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52871" w14:textId="5F3EAB77" w:rsidR="00BA73D5" w:rsidRPr="00EE08EF" w:rsidRDefault="00147B0D" w:rsidP="00E72495">
      <w:pPr>
        <w:jc w:val="right"/>
        <w:rPr>
          <w:sz w:val="32"/>
          <w:szCs w:val="32"/>
        </w:rPr>
      </w:pPr>
      <w:r>
        <w:rPr>
          <w:noProof/>
        </w:rPr>
        <w:drawing>
          <wp:anchor distT="0" distB="0" distL="114300" distR="114300" simplePos="0" relativeHeight="251659264" behindDoc="0" locked="0" layoutInCell="1" allowOverlap="1" wp14:anchorId="13C35ACA" wp14:editId="08936B72">
            <wp:simplePos x="0" y="0"/>
            <wp:positionH relativeFrom="column">
              <wp:posOffset>-111372</wp:posOffset>
            </wp:positionH>
            <wp:positionV relativeFrom="paragraph">
              <wp:posOffset>34355</wp:posOffset>
            </wp:positionV>
            <wp:extent cx="1087755" cy="646430"/>
            <wp:effectExtent l="0" t="0" r="0" b="1270"/>
            <wp:wrapNone/>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755" cy="64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BA73D5">
        <w:rPr>
          <w:b/>
          <w:sz w:val="28"/>
        </w:rPr>
        <w:tab/>
      </w:r>
    </w:p>
    <w:p w14:paraId="0E9D4834" w14:textId="0FEBAC53" w:rsidR="00BA73D5" w:rsidRPr="00EE08EF" w:rsidRDefault="00BA73D5" w:rsidP="00BA73D5">
      <w:pPr>
        <w:pBdr>
          <w:bottom w:val="single" w:sz="12" w:space="1" w:color="auto"/>
        </w:pBdr>
        <w:jc w:val="left"/>
      </w:pPr>
      <w:r>
        <w:rPr>
          <w:sz w:val="32"/>
          <w:szCs w:val="32"/>
        </w:rPr>
        <w:t xml:space="preserve">                                 </w:t>
      </w:r>
      <w:r>
        <w:rPr>
          <w:rFonts w:eastAsia="PMingLiU"/>
          <w:bCs/>
          <w:sz w:val="32"/>
          <w:szCs w:val="32"/>
        </w:rPr>
        <w:t xml:space="preserve">CECS </w:t>
      </w:r>
      <w:proofErr w:type="spellStart"/>
      <w:r>
        <w:rPr>
          <w:rFonts w:eastAsia="PMingLiU"/>
          <w:bCs/>
          <w:sz w:val="32"/>
          <w:szCs w:val="32"/>
        </w:rPr>
        <w:t>xxxxx-xxxx</w:t>
      </w:r>
      <w:proofErr w:type="spellEnd"/>
    </w:p>
    <w:p w14:paraId="42E79B80" w14:textId="77777777" w:rsidR="00BA73D5" w:rsidRPr="00EE08EF" w:rsidRDefault="00BA73D5" w:rsidP="00BA73D5">
      <w:pPr>
        <w:pStyle w:val="af1"/>
        <w:spacing w:before="156" w:after="156" w:line="360" w:lineRule="auto"/>
        <w:ind w:firstLine="960"/>
        <w:jc w:val="center"/>
        <w:rPr>
          <w:rFonts w:ascii="Times New Roman" w:eastAsia="华文中宋" w:hAnsi="Times New Roman"/>
          <w:sz w:val="48"/>
        </w:rPr>
      </w:pPr>
    </w:p>
    <w:p w14:paraId="4A456892" w14:textId="46F5FBF6" w:rsidR="00BA73D5" w:rsidRPr="00523264" w:rsidRDefault="00BA73D5" w:rsidP="00BA73D5">
      <w:pPr>
        <w:jc w:val="center"/>
        <w:rPr>
          <w:sz w:val="36"/>
          <w:szCs w:val="36"/>
        </w:rPr>
      </w:pPr>
      <w:bookmarkStart w:id="0" w:name="_Hlk520136450"/>
      <w:r w:rsidRPr="00523264">
        <w:rPr>
          <w:rFonts w:hint="eastAsia"/>
          <w:sz w:val="36"/>
          <w:szCs w:val="36"/>
        </w:rPr>
        <w:t>中国工程建设</w:t>
      </w:r>
      <w:r w:rsidR="003B679C">
        <w:rPr>
          <w:rFonts w:hint="eastAsia"/>
          <w:sz w:val="36"/>
          <w:szCs w:val="36"/>
        </w:rPr>
        <w:t>标准化</w:t>
      </w:r>
      <w:r w:rsidRPr="00523264">
        <w:rPr>
          <w:rFonts w:hint="eastAsia"/>
          <w:sz w:val="36"/>
          <w:szCs w:val="36"/>
        </w:rPr>
        <w:t>协会标准</w:t>
      </w:r>
    </w:p>
    <w:bookmarkEnd w:id="0"/>
    <w:p w14:paraId="63C99888" w14:textId="77777777" w:rsidR="00BA73D5" w:rsidRPr="00523264" w:rsidRDefault="00BA73D5" w:rsidP="00BA73D5">
      <w:pPr>
        <w:ind w:leftChars="-405" w:left="810" w:hangingChars="405" w:hanging="1782"/>
        <w:jc w:val="center"/>
        <w:rPr>
          <w:sz w:val="44"/>
          <w:szCs w:val="44"/>
        </w:rPr>
      </w:pPr>
    </w:p>
    <w:p w14:paraId="47ED7E09" w14:textId="7E7C0311" w:rsidR="00BA73D5" w:rsidRDefault="001B7157" w:rsidP="00BA73D5">
      <w:pPr>
        <w:spacing w:afterLines="50" w:after="156"/>
        <w:jc w:val="center"/>
        <w:rPr>
          <w:b/>
          <w:sz w:val="52"/>
          <w:szCs w:val="52"/>
        </w:rPr>
      </w:pPr>
      <w:r>
        <w:rPr>
          <w:rFonts w:hint="eastAsia"/>
          <w:b/>
          <w:sz w:val="52"/>
          <w:szCs w:val="52"/>
        </w:rPr>
        <w:t>核电厂建构筑物外观缺陷检测</w:t>
      </w:r>
    </w:p>
    <w:p w14:paraId="7D08F6EF" w14:textId="5F06DCB6" w:rsidR="00BA73D5" w:rsidRPr="00EE08EF" w:rsidRDefault="00BA73D5" w:rsidP="00BA73D5">
      <w:pPr>
        <w:spacing w:afterLines="50" w:after="156"/>
        <w:jc w:val="center"/>
        <w:rPr>
          <w:b/>
          <w:sz w:val="52"/>
          <w:szCs w:val="52"/>
        </w:rPr>
      </w:pPr>
      <w:r>
        <w:rPr>
          <w:b/>
          <w:sz w:val="52"/>
          <w:szCs w:val="52"/>
        </w:rPr>
        <w:t>技</w:t>
      </w:r>
      <w:r>
        <w:rPr>
          <w:rFonts w:hint="eastAsia"/>
          <w:b/>
          <w:sz w:val="52"/>
          <w:szCs w:val="52"/>
        </w:rPr>
        <w:t xml:space="preserve"> </w:t>
      </w:r>
      <w:r>
        <w:rPr>
          <w:b/>
          <w:sz w:val="52"/>
          <w:szCs w:val="52"/>
        </w:rPr>
        <w:t>术</w:t>
      </w:r>
      <w:r>
        <w:rPr>
          <w:rFonts w:hint="eastAsia"/>
          <w:b/>
          <w:sz w:val="52"/>
          <w:szCs w:val="52"/>
        </w:rPr>
        <w:t xml:space="preserve"> </w:t>
      </w:r>
      <w:proofErr w:type="gramStart"/>
      <w:r>
        <w:rPr>
          <w:rFonts w:hint="eastAsia"/>
          <w:b/>
          <w:sz w:val="52"/>
          <w:szCs w:val="52"/>
        </w:rPr>
        <w:t>规</w:t>
      </w:r>
      <w:proofErr w:type="gramEnd"/>
      <w:r>
        <w:rPr>
          <w:rFonts w:hint="eastAsia"/>
          <w:b/>
          <w:sz w:val="52"/>
          <w:szCs w:val="52"/>
        </w:rPr>
        <w:t xml:space="preserve"> </w:t>
      </w:r>
      <w:r>
        <w:rPr>
          <w:rFonts w:hint="eastAsia"/>
          <w:b/>
          <w:sz w:val="52"/>
          <w:szCs w:val="52"/>
        </w:rPr>
        <w:t>程</w:t>
      </w:r>
    </w:p>
    <w:p w14:paraId="058D310E" w14:textId="77777777" w:rsidR="003B679C" w:rsidRPr="00040FA6" w:rsidRDefault="003B679C" w:rsidP="003B679C">
      <w:pPr>
        <w:spacing w:beforeLines="50" w:before="156" w:afterLines="50" w:after="156"/>
        <w:jc w:val="center"/>
        <w:rPr>
          <w:b/>
          <w:sz w:val="28"/>
          <w:szCs w:val="32"/>
        </w:rPr>
      </w:pPr>
      <w:r w:rsidRPr="00040FA6">
        <w:rPr>
          <w:b/>
          <w:sz w:val="28"/>
          <w:szCs w:val="32"/>
        </w:rPr>
        <w:t>Technical specification for inspection of appearance defects of structures in nuclear power plants</w:t>
      </w:r>
    </w:p>
    <w:p w14:paraId="0BB3D11B" w14:textId="254E1B05" w:rsidR="00BA73D5" w:rsidRPr="00147B0D" w:rsidRDefault="00147B0D" w:rsidP="00BA73D5">
      <w:pPr>
        <w:jc w:val="center"/>
        <w:rPr>
          <w:spacing w:val="60"/>
          <w:sz w:val="36"/>
          <w:szCs w:val="36"/>
        </w:rPr>
      </w:pPr>
      <w:r w:rsidRPr="00147B0D">
        <w:rPr>
          <w:rFonts w:hint="eastAsia"/>
          <w:b/>
          <w:sz w:val="36"/>
          <w:szCs w:val="36"/>
        </w:rPr>
        <w:t>（征求意见稿）</w:t>
      </w:r>
    </w:p>
    <w:p w14:paraId="0C69C324" w14:textId="77777777" w:rsidR="00BA73D5" w:rsidRDefault="00BA73D5" w:rsidP="00BA73D5">
      <w:pPr>
        <w:jc w:val="center"/>
        <w:rPr>
          <w:spacing w:val="20"/>
          <w:sz w:val="36"/>
        </w:rPr>
      </w:pPr>
    </w:p>
    <w:p w14:paraId="506FF6BF" w14:textId="77777777" w:rsidR="00BA73D5" w:rsidRDefault="00BA73D5" w:rsidP="00BA73D5">
      <w:pPr>
        <w:jc w:val="center"/>
        <w:rPr>
          <w:spacing w:val="20"/>
          <w:sz w:val="36"/>
        </w:rPr>
      </w:pPr>
    </w:p>
    <w:p w14:paraId="7259DFD7" w14:textId="77777777" w:rsidR="00BA73D5" w:rsidRDefault="00BA73D5" w:rsidP="00BA73D5">
      <w:pPr>
        <w:jc w:val="center"/>
        <w:rPr>
          <w:spacing w:val="20"/>
          <w:sz w:val="36"/>
        </w:rPr>
      </w:pPr>
    </w:p>
    <w:p w14:paraId="7CED2EDE" w14:textId="77777777" w:rsidR="00BA73D5" w:rsidRDefault="00BA73D5" w:rsidP="00BA73D5">
      <w:pPr>
        <w:jc w:val="center"/>
        <w:rPr>
          <w:spacing w:val="20"/>
          <w:sz w:val="36"/>
        </w:rPr>
      </w:pPr>
    </w:p>
    <w:p w14:paraId="5A2CA6FF" w14:textId="77777777" w:rsidR="00BA73D5" w:rsidRDefault="00BA73D5" w:rsidP="00BA73D5">
      <w:pPr>
        <w:jc w:val="center"/>
        <w:rPr>
          <w:spacing w:val="20"/>
          <w:sz w:val="36"/>
        </w:rPr>
      </w:pPr>
    </w:p>
    <w:p w14:paraId="4FBD2237" w14:textId="77777777" w:rsidR="00147B0D" w:rsidRDefault="00147B0D" w:rsidP="00BA73D5">
      <w:pPr>
        <w:jc w:val="center"/>
        <w:rPr>
          <w:spacing w:val="20"/>
          <w:sz w:val="36"/>
        </w:rPr>
      </w:pPr>
    </w:p>
    <w:p w14:paraId="7E0F643E" w14:textId="77777777" w:rsidR="00BA73D5" w:rsidRDefault="00BA73D5" w:rsidP="00BA73D5">
      <w:pPr>
        <w:jc w:val="center"/>
        <w:rPr>
          <w:spacing w:val="20"/>
          <w:sz w:val="36"/>
        </w:rPr>
      </w:pPr>
    </w:p>
    <w:p w14:paraId="2F859609" w14:textId="77777777" w:rsidR="00BA73D5" w:rsidRPr="00EE08EF" w:rsidRDefault="00BA73D5" w:rsidP="00147B0D">
      <w:pPr>
        <w:jc w:val="center"/>
        <w:rPr>
          <w:spacing w:val="20"/>
          <w:sz w:val="36"/>
        </w:rPr>
      </w:pPr>
    </w:p>
    <w:p w14:paraId="32D9A652" w14:textId="77777777" w:rsidR="00BA73D5" w:rsidRPr="00523264" w:rsidRDefault="00BA73D5" w:rsidP="00BA73D5">
      <w:pPr>
        <w:jc w:val="center"/>
        <w:rPr>
          <w:sz w:val="32"/>
          <w:szCs w:val="32"/>
        </w:rPr>
      </w:pPr>
      <w:r w:rsidRPr="00523264">
        <w:rPr>
          <w:rFonts w:hint="eastAsia"/>
          <w:sz w:val="32"/>
          <w:szCs w:val="32"/>
        </w:rPr>
        <w:t>中国</w:t>
      </w:r>
      <w:proofErr w:type="spellStart"/>
      <w:r>
        <w:rPr>
          <w:rFonts w:hint="eastAsia"/>
          <w:sz w:val="32"/>
          <w:szCs w:val="32"/>
        </w:rPr>
        <w:t>x</w:t>
      </w:r>
      <w:r>
        <w:rPr>
          <w:sz w:val="32"/>
          <w:szCs w:val="32"/>
        </w:rPr>
        <w:t>xxx</w:t>
      </w:r>
      <w:proofErr w:type="spellEnd"/>
      <w:r w:rsidRPr="00523264">
        <w:rPr>
          <w:rFonts w:hint="eastAsia"/>
          <w:sz w:val="32"/>
          <w:szCs w:val="32"/>
        </w:rPr>
        <w:t>出版社</w:t>
      </w:r>
    </w:p>
    <w:p w14:paraId="62CE6377" w14:textId="77777777" w:rsidR="00BA73D5" w:rsidRPr="00EE08EF" w:rsidRDefault="00BA73D5" w:rsidP="00BA73D5">
      <w:pPr>
        <w:ind w:firstLineChars="200" w:firstLine="480"/>
        <w:jc w:val="center"/>
        <w:sectPr w:rsidR="00BA73D5" w:rsidRPr="00EE08EF">
          <w:pgSz w:w="11906" w:h="16838"/>
          <w:pgMar w:top="1440" w:right="1797" w:bottom="1440" w:left="1797" w:header="851" w:footer="992" w:gutter="0"/>
          <w:pgNumType w:start="1"/>
          <w:cols w:space="720"/>
          <w:docGrid w:type="lines" w:linePitch="312"/>
        </w:sectPr>
      </w:pPr>
    </w:p>
    <w:p w14:paraId="22CAB79B" w14:textId="77777777" w:rsidR="00BA73D5" w:rsidRDefault="00BA73D5" w:rsidP="00BA73D5">
      <w:pPr>
        <w:rPr>
          <w:b/>
          <w:sz w:val="32"/>
          <w:szCs w:val="32"/>
        </w:rPr>
      </w:pPr>
    </w:p>
    <w:p w14:paraId="55F273F3" w14:textId="77777777" w:rsidR="00BA73D5" w:rsidRPr="00CA29DB" w:rsidRDefault="00BA73D5" w:rsidP="00BA73D5">
      <w:pPr>
        <w:rPr>
          <w:b/>
          <w:sz w:val="28"/>
          <w:szCs w:val="32"/>
        </w:rPr>
      </w:pPr>
    </w:p>
    <w:p w14:paraId="5157056C" w14:textId="75EFD7B4" w:rsidR="00BA73D5" w:rsidRPr="00122077" w:rsidRDefault="00BA73D5" w:rsidP="00BA73D5">
      <w:pPr>
        <w:jc w:val="center"/>
        <w:rPr>
          <w:rFonts w:ascii="黑体" w:eastAsia="黑体" w:hAnsi="黑体"/>
          <w:b/>
          <w:sz w:val="32"/>
          <w:szCs w:val="32"/>
        </w:rPr>
      </w:pPr>
      <w:r w:rsidRPr="00122077">
        <w:rPr>
          <w:rFonts w:ascii="黑体" w:eastAsia="黑体" w:hAnsi="黑体" w:hint="eastAsia"/>
          <w:b/>
          <w:sz w:val="32"/>
          <w:szCs w:val="32"/>
        </w:rPr>
        <w:t>中国工程建设</w:t>
      </w:r>
      <w:r w:rsidR="003B679C">
        <w:rPr>
          <w:rFonts w:ascii="黑体" w:eastAsia="黑体" w:hAnsi="黑体" w:hint="eastAsia"/>
          <w:b/>
          <w:sz w:val="32"/>
          <w:szCs w:val="32"/>
        </w:rPr>
        <w:t>标准化</w:t>
      </w:r>
      <w:r w:rsidRPr="00122077">
        <w:rPr>
          <w:rFonts w:ascii="黑体" w:eastAsia="黑体" w:hAnsi="黑体" w:hint="eastAsia"/>
          <w:b/>
          <w:sz w:val="32"/>
          <w:szCs w:val="32"/>
        </w:rPr>
        <w:t>协会标准</w:t>
      </w:r>
    </w:p>
    <w:p w14:paraId="1277D967" w14:textId="77777777" w:rsidR="00BA73D5" w:rsidRPr="00122077" w:rsidRDefault="00BA73D5" w:rsidP="00BA73D5">
      <w:pPr>
        <w:jc w:val="center"/>
        <w:rPr>
          <w:b/>
          <w:sz w:val="28"/>
          <w:szCs w:val="32"/>
        </w:rPr>
      </w:pPr>
    </w:p>
    <w:p w14:paraId="1ADBFDBE" w14:textId="6A837395" w:rsidR="00BA73D5" w:rsidRPr="00122077" w:rsidRDefault="001B7157" w:rsidP="00E72495">
      <w:pPr>
        <w:spacing w:afterLines="50" w:after="163"/>
        <w:jc w:val="center"/>
        <w:rPr>
          <w:sz w:val="36"/>
          <w:szCs w:val="36"/>
        </w:rPr>
      </w:pPr>
      <w:r>
        <w:rPr>
          <w:rFonts w:hint="eastAsia"/>
          <w:sz w:val="36"/>
          <w:szCs w:val="36"/>
        </w:rPr>
        <w:t>核电厂建构筑物外观缺陷检测</w:t>
      </w:r>
    </w:p>
    <w:p w14:paraId="04A213C8" w14:textId="77777777" w:rsidR="00BA73D5" w:rsidRPr="00122077" w:rsidRDefault="00BA73D5" w:rsidP="00E72495">
      <w:pPr>
        <w:spacing w:afterLines="50" w:after="163"/>
        <w:jc w:val="center"/>
        <w:rPr>
          <w:sz w:val="36"/>
          <w:szCs w:val="36"/>
        </w:rPr>
      </w:pPr>
      <w:r w:rsidRPr="00122077">
        <w:rPr>
          <w:sz w:val="36"/>
          <w:szCs w:val="36"/>
        </w:rPr>
        <w:t>技</w:t>
      </w:r>
      <w:r w:rsidRPr="00122077">
        <w:rPr>
          <w:rFonts w:hint="eastAsia"/>
          <w:sz w:val="36"/>
          <w:szCs w:val="36"/>
        </w:rPr>
        <w:t xml:space="preserve"> </w:t>
      </w:r>
      <w:r w:rsidRPr="00122077">
        <w:rPr>
          <w:sz w:val="36"/>
          <w:szCs w:val="36"/>
        </w:rPr>
        <w:t>术</w:t>
      </w:r>
      <w:r w:rsidRPr="00122077">
        <w:rPr>
          <w:rFonts w:hint="eastAsia"/>
          <w:sz w:val="36"/>
          <w:szCs w:val="36"/>
        </w:rPr>
        <w:t xml:space="preserve"> </w:t>
      </w:r>
      <w:proofErr w:type="gramStart"/>
      <w:r w:rsidRPr="00122077">
        <w:rPr>
          <w:rFonts w:hint="eastAsia"/>
          <w:sz w:val="36"/>
          <w:szCs w:val="36"/>
        </w:rPr>
        <w:t>规</w:t>
      </w:r>
      <w:proofErr w:type="gramEnd"/>
      <w:r w:rsidRPr="00122077">
        <w:rPr>
          <w:rFonts w:hint="eastAsia"/>
          <w:sz w:val="36"/>
          <w:szCs w:val="36"/>
        </w:rPr>
        <w:t xml:space="preserve"> </w:t>
      </w:r>
      <w:r w:rsidRPr="00122077">
        <w:rPr>
          <w:rFonts w:hint="eastAsia"/>
          <w:sz w:val="36"/>
          <w:szCs w:val="36"/>
        </w:rPr>
        <w:t>程</w:t>
      </w:r>
    </w:p>
    <w:p w14:paraId="7D05F689" w14:textId="77777777" w:rsidR="003B679C" w:rsidRDefault="00F6197F" w:rsidP="00E72495">
      <w:pPr>
        <w:spacing w:beforeLines="50" w:before="163" w:afterLines="50" w:after="163"/>
        <w:jc w:val="center"/>
        <w:rPr>
          <w:sz w:val="28"/>
          <w:szCs w:val="32"/>
        </w:rPr>
      </w:pPr>
      <w:r w:rsidRPr="00DD783C">
        <w:rPr>
          <w:sz w:val="28"/>
          <w:szCs w:val="32"/>
        </w:rPr>
        <w:t xml:space="preserve">Technical specification for inspection of appearance defects of </w:t>
      </w:r>
    </w:p>
    <w:p w14:paraId="3320E7E8" w14:textId="68CFEEBC" w:rsidR="00F6197F" w:rsidRPr="00DD783C" w:rsidRDefault="00F6197F" w:rsidP="00E72495">
      <w:pPr>
        <w:spacing w:beforeLines="50" w:before="163" w:afterLines="50" w:after="163"/>
        <w:jc w:val="center"/>
        <w:rPr>
          <w:sz w:val="28"/>
          <w:szCs w:val="32"/>
        </w:rPr>
      </w:pPr>
      <w:r w:rsidRPr="00DD783C">
        <w:rPr>
          <w:sz w:val="28"/>
          <w:szCs w:val="32"/>
        </w:rPr>
        <w:t>structures in nuclear power plants</w:t>
      </w:r>
    </w:p>
    <w:p w14:paraId="076149A6" w14:textId="77777777" w:rsidR="00F6197F" w:rsidRPr="00B90043" w:rsidRDefault="00F6197F" w:rsidP="00E72495">
      <w:pPr>
        <w:spacing w:beforeLines="50" w:before="163" w:afterLines="50" w:after="163"/>
        <w:jc w:val="center"/>
        <w:rPr>
          <w:b/>
          <w:sz w:val="28"/>
          <w:szCs w:val="32"/>
        </w:rPr>
      </w:pPr>
    </w:p>
    <w:p w14:paraId="45236AE3" w14:textId="77777777" w:rsidR="00BA73D5" w:rsidRDefault="00BA73D5" w:rsidP="00E72495">
      <w:pPr>
        <w:spacing w:beforeLines="50" w:before="163" w:afterLines="50" w:after="163"/>
        <w:jc w:val="center"/>
        <w:rPr>
          <w:b/>
          <w:sz w:val="28"/>
          <w:szCs w:val="32"/>
        </w:rPr>
      </w:pPr>
      <w:r>
        <w:rPr>
          <w:b/>
          <w:sz w:val="28"/>
          <w:szCs w:val="32"/>
        </w:rPr>
        <w:t xml:space="preserve">CECS </w:t>
      </w:r>
      <w:proofErr w:type="spellStart"/>
      <w:r w:rsidRPr="00CA29DB">
        <w:rPr>
          <w:b/>
          <w:sz w:val="28"/>
          <w:szCs w:val="32"/>
        </w:rPr>
        <w:t>xxxxx-xxxx</w:t>
      </w:r>
      <w:proofErr w:type="spellEnd"/>
    </w:p>
    <w:p w14:paraId="7AC8726F" w14:textId="77777777" w:rsidR="00BA73D5" w:rsidRDefault="00BA73D5" w:rsidP="00E72495">
      <w:pPr>
        <w:spacing w:beforeLines="50" w:before="163" w:afterLines="50" w:after="163"/>
        <w:ind w:firstLineChars="600" w:firstLine="1680"/>
        <w:rPr>
          <w:b/>
          <w:sz w:val="28"/>
          <w:szCs w:val="32"/>
        </w:rPr>
      </w:pPr>
      <w:r>
        <w:rPr>
          <w:rFonts w:hint="eastAsia"/>
          <w:sz w:val="28"/>
          <w:szCs w:val="32"/>
        </w:rPr>
        <w:t>主编部门：</w:t>
      </w:r>
      <w:proofErr w:type="gramStart"/>
      <w:r>
        <w:rPr>
          <w:rFonts w:hint="eastAsia"/>
          <w:sz w:val="28"/>
          <w:szCs w:val="32"/>
        </w:rPr>
        <w:t>中冶建筑</w:t>
      </w:r>
      <w:proofErr w:type="gramEnd"/>
      <w:r>
        <w:rPr>
          <w:rFonts w:hint="eastAsia"/>
          <w:sz w:val="28"/>
          <w:szCs w:val="32"/>
        </w:rPr>
        <w:t>研究总院有限公司</w:t>
      </w:r>
    </w:p>
    <w:p w14:paraId="76DB02B5" w14:textId="77777777" w:rsidR="00BA73D5" w:rsidRDefault="00BA73D5" w:rsidP="00E72495">
      <w:pPr>
        <w:spacing w:beforeLines="50" w:before="163" w:afterLines="50" w:after="163"/>
        <w:ind w:firstLineChars="600" w:firstLine="1680"/>
        <w:rPr>
          <w:b/>
          <w:sz w:val="28"/>
          <w:szCs w:val="32"/>
        </w:rPr>
      </w:pPr>
      <w:r w:rsidRPr="00CA29DB">
        <w:rPr>
          <w:rFonts w:hint="eastAsia"/>
          <w:sz w:val="28"/>
          <w:szCs w:val="32"/>
        </w:rPr>
        <w:t>批准部门：</w:t>
      </w:r>
      <w:r>
        <w:rPr>
          <w:rFonts w:hint="eastAsia"/>
          <w:sz w:val="28"/>
          <w:szCs w:val="32"/>
        </w:rPr>
        <w:t>中国工程建设标准化协会</w:t>
      </w:r>
    </w:p>
    <w:p w14:paraId="4B03D9A8" w14:textId="77777777" w:rsidR="00BA73D5" w:rsidRPr="00122077" w:rsidRDefault="00BA73D5" w:rsidP="00E72495">
      <w:pPr>
        <w:spacing w:beforeLines="50" w:before="163" w:afterLines="50" w:after="163"/>
        <w:ind w:firstLineChars="600" w:firstLine="1680"/>
        <w:rPr>
          <w:b/>
          <w:sz w:val="28"/>
          <w:szCs w:val="32"/>
        </w:rPr>
      </w:pPr>
      <w:r w:rsidRPr="00CA29DB">
        <w:rPr>
          <w:rFonts w:hint="eastAsia"/>
          <w:sz w:val="28"/>
          <w:szCs w:val="32"/>
        </w:rPr>
        <w:t>施行日期：</w:t>
      </w:r>
      <w:r w:rsidRPr="00CA29DB">
        <w:rPr>
          <w:sz w:val="28"/>
          <w:szCs w:val="32"/>
        </w:rPr>
        <w:t xml:space="preserve">2  0  1  x  </w:t>
      </w:r>
      <w:r w:rsidRPr="00CA29DB">
        <w:rPr>
          <w:rFonts w:hint="eastAsia"/>
          <w:sz w:val="28"/>
          <w:szCs w:val="32"/>
        </w:rPr>
        <w:t>年</w:t>
      </w:r>
      <w:r w:rsidRPr="00CA29DB">
        <w:rPr>
          <w:sz w:val="28"/>
          <w:szCs w:val="32"/>
        </w:rPr>
        <w:t xml:space="preserve">  x   </w:t>
      </w:r>
      <w:r w:rsidRPr="00CA29DB">
        <w:rPr>
          <w:rFonts w:hint="eastAsia"/>
          <w:sz w:val="28"/>
          <w:szCs w:val="32"/>
        </w:rPr>
        <w:t>月</w:t>
      </w:r>
      <w:r w:rsidRPr="00CA29DB">
        <w:rPr>
          <w:sz w:val="28"/>
          <w:szCs w:val="32"/>
        </w:rPr>
        <w:t xml:space="preserve">  x   </w:t>
      </w:r>
      <w:r w:rsidRPr="00CA29DB">
        <w:rPr>
          <w:rFonts w:hint="eastAsia"/>
          <w:sz w:val="28"/>
          <w:szCs w:val="32"/>
        </w:rPr>
        <w:t>日</w:t>
      </w:r>
    </w:p>
    <w:p w14:paraId="6DC1DE44" w14:textId="77777777" w:rsidR="00BA73D5" w:rsidRPr="00CA29DB" w:rsidRDefault="00BA73D5" w:rsidP="00E72495">
      <w:pPr>
        <w:tabs>
          <w:tab w:val="left" w:pos="830"/>
        </w:tabs>
        <w:spacing w:beforeLines="50" w:before="163" w:afterLines="50" w:after="163"/>
        <w:rPr>
          <w:sz w:val="28"/>
          <w:szCs w:val="32"/>
        </w:rPr>
      </w:pPr>
      <w:r>
        <w:rPr>
          <w:sz w:val="28"/>
          <w:szCs w:val="32"/>
        </w:rPr>
        <w:tab/>
      </w:r>
    </w:p>
    <w:p w14:paraId="4178C78C" w14:textId="77777777" w:rsidR="00BA73D5" w:rsidRDefault="00BA73D5" w:rsidP="00E72495">
      <w:pPr>
        <w:spacing w:beforeLines="50" w:before="163" w:afterLines="50" w:after="163"/>
        <w:jc w:val="center"/>
        <w:rPr>
          <w:sz w:val="28"/>
          <w:szCs w:val="32"/>
        </w:rPr>
      </w:pPr>
    </w:p>
    <w:p w14:paraId="25D6890D" w14:textId="77777777" w:rsidR="00147B0D" w:rsidRPr="00CA29DB" w:rsidRDefault="00147B0D" w:rsidP="00E72495">
      <w:pPr>
        <w:spacing w:beforeLines="50" w:before="163" w:afterLines="50" w:after="163"/>
        <w:jc w:val="center"/>
        <w:rPr>
          <w:sz w:val="28"/>
          <w:szCs w:val="32"/>
        </w:rPr>
      </w:pPr>
    </w:p>
    <w:p w14:paraId="518C0E9D" w14:textId="77777777" w:rsidR="00BA73D5" w:rsidRDefault="00BA73D5" w:rsidP="00E72495">
      <w:pPr>
        <w:spacing w:beforeLines="50" w:before="163" w:afterLines="50" w:after="163"/>
        <w:jc w:val="center"/>
        <w:rPr>
          <w:sz w:val="28"/>
          <w:szCs w:val="32"/>
        </w:rPr>
      </w:pPr>
    </w:p>
    <w:p w14:paraId="17E6FC28" w14:textId="77777777" w:rsidR="00E72495" w:rsidRPr="00CA29DB" w:rsidRDefault="00E72495" w:rsidP="00E72495">
      <w:pPr>
        <w:spacing w:beforeLines="50" w:before="163" w:afterLines="50" w:after="163"/>
        <w:jc w:val="center"/>
        <w:rPr>
          <w:sz w:val="28"/>
          <w:szCs w:val="32"/>
        </w:rPr>
      </w:pPr>
    </w:p>
    <w:p w14:paraId="05198530" w14:textId="77777777" w:rsidR="00BA73D5" w:rsidRPr="00CA29DB" w:rsidRDefault="00BA73D5" w:rsidP="00E72495">
      <w:pPr>
        <w:spacing w:beforeLines="50" w:before="163" w:afterLines="50" w:after="163"/>
        <w:jc w:val="center"/>
        <w:rPr>
          <w:rFonts w:ascii="仿宋" w:eastAsia="仿宋" w:hAnsi="仿宋"/>
          <w:sz w:val="36"/>
          <w:szCs w:val="32"/>
        </w:rPr>
      </w:pPr>
      <w:r w:rsidRPr="00CA29DB">
        <w:rPr>
          <w:rFonts w:ascii="仿宋" w:eastAsia="仿宋" w:hAnsi="仿宋" w:hint="eastAsia"/>
          <w:sz w:val="36"/>
          <w:szCs w:val="32"/>
        </w:rPr>
        <w:t>中国</w:t>
      </w:r>
      <w:proofErr w:type="spellStart"/>
      <w:r>
        <w:rPr>
          <w:rFonts w:ascii="仿宋" w:eastAsia="仿宋" w:hAnsi="仿宋" w:hint="eastAsia"/>
          <w:sz w:val="36"/>
          <w:szCs w:val="32"/>
        </w:rPr>
        <w:t>x</w:t>
      </w:r>
      <w:r>
        <w:rPr>
          <w:rFonts w:ascii="仿宋" w:eastAsia="仿宋" w:hAnsi="仿宋"/>
          <w:sz w:val="36"/>
          <w:szCs w:val="32"/>
        </w:rPr>
        <w:t>xxx</w:t>
      </w:r>
      <w:proofErr w:type="spellEnd"/>
      <w:r w:rsidRPr="00CA29DB">
        <w:rPr>
          <w:rFonts w:ascii="仿宋" w:eastAsia="仿宋" w:hAnsi="仿宋" w:hint="eastAsia"/>
          <w:sz w:val="36"/>
          <w:szCs w:val="32"/>
        </w:rPr>
        <w:t>出版社</w:t>
      </w:r>
    </w:p>
    <w:p w14:paraId="53201336" w14:textId="32546EDF" w:rsidR="007D23BE" w:rsidRDefault="00BA73D5" w:rsidP="00147B0D">
      <w:pPr>
        <w:spacing w:beforeLines="50" w:before="163" w:afterLines="50" w:after="163"/>
        <w:jc w:val="center"/>
        <w:rPr>
          <w:sz w:val="28"/>
        </w:rPr>
      </w:pPr>
      <w:r w:rsidRPr="00CA29DB">
        <w:rPr>
          <w:rFonts w:ascii="宋体" w:hAnsi="宋体"/>
          <w:b/>
          <w:szCs w:val="32"/>
        </w:rPr>
        <w:t xml:space="preserve">201x  </w:t>
      </w:r>
      <w:r w:rsidRPr="00CA29DB">
        <w:rPr>
          <w:rFonts w:ascii="宋体" w:hAnsi="宋体" w:hint="eastAsia"/>
          <w:b/>
          <w:szCs w:val="32"/>
        </w:rPr>
        <w:t>北</w:t>
      </w:r>
      <w:r w:rsidRPr="00CA29DB">
        <w:rPr>
          <w:rFonts w:ascii="宋体" w:hAnsi="宋体"/>
          <w:b/>
          <w:szCs w:val="32"/>
        </w:rPr>
        <w:t xml:space="preserve">  </w:t>
      </w:r>
      <w:r w:rsidRPr="00CA29DB">
        <w:rPr>
          <w:rFonts w:ascii="宋体" w:hAnsi="宋体" w:hint="eastAsia"/>
          <w:b/>
          <w:szCs w:val="32"/>
        </w:rPr>
        <w:t>京</w:t>
      </w:r>
      <w:r w:rsidR="007D23BE">
        <w:rPr>
          <w:sz w:val="28"/>
        </w:rPr>
        <w:br w:type="page"/>
      </w:r>
    </w:p>
    <w:p w14:paraId="74BF1898" w14:textId="02D060D7" w:rsidR="007D23BE" w:rsidRPr="009A1D74" w:rsidRDefault="007D23BE" w:rsidP="00E72495">
      <w:pPr>
        <w:spacing w:afterLines="50" w:after="163"/>
        <w:jc w:val="center"/>
        <w:rPr>
          <w:rFonts w:ascii="黑体" w:eastAsia="黑体" w:hAnsi="黑体"/>
          <w:b/>
          <w:sz w:val="32"/>
          <w:szCs w:val="32"/>
        </w:rPr>
      </w:pPr>
      <w:r w:rsidRPr="00DD783C">
        <w:rPr>
          <w:rFonts w:ascii="黑体" w:eastAsia="黑体" w:hAnsi="黑体" w:hint="eastAsia"/>
          <w:b/>
          <w:sz w:val="32"/>
          <w:szCs w:val="32"/>
        </w:rPr>
        <w:lastRenderedPageBreak/>
        <w:t>前</w:t>
      </w:r>
      <w:r w:rsidRPr="00DD783C">
        <w:rPr>
          <w:rFonts w:ascii="黑体" w:eastAsia="黑体" w:hAnsi="黑体" w:hint="eastAsia"/>
          <w:b/>
          <w:sz w:val="32"/>
          <w:szCs w:val="32"/>
        </w:rPr>
        <w:t> </w:t>
      </w:r>
      <w:r w:rsidR="003E6431" w:rsidRPr="00DD783C">
        <w:rPr>
          <w:rFonts w:ascii="黑体" w:eastAsia="黑体" w:hAnsi="黑体" w:hint="eastAsia"/>
          <w:b/>
          <w:sz w:val="32"/>
          <w:szCs w:val="32"/>
        </w:rPr>
        <w:t xml:space="preserve"> </w:t>
      </w:r>
      <w:r w:rsidRPr="009A1D74">
        <w:rPr>
          <w:rFonts w:ascii="黑体" w:eastAsia="黑体" w:hAnsi="黑体"/>
          <w:b/>
          <w:sz w:val="32"/>
          <w:szCs w:val="32"/>
        </w:rPr>
        <w:t> </w:t>
      </w:r>
      <w:r w:rsidRPr="009A1D74">
        <w:rPr>
          <w:rFonts w:ascii="黑体" w:eastAsia="黑体" w:hAnsi="黑体" w:hint="eastAsia"/>
          <w:b/>
          <w:sz w:val="32"/>
          <w:szCs w:val="32"/>
        </w:rPr>
        <w:t>言</w:t>
      </w:r>
    </w:p>
    <w:p w14:paraId="6B00FFA8" w14:textId="709A3B10" w:rsidR="007D23BE" w:rsidRPr="00DD783C" w:rsidRDefault="003E6431" w:rsidP="009A1D74">
      <w:pPr>
        <w:pStyle w:val="ae"/>
        <w:spacing w:line="360" w:lineRule="auto"/>
        <w:ind w:firstLine="480"/>
        <w:rPr>
          <w:sz w:val="24"/>
          <w:szCs w:val="24"/>
        </w:rPr>
      </w:pPr>
      <w:r>
        <w:rPr>
          <w:rFonts w:hint="eastAsia"/>
          <w:sz w:val="24"/>
          <w:szCs w:val="24"/>
        </w:rPr>
        <w:t>根据</w:t>
      </w:r>
      <w:r w:rsidRPr="009A1D74">
        <w:rPr>
          <w:rFonts w:hint="eastAsia"/>
          <w:sz w:val="24"/>
          <w:szCs w:val="24"/>
        </w:rPr>
        <w:t>中国工程建设标准化协会建标协字</w:t>
      </w:r>
      <w:r w:rsidRPr="009A1D74">
        <w:rPr>
          <w:sz w:val="24"/>
          <w:szCs w:val="24"/>
        </w:rPr>
        <w:t>[2017]031号</w:t>
      </w:r>
      <w:r w:rsidRPr="009A1D74">
        <w:rPr>
          <w:rFonts w:hint="eastAsia"/>
          <w:sz w:val="24"/>
          <w:szCs w:val="24"/>
        </w:rPr>
        <w:t>文《</w:t>
      </w:r>
      <w:r w:rsidR="000B7FAD" w:rsidRPr="009A1D74">
        <w:rPr>
          <w:rFonts w:hint="eastAsia"/>
          <w:sz w:val="24"/>
          <w:szCs w:val="24"/>
        </w:rPr>
        <w:t>关于印发</w:t>
      </w:r>
      <w:r w:rsidRPr="009A1D74">
        <w:rPr>
          <w:sz w:val="24"/>
          <w:szCs w:val="24"/>
        </w:rPr>
        <w:t>2017年第二批工程建设协会</w:t>
      </w:r>
      <w:r w:rsidRPr="009A1D74">
        <w:rPr>
          <w:rFonts w:hint="eastAsia"/>
          <w:sz w:val="24"/>
          <w:szCs w:val="24"/>
        </w:rPr>
        <w:t>标准</w:t>
      </w:r>
      <w:r w:rsidR="000B7FAD" w:rsidRPr="009A1D74">
        <w:rPr>
          <w:rFonts w:hint="eastAsia"/>
          <w:sz w:val="24"/>
          <w:szCs w:val="24"/>
        </w:rPr>
        <w:t>制订、修订计划</w:t>
      </w:r>
      <w:r w:rsidRPr="009A1D74">
        <w:rPr>
          <w:rFonts w:hint="eastAsia"/>
          <w:sz w:val="24"/>
          <w:szCs w:val="24"/>
        </w:rPr>
        <w:t>的通知》</w:t>
      </w:r>
      <w:r w:rsidR="000B7FAD" w:rsidRPr="009A1D74">
        <w:rPr>
          <w:rFonts w:hint="eastAsia"/>
          <w:sz w:val="24"/>
          <w:szCs w:val="24"/>
        </w:rPr>
        <w:t>的要求</w:t>
      </w:r>
      <w:r w:rsidRPr="009A1D74">
        <w:rPr>
          <w:rFonts w:hint="eastAsia"/>
          <w:sz w:val="24"/>
          <w:szCs w:val="24"/>
        </w:rPr>
        <w:t>，</w:t>
      </w:r>
      <w:r w:rsidR="000B7FAD" w:rsidRPr="009A1D74">
        <w:rPr>
          <w:rFonts w:hint="eastAsia"/>
          <w:sz w:val="24"/>
          <w:szCs w:val="24"/>
        </w:rPr>
        <w:t>由中冶建筑研究总院有限公司会同有关单位对</w:t>
      </w:r>
      <w:r w:rsidR="000B7FAD" w:rsidRPr="009A1D74">
        <w:rPr>
          <w:sz w:val="24"/>
          <w:szCs w:val="24"/>
        </w:rPr>
        <w:t xml:space="preserve"> </w:t>
      </w:r>
      <w:r w:rsidR="000B7FAD" w:rsidRPr="009A1D74">
        <w:rPr>
          <w:rFonts w:hint="eastAsia"/>
          <w:sz w:val="24"/>
          <w:szCs w:val="24"/>
        </w:rPr>
        <w:t>《核电厂建构筑物外观缺陷检测技术规程》</w:t>
      </w:r>
      <w:r w:rsidR="000B7FAD" w:rsidRPr="00B90043">
        <w:rPr>
          <w:rFonts w:hint="eastAsia"/>
          <w:sz w:val="24"/>
          <w:szCs w:val="24"/>
        </w:rPr>
        <w:t>进行</w:t>
      </w:r>
      <w:r w:rsidR="000B7FAD">
        <w:rPr>
          <w:rFonts w:hint="eastAsia"/>
          <w:sz w:val="24"/>
          <w:szCs w:val="24"/>
        </w:rPr>
        <w:t>制订</w:t>
      </w:r>
      <w:r w:rsidR="007D23BE" w:rsidRPr="00DD783C">
        <w:rPr>
          <w:rFonts w:hint="eastAsia"/>
          <w:sz w:val="24"/>
          <w:szCs w:val="24"/>
        </w:rPr>
        <w:t>。</w:t>
      </w:r>
    </w:p>
    <w:p w14:paraId="205CAFF1" w14:textId="32F57A41" w:rsidR="007D23BE" w:rsidRPr="00893F8B" w:rsidRDefault="007D23BE" w:rsidP="009A1D74">
      <w:pPr>
        <w:pStyle w:val="ae"/>
        <w:spacing w:line="360" w:lineRule="auto"/>
        <w:ind w:firstLine="480"/>
        <w:rPr>
          <w:sz w:val="24"/>
          <w:szCs w:val="24"/>
        </w:rPr>
      </w:pPr>
      <w:r w:rsidRPr="009A1D74">
        <w:rPr>
          <w:rFonts w:ascii="Times New Roman" w:hint="eastAsia"/>
          <w:sz w:val="24"/>
          <w:szCs w:val="24"/>
        </w:rPr>
        <w:t>本</w:t>
      </w:r>
      <w:r w:rsidR="000B7FAD" w:rsidRPr="009A1D74">
        <w:rPr>
          <w:rFonts w:ascii="Times New Roman" w:hint="eastAsia"/>
          <w:sz w:val="24"/>
          <w:szCs w:val="24"/>
        </w:rPr>
        <w:t>规程</w:t>
      </w:r>
      <w:r w:rsidR="006F78B1">
        <w:rPr>
          <w:rFonts w:ascii="Times New Roman"/>
          <w:sz w:val="24"/>
          <w:szCs w:val="24"/>
        </w:rPr>
        <w:t>的</w:t>
      </w:r>
      <w:r w:rsidR="000B7FAD" w:rsidRPr="009A1D74">
        <w:rPr>
          <w:rFonts w:ascii="Times New Roman" w:hint="eastAsia"/>
          <w:sz w:val="24"/>
          <w:szCs w:val="24"/>
        </w:rPr>
        <w:t>主要内容是</w:t>
      </w:r>
      <w:r w:rsidR="006F78B1">
        <w:rPr>
          <w:rFonts w:ascii="Times New Roman" w:hint="eastAsia"/>
          <w:sz w:val="24"/>
          <w:szCs w:val="24"/>
        </w:rPr>
        <w:t>：</w:t>
      </w:r>
      <w:r w:rsidR="000B7FAD" w:rsidRPr="009A1D74">
        <w:rPr>
          <w:rFonts w:ascii="Times New Roman"/>
          <w:sz w:val="24"/>
          <w:szCs w:val="24"/>
        </w:rPr>
        <w:t xml:space="preserve">1 </w:t>
      </w:r>
      <w:r w:rsidR="000B7FAD" w:rsidRPr="009A1D74">
        <w:rPr>
          <w:rFonts w:ascii="Times New Roman" w:hint="eastAsia"/>
          <w:sz w:val="24"/>
          <w:szCs w:val="24"/>
        </w:rPr>
        <w:t>总则，</w:t>
      </w:r>
      <w:r w:rsidR="000B7FAD" w:rsidRPr="009A1D74">
        <w:rPr>
          <w:rFonts w:ascii="Times New Roman"/>
          <w:sz w:val="24"/>
          <w:szCs w:val="24"/>
        </w:rPr>
        <w:t xml:space="preserve">2 </w:t>
      </w:r>
      <w:r w:rsidR="000B7FAD" w:rsidRPr="009A1D74">
        <w:rPr>
          <w:rFonts w:ascii="Times New Roman" w:hint="eastAsia"/>
          <w:sz w:val="24"/>
          <w:szCs w:val="24"/>
        </w:rPr>
        <w:t>术语和定义，</w:t>
      </w:r>
      <w:r w:rsidR="000B7FAD" w:rsidRPr="009A1D74">
        <w:rPr>
          <w:rFonts w:ascii="Times New Roman"/>
          <w:sz w:val="24"/>
          <w:szCs w:val="24"/>
        </w:rPr>
        <w:t xml:space="preserve">3 </w:t>
      </w:r>
      <w:r w:rsidR="000B7FAD" w:rsidRPr="009A1D74">
        <w:rPr>
          <w:rFonts w:ascii="Times New Roman" w:hint="eastAsia"/>
          <w:sz w:val="24"/>
          <w:szCs w:val="24"/>
        </w:rPr>
        <w:t>基本规定，</w:t>
      </w:r>
      <w:r w:rsidR="000B7FAD" w:rsidRPr="009A1D74">
        <w:rPr>
          <w:rFonts w:ascii="Times New Roman"/>
          <w:sz w:val="24"/>
          <w:szCs w:val="24"/>
        </w:rPr>
        <w:t xml:space="preserve">4 </w:t>
      </w:r>
      <w:r w:rsidR="000B7FAD" w:rsidRPr="009A1D74">
        <w:rPr>
          <w:rFonts w:ascii="Times New Roman" w:hint="eastAsia"/>
          <w:sz w:val="24"/>
          <w:szCs w:val="24"/>
        </w:rPr>
        <w:t>建构筑物基本情况调查，</w:t>
      </w:r>
      <w:r w:rsidR="000B7FAD" w:rsidRPr="009A1D74">
        <w:rPr>
          <w:rFonts w:ascii="Times New Roman"/>
          <w:sz w:val="24"/>
          <w:szCs w:val="24"/>
        </w:rPr>
        <w:t xml:space="preserve">5 </w:t>
      </w:r>
      <w:r w:rsidR="000B7FAD" w:rsidRPr="009A1D74">
        <w:rPr>
          <w:rFonts w:ascii="Times New Roman" w:hint="eastAsia"/>
          <w:sz w:val="24"/>
          <w:szCs w:val="24"/>
        </w:rPr>
        <w:t>混凝土构筑物外观</w:t>
      </w:r>
      <w:r w:rsidR="00F5567C">
        <w:rPr>
          <w:rFonts w:ascii="Times New Roman" w:hint="eastAsia"/>
          <w:sz w:val="24"/>
          <w:szCs w:val="24"/>
        </w:rPr>
        <w:t>缺陷检测</w:t>
      </w:r>
      <w:r w:rsidR="006F78B1" w:rsidRPr="009A1D74">
        <w:rPr>
          <w:rFonts w:ascii="Times New Roman" w:hint="eastAsia"/>
          <w:sz w:val="24"/>
          <w:szCs w:val="24"/>
        </w:rPr>
        <w:t>，</w:t>
      </w:r>
      <w:r w:rsidR="006F78B1" w:rsidRPr="009A1D74">
        <w:rPr>
          <w:rFonts w:ascii="Times New Roman"/>
          <w:sz w:val="24"/>
          <w:szCs w:val="24"/>
        </w:rPr>
        <w:t xml:space="preserve">6 </w:t>
      </w:r>
      <w:r w:rsidR="006F78B1" w:rsidRPr="009A1D74">
        <w:rPr>
          <w:rFonts w:ascii="Times New Roman" w:hint="eastAsia"/>
          <w:sz w:val="24"/>
          <w:szCs w:val="24"/>
        </w:rPr>
        <w:t>钢结构构筑物外观</w:t>
      </w:r>
      <w:r w:rsidR="00F5567C">
        <w:rPr>
          <w:rFonts w:ascii="Times New Roman" w:hint="eastAsia"/>
          <w:sz w:val="24"/>
          <w:szCs w:val="24"/>
        </w:rPr>
        <w:t>缺陷检测</w:t>
      </w:r>
      <w:r w:rsidR="006F78B1" w:rsidRPr="009A1D74">
        <w:rPr>
          <w:rFonts w:ascii="Times New Roman" w:hint="eastAsia"/>
          <w:sz w:val="24"/>
          <w:szCs w:val="24"/>
        </w:rPr>
        <w:t>，</w:t>
      </w:r>
      <w:r w:rsidR="006F78B1" w:rsidRPr="009A1D74">
        <w:rPr>
          <w:rFonts w:ascii="Times New Roman"/>
          <w:sz w:val="24"/>
          <w:szCs w:val="24"/>
        </w:rPr>
        <w:t xml:space="preserve">7 </w:t>
      </w:r>
      <w:r w:rsidR="006F78B1" w:rsidRPr="009A1D74">
        <w:rPr>
          <w:rFonts w:ascii="Times New Roman" w:hint="eastAsia"/>
          <w:sz w:val="24"/>
          <w:szCs w:val="24"/>
        </w:rPr>
        <w:t>砌体结构构筑物外观</w:t>
      </w:r>
      <w:r w:rsidR="00F5567C">
        <w:rPr>
          <w:rFonts w:ascii="Times New Roman" w:hint="eastAsia"/>
          <w:sz w:val="24"/>
          <w:szCs w:val="24"/>
        </w:rPr>
        <w:t>缺陷检测</w:t>
      </w:r>
      <w:r w:rsidR="006F78B1" w:rsidRPr="009A1D74">
        <w:rPr>
          <w:rFonts w:ascii="Times New Roman" w:hint="eastAsia"/>
          <w:sz w:val="24"/>
          <w:szCs w:val="24"/>
        </w:rPr>
        <w:t>，</w:t>
      </w:r>
      <w:r w:rsidR="006F78B1" w:rsidRPr="009A1D74">
        <w:rPr>
          <w:rFonts w:ascii="Times New Roman"/>
          <w:sz w:val="24"/>
          <w:szCs w:val="24"/>
        </w:rPr>
        <w:t xml:space="preserve">8 </w:t>
      </w:r>
      <w:r w:rsidR="006F78B1" w:rsidRPr="009A1D74">
        <w:rPr>
          <w:rFonts w:ascii="Times New Roman" w:hint="eastAsia"/>
          <w:sz w:val="24"/>
          <w:szCs w:val="24"/>
        </w:rPr>
        <w:t>缺陷</w:t>
      </w:r>
      <w:r w:rsidR="00E72495">
        <w:rPr>
          <w:rFonts w:ascii="Times New Roman" w:hint="eastAsia"/>
          <w:sz w:val="24"/>
          <w:szCs w:val="24"/>
        </w:rPr>
        <w:t>分类和处理建议</w:t>
      </w:r>
      <w:r w:rsidRPr="00893F8B">
        <w:rPr>
          <w:rFonts w:hint="eastAsia"/>
          <w:sz w:val="24"/>
          <w:szCs w:val="24"/>
        </w:rPr>
        <w:t>。</w:t>
      </w:r>
    </w:p>
    <w:p w14:paraId="1ED67736" w14:textId="19071A4B" w:rsidR="007D23BE" w:rsidRPr="00893F8B" w:rsidRDefault="007D23BE" w:rsidP="009A1D74">
      <w:pPr>
        <w:pStyle w:val="ae"/>
        <w:spacing w:line="360" w:lineRule="auto"/>
        <w:ind w:firstLine="480"/>
        <w:rPr>
          <w:sz w:val="24"/>
          <w:szCs w:val="24"/>
        </w:rPr>
      </w:pPr>
      <w:r w:rsidRPr="00893F8B">
        <w:rPr>
          <w:rFonts w:hint="eastAsia"/>
          <w:sz w:val="24"/>
          <w:szCs w:val="24"/>
        </w:rPr>
        <w:t>本</w:t>
      </w:r>
      <w:r w:rsidR="006F78B1">
        <w:rPr>
          <w:rFonts w:hint="eastAsia"/>
          <w:sz w:val="24"/>
          <w:szCs w:val="24"/>
        </w:rPr>
        <w:t>规程</w:t>
      </w:r>
      <w:r w:rsidRPr="00893F8B">
        <w:rPr>
          <w:rFonts w:hint="eastAsia"/>
          <w:sz w:val="24"/>
          <w:szCs w:val="24"/>
        </w:rPr>
        <w:t>由</w:t>
      </w:r>
      <w:r>
        <w:rPr>
          <w:rFonts w:hint="eastAsia"/>
          <w:sz w:val="24"/>
          <w:szCs w:val="24"/>
        </w:rPr>
        <w:t>中国工程检测标准化协会冶金分会</w:t>
      </w:r>
      <w:r w:rsidRPr="00893F8B">
        <w:rPr>
          <w:rFonts w:hint="eastAsia"/>
          <w:sz w:val="24"/>
          <w:szCs w:val="24"/>
        </w:rPr>
        <w:t>归口</w:t>
      </w:r>
      <w:r>
        <w:rPr>
          <w:rFonts w:hint="eastAsia"/>
          <w:sz w:val="24"/>
          <w:szCs w:val="24"/>
        </w:rPr>
        <w:t>管理</w:t>
      </w:r>
      <w:r w:rsidRPr="00893F8B">
        <w:rPr>
          <w:rFonts w:hint="eastAsia"/>
          <w:sz w:val="24"/>
          <w:szCs w:val="24"/>
        </w:rPr>
        <w:t>。</w:t>
      </w:r>
      <w:r w:rsidR="00C179F3">
        <w:rPr>
          <w:rFonts w:hint="eastAsia"/>
          <w:sz w:val="24"/>
          <w:szCs w:val="24"/>
        </w:rPr>
        <w:t>由</w:t>
      </w:r>
      <w:r>
        <w:rPr>
          <w:rFonts w:hint="eastAsia"/>
          <w:sz w:val="24"/>
          <w:szCs w:val="24"/>
        </w:rPr>
        <w:t>中冶建筑研究总院有限公司建筑工程检测中心（北京市海淀区西土城路33号，邮编100088，传真：010-82227425）</w:t>
      </w:r>
      <w:r w:rsidR="00C179F3">
        <w:rPr>
          <w:rFonts w:hint="eastAsia"/>
          <w:sz w:val="24"/>
          <w:szCs w:val="24"/>
        </w:rPr>
        <w:t>负责解释。在使用中如发现需要修改或补充之处，请将意见和资料径寄解释单位。</w:t>
      </w:r>
    </w:p>
    <w:p w14:paraId="5836841B" w14:textId="40887947" w:rsidR="00AC0CDD" w:rsidRDefault="00AC0CDD" w:rsidP="009A1D74">
      <w:pPr>
        <w:pStyle w:val="ae"/>
        <w:spacing w:line="360" w:lineRule="auto"/>
        <w:ind w:firstLine="482"/>
        <w:rPr>
          <w:sz w:val="24"/>
          <w:szCs w:val="24"/>
        </w:rPr>
      </w:pPr>
      <w:r w:rsidRPr="009A1D74">
        <w:rPr>
          <w:rFonts w:hint="eastAsia"/>
          <w:b/>
          <w:sz w:val="24"/>
          <w:szCs w:val="24"/>
        </w:rPr>
        <w:t>主</w:t>
      </w:r>
      <w:r>
        <w:rPr>
          <w:rFonts w:hint="eastAsia"/>
          <w:b/>
          <w:sz w:val="24"/>
          <w:szCs w:val="24"/>
        </w:rPr>
        <w:t xml:space="preserve"> </w:t>
      </w:r>
      <w:r w:rsidRPr="009A1D74">
        <w:rPr>
          <w:rFonts w:hint="eastAsia"/>
          <w:b/>
          <w:sz w:val="24"/>
          <w:szCs w:val="24"/>
        </w:rPr>
        <w:t>编</w:t>
      </w:r>
      <w:r>
        <w:rPr>
          <w:rFonts w:hint="eastAsia"/>
          <w:b/>
          <w:sz w:val="24"/>
          <w:szCs w:val="24"/>
        </w:rPr>
        <w:t xml:space="preserve"> </w:t>
      </w:r>
      <w:r w:rsidRPr="009A1D74">
        <w:rPr>
          <w:rFonts w:hint="eastAsia"/>
          <w:b/>
          <w:sz w:val="24"/>
          <w:szCs w:val="24"/>
        </w:rPr>
        <w:t>单</w:t>
      </w:r>
      <w:r>
        <w:rPr>
          <w:rFonts w:hint="eastAsia"/>
          <w:b/>
          <w:sz w:val="24"/>
          <w:szCs w:val="24"/>
        </w:rPr>
        <w:t xml:space="preserve"> </w:t>
      </w:r>
      <w:r w:rsidRPr="009A1D74">
        <w:rPr>
          <w:rFonts w:hint="eastAsia"/>
          <w:b/>
          <w:sz w:val="24"/>
          <w:szCs w:val="24"/>
        </w:rPr>
        <w:t>位：</w:t>
      </w:r>
      <w:r>
        <w:rPr>
          <w:rFonts w:hint="eastAsia"/>
          <w:b/>
          <w:sz w:val="24"/>
          <w:szCs w:val="24"/>
        </w:rPr>
        <w:t xml:space="preserve"> </w:t>
      </w:r>
      <w:r w:rsidR="007D23BE" w:rsidRPr="00893F8B">
        <w:rPr>
          <w:rFonts w:hint="eastAsia"/>
          <w:sz w:val="24"/>
          <w:szCs w:val="24"/>
        </w:rPr>
        <w:t>中冶建筑研究总院有限公司</w:t>
      </w:r>
    </w:p>
    <w:p w14:paraId="3244D855" w14:textId="4EA15DF4" w:rsidR="00AC0CDD" w:rsidRDefault="00AC0CDD" w:rsidP="009A1D74">
      <w:pPr>
        <w:pStyle w:val="ae"/>
        <w:spacing w:line="360" w:lineRule="auto"/>
        <w:ind w:firstLine="482"/>
        <w:rPr>
          <w:sz w:val="24"/>
          <w:szCs w:val="24"/>
        </w:rPr>
      </w:pPr>
      <w:r w:rsidRPr="009A1D74">
        <w:rPr>
          <w:rFonts w:hint="eastAsia"/>
          <w:b/>
          <w:sz w:val="24"/>
          <w:szCs w:val="24"/>
        </w:rPr>
        <w:t>参</w:t>
      </w:r>
      <w:r>
        <w:rPr>
          <w:rFonts w:hint="eastAsia"/>
          <w:b/>
          <w:sz w:val="24"/>
          <w:szCs w:val="24"/>
        </w:rPr>
        <w:t xml:space="preserve"> </w:t>
      </w:r>
      <w:r w:rsidRPr="009A1D74">
        <w:rPr>
          <w:rFonts w:hint="eastAsia"/>
          <w:b/>
          <w:sz w:val="24"/>
          <w:szCs w:val="24"/>
        </w:rPr>
        <w:t>编</w:t>
      </w:r>
      <w:r>
        <w:rPr>
          <w:rFonts w:hint="eastAsia"/>
          <w:b/>
          <w:sz w:val="24"/>
          <w:szCs w:val="24"/>
        </w:rPr>
        <w:t xml:space="preserve"> </w:t>
      </w:r>
      <w:r w:rsidRPr="009A1D74">
        <w:rPr>
          <w:rFonts w:hint="eastAsia"/>
          <w:b/>
          <w:sz w:val="24"/>
          <w:szCs w:val="24"/>
        </w:rPr>
        <w:t>单</w:t>
      </w:r>
      <w:r>
        <w:rPr>
          <w:rFonts w:hint="eastAsia"/>
          <w:b/>
          <w:sz w:val="24"/>
          <w:szCs w:val="24"/>
        </w:rPr>
        <w:t xml:space="preserve"> </w:t>
      </w:r>
      <w:r w:rsidRPr="009A1D74">
        <w:rPr>
          <w:rFonts w:hint="eastAsia"/>
          <w:b/>
          <w:sz w:val="24"/>
          <w:szCs w:val="24"/>
        </w:rPr>
        <w:t>位</w:t>
      </w:r>
      <w:r>
        <w:rPr>
          <w:rFonts w:hint="eastAsia"/>
          <w:sz w:val="24"/>
          <w:szCs w:val="24"/>
        </w:rPr>
        <w:t xml:space="preserve">： </w:t>
      </w:r>
      <w:r w:rsidR="007D23BE" w:rsidRPr="004B6169">
        <w:rPr>
          <w:sz w:val="24"/>
          <w:szCs w:val="24"/>
        </w:rPr>
        <w:t>环境保护部核与辐射安全中心</w:t>
      </w:r>
    </w:p>
    <w:p w14:paraId="44F1792B" w14:textId="112CFE40" w:rsidR="00AC0CDD" w:rsidRDefault="007D23BE" w:rsidP="009A1D74">
      <w:pPr>
        <w:pStyle w:val="ae"/>
        <w:spacing w:line="360" w:lineRule="auto"/>
        <w:ind w:firstLineChars="900" w:firstLine="2160"/>
        <w:rPr>
          <w:sz w:val="24"/>
          <w:szCs w:val="24"/>
        </w:rPr>
      </w:pPr>
      <w:r w:rsidRPr="004B6169">
        <w:rPr>
          <w:sz w:val="24"/>
          <w:szCs w:val="24"/>
        </w:rPr>
        <w:t>中国核电工程有限公司</w:t>
      </w:r>
    </w:p>
    <w:p w14:paraId="12098FA0" w14:textId="062290CE" w:rsidR="00AC0CDD" w:rsidRDefault="007D23BE" w:rsidP="009A1D74">
      <w:pPr>
        <w:pStyle w:val="ae"/>
        <w:spacing w:line="360" w:lineRule="auto"/>
        <w:ind w:firstLineChars="900" w:firstLine="2160"/>
        <w:rPr>
          <w:sz w:val="24"/>
          <w:szCs w:val="24"/>
        </w:rPr>
      </w:pPr>
      <w:r w:rsidRPr="00893F8B">
        <w:rPr>
          <w:sz w:val="24"/>
          <w:szCs w:val="24"/>
        </w:rPr>
        <w:t>中核核电运行管理有限公司</w:t>
      </w:r>
    </w:p>
    <w:p w14:paraId="0BB6451D" w14:textId="7719E11C" w:rsidR="00AC0CDD" w:rsidRDefault="007D23BE" w:rsidP="009A1D74">
      <w:pPr>
        <w:pStyle w:val="ae"/>
        <w:spacing w:line="360" w:lineRule="auto"/>
        <w:ind w:firstLineChars="900" w:firstLine="2160"/>
        <w:rPr>
          <w:sz w:val="24"/>
          <w:szCs w:val="24"/>
        </w:rPr>
      </w:pPr>
      <w:r w:rsidRPr="004B6169">
        <w:rPr>
          <w:sz w:val="24"/>
          <w:szCs w:val="24"/>
        </w:rPr>
        <w:t>中广核核电运营有限公司</w:t>
      </w:r>
    </w:p>
    <w:p w14:paraId="0720B148" w14:textId="36DDEACE" w:rsidR="00AC0CDD" w:rsidRDefault="007D23BE" w:rsidP="009A1D74">
      <w:pPr>
        <w:pStyle w:val="ae"/>
        <w:spacing w:line="360" w:lineRule="auto"/>
        <w:ind w:firstLineChars="900" w:firstLine="2160"/>
        <w:rPr>
          <w:bCs/>
          <w:sz w:val="24"/>
          <w:szCs w:val="24"/>
        </w:rPr>
      </w:pPr>
      <w:r w:rsidRPr="004B6169">
        <w:rPr>
          <w:sz w:val="24"/>
          <w:szCs w:val="24"/>
        </w:rPr>
        <w:t>江苏核电有限</w:t>
      </w:r>
      <w:r w:rsidRPr="00893F8B">
        <w:rPr>
          <w:bCs/>
          <w:sz w:val="24"/>
          <w:szCs w:val="24"/>
        </w:rPr>
        <w:t>公司</w:t>
      </w:r>
    </w:p>
    <w:p w14:paraId="7BE72D7F" w14:textId="7A85AF95" w:rsidR="00AC0CDD" w:rsidRDefault="007D23BE" w:rsidP="009A1D74">
      <w:pPr>
        <w:pStyle w:val="ae"/>
        <w:spacing w:line="360" w:lineRule="auto"/>
        <w:ind w:firstLineChars="900" w:firstLine="2160"/>
        <w:rPr>
          <w:bCs/>
          <w:sz w:val="24"/>
          <w:szCs w:val="24"/>
        </w:rPr>
      </w:pPr>
      <w:r w:rsidRPr="00893F8B">
        <w:rPr>
          <w:bCs/>
          <w:sz w:val="24"/>
          <w:szCs w:val="24"/>
        </w:rPr>
        <w:t>福建福清核电有限公司</w:t>
      </w:r>
    </w:p>
    <w:p w14:paraId="01304B66" w14:textId="75ADE3A8" w:rsidR="00AC0CDD" w:rsidRDefault="007D23BE" w:rsidP="009A1D74">
      <w:pPr>
        <w:pStyle w:val="ae"/>
        <w:spacing w:line="360" w:lineRule="auto"/>
        <w:ind w:firstLineChars="900" w:firstLine="2160"/>
        <w:rPr>
          <w:bCs/>
          <w:sz w:val="24"/>
          <w:szCs w:val="24"/>
        </w:rPr>
      </w:pPr>
      <w:r w:rsidRPr="00893F8B">
        <w:rPr>
          <w:bCs/>
          <w:sz w:val="24"/>
          <w:szCs w:val="24"/>
        </w:rPr>
        <w:t>福建宁德核电有限公司</w:t>
      </w:r>
    </w:p>
    <w:p w14:paraId="24A8111C" w14:textId="2B03A00A" w:rsidR="007D23BE" w:rsidRPr="00893F8B" w:rsidRDefault="007D23BE" w:rsidP="009A1D74">
      <w:pPr>
        <w:pStyle w:val="ae"/>
        <w:spacing w:line="360" w:lineRule="auto"/>
        <w:ind w:firstLineChars="900" w:firstLine="2160"/>
        <w:rPr>
          <w:sz w:val="24"/>
          <w:szCs w:val="24"/>
        </w:rPr>
      </w:pPr>
      <w:r w:rsidRPr="00893F8B">
        <w:rPr>
          <w:bCs/>
          <w:sz w:val="24"/>
          <w:szCs w:val="24"/>
        </w:rPr>
        <w:t>海南核电有限公司</w:t>
      </w:r>
    </w:p>
    <w:p w14:paraId="0605B24E" w14:textId="5A9C3E8E" w:rsidR="000E74A1" w:rsidRDefault="007D23BE" w:rsidP="00293068">
      <w:pPr>
        <w:ind w:firstLine="420"/>
        <w:rPr>
          <w:szCs w:val="24"/>
        </w:rPr>
      </w:pPr>
      <w:r w:rsidRPr="009A1D74">
        <w:rPr>
          <w:rFonts w:hint="eastAsia"/>
          <w:b/>
          <w:szCs w:val="24"/>
        </w:rPr>
        <w:t>主要起草人</w:t>
      </w:r>
      <w:r w:rsidRPr="00893F8B">
        <w:rPr>
          <w:rFonts w:hint="eastAsia"/>
          <w:szCs w:val="24"/>
        </w:rPr>
        <w:t>：</w:t>
      </w:r>
      <w:r w:rsidR="00293068">
        <w:rPr>
          <w:szCs w:val="24"/>
        </w:rPr>
        <w:t xml:space="preserve"> </w:t>
      </w:r>
    </w:p>
    <w:p w14:paraId="3718B30A" w14:textId="77777777" w:rsidR="00293068" w:rsidRDefault="00293068" w:rsidP="009A1D74">
      <w:pPr>
        <w:ind w:firstLine="420"/>
        <w:jc w:val="right"/>
        <w:rPr>
          <w:b/>
          <w:szCs w:val="24"/>
        </w:rPr>
      </w:pPr>
    </w:p>
    <w:p w14:paraId="1BC09783" w14:textId="77777777" w:rsidR="00293068" w:rsidRDefault="00293068" w:rsidP="009A1D74">
      <w:pPr>
        <w:ind w:firstLine="420"/>
        <w:jc w:val="right"/>
        <w:rPr>
          <w:b/>
          <w:szCs w:val="24"/>
        </w:rPr>
      </w:pPr>
    </w:p>
    <w:p w14:paraId="46813828" w14:textId="77777777" w:rsidR="00293068" w:rsidRDefault="00293068" w:rsidP="009A1D74">
      <w:pPr>
        <w:ind w:firstLine="420"/>
        <w:jc w:val="right"/>
        <w:rPr>
          <w:b/>
          <w:szCs w:val="24"/>
        </w:rPr>
      </w:pPr>
    </w:p>
    <w:p w14:paraId="49995E39" w14:textId="77777777" w:rsidR="00293068" w:rsidRDefault="00293068" w:rsidP="009A1D74">
      <w:pPr>
        <w:ind w:firstLine="420"/>
        <w:jc w:val="right"/>
        <w:rPr>
          <w:b/>
          <w:szCs w:val="24"/>
        </w:rPr>
      </w:pPr>
    </w:p>
    <w:p w14:paraId="5EA52561" w14:textId="615081FA" w:rsidR="007D23BE" w:rsidRPr="009A1D74" w:rsidRDefault="00925815" w:rsidP="009A1D74">
      <w:pPr>
        <w:ind w:firstLine="420"/>
        <w:jc w:val="right"/>
        <w:rPr>
          <w:b/>
          <w:szCs w:val="24"/>
        </w:rPr>
      </w:pPr>
      <w:r w:rsidRPr="009A1D74">
        <w:rPr>
          <w:rFonts w:hint="eastAsia"/>
          <w:b/>
          <w:szCs w:val="24"/>
        </w:rPr>
        <w:t>中国工程建设标准化协会</w:t>
      </w:r>
    </w:p>
    <w:p w14:paraId="5A11B7A5" w14:textId="68972F4E" w:rsidR="00893F8B" w:rsidRPr="00893F8B" w:rsidRDefault="00925815" w:rsidP="009A1D74">
      <w:pPr>
        <w:ind w:firstLine="420"/>
        <w:jc w:val="right"/>
        <w:rPr>
          <w:sz w:val="28"/>
        </w:rPr>
      </w:pPr>
      <w:r w:rsidRPr="009A1D74">
        <w:rPr>
          <w:b/>
          <w:szCs w:val="24"/>
        </w:rPr>
        <w:t>XXXX</w:t>
      </w:r>
      <w:r w:rsidRPr="009A1D74">
        <w:rPr>
          <w:rFonts w:hint="eastAsia"/>
          <w:b/>
          <w:szCs w:val="24"/>
        </w:rPr>
        <w:t>年</w:t>
      </w:r>
      <w:r w:rsidRPr="009A1D74">
        <w:rPr>
          <w:b/>
          <w:szCs w:val="24"/>
        </w:rPr>
        <w:t>X</w:t>
      </w:r>
      <w:r w:rsidRPr="009A1D74">
        <w:rPr>
          <w:rFonts w:hint="eastAsia"/>
          <w:b/>
          <w:szCs w:val="24"/>
        </w:rPr>
        <w:t>月</w:t>
      </w:r>
      <w:r w:rsidRPr="009A1D74">
        <w:rPr>
          <w:b/>
          <w:szCs w:val="24"/>
        </w:rPr>
        <w:t>X</w:t>
      </w:r>
      <w:r w:rsidRPr="009A1D74">
        <w:rPr>
          <w:rFonts w:hint="eastAsia"/>
          <w:b/>
          <w:szCs w:val="24"/>
        </w:rPr>
        <w:t>日</w:t>
      </w:r>
    </w:p>
    <w:p w14:paraId="4867DF03" w14:textId="77777777" w:rsidR="007D23BE" w:rsidRDefault="007D23BE" w:rsidP="00893F8B">
      <w:pPr>
        <w:rPr>
          <w:sz w:val="28"/>
        </w:rPr>
        <w:sectPr w:rsidR="007D23BE" w:rsidSect="00E72495">
          <w:footerReference w:type="default" r:id="rId9"/>
          <w:pgSz w:w="11906" w:h="16838"/>
          <w:pgMar w:top="1440" w:right="1800" w:bottom="1440" w:left="1800" w:header="737" w:footer="737" w:gutter="0"/>
          <w:cols w:space="425"/>
          <w:docGrid w:type="lines" w:linePitch="326"/>
        </w:sectPr>
      </w:pPr>
    </w:p>
    <w:p w14:paraId="2D540211" w14:textId="66FE64A4" w:rsidR="00893F8B" w:rsidRPr="00893F8B" w:rsidRDefault="00893F8B" w:rsidP="00893F8B">
      <w:pPr>
        <w:rPr>
          <w:sz w:val="28"/>
        </w:rPr>
      </w:pPr>
    </w:p>
    <w:p w14:paraId="58D48E20" w14:textId="163F118A" w:rsidR="004801FD" w:rsidRPr="00F51C66" w:rsidRDefault="004801FD" w:rsidP="00147E19">
      <w:pPr>
        <w:jc w:val="center"/>
        <w:rPr>
          <w:b/>
          <w:sz w:val="28"/>
        </w:rPr>
      </w:pPr>
      <w:r w:rsidRPr="00F51C66">
        <w:rPr>
          <w:b/>
          <w:sz w:val="28"/>
        </w:rPr>
        <w:t>目</w:t>
      </w:r>
      <w:r w:rsidRPr="00F51C66">
        <w:rPr>
          <w:b/>
          <w:sz w:val="28"/>
        </w:rPr>
        <w:t xml:space="preserve">  </w:t>
      </w:r>
      <w:r w:rsidR="00BE27D7">
        <w:rPr>
          <w:rFonts w:hint="eastAsia"/>
          <w:b/>
          <w:sz w:val="28"/>
        </w:rPr>
        <w:t>次</w:t>
      </w:r>
    </w:p>
    <w:sdt>
      <w:sdtPr>
        <w:rPr>
          <w:rFonts w:ascii="Times New Roman" w:eastAsia="宋体" w:hAnsi="Times New Roman" w:cs="Times New Roman"/>
          <w:color w:val="auto"/>
          <w:kern w:val="2"/>
          <w:sz w:val="24"/>
          <w:szCs w:val="20"/>
          <w:lang w:val="zh-CN"/>
        </w:rPr>
        <w:id w:val="1899710537"/>
        <w:docPartObj>
          <w:docPartGallery w:val="Table of Contents"/>
          <w:docPartUnique/>
        </w:docPartObj>
      </w:sdtPr>
      <w:sdtEndPr>
        <w:rPr>
          <w:b/>
          <w:bCs/>
        </w:rPr>
      </w:sdtEndPr>
      <w:sdtContent>
        <w:p w14:paraId="1B6CD1C5" w14:textId="03C8E61B" w:rsidR="0002246C" w:rsidRDefault="0002246C" w:rsidP="00956546">
          <w:pPr>
            <w:pStyle w:val="TOC"/>
            <w:tabs>
              <w:tab w:val="center" w:pos="4153"/>
            </w:tabs>
          </w:pPr>
        </w:p>
        <w:p w14:paraId="25278E29" w14:textId="77777777" w:rsidR="00E25CCE" w:rsidRDefault="00956546">
          <w:pPr>
            <w:pStyle w:val="TOC1"/>
            <w:tabs>
              <w:tab w:val="left" w:pos="420"/>
              <w:tab w:val="right" w:leader="dot" w:pos="8296"/>
            </w:tabs>
            <w:rPr>
              <w:rFonts w:asciiTheme="minorHAnsi" w:eastAsiaTheme="minorEastAsia" w:hAnsiTheme="minorHAnsi" w:cstheme="minorBidi"/>
              <w:noProof/>
              <w:sz w:val="21"/>
              <w:szCs w:val="22"/>
            </w:rPr>
          </w:pPr>
          <w:r>
            <w:fldChar w:fldCharType="begin"/>
          </w:r>
          <w:r>
            <w:instrText xml:space="preserve"> TOC \o "1-3" \h \z \u </w:instrText>
          </w:r>
          <w:r>
            <w:fldChar w:fldCharType="separate"/>
          </w:r>
          <w:hyperlink w:anchor="_Toc18417946" w:history="1">
            <w:r w:rsidR="00E25CCE" w:rsidRPr="00F84639">
              <w:rPr>
                <w:rStyle w:val="af"/>
                <w:noProof/>
              </w:rPr>
              <w:t>1</w:t>
            </w:r>
            <w:r w:rsidR="00E25CCE">
              <w:rPr>
                <w:rFonts w:asciiTheme="minorHAnsi" w:eastAsiaTheme="minorEastAsia" w:hAnsiTheme="minorHAnsi" w:cstheme="minorBidi"/>
                <w:noProof/>
                <w:sz w:val="21"/>
                <w:szCs w:val="22"/>
              </w:rPr>
              <w:tab/>
            </w:r>
            <w:r w:rsidR="00E25CCE" w:rsidRPr="00F84639">
              <w:rPr>
                <w:rStyle w:val="af"/>
                <w:rFonts w:hint="eastAsia"/>
                <w:noProof/>
              </w:rPr>
              <w:t>总</w:t>
            </w:r>
            <w:r w:rsidR="00E25CCE" w:rsidRPr="00F84639">
              <w:rPr>
                <w:rStyle w:val="af"/>
                <w:noProof/>
              </w:rPr>
              <w:t xml:space="preserve">  </w:t>
            </w:r>
            <w:r w:rsidR="00E25CCE" w:rsidRPr="00F84639">
              <w:rPr>
                <w:rStyle w:val="af"/>
                <w:rFonts w:hint="eastAsia"/>
                <w:noProof/>
              </w:rPr>
              <w:t>则</w:t>
            </w:r>
            <w:r w:rsidR="00E25CCE">
              <w:rPr>
                <w:noProof/>
                <w:webHidden/>
              </w:rPr>
              <w:tab/>
            </w:r>
            <w:r w:rsidR="00E25CCE">
              <w:rPr>
                <w:noProof/>
                <w:webHidden/>
              </w:rPr>
              <w:fldChar w:fldCharType="begin"/>
            </w:r>
            <w:r w:rsidR="00E25CCE">
              <w:rPr>
                <w:noProof/>
                <w:webHidden/>
              </w:rPr>
              <w:instrText xml:space="preserve"> PAGEREF _Toc18417946 \h </w:instrText>
            </w:r>
            <w:r w:rsidR="00E25CCE">
              <w:rPr>
                <w:noProof/>
                <w:webHidden/>
              </w:rPr>
            </w:r>
            <w:r w:rsidR="00E25CCE">
              <w:rPr>
                <w:noProof/>
                <w:webHidden/>
              </w:rPr>
              <w:fldChar w:fldCharType="separate"/>
            </w:r>
            <w:r w:rsidR="003D34A1">
              <w:rPr>
                <w:noProof/>
                <w:webHidden/>
              </w:rPr>
              <w:t>1</w:t>
            </w:r>
            <w:r w:rsidR="00E25CCE">
              <w:rPr>
                <w:noProof/>
                <w:webHidden/>
              </w:rPr>
              <w:fldChar w:fldCharType="end"/>
            </w:r>
          </w:hyperlink>
        </w:p>
        <w:p w14:paraId="79859089" w14:textId="77777777" w:rsidR="00E25CCE" w:rsidRDefault="005D5351">
          <w:pPr>
            <w:pStyle w:val="TOC1"/>
            <w:tabs>
              <w:tab w:val="left" w:pos="420"/>
              <w:tab w:val="right" w:leader="dot" w:pos="8296"/>
            </w:tabs>
            <w:rPr>
              <w:rFonts w:asciiTheme="minorHAnsi" w:eastAsiaTheme="minorEastAsia" w:hAnsiTheme="minorHAnsi" w:cstheme="minorBidi"/>
              <w:noProof/>
              <w:sz w:val="21"/>
              <w:szCs w:val="22"/>
            </w:rPr>
          </w:pPr>
          <w:hyperlink w:anchor="_Toc18417947" w:history="1">
            <w:r w:rsidR="00E25CCE" w:rsidRPr="00F84639">
              <w:rPr>
                <w:rStyle w:val="af"/>
                <w:noProof/>
              </w:rPr>
              <w:t>2</w:t>
            </w:r>
            <w:r w:rsidR="00E25CCE">
              <w:rPr>
                <w:rFonts w:asciiTheme="minorHAnsi" w:eastAsiaTheme="minorEastAsia" w:hAnsiTheme="minorHAnsi" w:cstheme="minorBidi"/>
                <w:noProof/>
                <w:sz w:val="21"/>
                <w:szCs w:val="22"/>
              </w:rPr>
              <w:tab/>
            </w:r>
            <w:r w:rsidR="00E25CCE" w:rsidRPr="00F84639">
              <w:rPr>
                <w:rStyle w:val="af"/>
                <w:rFonts w:hint="eastAsia"/>
                <w:noProof/>
              </w:rPr>
              <w:t>术语和定义</w:t>
            </w:r>
            <w:r w:rsidR="00E25CCE">
              <w:rPr>
                <w:noProof/>
                <w:webHidden/>
              </w:rPr>
              <w:tab/>
            </w:r>
            <w:r w:rsidR="00E25CCE">
              <w:rPr>
                <w:noProof/>
                <w:webHidden/>
              </w:rPr>
              <w:fldChar w:fldCharType="begin"/>
            </w:r>
            <w:r w:rsidR="00E25CCE">
              <w:rPr>
                <w:noProof/>
                <w:webHidden/>
              </w:rPr>
              <w:instrText xml:space="preserve"> PAGEREF _Toc18417947 \h </w:instrText>
            </w:r>
            <w:r w:rsidR="00E25CCE">
              <w:rPr>
                <w:noProof/>
                <w:webHidden/>
              </w:rPr>
            </w:r>
            <w:r w:rsidR="00E25CCE">
              <w:rPr>
                <w:noProof/>
                <w:webHidden/>
              </w:rPr>
              <w:fldChar w:fldCharType="separate"/>
            </w:r>
            <w:r w:rsidR="003D34A1">
              <w:rPr>
                <w:noProof/>
                <w:webHidden/>
              </w:rPr>
              <w:t>2</w:t>
            </w:r>
            <w:r w:rsidR="00E25CCE">
              <w:rPr>
                <w:noProof/>
                <w:webHidden/>
              </w:rPr>
              <w:fldChar w:fldCharType="end"/>
            </w:r>
          </w:hyperlink>
        </w:p>
        <w:p w14:paraId="1406C937" w14:textId="77777777" w:rsidR="00E25CCE" w:rsidRDefault="005D5351">
          <w:pPr>
            <w:pStyle w:val="TOC1"/>
            <w:tabs>
              <w:tab w:val="right" w:leader="dot" w:pos="8296"/>
            </w:tabs>
            <w:rPr>
              <w:rFonts w:asciiTheme="minorHAnsi" w:eastAsiaTheme="minorEastAsia" w:hAnsiTheme="minorHAnsi" w:cstheme="minorBidi"/>
              <w:noProof/>
              <w:sz w:val="21"/>
              <w:szCs w:val="22"/>
            </w:rPr>
          </w:pPr>
          <w:hyperlink w:anchor="_Toc18417948" w:history="1">
            <w:r w:rsidR="00E25CCE" w:rsidRPr="00F84639">
              <w:rPr>
                <w:rStyle w:val="af"/>
                <w:noProof/>
              </w:rPr>
              <w:t xml:space="preserve">3  </w:t>
            </w:r>
            <w:r w:rsidR="00E25CCE" w:rsidRPr="00F84639">
              <w:rPr>
                <w:rStyle w:val="af"/>
                <w:rFonts w:hint="eastAsia"/>
                <w:noProof/>
              </w:rPr>
              <w:t>基本规定</w:t>
            </w:r>
            <w:r w:rsidR="00E25CCE">
              <w:rPr>
                <w:noProof/>
                <w:webHidden/>
              </w:rPr>
              <w:tab/>
            </w:r>
            <w:r w:rsidR="00E25CCE">
              <w:rPr>
                <w:noProof/>
                <w:webHidden/>
              </w:rPr>
              <w:fldChar w:fldCharType="begin"/>
            </w:r>
            <w:r w:rsidR="00E25CCE">
              <w:rPr>
                <w:noProof/>
                <w:webHidden/>
              </w:rPr>
              <w:instrText xml:space="preserve"> PAGEREF _Toc18417948 \h </w:instrText>
            </w:r>
            <w:r w:rsidR="00E25CCE">
              <w:rPr>
                <w:noProof/>
                <w:webHidden/>
              </w:rPr>
            </w:r>
            <w:r w:rsidR="00E25CCE">
              <w:rPr>
                <w:noProof/>
                <w:webHidden/>
              </w:rPr>
              <w:fldChar w:fldCharType="separate"/>
            </w:r>
            <w:r w:rsidR="003D34A1">
              <w:rPr>
                <w:noProof/>
                <w:webHidden/>
              </w:rPr>
              <w:t>4</w:t>
            </w:r>
            <w:r w:rsidR="00E25CCE">
              <w:rPr>
                <w:noProof/>
                <w:webHidden/>
              </w:rPr>
              <w:fldChar w:fldCharType="end"/>
            </w:r>
          </w:hyperlink>
        </w:p>
        <w:p w14:paraId="6361F6C1" w14:textId="77777777" w:rsidR="00E25CCE" w:rsidRDefault="005D5351" w:rsidP="00E22AE6">
          <w:pPr>
            <w:pStyle w:val="TOC2"/>
            <w:rPr>
              <w:rFonts w:asciiTheme="minorHAnsi" w:eastAsiaTheme="minorEastAsia" w:hAnsiTheme="minorHAnsi" w:cstheme="minorBidi"/>
              <w:sz w:val="21"/>
              <w:szCs w:val="22"/>
            </w:rPr>
          </w:pPr>
          <w:hyperlink w:anchor="_Toc18417949" w:history="1">
            <w:r w:rsidR="00E25CCE" w:rsidRPr="00F84639">
              <w:rPr>
                <w:rStyle w:val="af"/>
              </w:rPr>
              <w:t xml:space="preserve">3.1  </w:t>
            </w:r>
            <w:r w:rsidR="00E25CCE" w:rsidRPr="00F84639">
              <w:rPr>
                <w:rStyle w:val="af"/>
                <w:rFonts w:hint="eastAsia"/>
              </w:rPr>
              <w:t>一般规定</w:t>
            </w:r>
            <w:r w:rsidR="00E25CCE">
              <w:rPr>
                <w:webHidden/>
              </w:rPr>
              <w:tab/>
            </w:r>
            <w:r w:rsidR="00E25CCE">
              <w:rPr>
                <w:webHidden/>
              </w:rPr>
              <w:fldChar w:fldCharType="begin"/>
            </w:r>
            <w:r w:rsidR="00E25CCE">
              <w:rPr>
                <w:webHidden/>
              </w:rPr>
              <w:instrText xml:space="preserve"> PAGEREF _Toc18417949 \h </w:instrText>
            </w:r>
            <w:r w:rsidR="00E25CCE">
              <w:rPr>
                <w:webHidden/>
              </w:rPr>
            </w:r>
            <w:r w:rsidR="00E25CCE">
              <w:rPr>
                <w:webHidden/>
              </w:rPr>
              <w:fldChar w:fldCharType="separate"/>
            </w:r>
            <w:r w:rsidR="003D34A1">
              <w:rPr>
                <w:webHidden/>
              </w:rPr>
              <w:t>4</w:t>
            </w:r>
            <w:r w:rsidR="00E25CCE">
              <w:rPr>
                <w:webHidden/>
              </w:rPr>
              <w:fldChar w:fldCharType="end"/>
            </w:r>
          </w:hyperlink>
        </w:p>
        <w:p w14:paraId="404437A9" w14:textId="77777777" w:rsidR="00E25CCE" w:rsidRDefault="005D5351" w:rsidP="00E22AE6">
          <w:pPr>
            <w:pStyle w:val="TOC2"/>
            <w:rPr>
              <w:rFonts w:asciiTheme="minorHAnsi" w:eastAsiaTheme="minorEastAsia" w:hAnsiTheme="minorHAnsi" w:cstheme="minorBidi"/>
              <w:sz w:val="21"/>
              <w:szCs w:val="22"/>
            </w:rPr>
          </w:pPr>
          <w:hyperlink w:anchor="_Toc18417950" w:history="1">
            <w:r w:rsidR="00E25CCE" w:rsidRPr="00F84639">
              <w:rPr>
                <w:rStyle w:val="af"/>
              </w:rPr>
              <w:t xml:space="preserve">3.2  </w:t>
            </w:r>
            <w:r w:rsidR="00E25CCE" w:rsidRPr="00F84639">
              <w:rPr>
                <w:rStyle w:val="af"/>
                <w:rFonts w:hint="eastAsia"/>
              </w:rPr>
              <w:t>检测程序</w:t>
            </w:r>
            <w:r w:rsidR="00E25CCE">
              <w:rPr>
                <w:webHidden/>
              </w:rPr>
              <w:tab/>
            </w:r>
            <w:r w:rsidR="00E25CCE">
              <w:rPr>
                <w:webHidden/>
              </w:rPr>
              <w:fldChar w:fldCharType="begin"/>
            </w:r>
            <w:r w:rsidR="00E25CCE">
              <w:rPr>
                <w:webHidden/>
              </w:rPr>
              <w:instrText xml:space="preserve"> PAGEREF _Toc18417950 \h </w:instrText>
            </w:r>
            <w:r w:rsidR="00E25CCE">
              <w:rPr>
                <w:webHidden/>
              </w:rPr>
            </w:r>
            <w:r w:rsidR="00E25CCE">
              <w:rPr>
                <w:webHidden/>
              </w:rPr>
              <w:fldChar w:fldCharType="separate"/>
            </w:r>
            <w:r w:rsidR="003D34A1">
              <w:rPr>
                <w:webHidden/>
              </w:rPr>
              <w:t>5</w:t>
            </w:r>
            <w:r w:rsidR="00E25CCE">
              <w:rPr>
                <w:webHidden/>
              </w:rPr>
              <w:fldChar w:fldCharType="end"/>
            </w:r>
          </w:hyperlink>
        </w:p>
        <w:p w14:paraId="1418174E" w14:textId="77777777" w:rsidR="00E25CCE" w:rsidRDefault="005D5351" w:rsidP="00E22AE6">
          <w:pPr>
            <w:pStyle w:val="TOC2"/>
            <w:rPr>
              <w:rFonts w:asciiTheme="minorHAnsi" w:eastAsiaTheme="minorEastAsia" w:hAnsiTheme="minorHAnsi" w:cstheme="minorBidi"/>
              <w:sz w:val="21"/>
              <w:szCs w:val="22"/>
            </w:rPr>
          </w:pPr>
          <w:hyperlink w:anchor="_Toc18417951" w:history="1">
            <w:r w:rsidR="00E25CCE" w:rsidRPr="00F84639">
              <w:rPr>
                <w:rStyle w:val="af"/>
              </w:rPr>
              <w:t xml:space="preserve">3.3  </w:t>
            </w:r>
            <w:r w:rsidR="00E25CCE" w:rsidRPr="00F84639">
              <w:rPr>
                <w:rStyle w:val="af"/>
                <w:rFonts w:hint="eastAsia"/>
              </w:rPr>
              <w:t>工作内容</w:t>
            </w:r>
            <w:r w:rsidR="00E25CCE">
              <w:rPr>
                <w:webHidden/>
              </w:rPr>
              <w:tab/>
            </w:r>
            <w:r w:rsidR="00E25CCE">
              <w:rPr>
                <w:webHidden/>
              </w:rPr>
              <w:fldChar w:fldCharType="begin"/>
            </w:r>
            <w:r w:rsidR="00E25CCE">
              <w:rPr>
                <w:webHidden/>
              </w:rPr>
              <w:instrText xml:space="preserve"> PAGEREF _Toc18417951 \h </w:instrText>
            </w:r>
            <w:r w:rsidR="00E25CCE">
              <w:rPr>
                <w:webHidden/>
              </w:rPr>
            </w:r>
            <w:r w:rsidR="00E25CCE">
              <w:rPr>
                <w:webHidden/>
              </w:rPr>
              <w:fldChar w:fldCharType="separate"/>
            </w:r>
            <w:r w:rsidR="003D34A1">
              <w:rPr>
                <w:webHidden/>
              </w:rPr>
              <w:t>5</w:t>
            </w:r>
            <w:r w:rsidR="00E25CCE">
              <w:rPr>
                <w:webHidden/>
              </w:rPr>
              <w:fldChar w:fldCharType="end"/>
            </w:r>
          </w:hyperlink>
        </w:p>
        <w:p w14:paraId="7B42B4B1" w14:textId="77777777" w:rsidR="00E25CCE" w:rsidRDefault="005D5351">
          <w:pPr>
            <w:pStyle w:val="TOC1"/>
            <w:tabs>
              <w:tab w:val="right" w:leader="dot" w:pos="8296"/>
            </w:tabs>
            <w:rPr>
              <w:rFonts w:asciiTheme="minorHAnsi" w:eastAsiaTheme="minorEastAsia" w:hAnsiTheme="minorHAnsi" w:cstheme="minorBidi"/>
              <w:noProof/>
              <w:sz w:val="21"/>
              <w:szCs w:val="22"/>
            </w:rPr>
          </w:pPr>
          <w:hyperlink w:anchor="_Toc18417952" w:history="1">
            <w:r w:rsidR="00E25CCE" w:rsidRPr="00F84639">
              <w:rPr>
                <w:rStyle w:val="af"/>
                <w:noProof/>
              </w:rPr>
              <w:t xml:space="preserve">4 </w:t>
            </w:r>
            <w:r w:rsidR="00E25CCE" w:rsidRPr="00F84639">
              <w:rPr>
                <w:rStyle w:val="af"/>
                <w:rFonts w:hint="eastAsia"/>
                <w:noProof/>
              </w:rPr>
              <w:t>建构筑物基本情况调查</w:t>
            </w:r>
            <w:r w:rsidR="00E25CCE">
              <w:rPr>
                <w:noProof/>
                <w:webHidden/>
              </w:rPr>
              <w:tab/>
            </w:r>
            <w:r w:rsidR="00E25CCE">
              <w:rPr>
                <w:noProof/>
                <w:webHidden/>
              </w:rPr>
              <w:fldChar w:fldCharType="begin"/>
            </w:r>
            <w:r w:rsidR="00E25CCE">
              <w:rPr>
                <w:noProof/>
                <w:webHidden/>
              </w:rPr>
              <w:instrText xml:space="preserve"> PAGEREF _Toc18417952 \h </w:instrText>
            </w:r>
            <w:r w:rsidR="00E25CCE">
              <w:rPr>
                <w:noProof/>
                <w:webHidden/>
              </w:rPr>
            </w:r>
            <w:r w:rsidR="00E25CCE">
              <w:rPr>
                <w:noProof/>
                <w:webHidden/>
              </w:rPr>
              <w:fldChar w:fldCharType="separate"/>
            </w:r>
            <w:r w:rsidR="003D34A1">
              <w:rPr>
                <w:noProof/>
                <w:webHidden/>
              </w:rPr>
              <w:t>8</w:t>
            </w:r>
            <w:r w:rsidR="00E25CCE">
              <w:rPr>
                <w:noProof/>
                <w:webHidden/>
              </w:rPr>
              <w:fldChar w:fldCharType="end"/>
            </w:r>
          </w:hyperlink>
        </w:p>
        <w:p w14:paraId="491AF4B1" w14:textId="77777777" w:rsidR="00E25CCE" w:rsidRDefault="005D5351" w:rsidP="00E22AE6">
          <w:pPr>
            <w:pStyle w:val="TOC2"/>
            <w:rPr>
              <w:rFonts w:asciiTheme="minorHAnsi" w:eastAsiaTheme="minorEastAsia" w:hAnsiTheme="minorHAnsi" w:cstheme="minorBidi"/>
              <w:sz w:val="21"/>
              <w:szCs w:val="22"/>
            </w:rPr>
          </w:pPr>
          <w:hyperlink w:anchor="_Toc18417953" w:history="1">
            <w:r w:rsidR="00E25CCE" w:rsidRPr="00F84639">
              <w:rPr>
                <w:rStyle w:val="af"/>
              </w:rPr>
              <w:t xml:space="preserve">4.1  </w:t>
            </w:r>
            <w:r w:rsidR="00E25CCE" w:rsidRPr="00F84639">
              <w:rPr>
                <w:rStyle w:val="af"/>
                <w:rFonts w:hint="eastAsia"/>
              </w:rPr>
              <w:t>一般规定</w:t>
            </w:r>
            <w:r w:rsidR="00E25CCE">
              <w:rPr>
                <w:webHidden/>
              </w:rPr>
              <w:tab/>
            </w:r>
            <w:r w:rsidR="00E25CCE">
              <w:rPr>
                <w:webHidden/>
              </w:rPr>
              <w:fldChar w:fldCharType="begin"/>
            </w:r>
            <w:r w:rsidR="00E25CCE">
              <w:rPr>
                <w:webHidden/>
              </w:rPr>
              <w:instrText xml:space="preserve"> PAGEREF _Toc18417953 \h </w:instrText>
            </w:r>
            <w:r w:rsidR="00E25CCE">
              <w:rPr>
                <w:webHidden/>
              </w:rPr>
            </w:r>
            <w:r w:rsidR="00E25CCE">
              <w:rPr>
                <w:webHidden/>
              </w:rPr>
              <w:fldChar w:fldCharType="separate"/>
            </w:r>
            <w:r w:rsidR="003D34A1">
              <w:rPr>
                <w:webHidden/>
              </w:rPr>
              <w:t>8</w:t>
            </w:r>
            <w:r w:rsidR="00E25CCE">
              <w:rPr>
                <w:webHidden/>
              </w:rPr>
              <w:fldChar w:fldCharType="end"/>
            </w:r>
          </w:hyperlink>
        </w:p>
        <w:p w14:paraId="2A2A1706" w14:textId="77777777" w:rsidR="00E25CCE" w:rsidRDefault="005D5351" w:rsidP="00E22AE6">
          <w:pPr>
            <w:pStyle w:val="TOC2"/>
            <w:rPr>
              <w:rFonts w:asciiTheme="minorHAnsi" w:eastAsiaTheme="minorEastAsia" w:hAnsiTheme="minorHAnsi" w:cstheme="minorBidi"/>
              <w:sz w:val="21"/>
              <w:szCs w:val="22"/>
            </w:rPr>
          </w:pPr>
          <w:hyperlink w:anchor="_Toc18417954" w:history="1">
            <w:r w:rsidR="00E25CCE" w:rsidRPr="00F84639">
              <w:rPr>
                <w:rStyle w:val="af"/>
              </w:rPr>
              <w:t xml:space="preserve">4.2  </w:t>
            </w:r>
            <w:r w:rsidR="00E25CCE" w:rsidRPr="00F84639">
              <w:rPr>
                <w:rStyle w:val="af"/>
                <w:rFonts w:hint="eastAsia"/>
              </w:rPr>
              <w:t>使用条件和环境的调查</w:t>
            </w:r>
            <w:r w:rsidR="00E25CCE">
              <w:rPr>
                <w:webHidden/>
              </w:rPr>
              <w:tab/>
            </w:r>
            <w:r w:rsidR="00E25CCE">
              <w:rPr>
                <w:webHidden/>
              </w:rPr>
              <w:fldChar w:fldCharType="begin"/>
            </w:r>
            <w:r w:rsidR="00E25CCE">
              <w:rPr>
                <w:webHidden/>
              </w:rPr>
              <w:instrText xml:space="preserve"> PAGEREF _Toc18417954 \h </w:instrText>
            </w:r>
            <w:r w:rsidR="00E25CCE">
              <w:rPr>
                <w:webHidden/>
              </w:rPr>
            </w:r>
            <w:r w:rsidR="00E25CCE">
              <w:rPr>
                <w:webHidden/>
              </w:rPr>
              <w:fldChar w:fldCharType="separate"/>
            </w:r>
            <w:r w:rsidR="003D34A1">
              <w:rPr>
                <w:webHidden/>
              </w:rPr>
              <w:t>8</w:t>
            </w:r>
            <w:r w:rsidR="00E25CCE">
              <w:rPr>
                <w:webHidden/>
              </w:rPr>
              <w:fldChar w:fldCharType="end"/>
            </w:r>
          </w:hyperlink>
        </w:p>
        <w:p w14:paraId="2BC20A29" w14:textId="77777777" w:rsidR="00E25CCE" w:rsidRDefault="005D5351" w:rsidP="00E22AE6">
          <w:pPr>
            <w:pStyle w:val="TOC2"/>
            <w:rPr>
              <w:rFonts w:asciiTheme="minorHAnsi" w:eastAsiaTheme="minorEastAsia" w:hAnsiTheme="minorHAnsi" w:cstheme="minorBidi"/>
              <w:sz w:val="21"/>
              <w:szCs w:val="22"/>
            </w:rPr>
          </w:pPr>
          <w:hyperlink w:anchor="_Toc18417955" w:history="1">
            <w:r w:rsidR="00E25CCE" w:rsidRPr="00F84639">
              <w:rPr>
                <w:rStyle w:val="af"/>
              </w:rPr>
              <w:t xml:space="preserve">4.3  </w:t>
            </w:r>
            <w:r w:rsidR="00E25CCE" w:rsidRPr="00F84639">
              <w:rPr>
                <w:rStyle w:val="af"/>
                <w:rFonts w:hint="eastAsia"/>
              </w:rPr>
              <w:t>建构筑物的现状调查</w:t>
            </w:r>
            <w:r w:rsidR="00E25CCE">
              <w:rPr>
                <w:webHidden/>
              </w:rPr>
              <w:tab/>
            </w:r>
            <w:r w:rsidR="00E25CCE">
              <w:rPr>
                <w:webHidden/>
              </w:rPr>
              <w:fldChar w:fldCharType="begin"/>
            </w:r>
            <w:r w:rsidR="00E25CCE">
              <w:rPr>
                <w:webHidden/>
              </w:rPr>
              <w:instrText xml:space="preserve"> PAGEREF _Toc18417955 \h </w:instrText>
            </w:r>
            <w:r w:rsidR="00E25CCE">
              <w:rPr>
                <w:webHidden/>
              </w:rPr>
            </w:r>
            <w:r w:rsidR="00E25CCE">
              <w:rPr>
                <w:webHidden/>
              </w:rPr>
              <w:fldChar w:fldCharType="separate"/>
            </w:r>
            <w:r w:rsidR="003D34A1">
              <w:rPr>
                <w:webHidden/>
              </w:rPr>
              <w:t>10</w:t>
            </w:r>
            <w:r w:rsidR="00E25CCE">
              <w:rPr>
                <w:webHidden/>
              </w:rPr>
              <w:fldChar w:fldCharType="end"/>
            </w:r>
          </w:hyperlink>
        </w:p>
        <w:p w14:paraId="4E0C9D96" w14:textId="77777777" w:rsidR="00E25CCE" w:rsidRDefault="005D5351" w:rsidP="00E22AE6">
          <w:pPr>
            <w:pStyle w:val="TOC2"/>
            <w:rPr>
              <w:rFonts w:asciiTheme="minorHAnsi" w:eastAsiaTheme="minorEastAsia" w:hAnsiTheme="minorHAnsi" w:cstheme="minorBidi"/>
              <w:sz w:val="21"/>
              <w:szCs w:val="22"/>
            </w:rPr>
          </w:pPr>
          <w:hyperlink w:anchor="_Toc18417956" w:history="1">
            <w:r w:rsidR="00E25CCE" w:rsidRPr="00F84639">
              <w:rPr>
                <w:rStyle w:val="af"/>
              </w:rPr>
              <w:t xml:space="preserve">4.4  </w:t>
            </w:r>
            <w:r w:rsidR="00E25CCE" w:rsidRPr="00F84639">
              <w:rPr>
                <w:rStyle w:val="af"/>
                <w:rFonts w:hint="eastAsia"/>
              </w:rPr>
              <w:t>附属设施的现状调查</w:t>
            </w:r>
            <w:r w:rsidR="00E25CCE">
              <w:rPr>
                <w:webHidden/>
              </w:rPr>
              <w:tab/>
            </w:r>
            <w:r w:rsidR="00E25CCE">
              <w:rPr>
                <w:webHidden/>
              </w:rPr>
              <w:fldChar w:fldCharType="begin"/>
            </w:r>
            <w:r w:rsidR="00E25CCE">
              <w:rPr>
                <w:webHidden/>
              </w:rPr>
              <w:instrText xml:space="preserve"> PAGEREF _Toc18417956 \h </w:instrText>
            </w:r>
            <w:r w:rsidR="00E25CCE">
              <w:rPr>
                <w:webHidden/>
              </w:rPr>
            </w:r>
            <w:r w:rsidR="00E25CCE">
              <w:rPr>
                <w:webHidden/>
              </w:rPr>
              <w:fldChar w:fldCharType="separate"/>
            </w:r>
            <w:r w:rsidR="003D34A1">
              <w:rPr>
                <w:webHidden/>
              </w:rPr>
              <w:t>10</w:t>
            </w:r>
            <w:r w:rsidR="00E25CCE">
              <w:rPr>
                <w:webHidden/>
              </w:rPr>
              <w:fldChar w:fldCharType="end"/>
            </w:r>
          </w:hyperlink>
        </w:p>
        <w:p w14:paraId="55066366" w14:textId="77777777" w:rsidR="00E25CCE" w:rsidRDefault="005D5351">
          <w:pPr>
            <w:pStyle w:val="TOC1"/>
            <w:tabs>
              <w:tab w:val="right" w:leader="dot" w:pos="8296"/>
            </w:tabs>
            <w:rPr>
              <w:rFonts w:asciiTheme="minorHAnsi" w:eastAsiaTheme="minorEastAsia" w:hAnsiTheme="minorHAnsi" w:cstheme="minorBidi"/>
              <w:noProof/>
              <w:sz w:val="21"/>
              <w:szCs w:val="22"/>
            </w:rPr>
          </w:pPr>
          <w:hyperlink w:anchor="_Toc18417957" w:history="1">
            <w:r w:rsidR="00E25CCE" w:rsidRPr="00F84639">
              <w:rPr>
                <w:rStyle w:val="af"/>
                <w:noProof/>
              </w:rPr>
              <w:t xml:space="preserve">5 </w:t>
            </w:r>
            <w:r w:rsidR="00E25CCE" w:rsidRPr="00F84639">
              <w:rPr>
                <w:rStyle w:val="af"/>
                <w:rFonts w:hint="eastAsia"/>
                <w:noProof/>
              </w:rPr>
              <w:t>混凝土构筑物外观缺陷检测</w:t>
            </w:r>
            <w:r w:rsidR="00E25CCE">
              <w:rPr>
                <w:noProof/>
                <w:webHidden/>
              </w:rPr>
              <w:tab/>
            </w:r>
            <w:r w:rsidR="00E25CCE">
              <w:rPr>
                <w:noProof/>
                <w:webHidden/>
              </w:rPr>
              <w:fldChar w:fldCharType="begin"/>
            </w:r>
            <w:r w:rsidR="00E25CCE">
              <w:rPr>
                <w:noProof/>
                <w:webHidden/>
              </w:rPr>
              <w:instrText xml:space="preserve"> PAGEREF _Toc18417957 \h </w:instrText>
            </w:r>
            <w:r w:rsidR="00E25CCE">
              <w:rPr>
                <w:noProof/>
                <w:webHidden/>
              </w:rPr>
            </w:r>
            <w:r w:rsidR="00E25CCE">
              <w:rPr>
                <w:noProof/>
                <w:webHidden/>
              </w:rPr>
              <w:fldChar w:fldCharType="separate"/>
            </w:r>
            <w:r w:rsidR="003D34A1">
              <w:rPr>
                <w:noProof/>
                <w:webHidden/>
              </w:rPr>
              <w:t>11</w:t>
            </w:r>
            <w:r w:rsidR="00E25CCE">
              <w:rPr>
                <w:noProof/>
                <w:webHidden/>
              </w:rPr>
              <w:fldChar w:fldCharType="end"/>
            </w:r>
          </w:hyperlink>
        </w:p>
        <w:p w14:paraId="71202D13" w14:textId="77777777" w:rsidR="00E25CCE" w:rsidRDefault="005D5351" w:rsidP="00E22AE6">
          <w:pPr>
            <w:pStyle w:val="TOC2"/>
            <w:rPr>
              <w:rFonts w:asciiTheme="minorHAnsi" w:eastAsiaTheme="minorEastAsia" w:hAnsiTheme="minorHAnsi" w:cstheme="minorBidi"/>
              <w:sz w:val="21"/>
              <w:szCs w:val="22"/>
            </w:rPr>
          </w:pPr>
          <w:hyperlink w:anchor="_Toc18417958" w:history="1">
            <w:r w:rsidR="00E25CCE" w:rsidRPr="00F84639">
              <w:rPr>
                <w:rStyle w:val="af"/>
              </w:rPr>
              <w:t xml:space="preserve">5.1  </w:t>
            </w:r>
            <w:r w:rsidR="00E25CCE" w:rsidRPr="00F84639">
              <w:rPr>
                <w:rStyle w:val="af"/>
                <w:rFonts w:hint="eastAsia"/>
              </w:rPr>
              <w:t>一般规定</w:t>
            </w:r>
            <w:r w:rsidR="00E25CCE">
              <w:rPr>
                <w:webHidden/>
              </w:rPr>
              <w:tab/>
            </w:r>
            <w:r w:rsidR="00E25CCE">
              <w:rPr>
                <w:webHidden/>
              </w:rPr>
              <w:fldChar w:fldCharType="begin"/>
            </w:r>
            <w:r w:rsidR="00E25CCE">
              <w:rPr>
                <w:webHidden/>
              </w:rPr>
              <w:instrText xml:space="preserve"> PAGEREF _Toc18417958 \h </w:instrText>
            </w:r>
            <w:r w:rsidR="00E25CCE">
              <w:rPr>
                <w:webHidden/>
              </w:rPr>
            </w:r>
            <w:r w:rsidR="00E25CCE">
              <w:rPr>
                <w:webHidden/>
              </w:rPr>
              <w:fldChar w:fldCharType="separate"/>
            </w:r>
            <w:r w:rsidR="003D34A1">
              <w:rPr>
                <w:webHidden/>
              </w:rPr>
              <w:t>11</w:t>
            </w:r>
            <w:r w:rsidR="00E25CCE">
              <w:rPr>
                <w:webHidden/>
              </w:rPr>
              <w:fldChar w:fldCharType="end"/>
            </w:r>
          </w:hyperlink>
        </w:p>
        <w:p w14:paraId="7A6E16C1" w14:textId="77777777" w:rsidR="00E25CCE" w:rsidRDefault="005D5351" w:rsidP="00E22AE6">
          <w:pPr>
            <w:pStyle w:val="TOC2"/>
            <w:rPr>
              <w:rFonts w:asciiTheme="minorHAnsi" w:eastAsiaTheme="minorEastAsia" w:hAnsiTheme="minorHAnsi" w:cstheme="minorBidi"/>
              <w:sz w:val="21"/>
              <w:szCs w:val="22"/>
            </w:rPr>
          </w:pPr>
          <w:hyperlink w:anchor="_Toc18417959" w:history="1">
            <w:r w:rsidR="00E25CCE" w:rsidRPr="00F84639">
              <w:rPr>
                <w:rStyle w:val="af"/>
              </w:rPr>
              <w:t xml:space="preserve">5.2  </w:t>
            </w:r>
            <w:r w:rsidR="00E25CCE" w:rsidRPr="00F84639">
              <w:rPr>
                <w:rStyle w:val="af"/>
                <w:rFonts w:hint="eastAsia"/>
              </w:rPr>
              <w:t>预应力混凝土安全壳外观缺陷检测</w:t>
            </w:r>
            <w:r w:rsidR="00E25CCE">
              <w:rPr>
                <w:webHidden/>
              </w:rPr>
              <w:tab/>
            </w:r>
            <w:r w:rsidR="00E25CCE">
              <w:rPr>
                <w:webHidden/>
              </w:rPr>
              <w:fldChar w:fldCharType="begin"/>
            </w:r>
            <w:r w:rsidR="00E25CCE">
              <w:rPr>
                <w:webHidden/>
              </w:rPr>
              <w:instrText xml:space="preserve"> PAGEREF _Toc18417959 \h </w:instrText>
            </w:r>
            <w:r w:rsidR="00E25CCE">
              <w:rPr>
                <w:webHidden/>
              </w:rPr>
            </w:r>
            <w:r w:rsidR="00E25CCE">
              <w:rPr>
                <w:webHidden/>
              </w:rPr>
              <w:fldChar w:fldCharType="separate"/>
            </w:r>
            <w:r w:rsidR="003D34A1">
              <w:rPr>
                <w:webHidden/>
              </w:rPr>
              <w:t>11</w:t>
            </w:r>
            <w:r w:rsidR="00E25CCE">
              <w:rPr>
                <w:webHidden/>
              </w:rPr>
              <w:fldChar w:fldCharType="end"/>
            </w:r>
          </w:hyperlink>
        </w:p>
        <w:p w14:paraId="6C6BD6D5" w14:textId="77777777" w:rsidR="00E25CCE" w:rsidRDefault="005D5351" w:rsidP="00E22AE6">
          <w:pPr>
            <w:pStyle w:val="TOC2"/>
            <w:rPr>
              <w:rFonts w:asciiTheme="minorHAnsi" w:eastAsiaTheme="minorEastAsia" w:hAnsiTheme="minorHAnsi" w:cstheme="minorBidi"/>
              <w:sz w:val="21"/>
              <w:szCs w:val="22"/>
            </w:rPr>
          </w:pPr>
          <w:hyperlink w:anchor="_Toc18417960" w:history="1">
            <w:r w:rsidR="00E25CCE" w:rsidRPr="00F84639">
              <w:rPr>
                <w:rStyle w:val="af"/>
              </w:rPr>
              <w:t xml:space="preserve">5.3  </w:t>
            </w:r>
            <w:r w:rsidR="00E25CCE" w:rsidRPr="00F84639">
              <w:rPr>
                <w:rStyle w:val="af"/>
                <w:rFonts w:hint="eastAsia"/>
              </w:rPr>
              <w:t>海工混凝土构筑物</w:t>
            </w:r>
            <w:r w:rsidR="00E25CCE">
              <w:rPr>
                <w:webHidden/>
              </w:rPr>
              <w:tab/>
            </w:r>
            <w:r w:rsidR="00E25CCE">
              <w:rPr>
                <w:webHidden/>
              </w:rPr>
              <w:fldChar w:fldCharType="begin"/>
            </w:r>
            <w:r w:rsidR="00E25CCE">
              <w:rPr>
                <w:webHidden/>
              </w:rPr>
              <w:instrText xml:space="preserve"> PAGEREF _Toc18417960 \h </w:instrText>
            </w:r>
            <w:r w:rsidR="00E25CCE">
              <w:rPr>
                <w:webHidden/>
              </w:rPr>
            </w:r>
            <w:r w:rsidR="00E25CCE">
              <w:rPr>
                <w:webHidden/>
              </w:rPr>
              <w:fldChar w:fldCharType="separate"/>
            </w:r>
            <w:r w:rsidR="003D34A1">
              <w:rPr>
                <w:webHidden/>
              </w:rPr>
              <w:t>14</w:t>
            </w:r>
            <w:r w:rsidR="00E25CCE">
              <w:rPr>
                <w:webHidden/>
              </w:rPr>
              <w:fldChar w:fldCharType="end"/>
            </w:r>
          </w:hyperlink>
        </w:p>
        <w:p w14:paraId="001D98CD" w14:textId="77777777" w:rsidR="00E25CCE" w:rsidRDefault="005D5351" w:rsidP="00E22AE6">
          <w:pPr>
            <w:pStyle w:val="TOC2"/>
            <w:rPr>
              <w:rFonts w:asciiTheme="minorHAnsi" w:eastAsiaTheme="minorEastAsia" w:hAnsiTheme="minorHAnsi" w:cstheme="minorBidi"/>
              <w:sz w:val="21"/>
              <w:szCs w:val="22"/>
            </w:rPr>
          </w:pPr>
          <w:hyperlink w:anchor="_Toc18417961" w:history="1">
            <w:r w:rsidR="00E25CCE" w:rsidRPr="00F84639">
              <w:rPr>
                <w:rStyle w:val="af"/>
              </w:rPr>
              <w:t xml:space="preserve">5.4  </w:t>
            </w:r>
            <w:r w:rsidR="00E25CCE" w:rsidRPr="00F84639">
              <w:rPr>
                <w:rStyle w:val="af"/>
                <w:rFonts w:hint="eastAsia"/>
              </w:rPr>
              <w:t>烟囱</w:t>
            </w:r>
            <w:r w:rsidR="00E25CCE">
              <w:rPr>
                <w:webHidden/>
              </w:rPr>
              <w:tab/>
            </w:r>
            <w:r w:rsidR="00E25CCE">
              <w:rPr>
                <w:webHidden/>
              </w:rPr>
              <w:fldChar w:fldCharType="begin"/>
            </w:r>
            <w:r w:rsidR="00E25CCE">
              <w:rPr>
                <w:webHidden/>
              </w:rPr>
              <w:instrText xml:space="preserve"> PAGEREF _Toc18417961 \h </w:instrText>
            </w:r>
            <w:r w:rsidR="00E25CCE">
              <w:rPr>
                <w:webHidden/>
              </w:rPr>
            </w:r>
            <w:r w:rsidR="00E25CCE">
              <w:rPr>
                <w:webHidden/>
              </w:rPr>
              <w:fldChar w:fldCharType="separate"/>
            </w:r>
            <w:r w:rsidR="003D34A1">
              <w:rPr>
                <w:webHidden/>
              </w:rPr>
              <w:t>15</w:t>
            </w:r>
            <w:r w:rsidR="00E25CCE">
              <w:rPr>
                <w:webHidden/>
              </w:rPr>
              <w:fldChar w:fldCharType="end"/>
            </w:r>
          </w:hyperlink>
        </w:p>
        <w:p w14:paraId="0A7BA7D9" w14:textId="77777777" w:rsidR="00E25CCE" w:rsidRDefault="005D5351" w:rsidP="00E22AE6">
          <w:pPr>
            <w:pStyle w:val="TOC2"/>
            <w:rPr>
              <w:rFonts w:asciiTheme="minorHAnsi" w:eastAsiaTheme="minorEastAsia" w:hAnsiTheme="minorHAnsi" w:cstheme="minorBidi"/>
              <w:sz w:val="21"/>
              <w:szCs w:val="22"/>
            </w:rPr>
          </w:pPr>
          <w:hyperlink w:anchor="_Toc18417962" w:history="1">
            <w:r w:rsidR="00E25CCE" w:rsidRPr="00F84639">
              <w:rPr>
                <w:rStyle w:val="af"/>
              </w:rPr>
              <w:t>5.5</w:t>
            </w:r>
            <w:r w:rsidR="00E25CCE">
              <w:rPr>
                <w:rFonts w:asciiTheme="minorHAnsi" w:eastAsiaTheme="minorEastAsia" w:hAnsiTheme="minorHAnsi" w:cstheme="minorBidi"/>
                <w:sz w:val="21"/>
                <w:szCs w:val="22"/>
              </w:rPr>
              <w:tab/>
            </w:r>
            <w:r w:rsidR="00E25CCE" w:rsidRPr="00F84639">
              <w:rPr>
                <w:rStyle w:val="af"/>
                <w:rFonts w:hint="eastAsia"/>
              </w:rPr>
              <w:t>其他混凝土构筑物</w:t>
            </w:r>
            <w:r w:rsidR="00E25CCE">
              <w:rPr>
                <w:webHidden/>
              </w:rPr>
              <w:tab/>
            </w:r>
            <w:r w:rsidR="00E25CCE">
              <w:rPr>
                <w:webHidden/>
              </w:rPr>
              <w:fldChar w:fldCharType="begin"/>
            </w:r>
            <w:r w:rsidR="00E25CCE">
              <w:rPr>
                <w:webHidden/>
              </w:rPr>
              <w:instrText xml:space="preserve"> PAGEREF _Toc18417962 \h </w:instrText>
            </w:r>
            <w:r w:rsidR="00E25CCE">
              <w:rPr>
                <w:webHidden/>
              </w:rPr>
            </w:r>
            <w:r w:rsidR="00E25CCE">
              <w:rPr>
                <w:webHidden/>
              </w:rPr>
              <w:fldChar w:fldCharType="separate"/>
            </w:r>
            <w:r w:rsidR="003D34A1">
              <w:rPr>
                <w:webHidden/>
              </w:rPr>
              <w:t>16</w:t>
            </w:r>
            <w:r w:rsidR="00E25CCE">
              <w:rPr>
                <w:webHidden/>
              </w:rPr>
              <w:fldChar w:fldCharType="end"/>
            </w:r>
          </w:hyperlink>
        </w:p>
        <w:p w14:paraId="44E2EC3A" w14:textId="77777777" w:rsidR="00E25CCE" w:rsidRDefault="005D5351">
          <w:pPr>
            <w:pStyle w:val="TOC1"/>
            <w:tabs>
              <w:tab w:val="right" w:leader="dot" w:pos="8296"/>
            </w:tabs>
            <w:rPr>
              <w:rFonts w:asciiTheme="minorHAnsi" w:eastAsiaTheme="minorEastAsia" w:hAnsiTheme="minorHAnsi" w:cstheme="minorBidi"/>
              <w:noProof/>
              <w:sz w:val="21"/>
              <w:szCs w:val="22"/>
            </w:rPr>
          </w:pPr>
          <w:hyperlink w:anchor="_Toc18417963" w:history="1">
            <w:r w:rsidR="00E25CCE" w:rsidRPr="00F84639">
              <w:rPr>
                <w:rStyle w:val="af"/>
                <w:noProof/>
              </w:rPr>
              <w:t xml:space="preserve">6 </w:t>
            </w:r>
            <w:r w:rsidR="00E25CCE" w:rsidRPr="00F84639">
              <w:rPr>
                <w:rStyle w:val="af"/>
                <w:rFonts w:hint="eastAsia"/>
                <w:noProof/>
              </w:rPr>
              <w:t>钢结构构筑物外观缺陷检测</w:t>
            </w:r>
            <w:r w:rsidR="00E25CCE">
              <w:rPr>
                <w:noProof/>
                <w:webHidden/>
              </w:rPr>
              <w:tab/>
            </w:r>
            <w:r w:rsidR="00E25CCE">
              <w:rPr>
                <w:noProof/>
                <w:webHidden/>
              </w:rPr>
              <w:fldChar w:fldCharType="begin"/>
            </w:r>
            <w:r w:rsidR="00E25CCE">
              <w:rPr>
                <w:noProof/>
                <w:webHidden/>
              </w:rPr>
              <w:instrText xml:space="preserve"> PAGEREF _Toc18417963 \h </w:instrText>
            </w:r>
            <w:r w:rsidR="00E25CCE">
              <w:rPr>
                <w:noProof/>
                <w:webHidden/>
              </w:rPr>
            </w:r>
            <w:r w:rsidR="00E25CCE">
              <w:rPr>
                <w:noProof/>
                <w:webHidden/>
              </w:rPr>
              <w:fldChar w:fldCharType="separate"/>
            </w:r>
            <w:r w:rsidR="003D34A1">
              <w:rPr>
                <w:noProof/>
                <w:webHidden/>
              </w:rPr>
              <w:t>18</w:t>
            </w:r>
            <w:r w:rsidR="00E25CCE">
              <w:rPr>
                <w:noProof/>
                <w:webHidden/>
              </w:rPr>
              <w:fldChar w:fldCharType="end"/>
            </w:r>
          </w:hyperlink>
        </w:p>
        <w:p w14:paraId="508D3E5C" w14:textId="77777777" w:rsidR="00E25CCE" w:rsidRDefault="005D5351" w:rsidP="00E22AE6">
          <w:pPr>
            <w:pStyle w:val="TOC2"/>
            <w:rPr>
              <w:rFonts w:asciiTheme="minorHAnsi" w:eastAsiaTheme="minorEastAsia" w:hAnsiTheme="minorHAnsi" w:cstheme="minorBidi"/>
              <w:sz w:val="21"/>
              <w:szCs w:val="22"/>
            </w:rPr>
          </w:pPr>
          <w:hyperlink w:anchor="_Toc18417964" w:history="1">
            <w:r w:rsidR="00E25CCE" w:rsidRPr="00F84639">
              <w:rPr>
                <w:rStyle w:val="af"/>
              </w:rPr>
              <w:t xml:space="preserve">6.1  </w:t>
            </w:r>
            <w:r w:rsidR="00E25CCE" w:rsidRPr="00F84639">
              <w:rPr>
                <w:rStyle w:val="af"/>
                <w:rFonts w:hint="eastAsia"/>
              </w:rPr>
              <w:t>一般规定</w:t>
            </w:r>
            <w:r w:rsidR="00E25CCE">
              <w:rPr>
                <w:webHidden/>
              </w:rPr>
              <w:tab/>
            </w:r>
            <w:r w:rsidR="00E25CCE">
              <w:rPr>
                <w:webHidden/>
              </w:rPr>
              <w:fldChar w:fldCharType="begin"/>
            </w:r>
            <w:r w:rsidR="00E25CCE">
              <w:rPr>
                <w:webHidden/>
              </w:rPr>
              <w:instrText xml:space="preserve"> PAGEREF _Toc18417964 \h </w:instrText>
            </w:r>
            <w:r w:rsidR="00E25CCE">
              <w:rPr>
                <w:webHidden/>
              </w:rPr>
            </w:r>
            <w:r w:rsidR="00E25CCE">
              <w:rPr>
                <w:webHidden/>
              </w:rPr>
              <w:fldChar w:fldCharType="separate"/>
            </w:r>
            <w:r w:rsidR="003D34A1">
              <w:rPr>
                <w:webHidden/>
              </w:rPr>
              <w:t>18</w:t>
            </w:r>
            <w:r w:rsidR="00E25CCE">
              <w:rPr>
                <w:webHidden/>
              </w:rPr>
              <w:fldChar w:fldCharType="end"/>
            </w:r>
          </w:hyperlink>
        </w:p>
        <w:p w14:paraId="559E1D0C" w14:textId="77777777" w:rsidR="00E25CCE" w:rsidRDefault="005D5351" w:rsidP="00E22AE6">
          <w:pPr>
            <w:pStyle w:val="TOC2"/>
            <w:rPr>
              <w:rFonts w:asciiTheme="minorHAnsi" w:eastAsiaTheme="minorEastAsia" w:hAnsiTheme="minorHAnsi" w:cstheme="minorBidi"/>
              <w:sz w:val="21"/>
              <w:szCs w:val="22"/>
            </w:rPr>
          </w:pPr>
          <w:hyperlink w:anchor="_Toc18417965" w:history="1">
            <w:r w:rsidR="00E25CCE" w:rsidRPr="00F84639">
              <w:rPr>
                <w:rStyle w:val="af"/>
              </w:rPr>
              <w:t xml:space="preserve">6.2  </w:t>
            </w:r>
            <w:r w:rsidR="00E25CCE" w:rsidRPr="00F84639">
              <w:rPr>
                <w:rStyle w:val="af"/>
                <w:rFonts w:hint="eastAsia"/>
              </w:rPr>
              <w:t>钢制安全壳外观缺陷检测</w:t>
            </w:r>
            <w:r w:rsidR="00E25CCE">
              <w:rPr>
                <w:webHidden/>
              </w:rPr>
              <w:tab/>
            </w:r>
            <w:r w:rsidR="00E25CCE">
              <w:rPr>
                <w:webHidden/>
              </w:rPr>
              <w:fldChar w:fldCharType="begin"/>
            </w:r>
            <w:r w:rsidR="00E25CCE">
              <w:rPr>
                <w:webHidden/>
              </w:rPr>
              <w:instrText xml:space="preserve"> PAGEREF _Toc18417965 \h </w:instrText>
            </w:r>
            <w:r w:rsidR="00E25CCE">
              <w:rPr>
                <w:webHidden/>
              </w:rPr>
            </w:r>
            <w:r w:rsidR="00E25CCE">
              <w:rPr>
                <w:webHidden/>
              </w:rPr>
              <w:fldChar w:fldCharType="separate"/>
            </w:r>
            <w:r w:rsidR="003D34A1">
              <w:rPr>
                <w:webHidden/>
              </w:rPr>
              <w:t>18</w:t>
            </w:r>
            <w:r w:rsidR="00E25CCE">
              <w:rPr>
                <w:webHidden/>
              </w:rPr>
              <w:fldChar w:fldCharType="end"/>
            </w:r>
          </w:hyperlink>
        </w:p>
        <w:p w14:paraId="2DCD3618" w14:textId="77777777" w:rsidR="00E25CCE" w:rsidRDefault="005D5351" w:rsidP="00E22AE6">
          <w:pPr>
            <w:pStyle w:val="TOC2"/>
            <w:rPr>
              <w:rFonts w:asciiTheme="minorHAnsi" w:eastAsiaTheme="minorEastAsia" w:hAnsiTheme="minorHAnsi" w:cstheme="minorBidi"/>
              <w:sz w:val="21"/>
              <w:szCs w:val="22"/>
            </w:rPr>
          </w:pPr>
          <w:hyperlink w:anchor="_Toc18417966" w:history="1">
            <w:r w:rsidR="00E25CCE" w:rsidRPr="00F84639">
              <w:rPr>
                <w:rStyle w:val="af"/>
              </w:rPr>
              <w:t xml:space="preserve">6.3  </w:t>
            </w:r>
            <w:r w:rsidR="00E25CCE" w:rsidRPr="00F84639">
              <w:rPr>
                <w:rStyle w:val="af"/>
                <w:rFonts w:hint="eastAsia"/>
              </w:rPr>
              <w:t>其他钢制构筑物</w:t>
            </w:r>
            <w:r w:rsidR="00E25CCE">
              <w:rPr>
                <w:webHidden/>
              </w:rPr>
              <w:tab/>
            </w:r>
            <w:r w:rsidR="00E25CCE">
              <w:rPr>
                <w:webHidden/>
              </w:rPr>
              <w:fldChar w:fldCharType="begin"/>
            </w:r>
            <w:r w:rsidR="00E25CCE">
              <w:rPr>
                <w:webHidden/>
              </w:rPr>
              <w:instrText xml:space="preserve"> PAGEREF _Toc18417966 \h </w:instrText>
            </w:r>
            <w:r w:rsidR="00E25CCE">
              <w:rPr>
                <w:webHidden/>
              </w:rPr>
            </w:r>
            <w:r w:rsidR="00E25CCE">
              <w:rPr>
                <w:webHidden/>
              </w:rPr>
              <w:fldChar w:fldCharType="separate"/>
            </w:r>
            <w:r w:rsidR="003D34A1">
              <w:rPr>
                <w:webHidden/>
              </w:rPr>
              <w:t>18</w:t>
            </w:r>
            <w:r w:rsidR="00E25CCE">
              <w:rPr>
                <w:webHidden/>
              </w:rPr>
              <w:fldChar w:fldCharType="end"/>
            </w:r>
          </w:hyperlink>
        </w:p>
        <w:p w14:paraId="34A0FD4D" w14:textId="77777777" w:rsidR="00E25CCE" w:rsidRDefault="005D5351">
          <w:pPr>
            <w:pStyle w:val="TOC1"/>
            <w:tabs>
              <w:tab w:val="right" w:leader="dot" w:pos="8296"/>
            </w:tabs>
            <w:rPr>
              <w:rFonts w:asciiTheme="minorHAnsi" w:eastAsiaTheme="minorEastAsia" w:hAnsiTheme="minorHAnsi" w:cstheme="minorBidi"/>
              <w:noProof/>
              <w:sz w:val="21"/>
              <w:szCs w:val="22"/>
            </w:rPr>
          </w:pPr>
          <w:hyperlink w:anchor="_Toc18417967" w:history="1">
            <w:r w:rsidR="00E25CCE" w:rsidRPr="00F84639">
              <w:rPr>
                <w:rStyle w:val="af"/>
                <w:noProof/>
              </w:rPr>
              <w:t xml:space="preserve">7 </w:t>
            </w:r>
            <w:r w:rsidR="00E25CCE" w:rsidRPr="00F84639">
              <w:rPr>
                <w:rStyle w:val="af"/>
                <w:rFonts w:hint="eastAsia"/>
                <w:noProof/>
              </w:rPr>
              <w:t>砌体结构构筑物外观缺陷检测</w:t>
            </w:r>
            <w:r w:rsidR="00E25CCE">
              <w:rPr>
                <w:noProof/>
                <w:webHidden/>
              </w:rPr>
              <w:tab/>
            </w:r>
            <w:r w:rsidR="00E25CCE">
              <w:rPr>
                <w:noProof/>
                <w:webHidden/>
              </w:rPr>
              <w:fldChar w:fldCharType="begin"/>
            </w:r>
            <w:r w:rsidR="00E25CCE">
              <w:rPr>
                <w:noProof/>
                <w:webHidden/>
              </w:rPr>
              <w:instrText xml:space="preserve"> PAGEREF _Toc18417967 \h </w:instrText>
            </w:r>
            <w:r w:rsidR="00E25CCE">
              <w:rPr>
                <w:noProof/>
                <w:webHidden/>
              </w:rPr>
            </w:r>
            <w:r w:rsidR="00E25CCE">
              <w:rPr>
                <w:noProof/>
                <w:webHidden/>
              </w:rPr>
              <w:fldChar w:fldCharType="separate"/>
            </w:r>
            <w:r w:rsidR="003D34A1">
              <w:rPr>
                <w:noProof/>
                <w:webHidden/>
              </w:rPr>
              <w:t>20</w:t>
            </w:r>
            <w:r w:rsidR="00E25CCE">
              <w:rPr>
                <w:noProof/>
                <w:webHidden/>
              </w:rPr>
              <w:fldChar w:fldCharType="end"/>
            </w:r>
          </w:hyperlink>
        </w:p>
        <w:p w14:paraId="1F2250DC" w14:textId="77777777" w:rsidR="00E25CCE" w:rsidRDefault="005D5351" w:rsidP="00E22AE6">
          <w:pPr>
            <w:pStyle w:val="TOC2"/>
            <w:rPr>
              <w:rFonts w:asciiTheme="minorHAnsi" w:eastAsiaTheme="minorEastAsia" w:hAnsiTheme="minorHAnsi" w:cstheme="minorBidi"/>
              <w:sz w:val="21"/>
              <w:szCs w:val="22"/>
            </w:rPr>
          </w:pPr>
          <w:hyperlink w:anchor="_Toc18417968" w:history="1">
            <w:r w:rsidR="00E25CCE" w:rsidRPr="00F84639">
              <w:rPr>
                <w:rStyle w:val="af"/>
              </w:rPr>
              <w:t xml:space="preserve">7.1  </w:t>
            </w:r>
            <w:r w:rsidR="00E25CCE" w:rsidRPr="00F84639">
              <w:rPr>
                <w:rStyle w:val="af"/>
                <w:rFonts w:hint="eastAsia"/>
              </w:rPr>
              <w:t>一般规定</w:t>
            </w:r>
            <w:r w:rsidR="00E25CCE">
              <w:rPr>
                <w:webHidden/>
              </w:rPr>
              <w:tab/>
            </w:r>
            <w:r w:rsidR="00E25CCE">
              <w:rPr>
                <w:webHidden/>
              </w:rPr>
              <w:fldChar w:fldCharType="begin"/>
            </w:r>
            <w:r w:rsidR="00E25CCE">
              <w:rPr>
                <w:webHidden/>
              </w:rPr>
              <w:instrText xml:space="preserve"> PAGEREF _Toc18417968 \h </w:instrText>
            </w:r>
            <w:r w:rsidR="00E25CCE">
              <w:rPr>
                <w:webHidden/>
              </w:rPr>
            </w:r>
            <w:r w:rsidR="00E25CCE">
              <w:rPr>
                <w:webHidden/>
              </w:rPr>
              <w:fldChar w:fldCharType="separate"/>
            </w:r>
            <w:r w:rsidR="003D34A1">
              <w:rPr>
                <w:webHidden/>
              </w:rPr>
              <w:t>20</w:t>
            </w:r>
            <w:r w:rsidR="00E25CCE">
              <w:rPr>
                <w:webHidden/>
              </w:rPr>
              <w:fldChar w:fldCharType="end"/>
            </w:r>
          </w:hyperlink>
        </w:p>
        <w:p w14:paraId="0284D241" w14:textId="77777777" w:rsidR="00E25CCE" w:rsidRDefault="005D5351" w:rsidP="00E22AE6">
          <w:pPr>
            <w:pStyle w:val="TOC2"/>
            <w:rPr>
              <w:rFonts w:asciiTheme="minorHAnsi" w:eastAsiaTheme="minorEastAsia" w:hAnsiTheme="minorHAnsi" w:cstheme="minorBidi"/>
              <w:sz w:val="21"/>
              <w:szCs w:val="22"/>
            </w:rPr>
          </w:pPr>
          <w:hyperlink w:anchor="_Toc18417969" w:history="1">
            <w:r w:rsidR="00E25CCE" w:rsidRPr="00F84639">
              <w:rPr>
                <w:rStyle w:val="af"/>
              </w:rPr>
              <w:t xml:space="preserve">7.2  </w:t>
            </w:r>
            <w:r w:rsidR="00E25CCE" w:rsidRPr="00F84639">
              <w:rPr>
                <w:rStyle w:val="af"/>
                <w:rFonts w:hint="eastAsia"/>
              </w:rPr>
              <w:t>砌体外观缺陷检测</w:t>
            </w:r>
            <w:r w:rsidR="00E25CCE">
              <w:rPr>
                <w:webHidden/>
              </w:rPr>
              <w:tab/>
            </w:r>
            <w:r w:rsidR="00E25CCE">
              <w:rPr>
                <w:webHidden/>
              </w:rPr>
              <w:fldChar w:fldCharType="begin"/>
            </w:r>
            <w:r w:rsidR="00E25CCE">
              <w:rPr>
                <w:webHidden/>
              </w:rPr>
              <w:instrText xml:space="preserve"> PAGEREF _Toc18417969 \h </w:instrText>
            </w:r>
            <w:r w:rsidR="00E25CCE">
              <w:rPr>
                <w:webHidden/>
              </w:rPr>
            </w:r>
            <w:r w:rsidR="00E25CCE">
              <w:rPr>
                <w:webHidden/>
              </w:rPr>
              <w:fldChar w:fldCharType="separate"/>
            </w:r>
            <w:r w:rsidR="003D34A1">
              <w:rPr>
                <w:webHidden/>
              </w:rPr>
              <w:t>20</w:t>
            </w:r>
            <w:r w:rsidR="00E25CCE">
              <w:rPr>
                <w:webHidden/>
              </w:rPr>
              <w:fldChar w:fldCharType="end"/>
            </w:r>
          </w:hyperlink>
        </w:p>
        <w:p w14:paraId="3C82C248" w14:textId="77777777" w:rsidR="00E25CCE" w:rsidRDefault="005D5351">
          <w:pPr>
            <w:pStyle w:val="TOC1"/>
            <w:tabs>
              <w:tab w:val="right" w:leader="dot" w:pos="8296"/>
            </w:tabs>
            <w:rPr>
              <w:rFonts w:asciiTheme="minorHAnsi" w:eastAsiaTheme="minorEastAsia" w:hAnsiTheme="minorHAnsi" w:cstheme="minorBidi"/>
              <w:noProof/>
              <w:sz w:val="21"/>
              <w:szCs w:val="22"/>
            </w:rPr>
          </w:pPr>
          <w:hyperlink w:anchor="_Toc18417970" w:history="1">
            <w:r w:rsidR="00E25CCE" w:rsidRPr="00F84639">
              <w:rPr>
                <w:rStyle w:val="af"/>
                <w:noProof/>
              </w:rPr>
              <w:t xml:space="preserve">8 </w:t>
            </w:r>
            <w:r w:rsidR="00E25CCE" w:rsidRPr="00F84639">
              <w:rPr>
                <w:rStyle w:val="af"/>
                <w:rFonts w:hint="eastAsia"/>
                <w:noProof/>
              </w:rPr>
              <w:t>缺陷分类和处理建议</w:t>
            </w:r>
            <w:r w:rsidR="00E25CCE">
              <w:rPr>
                <w:noProof/>
                <w:webHidden/>
              </w:rPr>
              <w:tab/>
            </w:r>
            <w:r w:rsidR="00E25CCE">
              <w:rPr>
                <w:noProof/>
                <w:webHidden/>
              </w:rPr>
              <w:fldChar w:fldCharType="begin"/>
            </w:r>
            <w:r w:rsidR="00E25CCE">
              <w:rPr>
                <w:noProof/>
                <w:webHidden/>
              </w:rPr>
              <w:instrText xml:space="preserve"> PAGEREF _Toc18417970 \h </w:instrText>
            </w:r>
            <w:r w:rsidR="00E25CCE">
              <w:rPr>
                <w:noProof/>
                <w:webHidden/>
              </w:rPr>
            </w:r>
            <w:r w:rsidR="00E25CCE">
              <w:rPr>
                <w:noProof/>
                <w:webHidden/>
              </w:rPr>
              <w:fldChar w:fldCharType="separate"/>
            </w:r>
            <w:r w:rsidR="003D34A1">
              <w:rPr>
                <w:noProof/>
                <w:webHidden/>
              </w:rPr>
              <w:t>22</w:t>
            </w:r>
            <w:r w:rsidR="00E25CCE">
              <w:rPr>
                <w:noProof/>
                <w:webHidden/>
              </w:rPr>
              <w:fldChar w:fldCharType="end"/>
            </w:r>
          </w:hyperlink>
        </w:p>
        <w:p w14:paraId="7F64269C" w14:textId="77777777" w:rsidR="00E25CCE" w:rsidRDefault="005D5351">
          <w:pPr>
            <w:pStyle w:val="TOC1"/>
            <w:tabs>
              <w:tab w:val="right" w:leader="dot" w:pos="8296"/>
            </w:tabs>
            <w:rPr>
              <w:rFonts w:asciiTheme="minorHAnsi" w:eastAsiaTheme="minorEastAsia" w:hAnsiTheme="minorHAnsi" w:cstheme="minorBidi"/>
              <w:noProof/>
              <w:sz w:val="21"/>
              <w:szCs w:val="22"/>
            </w:rPr>
          </w:pPr>
          <w:hyperlink w:anchor="_Toc18417971" w:history="1">
            <w:r w:rsidR="00E25CCE" w:rsidRPr="00F84639">
              <w:rPr>
                <w:rStyle w:val="af"/>
                <w:rFonts w:hint="eastAsia"/>
                <w:noProof/>
              </w:rPr>
              <w:t>附录</w:t>
            </w:r>
            <w:r w:rsidR="00E25CCE" w:rsidRPr="00F84639">
              <w:rPr>
                <w:rStyle w:val="af"/>
                <w:noProof/>
              </w:rPr>
              <w:t>A</w:t>
            </w:r>
            <w:r w:rsidR="00E25CCE">
              <w:rPr>
                <w:noProof/>
                <w:webHidden/>
              </w:rPr>
              <w:tab/>
            </w:r>
            <w:r w:rsidR="00E25CCE">
              <w:rPr>
                <w:noProof/>
                <w:webHidden/>
              </w:rPr>
              <w:fldChar w:fldCharType="begin"/>
            </w:r>
            <w:r w:rsidR="00E25CCE">
              <w:rPr>
                <w:noProof/>
                <w:webHidden/>
              </w:rPr>
              <w:instrText xml:space="preserve"> PAGEREF _Toc18417971 \h </w:instrText>
            </w:r>
            <w:r w:rsidR="00E25CCE">
              <w:rPr>
                <w:noProof/>
                <w:webHidden/>
              </w:rPr>
            </w:r>
            <w:r w:rsidR="00E25CCE">
              <w:rPr>
                <w:noProof/>
                <w:webHidden/>
              </w:rPr>
              <w:fldChar w:fldCharType="separate"/>
            </w:r>
            <w:r w:rsidR="003D34A1">
              <w:rPr>
                <w:noProof/>
                <w:webHidden/>
              </w:rPr>
              <w:t>23</w:t>
            </w:r>
            <w:r w:rsidR="00E25CCE">
              <w:rPr>
                <w:noProof/>
                <w:webHidden/>
              </w:rPr>
              <w:fldChar w:fldCharType="end"/>
            </w:r>
          </w:hyperlink>
        </w:p>
        <w:p w14:paraId="402A3970" w14:textId="77777777" w:rsidR="00E25CCE" w:rsidRDefault="005D5351">
          <w:pPr>
            <w:pStyle w:val="TOC1"/>
            <w:tabs>
              <w:tab w:val="right" w:leader="dot" w:pos="8296"/>
            </w:tabs>
            <w:rPr>
              <w:rFonts w:asciiTheme="minorHAnsi" w:eastAsiaTheme="minorEastAsia" w:hAnsiTheme="minorHAnsi" w:cstheme="minorBidi"/>
              <w:noProof/>
              <w:sz w:val="21"/>
              <w:szCs w:val="22"/>
            </w:rPr>
          </w:pPr>
          <w:hyperlink w:anchor="_Toc18417972" w:history="1">
            <w:r w:rsidR="00E25CCE" w:rsidRPr="00F84639">
              <w:rPr>
                <w:rStyle w:val="af"/>
                <w:rFonts w:hint="eastAsia"/>
                <w:noProof/>
              </w:rPr>
              <w:t>附录</w:t>
            </w:r>
            <w:r w:rsidR="00E25CCE" w:rsidRPr="00F84639">
              <w:rPr>
                <w:rStyle w:val="af"/>
                <w:noProof/>
              </w:rPr>
              <w:t>B</w:t>
            </w:r>
            <w:r w:rsidR="00E25CCE">
              <w:rPr>
                <w:noProof/>
                <w:webHidden/>
              </w:rPr>
              <w:tab/>
            </w:r>
            <w:r w:rsidR="00E25CCE">
              <w:rPr>
                <w:noProof/>
                <w:webHidden/>
              </w:rPr>
              <w:fldChar w:fldCharType="begin"/>
            </w:r>
            <w:r w:rsidR="00E25CCE">
              <w:rPr>
                <w:noProof/>
                <w:webHidden/>
              </w:rPr>
              <w:instrText xml:space="preserve"> PAGEREF _Toc18417972 \h </w:instrText>
            </w:r>
            <w:r w:rsidR="00E25CCE">
              <w:rPr>
                <w:noProof/>
                <w:webHidden/>
              </w:rPr>
            </w:r>
            <w:r w:rsidR="00E25CCE">
              <w:rPr>
                <w:noProof/>
                <w:webHidden/>
              </w:rPr>
              <w:fldChar w:fldCharType="separate"/>
            </w:r>
            <w:r w:rsidR="003D34A1">
              <w:rPr>
                <w:noProof/>
                <w:webHidden/>
              </w:rPr>
              <w:t>24</w:t>
            </w:r>
            <w:r w:rsidR="00E25CCE">
              <w:rPr>
                <w:noProof/>
                <w:webHidden/>
              </w:rPr>
              <w:fldChar w:fldCharType="end"/>
            </w:r>
          </w:hyperlink>
        </w:p>
        <w:p w14:paraId="2EEA66D0" w14:textId="77777777" w:rsidR="00E25CCE" w:rsidRDefault="005D5351">
          <w:pPr>
            <w:pStyle w:val="TOC1"/>
            <w:tabs>
              <w:tab w:val="right" w:leader="dot" w:pos="8296"/>
            </w:tabs>
            <w:rPr>
              <w:rFonts w:asciiTheme="minorHAnsi" w:eastAsiaTheme="minorEastAsia" w:hAnsiTheme="minorHAnsi" w:cstheme="minorBidi"/>
              <w:noProof/>
              <w:sz w:val="21"/>
              <w:szCs w:val="22"/>
            </w:rPr>
          </w:pPr>
          <w:hyperlink w:anchor="_Toc18417973" w:history="1">
            <w:r w:rsidR="00E25CCE" w:rsidRPr="00F84639">
              <w:rPr>
                <w:rStyle w:val="af"/>
                <w:rFonts w:hint="eastAsia"/>
                <w:noProof/>
              </w:rPr>
              <w:t>附录</w:t>
            </w:r>
            <w:r w:rsidR="00E25CCE" w:rsidRPr="00F84639">
              <w:rPr>
                <w:rStyle w:val="af"/>
                <w:noProof/>
              </w:rPr>
              <w:t>C</w:t>
            </w:r>
            <w:r w:rsidR="00E25CCE">
              <w:rPr>
                <w:noProof/>
                <w:webHidden/>
              </w:rPr>
              <w:tab/>
            </w:r>
            <w:r w:rsidR="00E25CCE">
              <w:rPr>
                <w:noProof/>
                <w:webHidden/>
              </w:rPr>
              <w:fldChar w:fldCharType="begin"/>
            </w:r>
            <w:r w:rsidR="00E25CCE">
              <w:rPr>
                <w:noProof/>
                <w:webHidden/>
              </w:rPr>
              <w:instrText xml:space="preserve"> PAGEREF _Toc18417973 \h </w:instrText>
            </w:r>
            <w:r w:rsidR="00E25CCE">
              <w:rPr>
                <w:noProof/>
                <w:webHidden/>
              </w:rPr>
            </w:r>
            <w:r w:rsidR="00E25CCE">
              <w:rPr>
                <w:noProof/>
                <w:webHidden/>
              </w:rPr>
              <w:fldChar w:fldCharType="separate"/>
            </w:r>
            <w:r w:rsidR="003D34A1">
              <w:rPr>
                <w:noProof/>
                <w:webHidden/>
              </w:rPr>
              <w:t>25</w:t>
            </w:r>
            <w:r w:rsidR="00E25CCE">
              <w:rPr>
                <w:noProof/>
                <w:webHidden/>
              </w:rPr>
              <w:fldChar w:fldCharType="end"/>
            </w:r>
          </w:hyperlink>
        </w:p>
        <w:p w14:paraId="71770D54" w14:textId="77777777" w:rsidR="00E25CCE" w:rsidRDefault="005D5351">
          <w:pPr>
            <w:pStyle w:val="TOC1"/>
            <w:tabs>
              <w:tab w:val="right" w:leader="dot" w:pos="8296"/>
            </w:tabs>
            <w:rPr>
              <w:rFonts w:asciiTheme="minorHAnsi" w:eastAsiaTheme="minorEastAsia" w:hAnsiTheme="minorHAnsi" w:cstheme="minorBidi"/>
              <w:noProof/>
              <w:sz w:val="21"/>
              <w:szCs w:val="22"/>
            </w:rPr>
          </w:pPr>
          <w:hyperlink w:anchor="_Toc18417974" w:history="1">
            <w:r w:rsidR="00E25CCE" w:rsidRPr="00F84639">
              <w:rPr>
                <w:rStyle w:val="af"/>
                <w:rFonts w:hint="eastAsia"/>
                <w:noProof/>
              </w:rPr>
              <w:t>附录</w:t>
            </w:r>
            <w:r w:rsidR="00E25CCE" w:rsidRPr="00F84639">
              <w:rPr>
                <w:rStyle w:val="af"/>
                <w:noProof/>
              </w:rPr>
              <w:t>D</w:t>
            </w:r>
            <w:r w:rsidR="00E25CCE">
              <w:rPr>
                <w:noProof/>
                <w:webHidden/>
              </w:rPr>
              <w:tab/>
            </w:r>
            <w:r w:rsidR="00E25CCE">
              <w:rPr>
                <w:noProof/>
                <w:webHidden/>
              </w:rPr>
              <w:fldChar w:fldCharType="begin"/>
            </w:r>
            <w:r w:rsidR="00E25CCE">
              <w:rPr>
                <w:noProof/>
                <w:webHidden/>
              </w:rPr>
              <w:instrText xml:space="preserve"> PAGEREF _Toc18417974 \h </w:instrText>
            </w:r>
            <w:r w:rsidR="00E25CCE">
              <w:rPr>
                <w:noProof/>
                <w:webHidden/>
              </w:rPr>
            </w:r>
            <w:r w:rsidR="00E25CCE">
              <w:rPr>
                <w:noProof/>
                <w:webHidden/>
              </w:rPr>
              <w:fldChar w:fldCharType="separate"/>
            </w:r>
            <w:r w:rsidR="003D34A1">
              <w:rPr>
                <w:noProof/>
                <w:webHidden/>
              </w:rPr>
              <w:t>26</w:t>
            </w:r>
            <w:r w:rsidR="00E25CCE">
              <w:rPr>
                <w:noProof/>
                <w:webHidden/>
              </w:rPr>
              <w:fldChar w:fldCharType="end"/>
            </w:r>
          </w:hyperlink>
        </w:p>
        <w:p w14:paraId="7F475290" w14:textId="77777777" w:rsidR="00E25CCE" w:rsidRDefault="005D5351">
          <w:pPr>
            <w:pStyle w:val="TOC1"/>
            <w:tabs>
              <w:tab w:val="right" w:leader="dot" w:pos="8296"/>
            </w:tabs>
            <w:rPr>
              <w:rFonts w:asciiTheme="minorHAnsi" w:eastAsiaTheme="minorEastAsia" w:hAnsiTheme="minorHAnsi" w:cstheme="minorBidi"/>
              <w:noProof/>
              <w:sz w:val="21"/>
              <w:szCs w:val="22"/>
            </w:rPr>
          </w:pPr>
          <w:hyperlink w:anchor="_Toc18417975" w:history="1">
            <w:r w:rsidR="00E25CCE" w:rsidRPr="00F84639">
              <w:rPr>
                <w:rStyle w:val="af"/>
                <w:rFonts w:ascii="宋体" w:cs="宋体" w:hint="eastAsia"/>
                <w:noProof/>
                <w:kern w:val="0"/>
              </w:rPr>
              <w:t>本规程用词说明</w:t>
            </w:r>
            <w:r w:rsidR="00E25CCE">
              <w:rPr>
                <w:noProof/>
                <w:webHidden/>
              </w:rPr>
              <w:tab/>
            </w:r>
            <w:r w:rsidR="00E25CCE">
              <w:rPr>
                <w:noProof/>
                <w:webHidden/>
              </w:rPr>
              <w:fldChar w:fldCharType="begin"/>
            </w:r>
            <w:r w:rsidR="00E25CCE">
              <w:rPr>
                <w:noProof/>
                <w:webHidden/>
              </w:rPr>
              <w:instrText xml:space="preserve"> PAGEREF _Toc18417975 \h </w:instrText>
            </w:r>
            <w:r w:rsidR="00E25CCE">
              <w:rPr>
                <w:noProof/>
                <w:webHidden/>
              </w:rPr>
            </w:r>
            <w:r w:rsidR="00E25CCE">
              <w:rPr>
                <w:noProof/>
                <w:webHidden/>
              </w:rPr>
              <w:fldChar w:fldCharType="separate"/>
            </w:r>
            <w:r w:rsidR="003D34A1">
              <w:rPr>
                <w:noProof/>
                <w:webHidden/>
              </w:rPr>
              <w:t>28</w:t>
            </w:r>
            <w:r w:rsidR="00E25CCE">
              <w:rPr>
                <w:noProof/>
                <w:webHidden/>
              </w:rPr>
              <w:fldChar w:fldCharType="end"/>
            </w:r>
          </w:hyperlink>
        </w:p>
        <w:p w14:paraId="6E3752AC" w14:textId="77777777" w:rsidR="00E25CCE" w:rsidRDefault="005D5351">
          <w:pPr>
            <w:pStyle w:val="TOC1"/>
            <w:tabs>
              <w:tab w:val="right" w:leader="dot" w:pos="8296"/>
            </w:tabs>
            <w:rPr>
              <w:rFonts w:asciiTheme="minorHAnsi" w:eastAsiaTheme="minorEastAsia" w:hAnsiTheme="minorHAnsi" w:cstheme="minorBidi"/>
              <w:noProof/>
              <w:sz w:val="21"/>
              <w:szCs w:val="22"/>
            </w:rPr>
          </w:pPr>
          <w:hyperlink w:anchor="_Toc18417976" w:history="1">
            <w:r w:rsidR="00E25CCE" w:rsidRPr="00F84639">
              <w:rPr>
                <w:rStyle w:val="af"/>
                <w:rFonts w:hint="eastAsia"/>
                <w:noProof/>
              </w:rPr>
              <w:t>条</w:t>
            </w:r>
            <w:r w:rsidR="00E25CCE" w:rsidRPr="00F84639">
              <w:rPr>
                <w:rStyle w:val="af"/>
                <w:noProof/>
              </w:rPr>
              <w:t xml:space="preserve"> </w:t>
            </w:r>
            <w:r w:rsidR="00E25CCE" w:rsidRPr="00F84639">
              <w:rPr>
                <w:rStyle w:val="af"/>
                <w:rFonts w:hint="eastAsia"/>
                <w:noProof/>
              </w:rPr>
              <w:t>文</w:t>
            </w:r>
            <w:r w:rsidR="00E25CCE" w:rsidRPr="00F84639">
              <w:rPr>
                <w:rStyle w:val="af"/>
                <w:noProof/>
              </w:rPr>
              <w:t xml:space="preserve"> </w:t>
            </w:r>
            <w:r w:rsidR="00E25CCE" w:rsidRPr="00F84639">
              <w:rPr>
                <w:rStyle w:val="af"/>
                <w:rFonts w:hint="eastAsia"/>
                <w:noProof/>
              </w:rPr>
              <w:t>说</w:t>
            </w:r>
            <w:r w:rsidR="00E25CCE" w:rsidRPr="00F84639">
              <w:rPr>
                <w:rStyle w:val="af"/>
                <w:noProof/>
              </w:rPr>
              <w:t xml:space="preserve"> </w:t>
            </w:r>
            <w:r w:rsidR="00E25CCE" w:rsidRPr="00F84639">
              <w:rPr>
                <w:rStyle w:val="af"/>
                <w:rFonts w:hint="eastAsia"/>
                <w:noProof/>
              </w:rPr>
              <w:t>明</w:t>
            </w:r>
            <w:r w:rsidR="00E25CCE">
              <w:rPr>
                <w:noProof/>
                <w:webHidden/>
              </w:rPr>
              <w:tab/>
            </w:r>
            <w:r w:rsidR="00E25CCE">
              <w:rPr>
                <w:noProof/>
                <w:webHidden/>
              </w:rPr>
              <w:fldChar w:fldCharType="begin"/>
            </w:r>
            <w:r w:rsidR="00E25CCE">
              <w:rPr>
                <w:noProof/>
                <w:webHidden/>
              </w:rPr>
              <w:instrText xml:space="preserve"> PAGEREF _Toc18417976 \h </w:instrText>
            </w:r>
            <w:r w:rsidR="00E25CCE">
              <w:rPr>
                <w:noProof/>
                <w:webHidden/>
              </w:rPr>
            </w:r>
            <w:r w:rsidR="00E25CCE">
              <w:rPr>
                <w:noProof/>
                <w:webHidden/>
              </w:rPr>
              <w:fldChar w:fldCharType="separate"/>
            </w:r>
            <w:r w:rsidR="003D34A1">
              <w:rPr>
                <w:noProof/>
                <w:webHidden/>
              </w:rPr>
              <w:t>29</w:t>
            </w:r>
            <w:r w:rsidR="00E25CCE">
              <w:rPr>
                <w:noProof/>
                <w:webHidden/>
              </w:rPr>
              <w:fldChar w:fldCharType="end"/>
            </w:r>
          </w:hyperlink>
        </w:p>
        <w:p w14:paraId="38B82358" w14:textId="12D5F87E" w:rsidR="0002246C" w:rsidRDefault="00956546">
          <w:r>
            <w:fldChar w:fldCharType="end"/>
          </w:r>
        </w:p>
      </w:sdtContent>
    </w:sdt>
    <w:p w14:paraId="351D5A33" w14:textId="77777777" w:rsidR="005D5351" w:rsidRDefault="005D5351" w:rsidP="003F1CE9">
      <w:pPr>
        <w:sectPr w:rsidR="005D5351" w:rsidSect="00140136">
          <w:footerReference w:type="default" r:id="rId10"/>
          <w:pgSz w:w="11906" w:h="16838"/>
          <w:pgMar w:top="1440" w:right="1800" w:bottom="1440" w:left="1800" w:header="851" w:footer="992" w:gutter="0"/>
          <w:pgNumType w:start="1"/>
          <w:cols w:space="425"/>
          <w:docGrid w:type="lines" w:linePitch="312"/>
        </w:sectPr>
      </w:pPr>
    </w:p>
    <w:p w14:paraId="2A715FA3" w14:textId="2C35D3CC" w:rsidR="005D5351" w:rsidRPr="00FE1CBB" w:rsidRDefault="005D5351" w:rsidP="005D5351">
      <w:pPr>
        <w:jc w:val="center"/>
        <w:rPr>
          <w:b/>
          <w:bCs/>
        </w:rPr>
      </w:pPr>
      <w:r w:rsidRPr="00FE1CBB">
        <w:rPr>
          <w:b/>
          <w:bCs/>
          <w:sz w:val="28"/>
          <w:szCs w:val="21"/>
        </w:rPr>
        <w:lastRenderedPageBreak/>
        <w:t>Contents</w:t>
      </w:r>
    </w:p>
    <w:p w14:paraId="5644E5EF" w14:textId="77777777" w:rsidR="005D5351" w:rsidRDefault="005D5351" w:rsidP="005D5351">
      <w:pPr>
        <w:jc w:val="left"/>
        <w:rPr>
          <w:rFonts w:hint="eastAsia"/>
        </w:rPr>
      </w:pPr>
    </w:p>
    <w:p w14:paraId="6DB404E1" w14:textId="1EE75764" w:rsidR="005D5351" w:rsidRPr="00E22AE6" w:rsidRDefault="005D5351" w:rsidP="005D5351">
      <w:pPr>
        <w:pStyle w:val="TOC1"/>
        <w:tabs>
          <w:tab w:val="left" w:pos="420"/>
          <w:tab w:val="right" w:leader="dot" w:pos="8296"/>
        </w:tabs>
        <w:rPr>
          <w:rFonts w:eastAsiaTheme="minorEastAsia"/>
          <w:noProof/>
          <w:szCs w:val="24"/>
        </w:rPr>
      </w:pPr>
      <w:r w:rsidRPr="00E22AE6">
        <w:rPr>
          <w:szCs w:val="24"/>
        </w:rPr>
        <w:fldChar w:fldCharType="begin"/>
      </w:r>
      <w:r w:rsidRPr="00E22AE6">
        <w:rPr>
          <w:szCs w:val="24"/>
        </w:rPr>
        <w:instrText xml:space="preserve"> TOC \o "1-3" \h \z \u </w:instrText>
      </w:r>
      <w:r w:rsidRPr="00E22AE6">
        <w:rPr>
          <w:szCs w:val="24"/>
        </w:rPr>
        <w:fldChar w:fldCharType="separate"/>
      </w:r>
      <w:hyperlink w:anchor="_Toc18417946" w:history="1">
        <w:r w:rsidRPr="00E22AE6">
          <w:rPr>
            <w:rStyle w:val="af"/>
            <w:noProof/>
            <w:szCs w:val="24"/>
          </w:rPr>
          <w:t>1</w:t>
        </w:r>
        <w:r w:rsidRPr="00E22AE6">
          <w:rPr>
            <w:rFonts w:eastAsiaTheme="minorEastAsia"/>
            <w:noProof/>
            <w:szCs w:val="24"/>
          </w:rPr>
          <w:tab/>
          <w:t>General provisions</w:t>
        </w:r>
        <w:r w:rsidRPr="00E22AE6">
          <w:rPr>
            <w:noProof/>
            <w:webHidden/>
            <w:szCs w:val="24"/>
          </w:rPr>
          <w:tab/>
        </w:r>
        <w:r w:rsidRPr="00E22AE6">
          <w:rPr>
            <w:noProof/>
            <w:webHidden/>
            <w:szCs w:val="24"/>
          </w:rPr>
          <w:fldChar w:fldCharType="begin"/>
        </w:r>
        <w:r w:rsidRPr="00E22AE6">
          <w:rPr>
            <w:noProof/>
            <w:webHidden/>
            <w:szCs w:val="24"/>
          </w:rPr>
          <w:instrText xml:space="preserve"> PAGEREF _Toc18417946 \h </w:instrText>
        </w:r>
        <w:r w:rsidRPr="00E22AE6">
          <w:rPr>
            <w:noProof/>
            <w:webHidden/>
            <w:szCs w:val="24"/>
          </w:rPr>
        </w:r>
        <w:r w:rsidRPr="00E22AE6">
          <w:rPr>
            <w:noProof/>
            <w:webHidden/>
            <w:szCs w:val="24"/>
          </w:rPr>
          <w:fldChar w:fldCharType="separate"/>
        </w:r>
        <w:r w:rsidRPr="00E22AE6">
          <w:rPr>
            <w:noProof/>
            <w:webHidden/>
            <w:szCs w:val="24"/>
          </w:rPr>
          <w:t>1</w:t>
        </w:r>
        <w:r w:rsidRPr="00E22AE6">
          <w:rPr>
            <w:noProof/>
            <w:webHidden/>
            <w:szCs w:val="24"/>
          </w:rPr>
          <w:fldChar w:fldCharType="end"/>
        </w:r>
      </w:hyperlink>
    </w:p>
    <w:p w14:paraId="2E2C1D42" w14:textId="15D270B0" w:rsidR="005D5351" w:rsidRPr="00E22AE6" w:rsidRDefault="005D5351" w:rsidP="005D5351">
      <w:pPr>
        <w:pStyle w:val="TOC1"/>
        <w:tabs>
          <w:tab w:val="left" w:pos="420"/>
          <w:tab w:val="right" w:leader="dot" w:pos="8296"/>
        </w:tabs>
        <w:rPr>
          <w:rFonts w:eastAsiaTheme="minorEastAsia"/>
          <w:noProof/>
          <w:szCs w:val="24"/>
        </w:rPr>
      </w:pPr>
      <w:hyperlink w:anchor="_Toc18417947" w:history="1">
        <w:r w:rsidRPr="00E22AE6">
          <w:rPr>
            <w:rStyle w:val="af"/>
            <w:noProof/>
            <w:szCs w:val="24"/>
          </w:rPr>
          <w:t>2</w:t>
        </w:r>
        <w:r w:rsidRPr="00E22AE6">
          <w:rPr>
            <w:rFonts w:eastAsiaTheme="minorEastAsia"/>
            <w:noProof/>
            <w:szCs w:val="24"/>
          </w:rPr>
          <w:tab/>
          <w:t>Terms and symbols</w:t>
        </w:r>
        <w:r w:rsidRPr="00E22AE6">
          <w:rPr>
            <w:noProof/>
            <w:webHidden/>
            <w:szCs w:val="24"/>
          </w:rPr>
          <w:tab/>
        </w:r>
        <w:r w:rsidRPr="00E22AE6">
          <w:rPr>
            <w:noProof/>
            <w:webHidden/>
            <w:szCs w:val="24"/>
          </w:rPr>
          <w:fldChar w:fldCharType="begin"/>
        </w:r>
        <w:r w:rsidRPr="00E22AE6">
          <w:rPr>
            <w:noProof/>
            <w:webHidden/>
            <w:szCs w:val="24"/>
          </w:rPr>
          <w:instrText xml:space="preserve"> PAGEREF _Toc18417947 \h </w:instrText>
        </w:r>
        <w:r w:rsidRPr="00E22AE6">
          <w:rPr>
            <w:noProof/>
            <w:webHidden/>
            <w:szCs w:val="24"/>
          </w:rPr>
        </w:r>
        <w:r w:rsidRPr="00E22AE6">
          <w:rPr>
            <w:noProof/>
            <w:webHidden/>
            <w:szCs w:val="24"/>
          </w:rPr>
          <w:fldChar w:fldCharType="separate"/>
        </w:r>
        <w:r w:rsidRPr="00E22AE6">
          <w:rPr>
            <w:noProof/>
            <w:webHidden/>
            <w:szCs w:val="24"/>
          </w:rPr>
          <w:t>2</w:t>
        </w:r>
        <w:r w:rsidRPr="00E22AE6">
          <w:rPr>
            <w:noProof/>
            <w:webHidden/>
            <w:szCs w:val="24"/>
          </w:rPr>
          <w:fldChar w:fldCharType="end"/>
        </w:r>
      </w:hyperlink>
    </w:p>
    <w:p w14:paraId="6D6B27A5" w14:textId="692C9A9A" w:rsidR="005D5351" w:rsidRPr="00E22AE6" w:rsidRDefault="005D5351" w:rsidP="005D5351">
      <w:pPr>
        <w:pStyle w:val="TOC1"/>
        <w:tabs>
          <w:tab w:val="right" w:leader="dot" w:pos="8296"/>
        </w:tabs>
        <w:rPr>
          <w:rFonts w:eastAsiaTheme="minorEastAsia"/>
          <w:noProof/>
          <w:szCs w:val="24"/>
        </w:rPr>
      </w:pPr>
      <w:hyperlink w:anchor="_Toc18417948" w:history="1">
        <w:r w:rsidRPr="00E22AE6">
          <w:rPr>
            <w:rStyle w:val="af"/>
            <w:noProof/>
            <w:szCs w:val="24"/>
          </w:rPr>
          <w:t>3  Basic re</w:t>
        </w:r>
        <w:r w:rsidR="00AF581B" w:rsidRPr="00E22AE6">
          <w:rPr>
            <w:rStyle w:val="af"/>
            <w:noProof/>
            <w:szCs w:val="24"/>
          </w:rPr>
          <w:t>quirements</w:t>
        </w:r>
        <w:r w:rsidRPr="00E22AE6">
          <w:rPr>
            <w:noProof/>
            <w:webHidden/>
            <w:szCs w:val="24"/>
          </w:rPr>
          <w:tab/>
        </w:r>
        <w:r w:rsidRPr="00E22AE6">
          <w:rPr>
            <w:noProof/>
            <w:webHidden/>
            <w:szCs w:val="24"/>
          </w:rPr>
          <w:fldChar w:fldCharType="begin"/>
        </w:r>
        <w:r w:rsidRPr="00E22AE6">
          <w:rPr>
            <w:noProof/>
            <w:webHidden/>
            <w:szCs w:val="24"/>
          </w:rPr>
          <w:instrText xml:space="preserve"> PAGEREF _Toc18417948 \h </w:instrText>
        </w:r>
        <w:r w:rsidRPr="00E22AE6">
          <w:rPr>
            <w:noProof/>
            <w:webHidden/>
            <w:szCs w:val="24"/>
          </w:rPr>
        </w:r>
        <w:r w:rsidRPr="00E22AE6">
          <w:rPr>
            <w:noProof/>
            <w:webHidden/>
            <w:szCs w:val="24"/>
          </w:rPr>
          <w:fldChar w:fldCharType="separate"/>
        </w:r>
        <w:r w:rsidRPr="00E22AE6">
          <w:rPr>
            <w:noProof/>
            <w:webHidden/>
            <w:szCs w:val="24"/>
          </w:rPr>
          <w:t>4</w:t>
        </w:r>
        <w:r w:rsidRPr="00E22AE6">
          <w:rPr>
            <w:noProof/>
            <w:webHidden/>
            <w:szCs w:val="24"/>
          </w:rPr>
          <w:fldChar w:fldCharType="end"/>
        </w:r>
      </w:hyperlink>
    </w:p>
    <w:p w14:paraId="42DCC766" w14:textId="0E0ECC03" w:rsidR="005D5351" w:rsidRPr="00E22AE6" w:rsidRDefault="005D5351" w:rsidP="00E22AE6">
      <w:pPr>
        <w:pStyle w:val="TOC2"/>
        <w:rPr>
          <w:rFonts w:asciiTheme="minorHAnsi" w:eastAsiaTheme="minorEastAsia" w:hAnsiTheme="minorHAnsi" w:cstheme="minorBidi"/>
          <w:szCs w:val="24"/>
        </w:rPr>
      </w:pPr>
      <w:hyperlink w:anchor="_Toc18417949" w:history="1">
        <w:r w:rsidRPr="00E22AE6">
          <w:rPr>
            <w:rStyle w:val="af"/>
            <w:szCs w:val="24"/>
          </w:rPr>
          <w:t xml:space="preserve">3.1  </w:t>
        </w:r>
        <w:r w:rsidR="00AF581B" w:rsidRPr="00E22AE6">
          <w:rPr>
            <w:rStyle w:val="af"/>
            <w:szCs w:val="24"/>
          </w:rPr>
          <w:t>General Requirements</w:t>
        </w:r>
        <w:r w:rsidRPr="00E22AE6">
          <w:rPr>
            <w:webHidden/>
            <w:szCs w:val="24"/>
          </w:rPr>
          <w:tab/>
        </w:r>
        <w:r w:rsidRPr="00E22AE6">
          <w:rPr>
            <w:webHidden/>
            <w:szCs w:val="24"/>
          </w:rPr>
          <w:fldChar w:fldCharType="begin"/>
        </w:r>
        <w:r w:rsidRPr="00E22AE6">
          <w:rPr>
            <w:webHidden/>
            <w:szCs w:val="24"/>
          </w:rPr>
          <w:instrText xml:space="preserve"> PAGEREF _Toc18417949 \h </w:instrText>
        </w:r>
        <w:r w:rsidRPr="00E22AE6">
          <w:rPr>
            <w:webHidden/>
            <w:szCs w:val="24"/>
          </w:rPr>
        </w:r>
        <w:r w:rsidRPr="00E22AE6">
          <w:rPr>
            <w:webHidden/>
            <w:szCs w:val="24"/>
          </w:rPr>
          <w:fldChar w:fldCharType="separate"/>
        </w:r>
        <w:r w:rsidRPr="00E22AE6">
          <w:rPr>
            <w:webHidden/>
            <w:szCs w:val="24"/>
          </w:rPr>
          <w:t>4</w:t>
        </w:r>
        <w:r w:rsidRPr="00E22AE6">
          <w:rPr>
            <w:webHidden/>
            <w:szCs w:val="24"/>
          </w:rPr>
          <w:fldChar w:fldCharType="end"/>
        </w:r>
      </w:hyperlink>
    </w:p>
    <w:p w14:paraId="2ADA619B" w14:textId="3D81A8D4" w:rsidR="005D5351" w:rsidRPr="00E22AE6" w:rsidRDefault="005D5351" w:rsidP="00E22AE6">
      <w:pPr>
        <w:pStyle w:val="TOC2"/>
        <w:rPr>
          <w:rFonts w:asciiTheme="minorHAnsi" w:eastAsiaTheme="minorEastAsia" w:hAnsiTheme="minorHAnsi" w:cstheme="minorBidi"/>
          <w:szCs w:val="24"/>
        </w:rPr>
      </w:pPr>
      <w:hyperlink w:anchor="_Toc18417950" w:history="1">
        <w:r w:rsidRPr="00E22AE6">
          <w:rPr>
            <w:rStyle w:val="af"/>
            <w:szCs w:val="24"/>
          </w:rPr>
          <w:t xml:space="preserve">3.2  </w:t>
        </w:r>
        <w:r w:rsidR="00AF581B" w:rsidRPr="00E22AE6">
          <w:rPr>
            <w:rStyle w:val="af"/>
            <w:szCs w:val="24"/>
          </w:rPr>
          <w:t>Inspection procedure</w:t>
        </w:r>
        <w:r w:rsidRPr="00E22AE6">
          <w:rPr>
            <w:webHidden/>
            <w:szCs w:val="24"/>
          </w:rPr>
          <w:tab/>
        </w:r>
        <w:r w:rsidRPr="00E22AE6">
          <w:rPr>
            <w:webHidden/>
            <w:szCs w:val="24"/>
          </w:rPr>
          <w:fldChar w:fldCharType="begin"/>
        </w:r>
        <w:r w:rsidRPr="00E22AE6">
          <w:rPr>
            <w:webHidden/>
            <w:szCs w:val="24"/>
          </w:rPr>
          <w:instrText xml:space="preserve"> PAGEREF _Toc18417950 \h </w:instrText>
        </w:r>
        <w:r w:rsidRPr="00E22AE6">
          <w:rPr>
            <w:webHidden/>
            <w:szCs w:val="24"/>
          </w:rPr>
        </w:r>
        <w:r w:rsidRPr="00E22AE6">
          <w:rPr>
            <w:webHidden/>
            <w:szCs w:val="24"/>
          </w:rPr>
          <w:fldChar w:fldCharType="separate"/>
        </w:r>
        <w:r w:rsidRPr="00E22AE6">
          <w:rPr>
            <w:webHidden/>
            <w:szCs w:val="24"/>
          </w:rPr>
          <w:t>5</w:t>
        </w:r>
        <w:r w:rsidRPr="00E22AE6">
          <w:rPr>
            <w:webHidden/>
            <w:szCs w:val="24"/>
          </w:rPr>
          <w:fldChar w:fldCharType="end"/>
        </w:r>
      </w:hyperlink>
    </w:p>
    <w:p w14:paraId="16DF5113" w14:textId="64A47CA9" w:rsidR="005D5351" w:rsidRPr="00E22AE6" w:rsidRDefault="005D5351" w:rsidP="00E22AE6">
      <w:pPr>
        <w:pStyle w:val="TOC2"/>
        <w:rPr>
          <w:rFonts w:asciiTheme="minorHAnsi" w:eastAsiaTheme="minorEastAsia" w:hAnsiTheme="minorHAnsi" w:cstheme="minorBidi"/>
          <w:szCs w:val="24"/>
        </w:rPr>
      </w:pPr>
      <w:hyperlink w:anchor="_Toc18417951" w:history="1">
        <w:r w:rsidRPr="00E22AE6">
          <w:rPr>
            <w:rStyle w:val="af"/>
            <w:szCs w:val="24"/>
          </w:rPr>
          <w:t xml:space="preserve">3.3  </w:t>
        </w:r>
        <w:r w:rsidR="00AF581B" w:rsidRPr="00E22AE6">
          <w:rPr>
            <w:rStyle w:val="af"/>
            <w:szCs w:val="24"/>
          </w:rPr>
          <w:t>Work Content</w:t>
        </w:r>
        <w:r w:rsidRPr="00E22AE6">
          <w:rPr>
            <w:webHidden/>
            <w:szCs w:val="24"/>
          </w:rPr>
          <w:tab/>
        </w:r>
        <w:r w:rsidRPr="00E22AE6">
          <w:rPr>
            <w:webHidden/>
            <w:szCs w:val="24"/>
          </w:rPr>
          <w:fldChar w:fldCharType="begin"/>
        </w:r>
        <w:r w:rsidRPr="00E22AE6">
          <w:rPr>
            <w:webHidden/>
            <w:szCs w:val="24"/>
          </w:rPr>
          <w:instrText xml:space="preserve"> PAGEREF _Toc18417951 \h </w:instrText>
        </w:r>
        <w:r w:rsidRPr="00E22AE6">
          <w:rPr>
            <w:webHidden/>
            <w:szCs w:val="24"/>
          </w:rPr>
        </w:r>
        <w:r w:rsidRPr="00E22AE6">
          <w:rPr>
            <w:webHidden/>
            <w:szCs w:val="24"/>
          </w:rPr>
          <w:fldChar w:fldCharType="separate"/>
        </w:r>
        <w:r w:rsidRPr="00E22AE6">
          <w:rPr>
            <w:webHidden/>
            <w:szCs w:val="24"/>
          </w:rPr>
          <w:t>5</w:t>
        </w:r>
        <w:r w:rsidRPr="00E22AE6">
          <w:rPr>
            <w:webHidden/>
            <w:szCs w:val="24"/>
          </w:rPr>
          <w:fldChar w:fldCharType="end"/>
        </w:r>
      </w:hyperlink>
    </w:p>
    <w:p w14:paraId="1036109C" w14:textId="38F40291" w:rsidR="005D5351" w:rsidRPr="00E22AE6" w:rsidRDefault="005D5351" w:rsidP="005D5351">
      <w:pPr>
        <w:pStyle w:val="TOC1"/>
        <w:tabs>
          <w:tab w:val="right" w:leader="dot" w:pos="8296"/>
        </w:tabs>
        <w:rPr>
          <w:rFonts w:asciiTheme="minorHAnsi" w:eastAsiaTheme="minorEastAsia" w:hAnsiTheme="minorHAnsi" w:cstheme="minorBidi"/>
          <w:noProof/>
          <w:szCs w:val="24"/>
        </w:rPr>
      </w:pPr>
      <w:hyperlink w:anchor="_Toc18417952" w:history="1">
        <w:r w:rsidRPr="00E22AE6">
          <w:rPr>
            <w:rStyle w:val="af"/>
            <w:noProof/>
            <w:szCs w:val="24"/>
          </w:rPr>
          <w:t xml:space="preserve">4 </w:t>
        </w:r>
        <w:r w:rsidR="00AF581B" w:rsidRPr="00E22AE6">
          <w:rPr>
            <w:rStyle w:val="af"/>
            <w:noProof/>
            <w:szCs w:val="24"/>
          </w:rPr>
          <w:t xml:space="preserve">Building </w:t>
        </w:r>
        <w:r w:rsidR="00845719" w:rsidRPr="00E22AE6">
          <w:rPr>
            <w:rStyle w:val="af"/>
            <w:noProof/>
            <w:szCs w:val="24"/>
          </w:rPr>
          <w:t>C</w:t>
        </w:r>
        <w:r w:rsidR="00AF581B" w:rsidRPr="00E22AE6">
          <w:rPr>
            <w:rStyle w:val="af"/>
            <w:noProof/>
            <w:szCs w:val="24"/>
          </w:rPr>
          <w:t xml:space="preserve">onditions </w:t>
        </w:r>
        <w:r w:rsidR="00845719" w:rsidRPr="00E22AE6">
          <w:rPr>
            <w:rStyle w:val="af"/>
            <w:noProof/>
            <w:szCs w:val="24"/>
          </w:rPr>
          <w:t>Investigation</w:t>
        </w:r>
        <w:r w:rsidRPr="00E22AE6">
          <w:rPr>
            <w:noProof/>
            <w:webHidden/>
            <w:szCs w:val="24"/>
          </w:rPr>
          <w:tab/>
        </w:r>
        <w:r w:rsidRPr="00E22AE6">
          <w:rPr>
            <w:noProof/>
            <w:webHidden/>
            <w:szCs w:val="24"/>
          </w:rPr>
          <w:fldChar w:fldCharType="begin"/>
        </w:r>
        <w:r w:rsidRPr="00E22AE6">
          <w:rPr>
            <w:noProof/>
            <w:webHidden/>
            <w:szCs w:val="24"/>
          </w:rPr>
          <w:instrText xml:space="preserve"> PAGEREF _Toc18417952 \h </w:instrText>
        </w:r>
        <w:r w:rsidRPr="00E22AE6">
          <w:rPr>
            <w:noProof/>
            <w:webHidden/>
            <w:szCs w:val="24"/>
          </w:rPr>
        </w:r>
        <w:r w:rsidRPr="00E22AE6">
          <w:rPr>
            <w:noProof/>
            <w:webHidden/>
            <w:szCs w:val="24"/>
          </w:rPr>
          <w:fldChar w:fldCharType="separate"/>
        </w:r>
        <w:r w:rsidRPr="00E22AE6">
          <w:rPr>
            <w:noProof/>
            <w:webHidden/>
            <w:szCs w:val="24"/>
          </w:rPr>
          <w:t>8</w:t>
        </w:r>
        <w:r w:rsidRPr="00E22AE6">
          <w:rPr>
            <w:noProof/>
            <w:webHidden/>
            <w:szCs w:val="24"/>
          </w:rPr>
          <w:fldChar w:fldCharType="end"/>
        </w:r>
      </w:hyperlink>
    </w:p>
    <w:p w14:paraId="0527E7D3" w14:textId="1166A8C3" w:rsidR="005D5351" w:rsidRPr="00E22AE6" w:rsidRDefault="005D5351" w:rsidP="00E22AE6">
      <w:pPr>
        <w:pStyle w:val="TOC2"/>
        <w:rPr>
          <w:rFonts w:asciiTheme="minorHAnsi" w:eastAsiaTheme="minorEastAsia" w:hAnsiTheme="minorHAnsi" w:cstheme="minorBidi"/>
          <w:szCs w:val="24"/>
        </w:rPr>
      </w:pPr>
      <w:hyperlink w:anchor="_Toc18417953" w:history="1">
        <w:r w:rsidRPr="00E22AE6">
          <w:rPr>
            <w:rStyle w:val="af"/>
            <w:szCs w:val="24"/>
          </w:rPr>
          <w:t xml:space="preserve">4.1  </w:t>
        </w:r>
        <w:r w:rsidR="00AF581B" w:rsidRPr="00E22AE6">
          <w:rPr>
            <w:rStyle w:val="af"/>
            <w:szCs w:val="24"/>
          </w:rPr>
          <w:t>General Requirements</w:t>
        </w:r>
        <w:r w:rsidRPr="00E22AE6">
          <w:rPr>
            <w:webHidden/>
            <w:szCs w:val="24"/>
          </w:rPr>
          <w:tab/>
        </w:r>
        <w:r w:rsidRPr="00E22AE6">
          <w:rPr>
            <w:webHidden/>
            <w:szCs w:val="24"/>
          </w:rPr>
          <w:fldChar w:fldCharType="begin"/>
        </w:r>
        <w:r w:rsidRPr="00E22AE6">
          <w:rPr>
            <w:webHidden/>
            <w:szCs w:val="24"/>
          </w:rPr>
          <w:instrText xml:space="preserve"> PAGEREF _Toc18417953 \h </w:instrText>
        </w:r>
        <w:r w:rsidRPr="00E22AE6">
          <w:rPr>
            <w:webHidden/>
            <w:szCs w:val="24"/>
          </w:rPr>
        </w:r>
        <w:r w:rsidRPr="00E22AE6">
          <w:rPr>
            <w:webHidden/>
            <w:szCs w:val="24"/>
          </w:rPr>
          <w:fldChar w:fldCharType="separate"/>
        </w:r>
        <w:r w:rsidRPr="00E22AE6">
          <w:rPr>
            <w:webHidden/>
            <w:szCs w:val="24"/>
          </w:rPr>
          <w:t>8</w:t>
        </w:r>
        <w:r w:rsidRPr="00E22AE6">
          <w:rPr>
            <w:webHidden/>
            <w:szCs w:val="24"/>
          </w:rPr>
          <w:fldChar w:fldCharType="end"/>
        </w:r>
      </w:hyperlink>
    </w:p>
    <w:p w14:paraId="66F53123" w14:textId="0206A82E" w:rsidR="005D5351" w:rsidRPr="00E22AE6" w:rsidRDefault="005D5351" w:rsidP="00E22AE6">
      <w:pPr>
        <w:pStyle w:val="TOC2"/>
        <w:rPr>
          <w:rFonts w:asciiTheme="minorHAnsi" w:eastAsiaTheme="minorEastAsia" w:hAnsiTheme="minorHAnsi" w:cstheme="minorBidi"/>
          <w:szCs w:val="24"/>
        </w:rPr>
      </w:pPr>
      <w:hyperlink w:anchor="_Toc18417954" w:history="1">
        <w:r w:rsidRPr="00E22AE6">
          <w:rPr>
            <w:rStyle w:val="af"/>
            <w:szCs w:val="24"/>
          </w:rPr>
          <w:t xml:space="preserve">4.2  </w:t>
        </w:r>
        <w:r w:rsidR="00845719" w:rsidRPr="00E22AE6">
          <w:rPr>
            <w:rStyle w:val="af"/>
            <w:szCs w:val="24"/>
          </w:rPr>
          <w:t>Using Environment Investigation</w:t>
        </w:r>
        <w:r w:rsidRPr="00E22AE6">
          <w:rPr>
            <w:webHidden/>
            <w:szCs w:val="24"/>
          </w:rPr>
          <w:tab/>
        </w:r>
        <w:r w:rsidRPr="00E22AE6">
          <w:rPr>
            <w:webHidden/>
            <w:szCs w:val="24"/>
          </w:rPr>
          <w:fldChar w:fldCharType="begin"/>
        </w:r>
        <w:r w:rsidRPr="00E22AE6">
          <w:rPr>
            <w:webHidden/>
            <w:szCs w:val="24"/>
          </w:rPr>
          <w:instrText xml:space="preserve"> PAGEREF _Toc18417954 \h </w:instrText>
        </w:r>
        <w:r w:rsidRPr="00E22AE6">
          <w:rPr>
            <w:webHidden/>
            <w:szCs w:val="24"/>
          </w:rPr>
        </w:r>
        <w:r w:rsidRPr="00E22AE6">
          <w:rPr>
            <w:webHidden/>
            <w:szCs w:val="24"/>
          </w:rPr>
          <w:fldChar w:fldCharType="separate"/>
        </w:r>
        <w:r w:rsidRPr="00E22AE6">
          <w:rPr>
            <w:webHidden/>
            <w:szCs w:val="24"/>
          </w:rPr>
          <w:t>8</w:t>
        </w:r>
        <w:r w:rsidRPr="00E22AE6">
          <w:rPr>
            <w:webHidden/>
            <w:szCs w:val="24"/>
          </w:rPr>
          <w:fldChar w:fldCharType="end"/>
        </w:r>
      </w:hyperlink>
    </w:p>
    <w:p w14:paraId="676B015A" w14:textId="0B2CC6EF" w:rsidR="005D5351" w:rsidRPr="00E22AE6" w:rsidRDefault="005D5351" w:rsidP="00E22AE6">
      <w:pPr>
        <w:pStyle w:val="TOC2"/>
        <w:rPr>
          <w:rFonts w:asciiTheme="minorHAnsi" w:eastAsiaTheme="minorEastAsia" w:hAnsiTheme="minorHAnsi" w:cstheme="minorBidi"/>
          <w:szCs w:val="24"/>
        </w:rPr>
      </w:pPr>
      <w:hyperlink w:anchor="_Toc18417955" w:history="1">
        <w:r w:rsidRPr="00E22AE6">
          <w:rPr>
            <w:rStyle w:val="af"/>
            <w:szCs w:val="24"/>
          </w:rPr>
          <w:t xml:space="preserve">4.3  </w:t>
        </w:r>
        <w:r w:rsidR="00845719" w:rsidRPr="00E22AE6">
          <w:rPr>
            <w:rStyle w:val="af"/>
            <w:szCs w:val="24"/>
          </w:rPr>
          <w:t xml:space="preserve">Building Actuality </w:t>
        </w:r>
        <w:r w:rsidR="00845719" w:rsidRPr="00E22AE6">
          <w:rPr>
            <w:rStyle w:val="af"/>
            <w:szCs w:val="24"/>
          </w:rPr>
          <w:t>Investigation</w:t>
        </w:r>
        <w:r w:rsidRPr="00E22AE6">
          <w:rPr>
            <w:webHidden/>
            <w:szCs w:val="24"/>
          </w:rPr>
          <w:tab/>
        </w:r>
        <w:r w:rsidRPr="00E22AE6">
          <w:rPr>
            <w:webHidden/>
            <w:szCs w:val="24"/>
          </w:rPr>
          <w:fldChar w:fldCharType="begin"/>
        </w:r>
        <w:r w:rsidRPr="00E22AE6">
          <w:rPr>
            <w:webHidden/>
            <w:szCs w:val="24"/>
          </w:rPr>
          <w:instrText xml:space="preserve"> PAGEREF _Toc18417955 \h </w:instrText>
        </w:r>
        <w:r w:rsidRPr="00E22AE6">
          <w:rPr>
            <w:webHidden/>
            <w:szCs w:val="24"/>
          </w:rPr>
        </w:r>
        <w:r w:rsidRPr="00E22AE6">
          <w:rPr>
            <w:webHidden/>
            <w:szCs w:val="24"/>
          </w:rPr>
          <w:fldChar w:fldCharType="separate"/>
        </w:r>
        <w:r w:rsidRPr="00E22AE6">
          <w:rPr>
            <w:webHidden/>
            <w:szCs w:val="24"/>
          </w:rPr>
          <w:t>10</w:t>
        </w:r>
        <w:r w:rsidRPr="00E22AE6">
          <w:rPr>
            <w:webHidden/>
            <w:szCs w:val="24"/>
          </w:rPr>
          <w:fldChar w:fldCharType="end"/>
        </w:r>
      </w:hyperlink>
    </w:p>
    <w:p w14:paraId="0F1FBA48" w14:textId="627384F9" w:rsidR="005D5351" w:rsidRPr="00E22AE6" w:rsidRDefault="005D5351" w:rsidP="00E22AE6">
      <w:pPr>
        <w:pStyle w:val="TOC2"/>
        <w:rPr>
          <w:rFonts w:asciiTheme="minorHAnsi" w:eastAsiaTheme="minorEastAsia" w:hAnsiTheme="minorHAnsi" w:cstheme="minorBidi"/>
          <w:szCs w:val="24"/>
        </w:rPr>
      </w:pPr>
      <w:hyperlink w:anchor="_Toc18417956" w:history="1">
        <w:r w:rsidRPr="00E22AE6">
          <w:rPr>
            <w:rStyle w:val="af"/>
            <w:szCs w:val="24"/>
          </w:rPr>
          <w:t xml:space="preserve">4.4  </w:t>
        </w:r>
        <w:r w:rsidR="003D2961" w:rsidRPr="00E22AE6">
          <w:rPr>
            <w:rStyle w:val="af"/>
            <w:szCs w:val="24"/>
          </w:rPr>
          <w:t>Actuality Investigation</w:t>
        </w:r>
        <w:r w:rsidR="003D2961" w:rsidRPr="00E22AE6">
          <w:rPr>
            <w:rStyle w:val="af"/>
            <w:szCs w:val="24"/>
          </w:rPr>
          <w:t xml:space="preserve"> of Ancillary Facilities</w:t>
        </w:r>
        <w:r w:rsidRPr="00E22AE6">
          <w:rPr>
            <w:webHidden/>
            <w:szCs w:val="24"/>
          </w:rPr>
          <w:tab/>
        </w:r>
        <w:r w:rsidRPr="00E22AE6">
          <w:rPr>
            <w:webHidden/>
            <w:szCs w:val="24"/>
          </w:rPr>
          <w:fldChar w:fldCharType="begin"/>
        </w:r>
        <w:r w:rsidRPr="00E22AE6">
          <w:rPr>
            <w:webHidden/>
            <w:szCs w:val="24"/>
          </w:rPr>
          <w:instrText xml:space="preserve"> PAGEREF _Toc18417956 \h </w:instrText>
        </w:r>
        <w:r w:rsidRPr="00E22AE6">
          <w:rPr>
            <w:webHidden/>
            <w:szCs w:val="24"/>
          </w:rPr>
        </w:r>
        <w:r w:rsidRPr="00E22AE6">
          <w:rPr>
            <w:webHidden/>
            <w:szCs w:val="24"/>
          </w:rPr>
          <w:fldChar w:fldCharType="separate"/>
        </w:r>
        <w:r w:rsidRPr="00E22AE6">
          <w:rPr>
            <w:webHidden/>
            <w:szCs w:val="24"/>
          </w:rPr>
          <w:t>10</w:t>
        </w:r>
        <w:r w:rsidRPr="00E22AE6">
          <w:rPr>
            <w:webHidden/>
            <w:szCs w:val="24"/>
          </w:rPr>
          <w:fldChar w:fldCharType="end"/>
        </w:r>
      </w:hyperlink>
    </w:p>
    <w:p w14:paraId="4F3A14CD" w14:textId="45237881" w:rsidR="005D5351" w:rsidRPr="00E22AE6" w:rsidRDefault="005D5351" w:rsidP="005D5351">
      <w:pPr>
        <w:pStyle w:val="TOC1"/>
        <w:tabs>
          <w:tab w:val="right" w:leader="dot" w:pos="8296"/>
        </w:tabs>
        <w:rPr>
          <w:rFonts w:asciiTheme="minorHAnsi" w:eastAsiaTheme="minorEastAsia" w:hAnsiTheme="minorHAnsi" w:cstheme="minorBidi"/>
          <w:noProof/>
          <w:szCs w:val="24"/>
        </w:rPr>
      </w:pPr>
      <w:hyperlink w:anchor="_Toc18417957" w:history="1">
        <w:r w:rsidRPr="00E22AE6">
          <w:rPr>
            <w:rStyle w:val="af"/>
            <w:noProof/>
            <w:szCs w:val="24"/>
          </w:rPr>
          <w:t xml:space="preserve">5 </w:t>
        </w:r>
        <w:r w:rsidR="00D84F96" w:rsidRPr="00E22AE6">
          <w:rPr>
            <w:rStyle w:val="af"/>
            <w:noProof/>
            <w:szCs w:val="24"/>
          </w:rPr>
          <w:t>Appearance Defects Inspection</w:t>
        </w:r>
        <w:r w:rsidR="00E22AE6" w:rsidRPr="00E22AE6">
          <w:rPr>
            <w:rStyle w:val="af"/>
            <w:noProof/>
            <w:szCs w:val="24"/>
          </w:rPr>
          <w:t xml:space="preserve"> of Concrete</w:t>
        </w:r>
        <w:r w:rsidR="00E22AE6" w:rsidRPr="00E22AE6">
          <w:rPr>
            <w:szCs w:val="24"/>
          </w:rPr>
          <w:t xml:space="preserve"> </w:t>
        </w:r>
        <w:r w:rsidR="00E22AE6" w:rsidRPr="00E22AE6">
          <w:rPr>
            <w:rStyle w:val="af"/>
            <w:noProof/>
            <w:szCs w:val="24"/>
          </w:rPr>
          <w:t>Structure</w:t>
        </w:r>
        <w:r w:rsidR="00E22AE6" w:rsidRPr="00E22AE6">
          <w:rPr>
            <w:rStyle w:val="af"/>
            <w:noProof/>
            <w:szCs w:val="24"/>
          </w:rPr>
          <w:t xml:space="preserve"> </w:t>
        </w:r>
        <w:r w:rsidRPr="00E22AE6">
          <w:rPr>
            <w:noProof/>
            <w:webHidden/>
            <w:szCs w:val="24"/>
          </w:rPr>
          <w:tab/>
        </w:r>
        <w:r w:rsidRPr="00E22AE6">
          <w:rPr>
            <w:noProof/>
            <w:webHidden/>
            <w:szCs w:val="24"/>
          </w:rPr>
          <w:fldChar w:fldCharType="begin"/>
        </w:r>
        <w:r w:rsidRPr="00E22AE6">
          <w:rPr>
            <w:noProof/>
            <w:webHidden/>
            <w:szCs w:val="24"/>
          </w:rPr>
          <w:instrText xml:space="preserve"> PAGEREF _Toc18417957 \h </w:instrText>
        </w:r>
        <w:r w:rsidRPr="00E22AE6">
          <w:rPr>
            <w:noProof/>
            <w:webHidden/>
            <w:szCs w:val="24"/>
          </w:rPr>
        </w:r>
        <w:r w:rsidRPr="00E22AE6">
          <w:rPr>
            <w:noProof/>
            <w:webHidden/>
            <w:szCs w:val="24"/>
          </w:rPr>
          <w:fldChar w:fldCharType="separate"/>
        </w:r>
        <w:r w:rsidRPr="00E22AE6">
          <w:rPr>
            <w:noProof/>
            <w:webHidden/>
            <w:szCs w:val="24"/>
          </w:rPr>
          <w:t>11</w:t>
        </w:r>
        <w:r w:rsidRPr="00E22AE6">
          <w:rPr>
            <w:noProof/>
            <w:webHidden/>
            <w:szCs w:val="24"/>
          </w:rPr>
          <w:fldChar w:fldCharType="end"/>
        </w:r>
      </w:hyperlink>
    </w:p>
    <w:p w14:paraId="023CE29B" w14:textId="7E84B304" w:rsidR="005D5351" w:rsidRPr="00E22AE6" w:rsidRDefault="005D5351" w:rsidP="00E22AE6">
      <w:pPr>
        <w:pStyle w:val="TOC2"/>
        <w:rPr>
          <w:rFonts w:asciiTheme="minorHAnsi" w:eastAsiaTheme="minorEastAsia" w:hAnsiTheme="minorHAnsi" w:cstheme="minorBidi"/>
          <w:szCs w:val="24"/>
        </w:rPr>
      </w:pPr>
      <w:hyperlink w:anchor="_Toc18417958" w:history="1">
        <w:r w:rsidRPr="00E22AE6">
          <w:rPr>
            <w:rStyle w:val="af"/>
            <w:szCs w:val="24"/>
          </w:rPr>
          <w:t xml:space="preserve">5.1  </w:t>
        </w:r>
        <w:r w:rsidR="00AF581B" w:rsidRPr="00E22AE6">
          <w:rPr>
            <w:rStyle w:val="af"/>
            <w:szCs w:val="24"/>
          </w:rPr>
          <w:t>General Requirements</w:t>
        </w:r>
        <w:r w:rsidRPr="00E22AE6">
          <w:rPr>
            <w:webHidden/>
            <w:szCs w:val="24"/>
          </w:rPr>
          <w:tab/>
        </w:r>
        <w:r w:rsidRPr="00E22AE6">
          <w:rPr>
            <w:webHidden/>
            <w:szCs w:val="24"/>
          </w:rPr>
          <w:fldChar w:fldCharType="begin"/>
        </w:r>
        <w:r w:rsidRPr="00E22AE6">
          <w:rPr>
            <w:webHidden/>
            <w:szCs w:val="24"/>
          </w:rPr>
          <w:instrText xml:space="preserve"> PAGEREF _Toc18417958 \h </w:instrText>
        </w:r>
        <w:r w:rsidRPr="00E22AE6">
          <w:rPr>
            <w:webHidden/>
            <w:szCs w:val="24"/>
          </w:rPr>
        </w:r>
        <w:r w:rsidRPr="00E22AE6">
          <w:rPr>
            <w:webHidden/>
            <w:szCs w:val="24"/>
          </w:rPr>
          <w:fldChar w:fldCharType="separate"/>
        </w:r>
        <w:r w:rsidRPr="00E22AE6">
          <w:rPr>
            <w:webHidden/>
            <w:szCs w:val="24"/>
          </w:rPr>
          <w:t>11</w:t>
        </w:r>
        <w:r w:rsidRPr="00E22AE6">
          <w:rPr>
            <w:webHidden/>
            <w:szCs w:val="24"/>
          </w:rPr>
          <w:fldChar w:fldCharType="end"/>
        </w:r>
      </w:hyperlink>
    </w:p>
    <w:p w14:paraId="74CDF786" w14:textId="505574F1" w:rsidR="005D5351" w:rsidRPr="00E22AE6" w:rsidRDefault="005D5351" w:rsidP="00E22AE6">
      <w:pPr>
        <w:pStyle w:val="TOC2"/>
        <w:rPr>
          <w:rFonts w:asciiTheme="minorHAnsi" w:eastAsiaTheme="minorEastAsia" w:hAnsiTheme="minorHAnsi" w:cstheme="minorBidi"/>
          <w:szCs w:val="24"/>
        </w:rPr>
      </w:pPr>
      <w:hyperlink w:anchor="_Toc18417959" w:history="1">
        <w:r w:rsidRPr="00E22AE6">
          <w:rPr>
            <w:rStyle w:val="af"/>
            <w:szCs w:val="24"/>
          </w:rPr>
          <w:t xml:space="preserve">5.2  </w:t>
        </w:r>
        <w:r w:rsidR="00D84F96" w:rsidRPr="00E22AE6">
          <w:rPr>
            <w:rStyle w:val="af"/>
            <w:szCs w:val="24"/>
          </w:rPr>
          <w:t>Appearance Defects Inspection</w:t>
        </w:r>
        <w:r w:rsidR="00D84F96" w:rsidRPr="00E22AE6">
          <w:rPr>
            <w:rStyle w:val="af"/>
            <w:szCs w:val="24"/>
          </w:rPr>
          <w:t xml:space="preserve"> of </w:t>
        </w:r>
        <w:r w:rsidR="00E22AE6" w:rsidRPr="00E22AE6">
          <w:rPr>
            <w:rStyle w:val="af"/>
            <w:szCs w:val="24"/>
          </w:rPr>
          <w:t xml:space="preserve">Prestressed </w:t>
        </w:r>
        <w:r w:rsidR="00D84F96" w:rsidRPr="00E22AE6">
          <w:rPr>
            <w:rStyle w:val="af"/>
            <w:szCs w:val="24"/>
          </w:rPr>
          <w:t>Containment</w:t>
        </w:r>
        <w:r w:rsidRPr="00E22AE6">
          <w:rPr>
            <w:webHidden/>
            <w:szCs w:val="24"/>
          </w:rPr>
          <w:tab/>
        </w:r>
        <w:r w:rsidRPr="00E22AE6">
          <w:rPr>
            <w:webHidden/>
            <w:szCs w:val="24"/>
          </w:rPr>
          <w:fldChar w:fldCharType="begin"/>
        </w:r>
        <w:r w:rsidRPr="00E22AE6">
          <w:rPr>
            <w:webHidden/>
            <w:szCs w:val="24"/>
          </w:rPr>
          <w:instrText xml:space="preserve"> PAGEREF _Toc18417959 \h </w:instrText>
        </w:r>
        <w:r w:rsidRPr="00E22AE6">
          <w:rPr>
            <w:webHidden/>
            <w:szCs w:val="24"/>
          </w:rPr>
        </w:r>
        <w:r w:rsidRPr="00E22AE6">
          <w:rPr>
            <w:webHidden/>
            <w:szCs w:val="24"/>
          </w:rPr>
          <w:fldChar w:fldCharType="separate"/>
        </w:r>
        <w:r w:rsidRPr="00E22AE6">
          <w:rPr>
            <w:webHidden/>
            <w:szCs w:val="24"/>
          </w:rPr>
          <w:t>11</w:t>
        </w:r>
        <w:r w:rsidRPr="00E22AE6">
          <w:rPr>
            <w:webHidden/>
            <w:szCs w:val="24"/>
          </w:rPr>
          <w:fldChar w:fldCharType="end"/>
        </w:r>
      </w:hyperlink>
    </w:p>
    <w:p w14:paraId="1C9DB7C3" w14:textId="0D844A3E" w:rsidR="005D5351" w:rsidRPr="00E22AE6" w:rsidRDefault="005D5351" w:rsidP="00E22AE6">
      <w:pPr>
        <w:pStyle w:val="TOC2"/>
        <w:rPr>
          <w:rFonts w:asciiTheme="minorHAnsi" w:eastAsiaTheme="minorEastAsia" w:hAnsiTheme="minorHAnsi" w:cstheme="minorBidi"/>
          <w:szCs w:val="24"/>
        </w:rPr>
      </w:pPr>
      <w:hyperlink w:anchor="_Toc18417960" w:history="1">
        <w:r w:rsidRPr="00E22AE6">
          <w:rPr>
            <w:rStyle w:val="af"/>
            <w:szCs w:val="24"/>
          </w:rPr>
          <w:t xml:space="preserve">5.3  </w:t>
        </w:r>
        <w:r w:rsidR="00E22AE6" w:rsidRPr="00E22AE6">
          <w:rPr>
            <w:rStyle w:val="af"/>
            <w:szCs w:val="24"/>
          </w:rPr>
          <w:t>Marine Concrete Structure</w:t>
        </w:r>
        <w:r w:rsidRPr="00E22AE6">
          <w:rPr>
            <w:webHidden/>
            <w:szCs w:val="24"/>
          </w:rPr>
          <w:tab/>
        </w:r>
        <w:r w:rsidRPr="00E22AE6">
          <w:rPr>
            <w:webHidden/>
            <w:szCs w:val="24"/>
          </w:rPr>
          <w:fldChar w:fldCharType="begin"/>
        </w:r>
        <w:r w:rsidRPr="00E22AE6">
          <w:rPr>
            <w:webHidden/>
            <w:szCs w:val="24"/>
          </w:rPr>
          <w:instrText xml:space="preserve"> PAGEREF _Toc18417960 \h </w:instrText>
        </w:r>
        <w:r w:rsidRPr="00E22AE6">
          <w:rPr>
            <w:webHidden/>
            <w:szCs w:val="24"/>
          </w:rPr>
        </w:r>
        <w:r w:rsidRPr="00E22AE6">
          <w:rPr>
            <w:webHidden/>
            <w:szCs w:val="24"/>
          </w:rPr>
          <w:fldChar w:fldCharType="separate"/>
        </w:r>
        <w:r w:rsidRPr="00E22AE6">
          <w:rPr>
            <w:webHidden/>
            <w:szCs w:val="24"/>
          </w:rPr>
          <w:t>14</w:t>
        </w:r>
        <w:r w:rsidRPr="00E22AE6">
          <w:rPr>
            <w:webHidden/>
            <w:szCs w:val="24"/>
          </w:rPr>
          <w:fldChar w:fldCharType="end"/>
        </w:r>
      </w:hyperlink>
    </w:p>
    <w:p w14:paraId="699F636B" w14:textId="3C6C7E81" w:rsidR="005D5351" w:rsidRPr="00E22AE6" w:rsidRDefault="005D5351" w:rsidP="00E22AE6">
      <w:pPr>
        <w:pStyle w:val="TOC2"/>
        <w:rPr>
          <w:rFonts w:asciiTheme="minorHAnsi" w:eastAsiaTheme="minorEastAsia" w:hAnsiTheme="minorHAnsi" w:cstheme="minorBidi"/>
          <w:szCs w:val="24"/>
        </w:rPr>
      </w:pPr>
      <w:hyperlink w:anchor="_Toc18417961" w:history="1">
        <w:r w:rsidRPr="00E22AE6">
          <w:rPr>
            <w:rStyle w:val="af"/>
            <w:szCs w:val="24"/>
          </w:rPr>
          <w:t xml:space="preserve">5.4  </w:t>
        </w:r>
        <w:r w:rsidR="00E22AE6" w:rsidRPr="00E22AE6">
          <w:rPr>
            <w:rStyle w:val="af"/>
            <w:szCs w:val="24"/>
          </w:rPr>
          <w:t>Chimney</w:t>
        </w:r>
        <w:r w:rsidRPr="00E22AE6">
          <w:rPr>
            <w:webHidden/>
            <w:szCs w:val="24"/>
          </w:rPr>
          <w:tab/>
        </w:r>
        <w:r w:rsidRPr="00E22AE6">
          <w:rPr>
            <w:webHidden/>
            <w:szCs w:val="24"/>
          </w:rPr>
          <w:fldChar w:fldCharType="begin"/>
        </w:r>
        <w:r w:rsidRPr="00E22AE6">
          <w:rPr>
            <w:webHidden/>
            <w:szCs w:val="24"/>
          </w:rPr>
          <w:instrText xml:space="preserve"> PAGEREF _Toc18417961 \h </w:instrText>
        </w:r>
        <w:r w:rsidRPr="00E22AE6">
          <w:rPr>
            <w:webHidden/>
            <w:szCs w:val="24"/>
          </w:rPr>
        </w:r>
        <w:r w:rsidRPr="00E22AE6">
          <w:rPr>
            <w:webHidden/>
            <w:szCs w:val="24"/>
          </w:rPr>
          <w:fldChar w:fldCharType="separate"/>
        </w:r>
        <w:r w:rsidRPr="00E22AE6">
          <w:rPr>
            <w:webHidden/>
            <w:szCs w:val="24"/>
          </w:rPr>
          <w:t>15</w:t>
        </w:r>
        <w:r w:rsidRPr="00E22AE6">
          <w:rPr>
            <w:webHidden/>
            <w:szCs w:val="24"/>
          </w:rPr>
          <w:fldChar w:fldCharType="end"/>
        </w:r>
      </w:hyperlink>
    </w:p>
    <w:p w14:paraId="22B5E6D3" w14:textId="1B735726" w:rsidR="005D5351" w:rsidRPr="00E22AE6" w:rsidRDefault="005D5351" w:rsidP="00E22AE6">
      <w:pPr>
        <w:pStyle w:val="TOC2"/>
        <w:rPr>
          <w:rFonts w:eastAsiaTheme="minorEastAsia"/>
          <w:szCs w:val="24"/>
        </w:rPr>
      </w:pPr>
      <w:hyperlink w:anchor="_Toc18417962" w:history="1">
        <w:r w:rsidRPr="00E22AE6">
          <w:rPr>
            <w:rStyle w:val="af"/>
            <w:szCs w:val="24"/>
          </w:rPr>
          <w:t>5.5</w:t>
        </w:r>
        <w:r w:rsidRPr="00E22AE6">
          <w:rPr>
            <w:rFonts w:eastAsiaTheme="minorEastAsia"/>
            <w:szCs w:val="24"/>
          </w:rPr>
          <w:tab/>
        </w:r>
        <w:r w:rsidR="00E22AE6" w:rsidRPr="00E22AE6">
          <w:rPr>
            <w:rFonts w:eastAsiaTheme="minorEastAsia"/>
            <w:szCs w:val="24"/>
          </w:rPr>
          <w:t>Other Concrete Structure</w:t>
        </w:r>
        <w:r w:rsidRPr="00E22AE6">
          <w:rPr>
            <w:webHidden/>
            <w:szCs w:val="24"/>
          </w:rPr>
          <w:tab/>
        </w:r>
        <w:r w:rsidRPr="00E22AE6">
          <w:rPr>
            <w:webHidden/>
            <w:szCs w:val="24"/>
          </w:rPr>
          <w:fldChar w:fldCharType="begin"/>
        </w:r>
        <w:r w:rsidRPr="00E22AE6">
          <w:rPr>
            <w:webHidden/>
            <w:szCs w:val="24"/>
          </w:rPr>
          <w:instrText xml:space="preserve"> PAGEREF _Toc18417962 \h </w:instrText>
        </w:r>
        <w:r w:rsidRPr="00E22AE6">
          <w:rPr>
            <w:webHidden/>
            <w:szCs w:val="24"/>
          </w:rPr>
        </w:r>
        <w:r w:rsidRPr="00E22AE6">
          <w:rPr>
            <w:webHidden/>
            <w:szCs w:val="24"/>
          </w:rPr>
          <w:fldChar w:fldCharType="separate"/>
        </w:r>
        <w:r w:rsidRPr="00E22AE6">
          <w:rPr>
            <w:webHidden/>
            <w:szCs w:val="24"/>
          </w:rPr>
          <w:t>16</w:t>
        </w:r>
        <w:r w:rsidRPr="00E22AE6">
          <w:rPr>
            <w:webHidden/>
            <w:szCs w:val="24"/>
          </w:rPr>
          <w:fldChar w:fldCharType="end"/>
        </w:r>
      </w:hyperlink>
    </w:p>
    <w:p w14:paraId="3764F628" w14:textId="0AE488D8" w:rsidR="005D5351" w:rsidRPr="00E22AE6" w:rsidRDefault="005D5351" w:rsidP="005D5351">
      <w:pPr>
        <w:pStyle w:val="TOC1"/>
        <w:tabs>
          <w:tab w:val="right" w:leader="dot" w:pos="8296"/>
        </w:tabs>
        <w:rPr>
          <w:rFonts w:asciiTheme="minorHAnsi" w:eastAsiaTheme="minorEastAsia" w:hAnsiTheme="minorHAnsi" w:cstheme="minorBidi"/>
          <w:noProof/>
          <w:szCs w:val="24"/>
        </w:rPr>
      </w:pPr>
      <w:hyperlink w:anchor="_Toc18417963" w:history="1">
        <w:r w:rsidRPr="00E22AE6">
          <w:rPr>
            <w:rStyle w:val="af"/>
            <w:noProof/>
            <w:szCs w:val="24"/>
          </w:rPr>
          <w:t xml:space="preserve">6 </w:t>
        </w:r>
        <w:r w:rsidR="00E22AE6" w:rsidRPr="00E22AE6">
          <w:rPr>
            <w:rStyle w:val="af"/>
            <w:noProof/>
            <w:szCs w:val="24"/>
          </w:rPr>
          <w:t>Appearance Defects Inspection</w:t>
        </w:r>
        <w:r w:rsidR="00E22AE6" w:rsidRPr="00E22AE6">
          <w:rPr>
            <w:rStyle w:val="af"/>
            <w:noProof/>
            <w:szCs w:val="24"/>
          </w:rPr>
          <w:t xml:space="preserve"> of Steel Structure</w:t>
        </w:r>
        <w:r w:rsidRPr="00E22AE6">
          <w:rPr>
            <w:noProof/>
            <w:webHidden/>
            <w:szCs w:val="24"/>
          </w:rPr>
          <w:tab/>
        </w:r>
        <w:r w:rsidRPr="00E22AE6">
          <w:rPr>
            <w:noProof/>
            <w:webHidden/>
            <w:szCs w:val="24"/>
          </w:rPr>
          <w:fldChar w:fldCharType="begin"/>
        </w:r>
        <w:r w:rsidRPr="00E22AE6">
          <w:rPr>
            <w:noProof/>
            <w:webHidden/>
            <w:szCs w:val="24"/>
          </w:rPr>
          <w:instrText xml:space="preserve"> PAGEREF _Toc18417963 \h </w:instrText>
        </w:r>
        <w:r w:rsidRPr="00E22AE6">
          <w:rPr>
            <w:noProof/>
            <w:webHidden/>
            <w:szCs w:val="24"/>
          </w:rPr>
        </w:r>
        <w:r w:rsidRPr="00E22AE6">
          <w:rPr>
            <w:noProof/>
            <w:webHidden/>
            <w:szCs w:val="24"/>
          </w:rPr>
          <w:fldChar w:fldCharType="separate"/>
        </w:r>
        <w:r w:rsidRPr="00E22AE6">
          <w:rPr>
            <w:noProof/>
            <w:webHidden/>
            <w:szCs w:val="24"/>
          </w:rPr>
          <w:t>18</w:t>
        </w:r>
        <w:r w:rsidRPr="00E22AE6">
          <w:rPr>
            <w:noProof/>
            <w:webHidden/>
            <w:szCs w:val="24"/>
          </w:rPr>
          <w:fldChar w:fldCharType="end"/>
        </w:r>
      </w:hyperlink>
    </w:p>
    <w:p w14:paraId="37443DA4" w14:textId="4ECB02B6" w:rsidR="005D5351" w:rsidRPr="00E22AE6" w:rsidRDefault="005D5351" w:rsidP="00E22AE6">
      <w:pPr>
        <w:pStyle w:val="TOC2"/>
        <w:rPr>
          <w:rFonts w:asciiTheme="minorHAnsi" w:eastAsiaTheme="minorEastAsia" w:hAnsiTheme="minorHAnsi" w:cstheme="minorBidi"/>
          <w:szCs w:val="24"/>
        </w:rPr>
      </w:pPr>
      <w:hyperlink w:anchor="_Toc18417964" w:history="1">
        <w:r w:rsidRPr="00E22AE6">
          <w:rPr>
            <w:rStyle w:val="af"/>
            <w:szCs w:val="24"/>
          </w:rPr>
          <w:t xml:space="preserve">6.1  </w:t>
        </w:r>
        <w:r w:rsidR="00AF581B" w:rsidRPr="00E22AE6">
          <w:rPr>
            <w:rStyle w:val="af"/>
            <w:szCs w:val="24"/>
          </w:rPr>
          <w:t>General Requirements</w:t>
        </w:r>
        <w:r w:rsidRPr="00E22AE6">
          <w:rPr>
            <w:webHidden/>
            <w:szCs w:val="24"/>
          </w:rPr>
          <w:tab/>
        </w:r>
        <w:r w:rsidRPr="00E22AE6">
          <w:rPr>
            <w:webHidden/>
            <w:szCs w:val="24"/>
          </w:rPr>
          <w:fldChar w:fldCharType="begin"/>
        </w:r>
        <w:r w:rsidRPr="00E22AE6">
          <w:rPr>
            <w:webHidden/>
            <w:szCs w:val="24"/>
          </w:rPr>
          <w:instrText xml:space="preserve"> PAGEREF _Toc18417964 \h </w:instrText>
        </w:r>
        <w:r w:rsidRPr="00E22AE6">
          <w:rPr>
            <w:webHidden/>
            <w:szCs w:val="24"/>
          </w:rPr>
        </w:r>
        <w:r w:rsidRPr="00E22AE6">
          <w:rPr>
            <w:webHidden/>
            <w:szCs w:val="24"/>
          </w:rPr>
          <w:fldChar w:fldCharType="separate"/>
        </w:r>
        <w:r w:rsidRPr="00E22AE6">
          <w:rPr>
            <w:webHidden/>
            <w:szCs w:val="24"/>
          </w:rPr>
          <w:t>18</w:t>
        </w:r>
        <w:r w:rsidRPr="00E22AE6">
          <w:rPr>
            <w:webHidden/>
            <w:szCs w:val="24"/>
          </w:rPr>
          <w:fldChar w:fldCharType="end"/>
        </w:r>
      </w:hyperlink>
    </w:p>
    <w:p w14:paraId="4FFD7FA3" w14:textId="427DDA54" w:rsidR="005D5351" w:rsidRPr="00E22AE6" w:rsidRDefault="005D5351" w:rsidP="00E22AE6">
      <w:pPr>
        <w:pStyle w:val="TOC2"/>
        <w:rPr>
          <w:rFonts w:asciiTheme="minorHAnsi" w:eastAsiaTheme="minorEastAsia" w:hAnsiTheme="minorHAnsi" w:cstheme="minorBidi"/>
          <w:szCs w:val="24"/>
        </w:rPr>
      </w:pPr>
      <w:hyperlink w:anchor="_Toc18417965" w:history="1">
        <w:r w:rsidRPr="00E22AE6">
          <w:rPr>
            <w:rStyle w:val="af"/>
            <w:szCs w:val="24"/>
          </w:rPr>
          <w:t xml:space="preserve">6.2  </w:t>
        </w:r>
        <w:r w:rsidR="00E22AE6" w:rsidRPr="00E22AE6">
          <w:rPr>
            <w:rStyle w:val="af"/>
            <w:szCs w:val="24"/>
          </w:rPr>
          <w:t xml:space="preserve">Appearance Defects Inspection of </w:t>
        </w:r>
        <w:r w:rsidR="00E22AE6" w:rsidRPr="00E22AE6">
          <w:rPr>
            <w:rStyle w:val="af"/>
            <w:szCs w:val="24"/>
          </w:rPr>
          <w:t>Steel</w:t>
        </w:r>
        <w:r w:rsidR="00E22AE6" w:rsidRPr="00E22AE6">
          <w:rPr>
            <w:rStyle w:val="af"/>
            <w:szCs w:val="24"/>
          </w:rPr>
          <w:t xml:space="preserve"> Containment</w:t>
        </w:r>
        <w:r w:rsidRPr="00E22AE6">
          <w:rPr>
            <w:webHidden/>
            <w:szCs w:val="24"/>
          </w:rPr>
          <w:tab/>
        </w:r>
        <w:r w:rsidRPr="00E22AE6">
          <w:rPr>
            <w:webHidden/>
            <w:szCs w:val="24"/>
          </w:rPr>
          <w:fldChar w:fldCharType="begin"/>
        </w:r>
        <w:r w:rsidRPr="00E22AE6">
          <w:rPr>
            <w:webHidden/>
            <w:szCs w:val="24"/>
          </w:rPr>
          <w:instrText xml:space="preserve"> PAGEREF _Toc18417965 \h </w:instrText>
        </w:r>
        <w:r w:rsidRPr="00E22AE6">
          <w:rPr>
            <w:webHidden/>
            <w:szCs w:val="24"/>
          </w:rPr>
        </w:r>
        <w:r w:rsidRPr="00E22AE6">
          <w:rPr>
            <w:webHidden/>
            <w:szCs w:val="24"/>
          </w:rPr>
          <w:fldChar w:fldCharType="separate"/>
        </w:r>
        <w:r w:rsidRPr="00E22AE6">
          <w:rPr>
            <w:webHidden/>
            <w:szCs w:val="24"/>
          </w:rPr>
          <w:t>18</w:t>
        </w:r>
        <w:r w:rsidRPr="00E22AE6">
          <w:rPr>
            <w:webHidden/>
            <w:szCs w:val="24"/>
          </w:rPr>
          <w:fldChar w:fldCharType="end"/>
        </w:r>
      </w:hyperlink>
    </w:p>
    <w:p w14:paraId="4B167FDC" w14:textId="73CB2E9F" w:rsidR="005D5351" w:rsidRPr="00E22AE6" w:rsidRDefault="005D5351" w:rsidP="00E22AE6">
      <w:pPr>
        <w:pStyle w:val="TOC2"/>
        <w:rPr>
          <w:rFonts w:asciiTheme="minorHAnsi" w:eastAsiaTheme="minorEastAsia" w:hAnsiTheme="minorHAnsi" w:cstheme="minorBidi"/>
          <w:szCs w:val="24"/>
        </w:rPr>
      </w:pPr>
      <w:hyperlink w:anchor="_Toc18417966" w:history="1">
        <w:r w:rsidRPr="00E22AE6">
          <w:rPr>
            <w:rStyle w:val="af"/>
            <w:szCs w:val="24"/>
          </w:rPr>
          <w:t xml:space="preserve">6.3  </w:t>
        </w:r>
        <w:r w:rsidR="00E22AE6" w:rsidRPr="00E22AE6">
          <w:rPr>
            <w:rStyle w:val="af"/>
            <w:szCs w:val="24"/>
          </w:rPr>
          <w:t xml:space="preserve">Other </w:t>
        </w:r>
        <w:r w:rsidR="00E22AE6" w:rsidRPr="00E22AE6">
          <w:rPr>
            <w:rStyle w:val="af"/>
            <w:szCs w:val="24"/>
          </w:rPr>
          <w:t>Steel</w:t>
        </w:r>
        <w:r w:rsidR="00E22AE6" w:rsidRPr="00E22AE6">
          <w:rPr>
            <w:rStyle w:val="af"/>
            <w:szCs w:val="24"/>
          </w:rPr>
          <w:t xml:space="preserve"> Structure</w:t>
        </w:r>
        <w:r w:rsidRPr="00E22AE6">
          <w:rPr>
            <w:webHidden/>
            <w:szCs w:val="24"/>
          </w:rPr>
          <w:tab/>
        </w:r>
        <w:r w:rsidRPr="00E22AE6">
          <w:rPr>
            <w:webHidden/>
            <w:szCs w:val="24"/>
          </w:rPr>
          <w:fldChar w:fldCharType="begin"/>
        </w:r>
        <w:r w:rsidRPr="00E22AE6">
          <w:rPr>
            <w:webHidden/>
            <w:szCs w:val="24"/>
          </w:rPr>
          <w:instrText xml:space="preserve"> PAGEREF _Toc18417966 \h </w:instrText>
        </w:r>
        <w:r w:rsidRPr="00E22AE6">
          <w:rPr>
            <w:webHidden/>
            <w:szCs w:val="24"/>
          </w:rPr>
        </w:r>
        <w:r w:rsidRPr="00E22AE6">
          <w:rPr>
            <w:webHidden/>
            <w:szCs w:val="24"/>
          </w:rPr>
          <w:fldChar w:fldCharType="separate"/>
        </w:r>
        <w:r w:rsidRPr="00E22AE6">
          <w:rPr>
            <w:webHidden/>
            <w:szCs w:val="24"/>
          </w:rPr>
          <w:t>18</w:t>
        </w:r>
        <w:r w:rsidRPr="00E22AE6">
          <w:rPr>
            <w:webHidden/>
            <w:szCs w:val="24"/>
          </w:rPr>
          <w:fldChar w:fldCharType="end"/>
        </w:r>
      </w:hyperlink>
    </w:p>
    <w:p w14:paraId="3933E720" w14:textId="4068427D" w:rsidR="005D5351" w:rsidRPr="00E22AE6" w:rsidRDefault="005D5351" w:rsidP="005D5351">
      <w:pPr>
        <w:pStyle w:val="TOC1"/>
        <w:tabs>
          <w:tab w:val="right" w:leader="dot" w:pos="8296"/>
        </w:tabs>
        <w:rPr>
          <w:rFonts w:asciiTheme="minorHAnsi" w:eastAsiaTheme="minorEastAsia" w:hAnsiTheme="minorHAnsi" w:cstheme="minorBidi"/>
          <w:noProof/>
          <w:szCs w:val="24"/>
        </w:rPr>
      </w:pPr>
      <w:hyperlink w:anchor="_Toc18417967" w:history="1">
        <w:r w:rsidRPr="00E22AE6">
          <w:rPr>
            <w:rStyle w:val="af"/>
            <w:noProof/>
            <w:szCs w:val="24"/>
          </w:rPr>
          <w:t xml:space="preserve">7 </w:t>
        </w:r>
        <w:r w:rsidR="00E22AE6" w:rsidRPr="00E22AE6">
          <w:rPr>
            <w:rStyle w:val="af"/>
            <w:noProof/>
            <w:szCs w:val="24"/>
          </w:rPr>
          <w:t xml:space="preserve">Appearance Defects Inspection of </w:t>
        </w:r>
        <w:r w:rsidR="00E22AE6" w:rsidRPr="00E22AE6">
          <w:rPr>
            <w:rStyle w:val="af"/>
            <w:noProof/>
            <w:szCs w:val="24"/>
          </w:rPr>
          <w:t>Masonry</w:t>
        </w:r>
        <w:r w:rsidR="00E22AE6" w:rsidRPr="00E22AE6">
          <w:rPr>
            <w:rStyle w:val="af"/>
            <w:noProof/>
            <w:szCs w:val="24"/>
          </w:rPr>
          <w:t xml:space="preserve"> Structure</w:t>
        </w:r>
        <w:r w:rsidRPr="00E22AE6">
          <w:rPr>
            <w:noProof/>
            <w:webHidden/>
            <w:szCs w:val="24"/>
          </w:rPr>
          <w:tab/>
        </w:r>
        <w:r w:rsidRPr="00E22AE6">
          <w:rPr>
            <w:noProof/>
            <w:webHidden/>
            <w:szCs w:val="24"/>
          </w:rPr>
          <w:fldChar w:fldCharType="begin"/>
        </w:r>
        <w:r w:rsidRPr="00E22AE6">
          <w:rPr>
            <w:noProof/>
            <w:webHidden/>
            <w:szCs w:val="24"/>
          </w:rPr>
          <w:instrText xml:space="preserve"> PAGEREF _Toc18417967 \h </w:instrText>
        </w:r>
        <w:r w:rsidRPr="00E22AE6">
          <w:rPr>
            <w:noProof/>
            <w:webHidden/>
            <w:szCs w:val="24"/>
          </w:rPr>
        </w:r>
        <w:r w:rsidRPr="00E22AE6">
          <w:rPr>
            <w:noProof/>
            <w:webHidden/>
            <w:szCs w:val="24"/>
          </w:rPr>
          <w:fldChar w:fldCharType="separate"/>
        </w:r>
        <w:r w:rsidRPr="00E22AE6">
          <w:rPr>
            <w:noProof/>
            <w:webHidden/>
            <w:szCs w:val="24"/>
          </w:rPr>
          <w:t>20</w:t>
        </w:r>
        <w:r w:rsidRPr="00E22AE6">
          <w:rPr>
            <w:noProof/>
            <w:webHidden/>
            <w:szCs w:val="24"/>
          </w:rPr>
          <w:fldChar w:fldCharType="end"/>
        </w:r>
      </w:hyperlink>
    </w:p>
    <w:p w14:paraId="1736860D" w14:textId="2B11E899" w:rsidR="005D5351" w:rsidRPr="00E22AE6" w:rsidRDefault="005D5351" w:rsidP="00E22AE6">
      <w:pPr>
        <w:pStyle w:val="TOC2"/>
        <w:rPr>
          <w:rFonts w:asciiTheme="minorHAnsi" w:eastAsiaTheme="minorEastAsia" w:hAnsiTheme="minorHAnsi" w:cstheme="minorBidi"/>
          <w:szCs w:val="24"/>
        </w:rPr>
      </w:pPr>
      <w:hyperlink w:anchor="_Toc18417968" w:history="1">
        <w:r w:rsidRPr="00E22AE6">
          <w:rPr>
            <w:rStyle w:val="af"/>
            <w:szCs w:val="24"/>
          </w:rPr>
          <w:t xml:space="preserve">7.1  </w:t>
        </w:r>
        <w:r w:rsidR="00AF581B" w:rsidRPr="00E22AE6">
          <w:rPr>
            <w:rStyle w:val="af"/>
            <w:szCs w:val="24"/>
          </w:rPr>
          <w:t>General Requirements</w:t>
        </w:r>
        <w:r w:rsidRPr="00E22AE6">
          <w:rPr>
            <w:webHidden/>
            <w:szCs w:val="24"/>
          </w:rPr>
          <w:tab/>
        </w:r>
        <w:r w:rsidRPr="00E22AE6">
          <w:rPr>
            <w:webHidden/>
            <w:szCs w:val="24"/>
          </w:rPr>
          <w:fldChar w:fldCharType="begin"/>
        </w:r>
        <w:r w:rsidRPr="00E22AE6">
          <w:rPr>
            <w:webHidden/>
            <w:szCs w:val="24"/>
          </w:rPr>
          <w:instrText xml:space="preserve"> PAGEREF _Toc18417968 \h </w:instrText>
        </w:r>
        <w:r w:rsidRPr="00E22AE6">
          <w:rPr>
            <w:webHidden/>
            <w:szCs w:val="24"/>
          </w:rPr>
        </w:r>
        <w:r w:rsidRPr="00E22AE6">
          <w:rPr>
            <w:webHidden/>
            <w:szCs w:val="24"/>
          </w:rPr>
          <w:fldChar w:fldCharType="separate"/>
        </w:r>
        <w:r w:rsidRPr="00E22AE6">
          <w:rPr>
            <w:webHidden/>
            <w:szCs w:val="24"/>
          </w:rPr>
          <w:t>20</w:t>
        </w:r>
        <w:r w:rsidRPr="00E22AE6">
          <w:rPr>
            <w:webHidden/>
            <w:szCs w:val="24"/>
          </w:rPr>
          <w:fldChar w:fldCharType="end"/>
        </w:r>
      </w:hyperlink>
    </w:p>
    <w:p w14:paraId="21C168E1" w14:textId="0CDB6851" w:rsidR="005D5351" w:rsidRPr="00E22AE6" w:rsidRDefault="005D5351" w:rsidP="00E22AE6">
      <w:pPr>
        <w:pStyle w:val="TOC2"/>
        <w:rPr>
          <w:rFonts w:asciiTheme="minorHAnsi" w:eastAsiaTheme="minorEastAsia" w:hAnsiTheme="minorHAnsi" w:cstheme="minorBidi"/>
          <w:szCs w:val="24"/>
        </w:rPr>
      </w:pPr>
      <w:hyperlink w:anchor="_Toc18417969" w:history="1">
        <w:r w:rsidRPr="00E22AE6">
          <w:rPr>
            <w:rStyle w:val="af"/>
            <w:szCs w:val="24"/>
          </w:rPr>
          <w:t xml:space="preserve">7.2  </w:t>
        </w:r>
        <w:r w:rsidR="00E22AE6" w:rsidRPr="00E22AE6">
          <w:rPr>
            <w:rStyle w:val="af"/>
            <w:szCs w:val="24"/>
          </w:rPr>
          <w:t>Appearance Defects Inspection of Masonry</w:t>
        </w:r>
        <w:r w:rsidRPr="00E22AE6">
          <w:rPr>
            <w:webHidden/>
            <w:szCs w:val="24"/>
          </w:rPr>
          <w:tab/>
        </w:r>
        <w:r w:rsidRPr="00E22AE6">
          <w:rPr>
            <w:webHidden/>
            <w:szCs w:val="24"/>
          </w:rPr>
          <w:fldChar w:fldCharType="begin"/>
        </w:r>
        <w:r w:rsidRPr="00E22AE6">
          <w:rPr>
            <w:webHidden/>
            <w:szCs w:val="24"/>
          </w:rPr>
          <w:instrText xml:space="preserve"> PAGEREF _Toc18417969 \h </w:instrText>
        </w:r>
        <w:r w:rsidRPr="00E22AE6">
          <w:rPr>
            <w:webHidden/>
            <w:szCs w:val="24"/>
          </w:rPr>
        </w:r>
        <w:r w:rsidRPr="00E22AE6">
          <w:rPr>
            <w:webHidden/>
            <w:szCs w:val="24"/>
          </w:rPr>
          <w:fldChar w:fldCharType="separate"/>
        </w:r>
        <w:r w:rsidRPr="00E22AE6">
          <w:rPr>
            <w:webHidden/>
            <w:szCs w:val="24"/>
          </w:rPr>
          <w:t>20</w:t>
        </w:r>
        <w:r w:rsidRPr="00E22AE6">
          <w:rPr>
            <w:webHidden/>
            <w:szCs w:val="24"/>
          </w:rPr>
          <w:fldChar w:fldCharType="end"/>
        </w:r>
      </w:hyperlink>
    </w:p>
    <w:p w14:paraId="13E15682" w14:textId="6EE03F82" w:rsidR="005D5351" w:rsidRPr="00E22AE6" w:rsidRDefault="005D5351" w:rsidP="005D5351">
      <w:pPr>
        <w:pStyle w:val="TOC1"/>
        <w:tabs>
          <w:tab w:val="right" w:leader="dot" w:pos="8296"/>
        </w:tabs>
        <w:rPr>
          <w:rFonts w:asciiTheme="minorHAnsi" w:eastAsiaTheme="minorEastAsia" w:hAnsiTheme="minorHAnsi" w:cstheme="minorBidi"/>
          <w:noProof/>
          <w:szCs w:val="24"/>
        </w:rPr>
      </w:pPr>
      <w:hyperlink w:anchor="_Toc18417970" w:history="1">
        <w:r w:rsidRPr="00E22AE6">
          <w:rPr>
            <w:rStyle w:val="af"/>
            <w:noProof/>
            <w:szCs w:val="24"/>
          </w:rPr>
          <w:t xml:space="preserve">8 </w:t>
        </w:r>
        <w:r w:rsidR="00E22AE6" w:rsidRPr="00E22AE6">
          <w:rPr>
            <w:rStyle w:val="af"/>
            <w:noProof/>
            <w:szCs w:val="24"/>
          </w:rPr>
          <w:t>Defect Classification and Recommendation</w:t>
        </w:r>
        <w:r w:rsidRPr="00E22AE6">
          <w:rPr>
            <w:noProof/>
            <w:webHidden/>
            <w:szCs w:val="24"/>
          </w:rPr>
          <w:tab/>
        </w:r>
        <w:r w:rsidRPr="00E22AE6">
          <w:rPr>
            <w:noProof/>
            <w:webHidden/>
            <w:szCs w:val="24"/>
          </w:rPr>
          <w:fldChar w:fldCharType="begin"/>
        </w:r>
        <w:r w:rsidRPr="00E22AE6">
          <w:rPr>
            <w:noProof/>
            <w:webHidden/>
            <w:szCs w:val="24"/>
          </w:rPr>
          <w:instrText xml:space="preserve"> PAGEREF _Toc18417970 \h </w:instrText>
        </w:r>
        <w:r w:rsidRPr="00E22AE6">
          <w:rPr>
            <w:noProof/>
            <w:webHidden/>
            <w:szCs w:val="24"/>
          </w:rPr>
        </w:r>
        <w:r w:rsidRPr="00E22AE6">
          <w:rPr>
            <w:noProof/>
            <w:webHidden/>
            <w:szCs w:val="24"/>
          </w:rPr>
          <w:fldChar w:fldCharType="separate"/>
        </w:r>
        <w:r w:rsidRPr="00E22AE6">
          <w:rPr>
            <w:noProof/>
            <w:webHidden/>
            <w:szCs w:val="24"/>
          </w:rPr>
          <w:t>22</w:t>
        </w:r>
        <w:r w:rsidRPr="00E22AE6">
          <w:rPr>
            <w:noProof/>
            <w:webHidden/>
            <w:szCs w:val="24"/>
          </w:rPr>
          <w:fldChar w:fldCharType="end"/>
        </w:r>
      </w:hyperlink>
    </w:p>
    <w:p w14:paraId="46C079BD" w14:textId="228CF37D" w:rsidR="005D5351" w:rsidRPr="00E22AE6" w:rsidRDefault="003D2961" w:rsidP="005D5351">
      <w:pPr>
        <w:pStyle w:val="TOC1"/>
        <w:tabs>
          <w:tab w:val="right" w:leader="dot" w:pos="8296"/>
        </w:tabs>
        <w:rPr>
          <w:rFonts w:asciiTheme="minorHAnsi" w:eastAsiaTheme="minorEastAsia" w:hAnsiTheme="minorHAnsi" w:cstheme="minorBidi"/>
          <w:noProof/>
          <w:szCs w:val="24"/>
        </w:rPr>
      </w:pPr>
      <w:r w:rsidRPr="00E22AE6">
        <w:rPr>
          <w:szCs w:val="24"/>
        </w:rPr>
        <w:t>Appendix</w:t>
      </w:r>
      <w:hyperlink w:anchor="_Toc18417971" w:history="1">
        <w:r w:rsidRPr="00E22AE6">
          <w:rPr>
            <w:rStyle w:val="af"/>
            <w:rFonts w:hint="eastAsia"/>
            <w:noProof/>
            <w:szCs w:val="24"/>
          </w:rPr>
          <w:t xml:space="preserve"> </w:t>
        </w:r>
        <w:r w:rsidR="005D5351" w:rsidRPr="00E22AE6">
          <w:rPr>
            <w:rStyle w:val="af"/>
            <w:noProof/>
            <w:szCs w:val="24"/>
          </w:rPr>
          <w:t>A</w:t>
        </w:r>
        <w:r w:rsidR="005D5351" w:rsidRPr="00E22AE6">
          <w:rPr>
            <w:noProof/>
            <w:webHidden/>
            <w:szCs w:val="24"/>
          </w:rPr>
          <w:tab/>
        </w:r>
        <w:r w:rsidR="005D5351" w:rsidRPr="00E22AE6">
          <w:rPr>
            <w:noProof/>
            <w:webHidden/>
            <w:szCs w:val="24"/>
          </w:rPr>
          <w:fldChar w:fldCharType="begin"/>
        </w:r>
        <w:r w:rsidR="005D5351" w:rsidRPr="00E22AE6">
          <w:rPr>
            <w:noProof/>
            <w:webHidden/>
            <w:szCs w:val="24"/>
          </w:rPr>
          <w:instrText xml:space="preserve"> PAGEREF _Toc18417971 \h </w:instrText>
        </w:r>
        <w:r w:rsidR="005D5351" w:rsidRPr="00E22AE6">
          <w:rPr>
            <w:noProof/>
            <w:webHidden/>
            <w:szCs w:val="24"/>
          </w:rPr>
        </w:r>
        <w:r w:rsidR="005D5351" w:rsidRPr="00E22AE6">
          <w:rPr>
            <w:noProof/>
            <w:webHidden/>
            <w:szCs w:val="24"/>
          </w:rPr>
          <w:fldChar w:fldCharType="separate"/>
        </w:r>
        <w:r w:rsidR="005D5351" w:rsidRPr="00E22AE6">
          <w:rPr>
            <w:noProof/>
            <w:webHidden/>
            <w:szCs w:val="24"/>
          </w:rPr>
          <w:t>23</w:t>
        </w:r>
        <w:r w:rsidR="005D5351" w:rsidRPr="00E22AE6">
          <w:rPr>
            <w:noProof/>
            <w:webHidden/>
            <w:szCs w:val="24"/>
          </w:rPr>
          <w:fldChar w:fldCharType="end"/>
        </w:r>
      </w:hyperlink>
    </w:p>
    <w:p w14:paraId="610B308F" w14:textId="6DDF41B9" w:rsidR="005D5351" w:rsidRPr="00E22AE6" w:rsidRDefault="005D5351" w:rsidP="005D5351">
      <w:pPr>
        <w:pStyle w:val="TOC1"/>
        <w:tabs>
          <w:tab w:val="right" w:leader="dot" w:pos="8296"/>
        </w:tabs>
        <w:rPr>
          <w:rFonts w:asciiTheme="minorHAnsi" w:eastAsiaTheme="minorEastAsia" w:hAnsiTheme="minorHAnsi" w:cstheme="minorBidi"/>
          <w:noProof/>
          <w:szCs w:val="24"/>
        </w:rPr>
      </w:pPr>
      <w:hyperlink w:anchor="_Toc18417972" w:history="1">
        <w:r w:rsidR="003D2961" w:rsidRPr="00E22AE6">
          <w:rPr>
            <w:szCs w:val="24"/>
          </w:rPr>
          <w:t>Appendix</w:t>
        </w:r>
        <w:r w:rsidR="003D2961" w:rsidRPr="00E22AE6">
          <w:rPr>
            <w:szCs w:val="24"/>
          </w:rPr>
          <w:t xml:space="preserve"> </w:t>
        </w:r>
        <w:r w:rsidRPr="00E22AE6">
          <w:rPr>
            <w:rStyle w:val="af"/>
            <w:noProof/>
            <w:szCs w:val="24"/>
          </w:rPr>
          <w:t>B</w:t>
        </w:r>
        <w:r w:rsidRPr="00E22AE6">
          <w:rPr>
            <w:noProof/>
            <w:webHidden/>
            <w:szCs w:val="24"/>
          </w:rPr>
          <w:tab/>
        </w:r>
        <w:r w:rsidRPr="00E22AE6">
          <w:rPr>
            <w:noProof/>
            <w:webHidden/>
            <w:szCs w:val="24"/>
          </w:rPr>
          <w:fldChar w:fldCharType="begin"/>
        </w:r>
        <w:r w:rsidRPr="00E22AE6">
          <w:rPr>
            <w:noProof/>
            <w:webHidden/>
            <w:szCs w:val="24"/>
          </w:rPr>
          <w:instrText xml:space="preserve"> PAGEREF _Toc18417972 \h </w:instrText>
        </w:r>
        <w:r w:rsidRPr="00E22AE6">
          <w:rPr>
            <w:noProof/>
            <w:webHidden/>
            <w:szCs w:val="24"/>
          </w:rPr>
        </w:r>
        <w:r w:rsidRPr="00E22AE6">
          <w:rPr>
            <w:noProof/>
            <w:webHidden/>
            <w:szCs w:val="24"/>
          </w:rPr>
          <w:fldChar w:fldCharType="separate"/>
        </w:r>
        <w:r w:rsidRPr="00E22AE6">
          <w:rPr>
            <w:noProof/>
            <w:webHidden/>
            <w:szCs w:val="24"/>
          </w:rPr>
          <w:t>24</w:t>
        </w:r>
        <w:r w:rsidRPr="00E22AE6">
          <w:rPr>
            <w:noProof/>
            <w:webHidden/>
            <w:szCs w:val="24"/>
          </w:rPr>
          <w:fldChar w:fldCharType="end"/>
        </w:r>
      </w:hyperlink>
    </w:p>
    <w:p w14:paraId="0552C32E" w14:textId="5E5BF473" w:rsidR="005D5351" w:rsidRPr="00E22AE6" w:rsidRDefault="005D5351" w:rsidP="005D5351">
      <w:pPr>
        <w:pStyle w:val="TOC1"/>
        <w:tabs>
          <w:tab w:val="right" w:leader="dot" w:pos="8296"/>
        </w:tabs>
        <w:rPr>
          <w:rFonts w:asciiTheme="minorHAnsi" w:eastAsiaTheme="minorEastAsia" w:hAnsiTheme="minorHAnsi" w:cstheme="minorBidi"/>
          <w:noProof/>
          <w:szCs w:val="24"/>
        </w:rPr>
      </w:pPr>
      <w:hyperlink w:anchor="_Toc18417973" w:history="1">
        <w:r w:rsidR="003D2961" w:rsidRPr="00E22AE6">
          <w:rPr>
            <w:szCs w:val="24"/>
          </w:rPr>
          <w:t>Appendix</w:t>
        </w:r>
        <w:r w:rsidR="003D2961" w:rsidRPr="00E22AE6">
          <w:rPr>
            <w:rStyle w:val="af"/>
            <w:noProof/>
            <w:szCs w:val="24"/>
          </w:rPr>
          <w:t xml:space="preserve"> </w:t>
        </w:r>
        <w:r w:rsidRPr="00E22AE6">
          <w:rPr>
            <w:rStyle w:val="af"/>
            <w:noProof/>
            <w:szCs w:val="24"/>
          </w:rPr>
          <w:t>C</w:t>
        </w:r>
        <w:r w:rsidRPr="00E22AE6">
          <w:rPr>
            <w:noProof/>
            <w:webHidden/>
            <w:szCs w:val="24"/>
          </w:rPr>
          <w:tab/>
        </w:r>
        <w:r w:rsidRPr="00E22AE6">
          <w:rPr>
            <w:noProof/>
            <w:webHidden/>
            <w:szCs w:val="24"/>
          </w:rPr>
          <w:fldChar w:fldCharType="begin"/>
        </w:r>
        <w:r w:rsidRPr="00E22AE6">
          <w:rPr>
            <w:noProof/>
            <w:webHidden/>
            <w:szCs w:val="24"/>
          </w:rPr>
          <w:instrText xml:space="preserve"> PAGEREF _Toc18417973 \h </w:instrText>
        </w:r>
        <w:r w:rsidRPr="00E22AE6">
          <w:rPr>
            <w:noProof/>
            <w:webHidden/>
            <w:szCs w:val="24"/>
          </w:rPr>
        </w:r>
        <w:r w:rsidRPr="00E22AE6">
          <w:rPr>
            <w:noProof/>
            <w:webHidden/>
            <w:szCs w:val="24"/>
          </w:rPr>
          <w:fldChar w:fldCharType="separate"/>
        </w:r>
        <w:r w:rsidRPr="00E22AE6">
          <w:rPr>
            <w:noProof/>
            <w:webHidden/>
            <w:szCs w:val="24"/>
          </w:rPr>
          <w:t>25</w:t>
        </w:r>
        <w:r w:rsidRPr="00E22AE6">
          <w:rPr>
            <w:noProof/>
            <w:webHidden/>
            <w:szCs w:val="24"/>
          </w:rPr>
          <w:fldChar w:fldCharType="end"/>
        </w:r>
      </w:hyperlink>
    </w:p>
    <w:p w14:paraId="53167E65" w14:textId="2E3ADD0E" w:rsidR="005D5351" w:rsidRPr="00E22AE6" w:rsidRDefault="005D5351" w:rsidP="005D5351">
      <w:pPr>
        <w:pStyle w:val="TOC1"/>
        <w:tabs>
          <w:tab w:val="right" w:leader="dot" w:pos="8296"/>
        </w:tabs>
        <w:rPr>
          <w:rFonts w:asciiTheme="minorHAnsi" w:eastAsiaTheme="minorEastAsia" w:hAnsiTheme="minorHAnsi" w:cstheme="minorBidi"/>
          <w:noProof/>
          <w:szCs w:val="24"/>
        </w:rPr>
      </w:pPr>
      <w:hyperlink w:anchor="_Toc18417974" w:history="1">
        <w:r w:rsidR="003D2961" w:rsidRPr="00E22AE6">
          <w:rPr>
            <w:szCs w:val="24"/>
          </w:rPr>
          <w:t>Appendix</w:t>
        </w:r>
        <w:r w:rsidR="003D2961" w:rsidRPr="00E22AE6">
          <w:rPr>
            <w:rStyle w:val="af"/>
            <w:noProof/>
            <w:szCs w:val="24"/>
          </w:rPr>
          <w:t xml:space="preserve"> </w:t>
        </w:r>
        <w:r w:rsidRPr="00E22AE6">
          <w:rPr>
            <w:rStyle w:val="af"/>
            <w:noProof/>
            <w:szCs w:val="24"/>
          </w:rPr>
          <w:t>D</w:t>
        </w:r>
        <w:r w:rsidRPr="00E22AE6">
          <w:rPr>
            <w:noProof/>
            <w:webHidden/>
            <w:szCs w:val="24"/>
          </w:rPr>
          <w:tab/>
        </w:r>
        <w:r w:rsidRPr="00E22AE6">
          <w:rPr>
            <w:noProof/>
            <w:webHidden/>
            <w:szCs w:val="24"/>
          </w:rPr>
          <w:fldChar w:fldCharType="begin"/>
        </w:r>
        <w:r w:rsidRPr="00E22AE6">
          <w:rPr>
            <w:noProof/>
            <w:webHidden/>
            <w:szCs w:val="24"/>
          </w:rPr>
          <w:instrText xml:space="preserve"> PAGEREF _Toc18417974 \h </w:instrText>
        </w:r>
        <w:r w:rsidRPr="00E22AE6">
          <w:rPr>
            <w:noProof/>
            <w:webHidden/>
            <w:szCs w:val="24"/>
          </w:rPr>
        </w:r>
        <w:r w:rsidRPr="00E22AE6">
          <w:rPr>
            <w:noProof/>
            <w:webHidden/>
            <w:szCs w:val="24"/>
          </w:rPr>
          <w:fldChar w:fldCharType="separate"/>
        </w:r>
        <w:r w:rsidRPr="00E22AE6">
          <w:rPr>
            <w:noProof/>
            <w:webHidden/>
            <w:szCs w:val="24"/>
          </w:rPr>
          <w:t>26</w:t>
        </w:r>
        <w:r w:rsidRPr="00E22AE6">
          <w:rPr>
            <w:noProof/>
            <w:webHidden/>
            <w:szCs w:val="24"/>
          </w:rPr>
          <w:fldChar w:fldCharType="end"/>
        </w:r>
      </w:hyperlink>
    </w:p>
    <w:p w14:paraId="20FBDBDC" w14:textId="34848080" w:rsidR="005D5351" w:rsidRPr="00E22AE6" w:rsidRDefault="008F69A4" w:rsidP="005D5351">
      <w:pPr>
        <w:pStyle w:val="TOC1"/>
        <w:tabs>
          <w:tab w:val="right" w:leader="dot" w:pos="8296"/>
        </w:tabs>
        <w:rPr>
          <w:rFonts w:asciiTheme="minorHAnsi" w:eastAsiaTheme="minorEastAsia" w:hAnsiTheme="minorHAnsi" w:cstheme="minorBidi"/>
          <w:noProof/>
          <w:szCs w:val="24"/>
        </w:rPr>
      </w:pPr>
      <w:r w:rsidRPr="00E22AE6">
        <w:rPr>
          <w:szCs w:val="24"/>
        </w:rPr>
        <w:t>Explanation of Wording in This Spec</w:t>
      </w:r>
      <w:hyperlink w:anchor="_Toc18417975" w:history="1">
        <w:r w:rsidRPr="00E22AE6">
          <w:rPr>
            <w:rFonts w:hint="eastAsia"/>
            <w:szCs w:val="24"/>
          </w:rPr>
          <w:t>i</w:t>
        </w:r>
        <w:r w:rsidRPr="00E22AE6">
          <w:rPr>
            <w:szCs w:val="24"/>
          </w:rPr>
          <w:t>fication</w:t>
        </w:r>
        <w:r w:rsidR="005D5351" w:rsidRPr="00E22AE6">
          <w:rPr>
            <w:webHidden/>
            <w:szCs w:val="24"/>
          </w:rPr>
          <w:tab/>
        </w:r>
        <w:r w:rsidR="005D5351" w:rsidRPr="00E22AE6">
          <w:rPr>
            <w:webHidden/>
            <w:szCs w:val="24"/>
          </w:rPr>
          <w:fldChar w:fldCharType="begin"/>
        </w:r>
        <w:r w:rsidR="005D5351" w:rsidRPr="00E22AE6">
          <w:rPr>
            <w:webHidden/>
            <w:szCs w:val="24"/>
          </w:rPr>
          <w:instrText xml:space="preserve"> PAGEREF _Toc18417975 \h </w:instrText>
        </w:r>
        <w:r w:rsidR="005D5351" w:rsidRPr="00E22AE6">
          <w:rPr>
            <w:webHidden/>
            <w:szCs w:val="24"/>
          </w:rPr>
        </w:r>
        <w:r w:rsidR="005D5351" w:rsidRPr="00E22AE6">
          <w:rPr>
            <w:webHidden/>
            <w:szCs w:val="24"/>
          </w:rPr>
          <w:fldChar w:fldCharType="separate"/>
        </w:r>
        <w:r w:rsidR="005D5351" w:rsidRPr="00E22AE6">
          <w:rPr>
            <w:webHidden/>
            <w:szCs w:val="24"/>
          </w:rPr>
          <w:t>28</w:t>
        </w:r>
        <w:r w:rsidR="005D5351" w:rsidRPr="00E22AE6">
          <w:rPr>
            <w:webHidden/>
            <w:szCs w:val="24"/>
          </w:rPr>
          <w:fldChar w:fldCharType="end"/>
        </w:r>
      </w:hyperlink>
    </w:p>
    <w:p w14:paraId="792E415D" w14:textId="571E725C" w:rsidR="005D5351" w:rsidRPr="00E22AE6" w:rsidRDefault="008F69A4" w:rsidP="005D5351">
      <w:pPr>
        <w:pStyle w:val="TOC1"/>
        <w:tabs>
          <w:tab w:val="right" w:leader="dot" w:pos="8296"/>
        </w:tabs>
        <w:rPr>
          <w:rFonts w:asciiTheme="minorHAnsi" w:eastAsiaTheme="minorEastAsia" w:hAnsiTheme="minorHAnsi" w:cstheme="minorBidi"/>
          <w:noProof/>
          <w:szCs w:val="24"/>
        </w:rPr>
      </w:pPr>
      <w:r w:rsidRPr="00E22AE6">
        <w:rPr>
          <w:szCs w:val="24"/>
        </w:rPr>
        <w:t>Explanation of Provisions</w:t>
      </w:r>
      <w:hyperlink w:anchor="_Toc18417976" w:history="1">
        <w:r w:rsidR="005D5351" w:rsidRPr="00E22AE6">
          <w:rPr>
            <w:noProof/>
            <w:webHidden/>
            <w:szCs w:val="24"/>
          </w:rPr>
          <w:tab/>
        </w:r>
        <w:r w:rsidR="005D5351" w:rsidRPr="00E22AE6">
          <w:rPr>
            <w:noProof/>
            <w:webHidden/>
            <w:szCs w:val="24"/>
          </w:rPr>
          <w:fldChar w:fldCharType="begin"/>
        </w:r>
        <w:r w:rsidR="005D5351" w:rsidRPr="00E22AE6">
          <w:rPr>
            <w:noProof/>
            <w:webHidden/>
            <w:szCs w:val="24"/>
          </w:rPr>
          <w:instrText xml:space="preserve"> PAGEREF _Toc18417976 \h </w:instrText>
        </w:r>
        <w:r w:rsidR="005D5351" w:rsidRPr="00E22AE6">
          <w:rPr>
            <w:noProof/>
            <w:webHidden/>
            <w:szCs w:val="24"/>
          </w:rPr>
        </w:r>
        <w:r w:rsidR="005D5351" w:rsidRPr="00E22AE6">
          <w:rPr>
            <w:noProof/>
            <w:webHidden/>
            <w:szCs w:val="24"/>
          </w:rPr>
          <w:fldChar w:fldCharType="separate"/>
        </w:r>
        <w:r w:rsidR="005D5351" w:rsidRPr="00E22AE6">
          <w:rPr>
            <w:noProof/>
            <w:webHidden/>
            <w:szCs w:val="24"/>
          </w:rPr>
          <w:t>29</w:t>
        </w:r>
        <w:r w:rsidR="005D5351" w:rsidRPr="00E22AE6">
          <w:rPr>
            <w:noProof/>
            <w:webHidden/>
            <w:szCs w:val="24"/>
          </w:rPr>
          <w:fldChar w:fldCharType="end"/>
        </w:r>
      </w:hyperlink>
    </w:p>
    <w:p w14:paraId="381B06F4" w14:textId="7E8E80B2" w:rsidR="005D5351" w:rsidRPr="005D5351" w:rsidRDefault="005D5351" w:rsidP="005D5351">
      <w:pPr>
        <w:sectPr w:rsidR="005D5351" w:rsidRPr="005D5351" w:rsidSect="00140136">
          <w:pgSz w:w="11906" w:h="16838"/>
          <w:pgMar w:top="1440" w:right="1800" w:bottom="1440" w:left="1800" w:header="851" w:footer="992" w:gutter="0"/>
          <w:pgNumType w:start="1"/>
          <w:cols w:space="425"/>
          <w:docGrid w:type="lines" w:linePitch="312"/>
        </w:sectPr>
      </w:pPr>
      <w:r w:rsidRPr="00E22AE6">
        <w:rPr>
          <w:szCs w:val="24"/>
        </w:rPr>
        <w:fldChar w:fldCharType="end"/>
      </w:r>
      <w:bookmarkStart w:id="1" w:name="_GoBack"/>
      <w:bookmarkEnd w:id="1"/>
    </w:p>
    <w:p w14:paraId="126A4FAA" w14:textId="541EAE8C" w:rsidR="00FE380D" w:rsidRPr="00F51C66" w:rsidRDefault="00FE380D" w:rsidP="000D1A0C">
      <w:pPr>
        <w:pStyle w:val="1"/>
        <w:numPr>
          <w:ilvl w:val="0"/>
          <w:numId w:val="1"/>
        </w:numPr>
      </w:pPr>
      <w:bookmarkStart w:id="2" w:name="_Toc18417946"/>
      <w:bookmarkStart w:id="3" w:name="_Toc18418144"/>
      <w:bookmarkStart w:id="4" w:name="_Toc18418266"/>
      <w:r w:rsidRPr="00F51C66">
        <w:lastRenderedPageBreak/>
        <w:t>总</w:t>
      </w:r>
      <w:r w:rsidRPr="00F51C66">
        <w:t xml:space="preserve">  </w:t>
      </w:r>
      <w:r w:rsidRPr="00F51C66">
        <w:t>则</w:t>
      </w:r>
      <w:bookmarkEnd w:id="2"/>
      <w:bookmarkEnd w:id="3"/>
      <w:bookmarkEnd w:id="4"/>
    </w:p>
    <w:p w14:paraId="6487CA0E" w14:textId="642F996D" w:rsidR="000D1A0C" w:rsidRPr="00F51C66" w:rsidRDefault="00EB4319" w:rsidP="00420A73">
      <w:pPr>
        <w:numPr>
          <w:ilvl w:val="2"/>
          <w:numId w:val="1"/>
        </w:numPr>
        <w:ind w:left="0" w:firstLine="0"/>
        <w:rPr>
          <w:szCs w:val="24"/>
        </w:rPr>
      </w:pPr>
      <w:r w:rsidRPr="00F51C66">
        <w:rPr>
          <w:szCs w:val="24"/>
        </w:rPr>
        <w:t>为规范核电厂建构筑物外观缺陷检测</w:t>
      </w:r>
      <w:r w:rsidR="00E66A6D" w:rsidRPr="00F51C66">
        <w:rPr>
          <w:szCs w:val="24"/>
        </w:rPr>
        <w:t>质量技术要求，有效地保证核电厂建构筑物外观缺陷检测数据的准确性和评价方法的科学性，为核电厂建构筑物</w:t>
      </w:r>
      <w:r w:rsidR="003707B5">
        <w:rPr>
          <w:rFonts w:hint="eastAsia"/>
          <w:szCs w:val="24"/>
        </w:rPr>
        <w:t>建造和运行期间预防性维修检测及后期</w:t>
      </w:r>
      <w:r w:rsidR="00E66A6D" w:rsidRPr="00F51C66">
        <w:rPr>
          <w:szCs w:val="24"/>
        </w:rPr>
        <w:t>寿命管理提供规范</w:t>
      </w:r>
      <w:r w:rsidR="003707B5">
        <w:rPr>
          <w:rFonts w:hint="eastAsia"/>
          <w:szCs w:val="24"/>
        </w:rPr>
        <w:t>依据</w:t>
      </w:r>
      <w:r w:rsidR="00E66A6D" w:rsidRPr="00F51C66">
        <w:rPr>
          <w:szCs w:val="24"/>
        </w:rPr>
        <w:t>，制定本</w:t>
      </w:r>
      <w:r w:rsidR="00C96E4C">
        <w:rPr>
          <w:rFonts w:hint="eastAsia"/>
          <w:szCs w:val="24"/>
        </w:rPr>
        <w:t>规程</w:t>
      </w:r>
      <w:r w:rsidR="00E66A6D" w:rsidRPr="00F51C66">
        <w:rPr>
          <w:szCs w:val="24"/>
        </w:rPr>
        <w:t>。</w:t>
      </w:r>
    </w:p>
    <w:p w14:paraId="2DE191CD" w14:textId="41D162A6" w:rsidR="00E66A6D" w:rsidRPr="00F51C66" w:rsidRDefault="00E66A6D" w:rsidP="00E66A6D">
      <w:pPr>
        <w:pStyle w:val="ad"/>
        <w:numPr>
          <w:ilvl w:val="2"/>
          <w:numId w:val="1"/>
        </w:numPr>
        <w:ind w:left="0" w:firstLineChars="0" w:firstLine="0"/>
        <w:rPr>
          <w:szCs w:val="24"/>
        </w:rPr>
      </w:pPr>
      <w:r w:rsidRPr="00F51C66">
        <w:t>本</w:t>
      </w:r>
      <w:r w:rsidR="00C96E4C">
        <w:rPr>
          <w:rFonts w:hint="eastAsia"/>
        </w:rPr>
        <w:t>规程</w:t>
      </w:r>
      <w:r w:rsidRPr="00F51C66">
        <w:t>适用于</w:t>
      </w:r>
      <w:r w:rsidRPr="00F51C66">
        <w:rPr>
          <w:kern w:val="0"/>
          <w:szCs w:val="24"/>
        </w:rPr>
        <w:t>核电厂建构筑物外观缺陷检测工作，用于指导核电厂</w:t>
      </w:r>
      <w:r w:rsidR="003707B5">
        <w:rPr>
          <w:rFonts w:hint="eastAsia"/>
          <w:kern w:val="0"/>
          <w:szCs w:val="24"/>
        </w:rPr>
        <w:t>重要</w:t>
      </w:r>
      <w:r w:rsidRPr="00F51C66">
        <w:rPr>
          <w:kern w:val="0"/>
          <w:szCs w:val="24"/>
        </w:rPr>
        <w:t>建</w:t>
      </w:r>
      <w:r w:rsidRPr="00F51C66">
        <w:rPr>
          <w:szCs w:val="24"/>
        </w:rPr>
        <w:t>构筑物外观缺陷检测的质量控制，保障核电厂安全壳等建构筑物结构在设计使用年限内安全可靠性。</w:t>
      </w:r>
    </w:p>
    <w:p w14:paraId="3C104E9B" w14:textId="1CC91FDC" w:rsidR="001F08FF" w:rsidRDefault="00B95537" w:rsidP="00E66A6D">
      <w:pPr>
        <w:pStyle w:val="ad"/>
        <w:numPr>
          <w:ilvl w:val="2"/>
          <w:numId w:val="1"/>
        </w:numPr>
        <w:ind w:left="0" w:firstLineChars="0" w:firstLine="0"/>
        <w:rPr>
          <w:szCs w:val="24"/>
        </w:rPr>
      </w:pPr>
      <w:r w:rsidRPr="00F51C66">
        <w:rPr>
          <w:szCs w:val="24"/>
        </w:rPr>
        <w:t>核电厂建构筑物外观缺陷检测时，除应符合本</w:t>
      </w:r>
      <w:r w:rsidR="00C96E4C">
        <w:rPr>
          <w:rFonts w:hint="eastAsia"/>
          <w:szCs w:val="24"/>
        </w:rPr>
        <w:t>规程</w:t>
      </w:r>
      <w:r w:rsidRPr="00F51C66">
        <w:rPr>
          <w:szCs w:val="24"/>
        </w:rPr>
        <w:t>的规定外，尚应符合国家现行的有关标准规范的规定。</w:t>
      </w:r>
    </w:p>
    <w:p w14:paraId="40FE1110" w14:textId="232A10FF" w:rsidR="001F08FF" w:rsidRDefault="001F08FF">
      <w:pPr>
        <w:widowControl/>
        <w:spacing w:line="240" w:lineRule="auto"/>
        <w:jc w:val="left"/>
        <w:rPr>
          <w:szCs w:val="24"/>
        </w:rPr>
      </w:pPr>
      <w:r>
        <w:rPr>
          <w:szCs w:val="24"/>
        </w:rPr>
        <w:br w:type="page"/>
      </w:r>
    </w:p>
    <w:p w14:paraId="7D4F54AA" w14:textId="77777777" w:rsidR="005A7953" w:rsidRDefault="00FE380D" w:rsidP="005A7953">
      <w:pPr>
        <w:pStyle w:val="1"/>
        <w:numPr>
          <w:ilvl w:val="0"/>
          <w:numId w:val="1"/>
        </w:numPr>
      </w:pPr>
      <w:bookmarkStart w:id="5" w:name="_Toc10098352"/>
      <w:bookmarkStart w:id="6" w:name="_Toc10098487"/>
      <w:bookmarkStart w:id="7" w:name="_Toc10098353"/>
      <w:bookmarkStart w:id="8" w:name="_Toc10098488"/>
      <w:bookmarkStart w:id="9" w:name="_Toc10098354"/>
      <w:bookmarkStart w:id="10" w:name="_Toc10098489"/>
      <w:bookmarkStart w:id="11" w:name="_Toc10098355"/>
      <w:bookmarkStart w:id="12" w:name="_Toc10098490"/>
      <w:bookmarkStart w:id="13" w:name="_Toc18417947"/>
      <w:bookmarkStart w:id="14" w:name="_Toc18418145"/>
      <w:bookmarkStart w:id="15" w:name="_Toc18418267"/>
      <w:bookmarkEnd w:id="5"/>
      <w:bookmarkEnd w:id="6"/>
      <w:bookmarkEnd w:id="7"/>
      <w:bookmarkEnd w:id="8"/>
      <w:bookmarkEnd w:id="9"/>
      <w:bookmarkEnd w:id="10"/>
      <w:bookmarkEnd w:id="11"/>
      <w:bookmarkEnd w:id="12"/>
      <w:r w:rsidRPr="00F51C66">
        <w:lastRenderedPageBreak/>
        <w:t>术语和</w:t>
      </w:r>
      <w:r w:rsidR="00BC5780">
        <w:rPr>
          <w:rFonts w:hint="eastAsia"/>
        </w:rPr>
        <w:t>定义</w:t>
      </w:r>
      <w:bookmarkEnd w:id="13"/>
      <w:bookmarkEnd w:id="14"/>
      <w:bookmarkEnd w:id="15"/>
    </w:p>
    <w:p w14:paraId="79B0A5C2" w14:textId="1D516725" w:rsidR="005C073A" w:rsidRDefault="005C073A" w:rsidP="005C073A">
      <w:pPr>
        <w:rPr>
          <w:szCs w:val="24"/>
        </w:rPr>
      </w:pPr>
      <w:r>
        <w:rPr>
          <w:rFonts w:hint="eastAsia"/>
          <w:szCs w:val="24"/>
        </w:rPr>
        <w:t>2.1</w:t>
      </w:r>
      <w:r>
        <w:rPr>
          <w:rFonts w:hint="eastAsia"/>
          <w:szCs w:val="24"/>
        </w:rPr>
        <w:t>外观缺陷</w:t>
      </w:r>
      <w:r w:rsidR="00B1470C">
        <w:rPr>
          <w:rFonts w:hint="eastAsia"/>
          <w:szCs w:val="24"/>
        </w:rPr>
        <w:t>a</w:t>
      </w:r>
      <w:r w:rsidR="00B1470C">
        <w:rPr>
          <w:szCs w:val="24"/>
        </w:rPr>
        <w:t>ppearance</w:t>
      </w:r>
      <w:r w:rsidRPr="005C073A">
        <w:rPr>
          <w:szCs w:val="24"/>
        </w:rPr>
        <w:t xml:space="preserve"> defects</w:t>
      </w:r>
    </w:p>
    <w:p w14:paraId="5430FC81" w14:textId="56EECB42" w:rsidR="005C073A" w:rsidRPr="005C073A" w:rsidRDefault="005C073A" w:rsidP="005C073A">
      <w:pPr>
        <w:rPr>
          <w:szCs w:val="24"/>
        </w:rPr>
      </w:pPr>
      <w:r w:rsidRPr="00F51C66">
        <w:t>凡破坏结构的连续性</w:t>
      </w:r>
      <w:r w:rsidR="003D359B">
        <w:rPr>
          <w:rFonts w:hint="eastAsia"/>
        </w:rPr>
        <w:t>或</w:t>
      </w:r>
      <w:r w:rsidRPr="00F51C66">
        <w:t>完整性，并在一定程度上降低结构的强度和耐久性的不密实区、空洞、裂缝或夹杂泥砂、杂物等都属于外观缺陷。</w:t>
      </w:r>
    </w:p>
    <w:p w14:paraId="6908BD90" w14:textId="21F8947F" w:rsidR="005A7953" w:rsidRPr="005A7953" w:rsidRDefault="003520C3" w:rsidP="003520C3">
      <w:pPr>
        <w:rPr>
          <w:szCs w:val="24"/>
        </w:rPr>
      </w:pPr>
      <w:r w:rsidRPr="00FA3AE3">
        <w:rPr>
          <w:color w:val="000000" w:themeColor="text1"/>
          <w:szCs w:val="24"/>
        </w:rPr>
        <w:t>2.</w:t>
      </w:r>
      <w:r w:rsidR="005C073A" w:rsidRPr="00FA3AE3">
        <w:rPr>
          <w:color w:val="000000" w:themeColor="text1"/>
          <w:szCs w:val="24"/>
        </w:rPr>
        <w:t>2</w:t>
      </w:r>
      <w:r w:rsidR="003D359B">
        <w:rPr>
          <w:rFonts w:hint="eastAsia"/>
          <w:szCs w:val="24"/>
        </w:rPr>
        <w:t>裂缝</w:t>
      </w:r>
      <w:r w:rsidR="0068379D" w:rsidRPr="003520C3">
        <w:rPr>
          <w:szCs w:val="24"/>
        </w:rPr>
        <w:t xml:space="preserve"> crack</w:t>
      </w:r>
    </w:p>
    <w:p w14:paraId="6004E7B2" w14:textId="49EE8F6C" w:rsidR="003D359B" w:rsidRDefault="00BF2777" w:rsidP="003520C3">
      <w:r>
        <w:rPr>
          <w:rFonts w:hint="eastAsia"/>
        </w:rPr>
        <w:t>从建筑结构构件表面伸入构件内的缝隙。</w:t>
      </w:r>
    </w:p>
    <w:p w14:paraId="49252A66" w14:textId="1F9424EF" w:rsidR="0068379D" w:rsidRPr="003520C3" w:rsidRDefault="003520C3" w:rsidP="003520C3">
      <w:pPr>
        <w:rPr>
          <w:szCs w:val="24"/>
        </w:rPr>
      </w:pPr>
      <w:r>
        <w:rPr>
          <w:rFonts w:hint="eastAsia"/>
          <w:szCs w:val="24"/>
        </w:rPr>
        <w:t>2.</w:t>
      </w:r>
      <w:r w:rsidR="005C073A">
        <w:rPr>
          <w:rFonts w:hint="eastAsia"/>
          <w:szCs w:val="24"/>
        </w:rPr>
        <w:t>3</w:t>
      </w:r>
      <w:r w:rsidR="003D359B">
        <w:rPr>
          <w:rFonts w:hint="eastAsia"/>
          <w:szCs w:val="24"/>
        </w:rPr>
        <w:t>浅</w:t>
      </w:r>
      <w:r w:rsidR="0068379D" w:rsidRPr="003520C3">
        <w:rPr>
          <w:szCs w:val="24"/>
        </w:rPr>
        <w:t>裂纹</w:t>
      </w:r>
      <w:r w:rsidR="0068379D" w:rsidRPr="003520C3">
        <w:rPr>
          <w:szCs w:val="24"/>
        </w:rPr>
        <w:t xml:space="preserve"> </w:t>
      </w:r>
      <w:r w:rsidR="008B2C2F">
        <w:rPr>
          <w:rFonts w:hint="eastAsia"/>
          <w:szCs w:val="24"/>
        </w:rPr>
        <w:t>shallow</w:t>
      </w:r>
      <w:r w:rsidR="008B2C2F">
        <w:rPr>
          <w:szCs w:val="24"/>
        </w:rPr>
        <w:t xml:space="preserve"> </w:t>
      </w:r>
      <w:r w:rsidR="008B2C2F">
        <w:rPr>
          <w:rFonts w:hint="eastAsia"/>
          <w:szCs w:val="24"/>
        </w:rPr>
        <w:t>crack</w:t>
      </w:r>
    </w:p>
    <w:p w14:paraId="2D6659C9" w14:textId="115994EE" w:rsidR="003D359B" w:rsidRDefault="0068379D" w:rsidP="003520C3">
      <w:r w:rsidRPr="00F51C66">
        <w:t>在抹面层、水泥浆、砂浆或混凝土表面所产生的间距较小</w:t>
      </w:r>
      <w:r w:rsidR="003D359B">
        <w:rPr>
          <w:rFonts w:hint="eastAsia"/>
        </w:rPr>
        <w:t>且不规则</w:t>
      </w:r>
      <w:r w:rsidRPr="00F51C66">
        <w:t>的浅裂纹。</w:t>
      </w:r>
    </w:p>
    <w:p w14:paraId="03CD6A24" w14:textId="3AF643FB" w:rsidR="0068379D" w:rsidRPr="003520C3" w:rsidRDefault="003520C3" w:rsidP="003520C3">
      <w:r w:rsidRPr="003520C3">
        <w:rPr>
          <w:rFonts w:hint="eastAsia"/>
          <w:szCs w:val="24"/>
        </w:rPr>
        <w:t>2.</w:t>
      </w:r>
      <w:r w:rsidR="004F54E1">
        <w:rPr>
          <w:szCs w:val="24"/>
        </w:rPr>
        <w:t>4</w:t>
      </w:r>
      <w:r w:rsidR="0068379D" w:rsidRPr="003520C3">
        <w:rPr>
          <w:szCs w:val="24"/>
        </w:rPr>
        <w:t>劣化</w:t>
      </w:r>
      <w:r w:rsidR="0068379D" w:rsidRPr="003520C3">
        <w:rPr>
          <w:szCs w:val="24"/>
        </w:rPr>
        <w:t xml:space="preserve"> </w:t>
      </w:r>
      <w:r w:rsidR="00A2325B">
        <w:rPr>
          <w:szCs w:val="24"/>
        </w:rPr>
        <w:t>degradation</w:t>
      </w:r>
    </w:p>
    <w:p w14:paraId="395D85B8" w14:textId="2DEAF809" w:rsidR="00A2325B" w:rsidRPr="00F51C66" w:rsidRDefault="00A2325B" w:rsidP="00FA3AE3">
      <w:pPr>
        <w:pStyle w:val="ad"/>
        <w:ind w:firstLineChars="0" w:firstLine="0"/>
      </w:pPr>
      <w:r>
        <w:rPr>
          <w:rFonts w:hint="eastAsia"/>
        </w:rPr>
        <w:t>材料性能随时间的逐渐衰减。</w:t>
      </w:r>
    </w:p>
    <w:p w14:paraId="30E83AE3" w14:textId="1840CFC7" w:rsidR="002816DF" w:rsidRPr="00F51C66" w:rsidRDefault="003520C3" w:rsidP="002816DF">
      <w:r w:rsidRPr="003520C3">
        <w:rPr>
          <w:rFonts w:hint="eastAsia"/>
          <w:szCs w:val="24"/>
        </w:rPr>
        <w:t>2.</w:t>
      </w:r>
      <w:r w:rsidR="004F54E1">
        <w:rPr>
          <w:szCs w:val="24"/>
        </w:rPr>
        <w:t>5</w:t>
      </w:r>
      <w:r w:rsidR="002816DF" w:rsidRPr="00F51C66">
        <w:t>磨损</w:t>
      </w:r>
      <w:r w:rsidR="002816DF" w:rsidRPr="00F51C66">
        <w:t xml:space="preserve"> abrasion damage</w:t>
      </w:r>
    </w:p>
    <w:p w14:paraId="260ACB2B" w14:textId="3F28A627" w:rsidR="002816DF" w:rsidRPr="00F51C66" w:rsidRDefault="002816DF" w:rsidP="002816DF">
      <w:r w:rsidRPr="00F51C66">
        <w:t>由于摩擦导致表面物质的损耗。</w:t>
      </w:r>
    </w:p>
    <w:p w14:paraId="157AE975" w14:textId="096FD4CC" w:rsidR="002816DF" w:rsidRPr="00F51C66" w:rsidRDefault="003520C3" w:rsidP="002816DF">
      <w:r w:rsidRPr="003520C3">
        <w:rPr>
          <w:rFonts w:hint="eastAsia"/>
          <w:szCs w:val="24"/>
        </w:rPr>
        <w:t>2.</w:t>
      </w:r>
      <w:r w:rsidR="004F54E1">
        <w:rPr>
          <w:szCs w:val="24"/>
        </w:rPr>
        <w:t>6</w:t>
      </w:r>
      <w:r w:rsidR="002816DF" w:rsidRPr="00F51C66">
        <w:t>起鼓</w:t>
      </w:r>
      <w:r w:rsidR="002816DF" w:rsidRPr="00F51C66">
        <w:t xml:space="preserve"> blistering</w:t>
      </w:r>
    </w:p>
    <w:p w14:paraId="51DF4489" w14:textId="3B4489F0" w:rsidR="002816DF" w:rsidRPr="00F51C66" w:rsidRDefault="002816DF" w:rsidP="002816DF">
      <w:r w:rsidRPr="00F51C66">
        <w:t>成型后的砂浆或混凝土，在抹平过程中或抹平刚刚结束时发生的直径在</w:t>
      </w:r>
      <w:r w:rsidRPr="00F51C66">
        <w:t>25~300mm</w:t>
      </w:r>
      <w:r w:rsidRPr="00F51C66">
        <w:t>的不规则的薄层隆起；起</w:t>
      </w:r>
      <w:proofErr w:type="gramStart"/>
      <w:r w:rsidRPr="00F51C66">
        <w:t>鼓往往</w:t>
      </w:r>
      <w:proofErr w:type="gramEnd"/>
      <w:r w:rsidRPr="00F51C66">
        <w:t>是由表面过早闭合造成的，温度越</w:t>
      </w:r>
      <w:proofErr w:type="gramStart"/>
      <w:r w:rsidRPr="00F51C66">
        <w:t>低这种</w:t>
      </w:r>
      <w:proofErr w:type="gramEnd"/>
      <w:r w:rsidRPr="00F51C66">
        <w:t>现象越明显；起</w:t>
      </w:r>
      <w:proofErr w:type="gramStart"/>
      <w:r w:rsidRPr="00F51C66">
        <w:t>鼓现象</w:t>
      </w:r>
      <w:proofErr w:type="gramEnd"/>
      <w:r w:rsidRPr="00F51C66">
        <w:t>还发生在管材离心成型后，或表现为抹灰层与基层之间的分离。</w:t>
      </w:r>
    </w:p>
    <w:p w14:paraId="4011D9E2" w14:textId="5068E8B5" w:rsidR="002D0A0B" w:rsidRPr="00F51C66" w:rsidRDefault="003520C3" w:rsidP="002816DF">
      <w:r w:rsidRPr="00FA3AE3">
        <w:rPr>
          <w:color w:val="000000" w:themeColor="text1"/>
          <w:szCs w:val="24"/>
        </w:rPr>
        <w:t>2.</w:t>
      </w:r>
      <w:r w:rsidR="004F54E1">
        <w:rPr>
          <w:color w:val="000000" w:themeColor="text1"/>
          <w:szCs w:val="24"/>
        </w:rPr>
        <w:t>7</w:t>
      </w:r>
      <w:r w:rsidR="005372C3">
        <w:rPr>
          <w:rFonts w:hint="eastAsia"/>
        </w:rPr>
        <w:t>锈蚀</w:t>
      </w:r>
      <w:r w:rsidR="002D0A0B" w:rsidRPr="00F51C66">
        <w:t xml:space="preserve"> </w:t>
      </w:r>
      <w:r w:rsidR="00BF2777">
        <w:rPr>
          <w:rFonts w:hint="eastAsia"/>
        </w:rPr>
        <w:t>rust</w:t>
      </w:r>
    </w:p>
    <w:p w14:paraId="546C4E58" w14:textId="63B43EAB" w:rsidR="002D0A0B" w:rsidRDefault="00BF2777" w:rsidP="002816DF">
      <w:r>
        <w:rPr>
          <w:rFonts w:hint="eastAsia"/>
        </w:rPr>
        <w:t>金属材料由于水分和氧气等的电化学作用而产生的腐蚀现象。</w:t>
      </w:r>
    </w:p>
    <w:p w14:paraId="2D4C2F98" w14:textId="6A5C659C" w:rsidR="00BD0E4F" w:rsidRDefault="00BF2777" w:rsidP="00BF2777">
      <w:r>
        <w:rPr>
          <w:rFonts w:hint="eastAsia"/>
        </w:rPr>
        <w:t>2</w:t>
      </w:r>
      <w:r>
        <w:t>.</w:t>
      </w:r>
      <w:r w:rsidR="004F54E1">
        <w:t>8</w:t>
      </w:r>
      <w:r w:rsidR="00BD0E4F">
        <w:rPr>
          <w:rFonts w:hint="eastAsia"/>
        </w:rPr>
        <w:t>腐蚀</w:t>
      </w:r>
      <w:r>
        <w:rPr>
          <w:rFonts w:hint="eastAsia"/>
        </w:rPr>
        <w:t xml:space="preserve"> corrosion</w:t>
      </w:r>
    </w:p>
    <w:p w14:paraId="3E6C6887" w14:textId="6E388F36" w:rsidR="00BF2777" w:rsidRPr="00F51C66" w:rsidRDefault="00BF2777">
      <w:r>
        <w:rPr>
          <w:rFonts w:hint="eastAsia"/>
        </w:rPr>
        <w:t>建筑构件直接与环境介质接触而产生物理和化学的变化，导致材料的劣化。</w:t>
      </w:r>
    </w:p>
    <w:p w14:paraId="57A0ECA9" w14:textId="14D51AF0" w:rsidR="002D0A0B" w:rsidRPr="00F51C66" w:rsidRDefault="003520C3" w:rsidP="002816DF">
      <w:r w:rsidRPr="00FA3AE3">
        <w:rPr>
          <w:color w:val="000000" w:themeColor="text1"/>
          <w:szCs w:val="24"/>
        </w:rPr>
        <w:t>2.</w:t>
      </w:r>
      <w:r w:rsidR="004F54E1">
        <w:rPr>
          <w:color w:val="000000" w:themeColor="text1"/>
          <w:szCs w:val="24"/>
        </w:rPr>
        <w:t>9</w:t>
      </w:r>
      <w:r w:rsidR="002D0A0B" w:rsidRPr="00F51C66">
        <w:t>变形</w:t>
      </w:r>
      <w:r w:rsidR="002D0A0B" w:rsidRPr="00F51C66">
        <w:t xml:space="preserve"> deformation</w:t>
      </w:r>
    </w:p>
    <w:p w14:paraId="7426BD69" w14:textId="110DB466" w:rsidR="002D0A0B" w:rsidRPr="00F51C66" w:rsidRDefault="002D0A0B" w:rsidP="002816DF">
      <w:r w:rsidRPr="00F51C66">
        <w:t>物体大小或形状的变化。</w:t>
      </w:r>
    </w:p>
    <w:p w14:paraId="7477E408" w14:textId="75661BCE" w:rsidR="00686228" w:rsidRPr="00F51C66" w:rsidRDefault="003520C3" w:rsidP="002816DF">
      <w:r w:rsidRPr="003520C3">
        <w:rPr>
          <w:rFonts w:hint="eastAsia"/>
          <w:szCs w:val="24"/>
        </w:rPr>
        <w:t>2.</w:t>
      </w:r>
      <w:r>
        <w:rPr>
          <w:rFonts w:hint="eastAsia"/>
          <w:szCs w:val="24"/>
        </w:rPr>
        <w:t>1</w:t>
      </w:r>
      <w:r w:rsidR="005C073A">
        <w:rPr>
          <w:rFonts w:hint="eastAsia"/>
          <w:szCs w:val="24"/>
        </w:rPr>
        <w:t>2</w:t>
      </w:r>
      <w:r w:rsidR="00686228" w:rsidRPr="00F51C66">
        <w:t>脱落</w:t>
      </w:r>
      <w:r w:rsidR="00686228" w:rsidRPr="00F51C66">
        <w:t xml:space="preserve"> exfoliation</w:t>
      </w:r>
    </w:p>
    <w:p w14:paraId="7F295AC4" w14:textId="63B72C36" w:rsidR="00686228" w:rsidRPr="00F51C66" w:rsidRDefault="00686228" w:rsidP="002816DF">
      <w:r w:rsidRPr="00F51C66">
        <w:t>连续的层面上因起皮造成的物体的解体。首先起鼓，破裂后形成碎片；或像未完全翻开的书一样裂开。</w:t>
      </w:r>
    </w:p>
    <w:p w14:paraId="0717A63B" w14:textId="2FB71874" w:rsidR="00686228" w:rsidRPr="00F51C66" w:rsidRDefault="003520C3" w:rsidP="002816DF">
      <w:r w:rsidRPr="003520C3">
        <w:rPr>
          <w:rFonts w:hint="eastAsia"/>
          <w:szCs w:val="24"/>
        </w:rPr>
        <w:t>2.</w:t>
      </w:r>
      <w:r w:rsidR="00E22883">
        <w:rPr>
          <w:rFonts w:hint="eastAsia"/>
          <w:szCs w:val="24"/>
        </w:rPr>
        <w:t>1</w:t>
      </w:r>
      <w:r w:rsidR="004F54E1">
        <w:rPr>
          <w:szCs w:val="24"/>
        </w:rPr>
        <w:t>0</w:t>
      </w:r>
      <w:r w:rsidR="00CA2192" w:rsidRPr="00F51C66">
        <w:t>起皮</w:t>
      </w:r>
      <w:r w:rsidR="00CA2192" w:rsidRPr="00F51C66">
        <w:t xml:space="preserve"> peeling</w:t>
      </w:r>
    </w:p>
    <w:p w14:paraId="043373C8" w14:textId="47D2E23D" w:rsidR="00CA2192" w:rsidRPr="00F51C66" w:rsidRDefault="00CA2192" w:rsidP="002816DF">
      <w:r w:rsidRPr="00F51C66">
        <w:lastRenderedPageBreak/>
        <w:t>砂浆的薄片从混凝土表面脱落。</w:t>
      </w:r>
    </w:p>
    <w:p w14:paraId="003E1D40" w14:textId="79AC80EB" w:rsidR="00CA2192" w:rsidRPr="00F51C66" w:rsidRDefault="003520C3" w:rsidP="002816DF">
      <w:r w:rsidRPr="003520C3">
        <w:rPr>
          <w:rFonts w:hint="eastAsia"/>
          <w:szCs w:val="24"/>
        </w:rPr>
        <w:t>2.</w:t>
      </w:r>
      <w:r w:rsidR="00E22883">
        <w:rPr>
          <w:rFonts w:hint="eastAsia"/>
          <w:szCs w:val="24"/>
        </w:rPr>
        <w:t>1</w:t>
      </w:r>
      <w:r w:rsidR="004F54E1">
        <w:rPr>
          <w:szCs w:val="24"/>
        </w:rPr>
        <w:t>1</w:t>
      </w:r>
      <w:r w:rsidR="00CA2192" w:rsidRPr="00F51C66">
        <w:t>剥落</w:t>
      </w:r>
      <w:r w:rsidR="00CA2192" w:rsidRPr="00F51C66">
        <w:t xml:space="preserve"> spall</w:t>
      </w:r>
    </w:p>
    <w:p w14:paraId="0143A335" w14:textId="2FE73F8F" w:rsidR="00CA2192" w:rsidRPr="00F51C66" w:rsidRDefault="00CA2192" w:rsidP="002816DF">
      <w:r w:rsidRPr="00F51C66">
        <w:t>在风吹、天气、压力或内部膨胀作用下，以片状小块从大体积的混凝土表面剥离。</w:t>
      </w:r>
    </w:p>
    <w:p w14:paraId="557E2B9D" w14:textId="055FC3FC" w:rsidR="00CA2192" w:rsidRPr="00F51C66" w:rsidRDefault="003520C3" w:rsidP="002816DF">
      <w:r w:rsidRPr="00FA3AE3">
        <w:rPr>
          <w:color w:val="000000" w:themeColor="text1"/>
          <w:szCs w:val="24"/>
        </w:rPr>
        <w:t>2.</w:t>
      </w:r>
      <w:r w:rsidR="00E22883" w:rsidRPr="00FA3AE3">
        <w:rPr>
          <w:color w:val="000000" w:themeColor="text1"/>
          <w:szCs w:val="24"/>
        </w:rPr>
        <w:t>1</w:t>
      </w:r>
      <w:r w:rsidR="004F54E1">
        <w:rPr>
          <w:color w:val="000000" w:themeColor="text1"/>
          <w:szCs w:val="24"/>
        </w:rPr>
        <w:t>2</w:t>
      </w:r>
      <w:r w:rsidR="00CA2192" w:rsidRPr="00F51C66">
        <w:t>蜂窝</w:t>
      </w:r>
      <w:r w:rsidR="00CA2192" w:rsidRPr="00F51C66">
        <w:t xml:space="preserve"> honey</w:t>
      </w:r>
      <w:r w:rsidR="00BF2777">
        <w:t xml:space="preserve"> </w:t>
      </w:r>
      <w:r w:rsidR="00CA2192" w:rsidRPr="00F51C66">
        <w:t>comb</w:t>
      </w:r>
    </w:p>
    <w:p w14:paraId="2646CA23" w14:textId="45EE55BD" w:rsidR="00CA2192" w:rsidRDefault="00BF2777" w:rsidP="002816DF">
      <w:r>
        <w:rPr>
          <w:rFonts w:hint="eastAsia"/>
        </w:rPr>
        <w:t>构件的混凝土表面因缺浆而形成的石子外露酥松等缺陷。</w:t>
      </w:r>
    </w:p>
    <w:p w14:paraId="77B27A96" w14:textId="77C2D266" w:rsidR="00BD10CA" w:rsidRDefault="00E22883" w:rsidP="002816DF">
      <w:r>
        <w:rPr>
          <w:rFonts w:hint="eastAsia"/>
        </w:rPr>
        <w:t>2</w:t>
      </w:r>
      <w:r>
        <w:t>.1</w:t>
      </w:r>
      <w:r w:rsidR="004F54E1">
        <w:t>3</w:t>
      </w:r>
      <w:r w:rsidR="00BD10CA">
        <w:rPr>
          <w:rFonts w:hint="eastAsia"/>
        </w:rPr>
        <w:t>麻面</w:t>
      </w:r>
      <w:r w:rsidR="00BD10CA">
        <w:rPr>
          <w:rFonts w:hint="eastAsia"/>
        </w:rPr>
        <w:t xml:space="preserve"> pockmark</w:t>
      </w:r>
    </w:p>
    <w:p w14:paraId="58395591" w14:textId="50172B28" w:rsidR="00BD10CA" w:rsidRDefault="00BD10CA" w:rsidP="002816DF">
      <w:r>
        <w:rPr>
          <w:rFonts w:hint="eastAsia"/>
        </w:rPr>
        <w:t>混凝土表面因缺浆而呈现麻点、凹坑和气泡等缺陷。</w:t>
      </w:r>
    </w:p>
    <w:p w14:paraId="23DF7F3D" w14:textId="2E62C8B2" w:rsidR="00BD10CA" w:rsidRDefault="00E22883" w:rsidP="002816DF">
      <w:r>
        <w:rPr>
          <w:rFonts w:hint="eastAsia"/>
        </w:rPr>
        <w:t>2</w:t>
      </w:r>
      <w:r>
        <w:t>.1</w:t>
      </w:r>
      <w:r w:rsidR="004F54E1">
        <w:t>4</w:t>
      </w:r>
      <w:r w:rsidR="00BD10CA">
        <w:rPr>
          <w:rFonts w:hint="eastAsia"/>
        </w:rPr>
        <w:t>露筋</w:t>
      </w:r>
      <w:r w:rsidR="00BD10CA">
        <w:rPr>
          <w:rFonts w:hint="eastAsia"/>
        </w:rPr>
        <w:t xml:space="preserve"> reveal</w:t>
      </w:r>
      <w:r w:rsidR="00BD10CA">
        <w:t xml:space="preserve"> </w:t>
      </w:r>
      <w:r w:rsidR="00BD10CA">
        <w:rPr>
          <w:rFonts w:hint="eastAsia"/>
        </w:rPr>
        <w:t>of</w:t>
      </w:r>
      <w:r w:rsidR="00BD10CA">
        <w:t xml:space="preserve"> </w:t>
      </w:r>
      <w:r w:rsidR="00BD10CA">
        <w:rPr>
          <w:rFonts w:hint="eastAsia"/>
        </w:rPr>
        <w:t>reinforcement</w:t>
      </w:r>
    </w:p>
    <w:p w14:paraId="5543E127" w14:textId="2C53CBEE" w:rsidR="00BD10CA" w:rsidRDefault="00BD10CA" w:rsidP="002816DF">
      <w:r>
        <w:rPr>
          <w:rFonts w:hint="eastAsia"/>
        </w:rPr>
        <w:t>构件内的钢筋未被混凝土包裹而外露的缺陷。</w:t>
      </w:r>
    </w:p>
    <w:p w14:paraId="25C322A2" w14:textId="65D390D6" w:rsidR="00BD10CA" w:rsidRDefault="00E22883" w:rsidP="002816DF">
      <w:r>
        <w:rPr>
          <w:rFonts w:hint="eastAsia"/>
        </w:rPr>
        <w:t>2</w:t>
      </w:r>
      <w:r>
        <w:t>.1</w:t>
      </w:r>
      <w:r w:rsidR="004F54E1">
        <w:t>5</w:t>
      </w:r>
      <w:r w:rsidR="00BD10CA">
        <w:rPr>
          <w:rFonts w:hint="eastAsia"/>
        </w:rPr>
        <w:t>损伤</w:t>
      </w:r>
      <w:r w:rsidR="00BD10CA">
        <w:rPr>
          <w:rFonts w:hint="eastAsia"/>
        </w:rPr>
        <w:t xml:space="preserve"> damage</w:t>
      </w:r>
    </w:p>
    <w:p w14:paraId="151005D3" w14:textId="37A60E0E" w:rsidR="0063757A" w:rsidRDefault="00BD10CA" w:rsidP="002816DF">
      <w:r>
        <w:rPr>
          <w:rFonts w:hint="eastAsia"/>
        </w:rPr>
        <w:t>由于荷载、环境侵蚀、灾害和人为因素等造成的构件非正常的位移、变形、开裂以及材料的破损和劣化等。</w:t>
      </w:r>
    </w:p>
    <w:p w14:paraId="51B4BE5F" w14:textId="635C2087" w:rsidR="00DA53ED" w:rsidRPr="00A2325B" w:rsidRDefault="00DA53ED" w:rsidP="00DA53ED">
      <w:r w:rsidRPr="00FA3AE3">
        <w:rPr>
          <w:szCs w:val="24"/>
        </w:rPr>
        <w:t>2.1</w:t>
      </w:r>
      <w:r w:rsidR="00D07CF7">
        <w:rPr>
          <w:szCs w:val="24"/>
        </w:rPr>
        <w:t>6</w:t>
      </w:r>
      <w:r w:rsidRPr="00A2325B">
        <w:rPr>
          <w:rFonts w:hint="eastAsia"/>
        </w:rPr>
        <w:t>混凝土结构</w:t>
      </w:r>
      <w:r w:rsidR="00000A8E">
        <w:rPr>
          <w:rFonts w:hint="eastAsia"/>
        </w:rPr>
        <w:t xml:space="preserve"> </w:t>
      </w:r>
      <w:r w:rsidR="00000A8E">
        <w:t>concrete structure</w:t>
      </w:r>
    </w:p>
    <w:p w14:paraId="5CD7FA6A" w14:textId="3D111EED" w:rsidR="00A2325B" w:rsidRPr="00A2325B" w:rsidRDefault="00A2325B" w:rsidP="00DA53ED">
      <w:r>
        <w:rPr>
          <w:rFonts w:hint="eastAsia"/>
        </w:rPr>
        <w:t>以混凝土为主制成的结构，包括素混凝土结构、钢筋混凝土结构和预应力混凝土结构。</w:t>
      </w:r>
    </w:p>
    <w:p w14:paraId="53F8ADD6" w14:textId="6058D852" w:rsidR="00DA53ED" w:rsidRDefault="00DA53ED" w:rsidP="00DA53ED">
      <w:r w:rsidRPr="00FA3AE3">
        <w:rPr>
          <w:szCs w:val="24"/>
        </w:rPr>
        <w:t>2.1</w:t>
      </w:r>
      <w:r w:rsidR="00D07CF7">
        <w:rPr>
          <w:szCs w:val="24"/>
        </w:rPr>
        <w:t>7</w:t>
      </w:r>
      <w:r w:rsidRPr="00A2325B">
        <w:rPr>
          <w:rFonts w:hint="eastAsia"/>
        </w:rPr>
        <w:t>钢结构</w:t>
      </w:r>
      <w:r w:rsidR="001B5AFB">
        <w:rPr>
          <w:rFonts w:hint="eastAsia"/>
        </w:rPr>
        <w:t xml:space="preserve"> </w:t>
      </w:r>
      <w:r w:rsidR="001B5AFB">
        <w:t>steel structure</w:t>
      </w:r>
    </w:p>
    <w:p w14:paraId="06A45438" w14:textId="67D91BA2" w:rsidR="00000A8E" w:rsidRPr="00A2325B" w:rsidRDefault="001B5AFB" w:rsidP="00DA53ED">
      <w:r>
        <w:rPr>
          <w:rFonts w:hint="eastAsia"/>
        </w:rPr>
        <w:t>以钢板、钢管、热轧型钢或冷加工成型的型钢通过焊接、铆钉或螺栓连接而成的结构。</w:t>
      </w:r>
    </w:p>
    <w:p w14:paraId="58FE6646" w14:textId="4B6FB69A" w:rsidR="00DA53ED" w:rsidRPr="00A2325B" w:rsidRDefault="00DA53ED" w:rsidP="00DA53ED">
      <w:r w:rsidRPr="00FA3AE3">
        <w:rPr>
          <w:szCs w:val="24"/>
        </w:rPr>
        <w:t>2.1</w:t>
      </w:r>
      <w:r w:rsidR="00D07CF7">
        <w:rPr>
          <w:szCs w:val="24"/>
        </w:rPr>
        <w:t>8</w:t>
      </w:r>
      <w:r w:rsidRPr="00A2325B">
        <w:rPr>
          <w:rFonts w:hint="eastAsia"/>
        </w:rPr>
        <w:t>砌体结构</w:t>
      </w:r>
      <w:r w:rsidR="001B5AFB">
        <w:rPr>
          <w:rFonts w:hint="eastAsia"/>
        </w:rPr>
        <w:t xml:space="preserve"> </w:t>
      </w:r>
      <w:r w:rsidR="001B5AFB">
        <w:t>masonry structure</w:t>
      </w:r>
    </w:p>
    <w:p w14:paraId="6D7E330B" w14:textId="1FA5B523" w:rsidR="00DA53ED" w:rsidRDefault="001B5AFB" w:rsidP="00DA53ED">
      <w:r>
        <w:rPr>
          <w:rFonts w:hint="eastAsia"/>
        </w:rPr>
        <w:t>由块体和砂浆砌筑而成的墙、</w:t>
      </w:r>
      <w:proofErr w:type="gramStart"/>
      <w:r>
        <w:rPr>
          <w:rFonts w:hint="eastAsia"/>
        </w:rPr>
        <w:t>柱作为</w:t>
      </w:r>
      <w:proofErr w:type="gramEnd"/>
      <w:r>
        <w:rPr>
          <w:rFonts w:hint="eastAsia"/>
        </w:rPr>
        <w:t>建筑物主要受力构件的结构。是砖砌体、砌块砌体和</w:t>
      </w:r>
      <w:proofErr w:type="gramStart"/>
      <w:r>
        <w:rPr>
          <w:rFonts w:hint="eastAsia"/>
        </w:rPr>
        <w:t>石砌体</w:t>
      </w:r>
      <w:proofErr w:type="gramEnd"/>
      <w:r>
        <w:rPr>
          <w:rFonts w:hint="eastAsia"/>
        </w:rPr>
        <w:t>结构的统称。</w:t>
      </w:r>
    </w:p>
    <w:p w14:paraId="008C810F" w14:textId="77777777" w:rsidR="00DA53ED" w:rsidRPr="00F51C66" w:rsidRDefault="00DA53ED" w:rsidP="00DA53ED"/>
    <w:p w14:paraId="5681B5F8" w14:textId="77777777" w:rsidR="00DA53ED" w:rsidRPr="00F51C66" w:rsidRDefault="00DA53ED" w:rsidP="002816DF"/>
    <w:p w14:paraId="3A04EAF2" w14:textId="36099222" w:rsidR="00B95537" w:rsidRPr="00F51C66" w:rsidRDefault="00B95537" w:rsidP="00B95537"/>
    <w:p w14:paraId="0FC9E828" w14:textId="77777777" w:rsidR="001F08FF" w:rsidRDefault="001F08FF">
      <w:pPr>
        <w:widowControl/>
        <w:spacing w:line="240" w:lineRule="auto"/>
        <w:jc w:val="left"/>
        <w:rPr>
          <w:b/>
          <w:bCs/>
          <w:kern w:val="44"/>
          <w:sz w:val="28"/>
          <w:szCs w:val="44"/>
        </w:rPr>
      </w:pPr>
      <w:r>
        <w:br w:type="page"/>
      </w:r>
    </w:p>
    <w:p w14:paraId="07DA138A" w14:textId="7C5CD0F9" w:rsidR="00FE380D" w:rsidRPr="00F51C66" w:rsidRDefault="007E2CFA" w:rsidP="00FE380D">
      <w:pPr>
        <w:pStyle w:val="1"/>
      </w:pPr>
      <w:bookmarkStart w:id="16" w:name="_Toc18417948"/>
      <w:bookmarkStart w:id="17" w:name="_Toc18418146"/>
      <w:bookmarkStart w:id="18" w:name="_Toc18418268"/>
      <w:r>
        <w:rPr>
          <w:rFonts w:hint="eastAsia"/>
        </w:rPr>
        <w:lastRenderedPageBreak/>
        <w:t>3</w:t>
      </w:r>
      <w:r w:rsidR="004801FD" w:rsidRPr="00F51C66">
        <w:t xml:space="preserve">  </w:t>
      </w:r>
      <w:r w:rsidR="00FE380D" w:rsidRPr="00F51C66">
        <w:t>基本规定</w:t>
      </w:r>
      <w:bookmarkEnd w:id="16"/>
      <w:bookmarkEnd w:id="17"/>
      <w:bookmarkEnd w:id="18"/>
    </w:p>
    <w:p w14:paraId="542C405E" w14:textId="021C37DD" w:rsidR="00FE380D" w:rsidRDefault="007E2CFA" w:rsidP="004F27F3">
      <w:pPr>
        <w:pStyle w:val="2"/>
        <w:ind w:firstLine="241"/>
        <w:rPr>
          <w:rFonts w:ascii="Times New Roman" w:hAnsi="Times New Roman" w:cs="Times New Roman"/>
        </w:rPr>
      </w:pPr>
      <w:bookmarkStart w:id="19" w:name="_Toc18417949"/>
      <w:bookmarkStart w:id="20" w:name="_Toc18418147"/>
      <w:bookmarkStart w:id="21" w:name="_Toc18418269"/>
      <w:r>
        <w:rPr>
          <w:rFonts w:ascii="Times New Roman" w:hAnsi="Times New Roman" w:cs="Times New Roman" w:hint="eastAsia"/>
        </w:rPr>
        <w:t>3</w:t>
      </w:r>
      <w:r w:rsidR="00FE380D" w:rsidRPr="00F51C66">
        <w:rPr>
          <w:rFonts w:ascii="Times New Roman" w:hAnsi="Times New Roman" w:cs="Times New Roman"/>
        </w:rPr>
        <w:t xml:space="preserve">.1  </w:t>
      </w:r>
      <w:r>
        <w:rPr>
          <w:rFonts w:ascii="Times New Roman" w:hAnsi="Times New Roman" w:cs="Times New Roman" w:hint="eastAsia"/>
        </w:rPr>
        <w:t>一般规定</w:t>
      </w:r>
      <w:bookmarkEnd w:id="19"/>
      <w:bookmarkEnd w:id="20"/>
      <w:bookmarkEnd w:id="21"/>
    </w:p>
    <w:p w14:paraId="2AE2A484" w14:textId="212DD91E" w:rsidR="00E737D1" w:rsidRPr="00E737D1" w:rsidRDefault="00E737D1" w:rsidP="00E737D1">
      <w:pPr>
        <w:autoSpaceDE w:val="0"/>
        <w:autoSpaceDN w:val="0"/>
        <w:adjustRightInd w:val="0"/>
        <w:jc w:val="left"/>
        <w:rPr>
          <w:rFonts w:ascii="宋体" w:hAnsi="宋体" w:cs="宋体"/>
          <w:color w:val="000000"/>
          <w:kern w:val="0"/>
          <w:szCs w:val="24"/>
        </w:rPr>
      </w:pPr>
      <w:r w:rsidRPr="00E737D1">
        <w:rPr>
          <w:b/>
        </w:rPr>
        <w:t xml:space="preserve">3.1.1 </w:t>
      </w:r>
      <w:r w:rsidR="00F57FF0" w:rsidRPr="00F57FF0">
        <w:rPr>
          <w:rFonts w:ascii="宋体" w:hAnsi="宋体" w:cs="宋体"/>
          <w:color w:val="000000"/>
          <w:kern w:val="0"/>
          <w:szCs w:val="24"/>
        </w:rPr>
        <w:t>当</w:t>
      </w:r>
      <w:r w:rsidRPr="00E737D1">
        <w:rPr>
          <w:rFonts w:ascii="宋体" w:hAnsi="宋体" w:cs="宋体" w:hint="eastAsia"/>
          <w:color w:val="000000"/>
          <w:kern w:val="0"/>
          <w:szCs w:val="24"/>
        </w:rPr>
        <w:t>核电厂建构筑物</w:t>
      </w:r>
      <w:r w:rsidR="00F57FF0">
        <w:rPr>
          <w:rFonts w:ascii="宋体" w:hAnsi="宋体" w:cs="宋体" w:hint="eastAsia"/>
          <w:color w:val="000000"/>
          <w:kern w:val="0"/>
          <w:szCs w:val="24"/>
        </w:rPr>
        <w:t>存在下列情况之一时，</w:t>
      </w:r>
      <w:r w:rsidRPr="00E737D1">
        <w:rPr>
          <w:rFonts w:ascii="宋体" w:hAnsi="宋体" w:cs="宋体" w:hint="eastAsia"/>
          <w:color w:val="000000"/>
          <w:kern w:val="0"/>
          <w:szCs w:val="24"/>
        </w:rPr>
        <w:t>应进行</w:t>
      </w:r>
      <w:r w:rsidR="00B305AC">
        <w:rPr>
          <w:rFonts w:ascii="宋体" w:hAnsi="宋体" w:cs="宋体" w:hint="eastAsia"/>
          <w:color w:val="000000"/>
          <w:kern w:val="0"/>
          <w:szCs w:val="24"/>
        </w:rPr>
        <w:t>建构筑物外观缺陷检测</w:t>
      </w:r>
      <w:r w:rsidRPr="00E737D1">
        <w:rPr>
          <w:rFonts w:ascii="宋体" w:hAnsi="宋体" w:cs="宋体" w:hint="eastAsia"/>
          <w:color w:val="000000"/>
          <w:kern w:val="0"/>
          <w:szCs w:val="24"/>
        </w:rPr>
        <w:t>：</w:t>
      </w:r>
    </w:p>
    <w:p w14:paraId="53CE2CA6" w14:textId="0186F7CB" w:rsidR="00E737D1" w:rsidRPr="002F4323" w:rsidRDefault="00E737D1" w:rsidP="002F4323">
      <w:pPr>
        <w:pStyle w:val="ad"/>
        <w:numPr>
          <w:ilvl w:val="0"/>
          <w:numId w:val="36"/>
        </w:numPr>
        <w:ind w:firstLineChars="0"/>
      </w:pPr>
      <w:r w:rsidRPr="002F4323">
        <w:rPr>
          <w:rFonts w:hint="eastAsia"/>
        </w:rPr>
        <w:t>核电厂达到设计寿期，拟继续运行，进行延寿评估时；</w:t>
      </w:r>
    </w:p>
    <w:p w14:paraId="2793CE33" w14:textId="2F267C9F" w:rsidR="00E737D1" w:rsidRPr="002F4323" w:rsidRDefault="00E737D1" w:rsidP="002F4323">
      <w:pPr>
        <w:pStyle w:val="ad"/>
        <w:numPr>
          <w:ilvl w:val="0"/>
          <w:numId w:val="36"/>
        </w:numPr>
        <w:ind w:firstLineChars="0"/>
      </w:pPr>
      <w:r w:rsidRPr="002F4323">
        <w:rPr>
          <w:rFonts w:hint="eastAsia"/>
        </w:rPr>
        <w:t>核电厂遭遇极端灾害或</w:t>
      </w:r>
      <w:r w:rsidR="00323609">
        <w:rPr>
          <w:rFonts w:hint="eastAsia"/>
        </w:rPr>
        <w:t>重大</w:t>
      </w:r>
      <w:r w:rsidRPr="002F4323">
        <w:rPr>
          <w:rFonts w:hint="eastAsia"/>
        </w:rPr>
        <w:t>事故时；</w:t>
      </w:r>
      <w:r w:rsidR="00A00F42" w:rsidRPr="002F4323">
        <w:t xml:space="preserve"> </w:t>
      </w:r>
    </w:p>
    <w:p w14:paraId="6C5A3199" w14:textId="60DD7550" w:rsidR="00E737D1" w:rsidRPr="002F4323" w:rsidRDefault="00E737D1" w:rsidP="002F4323">
      <w:pPr>
        <w:pStyle w:val="ad"/>
        <w:numPr>
          <w:ilvl w:val="0"/>
          <w:numId w:val="36"/>
        </w:numPr>
        <w:ind w:firstLineChars="0"/>
      </w:pPr>
      <w:r w:rsidRPr="002F4323">
        <w:rPr>
          <w:rFonts w:hint="eastAsia"/>
        </w:rPr>
        <w:t>核电厂进行涉及到建构筑物用途或使用条件变化的专项技术改造时；</w:t>
      </w:r>
    </w:p>
    <w:p w14:paraId="5B2DA7D3" w14:textId="2F0BE765" w:rsidR="00E737D1" w:rsidRPr="002F4323" w:rsidRDefault="00E737D1" w:rsidP="002F4323">
      <w:pPr>
        <w:pStyle w:val="ad"/>
        <w:numPr>
          <w:ilvl w:val="0"/>
          <w:numId w:val="36"/>
        </w:numPr>
        <w:ind w:firstLineChars="0"/>
      </w:pPr>
      <w:r w:rsidRPr="002F4323">
        <w:rPr>
          <w:rFonts w:hint="eastAsia"/>
        </w:rPr>
        <w:t>外部环境条件出现变化，影响核电厂建构筑物设计基准时；</w:t>
      </w:r>
    </w:p>
    <w:p w14:paraId="018C4391" w14:textId="6B522152" w:rsidR="00E737D1" w:rsidRPr="002F4323" w:rsidRDefault="00E737D1" w:rsidP="002F4323">
      <w:pPr>
        <w:pStyle w:val="ad"/>
        <w:numPr>
          <w:ilvl w:val="0"/>
          <w:numId w:val="36"/>
        </w:numPr>
        <w:ind w:firstLineChars="0"/>
      </w:pPr>
      <w:r w:rsidRPr="002F4323">
        <w:rPr>
          <w:rFonts w:hint="eastAsia"/>
        </w:rPr>
        <w:t>建构筑物存在较严重的质量缺陷时；</w:t>
      </w:r>
    </w:p>
    <w:p w14:paraId="7D08B317" w14:textId="5B2C3FFB" w:rsidR="00E737D1" w:rsidRPr="002F4323" w:rsidRDefault="00E737D1" w:rsidP="002F4323">
      <w:pPr>
        <w:pStyle w:val="ad"/>
        <w:numPr>
          <w:ilvl w:val="0"/>
          <w:numId w:val="36"/>
        </w:numPr>
        <w:ind w:firstLineChars="0"/>
      </w:pPr>
      <w:r w:rsidRPr="002F4323">
        <w:rPr>
          <w:rFonts w:hint="eastAsia"/>
        </w:rPr>
        <w:t>建构筑物正常运行时出现影响性能的腐蚀、损伤、变形时</w:t>
      </w:r>
      <w:r w:rsidR="00F57FF0" w:rsidRPr="002F4323">
        <w:rPr>
          <w:rFonts w:hint="eastAsia"/>
        </w:rPr>
        <w:t>；</w:t>
      </w:r>
    </w:p>
    <w:p w14:paraId="76EF0A85" w14:textId="17E8D844" w:rsidR="00F57FF0" w:rsidRPr="002F4323" w:rsidRDefault="00F57FF0" w:rsidP="002F4323">
      <w:pPr>
        <w:pStyle w:val="ad"/>
        <w:numPr>
          <w:ilvl w:val="0"/>
          <w:numId w:val="36"/>
        </w:numPr>
        <w:ind w:firstLineChars="0"/>
      </w:pPr>
      <w:r w:rsidRPr="002F4323">
        <w:rPr>
          <w:rFonts w:hint="eastAsia"/>
        </w:rPr>
        <w:t>规范及上游程序文件要求的建构筑物</w:t>
      </w:r>
      <w:r w:rsidR="00E84F33" w:rsidRPr="002F4323">
        <w:rPr>
          <w:rFonts w:hint="eastAsia"/>
        </w:rPr>
        <w:t>整体性能</w:t>
      </w:r>
      <w:r w:rsidR="00C81EDD" w:rsidRPr="002F4323">
        <w:rPr>
          <w:rFonts w:hint="eastAsia"/>
        </w:rPr>
        <w:t>或老化状况</w:t>
      </w:r>
      <w:r w:rsidR="00E84F33" w:rsidRPr="002F4323">
        <w:rPr>
          <w:rFonts w:hint="eastAsia"/>
        </w:rPr>
        <w:t>进行评估</w:t>
      </w:r>
      <w:r w:rsidRPr="002F4323">
        <w:rPr>
          <w:rFonts w:hint="eastAsia"/>
        </w:rPr>
        <w:t>时</w:t>
      </w:r>
      <w:r w:rsidR="00C81EDD" w:rsidRPr="002F4323">
        <w:rPr>
          <w:rFonts w:hint="eastAsia"/>
        </w:rPr>
        <w:t>；</w:t>
      </w:r>
    </w:p>
    <w:p w14:paraId="273A7CFC" w14:textId="310C8398" w:rsidR="001C189F" w:rsidRPr="002F4323" w:rsidRDefault="00C81EDD" w:rsidP="002F4323">
      <w:pPr>
        <w:pStyle w:val="ad"/>
        <w:numPr>
          <w:ilvl w:val="0"/>
          <w:numId w:val="36"/>
        </w:numPr>
        <w:ind w:firstLineChars="0"/>
      </w:pPr>
      <w:r w:rsidRPr="002F4323">
        <w:rPr>
          <w:rFonts w:hint="eastAsia"/>
        </w:rPr>
        <w:t>应监管机构、运营单位的要求时。</w:t>
      </w:r>
    </w:p>
    <w:p w14:paraId="51CB7A02" w14:textId="7E37A3B4" w:rsidR="00E737D1" w:rsidRPr="00E737D1" w:rsidRDefault="00C81EDD" w:rsidP="00692BA7">
      <w:pPr>
        <w:autoSpaceDE w:val="0"/>
        <w:autoSpaceDN w:val="0"/>
        <w:adjustRightInd w:val="0"/>
        <w:spacing w:beforeLines="50" w:before="163"/>
        <w:jc w:val="left"/>
        <w:rPr>
          <w:rFonts w:ascii="宋体" w:hAnsi="宋体" w:cs="宋体"/>
          <w:color w:val="000000"/>
          <w:kern w:val="0"/>
          <w:szCs w:val="24"/>
        </w:rPr>
      </w:pPr>
      <w:r>
        <w:rPr>
          <w:b/>
        </w:rPr>
        <w:t>3.1.</w:t>
      </w:r>
      <w:r w:rsidR="00E737D1" w:rsidRPr="003C122B">
        <w:rPr>
          <w:b/>
        </w:rPr>
        <w:t>2</w:t>
      </w:r>
      <w:r w:rsidR="00E737D1" w:rsidRPr="00E737D1">
        <w:rPr>
          <w:rFonts w:ascii="宋体" w:hAnsi="宋体"/>
          <w:b/>
          <w:bCs/>
          <w:color w:val="000000"/>
          <w:kern w:val="0"/>
          <w:szCs w:val="24"/>
        </w:rPr>
        <w:t xml:space="preserve"> </w:t>
      </w:r>
      <w:r w:rsidR="00E737D1" w:rsidRPr="00E737D1">
        <w:rPr>
          <w:rFonts w:ascii="宋体" w:hAnsi="宋体" w:cs="宋体" w:hint="eastAsia"/>
          <w:color w:val="000000"/>
          <w:kern w:val="0"/>
          <w:szCs w:val="24"/>
        </w:rPr>
        <w:t>在下列情况下，宜进行</w:t>
      </w:r>
      <w:r w:rsidR="00F57FF0">
        <w:rPr>
          <w:rFonts w:ascii="宋体" w:hAnsi="宋体" w:cs="宋体" w:hint="eastAsia"/>
          <w:color w:val="000000"/>
          <w:kern w:val="0"/>
          <w:szCs w:val="24"/>
        </w:rPr>
        <w:t>建构筑物外观缺陷检测</w:t>
      </w:r>
      <w:r w:rsidR="00E737D1" w:rsidRPr="00E737D1">
        <w:rPr>
          <w:rFonts w:ascii="宋体" w:hAnsi="宋体" w:cs="宋体" w:hint="eastAsia"/>
          <w:color w:val="000000"/>
          <w:kern w:val="0"/>
          <w:szCs w:val="24"/>
        </w:rPr>
        <w:t>：</w:t>
      </w:r>
    </w:p>
    <w:p w14:paraId="06147F76" w14:textId="0329B2D3" w:rsidR="00E737D1" w:rsidRPr="002F4323" w:rsidRDefault="00E737D1" w:rsidP="002F4323">
      <w:pPr>
        <w:pStyle w:val="ad"/>
        <w:numPr>
          <w:ilvl w:val="0"/>
          <w:numId w:val="37"/>
        </w:numPr>
        <w:ind w:firstLineChars="0"/>
      </w:pPr>
      <w:r w:rsidRPr="002F4323">
        <w:t>核电厂定期安全审查时；</w:t>
      </w:r>
    </w:p>
    <w:p w14:paraId="4BE6DF38" w14:textId="77777777" w:rsidR="00C81EDD" w:rsidRPr="002F4323" w:rsidRDefault="00C81EDD" w:rsidP="002F4323">
      <w:pPr>
        <w:pStyle w:val="ad"/>
        <w:numPr>
          <w:ilvl w:val="0"/>
          <w:numId w:val="37"/>
        </w:numPr>
        <w:ind w:firstLineChars="0"/>
      </w:pPr>
      <w:r w:rsidRPr="002F4323">
        <w:t>围护结构存在局部损伤，但不影响结构整体性能时；</w:t>
      </w:r>
    </w:p>
    <w:p w14:paraId="5B6A9873" w14:textId="49416E55" w:rsidR="00E737D1" w:rsidRPr="002F4323" w:rsidRDefault="00E737D1" w:rsidP="002F4323">
      <w:pPr>
        <w:pStyle w:val="ad"/>
        <w:numPr>
          <w:ilvl w:val="0"/>
          <w:numId w:val="37"/>
        </w:numPr>
        <w:ind w:firstLineChars="0"/>
      </w:pPr>
      <w:r w:rsidRPr="002F4323">
        <w:t>核电厂运行维护中，需要进行常规检测以掌握建构筑物可靠性水平时；</w:t>
      </w:r>
    </w:p>
    <w:p w14:paraId="236751AA" w14:textId="4A8637F0" w:rsidR="00E737D1" w:rsidRPr="002F4323" w:rsidRDefault="00E737D1" w:rsidP="002F4323">
      <w:pPr>
        <w:pStyle w:val="ad"/>
        <w:numPr>
          <w:ilvl w:val="0"/>
          <w:numId w:val="37"/>
        </w:numPr>
        <w:ind w:firstLineChars="0"/>
      </w:pPr>
      <w:r w:rsidRPr="002F4323">
        <w:t>其他需要掌握结构可靠性水平时。</w:t>
      </w:r>
    </w:p>
    <w:p w14:paraId="017C84A6" w14:textId="77777777" w:rsidR="00714186" w:rsidRDefault="00E737D1" w:rsidP="00692BA7">
      <w:pPr>
        <w:autoSpaceDE w:val="0"/>
        <w:autoSpaceDN w:val="0"/>
        <w:adjustRightInd w:val="0"/>
        <w:spacing w:beforeLines="50" w:before="163"/>
        <w:jc w:val="left"/>
        <w:rPr>
          <w:rFonts w:ascii="宋体" w:hAnsi="宋体" w:cs="宋体"/>
          <w:color w:val="000000"/>
          <w:kern w:val="0"/>
          <w:szCs w:val="24"/>
        </w:rPr>
      </w:pPr>
      <w:r w:rsidRPr="003C122B">
        <w:rPr>
          <w:b/>
        </w:rPr>
        <w:t xml:space="preserve">3.1.3 </w:t>
      </w:r>
      <w:r w:rsidR="003C122B" w:rsidRPr="003C122B">
        <w:rPr>
          <w:rFonts w:ascii="宋体" w:hAnsi="宋体" w:cs="宋体" w:hint="eastAsia"/>
          <w:color w:val="000000"/>
          <w:kern w:val="0"/>
          <w:szCs w:val="24"/>
        </w:rPr>
        <w:t>检测</w:t>
      </w:r>
      <w:r w:rsidRPr="003C122B">
        <w:rPr>
          <w:rFonts w:ascii="宋体" w:hAnsi="宋体" w:cs="宋体" w:hint="eastAsia"/>
          <w:color w:val="000000"/>
          <w:kern w:val="0"/>
          <w:szCs w:val="24"/>
        </w:rPr>
        <w:t>的对象可取为核电厂建构筑物整体或所划分的结构、功能相对独立的</w:t>
      </w:r>
      <w:r w:rsidR="003C122B" w:rsidRPr="003C122B">
        <w:rPr>
          <w:rFonts w:ascii="宋体" w:hAnsi="宋体" w:cs="宋体" w:hint="eastAsia"/>
          <w:color w:val="000000"/>
          <w:kern w:val="0"/>
          <w:szCs w:val="24"/>
        </w:rPr>
        <w:t>检测</w:t>
      </w:r>
      <w:r w:rsidRPr="003C122B">
        <w:rPr>
          <w:rFonts w:ascii="宋体" w:hAnsi="宋体" w:cs="宋体" w:hint="eastAsia"/>
          <w:color w:val="000000"/>
          <w:kern w:val="0"/>
          <w:szCs w:val="24"/>
        </w:rPr>
        <w:t>单元，亦可是结构系统或结构构件。</w:t>
      </w:r>
    </w:p>
    <w:p w14:paraId="5309BE98" w14:textId="29DC0722" w:rsidR="00A2774A" w:rsidRDefault="00A2774A" w:rsidP="0077007C">
      <w:pPr>
        <w:spacing w:beforeLines="50" w:before="163"/>
      </w:pPr>
      <w:r>
        <w:rPr>
          <w:rFonts w:hint="eastAsia"/>
          <w:b/>
        </w:rPr>
        <w:t>3</w:t>
      </w:r>
      <w:r w:rsidRPr="007E2CFA">
        <w:rPr>
          <w:rFonts w:hint="eastAsia"/>
          <w:b/>
        </w:rPr>
        <w:t>.</w:t>
      </w:r>
      <w:r>
        <w:rPr>
          <w:rFonts w:hint="eastAsia"/>
          <w:b/>
        </w:rPr>
        <w:t>1</w:t>
      </w:r>
      <w:r w:rsidRPr="007E2CFA">
        <w:rPr>
          <w:rFonts w:hint="eastAsia"/>
          <w:b/>
        </w:rPr>
        <w:t>.</w:t>
      </w:r>
      <w:r>
        <w:rPr>
          <w:rFonts w:hint="eastAsia"/>
          <w:b/>
        </w:rPr>
        <w:t>4</w:t>
      </w:r>
      <w:r>
        <w:rPr>
          <w:rFonts w:hint="eastAsia"/>
        </w:rPr>
        <w:t>缺陷检测</w:t>
      </w:r>
      <w:r w:rsidRPr="00521291">
        <w:rPr>
          <w:rFonts w:hint="eastAsia"/>
        </w:rPr>
        <w:t>仪器的性能技术指标应符合国家现行有关标准的规定。</w:t>
      </w:r>
      <w:r>
        <w:rPr>
          <w:rFonts w:hint="eastAsia"/>
        </w:rPr>
        <w:t>测试仪器应由国家认定的计量部门定期进行校准并</w:t>
      </w:r>
      <w:r w:rsidRPr="00521291">
        <w:rPr>
          <w:rFonts w:hint="eastAsia"/>
        </w:rPr>
        <w:t>在校准有效期内</w:t>
      </w:r>
      <w:r>
        <w:rPr>
          <w:rFonts w:hint="eastAsia"/>
        </w:rPr>
        <w:t>使用。</w:t>
      </w:r>
    </w:p>
    <w:p w14:paraId="20E06990" w14:textId="17BD129B" w:rsidR="00714186" w:rsidRPr="0077007C" w:rsidRDefault="00714186" w:rsidP="0077007C">
      <w:pPr>
        <w:spacing w:beforeLines="50" w:before="163"/>
      </w:pPr>
      <w:bookmarkStart w:id="22" w:name="_Toc517297496"/>
      <w:r w:rsidRPr="0077007C">
        <w:rPr>
          <w:b/>
        </w:rPr>
        <w:t>3.1.</w:t>
      </w:r>
      <w:r w:rsidR="00A2774A" w:rsidRPr="0077007C">
        <w:rPr>
          <w:b/>
        </w:rPr>
        <w:t>5</w:t>
      </w:r>
      <w:r w:rsidRPr="0077007C">
        <w:rPr>
          <w:b/>
        </w:rPr>
        <w:t xml:space="preserve"> </w:t>
      </w:r>
      <w:r w:rsidRPr="00FA3AE3">
        <w:rPr>
          <w:rFonts w:hint="eastAsia"/>
        </w:rPr>
        <w:t>核电厂建构筑物缺陷检测应由获得国家资质认定（</w:t>
      </w:r>
      <w:r w:rsidRPr="00FA3AE3">
        <w:t>CMA</w:t>
      </w:r>
      <w:r w:rsidRPr="00FA3AE3">
        <w:rPr>
          <w:rFonts w:hint="eastAsia"/>
        </w:rPr>
        <w:t>）和国家实验室认可</w:t>
      </w:r>
      <w:r w:rsidRPr="00FA3AE3">
        <w:t>(CNAS)</w:t>
      </w:r>
      <w:r w:rsidRPr="00FA3AE3">
        <w:rPr>
          <w:rFonts w:hint="eastAsia"/>
        </w:rPr>
        <w:t>的专业机构承担，其认可项目、技术能力应满足检测要求，且有相应的</w:t>
      </w:r>
      <w:bookmarkEnd w:id="22"/>
      <w:r w:rsidR="00323609" w:rsidRPr="0077007C">
        <w:rPr>
          <w:rFonts w:hint="eastAsia"/>
        </w:rPr>
        <w:t>工程业绩</w:t>
      </w:r>
      <w:r w:rsidR="00CD36C5" w:rsidRPr="00FA3AE3">
        <w:rPr>
          <w:rFonts w:hint="eastAsia"/>
        </w:rPr>
        <w:t>。</w:t>
      </w:r>
    </w:p>
    <w:p w14:paraId="5C3E8075" w14:textId="75F4D6BD" w:rsidR="00714186" w:rsidRPr="00714186" w:rsidRDefault="00714186" w:rsidP="00692BA7">
      <w:pPr>
        <w:autoSpaceDE w:val="0"/>
        <w:autoSpaceDN w:val="0"/>
        <w:adjustRightInd w:val="0"/>
        <w:spacing w:beforeLines="50" w:before="163"/>
        <w:jc w:val="left"/>
        <w:rPr>
          <w:rFonts w:ascii="宋体" w:hAnsi="宋体" w:cs="宋体"/>
          <w:color w:val="000000"/>
          <w:kern w:val="0"/>
          <w:szCs w:val="24"/>
        </w:rPr>
      </w:pPr>
      <w:bookmarkStart w:id="23" w:name="_Toc517297497"/>
      <w:r w:rsidRPr="003C122B">
        <w:rPr>
          <w:b/>
        </w:rPr>
        <w:t>3.1.</w:t>
      </w:r>
      <w:r w:rsidR="00A2774A">
        <w:rPr>
          <w:rFonts w:hint="eastAsia"/>
          <w:b/>
        </w:rPr>
        <w:t>6</w:t>
      </w:r>
      <w:r>
        <w:rPr>
          <w:rFonts w:hint="eastAsia"/>
          <w:b/>
        </w:rPr>
        <w:t xml:space="preserve"> </w:t>
      </w:r>
      <w:r>
        <w:rPr>
          <w:rFonts w:ascii="宋体" w:hAnsi="宋体" w:cs="宋体" w:hint="eastAsia"/>
          <w:color w:val="000000"/>
          <w:kern w:val="0"/>
          <w:szCs w:val="24"/>
        </w:rPr>
        <w:t>核电厂建构筑物缺陷检测</w:t>
      </w:r>
      <w:r w:rsidRPr="00714186">
        <w:rPr>
          <w:rFonts w:ascii="宋体" w:hAnsi="宋体" w:cs="宋体" w:hint="eastAsia"/>
          <w:color w:val="000000"/>
          <w:kern w:val="0"/>
          <w:szCs w:val="24"/>
        </w:rPr>
        <w:t>人员应</w:t>
      </w:r>
      <w:r w:rsidR="00323609">
        <w:rPr>
          <w:rFonts w:ascii="宋体" w:hAnsi="宋体" w:cs="宋体" w:hint="eastAsia"/>
          <w:color w:val="000000"/>
          <w:kern w:val="0"/>
          <w:szCs w:val="24"/>
        </w:rPr>
        <w:t>技能专业</w:t>
      </w:r>
      <w:r w:rsidRPr="00714186">
        <w:rPr>
          <w:rFonts w:ascii="宋体" w:hAnsi="宋体" w:cs="宋体" w:hint="eastAsia"/>
          <w:color w:val="000000"/>
          <w:kern w:val="0"/>
          <w:szCs w:val="24"/>
        </w:rPr>
        <w:t>培训合格</w:t>
      </w:r>
      <w:bookmarkEnd w:id="23"/>
      <w:r w:rsidR="00374426">
        <w:rPr>
          <w:rFonts w:ascii="宋体" w:hAnsi="宋体" w:cs="宋体" w:hint="eastAsia"/>
          <w:color w:val="000000"/>
          <w:kern w:val="0"/>
          <w:szCs w:val="24"/>
        </w:rPr>
        <w:t>。</w:t>
      </w:r>
    </w:p>
    <w:p w14:paraId="3F366998" w14:textId="20F98E9A" w:rsidR="00E737D1" w:rsidRPr="003C122B" w:rsidRDefault="00E737D1" w:rsidP="00692BA7">
      <w:pPr>
        <w:autoSpaceDE w:val="0"/>
        <w:autoSpaceDN w:val="0"/>
        <w:adjustRightInd w:val="0"/>
        <w:spacing w:beforeLines="50" w:before="163"/>
        <w:jc w:val="left"/>
        <w:rPr>
          <w:rFonts w:ascii="宋体" w:hAnsi="宋体" w:cs="宋体"/>
          <w:color w:val="000000"/>
          <w:kern w:val="0"/>
          <w:szCs w:val="24"/>
        </w:rPr>
      </w:pPr>
      <w:r w:rsidRPr="003C122B">
        <w:rPr>
          <w:rFonts w:ascii="宋体" w:hAnsi="宋体" w:cs="宋体"/>
          <w:color w:val="000000"/>
          <w:kern w:val="0"/>
          <w:szCs w:val="24"/>
        </w:rPr>
        <w:t xml:space="preserve"> </w:t>
      </w:r>
    </w:p>
    <w:p w14:paraId="76A1220B" w14:textId="405FDFD9" w:rsidR="003D6901" w:rsidRDefault="003D6901" w:rsidP="007E2CFA">
      <w:pPr>
        <w:pStyle w:val="2"/>
        <w:ind w:firstLine="241"/>
        <w:rPr>
          <w:rFonts w:ascii="Times New Roman" w:hAnsi="Times New Roman" w:cs="Times New Roman"/>
        </w:rPr>
      </w:pPr>
      <w:bookmarkStart w:id="24" w:name="_Toc18417950"/>
      <w:bookmarkStart w:id="25" w:name="_Toc18418148"/>
      <w:bookmarkStart w:id="26" w:name="_Toc18418270"/>
      <w:r w:rsidRPr="007E2CFA">
        <w:rPr>
          <w:rFonts w:ascii="Times New Roman" w:hAnsi="Times New Roman" w:cs="Times New Roman" w:hint="eastAsia"/>
        </w:rPr>
        <w:lastRenderedPageBreak/>
        <w:t xml:space="preserve">3.2  </w:t>
      </w:r>
      <w:r w:rsidR="00D32A64">
        <w:rPr>
          <w:rFonts w:ascii="Times New Roman" w:hAnsi="Times New Roman" w:cs="Times New Roman" w:hint="eastAsia"/>
        </w:rPr>
        <w:t>检测</w:t>
      </w:r>
      <w:r w:rsidRPr="007E2CFA">
        <w:rPr>
          <w:rFonts w:ascii="Times New Roman" w:hAnsi="Times New Roman" w:cs="Times New Roman" w:hint="eastAsia"/>
        </w:rPr>
        <w:t>程序</w:t>
      </w:r>
      <w:bookmarkEnd w:id="24"/>
      <w:bookmarkEnd w:id="25"/>
      <w:bookmarkEnd w:id="26"/>
    </w:p>
    <w:p w14:paraId="6AB88C6E" w14:textId="598192B1" w:rsidR="002F0F6A" w:rsidRPr="002F0F6A" w:rsidRDefault="000E39C7" w:rsidP="00692BA7">
      <w:pPr>
        <w:autoSpaceDE w:val="0"/>
        <w:autoSpaceDN w:val="0"/>
        <w:adjustRightInd w:val="0"/>
        <w:spacing w:beforeLines="50" w:before="163"/>
        <w:jc w:val="left"/>
        <w:rPr>
          <w:rFonts w:ascii="宋体" w:hAnsi="宋体" w:cs="宋体"/>
          <w:color w:val="000000"/>
          <w:kern w:val="0"/>
          <w:szCs w:val="24"/>
        </w:rPr>
      </w:pPr>
      <w:r>
        <w:rPr>
          <w:b/>
        </w:rPr>
        <w:t>3.</w:t>
      </w:r>
      <w:r>
        <w:rPr>
          <w:rFonts w:hint="eastAsia"/>
          <w:b/>
        </w:rPr>
        <w:t>2</w:t>
      </w:r>
      <w:r>
        <w:rPr>
          <w:b/>
        </w:rPr>
        <w:t>.</w:t>
      </w:r>
      <w:r>
        <w:rPr>
          <w:rFonts w:hint="eastAsia"/>
          <w:b/>
        </w:rPr>
        <w:t xml:space="preserve">1 </w:t>
      </w:r>
      <w:r w:rsidR="002F0F6A" w:rsidRPr="002F0F6A">
        <w:rPr>
          <w:rFonts w:ascii="宋体" w:hAnsi="宋体" w:cs="宋体" w:hint="eastAsia"/>
          <w:color w:val="000000"/>
          <w:kern w:val="0"/>
          <w:szCs w:val="24"/>
        </w:rPr>
        <w:t>核电厂建构筑物外观缺陷</w:t>
      </w:r>
      <w:r w:rsidR="002F0F6A" w:rsidRPr="0066180F">
        <w:rPr>
          <w:color w:val="000000"/>
          <w:kern w:val="0"/>
          <w:szCs w:val="24"/>
        </w:rPr>
        <w:t>检测</w:t>
      </w:r>
      <w:r w:rsidR="002F0F6A" w:rsidRPr="002F0F6A">
        <w:rPr>
          <w:color w:val="000000"/>
          <w:kern w:val="0"/>
          <w:szCs w:val="24"/>
        </w:rPr>
        <w:t>，应按图</w:t>
      </w:r>
      <w:r w:rsidR="002F0F6A" w:rsidRPr="0066180F">
        <w:rPr>
          <w:color w:val="000000"/>
          <w:kern w:val="0"/>
          <w:szCs w:val="24"/>
        </w:rPr>
        <w:t>3.2.1</w:t>
      </w:r>
      <w:r w:rsidR="002F0F6A" w:rsidRPr="002F0F6A">
        <w:rPr>
          <w:color w:val="000000"/>
          <w:kern w:val="0"/>
          <w:szCs w:val="24"/>
        </w:rPr>
        <w:t>中规定的程序进</w:t>
      </w:r>
      <w:r w:rsidR="002F0F6A" w:rsidRPr="002F0F6A">
        <w:rPr>
          <w:rFonts w:ascii="宋体" w:hAnsi="宋体" w:cs="宋体" w:hint="eastAsia"/>
          <w:color w:val="000000"/>
          <w:kern w:val="0"/>
          <w:szCs w:val="24"/>
        </w:rPr>
        <w:t>行。</w:t>
      </w:r>
      <w:r w:rsidR="002F0F6A" w:rsidRPr="002F0F6A">
        <w:rPr>
          <w:rFonts w:ascii="宋体" w:hAnsi="宋体" w:cs="宋体"/>
          <w:color w:val="000000"/>
          <w:kern w:val="0"/>
          <w:szCs w:val="24"/>
        </w:rPr>
        <w:t xml:space="preserve"> </w:t>
      </w:r>
    </w:p>
    <w:p w14:paraId="5903613C" w14:textId="77777777" w:rsidR="007E2CFA" w:rsidRPr="002F0F6A" w:rsidRDefault="007E2CFA" w:rsidP="007E2CFA"/>
    <w:p w14:paraId="71B61648" w14:textId="3917F718" w:rsidR="007E2CFA" w:rsidRDefault="00CC3877" w:rsidP="006706B4">
      <w:pPr>
        <w:jc w:val="center"/>
      </w:pPr>
      <w:r>
        <w:rPr>
          <w:noProof/>
        </w:rPr>
        <w:drawing>
          <wp:inline distT="0" distB="0" distL="0" distR="0" wp14:anchorId="05BEF7A7" wp14:editId="6552F1F5">
            <wp:extent cx="3427791" cy="4152900"/>
            <wp:effectExtent l="0" t="0" r="127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7791" cy="4152900"/>
                    </a:xfrm>
                    <a:prstGeom prst="rect">
                      <a:avLst/>
                    </a:prstGeom>
                    <a:noFill/>
                    <a:ln>
                      <a:noFill/>
                    </a:ln>
                  </pic:spPr>
                </pic:pic>
              </a:graphicData>
            </a:graphic>
          </wp:inline>
        </w:drawing>
      </w:r>
    </w:p>
    <w:p w14:paraId="7181C00A" w14:textId="0B06885B" w:rsidR="007E2CFA" w:rsidRDefault="00D579D2" w:rsidP="00692BA7">
      <w:pPr>
        <w:autoSpaceDE w:val="0"/>
        <w:autoSpaceDN w:val="0"/>
        <w:adjustRightInd w:val="0"/>
        <w:spacing w:beforeLines="50" w:before="163"/>
        <w:jc w:val="center"/>
        <w:rPr>
          <w:color w:val="000000"/>
          <w:kern w:val="0"/>
          <w:sz w:val="21"/>
          <w:szCs w:val="21"/>
        </w:rPr>
      </w:pPr>
      <w:r w:rsidRPr="00D579D2">
        <w:rPr>
          <w:color w:val="000000"/>
          <w:kern w:val="0"/>
          <w:sz w:val="21"/>
          <w:szCs w:val="21"/>
        </w:rPr>
        <w:t>图</w:t>
      </w:r>
      <w:r w:rsidRPr="00D579D2">
        <w:rPr>
          <w:color w:val="000000"/>
          <w:kern w:val="0"/>
          <w:sz w:val="21"/>
          <w:szCs w:val="21"/>
        </w:rPr>
        <w:t xml:space="preserve">3.2.1 </w:t>
      </w:r>
      <w:r w:rsidRPr="00D579D2">
        <w:rPr>
          <w:color w:val="000000"/>
          <w:kern w:val="0"/>
          <w:sz w:val="21"/>
          <w:szCs w:val="21"/>
        </w:rPr>
        <w:t>外观缺陷检测程序</w:t>
      </w:r>
    </w:p>
    <w:p w14:paraId="2DA2362A" w14:textId="77777777" w:rsidR="00D579D2" w:rsidRPr="00D579D2" w:rsidRDefault="00D579D2" w:rsidP="00692BA7">
      <w:pPr>
        <w:autoSpaceDE w:val="0"/>
        <w:autoSpaceDN w:val="0"/>
        <w:adjustRightInd w:val="0"/>
        <w:spacing w:beforeLines="50" w:before="163"/>
        <w:jc w:val="center"/>
        <w:rPr>
          <w:color w:val="000000"/>
          <w:kern w:val="0"/>
          <w:sz w:val="21"/>
          <w:szCs w:val="21"/>
        </w:rPr>
      </w:pPr>
    </w:p>
    <w:p w14:paraId="1EA4091E" w14:textId="23AB52CB" w:rsidR="003D6901" w:rsidRDefault="003D6901" w:rsidP="007E2CFA">
      <w:pPr>
        <w:pStyle w:val="2"/>
        <w:ind w:firstLine="241"/>
        <w:rPr>
          <w:rFonts w:ascii="Times New Roman" w:hAnsi="Times New Roman" w:cs="Times New Roman"/>
        </w:rPr>
      </w:pPr>
      <w:bookmarkStart w:id="27" w:name="_Toc18417951"/>
      <w:bookmarkStart w:id="28" w:name="_Toc18418149"/>
      <w:bookmarkStart w:id="29" w:name="_Toc18418271"/>
      <w:r w:rsidRPr="007E2CFA">
        <w:rPr>
          <w:rFonts w:ascii="Times New Roman" w:hAnsi="Times New Roman" w:cs="Times New Roman" w:hint="eastAsia"/>
        </w:rPr>
        <w:t xml:space="preserve">3.3  </w:t>
      </w:r>
      <w:r w:rsidR="009464D1" w:rsidRPr="007E2CFA">
        <w:rPr>
          <w:rFonts w:ascii="Times New Roman" w:hAnsi="Times New Roman" w:cs="Times New Roman" w:hint="eastAsia"/>
        </w:rPr>
        <w:t>工作内容</w:t>
      </w:r>
      <w:bookmarkEnd w:id="27"/>
      <w:bookmarkEnd w:id="28"/>
      <w:bookmarkEnd w:id="29"/>
    </w:p>
    <w:p w14:paraId="6069F676" w14:textId="3C2D36D0" w:rsidR="00F14773" w:rsidRPr="002F4323" w:rsidRDefault="000E39C7" w:rsidP="009A1D74">
      <w:pPr>
        <w:spacing w:beforeLines="50" w:before="163"/>
      </w:pPr>
      <w:r>
        <w:rPr>
          <w:b/>
        </w:rPr>
        <w:t>3.</w:t>
      </w:r>
      <w:r>
        <w:rPr>
          <w:rFonts w:hint="eastAsia"/>
          <w:b/>
        </w:rPr>
        <w:t>3</w:t>
      </w:r>
      <w:r>
        <w:rPr>
          <w:b/>
        </w:rPr>
        <w:t>.</w:t>
      </w:r>
      <w:r>
        <w:rPr>
          <w:rFonts w:hint="eastAsia"/>
          <w:b/>
        </w:rPr>
        <w:t>1</w:t>
      </w:r>
      <w:r w:rsidR="00F14773">
        <w:rPr>
          <w:rFonts w:hint="eastAsia"/>
          <w:color w:val="000000"/>
          <w:kern w:val="0"/>
          <w:szCs w:val="24"/>
        </w:rPr>
        <w:t>检测</w:t>
      </w:r>
      <w:r w:rsidR="00E017C7" w:rsidRPr="00E017C7">
        <w:rPr>
          <w:rFonts w:hint="eastAsia"/>
          <w:color w:val="000000"/>
          <w:kern w:val="0"/>
          <w:szCs w:val="24"/>
        </w:rPr>
        <w:t>的目的、范围和内容，应在接受</w:t>
      </w:r>
      <w:r w:rsidR="00F14773">
        <w:rPr>
          <w:rFonts w:hint="eastAsia"/>
          <w:color w:val="000000"/>
          <w:kern w:val="0"/>
          <w:szCs w:val="24"/>
        </w:rPr>
        <w:t>检测</w:t>
      </w:r>
      <w:r w:rsidR="00E017C7" w:rsidRPr="00E017C7">
        <w:rPr>
          <w:rFonts w:hint="eastAsia"/>
          <w:color w:val="000000"/>
          <w:kern w:val="0"/>
          <w:szCs w:val="24"/>
        </w:rPr>
        <w:t>委</w:t>
      </w:r>
      <w:r w:rsidR="00F14773">
        <w:rPr>
          <w:rFonts w:hint="eastAsia"/>
          <w:color w:val="000000"/>
          <w:kern w:val="0"/>
          <w:szCs w:val="24"/>
        </w:rPr>
        <w:t>托时根据委托方提出的检测</w:t>
      </w:r>
      <w:r w:rsidR="00E017C7" w:rsidRPr="00E017C7">
        <w:rPr>
          <w:rFonts w:hint="eastAsia"/>
          <w:color w:val="000000"/>
          <w:kern w:val="0"/>
          <w:szCs w:val="24"/>
        </w:rPr>
        <w:t>原因和要求确定。</w:t>
      </w:r>
      <w:r w:rsidR="00E017C7" w:rsidRPr="00E017C7">
        <w:rPr>
          <w:rFonts w:ascii="宋体" w:hAnsiTheme="minorHAnsi" w:cs="宋体"/>
          <w:color w:val="000000"/>
          <w:kern w:val="0"/>
          <w:sz w:val="23"/>
          <w:szCs w:val="23"/>
        </w:rPr>
        <w:t xml:space="preserve"> </w:t>
      </w:r>
    </w:p>
    <w:p w14:paraId="3E2146E0" w14:textId="4CDF00FA" w:rsidR="00F14773" w:rsidRPr="00F14773" w:rsidRDefault="000E39C7" w:rsidP="00097055">
      <w:pPr>
        <w:rPr>
          <w:rFonts w:ascii="宋体" w:hAnsiTheme="minorHAnsi" w:cs="宋体"/>
          <w:color w:val="000000"/>
          <w:kern w:val="0"/>
          <w:sz w:val="23"/>
          <w:szCs w:val="23"/>
        </w:rPr>
      </w:pPr>
      <w:r>
        <w:rPr>
          <w:b/>
        </w:rPr>
        <w:t>3.</w:t>
      </w:r>
      <w:r>
        <w:rPr>
          <w:rFonts w:hint="eastAsia"/>
          <w:b/>
        </w:rPr>
        <w:t>3</w:t>
      </w:r>
      <w:r>
        <w:rPr>
          <w:b/>
        </w:rPr>
        <w:t>.</w:t>
      </w:r>
      <w:r w:rsidR="00C47736">
        <w:rPr>
          <w:rFonts w:hint="eastAsia"/>
          <w:b/>
        </w:rPr>
        <w:t xml:space="preserve">2 </w:t>
      </w:r>
      <w:r w:rsidR="00F14773" w:rsidRPr="00F14773">
        <w:rPr>
          <w:rFonts w:hint="eastAsia"/>
          <w:color w:val="000000"/>
          <w:kern w:val="0"/>
          <w:szCs w:val="24"/>
        </w:rPr>
        <w:t>现场初步调查</w:t>
      </w:r>
      <w:proofErr w:type="gramStart"/>
      <w:r w:rsidR="003A5577">
        <w:rPr>
          <w:rFonts w:hint="eastAsia"/>
          <w:color w:val="000000"/>
          <w:kern w:val="0"/>
          <w:szCs w:val="24"/>
        </w:rPr>
        <w:t>宜</w:t>
      </w:r>
      <w:r w:rsidR="00F14773" w:rsidRPr="00F14773">
        <w:rPr>
          <w:rFonts w:hint="eastAsia"/>
          <w:color w:val="000000"/>
          <w:kern w:val="0"/>
          <w:szCs w:val="24"/>
        </w:rPr>
        <w:t>包括</w:t>
      </w:r>
      <w:proofErr w:type="gramEnd"/>
      <w:r w:rsidR="00F14773" w:rsidRPr="00F14773">
        <w:rPr>
          <w:rFonts w:hint="eastAsia"/>
          <w:color w:val="000000"/>
          <w:kern w:val="0"/>
          <w:szCs w:val="24"/>
        </w:rPr>
        <w:t>下列内容：</w:t>
      </w:r>
      <w:r w:rsidR="00F14773" w:rsidRPr="00F14773">
        <w:rPr>
          <w:color w:val="000000"/>
          <w:kern w:val="0"/>
          <w:szCs w:val="24"/>
        </w:rPr>
        <w:t xml:space="preserve"> </w:t>
      </w:r>
    </w:p>
    <w:p w14:paraId="1DA8C6C9" w14:textId="681F4CA0" w:rsidR="00F14773" w:rsidRPr="002F4323" w:rsidRDefault="00F14773" w:rsidP="002F4323">
      <w:pPr>
        <w:pStyle w:val="ad"/>
        <w:numPr>
          <w:ilvl w:val="0"/>
          <w:numId w:val="39"/>
        </w:numPr>
        <w:ind w:firstLineChars="0"/>
      </w:pPr>
      <w:r w:rsidRPr="002F4323">
        <w:rPr>
          <w:rFonts w:hint="eastAsia"/>
        </w:rPr>
        <w:t>查阅图纸资料，包括工程地质勘察报告、设计图、竣工资料、检查观测记录、历次加固和改造图纸和资料、事故处理报告等；</w:t>
      </w:r>
    </w:p>
    <w:p w14:paraId="7323F2F4" w14:textId="5469867C" w:rsidR="00F14773" w:rsidRPr="002F4323" w:rsidRDefault="00F14773" w:rsidP="002F4323">
      <w:pPr>
        <w:pStyle w:val="ad"/>
        <w:numPr>
          <w:ilvl w:val="0"/>
          <w:numId w:val="39"/>
        </w:numPr>
        <w:ind w:firstLineChars="0"/>
      </w:pPr>
      <w:r w:rsidRPr="002F4323">
        <w:rPr>
          <w:rFonts w:hint="eastAsia"/>
        </w:rPr>
        <w:t>调查建构筑物的历史情况，包括施工、维修、加固、改造、用途变更、</w:t>
      </w:r>
      <w:r w:rsidRPr="002F4323">
        <w:rPr>
          <w:rFonts w:hint="eastAsia"/>
        </w:rPr>
        <w:lastRenderedPageBreak/>
        <w:t>使用条件改变以及受灾害等情况；</w:t>
      </w:r>
    </w:p>
    <w:p w14:paraId="452C5FDE" w14:textId="4FE6B643" w:rsidR="00F14773" w:rsidRPr="002F4323" w:rsidRDefault="00F14773" w:rsidP="002F4323">
      <w:pPr>
        <w:pStyle w:val="ad"/>
        <w:numPr>
          <w:ilvl w:val="0"/>
          <w:numId w:val="39"/>
        </w:numPr>
        <w:ind w:firstLineChars="0"/>
      </w:pPr>
      <w:r w:rsidRPr="002F4323">
        <w:rPr>
          <w:rFonts w:hint="eastAsia"/>
        </w:rPr>
        <w:t>考察现场，调查建构筑物的实际状况、使用条件、内外环境，以及目前存在的问题；</w:t>
      </w:r>
    </w:p>
    <w:p w14:paraId="1BF7EF06" w14:textId="38393D11" w:rsidR="006706B4" w:rsidRPr="006706B4" w:rsidRDefault="006706B4" w:rsidP="006706B4">
      <w:pPr>
        <w:autoSpaceDE w:val="0"/>
        <w:autoSpaceDN w:val="0"/>
        <w:adjustRightInd w:val="0"/>
        <w:jc w:val="left"/>
        <w:rPr>
          <w:rFonts w:ascii="宋体" w:hAnsiTheme="minorHAnsi" w:cs="宋体"/>
          <w:color w:val="000000"/>
          <w:kern w:val="0"/>
          <w:sz w:val="23"/>
          <w:szCs w:val="23"/>
        </w:rPr>
      </w:pPr>
      <w:r>
        <w:rPr>
          <w:b/>
        </w:rPr>
        <w:t>3.</w:t>
      </w:r>
      <w:r>
        <w:rPr>
          <w:rFonts w:hint="eastAsia"/>
          <w:b/>
        </w:rPr>
        <w:t>3</w:t>
      </w:r>
      <w:r>
        <w:rPr>
          <w:b/>
        </w:rPr>
        <w:t>.</w:t>
      </w:r>
      <w:r w:rsidR="00C47736">
        <w:rPr>
          <w:rFonts w:hint="eastAsia"/>
          <w:b/>
        </w:rPr>
        <w:t xml:space="preserve">3 </w:t>
      </w:r>
      <w:r w:rsidRPr="006706B4">
        <w:rPr>
          <w:rFonts w:hint="eastAsia"/>
          <w:color w:val="000000"/>
          <w:kern w:val="0"/>
          <w:szCs w:val="24"/>
        </w:rPr>
        <w:t>详细调查与检测宜根据实际需要选择下列工作内容：</w:t>
      </w:r>
      <w:r w:rsidRPr="006706B4">
        <w:rPr>
          <w:color w:val="000000"/>
          <w:kern w:val="0"/>
          <w:szCs w:val="24"/>
        </w:rPr>
        <w:t xml:space="preserve"> </w:t>
      </w:r>
    </w:p>
    <w:p w14:paraId="11996DC8" w14:textId="23FCEF4C" w:rsidR="006706B4" w:rsidRPr="002F4323" w:rsidRDefault="006706B4" w:rsidP="002F4323">
      <w:pPr>
        <w:pStyle w:val="ad"/>
        <w:numPr>
          <w:ilvl w:val="0"/>
          <w:numId w:val="40"/>
        </w:numPr>
        <w:ind w:firstLineChars="0"/>
      </w:pPr>
      <w:r w:rsidRPr="002F4323">
        <w:rPr>
          <w:rFonts w:hint="eastAsia"/>
        </w:rPr>
        <w:t>详细研究相关文件资料；</w:t>
      </w:r>
    </w:p>
    <w:p w14:paraId="45BA3A64" w14:textId="5DC8471B" w:rsidR="006706B4" w:rsidRPr="002F4323" w:rsidRDefault="006706B4" w:rsidP="002F4323">
      <w:pPr>
        <w:pStyle w:val="ad"/>
        <w:numPr>
          <w:ilvl w:val="0"/>
          <w:numId w:val="40"/>
        </w:numPr>
        <w:ind w:firstLineChars="0"/>
      </w:pPr>
      <w:r w:rsidRPr="002F4323">
        <w:rPr>
          <w:rFonts w:hint="eastAsia"/>
        </w:rPr>
        <w:t>详细调查结构上的作用和环境中的不利因素，以及它们在目标使用年限内可能发生的变化；</w:t>
      </w:r>
    </w:p>
    <w:p w14:paraId="145ED823" w14:textId="22355B73" w:rsidR="006706B4" w:rsidRPr="002F4323" w:rsidRDefault="00A56FD2" w:rsidP="002F4323">
      <w:pPr>
        <w:pStyle w:val="ad"/>
        <w:numPr>
          <w:ilvl w:val="0"/>
          <w:numId w:val="40"/>
        </w:numPr>
        <w:ind w:firstLineChars="0"/>
      </w:pPr>
      <w:r>
        <w:rPr>
          <w:rFonts w:hint="eastAsia"/>
        </w:rPr>
        <w:t>检测</w:t>
      </w:r>
      <w:r w:rsidR="006706B4" w:rsidRPr="002F4323">
        <w:rPr>
          <w:rFonts w:hint="eastAsia"/>
        </w:rPr>
        <w:t>结构布置</w:t>
      </w:r>
      <w:r w:rsidR="00A67B5E" w:rsidRPr="002F4323">
        <w:rPr>
          <w:rFonts w:hint="eastAsia"/>
        </w:rPr>
        <w:t>、</w:t>
      </w:r>
      <w:r w:rsidR="006706B4" w:rsidRPr="002F4323">
        <w:rPr>
          <w:rFonts w:hint="eastAsia"/>
        </w:rPr>
        <w:t>结构构件及连接情况，详细检测结构存在的缺陷和损伤；</w:t>
      </w:r>
    </w:p>
    <w:p w14:paraId="159666F9" w14:textId="74022271" w:rsidR="006706B4" w:rsidRPr="002F4323" w:rsidRDefault="00A56FD2" w:rsidP="002F4323">
      <w:pPr>
        <w:pStyle w:val="ad"/>
        <w:numPr>
          <w:ilvl w:val="0"/>
          <w:numId w:val="40"/>
        </w:numPr>
        <w:ind w:firstLineChars="0"/>
      </w:pPr>
      <w:r>
        <w:rPr>
          <w:rFonts w:hint="eastAsia"/>
        </w:rPr>
        <w:t>检测</w:t>
      </w:r>
      <w:r w:rsidR="006706B4" w:rsidRPr="002F4323">
        <w:rPr>
          <w:rFonts w:hint="eastAsia"/>
        </w:rPr>
        <w:t>或测量承重结构或构件的裂缝；</w:t>
      </w:r>
    </w:p>
    <w:p w14:paraId="09A51DD8" w14:textId="6A73F42C" w:rsidR="006706B4" w:rsidRPr="002F4323" w:rsidRDefault="00A56FD2" w:rsidP="002F4323">
      <w:pPr>
        <w:pStyle w:val="ad"/>
        <w:numPr>
          <w:ilvl w:val="0"/>
          <w:numId w:val="40"/>
        </w:numPr>
        <w:ind w:firstLineChars="0"/>
      </w:pPr>
      <w:r>
        <w:rPr>
          <w:rFonts w:hint="eastAsia"/>
        </w:rPr>
        <w:t>检测</w:t>
      </w:r>
      <w:r w:rsidR="006706B4" w:rsidRPr="002F4323">
        <w:rPr>
          <w:rFonts w:hint="eastAsia"/>
        </w:rPr>
        <w:t>围护结构系统的安全状态和使用功能；</w:t>
      </w:r>
      <w:r>
        <w:rPr>
          <w:rFonts w:hint="eastAsia"/>
        </w:rPr>
        <w:t>检测</w:t>
      </w:r>
      <w:r w:rsidR="006706B4" w:rsidRPr="002F4323">
        <w:rPr>
          <w:rFonts w:hint="eastAsia"/>
        </w:rPr>
        <w:t>围护密封结构的连接是否可靠，材料是否老化，密封功能是否可靠；</w:t>
      </w:r>
    </w:p>
    <w:p w14:paraId="1E768AEA" w14:textId="7D6B2CAC" w:rsidR="006706B4" w:rsidRPr="002F4323" w:rsidRDefault="006706B4" w:rsidP="002F4323">
      <w:pPr>
        <w:pStyle w:val="ad"/>
        <w:numPr>
          <w:ilvl w:val="0"/>
          <w:numId w:val="40"/>
        </w:numPr>
        <w:ind w:firstLineChars="0"/>
      </w:pPr>
      <w:r w:rsidRPr="002F4323">
        <w:rPr>
          <w:rFonts w:hint="eastAsia"/>
        </w:rPr>
        <w:t>详细</w:t>
      </w:r>
      <w:r w:rsidR="00F5567C">
        <w:rPr>
          <w:rFonts w:hint="eastAsia"/>
        </w:rPr>
        <w:t>检测</w:t>
      </w:r>
      <w:r w:rsidRPr="002F4323">
        <w:rPr>
          <w:rFonts w:hint="eastAsia"/>
        </w:rPr>
        <w:t>尚不明确或对其状况存在怀疑的部位、构件，现场初步分析缺陷的严重程度，可能的原因；</w:t>
      </w:r>
    </w:p>
    <w:p w14:paraId="770A5A47" w14:textId="4B122403" w:rsidR="006706B4" w:rsidRPr="002F4323" w:rsidRDefault="00F5567C" w:rsidP="002F4323">
      <w:pPr>
        <w:pStyle w:val="ad"/>
        <w:numPr>
          <w:ilvl w:val="0"/>
          <w:numId w:val="40"/>
        </w:numPr>
        <w:ind w:firstLineChars="0"/>
      </w:pPr>
      <w:r>
        <w:rPr>
          <w:rFonts w:hint="eastAsia"/>
        </w:rPr>
        <w:t>检测</w:t>
      </w:r>
      <w:r w:rsidR="006706B4" w:rsidRPr="002F4323">
        <w:rPr>
          <w:rFonts w:hint="eastAsia"/>
        </w:rPr>
        <w:t>锈蚀、</w:t>
      </w:r>
      <w:r w:rsidR="00E55CB4">
        <w:rPr>
          <w:rFonts w:hint="eastAsia"/>
        </w:rPr>
        <w:t>腐蚀、</w:t>
      </w:r>
      <w:r w:rsidR="006706B4" w:rsidRPr="002F4323">
        <w:rPr>
          <w:rFonts w:hint="eastAsia"/>
        </w:rPr>
        <w:t>劣化等；</w:t>
      </w:r>
    </w:p>
    <w:p w14:paraId="2859FB93" w14:textId="1A085D2C" w:rsidR="00CC3877" w:rsidRPr="00CC3877" w:rsidRDefault="00CC3877" w:rsidP="00CC3877">
      <w:pPr>
        <w:autoSpaceDE w:val="0"/>
        <w:autoSpaceDN w:val="0"/>
        <w:adjustRightInd w:val="0"/>
        <w:jc w:val="left"/>
        <w:rPr>
          <w:rFonts w:ascii="宋体" w:hAnsiTheme="minorHAnsi" w:cs="宋体"/>
          <w:color w:val="000000"/>
          <w:kern w:val="0"/>
          <w:sz w:val="23"/>
          <w:szCs w:val="23"/>
        </w:rPr>
      </w:pPr>
      <w:r w:rsidRPr="00CC3877">
        <w:rPr>
          <w:b/>
        </w:rPr>
        <w:t>3.</w:t>
      </w:r>
      <w:r w:rsidRPr="00CC3877">
        <w:rPr>
          <w:rFonts w:hint="eastAsia"/>
          <w:b/>
        </w:rPr>
        <w:t>3</w:t>
      </w:r>
      <w:r w:rsidRPr="00CC3877">
        <w:rPr>
          <w:b/>
        </w:rPr>
        <w:t>.</w:t>
      </w:r>
      <w:r w:rsidR="001F2712">
        <w:rPr>
          <w:rFonts w:hint="eastAsia"/>
          <w:b/>
        </w:rPr>
        <w:t>4</w:t>
      </w:r>
      <w:r w:rsidR="00027184" w:rsidRPr="00CC3877">
        <w:rPr>
          <w:rFonts w:hint="eastAsia"/>
          <w:b/>
        </w:rPr>
        <w:t xml:space="preserve"> </w:t>
      </w:r>
      <w:r>
        <w:rPr>
          <w:rFonts w:hint="eastAsia"/>
          <w:color w:val="000000"/>
          <w:kern w:val="0"/>
          <w:szCs w:val="24"/>
        </w:rPr>
        <w:t>现场检测记录汇总、分析、评价，</w:t>
      </w:r>
      <w:r w:rsidRPr="00CC3877">
        <w:rPr>
          <w:color w:val="000000"/>
          <w:kern w:val="0"/>
          <w:szCs w:val="24"/>
        </w:rPr>
        <w:t xml:space="preserve"> </w:t>
      </w:r>
      <w:r w:rsidRPr="00CC3877">
        <w:rPr>
          <w:rFonts w:hint="eastAsia"/>
          <w:color w:val="000000"/>
          <w:kern w:val="0"/>
          <w:szCs w:val="24"/>
        </w:rPr>
        <w:t>应根据详细调查与检测结果，对建构筑物的整体和各个组成部分的</w:t>
      </w:r>
      <w:r>
        <w:rPr>
          <w:rFonts w:hint="eastAsia"/>
          <w:color w:val="000000"/>
          <w:kern w:val="0"/>
          <w:szCs w:val="24"/>
        </w:rPr>
        <w:t>缺陷状况进行汇总</w:t>
      </w:r>
      <w:r w:rsidRPr="00CC3877">
        <w:rPr>
          <w:rFonts w:hint="eastAsia"/>
          <w:color w:val="000000"/>
          <w:kern w:val="0"/>
          <w:szCs w:val="24"/>
        </w:rPr>
        <w:t>，</w:t>
      </w:r>
      <w:r>
        <w:rPr>
          <w:rFonts w:hint="eastAsia"/>
          <w:color w:val="000000"/>
          <w:kern w:val="0"/>
          <w:szCs w:val="24"/>
        </w:rPr>
        <w:t>并</w:t>
      </w:r>
      <w:r w:rsidRPr="00CC3877">
        <w:rPr>
          <w:rFonts w:hint="eastAsia"/>
          <w:color w:val="000000"/>
          <w:kern w:val="0"/>
          <w:szCs w:val="24"/>
        </w:rPr>
        <w:t>分析</w:t>
      </w:r>
      <w:r>
        <w:rPr>
          <w:rFonts w:hint="eastAsia"/>
          <w:color w:val="000000"/>
          <w:kern w:val="0"/>
          <w:szCs w:val="24"/>
        </w:rPr>
        <w:t>缺陷产生的原因，对结构</w:t>
      </w:r>
      <w:r w:rsidRPr="00CC3877">
        <w:rPr>
          <w:rFonts w:hint="eastAsia"/>
          <w:color w:val="000000"/>
          <w:kern w:val="0"/>
          <w:szCs w:val="24"/>
        </w:rPr>
        <w:t>或构件</w:t>
      </w:r>
      <w:r w:rsidR="003A5577">
        <w:rPr>
          <w:rFonts w:hint="eastAsia"/>
          <w:color w:val="000000"/>
          <w:kern w:val="0"/>
          <w:szCs w:val="24"/>
        </w:rPr>
        <w:t>性能</w:t>
      </w:r>
      <w:r>
        <w:rPr>
          <w:rFonts w:hint="eastAsia"/>
          <w:color w:val="000000"/>
          <w:kern w:val="0"/>
          <w:szCs w:val="24"/>
        </w:rPr>
        <w:t>进行</w:t>
      </w:r>
      <w:r w:rsidR="003A5577">
        <w:rPr>
          <w:rFonts w:hint="eastAsia"/>
          <w:color w:val="000000"/>
          <w:kern w:val="0"/>
          <w:szCs w:val="24"/>
        </w:rPr>
        <w:t>初步评估</w:t>
      </w:r>
      <w:r w:rsidRPr="00CC3877">
        <w:rPr>
          <w:rFonts w:hint="eastAsia"/>
          <w:color w:val="000000"/>
          <w:kern w:val="0"/>
          <w:szCs w:val="24"/>
        </w:rPr>
        <w:t>。</w:t>
      </w:r>
    </w:p>
    <w:p w14:paraId="129DA186" w14:textId="6320A241" w:rsidR="00CC3877" w:rsidRPr="00CC3877" w:rsidRDefault="00CC3877" w:rsidP="00CC3877">
      <w:pPr>
        <w:autoSpaceDE w:val="0"/>
        <w:autoSpaceDN w:val="0"/>
        <w:adjustRightInd w:val="0"/>
        <w:jc w:val="left"/>
        <w:rPr>
          <w:rFonts w:ascii="宋体" w:hAnsiTheme="minorHAnsi" w:cs="宋体"/>
          <w:color w:val="000000"/>
          <w:kern w:val="0"/>
          <w:sz w:val="23"/>
          <w:szCs w:val="23"/>
        </w:rPr>
      </w:pPr>
      <w:r w:rsidRPr="00CC3877">
        <w:rPr>
          <w:b/>
        </w:rPr>
        <w:t>3.</w:t>
      </w:r>
      <w:r w:rsidRPr="00CC3877">
        <w:rPr>
          <w:rFonts w:hint="eastAsia"/>
          <w:b/>
        </w:rPr>
        <w:t>3</w:t>
      </w:r>
      <w:r w:rsidRPr="00CC3877">
        <w:rPr>
          <w:b/>
        </w:rPr>
        <w:t>.</w:t>
      </w:r>
      <w:r w:rsidR="001F2712">
        <w:rPr>
          <w:rFonts w:hint="eastAsia"/>
          <w:b/>
        </w:rPr>
        <w:t>5</w:t>
      </w:r>
      <w:r w:rsidR="00027184">
        <w:rPr>
          <w:rFonts w:hint="eastAsia"/>
          <w:b/>
        </w:rPr>
        <w:t xml:space="preserve"> </w:t>
      </w:r>
      <w:r w:rsidRPr="00CC3877">
        <w:rPr>
          <w:rFonts w:hint="eastAsia"/>
          <w:color w:val="000000"/>
          <w:kern w:val="0"/>
          <w:szCs w:val="24"/>
        </w:rPr>
        <w:t>在核电厂建构筑物</w:t>
      </w:r>
      <w:r w:rsidR="00CF237B">
        <w:rPr>
          <w:rFonts w:hint="eastAsia"/>
          <w:color w:val="000000"/>
          <w:kern w:val="0"/>
          <w:szCs w:val="24"/>
        </w:rPr>
        <w:t>外观缺陷</w:t>
      </w:r>
      <w:r w:rsidRPr="00CC3877">
        <w:rPr>
          <w:rFonts w:hint="eastAsia"/>
          <w:color w:val="000000"/>
          <w:kern w:val="0"/>
          <w:szCs w:val="24"/>
        </w:rPr>
        <w:t>详细</w:t>
      </w:r>
      <w:r w:rsidR="00CF237B">
        <w:rPr>
          <w:rFonts w:hint="eastAsia"/>
          <w:color w:val="000000"/>
          <w:kern w:val="0"/>
          <w:szCs w:val="24"/>
        </w:rPr>
        <w:t>汇总</w:t>
      </w:r>
      <w:r w:rsidRPr="00CC3877">
        <w:rPr>
          <w:rFonts w:hint="eastAsia"/>
          <w:color w:val="000000"/>
          <w:kern w:val="0"/>
          <w:szCs w:val="24"/>
        </w:rPr>
        <w:t>、分析、评定过程中，若发现调查的数据资料不足或有显著的偏差时，应及时进行补充调查、检测。</w:t>
      </w:r>
      <w:r w:rsidRPr="00CC3877">
        <w:rPr>
          <w:color w:val="000000"/>
          <w:kern w:val="0"/>
          <w:szCs w:val="24"/>
        </w:rPr>
        <w:t xml:space="preserve"> </w:t>
      </w:r>
    </w:p>
    <w:p w14:paraId="30D2AC81" w14:textId="4DEB0E9D" w:rsidR="00CF237B" w:rsidRPr="00CF237B" w:rsidRDefault="00CF237B" w:rsidP="00CF237B">
      <w:pPr>
        <w:rPr>
          <w:color w:val="000000"/>
          <w:kern w:val="0"/>
          <w:szCs w:val="24"/>
        </w:rPr>
      </w:pPr>
      <w:r w:rsidRPr="00CC3877">
        <w:rPr>
          <w:b/>
        </w:rPr>
        <w:t>3.</w:t>
      </w:r>
      <w:r w:rsidRPr="00CC3877">
        <w:rPr>
          <w:rFonts w:hint="eastAsia"/>
          <w:b/>
        </w:rPr>
        <w:t>3</w:t>
      </w:r>
      <w:r w:rsidRPr="00CC3877">
        <w:rPr>
          <w:b/>
        </w:rPr>
        <w:t>.</w:t>
      </w:r>
      <w:r w:rsidR="001F2712">
        <w:rPr>
          <w:rFonts w:hint="eastAsia"/>
          <w:b/>
        </w:rPr>
        <w:t>6</w:t>
      </w:r>
      <w:r w:rsidRPr="00CC3877">
        <w:rPr>
          <w:rFonts w:hint="eastAsia"/>
          <w:color w:val="000000"/>
          <w:kern w:val="0"/>
          <w:szCs w:val="24"/>
        </w:rPr>
        <w:t>核电厂建构筑物</w:t>
      </w:r>
      <w:r>
        <w:rPr>
          <w:rFonts w:hint="eastAsia"/>
          <w:color w:val="000000"/>
          <w:kern w:val="0"/>
          <w:szCs w:val="24"/>
        </w:rPr>
        <w:t>外观</w:t>
      </w:r>
      <w:r w:rsidR="003A5577">
        <w:rPr>
          <w:rFonts w:hint="eastAsia"/>
          <w:color w:val="000000"/>
          <w:kern w:val="0"/>
          <w:szCs w:val="24"/>
        </w:rPr>
        <w:t>缺陷</w:t>
      </w:r>
      <w:r w:rsidRPr="00CF237B">
        <w:rPr>
          <w:rFonts w:hint="eastAsia"/>
          <w:color w:val="000000"/>
          <w:kern w:val="0"/>
          <w:szCs w:val="24"/>
        </w:rPr>
        <w:t>检测工作完成后，应编制并向委托方提交</w:t>
      </w:r>
      <w:r>
        <w:rPr>
          <w:rFonts w:hint="eastAsia"/>
          <w:color w:val="000000"/>
          <w:kern w:val="0"/>
          <w:szCs w:val="24"/>
        </w:rPr>
        <w:t>检测</w:t>
      </w:r>
      <w:r w:rsidRPr="00CF237B">
        <w:rPr>
          <w:rFonts w:hint="eastAsia"/>
          <w:color w:val="000000"/>
          <w:kern w:val="0"/>
          <w:szCs w:val="24"/>
        </w:rPr>
        <w:t>报告。</w:t>
      </w:r>
      <w:r>
        <w:rPr>
          <w:rFonts w:hint="eastAsia"/>
          <w:color w:val="000000"/>
          <w:kern w:val="0"/>
          <w:szCs w:val="24"/>
        </w:rPr>
        <w:t>检测</w:t>
      </w:r>
      <w:r w:rsidRPr="00CF237B">
        <w:rPr>
          <w:rFonts w:hint="eastAsia"/>
          <w:color w:val="000000"/>
          <w:kern w:val="0"/>
          <w:szCs w:val="24"/>
        </w:rPr>
        <w:t>报告</w:t>
      </w:r>
      <w:proofErr w:type="gramStart"/>
      <w:r w:rsidRPr="00CF237B">
        <w:rPr>
          <w:rFonts w:hint="eastAsia"/>
          <w:color w:val="000000"/>
          <w:kern w:val="0"/>
          <w:szCs w:val="24"/>
        </w:rPr>
        <w:t>宜包括</w:t>
      </w:r>
      <w:proofErr w:type="gramEnd"/>
      <w:r w:rsidRPr="00CF237B">
        <w:rPr>
          <w:rFonts w:hint="eastAsia"/>
          <w:color w:val="000000"/>
          <w:kern w:val="0"/>
          <w:szCs w:val="24"/>
        </w:rPr>
        <w:t>下列内容：</w:t>
      </w:r>
      <w:r w:rsidRPr="00CF237B">
        <w:rPr>
          <w:color w:val="000000"/>
          <w:kern w:val="0"/>
          <w:szCs w:val="24"/>
        </w:rPr>
        <w:t xml:space="preserve"> </w:t>
      </w:r>
    </w:p>
    <w:p w14:paraId="336C35F5" w14:textId="75FD720C" w:rsidR="00CF237B" w:rsidRDefault="00CF237B" w:rsidP="002F4323">
      <w:pPr>
        <w:pStyle w:val="ad"/>
        <w:numPr>
          <w:ilvl w:val="0"/>
          <w:numId w:val="41"/>
        </w:numPr>
        <w:ind w:firstLineChars="0"/>
      </w:pPr>
      <w:r w:rsidRPr="0061136A">
        <w:rPr>
          <w:rFonts w:hint="eastAsia"/>
        </w:rPr>
        <w:t>工程概况；</w:t>
      </w:r>
    </w:p>
    <w:p w14:paraId="342D8030" w14:textId="0A18780E" w:rsidR="00704B52" w:rsidRDefault="00CD1204" w:rsidP="00E23C8A">
      <w:pPr>
        <w:pStyle w:val="ad"/>
        <w:numPr>
          <w:ilvl w:val="0"/>
          <w:numId w:val="41"/>
        </w:numPr>
        <w:ind w:firstLineChars="0"/>
      </w:pPr>
      <w:r w:rsidRPr="0061136A">
        <w:rPr>
          <w:rFonts w:hint="eastAsia"/>
        </w:rPr>
        <w:t>工艺系统、设备布置概述；</w:t>
      </w:r>
    </w:p>
    <w:p w14:paraId="17CB17C0" w14:textId="652FC23F" w:rsidR="00CD1204" w:rsidRPr="0061136A" w:rsidRDefault="00704B52" w:rsidP="00E23C8A">
      <w:pPr>
        <w:pStyle w:val="ad"/>
        <w:numPr>
          <w:ilvl w:val="0"/>
          <w:numId w:val="41"/>
        </w:numPr>
        <w:ind w:firstLineChars="0"/>
      </w:pPr>
      <w:r w:rsidRPr="0061136A">
        <w:rPr>
          <w:rFonts w:hint="eastAsia"/>
        </w:rPr>
        <w:t>检测的目的、范围、内容等；</w:t>
      </w:r>
    </w:p>
    <w:p w14:paraId="595EBEF6" w14:textId="7F88A05E" w:rsidR="00CF237B" w:rsidRPr="0061136A" w:rsidRDefault="00CF237B" w:rsidP="002F4323">
      <w:pPr>
        <w:pStyle w:val="ad"/>
        <w:numPr>
          <w:ilvl w:val="0"/>
          <w:numId w:val="41"/>
        </w:numPr>
        <w:ind w:firstLineChars="0"/>
      </w:pPr>
      <w:r w:rsidRPr="0061136A">
        <w:rPr>
          <w:rFonts w:hint="eastAsia"/>
        </w:rPr>
        <w:t>检测的依据；</w:t>
      </w:r>
    </w:p>
    <w:p w14:paraId="22D0BDBC" w14:textId="377D2C03" w:rsidR="00CF237B" w:rsidRPr="0061136A" w:rsidRDefault="00CF237B" w:rsidP="002F4323">
      <w:pPr>
        <w:pStyle w:val="ad"/>
        <w:numPr>
          <w:ilvl w:val="0"/>
          <w:numId w:val="41"/>
        </w:numPr>
        <w:ind w:firstLineChars="0"/>
      </w:pPr>
      <w:r w:rsidRPr="0061136A">
        <w:rPr>
          <w:rFonts w:hint="eastAsia"/>
        </w:rPr>
        <w:t>调查检测结果，检测试验的项目、方法；</w:t>
      </w:r>
    </w:p>
    <w:p w14:paraId="3FA75516" w14:textId="170D3FC8" w:rsidR="00CF237B" w:rsidRPr="0061136A" w:rsidRDefault="00CF237B" w:rsidP="002F4323">
      <w:pPr>
        <w:pStyle w:val="ad"/>
        <w:numPr>
          <w:ilvl w:val="0"/>
          <w:numId w:val="41"/>
        </w:numPr>
        <w:ind w:firstLineChars="0"/>
      </w:pPr>
      <w:r w:rsidRPr="0061136A">
        <w:rPr>
          <w:rFonts w:hint="eastAsia"/>
        </w:rPr>
        <w:t>缺陷检测结果汇总与原因分析</w:t>
      </w:r>
      <w:r w:rsidR="00C47736">
        <w:rPr>
          <w:rFonts w:hint="eastAsia"/>
        </w:rPr>
        <w:t>；</w:t>
      </w:r>
    </w:p>
    <w:p w14:paraId="3D0B8B05" w14:textId="3578767F" w:rsidR="00CF237B" w:rsidRPr="0061136A" w:rsidRDefault="00CF237B" w:rsidP="002F4323">
      <w:pPr>
        <w:pStyle w:val="ad"/>
        <w:numPr>
          <w:ilvl w:val="0"/>
          <w:numId w:val="41"/>
        </w:numPr>
        <w:ind w:firstLineChars="0"/>
      </w:pPr>
      <w:r w:rsidRPr="0061136A">
        <w:rPr>
          <w:rFonts w:hint="eastAsia"/>
        </w:rPr>
        <w:t>缺陷评价结果；</w:t>
      </w:r>
    </w:p>
    <w:p w14:paraId="1DD7870F" w14:textId="214E5EED" w:rsidR="00CF237B" w:rsidRPr="0061136A" w:rsidRDefault="00C363AD" w:rsidP="002F4323">
      <w:pPr>
        <w:pStyle w:val="ad"/>
        <w:numPr>
          <w:ilvl w:val="0"/>
          <w:numId w:val="41"/>
        </w:numPr>
        <w:ind w:firstLineChars="0"/>
      </w:pPr>
      <w:r w:rsidRPr="0061136A">
        <w:rPr>
          <w:rFonts w:hint="eastAsia"/>
        </w:rPr>
        <w:lastRenderedPageBreak/>
        <w:t>缺陷</w:t>
      </w:r>
      <w:r w:rsidR="00CF237B" w:rsidRPr="0061136A">
        <w:rPr>
          <w:rFonts w:hint="eastAsia"/>
        </w:rPr>
        <w:t>处理措施意见建议；</w:t>
      </w:r>
    </w:p>
    <w:p w14:paraId="7064FD9F" w14:textId="494E3019" w:rsidR="00CF237B" w:rsidRPr="0061136A" w:rsidRDefault="00CF237B" w:rsidP="002F4323">
      <w:pPr>
        <w:pStyle w:val="ad"/>
        <w:numPr>
          <w:ilvl w:val="0"/>
          <w:numId w:val="41"/>
        </w:numPr>
        <w:ind w:firstLineChars="0"/>
      </w:pPr>
      <w:r w:rsidRPr="0061136A">
        <w:rPr>
          <w:rFonts w:hint="eastAsia"/>
        </w:rPr>
        <w:t>附件：主要现场调查</w:t>
      </w:r>
      <w:r w:rsidR="00C363AD" w:rsidRPr="0061136A">
        <w:rPr>
          <w:rFonts w:hint="eastAsia"/>
        </w:rPr>
        <w:t>检测</w:t>
      </w:r>
      <w:r w:rsidRPr="0061136A">
        <w:rPr>
          <w:rFonts w:hint="eastAsia"/>
        </w:rPr>
        <w:t>记录，附图、附表。</w:t>
      </w:r>
    </w:p>
    <w:p w14:paraId="26747EFB" w14:textId="77777777" w:rsidR="006706B4" w:rsidRDefault="006706B4" w:rsidP="00F14773"/>
    <w:p w14:paraId="299A9355" w14:textId="788A5CD8" w:rsidR="007E2CFA" w:rsidRPr="007E2CFA" w:rsidRDefault="007E2CFA" w:rsidP="00D3790D">
      <w:pPr>
        <w:widowControl/>
        <w:spacing w:line="240" w:lineRule="auto"/>
        <w:jc w:val="left"/>
      </w:pPr>
      <w:r>
        <w:br w:type="page"/>
      </w:r>
    </w:p>
    <w:p w14:paraId="15FE86F6" w14:textId="7A161CD7" w:rsidR="003D6901" w:rsidRPr="007E2CFA" w:rsidRDefault="003D6901" w:rsidP="007E2CFA">
      <w:pPr>
        <w:pStyle w:val="1"/>
      </w:pPr>
      <w:r w:rsidRPr="007E2CFA">
        <w:rPr>
          <w:rFonts w:hint="eastAsia"/>
        </w:rPr>
        <w:lastRenderedPageBreak/>
        <w:t xml:space="preserve"> </w:t>
      </w:r>
      <w:bookmarkStart w:id="30" w:name="_Toc18417952"/>
      <w:bookmarkStart w:id="31" w:name="_Toc18418150"/>
      <w:bookmarkStart w:id="32" w:name="_Toc18418272"/>
      <w:r w:rsidR="007E2CFA">
        <w:rPr>
          <w:rFonts w:hint="eastAsia"/>
        </w:rPr>
        <w:t xml:space="preserve">4 </w:t>
      </w:r>
      <w:r w:rsidRPr="007E2CFA">
        <w:rPr>
          <w:rFonts w:hint="eastAsia"/>
        </w:rPr>
        <w:t>建构筑物基本情况调查</w:t>
      </w:r>
      <w:bookmarkEnd w:id="30"/>
      <w:bookmarkEnd w:id="31"/>
      <w:bookmarkEnd w:id="32"/>
    </w:p>
    <w:p w14:paraId="608C54A5" w14:textId="77777777" w:rsidR="003D6901" w:rsidRDefault="003D6901" w:rsidP="007E2CFA">
      <w:pPr>
        <w:pStyle w:val="2"/>
        <w:ind w:firstLine="241"/>
        <w:rPr>
          <w:rFonts w:ascii="Times New Roman" w:hAnsi="Times New Roman" w:cs="Times New Roman"/>
        </w:rPr>
      </w:pPr>
      <w:bookmarkStart w:id="33" w:name="_Toc18417953"/>
      <w:bookmarkStart w:id="34" w:name="_Toc18418151"/>
      <w:bookmarkStart w:id="35" w:name="_Toc18418273"/>
      <w:r w:rsidRPr="007E2CFA">
        <w:rPr>
          <w:rFonts w:ascii="Times New Roman" w:hAnsi="Times New Roman" w:cs="Times New Roman" w:hint="eastAsia"/>
        </w:rPr>
        <w:t xml:space="preserve">4.1  </w:t>
      </w:r>
      <w:r w:rsidRPr="007E2CFA">
        <w:rPr>
          <w:rFonts w:ascii="Times New Roman" w:hAnsi="Times New Roman" w:cs="Times New Roman" w:hint="eastAsia"/>
        </w:rPr>
        <w:t>一般规定</w:t>
      </w:r>
      <w:bookmarkEnd w:id="33"/>
      <w:bookmarkEnd w:id="34"/>
      <w:bookmarkEnd w:id="35"/>
    </w:p>
    <w:p w14:paraId="2782AD74" w14:textId="72549439" w:rsidR="00DA3AA9" w:rsidRDefault="00DA3AA9" w:rsidP="00DA3AA9">
      <w:r w:rsidRPr="003D1890">
        <w:rPr>
          <w:b/>
        </w:rPr>
        <w:t>4.1.1</w:t>
      </w:r>
      <w:r>
        <w:rPr>
          <w:rFonts w:hint="eastAsia"/>
        </w:rPr>
        <w:t>对核电厂</w:t>
      </w:r>
      <w:r>
        <w:t>建构筑物进行外观缺陷检测</w:t>
      </w:r>
      <w:r>
        <w:rPr>
          <w:rFonts w:hint="eastAsia"/>
        </w:rPr>
        <w:t>前</w:t>
      </w:r>
      <w:r>
        <w:t>应对建构筑物</w:t>
      </w:r>
      <w:r>
        <w:rPr>
          <w:rFonts w:hint="eastAsia"/>
        </w:rPr>
        <w:t>使用条件</w:t>
      </w:r>
      <w:r>
        <w:t>、使用环境和结构现状进行调查；调查的内容、范围和技术要求应满足外观缺陷检测的需要。</w:t>
      </w:r>
    </w:p>
    <w:p w14:paraId="5B44F1B0" w14:textId="77777777" w:rsidR="00DA3AA9" w:rsidRDefault="00DA3AA9" w:rsidP="00DA3AA9">
      <w:r w:rsidRPr="003D1890">
        <w:rPr>
          <w:b/>
        </w:rPr>
        <w:t xml:space="preserve">4.1.2 </w:t>
      </w:r>
      <w:r>
        <w:rPr>
          <w:rFonts w:hint="eastAsia"/>
        </w:rPr>
        <w:t>调查</w:t>
      </w:r>
      <w:r>
        <w:t>的工作深度，应能满足外观缺陷检测</w:t>
      </w:r>
      <w:r>
        <w:rPr>
          <w:rFonts w:hint="eastAsia"/>
        </w:rPr>
        <w:t>及</w:t>
      </w:r>
      <w:r>
        <w:t>相关工作的需要；当发现不足，应进行补充调查，以保证检测的质量。</w:t>
      </w:r>
    </w:p>
    <w:p w14:paraId="02983083" w14:textId="77777777" w:rsidR="003D6901" w:rsidRDefault="003D6901" w:rsidP="007E2CFA">
      <w:pPr>
        <w:pStyle w:val="2"/>
        <w:ind w:firstLine="241"/>
        <w:rPr>
          <w:rFonts w:ascii="Times New Roman" w:hAnsi="Times New Roman" w:cs="Times New Roman"/>
        </w:rPr>
      </w:pPr>
      <w:bookmarkStart w:id="36" w:name="_Toc18417954"/>
      <w:bookmarkStart w:id="37" w:name="_Toc18418152"/>
      <w:bookmarkStart w:id="38" w:name="_Toc18418274"/>
      <w:r w:rsidRPr="007E2CFA">
        <w:rPr>
          <w:rFonts w:ascii="Times New Roman" w:hAnsi="Times New Roman" w:cs="Times New Roman" w:hint="eastAsia"/>
        </w:rPr>
        <w:t xml:space="preserve">4.2  </w:t>
      </w:r>
      <w:r w:rsidRPr="007E2CFA">
        <w:rPr>
          <w:rFonts w:ascii="Times New Roman" w:hAnsi="Times New Roman" w:cs="Times New Roman" w:hint="eastAsia"/>
        </w:rPr>
        <w:t>使用条件和环境的调查</w:t>
      </w:r>
      <w:bookmarkEnd w:id="36"/>
      <w:bookmarkEnd w:id="37"/>
      <w:bookmarkEnd w:id="38"/>
    </w:p>
    <w:p w14:paraId="686B86FA" w14:textId="77777777" w:rsidR="00DA3AA9" w:rsidRDefault="00DA3AA9" w:rsidP="00DA3AA9">
      <w:r w:rsidRPr="003D1890">
        <w:rPr>
          <w:b/>
        </w:rPr>
        <w:t>4.2.1</w:t>
      </w:r>
      <w:r>
        <w:rPr>
          <w:rFonts w:hint="eastAsia"/>
        </w:rPr>
        <w:t xml:space="preserve"> </w:t>
      </w:r>
      <w:r>
        <w:rPr>
          <w:rFonts w:hint="eastAsia"/>
        </w:rPr>
        <w:t>使用条件</w:t>
      </w:r>
      <w:r>
        <w:t>和环境的调查应包括建筑</w:t>
      </w:r>
      <w:r>
        <w:rPr>
          <w:rFonts w:hint="eastAsia"/>
        </w:rPr>
        <w:t>所处环境</w:t>
      </w:r>
      <w:r>
        <w:t>与使用历史情况</w:t>
      </w:r>
      <w:r>
        <w:rPr>
          <w:rFonts w:hint="eastAsia"/>
        </w:rPr>
        <w:t>。</w:t>
      </w:r>
    </w:p>
    <w:p w14:paraId="00260E53" w14:textId="67C26216" w:rsidR="00DA3AA9" w:rsidRDefault="00DA3AA9" w:rsidP="00DA3AA9">
      <w:r w:rsidRPr="003D1890">
        <w:rPr>
          <w:b/>
        </w:rPr>
        <w:t xml:space="preserve">4.2.2 </w:t>
      </w:r>
      <w:r>
        <w:rPr>
          <w:rFonts w:hint="eastAsia"/>
        </w:rPr>
        <w:t>建构筑物</w:t>
      </w:r>
      <w:r>
        <w:t>的使用环境</w:t>
      </w:r>
      <w:proofErr w:type="gramStart"/>
      <w:r w:rsidR="00E23C8A">
        <w:rPr>
          <w:rFonts w:hint="eastAsia"/>
        </w:rPr>
        <w:t>宜</w:t>
      </w:r>
      <w:r>
        <w:t>包括</w:t>
      </w:r>
      <w:proofErr w:type="gramEnd"/>
      <w:r>
        <w:t>周围的气象环境、地质环境、结构工作环境</w:t>
      </w:r>
      <w:r>
        <w:rPr>
          <w:rFonts w:hint="eastAsia"/>
        </w:rPr>
        <w:t>和</w:t>
      </w:r>
      <w:r>
        <w:t>灾害环境，可按表</w:t>
      </w:r>
      <w:r>
        <w:rPr>
          <w:rFonts w:hint="eastAsia"/>
        </w:rPr>
        <w:t>4.2.1</w:t>
      </w:r>
      <w:r>
        <w:rPr>
          <w:rFonts w:hint="eastAsia"/>
        </w:rPr>
        <w:t>进行</w:t>
      </w:r>
      <w:r>
        <w:t>调查。</w:t>
      </w:r>
    </w:p>
    <w:p w14:paraId="4F003009" w14:textId="4818EF01" w:rsidR="00DA3AA9" w:rsidRPr="00787F90" w:rsidRDefault="00DA3AA9" w:rsidP="00692BA7">
      <w:pPr>
        <w:spacing w:beforeLines="50" w:before="163"/>
        <w:jc w:val="center"/>
        <w:rPr>
          <w:b/>
          <w:sz w:val="21"/>
        </w:rPr>
      </w:pPr>
      <w:r w:rsidRPr="00787F90">
        <w:rPr>
          <w:rFonts w:hint="eastAsia"/>
          <w:b/>
          <w:sz w:val="21"/>
        </w:rPr>
        <w:t>表</w:t>
      </w:r>
      <w:r w:rsidRPr="00787F90">
        <w:rPr>
          <w:rFonts w:hint="eastAsia"/>
          <w:b/>
          <w:sz w:val="21"/>
        </w:rPr>
        <w:t>4.2.</w:t>
      </w:r>
      <w:r>
        <w:rPr>
          <w:rFonts w:hint="eastAsia"/>
          <w:b/>
          <w:sz w:val="21"/>
        </w:rPr>
        <w:t>1</w:t>
      </w:r>
      <w:r w:rsidRPr="00787F90">
        <w:rPr>
          <w:rFonts w:hint="eastAsia"/>
          <w:b/>
          <w:sz w:val="21"/>
        </w:rPr>
        <w:t xml:space="preserve"> </w:t>
      </w:r>
      <w:r w:rsidRPr="00787F90">
        <w:rPr>
          <w:rFonts w:hint="eastAsia"/>
          <w:b/>
          <w:sz w:val="21"/>
        </w:rPr>
        <w:t>建构筑物</w:t>
      </w:r>
      <w:r w:rsidRPr="00787F90">
        <w:rPr>
          <w:b/>
          <w:sz w:val="21"/>
        </w:rPr>
        <w:t>的使用环境调查</w:t>
      </w:r>
    </w:p>
    <w:tbl>
      <w:tblPr>
        <w:tblStyle w:val="af5"/>
        <w:tblW w:w="0" w:type="auto"/>
        <w:jc w:val="center"/>
        <w:tblLook w:val="04A0" w:firstRow="1" w:lastRow="0" w:firstColumn="1" w:lastColumn="0" w:noHBand="0" w:noVBand="1"/>
      </w:tblPr>
      <w:tblGrid>
        <w:gridCol w:w="846"/>
        <w:gridCol w:w="1276"/>
        <w:gridCol w:w="5783"/>
      </w:tblGrid>
      <w:tr w:rsidR="00DA3AA9" w:rsidRPr="00DA3AA9" w14:paraId="37B6DDEA" w14:textId="77777777" w:rsidTr="00DA3AA9">
        <w:trPr>
          <w:jc w:val="center"/>
        </w:trPr>
        <w:tc>
          <w:tcPr>
            <w:tcW w:w="846" w:type="dxa"/>
            <w:vAlign w:val="center"/>
          </w:tcPr>
          <w:p w14:paraId="553FB7B7" w14:textId="77777777" w:rsidR="00DA3AA9" w:rsidRPr="00DA3AA9" w:rsidRDefault="00DA3AA9" w:rsidP="00DA3AA9">
            <w:pPr>
              <w:jc w:val="center"/>
              <w:rPr>
                <w:sz w:val="21"/>
              </w:rPr>
            </w:pPr>
            <w:r w:rsidRPr="00DA3AA9">
              <w:rPr>
                <w:sz w:val="21"/>
              </w:rPr>
              <w:t>项次</w:t>
            </w:r>
          </w:p>
        </w:tc>
        <w:tc>
          <w:tcPr>
            <w:tcW w:w="1276" w:type="dxa"/>
            <w:vAlign w:val="center"/>
          </w:tcPr>
          <w:p w14:paraId="0877C5AB" w14:textId="77777777" w:rsidR="00DA3AA9" w:rsidRPr="00DA3AA9" w:rsidRDefault="00DA3AA9" w:rsidP="00DA3AA9">
            <w:pPr>
              <w:jc w:val="center"/>
              <w:rPr>
                <w:sz w:val="21"/>
              </w:rPr>
            </w:pPr>
            <w:r w:rsidRPr="00DA3AA9">
              <w:rPr>
                <w:sz w:val="21"/>
              </w:rPr>
              <w:t>环境类别</w:t>
            </w:r>
          </w:p>
        </w:tc>
        <w:tc>
          <w:tcPr>
            <w:tcW w:w="5783" w:type="dxa"/>
            <w:vAlign w:val="center"/>
          </w:tcPr>
          <w:p w14:paraId="75E6F0F5" w14:textId="77777777" w:rsidR="00DA3AA9" w:rsidRPr="00DA3AA9" w:rsidRDefault="00DA3AA9" w:rsidP="00DA3AA9">
            <w:pPr>
              <w:jc w:val="center"/>
              <w:rPr>
                <w:sz w:val="21"/>
              </w:rPr>
            </w:pPr>
            <w:r w:rsidRPr="00DA3AA9">
              <w:rPr>
                <w:sz w:val="21"/>
              </w:rPr>
              <w:t>调查项目</w:t>
            </w:r>
          </w:p>
        </w:tc>
      </w:tr>
      <w:tr w:rsidR="00DA3AA9" w:rsidRPr="00DA3AA9" w14:paraId="7A372227" w14:textId="77777777" w:rsidTr="00DA3AA9">
        <w:trPr>
          <w:jc w:val="center"/>
        </w:trPr>
        <w:tc>
          <w:tcPr>
            <w:tcW w:w="846" w:type="dxa"/>
            <w:vAlign w:val="center"/>
          </w:tcPr>
          <w:p w14:paraId="7D6C3E09" w14:textId="77777777" w:rsidR="00DA3AA9" w:rsidRPr="00DA3AA9" w:rsidRDefault="00DA3AA9" w:rsidP="00DA3AA9">
            <w:pPr>
              <w:jc w:val="center"/>
              <w:rPr>
                <w:sz w:val="21"/>
              </w:rPr>
            </w:pPr>
            <w:r w:rsidRPr="00DA3AA9">
              <w:rPr>
                <w:sz w:val="21"/>
              </w:rPr>
              <w:t>1</w:t>
            </w:r>
          </w:p>
        </w:tc>
        <w:tc>
          <w:tcPr>
            <w:tcW w:w="1276" w:type="dxa"/>
            <w:vAlign w:val="center"/>
          </w:tcPr>
          <w:p w14:paraId="3C94CBEB" w14:textId="77777777" w:rsidR="00DA3AA9" w:rsidRPr="00DA3AA9" w:rsidRDefault="00DA3AA9" w:rsidP="00DA3AA9">
            <w:pPr>
              <w:jc w:val="center"/>
              <w:rPr>
                <w:sz w:val="21"/>
              </w:rPr>
            </w:pPr>
            <w:r w:rsidRPr="00DA3AA9">
              <w:rPr>
                <w:sz w:val="21"/>
              </w:rPr>
              <w:t>气象环境</w:t>
            </w:r>
          </w:p>
        </w:tc>
        <w:tc>
          <w:tcPr>
            <w:tcW w:w="5783" w:type="dxa"/>
            <w:vAlign w:val="center"/>
          </w:tcPr>
          <w:p w14:paraId="335FB889" w14:textId="77777777" w:rsidR="00DA3AA9" w:rsidRPr="00DA3AA9" w:rsidRDefault="00DA3AA9" w:rsidP="00DA3AA9">
            <w:pPr>
              <w:jc w:val="center"/>
              <w:rPr>
                <w:sz w:val="21"/>
              </w:rPr>
            </w:pPr>
            <w:r w:rsidRPr="00DA3AA9">
              <w:rPr>
                <w:sz w:val="21"/>
              </w:rPr>
              <w:t>大气温度变化、大气湿度变化、降雨量、降雪量、霜冻期、风作用、土壤冻结深度等</w:t>
            </w:r>
          </w:p>
        </w:tc>
      </w:tr>
      <w:tr w:rsidR="00DA3AA9" w:rsidRPr="00DA3AA9" w14:paraId="14B73275" w14:textId="77777777" w:rsidTr="00DA3AA9">
        <w:trPr>
          <w:jc w:val="center"/>
        </w:trPr>
        <w:tc>
          <w:tcPr>
            <w:tcW w:w="846" w:type="dxa"/>
            <w:vAlign w:val="center"/>
          </w:tcPr>
          <w:p w14:paraId="30262FD3" w14:textId="77777777" w:rsidR="00DA3AA9" w:rsidRPr="00DA3AA9" w:rsidRDefault="00DA3AA9" w:rsidP="00DA3AA9">
            <w:pPr>
              <w:jc w:val="center"/>
              <w:rPr>
                <w:sz w:val="21"/>
              </w:rPr>
            </w:pPr>
            <w:r w:rsidRPr="00DA3AA9">
              <w:rPr>
                <w:sz w:val="21"/>
              </w:rPr>
              <w:t>2</w:t>
            </w:r>
          </w:p>
        </w:tc>
        <w:tc>
          <w:tcPr>
            <w:tcW w:w="1276" w:type="dxa"/>
            <w:vAlign w:val="center"/>
          </w:tcPr>
          <w:p w14:paraId="44057CA8" w14:textId="77777777" w:rsidR="00DA3AA9" w:rsidRPr="00DA3AA9" w:rsidRDefault="00DA3AA9" w:rsidP="00DA3AA9">
            <w:pPr>
              <w:jc w:val="center"/>
              <w:rPr>
                <w:sz w:val="21"/>
              </w:rPr>
            </w:pPr>
            <w:r w:rsidRPr="00DA3AA9">
              <w:rPr>
                <w:sz w:val="21"/>
              </w:rPr>
              <w:t>地质环境</w:t>
            </w:r>
          </w:p>
        </w:tc>
        <w:tc>
          <w:tcPr>
            <w:tcW w:w="5783" w:type="dxa"/>
            <w:vAlign w:val="center"/>
          </w:tcPr>
          <w:p w14:paraId="218C0C0E" w14:textId="77777777" w:rsidR="00DA3AA9" w:rsidRPr="00DA3AA9" w:rsidRDefault="00DA3AA9" w:rsidP="00DA3AA9">
            <w:pPr>
              <w:jc w:val="center"/>
              <w:rPr>
                <w:sz w:val="21"/>
              </w:rPr>
            </w:pPr>
            <w:r w:rsidRPr="00DA3AA9">
              <w:rPr>
                <w:sz w:val="21"/>
              </w:rPr>
              <w:t>地形、地貌、工程地质、地下水位深度、周围高大建构筑物的影响等</w:t>
            </w:r>
          </w:p>
        </w:tc>
      </w:tr>
      <w:tr w:rsidR="00DA3AA9" w:rsidRPr="00DA3AA9" w14:paraId="001D68F9" w14:textId="77777777" w:rsidTr="00DA3AA9">
        <w:trPr>
          <w:jc w:val="center"/>
        </w:trPr>
        <w:tc>
          <w:tcPr>
            <w:tcW w:w="846" w:type="dxa"/>
            <w:vAlign w:val="center"/>
          </w:tcPr>
          <w:p w14:paraId="53175CEA" w14:textId="77777777" w:rsidR="00DA3AA9" w:rsidRPr="00DA3AA9" w:rsidRDefault="00DA3AA9" w:rsidP="00DA3AA9">
            <w:pPr>
              <w:jc w:val="center"/>
              <w:rPr>
                <w:sz w:val="21"/>
              </w:rPr>
            </w:pPr>
            <w:r w:rsidRPr="00DA3AA9">
              <w:rPr>
                <w:sz w:val="21"/>
              </w:rPr>
              <w:t>3</w:t>
            </w:r>
          </w:p>
        </w:tc>
        <w:tc>
          <w:tcPr>
            <w:tcW w:w="1276" w:type="dxa"/>
            <w:vAlign w:val="center"/>
          </w:tcPr>
          <w:p w14:paraId="42544F81" w14:textId="77777777" w:rsidR="00DA3AA9" w:rsidRPr="00DA3AA9" w:rsidRDefault="00DA3AA9" w:rsidP="00DA3AA9">
            <w:pPr>
              <w:jc w:val="center"/>
              <w:rPr>
                <w:sz w:val="21"/>
              </w:rPr>
            </w:pPr>
            <w:r w:rsidRPr="00DA3AA9">
              <w:rPr>
                <w:sz w:val="21"/>
              </w:rPr>
              <w:t>建筑结构工作环境</w:t>
            </w:r>
          </w:p>
        </w:tc>
        <w:tc>
          <w:tcPr>
            <w:tcW w:w="5783" w:type="dxa"/>
            <w:vAlign w:val="center"/>
          </w:tcPr>
          <w:p w14:paraId="377AE12E" w14:textId="77777777" w:rsidR="00DA3AA9" w:rsidRPr="00DA3AA9" w:rsidRDefault="00DA3AA9" w:rsidP="00DA3AA9">
            <w:pPr>
              <w:jc w:val="center"/>
              <w:rPr>
                <w:sz w:val="21"/>
              </w:rPr>
            </w:pPr>
            <w:r w:rsidRPr="00DA3AA9">
              <w:rPr>
                <w:sz w:val="21"/>
              </w:rPr>
              <w:t>潮湿环境、滨海大气环境、邻近工业区大气环境、建构筑或其周围的振动环境等</w:t>
            </w:r>
          </w:p>
        </w:tc>
      </w:tr>
      <w:tr w:rsidR="00DA3AA9" w:rsidRPr="00DA3AA9" w14:paraId="1B92B875" w14:textId="77777777" w:rsidTr="00DA3AA9">
        <w:trPr>
          <w:jc w:val="center"/>
        </w:trPr>
        <w:tc>
          <w:tcPr>
            <w:tcW w:w="846" w:type="dxa"/>
            <w:vAlign w:val="center"/>
          </w:tcPr>
          <w:p w14:paraId="0350C1F9" w14:textId="77777777" w:rsidR="00DA3AA9" w:rsidRPr="00DA3AA9" w:rsidRDefault="00DA3AA9" w:rsidP="00DA3AA9">
            <w:pPr>
              <w:jc w:val="center"/>
              <w:rPr>
                <w:sz w:val="21"/>
              </w:rPr>
            </w:pPr>
            <w:r w:rsidRPr="00DA3AA9">
              <w:rPr>
                <w:sz w:val="21"/>
              </w:rPr>
              <w:t>4</w:t>
            </w:r>
          </w:p>
        </w:tc>
        <w:tc>
          <w:tcPr>
            <w:tcW w:w="1276" w:type="dxa"/>
            <w:vAlign w:val="center"/>
          </w:tcPr>
          <w:p w14:paraId="4C2E12B3" w14:textId="77777777" w:rsidR="00DA3AA9" w:rsidRPr="00DA3AA9" w:rsidRDefault="00DA3AA9" w:rsidP="00DA3AA9">
            <w:pPr>
              <w:jc w:val="center"/>
              <w:rPr>
                <w:sz w:val="21"/>
              </w:rPr>
            </w:pPr>
            <w:r w:rsidRPr="00DA3AA9">
              <w:rPr>
                <w:sz w:val="21"/>
              </w:rPr>
              <w:t>灾害环境</w:t>
            </w:r>
          </w:p>
        </w:tc>
        <w:tc>
          <w:tcPr>
            <w:tcW w:w="5783" w:type="dxa"/>
            <w:vAlign w:val="center"/>
          </w:tcPr>
          <w:p w14:paraId="1E902972" w14:textId="2739DE41" w:rsidR="00DA3AA9" w:rsidRPr="00DA3AA9" w:rsidRDefault="00DA3AA9" w:rsidP="00E23C8A">
            <w:pPr>
              <w:jc w:val="center"/>
              <w:rPr>
                <w:sz w:val="21"/>
              </w:rPr>
            </w:pPr>
            <w:r w:rsidRPr="00DA3AA9">
              <w:rPr>
                <w:sz w:val="21"/>
              </w:rPr>
              <w:t>地震、冰雪、</w:t>
            </w:r>
            <w:r w:rsidR="00E23C8A">
              <w:rPr>
                <w:rFonts w:hint="eastAsia"/>
                <w:sz w:val="21"/>
              </w:rPr>
              <w:t>台风</w:t>
            </w:r>
            <w:r w:rsidRPr="00DA3AA9">
              <w:rPr>
                <w:sz w:val="21"/>
              </w:rPr>
              <w:t>、洪水；可能发生滑坡、泥石流等地质灾害的地段；建构筑物周围存在的爆炸、火灾、撞击源</w:t>
            </w:r>
          </w:p>
        </w:tc>
      </w:tr>
      <w:tr w:rsidR="00E86463" w:rsidRPr="00DA3AA9" w14:paraId="0C4A1E5A" w14:textId="77777777" w:rsidTr="00DA3AA9">
        <w:trPr>
          <w:jc w:val="center"/>
        </w:trPr>
        <w:tc>
          <w:tcPr>
            <w:tcW w:w="846" w:type="dxa"/>
            <w:vAlign w:val="center"/>
          </w:tcPr>
          <w:p w14:paraId="62DB2D04" w14:textId="772D8A54" w:rsidR="00E86463" w:rsidRPr="00DA3AA9" w:rsidRDefault="00E55CB4" w:rsidP="00DA3AA9">
            <w:pPr>
              <w:jc w:val="center"/>
              <w:rPr>
                <w:sz w:val="21"/>
              </w:rPr>
            </w:pPr>
            <w:r>
              <w:rPr>
                <w:rFonts w:hint="eastAsia"/>
                <w:sz w:val="21"/>
              </w:rPr>
              <w:t>5</w:t>
            </w:r>
          </w:p>
        </w:tc>
        <w:tc>
          <w:tcPr>
            <w:tcW w:w="1276" w:type="dxa"/>
            <w:vAlign w:val="center"/>
          </w:tcPr>
          <w:p w14:paraId="0D5ADBA8" w14:textId="235F83FA" w:rsidR="00E86463" w:rsidRPr="00DA3AA9" w:rsidRDefault="00E86463" w:rsidP="00DA3AA9">
            <w:pPr>
              <w:jc w:val="center"/>
              <w:rPr>
                <w:sz w:val="21"/>
              </w:rPr>
            </w:pPr>
            <w:r>
              <w:rPr>
                <w:rFonts w:hint="eastAsia"/>
                <w:sz w:val="21"/>
              </w:rPr>
              <w:t>辐照环境</w:t>
            </w:r>
          </w:p>
        </w:tc>
        <w:tc>
          <w:tcPr>
            <w:tcW w:w="5783" w:type="dxa"/>
            <w:vAlign w:val="center"/>
          </w:tcPr>
          <w:p w14:paraId="71A97067" w14:textId="1F48D3AB" w:rsidR="00E86463" w:rsidRPr="00DA3AA9" w:rsidRDefault="00E55CB4" w:rsidP="00E23C8A">
            <w:pPr>
              <w:jc w:val="center"/>
              <w:rPr>
                <w:sz w:val="21"/>
              </w:rPr>
            </w:pPr>
            <w:r>
              <w:rPr>
                <w:rFonts w:hint="eastAsia"/>
                <w:sz w:val="21"/>
              </w:rPr>
              <w:t>区域内平均计量率</w:t>
            </w:r>
          </w:p>
        </w:tc>
      </w:tr>
    </w:tbl>
    <w:p w14:paraId="66BB2343" w14:textId="72102B8B" w:rsidR="00DA3AA9" w:rsidRDefault="00DA3AA9" w:rsidP="00692BA7">
      <w:pPr>
        <w:spacing w:beforeLines="50" w:before="163"/>
      </w:pPr>
      <w:r w:rsidRPr="003D1890">
        <w:rPr>
          <w:b/>
        </w:rPr>
        <w:t xml:space="preserve">4.2.3 </w:t>
      </w:r>
      <w:r>
        <w:rPr>
          <w:rFonts w:hint="eastAsia"/>
        </w:rPr>
        <w:t>建构筑物</w:t>
      </w:r>
      <w:r>
        <w:t>结构与构件所处的环境类别</w:t>
      </w:r>
      <w:r>
        <w:rPr>
          <w:rFonts w:hint="eastAsia"/>
        </w:rPr>
        <w:t>和</w:t>
      </w:r>
      <w:r>
        <w:t>环境条件可按表</w:t>
      </w:r>
      <w:r>
        <w:rPr>
          <w:rFonts w:hint="eastAsia"/>
        </w:rPr>
        <w:t>4.2.</w:t>
      </w:r>
      <w:r w:rsidR="00E86463">
        <w:rPr>
          <w:rFonts w:hint="eastAsia"/>
        </w:rPr>
        <w:t>2</w:t>
      </w:r>
      <w:r>
        <w:rPr>
          <w:rFonts w:hint="eastAsia"/>
        </w:rPr>
        <w:t>所列</w:t>
      </w:r>
      <w:r>
        <w:t>项目进行调查。</w:t>
      </w:r>
    </w:p>
    <w:p w14:paraId="3444BB79" w14:textId="71635BB8" w:rsidR="00DA3AA9" w:rsidRPr="00DE7EBF" w:rsidRDefault="00F040FB" w:rsidP="00692BA7">
      <w:pPr>
        <w:spacing w:beforeLines="50" w:before="163"/>
        <w:jc w:val="center"/>
        <w:rPr>
          <w:b/>
          <w:sz w:val="21"/>
        </w:rPr>
      </w:pPr>
      <w:r w:rsidRPr="00DE7EBF">
        <w:rPr>
          <w:rFonts w:hint="eastAsia"/>
          <w:b/>
          <w:sz w:val="21"/>
        </w:rPr>
        <w:t>表</w:t>
      </w:r>
      <w:r w:rsidR="00DA3AA9" w:rsidRPr="00DE7EBF">
        <w:rPr>
          <w:b/>
          <w:sz w:val="21"/>
        </w:rPr>
        <w:t>4.2.</w:t>
      </w:r>
      <w:r w:rsidR="00E86463">
        <w:rPr>
          <w:rFonts w:hint="eastAsia"/>
          <w:b/>
          <w:sz w:val="21"/>
        </w:rPr>
        <w:t>2</w:t>
      </w:r>
      <w:r w:rsidR="00E86463" w:rsidRPr="00DE7EBF">
        <w:rPr>
          <w:b/>
          <w:sz w:val="21"/>
        </w:rPr>
        <w:t xml:space="preserve"> </w:t>
      </w:r>
      <w:r w:rsidR="00DA3AA9" w:rsidRPr="00DE7EBF">
        <w:rPr>
          <w:rFonts w:hint="eastAsia"/>
          <w:b/>
          <w:sz w:val="21"/>
        </w:rPr>
        <w:t>建构筑物</w:t>
      </w:r>
      <w:r w:rsidR="00DA3AA9" w:rsidRPr="00DE7EBF">
        <w:rPr>
          <w:b/>
          <w:sz w:val="21"/>
        </w:rPr>
        <w:t>环境类别</w:t>
      </w:r>
      <w:r w:rsidR="00DA3AA9" w:rsidRPr="00DE7EBF">
        <w:rPr>
          <w:rFonts w:hint="eastAsia"/>
          <w:b/>
          <w:sz w:val="21"/>
        </w:rPr>
        <w:t>和</w:t>
      </w:r>
      <w:r w:rsidR="00DA3AA9" w:rsidRPr="00DE7EBF">
        <w:rPr>
          <w:b/>
          <w:sz w:val="21"/>
        </w:rPr>
        <w:t>环境条件</w:t>
      </w:r>
    </w:p>
    <w:tbl>
      <w:tblPr>
        <w:tblStyle w:val="af5"/>
        <w:tblW w:w="8522" w:type="dxa"/>
        <w:tblLook w:val="04A0" w:firstRow="1" w:lastRow="0" w:firstColumn="1" w:lastColumn="0" w:noHBand="0" w:noVBand="1"/>
      </w:tblPr>
      <w:tblGrid>
        <w:gridCol w:w="636"/>
        <w:gridCol w:w="636"/>
        <w:gridCol w:w="1104"/>
        <w:gridCol w:w="1858"/>
        <w:gridCol w:w="3176"/>
        <w:gridCol w:w="1112"/>
      </w:tblGrid>
      <w:tr w:rsidR="00D619AF" w:rsidRPr="00787F90" w14:paraId="2E440B45" w14:textId="77777777" w:rsidTr="003D1890">
        <w:tc>
          <w:tcPr>
            <w:tcW w:w="1272" w:type="dxa"/>
            <w:gridSpan w:val="2"/>
            <w:vAlign w:val="center"/>
          </w:tcPr>
          <w:p w14:paraId="4BD8EDA5" w14:textId="77777777" w:rsidR="00D619AF" w:rsidRPr="00787F90" w:rsidRDefault="00D619AF" w:rsidP="00692BA7">
            <w:pPr>
              <w:spacing w:beforeLines="50" w:before="163"/>
              <w:rPr>
                <w:sz w:val="21"/>
                <w:szCs w:val="21"/>
              </w:rPr>
            </w:pPr>
            <w:r w:rsidRPr="00787F90">
              <w:rPr>
                <w:rFonts w:hint="eastAsia"/>
                <w:sz w:val="21"/>
                <w:szCs w:val="21"/>
              </w:rPr>
              <w:lastRenderedPageBreak/>
              <w:t>环境类别</w:t>
            </w:r>
          </w:p>
        </w:tc>
        <w:tc>
          <w:tcPr>
            <w:tcW w:w="1104" w:type="dxa"/>
            <w:vAlign w:val="center"/>
          </w:tcPr>
          <w:p w14:paraId="1F71B80B" w14:textId="2AC5C423" w:rsidR="00D619AF" w:rsidRPr="00787F90" w:rsidRDefault="00D619AF" w:rsidP="00692BA7">
            <w:pPr>
              <w:spacing w:beforeLines="50" w:before="163"/>
              <w:jc w:val="center"/>
              <w:rPr>
                <w:sz w:val="21"/>
                <w:szCs w:val="21"/>
              </w:rPr>
            </w:pPr>
            <w:r>
              <w:rPr>
                <w:rFonts w:hint="eastAsia"/>
                <w:sz w:val="21"/>
                <w:szCs w:val="21"/>
              </w:rPr>
              <w:t>作用等级</w:t>
            </w:r>
          </w:p>
        </w:tc>
        <w:tc>
          <w:tcPr>
            <w:tcW w:w="1858" w:type="dxa"/>
            <w:vAlign w:val="center"/>
          </w:tcPr>
          <w:p w14:paraId="5C21A0DE" w14:textId="3976D90E" w:rsidR="00D619AF" w:rsidRPr="00787F90" w:rsidRDefault="00D619AF" w:rsidP="00692BA7">
            <w:pPr>
              <w:spacing w:beforeLines="50" w:before="163"/>
              <w:rPr>
                <w:sz w:val="21"/>
                <w:szCs w:val="21"/>
              </w:rPr>
            </w:pPr>
            <w:r w:rsidRPr="00787F90">
              <w:rPr>
                <w:rFonts w:hint="eastAsia"/>
                <w:sz w:val="21"/>
                <w:szCs w:val="21"/>
              </w:rPr>
              <w:t>环境条件</w:t>
            </w:r>
          </w:p>
        </w:tc>
        <w:tc>
          <w:tcPr>
            <w:tcW w:w="3176" w:type="dxa"/>
            <w:vAlign w:val="center"/>
          </w:tcPr>
          <w:p w14:paraId="11253AE5" w14:textId="77777777" w:rsidR="00D619AF" w:rsidRPr="00787F90" w:rsidRDefault="00D619AF" w:rsidP="00692BA7">
            <w:pPr>
              <w:spacing w:beforeLines="50" w:before="163"/>
              <w:rPr>
                <w:sz w:val="21"/>
                <w:szCs w:val="21"/>
              </w:rPr>
            </w:pPr>
            <w:r w:rsidRPr="00787F90">
              <w:rPr>
                <w:rFonts w:hint="eastAsia"/>
                <w:sz w:val="21"/>
                <w:szCs w:val="21"/>
              </w:rPr>
              <w:t>说明</w:t>
            </w:r>
            <w:r w:rsidRPr="00787F90">
              <w:rPr>
                <w:sz w:val="21"/>
                <w:szCs w:val="21"/>
              </w:rPr>
              <w:t>与示例</w:t>
            </w:r>
          </w:p>
        </w:tc>
        <w:tc>
          <w:tcPr>
            <w:tcW w:w="1112" w:type="dxa"/>
            <w:vAlign w:val="center"/>
          </w:tcPr>
          <w:p w14:paraId="5C51194A" w14:textId="77777777" w:rsidR="00D619AF" w:rsidRPr="00787F90" w:rsidRDefault="00D619AF" w:rsidP="00692BA7">
            <w:pPr>
              <w:spacing w:beforeLines="50" w:before="163"/>
              <w:rPr>
                <w:sz w:val="21"/>
                <w:szCs w:val="21"/>
              </w:rPr>
            </w:pPr>
            <w:r w:rsidRPr="00787F90">
              <w:rPr>
                <w:rFonts w:hint="eastAsia"/>
                <w:sz w:val="21"/>
                <w:szCs w:val="21"/>
              </w:rPr>
              <w:t>腐蚀机理</w:t>
            </w:r>
          </w:p>
        </w:tc>
      </w:tr>
      <w:tr w:rsidR="00D619AF" w:rsidRPr="00787F90" w14:paraId="6E3A72BD" w14:textId="77777777" w:rsidTr="003D1890">
        <w:tc>
          <w:tcPr>
            <w:tcW w:w="636" w:type="dxa"/>
            <w:vMerge w:val="restart"/>
            <w:vAlign w:val="center"/>
          </w:tcPr>
          <w:p w14:paraId="03711250" w14:textId="77777777" w:rsidR="00D619AF" w:rsidRPr="00787F90" w:rsidRDefault="00D619AF" w:rsidP="00692BA7">
            <w:pPr>
              <w:spacing w:beforeLines="50" w:before="163"/>
              <w:jc w:val="center"/>
              <w:rPr>
                <w:sz w:val="21"/>
                <w:szCs w:val="21"/>
              </w:rPr>
            </w:pPr>
            <w:r w:rsidRPr="00787F90">
              <w:rPr>
                <w:rFonts w:hint="eastAsia"/>
                <w:sz w:val="21"/>
                <w:szCs w:val="21"/>
              </w:rPr>
              <w:t>I</w:t>
            </w:r>
          </w:p>
        </w:tc>
        <w:tc>
          <w:tcPr>
            <w:tcW w:w="636" w:type="dxa"/>
            <w:vMerge w:val="restart"/>
            <w:vAlign w:val="center"/>
          </w:tcPr>
          <w:p w14:paraId="23D83C0A" w14:textId="77777777" w:rsidR="00D619AF" w:rsidRPr="00787F90" w:rsidRDefault="00D619AF" w:rsidP="00692BA7">
            <w:pPr>
              <w:spacing w:beforeLines="50" w:before="163"/>
              <w:rPr>
                <w:sz w:val="21"/>
                <w:szCs w:val="21"/>
              </w:rPr>
            </w:pPr>
            <w:r w:rsidRPr="00787F90">
              <w:rPr>
                <w:rFonts w:hint="eastAsia"/>
                <w:sz w:val="21"/>
                <w:szCs w:val="21"/>
              </w:rPr>
              <w:t>一般</w:t>
            </w:r>
            <w:r w:rsidRPr="00787F90">
              <w:rPr>
                <w:sz w:val="21"/>
                <w:szCs w:val="21"/>
              </w:rPr>
              <w:t>大气环境</w:t>
            </w:r>
          </w:p>
        </w:tc>
        <w:tc>
          <w:tcPr>
            <w:tcW w:w="1104" w:type="dxa"/>
            <w:vAlign w:val="center"/>
          </w:tcPr>
          <w:p w14:paraId="7F47CE22" w14:textId="000240CB" w:rsidR="00D619AF" w:rsidRPr="00787F90" w:rsidRDefault="00D619AF" w:rsidP="00692BA7">
            <w:pPr>
              <w:spacing w:beforeLines="50" w:before="163"/>
              <w:jc w:val="center"/>
              <w:rPr>
                <w:sz w:val="21"/>
                <w:szCs w:val="21"/>
              </w:rPr>
            </w:pPr>
            <w:r>
              <w:rPr>
                <w:rFonts w:hint="eastAsia"/>
                <w:sz w:val="21"/>
                <w:szCs w:val="21"/>
              </w:rPr>
              <w:t>A</w:t>
            </w:r>
          </w:p>
        </w:tc>
        <w:tc>
          <w:tcPr>
            <w:tcW w:w="1858" w:type="dxa"/>
            <w:vAlign w:val="center"/>
          </w:tcPr>
          <w:p w14:paraId="39840F38" w14:textId="68AE3C2F" w:rsidR="00D619AF" w:rsidRPr="00787F90" w:rsidRDefault="00D619AF" w:rsidP="00692BA7">
            <w:pPr>
              <w:spacing w:beforeLines="50" w:before="163"/>
              <w:rPr>
                <w:sz w:val="21"/>
                <w:szCs w:val="21"/>
              </w:rPr>
            </w:pPr>
            <w:r w:rsidRPr="00787F90">
              <w:rPr>
                <w:rFonts w:hint="eastAsia"/>
                <w:sz w:val="21"/>
                <w:szCs w:val="21"/>
              </w:rPr>
              <w:t>室内正常</w:t>
            </w:r>
            <w:r w:rsidRPr="00787F90">
              <w:rPr>
                <w:sz w:val="21"/>
                <w:szCs w:val="21"/>
              </w:rPr>
              <w:t>环境</w:t>
            </w:r>
          </w:p>
        </w:tc>
        <w:tc>
          <w:tcPr>
            <w:tcW w:w="3176" w:type="dxa"/>
            <w:vAlign w:val="center"/>
          </w:tcPr>
          <w:p w14:paraId="1A48AB0B" w14:textId="00BA55C8" w:rsidR="00D619AF" w:rsidRPr="00787F90" w:rsidRDefault="00D619AF" w:rsidP="00692BA7">
            <w:pPr>
              <w:spacing w:beforeLines="50" w:before="163"/>
              <w:rPr>
                <w:sz w:val="21"/>
                <w:szCs w:val="21"/>
              </w:rPr>
            </w:pPr>
            <w:r>
              <w:rPr>
                <w:rFonts w:hint="eastAsia"/>
                <w:sz w:val="21"/>
                <w:szCs w:val="21"/>
              </w:rPr>
              <w:t>混凝土结构的室内</w:t>
            </w:r>
            <w:r w:rsidRPr="00787F90">
              <w:rPr>
                <w:sz w:val="21"/>
                <w:szCs w:val="21"/>
              </w:rPr>
              <w:t>构件</w:t>
            </w:r>
          </w:p>
        </w:tc>
        <w:tc>
          <w:tcPr>
            <w:tcW w:w="1112" w:type="dxa"/>
            <w:vMerge w:val="restart"/>
            <w:vAlign w:val="center"/>
          </w:tcPr>
          <w:p w14:paraId="70D67459" w14:textId="77777777" w:rsidR="00D619AF" w:rsidRPr="00787F90" w:rsidRDefault="00D619AF" w:rsidP="00692BA7">
            <w:pPr>
              <w:spacing w:beforeLines="50" w:before="163"/>
              <w:rPr>
                <w:sz w:val="21"/>
                <w:szCs w:val="21"/>
              </w:rPr>
            </w:pPr>
            <w:r w:rsidRPr="00787F90">
              <w:rPr>
                <w:rFonts w:hint="eastAsia"/>
                <w:sz w:val="21"/>
                <w:szCs w:val="21"/>
              </w:rPr>
              <w:t>由</w:t>
            </w:r>
            <w:r w:rsidRPr="00787F90">
              <w:rPr>
                <w:sz w:val="21"/>
                <w:szCs w:val="21"/>
              </w:rPr>
              <w:t>混凝土碳化引起钢筋锈蚀；砌体风化、腐蚀</w:t>
            </w:r>
          </w:p>
        </w:tc>
      </w:tr>
      <w:tr w:rsidR="00D619AF" w:rsidRPr="00787F90" w14:paraId="16DE59D7" w14:textId="77777777" w:rsidTr="003D1890">
        <w:tc>
          <w:tcPr>
            <w:tcW w:w="636" w:type="dxa"/>
            <w:vMerge/>
            <w:vAlign w:val="center"/>
          </w:tcPr>
          <w:p w14:paraId="5350B8F7" w14:textId="77777777" w:rsidR="00D619AF" w:rsidRPr="00787F90" w:rsidRDefault="00D619AF" w:rsidP="00692BA7">
            <w:pPr>
              <w:spacing w:beforeLines="50" w:before="163"/>
              <w:jc w:val="center"/>
              <w:rPr>
                <w:sz w:val="21"/>
                <w:szCs w:val="21"/>
              </w:rPr>
            </w:pPr>
          </w:p>
        </w:tc>
        <w:tc>
          <w:tcPr>
            <w:tcW w:w="636" w:type="dxa"/>
            <w:vMerge/>
            <w:vAlign w:val="center"/>
          </w:tcPr>
          <w:p w14:paraId="5AD4C2C1" w14:textId="77777777" w:rsidR="00D619AF" w:rsidRPr="00787F90" w:rsidRDefault="00D619AF" w:rsidP="00692BA7">
            <w:pPr>
              <w:spacing w:beforeLines="50" w:before="163"/>
              <w:rPr>
                <w:sz w:val="21"/>
                <w:szCs w:val="21"/>
              </w:rPr>
            </w:pPr>
          </w:p>
        </w:tc>
        <w:tc>
          <w:tcPr>
            <w:tcW w:w="1104" w:type="dxa"/>
            <w:vAlign w:val="center"/>
          </w:tcPr>
          <w:p w14:paraId="429687F6" w14:textId="717C698F" w:rsidR="00D619AF" w:rsidRPr="00787F90" w:rsidRDefault="00D619AF" w:rsidP="00692BA7">
            <w:pPr>
              <w:spacing w:beforeLines="50" w:before="163"/>
              <w:jc w:val="center"/>
              <w:rPr>
                <w:sz w:val="21"/>
                <w:szCs w:val="21"/>
              </w:rPr>
            </w:pPr>
            <w:r>
              <w:rPr>
                <w:rFonts w:hint="eastAsia"/>
                <w:sz w:val="21"/>
                <w:szCs w:val="21"/>
              </w:rPr>
              <w:t>B</w:t>
            </w:r>
          </w:p>
        </w:tc>
        <w:tc>
          <w:tcPr>
            <w:tcW w:w="1858" w:type="dxa"/>
            <w:vAlign w:val="center"/>
          </w:tcPr>
          <w:p w14:paraId="2F405CF3" w14:textId="00BBE03F" w:rsidR="00D619AF" w:rsidRPr="00787F90" w:rsidRDefault="00D619AF" w:rsidP="00692BA7">
            <w:pPr>
              <w:spacing w:beforeLines="50" w:before="163"/>
              <w:rPr>
                <w:sz w:val="21"/>
                <w:szCs w:val="21"/>
              </w:rPr>
            </w:pPr>
            <w:r w:rsidRPr="00787F90">
              <w:rPr>
                <w:rFonts w:hint="eastAsia"/>
                <w:sz w:val="21"/>
                <w:szCs w:val="21"/>
              </w:rPr>
              <w:t>室内</w:t>
            </w:r>
            <w:r w:rsidRPr="00787F90">
              <w:rPr>
                <w:sz w:val="21"/>
                <w:szCs w:val="21"/>
              </w:rPr>
              <w:t>高温环境、露天环境</w:t>
            </w:r>
          </w:p>
        </w:tc>
        <w:tc>
          <w:tcPr>
            <w:tcW w:w="3176" w:type="dxa"/>
            <w:vAlign w:val="center"/>
          </w:tcPr>
          <w:p w14:paraId="533AB343" w14:textId="07799048" w:rsidR="00D619AF" w:rsidRPr="00787F90" w:rsidRDefault="008C7CFE" w:rsidP="00692BA7">
            <w:pPr>
              <w:spacing w:beforeLines="50" w:before="163"/>
              <w:rPr>
                <w:sz w:val="21"/>
                <w:szCs w:val="21"/>
              </w:rPr>
            </w:pPr>
            <w:r>
              <w:rPr>
                <w:rFonts w:hint="eastAsia"/>
                <w:sz w:val="21"/>
                <w:szCs w:val="21"/>
              </w:rPr>
              <w:t>承受高温的室内</w:t>
            </w:r>
            <w:r w:rsidR="00D619AF" w:rsidRPr="00787F90">
              <w:rPr>
                <w:sz w:val="21"/>
                <w:szCs w:val="21"/>
              </w:rPr>
              <w:t>构件、露天结构构件</w:t>
            </w:r>
          </w:p>
        </w:tc>
        <w:tc>
          <w:tcPr>
            <w:tcW w:w="1112" w:type="dxa"/>
            <w:vMerge/>
            <w:vAlign w:val="center"/>
          </w:tcPr>
          <w:p w14:paraId="0DFBFB24" w14:textId="77777777" w:rsidR="00D619AF" w:rsidRPr="00787F90" w:rsidRDefault="00D619AF" w:rsidP="00692BA7">
            <w:pPr>
              <w:spacing w:beforeLines="50" w:before="163"/>
              <w:rPr>
                <w:sz w:val="21"/>
                <w:szCs w:val="21"/>
              </w:rPr>
            </w:pPr>
          </w:p>
        </w:tc>
      </w:tr>
      <w:tr w:rsidR="00D619AF" w:rsidRPr="00787F90" w14:paraId="2984DB01" w14:textId="77777777" w:rsidTr="003D1890">
        <w:tc>
          <w:tcPr>
            <w:tcW w:w="636" w:type="dxa"/>
            <w:vMerge/>
            <w:vAlign w:val="center"/>
          </w:tcPr>
          <w:p w14:paraId="6B2944B3" w14:textId="77777777" w:rsidR="00D619AF" w:rsidRPr="00787F90" w:rsidRDefault="00D619AF" w:rsidP="00692BA7">
            <w:pPr>
              <w:spacing w:beforeLines="50" w:before="163"/>
              <w:jc w:val="center"/>
              <w:rPr>
                <w:sz w:val="21"/>
                <w:szCs w:val="21"/>
              </w:rPr>
            </w:pPr>
          </w:p>
        </w:tc>
        <w:tc>
          <w:tcPr>
            <w:tcW w:w="636" w:type="dxa"/>
            <w:vMerge/>
            <w:vAlign w:val="center"/>
          </w:tcPr>
          <w:p w14:paraId="293D7EB1" w14:textId="77777777" w:rsidR="00D619AF" w:rsidRPr="00787F90" w:rsidRDefault="00D619AF" w:rsidP="00692BA7">
            <w:pPr>
              <w:spacing w:beforeLines="50" w:before="163"/>
              <w:rPr>
                <w:sz w:val="21"/>
                <w:szCs w:val="21"/>
              </w:rPr>
            </w:pPr>
          </w:p>
        </w:tc>
        <w:tc>
          <w:tcPr>
            <w:tcW w:w="1104" w:type="dxa"/>
            <w:vAlign w:val="center"/>
          </w:tcPr>
          <w:p w14:paraId="7D52091B" w14:textId="4CEA8D88" w:rsidR="00D619AF" w:rsidRPr="00787F90" w:rsidRDefault="00D619AF" w:rsidP="00692BA7">
            <w:pPr>
              <w:spacing w:beforeLines="50" w:before="163"/>
              <w:jc w:val="center"/>
              <w:rPr>
                <w:sz w:val="21"/>
                <w:szCs w:val="21"/>
              </w:rPr>
            </w:pPr>
            <w:r>
              <w:rPr>
                <w:rFonts w:hint="eastAsia"/>
                <w:sz w:val="21"/>
                <w:szCs w:val="21"/>
              </w:rPr>
              <w:t>C</w:t>
            </w:r>
          </w:p>
        </w:tc>
        <w:tc>
          <w:tcPr>
            <w:tcW w:w="1858" w:type="dxa"/>
            <w:vAlign w:val="center"/>
          </w:tcPr>
          <w:p w14:paraId="373202ED" w14:textId="23EAAF41" w:rsidR="00D619AF" w:rsidRPr="00787F90" w:rsidRDefault="00D619AF" w:rsidP="00692BA7">
            <w:pPr>
              <w:spacing w:beforeLines="50" w:before="163"/>
              <w:rPr>
                <w:sz w:val="21"/>
                <w:szCs w:val="21"/>
              </w:rPr>
            </w:pPr>
            <w:r w:rsidRPr="00787F90">
              <w:rPr>
                <w:rFonts w:hint="eastAsia"/>
                <w:sz w:val="21"/>
                <w:szCs w:val="21"/>
              </w:rPr>
              <w:t>干湿</w:t>
            </w:r>
            <w:r w:rsidRPr="00787F90">
              <w:rPr>
                <w:sz w:val="21"/>
                <w:szCs w:val="21"/>
              </w:rPr>
              <w:t>交替环境</w:t>
            </w:r>
          </w:p>
        </w:tc>
        <w:tc>
          <w:tcPr>
            <w:tcW w:w="3176" w:type="dxa"/>
            <w:vAlign w:val="center"/>
          </w:tcPr>
          <w:p w14:paraId="14A70189" w14:textId="3D367942" w:rsidR="00D619AF" w:rsidRPr="00787F90" w:rsidRDefault="00D619AF" w:rsidP="00692BA7">
            <w:pPr>
              <w:spacing w:beforeLines="50" w:before="163"/>
              <w:rPr>
                <w:sz w:val="21"/>
                <w:szCs w:val="21"/>
              </w:rPr>
            </w:pPr>
            <w:r w:rsidRPr="00787F90">
              <w:rPr>
                <w:rFonts w:hint="eastAsia"/>
                <w:sz w:val="21"/>
                <w:szCs w:val="21"/>
              </w:rPr>
              <w:t>频繁</w:t>
            </w:r>
            <w:r>
              <w:rPr>
                <w:rFonts w:hint="eastAsia"/>
                <w:sz w:val="21"/>
                <w:szCs w:val="21"/>
              </w:rPr>
              <w:t>受</w:t>
            </w:r>
            <w:r w:rsidRPr="00787F90">
              <w:rPr>
                <w:sz w:val="21"/>
                <w:szCs w:val="21"/>
              </w:rPr>
              <w:t>水蒸气或冷凝水作用的构件，</w:t>
            </w:r>
            <w:r w:rsidR="008C7CFE">
              <w:rPr>
                <w:rFonts w:hint="eastAsia"/>
                <w:sz w:val="21"/>
                <w:szCs w:val="21"/>
              </w:rPr>
              <w:t>表面频繁淋雨或与水接触的室内构件，处于水位变动区的构件</w:t>
            </w:r>
          </w:p>
        </w:tc>
        <w:tc>
          <w:tcPr>
            <w:tcW w:w="1112" w:type="dxa"/>
            <w:vMerge/>
            <w:vAlign w:val="center"/>
          </w:tcPr>
          <w:p w14:paraId="65F2AA87" w14:textId="77777777" w:rsidR="00D619AF" w:rsidRPr="00787F90" w:rsidRDefault="00D619AF" w:rsidP="00692BA7">
            <w:pPr>
              <w:spacing w:beforeLines="50" w:before="163"/>
              <w:rPr>
                <w:sz w:val="21"/>
                <w:szCs w:val="21"/>
              </w:rPr>
            </w:pPr>
          </w:p>
        </w:tc>
      </w:tr>
      <w:tr w:rsidR="00D619AF" w:rsidRPr="00787F90" w14:paraId="438956B4" w14:textId="77777777" w:rsidTr="003D1890">
        <w:tc>
          <w:tcPr>
            <w:tcW w:w="636" w:type="dxa"/>
            <w:vMerge w:val="restart"/>
            <w:vAlign w:val="center"/>
          </w:tcPr>
          <w:p w14:paraId="68D286A9" w14:textId="77777777" w:rsidR="00D619AF" w:rsidRPr="00787F90" w:rsidRDefault="00D619AF" w:rsidP="00692BA7">
            <w:pPr>
              <w:spacing w:beforeLines="50" w:before="163"/>
              <w:jc w:val="center"/>
              <w:rPr>
                <w:sz w:val="21"/>
                <w:szCs w:val="21"/>
              </w:rPr>
            </w:pPr>
            <w:r w:rsidRPr="00787F90">
              <w:rPr>
                <w:rFonts w:hint="eastAsia"/>
                <w:sz w:val="21"/>
                <w:szCs w:val="21"/>
              </w:rPr>
              <w:t>II</w:t>
            </w:r>
          </w:p>
        </w:tc>
        <w:tc>
          <w:tcPr>
            <w:tcW w:w="636" w:type="dxa"/>
            <w:vMerge w:val="restart"/>
            <w:vAlign w:val="center"/>
          </w:tcPr>
          <w:p w14:paraId="6F84DE4E" w14:textId="77777777" w:rsidR="00D619AF" w:rsidRPr="00787F90" w:rsidRDefault="00D619AF" w:rsidP="00692BA7">
            <w:pPr>
              <w:spacing w:beforeLines="50" w:before="163"/>
              <w:rPr>
                <w:sz w:val="21"/>
                <w:szCs w:val="21"/>
              </w:rPr>
            </w:pPr>
            <w:r w:rsidRPr="00787F90">
              <w:rPr>
                <w:rFonts w:hint="eastAsia"/>
                <w:sz w:val="21"/>
                <w:szCs w:val="21"/>
              </w:rPr>
              <w:t>冻融环境</w:t>
            </w:r>
          </w:p>
        </w:tc>
        <w:tc>
          <w:tcPr>
            <w:tcW w:w="1104" w:type="dxa"/>
            <w:vAlign w:val="center"/>
          </w:tcPr>
          <w:p w14:paraId="24D574AF" w14:textId="7E9EB0D5" w:rsidR="00D619AF" w:rsidRPr="00787F90" w:rsidRDefault="00D619AF" w:rsidP="00692BA7">
            <w:pPr>
              <w:spacing w:beforeLines="50" w:before="163"/>
              <w:jc w:val="center"/>
              <w:rPr>
                <w:sz w:val="21"/>
                <w:szCs w:val="21"/>
              </w:rPr>
            </w:pPr>
            <w:r>
              <w:rPr>
                <w:rFonts w:hint="eastAsia"/>
                <w:sz w:val="21"/>
                <w:szCs w:val="21"/>
              </w:rPr>
              <w:t>C</w:t>
            </w:r>
          </w:p>
        </w:tc>
        <w:tc>
          <w:tcPr>
            <w:tcW w:w="1858" w:type="dxa"/>
            <w:vAlign w:val="center"/>
          </w:tcPr>
          <w:p w14:paraId="5751392A" w14:textId="4F344F5D" w:rsidR="00D619AF" w:rsidRPr="00787F90" w:rsidRDefault="00D619AF" w:rsidP="00692BA7">
            <w:pPr>
              <w:spacing w:beforeLines="50" w:before="163"/>
              <w:rPr>
                <w:sz w:val="21"/>
                <w:szCs w:val="21"/>
              </w:rPr>
            </w:pPr>
            <w:r w:rsidRPr="00787F90">
              <w:rPr>
                <w:rFonts w:hint="eastAsia"/>
                <w:sz w:val="21"/>
                <w:szCs w:val="21"/>
              </w:rPr>
              <w:t>轻度</w:t>
            </w:r>
          </w:p>
        </w:tc>
        <w:tc>
          <w:tcPr>
            <w:tcW w:w="3176" w:type="dxa"/>
            <w:vAlign w:val="center"/>
          </w:tcPr>
          <w:p w14:paraId="620AF093" w14:textId="5D131613" w:rsidR="00D619AF" w:rsidRPr="00787F90" w:rsidRDefault="00D619AF" w:rsidP="00692BA7">
            <w:pPr>
              <w:spacing w:beforeLines="50" w:before="163"/>
              <w:rPr>
                <w:sz w:val="21"/>
                <w:szCs w:val="21"/>
              </w:rPr>
            </w:pPr>
            <w:r w:rsidRPr="00787F90">
              <w:rPr>
                <w:rFonts w:hint="eastAsia"/>
                <w:sz w:val="21"/>
                <w:szCs w:val="21"/>
              </w:rPr>
              <w:t>冻融</w:t>
            </w:r>
            <w:r w:rsidRPr="00787F90">
              <w:rPr>
                <w:sz w:val="21"/>
                <w:szCs w:val="21"/>
              </w:rPr>
              <w:t>地区混凝土构件高度饱水，无盐环境；严寒和寒冷地区混凝土构件中度饱水，无盐环境</w:t>
            </w:r>
          </w:p>
        </w:tc>
        <w:tc>
          <w:tcPr>
            <w:tcW w:w="1112" w:type="dxa"/>
            <w:vMerge w:val="restart"/>
            <w:vAlign w:val="center"/>
          </w:tcPr>
          <w:p w14:paraId="58BC1BF4" w14:textId="77777777" w:rsidR="00D619AF" w:rsidRPr="00787F90" w:rsidRDefault="00D619AF" w:rsidP="00692BA7">
            <w:pPr>
              <w:spacing w:beforeLines="50" w:before="163"/>
              <w:rPr>
                <w:sz w:val="21"/>
                <w:szCs w:val="21"/>
              </w:rPr>
            </w:pPr>
            <w:r w:rsidRPr="00787F90">
              <w:rPr>
                <w:rFonts w:hint="eastAsia"/>
                <w:sz w:val="21"/>
                <w:szCs w:val="21"/>
              </w:rPr>
              <w:t>反复冻融</w:t>
            </w:r>
            <w:r w:rsidRPr="00787F90">
              <w:rPr>
                <w:sz w:val="21"/>
                <w:szCs w:val="21"/>
              </w:rPr>
              <w:t>导致混凝土或砌体由表及里损伤</w:t>
            </w:r>
          </w:p>
        </w:tc>
      </w:tr>
      <w:tr w:rsidR="00D619AF" w:rsidRPr="00787F90" w14:paraId="01FE2548" w14:textId="77777777" w:rsidTr="003D1890">
        <w:tc>
          <w:tcPr>
            <w:tcW w:w="636" w:type="dxa"/>
            <w:vMerge/>
            <w:vAlign w:val="center"/>
          </w:tcPr>
          <w:p w14:paraId="06D002EC" w14:textId="77777777" w:rsidR="00D619AF" w:rsidRPr="00787F90" w:rsidRDefault="00D619AF" w:rsidP="00692BA7">
            <w:pPr>
              <w:spacing w:beforeLines="50" w:before="163"/>
              <w:jc w:val="center"/>
              <w:rPr>
                <w:sz w:val="21"/>
                <w:szCs w:val="21"/>
              </w:rPr>
            </w:pPr>
          </w:p>
        </w:tc>
        <w:tc>
          <w:tcPr>
            <w:tcW w:w="636" w:type="dxa"/>
            <w:vMerge/>
            <w:vAlign w:val="center"/>
          </w:tcPr>
          <w:p w14:paraId="750CCECE" w14:textId="77777777" w:rsidR="00D619AF" w:rsidRPr="00787F90" w:rsidRDefault="00D619AF" w:rsidP="00692BA7">
            <w:pPr>
              <w:spacing w:beforeLines="50" w:before="163"/>
              <w:rPr>
                <w:sz w:val="21"/>
                <w:szCs w:val="21"/>
              </w:rPr>
            </w:pPr>
          </w:p>
        </w:tc>
        <w:tc>
          <w:tcPr>
            <w:tcW w:w="1104" w:type="dxa"/>
            <w:vAlign w:val="center"/>
          </w:tcPr>
          <w:p w14:paraId="50ADAE16" w14:textId="28F2DD4E" w:rsidR="00D619AF" w:rsidRPr="00787F90" w:rsidRDefault="00D619AF" w:rsidP="00692BA7">
            <w:pPr>
              <w:spacing w:beforeLines="50" w:before="163"/>
              <w:jc w:val="center"/>
              <w:rPr>
                <w:sz w:val="21"/>
                <w:szCs w:val="21"/>
              </w:rPr>
            </w:pPr>
            <w:r>
              <w:rPr>
                <w:rFonts w:hint="eastAsia"/>
                <w:sz w:val="21"/>
                <w:szCs w:val="21"/>
              </w:rPr>
              <w:t>D</w:t>
            </w:r>
          </w:p>
        </w:tc>
        <w:tc>
          <w:tcPr>
            <w:tcW w:w="1858" w:type="dxa"/>
            <w:vAlign w:val="center"/>
          </w:tcPr>
          <w:p w14:paraId="0766A216" w14:textId="2BEA2582" w:rsidR="00D619AF" w:rsidRPr="00787F90" w:rsidRDefault="00D619AF" w:rsidP="00692BA7">
            <w:pPr>
              <w:spacing w:beforeLines="50" w:before="163"/>
              <w:rPr>
                <w:sz w:val="21"/>
                <w:szCs w:val="21"/>
              </w:rPr>
            </w:pPr>
            <w:r w:rsidRPr="00787F90">
              <w:rPr>
                <w:rFonts w:hint="eastAsia"/>
                <w:sz w:val="21"/>
                <w:szCs w:val="21"/>
              </w:rPr>
              <w:t>中度</w:t>
            </w:r>
          </w:p>
        </w:tc>
        <w:tc>
          <w:tcPr>
            <w:tcW w:w="3176" w:type="dxa"/>
            <w:vAlign w:val="center"/>
          </w:tcPr>
          <w:p w14:paraId="0764D32D" w14:textId="5D09D216" w:rsidR="00D619AF" w:rsidRPr="00787F90" w:rsidRDefault="00D619AF" w:rsidP="00692BA7">
            <w:pPr>
              <w:spacing w:beforeLines="50" w:before="163"/>
              <w:rPr>
                <w:sz w:val="21"/>
                <w:szCs w:val="21"/>
              </w:rPr>
            </w:pPr>
            <w:r w:rsidRPr="00787F90">
              <w:rPr>
                <w:rFonts w:hint="eastAsia"/>
                <w:sz w:val="21"/>
                <w:szCs w:val="21"/>
              </w:rPr>
              <w:t>微</w:t>
            </w:r>
            <w:proofErr w:type="gramStart"/>
            <w:r w:rsidRPr="00787F90">
              <w:rPr>
                <w:rFonts w:hint="eastAsia"/>
                <w:sz w:val="21"/>
                <w:szCs w:val="21"/>
              </w:rPr>
              <w:t>冻</w:t>
            </w:r>
            <w:r w:rsidRPr="00787F90">
              <w:rPr>
                <w:sz w:val="21"/>
                <w:szCs w:val="21"/>
              </w:rPr>
              <w:t>地区</w:t>
            </w:r>
            <w:proofErr w:type="gramEnd"/>
            <w:r w:rsidRPr="00787F90">
              <w:rPr>
                <w:sz w:val="21"/>
                <w:szCs w:val="21"/>
              </w:rPr>
              <w:t>盐冻；严寒和寒冷地区混凝土</w:t>
            </w:r>
            <w:r w:rsidRPr="00787F90">
              <w:rPr>
                <w:rFonts w:hint="eastAsia"/>
                <w:sz w:val="21"/>
                <w:szCs w:val="21"/>
              </w:rPr>
              <w:t>构件</w:t>
            </w:r>
            <w:r w:rsidRPr="00787F90">
              <w:rPr>
                <w:sz w:val="21"/>
                <w:szCs w:val="21"/>
              </w:rPr>
              <w:t>高度饱水，无盐环境；混凝土</w:t>
            </w:r>
            <w:r w:rsidRPr="00787F90">
              <w:rPr>
                <w:rFonts w:hint="eastAsia"/>
                <w:sz w:val="21"/>
                <w:szCs w:val="21"/>
              </w:rPr>
              <w:t>构件中度</w:t>
            </w:r>
            <w:r w:rsidRPr="00787F90">
              <w:rPr>
                <w:sz w:val="21"/>
                <w:szCs w:val="21"/>
              </w:rPr>
              <w:t>饱水，有盐环境</w:t>
            </w:r>
          </w:p>
        </w:tc>
        <w:tc>
          <w:tcPr>
            <w:tcW w:w="1112" w:type="dxa"/>
            <w:vMerge/>
            <w:vAlign w:val="center"/>
          </w:tcPr>
          <w:p w14:paraId="42062D21" w14:textId="77777777" w:rsidR="00D619AF" w:rsidRPr="00787F90" w:rsidRDefault="00D619AF" w:rsidP="00692BA7">
            <w:pPr>
              <w:spacing w:beforeLines="50" w:before="163"/>
              <w:rPr>
                <w:sz w:val="21"/>
                <w:szCs w:val="21"/>
              </w:rPr>
            </w:pPr>
          </w:p>
        </w:tc>
      </w:tr>
      <w:tr w:rsidR="00D619AF" w:rsidRPr="00787F90" w14:paraId="44B59020" w14:textId="77777777" w:rsidTr="003D1890">
        <w:tc>
          <w:tcPr>
            <w:tcW w:w="636" w:type="dxa"/>
            <w:vMerge/>
            <w:vAlign w:val="center"/>
          </w:tcPr>
          <w:p w14:paraId="0DE8E9EA" w14:textId="77777777" w:rsidR="00D619AF" w:rsidRPr="00787F90" w:rsidRDefault="00D619AF" w:rsidP="00692BA7">
            <w:pPr>
              <w:spacing w:beforeLines="50" w:before="163"/>
              <w:jc w:val="center"/>
              <w:rPr>
                <w:sz w:val="21"/>
                <w:szCs w:val="21"/>
              </w:rPr>
            </w:pPr>
          </w:p>
        </w:tc>
        <w:tc>
          <w:tcPr>
            <w:tcW w:w="636" w:type="dxa"/>
            <w:vMerge/>
            <w:vAlign w:val="center"/>
          </w:tcPr>
          <w:p w14:paraId="3B6276AD" w14:textId="77777777" w:rsidR="00D619AF" w:rsidRPr="00787F90" w:rsidRDefault="00D619AF" w:rsidP="00692BA7">
            <w:pPr>
              <w:spacing w:beforeLines="50" w:before="163"/>
              <w:rPr>
                <w:sz w:val="21"/>
                <w:szCs w:val="21"/>
              </w:rPr>
            </w:pPr>
          </w:p>
        </w:tc>
        <w:tc>
          <w:tcPr>
            <w:tcW w:w="1104" w:type="dxa"/>
            <w:vAlign w:val="center"/>
          </w:tcPr>
          <w:p w14:paraId="3D2A4036" w14:textId="0820D1FB" w:rsidR="00D619AF" w:rsidRPr="00787F90" w:rsidRDefault="00D619AF" w:rsidP="00692BA7">
            <w:pPr>
              <w:spacing w:beforeLines="50" w:before="163"/>
              <w:jc w:val="center"/>
              <w:rPr>
                <w:sz w:val="21"/>
                <w:szCs w:val="21"/>
              </w:rPr>
            </w:pPr>
            <w:r>
              <w:rPr>
                <w:rFonts w:hint="eastAsia"/>
                <w:sz w:val="21"/>
                <w:szCs w:val="21"/>
              </w:rPr>
              <w:t>E</w:t>
            </w:r>
          </w:p>
        </w:tc>
        <w:tc>
          <w:tcPr>
            <w:tcW w:w="1858" w:type="dxa"/>
            <w:vAlign w:val="center"/>
          </w:tcPr>
          <w:p w14:paraId="4B6F8BF6" w14:textId="31FC753C" w:rsidR="00D619AF" w:rsidRPr="00787F90" w:rsidRDefault="00D619AF" w:rsidP="00692BA7">
            <w:pPr>
              <w:spacing w:beforeLines="50" w:before="163"/>
              <w:rPr>
                <w:sz w:val="21"/>
                <w:szCs w:val="21"/>
              </w:rPr>
            </w:pPr>
            <w:r w:rsidRPr="00787F90">
              <w:rPr>
                <w:rFonts w:hint="eastAsia"/>
                <w:sz w:val="21"/>
                <w:szCs w:val="21"/>
              </w:rPr>
              <w:t>重度</w:t>
            </w:r>
          </w:p>
        </w:tc>
        <w:tc>
          <w:tcPr>
            <w:tcW w:w="3176" w:type="dxa"/>
            <w:vAlign w:val="center"/>
          </w:tcPr>
          <w:p w14:paraId="1159304A" w14:textId="5CCD79B8" w:rsidR="00D619AF" w:rsidRPr="00787F90" w:rsidRDefault="00D619AF" w:rsidP="00692BA7">
            <w:pPr>
              <w:spacing w:beforeLines="50" w:before="163"/>
              <w:rPr>
                <w:sz w:val="21"/>
                <w:szCs w:val="21"/>
              </w:rPr>
            </w:pPr>
            <w:r w:rsidRPr="00787F90">
              <w:rPr>
                <w:rFonts w:hint="eastAsia"/>
                <w:sz w:val="21"/>
                <w:szCs w:val="21"/>
              </w:rPr>
              <w:t>严寒</w:t>
            </w:r>
            <w:r w:rsidRPr="00787F90">
              <w:rPr>
                <w:sz w:val="21"/>
                <w:szCs w:val="21"/>
              </w:rPr>
              <w:t>和寒冷</w:t>
            </w:r>
            <w:proofErr w:type="gramStart"/>
            <w:r w:rsidRPr="00787F90">
              <w:rPr>
                <w:sz w:val="21"/>
                <w:szCs w:val="21"/>
              </w:rPr>
              <w:t>地区盐冻环境</w:t>
            </w:r>
            <w:proofErr w:type="gramEnd"/>
            <w:r w:rsidRPr="00787F90">
              <w:rPr>
                <w:sz w:val="21"/>
                <w:szCs w:val="21"/>
              </w:rPr>
              <w:t>；混凝土</w:t>
            </w:r>
            <w:r w:rsidRPr="00787F90">
              <w:rPr>
                <w:rFonts w:hint="eastAsia"/>
                <w:sz w:val="21"/>
                <w:szCs w:val="21"/>
              </w:rPr>
              <w:t>构件高度</w:t>
            </w:r>
            <w:r w:rsidRPr="00787F90">
              <w:rPr>
                <w:sz w:val="21"/>
                <w:szCs w:val="21"/>
              </w:rPr>
              <w:t>饱水，有盐环境</w:t>
            </w:r>
          </w:p>
        </w:tc>
        <w:tc>
          <w:tcPr>
            <w:tcW w:w="1112" w:type="dxa"/>
            <w:vMerge/>
            <w:vAlign w:val="center"/>
          </w:tcPr>
          <w:p w14:paraId="259E4B25" w14:textId="77777777" w:rsidR="00D619AF" w:rsidRPr="00787F90" w:rsidRDefault="00D619AF" w:rsidP="00692BA7">
            <w:pPr>
              <w:spacing w:beforeLines="50" w:before="163"/>
              <w:rPr>
                <w:sz w:val="21"/>
                <w:szCs w:val="21"/>
              </w:rPr>
            </w:pPr>
          </w:p>
        </w:tc>
      </w:tr>
      <w:tr w:rsidR="00D619AF" w:rsidRPr="00787F90" w14:paraId="49EB139E" w14:textId="77777777" w:rsidTr="003D1890">
        <w:tc>
          <w:tcPr>
            <w:tcW w:w="636" w:type="dxa"/>
            <w:vMerge w:val="restart"/>
            <w:vAlign w:val="center"/>
          </w:tcPr>
          <w:p w14:paraId="0466F29F" w14:textId="77777777" w:rsidR="00D619AF" w:rsidRPr="00787F90" w:rsidRDefault="00D619AF" w:rsidP="00692BA7">
            <w:pPr>
              <w:spacing w:beforeLines="50" w:before="163"/>
              <w:jc w:val="center"/>
              <w:rPr>
                <w:sz w:val="21"/>
                <w:szCs w:val="21"/>
              </w:rPr>
            </w:pPr>
            <w:r w:rsidRPr="00787F90">
              <w:rPr>
                <w:rFonts w:hint="eastAsia"/>
                <w:sz w:val="21"/>
                <w:szCs w:val="21"/>
              </w:rPr>
              <w:t>III</w:t>
            </w:r>
          </w:p>
        </w:tc>
        <w:tc>
          <w:tcPr>
            <w:tcW w:w="636" w:type="dxa"/>
            <w:vMerge w:val="restart"/>
            <w:vAlign w:val="center"/>
          </w:tcPr>
          <w:p w14:paraId="7C766CD0" w14:textId="77777777" w:rsidR="00D619AF" w:rsidRPr="00787F90" w:rsidRDefault="00D619AF" w:rsidP="00692BA7">
            <w:pPr>
              <w:spacing w:beforeLines="50" w:before="163"/>
              <w:rPr>
                <w:sz w:val="21"/>
                <w:szCs w:val="21"/>
              </w:rPr>
            </w:pPr>
            <w:r w:rsidRPr="00787F90">
              <w:rPr>
                <w:rFonts w:hint="eastAsia"/>
                <w:sz w:val="21"/>
                <w:szCs w:val="21"/>
              </w:rPr>
              <w:t>近海</w:t>
            </w:r>
            <w:r w:rsidRPr="00787F90">
              <w:rPr>
                <w:sz w:val="21"/>
                <w:szCs w:val="21"/>
              </w:rPr>
              <w:t>环境</w:t>
            </w:r>
          </w:p>
        </w:tc>
        <w:tc>
          <w:tcPr>
            <w:tcW w:w="1104" w:type="dxa"/>
            <w:vAlign w:val="center"/>
          </w:tcPr>
          <w:p w14:paraId="0276A381" w14:textId="6E243916" w:rsidR="00D619AF" w:rsidRPr="00787F90" w:rsidRDefault="00D619AF" w:rsidP="00692BA7">
            <w:pPr>
              <w:spacing w:beforeLines="50" w:before="163"/>
              <w:jc w:val="center"/>
              <w:rPr>
                <w:sz w:val="21"/>
                <w:szCs w:val="21"/>
              </w:rPr>
            </w:pPr>
            <w:r>
              <w:rPr>
                <w:rFonts w:hint="eastAsia"/>
                <w:sz w:val="21"/>
                <w:szCs w:val="21"/>
              </w:rPr>
              <w:t>C</w:t>
            </w:r>
          </w:p>
        </w:tc>
        <w:tc>
          <w:tcPr>
            <w:tcW w:w="1858" w:type="dxa"/>
            <w:vAlign w:val="center"/>
          </w:tcPr>
          <w:p w14:paraId="66396A76" w14:textId="6C38A32F" w:rsidR="00D619AF" w:rsidRPr="00787F90" w:rsidRDefault="008C7CFE" w:rsidP="00692BA7">
            <w:pPr>
              <w:spacing w:beforeLines="50" w:before="163"/>
              <w:rPr>
                <w:sz w:val="21"/>
                <w:szCs w:val="21"/>
              </w:rPr>
            </w:pPr>
            <w:r>
              <w:rPr>
                <w:rFonts w:hint="eastAsia"/>
                <w:sz w:val="21"/>
                <w:szCs w:val="21"/>
              </w:rPr>
              <w:t>水下区域和</w:t>
            </w:r>
            <w:r w:rsidR="00D619AF" w:rsidRPr="00787F90">
              <w:rPr>
                <w:rFonts w:hint="eastAsia"/>
                <w:sz w:val="21"/>
                <w:szCs w:val="21"/>
              </w:rPr>
              <w:t>土</w:t>
            </w:r>
            <w:r w:rsidR="00D619AF" w:rsidRPr="00787F90">
              <w:rPr>
                <w:sz w:val="21"/>
                <w:szCs w:val="21"/>
              </w:rPr>
              <w:t>中区域</w:t>
            </w:r>
          </w:p>
        </w:tc>
        <w:tc>
          <w:tcPr>
            <w:tcW w:w="3176" w:type="dxa"/>
            <w:vAlign w:val="center"/>
          </w:tcPr>
          <w:p w14:paraId="43B6174B" w14:textId="51C37EFB" w:rsidR="00D619AF" w:rsidRPr="00787F90" w:rsidRDefault="008C7CFE" w:rsidP="00692BA7">
            <w:pPr>
              <w:spacing w:beforeLines="50" w:before="163"/>
              <w:rPr>
                <w:sz w:val="21"/>
                <w:szCs w:val="21"/>
              </w:rPr>
            </w:pPr>
            <w:r>
              <w:rPr>
                <w:rFonts w:hint="eastAsia"/>
                <w:sz w:val="21"/>
                <w:szCs w:val="21"/>
              </w:rPr>
              <w:t>泵房外墙水下部分；厂房外墙地下部分；厂房</w:t>
            </w:r>
            <w:r w:rsidR="00D619AF" w:rsidRPr="00787F90">
              <w:rPr>
                <w:rFonts w:hint="eastAsia"/>
                <w:sz w:val="21"/>
                <w:szCs w:val="21"/>
              </w:rPr>
              <w:t>基础</w:t>
            </w:r>
          </w:p>
        </w:tc>
        <w:tc>
          <w:tcPr>
            <w:tcW w:w="1112" w:type="dxa"/>
            <w:vMerge w:val="restart"/>
            <w:vAlign w:val="center"/>
          </w:tcPr>
          <w:p w14:paraId="3BA87DB3" w14:textId="77777777" w:rsidR="00D619AF" w:rsidRPr="00787F90" w:rsidRDefault="00D619AF" w:rsidP="00692BA7">
            <w:pPr>
              <w:spacing w:beforeLines="50" w:before="163"/>
              <w:rPr>
                <w:sz w:val="21"/>
                <w:szCs w:val="21"/>
              </w:rPr>
            </w:pPr>
            <w:r w:rsidRPr="00787F90">
              <w:rPr>
                <w:rFonts w:hint="eastAsia"/>
                <w:sz w:val="21"/>
                <w:szCs w:val="21"/>
              </w:rPr>
              <w:t>氯盐</w:t>
            </w:r>
            <w:r w:rsidRPr="00787F90">
              <w:rPr>
                <w:sz w:val="21"/>
                <w:szCs w:val="21"/>
              </w:rPr>
              <w:t>引起钢筋、钢材锈蚀</w:t>
            </w:r>
          </w:p>
        </w:tc>
      </w:tr>
      <w:tr w:rsidR="00D619AF" w:rsidRPr="00787F90" w14:paraId="3D76E62A" w14:textId="77777777" w:rsidTr="003D1890">
        <w:tc>
          <w:tcPr>
            <w:tcW w:w="636" w:type="dxa"/>
            <w:vMerge/>
            <w:vAlign w:val="center"/>
          </w:tcPr>
          <w:p w14:paraId="5A5C7B33" w14:textId="77777777" w:rsidR="00D619AF" w:rsidRPr="00787F90" w:rsidRDefault="00D619AF" w:rsidP="00692BA7">
            <w:pPr>
              <w:spacing w:beforeLines="50" w:before="163"/>
              <w:jc w:val="center"/>
              <w:rPr>
                <w:sz w:val="21"/>
                <w:szCs w:val="21"/>
              </w:rPr>
            </w:pPr>
          </w:p>
        </w:tc>
        <w:tc>
          <w:tcPr>
            <w:tcW w:w="636" w:type="dxa"/>
            <w:vMerge/>
            <w:vAlign w:val="center"/>
          </w:tcPr>
          <w:p w14:paraId="28EF3576" w14:textId="77777777" w:rsidR="00D619AF" w:rsidRPr="00787F90" w:rsidRDefault="00D619AF" w:rsidP="00692BA7">
            <w:pPr>
              <w:spacing w:beforeLines="50" w:before="163"/>
              <w:rPr>
                <w:sz w:val="21"/>
                <w:szCs w:val="21"/>
              </w:rPr>
            </w:pPr>
          </w:p>
        </w:tc>
        <w:tc>
          <w:tcPr>
            <w:tcW w:w="1104" w:type="dxa"/>
            <w:vAlign w:val="center"/>
          </w:tcPr>
          <w:p w14:paraId="569DFE7B" w14:textId="7EAEF5F4" w:rsidR="00D619AF" w:rsidRPr="00787F90" w:rsidRDefault="00D619AF" w:rsidP="00692BA7">
            <w:pPr>
              <w:spacing w:beforeLines="50" w:before="163"/>
              <w:jc w:val="center"/>
              <w:rPr>
                <w:sz w:val="21"/>
                <w:szCs w:val="21"/>
              </w:rPr>
            </w:pPr>
            <w:r>
              <w:rPr>
                <w:rFonts w:hint="eastAsia"/>
                <w:sz w:val="21"/>
                <w:szCs w:val="21"/>
              </w:rPr>
              <w:t>D</w:t>
            </w:r>
          </w:p>
        </w:tc>
        <w:tc>
          <w:tcPr>
            <w:tcW w:w="1858" w:type="dxa"/>
            <w:vAlign w:val="center"/>
          </w:tcPr>
          <w:p w14:paraId="7BE2B2DA" w14:textId="1C6B2CAF" w:rsidR="00D619AF" w:rsidRPr="00787F90" w:rsidRDefault="00D619AF" w:rsidP="00692BA7">
            <w:pPr>
              <w:spacing w:beforeLines="50" w:before="163"/>
              <w:rPr>
                <w:sz w:val="21"/>
                <w:szCs w:val="21"/>
              </w:rPr>
            </w:pPr>
            <w:r w:rsidRPr="00787F90">
              <w:rPr>
                <w:rFonts w:hint="eastAsia"/>
                <w:sz w:val="21"/>
                <w:szCs w:val="21"/>
              </w:rPr>
              <w:t>轻度</w:t>
            </w:r>
            <w:r w:rsidRPr="00787F90">
              <w:rPr>
                <w:sz w:val="21"/>
                <w:szCs w:val="21"/>
              </w:rPr>
              <w:t>盐雾</w:t>
            </w:r>
            <w:r w:rsidRPr="00787F90">
              <w:rPr>
                <w:rFonts w:hint="eastAsia"/>
                <w:sz w:val="21"/>
                <w:szCs w:val="21"/>
              </w:rPr>
              <w:t>大气区</w:t>
            </w:r>
          </w:p>
        </w:tc>
        <w:tc>
          <w:tcPr>
            <w:tcW w:w="3176" w:type="dxa"/>
            <w:vAlign w:val="center"/>
          </w:tcPr>
          <w:p w14:paraId="42F43DDF" w14:textId="53EB35AE" w:rsidR="00D619AF" w:rsidRPr="00787F90" w:rsidRDefault="008C7CFE" w:rsidP="00692BA7">
            <w:pPr>
              <w:spacing w:beforeLines="50" w:before="163"/>
              <w:rPr>
                <w:sz w:val="21"/>
                <w:szCs w:val="21"/>
              </w:rPr>
            </w:pPr>
            <w:proofErr w:type="gramStart"/>
            <w:r>
              <w:rPr>
                <w:rFonts w:hint="eastAsia"/>
                <w:sz w:val="21"/>
                <w:szCs w:val="21"/>
              </w:rPr>
              <w:t>距平均</w:t>
            </w:r>
            <w:proofErr w:type="gramEnd"/>
            <w:r>
              <w:rPr>
                <w:rFonts w:hint="eastAsia"/>
                <w:sz w:val="21"/>
                <w:szCs w:val="21"/>
              </w:rPr>
              <w:t>水位</w:t>
            </w:r>
            <w:r>
              <w:rPr>
                <w:rFonts w:hint="eastAsia"/>
                <w:sz w:val="21"/>
                <w:szCs w:val="21"/>
              </w:rPr>
              <w:t>1</w:t>
            </w:r>
            <w:r>
              <w:rPr>
                <w:sz w:val="21"/>
                <w:szCs w:val="21"/>
              </w:rPr>
              <w:t>5m</w:t>
            </w:r>
            <w:r>
              <w:rPr>
                <w:rFonts w:hint="eastAsia"/>
                <w:sz w:val="21"/>
                <w:szCs w:val="21"/>
              </w:rPr>
              <w:t>高度以上的海上大气区；</w:t>
            </w:r>
            <w:r w:rsidR="00D619AF" w:rsidRPr="00787F90">
              <w:rPr>
                <w:rFonts w:hint="eastAsia"/>
                <w:sz w:val="21"/>
                <w:szCs w:val="21"/>
              </w:rPr>
              <w:t>涨潮</w:t>
            </w:r>
            <w:r w:rsidR="00D619AF" w:rsidRPr="00787F90">
              <w:rPr>
                <w:sz w:val="21"/>
                <w:szCs w:val="21"/>
              </w:rPr>
              <w:t>岸线</w:t>
            </w:r>
            <w:r w:rsidR="00D619AF" w:rsidRPr="00787F90">
              <w:rPr>
                <w:rFonts w:hint="eastAsia"/>
                <w:sz w:val="21"/>
                <w:szCs w:val="21"/>
              </w:rPr>
              <w:t>100</w:t>
            </w:r>
            <w:r w:rsidR="00D619AF" w:rsidRPr="00787F90">
              <w:rPr>
                <w:sz w:val="21"/>
                <w:szCs w:val="21"/>
              </w:rPr>
              <w:t>m~300m</w:t>
            </w:r>
            <w:r w:rsidR="00D619AF" w:rsidRPr="00787F90">
              <w:rPr>
                <w:sz w:val="21"/>
                <w:szCs w:val="21"/>
              </w:rPr>
              <w:t>以内的</w:t>
            </w:r>
            <w:r>
              <w:rPr>
                <w:rFonts w:hint="eastAsia"/>
                <w:sz w:val="21"/>
                <w:szCs w:val="21"/>
              </w:rPr>
              <w:t>陆上室内环境</w:t>
            </w:r>
          </w:p>
        </w:tc>
        <w:tc>
          <w:tcPr>
            <w:tcW w:w="1112" w:type="dxa"/>
            <w:vMerge/>
            <w:vAlign w:val="center"/>
          </w:tcPr>
          <w:p w14:paraId="2EF66469" w14:textId="77777777" w:rsidR="00D619AF" w:rsidRPr="00787F90" w:rsidRDefault="00D619AF" w:rsidP="00692BA7">
            <w:pPr>
              <w:spacing w:beforeLines="50" w:before="163"/>
              <w:rPr>
                <w:sz w:val="21"/>
                <w:szCs w:val="21"/>
              </w:rPr>
            </w:pPr>
          </w:p>
        </w:tc>
      </w:tr>
      <w:tr w:rsidR="00D619AF" w:rsidRPr="00787F90" w14:paraId="255659FB" w14:textId="77777777" w:rsidTr="003D1890">
        <w:tc>
          <w:tcPr>
            <w:tcW w:w="636" w:type="dxa"/>
            <w:vMerge/>
            <w:vAlign w:val="center"/>
          </w:tcPr>
          <w:p w14:paraId="1568A0D1" w14:textId="77777777" w:rsidR="00D619AF" w:rsidRPr="00787F90" w:rsidRDefault="00D619AF" w:rsidP="00692BA7">
            <w:pPr>
              <w:spacing w:beforeLines="50" w:before="163"/>
              <w:jc w:val="center"/>
              <w:rPr>
                <w:sz w:val="21"/>
                <w:szCs w:val="21"/>
              </w:rPr>
            </w:pPr>
          </w:p>
        </w:tc>
        <w:tc>
          <w:tcPr>
            <w:tcW w:w="636" w:type="dxa"/>
            <w:vMerge/>
            <w:vAlign w:val="center"/>
          </w:tcPr>
          <w:p w14:paraId="69EE374F" w14:textId="77777777" w:rsidR="00D619AF" w:rsidRPr="00787F90" w:rsidRDefault="00D619AF" w:rsidP="00692BA7">
            <w:pPr>
              <w:spacing w:beforeLines="50" w:before="163"/>
              <w:rPr>
                <w:sz w:val="21"/>
                <w:szCs w:val="21"/>
              </w:rPr>
            </w:pPr>
          </w:p>
        </w:tc>
        <w:tc>
          <w:tcPr>
            <w:tcW w:w="1104" w:type="dxa"/>
            <w:vAlign w:val="center"/>
          </w:tcPr>
          <w:p w14:paraId="44AEE61C" w14:textId="191E8050" w:rsidR="00D619AF" w:rsidRPr="00787F90" w:rsidRDefault="00D619AF" w:rsidP="00692BA7">
            <w:pPr>
              <w:spacing w:beforeLines="50" w:before="163"/>
              <w:jc w:val="center"/>
              <w:rPr>
                <w:sz w:val="21"/>
                <w:szCs w:val="21"/>
              </w:rPr>
            </w:pPr>
            <w:r>
              <w:rPr>
                <w:rFonts w:hint="eastAsia"/>
                <w:sz w:val="21"/>
                <w:szCs w:val="21"/>
              </w:rPr>
              <w:t>E</w:t>
            </w:r>
          </w:p>
        </w:tc>
        <w:tc>
          <w:tcPr>
            <w:tcW w:w="1858" w:type="dxa"/>
            <w:vAlign w:val="center"/>
          </w:tcPr>
          <w:p w14:paraId="72CCB32E" w14:textId="06389B6A" w:rsidR="00D619AF" w:rsidRPr="00787F90" w:rsidRDefault="00D619AF" w:rsidP="00692BA7">
            <w:pPr>
              <w:spacing w:beforeLines="50" w:before="163"/>
              <w:rPr>
                <w:sz w:val="21"/>
                <w:szCs w:val="21"/>
              </w:rPr>
            </w:pPr>
            <w:r w:rsidRPr="00787F90">
              <w:rPr>
                <w:rFonts w:hint="eastAsia"/>
                <w:sz w:val="21"/>
                <w:szCs w:val="21"/>
              </w:rPr>
              <w:t>重度</w:t>
            </w:r>
            <w:r w:rsidRPr="00787F90">
              <w:rPr>
                <w:sz w:val="21"/>
                <w:szCs w:val="21"/>
              </w:rPr>
              <w:t>盐雾大气区</w:t>
            </w:r>
          </w:p>
        </w:tc>
        <w:tc>
          <w:tcPr>
            <w:tcW w:w="3176" w:type="dxa"/>
            <w:vAlign w:val="center"/>
          </w:tcPr>
          <w:p w14:paraId="3202D19D" w14:textId="666B7242" w:rsidR="00D619AF" w:rsidRPr="00787F90" w:rsidRDefault="008C7CFE" w:rsidP="00692BA7">
            <w:pPr>
              <w:spacing w:beforeLines="50" w:before="163"/>
              <w:rPr>
                <w:sz w:val="21"/>
                <w:szCs w:val="21"/>
              </w:rPr>
            </w:pPr>
            <w:proofErr w:type="gramStart"/>
            <w:r>
              <w:rPr>
                <w:rFonts w:hint="eastAsia"/>
                <w:sz w:val="21"/>
                <w:szCs w:val="21"/>
              </w:rPr>
              <w:t>距平均</w:t>
            </w:r>
            <w:proofErr w:type="gramEnd"/>
            <w:r>
              <w:rPr>
                <w:rFonts w:hint="eastAsia"/>
                <w:sz w:val="21"/>
                <w:szCs w:val="21"/>
              </w:rPr>
              <w:t>水位</w:t>
            </w:r>
            <w:r>
              <w:rPr>
                <w:rFonts w:hint="eastAsia"/>
                <w:sz w:val="21"/>
                <w:szCs w:val="21"/>
              </w:rPr>
              <w:t>1</w:t>
            </w:r>
            <w:r>
              <w:rPr>
                <w:sz w:val="21"/>
                <w:szCs w:val="21"/>
              </w:rPr>
              <w:t>5m</w:t>
            </w:r>
            <w:r>
              <w:rPr>
                <w:rFonts w:hint="eastAsia"/>
                <w:sz w:val="21"/>
                <w:szCs w:val="21"/>
              </w:rPr>
              <w:t>高度以内的海上大气区；</w:t>
            </w:r>
            <w:r w:rsidR="00D619AF" w:rsidRPr="00787F90">
              <w:rPr>
                <w:rFonts w:hint="eastAsia"/>
                <w:sz w:val="21"/>
                <w:szCs w:val="21"/>
              </w:rPr>
              <w:t>涨潮</w:t>
            </w:r>
            <w:r w:rsidR="00D619AF" w:rsidRPr="00787F90">
              <w:rPr>
                <w:sz w:val="21"/>
                <w:szCs w:val="21"/>
              </w:rPr>
              <w:t>岸线</w:t>
            </w:r>
            <w:r w:rsidR="00D619AF" w:rsidRPr="00787F90">
              <w:rPr>
                <w:rFonts w:hint="eastAsia"/>
                <w:sz w:val="21"/>
                <w:szCs w:val="21"/>
              </w:rPr>
              <w:t>100</w:t>
            </w:r>
            <w:r w:rsidR="00D619AF" w:rsidRPr="00787F90">
              <w:rPr>
                <w:sz w:val="21"/>
                <w:szCs w:val="21"/>
              </w:rPr>
              <w:t>m</w:t>
            </w:r>
            <w:r w:rsidR="00D619AF" w:rsidRPr="00787F90">
              <w:rPr>
                <w:sz w:val="21"/>
                <w:szCs w:val="21"/>
              </w:rPr>
              <w:t>以内</w:t>
            </w:r>
            <w:r>
              <w:rPr>
                <w:rFonts w:hint="eastAsia"/>
                <w:sz w:val="21"/>
                <w:szCs w:val="21"/>
              </w:rPr>
              <w:t>、低于海平面以上</w:t>
            </w:r>
            <w:r>
              <w:rPr>
                <w:rFonts w:hint="eastAsia"/>
                <w:sz w:val="21"/>
                <w:szCs w:val="21"/>
              </w:rPr>
              <w:t>1</w:t>
            </w:r>
            <w:r>
              <w:rPr>
                <w:sz w:val="21"/>
                <w:szCs w:val="21"/>
              </w:rPr>
              <w:t>5m</w:t>
            </w:r>
            <w:r w:rsidR="00D619AF" w:rsidRPr="00787F90">
              <w:rPr>
                <w:sz w:val="21"/>
                <w:szCs w:val="21"/>
              </w:rPr>
              <w:t>的</w:t>
            </w:r>
            <w:r>
              <w:rPr>
                <w:rFonts w:hint="eastAsia"/>
                <w:sz w:val="21"/>
                <w:szCs w:val="21"/>
              </w:rPr>
              <w:t>陆上</w:t>
            </w:r>
            <w:r w:rsidR="00D619AF" w:rsidRPr="00787F90">
              <w:rPr>
                <w:sz w:val="21"/>
                <w:szCs w:val="21"/>
              </w:rPr>
              <w:t>室外</w:t>
            </w:r>
            <w:r w:rsidR="00D619AF" w:rsidRPr="00787F90">
              <w:rPr>
                <w:sz w:val="21"/>
                <w:szCs w:val="21"/>
              </w:rPr>
              <w:lastRenderedPageBreak/>
              <w:t>无遮挡构件</w:t>
            </w:r>
          </w:p>
        </w:tc>
        <w:tc>
          <w:tcPr>
            <w:tcW w:w="1112" w:type="dxa"/>
            <w:vMerge/>
            <w:vAlign w:val="center"/>
          </w:tcPr>
          <w:p w14:paraId="31304F13" w14:textId="77777777" w:rsidR="00D619AF" w:rsidRPr="00787F90" w:rsidRDefault="00D619AF" w:rsidP="00692BA7">
            <w:pPr>
              <w:spacing w:beforeLines="50" w:before="163"/>
              <w:rPr>
                <w:sz w:val="21"/>
                <w:szCs w:val="21"/>
              </w:rPr>
            </w:pPr>
          </w:p>
        </w:tc>
      </w:tr>
      <w:tr w:rsidR="00D619AF" w:rsidRPr="00787F90" w14:paraId="3A2FE971" w14:textId="77777777" w:rsidTr="003D1890">
        <w:tc>
          <w:tcPr>
            <w:tcW w:w="636" w:type="dxa"/>
            <w:vMerge/>
            <w:vAlign w:val="center"/>
          </w:tcPr>
          <w:p w14:paraId="7CC6AFFF" w14:textId="77777777" w:rsidR="00D619AF" w:rsidRPr="00787F90" w:rsidRDefault="00D619AF" w:rsidP="00692BA7">
            <w:pPr>
              <w:spacing w:beforeLines="50" w:before="163"/>
              <w:jc w:val="center"/>
              <w:rPr>
                <w:sz w:val="21"/>
                <w:szCs w:val="21"/>
              </w:rPr>
            </w:pPr>
          </w:p>
        </w:tc>
        <w:tc>
          <w:tcPr>
            <w:tcW w:w="636" w:type="dxa"/>
            <w:vMerge/>
            <w:vAlign w:val="center"/>
          </w:tcPr>
          <w:p w14:paraId="6D5AC438" w14:textId="77777777" w:rsidR="00D619AF" w:rsidRPr="00787F90" w:rsidRDefault="00D619AF" w:rsidP="00692BA7">
            <w:pPr>
              <w:spacing w:beforeLines="50" w:before="163"/>
              <w:rPr>
                <w:sz w:val="21"/>
                <w:szCs w:val="21"/>
              </w:rPr>
            </w:pPr>
          </w:p>
        </w:tc>
        <w:tc>
          <w:tcPr>
            <w:tcW w:w="1104" w:type="dxa"/>
            <w:vAlign w:val="center"/>
          </w:tcPr>
          <w:p w14:paraId="1C589718" w14:textId="7543EF42" w:rsidR="00D619AF" w:rsidRPr="00D619AF" w:rsidRDefault="00D619AF" w:rsidP="00692BA7">
            <w:pPr>
              <w:spacing w:beforeLines="50" w:before="163"/>
              <w:jc w:val="center"/>
              <w:rPr>
                <w:sz w:val="21"/>
                <w:szCs w:val="21"/>
              </w:rPr>
            </w:pPr>
            <w:r>
              <w:rPr>
                <w:sz w:val="21"/>
                <w:szCs w:val="21"/>
              </w:rPr>
              <w:t>F</w:t>
            </w:r>
          </w:p>
        </w:tc>
        <w:tc>
          <w:tcPr>
            <w:tcW w:w="1858" w:type="dxa"/>
            <w:vAlign w:val="center"/>
          </w:tcPr>
          <w:p w14:paraId="4E26787A" w14:textId="04BE8748" w:rsidR="00D619AF" w:rsidRPr="00787F90" w:rsidRDefault="00D619AF" w:rsidP="00692BA7">
            <w:pPr>
              <w:spacing w:beforeLines="50" w:before="163"/>
              <w:rPr>
                <w:sz w:val="21"/>
                <w:szCs w:val="21"/>
              </w:rPr>
            </w:pPr>
            <w:r w:rsidRPr="00787F90">
              <w:rPr>
                <w:rFonts w:hint="eastAsia"/>
                <w:sz w:val="21"/>
                <w:szCs w:val="21"/>
              </w:rPr>
              <w:t>潮汐</w:t>
            </w:r>
            <w:r w:rsidRPr="00787F90">
              <w:rPr>
                <w:sz w:val="21"/>
                <w:szCs w:val="21"/>
              </w:rPr>
              <w:t>区及</w:t>
            </w:r>
            <w:proofErr w:type="gramStart"/>
            <w:r w:rsidRPr="00787F90">
              <w:rPr>
                <w:sz w:val="21"/>
                <w:szCs w:val="21"/>
              </w:rPr>
              <w:t>浪溅区</w:t>
            </w:r>
            <w:proofErr w:type="gramEnd"/>
          </w:p>
        </w:tc>
        <w:tc>
          <w:tcPr>
            <w:tcW w:w="3176" w:type="dxa"/>
            <w:vAlign w:val="center"/>
          </w:tcPr>
          <w:p w14:paraId="34E8BBF5" w14:textId="77777777" w:rsidR="00D619AF" w:rsidRPr="00787F90" w:rsidRDefault="00D619AF" w:rsidP="00692BA7">
            <w:pPr>
              <w:spacing w:beforeLines="50" w:before="163"/>
              <w:rPr>
                <w:sz w:val="21"/>
                <w:szCs w:val="21"/>
              </w:rPr>
            </w:pPr>
            <w:r w:rsidRPr="00787F90">
              <w:rPr>
                <w:rFonts w:hint="eastAsia"/>
                <w:sz w:val="21"/>
                <w:szCs w:val="21"/>
              </w:rPr>
              <w:t>潮汐</w:t>
            </w:r>
            <w:r w:rsidRPr="00787F90">
              <w:rPr>
                <w:sz w:val="21"/>
                <w:szCs w:val="21"/>
              </w:rPr>
              <w:t>区和</w:t>
            </w:r>
            <w:proofErr w:type="gramStart"/>
            <w:r w:rsidRPr="00787F90">
              <w:rPr>
                <w:sz w:val="21"/>
                <w:szCs w:val="21"/>
              </w:rPr>
              <w:t>浪溅区</w:t>
            </w:r>
            <w:proofErr w:type="gramEnd"/>
            <w:r w:rsidRPr="00787F90">
              <w:rPr>
                <w:sz w:val="21"/>
                <w:szCs w:val="21"/>
              </w:rPr>
              <w:t>的构件</w:t>
            </w:r>
          </w:p>
        </w:tc>
        <w:tc>
          <w:tcPr>
            <w:tcW w:w="1112" w:type="dxa"/>
            <w:vMerge/>
            <w:vAlign w:val="center"/>
          </w:tcPr>
          <w:p w14:paraId="5F7F8576" w14:textId="77777777" w:rsidR="00D619AF" w:rsidRPr="00787F90" w:rsidRDefault="00D619AF" w:rsidP="00692BA7">
            <w:pPr>
              <w:spacing w:beforeLines="50" w:before="163"/>
              <w:rPr>
                <w:sz w:val="21"/>
                <w:szCs w:val="21"/>
              </w:rPr>
            </w:pPr>
          </w:p>
        </w:tc>
      </w:tr>
    </w:tbl>
    <w:p w14:paraId="70326875" w14:textId="77777777" w:rsidR="00DA3AA9" w:rsidRPr="00DA3AA9" w:rsidRDefault="00DA3AA9" w:rsidP="00692BA7">
      <w:pPr>
        <w:spacing w:beforeLines="50" w:before="163"/>
        <w:rPr>
          <w:rFonts w:eastAsia="MS Mincho"/>
          <w:sz w:val="18"/>
          <w:szCs w:val="18"/>
        </w:rPr>
      </w:pPr>
      <w:r w:rsidRPr="00DA3AA9">
        <w:rPr>
          <w:sz w:val="18"/>
          <w:szCs w:val="18"/>
        </w:rPr>
        <w:t>注：冻融环境按当地最低月平均气温划分为微冻地区、寒冷地区和严寒地区，其月平均气温分别为：</w:t>
      </w:r>
      <w:r w:rsidRPr="00DA3AA9">
        <w:rPr>
          <w:sz w:val="18"/>
          <w:szCs w:val="18"/>
        </w:rPr>
        <w:t>-3</w:t>
      </w:r>
      <w:r w:rsidRPr="00DA3AA9">
        <w:rPr>
          <w:sz w:val="18"/>
          <w:szCs w:val="18"/>
          <w:lang w:eastAsia="ja-JP"/>
        </w:rPr>
        <w:t>℃</w:t>
      </w:r>
      <w:r w:rsidRPr="00DA3AA9">
        <w:rPr>
          <w:rFonts w:eastAsia="MS Mincho"/>
          <w:sz w:val="18"/>
          <w:szCs w:val="18"/>
          <w:lang w:eastAsia="ja-JP"/>
        </w:rPr>
        <w:t>~2.5</w:t>
      </w:r>
      <w:r w:rsidRPr="00DA3AA9">
        <w:rPr>
          <w:sz w:val="18"/>
          <w:szCs w:val="18"/>
          <w:lang w:eastAsia="ja-JP"/>
        </w:rPr>
        <w:t>℃</w:t>
      </w:r>
      <w:r w:rsidRPr="00DA3AA9">
        <w:rPr>
          <w:sz w:val="18"/>
          <w:szCs w:val="18"/>
        </w:rPr>
        <w:t>、</w:t>
      </w:r>
      <w:r w:rsidRPr="00DA3AA9">
        <w:rPr>
          <w:sz w:val="18"/>
          <w:szCs w:val="18"/>
        </w:rPr>
        <w:t>-8</w:t>
      </w:r>
      <w:r w:rsidRPr="00DA3AA9">
        <w:rPr>
          <w:sz w:val="18"/>
          <w:szCs w:val="18"/>
          <w:lang w:eastAsia="ja-JP"/>
        </w:rPr>
        <w:t>℃</w:t>
      </w:r>
      <w:r w:rsidRPr="00DA3AA9">
        <w:rPr>
          <w:sz w:val="18"/>
          <w:szCs w:val="18"/>
        </w:rPr>
        <w:t>~-3</w:t>
      </w:r>
      <w:r w:rsidRPr="00DA3AA9">
        <w:rPr>
          <w:sz w:val="18"/>
          <w:szCs w:val="18"/>
          <w:lang w:eastAsia="ja-JP"/>
        </w:rPr>
        <w:t>℃</w:t>
      </w:r>
      <w:r w:rsidRPr="00DA3AA9">
        <w:rPr>
          <w:sz w:val="18"/>
          <w:szCs w:val="18"/>
        </w:rPr>
        <w:t>和</w:t>
      </w:r>
      <w:r w:rsidRPr="00DA3AA9">
        <w:rPr>
          <w:sz w:val="18"/>
          <w:szCs w:val="18"/>
        </w:rPr>
        <w:t>-8</w:t>
      </w:r>
      <w:r w:rsidRPr="00DA3AA9">
        <w:rPr>
          <w:sz w:val="18"/>
          <w:szCs w:val="18"/>
          <w:lang w:eastAsia="ja-JP"/>
        </w:rPr>
        <w:t>℃</w:t>
      </w:r>
      <w:r w:rsidRPr="00DA3AA9">
        <w:rPr>
          <w:sz w:val="18"/>
          <w:szCs w:val="18"/>
        </w:rPr>
        <w:t>以下。最低月平均气温在</w:t>
      </w:r>
      <w:r w:rsidRPr="00DA3AA9">
        <w:rPr>
          <w:sz w:val="18"/>
          <w:szCs w:val="18"/>
        </w:rPr>
        <w:t>2.5</w:t>
      </w:r>
      <w:r w:rsidRPr="00DA3AA9">
        <w:rPr>
          <w:sz w:val="18"/>
          <w:szCs w:val="18"/>
          <w:lang w:eastAsia="ja-JP"/>
        </w:rPr>
        <w:t>℃</w:t>
      </w:r>
      <w:r w:rsidRPr="00DA3AA9">
        <w:rPr>
          <w:sz w:val="18"/>
          <w:szCs w:val="18"/>
        </w:rPr>
        <w:t>以上地区的结构可不考虑冻融作用。</w:t>
      </w:r>
    </w:p>
    <w:p w14:paraId="58DE4684" w14:textId="0BC29529" w:rsidR="00DA3AA9" w:rsidRPr="00CE5F20" w:rsidRDefault="00DA3AA9" w:rsidP="00DA3AA9">
      <w:r w:rsidRPr="003D1890">
        <w:rPr>
          <w:b/>
        </w:rPr>
        <w:t xml:space="preserve">4.2.4 </w:t>
      </w:r>
      <w:r>
        <w:rPr>
          <w:rFonts w:hint="eastAsia"/>
        </w:rPr>
        <w:t>建构筑物</w:t>
      </w:r>
      <w:r>
        <w:t>使用历史的调查，</w:t>
      </w:r>
      <w:proofErr w:type="gramStart"/>
      <w:r w:rsidR="00E23C8A">
        <w:rPr>
          <w:rFonts w:hint="eastAsia"/>
        </w:rPr>
        <w:t>宜</w:t>
      </w:r>
      <w:r>
        <w:t>包括</w:t>
      </w:r>
      <w:proofErr w:type="gramEnd"/>
      <w:r>
        <w:t>建构筑物设计与施工、用途和使用</w:t>
      </w:r>
      <w:r>
        <w:rPr>
          <w:rFonts w:hint="eastAsia"/>
        </w:rPr>
        <w:t>年限</w:t>
      </w:r>
      <w:r>
        <w:t>、历次检测、维修和加固、用途变更与改扩建、使用</w:t>
      </w:r>
      <w:r>
        <w:rPr>
          <w:rFonts w:hint="eastAsia"/>
        </w:rPr>
        <w:t>荷载</w:t>
      </w:r>
      <w:r>
        <w:t>与动荷载作用以及遭受灾害和事故情况。</w:t>
      </w:r>
    </w:p>
    <w:p w14:paraId="2389BAA7" w14:textId="77777777" w:rsidR="003D6901" w:rsidRDefault="003D6901" w:rsidP="007E2CFA">
      <w:pPr>
        <w:pStyle w:val="2"/>
        <w:ind w:firstLine="241"/>
        <w:rPr>
          <w:rFonts w:ascii="Times New Roman" w:hAnsi="Times New Roman" w:cs="Times New Roman"/>
        </w:rPr>
      </w:pPr>
      <w:bookmarkStart w:id="39" w:name="_Toc18417955"/>
      <w:bookmarkStart w:id="40" w:name="_Toc18418153"/>
      <w:bookmarkStart w:id="41" w:name="_Toc18418275"/>
      <w:r w:rsidRPr="007E2CFA">
        <w:rPr>
          <w:rFonts w:ascii="Times New Roman" w:hAnsi="Times New Roman" w:cs="Times New Roman" w:hint="eastAsia"/>
        </w:rPr>
        <w:t xml:space="preserve">4.3  </w:t>
      </w:r>
      <w:r w:rsidRPr="007E2CFA">
        <w:rPr>
          <w:rFonts w:ascii="Times New Roman" w:hAnsi="Times New Roman" w:cs="Times New Roman" w:hint="eastAsia"/>
        </w:rPr>
        <w:t>建构筑物的现状调查</w:t>
      </w:r>
      <w:bookmarkEnd w:id="39"/>
      <w:bookmarkEnd w:id="40"/>
      <w:bookmarkEnd w:id="41"/>
    </w:p>
    <w:p w14:paraId="757AB7B6" w14:textId="77777777" w:rsidR="00DA3AA9" w:rsidRDefault="00DA3AA9" w:rsidP="00DA3AA9">
      <w:r w:rsidRPr="003D1890">
        <w:rPr>
          <w:b/>
        </w:rPr>
        <w:t xml:space="preserve">4.3.1 </w:t>
      </w:r>
      <w:r>
        <w:rPr>
          <w:rFonts w:hint="eastAsia"/>
        </w:rPr>
        <w:t>建构筑物现状</w:t>
      </w:r>
      <w:r>
        <w:t>的调查，应包括地基基础、上部结构和围护结构三部分。</w:t>
      </w:r>
    </w:p>
    <w:p w14:paraId="7FE6C25D" w14:textId="42E10E5A" w:rsidR="00DA3AA9" w:rsidRDefault="00DA3AA9" w:rsidP="00DA3AA9">
      <w:r w:rsidRPr="003D1890">
        <w:rPr>
          <w:b/>
        </w:rPr>
        <w:t xml:space="preserve">4.3.2 </w:t>
      </w:r>
      <w:r>
        <w:rPr>
          <w:rFonts w:hint="eastAsia"/>
        </w:rPr>
        <w:t>地基基础</w:t>
      </w:r>
      <w:r>
        <w:t>的调查</w:t>
      </w:r>
      <w:proofErr w:type="gramStart"/>
      <w:r w:rsidR="00E23C8A">
        <w:rPr>
          <w:rFonts w:hint="eastAsia"/>
        </w:rPr>
        <w:t>宜</w:t>
      </w:r>
      <w:r>
        <w:t>符合</w:t>
      </w:r>
      <w:proofErr w:type="gramEnd"/>
      <w:r>
        <w:t>下列规定：</w:t>
      </w:r>
    </w:p>
    <w:p w14:paraId="52BB76B9" w14:textId="65F4BA35" w:rsidR="00DA3AA9" w:rsidRDefault="00DA3AA9" w:rsidP="00DA3AA9">
      <w:pPr>
        <w:ind w:firstLineChars="200" w:firstLine="480"/>
      </w:pPr>
      <w:r>
        <w:rPr>
          <w:rFonts w:hint="eastAsia"/>
        </w:rPr>
        <w:t>应</w:t>
      </w:r>
      <w:r>
        <w:t>查阅岩土工程勘察报告以及有关图纸资料，调查建构筑物实际使用</w:t>
      </w:r>
      <w:r>
        <w:rPr>
          <w:rFonts w:hint="eastAsia"/>
        </w:rPr>
        <w:t>荷载</w:t>
      </w:r>
      <w:r>
        <w:t>、沉降量和沉降稳定情况、沉降差、上部结构倾斜、扭曲、裂缝</w:t>
      </w:r>
      <w:r w:rsidR="000175C6">
        <w:t>等</w:t>
      </w:r>
      <w:r>
        <w:t>。</w:t>
      </w:r>
      <w:r w:rsidR="000175C6" w:rsidDel="000175C6">
        <w:t xml:space="preserve"> </w:t>
      </w:r>
    </w:p>
    <w:p w14:paraId="7CC68AAB" w14:textId="4EF05EF9" w:rsidR="00DA3AA9" w:rsidRDefault="00DA3AA9">
      <w:r w:rsidRPr="003D1890">
        <w:rPr>
          <w:b/>
        </w:rPr>
        <w:t xml:space="preserve">4.3.3 </w:t>
      </w:r>
      <w:r>
        <w:rPr>
          <w:rFonts w:hint="eastAsia"/>
        </w:rPr>
        <w:t>上部结构</w:t>
      </w:r>
      <w:r>
        <w:t>现状调查，</w:t>
      </w:r>
      <w:r w:rsidR="00E23C8A">
        <w:rPr>
          <w:rFonts w:hint="eastAsia"/>
        </w:rPr>
        <w:t>宜</w:t>
      </w:r>
      <w:r>
        <w:t>根据结构的具体情况和工作内容、要求，并应符合下列规定：</w:t>
      </w:r>
    </w:p>
    <w:p w14:paraId="7335F62E" w14:textId="1DCFD9F8" w:rsidR="00DA3AA9" w:rsidRDefault="00DA3AA9" w:rsidP="009A1D74">
      <w:pPr>
        <w:ind w:firstLineChars="200" w:firstLine="480"/>
      </w:pPr>
      <w:r>
        <w:rPr>
          <w:rFonts w:hint="eastAsia"/>
        </w:rPr>
        <w:t>对</w:t>
      </w:r>
      <w:r>
        <w:t>结构、构件的缺陷、损伤和腐蚀，应进行全面检测，并应详细记录缺陷、损伤和腐蚀部位、范围、</w:t>
      </w:r>
      <w:r>
        <w:rPr>
          <w:rFonts w:hint="eastAsia"/>
        </w:rPr>
        <w:t>程度</w:t>
      </w:r>
      <w:r>
        <w:t>和形态；</w:t>
      </w:r>
      <w:r>
        <w:rPr>
          <w:rFonts w:hint="eastAsia"/>
        </w:rPr>
        <w:t>必要时</w:t>
      </w:r>
      <w:r>
        <w:t>尚应绘制缺陷、损伤和腐蚀部位、范围、程度和</w:t>
      </w:r>
      <w:r>
        <w:rPr>
          <w:rFonts w:hint="eastAsia"/>
        </w:rPr>
        <w:t>形态</w:t>
      </w:r>
      <w:r>
        <w:t>分布图。</w:t>
      </w:r>
    </w:p>
    <w:p w14:paraId="783225B0" w14:textId="76784CD9" w:rsidR="00DA3AA9" w:rsidRPr="002F29BB" w:rsidRDefault="00DA3AA9" w:rsidP="00DA3AA9">
      <w:r w:rsidRPr="003D1890">
        <w:rPr>
          <w:b/>
        </w:rPr>
        <w:t>4.3.</w:t>
      </w:r>
      <w:r w:rsidR="00F971C4">
        <w:rPr>
          <w:rFonts w:hint="eastAsia"/>
          <w:b/>
        </w:rPr>
        <w:t>4</w:t>
      </w:r>
      <w:r w:rsidR="00F971C4">
        <w:t xml:space="preserve"> </w:t>
      </w:r>
      <w:r>
        <w:rPr>
          <w:rFonts w:hint="eastAsia"/>
        </w:rPr>
        <w:t>围护结构</w:t>
      </w:r>
      <w:r>
        <w:t>的现状调查，</w:t>
      </w:r>
      <w:r w:rsidR="00E23C8A">
        <w:rPr>
          <w:rFonts w:hint="eastAsia"/>
        </w:rPr>
        <w:t>宜</w:t>
      </w:r>
      <w:r>
        <w:t>在查阅资料和普查的基础上，针对不同围护结构的特点进行重要部件及其</w:t>
      </w:r>
      <w:r>
        <w:rPr>
          <w:rFonts w:hint="eastAsia"/>
        </w:rPr>
        <w:t>与</w:t>
      </w:r>
      <w:r>
        <w:t>主体结构连接的检测；必要时，尚应按现行有关围护系统设计、施工标准的规定进行取样检测。</w:t>
      </w:r>
    </w:p>
    <w:p w14:paraId="75CA60D3" w14:textId="77777777" w:rsidR="003D6901" w:rsidRDefault="003D6901" w:rsidP="007E2CFA">
      <w:pPr>
        <w:pStyle w:val="2"/>
        <w:ind w:firstLine="241"/>
        <w:rPr>
          <w:rFonts w:ascii="Times New Roman" w:hAnsi="Times New Roman" w:cs="Times New Roman"/>
        </w:rPr>
      </w:pPr>
      <w:bookmarkStart w:id="42" w:name="_Toc18417956"/>
      <w:bookmarkStart w:id="43" w:name="_Toc18418154"/>
      <w:bookmarkStart w:id="44" w:name="_Toc18418276"/>
      <w:r w:rsidRPr="007E2CFA">
        <w:rPr>
          <w:rFonts w:ascii="Times New Roman" w:hAnsi="Times New Roman" w:cs="Times New Roman" w:hint="eastAsia"/>
        </w:rPr>
        <w:t xml:space="preserve">4.4  </w:t>
      </w:r>
      <w:r w:rsidRPr="007E2CFA">
        <w:rPr>
          <w:rFonts w:ascii="Times New Roman" w:hAnsi="Times New Roman" w:cs="Times New Roman" w:hint="eastAsia"/>
        </w:rPr>
        <w:t>附属设施的现状调查</w:t>
      </w:r>
      <w:bookmarkEnd w:id="42"/>
      <w:bookmarkEnd w:id="43"/>
      <w:bookmarkEnd w:id="44"/>
    </w:p>
    <w:p w14:paraId="597D415D" w14:textId="00290B3C" w:rsidR="007E2CFA" w:rsidRDefault="00DA3AA9" w:rsidP="009A1D74">
      <w:pPr>
        <w:widowControl/>
        <w:jc w:val="left"/>
      </w:pPr>
      <w:r w:rsidRPr="00B36151">
        <w:rPr>
          <w:b/>
        </w:rPr>
        <w:t xml:space="preserve">4.4.1 </w:t>
      </w:r>
      <w:r>
        <w:rPr>
          <w:rFonts w:hint="eastAsia"/>
        </w:rPr>
        <w:t>附属设施</w:t>
      </w:r>
      <w:r>
        <w:t>的现状调查，</w:t>
      </w:r>
      <w:r w:rsidR="00E23C8A">
        <w:rPr>
          <w:rFonts w:hint="eastAsia"/>
        </w:rPr>
        <w:t>宜</w:t>
      </w:r>
      <w:r>
        <w:t>在查阅资料和普查的基础上，针对不同</w:t>
      </w:r>
      <w:r>
        <w:rPr>
          <w:rFonts w:hint="eastAsia"/>
        </w:rPr>
        <w:t>附属设施</w:t>
      </w:r>
      <w:r>
        <w:t>的特点进行重要部件的检测；必要时，尚应按现行有关</w:t>
      </w:r>
      <w:r>
        <w:rPr>
          <w:rFonts w:hint="eastAsia"/>
        </w:rPr>
        <w:t>附属设施</w:t>
      </w:r>
      <w:r>
        <w:t>设计、施工标准的规定进行取样检测。</w:t>
      </w:r>
      <w:r w:rsidR="007E2CFA">
        <w:br w:type="page"/>
      </w:r>
    </w:p>
    <w:p w14:paraId="6FF16C6B" w14:textId="0AEEAC0D" w:rsidR="003D6901" w:rsidRPr="007E2CFA" w:rsidRDefault="007E2CFA" w:rsidP="007E2CFA">
      <w:pPr>
        <w:pStyle w:val="1"/>
      </w:pPr>
      <w:bookmarkStart w:id="45" w:name="_Toc18417957"/>
      <w:bookmarkStart w:id="46" w:name="_Toc18418155"/>
      <w:bookmarkStart w:id="47" w:name="_Toc18418277"/>
      <w:r>
        <w:rPr>
          <w:rFonts w:hint="eastAsia"/>
        </w:rPr>
        <w:lastRenderedPageBreak/>
        <w:t xml:space="preserve">5 </w:t>
      </w:r>
      <w:r w:rsidR="003D6901" w:rsidRPr="007E2CFA">
        <w:rPr>
          <w:rFonts w:hint="eastAsia"/>
        </w:rPr>
        <w:t>混凝土构筑物外观缺陷</w:t>
      </w:r>
      <w:r w:rsidR="009D1CA5">
        <w:rPr>
          <w:rFonts w:hint="eastAsia"/>
        </w:rPr>
        <w:t>检测</w:t>
      </w:r>
      <w:bookmarkEnd w:id="45"/>
      <w:bookmarkEnd w:id="46"/>
      <w:bookmarkEnd w:id="47"/>
    </w:p>
    <w:p w14:paraId="1BD9491F" w14:textId="1A680BBF" w:rsidR="003D6901" w:rsidRDefault="003D6901" w:rsidP="007E2CFA">
      <w:pPr>
        <w:pStyle w:val="2"/>
        <w:ind w:firstLine="241"/>
        <w:rPr>
          <w:rFonts w:ascii="Times New Roman" w:hAnsi="Times New Roman" w:cs="Times New Roman"/>
        </w:rPr>
      </w:pPr>
      <w:bookmarkStart w:id="48" w:name="_Toc18417958"/>
      <w:bookmarkStart w:id="49" w:name="_Toc18418156"/>
      <w:bookmarkStart w:id="50" w:name="_Toc18418278"/>
      <w:r w:rsidRPr="007E2CFA">
        <w:rPr>
          <w:rFonts w:ascii="Times New Roman" w:hAnsi="Times New Roman" w:cs="Times New Roman" w:hint="eastAsia"/>
        </w:rPr>
        <w:t xml:space="preserve">5.1  </w:t>
      </w:r>
      <w:r w:rsidRPr="007E2CFA">
        <w:rPr>
          <w:rFonts w:ascii="Times New Roman" w:hAnsi="Times New Roman" w:cs="Times New Roman" w:hint="eastAsia"/>
        </w:rPr>
        <w:t>一般规定</w:t>
      </w:r>
      <w:bookmarkEnd w:id="48"/>
      <w:bookmarkEnd w:id="49"/>
      <w:bookmarkEnd w:id="50"/>
    </w:p>
    <w:p w14:paraId="3D18482B" w14:textId="4ECC79EA" w:rsidR="00F40647" w:rsidRPr="00521291" w:rsidRDefault="00F40647" w:rsidP="00F40647">
      <w:r w:rsidRPr="007E2CFA">
        <w:rPr>
          <w:rFonts w:hint="eastAsia"/>
          <w:b/>
        </w:rPr>
        <w:t>5.</w:t>
      </w:r>
      <w:r>
        <w:rPr>
          <w:rFonts w:hint="eastAsia"/>
          <w:b/>
        </w:rPr>
        <w:t>1</w:t>
      </w:r>
      <w:r w:rsidRPr="007E2CFA">
        <w:rPr>
          <w:rFonts w:hint="eastAsia"/>
          <w:b/>
        </w:rPr>
        <w:t>.1</w:t>
      </w:r>
      <w:r w:rsidRPr="00521291">
        <w:rPr>
          <w:rFonts w:hint="eastAsia"/>
        </w:rPr>
        <w:t>本章适用于</w:t>
      </w:r>
      <w:r w:rsidR="00980429">
        <w:rPr>
          <w:rFonts w:hint="eastAsia"/>
        </w:rPr>
        <w:t>核电厂内以混凝土为主要结构材料的构筑物的外观缺陷检测，</w:t>
      </w:r>
      <w:r w:rsidR="009F71CA">
        <w:rPr>
          <w:rFonts w:hint="eastAsia"/>
        </w:rPr>
        <w:t>检测对象</w:t>
      </w:r>
      <w:r w:rsidR="00980429">
        <w:rPr>
          <w:rFonts w:hint="eastAsia"/>
        </w:rPr>
        <w:t>主要包括：预应力混凝土安全壳、</w:t>
      </w:r>
      <w:proofErr w:type="gramStart"/>
      <w:r w:rsidR="00980429">
        <w:rPr>
          <w:rFonts w:hint="eastAsia"/>
        </w:rPr>
        <w:t>海工混凝土</w:t>
      </w:r>
      <w:proofErr w:type="gramEnd"/>
      <w:r w:rsidR="00980429">
        <w:rPr>
          <w:rFonts w:hint="eastAsia"/>
        </w:rPr>
        <w:t>构筑物、混凝土</w:t>
      </w:r>
      <w:r w:rsidR="009F71CA">
        <w:rPr>
          <w:rFonts w:hint="eastAsia"/>
        </w:rPr>
        <w:t>烟囱、混凝土外层安全壳，防护厂房，办公设施等建构筑物。</w:t>
      </w:r>
    </w:p>
    <w:p w14:paraId="7C8AB911" w14:textId="7B597FB2" w:rsidR="00B70725" w:rsidRPr="00F51C66" w:rsidRDefault="00B70725" w:rsidP="00B70725">
      <w:pPr>
        <w:rPr>
          <w:szCs w:val="24"/>
        </w:rPr>
      </w:pPr>
      <w:r w:rsidRPr="007E2CFA">
        <w:rPr>
          <w:rFonts w:hint="eastAsia"/>
          <w:b/>
        </w:rPr>
        <w:t>5.</w:t>
      </w:r>
      <w:r>
        <w:rPr>
          <w:rFonts w:hint="eastAsia"/>
          <w:b/>
        </w:rPr>
        <w:t>1</w:t>
      </w:r>
      <w:r w:rsidRPr="007E2CFA">
        <w:rPr>
          <w:rFonts w:hint="eastAsia"/>
          <w:b/>
        </w:rPr>
        <w:t>.</w:t>
      </w:r>
      <w:r w:rsidR="00A2774A">
        <w:rPr>
          <w:rFonts w:hint="eastAsia"/>
          <w:b/>
        </w:rPr>
        <w:t>2</w:t>
      </w:r>
      <w:r>
        <w:rPr>
          <w:rFonts w:hint="eastAsia"/>
        </w:rPr>
        <w:t>缺陷检测</w:t>
      </w:r>
      <w:r w:rsidRPr="00F51C66">
        <w:rPr>
          <w:szCs w:val="24"/>
        </w:rPr>
        <w:t>应指定对结构完整性</w:t>
      </w:r>
      <w:r w:rsidR="00087C77">
        <w:rPr>
          <w:rFonts w:hint="eastAsia"/>
          <w:szCs w:val="24"/>
        </w:rPr>
        <w:t>和密封性</w:t>
      </w:r>
      <w:r w:rsidRPr="00F51C66">
        <w:rPr>
          <w:szCs w:val="24"/>
        </w:rPr>
        <w:t>有重要作用的区域进行外观</w:t>
      </w:r>
      <w:r w:rsidR="00AB30B5">
        <w:rPr>
          <w:rFonts w:hint="eastAsia"/>
          <w:szCs w:val="24"/>
        </w:rPr>
        <w:t>检测</w:t>
      </w:r>
      <w:r w:rsidRPr="00F51C66">
        <w:rPr>
          <w:szCs w:val="24"/>
        </w:rPr>
        <w:t>，</w:t>
      </w:r>
      <w:r w:rsidR="003C49CD">
        <w:rPr>
          <w:szCs w:val="24"/>
        </w:rPr>
        <w:t>主要</w:t>
      </w:r>
      <w:r w:rsidRPr="00F51C66">
        <w:rPr>
          <w:szCs w:val="24"/>
        </w:rPr>
        <w:t>包括：</w:t>
      </w:r>
    </w:p>
    <w:p w14:paraId="70EAB4A3" w14:textId="4248F145" w:rsidR="00B70725" w:rsidRPr="006D65CB" w:rsidRDefault="00B70725" w:rsidP="002F4323">
      <w:pPr>
        <w:pStyle w:val="ad"/>
        <w:numPr>
          <w:ilvl w:val="0"/>
          <w:numId w:val="42"/>
        </w:numPr>
        <w:ind w:firstLineChars="0"/>
      </w:pPr>
      <w:r w:rsidRPr="006D65CB">
        <w:t>承受高应力的区域</w:t>
      </w:r>
      <w:r w:rsidR="003C49CD">
        <w:rPr>
          <w:rFonts w:hint="eastAsia"/>
        </w:rPr>
        <w:t>；</w:t>
      </w:r>
    </w:p>
    <w:p w14:paraId="7720CDF8" w14:textId="00675DA7" w:rsidR="00B70725" w:rsidRPr="006D65CB" w:rsidRDefault="00B70725" w:rsidP="002F4323">
      <w:pPr>
        <w:pStyle w:val="ad"/>
        <w:numPr>
          <w:ilvl w:val="0"/>
          <w:numId w:val="42"/>
        </w:numPr>
        <w:ind w:firstLineChars="0"/>
      </w:pPr>
      <w:r w:rsidRPr="006D65CB">
        <w:t>密封件和嵌入部件</w:t>
      </w:r>
      <w:r w:rsidR="003C49CD">
        <w:rPr>
          <w:rFonts w:hint="eastAsia"/>
        </w:rPr>
        <w:t>；</w:t>
      </w:r>
    </w:p>
    <w:p w14:paraId="408A8D91" w14:textId="0D965319" w:rsidR="00B70725" w:rsidRPr="006D65CB" w:rsidRDefault="00B70725" w:rsidP="002F4323">
      <w:pPr>
        <w:pStyle w:val="ad"/>
        <w:numPr>
          <w:ilvl w:val="0"/>
          <w:numId w:val="42"/>
        </w:numPr>
        <w:ind w:firstLineChars="0"/>
      </w:pPr>
      <w:r w:rsidRPr="006D65CB">
        <w:t>管道固定于热膨胀</w:t>
      </w:r>
      <w:r w:rsidRPr="006D65CB">
        <w:t>/</w:t>
      </w:r>
      <w:r w:rsidRPr="006D65CB">
        <w:t>收缩的区域</w:t>
      </w:r>
      <w:r w:rsidR="003C49CD">
        <w:rPr>
          <w:rFonts w:hint="eastAsia"/>
        </w:rPr>
        <w:t>；</w:t>
      </w:r>
    </w:p>
    <w:p w14:paraId="1E65D1DD" w14:textId="2D6158B9" w:rsidR="00B70725" w:rsidRPr="006D65CB" w:rsidRDefault="00B70725" w:rsidP="002F4323">
      <w:pPr>
        <w:pStyle w:val="ad"/>
        <w:numPr>
          <w:ilvl w:val="0"/>
          <w:numId w:val="42"/>
        </w:numPr>
        <w:ind w:firstLineChars="0"/>
      </w:pPr>
      <w:r w:rsidRPr="006D65CB">
        <w:t>暴露于具有腐蚀性或严峻大气条件下的区域</w:t>
      </w:r>
      <w:r w:rsidR="003C49CD">
        <w:rPr>
          <w:rFonts w:hint="eastAsia"/>
        </w:rPr>
        <w:t>；</w:t>
      </w:r>
    </w:p>
    <w:p w14:paraId="4330CB20" w14:textId="2DD08DEA" w:rsidR="00B70725" w:rsidRPr="006D65CB" w:rsidRDefault="00B70725" w:rsidP="002F4323">
      <w:pPr>
        <w:pStyle w:val="ad"/>
        <w:numPr>
          <w:ilvl w:val="0"/>
          <w:numId w:val="42"/>
        </w:numPr>
        <w:ind w:firstLineChars="0"/>
      </w:pPr>
      <w:r w:rsidRPr="006D65CB">
        <w:t>材料具有</w:t>
      </w:r>
      <w:proofErr w:type="gramStart"/>
      <w:r w:rsidRPr="006D65CB">
        <w:t>高徐变</w:t>
      </w:r>
      <w:proofErr w:type="gramEnd"/>
      <w:r w:rsidRPr="006D65CB">
        <w:t>或脆性特征的组件或部件</w:t>
      </w:r>
      <w:r w:rsidR="003C49CD">
        <w:rPr>
          <w:rFonts w:hint="eastAsia"/>
        </w:rPr>
        <w:t>；</w:t>
      </w:r>
    </w:p>
    <w:p w14:paraId="41ED5B2C" w14:textId="4921FC76" w:rsidR="00B70725" w:rsidRPr="006D65CB" w:rsidRDefault="00B70725" w:rsidP="002F4323">
      <w:pPr>
        <w:pStyle w:val="ad"/>
        <w:numPr>
          <w:ilvl w:val="0"/>
          <w:numId w:val="42"/>
        </w:numPr>
        <w:ind w:firstLineChars="0"/>
      </w:pPr>
      <w:r w:rsidRPr="006D65CB">
        <w:t>用非金属或金属衬里覆盖的区域</w:t>
      </w:r>
      <w:r w:rsidR="003C49CD">
        <w:rPr>
          <w:rFonts w:hint="eastAsia"/>
        </w:rPr>
        <w:t>；</w:t>
      </w:r>
    </w:p>
    <w:p w14:paraId="49CF8AF0" w14:textId="102BE849" w:rsidR="00B70725" w:rsidRPr="006D65CB" w:rsidRDefault="00B70725" w:rsidP="002F4323">
      <w:pPr>
        <w:pStyle w:val="ad"/>
        <w:numPr>
          <w:ilvl w:val="0"/>
          <w:numId w:val="42"/>
        </w:numPr>
        <w:ind w:firstLineChars="0"/>
      </w:pPr>
      <w:r w:rsidRPr="006D65CB">
        <w:t>容易老化的区域</w:t>
      </w:r>
      <w:r w:rsidR="003C49CD">
        <w:rPr>
          <w:rFonts w:hint="eastAsia"/>
        </w:rPr>
        <w:t>；</w:t>
      </w:r>
    </w:p>
    <w:p w14:paraId="3A11FEDE" w14:textId="4C2FC3C2" w:rsidR="00B70725" w:rsidRDefault="00B70725" w:rsidP="002F4323">
      <w:pPr>
        <w:pStyle w:val="ad"/>
        <w:numPr>
          <w:ilvl w:val="0"/>
          <w:numId w:val="42"/>
        </w:numPr>
        <w:ind w:firstLineChars="0"/>
      </w:pPr>
      <w:r w:rsidRPr="006D65CB">
        <w:t>在先前的</w:t>
      </w:r>
      <w:r w:rsidR="00A56FD2">
        <w:rPr>
          <w:rFonts w:hint="eastAsia"/>
        </w:rPr>
        <w:t>检测</w:t>
      </w:r>
      <w:r w:rsidRPr="006D65CB">
        <w:t>和试验中发现有问题的区域</w:t>
      </w:r>
      <w:r w:rsidR="00D45787">
        <w:rPr>
          <w:rFonts w:hint="eastAsia"/>
        </w:rPr>
        <w:t>；</w:t>
      </w:r>
    </w:p>
    <w:p w14:paraId="694FA9DA" w14:textId="5F75CC28" w:rsidR="00D45787" w:rsidRPr="006D65CB" w:rsidRDefault="00D45787" w:rsidP="002F4323">
      <w:pPr>
        <w:pStyle w:val="ad"/>
        <w:numPr>
          <w:ilvl w:val="0"/>
          <w:numId w:val="42"/>
        </w:numPr>
        <w:ind w:firstLineChars="0"/>
      </w:pPr>
      <w:proofErr w:type="gramStart"/>
      <w:r>
        <w:rPr>
          <w:rFonts w:hint="eastAsia"/>
        </w:rPr>
        <w:t>其他认为</w:t>
      </w:r>
      <w:proofErr w:type="gramEnd"/>
      <w:r>
        <w:rPr>
          <w:rFonts w:hint="eastAsia"/>
        </w:rPr>
        <w:t>应</w:t>
      </w:r>
      <w:r w:rsidR="00A56FD2">
        <w:rPr>
          <w:rFonts w:hint="eastAsia"/>
        </w:rPr>
        <w:t>检测</w:t>
      </w:r>
      <w:r>
        <w:rPr>
          <w:rFonts w:hint="eastAsia"/>
        </w:rPr>
        <w:t>区域</w:t>
      </w:r>
    </w:p>
    <w:p w14:paraId="11F2030B" w14:textId="77777777" w:rsidR="00584121" w:rsidRPr="00B70725" w:rsidRDefault="00584121" w:rsidP="00584121">
      <w:pPr>
        <w:pStyle w:val="Default"/>
      </w:pPr>
    </w:p>
    <w:p w14:paraId="79D6F4AA" w14:textId="4525FCD6" w:rsidR="003D6901" w:rsidRDefault="003D6901" w:rsidP="007E2CFA">
      <w:pPr>
        <w:pStyle w:val="2"/>
        <w:ind w:firstLine="241"/>
        <w:rPr>
          <w:rFonts w:ascii="Times New Roman" w:hAnsi="Times New Roman" w:cs="Times New Roman"/>
        </w:rPr>
      </w:pPr>
      <w:bookmarkStart w:id="51" w:name="_Toc18417959"/>
      <w:bookmarkStart w:id="52" w:name="_Toc18418157"/>
      <w:bookmarkStart w:id="53" w:name="_Toc18418279"/>
      <w:r w:rsidRPr="007E2CFA">
        <w:rPr>
          <w:rFonts w:ascii="Times New Roman" w:hAnsi="Times New Roman" w:cs="Times New Roman" w:hint="eastAsia"/>
        </w:rPr>
        <w:t xml:space="preserve">5.2  </w:t>
      </w:r>
      <w:r w:rsidRPr="007E2CFA">
        <w:rPr>
          <w:rFonts w:ascii="Times New Roman" w:hAnsi="Times New Roman" w:cs="Times New Roman" w:hint="eastAsia"/>
        </w:rPr>
        <w:t>预应力混凝土安全壳外观缺陷</w:t>
      </w:r>
      <w:r w:rsidR="00F5567C">
        <w:rPr>
          <w:rFonts w:ascii="Times New Roman" w:hAnsi="Times New Roman" w:cs="Times New Roman" w:hint="eastAsia"/>
        </w:rPr>
        <w:t>检测</w:t>
      </w:r>
      <w:bookmarkEnd w:id="51"/>
      <w:bookmarkEnd w:id="52"/>
      <w:bookmarkEnd w:id="53"/>
    </w:p>
    <w:p w14:paraId="5D720833" w14:textId="77777777" w:rsidR="00295D09" w:rsidRDefault="00B70725" w:rsidP="00B70725">
      <w:pPr>
        <w:rPr>
          <w:sz w:val="23"/>
          <w:szCs w:val="23"/>
        </w:rPr>
      </w:pPr>
      <w:r w:rsidRPr="007E2CFA">
        <w:rPr>
          <w:rFonts w:hint="eastAsia"/>
          <w:b/>
        </w:rPr>
        <w:t>5.</w:t>
      </w:r>
      <w:r>
        <w:rPr>
          <w:rFonts w:hint="eastAsia"/>
          <w:b/>
        </w:rPr>
        <w:t>2</w:t>
      </w:r>
      <w:r w:rsidRPr="007E2CFA">
        <w:rPr>
          <w:rFonts w:hint="eastAsia"/>
          <w:b/>
        </w:rPr>
        <w:t>.1</w:t>
      </w:r>
      <w:r>
        <w:rPr>
          <w:rFonts w:hint="eastAsia"/>
        </w:rPr>
        <w:t>预应力混凝土安全壳外观缺陷检测</w:t>
      </w:r>
      <w:r w:rsidR="00A62FCA">
        <w:rPr>
          <w:rFonts w:hint="eastAsia"/>
        </w:rPr>
        <w:t>包括：</w:t>
      </w:r>
    </w:p>
    <w:p w14:paraId="043DA3FA" w14:textId="5D618391" w:rsidR="00295D09" w:rsidRDefault="00295D09" w:rsidP="00295D09">
      <w:pPr>
        <w:pStyle w:val="ad"/>
        <w:numPr>
          <w:ilvl w:val="0"/>
          <w:numId w:val="77"/>
        </w:numPr>
        <w:ind w:firstLineChars="0"/>
      </w:pPr>
      <w:r>
        <w:rPr>
          <w:rFonts w:hint="eastAsia"/>
        </w:rPr>
        <w:t>电厂日常</w:t>
      </w:r>
      <w:r w:rsidR="00D21DEC" w:rsidRPr="00295D09">
        <w:rPr>
          <w:rFonts w:hint="eastAsia"/>
        </w:rPr>
        <w:t>预防性普查</w:t>
      </w:r>
      <w:r>
        <w:rPr>
          <w:rFonts w:hint="eastAsia"/>
        </w:rPr>
        <w:t>；</w:t>
      </w:r>
    </w:p>
    <w:p w14:paraId="6BCE0F8F" w14:textId="6A0219F4" w:rsidR="00A9457A" w:rsidRPr="00295D09" w:rsidRDefault="00295D09" w:rsidP="00295D09">
      <w:pPr>
        <w:pStyle w:val="ad"/>
        <w:numPr>
          <w:ilvl w:val="0"/>
          <w:numId w:val="77"/>
        </w:numPr>
        <w:ind w:firstLineChars="0"/>
      </w:pPr>
      <w:r>
        <w:rPr>
          <w:rFonts w:hint="eastAsia"/>
        </w:rPr>
        <w:t>安全壳外观缺陷专项检测，</w:t>
      </w:r>
      <w:r w:rsidR="00A9457A" w:rsidRPr="00295D09">
        <w:rPr>
          <w:rFonts w:hint="eastAsia"/>
        </w:rPr>
        <w:t>应对安全壳结构的截面不连续区域和高应力集中区域进行</w:t>
      </w:r>
      <w:r w:rsidR="00C847E7" w:rsidRPr="00295D09">
        <w:rPr>
          <w:rFonts w:hint="eastAsia"/>
        </w:rPr>
        <w:t>详细</w:t>
      </w:r>
      <w:r w:rsidR="00F5567C" w:rsidRPr="00295D09">
        <w:rPr>
          <w:rFonts w:hint="eastAsia"/>
        </w:rPr>
        <w:t>外观检测</w:t>
      </w:r>
      <w:r w:rsidR="00A62FCA" w:rsidRPr="00295D09">
        <w:rPr>
          <w:rFonts w:hint="eastAsia"/>
        </w:rPr>
        <w:t>，</w:t>
      </w:r>
      <w:r w:rsidR="00D21DEC" w:rsidRPr="00295D09">
        <w:rPr>
          <w:rFonts w:hint="eastAsia"/>
        </w:rPr>
        <w:t>连续区域进行普遍</w:t>
      </w:r>
      <w:r w:rsidR="00A56FD2" w:rsidRPr="00295D09">
        <w:rPr>
          <w:rFonts w:hint="eastAsia"/>
        </w:rPr>
        <w:t>检测</w:t>
      </w:r>
      <w:r w:rsidR="00A9457A" w:rsidRPr="00295D09">
        <w:rPr>
          <w:rFonts w:hint="eastAsia"/>
        </w:rPr>
        <w:t>。</w:t>
      </w:r>
      <w:r w:rsidR="00F5567C" w:rsidRPr="00295D09">
        <w:rPr>
          <w:rFonts w:hint="eastAsia"/>
        </w:rPr>
        <w:t>外观检测</w:t>
      </w:r>
      <w:r w:rsidR="00A9457A" w:rsidRPr="00295D09">
        <w:rPr>
          <w:rFonts w:hint="eastAsia"/>
        </w:rPr>
        <w:t>包括混凝土结构表面裂缝和缺陷、钢衬里锈蚀及变形、钢衬里涂层</w:t>
      </w:r>
      <w:r w:rsidR="00C847E7" w:rsidRPr="00295D09">
        <w:rPr>
          <w:rFonts w:hint="eastAsia"/>
        </w:rPr>
        <w:t>损伤</w:t>
      </w:r>
      <w:r w:rsidR="00A9457A" w:rsidRPr="00295D09">
        <w:rPr>
          <w:rFonts w:hint="eastAsia"/>
        </w:rPr>
        <w:t>、</w:t>
      </w:r>
      <w:proofErr w:type="gramStart"/>
      <w:r w:rsidR="00A9457A" w:rsidRPr="00295D09">
        <w:rPr>
          <w:rFonts w:hint="eastAsia"/>
        </w:rPr>
        <w:t>钢束锚具</w:t>
      </w:r>
      <w:proofErr w:type="gramEnd"/>
      <w:r w:rsidR="00A9457A" w:rsidRPr="00295D09">
        <w:rPr>
          <w:rFonts w:hint="eastAsia"/>
        </w:rPr>
        <w:t>外露部分和永久性保护部分</w:t>
      </w:r>
      <w:r w:rsidR="00C847E7" w:rsidRPr="00295D09">
        <w:rPr>
          <w:rFonts w:hint="eastAsia"/>
        </w:rPr>
        <w:t>腐蚀等</w:t>
      </w:r>
      <w:r w:rsidR="00A9457A" w:rsidRPr="00295D09">
        <w:rPr>
          <w:rFonts w:hint="eastAsia"/>
        </w:rPr>
        <w:t>缺陷。</w:t>
      </w:r>
      <w:r w:rsidR="00A9457A" w:rsidRPr="00295D09">
        <w:t xml:space="preserve"> </w:t>
      </w:r>
    </w:p>
    <w:p w14:paraId="34D13BFA" w14:textId="4738205F" w:rsidR="00A9457A" w:rsidRPr="00A13102" w:rsidRDefault="00B70725" w:rsidP="00A13102">
      <w:pPr>
        <w:autoSpaceDE w:val="0"/>
        <w:autoSpaceDN w:val="0"/>
        <w:adjustRightInd w:val="0"/>
        <w:jc w:val="left"/>
        <w:rPr>
          <w:sz w:val="23"/>
          <w:szCs w:val="23"/>
        </w:rPr>
      </w:pPr>
      <w:r w:rsidRPr="007E2CFA">
        <w:rPr>
          <w:rFonts w:hint="eastAsia"/>
          <w:b/>
        </w:rPr>
        <w:t>5.</w:t>
      </w:r>
      <w:r>
        <w:rPr>
          <w:rFonts w:hint="eastAsia"/>
          <w:b/>
        </w:rPr>
        <w:t>2</w:t>
      </w:r>
      <w:r w:rsidRPr="007E2CFA">
        <w:rPr>
          <w:rFonts w:hint="eastAsia"/>
          <w:b/>
        </w:rPr>
        <w:t>.</w:t>
      </w:r>
      <w:r>
        <w:rPr>
          <w:rFonts w:hint="eastAsia"/>
          <w:b/>
        </w:rPr>
        <w:t xml:space="preserve">2 </w:t>
      </w:r>
      <w:r w:rsidRPr="00A13102">
        <w:rPr>
          <w:rFonts w:hint="eastAsia"/>
          <w:sz w:val="23"/>
          <w:szCs w:val="23"/>
        </w:rPr>
        <w:t>预应力混凝土安全壳外观缺陷检测</w:t>
      </w:r>
      <w:r w:rsidR="00A13102" w:rsidRPr="00A13102">
        <w:rPr>
          <w:rFonts w:hint="eastAsia"/>
          <w:sz w:val="23"/>
          <w:szCs w:val="23"/>
        </w:rPr>
        <w:t>除</w:t>
      </w:r>
      <w:r w:rsidR="00A13102" w:rsidRPr="00A13102">
        <w:rPr>
          <w:rFonts w:hint="eastAsia"/>
          <w:sz w:val="23"/>
          <w:szCs w:val="23"/>
        </w:rPr>
        <w:t>3.1</w:t>
      </w:r>
      <w:r w:rsidR="00A13102" w:rsidRPr="00A13102">
        <w:rPr>
          <w:rFonts w:hint="eastAsia"/>
          <w:sz w:val="23"/>
          <w:szCs w:val="23"/>
        </w:rPr>
        <w:t>节规定的情形下，还</w:t>
      </w:r>
      <w:r w:rsidR="00A9457A" w:rsidRPr="00A13102">
        <w:rPr>
          <w:rFonts w:hint="eastAsia"/>
          <w:sz w:val="23"/>
          <w:szCs w:val="23"/>
        </w:rPr>
        <w:t>应按下列规定开展</w:t>
      </w:r>
      <w:r w:rsidR="00A13102" w:rsidRPr="00A13102">
        <w:rPr>
          <w:rFonts w:hint="eastAsia"/>
          <w:sz w:val="23"/>
          <w:szCs w:val="23"/>
        </w:rPr>
        <w:t>专项外观检测</w:t>
      </w:r>
      <w:r w:rsidR="00A9457A" w:rsidRPr="00A13102">
        <w:rPr>
          <w:rFonts w:hint="eastAsia"/>
          <w:sz w:val="23"/>
          <w:szCs w:val="23"/>
        </w:rPr>
        <w:t>工作：</w:t>
      </w:r>
      <w:r w:rsidR="00A9457A" w:rsidRPr="00A13102">
        <w:rPr>
          <w:sz w:val="23"/>
          <w:szCs w:val="23"/>
        </w:rPr>
        <w:t xml:space="preserve"> </w:t>
      </w:r>
    </w:p>
    <w:p w14:paraId="59F6B086" w14:textId="6DAA88E1" w:rsidR="00A9457A" w:rsidRPr="006D65CB" w:rsidRDefault="00A9457A" w:rsidP="00433F9D">
      <w:pPr>
        <w:pStyle w:val="ad"/>
        <w:numPr>
          <w:ilvl w:val="0"/>
          <w:numId w:val="43"/>
        </w:numPr>
        <w:ind w:firstLineChars="0"/>
      </w:pPr>
      <w:r w:rsidRPr="006D65CB">
        <w:rPr>
          <w:rFonts w:hint="eastAsia"/>
        </w:rPr>
        <w:lastRenderedPageBreak/>
        <w:t>在安全壳建造完成后，投入使用之前开展首次压力试验</w:t>
      </w:r>
      <w:r w:rsidR="00B70725" w:rsidRPr="006D65CB">
        <w:rPr>
          <w:rFonts w:hint="eastAsia"/>
        </w:rPr>
        <w:t>时</w:t>
      </w:r>
      <w:r w:rsidRPr="006D65CB">
        <w:rPr>
          <w:rFonts w:hint="eastAsia"/>
        </w:rPr>
        <w:t>，</w:t>
      </w:r>
      <w:r w:rsidR="00A56FD2">
        <w:rPr>
          <w:rFonts w:hint="eastAsia"/>
        </w:rPr>
        <w:t>检测</w:t>
      </w:r>
      <w:r w:rsidRPr="006D65CB">
        <w:rPr>
          <w:rFonts w:hint="eastAsia"/>
        </w:rPr>
        <w:t>安全壳结构的</w:t>
      </w:r>
      <w:r w:rsidR="00B70725" w:rsidRPr="006D65CB">
        <w:rPr>
          <w:rFonts w:hint="eastAsia"/>
        </w:rPr>
        <w:t>外观缺陷及</w:t>
      </w:r>
      <w:r w:rsidRPr="006D65CB">
        <w:rPr>
          <w:rFonts w:hint="eastAsia"/>
        </w:rPr>
        <w:t>施工质量；</w:t>
      </w:r>
    </w:p>
    <w:p w14:paraId="67DEE230" w14:textId="4252232A" w:rsidR="00A9457A" w:rsidRPr="006D65CB" w:rsidRDefault="00B70725" w:rsidP="00433F9D">
      <w:pPr>
        <w:pStyle w:val="ad"/>
        <w:numPr>
          <w:ilvl w:val="0"/>
          <w:numId w:val="43"/>
        </w:numPr>
        <w:ind w:firstLineChars="0"/>
      </w:pPr>
      <w:r w:rsidRPr="006D65CB">
        <w:rPr>
          <w:rFonts w:hint="eastAsia"/>
        </w:rPr>
        <w:t>核电厂投产后的第一次停堆换料，</w:t>
      </w:r>
      <w:r w:rsidR="00A9457A" w:rsidRPr="006D65CB">
        <w:rPr>
          <w:rFonts w:hint="eastAsia"/>
        </w:rPr>
        <w:t>开展第二次压力试验</w:t>
      </w:r>
      <w:r w:rsidRPr="006D65CB">
        <w:rPr>
          <w:rFonts w:hint="eastAsia"/>
        </w:rPr>
        <w:t>时</w:t>
      </w:r>
      <w:r w:rsidR="00A9457A" w:rsidRPr="006D65CB">
        <w:rPr>
          <w:rFonts w:hint="eastAsia"/>
        </w:rPr>
        <w:t>，</w:t>
      </w:r>
      <w:r w:rsidR="00A56FD2">
        <w:rPr>
          <w:rFonts w:hint="eastAsia"/>
        </w:rPr>
        <w:t>检测</w:t>
      </w:r>
      <w:r w:rsidR="00A9457A" w:rsidRPr="006D65CB">
        <w:rPr>
          <w:rFonts w:hint="eastAsia"/>
        </w:rPr>
        <w:t>安全壳结构</w:t>
      </w:r>
      <w:r w:rsidRPr="006D65CB">
        <w:rPr>
          <w:rFonts w:hint="eastAsia"/>
        </w:rPr>
        <w:t>外观缺陷现状及缺陷演变</w:t>
      </w:r>
      <w:r w:rsidR="00A9457A" w:rsidRPr="006D65CB">
        <w:rPr>
          <w:rFonts w:hint="eastAsia"/>
        </w:rPr>
        <w:t>情况；</w:t>
      </w:r>
    </w:p>
    <w:p w14:paraId="6C983FA6" w14:textId="027726BA" w:rsidR="00A9457A" w:rsidRPr="006D65CB" w:rsidRDefault="00A9457A" w:rsidP="00433F9D">
      <w:pPr>
        <w:pStyle w:val="ad"/>
        <w:numPr>
          <w:ilvl w:val="0"/>
          <w:numId w:val="43"/>
        </w:numPr>
        <w:ind w:firstLineChars="0"/>
      </w:pPr>
      <w:r w:rsidRPr="006D65CB">
        <w:rPr>
          <w:rFonts w:hint="eastAsia"/>
        </w:rPr>
        <w:t>之后，</w:t>
      </w:r>
      <w:r w:rsidR="00087C77">
        <w:rPr>
          <w:rFonts w:hint="eastAsia"/>
        </w:rPr>
        <w:t>每次</w:t>
      </w:r>
      <w:r w:rsidRPr="006D65CB">
        <w:rPr>
          <w:rFonts w:hint="eastAsia"/>
        </w:rPr>
        <w:t>压力试验</w:t>
      </w:r>
      <w:r w:rsidR="00B70725" w:rsidRPr="006D65CB">
        <w:rPr>
          <w:rFonts w:hint="eastAsia"/>
        </w:rPr>
        <w:t>时</w:t>
      </w:r>
      <w:r w:rsidRPr="006D65CB">
        <w:rPr>
          <w:rFonts w:hint="eastAsia"/>
        </w:rPr>
        <w:t>，</w:t>
      </w:r>
      <w:r w:rsidR="00A56FD2">
        <w:rPr>
          <w:rFonts w:hint="eastAsia"/>
        </w:rPr>
        <w:t>检测</w:t>
      </w:r>
      <w:r w:rsidRPr="006D65CB">
        <w:rPr>
          <w:rFonts w:hint="eastAsia"/>
        </w:rPr>
        <w:t>安全壳结构</w:t>
      </w:r>
      <w:r w:rsidR="00B70725" w:rsidRPr="006D65CB">
        <w:rPr>
          <w:rFonts w:hint="eastAsia"/>
        </w:rPr>
        <w:t>外观缺陷的演变情况</w:t>
      </w:r>
      <w:r w:rsidRPr="006D65CB">
        <w:rPr>
          <w:rFonts w:hint="eastAsia"/>
        </w:rPr>
        <w:t>；</w:t>
      </w:r>
    </w:p>
    <w:p w14:paraId="6E91D610" w14:textId="77777777" w:rsidR="00A9457A" w:rsidRPr="00A9457A" w:rsidRDefault="00A9457A" w:rsidP="00A9457A"/>
    <w:p w14:paraId="467505C2" w14:textId="30156ED6" w:rsidR="003D6901" w:rsidRPr="0071644D" w:rsidRDefault="003D6901" w:rsidP="007E2CFA">
      <w:r w:rsidRPr="007E2CFA">
        <w:rPr>
          <w:rFonts w:hint="eastAsia"/>
          <w:b/>
        </w:rPr>
        <w:t>5.2.</w:t>
      </w:r>
      <w:r w:rsidR="00BC107D">
        <w:rPr>
          <w:rFonts w:hint="eastAsia"/>
          <w:b/>
        </w:rPr>
        <w:t>3</w:t>
      </w:r>
      <w:r w:rsidRPr="007E2CFA">
        <w:rPr>
          <w:rFonts w:hint="eastAsia"/>
          <w:b/>
        </w:rPr>
        <w:t xml:space="preserve"> </w:t>
      </w:r>
      <w:r w:rsidRPr="0071644D">
        <w:rPr>
          <w:rFonts w:hint="eastAsia"/>
        </w:rPr>
        <w:t>混凝土</w:t>
      </w:r>
      <w:r w:rsidR="00F5567C">
        <w:rPr>
          <w:rFonts w:hint="eastAsia"/>
        </w:rPr>
        <w:t>外观检测</w:t>
      </w:r>
    </w:p>
    <w:p w14:paraId="06C2B7F5" w14:textId="456025D3" w:rsidR="00BA1975" w:rsidRPr="00F51C66" w:rsidRDefault="00BA1975" w:rsidP="00BA1975">
      <w:pPr>
        <w:pStyle w:val="ad"/>
        <w:numPr>
          <w:ilvl w:val="0"/>
          <w:numId w:val="44"/>
        </w:numPr>
        <w:ind w:firstLineChars="0"/>
      </w:pPr>
      <w:r w:rsidRPr="00F51C66">
        <w:t>依据</w:t>
      </w:r>
      <w:r w:rsidR="00A56FD2">
        <w:t>检测区域</w:t>
      </w:r>
      <w:r w:rsidRPr="00F51C66">
        <w:t>是否可以到达的特点，可以将</w:t>
      </w:r>
      <w:r w:rsidR="00A56FD2">
        <w:t>检测区域</w:t>
      </w:r>
      <w:r w:rsidRPr="00F51C66">
        <w:t>划分为人员可到达区域和人员不可到达区域两部分，其中后者又可以分为可视区域和不可视区域。不同的</w:t>
      </w:r>
      <w:r w:rsidR="00A56FD2">
        <w:t>检测区域</w:t>
      </w:r>
      <w:r w:rsidRPr="00F51C66">
        <w:t>需要采用不同的</w:t>
      </w:r>
      <w:r w:rsidR="00A56FD2">
        <w:rPr>
          <w:rFonts w:hint="eastAsia"/>
        </w:rPr>
        <w:t>检测</w:t>
      </w:r>
      <w:r w:rsidRPr="00F51C66">
        <w:t>方法。</w:t>
      </w:r>
      <w:r>
        <w:t>具体方式见附录</w:t>
      </w:r>
      <w:r>
        <w:rPr>
          <w:rFonts w:hint="eastAsia"/>
        </w:rPr>
        <w:t>A</w:t>
      </w:r>
      <w:r>
        <w:rPr>
          <w:rFonts w:hint="eastAsia"/>
        </w:rPr>
        <w:t>。</w:t>
      </w:r>
      <w:r w:rsidRPr="00B464AF">
        <w:rPr>
          <w:b/>
        </w:rPr>
        <w:t xml:space="preserve"> </w:t>
      </w:r>
    </w:p>
    <w:p w14:paraId="7717EBB2" w14:textId="1C8A5D85" w:rsidR="00BA1975" w:rsidRPr="00F51C66" w:rsidRDefault="00BA1975" w:rsidP="00B464AF">
      <w:pPr>
        <w:pStyle w:val="ad"/>
        <w:numPr>
          <w:ilvl w:val="0"/>
          <w:numId w:val="44"/>
        </w:numPr>
        <w:ind w:firstLineChars="0"/>
      </w:pPr>
      <w:r w:rsidRPr="00F51C66">
        <w:t>在普查的基础上，对重要的敏感区域还需进行重点</w:t>
      </w:r>
      <w:r w:rsidR="00A56FD2">
        <w:rPr>
          <w:rFonts w:hint="eastAsia"/>
        </w:rPr>
        <w:t>检测</w:t>
      </w:r>
      <w:r w:rsidRPr="00F51C66">
        <w:t>（详</w:t>
      </w:r>
      <w:r w:rsidR="001D11E7">
        <w:rPr>
          <w:rFonts w:hint="eastAsia"/>
        </w:rPr>
        <w:t>测</w:t>
      </w:r>
      <w:r w:rsidRPr="00F51C66">
        <w:t>），同时对普查中发现的存在较大缺陷的区域进行</w:t>
      </w:r>
      <w:r w:rsidR="001D11E7" w:rsidRPr="00F51C66">
        <w:t>详</w:t>
      </w:r>
      <w:r w:rsidR="001D11E7">
        <w:rPr>
          <w:rFonts w:hint="eastAsia"/>
        </w:rPr>
        <w:t>测</w:t>
      </w:r>
      <w:r w:rsidR="00B52450">
        <w:rPr>
          <w:rFonts w:hint="eastAsia"/>
        </w:rPr>
        <w:t>，安全壳敏感</w:t>
      </w:r>
      <w:r w:rsidR="00B52450">
        <w:t>区域</w:t>
      </w:r>
      <w:proofErr w:type="gramStart"/>
      <w:r w:rsidR="00B52450">
        <w:t>分布见</w:t>
      </w:r>
      <w:proofErr w:type="gramEnd"/>
      <w:r w:rsidR="00B52450">
        <w:t>附录</w:t>
      </w:r>
      <w:r w:rsidR="00B52450">
        <w:rPr>
          <w:rFonts w:hint="eastAsia"/>
        </w:rPr>
        <w:t>B</w:t>
      </w:r>
      <w:r w:rsidRPr="00F51C66">
        <w:t>。</w:t>
      </w:r>
    </w:p>
    <w:p w14:paraId="654F5732" w14:textId="78FF7264" w:rsidR="006D65CB" w:rsidRPr="00F51C66" w:rsidRDefault="006D65CB" w:rsidP="00B464AF">
      <w:pPr>
        <w:pStyle w:val="ad"/>
        <w:numPr>
          <w:ilvl w:val="0"/>
          <w:numId w:val="44"/>
        </w:numPr>
        <w:ind w:firstLineChars="0"/>
      </w:pPr>
      <w:r w:rsidRPr="00F51C66">
        <w:t>对于</w:t>
      </w:r>
      <w:r>
        <w:rPr>
          <w:rFonts w:hint="eastAsia"/>
        </w:rPr>
        <w:t>预应力混凝土安全壳结构在</w:t>
      </w:r>
      <w:r w:rsidRPr="00F51C66">
        <w:t>整体性试验期间</w:t>
      </w:r>
      <w:r w:rsidR="003C49CD">
        <w:t>进行专项外观缺陷检测</w:t>
      </w:r>
      <w:r w:rsidRPr="00F51C66">
        <w:t>的抽样方法及频率</w:t>
      </w:r>
      <w:r>
        <w:rPr>
          <w:rFonts w:hint="eastAsia"/>
        </w:rPr>
        <w:t>规定如下</w:t>
      </w:r>
      <w:r w:rsidRPr="00F51C66">
        <w:t>：</w:t>
      </w:r>
    </w:p>
    <w:p w14:paraId="2FD10656" w14:textId="77F609D2" w:rsidR="006D65CB" w:rsidRPr="006D65CB" w:rsidRDefault="006D65CB" w:rsidP="00B464AF">
      <w:pPr>
        <w:pStyle w:val="ad"/>
        <w:numPr>
          <w:ilvl w:val="0"/>
          <w:numId w:val="29"/>
        </w:numPr>
        <w:autoSpaceDE w:val="0"/>
        <w:autoSpaceDN w:val="0"/>
        <w:adjustRightInd w:val="0"/>
        <w:ind w:firstLineChars="0"/>
        <w:jc w:val="left"/>
        <w:rPr>
          <w:color w:val="000000"/>
          <w:kern w:val="0"/>
          <w:szCs w:val="24"/>
        </w:rPr>
      </w:pPr>
      <w:r w:rsidRPr="006D65CB">
        <w:rPr>
          <w:rFonts w:hint="eastAsia"/>
          <w:color w:val="000000"/>
          <w:kern w:val="0"/>
          <w:szCs w:val="24"/>
        </w:rPr>
        <w:t>试验开始前进行</w:t>
      </w:r>
      <w:r w:rsidRPr="006D65CB">
        <w:rPr>
          <w:color w:val="000000"/>
          <w:kern w:val="0"/>
          <w:szCs w:val="24"/>
        </w:rPr>
        <w:t>初始</w:t>
      </w:r>
      <w:r w:rsidR="00A56FD2">
        <w:rPr>
          <w:rFonts w:hint="eastAsia"/>
        </w:rPr>
        <w:t>检测</w:t>
      </w:r>
      <w:r w:rsidRPr="006D65CB">
        <w:rPr>
          <w:rFonts w:hint="eastAsia"/>
          <w:color w:val="000000"/>
          <w:kern w:val="0"/>
          <w:szCs w:val="24"/>
        </w:rPr>
        <w:t>，</w:t>
      </w:r>
      <w:r w:rsidRPr="006D65CB">
        <w:rPr>
          <w:color w:val="000000"/>
          <w:kern w:val="0"/>
          <w:szCs w:val="24"/>
        </w:rPr>
        <w:t>目视</w:t>
      </w:r>
      <w:r w:rsidR="00A56FD2">
        <w:rPr>
          <w:rFonts w:hint="eastAsia"/>
        </w:rPr>
        <w:t>检测</w:t>
      </w:r>
      <w:r w:rsidRPr="006D65CB">
        <w:rPr>
          <w:rFonts w:hint="eastAsia"/>
          <w:color w:val="000000"/>
          <w:kern w:val="0"/>
          <w:szCs w:val="24"/>
        </w:rPr>
        <w:t>全部结构</w:t>
      </w:r>
      <w:r w:rsidRPr="006D65CB">
        <w:rPr>
          <w:color w:val="000000"/>
          <w:kern w:val="0"/>
          <w:szCs w:val="24"/>
        </w:rPr>
        <w:t>表面</w:t>
      </w:r>
      <w:r w:rsidRPr="006D65CB">
        <w:rPr>
          <w:rFonts w:hint="eastAsia"/>
          <w:color w:val="000000"/>
          <w:kern w:val="0"/>
          <w:szCs w:val="24"/>
        </w:rPr>
        <w:t>缺陷和裂缝，</w:t>
      </w:r>
      <w:r w:rsidRPr="006D65CB">
        <w:rPr>
          <w:color w:val="000000"/>
          <w:kern w:val="0"/>
          <w:szCs w:val="24"/>
        </w:rPr>
        <w:t>以确定原始状况</w:t>
      </w:r>
      <w:r w:rsidRPr="006D65CB">
        <w:rPr>
          <w:rFonts w:hint="eastAsia"/>
          <w:color w:val="000000"/>
          <w:kern w:val="0"/>
          <w:szCs w:val="24"/>
        </w:rPr>
        <w:t>，并对敏感区域进行</w:t>
      </w:r>
      <w:r w:rsidR="001D11E7" w:rsidRPr="00F51C66">
        <w:t>详</w:t>
      </w:r>
      <w:r w:rsidR="001D11E7">
        <w:rPr>
          <w:rFonts w:hint="eastAsia"/>
        </w:rPr>
        <w:t>测</w:t>
      </w:r>
      <w:r w:rsidRPr="006D65CB">
        <w:rPr>
          <w:rFonts w:hint="eastAsia"/>
          <w:color w:val="000000"/>
          <w:kern w:val="0"/>
          <w:szCs w:val="24"/>
        </w:rPr>
        <w:t>；</w:t>
      </w:r>
    </w:p>
    <w:p w14:paraId="00ECDDAC" w14:textId="684BB0A7" w:rsidR="006D65CB" w:rsidRPr="006D65CB" w:rsidRDefault="00C85A4E" w:rsidP="00B464AF">
      <w:pPr>
        <w:pStyle w:val="ad"/>
        <w:numPr>
          <w:ilvl w:val="0"/>
          <w:numId w:val="29"/>
        </w:numPr>
        <w:autoSpaceDE w:val="0"/>
        <w:autoSpaceDN w:val="0"/>
        <w:adjustRightInd w:val="0"/>
        <w:ind w:firstLineChars="0"/>
        <w:jc w:val="left"/>
        <w:rPr>
          <w:color w:val="000000"/>
          <w:kern w:val="0"/>
          <w:szCs w:val="24"/>
        </w:rPr>
      </w:pPr>
      <w:r>
        <w:rPr>
          <w:rFonts w:hint="eastAsia"/>
          <w:color w:val="000000"/>
          <w:kern w:val="0"/>
          <w:szCs w:val="24"/>
        </w:rPr>
        <w:t>除不可抗力情况下，</w:t>
      </w:r>
      <w:r w:rsidR="006D65CB" w:rsidRPr="006D65CB">
        <w:rPr>
          <w:rFonts w:hint="eastAsia"/>
          <w:color w:val="000000"/>
          <w:kern w:val="0"/>
          <w:szCs w:val="24"/>
        </w:rPr>
        <w:t>最高压力平台</w:t>
      </w:r>
      <w:r w:rsidR="006D65CB" w:rsidRPr="006D65CB">
        <w:rPr>
          <w:color w:val="000000"/>
          <w:kern w:val="0"/>
          <w:szCs w:val="24"/>
        </w:rPr>
        <w:t>对</w:t>
      </w:r>
      <w:r w:rsidR="006D65CB" w:rsidRPr="006D65CB">
        <w:rPr>
          <w:rFonts w:hint="eastAsia"/>
          <w:color w:val="000000"/>
          <w:kern w:val="0"/>
          <w:szCs w:val="24"/>
        </w:rPr>
        <w:t>结构</w:t>
      </w:r>
      <w:r w:rsidR="006D65CB" w:rsidRPr="006D65CB">
        <w:rPr>
          <w:color w:val="000000"/>
          <w:kern w:val="0"/>
          <w:szCs w:val="24"/>
        </w:rPr>
        <w:t>进行</w:t>
      </w:r>
      <w:r w:rsidR="00A56FD2">
        <w:rPr>
          <w:rFonts w:hint="eastAsia"/>
        </w:rPr>
        <w:t>检测</w:t>
      </w:r>
      <w:r w:rsidR="006D65CB" w:rsidRPr="006D65CB">
        <w:rPr>
          <w:color w:val="000000"/>
          <w:kern w:val="0"/>
          <w:szCs w:val="24"/>
        </w:rPr>
        <w:t>，重点对敏感区域</w:t>
      </w:r>
      <w:r w:rsidR="00A56FD2">
        <w:rPr>
          <w:color w:val="000000"/>
          <w:kern w:val="0"/>
          <w:szCs w:val="24"/>
        </w:rPr>
        <w:t>检测</w:t>
      </w:r>
      <w:r w:rsidR="006D65CB" w:rsidRPr="006D65CB">
        <w:rPr>
          <w:color w:val="000000"/>
          <w:kern w:val="0"/>
          <w:szCs w:val="24"/>
        </w:rPr>
        <w:t>，特别关注在初始</w:t>
      </w:r>
      <w:r w:rsidR="00A56FD2">
        <w:rPr>
          <w:color w:val="000000"/>
          <w:kern w:val="0"/>
          <w:szCs w:val="24"/>
        </w:rPr>
        <w:t>检测</w:t>
      </w:r>
      <w:r w:rsidR="006D65CB" w:rsidRPr="006D65CB">
        <w:rPr>
          <w:color w:val="000000"/>
          <w:kern w:val="0"/>
          <w:szCs w:val="24"/>
        </w:rPr>
        <w:t>中已存在的</w:t>
      </w:r>
      <w:r w:rsidR="00D45787">
        <w:rPr>
          <w:rFonts w:hint="eastAsia"/>
          <w:color w:val="000000"/>
          <w:kern w:val="0"/>
          <w:szCs w:val="24"/>
        </w:rPr>
        <w:t>重要</w:t>
      </w:r>
      <w:r w:rsidR="006D65CB" w:rsidRPr="006D65CB">
        <w:rPr>
          <w:rFonts w:hint="eastAsia"/>
          <w:color w:val="000000"/>
          <w:kern w:val="0"/>
          <w:szCs w:val="24"/>
        </w:rPr>
        <w:t>缺陷</w:t>
      </w:r>
      <w:r w:rsidR="006D65CB" w:rsidRPr="006D65CB">
        <w:rPr>
          <w:color w:val="000000"/>
          <w:kern w:val="0"/>
          <w:szCs w:val="24"/>
        </w:rPr>
        <w:t>；</w:t>
      </w:r>
    </w:p>
    <w:p w14:paraId="1A00CD74" w14:textId="3AC4E2A4" w:rsidR="006D65CB" w:rsidRDefault="006D65CB" w:rsidP="00B464AF">
      <w:pPr>
        <w:pStyle w:val="ad"/>
        <w:numPr>
          <w:ilvl w:val="0"/>
          <w:numId w:val="29"/>
        </w:numPr>
        <w:autoSpaceDE w:val="0"/>
        <w:autoSpaceDN w:val="0"/>
        <w:adjustRightInd w:val="0"/>
        <w:ind w:firstLineChars="0"/>
        <w:jc w:val="left"/>
        <w:rPr>
          <w:color w:val="000000"/>
          <w:kern w:val="0"/>
          <w:szCs w:val="24"/>
        </w:rPr>
      </w:pPr>
      <w:r w:rsidRPr="006D65CB">
        <w:rPr>
          <w:rFonts w:hint="eastAsia"/>
          <w:color w:val="000000"/>
          <w:kern w:val="0"/>
          <w:szCs w:val="24"/>
        </w:rPr>
        <w:t>卸压后，对试验开始</w:t>
      </w:r>
      <w:r w:rsidRPr="006D65CB">
        <w:rPr>
          <w:color w:val="000000"/>
          <w:kern w:val="0"/>
          <w:szCs w:val="24"/>
        </w:rPr>
        <w:t>前及最高压力平台时所发现</w:t>
      </w:r>
      <w:r w:rsidRPr="006D65CB">
        <w:rPr>
          <w:rFonts w:hint="eastAsia"/>
          <w:color w:val="000000"/>
          <w:kern w:val="0"/>
          <w:szCs w:val="24"/>
        </w:rPr>
        <w:t>缺陷进行</w:t>
      </w:r>
      <w:r w:rsidR="00A56FD2">
        <w:rPr>
          <w:rFonts w:hint="eastAsia"/>
        </w:rPr>
        <w:t>检测</w:t>
      </w:r>
      <w:r w:rsidRPr="006D65CB">
        <w:rPr>
          <w:rFonts w:hint="eastAsia"/>
          <w:color w:val="000000"/>
          <w:kern w:val="0"/>
          <w:szCs w:val="24"/>
        </w:rPr>
        <w:t>。</w:t>
      </w:r>
    </w:p>
    <w:p w14:paraId="38A2D83A" w14:textId="4EF2E294" w:rsidR="00CD36C5" w:rsidRPr="00530361" w:rsidRDefault="00CD36C5" w:rsidP="00CD36C5">
      <w:pPr>
        <w:pStyle w:val="ad"/>
        <w:numPr>
          <w:ilvl w:val="0"/>
          <w:numId w:val="44"/>
        </w:numPr>
        <w:ind w:firstLineChars="0"/>
      </w:pPr>
      <w:r>
        <w:rPr>
          <w:rFonts w:hint="eastAsia"/>
        </w:rPr>
        <w:t>混凝土裂缝检测</w:t>
      </w:r>
      <w:r w:rsidRPr="00530361">
        <w:rPr>
          <w:rFonts w:hint="eastAsia"/>
        </w:rPr>
        <w:t>要求</w:t>
      </w:r>
      <w:r>
        <w:rPr>
          <w:rFonts w:hint="eastAsia"/>
        </w:rPr>
        <w:t>：</w:t>
      </w:r>
    </w:p>
    <w:p w14:paraId="5A4DFE56" w14:textId="2E377D9A" w:rsidR="00CD36C5" w:rsidRPr="00CD36C5" w:rsidRDefault="00D21DEC" w:rsidP="000F339C">
      <w:pPr>
        <w:pStyle w:val="ad"/>
        <w:numPr>
          <w:ilvl w:val="0"/>
          <w:numId w:val="46"/>
        </w:numPr>
        <w:autoSpaceDE w:val="0"/>
        <w:autoSpaceDN w:val="0"/>
        <w:adjustRightInd w:val="0"/>
        <w:ind w:firstLineChars="0"/>
        <w:jc w:val="left"/>
        <w:rPr>
          <w:color w:val="000000"/>
          <w:kern w:val="0"/>
          <w:szCs w:val="24"/>
        </w:rPr>
      </w:pPr>
      <w:r>
        <w:rPr>
          <w:rFonts w:hint="eastAsia"/>
          <w:color w:val="000000"/>
          <w:kern w:val="0"/>
          <w:szCs w:val="24"/>
        </w:rPr>
        <w:t>宜</w:t>
      </w:r>
      <w:r w:rsidR="00CD36C5" w:rsidRPr="00CD36C5">
        <w:rPr>
          <w:rFonts w:hint="eastAsia"/>
          <w:color w:val="000000"/>
          <w:kern w:val="0"/>
          <w:szCs w:val="24"/>
        </w:rPr>
        <w:t>在安全壳外表面的下列部位设置裂缝观测区：</w:t>
      </w:r>
    </w:p>
    <w:p w14:paraId="7D231E34" w14:textId="77777777" w:rsidR="00CD36C5" w:rsidRPr="00CD36C5" w:rsidRDefault="00CD36C5" w:rsidP="005B2D46">
      <w:pPr>
        <w:pStyle w:val="ae"/>
        <w:spacing w:line="360" w:lineRule="auto"/>
        <w:ind w:leftChars="200" w:left="480" w:firstLine="480"/>
        <w:rPr>
          <w:rFonts w:ascii="Times New Roman"/>
          <w:sz w:val="24"/>
          <w:szCs w:val="24"/>
        </w:rPr>
      </w:pPr>
      <w:r w:rsidRPr="00CD36C5">
        <w:rPr>
          <w:rFonts w:ascii="Times New Roman"/>
          <w:sz w:val="24"/>
          <w:szCs w:val="24"/>
        </w:rPr>
        <w:t xml:space="preserve">—— </w:t>
      </w:r>
      <w:r w:rsidRPr="00CD36C5">
        <w:rPr>
          <w:rFonts w:ascii="Times New Roman"/>
          <w:sz w:val="24"/>
          <w:szCs w:val="24"/>
        </w:rPr>
        <w:t>筒体的中间高度处；</w:t>
      </w:r>
    </w:p>
    <w:p w14:paraId="474A9F7C" w14:textId="77777777" w:rsidR="00CD36C5" w:rsidRPr="00CD36C5" w:rsidRDefault="00CD36C5" w:rsidP="005B2D46">
      <w:pPr>
        <w:pStyle w:val="ae"/>
        <w:spacing w:line="360" w:lineRule="auto"/>
        <w:ind w:leftChars="200" w:left="480" w:firstLine="480"/>
        <w:rPr>
          <w:rFonts w:ascii="Times New Roman"/>
          <w:sz w:val="24"/>
          <w:szCs w:val="24"/>
        </w:rPr>
      </w:pPr>
      <w:r w:rsidRPr="00CD36C5">
        <w:rPr>
          <w:rFonts w:ascii="Times New Roman"/>
          <w:sz w:val="24"/>
          <w:szCs w:val="24"/>
        </w:rPr>
        <w:t xml:space="preserve">—— </w:t>
      </w:r>
      <w:r w:rsidRPr="00CD36C5">
        <w:rPr>
          <w:rFonts w:ascii="Times New Roman"/>
          <w:sz w:val="24"/>
          <w:szCs w:val="24"/>
        </w:rPr>
        <w:t>最大开孔周围；</w:t>
      </w:r>
    </w:p>
    <w:p w14:paraId="14D535C9" w14:textId="77777777" w:rsidR="00CD36C5" w:rsidRPr="00CD36C5" w:rsidRDefault="00CD36C5" w:rsidP="005B2D46">
      <w:pPr>
        <w:pStyle w:val="ae"/>
        <w:spacing w:line="360" w:lineRule="auto"/>
        <w:ind w:leftChars="200" w:left="480" w:firstLine="480"/>
        <w:rPr>
          <w:rFonts w:ascii="Times New Roman"/>
          <w:sz w:val="24"/>
          <w:szCs w:val="24"/>
        </w:rPr>
      </w:pPr>
      <w:r w:rsidRPr="00CD36C5">
        <w:rPr>
          <w:rFonts w:ascii="Times New Roman"/>
          <w:sz w:val="24"/>
          <w:szCs w:val="24"/>
        </w:rPr>
        <w:t xml:space="preserve">—— </w:t>
      </w:r>
      <w:r w:rsidRPr="00CD36C5">
        <w:rPr>
          <w:rFonts w:ascii="Times New Roman"/>
          <w:sz w:val="24"/>
          <w:szCs w:val="24"/>
        </w:rPr>
        <w:t>扶壁柱与筒壁交接处；</w:t>
      </w:r>
    </w:p>
    <w:p w14:paraId="527D1C69" w14:textId="77777777" w:rsidR="00CD36C5" w:rsidRPr="00CD36C5" w:rsidRDefault="00CD36C5" w:rsidP="005B2D46">
      <w:pPr>
        <w:pStyle w:val="ae"/>
        <w:spacing w:line="360" w:lineRule="auto"/>
        <w:ind w:leftChars="200" w:left="480" w:firstLine="480"/>
        <w:rPr>
          <w:rFonts w:ascii="Times New Roman"/>
          <w:sz w:val="24"/>
          <w:szCs w:val="24"/>
        </w:rPr>
      </w:pPr>
      <w:r w:rsidRPr="00CD36C5">
        <w:rPr>
          <w:rFonts w:ascii="Times New Roman"/>
          <w:sz w:val="24"/>
          <w:szCs w:val="24"/>
        </w:rPr>
        <w:t xml:space="preserve">—— </w:t>
      </w:r>
      <w:r w:rsidRPr="00CD36C5">
        <w:rPr>
          <w:rFonts w:ascii="Times New Roman"/>
          <w:sz w:val="24"/>
          <w:szCs w:val="24"/>
        </w:rPr>
        <w:t>扶壁柱与最大开孔中间区域；</w:t>
      </w:r>
    </w:p>
    <w:p w14:paraId="24B7D16C" w14:textId="77777777" w:rsidR="00CD36C5" w:rsidRPr="00CD36C5" w:rsidRDefault="00CD36C5" w:rsidP="005B2D46">
      <w:pPr>
        <w:pStyle w:val="ae"/>
        <w:spacing w:line="360" w:lineRule="auto"/>
        <w:ind w:leftChars="200" w:left="480" w:firstLine="480"/>
        <w:rPr>
          <w:rFonts w:ascii="Times New Roman"/>
          <w:sz w:val="24"/>
          <w:szCs w:val="24"/>
        </w:rPr>
      </w:pPr>
      <w:r w:rsidRPr="00CD36C5">
        <w:rPr>
          <w:rFonts w:ascii="Times New Roman"/>
          <w:sz w:val="24"/>
          <w:szCs w:val="24"/>
        </w:rPr>
        <w:t xml:space="preserve">—— </w:t>
      </w:r>
      <w:r w:rsidRPr="00CD36C5">
        <w:rPr>
          <w:rFonts w:ascii="Times New Roman"/>
          <w:sz w:val="24"/>
          <w:szCs w:val="24"/>
        </w:rPr>
        <w:t>穹顶中央；</w:t>
      </w:r>
    </w:p>
    <w:p w14:paraId="3AE9D794" w14:textId="77777777" w:rsidR="00CD36C5" w:rsidRPr="00CD36C5" w:rsidRDefault="00CD36C5" w:rsidP="005B2D46">
      <w:pPr>
        <w:pStyle w:val="ae"/>
        <w:spacing w:line="360" w:lineRule="auto"/>
        <w:ind w:leftChars="200" w:left="480" w:firstLine="480"/>
        <w:rPr>
          <w:rFonts w:ascii="Times New Roman"/>
          <w:sz w:val="24"/>
          <w:szCs w:val="24"/>
        </w:rPr>
      </w:pPr>
      <w:r w:rsidRPr="00CD36C5">
        <w:rPr>
          <w:rFonts w:ascii="Times New Roman"/>
          <w:sz w:val="24"/>
          <w:szCs w:val="24"/>
        </w:rPr>
        <w:t xml:space="preserve">—— </w:t>
      </w:r>
      <w:r w:rsidRPr="00CD36C5">
        <w:rPr>
          <w:rFonts w:ascii="Times New Roman"/>
          <w:sz w:val="24"/>
          <w:szCs w:val="24"/>
        </w:rPr>
        <w:t>穹顶与环梁交接处；</w:t>
      </w:r>
    </w:p>
    <w:p w14:paraId="38001D36" w14:textId="77777777" w:rsidR="00CD36C5" w:rsidRPr="00CD36C5" w:rsidRDefault="00CD36C5" w:rsidP="005B2D46">
      <w:pPr>
        <w:pStyle w:val="ae"/>
        <w:spacing w:line="360" w:lineRule="auto"/>
        <w:ind w:leftChars="200" w:left="480" w:firstLine="480"/>
        <w:rPr>
          <w:rFonts w:ascii="Times New Roman"/>
          <w:sz w:val="24"/>
          <w:szCs w:val="24"/>
        </w:rPr>
      </w:pPr>
      <w:r w:rsidRPr="00CD36C5">
        <w:rPr>
          <w:rFonts w:ascii="Times New Roman"/>
          <w:sz w:val="24"/>
          <w:szCs w:val="24"/>
        </w:rPr>
        <w:t xml:space="preserve">—— </w:t>
      </w:r>
      <w:r w:rsidRPr="00CD36C5">
        <w:rPr>
          <w:rFonts w:ascii="Times New Roman"/>
          <w:sz w:val="24"/>
          <w:szCs w:val="24"/>
        </w:rPr>
        <w:t>理论计算的外表面应变最大区域；</w:t>
      </w:r>
    </w:p>
    <w:p w14:paraId="776D6F4A" w14:textId="21DA567D" w:rsidR="00CD36C5" w:rsidRDefault="00CD36C5" w:rsidP="000F339C">
      <w:pPr>
        <w:pStyle w:val="ad"/>
        <w:numPr>
          <w:ilvl w:val="0"/>
          <w:numId w:val="46"/>
        </w:numPr>
        <w:autoSpaceDE w:val="0"/>
        <w:autoSpaceDN w:val="0"/>
        <w:adjustRightInd w:val="0"/>
        <w:ind w:firstLineChars="0"/>
        <w:jc w:val="left"/>
        <w:rPr>
          <w:color w:val="000000"/>
          <w:kern w:val="0"/>
          <w:szCs w:val="24"/>
        </w:rPr>
      </w:pPr>
      <w:r w:rsidRPr="00CD36C5">
        <w:rPr>
          <w:color w:val="000000"/>
          <w:kern w:val="0"/>
          <w:szCs w:val="24"/>
        </w:rPr>
        <w:lastRenderedPageBreak/>
        <w:t xml:space="preserve"> </w:t>
      </w:r>
      <w:r w:rsidRPr="00CD36C5">
        <w:rPr>
          <w:color w:val="000000"/>
          <w:kern w:val="0"/>
          <w:szCs w:val="24"/>
        </w:rPr>
        <w:t>除穹顶中央设</w:t>
      </w:r>
      <w:r w:rsidRPr="00CD36C5">
        <w:rPr>
          <w:color w:val="000000"/>
          <w:kern w:val="0"/>
          <w:szCs w:val="24"/>
        </w:rPr>
        <w:t>1</w:t>
      </w:r>
      <w:r w:rsidRPr="00CD36C5">
        <w:rPr>
          <w:color w:val="000000"/>
          <w:kern w:val="0"/>
          <w:szCs w:val="24"/>
        </w:rPr>
        <w:t>个观测区外</w:t>
      </w:r>
      <w:r w:rsidRPr="00CD36C5">
        <w:rPr>
          <w:color w:val="000000"/>
          <w:kern w:val="0"/>
          <w:szCs w:val="24"/>
        </w:rPr>
        <w:t>,</w:t>
      </w:r>
      <w:r w:rsidR="00BD4E5F">
        <w:rPr>
          <w:rFonts w:hint="eastAsia"/>
          <w:color w:val="000000"/>
          <w:kern w:val="0"/>
          <w:szCs w:val="24"/>
        </w:rPr>
        <w:t>穹顶</w:t>
      </w:r>
      <w:r w:rsidRPr="00CD36C5">
        <w:rPr>
          <w:color w:val="000000"/>
          <w:kern w:val="0"/>
          <w:szCs w:val="24"/>
        </w:rPr>
        <w:t>其他部位</w:t>
      </w:r>
      <w:proofErr w:type="gramStart"/>
      <w:r w:rsidR="00D21DEC">
        <w:rPr>
          <w:rFonts w:hint="eastAsia"/>
          <w:color w:val="000000"/>
          <w:kern w:val="0"/>
          <w:szCs w:val="24"/>
        </w:rPr>
        <w:t>宜</w:t>
      </w:r>
      <w:r w:rsidRPr="00CD36C5">
        <w:rPr>
          <w:color w:val="000000"/>
          <w:kern w:val="0"/>
          <w:szCs w:val="24"/>
        </w:rPr>
        <w:t>至少设</w:t>
      </w:r>
      <w:proofErr w:type="gramEnd"/>
      <w:r w:rsidRPr="00CD36C5">
        <w:rPr>
          <w:color w:val="000000"/>
          <w:kern w:val="0"/>
          <w:szCs w:val="24"/>
        </w:rPr>
        <w:t>2</w:t>
      </w:r>
      <w:r w:rsidRPr="00CD36C5">
        <w:rPr>
          <w:color w:val="000000"/>
          <w:kern w:val="0"/>
          <w:szCs w:val="24"/>
        </w:rPr>
        <w:t>个观测区，且每个观测区的观测范围不应小于</w:t>
      </w:r>
      <w:r w:rsidRPr="00CD36C5">
        <w:rPr>
          <w:color w:val="000000"/>
          <w:kern w:val="0"/>
          <w:szCs w:val="24"/>
        </w:rPr>
        <w:t>4m</w:t>
      </w:r>
      <w:r w:rsidRPr="00CD36C5">
        <w:rPr>
          <w:color w:val="000000"/>
          <w:kern w:val="0"/>
          <w:szCs w:val="24"/>
          <w:vertAlign w:val="superscript"/>
        </w:rPr>
        <w:t>2</w:t>
      </w:r>
      <w:r w:rsidRPr="00CD36C5">
        <w:rPr>
          <w:color w:val="000000"/>
          <w:kern w:val="0"/>
          <w:szCs w:val="24"/>
        </w:rPr>
        <w:t>；</w:t>
      </w:r>
    </w:p>
    <w:p w14:paraId="17026086" w14:textId="45BF9F39" w:rsidR="005B2D46" w:rsidRPr="005B2D46" w:rsidRDefault="005B2D46" w:rsidP="000F339C">
      <w:pPr>
        <w:pStyle w:val="ad"/>
        <w:numPr>
          <w:ilvl w:val="0"/>
          <w:numId w:val="46"/>
        </w:numPr>
        <w:ind w:firstLineChars="0"/>
      </w:pPr>
      <w:r w:rsidRPr="00354F7C">
        <w:t>对于达到重点关注标准的裂缝（宽度达到</w:t>
      </w:r>
      <w:r w:rsidRPr="00354F7C">
        <w:t xml:space="preserve"> 0.3mm </w:t>
      </w:r>
      <w:r w:rsidRPr="00354F7C">
        <w:t>并且长度达</w:t>
      </w:r>
      <w:r w:rsidRPr="00354F7C">
        <w:t xml:space="preserve"> 1m </w:t>
      </w:r>
      <w:r w:rsidRPr="00354F7C">
        <w:t>以上</w:t>
      </w:r>
      <w:r w:rsidRPr="00354F7C">
        <w:t>,</w:t>
      </w:r>
      <w:r w:rsidRPr="00354F7C">
        <w:t>或者长度达到</w:t>
      </w:r>
      <w:r>
        <w:t>10m</w:t>
      </w:r>
      <w:r w:rsidRPr="00354F7C">
        <w:t>以上）应进行裂缝宽度监测，必要时宜增加裂缝深度测量；</w:t>
      </w:r>
    </w:p>
    <w:p w14:paraId="0DC73B0C" w14:textId="5D8804CA" w:rsidR="00CD36C5" w:rsidRPr="005B2D46" w:rsidRDefault="00CD36C5" w:rsidP="000F339C">
      <w:pPr>
        <w:pStyle w:val="ad"/>
        <w:numPr>
          <w:ilvl w:val="0"/>
          <w:numId w:val="46"/>
        </w:numPr>
        <w:ind w:firstLineChars="0"/>
      </w:pPr>
      <w:r w:rsidRPr="005B2D46">
        <w:t>裂缝宽度观测仪表的分辨力不宜大于</w:t>
      </w:r>
      <w:r w:rsidRPr="005B2D46">
        <w:t>0.05mm</w:t>
      </w:r>
      <w:r w:rsidRPr="005B2D46">
        <w:t>。</w:t>
      </w:r>
    </w:p>
    <w:p w14:paraId="4A01B52A" w14:textId="451717FA" w:rsidR="000D0FF1" w:rsidRPr="000D0FF1" w:rsidRDefault="000D0FF1" w:rsidP="0035593E">
      <w:pPr>
        <w:pStyle w:val="ad"/>
        <w:numPr>
          <w:ilvl w:val="0"/>
          <w:numId w:val="44"/>
        </w:numPr>
        <w:ind w:firstLineChars="0"/>
      </w:pPr>
      <w:r w:rsidRPr="000D0FF1">
        <w:rPr>
          <w:rFonts w:hint="eastAsia"/>
        </w:rPr>
        <w:t>混凝土表面的各类缺陷</w:t>
      </w:r>
      <w:r>
        <w:rPr>
          <w:rFonts w:hint="eastAsia"/>
        </w:rPr>
        <w:t>标记记录参数应包括以下内容：标记和记录</w:t>
      </w:r>
      <w:r w:rsidRPr="000D0FF1">
        <w:rPr>
          <w:rFonts w:hint="eastAsia"/>
        </w:rPr>
        <w:t>缺陷位置</w:t>
      </w:r>
      <w:r>
        <w:rPr>
          <w:rFonts w:hint="eastAsia"/>
        </w:rPr>
        <w:t>，测量并记录缺陷几何特征（</w:t>
      </w:r>
      <w:r w:rsidRPr="000D0FF1">
        <w:rPr>
          <w:rFonts w:hint="eastAsia"/>
        </w:rPr>
        <w:t>长、宽</w:t>
      </w:r>
      <w:r w:rsidR="00354F7C">
        <w:rPr>
          <w:rFonts w:hint="eastAsia"/>
        </w:rPr>
        <w:t>）</w:t>
      </w:r>
      <w:r w:rsidRPr="000D0FF1">
        <w:rPr>
          <w:rFonts w:hint="eastAsia"/>
        </w:rPr>
        <w:t>、</w:t>
      </w:r>
      <w:r w:rsidR="00354F7C">
        <w:rPr>
          <w:rFonts w:hint="eastAsia"/>
        </w:rPr>
        <w:t>并对缺陷</w:t>
      </w:r>
      <w:r w:rsidRPr="000D0FF1">
        <w:rPr>
          <w:rFonts w:hint="eastAsia"/>
        </w:rPr>
        <w:t>特征</w:t>
      </w:r>
      <w:r w:rsidR="00354F7C">
        <w:rPr>
          <w:rFonts w:hint="eastAsia"/>
        </w:rPr>
        <w:t>进行</w:t>
      </w:r>
      <w:r w:rsidRPr="000D0FF1">
        <w:rPr>
          <w:rFonts w:hint="eastAsia"/>
        </w:rPr>
        <w:t>描述</w:t>
      </w:r>
      <w:r w:rsidR="00354F7C">
        <w:rPr>
          <w:rFonts w:hint="eastAsia"/>
        </w:rPr>
        <w:t>和记录。</w:t>
      </w:r>
      <w:r w:rsidR="0035593E" w:rsidRPr="0035593E">
        <w:rPr>
          <w:rFonts w:hint="eastAsia"/>
        </w:rPr>
        <w:t>预应力混凝土安全壳外观缺陷检测基本分类</w:t>
      </w:r>
      <w:r w:rsidR="0035593E">
        <w:rPr>
          <w:rFonts w:hint="eastAsia"/>
        </w:rPr>
        <w:t>见附录</w:t>
      </w:r>
      <w:r w:rsidR="0035593E">
        <w:rPr>
          <w:rFonts w:hint="eastAsia"/>
        </w:rPr>
        <w:t>C</w:t>
      </w:r>
      <w:r w:rsidR="0035593E">
        <w:rPr>
          <w:rFonts w:hint="eastAsia"/>
        </w:rPr>
        <w:t>。</w:t>
      </w:r>
    </w:p>
    <w:p w14:paraId="4C17218B" w14:textId="79B7B4B6" w:rsidR="005B2D46" w:rsidRDefault="000D0FF1" w:rsidP="005B2D46">
      <w:pPr>
        <w:pStyle w:val="ad"/>
        <w:numPr>
          <w:ilvl w:val="0"/>
          <w:numId w:val="44"/>
        </w:numPr>
        <w:ind w:firstLineChars="0"/>
      </w:pPr>
      <w:r>
        <w:rPr>
          <w:rFonts w:hint="eastAsia"/>
        </w:rPr>
        <w:t>目视</w:t>
      </w:r>
      <w:r w:rsidR="00F5567C">
        <w:rPr>
          <w:rFonts w:hint="eastAsia"/>
        </w:rPr>
        <w:t>检测</w:t>
      </w:r>
      <w:r>
        <w:rPr>
          <w:rFonts w:hint="eastAsia"/>
        </w:rPr>
        <w:t>应由</w:t>
      </w:r>
      <w:r w:rsidR="00BD4E5F">
        <w:rPr>
          <w:rFonts w:hint="eastAsia"/>
        </w:rPr>
        <w:t>视力良好</w:t>
      </w:r>
      <w:r>
        <w:rPr>
          <w:rFonts w:hint="eastAsia"/>
        </w:rPr>
        <w:t>的人员在合适照明度的条件下直接或遥测</w:t>
      </w:r>
      <w:r w:rsidR="005B2D46">
        <w:rPr>
          <w:rFonts w:hint="eastAsia"/>
        </w:rPr>
        <w:t>进行</w:t>
      </w:r>
      <w:r w:rsidR="00CD36C5">
        <w:rPr>
          <w:rFonts w:hint="eastAsia"/>
        </w:rPr>
        <w:t>。</w:t>
      </w:r>
    </w:p>
    <w:p w14:paraId="126AC1D0" w14:textId="16546997" w:rsidR="003D6901" w:rsidRPr="00B647AA" w:rsidRDefault="003D6901" w:rsidP="009A1D74">
      <w:pPr>
        <w:spacing w:beforeLines="50" w:before="163"/>
      </w:pPr>
      <w:r w:rsidRPr="003D1890">
        <w:rPr>
          <w:b/>
        </w:rPr>
        <w:t>5.2.</w:t>
      </w:r>
      <w:r w:rsidR="0071644D" w:rsidRPr="003D1890">
        <w:rPr>
          <w:b/>
        </w:rPr>
        <w:t>4</w:t>
      </w:r>
      <w:r w:rsidRPr="00B647AA">
        <w:rPr>
          <w:rFonts w:hint="eastAsia"/>
        </w:rPr>
        <w:t xml:space="preserve"> </w:t>
      </w:r>
      <w:r w:rsidR="007F7773">
        <w:rPr>
          <w:rFonts w:hint="eastAsia"/>
        </w:rPr>
        <w:t>钢衬里</w:t>
      </w:r>
      <w:r w:rsidR="00F5567C">
        <w:rPr>
          <w:rFonts w:hint="eastAsia"/>
        </w:rPr>
        <w:t>外观检测</w:t>
      </w:r>
    </w:p>
    <w:p w14:paraId="2E9B3B71" w14:textId="77A544BA" w:rsidR="000F339C" w:rsidRDefault="000F339C" w:rsidP="000F339C">
      <w:pPr>
        <w:pStyle w:val="ad"/>
        <w:numPr>
          <w:ilvl w:val="0"/>
          <w:numId w:val="47"/>
        </w:numPr>
        <w:ind w:firstLineChars="0"/>
      </w:pPr>
      <w:r>
        <w:rPr>
          <w:rFonts w:hint="eastAsia"/>
        </w:rPr>
        <w:t>有钢衬里</w:t>
      </w:r>
      <w:proofErr w:type="gramStart"/>
      <w:r>
        <w:rPr>
          <w:rFonts w:hint="eastAsia"/>
        </w:rPr>
        <w:t>安全壳应</w:t>
      </w:r>
      <w:r w:rsidR="00A56FD2">
        <w:rPr>
          <w:rFonts w:hint="eastAsia"/>
        </w:rPr>
        <w:t>检测</w:t>
      </w:r>
      <w:proofErr w:type="gramEnd"/>
      <w:r>
        <w:rPr>
          <w:rFonts w:hint="eastAsia"/>
        </w:rPr>
        <w:t>钢衬板、附属部件的表面损伤、</w:t>
      </w:r>
      <w:r w:rsidR="00F21DB3">
        <w:rPr>
          <w:rFonts w:hint="eastAsia"/>
        </w:rPr>
        <w:t>起鼓</w:t>
      </w:r>
      <w:r>
        <w:rPr>
          <w:rFonts w:hint="eastAsia"/>
        </w:rPr>
        <w:t>、油漆剥落、焊缝损伤、钢板腐蚀等；无钢衬里</w:t>
      </w:r>
      <w:proofErr w:type="gramStart"/>
      <w:r>
        <w:rPr>
          <w:rFonts w:hint="eastAsia"/>
        </w:rPr>
        <w:t>安全壳应</w:t>
      </w:r>
      <w:r w:rsidR="00A56FD2">
        <w:rPr>
          <w:rFonts w:hint="eastAsia"/>
        </w:rPr>
        <w:t>检测</w:t>
      </w:r>
      <w:proofErr w:type="gramEnd"/>
      <w:r>
        <w:rPr>
          <w:rFonts w:hint="eastAsia"/>
        </w:rPr>
        <w:t>涂层表面损伤及剥落、</w:t>
      </w:r>
      <w:r w:rsidR="00BB6F78">
        <w:rPr>
          <w:rFonts w:hint="eastAsia"/>
        </w:rPr>
        <w:t>浅</w:t>
      </w:r>
      <w:r>
        <w:rPr>
          <w:rFonts w:hint="eastAsia"/>
        </w:rPr>
        <w:t>裂纹等。</w:t>
      </w:r>
    </w:p>
    <w:p w14:paraId="144420BD" w14:textId="71C56373" w:rsidR="000F339C" w:rsidRDefault="000F339C" w:rsidP="000F339C">
      <w:pPr>
        <w:pStyle w:val="ad"/>
        <w:numPr>
          <w:ilvl w:val="0"/>
          <w:numId w:val="47"/>
        </w:numPr>
        <w:ind w:firstLineChars="0"/>
      </w:pPr>
      <w:r>
        <w:rPr>
          <w:rFonts w:hint="eastAsia"/>
        </w:rPr>
        <w:t>有钢衬里安全壳，应设置不少于</w:t>
      </w:r>
      <w:r>
        <w:rPr>
          <w:rFonts w:hint="eastAsia"/>
        </w:rPr>
        <w:t>5</w:t>
      </w:r>
      <w:r>
        <w:rPr>
          <w:rFonts w:hint="eastAsia"/>
        </w:rPr>
        <w:t>块参考钢板进行重点</w:t>
      </w:r>
      <w:r w:rsidR="00A56FD2">
        <w:rPr>
          <w:rFonts w:hint="eastAsia"/>
        </w:rPr>
        <w:t>检测</w:t>
      </w:r>
      <w:r>
        <w:rPr>
          <w:rFonts w:hint="eastAsia"/>
        </w:rPr>
        <w:t>，</w:t>
      </w:r>
      <w:r w:rsidR="00A56FD2">
        <w:rPr>
          <w:rFonts w:hint="eastAsia"/>
        </w:rPr>
        <w:t>检测</w:t>
      </w:r>
      <w:r>
        <w:rPr>
          <w:rFonts w:hint="eastAsia"/>
        </w:rPr>
        <w:t>内容除以上常规</w:t>
      </w:r>
      <w:r w:rsidR="00A56FD2">
        <w:rPr>
          <w:rFonts w:hint="eastAsia"/>
        </w:rPr>
        <w:t>检测</w:t>
      </w:r>
      <w:r>
        <w:rPr>
          <w:rFonts w:hint="eastAsia"/>
        </w:rPr>
        <w:t>外还应包括</w:t>
      </w:r>
      <w:r w:rsidR="00F21DB3">
        <w:rPr>
          <w:rFonts w:hint="eastAsia"/>
        </w:rPr>
        <w:t>起鼓</w:t>
      </w:r>
      <w:r>
        <w:rPr>
          <w:rFonts w:hint="eastAsia"/>
        </w:rPr>
        <w:t>高度，涂层厚度，</w:t>
      </w:r>
      <w:r w:rsidR="005F2F9E">
        <w:rPr>
          <w:rFonts w:hint="eastAsia"/>
        </w:rPr>
        <w:t>钢衬</w:t>
      </w:r>
      <w:r>
        <w:rPr>
          <w:rFonts w:hint="eastAsia"/>
        </w:rPr>
        <w:t>厚度；</w:t>
      </w:r>
    </w:p>
    <w:p w14:paraId="14A8BF77" w14:textId="3C85312F" w:rsidR="000F339C" w:rsidRDefault="00A56FD2" w:rsidP="000F339C">
      <w:pPr>
        <w:pStyle w:val="ad"/>
        <w:numPr>
          <w:ilvl w:val="0"/>
          <w:numId w:val="47"/>
        </w:numPr>
        <w:ind w:firstLineChars="0"/>
      </w:pPr>
      <w:r>
        <w:rPr>
          <w:rFonts w:hint="eastAsia"/>
        </w:rPr>
        <w:t>检测区域</w:t>
      </w:r>
      <w:r w:rsidR="000F339C">
        <w:rPr>
          <w:rFonts w:hint="eastAsia"/>
        </w:rPr>
        <w:t>至少应包括以下部位：</w:t>
      </w:r>
    </w:p>
    <w:p w14:paraId="28C5F2AD" w14:textId="73099FA8" w:rsidR="000F339C" w:rsidRPr="000F339C" w:rsidRDefault="000F339C" w:rsidP="000F339C">
      <w:pPr>
        <w:pStyle w:val="ae"/>
        <w:spacing w:line="360" w:lineRule="auto"/>
        <w:ind w:leftChars="200" w:left="480" w:firstLine="480"/>
        <w:rPr>
          <w:rFonts w:ascii="Times New Roman"/>
          <w:sz w:val="24"/>
          <w:szCs w:val="24"/>
        </w:rPr>
      </w:pPr>
      <w:r w:rsidRPr="000F339C">
        <w:rPr>
          <w:rFonts w:ascii="Times New Roman"/>
          <w:sz w:val="24"/>
          <w:szCs w:val="24"/>
        </w:rPr>
        <w:t>——</w:t>
      </w:r>
      <w:r>
        <w:rPr>
          <w:rFonts w:ascii="Times New Roman" w:hint="eastAsia"/>
          <w:sz w:val="24"/>
          <w:szCs w:val="24"/>
        </w:rPr>
        <w:t xml:space="preserve"> </w:t>
      </w:r>
      <w:r w:rsidRPr="000F339C">
        <w:rPr>
          <w:rFonts w:ascii="Times New Roman"/>
          <w:sz w:val="24"/>
          <w:szCs w:val="24"/>
        </w:rPr>
        <w:t>钢衬里与基础底板之间的环形伸缩缝；</w:t>
      </w:r>
    </w:p>
    <w:p w14:paraId="4CFBA466" w14:textId="347AE87D" w:rsidR="000F339C" w:rsidRPr="000F339C" w:rsidRDefault="000F339C" w:rsidP="000F339C">
      <w:pPr>
        <w:pStyle w:val="ae"/>
        <w:spacing w:line="360" w:lineRule="auto"/>
        <w:ind w:leftChars="200" w:left="480" w:firstLine="480"/>
        <w:rPr>
          <w:rFonts w:ascii="Times New Roman"/>
          <w:sz w:val="24"/>
          <w:szCs w:val="24"/>
        </w:rPr>
      </w:pPr>
      <w:r w:rsidRPr="000F339C">
        <w:rPr>
          <w:rFonts w:ascii="Times New Roman"/>
          <w:sz w:val="24"/>
          <w:szCs w:val="24"/>
        </w:rPr>
        <w:t>——</w:t>
      </w:r>
      <w:r>
        <w:rPr>
          <w:rFonts w:ascii="Times New Roman" w:hint="eastAsia"/>
          <w:sz w:val="24"/>
          <w:szCs w:val="24"/>
        </w:rPr>
        <w:t xml:space="preserve"> </w:t>
      </w:r>
      <w:r w:rsidRPr="000F339C">
        <w:rPr>
          <w:rFonts w:ascii="Times New Roman"/>
          <w:sz w:val="24"/>
          <w:szCs w:val="24"/>
        </w:rPr>
        <w:t>钢衬里与贯穿件之间的连接部位；</w:t>
      </w:r>
    </w:p>
    <w:p w14:paraId="6CDEB6D1" w14:textId="749F6857" w:rsidR="000F339C" w:rsidRPr="000F339C" w:rsidRDefault="000F339C" w:rsidP="000F339C">
      <w:pPr>
        <w:pStyle w:val="ae"/>
        <w:spacing w:line="360" w:lineRule="auto"/>
        <w:ind w:leftChars="400" w:left="1440" w:hangingChars="200" w:hanging="480"/>
        <w:rPr>
          <w:rFonts w:ascii="Times New Roman"/>
          <w:sz w:val="24"/>
          <w:szCs w:val="24"/>
        </w:rPr>
      </w:pPr>
      <w:r w:rsidRPr="000F339C">
        <w:rPr>
          <w:rFonts w:ascii="Times New Roman"/>
          <w:sz w:val="24"/>
          <w:szCs w:val="24"/>
        </w:rPr>
        <w:t>——</w:t>
      </w:r>
      <w:r>
        <w:rPr>
          <w:rFonts w:ascii="Times New Roman" w:hint="eastAsia"/>
          <w:sz w:val="24"/>
          <w:szCs w:val="24"/>
        </w:rPr>
        <w:t xml:space="preserve"> </w:t>
      </w:r>
      <w:r w:rsidRPr="000F339C">
        <w:rPr>
          <w:rFonts w:ascii="Times New Roman"/>
          <w:sz w:val="24"/>
          <w:szCs w:val="24"/>
        </w:rPr>
        <w:t>牛腿、人员闸门、应急人员闸门、设备闸门与钢衬里之间的连接部位；</w:t>
      </w:r>
    </w:p>
    <w:p w14:paraId="371860FE" w14:textId="5CBC9C08" w:rsidR="000F339C" w:rsidRPr="000F339C" w:rsidRDefault="000F339C" w:rsidP="000F339C">
      <w:pPr>
        <w:pStyle w:val="ae"/>
        <w:spacing w:line="360" w:lineRule="auto"/>
        <w:ind w:leftChars="200" w:left="480" w:firstLine="480"/>
        <w:rPr>
          <w:rFonts w:ascii="Times New Roman"/>
          <w:sz w:val="24"/>
          <w:szCs w:val="24"/>
        </w:rPr>
      </w:pPr>
      <w:r w:rsidRPr="000F339C">
        <w:rPr>
          <w:rFonts w:ascii="Times New Roman"/>
          <w:sz w:val="24"/>
          <w:szCs w:val="24"/>
        </w:rPr>
        <w:t>——</w:t>
      </w:r>
      <w:r>
        <w:rPr>
          <w:rFonts w:ascii="Times New Roman" w:hint="eastAsia"/>
          <w:sz w:val="24"/>
          <w:szCs w:val="24"/>
        </w:rPr>
        <w:t xml:space="preserve"> </w:t>
      </w:r>
      <w:r w:rsidR="001C4F12">
        <w:rPr>
          <w:rFonts w:ascii="Times New Roman" w:hint="eastAsia"/>
          <w:sz w:val="24"/>
          <w:szCs w:val="24"/>
        </w:rPr>
        <w:t>主</w:t>
      </w:r>
      <w:r w:rsidR="001C4F12" w:rsidRPr="000F339C">
        <w:rPr>
          <w:rFonts w:ascii="Times New Roman"/>
          <w:sz w:val="24"/>
          <w:szCs w:val="24"/>
        </w:rPr>
        <w:t>蒸汽</w:t>
      </w:r>
      <w:r w:rsidR="001C4F12">
        <w:rPr>
          <w:rFonts w:ascii="Times New Roman" w:hint="eastAsia"/>
          <w:sz w:val="24"/>
          <w:szCs w:val="24"/>
        </w:rPr>
        <w:t>管道</w:t>
      </w:r>
      <w:r w:rsidRPr="000F339C">
        <w:rPr>
          <w:rFonts w:ascii="Times New Roman"/>
          <w:sz w:val="24"/>
          <w:szCs w:val="24"/>
        </w:rPr>
        <w:t>贯穿件区域；</w:t>
      </w:r>
      <w:r w:rsidRPr="000F339C">
        <w:rPr>
          <w:rFonts w:ascii="Times New Roman"/>
          <w:sz w:val="24"/>
          <w:szCs w:val="24"/>
        </w:rPr>
        <w:t xml:space="preserve"> </w:t>
      </w:r>
    </w:p>
    <w:p w14:paraId="3D4DCDDC" w14:textId="7C096E1C" w:rsidR="000F339C" w:rsidRPr="000F339C" w:rsidRDefault="000F339C" w:rsidP="000F339C">
      <w:pPr>
        <w:pStyle w:val="ae"/>
        <w:spacing w:line="360" w:lineRule="auto"/>
        <w:ind w:leftChars="200" w:left="480" w:firstLine="480"/>
        <w:rPr>
          <w:rFonts w:ascii="Times New Roman"/>
          <w:sz w:val="24"/>
          <w:szCs w:val="24"/>
        </w:rPr>
      </w:pPr>
      <w:r w:rsidRPr="000F339C">
        <w:rPr>
          <w:rFonts w:ascii="Times New Roman"/>
          <w:sz w:val="24"/>
          <w:szCs w:val="24"/>
        </w:rPr>
        <w:t>——</w:t>
      </w:r>
      <w:r>
        <w:rPr>
          <w:rFonts w:ascii="Times New Roman" w:hint="eastAsia"/>
          <w:sz w:val="24"/>
          <w:szCs w:val="24"/>
        </w:rPr>
        <w:t xml:space="preserve"> </w:t>
      </w:r>
      <w:r w:rsidRPr="000F339C">
        <w:rPr>
          <w:rFonts w:ascii="Times New Roman"/>
          <w:sz w:val="24"/>
          <w:szCs w:val="24"/>
        </w:rPr>
        <w:t>钢衬里上的支撑平台附近区域；</w:t>
      </w:r>
    </w:p>
    <w:p w14:paraId="6CDF45BD" w14:textId="23BB6C4E" w:rsidR="000F339C" w:rsidRDefault="000F339C" w:rsidP="000F339C">
      <w:pPr>
        <w:pStyle w:val="ae"/>
        <w:spacing w:line="360" w:lineRule="auto"/>
        <w:ind w:leftChars="200" w:left="480" w:firstLine="480"/>
        <w:rPr>
          <w:rFonts w:ascii="Times New Roman"/>
          <w:sz w:val="24"/>
          <w:szCs w:val="24"/>
        </w:rPr>
      </w:pPr>
      <w:r w:rsidRPr="000F339C">
        <w:rPr>
          <w:rFonts w:ascii="Times New Roman"/>
          <w:sz w:val="24"/>
          <w:szCs w:val="24"/>
        </w:rPr>
        <w:t>——</w:t>
      </w:r>
      <w:r>
        <w:rPr>
          <w:rFonts w:ascii="Times New Roman" w:hint="eastAsia"/>
          <w:sz w:val="24"/>
          <w:szCs w:val="24"/>
        </w:rPr>
        <w:t xml:space="preserve"> </w:t>
      </w:r>
      <w:r w:rsidRPr="000F339C">
        <w:rPr>
          <w:rFonts w:ascii="Times New Roman"/>
          <w:sz w:val="24"/>
          <w:szCs w:val="24"/>
        </w:rPr>
        <w:t>其它认为应选择的敏感区域。</w:t>
      </w:r>
    </w:p>
    <w:p w14:paraId="4FCDA649" w14:textId="54C10CFD" w:rsidR="005F2F9E" w:rsidRPr="007D135E" w:rsidRDefault="007D135E" w:rsidP="00FA3AE3">
      <w:pPr>
        <w:pStyle w:val="ad"/>
        <w:numPr>
          <w:ilvl w:val="0"/>
          <w:numId w:val="47"/>
        </w:numPr>
        <w:ind w:firstLineChars="0"/>
      </w:pPr>
      <w:r w:rsidRPr="00F51C66">
        <w:t>依据</w:t>
      </w:r>
      <w:r>
        <w:t>检测区域</w:t>
      </w:r>
      <w:r w:rsidRPr="00F51C66">
        <w:t>是否可以到达的特点，可以将</w:t>
      </w:r>
      <w:r>
        <w:t>检测区域</w:t>
      </w:r>
      <w:r w:rsidRPr="00F51C66">
        <w:t>划分为人员可到达区域和人员不可到达区域两部分，不同的</w:t>
      </w:r>
      <w:r>
        <w:t>检测区域</w:t>
      </w:r>
      <w:r w:rsidRPr="00F51C66">
        <w:t>需要采用不同的</w:t>
      </w:r>
      <w:r>
        <w:rPr>
          <w:rFonts w:hint="eastAsia"/>
        </w:rPr>
        <w:t>检测</w:t>
      </w:r>
      <w:r w:rsidRPr="00F51C66">
        <w:t>方法。</w:t>
      </w:r>
      <w:r>
        <w:t>具体方式见附录</w:t>
      </w:r>
      <w:r>
        <w:rPr>
          <w:rFonts w:hint="eastAsia"/>
        </w:rPr>
        <w:t>A</w:t>
      </w:r>
      <w:r>
        <w:rPr>
          <w:rFonts w:hint="eastAsia"/>
        </w:rPr>
        <w:t>。</w:t>
      </w:r>
    </w:p>
    <w:p w14:paraId="79DBF7A7" w14:textId="1316F573" w:rsidR="000D0FA7" w:rsidRDefault="000D0FA7" w:rsidP="009A1D74">
      <w:pPr>
        <w:pStyle w:val="ad"/>
        <w:numPr>
          <w:ilvl w:val="0"/>
          <w:numId w:val="47"/>
        </w:numPr>
        <w:ind w:firstLineChars="0"/>
      </w:pPr>
      <w:r w:rsidRPr="009A1D74">
        <w:t xml:space="preserve"> </w:t>
      </w:r>
      <w:r w:rsidRPr="009A1D74">
        <w:rPr>
          <w:rFonts w:hint="eastAsia"/>
        </w:rPr>
        <w:t>缺陷标注方式及面积统计方法见附录</w:t>
      </w:r>
      <w:r w:rsidR="00D923C1">
        <w:rPr>
          <w:rFonts w:hint="eastAsia"/>
        </w:rPr>
        <w:t>D</w:t>
      </w:r>
      <w:r w:rsidRPr="009A1D74">
        <w:rPr>
          <w:rFonts w:hint="eastAsia"/>
        </w:rPr>
        <w:t>。</w:t>
      </w:r>
    </w:p>
    <w:p w14:paraId="5F715A10" w14:textId="77777777" w:rsidR="005F2F9E" w:rsidRPr="009A1D74" w:rsidRDefault="005F2F9E" w:rsidP="00FA3AE3"/>
    <w:p w14:paraId="249A1657" w14:textId="0D1C31F6" w:rsidR="003D6901" w:rsidRPr="00B647AA" w:rsidRDefault="003D6901" w:rsidP="00105676">
      <w:r w:rsidRPr="003D1890">
        <w:rPr>
          <w:b/>
        </w:rPr>
        <w:t>5.2.</w:t>
      </w:r>
      <w:r w:rsidR="0071644D" w:rsidRPr="003D1890">
        <w:rPr>
          <w:b/>
        </w:rPr>
        <w:t>5</w:t>
      </w:r>
      <w:r w:rsidRPr="003D1890">
        <w:rPr>
          <w:b/>
        </w:rPr>
        <w:t xml:space="preserve"> </w:t>
      </w:r>
      <w:r w:rsidRPr="00B647AA">
        <w:rPr>
          <w:rFonts w:hint="eastAsia"/>
        </w:rPr>
        <w:t>预应力系统</w:t>
      </w:r>
      <w:r w:rsidR="00A56FD2">
        <w:rPr>
          <w:rFonts w:hint="eastAsia"/>
        </w:rPr>
        <w:t>检测</w:t>
      </w:r>
    </w:p>
    <w:p w14:paraId="154E434D" w14:textId="5D37FB9F" w:rsidR="007E2CFA" w:rsidRDefault="0071644D" w:rsidP="0071644D">
      <w:pPr>
        <w:ind w:firstLineChars="200" w:firstLine="480"/>
      </w:pPr>
      <w:r>
        <w:rPr>
          <w:rFonts w:hint="eastAsia"/>
        </w:rPr>
        <w:t>预应力系统</w:t>
      </w:r>
      <w:r w:rsidR="00F5567C">
        <w:rPr>
          <w:rFonts w:hint="eastAsia"/>
        </w:rPr>
        <w:t>缺陷检测</w:t>
      </w:r>
      <w:r>
        <w:rPr>
          <w:rFonts w:hint="eastAsia"/>
        </w:rPr>
        <w:t>主要包括两部分：已施工隐蔽后的孔道和钢绞线</w:t>
      </w:r>
      <w:r w:rsidR="00A56FD2">
        <w:rPr>
          <w:rFonts w:hint="eastAsia"/>
        </w:rPr>
        <w:t>检测</w:t>
      </w:r>
      <w:r>
        <w:rPr>
          <w:rFonts w:hint="eastAsia"/>
        </w:rPr>
        <w:t>，裸露在外部的</w:t>
      </w:r>
      <w:r w:rsidR="00EE7FA6">
        <w:rPr>
          <w:rFonts w:hint="eastAsia"/>
        </w:rPr>
        <w:t>预应力锚固区域</w:t>
      </w:r>
      <w:r w:rsidR="00A56FD2">
        <w:rPr>
          <w:rFonts w:hint="eastAsia"/>
        </w:rPr>
        <w:t>检测</w:t>
      </w:r>
      <w:r>
        <w:rPr>
          <w:rFonts w:hint="eastAsia"/>
        </w:rPr>
        <w:t>。</w:t>
      </w:r>
    </w:p>
    <w:p w14:paraId="562BBDC2" w14:textId="47BCE91D" w:rsidR="0071644D" w:rsidRDefault="00A76F34" w:rsidP="0071644D">
      <w:pPr>
        <w:pStyle w:val="ad"/>
        <w:numPr>
          <w:ilvl w:val="0"/>
          <w:numId w:val="48"/>
        </w:numPr>
        <w:ind w:firstLineChars="0"/>
      </w:pPr>
      <w:r>
        <w:rPr>
          <w:rFonts w:hint="eastAsia"/>
        </w:rPr>
        <w:t>对于已经隐蔽部分，应</w:t>
      </w:r>
      <w:r w:rsidR="00A56FD2">
        <w:rPr>
          <w:rFonts w:hint="eastAsia"/>
        </w:rPr>
        <w:t>检测</w:t>
      </w:r>
      <w:r>
        <w:rPr>
          <w:rFonts w:hint="eastAsia"/>
        </w:rPr>
        <w:t>隐蔽验收资料和设计资料的符合性，以及施工过程中是否有影响预应力损失的情况发生。</w:t>
      </w:r>
    </w:p>
    <w:p w14:paraId="0DCF662A" w14:textId="3547E77C" w:rsidR="00A76F34" w:rsidRDefault="00A76F34" w:rsidP="00A76F34">
      <w:pPr>
        <w:pStyle w:val="ad"/>
        <w:numPr>
          <w:ilvl w:val="0"/>
          <w:numId w:val="48"/>
        </w:numPr>
        <w:ind w:firstLineChars="0"/>
      </w:pPr>
      <w:r>
        <w:rPr>
          <w:rFonts w:hint="eastAsia"/>
        </w:rPr>
        <w:t>对于裸露在外部的预应力锚固区域，应重点</w:t>
      </w:r>
      <w:r w:rsidR="00A56FD2">
        <w:rPr>
          <w:rFonts w:hint="eastAsia"/>
        </w:rPr>
        <w:t>检测</w:t>
      </w:r>
      <w:r>
        <w:rPr>
          <w:rFonts w:hint="eastAsia"/>
        </w:rPr>
        <w:t>以下内容：</w:t>
      </w:r>
    </w:p>
    <w:p w14:paraId="3371711B" w14:textId="34399B45" w:rsidR="00A76F34" w:rsidRDefault="00A76F34" w:rsidP="00A76F34">
      <w:pPr>
        <w:pStyle w:val="ae"/>
        <w:spacing w:line="360" w:lineRule="auto"/>
        <w:ind w:leftChars="200" w:left="480" w:firstLine="480"/>
        <w:rPr>
          <w:rFonts w:ascii="Times New Roman"/>
          <w:sz w:val="24"/>
          <w:szCs w:val="24"/>
        </w:rPr>
      </w:pPr>
      <w:r w:rsidRPr="000F339C">
        <w:rPr>
          <w:rFonts w:ascii="Times New Roman"/>
          <w:sz w:val="24"/>
          <w:szCs w:val="24"/>
        </w:rPr>
        <w:t>——</w:t>
      </w:r>
      <w:r w:rsidR="0063424D">
        <w:rPr>
          <w:rFonts w:ascii="Times New Roman" w:hint="eastAsia"/>
          <w:sz w:val="24"/>
          <w:szCs w:val="24"/>
        </w:rPr>
        <w:t xml:space="preserve"> </w:t>
      </w:r>
      <w:r w:rsidR="0063424D" w:rsidRPr="0063424D">
        <w:rPr>
          <w:rFonts w:ascii="Times New Roman" w:hint="eastAsia"/>
          <w:sz w:val="24"/>
          <w:szCs w:val="24"/>
        </w:rPr>
        <w:t>锚固区混凝土</w:t>
      </w:r>
      <w:r w:rsidR="00833255">
        <w:rPr>
          <w:rFonts w:ascii="Times New Roman" w:hint="eastAsia"/>
          <w:sz w:val="24"/>
          <w:szCs w:val="24"/>
        </w:rPr>
        <w:t>完整性，以及</w:t>
      </w:r>
      <w:r w:rsidR="0063424D" w:rsidRPr="0063424D">
        <w:rPr>
          <w:rFonts w:ascii="Times New Roman" w:hint="eastAsia"/>
          <w:sz w:val="24"/>
          <w:szCs w:val="24"/>
        </w:rPr>
        <w:t>裂缝</w:t>
      </w:r>
      <w:r w:rsidR="00EB7975">
        <w:rPr>
          <w:rFonts w:ascii="Times New Roman" w:hint="eastAsia"/>
          <w:sz w:val="24"/>
          <w:szCs w:val="24"/>
        </w:rPr>
        <w:t>分布情况</w:t>
      </w:r>
      <w:r w:rsidRPr="000F339C">
        <w:rPr>
          <w:rFonts w:ascii="Times New Roman"/>
          <w:sz w:val="24"/>
          <w:szCs w:val="24"/>
        </w:rPr>
        <w:t>；</w:t>
      </w:r>
    </w:p>
    <w:p w14:paraId="3E732FD8" w14:textId="228853BE" w:rsidR="00833255" w:rsidRDefault="00833255" w:rsidP="00833255">
      <w:pPr>
        <w:pStyle w:val="ae"/>
        <w:spacing w:line="360" w:lineRule="auto"/>
        <w:ind w:leftChars="200" w:left="480" w:firstLine="480"/>
        <w:rPr>
          <w:rFonts w:ascii="Times New Roman"/>
          <w:sz w:val="24"/>
          <w:szCs w:val="24"/>
        </w:rPr>
      </w:pPr>
      <w:r w:rsidRPr="000F339C">
        <w:rPr>
          <w:rFonts w:ascii="Times New Roman"/>
          <w:sz w:val="24"/>
          <w:szCs w:val="24"/>
        </w:rPr>
        <w:t>——</w:t>
      </w:r>
      <w:r>
        <w:rPr>
          <w:rFonts w:ascii="Times New Roman" w:hint="eastAsia"/>
          <w:sz w:val="24"/>
          <w:szCs w:val="24"/>
        </w:rPr>
        <w:t xml:space="preserve"> </w:t>
      </w:r>
      <w:r w:rsidRPr="0063424D">
        <w:rPr>
          <w:rFonts w:ascii="Times New Roman" w:hint="eastAsia"/>
          <w:sz w:val="24"/>
          <w:szCs w:val="24"/>
        </w:rPr>
        <w:t>锚固区混凝土</w:t>
      </w:r>
      <w:r>
        <w:rPr>
          <w:rFonts w:ascii="Times New Roman" w:hint="eastAsia"/>
          <w:sz w:val="24"/>
          <w:szCs w:val="24"/>
        </w:rPr>
        <w:t>渗流情况，必要时进行混凝土密实度</w:t>
      </w:r>
      <w:r w:rsidR="00A56FD2">
        <w:rPr>
          <w:rFonts w:hint="eastAsia"/>
        </w:rPr>
        <w:t>检测</w:t>
      </w:r>
      <w:r w:rsidRPr="000F339C">
        <w:rPr>
          <w:rFonts w:ascii="Times New Roman"/>
          <w:sz w:val="24"/>
          <w:szCs w:val="24"/>
        </w:rPr>
        <w:t>；</w:t>
      </w:r>
    </w:p>
    <w:p w14:paraId="63FF4576" w14:textId="67BD8405" w:rsidR="00833255" w:rsidRDefault="00833255" w:rsidP="00833255">
      <w:pPr>
        <w:pStyle w:val="ae"/>
        <w:spacing w:line="360" w:lineRule="auto"/>
        <w:ind w:leftChars="200" w:left="480" w:firstLine="480"/>
        <w:rPr>
          <w:rFonts w:ascii="Times New Roman"/>
          <w:sz w:val="24"/>
          <w:szCs w:val="24"/>
        </w:rPr>
      </w:pPr>
      <w:r w:rsidRPr="000F339C">
        <w:rPr>
          <w:rFonts w:ascii="Times New Roman"/>
          <w:sz w:val="24"/>
          <w:szCs w:val="24"/>
        </w:rPr>
        <w:t>——</w:t>
      </w:r>
      <w:r>
        <w:rPr>
          <w:rFonts w:ascii="Times New Roman" w:hint="eastAsia"/>
          <w:sz w:val="24"/>
          <w:szCs w:val="24"/>
        </w:rPr>
        <w:t xml:space="preserve"> </w:t>
      </w:r>
      <w:r>
        <w:rPr>
          <w:rFonts w:ascii="Times New Roman" w:hint="eastAsia"/>
          <w:sz w:val="24"/>
          <w:szCs w:val="24"/>
        </w:rPr>
        <w:t>预应力锚垫板和灌浆帽是否存在松动和移位</w:t>
      </w:r>
      <w:r w:rsidRPr="000F339C">
        <w:rPr>
          <w:rFonts w:ascii="Times New Roman"/>
          <w:sz w:val="24"/>
          <w:szCs w:val="24"/>
        </w:rPr>
        <w:t>；</w:t>
      </w:r>
    </w:p>
    <w:p w14:paraId="5318B175" w14:textId="5A8321D5" w:rsidR="00833255" w:rsidRDefault="00833255" w:rsidP="00833255">
      <w:pPr>
        <w:pStyle w:val="ae"/>
        <w:spacing w:line="360" w:lineRule="auto"/>
        <w:ind w:leftChars="200" w:left="480" w:firstLine="480"/>
        <w:rPr>
          <w:rFonts w:ascii="Times New Roman"/>
          <w:sz w:val="24"/>
          <w:szCs w:val="24"/>
        </w:rPr>
      </w:pPr>
      <w:r w:rsidRPr="000F339C">
        <w:rPr>
          <w:rFonts w:ascii="Times New Roman"/>
          <w:sz w:val="24"/>
          <w:szCs w:val="24"/>
        </w:rPr>
        <w:t>——</w:t>
      </w:r>
      <w:r>
        <w:rPr>
          <w:rFonts w:ascii="Times New Roman" w:hint="eastAsia"/>
          <w:sz w:val="24"/>
          <w:szCs w:val="24"/>
        </w:rPr>
        <w:t xml:space="preserve"> </w:t>
      </w:r>
      <w:r>
        <w:rPr>
          <w:rFonts w:ascii="Times New Roman" w:hint="eastAsia"/>
          <w:sz w:val="24"/>
          <w:szCs w:val="24"/>
        </w:rPr>
        <w:t>预应力锚垫板和灌浆帽锈蚀情况，以及防腐措施。</w:t>
      </w:r>
    </w:p>
    <w:p w14:paraId="5475081F" w14:textId="4A0ECC12" w:rsidR="00A76F34" w:rsidRDefault="00833255" w:rsidP="00A76F34">
      <w:pPr>
        <w:pStyle w:val="ad"/>
        <w:numPr>
          <w:ilvl w:val="0"/>
          <w:numId w:val="48"/>
        </w:numPr>
        <w:ind w:firstLineChars="0"/>
      </w:pPr>
      <w:r>
        <w:rPr>
          <w:rFonts w:hint="eastAsia"/>
        </w:rPr>
        <w:t>对于</w:t>
      </w:r>
      <w:r w:rsidR="00EB7975">
        <w:rPr>
          <w:rFonts w:hint="eastAsia"/>
        </w:rPr>
        <w:t>锚固区混凝土裂缝，应</w:t>
      </w:r>
      <w:r w:rsidR="00A56FD2">
        <w:rPr>
          <w:rFonts w:hint="eastAsia"/>
        </w:rPr>
        <w:t>检测</w:t>
      </w:r>
      <w:r w:rsidR="00EB7975">
        <w:rPr>
          <w:rFonts w:hint="eastAsia"/>
        </w:rPr>
        <w:t>是否为表层混凝土或保护层</w:t>
      </w:r>
      <w:r w:rsidR="004F54E1">
        <w:rPr>
          <w:rFonts w:hint="eastAsia"/>
        </w:rPr>
        <w:t>浅裂纹</w:t>
      </w:r>
      <w:r w:rsidR="00EB7975">
        <w:rPr>
          <w:rFonts w:hint="eastAsia"/>
        </w:rPr>
        <w:t>，如确定为混凝土受力裂缝，则应对裂缝宽度</w:t>
      </w:r>
      <w:r w:rsidR="00054C98">
        <w:rPr>
          <w:rFonts w:hint="eastAsia"/>
        </w:rPr>
        <w:t>（</w:t>
      </w:r>
      <w:r w:rsidR="00AF1020" w:rsidRPr="00354F7C">
        <w:t>宽度达到</w:t>
      </w:r>
      <w:r w:rsidR="00AF1020" w:rsidRPr="00354F7C">
        <w:t xml:space="preserve"> 0.3mm </w:t>
      </w:r>
      <w:r w:rsidR="00AF1020" w:rsidRPr="00354F7C">
        <w:t>并且长度达</w:t>
      </w:r>
      <w:r w:rsidR="00AF1020" w:rsidRPr="00354F7C">
        <w:t xml:space="preserve"> 1m </w:t>
      </w:r>
      <w:r w:rsidR="00AF1020" w:rsidRPr="00354F7C">
        <w:t>以上</w:t>
      </w:r>
      <w:r w:rsidR="00AF1020" w:rsidRPr="00354F7C">
        <w:t>,</w:t>
      </w:r>
      <w:r w:rsidR="00AF1020" w:rsidRPr="00354F7C">
        <w:t>或者长度达到</w:t>
      </w:r>
      <w:r w:rsidR="00AF1020">
        <w:t>10m</w:t>
      </w:r>
      <w:r w:rsidR="00AF1020">
        <w:t>以上</w:t>
      </w:r>
      <w:r w:rsidR="00054C98">
        <w:rPr>
          <w:rFonts w:hint="eastAsia"/>
        </w:rPr>
        <w:t>）</w:t>
      </w:r>
      <w:r w:rsidR="00EB7975">
        <w:rPr>
          <w:rFonts w:hint="eastAsia"/>
        </w:rPr>
        <w:t>进行监测，并结合预应力损失水平</w:t>
      </w:r>
      <w:proofErr w:type="gramStart"/>
      <w:r w:rsidR="00EB7975">
        <w:rPr>
          <w:rFonts w:hint="eastAsia"/>
        </w:rPr>
        <w:t>报设计</w:t>
      </w:r>
      <w:proofErr w:type="gramEnd"/>
      <w:r w:rsidR="00EB7975">
        <w:rPr>
          <w:rFonts w:hint="eastAsia"/>
        </w:rPr>
        <w:t>人员复核。</w:t>
      </w:r>
    </w:p>
    <w:p w14:paraId="4657CFE9" w14:textId="77777777" w:rsidR="003D6901" w:rsidRDefault="003D6901" w:rsidP="00A112AA">
      <w:pPr>
        <w:pStyle w:val="2"/>
        <w:ind w:firstLine="241"/>
        <w:rPr>
          <w:rFonts w:ascii="Times New Roman" w:hAnsi="Times New Roman" w:cs="Times New Roman"/>
        </w:rPr>
      </w:pPr>
      <w:bookmarkStart w:id="54" w:name="_Toc18417960"/>
      <w:bookmarkStart w:id="55" w:name="_Toc18418158"/>
      <w:bookmarkStart w:id="56" w:name="_Toc18418280"/>
      <w:r w:rsidRPr="00A112AA">
        <w:rPr>
          <w:rFonts w:ascii="Times New Roman" w:hAnsi="Times New Roman" w:cs="Times New Roman" w:hint="eastAsia"/>
        </w:rPr>
        <w:t xml:space="preserve">5.3  </w:t>
      </w:r>
      <w:proofErr w:type="gramStart"/>
      <w:r w:rsidRPr="00A112AA">
        <w:rPr>
          <w:rFonts w:ascii="Times New Roman" w:hAnsi="Times New Roman" w:cs="Times New Roman" w:hint="eastAsia"/>
        </w:rPr>
        <w:t>海工混凝土</w:t>
      </w:r>
      <w:proofErr w:type="gramEnd"/>
      <w:r w:rsidRPr="00A112AA">
        <w:rPr>
          <w:rFonts w:ascii="Times New Roman" w:hAnsi="Times New Roman" w:cs="Times New Roman" w:hint="eastAsia"/>
        </w:rPr>
        <w:t>构筑物</w:t>
      </w:r>
      <w:bookmarkEnd w:id="54"/>
      <w:bookmarkEnd w:id="55"/>
      <w:bookmarkEnd w:id="56"/>
    </w:p>
    <w:p w14:paraId="30B2CE4B" w14:textId="77777777" w:rsidR="00B647AA" w:rsidRDefault="00B647AA" w:rsidP="00B647AA">
      <w:pPr>
        <w:pStyle w:val="ad"/>
        <w:numPr>
          <w:ilvl w:val="0"/>
          <w:numId w:val="49"/>
        </w:numPr>
        <w:ind w:left="0" w:firstLineChars="0" w:firstLine="0"/>
      </w:pPr>
      <w:proofErr w:type="gramStart"/>
      <w:r w:rsidRPr="007D2667">
        <w:rPr>
          <w:rFonts w:hint="eastAsia"/>
        </w:rPr>
        <w:t>海工混凝土</w:t>
      </w:r>
      <w:proofErr w:type="gramEnd"/>
      <w:r>
        <w:rPr>
          <w:rFonts w:hint="eastAsia"/>
        </w:rPr>
        <w:t>构筑物应包含实现维护核电厂陆域的防御风浪、取排水、交通运输功能的混凝土构筑物及其它非混凝土构筑物中的混凝土部件，主要有斜坡式结构、直立式结构及沉管（暗涵、隧洞）等构筑物。</w:t>
      </w:r>
    </w:p>
    <w:p w14:paraId="7397FA7C" w14:textId="20CC4FD8" w:rsidR="00B647AA" w:rsidRPr="007D2667" w:rsidRDefault="00B647AA" w:rsidP="00B647AA">
      <w:pPr>
        <w:pStyle w:val="ad"/>
        <w:numPr>
          <w:ilvl w:val="0"/>
          <w:numId w:val="49"/>
        </w:numPr>
        <w:ind w:left="0" w:firstLineChars="0" w:firstLine="0"/>
      </w:pPr>
      <w:proofErr w:type="gramStart"/>
      <w:r>
        <w:rPr>
          <w:rFonts w:hint="eastAsia"/>
        </w:rPr>
        <w:t>海工混凝土</w:t>
      </w:r>
      <w:proofErr w:type="gramEnd"/>
      <w:r>
        <w:rPr>
          <w:rFonts w:hint="eastAsia"/>
        </w:rPr>
        <w:t>构筑物外观</w:t>
      </w:r>
      <w:r w:rsidR="00F5567C">
        <w:rPr>
          <w:rFonts w:hint="eastAsia"/>
        </w:rPr>
        <w:t>缺陷检测</w:t>
      </w:r>
      <w:r>
        <w:rPr>
          <w:rFonts w:hint="eastAsia"/>
        </w:rPr>
        <w:t>应包括混凝土外观</w:t>
      </w:r>
      <w:r w:rsidR="00F5567C">
        <w:rPr>
          <w:rFonts w:hint="eastAsia"/>
        </w:rPr>
        <w:t>缺陷检测</w:t>
      </w:r>
      <w:r>
        <w:rPr>
          <w:rFonts w:hint="eastAsia"/>
        </w:rPr>
        <w:t>、钢筋</w:t>
      </w:r>
      <w:r w:rsidR="00A56FD2">
        <w:rPr>
          <w:rFonts w:hint="eastAsia"/>
        </w:rPr>
        <w:t>锈蚀检测</w:t>
      </w:r>
      <w:r>
        <w:rPr>
          <w:rFonts w:hint="eastAsia"/>
        </w:rPr>
        <w:t>、</w:t>
      </w:r>
      <w:r w:rsidR="00A56FD2">
        <w:rPr>
          <w:rFonts w:hint="eastAsia"/>
        </w:rPr>
        <w:t>变形检测</w:t>
      </w:r>
      <w:r>
        <w:rPr>
          <w:rFonts w:hint="eastAsia"/>
        </w:rPr>
        <w:t>、防腐措施</w:t>
      </w:r>
      <w:r w:rsidR="00A56FD2">
        <w:rPr>
          <w:rFonts w:hint="eastAsia"/>
        </w:rPr>
        <w:t>检测</w:t>
      </w:r>
      <w:r>
        <w:rPr>
          <w:rFonts w:hint="eastAsia"/>
        </w:rPr>
        <w:t>。</w:t>
      </w:r>
    </w:p>
    <w:p w14:paraId="28715D6F" w14:textId="591FD9B3" w:rsidR="00B647AA" w:rsidRDefault="00B647AA" w:rsidP="00B647AA">
      <w:pPr>
        <w:pStyle w:val="ad"/>
        <w:numPr>
          <w:ilvl w:val="0"/>
          <w:numId w:val="49"/>
        </w:numPr>
        <w:ind w:firstLineChars="0"/>
      </w:pPr>
      <w:r>
        <w:rPr>
          <w:rFonts w:hint="eastAsia"/>
        </w:rPr>
        <w:t>混凝土外观</w:t>
      </w:r>
      <w:r w:rsidR="00F5567C">
        <w:rPr>
          <w:rFonts w:hint="eastAsia"/>
        </w:rPr>
        <w:t>缺陷检测</w:t>
      </w:r>
      <w:r>
        <w:rPr>
          <w:rFonts w:hint="eastAsia"/>
        </w:rPr>
        <w:t>应包括以下内容：</w:t>
      </w:r>
    </w:p>
    <w:p w14:paraId="201A44DE" w14:textId="77777777" w:rsidR="00B647AA" w:rsidRDefault="00B647AA" w:rsidP="00B647AA">
      <w:pPr>
        <w:pStyle w:val="ad"/>
        <w:numPr>
          <w:ilvl w:val="0"/>
          <w:numId w:val="50"/>
        </w:numPr>
        <w:ind w:firstLineChars="0"/>
      </w:pPr>
      <w:r>
        <w:rPr>
          <w:rFonts w:hint="eastAsia"/>
        </w:rPr>
        <w:t>混凝土表面的蜂窝、麻面和</w:t>
      </w:r>
      <w:proofErr w:type="gramStart"/>
      <w:r>
        <w:rPr>
          <w:rFonts w:hint="eastAsia"/>
        </w:rPr>
        <w:t>酥碎露石等</w:t>
      </w:r>
      <w:proofErr w:type="gramEnd"/>
      <w:r>
        <w:rPr>
          <w:rFonts w:hint="eastAsia"/>
        </w:rPr>
        <w:t>缺陷；</w:t>
      </w:r>
    </w:p>
    <w:p w14:paraId="2AD0AE73" w14:textId="35EF85C3" w:rsidR="00B647AA" w:rsidRDefault="00B647AA" w:rsidP="00B647AA">
      <w:pPr>
        <w:pStyle w:val="ad"/>
        <w:numPr>
          <w:ilvl w:val="0"/>
          <w:numId w:val="50"/>
        </w:numPr>
        <w:ind w:firstLineChars="0"/>
      </w:pPr>
      <w:r>
        <w:rPr>
          <w:rFonts w:hint="eastAsia"/>
        </w:rPr>
        <w:t>混凝土的起皮、剥落、露筋、缺角、</w:t>
      </w:r>
      <w:r w:rsidR="00F21DB3">
        <w:rPr>
          <w:rFonts w:hint="eastAsia"/>
        </w:rPr>
        <w:t>裂缝</w:t>
      </w:r>
      <w:r>
        <w:rPr>
          <w:rFonts w:hint="eastAsia"/>
        </w:rPr>
        <w:t>等；</w:t>
      </w:r>
    </w:p>
    <w:p w14:paraId="22C1354A" w14:textId="40EB6C98" w:rsidR="00B647AA" w:rsidRDefault="00B647AA" w:rsidP="00B647AA">
      <w:pPr>
        <w:pStyle w:val="ad"/>
        <w:numPr>
          <w:ilvl w:val="0"/>
          <w:numId w:val="50"/>
        </w:numPr>
        <w:ind w:firstLineChars="0"/>
      </w:pPr>
      <w:r>
        <w:rPr>
          <w:rFonts w:hint="eastAsia"/>
        </w:rPr>
        <w:t>混凝土构件的裂缝</w:t>
      </w:r>
      <w:r w:rsidR="00A56FD2">
        <w:rPr>
          <w:rFonts w:hint="eastAsia"/>
        </w:rPr>
        <w:t>检测</w:t>
      </w:r>
      <w:r>
        <w:rPr>
          <w:rFonts w:hint="eastAsia"/>
        </w:rPr>
        <w:t>，主要包括裂缝的宽度、长度及深度的记录，同时应记录裂缝的位置、走向及数量，并长期观测裂缝的发展。</w:t>
      </w:r>
    </w:p>
    <w:p w14:paraId="6926249B" w14:textId="22B1EC7F" w:rsidR="00B647AA" w:rsidRDefault="00B647AA" w:rsidP="00B647AA">
      <w:pPr>
        <w:pStyle w:val="ad"/>
        <w:numPr>
          <w:ilvl w:val="0"/>
          <w:numId w:val="49"/>
        </w:numPr>
        <w:ind w:firstLineChars="0"/>
      </w:pPr>
      <w:r>
        <w:rPr>
          <w:rFonts w:hint="eastAsia"/>
        </w:rPr>
        <w:t>钢筋的外观</w:t>
      </w:r>
      <w:r w:rsidR="00F5567C">
        <w:rPr>
          <w:rFonts w:hint="eastAsia"/>
        </w:rPr>
        <w:t>缺陷检测</w:t>
      </w:r>
      <w:r>
        <w:rPr>
          <w:rFonts w:hint="eastAsia"/>
        </w:rPr>
        <w:t>应包括以下内容：</w:t>
      </w:r>
    </w:p>
    <w:p w14:paraId="77574E82" w14:textId="77777777" w:rsidR="00B647AA" w:rsidRDefault="00B647AA" w:rsidP="00B647AA">
      <w:pPr>
        <w:pStyle w:val="ad"/>
        <w:numPr>
          <w:ilvl w:val="0"/>
          <w:numId w:val="51"/>
        </w:numPr>
        <w:ind w:firstLineChars="0"/>
      </w:pPr>
      <w:r>
        <w:rPr>
          <w:rFonts w:hint="eastAsia"/>
        </w:rPr>
        <w:lastRenderedPageBreak/>
        <w:t>混凝土表面蜂窝、麻面和</w:t>
      </w:r>
      <w:proofErr w:type="gramStart"/>
      <w:r>
        <w:rPr>
          <w:rFonts w:hint="eastAsia"/>
        </w:rPr>
        <w:t>酥碎露石等</w:t>
      </w:r>
      <w:proofErr w:type="gramEnd"/>
      <w:r>
        <w:rPr>
          <w:rFonts w:hint="eastAsia"/>
        </w:rPr>
        <w:t>原始缺陷</w:t>
      </w:r>
    </w:p>
    <w:p w14:paraId="6B6BC942" w14:textId="77777777" w:rsidR="00B647AA" w:rsidRDefault="00B647AA" w:rsidP="00B647AA">
      <w:pPr>
        <w:pStyle w:val="ad"/>
        <w:numPr>
          <w:ilvl w:val="0"/>
          <w:numId w:val="51"/>
        </w:numPr>
        <w:ind w:firstLineChars="0"/>
      </w:pPr>
      <w:r>
        <w:rPr>
          <w:rFonts w:hint="eastAsia"/>
        </w:rPr>
        <w:t>混凝土保护层因钢筋锈蚀引起的锈迹、涨裂、起鼓、剥落甚至露筋等。</w:t>
      </w:r>
    </w:p>
    <w:p w14:paraId="2114E8E2" w14:textId="1ECA7F7B" w:rsidR="00B647AA" w:rsidRDefault="00B647AA" w:rsidP="00B647AA">
      <w:pPr>
        <w:pStyle w:val="ad"/>
        <w:numPr>
          <w:ilvl w:val="0"/>
          <w:numId w:val="49"/>
        </w:numPr>
        <w:ind w:firstLineChars="0"/>
      </w:pPr>
      <w:bookmarkStart w:id="57" w:name="_Hlk2974449"/>
      <w:r>
        <w:rPr>
          <w:rFonts w:hint="eastAsia"/>
        </w:rPr>
        <w:t>变形及</w:t>
      </w:r>
      <w:r w:rsidR="00A56FD2">
        <w:rPr>
          <w:rFonts w:hint="eastAsia"/>
        </w:rPr>
        <w:t>变位检测</w:t>
      </w:r>
      <w:r>
        <w:rPr>
          <w:rFonts w:hint="eastAsia"/>
        </w:rPr>
        <w:t>应包括以下内容：</w:t>
      </w:r>
    </w:p>
    <w:p w14:paraId="3A36DBFA" w14:textId="77777777" w:rsidR="00B647AA" w:rsidRDefault="00B647AA" w:rsidP="00B647AA">
      <w:pPr>
        <w:pStyle w:val="ad"/>
        <w:numPr>
          <w:ilvl w:val="0"/>
          <w:numId w:val="52"/>
        </w:numPr>
        <w:ind w:firstLineChars="0"/>
      </w:pPr>
      <w:r>
        <w:rPr>
          <w:rFonts w:hint="eastAsia"/>
        </w:rPr>
        <w:t>结构的位移、沉降和倾斜；</w:t>
      </w:r>
    </w:p>
    <w:p w14:paraId="65A1D04C" w14:textId="77777777" w:rsidR="00B647AA" w:rsidRDefault="00B647AA" w:rsidP="00B647AA">
      <w:pPr>
        <w:pStyle w:val="ad"/>
        <w:numPr>
          <w:ilvl w:val="0"/>
          <w:numId w:val="52"/>
        </w:numPr>
        <w:ind w:firstLineChars="0"/>
      </w:pPr>
      <w:r>
        <w:rPr>
          <w:rFonts w:hint="eastAsia"/>
        </w:rPr>
        <w:t>护面块体的散乱、位移和下沉；</w:t>
      </w:r>
    </w:p>
    <w:p w14:paraId="0BC0E295" w14:textId="77777777" w:rsidR="00B647AA" w:rsidRDefault="00B647AA" w:rsidP="00B647AA">
      <w:pPr>
        <w:pStyle w:val="ad"/>
        <w:numPr>
          <w:ilvl w:val="0"/>
          <w:numId w:val="52"/>
        </w:numPr>
        <w:ind w:firstLineChars="0"/>
      </w:pPr>
      <w:r>
        <w:rPr>
          <w:rFonts w:hint="eastAsia"/>
        </w:rPr>
        <w:t>临水面坡度、肩台宽度和高程变化；</w:t>
      </w:r>
    </w:p>
    <w:p w14:paraId="01C121FC" w14:textId="77777777" w:rsidR="00B647AA" w:rsidRDefault="00B647AA" w:rsidP="00B647AA">
      <w:pPr>
        <w:pStyle w:val="ad"/>
        <w:numPr>
          <w:ilvl w:val="0"/>
          <w:numId w:val="52"/>
        </w:numPr>
        <w:ind w:firstLineChars="0"/>
      </w:pPr>
      <w:r>
        <w:rPr>
          <w:rFonts w:hint="eastAsia"/>
        </w:rPr>
        <w:t>护脚块体和抛石棱体的位移、下沉，棱体宽度的变化；</w:t>
      </w:r>
    </w:p>
    <w:p w14:paraId="69416855" w14:textId="77777777" w:rsidR="00B647AA" w:rsidRDefault="00B647AA" w:rsidP="00B647AA">
      <w:pPr>
        <w:pStyle w:val="ad"/>
        <w:numPr>
          <w:ilvl w:val="0"/>
          <w:numId w:val="52"/>
        </w:numPr>
        <w:ind w:firstLineChars="0"/>
      </w:pPr>
      <w:proofErr w:type="gramStart"/>
      <w:r>
        <w:rPr>
          <w:rFonts w:hint="eastAsia"/>
        </w:rPr>
        <w:t>护底结构层</w:t>
      </w:r>
      <w:proofErr w:type="gramEnd"/>
      <w:r>
        <w:rPr>
          <w:rFonts w:hint="eastAsia"/>
        </w:rPr>
        <w:t>的位移、下沉和宽度变化。</w:t>
      </w:r>
    </w:p>
    <w:bookmarkEnd w:id="57"/>
    <w:p w14:paraId="0D4C7008" w14:textId="6A481EF4" w:rsidR="00B647AA" w:rsidRDefault="00B647AA" w:rsidP="00B647AA">
      <w:pPr>
        <w:pStyle w:val="ad"/>
        <w:numPr>
          <w:ilvl w:val="0"/>
          <w:numId w:val="49"/>
        </w:numPr>
        <w:ind w:left="0" w:firstLineChars="0" w:firstLine="0"/>
      </w:pPr>
      <w:r>
        <w:rPr>
          <w:rFonts w:hint="eastAsia"/>
        </w:rPr>
        <w:t>斜坡式结构和直立式结构的</w:t>
      </w:r>
      <w:r w:rsidR="00F5567C">
        <w:rPr>
          <w:rFonts w:hint="eastAsia"/>
        </w:rPr>
        <w:t>外观检测</w:t>
      </w:r>
      <w:r>
        <w:rPr>
          <w:rFonts w:hint="eastAsia"/>
        </w:rPr>
        <w:t>除应按本规范</w:t>
      </w:r>
      <w:r>
        <w:t>5.3.3</w:t>
      </w:r>
      <w:r>
        <w:rPr>
          <w:rFonts w:hint="eastAsia"/>
        </w:rPr>
        <w:t>条、</w:t>
      </w:r>
      <w:r>
        <w:rPr>
          <w:rFonts w:hint="eastAsia"/>
        </w:rPr>
        <w:t>5</w:t>
      </w:r>
      <w:r>
        <w:t>.3.4</w:t>
      </w:r>
      <w:r>
        <w:rPr>
          <w:rFonts w:hint="eastAsia"/>
        </w:rPr>
        <w:t>条、</w:t>
      </w:r>
      <w:r>
        <w:rPr>
          <w:rFonts w:hint="eastAsia"/>
        </w:rPr>
        <w:t>5</w:t>
      </w:r>
      <w:r>
        <w:t>.3.5</w:t>
      </w:r>
      <w:r>
        <w:rPr>
          <w:rFonts w:hint="eastAsia"/>
        </w:rPr>
        <w:t>条的规定项目进行</w:t>
      </w:r>
      <w:r w:rsidR="00A56FD2">
        <w:rPr>
          <w:rFonts w:hint="eastAsia"/>
        </w:rPr>
        <w:t>检测</w:t>
      </w:r>
      <w:r>
        <w:rPr>
          <w:rFonts w:hint="eastAsia"/>
        </w:rPr>
        <w:t>外，尚应按照《防浪堤设计与施工规范》</w:t>
      </w:r>
      <w:r>
        <w:rPr>
          <w:rFonts w:hint="eastAsia"/>
        </w:rPr>
        <w:t>JTS</w:t>
      </w:r>
      <w:r>
        <w:t>154</w:t>
      </w:r>
      <w:r>
        <w:rPr>
          <w:rFonts w:hint="eastAsia"/>
        </w:rPr>
        <w:t>的相关规定对斜坡式结构和直立式结构的断面轮廓及尺寸、构造要求进行</w:t>
      </w:r>
      <w:r w:rsidR="00A56FD2">
        <w:rPr>
          <w:rFonts w:hint="eastAsia"/>
        </w:rPr>
        <w:t>检测</w:t>
      </w:r>
      <w:r>
        <w:rPr>
          <w:rFonts w:hint="eastAsia"/>
        </w:rPr>
        <w:t>。</w:t>
      </w:r>
    </w:p>
    <w:p w14:paraId="4872A3A5" w14:textId="6ADC16DE" w:rsidR="00B647AA" w:rsidRDefault="00B647AA" w:rsidP="00B647AA">
      <w:pPr>
        <w:pStyle w:val="ad"/>
        <w:numPr>
          <w:ilvl w:val="0"/>
          <w:numId w:val="49"/>
        </w:numPr>
        <w:ind w:left="0" w:firstLineChars="0" w:firstLine="0"/>
      </w:pPr>
      <w:r>
        <w:rPr>
          <w:rFonts w:hint="eastAsia"/>
        </w:rPr>
        <w:t>沉管（暗涵、隧洞）等构筑物的</w:t>
      </w:r>
      <w:r w:rsidR="00F5567C">
        <w:rPr>
          <w:rFonts w:hint="eastAsia"/>
        </w:rPr>
        <w:t>外观检测</w:t>
      </w:r>
      <w:r>
        <w:rPr>
          <w:rFonts w:hint="eastAsia"/>
        </w:rPr>
        <w:t>除应按本规范</w:t>
      </w:r>
      <w:r>
        <w:t>5.3.3</w:t>
      </w:r>
      <w:r>
        <w:rPr>
          <w:rFonts w:hint="eastAsia"/>
        </w:rPr>
        <w:t>条、</w:t>
      </w:r>
      <w:r>
        <w:rPr>
          <w:rFonts w:hint="eastAsia"/>
        </w:rPr>
        <w:t>5</w:t>
      </w:r>
      <w:r>
        <w:t>.3.4</w:t>
      </w:r>
      <w:r>
        <w:rPr>
          <w:rFonts w:hint="eastAsia"/>
        </w:rPr>
        <w:t>条、</w:t>
      </w:r>
      <w:r>
        <w:rPr>
          <w:rFonts w:hint="eastAsia"/>
        </w:rPr>
        <w:t>5</w:t>
      </w:r>
      <w:r>
        <w:t>.3.5</w:t>
      </w:r>
      <w:r>
        <w:rPr>
          <w:rFonts w:hint="eastAsia"/>
        </w:rPr>
        <w:t>条的规定项目进行</w:t>
      </w:r>
      <w:r w:rsidR="00A56FD2">
        <w:rPr>
          <w:rFonts w:hint="eastAsia"/>
        </w:rPr>
        <w:t>检测</w:t>
      </w:r>
      <w:r>
        <w:rPr>
          <w:rFonts w:hint="eastAsia"/>
        </w:rPr>
        <w:t>外，尚应按照《水工隧洞设计规范》</w:t>
      </w:r>
      <w:r>
        <w:rPr>
          <w:rFonts w:hint="eastAsia"/>
        </w:rPr>
        <w:t>SL</w:t>
      </w:r>
      <w:r>
        <w:t xml:space="preserve"> 279</w:t>
      </w:r>
      <w:r>
        <w:rPr>
          <w:rFonts w:hint="eastAsia"/>
        </w:rPr>
        <w:t>的相关规定对沉管（暗涵、隧洞）等构筑物的断面轮廓及尺寸、构造要求进行</w:t>
      </w:r>
      <w:r w:rsidR="00A56FD2">
        <w:rPr>
          <w:rFonts w:hint="eastAsia"/>
        </w:rPr>
        <w:t>检测</w:t>
      </w:r>
      <w:r>
        <w:rPr>
          <w:rFonts w:hint="eastAsia"/>
        </w:rPr>
        <w:t>。</w:t>
      </w:r>
    </w:p>
    <w:p w14:paraId="70FCC861" w14:textId="64AD8E06" w:rsidR="00B647AA" w:rsidRDefault="00B647AA" w:rsidP="00B647AA">
      <w:pPr>
        <w:pStyle w:val="ad"/>
        <w:numPr>
          <w:ilvl w:val="0"/>
          <w:numId w:val="49"/>
        </w:numPr>
        <w:ind w:left="0" w:firstLineChars="0" w:firstLine="0"/>
      </w:pPr>
      <w:proofErr w:type="gramStart"/>
      <w:r>
        <w:rPr>
          <w:rFonts w:hint="eastAsia"/>
        </w:rPr>
        <w:t>海工混凝土</w:t>
      </w:r>
      <w:proofErr w:type="gramEnd"/>
      <w:r>
        <w:rPr>
          <w:rFonts w:hint="eastAsia"/>
        </w:rPr>
        <w:t>构筑物的防腐措施</w:t>
      </w:r>
      <w:r w:rsidR="00A56FD2">
        <w:rPr>
          <w:rFonts w:hint="eastAsia"/>
        </w:rPr>
        <w:t>检测</w:t>
      </w:r>
      <w:r>
        <w:rPr>
          <w:rFonts w:hint="eastAsia"/>
        </w:rPr>
        <w:t>应对阴极保护措施，涂层干膜厚度、涂层的粉化、</w:t>
      </w:r>
      <w:r w:rsidR="00BB6F78">
        <w:rPr>
          <w:rFonts w:hint="eastAsia"/>
        </w:rPr>
        <w:t>浅</w:t>
      </w:r>
      <w:r>
        <w:rPr>
          <w:rFonts w:hint="eastAsia"/>
        </w:rPr>
        <w:t>裂纹、起皮、脱落及</w:t>
      </w:r>
      <w:r w:rsidR="00EF73FC">
        <w:rPr>
          <w:rFonts w:hint="eastAsia"/>
        </w:rPr>
        <w:t>锈蚀</w:t>
      </w:r>
      <w:r>
        <w:rPr>
          <w:rFonts w:hint="eastAsia"/>
        </w:rPr>
        <w:t>等缺陷进行</w:t>
      </w:r>
      <w:r w:rsidR="00A56FD2">
        <w:rPr>
          <w:rFonts w:hint="eastAsia"/>
        </w:rPr>
        <w:t>检测</w:t>
      </w:r>
      <w:r>
        <w:rPr>
          <w:rFonts w:hint="eastAsia"/>
        </w:rPr>
        <w:t>及记录，同时宜对防腐涂层与结构的粘接力进行</w:t>
      </w:r>
      <w:r w:rsidR="00A56FD2">
        <w:rPr>
          <w:rFonts w:hint="eastAsia"/>
        </w:rPr>
        <w:t>检测</w:t>
      </w:r>
      <w:r>
        <w:rPr>
          <w:rFonts w:hint="eastAsia"/>
        </w:rPr>
        <w:t>。</w:t>
      </w:r>
    </w:p>
    <w:p w14:paraId="31D00259" w14:textId="77777777" w:rsidR="003D6901" w:rsidRDefault="003D6901" w:rsidP="00A112AA">
      <w:pPr>
        <w:pStyle w:val="2"/>
        <w:ind w:firstLine="241"/>
        <w:rPr>
          <w:rFonts w:ascii="Times New Roman" w:hAnsi="Times New Roman" w:cs="Times New Roman"/>
        </w:rPr>
      </w:pPr>
      <w:bookmarkStart w:id="58" w:name="_Toc18417961"/>
      <w:bookmarkStart w:id="59" w:name="_Toc18418159"/>
      <w:bookmarkStart w:id="60" w:name="_Toc18418281"/>
      <w:r w:rsidRPr="00A112AA">
        <w:rPr>
          <w:rFonts w:ascii="Times New Roman" w:hAnsi="Times New Roman" w:cs="Times New Roman" w:hint="eastAsia"/>
        </w:rPr>
        <w:t xml:space="preserve">5.4  </w:t>
      </w:r>
      <w:r w:rsidRPr="00A112AA">
        <w:rPr>
          <w:rFonts w:ascii="Times New Roman" w:hAnsi="Times New Roman" w:cs="Times New Roman" w:hint="eastAsia"/>
        </w:rPr>
        <w:t>烟囱</w:t>
      </w:r>
      <w:bookmarkEnd w:id="58"/>
      <w:bookmarkEnd w:id="59"/>
      <w:bookmarkEnd w:id="60"/>
    </w:p>
    <w:p w14:paraId="6322C5EF" w14:textId="25B3BCB9" w:rsidR="00105676" w:rsidRDefault="00052CD0" w:rsidP="00105676">
      <w:pPr>
        <w:pStyle w:val="ad"/>
        <w:numPr>
          <w:ilvl w:val="0"/>
          <w:numId w:val="53"/>
        </w:numPr>
        <w:ind w:left="0" w:firstLineChars="0" w:firstLine="0"/>
      </w:pPr>
      <w:r>
        <w:rPr>
          <w:rFonts w:hint="eastAsia"/>
        </w:rPr>
        <w:t>混凝土烟囱</w:t>
      </w:r>
      <w:r w:rsidR="00105676">
        <w:rPr>
          <w:rFonts w:hint="eastAsia"/>
        </w:rPr>
        <w:t>外观</w:t>
      </w:r>
      <w:r w:rsidR="00F5567C">
        <w:rPr>
          <w:rFonts w:hint="eastAsia"/>
        </w:rPr>
        <w:t>缺陷检测</w:t>
      </w:r>
      <w:r w:rsidR="00105676">
        <w:rPr>
          <w:rFonts w:hint="eastAsia"/>
        </w:rPr>
        <w:t>工作实施方案应包括烟囱的地基基础、筒壁及附属设施、</w:t>
      </w:r>
      <w:r w:rsidR="00F5567C">
        <w:rPr>
          <w:rFonts w:hint="eastAsia"/>
        </w:rPr>
        <w:t>缺陷检测</w:t>
      </w:r>
      <w:r w:rsidR="00105676">
        <w:rPr>
          <w:rFonts w:hint="eastAsia"/>
        </w:rPr>
        <w:t>。</w:t>
      </w:r>
    </w:p>
    <w:p w14:paraId="48106027" w14:textId="7B5BD24E" w:rsidR="00105676" w:rsidRDefault="00105676" w:rsidP="00105676">
      <w:pPr>
        <w:pStyle w:val="ad"/>
        <w:numPr>
          <w:ilvl w:val="0"/>
          <w:numId w:val="53"/>
        </w:numPr>
        <w:ind w:left="0" w:firstLineChars="0" w:firstLine="0"/>
      </w:pPr>
      <w:r>
        <w:rPr>
          <w:rFonts w:hint="eastAsia"/>
        </w:rPr>
        <w:t>混凝土烟囱地基基础的外观</w:t>
      </w:r>
      <w:r w:rsidR="00F5567C">
        <w:rPr>
          <w:rFonts w:hint="eastAsia"/>
        </w:rPr>
        <w:t>缺陷检测</w:t>
      </w:r>
      <w:r>
        <w:rPr>
          <w:rFonts w:hint="eastAsia"/>
        </w:rPr>
        <w:t>应包括以下内容：</w:t>
      </w:r>
    </w:p>
    <w:p w14:paraId="37459B73" w14:textId="77777777" w:rsidR="00105676" w:rsidRDefault="00105676" w:rsidP="00105676">
      <w:pPr>
        <w:pStyle w:val="ad"/>
        <w:numPr>
          <w:ilvl w:val="0"/>
          <w:numId w:val="54"/>
        </w:numPr>
        <w:ind w:firstLineChars="0"/>
      </w:pPr>
      <w:r>
        <w:rPr>
          <w:rFonts w:hint="eastAsia"/>
        </w:rPr>
        <w:t>地基的场地类别、地基土质及其腐蚀性、地下水情况；</w:t>
      </w:r>
    </w:p>
    <w:p w14:paraId="0469581B" w14:textId="77777777" w:rsidR="00105676" w:rsidRDefault="00105676" w:rsidP="00105676">
      <w:pPr>
        <w:pStyle w:val="ad"/>
        <w:numPr>
          <w:ilvl w:val="0"/>
          <w:numId w:val="54"/>
        </w:numPr>
        <w:ind w:firstLineChars="0"/>
      </w:pPr>
      <w:r>
        <w:rPr>
          <w:rFonts w:hint="eastAsia"/>
        </w:rPr>
        <w:t>地基基础的浸水沉陷及其引起的上部结构的倾斜、变形、裂缝等；</w:t>
      </w:r>
    </w:p>
    <w:p w14:paraId="5865C8AB" w14:textId="7D26E161" w:rsidR="00105676" w:rsidRDefault="00105676" w:rsidP="00105676">
      <w:pPr>
        <w:pStyle w:val="ad"/>
        <w:numPr>
          <w:ilvl w:val="0"/>
          <w:numId w:val="54"/>
        </w:numPr>
        <w:ind w:firstLineChars="0"/>
      </w:pPr>
      <w:r>
        <w:rPr>
          <w:rFonts w:hint="eastAsia"/>
        </w:rPr>
        <w:t>基础的类型、尺寸及埋深；</w:t>
      </w:r>
    </w:p>
    <w:p w14:paraId="53D01F30" w14:textId="6FD437E1" w:rsidR="00105676" w:rsidRDefault="00105676" w:rsidP="00105676">
      <w:pPr>
        <w:pStyle w:val="ad"/>
        <w:numPr>
          <w:ilvl w:val="0"/>
          <w:numId w:val="54"/>
        </w:numPr>
        <w:ind w:firstLineChars="0"/>
      </w:pPr>
      <w:r>
        <w:rPr>
          <w:rFonts w:hint="eastAsia"/>
        </w:rPr>
        <w:t>必要时宜对基础的变形、</w:t>
      </w:r>
      <w:r w:rsidR="00F21DB3">
        <w:rPr>
          <w:rFonts w:hint="eastAsia"/>
        </w:rPr>
        <w:t>裂缝</w:t>
      </w:r>
      <w:r>
        <w:rPr>
          <w:rFonts w:hint="eastAsia"/>
        </w:rPr>
        <w:t>、缺角及锈蚀等缺陷进行</w:t>
      </w:r>
      <w:r w:rsidR="00A56FD2">
        <w:rPr>
          <w:rFonts w:hint="eastAsia"/>
        </w:rPr>
        <w:t>检测</w:t>
      </w:r>
      <w:r>
        <w:rPr>
          <w:rFonts w:hint="eastAsia"/>
        </w:rPr>
        <w:t>。</w:t>
      </w:r>
    </w:p>
    <w:p w14:paraId="724950D2" w14:textId="6DC436EA" w:rsidR="00105676" w:rsidRDefault="00105676" w:rsidP="00105676">
      <w:pPr>
        <w:pStyle w:val="ad"/>
        <w:numPr>
          <w:ilvl w:val="0"/>
          <w:numId w:val="53"/>
        </w:numPr>
        <w:ind w:firstLineChars="0"/>
      </w:pPr>
      <w:r>
        <w:rPr>
          <w:rFonts w:hint="eastAsia"/>
        </w:rPr>
        <w:t>混凝土烟囱筒壁外观</w:t>
      </w:r>
      <w:r w:rsidR="00F5567C">
        <w:rPr>
          <w:rFonts w:hint="eastAsia"/>
        </w:rPr>
        <w:t>缺陷检测</w:t>
      </w:r>
      <w:r>
        <w:rPr>
          <w:rFonts w:hint="eastAsia"/>
        </w:rPr>
        <w:t>应包括以下内容：</w:t>
      </w:r>
    </w:p>
    <w:p w14:paraId="01AE8712" w14:textId="1B7B94C3" w:rsidR="00105676" w:rsidRDefault="00105676" w:rsidP="00105676">
      <w:pPr>
        <w:pStyle w:val="ad"/>
        <w:numPr>
          <w:ilvl w:val="0"/>
          <w:numId w:val="55"/>
        </w:numPr>
        <w:ind w:firstLineChars="0"/>
      </w:pPr>
      <w:r>
        <w:rPr>
          <w:rFonts w:hint="eastAsia"/>
        </w:rPr>
        <w:t>筒壁混凝土表面的蜂窝、麻面、酥碎露石、</w:t>
      </w:r>
      <w:r w:rsidR="00F21DB3">
        <w:rPr>
          <w:rFonts w:hint="eastAsia"/>
        </w:rPr>
        <w:t>裂缝、</w:t>
      </w:r>
      <w:r>
        <w:rPr>
          <w:rFonts w:hint="eastAsia"/>
        </w:rPr>
        <w:t>渗流；</w:t>
      </w:r>
    </w:p>
    <w:p w14:paraId="1F807DE8" w14:textId="6F06CA17" w:rsidR="00105676" w:rsidRDefault="00105676" w:rsidP="00105676">
      <w:pPr>
        <w:pStyle w:val="ad"/>
        <w:numPr>
          <w:ilvl w:val="0"/>
          <w:numId w:val="55"/>
        </w:numPr>
        <w:ind w:firstLineChars="0"/>
      </w:pPr>
      <w:r>
        <w:rPr>
          <w:rFonts w:hint="eastAsia"/>
        </w:rPr>
        <w:lastRenderedPageBreak/>
        <w:t>筒壁混凝土保护层起皮、剥落、锈迹、起鼓甚至露筋；</w:t>
      </w:r>
    </w:p>
    <w:p w14:paraId="1F6AE1E3" w14:textId="7283B89B" w:rsidR="00105676" w:rsidRDefault="00105676" w:rsidP="00105676">
      <w:pPr>
        <w:pStyle w:val="ad"/>
        <w:numPr>
          <w:ilvl w:val="0"/>
          <w:numId w:val="55"/>
        </w:numPr>
        <w:ind w:firstLineChars="0"/>
      </w:pPr>
      <w:r>
        <w:rPr>
          <w:rFonts w:hint="eastAsia"/>
        </w:rPr>
        <w:t>筒壁变形、裂缝、腐蚀。</w:t>
      </w:r>
    </w:p>
    <w:p w14:paraId="4834A7DD" w14:textId="7F9F91C3" w:rsidR="00105676" w:rsidRDefault="00105676" w:rsidP="00FA3AE3">
      <w:pPr>
        <w:pStyle w:val="ad"/>
        <w:numPr>
          <w:ilvl w:val="0"/>
          <w:numId w:val="53"/>
        </w:numPr>
        <w:ind w:firstLineChars="0"/>
      </w:pPr>
      <w:r>
        <w:rPr>
          <w:rFonts w:hint="eastAsia"/>
        </w:rPr>
        <w:t>附属设施</w:t>
      </w:r>
      <w:r w:rsidR="001613E4">
        <w:rPr>
          <w:rFonts w:hint="eastAsia"/>
        </w:rPr>
        <w:t>的外观</w:t>
      </w:r>
      <w:r w:rsidR="00F5567C">
        <w:rPr>
          <w:rFonts w:hint="eastAsia"/>
        </w:rPr>
        <w:t>缺陷检测</w:t>
      </w:r>
      <w:r w:rsidR="001613E4">
        <w:rPr>
          <w:rFonts w:hint="eastAsia"/>
        </w:rPr>
        <w:t>包括</w:t>
      </w:r>
      <w:r>
        <w:rPr>
          <w:rFonts w:hint="eastAsia"/>
        </w:rPr>
        <w:t>爬梯、避雷接地装置、航空标志及各</w:t>
      </w:r>
      <w:r w:rsidR="001613E4">
        <w:rPr>
          <w:rFonts w:hint="eastAsia"/>
        </w:rPr>
        <w:t>层</w:t>
      </w:r>
      <w:r>
        <w:rPr>
          <w:rFonts w:hint="eastAsia"/>
        </w:rPr>
        <w:t>平台的完整性、变形、锈蚀、与主体结构的锚固及连接情况。</w:t>
      </w:r>
    </w:p>
    <w:p w14:paraId="798419C8" w14:textId="6F2B4600" w:rsidR="00105676" w:rsidRPr="00370097" w:rsidRDefault="00105676" w:rsidP="00105676">
      <w:pPr>
        <w:pStyle w:val="ad"/>
        <w:numPr>
          <w:ilvl w:val="0"/>
          <w:numId w:val="53"/>
        </w:numPr>
        <w:ind w:left="0" w:firstLineChars="0" w:firstLine="0"/>
      </w:pPr>
      <w:r>
        <w:rPr>
          <w:rFonts w:hint="eastAsia"/>
        </w:rPr>
        <w:t>混凝土烟囱外观</w:t>
      </w:r>
      <w:r w:rsidR="00F5567C">
        <w:rPr>
          <w:rFonts w:hint="eastAsia"/>
        </w:rPr>
        <w:t>缺陷检测</w:t>
      </w:r>
      <w:r>
        <w:rPr>
          <w:rFonts w:hint="eastAsia"/>
        </w:rPr>
        <w:t>除应按本规范</w:t>
      </w:r>
      <w:r>
        <w:rPr>
          <w:rFonts w:hint="eastAsia"/>
        </w:rPr>
        <w:t>5</w:t>
      </w:r>
      <w:r>
        <w:t>.4.1</w:t>
      </w:r>
      <w:r>
        <w:rPr>
          <w:rFonts w:hint="eastAsia"/>
        </w:rPr>
        <w:t>条</w:t>
      </w:r>
      <w:r>
        <w:t>~5.4.</w:t>
      </w:r>
      <w:r w:rsidR="00871610">
        <w:rPr>
          <w:rFonts w:hint="eastAsia"/>
        </w:rPr>
        <w:t>4</w:t>
      </w:r>
      <w:r>
        <w:rPr>
          <w:rFonts w:hint="eastAsia"/>
        </w:rPr>
        <w:t>条执行外，尚应按《烟囱设计规范》</w:t>
      </w:r>
      <w:r>
        <w:rPr>
          <w:rFonts w:hint="eastAsia"/>
        </w:rPr>
        <w:t xml:space="preserve"> </w:t>
      </w:r>
      <w:r>
        <w:t>GB 50051</w:t>
      </w:r>
      <w:r>
        <w:rPr>
          <w:rFonts w:hint="eastAsia"/>
        </w:rPr>
        <w:t>的有关规定对混凝土烟囱的构造要求进行</w:t>
      </w:r>
      <w:r w:rsidR="00A56FD2">
        <w:rPr>
          <w:rFonts w:hint="eastAsia"/>
        </w:rPr>
        <w:t>检测</w:t>
      </w:r>
      <w:r>
        <w:rPr>
          <w:rFonts w:hint="eastAsia"/>
        </w:rPr>
        <w:t>。</w:t>
      </w:r>
    </w:p>
    <w:p w14:paraId="13F6EEF8" w14:textId="06893C2D" w:rsidR="003D6901" w:rsidRDefault="003D6901" w:rsidP="00AE4CA1">
      <w:pPr>
        <w:pStyle w:val="2"/>
        <w:numPr>
          <w:ilvl w:val="1"/>
          <w:numId w:val="52"/>
        </w:numPr>
        <w:rPr>
          <w:rFonts w:ascii="Times New Roman" w:hAnsi="Times New Roman" w:cs="Times New Roman"/>
        </w:rPr>
      </w:pPr>
      <w:bookmarkStart w:id="61" w:name="_Toc18417962"/>
      <w:bookmarkStart w:id="62" w:name="_Toc18418160"/>
      <w:bookmarkStart w:id="63" w:name="_Toc18418282"/>
      <w:r w:rsidRPr="00A112AA">
        <w:rPr>
          <w:rFonts w:ascii="Times New Roman" w:hAnsi="Times New Roman" w:cs="Times New Roman" w:hint="eastAsia"/>
        </w:rPr>
        <w:t>其他混凝土构筑物</w:t>
      </w:r>
      <w:bookmarkEnd w:id="61"/>
      <w:bookmarkEnd w:id="62"/>
      <w:bookmarkEnd w:id="63"/>
    </w:p>
    <w:p w14:paraId="6638965E" w14:textId="77777777" w:rsidR="00105676" w:rsidRDefault="00105676" w:rsidP="00105676">
      <w:pPr>
        <w:pStyle w:val="ad"/>
        <w:numPr>
          <w:ilvl w:val="2"/>
          <w:numId w:val="57"/>
        </w:numPr>
        <w:ind w:left="0" w:firstLineChars="0" w:firstLine="0"/>
      </w:pPr>
      <w:r>
        <w:rPr>
          <w:rFonts w:hint="eastAsia"/>
        </w:rPr>
        <w:t>混凝土外层安全壳</w:t>
      </w:r>
    </w:p>
    <w:p w14:paraId="6A10ED02" w14:textId="4EEC1B4D" w:rsidR="00105676" w:rsidRDefault="00105676" w:rsidP="003D1890">
      <w:pPr>
        <w:pStyle w:val="ad"/>
        <w:numPr>
          <w:ilvl w:val="0"/>
          <w:numId w:val="59"/>
        </w:numPr>
        <w:ind w:left="0" w:firstLine="480"/>
      </w:pPr>
      <w:r>
        <w:rPr>
          <w:rFonts w:hint="eastAsia"/>
        </w:rPr>
        <w:t>本</w:t>
      </w:r>
      <w:r w:rsidR="00323FE8">
        <w:rPr>
          <w:rFonts w:hint="eastAsia"/>
        </w:rPr>
        <w:t>节</w:t>
      </w:r>
      <w:r>
        <w:rPr>
          <w:rFonts w:hint="eastAsia"/>
        </w:rPr>
        <w:t>是</w:t>
      </w:r>
      <w:r w:rsidRPr="004B7C5B">
        <w:rPr>
          <w:rFonts w:hint="eastAsia"/>
        </w:rPr>
        <w:t>对采用双层安全壳的核电厂</w:t>
      </w:r>
      <w:r>
        <w:rPr>
          <w:rFonts w:hint="eastAsia"/>
        </w:rPr>
        <w:t>的混凝土</w:t>
      </w:r>
      <w:r w:rsidRPr="004B7C5B">
        <w:rPr>
          <w:rFonts w:hint="eastAsia"/>
        </w:rPr>
        <w:t>外层安全壳外观缺陷</w:t>
      </w:r>
      <w:r>
        <w:rPr>
          <w:rFonts w:hint="eastAsia"/>
        </w:rPr>
        <w:t>的全面</w:t>
      </w:r>
      <w:r w:rsidR="00A56FD2">
        <w:rPr>
          <w:rFonts w:hint="eastAsia"/>
        </w:rPr>
        <w:t>检测</w:t>
      </w:r>
      <w:r w:rsidR="00052CD0">
        <w:rPr>
          <w:rFonts w:hint="eastAsia"/>
        </w:rPr>
        <w:t>，</w:t>
      </w:r>
      <w:r w:rsidR="00A56FD2">
        <w:rPr>
          <w:rFonts w:hint="eastAsia"/>
        </w:rPr>
        <w:t>检测</w:t>
      </w:r>
      <w:r>
        <w:rPr>
          <w:rFonts w:hint="eastAsia"/>
        </w:rPr>
        <w:t>内容应包括以下内容：</w:t>
      </w:r>
    </w:p>
    <w:p w14:paraId="26614410" w14:textId="52E02C24" w:rsidR="00105676" w:rsidRDefault="00105676" w:rsidP="00105676">
      <w:pPr>
        <w:pStyle w:val="ad"/>
        <w:numPr>
          <w:ilvl w:val="0"/>
          <w:numId w:val="58"/>
        </w:numPr>
        <w:ind w:firstLineChars="0"/>
      </w:pPr>
      <w:r>
        <w:rPr>
          <w:rFonts w:hint="eastAsia"/>
        </w:rPr>
        <w:t>混凝土表面的蜂窝、麻面、孔洞、起皮、锈迹、剥落等；</w:t>
      </w:r>
    </w:p>
    <w:p w14:paraId="7C7CE796" w14:textId="101531EC" w:rsidR="00105676" w:rsidRDefault="00105676" w:rsidP="00105676">
      <w:pPr>
        <w:pStyle w:val="ad"/>
        <w:numPr>
          <w:ilvl w:val="0"/>
          <w:numId w:val="58"/>
        </w:numPr>
        <w:ind w:firstLineChars="0"/>
      </w:pPr>
      <w:r>
        <w:rPr>
          <w:rFonts w:hint="eastAsia"/>
        </w:rPr>
        <w:t>混凝土表面涂层的</w:t>
      </w:r>
      <w:r w:rsidR="00673A53">
        <w:rPr>
          <w:rFonts w:hint="eastAsia"/>
        </w:rPr>
        <w:t>劣化</w:t>
      </w:r>
      <w:r>
        <w:rPr>
          <w:rFonts w:hint="eastAsia"/>
        </w:rPr>
        <w:t>、</w:t>
      </w:r>
      <w:r w:rsidR="00F21DB3">
        <w:rPr>
          <w:rFonts w:hint="eastAsia"/>
        </w:rPr>
        <w:t>浅裂纹</w:t>
      </w:r>
      <w:r>
        <w:rPr>
          <w:rFonts w:hint="eastAsia"/>
        </w:rPr>
        <w:t>、起皮、脱落；</w:t>
      </w:r>
    </w:p>
    <w:p w14:paraId="5ECD5429" w14:textId="1828D79F" w:rsidR="00105676" w:rsidRDefault="00105676" w:rsidP="00105676">
      <w:pPr>
        <w:pStyle w:val="ad"/>
        <w:numPr>
          <w:ilvl w:val="0"/>
          <w:numId w:val="58"/>
        </w:numPr>
        <w:ind w:firstLineChars="0"/>
      </w:pPr>
      <w:r>
        <w:rPr>
          <w:rFonts w:hint="eastAsia"/>
        </w:rPr>
        <w:t>混凝土的裂缝、渗流、起鼓甚至露筋；</w:t>
      </w:r>
    </w:p>
    <w:p w14:paraId="06228DAD" w14:textId="77777777" w:rsidR="00105676" w:rsidRDefault="00105676" w:rsidP="00105676">
      <w:pPr>
        <w:pStyle w:val="ad"/>
        <w:numPr>
          <w:ilvl w:val="0"/>
          <w:numId w:val="58"/>
        </w:numPr>
        <w:ind w:firstLineChars="0"/>
      </w:pPr>
      <w:r>
        <w:rPr>
          <w:rFonts w:hint="eastAsia"/>
        </w:rPr>
        <w:t>安全壳预埋钢构件的腐蚀、钢构件锚固</w:t>
      </w:r>
      <w:proofErr w:type="gramStart"/>
      <w:r>
        <w:rPr>
          <w:rFonts w:hint="eastAsia"/>
        </w:rPr>
        <w:t>端及其</w:t>
      </w:r>
      <w:proofErr w:type="gramEnd"/>
      <w:r>
        <w:rPr>
          <w:rFonts w:hint="eastAsia"/>
        </w:rPr>
        <w:t>防腐层的腐蚀；</w:t>
      </w:r>
    </w:p>
    <w:p w14:paraId="76A1E516" w14:textId="77777777" w:rsidR="00105676" w:rsidRDefault="00105676" w:rsidP="00105676">
      <w:pPr>
        <w:pStyle w:val="ad"/>
        <w:numPr>
          <w:ilvl w:val="0"/>
          <w:numId w:val="58"/>
        </w:numPr>
        <w:ind w:firstLineChars="0"/>
      </w:pPr>
      <w:r>
        <w:rPr>
          <w:rFonts w:hint="eastAsia"/>
        </w:rPr>
        <w:t>混凝土外层安全壳的穹顶变形、基础底板的沉降及变形。</w:t>
      </w:r>
    </w:p>
    <w:p w14:paraId="3BDE6285" w14:textId="6A0E7CE4" w:rsidR="00105676" w:rsidRDefault="00105676" w:rsidP="00105676">
      <w:pPr>
        <w:pStyle w:val="ad"/>
        <w:numPr>
          <w:ilvl w:val="0"/>
          <w:numId w:val="59"/>
        </w:numPr>
        <w:ind w:left="0" w:firstLine="480"/>
      </w:pPr>
      <w:r>
        <w:rPr>
          <w:rFonts w:hint="eastAsia"/>
        </w:rPr>
        <w:t>混凝土外层安全壳外观</w:t>
      </w:r>
      <w:r w:rsidR="00F5567C">
        <w:rPr>
          <w:rFonts w:hint="eastAsia"/>
        </w:rPr>
        <w:t>缺陷检测</w:t>
      </w:r>
      <w:r>
        <w:rPr>
          <w:rFonts w:hint="eastAsia"/>
        </w:rPr>
        <w:t>应覆盖安全壳的内外表面，并重点</w:t>
      </w:r>
      <w:r w:rsidR="00A56FD2">
        <w:rPr>
          <w:rFonts w:hint="eastAsia"/>
        </w:rPr>
        <w:t>检测</w:t>
      </w:r>
      <w:r>
        <w:rPr>
          <w:rFonts w:hint="eastAsia"/>
        </w:rPr>
        <w:t>以下部位：</w:t>
      </w:r>
    </w:p>
    <w:p w14:paraId="5D7666F3" w14:textId="77777777" w:rsidR="00105676" w:rsidRDefault="00105676" w:rsidP="00105676">
      <w:pPr>
        <w:pStyle w:val="ad"/>
        <w:numPr>
          <w:ilvl w:val="0"/>
          <w:numId w:val="60"/>
        </w:numPr>
        <w:ind w:firstLineChars="0"/>
      </w:pPr>
      <w:r>
        <w:rPr>
          <w:rFonts w:hint="eastAsia"/>
        </w:rPr>
        <w:t>安全壳贯穿件周围（如设备闸门口周围、人员闸门口周围等）；</w:t>
      </w:r>
    </w:p>
    <w:p w14:paraId="225861EE" w14:textId="77777777" w:rsidR="00105676" w:rsidRDefault="00105676" w:rsidP="00105676">
      <w:pPr>
        <w:pStyle w:val="ad"/>
        <w:numPr>
          <w:ilvl w:val="0"/>
          <w:numId w:val="60"/>
        </w:numPr>
        <w:ind w:firstLineChars="0"/>
      </w:pPr>
      <w:r>
        <w:rPr>
          <w:rFonts w:hint="eastAsia"/>
        </w:rPr>
        <w:t>筒身中部；</w:t>
      </w:r>
    </w:p>
    <w:p w14:paraId="33B19F49" w14:textId="77777777" w:rsidR="00105676" w:rsidRDefault="00105676" w:rsidP="00105676">
      <w:pPr>
        <w:pStyle w:val="ad"/>
        <w:numPr>
          <w:ilvl w:val="0"/>
          <w:numId w:val="60"/>
        </w:numPr>
        <w:ind w:firstLineChars="0"/>
      </w:pPr>
      <w:r>
        <w:rPr>
          <w:rFonts w:hint="eastAsia"/>
        </w:rPr>
        <w:t>穹顶、</w:t>
      </w:r>
      <w:proofErr w:type="gramStart"/>
      <w:r>
        <w:rPr>
          <w:rFonts w:hint="eastAsia"/>
        </w:rPr>
        <w:t>环梁以及</w:t>
      </w:r>
      <w:proofErr w:type="gramEnd"/>
      <w:r>
        <w:rPr>
          <w:rFonts w:hint="eastAsia"/>
        </w:rPr>
        <w:t>穹顶</w:t>
      </w:r>
      <w:proofErr w:type="gramStart"/>
      <w:r>
        <w:rPr>
          <w:rFonts w:hint="eastAsia"/>
        </w:rPr>
        <w:t>及环梁交接</w:t>
      </w:r>
      <w:proofErr w:type="gramEnd"/>
      <w:r>
        <w:rPr>
          <w:rFonts w:hint="eastAsia"/>
        </w:rPr>
        <w:t>处；</w:t>
      </w:r>
    </w:p>
    <w:p w14:paraId="0AE86425" w14:textId="642A9690" w:rsidR="00611EF0" w:rsidRDefault="00105676" w:rsidP="00FD6F77">
      <w:pPr>
        <w:pStyle w:val="ad"/>
        <w:numPr>
          <w:ilvl w:val="0"/>
          <w:numId w:val="60"/>
        </w:numPr>
        <w:ind w:firstLineChars="0"/>
      </w:pPr>
      <w:r>
        <w:rPr>
          <w:rFonts w:hint="eastAsia"/>
        </w:rPr>
        <w:t>筒身与环梁、基础底板交接处。</w:t>
      </w:r>
    </w:p>
    <w:p w14:paraId="70B6FF65" w14:textId="48DA30E3" w:rsidR="00573A46" w:rsidRDefault="00611EF0" w:rsidP="00105676">
      <w:pPr>
        <w:pStyle w:val="ad"/>
        <w:numPr>
          <w:ilvl w:val="2"/>
          <w:numId w:val="57"/>
        </w:numPr>
        <w:ind w:left="0" w:firstLineChars="0" w:firstLine="0"/>
      </w:pPr>
      <w:r>
        <w:rPr>
          <w:rFonts w:hint="eastAsia"/>
        </w:rPr>
        <w:t>其他生产相关建构筑物</w:t>
      </w:r>
    </w:p>
    <w:p w14:paraId="201B280A" w14:textId="0834BF20" w:rsidR="00105676" w:rsidRDefault="00105676" w:rsidP="00105676">
      <w:pPr>
        <w:pStyle w:val="ad"/>
        <w:numPr>
          <w:ilvl w:val="0"/>
          <w:numId w:val="61"/>
        </w:numPr>
        <w:ind w:left="0" w:firstLine="480"/>
      </w:pPr>
      <w:r>
        <w:rPr>
          <w:rFonts w:hint="eastAsia"/>
        </w:rPr>
        <w:t>核电厂防护厂房的外观</w:t>
      </w:r>
      <w:r w:rsidR="00F5567C">
        <w:rPr>
          <w:rFonts w:hint="eastAsia"/>
        </w:rPr>
        <w:t>缺陷检测</w:t>
      </w:r>
      <w:r>
        <w:rPr>
          <w:rFonts w:hint="eastAsia"/>
        </w:rPr>
        <w:t>应包括对地基基础、上部结构、围护结构。本</w:t>
      </w:r>
      <w:r w:rsidR="00871610">
        <w:rPr>
          <w:rFonts w:hint="eastAsia"/>
        </w:rPr>
        <w:t>规程</w:t>
      </w:r>
      <w:r>
        <w:rPr>
          <w:rFonts w:hint="eastAsia"/>
        </w:rPr>
        <w:t>的开展应按现行国家标准《工业建筑可靠性鉴定标准》</w:t>
      </w:r>
      <w:r>
        <w:rPr>
          <w:rFonts w:hint="eastAsia"/>
        </w:rPr>
        <w:t>GB</w:t>
      </w:r>
      <w:r>
        <w:t>50144</w:t>
      </w:r>
      <w:r>
        <w:rPr>
          <w:rFonts w:hint="eastAsia"/>
        </w:rPr>
        <w:t>的相关规定执行，并应结合控制区的辐照环境等级</w:t>
      </w:r>
      <w:r w:rsidR="00A56FD2">
        <w:rPr>
          <w:rFonts w:hint="eastAsia"/>
        </w:rPr>
        <w:t>检测</w:t>
      </w:r>
      <w:r>
        <w:rPr>
          <w:rFonts w:hint="eastAsia"/>
        </w:rPr>
        <w:t>以下内容：</w:t>
      </w:r>
    </w:p>
    <w:p w14:paraId="4CDBCDC4" w14:textId="6A94DE34" w:rsidR="00105676" w:rsidRDefault="00105676" w:rsidP="00105676">
      <w:pPr>
        <w:pStyle w:val="ad"/>
        <w:numPr>
          <w:ilvl w:val="0"/>
          <w:numId w:val="62"/>
        </w:numPr>
        <w:ind w:left="0" w:firstLine="480"/>
      </w:pPr>
      <w:r>
        <w:rPr>
          <w:rFonts w:hint="eastAsia"/>
        </w:rPr>
        <w:t>地基的沉降、倾斜、变形及引起的上部结构的变形、</w:t>
      </w:r>
      <w:r w:rsidR="00F21DB3">
        <w:rPr>
          <w:rFonts w:hint="eastAsia"/>
        </w:rPr>
        <w:t>裂缝</w:t>
      </w:r>
      <w:r>
        <w:rPr>
          <w:rFonts w:hint="eastAsia"/>
        </w:rPr>
        <w:t>等缺陷；基础结构构件的细部构造及相关连接、产生的裂缝和变形等；</w:t>
      </w:r>
    </w:p>
    <w:p w14:paraId="2771B2A5" w14:textId="3CBFC2F9" w:rsidR="00105676" w:rsidRDefault="00105676" w:rsidP="00105676">
      <w:pPr>
        <w:pStyle w:val="ad"/>
        <w:numPr>
          <w:ilvl w:val="0"/>
          <w:numId w:val="62"/>
        </w:numPr>
        <w:ind w:left="0" w:firstLine="480"/>
      </w:pPr>
      <w:r>
        <w:rPr>
          <w:rFonts w:hint="eastAsia"/>
        </w:rPr>
        <w:lastRenderedPageBreak/>
        <w:t>围护结构应</w:t>
      </w:r>
      <w:r w:rsidR="00A56FD2">
        <w:rPr>
          <w:rFonts w:hint="eastAsia"/>
        </w:rPr>
        <w:t>检测</w:t>
      </w:r>
      <w:r>
        <w:rPr>
          <w:rFonts w:hint="eastAsia"/>
        </w:rPr>
        <w:t>贯穿墙体和楼板的孔洞封堵状态</w:t>
      </w:r>
      <w:r w:rsidR="00871610">
        <w:rPr>
          <w:rFonts w:hint="eastAsia"/>
        </w:rPr>
        <w:t>，</w:t>
      </w:r>
      <w:r>
        <w:rPr>
          <w:rFonts w:hint="eastAsia"/>
        </w:rPr>
        <w:t>包括</w:t>
      </w:r>
      <w:r w:rsidR="00F21DB3">
        <w:rPr>
          <w:rFonts w:hint="eastAsia"/>
        </w:rPr>
        <w:t>裂缝</w:t>
      </w:r>
      <w:r>
        <w:rPr>
          <w:rFonts w:hint="eastAsia"/>
        </w:rPr>
        <w:t>、脱落、移位、缺口等缺陷；</w:t>
      </w:r>
    </w:p>
    <w:p w14:paraId="4FDF20A2" w14:textId="77777777" w:rsidR="00105676" w:rsidRDefault="00105676" w:rsidP="00105676">
      <w:pPr>
        <w:pStyle w:val="ad"/>
        <w:numPr>
          <w:ilvl w:val="0"/>
          <w:numId w:val="62"/>
        </w:numPr>
        <w:ind w:left="0" w:firstLine="480"/>
      </w:pPr>
      <w:r>
        <w:rPr>
          <w:rFonts w:hint="eastAsia"/>
        </w:rPr>
        <w:t>辐照环境对结构构件及其涂层造成的肿胀、催化、蠕变、硬化、疲劳等缺陷。</w:t>
      </w:r>
    </w:p>
    <w:p w14:paraId="37EB2B3B" w14:textId="535EAA66" w:rsidR="00675264" w:rsidRPr="00511865" w:rsidRDefault="00675264" w:rsidP="00105676">
      <w:pPr>
        <w:pStyle w:val="ad"/>
        <w:numPr>
          <w:ilvl w:val="0"/>
          <w:numId w:val="62"/>
        </w:numPr>
        <w:ind w:left="0" w:firstLine="480"/>
      </w:pPr>
      <w:r>
        <w:rPr>
          <w:rFonts w:hint="eastAsia"/>
        </w:rPr>
        <w:t>附属设施。</w:t>
      </w:r>
    </w:p>
    <w:p w14:paraId="4A2752E6" w14:textId="77777777" w:rsidR="00105676" w:rsidRPr="00E97E6C" w:rsidRDefault="00105676" w:rsidP="00105676">
      <w:pPr>
        <w:pStyle w:val="ad"/>
        <w:numPr>
          <w:ilvl w:val="2"/>
          <w:numId w:val="57"/>
        </w:numPr>
        <w:ind w:left="0" w:firstLineChars="0" w:firstLine="0"/>
      </w:pPr>
      <w:r w:rsidRPr="00E97E6C">
        <w:rPr>
          <w:rFonts w:hint="eastAsia"/>
        </w:rPr>
        <w:t>办公设施</w:t>
      </w:r>
    </w:p>
    <w:p w14:paraId="2F203D4F" w14:textId="72707C9B" w:rsidR="00105676" w:rsidRDefault="00105676" w:rsidP="00105676">
      <w:pPr>
        <w:pStyle w:val="ad"/>
        <w:numPr>
          <w:ilvl w:val="0"/>
          <w:numId w:val="64"/>
        </w:numPr>
        <w:ind w:left="0" w:firstLine="480"/>
      </w:pPr>
      <w:r>
        <w:rPr>
          <w:rFonts w:hint="eastAsia"/>
        </w:rPr>
        <w:t>核电厂办公设施的外观</w:t>
      </w:r>
      <w:r w:rsidR="00F5567C">
        <w:rPr>
          <w:rFonts w:hint="eastAsia"/>
        </w:rPr>
        <w:t>缺陷检测</w:t>
      </w:r>
      <w:r>
        <w:rPr>
          <w:rFonts w:hint="eastAsia"/>
        </w:rPr>
        <w:t>应包括对地基基础、上部结构（结构构件和</w:t>
      </w:r>
      <w:proofErr w:type="gramStart"/>
      <w:r>
        <w:rPr>
          <w:rFonts w:hint="eastAsia"/>
        </w:rPr>
        <w:t>分结构</w:t>
      </w:r>
      <w:proofErr w:type="gramEnd"/>
      <w:r>
        <w:rPr>
          <w:rFonts w:hint="eastAsia"/>
        </w:rPr>
        <w:t>构件）、围护结构。本项目的开展应按现行国家标准《民用建筑可靠性鉴定标准》</w:t>
      </w:r>
      <w:r>
        <w:rPr>
          <w:rFonts w:hint="eastAsia"/>
        </w:rPr>
        <w:t>GB</w:t>
      </w:r>
      <w:r>
        <w:t>50292</w:t>
      </w:r>
      <w:r>
        <w:rPr>
          <w:rFonts w:hint="eastAsia"/>
        </w:rPr>
        <w:t>的相关规定执行，参考</w:t>
      </w:r>
      <w:r>
        <w:t>5.5.2</w:t>
      </w:r>
      <w:r>
        <w:rPr>
          <w:rFonts w:hint="eastAsia"/>
        </w:rPr>
        <w:t>条规定的</w:t>
      </w:r>
      <w:r w:rsidR="00A56FD2">
        <w:rPr>
          <w:rFonts w:hint="eastAsia"/>
        </w:rPr>
        <w:t>检测</w:t>
      </w:r>
      <w:r>
        <w:rPr>
          <w:rFonts w:hint="eastAsia"/>
        </w:rPr>
        <w:t>内容进行。</w:t>
      </w:r>
    </w:p>
    <w:p w14:paraId="6907945A" w14:textId="77777777" w:rsidR="00105676" w:rsidRDefault="00105676" w:rsidP="00105676">
      <w:pPr>
        <w:widowControl/>
        <w:spacing w:line="240" w:lineRule="auto"/>
        <w:jc w:val="left"/>
        <w:rPr>
          <w:b/>
        </w:rPr>
      </w:pPr>
      <w:r>
        <w:rPr>
          <w:b/>
        </w:rPr>
        <w:br w:type="page"/>
      </w:r>
    </w:p>
    <w:p w14:paraId="68D71F50" w14:textId="606931D4" w:rsidR="003D6901" w:rsidRPr="00A112AA" w:rsidRDefault="00A112AA" w:rsidP="00A112AA">
      <w:pPr>
        <w:pStyle w:val="1"/>
      </w:pPr>
      <w:bookmarkStart w:id="64" w:name="_Toc18417963"/>
      <w:bookmarkStart w:id="65" w:name="_Toc18418161"/>
      <w:bookmarkStart w:id="66" w:name="_Toc18418283"/>
      <w:r>
        <w:rPr>
          <w:rFonts w:hint="eastAsia"/>
        </w:rPr>
        <w:lastRenderedPageBreak/>
        <w:t xml:space="preserve">6 </w:t>
      </w:r>
      <w:r w:rsidR="003D6901" w:rsidRPr="00A112AA">
        <w:rPr>
          <w:rFonts w:hint="eastAsia"/>
        </w:rPr>
        <w:t>钢结构构筑物外观</w:t>
      </w:r>
      <w:r w:rsidR="00F5567C">
        <w:rPr>
          <w:rFonts w:hint="eastAsia"/>
        </w:rPr>
        <w:t>缺陷检测</w:t>
      </w:r>
      <w:bookmarkEnd w:id="64"/>
      <w:bookmarkEnd w:id="65"/>
      <w:bookmarkEnd w:id="66"/>
    </w:p>
    <w:p w14:paraId="1FD921EC" w14:textId="3C79E637" w:rsidR="003D6901" w:rsidRDefault="003D6901" w:rsidP="00A112AA">
      <w:pPr>
        <w:pStyle w:val="2"/>
        <w:ind w:firstLine="241"/>
        <w:rPr>
          <w:rFonts w:ascii="Times New Roman" w:hAnsi="Times New Roman" w:cs="Times New Roman"/>
        </w:rPr>
      </w:pPr>
      <w:bookmarkStart w:id="67" w:name="_Toc18417964"/>
      <w:bookmarkStart w:id="68" w:name="_Toc18418162"/>
      <w:bookmarkStart w:id="69" w:name="_Toc18418284"/>
      <w:r w:rsidRPr="00A112AA">
        <w:rPr>
          <w:rFonts w:ascii="Times New Roman" w:hAnsi="Times New Roman" w:cs="Times New Roman" w:hint="eastAsia"/>
        </w:rPr>
        <w:t xml:space="preserve">6.1  </w:t>
      </w:r>
      <w:r w:rsidRPr="00A112AA">
        <w:rPr>
          <w:rFonts w:ascii="Times New Roman" w:hAnsi="Times New Roman" w:cs="Times New Roman" w:hint="eastAsia"/>
        </w:rPr>
        <w:t>一般规定</w:t>
      </w:r>
      <w:bookmarkEnd w:id="67"/>
      <w:bookmarkEnd w:id="68"/>
      <w:bookmarkEnd w:id="69"/>
    </w:p>
    <w:p w14:paraId="6543A142" w14:textId="3EA98508" w:rsidR="00C74CB2" w:rsidRPr="003423B2" w:rsidRDefault="00C74CB2" w:rsidP="00C74CB2">
      <w:r w:rsidRPr="003423B2">
        <w:rPr>
          <w:b/>
        </w:rPr>
        <w:t>6.1.1</w:t>
      </w:r>
      <w:r w:rsidRPr="003423B2">
        <w:rPr>
          <w:rFonts w:hAnsi="宋体"/>
        </w:rPr>
        <w:t>本章适用于核电厂钢制安全壳</w:t>
      </w:r>
      <w:r>
        <w:rPr>
          <w:rFonts w:hAnsi="宋体" w:hint="eastAsia"/>
        </w:rPr>
        <w:t>、</w:t>
      </w:r>
      <w:r w:rsidRPr="003423B2">
        <w:rPr>
          <w:rFonts w:hAnsi="宋体"/>
        </w:rPr>
        <w:t>钢制烟囱与其他钢制构筑物的外观</w:t>
      </w:r>
      <w:r w:rsidR="00F5567C">
        <w:rPr>
          <w:rFonts w:hAnsi="宋体"/>
        </w:rPr>
        <w:t>缺陷检测</w:t>
      </w:r>
      <w:r w:rsidRPr="003423B2">
        <w:rPr>
          <w:rFonts w:hAnsi="宋体"/>
        </w:rPr>
        <w:t>。</w:t>
      </w:r>
    </w:p>
    <w:p w14:paraId="69E17C62" w14:textId="1705257A" w:rsidR="00C74CB2" w:rsidRDefault="00C74CB2" w:rsidP="00C74CB2">
      <w:pPr>
        <w:rPr>
          <w:rFonts w:hAnsi="宋体"/>
        </w:rPr>
      </w:pPr>
      <w:r w:rsidRPr="003423B2">
        <w:rPr>
          <w:b/>
        </w:rPr>
        <w:t>6.1.</w:t>
      </w:r>
      <w:r w:rsidR="00BB16F2">
        <w:rPr>
          <w:rFonts w:hint="eastAsia"/>
          <w:b/>
        </w:rPr>
        <w:t>2</w:t>
      </w:r>
      <w:r w:rsidRPr="003423B2">
        <w:rPr>
          <w:rFonts w:hAnsi="宋体"/>
        </w:rPr>
        <w:t>钢结构构筑物外观</w:t>
      </w:r>
      <w:r w:rsidR="00F5567C">
        <w:rPr>
          <w:rFonts w:hAnsi="宋体"/>
        </w:rPr>
        <w:t>缺陷检测</w:t>
      </w:r>
      <w:r w:rsidRPr="003423B2">
        <w:rPr>
          <w:rFonts w:hAnsi="宋体"/>
        </w:rPr>
        <w:t>，包括普查和详细</w:t>
      </w:r>
      <w:r w:rsidR="00A56FD2">
        <w:rPr>
          <w:rFonts w:hAnsi="宋体"/>
        </w:rPr>
        <w:t>检测</w:t>
      </w:r>
      <w:r w:rsidRPr="003423B2">
        <w:rPr>
          <w:rFonts w:hAnsi="宋体"/>
        </w:rPr>
        <w:t>，应采取目视</w:t>
      </w:r>
      <w:r w:rsidR="00A56FD2">
        <w:rPr>
          <w:rFonts w:hAnsi="宋体"/>
        </w:rPr>
        <w:t>检测</w:t>
      </w:r>
      <w:r w:rsidRPr="003423B2">
        <w:rPr>
          <w:rFonts w:hAnsi="宋体"/>
        </w:rPr>
        <w:t>和仪器设备</w:t>
      </w:r>
      <w:r w:rsidR="00A56FD2">
        <w:rPr>
          <w:rFonts w:hAnsi="宋体"/>
        </w:rPr>
        <w:t>检测</w:t>
      </w:r>
      <w:r w:rsidRPr="003423B2">
        <w:rPr>
          <w:rFonts w:hAnsi="宋体"/>
        </w:rPr>
        <w:t>相结合的方式进行。</w:t>
      </w:r>
    </w:p>
    <w:p w14:paraId="67F716C0" w14:textId="3B7B7351" w:rsidR="003D6901" w:rsidRPr="00A112AA" w:rsidRDefault="003D6901" w:rsidP="00A112AA">
      <w:pPr>
        <w:pStyle w:val="2"/>
        <w:ind w:firstLine="241"/>
        <w:rPr>
          <w:rFonts w:ascii="Times New Roman" w:hAnsi="Times New Roman" w:cs="Times New Roman"/>
        </w:rPr>
      </w:pPr>
      <w:bookmarkStart w:id="70" w:name="_Toc18417965"/>
      <w:bookmarkStart w:id="71" w:name="_Toc18418163"/>
      <w:bookmarkStart w:id="72" w:name="_Toc18418285"/>
      <w:r w:rsidRPr="00A112AA">
        <w:rPr>
          <w:rFonts w:ascii="Times New Roman" w:hAnsi="Times New Roman" w:cs="Times New Roman" w:hint="eastAsia"/>
        </w:rPr>
        <w:t xml:space="preserve">6.2  </w:t>
      </w:r>
      <w:r w:rsidRPr="00A112AA">
        <w:rPr>
          <w:rFonts w:ascii="Times New Roman" w:hAnsi="Times New Roman" w:cs="Times New Roman" w:hint="eastAsia"/>
        </w:rPr>
        <w:t>钢制安全壳外观</w:t>
      </w:r>
      <w:r w:rsidR="00F5567C">
        <w:rPr>
          <w:rFonts w:ascii="Times New Roman" w:hAnsi="Times New Roman" w:cs="Times New Roman" w:hint="eastAsia"/>
        </w:rPr>
        <w:t>缺陷检测</w:t>
      </w:r>
      <w:bookmarkEnd w:id="70"/>
      <w:bookmarkEnd w:id="71"/>
      <w:bookmarkEnd w:id="72"/>
    </w:p>
    <w:p w14:paraId="5E0CEE40" w14:textId="39076659" w:rsidR="00995BA8" w:rsidRDefault="00995BA8" w:rsidP="009A1D74">
      <w:r>
        <w:rPr>
          <w:rFonts w:hint="eastAsia"/>
          <w:b/>
        </w:rPr>
        <w:t>6.2.</w:t>
      </w:r>
      <w:r w:rsidR="00F731B5">
        <w:rPr>
          <w:rFonts w:hint="eastAsia"/>
          <w:b/>
        </w:rPr>
        <w:t>1</w:t>
      </w:r>
      <w:r w:rsidR="00F731B5">
        <w:rPr>
          <w:rFonts w:hint="eastAsia"/>
        </w:rPr>
        <w:t xml:space="preserve"> </w:t>
      </w:r>
      <w:r w:rsidRPr="003423B2">
        <w:rPr>
          <w:rFonts w:hAnsi="宋体"/>
        </w:rPr>
        <w:t>钢制安全壳</w:t>
      </w:r>
      <w:r w:rsidR="00A56FD2">
        <w:rPr>
          <w:rFonts w:hAnsi="宋体"/>
        </w:rPr>
        <w:t>检测</w:t>
      </w:r>
      <w:r w:rsidRPr="003423B2">
        <w:rPr>
          <w:rFonts w:hAnsi="宋体"/>
        </w:rPr>
        <w:t>范围为</w:t>
      </w:r>
      <w:r w:rsidRPr="00D72EAF">
        <w:rPr>
          <w:rFonts w:hAnsi="宋体" w:hint="eastAsia"/>
        </w:rPr>
        <w:t>圆柱形钢制安全壳</w:t>
      </w:r>
      <w:r w:rsidRPr="003423B2">
        <w:rPr>
          <w:rFonts w:hAnsi="宋体"/>
        </w:rPr>
        <w:t>表面，</w:t>
      </w:r>
      <w:r w:rsidR="00A56FD2">
        <w:rPr>
          <w:rFonts w:hAnsi="宋体"/>
        </w:rPr>
        <w:t>检测区域</w:t>
      </w:r>
      <w:r w:rsidRPr="003423B2">
        <w:rPr>
          <w:rFonts w:hAnsi="宋体"/>
        </w:rPr>
        <w:t>划分为人员可到达区域和人员不可到达区域两部分</w:t>
      </w:r>
      <w:r w:rsidR="00F731B5">
        <w:rPr>
          <w:rFonts w:hAnsi="宋体" w:hint="eastAsia"/>
        </w:rPr>
        <w:t>。</w:t>
      </w:r>
      <w:r w:rsidR="00F731B5" w:rsidRPr="00F51C66">
        <w:t>不同的</w:t>
      </w:r>
      <w:r w:rsidR="00A56FD2">
        <w:t>检测区域</w:t>
      </w:r>
      <w:r w:rsidR="00F731B5" w:rsidRPr="00F51C66">
        <w:t>需要采用不同的</w:t>
      </w:r>
      <w:r w:rsidR="00A56FD2">
        <w:t>检测</w:t>
      </w:r>
      <w:r w:rsidR="00F731B5" w:rsidRPr="00F51C66">
        <w:t>方法</w:t>
      </w:r>
      <w:r w:rsidR="00F731B5">
        <w:rPr>
          <w:rFonts w:hint="eastAsia"/>
        </w:rPr>
        <w:t>，</w:t>
      </w:r>
      <w:r w:rsidR="00F731B5">
        <w:t>具体方式见附录</w:t>
      </w:r>
      <w:r w:rsidR="00F731B5">
        <w:rPr>
          <w:rFonts w:hint="eastAsia"/>
        </w:rPr>
        <w:t>A</w:t>
      </w:r>
      <w:r w:rsidR="00F731B5">
        <w:rPr>
          <w:rFonts w:hint="eastAsia"/>
        </w:rPr>
        <w:t>。</w:t>
      </w:r>
      <w:r w:rsidR="00F731B5" w:rsidRPr="003423B2" w:rsidDel="00F731B5">
        <w:rPr>
          <w:rFonts w:hAnsi="宋体"/>
        </w:rPr>
        <w:t xml:space="preserve"> </w:t>
      </w:r>
    </w:p>
    <w:p w14:paraId="311CED29" w14:textId="2D4FB59B" w:rsidR="00995BA8" w:rsidRDefault="00995BA8" w:rsidP="00995BA8">
      <w:r>
        <w:rPr>
          <w:rFonts w:hint="eastAsia"/>
          <w:b/>
        </w:rPr>
        <w:t>6.2.</w:t>
      </w:r>
      <w:r w:rsidR="000D0FA7">
        <w:rPr>
          <w:rFonts w:hint="eastAsia"/>
          <w:b/>
        </w:rPr>
        <w:t xml:space="preserve">2 </w:t>
      </w:r>
      <w:r w:rsidR="00A56FD2">
        <w:rPr>
          <w:rFonts w:hint="eastAsia"/>
        </w:rPr>
        <w:t>检测</w:t>
      </w:r>
      <w:r w:rsidRPr="0093717C">
        <w:rPr>
          <w:rFonts w:hint="eastAsia"/>
        </w:rPr>
        <w:t>应包括所有部件可目视</w:t>
      </w:r>
      <w:r w:rsidR="00A56FD2">
        <w:rPr>
          <w:rFonts w:hint="eastAsia"/>
        </w:rPr>
        <w:t>检测</w:t>
      </w:r>
      <w:r w:rsidRPr="0093717C">
        <w:rPr>
          <w:rFonts w:hint="eastAsia"/>
        </w:rPr>
        <w:t>的内外表面、零件和附件。</w:t>
      </w:r>
    </w:p>
    <w:p w14:paraId="3DC3048D" w14:textId="65F6D273" w:rsidR="00995BA8" w:rsidRDefault="00A56FD2" w:rsidP="00995BA8">
      <w:pPr>
        <w:ind w:firstLineChars="200" w:firstLine="480"/>
      </w:pPr>
      <w:r>
        <w:rPr>
          <w:rFonts w:hint="eastAsia"/>
        </w:rPr>
        <w:t>检测</w:t>
      </w:r>
      <w:r w:rsidR="00995BA8" w:rsidRPr="0093717C">
        <w:rPr>
          <w:rFonts w:hint="eastAsia"/>
        </w:rPr>
        <w:t>应考虑下列项目：</w:t>
      </w:r>
    </w:p>
    <w:p w14:paraId="7D927A13" w14:textId="77777777" w:rsidR="00995BA8" w:rsidRDefault="00995BA8" w:rsidP="00995BA8">
      <w:pPr>
        <w:pStyle w:val="ad"/>
        <w:numPr>
          <w:ilvl w:val="0"/>
          <w:numId w:val="66"/>
        </w:numPr>
        <w:ind w:left="0" w:firstLine="480"/>
      </w:pPr>
      <w:r w:rsidRPr="0093717C">
        <w:rPr>
          <w:rFonts w:hint="eastAsia"/>
        </w:rPr>
        <w:t>结构完整性附件和结构补强部件，比如加劲环，检修孔结构，开口周围加强件；</w:t>
      </w:r>
    </w:p>
    <w:p w14:paraId="77621778" w14:textId="77777777" w:rsidR="00995BA8" w:rsidRDefault="00995BA8" w:rsidP="00995BA8">
      <w:pPr>
        <w:pStyle w:val="ad"/>
        <w:numPr>
          <w:ilvl w:val="0"/>
          <w:numId w:val="66"/>
        </w:numPr>
        <w:ind w:left="0" w:firstLine="480"/>
      </w:pPr>
      <w:r w:rsidRPr="0093717C">
        <w:rPr>
          <w:rFonts w:hint="eastAsia"/>
        </w:rPr>
        <w:t>结构附件和承压边界或补强结构间的焊接表面，不包括非结构附件和临时附件；</w:t>
      </w:r>
    </w:p>
    <w:p w14:paraId="092B5E71" w14:textId="0F8B4A4F" w:rsidR="00995BA8" w:rsidRPr="0093717C" w:rsidRDefault="00995BA8" w:rsidP="00995BA8">
      <w:pPr>
        <w:pStyle w:val="ad"/>
        <w:ind w:firstLine="480"/>
      </w:pPr>
      <w:r>
        <w:rPr>
          <w:rFonts w:hint="eastAsia"/>
        </w:rPr>
        <w:t xml:space="preserve">3  </w:t>
      </w:r>
      <w:r w:rsidRPr="0093717C">
        <w:rPr>
          <w:rFonts w:hint="eastAsia"/>
        </w:rPr>
        <w:t>安全壳结构表面和压力边界焊缝，包括纵向焊缝，环焊缝，法兰焊缝和接管与壳体间焊缝</w:t>
      </w:r>
      <w:r w:rsidR="00A21D7E">
        <w:rPr>
          <w:rFonts w:hint="eastAsia"/>
        </w:rPr>
        <w:t>；</w:t>
      </w:r>
    </w:p>
    <w:p w14:paraId="5FD2D4AA" w14:textId="48F46922" w:rsidR="00995BA8" w:rsidRPr="0093717C" w:rsidRDefault="00995BA8" w:rsidP="00995BA8">
      <w:pPr>
        <w:ind w:firstLineChars="200" w:firstLine="480"/>
      </w:pPr>
      <w:r>
        <w:rPr>
          <w:rFonts w:hint="eastAsia"/>
        </w:rPr>
        <w:t xml:space="preserve">4  </w:t>
      </w:r>
      <w:r w:rsidR="00A56FD2">
        <w:rPr>
          <w:rFonts w:hint="eastAsia"/>
        </w:rPr>
        <w:t>检测</w:t>
      </w:r>
      <w:r w:rsidRPr="0093717C">
        <w:rPr>
          <w:rFonts w:hint="eastAsia"/>
        </w:rPr>
        <w:t>还应包括用在没有</w:t>
      </w:r>
      <w:proofErr w:type="gramStart"/>
      <w:r w:rsidRPr="0093717C">
        <w:rPr>
          <w:rFonts w:hint="eastAsia"/>
        </w:rPr>
        <w:t>密封焊需防止</w:t>
      </w:r>
      <w:proofErr w:type="gramEnd"/>
      <w:r w:rsidRPr="0093717C">
        <w:rPr>
          <w:rFonts w:hint="eastAsia"/>
        </w:rPr>
        <w:t>潮气入侵区域的防潮材料，这些区域包括</w:t>
      </w:r>
      <w:proofErr w:type="gramStart"/>
      <w:r w:rsidRPr="0093717C">
        <w:rPr>
          <w:rFonts w:hint="eastAsia"/>
        </w:rPr>
        <w:t>钢安全壳压力</w:t>
      </w:r>
      <w:proofErr w:type="gramEnd"/>
      <w:r w:rsidRPr="0093717C">
        <w:rPr>
          <w:rFonts w:hint="eastAsia"/>
        </w:rPr>
        <w:t>边界内不易接近区域，或者在混凝土与金属和金属与金属之间衬垫。</w:t>
      </w:r>
    </w:p>
    <w:p w14:paraId="6A4A3C71" w14:textId="637211A5" w:rsidR="00D62BBF" w:rsidRPr="000553E5" w:rsidRDefault="00995BA8" w:rsidP="00995BA8">
      <w:pPr>
        <w:rPr>
          <w:b/>
          <w:szCs w:val="24"/>
        </w:rPr>
      </w:pPr>
      <w:r w:rsidRPr="00C45F0E">
        <w:rPr>
          <w:rFonts w:hint="eastAsia"/>
          <w:b/>
        </w:rPr>
        <w:t>6.2.</w:t>
      </w:r>
      <w:r w:rsidR="000D0FA7">
        <w:rPr>
          <w:rFonts w:hint="eastAsia"/>
          <w:b/>
        </w:rPr>
        <w:t xml:space="preserve">3 </w:t>
      </w:r>
      <w:r w:rsidR="00D62BBF" w:rsidRPr="003423B2">
        <w:rPr>
          <w:rFonts w:hAnsi="宋体"/>
        </w:rPr>
        <w:t>钢制安全壳</w:t>
      </w:r>
      <w:r w:rsidR="00D62BBF">
        <w:rPr>
          <w:rFonts w:hint="eastAsia"/>
          <w:sz w:val="23"/>
          <w:szCs w:val="23"/>
        </w:rPr>
        <w:t>外观</w:t>
      </w:r>
      <w:r w:rsidR="00D62BBF" w:rsidRPr="009A1D74">
        <w:rPr>
          <w:rFonts w:hint="eastAsia"/>
          <w:szCs w:val="24"/>
        </w:rPr>
        <w:t>缺陷检测</w:t>
      </w:r>
      <w:proofErr w:type="gramStart"/>
      <w:r w:rsidR="00D62BBF" w:rsidRPr="009A1D74">
        <w:rPr>
          <w:rFonts w:hint="eastAsia"/>
          <w:szCs w:val="24"/>
        </w:rPr>
        <w:t>宜符合</w:t>
      </w:r>
      <w:proofErr w:type="gramEnd"/>
      <w:r w:rsidR="00C7530A" w:rsidRPr="009A1D74">
        <w:rPr>
          <w:kern w:val="0"/>
          <w:szCs w:val="24"/>
        </w:rPr>
        <w:t>NB/T 20003.7</w:t>
      </w:r>
      <w:r w:rsidR="00D62BBF" w:rsidRPr="009A1D74">
        <w:rPr>
          <w:rFonts w:hint="eastAsia"/>
          <w:kern w:val="0"/>
          <w:szCs w:val="24"/>
        </w:rPr>
        <w:t>《核电厂核岛机械设备无损检测</w:t>
      </w:r>
      <w:r w:rsidR="00C7530A">
        <w:rPr>
          <w:rFonts w:hint="eastAsia"/>
          <w:kern w:val="0"/>
          <w:szCs w:val="24"/>
        </w:rPr>
        <w:t>第七部分：目视检测</w:t>
      </w:r>
      <w:r w:rsidR="00D62BBF" w:rsidRPr="009A1D74">
        <w:rPr>
          <w:rFonts w:hint="eastAsia"/>
          <w:kern w:val="0"/>
          <w:szCs w:val="24"/>
        </w:rPr>
        <w:t>》的规定。</w:t>
      </w:r>
    </w:p>
    <w:p w14:paraId="27C19055" w14:textId="423F7B1F" w:rsidR="003D6901" w:rsidRPr="00A112AA" w:rsidRDefault="003D6901" w:rsidP="00A112AA">
      <w:pPr>
        <w:pStyle w:val="2"/>
        <w:ind w:firstLine="241"/>
        <w:rPr>
          <w:rFonts w:ascii="Times New Roman" w:hAnsi="Times New Roman" w:cs="Times New Roman"/>
        </w:rPr>
      </w:pPr>
      <w:bookmarkStart w:id="73" w:name="_Toc18417966"/>
      <w:bookmarkStart w:id="74" w:name="_Toc18418164"/>
      <w:bookmarkStart w:id="75" w:name="_Toc18418286"/>
      <w:r w:rsidRPr="00A112AA">
        <w:rPr>
          <w:rFonts w:ascii="Times New Roman" w:hAnsi="Times New Roman" w:cs="Times New Roman" w:hint="eastAsia"/>
        </w:rPr>
        <w:t>6.</w:t>
      </w:r>
      <w:r w:rsidR="009F504B">
        <w:rPr>
          <w:rFonts w:ascii="Times New Roman" w:hAnsi="Times New Roman" w:cs="Times New Roman" w:hint="eastAsia"/>
        </w:rPr>
        <w:t>3</w:t>
      </w:r>
      <w:r w:rsidR="009F504B" w:rsidRPr="00A112AA">
        <w:rPr>
          <w:rFonts w:ascii="Times New Roman" w:hAnsi="Times New Roman" w:cs="Times New Roman" w:hint="eastAsia"/>
        </w:rPr>
        <w:t xml:space="preserve">  </w:t>
      </w:r>
      <w:r w:rsidRPr="00A112AA">
        <w:rPr>
          <w:rFonts w:ascii="Times New Roman" w:hAnsi="Times New Roman" w:cs="Times New Roman" w:hint="eastAsia"/>
        </w:rPr>
        <w:t>其他钢制构筑物</w:t>
      </w:r>
      <w:bookmarkEnd w:id="73"/>
      <w:bookmarkEnd w:id="74"/>
      <w:bookmarkEnd w:id="75"/>
    </w:p>
    <w:p w14:paraId="00603237" w14:textId="2A1BCE0B" w:rsidR="00B30FDA" w:rsidRDefault="00B30FDA" w:rsidP="00B30FDA">
      <w:pPr>
        <w:rPr>
          <w:rFonts w:hAnsi="宋体"/>
        </w:rPr>
      </w:pPr>
      <w:r w:rsidRPr="003423B2">
        <w:rPr>
          <w:b/>
          <w:bCs/>
        </w:rPr>
        <w:t>6.</w:t>
      </w:r>
      <w:r w:rsidR="009F504B">
        <w:rPr>
          <w:rFonts w:hint="eastAsia"/>
          <w:b/>
          <w:bCs/>
        </w:rPr>
        <w:t>3</w:t>
      </w:r>
      <w:r w:rsidRPr="003423B2">
        <w:rPr>
          <w:b/>
          <w:bCs/>
        </w:rPr>
        <w:t>.</w:t>
      </w:r>
      <w:r w:rsidR="009F504B">
        <w:rPr>
          <w:rFonts w:hint="eastAsia"/>
          <w:b/>
          <w:bCs/>
        </w:rPr>
        <w:t>1</w:t>
      </w:r>
      <w:r w:rsidRPr="003423B2">
        <w:rPr>
          <w:rFonts w:hAnsi="宋体"/>
        </w:rPr>
        <w:t>核电厂</w:t>
      </w:r>
      <w:r w:rsidRPr="003423B2">
        <w:rPr>
          <w:rFonts w:hAnsi="宋体"/>
          <w:bCs/>
        </w:rPr>
        <w:t>钢结构厂房</w:t>
      </w:r>
      <w:r w:rsidR="009F504B">
        <w:rPr>
          <w:rFonts w:hAnsi="宋体"/>
          <w:bCs/>
        </w:rPr>
        <w:t>及附属设施</w:t>
      </w:r>
      <w:r w:rsidRPr="003423B2">
        <w:rPr>
          <w:rFonts w:hAnsi="宋体"/>
        </w:rPr>
        <w:t>的外观</w:t>
      </w:r>
      <w:r w:rsidR="00F5567C">
        <w:rPr>
          <w:rFonts w:hAnsi="宋体"/>
        </w:rPr>
        <w:t>缺陷检测</w:t>
      </w:r>
      <w:r w:rsidRPr="003423B2">
        <w:rPr>
          <w:rFonts w:hAnsi="宋体"/>
        </w:rPr>
        <w:t>，应按地基基础、上部承重</w:t>
      </w:r>
      <w:r w:rsidRPr="003423B2">
        <w:rPr>
          <w:rFonts w:hAnsi="宋体"/>
        </w:rPr>
        <w:lastRenderedPageBreak/>
        <w:t>结构、维护系统三部分进行。</w:t>
      </w:r>
    </w:p>
    <w:p w14:paraId="1625272A" w14:textId="14FE8D54" w:rsidR="00886801" w:rsidRPr="00886801" w:rsidRDefault="00886801" w:rsidP="00B30FDA">
      <w:r w:rsidRPr="003423B2">
        <w:rPr>
          <w:b/>
        </w:rPr>
        <w:t>6.</w:t>
      </w:r>
      <w:r>
        <w:rPr>
          <w:rFonts w:hint="eastAsia"/>
          <w:b/>
        </w:rPr>
        <w:t>3</w:t>
      </w:r>
      <w:r w:rsidRPr="003423B2">
        <w:rPr>
          <w:b/>
        </w:rPr>
        <w:t>.</w:t>
      </w:r>
      <w:r>
        <w:rPr>
          <w:rFonts w:hint="eastAsia"/>
          <w:b/>
        </w:rPr>
        <w:t>2</w:t>
      </w:r>
      <w:r w:rsidRPr="003423B2">
        <w:rPr>
          <w:b/>
        </w:rPr>
        <w:t xml:space="preserve"> </w:t>
      </w:r>
      <w:r w:rsidRPr="003423B2">
        <w:rPr>
          <w:rFonts w:hAnsi="宋体"/>
        </w:rPr>
        <w:t>对钢结构损伤的检测</w:t>
      </w:r>
      <w:r>
        <w:rPr>
          <w:rFonts w:hAnsi="宋体" w:hint="eastAsia"/>
        </w:rPr>
        <w:t>内容：焊缝、</w:t>
      </w:r>
      <w:r w:rsidR="00BB6F78">
        <w:rPr>
          <w:rFonts w:hAnsi="宋体" w:hint="eastAsia"/>
        </w:rPr>
        <w:t>浅</w:t>
      </w:r>
      <w:r w:rsidRPr="003423B2">
        <w:rPr>
          <w:rFonts w:hAnsi="宋体"/>
        </w:rPr>
        <w:t>裂纹、局部变形、锈蚀等项目。</w:t>
      </w:r>
    </w:p>
    <w:p w14:paraId="057326D9" w14:textId="7DC2124A" w:rsidR="00B30FDA" w:rsidRPr="003423B2" w:rsidRDefault="00B30FDA" w:rsidP="00B30FDA">
      <w:r w:rsidRPr="003423B2">
        <w:rPr>
          <w:b/>
          <w:bCs/>
        </w:rPr>
        <w:t>6.</w:t>
      </w:r>
      <w:r w:rsidR="009F504B">
        <w:rPr>
          <w:rFonts w:hint="eastAsia"/>
          <w:b/>
          <w:bCs/>
        </w:rPr>
        <w:t>3</w:t>
      </w:r>
      <w:r w:rsidRPr="003423B2">
        <w:rPr>
          <w:b/>
          <w:bCs/>
        </w:rPr>
        <w:t>.</w:t>
      </w:r>
      <w:r w:rsidR="00886801">
        <w:rPr>
          <w:rFonts w:hint="eastAsia"/>
          <w:b/>
          <w:bCs/>
        </w:rPr>
        <w:t>3</w:t>
      </w:r>
      <w:r w:rsidR="00886801" w:rsidRPr="003423B2">
        <w:rPr>
          <w:b/>
          <w:bCs/>
        </w:rPr>
        <w:t xml:space="preserve"> </w:t>
      </w:r>
      <w:r w:rsidRPr="003423B2">
        <w:rPr>
          <w:rFonts w:hAnsi="宋体"/>
          <w:bCs/>
        </w:rPr>
        <w:t>核电厂钢结构厂房的</w:t>
      </w:r>
      <w:r w:rsidR="00A56FD2">
        <w:rPr>
          <w:rFonts w:hAnsi="宋体"/>
          <w:bCs/>
        </w:rPr>
        <w:t>检测</w:t>
      </w:r>
      <w:r w:rsidRPr="003423B2">
        <w:rPr>
          <w:rFonts w:hAnsi="宋体"/>
          <w:bCs/>
        </w:rPr>
        <w:t>，可分为钢结构</w:t>
      </w:r>
      <w:r w:rsidRPr="003423B2">
        <w:rPr>
          <w:rFonts w:hAnsi="宋体"/>
        </w:rPr>
        <w:t>构造与连接、构件的尺寸与偏差、变形与不均匀沉降、</w:t>
      </w:r>
      <w:r w:rsidR="00BB6F78">
        <w:rPr>
          <w:rFonts w:hAnsi="宋体" w:hint="eastAsia"/>
        </w:rPr>
        <w:t>浅</w:t>
      </w:r>
      <w:r w:rsidRPr="003423B2">
        <w:rPr>
          <w:rFonts w:hAnsi="宋体"/>
        </w:rPr>
        <w:t>裂纹与损伤、腐蚀与锈蚀等方面进行</w:t>
      </w:r>
      <w:r w:rsidR="00A56FD2">
        <w:rPr>
          <w:rFonts w:hAnsi="宋体"/>
        </w:rPr>
        <w:t>检测</w:t>
      </w:r>
      <w:r w:rsidRPr="003423B2">
        <w:rPr>
          <w:rFonts w:hAnsi="宋体"/>
        </w:rPr>
        <w:t>。</w:t>
      </w:r>
    </w:p>
    <w:p w14:paraId="3B045173" w14:textId="766C3730" w:rsidR="00B30FDA" w:rsidRPr="003423B2" w:rsidRDefault="00B30FDA" w:rsidP="009A1D74">
      <w:r w:rsidRPr="003423B2">
        <w:rPr>
          <w:b/>
          <w:bCs/>
        </w:rPr>
        <w:t>6.</w:t>
      </w:r>
      <w:r w:rsidR="009F504B">
        <w:rPr>
          <w:rFonts w:hint="eastAsia"/>
          <w:b/>
          <w:bCs/>
        </w:rPr>
        <w:t>3</w:t>
      </w:r>
      <w:r w:rsidRPr="003423B2">
        <w:rPr>
          <w:b/>
          <w:bCs/>
        </w:rPr>
        <w:t>.</w:t>
      </w:r>
      <w:r w:rsidR="00886801">
        <w:rPr>
          <w:rFonts w:hint="eastAsia"/>
          <w:b/>
          <w:bCs/>
        </w:rPr>
        <w:t>4</w:t>
      </w:r>
      <w:r w:rsidRPr="003423B2">
        <w:rPr>
          <w:rFonts w:hAnsi="宋体"/>
        </w:rPr>
        <w:t>厂房及支撑结构</w:t>
      </w:r>
      <w:r w:rsidRPr="003423B2">
        <w:rPr>
          <w:rFonts w:hAnsi="宋体"/>
          <w:bCs/>
        </w:rPr>
        <w:t>的</w:t>
      </w:r>
      <w:r w:rsidRPr="003423B2">
        <w:rPr>
          <w:rFonts w:hAnsi="宋体"/>
        </w:rPr>
        <w:t>构造、连接</w:t>
      </w:r>
      <w:r w:rsidRPr="003423B2">
        <w:rPr>
          <w:rFonts w:hAnsi="宋体"/>
          <w:bCs/>
        </w:rPr>
        <w:t>质量的检测可分为焊接连接、焊钉（</w:t>
      </w:r>
      <w:proofErr w:type="gramStart"/>
      <w:r w:rsidRPr="003423B2">
        <w:rPr>
          <w:rFonts w:hAnsi="宋体"/>
          <w:bCs/>
        </w:rPr>
        <w:t>栓</w:t>
      </w:r>
      <w:proofErr w:type="gramEnd"/>
      <w:r w:rsidRPr="003423B2">
        <w:rPr>
          <w:rFonts w:hAnsi="宋体"/>
          <w:bCs/>
        </w:rPr>
        <w:t>钉）连接、螺栓连接、高强螺栓连接等，可采用观察或锤击的方法</w:t>
      </w:r>
      <w:r w:rsidR="00A56FD2">
        <w:rPr>
          <w:rFonts w:hAnsi="宋体"/>
          <w:bCs/>
        </w:rPr>
        <w:t>检测</w:t>
      </w:r>
      <w:r w:rsidRPr="003423B2">
        <w:rPr>
          <w:rFonts w:hAnsi="宋体"/>
          <w:bCs/>
        </w:rPr>
        <w:t>连接的松动或断裂情况。</w:t>
      </w:r>
    </w:p>
    <w:p w14:paraId="64D2C91F" w14:textId="58310E76" w:rsidR="00B30FDA" w:rsidRPr="003423B2" w:rsidRDefault="00B30FDA" w:rsidP="00B30FDA">
      <w:r w:rsidRPr="003423B2">
        <w:rPr>
          <w:b/>
        </w:rPr>
        <w:t>6.</w:t>
      </w:r>
      <w:r w:rsidR="00B75A91">
        <w:rPr>
          <w:rFonts w:hint="eastAsia"/>
          <w:b/>
        </w:rPr>
        <w:t>3</w:t>
      </w:r>
      <w:r w:rsidRPr="003423B2">
        <w:rPr>
          <w:b/>
        </w:rPr>
        <w:t>.</w:t>
      </w:r>
      <w:r w:rsidR="00886801">
        <w:rPr>
          <w:rFonts w:hint="eastAsia"/>
          <w:b/>
        </w:rPr>
        <w:t>5</w:t>
      </w:r>
      <w:r w:rsidR="00886801" w:rsidRPr="003423B2">
        <w:rPr>
          <w:b/>
        </w:rPr>
        <w:t xml:space="preserve"> </w:t>
      </w:r>
      <w:r w:rsidRPr="003423B2">
        <w:rPr>
          <w:rFonts w:hAnsi="宋体"/>
        </w:rPr>
        <w:t>钢结构防护涂料的质量，</w:t>
      </w:r>
      <w:r w:rsidR="009F504B" w:rsidRPr="003423B2">
        <w:rPr>
          <w:rFonts w:hAnsi="宋体"/>
        </w:rPr>
        <w:t>可根据不同材料</w:t>
      </w:r>
      <w:r w:rsidR="009F504B">
        <w:rPr>
          <w:rFonts w:hAnsi="宋体"/>
        </w:rPr>
        <w:t>宜</w:t>
      </w:r>
      <w:r w:rsidR="009F504B" w:rsidRPr="003423B2">
        <w:rPr>
          <w:rFonts w:hAnsi="宋体"/>
        </w:rPr>
        <w:t>按《钢结构工程施工质量验收规范》</w:t>
      </w:r>
      <w:r w:rsidR="009F504B" w:rsidRPr="003423B2">
        <w:t>GB50205</w:t>
      </w:r>
      <w:r w:rsidR="009F504B" w:rsidRPr="003423B2">
        <w:rPr>
          <w:rFonts w:hAnsi="宋体"/>
        </w:rPr>
        <w:t>的规定进行检测和评定。</w:t>
      </w:r>
    </w:p>
    <w:p w14:paraId="057A9F87" w14:textId="280064CD" w:rsidR="00B30FDA" w:rsidRPr="003423B2" w:rsidRDefault="00B30FDA" w:rsidP="00B30FDA">
      <w:r w:rsidRPr="003423B2">
        <w:rPr>
          <w:b/>
          <w:bCs/>
        </w:rPr>
        <w:t>6.</w:t>
      </w:r>
      <w:r w:rsidR="00B75A91">
        <w:rPr>
          <w:rFonts w:hint="eastAsia"/>
          <w:b/>
          <w:bCs/>
        </w:rPr>
        <w:t>3</w:t>
      </w:r>
      <w:r w:rsidRPr="003423B2">
        <w:rPr>
          <w:b/>
          <w:bCs/>
        </w:rPr>
        <w:t>.</w:t>
      </w:r>
      <w:r w:rsidR="00886801">
        <w:rPr>
          <w:rFonts w:hint="eastAsia"/>
          <w:b/>
          <w:bCs/>
        </w:rPr>
        <w:t>6</w:t>
      </w:r>
      <w:r w:rsidR="00886801" w:rsidRPr="003423B2">
        <w:rPr>
          <w:b/>
          <w:bCs/>
        </w:rPr>
        <w:t xml:space="preserve"> </w:t>
      </w:r>
      <w:r w:rsidRPr="003423B2">
        <w:rPr>
          <w:rFonts w:hAnsi="宋体"/>
          <w:bCs/>
        </w:rPr>
        <w:t>对钢结构连接的</w:t>
      </w:r>
      <w:r w:rsidRPr="003423B2">
        <w:rPr>
          <w:rFonts w:hAnsi="宋体"/>
          <w:bCs/>
          <w:color w:val="000000"/>
        </w:rPr>
        <w:t>所有焊缝都应进行</w:t>
      </w:r>
      <w:r w:rsidR="00F5567C">
        <w:rPr>
          <w:rFonts w:hAnsi="宋体"/>
          <w:bCs/>
          <w:color w:val="000000"/>
        </w:rPr>
        <w:t>外观检测</w:t>
      </w:r>
      <w:r w:rsidRPr="003423B2">
        <w:rPr>
          <w:rFonts w:hAnsi="宋体"/>
          <w:bCs/>
          <w:color w:val="000000"/>
        </w:rPr>
        <w:t>；对既有钢结构检测时，可采取抽样检测焊缝外观质量的方法，也可采取按委托方指定范围抽查的方法。焊缝的外形尺寸和外观缺陷检测方法和评定标准，</w:t>
      </w:r>
      <w:r w:rsidR="009F504B">
        <w:rPr>
          <w:rFonts w:hAnsi="宋体" w:hint="eastAsia"/>
          <w:bCs/>
          <w:color w:val="000000"/>
        </w:rPr>
        <w:t>宜</w:t>
      </w:r>
      <w:r w:rsidRPr="003423B2">
        <w:rPr>
          <w:rFonts w:hAnsi="宋体"/>
          <w:bCs/>
          <w:color w:val="000000"/>
        </w:rPr>
        <w:t>按《钢结构工程施工质量验收规范》</w:t>
      </w:r>
      <w:r w:rsidRPr="003423B2">
        <w:rPr>
          <w:color w:val="000000"/>
        </w:rPr>
        <w:t>GB50205</w:t>
      </w:r>
      <w:r w:rsidRPr="003423B2">
        <w:rPr>
          <w:rFonts w:hAnsi="宋体"/>
          <w:bCs/>
          <w:color w:val="000000"/>
        </w:rPr>
        <w:t>确定。</w:t>
      </w:r>
    </w:p>
    <w:p w14:paraId="794ECA51" w14:textId="06A13CF3" w:rsidR="00B30FDA" w:rsidRPr="003423B2" w:rsidRDefault="00B30FDA" w:rsidP="00B30FDA">
      <w:pPr>
        <w:rPr>
          <w:bCs/>
        </w:rPr>
      </w:pPr>
      <w:r w:rsidRPr="003423B2">
        <w:rPr>
          <w:b/>
          <w:bCs/>
        </w:rPr>
        <w:t>6.</w:t>
      </w:r>
      <w:r w:rsidR="00B75A91">
        <w:rPr>
          <w:rFonts w:hint="eastAsia"/>
          <w:b/>
          <w:bCs/>
        </w:rPr>
        <w:t>3</w:t>
      </w:r>
      <w:r w:rsidRPr="003423B2">
        <w:rPr>
          <w:b/>
          <w:bCs/>
        </w:rPr>
        <w:t>.</w:t>
      </w:r>
      <w:r w:rsidR="009F504B">
        <w:rPr>
          <w:rFonts w:hint="eastAsia"/>
          <w:b/>
          <w:bCs/>
        </w:rPr>
        <w:t>7</w:t>
      </w:r>
      <w:r w:rsidR="009F504B" w:rsidRPr="003423B2">
        <w:rPr>
          <w:b/>
          <w:bCs/>
        </w:rPr>
        <w:t xml:space="preserve"> </w:t>
      </w:r>
      <w:r w:rsidRPr="003423B2">
        <w:rPr>
          <w:rFonts w:hAnsi="宋体"/>
          <w:bCs/>
        </w:rPr>
        <w:t>杆件的弯曲变形和板件凹凸等变形情况，可用观察和尺量的方法检测，量测出变形的程度；变形评定，</w:t>
      </w:r>
      <w:r w:rsidR="009F504B">
        <w:rPr>
          <w:rFonts w:hAnsi="宋体" w:hint="eastAsia"/>
          <w:bCs/>
        </w:rPr>
        <w:t>宜</w:t>
      </w:r>
      <w:r w:rsidRPr="003423B2">
        <w:rPr>
          <w:rFonts w:hAnsi="宋体"/>
          <w:bCs/>
        </w:rPr>
        <w:t>按现行</w:t>
      </w:r>
      <w:r w:rsidR="00C7530A" w:rsidRPr="00A02C97">
        <w:t>GB50205</w:t>
      </w:r>
      <w:r w:rsidRPr="003423B2">
        <w:rPr>
          <w:rFonts w:hAnsi="宋体"/>
          <w:bCs/>
        </w:rPr>
        <w:t>《钢结构工程施工质量验收规范》的规定执行。</w:t>
      </w:r>
    </w:p>
    <w:p w14:paraId="65BCADFB" w14:textId="47DD26AA" w:rsidR="00A112AA" w:rsidRDefault="00B30FDA" w:rsidP="009A1D74">
      <w:pPr>
        <w:rPr>
          <w:rFonts w:hAnsi="宋体"/>
          <w:bCs/>
        </w:rPr>
      </w:pPr>
      <w:r w:rsidRPr="003423B2">
        <w:rPr>
          <w:b/>
          <w:bCs/>
        </w:rPr>
        <w:t>6.</w:t>
      </w:r>
      <w:r w:rsidR="00B75A91">
        <w:rPr>
          <w:rFonts w:hint="eastAsia"/>
          <w:b/>
          <w:bCs/>
        </w:rPr>
        <w:t>3</w:t>
      </w:r>
      <w:r w:rsidRPr="003423B2">
        <w:rPr>
          <w:b/>
          <w:bCs/>
        </w:rPr>
        <w:t>.</w:t>
      </w:r>
      <w:r w:rsidR="009F504B">
        <w:rPr>
          <w:rFonts w:hint="eastAsia"/>
          <w:b/>
          <w:bCs/>
        </w:rPr>
        <w:t>8</w:t>
      </w:r>
      <w:r w:rsidR="009F504B" w:rsidRPr="003423B2">
        <w:rPr>
          <w:b/>
          <w:bCs/>
        </w:rPr>
        <w:t xml:space="preserve"> </w:t>
      </w:r>
      <w:r w:rsidRPr="003423B2">
        <w:rPr>
          <w:rFonts w:hAnsi="宋体"/>
          <w:bCs/>
        </w:rPr>
        <w:t>钢构件的锈蚀，</w:t>
      </w:r>
      <w:r w:rsidR="009F504B">
        <w:rPr>
          <w:rFonts w:hAnsi="宋体" w:hint="eastAsia"/>
          <w:bCs/>
        </w:rPr>
        <w:t>宜</w:t>
      </w:r>
      <w:r w:rsidR="00C72663">
        <w:rPr>
          <w:rFonts w:hAnsi="宋体" w:hint="eastAsia"/>
          <w:bCs/>
        </w:rPr>
        <w:t>参考</w:t>
      </w:r>
      <w:r w:rsidR="00C7530A" w:rsidRPr="00FA3AE3">
        <w:rPr>
          <w:rFonts w:hAnsi="宋体"/>
          <w:bCs/>
        </w:rPr>
        <w:t>GB</w:t>
      </w:r>
      <w:r w:rsidR="00A9514E" w:rsidRPr="00A9514E">
        <w:rPr>
          <w:rFonts w:hAnsi="宋体"/>
          <w:bCs/>
        </w:rPr>
        <w:t xml:space="preserve">/T </w:t>
      </w:r>
      <w:r w:rsidR="00C7530A" w:rsidRPr="00FA3AE3">
        <w:rPr>
          <w:rFonts w:hAnsi="宋体"/>
          <w:bCs/>
        </w:rPr>
        <w:t>892</w:t>
      </w:r>
      <w:r w:rsidR="00886801" w:rsidRPr="00FA3AE3">
        <w:rPr>
          <w:rFonts w:hAnsi="宋体"/>
          <w:bCs/>
        </w:rPr>
        <w:t>3</w:t>
      </w:r>
      <w:r w:rsidRPr="00A9514E">
        <w:rPr>
          <w:rFonts w:hAnsi="宋体"/>
          <w:bCs/>
        </w:rPr>
        <w:t>《涂装前钢材表面锈蚀等级和除锈等级》</w:t>
      </w:r>
      <w:r w:rsidR="00C7530A">
        <w:rPr>
          <w:rFonts w:hint="eastAsia"/>
          <w:bCs/>
        </w:rPr>
        <w:t>的要求</w:t>
      </w:r>
      <w:r w:rsidRPr="003423B2">
        <w:rPr>
          <w:rFonts w:hAnsi="宋体"/>
          <w:bCs/>
        </w:rPr>
        <w:t>。</w:t>
      </w:r>
    </w:p>
    <w:p w14:paraId="513E902E" w14:textId="35492E4A" w:rsidR="00186DA9" w:rsidRDefault="00186DA9" w:rsidP="00186DA9">
      <w:pPr>
        <w:rPr>
          <w:rFonts w:hAnsi="宋体"/>
          <w:bCs/>
        </w:rPr>
      </w:pPr>
      <w:r w:rsidRPr="003423B2">
        <w:rPr>
          <w:b/>
          <w:bCs/>
        </w:rPr>
        <w:t>6.</w:t>
      </w:r>
      <w:r>
        <w:rPr>
          <w:rFonts w:hint="eastAsia"/>
          <w:b/>
          <w:bCs/>
        </w:rPr>
        <w:t>3</w:t>
      </w:r>
      <w:r w:rsidRPr="003423B2">
        <w:rPr>
          <w:b/>
          <w:bCs/>
        </w:rPr>
        <w:t>.</w:t>
      </w:r>
      <w:r>
        <w:rPr>
          <w:rFonts w:hint="eastAsia"/>
          <w:b/>
          <w:bCs/>
        </w:rPr>
        <w:t>9</w:t>
      </w:r>
      <w:r w:rsidRPr="003423B2">
        <w:rPr>
          <w:b/>
          <w:bCs/>
        </w:rPr>
        <w:t xml:space="preserve"> </w:t>
      </w:r>
      <w:r w:rsidRPr="003423B2">
        <w:rPr>
          <w:rFonts w:hAnsi="宋体"/>
          <w:bCs/>
        </w:rPr>
        <w:t>钢</w:t>
      </w:r>
      <w:r>
        <w:rPr>
          <w:rFonts w:hAnsi="宋体" w:hint="eastAsia"/>
          <w:bCs/>
        </w:rPr>
        <w:t>烟囱的外观</w:t>
      </w:r>
      <w:r w:rsidR="00F5567C">
        <w:rPr>
          <w:rFonts w:hAnsi="宋体" w:hint="eastAsia"/>
          <w:bCs/>
        </w:rPr>
        <w:t>缺陷检测</w:t>
      </w:r>
      <w:r>
        <w:rPr>
          <w:rFonts w:hAnsi="宋体" w:hint="eastAsia"/>
          <w:bCs/>
        </w:rPr>
        <w:t>应符合</w:t>
      </w:r>
      <w:r w:rsidR="00982554" w:rsidRPr="003423B2">
        <w:rPr>
          <w:bCs/>
        </w:rPr>
        <w:t>GB</w:t>
      </w:r>
      <w:r w:rsidR="00982554">
        <w:rPr>
          <w:rFonts w:hint="eastAsia"/>
          <w:bCs/>
        </w:rPr>
        <w:t>50051</w:t>
      </w:r>
      <w:r w:rsidRPr="003423B2">
        <w:rPr>
          <w:rFonts w:hAnsi="宋体"/>
          <w:bCs/>
        </w:rPr>
        <w:t>《</w:t>
      </w:r>
      <w:r>
        <w:rPr>
          <w:rFonts w:hAnsi="宋体" w:hint="eastAsia"/>
          <w:bCs/>
        </w:rPr>
        <w:t>烟囱设计规范</w:t>
      </w:r>
      <w:r w:rsidRPr="003423B2">
        <w:rPr>
          <w:rFonts w:hAnsi="宋体"/>
          <w:bCs/>
        </w:rPr>
        <w:t>》</w:t>
      </w:r>
      <w:r>
        <w:rPr>
          <w:rFonts w:hint="eastAsia"/>
          <w:bCs/>
        </w:rPr>
        <w:t>的相关要求</w:t>
      </w:r>
      <w:r w:rsidRPr="003423B2">
        <w:rPr>
          <w:rFonts w:hAnsi="宋体"/>
          <w:bCs/>
        </w:rPr>
        <w:t>。</w:t>
      </w:r>
    </w:p>
    <w:p w14:paraId="44B23303" w14:textId="77777777" w:rsidR="00186DA9" w:rsidRPr="00186DA9" w:rsidRDefault="00186DA9" w:rsidP="009A1D74"/>
    <w:p w14:paraId="3663C0C5" w14:textId="77777777" w:rsidR="00DE7EBF" w:rsidRDefault="00DE7EBF">
      <w:pPr>
        <w:widowControl/>
        <w:spacing w:line="240" w:lineRule="auto"/>
        <w:jc w:val="left"/>
        <w:rPr>
          <w:b/>
          <w:bCs/>
          <w:kern w:val="44"/>
          <w:sz w:val="28"/>
          <w:szCs w:val="44"/>
        </w:rPr>
      </w:pPr>
      <w:r>
        <w:br w:type="page"/>
      </w:r>
    </w:p>
    <w:p w14:paraId="188C9957" w14:textId="53818F32" w:rsidR="003D6901" w:rsidRPr="00A112AA" w:rsidRDefault="00A112AA" w:rsidP="00A112AA">
      <w:pPr>
        <w:pStyle w:val="1"/>
      </w:pPr>
      <w:bookmarkStart w:id="76" w:name="_Toc18417967"/>
      <w:bookmarkStart w:id="77" w:name="_Toc18418165"/>
      <w:bookmarkStart w:id="78" w:name="_Toc18418287"/>
      <w:r>
        <w:rPr>
          <w:rFonts w:hint="eastAsia"/>
        </w:rPr>
        <w:lastRenderedPageBreak/>
        <w:t xml:space="preserve">7 </w:t>
      </w:r>
      <w:r w:rsidR="003D6901" w:rsidRPr="00A112AA">
        <w:rPr>
          <w:rFonts w:hint="eastAsia"/>
        </w:rPr>
        <w:t>砌体结构构筑物外观</w:t>
      </w:r>
      <w:r w:rsidR="00F5567C">
        <w:rPr>
          <w:rFonts w:hint="eastAsia"/>
        </w:rPr>
        <w:t>缺陷检测</w:t>
      </w:r>
      <w:bookmarkEnd w:id="76"/>
      <w:bookmarkEnd w:id="77"/>
      <w:bookmarkEnd w:id="78"/>
    </w:p>
    <w:p w14:paraId="64E3633D" w14:textId="77777777" w:rsidR="003D6901" w:rsidRDefault="003D6901" w:rsidP="00A112AA">
      <w:pPr>
        <w:pStyle w:val="2"/>
        <w:ind w:firstLine="241"/>
        <w:rPr>
          <w:rFonts w:ascii="Times New Roman" w:hAnsi="Times New Roman" w:cs="Times New Roman"/>
        </w:rPr>
      </w:pPr>
      <w:bookmarkStart w:id="79" w:name="_Toc18417968"/>
      <w:bookmarkStart w:id="80" w:name="_Toc18418166"/>
      <w:bookmarkStart w:id="81" w:name="_Toc18418288"/>
      <w:r w:rsidRPr="00A112AA">
        <w:rPr>
          <w:rFonts w:ascii="Times New Roman" w:hAnsi="Times New Roman" w:cs="Times New Roman" w:hint="eastAsia"/>
        </w:rPr>
        <w:t xml:space="preserve">7.1  </w:t>
      </w:r>
      <w:r w:rsidRPr="00A112AA">
        <w:rPr>
          <w:rFonts w:ascii="Times New Roman" w:hAnsi="Times New Roman" w:cs="Times New Roman" w:hint="eastAsia"/>
        </w:rPr>
        <w:t>一般规定</w:t>
      </w:r>
      <w:bookmarkEnd w:id="79"/>
      <w:bookmarkEnd w:id="80"/>
      <w:bookmarkEnd w:id="81"/>
    </w:p>
    <w:p w14:paraId="36FD6222" w14:textId="77777777" w:rsidR="00F665E5" w:rsidRPr="004E5DF7" w:rsidRDefault="00F665E5" w:rsidP="00F665E5">
      <w:r w:rsidRPr="003D1890">
        <w:rPr>
          <w:b/>
        </w:rPr>
        <w:t>7.1.1</w:t>
      </w:r>
      <w:r w:rsidRPr="004E5DF7">
        <w:rPr>
          <w:rFonts w:hint="eastAsia"/>
        </w:rPr>
        <w:t>本章适用于核电厂内的</w:t>
      </w:r>
      <w:r w:rsidRPr="004E5DF7">
        <w:t>砌体结构</w:t>
      </w:r>
      <w:r w:rsidRPr="004E5DF7">
        <w:rPr>
          <w:rFonts w:hint="eastAsia"/>
        </w:rPr>
        <w:t>构筑物</w:t>
      </w:r>
      <w:r w:rsidRPr="004E5DF7">
        <w:t>，</w:t>
      </w:r>
      <w:r w:rsidRPr="004E5DF7">
        <w:rPr>
          <w:rFonts w:hint="eastAsia"/>
        </w:rPr>
        <w:t>或</w:t>
      </w:r>
      <w:r w:rsidRPr="004E5DF7">
        <w:t>其他</w:t>
      </w:r>
      <w:r w:rsidRPr="004E5DF7">
        <w:rPr>
          <w:rFonts w:hint="eastAsia"/>
        </w:rPr>
        <w:t>构筑物</w:t>
      </w:r>
      <w:r w:rsidRPr="004E5DF7">
        <w:t>中的砌体构件。</w:t>
      </w:r>
    </w:p>
    <w:p w14:paraId="5C2E0054" w14:textId="6199B0DE" w:rsidR="00F665E5" w:rsidRPr="004E5DF7" w:rsidRDefault="00F665E5" w:rsidP="00F665E5">
      <w:r w:rsidRPr="003D1890">
        <w:rPr>
          <w:b/>
        </w:rPr>
        <w:t>7.1.</w:t>
      </w:r>
      <w:r w:rsidR="00262F9D">
        <w:rPr>
          <w:rFonts w:hint="eastAsia"/>
          <w:b/>
        </w:rPr>
        <w:t>2</w:t>
      </w:r>
      <w:r w:rsidRPr="004E5DF7">
        <w:rPr>
          <w:rFonts w:hint="eastAsia"/>
        </w:rPr>
        <w:t>砌体</w:t>
      </w:r>
      <w:r w:rsidRPr="004E5DF7">
        <w:t>结构构筑物</w:t>
      </w:r>
      <w:r>
        <w:rPr>
          <w:rFonts w:hint="eastAsia"/>
        </w:rPr>
        <w:t>缺陷检测</w:t>
      </w:r>
      <w:r w:rsidRPr="004E5DF7">
        <w:t>应指定对结构完整性有重要作用的区域进行</w:t>
      </w:r>
      <w:r w:rsidR="00F5567C">
        <w:t>外观检测</w:t>
      </w:r>
      <w:r w:rsidRPr="004E5DF7">
        <w:t>，主要包括：</w:t>
      </w:r>
    </w:p>
    <w:p w14:paraId="6BCF73E0" w14:textId="77777777" w:rsidR="00F665E5" w:rsidRPr="006D65CB" w:rsidRDefault="00F665E5" w:rsidP="00F665E5">
      <w:pPr>
        <w:pStyle w:val="ad"/>
        <w:ind w:left="397" w:firstLineChars="0" w:firstLine="0"/>
      </w:pPr>
      <w:r>
        <w:rPr>
          <w:rFonts w:hint="eastAsia"/>
        </w:rPr>
        <w:t>1</w:t>
      </w:r>
      <w:r w:rsidRPr="006D65CB">
        <w:t>承受高应力的区域</w:t>
      </w:r>
      <w:r>
        <w:rPr>
          <w:rFonts w:hint="eastAsia"/>
        </w:rPr>
        <w:t>；</w:t>
      </w:r>
    </w:p>
    <w:p w14:paraId="109D3EA8" w14:textId="77777777" w:rsidR="00F665E5" w:rsidRDefault="00F665E5" w:rsidP="00F665E5">
      <w:pPr>
        <w:pStyle w:val="ad"/>
        <w:ind w:left="397" w:firstLineChars="0" w:firstLine="0"/>
      </w:pPr>
      <w:r>
        <w:rPr>
          <w:rFonts w:hint="eastAsia"/>
        </w:rPr>
        <w:t>2</w:t>
      </w:r>
      <w:r>
        <w:rPr>
          <w:rFonts w:hint="eastAsia"/>
        </w:rPr>
        <w:t>用于固定</w:t>
      </w:r>
      <w:r>
        <w:t>安全</w:t>
      </w:r>
      <w:r>
        <w:rPr>
          <w:rFonts w:hint="eastAsia"/>
        </w:rPr>
        <w:t>相关的</w:t>
      </w:r>
      <w:r>
        <w:t>系统或者</w:t>
      </w:r>
      <w:r>
        <w:rPr>
          <w:rFonts w:hint="eastAsia"/>
        </w:rPr>
        <w:t>部件</w:t>
      </w:r>
      <w:r>
        <w:t>的砌体</w:t>
      </w:r>
      <w:r>
        <w:rPr>
          <w:rFonts w:hint="eastAsia"/>
        </w:rPr>
        <w:t>构件</w:t>
      </w:r>
      <w:r>
        <w:t>；</w:t>
      </w:r>
    </w:p>
    <w:p w14:paraId="7B796441" w14:textId="77777777" w:rsidR="00F665E5" w:rsidRPr="006D65CB" w:rsidRDefault="00F665E5" w:rsidP="00F665E5">
      <w:pPr>
        <w:pStyle w:val="ad"/>
        <w:ind w:left="397" w:firstLineChars="0" w:firstLine="0"/>
      </w:pPr>
      <w:r>
        <w:t>3</w:t>
      </w:r>
      <w:r>
        <w:rPr>
          <w:rFonts w:hint="eastAsia"/>
        </w:rPr>
        <w:t>靠近高温</w:t>
      </w:r>
      <w:r>
        <w:t>设备的砌体</w:t>
      </w:r>
      <w:r>
        <w:rPr>
          <w:rFonts w:hint="eastAsia"/>
        </w:rPr>
        <w:t>构件；</w:t>
      </w:r>
    </w:p>
    <w:p w14:paraId="7B081EC6" w14:textId="111A722A" w:rsidR="00F665E5" w:rsidRPr="006D65CB" w:rsidRDefault="00F665E5" w:rsidP="00D2564D">
      <w:pPr>
        <w:pStyle w:val="ad"/>
        <w:tabs>
          <w:tab w:val="left" w:pos="6262"/>
        </w:tabs>
        <w:ind w:left="397" w:firstLineChars="0" w:firstLine="0"/>
      </w:pPr>
      <w:r>
        <w:rPr>
          <w:rFonts w:hint="eastAsia"/>
        </w:rPr>
        <w:t>4</w:t>
      </w:r>
      <w:r w:rsidRPr="006D65CB">
        <w:t>暴露于具有腐蚀性</w:t>
      </w:r>
      <w:r>
        <w:rPr>
          <w:rFonts w:hint="eastAsia"/>
        </w:rPr>
        <w:t>气体</w:t>
      </w:r>
      <w:r w:rsidRPr="006D65CB">
        <w:t>或严峻大气条件下的区域</w:t>
      </w:r>
      <w:r>
        <w:rPr>
          <w:rFonts w:hint="eastAsia"/>
        </w:rPr>
        <w:t>；</w:t>
      </w:r>
      <w:r w:rsidR="00D2564D">
        <w:tab/>
      </w:r>
    </w:p>
    <w:p w14:paraId="01919A3A" w14:textId="602319A6" w:rsidR="00F665E5" w:rsidRPr="006D65CB" w:rsidRDefault="00F665E5" w:rsidP="00F665E5">
      <w:pPr>
        <w:pStyle w:val="ad"/>
        <w:ind w:left="397" w:firstLineChars="0" w:firstLine="0"/>
      </w:pPr>
      <w:r>
        <w:rPr>
          <w:rFonts w:hint="eastAsia"/>
        </w:rPr>
        <w:t>5</w:t>
      </w:r>
      <w:r>
        <w:rPr>
          <w:rFonts w:hint="eastAsia"/>
        </w:rPr>
        <w:t>已在</w:t>
      </w:r>
      <w:r w:rsidR="00A56FD2">
        <w:t>检测</w:t>
      </w:r>
      <w:r w:rsidRPr="006D65CB">
        <w:t>和试验中发现有</w:t>
      </w:r>
      <w:r>
        <w:rPr>
          <w:rFonts w:hint="eastAsia"/>
        </w:rPr>
        <w:t>缺陷的</w:t>
      </w:r>
      <w:r>
        <w:t>砌体构件</w:t>
      </w:r>
      <w:r w:rsidRPr="006D65CB">
        <w:t>。</w:t>
      </w:r>
    </w:p>
    <w:p w14:paraId="4118EFA2" w14:textId="55EF1BC9" w:rsidR="00F665E5" w:rsidRDefault="00F665E5" w:rsidP="00F665E5">
      <w:r w:rsidRPr="003D1890">
        <w:rPr>
          <w:b/>
        </w:rPr>
        <w:t>7.1.</w:t>
      </w:r>
      <w:r w:rsidR="00262F9D">
        <w:rPr>
          <w:rFonts w:hint="eastAsia"/>
          <w:b/>
        </w:rPr>
        <w:t>3</w:t>
      </w:r>
      <w:r>
        <w:rPr>
          <w:rFonts w:hint="eastAsia"/>
        </w:rPr>
        <w:t>砌体</w:t>
      </w:r>
      <w:r>
        <w:t>结构或构件应</w:t>
      </w:r>
      <w:r w:rsidR="00933A91">
        <w:rPr>
          <w:rFonts w:hint="eastAsia"/>
        </w:rPr>
        <w:t>根据实际应用情况定期</w:t>
      </w:r>
      <w:r w:rsidR="00A56FD2">
        <w:rPr>
          <w:rFonts w:hint="eastAsia"/>
        </w:rPr>
        <w:t>检测</w:t>
      </w:r>
      <w:r>
        <w:t>，对于</w:t>
      </w:r>
      <w:r>
        <w:rPr>
          <w:rFonts w:hint="eastAsia"/>
        </w:rPr>
        <w:t>存在</w:t>
      </w:r>
      <w:r>
        <w:t>缺陷的砌体结构和构件应</w:t>
      </w:r>
      <w:r w:rsidR="00281F16">
        <w:rPr>
          <w:rFonts w:hint="eastAsia"/>
        </w:rPr>
        <w:t>适当</w:t>
      </w:r>
      <w:r>
        <w:t>增加</w:t>
      </w:r>
      <w:r w:rsidR="00A56FD2">
        <w:t>检测</w:t>
      </w:r>
      <w:r>
        <w:t>次数</w:t>
      </w:r>
      <w:r>
        <w:rPr>
          <w:rFonts w:hint="eastAsia"/>
        </w:rPr>
        <w:t>。用作</w:t>
      </w:r>
      <w:r>
        <w:t>消防设施的砌体墙应</w:t>
      </w:r>
      <w:r>
        <w:rPr>
          <w:rFonts w:hint="eastAsia"/>
        </w:rPr>
        <w:t>执行</w:t>
      </w:r>
      <w:r>
        <w:t>消防的</w:t>
      </w:r>
      <w:r w:rsidR="00A56FD2">
        <w:t>检测</w:t>
      </w:r>
      <w:r>
        <w:t>要求</w:t>
      </w:r>
      <w:r>
        <w:rPr>
          <w:rFonts w:hint="eastAsia"/>
        </w:rPr>
        <w:t>。</w:t>
      </w:r>
    </w:p>
    <w:p w14:paraId="026303B0" w14:textId="5109D977" w:rsidR="00A112AA" w:rsidRDefault="003D6901" w:rsidP="00A112AA">
      <w:pPr>
        <w:pStyle w:val="2"/>
        <w:ind w:firstLine="241"/>
        <w:rPr>
          <w:rFonts w:ascii="Times New Roman" w:hAnsi="Times New Roman" w:cs="Times New Roman"/>
        </w:rPr>
      </w:pPr>
      <w:bookmarkStart w:id="82" w:name="_Toc18417969"/>
      <w:bookmarkStart w:id="83" w:name="_Toc18418167"/>
      <w:bookmarkStart w:id="84" w:name="_Toc18418289"/>
      <w:r w:rsidRPr="00A112AA">
        <w:rPr>
          <w:rFonts w:ascii="Times New Roman" w:hAnsi="Times New Roman" w:cs="Times New Roman" w:hint="eastAsia"/>
        </w:rPr>
        <w:t xml:space="preserve">7.2  </w:t>
      </w:r>
      <w:r w:rsidRPr="00A112AA">
        <w:rPr>
          <w:rFonts w:ascii="Times New Roman" w:hAnsi="Times New Roman" w:cs="Times New Roman" w:hint="eastAsia"/>
        </w:rPr>
        <w:t>砌体外观</w:t>
      </w:r>
      <w:r w:rsidR="00F5567C">
        <w:rPr>
          <w:rFonts w:ascii="Times New Roman" w:hAnsi="Times New Roman" w:cs="Times New Roman" w:hint="eastAsia"/>
        </w:rPr>
        <w:t>缺陷检测</w:t>
      </w:r>
      <w:bookmarkEnd w:id="82"/>
      <w:bookmarkEnd w:id="83"/>
      <w:bookmarkEnd w:id="84"/>
    </w:p>
    <w:p w14:paraId="6CF981DB" w14:textId="01E89635" w:rsidR="00F665E5" w:rsidRDefault="00F665E5" w:rsidP="00F665E5">
      <w:pPr>
        <w:snapToGrid w:val="0"/>
        <w:rPr>
          <w:szCs w:val="24"/>
        </w:rPr>
      </w:pPr>
      <w:r w:rsidRPr="003D1890">
        <w:rPr>
          <w:b/>
        </w:rPr>
        <w:t>7.2.1</w:t>
      </w:r>
      <w:r>
        <w:rPr>
          <w:rFonts w:hint="eastAsia"/>
          <w:szCs w:val="24"/>
        </w:rPr>
        <w:t>砌体结构</w:t>
      </w:r>
      <w:r w:rsidR="00F5567C">
        <w:rPr>
          <w:rFonts w:hint="eastAsia"/>
          <w:szCs w:val="24"/>
        </w:rPr>
        <w:t>外观检测</w:t>
      </w:r>
      <w:r>
        <w:rPr>
          <w:rFonts w:hint="eastAsia"/>
          <w:szCs w:val="24"/>
        </w:rPr>
        <w:t>应包括砌体块材的外观质量、砌筑质量、变形和损伤、构造和连接、裂缝、腐蚀等方面。</w:t>
      </w:r>
    </w:p>
    <w:p w14:paraId="3AF78D58" w14:textId="52D718EA" w:rsidR="00F665E5" w:rsidRPr="00D2564D" w:rsidRDefault="00F665E5" w:rsidP="00D2564D">
      <w:pPr>
        <w:pStyle w:val="ad"/>
        <w:tabs>
          <w:tab w:val="left" w:pos="6262"/>
        </w:tabs>
        <w:ind w:left="397" w:firstLineChars="0" w:firstLine="0"/>
      </w:pPr>
      <w:r w:rsidRPr="00D2564D">
        <w:t>1</w:t>
      </w:r>
      <w:r w:rsidRPr="00D2564D">
        <w:rPr>
          <w:rFonts w:hint="eastAsia"/>
        </w:rPr>
        <w:t xml:space="preserve">. </w:t>
      </w:r>
      <w:r w:rsidRPr="00D2564D">
        <w:rPr>
          <w:rFonts w:hint="eastAsia"/>
        </w:rPr>
        <w:t>砌体块材的外观质量</w:t>
      </w:r>
      <w:r w:rsidR="00A56FD2" w:rsidRPr="00D2564D">
        <w:rPr>
          <w:rFonts w:hint="eastAsia"/>
        </w:rPr>
        <w:t>检测</w:t>
      </w:r>
      <w:r w:rsidRPr="00D2564D">
        <w:rPr>
          <w:rFonts w:hint="eastAsia"/>
        </w:rPr>
        <w:t>可分为</w:t>
      </w:r>
      <w:r w:rsidR="00A16DC6" w:rsidRPr="00D2564D">
        <w:rPr>
          <w:rFonts w:hint="eastAsia"/>
        </w:rPr>
        <w:t>表面磨损</w:t>
      </w:r>
      <w:r w:rsidRPr="00D2564D">
        <w:rPr>
          <w:rFonts w:hint="eastAsia"/>
        </w:rPr>
        <w:t>、</w:t>
      </w:r>
      <w:r w:rsidR="00BB6F78" w:rsidRPr="00D2564D">
        <w:rPr>
          <w:rFonts w:hint="eastAsia"/>
        </w:rPr>
        <w:t>浅</w:t>
      </w:r>
      <w:r w:rsidRPr="00D2564D">
        <w:rPr>
          <w:rFonts w:hint="eastAsia"/>
        </w:rPr>
        <w:t>裂纹、弯曲等方面。</w:t>
      </w:r>
    </w:p>
    <w:p w14:paraId="45F63A44" w14:textId="20E3A28D" w:rsidR="00F665E5" w:rsidRPr="00D2564D" w:rsidRDefault="00F665E5" w:rsidP="00D2564D">
      <w:pPr>
        <w:pStyle w:val="ad"/>
        <w:tabs>
          <w:tab w:val="left" w:pos="6262"/>
        </w:tabs>
        <w:ind w:left="397" w:firstLineChars="0" w:firstLine="0"/>
      </w:pPr>
      <w:r w:rsidRPr="00D2564D">
        <w:t>2</w:t>
      </w:r>
      <w:r w:rsidRPr="00D2564D">
        <w:rPr>
          <w:rFonts w:hint="eastAsia"/>
        </w:rPr>
        <w:t xml:space="preserve">. </w:t>
      </w:r>
      <w:r w:rsidRPr="00D2564D">
        <w:rPr>
          <w:rFonts w:hint="eastAsia"/>
        </w:rPr>
        <w:t>砌体砌筑质量</w:t>
      </w:r>
      <w:r w:rsidR="00A56FD2" w:rsidRPr="00D2564D">
        <w:rPr>
          <w:rFonts w:hint="eastAsia"/>
        </w:rPr>
        <w:t>检测</w:t>
      </w:r>
      <w:r w:rsidRPr="00D2564D">
        <w:rPr>
          <w:rFonts w:hint="eastAsia"/>
        </w:rPr>
        <w:t>可分为砌筑方法、灰缝质量、砌体偏差和留</w:t>
      </w:r>
      <w:proofErr w:type="gramStart"/>
      <w:r w:rsidRPr="00D2564D">
        <w:rPr>
          <w:rFonts w:hint="eastAsia"/>
        </w:rPr>
        <w:t>槎</w:t>
      </w:r>
      <w:proofErr w:type="gramEnd"/>
      <w:r w:rsidRPr="00D2564D">
        <w:rPr>
          <w:rFonts w:hint="eastAsia"/>
        </w:rPr>
        <w:t>及洞口等项目。</w:t>
      </w:r>
    </w:p>
    <w:p w14:paraId="12261F9E" w14:textId="77777777" w:rsidR="00F665E5" w:rsidRPr="00D2564D" w:rsidRDefault="00F665E5" w:rsidP="00D2564D">
      <w:pPr>
        <w:pStyle w:val="ad"/>
        <w:tabs>
          <w:tab w:val="left" w:pos="6262"/>
        </w:tabs>
        <w:ind w:left="397" w:firstLineChars="0" w:firstLine="0"/>
      </w:pPr>
      <w:r w:rsidRPr="00D2564D">
        <w:rPr>
          <w:rFonts w:hint="eastAsia"/>
        </w:rPr>
        <w:t xml:space="preserve">3. </w:t>
      </w:r>
      <w:r w:rsidRPr="00D2564D">
        <w:rPr>
          <w:rFonts w:hint="eastAsia"/>
        </w:rPr>
        <w:t>砌体结构的变形和损伤的检测可分为裂缝、倾斜、基础不均匀沉降、环境侵蚀损伤、灾害损伤及人为损伤等项目。</w:t>
      </w:r>
    </w:p>
    <w:p w14:paraId="64CF8A87" w14:textId="57DFC806" w:rsidR="00F665E5" w:rsidRPr="00563674" w:rsidRDefault="00E614C2" w:rsidP="00F665E5">
      <w:pPr>
        <w:snapToGrid w:val="0"/>
        <w:rPr>
          <w:szCs w:val="24"/>
        </w:rPr>
      </w:pPr>
      <w:r>
        <w:rPr>
          <w:rFonts w:hint="eastAsia"/>
          <w:szCs w:val="24"/>
        </w:rPr>
        <w:t>4</w:t>
      </w:r>
      <w:r w:rsidR="00F665E5">
        <w:rPr>
          <w:rFonts w:hint="eastAsia"/>
          <w:szCs w:val="24"/>
        </w:rPr>
        <w:t>.</w:t>
      </w:r>
      <w:r w:rsidR="00F665E5" w:rsidRPr="00A234C0">
        <w:rPr>
          <w:rFonts w:hint="eastAsia"/>
          <w:szCs w:val="24"/>
        </w:rPr>
        <w:t xml:space="preserve"> </w:t>
      </w:r>
      <w:r w:rsidR="00F665E5">
        <w:rPr>
          <w:rFonts w:hint="eastAsia"/>
          <w:szCs w:val="24"/>
        </w:rPr>
        <w:t>砌体结构的腐蚀</w:t>
      </w:r>
      <w:r w:rsidR="00A56FD2">
        <w:rPr>
          <w:rFonts w:hint="eastAsia"/>
          <w:szCs w:val="24"/>
        </w:rPr>
        <w:t>检测</w:t>
      </w:r>
      <w:r w:rsidR="00F665E5">
        <w:rPr>
          <w:rFonts w:hint="eastAsia"/>
          <w:szCs w:val="24"/>
        </w:rPr>
        <w:t>主要包括砌体的风化酥碱程度和钢筋的锈蚀程度等。</w:t>
      </w:r>
    </w:p>
    <w:p w14:paraId="71752CD9" w14:textId="67F3AD75" w:rsidR="00F665E5" w:rsidRDefault="00F665E5" w:rsidP="00F665E5">
      <w:pPr>
        <w:snapToGrid w:val="0"/>
        <w:rPr>
          <w:szCs w:val="24"/>
        </w:rPr>
      </w:pPr>
      <w:r w:rsidRPr="003D1890">
        <w:rPr>
          <w:b/>
        </w:rPr>
        <w:t>7.2.2</w:t>
      </w:r>
      <w:r>
        <w:rPr>
          <w:rFonts w:hint="eastAsia"/>
          <w:szCs w:val="24"/>
        </w:rPr>
        <w:t>砌体砌筑质量</w:t>
      </w:r>
      <w:r w:rsidR="00A56FD2">
        <w:rPr>
          <w:rFonts w:hint="eastAsia"/>
          <w:szCs w:val="24"/>
        </w:rPr>
        <w:t>检测</w:t>
      </w:r>
      <w:r>
        <w:rPr>
          <w:rFonts w:hint="eastAsia"/>
          <w:szCs w:val="24"/>
        </w:rPr>
        <w:t>可分为砌筑方法、灰缝质量、砌体偏差和留</w:t>
      </w:r>
      <w:proofErr w:type="gramStart"/>
      <w:r>
        <w:rPr>
          <w:rFonts w:hint="eastAsia"/>
          <w:szCs w:val="24"/>
        </w:rPr>
        <w:t>槎</w:t>
      </w:r>
      <w:proofErr w:type="gramEnd"/>
      <w:r>
        <w:rPr>
          <w:rFonts w:hint="eastAsia"/>
          <w:szCs w:val="24"/>
        </w:rPr>
        <w:t>及洞口等项目。</w:t>
      </w:r>
    </w:p>
    <w:p w14:paraId="62444AB9" w14:textId="0A5261A3" w:rsidR="005344A0" w:rsidRDefault="00F665E5" w:rsidP="00F665E5">
      <w:pPr>
        <w:snapToGrid w:val="0"/>
        <w:rPr>
          <w:szCs w:val="24"/>
        </w:rPr>
      </w:pPr>
      <w:r w:rsidRPr="003D1890">
        <w:rPr>
          <w:b/>
        </w:rPr>
        <w:t>7.2.3</w:t>
      </w:r>
      <w:r w:rsidR="005344A0">
        <w:rPr>
          <w:rFonts w:hint="eastAsia"/>
          <w:szCs w:val="24"/>
        </w:rPr>
        <w:t>砌体结构</w:t>
      </w:r>
      <w:r w:rsidR="005344A0">
        <w:rPr>
          <w:szCs w:val="24"/>
        </w:rPr>
        <w:t>的裂缝</w:t>
      </w:r>
      <w:r w:rsidR="00A56FD2">
        <w:rPr>
          <w:rFonts w:hint="eastAsia"/>
          <w:szCs w:val="24"/>
        </w:rPr>
        <w:t>检测</w:t>
      </w:r>
      <w:r w:rsidR="005344A0">
        <w:rPr>
          <w:szCs w:val="24"/>
        </w:rPr>
        <w:t>应遵守以下规定；</w:t>
      </w:r>
    </w:p>
    <w:p w14:paraId="37468827" w14:textId="547C73A6" w:rsidR="00F665E5" w:rsidRPr="00D2564D" w:rsidRDefault="005344A0" w:rsidP="00D2564D">
      <w:pPr>
        <w:pStyle w:val="ad"/>
        <w:tabs>
          <w:tab w:val="left" w:pos="6262"/>
        </w:tabs>
        <w:ind w:left="397" w:firstLineChars="0" w:firstLine="0"/>
      </w:pPr>
      <w:r w:rsidRPr="00D2564D">
        <w:rPr>
          <w:rFonts w:hint="eastAsia"/>
        </w:rPr>
        <w:t>1</w:t>
      </w:r>
      <w:r w:rsidR="00D2564D">
        <w:rPr>
          <w:rFonts w:hint="eastAsia"/>
        </w:rPr>
        <w:t>．</w:t>
      </w:r>
      <w:r w:rsidRPr="00D2564D">
        <w:t>对</w:t>
      </w:r>
      <w:r w:rsidR="009A3D1C" w:rsidRPr="00D2564D">
        <w:rPr>
          <w:rFonts w:hint="eastAsia"/>
        </w:rPr>
        <w:t>于砌体</w:t>
      </w:r>
      <w:r w:rsidR="009A3D1C" w:rsidRPr="00D2564D">
        <w:t>结构或砌体构件上的裂缝，应测定裂缝的位置、裂缝长度、裂缝宽度和裂缝数量；</w:t>
      </w:r>
    </w:p>
    <w:p w14:paraId="23AA865D" w14:textId="08CE2CC1" w:rsidR="009A3D1C" w:rsidRPr="00D2564D" w:rsidRDefault="009A3D1C" w:rsidP="00D2564D">
      <w:pPr>
        <w:pStyle w:val="ad"/>
        <w:tabs>
          <w:tab w:val="left" w:pos="6262"/>
        </w:tabs>
        <w:ind w:left="397" w:firstLineChars="0" w:firstLine="0"/>
      </w:pPr>
      <w:r w:rsidRPr="00D2564D">
        <w:lastRenderedPageBreak/>
        <w:t>2</w:t>
      </w:r>
      <w:r w:rsidR="00D2564D">
        <w:rPr>
          <w:rFonts w:hint="eastAsia"/>
        </w:rPr>
        <w:t>．</w:t>
      </w:r>
      <w:r w:rsidRPr="00D2564D">
        <w:t>必要时应剔除构件表面抹灰</w:t>
      </w:r>
      <w:r w:rsidRPr="00D2564D">
        <w:rPr>
          <w:rFonts w:hint="eastAsia"/>
        </w:rPr>
        <w:t>确定</w:t>
      </w:r>
      <w:r w:rsidRPr="00D2564D">
        <w:t>砌筑方法、留</w:t>
      </w:r>
      <w:proofErr w:type="gramStart"/>
      <w:r w:rsidRPr="00D2564D">
        <w:rPr>
          <w:rFonts w:hint="eastAsia"/>
        </w:rPr>
        <w:t>槎</w:t>
      </w:r>
      <w:proofErr w:type="gramEnd"/>
      <w:r w:rsidRPr="00D2564D">
        <w:rPr>
          <w:rFonts w:hint="eastAsia"/>
        </w:rPr>
        <w:t>、</w:t>
      </w:r>
      <w:r w:rsidRPr="00D2564D">
        <w:t>洞口、线管及预制构件对裂缝的影响；</w:t>
      </w:r>
    </w:p>
    <w:p w14:paraId="27E21BCF" w14:textId="15784E8F" w:rsidR="00F665E5" w:rsidRPr="004E5DF7" w:rsidRDefault="009A3D1C" w:rsidP="00FA3AE3">
      <w:pPr>
        <w:snapToGrid w:val="0"/>
        <w:ind w:firstLineChars="200" w:firstLine="480"/>
      </w:pPr>
      <w:r w:rsidRPr="00D2564D">
        <w:t>3</w:t>
      </w:r>
      <w:r w:rsidR="00D2564D">
        <w:rPr>
          <w:rFonts w:hint="eastAsia"/>
        </w:rPr>
        <w:t>．</w:t>
      </w:r>
      <w:r w:rsidRPr="00D2564D">
        <w:t>对于仍在发展的</w:t>
      </w:r>
      <w:r w:rsidRPr="00D2564D">
        <w:rPr>
          <w:rFonts w:hint="eastAsia"/>
        </w:rPr>
        <w:t>裂缝</w:t>
      </w:r>
      <w:r w:rsidRPr="00D2564D">
        <w:t>应定期观测，提供裂缝发展数据。</w:t>
      </w:r>
    </w:p>
    <w:p w14:paraId="28518D4C" w14:textId="77777777" w:rsidR="00F665E5" w:rsidRDefault="00F665E5" w:rsidP="00F665E5">
      <w:pPr>
        <w:snapToGrid w:val="0"/>
        <w:rPr>
          <w:szCs w:val="24"/>
        </w:rPr>
      </w:pPr>
      <w:r w:rsidRPr="003D1890">
        <w:rPr>
          <w:b/>
        </w:rPr>
        <w:t>7.2.4</w:t>
      </w:r>
      <w:r>
        <w:rPr>
          <w:rFonts w:hint="eastAsia"/>
          <w:szCs w:val="24"/>
        </w:rPr>
        <w:t>当砌体结构的承重构件出现下列受力裂缝时，应视为不适于承载的裂缝：</w:t>
      </w:r>
    </w:p>
    <w:p w14:paraId="5BA65FD2" w14:textId="5CCEFA94" w:rsidR="00F665E5" w:rsidRDefault="00F665E5" w:rsidP="009A3D1C">
      <w:pPr>
        <w:snapToGrid w:val="0"/>
        <w:ind w:firstLineChars="200" w:firstLine="480"/>
        <w:rPr>
          <w:szCs w:val="24"/>
        </w:rPr>
      </w:pPr>
      <w:r>
        <w:rPr>
          <w:rFonts w:hint="eastAsia"/>
          <w:szCs w:val="24"/>
        </w:rPr>
        <w:t>1</w:t>
      </w:r>
      <w:r w:rsidR="00D2564D">
        <w:rPr>
          <w:rFonts w:hint="eastAsia"/>
        </w:rPr>
        <w:t>．</w:t>
      </w:r>
      <w:r>
        <w:rPr>
          <w:rFonts w:hint="eastAsia"/>
          <w:szCs w:val="24"/>
        </w:rPr>
        <w:t>桁架、主梁支座下的墙、柱的端部或中部，出现沿块材断裂或贯通的竖向裂缝或斜裂缝。</w:t>
      </w:r>
    </w:p>
    <w:p w14:paraId="18B6D282" w14:textId="79939EDA" w:rsidR="00F665E5" w:rsidRDefault="00F665E5" w:rsidP="009A3D1C">
      <w:pPr>
        <w:snapToGrid w:val="0"/>
        <w:ind w:firstLineChars="200" w:firstLine="480"/>
        <w:rPr>
          <w:szCs w:val="24"/>
        </w:rPr>
      </w:pPr>
      <w:r>
        <w:rPr>
          <w:rFonts w:hint="eastAsia"/>
          <w:szCs w:val="24"/>
        </w:rPr>
        <w:t>2</w:t>
      </w:r>
      <w:r w:rsidR="00D2564D">
        <w:rPr>
          <w:rFonts w:hint="eastAsia"/>
        </w:rPr>
        <w:t>．</w:t>
      </w:r>
      <w:r w:rsidR="00D2564D">
        <w:rPr>
          <w:rFonts w:hint="eastAsia"/>
        </w:rPr>
        <w:t xml:space="preserve"> </w:t>
      </w:r>
      <w:r>
        <w:rPr>
          <w:rFonts w:hint="eastAsia"/>
          <w:szCs w:val="24"/>
        </w:rPr>
        <w:t>空旷房屋承重外墙的变截面处，出现水平裂缝或沿块材断裂的斜向裂缝。</w:t>
      </w:r>
    </w:p>
    <w:p w14:paraId="38B68930" w14:textId="4739509F" w:rsidR="00F665E5" w:rsidRDefault="00F665E5" w:rsidP="009A3D1C">
      <w:pPr>
        <w:snapToGrid w:val="0"/>
        <w:ind w:firstLineChars="200" w:firstLine="480"/>
        <w:rPr>
          <w:szCs w:val="24"/>
        </w:rPr>
      </w:pPr>
      <w:r>
        <w:rPr>
          <w:rFonts w:hint="eastAsia"/>
          <w:szCs w:val="24"/>
        </w:rPr>
        <w:t>3</w:t>
      </w:r>
      <w:r w:rsidR="00D2564D">
        <w:rPr>
          <w:rFonts w:hint="eastAsia"/>
          <w:szCs w:val="24"/>
        </w:rPr>
        <w:t>．</w:t>
      </w:r>
      <w:r>
        <w:rPr>
          <w:rFonts w:hint="eastAsia"/>
          <w:szCs w:val="24"/>
        </w:rPr>
        <w:t>砖砌过梁</w:t>
      </w:r>
      <w:proofErr w:type="gramStart"/>
      <w:r>
        <w:rPr>
          <w:rFonts w:hint="eastAsia"/>
          <w:szCs w:val="24"/>
        </w:rPr>
        <w:t>的跨中或</w:t>
      </w:r>
      <w:proofErr w:type="gramEnd"/>
      <w:r>
        <w:rPr>
          <w:rFonts w:hint="eastAsia"/>
          <w:szCs w:val="24"/>
        </w:rPr>
        <w:t>支座出现裂缝；或虽未出现肉眼可见的裂缝，但发现其跨度范围内有集中荷载。</w:t>
      </w:r>
    </w:p>
    <w:p w14:paraId="4DB9C69C" w14:textId="47145CA8" w:rsidR="00F665E5" w:rsidRDefault="00F665E5" w:rsidP="009A3D1C">
      <w:pPr>
        <w:snapToGrid w:val="0"/>
        <w:ind w:firstLineChars="200" w:firstLine="480"/>
        <w:rPr>
          <w:szCs w:val="24"/>
        </w:rPr>
      </w:pPr>
      <w:r>
        <w:rPr>
          <w:rFonts w:hint="eastAsia"/>
          <w:szCs w:val="24"/>
        </w:rPr>
        <w:t>4</w:t>
      </w:r>
      <w:r w:rsidR="00D2564D">
        <w:rPr>
          <w:rFonts w:hint="eastAsia"/>
          <w:szCs w:val="24"/>
        </w:rPr>
        <w:t>．</w:t>
      </w:r>
      <w:r>
        <w:rPr>
          <w:rFonts w:hint="eastAsia"/>
          <w:szCs w:val="24"/>
        </w:rPr>
        <w:t>筒拱、双曲筒拱、扁壳等的拱面、壳面，出现沿拱顶母线或对角线的裂缝。</w:t>
      </w:r>
    </w:p>
    <w:p w14:paraId="6B053625" w14:textId="7816CCBE" w:rsidR="00F665E5" w:rsidRDefault="00F665E5" w:rsidP="009A3D1C">
      <w:pPr>
        <w:snapToGrid w:val="0"/>
        <w:ind w:firstLineChars="200" w:firstLine="480"/>
        <w:rPr>
          <w:szCs w:val="24"/>
        </w:rPr>
      </w:pPr>
      <w:r>
        <w:rPr>
          <w:rFonts w:hint="eastAsia"/>
          <w:szCs w:val="24"/>
        </w:rPr>
        <w:t>5</w:t>
      </w:r>
      <w:r w:rsidR="00D2564D">
        <w:rPr>
          <w:rFonts w:hint="eastAsia"/>
          <w:szCs w:val="24"/>
        </w:rPr>
        <w:t>．</w:t>
      </w:r>
      <w:r>
        <w:rPr>
          <w:rFonts w:hint="eastAsia"/>
          <w:szCs w:val="24"/>
        </w:rPr>
        <w:t>拱、壳支座附近或支承的墙体上出现沿块材断裂的斜裂缝。</w:t>
      </w:r>
    </w:p>
    <w:p w14:paraId="5A965AD4" w14:textId="436A7B19" w:rsidR="00F665E5" w:rsidRDefault="00F665E5" w:rsidP="00FA3AE3">
      <w:pPr>
        <w:snapToGrid w:val="0"/>
        <w:ind w:firstLineChars="200" w:firstLine="480"/>
        <w:rPr>
          <w:szCs w:val="24"/>
        </w:rPr>
      </w:pPr>
      <w:r>
        <w:rPr>
          <w:rFonts w:hint="eastAsia"/>
          <w:szCs w:val="24"/>
        </w:rPr>
        <w:t>6</w:t>
      </w:r>
      <w:r w:rsidR="00D2564D">
        <w:rPr>
          <w:rFonts w:hint="eastAsia"/>
          <w:szCs w:val="24"/>
        </w:rPr>
        <w:t>．</w:t>
      </w:r>
      <w:r>
        <w:rPr>
          <w:rFonts w:hint="eastAsia"/>
          <w:szCs w:val="24"/>
        </w:rPr>
        <w:t>其他明显的受压、</w:t>
      </w:r>
      <w:proofErr w:type="gramStart"/>
      <w:r>
        <w:rPr>
          <w:rFonts w:hint="eastAsia"/>
          <w:szCs w:val="24"/>
        </w:rPr>
        <w:t>受弯或受剪</w:t>
      </w:r>
      <w:proofErr w:type="gramEnd"/>
      <w:r>
        <w:rPr>
          <w:rFonts w:hint="eastAsia"/>
          <w:szCs w:val="24"/>
        </w:rPr>
        <w:t>裂缝。</w:t>
      </w:r>
    </w:p>
    <w:p w14:paraId="55276310" w14:textId="77777777" w:rsidR="00F665E5" w:rsidRDefault="00F665E5" w:rsidP="00F665E5">
      <w:pPr>
        <w:snapToGrid w:val="0"/>
        <w:rPr>
          <w:szCs w:val="24"/>
        </w:rPr>
      </w:pPr>
      <w:r w:rsidRPr="003D1890">
        <w:rPr>
          <w:b/>
        </w:rPr>
        <w:t>7.2.5</w:t>
      </w:r>
      <w:r>
        <w:rPr>
          <w:rFonts w:hint="eastAsia"/>
          <w:szCs w:val="24"/>
        </w:rPr>
        <w:t>当砌体结构、构件出现下列非受力裂缝时，应视为不适于承载的裂缝：</w:t>
      </w:r>
    </w:p>
    <w:p w14:paraId="631033CD" w14:textId="4CCC0F54" w:rsidR="00F665E5" w:rsidRDefault="00F665E5" w:rsidP="00F665E5">
      <w:pPr>
        <w:snapToGrid w:val="0"/>
        <w:ind w:firstLineChars="100" w:firstLine="240"/>
        <w:rPr>
          <w:szCs w:val="24"/>
        </w:rPr>
      </w:pPr>
      <w:r>
        <w:rPr>
          <w:rFonts w:hint="eastAsia"/>
          <w:szCs w:val="24"/>
        </w:rPr>
        <w:t>1</w:t>
      </w:r>
      <w:r>
        <w:rPr>
          <w:rFonts w:hint="eastAsia"/>
          <w:szCs w:val="24"/>
        </w:rPr>
        <w:t>）纵横墙连接处出现</w:t>
      </w:r>
      <w:r w:rsidR="0035593E">
        <w:rPr>
          <w:rFonts w:hint="eastAsia"/>
          <w:szCs w:val="24"/>
        </w:rPr>
        <w:t>贯通</w:t>
      </w:r>
      <w:r>
        <w:rPr>
          <w:rFonts w:hint="eastAsia"/>
          <w:szCs w:val="24"/>
        </w:rPr>
        <w:t>的竖向裂缝。</w:t>
      </w:r>
    </w:p>
    <w:p w14:paraId="7FA03B40" w14:textId="77777777" w:rsidR="00F665E5" w:rsidRDefault="00F665E5" w:rsidP="00F665E5">
      <w:pPr>
        <w:snapToGrid w:val="0"/>
        <w:ind w:firstLineChars="100" w:firstLine="240"/>
        <w:rPr>
          <w:szCs w:val="24"/>
        </w:rPr>
      </w:pPr>
      <w:r>
        <w:rPr>
          <w:rFonts w:hint="eastAsia"/>
          <w:szCs w:val="24"/>
        </w:rPr>
        <w:t>2</w:t>
      </w:r>
      <w:r>
        <w:rPr>
          <w:rFonts w:hint="eastAsia"/>
          <w:szCs w:val="24"/>
        </w:rPr>
        <w:t>）承重墙体墙身裂缝严重，且最大裂缝宽度已大于</w:t>
      </w:r>
      <w:r>
        <w:rPr>
          <w:rFonts w:hint="eastAsia"/>
          <w:szCs w:val="24"/>
        </w:rPr>
        <w:t>5mm</w:t>
      </w:r>
      <w:r>
        <w:rPr>
          <w:rFonts w:hint="eastAsia"/>
          <w:szCs w:val="24"/>
        </w:rPr>
        <w:t>。</w:t>
      </w:r>
    </w:p>
    <w:p w14:paraId="410E0926" w14:textId="77777777" w:rsidR="00F665E5" w:rsidRDefault="00F665E5" w:rsidP="00F665E5">
      <w:pPr>
        <w:snapToGrid w:val="0"/>
        <w:ind w:firstLineChars="100" w:firstLine="240"/>
        <w:rPr>
          <w:szCs w:val="24"/>
        </w:rPr>
      </w:pPr>
      <w:r>
        <w:rPr>
          <w:rFonts w:hint="eastAsia"/>
          <w:szCs w:val="24"/>
        </w:rPr>
        <w:t>3</w:t>
      </w:r>
      <w:r>
        <w:rPr>
          <w:rFonts w:hint="eastAsia"/>
          <w:szCs w:val="24"/>
        </w:rPr>
        <w:t>）独立柱已出现宽度大于</w:t>
      </w:r>
      <w:r>
        <w:rPr>
          <w:rFonts w:hint="eastAsia"/>
          <w:szCs w:val="24"/>
        </w:rPr>
        <w:t>1.5mm</w:t>
      </w:r>
      <w:r>
        <w:rPr>
          <w:rFonts w:hint="eastAsia"/>
          <w:szCs w:val="24"/>
        </w:rPr>
        <w:t>的裂缝，或有断裂、错位迹象。</w:t>
      </w:r>
    </w:p>
    <w:p w14:paraId="5281DD3B" w14:textId="3282CCBD" w:rsidR="00F665E5" w:rsidRDefault="00F665E5" w:rsidP="00F665E5">
      <w:pPr>
        <w:snapToGrid w:val="0"/>
        <w:ind w:firstLineChars="100" w:firstLine="240"/>
        <w:rPr>
          <w:szCs w:val="24"/>
        </w:rPr>
      </w:pPr>
      <w:r>
        <w:rPr>
          <w:rFonts w:hint="eastAsia"/>
          <w:szCs w:val="24"/>
        </w:rPr>
        <w:t>4</w:t>
      </w:r>
      <w:r>
        <w:rPr>
          <w:rFonts w:hint="eastAsia"/>
          <w:szCs w:val="24"/>
        </w:rPr>
        <w:t>）其他显著影响结构整体性的裂缝。</w:t>
      </w:r>
    </w:p>
    <w:p w14:paraId="11692D7C" w14:textId="77777777" w:rsidR="00E614C2" w:rsidRDefault="00E614C2">
      <w:pPr>
        <w:widowControl/>
        <w:spacing w:line="240" w:lineRule="auto"/>
        <w:jc w:val="left"/>
        <w:rPr>
          <w:b/>
          <w:bCs/>
          <w:kern w:val="44"/>
          <w:sz w:val="28"/>
          <w:szCs w:val="44"/>
        </w:rPr>
      </w:pPr>
      <w:r>
        <w:br w:type="page"/>
      </w:r>
    </w:p>
    <w:p w14:paraId="2B913953" w14:textId="35650F19" w:rsidR="003D6901" w:rsidRPr="00A112AA" w:rsidRDefault="00A112AA" w:rsidP="00A112AA">
      <w:pPr>
        <w:pStyle w:val="1"/>
      </w:pPr>
      <w:bookmarkStart w:id="85" w:name="_Toc18417970"/>
      <w:bookmarkStart w:id="86" w:name="_Toc18418168"/>
      <w:bookmarkStart w:id="87" w:name="_Toc18418290"/>
      <w:r>
        <w:rPr>
          <w:rFonts w:hint="eastAsia"/>
        </w:rPr>
        <w:lastRenderedPageBreak/>
        <w:t xml:space="preserve">8 </w:t>
      </w:r>
      <w:r w:rsidR="003D6901" w:rsidRPr="00A112AA">
        <w:rPr>
          <w:rFonts w:hint="eastAsia"/>
        </w:rPr>
        <w:t>缺陷</w:t>
      </w:r>
      <w:r w:rsidR="002F3F24">
        <w:rPr>
          <w:rFonts w:hint="eastAsia"/>
        </w:rPr>
        <w:t>分类</w:t>
      </w:r>
      <w:r w:rsidR="003D6901" w:rsidRPr="00A112AA">
        <w:rPr>
          <w:rFonts w:hint="eastAsia"/>
        </w:rPr>
        <w:t>和</w:t>
      </w:r>
      <w:r w:rsidR="002F3F24">
        <w:rPr>
          <w:rFonts w:hint="eastAsia"/>
        </w:rPr>
        <w:t>处理建议</w:t>
      </w:r>
      <w:bookmarkEnd w:id="85"/>
      <w:bookmarkEnd w:id="86"/>
      <w:bookmarkEnd w:id="87"/>
    </w:p>
    <w:p w14:paraId="3FA7086F" w14:textId="5FC80740" w:rsidR="00AD4D65" w:rsidRPr="00AD4D65" w:rsidRDefault="00AD4D65" w:rsidP="00AD4D65">
      <w:r>
        <w:rPr>
          <w:rFonts w:hint="eastAsia"/>
          <w:b/>
        </w:rPr>
        <w:t>8</w:t>
      </w:r>
      <w:r w:rsidRPr="00155924">
        <w:rPr>
          <w:b/>
        </w:rPr>
        <w:t>.</w:t>
      </w:r>
      <w:r>
        <w:rPr>
          <w:rFonts w:hint="eastAsia"/>
          <w:b/>
        </w:rPr>
        <w:t>1</w:t>
      </w:r>
      <w:r w:rsidRPr="00155924">
        <w:rPr>
          <w:b/>
        </w:rPr>
        <w:t>.</w:t>
      </w:r>
      <w:r w:rsidR="00AE7287">
        <w:rPr>
          <w:rFonts w:hint="eastAsia"/>
          <w:b/>
        </w:rPr>
        <w:t xml:space="preserve"> </w:t>
      </w:r>
      <w:r w:rsidRPr="00AD4D65">
        <w:rPr>
          <w:rFonts w:hint="eastAsia"/>
        </w:rPr>
        <w:t>根据外观缺陷检测结果</w:t>
      </w:r>
      <w:r w:rsidR="00F1405E">
        <w:rPr>
          <w:rFonts w:hint="eastAsia"/>
        </w:rPr>
        <w:t>，</w:t>
      </w:r>
      <w:r w:rsidR="00F7149C">
        <w:rPr>
          <w:rFonts w:hint="eastAsia"/>
        </w:rPr>
        <w:t>可</w:t>
      </w:r>
      <w:r w:rsidRPr="00AD4D65">
        <w:rPr>
          <w:rFonts w:hint="eastAsia"/>
        </w:rPr>
        <w:t>按</w:t>
      </w:r>
      <w:r w:rsidR="002B4B7C">
        <w:rPr>
          <w:rFonts w:hint="eastAsia"/>
        </w:rPr>
        <w:t>下列规定对缺陷进行</w:t>
      </w:r>
      <w:r w:rsidR="009847FC">
        <w:rPr>
          <w:rFonts w:hint="eastAsia"/>
        </w:rPr>
        <w:t>分类</w:t>
      </w:r>
      <w:r w:rsidRPr="00AD4D65">
        <w:rPr>
          <w:rFonts w:hint="eastAsia"/>
        </w:rPr>
        <w:t>。</w:t>
      </w:r>
      <w:r w:rsidRPr="00AD4D65">
        <w:t xml:space="preserve"> </w:t>
      </w:r>
    </w:p>
    <w:p w14:paraId="0D45A3AA" w14:textId="06F12312" w:rsidR="002238B2" w:rsidRPr="00B83AED" w:rsidRDefault="002238B2" w:rsidP="009A1D74">
      <w:pPr>
        <w:rPr>
          <w:sz w:val="21"/>
          <w:szCs w:val="21"/>
        </w:rPr>
      </w:pPr>
    </w:p>
    <w:p w14:paraId="74CF0A08" w14:textId="7900910E" w:rsidR="002B4B7C" w:rsidRDefault="002B4B7C" w:rsidP="009A1D74">
      <w:pPr>
        <w:pStyle w:val="ad"/>
        <w:numPr>
          <w:ilvl w:val="1"/>
          <w:numId w:val="68"/>
        </w:numPr>
        <w:snapToGrid w:val="0"/>
        <w:ind w:firstLineChars="0"/>
        <w:rPr>
          <w:szCs w:val="24"/>
        </w:rPr>
      </w:pPr>
      <w:r>
        <w:rPr>
          <w:rFonts w:hint="eastAsia"/>
          <w:szCs w:val="24"/>
        </w:rPr>
        <w:t>符合国家现行标准规范的要求，不影响结构安全，且不影响结构在</w:t>
      </w:r>
      <w:r w:rsidRPr="0035593E">
        <w:rPr>
          <w:rFonts w:hint="eastAsia"/>
          <w:szCs w:val="24"/>
        </w:rPr>
        <w:t>目标使用年限</w:t>
      </w:r>
      <w:r>
        <w:rPr>
          <w:rFonts w:hint="eastAsia"/>
          <w:szCs w:val="24"/>
        </w:rPr>
        <w:t>内的正常使用功能，评</w:t>
      </w:r>
      <w:r w:rsidR="00673A53">
        <w:rPr>
          <w:rFonts w:hint="eastAsia"/>
          <w:szCs w:val="24"/>
        </w:rPr>
        <w:t>为</w:t>
      </w:r>
      <w:r w:rsidR="009847FC">
        <w:rPr>
          <w:rFonts w:hint="eastAsia"/>
          <w:szCs w:val="24"/>
        </w:rPr>
        <w:t>一类</w:t>
      </w:r>
      <w:r w:rsidR="002C54EF">
        <w:rPr>
          <w:rFonts w:hint="eastAsia"/>
          <w:szCs w:val="24"/>
        </w:rPr>
        <w:t>缺陷</w:t>
      </w:r>
      <w:r w:rsidR="009847FC">
        <w:rPr>
          <w:rFonts w:hint="eastAsia"/>
          <w:szCs w:val="24"/>
        </w:rPr>
        <w:t>。</w:t>
      </w:r>
      <w:r w:rsidR="002C54EF">
        <w:rPr>
          <w:rFonts w:hint="eastAsia"/>
          <w:szCs w:val="24"/>
        </w:rPr>
        <w:t>该类缺陷</w:t>
      </w:r>
      <w:r w:rsidR="002F3F24">
        <w:rPr>
          <w:rFonts w:hint="eastAsia"/>
          <w:szCs w:val="24"/>
        </w:rPr>
        <w:t>可</w:t>
      </w:r>
      <w:r w:rsidR="009847FC">
        <w:rPr>
          <w:rFonts w:hint="eastAsia"/>
          <w:szCs w:val="24"/>
        </w:rPr>
        <w:t>不予</w:t>
      </w:r>
      <w:r w:rsidR="002F3F24">
        <w:rPr>
          <w:rFonts w:hint="eastAsia"/>
          <w:szCs w:val="24"/>
        </w:rPr>
        <w:t>关注</w:t>
      </w:r>
      <w:r w:rsidR="009847FC">
        <w:rPr>
          <w:rFonts w:hint="eastAsia"/>
          <w:szCs w:val="24"/>
        </w:rPr>
        <w:t>；</w:t>
      </w:r>
      <w:r w:rsidR="002C54EF">
        <w:rPr>
          <w:rFonts w:hint="eastAsia"/>
          <w:szCs w:val="24"/>
        </w:rPr>
        <w:t>（规范确认）</w:t>
      </w:r>
    </w:p>
    <w:p w14:paraId="37EBD8C3" w14:textId="7CB0CD2C" w:rsidR="002B4B7C" w:rsidRDefault="002B4B7C" w:rsidP="002B4B7C">
      <w:pPr>
        <w:pStyle w:val="ad"/>
        <w:numPr>
          <w:ilvl w:val="1"/>
          <w:numId w:val="68"/>
        </w:numPr>
        <w:snapToGrid w:val="0"/>
        <w:ind w:firstLineChars="0"/>
        <w:rPr>
          <w:szCs w:val="24"/>
        </w:rPr>
      </w:pPr>
      <w:r>
        <w:rPr>
          <w:rFonts w:hint="eastAsia"/>
          <w:szCs w:val="24"/>
        </w:rPr>
        <w:t>略低于国家现行标准规范的要求，不影响结构安全，</w:t>
      </w:r>
      <w:r w:rsidR="00F777BF">
        <w:rPr>
          <w:rFonts w:hint="eastAsia"/>
          <w:szCs w:val="24"/>
        </w:rPr>
        <w:t>但</w:t>
      </w:r>
      <w:r>
        <w:rPr>
          <w:rFonts w:hint="eastAsia"/>
          <w:szCs w:val="24"/>
        </w:rPr>
        <w:t>影响结构在目标使用年限内的正常使用功能，评</w:t>
      </w:r>
      <w:r w:rsidR="00673A53">
        <w:rPr>
          <w:rFonts w:hint="eastAsia"/>
          <w:szCs w:val="24"/>
        </w:rPr>
        <w:t>为</w:t>
      </w:r>
      <w:r w:rsidR="009847FC">
        <w:rPr>
          <w:rFonts w:hint="eastAsia"/>
          <w:szCs w:val="24"/>
        </w:rPr>
        <w:t>二类</w:t>
      </w:r>
      <w:r w:rsidR="00AE7287">
        <w:rPr>
          <w:rFonts w:hint="eastAsia"/>
          <w:szCs w:val="24"/>
        </w:rPr>
        <w:t>缺陷</w:t>
      </w:r>
      <w:r w:rsidR="009847FC">
        <w:rPr>
          <w:rFonts w:hint="eastAsia"/>
          <w:szCs w:val="24"/>
        </w:rPr>
        <w:t>。</w:t>
      </w:r>
      <w:r w:rsidR="00AE7287">
        <w:rPr>
          <w:rFonts w:hint="eastAsia"/>
          <w:szCs w:val="24"/>
        </w:rPr>
        <w:t>该类缺陷</w:t>
      </w:r>
      <w:r w:rsidR="002F3F24">
        <w:rPr>
          <w:rFonts w:hint="eastAsia"/>
          <w:szCs w:val="24"/>
        </w:rPr>
        <w:t>需要关注</w:t>
      </w:r>
      <w:r w:rsidR="009847FC">
        <w:rPr>
          <w:rFonts w:hint="eastAsia"/>
          <w:szCs w:val="24"/>
        </w:rPr>
        <w:t>；</w:t>
      </w:r>
    </w:p>
    <w:p w14:paraId="3E1F91D7" w14:textId="5A336049" w:rsidR="002B4B7C" w:rsidRDefault="002B4B7C" w:rsidP="002B4B7C">
      <w:pPr>
        <w:pStyle w:val="ad"/>
        <w:numPr>
          <w:ilvl w:val="1"/>
          <w:numId w:val="68"/>
        </w:numPr>
        <w:snapToGrid w:val="0"/>
        <w:ind w:firstLineChars="0"/>
        <w:rPr>
          <w:szCs w:val="24"/>
        </w:rPr>
      </w:pPr>
      <w:r>
        <w:rPr>
          <w:rFonts w:hint="eastAsia"/>
          <w:szCs w:val="24"/>
        </w:rPr>
        <w:t>不符合国家现行标准规范的要求，影响结构安全，且影响结构在目标使用年限内的正常使用功能，评</w:t>
      </w:r>
      <w:r w:rsidR="00673A53">
        <w:rPr>
          <w:rFonts w:hint="eastAsia"/>
          <w:szCs w:val="24"/>
        </w:rPr>
        <w:t>为</w:t>
      </w:r>
      <w:r w:rsidR="009847FC">
        <w:rPr>
          <w:rFonts w:hint="eastAsia"/>
          <w:szCs w:val="24"/>
        </w:rPr>
        <w:t>三类</w:t>
      </w:r>
      <w:r w:rsidR="00AE7287">
        <w:rPr>
          <w:rFonts w:hint="eastAsia"/>
          <w:szCs w:val="24"/>
        </w:rPr>
        <w:t>缺陷</w:t>
      </w:r>
      <w:r w:rsidR="009847FC">
        <w:rPr>
          <w:rFonts w:hint="eastAsia"/>
          <w:szCs w:val="24"/>
        </w:rPr>
        <w:t>。</w:t>
      </w:r>
      <w:r w:rsidR="00AE7287">
        <w:rPr>
          <w:rFonts w:hint="eastAsia"/>
          <w:szCs w:val="24"/>
        </w:rPr>
        <w:t>该类缺陷</w:t>
      </w:r>
      <w:r w:rsidR="002F3F24">
        <w:rPr>
          <w:rFonts w:hint="eastAsia"/>
          <w:szCs w:val="24"/>
        </w:rPr>
        <w:t>建议重点关注</w:t>
      </w:r>
      <w:r w:rsidR="009847FC">
        <w:rPr>
          <w:rFonts w:hint="eastAsia"/>
          <w:szCs w:val="24"/>
        </w:rPr>
        <w:t>；</w:t>
      </w:r>
    </w:p>
    <w:p w14:paraId="1C2F0916" w14:textId="6279ADD9" w:rsidR="00F777BF" w:rsidRDefault="00F777BF" w:rsidP="00F777BF">
      <w:pPr>
        <w:pStyle w:val="ad"/>
        <w:numPr>
          <w:ilvl w:val="1"/>
          <w:numId w:val="68"/>
        </w:numPr>
        <w:snapToGrid w:val="0"/>
        <w:ind w:firstLineChars="0"/>
        <w:rPr>
          <w:szCs w:val="24"/>
        </w:rPr>
      </w:pPr>
      <w:r>
        <w:rPr>
          <w:rFonts w:hint="eastAsia"/>
          <w:szCs w:val="24"/>
        </w:rPr>
        <w:t>极不符合国家现行标准规范的要求，严重影响结构安全，且明显影响结构在目标使用年限内的正常使用功能，评</w:t>
      </w:r>
      <w:r w:rsidR="00673A53">
        <w:rPr>
          <w:rFonts w:hint="eastAsia"/>
          <w:szCs w:val="24"/>
        </w:rPr>
        <w:t>为</w:t>
      </w:r>
      <w:r w:rsidR="009847FC">
        <w:rPr>
          <w:rFonts w:hint="eastAsia"/>
          <w:szCs w:val="24"/>
        </w:rPr>
        <w:t>四类</w:t>
      </w:r>
      <w:r w:rsidR="00AE7287">
        <w:rPr>
          <w:rFonts w:hint="eastAsia"/>
          <w:szCs w:val="24"/>
        </w:rPr>
        <w:t>缺陷</w:t>
      </w:r>
      <w:r w:rsidR="00437AD6">
        <w:rPr>
          <w:rFonts w:hint="eastAsia"/>
          <w:szCs w:val="24"/>
        </w:rPr>
        <w:t>。</w:t>
      </w:r>
      <w:r w:rsidR="00AE7287">
        <w:rPr>
          <w:rFonts w:hint="eastAsia"/>
          <w:szCs w:val="24"/>
        </w:rPr>
        <w:t>该类缺陷</w:t>
      </w:r>
      <w:r w:rsidR="002F3F24">
        <w:rPr>
          <w:rFonts w:hint="eastAsia"/>
          <w:szCs w:val="24"/>
        </w:rPr>
        <w:t>建议</w:t>
      </w:r>
      <w:r w:rsidR="009847FC">
        <w:rPr>
          <w:rFonts w:hint="eastAsia"/>
          <w:szCs w:val="24"/>
        </w:rPr>
        <w:t>电厂根据自身情况</w:t>
      </w:r>
      <w:r w:rsidR="0035593E">
        <w:rPr>
          <w:rFonts w:hint="eastAsia"/>
          <w:szCs w:val="24"/>
        </w:rPr>
        <w:t>采取</w:t>
      </w:r>
      <w:r w:rsidR="009847FC">
        <w:rPr>
          <w:rFonts w:hint="eastAsia"/>
          <w:szCs w:val="24"/>
        </w:rPr>
        <w:t>适当</w:t>
      </w:r>
      <w:r w:rsidR="0035593E">
        <w:rPr>
          <w:rFonts w:hint="eastAsia"/>
          <w:szCs w:val="24"/>
        </w:rPr>
        <w:t>措施及时</w:t>
      </w:r>
      <w:r w:rsidR="002F3F24">
        <w:rPr>
          <w:rFonts w:hint="eastAsia"/>
          <w:szCs w:val="24"/>
        </w:rPr>
        <w:t>处理</w:t>
      </w:r>
      <w:r w:rsidR="009847FC">
        <w:rPr>
          <w:rFonts w:hint="eastAsia"/>
          <w:szCs w:val="24"/>
        </w:rPr>
        <w:t>。</w:t>
      </w:r>
    </w:p>
    <w:p w14:paraId="71DAF7A8" w14:textId="77777777" w:rsidR="00A33E71" w:rsidRPr="008F44B9" w:rsidRDefault="00A33E71">
      <w:pPr>
        <w:widowControl/>
        <w:spacing w:line="240" w:lineRule="auto"/>
        <w:jc w:val="left"/>
        <w:sectPr w:rsidR="00A33E71" w:rsidRPr="008F44B9" w:rsidSect="00692BA7">
          <w:footerReference w:type="even" r:id="rId12"/>
          <w:footerReference w:type="default" r:id="rId13"/>
          <w:pgSz w:w="11906" w:h="16838"/>
          <w:pgMar w:top="1440" w:right="1800" w:bottom="1440" w:left="1800" w:header="851" w:footer="992" w:gutter="0"/>
          <w:pgNumType w:start="1"/>
          <w:cols w:space="425"/>
          <w:docGrid w:type="lines" w:linePitch="326"/>
        </w:sectPr>
      </w:pPr>
    </w:p>
    <w:p w14:paraId="1A48B065" w14:textId="0E9D2A07" w:rsidR="003D6901" w:rsidRPr="00A112AA" w:rsidRDefault="003D6901" w:rsidP="00A112AA">
      <w:pPr>
        <w:pStyle w:val="1"/>
      </w:pPr>
      <w:bookmarkStart w:id="88" w:name="_Toc18417971"/>
      <w:bookmarkStart w:id="89" w:name="_Toc18418169"/>
      <w:bookmarkStart w:id="90" w:name="_Toc18418291"/>
      <w:r w:rsidRPr="00A112AA">
        <w:rPr>
          <w:rFonts w:hint="eastAsia"/>
        </w:rPr>
        <w:lastRenderedPageBreak/>
        <w:t>附录</w:t>
      </w:r>
      <w:r w:rsidRPr="00A112AA">
        <w:rPr>
          <w:rFonts w:hint="eastAsia"/>
        </w:rPr>
        <w:t>A</w:t>
      </w:r>
      <w:bookmarkEnd w:id="88"/>
      <w:bookmarkEnd w:id="89"/>
      <w:bookmarkEnd w:id="90"/>
    </w:p>
    <w:p w14:paraId="511D59DB" w14:textId="05E1F82D" w:rsidR="00BA1975" w:rsidRPr="00F51C66" w:rsidRDefault="00A56FD2" w:rsidP="00BA1975">
      <w:r>
        <w:t>检测区域</w:t>
      </w:r>
      <w:r w:rsidR="00BA1975" w:rsidRPr="00F51C66">
        <w:t>划分示意如图</w:t>
      </w:r>
      <w:r w:rsidR="00841653">
        <w:rPr>
          <w:rFonts w:hint="eastAsia"/>
        </w:rPr>
        <w:t>A</w:t>
      </w:r>
      <w:r w:rsidR="00BA1975">
        <w:t>.1</w:t>
      </w:r>
      <w:r w:rsidR="00BA1975" w:rsidRPr="00F51C66">
        <w:t>所示：</w:t>
      </w:r>
    </w:p>
    <w:p w14:paraId="6E0CFD66" w14:textId="217DCE0B" w:rsidR="00BA1975" w:rsidRPr="00F51C66" w:rsidRDefault="00AD4092" w:rsidP="00BA1975">
      <w:pPr>
        <w:jc w:val="center"/>
      </w:pPr>
      <w:r w:rsidRPr="00F51C66">
        <w:rPr>
          <w:noProof/>
        </w:rPr>
        <mc:AlternateContent>
          <mc:Choice Requires="wpc">
            <w:drawing>
              <wp:inline distT="0" distB="0" distL="0" distR="0" wp14:anchorId="72563490" wp14:editId="702B7DD5">
                <wp:extent cx="5172710" cy="3482975"/>
                <wp:effectExtent l="0" t="0" r="0" b="3175"/>
                <wp:docPr id="18" name="画布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4"/>
                        <wps:cNvSpPr>
                          <a:spLocks noChangeArrowheads="1"/>
                        </wps:cNvSpPr>
                        <wps:spPr bwMode="auto">
                          <a:xfrm>
                            <a:off x="2084743" y="162560"/>
                            <a:ext cx="803237" cy="304800"/>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9284BB4" w14:textId="7B44D93A" w:rsidR="005D5351" w:rsidRPr="00B71AC1" w:rsidRDefault="005D5351" w:rsidP="00AD4092">
                              <w:pPr>
                                <w:spacing w:line="240" w:lineRule="auto"/>
                                <w:jc w:val="center"/>
                                <w:rPr>
                                  <w:sz w:val="20"/>
                                </w:rPr>
                              </w:pPr>
                              <w:r>
                                <w:rPr>
                                  <w:rFonts w:hint="eastAsia"/>
                                  <w:sz w:val="20"/>
                                </w:rPr>
                                <w:t>外观检测</w:t>
                              </w:r>
                            </w:p>
                          </w:txbxContent>
                        </wps:txbx>
                        <wps:bodyPr rot="0" vert="horz" wrap="square" lIns="91440" tIns="45720" rIns="91440" bIns="45720" anchor="t" anchorCtr="0" upright="1">
                          <a:noAutofit/>
                        </wps:bodyPr>
                      </wps:wsp>
                      <wps:wsp>
                        <wps:cNvPr id="2" name="AutoShape 5"/>
                        <wps:cNvSpPr>
                          <a:spLocks noChangeArrowheads="1"/>
                        </wps:cNvSpPr>
                        <wps:spPr bwMode="auto">
                          <a:xfrm>
                            <a:off x="905510" y="1040765"/>
                            <a:ext cx="1029970" cy="430530"/>
                          </a:xfrm>
                          <a:prstGeom prst="flowChartAlternateProcess">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2AA147EA" w14:textId="6F2576BE" w:rsidR="005D5351" w:rsidRPr="00B71AC1" w:rsidRDefault="005D5351" w:rsidP="00FA3AE3">
                              <w:pPr>
                                <w:spacing w:line="240" w:lineRule="exact"/>
                                <w:jc w:val="center"/>
                              </w:pPr>
                              <w:r w:rsidRPr="00B71AC1">
                                <w:rPr>
                                  <w:rFonts w:hint="eastAsia"/>
                                  <w:sz w:val="18"/>
                                </w:rPr>
                                <w:t>可到达区域</w:t>
                              </w:r>
                            </w:p>
                          </w:txbxContent>
                        </wps:txbx>
                        <wps:bodyPr rot="0" vert="horz" wrap="square" lIns="91440" tIns="45720" rIns="91440" bIns="45720" anchor="t" anchorCtr="0" upright="1">
                          <a:noAutofit/>
                        </wps:bodyPr>
                      </wps:wsp>
                      <wps:wsp>
                        <wps:cNvPr id="4" name="AutoShape 6"/>
                        <wps:cNvSpPr>
                          <a:spLocks noChangeArrowheads="1"/>
                        </wps:cNvSpPr>
                        <wps:spPr bwMode="auto">
                          <a:xfrm>
                            <a:off x="3053715" y="1056005"/>
                            <a:ext cx="975360" cy="318135"/>
                          </a:xfrm>
                          <a:prstGeom prst="flowChartAlternateProcess">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085093AF" w14:textId="77777777" w:rsidR="005D5351" w:rsidRPr="00B71AC1" w:rsidRDefault="005D5351" w:rsidP="00AD4092">
                              <w:pPr>
                                <w:spacing w:line="240" w:lineRule="auto"/>
                                <w:jc w:val="center"/>
                                <w:rPr>
                                  <w:sz w:val="18"/>
                                </w:rPr>
                              </w:pPr>
                              <w:r w:rsidRPr="00B71AC1">
                                <w:rPr>
                                  <w:rFonts w:hint="eastAsia"/>
                                  <w:sz w:val="18"/>
                                </w:rPr>
                                <w:t>不可到达区域</w:t>
                              </w:r>
                            </w:p>
                          </w:txbxContent>
                        </wps:txbx>
                        <wps:bodyPr rot="0" vert="horz" wrap="square" lIns="91440" tIns="45720" rIns="91440" bIns="45720" anchor="t" anchorCtr="0" upright="1">
                          <a:noAutofit/>
                        </wps:bodyPr>
                      </wps:wsp>
                      <wps:wsp>
                        <wps:cNvPr id="5" name="AutoShape 7"/>
                        <wps:cNvSpPr>
                          <a:spLocks noChangeArrowheads="1"/>
                        </wps:cNvSpPr>
                        <wps:spPr bwMode="auto">
                          <a:xfrm>
                            <a:off x="353695" y="2001520"/>
                            <a:ext cx="778510" cy="457835"/>
                          </a:xfrm>
                          <a:prstGeom prst="flowChartAlternateProcess">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163E527B" w14:textId="77777777" w:rsidR="005D5351" w:rsidRDefault="005D5351" w:rsidP="00AD4092">
                              <w:pPr>
                                <w:spacing w:line="240" w:lineRule="exact"/>
                                <w:jc w:val="center"/>
                                <w:rPr>
                                  <w:sz w:val="18"/>
                                </w:rPr>
                              </w:pPr>
                              <w:r w:rsidRPr="00B71AC1">
                                <w:rPr>
                                  <w:rFonts w:hint="eastAsia"/>
                                  <w:sz w:val="18"/>
                                </w:rPr>
                                <w:t>敏感区</w:t>
                              </w:r>
                            </w:p>
                            <w:p w14:paraId="6FEEEB1C" w14:textId="0B495967" w:rsidR="005D5351" w:rsidRPr="00B71AC1" w:rsidRDefault="005D5351" w:rsidP="00AD4092">
                              <w:pPr>
                                <w:spacing w:line="240" w:lineRule="exact"/>
                                <w:jc w:val="center"/>
                                <w:rPr>
                                  <w:sz w:val="18"/>
                                </w:rPr>
                              </w:pPr>
                              <w:r>
                                <w:rPr>
                                  <w:rFonts w:hint="eastAsia"/>
                                  <w:sz w:val="18"/>
                                </w:rPr>
                                <w:t>（详测）</w:t>
                              </w:r>
                            </w:p>
                          </w:txbxContent>
                        </wps:txbx>
                        <wps:bodyPr rot="0" vert="horz" wrap="square" lIns="91440" tIns="45720" rIns="91440" bIns="45720" anchor="t" anchorCtr="0" upright="1">
                          <a:noAutofit/>
                        </wps:bodyPr>
                      </wps:wsp>
                      <wps:wsp>
                        <wps:cNvPr id="6" name="AutoShape 8"/>
                        <wps:cNvSpPr>
                          <a:spLocks noChangeArrowheads="1"/>
                        </wps:cNvSpPr>
                        <wps:spPr bwMode="auto">
                          <a:xfrm>
                            <a:off x="1486535" y="1985645"/>
                            <a:ext cx="788670" cy="460375"/>
                          </a:xfrm>
                          <a:prstGeom prst="flowChartAlternateProcess">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3BBE7461" w14:textId="77777777" w:rsidR="005D5351" w:rsidRDefault="005D5351" w:rsidP="00AD4092">
                              <w:pPr>
                                <w:spacing w:line="240" w:lineRule="exact"/>
                                <w:jc w:val="center"/>
                                <w:rPr>
                                  <w:sz w:val="18"/>
                                </w:rPr>
                              </w:pPr>
                              <w:r w:rsidRPr="00B71AC1">
                                <w:rPr>
                                  <w:rFonts w:hint="eastAsia"/>
                                  <w:sz w:val="18"/>
                                </w:rPr>
                                <w:t>非敏感区</w:t>
                              </w:r>
                            </w:p>
                            <w:p w14:paraId="14837399" w14:textId="77777777" w:rsidR="005D5351" w:rsidRPr="00B71AC1" w:rsidRDefault="005D5351" w:rsidP="00AD4092">
                              <w:pPr>
                                <w:spacing w:line="240" w:lineRule="exact"/>
                                <w:jc w:val="center"/>
                                <w:rPr>
                                  <w:sz w:val="18"/>
                                </w:rPr>
                              </w:pPr>
                              <w:r>
                                <w:rPr>
                                  <w:rFonts w:hint="eastAsia"/>
                                  <w:sz w:val="18"/>
                                </w:rPr>
                                <w:t>（普查）</w:t>
                              </w:r>
                            </w:p>
                          </w:txbxContent>
                        </wps:txbx>
                        <wps:bodyPr rot="0" vert="horz" wrap="square" lIns="91440" tIns="45720" rIns="91440" bIns="45720" anchor="t" anchorCtr="0" upright="1">
                          <a:noAutofit/>
                        </wps:bodyPr>
                      </wps:wsp>
                      <wps:wsp>
                        <wps:cNvPr id="7" name="AutoShape 9"/>
                        <wps:cNvSpPr>
                          <a:spLocks noChangeArrowheads="1"/>
                        </wps:cNvSpPr>
                        <wps:spPr bwMode="auto">
                          <a:xfrm>
                            <a:off x="2453005" y="1968500"/>
                            <a:ext cx="1025525" cy="426085"/>
                          </a:xfrm>
                          <a:prstGeom prst="flowChartAlternateProcess">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11F67D91" w14:textId="77777777" w:rsidR="005D5351" w:rsidRDefault="005D5351" w:rsidP="00AD4092">
                              <w:pPr>
                                <w:spacing w:line="240" w:lineRule="exact"/>
                                <w:jc w:val="center"/>
                                <w:rPr>
                                  <w:sz w:val="18"/>
                                </w:rPr>
                              </w:pPr>
                              <w:r w:rsidRPr="00B71AC1">
                                <w:rPr>
                                  <w:rFonts w:hint="eastAsia"/>
                                  <w:sz w:val="18"/>
                                </w:rPr>
                                <w:t>可视区域</w:t>
                              </w:r>
                            </w:p>
                            <w:p w14:paraId="383BD401" w14:textId="17F779FF" w:rsidR="005D5351" w:rsidRPr="00B71AC1" w:rsidRDefault="005D5351" w:rsidP="00AD4092">
                              <w:pPr>
                                <w:spacing w:line="240" w:lineRule="exact"/>
                                <w:rPr>
                                  <w:sz w:val="18"/>
                                </w:rPr>
                              </w:pPr>
                              <w:r w:rsidRPr="00B71AC1">
                                <w:rPr>
                                  <w:rFonts w:hint="eastAsia"/>
                                  <w:sz w:val="18"/>
                                </w:rPr>
                                <w:t>（远距离</w:t>
                              </w:r>
                              <w:r>
                                <w:rPr>
                                  <w:rFonts w:hint="eastAsia"/>
                                  <w:sz w:val="18"/>
                                </w:rPr>
                                <w:t>检测</w:t>
                              </w:r>
                              <w:r w:rsidRPr="00B71AC1">
                                <w:rPr>
                                  <w:rFonts w:hint="eastAsia"/>
                                  <w:sz w:val="18"/>
                                </w:rPr>
                                <w:t>）</w:t>
                              </w:r>
                            </w:p>
                          </w:txbxContent>
                        </wps:txbx>
                        <wps:bodyPr rot="0" vert="horz" wrap="square" lIns="91440" tIns="45720" rIns="91440" bIns="45720" anchor="t" anchorCtr="0" upright="1">
                          <a:noAutofit/>
                        </wps:bodyPr>
                      </wps:wsp>
                      <wps:wsp>
                        <wps:cNvPr id="8" name="AutoShape 10"/>
                        <wps:cNvSpPr>
                          <a:spLocks noChangeArrowheads="1"/>
                        </wps:cNvSpPr>
                        <wps:spPr bwMode="auto">
                          <a:xfrm>
                            <a:off x="3936365" y="1952625"/>
                            <a:ext cx="915035" cy="441960"/>
                          </a:xfrm>
                          <a:prstGeom prst="flowChartAlternateProcess">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6A410A45" w14:textId="77777777" w:rsidR="005D5351" w:rsidRDefault="005D5351" w:rsidP="00AD4092">
                              <w:pPr>
                                <w:spacing w:line="240" w:lineRule="exact"/>
                                <w:jc w:val="center"/>
                                <w:rPr>
                                  <w:sz w:val="18"/>
                                </w:rPr>
                              </w:pPr>
                              <w:r w:rsidRPr="00B71AC1">
                                <w:rPr>
                                  <w:rFonts w:hint="eastAsia"/>
                                  <w:sz w:val="18"/>
                                </w:rPr>
                                <w:t>不可视区域</w:t>
                              </w:r>
                            </w:p>
                            <w:p w14:paraId="5C33E616" w14:textId="0C0FDA3F" w:rsidR="005D5351" w:rsidRPr="00B71AC1" w:rsidRDefault="005D5351" w:rsidP="00AD4092">
                              <w:pPr>
                                <w:spacing w:line="240" w:lineRule="exact"/>
                                <w:rPr>
                                  <w:sz w:val="18"/>
                                </w:rPr>
                              </w:pPr>
                              <w:r>
                                <w:rPr>
                                  <w:rFonts w:hint="eastAsia"/>
                                  <w:sz w:val="18"/>
                                </w:rPr>
                                <w:t>（免除检测）</w:t>
                              </w:r>
                            </w:p>
                          </w:txbxContent>
                        </wps:txbx>
                        <wps:bodyPr rot="0" vert="horz" wrap="square" lIns="91440" tIns="45720" rIns="91440" bIns="45720" anchor="t" anchorCtr="0" upright="1">
                          <a:noAutofit/>
                        </wps:bodyPr>
                      </wps:wsp>
                      <wps:wsp>
                        <wps:cNvPr id="9" name="AutoShape 11"/>
                        <wps:cNvSpPr>
                          <a:spLocks noChangeArrowheads="1"/>
                        </wps:cNvSpPr>
                        <wps:spPr bwMode="auto">
                          <a:xfrm>
                            <a:off x="1973580" y="2956560"/>
                            <a:ext cx="1029970" cy="430530"/>
                          </a:xfrm>
                          <a:prstGeom prst="flowChartAlternateProcess">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4E0EBED8" w14:textId="77777777" w:rsidR="005D5351" w:rsidRPr="00B71AC1" w:rsidRDefault="005D5351" w:rsidP="00AD4092">
                              <w:pPr>
                                <w:spacing w:line="240" w:lineRule="exact"/>
                                <w:jc w:val="center"/>
                                <w:rPr>
                                  <w:sz w:val="18"/>
                                </w:rPr>
                              </w:pPr>
                              <w:r>
                                <w:rPr>
                                  <w:rFonts w:hint="eastAsia"/>
                                  <w:sz w:val="18"/>
                                </w:rPr>
                                <w:t>较大缺陷</w:t>
                              </w:r>
                              <w:r w:rsidRPr="00B71AC1">
                                <w:rPr>
                                  <w:rFonts w:hint="eastAsia"/>
                                  <w:sz w:val="18"/>
                                </w:rPr>
                                <w:t>区域</w:t>
                              </w:r>
                            </w:p>
                            <w:p w14:paraId="26BC510B" w14:textId="5734559D" w:rsidR="005D5351" w:rsidRPr="00B71AC1" w:rsidRDefault="005D5351" w:rsidP="00AD4092">
                              <w:pPr>
                                <w:spacing w:line="240" w:lineRule="exact"/>
                                <w:ind w:firstLineChars="100" w:firstLine="180"/>
                                <w:jc w:val="center"/>
                              </w:pPr>
                              <w:r w:rsidRPr="00B71AC1">
                                <w:rPr>
                                  <w:rFonts w:hint="eastAsia"/>
                                  <w:sz w:val="18"/>
                                </w:rPr>
                                <w:t>（</w:t>
                              </w:r>
                              <w:r>
                                <w:rPr>
                                  <w:rFonts w:hint="eastAsia"/>
                                  <w:sz w:val="18"/>
                                </w:rPr>
                                <w:t>详测</w:t>
                              </w:r>
                              <w:r>
                                <w:rPr>
                                  <w:rFonts w:hint="eastAsia"/>
                                </w:rPr>
                                <w:t>）</w:t>
                              </w:r>
                            </w:p>
                          </w:txbxContent>
                        </wps:txbx>
                        <wps:bodyPr rot="0" vert="horz" wrap="square" lIns="91440" tIns="45720" rIns="91440" bIns="45720" anchor="t" anchorCtr="0" upright="1">
                          <a:noAutofit/>
                        </wps:bodyPr>
                      </wps:wsp>
                      <wps:wsp>
                        <wps:cNvPr id="10" name="AutoShape 12"/>
                        <wps:cNvSpPr>
                          <a:spLocks noChangeArrowheads="1"/>
                        </wps:cNvSpPr>
                        <wps:spPr bwMode="auto">
                          <a:xfrm rot="2700000">
                            <a:off x="1652270" y="230505"/>
                            <a:ext cx="130810" cy="907415"/>
                          </a:xfrm>
                          <a:prstGeom prst="downArrow">
                            <a:avLst>
                              <a:gd name="adj1" fmla="val 50000"/>
                              <a:gd name="adj2" fmla="val 17342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1" name="AutoShape 13"/>
                        <wps:cNvSpPr>
                          <a:spLocks noChangeArrowheads="1"/>
                        </wps:cNvSpPr>
                        <wps:spPr bwMode="auto">
                          <a:xfrm rot="18900000">
                            <a:off x="3194685" y="268605"/>
                            <a:ext cx="130810" cy="902335"/>
                          </a:xfrm>
                          <a:prstGeom prst="downArrow">
                            <a:avLst>
                              <a:gd name="adj1" fmla="val 50000"/>
                              <a:gd name="adj2" fmla="val 17245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2" name="AutoShape 14"/>
                        <wps:cNvSpPr>
                          <a:spLocks noChangeArrowheads="1"/>
                        </wps:cNvSpPr>
                        <wps:spPr bwMode="auto">
                          <a:xfrm rot="2700000">
                            <a:off x="887730" y="1468755"/>
                            <a:ext cx="130810" cy="588645"/>
                          </a:xfrm>
                          <a:prstGeom prst="downArrow">
                            <a:avLst>
                              <a:gd name="adj1" fmla="val 50000"/>
                              <a:gd name="adj2" fmla="val 1125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3" name="AutoShape 15"/>
                        <wps:cNvSpPr>
                          <a:spLocks noChangeArrowheads="1"/>
                        </wps:cNvSpPr>
                        <wps:spPr bwMode="auto">
                          <a:xfrm rot="18900000">
                            <a:off x="3993515" y="1367155"/>
                            <a:ext cx="130810" cy="634365"/>
                          </a:xfrm>
                          <a:prstGeom prst="downArrow">
                            <a:avLst>
                              <a:gd name="adj1" fmla="val 50000"/>
                              <a:gd name="adj2" fmla="val 12123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4" name="AutoShape 16"/>
                        <wps:cNvSpPr>
                          <a:spLocks noChangeArrowheads="1"/>
                        </wps:cNvSpPr>
                        <wps:spPr bwMode="auto">
                          <a:xfrm rot="18900000">
                            <a:off x="1684655" y="1450975"/>
                            <a:ext cx="130810" cy="588645"/>
                          </a:xfrm>
                          <a:prstGeom prst="downArrow">
                            <a:avLst>
                              <a:gd name="adj1" fmla="val 50000"/>
                              <a:gd name="adj2" fmla="val 1125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5" name="AutoShape 17"/>
                        <wps:cNvSpPr>
                          <a:spLocks noChangeArrowheads="1"/>
                        </wps:cNvSpPr>
                        <wps:spPr bwMode="auto">
                          <a:xfrm rot="2700000">
                            <a:off x="3048635" y="1379220"/>
                            <a:ext cx="130810" cy="627380"/>
                          </a:xfrm>
                          <a:prstGeom prst="downArrow">
                            <a:avLst>
                              <a:gd name="adj1" fmla="val 50000"/>
                              <a:gd name="adj2" fmla="val 11990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6" name="AutoShape 18"/>
                        <wps:cNvSpPr>
                          <a:spLocks noChangeArrowheads="1"/>
                        </wps:cNvSpPr>
                        <wps:spPr bwMode="auto">
                          <a:xfrm rot="18900000">
                            <a:off x="2059940" y="2419985"/>
                            <a:ext cx="130810" cy="588645"/>
                          </a:xfrm>
                          <a:prstGeom prst="downArrow">
                            <a:avLst>
                              <a:gd name="adj1" fmla="val 50000"/>
                              <a:gd name="adj2" fmla="val 1125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7" name="AutoShape 19"/>
                        <wps:cNvSpPr>
                          <a:spLocks noChangeArrowheads="1"/>
                        </wps:cNvSpPr>
                        <wps:spPr bwMode="auto">
                          <a:xfrm rot="2700000">
                            <a:off x="2680970" y="2408555"/>
                            <a:ext cx="130810" cy="588645"/>
                          </a:xfrm>
                          <a:prstGeom prst="downArrow">
                            <a:avLst>
                              <a:gd name="adj1" fmla="val 50000"/>
                              <a:gd name="adj2" fmla="val 1125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c:wpc>
                  </a:graphicData>
                </a:graphic>
              </wp:inline>
            </w:drawing>
          </mc:Choice>
          <mc:Fallback>
            <w:pict>
              <v:group w14:anchorId="72563490" id="画布 18" o:spid="_x0000_s1026" editas="canvas" style="width:407.3pt;height:274.25pt;mso-position-horizontal-relative:char;mso-position-vertical-relative:line" coordsize="51727,3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0KhdAYAAK47AAAOAAAAZHJzL2Uyb0RvYy54bWzsW22TmzYQ/t6Z/gcN3xsjCQTyxJdJLrlO&#10;Z/qSafryWQfYpsWICu586a/vagUc2NxlJondmTv8wQZL6HX30e6zy8tXd7uC3GamznW58ugL3yNZ&#10;meg0Lzcr7/ffrr6LPVI3qkxVocts5X3Mau/VxbffvNxXy4zprS7SzBBopKyX+2rlbZumWi4WdbLN&#10;dqp+oaushMK1NjvVwK3ZLFKj9tD6rlgw3xeLvTZpZXSS1TX8+9YVehfY/nqdJc0v63WdNaRYeTC2&#10;Br8Nfl/b78XFS7XcGFVt86QdhvqMUexUXkKnfVNvVaPIjcmPmtrlidG1XjcvEr1b6PU6TzKcA8yG&#10;+gezuVTlrapxMgmsTjdAuPqK7V5v7LhLfZUXBazGAlpf2v/s7x72J4M/9xXsTl31+1R/Wf8ftqrK&#10;cFr1Mvn59r0heQrC45FS7UBGXt80GquQwO6P7RxqfajeGzvSuvpRJ3/XpNSXW1VustfG6P02UykM&#10;itr6MIPBA/amhkfJ9f4nnULrClrHrbpbm51tEDaB3K085sdBFHCPfIR2BAtFKxzZXUMSKI99znjk&#10;kQTKuR/EPpYv1LJrpzJ1832md8RerDyjb8r0VxBA7Ezd/lg3KCBpO0uV/uWR9a4AcbtVBaFCiAiH&#10;r5ZtZWi7axOfNCq1m0SMbv7Mmy0ukZVhLKy79mtSaVgK93dtNteXhSHQw8q7wk/bx6Z2j7na1Lcf&#10;bGn0yJv48vId7gIMxj6CP21XRV4S2IGVFwbucVInqshwK+0+oDbgkG1XRUn2sLIs6vrRRd4XjjqV&#10;4Rv+tluLelgN1xSaVku74e/KFK8blRfuGrosSlucoeq349Q3TWY+bNM9SXO7MyzmEmApzQEHeOwL&#10;X8K2qmIDAJY0xptc39EAWcCvQDxsR6qotsotb4hL6CbeVsdF6LvHu8HIUFCtbDoZb+6u7+BpK7DX&#10;Ov0IIgsbbTfS4itcbLX51yN7wKqVV/9zo0zmkeKHEvZa0iCw4IY3QRgxuDHDkuthiSoTaGrlNTBp&#10;vLxsHCDeVCbfbKEnilMrtVXEdd7YKd2Pqr0BODgTLrBjXAjPiAvSD0MKC2phwQ/8SGDnIGItLlCf&#10;SRlBBQsMAfdD/glgWBd6D9BlmtcFyGWpmuy9O7+cQFmgcEI0K/9I+Xc5LBcp8p3F4k7XniwStEfi&#10;DAjHhkJwDAjijIBgVTyiYYsIYCf4B4ggo5DD8eAsBRpTjuVwNj1gKcyAAFbd8JgfHbYPWwPPEBBY&#10;J+ezhTDwHEAXDz0HNB9HjsDpPAcO6i4dHoBLSkMwvwC27y2EKIrRgkADIYziGQ+cfQNud+8AfA3v&#10;4BniAZ/xYIJJEMd4EHcLdQYmgQaxCEHJ0WWQcSiCAwMhimPRewzC59FsIKBvPAOCJU0+lztAj6Fn&#10;zGYDYWAgAL9zaCDIMwICC4AUAC/BAYKIgSkaWwjAIYQhgwpoIjDhxzMizIjQM8xfhAgoSff03Uwq&#10;Ik4C/3uICEDytWzLGWwELrngQCU6SAgZBBzGkCBp6FsbAhEhoNKFI2YSYbYRvthG6Mmy2UYY2Ahy&#10;AhEwnngmFoHKiIexCzQwGYqjAOQcaDhTlPEZ8gg9XTZDwgASbNjvyEroKdhTWQnOQrNxcvhgTLDN&#10;UKAiZPA32gwMohCHcQfK/dgO2ZoM0o8CiFE4ou2BuEOq9yVmT9wHHi1tuRlkKEBOxn2KQh/gHteB&#10;+Ox9HRrxgOESgakyncfwMNU/SlAYVXP0oLQ+kh3iqGwULcBF6wKwo2qfo9UHEfpJ5cjUHxCef46B&#10;eTqRsUN7RvK06kFjeaQfnMoAnGunHyIWj+sH45/i4U+jH0AGuDSlWT+eeOIKnchcoT1Bd1r9mDg+&#10;4jiKIDcFPU7Qkyg88DiHx0cIDLVjrR/2OE+iHpS15Nh8fDz1vC44Ko6tq56tOq16TB4fUvKwy+vg&#10;AlI8HlEQwQNL35zfvmKUcQxmzQry5BVkItGJ9uTN+RWEijgQoBTuBAkhbfYRBZlPEFDQ2QHp3uw4&#10;zRsDIItH/nlPZZxWQSYMLPtWgOji/jyS7DARaGhhCRZB7vn/cIBQKX100uYD5MkfIBOJMPTkmTCO&#10;v5qysJgfSmnfVACCikFMC3JjxkGvoYLMB8h8gJz8lbOJxBB68syQBwleJmIwqjr9gCSQxzyQWT+e&#10;tX4ANY3vhHZpMvYFVvvW6fAeroev2V78BwAA//8DAFBLAwQUAAYACAAAACEAfAPqXt0AAAAFAQAA&#10;DwAAAGRycy9kb3ducmV2LnhtbEyPzU7DMBCE70i8g7VI3KhT+qMoxKkQEohLEC0IOG7jbRw1XofY&#10;bc3bY7jAZaXRjGa+LVfR9uJIo+8cK5hOMhDEjdMdtwpeX+6vchA+IGvsHZOCL/Kwqs7PSiy0O/Ga&#10;jpvQilTCvkAFJoShkNI3hiz6iRuIk7dzo8WQ5NhKPeIpldteXmfZUlrsOC0YHOjOULPfHKyC/Wz2&#10;Fj8e3k33/LSr6/Cp6THWSl1exNsbEIFi+AvDD35Chyoxbd2BtRe9gvRI+L3Jy6fzJYitgsU8X4Cs&#10;SvmfvvoGAAD//wMAUEsBAi0AFAAGAAgAAAAhALaDOJL+AAAA4QEAABMAAAAAAAAAAAAAAAAAAAAA&#10;AFtDb250ZW50X1R5cGVzXS54bWxQSwECLQAUAAYACAAAACEAOP0h/9YAAACUAQAACwAAAAAAAAAA&#10;AAAAAAAvAQAAX3JlbHMvLnJlbHNQSwECLQAUAAYACAAAACEAz6tCoXQGAACuOwAADgAAAAAAAAAA&#10;AAAAAAAuAgAAZHJzL2Uyb0RvYy54bWxQSwECLQAUAAYACAAAACEAfAPqXt0AAAAFAQAADwAAAAAA&#10;AAAAAAAAAADOCAAAZHJzL2Rvd25yZXYueG1sUEsFBgAAAAAEAAQA8wAAANg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727;height:34829;visibility:visible;mso-wrap-style:square">
                  <v:fill o:detectmouseclick="t"/>
                  <v:path o:connecttype="none"/>
                </v:shape>
                <v:roundrect id="AutoShape 4" o:spid="_x0000_s1028" style="position:absolute;left:20847;top:1625;width:8032;height:30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zmmvwAAANoAAAAPAAAAZHJzL2Rvd25yZXYueG1sRE9Ni8Iw&#10;EL0L/ocwwt401YNoNUpRlIW9rLosHodmbIrNpDbZWv/9RhA8DY/3Oct1ZyvRUuNLxwrGowQEce50&#10;yYWCn9NuOAPhA7LGyjEpeJCH9arfW2Kq3Z0P1B5DIWII+xQVmBDqVEqfG7LoR64mjtzFNRZDhE0h&#10;dYP3GG4rOUmSqbRYcmwwWNPGUH49/lkFtZmeOch9O/99zL9u3/us4m2m1MegyxYgAnXhLX65P3Wc&#10;D89Xnleu/gEAAP//AwBQSwECLQAUAAYACAAAACEA2+H2y+4AAACFAQAAEwAAAAAAAAAAAAAAAAAA&#10;AAAAW0NvbnRlbnRfVHlwZXNdLnhtbFBLAQItABQABgAIAAAAIQBa9CxbvwAAABUBAAALAAAAAAAA&#10;AAAAAAAAAB8BAABfcmVscy8ucmVsc1BLAQItABQABgAIAAAAIQCZazmmvwAAANoAAAAPAAAAAAAA&#10;AAAAAAAAAAcCAABkcnMvZG93bnJldi54bWxQSwUGAAAAAAMAAwC3AAAA8wIAAAAA&#10;" strokecolor="#95b3d7" strokeweight="1pt">
                  <v:fill color2="#b8cce4" focus="100%" type="gradient"/>
                  <v:shadow on="t" color="#243f60" opacity=".5" offset="1pt"/>
                  <v:textbox>
                    <w:txbxContent>
                      <w:p w14:paraId="69284BB4" w14:textId="7B44D93A" w:rsidR="005D5351" w:rsidRPr="00B71AC1" w:rsidRDefault="005D5351" w:rsidP="00AD4092">
                        <w:pPr>
                          <w:spacing w:line="240" w:lineRule="auto"/>
                          <w:jc w:val="center"/>
                          <w:rPr>
                            <w:sz w:val="20"/>
                          </w:rPr>
                        </w:pPr>
                        <w:r>
                          <w:rPr>
                            <w:rFonts w:hint="eastAsia"/>
                            <w:sz w:val="20"/>
                          </w:rPr>
                          <w:t>外观检测</w:t>
                        </w:r>
                      </w:p>
                    </w:txbxContent>
                  </v:textbox>
                </v:round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29" type="#_x0000_t176" style="position:absolute;left:9055;top:10407;width:10299;height: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X58wgAAANoAAAAPAAAAZHJzL2Rvd25yZXYueG1sRI/NasMw&#10;EITvgb6D2EJviVzThuBECW1IS6+OE9rjYm1sU2slLPknbx8VCjkOM/MNs9lNphUDdb6xrOB5kYAg&#10;Lq1uuFJwKj7mKxA+IGtsLZOCK3nYbR9mG8y0HTmn4RgqESHsM1RQh+AyKX1Zk0G/sI44ehfbGQxR&#10;dpXUHY4RblqZJslSGmw4LtToaF9T+XvsjQI85a+umF5cUX2/j/2PP8vPw1mpp8fpbQ0i0BTu4f/2&#10;l1aQwt+VeAPk9gYAAP//AwBQSwECLQAUAAYACAAAACEA2+H2y+4AAACFAQAAEwAAAAAAAAAAAAAA&#10;AAAAAAAAW0NvbnRlbnRfVHlwZXNdLnhtbFBLAQItABQABgAIAAAAIQBa9CxbvwAAABUBAAALAAAA&#10;AAAAAAAAAAAAAB8BAABfcmVscy8ucmVsc1BLAQItABQABgAIAAAAIQDmOX58wgAAANoAAAAPAAAA&#10;AAAAAAAAAAAAAAcCAABkcnMvZG93bnJldi54bWxQSwUGAAAAAAMAAwC3AAAA9gIAAAAA&#10;" strokecolor="#95b3d7" strokeweight="1pt">
                  <v:fill color2="#b8cce4" focus="100%" type="gradient"/>
                  <v:shadow on="t" color="#243f60" opacity=".5" offset="1pt"/>
                  <v:textbox>
                    <w:txbxContent>
                      <w:p w14:paraId="2AA147EA" w14:textId="6F2576BE" w:rsidR="005D5351" w:rsidRPr="00B71AC1" w:rsidRDefault="005D5351" w:rsidP="00FA3AE3">
                        <w:pPr>
                          <w:spacing w:line="240" w:lineRule="exact"/>
                          <w:jc w:val="center"/>
                        </w:pPr>
                        <w:r w:rsidRPr="00B71AC1">
                          <w:rPr>
                            <w:rFonts w:hint="eastAsia"/>
                            <w:sz w:val="18"/>
                          </w:rPr>
                          <w:t>可到达区域</w:t>
                        </w:r>
                      </w:p>
                    </w:txbxContent>
                  </v:textbox>
                </v:shape>
                <v:shape id="AutoShape 6" o:spid="_x0000_s1030" type="#_x0000_t176" style="position:absolute;left:30537;top:10560;width:9753;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EOTwgAAANoAAAAPAAAAZHJzL2Rvd25yZXYueG1sRI/NasMw&#10;EITvhb6D2EJvjdzghuBECW1ISq+OE9rjYm1sU2slLPknbx8VCjkOM/MNs95OphUDdb6xrOB1loAg&#10;Lq1uuFJwKg4vSxA+IGtsLZOCK3nYbh4f1phpO3JOwzFUIkLYZ6igDsFlUvqyJoN+Zh1x9C62Mxii&#10;7CqpOxwj3LRyniQLabDhuFCjo11N5e+xNwrwlL+5YkpdUX1/jP2PP8vP/Vmp56fpfQUi0BTu4f/2&#10;l1aQwt+VeAPk5gYAAP//AwBQSwECLQAUAAYACAAAACEA2+H2y+4AAACFAQAAEwAAAAAAAAAAAAAA&#10;AAAAAAAAW0NvbnRlbnRfVHlwZXNdLnhtbFBLAQItABQABgAIAAAAIQBa9CxbvwAAABUBAAALAAAA&#10;AAAAAAAAAAAAAB8BAABfcmVscy8ucmVsc1BLAQItABQABgAIAAAAIQAGnEOTwgAAANoAAAAPAAAA&#10;AAAAAAAAAAAAAAcCAABkcnMvZG93bnJldi54bWxQSwUGAAAAAAMAAwC3AAAA9gIAAAAA&#10;" strokecolor="#95b3d7" strokeweight="1pt">
                  <v:fill color2="#b8cce4" focus="100%" type="gradient"/>
                  <v:shadow on="t" color="#243f60" opacity=".5" offset="1pt"/>
                  <v:textbox>
                    <w:txbxContent>
                      <w:p w14:paraId="085093AF" w14:textId="77777777" w:rsidR="005D5351" w:rsidRPr="00B71AC1" w:rsidRDefault="005D5351" w:rsidP="00AD4092">
                        <w:pPr>
                          <w:spacing w:line="240" w:lineRule="auto"/>
                          <w:jc w:val="center"/>
                          <w:rPr>
                            <w:sz w:val="18"/>
                          </w:rPr>
                        </w:pPr>
                        <w:r w:rsidRPr="00B71AC1">
                          <w:rPr>
                            <w:rFonts w:hint="eastAsia"/>
                            <w:sz w:val="18"/>
                          </w:rPr>
                          <w:t>不可到达区域</w:t>
                        </w:r>
                      </w:p>
                    </w:txbxContent>
                  </v:textbox>
                </v:shape>
                <v:shape id="AutoShape 7" o:spid="_x0000_s1031" type="#_x0000_t176" style="position:absolute;left:3536;top:20015;width:7786;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OYIwgAAANoAAAAPAAAAZHJzL2Rvd25yZXYueG1sRI/NasMw&#10;EITvhbyD2EJujdwSl+BECU1JSq+OE5LjYm1sU2slLPmnb18VCj0OM/MNs9lNphUDdb6xrOB5kYAg&#10;Lq1uuFJwLo5PKxA+IGtsLZOCb/Kw284eNphpO3JOwylUIkLYZ6igDsFlUvqyJoN+YR1x9O62Mxii&#10;7CqpOxwj3LTyJUlepcGG40KNjt5rKr9OvVGA5zx1xbR0RXXdj/3NX+TH4aLU/HF6W4MINIX/8F/7&#10;UytI4fdKvAFy+wMAAP//AwBQSwECLQAUAAYACAAAACEA2+H2y+4AAACFAQAAEwAAAAAAAAAAAAAA&#10;AAAAAAAAW0NvbnRlbnRfVHlwZXNdLnhtbFBLAQItABQABgAIAAAAIQBa9CxbvwAAABUBAAALAAAA&#10;AAAAAAAAAAAAAB8BAABfcmVscy8ucmVsc1BLAQItABQABgAIAAAAIQBp0OYIwgAAANoAAAAPAAAA&#10;AAAAAAAAAAAAAAcCAABkcnMvZG93bnJldi54bWxQSwUGAAAAAAMAAwC3AAAA9gIAAAAA&#10;" strokecolor="#95b3d7" strokeweight="1pt">
                  <v:fill color2="#b8cce4" focus="100%" type="gradient"/>
                  <v:shadow on="t" color="#243f60" opacity=".5" offset="1pt"/>
                  <v:textbox>
                    <w:txbxContent>
                      <w:p w14:paraId="163E527B" w14:textId="77777777" w:rsidR="005D5351" w:rsidRDefault="005D5351" w:rsidP="00AD4092">
                        <w:pPr>
                          <w:spacing w:line="240" w:lineRule="exact"/>
                          <w:jc w:val="center"/>
                          <w:rPr>
                            <w:sz w:val="18"/>
                          </w:rPr>
                        </w:pPr>
                        <w:r w:rsidRPr="00B71AC1">
                          <w:rPr>
                            <w:rFonts w:hint="eastAsia"/>
                            <w:sz w:val="18"/>
                          </w:rPr>
                          <w:t>敏感区</w:t>
                        </w:r>
                      </w:p>
                      <w:p w14:paraId="6FEEEB1C" w14:textId="0B495967" w:rsidR="005D5351" w:rsidRPr="00B71AC1" w:rsidRDefault="005D5351" w:rsidP="00AD4092">
                        <w:pPr>
                          <w:spacing w:line="240" w:lineRule="exact"/>
                          <w:jc w:val="center"/>
                          <w:rPr>
                            <w:sz w:val="18"/>
                          </w:rPr>
                        </w:pPr>
                        <w:r>
                          <w:rPr>
                            <w:rFonts w:hint="eastAsia"/>
                            <w:sz w:val="18"/>
                          </w:rPr>
                          <w:t>（详测）</w:t>
                        </w:r>
                      </w:p>
                    </w:txbxContent>
                  </v:textbox>
                </v:shape>
                <v:shape id="AutoShape 8" o:spid="_x0000_s1032" type="#_x0000_t176" style="position:absolute;left:14865;top:19856;width:7887;height: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nh/wAAAANoAAAAPAAAAZHJzL2Rvd25yZXYueG1sRI9Bi8Iw&#10;FITvwv6H8IS9aaqsItUoruyKV62ye3w0z7bYvIQm2vrvjSB4HGbmG2ax6kwtbtT4yrKC0TABQZxb&#10;XXGh4Jj9DmYgfEDWWFsmBXfysFp+9BaYatvynm6HUIgIYZ+igjIEl0rp85IM+qF1xNE728ZgiLIp&#10;pG6wjXBTy3GSTKXBiuNCiY42JeWXw9UowON+4rLuy2XF33d7/fcnuf05KfXZ79ZzEIG68A6/2jut&#10;YArPK/EGyOUDAAD//wMAUEsBAi0AFAAGAAgAAAAhANvh9svuAAAAhQEAABMAAAAAAAAAAAAAAAAA&#10;AAAAAFtDb250ZW50X1R5cGVzXS54bWxQSwECLQAUAAYACAAAACEAWvQsW78AAAAVAQAACwAAAAAA&#10;AAAAAAAAAAAfAQAAX3JlbHMvLnJlbHNQSwECLQAUAAYACAAAACEAmQJ4f8AAAADaAAAADwAAAAAA&#10;AAAAAAAAAAAHAgAAZHJzL2Rvd25yZXYueG1sUEsFBgAAAAADAAMAtwAAAPQCAAAAAA==&#10;" strokecolor="#95b3d7" strokeweight="1pt">
                  <v:fill color2="#b8cce4" focus="100%" type="gradient"/>
                  <v:shadow on="t" color="#243f60" opacity=".5" offset="1pt"/>
                  <v:textbox>
                    <w:txbxContent>
                      <w:p w14:paraId="3BBE7461" w14:textId="77777777" w:rsidR="005D5351" w:rsidRDefault="005D5351" w:rsidP="00AD4092">
                        <w:pPr>
                          <w:spacing w:line="240" w:lineRule="exact"/>
                          <w:jc w:val="center"/>
                          <w:rPr>
                            <w:sz w:val="18"/>
                          </w:rPr>
                        </w:pPr>
                        <w:r w:rsidRPr="00B71AC1">
                          <w:rPr>
                            <w:rFonts w:hint="eastAsia"/>
                            <w:sz w:val="18"/>
                          </w:rPr>
                          <w:t>非敏感区</w:t>
                        </w:r>
                      </w:p>
                      <w:p w14:paraId="14837399" w14:textId="77777777" w:rsidR="005D5351" w:rsidRPr="00B71AC1" w:rsidRDefault="005D5351" w:rsidP="00AD4092">
                        <w:pPr>
                          <w:spacing w:line="240" w:lineRule="exact"/>
                          <w:jc w:val="center"/>
                          <w:rPr>
                            <w:sz w:val="18"/>
                          </w:rPr>
                        </w:pPr>
                        <w:r>
                          <w:rPr>
                            <w:rFonts w:hint="eastAsia"/>
                            <w:sz w:val="18"/>
                          </w:rPr>
                          <w:t>（普查）</w:t>
                        </w:r>
                      </w:p>
                    </w:txbxContent>
                  </v:textbox>
                </v:shape>
                <v:shape id="AutoShape 9" o:spid="_x0000_s1033" type="#_x0000_t176" style="position:absolute;left:24530;top:19685;width:10255;height: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t3kwQAAANoAAAAPAAAAZHJzL2Rvd25yZXYueG1sRI9Ba8JA&#10;FITvgv9heUJvulFqW6KrqLTFq0bR4yP7TILZt0t2Nem/d4WCx2FmvmHmy87U4k6NrywrGI8SEMS5&#10;1RUXCg7Zz/ALhA/IGmvLpOCPPCwX/d4cU21b3tF9HwoRIexTVFCG4FIpfV6SQT+yjjh6F9sYDFE2&#10;hdQNthFuajlJkg9psOK4UKKjTUn5dX8zCvCwm7qse3dZcVq3t7M/yt/vo1Jvg241AxGoC6/wf3ur&#10;FXzC80q8AXLxAAAA//8DAFBLAQItABQABgAIAAAAIQDb4fbL7gAAAIUBAAATAAAAAAAAAAAAAAAA&#10;AAAAAABbQ29udGVudF9UeXBlc10ueG1sUEsBAi0AFAAGAAgAAAAhAFr0LFu/AAAAFQEAAAsAAAAA&#10;AAAAAAAAAAAAHwEAAF9yZWxzLy5yZWxzUEsBAi0AFAAGAAgAAAAhAPZO3eTBAAAA2gAAAA8AAAAA&#10;AAAAAAAAAAAABwIAAGRycy9kb3ducmV2LnhtbFBLBQYAAAAAAwADALcAAAD1AgAAAAA=&#10;" strokecolor="#95b3d7" strokeweight="1pt">
                  <v:fill color2="#b8cce4" focus="100%" type="gradient"/>
                  <v:shadow on="t" color="#243f60" opacity=".5" offset="1pt"/>
                  <v:textbox>
                    <w:txbxContent>
                      <w:p w14:paraId="11F67D91" w14:textId="77777777" w:rsidR="005D5351" w:rsidRDefault="005D5351" w:rsidP="00AD4092">
                        <w:pPr>
                          <w:spacing w:line="240" w:lineRule="exact"/>
                          <w:jc w:val="center"/>
                          <w:rPr>
                            <w:sz w:val="18"/>
                          </w:rPr>
                        </w:pPr>
                        <w:r w:rsidRPr="00B71AC1">
                          <w:rPr>
                            <w:rFonts w:hint="eastAsia"/>
                            <w:sz w:val="18"/>
                          </w:rPr>
                          <w:t>可视区域</w:t>
                        </w:r>
                      </w:p>
                      <w:p w14:paraId="383BD401" w14:textId="17F779FF" w:rsidR="005D5351" w:rsidRPr="00B71AC1" w:rsidRDefault="005D5351" w:rsidP="00AD4092">
                        <w:pPr>
                          <w:spacing w:line="240" w:lineRule="exact"/>
                          <w:rPr>
                            <w:sz w:val="18"/>
                          </w:rPr>
                        </w:pPr>
                        <w:r w:rsidRPr="00B71AC1">
                          <w:rPr>
                            <w:rFonts w:hint="eastAsia"/>
                            <w:sz w:val="18"/>
                          </w:rPr>
                          <w:t>（远距离</w:t>
                        </w:r>
                        <w:r>
                          <w:rPr>
                            <w:rFonts w:hint="eastAsia"/>
                            <w:sz w:val="18"/>
                          </w:rPr>
                          <w:t>检测</w:t>
                        </w:r>
                        <w:r w:rsidRPr="00B71AC1">
                          <w:rPr>
                            <w:rFonts w:hint="eastAsia"/>
                            <w:sz w:val="18"/>
                          </w:rPr>
                          <w:t>）</w:t>
                        </w:r>
                      </w:p>
                    </w:txbxContent>
                  </v:textbox>
                </v:shape>
                <v:shape id="AutoShape 10" o:spid="_x0000_s1034" type="#_x0000_t176" style="position:absolute;left:39363;top:19526;width:9151;height:4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UmWvwAAANoAAAAPAAAAZHJzL2Rvd25yZXYueG1sRE/Pa8Iw&#10;FL4P9j+EJ+y2po5tSDWKGyq71lr0+GiebbF5CU1s63+/HAY7fny/V5vJdGKg3reWFcyTFARxZXXL&#10;tYJTsX9dgPABWWNnmRQ8yMNm/fy0wkzbkXMajqEWMYR9hgqaEFwmpa8aMugT64gjd7W9wRBhX0vd&#10;4xjDTSff0vRTGmw5NjTo6Luh6na8GwV4yj9cMb27oj5/jfeLL+VhVyr1Mpu2SxCBpvAv/nP/aAVx&#10;a7wSb4Bc/wIAAP//AwBQSwECLQAUAAYACAAAACEA2+H2y+4AAACFAQAAEwAAAAAAAAAAAAAAAAAA&#10;AAAAW0NvbnRlbnRfVHlwZXNdLnhtbFBLAQItABQABgAIAAAAIQBa9CxbvwAAABUBAAALAAAAAAAA&#10;AAAAAAAAAB8BAABfcmVscy8ucmVsc1BLAQItABQABgAIAAAAIQCH0UmWvwAAANoAAAAPAAAAAAAA&#10;AAAAAAAAAAcCAABkcnMvZG93bnJldi54bWxQSwUGAAAAAAMAAwC3AAAA8wIAAAAA&#10;" strokecolor="#95b3d7" strokeweight="1pt">
                  <v:fill color2="#b8cce4" focus="100%" type="gradient"/>
                  <v:shadow on="t" color="#243f60" opacity=".5" offset="1pt"/>
                  <v:textbox>
                    <w:txbxContent>
                      <w:p w14:paraId="6A410A45" w14:textId="77777777" w:rsidR="005D5351" w:rsidRDefault="005D5351" w:rsidP="00AD4092">
                        <w:pPr>
                          <w:spacing w:line="240" w:lineRule="exact"/>
                          <w:jc w:val="center"/>
                          <w:rPr>
                            <w:sz w:val="18"/>
                          </w:rPr>
                        </w:pPr>
                        <w:r w:rsidRPr="00B71AC1">
                          <w:rPr>
                            <w:rFonts w:hint="eastAsia"/>
                            <w:sz w:val="18"/>
                          </w:rPr>
                          <w:t>不可视区域</w:t>
                        </w:r>
                      </w:p>
                      <w:p w14:paraId="5C33E616" w14:textId="0C0FDA3F" w:rsidR="005D5351" w:rsidRPr="00B71AC1" w:rsidRDefault="005D5351" w:rsidP="00AD4092">
                        <w:pPr>
                          <w:spacing w:line="240" w:lineRule="exact"/>
                          <w:rPr>
                            <w:sz w:val="18"/>
                          </w:rPr>
                        </w:pPr>
                        <w:r>
                          <w:rPr>
                            <w:rFonts w:hint="eastAsia"/>
                            <w:sz w:val="18"/>
                          </w:rPr>
                          <w:t>（免除检测）</w:t>
                        </w:r>
                      </w:p>
                    </w:txbxContent>
                  </v:textbox>
                </v:shape>
                <v:shape id="AutoShape 11" o:spid="_x0000_s1035" type="#_x0000_t176" style="position:absolute;left:19735;top:29565;width:10300;height: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ewNwQAAANoAAAAPAAAAZHJzL2Rvd25yZXYueG1sRI9Ba8JA&#10;FITvgv9heUJvulFqaaOrqLTFq0bR4yP7TILZt0t2Nem/d4WCx2FmvmHmy87U4k6NrywrGI8SEMS5&#10;1RUXCg7Zz/AThA/IGmvLpOCPPCwX/d4cU21b3tF9HwoRIexTVFCG4FIpfV6SQT+yjjh6F9sYDFE2&#10;hdQNthFuajlJkg9psOK4UKKjTUn5dX8zCvCwm7qse3dZcVq3t7M/yt/vo1Jvg241AxGoC6/wf3ur&#10;FXzB80q8AXLxAAAA//8DAFBLAQItABQABgAIAAAAIQDb4fbL7gAAAIUBAAATAAAAAAAAAAAAAAAA&#10;AAAAAABbQ29udGVudF9UeXBlc10ueG1sUEsBAi0AFAAGAAgAAAAhAFr0LFu/AAAAFQEAAAsAAAAA&#10;AAAAAAAAAAAAHwEAAF9yZWxzLy5yZWxzUEsBAi0AFAAGAAgAAAAhAOid7A3BAAAA2gAAAA8AAAAA&#10;AAAAAAAAAAAABwIAAGRycy9kb3ducmV2LnhtbFBLBQYAAAAAAwADALcAAAD1AgAAAAA=&#10;" strokecolor="#95b3d7" strokeweight="1pt">
                  <v:fill color2="#b8cce4" focus="100%" type="gradient"/>
                  <v:shadow on="t" color="#243f60" opacity=".5" offset="1pt"/>
                  <v:textbox>
                    <w:txbxContent>
                      <w:p w14:paraId="4E0EBED8" w14:textId="77777777" w:rsidR="005D5351" w:rsidRPr="00B71AC1" w:rsidRDefault="005D5351" w:rsidP="00AD4092">
                        <w:pPr>
                          <w:spacing w:line="240" w:lineRule="exact"/>
                          <w:jc w:val="center"/>
                          <w:rPr>
                            <w:sz w:val="18"/>
                          </w:rPr>
                        </w:pPr>
                        <w:r>
                          <w:rPr>
                            <w:rFonts w:hint="eastAsia"/>
                            <w:sz w:val="18"/>
                          </w:rPr>
                          <w:t>较大缺陷</w:t>
                        </w:r>
                        <w:r w:rsidRPr="00B71AC1">
                          <w:rPr>
                            <w:rFonts w:hint="eastAsia"/>
                            <w:sz w:val="18"/>
                          </w:rPr>
                          <w:t>区域</w:t>
                        </w:r>
                      </w:p>
                      <w:p w14:paraId="26BC510B" w14:textId="5734559D" w:rsidR="005D5351" w:rsidRPr="00B71AC1" w:rsidRDefault="005D5351" w:rsidP="00AD4092">
                        <w:pPr>
                          <w:spacing w:line="240" w:lineRule="exact"/>
                          <w:ind w:firstLineChars="100" w:firstLine="180"/>
                          <w:jc w:val="center"/>
                        </w:pPr>
                        <w:r w:rsidRPr="00B71AC1">
                          <w:rPr>
                            <w:rFonts w:hint="eastAsia"/>
                            <w:sz w:val="18"/>
                          </w:rPr>
                          <w:t>（</w:t>
                        </w:r>
                        <w:r>
                          <w:rPr>
                            <w:rFonts w:hint="eastAsia"/>
                            <w:sz w:val="18"/>
                          </w:rPr>
                          <w:t>详测</w:t>
                        </w:r>
                        <w:r>
                          <w:rPr>
                            <w:rFonts w:hint="eastAsia"/>
                          </w:rPr>
                          <w:t>）</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2" o:spid="_x0000_s1036" type="#_x0000_t67" style="position:absolute;left:16522;top:2305;width:1308;height:9074;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y1nxQAAANsAAAAPAAAAZHJzL2Rvd25yZXYueG1sRI9Pa8JA&#10;EMXvhX6HZQq91Y2KRaOrSIvQXsR/IN7G7JgEs7Mhu43x2zsHobcZ3pv3fjNbdK5SLTWh9Gyg30tA&#10;EWfelpwbOOxXH2NQISJbrDyTgTsFWMxfX2aYWn/jLbW7mCsJ4ZCigSLGOtU6ZAU5DD1fE4t28Y3D&#10;KGuTa9vgTcJdpQdJ8qkdliwNBdb0VVB23f05A/W5naxXv2v7fafRcnPi47A/GBrz/tYtp6AidfHf&#10;/Lz+sYIv9PKLDKDnDwAAAP//AwBQSwECLQAUAAYACAAAACEA2+H2y+4AAACFAQAAEwAAAAAAAAAA&#10;AAAAAAAAAAAAW0NvbnRlbnRfVHlwZXNdLnhtbFBLAQItABQABgAIAAAAIQBa9CxbvwAAABUBAAAL&#10;AAAAAAAAAAAAAAAAAB8BAABfcmVscy8ucmVsc1BLAQItABQABgAIAAAAIQB2Zy1nxQAAANsAAAAP&#10;AAAAAAAAAAAAAAAAAAcCAABkcnMvZG93bnJldi54bWxQSwUGAAAAAAMAAwC3AAAA+QIAAAAA&#10;">
                  <v:textbox style="layout-flow:vertical-ideographic"/>
                </v:shape>
                <v:shape id="AutoShape 13" o:spid="_x0000_s1037" type="#_x0000_t67" style="position:absolute;left:31946;top:2686;width:1308;height:90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nQswgAAANsAAAAPAAAAZHJzL2Rvd25yZXYueG1sRE/dasIw&#10;FL4f+A7hCLubaRVkVKOom0wmDKY+wKE5tsXkpEsyW336ZTDY3fn4fs982VsjruRD41hBPspAEJdO&#10;N1wpOB23T88gQkTWaByTghsFWC4GD3MstOv4k66HWIkUwqFABXWMbSFlKGuyGEauJU7c2XmLMUFf&#10;Se2xS+HWyHGWTaXFhlNDjS1taiovh2+roOfJ29p8+Hz3ev963790Zn8fG6Ueh/1qBiJSH//Ff+6d&#10;TvNz+P0lHSAXPwAAAP//AwBQSwECLQAUAAYACAAAACEA2+H2y+4AAACFAQAAEwAAAAAAAAAAAAAA&#10;AAAAAAAAW0NvbnRlbnRfVHlwZXNdLnhtbFBLAQItABQABgAIAAAAIQBa9CxbvwAAABUBAAALAAAA&#10;AAAAAAAAAAAAAB8BAABfcmVscy8ucmVsc1BLAQItABQABgAIAAAAIQA3pnQswgAAANsAAAAPAAAA&#10;AAAAAAAAAAAAAAcCAABkcnMvZG93bnJldi54bWxQSwUGAAAAAAMAAwC3AAAA9gIAAAAA&#10;">
                  <v:textbox style="layout-flow:vertical-ideographic"/>
                </v:shape>
                <v:shape id="AutoShape 14" o:spid="_x0000_s1038" type="#_x0000_t67" style="position:absolute;left:8877;top:14687;width:1308;height:588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aLwQAAANsAAAAPAAAAZHJzL2Rvd25yZXYueG1sRE9Ni8Iw&#10;EL0v+B/CCHvT1MrKWo0iLoJ7EVcF8TY2Y1tsJqWJtf57Iwh7m8f7nOm8NaVoqHaFZQWDfgSCOLW6&#10;4EzBYb/qfYNwHlljaZkUPMjBfNb5mGKi7Z3/qNn5TIQQdgkqyL2vEildmpNB17cVceAutjboA6wz&#10;qWu8h3BTyjiKRtJgwaEhx4qWOaXX3c0oqM7NeLP63eifB30ttic+DgfxUKnPbruYgPDU+n/x273W&#10;YX4Mr1/CAXL2BAAA//8DAFBLAQItABQABgAIAAAAIQDb4fbL7gAAAIUBAAATAAAAAAAAAAAAAAAA&#10;AAAAAABbQ29udGVudF9UeXBlc10ueG1sUEsBAi0AFAAGAAgAAAAhAFr0LFu/AAAAFQEAAAsAAAAA&#10;AAAAAAAAAAAAHwEAAF9yZWxzLy5yZWxzUEsBAi0AFAAGAAgAAAAhAOn5FovBAAAA2wAAAA8AAAAA&#10;AAAAAAAAAAAABwIAAGRycy9kb3ducmV2LnhtbFBLBQYAAAAAAwADALcAAAD1AgAAAAA=&#10;">
                  <v:textbox style="layout-flow:vertical-ideographic"/>
                </v:shape>
                <v:shape id="AutoShape 15" o:spid="_x0000_s1039" type="#_x0000_t67" style="position:absolute;left:39935;top:13671;width:1308;height:6344;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E/AwgAAANsAAAAPAAAAZHJzL2Rvd25yZXYueG1sRE/bagIx&#10;EH0v+A9hhL7VrApSVqOobalUELx8wLAZdxeTyZqk7urXN4VC3+ZwrjNbdNaIG/lQO1YwHGQgiAun&#10;ay4VnI4fL68gQkTWaByTgjsFWMx7TzPMtWt5T7dDLEUK4ZCjgirGJpcyFBVZDAPXECfu7LzFmKAv&#10;pfbYpnBr5CjLJtJizamhwobWFRWXw7dV0PH4c2V2frh5f1y/tm+t2T5GRqnnfrecgojUxX/xn3uj&#10;0/wx/P6SDpDzHwAAAP//AwBQSwECLQAUAAYACAAAACEA2+H2y+4AAACFAQAAEwAAAAAAAAAAAAAA&#10;AAAAAAAAW0NvbnRlbnRfVHlwZXNdLnhtbFBLAQItABQABgAIAAAAIQBa9CxbvwAAABUBAAALAAAA&#10;AAAAAAAAAAAAAB8BAABfcmVscy8ucmVsc1BLAQItABQABgAIAAAAIQCoOE/AwgAAANsAAAAPAAAA&#10;AAAAAAAAAAAAAAcCAABkcnMvZG93bnJldi54bWxQSwUGAAAAAAMAAwC3AAAA9gIAAAAA&#10;">
                  <v:textbox style="layout-flow:vertical-ideographic"/>
                </v:shape>
                <v:shape id="AutoShape 16" o:spid="_x0000_s1040" type="#_x0000_t67" style="position:absolute;left:16846;top:14509;width:1308;height:5887;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de0wgAAANsAAAAPAAAAZHJzL2Rvd25yZXYueG1sRE/bagIx&#10;EH0v9B/CCL5p1gtSVqPYqigVCrV+wLCZ7i5NJtskulu/vikIfZvDuc5i1VkjruRD7VjBaJiBIC6c&#10;rrlUcP7YDZ5AhIis0TgmBT8UYLV8fFhgrl3L73Q9xVKkEA45KqhibHIpQ1GRxTB0DXHiPp23GBP0&#10;pdQe2xRujRxn2UxarDk1VNjQS0XF1+liFXQ82T+bNz86bG/fr8dNa463sVGq3+vWcxCRuvgvvrsP&#10;Os2fwt8v6QC5/AUAAP//AwBQSwECLQAUAAYACAAAACEA2+H2y+4AAACFAQAAEwAAAAAAAAAAAAAA&#10;AAAAAAAAW0NvbnRlbnRfVHlwZXNdLnhtbFBLAQItABQABgAIAAAAIQBa9CxbvwAAABUBAAALAAAA&#10;AAAAAAAAAAAAAB8BAABfcmVscy8ucmVsc1BLAQItABQABgAIAAAAIQAn0de0wgAAANsAAAAPAAAA&#10;AAAAAAAAAAAAAAcCAABkcnMvZG93bnJldi54bWxQSwUGAAAAAAMAAwC3AAAA9gIAAAAA&#10;">
                  <v:textbox style="layout-flow:vertical-ideographic"/>
                </v:shape>
                <v:shape id="AutoShape 17" o:spid="_x0000_s1041" type="#_x0000_t67" style="position:absolute;left:30486;top:13792;width:1308;height:6274;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I7/wQAAANsAAAAPAAAAZHJzL2Rvd25yZXYueG1sRE9Li8Iw&#10;EL4v+B/CCN40VVG0axRRBL2IL1j2NtuMbbGZlCbW+u+NIOxtPr7nzBaNKURNlcstK+j3IhDEidU5&#10;pwou5013AsJ5ZI2FZVLwJAeLeetrhrG2Dz5SffKpCCHsYlSQeV/GUrokI4OuZ0viwF1tZdAHWKVS&#10;V/gI4aaQgygaS4M5h4YMS1pllNxOd6Og/Kun+81ur9dPGi0Pv/wz7A+GSnXazfIbhKfG/4s/7q0O&#10;80fw/iUcIOcvAAAA//8DAFBLAQItABQABgAIAAAAIQDb4fbL7gAAAIUBAAATAAAAAAAAAAAAAAAA&#10;AAAAAABbQ29udGVudF9UeXBlc10ueG1sUEsBAi0AFAAGAAgAAAAhAFr0LFu/AAAAFQEAAAsAAAAA&#10;AAAAAAAAAAAAHwEAAF9yZWxzLy5yZWxzUEsBAi0AFAAGAAgAAAAhAGYQjv/BAAAA2wAAAA8AAAAA&#10;AAAAAAAAAAAABwIAAGRycy9kb3ducmV2LnhtbFBLBQYAAAAAAwADALcAAAD1AgAAAAA=&#10;">
                  <v:textbox style="layout-flow:vertical-ideographic"/>
                </v:shape>
                <v:shape id="AutoShape 18" o:spid="_x0000_s1042" type="#_x0000_t67" style="position:absolute;left:20599;top:24199;width:1308;height:5887;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xYwgAAANsAAAAPAAAAZHJzL2Rvd25yZXYueG1sRE/bagIx&#10;EH0X/IcwQt9qVgsiq1Fa21KpIHj5gGEz7i4mkzVJ3a1f3wgF3+ZwrjNfdtaIK/lQO1YwGmYgiAun&#10;ay4VHA+fz1MQISJrNI5JwS8FWC76vTnm2rW8o+s+liKFcMhRQRVjk0sZiooshqFriBN3ct5iTNCX&#10;UntsU7g1cpxlE2mx5tRQYUOriorz/scq6Pjl681s/Wj9cbt8b95bs7mNjVJPg+51BiJSFx/if/da&#10;p/kTuP+SDpCLPwAAAP//AwBQSwECLQAUAAYACAAAACEA2+H2y+4AAACFAQAAEwAAAAAAAAAAAAAA&#10;AAAAAAAAW0NvbnRlbnRfVHlwZXNdLnhtbFBLAQItABQABgAIAAAAIQBa9CxbvwAAABUBAAALAAAA&#10;AAAAAAAAAAAAAB8BAABfcmVscy8ucmVsc1BLAQItABQABgAIAAAAIQC4T+xYwgAAANsAAAAPAAAA&#10;AAAAAAAAAAAAAAcCAABkcnMvZG93bnJldi54bWxQSwUGAAAAAAMAAwC3AAAA9gIAAAAA&#10;">
                  <v:textbox style="layout-flow:vertical-ideographic"/>
                </v:shape>
                <v:shape id="AutoShape 19" o:spid="_x0000_s1043" type="#_x0000_t67" style="position:absolute;left:26809;top:24085;width:1308;height:588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rUTwwAAANsAAAAPAAAAZHJzL2Rvd25yZXYueG1sRE9La8JA&#10;EL4X/A/LCL3pRqWtTd0EUYT2IlYF6W2aHZNgdjZkt3n8+25B6G0+vues0t5UoqXGlZYVzKYRCOLM&#10;6pJzBefTbrIE4TyyxsoyKRjIQZqMHlYYa9vxJ7VHn4sQwi5GBYX3dSylywoy6Ka2Jg7c1TYGfYBN&#10;LnWDXQg3lZxH0bM0WHJoKLCmTUHZ7fhjFNTf7et+97HX24Ge1ocvvixm84VSj+N+/QbCU+//xXf3&#10;uw7zX+Dvl3CATH4BAAD//wMAUEsBAi0AFAAGAAgAAAAhANvh9svuAAAAhQEAABMAAAAAAAAAAAAA&#10;AAAAAAAAAFtDb250ZW50X1R5cGVzXS54bWxQSwECLQAUAAYACAAAACEAWvQsW78AAAAVAQAACwAA&#10;AAAAAAAAAAAAAAAfAQAAX3JlbHMvLnJlbHNQSwECLQAUAAYACAAAACEA+Y61E8MAAADbAAAADwAA&#10;AAAAAAAAAAAAAAAHAgAAZHJzL2Rvd25yZXYueG1sUEsFBgAAAAADAAMAtwAAAPcCAAAAAA==&#10;">
                  <v:textbox style="layout-flow:vertical-ideographic"/>
                </v:shape>
                <w10:anchorlock/>
              </v:group>
            </w:pict>
          </mc:Fallback>
        </mc:AlternateContent>
      </w:r>
    </w:p>
    <w:p w14:paraId="03621FE7" w14:textId="0210F7F3" w:rsidR="00BA1975" w:rsidRPr="005377CE" w:rsidRDefault="00BA1975" w:rsidP="00BA1975">
      <w:pPr>
        <w:jc w:val="center"/>
        <w:rPr>
          <w:b/>
          <w:sz w:val="21"/>
        </w:rPr>
      </w:pPr>
      <w:r w:rsidRPr="005377CE">
        <w:rPr>
          <w:b/>
          <w:sz w:val="21"/>
        </w:rPr>
        <w:t>图</w:t>
      </w:r>
      <w:r w:rsidR="00841653">
        <w:rPr>
          <w:rFonts w:hint="eastAsia"/>
          <w:b/>
          <w:sz w:val="21"/>
        </w:rPr>
        <w:t>A</w:t>
      </w:r>
      <w:r w:rsidRPr="005377CE">
        <w:rPr>
          <w:b/>
          <w:sz w:val="21"/>
        </w:rPr>
        <w:t xml:space="preserve">.1 </w:t>
      </w:r>
      <w:r w:rsidR="00A56FD2">
        <w:rPr>
          <w:rFonts w:hint="eastAsia"/>
          <w:b/>
          <w:sz w:val="21"/>
        </w:rPr>
        <w:t>检测区域</w:t>
      </w:r>
      <w:r w:rsidRPr="005377CE">
        <w:rPr>
          <w:b/>
          <w:sz w:val="21"/>
        </w:rPr>
        <w:t>划分示意图</w:t>
      </w:r>
    </w:p>
    <w:p w14:paraId="666E9F7B" w14:textId="342A5F3B" w:rsidR="00BA1975" w:rsidRPr="00F51C66" w:rsidRDefault="00BA1975" w:rsidP="00FA3AE3">
      <w:pPr>
        <w:ind w:firstLineChars="200" w:firstLine="480"/>
      </w:pPr>
      <w:r w:rsidRPr="00F51C66">
        <w:t>对</w:t>
      </w:r>
      <w:r>
        <w:rPr>
          <w:rFonts w:hint="eastAsia"/>
        </w:rPr>
        <w:t>可</w:t>
      </w:r>
      <w:r w:rsidRPr="00F51C66">
        <w:t>到达区域和不可到达区域（包括可视区域和不可视区域），应分别采用不同的</w:t>
      </w:r>
      <w:r w:rsidR="00A56FD2">
        <w:t>检测</w:t>
      </w:r>
      <w:r w:rsidRPr="00F51C66">
        <w:t>方法，规定如下：</w:t>
      </w:r>
    </w:p>
    <w:p w14:paraId="3CE92539" w14:textId="6DE37133" w:rsidR="00BA1975" w:rsidRPr="00F51C66" w:rsidRDefault="00BA1975" w:rsidP="00BA1975">
      <w:pPr>
        <w:ind w:firstLineChars="200" w:firstLine="480"/>
      </w:pPr>
      <w:r w:rsidRPr="00F51C66">
        <w:t>（</w:t>
      </w:r>
      <w:r w:rsidRPr="00F51C66">
        <w:t>1</w:t>
      </w:r>
      <w:r w:rsidRPr="00F51C66">
        <w:t>）可到达区域主要指能够使用</w:t>
      </w:r>
      <w:r>
        <w:rPr>
          <w:rFonts w:hint="eastAsia"/>
        </w:rPr>
        <w:t>楼板、屋顶、</w:t>
      </w:r>
      <w:r w:rsidRPr="00F51C66">
        <w:t>楼梯</w:t>
      </w:r>
      <w:r>
        <w:rPr>
          <w:rFonts w:hint="eastAsia"/>
        </w:rPr>
        <w:t>、</w:t>
      </w:r>
      <w:r w:rsidRPr="00F51C66">
        <w:t>平台、</w:t>
      </w:r>
      <w:r>
        <w:rPr>
          <w:rFonts w:hint="eastAsia"/>
        </w:rPr>
        <w:t>地面、</w:t>
      </w:r>
      <w:r w:rsidRPr="00F51C66">
        <w:t>吊篮、脚手架</w:t>
      </w:r>
      <w:r>
        <w:rPr>
          <w:rFonts w:hint="eastAsia"/>
        </w:rPr>
        <w:t>等使作业人员可</w:t>
      </w:r>
      <w:r w:rsidRPr="00F51C66">
        <w:t>近距</w:t>
      </w:r>
      <w:r w:rsidR="00EE7380">
        <w:rPr>
          <w:rFonts w:hint="eastAsia"/>
        </w:rPr>
        <w:t>或远距</w:t>
      </w:r>
      <w:r>
        <w:rPr>
          <w:rFonts w:hint="eastAsia"/>
        </w:rPr>
        <w:t>开展</w:t>
      </w:r>
      <w:r w:rsidR="00A56FD2">
        <w:rPr>
          <w:rFonts w:hint="eastAsia"/>
        </w:rPr>
        <w:t>检测</w:t>
      </w:r>
      <w:r>
        <w:rPr>
          <w:rFonts w:hint="eastAsia"/>
        </w:rPr>
        <w:t>工作的区域，需进行</w:t>
      </w:r>
      <w:r w:rsidRPr="00F51C66">
        <w:t>目视</w:t>
      </w:r>
      <w:r w:rsidR="00F5567C">
        <w:t>外观检测</w:t>
      </w:r>
      <w:r w:rsidRPr="00F51C66">
        <w:t>、</w:t>
      </w:r>
      <w:r>
        <w:rPr>
          <w:rFonts w:hint="eastAsia"/>
        </w:rPr>
        <w:t>借助工具</w:t>
      </w:r>
      <w:r w:rsidR="00A56FD2">
        <w:rPr>
          <w:rFonts w:hint="eastAsia"/>
        </w:rPr>
        <w:t>检测</w:t>
      </w:r>
      <w:r>
        <w:rPr>
          <w:rFonts w:hint="eastAsia"/>
        </w:rPr>
        <w:t>、</w:t>
      </w:r>
      <w:r w:rsidRPr="00F51C66">
        <w:t>缺陷现场标记、量测、记录等</w:t>
      </w:r>
      <w:r>
        <w:rPr>
          <w:rFonts w:hint="eastAsia"/>
        </w:rPr>
        <w:t>，</w:t>
      </w:r>
      <w:r w:rsidRPr="00F51C66">
        <w:t>对光线不足的地方，应使用强光手电筒辅助</w:t>
      </w:r>
      <w:r w:rsidR="00A56FD2">
        <w:t>检测</w:t>
      </w:r>
      <w:r w:rsidRPr="00F51C66">
        <w:t>；</w:t>
      </w:r>
    </w:p>
    <w:p w14:paraId="5745D8FE" w14:textId="497AB5DA" w:rsidR="00BA1975" w:rsidRPr="00F51C66" w:rsidRDefault="00BA1975" w:rsidP="00BA1975">
      <w:pPr>
        <w:ind w:firstLineChars="200" w:firstLine="480"/>
      </w:pPr>
      <w:r w:rsidRPr="00F51C66">
        <w:t>（</w:t>
      </w:r>
      <w:r w:rsidRPr="00F51C66">
        <w:t>2</w:t>
      </w:r>
      <w:r w:rsidRPr="00F51C66">
        <w:t>）不可到达的可视区域主要指无通道或</w:t>
      </w:r>
      <w:r>
        <w:rPr>
          <w:rFonts w:hint="eastAsia"/>
        </w:rPr>
        <w:t>无法</w:t>
      </w:r>
      <w:r w:rsidRPr="00F51C66">
        <w:t>搭设通道到达的区域，该区域</w:t>
      </w:r>
      <w:r>
        <w:rPr>
          <w:rFonts w:hint="eastAsia"/>
        </w:rPr>
        <w:t>可</w:t>
      </w:r>
      <w:r w:rsidRPr="00F51C66">
        <w:t>采用遥测设备、强光手电筒</w:t>
      </w:r>
      <w:r>
        <w:rPr>
          <w:rFonts w:hint="eastAsia"/>
        </w:rPr>
        <w:t>、</w:t>
      </w:r>
      <w:r w:rsidRPr="00F51C66">
        <w:t>望远镜及红外热像仪</w:t>
      </w:r>
      <w:proofErr w:type="gramStart"/>
      <w:r w:rsidRPr="00F51C66">
        <w:t>等做远距离</w:t>
      </w:r>
      <w:proofErr w:type="gramEnd"/>
      <w:r w:rsidR="00A56FD2">
        <w:t>检测</w:t>
      </w:r>
      <w:r w:rsidRPr="00F51C66">
        <w:t>；</w:t>
      </w:r>
    </w:p>
    <w:p w14:paraId="2DA26795" w14:textId="039F3DA5" w:rsidR="00BA1975" w:rsidRPr="00F51C66" w:rsidRDefault="00BA1975" w:rsidP="00BA1975">
      <w:pPr>
        <w:ind w:firstLineChars="200" w:firstLine="480"/>
      </w:pPr>
      <w:r w:rsidRPr="00F51C66">
        <w:t>（</w:t>
      </w:r>
      <w:r w:rsidRPr="00F51C66">
        <w:t>3</w:t>
      </w:r>
      <w:r w:rsidRPr="00F51C66">
        <w:t>）对人员不可到达的</w:t>
      </w:r>
      <w:proofErr w:type="gramStart"/>
      <w:r w:rsidRPr="00F51C66">
        <w:t>不可视区域则免除</w:t>
      </w:r>
      <w:proofErr w:type="gramEnd"/>
      <w:r w:rsidR="00A56FD2">
        <w:t>检测</w:t>
      </w:r>
      <w:r w:rsidRPr="00F51C66">
        <w:t>。</w:t>
      </w:r>
    </w:p>
    <w:p w14:paraId="5C33F4CD" w14:textId="77777777" w:rsidR="003D6901" w:rsidRPr="00BA1975" w:rsidRDefault="003D6901" w:rsidP="00A02035"/>
    <w:p w14:paraId="50435123" w14:textId="2970F1A0" w:rsidR="003D6901" w:rsidRPr="00F51C66" w:rsidRDefault="003D6901" w:rsidP="00A02035"/>
    <w:p w14:paraId="674901DB" w14:textId="716FCA31" w:rsidR="00B52450" w:rsidRPr="00A112AA" w:rsidRDefault="00B52450" w:rsidP="00B52450">
      <w:pPr>
        <w:pStyle w:val="1"/>
      </w:pPr>
      <w:bookmarkStart w:id="91" w:name="_Toc18417972"/>
      <w:bookmarkStart w:id="92" w:name="_Toc18418170"/>
      <w:bookmarkStart w:id="93" w:name="_Toc18418292"/>
      <w:r w:rsidRPr="00A112AA">
        <w:rPr>
          <w:rFonts w:hint="eastAsia"/>
        </w:rPr>
        <w:lastRenderedPageBreak/>
        <w:t>附录</w:t>
      </w:r>
      <w:r>
        <w:rPr>
          <w:rFonts w:hint="eastAsia"/>
        </w:rPr>
        <w:t>B</w:t>
      </w:r>
      <w:bookmarkEnd w:id="91"/>
      <w:bookmarkEnd w:id="92"/>
      <w:bookmarkEnd w:id="93"/>
    </w:p>
    <w:p w14:paraId="1A25F288" w14:textId="0F0CA76E" w:rsidR="00B52450" w:rsidRPr="008F7941" w:rsidRDefault="00822505" w:rsidP="008F7941">
      <w:pPr>
        <w:ind w:firstLineChars="200" w:firstLine="480"/>
        <w:rPr>
          <w:rFonts w:ascii="宋体" w:hAnsi="宋体"/>
        </w:rPr>
      </w:pPr>
      <w:r w:rsidRPr="008F7941">
        <w:rPr>
          <w:rFonts w:ascii="宋体" w:hAnsi="宋体" w:hint="eastAsia"/>
        </w:rPr>
        <w:t>安全壳外观混凝土缺陷检测</w:t>
      </w:r>
      <w:r w:rsidR="00B52450" w:rsidRPr="008F7941">
        <w:rPr>
          <w:rFonts w:ascii="宋体" w:hAnsi="宋体" w:hint="eastAsia"/>
        </w:rPr>
        <w:t>范围为预应力环廊以上的全部表面。</w:t>
      </w:r>
      <w:r w:rsidRPr="008F7941">
        <w:rPr>
          <w:rFonts w:ascii="宋体" w:hAnsi="宋体" w:hint="eastAsia"/>
        </w:rPr>
        <w:t>根据结构受力特点，将安全壳分成易出现受力裂缝的敏感区域和存在一般缺陷的</w:t>
      </w:r>
      <w:r w:rsidR="00277C27">
        <w:rPr>
          <w:rFonts w:ascii="宋体" w:hAnsi="宋体" w:hint="eastAsia"/>
        </w:rPr>
        <w:t>非</w:t>
      </w:r>
      <w:r w:rsidRPr="008F7941">
        <w:rPr>
          <w:rFonts w:ascii="宋体" w:hAnsi="宋体" w:hint="eastAsia"/>
        </w:rPr>
        <w:t>敏感区域。</w:t>
      </w:r>
    </w:p>
    <w:p w14:paraId="3DF2248F" w14:textId="4F00E652" w:rsidR="00B52450" w:rsidRPr="008F7941" w:rsidRDefault="00822505" w:rsidP="008F7941">
      <w:pPr>
        <w:ind w:firstLineChars="200" w:firstLine="480"/>
        <w:rPr>
          <w:rFonts w:ascii="宋体" w:hAnsi="宋体"/>
        </w:rPr>
      </w:pPr>
      <w:r w:rsidRPr="008F7941">
        <w:rPr>
          <w:rFonts w:ascii="宋体" w:hAnsi="宋体" w:hint="eastAsia"/>
        </w:rPr>
        <w:t>安全壳外观混凝土缺陷</w:t>
      </w:r>
      <w:r w:rsidR="00B52450" w:rsidRPr="008F7941">
        <w:rPr>
          <w:rFonts w:ascii="宋体" w:hAnsi="宋体" w:hint="eastAsia"/>
        </w:rPr>
        <w:t>敏感区域如下：</w:t>
      </w:r>
    </w:p>
    <w:p w14:paraId="0D715DAA" w14:textId="78862AE6" w:rsidR="00B52450" w:rsidRPr="008F7941" w:rsidRDefault="00B52450" w:rsidP="008F7941">
      <w:pPr>
        <w:pStyle w:val="11"/>
        <w:tabs>
          <w:tab w:val="left" w:pos="2040"/>
          <w:tab w:val="left" w:pos="9765"/>
        </w:tabs>
        <w:spacing w:before="0" w:line="360" w:lineRule="auto"/>
        <w:ind w:left="0" w:right="0" w:firstLineChars="100" w:firstLine="240"/>
        <w:rPr>
          <w:rFonts w:hAnsi="宋体"/>
        </w:rPr>
      </w:pPr>
      <w:r w:rsidRPr="008F7941">
        <w:rPr>
          <w:rFonts w:hAnsi="宋体" w:hint="eastAsia"/>
        </w:rPr>
        <w:t>（</w:t>
      </w:r>
      <w:r w:rsidRPr="008F7941">
        <w:rPr>
          <w:rFonts w:hAnsi="宋体"/>
        </w:rPr>
        <w:t>1</w:t>
      </w:r>
      <w:r w:rsidR="00822505" w:rsidRPr="008F7941">
        <w:rPr>
          <w:rFonts w:hAnsi="宋体" w:hint="eastAsia"/>
        </w:rPr>
        <w:t>）截锥体</w:t>
      </w:r>
      <w:r w:rsidR="00D8212D">
        <w:rPr>
          <w:rFonts w:hAnsi="宋体" w:hint="eastAsia"/>
        </w:rPr>
        <w:t>（加</w:t>
      </w:r>
      <w:proofErr w:type="gramStart"/>
      <w:r w:rsidR="00D8212D">
        <w:rPr>
          <w:rFonts w:hAnsi="宋体" w:hint="eastAsia"/>
        </w:rPr>
        <w:t>腋</w:t>
      </w:r>
      <w:proofErr w:type="gramEnd"/>
      <w:r w:rsidR="00D8212D">
        <w:rPr>
          <w:rFonts w:hAnsi="宋体" w:hint="eastAsia"/>
        </w:rPr>
        <w:t>）</w:t>
      </w:r>
      <w:r w:rsidR="00822505" w:rsidRPr="008F7941">
        <w:rPr>
          <w:rFonts w:hAnsi="宋体" w:hint="eastAsia"/>
        </w:rPr>
        <w:t>区域</w:t>
      </w:r>
    </w:p>
    <w:p w14:paraId="512302D2" w14:textId="0C1EE269" w:rsidR="00B52450" w:rsidRPr="008F7941" w:rsidRDefault="00B52450" w:rsidP="008F7941">
      <w:pPr>
        <w:pStyle w:val="11"/>
        <w:tabs>
          <w:tab w:val="left" w:pos="2040"/>
          <w:tab w:val="left" w:pos="9765"/>
        </w:tabs>
        <w:spacing w:before="0" w:line="360" w:lineRule="auto"/>
        <w:ind w:left="0" w:right="0" w:firstLineChars="100" w:firstLine="240"/>
        <w:rPr>
          <w:rFonts w:hAnsi="宋体"/>
        </w:rPr>
      </w:pPr>
      <w:r w:rsidRPr="008F7941">
        <w:rPr>
          <w:rFonts w:hAnsi="宋体" w:hint="eastAsia"/>
        </w:rPr>
        <w:t>（</w:t>
      </w:r>
      <w:r w:rsidRPr="008F7941">
        <w:rPr>
          <w:rFonts w:hAnsi="宋体"/>
        </w:rPr>
        <w:t>2</w:t>
      </w:r>
      <w:r w:rsidRPr="008F7941">
        <w:rPr>
          <w:rFonts w:hAnsi="宋体" w:hint="eastAsia"/>
        </w:rPr>
        <w:t>）扶壁</w:t>
      </w:r>
      <w:proofErr w:type="gramStart"/>
      <w:r w:rsidRPr="008F7941">
        <w:rPr>
          <w:rFonts w:hAnsi="宋体" w:hint="eastAsia"/>
        </w:rPr>
        <w:t>柱及其</w:t>
      </w:r>
      <w:proofErr w:type="gramEnd"/>
      <w:r w:rsidRPr="008F7941">
        <w:rPr>
          <w:rFonts w:hAnsi="宋体" w:hint="eastAsia"/>
        </w:rPr>
        <w:t>周</w:t>
      </w:r>
      <w:r w:rsidRPr="00D732EA">
        <w:rPr>
          <w:rFonts w:ascii="Times New Roman" w:hint="eastAsia"/>
        </w:rPr>
        <w:t>围</w:t>
      </w:r>
      <w:smartTag w:uri="urn:schemas-microsoft-com:office:smarttags" w:element="chmetcnv">
        <w:smartTagPr>
          <w:attr w:name="TCSC" w:val="0"/>
          <w:attr w:name="NumberType" w:val="1"/>
          <w:attr w:name="Negative" w:val="False"/>
          <w:attr w:name="HasSpace" w:val="False"/>
          <w:attr w:name="SourceValue" w:val="1"/>
          <w:attr w:name="UnitName" w:val="m"/>
        </w:smartTagPr>
        <w:r w:rsidRPr="00D732EA">
          <w:rPr>
            <w:rFonts w:ascii="Times New Roman"/>
          </w:rPr>
          <w:t>1m</w:t>
        </w:r>
      </w:smartTag>
      <w:r w:rsidR="00822505" w:rsidRPr="00D732EA">
        <w:rPr>
          <w:rFonts w:ascii="Times New Roman" w:hint="eastAsia"/>
        </w:rPr>
        <w:t>区</w:t>
      </w:r>
      <w:r w:rsidR="00822505" w:rsidRPr="008F7941">
        <w:rPr>
          <w:rFonts w:hAnsi="宋体" w:hint="eastAsia"/>
        </w:rPr>
        <w:t>域</w:t>
      </w:r>
    </w:p>
    <w:p w14:paraId="473017BE" w14:textId="1E09338C" w:rsidR="00B52450" w:rsidRPr="0035593E" w:rsidRDefault="00B52450" w:rsidP="008F7941">
      <w:pPr>
        <w:pStyle w:val="11"/>
        <w:tabs>
          <w:tab w:val="left" w:pos="2040"/>
          <w:tab w:val="left" w:pos="9765"/>
        </w:tabs>
        <w:spacing w:before="0" w:line="360" w:lineRule="auto"/>
        <w:ind w:left="0" w:right="0" w:firstLineChars="100" w:firstLine="240"/>
        <w:rPr>
          <w:rFonts w:hAnsi="宋体"/>
        </w:rPr>
      </w:pPr>
      <w:r w:rsidRPr="0035593E">
        <w:rPr>
          <w:rFonts w:hAnsi="宋体" w:hint="eastAsia"/>
        </w:rPr>
        <w:t>（</w:t>
      </w:r>
      <w:r w:rsidRPr="0035593E">
        <w:rPr>
          <w:rFonts w:hAnsi="宋体"/>
        </w:rPr>
        <w:t>3</w:t>
      </w:r>
      <w:r w:rsidRPr="0035593E">
        <w:rPr>
          <w:rFonts w:hAnsi="宋体" w:hint="eastAsia"/>
        </w:rPr>
        <w:t>）</w:t>
      </w:r>
      <w:proofErr w:type="gramStart"/>
      <w:r w:rsidRPr="0035593E">
        <w:rPr>
          <w:rFonts w:hAnsi="宋体" w:hint="eastAsia"/>
        </w:rPr>
        <w:t>环梁</w:t>
      </w:r>
      <w:r w:rsidR="00822505" w:rsidRPr="0035593E">
        <w:rPr>
          <w:rFonts w:hAnsi="宋体" w:hint="eastAsia"/>
        </w:rPr>
        <w:t>区域</w:t>
      </w:r>
      <w:proofErr w:type="gramEnd"/>
    </w:p>
    <w:p w14:paraId="1B0BAB9E" w14:textId="62E49798" w:rsidR="00B52450" w:rsidRPr="008F7941" w:rsidRDefault="00B52450" w:rsidP="008F7941">
      <w:pPr>
        <w:pStyle w:val="11"/>
        <w:tabs>
          <w:tab w:val="left" w:pos="2040"/>
          <w:tab w:val="left" w:pos="9765"/>
        </w:tabs>
        <w:spacing w:before="0" w:line="360" w:lineRule="auto"/>
        <w:ind w:left="0" w:right="0" w:firstLineChars="100" w:firstLine="240"/>
        <w:rPr>
          <w:rFonts w:hAnsi="宋体"/>
        </w:rPr>
      </w:pPr>
      <w:r w:rsidRPr="008F7941">
        <w:rPr>
          <w:rFonts w:hAnsi="宋体" w:hint="eastAsia"/>
        </w:rPr>
        <w:t>（</w:t>
      </w:r>
      <w:r w:rsidRPr="008F7941">
        <w:rPr>
          <w:rFonts w:hAnsi="宋体"/>
        </w:rPr>
        <w:t>4</w:t>
      </w:r>
      <w:r w:rsidRPr="008F7941">
        <w:rPr>
          <w:rFonts w:hAnsi="宋体" w:hint="eastAsia"/>
        </w:rPr>
        <w:t>）穹顶</w:t>
      </w:r>
      <w:r w:rsidR="00822505" w:rsidRPr="008F7941">
        <w:rPr>
          <w:rFonts w:hAnsi="宋体" w:hint="eastAsia"/>
        </w:rPr>
        <w:t>区域</w:t>
      </w:r>
    </w:p>
    <w:p w14:paraId="29C38CD7" w14:textId="55313EA4" w:rsidR="00B52450" w:rsidRPr="00D732EA" w:rsidRDefault="00B52450" w:rsidP="008F7941">
      <w:pPr>
        <w:pStyle w:val="11"/>
        <w:tabs>
          <w:tab w:val="left" w:pos="2040"/>
          <w:tab w:val="left" w:pos="9765"/>
        </w:tabs>
        <w:spacing w:before="0" w:line="360" w:lineRule="auto"/>
        <w:ind w:left="0" w:right="0" w:firstLineChars="100" w:firstLine="240"/>
        <w:rPr>
          <w:rFonts w:ascii="Times New Roman"/>
        </w:rPr>
      </w:pPr>
      <w:r w:rsidRPr="008F7941">
        <w:rPr>
          <w:rFonts w:hAnsi="宋体" w:hint="eastAsia"/>
        </w:rPr>
        <w:t>（</w:t>
      </w:r>
      <w:r w:rsidRPr="008F7941">
        <w:rPr>
          <w:rFonts w:hAnsi="宋体"/>
        </w:rPr>
        <w:t>5</w:t>
      </w:r>
      <w:r w:rsidRPr="008F7941">
        <w:rPr>
          <w:rFonts w:hAnsi="宋体" w:hint="eastAsia"/>
        </w:rPr>
        <w:t>）</w:t>
      </w:r>
      <w:r w:rsidRPr="00D732EA">
        <w:rPr>
          <w:rFonts w:ascii="Times New Roman"/>
        </w:rPr>
        <w:t>设备闸门加</w:t>
      </w:r>
      <w:proofErr w:type="gramStart"/>
      <w:r w:rsidRPr="00D732EA">
        <w:rPr>
          <w:rFonts w:ascii="Times New Roman"/>
        </w:rPr>
        <w:t>腋</w:t>
      </w:r>
      <w:proofErr w:type="gramEnd"/>
      <w:r w:rsidR="00CD0327" w:rsidRPr="00D732EA">
        <w:rPr>
          <w:rFonts w:ascii="Times New Roman"/>
        </w:rPr>
        <w:t>（厚）</w:t>
      </w:r>
      <w:r w:rsidRPr="00D732EA">
        <w:rPr>
          <w:rFonts w:ascii="Times New Roman"/>
        </w:rPr>
        <w:t>区及周围</w:t>
      </w:r>
      <w:smartTag w:uri="urn:schemas-microsoft-com:office:smarttags" w:element="chmetcnv">
        <w:smartTagPr>
          <w:attr w:name="TCSC" w:val="0"/>
          <w:attr w:name="NumberType" w:val="1"/>
          <w:attr w:name="Negative" w:val="False"/>
          <w:attr w:name="HasSpace" w:val="False"/>
          <w:attr w:name="SourceValue" w:val="2"/>
          <w:attr w:name="UnitName" w:val="m"/>
        </w:smartTagPr>
        <w:r w:rsidRPr="00D732EA">
          <w:rPr>
            <w:rFonts w:ascii="Times New Roman"/>
          </w:rPr>
          <w:t>2m</w:t>
        </w:r>
      </w:smartTag>
      <w:r w:rsidR="00822505" w:rsidRPr="00D732EA">
        <w:rPr>
          <w:rFonts w:ascii="Times New Roman"/>
        </w:rPr>
        <w:t>区域</w:t>
      </w:r>
    </w:p>
    <w:p w14:paraId="4DFECFAC" w14:textId="4AE70B82" w:rsidR="00B52450" w:rsidRPr="008F7941" w:rsidRDefault="00B52450" w:rsidP="008F7941">
      <w:pPr>
        <w:pStyle w:val="11"/>
        <w:tabs>
          <w:tab w:val="left" w:pos="2040"/>
          <w:tab w:val="left" w:pos="9765"/>
        </w:tabs>
        <w:spacing w:before="0" w:line="360" w:lineRule="auto"/>
        <w:ind w:left="0" w:right="0" w:firstLineChars="100" w:firstLine="240"/>
        <w:rPr>
          <w:rFonts w:hAnsi="宋体"/>
        </w:rPr>
      </w:pPr>
      <w:r w:rsidRPr="008F7941">
        <w:rPr>
          <w:rFonts w:hAnsi="宋体" w:hint="eastAsia"/>
        </w:rPr>
        <w:t>（</w:t>
      </w:r>
      <w:r w:rsidRPr="008F7941">
        <w:rPr>
          <w:rFonts w:hAnsi="宋体"/>
        </w:rPr>
        <w:t>6</w:t>
      </w:r>
      <w:r w:rsidRPr="008F7941">
        <w:rPr>
          <w:rFonts w:hAnsi="宋体" w:hint="eastAsia"/>
        </w:rPr>
        <w:t>）人员闸门外扩</w:t>
      </w:r>
      <w:r w:rsidR="00822505" w:rsidRPr="00D732EA">
        <w:rPr>
          <w:rFonts w:ascii="Times New Roman" w:hint="eastAsia"/>
        </w:rPr>
        <w:t>1</w:t>
      </w:r>
      <w:r w:rsidRPr="00D732EA">
        <w:rPr>
          <w:rFonts w:ascii="Times New Roman"/>
        </w:rPr>
        <w:t>m</w:t>
      </w:r>
      <w:r w:rsidR="00822505" w:rsidRPr="008F7941">
        <w:rPr>
          <w:rFonts w:hAnsi="宋体"/>
        </w:rPr>
        <w:t>区域</w:t>
      </w:r>
    </w:p>
    <w:p w14:paraId="4371E2D5" w14:textId="57F0B379" w:rsidR="00B52450" w:rsidRPr="008F7941" w:rsidRDefault="00B52450" w:rsidP="008F7941">
      <w:pPr>
        <w:pStyle w:val="11"/>
        <w:tabs>
          <w:tab w:val="left" w:pos="2040"/>
          <w:tab w:val="left" w:pos="9765"/>
        </w:tabs>
        <w:spacing w:before="0" w:line="360" w:lineRule="auto"/>
        <w:ind w:left="0" w:right="0" w:firstLineChars="100" w:firstLine="240"/>
        <w:rPr>
          <w:rFonts w:hAnsi="宋体"/>
        </w:rPr>
      </w:pPr>
      <w:r w:rsidRPr="008F7941">
        <w:rPr>
          <w:rFonts w:hAnsi="宋体" w:hint="eastAsia"/>
        </w:rPr>
        <w:t>（</w:t>
      </w:r>
      <w:r w:rsidRPr="008F7941">
        <w:rPr>
          <w:rFonts w:hAnsi="宋体"/>
        </w:rPr>
        <w:t>7</w:t>
      </w:r>
      <w:r w:rsidRPr="008F7941">
        <w:rPr>
          <w:rFonts w:hAnsi="宋体" w:hint="eastAsia"/>
        </w:rPr>
        <w:t>）</w:t>
      </w:r>
      <w:r w:rsidR="001C4F12">
        <w:rPr>
          <w:rFonts w:hAnsi="宋体" w:hint="eastAsia"/>
        </w:rPr>
        <w:t>主</w:t>
      </w:r>
      <w:r w:rsidRPr="008F7941">
        <w:rPr>
          <w:rFonts w:hAnsi="宋体" w:hint="eastAsia"/>
        </w:rPr>
        <w:t>蒸汽管道贯穿</w:t>
      </w:r>
      <w:r w:rsidRPr="00D732EA">
        <w:rPr>
          <w:rFonts w:ascii="Times New Roman" w:hint="eastAsia"/>
        </w:rPr>
        <w:t>件外扩</w:t>
      </w:r>
      <w:r w:rsidR="00822505" w:rsidRPr="00D732EA">
        <w:rPr>
          <w:rFonts w:ascii="Times New Roman" w:hint="eastAsia"/>
        </w:rPr>
        <w:t>1</w:t>
      </w:r>
      <w:r w:rsidRPr="00D732EA">
        <w:rPr>
          <w:rFonts w:ascii="Times New Roman"/>
        </w:rPr>
        <w:t>m</w:t>
      </w:r>
      <w:r w:rsidR="00822505" w:rsidRPr="00D732EA">
        <w:rPr>
          <w:rFonts w:ascii="Times New Roman" w:hint="eastAsia"/>
        </w:rPr>
        <w:t>区</w:t>
      </w:r>
      <w:r w:rsidR="00822505" w:rsidRPr="008F7941">
        <w:rPr>
          <w:rFonts w:hAnsi="宋体" w:hint="eastAsia"/>
        </w:rPr>
        <w:t>域</w:t>
      </w:r>
    </w:p>
    <w:p w14:paraId="0317EE0F" w14:textId="08A4B93D" w:rsidR="00B52450" w:rsidRPr="008F7941" w:rsidRDefault="00B52450" w:rsidP="008F7941">
      <w:pPr>
        <w:pStyle w:val="11"/>
        <w:tabs>
          <w:tab w:val="left" w:pos="2040"/>
          <w:tab w:val="left" w:pos="9765"/>
        </w:tabs>
        <w:spacing w:before="0" w:line="360" w:lineRule="auto"/>
        <w:ind w:left="0" w:right="0" w:firstLineChars="100" w:firstLine="240"/>
        <w:rPr>
          <w:rFonts w:hAnsi="宋体"/>
        </w:rPr>
      </w:pPr>
      <w:r w:rsidRPr="008F7941">
        <w:rPr>
          <w:rFonts w:hAnsi="宋体" w:hint="eastAsia"/>
        </w:rPr>
        <w:t>（</w:t>
      </w:r>
      <w:r w:rsidRPr="008F7941">
        <w:rPr>
          <w:rFonts w:hAnsi="宋体"/>
        </w:rPr>
        <w:t>8</w:t>
      </w:r>
      <w:r w:rsidRPr="008F7941">
        <w:rPr>
          <w:rFonts w:hAnsi="宋体" w:hint="eastAsia"/>
        </w:rPr>
        <w:t>）地坑贯穿件</w:t>
      </w:r>
      <w:r w:rsidR="00822505" w:rsidRPr="008F7941">
        <w:rPr>
          <w:rFonts w:hAnsi="宋体" w:hint="eastAsia"/>
        </w:rPr>
        <w:t>区域</w:t>
      </w:r>
    </w:p>
    <w:p w14:paraId="4FFCE4D2" w14:textId="33E32228" w:rsidR="00822505" w:rsidRPr="008F7941" w:rsidRDefault="00822505" w:rsidP="008F7941">
      <w:pPr>
        <w:ind w:firstLineChars="200" w:firstLine="480"/>
        <w:rPr>
          <w:rFonts w:ascii="宋体" w:hAnsi="宋体"/>
        </w:rPr>
      </w:pPr>
      <w:r w:rsidRPr="008F7941">
        <w:rPr>
          <w:rFonts w:ascii="宋体" w:hAnsi="宋体" w:hint="eastAsia"/>
        </w:rPr>
        <w:t>安全壳外观混凝土缺陷非敏感区域如下：</w:t>
      </w:r>
    </w:p>
    <w:p w14:paraId="509D0E32" w14:textId="737FDB2F" w:rsidR="00B52450" w:rsidRPr="008F7941" w:rsidRDefault="00B52450" w:rsidP="008F7941">
      <w:pPr>
        <w:pStyle w:val="11"/>
        <w:tabs>
          <w:tab w:val="left" w:pos="2040"/>
          <w:tab w:val="left" w:pos="9765"/>
        </w:tabs>
        <w:spacing w:before="0" w:line="360" w:lineRule="auto"/>
        <w:ind w:left="0" w:right="0" w:firstLineChars="100" w:firstLine="240"/>
        <w:rPr>
          <w:rFonts w:hAnsi="宋体"/>
        </w:rPr>
      </w:pPr>
      <w:r w:rsidRPr="008F7941">
        <w:rPr>
          <w:rFonts w:hAnsi="宋体" w:hint="eastAsia"/>
        </w:rPr>
        <w:t>（</w:t>
      </w:r>
      <w:r w:rsidRPr="008F7941">
        <w:rPr>
          <w:rFonts w:hAnsi="宋体"/>
        </w:rPr>
        <w:t>1</w:t>
      </w:r>
      <w:r w:rsidRPr="008F7941">
        <w:rPr>
          <w:rFonts w:hAnsi="宋体" w:hint="eastAsia"/>
        </w:rPr>
        <w:t>）</w:t>
      </w:r>
      <w:proofErr w:type="gramStart"/>
      <w:r w:rsidRPr="008F7941">
        <w:rPr>
          <w:rFonts w:hAnsi="宋体" w:hint="eastAsia"/>
        </w:rPr>
        <w:t>圆柱形墙与</w:t>
      </w:r>
      <w:proofErr w:type="gramEnd"/>
      <w:r w:rsidRPr="008F7941">
        <w:rPr>
          <w:rFonts w:hAnsi="宋体" w:hint="eastAsia"/>
        </w:rPr>
        <w:t>穹顶连接处</w:t>
      </w:r>
      <w:r w:rsidR="00277C27" w:rsidRPr="008F7941">
        <w:rPr>
          <w:rFonts w:hAnsi="宋体" w:hint="eastAsia"/>
        </w:rPr>
        <w:t>穹顶</w:t>
      </w:r>
      <w:r w:rsidR="00822505" w:rsidRPr="008F7941">
        <w:rPr>
          <w:rFonts w:hAnsi="宋体" w:hint="eastAsia"/>
        </w:rPr>
        <w:t>区域</w:t>
      </w:r>
    </w:p>
    <w:p w14:paraId="343676D8" w14:textId="6E712014" w:rsidR="00B52450" w:rsidRPr="008F7941" w:rsidRDefault="00B52450" w:rsidP="008F7941">
      <w:pPr>
        <w:pStyle w:val="11"/>
        <w:tabs>
          <w:tab w:val="left" w:pos="2040"/>
          <w:tab w:val="left" w:pos="9765"/>
        </w:tabs>
        <w:spacing w:before="0" w:line="360" w:lineRule="auto"/>
        <w:ind w:left="0" w:right="0" w:firstLineChars="100" w:firstLine="240"/>
        <w:rPr>
          <w:rFonts w:hAnsi="宋体"/>
        </w:rPr>
      </w:pPr>
      <w:r w:rsidRPr="008F7941">
        <w:rPr>
          <w:rFonts w:hAnsi="宋体" w:hint="eastAsia"/>
        </w:rPr>
        <w:t>（</w:t>
      </w:r>
      <w:r w:rsidRPr="008F7941">
        <w:rPr>
          <w:rFonts w:hAnsi="宋体"/>
        </w:rPr>
        <w:t>2</w:t>
      </w:r>
      <w:r w:rsidRPr="008F7941">
        <w:rPr>
          <w:rFonts w:hAnsi="宋体" w:hint="eastAsia"/>
        </w:rPr>
        <w:t>）</w:t>
      </w:r>
      <w:proofErr w:type="gramStart"/>
      <w:r w:rsidRPr="008F7941">
        <w:rPr>
          <w:rFonts w:hAnsi="宋体" w:hint="eastAsia"/>
        </w:rPr>
        <w:t>圆柱形墙</w:t>
      </w:r>
      <w:r w:rsidR="00822505" w:rsidRPr="008F7941">
        <w:rPr>
          <w:rFonts w:hAnsi="宋体" w:hint="eastAsia"/>
        </w:rPr>
        <w:t>区域</w:t>
      </w:r>
      <w:proofErr w:type="gramEnd"/>
    </w:p>
    <w:p w14:paraId="287A1EC7" w14:textId="6BD5C95B" w:rsidR="00B52450" w:rsidRPr="008F7941" w:rsidRDefault="00B52450" w:rsidP="008F7941">
      <w:pPr>
        <w:pStyle w:val="11"/>
        <w:tabs>
          <w:tab w:val="left" w:pos="2040"/>
          <w:tab w:val="left" w:pos="9765"/>
        </w:tabs>
        <w:spacing w:before="0" w:line="360" w:lineRule="auto"/>
        <w:ind w:left="0" w:right="0" w:firstLineChars="100" w:firstLine="240"/>
        <w:rPr>
          <w:rFonts w:hAnsi="宋体"/>
        </w:rPr>
      </w:pPr>
      <w:r w:rsidRPr="008F7941">
        <w:rPr>
          <w:rFonts w:hAnsi="宋体" w:hint="eastAsia"/>
        </w:rPr>
        <w:t>（</w:t>
      </w:r>
      <w:r w:rsidRPr="008F7941">
        <w:rPr>
          <w:rFonts w:hAnsi="宋体"/>
        </w:rPr>
        <w:t>3</w:t>
      </w:r>
      <w:r w:rsidRPr="008F7941">
        <w:rPr>
          <w:rFonts w:hAnsi="宋体" w:hint="eastAsia"/>
        </w:rPr>
        <w:t>）预应力廊道</w:t>
      </w:r>
      <w:r w:rsidR="00822505" w:rsidRPr="008F7941">
        <w:rPr>
          <w:rFonts w:hAnsi="宋体" w:hint="eastAsia"/>
        </w:rPr>
        <w:t>区域</w:t>
      </w:r>
    </w:p>
    <w:p w14:paraId="6FFB77C1" w14:textId="5B956DC8" w:rsidR="00B52450" w:rsidRPr="008F7941" w:rsidRDefault="00B52450" w:rsidP="008F7941">
      <w:pPr>
        <w:pStyle w:val="11"/>
        <w:tabs>
          <w:tab w:val="left" w:pos="2040"/>
          <w:tab w:val="left" w:pos="9765"/>
        </w:tabs>
        <w:spacing w:before="0" w:line="360" w:lineRule="auto"/>
        <w:ind w:left="0" w:right="0" w:firstLineChars="100" w:firstLine="240"/>
        <w:rPr>
          <w:rFonts w:hAnsi="宋体"/>
        </w:rPr>
      </w:pPr>
      <w:r w:rsidRPr="008F7941">
        <w:rPr>
          <w:rFonts w:hAnsi="宋体" w:hint="eastAsia"/>
        </w:rPr>
        <w:t>（</w:t>
      </w:r>
      <w:r w:rsidRPr="008F7941">
        <w:rPr>
          <w:rFonts w:hAnsi="宋体"/>
        </w:rPr>
        <w:t>4</w:t>
      </w:r>
      <w:r w:rsidRPr="008F7941">
        <w:rPr>
          <w:rFonts w:hAnsi="宋体" w:hint="eastAsia"/>
        </w:rPr>
        <w:t>）筏基外表面</w:t>
      </w:r>
      <w:r w:rsidR="00822505" w:rsidRPr="008F7941">
        <w:rPr>
          <w:rFonts w:hAnsi="宋体" w:hint="eastAsia"/>
        </w:rPr>
        <w:t>区域</w:t>
      </w:r>
    </w:p>
    <w:p w14:paraId="0DC9CA35" w14:textId="0B088B12" w:rsidR="00B52450" w:rsidRDefault="0040578F" w:rsidP="008F7941">
      <w:pPr>
        <w:pStyle w:val="11"/>
        <w:tabs>
          <w:tab w:val="left" w:pos="2040"/>
          <w:tab w:val="left" w:pos="9765"/>
        </w:tabs>
        <w:spacing w:before="0" w:line="360" w:lineRule="auto"/>
        <w:ind w:left="0" w:right="0" w:firstLineChars="200" w:firstLine="480"/>
        <w:rPr>
          <w:rFonts w:hAnsi="宋体"/>
        </w:rPr>
      </w:pPr>
      <w:r w:rsidRPr="008F7941">
        <w:rPr>
          <w:rFonts w:hAnsi="宋体"/>
        </w:rPr>
        <w:t>以上区域</w:t>
      </w:r>
      <w:r w:rsidR="00DB66D1">
        <w:rPr>
          <w:rFonts w:hAnsi="宋体" w:hint="eastAsia"/>
        </w:rPr>
        <w:t>是</w:t>
      </w:r>
      <w:r w:rsidRPr="008F7941">
        <w:rPr>
          <w:rFonts w:hAnsi="宋体"/>
        </w:rPr>
        <w:t>依据我国常</w:t>
      </w:r>
      <w:r w:rsidRPr="0035593E">
        <w:rPr>
          <w:rFonts w:ascii="Times New Roman"/>
        </w:rPr>
        <w:t>见单堆</w:t>
      </w:r>
      <w:r w:rsidRPr="0035593E">
        <w:rPr>
          <w:rFonts w:ascii="Times New Roman"/>
        </w:rPr>
        <w:t>M310</w:t>
      </w:r>
      <w:r w:rsidRPr="00D732EA">
        <w:rPr>
          <w:rFonts w:ascii="Times New Roman" w:hint="eastAsia"/>
        </w:rPr>
        <w:t>堆型</w:t>
      </w:r>
      <w:r w:rsidRPr="008F7941">
        <w:rPr>
          <w:rFonts w:hAnsi="宋体" w:hint="eastAsia"/>
        </w:rPr>
        <w:t>的结构形式划分，</w:t>
      </w:r>
      <w:r w:rsidR="008F7941" w:rsidRPr="008F7941">
        <w:rPr>
          <w:rFonts w:hAnsi="宋体" w:hint="eastAsia"/>
        </w:rPr>
        <w:t>双</w:t>
      </w:r>
      <w:proofErr w:type="gramStart"/>
      <w:r w:rsidR="008F7941" w:rsidRPr="008F7941">
        <w:rPr>
          <w:rFonts w:hAnsi="宋体" w:hint="eastAsia"/>
        </w:rPr>
        <w:t>堆及其</w:t>
      </w:r>
      <w:proofErr w:type="gramEnd"/>
      <w:r w:rsidR="008F7941" w:rsidRPr="008F7941">
        <w:rPr>
          <w:rFonts w:hAnsi="宋体" w:hint="eastAsia"/>
        </w:rPr>
        <w:t>他堆型根据自身结构</w:t>
      </w:r>
      <w:r w:rsidR="00277C27">
        <w:rPr>
          <w:rFonts w:hAnsi="宋体" w:hint="eastAsia"/>
        </w:rPr>
        <w:t>形式</w:t>
      </w:r>
      <w:r w:rsidR="008F7941" w:rsidRPr="008F7941">
        <w:rPr>
          <w:rFonts w:hAnsi="宋体" w:hint="eastAsia"/>
        </w:rPr>
        <w:t>参照划分。</w:t>
      </w:r>
    </w:p>
    <w:p w14:paraId="08EA595D" w14:textId="61CBE1B7" w:rsidR="003061B0" w:rsidRPr="00A112AA" w:rsidRDefault="003061B0" w:rsidP="003061B0">
      <w:pPr>
        <w:pStyle w:val="1"/>
      </w:pPr>
      <w:r>
        <w:rPr>
          <w:rFonts w:hAnsi="宋体"/>
        </w:rPr>
        <w:br w:type="page"/>
      </w:r>
      <w:bookmarkStart w:id="94" w:name="_Toc18417973"/>
      <w:bookmarkStart w:id="95" w:name="_Toc18418171"/>
      <w:bookmarkStart w:id="96" w:name="_Toc18418293"/>
      <w:r w:rsidRPr="00A112AA">
        <w:rPr>
          <w:rFonts w:hint="eastAsia"/>
        </w:rPr>
        <w:lastRenderedPageBreak/>
        <w:t>附录</w:t>
      </w:r>
      <w:r>
        <w:rPr>
          <w:rFonts w:hint="eastAsia"/>
        </w:rPr>
        <w:t>C</w:t>
      </w:r>
      <w:bookmarkEnd w:id="94"/>
      <w:bookmarkEnd w:id="95"/>
      <w:bookmarkEnd w:id="96"/>
    </w:p>
    <w:p w14:paraId="6C1D6981" w14:textId="14D57FB3" w:rsidR="003061B0" w:rsidRDefault="003061B0" w:rsidP="00FA3AE3">
      <w:pPr>
        <w:widowControl/>
        <w:spacing w:line="240" w:lineRule="auto"/>
        <w:ind w:firstLineChars="200" w:firstLine="480"/>
        <w:jc w:val="left"/>
        <w:rPr>
          <w:rFonts w:hAnsi="宋体"/>
        </w:rPr>
      </w:pPr>
      <w:r>
        <w:rPr>
          <w:rFonts w:hAnsi="宋体" w:hint="eastAsia"/>
        </w:rPr>
        <w:t>预应力混凝土安全壳外观缺陷检测基本分类：</w:t>
      </w:r>
    </w:p>
    <w:p w14:paraId="6F54248A" w14:textId="65AF6332" w:rsidR="004524A1" w:rsidRPr="00FA3AE3" w:rsidRDefault="004524A1" w:rsidP="00FA3AE3">
      <w:pPr>
        <w:widowControl/>
        <w:ind w:firstLineChars="200" w:firstLine="480"/>
        <w:jc w:val="left"/>
        <w:rPr>
          <w:rFonts w:hAnsi="宋体"/>
        </w:rPr>
      </w:pPr>
      <w:r w:rsidRPr="00FA3AE3">
        <w:rPr>
          <w:rFonts w:hAnsi="宋体"/>
        </w:rPr>
        <w:t xml:space="preserve">(1) </w:t>
      </w:r>
      <w:r w:rsidR="00B61A48">
        <w:rPr>
          <w:rFonts w:hAnsi="宋体" w:hint="eastAsia"/>
        </w:rPr>
        <w:t>裂缝</w:t>
      </w:r>
      <w:r w:rsidRPr="00FA3AE3">
        <w:rPr>
          <w:rFonts w:hAnsi="宋体" w:hint="eastAsia"/>
        </w:rPr>
        <w:t>；</w:t>
      </w:r>
    </w:p>
    <w:p w14:paraId="0A0AAEB5" w14:textId="057D9D8F" w:rsidR="004524A1" w:rsidRPr="00FA3AE3" w:rsidRDefault="004524A1" w:rsidP="00FA3AE3">
      <w:pPr>
        <w:widowControl/>
        <w:ind w:firstLineChars="200" w:firstLine="480"/>
        <w:jc w:val="left"/>
        <w:rPr>
          <w:rFonts w:hAnsi="宋体"/>
        </w:rPr>
      </w:pPr>
      <w:r w:rsidRPr="00FA3AE3">
        <w:rPr>
          <w:rFonts w:hAnsi="宋体"/>
        </w:rPr>
        <w:t xml:space="preserve">(2) </w:t>
      </w:r>
      <w:r w:rsidRPr="00FA3AE3">
        <w:rPr>
          <w:rFonts w:hAnsi="宋体" w:hint="eastAsia"/>
        </w:rPr>
        <w:t>锈蚀；</w:t>
      </w:r>
    </w:p>
    <w:p w14:paraId="56DD10DF" w14:textId="31C4E07D" w:rsidR="004524A1" w:rsidRPr="00FA3AE3" w:rsidRDefault="004524A1" w:rsidP="00FA3AE3">
      <w:pPr>
        <w:widowControl/>
        <w:ind w:firstLineChars="200" w:firstLine="480"/>
        <w:jc w:val="left"/>
        <w:rPr>
          <w:rFonts w:hAnsi="宋体"/>
        </w:rPr>
      </w:pPr>
      <w:r w:rsidRPr="00FA3AE3">
        <w:rPr>
          <w:rFonts w:hAnsi="宋体"/>
        </w:rPr>
        <w:t xml:space="preserve">(3) </w:t>
      </w:r>
      <w:r w:rsidRPr="00FA3AE3">
        <w:rPr>
          <w:rFonts w:hAnsi="宋体" w:hint="eastAsia"/>
        </w:rPr>
        <w:t>渗流；</w:t>
      </w:r>
    </w:p>
    <w:p w14:paraId="79DD20E9" w14:textId="1DC8977A" w:rsidR="004524A1" w:rsidRPr="00FA3AE3" w:rsidRDefault="004524A1" w:rsidP="00FA3AE3">
      <w:pPr>
        <w:widowControl/>
        <w:ind w:firstLineChars="200" w:firstLine="480"/>
        <w:jc w:val="left"/>
        <w:rPr>
          <w:rFonts w:hAnsi="宋体"/>
        </w:rPr>
      </w:pPr>
      <w:r w:rsidRPr="00FA3AE3">
        <w:rPr>
          <w:rFonts w:hAnsi="宋体"/>
        </w:rPr>
        <w:t xml:space="preserve">(4) </w:t>
      </w:r>
      <w:r w:rsidR="00B61A48">
        <w:rPr>
          <w:rFonts w:hAnsi="宋体" w:hint="eastAsia"/>
        </w:rPr>
        <w:t>蜂窝</w:t>
      </w:r>
      <w:r w:rsidRPr="00FA3AE3">
        <w:rPr>
          <w:rFonts w:hAnsi="宋体" w:hint="eastAsia"/>
        </w:rPr>
        <w:t>麻面；</w:t>
      </w:r>
    </w:p>
    <w:p w14:paraId="33448C0C" w14:textId="3C2D55AC" w:rsidR="004524A1" w:rsidRPr="00FA3AE3" w:rsidRDefault="004524A1" w:rsidP="00FA3AE3">
      <w:pPr>
        <w:widowControl/>
        <w:ind w:firstLineChars="200" w:firstLine="480"/>
        <w:jc w:val="left"/>
        <w:rPr>
          <w:rFonts w:hAnsi="宋体"/>
        </w:rPr>
      </w:pPr>
      <w:r w:rsidRPr="00FA3AE3">
        <w:rPr>
          <w:rFonts w:hAnsi="宋体"/>
        </w:rPr>
        <w:t xml:space="preserve">(5) </w:t>
      </w:r>
      <w:r w:rsidR="0063757A">
        <w:rPr>
          <w:rFonts w:hAnsi="宋体" w:hint="eastAsia"/>
        </w:rPr>
        <w:t>浅裂纹</w:t>
      </w:r>
      <w:r>
        <w:rPr>
          <w:rFonts w:hAnsi="宋体" w:hint="eastAsia"/>
        </w:rPr>
        <w:t>；</w:t>
      </w:r>
    </w:p>
    <w:p w14:paraId="67BD7682" w14:textId="520A658E" w:rsidR="004524A1" w:rsidRPr="00FA3AE3" w:rsidRDefault="004524A1" w:rsidP="00FA3AE3">
      <w:pPr>
        <w:widowControl/>
        <w:ind w:firstLineChars="200" w:firstLine="480"/>
        <w:jc w:val="left"/>
        <w:rPr>
          <w:rFonts w:hAnsi="宋体"/>
        </w:rPr>
      </w:pPr>
      <w:r w:rsidRPr="00FA3AE3">
        <w:rPr>
          <w:rFonts w:hAnsi="宋体"/>
        </w:rPr>
        <w:t xml:space="preserve">(6) </w:t>
      </w:r>
      <w:r w:rsidRPr="00FA3AE3">
        <w:rPr>
          <w:rFonts w:hAnsi="宋体" w:hint="eastAsia"/>
        </w:rPr>
        <w:t>水泥碎片；</w:t>
      </w:r>
    </w:p>
    <w:p w14:paraId="6A78445F" w14:textId="1708B055" w:rsidR="004524A1" w:rsidRPr="00FA3AE3" w:rsidRDefault="004524A1" w:rsidP="00FA3AE3">
      <w:pPr>
        <w:widowControl/>
        <w:ind w:firstLineChars="200" w:firstLine="480"/>
        <w:jc w:val="left"/>
        <w:rPr>
          <w:rFonts w:hAnsi="宋体"/>
        </w:rPr>
      </w:pPr>
      <w:r w:rsidRPr="00FA3AE3">
        <w:rPr>
          <w:rFonts w:hAnsi="宋体"/>
        </w:rPr>
        <w:t xml:space="preserve">(7) </w:t>
      </w:r>
      <w:r w:rsidRPr="00FA3AE3">
        <w:rPr>
          <w:rFonts w:hAnsi="宋体" w:hint="eastAsia"/>
        </w:rPr>
        <w:t>其它缺陷。</w:t>
      </w:r>
    </w:p>
    <w:p w14:paraId="22E3E6FA" w14:textId="388D7156" w:rsidR="004524A1" w:rsidRPr="00FA3AE3" w:rsidRDefault="004524A1" w:rsidP="00FA3AE3">
      <w:pPr>
        <w:widowControl/>
        <w:ind w:firstLineChars="200" w:firstLine="480"/>
        <w:jc w:val="left"/>
        <w:rPr>
          <w:rFonts w:hAnsi="宋体"/>
        </w:rPr>
      </w:pPr>
      <w:r w:rsidRPr="00FA3AE3">
        <w:rPr>
          <w:rFonts w:hAnsi="宋体" w:hint="eastAsia"/>
        </w:rPr>
        <w:t>上述</w:t>
      </w:r>
      <w:r w:rsidRPr="00FA3AE3">
        <w:rPr>
          <w:rFonts w:hAnsi="宋体"/>
        </w:rPr>
        <w:t>7</w:t>
      </w:r>
      <w:r w:rsidRPr="00FA3AE3">
        <w:rPr>
          <w:rFonts w:hAnsi="宋体" w:hint="eastAsia"/>
        </w:rPr>
        <w:t>种类型的缺陷说明如下：</w:t>
      </w:r>
    </w:p>
    <w:p w14:paraId="1C20BEF8" w14:textId="2F6D0D83" w:rsidR="004524A1" w:rsidRPr="00FA3AE3" w:rsidRDefault="004524A1" w:rsidP="00FA3AE3">
      <w:pPr>
        <w:widowControl/>
        <w:ind w:firstLineChars="200" w:firstLine="480"/>
        <w:jc w:val="left"/>
        <w:rPr>
          <w:rFonts w:hAnsi="宋体"/>
        </w:rPr>
      </w:pPr>
      <w:r w:rsidRPr="00FA3AE3">
        <w:rPr>
          <w:rFonts w:hAnsi="宋体"/>
        </w:rPr>
        <w:t xml:space="preserve">(1) </w:t>
      </w:r>
      <w:r w:rsidR="00B61A48">
        <w:rPr>
          <w:rFonts w:hAnsi="宋体" w:hint="eastAsia"/>
        </w:rPr>
        <w:t>裂缝</w:t>
      </w:r>
      <w:r w:rsidRPr="00FA3AE3">
        <w:rPr>
          <w:rFonts w:hAnsi="宋体" w:hint="eastAsia"/>
        </w:rPr>
        <w:t>主要指混凝土外表面是否有裂缝，针对裂缝应</w:t>
      </w:r>
      <w:r w:rsidR="0063757A">
        <w:rPr>
          <w:rFonts w:hAnsi="宋体" w:hint="eastAsia"/>
        </w:rPr>
        <w:t>检测</w:t>
      </w:r>
      <w:r w:rsidRPr="00FA3AE3">
        <w:rPr>
          <w:rFonts w:hAnsi="宋体" w:hint="eastAsia"/>
        </w:rPr>
        <w:t>其对应的长度、宽度、形状、方位及其发展变化趋势和恢复状况（对于达到重点关注标准的裂缝</w:t>
      </w:r>
      <w:r w:rsidR="0035593E">
        <w:rPr>
          <w:rFonts w:hAnsi="宋体" w:hint="eastAsia"/>
        </w:rPr>
        <w:t>宜增加裂缝</w:t>
      </w:r>
      <w:r w:rsidRPr="00FA3AE3">
        <w:rPr>
          <w:rFonts w:hAnsi="宋体" w:hint="eastAsia"/>
        </w:rPr>
        <w:t>深度</w:t>
      </w:r>
      <w:r w:rsidR="0035593E" w:rsidRPr="00FA3AE3">
        <w:rPr>
          <w:rFonts w:hAnsi="宋体" w:hint="eastAsia"/>
        </w:rPr>
        <w:t>测量</w:t>
      </w:r>
      <w:r w:rsidRPr="00FA3AE3">
        <w:rPr>
          <w:rFonts w:hAnsi="宋体" w:hint="eastAsia"/>
        </w:rPr>
        <w:t>）；</w:t>
      </w:r>
    </w:p>
    <w:p w14:paraId="2F4AE1C6" w14:textId="4D900A86" w:rsidR="004524A1" w:rsidRPr="00FA3AE3" w:rsidRDefault="004524A1" w:rsidP="00FA3AE3">
      <w:pPr>
        <w:widowControl/>
        <w:ind w:firstLineChars="200" w:firstLine="480"/>
        <w:jc w:val="left"/>
        <w:rPr>
          <w:rFonts w:hAnsi="宋体"/>
        </w:rPr>
      </w:pPr>
      <w:r w:rsidRPr="00FA3AE3">
        <w:rPr>
          <w:rFonts w:hAnsi="宋体"/>
        </w:rPr>
        <w:t xml:space="preserve">(2) </w:t>
      </w:r>
      <w:r w:rsidRPr="00FA3AE3">
        <w:rPr>
          <w:rFonts w:hAnsi="宋体" w:hint="eastAsia"/>
        </w:rPr>
        <w:t>锈蚀主要是混凝土</w:t>
      </w:r>
      <w:r>
        <w:rPr>
          <w:rFonts w:hAnsi="宋体" w:hint="eastAsia"/>
        </w:rPr>
        <w:t>表</w:t>
      </w:r>
      <w:r w:rsidRPr="00FA3AE3">
        <w:rPr>
          <w:rFonts w:hAnsi="宋体" w:hint="eastAsia"/>
        </w:rPr>
        <w:t>面埋件、贯穿件结合</w:t>
      </w:r>
      <w:r>
        <w:rPr>
          <w:rFonts w:hAnsi="宋体" w:hint="eastAsia"/>
        </w:rPr>
        <w:t>部位</w:t>
      </w:r>
      <w:r w:rsidRPr="00FA3AE3">
        <w:rPr>
          <w:rFonts w:hAnsi="宋体" w:hint="eastAsia"/>
        </w:rPr>
        <w:t>等钢构件是否存在防腐油漆不到位或者漆面破损而导致的锈蚀；</w:t>
      </w:r>
    </w:p>
    <w:p w14:paraId="66C42CD0" w14:textId="31638D51" w:rsidR="004524A1" w:rsidRPr="00FA3AE3" w:rsidRDefault="004524A1" w:rsidP="00FA3AE3">
      <w:pPr>
        <w:widowControl/>
        <w:ind w:firstLineChars="200" w:firstLine="480"/>
        <w:jc w:val="left"/>
        <w:rPr>
          <w:rFonts w:hAnsi="宋体"/>
        </w:rPr>
      </w:pPr>
      <w:r w:rsidRPr="00FA3AE3">
        <w:rPr>
          <w:rFonts w:hAnsi="宋体"/>
        </w:rPr>
        <w:t xml:space="preserve">(3) </w:t>
      </w:r>
      <w:r w:rsidRPr="00FA3AE3">
        <w:rPr>
          <w:rFonts w:hAnsi="宋体" w:hint="eastAsia"/>
        </w:rPr>
        <w:t>渗流是指混凝土因渗流而形成水或锈蚀的痕迹；</w:t>
      </w:r>
    </w:p>
    <w:p w14:paraId="0EF81722" w14:textId="03970A19" w:rsidR="004524A1" w:rsidRDefault="004524A1">
      <w:pPr>
        <w:widowControl/>
        <w:ind w:firstLineChars="200" w:firstLine="480"/>
        <w:jc w:val="left"/>
        <w:rPr>
          <w:rFonts w:hAnsi="宋体"/>
        </w:rPr>
      </w:pPr>
      <w:r w:rsidRPr="00FA3AE3">
        <w:rPr>
          <w:rFonts w:hAnsi="宋体"/>
        </w:rPr>
        <w:t xml:space="preserve">(4) </w:t>
      </w:r>
      <w:r w:rsidR="0063757A">
        <w:rPr>
          <w:rFonts w:hAnsi="宋体" w:hint="eastAsia"/>
        </w:rPr>
        <w:t>蜂窝</w:t>
      </w:r>
      <w:r w:rsidRPr="00FA3AE3">
        <w:rPr>
          <w:rFonts w:hAnsi="宋体" w:hint="eastAsia"/>
        </w:rPr>
        <w:t>麻面是指混凝土表面比较浅层的混凝土缺陷，即通常所说的石子坑窝</w:t>
      </w:r>
      <w:r w:rsidR="00A2410B">
        <w:rPr>
          <w:rFonts w:hAnsi="宋体" w:hint="eastAsia"/>
        </w:rPr>
        <w:t>或</w:t>
      </w:r>
      <w:r w:rsidRPr="00FA3AE3">
        <w:rPr>
          <w:rFonts w:hAnsi="宋体" w:hint="eastAsia"/>
        </w:rPr>
        <w:t>蜂窝麻面；</w:t>
      </w:r>
    </w:p>
    <w:p w14:paraId="3E518478" w14:textId="71BC3FCB" w:rsidR="0063757A" w:rsidRPr="00FA3AE3" w:rsidRDefault="0063757A" w:rsidP="00FA3AE3">
      <w:pPr>
        <w:widowControl/>
        <w:ind w:firstLineChars="200" w:firstLine="480"/>
        <w:jc w:val="left"/>
        <w:rPr>
          <w:rFonts w:hAnsi="宋体"/>
        </w:rPr>
      </w:pPr>
      <w:r>
        <w:t>(</w:t>
      </w:r>
      <w:r>
        <w:rPr>
          <w:rFonts w:hint="eastAsia"/>
        </w:rPr>
        <w:t>5</w:t>
      </w:r>
      <w:r>
        <w:t xml:space="preserve">) </w:t>
      </w:r>
      <w:r>
        <w:rPr>
          <w:rFonts w:hint="eastAsia"/>
        </w:rPr>
        <w:t>浅裂纹是指</w:t>
      </w:r>
      <w:r w:rsidRPr="00F51C66">
        <w:t>在抹面层、水泥浆、砂浆或混凝土表面所产生的间距较小</w:t>
      </w:r>
      <w:r>
        <w:rPr>
          <w:rFonts w:hint="eastAsia"/>
        </w:rPr>
        <w:t>且不规则</w:t>
      </w:r>
      <w:r w:rsidRPr="00F51C66">
        <w:t>的浅裂纹</w:t>
      </w:r>
      <w:r>
        <w:rPr>
          <w:rFonts w:hint="eastAsia"/>
        </w:rPr>
        <w:t>；</w:t>
      </w:r>
    </w:p>
    <w:p w14:paraId="5E9C3895" w14:textId="497C0798" w:rsidR="004524A1" w:rsidRPr="00FA3AE3" w:rsidRDefault="004524A1" w:rsidP="00FA3AE3">
      <w:pPr>
        <w:widowControl/>
        <w:ind w:firstLineChars="200" w:firstLine="480"/>
        <w:jc w:val="left"/>
        <w:rPr>
          <w:rFonts w:hAnsi="宋体"/>
        </w:rPr>
      </w:pPr>
      <w:r w:rsidRPr="00FA3AE3">
        <w:rPr>
          <w:rFonts w:hAnsi="宋体"/>
        </w:rPr>
        <w:t>(</w:t>
      </w:r>
      <w:r w:rsidR="0063757A">
        <w:rPr>
          <w:rFonts w:hAnsi="宋体"/>
        </w:rPr>
        <w:t>6</w:t>
      </w:r>
      <w:r w:rsidRPr="00FA3AE3">
        <w:rPr>
          <w:rFonts w:hAnsi="宋体"/>
        </w:rPr>
        <w:t xml:space="preserve">) </w:t>
      </w:r>
      <w:r w:rsidRPr="00FA3AE3">
        <w:rPr>
          <w:rFonts w:hAnsi="宋体" w:hint="eastAsia"/>
        </w:rPr>
        <w:t>水泥碎片指浇筑混凝土时漏浆而形成混凝土面</w:t>
      </w:r>
      <w:r w:rsidR="00A2410B">
        <w:rPr>
          <w:rFonts w:hAnsi="宋体" w:hint="eastAsia"/>
        </w:rPr>
        <w:t>上</w:t>
      </w:r>
      <w:r w:rsidRPr="00FA3AE3">
        <w:rPr>
          <w:rFonts w:hAnsi="宋体" w:hint="eastAsia"/>
        </w:rPr>
        <w:t>的水泥层薄片；</w:t>
      </w:r>
    </w:p>
    <w:p w14:paraId="01B94BCE" w14:textId="58AFD3A4" w:rsidR="003061B0" w:rsidRPr="003061B0" w:rsidRDefault="004524A1" w:rsidP="00FA3AE3">
      <w:pPr>
        <w:widowControl/>
        <w:ind w:firstLineChars="200" w:firstLine="480"/>
        <w:jc w:val="left"/>
        <w:rPr>
          <w:rFonts w:hAnsi="宋体"/>
        </w:rPr>
      </w:pPr>
      <w:r w:rsidRPr="00FA3AE3">
        <w:rPr>
          <w:rFonts w:hAnsi="宋体"/>
        </w:rPr>
        <w:t>(</w:t>
      </w:r>
      <w:r w:rsidR="0063757A">
        <w:rPr>
          <w:rFonts w:hAnsi="宋体"/>
        </w:rPr>
        <w:t>7</w:t>
      </w:r>
      <w:r w:rsidRPr="00FA3AE3">
        <w:rPr>
          <w:rFonts w:hAnsi="宋体"/>
        </w:rPr>
        <w:t xml:space="preserve">) </w:t>
      </w:r>
      <w:r w:rsidRPr="00FA3AE3">
        <w:rPr>
          <w:rFonts w:hAnsi="宋体" w:hint="eastAsia"/>
        </w:rPr>
        <w:t>其它缺陷如混凝土外表面夹杂泥砂、杂物</w:t>
      </w:r>
      <w:r w:rsidR="00A2410B">
        <w:rPr>
          <w:rFonts w:hAnsi="宋体" w:hint="eastAsia"/>
        </w:rPr>
        <w:t>、孔洞</w:t>
      </w:r>
      <w:r w:rsidRPr="00FA3AE3">
        <w:rPr>
          <w:rFonts w:hAnsi="宋体" w:hint="eastAsia"/>
        </w:rPr>
        <w:t>等缺陷。</w:t>
      </w:r>
    </w:p>
    <w:p w14:paraId="63732532" w14:textId="77777777" w:rsidR="003061B0" w:rsidRPr="003061B0" w:rsidRDefault="003061B0">
      <w:pPr>
        <w:widowControl/>
        <w:spacing w:line="240" w:lineRule="auto"/>
        <w:jc w:val="left"/>
        <w:rPr>
          <w:rFonts w:ascii="宋体" w:hAnsi="宋体"/>
          <w:kern w:val="0"/>
        </w:rPr>
      </w:pPr>
    </w:p>
    <w:p w14:paraId="5366D3F1" w14:textId="77777777" w:rsidR="003061B0" w:rsidRDefault="003061B0">
      <w:pPr>
        <w:widowControl/>
        <w:spacing w:line="240" w:lineRule="auto"/>
        <w:jc w:val="left"/>
        <w:rPr>
          <w:rFonts w:ascii="宋体" w:hAnsi="宋体"/>
          <w:kern w:val="0"/>
        </w:rPr>
      </w:pPr>
    </w:p>
    <w:p w14:paraId="2ADDAA28" w14:textId="7ECCAF92" w:rsidR="003061B0" w:rsidRDefault="003061B0">
      <w:pPr>
        <w:widowControl/>
        <w:spacing w:line="240" w:lineRule="auto"/>
        <w:jc w:val="left"/>
        <w:rPr>
          <w:rFonts w:ascii="宋体" w:hAnsi="宋体"/>
          <w:kern w:val="0"/>
        </w:rPr>
      </w:pPr>
      <w:r>
        <w:rPr>
          <w:rFonts w:ascii="宋体" w:hAnsi="宋体"/>
          <w:kern w:val="0"/>
        </w:rPr>
        <w:br w:type="page"/>
      </w:r>
    </w:p>
    <w:p w14:paraId="0D787226" w14:textId="77777777" w:rsidR="003061B0" w:rsidRDefault="003061B0">
      <w:pPr>
        <w:widowControl/>
        <w:spacing w:line="240" w:lineRule="auto"/>
        <w:jc w:val="left"/>
        <w:rPr>
          <w:rFonts w:ascii="宋体" w:hAnsi="宋体"/>
          <w:kern w:val="0"/>
        </w:rPr>
      </w:pPr>
    </w:p>
    <w:p w14:paraId="6B620BFC" w14:textId="24E11DD4" w:rsidR="00E23296" w:rsidRPr="00A112AA" w:rsidRDefault="00E23296" w:rsidP="00E23296">
      <w:pPr>
        <w:pStyle w:val="1"/>
      </w:pPr>
      <w:bookmarkStart w:id="97" w:name="_Toc18417974"/>
      <w:bookmarkStart w:id="98" w:name="_Toc18418172"/>
      <w:bookmarkStart w:id="99" w:name="_Toc18418294"/>
      <w:r w:rsidRPr="00A112AA">
        <w:rPr>
          <w:rFonts w:hint="eastAsia"/>
        </w:rPr>
        <w:t>附录</w:t>
      </w:r>
      <w:r w:rsidR="003061B0">
        <w:rPr>
          <w:rFonts w:hint="eastAsia"/>
        </w:rPr>
        <w:t>D</w:t>
      </w:r>
      <w:bookmarkEnd w:id="97"/>
      <w:bookmarkEnd w:id="98"/>
      <w:bookmarkEnd w:id="99"/>
    </w:p>
    <w:p w14:paraId="79C38031" w14:textId="35BF41B5" w:rsidR="00E23296" w:rsidRPr="003423B2" w:rsidRDefault="00E23296" w:rsidP="00841653">
      <w:pPr>
        <w:ind w:firstLineChars="200" w:firstLine="480"/>
      </w:pPr>
      <w:r w:rsidRPr="003423B2">
        <w:rPr>
          <w:rFonts w:hAnsi="宋体"/>
        </w:rPr>
        <w:t>钢衬板上的缺陷，用油性记号笔在钢衬板上标记出缺陷的外形，并对每个</w:t>
      </w:r>
      <w:r>
        <w:rPr>
          <w:rFonts w:hAnsi="宋体" w:hint="eastAsia"/>
        </w:rPr>
        <w:t>缺陷</w:t>
      </w:r>
      <w:r w:rsidRPr="003423B2">
        <w:rPr>
          <w:rFonts w:hAnsi="宋体"/>
        </w:rPr>
        <w:t>进行编号，将</w:t>
      </w:r>
      <w:r>
        <w:rPr>
          <w:rFonts w:hAnsi="宋体" w:hint="eastAsia"/>
        </w:rPr>
        <w:t>缺陷</w:t>
      </w:r>
      <w:r>
        <w:rPr>
          <w:rFonts w:hAnsi="宋体"/>
        </w:rPr>
        <w:t>的相对位置、尺寸大小记录于原始检录上</w:t>
      </w:r>
      <w:r w:rsidR="00841653">
        <w:rPr>
          <w:rFonts w:hAnsi="宋体" w:hint="eastAsia"/>
        </w:rPr>
        <w:t>。</w:t>
      </w:r>
    </w:p>
    <w:p w14:paraId="5C19C56B" w14:textId="66557EB5" w:rsidR="00E23296" w:rsidRPr="003423B2" w:rsidRDefault="00841653" w:rsidP="00841653">
      <w:pPr>
        <w:ind w:firstLineChars="200" w:firstLine="480"/>
      </w:pPr>
      <w:r w:rsidRPr="008F7941">
        <w:rPr>
          <w:rFonts w:hAnsi="宋体" w:hint="eastAsia"/>
        </w:rPr>
        <w:t>（</w:t>
      </w:r>
      <w:r w:rsidRPr="008F7941">
        <w:rPr>
          <w:rFonts w:hAnsi="宋体"/>
        </w:rPr>
        <w:t>1</w:t>
      </w:r>
      <w:r w:rsidRPr="008F7941">
        <w:rPr>
          <w:rFonts w:hAnsi="宋体" w:hint="eastAsia"/>
        </w:rPr>
        <w:t>）</w:t>
      </w:r>
      <w:r w:rsidR="00E23296" w:rsidRPr="003423B2">
        <w:t xml:space="preserve"> </w:t>
      </w:r>
      <w:r w:rsidR="00E23296" w:rsidRPr="003423B2">
        <w:rPr>
          <w:rFonts w:hAnsi="宋体"/>
        </w:rPr>
        <w:t>缺陷的标记。将钢衬板左上角作为坐标原点，钢板的</w:t>
      </w:r>
      <w:r w:rsidR="00DF6AA5">
        <w:rPr>
          <w:rFonts w:hAnsi="宋体" w:hint="eastAsia"/>
        </w:rPr>
        <w:t>上边缘</w:t>
      </w:r>
      <w:r w:rsidR="00E23296" w:rsidRPr="003423B2">
        <w:rPr>
          <w:rFonts w:hAnsi="宋体"/>
        </w:rPr>
        <w:t>定为</w:t>
      </w:r>
      <w:r w:rsidR="00E23296" w:rsidRPr="003423B2">
        <w:t>X</w:t>
      </w:r>
      <w:r w:rsidR="00E23296" w:rsidRPr="003423B2">
        <w:rPr>
          <w:rFonts w:hAnsi="宋体"/>
        </w:rPr>
        <w:t>轴线，钢板的</w:t>
      </w:r>
      <w:r w:rsidR="00DF6AA5">
        <w:rPr>
          <w:rFonts w:hAnsi="宋体" w:hint="eastAsia"/>
        </w:rPr>
        <w:t>左</w:t>
      </w:r>
      <w:r w:rsidR="00E23296" w:rsidRPr="003423B2">
        <w:rPr>
          <w:rFonts w:hAnsi="宋体"/>
        </w:rPr>
        <w:t>边缘定为</w:t>
      </w:r>
      <w:r w:rsidR="00E23296" w:rsidRPr="003423B2">
        <w:t>Y</w:t>
      </w:r>
      <w:r w:rsidR="00E23296" w:rsidRPr="003423B2">
        <w:rPr>
          <w:rFonts w:hAnsi="宋体"/>
        </w:rPr>
        <w:t>轴线。从钢板</w:t>
      </w:r>
      <w:proofErr w:type="gramStart"/>
      <w:r w:rsidR="007B0EDE">
        <w:rPr>
          <w:rFonts w:hAnsi="宋体" w:hint="eastAsia"/>
        </w:rPr>
        <w:t>左侧</w:t>
      </w:r>
      <w:r w:rsidR="00E23296" w:rsidRPr="003423B2">
        <w:rPr>
          <w:rFonts w:hAnsi="宋体"/>
        </w:rPr>
        <w:t>对</w:t>
      </w:r>
      <w:proofErr w:type="gramEnd"/>
      <w:r w:rsidR="00E23296" w:rsidRPr="003423B2">
        <w:rPr>
          <w:rFonts w:hAnsi="宋体"/>
        </w:rPr>
        <w:t>每个</w:t>
      </w:r>
      <w:r w:rsidR="00E23296">
        <w:rPr>
          <w:rFonts w:hAnsi="宋体" w:hint="eastAsia"/>
        </w:rPr>
        <w:t>缺陷</w:t>
      </w:r>
      <w:r w:rsidR="00E23296" w:rsidRPr="003423B2">
        <w:rPr>
          <w:rFonts w:hAnsi="宋体"/>
        </w:rPr>
        <w:t>按序编号。编号原则为：</w:t>
      </w:r>
      <w:r w:rsidR="007B0EDE">
        <w:rPr>
          <w:rFonts w:hAnsi="宋体" w:hint="eastAsia"/>
        </w:rPr>
        <w:t>由左到右</w:t>
      </w:r>
      <w:r w:rsidR="00E23296" w:rsidRPr="003423B2">
        <w:rPr>
          <w:rFonts w:hAnsi="宋体"/>
        </w:rPr>
        <w:t>，由上到下，见图</w:t>
      </w:r>
      <w:r w:rsidR="0035593E">
        <w:rPr>
          <w:rFonts w:hAnsi="宋体" w:hint="eastAsia"/>
        </w:rPr>
        <w:t>D</w:t>
      </w:r>
      <w:r w:rsidR="00E23296" w:rsidRPr="003423B2">
        <w:t>.1</w:t>
      </w:r>
      <w:r w:rsidR="00E23296" w:rsidRPr="003423B2">
        <w:rPr>
          <w:rFonts w:hAnsi="宋体"/>
        </w:rPr>
        <w:t>所示。</w:t>
      </w:r>
    </w:p>
    <w:p w14:paraId="2A003BD5" w14:textId="78EAE401" w:rsidR="00F9647F" w:rsidRDefault="00841653" w:rsidP="00F9647F">
      <w:pPr>
        <w:ind w:firstLineChars="200" w:firstLine="480"/>
      </w:pPr>
      <w:r w:rsidRPr="008F7941">
        <w:rPr>
          <w:rFonts w:hAnsi="宋体" w:hint="eastAsia"/>
        </w:rPr>
        <w:t>（</w:t>
      </w:r>
      <w:r>
        <w:rPr>
          <w:rFonts w:hAnsi="宋体" w:hint="eastAsia"/>
        </w:rPr>
        <w:t>2</w:t>
      </w:r>
      <w:r w:rsidRPr="008F7941">
        <w:rPr>
          <w:rFonts w:hAnsi="宋体" w:hint="eastAsia"/>
        </w:rPr>
        <w:t>）</w:t>
      </w:r>
      <w:r w:rsidR="00E23296" w:rsidRPr="003423B2">
        <w:t xml:space="preserve"> </w:t>
      </w:r>
      <w:r w:rsidR="00E23296" w:rsidRPr="003423B2">
        <w:rPr>
          <w:rFonts w:hAnsi="宋体"/>
        </w:rPr>
        <w:t>缺陷尺寸的测量。记号做完后，测量</w:t>
      </w:r>
      <w:r w:rsidR="00E23296">
        <w:rPr>
          <w:rFonts w:hAnsi="宋体" w:hint="eastAsia"/>
        </w:rPr>
        <w:t>缺陷</w:t>
      </w:r>
      <w:r w:rsidR="00E23296" w:rsidRPr="003423B2">
        <w:rPr>
          <w:rFonts w:hAnsi="宋体"/>
        </w:rPr>
        <w:t>的长度（</w:t>
      </w:r>
      <m:oMath>
        <m:sSub>
          <m:sSubPr>
            <m:ctrlPr>
              <w:rPr>
                <w:rFonts w:ascii="Cambria Math" w:hAnsi="Cambria Math"/>
              </w:rPr>
            </m:ctrlPr>
          </m:sSubPr>
          <m:e>
            <m:r>
              <w:rPr>
                <w:rFonts w:ascii="Cambria Math" w:hAnsi="Cambria Math"/>
              </w:rPr>
              <m:t>L</m:t>
            </m:r>
          </m:e>
          <m:sub>
            <m:r>
              <w:rPr>
                <w:rFonts w:ascii="Cambria Math" w:hAnsi="Cambria Math"/>
              </w:rPr>
              <m:t>i</m:t>
            </m:r>
          </m:sub>
        </m:sSub>
      </m:oMath>
      <w:r w:rsidR="00E23296" w:rsidRPr="003423B2">
        <w:rPr>
          <w:rFonts w:hAnsi="宋体"/>
        </w:rPr>
        <w:t>）和宽度（</w:t>
      </w:r>
      <m:oMath>
        <m:sSub>
          <m:sSubPr>
            <m:ctrlPr>
              <w:rPr>
                <w:rFonts w:ascii="Cambria Math" w:hAnsi="Cambria Math"/>
                <w:i/>
              </w:rPr>
            </m:ctrlPr>
          </m:sSubPr>
          <m:e>
            <m:r>
              <w:rPr>
                <w:rFonts w:ascii="Cambria Math" w:hAnsi="Cambria Math"/>
              </w:rPr>
              <m:t>W</m:t>
            </m:r>
          </m:e>
          <m:sub>
            <m:r>
              <w:rPr>
                <w:rFonts w:ascii="Cambria Math" w:hAnsi="Cambria Math"/>
              </w:rPr>
              <m:t>i</m:t>
            </m:r>
          </m:sub>
        </m:sSub>
      </m:oMath>
      <w:r w:rsidR="00E23296" w:rsidRPr="003423B2">
        <w:rPr>
          <w:rFonts w:hAnsi="宋体"/>
        </w:rPr>
        <w:t>），见图</w:t>
      </w:r>
      <w:r>
        <w:rPr>
          <w:rFonts w:hint="eastAsia"/>
        </w:rPr>
        <w:t>C</w:t>
      </w:r>
      <w:r w:rsidR="00E23296" w:rsidRPr="003423B2">
        <w:t>.1</w:t>
      </w:r>
      <w:r w:rsidR="00E23296" w:rsidRPr="003423B2">
        <w:rPr>
          <w:rFonts w:hAnsi="宋体"/>
        </w:rPr>
        <w:t>所示，在对应于</w:t>
      </w:r>
      <w:r w:rsidR="00E23296">
        <w:rPr>
          <w:rFonts w:hAnsi="宋体" w:hint="eastAsia"/>
        </w:rPr>
        <w:t>缺陷</w:t>
      </w:r>
      <w:r w:rsidR="00E23296" w:rsidRPr="003423B2">
        <w:rPr>
          <w:rFonts w:hAnsi="宋体"/>
        </w:rPr>
        <w:t>最大值的若干个点处取得用以测量</w:t>
      </w:r>
      <w:r w:rsidR="00E23296">
        <w:rPr>
          <w:rFonts w:hAnsi="宋体" w:hint="eastAsia"/>
        </w:rPr>
        <w:t>缺陷</w:t>
      </w:r>
      <w:r w:rsidR="00E23296" w:rsidRPr="003423B2">
        <w:rPr>
          <w:rFonts w:hAnsi="宋体"/>
        </w:rPr>
        <w:t>尺寸的平均长度和宽度，并以近似椭圆的计算方法计算</w:t>
      </w:r>
      <w:r w:rsidR="00E23296">
        <w:rPr>
          <w:rFonts w:hAnsi="宋体" w:hint="eastAsia"/>
        </w:rPr>
        <w:t>缺陷</w:t>
      </w:r>
      <w:r w:rsidR="00E23296" w:rsidRPr="003423B2">
        <w:rPr>
          <w:rFonts w:hAnsi="宋体"/>
        </w:rPr>
        <w:t>表面区域的面积，公式如下：</w:t>
      </w:r>
      <w:r w:rsidR="00E23296" w:rsidRPr="003423B2">
        <w:t xml:space="preserve"> </w:t>
      </w:r>
    </w:p>
    <w:p w14:paraId="14232DA6" w14:textId="40F92E9C" w:rsidR="00E23296" w:rsidRPr="003423B2" w:rsidRDefault="00F9647F" w:rsidP="00E23296">
      <w:pPr>
        <w:jc w:val="center"/>
        <w:rPr>
          <w:i/>
          <w:szCs w:val="22"/>
        </w:rPr>
      </w:pPr>
      <m:oMathPara>
        <m:oMath>
          <m:r>
            <m:rPr>
              <m:sty m:val="p"/>
            </m:rPr>
            <w:rPr>
              <w:rFonts w:ascii="Cambria Math" w:hAnsi="Cambria Math"/>
            </w:rPr>
            <m:t>S=π</m:t>
          </m:r>
          <m:sSub>
            <m:sSubPr>
              <m:ctrlPr>
                <w:rPr>
                  <w:rFonts w:ascii="Cambria Math" w:hAnsi="Cambria Math"/>
                </w:rPr>
              </m:ctrlPr>
            </m:sSubPr>
            <m:e>
              <m:r>
                <w:rPr>
                  <w:rFonts w:ascii="Cambria Math" w:hAnsi="Cambria Math"/>
                </w:rPr>
                <m:t>L</m:t>
              </m:r>
            </m:e>
            <m:sub>
              <m:r>
                <w:rPr>
                  <w:rFonts w:ascii="Cambria Math" w:hAnsi="Cambria Math"/>
                </w:rPr>
                <m:t>i</m:t>
              </m:r>
            </m:sub>
          </m:sSub>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/4</m:t>
          </m:r>
          <m:r>
            <m:rPr>
              <m:sty m:val="p"/>
            </m:rPr>
            <w:br/>
          </m:r>
        </m:oMath>
      </m:oMathPara>
    </w:p>
    <w:p w14:paraId="45CE161F" w14:textId="77777777" w:rsidR="00F625BE" w:rsidRDefault="00E23296" w:rsidP="00E23296">
      <w:pPr>
        <w:ind w:leftChars="428" w:left="1027"/>
        <w:rPr>
          <w:rFonts w:hAnsi="宋体"/>
        </w:rPr>
      </w:pPr>
      <w:r w:rsidRPr="003423B2">
        <w:rPr>
          <w:rFonts w:hAnsi="宋体"/>
        </w:rPr>
        <w:t>式中：</w:t>
      </w:r>
    </w:p>
    <w:p w14:paraId="249AF33A" w14:textId="6FBF47C6" w:rsidR="00E23296" w:rsidRPr="003423B2" w:rsidRDefault="00E23296" w:rsidP="00E23296">
      <w:pPr>
        <w:ind w:leftChars="428" w:left="1027"/>
      </w:pPr>
      <w:r w:rsidRPr="003423B2">
        <w:t xml:space="preserve">    </w:t>
      </w:r>
      <m:oMath>
        <m:r>
          <m:rPr>
            <m:sty m:val="p"/>
          </m:rPr>
          <w:rPr>
            <w:rFonts w:ascii="Cambria Math" w:hAnsi="Cambria Math"/>
          </w:rPr>
          <m:t>S</m:t>
        </m:r>
      </m:oMath>
      <w:r w:rsidRPr="003423B2">
        <w:fldChar w:fldCharType="begin"/>
      </w:r>
      <w:r w:rsidRPr="003423B2">
        <w:instrText xml:space="preserve"> QUOTE </w:instrText>
      </w:r>
      <w:r w:rsidR="00C75B72">
        <w:pict w14:anchorId="11616672">
          <v:shape id="_x0000_i1025" type="#_x0000_t75" style="width:11.25pt;height:13.15pt" equationxml="&lt;">
            <v:imagedata r:id="rId14" o:title="" chromakey="white"/>
          </v:shape>
        </w:pict>
      </w:r>
      <w:r w:rsidRPr="003423B2">
        <w:instrText xml:space="preserve"> </w:instrText>
      </w:r>
      <w:r w:rsidRPr="003423B2">
        <w:fldChar w:fldCharType="end"/>
      </w:r>
      <w:r w:rsidRPr="003423B2">
        <w:t xml:space="preserve"> ——</w:t>
      </w:r>
      <w:r>
        <w:rPr>
          <w:rFonts w:hAnsi="宋体" w:hint="eastAsia"/>
        </w:rPr>
        <w:t>缺陷</w:t>
      </w:r>
      <w:r w:rsidRPr="003423B2">
        <w:rPr>
          <w:rFonts w:hAnsi="宋体"/>
        </w:rPr>
        <w:t>计算面积（</w:t>
      </w:r>
      <m:oMath>
        <m:sSup>
          <m:sSupPr>
            <m:ctrlPr>
              <w:rPr>
                <w:rFonts w:ascii="Cambria Math" w:hAnsi="Cambria Math"/>
              </w:rPr>
            </m:ctrlPr>
          </m:sSupPr>
          <m:e>
            <m:r>
              <w:rPr>
                <w:rFonts w:ascii="Cambria Math" w:hAnsi="Cambria Math"/>
              </w:rPr>
              <m:t>m</m:t>
            </m:r>
          </m:e>
          <m:sup>
            <m:r>
              <w:rPr>
                <w:rFonts w:ascii="Cambria Math" w:hAnsi="Cambria Math"/>
              </w:rPr>
              <m:t>2</m:t>
            </m:r>
          </m:sup>
        </m:sSup>
      </m:oMath>
      <w:r w:rsidRPr="003423B2">
        <w:rPr>
          <w:rFonts w:hAnsi="宋体"/>
        </w:rPr>
        <w:t>）</w:t>
      </w:r>
    </w:p>
    <w:p w14:paraId="5562C718" w14:textId="77777777" w:rsidR="001B5FE4" w:rsidRDefault="00E23296" w:rsidP="001B5FE4">
      <w:pPr>
        <w:ind w:leftChars="428" w:left="1147" w:hangingChars="50" w:hanging="120"/>
      </w:pPr>
      <w:r w:rsidRPr="003423B2">
        <w:t xml:space="preserve"> </w:t>
      </w:r>
      <w:r w:rsidR="001B5FE4">
        <w:rPr>
          <w:rFonts w:hint="eastAsia"/>
        </w:rPr>
        <w:t xml:space="preserve"> </w:t>
      </w:r>
      <w:r w:rsidRPr="003423B2">
        <w:t xml:space="preserve">  </w:t>
      </w:r>
      <m:oMath>
        <m:r>
          <m:rPr>
            <m:sty m:val="p"/>
          </m:rPr>
          <w:rPr>
            <w:rFonts w:ascii="Cambria Math" w:hAnsi="Cambria Math"/>
          </w:rPr>
          <m:t>π</m:t>
        </m:r>
      </m:oMath>
      <w:r w:rsidRPr="003423B2">
        <w:t xml:space="preserve"> ——</w:t>
      </w:r>
      <w:r w:rsidRPr="003423B2">
        <w:rPr>
          <w:rFonts w:hAnsi="宋体"/>
        </w:rPr>
        <w:t>圆周率</w:t>
      </w:r>
      <w:r w:rsidR="001B5FE4">
        <w:rPr>
          <w:rFonts w:hAnsi="宋体" w:hint="eastAsia"/>
        </w:rPr>
        <w:t xml:space="preserve"> </w:t>
      </w:r>
    </w:p>
    <w:p w14:paraId="171E970A" w14:textId="13F07539" w:rsidR="001B5FE4" w:rsidRPr="001B5FE4" w:rsidRDefault="001B5FE4" w:rsidP="001B5FE4">
      <w:pPr>
        <w:ind w:leftChars="478" w:left="1147" w:firstLineChars="100" w:firstLine="240"/>
        <w:rPr>
          <w:rFonts w:hAnsi="宋体"/>
        </w:rPr>
      </w:pPr>
      <w:r>
        <w:rPr>
          <w:rFonts w:hint="eastAsia"/>
        </w:rPr>
        <w:t xml:space="preserve"> </w:t>
      </w:r>
      <m:oMath>
        <m:sSub>
          <m:sSubPr>
            <m:ctrlPr>
              <w:rPr>
                <w:rFonts w:ascii="Cambria Math" w:hAnsi="Cambria Math"/>
              </w:rPr>
            </m:ctrlPr>
          </m:sSubPr>
          <m:e>
            <m:r>
              <w:rPr>
                <w:rFonts w:ascii="Cambria Math" w:hAnsi="Cambria Math"/>
              </w:rPr>
              <m:t>L</m:t>
            </m:r>
          </m:e>
          <m:sub>
            <m:r>
              <w:rPr>
                <w:rFonts w:ascii="Cambria Math" w:hAnsi="Cambria Math"/>
              </w:rPr>
              <m:t>i</m:t>
            </m:r>
          </m:sub>
        </m:sSub>
      </m:oMath>
      <w:r w:rsidR="00E23296" w:rsidRPr="003423B2">
        <w:t>——</w:t>
      </w:r>
      <w:r w:rsidR="00E23296">
        <w:rPr>
          <w:rFonts w:hAnsi="宋体" w:hint="eastAsia"/>
        </w:rPr>
        <w:t>缺陷</w:t>
      </w:r>
      <w:r w:rsidR="00E23296" w:rsidRPr="003423B2">
        <w:rPr>
          <w:rFonts w:hAnsi="宋体"/>
        </w:rPr>
        <w:t>长度</w:t>
      </w:r>
      <w:r w:rsidR="00E23296" w:rsidRPr="003423B2">
        <w:t>(m)</w:t>
      </w:r>
      <w:r w:rsidR="00E23296" w:rsidRPr="003423B2">
        <w:rPr>
          <w:rFonts w:hAnsi="宋体"/>
        </w:rPr>
        <w:t>；</w:t>
      </w:r>
      <w:r w:rsidR="00E23296" w:rsidRPr="003423B2">
        <w:fldChar w:fldCharType="begin"/>
      </w:r>
      <w:r w:rsidR="00E23296" w:rsidRPr="003423B2">
        <w:instrText xml:space="preserve"> QUOTE </w:instrText>
      </w:r>
      <w:r w:rsidR="00C75B72">
        <w:pict w14:anchorId="6F77A7B8">
          <v:shape id="_x0000_i1026" type="#_x0000_t75" style="width:13.75pt;height:13.15pt" equationxml="&lt;">
            <v:imagedata r:id="rId15" o:title="" chromakey="white"/>
          </v:shape>
        </w:pict>
      </w:r>
      <w:r w:rsidR="00E23296" w:rsidRPr="003423B2">
        <w:instrText xml:space="preserve"> </w:instrText>
      </w:r>
      <w:r w:rsidR="00E23296" w:rsidRPr="003423B2">
        <w:fldChar w:fldCharType="separate"/>
      </w:r>
    </w:p>
    <w:p w14:paraId="3AAB0CF2" w14:textId="0B950F16" w:rsidR="00E23296" w:rsidRPr="001B5FE4" w:rsidRDefault="005D5351" w:rsidP="001B5FE4">
      <w:pPr>
        <w:ind w:leftChars="478" w:left="1147" w:firstLineChars="150" w:firstLine="360"/>
        <w:rPr>
          <w:rFonts w:hAnsi="宋体"/>
        </w:rPr>
      </w:pPr>
      <m:oMath>
        <m:sSub>
          <m:sSubPr>
            <m:ctrlPr>
              <w:rPr>
                <w:rFonts w:ascii="Cambria Math" w:hAnsi="Cambria Math"/>
                <w:i/>
              </w:rPr>
            </m:ctrlPr>
          </m:sSubPr>
          <m:e>
            <m:r>
              <m:rPr>
                <m:sty m:val="p"/>
              </m:rPr>
              <w:rPr>
                <w:rFonts w:ascii="Cambria Math" w:hAnsi="Cambria Math"/>
              </w:rPr>
              <m:t>W</m:t>
            </m:r>
          </m:e>
          <m:sub>
            <m:r>
              <m:rPr>
                <m:sty m:val="p"/>
              </m:rPr>
              <w:rPr>
                <w:rFonts w:ascii="Cambria Math" w:hAnsi="Cambria Math"/>
              </w:rPr>
              <m:t>i</m:t>
            </m:r>
          </m:sub>
        </m:sSub>
      </m:oMath>
      <w:r w:rsidR="00E23296" w:rsidRPr="003423B2">
        <w:fldChar w:fldCharType="end"/>
      </w:r>
      <w:r w:rsidR="00E23296" w:rsidRPr="003423B2">
        <w:t>——</w:t>
      </w:r>
      <w:r w:rsidR="00E23296">
        <w:rPr>
          <w:rFonts w:hAnsi="宋体" w:hint="eastAsia"/>
        </w:rPr>
        <w:t>缺陷</w:t>
      </w:r>
      <w:r w:rsidR="00E23296" w:rsidRPr="003423B2">
        <w:rPr>
          <w:rFonts w:hAnsi="宋体"/>
        </w:rPr>
        <w:t>宽度</w:t>
      </w:r>
      <w:r w:rsidR="00E23296" w:rsidRPr="003423B2">
        <w:t>(m)</w:t>
      </w:r>
      <w:r w:rsidR="00E23296" w:rsidRPr="003423B2">
        <w:rPr>
          <w:rFonts w:hAnsi="宋体"/>
        </w:rPr>
        <w:t>。</w:t>
      </w:r>
    </w:p>
    <w:p w14:paraId="4F1C6FB6" w14:textId="3B1C9A51" w:rsidR="00E23296" w:rsidRPr="003423B2" w:rsidRDefault="00DF6AA5" w:rsidP="00E23296">
      <w:pPr>
        <w:ind w:firstLineChars="200" w:firstLine="480"/>
      </w:pPr>
      <w:r>
        <w:rPr>
          <w:rFonts w:hint="eastAsia"/>
        </w:rPr>
        <w:t>注：编号方式和坐标标记记录方式可根据实际情况自行</w:t>
      </w:r>
      <w:r w:rsidR="00D923C1">
        <w:rPr>
          <w:rFonts w:hint="eastAsia"/>
        </w:rPr>
        <w:t>制定</w:t>
      </w:r>
      <w:r>
        <w:rPr>
          <w:rFonts w:hint="eastAsia"/>
        </w:rPr>
        <w:t>方案，应做到统一。</w:t>
      </w:r>
    </w:p>
    <w:tbl>
      <w:tblPr>
        <w:tblW w:w="0" w:type="auto"/>
        <w:tblLook w:val="00A0" w:firstRow="1" w:lastRow="0" w:firstColumn="1" w:lastColumn="0" w:noHBand="0" w:noVBand="0"/>
      </w:tblPr>
      <w:tblGrid>
        <w:gridCol w:w="8522"/>
      </w:tblGrid>
      <w:tr w:rsidR="00E23296" w:rsidRPr="003423B2" w14:paraId="5C37350F" w14:textId="77777777" w:rsidTr="00F1405E">
        <w:tc>
          <w:tcPr>
            <w:tcW w:w="8522" w:type="dxa"/>
          </w:tcPr>
          <w:p w14:paraId="10F6841E" w14:textId="77777777" w:rsidR="00E23296" w:rsidRPr="003423B2" w:rsidRDefault="00E23296" w:rsidP="00F1405E">
            <w:pPr>
              <w:jc w:val="center"/>
            </w:pPr>
            <w:r w:rsidRPr="003423B2">
              <w:object w:dxaOrig="18450" w:dyaOrig="8070" w14:anchorId="719EF254">
                <v:shape id="_x0000_i1027" type="#_x0000_t75" style="width:397.55pt;height:282.35pt" o:ole="">
                  <v:imagedata r:id="rId16" o:title="" croptop="9713f" cropbottom="14382f" cropleft="20208f" cropright="19185f"/>
                </v:shape>
                <o:OLEObject Type="Embed" ProgID="AutoCAD.Drawing.18" ShapeID="_x0000_i1027" DrawAspect="Content" ObjectID="_1629099028" r:id="rId17"/>
              </w:object>
            </w:r>
          </w:p>
        </w:tc>
      </w:tr>
      <w:tr w:rsidR="00E23296" w:rsidRPr="003423B2" w14:paraId="28F02766" w14:textId="77777777" w:rsidTr="00F1405E">
        <w:tc>
          <w:tcPr>
            <w:tcW w:w="8522" w:type="dxa"/>
          </w:tcPr>
          <w:p w14:paraId="4CFB6933" w14:textId="42677170" w:rsidR="00E23296" w:rsidRPr="003423B2" w:rsidRDefault="00E23296" w:rsidP="00F1405E">
            <w:pPr>
              <w:ind w:left="1" w:firstLineChars="413" w:firstLine="867"/>
              <w:rPr>
                <w:sz w:val="21"/>
                <w:szCs w:val="21"/>
              </w:rPr>
            </w:pPr>
            <w:r w:rsidRPr="003423B2">
              <w:rPr>
                <w:rFonts w:hAnsi="宋体"/>
                <w:sz w:val="21"/>
                <w:szCs w:val="21"/>
              </w:rPr>
              <w:t>注：</w:t>
            </w:r>
            <w:r w:rsidR="003C5F62">
              <w:rPr>
                <w:sz w:val="21"/>
                <w:szCs w:val="21"/>
              </w:rPr>
              <w:t>i</w:t>
            </w:r>
            <w:r w:rsidR="003C5F62">
              <w:rPr>
                <w:rFonts w:hAnsi="宋体" w:hint="eastAsia"/>
                <w:sz w:val="21"/>
                <w:szCs w:val="21"/>
              </w:rPr>
              <w:t>,</w:t>
            </w:r>
            <w:r w:rsidRPr="003423B2">
              <w:rPr>
                <w:sz w:val="21"/>
                <w:szCs w:val="21"/>
              </w:rPr>
              <w:t>i+1</w:t>
            </w:r>
            <w:r>
              <w:rPr>
                <w:rFonts w:hAnsi="宋体"/>
                <w:sz w:val="21"/>
                <w:szCs w:val="21"/>
              </w:rPr>
              <w:t>：</w:t>
            </w:r>
            <w:r>
              <w:rPr>
                <w:rFonts w:hAnsi="宋体" w:hint="eastAsia"/>
                <w:sz w:val="21"/>
                <w:szCs w:val="21"/>
              </w:rPr>
              <w:t>缺陷</w:t>
            </w:r>
            <w:r w:rsidRPr="003423B2">
              <w:rPr>
                <w:rFonts w:hAnsi="宋体"/>
                <w:sz w:val="21"/>
                <w:szCs w:val="21"/>
              </w:rPr>
              <w:t>的编号，即第</w:t>
            </w:r>
            <w:proofErr w:type="spellStart"/>
            <w:r w:rsidRPr="003423B2">
              <w:rPr>
                <w:sz w:val="21"/>
                <w:szCs w:val="21"/>
              </w:rPr>
              <w:t>i</w:t>
            </w:r>
            <w:proofErr w:type="spellEnd"/>
            <w:r w:rsidRPr="003423B2">
              <w:rPr>
                <w:rFonts w:hAnsi="宋体"/>
                <w:sz w:val="21"/>
                <w:szCs w:val="21"/>
              </w:rPr>
              <w:t>、</w:t>
            </w:r>
            <w:r w:rsidRPr="003423B2">
              <w:rPr>
                <w:sz w:val="21"/>
                <w:szCs w:val="21"/>
              </w:rPr>
              <w:t>i+1</w:t>
            </w:r>
            <w:r>
              <w:rPr>
                <w:rFonts w:hAnsi="宋体"/>
                <w:sz w:val="21"/>
                <w:szCs w:val="21"/>
              </w:rPr>
              <w:t>个</w:t>
            </w:r>
            <w:r>
              <w:rPr>
                <w:rFonts w:hAnsi="宋体" w:hint="eastAsia"/>
                <w:sz w:val="21"/>
                <w:szCs w:val="21"/>
              </w:rPr>
              <w:t>缺陷</w:t>
            </w:r>
            <w:r w:rsidRPr="003423B2">
              <w:rPr>
                <w:rFonts w:hAnsi="宋体"/>
                <w:sz w:val="21"/>
                <w:szCs w:val="21"/>
              </w:rPr>
              <w:t>；</w:t>
            </w:r>
          </w:p>
          <w:p w14:paraId="63FFA0D1" w14:textId="7FEEC098" w:rsidR="00E23296" w:rsidRPr="003423B2" w:rsidRDefault="00E23296" w:rsidP="00F1405E">
            <w:pPr>
              <w:ind w:firstLineChars="612" w:firstLine="1285"/>
              <w:rPr>
                <w:sz w:val="21"/>
                <w:szCs w:val="21"/>
              </w:rPr>
            </w:pPr>
            <w:r w:rsidRPr="003423B2">
              <w:rPr>
                <w:sz w:val="21"/>
                <w:szCs w:val="21"/>
              </w:rPr>
              <w:t>X</w:t>
            </w:r>
            <w:r w:rsidRPr="003C5F62">
              <w:rPr>
                <w:sz w:val="21"/>
                <w:szCs w:val="21"/>
                <w:vertAlign w:val="subscript"/>
              </w:rPr>
              <w:t>i</w:t>
            </w:r>
            <w:r w:rsidR="003C5F62">
              <w:rPr>
                <w:rFonts w:hAnsi="宋体" w:hint="eastAsia"/>
                <w:sz w:val="21"/>
                <w:szCs w:val="21"/>
              </w:rPr>
              <w:t xml:space="preserve"> ,</w:t>
            </w:r>
            <w:r w:rsidRPr="003423B2">
              <w:rPr>
                <w:sz w:val="21"/>
                <w:szCs w:val="21"/>
              </w:rPr>
              <w:t>Y</w:t>
            </w:r>
            <w:r w:rsidRPr="003C5F62">
              <w:rPr>
                <w:sz w:val="21"/>
                <w:szCs w:val="21"/>
                <w:vertAlign w:val="subscript"/>
              </w:rPr>
              <w:t>i</w:t>
            </w:r>
            <w:r w:rsidRPr="003423B2">
              <w:rPr>
                <w:rFonts w:hAnsi="宋体"/>
                <w:sz w:val="21"/>
                <w:szCs w:val="21"/>
              </w:rPr>
              <w:t>：第</w:t>
            </w:r>
            <w:proofErr w:type="spellStart"/>
            <w:r w:rsidRPr="003423B2">
              <w:rPr>
                <w:sz w:val="21"/>
                <w:szCs w:val="21"/>
              </w:rPr>
              <w:t>i</w:t>
            </w:r>
            <w:proofErr w:type="spellEnd"/>
            <w:proofErr w:type="gramStart"/>
            <w:r>
              <w:rPr>
                <w:rFonts w:hAnsi="宋体"/>
                <w:sz w:val="21"/>
                <w:szCs w:val="21"/>
              </w:rPr>
              <w:t>个</w:t>
            </w:r>
            <w:proofErr w:type="gramEnd"/>
            <w:r>
              <w:rPr>
                <w:rFonts w:hAnsi="宋体" w:hint="eastAsia"/>
                <w:sz w:val="21"/>
                <w:szCs w:val="21"/>
              </w:rPr>
              <w:t>缺陷</w:t>
            </w:r>
            <w:r w:rsidRPr="003423B2">
              <w:rPr>
                <w:rFonts w:hAnsi="宋体"/>
                <w:sz w:val="21"/>
                <w:szCs w:val="21"/>
              </w:rPr>
              <w:t>的中心位置坐标；</w:t>
            </w:r>
          </w:p>
          <w:p w14:paraId="60C96337" w14:textId="5AFB76CF" w:rsidR="00E23296" w:rsidRPr="003423B2" w:rsidRDefault="00E23296" w:rsidP="00F1405E">
            <w:pPr>
              <w:ind w:firstLineChars="612" w:firstLine="1285"/>
            </w:pPr>
            <w:r w:rsidRPr="003423B2">
              <w:rPr>
                <w:sz w:val="21"/>
                <w:szCs w:val="21"/>
              </w:rPr>
              <w:t>X</w:t>
            </w:r>
            <w:r w:rsidRPr="003C5F62">
              <w:rPr>
                <w:sz w:val="21"/>
                <w:szCs w:val="21"/>
                <w:vertAlign w:val="subscript"/>
              </w:rPr>
              <w:t>i+1</w:t>
            </w:r>
            <w:r w:rsidR="003C5F62">
              <w:rPr>
                <w:rFonts w:hAnsi="宋体" w:hint="eastAsia"/>
                <w:sz w:val="21"/>
                <w:szCs w:val="21"/>
              </w:rPr>
              <w:t>,</w:t>
            </w:r>
            <w:r w:rsidRPr="003423B2">
              <w:rPr>
                <w:sz w:val="21"/>
                <w:szCs w:val="21"/>
              </w:rPr>
              <w:t>Y</w:t>
            </w:r>
            <w:r w:rsidRPr="003C5F62">
              <w:rPr>
                <w:sz w:val="21"/>
                <w:szCs w:val="21"/>
                <w:vertAlign w:val="subscript"/>
              </w:rPr>
              <w:t>i+1</w:t>
            </w:r>
            <w:r w:rsidRPr="003423B2">
              <w:rPr>
                <w:rFonts w:hAnsi="宋体"/>
                <w:sz w:val="21"/>
                <w:szCs w:val="21"/>
              </w:rPr>
              <w:t>：第</w:t>
            </w:r>
            <w:r w:rsidRPr="003423B2">
              <w:rPr>
                <w:sz w:val="21"/>
                <w:szCs w:val="21"/>
              </w:rPr>
              <w:t>i+1</w:t>
            </w:r>
            <w:r>
              <w:rPr>
                <w:rFonts w:hAnsi="宋体"/>
                <w:sz w:val="21"/>
                <w:szCs w:val="21"/>
              </w:rPr>
              <w:t>个</w:t>
            </w:r>
            <w:r>
              <w:rPr>
                <w:rFonts w:hAnsi="宋体" w:hint="eastAsia"/>
                <w:sz w:val="21"/>
                <w:szCs w:val="21"/>
              </w:rPr>
              <w:t>缺陷</w:t>
            </w:r>
            <w:r w:rsidRPr="003423B2">
              <w:rPr>
                <w:rFonts w:hAnsi="宋体"/>
                <w:sz w:val="21"/>
                <w:szCs w:val="21"/>
              </w:rPr>
              <w:t>的中心位置。</w:t>
            </w:r>
          </w:p>
        </w:tc>
      </w:tr>
      <w:tr w:rsidR="00E23296" w:rsidRPr="003423B2" w14:paraId="2826E5E5" w14:textId="77777777" w:rsidTr="00F1405E">
        <w:tc>
          <w:tcPr>
            <w:tcW w:w="8522" w:type="dxa"/>
          </w:tcPr>
          <w:p w14:paraId="2024358B" w14:textId="4993C8BF" w:rsidR="00E23296" w:rsidRPr="003423B2" w:rsidRDefault="00E23296" w:rsidP="00841653">
            <w:pPr>
              <w:jc w:val="center"/>
            </w:pPr>
            <w:r w:rsidRPr="003423B2">
              <w:rPr>
                <w:rFonts w:hAnsi="宋体"/>
              </w:rPr>
              <w:t>图</w:t>
            </w:r>
            <w:r w:rsidR="00C75B72">
              <w:t>D</w:t>
            </w:r>
            <w:r w:rsidRPr="003423B2">
              <w:t xml:space="preserve">.1 </w:t>
            </w:r>
            <w:r w:rsidRPr="003423B2">
              <w:rPr>
                <w:rFonts w:hAnsi="宋体"/>
              </w:rPr>
              <w:t>缺陷测量示意图</w:t>
            </w:r>
          </w:p>
        </w:tc>
      </w:tr>
    </w:tbl>
    <w:p w14:paraId="0E565DAE" w14:textId="00D5C1BA" w:rsidR="000553E5" w:rsidRDefault="000553E5" w:rsidP="00F9647F">
      <w:pPr>
        <w:widowControl/>
        <w:spacing w:line="240" w:lineRule="auto"/>
        <w:jc w:val="left"/>
        <w:rPr>
          <w:rFonts w:ascii="宋体" w:hAnsi="宋体"/>
        </w:rPr>
      </w:pPr>
    </w:p>
    <w:p w14:paraId="2375A7CE" w14:textId="77777777" w:rsidR="000553E5" w:rsidRDefault="000553E5">
      <w:pPr>
        <w:widowControl/>
        <w:spacing w:line="240" w:lineRule="auto"/>
        <w:jc w:val="left"/>
        <w:rPr>
          <w:rFonts w:ascii="宋体" w:hAnsi="宋体"/>
        </w:rPr>
      </w:pPr>
      <w:r>
        <w:rPr>
          <w:rFonts w:ascii="宋体" w:hAnsi="宋体"/>
        </w:rPr>
        <w:br w:type="page"/>
      </w:r>
    </w:p>
    <w:p w14:paraId="2E8A4BBB" w14:textId="337E4206" w:rsidR="000553E5" w:rsidRPr="000553E5" w:rsidRDefault="000553E5" w:rsidP="00B90043">
      <w:pPr>
        <w:pStyle w:val="1"/>
        <w:rPr>
          <w:rFonts w:ascii="宋体" w:hAnsiTheme="minorHAnsi" w:cs="宋体"/>
          <w:color w:val="000000"/>
          <w:kern w:val="0"/>
          <w:sz w:val="32"/>
          <w:szCs w:val="32"/>
        </w:rPr>
      </w:pPr>
      <w:bookmarkStart w:id="100" w:name="_Toc18417975"/>
      <w:bookmarkStart w:id="101" w:name="_Toc18418173"/>
      <w:bookmarkStart w:id="102" w:name="_Toc18418295"/>
      <w:r w:rsidRPr="000553E5">
        <w:rPr>
          <w:rFonts w:ascii="宋体" w:hAnsiTheme="minorHAnsi" w:cs="宋体" w:hint="eastAsia"/>
          <w:color w:val="000000"/>
          <w:kern w:val="0"/>
          <w:sz w:val="32"/>
          <w:szCs w:val="32"/>
        </w:rPr>
        <w:lastRenderedPageBreak/>
        <w:t>本</w:t>
      </w:r>
      <w:r>
        <w:rPr>
          <w:rFonts w:ascii="宋体" w:hAnsiTheme="minorHAnsi" w:cs="宋体" w:hint="eastAsia"/>
          <w:color w:val="000000"/>
          <w:kern w:val="0"/>
          <w:sz w:val="32"/>
          <w:szCs w:val="32"/>
        </w:rPr>
        <w:t>规程</w:t>
      </w:r>
      <w:r w:rsidRPr="000553E5">
        <w:rPr>
          <w:rFonts w:ascii="宋体" w:hAnsiTheme="minorHAnsi" w:cs="宋体" w:hint="eastAsia"/>
          <w:color w:val="000000"/>
          <w:kern w:val="0"/>
          <w:sz w:val="32"/>
          <w:szCs w:val="32"/>
        </w:rPr>
        <w:t>用词说明</w:t>
      </w:r>
      <w:bookmarkEnd w:id="100"/>
      <w:bookmarkEnd w:id="101"/>
      <w:bookmarkEnd w:id="102"/>
    </w:p>
    <w:p w14:paraId="0A880AFF" w14:textId="1E430883" w:rsidR="000553E5" w:rsidRPr="00B90043" w:rsidRDefault="000553E5" w:rsidP="00B90043">
      <w:pPr>
        <w:snapToGrid w:val="0"/>
        <w:rPr>
          <w:szCs w:val="24"/>
        </w:rPr>
      </w:pPr>
      <w:r w:rsidRPr="00B90043">
        <w:rPr>
          <w:b/>
          <w:szCs w:val="24"/>
        </w:rPr>
        <w:t xml:space="preserve">1 </w:t>
      </w:r>
      <w:r w:rsidRPr="00B90043">
        <w:rPr>
          <w:rFonts w:hint="eastAsia"/>
          <w:szCs w:val="24"/>
        </w:rPr>
        <w:t>为了便于在执行本标准条文时区别对待，对要求严格程度不同的用词说明如下：</w:t>
      </w:r>
      <w:r w:rsidRPr="00B90043">
        <w:rPr>
          <w:szCs w:val="24"/>
        </w:rPr>
        <w:t xml:space="preserve"> </w:t>
      </w:r>
    </w:p>
    <w:p w14:paraId="3489B133" w14:textId="77777777" w:rsidR="000553E5" w:rsidRPr="00B90043" w:rsidRDefault="000553E5" w:rsidP="00B90043">
      <w:pPr>
        <w:snapToGrid w:val="0"/>
        <w:ind w:firstLineChars="100" w:firstLine="240"/>
        <w:rPr>
          <w:szCs w:val="24"/>
        </w:rPr>
      </w:pPr>
      <w:r w:rsidRPr="00B90043">
        <w:rPr>
          <w:szCs w:val="24"/>
        </w:rPr>
        <w:t>1</w:t>
      </w:r>
      <w:r w:rsidRPr="00B90043">
        <w:rPr>
          <w:rFonts w:hint="eastAsia"/>
          <w:szCs w:val="24"/>
        </w:rPr>
        <w:t>）表示很严格，非这样做不可的：</w:t>
      </w:r>
      <w:r w:rsidRPr="00B90043">
        <w:rPr>
          <w:szCs w:val="24"/>
        </w:rPr>
        <w:t xml:space="preserve"> </w:t>
      </w:r>
    </w:p>
    <w:p w14:paraId="3A1D0A2A" w14:textId="0312ABA3" w:rsidR="00A97E04" w:rsidRPr="00B90043" w:rsidRDefault="000553E5" w:rsidP="00B90043">
      <w:pPr>
        <w:snapToGrid w:val="0"/>
        <w:ind w:firstLineChars="200" w:firstLine="480"/>
        <w:rPr>
          <w:rFonts w:ascii="宋体" w:hAnsi="宋体"/>
          <w:szCs w:val="24"/>
        </w:rPr>
      </w:pPr>
      <w:r w:rsidRPr="00B90043">
        <w:rPr>
          <w:rFonts w:ascii="宋体" w:hAnsi="宋体" w:hint="eastAsia"/>
          <w:szCs w:val="24"/>
        </w:rPr>
        <w:t>正面</w:t>
      </w:r>
      <w:proofErr w:type="gramStart"/>
      <w:r w:rsidRPr="00B90043">
        <w:rPr>
          <w:rFonts w:ascii="宋体" w:hAnsi="宋体" w:hint="eastAsia"/>
          <w:szCs w:val="24"/>
        </w:rPr>
        <w:t>词采用</w:t>
      </w:r>
      <w:proofErr w:type="gramEnd"/>
      <w:r w:rsidRPr="00B90043">
        <w:rPr>
          <w:rFonts w:ascii="宋体" w:hAnsi="宋体"/>
          <w:szCs w:val="24"/>
        </w:rPr>
        <w:t>“</w:t>
      </w:r>
      <w:r w:rsidRPr="00B90043">
        <w:rPr>
          <w:rFonts w:ascii="宋体" w:hAnsi="宋体" w:hint="eastAsia"/>
          <w:szCs w:val="24"/>
        </w:rPr>
        <w:t>必须</w:t>
      </w:r>
      <w:r w:rsidRPr="00B90043">
        <w:rPr>
          <w:rFonts w:ascii="宋体" w:hAnsi="宋体"/>
          <w:szCs w:val="24"/>
        </w:rPr>
        <w:t>”</w:t>
      </w:r>
      <w:r w:rsidR="00A97E04">
        <w:rPr>
          <w:rFonts w:ascii="宋体" w:hAnsi="宋体" w:hint="eastAsia"/>
          <w:szCs w:val="24"/>
        </w:rPr>
        <w:t>；</w:t>
      </w:r>
    </w:p>
    <w:p w14:paraId="215FCFF0" w14:textId="3749ED66" w:rsidR="000553E5" w:rsidRPr="00B90043" w:rsidRDefault="000553E5" w:rsidP="00B90043">
      <w:pPr>
        <w:snapToGrid w:val="0"/>
        <w:ind w:firstLineChars="200" w:firstLine="480"/>
        <w:rPr>
          <w:rFonts w:ascii="宋体" w:hAnsi="宋体"/>
          <w:szCs w:val="24"/>
        </w:rPr>
      </w:pPr>
      <w:r w:rsidRPr="00B90043">
        <w:rPr>
          <w:rFonts w:ascii="宋体" w:hAnsi="宋体" w:hint="eastAsia"/>
          <w:szCs w:val="24"/>
        </w:rPr>
        <w:t>反面</w:t>
      </w:r>
      <w:proofErr w:type="gramStart"/>
      <w:r w:rsidRPr="00B90043">
        <w:rPr>
          <w:rFonts w:ascii="宋体" w:hAnsi="宋体" w:hint="eastAsia"/>
          <w:szCs w:val="24"/>
        </w:rPr>
        <w:t>词采用</w:t>
      </w:r>
      <w:proofErr w:type="gramEnd"/>
      <w:r w:rsidRPr="00B90043">
        <w:rPr>
          <w:rFonts w:ascii="宋体" w:hAnsi="宋体"/>
          <w:szCs w:val="24"/>
        </w:rPr>
        <w:t>“</w:t>
      </w:r>
      <w:r w:rsidRPr="00B90043">
        <w:rPr>
          <w:rFonts w:ascii="宋体" w:hAnsi="宋体" w:hint="eastAsia"/>
          <w:szCs w:val="24"/>
        </w:rPr>
        <w:t>严禁</w:t>
      </w:r>
      <w:r w:rsidRPr="00B90043">
        <w:rPr>
          <w:rFonts w:ascii="宋体" w:hAnsi="宋体"/>
          <w:szCs w:val="24"/>
        </w:rPr>
        <w:t>”</w:t>
      </w:r>
      <w:r w:rsidR="00A97E04">
        <w:rPr>
          <w:rFonts w:ascii="宋体" w:hAnsi="宋体" w:hint="eastAsia"/>
          <w:szCs w:val="24"/>
        </w:rPr>
        <w:t>。</w:t>
      </w:r>
      <w:r w:rsidRPr="00B90043">
        <w:rPr>
          <w:rFonts w:ascii="宋体" w:hAnsi="宋体"/>
          <w:szCs w:val="24"/>
        </w:rPr>
        <w:t xml:space="preserve"> </w:t>
      </w:r>
    </w:p>
    <w:p w14:paraId="73B8FEEE" w14:textId="77777777" w:rsidR="000553E5" w:rsidRPr="00B90043" w:rsidRDefault="000553E5" w:rsidP="00B90043">
      <w:pPr>
        <w:snapToGrid w:val="0"/>
        <w:ind w:firstLineChars="100" w:firstLine="240"/>
        <w:rPr>
          <w:szCs w:val="24"/>
        </w:rPr>
      </w:pPr>
      <w:r w:rsidRPr="00B90043">
        <w:rPr>
          <w:szCs w:val="24"/>
        </w:rPr>
        <w:t>2</w:t>
      </w:r>
      <w:r w:rsidRPr="00B90043">
        <w:rPr>
          <w:rFonts w:hint="eastAsia"/>
          <w:szCs w:val="24"/>
        </w:rPr>
        <w:t>）表示严格，在正常情况下均应这样做的：</w:t>
      </w:r>
      <w:r w:rsidRPr="00B90043">
        <w:rPr>
          <w:szCs w:val="24"/>
        </w:rPr>
        <w:t xml:space="preserve"> </w:t>
      </w:r>
    </w:p>
    <w:p w14:paraId="29ABD8B6" w14:textId="77777777" w:rsidR="00A97E04" w:rsidRDefault="000553E5" w:rsidP="00B90043">
      <w:pPr>
        <w:snapToGrid w:val="0"/>
        <w:ind w:firstLineChars="200" w:firstLine="480"/>
        <w:rPr>
          <w:rFonts w:ascii="宋体" w:hAnsi="宋体"/>
          <w:szCs w:val="24"/>
        </w:rPr>
      </w:pPr>
      <w:r w:rsidRPr="00B90043">
        <w:rPr>
          <w:rFonts w:ascii="宋体" w:hAnsi="宋体" w:hint="eastAsia"/>
          <w:szCs w:val="24"/>
        </w:rPr>
        <w:t>正面</w:t>
      </w:r>
      <w:proofErr w:type="gramStart"/>
      <w:r w:rsidRPr="00B90043">
        <w:rPr>
          <w:rFonts w:ascii="宋体" w:hAnsi="宋体" w:hint="eastAsia"/>
          <w:szCs w:val="24"/>
        </w:rPr>
        <w:t>词采用</w:t>
      </w:r>
      <w:proofErr w:type="gramEnd"/>
      <w:r w:rsidRPr="00B90043">
        <w:rPr>
          <w:rFonts w:ascii="宋体" w:hAnsi="宋体"/>
          <w:szCs w:val="24"/>
        </w:rPr>
        <w:t>“</w:t>
      </w:r>
      <w:r w:rsidRPr="00B90043">
        <w:rPr>
          <w:rFonts w:ascii="宋体" w:hAnsi="宋体" w:hint="eastAsia"/>
          <w:szCs w:val="24"/>
        </w:rPr>
        <w:t>应</w:t>
      </w:r>
      <w:r w:rsidRPr="00B90043">
        <w:rPr>
          <w:rFonts w:ascii="宋体" w:hAnsi="宋体"/>
          <w:szCs w:val="24"/>
        </w:rPr>
        <w:t>”</w:t>
      </w:r>
      <w:r w:rsidR="00A97E04">
        <w:rPr>
          <w:rFonts w:ascii="宋体" w:hAnsi="宋体" w:hint="eastAsia"/>
          <w:szCs w:val="24"/>
        </w:rPr>
        <w:t>；</w:t>
      </w:r>
    </w:p>
    <w:p w14:paraId="1B18DB03" w14:textId="0BA5EB01" w:rsidR="000553E5" w:rsidRPr="00B90043" w:rsidRDefault="000553E5" w:rsidP="00B90043">
      <w:pPr>
        <w:snapToGrid w:val="0"/>
        <w:ind w:firstLineChars="200" w:firstLine="480"/>
        <w:rPr>
          <w:rFonts w:ascii="宋体" w:hAnsi="宋体"/>
          <w:szCs w:val="24"/>
        </w:rPr>
      </w:pPr>
      <w:r w:rsidRPr="00B90043">
        <w:rPr>
          <w:rFonts w:ascii="宋体" w:hAnsi="宋体" w:hint="eastAsia"/>
          <w:szCs w:val="24"/>
        </w:rPr>
        <w:t>反面</w:t>
      </w:r>
      <w:proofErr w:type="gramStart"/>
      <w:r w:rsidRPr="00B90043">
        <w:rPr>
          <w:rFonts w:ascii="宋体" w:hAnsi="宋体" w:hint="eastAsia"/>
          <w:szCs w:val="24"/>
        </w:rPr>
        <w:t>词采用</w:t>
      </w:r>
      <w:proofErr w:type="gramEnd"/>
      <w:r w:rsidRPr="00B90043">
        <w:rPr>
          <w:rFonts w:ascii="宋体" w:hAnsi="宋体"/>
          <w:szCs w:val="24"/>
        </w:rPr>
        <w:t>“</w:t>
      </w:r>
      <w:r w:rsidRPr="00B90043">
        <w:rPr>
          <w:rFonts w:ascii="宋体" w:hAnsi="宋体" w:hint="eastAsia"/>
          <w:szCs w:val="24"/>
        </w:rPr>
        <w:t>不应</w:t>
      </w:r>
      <w:r w:rsidRPr="00B90043">
        <w:rPr>
          <w:rFonts w:ascii="宋体" w:hAnsi="宋体"/>
          <w:szCs w:val="24"/>
        </w:rPr>
        <w:t>”</w:t>
      </w:r>
      <w:r w:rsidRPr="00B90043">
        <w:rPr>
          <w:rFonts w:ascii="宋体" w:hAnsi="宋体" w:hint="eastAsia"/>
          <w:szCs w:val="24"/>
        </w:rPr>
        <w:t>或</w:t>
      </w:r>
      <w:r w:rsidRPr="00B90043">
        <w:rPr>
          <w:rFonts w:ascii="宋体" w:hAnsi="宋体"/>
          <w:szCs w:val="24"/>
        </w:rPr>
        <w:t>“</w:t>
      </w:r>
      <w:r w:rsidRPr="00B90043">
        <w:rPr>
          <w:rFonts w:ascii="宋体" w:hAnsi="宋体" w:hint="eastAsia"/>
          <w:szCs w:val="24"/>
        </w:rPr>
        <w:t>不得</w:t>
      </w:r>
      <w:r w:rsidRPr="00B90043">
        <w:rPr>
          <w:rFonts w:ascii="宋体" w:hAnsi="宋体"/>
          <w:szCs w:val="24"/>
        </w:rPr>
        <w:t>”</w:t>
      </w:r>
      <w:r w:rsidR="00A97E04">
        <w:rPr>
          <w:rFonts w:ascii="宋体" w:hAnsi="宋体" w:hint="eastAsia"/>
          <w:szCs w:val="24"/>
        </w:rPr>
        <w:t>。</w:t>
      </w:r>
      <w:r w:rsidRPr="00B90043">
        <w:rPr>
          <w:rFonts w:ascii="宋体" w:hAnsi="宋体"/>
          <w:szCs w:val="24"/>
        </w:rPr>
        <w:t xml:space="preserve"> </w:t>
      </w:r>
    </w:p>
    <w:p w14:paraId="2396C0F5" w14:textId="77777777" w:rsidR="000553E5" w:rsidRPr="00B90043" w:rsidRDefault="000553E5" w:rsidP="00B90043">
      <w:pPr>
        <w:snapToGrid w:val="0"/>
        <w:ind w:firstLineChars="100" w:firstLine="240"/>
        <w:rPr>
          <w:szCs w:val="24"/>
        </w:rPr>
      </w:pPr>
      <w:r w:rsidRPr="00B90043">
        <w:rPr>
          <w:szCs w:val="24"/>
        </w:rPr>
        <w:t>3</w:t>
      </w:r>
      <w:r w:rsidRPr="00B90043">
        <w:rPr>
          <w:rFonts w:hint="eastAsia"/>
          <w:szCs w:val="24"/>
        </w:rPr>
        <w:t>）表示允许稍有选择，在条件允许时首先这样做的：</w:t>
      </w:r>
      <w:r w:rsidRPr="00B90043">
        <w:rPr>
          <w:szCs w:val="24"/>
        </w:rPr>
        <w:t xml:space="preserve"> </w:t>
      </w:r>
    </w:p>
    <w:p w14:paraId="24D20303" w14:textId="20ADF705" w:rsidR="00A97E04" w:rsidRDefault="000553E5" w:rsidP="00B90043">
      <w:pPr>
        <w:snapToGrid w:val="0"/>
        <w:ind w:firstLineChars="200" w:firstLine="480"/>
        <w:rPr>
          <w:rFonts w:ascii="宋体" w:hAnsi="宋体"/>
          <w:szCs w:val="24"/>
        </w:rPr>
      </w:pPr>
      <w:r w:rsidRPr="00B90043">
        <w:rPr>
          <w:rFonts w:ascii="宋体" w:hAnsi="宋体" w:hint="eastAsia"/>
          <w:szCs w:val="24"/>
        </w:rPr>
        <w:t>正面</w:t>
      </w:r>
      <w:proofErr w:type="gramStart"/>
      <w:r w:rsidRPr="00B90043">
        <w:rPr>
          <w:rFonts w:ascii="宋体" w:hAnsi="宋体" w:hint="eastAsia"/>
          <w:szCs w:val="24"/>
        </w:rPr>
        <w:t>词采用</w:t>
      </w:r>
      <w:proofErr w:type="gramEnd"/>
      <w:r w:rsidRPr="00B90043">
        <w:rPr>
          <w:rFonts w:ascii="宋体" w:hAnsi="宋体"/>
          <w:szCs w:val="24"/>
        </w:rPr>
        <w:t>“</w:t>
      </w:r>
      <w:r w:rsidRPr="00B90043">
        <w:rPr>
          <w:rFonts w:ascii="宋体" w:hAnsi="宋体" w:hint="eastAsia"/>
          <w:szCs w:val="24"/>
        </w:rPr>
        <w:t>宜</w:t>
      </w:r>
      <w:r w:rsidRPr="00B90043">
        <w:rPr>
          <w:rFonts w:ascii="宋体" w:hAnsi="宋体"/>
          <w:szCs w:val="24"/>
        </w:rPr>
        <w:t>”</w:t>
      </w:r>
      <w:r w:rsidR="00A97E04">
        <w:rPr>
          <w:rFonts w:ascii="宋体" w:hAnsi="宋体" w:hint="eastAsia"/>
          <w:szCs w:val="24"/>
        </w:rPr>
        <w:t>；</w:t>
      </w:r>
    </w:p>
    <w:p w14:paraId="697539B0" w14:textId="18CC143F" w:rsidR="000553E5" w:rsidRPr="00B90043" w:rsidRDefault="000553E5" w:rsidP="00B90043">
      <w:pPr>
        <w:snapToGrid w:val="0"/>
        <w:ind w:firstLineChars="200" w:firstLine="480"/>
        <w:rPr>
          <w:rFonts w:ascii="宋体" w:hAnsi="宋体"/>
          <w:szCs w:val="24"/>
        </w:rPr>
      </w:pPr>
      <w:r w:rsidRPr="00B90043">
        <w:rPr>
          <w:rFonts w:ascii="宋体" w:hAnsi="宋体" w:hint="eastAsia"/>
          <w:szCs w:val="24"/>
        </w:rPr>
        <w:t>反面</w:t>
      </w:r>
      <w:proofErr w:type="gramStart"/>
      <w:r w:rsidRPr="00B90043">
        <w:rPr>
          <w:rFonts w:ascii="宋体" w:hAnsi="宋体" w:hint="eastAsia"/>
          <w:szCs w:val="24"/>
        </w:rPr>
        <w:t>词采用</w:t>
      </w:r>
      <w:proofErr w:type="gramEnd"/>
      <w:r w:rsidRPr="00B90043">
        <w:rPr>
          <w:rFonts w:ascii="宋体" w:hAnsi="宋体"/>
          <w:szCs w:val="24"/>
        </w:rPr>
        <w:t>“</w:t>
      </w:r>
      <w:r w:rsidRPr="00B90043">
        <w:rPr>
          <w:rFonts w:ascii="宋体" w:hAnsi="宋体" w:hint="eastAsia"/>
          <w:szCs w:val="24"/>
        </w:rPr>
        <w:t>不宜</w:t>
      </w:r>
      <w:r w:rsidRPr="00B90043">
        <w:rPr>
          <w:rFonts w:ascii="宋体" w:hAnsi="宋体"/>
          <w:szCs w:val="24"/>
        </w:rPr>
        <w:t>”</w:t>
      </w:r>
      <w:r w:rsidR="00A97E04">
        <w:rPr>
          <w:rFonts w:ascii="宋体" w:hAnsi="宋体" w:hint="eastAsia"/>
          <w:szCs w:val="24"/>
        </w:rPr>
        <w:t>。</w:t>
      </w:r>
      <w:r w:rsidRPr="00B90043">
        <w:rPr>
          <w:rFonts w:ascii="宋体" w:hAnsi="宋体"/>
          <w:szCs w:val="24"/>
        </w:rPr>
        <w:t xml:space="preserve"> </w:t>
      </w:r>
    </w:p>
    <w:p w14:paraId="3057C378" w14:textId="77777777" w:rsidR="00FF23E5" w:rsidRDefault="000553E5" w:rsidP="00B90043">
      <w:pPr>
        <w:snapToGrid w:val="0"/>
        <w:ind w:firstLineChars="100" w:firstLine="240"/>
        <w:rPr>
          <w:szCs w:val="24"/>
        </w:rPr>
      </w:pPr>
      <w:r w:rsidRPr="00B90043">
        <w:rPr>
          <w:szCs w:val="24"/>
        </w:rPr>
        <w:t>4</w:t>
      </w:r>
      <w:r w:rsidRPr="00B90043">
        <w:rPr>
          <w:rFonts w:hint="eastAsia"/>
          <w:szCs w:val="24"/>
        </w:rPr>
        <w:t>）表示有选择，在一定条件下可以这样做的</w:t>
      </w:r>
      <w:r w:rsidR="00FF23E5">
        <w:rPr>
          <w:rFonts w:hint="eastAsia"/>
          <w:szCs w:val="24"/>
        </w:rPr>
        <w:t>：</w:t>
      </w:r>
    </w:p>
    <w:p w14:paraId="4DBB791E" w14:textId="4D77EEF0" w:rsidR="00FF23E5" w:rsidRDefault="00FF23E5" w:rsidP="00FF23E5">
      <w:pPr>
        <w:snapToGrid w:val="0"/>
        <w:ind w:firstLineChars="200" w:firstLine="480"/>
        <w:rPr>
          <w:rFonts w:ascii="宋体" w:hAnsi="宋体"/>
          <w:szCs w:val="24"/>
        </w:rPr>
      </w:pPr>
      <w:r w:rsidRPr="00040FA6">
        <w:rPr>
          <w:rFonts w:ascii="宋体" w:hAnsi="宋体" w:hint="eastAsia"/>
          <w:szCs w:val="24"/>
        </w:rPr>
        <w:t>正面</w:t>
      </w:r>
      <w:proofErr w:type="gramStart"/>
      <w:r w:rsidRPr="00040FA6">
        <w:rPr>
          <w:rFonts w:ascii="宋体" w:hAnsi="宋体" w:hint="eastAsia"/>
          <w:szCs w:val="24"/>
        </w:rPr>
        <w:t>词采用</w:t>
      </w:r>
      <w:proofErr w:type="gramEnd"/>
      <w:r w:rsidRPr="00040FA6">
        <w:rPr>
          <w:rFonts w:ascii="宋体" w:hAnsi="宋体"/>
          <w:szCs w:val="24"/>
        </w:rPr>
        <w:t>“</w:t>
      </w:r>
      <w:r>
        <w:rPr>
          <w:rFonts w:ascii="宋体" w:hAnsi="宋体" w:hint="eastAsia"/>
          <w:szCs w:val="24"/>
        </w:rPr>
        <w:t>可</w:t>
      </w:r>
      <w:r w:rsidRPr="00040FA6">
        <w:rPr>
          <w:rFonts w:ascii="宋体" w:hAnsi="宋体"/>
          <w:szCs w:val="24"/>
        </w:rPr>
        <w:t>”</w:t>
      </w:r>
      <w:r>
        <w:rPr>
          <w:rFonts w:ascii="宋体" w:hAnsi="宋体" w:hint="eastAsia"/>
          <w:szCs w:val="24"/>
        </w:rPr>
        <w:t>；</w:t>
      </w:r>
    </w:p>
    <w:p w14:paraId="2C2257B5" w14:textId="039C1443" w:rsidR="00FF23E5" w:rsidRPr="00040FA6" w:rsidRDefault="00FF23E5" w:rsidP="00FF23E5">
      <w:pPr>
        <w:snapToGrid w:val="0"/>
        <w:ind w:firstLineChars="200" w:firstLine="480"/>
        <w:rPr>
          <w:rFonts w:ascii="宋体" w:hAnsi="宋体"/>
          <w:szCs w:val="24"/>
        </w:rPr>
      </w:pPr>
      <w:r w:rsidRPr="00040FA6">
        <w:rPr>
          <w:rFonts w:ascii="宋体" w:hAnsi="宋体" w:hint="eastAsia"/>
          <w:szCs w:val="24"/>
        </w:rPr>
        <w:t>反面</w:t>
      </w:r>
      <w:proofErr w:type="gramStart"/>
      <w:r w:rsidRPr="00040FA6">
        <w:rPr>
          <w:rFonts w:ascii="宋体" w:hAnsi="宋体" w:hint="eastAsia"/>
          <w:szCs w:val="24"/>
        </w:rPr>
        <w:t>词采用</w:t>
      </w:r>
      <w:proofErr w:type="gramEnd"/>
      <w:r w:rsidRPr="00040FA6">
        <w:rPr>
          <w:rFonts w:ascii="宋体" w:hAnsi="宋体"/>
          <w:szCs w:val="24"/>
        </w:rPr>
        <w:t>“</w:t>
      </w:r>
      <w:r>
        <w:rPr>
          <w:rFonts w:ascii="宋体" w:hAnsi="宋体" w:hint="eastAsia"/>
          <w:szCs w:val="24"/>
        </w:rPr>
        <w:t>不可</w:t>
      </w:r>
      <w:r w:rsidRPr="00040FA6">
        <w:rPr>
          <w:rFonts w:ascii="宋体" w:hAnsi="宋体"/>
          <w:szCs w:val="24"/>
        </w:rPr>
        <w:t>”</w:t>
      </w:r>
      <w:r>
        <w:rPr>
          <w:rFonts w:ascii="宋体" w:hAnsi="宋体" w:hint="eastAsia"/>
          <w:szCs w:val="24"/>
        </w:rPr>
        <w:t>。</w:t>
      </w:r>
      <w:r w:rsidRPr="00040FA6">
        <w:rPr>
          <w:rFonts w:ascii="宋体" w:hAnsi="宋体"/>
          <w:szCs w:val="24"/>
        </w:rPr>
        <w:t xml:space="preserve"> </w:t>
      </w:r>
    </w:p>
    <w:p w14:paraId="49EC145B" w14:textId="3CDC16F4" w:rsidR="00AE76A6" w:rsidRDefault="000553E5" w:rsidP="000553E5">
      <w:pPr>
        <w:snapToGrid w:val="0"/>
        <w:rPr>
          <w:szCs w:val="24"/>
        </w:rPr>
      </w:pPr>
      <w:r w:rsidRPr="00B90043">
        <w:rPr>
          <w:b/>
          <w:szCs w:val="24"/>
        </w:rPr>
        <w:t>2</w:t>
      </w:r>
      <w:r w:rsidRPr="00B90043">
        <w:rPr>
          <w:szCs w:val="24"/>
        </w:rPr>
        <w:t xml:space="preserve"> </w:t>
      </w:r>
      <w:r w:rsidR="00FF23E5">
        <w:rPr>
          <w:rFonts w:hint="eastAsia"/>
          <w:szCs w:val="24"/>
        </w:rPr>
        <w:t>条文</w:t>
      </w:r>
      <w:r w:rsidRPr="00B90043">
        <w:rPr>
          <w:rFonts w:hint="eastAsia"/>
          <w:szCs w:val="24"/>
        </w:rPr>
        <w:t>中指定应按其他有关标准执行时，写法为</w:t>
      </w:r>
      <w:r w:rsidR="00FF23E5">
        <w:rPr>
          <w:rFonts w:hint="eastAsia"/>
          <w:szCs w:val="24"/>
        </w:rPr>
        <w:t>“</w:t>
      </w:r>
      <w:r w:rsidRPr="00B90043">
        <w:rPr>
          <w:rFonts w:hint="eastAsia"/>
          <w:szCs w:val="24"/>
        </w:rPr>
        <w:t>应</w:t>
      </w:r>
      <w:r w:rsidR="00FF23E5">
        <w:rPr>
          <w:rFonts w:hint="eastAsia"/>
          <w:szCs w:val="24"/>
        </w:rPr>
        <w:t>按</w:t>
      </w:r>
      <w:r w:rsidR="00FF23E5" w:rsidRPr="00040FA6">
        <w:rPr>
          <w:rFonts w:hint="eastAsia"/>
          <w:szCs w:val="24"/>
        </w:rPr>
        <w:t>……</w:t>
      </w:r>
      <w:r w:rsidR="00FF23E5">
        <w:rPr>
          <w:rFonts w:hint="eastAsia"/>
          <w:szCs w:val="24"/>
        </w:rPr>
        <w:t>执行”或“应</w:t>
      </w:r>
      <w:r w:rsidRPr="00B90043">
        <w:rPr>
          <w:rFonts w:hint="eastAsia"/>
          <w:szCs w:val="24"/>
        </w:rPr>
        <w:t>符合……的</w:t>
      </w:r>
      <w:r w:rsidR="00FF23E5">
        <w:rPr>
          <w:rFonts w:hint="eastAsia"/>
          <w:szCs w:val="24"/>
        </w:rPr>
        <w:t>要求（或规定）”</w:t>
      </w:r>
      <w:r w:rsidRPr="00B90043">
        <w:rPr>
          <w:rFonts w:hint="eastAsia"/>
          <w:szCs w:val="24"/>
        </w:rPr>
        <w:t>。</w:t>
      </w:r>
      <w:r w:rsidR="00FF23E5">
        <w:rPr>
          <w:rFonts w:hint="eastAsia"/>
          <w:szCs w:val="24"/>
        </w:rPr>
        <w:t>非必须按所指定标准执行时，写法为“可参照</w:t>
      </w:r>
      <w:r w:rsidR="00FF23E5" w:rsidRPr="00040FA6">
        <w:rPr>
          <w:rFonts w:hint="eastAsia"/>
          <w:szCs w:val="24"/>
        </w:rPr>
        <w:t>……</w:t>
      </w:r>
      <w:r w:rsidR="00FF23E5">
        <w:rPr>
          <w:rFonts w:hint="eastAsia"/>
          <w:szCs w:val="24"/>
        </w:rPr>
        <w:t>执行”。</w:t>
      </w:r>
    </w:p>
    <w:p w14:paraId="626954D9" w14:textId="77777777" w:rsidR="00AE76A6" w:rsidRDefault="00AE76A6">
      <w:pPr>
        <w:widowControl/>
        <w:spacing w:line="240" w:lineRule="auto"/>
        <w:jc w:val="left"/>
        <w:rPr>
          <w:szCs w:val="24"/>
        </w:rPr>
      </w:pPr>
      <w:r>
        <w:rPr>
          <w:szCs w:val="24"/>
        </w:rPr>
        <w:br w:type="page"/>
      </w:r>
    </w:p>
    <w:p w14:paraId="2E9664D2" w14:textId="77777777" w:rsidR="00AE76A6" w:rsidRPr="00B90043" w:rsidRDefault="00AE76A6" w:rsidP="00AE76A6">
      <w:pPr>
        <w:jc w:val="center"/>
        <w:rPr>
          <w:b/>
          <w:sz w:val="36"/>
          <w:szCs w:val="36"/>
        </w:rPr>
      </w:pPr>
      <w:r w:rsidRPr="00B90043">
        <w:rPr>
          <w:rFonts w:hint="eastAsia"/>
          <w:b/>
          <w:sz w:val="36"/>
          <w:szCs w:val="36"/>
        </w:rPr>
        <w:lastRenderedPageBreak/>
        <w:t>中国工程建设协会标准</w:t>
      </w:r>
    </w:p>
    <w:p w14:paraId="5AA68C47" w14:textId="77777777" w:rsidR="00AE76A6" w:rsidRPr="00523264" w:rsidRDefault="00AE76A6" w:rsidP="00AE76A6">
      <w:pPr>
        <w:ind w:leftChars="-405" w:left="810" w:hangingChars="405" w:hanging="1782"/>
        <w:jc w:val="center"/>
        <w:rPr>
          <w:sz w:val="44"/>
          <w:szCs w:val="44"/>
        </w:rPr>
      </w:pPr>
    </w:p>
    <w:p w14:paraId="42605E47" w14:textId="77777777" w:rsidR="00AE76A6" w:rsidRPr="00B90043" w:rsidRDefault="00AE76A6" w:rsidP="00AE76A6">
      <w:pPr>
        <w:spacing w:afterLines="50" w:after="163"/>
        <w:jc w:val="center"/>
        <w:rPr>
          <w:b/>
          <w:sz w:val="44"/>
          <w:szCs w:val="44"/>
        </w:rPr>
      </w:pPr>
      <w:r w:rsidRPr="00B90043">
        <w:rPr>
          <w:rFonts w:hint="eastAsia"/>
          <w:b/>
          <w:sz w:val="44"/>
          <w:szCs w:val="44"/>
        </w:rPr>
        <w:t>核电厂建构筑物外观缺陷检测</w:t>
      </w:r>
    </w:p>
    <w:p w14:paraId="060DA582" w14:textId="77777777" w:rsidR="00AE76A6" w:rsidRPr="00B90043" w:rsidRDefault="00AE76A6" w:rsidP="00AE76A6">
      <w:pPr>
        <w:spacing w:afterLines="50" w:after="163"/>
        <w:jc w:val="center"/>
        <w:rPr>
          <w:b/>
          <w:sz w:val="48"/>
          <w:szCs w:val="48"/>
        </w:rPr>
      </w:pPr>
      <w:r w:rsidRPr="00B90043">
        <w:rPr>
          <w:b/>
          <w:sz w:val="44"/>
          <w:szCs w:val="44"/>
        </w:rPr>
        <w:t>技</w:t>
      </w:r>
      <w:r w:rsidRPr="00B90043">
        <w:rPr>
          <w:rFonts w:hint="eastAsia"/>
          <w:b/>
          <w:sz w:val="44"/>
          <w:szCs w:val="44"/>
        </w:rPr>
        <w:t xml:space="preserve"> </w:t>
      </w:r>
      <w:r w:rsidRPr="00B90043">
        <w:rPr>
          <w:b/>
          <w:sz w:val="44"/>
          <w:szCs w:val="44"/>
        </w:rPr>
        <w:t>术</w:t>
      </w:r>
      <w:r w:rsidRPr="00B90043">
        <w:rPr>
          <w:rFonts w:hint="eastAsia"/>
          <w:b/>
          <w:sz w:val="44"/>
          <w:szCs w:val="44"/>
        </w:rPr>
        <w:t xml:space="preserve"> </w:t>
      </w:r>
      <w:proofErr w:type="gramStart"/>
      <w:r w:rsidRPr="00B90043">
        <w:rPr>
          <w:rFonts w:hint="eastAsia"/>
          <w:b/>
          <w:sz w:val="44"/>
          <w:szCs w:val="44"/>
        </w:rPr>
        <w:t>规</w:t>
      </w:r>
      <w:proofErr w:type="gramEnd"/>
      <w:r w:rsidRPr="00B90043">
        <w:rPr>
          <w:rFonts w:hint="eastAsia"/>
          <w:b/>
          <w:sz w:val="44"/>
          <w:szCs w:val="44"/>
        </w:rPr>
        <w:t xml:space="preserve"> </w:t>
      </w:r>
      <w:r w:rsidRPr="00B90043">
        <w:rPr>
          <w:rFonts w:hint="eastAsia"/>
          <w:b/>
          <w:sz w:val="44"/>
          <w:szCs w:val="44"/>
        </w:rPr>
        <w:t>程</w:t>
      </w:r>
    </w:p>
    <w:p w14:paraId="5C8386ED" w14:textId="77777777" w:rsidR="005E0BC0" w:rsidRDefault="005E0BC0" w:rsidP="00B90043">
      <w:pPr>
        <w:snapToGrid w:val="0"/>
        <w:rPr>
          <w:szCs w:val="24"/>
        </w:rPr>
      </w:pPr>
    </w:p>
    <w:p w14:paraId="784C66ED" w14:textId="77777777" w:rsidR="00AE76A6" w:rsidRDefault="00AE76A6" w:rsidP="00B90043">
      <w:pPr>
        <w:snapToGrid w:val="0"/>
        <w:rPr>
          <w:szCs w:val="24"/>
        </w:rPr>
      </w:pPr>
    </w:p>
    <w:p w14:paraId="26157AC6" w14:textId="77777777" w:rsidR="00AE76A6" w:rsidRDefault="00AE76A6" w:rsidP="00B90043">
      <w:pPr>
        <w:snapToGrid w:val="0"/>
        <w:rPr>
          <w:szCs w:val="24"/>
        </w:rPr>
      </w:pPr>
    </w:p>
    <w:p w14:paraId="2113CE54" w14:textId="77777777" w:rsidR="00AE76A6" w:rsidRDefault="00AE76A6" w:rsidP="00B90043">
      <w:pPr>
        <w:snapToGrid w:val="0"/>
        <w:rPr>
          <w:szCs w:val="24"/>
        </w:rPr>
      </w:pPr>
    </w:p>
    <w:p w14:paraId="543AAC27" w14:textId="77777777" w:rsidR="00AE76A6" w:rsidRPr="00EE08EF" w:rsidRDefault="00AE76A6" w:rsidP="00B90043">
      <w:pPr>
        <w:jc w:val="center"/>
      </w:pPr>
      <w:r>
        <w:rPr>
          <w:rFonts w:eastAsia="PMingLiU"/>
          <w:bCs/>
          <w:sz w:val="32"/>
          <w:szCs w:val="32"/>
        </w:rPr>
        <w:t xml:space="preserve">CECS </w:t>
      </w:r>
      <w:proofErr w:type="spellStart"/>
      <w:r>
        <w:rPr>
          <w:rFonts w:eastAsia="PMingLiU"/>
          <w:bCs/>
          <w:sz w:val="32"/>
          <w:szCs w:val="32"/>
        </w:rPr>
        <w:t>xxxxx-xxxx</w:t>
      </w:r>
      <w:proofErr w:type="spellEnd"/>
    </w:p>
    <w:p w14:paraId="0FDF4289" w14:textId="3AEB3724" w:rsidR="00AE76A6" w:rsidRDefault="00AE76A6" w:rsidP="00B90043">
      <w:pPr>
        <w:snapToGrid w:val="0"/>
        <w:rPr>
          <w:szCs w:val="24"/>
        </w:rPr>
      </w:pPr>
    </w:p>
    <w:p w14:paraId="69EB43BC" w14:textId="77777777" w:rsidR="00AE76A6" w:rsidRDefault="00AE76A6" w:rsidP="00B90043">
      <w:pPr>
        <w:snapToGrid w:val="0"/>
        <w:rPr>
          <w:szCs w:val="24"/>
        </w:rPr>
      </w:pPr>
    </w:p>
    <w:p w14:paraId="01926EE6" w14:textId="1CC60ECE" w:rsidR="00E92689" w:rsidRDefault="00AE76A6" w:rsidP="00042232">
      <w:pPr>
        <w:pStyle w:val="1"/>
      </w:pPr>
      <w:bookmarkStart w:id="103" w:name="_Toc18417976"/>
      <w:bookmarkStart w:id="104" w:name="_Toc18418174"/>
      <w:bookmarkStart w:id="105" w:name="_Toc18418296"/>
      <w:r w:rsidRPr="00B90043">
        <w:rPr>
          <w:rFonts w:hint="eastAsia"/>
        </w:rPr>
        <w:t>条</w:t>
      </w:r>
      <w:r w:rsidRPr="00B90043">
        <w:rPr>
          <w:rFonts w:hint="eastAsia"/>
        </w:rPr>
        <w:t xml:space="preserve"> </w:t>
      </w:r>
      <w:r w:rsidRPr="00B90043">
        <w:rPr>
          <w:rFonts w:hint="eastAsia"/>
        </w:rPr>
        <w:t>文</w:t>
      </w:r>
      <w:r w:rsidRPr="00B90043">
        <w:rPr>
          <w:rFonts w:hint="eastAsia"/>
        </w:rPr>
        <w:t xml:space="preserve"> </w:t>
      </w:r>
      <w:r w:rsidRPr="00B90043">
        <w:rPr>
          <w:rFonts w:hint="eastAsia"/>
        </w:rPr>
        <w:t>说</w:t>
      </w:r>
      <w:r w:rsidRPr="00B90043">
        <w:rPr>
          <w:rFonts w:hint="eastAsia"/>
        </w:rPr>
        <w:t xml:space="preserve"> </w:t>
      </w:r>
      <w:r w:rsidRPr="00B90043">
        <w:rPr>
          <w:rFonts w:hint="eastAsia"/>
        </w:rPr>
        <w:t>明</w:t>
      </w:r>
      <w:bookmarkEnd w:id="103"/>
      <w:bookmarkEnd w:id="104"/>
      <w:bookmarkEnd w:id="105"/>
    </w:p>
    <w:p w14:paraId="7532C275" w14:textId="77777777" w:rsidR="00E92689" w:rsidRDefault="00E92689">
      <w:pPr>
        <w:widowControl/>
        <w:spacing w:line="240" w:lineRule="auto"/>
        <w:jc w:val="left"/>
        <w:rPr>
          <w:b/>
          <w:bCs/>
          <w:kern w:val="44"/>
          <w:sz w:val="28"/>
          <w:szCs w:val="44"/>
        </w:rPr>
      </w:pPr>
      <w:r>
        <w:br w:type="page"/>
      </w:r>
    </w:p>
    <w:p w14:paraId="3EACBF6F" w14:textId="77777777" w:rsidR="00956546" w:rsidRPr="00F51C66" w:rsidRDefault="00956546" w:rsidP="00956546">
      <w:pPr>
        <w:jc w:val="center"/>
        <w:rPr>
          <w:b/>
          <w:sz w:val="28"/>
        </w:rPr>
      </w:pPr>
      <w:r w:rsidRPr="00F51C66">
        <w:rPr>
          <w:b/>
          <w:sz w:val="28"/>
        </w:rPr>
        <w:lastRenderedPageBreak/>
        <w:t>目</w:t>
      </w:r>
      <w:r w:rsidRPr="00F51C66">
        <w:rPr>
          <w:b/>
          <w:sz w:val="28"/>
        </w:rPr>
        <w:t xml:space="preserve">  </w:t>
      </w:r>
      <w:r>
        <w:rPr>
          <w:rFonts w:hint="eastAsia"/>
          <w:b/>
          <w:sz w:val="28"/>
        </w:rPr>
        <w:t>次</w:t>
      </w:r>
    </w:p>
    <w:sdt>
      <w:sdtPr>
        <w:rPr>
          <w:rFonts w:ascii="Times New Roman" w:eastAsia="宋体" w:hAnsi="Times New Roman" w:cs="Times New Roman"/>
          <w:color w:val="auto"/>
          <w:kern w:val="2"/>
          <w:sz w:val="24"/>
          <w:szCs w:val="20"/>
          <w:lang w:val="zh-CN"/>
        </w:rPr>
        <w:id w:val="403346616"/>
        <w:docPartObj>
          <w:docPartGallery w:val="Table of Contents"/>
          <w:docPartUnique/>
        </w:docPartObj>
      </w:sdtPr>
      <w:sdtEndPr>
        <w:rPr>
          <w:b/>
          <w:bCs/>
        </w:rPr>
      </w:sdtEndPr>
      <w:sdtContent>
        <w:p w14:paraId="4AFC15E7" w14:textId="64600B9C" w:rsidR="00D732EA" w:rsidRDefault="00D732EA" w:rsidP="00D732EA">
          <w:pPr>
            <w:pStyle w:val="TOC"/>
            <w:rPr>
              <w:rFonts w:asciiTheme="minorHAnsi" w:eastAsiaTheme="minorEastAsia" w:hAnsiTheme="minorHAnsi" w:cstheme="minorBidi"/>
              <w:noProof/>
              <w:sz w:val="21"/>
              <w:szCs w:val="22"/>
            </w:rPr>
          </w:pPr>
          <w:r>
            <w:fldChar w:fldCharType="begin"/>
          </w:r>
          <w:r>
            <w:instrText xml:space="preserve"> TOC \o "1-3" \h \z \u </w:instrText>
          </w:r>
          <w:r>
            <w:fldChar w:fldCharType="separate"/>
          </w:r>
          <w:hyperlink w:anchor="_Toc18418266" w:history="1"/>
        </w:p>
        <w:p w14:paraId="427AD60F" w14:textId="77777777" w:rsidR="00D732EA" w:rsidRDefault="005D5351">
          <w:pPr>
            <w:pStyle w:val="TOC1"/>
            <w:tabs>
              <w:tab w:val="left" w:pos="420"/>
              <w:tab w:val="right" w:leader="dot" w:pos="8296"/>
            </w:tabs>
            <w:rPr>
              <w:rFonts w:asciiTheme="minorHAnsi" w:eastAsiaTheme="minorEastAsia" w:hAnsiTheme="minorHAnsi" w:cstheme="minorBidi"/>
              <w:noProof/>
              <w:sz w:val="21"/>
              <w:szCs w:val="22"/>
            </w:rPr>
          </w:pPr>
          <w:hyperlink w:anchor="_Toc18418297" w:history="1">
            <w:r w:rsidR="00D732EA" w:rsidRPr="002330D0">
              <w:rPr>
                <w:rStyle w:val="af"/>
                <w:noProof/>
              </w:rPr>
              <w:t>1</w:t>
            </w:r>
            <w:r w:rsidR="00D732EA">
              <w:rPr>
                <w:rFonts w:asciiTheme="minorHAnsi" w:eastAsiaTheme="minorEastAsia" w:hAnsiTheme="minorHAnsi" w:cstheme="minorBidi"/>
                <w:noProof/>
                <w:sz w:val="21"/>
                <w:szCs w:val="22"/>
              </w:rPr>
              <w:tab/>
            </w:r>
            <w:r w:rsidR="00D732EA" w:rsidRPr="002330D0">
              <w:rPr>
                <w:rStyle w:val="af"/>
                <w:rFonts w:hint="eastAsia"/>
                <w:noProof/>
              </w:rPr>
              <w:t>总</w:t>
            </w:r>
            <w:r w:rsidR="00D732EA" w:rsidRPr="002330D0">
              <w:rPr>
                <w:rStyle w:val="af"/>
                <w:noProof/>
              </w:rPr>
              <w:t xml:space="preserve">  </w:t>
            </w:r>
            <w:r w:rsidR="00D732EA" w:rsidRPr="002330D0">
              <w:rPr>
                <w:rStyle w:val="af"/>
                <w:rFonts w:hint="eastAsia"/>
                <w:noProof/>
              </w:rPr>
              <w:t>则</w:t>
            </w:r>
            <w:r w:rsidR="00D732EA">
              <w:rPr>
                <w:noProof/>
                <w:webHidden/>
              </w:rPr>
              <w:tab/>
            </w:r>
            <w:r w:rsidR="00D732EA">
              <w:rPr>
                <w:noProof/>
                <w:webHidden/>
              </w:rPr>
              <w:fldChar w:fldCharType="begin"/>
            </w:r>
            <w:r w:rsidR="00D732EA">
              <w:rPr>
                <w:noProof/>
                <w:webHidden/>
              </w:rPr>
              <w:instrText xml:space="preserve"> PAGEREF _Toc18418297 \h </w:instrText>
            </w:r>
            <w:r w:rsidR="00D732EA">
              <w:rPr>
                <w:noProof/>
                <w:webHidden/>
              </w:rPr>
            </w:r>
            <w:r w:rsidR="00D732EA">
              <w:rPr>
                <w:noProof/>
                <w:webHidden/>
              </w:rPr>
              <w:fldChar w:fldCharType="separate"/>
            </w:r>
            <w:r w:rsidR="003D34A1">
              <w:rPr>
                <w:noProof/>
                <w:webHidden/>
              </w:rPr>
              <w:t>31</w:t>
            </w:r>
            <w:r w:rsidR="00D732EA">
              <w:rPr>
                <w:noProof/>
                <w:webHidden/>
              </w:rPr>
              <w:fldChar w:fldCharType="end"/>
            </w:r>
          </w:hyperlink>
        </w:p>
        <w:p w14:paraId="7D72D616" w14:textId="77777777" w:rsidR="00D732EA" w:rsidRDefault="005D5351">
          <w:pPr>
            <w:pStyle w:val="TOC1"/>
            <w:tabs>
              <w:tab w:val="right" w:leader="dot" w:pos="8296"/>
            </w:tabs>
            <w:rPr>
              <w:rFonts w:asciiTheme="minorHAnsi" w:eastAsiaTheme="minorEastAsia" w:hAnsiTheme="minorHAnsi" w:cstheme="minorBidi"/>
              <w:noProof/>
              <w:sz w:val="21"/>
              <w:szCs w:val="22"/>
            </w:rPr>
          </w:pPr>
          <w:hyperlink w:anchor="_Toc18418298" w:history="1">
            <w:r w:rsidR="00D732EA" w:rsidRPr="002330D0">
              <w:rPr>
                <w:rStyle w:val="af"/>
                <w:noProof/>
              </w:rPr>
              <w:t xml:space="preserve">3  </w:t>
            </w:r>
            <w:r w:rsidR="00D732EA" w:rsidRPr="002330D0">
              <w:rPr>
                <w:rStyle w:val="af"/>
                <w:rFonts w:hint="eastAsia"/>
                <w:noProof/>
              </w:rPr>
              <w:t>基本规定</w:t>
            </w:r>
            <w:r w:rsidR="00D732EA">
              <w:rPr>
                <w:noProof/>
                <w:webHidden/>
              </w:rPr>
              <w:tab/>
            </w:r>
            <w:r w:rsidR="00D732EA">
              <w:rPr>
                <w:noProof/>
                <w:webHidden/>
              </w:rPr>
              <w:fldChar w:fldCharType="begin"/>
            </w:r>
            <w:r w:rsidR="00D732EA">
              <w:rPr>
                <w:noProof/>
                <w:webHidden/>
              </w:rPr>
              <w:instrText xml:space="preserve"> PAGEREF _Toc18418298 \h </w:instrText>
            </w:r>
            <w:r w:rsidR="00D732EA">
              <w:rPr>
                <w:noProof/>
                <w:webHidden/>
              </w:rPr>
            </w:r>
            <w:r w:rsidR="00D732EA">
              <w:rPr>
                <w:noProof/>
                <w:webHidden/>
              </w:rPr>
              <w:fldChar w:fldCharType="separate"/>
            </w:r>
            <w:r w:rsidR="003D34A1">
              <w:rPr>
                <w:noProof/>
                <w:webHidden/>
              </w:rPr>
              <w:t>33</w:t>
            </w:r>
            <w:r w:rsidR="00D732EA">
              <w:rPr>
                <w:noProof/>
                <w:webHidden/>
              </w:rPr>
              <w:fldChar w:fldCharType="end"/>
            </w:r>
          </w:hyperlink>
        </w:p>
        <w:p w14:paraId="398C05A0" w14:textId="77777777" w:rsidR="00D732EA" w:rsidRDefault="005D5351" w:rsidP="00E22AE6">
          <w:pPr>
            <w:pStyle w:val="TOC2"/>
            <w:rPr>
              <w:rFonts w:asciiTheme="minorHAnsi" w:eastAsiaTheme="minorEastAsia" w:hAnsiTheme="minorHAnsi" w:cstheme="minorBidi"/>
              <w:sz w:val="21"/>
              <w:szCs w:val="22"/>
            </w:rPr>
          </w:pPr>
          <w:hyperlink w:anchor="_Toc18418299" w:history="1">
            <w:r w:rsidR="00D732EA" w:rsidRPr="002330D0">
              <w:rPr>
                <w:rStyle w:val="af"/>
              </w:rPr>
              <w:t xml:space="preserve">3.1  </w:t>
            </w:r>
            <w:r w:rsidR="00D732EA" w:rsidRPr="002330D0">
              <w:rPr>
                <w:rStyle w:val="af"/>
                <w:rFonts w:hint="eastAsia"/>
              </w:rPr>
              <w:t>一般规定</w:t>
            </w:r>
            <w:r w:rsidR="00D732EA">
              <w:rPr>
                <w:webHidden/>
              </w:rPr>
              <w:tab/>
            </w:r>
            <w:r w:rsidR="00D732EA">
              <w:rPr>
                <w:webHidden/>
              </w:rPr>
              <w:fldChar w:fldCharType="begin"/>
            </w:r>
            <w:r w:rsidR="00D732EA">
              <w:rPr>
                <w:webHidden/>
              </w:rPr>
              <w:instrText xml:space="preserve"> PAGEREF _Toc18418299 \h </w:instrText>
            </w:r>
            <w:r w:rsidR="00D732EA">
              <w:rPr>
                <w:webHidden/>
              </w:rPr>
            </w:r>
            <w:r w:rsidR="00D732EA">
              <w:rPr>
                <w:webHidden/>
              </w:rPr>
              <w:fldChar w:fldCharType="separate"/>
            </w:r>
            <w:r w:rsidR="003D34A1">
              <w:rPr>
                <w:webHidden/>
              </w:rPr>
              <w:t>33</w:t>
            </w:r>
            <w:r w:rsidR="00D732EA">
              <w:rPr>
                <w:webHidden/>
              </w:rPr>
              <w:fldChar w:fldCharType="end"/>
            </w:r>
          </w:hyperlink>
        </w:p>
        <w:p w14:paraId="4BC099E0" w14:textId="77777777" w:rsidR="00D732EA" w:rsidRDefault="005D5351" w:rsidP="00E22AE6">
          <w:pPr>
            <w:pStyle w:val="TOC2"/>
            <w:rPr>
              <w:rFonts w:asciiTheme="minorHAnsi" w:eastAsiaTheme="minorEastAsia" w:hAnsiTheme="minorHAnsi" w:cstheme="minorBidi"/>
              <w:sz w:val="21"/>
              <w:szCs w:val="22"/>
            </w:rPr>
          </w:pPr>
          <w:hyperlink w:anchor="_Toc18418300" w:history="1">
            <w:r w:rsidR="00D732EA" w:rsidRPr="002330D0">
              <w:rPr>
                <w:rStyle w:val="af"/>
              </w:rPr>
              <w:t xml:space="preserve">3.2  </w:t>
            </w:r>
            <w:r w:rsidR="00D732EA" w:rsidRPr="002330D0">
              <w:rPr>
                <w:rStyle w:val="af"/>
                <w:rFonts w:hint="eastAsia"/>
              </w:rPr>
              <w:t>检测程序</w:t>
            </w:r>
            <w:r w:rsidR="00D732EA">
              <w:rPr>
                <w:webHidden/>
              </w:rPr>
              <w:tab/>
            </w:r>
            <w:r w:rsidR="00D732EA">
              <w:rPr>
                <w:webHidden/>
              </w:rPr>
              <w:fldChar w:fldCharType="begin"/>
            </w:r>
            <w:r w:rsidR="00D732EA">
              <w:rPr>
                <w:webHidden/>
              </w:rPr>
              <w:instrText xml:space="preserve"> PAGEREF _Toc18418300 \h </w:instrText>
            </w:r>
            <w:r w:rsidR="00D732EA">
              <w:rPr>
                <w:webHidden/>
              </w:rPr>
            </w:r>
            <w:r w:rsidR="00D732EA">
              <w:rPr>
                <w:webHidden/>
              </w:rPr>
              <w:fldChar w:fldCharType="separate"/>
            </w:r>
            <w:r w:rsidR="003D34A1">
              <w:rPr>
                <w:webHidden/>
              </w:rPr>
              <w:t>33</w:t>
            </w:r>
            <w:r w:rsidR="00D732EA">
              <w:rPr>
                <w:webHidden/>
              </w:rPr>
              <w:fldChar w:fldCharType="end"/>
            </w:r>
          </w:hyperlink>
        </w:p>
        <w:p w14:paraId="36DBFC8B" w14:textId="77777777" w:rsidR="00D732EA" w:rsidRDefault="005D5351" w:rsidP="00E22AE6">
          <w:pPr>
            <w:pStyle w:val="TOC2"/>
            <w:rPr>
              <w:rFonts w:asciiTheme="minorHAnsi" w:eastAsiaTheme="minorEastAsia" w:hAnsiTheme="minorHAnsi" w:cstheme="minorBidi"/>
              <w:sz w:val="21"/>
              <w:szCs w:val="22"/>
            </w:rPr>
          </w:pPr>
          <w:hyperlink w:anchor="_Toc18418301" w:history="1">
            <w:r w:rsidR="00D732EA" w:rsidRPr="002330D0">
              <w:rPr>
                <w:rStyle w:val="af"/>
              </w:rPr>
              <w:t xml:space="preserve">3.3  </w:t>
            </w:r>
            <w:r w:rsidR="00D732EA" w:rsidRPr="002330D0">
              <w:rPr>
                <w:rStyle w:val="af"/>
                <w:rFonts w:hint="eastAsia"/>
              </w:rPr>
              <w:t>工作内容</w:t>
            </w:r>
            <w:r w:rsidR="00D732EA">
              <w:rPr>
                <w:webHidden/>
              </w:rPr>
              <w:tab/>
            </w:r>
            <w:r w:rsidR="00D732EA">
              <w:rPr>
                <w:webHidden/>
              </w:rPr>
              <w:fldChar w:fldCharType="begin"/>
            </w:r>
            <w:r w:rsidR="00D732EA">
              <w:rPr>
                <w:webHidden/>
              </w:rPr>
              <w:instrText xml:space="preserve"> PAGEREF _Toc18418301 \h </w:instrText>
            </w:r>
            <w:r w:rsidR="00D732EA">
              <w:rPr>
                <w:webHidden/>
              </w:rPr>
            </w:r>
            <w:r w:rsidR="00D732EA">
              <w:rPr>
                <w:webHidden/>
              </w:rPr>
              <w:fldChar w:fldCharType="separate"/>
            </w:r>
            <w:r w:rsidR="003D34A1">
              <w:rPr>
                <w:webHidden/>
              </w:rPr>
              <w:t>33</w:t>
            </w:r>
            <w:r w:rsidR="00D732EA">
              <w:rPr>
                <w:webHidden/>
              </w:rPr>
              <w:fldChar w:fldCharType="end"/>
            </w:r>
          </w:hyperlink>
        </w:p>
        <w:p w14:paraId="307435FE" w14:textId="77777777" w:rsidR="00D732EA" w:rsidRDefault="005D5351">
          <w:pPr>
            <w:pStyle w:val="TOC1"/>
            <w:tabs>
              <w:tab w:val="right" w:leader="dot" w:pos="8296"/>
            </w:tabs>
            <w:rPr>
              <w:rFonts w:asciiTheme="minorHAnsi" w:eastAsiaTheme="minorEastAsia" w:hAnsiTheme="minorHAnsi" w:cstheme="minorBidi"/>
              <w:noProof/>
              <w:sz w:val="21"/>
              <w:szCs w:val="22"/>
            </w:rPr>
          </w:pPr>
          <w:hyperlink w:anchor="_Toc18418302" w:history="1">
            <w:r w:rsidR="00D732EA" w:rsidRPr="002330D0">
              <w:rPr>
                <w:rStyle w:val="af"/>
                <w:noProof/>
              </w:rPr>
              <w:t xml:space="preserve">4 </w:t>
            </w:r>
            <w:r w:rsidR="00D732EA" w:rsidRPr="002330D0">
              <w:rPr>
                <w:rStyle w:val="af"/>
                <w:rFonts w:hint="eastAsia"/>
                <w:noProof/>
              </w:rPr>
              <w:t>建构筑物基本情况调查</w:t>
            </w:r>
            <w:r w:rsidR="00D732EA">
              <w:rPr>
                <w:noProof/>
                <w:webHidden/>
              </w:rPr>
              <w:tab/>
            </w:r>
            <w:r w:rsidR="00D732EA">
              <w:rPr>
                <w:noProof/>
                <w:webHidden/>
              </w:rPr>
              <w:fldChar w:fldCharType="begin"/>
            </w:r>
            <w:r w:rsidR="00D732EA">
              <w:rPr>
                <w:noProof/>
                <w:webHidden/>
              </w:rPr>
              <w:instrText xml:space="preserve"> PAGEREF _Toc18418302 \h </w:instrText>
            </w:r>
            <w:r w:rsidR="00D732EA">
              <w:rPr>
                <w:noProof/>
                <w:webHidden/>
              </w:rPr>
            </w:r>
            <w:r w:rsidR="00D732EA">
              <w:rPr>
                <w:noProof/>
                <w:webHidden/>
              </w:rPr>
              <w:fldChar w:fldCharType="separate"/>
            </w:r>
            <w:r w:rsidR="003D34A1">
              <w:rPr>
                <w:noProof/>
                <w:webHidden/>
              </w:rPr>
              <w:t>35</w:t>
            </w:r>
            <w:r w:rsidR="00D732EA">
              <w:rPr>
                <w:noProof/>
                <w:webHidden/>
              </w:rPr>
              <w:fldChar w:fldCharType="end"/>
            </w:r>
          </w:hyperlink>
        </w:p>
        <w:p w14:paraId="75480E69" w14:textId="77777777" w:rsidR="00D732EA" w:rsidRDefault="005D5351" w:rsidP="00E22AE6">
          <w:pPr>
            <w:pStyle w:val="TOC2"/>
            <w:rPr>
              <w:rFonts w:asciiTheme="minorHAnsi" w:eastAsiaTheme="minorEastAsia" w:hAnsiTheme="minorHAnsi" w:cstheme="minorBidi"/>
              <w:sz w:val="21"/>
              <w:szCs w:val="22"/>
            </w:rPr>
          </w:pPr>
          <w:hyperlink w:anchor="_Toc18418303" w:history="1">
            <w:r w:rsidR="00D732EA" w:rsidRPr="002330D0">
              <w:rPr>
                <w:rStyle w:val="af"/>
              </w:rPr>
              <w:t xml:space="preserve">4.1  </w:t>
            </w:r>
            <w:r w:rsidR="00D732EA" w:rsidRPr="002330D0">
              <w:rPr>
                <w:rStyle w:val="af"/>
                <w:rFonts w:hint="eastAsia"/>
              </w:rPr>
              <w:t>一般规定</w:t>
            </w:r>
            <w:r w:rsidR="00D732EA">
              <w:rPr>
                <w:webHidden/>
              </w:rPr>
              <w:tab/>
            </w:r>
            <w:r w:rsidR="00D732EA">
              <w:rPr>
                <w:webHidden/>
              </w:rPr>
              <w:fldChar w:fldCharType="begin"/>
            </w:r>
            <w:r w:rsidR="00D732EA">
              <w:rPr>
                <w:webHidden/>
              </w:rPr>
              <w:instrText xml:space="preserve"> PAGEREF _Toc18418303 \h </w:instrText>
            </w:r>
            <w:r w:rsidR="00D732EA">
              <w:rPr>
                <w:webHidden/>
              </w:rPr>
            </w:r>
            <w:r w:rsidR="00D732EA">
              <w:rPr>
                <w:webHidden/>
              </w:rPr>
              <w:fldChar w:fldCharType="separate"/>
            </w:r>
            <w:r w:rsidR="003D34A1">
              <w:rPr>
                <w:webHidden/>
              </w:rPr>
              <w:t>35</w:t>
            </w:r>
            <w:r w:rsidR="00D732EA">
              <w:rPr>
                <w:webHidden/>
              </w:rPr>
              <w:fldChar w:fldCharType="end"/>
            </w:r>
          </w:hyperlink>
        </w:p>
        <w:p w14:paraId="685DDABD" w14:textId="77777777" w:rsidR="00D732EA" w:rsidRDefault="005D5351" w:rsidP="00E22AE6">
          <w:pPr>
            <w:pStyle w:val="TOC2"/>
            <w:rPr>
              <w:rFonts w:asciiTheme="minorHAnsi" w:eastAsiaTheme="minorEastAsia" w:hAnsiTheme="minorHAnsi" w:cstheme="minorBidi"/>
              <w:sz w:val="21"/>
              <w:szCs w:val="22"/>
            </w:rPr>
          </w:pPr>
          <w:hyperlink w:anchor="_Toc18418304" w:history="1">
            <w:r w:rsidR="00D732EA" w:rsidRPr="002330D0">
              <w:rPr>
                <w:rStyle w:val="af"/>
              </w:rPr>
              <w:t xml:space="preserve">4.2  </w:t>
            </w:r>
            <w:r w:rsidR="00D732EA" w:rsidRPr="002330D0">
              <w:rPr>
                <w:rStyle w:val="af"/>
                <w:rFonts w:hint="eastAsia"/>
              </w:rPr>
              <w:t>使用条件和环境的调查</w:t>
            </w:r>
            <w:r w:rsidR="00D732EA">
              <w:rPr>
                <w:webHidden/>
              </w:rPr>
              <w:tab/>
            </w:r>
            <w:r w:rsidR="00D732EA">
              <w:rPr>
                <w:webHidden/>
              </w:rPr>
              <w:fldChar w:fldCharType="begin"/>
            </w:r>
            <w:r w:rsidR="00D732EA">
              <w:rPr>
                <w:webHidden/>
              </w:rPr>
              <w:instrText xml:space="preserve"> PAGEREF _Toc18418304 \h </w:instrText>
            </w:r>
            <w:r w:rsidR="00D732EA">
              <w:rPr>
                <w:webHidden/>
              </w:rPr>
            </w:r>
            <w:r w:rsidR="00D732EA">
              <w:rPr>
                <w:webHidden/>
              </w:rPr>
              <w:fldChar w:fldCharType="separate"/>
            </w:r>
            <w:r w:rsidR="003D34A1">
              <w:rPr>
                <w:webHidden/>
              </w:rPr>
              <w:t>35</w:t>
            </w:r>
            <w:r w:rsidR="00D732EA">
              <w:rPr>
                <w:webHidden/>
              </w:rPr>
              <w:fldChar w:fldCharType="end"/>
            </w:r>
          </w:hyperlink>
        </w:p>
        <w:p w14:paraId="739D6397" w14:textId="77777777" w:rsidR="00D732EA" w:rsidRDefault="005D5351" w:rsidP="00E22AE6">
          <w:pPr>
            <w:pStyle w:val="TOC2"/>
            <w:rPr>
              <w:rFonts w:asciiTheme="minorHAnsi" w:eastAsiaTheme="minorEastAsia" w:hAnsiTheme="minorHAnsi" w:cstheme="minorBidi"/>
              <w:sz w:val="21"/>
              <w:szCs w:val="22"/>
            </w:rPr>
          </w:pPr>
          <w:hyperlink w:anchor="_Toc18418305" w:history="1">
            <w:r w:rsidR="00D732EA" w:rsidRPr="002330D0">
              <w:rPr>
                <w:rStyle w:val="af"/>
              </w:rPr>
              <w:t xml:space="preserve">4.3  </w:t>
            </w:r>
            <w:r w:rsidR="00D732EA" w:rsidRPr="002330D0">
              <w:rPr>
                <w:rStyle w:val="af"/>
                <w:rFonts w:hint="eastAsia"/>
              </w:rPr>
              <w:t>建构筑物的现状调查</w:t>
            </w:r>
            <w:r w:rsidR="00D732EA">
              <w:rPr>
                <w:webHidden/>
              </w:rPr>
              <w:tab/>
            </w:r>
            <w:r w:rsidR="00D732EA">
              <w:rPr>
                <w:webHidden/>
              </w:rPr>
              <w:fldChar w:fldCharType="begin"/>
            </w:r>
            <w:r w:rsidR="00D732EA">
              <w:rPr>
                <w:webHidden/>
              </w:rPr>
              <w:instrText xml:space="preserve"> PAGEREF _Toc18418305 \h </w:instrText>
            </w:r>
            <w:r w:rsidR="00D732EA">
              <w:rPr>
                <w:webHidden/>
              </w:rPr>
            </w:r>
            <w:r w:rsidR="00D732EA">
              <w:rPr>
                <w:webHidden/>
              </w:rPr>
              <w:fldChar w:fldCharType="separate"/>
            </w:r>
            <w:r w:rsidR="003D34A1">
              <w:rPr>
                <w:webHidden/>
              </w:rPr>
              <w:t>35</w:t>
            </w:r>
            <w:r w:rsidR="00D732EA">
              <w:rPr>
                <w:webHidden/>
              </w:rPr>
              <w:fldChar w:fldCharType="end"/>
            </w:r>
          </w:hyperlink>
        </w:p>
        <w:p w14:paraId="78029D60" w14:textId="77777777" w:rsidR="00D732EA" w:rsidRDefault="005D5351" w:rsidP="00E22AE6">
          <w:pPr>
            <w:pStyle w:val="TOC2"/>
            <w:rPr>
              <w:rFonts w:asciiTheme="minorHAnsi" w:eastAsiaTheme="minorEastAsia" w:hAnsiTheme="minorHAnsi" w:cstheme="minorBidi"/>
              <w:sz w:val="21"/>
              <w:szCs w:val="22"/>
            </w:rPr>
          </w:pPr>
          <w:hyperlink w:anchor="_Toc18418306" w:history="1">
            <w:r w:rsidR="00D732EA" w:rsidRPr="002330D0">
              <w:rPr>
                <w:rStyle w:val="af"/>
              </w:rPr>
              <w:t xml:space="preserve">4.4  </w:t>
            </w:r>
            <w:r w:rsidR="00D732EA" w:rsidRPr="002330D0">
              <w:rPr>
                <w:rStyle w:val="af"/>
                <w:rFonts w:hint="eastAsia"/>
              </w:rPr>
              <w:t>附属设施的现状调查</w:t>
            </w:r>
            <w:r w:rsidR="00D732EA">
              <w:rPr>
                <w:webHidden/>
              </w:rPr>
              <w:tab/>
            </w:r>
            <w:r w:rsidR="00D732EA">
              <w:rPr>
                <w:webHidden/>
              </w:rPr>
              <w:fldChar w:fldCharType="begin"/>
            </w:r>
            <w:r w:rsidR="00D732EA">
              <w:rPr>
                <w:webHidden/>
              </w:rPr>
              <w:instrText xml:space="preserve"> PAGEREF _Toc18418306 \h </w:instrText>
            </w:r>
            <w:r w:rsidR="00D732EA">
              <w:rPr>
                <w:webHidden/>
              </w:rPr>
            </w:r>
            <w:r w:rsidR="00D732EA">
              <w:rPr>
                <w:webHidden/>
              </w:rPr>
              <w:fldChar w:fldCharType="separate"/>
            </w:r>
            <w:r w:rsidR="003D34A1">
              <w:rPr>
                <w:webHidden/>
              </w:rPr>
              <w:t>35</w:t>
            </w:r>
            <w:r w:rsidR="00D732EA">
              <w:rPr>
                <w:webHidden/>
              </w:rPr>
              <w:fldChar w:fldCharType="end"/>
            </w:r>
          </w:hyperlink>
        </w:p>
        <w:p w14:paraId="175C6017" w14:textId="77777777" w:rsidR="00D732EA" w:rsidRDefault="005D5351">
          <w:pPr>
            <w:pStyle w:val="TOC1"/>
            <w:tabs>
              <w:tab w:val="right" w:leader="dot" w:pos="8296"/>
            </w:tabs>
            <w:rPr>
              <w:rFonts w:asciiTheme="minorHAnsi" w:eastAsiaTheme="minorEastAsia" w:hAnsiTheme="minorHAnsi" w:cstheme="minorBidi"/>
              <w:noProof/>
              <w:sz w:val="21"/>
              <w:szCs w:val="22"/>
            </w:rPr>
          </w:pPr>
          <w:hyperlink w:anchor="_Toc18418307" w:history="1">
            <w:r w:rsidR="00D732EA" w:rsidRPr="002330D0">
              <w:rPr>
                <w:rStyle w:val="af"/>
                <w:noProof/>
              </w:rPr>
              <w:t xml:space="preserve">5 </w:t>
            </w:r>
            <w:r w:rsidR="00D732EA" w:rsidRPr="002330D0">
              <w:rPr>
                <w:rStyle w:val="af"/>
                <w:rFonts w:hint="eastAsia"/>
                <w:noProof/>
              </w:rPr>
              <w:t>混凝土构筑物外观缺陷检测</w:t>
            </w:r>
            <w:r w:rsidR="00D732EA">
              <w:rPr>
                <w:noProof/>
                <w:webHidden/>
              </w:rPr>
              <w:tab/>
            </w:r>
            <w:r w:rsidR="00D732EA">
              <w:rPr>
                <w:noProof/>
                <w:webHidden/>
              </w:rPr>
              <w:fldChar w:fldCharType="begin"/>
            </w:r>
            <w:r w:rsidR="00D732EA">
              <w:rPr>
                <w:noProof/>
                <w:webHidden/>
              </w:rPr>
              <w:instrText xml:space="preserve"> PAGEREF _Toc18418307 \h </w:instrText>
            </w:r>
            <w:r w:rsidR="00D732EA">
              <w:rPr>
                <w:noProof/>
                <w:webHidden/>
              </w:rPr>
            </w:r>
            <w:r w:rsidR="00D732EA">
              <w:rPr>
                <w:noProof/>
                <w:webHidden/>
              </w:rPr>
              <w:fldChar w:fldCharType="separate"/>
            </w:r>
            <w:r w:rsidR="003D34A1">
              <w:rPr>
                <w:noProof/>
                <w:webHidden/>
              </w:rPr>
              <w:t>36</w:t>
            </w:r>
            <w:r w:rsidR="00D732EA">
              <w:rPr>
                <w:noProof/>
                <w:webHidden/>
              </w:rPr>
              <w:fldChar w:fldCharType="end"/>
            </w:r>
          </w:hyperlink>
        </w:p>
        <w:p w14:paraId="4DDF21B4" w14:textId="77777777" w:rsidR="00D732EA" w:rsidRDefault="005D5351" w:rsidP="00E22AE6">
          <w:pPr>
            <w:pStyle w:val="TOC2"/>
            <w:rPr>
              <w:rFonts w:asciiTheme="minorHAnsi" w:eastAsiaTheme="minorEastAsia" w:hAnsiTheme="minorHAnsi" w:cstheme="minorBidi"/>
              <w:sz w:val="21"/>
              <w:szCs w:val="22"/>
            </w:rPr>
          </w:pPr>
          <w:hyperlink w:anchor="_Toc18418308" w:history="1">
            <w:r w:rsidR="00D732EA" w:rsidRPr="002330D0">
              <w:rPr>
                <w:rStyle w:val="af"/>
              </w:rPr>
              <w:t xml:space="preserve">5.1  </w:t>
            </w:r>
            <w:r w:rsidR="00D732EA" w:rsidRPr="002330D0">
              <w:rPr>
                <w:rStyle w:val="af"/>
                <w:rFonts w:hint="eastAsia"/>
              </w:rPr>
              <w:t>一般规定</w:t>
            </w:r>
            <w:r w:rsidR="00D732EA">
              <w:rPr>
                <w:webHidden/>
              </w:rPr>
              <w:tab/>
            </w:r>
            <w:r w:rsidR="00D732EA">
              <w:rPr>
                <w:webHidden/>
              </w:rPr>
              <w:fldChar w:fldCharType="begin"/>
            </w:r>
            <w:r w:rsidR="00D732EA">
              <w:rPr>
                <w:webHidden/>
              </w:rPr>
              <w:instrText xml:space="preserve"> PAGEREF _Toc18418308 \h </w:instrText>
            </w:r>
            <w:r w:rsidR="00D732EA">
              <w:rPr>
                <w:webHidden/>
              </w:rPr>
            </w:r>
            <w:r w:rsidR="00D732EA">
              <w:rPr>
                <w:webHidden/>
              </w:rPr>
              <w:fldChar w:fldCharType="separate"/>
            </w:r>
            <w:r w:rsidR="003D34A1">
              <w:rPr>
                <w:webHidden/>
              </w:rPr>
              <w:t>36</w:t>
            </w:r>
            <w:r w:rsidR="00D732EA">
              <w:rPr>
                <w:webHidden/>
              </w:rPr>
              <w:fldChar w:fldCharType="end"/>
            </w:r>
          </w:hyperlink>
        </w:p>
        <w:p w14:paraId="041CDDF2" w14:textId="77777777" w:rsidR="00D732EA" w:rsidRDefault="005D5351" w:rsidP="00E22AE6">
          <w:pPr>
            <w:pStyle w:val="TOC2"/>
            <w:rPr>
              <w:rFonts w:asciiTheme="minorHAnsi" w:eastAsiaTheme="minorEastAsia" w:hAnsiTheme="minorHAnsi" w:cstheme="minorBidi"/>
              <w:sz w:val="21"/>
              <w:szCs w:val="22"/>
            </w:rPr>
          </w:pPr>
          <w:hyperlink w:anchor="_Toc18418309" w:history="1">
            <w:r w:rsidR="00D732EA" w:rsidRPr="002330D0">
              <w:rPr>
                <w:rStyle w:val="af"/>
              </w:rPr>
              <w:t xml:space="preserve">5.2  </w:t>
            </w:r>
            <w:r w:rsidR="00D732EA" w:rsidRPr="002330D0">
              <w:rPr>
                <w:rStyle w:val="af"/>
                <w:rFonts w:hint="eastAsia"/>
              </w:rPr>
              <w:t>预应力混凝土安全壳外观缺陷检测</w:t>
            </w:r>
            <w:r w:rsidR="00D732EA">
              <w:rPr>
                <w:webHidden/>
              </w:rPr>
              <w:tab/>
            </w:r>
            <w:r w:rsidR="00D732EA">
              <w:rPr>
                <w:webHidden/>
              </w:rPr>
              <w:fldChar w:fldCharType="begin"/>
            </w:r>
            <w:r w:rsidR="00D732EA">
              <w:rPr>
                <w:webHidden/>
              </w:rPr>
              <w:instrText xml:space="preserve"> PAGEREF _Toc18418309 \h </w:instrText>
            </w:r>
            <w:r w:rsidR="00D732EA">
              <w:rPr>
                <w:webHidden/>
              </w:rPr>
            </w:r>
            <w:r w:rsidR="00D732EA">
              <w:rPr>
                <w:webHidden/>
              </w:rPr>
              <w:fldChar w:fldCharType="separate"/>
            </w:r>
            <w:r w:rsidR="003D34A1">
              <w:rPr>
                <w:webHidden/>
              </w:rPr>
              <w:t>36</w:t>
            </w:r>
            <w:r w:rsidR="00D732EA">
              <w:rPr>
                <w:webHidden/>
              </w:rPr>
              <w:fldChar w:fldCharType="end"/>
            </w:r>
          </w:hyperlink>
        </w:p>
        <w:p w14:paraId="627B4170" w14:textId="77777777" w:rsidR="00D732EA" w:rsidRDefault="005D5351" w:rsidP="00E22AE6">
          <w:pPr>
            <w:pStyle w:val="TOC2"/>
            <w:rPr>
              <w:rFonts w:asciiTheme="minorHAnsi" w:eastAsiaTheme="minorEastAsia" w:hAnsiTheme="minorHAnsi" w:cstheme="minorBidi"/>
              <w:sz w:val="21"/>
              <w:szCs w:val="22"/>
            </w:rPr>
          </w:pPr>
          <w:hyperlink w:anchor="_Toc18418310" w:history="1">
            <w:r w:rsidR="00D732EA" w:rsidRPr="002330D0">
              <w:rPr>
                <w:rStyle w:val="af"/>
              </w:rPr>
              <w:t xml:space="preserve">5.3  </w:t>
            </w:r>
            <w:r w:rsidR="00D732EA" w:rsidRPr="002330D0">
              <w:rPr>
                <w:rStyle w:val="af"/>
                <w:rFonts w:hint="eastAsia"/>
              </w:rPr>
              <w:t>海工混凝土构筑物</w:t>
            </w:r>
            <w:r w:rsidR="00D732EA">
              <w:rPr>
                <w:webHidden/>
              </w:rPr>
              <w:tab/>
            </w:r>
            <w:r w:rsidR="00D732EA">
              <w:rPr>
                <w:webHidden/>
              </w:rPr>
              <w:fldChar w:fldCharType="begin"/>
            </w:r>
            <w:r w:rsidR="00D732EA">
              <w:rPr>
                <w:webHidden/>
              </w:rPr>
              <w:instrText xml:space="preserve"> PAGEREF _Toc18418310 \h </w:instrText>
            </w:r>
            <w:r w:rsidR="00D732EA">
              <w:rPr>
                <w:webHidden/>
              </w:rPr>
            </w:r>
            <w:r w:rsidR="00D732EA">
              <w:rPr>
                <w:webHidden/>
              </w:rPr>
              <w:fldChar w:fldCharType="separate"/>
            </w:r>
            <w:r w:rsidR="003D34A1">
              <w:rPr>
                <w:webHidden/>
              </w:rPr>
              <w:t>36</w:t>
            </w:r>
            <w:r w:rsidR="00D732EA">
              <w:rPr>
                <w:webHidden/>
              </w:rPr>
              <w:fldChar w:fldCharType="end"/>
            </w:r>
          </w:hyperlink>
        </w:p>
        <w:p w14:paraId="2D8A4C31" w14:textId="77777777" w:rsidR="00D732EA" w:rsidRDefault="005D5351" w:rsidP="00E22AE6">
          <w:pPr>
            <w:pStyle w:val="TOC2"/>
            <w:rPr>
              <w:rFonts w:asciiTheme="minorHAnsi" w:eastAsiaTheme="minorEastAsia" w:hAnsiTheme="minorHAnsi" w:cstheme="minorBidi"/>
              <w:sz w:val="21"/>
              <w:szCs w:val="22"/>
            </w:rPr>
          </w:pPr>
          <w:hyperlink w:anchor="_Toc18418311" w:history="1">
            <w:r w:rsidR="00D732EA" w:rsidRPr="002330D0">
              <w:rPr>
                <w:rStyle w:val="af"/>
              </w:rPr>
              <w:t xml:space="preserve">5.4  </w:t>
            </w:r>
            <w:r w:rsidR="00D732EA" w:rsidRPr="002330D0">
              <w:rPr>
                <w:rStyle w:val="af"/>
                <w:rFonts w:hint="eastAsia"/>
              </w:rPr>
              <w:t>烟囱</w:t>
            </w:r>
            <w:r w:rsidR="00D732EA">
              <w:rPr>
                <w:webHidden/>
              </w:rPr>
              <w:tab/>
            </w:r>
            <w:r w:rsidR="00D732EA">
              <w:rPr>
                <w:webHidden/>
              </w:rPr>
              <w:fldChar w:fldCharType="begin"/>
            </w:r>
            <w:r w:rsidR="00D732EA">
              <w:rPr>
                <w:webHidden/>
              </w:rPr>
              <w:instrText xml:space="preserve"> PAGEREF _Toc18418311 \h </w:instrText>
            </w:r>
            <w:r w:rsidR="00D732EA">
              <w:rPr>
                <w:webHidden/>
              </w:rPr>
            </w:r>
            <w:r w:rsidR="00D732EA">
              <w:rPr>
                <w:webHidden/>
              </w:rPr>
              <w:fldChar w:fldCharType="separate"/>
            </w:r>
            <w:r w:rsidR="003D34A1">
              <w:rPr>
                <w:webHidden/>
              </w:rPr>
              <w:t>37</w:t>
            </w:r>
            <w:r w:rsidR="00D732EA">
              <w:rPr>
                <w:webHidden/>
              </w:rPr>
              <w:fldChar w:fldCharType="end"/>
            </w:r>
          </w:hyperlink>
        </w:p>
        <w:p w14:paraId="2D99B9DC" w14:textId="77777777" w:rsidR="00D732EA" w:rsidRDefault="005D5351" w:rsidP="00E22AE6">
          <w:pPr>
            <w:pStyle w:val="TOC2"/>
            <w:rPr>
              <w:rFonts w:asciiTheme="minorHAnsi" w:eastAsiaTheme="minorEastAsia" w:hAnsiTheme="minorHAnsi" w:cstheme="minorBidi"/>
              <w:sz w:val="21"/>
              <w:szCs w:val="22"/>
            </w:rPr>
          </w:pPr>
          <w:hyperlink w:anchor="_Toc18418312" w:history="1">
            <w:r w:rsidR="00D732EA" w:rsidRPr="002330D0">
              <w:rPr>
                <w:rStyle w:val="af"/>
              </w:rPr>
              <w:t>5.5</w:t>
            </w:r>
            <w:r w:rsidR="00D732EA" w:rsidRPr="002330D0">
              <w:rPr>
                <w:rStyle w:val="af"/>
                <w:rFonts w:hint="eastAsia"/>
              </w:rPr>
              <w:t>其他混凝土构筑物</w:t>
            </w:r>
            <w:r w:rsidR="00D732EA">
              <w:rPr>
                <w:webHidden/>
              </w:rPr>
              <w:tab/>
            </w:r>
            <w:r w:rsidR="00D732EA">
              <w:rPr>
                <w:webHidden/>
              </w:rPr>
              <w:fldChar w:fldCharType="begin"/>
            </w:r>
            <w:r w:rsidR="00D732EA">
              <w:rPr>
                <w:webHidden/>
              </w:rPr>
              <w:instrText xml:space="preserve"> PAGEREF _Toc18418312 \h </w:instrText>
            </w:r>
            <w:r w:rsidR="00D732EA">
              <w:rPr>
                <w:webHidden/>
              </w:rPr>
            </w:r>
            <w:r w:rsidR="00D732EA">
              <w:rPr>
                <w:webHidden/>
              </w:rPr>
              <w:fldChar w:fldCharType="separate"/>
            </w:r>
            <w:r w:rsidR="003D34A1">
              <w:rPr>
                <w:webHidden/>
              </w:rPr>
              <w:t>38</w:t>
            </w:r>
            <w:r w:rsidR="00D732EA">
              <w:rPr>
                <w:webHidden/>
              </w:rPr>
              <w:fldChar w:fldCharType="end"/>
            </w:r>
          </w:hyperlink>
        </w:p>
        <w:p w14:paraId="7D7C0063" w14:textId="77777777" w:rsidR="00D732EA" w:rsidRDefault="005D5351">
          <w:pPr>
            <w:pStyle w:val="TOC1"/>
            <w:tabs>
              <w:tab w:val="right" w:leader="dot" w:pos="8296"/>
            </w:tabs>
            <w:rPr>
              <w:rFonts w:asciiTheme="minorHAnsi" w:eastAsiaTheme="minorEastAsia" w:hAnsiTheme="minorHAnsi" w:cstheme="minorBidi"/>
              <w:noProof/>
              <w:sz w:val="21"/>
              <w:szCs w:val="22"/>
            </w:rPr>
          </w:pPr>
          <w:hyperlink w:anchor="_Toc18418313" w:history="1">
            <w:r w:rsidR="00D732EA" w:rsidRPr="002330D0">
              <w:rPr>
                <w:rStyle w:val="af"/>
                <w:noProof/>
              </w:rPr>
              <w:t xml:space="preserve">6 </w:t>
            </w:r>
            <w:r w:rsidR="00D732EA" w:rsidRPr="002330D0">
              <w:rPr>
                <w:rStyle w:val="af"/>
                <w:rFonts w:hint="eastAsia"/>
                <w:noProof/>
              </w:rPr>
              <w:t>钢结构构筑物外观缺陷检测</w:t>
            </w:r>
            <w:r w:rsidR="00D732EA">
              <w:rPr>
                <w:noProof/>
                <w:webHidden/>
              </w:rPr>
              <w:tab/>
            </w:r>
            <w:r w:rsidR="00D732EA">
              <w:rPr>
                <w:noProof/>
                <w:webHidden/>
              </w:rPr>
              <w:fldChar w:fldCharType="begin"/>
            </w:r>
            <w:r w:rsidR="00D732EA">
              <w:rPr>
                <w:noProof/>
                <w:webHidden/>
              </w:rPr>
              <w:instrText xml:space="preserve"> PAGEREF _Toc18418313 \h </w:instrText>
            </w:r>
            <w:r w:rsidR="00D732EA">
              <w:rPr>
                <w:noProof/>
                <w:webHidden/>
              </w:rPr>
            </w:r>
            <w:r w:rsidR="00D732EA">
              <w:rPr>
                <w:noProof/>
                <w:webHidden/>
              </w:rPr>
              <w:fldChar w:fldCharType="separate"/>
            </w:r>
            <w:r w:rsidR="003D34A1">
              <w:rPr>
                <w:noProof/>
                <w:webHidden/>
              </w:rPr>
              <w:t>39</w:t>
            </w:r>
            <w:r w:rsidR="00D732EA">
              <w:rPr>
                <w:noProof/>
                <w:webHidden/>
              </w:rPr>
              <w:fldChar w:fldCharType="end"/>
            </w:r>
          </w:hyperlink>
        </w:p>
        <w:p w14:paraId="1927E382" w14:textId="77777777" w:rsidR="00D732EA" w:rsidRDefault="005D5351" w:rsidP="00E22AE6">
          <w:pPr>
            <w:pStyle w:val="TOC2"/>
            <w:rPr>
              <w:rFonts w:asciiTheme="minorHAnsi" w:eastAsiaTheme="minorEastAsia" w:hAnsiTheme="minorHAnsi" w:cstheme="minorBidi"/>
              <w:sz w:val="21"/>
              <w:szCs w:val="22"/>
            </w:rPr>
          </w:pPr>
          <w:hyperlink w:anchor="_Toc18418314" w:history="1">
            <w:r w:rsidR="00D732EA" w:rsidRPr="002330D0">
              <w:rPr>
                <w:rStyle w:val="af"/>
              </w:rPr>
              <w:t xml:space="preserve">6.1  </w:t>
            </w:r>
            <w:r w:rsidR="00D732EA" w:rsidRPr="002330D0">
              <w:rPr>
                <w:rStyle w:val="af"/>
                <w:rFonts w:hint="eastAsia"/>
              </w:rPr>
              <w:t>一般规定</w:t>
            </w:r>
            <w:r w:rsidR="00D732EA">
              <w:rPr>
                <w:webHidden/>
              </w:rPr>
              <w:tab/>
            </w:r>
            <w:r w:rsidR="00D732EA">
              <w:rPr>
                <w:webHidden/>
              </w:rPr>
              <w:fldChar w:fldCharType="begin"/>
            </w:r>
            <w:r w:rsidR="00D732EA">
              <w:rPr>
                <w:webHidden/>
              </w:rPr>
              <w:instrText xml:space="preserve"> PAGEREF _Toc18418314 \h </w:instrText>
            </w:r>
            <w:r w:rsidR="00D732EA">
              <w:rPr>
                <w:webHidden/>
              </w:rPr>
            </w:r>
            <w:r w:rsidR="00D732EA">
              <w:rPr>
                <w:webHidden/>
              </w:rPr>
              <w:fldChar w:fldCharType="separate"/>
            </w:r>
            <w:r w:rsidR="003D34A1">
              <w:rPr>
                <w:webHidden/>
              </w:rPr>
              <w:t>39</w:t>
            </w:r>
            <w:r w:rsidR="00D732EA">
              <w:rPr>
                <w:webHidden/>
              </w:rPr>
              <w:fldChar w:fldCharType="end"/>
            </w:r>
          </w:hyperlink>
        </w:p>
        <w:p w14:paraId="2A4FAA59" w14:textId="77777777" w:rsidR="00D732EA" w:rsidRDefault="005D5351" w:rsidP="00E22AE6">
          <w:pPr>
            <w:pStyle w:val="TOC2"/>
            <w:rPr>
              <w:rFonts w:asciiTheme="minorHAnsi" w:eastAsiaTheme="minorEastAsia" w:hAnsiTheme="minorHAnsi" w:cstheme="minorBidi"/>
              <w:sz w:val="21"/>
              <w:szCs w:val="22"/>
            </w:rPr>
          </w:pPr>
          <w:hyperlink w:anchor="_Toc18418315" w:history="1">
            <w:r w:rsidR="00D732EA" w:rsidRPr="002330D0">
              <w:rPr>
                <w:rStyle w:val="af"/>
              </w:rPr>
              <w:t xml:space="preserve">6.2  </w:t>
            </w:r>
            <w:r w:rsidR="00D732EA" w:rsidRPr="002330D0">
              <w:rPr>
                <w:rStyle w:val="af"/>
                <w:rFonts w:hint="eastAsia"/>
              </w:rPr>
              <w:t>钢制安全壳外观缺陷检测</w:t>
            </w:r>
            <w:r w:rsidR="00D732EA">
              <w:rPr>
                <w:webHidden/>
              </w:rPr>
              <w:tab/>
            </w:r>
            <w:r w:rsidR="00D732EA">
              <w:rPr>
                <w:webHidden/>
              </w:rPr>
              <w:fldChar w:fldCharType="begin"/>
            </w:r>
            <w:r w:rsidR="00D732EA">
              <w:rPr>
                <w:webHidden/>
              </w:rPr>
              <w:instrText xml:space="preserve"> PAGEREF _Toc18418315 \h </w:instrText>
            </w:r>
            <w:r w:rsidR="00D732EA">
              <w:rPr>
                <w:webHidden/>
              </w:rPr>
            </w:r>
            <w:r w:rsidR="00D732EA">
              <w:rPr>
                <w:webHidden/>
              </w:rPr>
              <w:fldChar w:fldCharType="separate"/>
            </w:r>
            <w:r w:rsidR="003D34A1">
              <w:rPr>
                <w:webHidden/>
              </w:rPr>
              <w:t>39</w:t>
            </w:r>
            <w:r w:rsidR="00D732EA">
              <w:rPr>
                <w:webHidden/>
              </w:rPr>
              <w:fldChar w:fldCharType="end"/>
            </w:r>
          </w:hyperlink>
        </w:p>
        <w:p w14:paraId="4D46F40B" w14:textId="77777777" w:rsidR="00D732EA" w:rsidRDefault="005D5351" w:rsidP="00E22AE6">
          <w:pPr>
            <w:pStyle w:val="TOC2"/>
            <w:rPr>
              <w:rFonts w:asciiTheme="minorHAnsi" w:eastAsiaTheme="minorEastAsia" w:hAnsiTheme="minorHAnsi" w:cstheme="minorBidi"/>
              <w:sz w:val="21"/>
              <w:szCs w:val="22"/>
            </w:rPr>
          </w:pPr>
          <w:hyperlink w:anchor="_Toc18418316" w:history="1">
            <w:r w:rsidR="00D732EA" w:rsidRPr="002330D0">
              <w:rPr>
                <w:rStyle w:val="af"/>
              </w:rPr>
              <w:t xml:space="preserve">6.3  </w:t>
            </w:r>
            <w:r w:rsidR="00D732EA" w:rsidRPr="002330D0">
              <w:rPr>
                <w:rStyle w:val="af"/>
                <w:rFonts w:hint="eastAsia"/>
              </w:rPr>
              <w:t>其他钢制构筑物</w:t>
            </w:r>
            <w:r w:rsidR="00D732EA">
              <w:rPr>
                <w:webHidden/>
              </w:rPr>
              <w:tab/>
            </w:r>
            <w:r w:rsidR="00D732EA">
              <w:rPr>
                <w:webHidden/>
              </w:rPr>
              <w:fldChar w:fldCharType="begin"/>
            </w:r>
            <w:r w:rsidR="00D732EA">
              <w:rPr>
                <w:webHidden/>
              </w:rPr>
              <w:instrText xml:space="preserve"> PAGEREF _Toc18418316 \h </w:instrText>
            </w:r>
            <w:r w:rsidR="00D732EA">
              <w:rPr>
                <w:webHidden/>
              </w:rPr>
            </w:r>
            <w:r w:rsidR="00D732EA">
              <w:rPr>
                <w:webHidden/>
              </w:rPr>
              <w:fldChar w:fldCharType="separate"/>
            </w:r>
            <w:r w:rsidR="003D34A1">
              <w:rPr>
                <w:webHidden/>
              </w:rPr>
              <w:t>39</w:t>
            </w:r>
            <w:r w:rsidR="00D732EA">
              <w:rPr>
                <w:webHidden/>
              </w:rPr>
              <w:fldChar w:fldCharType="end"/>
            </w:r>
          </w:hyperlink>
        </w:p>
        <w:p w14:paraId="360D306D" w14:textId="77777777" w:rsidR="00D732EA" w:rsidRDefault="005D5351">
          <w:pPr>
            <w:pStyle w:val="TOC1"/>
            <w:tabs>
              <w:tab w:val="right" w:leader="dot" w:pos="8296"/>
            </w:tabs>
            <w:rPr>
              <w:rFonts w:asciiTheme="minorHAnsi" w:eastAsiaTheme="minorEastAsia" w:hAnsiTheme="minorHAnsi" w:cstheme="minorBidi"/>
              <w:noProof/>
              <w:sz w:val="21"/>
              <w:szCs w:val="22"/>
            </w:rPr>
          </w:pPr>
          <w:hyperlink w:anchor="_Toc18418317" w:history="1">
            <w:r w:rsidR="00D732EA" w:rsidRPr="002330D0">
              <w:rPr>
                <w:rStyle w:val="af"/>
                <w:noProof/>
              </w:rPr>
              <w:t xml:space="preserve">7 </w:t>
            </w:r>
            <w:r w:rsidR="00D732EA" w:rsidRPr="002330D0">
              <w:rPr>
                <w:rStyle w:val="af"/>
                <w:rFonts w:hint="eastAsia"/>
                <w:noProof/>
              </w:rPr>
              <w:t>砌体结构构筑物外观缺陷检测</w:t>
            </w:r>
            <w:r w:rsidR="00D732EA">
              <w:rPr>
                <w:noProof/>
                <w:webHidden/>
              </w:rPr>
              <w:tab/>
            </w:r>
            <w:r w:rsidR="00D732EA">
              <w:rPr>
                <w:noProof/>
                <w:webHidden/>
              </w:rPr>
              <w:fldChar w:fldCharType="begin"/>
            </w:r>
            <w:r w:rsidR="00D732EA">
              <w:rPr>
                <w:noProof/>
                <w:webHidden/>
              </w:rPr>
              <w:instrText xml:space="preserve"> PAGEREF _Toc18418317 \h </w:instrText>
            </w:r>
            <w:r w:rsidR="00D732EA">
              <w:rPr>
                <w:noProof/>
                <w:webHidden/>
              </w:rPr>
            </w:r>
            <w:r w:rsidR="00D732EA">
              <w:rPr>
                <w:noProof/>
                <w:webHidden/>
              </w:rPr>
              <w:fldChar w:fldCharType="separate"/>
            </w:r>
            <w:r w:rsidR="003D34A1">
              <w:rPr>
                <w:noProof/>
                <w:webHidden/>
              </w:rPr>
              <w:t>41</w:t>
            </w:r>
            <w:r w:rsidR="00D732EA">
              <w:rPr>
                <w:noProof/>
                <w:webHidden/>
              </w:rPr>
              <w:fldChar w:fldCharType="end"/>
            </w:r>
          </w:hyperlink>
        </w:p>
        <w:p w14:paraId="330784B0" w14:textId="77777777" w:rsidR="00D732EA" w:rsidRDefault="005D5351" w:rsidP="00E22AE6">
          <w:pPr>
            <w:pStyle w:val="TOC2"/>
            <w:rPr>
              <w:rFonts w:asciiTheme="minorHAnsi" w:eastAsiaTheme="minorEastAsia" w:hAnsiTheme="minorHAnsi" w:cstheme="minorBidi"/>
              <w:sz w:val="21"/>
              <w:szCs w:val="22"/>
            </w:rPr>
          </w:pPr>
          <w:hyperlink w:anchor="_Toc18418318" w:history="1">
            <w:r w:rsidR="00D732EA" w:rsidRPr="002330D0">
              <w:rPr>
                <w:rStyle w:val="af"/>
              </w:rPr>
              <w:t xml:space="preserve">7.1  </w:t>
            </w:r>
            <w:r w:rsidR="00D732EA" w:rsidRPr="002330D0">
              <w:rPr>
                <w:rStyle w:val="af"/>
                <w:rFonts w:hint="eastAsia"/>
              </w:rPr>
              <w:t>一般规定</w:t>
            </w:r>
            <w:r w:rsidR="00D732EA">
              <w:rPr>
                <w:webHidden/>
              </w:rPr>
              <w:tab/>
            </w:r>
            <w:r w:rsidR="00D732EA">
              <w:rPr>
                <w:webHidden/>
              </w:rPr>
              <w:fldChar w:fldCharType="begin"/>
            </w:r>
            <w:r w:rsidR="00D732EA">
              <w:rPr>
                <w:webHidden/>
              </w:rPr>
              <w:instrText xml:space="preserve"> PAGEREF _Toc18418318 \h </w:instrText>
            </w:r>
            <w:r w:rsidR="00D732EA">
              <w:rPr>
                <w:webHidden/>
              </w:rPr>
            </w:r>
            <w:r w:rsidR="00D732EA">
              <w:rPr>
                <w:webHidden/>
              </w:rPr>
              <w:fldChar w:fldCharType="separate"/>
            </w:r>
            <w:r w:rsidR="003D34A1">
              <w:rPr>
                <w:webHidden/>
              </w:rPr>
              <w:t>41</w:t>
            </w:r>
            <w:r w:rsidR="00D732EA">
              <w:rPr>
                <w:webHidden/>
              </w:rPr>
              <w:fldChar w:fldCharType="end"/>
            </w:r>
          </w:hyperlink>
        </w:p>
        <w:p w14:paraId="427A2B87" w14:textId="77777777" w:rsidR="00D732EA" w:rsidRDefault="005D5351" w:rsidP="00E22AE6">
          <w:pPr>
            <w:pStyle w:val="TOC2"/>
            <w:rPr>
              <w:rFonts w:asciiTheme="minorHAnsi" w:eastAsiaTheme="minorEastAsia" w:hAnsiTheme="minorHAnsi" w:cstheme="minorBidi"/>
              <w:sz w:val="21"/>
              <w:szCs w:val="22"/>
            </w:rPr>
          </w:pPr>
          <w:hyperlink w:anchor="_Toc18418319" w:history="1">
            <w:r w:rsidR="00D732EA" w:rsidRPr="002330D0">
              <w:rPr>
                <w:rStyle w:val="af"/>
              </w:rPr>
              <w:t xml:space="preserve">7.2  </w:t>
            </w:r>
            <w:r w:rsidR="00D732EA" w:rsidRPr="002330D0">
              <w:rPr>
                <w:rStyle w:val="af"/>
                <w:rFonts w:hint="eastAsia"/>
              </w:rPr>
              <w:t>砌体外观缺陷检测</w:t>
            </w:r>
            <w:r w:rsidR="00D732EA">
              <w:rPr>
                <w:webHidden/>
              </w:rPr>
              <w:tab/>
            </w:r>
            <w:r w:rsidR="00D732EA">
              <w:rPr>
                <w:webHidden/>
              </w:rPr>
              <w:fldChar w:fldCharType="begin"/>
            </w:r>
            <w:r w:rsidR="00D732EA">
              <w:rPr>
                <w:webHidden/>
              </w:rPr>
              <w:instrText xml:space="preserve"> PAGEREF _Toc18418319 \h </w:instrText>
            </w:r>
            <w:r w:rsidR="00D732EA">
              <w:rPr>
                <w:webHidden/>
              </w:rPr>
            </w:r>
            <w:r w:rsidR="00D732EA">
              <w:rPr>
                <w:webHidden/>
              </w:rPr>
              <w:fldChar w:fldCharType="separate"/>
            </w:r>
            <w:r w:rsidR="003D34A1">
              <w:rPr>
                <w:webHidden/>
              </w:rPr>
              <w:t>41</w:t>
            </w:r>
            <w:r w:rsidR="00D732EA">
              <w:rPr>
                <w:webHidden/>
              </w:rPr>
              <w:fldChar w:fldCharType="end"/>
            </w:r>
          </w:hyperlink>
        </w:p>
        <w:p w14:paraId="63E4C0D8" w14:textId="77777777" w:rsidR="00D732EA" w:rsidRDefault="005D5351">
          <w:pPr>
            <w:pStyle w:val="TOC1"/>
            <w:tabs>
              <w:tab w:val="right" w:leader="dot" w:pos="8296"/>
            </w:tabs>
            <w:rPr>
              <w:rFonts w:asciiTheme="minorHAnsi" w:eastAsiaTheme="minorEastAsia" w:hAnsiTheme="minorHAnsi" w:cstheme="minorBidi"/>
              <w:noProof/>
              <w:sz w:val="21"/>
              <w:szCs w:val="22"/>
            </w:rPr>
          </w:pPr>
          <w:hyperlink w:anchor="_Toc18418320" w:history="1">
            <w:r w:rsidR="00D732EA" w:rsidRPr="002330D0">
              <w:rPr>
                <w:rStyle w:val="af"/>
                <w:noProof/>
              </w:rPr>
              <w:t xml:space="preserve">8 </w:t>
            </w:r>
            <w:r w:rsidR="00D732EA" w:rsidRPr="002330D0">
              <w:rPr>
                <w:rStyle w:val="af"/>
                <w:rFonts w:hint="eastAsia"/>
                <w:noProof/>
              </w:rPr>
              <w:t>缺陷分类和处理建议</w:t>
            </w:r>
            <w:r w:rsidR="00D732EA">
              <w:rPr>
                <w:noProof/>
                <w:webHidden/>
              </w:rPr>
              <w:tab/>
            </w:r>
            <w:r w:rsidR="00D732EA">
              <w:rPr>
                <w:noProof/>
                <w:webHidden/>
              </w:rPr>
              <w:fldChar w:fldCharType="begin"/>
            </w:r>
            <w:r w:rsidR="00D732EA">
              <w:rPr>
                <w:noProof/>
                <w:webHidden/>
              </w:rPr>
              <w:instrText xml:space="preserve"> PAGEREF _Toc18418320 \h </w:instrText>
            </w:r>
            <w:r w:rsidR="00D732EA">
              <w:rPr>
                <w:noProof/>
                <w:webHidden/>
              </w:rPr>
            </w:r>
            <w:r w:rsidR="00D732EA">
              <w:rPr>
                <w:noProof/>
                <w:webHidden/>
              </w:rPr>
              <w:fldChar w:fldCharType="separate"/>
            </w:r>
            <w:r w:rsidR="003D34A1">
              <w:rPr>
                <w:noProof/>
                <w:webHidden/>
              </w:rPr>
              <w:t>42</w:t>
            </w:r>
            <w:r w:rsidR="00D732EA">
              <w:rPr>
                <w:noProof/>
                <w:webHidden/>
              </w:rPr>
              <w:fldChar w:fldCharType="end"/>
            </w:r>
          </w:hyperlink>
        </w:p>
        <w:p w14:paraId="22BA0D93" w14:textId="59C70066" w:rsidR="00D732EA" w:rsidRDefault="00D732EA">
          <w:r>
            <w:rPr>
              <w:b/>
              <w:bCs/>
              <w:lang w:val="zh-CN"/>
            </w:rPr>
            <w:fldChar w:fldCharType="end"/>
          </w:r>
        </w:p>
      </w:sdtContent>
    </w:sdt>
    <w:p w14:paraId="6556075C" w14:textId="77777777" w:rsidR="0002246C" w:rsidRDefault="0002246C" w:rsidP="00E92689">
      <w:pPr>
        <w:jc w:val="center"/>
        <w:rPr>
          <w:b/>
          <w:sz w:val="28"/>
        </w:rPr>
        <w:sectPr w:rsidR="0002246C" w:rsidSect="00692BA7">
          <w:pgSz w:w="11906" w:h="16838"/>
          <w:pgMar w:top="1440" w:right="1800" w:bottom="1440" w:left="1800" w:header="851" w:footer="992" w:gutter="0"/>
          <w:cols w:space="425"/>
          <w:docGrid w:type="lines" w:linePitch="326"/>
        </w:sectPr>
      </w:pPr>
    </w:p>
    <w:p w14:paraId="2427CFBE" w14:textId="77777777" w:rsidR="00E92689" w:rsidRDefault="00E92689" w:rsidP="00B90043">
      <w:pPr>
        <w:pStyle w:val="1"/>
        <w:numPr>
          <w:ilvl w:val="0"/>
          <w:numId w:val="70"/>
        </w:numPr>
      </w:pPr>
      <w:bookmarkStart w:id="106" w:name="_Toc18417977"/>
      <w:bookmarkStart w:id="107" w:name="_Toc18418297"/>
      <w:r w:rsidRPr="00F51C66">
        <w:lastRenderedPageBreak/>
        <w:t>总</w:t>
      </w:r>
      <w:r w:rsidRPr="00F51C66">
        <w:t xml:space="preserve">  </w:t>
      </w:r>
      <w:r w:rsidRPr="00F51C66">
        <w:t>则</w:t>
      </w:r>
      <w:bookmarkEnd w:id="106"/>
      <w:bookmarkEnd w:id="107"/>
    </w:p>
    <w:p w14:paraId="25D6B6DE" w14:textId="6194BAD5" w:rsidR="005F04AB" w:rsidRPr="005F04AB" w:rsidRDefault="005F04AB" w:rsidP="005F04AB">
      <w:pPr>
        <w:numPr>
          <w:ilvl w:val="2"/>
          <w:numId w:val="70"/>
        </w:numPr>
        <w:ind w:left="0" w:firstLine="0"/>
        <w:rPr>
          <w:szCs w:val="24"/>
        </w:rPr>
      </w:pPr>
      <w:r w:rsidRPr="005F04AB">
        <w:rPr>
          <w:szCs w:val="24"/>
        </w:rPr>
        <w:t>由于没有标准可依，我国只能依靠其它行业经验开展核电厂建构筑物外观</w:t>
      </w:r>
      <w:r w:rsidR="00F5567C">
        <w:rPr>
          <w:szCs w:val="24"/>
        </w:rPr>
        <w:t>缺陷检测</w:t>
      </w:r>
      <w:r w:rsidRPr="005F04AB">
        <w:rPr>
          <w:szCs w:val="24"/>
        </w:rPr>
        <w:t>工作，无法针对核电厂特点，开展准确、有效、适用性好的外观</w:t>
      </w:r>
      <w:r w:rsidR="00F5567C">
        <w:rPr>
          <w:szCs w:val="24"/>
        </w:rPr>
        <w:t>缺陷检测</w:t>
      </w:r>
      <w:r w:rsidRPr="005F04AB">
        <w:rPr>
          <w:szCs w:val="24"/>
        </w:rPr>
        <w:t>，因此无法形成统一的核电厂建构筑物基础数据，对后期开展的寿命管理、可靠性评价工作带来困难。另外，我国在核电技术研究方面投入巨大，已经形成具有自主知识产权的三代核电技术，具备对外出口能力，急需相应的核电标准体系的成熟壮大。在此背景下，编制一本与我国核电行业现状相适应的</w:t>
      </w:r>
      <w:r w:rsidRPr="005F04AB">
        <w:rPr>
          <w:rFonts w:hint="eastAsia"/>
          <w:szCs w:val="24"/>
        </w:rPr>
        <w:t>“</w:t>
      </w:r>
      <w:r w:rsidRPr="005F04AB">
        <w:rPr>
          <w:szCs w:val="24"/>
        </w:rPr>
        <w:t>外观缺陷检测技术规程</w:t>
      </w:r>
      <w:r w:rsidRPr="005F04AB">
        <w:rPr>
          <w:rFonts w:hint="eastAsia"/>
          <w:szCs w:val="24"/>
        </w:rPr>
        <w:t>”</w:t>
      </w:r>
      <w:r>
        <w:rPr>
          <w:szCs w:val="24"/>
        </w:rPr>
        <w:t>势在必行</w:t>
      </w:r>
      <w:r w:rsidRPr="005F04AB">
        <w:rPr>
          <w:szCs w:val="24"/>
        </w:rPr>
        <w:t>。</w:t>
      </w:r>
    </w:p>
    <w:p w14:paraId="265970E2" w14:textId="47863ACA" w:rsidR="00E92689" w:rsidRPr="0012632F" w:rsidRDefault="0012632F" w:rsidP="005F04AB">
      <w:pPr>
        <w:numPr>
          <w:ilvl w:val="2"/>
          <w:numId w:val="70"/>
        </w:numPr>
        <w:ind w:left="0" w:firstLine="0"/>
        <w:rPr>
          <w:szCs w:val="24"/>
        </w:rPr>
      </w:pPr>
      <w:r w:rsidRPr="00FA3AE3">
        <w:rPr>
          <w:rFonts w:hint="eastAsia"/>
          <w:szCs w:val="24"/>
        </w:rPr>
        <w:t>本条用于明确本标准的适用范围。核电厂核安全相关建构筑物见表</w:t>
      </w:r>
      <w:r w:rsidRPr="00FA3AE3">
        <w:rPr>
          <w:szCs w:val="24"/>
        </w:rPr>
        <w:t>1</w:t>
      </w:r>
      <w:r w:rsidRPr="00FA3AE3">
        <w:rPr>
          <w:rFonts w:hint="eastAsia"/>
          <w:szCs w:val="24"/>
        </w:rPr>
        <w:t>，本规程中核安全相关建构筑物也包括如应急指挥中心等，虽然为非核安全相关，但由于其重要性，需要</w:t>
      </w:r>
      <w:r w:rsidRPr="00FA3AE3">
        <w:rPr>
          <w:szCs w:val="24"/>
        </w:rPr>
        <w:t>SL-2</w:t>
      </w:r>
      <w:r w:rsidRPr="00FA3AE3">
        <w:rPr>
          <w:rFonts w:hint="eastAsia"/>
          <w:szCs w:val="24"/>
        </w:rPr>
        <w:t>校核的建构筑物。</w:t>
      </w:r>
    </w:p>
    <w:p w14:paraId="038A2B15" w14:textId="0DDE0917" w:rsidR="0012632F" w:rsidRDefault="0012632F" w:rsidP="0012632F">
      <w:pPr>
        <w:jc w:val="center"/>
        <w:rPr>
          <w:sz w:val="23"/>
          <w:szCs w:val="23"/>
        </w:rPr>
      </w:pPr>
      <w:r>
        <w:rPr>
          <w:sz w:val="21"/>
          <w:szCs w:val="21"/>
        </w:rPr>
        <w:t>表</w:t>
      </w:r>
      <w:r>
        <w:rPr>
          <w:rFonts w:ascii="Cambria" w:hAnsi="Cambria" w:cs="Cambria"/>
          <w:b/>
          <w:bCs/>
          <w:sz w:val="21"/>
          <w:szCs w:val="21"/>
        </w:rPr>
        <w:t xml:space="preserve">1 </w:t>
      </w:r>
      <w:r>
        <w:rPr>
          <w:sz w:val="21"/>
          <w:szCs w:val="21"/>
        </w:rPr>
        <w:t>我国主要核电机型核安全相关建构筑物清单</w:t>
      </w:r>
    </w:p>
    <w:tbl>
      <w:tblPr>
        <w:tblStyle w:val="af5"/>
        <w:tblW w:w="0" w:type="auto"/>
        <w:tblLook w:val="04A0" w:firstRow="1" w:lastRow="0" w:firstColumn="1" w:lastColumn="0" w:noHBand="0" w:noVBand="1"/>
      </w:tblPr>
      <w:tblGrid>
        <w:gridCol w:w="1384"/>
        <w:gridCol w:w="7138"/>
      </w:tblGrid>
      <w:tr w:rsidR="0012632F" w14:paraId="2A7D6440" w14:textId="77777777" w:rsidTr="0012632F">
        <w:tc>
          <w:tcPr>
            <w:tcW w:w="1384" w:type="dxa"/>
          </w:tcPr>
          <w:p w14:paraId="2EFE4E2C" w14:textId="5AD3E1AA" w:rsidR="0012632F" w:rsidRDefault="0012632F" w:rsidP="0012632F">
            <w:pPr>
              <w:jc w:val="center"/>
              <w:rPr>
                <w:szCs w:val="24"/>
              </w:rPr>
            </w:pPr>
            <w:r>
              <w:rPr>
                <w:sz w:val="21"/>
                <w:szCs w:val="21"/>
              </w:rPr>
              <w:t>机型</w:t>
            </w:r>
          </w:p>
        </w:tc>
        <w:tc>
          <w:tcPr>
            <w:tcW w:w="7138" w:type="dxa"/>
          </w:tcPr>
          <w:p w14:paraId="6D09C2A7" w14:textId="0D8520B6" w:rsidR="0012632F" w:rsidRDefault="0012632F" w:rsidP="0012632F">
            <w:pPr>
              <w:jc w:val="center"/>
              <w:rPr>
                <w:szCs w:val="24"/>
              </w:rPr>
            </w:pPr>
            <w:r>
              <w:rPr>
                <w:sz w:val="21"/>
                <w:szCs w:val="21"/>
              </w:rPr>
              <w:t>核安全相关建构筑物</w:t>
            </w:r>
          </w:p>
        </w:tc>
      </w:tr>
      <w:tr w:rsidR="0012632F" w14:paraId="089CDF8A" w14:textId="77777777" w:rsidTr="0012632F">
        <w:tc>
          <w:tcPr>
            <w:tcW w:w="1384" w:type="dxa"/>
            <w:vAlign w:val="center"/>
          </w:tcPr>
          <w:p w14:paraId="2DF0722F" w14:textId="7996ED07" w:rsidR="0012632F" w:rsidRDefault="0012632F" w:rsidP="0012632F">
            <w:pPr>
              <w:spacing w:line="240" w:lineRule="auto"/>
              <w:rPr>
                <w:sz w:val="21"/>
                <w:szCs w:val="21"/>
              </w:rPr>
            </w:pPr>
            <w:r>
              <w:rPr>
                <w:rFonts w:hint="eastAsia"/>
                <w:sz w:val="21"/>
                <w:szCs w:val="21"/>
              </w:rPr>
              <w:t>二代改进型</w:t>
            </w:r>
            <w:r>
              <w:rPr>
                <w:sz w:val="21"/>
                <w:szCs w:val="21"/>
              </w:rPr>
              <w:t xml:space="preserve"> </w:t>
            </w:r>
          </w:p>
        </w:tc>
        <w:tc>
          <w:tcPr>
            <w:tcW w:w="7138" w:type="dxa"/>
            <w:vAlign w:val="center"/>
          </w:tcPr>
          <w:p w14:paraId="7C594AF0" w14:textId="2E10157D" w:rsidR="0012632F" w:rsidRDefault="0012632F" w:rsidP="0012632F">
            <w:pPr>
              <w:spacing w:line="240" w:lineRule="auto"/>
              <w:rPr>
                <w:sz w:val="21"/>
                <w:szCs w:val="21"/>
              </w:rPr>
            </w:pPr>
            <w:r>
              <w:rPr>
                <w:rFonts w:hint="eastAsia"/>
                <w:sz w:val="21"/>
                <w:szCs w:val="21"/>
              </w:rPr>
              <w:t>两个反应堆厂房、核辅助厂房、燃料厂房和电气厂房、柴油发电机厂房、辅助给水水箱间、连接厂房、联合泵房、</w:t>
            </w:r>
            <w:proofErr w:type="gramStart"/>
            <w:r>
              <w:rPr>
                <w:rFonts w:hint="eastAsia"/>
                <w:sz w:val="21"/>
                <w:szCs w:val="21"/>
              </w:rPr>
              <w:t>安全厂</w:t>
            </w:r>
            <w:proofErr w:type="gramEnd"/>
            <w:r>
              <w:rPr>
                <w:rFonts w:hint="eastAsia"/>
                <w:sz w:val="21"/>
                <w:szCs w:val="21"/>
              </w:rPr>
              <w:t>用水进水廊道、废液储罐厂房滞留池、废液排放廊道。</w:t>
            </w:r>
            <w:r>
              <w:rPr>
                <w:sz w:val="21"/>
                <w:szCs w:val="21"/>
              </w:rPr>
              <w:t xml:space="preserve"> </w:t>
            </w:r>
          </w:p>
        </w:tc>
      </w:tr>
      <w:tr w:rsidR="0012632F" w14:paraId="6582B463" w14:textId="77777777" w:rsidTr="0012632F">
        <w:tc>
          <w:tcPr>
            <w:tcW w:w="1384" w:type="dxa"/>
            <w:vAlign w:val="center"/>
          </w:tcPr>
          <w:p w14:paraId="277BAE2A" w14:textId="3A151E46" w:rsidR="0012632F" w:rsidRDefault="0012632F" w:rsidP="0012632F">
            <w:pPr>
              <w:spacing w:line="240" w:lineRule="auto"/>
              <w:rPr>
                <w:szCs w:val="24"/>
              </w:rPr>
            </w:pPr>
            <w:r>
              <w:rPr>
                <w:sz w:val="21"/>
                <w:szCs w:val="21"/>
              </w:rPr>
              <w:t xml:space="preserve">VVER </w:t>
            </w:r>
          </w:p>
        </w:tc>
        <w:tc>
          <w:tcPr>
            <w:tcW w:w="7138" w:type="dxa"/>
            <w:vAlign w:val="center"/>
          </w:tcPr>
          <w:p w14:paraId="4ED53C9A" w14:textId="5737304E" w:rsidR="0012632F" w:rsidRDefault="0012632F" w:rsidP="0012632F">
            <w:pPr>
              <w:spacing w:line="240" w:lineRule="auto"/>
              <w:rPr>
                <w:szCs w:val="24"/>
              </w:rPr>
            </w:pPr>
            <w:r>
              <w:rPr>
                <w:rFonts w:hint="eastAsia"/>
                <w:sz w:val="21"/>
                <w:szCs w:val="21"/>
              </w:rPr>
              <w:t>反应堆厂房、蒸汽间、安全厂房、控制厂房、应急柴油机电机站（</w:t>
            </w:r>
            <w:r>
              <w:rPr>
                <w:sz w:val="21"/>
                <w:szCs w:val="21"/>
              </w:rPr>
              <w:t>SDGS</w:t>
            </w:r>
            <w:r>
              <w:rPr>
                <w:rFonts w:hint="eastAsia"/>
                <w:sz w:val="21"/>
                <w:szCs w:val="21"/>
              </w:rPr>
              <w:t>）、辅助厂房、贮存厂房、新燃料贮存厂房、重要用户冷却水泵房、应急柴油机厂房与核岛厂房之间的安全系统通道、</w:t>
            </w:r>
            <w:proofErr w:type="gramStart"/>
            <w:r>
              <w:rPr>
                <w:rFonts w:hint="eastAsia"/>
                <w:sz w:val="21"/>
                <w:szCs w:val="21"/>
              </w:rPr>
              <w:t>安全厂</w:t>
            </w:r>
            <w:proofErr w:type="gramEnd"/>
            <w:r>
              <w:rPr>
                <w:rFonts w:hint="eastAsia"/>
                <w:sz w:val="21"/>
                <w:szCs w:val="21"/>
              </w:rPr>
              <w:t>用水进水廊道、</w:t>
            </w:r>
            <w:r>
              <w:rPr>
                <w:sz w:val="21"/>
                <w:szCs w:val="21"/>
              </w:rPr>
              <w:t>UJA-UKD-UQB</w:t>
            </w:r>
            <w:r>
              <w:rPr>
                <w:rFonts w:hint="eastAsia"/>
                <w:sz w:val="21"/>
                <w:szCs w:val="21"/>
              </w:rPr>
              <w:t>厂房之间的连接通道、高放废物桶</w:t>
            </w:r>
            <w:proofErr w:type="gramStart"/>
            <w:r>
              <w:rPr>
                <w:rFonts w:hint="eastAsia"/>
                <w:sz w:val="21"/>
                <w:szCs w:val="21"/>
              </w:rPr>
              <w:t>存贮间</w:t>
            </w:r>
            <w:proofErr w:type="gramEnd"/>
            <w:r>
              <w:rPr>
                <w:rFonts w:hint="eastAsia"/>
                <w:sz w:val="21"/>
                <w:szCs w:val="21"/>
              </w:rPr>
              <w:t>等。</w:t>
            </w:r>
            <w:r>
              <w:rPr>
                <w:sz w:val="21"/>
                <w:szCs w:val="21"/>
              </w:rPr>
              <w:t xml:space="preserve"> </w:t>
            </w:r>
          </w:p>
        </w:tc>
      </w:tr>
      <w:tr w:rsidR="0012632F" w14:paraId="2E3DDE55" w14:textId="77777777" w:rsidTr="0012632F">
        <w:tc>
          <w:tcPr>
            <w:tcW w:w="1384" w:type="dxa"/>
            <w:vAlign w:val="center"/>
          </w:tcPr>
          <w:p w14:paraId="2732AB47" w14:textId="7B45081C" w:rsidR="0012632F" w:rsidRDefault="0012632F" w:rsidP="0012632F">
            <w:pPr>
              <w:spacing w:line="240" w:lineRule="auto"/>
              <w:rPr>
                <w:szCs w:val="24"/>
              </w:rPr>
            </w:pPr>
            <w:r>
              <w:rPr>
                <w:sz w:val="21"/>
                <w:szCs w:val="21"/>
              </w:rPr>
              <w:t>AP1000</w:t>
            </w:r>
            <w:r>
              <w:rPr>
                <w:rFonts w:hint="eastAsia"/>
                <w:sz w:val="21"/>
                <w:szCs w:val="21"/>
              </w:rPr>
              <w:t>系列</w:t>
            </w:r>
            <w:r>
              <w:rPr>
                <w:sz w:val="21"/>
                <w:szCs w:val="21"/>
              </w:rPr>
              <w:t xml:space="preserve"> </w:t>
            </w:r>
          </w:p>
        </w:tc>
        <w:tc>
          <w:tcPr>
            <w:tcW w:w="7138" w:type="dxa"/>
            <w:vAlign w:val="center"/>
          </w:tcPr>
          <w:p w14:paraId="5DE17B23" w14:textId="225509F8" w:rsidR="0012632F" w:rsidRDefault="0012632F" w:rsidP="0012632F">
            <w:pPr>
              <w:spacing w:line="240" w:lineRule="auto"/>
              <w:rPr>
                <w:szCs w:val="24"/>
              </w:rPr>
            </w:pPr>
            <w:r>
              <w:rPr>
                <w:rFonts w:hint="eastAsia"/>
                <w:sz w:val="21"/>
                <w:szCs w:val="21"/>
              </w:rPr>
              <w:t>屏蔽厂房</w:t>
            </w:r>
            <w:r>
              <w:rPr>
                <w:sz w:val="21"/>
                <w:szCs w:val="21"/>
              </w:rPr>
              <w:t>/</w:t>
            </w:r>
            <w:r>
              <w:rPr>
                <w:rFonts w:hint="eastAsia"/>
                <w:sz w:val="21"/>
                <w:szCs w:val="21"/>
              </w:rPr>
              <w:t>安全壳厂房和辅助厂房。</w:t>
            </w:r>
            <w:r>
              <w:rPr>
                <w:sz w:val="21"/>
                <w:szCs w:val="21"/>
              </w:rPr>
              <w:t xml:space="preserve"> </w:t>
            </w:r>
          </w:p>
        </w:tc>
      </w:tr>
      <w:tr w:rsidR="0012632F" w14:paraId="11790F06" w14:textId="77777777" w:rsidTr="0012632F">
        <w:tc>
          <w:tcPr>
            <w:tcW w:w="1384" w:type="dxa"/>
            <w:vAlign w:val="center"/>
          </w:tcPr>
          <w:p w14:paraId="41D2B983" w14:textId="336C22DF" w:rsidR="0012632F" w:rsidRDefault="0012632F" w:rsidP="0012632F">
            <w:pPr>
              <w:spacing w:line="240" w:lineRule="auto"/>
              <w:rPr>
                <w:szCs w:val="24"/>
              </w:rPr>
            </w:pPr>
            <w:r>
              <w:rPr>
                <w:sz w:val="21"/>
                <w:szCs w:val="21"/>
              </w:rPr>
              <w:t xml:space="preserve">EPR </w:t>
            </w:r>
          </w:p>
        </w:tc>
        <w:tc>
          <w:tcPr>
            <w:tcW w:w="7138" w:type="dxa"/>
            <w:vAlign w:val="center"/>
          </w:tcPr>
          <w:p w14:paraId="4C23B8E5" w14:textId="56828C31" w:rsidR="0012632F" w:rsidRDefault="0012632F" w:rsidP="0012632F">
            <w:pPr>
              <w:spacing w:line="240" w:lineRule="auto"/>
              <w:rPr>
                <w:szCs w:val="24"/>
              </w:rPr>
            </w:pPr>
            <w:r>
              <w:rPr>
                <w:rFonts w:hint="eastAsia"/>
                <w:sz w:val="21"/>
                <w:szCs w:val="21"/>
              </w:rPr>
              <w:t>内外层安全壳、应急辅助厂房和电气厂房、燃料厂房、安全厂房、核辅助厂房、应急柴油机厂房、廊道和</w:t>
            </w:r>
            <w:proofErr w:type="gramStart"/>
            <w:r>
              <w:rPr>
                <w:rFonts w:hint="eastAsia"/>
                <w:sz w:val="21"/>
                <w:szCs w:val="21"/>
              </w:rPr>
              <w:t>放废处理</w:t>
            </w:r>
            <w:proofErr w:type="gramEnd"/>
            <w:r>
              <w:rPr>
                <w:rFonts w:hint="eastAsia"/>
                <w:sz w:val="21"/>
                <w:szCs w:val="21"/>
              </w:rPr>
              <w:t>厂房、</w:t>
            </w:r>
            <w:r>
              <w:rPr>
                <w:sz w:val="21"/>
                <w:szCs w:val="21"/>
              </w:rPr>
              <w:t>HNX/HQ</w:t>
            </w:r>
            <w:r>
              <w:rPr>
                <w:rFonts w:hint="eastAsia"/>
                <w:sz w:val="21"/>
                <w:szCs w:val="21"/>
              </w:rPr>
              <w:t>廊道、</w:t>
            </w:r>
            <w:r>
              <w:rPr>
                <w:sz w:val="21"/>
                <w:szCs w:val="21"/>
              </w:rPr>
              <w:t>SEC</w:t>
            </w:r>
            <w:r>
              <w:rPr>
                <w:rFonts w:hint="eastAsia"/>
                <w:sz w:val="21"/>
                <w:szCs w:val="21"/>
              </w:rPr>
              <w:t>廊道。</w:t>
            </w:r>
            <w:r>
              <w:rPr>
                <w:sz w:val="21"/>
                <w:szCs w:val="21"/>
              </w:rPr>
              <w:t xml:space="preserve"> </w:t>
            </w:r>
          </w:p>
        </w:tc>
      </w:tr>
      <w:tr w:rsidR="0012632F" w14:paraId="71846361" w14:textId="77777777" w:rsidTr="0012632F">
        <w:tc>
          <w:tcPr>
            <w:tcW w:w="1384" w:type="dxa"/>
            <w:vAlign w:val="center"/>
          </w:tcPr>
          <w:p w14:paraId="56EC3B23" w14:textId="77777777" w:rsidR="0012632F" w:rsidRDefault="0012632F" w:rsidP="0012632F">
            <w:pPr>
              <w:spacing w:line="240" w:lineRule="auto"/>
              <w:rPr>
                <w:sz w:val="21"/>
                <w:szCs w:val="21"/>
              </w:rPr>
            </w:pPr>
            <w:r>
              <w:rPr>
                <w:rFonts w:hint="eastAsia"/>
                <w:sz w:val="21"/>
                <w:szCs w:val="21"/>
              </w:rPr>
              <w:t>华龙一号</w:t>
            </w:r>
          </w:p>
          <w:p w14:paraId="2D3A4D48" w14:textId="3FA58036" w:rsidR="0012632F" w:rsidRDefault="0012632F" w:rsidP="0012632F">
            <w:pPr>
              <w:spacing w:line="240" w:lineRule="auto"/>
              <w:rPr>
                <w:szCs w:val="24"/>
              </w:rPr>
            </w:pPr>
            <w:r>
              <w:rPr>
                <w:rFonts w:hint="eastAsia"/>
                <w:sz w:val="21"/>
                <w:szCs w:val="21"/>
              </w:rPr>
              <w:t>（福清）</w:t>
            </w:r>
            <w:r>
              <w:rPr>
                <w:sz w:val="21"/>
                <w:szCs w:val="21"/>
              </w:rPr>
              <w:t xml:space="preserve"> </w:t>
            </w:r>
          </w:p>
        </w:tc>
        <w:tc>
          <w:tcPr>
            <w:tcW w:w="7138" w:type="dxa"/>
            <w:vAlign w:val="center"/>
          </w:tcPr>
          <w:p w14:paraId="30B381B9" w14:textId="35D33944" w:rsidR="0012632F" w:rsidRDefault="0012632F" w:rsidP="0012632F">
            <w:pPr>
              <w:spacing w:line="240" w:lineRule="auto"/>
              <w:rPr>
                <w:szCs w:val="24"/>
              </w:rPr>
            </w:pPr>
            <w:r>
              <w:rPr>
                <w:rFonts w:hint="eastAsia"/>
                <w:sz w:val="21"/>
                <w:szCs w:val="21"/>
              </w:rPr>
              <w:t>反应堆厂房、安全厂房、燃料厂房、电气厂房、核辅助厂房、核废物厂房、运行服务厂房和柴油机厂房、联合泵房、</w:t>
            </w:r>
            <w:proofErr w:type="gramStart"/>
            <w:r>
              <w:rPr>
                <w:rFonts w:hint="eastAsia"/>
                <w:sz w:val="21"/>
                <w:szCs w:val="21"/>
              </w:rPr>
              <w:t>安全厂</w:t>
            </w:r>
            <w:proofErr w:type="gramEnd"/>
            <w:r>
              <w:rPr>
                <w:rFonts w:hint="eastAsia"/>
                <w:sz w:val="21"/>
                <w:szCs w:val="21"/>
              </w:rPr>
              <w:t>用水进水廊道、废液储罐厂房滞留池、废液排放廊道</w:t>
            </w:r>
            <w:r>
              <w:rPr>
                <w:sz w:val="21"/>
                <w:szCs w:val="21"/>
              </w:rPr>
              <w:t xml:space="preserve"> </w:t>
            </w:r>
          </w:p>
        </w:tc>
      </w:tr>
      <w:tr w:rsidR="0012632F" w14:paraId="2C9B82EB" w14:textId="77777777" w:rsidTr="0012632F">
        <w:tc>
          <w:tcPr>
            <w:tcW w:w="1384" w:type="dxa"/>
            <w:vAlign w:val="center"/>
          </w:tcPr>
          <w:p w14:paraId="4B3470EE" w14:textId="77777777" w:rsidR="0012632F" w:rsidRDefault="0012632F" w:rsidP="0012632F">
            <w:pPr>
              <w:spacing w:line="240" w:lineRule="auto"/>
              <w:rPr>
                <w:sz w:val="21"/>
                <w:szCs w:val="21"/>
              </w:rPr>
            </w:pPr>
            <w:r>
              <w:rPr>
                <w:rFonts w:hint="eastAsia"/>
                <w:sz w:val="21"/>
                <w:szCs w:val="21"/>
              </w:rPr>
              <w:t>华龙一号</w:t>
            </w:r>
          </w:p>
          <w:p w14:paraId="353398B5" w14:textId="35DD4815" w:rsidR="0012632F" w:rsidRDefault="0012632F" w:rsidP="0012632F">
            <w:pPr>
              <w:spacing w:line="240" w:lineRule="auto"/>
              <w:rPr>
                <w:szCs w:val="24"/>
              </w:rPr>
            </w:pPr>
            <w:r>
              <w:rPr>
                <w:rFonts w:hint="eastAsia"/>
                <w:sz w:val="21"/>
                <w:szCs w:val="21"/>
              </w:rPr>
              <w:t>（防城港）</w:t>
            </w:r>
            <w:r>
              <w:rPr>
                <w:sz w:val="21"/>
                <w:szCs w:val="21"/>
              </w:rPr>
              <w:t xml:space="preserve"> </w:t>
            </w:r>
          </w:p>
        </w:tc>
        <w:tc>
          <w:tcPr>
            <w:tcW w:w="7138" w:type="dxa"/>
            <w:vAlign w:val="center"/>
          </w:tcPr>
          <w:p w14:paraId="17763352" w14:textId="14B039CC" w:rsidR="0012632F" w:rsidRDefault="0012632F" w:rsidP="0012632F">
            <w:pPr>
              <w:spacing w:line="240" w:lineRule="auto"/>
              <w:rPr>
                <w:szCs w:val="24"/>
              </w:rPr>
            </w:pPr>
            <w:r>
              <w:rPr>
                <w:rFonts w:hint="eastAsia"/>
                <w:sz w:val="21"/>
                <w:szCs w:val="21"/>
              </w:rPr>
              <w:t>反应堆厂房、安全厂房、燃料厂房、核辅助厂房、进出厂房、</w:t>
            </w:r>
            <w:proofErr w:type="gramStart"/>
            <w:r>
              <w:rPr>
                <w:rFonts w:hint="eastAsia"/>
                <w:sz w:val="21"/>
                <w:szCs w:val="21"/>
              </w:rPr>
              <w:t>放废处理</w:t>
            </w:r>
            <w:proofErr w:type="gramEnd"/>
            <w:r>
              <w:rPr>
                <w:rFonts w:hint="eastAsia"/>
                <w:sz w:val="21"/>
                <w:szCs w:val="21"/>
              </w:rPr>
              <w:t>厂房、柴油机厂房、</w:t>
            </w:r>
            <w:r>
              <w:rPr>
                <w:sz w:val="21"/>
                <w:szCs w:val="21"/>
              </w:rPr>
              <w:t>SBO</w:t>
            </w:r>
            <w:r>
              <w:rPr>
                <w:rFonts w:hint="eastAsia"/>
                <w:sz w:val="21"/>
                <w:szCs w:val="21"/>
              </w:rPr>
              <w:t>柴油机厂房、额外冷却水与核岛消防水厂房、重要厂用水泵房、废液输送廊道、</w:t>
            </w:r>
            <w:proofErr w:type="gramStart"/>
            <w:r>
              <w:rPr>
                <w:rFonts w:hint="eastAsia"/>
                <w:sz w:val="21"/>
                <w:szCs w:val="21"/>
              </w:rPr>
              <w:t>安全厂</w:t>
            </w:r>
            <w:proofErr w:type="gramEnd"/>
            <w:r>
              <w:rPr>
                <w:rFonts w:hint="eastAsia"/>
                <w:sz w:val="21"/>
                <w:szCs w:val="21"/>
              </w:rPr>
              <w:t>用水进水廊道、柴油机厂房等。</w:t>
            </w:r>
            <w:r>
              <w:rPr>
                <w:sz w:val="21"/>
                <w:szCs w:val="21"/>
              </w:rPr>
              <w:t xml:space="preserve"> </w:t>
            </w:r>
          </w:p>
        </w:tc>
      </w:tr>
      <w:tr w:rsidR="0012632F" w14:paraId="1A81553A" w14:textId="77777777" w:rsidTr="0012632F">
        <w:tc>
          <w:tcPr>
            <w:tcW w:w="1384" w:type="dxa"/>
            <w:vAlign w:val="center"/>
          </w:tcPr>
          <w:p w14:paraId="3057A664" w14:textId="47A60920" w:rsidR="0012632F" w:rsidRDefault="0012632F" w:rsidP="0012632F">
            <w:pPr>
              <w:spacing w:line="240" w:lineRule="auto"/>
              <w:rPr>
                <w:szCs w:val="24"/>
              </w:rPr>
            </w:pPr>
            <w:r>
              <w:rPr>
                <w:rFonts w:hint="eastAsia"/>
                <w:sz w:val="21"/>
                <w:szCs w:val="21"/>
              </w:rPr>
              <w:t>高温气冷堆</w:t>
            </w:r>
            <w:r>
              <w:rPr>
                <w:sz w:val="21"/>
                <w:szCs w:val="21"/>
              </w:rPr>
              <w:t xml:space="preserve"> </w:t>
            </w:r>
          </w:p>
        </w:tc>
        <w:tc>
          <w:tcPr>
            <w:tcW w:w="7138" w:type="dxa"/>
            <w:vAlign w:val="center"/>
          </w:tcPr>
          <w:p w14:paraId="2D97255E" w14:textId="47B8DC14" w:rsidR="0012632F" w:rsidRDefault="0012632F" w:rsidP="0012632F">
            <w:pPr>
              <w:spacing w:line="240" w:lineRule="auto"/>
              <w:rPr>
                <w:szCs w:val="24"/>
              </w:rPr>
            </w:pPr>
            <w:r>
              <w:rPr>
                <w:rFonts w:hint="eastAsia"/>
                <w:sz w:val="21"/>
                <w:szCs w:val="21"/>
              </w:rPr>
              <w:t>反应堆厂房、电气厂房、核辅助厂房和乏燃料厂房。</w:t>
            </w:r>
            <w:r>
              <w:rPr>
                <w:sz w:val="21"/>
                <w:szCs w:val="21"/>
              </w:rPr>
              <w:t xml:space="preserve"> </w:t>
            </w:r>
          </w:p>
        </w:tc>
      </w:tr>
    </w:tbl>
    <w:p w14:paraId="66A373FB" w14:textId="77777777" w:rsidR="0012632F" w:rsidRDefault="0012632F" w:rsidP="0012632F">
      <w:pPr>
        <w:rPr>
          <w:szCs w:val="24"/>
        </w:rPr>
      </w:pPr>
    </w:p>
    <w:p w14:paraId="1A0F70FA" w14:textId="77777777" w:rsidR="0012632F" w:rsidRDefault="0012632F" w:rsidP="0012632F">
      <w:pPr>
        <w:rPr>
          <w:szCs w:val="24"/>
        </w:rPr>
      </w:pPr>
    </w:p>
    <w:p w14:paraId="5D6DF472" w14:textId="77777777" w:rsidR="0012632F" w:rsidRPr="00F51C66" w:rsidRDefault="0012632F" w:rsidP="0012632F">
      <w:pPr>
        <w:rPr>
          <w:szCs w:val="24"/>
        </w:rPr>
      </w:pPr>
    </w:p>
    <w:p w14:paraId="504C652B" w14:textId="579FBA52" w:rsidR="00E92689" w:rsidRPr="00F51C66" w:rsidRDefault="00C541C2" w:rsidP="00B90043">
      <w:pPr>
        <w:pStyle w:val="ad"/>
        <w:numPr>
          <w:ilvl w:val="2"/>
          <w:numId w:val="70"/>
        </w:numPr>
        <w:ind w:left="0" w:firstLineChars="0" w:firstLine="0"/>
        <w:rPr>
          <w:szCs w:val="24"/>
        </w:rPr>
      </w:pPr>
      <w:r>
        <w:rPr>
          <w:rFonts w:hint="eastAsia"/>
          <w:szCs w:val="24"/>
        </w:rPr>
        <w:t>凡本规程涉及的其他有关方面问题，例如高空作业，受限空间，现场用电等均应遵守国家现行有关强制标准的规定和电厂相关作业程序。</w:t>
      </w:r>
      <w:r w:rsidR="00E92689" w:rsidRPr="00F51C66">
        <w:rPr>
          <w:szCs w:val="24"/>
        </w:rPr>
        <w:t>。</w:t>
      </w:r>
    </w:p>
    <w:p w14:paraId="12E6CF84" w14:textId="77777777" w:rsidR="00374426" w:rsidRDefault="00374426">
      <w:pPr>
        <w:widowControl/>
        <w:spacing w:line="240" w:lineRule="auto"/>
        <w:jc w:val="left"/>
        <w:rPr>
          <w:b/>
          <w:bCs/>
          <w:kern w:val="44"/>
          <w:sz w:val="28"/>
          <w:szCs w:val="44"/>
        </w:rPr>
      </w:pPr>
      <w:r>
        <w:br w:type="page"/>
      </w:r>
    </w:p>
    <w:p w14:paraId="12ED1EBC" w14:textId="49BA663C" w:rsidR="00E92689" w:rsidRPr="00F51C66" w:rsidRDefault="00E92689" w:rsidP="00E92689">
      <w:pPr>
        <w:pStyle w:val="1"/>
      </w:pPr>
      <w:bookmarkStart w:id="108" w:name="_Toc18417978"/>
      <w:bookmarkStart w:id="109" w:name="_Toc18418298"/>
      <w:r>
        <w:rPr>
          <w:rFonts w:hint="eastAsia"/>
        </w:rPr>
        <w:lastRenderedPageBreak/>
        <w:t>3</w:t>
      </w:r>
      <w:r w:rsidRPr="00F51C66">
        <w:t xml:space="preserve">  </w:t>
      </w:r>
      <w:r w:rsidRPr="00F51C66">
        <w:t>基本规定</w:t>
      </w:r>
      <w:bookmarkEnd w:id="108"/>
      <w:bookmarkEnd w:id="109"/>
    </w:p>
    <w:p w14:paraId="2DC0DAD4" w14:textId="77777777" w:rsidR="00E92689" w:rsidRDefault="00E92689" w:rsidP="00E92689">
      <w:pPr>
        <w:pStyle w:val="2"/>
        <w:ind w:firstLine="241"/>
        <w:rPr>
          <w:rFonts w:ascii="Times New Roman" w:hAnsi="Times New Roman" w:cs="Times New Roman"/>
        </w:rPr>
      </w:pPr>
      <w:bookmarkStart w:id="110" w:name="_Toc18417979"/>
      <w:bookmarkStart w:id="111" w:name="_Toc18418299"/>
      <w:r>
        <w:rPr>
          <w:rFonts w:ascii="Times New Roman" w:hAnsi="Times New Roman" w:cs="Times New Roman" w:hint="eastAsia"/>
        </w:rPr>
        <w:t>3</w:t>
      </w:r>
      <w:r w:rsidRPr="00F51C66">
        <w:rPr>
          <w:rFonts w:ascii="Times New Roman" w:hAnsi="Times New Roman" w:cs="Times New Roman"/>
        </w:rPr>
        <w:t xml:space="preserve">.1  </w:t>
      </w:r>
      <w:r>
        <w:rPr>
          <w:rFonts w:ascii="Times New Roman" w:hAnsi="Times New Roman" w:cs="Times New Roman" w:hint="eastAsia"/>
        </w:rPr>
        <w:t>一般规定</w:t>
      </w:r>
      <w:bookmarkEnd w:id="110"/>
      <w:bookmarkEnd w:id="111"/>
    </w:p>
    <w:p w14:paraId="25493559" w14:textId="08AD83E2" w:rsidR="00E92689" w:rsidRPr="00C541C2" w:rsidRDefault="00E92689" w:rsidP="00F01E6C">
      <w:pPr>
        <w:pStyle w:val="Default"/>
        <w:spacing w:line="360" w:lineRule="auto"/>
        <w:rPr>
          <w:rFonts w:eastAsiaTheme="minorEastAsia" w:hAnsi="宋体"/>
          <w:sz w:val="23"/>
          <w:szCs w:val="23"/>
        </w:rPr>
      </w:pPr>
      <w:r w:rsidRPr="00F01E6C">
        <w:rPr>
          <w:rFonts w:ascii="Times New Roman" w:hAnsi="Times New Roman" w:cs="Times New Roman"/>
          <w:b/>
          <w:color w:val="auto"/>
          <w:kern w:val="2"/>
          <w:szCs w:val="20"/>
        </w:rPr>
        <w:t>3.1.1</w:t>
      </w:r>
      <w:r w:rsidR="00374426" w:rsidRPr="00F01E6C">
        <w:rPr>
          <w:rFonts w:ascii="Times New Roman" w:hAnsi="Times New Roman" w:cs="Times New Roman" w:hint="eastAsia"/>
          <w:b/>
          <w:color w:val="auto"/>
          <w:kern w:val="2"/>
          <w:szCs w:val="20"/>
        </w:rPr>
        <w:t xml:space="preserve">  </w:t>
      </w:r>
      <w:r w:rsidR="00C541C2" w:rsidRPr="00C541C2">
        <w:rPr>
          <w:rFonts w:ascii="Times New Roman" w:hAnsi="Times New Roman" w:cs="Times New Roman"/>
          <w:color w:val="auto"/>
          <w:kern w:val="2"/>
        </w:rPr>
        <w:t>在核电厂设计中按照确定的准则对工况和事件的范围予以明确考虑，以便在安全系统按计划运行的条件下，该核电厂能够经受这些工况和事件而不超出规定的限值。</w:t>
      </w:r>
      <w:r w:rsidR="00A00F42" w:rsidRPr="00A00F42">
        <w:rPr>
          <w:rFonts w:ascii="Times New Roman" w:hAnsi="Times New Roman" w:cs="Times New Roman" w:hint="eastAsia"/>
          <w:color w:val="auto"/>
          <w:kern w:val="2"/>
        </w:rPr>
        <w:t>核电厂遭遇极端灾害或重大事故</w:t>
      </w:r>
      <w:r w:rsidR="00A00F42">
        <w:rPr>
          <w:rFonts w:ascii="Times New Roman" w:hAnsi="Times New Roman" w:cs="Times New Roman" w:hint="eastAsia"/>
          <w:color w:val="auto"/>
          <w:kern w:val="2"/>
        </w:rPr>
        <w:t>应</w:t>
      </w:r>
      <w:r w:rsidR="00A00F42" w:rsidRPr="00A00F42">
        <w:rPr>
          <w:rFonts w:ascii="Times New Roman" w:hAnsi="Times New Roman" w:cs="Times New Roman" w:hint="eastAsia"/>
          <w:color w:val="auto"/>
          <w:kern w:val="2"/>
        </w:rPr>
        <w:t>经</w:t>
      </w:r>
      <w:r w:rsidR="00A00F42">
        <w:rPr>
          <w:rFonts w:ascii="Times New Roman" w:hAnsi="Times New Roman" w:cs="Times New Roman" w:hint="eastAsia"/>
          <w:color w:val="auto"/>
          <w:kern w:val="2"/>
        </w:rPr>
        <w:t>电厂管理人员或设计人员</w:t>
      </w:r>
      <w:r w:rsidR="00A00F42" w:rsidRPr="00A00F42">
        <w:rPr>
          <w:rFonts w:ascii="Times New Roman" w:hAnsi="Times New Roman" w:cs="Times New Roman" w:hint="eastAsia"/>
          <w:color w:val="auto"/>
          <w:kern w:val="2"/>
        </w:rPr>
        <w:t>评估认</w:t>
      </w:r>
      <w:r w:rsidR="00A00F42">
        <w:rPr>
          <w:rFonts w:ascii="Times New Roman" w:hAnsi="Times New Roman" w:cs="Times New Roman" w:hint="eastAsia"/>
          <w:color w:val="auto"/>
          <w:kern w:val="2"/>
        </w:rPr>
        <w:t>定。</w:t>
      </w:r>
    </w:p>
    <w:p w14:paraId="7DE07782" w14:textId="1A3DDF24" w:rsidR="00F01E6C" w:rsidRPr="00F01E6C" w:rsidRDefault="00E92689" w:rsidP="00F01E6C">
      <w:pPr>
        <w:pStyle w:val="Default"/>
        <w:spacing w:line="360" w:lineRule="auto"/>
        <w:rPr>
          <w:rFonts w:eastAsiaTheme="minorEastAsia" w:hAnsi="宋体"/>
          <w:sz w:val="23"/>
          <w:szCs w:val="23"/>
        </w:rPr>
      </w:pPr>
      <w:r w:rsidRPr="00F01E6C">
        <w:rPr>
          <w:rFonts w:ascii="Times New Roman" w:hAnsi="Times New Roman" w:cs="Times New Roman"/>
          <w:b/>
          <w:color w:val="auto"/>
          <w:kern w:val="2"/>
          <w:szCs w:val="20"/>
        </w:rPr>
        <w:t>3.1.2</w:t>
      </w:r>
      <w:r w:rsidR="00374426" w:rsidRPr="00F01E6C">
        <w:rPr>
          <w:rFonts w:ascii="Times New Roman" w:hAnsi="Times New Roman" w:cs="Times New Roman" w:hint="eastAsia"/>
          <w:b/>
          <w:color w:val="auto"/>
          <w:kern w:val="2"/>
          <w:szCs w:val="20"/>
        </w:rPr>
        <w:t xml:space="preserve">  </w:t>
      </w:r>
      <w:r w:rsidR="00F01E6C" w:rsidRPr="00F01E6C">
        <w:rPr>
          <w:rFonts w:ascii="Times New Roman" w:hAnsi="Times New Roman" w:cs="Times New Roman"/>
          <w:color w:val="auto"/>
          <w:kern w:val="2"/>
        </w:rPr>
        <w:t>定期安全审查是以规定的时间间隔对运行核电厂的安全性进行的系统性的再评价，以应对老化、修改、运行经验、技术更新和厂址方面的积累效应，目的是确保核电厂在整个使用寿期内具有高的安全水平。定期安全审查是核安全监管体系的一部分。对于维持核电厂长期安全运行，对于许可证持有者延长核电厂寿期的要求（即要求核电厂超出许可证已确定的期限或超出由安全评价所确定的期限继续运行）来说，定期安全审查是一种关键的核安全监管手段。定期安全审查通过考虑核电厂老化、修改以及可接受的现行的安全标准，为许可证发放依据持续有效再次提供保证。因此，本</w:t>
      </w:r>
      <w:r w:rsidR="00F01E6C">
        <w:rPr>
          <w:rFonts w:ascii="Times New Roman" w:hAnsi="Times New Roman" w:cs="Times New Roman" w:hint="eastAsia"/>
          <w:color w:val="auto"/>
          <w:kern w:val="2"/>
        </w:rPr>
        <w:t>规程</w:t>
      </w:r>
      <w:r w:rsidR="00F01E6C" w:rsidRPr="00F01E6C">
        <w:rPr>
          <w:rFonts w:ascii="Times New Roman" w:hAnsi="Times New Roman" w:cs="Times New Roman"/>
          <w:color w:val="auto"/>
          <w:kern w:val="2"/>
        </w:rPr>
        <w:t>建议在核电厂定期安全审查时，建议进行</w:t>
      </w:r>
      <w:r w:rsidR="00F01E6C">
        <w:rPr>
          <w:rFonts w:hAnsi="宋体" w:hint="eastAsia"/>
        </w:rPr>
        <w:t>建构筑物外观缺陷检测</w:t>
      </w:r>
      <w:r w:rsidR="00F01E6C" w:rsidRPr="00F01E6C">
        <w:rPr>
          <w:rFonts w:ascii="Times New Roman" w:hAnsi="Times New Roman" w:cs="Times New Roman"/>
          <w:color w:val="auto"/>
          <w:kern w:val="2"/>
        </w:rPr>
        <w:t>。</w:t>
      </w:r>
    </w:p>
    <w:p w14:paraId="7B42DDC8" w14:textId="1CD757F5" w:rsidR="00E92689" w:rsidRPr="00E737D1" w:rsidRDefault="00E92689" w:rsidP="00B90043">
      <w:pPr>
        <w:autoSpaceDE w:val="0"/>
        <w:autoSpaceDN w:val="0"/>
        <w:adjustRightInd w:val="0"/>
        <w:spacing w:beforeLines="50" w:before="163"/>
        <w:jc w:val="left"/>
        <w:rPr>
          <w:color w:val="FF0000"/>
        </w:rPr>
      </w:pPr>
    </w:p>
    <w:p w14:paraId="4F4348C0" w14:textId="77777777" w:rsidR="00E92689" w:rsidRDefault="00E92689" w:rsidP="00E92689">
      <w:pPr>
        <w:pStyle w:val="2"/>
        <w:ind w:firstLine="241"/>
        <w:rPr>
          <w:rFonts w:ascii="Times New Roman" w:hAnsi="Times New Roman" w:cs="Times New Roman"/>
        </w:rPr>
      </w:pPr>
      <w:bookmarkStart w:id="112" w:name="_Toc18417980"/>
      <w:bookmarkStart w:id="113" w:name="_Toc18418300"/>
      <w:r w:rsidRPr="007E2CFA">
        <w:rPr>
          <w:rFonts w:ascii="Times New Roman" w:hAnsi="Times New Roman" w:cs="Times New Roman" w:hint="eastAsia"/>
        </w:rPr>
        <w:t xml:space="preserve">3.2  </w:t>
      </w:r>
      <w:r>
        <w:rPr>
          <w:rFonts w:ascii="Times New Roman" w:hAnsi="Times New Roman" w:cs="Times New Roman" w:hint="eastAsia"/>
        </w:rPr>
        <w:t>检测</w:t>
      </w:r>
      <w:r w:rsidRPr="007E2CFA">
        <w:rPr>
          <w:rFonts w:ascii="Times New Roman" w:hAnsi="Times New Roman" w:cs="Times New Roman" w:hint="eastAsia"/>
        </w:rPr>
        <w:t>程序</w:t>
      </w:r>
      <w:bookmarkEnd w:id="112"/>
      <w:bookmarkEnd w:id="113"/>
    </w:p>
    <w:p w14:paraId="49B79C6B" w14:textId="71936AFE" w:rsidR="00E92689" w:rsidRPr="002F0F6A" w:rsidRDefault="00E92689" w:rsidP="00E92689">
      <w:pPr>
        <w:autoSpaceDE w:val="0"/>
        <w:autoSpaceDN w:val="0"/>
        <w:adjustRightInd w:val="0"/>
        <w:spacing w:beforeLines="50" w:before="163"/>
        <w:jc w:val="left"/>
        <w:rPr>
          <w:rFonts w:ascii="宋体" w:hAnsi="宋体" w:cs="宋体"/>
          <w:color w:val="000000"/>
          <w:kern w:val="0"/>
          <w:szCs w:val="24"/>
        </w:rPr>
      </w:pPr>
      <w:r>
        <w:rPr>
          <w:b/>
        </w:rPr>
        <w:t>3.</w:t>
      </w:r>
      <w:r>
        <w:rPr>
          <w:rFonts w:hint="eastAsia"/>
          <w:b/>
        </w:rPr>
        <w:t>2</w:t>
      </w:r>
      <w:r>
        <w:rPr>
          <w:b/>
        </w:rPr>
        <w:t>.</w:t>
      </w:r>
      <w:r>
        <w:rPr>
          <w:rFonts w:hint="eastAsia"/>
          <w:b/>
        </w:rPr>
        <w:t>1</w:t>
      </w:r>
      <w:r w:rsidR="00374426">
        <w:rPr>
          <w:rFonts w:ascii="宋体" w:hAnsi="宋体" w:cs="宋体" w:hint="eastAsia"/>
          <w:color w:val="000000"/>
          <w:kern w:val="0"/>
          <w:szCs w:val="24"/>
        </w:rPr>
        <w:t xml:space="preserve">  </w:t>
      </w:r>
      <w:r w:rsidR="00F01E6C">
        <w:rPr>
          <w:rFonts w:ascii="宋体" w:hAnsi="宋体" w:cs="宋体" w:hint="eastAsia"/>
          <w:color w:val="000000"/>
          <w:kern w:val="0"/>
          <w:szCs w:val="24"/>
        </w:rPr>
        <w:t>本规程制定的鉴定程序，是根据我国核电厂</w:t>
      </w:r>
      <w:proofErr w:type="gramStart"/>
      <w:r w:rsidR="00F01E6C">
        <w:rPr>
          <w:rFonts w:ascii="宋体" w:hAnsi="宋体" w:cs="宋体" w:hint="eastAsia"/>
          <w:color w:val="000000"/>
          <w:kern w:val="0"/>
          <w:szCs w:val="24"/>
        </w:rPr>
        <w:t>建构物</w:t>
      </w:r>
      <w:proofErr w:type="gramEnd"/>
      <w:r w:rsidR="00F01E6C">
        <w:rPr>
          <w:rFonts w:ascii="宋体" w:hAnsi="宋体" w:cs="宋体" w:hint="eastAsia"/>
          <w:color w:val="000000"/>
          <w:kern w:val="0"/>
          <w:szCs w:val="24"/>
        </w:rPr>
        <w:t>外观缺陷检测的实践经验</w:t>
      </w:r>
      <w:r w:rsidR="00C86632">
        <w:rPr>
          <w:rFonts w:ascii="宋体" w:hAnsi="宋体" w:cs="宋体" w:hint="eastAsia"/>
          <w:color w:val="000000"/>
          <w:kern w:val="0"/>
          <w:szCs w:val="24"/>
        </w:rPr>
        <w:t>确定的</w:t>
      </w:r>
      <w:r w:rsidRPr="002F0F6A">
        <w:rPr>
          <w:rFonts w:ascii="宋体" w:hAnsi="宋体" w:cs="宋体" w:hint="eastAsia"/>
          <w:color w:val="000000"/>
          <w:kern w:val="0"/>
          <w:szCs w:val="24"/>
        </w:rPr>
        <w:t>。</w:t>
      </w:r>
      <w:r w:rsidR="00C86632">
        <w:rPr>
          <w:rFonts w:ascii="宋体" w:hAnsi="宋体" w:cs="宋体" w:hint="eastAsia"/>
          <w:color w:val="000000"/>
          <w:kern w:val="0"/>
          <w:szCs w:val="24"/>
        </w:rPr>
        <w:t>执行时，可根据问题的性质进行具体安排。例如：若遇到简单的问题，可予以适当简化；若遇到特殊问题，可进行必要的调整和补充。</w:t>
      </w:r>
      <w:r w:rsidRPr="002F0F6A">
        <w:rPr>
          <w:rFonts w:ascii="宋体" w:hAnsi="宋体" w:cs="宋体"/>
          <w:color w:val="000000"/>
          <w:kern w:val="0"/>
          <w:szCs w:val="24"/>
        </w:rPr>
        <w:t xml:space="preserve"> </w:t>
      </w:r>
    </w:p>
    <w:p w14:paraId="23F8A172" w14:textId="77777777" w:rsidR="00E92689" w:rsidRPr="002F0F6A" w:rsidRDefault="00E92689" w:rsidP="00E92689"/>
    <w:p w14:paraId="3A7E5D89" w14:textId="77777777" w:rsidR="00E92689" w:rsidRDefault="00E92689" w:rsidP="00E92689">
      <w:pPr>
        <w:pStyle w:val="2"/>
        <w:ind w:firstLine="241"/>
        <w:rPr>
          <w:rFonts w:ascii="Times New Roman" w:hAnsi="Times New Roman" w:cs="Times New Roman"/>
        </w:rPr>
      </w:pPr>
      <w:bookmarkStart w:id="114" w:name="_Toc18417981"/>
      <w:bookmarkStart w:id="115" w:name="_Toc18418301"/>
      <w:r w:rsidRPr="007E2CFA">
        <w:rPr>
          <w:rFonts w:ascii="Times New Roman" w:hAnsi="Times New Roman" w:cs="Times New Roman" w:hint="eastAsia"/>
        </w:rPr>
        <w:t xml:space="preserve">3.3  </w:t>
      </w:r>
      <w:r w:rsidRPr="007E2CFA">
        <w:rPr>
          <w:rFonts w:ascii="Times New Roman" w:hAnsi="Times New Roman" w:cs="Times New Roman" w:hint="eastAsia"/>
        </w:rPr>
        <w:t>工作内容</w:t>
      </w:r>
      <w:bookmarkEnd w:id="114"/>
      <w:bookmarkEnd w:id="115"/>
    </w:p>
    <w:p w14:paraId="01DE7EA3" w14:textId="1B973946" w:rsidR="00E92689" w:rsidRPr="008B6508" w:rsidRDefault="00E92689" w:rsidP="008B6508">
      <w:pPr>
        <w:autoSpaceDE w:val="0"/>
        <w:autoSpaceDN w:val="0"/>
        <w:adjustRightInd w:val="0"/>
        <w:spacing w:beforeLines="50" w:before="163"/>
        <w:jc w:val="left"/>
        <w:rPr>
          <w:color w:val="000000"/>
          <w:kern w:val="0"/>
          <w:szCs w:val="24"/>
        </w:rPr>
      </w:pPr>
      <w:r w:rsidRPr="008B6508">
        <w:rPr>
          <w:b/>
        </w:rPr>
        <w:t>3.3.1</w:t>
      </w:r>
      <w:r w:rsidR="008B6508">
        <w:rPr>
          <w:b/>
        </w:rPr>
        <w:t xml:space="preserve"> </w:t>
      </w:r>
      <w:r w:rsidR="00F97223" w:rsidRPr="008B6508">
        <w:rPr>
          <w:color w:val="000000"/>
          <w:kern w:val="0"/>
          <w:szCs w:val="24"/>
        </w:rPr>
        <w:t>根据我国核电厂运行管理的情况，委托方可能有：营运单位、核能行业或行政主管部门、核安全监管部门等。</w:t>
      </w:r>
      <w:r w:rsidRPr="008B6508">
        <w:rPr>
          <w:color w:val="000000"/>
          <w:kern w:val="0"/>
          <w:szCs w:val="24"/>
        </w:rPr>
        <w:t>。</w:t>
      </w:r>
      <w:r w:rsidRPr="008B6508">
        <w:rPr>
          <w:color w:val="000000"/>
          <w:kern w:val="0"/>
          <w:szCs w:val="24"/>
        </w:rPr>
        <w:t xml:space="preserve"> </w:t>
      </w:r>
    </w:p>
    <w:p w14:paraId="6585C8F8" w14:textId="21D0715F" w:rsidR="00E92689" w:rsidRPr="002F4323" w:rsidRDefault="00E92689" w:rsidP="008B6508">
      <w:r>
        <w:rPr>
          <w:b/>
        </w:rPr>
        <w:t>3.</w:t>
      </w:r>
      <w:r>
        <w:rPr>
          <w:rFonts w:hint="eastAsia"/>
          <w:b/>
        </w:rPr>
        <w:t>3</w:t>
      </w:r>
      <w:r>
        <w:rPr>
          <w:b/>
        </w:rPr>
        <w:t>.</w:t>
      </w:r>
      <w:r>
        <w:rPr>
          <w:rFonts w:hint="eastAsia"/>
          <w:b/>
        </w:rPr>
        <w:t xml:space="preserve">2 </w:t>
      </w:r>
      <w:r w:rsidR="008B6508">
        <w:rPr>
          <w:rFonts w:hint="eastAsia"/>
          <w:b/>
        </w:rPr>
        <w:t>~</w:t>
      </w:r>
      <w:r>
        <w:rPr>
          <w:b/>
        </w:rPr>
        <w:t>3.</w:t>
      </w:r>
      <w:r>
        <w:rPr>
          <w:rFonts w:hint="eastAsia"/>
          <w:b/>
        </w:rPr>
        <w:t>3</w:t>
      </w:r>
      <w:r>
        <w:rPr>
          <w:b/>
        </w:rPr>
        <w:t>.</w:t>
      </w:r>
      <w:r>
        <w:rPr>
          <w:rFonts w:hint="eastAsia"/>
          <w:b/>
        </w:rPr>
        <w:t>3</w:t>
      </w:r>
      <w:r w:rsidRPr="002603AD">
        <w:rPr>
          <w:rFonts w:hint="eastAsia"/>
          <w:color w:val="000000"/>
          <w:kern w:val="0"/>
          <w:szCs w:val="24"/>
        </w:rPr>
        <w:t xml:space="preserve"> </w:t>
      </w:r>
      <w:r w:rsidR="002603AD" w:rsidRPr="002603AD">
        <w:rPr>
          <w:rFonts w:hint="eastAsia"/>
          <w:color w:val="000000"/>
          <w:kern w:val="0"/>
          <w:szCs w:val="24"/>
        </w:rPr>
        <w:t>条文中规定的初步调查和详细调查的工作内容较为系统，</w:t>
      </w:r>
      <w:r w:rsidR="002603AD">
        <w:rPr>
          <w:rFonts w:hint="eastAsia"/>
          <w:color w:val="000000"/>
          <w:kern w:val="0"/>
          <w:szCs w:val="24"/>
        </w:rPr>
        <w:t>但不要求</w:t>
      </w:r>
      <w:r w:rsidR="002603AD">
        <w:rPr>
          <w:rFonts w:hint="eastAsia"/>
          <w:color w:val="000000"/>
          <w:kern w:val="0"/>
          <w:szCs w:val="24"/>
        </w:rPr>
        <w:lastRenderedPageBreak/>
        <w:t>全面执行，故采用了“可根据实际需要选定”</w:t>
      </w:r>
      <w:r w:rsidR="00374426">
        <w:rPr>
          <w:rFonts w:hint="eastAsia"/>
          <w:color w:val="000000"/>
          <w:kern w:val="0"/>
          <w:szCs w:val="24"/>
        </w:rPr>
        <w:t xml:space="preserve"> </w:t>
      </w:r>
      <w:r w:rsidR="002603AD">
        <w:rPr>
          <w:rFonts w:hint="eastAsia"/>
          <w:color w:val="000000"/>
          <w:kern w:val="0"/>
          <w:szCs w:val="24"/>
        </w:rPr>
        <w:t>的措词</w:t>
      </w:r>
      <w:r w:rsidR="00374426">
        <w:rPr>
          <w:rFonts w:hint="eastAsia"/>
          <w:color w:val="000000"/>
          <w:kern w:val="0"/>
          <w:szCs w:val="24"/>
        </w:rPr>
        <w:t>。</w:t>
      </w:r>
      <w:r w:rsidR="002603AD">
        <w:rPr>
          <w:rFonts w:hint="eastAsia"/>
          <w:color w:val="000000"/>
          <w:kern w:val="0"/>
          <w:szCs w:val="24"/>
        </w:rPr>
        <w:t>至于每一调查项目需做哪些</w:t>
      </w:r>
      <w:r w:rsidR="001F2712">
        <w:rPr>
          <w:rFonts w:hint="eastAsia"/>
          <w:color w:val="000000"/>
          <w:kern w:val="0"/>
          <w:szCs w:val="24"/>
        </w:rPr>
        <w:t>具体</w:t>
      </w:r>
      <w:r w:rsidR="00A56FD2">
        <w:rPr>
          <w:rFonts w:hint="eastAsia"/>
          <w:color w:val="000000"/>
          <w:kern w:val="0"/>
          <w:szCs w:val="24"/>
        </w:rPr>
        <w:t>检测</w:t>
      </w:r>
      <w:r w:rsidR="001F2712">
        <w:rPr>
          <w:rFonts w:hint="eastAsia"/>
          <w:color w:val="000000"/>
          <w:kern w:val="0"/>
          <w:szCs w:val="24"/>
        </w:rPr>
        <w:t>工作，还需要根据实际所遇到的问题进行研究。</w:t>
      </w:r>
    </w:p>
    <w:p w14:paraId="1F973E74" w14:textId="3393BBAF" w:rsidR="00800D6B" w:rsidRPr="00CC3877" w:rsidRDefault="00800D6B" w:rsidP="00800D6B">
      <w:pPr>
        <w:autoSpaceDE w:val="0"/>
        <w:autoSpaceDN w:val="0"/>
        <w:adjustRightInd w:val="0"/>
        <w:jc w:val="left"/>
        <w:rPr>
          <w:rFonts w:ascii="宋体" w:hAnsiTheme="minorHAnsi" w:cs="宋体"/>
          <w:color w:val="000000"/>
          <w:kern w:val="0"/>
          <w:sz w:val="23"/>
          <w:szCs w:val="23"/>
        </w:rPr>
      </w:pPr>
      <w:r w:rsidRPr="00CC3877">
        <w:rPr>
          <w:b/>
        </w:rPr>
        <w:t>3.</w:t>
      </w:r>
      <w:r w:rsidRPr="00CC3877">
        <w:rPr>
          <w:rFonts w:hint="eastAsia"/>
          <w:b/>
        </w:rPr>
        <w:t>3</w:t>
      </w:r>
      <w:r w:rsidRPr="00CC3877">
        <w:rPr>
          <w:b/>
        </w:rPr>
        <w:t>.</w:t>
      </w:r>
      <w:r>
        <w:rPr>
          <w:rFonts w:hint="eastAsia"/>
          <w:b/>
        </w:rPr>
        <w:t>4</w:t>
      </w:r>
      <w:r w:rsidRPr="00CC3877">
        <w:rPr>
          <w:rFonts w:hint="eastAsia"/>
          <w:b/>
        </w:rPr>
        <w:t xml:space="preserve"> </w:t>
      </w:r>
      <w:r>
        <w:rPr>
          <w:rFonts w:hint="eastAsia"/>
          <w:color w:val="000000"/>
          <w:kern w:val="0"/>
          <w:szCs w:val="24"/>
        </w:rPr>
        <w:t>检测报告中</w:t>
      </w:r>
      <w:r w:rsidRPr="00CC3877">
        <w:rPr>
          <w:rFonts w:hint="eastAsia"/>
          <w:color w:val="000000"/>
          <w:kern w:val="0"/>
          <w:szCs w:val="24"/>
        </w:rPr>
        <w:t>分析</w:t>
      </w:r>
      <w:r>
        <w:rPr>
          <w:rFonts w:hint="eastAsia"/>
          <w:color w:val="000000"/>
          <w:kern w:val="0"/>
          <w:szCs w:val="24"/>
        </w:rPr>
        <w:t>缺陷产生的原因，并对结构</w:t>
      </w:r>
      <w:r w:rsidRPr="00CC3877">
        <w:rPr>
          <w:rFonts w:hint="eastAsia"/>
          <w:color w:val="000000"/>
          <w:kern w:val="0"/>
          <w:szCs w:val="24"/>
        </w:rPr>
        <w:t>或构件</w:t>
      </w:r>
      <w:r>
        <w:rPr>
          <w:rFonts w:hint="eastAsia"/>
          <w:color w:val="000000"/>
          <w:kern w:val="0"/>
          <w:szCs w:val="24"/>
        </w:rPr>
        <w:t>性能进行初步评估，该</w:t>
      </w:r>
      <w:proofErr w:type="gramStart"/>
      <w:r>
        <w:rPr>
          <w:rFonts w:hint="eastAsia"/>
          <w:color w:val="000000"/>
          <w:kern w:val="0"/>
          <w:szCs w:val="24"/>
        </w:rPr>
        <w:t>评估仅</w:t>
      </w:r>
      <w:proofErr w:type="gramEnd"/>
      <w:r>
        <w:rPr>
          <w:rFonts w:hint="eastAsia"/>
          <w:color w:val="000000"/>
          <w:kern w:val="0"/>
          <w:szCs w:val="24"/>
        </w:rPr>
        <w:t>为对缺陷危害程度进行说明，是否对结构安全性造成影响应有电厂管理人员论证决定</w:t>
      </w:r>
      <w:r w:rsidRPr="00CC3877">
        <w:rPr>
          <w:rFonts w:hint="eastAsia"/>
          <w:color w:val="000000"/>
          <w:kern w:val="0"/>
          <w:szCs w:val="24"/>
        </w:rPr>
        <w:t>。</w:t>
      </w:r>
    </w:p>
    <w:p w14:paraId="78296F45" w14:textId="77777777" w:rsidR="00E92689" w:rsidRPr="00800D6B" w:rsidRDefault="00E92689" w:rsidP="00E92689"/>
    <w:p w14:paraId="689EA3D3" w14:textId="77777777" w:rsidR="00E92689" w:rsidRPr="007E2CFA" w:rsidRDefault="00E92689" w:rsidP="00E92689">
      <w:pPr>
        <w:widowControl/>
        <w:spacing w:line="240" w:lineRule="auto"/>
        <w:jc w:val="left"/>
      </w:pPr>
      <w:r>
        <w:br w:type="page"/>
      </w:r>
    </w:p>
    <w:p w14:paraId="28FFB5F0" w14:textId="77777777" w:rsidR="00E92689" w:rsidRPr="007E2CFA" w:rsidRDefault="00E92689" w:rsidP="00E92689">
      <w:pPr>
        <w:pStyle w:val="1"/>
      </w:pPr>
      <w:r w:rsidRPr="007E2CFA">
        <w:rPr>
          <w:rFonts w:hint="eastAsia"/>
        </w:rPr>
        <w:lastRenderedPageBreak/>
        <w:t xml:space="preserve"> </w:t>
      </w:r>
      <w:bookmarkStart w:id="116" w:name="_Toc18417982"/>
      <w:bookmarkStart w:id="117" w:name="_Toc18418302"/>
      <w:r>
        <w:rPr>
          <w:rFonts w:hint="eastAsia"/>
        </w:rPr>
        <w:t xml:space="preserve">4 </w:t>
      </w:r>
      <w:r w:rsidRPr="007E2CFA">
        <w:rPr>
          <w:rFonts w:hint="eastAsia"/>
        </w:rPr>
        <w:t>建构筑物基本情况调查</w:t>
      </w:r>
      <w:bookmarkEnd w:id="116"/>
      <w:bookmarkEnd w:id="117"/>
    </w:p>
    <w:p w14:paraId="74F37B52" w14:textId="77777777" w:rsidR="00E92689" w:rsidRDefault="00E92689" w:rsidP="00E92689">
      <w:pPr>
        <w:pStyle w:val="2"/>
        <w:ind w:firstLine="241"/>
        <w:rPr>
          <w:rFonts w:ascii="Times New Roman" w:hAnsi="Times New Roman" w:cs="Times New Roman"/>
        </w:rPr>
      </w:pPr>
      <w:bookmarkStart w:id="118" w:name="_Toc18417983"/>
      <w:bookmarkStart w:id="119" w:name="_Toc18418303"/>
      <w:r w:rsidRPr="007E2CFA">
        <w:rPr>
          <w:rFonts w:ascii="Times New Roman" w:hAnsi="Times New Roman" w:cs="Times New Roman" w:hint="eastAsia"/>
        </w:rPr>
        <w:t xml:space="preserve">4.1  </w:t>
      </w:r>
      <w:r w:rsidRPr="007E2CFA">
        <w:rPr>
          <w:rFonts w:ascii="Times New Roman" w:hAnsi="Times New Roman" w:cs="Times New Roman" w:hint="eastAsia"/>
        </w:rPr>
        <w:t>一般规定</w:t>
      </w:r>
      <w:bookmarkEnd w:id="118"/>
      <w:bookmarkEnd w:id="119"/>
    </w:p>
    <w:p w14:paraId="12FE2586" w14:textId="77777777" w:rsidR="006B14D1" w:rsidRDefault="006B14D1" w:rsidP="006B14D1">
      <w:r w:rsidRPr="00A64D97">
        <w:rPr>
          <w:b/>
        </w:rPr>
        <w:t>4.1.1</w:t>
      </w:r>
      <w:r>
        <w:rPr>
          <w:rFonts w:hint="eastAsia"/>
        </w:rPr>
        <w:t>本条规定了核电厂</w:t>
      </w:r>
      <w:r>
        <w:t>建构筑物外观缺陷检测</w:t>
      </w:r>
      <w:r>
        <w:rPr>
          <w:rFonts w:hint="eastAsia"/>
        </w:rPr>
        <w:t>的前期工作项目。</w:t>
      </w:r>
      <w:r w:rsidRPr="00FA3AE3">
        <w:rPr>
          <w:rFonts w:hint="eastAsia"/>
        </w:rPr>
        <w:t>核电厂建构筑物应采用成熟、可靠的方法进行调查，考虑核安全及辐射防护要求，提倡采用无损检测方法、非接触方法和自动监测方法。</w:t>
      </w:r>
      <w:r>
        <w:t xml:space="preserve"> </w:t>
      </w:r>
    </w:p>
    <w:p w14:paraId="1D36D880" w14:textId="77777777" w:rsidR="00E92689" w:rsidRDefault="00E92689" w:rsidP="00E92689">
      <w:pPr>
        <w:pStyle w:val="2"/>
        <w:ind w:firstLine="241"/>
        <w:rPr>
          <w:rFonts w:ascii="Times New Roman" w:hAnsi="Times New Roman" w:cs="Times New Roman"/>
        </w:rPr>
      </w:pPr>
      <w:bookmarkStart w:id="120" w:name="_Toc18417984"/>
      <w:bookmarkStart w:id="121" w:name="_Toc18418304"/>
      <w:r w:rsidRPr="007E2CFA">
        <w:rPr>
          <w:rFonts w:ascii="Times New Roman" w:hAnsi="Times New Roman" w:cs="Times New Roman" w:hint="eastAsia"/>
        </w:rPr>
        <w:t xml:space="preserve">4.2  </w:t>
      </w:r>
      <w:r w:rsidRPr="007E2CFA">
        <w:rPr>
          <w:rFonts w:ascii="Times New Roman" w:hAnsi="Times New Roman" w:cs="Times New Roman" w:hint="eastAsia"/>
        </w:rPr>
        <w:t>使用条件和环境的调查</w:t>
      </w:r>
      <w:bookmarkEnd w:id="120"/>
      <w:bookmarkEnd w:id="121"/>
    </w:p>
    <w:p w14:paraId="7E751F27" w14:textId="77777777" w:rsidR="006B14D1" w:rsidRDefault="006B14D1" w:rsidP="006B14D1">
      <w:r w:rsidRPr="00A64D97">
        <w:rPr>
          <w:b/>
        </w:rPr>
        <w:t>4.2.1</w:t>
      </w:r>
      <w:r>
        <w:rPr>
          <w:rFonts w:hint="eastAsia"/>
        </w:rPr>
        <w:t xml:space="preserve"> </w:t>
      </w:r>
      <w:r>
        <w:rPr>
          <w:rFonts w:hint="eastAsia"/>
        </w:rPr>
        <w:t>对于已建成建筑物的情况调查，除应考虑下一目标使用期内可能受到的使用环境条件外，还要考虑结构历史使用条件和工作环境，尤其是原设计未考虑的各种情况。</w:t>
      </w:r>
    </w:p>
    <w:p w14:paraId="6E3924CF" w14:textId="45940676" w:rsidR="006B14D1" w:rsidRDefault="006B14D1" w:rsidP="006B14D1">
      <w:r w:rsidRPr="00A64D97">
        <w:rPr>
          <w:b/>
        </w:rPr>
        <w:t xml:space="preserve">4.2.2 </w:t>
      </w:r>
      <w:r>
        <w:rPr>
          <w:rFonts w:hint="eastAsia"/>
        </w:rPr>
        <w:t>建构筑物出现各种病态和老化迹象往往与所处的环境有关。因此，在调查过程中，必须查找其原因以及过早老化的缘由。针对这一需求，本条列出了不同环境类别下的基本调查项目供</w:t>
      </w:r>
      <w:r w:rsidR="00A56FD2">
        <w:rPr>
          <w:rFonts w:hint="eastAsia"/>
        </w:rPr>
        <w:t>检测</w:t>
      </w:r>
      <w:r>
        <w:rPr>
          <w:rFonts w:hint="eastAsia"/>
        </w:rPr>
        <w:t>人员参照使用。</w:t>
      </w:r>
    </w:p>
    <w:p w14:paraId="69ECB715" w14:textId="77777777" w:rsidR="00E92689" w:rsidRDefault="00E92689" w:rsidP="00E92689">
      <w:pPr>
        <w:pStyle w:val="2"/>
        <w:ind w:firstLine="241"/>
        <w:rPr>
          <w:rFonts w:ascii="Times New Roman" w:hAnsi="Times New Roman" w:cs="Times New Roman"/>
        </w:rPr>
      </w:pPr>
      <w:bookmarkStart w:id="122" w:name="_Toc18417985"/>
      <w:bookmarkStart w:id="123" w:name="_Toc18418305"/>
      <w:r w:rsidRPr="007E2CFA">
        <w:rPr>
          <w:rFonts w:ascii="Times New Roman" w:hAnsi="Times New Roman" w:cs="Times New Roman" w:hint="eastAsia"/>
        </w:rPr>
        <w:t xml:space="preserve">4.3  </w:t>
      </w:r>
      <w:r w:rsidRPr="007E2CFA">
        <w:rPr>
          <w:rFonts w:ascii="Times New Roman" w:hAnsi="Times New Roman" w:cs="Times New Roman" w:hint="eastAsia"/>
        </w:rPr>
        <w:t>建构筑物的现状调查</w:t>
      </w:r>
      <w:bookmarkEnd w:id="122"/>
      <w:bookmarkEnd w:id="123"/>
    </w:p>
    <w:p w14:paraId="4F139AD8" w14:textId="77777777" w:rsidR="006B14D1" w:rsidRDefault="006B14D1" w:rsidP="006B14D1">
      <w:r w:rsidRPr="00A64D97">
        <w:rPr>
          <w:b/>
        </w:rPr>
        <w:t xml:space="preserve">4.3.1 </w:t>
      </w:r>
      <w:r w:rsidRPr="0055563B">
        <w:rPr>
          <w:rFonts w:hint="eastAsia"/>
          <w:bCs/>
        </w:rPr>
        <w:t>根据</w:t>
      </w:r>
      <w:r>
        <w:rPr>
          <w:rFonts w:hint="eastAsia"/>
        </w:rPr>
        <w:t>核电厂建构筑物检测的现场工作经验，一般认为对建构筑物的调查，宜划分为三个部分进行，并且允许有所侧重，甚至可根据初步勘察结果，或凭经验仅对其中某一部分进行调查。</w:t>
      </w:r>
    </w:p>
    <w:p w14:paraId="3E2825BD" w14:textId="77777777" w:rsidR="006B14D1" w:rsidRDefault="006B14D1" w:rsidP="006B14D1">
      <w:r w:rsidRPr="00A64D97">
        <w:rPr>
          <w:b/>
        </w:rPr>
        <w:t xml:space="preserve">4.3.2 </w:t>
      </w:r>
      <w:r w:rsidRPr="00E42DB1">
        <w:rPr>
          <w:rFonts w:hint="eastAsia"/>
        </w:rPr>
        <w:t>地基基础的调查宜对地基和基础分别进行表述，</w:t>
      </w:r>
      <w:proofErr w:type="gramStart"/>
      <w:r w:rsidRPr="00E42DB1">
        <w:rPr>
          <w:rFonts w:hint="eastAsia"/>
        </w:rPr>
        <w:t>既有建</w:t>
      </w:r>
      <w:proofErr w:type="gramEnd"/>
      <w:r w:rsidRPr="00E42DB1">
        <w:rPr>
          <w:rFonts w:hint="eastAsia"/>
        </w:rPr>
        <w:t>构筑</w:t>
      </w:r>
      <w:r>
        <w:rPr>
          <w:rFonts w:hint="eastAsia"/>
        </w:rPr>
        <w:t>物</w:t>
      </w:r>
      <w:r w:rsidRPr="00E42DB1">
        <w:rPr>
          <w:rFonts w:hint="eastAsia"/>
        </w:rPr>
        <w:t>的地基状态对基础及上部结构影响巨大。</w:t>
      </w:r>
      <w:r>
        <w:rPr>
          <w:rFonts w:hint="eastAsia"/>
        </w:rPr>
        <w:t>当需通过现场检测确定地基承载力时，可按</w:t>
      </w:r>
      <w:proofErr w:type="gramStart"/>
      <w:r>
        <w:rPr>
          <w:rFonts w:hint="eastAsia"/>
        </w:rPr>
        <w:t>现行行业</w:t>
      </w:r>
      <w:proofErr w:type="gramEnd"/>
      <w:r>
        <w:rPr>
          <w:rFonts w:hint="eastAsia"/>
        </w:rPr>
        <w:t>标准《既有建筑地基基础加固技术规范》</w:t>
      </w:r>
      <w:r>
        <w:rPr>
          <w:rFonts w:hint="eastAsia"/>
        </w:rPr>
        <w:t>J</w:t>
      </w:r>
      <w:r>
        <w:t>GJ123</w:t>
      </w:r>
      <w:r>
        <w:rPr>
          <w:rFonts w:hint="eastAsia"/>
        </w:rPr>
        <w:t>和现行国家标准《建筑地基基础设计规范》</w:t>
      </w:r>
      <w:r>
        <w:rPr>
          <w:rFonts w:hint="eastAsia"/>
        </w:rPr>
        <w:t>G</w:t>
      </w:r>
      <w:r>
        <w:t>B50007</w:t>
      </w:r>
      <w:r>
        <w:rPr>
          <w:rFonts w:hint="eastAsia"/>
        </w:rPr>
        <w:t>规定的方法进行确定。</w:t>
      </w:r>
    </w:p>
    <w:p w14:paraId="253C9243" w14:textId="5AC8A732" w:rsidR="006B14D1" w:rsidRPr="002F29BB" w:rsidRDefault="006B14D1" w:rsidP="006B14D1">
      <w:r w:rsidRPr="00A64D97">
        <w:rPr>
          <w:b/>
        </w:rPr>
        <w:t xml:space="preserve">4.3.3 </w:t>
      </w:r>
      <w:r w:rsidRPr="0055563B">
        <w:rPr>
          <w:rFonts w:hint="eastAsia"/>
          <w:b/>
          <w:bCs/>
        </w:rPr>
        <w:t>~</w:t>
      </w:r>
      <w:r>
        <w:t xml:space="preserve"> </w:t>
      </w:r>
      <w:r w:rsidRPr="00A64D97">
        <w:rPr>
          <w:b/>
        </w:rPr>
        <w:t>4.3.5</w:t>
      </w:r>
      <w:r>
        <w:t xml:space="preserve"> </w:t>
      </w:r>
      <w:r>
        <w:rPr>
          <w:rFonts w:hint="eastAsia"/>
        </w:rPr>
        <w:t>提出了上部结构和围护结构现状调查的项目、方法和要求，可供</w:t>
      </w:r>
      <w:r w:rsidR="00A56FD2">
        <w:rPr>
          <w:rFonts w:hint="eastAsia"/>
        </w:rPr>
        <w:t>检测</w:t>
      </w:r>
      <w:r>
        <w:rPr>
          <w:rFonts w:hint="eastAsia"/>
        </w:rPr>
        <w:t>工作者执行本标准时使用。</w:t>
      </w:r>
    </w:p>
    <w:p w14:paraId="2AC17C57" w14:textId="77777777" w:rsidR="00E92689" w:rsidRDefault="00E92689" w:rsidP="00E92689">
      <w:pPr>
        <w:pStyle w:val="2"/>
        <w:ind w:firstLine="241"/>
        <w:rPr>
          <w:rFonts w:ascii="Times New Roman" w:hAnsi="Times New Roman" w:cs="Times New Roman"/>
        </w:rPr>
      </w:pPr>
      <w:bookmarkStart w:id="124" w:name="_Toc18417986"/>
      <w:bookmarkStart w:id="125" w:name="_Toc18418306"/>
      <w:r w:rsidRPr="007E2CFA">
        <w:rPr>
          <w:rFonts w:ascii="Times New Roman" w:hAnsi="Times New Roman" w:cs="Times New Roman" w:hint="eastAsia"/>
        </w:rPr>
        <w:t xml:space="preserve">4.4  </w:t>
      </w:r>
      <w:r w:rsidRPr="007E2CFA">
        <w:rPr>
          <w:rFonts w:ascii="Times New Roman" w:hAnsi="Times New Roman" w:cs="Times New Roman" w:hint="eastAsia"/>
        </w:rPr>
        <w:t>附属设施的现状调查</w:t>
      </w:r>
      <w:bookmarkEnd w:id="124"/>
      <w:bookmarkEnd w:id="125"/>
    </w:p>
    <w:p w14:paraId="38B0C578" w14:textId="7A92CA8C" w:rsidR="00E92689" w:rsidRDefault="006B14D1" w:rsidP="00D732EA">
      <w:r w:rsidRPr="00A64D97">
        <w:rPr>
          <w:b/>
        </w:rPr>
        <w:t xml:space="preserve">4.4.1 </w:t>
      </w:r>
      <w:r>
        <w:rPr>
          <w:rFonts w:hint="eastAsia"/>
        </w:rPr>
        <w:t>提出了附属设施现状调查的方法和要求。</w:t>
      </w:r>
      <w:r w:rsidR="00E92689">
        <w:br w:type="page"/>
      </w:r>
    </w:p>
    <w:p w14:paraId="70945100" w14:textId="77777777" w:rsidR="00E92689" w:rsidRPr="007E2CFA" w:rsidRDefault="00E92689" w:rsidP="00E92689">
      <w:pPr>
        <w:pStyle w:val="1"/>
      </w:pPr>
      <w:bookmarkStart w:id="126" w:name="_Toc18417987"/>
      <w:bookmarkStart w:id="127" w:name="_Toc18418307"/>
      <w:r>
        <w:rPr>
          <w:rFonts w:hint="eastAsia"/>
        </w:rPr>
        <w:lastRenderedPageBreak/>
        <w:t xml:space="preserve">5 </w:t>
      </w:r>
      <w:r w:rsidRPr="007E2CFA">
        <w:rPr>
          <w:rFonts w:hint="eastAsia"/>
        </w:rPr>
        <w:t>混凝土构筑物外观缺陷</w:t>
      </w:r>
      <w:r>
        <w:rPr>
          <w:rFonts w:hint="eastAsia"/>
        </w:rPr>
        <w:t>检测</w:t>
      </w:r>
      <w:bookmarkEnd w:id="126"/>
      <w:bookmarkEnd w:id="127"/>
    </w:p>
    <w:p w14:paraId="04F466FD" w14:textId="77777777" w:rsidR="00E92689" w:rsidRDefault="00E92689" w:rsidP="00E92689">
      <w:pPr>
        <w:pStyle w:val="2"/>
        <w:ind w:firstLine="241"/>
        <w:rPr>
          <w:rFonts w:ascii="Times New Roman" w:hAnsi="Times New Roman" w:cs="Times New Roman"/>
        </w:rPr>
      </w:pPr>
      <w:bookmarkStart w:id="128" w:name="_Toc18417988"/>
      <w:bookmarkStart w:id="129" w:name="_Toc18418308"/>
      <w:r w:rsidRPr="007E2CFA">
        <w:rPr>
          <w:rFonts w:ascii="Times New Roman" w:hAnsi="Times New Roman" w:cs="Times New Roman" w:hint="eastAsia"/>
        </w:rPr>
        <w:t xml:space="preserve">5.1  </w:t>
      </w:r>
      <w:r w:rsidRPr="007E2CFA">
        <w:rPr>
          <w:rFonts w:ascii="Times New Roman" w:hAnsi="Times New Roman" w:cs="Times New Roman" w:hint="eastAsia"/>
        </w:rPr>
        <w:t>一般规定</w:t>
      </w:r>
      <w:bookmarkEnd w:id="128"/>
      <w:bookmarkEnd w:id="129"/>
    </w:p>
    <w:p w14:paraId="6B5559C6" w14:textId="3FEF2138" w:rsidR="00E92689" w:rsidRPr="00521291" w:rsidRDefault="00E92689" w:rsidP="00E92689">
      <w:r w:rsidRPr="007E2CFA">
        <w:rPr>
          <w:rFonts w:hint="eastAsia"/>
          <w:b/>
        </w:rPr>
        <w:t>5.</w:t>
      </w:r>
      <w:r>
        <w:rPr>
          <w:rFonts w:hint="eastAsia"/>
          <w:b/>
        </w:rPr>
        <w:t>1</w:t>
      </w:r>
      <w:r w:rsidRPr="007E2CFA">
        <w:rPr>
          <w:rFonts w:hint="eastAsia"/>
          <w:b/>
        </w:rPr>
        <w:t>.1</w:t>
      </w:r>
      <w:r w:rsidR="00302620">
        <w:rPr>
          <w:rFonts w:hint="eastAsia"/>
        </w:rPr>
        <w:t xml:space="preserve">   </w:t>
      </w:r>
      <w:r w:rsidR="00B5034F">
        <w:rPr>
          <w:rFonts w:hint="eastAsia"/>
        </w:rPr>
        <w:t>这里列举的以混凝土为主要结构材料的</w:t>
      </w:r>
      <w:r w:rsidR="00C507DD">
        <w:rPr>
          <w:rFonts w:hint="eastAsia"/>
        </w:rPr>
        <w:t>建</w:t>
      </w:r>
      <w:r w:rsidR="00B5034F">
        <w:rPr>
          <w:rFonts w:hint="eastAsia"/>
        </w:rPr>
        <w:t>构筑物指代与核安全相关的</w:t>
      </w:r>
      <w:r w:rsidR="00C507DD">
        <w:rPr>
          <w:rFonts w:hint="eastAsia"/>
        </w:rPr>
        <w:t>建构筑物，核电厂内其他</w:t>
      </w:r>
      <w:proofErr w:type="gramStart"/>
      <w:r w:rsidR="00C507DD">
        <w:rPr>
          <w:rFonts w:hint="eastAsia"/>
        </w:rPr>
        <w:t>非安全</w:t>
      </w:r>
      <w:proofErr w:type="gramEnd"/>
      <w:r w:rsidR="00C507DD">
        <w:rPr>
          <w:rFonts w:hint="eastAsia"/>
        </w:rPr>
        <w:t>相关的建构筑物外观缺陷检测可依据国家相关规范进行缺陷检测</w:t>
      </w:r>
      <w:r>
        <w:rPr>
          <w:rFonts w:hint="eastAsia"/>
        </w:rPr>
        <w:t>。</w:t>
      </w:r>
    </w:p>
    <w:p w14:paraId="4461FCC9" w14:textId="232D6473" w:rsidR="00E92689" w:rsidRDefault="00E92689" w:rsidP="00E92689">
      <w:r w:rsidRPr="007E2CFA">
        <w:rPr>
          <w:rFonts w:hint="eastAsia"/>
          <w:b/>
        </w:rPr>
        <w:t>5.</w:t>
      </w:r>
      <w:r>
        <w:rPr>
          <w:rFonts w:hint="eastAsia"/>
          <w:b/>
        </w:rPr>
        <w:t>1</w:t>
      </w:r>
      <w:r w:rsidRPr="007E2CFA">
        <w:rPr>
          <w:rFonts w:hint="eastAsia"/>
          <w:b/>
        </w:rPr>
        <w:t>.</w:t>
      </w:r>
      <w:r>
        <w:rPr>
          <w:rFonts w:hint="eastAsia"/>
          <w:b/>
        </w:rPr>
        <w:t>2</w:t>
      </w:r>
      <w:r w:rsidR="00302620">
        <w:rPr>
          <w:rFonts w:hint="eastAsia"/>
        </w:rPr>
        <w:t xml:space="preserve">   </w:t>
      </w:r>
      <w:r w:rsidR="00C507DD">
        <w:rPr>
          <w:rFonts w:hint="eastAsia"/>
        </w:rPr>
        <w:t>与结构完整性的区域应重点进行详细检测，非重要区域可根据现场实际情况进行选择性检测</w:t>
      </w:r>
      <w:r>
        <w:rPr>
          <w:rFonts w:hint="eastAsia"/>
        </w:rPr>
        <w:t>。</w:t>
      </w:r>
    </w:p>
    <w:p w14:paraId="3D1F2FCA" w14:textId="77777777" w:rsidR="00E92689" w:rsidRPr="00B70725" w:rsidRDefault="00E92689" w:rsidP="00E92689">
      <w:pPr>
        <w:pStyle w:val="Default"/>
      </w:pPr>
    </w:p>
    <w:p w14:paraId="7079300C" w14:textId="5EC30A32" w:rsidR="00E92689" w:rsidRDefault="00E92689" w:rsidP="00E92689">
      <w:pPr>
        <w:pStyle w:val="2"/>
        <w:ind w:firstLine="241"/>
        <w:rPr>
          <w:rFonts w:ascii="Times New Roman" w:hAnsi="Times New Roman" w:cs="Times New Roman"/>
        </w:rPr>
      </w:pPr>
      <w:bookmarkStart w:id="130" w:name="_Toc18417989"/>
      <w:bookmarkStart w:id="131" w:name="_Toc18418309"/>
      <w:r w:rsidRPr="007E2CFA">
        <w:rPr>
          <w:rFonts w:ascii="Times New Roman" w:hAnsi="Times New Roman" w:cs="Times New Roman" w:hint="eastAsia"/>
        </w:rPr>
        <w:t xml:space="preserve">5.2  </w:t>
      </w:r>
      <w:r w:rsidRPr="007E2CFA">
        <w:rPr>
          <w:rFonts w:ascii="Times New Roman" w:hAnsi="Times New Roman" w:cs="Times New Roman" w:hint="eastAsia"/>
        </w:rPr>
        <w:t>预应力混凝土安全壳外观</w:t>
      </w:r>
      <w:r w:rsidR="00F5567C">
        <w:rPr>
          <w:rFonts w:ascii="Times New Roman" w:hAnsi="Times New Roman" w:cs="Times New Roman" w:hint="eastAsia"/>
        </w:rPr>
        <w:t>缺陷检测</w:t>
      </w:r>
      <w:bookmarkEnd w:id="130"/>
      <w:bookmarkEnd w:id="131"/>
    </w:p>
    <w:p w14:paraId="74352A20" w14:textId="3E004068" w:rsidR="00E92689" w:rsidRPr="00B70725" w:rsidRDefault="00E92689" w:rsidP="00E92689">
      <w:r w:rsidRPr="007E2CFA">
        <w:rPr>
          <w:rFonts w:hint="eastAsia"/>
          <w:b/>
        </w:rPr>
        <w:t>5.</w:t>
      </w:r>
      <w:r>
        <w:rPr>
          <w:rFonts w:hint="eastAsia"/>
          <w:b/>
        </w:rPr>
        <w:t>2</w:t>
      </w:r>
      <w:r w:rsidRPr="007E2CFA">
        <w:rPr>
          <w:rFonts w:hint="eastAsia"/>
          <w:b/>
        </w:rPr>
        <w:t>.1</w:t>
      </w:r>
      <w:r w:rsidR="00302620">
        <w:rPr>
          <w:rFonts w:hint="eastAsia"/>
        </w:rPr>
        <w:t xml:space="preserve">   </w:t>
      </w:r>
      <w:r w:rsidR="00443DDD">
        <w:rPr>
          <w:rFonts w:hint="eastAsia"/>
        </w:rPr>
        <w:t>预应力混凝土安全</w:t>
      </w:r>
      <w:proofErr w:type="gramStart"/>
      <w:r w:rsidR="00443DDD">
        <w:rPr>
          <w:rFonts w:hint="eastAsia"/>
        </w:rPr>
        <w:t>壳</w:t>
      </w:r>
      <w:r w:rsidR="00093302">
        <w:rPr>
          <w:rFonts w:hint="eastAsia"/>
        </w:rPr>
        <w:t>由于</w:t>
      </w:r>
      <w:proofErr w:type="gramEnd"/>
      <w:r w:rsidR="00093302">
        <w:rPr>
          <w:rFonts w:hint="eastAsia"/>
        </w:rPr>
        <w:t>体量比较大，可划分重点区域进行检测，</w:t>
      </w:r>
      <w:r w:rsidR="00967718">
        <w:rPr>
          <w:rFonts w:hint="eastAsia"/>
        </w:rPr>
        <w:t>但由于其重要性，在现场条件允许的情况下，应选</w:t>
      </w:r>
      <w:proofErr w:type="gramStart"/>
      <w:r w:rsidR="00967718">
        <w:rPr>
          <w:rFonts w:hint="eastAsia"/>
        </w:rPr>
        <w:t>择全部</w:t>
      </w:r>
      <w:proofErr w:type="gramEnd"/>
      <w:r w:rsidR="00967718">
        <w:rPr>
          <w:rFonts w:hint="eastAsia"/>
        </w:rPr>
        <w:t>位置检测</w:t>
      </w:r>
      <w:r>
        <w:rPr>
          <w:rFonts w:hint="eastAsia"/>
          <w:sz w:val="23"/>
          <w:szCs w:val="23"/>
        </w:rPr>
        <w:t>。</w:t>
      </w:r>
      <w:r>
        <w:rPr>
          <w:sz w:val="23"/>
          <w:szCs w:val="23"/>
        </w:rPr>
        <w:t xml:space="preserve"> </w:t>
      </w:r>
    </w:p>
    <w:p w14:paraId="582C7594" w14:textId="45B43EA0" w:rsidR="00E92689" w:rsidRDefault="00E92689" w:rsidP="00B90043">
      <w:pPr>
        <w:autoSpaceDE w:val="0"/>
        <w:autoSpaceDN w:val="0"/>
        <w:adjustRightInd w:val="0"/>
        <w:jc w:val="left"/>
      </w:pPr>
      <w:r w:rsidRPr="007E2CFA">
        <w:rPr>
          <w:rFonts w:hint="eastAsia"/>
          <w:b/>
        </w:rPr>
        <w:t>5.</w:t>
      </w:r>
      <w:r>
        <w:rPr>
          <w:rFonts w:hint="eastAsia"/>
          <w:b/>
        </w:rPr>
        <w:t>2</w:t>
      </w:r>
      <w:r w:rsidRPr="007E2CFA">
        <w:rPr>
          <w:rFonts w:hint="eastAsia"/>
          <w:b/>
        </w:rPr>
        <w:t>.</w:t>
      </w:r>
      <w:r>
        <w:rPr>
          <w:rFonts w:hint="eastAsia"/>
          <w:b/>
        </w:rPr>
        <w:t xml:space="preserve">2 </w:t>
      </w:r>
      <w:r w:rsidR="00302620">
        <w:rPr>
          <w:rFonts w:hint="eastAsia"/>
          <w:sz w:val="23"/>
          <w:szCs w:val="23"/>
        </w:rPr>
        <w:t xml:space="preserve">  </w:t>
      </w:r>
      <w:r w:rsidR="00CF408E" w:rsidRPr="00FA3AE3">
        <w:rPr>
          <w:rFonts w:hint="eastAsia"/>
        </w:rPr>
        <w:t>安全壳结构整体性试验是检验安全壳在极端事故下结构的整体性和密封性的能力，其外观缺陷检测也是评价结构完整性的主要指标，故应在每次</w:t>
      </w:r>
      <w:r w:rsidR="00AD4092" w:rsidRPr="00FA3AE3">
        <w:rPr>
          <w:rFonts w:hint="eastAsia"/>
        </w:rPr>
        <w:t>试验中开展专项的安全壳外观缺陷检测</w:t>
      </w:r>
      <w:r w:rsidR="00302620" w:rsidRPr="00FA3AE3">
        <w:rPr>
          <w:rFonts w:hint="eastAsia"/>
        </w:rPr>
        <w:t>。</w:t>
      </w:r>
    </w:p>
    <w:p w14:paraId="6864A7CA" w14:textId="35EACC24" w:rsidR="00024E28" w:rsidRPr="00024E28" w:rsidRDefault="00024E28" w:rsidP="00024E28">
      <w:pPr>
        <w:autoSpaceDE w:val="0"/>
        <w:autoSpaceDN w:val="0"/>
        <w:adjustRightInd w:val="0"/>
        <w:jc w:val="left"/>
        <w:rPr>
          <w:color w:val="000000"/>
          <w:kern w:val="0"/>
          <w:szCs w:val="24"/>
        </w:rPr>
      </w:pPr>
      <w:r w:rsidRPr="007E2CFA">
        <w:rPr>
          <w:rFonts w:hint="eastAsia"/>
          <w:b/>
        </w:rPr>
        <w:t>5.</w:t>
      </w:r>
      <w:r>
        <w:rPr>
          <w:rFonts w:hint="eastAsia"/>
          <w:b/>
        </w:rPr>
        <w:t>2</w:t>
      </w:r>
      <w:r w:rsidRPr="007E2CFA">
        <w:rPr>
          <w:rFonts w:hint="eastAsia"/>
          <w:b/>
        </w:rPr>
        <w:t>.</w:t>
      </w:r>
      <w:proofErr w:type="gramStart"/>
      <w:r>
        <w:rPr>
          <w:rFonts w:hint="eastAsia"/>
          <w:b/>
        </w:rPr>
        <w:t>3  3</w:t>
      </w:r>
      <w:r>
        <w:rPr>
          <w:rFonts w:hint="eastAsia"/>
          <w:sz w:val="23"/>
          <w:szCs w:val="23"/>
        </w:rPr>
        <w:t xml:space="preserve">  </w:t>
      </w:r>
      <w:proofErr w:type="gramEnd"/>
      <w:r w:rsidR="00E460AC">
        <w:rPr>
          <w:rFonts w:hint="eastAsia"/>
          <w:color w:val="000000"/>
          <w:kern w:val="0"/>
          <w:szCs w:val="24"/>
        </w:rPr>
        <w:t>最高压力</w:t>
      </w:r>
      <w:r w:rsidR="001F2C1C">
        <w:rPr>
          <w:rFonts w:hint="eastAsia"/>
          <w:color w:val="000000"/>
          <w:kern w:val="0"/>
          <w:szCs w:val="24"/>
        </w:rPr>
        <w:t>试验期间主要对初始检查中发现的</w:t>
      </w:r>
      <w:r w:rsidRPr="00024E28">
        <w:rPr>
          <w:rFonts w:hint="eastAsia"/>
          <w:color w:val="000000"/>
          <w:kern w:val="0"/>
          <w:szCs w:val="24"/>
        </w:rPr>
        <w:t>裂缝长度宽度</w:t>
      </w:r>
      <w:r w:rsidR="001F2C1C">
        <w:rPr>
          <w:rFonts w:hint="eastAsia"/>
          <w:color w:val="000000"/>
          <w:kern w:val="0"/>
          <w:szCs w:val="24"/>
        </w:rPr>
        <w:t>进行检测并做记录，当遇到台风，雷暴等危害检测人员安全的极端天气可视为</w:t>
      </w:r>
      <w:r w:rsidRPr="00024E28">
        <w:rPr>
          <w:rFonts w:hint="eastAsia"/>
          <w:color w:val="000000"/>
          <w:kern w:val="0"/>
          <w:szCs w:val="24"/>
        </w:rPr>
        <w:t>不可抗力，</w:t>
      </w:r>
      <w:r w:rsidR="001F2C1C">
        <w:rPr>
          <w:rFonts w:hint="eastAsia"/>
          <w:color w:val="000000"/>
          <w:kern w:val="0"/>
          <w:szCs w:val="24"/>
        </w:rPr>
        <w:t>该情况下可采用其他检测方法或免于检查。</w:t>
      </w:r>
    </w:p>
    <w:p w14:paraId="6F30AD06" w14:textId="0060432F" w:rsidR="00F130A5" w:rsidRDefault="00E92689" w:rsidP="00F130A5">
      <w:pPr>
        <w:rPr>
          <w:szCs w:val="24"/>
        </w:rPr>
      </w:pPr>
      <w:r w:rsidRPr="007E2CFA">
        <w:rPr>
          <w:rFonts w:hint="eastAsia"/>
          <w:b/>
        </w:rPr>
        <w:t>5.2.</w:t>
      </w:r>
      <w:r>
        <w:rPr>
          <w:rFonts w:hint="eastAsia"/>
          <w:b/>
        </w:rPr>
        <w:t>3</w:t>
      </w:r>
      <w:r w:rsidR="009826D0">
        <w:rPr>
          <w:rFonts w:hint="eastAsia"/>
        </w:rPr>
        <w:t>~</w:t>
      </w:r>
      <w:r w:rsidRPr="003D1890">
        <w:rPr>
          <w:b/>
        </w:rPr>
        <w:t>5.2.5</w:t>
      </w:r>
      <w:r w:rsidR="00302620">
        <w:rPr>
          <w:rFonts w:hint="eastAsia"/>
        </w:rPr>
        <w:t xml:space="preserve">  </w:t>
      </w:r>
      <w:r w:rsidR="009826D0">
        <w:rPr>
          <w:rFonts w:hint="eastAsia"/>
        </w:rPr>
        <w:t>安全壳外观缺陷检测</w:t>
      </w:r>
      <w:r w:rsidR="00F130A5">
        <w:rPr>
          <w:rFonts w:hint="eastAsia"/>
        </w:rPr>
        <w:t>分为运营期间安全壳外观缺陷日常检测和安全壳大修试验期间安全壳外观缺陷专项检测，安全壳结构整体性试验期间外观缺陷专项检测还应满足</w:t>
      </w:r>
      <w:r w:rsidR="00F130A5" w:rsidRPr="00F51C66">
        <w:rPr>
          <w:szCs w:val="24"/>
        </w:rPr>
        <w:t>NB/T</w:t>
      </w:r>
      <w:r w:rsidR="00397088">
        <w:rPr>
          <w:rFonts w:hint="eastAsia"/>
          <w:szCs w:val="24"/>
        </w:rPr>
        <w:t xml:space="preserve"> </w:t>
      </w:r>
      <w:r w:rsidR="00F130A5" w:rsidRPr="00F51C66">
        <w:rPr>
          <w:szCs w:val="24"/>
        </w:rPr>
        <w:t xml:space="preserve">20017 </w:t>
      </w:r>
      <w:r w:rsidR="00F130A5">
        <w:rPr>
          <w:rFonts w:hint="eastAsia"/>
          <w:szCs w:val="24"/>
        </w:rPr>
        <w:t>《</w:t>
      </w:r>
      <w:r w:rsidR="00F130A5" w:rsidRPr="00F51C66">
        <w:rPr>
          <w:szCs w:val="24"/>
        </w:rPr>
        <w:t>压水堆核电厂安全壳结构整体性试验</w:t>
      </w:r>
      <w:r w:rsidR="00F130A5">
        <w:rPr>
          <w:rFonts w:hint="eastAsia"/>
          <w:szCs w:val="24"/>
        </w:rPr>
        <w:t>》规定，</w:t>
      </w:r>
      <w:r w:rsidR="00397088" w:rsidRPr="00210256">
        <w:rPr>
          <w:rFonts w:hint="eastAsia"/>
          <w:szCs w:val="24"/>
        </w:rPr>
        <w:t>NB</w:t>
      </w:r>
      <w:r w:rsidR="00397088">
        <w:rPr>
          <w:rFonts w:hint="eastAsia"/>
          <w:szCs w:val="24"/>
        </w:rPr>
        <w:t>/</w:t>
      </w:r>
      <w:r w:rsidR="00397088" w:rsidRPr="00210256">
        <w:rPr>
          <w:rFonts w:hint="eastAsia"/>
          <w:szCs w:val="24"/>
        </w:rPr>
        <w:t>T</w:t>
      </w:r>
      <w:r w:rsidR="00397088">
        <w:rPr>
          <w:rFonts w:hint="eastAsia"/>
          <w:szCs w:val="24"/>
        </w:rPr>
        <w:t xml:space="preserve"> </w:t>
      </w:r>
      <w:r w:rsidR="00397088" w:rsidRPr="00210256">
        <w:rPr>
          <w:rFonts w:hint="eastAsia"/>
          <w:szCs w:val="24"/>
        </w:rPr>
        <w:t>20505-2018</w:t>
      </w:r>
      <w:r w:rsidR="00397088">
        <w:rPr>
          <w:rFonts w:hint="eastAsia"/>
          <w:szCs w:val="24"/>
        </w:rPr>
        <w:t xml:space="preserve"> </w:t>
      </w:r>
      <w:r w:rsidR="00397088">
        <w:rPr>
          <w:rFonts w:hint="eastAsia"/>
          <w:szCs w:val="24"/>
        </w:rPr>
        <w:t>《</w:t>
      </w:r>
      <w:r w:rsidR="00397088" w:rsidRPr="00210256">
        <w:rPr>
          <w:rFonts w:hint="eastAsia"/>
          <w:szCs w:val="24"/>
        </w:rPr>
        <w:t>核电厂预应力混凝土安全壳结构在役检查</w:t>
      </w:r>
      <w:r w:rsidR="00397088">
        <w:rPr>
          <w:rFonts w:hint="eastAsia"/>
          <w:szCs w:val="24"/>
        </w:rPr>
        <w:t>》，</w:t>
      </w:r>
      <w:r w:rsidR="00F130A5">
        <w:rPr>
          <w:rFonts w:hint="eastAsia"/>
          <w:szCs w:val="24"/>
        </w:rPr>
        <w:t>两者条文相同地方保持一致。</w:t>
      </w:r>
    </w:p>
    <w:p w14:paraId="5C980BCE" w14:textId="6C5EBAC3" w:rsidR="00E92689" w:rsidRPr="00F130A5" w:rsidRDefault="00E92689" w:rsidP="00B90043"/>
    <w:p w14:paraId="5009CF0D" w14:textId="77777777" w:rsidR="00E92689" w:rsidRDefault="00E92689" w:rsidP="00E92689">
      <w:pPr>
        <w:pStyle w:val="2"/>
        <w:ind w:firstLine="241"/>
        <w:rPr>
          <w:rFonts w:ascii="Times New Roman" w:hAnsi="Times New Roman" w:cs="Times New Roman"/>
        </w:rPr>
      </w:pPr>
      <w:bookmarkStart w:id="132" w:name="_Toc18417990"/>
      <w:bookmarkStart w:id="133" w:name="_Toc18418310"/>
      <w:r w:rsidRPr="00A112AA">
        <w:rPr>
          <w:rFonts w:ascii="Times New Roman" w:hAnsi="Times New Roman" w:cs="Times New Roman" w:hint="eastAsia"/>
        </w:rPr>
        <w:t xml:space="preserve">5.3  </w:t>
      </w:r>
      <w:proofErr w:type="gramStart"/>
      <w:r w:rsidRPr="00A112AA">
        <w:rPr>
          <w:rFonts w:ascii="Times New Roman" w:hAnsi="Times New Roman" w:cs="Times New Roman" w:hint="eastAsia"/>
        </w:rPr>
        <w:t>海工混凝土</w:t>
      </w:r>
      <w:proofErr w:type="gramEnd"/>
      <w:r w:rsidRPr="00A112AA">
        <w:rPr>
          <w:rFonts w:ascii="Times New Roman" w:hAnsi="Times New Roman" w:cs="Times New Roman" w:hint="eastAsia"/>
        </w:rPr>
        <w:t>构筑物</w:t>
      </w:r>
      <w:bookmarkEnd w:id="132"/>
      <w:bookmarkEnd w:id="133"/>
    </w:p>
    <w:p w14:paraId="1CC70B4B" w14:textId="77777777" w:rsidR="00376215" w:rsidRDefault="00376215" w:rsidP="00376215">
      <w:pPr>
        <w:pStyle w:val="ad"/>
        <w:ind w:left="6" w:firstLineChars="0" w:firstLine="0"/>
      </w:pPr>
      <w:r w:rsidRPr="00376215">
        <w:rPr>
          <w:rFonts w:hint="eastAsia"/>
          <w:b/>
        </w:rPr>
        <w:t>5</w:t>
      </w:r>
      <w:r w:rsidRPr="00376215">
        <w:rPr>
          <w:b/>
        </w:rPr>
        <w:t>.3.1</w:t>
      </w:r>
      <w:proofErr w:type="gramStart"/>
      <w:r>
        <w:rPr>
          <w:rFonts w:hint="eastAsia"/>
        </w:rPr>
        <w:t>海工混凝土</w:t>
      </w:r>
      <w:proofErr w:type="gramEnd"/>
      <w:r>
        <w:rPr>
          <w:rFonts w:hint="eastAsia"/>
        </w:rPr>
        <w:t>构筑物的使用环境调查应重点关注堤前变形、水深、波浪、水</w:t>
      </w:r>
      <w:r>
        <w:rPr>
          <w:rFonts w:hint="eastAsia"/>
        </w:rPr>
        <w:lastRenderedPageBreak/>
        <w:t>流、冰清、使用荷载等，和与之对应的变化情况。</w:t>
      </w:r>
    </w:p>
    <w:p w14:paraId="1B09095A" w14:textId="7B6B029E" w:rsidR="00376215" w:rsidRDefault="00376215" w:rsidP="00376215">
      <w:r w:rsidRPr="00376215">
        <w:rPr>
          <w:b/>
        </w:rPr>
        <w:t>5.3.5</w:t>
      </w:r>
      <w:r>
        <w:rPr>
          <w:rFonts w:hint="eastAsia"/>
        </w:rPr>
        <w:t>钢筋的保护层如不能满足设计要求，将会导致钢筋较快发生锈蚀，影响结构安全和耐久性。因此根据</w:t>
      </w:r>
      <w:proofErr w:type="gramStart"/>
      <w:r>
        <w:rPr>
          <w:rFonts w:hint="eastAsia"/>
        </w:rPr>
        <w:t>现行行业</w:t>
      </w:r>
      <w:proofErr w:type="gramEnd"/>
      <w:r>
        <w:rPr>
          <w:rFonts w:hint="eastAsia"/>
        </w:rPr>
        <w:t>标准《水运工程混凝土施工规范》（</w:t>
      </w:r>
      <w:r>
        <w:rPr>
          <w:rFonts w:hint="eastAsia"/>
        </w:rPr>
        <w:t>JTJ</w:t>
      </w:r>
      <w:r>
        <w:t>268</w:t>
      </w:r>
      <w:r>
        <w:rPr>
          <w:rFonts w:hint="eastAsia"/>
        </w:rPr>
        <w:t>）的规定，对混凝土浇筑前钢筋保护层厚度、垫块、控制和</w:t>
      </w:r>
      <w:r w:rsidR="00A56FD2">
        <w:rPr>
          <w:rFonts w:hint="eastAsia"/>
        </w:rPr>
        <w:t>检测</w:t>
      </w:r>
      <w:r>
        <w:rPr>
          <w:rFonts w:hint="eastAsia"/>
        </w:rPr>
        <w:t>提出了具体要求。</w:t>
      </w:r>
    </w:p>
    <w:p w14:paraId="44B871A6" w14:textId="77777777" w:rsidR="00376215" w:rsidRDefault="00376215" w:rsidP="00376215">
      <w:pPr>
        <w:pStyle w:val="ad"/>
        <w:ind w:left="6" w:firstLineChars="0" w:firstLine="0"/>
      </w:pPr>
      <w:r w:rsidRPr="00376215">
        <w:rPr>
          <w:rFonts w:hint="eastAsia"/>
          <w:b/>
        </w:rPr>
        <w:t>5</w:t>
      </w:r>
      <w:r w:rsidRPr="00376215">
        <w:rPr>
          <w:b/>
        </w:rPr>
        <w:t>.3.6</w:t>
      </w:r>
      <w:proofErr w:type="gramStart"/>
      <w:r>
        <w:rPr>
          <w:rFonts w:hint="eastAsia"/>
        </w:rPr>
        <w:t>核电厂海工构筑物</w:t>
      </w:r>
      <w:proofErr w:type="gramEnd"/>
      <w:r>
        <w:rPr>
          <w:rFonts w:hint="eastAsia"/>
        </w:rPr>
        <w:t>的变形及变位观测点的观测精度符合表</w:t>
      </w:r>
      <w:r>
        <w:rPr>
          <w:rFonts w:hint="eastAsia"/>
        </w:rPr>
        <w:t>1</w:t>
      </w:r>
      <w:r>
        <w:rPr>
          <w:rFonts w:hint="eastAsia"/>
        </w:rPr>
        <w:t>的规定。</w:t>
      </w:r>
    </w:p>
    <w:p w14:paraId="72ECD0BB" w14:textId="77777777" w:rsidR="00376215" w:rsidRPr="00ED7DF2" w:rsidRDefault="00376215" w:rsidP="00376215">
      <w:pPr>
        <w:pStyle w:val="ad"/>
        <w:ind w:left="6" w:firstLineChars="0" w:firstLine="0"/>
        <w:jc w:val="center"/>
        <w:rPr>
          <w:sz w:val="21"/>
          <w:szCs w:val="21"/>
        </w:rPr>
      </w:pPr>
      <w:r w:rsidRPr="00ED7DF2">
        <w:rPr>
          <w:rFonts w:hint="eastAsia"/>
          <w:sz w:val="21"/>
          <w:szCs w:val="21"/>
        </w:rPr>
        <w:t>表</w:t>
      </w:r>
      <w:r w:rsidRPr="00ED7DF2">
        <w:rPr>
          <w:rFonts w:hint="eastAsia"/>
          <w:sz w:val="21"/>
          <w:szCs w:val="21"/>
        </w:rPr>
        <w:t>1</w:t>
      </w:r>
      <w:r w:rsidRPr="00ED7DF2">
        <w:rPr>
          <w:sz w:val="21"/>
          <w:szCs w:val="21"/>
        </w:rPr>
        <w:t xml:space="preserve"> </w:t>
      </w:r>
      <w:r w:rsidRPr="00ED7DF2">
        <w:rPr>
          <w:rFonts w:hint="eastAsia"/>
          <w:sz w:val="21"/>
          <w:szCs w:val="21"/>
        </w:rPr>
        <w:t>位移及变位观测点的观测精度</w:t>
      </w:r>
    </w:p>
    <w:tbl>
      <w:tblPr>
        <w:tblStyle w:val="af5"/>
        <w:tblW w:w="5000" w:type="pct"/>
        <w:jc w:val="center"/>
        <w:tblLook w:val="04A0" w:firstRow="1" w:lastRow="0" w:firstColumn="1" w:lastColumn="0" w:noHBand="0" w:noVBand="1"/>
      </w:tblPr>
      <w:tblGrid>
        <w:gridCol w:w="4430"/>
        <w:gridCol w:w="4092"/>
      </w:tblGrid>
      <w:tr w:rsidR="00376215" w:rsidRPr="006E77DF" w14:paraId="160EE106" w14:textId="77777777" w:rsidTr="00B75A91">
        <w:trPr>
          <w:jc w:val="center"/>
        </w:trPr>
        <w:tc>
          <w:tcPr>
            <w:tcW w:w="2599" w:type="pct"/>
          </w:tcPr>
          <w:p w14:paraId="02109790" w14:textId="77777777" w:rsidR="00376215" w:rsidRPr="006E77DF" w:rsidRDefault="00376215" w:rsidP="00B75A91">
            <w:pPr>
              <w:pStyle w:val="ad"/>
              <w:ind w:firstLineChars="0" w:firstLine="0"/>
              <w:jc w:val="center"/>
              <w:rPr>
                <w:sz w:val="21"/>
                <w:szCs w:val="21"/>
              </w:rPr>
            </w:pPr>
            <w:r w:rsidRPr="006E77DF">
              <w:rPr>
                <w:rFonts w:hint="eastAsia"/>
                <w:sz w:val="21"/>
                <w:szCs w:val="21"/>
              </w:rPr>
              <w:t>高程中误差</w:t>
            </w:r>
            <w:r w:rsidRPr="006E77DF">
              <w:rPr>
                <w:rFonts w:hint="eastAsia"/>
                <w:sz w:val="21"/>
                <w:szCs w:val="21"/>
              </w:rPr>
              <w:t>/</w:t>
            </w:r>
            <w:r w:rsidRPr="006E77DF">
              <w:rPr>
                <w:sz w:val="21"/>
                <w:szCs w:val="21"/>
              </w:rPr>
              <w:t>mm</w:t>
            </w:r>
          </w:p>
        </w:tc>
        <w:tc>
          <w:tcPr>
            <w:tcW w:w="2401" w:type="pct"/>
          </w:tcPr>
          <w:p w14:paraId="51932C14" w14:textId="77777777" w:rsidR="00376215" w:rsidRPr="006E77DF" w:rsidRDefault="00376215" w:rsidP="00B75A91">
            <w:pPr>
              <w:pStyle w:val="ad"/>
              <w:ind w:firstLineChars="0" w:firstLine="0"/>
              <w:jc w:val="center"/>
              <w:rPr>
                <w:sz w:val="21"/>
                <w:szCs w:val="21"/>
              </w:rPr>
            </w:pPr>
            <w:r w:rsidRPr="006E77DF">
              <w:rPr>
                <w:rFonts w:hint="eastAsia"/>
                <w:sz w:val="21"/>
                <w:szCs w:val="21"/>
              </w:rPr>
              <w:t>点位中误差</w:t>
            </w:r>
            <w:r w:rsidRPr="006E77DF">
              <w:rPr>
                <w:rFonts w:hint="eastAsia"/>
                <w:sz w:val="21"/>
                <w:szCs w:val="21"/>
              </w:rPr>
              <w:t>/</w:t>
            </w:r>
            <w:r w:rsidRPr="006E77DF">
              <w:rPr>
                <w:sz w:val="21"/>
                <w:szCs w:val="21"/>
              </w:rPr>
              <w:t>mm</w:t>
            </w:r>
          </w:p>
        </w:tc>
      </w:tr>
      <w:tr w:rsidR="00376215" w:rsidRPr="006E77DF" w14:paraId="0F0C49CE" w14:textId="77777777" w:rsidTr="00B75A91">
        <w:trPr>
          <w:jc w:val="center"/>
        </w:trPr>
        <w:tc>
          <w:tcPr>
            <w:tcW w:w="2599" w:type="pct"/>
          </w:tcPr>
          <w:p w14:paraId="53DB60EB" w14:textId="77777777" w:rsidR="00376215" w:rsidRPr="006E77DF" w:rsidRDefault="00376215" w:rsidP="00B75A91">
            <w:pPr>
              <w:pStyle w:val="ad"/>
              <w:ind w:firstLineChars="0" w:firstLine="0"/>
              <w:jc w:val="center"/>
              <w:rPr>
                <w:sz w:val="21"/>
                <w:szCs w:val="21"/>
              </w:rPr>
            </w:pPr>
            <w:r w:rsidRPr="006E77DF">
              <w:rPr>
                <w:rFonts w:hint="eastAsia"/>
                <w:sz w:val="21"/>
                <w:szCs w:val="21"/>
              </w:rPr>
              <w:t>±</w:t>
            </w:r>
            <w:r w:rsidRPr="006E77DF">
              <w:rPr>
                <w:sz w:val="21"/>
                <w:szCs w:val="21"/>
              </w:rPr>
              <w:t>0.5</w:t>
            </w:r>
          </w:p>
        </w:tc>
        <w:tc>
          <w:tcPr>
            <w:tcW w:w="2401" w:type="pct"/>
          </w:tcPr>
          <w:p w14:paraId="22220AFD" w14:textId="77777777" w:rsidR="00376215" w:rsidRPr="006E77DF" w:rsidRDefault="00376215" w:rsidP="00B75A91">
            <w:pPr>
              <w:pStyle w:val="ad"/>
              <w:ind w:firstLineChars="0" w:firstLine="0"/>
              <w:jc w:val="center"/>
              <w:rPr>
                <w:sz w:val="21"/>
                <w:szCs w:val="21"/>
              </w:rPr>
            </w:pPr>
            <w:r w:rsidRPr="006E77DF">
              <w:rPr>
                <w:rFonts w:hint="eastAsia"/>
                <w:sz w:val="21"/>
                <w:szCs w:val="21"/>
              </w:rPr>
              <w:t>±</w:t>
            </w:r>
            <w:r w:rsidRPr="006E77DF">
              <w:rPr>
                <w:sz w:val="21"/>
                <w:szCs w:val="21"/>
              </w:rPr>
              <w:t>1.5</w:t>
            </w:r>
          </w:p>
        </w:tc>
      </w:tr>
    </w:tbl>
    <w:p w14:paraId="657818A9" w14:textId="77777777" w:rsidR="00376215" w:rsidRPr="006E77DF" w:rsidRDefault="00376215" w:rsidP="00376215">
      <w:pPr>
        <w:pStyle w:val="ad"/>
        <w:ind w:leftChars="202" w:left="485" w:firstLineChars="0" w:firstLine="0"/>
        <w:rPr>
          <w:sz w:val="21"/>
          <w:szCs w:val="21"/>
        </w:rPr>
      </w:pPr>
      <w:r w:rsidRPr="006E77DF">
        <w:rPr>
          <w:rFonts w:hint="eastAsia"/>
          <w:sz w:val="21"/>
          <w:szCs w:val="21"/>
        </w:rPr>
        <w:t>注：当水平位移用坐标向量表示时，向量中误差为表中数值的</w:t>
      </w:r>
      <m:oMath>
        <m:r>
          <m:rPr>
            <m:sty m:val="p"/>
          </m:rPr>
          <w:rPr>
            <w:rFonts w:ascii="Cambria Math" w:hAnsi="Cambria Math"/>
            <w:sz w:val="21"/>
            <w:szCs w:val="21"/>
          </w:rPr>
          <m:t>1/</m:t>
        </m:r>
        <m:rad>
          <m:radPr>
            <m:degHide m:val="1"/>
            <m:ctrlPr>
              <w:rPr>
                <w:rFonts w:ascii="Cambria Math" w:hAnsi="Cambria Math"/>
                <w:i/>
                <w:sz w:val="21"/>
                <w:szCs w:val="21"/>
              </w:rPr>
            </m:ctrlPr>
          </m:radPr>
          <m:deg/>
          <m:e>
            <m:r>
              <w:rPr>
                <w:rFonts w:ascii="Cambria Math" w:hAnsi="Cambria Math"/>
                <w:sz w:val="21"/>
                <w:szCs w:val="21"/>
              </w:rPr>
              <m:t>2</m:t>
            </m:r>
          </m:e>
        </m:rad>
      </m:oMath>
    </w:p>
    <w:p w14:paraId="4B56E768" w14:textId="77777777" w:rsidR="00376215" w:rsidRPr="007D5830" w:rsidRDefault="00376215" w:rsidP="00376215">
      <w:pPr>
        <w:pStyle w:val="ad"/>
        <w:ind w:left="6" w:firstLineChars="0" w:firstLine="0"/>
      </w:pPr>
      <w:r w:rsidRPr="00376215">
        <w:rPr>
          <w:rFonts w:hint="eastAsia"/>
          <w:b/>
        </w:rPr>
        <w:t>5</w:t>
      </w:r>
      <w:r w:rsidRPr="00376215">
        <w:rPr>
          <w:b/>
        </w:rPr>
        <w:t>.3.9</w:t>
      </w:r>
      <w:r>
        <w:rPr>
          <w:rFonts w:hint="eastAsia"/>
        </w:rPr>
        <w:t>参考日本《港湾结构物的维护与修补指南》和《海港工程混凝土结构防腐技术规程》（</w:t>
      </w:r>
      <w:r>
        <w:rPr>
          <w:rFonts w:hint="eastAsia"/>
        </w:rPr>
        <w:t>JTJ</w:t>
      </w:r>
      <w:r>
        <w:t xml:space="preserve"> 275</w:t>
      </w:r>
      <w:r>
        <w:rPr>
          <w:rFonts w:hint="eastAsia"/>
        </w:rPr>
        <w:t>）有关涂层质量的规定，以涂层裂纹、起泡、脱落、涂层干膜厚度和涂层粘接力等来综合评估混凝土结构涂层的劣化情况。</w:t>
      </w:r>
    </w:p>
    <w:p w14:paraId="510DDFBA" w14:textId="77777777" w:rsidR="00E92689" w:rsidRDefault="00E92689" w:rsidP="00E92689">
      <w:pPr>
        <w:pStyle w:val="2"/>
        <w:ind w:firstLine="241"/>
        <w:rPr>
          <w:rFonts w:ascii="Times New Roman" w:hAnsi="Times New Roman" w:cs="Times New Roman"/>
        </w:rPr>
      </w:pPr>
      <w:bookmarkStart w:id="134" w:name="_Toc18417991"/>
      <w:bookmarkStart w:id="135" w:name="_Toc18418311"/>
      <w:r w:rsidRPr="00A112AA">
        <w:rPr>
          <w:rFonts w:ascii="Times New Roman" w:hAnsi="Times New Roman" w:cs="Times New Roman" w:hint="eastAsia"/>
        </w:rPr>
        <w:t xml:space="preserve">5.4  </w:t>
      </w:r>
      <w:r w:rsidRPr="00A112AA">
        <w:rPr>
          <w:rFonts w:ascii="Times New Roman" w:hAnsi="Times New Roman" w:cs="Times New Roman" w:hint="eastAsia"/>
        </w:rPr>
        <w:t>烟囱</w:t>
      </w:r>
      <w:bookmarkEnd w:id="134"/>
      <w:bookmarkEnd w:id="135"/>
    </w:p>
    <w:p w14:paraId="1F16FF37" w14:textId="53505B29" w:rsidR="00376215" w:rsidRDefault="00376215" w:rsidP="00376215">
      <w:pPr>
        <w:pStyle w:val="ad"/>
        <w:ind w:left="6" w:firstLineChars="0" w:firstLine="0"/>
      </w:pPr>
      <w:r w:rsidRPr="00376215">
        <w:rPr>
          <w:rFonts w:hint="eastAsia"/>
          <w:b/>
        </w:rPr>
        <w:t>5</w:t>
      </w:r>
      <w:r w:rsidRPr="00376215">
        <w:rPr>
          <w:b/>
        </w:rPr>
        <w:t>.4.1</w:t>
      </w:r>
      <w:r>
        <w:rPr>
          <w:rFonts w:hint="eastAsia"/>
        </w:rPr>
        <w:t>对核电厂内既有混凝土烟囱</w:t>
      </w:r>
      <w:r w:rsidR="00F5567C">
        <w:rPr>
          <w:rFonts w:hint="eastAsia"/>
        </w:rPr>
        <w:t>外观检测</w:t>
      </w:r>
      <w:r>
        <w:rPr>
          <w:rFonts w:hint="eastAsia"/>
        </w:rPr>
        <w:t>除考虑烟囱已经受到的各种作用和结构工作环境以及服役期内收到的设计中未考虑的作用之外，还应考虑下一个目标使用期内可能受到的作用和使用环境。烟囱基本情况调查以查阅图纸、规范运行参数及调查历时作用为主，核对原始资料与现场实际情况，当原始资料缺失时应进行现场调查实测和补充检测。</w:t>
      </w:r>
    </w:p>
    <w:p w14:paraId="50499834" w14:textId="4CC62629" w:rsidR="00376215" w:rsidRDefault="00376215" w:rsidP="00376215">
      <w:pPr>
        <w:pStyle w:val="ad"/>
        <w:ind w:left="6" w:firstLineChars="0" w:firstLine="0"/>
      </w:pPr>
      <w:r w:rsidRPr="00376215">
        <w:rPr>
          <w:rFonts w:hint="eastAsia"/>
          <w:b/>
        </w:rPr>
        <w:t>5</w:t>
      </w:r>
      <w:r w:rsidRPr="00376215">
        <w:rPr>
          <w:b/>
        </w:rPr>
        <w:t>.4.3</w:t>
      </w:r>
      <w:r>
        <w:rPr>
          <w:rFonts w:hint="eastAsia"/>
        </w:rPr>
        <w:t>当地基基础资料不全且可能对烟囱上部结构造成不利影响时，应根据国家现行有关标准的规定，对场地地基进行补充勘测，并进行沉降观测和倾斜观测。对基础现状有怀疑时，尚应对基础进行开挖</w:t>
      </w:r>
      <w:r w:rsidR="00A56FD2">
        <w:rPr>
          <w:rFonts w:hint="eastAsia"/>
        </w:rPr>
        <w:t>检测</w:t>
      </w:r>
      <w:r>
        <w:rPr>
          <w:rFonts w:hint="eastAsia"/>
        </w:rPr>
        <w:t>。</w:t>
      </w:r>
    </w:p>
    <w:p w14:paraId="3260D7B6" w14:textId="2E67F9D7" w:rsidR="00376215" w:rsidRDefault="00376215" w:rsidP="00376215">
      <w:pPr>
        <w:pStyle w:val="ad"/>
        <w:ind w:left="6" w:firstLineChars="0" w:firstLine="0"/>
      </w:pPr>
      <w:r w:rsidRPr="00376215">
        <w:rPr>
          <w:rFonts w:hint="eastAsia"/>
          <w:b/>
        </w:rPr>
        <w:t>5</w:t>
      </w:r>
      <w:r w:rsidRPr="00376215">
        <w:rPr>
          <w:b/>
        </w:rPr>
        <w:t>.4.4</w:t>
      </w:r>
      <w:r>
        <w:rPr>
          <w:rFonts w:hint="eastAsia"/>
        </w:rPr>
        <w:t>对筒壁及支撑结构的</w:t>
      </w:r>
      <w:r w:rsidR="00A56FD2">
        <w:rPr>
          <w:rFonts w:hint="eastAsia"/>
        </w:rPr>
        <w:t>检测</w:t>
      </w:r>
      <w:r>
        <w:rPr>
          <w:rFonts w:hint="eastAsia"/>
        </w:rPr>
        <w:t>可通过望远镜、吊篮、爬梯、平台等直接</w:t>
      </w:r>
      <w:r w:rsidR="00A56FD2">
        <w:rPr>
          <w:rFonts w:hint="eastAsia"/>
        </w:rPr>
        <w:t>检测</w:t>
      </w:r>
      <w:r>
        <w:rPr>
          <w:rFonts w:hint="eastAsia"/>
        </w:rPr>
        <w:t>。</w:t>
      </w:r>
    </w:p>
    <w:p w14:paraId="48402C45" w14:textId="65E8825F" w:rsidR="00376215" w:rsidRDefault="00376215" w:rsidP="00376215">
      <w:pPr>
        <w:pStyle w:val="ad"/>
        <w:ind w:left="6" w:firstLineChars="0" w:firstLine="0"/>
      </w:pPr>
      <w:r w:rsidRPr="00376215">
        <w:rPr>
          <w:rFonts w:hint="eastAsia"/>
          <w:b/>
        </w:rPr>
        <w:t>5</w:t>
      </w:r>
      <w:r w:rsidRPr="00376215">
        <w:rPr>
          <w:b/>
        </w:rPr>
        <w:t>.4.5</w:t>
      </w:r>
      <w:r>
        <w:rPr>
          <w:rFonts w:hint="eastAsia"/>
        </w:rPr>
        <w:t>对附属设施的链接怀疑时，应对接地电阻值进行</w:t>
      </w:r>
      <w:r w:rsidR="00A56FD2">
        <w:rPr>
          <w:rFonts w:hint="eastAsia"/>
        </w:rPr>
        <w:t>检测</w:t>
      </w:r>
      <w:r>
        <w:rPr>
          <w:rFonts w:hint="eastAsia"/>
        </w:rPr>
        <w:t>。</w:t>
      </w:r>
    </w:p>
    <w:p w14:paraId="60EF3406" w14:textId="77777777" w:rsidR="00376215" w:rsidRPr="007D5830" w:rsidRDefault="00376215" w:rsidP="00376215">
      <w:pPr>
        <w:pStyle w:val="ad"/>
        <w:ind w:left="6" w:firstLineChars="0" w:firstLine="0"/>
      </w:pPr>
      <w:r w:rsidRPr="00376215">
        <w:rPr>
          <w:rFonts w:hint="eastAsia"/>
          <w:b/>
        </w:rPr>
        <w:t>5</w:t>
      </w:r>
      <w:r w:rsidRPr="00376215">
        <w:rPr>
          <w:b/>
        </w:rPr>
        <w:t>.4.6</w:t>
      </w:r>
      <w:r>
        <w:rPr>
          <w:rFonts w:hint="eastAsia"/>
        </w:rPr>
        <w:t>烟囱防腐层的完好程度直接决定烟囱结构的工作环境和使用寿命。烟囱的防腐层包括但不限于发泡块材类防腐蚀内衬、聚合物防腐蚀层内衬、耐蚀合金复合内衬等防腐措施。</w:t>
      </w:r>
    </w:p>
    <w:p w14:paraId="36806654" w14:textId="779ADE9D" w:rsidR="00E92689" w:rsidRDefault="00260C02" w:rsidP="00B90043">
      <w:pPr>
        <w:pStyle w:val="2"/>
        <w:ind w:firstLine="241"/>
        <w:rPr>
          <w:rFonts w:ascii="Times New Roman" w:hAnsi="Times New Roman" w:cs="Times New Roman"/>
        </w:rPr>
      </w:pPr>
      <w:bookmarkStart w:id="136" w:name="_Toc18417992"/>
      <w:bookmarkStart w:id="137" w:name="_Toc18418312"/>
      <w:r w:rsidRPr="00A112AA">
        <w:rPr>
          <w:rFonts w:ascii="Times New Roman" w:hAnsi="Times New Roman" w:cs="Times New Roman" w:hint="eastAsia"/>
        </w:rPr>
        <w:lastRenderedPageBreak/>
        <w:t>5.</w:t>
      </w:r>
      <w:r>
        <w:rPr>
          <w:rFonts w:ascii="Times New Roman" w:hAnsi="Times New Roman" w:cs="Times New Roman" w:hint="eastAsia"/>
        </w:rPr>
        <w:t>5</w:t>
      </w:r>
      <w:r w:rsidR="00E92689" w:rsidRPr="00A112AA">
        <w:rPr>
          <w:rFonts w:ascii="Times New Roman" w:hAnsi="Times New Roman" w:cs="Times New Roman" w:hint="eastAsia"/>
        </w:rPr>
        <w:t>其他混凝土构筑物</w:t>
      </w:r>
      <w:bookmarkEnd w:id="136"/>
      <w:bookmarkEnd w:id="137"/>
    </w:p>
    <w:p w14:paraId="6E304127" w14:textId="23DE6B7A" w:rsidR="00376215" w:rsidRDefault="00376215" w:rsidP="00376215">
      <w:pPr>
        <w:pStyle w:val="ad"/>
        <w:ind w:left="6" w:firstLineChars="0" w:firstLine="0"/>
      </w:pPr>
      <w:r w:rsidRPr="00376215">
        <w:rPr>
          <w:rFonts w:hint="eastAsia"/>
          <w:b/>
        </w:rPr>
        <w:t>5</w:t>
      </w:r>
      <w:r w:rsidRPr="00376215">
        <w:rPr>
          <w:b/>
        </w:rPr>
        <w:t>.5.1</w:t>
      </w:r>
      <w:r>
        <w:rPr>
          <w:rFonts w:hint="eastAsia"/>
        </w:rPr>
        <w:t>安全壳为核电厂重要物项，核电厂外层安全壳既是防止放射性物质外逸的最后一道屏障，也是抵御外来灾害（飞机撞击、地震、龙卷风、海啸等）重要保障。该条规定了核电厂外层安全壳外观</w:t>
      </w:r>
      <w:r w:rsidR="00F5567C">
        <w:rPr>
          <w:rFonts w:hint="eastAsia"/>
        </w:rPr>
        <w:t>缺陷检测</w:t>
      </w:r>
      <w:r>
        <w:rPr>
          <w:rFonts w:hint="eastAsia"/>
        </w:rPr>
        <w:t>的主要工作内容及重点关注部位，可为安全壳结构的材料劣化、结构耐久性的研究及评估提供主要依据，同时作为判断安全壳结构承担一回路失水事故荷载的能力</w:t>
      </w:r>
      <w:proofErr w:type="gramStart"/>
      <w:r>
        <w:rPr>
          <w:rFonts w:hint="eastAsia"/>
        </w:rPr>
        <w:t>及裕度</w:t>
      </w:r>
      <w:proofErr w:type="gramEnd"/>
      <w:r>
        <w:rPr>
          <w:rFonts w:hint="eastAsia"/>
        </w:rPr>
        <w:t>的重要依据。</w:t>
      </w:r>
    </w:p>
    <w:p w14:paraId="39319DE2" w14:textId="0661A7C0" w:rsidR="00573A46" w:rsidRPr="00573A46" w:rsidRDefault="00376215" w:rsidP="00376215">
      <w:pPr>
        <w:pStyle w:val="ad"/>
        <w:ind w:firstLineChars="0" w:firstLine="0"/>
        <w:rPr>
          <w:b/>
        </w:rPr>
      </w:pPr>
      <w:r w:rsidRPr="00376215">
        <w:rPr>
          <w:rFonts w:hint="eastAsia"/>
          <w:b/>
        </w:rPr>
        <w:t>5</w:t>
      </w:r>
      <w:r w:rsidRPr="00376215">
        <w:rPr>
          <w:b/>
        </w:rPr>
        <w:t>.5.2</w:t>
      </w:r>
      <w:r w:rsidR="00573A46">
        <w:rPr>
          <w:rFonts w:hint="eastAsia"/>
        </w:rPr>
        <w:t>其他生产相关建构筑物</w:t>
      </w:r>
      <w:proofErr w:type="gramStart"/>
      <w:r w:rsidR="00573A46">
        <w:rPr>
          <w:rFonts w:hint="eastAsia"/>
        </w:rPr>
        <w:t>指安全</w:t>
      </w:r>
      <w:proofErr w:type="gramEnd"/>
      <w:r w:rsidR="00573A46">
        <w:rPr>
          <w:rFonts w:hint="eastAsia"/>
        </w:rPr>
        <w:t>壳本体以外的建构筑物，这里不包括</w:t>
      </w:r>
      <w:r w:rsidR="00573A46" w:rsidRPr="00597495">
        <w:rPr>
          <w:rFonts w:hint="eastAsia"/>
        </w:rPr>
        <w:t>安全</w:t>
      </w:r>
      <w:proofErr w:type="gramStart"/>
      <w:r w:rsidR="00573A46" w:rsidRPr="00597495">
        <w:rPr>
          <w:rFonts w:hint="eastAsia"/>
        </w:rPr>
        <w:t>壳内部</w:t>
      </w:r>
      <w:proofErr w:type="gramEnd"/>
      <w:r w:rsidR="00573A46" w:rsidRPr="00597495">
        <w:rPr>
          <w:rFonts w:hint="eastAsia"/>
        </w:rPr>
        <w:t>的混凝土结构</w:t>
      </w:r>
      <w:r w:rsidR="00573A46">
        <w:rPr>
          <w:rFonts w:hint="eastAsia"/>
        </w:rPr>
        <w:t>构件。核电厂防护厂房指</w:t>
      </w:r>
      <w:r w:rsidR="00573A46" w:rsidRPr="00573A46">
        <w:rPr>
          <w:rFonts w:hint="eastAsia"/>
        </w:rPr>
        <w:t>除安全壳以外的生产相关厂房</w:t>
      </w:r>
      <w:r w:rsidR="00573A46">
        <w:rPr>
          <w:rFonts w:hint="eastAsia"/>
        </w:rPr>
        <w:t>。</w:t>
      </w:r>
    </w:p>
    <w:p w14:paraId="4C4065DC" w14:textId="62D8A9C0" w:rsidR="00376215" w:rsidRPr="00E97E6C" w:rsidRDefault="00376215" w:rsidP="00376215">
      <w:pPr>
        <w:pStyle w:val="ad"/>
        <w:ind w:firstLineChars="0" w:firstLine="0"/>
      </w:pPr>
      <w:r w:rsidRPr="00376215">
        <w:rPr>
          <w:rFonts w:hint="eastAsia"/>
          <w:b/>
        </w:rPr>
        <w:t>5</w:t>
      </w:r>
      <w:r w:rsidRPr="00376215">
        <w:rPr>
          <w:b/>
        </w:rPr>
        <w:t>.5.3</w:t>
      </w:r>
      <w:r>
        <w:rPr>
          <w:rFonts w:hint="eastAsia"/>
        </w:rPr>
        <w:t>条规定了核电厂内防护厂房及办公设施的外观</w:t>
      </w:r>
      <w:r w:rsidR="00F5567C">
        <w:rPr>
          <w:rFonts w:hint="eastAsia"/>
        </w:rPr>
        <w:t>缺陷检测</w:t>
      </w:r>
      <w:r>
        <w:rPr>
          <w:rFonts w:hint="eastAsia"/>
        </w:rPr>
        <w:t>除考虑已经受到的各种作用和结构工作环境以及服役期内收到的设计中未考虑的作用之外，还应考虑下一个目标使用期内可能受到的作用和使用环境。将外观</w:t>
      </w:r>
      <w:r w:rsidR="00F5567C">
        <w:rPr>
          <w:rFonts w:hint="eastAsia"/>
        </w:rPr>
        <w:t>缺陷检测</w:t>
      </w:r>
      <w:r>
        <w:rPr>
          <w:rFonts w:hint="eastAsia"/>
        </w:rPr>
        <w:t>划分为三个部分进行，并允许有所侧重，根据初步勘察结果或经验可仅对其中某一部分进行</w:t>
      </w:r>
      <w:r w:rsidR="00A56FD2">
        <w:rPr>
          <w:rFonts w:hint="eastAsia"/>
        </w:rPr>
        <w:t>检测</w:t>
      </w:r>
      <w:r>
        <w:rPr>
          <w:rFonts w:hint="eastAsia"/>
        </w:rPr>
        <w:t>。同时，分别提出了三部分外观</w:t>
      </w:r>
      <w:r w:rsidR="00F5567C">
        <w:rPr>
          <w:rFonts w:hint="eastAsia"/>
        </w:rPr>
        <w:t>缺陷检测</w:t>
      </w:r>
      <w:r>
        <w:rPr>
          <w:rFonts w:hint="eastAsia"/>
        </w:rPr>
        <w:t>的项目及要求，可供专业技术人员执行本标准时使用。</w:t>
      </w:r>
    </w:p>
    <w:p w14:paraId="5D9089F4" w14:textId="77777777" w:rsidR="00376215" w:rsidRPr="007D5830" w:rsidRDefault="00376215" w:rsidP="00376215"/>
    <w:p w14:paraId="0B1EDBB0" w14:textId="77777777" w:rsidR="00E92689" w:rsidRDefault="00E92689" w:rsidP="00E92689">
      <w:pPr>
        <w:widowControl/>
        <w:spacing w:line="240" w:lineRule="auto"/>
        <w:jc w:val="left"/>
        <w:rPr>
          <w:b/>
        </w:rPr>
      </w:pPr>
      <w:r>
        <w:rPr>
          <w:b/>
        </w:rPr>
        <w:br w:type="page"/>
      </w:r>
    </w:p>
    <w:p w14:paraId="39DEA20A" w14:textId="2CF50C75" w:rsidR="00E92689" w:rsidRPr="00A112AA" w:rsidRDefault="00E92689" w:rsidP="00E92689">
      <w:pPr>
        <w:pStyle w:val="1"/>
      </w:pPr>
      <w:bookmarkStart w:id="138" w:name="_Toc18417993"/>
      <w:bookmarkStart w:id="139" w:name="_Toc18418313"/>
      <w:r>
        <w:rPr>
          <w:rFonts w:hint="eastAsia"/>
        </w:rPr>
        <w:lastRenderedPageBreak/>
        <w:t xml:space="preserve">6 </w:t>
      </w:r>
      <w:r w:rsidRPr="00A112AA">
        <w:rPr>
          <w:rFonts w:hint="eastAsia"/>
        </w:rPr>
        <w:t>钢结构构筑物外观</w:t>
      </w:r>
      <w:r w:rsidR="00F5567C">
        <w:rPr>
          <w:rFonts w:hint="eastAsia"/>
        </w:rPr>
        <w:t>缺陷检测</w:t>
      </w:r>
      <w:bookmarkEnd w:id="138"/>
      <w:bookmarkEnd w:id="139"/>
    </w:p>
    <w:p w14:paraId="2CFB2ED4" w14:textId="73239FFA" w:rsidR="00E92689" w:rsidRDefault="00E92689" w:rsidP="00E92689">
      <w:pPr>
        <w:pStyle w:val="2"/>
        <w:ind w:firstLine="241"/>
        <w:rPr>
          <w:rFonts w:ascii="Times New Roman" w:hAnsi="Times New Roman" w:cs="Times New Roman"/>
        </w:rPr>
      </w:pPr>
      <w:bookmarkStart w:id="140" w:name="_Toc18417994"/>
      <w:bookmarkStart w:id="141" w:name="_Toc18418314"/>
      <w:r w:rsidRPr="00A112AA">
        <w:rPr>
          <w:rFonts w:ascii="Times New Roman" w:hAnsi="Times New Roman" w:cs="Times New Roman" w:hint="eastAsia"/>
        </w:rPr>
        <w:t xml:space="preserve">6.1  </w:t>
      </w:r>
      <w:r w:rsidRPr="00A112AA">
        <w:rPr>
          <w:rFonts w:ascii="Times New Roman" w:hAnsi="Times New Roman" w:cs="Times New Roman" w:hint="eastAsia"/>
        </w:rPr>
        <w:t>一般规定</w:t>
      </w:r>
      <w:bookmarkEnd w:id="140"/>
      <w:bookmarkEnd w:id="141"/>
    </w:p>
    <w:p w14:paraId="53110F20" w14:textId="111897EC" w:rsidR="00B75A91" w:rsidRPr="00B75A91" w:rsidRDefault="00E92689" w:rsidP="00B75A91">
      <w:r w:rsidRPr="003423B2">
        <w:rPr>
          <w:b/>
        </w:rPr>
        <w:t>6.1.1</w:t>
      </w:r>
      <w:r w:rsidR="00452509">
        <w:rPr>
          <w:rFonts w:hint="eastAsia"/>
          <w:b/>
        </w:rPr>
        <w:t xml:space="preserve"> </w:t>
      </w:r>
      <w:r w:rsidR="00B75A91">
        <w:rPr>
          <w:rFonts w:hint="eastAsia"/>
          <w:b/>
        </w:rPr>
        <w:t xml:space="preserve"> </w:t>
      </w:r>
      <w:r w:rsidR="00B75A91" w:rsidRPr="00B75A91">
        <w:rPr>
          <w:rFonts w:hint="eastAsia"/>
        </w:rPr>
        <w:t>本条规定了本章的适用范围</w:t>
      </w:r>
      <w:r w:rsidR="00B75A91" w:rsidRPr="00B75A91">
        <w:t>。</w:t>
      </w:r>
    </w:p>
    <w:p w14:paraId="507E1C82" w14:textId="594E2FD7" w:rsidR="00B75A91" w:rsidRPr="00B75A91" w:rsidRDefault="00B75A91" w:rsidP="00B75A91">
      <w:r w:rsidRPr="005E58D9">
        <w:rPr>
          <w:b/>
        </w:rPr>
        <w:t>6.1.</w:t>
      </w:r>
      <w:r w:rsidRPr="005E58D9">
        <w:rPr>
          <w:rFonts w:hint="eastAsia"/>
          <w:b/>
        </w:rPr>
        <w:t xml:space="preserve">2 </w:t>
      </w:r>
      <w:r w:rsidRPr="00B75A91">
        <w:rPr>
          <w:rFonts w:hint="eastAsia"/>
        </w:rPr>
        <w:t>本条提出了钢结构</w:t>
      </w:r>
      <w:r w:rsidR="00F5567C">
        <w:rPr>
          <w:rFonts w:hint="eastAsia"/>
        </w:rPr>
        <w:t>外观检测</w:t>
      </w:r>
      <w:r w:rsidRPr="00B75A91">
        <w:rPr>
          <w:rFonts w:hint="eastAsia"/>
        </w:rPr>
        <w:t>方法的分类，以及</w:t>
      </w:r>
      <w:r w:rsidR="00A56FD2">
        <w:rPr>
          <w:rFonts w:hint="eastAsia"/>
        </w:rPr>
        <w:t>检测</w:t>
      </w:r>
      <w:r w:rsidRPr="00B75A91">
        <w:rPr>
          <w:rFonts w:hint="eastAsia"/>
        </w:rPr>
        <w:t>方法的使用问题。对于具体某一钢结构的检测可根据实际情况确定具体</w:t>
      </w:r>
      <w:r w:rsidR="00A56FD2">
        <w:rPr>
          <w:rFonts w:hint="eastAsia"/>
        </w:rPr>
        <w:t>检测</w:t>
      </w:r>
      <w:r w:rsidRPr="00B75A91">
        <w:rPr>
          <w:rFonts w:hint="eastAsia"/>
        </w:rPr>
        <w:t>方法</w:t>
      </w:r>
      <w:r w:rsidRPr="00B75A91">
        <w:t>。</w:t>
      </w:r>
    </w:p>
    <w:p w14:paraId="2B49A6A9" w14:textId="1DEF1E0E" w:rsidR="00E92689" w:rsidRPr="00B75A91" w:rsidRDefault="00E92689" w:rsidP="00E92689"/>
    <w:p w14:paraId="53CADA9B" w14:textId="278E24B9" w:rsidR="00E92689" w:rsidRPr="00A112AA" w:rsidRDefault="00E92689" w:rsidP="00E92689">
      <w:pPr>
        <w:pStyle w:val="2"/>
        <w:ind w:firstLine="241"/>
        <w:rPr>
          <w:rFonts w:ascii="Times New Roman" w:hAnsi="Times New Roman" w:cs="Times New Roman"/>
        </w:rPr>
      </w:pPr>
      <w:bookmarkStart w:id="142" w:name="_Toc18417995"/>
      <w:bookmarkStart w:id="143" w:name="_Toc18418315"/>
      <w:r w:rsidRPr="00A112AA">
        <w:rPr>
          <w:rFonts w:ascii="Times New Roman" w:hAnsi="Times New Roman" w:cs="Times New Roman" w:hint="eastAsia"/>
        </w:rPr>
        <w:t xml:space="preserve">6.2  </w:t>
      </w:r>
      <w:r w:rsidRPr="00A112AA">
        <w:rPr>
          <w:rFonts w:ascii="Times New Roman" w:hAnsi="Times New Roman" w:cs="Times New Roman" w:hint="eastAsia"/>
        </w:rPr>
        <w:t>钢制安全壳外观</w:t>
      </w:r>
      <w:r w:rsidR="00F5567C">
        <w:rPr>
          <w:rFonts w:ascii="Times New Roman" w:hAnsi="Times New Roman" w:cs="Times New Roman" w:hint="eastAsia"/>
        </w:rPr>
        <w:t>缺陷检测</w:t>
      </w:r>
      <w:bookmarkEnd w:id="142"/>
      <w:bookmarkEnd w:id="143"/>
    </w:p>
    <w:p w14:paraId="79DB288B" w14:textId="1F35036B" w:rsidR="00CA293E" w:rsidRPr="005E58D9" w:rsidRDefault="00CA293E" w:rsidP="00CA293E">
      <w:pPr>
        <w:rPr>
          <w:b/>
        </w:rPr>
      </w:pPr>
      <w:r w:rsidRPr="005E58D9">
        <w:rPr>
          <w:rFonts w:hint="eastAsia"/>
          <w:b/>
        </w:rPr>
        <w:t>6.2.1</w:t>
      </w:r>
      <w:r w:rsidRPr="005E58D9">
        <w:rPr>
          <w:rFonts w:hAnsi="宋体" w:hint="eastAsia"/>
          <w:b/>
        </w:rPr>
        <w:t xml:space="preserve"> </w:t>
      </w:r>
      <w:r w:rsidRPr="00CA293E">
        <w:rPr>
          <w:rFonts w:hint="eastAsia"/>
        </w:rPr>
        <w:t>本条规定了钢制安全壳的</w:t>
      </w:r>
      <w:r w:rsidR="00A56FD2">
        <w:rPr>
          <w:rFonts w:hint="eastAsia"/>
        </w:rPr>
        <w:t>检测</w:t>
      </w:r>
      <w:r w:rsidRPr="00CA293E">
        <w:rPr>
          <w:rFonts w:hint="eastAsia"/>
        </w:rPr>
        <w:t>范围和</w:t>
      </w:r>
      <w:r w:rsidR="00A56FD2">
        <w:rPr>
          <w:rFonts w:hint="eastAsia"/>
        </w:rPr>
        <w:t>检测区域</w:t>
      </w:r>
      <w:r w:rsidRPr="00CA293E">
        <w:rPr>
          <w:rFonts w:hint="eastAsia"/>
        </w:rPr>
        <w:t>。钢制安全壳的结构、附属设施复杂，</w:t>
      </w:r>
      <w:r w:rsidR="00A56FD2">
        <w:rPr>
          <w:rFonts w:hint="eastAsia"/>
        </w:rPr>
        <w:t>检测</w:t>
      </w:r>
      <w:r w:rsidRPr="00CA293E">
        <w:rPr>
          <w:rFonts w:hint="eastAsia"/>
        </w:rPr>
        <w:t>范围广泛，针对不同</w:t>
      </w:r>
      <w:r w:rsidR="00A56FD2">
        <w:rPr>
          <w:rFonts w:hint="eastAsia"/>
        </w:rPr>
        <w:t>检测区域</w:t>
      </w:r>
      <w:r w:rsidRPr="00CA293E">
        <w:rPr>
          <w:rFonts w:hint="eastAsia"/>
        </w:rPr>
        <w:t>的特点，可划分为人员可到达区域和人员不可到达区域两部分。</w:t>
      </w:r>
      <w:r w:rsidRPr="00CA293E" w:rsidDel="00F731B5">
        <w:t xml:space="preserve"> </w:t>
      </w:r>
      <w:r w:rsidRPr="00CA293E">
        <w:rPr>
          <w:rFonts w:hint="eastAsia"/>
        </w:rPr>
        <w:t>针对以上两类</w:t>
      </w:r>
      <w:r w:rsidR="00A56FD2">
        <w:rPr>
          <w:rFonts w:hint="eastAsia"/>
        </w:rPr>
        <w:t>检测区域</w:t>
      </w:r>
      <w:r w:rsidRPr="00CA293E">
        <w:rPr>
          <w:rFonts w:hint="eastAsia"/>
        </w:rPr>
        <w:t>的</w:t>
      </w:r>
      <w:r w:rsidR="00A56FD2">
        <w:rPr>
          <w:rFonts w:hint="eastAsia"/>
        </w:rPr>
        <w:t>检测</w:t>
      </w:r>
      <w:r w:rsidRPr="00CA293E">
        <w:rPr>
          <w:rFonts w:hint="eastAsia"/>
        </w:rPr>
        <w:t>方法，附录</w:t>
      </w:r>
      <w:r w:rsidRPr="00CA293E">
        <w:rPr>
          <w:rFonts w:hint="eastAsia"/>
        </w:rPr>
        <w:t>A</w:t>
      </w:r>
      <w:r w:rsidRPr="00CA293E">
        <w:rPr>
          <w:rFonts w:hint="eastAsia"/>
        </w:rPr>
        <w:t>做出了具体的说明。</w:t>
      </w:r>
    </w:p>
    <w:p w14:paraId="67AF4312" w14:textId="1AA77F3B" w:rsidR="00CA293E" w:rsidRPr="005E58D9" w:rsidRDefault="00CA293E" w:rsidP="00CA293E">
      <w:pPr>
        <w:rPr>
          <w:b/>
        </w:rPr>
      </w:pPr>
      <w:r w:rsidRPr="005E58D9">
        <w:rPr>
          <w:rFonts w:hint="eastAsia"/>
          <w:b/>
        </w:rPr>
        <w:t xml:space="preserve">6.2.2 </w:t>
      </w:r>
      <w:r w:rsidRPr="00CA293E">
        <w:rPr>
          <w:rFonts w:hint="eastAsia"/>
        </w:rPr>
        <w:t>本条提出了钢制安全壳外观</w:t>
      </w:r>
      <w:r w:rsidR="00F5567C">
        <w:rPr>
          <w:rFonts w:hint="eastAsia"/>
        </w:rPr>
        <w:t>缺陷检测</w:t>
      </w:r>
      <w:r w:rsidRPr="00CA293E">
        <w:rPr>
          <w:rFonts w:hint="eastAsia"/>
        </w:rPr>
        <w:t>的项目。这些</w:t>
      </w:r>
      <w:r w:rsidR="00A56FD2">
        <w:rPr>
          <w:rFonts w:hint="eastAsia"/>
        </w:rPr>
        <w:t>检测</w:t>
      </w:r>
      <w:r w:rsidRPr="00CA293E">
        <w:rPr>
          <w:rFonts w:hint="eastAsia"/>
        </w:rPr>
        <w:t>项目应包含结构完整性附件和结构补强部件，结构附件和承压边界或补强结构间的焊接表面，结构表面和压力边界焊缝，</w:t>
      </w:r>
      <w:proofErr w:type="gramStart"/>
      <w:r w:rsidRPr="00CA293E">
        <w:rPr>
          <w:rFonts w:hint="eastAsia"/>
        </w:rPr>
        <w:t>钢安全壳压力</w:t>
      </w:r>
      <w:proofErr w:type="gramEnd"/>
      <w:r w:rsidRPr="00CA293E">
        <w:rPr>
          <w:rFonts w:hint="eastAsia"/>
        </w:rPr>
        <w:t>边界区域。</w:t>
      </w:r>
    </w:p>
    <w:p w14:paraId="49ACFD01" w14:textId="77777777" w:rsidR="00CA293E" w:rsidRPr="00CA293E" w:rsidRDefault="00CA293E" w:rsidP="00CA293E">
      <w:r w:rsidRPr="005E58D9">
        <w:rPr>
          <w:rFonts w:hint="eastAsia"/>
          <w:b/>
        </w:rPr>
        <w:t>6.2.3</w:t>
      </w:r>
      <w:r w:rsidRPr="00CA293E">
        <w:rPr>
          <w:rFonts w:hint="eastAsia"/>
        </w:rPr>
        <w:t>钢制安全壳外观缺陷检测，</w:t>
      </w:r>
      <w:proofErr w:type="gramStart"/>
      <w:r w:rsidRPr="00CA293E">
        <w:rPr>
          <w:rFonts w:hint="eastAsia"/>
        </w:rPr>
        <w:t>宜符合现行行业</w:t>
      </w:r>
      <w:proofErr w:type="gramEnd"/>
      <w:r w:rsidRPr="00CA293E">
        <w:rPr>
          <w:rFonts w:hint="eastAsia"/>
        </w:rPr>
        <w:t>标准《核电厂核岛机械设备无损检测》</w:t>
      </w:r>
      <w:r w:rsidRPr="00CA293E">
        <w:rPr>
          <w:rFonts w:hint="eastAsia"/>
        </w:rPr>
        <w:t>NB/T 20003.7-2010</w:t>
      </w:r>
      <w:r w:rsidRPr="00CA293E">
        <w:rPr>
          <w:rFonts w:hint="eastAsia"/>
        </w:rPr>
        <w:t>的规定。</w:t>
      </w:r>
    </w:p>
    <w:p w14:paraId="58CEF5F5" w14:textId="77777777" w:rsidR="00E92689" w:rsidRPr="00A112AA" w:rsidRDefault="00E92689" w:rsidP="00E92689">
      <w:pPr>
        <w:pStyle w:val="2"/>
        <w:ind w:firstLine="241"/>
        <w:rPr>
          <w:rFonts w:ascii="Times New Roman" w:hAnsi="Times New Roman" w:cs="Times New Roman"/>
        </w:rPr>
      </w:pPr>
      <w:bookmarkStart w:id="144" w:name="_Toc18417996"/>
      <w:bookmarkStart w:id="145" w:name="_Toc18418316"/>
      <w:r w:rsidRPr="00A112AA">
        <w:rPr>
          <w:rFonts w:ascii="Times New Roman" w:hAnsi="Times New Roman" w:cs="Times New Roman" w:hint="eastAsia"/>
        </w:rPr>
        <w:t>6.</w:t>
      </w:r>
      <w:r>
        <w:rPr>
          <w:rFonts w:ascii="Times New Roman" w:hAnsi="Times New Roman" w:cs="Times New Roman" w:hint="eastAsia"/>
        </w:rPr>
        <w:t>3</w:t>
      </w:r>
      <w:r w:rsidRPr="00A112AA">
        <w:rPr>
          <w:rFonts w:ascii="Times New Roman" w:hAnsi="Times New Roman" w:cs="Times New Roman" w:hint="eastAsia"/>
        </w:rPr>
        <w:t xml:space="preserve">  </w:t>
      </w:r>
      <w:r w:rsidRPr="00A112AA">
        <w:rPr>
          <w:rFonts w:ascii="Times New Roman" w:hAnsi="Times New Roman" w:cs="Times New Roman" w:hint="eastAsia"/>
        </w:rPr>
        <w:t>其他钢制构筑物</w:t>
      </w:r>
      <w:bookmarkEnd w:id="144"/>
      <w:bookmarkEnd w:id="145"/>
    </w:p>
    <w:p w14:paraId="6ADED8FF" w14:textId="77777777" w:rsidR="00CA293E" w:rsidRPr="00572B9F" w:rsidRDefault="00CA293E" w:rsidP="00CA293E">
      <w:pPr>
        <w:rPr>
          <w:b/>
          <w:bCs/>
        </w:rPr>
      </w:pPr>
      <w:r w:rsidRPr="00572B9F">
        <w:rPr>
          <w:b/>
          <w:bCs/>
        </w:rPr>
        <w:t>6.</w:t>
      </w:r>
      <w:r w:rsidRPr="00572B9F">
        <w:rPr>
          <w:rFonts w:hint="eastAsia"/>
          <w:b/>
          <w:bCs/>
        </w:rPr>
        <w:t>3</w:t>
      </w:r>
      <w:r w:rsidRPr="00572B9F">
        <w:rPr>
          <w:b/>
          <w:bCs/>
        </w:rPr>
        <w:t>.</w:t>
      </w:r>
      <w:r w:rsidRPr="00572B9F">
        <w:rPr>
          <w:rFonts w:hint="eastAsia"/>
          <w:b/>
          <w:bCs/>
        </w:rPr>
        <w:t>1</w:t>
      </w:r>
      <w:r w:rsidRPr="00572B9F">
        <w:rPr>
          <w:rFonts w:hAnsi="宋体" w:hint="eastAsia"/>
          <w:b/>
        </w:rPr>
        <w:t xml:space="preserve"> </w:t>
      </w:r>
      <w:r w:rsidRPr="00CA293E">
        <w:rPr>
          <w:rFonts w:hint="eastAsia"/>
        </w:rPr>
        <w:t>钢结构厂房及附属设施按照结构部位和功能划分，可以分为三个部分：地基基础、上部承重结构、维护系统</w:t>
      </w:r>
      <w:r w:rsidRPr="00CA293E">
        <w:t>。</w:t>
      </w:r>
      <w:r w:rsidRPr="00CA293E">
        <w:rPr>
          <w:rFonts w:hint="eastAsia"/>
        </w:rPr>
        <w:t>本条标准采用的划分方案，参照了现行国家标准《工业建筑可靠性鉴定标准》</w:t>
      </w:r>
      <w:r w:rsidRPr="00CA293E">
        <w:rPr>
          <w:rFonts w:hint="eastAsia"/>
        </w:rPr>
        <w:t>GB 50144-2008</w:t>
      </w:r>
      <w:r w:rsidRPr="00CA293E">
        <w:rPr>
          <w:rFonts w:hint="eastAsia"/>
        </w:rPr>
        <w:t>的有关规定。</w:t>
      </w:r>
    </w:p>
    <w:p w14:paraId="596AB969" w14:textId="67204C60" w:rsidR="00B75A91" w:rsidRPr="00B75A91" w:rsidRDefault="00B75A91" w:rsidP="00B75A91">
      <w:r w:rsidRPr="00572B9F">
        <w:rPr>
          <w:b/>
          <w:bCs/>
        </w:rPr>
        <w:t>6.</w:t>
      </w:r>
      <w:r w:rsidRPr="00572B9F">
        <w:rPr>
          <w:rFonts w:hint="eastAsia"/>
          <w:b/>
          <w:bCs/>
        </w:rPr>
        <w:t>3</w:t>
      </w:r>
      <w:r w:rsidRPr="00572B9F">
        <w:rPr>
          <w:b/>
          <w:bCs/>
        </w:rPr>
        <w:t>.</w:t>
      </w:r>
      <w:r w:rsidRPr="00572B9F">
        <w:rPr>
          <w:rFonts w:hint="eastAsia"/>
          <w:b/>
          <w:bCs/>
        </w:rPr>
        <w:t>2</w:t>
      </w:r>
      <w:r w:rsidRPr="00572B9F">
        <w:rPr>
          <w:rFonts w:hAnsi="宋体" w:hint="eastAsia"/>
          <w:b/>
          <w:bCs/>
        </w:rPr>
        <w:t xml:space="preserve"> </w:t>
      </w:r>
      <w:r w:rsidRPr="00B75A91">
        <w:rPr>
          <w:rFonts w:hint="eastAsia"/>
        </w:rPr>
        <w:t>本条提出了钢结构厂房外观</w:t>
      </w:r>
      <w:r w:rsidR="00F5567C">
        <w:rPr>
          <w:rFonts w:hint="eastAsia"/>
        </w:rPr>
        <w:t>缺陷检测</w:t>
      </w:r>
      <w:r w:rsidRPr="00B75A91">
        <w:rPr>
          <w:rFonts w:hint="eastAsia"/>
        </w:rPr>
        <w:t>的项目</w:t>
      </w:r>
      <w:r w:rsidRPr="00B75A91">
        <w:t>。</w:t>
      </w:r>
      <w:r w:rsidRPr="00B75A91">
        <w:rPr>
          <w:rFonts w:hint="eastAsia"/>
        </w:rPr>
        <w:t>对于具体某一钢结构的外观</w:t>
      </w:r>
      <w:r w:rsidR="00F5567C">
        <w:rPr>
          <w:rFonts w:hint="eastAsia"/>
        </w:rPr>
        <w:t>缺陷检测</w:t>
      </w:r>
      <w:r w:rsidRPr="00B75A91">
        <w:rPr>
          <w:rFonts w:hint="eastAsia"/>
        </w:rPr>
        <w:t>，可根据实际情况确定具体</w:t>
      </w:r>
      <w:r w:rsidR="00A56FD2">
        <w:rPr>
          <w:rFonts w:hint="eastAsia"/>
        </w:rPr>
        <w:t>检测</w:t>
      </w:r>
      <w:r w:rsidRPr="00B75A91">
        <w:rPr>
          <w:rFonts w:hint="eastAsia"/>
        </w:rPr>
        <w:t>项目。</w:t>
      </w:r>
    </w:p>
    <w:p w14:paraId="45425BBA" w14:textId="04136EA8" w:rsidR="00B75A91" w:rsidRDefault="00B75A91" w:rsidP="00B75A91">
      <w:r w:rsidRPr="00572B9F">
        <w:rPr>
          <w:b/>
          <w:bCs/>
        </w:rPr>
        <w:t>6.</w:t>
      </w:r>
      <w:r>
        <w:rPr>
          <w:rFonts w:hint="eastAsia"/>
          <w:b/>
          <w:bCs/>
        </w:rPr>
        <w:t>3</w:t>
      </w:r>
      <w:r w:rsidRPr="00572B9F">
        <w:rPr>
          <w:b/>
          <w:bCs/>
        </w:rPr>
        <w:t>.</w:t>
      </w:r>
      <w:r w:rsidRPr="00572B9F">
        <w:rPr>
          <w:rFonts w:hint="eastAsia"/>
          <w:b/>
          <w:bCs/>
        </w:rPr>
        <w:t>5</w:t>
      </w:r>
      <w:r w:rsidRPr="00572B9F">
        <w:rPr>
          <w:rFonts w:hAnsi="宋体" w:hint="eastAsia"/>
          <w:b/>
          <w:bCs/>
        </w:rPr>
        <w:t xml:space="preserve"> </w:t>
      </w:r>
      <w:r w:rsidRPr="00B75A91">
        <w:rPr>
          <w:rFonts w:hint="eastAsia"/>
        </w:rPr>
        <w:t>本条提出了钢结构厂房钢结构构件连接焊缝的外观</w:t>
      </w:r>
      <w:r w:rsidR="00F5567C">
        <w:rPr>
          <w:rFonts w:hint="eastAsia"/>
        </w:rPr>
        <w:t>缺陷检测</w:t>
      </w:r>
      <w:r w:rsidRPr="00B75A91">
        <w:rPr>
          <w:rFonts w:hint="eastAsia"/>
        </w:rPr>
        <w:t>方法</w:t>
      </w:r>
      <w:r w:rsidRPr="00B75A91">
        <w:t>。</w:t>
      </w:r>
      <w:r w:rsidRPr="00B75A91">
        <w:rPr>
          <w:rFonts w:hint="eastAsia"/>
        </w:rPr>
        <w:t>根据</w:t>
      </w:r>
      <w:proofErr w:type="gramStart"/>
      <w:r w:rsidRPr="00B75A91">
        <w:rPr>
          <w:rFonts w:hint="eastAsia"/>
        </w:rPr>
        <w:t>既有建</w:t>
      </w:r>
      <w:proofErr w:type="gramEnd"/>
      <w:r w:rsidRPr="00B75A91">
        <w:rPr>
          <w:rFonts w:hint="eastAsia"/>
        </w:rPr>
        <w:t>构筑物焊缝数量规模，以及委托方的委托要求，可以采取抽样检测或者按委托方指定范围抽查的方法。本条标准采用的焊缝的外形尺寸和外观</w:t>
      </w:r>
      <w:r w:rsidR="00F5567C">
        <w:rPr>
          <w:rFonts w:hint="eastAsia"/>
        </w:rPr>
        <w:t>缺陷检测</w:t>
      </w:r>
      <w:r w:rsidRPr="00B75A91">
        <w:rPr>
          <w:rFonts w:hint="eastAsia"/>
        </w:rPr>
        <w:t>方法，</w:t>
      </w:r>
      <w:r w:rsidRPr="00B75A91">
        <w:rPr>
          <w:rFonts w:hint="eastAsia"/>
        </w:rPr>
        <w:lastRenderedPageBreak/>
        <w:t>参照了现行国家标准《钢结构工程施工质量验收规范》</w:t>
      </w:r>
      <w:r w:rsidRPr="00B75A91">
        <w:rPr>
          <w:rFonts w:hint="eastAsia"/>
        </w:rPr>
        <w:t>GB 50205</w:t>
      </w:r>
      <w:r w:rsidRPr="00B75A91">
        <w:rPr>
          <w:rFonts w:hint="eastAsia"/>
        </w:rPr>
        <w:t>的有关规定。</w:t>
      </w:r>
    </w:p>
    <w:p w14:paraId="20BEFF33" w14:textId="476AF142" w:rsidR="004E44A6" w:rsidRPr="00572B9F" w:rsidRDefault="004E44A6" w:rsidP="004E44A6">
      <w:pPr>
        <w:rPr>
          <w:b/>
          <w:bCs/>
        </w:rPr>
      </w:pPr>
      <w:r w:rsidRPr="00572B9F">
        <w:rPr>
          <w:b/>
          <w:bCs/>
        </w:rPr>
        <w:t>6.</w:t>
      </w:r>
      <w:r>
        <w:rPr>
          <w:rFonts w:hint="eastAsia"/>
          <w:b/>
          <w:bCs/>
        </w:rPr>
        <w:t>3</w:t>
      </w:r>
      <w:r w:rsidRPr="00572B9F">
        <w:rPr>
          <w:b/>
          <w:bCs/>
        </w:rPr>
        <w:t>.</w:t>
      </w:r>
      <w:r w:rsidRPr="00572B9F">
        <w:rPr>
          <w:rFonts w:hint="eastAsia"/>
          <w:b/>
          <w:bCs/>
        </w:rPr>
        <w:t>7</w:t>
      </w:r>
      <w:r w:rsidRPr="00572B9F">
        <w:rPr>
          <w:rFonts w:hAnsi="宋体" w:hint="eastAsia"/>
          <w:b/>
          <w:bCs/>
        </w:rPr>
        <w:t xml:space="preserve"> </w:t>
      </w:r>
      <w:r w:rsidRPr="004E44A6">
        <w:rPr>
          <w:rFonts w:hint="eastAsia"/>
        </w:rPr>
        <w:t>本条提出了钢结构厂房构件变形的检测方法和评定方法</w:t>
      </w:r>
      <w:r w:rsidRPr="004E44A6">
        <w:t>。</w:t>
      </w:r>
      <w:r w:rsidRPr="004E44A6">
        <w:rPr>
          <w:rFonts w:hint="eastAsia"/>
        </w:rPr>
        <w:t>其中，变形评定方法，参照了现行国家标准《钢结构工程施工质量验收规范》</w:t>
      </w:r>
      <w:r w:rsidRPr="004E44A6">
        <w:rPr>
          <w:rFonts w:hint="eastAsia"/>
        </w:rPr>
        <w:t>GB 50205</w:t>
      </w:r>
      <w:r w:rsidRPr="004E44A6">
        <w:rPr>
          <w:rFonts w:hint="eastAsia"/>
        </w:rPr>
        <w:t>的有关规定。</w:t>
      </w:r>
    </w:p>
    <w:p w14:paraId="599769B4" w14:textId="77777777" w:rsidR="004E44A6" w:rsidRPr="004E44A6" w:rsidRDefault="004E44A6" w:rsidP="00B75A91"/>
    <w:p w14:paraId="61128890" w14:textId="77777777" w:rsidR="00CA0090" w:rsidRDefault="00CA0090">
      <w:pPr>
        <w:widowControl/>
        <w:spacing w:line="240" w:lineRule="auto"/>
        <w:jc w:val="left"/>
        <w:rPr>
          <w:b/>
          <w:bCs/>
          <w:kern w:val="44"/>
          <w:sz w:val="28"/>
          <w:szCs w:val="44"/>
        </w:rPr>
      </w:pPr>
      <w:r>
        <w:br w:type="page"/>
      </w:r>
    </w:p>
    <w:p w14:paraId="37568C3E" w14:textId="7888CD36" w:rsidR="00E92689" w:rsidRPr="00A112AA" w:rsidRDefault="00E92689" w:rsidP="00E92689">
      <w:pPr>
        <w:pStyle w:val="1"/>
      </w:pPr>
      <w:bookmarkStart w:id="146" w:name="_Toc18417997"/>
      <w:bookmarkStart w:id="147" w:name="_Toc18418317"/>
      <w:r>
        <w:rPr>
          <w:rFonts w:hint="eastAsia"/>
        </w:rPr>
        <w:lastRenderedPageBreak/>
        <w:t xml:space="preserve">7 </w:t>
      </w:r>
      <w:r w:rsidRPr="00A112AA">
        <w:rPr>
          <w:rFonts w:hint="eastAsia"/>
        </w:rPr>
        <w:t>砌体结构构筑物外观</w:t>
      </w:r>
      <w:r w:rsidR="00F5567C">
        <w:rPr>
          <w:rFonts w:hint="eastAsia"/>
        </w:rPr>
        <w:t>缺陷检测</w:t>
      </w:r>
      <w:bookmarkEnd w:id="146"/>
      <w:bookmarkEnd w:id="147"/>
    </w:p>
    <w:p w14:paraId="0E4F0011" w14:textId="77777777" w:rsidR="00E92689" w:rsidRDefault="00E92689" w:rsidP="00E92689">
      <w:pPr>
        <w:pStyle w:val="2"/>
        <w:ind w:firstLine="241"/>
        <w:rPr>
          <w:rFonts w:ascii="Times New Roman" w:hAnsi="Times New Roman" w:cs="Times New Roman"/>
        </w:rPr>
      </w:pPr>
      <w:bookmarkStart w:id="148" w:name="_Toc18417998"/>
      <w:bookmarkStart w:id="149" w:name="_Toc18418318"/>
      <w:r w:rsidRPr="00A112AA">
        <w:rPr>
          <w:rFonts w:ascii="Times New Roman" w:hAnsi="Times New Roman" w:cs="Times New Roman" w:hint="eastAsia"/>
        </w:rPr>
        <w:t xml:space="preserve">7.1  </w:t>
      </w:r>
      <w:r w:rsidRPr="00A112AA">
        <w:rPr>
          <w:rFonts w:ascii="Times New Roman" w:hAnsi="Times New Roman" w:cs="Times New Roman" w:hint="eastAsia"/>
        </w:rPr>
        <w:t>一般规定</w:t>
      </w:r>
      <w:bookmarkEnd w:id="148"/>
      <w:bookmarkEnd w:id="149"/>
    </w:p>
    <w:p w14:paraId="2379ECAD" w14:textId="64A3E2BC" w:rsidR="009B604F" w:rsidRPr="009B604F" w:rsidRDefault="00E92689" w:rsidP="009B604F">
      <w:pPr>
        <w:rPr>
          <w:bCs/>
        </w:rPr>
      </w:pPr>
      <w:r w:rsidRPr="009B604F">
        <w:rPr>
          <w:bCs/>
        </w:rPr>
        <w:t>7.1.4</w:t>
      </w:r>
      <w:r w:rsidR="006E2823" w:rsidRPr="009B604F">
        <w:rPr>
          <w:rFonts w:hint="eastAsia"/>
          <w:bCs/>
        </w:rPr>
        <w:t>核电厂建构筑物的定期</w:t>
      </w:r>
      <w:r w:rsidR="00A56FD2">
        <w:rPr>
          <w:rFonts w:hint="eastAsia"/>
          <w:bCs/>
        </w:rPr>
        <w:t>检测</w:t>
      </w:r>
      <w:r w:rsidR="006E2823" w:rsidRPr="009B604F">
        <w:rPr>
          <w:rFonts w:hint="eastAsia"/>
          <w:bCs/>
        </w:rPr>
        <w:t>和评价</w:t>
      </w:r>
      <w:r w:rsidR="006E2823" w:rsidRPr="009B604F">
        <w:rPr>
          <w:bCs/>
        </w:rPr>
        <w:t>频率</w:t>
      </w:r>
      <w:r w:rsidR="006E2823" w:rsidRPr="009B604F">
        <w:rPr>
          <w:rFonts w:hint="eastAsia"/>
          <w:bCs/>
        </w:rPr>
        <w:t>应根据</w:t>
      </w:r>
      <w:r w:rsidR="006E2823" w:rsidRPr="009B604F">
        <w:rPr>
          <w:bCs/>
        </w:rPr>
        <w:t>电站</w:t>
      </w:r>
      <w:r w:rsidR="006E2823" w:rsidRPr="009B604F">
        <w:rPr>
          <w:rFonts w:hint="eastAsia"/>
          <w:bCs/>
        </w:rPr>
        <w:t>业主</w:t>
      </w:r>
      <w:r w:rsidR="006E2823" w:rsidRPr="009B604F">
        <w:rPr>
          <w:bCs/>
        </w:rPr>
        <w:t>的需求制定，</w:t>
      </w:r>
      <w:r w:rsidR="006E2823" w:rsidRPr="009B604F">
        <w:rPr>
          <w:rFonts w:hint="eastAsia"/>
          <w:bCs/>
        </w:rPr>
        <w:t>应综合考虑构筑物</w:t>
      </w:r>
      <w:r w:rsidR="006E2823" w:rsidRPr="009B604F">
        <w:rPr>
          <w:bCs/>
        </w:rPr>
        <w:t>环境条件的</w:t>
      </w:r>
      <w:r w:rsidR="006E2823" w:rsidRPr="009B604F">
        <w:rPr>
          <w:rFonts w:hint="eastAsia"/>
          <w:bCs/>
        </w:rPr>
        <w:t>侵蚀</w:t>
      </w:r>
      <w:r w:rsidR="006E2823" w:rsidRPr="009B604F">
        <w:rPr>
          <w:bCs/>
        </w:rPr>
        <w:t>性</w:t>
      </w:r>
      <w:r w:rsidR="006E2823" w:rsidRPr="009B604F">
        <w:rPr>
          <w:rFonts w:hint="eastAsia"/>
          <w:bCs/>
        </w:rPr>
        <w:t>和电站的</w:t>
      </w:r>
      <w:r w:rsidR="006E2823" w:rsidRPr="009B604F">
        <w:rPr>
          <w:bCs/>
        </w:rPr>
        <w:t>大修周期</w:t>
      </w:r>
      <w:r w:rsidR="00EC29C2" w:rsidRPr="009B604F">
        <w:rPr>
          <w:rFonts w:hint="eastAsia"/>
          <w:bCs/>
        </w:rPr>
        <w:t>确定</w:t>
      </w:r>
      <w:r w:rsidR="00EC29C2" w:rsidRPr="009B604F">
        <w:rPr>
          <w:bCs/>
        </w:rPr>
        <w:t>。</w:t>
      </w:r>
      <w:r w:rsidR="00A56FD2">
        <w:rPr>
          <w:bCs/>
        </w:rPr>
        <w:t>检测</w:t>
      </w:r>
      <w:r w:rsidR="009B604F" w:rsidRPr="009B604F">
        <w:rPr>
          <w:bCs/>
        </w:rPr>
        <w:t>频率</w:t>
      </w:r>
      <w:r w:rsidR="009B604F">
        <w:rPr>
          <w:rFonts w:hint="eastAsia"/>
          <w:bCs/>
        </w:rPr>
        <w:t>可</w:t>
      </w:r>
      <w:r w:rsidR="009B604F" w:rsidRPr="009B604F">
        <w:rPr>
          <w:bCs/>
        </w:rPr>
        <w:t>根据结构</w:t>
      </w:r>
      <w:r w:rsidR="009B604F">
        <w:rPr>
          <w:rFonts w:hint="eastAsia"/>
          <w:bCs/>
        </w:rPr>
        <w:t>所处</w:t>
      </w:r>
      <w:r w:rsidR="009B604F" w:rsidRPr="009B604F">
        <w:rPr>
          <w:bCs/>
        </w:rPr>
        <w:t>环境</w:t>
      </w:r>
      <w:r w:rsidR="009B604F">
        <w:rPr>
          <w:rFonts w:hint="eastAsia"/>
          <w:bCs/>
        </w:rPr>
        <w:t>变化</w:t>
      </w:r>
      <w:r w:rsidR="009B604F" w:rsidRPr="009B604F">
        <w:rPr>
          <w:bCs/>
        </w:rPr>
        <w:t>和</w:t>
      </w:r>
      <w:proofErr w:type="gramStart"/>
      <w:r w:rsidR="009B604F" w:rsidRPr="009B604F">
        <w:rPr>
          <w:bCs/>
        </w:rPr>
        <w:t>现状</w:t>
      </w:r>
      <w:r w:rsidR="009B604F">
        <w:rPr>
          <w:rFonts w:hint="eastAsia"/>
          <w:bCs/>
        </w:rPr>
        <w:t>现状</w:t>
      </w:r>
      <w:proofErr w:type="gramEnd"/>
      <w:r w:rsidR="009B604F">
        <w:rPr>
          <w:rFonts w:hint="eastAsia"/>
          <w:bCs/>
        </w:rPr>
        <w:t>变化</w:t>
      </w:r>
      <w:r w:rsidR="009B604F">
        <w:rPr>
          <w:bCs/>
        </w:rPr>
        <w:t>做出改变，如</w:t>
      </w:r>
      <w:r w:rsidR="009B604F">
        <w:rPr>
          <w:rFonts w:hint="eastAsia"/>
          <w:bCs/>
        </w:rPr>
        <w:t>既有</w:t>
      </w:r>
      <w:r w:rsidR="00B232B8">
        <w:rPr>
          <w:bCs/>
        </w:rPr>
        <w:t>缺陷</w:t>
      </w:r>
      <w:r w:rsidR="009B604F">
        <w:rPr>
          <w:rFonts w:hint="eastAsia"/>
          <w:bCs/>
        </w:rPr>
        <w:t>超过了</w:t>
      </w:r>
      <w:r w:rsidR="009B604F">
        <w:rPr>
          <w:bCs/>
        </w:rPr>
        <w:t>某些</w:t>
      </w:r>
      <w:r w:rsidR="009B604F">
        <w:rPr>
          <w:rFonts w:hint="eastAsia"/>
          <w:bCs/>
        </w:rPr>
        <w:t>级别</w:t>
      </w:r>
      <w:r w:rsidR="009B604F">
        <w:rPr>
          <w:bCs/>
        </w:rPr>
        <w:t>的</w:t>
      </w:r>
      <w:r w:rsidR="009B604F" w:rsidRPr="009B604F">
        <w:rPr>
          <w:bCs/>
        </w:rPr>
        <w:t>验收标准，</w:t>
      </w:r>
      <w:r w:rsidR="009B604F" w:rsidRPr="009B604F">
        <w:rPr>
          <w:rFonts w:hint="eastAsia"/>
          <w:bCs/>
        </w:rPr>
        <w:t>则需要</w:t>
      </w:r>
      <w:r w:rsidR="009B604F" w:rsidRPr="009B604F">
        <w:rPr>
          <w:bCs/>
        </w:rPr>
        <w:t>增加目视</w:t>
      </w:r>
      <w:r w:rsidR="00A56FD2">
        <w:rPr>
          <w:bCs/>
        </w:rPr>
        <w:t>检测</w:t>
      </w:r>
      <w:r w:rsidR="009B604F" w:rsidRPr="009B604F">
        <w:rPr>
          <w:bCs/>
        </w:rPr>
        <w:t>频率</w:t>
      </w:r>
      <w:r w:rsidR="009B604F" w:rsidRPr="009B604F">
        <w:rPr>
          <w:rFonts w:hint="eastAsia"/>
          <w:bCs/>
        </w:rPr>
        <w:t>或</w:t>
      </w:r>
      <w:r w:rsidR="009B604F" w:rsidRPr="009B604F">
        <w:rPr>
          <w:bCs/>
        </w:rPr>
        <w:t>增加测试项目。</w:t>
      </w:r>
    </w:p>
    <w:p w14:paraId="0ED5C848" w14:textId="34FE3B5D" w:rsidR="009B604F" w:rsidRDefault="006E2823" w:rsidP="009B604F">
      <w:pPr>
        <w:ind w:firstLineChars="250" w:firstLine="600"/>
        <w:rPr>
          <w:bCs/>
        </w:rPr>
      </w:pPr>
      <w:r w:rsidRPr="009B604F">
        <w:rPr>
          <w:bCs/>
        </w:rPr>
        <w:t>ACI349.3R</w:t>
      </w:r>
      <w:r w:rsidR="00EC29C2" w:rsidRPr="009B604F">
        <w:rPr>
          <w:rFonts w:hint="eastAsia"/>
          <w:bCs/>
        </w:rPr>
        <w:t>《安全</w:t>
      </w:r>
      <w:r w:rsidR="00EC29C2" w:rsidRPr="009B604F">
        <w:rPr>
          <w:bCs/>
        </w:rPr>
        <w:t>相关</w:t>
      </w:r>
      <w:r w:rsidR="009B604F" w:rsidRPr="009B604F">
        <w:rPr>
          <w:rFonts w:hint="eastAsia"/>
          <w:bCs/>
        </w:rPr>
        <w:t>混凝土</w:t>
      </w:r>
      <w:r w:rsidR="00EC29C2" w:rsidRPr="009B604F">
        <w:rPr>
          <w:bCs/>
        </w:rPr>
        <w:t>构筑物</w:t>
      </w:r>
      <w:r w:rsidR="009B604F" w:rsidRPr="009B604F">
        <w:rPr>
          <w:rFonts w:hint="eastAsia"/>
          <w:bCs/>
        </w:rPr>
        <w:t>的</w:t>
      </w:r>
      <w:r w:rsidR="009B604F" w:rsidRPr="009B604F">
        <w:rPr>
          <w:bCs/>
        </w:rPr>
        <w:t>评估和维修</w:t>
      </w:r>
      <w:r w:rsidR="00EC29C2" w:rsidRPr="009B604F">
        <w:rPr>
          <w:rFonts w:hint="eastAsia"/>
          <w:bCs/>
        </w:rPr>
        <w:t>》中</w:t>
      </w:r>
      <w:r w:rsidR="009B604F" w:rsidRPr="009B604F">
        <w:rPr>
          <w:rFonts w:hint="eastAsia"/>
          <w:bCs/>
        </w:rPr>
        <w:t>给出</w:t>
      </w:r>
      <w:r w:rsidR="009B604F" w:rsidRPr="009B604F">
        <w:rPr>
          <w:bCs/>
        </w:rPr>
        <w:t>了</w:t>
      </w:r>
      <w:r w:rsidR="009B604F">
        <w:rPr>
          <w:rFonts w:hint="eastAsia"/>
          <w:bCs/>
        </w:rPr>
        <w:t>各种结构形式</w:t>
      </w:r>
      <w:r w:rsidR="009B604F" w:rsidRPr="009B604F">
        <w:rPr>
          <w:bCs/>
        </w:rPr>
        <w:t>构筑物的</w:t>
      </w:r>
      <w:r w:rsidR="00A56FD2">
        <w:rPr>
          <w:bCs/>
        </w:rPr>
        <w:t>检测</w:t>
      </w:r>
      <w:r w:rsidR="009B604F" w:rsidRPr="009B604F">
        <w:rPr>
          <w:bCs/>
        </w:rPr>
        <w:t>频率，总的来说，</w:t>
      </w:r>
      <w:r w:rsidR="00A56FD2">
        <w:rPr>
          <w:rFonts w:hint="eastAsia"/>
          <w:bCs/>
        </w:rPr>
        <w:t>检测</w:t>
      </w:r>
      <w:r w:rsidR="009B604F" w:rsidRPr="009B604F">
        <w:rPr>
          <w:bCs/>
        </w:rPr>
        <w:t>频率不超过</w:t>
      </w:r>
      <w:r w:rsidR="009B604F" w:rsidRPr="009B604F">
        <w:rPr>
          <w:bCs/>
        </w:rPr>
        <w:t>5</w:t>
      </w:r>
      <w:r w:rsidR="009B604F" w:rsidRPr="009B604F">
        <w:rPr>
          <w:bCs/>
        </w:rPr>
        <w:t>年。</w:t>
      </w:r>
    </w:p>
    <w:p w14:paraId="799AB3A7" w14:textId="0B0A910D" w:rsidR="009B604F" w:rsidRPr="009B604F" w:rsidRDefault="00D114BF" w:rsidP="00B232B8">
      <w:pPr>
        <w:ind w:firstLineChars="250" w:firstLine="600"/>
        <w:rPr>
          <w:bCs/>
        </w:rPr>
      </w:pPr>
      <w:r w:rsidRPr="00B232B8">
        <w:rPr>
          <w:bCs/>
        </w:rPr>
        <w:t>核电厂老化管理通用经验（</w:t>
      </w:r>
      <w:r w:rsidRPr="00B232B8">
        <w:rPr>
          <w:bCs/>
        </w:rPr>
        <w:t>GALL</w:t>
      </w:r>
      <w:r w:rsidRPr="00B232B8">
        <w:rPr>
          <w:bCs/>
        </w:rPr>
        <w:t>）报告</w:t>
      </w:r>
      <w:r w:rsidRPr="00B232B8">
        <w:rPr>
          <w:rFonts w:hint="eastAsia"/>
          <w:bCs/>
        </w:rPr>
        <w:t>中</w:t>
      </w:r>
      <w:r w:rsidR="009B604F">
        <w:rPr>
          <w:bCs/>
        </w:rPr>
        <w:t>给出了</w:t>
      </w:r>
      <w:r w:rsidR="009B604F">
        <w:rPr>
          <w:rFonts w:hint="eastAsia"/>
          <w:bCs/>
        </w:rPr>
        <w:t>砌体结构</w:t>
      </w:r>
      <w:r w:rsidR="009B604F">
        <w:rPr>
          <w:bCs/>
        </w:rPr>
        <w:t>老化管理大纲，</w:t>
      </w:r>
      <w:r w:rsidR="009B604F">
        <w:rPr>
          <w:rFonts w:hint="eastAsia"/>
          <w:bCs/>
        </w:rPr>
        <w:t>大纲</w:t>
      </w:r>
      <w:r w:rsidR="009B604F">
        <w:rPr>
          <w:bCs/>
        </w:rPr>
        <w:t>中要求</w:t>
      </w:r>
      <w:r w:rsidR="009B604F" w:rsidRPr="009B604F">
        <w:rPr>
          <w:rFonts w:hint="eastAsia"/>
          <w:bCs/>
        </w:rPr>
        <w:t>对砌墙进行</w:t>
      </w:r>
      <w:r w:rsidR="009B604F" w:rsidRPr="009B604F">
        <w:rPr>
          <w:rFonts w:hint="eastAsia"/>
          <w:bCs/>
        </w:rPr>
        <w:t>5</w:t>
      </w:r>
      <w:r w:rsidR="009B604F" w:rsidRPr="009B604F">
        <w:rPr>
          <w:rFonts w:hint="eastAsia"/>
          <w:bCs/>
        </w:rPr>
        <w:t>年</w:t>
      </w:r>
      <w:r w:rsidR="009B604F" w:rsidRPr="009B604F">
        <w:rPr>
          <w:bCs/>
        </w:rPr>
        <w:t>一次的</w:t>
      </w:r>
      <w:r w:rsidR="00F5567C">
        <w:rPr>
          <w:bCs/>
        </w:rPr>
        <w:t>外观检测</w:t>
      </w:r>
      <w:r w:rsidR="009B604F" w:rsidRPr="009B604F">
        <w:rPr>
          <w:rFonts w:hint="eastAsia"/>
          <w:bCs/>
        </w:rPr>
        <w:t>，对于已观察到发生材料损失或者开裂的部分应增加</w:t>
      </w:r>
      <w:r w:rsidR="00A56FD2">
        <w:rPr>
          <w:rFonts w:hint="eastAsia"/>
          <w:bCs/>
        </w:rPr>
        <w:t>检测</w:t>
      </w:r>
      <w:r w:rsidR="009B604F" w:rsidRPr="009B604F">
        <w:rPr>
          <w:rFonts w:hint="eastAsia"/>
          <w:bCs/>
        </w:rPr>
        <w:t>次数，以保证在两次</w:t>
      </w:r>
      <w:r w:rsidR="00A56FD2">
        <w:rPr>
          <w:rFonts w:hint="eastAsia"/>
          <w:bCs/>
        </w:rPr>
        <w:t>检测</w:t>
      </w:r>
      <w:r w:rsidR="009B604F" w:rsidRPr="009B604F">
        <w:rPr>
          <w:rFonts w:hint="eastAsia"/>
          <w:bCs/>
        </w:rPr>
        <w:t>间隔内砌墙能执行其预期功能。用作消防设施的砌墙应按照消防的要求进行</w:t>
      </w:r>
      <w:r w:rsidR="00F5567C">
        <w:rPr>
          <w:rFonts w:hint="eastAsia"/>
          <w:bCs/>
        </w:rPr>
        <w:t>外观检测</w:t>
      </w:r>
      <w:r w:rsidR="009B604F" w:rsidRPr="009B604F">
        <w:rPr>
          <w:rFonts w:hint="eastAsia"/>
          <w:bCs/>
        </w:rPr>
        <w:t>。</w:t>
      </w:r>
    </w:p>
    <w:p w14:paraId="1C95B596" w14:textId="2F6B5AFE" w:rsidR="00E92689" w:rsidRDefault="00E92689" w:rsidP="00E92689">
      <w:pPr>
        <w:pStyle w:val="2"/>
        <w:ind w:firstLine="241"/>
        <w:rPr>
          <w:rFonts w:ascii="Times New Roman" w:hAnsi="Times New Roman" w:cs="Times New Roman"/>
        </w:rPr>
      </w:pPr>
      <w:bookmarkStart w:id="150" w:name="_Toc18417999"/>
      <w:bookmarkStart w:id="151" w:name="_Toc18418319"/>
      <w:r w:rsidRPr="00A112AA">
        <w:rPr>
          <w:rFonts w:ascii="Times New Roman" w:hAnsi="Times New Roman" w:cs="Times New Roman" w:hint="eastAsia"/>
        </w:rPr>
        <w:t xml:space="preserve">7.2  </w:t>
      </w:r>
      <w:r w:rsidRPr="00A112AA">
        <w:rPr>
          <w:rFonts w:ascii="Times New Roman" w:hAnsi="Times New Roman" w:cs="Times New Roman" w:hint="eastAsia"/>
        </w:rPr>
        <w:t>砌体外观</w:t>
      </w:r>
      <w:r w:rsidR="00F5567C">
        <w:rPr>
          <w:rFonts w:ascii="Times New Roman" w:hAnsi="Times New Roman" w:cs="Times New Roman" w:hint="eastAsia"/>
        </w:rPr>
        <w:t>缺陷检测</w:t>
      </w:r>
      <w:bookmarkEnd w:id="150"/>
      <w:bookmarkEnd w:id="151"/>
    </w:p>
    <w:p w14:paraId="78D02051" w14:textId="0279D73C" w:rsidR="00DA4BB1" w:rsidRDefault="00DA4BB1" w:rsidP="00B90043">
      <w:pPr>
        <w:snapToGrid w:val="0"/>
        <w:rPr>
          <w:bCs/>
        </w:rPr>
      </w:pPr>
      <w:r>
        <w:rPr>
          <w:rFonts w:hint="eastAsia"/>
          <w:b/>
        </w:rPr>
        <w:t>7.2.3</w:t>
      </w:r>
      <w:r w:rsidRPr="00DA4BB1">
        <w:rPr>
          <w:rFonts w:hint="eastAsia"/>
          <w:bCs/>
        </w:rPr>
        <w:t>裂缝</w:t>
      </w:r>
      <w:r w:rsidRPr="00DA4BB1">
        <w:rPr>
          <w:bCs/>
        </w:rPr>
        <w:t>是砌体结构最常见的损伤</w:t>
      </w:r>
      <w:r>
        <w:rPr>
          <w:rFonts w:hint="eastAsia"/>
          <w:bCs/>
        </w:rPr>
        <w:t>，是</w:t>
      </w:r>
      <w:r>
        <w:rPr>
          <w:bCs/>
        </w:rPr>
        <w:t>后期鉴定工作的重要依据。裂缝</w:t>
      </w:r>
      <w:r>
        <w:rPr>
          <w:rFonts w:hint="eastAsia"/>
          <w:bCs/>
        </w:rPr>
        <w:t>可以</w:t>
      </w:r>
      <w:r>
        <w:rPr>
          <w:bCs/>
        </w:rPr>
        <w:t>反映出砌筑方法、留槎、洞口处理、预制构件的安装等</w:t>
      </w:r>
      <w:r>
        <w:rPr>
          <w:rFonts w:hint="eastAsia"/>
          <w:bCs/>
        </w:rPr>
        <w:t>质量</w:t>
      </w:r>
      <w:r>
        <w:rPr>
          <w:bCs/>
        </w:rPr>
        <w:t>，也可以反映基础不均匀沉降、屋面保温层质量问题以及灾害程度和范围。</w:t>
      </w:r>
    </w:p>
    <w:p w14:paraId="1742BD97" w14:textId="448E8FC0" w:rsidR="00DA4BB1" w:rsidRPr="00DA4BB1" w:rsidRDefault="00DA4BB1" w:rsidP="00B90043">
      <w:pPr>
        <w:snapToGrid w:val="0"/>
        <w:rPr>
          <w:b/>
        </w:rPr>
      </w:pPr>
      <w:r>
        <w:rPr>
          <w:bCs/>
        </w:rPr>
        <w:t xml:space="preserve">    </w:t>
      </w:r>
      <w:r>
        <w:rPr>
          <w:rFonts w:hint="eastAsia"/>
          <w:bCs/>
        </w:rPr>
        <w:t>裂缝</w:t>
      </w:r>
      <w:r>
        <w:rPr>
          <w:bCs/>
        </w:rPr>
        <w:t>的位置、长度、宽度、深度和数量是判定裂缝</w:t>
      </w:r>
      <w:r>
        <w:rPr>
          <w:rFonts w:hint="eastAsia"/>
          <w:bCs/>
        </w:rPr>
        <w:t>成因</w:t>
      </w:r>
      <w:r>
        <w:rPr>
          <w:bCs/>
        </w:rPr>
        <w:t>的重要依据，在</w:t>
      </w:r>
      <w:r>
        <w:rPr>
          <w:rFonts w:hint="eastAsia"/>
          <w:bCs/>
        </w:rPr>
        <w:t>裂缝处</w:t>
      </w:r>
      <w:r>
        <w:rPr>
          <w:bCs/>
        </w:rPr>
        <w:t>剔凿抹灰进行</w:t>
      </w:r>
      <w:r w:rsidR="00A56FD2">
        <w:rPr>
          <w:bCs/>
        </w:rPr>
        <w:t>检测</w:t>
      </w:r>
      <w:r>
        <w:rPr>
          <w:bCs/>
        </w:rPr>
        <w:t>，可排除一些影响因素。裂缝</w:t>
      </w:r>
      <w:r>
        <w:rPr>
          <w:rFonts w:hint="eastAsia"/>
          <w:bCs/>
        </w:rPr>
        <w:t>处于</w:t>
      </w:r>
      <w:r>
        <w:rPr>
          <w:bCs/>
        </w:rPr>
        <w:t>发展期则结构的安全性处于不确定</w:t>
      </w:r>
      <w:r>
        <w:rPr>
          <w:rFonts w:hint="eastAsia"/>
          <w:bCs/>
        </w:rPr>
        <w:t>期，确定</w:t>
      </w:r>
      <w:r>
        <w:rPr>
          <w:bCs/>
        </w:rPr>
        <w:t>发展</w:t>
      </w:r>
      <w:r>
        <w:rPr>
          <w:rFonts w:hint="eastAsia"/>
          <w:bCs/>
        </w:rPr>
        <w:t>速度</w:t>
      </w:r>
      <w:r>
        <w:rPr>
          <w:bCs/>
        </w:rPr>
        <w:t>和新产生</w:t>
      </w:r>
      <w:r>
        <w:rPr>
          <w:rFonts w:hint="eastAsia"/>
          <w:bCs/>
        </w:rPr>
        <w:t>裂缝</w:t>
      </w:r>
      <w:r>
        <w:rPr>
          <w:bCs/>
        </w:rPr>
        <w:t>的部位，对</w:t>
      </w:r>
      <w:r>
        <w:rPr>
          <w:rFonts w:hint="eastAsia"/>
          <w:bCs/>
        </w:rPr>
        <w:t>判断</w:t>
      </w:r>
      <w:r>
        <w:rPr>
          <w:bCs/>
        </w:rPr>
        <w:t>裂缝产生的原因、采取处理措施是非常重要的。</w:t>
      </w:r>
    </w:p>
    <w:p w14:paraId="12385B54" w14:textId="718165E9" w:rsidR="00E92689" w:rsidRPr="00563674" w:rsidRDefault="00E92689" w:rsidP="00B90043">
      <w:pPr>
        <w:snapToGrid w:val="0"/>
        <w:rPr>
          <w:szCs w:val="24"/>
        </w:rPr>
      </w:pPr>
      <w:r w:rsidRPr="003D1890">
        <w:rPr>
          <w:b/>
        </w:rPr>
        <w:t>7.2.</w:t>
      </w:r>
      <w:r w:rsidR="00F76030">
        <w:rPr>
          <w:b/>
        </w:rPr>
        <w:t>4</w:t>
      </w:r>
      <w:r w:rsidR="00F76030" w:rsidRPr="00F76030">
        <w:rPr>
          <w:rFonts w:hint="eastAsia"/>
          <w:bCs/>
        </w:rPr>
        <w:t>考虑</w:t>
      </w:r>
      <w:r w:rsidR="00F76030" w:rsidRPr="00F76030">
        <w:rPr>
          <w:bCs/>
        </w:rPr>
        <w:t>到</w:t>
      </w:r>
      <w:r w:rsidR="00F76030" w:rsidRPr="00F76030">
        <w:rPr>
          <w:rFonts w:hint="eastAsia"/>
          <w:bCs/>
        </w:rPr>
        <w:t>砌体</w:t>
      </w:r>
      <w:r w:rsidR="00F76030" w:rsidRPr="00F76030">
        <w:rPr>
          <w:bCs/>
        </w:rPr>
        <w:t>结构的特性，当承载能力严重不足</w:t>
      </w:r>
      <w:r w:rsidR="00F76030" w:rsidRPr="00F76030">
        <w:rPr>
          <w:rFonts w:hint="eastAsia"/>
          <w:bCs/>
        </w:rPr>
        <w:t>时，</w:t>
      </w:r>
      <w:r w:rsidR="00F76030" w:rsidRPr="00F76030">
        <w:rPr>
          <w:bCs/>
        </w:rPr>
        <w:t>相应部位会出现</w:t>
      </w:r>
      <w:r w:rsidR="00F76030" w:rsidRPr="00F76030">
        <w:rPr>
          <w:rFonts w:hint="eastAsia"/>
          <w:bCs/>
        </w:rPr>
        <w:t>受力裂缝</w:t>
      </w:r>
      <w:r w:rsidR="00F76030" w:rsidRPr="00F76030">
        <w:rPr>
          <w:bCs/>
        </w:rPr>
        <w:t>，这种裂缝即使很小，也具有同样的危害性。</w:t>
      </w:r>
      <w:r w:rsidR="00F76030" w:rsidRPr="00F76030">
        <w:rPr>
          <w:rFonts w:hint="eastAsia"/>
          <w:bCs/>
        </w:rPr>
        <w:t>所以</w:t>
      </w:r>
      <w:r w:rsidR="00F76030" w:rsidRPr="00F76030">
        <w:rPr>
          <w:bCs/>
        </w:rPr>
        <w:t>规范中提出了不适宜</w:t>
      </w:r>
      <w:r w:rsidR="00F76030" w:rsidRPr="00F76030">
        <w:rPr>
          <w:rFonts w:hint="eastAsia"/>
          <w:bCs/>
        </w:rPr>
        <w:t>继续</w:t>
      </w:r>
      <w:r w:rsidR="00F76030" w:rsidRPr="00F76030">
        <w:rPr>
          <w:bCs/>
        </w:rPr>
        <w:t>承载的</w:t>
      </w:r>
      <w:r w:rsidR="00F76030" w:rsidRPr="00F76030">
        <w:rPr>
          <w:rFonts w:hint="eastAsia"/>
          <w:bCs/>
        </w:rPr>
        <w:t>受力</w:t>
      </w:r>
      <w:r w:rsidR="00F76030" w:rsidRPr="00F76030">
        <w:rPr>
          <w:bCs/>
        </w:rPr>
        <w:t>裂缝的</w:t>
      </w:r>
      <w:r w:rsidR="00F76030" w:rsidRPr="00F76030">
        <w:rPr>
          <w:rFonts w:hint="eastAsia"/>
          <w:bCs/>
        </w:rPr>
        <w:t>情况</w:t>
      </w:r>
      <w:r w:rsidR="00452509">
        <w:rPr>
          <w:rFonts w:hint="eastAsia"/>
          <w:szCs w:val="24"/>
        </w:rPr>
        <w:t xml:space="preserve"> </w:t>
      </w:r>
      <w:r>
        <w:rPr>
          <w:rFonts w:hint="eastAsia"/>
          <w:szCs w:val="24"/>
        </w:rPr>
        <w:t>。</w:t>
      </w:r>
    </w:p>
    <w:p w14:paraId="1714583F" w14:textId="3D74A2CB" w:rsidR="00E92689" w:rsidRDefault="00E92689" w:rsidP="00E92689">
      <w:pPr>
        <w:snapToGrid w:val="0"/>
        <w:rPr>
          <w:szCs w:val="24"/>
        </w:rPr>
      </w:pPr>
      <w:r w:rsidRPr="003D1890">
        <w:rPr>
          <w:b/>
        </w:rPr>
        <w:t>7.2.</w:t>
      </w:r>
      <w:r w:rsidR="00F76030">
        <w:rPr>
          <w:b/>
        </w:rPr>
        <w:t>5</w:t>
      </w:r>
      <w:r w:rsidR="00452509">
        <w:rPr>
          <w:rFonts w:hint="eastAsia"/>
          <w:szCs w:val="24"/>
        </w:rPr>
        <w:t xml:space="preserve"> </w:t>
      </w:r>
      <w:r w:rsidR="00F76030">
        <w:rPr>
          <w:rFonts w:hint="eastAsia"/>
          <w:szCs w:val="24"/>
        </w:rPr>
        <w:t>规范</w:t>
      </w:r>
      <w:r w:rsidR="00F76030">
        <w:rPr>
          <w:szCs w:val="24"/>
        </w:rPr>
        <w:t>里涉及的</w:t>
      </w:r>
      <w:r w:rsidR="00F76030">
        <w:rPr>
          <w:rFonts w:hint="eastAsia"/>
          <w:szCs w:val="24"/>
        </w:rPr>
        <w:t>非</w:t>
      </w:r>
      <w:r w:rsidR="00F76030">
        <w:rPr>
          <w:szCs w:val="24"/>
        </w:rPr>
        <w:t>受力裂缝系指温度、收缩、变形或地基不均匀</w:t>
      </w:r>
      <w:r w:rsidR="00F76030">
        <w:rPr>
          <w:rFonts w:hint="eastAsia"/>
          <w:szCs w:val="24"/>
        </w:rPr>
        <w:t>沉降</w:t>
      </w:r>
      <w:r w:rsidR="00F76030">
        <w:rPr>
          <w:szCs w:val="24"/>
        </w:rPr>
        <w:t>等引起的裂缝</w:t>
      </w:r>
      <w:r>
        <w:rPr>
          <w:rFonts w:hint="eastAsia"/>
          <w:szCs w:val="24"/>
        </w:rPr>
        <w:t>。</w:t>
      </w:r>
    </w:p>
    <w:p w14:paraId="4BAD9EB9" w14:textId="2C2D8B8C" w:rsidR="00F76030" w:rsidRPr="00F76030" w:rsidRDefault="00F76030" w:rsidP="00F76030">
      <w:pPr>
        <w:snapToGrid w:val="0"/>
        <w:ind w:firstLineChars="200" w:firstLine="480"/>
      </w:pPr>
      <w:r w:rsidRPr="00F76030">
        <w:rPr>
          <w:rFonts w:hint="eastAsia"/>
        </w:rPr>
        <w:t>砌体</w:t>
      </w:r>
      <w:r w:rsidRPr="00F76030">
        <w:t>构件过大的非受力裂缝，虽然是</w:t>
      </w:r>
      <w:r w:rsidRPr="00F76030">
        <w:rPr>
          <w:rFonts w:hint="eastAsia"/>
        </w:rPr>
        <w:t>由于</w:t>
      </w:r>
      <w:r w:rsidRPr="00F76030">
        <w:t>温度、收缩、变形或地基不均匀</w:t>
      </w:r>
      <w:r w:rsidRPr="00F76030">
        <w:rPr>
          <w:rFonts w:hint="eastAsia"/>
        </w:rPr>
        <w:t>沉降</w:t>
      </w:r>
      <w:r w:rsidRPr="00F76030">
        <w:t>等</w:t>
      </w:r>
      <w:r w:rsidRPr="00F76030">
        <w:rPr>
          <w:rFonts w:hint="eastAsia"/>
        </w:rPr>
        <w:t>因素</w:t>
      </w:r>
      <w:r w:rsidRPr="00F76030">
        <w:t>引起的，但</w:t>
      </w:r>
      <w:r w:rsidRPr="00F76030">
        <w:rPr>
          <w:rFonts w:hint="eastAsia"/>
        </w:rPr>
        <w:t>它</w:t>
      </w:r>
      <w:r w:rsidRPr="00F76030">
        <w:t>的存在</w:t>
      </w:r>
      <w:r w:rsidRPr="00F76030">
        <w:rPr>
          <w:rFonts w:hint="eastAsia"/>
        </w:rPr>
        <w:t>破坏了</w:t>
      </w:r>
      <w:r w:rsidRPr="00F76030">
        <w:t>砌体结构的整体性，有可能因为裂缝宽度过</w:t>
      </w:r>
      <w:r w:rsidRPr="00F76030">
        <w:lastRenderedPageBreak/>
        <w:t>大而危及构件承载的安全，</w:t>
      </w:r>
      <w:r w:rsidRPr="00F76030">
        <w:rPr>
          <w:rFonts w:hint="eastAsia"/>
        </w:rPr>
        <w:t>或丧失</w:t>
      </w:r>
      <w:r w:rsidRPr="00F76030">
        <w:t>其对重要</w:t>
      </w:r>
      <w:r w:rsidRPr="00F76030">
        <w:rPr>
          <w:rFonts w:hint="eastAsia"/>
        </w:rPr>
        <w:t>设备的</w:t>
      </w:r>
      <w:r w:rsidRPr="00F76030">
        <w:t>支撑作用</w:t>
      </w:r>
      <w:r w:rsidRPr="00F76030">
        <w:rPr>
          <w:rFonts w:hint="eastAsia"/>
        </w:rPr>
        <w:t>，因此</w:t>
      </w:r>
      <w:r w:rsidRPr="00F76030">
        <w:t>，也有必要</w:t>
      </w:r>
      <w:r w:rsidRPr="00F76030">
        <w:rPr>
          <w:rFonts w:hint="eastAsia"/>
        </w:rPr>
        <w:t>列为</w:t>
      </w:r>
      <w:r w:rsidR="00F5567C">
        <w:t>外观检测</w:t>
      </w:r>
      <w:r w:rsidRPr="00F76030">
        <w:rPr>
          <w:rFonts w:hint="eastAsia"/>
        </w:rPr>
        <w:t>项目</w:t>
      </w:r>
      <w:r w:rsidRPr="00F76030">
        <w:t>。</w:t>
      </w:r>
      <w:r>
        <w:rPr>
          <w:rFonts w:hint="eastAsia"/>
        </w:rPr>
        <w:t>本节提出</w:t>
      </w:r>
      <w:r>
        <w:t>的危险性裂缝</w:t>
      </w:r>
      <w:r>
        <w:rPr>
          <w:rFonts w:hint="eastAsia"/>
        </w:rPr>
        <w:t>宽度</w:t>
      </w:r>
      <w:r>
        <w:t>参考了《</w:t>
      </w:r>
      <w:r>
        <w:rPr>
          <w:rFonts w:hint="eastAsia"/>
        </w:rPr>
        <w:t>民用</w:t>
      </w:r>
      <w:r>
        <w:t>建筑可靠性鉴定标准》</w:t>
      </w:r>
      <w:r w:rsidR="00DA4BB1">
        <w:rPr>
          <w:rFonts w:hint="eastAsia"/>
        </w:rPr>
        <w:t>。</w:t>
      </w:r>
    </w:p>
    <w:p w14:paraId="55007123" w14:textId="7D48EE9E" w:rsidR="00E92689" w:rsidRDefault="00DA4BB1" w:rsidP="00DA4BB1">
      <w:pPr>
        <w:tabs>
          <w:tab w:val="center" w:pos="4153"/>
        </w:tabs>
        <w:snapToGrid w:val="0"/>
        <w:rPr>
          <w:b/>
          <w:bCs/>
          <w:kern w:val="44"/>
          <w:sz w:val="28"/>
          <w:szCs w:val="44"/>
        </w:rPr>
      </w:pPr>
      <w:r>
        <w:tab/>
      </w:r>
    </w:p>
    <w:p w14:paraId="0D013AE9" w14:textId="4AD9A45D" w:rsidR="00E92689" w:rsidRPr="00A112AA" w:rsidRDefault="00E92689" w:rsidP="00E92689">
      <w:pPr>
        <w:pStyle w:val="1"/>
      </w:pPr>
      <w:bookmarkStart w:id="152" w:name="_Toc18418000"/>
      <w:bookmarkStart w:id="153" w:name="_Toc18418320"/>
      <w:r>
        <w:rPr>
          <w:rFonts w:hint="eastAsia"/>
        </w:rPr>
        <w:t xml:space="preserve">8 </w:t>
      </w:r>
      <w:r w:rsidRPr="00A112AA">
        <w:rPr>
          <w:rFonts w:hint="eastAsia"/>
        </w:rPr>
        <w:t>缺陷</w:t>
      </w:r>
      <w:bookmarkEnd w:id="152"/>
      <w:r w:rsidR="00E25CCE">
        <w:rPr>
          <w:rFonts w:hint="eastAsia"/>
        </w:rPr>
        <w:t>分类和处理建议</w:t>
      </w:r>
      <w:bookmarkEnd w:id="153"/>
    </w:p>
    <w:p w14:paraId="4489312A" w14:textId="79DDD521" w:rsidR="00E92689" w:rsidRPr="00AD4D65" w:rsidRDefault="00E92689" w:rsidP="00E92689">
      <w:r>
        <w:rPr>
          <w:rFonts w:hint="eastAsia"/>
          <w:b/>
        </w:rPr>
        <w:t>8</w:t>
      </w:r>
      <w:r w:rsidRPr="00155924">
        <w:rPr>
          <w:b/>
        </w:rPr>
        <w:t>.</w:t>
      </w:r>
      <w:r>
        <w:rPr>
          <w:rFonts w:hint="eastAsia"/>
          <w:b/>
        </w:rPr>
        <w:t>1</w:t>
      </w:r>
      <w:r w:rsidRPr="00155924">
        <w:rPr>
          <w:b/>
        </w:rPr>
        <w:t>.</w:t>
      </w:r>
      <w:r>
        <w:rPr>
          <w:rFonts w:hint="eastAsia"/>
          <w:b/>
        </w:rPr>
        <w:t>1</w:t>
      </w:r>
      <w:r>
        <w:t xml:space="preserve"> </w:t>
      </w:r>
      <w:r w:rsidR="0054491A">
        <w:t>本条是对核电厂建构筑物检测出的外观缺陷逐个进行评估</w:t>
      </w:r>
      <w:r w:rsidR="0054491A">
        <w:rPr>
          <w:rFonts w:hint="eastAsia"/>
        </w:rPr>
        <w:t>，为了对缺陷的危害程度进行区分，</w:t>
      </w:r>
      <w:r w:rsidR="0054491A">
        <w:t>参考</w:t>
      </w:r>
      <w:r w:rsidR="0054491A">
        <w:rPr>
          <w:rFonts w:hint="eastAsia"/>
        </w:rPr>
        <w:t>《民用</w:t>
      </w:r>
      <w:r w:rsidR="0054491A">
        <w:t>建筑可靠性鉴定标准</w:t>
      </w:r>
      <w:r w:rsidR="0054491A">
        <w:rPr>
          <w:rFonts w:hint="eastAsia"/>
        </w:rPr>
        <w:t>》评定原则，从缺陷对结构的</w:t>
      </w:r>
      <w:r w:rsidR="0054491A">
        <w:rPr>
          <w:rFonts w:hint="eastAsia"/>
          <w:szCs w:val="24"/>
        </w:rPr>
        <w:t>安全性和在目标使用年限内的正常使用功能是否影响两个方面进行综合评定</w:t>
      </w:r>
      <w:r w:rsidRPr="00AD4D65">
        <w:rPr>
          <w:rFonts w:hint="eastAsia"/>
        </w:rPr>
        <w:t>。</w:t>
      </w:r>
      <w:r w:rsidRPr="00AD4D65">
        <w:t xml:space="preserve"> </w:t>
      </w:r>
      <w:r w:rsidR="00554458">
        <w:t>缺陷的分级评定结果可为该建构筑后续可靠性评定</w:t>
      </w:r>
      <w:r w:rsidR="00554458">
        <w:rPr>
          <w:rFonts w:hint="eastAsia"/>
        </w:rPr>
        <w:t>，</w:t>
      </w:r>
      <w:r w:rsidR="00554458">
        <w:t>结构整体性评价</w:t>
      </w:r>
      <w:r w:rsidR="00554458">
        <w:rPr>
          <w:rFonts w:hint="eastAsia"/>
        </w:rPr>
        <w:t>，</w:t>
      </w:r>
      <w:r w:rsidR="00554458">
        <w:t>以及老化管理评估提供依据</w:t>
      </w:r>
      <w:r w:rsidR="00554458">
        <w:rPr>
          <w:rFonts w:hint="eastAsia"/>
        </w:rPr>
        <w:t>。</w:t>
      </w:r>
    </w:p>
    <w:p w14:paraId="5E2FF4CB" w14:textId="77777777" w:rsidR="00E92689" w:rsidRPr="00B83AED" w:rsidRDefault="00E92689" w:rsidP="00E92689">
      <w:pPr>
        <w:rPr>
          <w:sz w:val="21"/>
          <w:szCs w:val="21"/>
        </w:rPr>
      </w:pPr>
    </w:p>
    <w:p w14:paraId="3C8E9367" w14:textId="67420F3B" w:rsidR="00E92689" w:rsidRPr="00B90043" w:rsidRDefault="00E92689" w:rsidP="00DD783C">
      <w:pPr>
        <w:snapToGrid w:val="0"/>
        <w:rPr>
          <w:szCs w:val="24"/>
        </w:rPr>
      </w:pPr>
      <w:r>
        <w:rPr>
          <w:rFonts w:hint="eastAsia"/>
          <w:b/>
        </w:rPr>
        <w:t>8</w:t>
      </w:r>
      <w:r w:rsidRPr="00155924">
        <w:rPr>
          <w:b/>
        </w:rPr>
        <w:t>.</w:t>
      </w:r>
      <w:r>
        <w:rPr>
          <w:rFonts w:hint="eastAsia"/>
          <w:b/>
        </w:rPr>
        <w:t>2</w:t>
      </w:r>
      <w:r w:rsidRPr="00155924">
        <w:rPr>
          <w:b/>
        </w:rPr>
        <w:t>.</w:t>
      </w:r>
      <w:r>
        <w:rPr>
          <w:rFonts w:hint="eastAsia"/>
          <w:b/>
        </w:rPr>
        <w:t xml:space="preserve">3 </w:t>
      </w:r>
      <w:r w:rsidR="00DD49AB">
        <w:rPr>
          <w:rFonts w:hint="eastAsia"/>
          <w:b/>
        </w:rPr>
        <w:t xml:space="preserve">  </w:t>
      </w:r>
      <w:r w:rsidR="009A1D74" w:rsidRPr="009A1D74">
        <w:rPr>
          <w:rFonts w:hint="eastAsia"/>
          <w:szCs w:val="24"/>
        </w:rPr>
        <w:t>核电厂建构筑物</w:t>
      </w:r>
      <w:r w:rsidR="009A1D74" w:rsidRPr="00F54B17">
        <w:rPr>
          <w:rFonts w:hint="eastAsia"/>
          <w:szCs w:val="24"/>
        </w:rPr>
        <w:t>缺陷</w:t>
      </w:r>
      <w:r w:rsidR="009A1D74">
        <w:rPr>
          <w:rFonts w:hint="eastAsia"/>
          <w:szCs w:val="24"/>
        </w:rPr>
        <w:t>修复工作</w:t>
      </w:r>
      <w:r w:rsidR="00405DE5">
        <w:rPr>
          <w:rFonts w:hint="eastAsia"/>
          <w:szCs w:val="24"/>
        </w:rPr>
        <w:t>由</w:t>
      </w:r>
      <w:r w:rsidR="00307310">
        <w:rPr>
          <w:rFonts w:hint="eastAsia"/>
          <w:szCs w:val="24"/>
        </w:rPr>
        <w:t>各电厂</w:t>
      </w:r>
      <w:r w:rsidR="009A1D74">
        <w:rPr>
          <w:rFonts w:hint="eastAsia"/>
          <w:szCs w:val="24"/>
        </w:rPr>
        <w:t>根据</w:t>
      </w:r>
      <w:r w:rsidR="00405DE5">
        <w:rPr>
          <w:rFonts w:hint="eastAsia"/>
          <w:szCs w:val="24"/>
        </w:rPr>
        <w:t>实际情况自行制定，除满足</w:t>
      </w:r>
      <w:r w:rsidR="009A1D74">
        <w:rPr>
          <w:rFonts w:hint="eastAsia"/>
          <w:szCs w:val="24"/>
        </w:rPr>
        <w:t>缺陷</w:t>
      </w:r>
      <w:r w:rsidR="00405DE5">
        <w:rPr>
          <w:rFonts w:hint="eastAsia"/>
          <w:szCs w:val="24"/>
        </w:rPr>
        <w:t>修复时效性要求外，还应满足修复后的质量要求。</w:t>
      </w:r>
      <w:r w:rsidR="007D2D46">
        <w:rPr>
          <w:rFonts w:hint="eastAsia"/>
          <w:szCs w:val="24"/>
        </w:rPr>
        <w:t>修复</w:t>
      </w:r>
      <w:r w:rsidR="00405DE5">
        <w:rPr>
          <w:rFonts w:hint="eastAsia"/>
          <w:szCs w:val="24"/>
        </w:rPr>
        <w:t>工作中所用材料性能参数应至少达到或高于原建造时使用的材料，如</w:t>
      </w:r>
      <w:r w:rsidR="007D2D46">
        <w:rPr>
          <w:rFonts w:hint="eastAsia"/>
          <w:szCs w:val="24"/>
        </w:rPr>
        <w:t>修复</w:t>
      </w:r>
      <w:r w:rsidR="00405DE5">
        <w:rPr>
          <w:rFonts w:hint="eastAsia"/>
          <w:szCs w:val="24"/>
        </w:rPr>
        <w:t>采用的混凝土材料强度等级应不低于原结构的混凝土材料强度等级。</w:t>
      </w:r>
    </w:p>
    <w:p w14:paraId="4A014555" w14:textId="2DCDAD1D" w:rsidR="00E92689" w:rsidRPr="00DD783C" w:rsidRDefault="00E92689" w:rsidP="00DD783C">
      <w:pPr>
        <w:jc w:val="center"/>
        <w:rPr>
          <w:b/>
          <w:sz w:val="28"/>
        </w:rPr>
      </w:pPr>
    </w:p>
    <w:sectPr w:rsidR="00E92689" w:rsidRPr="00DD783C" w:rsidSect="00692BA7">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3576F" w14:textId="77777777" w:rsidR="005D5351" w:rsidRDefault="005D5351" w:rsidP="00FE380D">
      <w:r>
        <w:separator/>
      </w:r>
    </w:p>
  </w:endnote>
  <w:endnote w:type="continuationSeparator" w:id="0">
    <w:p w14:paraId="3701F644" w14:textId="77777777" w:rsidR="005D5351" w:rsidRDefault="005D5351" w:rsidP="00FE3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83197" w14:textId="58672264" w:rsidR="005D5351" w:rsidRDefault="005D5351">
    <w:pPr>
      <w:pStyle w:val="ab"/>
      <w:jc w:val="center"/>
    </w:pPr>
  </w:p>
  <w:p w14:paraId="71BF9D2C" w14:textId="77777777" w:rsidR="005D5351" w:rsidRDefault="005D535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D2843" w14:textId="14E4542D" w:rsidR="005D5351" w:rsidRDefault="005D5351" w:rsidP="00692BA7">
    <w:pPr>
      <w:pStyle w:val="ab"/>
      <w:jc w:val="right"/>
    </w:pPr>
  </w:p>
  <w:p w14:paraId="0C8E6F2E" w14:textId="77777777" w:rsidR="005D5351" w:rsidRDefault="005D5351">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4FBB5" w14:textId="5DB54D64" w:rsidR="005D5351" w:rsidRDefault="005D5351">
    <w:pPr>
      <w:pStyle w:val="ab"/>
    </w:pPr>
    <w:r>
      <w:fldChar w:fldCharType="begin"/>
    </w:r>
    <w:r>
      <w:instrText>PAGE   \* MERGEFORMAT</w:instrText>
    </w:r>
    <w:r>
      <w:fldChar w:fldCharType="separate"/>
    </w:r>
    <w:r w:rsidRPr="00CB1C40">
      <w:rPr>
        <w:noProof/>
        <w:lang w:val="zh-CN"/>
      </w:rPr>
      <w:t>42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4F8EA" w14:textId="388CEB28" w:rsidR="005D5351" w:rsidRDefault="005D5351" w:rsidP="00692BA7">
    <w:pPr>
      <w:pStyle w:val="ab"/>
      <w:jc w:val="right"/>
    </w:pPr>
    <w:r>
      <w:fldChar w:fldCharType="begin"/>
    </w:r>
    <w:r>
      <w:instrText>PAGE   \* MERGEFORMAT</w:instrText>
    </w:r>
    <w:r>
      <w:fldChar w:fldCharType="separate"/>
    </w:r>
    <w:r w:rsidRPr="00293068">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1BB63" w14:textId="77777777" w:rsidR="005D5351" w:rsidRDefault="005D5351" w:rsidP="00FE380D">
      <w:r>
        <w:separator/>
      </w:r>
    </w:p>
  </w:footnote>
  <w:footnote w:type="continuationSeparator" w:id="0">
    <w:p w14:paraId="5D95DF8F" w14:textId="77777777" w:rsidR="005D5351" w:rsidRDefault="005D5351" w:rsidP="00FE3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7FD8"/>
    <w:multiLevelType w:val="hybridMultilevel"/>
    <w:tmpl w:val="D4D0E912"/>
    <w:lvl w:ilvl="0" w:tplc="9ABCA162">
      <w:start w:val="1"/>
      <w:numFmt w:val="decimal"/>
      <w:lvlText w:val="%1"/>
      <w:lvlJc w:val="left"/>
      <w:pPr>
        <w:ind w:left="840" w:hanging="420"/>
      </w:pPr>
      <w:rPr>
        <w:rFonts w:ascii="Times New Roman" w:eastAsia="宋体"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15421AE"/>
    <w:multiLevelType w:val="hybridMultilevel"/>
    <w:tmpl w:val="D366674C"/>
    <w:lvl w:ilvl="0" w:tplc="419087D0">
      <w:start w:val="1"/>
      <w:numFmt w:val="decimal"/>
      <w:lvlText w:val="%1."/>
      <w:lvlJc w:val="left"/>
      <w:pPr>
        <w:ind w:left="0" w:firstLine="993"/>
      </w:pPr>
      <w:rPr>
        <w:rFonts w:hint="eastAsia"/>
      </w:rPr>
    </w:lvl>
    <w:lvl w:ilvl="1" w:tplc="04090019" w:tentative="1">
      <w:start w:val="1"/>
      <w:numFmt w:val="lowerLetter"/>
      <w:lvlText w:val="%2)"/>
      <w:lvlJc w:val="left"/>
      <w:pPr>
        <w:ind w:left="2333" w:hanging="420"/>
      </w:pPr>
    </w:lvl>
    <w:lvl w:ilvl="2" w:tplc="0409001B" w:tentative="1">
      <w:start w:val="1"/>
      <w:numFmt w:val="lowerRoman"/>
      <w:lvlText w:val="%3."/>
      <w:lvlJc w:val="right"/>
      <w:pPr>
        <w:ind w:left="2753" w:hanging="420"/>
      </w:pPr>
    </w:lvl>
    <w:lvl w:ilvl="3" w:tplc="0409000F" w:tentative="1">
      <w:start w:val="1"/>
      <w:numFmt w:val="decimal"/>
      <w:lvlText w:val="%4."/>
      <w:lvlJc w:val="left"/>
      <w:pPr>
        <w:ind w:left="3173" w:hanging="420"/>
      </w:pPr>
    </w:lvl>
    <w:lvl w:ilvl="4" w:tplc="04090019" w:tentative="1">
      <w:start w:val="1"/>
      <w:numFmt w:val="lowerLetter"/>
      <w:lvlText w:val="%5)"/>
      <w:lvlJc w:val="left"/>
      <w:pPr>
        <w:ind w:left="3593" w:hanging="420"/>
      </w:pPr>
    </w:lvl>
    <w:lvl w:ilvl="5" w:tplc="0409001B" w:tentative="1">
      <w:start w:val="1"/>
      <w:numFmt w:val="lowerRoman"/>
      <w:lvlText w:val="%6."/>
      <w:lvlJc w:val="right"/>
      <w:pPr>
        <w:ind w:left="4013" w:hanging="420"/>
      </w:pPr>
    </w:lvl>
    <w:lvl w:ilvl="6" w:tplc="0409000F" w:tentative="1">
      <w:start w:val="1"/>
      <w:numFmt w:val="decimal"/>
      <w:lvlText w:val="%7."/>
      <w:lvlJc w:val="left"/>
      <w:pPr>
        <w:ind w:left="4433" w:hanging="420"/>
      </w:pPr>
    </w:lvl>
    <w:lvl w:ilvl="7" w:tplc="04090019" w:tentative="1">
      <w:start w:val="1"/>
      <w:numFmt w:val="lowerLetter"/>
      <w:lvlText w:val="%8)"/>
      <w:lvlJc w:val="left"/>
      <w:pPr>
        <w:ind w:left="4853" w:hanging="420"/>
      </w:pPr>
    </w:lvl>
    <w:lvl w:ilvl="8" w:tplc="0409001B" w:tentative="1">
      <w:start w:val="1"/>
      <w:numFmt w:val="lowerRoman"/>
      <w:lvlText w:val="%9."/>
      <w:lvlJc w:val="right"/>
      <w:pPr>
        <w:ind w:left="5273" w:hanging="420"/>
      </w:pPr>
    </w:lvl>
  </w:abstractNum>
  <w:abstractNum w:abstractNumId="2" w15:restartNumberingAfterBreak="0">
    <w:nsid w:val="019F70FC"/>
    <w:multiLevelType w:val="hybridMultilevel"/>
    <w:tmpl w:val="913E61DC"/>
    <w:lvl w:ilvl="0" w:tplc="27AEB1AE">
      <w:start w:val="1"/>
      <w:numFmt w:val="decimal"/>
      <w:lvlText w:val="%1"/>
      <w:lvlJc w:val="left"/>
      <w:pPr>
        <w:ind w:left="900" w:hanging="420"/>
      </w:pPr>
      <w:rPr>
        <w:rFonts w:ascii="Times New Roman" w:eastAsia="宋体"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1F13180"/>
    <w:multiLevelType w:val="hybridMultilevel"/>
    <w:tmpl w:val="76D0AA2C"/>
    <w:lvl w:ilvl="0" w:tplc="D966CE78">
      <w:start w:val="1"/>
      <w:numFmt w:val="decimal"/>
      <w:lvlText w:val="5.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F10F86"/>
    <w:multiLevelType w:val="hybridMultilevel"/>
    <w:tmpl w:val="57747DF8"/>
    <w:lvl w:ilvl="0" w:tplc="04090019">
      <w:start w:val="1"/>
      <w:numFmt w:val="lowerLetter"/>
      <w:lvlText w:val="%1)"/>
      <w:lvlJc w:val="left"/>
      <w:pPr>
        <w:tabs>
          <w:tab w:val="num" w:pos="1680"/>
        </w:tabs>
        <w:ind w:left="1680" w:hanging="420"/>
      </w:pPr>
      <w:rPr>
        <w:rFonts w:cs="Times New Roman"/>
      </w:rPr>
    </w:lvl>
    <w:lvl w:ilvl="1" w:tplc="04090019" w:tentative="1">
      <w:start w:val="1"/>
      <w:numFmt w:val="lowerLetter"/>
      <w:lvlText w:val="%2)"/>
      <w:lvlJc w:val="left"/>
      <w:pPr>
        <w:tabs>
          <w:tab w:val="num" w:pos="2100"/>
        </w:tabs>
        <w:ind w:left="2100" w:hanging="420"/>
      </w:pPr>
      <w:rPr>
        <w:rFonts w:cs="Times New Roman"/>
      </w:rPr>
    </w:lvl>
    <w:lvl w:ilvl="2" w:tplc="0409001B" w:tentative="1">
      <w:start w:val="1"/>
      <w:numFmt w:val="lowerRoman"/>
      <w:lvlText w:val="%3."/>
      <w:lvlJc w:val="right"/>
      <w:pPr>
        <w:tabs>
          <w:tab w:val="num" w:pos="2520"/>
        </w:tabs>
        <w:ind w:left="2520" w:hanging="420"/>
      </w:pPr>
      <w:rPr>
        <w:rFonts w:cs="Times New Roman"/>
      </w:rPr>
    </w:lvl>
    <w:lvl w:ilvl="3" w:tplc="0409000F" w:tentative="1">
      <w:start w:val="1"/>
      <w:numFmt w:val="decimal"/>
      <w:lvlText w:val="%4."/>
      <w:lvlJc w:val="left"/>
      <w:pPr>
        <w:tabs>
          <w:tab w:val="num" w:pos="2940"/>
        </w:tabs>
        <w:ind w:left="2940" w:hanging="420"/>
      </w:pPr>
      <w:rPr>
        <w:rFonts w:cs="Times New Roman"/>
      </w:rPr>
    </w:lvl>
    <w:lvl w:ilvl="4" w:tplc="04090019" w:tentative="1">
      <w:start w:val="1"/>
      <w:numFmt w:val="lowerLetter"/>
      <w:lvlText w:val="%5)"/>
      <w:lvlJc w:val="left"/>
      <w:pPr>
        <w:tabs>
          <w:tab w:val="num" w:pos="3360"/>
        </w:tabs>
        <w:ind w:left="3360" w:hanging="420"/>
      </w:pPr>
      <w:rPr>
        <w:rFonts w:cs="Times New Roman"/>
      </w:rPr>
    </w:lvl>
    <w:lvl w:ilvl="5" w:tplc="0409001B" w:tentative="1">
      <w:start w:val="1"/>
      <w:numFmt w:val="lowerRoman"/>
      <w:lvlText w:val="%6."/>
      <w:lvlJc w:val="right"/>
      <w:pPr>
        <w:tabs>
          <w:tab w:val="num" w:pos="3780"/>
        </w:tabs>
        <w:ind w:left="3780" w:hanging="420"/>
      </w:pPr>
      <w:rPr>
        <w:rFonts w:cs="Times New Roman"/>
      </w:rPr>
    </w:lvl>
    <w:lvl w:ilvl="6" w:tplc="0409000F" w:tentative="1">
      <w:start w:val="1"/>
      <w:numFmt w:val="decimal"/>
      <w:lvlText w:val="%7."/>
      <w:lvlJc w:val="left"/>
      <w:pPr>
        <w:tabs>
          <w:tab w:val="num" w:pos="4200"/>
        </w:tabs>
        <w:ind w:left="4200" w:hanging="420"/>
      </w:pPr>
      <w:rPr>
        <w:rFonts w:cs="Times New Roman"/>
      </w:rPr>
    </w:lvl>
    <w:lvl w:ilvl="7" w:tplc="04090019" w:tentative="1">
      <w:start w:val="1"/>
      <w:numFmt w:val="lowerLetter"/>
      <w:lvlText w:val="%8)"/>
      <w:lvlJc w:val="left"/>
      <w:pPr>
        <w:tabs>
          <w:tab w:val="num" w:pos="4620"/>
        </w:tabs>
        <w:ind w:left="4620" w:hanging="420"/>
      </w:pPr>
      <w:rPr>
        <w:rFonts w:cs="Times New Roman"/>
      </w:rPr>
    </w:lvl>
    <w:lvl w:ilvl="8" w:tplc="0409001B" w:tentative="1">
      <w:start w:val="1"/>
      <w:numFmt w:val="lowerRoman"/>
      <w:lvlText w:val="%9."/>
      <w:lvlJc w:val="right"/>
      <w:pPr>
        <w:tabs>
          <w:tab w:val="num" w:pos="5040"/>
        </w:tabs>
        <w:ind w:left="5040" w:hanging="420"/>
      </w:pPr>
      <w:rPr>
        <w:rFonts w:cs="Times New Roman"/>
      </w:rPr>
    </w:lvl>
  </w:abstractNum>
  <w:abstractNum w:abstractNumId="5" w15:restartNumberingAfterBreak="0">
    <w:nsid w:val="07F03B96"/>
    <w:multiLevelType w:val="hybridMultilevel"/>
    <w:tmpl w:val="2F18F502"/>
    <w:lvl w:ilvl="0" w:tplc="BEC62C20">
      <w:start w:val="1"/>
      <w:numFmt w:val="lowerLetter"/>
      <w:lvlText w:val="%1)"/>
      <w:lvlJc w:val="left"/>
      <w:pPr>
        <w:tabs>
          <w:tab w:val="num" w:pos="1680"/>
        </w:tabs>
        <w:ind w:left="168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15:restartNumberingAfterBreak="0">
    <w:nsid w:val="0A727AB0"/>
    <w:multiLevelType w:val="hybridMultilevel"/>
    <w:tmpl w:val="1F92AF70"/>
    <w:lvl w:ilvl="0" w:tplc="687E08C0">
      <w:start w:val="1"/>
      <w:numFmt w:val="decimal"/>
      <w:lvlText w:val="%1."/>
      <w:lvlJc w:val="left"/>
      <w:pPr>
        <w:ind w:left="624" w:hanging="227"/>
      </w:pPr>
      <w:rPr>
        <w:rFonts w:hint="eastAsia"/>
      </w:rPr>
    </w:lvl>
    <w:lvl w:ilvl="1" w:tplc="04090019" w:tentative="1">
      <w:start w:val="1"/>
      <w:numFmt w:val="lowerLetter"/>
      <w:lvlText w:val="%2)"/>
      <w:lvlJc w:val="left"/>
      <w:pPr>
        <w:ind w:left="2333" w:hanging="420"/>
      </w:pPr>
    </w:lvl>
    <w:lvl w:ilvl="2" w:tplc="0409001B" w:tentative="1">
      <w:start w:val="1"/>
      <w:numFmt w:val="lowerRoman"/>
      <w:lvlText w:val="%3."/>
      <w:lvlJc w:val="right"/>
      <w:pPr>
        <w:ind w:left="2753" w:hanging="420"/>
      </w:pPr>
    </w:lvl>
    <w:lvl w:ilvl="3" w:tplc="0409000F" w:tentative="1">
      <w:start w:val="1"/>
      <w:numFmt w:val="decimal"/>
      <w:lvlText w:val="%4."/>
      <w:lvlJc w:val="left"/>
      <w:pPr>
        <w:ind w:left="3173" w:hanging="420"/>
      </w:pPr>
    </w:lvl>
    <w:lvl w:ilvl="4" w:tplc="04090019" w:tentative="1">
      <w:start w:val="1"/>
      <w:numFmt w:val="lowerLetter"/>
      <w:lvlText w:val="%5)"/>
      <w:lvlJc w:val="left"/>
      <w:pPr>
        <w:ind w:left="3593" w:hanging="420"/>
      </w:pPr>
    </w:lvl>
    <w:lvl w:ilvl="5" w:tplc="0409001B" w:tentative="1">
      <w:start w:val="1"/>
      <w:numFmt w:val="lowerRoman"/>
      <w:lvlText w:val="%6."/>
      <w:lvlJc w:val="right"/>
      <w:pPr>
        <w:ind w:left="4013" w:hanging="420"/>
      </w:pPr>
    </w:lvl>
    <w:lvl w:ilvl="6" w:tplc="0409000F" w:tentative="1">
      <w:start w:val="1"/>
      <w:numFmt w:val="decimal"/>
      <w:lvlText w:val="%7."/>
      <w:lvlJc w:val="left"/>
      <w:pPr>
        <w:ind w:left="4433" w:hanging="420"/>
      </w:pPr>
    </w:lvl>
    <w:lvl w:ilvl="7" w:tplc="04090019" w:tentative="1">
      <w:start w:val="1"/>
      <w:numFmt w:val="lowerLetter"/>
      <w:lvlText w:val="%8)"/>
      <w:lvlJc w:val="left"/>
      <w:pPr>
        <w:ind w:left="4853" w:hanging="420"/>
      </w:pPr>
    </w:lvl>
    <w:lvl w:ilvl="8" w:tplc="0409001B" w:tentative="1">
      <w:start w:val="1"/>
      <w:numFmt w:val="lowerRoman"/>
      <w:lvlText w:val="%9."/>
      <w:lvlJc w:val="right"/>
      <w:pPr>
        <w:ind w:left="5273" w:hanging="420"/>
      </w:pPr>
    </w:lvl>
  </w:abstractNum>
  <w:abstractNum w:abstractNumId="7" w15:restartNumberingAfterBreak="0">
    <w:nsid w:val="0AE367E9"/>
    <w:multiLevelType w:val="multilevel"/>
    <w:tmpl w:val="68FAB4E2"/>
    <w:lvl w:ilvl="0">
      <w:start w:val="1"/>
      <w:numFmt w:val="none"/>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8" w15:restartNumberingAfterBreak="0">
    <w:nsid w:val="0CFC48F3"/>
    <w:multiLevelType w:val="hybridMultilevel"/>
    <w:tmpl w:val="1F92AF70"/>
    <w:lvl w:ilvl="0" w:tplc="687E08C0">
      <w:start w:val="1"/>
      <w:numFmt w:val="decimal"/>
      <w:lvlText w:val="%1."/>
      <w:lvlJc w:val="left"/>
      <w:pPr>
        <w:ind w:left="624" w:hanging="227"/>
      </w:pPr>
      <w:rPr>
        <w:rFonts w:hint="eastAsia"/>
      </w:rPr>
    </w:lvl>
    <w:lvl w:ilvl="1" w:tplc="04090019" w:tentative="1">
      <w:start w:val="1"/>
      <w:numFmt w:val="lowerLetter"/>
      <w:lvlText w:val="%2)"/>
      <w:lvlJc w:val="left"/>
      <w:pPr>
        <w:ind w:left="2333" w:hanging="420"/>
      </w:pPr>
    </w:lvl>
    <w:lvl w:ilvl="2" w:tplc="0409001B" w:tentative="1">
      <w:start w:val="1"/>
      <w:numFmt w:val="lowerRoman"/>
      <w:lvlText w:val="%3."/>
      <w:lvlJc w:val="right"/>
      <w:pPr>
        <w:ind w:left="2753" w:hanging="420"/>
      </w:pPr>
    </w:lvl>
    <w:lvl w:ilvl="3" w:tplc="0409000F" w:tentative="1">
      <w:start w:val="1"/>
      <w:numFmt w:val="decimal"/>
      <w:lvlText w:val="%4."/>
      <w:lvlJc w:val="left"/>
      <w:pPr>
        <w:ind w:left="3173" w:hanging="420"/>
      </w:pPr>
    </w:lvl>
    <w:lvl w:ilvl="4" w:tplc="04090019" w:tentative="1">
      <w:start w:val="1"/>
      <w:numFmt w:val="lowerLetter"/>
      <w:lvlText w:val="%5)"/>
      <w:lvlJc w:val="left"/>
      <w:pPr>
        <w:ind w:left="3593" w:hanging="420"/>
      </w:pPr>
    </w:lvl>
    <w:lvl w:ilvl="5" w:tplc="0409001B" w:tentative="1">
      <w:start w:val="1"/>
      <w:numFmt w:val="lowerRoman"/>
      <w:lvlText w:val="%6."/>
      <w:lvlJc w:val="right"/>
      <w:pPr>
        <w:ind w:left="4013" w:hanging="420"/>
      </w:pPr>
    </w:lvl>
    <w:lvl w:ilvl="6" w:tplc="0409000F" w:tentative="1">
      <w:start w:val="1"/>
      <w:numFmt w:val="decimal"/>
      <w:lvlText w:val="%7."/>
      <w:lvlJc w:val="left"/>
      <w:pPr>
        <w:ind w:left="4433" w:hanging="420"/>
      </w:pPr>
    </w:lvl>
    <w:lvl w:ilvl="7" w:tplc="04090019" w:tentative="1">
      <w:start w:val="1"/>
      <w:numFmt w:val="lowerLetter"/>
      <w:lvlText w:val="%8)"/>
      <w:lvlJc w:val="left"/>
      <w:pPr>
        <w:ind w:left="4853" w:hanging="420"/>
      </w:pPr>
    </w:lvl>
    <w:lvl w:ilvl="8" w:tplc="0409001B" w:tentative="1">
      <w:start w:val="1"/>
      <w:numFmt w:val="lowerRoman"/>
      <w:lvlText w:val="%9."/>
      <w:lvlJc w:val="right"/>
      <w:pPr>
        <w:ind w:left="5273" w:hanging="420"/>
      </w:pPr>
    </w:lvl>
  </w:abstractNum>
  <w:abstractNum w:abstractNumId="9" w15:restartNumberingAfterBreak="0">
    <w:nsid w:val="0DC2763B"/>
    <w:multiLevelType w:val="multilevel"/>
    <w:tmpl w:val="9EB62A2A"/>
    <w:lvl w:ilvl="0">
      <w:start w:val="1"/>
      <w:numFmt w:val="decimal"/>
      <w:lvlText w:val="%1"/>
      <w:lvlJc w:val="left"/>
      <w:pPr>
        <w:ind w:left="435" w:hanging="435"/>
      </w:pPr>
      <w:rPr>
        <w:rFonts w:hint="default"/>
      </w:rPr>
    </w:lvl>
    <w:lvl w:ilvl="1">
      <w:start w:val="1"/>
      <w:numFmt w:val="none"/>
      <w:isLgl/>
      <w:lvlText w:val="2.1"/>
      <w:lvlJc w:val="left"/>
      <w:pPr>
        <w:ind w:left="720" w:hanging="720"/>
      </w:pPr>
      <w:rPr>
        <w:rFonts w:hint="default"/>
        <w:b/>
      </w:rPr>
    </w:lvl>
    <w:lvl w:ilvl="2">
      <w:start w:val="1"/>
      <w:numFmt w:val="decimal"/>
      <w:isLgl/>
      <w:lvlText w:val="1.0.%3"/>
      <w:lvlJc w:val="left"/>
      <w:pPr>
        <w:ind w:left="1004" w:hanging="720"/>
      </w:pPr>
      <w:rPr>
        <w:rFonts w:hint="default"/>
        <w:b/>
      </w:rPr>
    </w:lvl>
    <w:lvl w:ilvl="3">
      <w:start w:val="1"/>
      <w:numFmt w:val="decimal"/>
      <w:isLgl/>
      <w:lvlText w:val="%1.1.%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0" w15:restartNumberingAfterBreak="0">
    <w:nsid w:val="0E700C34"/>
    <w:multiLevelType w:val="hybridMultilevel"/>
    <w:tmpl w:val="719AAEB8"/>
    <w:lvl w:ilvl="0" w:tplc="04090011">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3C2279C"/>
    <w:multiLevelType w:val="hybridMultilevel"/>
    <w:tmpl w:val="0B24A90E"/>
    <w:lvl w:ilvl="0" w:tplc="04090011">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45528C8"/>
    <w:multiLevelType w:val="hybridMultilevel"/>
    <w:tmpl w:val="7AF8FA92"/>
    <w:lvl w:ilvl="0" w:tplc="04090019">
      <w:start w:val="1"/>
      <w:numFmt w:val="lowerLetter"/>
      <w:lvlText w:val="%1)"/>
      <w:lvlJc w:val="left"/>
      <w:pPr>
        <w:tabs>
          <w:tab w:val="num" w:pos="1680"/>
        </w:tabs>
        <w:ind w:left="1680" w:hanging="420"/>
      </w:pPr>
      <w:rPr>
        <w:rFonts w:cs="Times New Roman"/>
      </w:rPr>
    </w:lvl>
    <w:lvl w:ilvl="1" w:tplc="04090019" w:tentative="1">
      <w:start w:val="1"/>
      <w:numFmt w:val="lowerLetter"/>
      <w:lvlText w:val="%2)"/>
      <w:lvlJc w:val="left"/>
      <w:pPr>
        <w:tabs>
          <w:tab w:val="num" w:pos="2100"/>
        </w:tabs>
        <w:ind w:left="2100" w:hanging="420"/>
      </w:pPr>
      <w:rPr>
        <w:rFonts w:cs="Times New Roman"/>
      </w:rPr>
    </w:lvl>
    <w:lvl w:ilvl="2" w:tplc="0409001B" w:tentative="1">
      <w:start w:val="1"/>
      <w:numFmt w:val="lowerRoman"/>
      <w:lvlText w:val="%3."/>
      <w:lvlJc w:val="right"/>
      <w:pPr>
        <w:tabs>
          <w:tab w:val="num" w:pos="2520"/>
        </w:tabs>
        <w:ind w:left="2520" w:hanging="420"/>
      </w:pPr>
      <w:rPr>
        <w:rFonts w:cs="Times New Roman"/>
      </w:rPr>
    </w:lvl>
    <w:lvl w:ilvl="3" w:tplc="0409000F" w:tentative="1">
      <w:start w:val="1"/>
      <w:numFmt w:val="decimal"/>
      <w:lvlText w:val="%4."/>
      <w:lvlJc w:val="left"/>
      <w:pPr>
        <w:tabs>
          <w:tab w:val="num" w:pos="2940"/>
        </w:tabs>
        <w:ind w:left="2940" w:hanging="420"/>
      </w:pPr>
      <w:rPr>
        <w:rFonts w:cs="Times New Roman"/>
      </w:rPr>
    </w:lvl>
    <w:lvl w:ilvl="4" w:tplc="04090019" w:tentative="1">
      <w:start w:val="1"/>
      <w:numFmt w:val="lowerLetter"/>
      <w:lvlText w:val="%5)"/>
      <w:lvlJc w:val="left"/>
      <w:pPr>
        <w:tabs>
          <w:tab w:val="num" w:pos="3360"/>
        </w:tabs>
        <w:ind w:left="3360" w:hanging="420"/>
      </w:pPr>
      <w:rPr>
        <w:rFonts w:cs="Times New Roman"/>
      </w:rPr>
    </w:lvl>
    <w:lvl w:ilvl="5" w:tplc="0409001B" w:tentative="1">
      <w:start w:val="1"/>
      <w:numFmt w:val="lowerRoman"/>
      <w:lvlText w:val="%6."/>
      <w:lvlJc w:val="right"/>
      <w:pPr>
        <w:tabs>
          <w:tab w:val="num" w:pos="3780"/>
        </w:tabs>
        <w:ind w:left="3780" w:hanging="420"/>
      </w:pPr>
      <w:rPr>
        <w:rFonts w:cs="Times New Roman"/>
      </w:rPr>
    </w:lvl>
    <w:lvl w:ilvl="6" w:tplc="0409000F" w:tentative="1">
      <w:start w:val="1"/>
      <w:numFmt w:val="decimal"/>
      <w:lvlText w:val="%7."/>
      <w:lvlJc w:val="left"/>
      <w:pPr>
        <w:tabs>
          <w:tab w:val="num" w:pos="4200"/>
        </w:tabs>
        <w:ind w:left="4200" w:hanging="420"/>
      </w:pPr>
      <w:rPr>
        <w:rFonts w:cs="Times New Roman"/>
      </w:rPr>
    </w:lvl>
    <w:lvl w:ilvl="7" w:tplc="04090019" w:tentative="1">
      <w:start w:val="1"/>
      <w:numFmt w:val="lowerLetter"/>
      <w:lvlText w:val="%8)"/>
      <w:lvlJc w:val="left"/>
      <w:pPr>
        <w:tabs>
          <w:tab w:val="num" w:pos="4620"/>
        </w:tabs>
        <w:ind w:left="4620" w:hanging="420"/>
      </w:pPr>
      <w:rPr>
        <w:rFonts w:cs="Times New Roman"/>
      </w:rPr>
    </w:lvl>
    <w:lvl w:ilvl="8" w:tplc="0409001B" w:tentative="1">
      <w:start w:val="1"/>
      <w:numFmt w:val="lowerRoman"/>
      <w:lvlText w:val="%9."/>
      <w:lvlJc w:val="right"/>
      <w:pPr>
        <w:tabs>
          <w:tab w:val="num" w:pos="5040"/>
        </w:tabs>
        <w:ind w:left="5040" w:hanging="420"/>
      </w:pPr>
      <w:rPr>
        <w:rFonts w:cs="Times New Roman"/>
      </w:rPr>
    </w:lvl>
  </w:abstractNum>
  <w:abstractNum w:abstractNumId="13" w15:restartNumberingAfterBreak="0">
    <w:nsid w:val="172B0C10"/>
    <w:multiLevelType w:val="hybridMultilevel"/>
    <w:tmpl w:val="E4DA205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7624F07"/>
    <w:multiLevelType w:val="hybridMultilevel"/>
    <w:tmpl w:val="1B001E6E"/>
    <w:lvl w:ilvl="0" w:tplc="72802656">
      <w:start w:val="5"/>
      <w:numFmt w:val="decimal"/>
      <w:lvlText w:val="5.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9EE66E3"/>
    <w:multiLevelType w:val="hybridMultilevel"/>
    <w:tmpl w:val="7CC0380A"/>
    <w:lvl w:ilvl="0" w:tplc="8FD8CA9C">
      <w:start w:val="1"/>
      <w:numFmt w:val="decimal"/>
      <w:lvlText w:val="%1."/>
      <w:lvlJc w:val="left"/>
      <w:pPr>
        <w:ind w:left="0" w:firstLine="397"/>
      </w:pPr>
      <w:rPr>
        <w:rFonts w:hint="eastAsia"/>
      </w:rPr>
    </w:lvl>
    <w:lvl w:ilvl="1" w:tplc="04090019" w:tentative="1">
      <w:start w:val="1"/>
      <w:numFmt w:val="lowerLetter"/>
      <w:lvlText w:val="%2)"/>
      <w:lvlJc w:val="left"/>
      <w:pPr>
        <w:ind w:left="2333" w:hanging="420"/>
      </w:pPr>
    </w:lvl>
    <w:lvl w:ilvl="2" w:tplc="0409001B" w:tentative="1">
      <w:start w:val="1"/>
      <w:numFmt w:val="lowerRoman"/>
      <w:lvlText w:val="%3."/>
      <w:lvlJc w:val="right"/>
      <w:pPr>
        <w:ind w:left="2753" w:hanging="420"/>
      </w:pPr>
    </w:lvl>
    <w:lvl w:ilvl="3" w:tplc="0409000F" w:tentative="1">
      <w:start w:val="1"/>
      <w:numFmt w:val="decimal"/>
      <w:lvlText w:val="%4."/>
      <w:lvlJc w:val="left"/>
      <w:pPr>
        <w:ind w:left="3173" w:hanging="420"/>
      </w:pPr>
    </w:lvl>
    <w:lvl w:ilvl="4" w:tplc="04090019" w:tentative="1">
      <w:start w:val="1"/>
      <w:numFmt w:val="lowerLetter"/>
      <w:lvlText w:val="%5)"/>
      <w:lvlJc w:val="left"/>
      <w:pPr>
        <w:ind w:left="3593" w:hanging="420"/>
      </w:pPr>
    </w:lvl>
    <w:lvl w:ilvl="5" w:tplc="0409001B" w:tentative="1">
      <w:start w:val="1"/>
      <w:numFmt w:val="lowerRoman"/>
      <w:lvlText w:val="%6."/>
      <w:lvlJc w:val="right"/>
      <w:pPr>
        <w:ind w:left="4013" w:hanging="420"/>
      </w:pPr>
    </w:lvl>
    <w:lvl w:ilvl="6" w:tplc="0409000F" w:tentative="1">
      <w:start w:val="1"/>
      <w:numFmt w:val="decimal"/>
      <w:lvlText w:val="%7."/>
      <w:lvlJc w:val="left"/>
      <w:pPr>
        <w:ind w:left="4433" w:hanging="420"/>
      </w:pPr>
    </w:lvl>
    <w:lvl w:ilvl="7" w:tplc="04090019" w:tentative="1">
      <w:start w:val="1"/>
      <w:numFmt w:val="lowerLetter"/>
      <w:lvlText w:val="%8)"/>
      <w:lvlJc w:val="left"/>
      <w:pPr>
        <w:ind w:left="4853" w:hanging="420"/>
      </w:pPr>
    </w:lvl>
    <w:lvl w:ilvl="8" w:tplc="0409001B" w:tentative="1">
      <w:start w:val="1"/>
      <w:numFmt w:val="lowerRoman"/>
      <w:lvlText w:val="%9."/>
      <w:lvlJc w:val="right"/>
      <w:pPr>
        <w:ind w:left="5273" w:hanging="420"/>
      </w:pPr>
    </w:lvl>
  </w:abstractNum>
  <w:abstractNum w:abstractNumId="16" w15:restartNumberingAfterBreak="0">
    <w:nsid w:val="1E0C6E4E"/>
    <w:multiLevelType w:val="multilevel"/>
    <w:tmpl w:val="9EB62A2A"/>
    <w:lvl w:ilvl="0">
      <w:start w:val="1"/>
      <w:numFmt w:val="decimal"/>
      <w:lvlText w:val="%1"/>
      <w:lvlJc w:val="left"/>
      <w:pPr>
        <w:ind w:left="435" w:hanging="435"/>
      </w:pPr>
      <w:rPr>
        <w:rFonts w:hint="default"/>
      </w:rPr>
    </w:lvl>
    <w:lvl w:ilvl="1">
      <w:start w:val="1"/>
      <w:numFmt w:val="none"/>
      <w:isLgl/>
      <w:lvlText w:val="2.1"/>
      <w:lvlJc w:val="left"/>
      <w:pPr>
        <w:ind w:left="720" w:hanging="720"/>
      </w:pPr>
      <w:rPr>
        <w:rFonts w:hint="default"/>
        <w:b/>
      </w:rPr>
    </w:lvl>
    <w:lvl w:ilvl="2">
      <w:start w:val="1"/>
      <w:numFmt w:val="decimal"/>
      <w:isLgl/>
      <w:lvlText w:val="1.0.%3"/>
      <w:lvlJc w:val="left"/>
      <w:pPr>
        <w:ind w:left="1004" w:hanging="720"/>
      </w:pPr>
      <w:rPr>
        <w:rFonts w:hint="default"/>
        <w:b/>
      </w:rPr>
    </w:lvl>
    <w:lvl w:ilvl="3">
      <w:start w:val="1"/>
      <w:numFmt w:val="decimal"/>
      <w:isLgl/>
      <w:lvlText w:val="%1.1.%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7" w15:restartNumberingAfterBreak="0">
    <w:nsid w:val="1EFD7B34"/>
    <w:multiLevelType w:val="hybridMultilevel"/>
    <w:tmpl w:val="DC2AF956"/>
    <w:lvl w:ilvl="0" w:tplc="BEC62C20">
      <w:start w:val="1"/>
      <w:numFmt w:val="lowerLetter"/>
      <w:lvlText w:val="%1)"/>
      <w:lvlJc w:val="left"/>
      <w:pPr>
        <w:tabs>
          <w:tab w:val="num" w:pos="1680"/>
        </w:tabs>
        <w:ind w:left="1680" w:hanging="420"/>
      </w:pPr>
      <w:rPr>
        <w:rFonts w:cs="Times New Roman" w:hint="eastAsia"/>
      </w:rPr>
    </w:lvl>
    <w:lvl w:ilvl="1" w:tplc="04090019" w:tentative="1">
      <w:start w:val="1"/>
      <w:numFmt w:val="lowerLetter"/>
      <w:lvlText w:val="%2)"/>
      <w:lvlJc w:val="left"/>
      <w:pPr>
        <w:tabs>
          <w:tab w:val="num" w:pos="2100"/>
        </w:tabs>
        <w:ind w:left="2100" w:hanging="420"/>
      </w:pPr>
      <w:rPr>
        <w:rFonts w:cs="Times New Roman"/>
      </w:rPr>
    </w:lvl>
    <w:lvl w:ilvl="2" w:tplc="0409001B" w:tentative="1">
      <w:start w:val="1"/>
      <w:numFmt w:val="lowerRoman"/>
      <w:lvlText w:val="%3."/>
      <w:lvlJc w:val="right"/>
      <w:pPr>
        <w:tabs>
          <w:tab w:val="num" w:pos="2520"/>
        </w:tabs>
        <w:ind w:left="2520" w:hanging="420"/>
      </w:pPr>
      <w:rPr>
        <w:rFonts w:cs="Times New Roman"/>
      </w:rPr>
    </w:lvl>
    <w:lvl w:ilvl="3" w:tplc="0409000F" w:tentative="1">
      <w:start w:val="1"/>
      <w:numFmt w:val="decimal"/>
      <w:lvlText w:val="%4."/>
      <w:lvlJc w:val="left"/>
      <w:pPr>
        <w:tabs>
          <w:tab w:val="num" w:pos="2940"/>
        </w:tabs>
        <w:ind w:left="2940" w:hanging="420"/>
      </w:pPr>
      <w:rPr>
        <w:rFonts w:cs="Times New Roman"/>
      </w:rPr>
    </w:lvl>
    <w:lvl w:ilvl="4" w:tplc="04090019" w:tentative="1">
      <w:start w:val="1"/>
      <w:numFmt w:val="lowerLetter"/>
      <w:lvlText w:val="%5)"/>
      <w:lvlJc w:val="left"/>
      <w:pPr>
        <w:tabs>
          <w:tab w:val="num" w:pos="3360"/>
        </w:tabs>
        <w:ind w:left="3360" w:hanging="420"/>
      </w:pPr>
      <w:rPr>
        <w:rFonts w:cs="Times New Roman"/>
      </w:rPr>
    </w:lvl>
    <w:lvl w:ilvl="5" w:tplc="0409001B" w:tentative="1">
      <w:start w:val="1"/>
      <w:numFmt w:val="lowerRoman"/>
      <w:lvlText w:val="%6."/>
      <w:lvlJc w:val="right"/>
      <w:pPr>
        <w:tabs>
          <w:tab w:val="num" w:pos="3780"/>
        </w:tabs>
        <w:ind w:left="3780" w:hanging="420"/>
      </w:pPr>
      <w:rPr>
        <w:rFonts w:cs="Times New Roman"/>
      </w:rPr>
    </w:lvl>
    <w:lvl w:ilvl="6" w:tplc="0409000F" w:tentative="1">
      <w:start w:val="1"/>
      <w:numFmt w:val="decimal"/>
      <w:lvlText w:val="%7."/>
      <w:lvlJc w:val="left"/>
      <w:pPr>
        <w:tabs>
          <w:tab w:val="num" w:pos="4200"/>
        </w:tabs>
        <w:ind w:left="4200" w:hanging="420"/>
      </w:pPr>
      <w:rPr>
        <w:rFonts w:cs="Times New Roman"/>
      </w:rPr>
    </w:lvl>
    <w:lvl w:ilvl="7" w:tplc="04090019" w:tentative="1">
      <w:start w:val="1"/>
      <w:numFmt w:val="lowerLetter"/>
      <w:lvlText w:val="%8)"/>
      <w:lvlJc w:val="left"/>
      <w:pPr>
        <w:tabs>
          <w:tab w:val="num" w:pos="4620"/>
        </w:tabs>
        <w:ind w:left="4620" w:hanging="420"/>
      </w:pPr>
      <w:rPr>
        <w:rFonts w:cs="Times New Roman"/>
      </w:rPr>
    </w:lvl>
    <w:lvl w:ilvl="8" w:tplc="0409001B" w:tentative="1">
      <w:start w:val="1"/>
      <w:numFmt w:val="lowerRoman"/>
      <w:lvlText w:val="%9."/>
      <w:lvlJc w:val="right"/>
      <w:pPr>
        <w:tabs>
          <w:tab w:val="num" w:pos="5040"/>
        </w:tabs>
        <w:ind w:left="5040" w:hanging="420"/>
      </w:pPr>
      <w:rPr>
        <w:rFonts w:cs="Times New Roman"/>
      </w:rPr>
    </w:lvl>
  </w:abstractNum>
  <w:abstractNum w:abstractNumId="18" w15:restartNumberingAfterBreak="0">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7512"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9" w15:restartNumberingAfterBreak="0">
    <w:nsid w:val="205F1EED"/>
    <w:multiLevelType w:val="hybridMultilevel"/>
    <w:tmpl w:val="7CC0380A"/>
    <w:lvl w:ilvl="0" w:tplc="8FD8CA9C">
      <w:start w:val="1"/>
      <w:numFmt w:val="decimal"/>
      <w:lvlText w:val="%1."/>
      <w:lvlJc w:val="left"/>
      <w:pPr>
        <w:ind w:left="0" w:firstLine="397"/>
      </w:pPr>
      <w:rPr>
        <w:rFonts w:hint="eastAsia"/>
      </w:rPr>
    </w:lvl>
    <w:lvl w:ilvl="1" w:tplc="04090019" w:tentative="1">
      <w:start w:val="1"/>
      <w:numFmt w:val="lowerLetter"/>
      <w:lvlText w:val="%2)"/>
      <w:lvlJc w:val="left"/>
      <w:pPr>
        <w:ind w:left="2333" w:hanging="420"/>
      </w:pPr>
    </w:lvl>
    <w:lvl w:ilvl="2" w:tplc="0409001B" w:tentative="1">
      <w:start w:val="1"/>
      <w:numFmt w:val="lowerRoman"/>
      <w:lvlText w:val="%3."/>
      <w:lvlJc w:val="right"/>
      <w:pPr>
        <w:ind w:left="2753" w:hanging="420"/>
      </w:pPr>
    </w:lvl>
    <w:lvl w:ilvl="3" w:tplc="0409000F" w:tentative="1">
      <w:start w:val="1"/>
      <w:numFmt w:val="decimal"/>
      <w:lvlText w:val="%4."/>
      <w:lvlJc w:val="left"/>
      <w:pPr>
        <w:ind w:left="3173" w:hanging="420"/>
      </w:pPr>
    </w:lvl>
    <w:lvl w:ilvl="4" w:tplc="04090019" w:tentative="1">
      <w:start w:val="1"/>
      <w:numFmt w:val="lowerLetter"/>
      <w:lvlText w:val="%5)"/>
      <w:lvlJc w:val="left"/>
      <w:pPr>
        <w:ind w:left="3593" w:hanging="420"/>
      </w:pPr>
    </w:lvl>
    <w:lvl w:ilvl="5" w:tplc="0409001B" w:tentative="1">
      <w:start w:val="1"/>
      <w:numFmt w:val="lowerRoman"/>
      <w:lvlText w:val="%6."/>
      <w:lvlJc w:val="right"/>
      <w:pPr>
        <w:ind w:left="4013" w:hanging="420"/>
      </w:pPr>
    </w:lvl>
    <w:lvl w:ilvl="6" w:tplc="0409000F" w:tentative="1">
      <w:start w:val="1"/>
      <w:numFmt w:val="decimal"/>
      <w:lvlText w:val="%7."/>
      <w:lvlJc w:val="left"/>
      <w:pPr>
        <w:ind w:left="4433" w:hanging="420"/>
      </w:pPr>
    </w:lvl>
    <w:lvl w:ilvl="7" w:tplc="04090019" w:tentative="1">
      <w:start w:val="1"/>
      <w:numFmt w:val="lowerLetter"/>
      <w:lvlText w:val="%8)"/>
      <w:lvlJc w:val="left"/>
      <w:pPr>
        <w:ind w:left="4853" w:hanging="420"/>
      </w:pPr>
    </w:lvl>
    <w:lvl w:ilvl="8" w:tplc="0409001B" w:tentative="1">
      <w:start w:val="1"/>
      <w:numFmt w:val="lowerRoman"/>
      <w:lvlText w:val="%9."/>
      <w:lvlJc w:val="right"/>
      <w:pPr>
        <w:ind w:left="5273" w:hanging="420"/>
      </w:pPr>
    </w:lvl>
  </w:abstractNum>
  <w:abstractNum w:abstractNumId="20" w15:restartNumberingAfterBreak="0">
    <w:nsid w:val="232D2CF2"/>
    <w:multiLevelType w:val="hybridMultilevel"/>
    <w:tmpl w:val="CA722E70"/>
    <w:lvl w:ilvl="0" w:tplc="125EF8FE">
      <w:start w:val="1"/>
      <w:numFmt w:val="decimal"/>
      <w:lvlText w:val="5.5.%1"/>
      <w:lvlJc w:val="left"/>
      <w:pPr>
        <w:ind w:left="420" w:hanging="420"/>
      </w:pPr>
      <w:rPr>
        <w:rFonts w:ascii="Times New Roman" w:eastAsia="宋体" w:hAnsi="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4417FB6"/>
    <w:multiLevelType w:val="hybridMultilevel"/>
    <w:tmpl w:val="957AFE22"/>
    <w:lvl w:ilvl="0" w:tplc="04090019">
      <w:start w:val="1"/>
      <w:numFmt w:val="lowerLetter"/>
      <w:lvlText w:val="%1)"/>
      <w:lvlJc w:val="left"/>
      <w:pPr>
        <w:tabs>
          <w:tab w:val="num" w:pos="1680"/>
        </w:tabs>
        <w:ind w:left="168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 w15:restartNumberingAfterBreak="0">
    <w:nsid w:val="245330E6"/>
    <w:multiLevelType w:val="hybridMultilevel"/>
    <w:tmpl w:val="2B68A404"/>
    <w:lvl w:ilvl="0" w:tplc="4FC24ED6">
      <w:start w:val="1"/>
      <w:numFmt w:val="decimal"/>
      <w:lvlText w:val="(%1)"/>
      <w:lvlJc w:val="left"/>
      <w:pPr>
        <w:ind w:left="900" w:hanging="420"/>
      </w:pPr>
      <w:rPr>
        <w:rFonts w:ascii="Times New Roman" w:eastAsia="宋体"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279D7EA3"/>
    <w:multiLevelType w:val="hybridMultilevel"/>
    <w:tmpl w:val="16E0110C"/>
    <w:lvl w:ilvl="0" w:tplc="04090019">
      <w:start w:val="1"/>
      <w:numFmt w:val="lowerLetter"/>
      <w:lvlText w:val="%1)"/>
      <w:lvlJc w:val="left"/>
      <w:pPr>
        <w:tabs>
          <w:tab w:val="num" w:pos="1680"/>
        </w:tabs>
        <w:ind w:left="168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4" w15:restartNumberingAfterBreak="0">
    <w:nsid w:val="284F2C22"/>
    <w:multiLevelType w:val="hybridMultilevel"/>
    <w:tmpl w:val="EE6C689A"/>
    <w:lvl w:ilvl="0" w:tplc="DE02895E">
      <w:start w:val="1"/>
      <w:numFmt w:val="decimal"/>
      <w:lvlText w:val="5.5.%1"/>
      <w:lvlJc w:val="left"/>
      <w:pPr>
        <w:ind w:left="420" w:hanging="420"/>
      </w:pPr>
      <w:rPr>
        <w:rFonts w:ascii="Times New Roman" w:eastAsia="宋体" w:hAnsi="Times New Roman" w:hint="default"/>
      </w:rPr>
    </w:lvl>
    <w:lvl w:ilvl="1" w:tplc="5B3C6ABE">
      <w:start w:val="1"/>
      <w:numFmt w:val="decimal"/>
      <w:lvlText w:val="%2."/>
      <w:lvlJc w:val="left"/>
      <w:pPr>
        <w:ind w:left="780" w:hanging="360"/>
      </w:pPr>
      <w:rPr>
        <w:rFonts w:hint="default"/>
      </w:rPr>
    </w:lvl>
    <w:lvl w:ilvl="2" w:tplc="B34851F2">
      <w:start w:val="1"/>
      <w:numFmt w:val="decimal"/>
      <w:lvlText w:val="5.5.%3"/>
      <w:lvlJc w:val="left"/>
      <w:pPr>
        <w:ind w:left="1260" w:hanging="420"/>
      </w:pPr>
      <w:rPr>
        <w:rFonts w:ascii="Times New Roman" w:eastAsia="宋体" w:hAnsi="Times New Roman" w:hint="default"/>
        <w:b/>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95671DD"/>
    <w:multiLevelType w:val="hybridMultilevel"/>
    <w:tmpl w:val="7CC0380A"/>
    <w:lvl w:ilvl="0" w:tplc="8FD8CA9C">
      <w:start w:val="1"/>
      <w:numFmt w:val="decimal"/>
      <w:lvlText w:val="%1."/>
      <w:lvlJc w:val="left"/>
      <w:pPr>
        <w:ind w:left="0" w:firstLine="397"/>
      </w:pPr>
      <w:rPr>
        <w:rFonts w:hint="eastAsia"/>
      </w:rPr>
    </w:lvl>
    <w:lvl w:ilvl="1" w:tplc="04090019" w:tentative="1">
      <w:start w:val="1"/>
      <w:numFmt w:val="lowerLetter"/>
      <w:lvlText w:val="%2)"/>
      <w:lvlJc w:val="left"/>
      <w:pPr>
        <w:ind w:left="2333" w:hanging="420"/>
      </w:pPr>
    </w:lvl>
    <w:lvl w:ilvl="2" w:tplc="0409001B" w:tentative="1">
      <w:start w:val="1"/>
      <w:numFmt w:val="lowerRoman"/>
      <w:lvlText w:val="%3."/>
      <w:lvlJc w:val="right"/>
      <w:pPr>
        <w:ind w:left="2753" w:hanging="420"/>
      </w:pPr>
    </w:lvl>
    <w:lvl w:ilvl="3" w:tplc="0409000F" w:tentative="1">
      <w:start w:val="1"/>
      <w:numFmt w:val="decimal"/>
      <w:lvlText w:val="%4."/>
      <w:lvlJc w:val="left"/>
      <w:pPr>
        <w:ind w:left="3173" w:hanging="420"/>
      </w:pPr>
    </w:lvl>
    <w:lvl w:ilvl="4" w:tplc="04090019" w:tentative="1">
      <w:start w:val="1"/>
      <w:numFmt w:val="lowerLetter"/>
      <w:lvlText w:val="%5)"/>
      <w:lvlJc w:val="left"/>
      <w:pPr>
        <w:ind w:left="3593" w:hanging="420"/>
      </w:pPr>
    </w:lvl>
    <w:lvl w:ilvl="5" w:tplc="0409001B" w:tentative="1">
      <w:start w:val="1"/>
      <w:numFmt w:val="lowerRoman"/>
      <w:lvlText w:val="%6."/>
      <w:lvlJc w:val="right"/>
      <w:pPr>
        <w:ind w:left="4013" w:hanging="420"/>
      </w:pPr>
    </w:lvl>
    <w:lvl w:ilvl="6" w:tplc="0409000F" w:tentative="1">
      <w:start w:val="1"/>
      <w:numFmt w:val="decimal"/>
      <w:lvlText w:val="%7."/>
      <w:lvlJc w:val="left"/>
      <w:pPr>
        <w:ind w:left="4433" w:hanging="420"/>
      </w:pPr>
    </w:lvl>
    <w:lvl w:ilvl="7" w:tplc="04090019" w:tentative="1">
      <w:start w:val="1"/>
      <w:numFmt w:val="lowerLetter"/>
      <w:lvlText w:val="%8)"/>
      <w:lvlJc w:val="left"/>
      <w:pPr>
        <w:ind w:left="4853" w:hanging="420"/>
      </w:pPr>
    </w:lvl>
    <w:lvl w:ilvl="8" w:tplc="0409001B" w:tentative="1">
      <w:start w:val="1"/>
      <w:numFmt w:val="lowerRoman"/>
      <w:lvlText w:val="%9."/>
      <w:lvlJc w:val="right"/>
      <w:pPr>
        <w:ind w:left="5273" w:hanging="420"/>
      </w:pPr>
    </w:lvl>
  </w:abstractNum>
  <w:abstractNum w:abstractNumId="26" w15:restartNumberingAfterBreak="0">
    <w:nsid w:val="2BA16B48"/>
    <w:multiLevelType w:val="hybridMultilevel"/>
    <w:tmpl w:val="70E458F2"/>
    <w:lvl w:ilvl="0" w:tplc="95C0799C">
      <w:start w:val="1"/>
      <w:numFmt w:val="decimal"/>
      <w:lvlText w:val="5.4.%1"/>
      <w:lvlJc w:val="left"/>
      <w:pPr>
        <w:ind w:left="420" w:hanging="420"/>
      </w:pPr>
      <w:rPr>
        <w:rFonts w:ascii="Times New Roman" w:eastAsia="宋体" w:hAnsi="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1DC0298"/>
    <w:multiLevelType w:val="hybridMultilevel"/>
    <w:tmpl w:val="6C1AAE68"/>
    <w:lvl w:ilvl="0" w:tplc="F36C39A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2BE5D85"/>
    <w:multiLevelType w:val="hybridMultilevel"/>
    <w:tmpl w:val="5150D3DE"/>
    <w:lvl w:ilvl="0" w:tplc="9ABCA162">
      <w:start w:val="1"/>
      <w:numFmt w:val="decimal"/>
      <w:lvlText w:val="%1"/>
      <w:lvlJc w:val="left"/>
      <w:pPr>
        <w:ind w:left="840" w:hanging="420"/>
      </w:pPr>
      <w:rPr>
        <w:rFonts w:ascii="Times New Roman" w:eastAsia="宋体"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337667BE"/>
    <w:multiLevelType w:val="hybridMultilevel"/>
    <w:tmpl w:val="03D8F52E"/>
    <w:lvl w:ilvl="0" w:tplc="6C2AE1FA">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38E1A81"/>
    <w:multiLevelType w:val="hybridMultilevel"/>
    <w:tmpl w:val="03D8F52E"/>
    <w:lvl w:ilvl="0" w:tplc="6C2AE1FA">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3C83A57"/>
    <w:multiLevelType w:val="multilevel"/>
    <w:tmpl w:val="DCCAC5F6"/>
    <w:lvl w:ilvl="0">
      <w:start w:val="1"/>
      <w:numFmt w:val="decimal"/>
      <w:lvlText w:val="%1."/>
      <w:lvlJc w:val="left"/>
      <w:pPr>
        <w:ind w:left="0" w:firstLine="397"/>
      </w:pPr>
      <w:rPr>
        <w:rFonts w:hint="eastAsia"/>
      </w:rPr>
    </w:lvl>
    <w:lvl w:ilvl="1">
      <w:start w:val="1"/>
      <w:numFmt w:val="decimal"/>
      <w:isLgl/>
      <w:lvlText w:val="%1.%2"/>
      <w:lvlJc w:val="left"/>
      <w:pPr>
        <w:ind w:left="1237" w:hanging="840"/>
      </w:pPr>
      <w:rPr>
        <w:rFonts w:hint="default"/>
        <w:b/>
      </w:rPr>
    </w:lvl>
    <w:lvl w:ilvl="2">
      <w:start w:val="1"/>
      <w:numFmt w:val="decimal"/>
      <w:isLgl/>
      <w:lvlText w:val="%1.%2.%3"/>
      <w:lvlJc w:val="left"/>
      <w:pPr>
        <w:ind w:left="1237" w:hanging="840"/>
      </w:pPr>
      <w:rPr>
        <w:rFonts w:hint="default"/>
        <w:b/>
      </w:rPr>
    </w:lvl>
    <w:lvl w:ilvl="3">
      <w:start w:val="1"/>
      <w:numFmt w:val="decimal"/>
      <w:isLgl/>
      <w:lvlText w:val="%1.%2.%3.%4"/>
      <w:lvlJc w:val="left"/>
      <w:pPr>
        <w:ind w:left="1237" w:hanging="840"/>
      </w:pPr>
      <w:rPr>
        <w:rFonts w:hint="default"/>
        <w:b/>
      </w:rPr>
    </w:lvl>
    <w:lvl w:ilvl="4">
      <w:start w:val="1"/>
      <w:numFmt w:val="decimal"/>
      <w:isLgl/>
      <w:lvlText w:val="%1.%2.%3.%4.%5"/>
      <w:lvlJc w:val="left"/>
      <w:pPr>
        <w:ind w:left="1477" w:hanging="1080"/>
      </w:pPr>
      <w:rPr>
        <w:rFonts w:hint="default"/>
        <w:b/>
      </w:rPr>
    </w:lvl>
    <w:lvl w:ilvl="5">
      <w:start w:val="1"/>
      <w:numFmt w:val="decimal"/>
      <w:isLgl/>
      <w:lvlText w:val="%1.%2.%3.%4.%5.%6"/>
      <w:lvlJc w:val="left"/>
      <w:pPr>
        <w:ind w:left="1477" w:hanging="1080"/>
      </w:pPr>
      <w:rPr>
        <w:rFonts w:hint="default"/>
        <w:b/>
      </w:rPr>
    </w:lvl>
    <w:lvl w:ilvl="6">
      <w:start w:val="1"/>
      <w:numFmt w:val="decimal"/>
      <w:isLgl/>
      <w:lvlText w:val="%1.%2.%3.%4.%5.%6.%7"/>
      <w:lvlJc w:val="left"/>
      <w:pPr>
        <w:ind w:left="1837" w:hanging="1440"/>
      </w:pPr>
      <w:rPr>
        <w:rFonts w:hint="default"/>
        <w:b/>
      </w:rPr>
    </w:lvl>
    <w:lvl w:ilvl="7">
      <w:start w:val="1"/>
      <w:numFmt w:val="decimal"/>
      <w:isLgl/>
      <w:lvlText w:val="%1.%2.%3.%4.%5.%6.%7.%8"/>
      <w:lvlJc w:val="left"/>
      <w:pPr>
        <w:ind w:left="1837" w:hanging="1440"/>
      </w:pPr>
      <w:rPr>
        <w:rFonts w:hint="default"/>
        <w:b/>
      </w:rPr>
    </w:lvl>
    <w:lvl w:ilvl="8">
      <w:start w:val="1"/>
      <w:numFmt w:val="decimal"/>
      <w:isLgl/>
      <w:lvlText w:val="%1.%2.%3.%4.%5.%6.%7.%8.%9"/>
      <w:lvlJc w:val="left"/>
      <w:pPr>
        <w:ind w:left="2197" w:hanging="1800"/>
      </w:pPr>
      <w:rPr>
        <w:rFonts w:hint="default"/>
        <w:b/>
      </w:rPr>
    </w:lvl>
  </w:abstractNum>
  <w:abstractNum w:abstractNumId="32" w15:restartNumberingAfterBreak="0">
    <w:nsid w:val="34C822EF"/>
    <w:multiLevelType w:val="multilevel"/>
    <w:tmpl w:val="9CFA9ACA"/>
    <w:lvl w:ilvl="0">
      <w:start w:val="1"/>
      <w:numFmt w:val="decimal"/>
      <w:lvlText w:val="%1"/>
      <w:lvlJc w:val="left"/>
      <w:pPr>
        <w:ind w:left="435" w:hanging="435"/>
      </w:pPr>
      <w:rPr>
        <w:rFonts w:hint="default"/>
      </w:rPr>
    </w:lvl>
    <w:lvl w:ilvl="1">
      <w:numFmt w:val="decimal"/>
      <w:isLgl/>
      <w:lvlText w:val="%1.1"/>
      <w:lvlJc w:val="left"/>
      <w:pPr>
        <w:ind w:left="720" w:hanging="720"/>
      </w:pPr>
      <w:rPr>
        <w:rFonts w:hint="default"/>
        <w:b/>
      </w:rPr>
    </w:lvl>
    <w:lvl w:ilvl="2">
      <w:start w:val="1"/>
      <w:numFmt w:val="decimal"/>
      <w:isLgl/>
      <w:lvlText w:val="%1.1.%3"/>
      <w:lvlJc w:val="left"/>
      <w:pPr>
        <w:ind w:left="720" w:hanging="720"/>
      </w:pPr>
      <w:rPr>
        <w:rFonts w:hint="default"/>
        <w:b/>
      </w:rPr>
    </w:lvl>
    <w:lvl w:ilvl="3">
      <w:start w:val="1"/>
      <w:numFmt w:val="decimal"/>
      <w:isLgl/>
      <w:lvlText w:val="%1.1.%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3" w15:restartNumberingAfterBreak="0">
    <w:nsid w:val="354D1514"/>
    <w:multiLevelType w:val="hybridMultilevel"/>
    <w:tmpl w:val="D4AEB82E"/>
    <w:lvl w:ilvl="0" w:tplc="04090011">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35D61F41"/>
    <w:multiLevelType w:val="hybridMultilevel"/>
    <w:tmpl w:val="7CC0380A"/>
    <w:lvl w:ilvl="0" w:tplc="8FD8CA9C">
      <w:start w:val="1"/>
      <w:numFmt w:val="decimal"/>
      <w:lvlText w:val="%1."/>
      <w:lvlJc w:val="left"/>
      <w:pPr>
        <w:ind w:left="0" w:firstLine="397"/>
      </w:pPr>
      <w:rPr>
        <w:rFonts w:hint="eastAsia"/>
      </w:rPr>
    </w:lvl>
    <w:lvl w:ilvl="1" w:tplc="04090019" w:tentative="1">
      <w:start w:val="1"/>
      <w:numFmt w:val="lowerLetter"/>
      <w:lvlText w:val="%2)"/>
      <w:lvlJc w:val="left"/>
      <w:pPr>
        <w:ind w:left="2333" w:hanging="420"/>
      </w:pPr>
    </w:lvl>
    <w:lvl w:ilvl="2" w:tplc="0409001B" w:tentative="1">
      <w:start w:val="1"/>
      <w:numFmt w:val="lowerRoman"/>
      <w:lvlText w:val="%3."/>
      <w:lvlJc w:val="right"/>
      <w:pPr>
        <w:ind w:left="2753" w:hanging="420"/>
      </w:pPr>
    </w:lvl>
    <w:lvl w:ilvl="3" w:tplc="0409000F" w:tentative="1">
      <w:start w:val="1"/>
      <w:numFmt w:val="decimal"/>
      <w:lvlText w:val="%4."/>
      <w:lvlJc w:val="left"/>
      <w:pPr>
        <w:ind w:left="3173" w:hanging="420"/>
      </w:pPr>
    </w:lvl>
    <w:lvl w:ilvl="4" w:tplc="04090019" w:tentative="1">
      <w:start w:val="1"/>
      <w:numFmt w:val="lowerLetter"/>
      <w:lvlText w:val="%5)"/>
      <w:lvlJc w:val="left"/>
      <w:pPr>
        <w:ind w:left="3593" w:hanging="420"/>
      </w:pPr>
    </w:lvl>
    <w:lvl w:ilvl="5" w:tplc="0409001B" w:tentative="1">
      <w:start w:val="1"/>
      <w:numFmt w:val="lowerRoman"/>
      <w:lvlText w:val="%6."/>
      <w:lvlJc w:val="right"/>
      <w:pPr>
        <w:ind w:left="4013" w:hanging="420"/>
      </w:pPr>
    </w:lvl>
    <w:lvl w:ilvl="6" w:tplc="0409000F" w:tentative="1">
      <w:start w:val="1"/>
      <w:numFmt w:val="decimal"/>
      <w:lvlText w:val="%7."/>
      <w:lvlJc w:val="left"/>
      <w:pPr>
        <w:ind w:left="4433" w:hanging="420"/>
      </w:pPr>
    </w:lvl>
    <w:lvl w:ilvl="7" w:tplc="04090019" w:tentative="1">
      <w:start w:val="1"/>
      <w:numFmt w:val="lowerLetter"/>
      <w:lvlText w:val="%8)"/>
      <w:lvlJc w:val="left"/>
      <w:pPr>
        <w:ind w:left="4853" w:hanging="420"/>
      </w:pPr>
    </w:lvl>
    <w:lvl w:ilvl="8" w:tplc="0409001B" w:tentative="1">
      <w:start w:val="1"/>
      <w:numFmt w:val="lowerRoman"/>
      <w:lvlText w:val="%9."/>
      <w:lvlJc w:val="right"/>
      <w:pPr>
        <w:ind w:left="5273" w:hanging="420"/>
      </w:pPr>
    </w:lvl>
  </w:abstractNum>
  <w:abstractNum w:abstractNumId="35" w15:restartNumberingAfterBreak="0">
    <w:nsid w:val="35F82C01"/>
    <w:multiLevelType w:val="hybridMultilevel"/>
    <w:tmpl w:val="E7764F04"/>
    <w:lvl w:ilvl="0" w:tplc="9ABCA162">
      <w:start w:val="1"/>
      <w:numFmt w:val="decimal"/>
      <w:lvlText w:val="%1"/>
      <w:lvlJc w:val="left"/>
      <w:pPr>
        <w:ind w:left="840" w:hanging="420"/>
      </w:pPr>
      <w:rPr>
        <w:rFonts w:ascii="Times New Roman" w:eastAsia="宋体"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3AEC3208"/>
    <w:multiLevelType w:val="hybridMultilevel"/>
    <w:tmpl w:val="D322570A"/>
    <w:lvl w:ilvl="0" w:tplc="356E4ED6">
      <w:start w:val="1"/>
      <w:numFmt w:val="decimal"/>
      <w:lvlText w:val="%1."/>
      <w:lvlJc w:val="left"/>
      <w:pPr>
        <w:tabs>
          <w:tab w:val="num" w:pos="624"/>
        </w:tabs>
        <w:ind w:left="624" w:hanging="227"/>
      </w:pPr>
      <w:rPr>
        <w:rFonts w:hint="eastAsia"/>
      </w:rPr>
    </w:lvl>
    <w:lvl w:ilvl="1" w:tplc="04090019" w:tentative="1">
      <w:start w:val="1"/>
      <w:numFmt w:val="lowerLetter"/>
      <w:lvlText w:val="%2)"/>
      <w:lvlJc w:val="left"/>
      <w:pPr>
        <w:ind w:left="2333" w:hanging="420"/>
      </w:pPr>
    </w:lvl>
    <w:lvl w:ilvl="2" w:tplc="0409001B" w:tentative="1">
      <w:start w:val="1"/>
      <w:numFmt w:val="lowerRoman"/>
      <w:lvlText w:val="%3."/>
      <w:lvlJc w:val="right"/>
      <w:pPr>
        <w:ind w:left="2753" w:hanging="420"/>
      </w:pPr>
    </w:lvl>
    <w:lvl w:ilvl="3" w:tplc="0409000F" w:tentative="1">
      <w:start w:val="1"/>
      <w:numFmt w:val="decimal"/>
      <w:lvlText w:val="%4."/>
      <w:lvlJc w:val="left"/>
      <w:pPr>
        <w:ind w:left="3173" w:hanging="420"/>
      </w:pPr>
    </w:lvl>
    <w:lvl w:ilvl="4" w:tplc="04090019" w:tentative="1">
      <w:start w:val="1"/>
      <w:numFmt w:val="lowerLetter"/>
      <w:lvlText w:val="%5)"/>
      <w:lvlJc w:val="left"/>
      <w:pPr>
        <w:ind w:left="3593" w:hanging="420"/>
      </w:pPr>
    </w:lvl>
    <w:lvl w:ilvl="5" w:tplc="0409001B" w:tentative="1">
      <w:start w:val="1"/>
      <w:numFmt w:val="lowerRoman"/>
      <w:lvlText w:val="%6."/>
      <w:lvlJc w:val="right"/>
      <w:pPr>
        <w:ind w:left="4013" w:hanging="420"/>
      </w:pPr>
    </w:lvl>
    <w:lvl w:ilvl="6" w:tplc="0409000F" w:tentative="1">
      <w:start w:val="1"/>
      <w:numFmt w:val="decimal"/>
      <w:lvlText w:val="%7."/>
      <w:lvlJc w:val="left"/>
      <w:pPr>
        <w:ind w:left="4433" w:hanging="420"/>
      </w:pPr>
    </w:lvl>
    <w:lvl w:ilvl="7" w:tplc="04090019" w:tentative="1">
      <w:start w:val="1"/>
      <w:numFmt w:val="lowerLetter"/>
      <w:lvlText w:val="%8)"/>
      <w:lvlJc w:val="left"/>
      <w:pPr>
        <w:ind w:left="4853" w:hanging="420"/>
      </w:pPr>
    </w:lvl>
    <w:lvl w:ilvl="8" w:tplc="0409001B" w:tentative="1">
      <w:start w:val="1"/>
      <w:numFmt w:val="lowerRoman"/>
      <w:lvlText w:val="%9."/>
      <w:lvlJc w:val="right"/>
      <w:pPr>
        <w:ind w:left="5273" w:hanging="420"/>
      </w:pPr>
    </w:lvl>
  </w:abstractNum>
  <w:abstractNum w:abstractNumId="37" w15:restartNumberingAfterBreak="0">
    <w:nsid w:val="3D5E097E"/>
    <w:multiLevelType w:val="hybridMultilevel"/>
    <w:tmpl w:val="70E458F2"/>
    <w:lvl w:ilvl="0" w:tplc="95C0799C">
      <w:start w:val="1"/>
      <w:numFmt w:val="decimal"/>
      <w:lvlText w:val="5.4.%1"/>
      <w:lvlJc w:val="left"/>
      <w:pPr>
        <w:ind w:left="420" w:hanging="420"/>
      </w:pPr>
      <w:rPr>
        <w:rFonts w:ascii="Times New Roman" w:eastAsia="宋体" w:hAnsi="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3D5F3821"/>
    <w:multiLevelType w:val="hybridMultilevel"/>
    <w:tmpl w:val="14FC657E"/>
    <w:lvl w:ilvl="0" w:tplc="04090019">
      <w:start w:val="1"/>
      <w:numFmt w:val="lowerLetter"/>
      <w:lvlText w:val="%1)"/>
      <w:lvlJc w:val="left"/>
      <w:pPr>
        <w:tabs>
          <w:tab w:val="num" w:pos="1680"/>
        </w:tabs>
        <w:ind w:left="1680" w:hanging="420"/>
      </w:pPr>
      <w:rPr>
        <w:rFonts w:cs="Times New Roman"/>
      </w:rPr>
    </w:lvl>
    <w:lvl w:ilvl="1" w:tplc="04090019" w:tentative="1">
      <w:start w:val="1"/>
      <w:numFmt w:val="lowerLetter"/>
      <w:lvlText w:val="%2)"/>
      <w:lvlJc w:val="left"/>
      <w:pPr>
        <w:tabs>
          <w:tab w:val="num" w:pos="2100"/>
        </w:tabs>
        <w:ind w:left="2100" w:hanging="420"/>
      </w:pPr>
      <w:rPr>
        <w:rFonts w:cs="Times New Roman"/>
      </w:rPr>
    </w:lvl>
    <w:lvl w:ilvl="2" w:tplc="0409001B" w:tentative="1">
      <w:start w:val="1"/>
      <w:numFmt w:val="lowerRoman"/>
      <w:lvlText w:val="%3."/>
      <w:lvlJc w:val="right"/>
      <w:pPr>
        <w:tabs>
          <w:tab w:val="num" w:pos="2520"/>
        </w:tabs>
        <w:ind w:left="2520" w:hanging="420"/>
      </w:pPr>
      <w:rPr>
        <w:rFonts w:cs="Times New Roman"/>
      </w:rPr>
    </w:lvl>
    <w:lvl w:ilvl="3" w:tplc="0409000F" w:tentative="1">
      <w:start w:val="1"/>
      <w:numFmt w:val="decimal"/>
      <w:lvlText w:val="%4."/>
      <w:lvlJc w:val="left"/>
      <w:pPr>
        <w:tabs>
          <w:tab w:val="num" w:pos="2940"/>
        </w:tabs>
        <w:ind w:left="2940" w:hanging="420"/>
      </w:pPr>
      <w:rPr>
        <w:rFonts w:cs="Times New Roman"/>
      </w:rPr>
    </w:lvl>
    <w:lvl w:ilvl="4" w:tplc="04090019" w:tentative="1">
      <w:start w:val="1"/>
      <w:numFmt w:val="lowerLetter"/>
      <w:lvlText w:val="%5)"/>
      <w:lvlJc w:val="left"/>
      <w:pPr>
        <w:tabs>
          <w:tab w:val="num" w:pos="3360"/>
        </w:tabs>
        <w:ind w:left="3360" w:hanging="420"/>
      </w:pPr>
      <w:rPr>
        <w:rFonts w:cs="Times New Roman"/>
      </w:rPr>
    </w:lvl>
    <w:lvl w:ilvl="5" w:tplc="0409001B" w:tentative="1">
      <w:start w:val="1"/>
      <w:numFmt w:val="lowerRoman"/>
      <w:lvlText w:val="%6."/>
      <w:lvlJc w:val="right"/>
      <w:pPr>
        <w:tabs>
          <w:tab w:val="num" w:pos="3780"/>
        </w:tabs>
        <w:ind w:left="3780" w:hanging="420"/>
      </w:pPr>
      <w:rPr>
        <w:rFonts w:cs="Times New Roman"/>
      </w:rPr>
    </w:lvl>
    <w:lvl w:ilvl="6" w:tplc="0409000F" w:tentative="1">
      <w:start w:val="1"/>
      <w:numFmt w:val="decimal"/>
      <w:lvlText w:val="%7."/>
      <w:lvlJc w:val="left"/>
      <w:pPr>
        <w:tabs>
          <w:tab w:val="num" w:pos="4200"/>
        </w:tabs>
        <w:ind w:left="4200" w:hanging="420"/>
      </w:pPr>
      <w:rPr>
        <w:rFonts w:cs="Times New Roman"/>
      </w:rPr>
    </w:lvl>
    <w:lvl w:ilvl="7" w:tplc="04090019" w:tentative="1">
      <w:start w:val="1"/>
      <w:numFmt w:val="lowerLetter"/>
      <w:lvlText w:val="%8)"/>
      <w:lvlJc w:val="left"/>
      <w:pPr>
        <w:tabs>
          <w:tab w:val="num" w:pos="4620"/>
        </w:tabs>
        <w:ind w:left="4620" w:hanging="420"/>
      </w:pPr>
      <w:rPr>
        <w:rFonts w:cs="Times New Roman"/>
      </w:rPr>
    </w:lvl>
    <w:lvl w:ilvl="8" w:tplc="0409001B" w:tentative="1">
      <w:start w:val="1"/>
      <w:numFmt w:val="lowerRoman"/>
      <w:lvlText w:val="%9."/>
      <w:lvlJc w:val="right"/>
      <w:pPr>
        <w:tabs>
          <w:tab w:val="num" w:pos="5040"/>
        </w:tabs>
        <w:ind w:left="5040" w:hanging="420"/>
      </w:pPr>
      <w:rPr>
        <w:rFonts w:cs="Times New Roman"/>
      </w:rPr>
    </w:lvl>
  </w:abstractNum>
  <w:abstractNum w:abstractNumId="39" w15:restartNumberingAfterBreak="0">
    <w:nsid w:val="3F032592"/>
    <w:multiLevelType w:val="hybridMultilevel"/>
    <w:tmpl w:val="00540188"/>
    <w:lvl w:ilvl="0" w:tplc="E1F876AC">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0025C37"/>
    <w:multiLevelType w:val="hybridMultilevel"/>
    <w:tmpl w:val="007C1316"/>
    <w:lvl w:ilvl="0" w:tplc="9ABCA162">
      <w:start w:val="1"/>
      <w:numFmt w:val="decimal"/>
      <w:lvlText w:val="%1"/>
      <w:lvlJc w:val="left"/>
      <w:pPr>
        <w:ind w:left="900" w:hanging="420"/>
      </w:pPr>
      <w:rPr>
        <w:rFonts w:ascii="Times New Roman" w:eastAsia="宋体"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15:restartNumberingAfterBreak="0">
    <w:nsid w:val="40356DB6"/>
    <w:multiLevelType w:val="hybridMultilevel"/>
    <w:tmpl w:val="03D8F52E"/>
    <w:lvl w:ilvl="0" w:tplc="6C2AE1FA">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4D42BBB"/>
    <w:multiLevelType w:val="multilevel"/>
    <w:tmpl w:val="61544290"/>
    <w:lvl w:ilvl="0">
      <w:start w:val="1"/>
      <w:numFmt w:val="decimal"/>
      <w:lvlText w:val="%1"/>
      <w:lvlJc w:val="left"/>
      <w:pPr>
        <w:ind w:left="432" w:hanging="432"/>
      </w:pPr>
      <w:rPr>
        <w:rFonts w:hint="eastAsia"/>
      </w:rPr>
    </w:lvl>
    <w:lvl w:ilvl="1">
      <w:start w:val="1"/>
      <w:numFmt w:val="decimal"/>
      <w:lvlText w:val="%1.%2"/>
      <w:lvlJc w:val="left"/>
      <w:pPr>
        <w:ind w:left="576" w:hanging="576"/>
      </w:pPr>
      <w:rPr>
        <w:rFonts w:ascii="Times New Roman" w:hAnsi="Times New Roman" w:cs="Times New Roman" w:hint="default"/>
        <w:b/>
      </w:rPr>
    </w:lvl>
    <w:lvl w:ilvl="2">
      <w:start w:val="1"/>
      <w:numFmt w:val="decimal"/>
      <w:lvlText w:val="%1.%2.%3"/>
      <w:lvlJc w:val="left"/>
      <w:pPr>
        <w:ind w:left="720" w:hanging="720"/>
      </w:pPr>
      <w:rPr>
        <w:rFonts w:hint="eastAsia"/>
        <w:b/>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485A5BAA"/>
    <w:multiLevelType w:val="multilevel"/>
    <w:tmpl w:val="DCCAC5F6"/>
    <w:lvl w:ilvl="0">
      <w:start w:val="1"/>
      <w:numFmt w:val="decimal"/>
      <w:lvlText w:val="%1."/>
      <w:lvlJc w:val="left"/>
      <w:pPr>
        <w:ind w:left="0" w:firstLine="397"/>
      </w:pPr>
      <w:rPr>
        <w:rFonts w:hint="eastAsia"/>
      </w:rPr>
    </w:lvl>
    <w:lvl w:ilvl="1">
      <w:start w:val="1"/>
      <w:numFmt w:val="decimal"/>
      <w:isLgl/>
      <w:lvlText w:val="%1.%2"/>
      <w:lvlJc w:val="left"/>
      <w:pPr>
        <w:ind w:left="1237" w:hanging="840"/>
      </w:pPr>
      <w:rPr>
        <w:rFonts w:hint="default"/>
        <w:b/>
      </w:rPr>
    </w:lvl>
    <w:lvl w:ilvl="2">
      <w:start w:val="1"/>
      <w:numFmt w:val="decimal"/>
      <w:isLgl/>
      <w:lvlText w:val="%1.%2.%3"/>
      <w:lvlJc w:val="left"/>
      <w:pPr>
        <w:ind w:left="1237" w:hanging="840"/>
      </w:pPr>
      <w:rPr>
        <w:rFonts w:hint="default"/>
        <w:b/>
      </w:rPr>
    </w:lvl>
    <w:lvl w:ilvl="3">
      <w:start w:val="1"/>
      <w:numFmt w:val="decimal"/>
      <w:isLgl/>
      <w:lvlText w:val="%1.%2.%3.%4"/>
      <w:lvlJc w:val="left"/>
      <w:pPr>
        <w:ind w:left="1237" w:hanging="840"/>
      </w:pPr>
      <w:rPr>
        <w:rFonts w:hint="default"/>
        <w:b/>
      </w:rPr>
    </w:lvl>
    <w:lvl w:ilvl="4">
      <w:start w:val="1"/>
      <w:numFmt w:val="decimal"/>
      <w:isLgl/>
      <w:lvlText w:val="%1.%2.%3.%4.%5"/>
      <w:lvlJc w:val="left"/>
      <w:pPr>
        <w:ind w:left="1477" w:hanging="1080"/>
      </w:pPr>
      <w:rPr>
        <w:rFonts w:hint="default"/>
        <w:b/>
      </w:rPr>
    </w:lvl>
    <w:lvl w:ilvl="5">
      <w:start w:val="1"/>
      <w:numFmt w:val="decimal"/>
      <w:isLgl/>
      <w:lvlText w:val="%1.%2.%3.%4.%5.%6"/>
      <w:lvlJc w:val="left"/>
      <w:pPr>
        <w:ind w:left="1477" w:hanging="1080"/>
      </w:pPr>
      <w:rPr>
        <w:rFonts w:hint="default"/>
        <w:b/>
      </w:rPr>
    </w:lvl>
    <w:lvl w:ilvl="6">
      <w:start w:val="1"/>
      <w:numFmt w:val="decimal"/>
      <w:isLgl/>
      <w:lvlText w:val="%1.%2.%3.%4.%5.%6.%7"/>
      <w:lvlJc w:val="left"/>
      <w:pPr>
        <w:ind w:left="1837" w:hanging="1440"/>
      </w:pPr>
      <w:rPr>
        <w:rFonts w:hint="default"/>
        <w:b/>
      </w:rPr>
    </w:lvl>
    <w:lvl w:ilvl="7">
      <w:start w:val="1"/>
      <w:numFmt w:val="decimal"/>
      <w:isLgl/>
      <w:lvlText w:val="%1.%2.%3.%4.%5.%6.%7.%8"/>
      <w:lvlJc w:val="left"/>
      <w:pPr>
        <w:ind w:left="1837" w:hanging="1440"/>
      </w:pPr>
      <w:rPr>
        <w:rFonts w:hint="default"/>
        <w:b/>
      </w:rPr>
    </w:lvl>
    <w:lvl w:ilvl="8">
      <w:start w:val="1"/>
      <w:numFmt w:val="decimal"/>
      <w:isLgl/>
      <w:lvlText w:val="%1.%2.%3.%4.%5.%6.%7.%8.%9"/>
      <w:lvlJc w:val="left"/>
      <w:pPr>
        <w:ind w:left="2197" w:hanging="1800"/>
      </w:pPr>
      <w:rPr>
        <w:rFonts w:hint="default"/>
        <w:b/>
      </w:rPr>
    </w:lvl>
  </w:abstractNum>
  <w:abstractNum w:abstractNumId="44" w15:restartNumberingAfterBreak="0">
    <w:nsid w:val="4B5B2A9C"/>
    <w:multiLevelType w:val="multilevel"/>
    <w:tmpl w:val="99E8F372"/>
    <w:lvl w:ilvl="0">
      <w:start w:val="1"/>
      <w:numFmt w:val="decimal"/>
      <w:lvlText w:val="%1."/>
      <w:lvlJc w:val="left"/>
      <w:pPr>
        <w:tabs>
          <w:tab w:val="num" w:pos="624"/>
        </w:tabs>
        <w:ind w:left="624" w:hanging="227"/>
      </w:pPr>
      <w:rPr>
        <w:rFonts w:hint="eastAsia"/>
      </w:rPr>
    </w:lvl>
    <w:lvl w:ilvl="1">
      <w:start w:val="2"/>
      <w:numFmt w:val="decimal"/>
      <w:isLgl/>
      <w:lvlText w:val="%1.%2"/>
      <w:lvlJc w:val="left"/>
      <w:pPr>
        <w:ind w:left="877" w:hanging="480"/>
      </w:pPr>
      <w:rPr>
        <w:rFonts w:hint="default"/>
        <w:b/>
        <w:color w:val="auto"/>
      </w:rPr>
    </w:lvl>
    <w:lvl w:ilvl="2">
      <w:start w:val="2"/>
      <w:numFmt w:val="decimal"/>
      <w:isLgl/>
      <w:lvlText w:val="%1.%2.%3"/>
      <w:lvlJc w:val="left"/>
      <w:pPr>
        <w:ind w:left="1117" w:hanging="720"/>
      </w:pPr>
      <w:rPr>
        <w:rFonts w:hint="default"/>
        <w:b/>
        <w:color w:val="auto"/>
      </w:rPr>
    </w:lvl>
    <w:lvl w:ilvl="3">
      <w:start w:val="1"/>
      <w:numFmt w:val="decimal"/>
      <w:isLgl/>
      <w:lvlText w:val="%1.%2.%3.%4"/>
      <w:lvlJc w:val="left"/>
      <w:pPr>
        <w:ind w:left="1117" w:hanging="720"/>
      </w:pPr>
      <w:rPr>
        <w:rFonts w:hint="default"/>
        <w:b/>
        <w:color w:val="auto"/>
      </w:rPr>
    </w:lvl>
    <w:lvl w:ilvl="4">
      <w:start w:val="1"/>
      <w:numFmt w:val="decimal"/>
      <w:isLgl/>
      <w:lvlText w:val="%1.%2.%3.%4.%5"/>
      <w:lvlJc w:val="left"/>
      <w:pPr>
        <w:ind w:left="1477" w:hanging="1080"/>
      </w:pPr>
      <w:rPr>
        <w:rFonts w:hint="default"/>
        <w:b/>
        <w:color w:val="auto"/>
      </w:rPr>
    </w:lvl>
    <w:lvl w:ilvl="5">
      <w:start w:val="1"/>
      <w:numFmt w:val="decimal"/>
      <w:isLgl/>
      <w:lvlText w:val="%1.%2.%3.%4.%5.%6"/>
      <w:lvlJc w:val="left"/>
      <w:pPr>
        <w:ind w:left="1477" w:hanging="1080"/>
      </w:pPr>
      <w:rPr>
        <w:rFonts w:hint="default"/>
        <w:b/>
        <w:color w:val="auto"/>
      </w:rPr>
    </w:lvl>
    <w:lvl w:ilvl="6">
      <w:start w:val="1"/>
      <w:numFmt w:val="decimal"/>
      <w:isLgl/>
      <w:lvlText w:val="%1.%2.%3.%4.%5.%6.%7"/>
      <w:lvlJc w:val="left"/>
      <w:pPr>
        <w:ind w:left="1837" w:hanging="1440"/>
      </w:pPr>
      <w:rPr>
        <w:rFonts w:hint="default"/>
        <w:b/>
        <w:color w:val="auto"/>
      </w:rPr>
    </w:lvl>
    <w:lvl w:ilvl="7">
      <w:start w:val="1"/>
      <w:numFmt w:val="decimal"/>
      <w:isLgl/>
      <w:lvlText w:val="%1.%2.%3.%4.%5.%6.%7.%8"/>
      <w:lvlJc w:val="left"/>
      <w:pPr>
        <w:ind w:left="1837" w:hanging="1440"/>
      </w:pPr>
      <w:rPr>
        <w:rFonts w:hint="default"/>
        <w:b/>
        <w:color w:val="auto"/>
      </w:rPr>
    </w:lvl>
    <w:lvl w:ilvl="8">
      <w:start w:val="1"/>
      <w:numFmt w:val="decimal"/>
      <w:isLgl/>
      <w:lvlText w:val="%1.%2.%3.%4.%5.%6.%7.%8.%9"/>
      <w:lvlJc w:val="left"/>
      <w:pPr>
        <w:ind w:left="2197" w:hanging="1800"/>
      </w:pPr>
      <w:rPr>
        <w:rFonts w:hint="default"/>
        <w:b/>
        <w:color w:val="auto"/>
      </w:rPr>
    </w:lvl>
  </w:abstractNum>
  <w:abstractNum w:abstractNumId="45" w15:restartNumberingAfterBreak="0">
    <w:nsid w:val="4F0A0975"/>
    <w:multiLevelType w:val="hybridMultilevel"/>
    <w:tmpl w:val="91AE612A"/>
    <w:lvl w:ilvl="0" w:tplc="1D7EF584">
      <w:start w:val="1"/>
      <w:numFmt w:val="decimal"/>
      <w:lvlText w:val="(%1)"/>
      <w:lvlJc w:val="left"/>
      <w:pPr>
        <w:tabs>
          <w:tab w:val="num" w:pos="1021"/>
        </w:tabs>
        <w:ind w:left="1021" w:hanging="601"/>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6" w15:restartNumberingAfterBreak="0">
    <w:nsid w:val="513774A4"/>
    <w:multiLevelType w:val="hybridMultilevel"/>
    <w:tmpl w:val="E6DAD6E2"/>
    <w:lvl w:ilvl="0" w:tplc="B1D013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7" w15:restartNumberingAfterBreak="0">
    <w:nsid w:val="52345BB6"/>
    <w:multiLevelType w:val="hybridMultilevel"/>
    <w:tmpl w:val="26CCBC96"/>
    <w:lvl w:ilvl="0" w:tplc="04090019">
      <w:start w:val="1"/>
      <w:numFmt w:val="lowerLetter"/>
      <w:lvlText w:val="%1)"/>
      <w:lvlJc w:val="left"/>
      <w:pPr>
        <w:ind w:left="420" w:hanging="420"/>
      </w:pPr>
      <w:rPr>
        <w:rFont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563F6F6B"/>
    <w:multiLevelType w:val="hybridMultilevel"/>
    <w:tmpl w:val="86D89CD8"/>
    <w:lvl w:ilvl="0" w:tplc="B162AA1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5B4F3795"/>
    <w:multiLevelType w:val="hybridMultilevel"/>
    <w:tmpl w:val="D322570A"/>
    <w:lvl w:ilvl="0" w:tplc="356E4ED6">
      <w:start w:val="1"/>
      <w:numFmt w:val="decimal"/>
      <w:lvlText w:val="%1."/>
      <w:lvlJc w:val="left"/>
      <w:pPr>
        <w:tabs>
          <w:tab w:val="num" w:pos="624"/>
        </w:tabs>
        <w:ind w:left="624" w:hanging="227"/>
      </w:pPr>
      <w:rPr>
        <w:rFonts w:hint="eastAsia"/>
      </w:rPr>
    </w:lvl>
    <w:lvl w:ilvl="1" w:tplc="04090019" w:tentative="1">
      <w:start w:val="1"/>
      <w:numFmt w:val="lowerLetter"/>
      <w:lvlText w:val="%2)"/>
      <w:lvlJc w:val="left"/>
      <w:pPr>
        <w:ind w:left="2333" w:hanging="420"/>
      </w:pPr>
    </w:lvl>
    <w:lvl w:ilvl="2" w:tplc="0409001B" w:tentative="1">
      <w:start w:val="1"/>
      <w:numFmt w:val="lowerRoman"/>
      <w:lvlText w:val="%3."/>
      <w:lvlJc w:val="right"/>
      <w:pPr>
        <w:ind w:left="2753" w:hanging="420"/>
      </w:pPr>
    </w:lvl>
    <w:lvl w:ilvl="3" w:tplc="0409000F" w:tentative="1">
      <w:start w:val="1"/>
      <w:numFmt w:val="decimal"/>
      <w:lvlText w:val="%4."/>
      <w:lvlJc w:val="left"/>
      <w:pPr>
        <w:ind w:left="3173" w:hanging="420"/>
      </w:pPr>
    </w:lvl>
    <w:lvl w:ilvl="4" w:tplc="04090019" w:tentative="1">
      <w:start w:val="1"/>
      <w:numFmt w:val="lowerLetter"/>
      <w:lvlText w:val="%5)"/>
      <w:lvlJc w:val="left"/>
      <w:pPr>
        <w:ind w:left="3593" w:hanging="420"/>
      </w:pPr>
    </w:lvl>
    <w:lvl w:ilvl="5" w:tplc="0409001B" w:tentative="1">
      <w:start w:val="1"/>
      <w:numFmt w:val="lowerRoman"/>
      <w:lvlText w:val="%6."/>
      <w:lvlJc w:val="right"/>
      <w:pPr>
        <w:ind w:left="4013" w:hanging="420"/>
      </w:pPr>
    </w:lvl>
    <w:lvl w:ilvl="6" w:tplc="0409000F" w:tentative="1">
      <w:start w:val="1"/>
      <w:numFmt w:val="decimal"/>
      <w:lvlText w:val="%7."/>
      <w:lvlJc w:val="left"/>
      <w:pPr>
        <w:ind w:left="4433" w:hanging="420"/>
      </w:pPr>
    </w:lvl>
    <w:lvl w:ilvl="7" w:tplc="04090019" w:tentative="1">
      <w:start w:val="1"/>
      <w:numFmt w:val="lowerLetter"/>
      <w:lvlText w:val="%8)"/>
      <w:lvlJc w:val="left"/>
      <w:pPr>
        <w:ind w:left="4853" w:hanging="420"/>
      </w:pPr>
    </w:lvl>
    <w:lvl w:ilvl="8" w:tplc="0409001B" w:tentative="1">
      <w:start w:val="1"/>
      <w:numFmt w:val="lowerRoman"/>
      <w:lvlText w:val="%9."/>
      <w:lvlJc w:val="right"/>
      <w:pPr>
        <w:ind w:left="5273" w:hanging="420"/>
      </w:pPr>
    </w:lvl>
  </w:abstractNum>
  <w:abstractNum w:abstractNumId="50" w15:restartNumberingAfterBreak="0">
    <w:nsid w:val="5EE959D1"/>
    <w:multiLevelType w:val="hybridMultilevel"/>
    <w:tmpl w:val="E3B436E2"/>
    <w:lvl w:ilvl="0" w:tplc="9ABCA162">
      <w:start w:val="1"/>
      <w:numFmt w:val="decimal"/>
      <w:lvlText w:val="%1"/>
      <w:lvlJc w:val="left"/>
      <w:pPr>
        <w:ind w:left="840" w:hanging="420"/>
      </w:pPr>
      <w:rPr>
        <w:rFonts w:ascii="Times New Roman" w:eastAsia="宋体"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1" w15:restartNumberingAfterBreak="0">
    <w:nsid w:val="60F307B7"/>
    <w:multiLevelType w:val="multilevel"/>
    <w:tmpl w:val="450E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C177C2C"/>
    <w:multiLevelType w:val="multilevel"/>
    <w:tmpl w:val="6408E140"/>
    <w:lvl w:ilvl="0">
      <w:start w:val="1"/>
      <w:numFmt w:val="decimal"/>
      <w:lvlText w:val="%1"/>
      <w:lvlJc w:val="left"/>
      <w:pPr>
        <w:ind w:left="840" w:hanging="420"/>
      </w:pPr>
      <w:rPr>
        <w:rFonts w:ascii="Times New Roman" w:eastAsia="宋体" w:hAnsi="Times New Roman" w:hint="default"/>
      </w:rPr>
    </w:lvl>
    <w:lvl w:ilvl="1">
      <w:start w:val="5"/>
      <w:numFmt w:val="decimal"/>
      <w:isLgl/>
      <w:lvlText w:val="%1.%2"/>
      <w:lvlJc w:val="left"/>
      <w:pPr>
        <w:ind w:left="1020" w:hanging="60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53" w15:restartNumberingAfterBreak="0">
    <w:nsid w:val="70BB1389"/>
    <w:multiLevelType w:val="hybridMultilevel"/>
    <w:tmpl w:val="0B04D31C"/>
    <w:lvl w:ilvl="0" w:tplc="3C1A09B6">
      <w:start w:val="1"/>
      <w:numFmt w:val="decimal"/>
      <w:lvlText w:val="%1"/>
      <w:lvlJc w:val="left"/>
      <w:pPr>
        <w:ind w:left="900" w:hanging="420"/>
      </w:pPr>
      <w:rPr>
        <w:rFonts w:ascii="Times New Roman" w:eastAsia="宋体"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16B7043"/>
    <w:multiLevelType w:val="singleLevel"/>
    <w:tmpl w:val="244AAD00"/>
    <w:lvl w:ilvl="0">
      <w:start w:val="1"/>
      <w:numFmt w:val="lowerLetter"/>
      <w:lvlText w:val="(%1)"/>
      <w:lvlJc w:val="left"/>
      <w:pPr>
        <w:tabs>
          <w:tab w:val="num" w:pos="915"/>
        </w:tabs>
        <w:ind w:left="915" w:hanging="495"/>
      </w:pPr>
    </w:lvl>
  </w:abstractNum>
  <w:abstractNum w:abstractNumId="55" w15:restartNumberingAfterBreak="0">
    <w:nsid w:val="71BD21F9"/>
    <w:multiLevelType w:val="hybridMultilevel"/>
    <w:tmpl w:val="BB2AEFE0"/>
    <w:lvl w:ilvl="0" w:tplc="624C76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72184F39"/>
    <w:multiLevelType w:val="hybridMultilevel"/>
    <w:tmpl w:val="13DE9A6E"/>
    <w:lvl w:ilvl="0" w:tplc="310850E0">
      <w:start w:val="1"/>
      <w:numFmt w:val="decimal"/>
      <w:lvlText w:val="%1."/>
      <w:lvlJc w:val="center"/>
      <w:pPr>
        <w:ind w:left="900" w:hanging="420"/>
      </w:pPr>
      <w:rPr>
        <w:rFonts w:hint="eastAsia"/>
      </w:rPr>
    </w:lvl>
    <w:lvl w:ilvl="1" w:tplc="26DABDDC">
      <w:start w:val="1"/>
      <w:numFmt w:val="decimal"/>
      <w:suff w:val="space"/>
      <w:lvlText w:val="%2."/>
      <w:lvlJc w:val="center"/>
      <w:pPr>
        <w:ind w:left="454" w:firstLine="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7" w15:restartNumberingAfterBreak="0">
    <w:nsid w:val="73F54A7A"/>
    <w:multiLevelType w:val="hybridMultilevel"/>
    <w:tmpl w:val="03D8F52E"/>
    <w:lvl w:ilvl="0" w:tplc="6C2AE1FA">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43F6346"/>
    <w:multiLevelType w:val="hybridMultilevel"/>
    <w:tmpl w:val="9AC88F86"/>
    <w:lvl w:ilvl="0" w:tplc="8CDA2F36">
      <w:start w:val="1"/>
      <w:numFmt w:val="decimal"/>
      <w:lvlText w:val="%1)"/>
      <w:lvlJc w:val="left"/>
      <w:pPr>
        <w:ind w:left="851" w:hanging="227"/>
      </w:pPr>
      <w:rPr>
        <w:rFonts w:ascii="Times New Roman" w:hAnsi="Times New Roman" w:cs="Times New Roman"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74CF0011"/>
    <w:multiLevelType w:val="hybridMultilevel"/>
    <w:tmpl w:val="7CC0380A"/>
    <w:lvl w:ilvl="0" w:tplc="8FD8CA9C">
      <w:start w:val="1"/>
      <w:numFmt w:val="decimal"/>
      <w:lvlText w:val="%1."/>
      <w:lvlJc w:val="left"/>
      <w:pPr>
        <w:ind w:left="0" w:firstLine="397"/>
      </w:pPr>
      <w:rPr>
        <w:rFonts w:hint="eastAsia"/>
      </w:rPr>
    </w:lvl>
    <w:lvl w:ilvl="1" w:tplc="04090019" w:tentative="1">
      <w:start w:val="1"/>
      <w:numFmt w:val="lowerLetter"/>
      <w:lvlText w:val="%2)"/>
      <w:lvlJc w:val="left"/>
      <w:pPr>
        <w:ind w:left="2333" w:hanging="420"/>
      </w:pPr>
    </w:lvl>
    <w:lvl w:ilvl="2" w:tplc="0409001B" w:tentative="1">
      <w:start w:val="1"/>
      <w:numFmt w:val="lowerRoman"/>
      <w:lvlText w:val="%3."/>
      <w:lvlJc w:val="right"/>
      <w:pPr>
        <w:ind w:left="2753" w:hanging="420"/>
      </w:pPr>
    </w:lvl>
    <w:lvl w:ilvl="3" w:tplc="0409000F" w:tentative="1">
      <w:start w:val="1"/>
      <w:numFmt w:val="decimal"/>
      <w:lvlText w:val="%4."/>
      <w:lvlJc w:val="left"/>
      <w:pPr>
        <w:ind w:left="3173" w:hanging="420"/>
      </w:pPr>
    </w:lvl>
    <w:lvl w:ilvl="4" w:tplc="04090019" w:tentative="1">
      <w:start w:val="1"/>
      <w:numFmt w:val="lowerLetter"/>
      <w:lvlText w:val="%5)"/>
      <w:lvlJc w:val="left"/>
      <w:pPr>
        <w:ind w:left="3593" w:hanging="420"/>
      </w:pPr>
    </w:lvl>
    <w:lvl w:ilvl="5" w:tplc="0409001B" w:tentative="1">
      <w:start w:val="1"/>
      <w:numFmt w:val="lowerRoman"/>
      <w:lvlText w:val="%6."/>
      <w:lvlJc w:val="right"/>
      <w:pPr>
        <w:ind w:left="4013" w:hanging="420"/>
      </w:pPr>
    </w:lvl>
    <w:lvl w:ilvl="6" w:tplc="0409000F" w:tentative="1">
      <w:start w:val="1"/>
      <w:numFmt w:val="decimal"/>
      <w:lvlText w:val="%7."/>
      <w:lvlJc w:val="left"/>
      <w:pPr>
        <w:ind w:left="4433" w:hanging="420"/>
      </w:pPr>
    </w:lvl>
    <w:lvl w:ilvl="7" w:tplc="04090019" w:tentative="1">
      <w:start w:val="1"/>
      <w:numFmt w:val="lowerLetter"/>
      <w:lvlText w:val="%8)"/>
      <w:lvlJc w:val="left"/>
      <w:pPr>
        <w:ind w:left="4853" w:hanging="420"/>
      </w:pPr>
    </w:lvl>
    <w:lvl w:ilvl="8" w:tplc="0409001B" w:tentative="1">
      <w:start w:val="1"/>
      <w:numFmt w:val="lowerRoman"/>
      <w:lvlText w:val="%9."/>
      <w:lvlJc w:val="right"/>
      <w:pPr>
        <w:ind w:left="5273" w:hanging="420"/>
      </w:pPr>
    </w:lvl>
  </w:abstractNum>
  <w:abstractNum w:abstractNumId="60" w15:restartNumberingAfterBreak="0">
    <w:nsid w:val="7673731E"/>
    <w:multiLevelType w:val="hybridMultilevel"/>
    <w:tmpl w:val="2CC4E71C"/>
    <w:lvl w:ilvl="0" w:tplc="04090011">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1" w15:restartNumberingAfterBreak="0">
    <w:nsid w:val="77F12CC2"/>
    <w:multiLevelType w:val="hybridMultilevel"/>
    <w:tmpl w:val="A8762A94"/>
    <w:lvl w:ilvl="0" w:tplc="04090019">
      <w:start w:val="1"/>
      <w:numFmt w:val="lowerLetter"/>
      <w:lvlText w:val="%1)"/>
      <w:lvlJc w:val="left"/>
      <w:pPr>
        <w:tabs>
          <w:tab w:val="num" w:pos="1680"/>
        </w:tabs>
        <w:ind w:left="1680" w:hanging="420"/>
      </w:pPr>
      <w:rPr>
        <w:rFonts w:cs="Times New Roman"/>
      </w:rPr>
    </w:lvl>
    <w:lvl w:ilvl="1" w:tplc="04090019" w:tentative="1">
      <w:start w:val="1"/>
      <w:numFmt w:val="lowerLetter"/>
      <w:lvlText w:val="%2)"/>
      <w:lvlJc w:val="left"/>
      <w:pPr>
        <w:tabs>
          <w:tab w:val="num" w:pos="2100"/>
        </w:tabs>
        <w:ind w:left="2100" w:hanging="420"/>
      </w:pPr>
      <w:rPr>
        <w:rFonts w:cs="Times New Roman"/>
      </w:rPr>
    </w:lvl>
    <w:lvl w:ilvl="2" w:tplc="0409001B" w:tentative="1">
      <w:start w:val="1"/>
      <w:numFmt w:val="lowerRoman"/>
      <w:lvlText w:val="%3."/>
      <w:lvlJc w:val="right"/>
      <w:pPr>
        <w:tabs>
          <w:tab w:val="num" w:pos="2520"/>
        </w:tabs>
        <w:ind w:left="2520" w:hanging="420"/>
      </w:pPr>
      <w:rPr>
        <w:rFonts w:cs="Times New Roman"/>
      </w:rPr>
    </w:lvl>
    <w:lvl w:ilvl="3" w:tplc="0409000F" w:tentative="1">
      <w:start w:val="1"/>
      <w:numFmt w:val="decimal"/>
      <w:lvlText w:val="%4."/>
      <w:lvlJc w:val="left"/>
      <w:pPr>
        <w:tabs>
          <w:tab w:val="num" w:pos="2940"/>
        </w:tabs>
        <w:ind w:left="2940" w:hanging="420"/>
      </w:pPr>
      <w:rPr>
        <w:rFonts w:cs="Times New Roman"/>
      </w:rPr>
    </w:lvl>
    <w:lvl w:ilvl="4" w:tplc="04090019" w:tentative="1">
      <w:start w:val="1"/>
      <w:numFmt w:val="lowerLetter"/>
      <w:lvlText w:val="%5)"/>
      <w:lvlJc w:val="left"/>
      <w:pPr>
        <w:tabs>
          <w:tab w:val="num" w:pos="3360"/>
        </w:tabs>
        <w:ind w:left="3360" w:hanging="420"/>
      </w:pPr>
      <w:rPr>
        <w:rFonts w:cs="Times New Roman"/>
      </w:rPr>
    </w:lvl>
    <w:lvl w:ilvl="5" w:tplc="0409001B" w:tentative="1">
      <w:start w:val="1"/>
      <w:numFmt w:val="lowerRoman"/>
      <w:lvlText w:val="%6."/>
      <w:lvlJc w:val="right"/>
      <w:pPr>
        <w:tabs>
          <w:tab w:val="num" w:pos="3780"/>
        </w:tabs>
        <w:ind w:left="3780" w:hanging="420"/>
      </w:pPr>
      <w:rPr>
        <w:rFonts w:cs="Times New Roman"/>
      </w:rPr>
    </w:lvl>
    <w:lvl w:ilvl="6" w:tplc="0409000F" w:tentative="1">
      <w:start w:val="1"/>
      <w:numFmt w:val="decimal"/>
      <w:lvlText w:val="%7."/>
      <w:lvlJc w:val="left"/>
      <w:pPr>
        <w:tabs>
          <w:tab w:val="num" w:pos="4200"/>
        </w:tabs>
        <w:ind w:left="4200" w:hanging="420"/>
      </w:pPr>
      <w:rPr>
        <w:rFonts w:cs="Times New Roman"/>
      </w:rPr>
    </w:lvl>
    <w:lvl w:ilvl="7" w:tplc="04090019" w:tentative="1">
      <w:start w:val="1"/>
      <w:numFmt w:val="lowerLetter"/>
      <w:lvlText w:val="%8)"/>
      <w:lvlJc w:val="left"/>
      <w:pPr>
        <w:tabs>
          <w:tab w:val="num" w:pos="4620"/>
        </w:tabs>
        <w:ind w:left="4620" w:hanging="420"/>
      </w:pPr>
      <w:rPr>
        <w:rFonts w:cs="Times New Roman"/>
      </w:rPr>
    </w:lvl>
    <w:lvl w:ilvl="8" w:tplc="0409001B" w:tentative="1">
      <w:start w:val="1"/>
      <w:numFmt w:val="lowerRoman"/>
      <w:lvlText w:val="%9."/>
      <w:lvlJc w:val="right"/>
      <w:pPr>
        <w:tabs>
          <w:tab w:val="num" w:pos="5040"/>
        </w:tabs>
        <w:ind w:left="5040" w:hanging="420"/>
      </w:pPr>
      <w:rPr>
        <w:rFonts w:cs="Times New Roman"/>
      </w:rPr>
    </w:lvl>
  </w:abstractNum>
  <w:abstractNum w:abstractNumId="62" w15:restartNumberingAfterBreak="0">
    <w:nsid w:val="78844157"/>
    <w:multiLevelType w:val="hybridMultilevel"/>
    <w:tmpl w:val="9AC88F86"/>
    <w:lvl w:ilvl="0" w:tplc="8CDA2F36">
      <w:start w:val="1"/>
      <w:numFmt w:val="decimal"/>
      <w:lvlText w:val="%1)"/>
      <w:lvlJc w:val="left"/>
      <w:pPr>
        <w:ind w:left="851" w:hanging="227"/>
      </w:pPr>
      <w:rPr>
        <w:rFonts w:ascii="Times New Roman" w:hAnsi="Times New Roman" w:cs="Times New Roman"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792B3126"/>
    <w:multiLevelType w:val="hybridMultilevel"/>
    <w:tmpl w:val="9AC88F86"/>
    <w:lvl w:ilvl="0" w:tplc="8CDA2F36">
      <w:start w:val="1"/>
      <w:numFmt w:val="decimal"/>
      <w:lvlText w:val="%1)"/>
      <w:lvlJc w:val="left"/>
      <w:pPr>
        <w:ind w:left="851" w:hanging="227"/>
      </w:pPr>
      <w:rPr>
        <w:rFonts w:ascii="Times New Roman" w:hAnsi="Times New Roman" w:cs="Times New Roman"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793D658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5" w15:restartNumberingAfterBreak="0">
    <w:nsid w:val="7A293D39"/>
    <w:multiLevelType w:val="multilevel"/>
    <w:tmpl w:val="6408E140"/>
    <w:lvl w:ilvl="0">
      <w:start w:val="1"/>
      <w:numFmt w:val="decimal"/>
      <w:lvlText w:val="%1"/>
      <w:lvlJc w:val="left"/>
      <w:pPr>
        <w:ind w:left="840" w:hanging="420"/>
      </w:pPr>
      <w:rPr>
        <w:rFonts w:ascii="Times New Roman" w:eastAsia="宋体" w:hAnsi="Times New Roman" w:hint="default"/>
      </w:rPr>
    </w:lvl>
    <w:lvl w:ilvl="1">
      <w:start w:val="5"/>
      <w:numFmt w:val="decimal"/>
      <w:isLgl/>
      <w:lvlText w:val="%1.%2"/>
      <w:lvlJc w:val="left"/>
      <w:pPr>
        <w:ind w:left="1020" w:hanging="60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66" w15:restartNumberingAfterBreak="0">
    <w:nsid w:val="7ADC24E1"/>
    <w:multiLevelType w:val="hybridMultilevel"/>
    <w:tmpl w:val="1A8CDDCC"/>
    <w:lvl w:ilvl="0" w:tplc="9ABCA162">
      <w:start w:val="1"/>
      <w:numFmt w:val="decimal"/>
      <w:lvlText w:val="%1"/>
      <w:lvlJc w:val="left"/>
      <w:pPr>
        <w:ind w:left="840" w:hanging="420"/>
      </w:pPr>
      <w:rPr>
        <w:rFonts w:ascii="Times New Roman" w:eastAsia="宋体"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7" w15:restartNumberingAfterBreak="0">
    <w:nsid w:val="7AEF6922"/>
    <w:multiLevelType w:val="hybridMultilevel"/>
    <w:tmpl w:val="03D8F52E"/>
    <w:lvl w:ilvl="0" w:tplc="6C2AE1FA">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7B4567F0"/>
    <w:multiLevelType w:val="hybridMultilevel"/>
    <w:tmpl w:val="D366674C"/>
    <w:lvl w:ilvl="0" w:tplc="419087D0">
      <w:start w:val="1"/>
      <w:numFmt w:val="decimal"/>
      <w:lvlText w:val="%1."/>
      <w:lvlJc w:val="left"/>
      <w:pPr>
        <w:ind w:left="0" w:firstLine="993"/>
      </w:pPr>
      <w:rPr>
        <w:rFonts w:hint="eastAsia"/>
      </w:rPr>
    </w:lvl>
    <w:lvl w:ilvl="1" w:tplc="04090019" w:tentative="1">
      <w:start w:val="1"/>
      <w:numFmt w:val="lowerLetter"/>
      <w:lvlText w:val="%2)"/>
      <w:lvlJc w:val="left"/>
      <w:pPr>
        <w:ind w:left="2333" w:hanging="420"/>
      </w:pPr>
    </w:lvl>
    <w:lvl w:ilvl="2" w:tplc="0409001B" w:tentative="1">
      <w:start w:val="1"/>
      <w:numFmt w:val="lowerRoman"/>
      <w:lvlText w:val="%3."/>
      <w:lvlJc w:val="right"/>
      <w:pPr>
        <w:ind w:left="2753" w:hanging="420"/>
      </w:pPr>
    </w:lvl>
    <w:lvl w:ilvl="3" w:tplc="0409000F" w:tentative="1">
      <w:start w:val="1"/>
      <w:numFmt w:val="decimal"/>
      <w:lvlText w:val="%4."/>
      <w:lvlJc w:val="left"/>
      <w:pPr>
        <w:ind w:left="3173" w:hanging="420"/>
      </w:pPr>
    </w:lvl>
    <w:lvl w:ilvl="4" w:tplc="04090019" w:tentative="1">
      <w:start w:val="1"/>
      <w:numFmt w:val="lowerLetter"/>
      <w:lvlText w:val="%5)"/>
      <w:lvlJc w:val="left"/>
      <w:pPr>
        <w:ind w:left="3593" w:hanging="420"/>
      </w:pPr>
    </w:lvl>
    <w:lvl w:ilvl="5" w:tplc="0409001B" w:tentative="1">
      <w:start w:val="1"/>
      <w:numFmt w:val="lowerRoman"/>
      <w:lvlText w:val="%6."/>
      <w:lvlJc w:val="right"/>
      <w:pPr>
        <w:ind w:left="4013" w:hanging="420"/>
      </w:pPr>
    </w:lvl>
    <w:lvl w:ilvl="6" w:tplc="0409000F" w:tentative="1">
      <w:start w:val="1"/>
      <w:numFmt w:val="decimal"/>
      <w:lvlText w:val="%7."/>
      <w:lvlJc w:val="left"/>
      <w:pPr>
        <w:ind w:left="4433" w:hanging="420"/>
      </w:pPr>
    </w:lvl>
    <w:lvl w:ilvl="7" w:tplc="04090019" w:tentative="1">
      <w:start w:val="1"/>
      <w:numFmt w:val="lowerLetter"/>
      <w:lvlText w:val="%8)"/>
      <w:lvlJc w:val="left"/>
      <w:pPr>
        <w:ind w:left="4853" w:hanging="420"/>
      </w:pPr>
    </w:lvl>
    <w:lvl w:ilvl="8" w:tplc="0409001B" w:tentative="1">
      <w:start w:val="1"/>
      <w:numFmt w:val="lowerRoman"/>
      <w:lvlText w:val="%9."/>
      <w:lvlJc w:val="right"/>
      <w:pPr>
        <w:ind w:left="5273" w:hanging="420"/>
      </w:pPr>
    </w:lvl>
  </w:abstractNum>
  <w:abstractNum w:abstractNumId="69" w15:restartNumberingAfterBreak="0">
    <w:nsid w:val="7CFD4145"/>
    <w:multiLevelType w:val="hybridMultilevel"/>
    <w:tmpl w:val="BB2AEFE0"/>
    <w:lvl w:ilvl="0" w:tplc="624C76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7D672503"/>
    <w:multiLevelType w:val="hybridMultilevel"/>
    <w:tmpl w:val="76D0AA2C"/>
    <w:lvl w:ilvl="0" w:tplc="D966CE78">
      <w:start w:val="1"/>
      <w:numFmt w:val="decimal"/>
      <w:lvlText w:val="5.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8"/>
  </w:num>
  <w:num w:numId="3">
    <w:abstractNumId w:val="61"/>
  </w:num>
  <w:num w:numId="4">
    <w:abstractNumId w:val="12"/>
  </w:num>
  <w:num w:numId="5">
    <w:abstractNumId w:val="38"/>
  </w:num>
  <w:num w:numId="6">
    <w:abstractNumId w:val="4"/>
  </w:num>
  <w:num w:numId="7">
    <w:abstractNumId w:val="17"/>
  </w:num>
  <w:num w:numId="8">
    <w:abstractNumId w:val="5"/>
  </w:num>
  <w:num w:numId="9">
    <w:abstractNumId w:val="45"/>
  </w:num>
  <w:num w:numId="10">
    <w:abstractNumId w:val="23"/>
  </w:num>
  <w:num w:numId="11">
    <w:abstractNumId w:val="21"/>
  </w:num>
  <w:num w:numId="12">
    <w:abstractNumId w:val="39"/>
  </w:num>
  <w:num w:numId="13">
    <w:abstractNumId w:val="48"/>
  </w:num>
  <w:num w:numId="14">
    <w:abstractNumId w:val="47"/>
  </w:num>
  <w:num w:numId="15">
    <w:abstractNumId w:val="7"/>
  </w:num>
  <w:num w:numId="16">
    <w:abstractNumId w:val="64"/>
  </w:num>
  <w:num w:numId="17">
    <w:abstractNumId w:val="32"/>
  </w:num>
  <w:num w:numId="18">
    <w:abstractNumId w:val="13"/>
  </w:num>
  <w:num w:numId="19">
    <w:abstractNumId w:val="27"/>
  </w:num>
  <w:num w:numId="20">
    <w:abstractNumId w:val="55"/>
  </w:num>
  <w:num w:numId="21">
    <w:abstractNumId w:val="42"/>
  </w:num>
  <w:num w:numId="22">
    <w:abstractNumId w:val="69"/>
  </w:num>
  <w:num w:numId="23">
    <w:abstractNumId w:val="67"/>
  </w:num>
  <w:num w:numId="24">
    <w:abstractNumId w:val="57"/>
  </w:num>
  <w:num w:numId="25">
    <w:abstractNumId w:val="41"/>
  </w:num>
  <w:num w:numId="26">
    <w:abstractNumId w:val="29"/>
  </w:num>
  <w:num w:numId="27">
    <w:abstractNumId w:val="30"/>
  </w:num>
  <w:num w:numId="28">
    <w:abstractNumId w:val="1"/>
  </w:num>
  <w:num w:numId="29">
    <w:abstractNumId w:val="58"/>
  </w:num>
  <w:num w:numId="30">
    <w:abstractNumId w:val="1"/>
    <w:lvlOverride w:ilvl="0">
      <w:lvl w:ilvl="0" w:tplc="419087D0">
        <w:start w:val="1"/>
        <w:numFmt w:val="decimal"/>
        <w:suff w:val="space"/>
        <w:lvlText w:val="%1."/>
        <w:lvlJc w:val="left"/>
        <w:pPr>
          <w:ind w:left="567" w:hanging="170"/>
        </w:pPr>
        <w:rPr>
          <w:rFonts w:hint="eastAsia"/>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31">
    <w:abstractNumId w:val="1"/>
    <w:lvlOverride w:ilvl="0">
      <w:lvl w:ilvl="0" w:tplc="419087D0">
        <w:start w:val="1"/>
        <w:numFmt w:val="decimal"/>
        <w:suff w:val="space"/>
        <w:lvlText w:val="%1."/>
        <w:lvlJc w:val="left"/>
        <w:pPr>
          <w:ind w:left="680" w:hanging="283"/>
        </w:pPr>
        <w:rPr>
          <w:rFonts w:hint="eastAsia"/>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32">
    <w:abstractNumId w:val="1"/>
    <w:lvlOverride w:ilvl="0">
      <w:lvl w:ilvl="0" w:tplc="419087D0">
        <w:start w:val="1"/>
        <w:numFmt w:val="decimal"/>
        <w:lvlText w:val="%1."/>
        <w:lvlJc w:val="left"/>
        <w:pPr>
          <w:tabs>
            <w:tab w:val="num" w:pos="680"/>
          </w:tabs>
          <w:ind w:left="624" w:hanging="227"/>
        </w:pPr>
        <w:rPr>
          <w:rFonts w:hint="eastAsia"/>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33">
    <w:abstractNumId w:val="1"/>
    <w:lvlOverride w:ilvl="0">
      <w:lvl w:ilvl="0" w:tplc="419087D0">
        <w:start w:val="1"/>
        <w:numFmt w:val="decimal"/>
        <w:lvlText w:val="%1."/>
        <w:lvlJc w:val="left"/>
        <w:pPr>
          <w:tabs>
            <w:tab w:val="num" w:pos="794"/>
          </w:tabs>
          <w:ind w:left="624" w:hanging="227"/>
        </w:pPr>
        <w:rPr>
          <w:rFonts w:hint="eastAsia"/>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34">
    <w:abstractNumId w:val="1"/>
    <w:lvlOverride w:ilvl="0">
      <w:lvl w:ilvl="0" w:tplc="419087D0">
        <w:start w:val="1"/>
        <w:numFmt w:val="decimal"/>
        <w:lvlText w:val="%1."/>
        <w:lvlJc w:val="left"/>
        <w:pPr>
          <w:tabs>
            <w:tab w:val="num" w:pos="851"/>
          </w:tabs>
          <w:ind w:left="624" w:hanging="227"/>
        </w:pPr>
        <w:rPr>
          <w:rFonts w:hint="eastAsia"/>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35">
    <w:abstractNumId w:val="1"/>
    <w:lvlOverride w:ilvl="0">
      <w:lvl w:ilvl="0" w:tplc="419087D0">
        <w:start w:val="1"/>
        <w:numFmt w:val="decimal"/>
        <w:suff w:val="nothing"/>
        <w:lvlText w:val="%1."/>
        <w:lvlJc w:val="left"/>
        <w:pPr>
          <w:ind w:left="624" w:hanging="227"/>
        </w:pPr>
        <w:rPr>
          <w:rFonts w:hint="eastAsia"/>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36">
    <w:abstractNumId w:val="1"/>
    <w:lvlOverride w:ilvl="0">
      <w:lvl w:ilvl="0" w:tplc="419087D0">
        <w:start w:val="1"/>
        <w:numFmt w:val="decimal"/>
        <w:lvlText w:val="%1."/>
        <w:lvlJc w:val="left"/>
        <w:pPr>
          <w:ind w:left="680" w:hanging="283"/>
        </w:pPr>
        <w:rPr>
          <w:rFonts w:hint="eastAsia"/>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37">
    <w:abstractNumId w:val="15"/>
  </w:num>
  <w:num w:numId="38">
    <w:abstractNumId w:val="19"/>
  </w:num>
  <w:num w:numId="39">
    <w:abstractNumId w:val="25"/>
  </w:num>
  <w:num w:numId="40">
    <w:abstractNumId w:val="59"/>
  </w:num>
  <w:num w:numId="41">
    <w:abstractNumId w:val="34"/>
  </w:num>
  <w:num w:numId="42">
    <w:abstractNumId w:val="43"/>
  </w:num>
  <w:num w:numId="43">
    <w:abstractNumId w:val="6"/>
  </w:num>
  <w:num w:numId="44">
    <w:abstractNumId w:val="36"/>
  </w:num>
  <w:num w:numId="45">
    <w:abstractNumId w:val="54"/>
    <w:lvlOverride w:ilvl="0">
      <w:startOverride w:val="1"/>
    </w:lvlOverride>
  </w:num>
  <w:num w:numId="46">
    <w:abstractNumId w:val="63"/>
  </w:num>
  <w:num w:numId="47">
    <w:abstractNumId w:val="44"/>
  </w:num>
  <w:num w:numId="48">
    <w:abstractNumId w:val="49"/>
  </w:num>
  <w:num w:numId="49">
    <w:abstractNumId w:val="70"/>
  </w:num>
  <w:num w:numId="50">
    <w:abstractNumId w:val="0"/>
  </w:num>
  <w:num w:numId="51">
    <w:abstractNumId w:val="28"/>
  </w:num>
  <w:num w:numId="52">
    <w:abstractNumId w:val="65"/>
  </w:num>
  <w:num w:numId="53">
    <w:abstractNumId w:val="37"/>
  </w:num>
  <w:num w:numId="54">
    <w:abstractNumId w:val="35"/>
  </w:num>
  <w:num w:numId="55">
    <w:abstractNumId w:val="66"/>
  </w:num>
  <w:num w:numId="56">
    <w:abstractNumId w:val="50"/>
  </w:num>
  <w:num w:numId="57">
    <w:abstractNumId w:val="24"/>
  </w:num>
  <w:num w:numId="58">
    <w:abstractNumId w:val="11"/>
  </w:num>
  <w:num w:numId="59">
    <w:abstractNumId w:val="40"/>
  </w:num>
  <w:num w:numId="60">
    <w:abstractNumId w:val="60"/>
  </w:num>
  <w:num w:numId="61">
    <w:abstractNumId w:val="53"/>
  </w:num>
  <w:num w:numId="62">
    <w:abstractNumId w:val="10"/>
  </w:num>
  <w:num w:numId="63">
    <w:abstractNumId w:val="33"/>
  </w:num>
  <w:num w:numId="64">
    <w:abstractNumId w:val="2"/>
  </w:num>
  <w:num w:numId="65">
    <w:abstractNumId w:val="22"/>
  </w:num>
  <w:num w:numId="66">
    <w:abstractNumId w:val="46"/>
  </w:num>
  <w:num w:numId="67">
    <w:abstractNumId w:val="8"/>
  </w:num>
  <w:num w:numId="68">
    <w:abstractNumId w:val="56"/>
  </w:num>
  <w:num w:numId="69">
    <w:abstractNumId w:val="51"/>
  </w:num>
  <w:num w:numId="70">
    <w:abstractNumId w:val="16"/>
  </w:num>
  <w:num w:numId="71">
    <w:abstractNumId w:val="68"/>
  </w:num>
  <w:num w:numId="72">
    <w:abstractNumId w:val="3"/>
  </w:num>
  <w:num w:numId="73">
    <w:abstractNumId w:val="26"/>
  </w:num>
  <w:num w:numId="74">
    <w:abstractNumId w:val="20"/>
  </w:num>
  <w:num w:numId="75">
    <w:abstractNumId w:val="52"/>
  </w:num>
  <w:num w:numId="76">
    <w:abstractNumId w:val="14"/>
  </w:num>
  <w:num w:numId="77">
    <w:abstractNumId w:val="31"/>
  </w:num>
  <w:num w:numId="78">
    <w:abstractNumId w:val="6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848"/>
    <w:rsid w:val="00000A8E"/>
    <w:rsid w:val="00005EE1"/>
    <w:rsid w:val="00012FD0"/>
    <w:rsid w:val="000175C6"/>
    <w:rsid w:val="00020E5B"/>
    <w:rsid w:val="000223A4"/>
    <w:rsid w:val="0002246C"/>
    <w:rsid w:val="00024E28"/>
    <w:rsid w:val="00027184"/>
    <w:rsid w:val="00031404"/>
    <w:rsid w:val="00031D3A"/>
    <w:rsid w:val="000414CB"/>
    <w:rsid w:val="00042232"/>
    <w:rsid w:val="000472BC"/>
    <w:rsid w:val="0005122F"/>
    <w:rsid w:val="0005183B"/>
    <w:rsid w:val="00052B6F"/>
    <w:rsid w:val="00052CD0"/>
    <w:rsid w:val="00054C98"/>
    <w:rsid w:val="000553E5"/>
    <w:rsid w:val="000566F1"/>
    <w:rsid w:val="00056D79"/>
    <w:rsid w:val="00061FEF"/>
    <w:rsid w:val="0006713A"/>
    <w:rsid w:val="00067D64"/>
    <w:rsid w:val="000765F8"/>
    <w:rsid w:val="0008053D"/>
    <w:rsid w:val="00087C77"/>
    <w:rsid w:val="00093302"/>
    <w:rsid w:val="00097055"/>
    <w:rsid w:val="000A45F3"/>
    <w:rsid w:val="000B3F88"/>
    <w:rsid w:val="000B7350"/>
    <w:rsid w:val="000B7FAD"/>
    <w:rsid w:val="000D0FA7"/>
    <w:rsid w:val="000D0FF1"/>
    <w:rsid w:val="000D12DE"/>
    <w:rsid w:val="000D1A0C"/>
    <w:rsid w:val="000E0911"/>
    <w:rsid w:val="000E39C7"/>
    <w:rsid w:val="000E74A1"/>
    <w:rsid w:val="000E7F7B"/>
    <w:rsid w:val="000F339C"/>
    <w:rsid w:val="00100B06"/>
    <w:rsid w:val="00105676"/>
    <w:rsid w:val="001056F6"/>
    <w:rsid w:val="0010722D"/>
    <w:rsid w:val="00111E83"/>
    <w:rsid w:val="00116F79"/>
    <w:rsid w:val="001260BC"/>
    <w:rsid w:val="0012632F"/>
    <w:rsid w:val="00130AE4"/>
    <w:rsid w:val="00131DE7"/>
    <w:rsid w:val="00140136"/>
    <w:rsid w:val="00140C89"/>
    <w:rsid w:val="00147B0D"/>
    <w:rsid w:val="00147E19"/>
    <w:rsid w:val="00155924"/>
    <w:rsid w:val="00155E0B"/>
    <w:rsid w:val="00155E6C"/>
    <w:rsid w:val="001613E4"/>
    <w:rsid w:val="00167756"/>
    <w:rsid w:val="00167DAC"/>
    <w:rsid w:val="001768CB"/>
    <w:rsid w:val="00176A97"/>
    <w:rsid w:val="00177C52"/>
    <w:rsid w:val="0018151E"/>
    <w:rsid w:val="00186DA9"/>
    <w:rsid w:val="001933C5"/>
    <w:rsid w:val="001A5F3E"/>
    <w:rsid w:val="001B1E40"/>
    <w:rsid w:val="001B41A4"/>
    <w:rsid w:val="001B5AFB"/>
    <w:rsid w:val="001B5FE4"/>
    <w:rsid w:val="001B7157"/>
    <w:rsid w:val="001B7D2E"/>
    <w:rsid w:val="001C189F"/>
    <w:rsid w:val="001C4F12"/>
    <w:rsid w:val="001D0A65"/>
    <w:rsid w:val="001D11E7"/>
    <w:rsid w:val="001E7B89"/>
    <w:rsid w:val="001F08FF"/>
    <w:rsid w:val="001F2712"/>
    <w:rsid w:val="001F2C1C"/>
    <w:rsid w:val="001F444E"/>
    <w:rsid w:val="00210256"/>
    <w:rsid w:val="002141FD"/>
    <w:rsid w:val="00215044"/>
    <w:rsid w:val="00215B0B"/>
    <w:rsid w:val="002238B2"/>
    <w:rsid w:val="00226791"/>
    <w:rsid w:val="002270E7"/>
    <w:rsid w:val="00227104"/>
    <w:rsid w:val="00235549"/>
    <w:rsid w:val="00237859"/>
    <w:rsid w:val="002559A3"/>
    <w:rsid w:val="002579C0"/>
    <w:rsid w:val="002603AD"/>
    <w:rsid w:val="00260C02"/>
    <w:rsid w:val="00261097"/>
    <w:rsid w:val="00262F9D"/>
    <w:rsid w:val="00277C27"/>
    <w:rsid w:val="002816DF"/>
    <w:rsid w:val="00281F16"/>
    <w:rsid w:val="00293068"/>
    <w:rsid w:val="00295D09"/>
    <w:rsid w:val="00296BC1"/>
    <w:rsid w:val="002A36CF"/>
    <w:rsid w:val="002B0CE4"/>
    <w:rsid w:val="002B4B7C"/>
    <w:rsid w:val="002B6879"/>
    <w:rsid w:val="002C2114"/>
    <w:rsid w:val="002C54EF"/>
    <w:rsid w:val="002D0053"/>
    <w:rsid w:val="002D0A0B"/>
    <w:rsid w:val="002D1D8E"/>
    <w:rsid w:val="002F0F6A"/>
    <w:rsid w:val="002F316B"/>
    <w:rsid w:val="002F3F24"/>
    <w:rsid w:val="002F4323"/>
    <w:rsid w:val="002F724F"/>
    <w:rsid w:val="002F753B"/>
    <w:rsid w:val="00302620"/>
    <w:rsid w:val="003061B0"/>
    <w:rsid w:val="00307310"/>
    <w:rsid w:val="00310EEB"/>
    <w:rsid w:val="00312DB3"/>
    <w:rsid w:val="0031408C"/>
    <w:rsid w:val="0031698E"/>
    <w:rsid w:val="00323609"/>
    <w:rsid w:val="00323FE8"/>
    <w:rsid w:val="00325C71"/>
    <w:rsid w:val="00325CAC"/>
    <w:rsid w:val="003520C3"/>
    <w:rsid w:val="00354F7C"/>
    <w:rsid w:val="0035593E"/>
    <w:rsid w:val="00356848"/>
    <w:rsid w:val="00360795"/>
    <w:rsid w:val="003636E6"/>
    <w:rsid w:val="003704A8"/>
    <w:rsid w:val="003707B5"/>
    <w:rsid w:val="00371164"/>
    <w:rsid w:val="00374426"/>
    <w:rsid w:val="00376215"/>
    <w:rsid w:val="00376695"/>
    <w:rsid w:val="003803ED"/>
    <w:rsid w:val="00380CC7"/>
    <w:rsid w:val="0039037B"/>
    <w:rsid w:val="00394E38"/>
    <w:rsid w:val="00397088"/>
    <w:rsid w:val="003A5577"/>
    <w:rsid w:val="003B4ADC"/>
    <w:rsid w:val="003B679C"/>
    <w:rsid w:val="003B6FF9"/>
    <w:rsid w:val="003C122B"/>
    <w:rsid w:val="003C4113"/>
    <w:rsid w:val="003C49CD"/>
    <w:rsid w:val="003C5516"/>
    <w:rsid w:val="003C5F62"/>
    <w:rsid w:val="003D1890"/>
    <w:rsid w:val="003D2961"/>
    <w:rsid w:val="003D34A1"/>
    <w:rsid w:val="003D359B"/>
    <w:rsid w:val="003D5180"/>
    <w:rsid w:val="003D6901"/>
    <w:rsid w:val="003D6E66"/>
    <w:rsid w:val="003E6431"/>
    <w:rsid w:val="003F1CE9"/>
    <w:rsid w:val="003F3477"/>
    <w:rsid w:val="003F4584"/>
    <w:rsid w:val="003F4E5C"/>
    <w:rsid w:val="0040578F"/>
    <w:rsid w:val="00405DE5"/>
    <w:rsid w:val="00413549"/>
    <w:rsid w:val="00420A73"/>
    <w:rsid w:val="0042658A"/>
    <w:rsid w:val="004305CA"/>
    <w:rsid w:val="00431E19"/>
    <w:rsid w:val="00433F9D"/>
    <w:rsid w:val="004355F3"/>
    <w:rsid w:val="004373C0"/>
    <w:rsid w:val="004373DC"/>
    <w:rsid w:val="00437AD6"/>
    <w:rsid w:val="00443DDD"/>
    <w:rsid w:val="00451284"/>
    <w:rsid w:val="004524A1"/>
    <w:rsid w:val="00452509"/>
    <w:rsid w:val="00462B84"/>
    <w:rsid w:val="004801FD"/>
    <w:rsid w:val="0049375F"/>
    <w:rsid w:val="004A5553"/>
    <w:rsid w:val="004B6169"/>
    <w:rsid w:val="004C1331"/>
    <w:rsid w:val="004E2A15"/>
    <w:rsid w:val="004E44A6"/>
    <w:rsid w:val="004F27F3"/>
    <w:rsid w:val="004F54E1"/>
    <w:rsid w:val="00500F0F"/>
    <w:rsid w:val="00503731"/>
    <w:rsid w:val="00505372"/>
    <w:rsid w:val="0050787A"/>
    <w:rsid w:val="0053058C"/>
    <w:rsid w:val="005344A0"/>
    <w:rsid w:val="00535CEF"/>
    <w:rsid w:val="005372C3"/>
    <w:rsid w:val="005377CE"/>
    <w:rsid w:val="0054491A"/>
    <w:rsid w:val="005471D6"/>
    <w:rsid w:val="00550064"/>
    <w:rsid w:val="00554458"/>
    <w:rsid w:val="005701EE"/>
    <w:rsid w:val="00573A46"/>
    <w:rsid w:val="00584121"/>
    <w:rsid w:val="005958BC"/>
    <w:rsid w:val="005A7953"/>
    <w:rsid w:val="005B2D46"/>
    <w:rsid w:val="005C073A"/>
    <w:rsid w:val="005C2BB4"/>
    <w:rsid w:val="005D1A08"/>
    <w:rsid w:val="005D3D2A"/>
    <w:rsid w:val="005D5351"/>
    <w:rsid w:val="005E0BC0"/>
    <w:rsid w:val="005E3D8E"/>
    <w:rsid w:val="005E6ED4"/>
    <w:rsid w:val="005F04AB"/>
    <w:rsid w:val="005F13AA"/>
    <w:rsid w:val="005F2F9E"/>
    <w:rsid w:val="00600292"/>
    <w:rsid w:val="00601636"/>
    <w:rsid w:val="006025FD"/>
    <w:rsid w:val="0061136A"/>
    <w:rsid w:val="00611EF0"/>
    <w:rsid w:val="006140D0"/>
    <w:rsid w:val="006223B6"/>
    <w:rsid w:val="0062545C"/>
    <w:rsid w:val="00630F57"/>
    <w:rsid w:val="0063424D"/>
    <w:rsid w:val="0063757A"/>
    <w:rsid w:val="00642BDE"/>
    <w:rsid w:val="00643B76"/>
    <w:rsid w:val="00645E95"/>
    <w:rsid w:val="00650ED8"/>
    <w:rsid w:val="0066180F"/>
    <w:rsid w:val="006706B4"/>
    <w:rsid w:val="0067329E"/>
    <w:rsid w:val="00673A53"/>
    <w:rsid w:val="00675264"/>
    <w:rsid w:val="0068379D"/>
    <w:rsid w:val="00686228"/>
    <w:rsid w:val="006875A8"/>
    <w:rsid w:val="00692BA7"/>
    <w:rsid w:val="006938A2"/>
    <w:rsid w:val="006B14D1"/>
    <w:rsid w:val="006B192D"/>
    <w:rsid w:val="006B27E6"/>
    <w:rsid w:val="006B3289"/>
    <w:rsid w:val="006C20C7"/>
    <w:rsid w:val="006D0BB8"/>
    <w:rsid w:val="006D65CB"/>
    <w:rsid w:val="006E2823"/>
    <w:rsid w:val="006E2BAA"/>
    <w:rsid w:val="006F5E43"/>
    <w:rsid w:val="006F78B1"/>
    <w:rsid w:val="00704B52"/>
    <w:rsid w:val="007054AB"/>
    <w:rsid w:val="00707837"/>
    <w:rsid w:val="00711334"/>
    <w:rsid w:val="00711493"/>
    <w:rsid w:val="00714186"/>
    <w:rsid w:val="0071644D"/>
    <w:rsid w:val="00720220"/>
    <w:rsid w:val="00727351"/>
    <w:rsid w:val="007325B7"/>
    <w:rsid w:val="007555F1"/>
    <w:rsid w:val="00756355"/>
    <w:rsid w:val="00756B30"/>
    <w:rsid w:val="00757994"/>
    <w:rsid w:val="0076422D"/>
    <w:rsid w:val="0076643F"/>
    <w:rsid w:val="0077007C"/>
    <w:rsid w:val="007746AE"/>
    <w:rsid w:val="00777BEB"/>
    <w:rsid w:val="00781D9B"/>
    <w:rsid w:val="007A369F"/>
    <w:rsid w:val="007B0EDE"/>
    <w:rsid w:val="007B74F6"/>
    <w:rsid w:val="007C4A79"/>
    <w:rsid w:val="007D135E"/>
    <w:rsid w:val="007D22D6"/>
    <w:rsid w:val="007D23BE"/>
    <w:rsid w:val="007D2D46"/>
    <w:rsid w:val="007D3452"/>
    <w:rsid w:val="007D69C3"/>
    <w:rsid w:val="007D7732"/>
    <w:rsid w:val="007E2CFA"/>
    <w:rsid w:val="007F4930"/>
    <w:rsid w:val="007F5D1A"/>
    <w:rsid w:val="007F7773"/>
    <w:rsid w:val="00800D6B"/>
    <w:rsid w:val="00801856"/>
    <w:rsid w:val="00822505"/>
    <w:rsid w:val="00827959"/>
    <w:rsid w:val="00832575"/>
    <w:rsid w:val="00833255"/>
    <w:rsid w:val="008400E0"/>
    <w:rsid w:val="00841653"/>
    <w:rsid w:val="00844424"/>
    <w:rsid w:val="00845719"/>
    <w:rsid w:val="008665DC"/>
    <w:rsid w:val="00871610"/>
    <w:rsid w:val="00871C32"/>
    <w:rsid w:val="00886801"/>
    <w:rsid w:val="00893F8B"/>
    <w:rsid w:val="0089600D"/>
    <w:rsid w:val="008A1EA9"/>
    <w:rsid w:val="008B2C2F"/>
    <w:rsid w:val="008B6508"/>
    <w:rsid w:val="008C7CFE"/>
    <w:rsid w:val="008D37FB"/>
    <w:rsid w:val="008E6A93"/>
    <w:rsid w:val="008E6E78"/>
    <w:rsid w:val="008F44B9"/>
    <w:rsid w:val="008F69A4"/>
    <w:rsid w:val="008F7941"/>
    <w:rsid w:val="0091018D"/>
    <w:rsid w:val="0091723D"/>
    <w:rsid w:val="00925815"/>
    <w:rsid w:val="00933A91"/>
    <w:rsid w:val="009464D1"/>
    <w:rsid w:val="00946868"/>
    <w:rsid w:val="00947AAE"/>
    <w:rsid w:val="00955844"/>
    <w:rsid w:val="00956546"/>
    <w:rsid w:val="00967718"/>
    <w:rsid w:val="00980429"/>
    <w:rsid w:val="00982554"/>
    <w:rsid w:val="009826D0"/>
    <w:rsid w:val="009847FC"/>
    <w:rsid w:val="00995BA8"/>
    <w:rsid w:val="00996DE4"/>
    <w:rsid w:val="009A1017"/>
    <w:rsid w:val="009A1D74"/>
    <w:rsid w:val="009A3D1C"/>
    <w:rsid w:val="009A7AEC"/>
    <w:rsid w:val="009B3EF8"/>
    <w:rsid w:val="009B604F"/>
    <w:rsid w:val="009B60E0"/>
    <w:rsid w:val="009D1CA5"/>
    <w:rsid w:val="009E0E2C"/>
    <w:rsid w:val="009E251A"/>
    <w:rsid w:val="009E4479"/>
    <w:rsid w:val="009F265B"/>
    <w:rsid w:val="009F3C12"/>
    <w:rsid w:val="009F504B"/>
    <w:rsid w:val="009F71CA"/>
    <w:rsid w:val="00A00F42"/>
    <w:rsid w:val="00A02035"/>
    <w:rsid w:val="00A112AA"/>
    <w:rsid w:val="00A13102"/>
    <w:rsid w:val="00A16DC6"/>
    <w:rsid w:val="00A216AE"/>
    <w:rsid w:val="00A21D7E"/>
    <w:rsid w:val="00A22FCB"/>
    <w:rsid w:val="00A2325B"/>
    <w:rsid w:val="00A2410B"/>
    <w:rsid w:val="00A2774A"/>
    <w:rsid w:val="00A33570"/>
    <w:rsid w:val="00A33E71"/>
    <w:rsid w:val="00A41242"/>
    <w:rsid w:val="00A56FD2"/>
    <w:rsid w:val="00A62FCA"/>
    <w:rsid w:val="00A67B5E"/>
    <w:rsid w:val="00A76F34"/>
    <w:rsid w:val="00A9457A"/>
    <w:rsid w:val="00A9514E"/>
    <w:rsid w:val="00A95897"/>
    <w:rsid w:val="00A961E9"/>
    <w:rsid w:val="00A97E04"/>
    <w:rsid w:val="00AA16A5"/>
    <w:rsid w:val="00AA1CF5"/>
    <w:rsid w:val="00AA28F5"/>
    <w:rsid w:val="00AA3967"/>
    <w:rsid w:val="00AB30B5"/>
    <w:rsid w:val="00AB629E"/>
    <w:rsid w:val="00AC0CDD"/>
    <w:rsid w:val="00AD4092"/>
    <w:rsid w:val="00AD4B9D"/>
    <w:rsid w:val="00AD4D65"/>
    <w:rsid w:val="00AE4CA1"/>
    <w:rsid w:val="00AE7287"/>
    <w:rsid w:val="00AE76A6"/>
    <w:rsid w:val="00AF06E5"/>
    <w:rsid w:val="00AF1020"/>
    <w:rsid w:val="00AF581B"/>
    <w:rsid w:val="00B0507E"/>
    <w:rsid w:val="00B06094"/>
    <w:rsid w:val="00B1470C"/>
    <w:rsid w:val="00B232B8"/>
    <w:rsid w:val="00B2607D"/>
    <w:rsid w:val="00B305AC"/>
    <w:rsid w:val="00B30FDA"/>
    <w:rsid w:val="00B36151"/>
    <w:rsid w:val="00B36CB8"/>
    <w:rsid w:val="00B37A40"/>
    <w:rsid w:val="00B431A3"/>
    <w:rsid w:val="00B453D2"/>
    <w:rsid w:val="00B45F27"/>
    <w:rsid w:val="00B464AF"/>
    <w:rsid w:val="00B5034F"/>
    <w:rsid w:val="00B5120D"/>
    <w:rsid w:val="00B52450"/>
    <w:rsid w:val="00B52540"/>
    <w:rsid w:val="00B61A48"/>
    <w:rsid w:val="00B647AA"/>
    <w:rsid w:val="00B70707"/>
    <w:rsid w:val="00B70725"/>
    <w:rsid w:val="00B74D02"/>
    <w:rsid w:val="00B75A91"/>
    <w:rsid w:val="00B8229F"/>
    <w:rsid w:val="00B82F54"/>
    <w:rsid w:val="00B83AED"/>
    <w:rsid w:val="00B90043"/>
    <w:rsid w:val="00B95537"/>
    <w:rsid w:val="00BA1975"/>
    <w:rsid w:val="00BA73D5"/>
    <w:rsid w:val="00BB16F2"/>
    <w:rsid w:val="00BB6F78"/>
    <w:rsid w:val="00BC107D"/>
    <w:rsid w:val="00BC5780"/>
    <w:rsid w:val="00BD0E4F"/>
    <w:rsid w:val="00BD10CA"/>
    <w:rsid w:val="00BD1F4D"/>
    <w:rsid w:val="00BD4E5F"/>
    <w:rsid w:val="00BE0451"/>
    <w:rsid w:val="00BE08A1"/>
    <w:rsid w:val="00BE27D7"/>
    <w:rsid w:val="00BE6BBF"/>
    <w:rsid w:val="00BF2777"/>
    <w:rsid w:val="00BF56CC"/>
    <w:rsid w:val="00BF572A"/>
    <w:rsid w:val="00C0329C"/>
    <w:rsid w:val="00C03A81"/>
    <w:rsid w:val="00C179F3"/>
    <w:rsid w:val="00C2051F"/>
    <w:rsid w:val="00C2677A"/>
    <w:rsid w:val="00C26D52"/>
    <w:rsid w:val="00C363AD"/>
    <w:rsid w:val="00C43832"/>
    <w:rsid w:val="00C44DA9"/>
    <w:rsid w:val="00C47736"/>
    <w:rsid w:val="00C507DD"/>
    <w:rsid w:val="00C53FE1"/>
    <w:rsid w:val="00C541C2"/>
    <w:rsid w:val="00C610B7"/>
    <w:rsid w:val="00C645CB"/>
    <w:rsid w:val="00C72663"/>
    <w:rsid w:val="00C7299B"/>
    <w:rsid w:val="00C74896"/>
    <w:rsid w:val="00C74CB2"/>
    <w:rsid w:val="00C7530A"/>
    <w:rsid w:val="00C75B72"/>
    <w:rsid w:val="00C769FE"/>
    <w:rsid w:val="00C81EDD"/>
    <w:rsid w:val="00C847E7"/>
    <w:rsid w:val="00C85A4E"/>
    <w:rsid w:val="00C86632"/>
    <w:rsid w:val="00C96B84"/>
    <w:rsid w:val="00C96E4C"/>
    <w:rsid w:val="00CA0090"/>
    <w:rsid w:val="00CA1A8B"/>
    <w:rsid w:val="00CA2192"/>
    <w:rsid w:val="00CA293E"/>
    <w:rsid w:val="00CB14E0"/>
    <w:rsid w:val="00CB1C40"/>
    <w:rsid w:val="00CC2CCC"/>
    <w:rsid w:val="00CC3877"/>
    <w:rsid w:val="00CD0327"/>
    <w:rsid w:val="00CD1204"/>
    <w:rsid w:val="00CD36C5"/>
    <w:rsid w:val="00CE0DDD"/>
    <w:rsid w:val="00CE0E05"/>
    <w:rsid w:val="00CE0EDE"/>
    <w:rsid w:val="00CF237B"/>
    <w:rsid w:val="00CF408E"/>
    <w:rsid w:val="00D07C62"/>
    <w:rsid w:val="00D07CF7"/>
    <w:rsid w:val="00D114BF"/>
    <w:rsid w:val="00D17620"/>
    <w:rsid w:val="00D20ABA"/>
    <w:rsid w:val="00D21DEC"/>
    <w:rsid w:val="00D2564D"/>
    <w:rsid w:val="00D30B08"/>
    <w:rsid w:val="00D32A64"/>
    <w:rsid w:val="00D3790D"/>
    <w:rsid w:val="00D40E00"/>
    <w:rsid w:val="00D45787"/>
    <w:rsid w:val="00D579D2"/>
    <w:rsid w:val="00D6062A"/>
    <w:rsid w:val="00D619AF"/>
    <w:rsid w:val="00D62BBF"/>
    <w:rsid w:val="00D62EBC"/>
    <w:rsid w:val="00D64EAB"/>
    <w:rsid w:val="00D67C1A"/>
    <w:rsid w:val="00D71B39"/>
    <w:rsid w:val="00D7231F"/>
    <w:rsid w:val="00D732EA"/>
    <w:rsid w:val="00D8212D"/>
    <w:rsid w:val="00D84F96"/>
    <w:rsid w:val="00D90111"/>
    <w:rsid w:val="00D923C1"/>
    <w:rsid w:val="00DA3AA9"/>
    <w:rsid w:val="00DA4BB1"/>
    <w:rsid w:val="00DA4E09"/>
    <w:rsid w:val="00DA53ED"/>
    <w:rsid w:val="00DB0209"/>
    <w:rsid w:val="00DB0D66"/>
    <w:rsid w:val="00DB4244"/>
    <w:rsid w:val="00DB66D1"/>
    <w:rsid w:val="00DB7557"/>
    <w:rsid w:val="00DD49AB"/>
    <w:rsid w:val="00DD783C"/>
    <w:rsid w:val="00DE54EB"/>
    <w:rsid w:val="00DE7EBF"/>
    <w:rsid w:val="00DF6AA5"/>
    <w:rsid w:val="00E017C7"/>
    <w:rsid w:val="00E07736"/>
    <w:rsid w:val="00E22883"/>
    <w:rsid w:val="00E22AE6"/>
    <w:rsid w:val="00E22C8C"/>
    <w:rsid w:val="00E23296"/>
    <w:rsid w:val="00E23C8A"/>
    <w:rsid w:val="00E25CCE"/>
    <w:rsid w:val="00E460AC"/>
    <w:rsid w:val="00E473A0"/>
    <w:rsid w:val="00E55CB4"/>
    <w:rsid w:val="00E57513"/>
    <w:rsid w:val="00E6044B"/>
    <w:rsid w:val="00E614C2"/>
    <w:rsid w:val="00E66A6D"/>
    <w:rsid w:val="00E719A5"/>
    <w:rsid w:val="00E72495"/>
    <w:rsid w:val="00E737D1"/>
    <w:rsid w:val="00E76FB6"/>
    <w:rsid w:val="00E775F8"/>
    <w:rsid w:val="00E84F33"/>
    <w:rsid w:val="00E86463"/>
    <w:rsid w:val="00E92689"/>
    <w:rsid w:val="00E93977"/>
    <w:rsid w:val="00E9528D"/>
    <w:rsid w:val="00EA253C"/>
    <w:rsid w:val="00EA64E6"/>
    <w:rsid w:val="00EA6B37"/>
    <w:rsid w:val="00EA7767"/>
    <w:rsid w:val="00EB4319"/>
    <w:rsid w:val="00EB7975"/>
    <w:rsid w:val="00EC29C2"/>
    <w:rsid w:val="00EC3579"/>
    <w:rsid w:val="00ED17FD"/>
    <w:rsid w:val="00ED591D"/>
    <w:rsid w:val="00EE7380"/>
    <w:rsid w:val="00EE7FA6"/>
    <w:rsid w:val="00EF0589"/>
    <w:rsid w:val="00EF582F"/>
    <w:rsid w:val="00EF73FC"/>
    <w:rsid w:val="00F00BAE"/>
    <w:rsid w:val="00F01E6C"/>
    <w:rsid w:val="00F0362B"/>
    <w:rsid w:val="00F040FB"/>
    <w:rsid w:val="00F0717F"/>
    <w:rsid w:val="00F130A5"/>
    <w:rsid w:val="00F1405E"/>
    <w:rsid w:val="00F14773"/>
    <w:rsid w:val="00F15ED8"/>
    <w:rsid w:val="00F16E00"/>
    <w:rsid w:val="00F17D8F"/>
    <w:rsid w:val="00F21DB3"/>
    <w:rsid w:val="00F31709"/>
    <w:rsid w:val="00F3233D"/>
    <w:rsid w:val="00F367CB"/>
    <w:rsid w:val="00F40647"/>
    <w:rsid w:val="00F47716"/>
    <w:rsid w:val="00F47BED"/>
    <w:rsid w:val="00F47F26"/>
    <w:rsid w:val="00F51C66"/>
    <w:rsid w:val="00F54B17"/>
    <w:rsid w:val="00F5567C"/>
    <w:rsid w:val="00F579A5"/>
    <w:rsid w:val="00F57FF0"/>
    <w:rsid w:val="00F60453"/>
    <w:rsid w:val="00F6197F"/>
    <w:rsid w:val="00F625BE"/>
    <w:rsid w:val="00F665E5"/>
    <w:rsid w:val="00F67568"/>
    <w:rsid w:val="00F6781C"/>
    <w:rsid w:val="00F7149C"/>
    <w:rsid w:val="00F731B5"/>
    <w:rsid w:val="00F76030"/>
    <w:rsid w:val="00F763BF"/>
    <w:rsid w:val="00F777BF"/>
    <w:rsid w:val="00F93A31"/>
    <w:rsid w:val="00F9444C"/>
    <w:rsid w:val="00F9647F"/>
    <w:rsid w:val="00F971C4"/>
    <w:rsid w:val="00F97223"/>
    <w:rsid w:val="00FA3AE3"/>
    <w:rsid w:val="00FB22F9"/>
    <w:rsid w:val="00FB2FF7"/>
    <w:rsid w:val="00FC730C"/>
    <w:rsid w:val="00FC7FCE"/>
    <w:rsid w:val="00FD4057"/>
    <w:rsid w:val="00FD6CD8"/>
    <w:rsid w:val="00FD6F77"/>
    <w:rsid w:val="00FE1CBB"/>
    <w:rsid w:val="00FE380D"/>
    <w:rsid w:val="00FE3EBE"/>
    <w:rsid w:val="00FF1483"/>
    <w:rsid w:val="00FF2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14:docId w14:val="4BCA3DB1"/>
  <w15:docId w15:val="{F73CCF80-3A6D-4B10-916B-37805804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5">
    <w:name w:val="Normal"/>
    <w:qFormat/>
    <w:rsid w:val="00E66A6D"/>
    <w:pPr>
      <w:widowControl w:val="0"/>
      <w:spacing w:line="360" w:lineRule="auto"/>
      <w:jc w:val="both"/>
    </w:pPr>
    <w:rPr>
      <w:rFonts w:ascii="Times New Roman" w:eastAsia="宋体" w:hAnsi="Times New Roman" w:cs="Times New Roman"/>
      <w:sz w:val="24"/>
      <w:szCs w:val="20"/>
    </w:rPr>
  </w:style>
  <w:style w:type="paragraph" w:styleId="1">
    <w:name w:val="heading 1"/>
    <w:basedOn w:val="a5"/>
    <w:next w:val="a5"/>
    <w:link w:val="10"/>
    <w:uiPriority w:val="9"/>
    <w:qFormat/>
    <w:rsid w:val="000A45F3"/>
    <w:pPr>
      <w:keepNext/>
      <w:keepLines/>
      <w:spacing w:before="240" w:after="240" w:line="240" w:lineRule="auto"/>
      <w:jc w:val="center"/>
      <w:outlineLvl w:val="0"/>
    </w:pPr>
    <w:rPr>
      <w:b/>
      <w:bCs/>
      <w:kern w:val="44"/>
      <w:sz w:val="28"/>
      <w:szCs w:val="44"/>
    </w:rPr>
  </w:style>
  <w:style w:type="paragraph" w:styleId="2">
    <w:name w:val="heading 2"/>
    <w:basedOn w:val="a5"/>
    <w:next w:val="a5"/>
    <w:link w:val="20"/>
    <w:unhideWhenUsed/>
    <w:qFormat/>
    <w:rsid w:val="000A45F3"/>
    <w:pPr>
      <w:keepNext/>
      <w:keepLines/>
      <w:spacing w:before="240" w:after="240"/>
      <w:jc w:val="center"/>
      <w:outlineLvl w:val="1"/>
    </w:pPr>
    <w:rPr>
      <w:rFonts w:asciiTheme="majorHAnsi" w:hAnsiTheme="majorHAnsi" w:cstheme="majorBidi"/>
      <w:b/>
      <w:bCs/>
      <w:szCs w:val="32"/>
    </w:rPr>
  </w:style>
  <w:style w:type="paragraph" w:styleId="3">
    <w:name w:val="heading 3"/>
    <w:basedOn w:val="a5"/>
    <w:next w:val="a5"/>
    <w:link w:val="30"/>
    <w:uiPriority w:val="99"/>
    <w:qFormat/>
    <w:rsid w:val="00777BEB"/>
    <w:pPr>
      <w:keepNext/>
      <w:keepLines/>
      <w:spacing w:before="260" w:after="260" w:line="416" w:lineRule="auto"/>
      <w:outlineLvl w:val="2"/>
    </w:pPr>
    <w:rPr>
      <w:b/>
      <w:bCs/>
      <w:sz w:val="32"/>
      <w:szCs w:val="3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aa"/>
    <w:uiPriority w:val="99"/>
    <w:unhideWhenUsed/>
    <w:rsid w:val="00FE38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a">
    <w:name w:val="页眉 字符"/>
    <w:basedOn w:val="a6"/>
    <w:link w:val="a9"/>
    <w:uiPriority w:val="99"/>
    <w:rsid w:val="00FE380D"/>
    <w:rPr>
      <w:sz w:val="18"/>
      <w:szCs w:val="18"/>
    </w:rPr>
  </w:style>
  <w:style w:type="paragraph" w:styleId="ab">
    <w:name w:val="footer"/>
    <w:basedOn w:val="a5"/>
    <w:link w:val="ac"/>
    <w:uiPriority w:val="99"/>
    <w:unhideWhenUsed/>
    <w:rsid w:val="00FE38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c">
    <w:name w:val="页脚 字符"/>
    <w:basedOn w:val="a6"/>
    <w:link w:val="ab"/>
    <w:uiPriority w:val="99"/>
    <w:rsid w:val="00FE380D"/>
    <w:rPr>
      <w:sz w:val="18"/>
      <w:szCs w:val="18"/>
    </w:rPr>
  </w:style>
  <w:style w:type="character" w:customStyle="1" w:styleId="10">
    <w:name w:val="标题 1 字符"/>
    <w:basedOn w:val="a6"/>
    <w:link w:val="1"/>
    <w:uiPriority w:val="9"/>
    <w:rsid w:val="000A45F3"/>
    <w:rPr>
      <w:rFonts w:ascii="Times New Roman" w:eastAsia="宋体" w:hAnsi="Times New Roman" w:cs="Times New Roman"/>
      <w:b/>
      <w:bCs/>
      <w:kern w:val="44"/>
      <w:sz w:val="28"/>
      <w:szCs w:val="44"/>
    </w:rPr>
  </w:style>
  <w:style w:type="character" w:customStyle="1" w:styleId="20">
    <w:name w:val="标题 2 字符"/>
    <w:basedOn w:val="a6"/>
    <w:link w:val="2"/>
    <w:uiPriority w:val="9"/>
    <w:rsid w:val="000A45F3"/>
    <w:rPr>
      <w:rFonts w:asciiTheme="majorHAnsi" w:eastAsia="宋体" w:hAnsiTheme="majorHAnsi" w:cstheme="majorBidi"/>
      <w:b/>
      <w:bCs/>
      <w:sz w:val="24"/>
      <w:szCs w:val="32"/>
    </w:rPr>
  </w:style>
  <w:style w:type="paragraph" w:styleId="ad">
    <w:name w:val="List Paragraph"/>
    <w:basedOn w:val="a5"/>
    <w:uiPriority w:val="34"/>
    <w:qFormat/>
    <w:rsid w:val="00E66A6D"/>
    <w:pPr>
      <w:ind w:firstLineChars="200" w:firstLine="420"/>
    </w:pPr>
  </w:style>
  <w:style w:type="paragraph" w:customStyle="1" w:styleId="ae">
    <w:name w:val="段"/>
    <w:link w:val="Char"/>
    <w:rsid w:val="0091018D"/>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e"/>
    <w:rsid w:val="0091018D"/>
    <w:rPr>
      <w:rFonts w:ascii="宋体" w:eastAsia="宋体" w:hAnsi="Times New Roman" w:cs="Times New Roman"/>
      <w:noProof/>
      <w:kern w:val="0"/>
      <w:szCs w:val="20"/>
    </w:rPr>
  </w:style>
  <w:style w:type="paragraph" w:customStyle="1" w:styleId="a0">
    <w:name w:val="一级条标题"/>
    <w:next w:val="ae"/>
    <w:rsid w:val="0091018D"/>
    <w:pPr>
      <w:numPr>
        <w:ilvl w:val="1"/>
        <w:numId w:val="2"/>
      </w:numPr>
      <w:spacing w:beforeLines="50" w:before="156" w:afterLines="50" w:after="156"/>
      <w:ind w:left="709"/>
      <w:outlineLvl w:val="2"/>
    </w:pPr>
    <w:rPr>
      <w:rFonts w:ascii="黑体" w:eastAsia="黑体" w:hAnsi="Times New Roman" w:cs="Times New Roman"/>
      <w:kern w:val="0"/>
      <w:szCs w:val="21"/>
    </w:rPr>
  </w:style>
  <w:style w:type="paragraph" w:customStyle="1" w:styleId="a">
    <w:name w:val="章标题"/>
    <w:next w:val="ae"/>
    <w:rsid w:val="0091018D"/>
    <w:pPr>
      <w:numPr>
        <w:numId w:val="2"/>
      </w:numPr>
      <w:spacing w:beforeLines="100" w:before="312" w:afterLines="100" w:after="312"/>
      <w:jc w:val="both"/>
      <w:outlineLvl w:val="1"/>
    </w:pPr>
    <w:rPr>
      <w:rFonts w:ascii="黑体" w:eastAsia="黑体" w:hAnsi="Times New Roman" w:cs="Times New Roman"/>
      <w:kern w:val="0"/>
      <w:szCs w:val="20"/>
    </w:rPr>
  </w:style>
  <w:style w:type="paragraph" w:customStyle="1" w:styleId="a1">
    <w:name w:val="二级条标题"/>
    <w:basedOn w:val="a0"/>
    <w:next w:val="ae"/>
    <w:rsid w:val="0091018D"/>
    <w:pPr>
      <w:numPr>
        <w:ilvl w:val="2"/>
      </w:numPr>
      <w:spacing w:before="50" w:after="50"/>
      <w:outlineLvl w:val="3"/>
    </w:pPr>
  </w:style>
  <w:style w:type="paragraph" w:customStyle="1" w:styleId="a2">
    <w:name w:val="三级条标题"/>
    <w:basedOn w:val="a1"/>
    <w:next w:val="ae"/>
    <w:rsid w:val="0091018D"/>
    <w:pPr>
      <w:numPr>
        <w:ilvl w:val="3"/>
      </w:numPr>
      <w:outlineLvl w:val="4"/>
    </w:pPr>
  </w:style>
  <w:style w:type="paragraph" w:customStyle="1" w:styleId="a3">
    <w:name w:val="四级条标题"/>
    <w:basedOn w:val="a2"/>
    <w:next w:val="ae"/>
    <w:rsid w:val="0091018D"/>
    <w:pPr>
      <w:numPr>
        <w:ilvl w:val="4"/>
      </w:numPr>
      <w:outlineLvl w:val="5"/>
    </w:pPr>
  </w:style>
  <w:style w:type="paragraph" w:customStyle="1" w:styleId="a4">
    <w:name w:val="五级条标题"/>
    <w:basedOn w:val="a3"/>
    <w:next w:val="ae"/>
    <w:rsid w:val="0091018D"/>
    <w:pPr>
      <w:numPr>
        <w:ilvl w:val="5"/>
      </w:numPr>
      <w:outlineLvl w:val="6"/>
    </w:pPr>
  </w:style>
  <w:style w:type="character" w:customStyle="1" w:styleId="30">
    <w:name w:val="标题 3 字符"/>
    <w:basedOn w:val="a6"/>
    <w:link w:val="3"/>
    <w:uiPriority w:val="99"/>
    <w:rsid w:val="00777BEB"/>
    <w:rPr>
      <w:rFonts w:ascii="Times New Roman" w:eastAsia="宋体" w:hAnsi="Times New Roman" w:cs="Times New Roman"/>
      <w:b/>
      <w:bCs/>
      <w:sz w:val="32"/>
      <w:szCs w:val="32"/>
    </w:rPr>
  </w:style>
  <w:style w:type="paragraph" w:customStyle="1" w:styleId="11">
    <w:name w:val="正文1"/>
    <w:basedOn w:val="a5"/>
    <w:uiPriority w:val="99"/>
    <w:rsid w:val="00AA28F5"/>
    <w:pPr>
      <w:adjustRightInd w:val="0"/>
      <w:spacing w:before="120" w:line="400" w:lineRule="exact"/>
      <w:ind w:left="941" w:right="1134"/>
      <w:textAlignment w:val="baseline"/>
    </w:pPr>
    <w:rPr>
      <w:rFonts w:ascii="宋体"/>
      <w:kern w:val="0"/>
    </w:rPr>
  </w:style>
  <w:style w:type="paragraph" w:styleId="TOC">
    <w:name w:val="TOC Heading"/>
    <w:basedOn w:val="1"/>
    <w:next w:val="a5"/>
    <w:uiPriority w:val="39"/>
    <w:unhideWhenUsed/>
    <w:qFormat/>
    <w:rsid w:val="00147E19"/>
    <w:pPr>
      <w:widowControl/>
      <w:spacing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5"/>
    <w:next w:val="a5"/>
    <w:autoRedefine/>
    <w:uiPriority w:val="39"/>
    <w:unhideWhenUsed/>
    <w:rsid w:val="00147E19"/>
  </w:style>
  <w:style w:type="paragraph" w:styleId="TOC2">
    <w:name w:val="toc 2"/>
    <w:basedOn w:val="a5"/>
    <w:next w:val="a5"/>
    <w:autoRedefine/>
    <w:uiPriority w:val="39"/>
    <w:unhideWhenUsed/>
    <w:rsid w:val="00E22AE6"/>
    <w:pPr>
      <w:tabs>
        <w:tab w:val="left" w:pos="1050"/>
        <w:tab w:val="right" w:leader="dot" w:pos="8296"/>
      </w:tabs>
      <w:ind w:leftChars="200" w:left="480"/>
    </w:pPr>
    <w:rPr>
      <w:noProof/>
    </w:rPr>
  </w:style>
  <w:style w:type="character" w:styleId="af">
    <w:name w:val="Hyperlink"/>
    <w:basedOn w:val="a6"/>
    <w:uiPriority w:val="99"/>
    <w:unhideWhenUsed/>
    <w:rsid w:val="00147E19"/>
    <w:rPr>
      <w:color w:val="0563C1" w:themeColor="hyperlink"/>
      <w:u w:val="single"/>
    </w:rPr>
  </w:style>
  <w:style w:type="paragraph" w:customStyle="1" w:styleId="af0">
    <w:name w:val="前言、引言标题"/>
    <w:next w:val="ae"/>
    <w:rsid w:val="003F1CE9"/>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styleId="af1">
    <w:name w:val="Plain Text"/>
    <w:basedOn w:val="a5"/>
    <w:link w:val="12"/>
    <w:unhideWhenUsed/>
    <w:rsid w:val="00BA73D5"/>
    <w:pPr>
      <w:spacing w:line="240" w:lineRule="auto"/>
    </w:pPr>
    <w:rPr>
      <w:rFonts w:ascii="宋体" w:hAnsi="Courier New"/>
      <w:sz w:val="21"/>
      <w:szCs w:val="21"/>
      <w:lang w:val="x-none" w:eastAsia="x-none"/>
    </w:rPr>
  </w:style>
  <w:style w:type="character" w:customStyle="1" w:styleId="af2">
    <w:name w:val="纯文本 字符"/>
    <w:basedOn w:val="a6"/>
    <w:uiPriority w:val="99"/>
    <w:semiHidden/>
    <w:rsid w:val="00BA73D5"/>
    <w:rPr>
      <w:rFonts w:asciiTheme="minorEastAsia" w:hAnsi="Courier New" w:cs="Courier New"/>
      <w:sz w:val="24"/>
      <w:szCs w:val="20"/>
    </w:rPr>
  </w:style>
  <w:style w:type="character" w:customStyle="1" w:styleId="12">
    <w:name w:val="纯文本 字符1"/>
    <w:link w:val="af1"/>
    <w:rsid w:val="00BA73D5"/>
    <w:rPr>
      <w:rFonts w:ascii="宋体" w:eastAsia="宋体" w:hAnsi="Courier New" w:cs="Times New Roman"/>
      <w:szCs w:val="21"/>
      <w:lang w:val="x-none" w:eastAsia="x-none"/>
    </w:rPr>
  </w:style>
  <w:style w:type="paragraph" w:customStyle="1" w:styleId="1CharCharCharCharCharCharCharCharCharCharCharChar">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a5"/>
    <w:rsid w:val="00BA73D5"/>
    <w:pPr>
      <w:widowControl/>
      <w:spacing w:after="160" w:line="240" w:lineRule="exact"/>
      <w:jc w:val="left"/>
    </w:pPr>
    <w:rPr>
      <w:rFonts w:ascii="Verdana" w:hAnsi="Verdana"/>
      <w:kern w:val="0"/>
      <w:sz w:val="20"/>
      <w:lang w:eastAsia="en-US"/>
    </w:rPr>
  </w:style>
  <w:style w:type="paragraph" w:styleId="af3">
    <w:name w:val="Balloon Text"/>
    <w:basedOn w:val="a5"/>
    <w:link w:val="af4"/>
    <w:uiPriority w:val="99"/>
    <w:semiHidden/>
    <w:unhideWhenUsed/>
    <w:rsid w:val="00B431A3"/>
    <w:pPr>
      <w:spacing w:line="240" w:lineRule="auto"/>
    </w:pPr>
    <w:rPr>
      <w:sz w:val="18"/>
      <w:szCs w:val="18"/>
    </w:rPr>
  </w:style>
  <w:style w:type="character" w:customStyle="1" w:styleId="af4">
    <w:name w:val="批注框文本 字符"/>
    <w:basedOn w:val="a6"/>
    <w:link w:val="af3"/>
    <w:uiPriority w:val="99"/>
    <w:semiHidden/>
    <w:rsid w:val="00B431A3"/>
    <w:rPr>
      <w:rFonts w:ascii="Times New Roman" w:eastAsia="宋体" w:hAnsi="Times New Roman" w:cs="Times New Roman"/>
      <w:sz w:val="18"/>
      <w:szCs w:val="18"/>
    </w:rPr>
  </w:style>
  <w:style w:type="paragraph" w:customStyle="1" w:styleId="Default">
    <w:name w:val="Default"/>
    <w:rsid w:val="00584121"/>
    <w:pPr>
      <w:widowControl w:val="0"/>
      <w:autoSpaceDE w:val="0"/>
      <w:autoSpaceDN w:val="0"/>
      <w:adjustRightInd w:val="0"/>
    </w:pPr>
    <w:rPr>
      <w:rFonts w:ascii="宋体" w:eastAsia="宋体" w:cs="宋体"/>
      <w:color w:val="000000"/>
      <w:kern w:val="0"/>
      <w:sz w:val="24"/>
      <w:szCs w:val="24"/>
    </w:rPr>
  </w:style>
  <w:style w:type="paragraph" w:customStyle="1" w:styleId="1CharCharCharCharCharCharCharCharCharCharCharChar2">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2"/>
    <w:basedOn w:val="a5"/>
    <w:rsid w:val="000E39C7"/>
    <w:pPr>
      <w:widowControl/>
      <w:spacing w:after="160" w:line="240" w:lineRule="exact"/>
      <w:jc w:val="left"/>
    </w:pPr>
    <w:rPr>
      <w:rFonts w:ascii="Verdana" w:hAnsi="Verdana"/>
      <w:kern w:val="0"/>
      <w:sz w:val="20"/>
      <w:lang w:eastAsia="en-US"/>
    </w:rPr>
  </w:style>
  <w:style w:type="paragraph" w:customStyle="1" w:styleId="1CharCharCharCharCharCharCharCharCharCharCharChar1">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1"/>
    <w:basedOn w:val="a5"/>
    <w:rsid w:val="00F40647"/>
    <w:pPr>
      <w:widowControl/>
      <w:spacing w:after="160" w:line="240" w:lineRule="exact"/>
      <w:jc w:val="left"/>
    </w:pPr>
    <w:rPr>
      <w:rFonts w:ascii="Verdana" w:hAnsi="Verdana"/>
      <w:kern w:val="0"/>
      <w:sz w:val="20"/>
      <w:lang w:eastAsia="en-US"/>
    </w:rPr>
  </w:style>
  <w:style w:type="table" w:styleId="af5">
    <w:name w:val="Table Grid"/>
    <w:basedOn w:val="a7"/>
    <w:uiPriority w:val="39"/>
    <w:rsid w:val="00DA3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5"/>
    <w:next w:val="a5"/>
    <w:link w:val="af7"/>
    <w:uiPriority w:val="99"/>
    <w:semiHidden/>
    <w:unhideWhenUsed/>
    <w:rsid w:val="00E23296"/>
    <w:pPr>
      <w:ind w:leftChars="2500" w:left="100"/>
    </w:pPr>
  </w:style>
  <w:style w:type="character" w:customStyle="1" w:styleId="af7">
    <w:name w:val="日期 字符"/>
    <w:basedOn w:val="a6"/>
    <w:link w:val="af6"/>
    <w:uiPriority w:val="99"/>
    <w:semiHidden/>
    <w:rsid w:val="00E23296"/>
    <w:rPr>
      <w:rFonts w:ascii="Times New Roman" w:eastAsia="宋体" w:hAnsi="Times New Roman" w:cs="Times New Roman"/>
      <w:sz w:val="24"/>
      <w:szCs w:val="20"/>
    </w:rPr>
  </w:style>
  <w:style w:type="character" w:styleId="af8">
    <w:name w:val="Placeholder Text"/>
    <w:basedOn w:val="a6"/>
    <w:uiPriority w:val="99"/>
    <w:semiHidden/>
    <w:rsid w:val="00F9647F"/>
    <w:rPr>
      <w:color w:val="808080"/>
    </w:rPr>
  </w:style>
  <w:style w:type="paragraph" w:customStyle="1" w:styleId="src">
    <w:name w:val="src"/>
    <w:basedOn w:val="a5"/>
    <w:rsid w:val="00F6197F"/>
    <w:pPr>
      <w:widowControl/>
      <w:spacing w:before="100" w:beforeAutospacing="1" w:after="100" w:afterAutospacing="1" w:line="240" w:lineRule="auto"/>
      <w:jc w:val="left"/>
    </w:pPr>
    <w:rPr>
      <w:rFonts w:ascii="宋体" w:hAnsi="宋体" w:cs="宋体"/>
      <w:kern w:val="0"/>
      <w:szCs w:val="24"/>
    </w:rPr>
  </w:style>
  <w:style w:type="paragraph" w:customStyle="1" w:styleId="122">
    <w:name w:val="样式 12 磅 左 首行缩进:  2 字符"/>
    <w:basedOn w:val="a5"/>
    <w:rsid w:val="005F04AB"/>
    <w:pPr>
      <w:spacing w:line="400" w:lineRule="exact"/>
      <w:ind w:firstLineChars="200" w:firstLine="200"/>
      <w:jc w:val="left"/>
    </w:pPr>
    <w:rPr>
      <w:rFonts w:cs="宋体"/>
    </w:rPr>
  </w:style>
  <w:style w:type="character" w:styleId="af9">
    <w:name w:val="annotation reference"/>
    <w:basedOn w:val="a6"/>
    <w:uiPriority w:val="99"/>
    <w:semiHidden/>
    <w:unhideWhenUsed/>
    <w:rsid w:val="005372C3"/>
    <w:rPr>
      <w:sz w:val="21"/>
      <w:szCs w:val="21"/>
    </w:rPr>
  </w:style>
  <w:style w:type="paragraph" w:styleId="afa">
    <w:name w:val="annotation text"/>
    <w:basedOn w:val="a5"/>
    <w:link w:val="afb"/>
    <w:uiPriority w:val="99"/>
    <w:semiHidden/>
    <w:unhideWhenUsed/>
    <w:rsid w:val="005372C3"/>
    <w:pPr>
      <w:jc w:val="left"/>
    </w:pPr>
  </w:style>
  <w:style w:type="character" w:customStyle="1" w:styleId="afb">
    <w:name w:val="批注文字 字符"/>
    <w:basedOn w:val="a6"/>
    <w:link w:val="afa"/>
    <w:uiPriority w:val="99"/>
    <w:semiHidden/>
    <w:rsid w:val="005372C3"/>
    <w:rPr>
      <w:rFonts w:ascii="Times New Roman" w:eastAsia="宋体" w:hAnsi="Times New Roman" w:cs="Times New Roman"/>
      <w:sz w:val="24"/>
      <w:szCs w:val="20"/>
    </w:rPr>
  </w:style>
  <w:style w:type="paragraph" w:styleId="afc">
    <w:name w:val="annotation subject"/>
    <w:basedOn w:val="afa"/>
    <w:next w:val="afa"/>
    <w:link w:val="afd"/>
    <w:uiPriority w:val="99"/>
    <w:semiHidden/>
    <w:unhideWhenUsed/>
    <w:rsid w:val="005372C3"/>
    <w:rPr>
      <w:b/>
      <w:bCs/>
    </w:rPr>
  </w:style>
  <w:style w:type="character" w:customStyle="1" w:styleId="afd">
    <w:name w:val="批注主题 字符"/>
    <w:basedOn w:val="afb"/>
    <w:link w:val="afc"/>
    <w:uiPriority w:val="99"/>
    <w:semiHidden/>
    <w:rsid w:val="005372C3"/>
    <w:rPr>
      <w:rFonts w:ascii="Times New Roman" w:eastAsia="宋体" w:hAnsi="Times New Roman" w:cs="Times New Roman"/>
      <w:b/>
      <w:bCs/>
      <w:sz w:val="24"/>
      <w:szCs w:val="20"/>
    </w:rPr>
  </w:style>
  <w:style w:type="paragraph" w:styleId="afe">
    <w:name w:val="Revision"/>
    <w:hidden/>
    <w:uiPriority w:val="99"/>
    <w:semiHidden/>
    <w:rsid w:val="00E23C8A"/>
    <w:rPr>
      <w:rFonts w:ascii="Times New Roman" w:eastAsia="宋体" w:hAnsi="Times New Roman" w:cs="Times New Roman"/>
      <w:sz w:val="24"/>
      <w:szCs w:val="20"/>
    </w:rPr>
  </w:style>
  <w:style w:type="paragraph" w:customStyle="1" w:styleId="CharChar">
    <w:name w:val="Char Char"/>
    <w:basedOn w:val="a5"/>
    <w:rsid w:val="00573A46"/>
    <w:pPr>
      <w:widowControl/>
      <w:spacing w:after="160" w:line="240" w:lineRule="exact"/>
      <w:jc w:val="left"/>
    </w:pPr>
    <w:rPr>
      <w:rFonts w:ascii="Arial" w:eastAsia="Times New Roman" w:hAnsi="Arial" w:cs="Verdana"/>
      <w:b/>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371551">
      <w:bodyDiv w:val="1"/>
      <w:marLeft w:val="0"/>
      <w:marRight w:val="0"/>
      <w:marTop w:val="0"/>
      <w:marBottom w:val="0"/>
      <w:divBdr>
        <w:top w:val="none" w:sz="0" w:space="0" w:color="auto"/>
        <w:left w:val="none" w:sz="0" w:space="0" w:color="auto"/>
        <w:bottom w:val="none" w:sz="0" w:space="0" w:color="auto"/>
        <w:right w:val="none" w:sz="0" w:space="0" w:color="auto"/>
      </w:divBdr>
    </w:div>
    <w:div w:id="99687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3EE78-51A1-4D8D-B3EF-286A96990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50</Pages>
  <Words>4073</Words>
  <Characters>23220</Characters>
  <Application>Microsoft Office Word</Application>
  <DocSecurity>0</DocSecurity>
  <Lines>193</Lines>
  <Paragraphs>54</Paragraphs>
  <ScaleCrop>false</ScaleCrop>
  <Company>MCC</Company>
  <LinksUpToDate>false</LinksUpToDate>
  <CharactersWithSpaces>27239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刘凯</dc:creator>
  <cp:lastModifiedBy>SQQ</cp:lastModifiedBy>
  <cp:revision>9</cp:revision>
  <cp:lastPrinted>2019-09-03T08:22:00Z</cp:lastPrinted>
  <dcterms:created xsi:type="dcterms:W3CDTF">2019-09-03T08:42:00Z</dcterms:created>
  <dcterms:modified xsi:type="dcterms:W3CDTF">2019-09-04T02:44:00Z</dcterms:modified>
</cp:coreProperties>
</file>