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《混凝土及砂浆用石墨尾矿砂》（征求意见稿）征求意见表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请将意见和建议于2019年</w:t>
      </w:r>
      <w:r>
        <w:rPr>
          <w:rFonts w:hint="eastAsia" w:eastAsia="仿宋_GB2312"/>
          <w:bCs/>
          <w:sz w:val="24"/>
          <w:lang w:val="en-US" w:eastAsia="zh-CN"/>
        </w:rPr>
        <w:t>11</w:t>
      </w:r>
      <w:r>
        <w:rPr>
          <w:rFonts w:eastAsia="仿宋_GB2312"/>
          <w:bCs/>
          <w:sz w:val="24"/>
        </w:rPr>
        <w:t>月</w:t>
      </w:r>
      <w:r>
        <w:rPr>
          <w:rFonts w:hint="eastAsia" w:eastAsia="仿宋_GB2312"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eastAsia="仿宋_GB2312"/>
          <w:bCs/>
          <w:sz w:val="24"/>
        </w:rPr>
        <w:t>日前寄回：北京北三环东路30号中国建筑科学研究院抗震楼203，100020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联系人：冯伟风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电话：010-</w:t>
      </w:r>
      <w:r>
        <w:rPr>
          <w:rFonts w:hint="eastAsia" w:eastAsia="仿宋_GB2312"/>
          <w:bCs/>
          <w:sz w:val="24"/>
        </w:rPr>
        <w:t>64517445</w:t>
      </w:r>
      <w:r>
        <w:rPr>
          <w:rFonts w:eastAsia="仿宋_GB2312"/>
          <w:bCs/>
          <w:sz w:val="24"/>
        </w:rPr>
        <w:t xml:space="preserve">                  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E-mail：468813474@qq.com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432F39"/>
    <w:rsid w:val="0064732A"/>
    <w:rsid w:val="006A0504"/>
    <w:rsid w:val="00726E14"/>
    <w:rsid w:val="008B0B87"/>
    <w:rsid w:val="00940584"/>
    <w:rsid w:val="00AA6AC2"/>
    <w:rsid w:val="00F97A58"/>
    <w:rsid w:val="733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5</TotalTime>
  <ScaleCrop>false</ScaleCrop>
  <LinksUpToDate>false</LinksUpToDate>
  <CharactersWithSpaces>260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2019-10-10T01:48:15Z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