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sz w:val="20"/>
          <w:szCs w:val="20"/>
        </w:rPr>
      </w:pPr>
      <w:bookmarkStart w:id="0" w:name="_Hlk518993094"/>
      <w:bookmarkEnd w:id="0"/>
    </w:p>
    <w:p>
      <w:pPr>
        <w:ind w:firstLine="0" w:firstLineChars="0"/>
        <w:rPr>
          <w:sz w:val="20"/>
          <w:szCs w:val="20"/>
        </w:rPr>
      </w:pPr>
      <w:r>
        <w:rPr>
          <w:rFonts w:hint="eastAsia"/>
          <w:sz w:val="20"/>
          <w:szCs w:val="20"/>
        </w:rPr>
        <w:t>I</w:t>
      </w:r>
      <w:r>
        <w:rPr>
          <w:sz w:val="20"/>
          <w:szCs w:val="20"/>
        </w:rPr>
        <w:t>CS 91.140</w:t>
      </w:r>
    </w:p>
    <w:p>
      <w:pPr>
        <w:ind w:firstLine="0" w:firstLineChars="0"/>
        <w:rPr>
          <w:sz w:val="20"/>
          <w:szCs w:val="20"/>
        </w:rPr>
      </w:pPr>
      <w:r>
        <w:rPr>
          <w:rFonts w:hint="eastAsia"/>
          <w:sz w:val="20"/>
          <w:szCs w:val="20"/>
        </w:rPr>
        <w:t>P</w:t>
      </w:r>
      <w:r>
        <w:rPr>
          <w:sz w:val="20"/>
          <w:szCs w:val="20"/>
        </w:rPr>
        <w:t xml:space="preserve">  45</w:t>
      </w:r>
    </w:p>
    <w:p>
      <w:pPr>
        <w:ind w:firstLine="400"/>
        <w:rPr>
          <w:rFonts w:eastAsia="Times New Roman"/>
          <w:sz w:val="20"/>
          <w:szCs w:val="20"/>
        </w:rPr>
      </w:pPr>
    </w:p>
    <w:p>
      <w:pPr>
        <w:ind w:firstLine="0" w:firstLineChars="0"/>
        <w:jc w:val="distribute"/>
        <w:rPr>
          <w:rFonts w:ascii="微软雅黑" w:hAnsi="微软雅黑" w:eastAsia="微软雅黑"/>
          <w:sz w:val="56"/>
          <w:szCs w:val="52"/>
        </w:rPr>
      </w:pPr>
      <w:r>
        <w:rPr>
          <w:rFonts w:hint="eastAsia" w:ascii="微软雅黑" w:hAnsi="微软雅黑" w:eastAsia="微软雅黑"/>
          <w:sz w:val="56"/>
          <w:szCs w:val="52"/>
        </w:rPr>
        <w:t>中国工程建设标准化协会标准</w:t>
      </w:r>
    </w:p>
    <w:p>
      <w:pPr>
        <w:spacing w:before="201"/>
        <w:ind w:left="3261" w:firstLine="556"/>
        <w:jc w:val="right"/>
        <w:rPr>
          <w:rFonts w:eastAsia="Times New Roman"/>
          <w:sz w:val="28"/>
          <w:szCs w:val="28"/>
        </w:rPr>
      </w:pPr>
      <w:r>
        <w:rPr>
          <w:color w:val="050505"/>
          <w:spacing w:val="-1"/>
          <w:sz w:val="28"/>
          <w:szCs w:val="28"/>
        </w:rPr>
        <w:t>T/CECS</w:t>
      </w:r>
      <w:r>
        <w:rPr>
          <w:color w:val="050505"/>
          <w:sz w:val="28"/>
          <w:szCs w:val="28"/>
        </w:rPr>
        <w:t xml:space="preserve">  ×××××</w:t>
      </w:r>
      <w:r>
        <w:rPr>
          <w:rFonts w:hint="eastAsia"/>
          <w:color w:val="050505"/>
          <w:sz w:val="28"/>
          <w:szCs w:val="28"/>
        </w:rPr>
        <w:t>—</w:t>
      </w:r>
      <w:r>
        <w:rPr>
          <w:color w:val="050505"/>
          <w:sz w:val="28"/>
          <w:szCs w:val="28"/>
        </w:rPr>
        <w:t>201×</w:t>
      </w:r>
      <w:r>
        <w:rPr>
          <w:rFonts w:hint="eastAsia"/>
          <w:color w:val="050505"/>
          <w:sz w:val="28"/>
          <w:szCs w:val="28"/>
        </w:rPr>
        <w:t xml:space="preserve"> </w:t>
      </w:r>
    </w:p>
    <w:p>
      <w:pPr>
        <w:spacing w:before="5"/>
        <w:ind w:firstLine="40"/>
        <w:rPr>
          <w:rFonts w:eastAsia="Times New Roman"/>
          <w:b/>
          <w:bCs/>
          <w:sz w:val="17"/>
          <w:szCs w:val="17"/>
        </w:rPr>
      </w:pPr>
      <w:r>
        <w:rPr>
          <w:rFonts w:eastAsia="Times New Roman"/>
          <w:sz w:val="2"/>
          <w:szCs w:val="2"/>
        </w:rPr>
        <w:pict>
          <v:group id="Group 198" o:spid="_x0000_s1026" o:spt="203" style="height:0.7pt;width:415.3pt;" coordsize="8699,15">
            <o:lock v:ext="edit"/>
            <v:group id="Group 5" o:spid="_x0000_s1027" o:spt="203" style="position:absolute;left:8;top:8;height:2;width:8684;"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o:lock v:ext="edit"/>
              <v:shape id="Freeform 6" o:spid="_x0000_s1028" style="position:absolute;left:8;top:8;height:2;width:8684;" filled="f"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" path="m0,0l8684,0e">
                <v:path arrowok="t" o:connecttype="custom" o:connectlocs="0,0;8684,0" o:connectangles="0,0"/>
                <v:fill on="f" focussize="0,0"/>
                <v:stroke/>
                <v:imagedata o:title=""/>
                <o:lock v:ext="edit"/>
              </v:shape>
            </v:group>
            <w10:wrap type="none"/>
            <w10:anchorlock/>
          </v:group>
        </w:pict>
      </w:r>
    </w:p>
    <w:p>
      <w:pPr>
        <w:spacing w:line="20" w:lineRule="atLeast"/>
        <w:ind w:left="119" w:firstLine="40"/>
        <w:rPr>
          <w:rFonts w:eastAsia="Times New Roman"/>
          <w:sz w:val="2"/>
          <w:szCs w:val="2"/>
        </w:rPr>
      </w:pPr>
    </w:p>
    <w:p>
      <w:pPr>
        <w:ind w:firstLine="402"/>
        <w:rPr>
          <w:b/>
          <w:bCs/>
          <w:sz w:val="20"/>
          <w:szCs w:val="20"/>
        </w:rPr>
      </w:pPr>
    </w:p>
    <w:p>
      <w:pPr>
        <w:ind w:firstLine="402"/>
        <w:rPr>
          <w:rFonts w:eastAsia="Times New Roman"/>
          <w:b/>
          <w:bCs/>
          <w:sz w:val="20"/>
          <w:szCs w:val="20"/>
        </w:rPr>
      </w:pPr>
    </w:p>
    <w:p>
      <w:pPr>
        <w:ind w:firstLine="402"/>
        <w:rPr>
          <w:rFonts w:eastAsia="Times New Roman"/>
          <w:b/>
          <w:bCs/>
          <w:sz w:val="20"/>
          <w:szCs w:val="20"/>
        </w:rPr>
      </w:pPr>
    </w:p>
    <w:p>
      <w:pPr>
        <w:spacing w:before="3"/>
        <w:ind w:firstLine="640"/>
        <w:rPr>
          <w:rFonts w:ascii="宋体" w:hAnsi="宋体" w:cs="宋体"/>
          <w:sz w:val="32"/>
          <w:szCs w:val="32"/>
        </w:rPr>
      </w:pPr>
    </w:p>
    <w:p>
      <w:pPr>
        <w:spacing w:line="624" w:lineRule="exact"/>
        <w:ind w:left="400" w:right="700" w:firstLine="0" w:firstLineChars="0"/>
        <w:jc w:val="center"/>
        <w:rPr>
          <w:rFonts w:ascii="黑体" w:hAnsi="黑体" w:eastAsia="黑体" w:cs="黑体"/>
          <w:sz w:val="52"/>
          <w:szCs w:val="52"/>
        </w:rPr>
      </w:pPr>
      <w:bookmarkStart w:id="1" w:name="_Hlk519002083"/>
      <w:r>
        <w:rPr>
          <w:rFonts w:hint="eastAsia" w:ascii="黑体" w:hAnsi="黑体" w:eastAsia="黑体" w:cs="黑体"/>
          <w:sz w:val="52"/>
          <w:szCs w:val="52"/>
        </w:rPr>
        <w:t>空气过滤材料对20-500纳米球形颗粒物净化效率试验方法</w:t>
      </w:r>
      <w:bookmarkEnd w:id="1"/>
    </w:p>
    <w:p>
      <w:pPr>
        <w:spacing w:before="143" w:line="407" w:lineRule="auto"/>
        <w:ind w:left="400" w:right="697" w:firstLine="0" w:firstLineChars="0"/>
        <w:jc w:val="center"/>
        <w:rPr>
          <w:b/>
          <w:color w:val="050505"/>
          <w:spacing w:val="-1"/>
          <w:sz w:val="28"/>
          <w:szCs w:val="28"/>
        </w:rPr>
      </w:pPr>
      <w:r>
        <w:rPr>
          <w:b/>
          <w:color w:val="050505"/>
          <w:spacing w:val="-1"/>
          <w:sz w:val="28"/>
          <w:szCs w:val="28"/>
        </w:rPr>
        <w:t>Test method to measure the efficiency of air filtration media against spherical nanomaterials —Size range from 20 nm to 500 nm</w:t>
      </w:r>
    </w:p>
    <w:p>
      <w:pPr>
        <w:ind w:firstLine="0" w:firstLineChars="0"/>
        <w:jc w:val="center"/>
        <w:rPr>
          <w:rFonts w:ascii="宋体" w:hAnsi="宋体" w:cs="宋体"/>
          <w:b/>
          <w:bCs/>
          <w:sz w:val="32"/>
          <w:szCs w:val="32"/>
        </w:rPr>
      </w:pPr>
      <w:r>
        <w:rPr>
          <w:rFonts w:hint="eastAsia" w:ascii="宋体" w:hAnsi="宋体" w:cs="宋体"/>
          <w:b/>
          <w:bCs/>
          <w:sz w:val="32"/>
          <w:szCs w:val="32"/>
        </w:rPr>
        <w:t>(征求意见稿)</w:t>
      </w: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 xml:space="preserve">发布 </w:t>
      </w:r>
      <w:r>
        <w:rPr>
          <w:rFonts w:ascii="黑体" w:hAnsi="黑体" w:eastAsia="黑体" w:cs="宋体"/>
          <w:bCs/>
          <w:sz w:val="28"/>
          <w:szCs w:val="24"/>
        </w:rPr>
        <w:t xml:space="preserve">                  </w:t>
      </w: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pPr>
        <w:ind w:firstLine="0" w:firstLineChars="0"/>
        <w:rPr>
          <w:rFonts w:ascii="宋体" w:hAnsi="宋体" w:cs="宋体"/>
          <w:bCs/>
          <w:sz w:val="32"/>
          <w:szCs w:val="32"/>
        </w:rPr>
      </w:pPr>
      <w:r>
        <w:rPr>
          <w:rFonts w:eastAsia="Times New Roman"/>
          <w:sz w:val="2"/>
          <w:szCs w:val="2"/>
        </w:rPr>
        <w:pict>
          <v:group id="Group 4" o:spid="_x0000_s1223" o:spt="203" style="height:0.7pt;width:415.3pt;" coordsize="8699,15">
            <o:lock v:ext="edit"/>
            <v:group id="Group 5" o:spid="_x0000_s1224" o:spt="203" style="position:absolute;left:8;top:8;height:2;width:8684;"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o:lock v:ext="edit"/>
              <v:shape id="Freeform 6" o:spid="_x0000_s1225" style="position:absolute;left:8;top:8;height:2;width:8684;" filled="f"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" path="m0,0l8684,0e">
                <v:path arrowok="t" o:connecttype="custom" o:connectlocs="0,0;8684,0" o:connectangles="0,0"/>
                <v:fill on="f" focussize="0,0"/>
                <v:stroke/>
                <v:imagedata o:title=""/>
                <o:lock v:ext="edit"/>
              </v:shape>
            </v:group>
            <w10:wrap type="none"/>
            <w10:anchorlock/>
          </v:group>
        </w:pict>
      </w:r>
    </w:p>
    <w:p>
      <w:pPr>
        <w:ind w:firstLine="0" w:firstLineChars="0"/>
        <w:jc w:val="center"/>
        <w:rPr>
          <w:rFonts w:ascii="黑体" w:hAnsi="黑体" w:eastAsia="黑体" w:cs="宋体"/>
          <w:sz w:val="24"/>
          <w:szCs w:val="24"/>
        </w:rPr>
      </w:pPr>
      <w:r>
        <w:rPr>
          <w:rFonts w:hint="eastAsia" w:ascii="黑体" w:hAnsi="黑体" w:eastAsia="黑体" w:cs="宋体"/>
          <w:color w:val="050505"/>
          <w:spacing w:val="-1"/>
          <w:sz w:val="32"/>
          <w:szCs w:val="24"/>
        </w:rPr>
        <w:t xml:space="preserve">中国工程建设标准化协会 </w:t>
      </w:r>
      <w:r>
        <w:rPr>
          <w:rFonts w:ascii="黑体" w:hAnsi="黑体" w:eastAsia="黑体" w:cs="宋体"/>
          <w:color w:val="050505"/>
          <w:spacing w:val="-1"/>
          <w:sz w:val="32"/>
          <w:szCs w:val="24"/>
        </w:rPr>
        <w:t xml:space="preserve">   </w:t>
      </w:r>
      <w:r>
        <w:rPr>
          <w:rFonts w:hint="eastAsia" w:ascii="黑体" w:hAnsi="黑体" w:eastAsia="黑体" w:cs="宋体"/>
          <w:color w:val="050505"/>
          <w:spacing w:val="-1"/>
          <w:sz w:val="24"/>
          <w:szCs w:val="24"/>
        </w:rPr>
        <w:t>发 布</w:t>
      </w:r>
    </w:p>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52"/>
        <w:spacing w:beforeLines="0" w:afterLines="0" w:line="240" w:lineRule="auto"/>
        <w:ind w:firstLine="420"/>
        <w:jc w:val="center"/>
        <w:rPr>
          <w:rFonts w:ascii="黑体" w:hAnsi="黑体" w:eastAsia="黑体"/>
          <w:color w:val="auto"/>
          <w:kern w:val="2"/>
        </w:rPr>
      </w:pPr>
      <w:r>
        <w:rPr>
          <w:rFonts w:ascii="黑体" w:hAnsi="黑体" w:eastAsia="黑体"/>
          <w:color w:val="auto"/>
          <w:kern w:val="2"/>
        </w:rPr>
        <w:t>目</w:t>
      </w:r>
      <w:r>
        <w:rPr>
          <w:rFonts w:hint="eastAsia" w:ascii="黑体" w:hAnsi="黑体" w:eastAsia="黑体"/>
          <w:color w:val="auto"/>
          <w:kern w:val="2"/>
        </w:rPr>
        <w:t xml:space="preserve"> </w:t>
      </w:r>
      <w:r>
        <w:rPr>
          <w:rFonts w:ascii="黑体" w:hAnsi="黑体" w:eastAsia="黑体"/>
          <w:color w:val="auto"/>
          <w:kern w:val="2"/>
        </w:rPr>
        <w:t xml:space="preserve">   </w:t>
      </w:r>
      <w:r>
        <w:rPr>
          <w:rFonts w:hint="eastAsia" w:ascii="黑体" w:hAnsi="黑体" w:eastAsia="黑体"/>
          <w:color w:val="auto"/>
          <w:kern w:val="2"/>
        </w:rPr>
        <w:t>次</w:t>
      </w:r>
    </w:p>
    <w:p>
      <w:pPr>
        <w:pStyle w:val="23"/>
        <w:tabs>
          <w:tab w:val="right" w:leader="dot" w:pos="8306"/>
        </w:tabs>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r>
        <w:rPr>
          <w:rFonts w:ascii="宋体" w:hAnsi="宋体"/>
          <w:bCs/>
          <w:lang w:val="zh-CN"/>
        </w:rPr>
        <w:fldChar w:fldCharType="begin"/>
      </w:r>
      <w:r>
        <w:rPr>
          <w:rFonts w:ascii="宋体" w:hAnsi="宋体"/>
          <w:bCs/>
          <w:lang w:val="zh-CN"/>
        </w:rPr>
        <w:instrText xml:space="preserve"> HYPERLINK \l _Toc17700 </w:instrText>
      </w:r>
      <w:r>
        <w:rPr>
          <w:rFonts w:ascii="宋体" w:hAnsi="宋体"/>
          <w:bCs/>
          <w:lang w:val="zh-CN"/>
        </w:rPr>
        <w:fldChar w:fldCharType="separate"/>
      </w:r>
      <w:r>
        <w:rPr>
          <w:rFonts w:hint="eastAsia"/>
          <w:szCs w:val="32"/>
        </w:rPr>
        <w:t xml:space="preserve">前 </w:t>
      </w:r>
      <w:r>
        <w:rPr>
          <w:szCs w:val="32"/>
        </w:rPr>
        <w:t xml:space="preserve"> </w:t>
      </w:r>
      <w:r>
        <w:rPr>
          <w:rFonts w:hint="eastAsia"/>
          <w:szCs w:val="32"/>
        </w:rPr>
        <w:t>言</w:t>
      </w:r>
      <w:r>
        <w:tab/>
      </w:r>
      <w:r>
        <w:fldChar w:fldCharType="begin"/>
      </w:r>
      <w:r>
        <w:instrText xml:space="preserve"> PAGEREF _Toc17700 </w:instrText>
      </w:r>
      <w:r>
        <w:fldChar w:fldCharType="separate"/>
      </w:r>
      <w:r>
        <w:t>III</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_Toc32245 </w:instrText>
      </w:r>
      <w:r>
        <w:rPr>
          <w:rFonts w:ascii="宋体" w:hAnsi="宋体"/>
          <w:bCs/>
          <w:lang w:val="zh-CN"/>
        </w:rPr>
        <w:fldChar w:fldCharType="separate"/>
      </w:r>
      <w:r>
        <w:rPr>
          <w:rFonts w:hint="eastAsia"/>
        </w:rPr>
        <w:t>1</w:t>
      </w:r>
      <w:r>
        <w:t xml:space="preserve">  </w:t>
      </w:r>
      <w:r>
        <w:rPr>
          <w:rFonts w:hint="eastAsia"/>
        </w:rPr>
        <w:t>范围</w:t>
      </w:r>
      <w:r>
        <w:tab/>
      </w:r>
      <w:r>
        <w:fldChar w:fldCharType="begin"/>
      </w:r>
      <w:r>
        <w:instrText xml:space="preserve"> PAGEREF _Toc32245 </w:instrText>
      </w:r>
      <w:r>
        <w:fldChar w:fldCharType="separate"/>
      </w:r>
      <w:r>
        <w:t>1</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_Toc2167 </w:instrText>
      </w:r>
      <w:r>
        <w:rPr>
          <w:rFonts w:ascii="宋体" w:hAnsi="宋体"/>
          <w:bCs/>
          <w:lang w:val="zh-CN"/>
        </w:rPr>
        <w:fldChar w:fldCharType="separate"/>
      </w:r>
      <w:r>
        <w:rPr>
          <w:rFonts w:hint="eastAsia"/>
        </w:rPr>
        <w:t>2</w:t>
      </w:r>
      <w:r>
        <w:t xml:space="preserve">  </w:t>
      </w:r>
      <w:r>
        <w:rPr>
          <w:rFonts w:hint="eastAsia"/>
        </w:rPr>
        <w:t>规范性引用文件</w:t>
      </w:r>
      <w:r>
        <w:tab/>
      </w:r>
      <w:r>
        <w:fldChar w:fldCharType="begin"/>
      </w:r>
      <w:r>
        <w:instrText xml:space="preserve"> PAGEREF _Toc2167 </w:instrText>
      </w:r>
      <w:r>
        <w:fldChar w:fldCharType="separate"/>
      </w:r>
      <w:r>
        <w:t>1</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_Toc18050 </w:instrText>
      </w:r>
      <w:r>
        <w:rPr>
          <w:rFonts w:ascii="宋体" w:hAnsi="宋体"/>
          <w:bCs/>
          <w:lang w:val="zh-CN"/>
        </w:rPr>
        <w:fldChar w:fldCharType="separate"/>
      </w:r>
      <w:r>
        <w:t xml:space="preserve">3  </w:t>
      </w:r>
      <w:r>
        <w:rPr>
          <w:rFonts w:hint="eastAsia"/>
        </w:rPr>
        <w:t>术语、定义、符号和缩略语</w:t>
      </w:r>
      <w:r>
        <w:tab/>
      </w:r>
      <w:r>
        <w:fldChar w:fldCharType="begin"/>
      </w:r>
      <w:r>
        <w:instrText xml:space="preserve"> PAGEREF _Toc18050 </w:instrText>
      </w:r>
      <w:r>
        <w:fldChar w:fldCharType="separate"/>
      </w:r>
      <w:r>
        <w:t>1</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_Toc15960 </w:instrText>
      </w:r>
      <w:r>
        <w:rPr>
          <w:rFonts w:ascii="宋体" w:hAnsi="宋体"/>
          <w:bCs/>
          <w:lang w:val="zh-CN"/>
        </w:rPr>
        <w:fldChar w:fldCharType="separate"/>
      </w:r>
      <w:r>
        <w:rPr>
          <w:rFonts w:hint="eastAsia"/>
        </w:rPr>
        <w:t>3.1</w:t>
      </w:r>
      <w:r>
        <w:t xml:space="preserve">  </w:t>
      </w:r>
      <w:r>
        <w:rPr>
          <w:rFonts w:hint="eastAsia"/>
        </w:rPr>
        <w:t>术语和定义</w:t>
      </w:r>
      <w:r>
        <w:tab/>
      </w:r>
      <w:r>
        <w:fldChar w:fldCharType="begin"/>
      </w:r>
      <w:r>
        <w:instrText xml:space="preserve"> PAGEREF _Toc15960 </w:instrText>
      </w:r>
      <w:r>
        <w:fldChar w:fldCharType="separate"/>
      </w:r>
      <w:r>
        <w:t>1</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_Toc8418 </w:instrText>
      </w:r>
      <w:r>
        <w:rPr>
          <w:rFonts w:ascii="宋体" w:hAnsi="宋体"/>
          <w:bCs/>
          <w:lang w:val="zh-CN"/>
        </w:rPr>
        <w:fldChar w:fldCharType="separate"/>
      </w:r>
      <w:r>
        <w:rPr>
          <w:rFonts w:hint="eastAsia"/>
        </w:rPr>
        <w:t>3.2</w:t>
      </w:r>
      <w:r>
        <w:t xml:space="preserve">  </w:t>
      </w:r>
      <w:r>
        <w:rPr>
          <w:rFonts w:hint="eastAsia"/>
        </w:rPr>
        <w:t>符号与缩略语</w:t>
      </w:r>
      <w:r>
        <w:tab/>
      </w:r>
      <w:r>
        <w:fldChar w:fldCharType="begin"/>
      </w:r>
      <w:r>
        <w:instrText xml:space="preserve"> PAGEREF _Toc8418 </w:instrText>
      </w:r>
      <w:r>
        <w:fldChar w:fldCharType="separate"/>
      </w:r>
      <w:r>
        <w:t>1</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_Toc15190 </w:instrText>
      </w:r>
      <w:r>
        <w:rPr>
          <w:rFonts w:ascii="宋体" w:hAnsi="宋体"/>
          <w:bCs/>
          <w:lang w:val="zh-CN"/>
        </w:rPr>
        <w:fldChar w:fldCharType="separate"/>
      </w:r>
      <w:r>
        <w:rPr>
          <w:rFonts w:hint="eastAsia"/>
        </w:rPr>
        <w:t>4</w:t>
      </w:r>
      <w:r>
        <w:t xml:space="preserve">  </w:t>
      </w:r>
      <w:r>
        <w:rPr>
          <w:rFonts w:hint="eastAsia"/>
        </w:rPr>
        <w:t>试验原理</w:t>
      </w:r>
      <w:r>
        <w:tab/>
      </w:r>
      <w:r>
        <w:fldChar w:fldCharType="begin"/>
      </w:r>
      <w:r>
        <w:instrText xml:space="preserve"> PAGEREF _Toc15190 </w:instrText>
      </w:r>
      <w:r>
        <w:fldChar w:fldCharType="separate"/>
      </w:r>
      <w:r>
        <w:t>3</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_Toc1334 </w:instrText>
      </w:r>
      <w:r>
        <w:rPr>
          <w:rFonts w:ascii="宋体" w:hAnsi="宋体"/>
          <w:bCs/>
          <w:lang w:val="zh-CN"/>
        </w:rPr>
        <w:fldChar w:fldCharType="separate"/>
      </w:r>
      <w:r>
        <w:rPr>
          <w:rFonts w:hint="eastAsia"/>
        </w:rPr>
        <w:t>5</w:t>
      </w:r>
      <w:r>
        <w:t xml:space="preserve">  </w:t>
      </w:r>
      <w:r>
        <w:rPr>
          <w:rFonts w:hint="eastAsia"/>
        </w:rPr>
        <w:t>试验材料</w:t>
      </w:r>
      <w:r>
        <w:tab/>
      </w:r>
      <w:r>
        <w:fldChar w:fldCharType="begin"/>
      </w:r>
      <w:r>
        <w:instrText xml:space="preserve"> PAGEREF _Toc1334 </w:instrText>
      </w:r>
      <w:r>
        <w:fldChar w:fldCharType="separate"/>
      </w:r>
      <w:r>
        <w:t>4</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_Toc32142 </w:instrText>
      </w:r>
      <w:r>
        <w:rPr>
          <w:rFonts w:ascii="宋体" w:hAnsi="宋体"/>
          <w:bCs/>
          <w:lang w:val="zh-CN"/>
        </w:rPr>
        <w:fldChar w:fldCharType="separate"/>
      </w:r>
      <w:r>
        <w:rPr>
          <w:rFonts w:hint="eastAsia"/>
        </w:rPr>
        <w:t>5</w:t>
      </w:r>
      <w:r>
        <w:t xml:space="preserve">.1  </w:t>
      </w:r>
      <w:r>
        <w:rPr>
          <w:rFonts w:hint="eastAsia"/>
        </w:rPr>
        <w:t>总则</w:t>
      </w:r>
      <w:r>
        <w:tab/>
      </w:r>
      <w:r>
        <w:fldChar w:fldCharType="begin"/>
      </w:r>
      <w:r>
        <w:instrText xml:space="preserve"> PAGEREF _Toc32142 </w:instrText>
      </w:r>
      <w:r>
        <w:fldChar w:fldCharType="separate"/>
      </w:r>
      <w:r>
        <w:t>4</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_Toc28042 </w:instrText>
      </w:r>
      <w:r>
        <w:rPr>
          <w:rFonts w:ascii="宋体" w:hAnsi="宋体"/>
          <w:bCs/>
          <w:lang w:val="zh-CN"/>
        </w:rPr>
        <w:fldChar w:fldCharType="separate"/>
      </w:r>
      <w:r>
        <w:rPr>
          <w:rFonts w:hint="eastAsia"/>
        </w:rPr>
        <w:t>5</w:t>
      </w:r>
      <w:r>
        <w:t>.</w:t>
      </w:r>
      <w:r>
        <w:rPr>
          <w:rFonts w:hint="eastAsia"/>
        </w:rPr>
        <w:t>2</w:t>
      </w:r>
      <w:r>
        <w:t xml:space="preserve">  </w:t>
      </w:r>
      <w:r>
        <w:rPr>
          <w:rFonts w:hint="eastAsia"/>
        </w:rPr>
        <w:t>液态气溶胶</w:t>
      </w:r>
      <w:r>
        <w:tab/>
      </w:r>
      <w:r>
        <w:fldChar w:fldCharType="begin"/>
      </w:r>
      <w:r>
        <w:instrText xml:space="preserve"> PAGEREF _Toc28042 </w:instrText>
      </w:r>
      <w:r>
        <w:fldChar w:fldCharType="separate"/>
      </w:r>
      <w:r>
        <w:t>4</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_Toc16832 </w:instrText>
      </w:r>
      <w:r>
        <w:rPr>
          <w:rFonts w:ascii="宋体" w:hAnsi="宋体"/>
          <w:bCs/>
          <w:lang w:val="zh-CN"/>
        </w:rPr>
        <w:fldChar w:fldCharType="separate"/>
      </w:r>
      <w:r>
        <w:rPr>
          <w:rFonts w:hint="eastAsia"/>
        </w:rPr>
        <w:t>6</w:t>
      </w:r>
      <w:r>
        <w:t xml:space="preserve">  </w:t>
      </w:r>
      <w:r>
        <w:rPr>
          <w:rFonts w:hint="eastAsia"/>
        </w:rPr>
        <w:t>试验装置</w:t>
      </w:r>
      <w:r>
        <w:tab/>
      </w:r>
      <w:r>
        <w:fldChar w:fldCharType="begin"/>
      </w:r>
      <w:r>
        <w:instrText xml:space="preserve"> PAGEREF _Toc16832 </w:instrText>
      </w:r>
      <w:r>
        <w:fldChar w:fldCharType="separate"/>
      </w:r>
      <w:r>
        <w:t>6</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_Toc2832 </w:instrText>
      </w:r>
      <w:r>
        <w:rPr>
          <w:rFonts w:ascii="宋体" w:hAnsi="宋体"/>
          <w:bCs/>
          <w:lang w:val="zh-CN"/>
        </w:rPr>
        <w:fldChar w:fldCharType="separate"/>
      </w:r>
      <w:r>
        <w:rPr>
          <w:rFonts w:hint="eastAsia"/>
        </w:rPr>
        <w:t>6</w:t>
      </w:r>
      <w:r>
        <w:t xml:space="preserve">.1  </w:t>
      </w:r>
      <w:r>
        <w:rPr>
          <w:rFonts w:hint="eastAsia"/>
        </w:rPr>
        <w:t>总则</w:t>
      </w:r>
      <w:r>
        <w:tab/>
      </w:r>
      <w:r>
        <w:fldChar w:fldCharType="begin"/>
      </w:r>
      <w:r>
        <w:instrText xml:space="preserve"> PAGEREF _Toc2832 </w:instrText>
      </w:r>
      <w:r>
        <w:fldChar w:fldCharType="separate"/>
      </w:r>
      <w:r>
        <w:t>6</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_Toc1529 </w:instrText>
      </w:r>
      <w:r>
        <w:rPr>
          <w:rFonts w:ascii="宋体" w:hAnsi="宋体"/>
          <w:bCs/>
          <w:lang w:val="zh-CN"/>
        </w:rPr>
        <w:fldChar w:fldCharType="separate"/>
      </w:r>
      <w:r>
        <w:rPr>
          <w:rFonts w:hint="eastAsia"/>
        </w:rPr>
        <w:t>6</w:t>
      </w:r>
      <w:r>
        <w:t>.</w:t>
      </w:r>
      <w:r>
        <w:rPr>
          <w:rFonts w:hint="eastAsia"/>
        </w:rPr>
        <w:t>2</w:t>
      </w:r>
      <w:r>
        <w:t xml:space="preserve">  </w:t>
      </w:r>
      <w:r>
        <w:rPr>
          <w:rFonts w:hint="eastAsia"/>
        </w:rPr>
        <w:t>试验装置要求</w:t>
      </w:r>
      <w:r>
        <w:tab/>
      </w:r>
      <w:r>
        <w:fldChar w:fldCharType="begin"/>
      </w:r>
      <w:r>
        <w:instrText xml:space="preserve"> PAGEREF _Toc1529 </w:instrText>
      </w:r>
      <w:r>
        <w:fldChar w:fldCharType="separate"/>
      </w:r>
      <w:r>
        <w:t>7</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_Toc22180 </w:instrText>
      </w:r>
      <w:r>
        <w:rPr>
          <w:rFonts w:ascii="宋体" w:hAnsi="宋体"/>
          <w:bCs/>
          <w:lang w:val="zh-CN"/>
        </w:rPr>
        <w:fldChar w:fldCharType="separate"/>
      </w:r>
      <w:r>
        <w:rPr>
          <w:rFonts w:hint="eastAsia"/>
        </w:rPr>
        <w:t>6</w:t>
      </w:r>
      <w:r>
        <w:t>.</w:t>
      </w:r>
      <w:r>
        <w:rPr>
          <w:rFonts w:hint="eastAsia"/>
        </w:rPr>
        <w:t>3</w:t>
      </w:r>
      <w:r>
        <w:t xml:space="preserve">  </w:t>
      </w:r>
      <w:r>
        <w:rPr>
          <w:rFonts w:hint="eastAsia"/>
        </w:rPr>
        <w:t>使用DEHS气溶胶的试验装置</w:t>
      </w:r>
      <w:r>
        <w:tab/>
      </w:r>
      <w:r>
        <w:fldChar w:fldCharType="begin"/>
      </w:r>
      <w:r>
        <w:instrText xml:space="preserve"> PAGEREF _Toc22180 </w:instrText>
      </w:r>
      <w:r>
        <w:fldChar w:fldCharType="separate"/>
      </w:r>
      <w:r>
        <w:t>17</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_Toc3744 </w:instrText>
      </w:r>
      <w:r>
        <w:rPr>
          <w:rFonts w:ascii="宋体" w:hAnsi="宋体"/>
          <w:bCs/>
          <w:lang w:val="zh-CN"/>
        </w:rPr>
        <w:fldChar w:fldCharType="separate"/>
      </w:r>
      <w:r>
        <w:rPr>
          <w:rFonts w:hint="eastAsia"/>
        </w:rPr>
        <w:t>6</w:t>
      </w:r>
      <w:r>
        <w:t>.</w:t>
      </w:r>
      <w:r>
        <w:rPr>
          <w:rFonts w:hint="eastAsia"/>
        </w:rPr>
        <w:t>4</w:t>
      </w:r>
      <w:r>
        <w:t xml:space="preserve">  </w:t>
      </w:r>
      <w:r>
        <w:rPr>
          <w:rFonts w:hint="eastAsia"/>
        </w:rPr>
        <w:t>滤速的确定</w:t>
      </w:r>
      <w:r>
        <w:tab/>
      </w:r>
      <w:r>
        <w:fldChar w:fldCharType="begin"/>
      </w:r>
      <w:r>
        <w:instrText xml:space="preserve"> PAGEREF _Toc3744 </w:instrText>
      </w:r>
      <w:r>
        <w:fldChar w:fldCharType="separate"/>
      </w:r>
      <w:r>
        <w:t>18</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_Toc24098 </w:instrText>
      </w:r>
      <w:r>
        <w:rPr>
          <w:rFonts w:ascii="宋体" w:hAnsi="宋体"/>
          <w:bCs/>
          <w:lang w:val="zh-CN"/>
        </w:rPr>
        <w:fldChar w:fldCharType="separate"/>
      </w:r>
      <w:r>
        <w:rPr>
          <w:rFonts w:hint="eastAsia"/>
        </w:rPr>
        <w:t>7</w:t>
      </w:r>
      <w:r>
        <w:t xml:space="preserve">  </w:t>
      </w:r>
      <w:r>
        <w:rPr>
          <w:rFonts w:hint="eastAsia"/>
        </w:rPr>
        <w:t>试验装置和设备的确效</w:t>
      </w:r>
      <w:r>
        <w:tab/>
      </w:r>
      <w:r>
        <w:fldChar w:fldCharType="begin"/>
      </w:r>
      <w:r>
        <w:instrText xml:space="preserve"> PAGEREF _Toc24098 </w:instrText>
      </w:r>
      <w:r>
        <w:fldChar w:fldCharType="separate"/>
      </w:r>
      <w:r>
        <w:t>18</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_Toc26861 </w:instrText>
      </w:r>
      <w:r>
        <w:rPr>
          <w:rFonts w:ascii="宋体" w:hAnsi="宋体"/>
          <w:bCs/>
          <w:lang w:val="zh-CN"/>
        </w:rPr>
        <w:fldChar w:fldCharType="separate"/>
      </w:r>
      <w:r>
        <w:rPr>
          <w:rFonts w:hint="eastAsia"/>
        </w:rPr>
        <w:t>7</w:t>
      </w:r>
      <w:r>
        <w:t xml:space="preserve">.1  </w:t>
      </w:r>
      <w:r>
        <w:rPr>
          <w:rFonts w:hint="eastAsia"/>
        </w:rPr>
        <w:t>CPC</w:t>
      </w:r>
      <w:r>
        <w:tab/>
      </w:r>
      <w:r>
        <w:fldChar w:fldCharType="begin"/>
      </w:r>
      <w:r>
        <w:instrText xml:space="preserve"> PAGEREF _Toc26861 </w:instrText>
      </w:r>
      <w:r>
        <w:fldChar w:fldCharType="separate"/>
      </w:r>
      <w:r>
        <w:t>18</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_Toc32130 </w:instrText>
      </w:r>
      <w:r>
        <w:rPr>
          <w:rFonts w:ascii="宋体" w:hAnsi="宋体"/>
          <w:bCs/>
          <w:lang w:val="zh-CN"/>
        </w:rPr>
        <w:fldChar w:fldCharType="separate"/>
      </w:r>
      <w:r>
        <w:rPr>
          <w:rFonts w:hint="eastAsia"/>
        </w:rPr>
        <w:t>7</w:t>
      </w:r>
      <w:r>
        <w:t>.</w:t>
      </w:r>
      <w:r>
        <w:rPr>
          <w:rFonts w:hint="eastAsia"/>
        </w:rPr>
        <w:t>2</w:t>
      </w:r>
      <w:r>
        <w:t xml:space="preserve">  DEMC</w:t>
      </w:r>
      <w:r>
        <w:tab/>
      </w:r>
      <w:r>
        <w:fldChar w:fldCharType="begin"/>
      </w:r>
      <w:r>
        <w:instrText xml:space="preserve"> PAGEREF _Toc32130 </w:instrText>
      </w:r>
      <w:r>
        <w:fldChar w:fldCharType="separate"/>
      </w:r>
      <w:r>
        <w:t>21</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_Toc32274 </w:instrText>
      </w:r>
      <w:r>
        <w:rPr>
          <w:rFonts w:ascii="宋体" w:hAnsi="宋体"/>
          <w:bCs/>
          <w:lang w:val="zh-CN"/>
        </w:rPr>
        <w:fldChar w:fldCharType="separate"/>
      </w:r>
      <w:r>
        <w:rPr>
          <w:rFonts w:hint="eastAsia"/>
        </w:rPr>
        <w:t>7</w:t>
      </w:r>
      <w:r>
        <w:t>.</w:t>
      </w:r>
      <w:r>
        <w:rPr>
          <w:rFonts w:hint="eastAsia"/>
        </w:rPr>
        <w:t>3</w:t>
      </w:r>
      <w:r>
        <w:t xml:space="preserve">  </w:t>
      </w:r>
      <w:r>
        <w:rPr>
          <w:rFonts w:hint="eastAsia"/>
        </w:rPr>
        <w:t>气溶胶中和</w:t>
      </w:r>
      <w:r>
        <w:tab/>
      </w:r>
      <w:r>
        <w:fldChar w:fldCharType="begin"/>
      </w:r>
      <w:r>
        <w:instrText xml:space="preserve"> PAGEREF _Toc32274 </w:instrText>
      </w:r>
      <w:r>
        <w:fldChar w:fldCharType="separate"/>
      </w:r>
      <w:r>
        <w:t>21</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_Toc27109 </w:instrText>
      </w:r>
      <w:r>
        <w:rPr>
          <w:rFonts w:ascii="宋体" w:hAnsi="宋体"/>
          <w:bCs/>
          <w:lang w:val="zh-CN"/>
        </w:rPr>
        <w:fldChar w:fldCharType="separate"/>
      </w:r>
      <w:r>
        <w:rPr>
          <w:rFonts w:hint="eastAsia"/>
        </w:rPr>
        <w:t>7</w:t>
      </w:r>
      <w:r>
        <w:t>.</w:t>
      </w:r>
      <w:r>
        <w:rPr>
          <w:rFonts w:hint="eastAsia"/>
        </w:rPr>
        <w:t>4</w:t>
      </w:r>
      <w:r>
        <w:t xml:space="preserve">  </w:t>
      </w:r>
      <w:r>
        <w:rPr>
          <w:rFonts w:hint="eastAsia"/>
        </w:rPr>
        <w:t>系统严密性</w:t>
      </w:r>
      <w:r>
        <w:tab/>
      </w:r>
      <w:r>
        <w:fldChar w:fldCharType="begin"/>
      </w:r>
      <w:r>
        <w:instrText xml:space="preserve"> PAGEREF _Toc27109 </w:instrText>
      </w:r>
      <w:r>
        <w:fldChar w:fldCharType="separate"/>
      </w:r>
      <w:r>
        <w:t>22</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_Toc9367 </w:instrText>
      </w:r>
      <w:r>
        <w:rPr>
          <w:rFonts w:ascii="宋体" w:hAnsi="宋体"/>
          <w:bCs/>
          <w:lang w:val="zh-CN"/>
        </w:rPr>
        <w:fldChar w:fldCharType="separate"/>
      </w:r>
      <w:r>
        <w:rPr>
          <w:rFonts w:hint="eastAsia"/>
        </w:rPr>
        <w:t>7</w:t>
      </w:r>
      <w:r>
        <w:t>.</w:t>
      </w:r>
      <w:r>
        <w:rPr>
          <w:rFonts w:hint="eastAsia"/>
        </w:rPr>
        <w:t>5</w:t>
      </w:r>
      <w:r>
        <w:t xml:space="preserve">  </w:t>
      </w:r>
      <w:r>
        <w:rPr>
          <w:rFonts w:hint="eastAsia"/>
        </w:rPr>
        <w:t>试验气溶胶浓度均匀性</w:t>
      </w:r>
      <w:r>
        <w:tab/>
      </w:r>
      <w:r>
        <w:fldChar w:fldCharType="begin"/>
      </w:r>
      <w:r>
        <w:instrText xml:space="preserve"> PAGEREF _Toc9367 </w:instrText>
      </w:r>
      <w:r>
        <w:fldChar w:fldCharType="separate"/>
      </w:r>
      <w:r>
        <w:t>22</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_Toc26098 </w:instrText>
      </w:r>
      <w:r>
        <w:rPr>
          <w:rFonts w:ascii="宋体" w:hAnsi="宋体"/>
          <w:bCs/>
          <w:lang w:val="zh-CN"/>
        </w:rPr>
        <w:fldChar w:fldCharType="separate"/>
      </w:r>
      <w:r>
        <w:rPr>
          <w:rFonts w:hint="eastAsia"/>
        </w:rPr>
        <w:t>8</w:t>
      </w:r>
      <w:r>
        <w:t xml:space="preserve">  </w:t>
      </w:r>
      <w:r>
        <w:rPr>
          <w:rFonts w:hint="eastAsia"/>
        </w:rPr>
        <w:t>试验程序</w:t>
      </w:r>
      <w:r>
        <w:tab/>
      </w:r>
      <w:r>
        <w:fldChar w:fldCharType="begin"/>
      </w:r>
      <w:r>
        <w:instrText xml:space="preserve"> PAGEREF _Toc26098 </w:instrText>
      </w:r>
      <w:r>
        <w:fldChar w:fldCharType="separate"/>
      </w:r>
      <w:r>
        <w:t>23</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_Toc18878 </w:instrText>
      </w:r>
      <w:r>
        <w:rPr>
          <w:rFonts w:ascii="宋体" w:hAnsi="宋体"/>
          <w:bCs/>
          <w:lang w:val="zh-CN"/>
        </w:rPr>
        <w:fldChar w:fldCharType="separate"/>
      </w:r>
      <w:r>
        <w:rPr>
          <w:rFonts w:hint="eastAsia"/>
        </w:rPr>
        <w:t>8</w:t>
      </w:r>
      <w:r>
        <w:t>.</w:t>
      </w:r>
      <w:r>
        <w:rPr>
          <w:rFonts w:hint="eastAsia"/>
        </w:rPr>
        <w:t>1</w:t>
      </w:r>
      <w:r>
        <w:t xml:space="preserve">  </w:t>
      </w:r>
      <w:r>
        <w:rPr>
          <w:rFonts w:hint="eastAsia"/>
        </w:rPr>
        <w:t>相关系数的确定/零效率试验</w:t>
      </w:r>
      <w:r>
        <w:tab/>
      </w:r>
      <w:r>
        <w:fldChar w:fldCharType="begin"/>
      </w:r>
      <w:r>
        <w:instrText xml:space="preserve"> PAGEREF _Toc18878 </w:instrText>
      </w:r>
      <w:r>
        <w:fldChar w:fldCharType="separate"/>
      </w:r>
      <w:r>
        <w:t>23</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_Toc29237 </w:instrText>
      </w:r>
      <w:r>
        <w:rPr>
          <w:rFonts w:ascii="宋体" w:hAnsi="宋体"/>
          <w:bCs/>
          <w:lang w:val="zh-CN"/>
        </w:rPr>
        <w:fldChar w:fldCharType="separate"/>
      </w:r>
      <w:r>
        <w:rPr>
          <w:rFonts w:hint="eastAsia"/>
        </w:rPr>
        <w:t>8</w:t>
      </w:r>
      <w:r>
        <w:t>.</w:t>
      </w:r>
      <w:r>
        <w:rPr>
          <w:rFonts w:hint="eastAsia"/>
        </w:rPr>
        <w:t>2</w:t>
      </w:r>
      <w:r>
        <w:t xml:space="preserve">  </w:t>
      </w:r>
      <w:r>
        <w:rPr>
          <w:rFonts w:hint="eastAsia"/>
        </w:rPr>
        <w:t>过滤效率试验方法</w:t>
      </w:r>
      <w:r>
        <w:tab/>
      </w:r>
      <w:r>
        <w:fldChar w:fldCharType="begin"/>
      </w:r>
      <w:r>
        <w:instrText xml:space="preserve"> PAGEREF _Toc29237 </w:instrText>
      </w:r>
      <w:r>
        <w:fldChar w:fldCharType="separate"/>
      </w:r>
      <w:r>
        <w:t>24</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_Toc23276 </w:instrText>
      </w:r>
      <w:r>
        <w:rPr>
          <w:rFonts w:ascii="宋体" w:hAnsi="宋体"/>
          <w:bCs/>
          <w:lang w:val="zh-CN"/>
        </w:rPr>
        <w:fldChar w:fldCharType="separate"/>
      </w:r>
      <w:r>
        <w:rPr>
          <w:rFonts w:hint="eastAsia"/>
        </w:rPr>
        <w:t>8</w:t>
      </w:r>
      <w:r>
        <w:t>.</w:t>
      </w:r>
      <w:r>
        <w:rPr>
          <w:rFonts w:hint="eastAsia"/>
        </w:rPr>
        <w:t>3</w:t>
      </w:r>
      <w:r>
        <w:t xml:space="preserve">  </w:t>
      </w:r>
      <w:r>
        <w:rPr>
          <w:rFonts w:hint="eastAsia"/>
        </w:rPr>
        <w:t>试验结果评价</w:t>
      </w:r>
      <w:r>
        <w:tab/>
      </w:r>
      <w:r>
        <w:fldChar w:fldCharType="begin"/>
      </w:r>
      <w:r>
        <w:instrText xml:space="preserve"> PAGEREF _Toc23276 </w:instrText>
      </w:r>
      <w:r>
        <w:fldChar w:fldCharType="separate"/>
      </w:r>
      <w:r>
        <w:t>29</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_Toc8546 </w:instrText>
      </w:r>
      <w:r>
        <w:rPr>
          <w:rFonts w:ascii="宋体" w:hAnsi="宋体"/>
          <w:bCs/>
          <w:lang w:val="zh-CN"/>
        </w:rPr>
        <w:fldChar w:fldCharType="separate"/>
      </w:r>
      <w:r>
        <w:rPr>
          <w:rFonts w:hint="eastAsia"/>
        </w:rPr>
        <w:t>8</w:t>
      </w:r>
      <w:r>
        <w:t>.</w:t>
      </w:r>
      <w:r>
        <w:rPr>
          <w:rFonts w:hint="eastAsia"/>
        </w:rPr>
        <w:t>4</w:t>
      </w:r>
      <w:r>
        <w:t xml:space="preserve">  </w:t>
      </w:r>
      <w:r>
        <w:rPr>
          <w:rFonts w:hint="eastAsia"/>
        </w:rPr>
        <w:t>样本测试方案</w:t>
      </w:r>
      <w:r>
        <w:t>—</w:t>
      </w:r>
      <w:r>
        <w:rPr>
          <w:rFonts w:hint="eastAsia"/>
        </w:rPr>
        <w:t>概述</w:t>
      </w:r>
      <w:r>
        <w:tab/>
      </w:r>
      <w:r>
        <w:fldChar w:fldCharType="begin"/>
      </w:r>
      <w:r>
        <w:instrText xml:space="preserve"> PAGEREF _Toc8546 </w:instrText>
      </w:r>
      <w:r>
        <w:fldChar w:fldCharType="separate"/>
      </w:r>
      <w:r>
        <w:t>29</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_Toc5989 </w:instrText>
      </w:r>
      <w:r>
        <w:rPr>
          <w:rFonts w:ascii="宋体" w:hAnsi="宋体"/>
          <w:bCs/>
          <w:lang w:val="zh-CN"/>
        </w:rPr>
        <w:fldChar w:fldCharType="separate"/>
      </w:r>
      <w:r>
        <w:rPr>
          <w:rFonts w:hint="eastAsia"/>
        </w:rPr>
        <w:t>9</w:t>
      </w:r>
      <w:r>
        <w:t xml:space="preserve">  </w:t>
      </w:r>
      <w:r>
        <w:rPr>
          <w:rFonts w:hint="eastAsia"/>
        </w:rPr>
        <w:t>维护</w:t>
      </w:r>
      <w:r>
        <w:tab/>
      </w:r>
      <w:r>
        <w:fldChar w:fldCharType="begin"/>
      </w:r>
      <w:r>
        <w:instrText xml:space="preserve"> PAGEREF _Toc5989 </w:instrText>
      </w:r>
      <w:r>
        <w:fldChar w:fldCharType="separate"/>
      </w:r>
      <w:r>
        <w:t>32</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_Toc14237 </w:instrText>
      </w:r>
      <w:r>
        <w:rPr>
          <w:rFonts w:ascii="宋体" w:hAnsi="宋体"/>
          <w:bCs/>
          <w:lang w:val="zh-CN"/>
        </w:rPr>
        <w:fldChar w:fldCharType="separate"/>
      </w:r>
      <w:r>
        <w:rPr>
          <w:rFonts w:hint="eastAsia"/>
        </w:rPr>
        <w:t>10</w:t>
      </w:r>
      <w:r>
        <w:t xml:space="preserve">  </w:t>
      </w:r>
      <w:r>
        <w:rPr>
          <w:rFonts w:hint="eastAsia"/>
        </w:rPr>
        <w:t>测试的不确定度</w:t>
      </w:r>
      <w:r>
        <w:tab/>
      </w:r>
      <w:r>
        <w:fldChar w:fldCharType="begin"/>
      </w:r>
      <w:r>
        <w:instrText xml:space="preserve"> PAGEREF _Toc14237 </w:instrText>
      </w:r>
      <w:r>
        <w:fldChar w:fldCharType="separate"/>
      </w:r>
      <w:r>
        <w:t>32</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_Toc29919 </w:instrText>
      </w:r>
      <w:r>
        <w:rPr>
          <w:rFonts w:ascii="宋体" w:hAnsi="宋体"/>
          <w:bCs/>
          <w:lang w:val="zh-CN"/>
        </w:rPr>
        <w:fldChar w:fldCharType="separate"/>
      </w:r>
      <w:r>
        <w:rPr>
          <w:rFonts w:hint="eastAsia"/>
        </w:rPr>
        <w:t>11</w:t>
      </w:r>
      <w:r>
        <w:t xml:space="preserve">  </w:t>
      </w:r>
      <w:r>
        <w:rPr>
          <w:rFonts w:hint="eastAsia"/>
        </w:rPr>
        <w:t>试验报告</w:t>
      </w:r>
      <w:r>
        <w:tab/>
      </w:r>
      <w:r>
        <w:fldChar w:fldCharType="begin"/>
      </w:r>
      <w:r>
        <w:instrText xml:space="preserve"> PAGEREF _Toc29919 </w:instrText>
      </w:r>
      <w:r>
        <w:fldChar w:fldCharType="separate"/>
      </w:r>
      <w:r>
        <w:t>33</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_Toc13639 </w:instrText>
      </w:r>
      <w:r>
        <w:rPr>
          <w:rFonts w:ascii="宋体" w:hAnsi="宋体"/>
          <w:bCs/>
          <w:lang w:val="zh-CN"/>
        </w:rPr>
        <w:fldChar w:fldCharType="separate"/>
      </w:r>
      <w:r>
        <w:rPr>
          <w:rFonts w:hint="eastAsia"/>
        </w:rPr>
        <w:t>11</w:t>
      </w:r>
      <w:r>
        <w:t xml:space="preserve">.1  </w:t>
      </w:r>
      <w:r>
        <w:rPr>
          <w:rFonts w:hint="eastAsia"/>
        </w:rPr>
        <w:t>总则</w:t>
      </w:r>
      <w:r>
        <w:tab/>
      </w:r>
      <w:r>
        <w:fldChar w:fldCharType="begin"/>
      </w:r>
      <w:r>
        <w:instrText xml:space="preserve"> PAGEREF _Toc13639 </w:instrText>
      </w:r>
      <w:r>
        <w:fldChar w:fldCharType="separate"/>
      </w:r>
      <w:r>
        <w:t>33</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_Toc21945 </w:instrText>
      </w:r>
      <w:r>
        <w:rPr>
          <w:rFonts w:ascii="宋体" w:hAnsi="宋体"/>
          <w:bCs/>
          <w:lang w:val="zh-CN"/>
        </w:rPr>
        <w:fldChar w:fldCharType="separate"/>
      </w:r>
      <w:r>
        <w:rPr>
          <w:rFonts w:hint="eastAsia"/>
        </w:rPr>
        <w:t>11</w:t>
      </w:r>
      <w:r>
        <w:t>.</w:t>
      </w:r>
      <w:r>
        <w:rPr>
          <w:rFonts w:hint="eastAsia"/>
        </w:rPr>
        <w:t>2</w:t>
      </w:r>
      <w:r>
        <w:t xml:space="preserve">  </w:t>
      </w:r>
      <w:r>
        <w:rPr>
          <w:rFonts w:hint="eastAsia"/>
        </w:rPr>
        <w:t>必须的试验报告要素</w:t>
      </w:r>
      <w:r>
        <w:tab/>
      </w:r>
      <w:r>
        <w:fldChar w:fldCharType="begin"/>
      </w:r>
      <w:r>
        <w:instrText xml:space="preserve"> PAGEREF _Toc21945 </w:instrText>
      </w:r>
      <w:r>
        <w:fldChar w:fldCharType="separate"/>
      </w:r>
      <w:r>
        <w:t>33</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_Toc12501 </w:instrText>
      </w:r>
      <w:r>
        <w:rPr>
          <w:rFonts w:ascii="宋体" w:hAnsi="宋体"/>
          <w:bCs/>
          <w:lang w:val="zh-CN"/>
        </w:rPr>
        <w:fldChar w:fldCharType="separate"/>
      </w:r>
      <w:r>
        <w:rPr>
          <w:rFonts w:hint="eastAsia" w:ascii="黑体" w:hAnsi="黑体"/>
          <w:szCs w:val="21"/>
        </w:rPr>
        <w:t xml:space="preserve">附 </w:t>
      </w:r>
      <w:r>
        <w:rPr>
          <w:rFonts w:ascii="黑体" w:hAnsi="黑体"/>
          <w:szCs w:val="21"/>
        </w:rPr>
        <w:t xml:space="preserve"> </w:t>
      </w:r>
      <w:r>
        <w:rPr>
          <w:rFonts w:hint="eastAsia" w:ascii="黑体" w:hAnsi="黑体"/>
          <w:szCs w:val="21"/>
        </w:rPr>
        <w:t xml:space="preserve">录 </w:t>
      </w:r>
      <w:r>
        <w:rPr>
          <w:rFonts w:ascii="黑体" w:hAnsi="黑体"/>
          <w:szCs w:val="21"/>
        </w:rPr>
        <w:t xml:space="preserve"> A</w:t>
      </w:r>
      <w:r>
        <w:tab/>
      </w:r>
      <w:r>
        <w:fldChar w:fldCharType="begin"/>
      </w:r>
      <w:r>
        <w:instrText xml:space="preserve"> PAGEREF _Toc12501 </w:instrText>
      </w:r>
      <w:r>
        <w:fldChar w:fldCharType="separate"/>
      </w:r>
      <w:r>
        <w:t>40</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_Toc1495 </w:instrText>
      </w:r>
      <w:r>
        <w:rPr>
          <w:rFonts w:ascii="宋体" w:hAnsi="宋体"/>
          <w:bCs/>
          <w:lang w:val="zh-CN"/>
        </w:rPr>
        <w:fldChar w:fldCharType="separate"/>
      </w:r>
      <w:r>
        <w:rPr>
          <w:rFonts w:hint="eastAsia" w:ascii="黑体" w:hAnsi="黑体"/>
          <w:szCs w:val="21"/>
        </w:rPr>
        <w:t xml:space="preserve">附 </w:t>
      </w:r>
      <w:r>
        <w:rPr>
          <w:rFonts w:ascii="黑体" w:hAnsi="黑体"/>
          <w:szCs w:val="21"/>
        </w:rPr>
        <w:t xml:space="preserve"> </w:t>
      </w:r>
      <w:r>
        <w:rPr>
          <w:rFonts w:hint="eastAsia" w:ascii="黑体" w:hAnsi="黑体"/>
          <w:szCs w:val="21"/>
        </w:rPr>
        <w:t xml:space="preserve">录 </w:t>
      </w:r>
      <w:r>
        <w:rPr>
          <w:rFonts w:ascii="黑体" w:hAnsi="黑体"/>
          <w:szCs w:val="21"/>
        </w:rPr>
        <w:t xml:space="preserve"> </w:t>
      </w:r>
      <w:r>
        <w:rPr>
          <w:rFonts w:hint="eastAsia" w:ascii="黑体" w:hAnsi="黑体"/>
          <w:szCs w:val="21"/>
        </w:rPr>
        <w:t>B</w:t>
      </w:r>
      <w:r>
        <w:tab/>
      </w:r>
      <w:r>
        <w:fldChar w:fldCharType="begin"/>
      </w:r>
      <w:r>
        <w:instrText xml:space="preserve"> PAGEREF _Toc1495 </w:instrText>
      </w:r>
      <w:r>
        <w:fldChar w:fldCharType="separate"/>
      </w:r>
      <w:r>
        <w:t>44</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_Toc16575 </w:instrText>
      </w:r>
      <w:r>
        <w:rPr>
          <w:rFonts w:ascii="宋体" w:hAnsi="宋体"/>
          <w:bCs/>
          <w:lang w:val="zh-CN"/>
        </w:rPr>
        <w:fldChar w:fldCharType="separate"/>
      </w:r>
      <w:r>
        <w:rPr>
          <w:rFonts w:hint="eastAsia" w:ascii="黑体" w:hAnsi="黑体"/>
          <w:szCs w:val="21"/>
        </w:rPr>
        <w:t xml:space="preserve">附 </w:t>
      </w:r>
      <w:r>
        <w:rPr>
          <w:rFonts w:ascii="黑体" w:hAnsi="黑体"/>
          <w:szCs w:val="21"/>
        </w:rPr>
        <w:t xml:space="preserve"> </w:t>
      </w:r>
      <w:r>
        <w:rPr>
          <w:rFonts w:hint="eastAsia" w:ascii="黑体" w:hAnsi="黑体"/>
          <w:szCs w:val="21"/>
        </w:rPr>
        <w:t xml:space="preserve">录 </w:t>
      </w:r>
      <w:r>
        <w:rPr>
          <w:rFonts w:ascii="黑体" w:hAnsi="黑体"/>
          <w:szCs w:val="21"/>
        </w:rPr>
        <w:t xml:space="preserve"> </w:t>
      </w:r>
      <w:r>
        <w:rPr>
          <w:rFonts w:hint="eastAsia" w:ascii="黑体" w:hAnsi="黑体"/>
          <w:szCs w:val="21"/>
        </w:rPr>
        <w:t>C</w:t>
      </w:r>
      <w:r>
        <w:tab/>
      </w:r>
      <w:r>
        <w:fldChar w:fldCharType="begin"/>
      </w:r>
      <w:r>
        <w:instrText xml:space="preserve"> PAGEREF _Toc16575 </w:instrText>
      </w:r>
      <w:r>
        <w:fldChar w:fldCharType="separate"/>
      </w:r>
      <w:r>
        <w:t>45</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_Toc23410 </w:instrText>
      </w:r>
      <w:r>
        <w:rPr>
          <w:rFonts w:ascii="宋体" w:hAnsi="宋体"/>
          <w:bCs/>
          <w:lang w:val="zh-CN"/>
        </w:rPr>
        <w:fldChar w:fldCharType="separate"/>
      </w:r>
      <w:r>
        <w:rPr>
          <w:rFonts w:hint="eastAsia" w:ascii="黑体" w:hAnsi="黑体"/>
          <w:szCs w:val="21"/>
        </w:rPr>
        <w:t xml:space="preserve">附 </w:t>
      </w:r>
      <w:r>
        <w:rPr>
          <w:rFonts w:ascii="黑体" w:hAnsi="黑体"/>
          <w:szCs w:val="21"/>
        </w:rPr>
        <w:t xml:space="preserve"> </w:t>
      </w:r>
      <w:r>
        <w:rPr>
          <w:rFonts w:hint="eastAsia" w:ascii="黑体" w:hAnsi="黑体"/>
          <w:szCs w:val="21"/>
        </w:rPr>
        <w:t xml:space="preserve">录 </w:t>
      </w:r>
      <w:r>
        <w:rPr>
          <w:rFonts w:ascii="黑体" w:hAnsi="黑体"/>
          <w:szCs w:val="21"/>
        </w:rPr>
        <w:t xml:space="preserve"> </w:t>
      </w:r>
      <w:r>
        <w:rPr>
          <w:rFonts w:hint="eastAsia" w:ascii="黑体" w:hAnsi="黑体"/>
          <w:szCs w:val="21"/>
        </w:rPr>
        <w:t>D</w:t>
      </w:r>
      <w:r>
        <w:tab/>
      </w:r>
      <w:r>
        <w:fldChar w:fldCharType="begin"/>
      </w:r>
      <w:r>
        <w:instrText xml:space="preserve"> PAGEREF _Toc23410 </w:instrText>
      </w:r>
      <w:r>
        <w:fldChar w:fldCharType="separate"/>
      </w:r>
      <w:r>
        <w:t>46</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_Toc32137 </w:instrText>
      </w:r>
      <w:r>
        <w:rPr>
          <w:rFonts w:ascii="宋体" w:hAnsi="宋体"/>
          <w:bCs/>
          <w:lang w:val="zh-CN"/>
        </w:rPr>
        <w:fldChar w:fldCharType="separate"/>
      </w:r>
      <w:r>
        <w:rPr>
          <w:rFonts w:hint="eastAsia"/>
        </w:rPr>
        <w:t>D</w:t>
      </w:r>
      <w:r>
        <w:t>.</w:t>
      </w:r>
      <w:r>
        <w:rPr>
          <w:rFonts w:hint="eastAsia"/>
        </w:rPr>
        <w:t>1</w:t>
      </w:r>
      <w:r>
        <w:t xml:space="preserve">  </w:t>
      </w:r>
      <w:r>
        <w:rPr>
          <w:rFonts w:hint="eastAsia"/>
        </w:rPr>
        <w:t>总则</w:t>
      </w:r>
      <w:r>
        <w:tab/>
      </w:r>
      <w:r>
        <w:fldChar w:fldCharType="begin"/>
      </w:r>
      <w:r>
        <w:instrText xml:space="preserve"> PAGEREF _Toc32137 </w:instrText>
      </w:r>
      <w:r>
        <w:fldChar w:fldCharType="separate"/>
      </w:r>
      <w:r>
        <w:t>46</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_Toc864 </w:instrText>
      </w:r>
      <w:r>
        <w:rPr>
          <w:rFonts w:ascii="宋体" w:hAnsi="宋体"/>
          <w:bCs/>
          <w:lang w:val="zh-CN"/>
        </w:rPr>
        <w:fldChar w:fldCharType="separate"/>
      </w:r>
      <w:r>
        <w:rPr>
          <w:rFonts w:hint="eastAsia"/>
        </w:rPr>
        <w:t>D</w:t>
      </w:r>
      <w:r>
        <w:t>.</w:t>
      </w:r>
      <w:r>
        <w:rPr>
          <w:rFonts w:hint="eastAsia"/>
        </w:rPr>
        <w:t>2</w:t>
      </w:r>
      <w:r>
        <w:t xml:space="preserve">  </w:t>
      </w:r>
      <w:r>
        <w:rPr>
          <w:rFonts w:hint="eastAsia"/>
        </w:rPr>
        <w:t>术语</w:t>
      </w:r>
      <w:r>
        <w:tab/>
      </w:r>
      <w:r>
        <w:fldChar w:fldCharType="begin"/>
      </w:r>
      <w:r>
        <w:instrText xml:space="preserve"> PAGEREF _Toc864 </w:instrText>
      </w:r>
      <w:r>
        <w:fldChar w:fldCharType="separate"/>
      </w:r>
      <w:r>
        <w:t>47</w:t>
      </w:r>
      <w:r>
        <w:fldChar w:fldCharType="end"/>
      </w:r>
      <w:r>
        <w:rPr>
          <w:rFonts w:ascii="宋体" w:hAnsi="宋体"/>
          <w:bCs/>
          <w:lang w:val="zh-CN"/>
        </w:rPr>
        <w:fldChar w:fldCharType="end"/>
      </w:r>
    </w:p>
    <w:p>
      <w:pPr>
        <w:pStyle w:val="28"/>
        <w:tabs>
          <w:tab w:val="right" w:leader="dot" w:pos="8306"/>
        </w:tabs>
      </w:pPr>
      <w:r>
        <w:rPr>
          <w:rFonts w:ascii="宋体" w:hAnsi="宋体"/>
          <w:bCs/>
          <w:lang w:val="zh-CN"/>
        </w:rPr>
        <w:fldChar w:fldCharType="begin"/>
      </w:r>
      <w:r>
        <w:rPr>
          <w:rFonts w:ascii="宋体" w:hAnsi="宋体"/>
          <w:bCs/>
          <w:lang w:val="zh-CN"/>
        </w:rPr>
        <w:instrText xml:space="preserve"> HYPERLINK \l _Toc9588 </w:instrText>
      </w:r>
      <w:r>
        <w:rPr>
          <w:rFonts w:ascii="宋体" w:hAnsi="宋体"/>
          <w:bCs/>
          <w:lang w:val="zh-CN"/>
        </w:rPr>
        <w:fldChar w:fldCharType="separate"/>
      </w:r>
      <w:r>
        <w:rPr>
          <w:rFonts w:hint="eastAsia"/>
        </w:rPr>
        <w:t>D</w:t>
      </w:r>
      <w:r>
        <w:t>.</w:t>
      </w:r>
      <w:r>
        <w:rPr>
          <w:rFonts w:hint="eastAsia"/>
        </w:rPr>
        <w:t>3</w:t>
      </w:r>
      <w:r>
        <w:t xml:space="preserve">  </w:t>
      </w:r>
      <w:r>
        <w:rPr>
          <w:rFonts w:hint="eastAsia"/>
        </w:rPr>
        <w:t>步骤</w:t>
      </w:r>
      <w:r>
        <w:tab/>
      </w:r>
      <w:r>
        <w:fldChar w:fldCharType="begin"/>
      </w:r>
      <w:r>
        <w:instrText xml:space="preserve"> PAGEREF _Toc9588 </w:instrText>
      </w:r>
      <w:r>
        <w:fldChar w:fldCharType="separate"/>
      </w:r>
      <w:r>
        <w:t>47</w:t>
      </w:r>
      <w:r>
        <w:fldChar w:fldCharType="end"/>
      </w:r>
      <w:r>
        <w:rPr>
          <w:rFonts w:ascii="宋体" w:hAnsi="宋体"/>
          <w:bCs/>
          <w:lang w:val="zh-CN"/>
        </w:rPr>
        <w:fldChar w:fldCharType="end"/>
      </w:r>
    </w:p>
    <w:p>
      <w:pPr>
        <w:pStyle w:val="23"/>
        <w:tabs>
          <w:tab w:val="right" w:leader="dot" w:pos="8306"/>
        </w:tabs>
      </w:pPr>
      <w:r>
        <w:rPr>
          <w:rFonts w:ascii="宋体" w:hAnsi="宋体"/>
          <w:bCs/>
          <w:lang w:val="zh-CN"/>
        </w:rPr>
        <w:fldChar w:fldCharType="begin"/>
      </w:r>
      <w:r>
        <w:rPr>
          <w:rFonts w:ascii="宋体" w:hAnsi="宋体"/>
          <w:bCs/>
          <w:lang w:val="zh-CN"/>
        </w:rPr>
        <w:instrText xml:space="preserve"> HYPERLINK \l _Toc31902 </w:instrText>
      </w:r>
      <w:r>
        <w:rPr>
          <w:rFonts w:ascii="宋体" w:hAnsi="宋体"/>
          <w:bCs/>
          <w:lang w:val="zh-CN"/>
        </w:rPr>
        <w:fldChar w:fldCharType="separate"/>
      </w:r>
      <w:r>
        <w:rPr>
          <w:rFonts w:hint="eastAsia" w:ascii="黑体" w:hAnsi="黑体"/>
          <w:szCs w:val="21"/>
        </w:rPr>
        <w:t xml:space="preserve">参 </w:t>
      </w:r>
      <w:r>
        <w:rPr>
          <w:rFonts w:ascii="黑体" w:hAnsi="黑体"/>
          <w:szCs w:val="21"/>
        </w:rPr>
        <w:t xml:space="preserve"> </w:t>
      </w:r>
      <w:r>
        <w:rPr>
          <w:rFonts w:hint="eastAsia" w:ascii="黑体" w:hAnsi="黑体"/>
          <w:szCs w:val="21"/>
        </w:rPr>
        <w:t xml:space="preserve">考 </w:t>
      </w:r>
      <w:r>
        <w:rPr>
          <w:rFonts w:ascii="黑体" w:hAnsi="黑体"/>
          <w:szCs w:val="21"/>
        </w:rPr>
        <w:t xml:space="preserve"> </w:t>
      </w:r>
      <w:r>
        <w:rPr>
          <w:rFonts w:hint="eastAsia" w:ascii="黑体" w:hAnsi="黑体"/>
          <w:szCs w:val="21"/>
        </w:rPr>
        <w:t xml:space="preserve">文 </w:t>
      </w:r>
      <w:r>
        <w:rPr>
          <w:rFonts w:ascii="黑体" w:hAnsi="黑体"/>
          <w:szCs w:val="21"/>
        </w:rPr>
        <w:t xml:space="preserve"> </w:t>
      </w:r>
      <w:r>
        <w:rPr>
          <w:rFonts w:hint="eastAsia" w:ascii="黑体" w:hAnsi="黑体"/>
          <w:szCs w:val="21"/>
        </w:rPr>
        <w:t>献</w:t>
      </w:r>
      <w:r>
        <w:tab/>
      </w:r>
      <w:r>
        <w:fldChar w:fldCharType="begin"/>
      </w:r>
      <w:r>
        <w:instrText xml:space="preserve"> PAGEREF _Toc31902 </w:instrText>
      </w:r>
      <w:r>
        <w:fldChar w:fldCharType="separate"/>
      </w:r>
      <w:r>
        <w:t>50</w:t>
      </w:r>
      <w:r>
        <w:fldChar w:fldCharType="end"/>
      </w:r>
      <w:r>
        <w:rPr>
          <w:rFonts w:ascii="宋体" w:hAnsi="宋体"/>
          <w:bCs/>
          <w:lang w:val="zh-CN"/>
        </w:rPr>
        <w:fldChar w:fldCharType="end"/>
      </w:r>
    </w:p>
    <w:p>
      <w:pPr>
        <w:ind w:firstLineChars="0"/>
        <w:rPr>
          <w:rFonts w:ascii="宋体" w:hAnsi="宋体"/>
        </w:rPr>
      </w:pPr>
      <w:r>
        <w:rPr>
          <w:rFonts w:ascii="宋体" w:hAnsi="宋体"/>
          <w:bCs/>
          <w:lang w:val="zh-CN"/>
        </w:rPr>
        <w:fldChar w:fldCharType="end"/>
      </w:r>
    </w:p>
    <w:p>
      <w:pPr>
        <w:ind w:firstLine="720"/>
        <w:jc w:val="center"/>
        <w:rPr>
          <w:rFonts w:ascii="黑体" w:hAnsi="黑体" w:eastAsia="黑体"/>
          <w:sz w:val="36"/>
        </w:rPr>
        <w:sectPr>
          <w:pgSz w:w="11906" w:h="16838"/>
          <w:pgMar w:top="1440" w:right="1800" w:bottom="1440" w:left="1800" w:header="851" w:footer="992" w:gutter="0"/>
          <w:pgNumType w:fmt="upperRoman" w:start="1"/>
          <w:cols w:space="425" w:num="1"/>
          <w:docGrid w:type="lines" w:linePitch="312" w:charSpace="0"/>
        </w:sectPr>
      </w:pPr>
    </w:p>
    <w:p>
      <w:pPr>
        <w:pStyle w:val="52"/>
        <w:spacing w:beforeLines="0" w:afterLines="0" w:line="240" w:lineRule="auto"/>
        <w:ind w:firstLine="420"/>
        <w:jc w:val="center"/>
        <w:rPr>
          <w:rFonts w:ascii="黑体" w:hAnsi="黑体" w:eastAsia="黑体"/>
          <w:color w:val="auto"/>
          <w:kern w:val="2"/>
        </w:rPr>
      </w:pPr>
      <w:r>
        <w:rPr>
          <w:rFonts w:ascii="黑体" w:hAnsi="黑体" w:eastAsia="黑体"/>
          <w:color w:val="auto"/>
          <w:kern w:val="2"/>
        </w:rPr>
        <w:t>Contents</w:t>
      </w:r>
    </w:p>
    <w:p>
      <w:pPr>
        <w:pStyle w:val="23"/>
        <w:tabs>
          <w:tab w:val="right" w:leader="dot" w:pos="8296"/>
        </w:tabs>
        <w:ind w:firstLine="420"/>
        <w:rPr>
          <w:rFonts w:ascii="等线" w:hAnsi="等线" w:eastAsia="等线"/>
        </w:rPr>
      </w:pPr>
      <w:r>
        <w:rPr>
          <w:bCs/>
          <w:lang w:val="zh-CN"/>
        </w:rPr>
        <w:fldChar w:fldCharType="begin"/>
      </w:r>
      <w:r>
        <w:rPr>
          <w:bCs/>
          <w:lang w:val="zh-CN"/>
        </w:rPr>
        <w:instrText xml:space="preserve"> TOC \o "1-3" \h \z \u </w:instrText>
      </w:r>
      <w:r>
        <w:rPr>
          <w:bCs/>
          <w:lang w:val="zh-CN"/>
        </w:rPr>
        <w:fldChar w:fldCharType="separate"/>
      </w:r>
      <w:r>
        <w:fldChar w:fldCharType="begin"/>
      </w:r>
      <w:r>
        <w:instrText xml:space="preserve"> HYPERLINK \l "_Toc531900196" </w:instrText>
      </w:r>
      <w:r>
        <w:fldChar w:fldCharType="separate"/>
      </w:r>
      <w:r>
        <w:rPr>
          <w:rFonts w:cs="Cambria"/>
          <w:b/>
          <w:bCs/>
          <w:color w:val="000000"/>
          <w:sz w:val="22"/>
        </w:rPr>
        <w:t>Foreword</w:t>
      </w:r>
      <w:r>
        <w:rPr>
          <w:rStyle w:val="146"/>
          <w:sz w:val="22"/>
        </w:rPr>
        <w:t>.</w:t>
      </w:r>
      <w:r>
        <w:tab/>
      </w:r>
      <w:r>
        <w:fldChar w:fldCharType="begin"/>
      </w:r>
      <w:r>
        <w:instrText xml:space="preserve"> PAGEREF _Toc531900196 \h </w:instrText>
      </w:r>
      <w:r>
        <w:fldChar w:fldCharType="separate"/>
      </w:r>
      <w:r>
        <w:t>III</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"_Toc531900197" </w:instrText>
      </w:r>
      <w:r>
        <w:fldChar w:fldCharType="separate"/>
      </w:r>
      <w:r>
        <w:rPr>
          <w:rStyle w:val="37"/>
        </w:rPr>
        <w:t xml:space="preserve">1  </w:t>
      </w:r>
      <w:r>
        <w:rPr>
          <w:color w:val="000000"/>
        </w:rPr>
        <w:t>Scope</w:t>
      </w:r>
      <w:r>
        <w:tab/>
      </w:r>
      <w:r>
        <w:fldChar w:fldCharType="begin"/>
      </w:r>
      <w:r>
        <w:instrText xml:space="preserve"> PAGEREF _Toc531900197 \h </w:instrText>
      </w:r>
      <w:r>
        <w:fldChar w:fldCharType="separate"/>
      </w:r>
      <w:r>
        <w:t>1</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"_Toc531900198" </w:instrText>
      </w:r>
      <w:r>
        <w:fldChar w:fldCharType="separate"/>
      </w:r>
      <w:r>
        <w:rPr>
          <w:rStyle w:val="37"/>
        </w:rPr>
        <w:t xml:space="preserve">2  </w:t>
      </w:r>
      <w:r>
        <w:rPr>
          <w:color w:val="000000"/>
        </w:rPr>
        <w:t>Normative references</w:t>
      </w:r>
      <w:r>
        <w:tab/>
      </w:r>
      <w:r>
        <w:fldChar w:fldCharType="begin"/>
      </w:r>
      <w:r>
        <w:instrText xml:space="preserve"> PAGEREF _Toc531900198 \h </w:instrText>
      </w:r>
      <w:r>
        <w:fldChar w:fldCharType="separate"/>
      </w:r>
      <w:r>
        <w:t>1</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"_Toc531900199" </w:instrText>
      </w:r>
      <w:r>
        <w:fldChar w:fldCharType="separate"/>
      </w:r>
      <w:r>
        <w:rPr>
          <w:rStyle w:val="37"/>
        </w:rPr>
        <w:t xml:space="preserve">3  </w:t>
      </w:r>
      <w:r>
        <w:rPr>
          <w:color w:val="000000"/>
        </w:rPr>
        <w:t>Terms</w:t>
      </w:r>
      <w:r>
        <w:rPr>
          <w:rFonts w:hint="eastAsia"/>
          <w:color w:val="000000"/>
        </w:rPr>
        <w:t>，</w:t>
      </w:r>
      <w:r>
        <w:rPr>
          <w:color w:val="000000"/>
        </w:rPr>
        <w:t>definitions</w:t>
      </w:r>
      <w:r>
        <w:rPr>
          <w:rFonts w:hint="eastAsia"/>
          <w:color w:val="000000"/>
        </w:rPr>
        <w:t>，symbols and abbreviated terms</w:t>
      </w:r>
      <w:r>
        <w:tab/>
      </w:r>
      <w:r>
        <w:fldChar w:fldCharType="begin"/>
      </w:r>
      <w:r>
        <w:instrText xml:space="preserve"> PAGEREF _Toc531900199 \h </w:instrText>
      </w:r>
      <w:r>
        <w:fldChar w:fldCharType="separate"/>
      </w:r>
      <w:r>
        <w:t>1</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"_Toc531900201" </w:instrText>
      </w:r>
      <w:r>
        <w:fldChar w:fldCharType="separate"/>
      </w:r>
      <w:r>
        <w:rPr>
          <w:rStyle w:val="37"/>
          <w:rFonts w:hint="eastAsia"/>
        </w:rPr>
        <w:t>3</w:t>
      </w:r>
      <w:r>
        <w:rPr>
          <w:rStyle w:val="37"/>
        </w:rPr>
        <w:t>.1  Symbols</w:t>
      </w:r>
      <w:r>
        <w:tab/>
      </w:r>
      <w:r>
        <w:fldChar w:fldCharType="begin"/>
      </w:r>
      <w:r>
        <w:instrText xml:space="preserve"> PAGEREF _Toc531900201 \h </w:instrText>
      </w:r>
      <w:r>
        <w:fldChar w:fldCharType="separate"/>
      </w:r>
      <w:r>
        <w:t>1</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"_Toc531900202" </w:instrText>
      </w:r>
      <w:r>
        <w:fldChar w:fldCharType="separate"/>
      </w:r>
      <w:r>
        <w:rPr>
          <w:rStyle w:val="37"/>
          <w:rFonts w:hint="eastAsia"/>
        </w:rPr>
        <w:t>3</w:t>
      </w:r>
      <w:r>
        <w:rPr>
          <w:rStyle w:val="37"/>
        </w:rPr>
        <w:t>.2  abbreviated terms</w:t>
      </w:r>
      <w:r>
        <w:tab/>
      </w:r>
      <w:r>
        <w:rPr>
          <w:rFonts w:hint="eastAsia"/>
        </w:rPr>
        <w:t>1</w:t>
      </w:r>
      <w:r>
        <w:rPr>
          <w:rFonts w:hint="eastAsia"/>
        </w:rPr>
        <w:fldChar w:fldCharType="end"/>
      </w:r>
    </w:p>
    <w:p>
      <w:pPr>
        <w:pStyle w:val="23"/>
        <w:tabs>
          <w:tab w:val="right" w:leader="dot" w:pos="8296"/>
        </w:tabs>
        <w:ind w:firstLine="420"/>
        <w:rPr>
          <w:rFonts w:ascii="等线" w:hAnsi="等线" w:eastAsia="等线"/>
        </w:rPr>
      </w:pPr>
      <w:r>
        <w:fldChar w:fldCharType="begin"/>
      </w:r>
      <w:r>
        <w:instrText xml:space="preserve"> HYPERLINK \l "_Toc531900203" </w:instrText>
      </w:r>
      <w:r>
        <w:fldChar w:fldCharType="separate"/>
      </w:r>
      <w:r>
        <w:rPr>
          <w:rStyle w:val="37"/>
          <w:rFonts w:hint="eastAsia"/>
        </w:rPr>
        <w:t>4</w:t>
      </w:r>
      <w:r>
        <w:rPr>
          <w:rStyle w:val="37"/>
        </w:rPr>
        <w:t xml:space="preserve">  </w:t>
      </w:r>
      <w:r>
        <w:rPr>
          <w:color w:val="000000"/>
        </w:rPr>
        <w:t>Principle</w:t>
      </w:r>
      <w:r>
        <w:tab/>
      </w:r>
      <w:r>
        <w:fldChar w:fldCharType="begin"/>
      </w:r>
      <w:r>
        <w:instrText xml:space="preserve"> PAGEREF _Toc531900203 \h </w:instrText>
      </w:r>
      <w:r>
        <w:fldChar w:fldCharType="separate"/>
      </w:r>
      <w:r>
        <w:t>3</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"_Toc531900204" </w:instrText>
      </w:r>
      <w:r>
        <w:fldChar w:fldCharType="separate"/>
      </w:r>
      <w:r>
        <w:rPr>
          <w:rStyle w:val="37"/>
          <w:rFonts w:hint="eastAsia"/>
        </w:rPr>
        <w:t>5</w:t>
      </w:r>
      <w:r>
        <w:rPr>
          <w:rStyle w:val="37"/>
        </w:rPr>
        <w:t xml:space="preserve">  </w:t>
      </w:r>
      <w:r>
        <w:rPr>
          <w:color w:val="000000"/>
        </w:rPr>
        <w:t>Test materials</w:t>
      </w:r>
      <w:r>
        <w:tab/>
      </w:r>
      <w:r>
        <w:fldChar w:fldCharType="begin"/>
      </w:r>
      <w:r>
        <w:instrText xml:space="preserve"> PAGEREF _Toc531900204 \h </w:instrText>
      </w:r>
      <w:r>
        <w:fldChar w:fldCharType="separate"/>
      </w:r>
      <w:r>
        <w:t>4</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"_Toc531900205" </w:instrText>
      </w:r>
      <w:r>
        <w:fldChar w:fldCharType="separate"/>
      </w:r>
      <w:r>
        <w:rPr>
          <w:rStyle w:val="37"/>
          <w:rFonts w:hint="eastAsia"/>
        </w:rPr>
        <w:t>5</w:t>
      </w:r>
      <w:r>
        <w:rPr>
          <w:rStyle w:val="37"/>
        </w:rPr>
        <w:t xml:space="preserve">.1  </w:t>
      </w:r>
      <w:r>
        <w:rPr>
          <w:color w:val="000000"/>
        </w:rPr>
        <w:t>General</w:t>
      </w:r>
      <w:r>
        <w:tab/>
      </w:r>
      <w:r>
        <w:fldChar w:fldCharType="begin"/>
      </w:r>
      <w:r>
        <w:instrText xml:space="preserve"> PAGEREF _Toc531900205 \h </w:instrText>
      </w:r>
      <w:r>
        <w:fldChar w:fldCharType="separate"/>
      </w:r>
      <w:r>
        <w:t>4</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"_Toc531900206" </w:instrText>
      </w:r>
      <w:r>
        <w:fldChar w:fldCharType="separate"/>
      </w:r>
      <w:r>
        <w:rPr>
          <w:rStyle w:val="37"/>
          <w:rFonts w:hint="eastAsia"/>
        </w:rPr>
        <w:t>5</w:t>
      </w:r>
      <w:r>
        <w:rPr>
          <w:rStyle w:val="37"/>
        </w:rPr>
        <w:t xml:space="preserve">.2  </w:t>
      </w:r>
      <w:r>
        <w:rPr>
          <w:color w:val="000000"/>
        </w:rPr>
        <w:t>Liquid phase aerosol</w:t>
      </w:r>
      <w:r>
        <w:tab/>
      </w:r>
      <w:r>
        <w:fldChar w:fldCharType="begin"/>
      </w:r>
      <w:r>
        <w:instrText xml:space="preserve"> PAGEREF _Toc531900206 \h </w:instrText>
      </w:r>
      <w:r>
        <w:fldChar w:fldCharType="separate"/>
      </w:r>
      <w:r>
        <w:t>4</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"_Toc531900207" </w:instrText>
      </w:r>
      <w:r>
        <w:fldChar w:fldCharType="separate"/>
      </w:r>
      <w:r>
        <w:rPr>
          <w:rStyle w:val="37"/>
          <w:rFonts w:hint="eastAsia"/>
        </w:rPr>
        <w:t>6</w:t>
      </w:r>
      <w:r>
        <w:rPr>
          <w:rStyle w:val="37"/>
        </w:rPr>
        <w:t xml:space="preserve">  </w:t>
      </w:r>
      <w:r>
        <w:rPr>
          <w:color w:val="000000"/>
        </w:rPr>
        <w:t>Test setup</w:t>
      </w:r>
      <w:r>
        <w:tab/>
      </w:r>
      <w:r>
        <w:fldChar w:fldCharType="begin"/>
      </w:r>
      <w:r>
        <w:instrText xml:space="preserve"> PAGEREF _Toc531900207 \h </w:instrText>
      </w:r>
      <w:r>
        <w:fldChar w:fldCharType="separate"/>
      </w:r>
      <w:r>
        <w:t>6</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"_Toc531900208" </w:instrText>
      </w:r>
      <w:r>
        <w:fldChar w:fldCharType="separate"/>
      </w:r>
      <w:r>
        <w:rPr>
          <w:rStyle w:val="37"/>
          <w:rFonts w:hint="eastAsia"/>
        </w:rPr>
        <w:t>6</w:t>
      </w:r>
      <w:r>
        <w:rPr>
          <w:rStyle w:val="37"/>
        </w:rPr>
        <w:t xml:space="preserve">.1  </w:t>
      </w:r>
      <w:r>
        <w:rPr>
          <w:color w:val="000000"/>
        </w:rPr>
        <w:t>General</w:t>
      </w:r>
      <w:r>
        <w:tab/>
      </w:r>
      <w:r>
        <w:fldChar w:fldCharType="begin"/>
      </w:r>
      <w:r>
        <w:instrText xml:space="preserve"> PAGEREF _Toc531900208 \h </w:instrText>
      </w:r>
      <w:r>
        <w:fldChar w:fldCharType="separate"/>
      </w:r>
      <w:r>
        <w:t>6</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"_Toc531900209" </w:instrText>
      </w:r>
      <w:r>
        <w:fldChar w:fldCharType="separate"/>
      </w:r>
      <w:r>
        <w:rPr>
          <w:rStyle w:val="37"/>
          <w:rFonts w:hint="eastAsia"/>
        </w:rPr>
        <w:t>6</w:t>
      </w:r>
      <w:r>
        <w:rPr>
          <w:rStyle w:val="37"/>
        </w:rPr>
        <w:t xml:space="preserve">.2  </w:t>
      </w:r>
      <w:r>
        <w:rPr>
          <w:color w:val="000000"/>
        </w:rPr>
        <w:t>Specification of setup</w:t>
      </w:r>
      <w:r>
        <w:tab/>
      </w:r>
      <w:r>
        <w:fldChar w:fldCharType="begin"/>
      </w:r>
      <w:r>
        <w:instrText xml:space="preserve"> PAGEREF _Toc531900209 \h </w:instrText>
      </w:r>
      <w:r>
        <w:fldChar w:fldCharType="separate"/>
      </w:r>
      <w:r>
        <w:t>7</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"_Toc531900210" </w:instrText>
      </w:r>
      <w:r>
        <w:fldChar w:fldCharType="separate"/>
      </w:r>
      <w:r>
        <w:rPr>
          <w:rStyle w:val="37"/>
          <w:rFonts w:hint="eastAsia"/>
        </w:rPr>
        <w:t>6</w:t>
      </w:r>
      <w:r>
        <w:rPr>
          <w:rStyle w:val="37"/>
        </w:rPr>
        <w:t xml:space="preserve">.3  </w:t>
      </w:r>
      <w:r>
        <w:rPr>
          <w:color w:val="000000"/>
        </w:rPr>
        <w:t>Detailed setup for test using DEHS particles</w:t>
      </w:r>
      <w:r>
        <w:tab/>
      </w:r>
      <w:r>
        <w:fldChar w:fldCharType="begin"/>
      </w:r>
      <w:r>
        <w:instrText xml:space="preserve"> PAGEREF _Toc531900210 \h </w:instrText>
      </w:r>
      <w:r>
        <w:fldChar w:fldCharType="separate"/>
      </w:r>
      <w:r>
        <w:t>17</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"_Toc531900211" </w:instrText>
      </w:r>
      <w:r>
        <w:fldChar w:fldCharType="separate"/>
      </w:r>
      <w:r>
        <w:rPr>
          <w:rStyle w:val="37"/>
          <w:rFonts w:hint="eastAsia"/>
        </w:rPr>
        <w:t>6</w:t>
      </w:r>
      <w:r>
        <w:rPr>
          <w:rStyle w:val="37"/>
        </w:rPr>
        <w:t xml:space="preserve">.4  </w:t>
      </w:r>
      <w:r>
        <w:rPr>
          <w:color w:val="000000"/>
        </w:rPr>
        <w:t>Determination of the filter medium velocity</w:t>
      </w:r>
      <w:r>
        <w:tab/>
      </w:r>
      <w:r>
        <w:fldChar w:fldCharType="begin"/>
      </w:r>
      <w:r>
        <w:instrText xml:space="preserve"> PAGEREF _Toc531900211 \h </w:instrText>
      </w:r>
      <w:r>
        <w:fldChar w:fldCharType="separate"/>
      </w:r>
      <w:r>
        <w:t>18</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"_Toc531900212" </w:instrText>
      </w:r>
      <w:r>
        <w:fldChar w:fldCharType="separate"/>
      </w:r>
      <w:r>
        <w:rPr>
          <w:rStyle w:val="37"/>
          <w:rFonts w:hint="eastAsia"/>
        </w:rPr>
        <w:t>7</w:t>
      </w:r>
      <w:r>
        <w:rPr>
          <w:rStyle w:val="37"/>
        </w:rPr>
        <w:t xml:space="preserve">  </w:t>
      </w:r>
      <w:r>
        <w:rPr>
          <w:color w:val="000000"/>
        </w:rPr>
        <w:t>Qualification of the test rig and apparatus</w:t>
      </w:r>
      <w:r>
        <w:tab/>
      </w:r>
      <w:r>
        <w:fldChar w:fldCharType="begin"/>
      </w:r>
      <w:r>
        <w:instrText xml:space="preserve"> PAGEREF _Toc531900212 \h </w:instrText>
      </w:r>
      <w:r>
        <w:fldChar w:fldCharType="separate"/>
      </w:r>
      <w:r>
        <w:t>18</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"_Toc531900213" </w:instrText>
      </w:r>
      <w:r>
        <w:fldChar w:fldCharType="separate"/>
      </w:r>
      <w:r>
        <w:rPr>
          <w:rStyle w:val="37"/>
          <w:rFonts w:hint="eastAsia"/>
        </w:rPr>
        <w:t>7</w:t>
      </w:r>
      <w:r>
        <w:rPr>
          <w:rStyle w:val="37"/>
        </w:rPr>
        <w:t>.1  CPC</w:t>
      </w:r>
      <w:r>
        <w:tab/>
      </w:r>
      <w:r>
        <w:fldChar w:fldCharType="begin"/>
      </w:r>
      <w:r>
        <w:instrText xml:space="preserve"> PAGEREF _Toc531900213 \h </w:instrText>
      </w:r>
      <w:r>
        <w:fldChar w:fldCharType="separate"/>
      </w:r>
      <w:r>
        <w:t>18</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"_Toc531900214" </w:instrText>
      </w:r>
      <w:r>
        <w:fldChar w:fldCharType="separate"/>
      </w:r>
      <w:r>
        <w:rPr>
          <w:rStyle w:val="37"/>
          <w:rFonts w:hint="eastAsia"/>
        </w:rPr>
        <w:t>7</w:t>
      </w:r>
      <w:r>
        <w:rPr>
          <w:rStyle w:val="37"/>
        </w:rPr>
        <w:t>.2  DEMC</w:t>
      </w:r>
      <w:r>
        <w:tab/>
      </w:r>
      <w:r>
        <w:fldChar w:fldCharType="begin"/>
      </w:r>
      <w:r>
        <w:instrText xml:space="preserve"> PAGEREF _Toc531900214 \h </w:instrText>
      </w:r>
      <w:r>
        <w:fldChar w:fldCharType="separate"/>
      </w:r>
      <w:r>
        <w:t>21</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"_Toc531900215" </w:instrText>
      </w:r>
      <w:r>
        <w:fldChar w:fldCharType="separate"/>
      </w:r>
      <w:r>
        <w:rPr>
          <w:rStyle w:val="37"/>
          <w:rFonts w:hint="eastAsia"/>
        </w:rPr>
        <w:t>7</w:t>
      </w:r>
      <w:r>
        <w:rPr>
          <w:rStyle w:val="37"/>
        </w:rPr>
        <w:t xml:space="preserve">.3  </w:t>
      </w:r>
      <w:r>
        <w:rPr>
          <w:color w:val="000000"/>
        </w:rPr>
        <w:t>Qualification of aerosol neutralization</w:t>
      </w:r>
      <w:r>
        <w:tab/>
      </w:r>
      <w:r>
        <w:fldChar w:fldCharType="begin"/>
      </w:r>
      <w:r>
        <w:instrText xml:space="preserve"> PAGEREF _Toc531900215 \h </w:instrText>
      </w:r>
      <w:r>
        <w:fldChar w:fldCharType="separate"/>
      </w:r>
      <w:r>
        <w:t>21</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"_Toc531900216" </w:instrText>
      </w:r>
      <w:r>
        <w:fldChar w:fldCharType="separate"/>
      </w:r>
      <w:r>
        <w:rPr>
          <w:rStyle w:val="37"/>
          <w:rFonts w:hint="eastAsia"/>
        </w:rPr>
        <w:t>7</w:t>
      </w:r>
      <w:r>
        <w:rPr>
          <w:rStyle w:val="37"/>
        </w:rPr>
        <w:t xml:space="preserve">.4 </w:t>
      </w:r>
      <w:r>
        <w:rPr>
          <w:rStyle w:val="37"/>
          <w:rFonts w:hint="eastAsia"/>
        </w:rPr>
        <w:t xml:space="preserve"> </w:t>
      </w:r>
      <w:r>
        <w:rPr>
          <w:color w:val="000000"/>
        </w:rPr>
        <w:t>System leak checks</w:t>
      </w:r>
      <w:r>
        <w:tab/>
      </w:r>
      <w:r>
        <w:fldChar w:fldCharType="begin"/>
      </w:r>
      <w:r>
        <w:instrText xml:space="preserve"> PAGEREF _Toc531900216 \h </w:instrText>
      </w:r>
      <w:r>
        <w:fldChar w:fldCharType="separate"/>
      </w:r>
      <w:r>
        <w:t>2</w:t>
      </w:r>
      <w:r>
        <w:rPr>
          <w:rFonts w:hint="eastAsia"/>
        </w:rPr>
        <w:t>2</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"_Toc531900217" </w:instrText>
      </w:r>
      <w:r>
        <w:fldChar w:fldCharType="separate"/>
      </w:r>
      <w:r>
        <w:rPr>
          <w:rStyle w:val="37"/>
          <w:rFonts w:hint="eastAsia"/>
        </w:rPr>
        <w:t>7</w:t>
      </w:r>
      <w:r>
        <w:rPr>
          <w:rStyle w:val="37"/>
        </w:rPr>
        <w:t xml:space="preserve">.5  </w:t>
      </w:r>
      <w:r>
        <w:rPr>
          <w:color w:val="000000"/>
        </w:rPr>
        <w:t>Uniformity of the test aerosol concentration</w:t>
      </w:r>
      <w:r>
        <w:tab/>
      </w:r>
      <w:r>
        <w:fldChar w:fldCharType="begin"/>
      </w:r>
      <w:r>
        <w:instrText xml:space="preserve"> PAGEREF _Toc531900217 \h </w:instrText>
      </w:r>
      <w:r>
        <w:fldChar w:fldCharType="separate"/>
      </w:r>
      <w:r>
        <w:t>2</w:t>
      </w:r>
      <w:r>
        <w:rPr>
          <w:rFonts w:hint="eastAsia"/>
        </w:rPr>
        <w:t>2</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"_Toc531900218" </w:instrText>
      </w:r>
      <w:r>
        <w:fldChar w:fldCharType="separate"/>
      </w:r>
      <w:r>
        <w:rPr>
          <w:rStyle w:val="37"/>
          <w:rFonts w:hint="eastAsia"/>
        </w:rPr>
        <w:t>8</w:t>
      </w:r>
      <w:r>
        <w:rPr>
          <w:rStyle w:val="37"/>
        </w:rPr>
        <w:t xml:space="preserve">  </w:t>
      </w:r>
      <w:r>
        <w:rPr>
          <w:color w:val="000000"/>
        </w:rPr>
        <w:t>Test procedure</w:t>
      </w:r>
      <w:r>
        <w:tab/>
      </w:r>
      <w:r>
        <w:fldChar w:fldCharType="begin"/>
      </w:r>
      <w:r>
        <w:instrText xml:space="preserve"> PAGEREF _Toc531900218 \h </w:instrText>
      </w:r>
      <w:r>
        <w:fldChar w:fldCharType="separate"/>
      </w:r>
      <w:r>
        <w:t>23</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"_Toc531900219" </w:instrText>
      </w:r>
      <w:r>
        <w:fldChar w:fldCharType="separate"/>
      </w:r>
      <w:r>
        <w:rPr>
          <w:rStyle w:val="37"/>
          <w:rFonts w:hint="eastAsia"/>
        </w:rPr>
        <w:t>8</w:t>
      </w:r>
      <w:r>
        <w:rPr>
          <w:rStyle w:val="37"/>
        </w:rPr>
        <w:t xml:space="preserve">.1  </w:t>
      </w:r>
      <w:r>
        <w:rPr>
          <w:color w:val="000000"/>
        </w:rPr>
        <w:t>Determination of the correlation ratio/zero efficiency test</w:t>
      </w:r>
      <w:r>
        <w:tab/>
      </w:r>
      <w:r>
        <w:fldChar w:fldCharType="begin"/>
      </w:r>
      <w:r>
        <w:instrText xml:space="preserve"> PAGEREF _Toc531900219 \h </w:instrText>
      </w:r>
      <w:r>
        <w:fldChar w:fldCharType="separate"/>
      </w:r>
      <w:r>
        <w:t>23</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"_Toc531900220" </w:instrText>
      </w:r>
      <w:r>
        <w:fldChar w:fldCharType="separate"/>
      </w:r>
      <w:r>
        <w:rPr>
          <w:rStyle w:val="37"/>
          <w:rFonts w:hint="eastAsia"/>
        </w:rPr>
        <w:t>8</w:t>
      </w:r>
      <w:r>
        <w:rPr>
          <w:rStyle w:val="37"/>
        </w:rPr>
        <w:t xml:space="preserve">.2  </w:t>
      </w:r>
      <w:r>
        <w:rPr>
          <w:color w:val="000000"/>
        </w:rPr>
        <w:t>Protocol of filtration efficiency measurement</w:t>
      </w:r>
      <w:r>
        <w:tab/>
      </w:r>
      <w:r>
        <w:fldChar w:fldCharType="begin"/>
      </w:r>
      <w:r>
        <w:instrText xml:space="preserve"> PAGEREF _Toc531900220 \h </w:instrText>
      </w:r>
      <w:r>
        <w:fldChar w:fldCharType="separate"/>
      </w:r>
      <w:r>
        <w:t>24</w:t>
      </w:r>
      <w:r>
        <w:fldChar w:fldCharType="end"/>
      </w:r>
      <w:r>
        <w:fldChar w:fldCharType="end"/>
      </w:r>
    </w:p>
    <w:p>
      <w:pPr>
        <w:pStyle w:val="28"/>
        <w:tabs>
          <w:tab w:val="right" w:leader="dot" w:pos="8296"/>
        </w:tabs>
        <w:ind w:firstLine="420"/>
        <w:rPr>
          <w:rFonts w:ascii="等线" w:hAnsi="等线"/>
        </w:rPr>
      </w:pPr>
      <w:r>
        <w:fldChar w:fldCharType="begin"/>
      </w:r>
      <w:r>
        <w:instrText xml:space="preserve"> HYPERLINK \l "_Toc531900221" </w:instrText>
      </w:r>
      <w:r>
        <w:fldChar w:fldCharType="separate"/>
      </w:r>
      <w:r>
        <w:rPr>
          <w:rStyle w:val="37"/>
          <w:rFonts w:hint="eastAsia"/>
        </w:rPr>
        <w:t>8</w:t>
      </w:r>
      <w:r>
        <w:rPr>
          <w:rStyle w:val="37"/>
        </w:rPr>
        <w:t>.3</w:t>
      </w:r>
      <w:r>
        <w:rPr>
          <w:rStyle w:val="37"/>
          <w:rFonts w:hint="eastAsia"/>
        </w:rPr>
        <w:t xml:space="preserve"> </w:t>
      </w:r>
      <w:r>
        <w:rPr>
          <w:rStyle w:val="37"/>
        </w:rPr>
        <w:t xml:space="preserve"> </w:t>
      </w:r>
      <w:r>
        <w:rPr>
          <w:color w:val="000000"/>
        </w:rPr>
        <w:t>Test evaluation</w:t>
      </w:r>
      <w:r>
        <w:tab/>
      </w:r>
      <w:r>
        <w:rPr>
          <w:rFonts w:hint="eastAsia"/>
        </w:rPr>
        <w:t>2</w:t>
      </w:r>
      <w:r>
        <w:rPr>
          <w:rFonts w:hint="eastAsia"/>
        </w:rPr>
        <w:fldChar w:fldCharType="end"/>
      </w:r>
      <w:r>
        <w:rPr>
          <w:rFonts w:hint="eastAsia"/>
        </w:rPr>
        <w:t>9</w:t>
      </w:r>
    </w:p>
    <w:p>
      <w:pPr>
        <w:pStyle w:val="28"/>
        <w:tabs>
          <w:tab w:val="right" w:leader="dot" w:pos="8296"/>
        </w:tabs>
        <w:ind w:firstLine="420"/>
        <w:rPr>
          <w:rFonts w:hint="eastAsia" w:ascii="等线" w:hAnsi="等线" w:eastAsia="宋体"/>
          <w:lang w:val="en-US" w:eastAsia="zh-CN"/>
        </w:rPr>
      </w:pPr>
      <w:r>
        <w:fldChar w:fldCharType="begin"/>
      </w:r>
      <w:r>
        <w:instrText xml:space="preserve"> HYPERLINK \l "_Toc531900222" </w:instrText>
      </w:r>
      <w:r>
        <w:fldChar w:fldCharType="separate"/>
      </w:r>
      <w:r>
        <w:rPr>
          <w:rStyle w:val="37"/>
          <w:rFonts w:hint="eastAsia"/>
        </w:rPr>
        <w:t>8</w:t>
      </w:r>
      <w:r>
        <w:rPr>
          <w:rStyle w:val="37"/>
        </w:rPr>
        <w:t xml:space="preserve">.4  </w:t>
      </w:r>
      <w:r>
        <w:rPr>
          <w:rFonts w:cs="Cambria"/>
          <w:bCs/>
          <w:color w:val="000000"/>
          <w:sz w:val="23"/>
          <w:szCs w:val="23"/>
        </w:rPr>
        <w:t>Measurement protocol for one sample — Summary</w:t>
      </w:r>
      <w:r>
        <w:tab/>
      </w:r>
      <w:r>
        <w:rPr>
          <w:rFonts w:hint="eastAsia"/>
          <w:lang w:val="en-US" w:eastAsia="zh-CN"/>
        </w:rPr>
        <w:t>2</w:t>
      </w:r>
      <w:r>
        <w:fldChar w:fldCharType="end"/>
      </w:r>
      <w:r>
        <w:rPr>
          <w:rFonts w:hint="eastAsia"/>
          <w:lang w:val="en-US" w:eastAsia="zh-CN"/>
        </w:rPr>
        <w:t>9</w:t>
      </w:r>
    </w:p>
    <w:p>
      <w:pPr>
        <w:pStyle w:val="23"/>
        <w:tabs>
          <w:tab w:val="right" w:leader="dot" w:pos="8296"/>
        </w:tabs>
        <w:ind w:firstLine="420"/>
        <w:rPr>
          <w:rFonts w:ascii="等线" w:hAnsi="等线" w:eastAsia="等线"/>
        </w:rPr>
      </w:pPr>
      <w:r>
        <w:fldChar w:fldCharType="begin"/>
      </w:r>
      <w:r>
        <w:instrText xml:space="preserve"> HYPERLINK \l "_Toc531900223" </w:instrText>
      </w:r>
      <w:r>
        <w:fldChar w:fldCharType="separate"/>
      </w:r>
      <w:r>
        <w:rPr>
          <w:rStyle w:val="37"/>
          <w:rFonts w:hint="eastAsia"/>
        </w:rPr>
        <w:t xml:space="preserve">9 </w:t>
      </w:r>
      <w:r>
        <w:rPr>
          <w:rStyle w:val="37"/>
        </w:rPr>
        <w:t xml:space="preserve">  </w:t>
      </w:r>
      <w:r>
        <w:rPr>
          <w:color w:val="000000"/>
        </w:rPr>
        <w:t>Maintenance items</w:t>
      </w:r>
      <w:r>
        <w:tab/>
      </w:r>
      <w:r>
        <w:fldChar w:fldCharType="begin"/>
      </w:r>
      <w:r>
        <w:instrText xml:space="preserve"> PAGEREF _Toc531900223 \h </w:instrText>
      </w:r>
      <w:r>
        <w:fldChar w:fldCharType="separate"/>
      </w:r>
      <w:r>
        <w:t>3</w:t>
      </w:r>
      <w:r>
        <w:rPr>
          <w:rFonts w:hint="eastAsia"/>
        </w:rPr>
        <w:t>2</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"_Toc531900224" </w:instrText>
      </w:r>
      <w:r>
        <w:fldChar w:fldCharType="separate"/>
      </w:r>
      <w:r>
        <w:rPr>
          <w:rStyle w:val="37"/>
          <w:rFonts w:hint="eastAsia"/>
        </w:rPr>
        <w:t>10</w:t>
      </w:r>
      <w:r>
        <w:rPr>
          <w:rStyle w:val="37"/>
        </w:rPr>
        <w:t xml:space="preserve">  </w:t>
      </w:r>
      <w:r>
        <w:rPr>
          <w:color w:val="000000"/>
        </w:rPr>
        <w:t>Measurement uncertainties</w:t>
      </w:r>
      <w:r>
        <w:tab/>
      </w:r>
      <w:r>
        <w:fldChar w:fldCharType="begin"/>
      </w:r>
      <w:r>
        <w:instrText xml:space="preserve"> PAGEREF _Toc531900224 \h </w:instrText>
      </w:r>
      <w:r>
        <w:fldChar w:fldCharType="separate"/>
      </w:r>
      <w:r>
        <w:t>3</w:t>
      </w:r>
      <w:r>
        <w:rPr>
          <w:rFonts w:hint="eastAsia"/>
        </w:rPr>
        <w:t>2</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"_Toc531900225" </w:instrText>
      </w:r>
      <w:r>
        <w:fldChar w:fldCharType="separate"/>
      </w:r>
      <w:r>
        <w:rPr>
          <w:rStyle w:val="37"/>
        </w:rPr>
        <w:t>1</w:t>
      </w:r>
      <w:r>
        <w:rPr>
          <w:rStyle w:val="37"/>
          <w:rFonts w:hint="eastAsia"/>
        </w:rPr>
        <w:t>1</w:t>
      </w:r>
      <w:r>
        <w:rPr>
          <w:rStyle w:val="37"/>
        </w:rPr>
        <w:t xml:space="preserve">  </w:t>
      </w:r>
      <w:r>
        <w:rPr>
          <w:color w:val="000000"/>
        </w:rPr>
        <w:t>Reporting results</w:t>
      </w:r>
      <w:r>
        <w:tab/>
      </w:r>
      <w:r>
        <w:fldChar w:fldCharType="begin"/>
      </w:r>
      <w:r>
        <w:instrText xml:space="preserve"> PAGEREF _Toc531900225 \h </w:instrText>
      </w:r>
      <w:r>
        <w:fldChar w:fldCharType="separate"/>
      </w:r>
      <w:r>
        <w:t>3</w:t>
      </w:r>
      <w:r>
        <w:rPr>
          <w:rFonts w:hint="eastAsia"/>
        </w:rPr>
        <w:t>3</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"_Toc531900226" </w:instrText>
      </w:r>
      <w:r>
        <w:fldChar w:fldCharType="separate"/>
      </w:r>
      <w:r>
        <w:rPr>
          <w:rStyle w:val="37"/>
        </w:rPr>
        <w:t>1</w:t>
      </w:r>
      <w:r>
        <w:rPr>
          <w:rStyle w:val="37"/>
          <w:rFonts w:hint="eastAsia"/>
        </w:rPr>
        <w:t>1</w:t>
      </w:r>
      <w:r>
        <w:rPr>
          <w:rStyle w:val="37"/>
        </w:rPr>
        <w:t xml:space="preserve">.1  </w:t>
      </w:r>
      <w:r>
        <w:rPr>
          <w:color w:val="000000"/>
        </w:rPr>
        <w:t>General</w:t>
      </w:r>
      <w:r>
        <w:tab/>
      </w:r>
      <w:r>
        <w:fldChar w:fldCharType="begin"/>
      </w:r>
      <w:r>
        <w:instrText xml:space="preserve"> PAGEREF _Toc531900226 \h </w:instrText>
      </w:r>
      <w:r>
        <w:fldChar w:fldCharType="separate"/>
      </w:r>
      <w:r>
        <w:t>3</w:t>
      </w:r>
      <w:r>
        <w:rPr>
          <w:rFonts w:hint="eastAsia"/>
        </w:rPr>
        <w:t>3</w:t>
      </w:r>
      <w:r>
        <w:fldChar w:fldCharType="end"/>
      </w:r>
      <w:r>
        <w:fldChar w:fldCharType="end"/>
      </w:r>
    </w:p>
    <w:p>
      <w:pPr>
        <w:pStyle w:val="28"/>
        <w:tabs>
          <w:tab w:val="right" w:leader="dot" w:pos="8296"/>
        </w:tabs>
        <w:ind w:firstLine="420"/>
        <w:rPr>
          <w:rFonts w:ascii="等线" w:hAnsi="等线" w:eastAsia="等线"/>
        </w:rPr>
      </w:pPr>
      <w:r>
        <w:fldChar w:fldCharType="begin"/>
      </w:r>
      <w:r>
        <w:instrText xml:space="preserve"> HYPERLINK \l "_Toc531900227" </w:instrText>
      </w:r>
      <w:r>
        <w:fldChar w:fldCharType="separate"/>
      </w:r>
      <w:r>
        <w:rPr>
          <w:rStyle w:val="37"/>
        </w:rPr>
        <w:t>1</w:t>
      </w:r>
      <w:r>
        <w:rPr>
          <w:rStyle w:val="37"/>
          <w:rFonts w:hint="eastAsia"/>
        </w:rPr>
        <w:t>1</w:t>
      </w:r>
      <w:r>
        <w:rPr>
          <w:rStyle w:val="37"/>
        </w:rPr>
        <w:t xml:space="preserve">.2  </w:t>
      </w:r>
      <w:r>
        <w:rPr>
          <w:color w:val="000000"/>
        </w:rPr>
        <w:t>Required reporting elements</w:t>
      </w:r>
      <w:r>
        <w:tab/>
      </w:r>
      <w:r>
        <w:fldChar w:fldCharType="begin"/>
      </w:r>
      <w:r>
        <w:instrText xml:space="preserve"> PAGEREF _Toc531900227 \h </w:instrText>
      </w:r>
      <w:r>
        <w:fldChar w:fldCharType="separate"/>
      </w:r>
      <w:r>
        <w:t>3</w:t>
      </w:r>
      <w:r>
        <w:rPr>
          <w:rFonts w:hint="eastAsia"/>
        </w:rPr>
        <w:t>3</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"_Toc531900228" </w:instrText>
      </w:r>
      <w:r>
        <w:fldChar w:fldCharType="separate"/>
      </w:r>
      <w:r>
        <w:rPr>
          <w:rStyle w:val="37"/>
        </w:rPr>
        <w:t>Annex</w:t>
      </w:r>
      <w:r>
        <w:rPr>
          <w:rStyle w:val="37"/>
          <w:rFonts w:ascii="黑体" w:hAnsi="黑体"/>
        </w:rPr>
        <w:t xml:space="preserve">  A</w:t>
      </w:r>
      <w:r>
        <w:rPr>
          <w:rStyle w:val="37"/>
          <w:rFonts w:hint="eastAsia" w:ascii="黑体" w:hAnsi="黑体"/>
        </w:rPr>
        <w:t xml:space="preserve"> </w:t>
      </w:r>
      <w:r>
        <w:rPr>
          <w:rStyle w:val="37"/>
        </w:rPr>
        <w:t>(informative)Ins</w:t>
      </w:r>
      <w:r>
        <w:rPr>
          <w:rStyle w:val="37"/>
          <w:rFonts w:hint="eastAsia"/>
        </w:rPr>
        <w:t>truments specifications</w:t>
      </w:r>
      <w:r>
        <w:tab/>
      </w:r>
      <w:r>
        <w:fldChar w:fldCharType="begin"/>
      </w:r>
      <w:r>
        <w:instrText xml:space="preserve"> PAGEREF _Toc531900228 \h </w:instrText>
      </w:r>
      <w:r>
        <w:fldChar w:fldCharType="separate"/>
      </w:r>
      <w:r>
        <w:t>4</w:t>
      </w:r>
      <w:r>
        <w:rPr>
          <w:rFonts w:hint="eastAsia"/>
        </w:rPr>
        <w:t>0</w:t>
      </w:r>
      <w:r>
        <w:fldChar w:fldCharType="end"/>
      </w:r>
      <w:r>
        <w:fldChar w:fldCharType="end"/>
      </w:r>
    </w:p>
    <w:p>
      <w:pPr>
        <w:pStyle w:val="23"/>
        <w:tabs>
          <w:tab w:val="right" w:leader="dot" w:pos="8296"/>
        </w:tabs>
        <w:ind w:firstLine="420"/>
        <w:rPr>
          <w:rFonts w:ascii="等线" w:hAnsi="等线" w:eastAsia="等线"/>
        </w:rPr>
      </w:pPr>
      <w:r>
        <w:fldChar w:fldCharType="begin"/>
      </w:r>
      <w:r>
        <w:instrText xml:space="preserve"> HYPERLINK \l "_Toc531900229" </w:instrText>
      </w:r>
      <w:r>
        <w:fldChar w:fldCharType="separate"/>
      </w:r>
      <w:r>
        <w:rPr>
          <w:rStyle w:val="37"/>
        </w:rPr>
        <w:t xml:space="preserve">Annex </w:t>
      </w:r>
      <w:r>
        <w:rPr>
          <w:rStyle w:val="37"/>
          <w:rFonts w:ascii="黑体" w:hAnsi="黑体"/>
        </w:rPr>
        <w:t xml:space="preserve"> B</w:t>
      </w:r>
      <w:r>
        <w:rPr>
          <w:rStyle w:val="37"/>
          <w:rFonts w:hint="eastAsia" w:ascii="黑体" w:hAnsi="黑体"/>
        </w:rPr>
        <w:t xml:space="preserve"> </w:t>
      </w:r>
      <w:r>
        <w:rPr>
          <w:rStyle w:val="37"/>
          <w:rFonts w:hint="eastAsia"/>
        </w:rPr>
        <w:t>(informative)</w:t>
      </w:r>
      <w:r>
        <w:rPr>
          <w:rFonts w:hint="eastAsia"/>
        </w:rPr>
        <w:t xml:space="preserve"> </w:t>
      </w:r>
      <w:r>
        <w:rPr>
          <w:rStyle w:val="37"/>
          <w:rFonts w:hint="eastAsia"/>
        </w:rPr>
        <w:t>Safe handling of radioactive devices</w:t>
      </w:r>
      <w:r>
        <w:tab/>
      </w:r>
      <w:r>
        <w:fldChar w:fldCharType="begin"/>
      </w:r>
      <w:r>
        <w:instrText xml:space="preserve"> PAGEREF _Toc531900229 \h </w:instrText>
      </w:r>
      <w:r>
        <w:fldChar w:fldCharType="separate"/>
      </w:r>
      <w:r>
        <w:t>4</w:t>
      </w:r>
      <w:r>
        <w:rPr>
          <w:rFonts w:hint="eastAsia"/>
        </w:rPr>
        <w:t>4</w:t>
      </w:r>
      <w:r>
        <w:fldChar w:fldCharType="end"/>
      </w:r>
      <w:r>
        <w:fldChar w:fldCharType="end"/>
      </w:r>
    </w:p>
    <w:p>
      <w:pPr>
        <w:pStyle w:val="23"/>
        <w:tabs>
          <w:tab w:val="right" w:leader="dot" w:pos="8296"/>
        </w:tabs>
        <w:ind w:firstLine="420"/>
        <w:rPr>
          <w:rFonts w:ascii="等线" w:hAnsi="等线"/>
        </w:rPr>
      </w:pPr>
      <w:r>
        <w:fldChar w:fldCharType="begin"/>
      </w:r>
      <w:r>
        <w:instrText xml:space="preserve"> HYPERLINK \l "_Toc531900233" </w:instrText>
      </w:r>
      <w:r>
        <w:fldChar w:fldCharType="separate"/>
      </w:r>
      <w:r>
        <w:rPr>
          <w:rStyle w:val="37"/>
        </w:rPr>
        <w:t>Annex</w:t>
      </w:r>
      <w:r>
        <w:rPr>
          <w:rStyle w:val="37"/>
          <w:rFonts w:ascii="黑体" w:hAnsi="黑体"/>
        </w:rPr>
        <w:t xml:space="preserve"> C</w:t>
      </w:r>
      <w:r>
        <w:rPr>
          <w:rStyle w:val="37"/>
          <w:rFonts w:hint="eastAsia" w:ascii="黑体" w:hAnsi="黑体"/>
        </w:rPr>
        <w:t xml:space="preserve"> </w:t>
      </w:r>
      <w:r>
        <w:rPr>
          <w:rStyle w:val="37"/>
          <w:rFonts w:hint="eastAsia"/>
        </w:rPr>
        <w:t>(informative)Safe use of IPA</w:t>
      </w:r>
      <w:r>
        <w:tab/>
      </w:r>
      <w:r>
        <w:rPr>
          <w:rFonts w:hint="eastAsia"/>
        </w:rPr>
        <w:t>4</w:t>
      </w:r>
      <w:r>
        <w:rPr>
          <w:rFonts w:hint="eastAsia"/>
        </w:rPr>
        <w:fldChar w:fldCharType="end"/>
      </w:r>
      <w:r>
        <w:rPr>
          <w:rFonts w:hint="eastAsia"/>
        </w:rPr>
        <w:t>5</w:t>
      </w:r>
    </w:p>
    <w:p>
      <w:pPr>
        <w:pStyle w:val="23"/>
        <w:tabs>
          <w:tab w:val="right" w:leader="dot" w:pos="8296"/>
        </w:tabs>
        <w:ind w:firstLine="420"/>
        <w:rPr>
          <w:rFonts w:ascii="等线" w:hAnsi="等线"/>
        </w:rPr>
      </w:pPr>
      <w:r>
        <w:fldChar w:fldCharType="begin"/>
      </w:r>
      <w:r>
        <w:instrText xml:space="preserve"> HYPERLINK \l "_Toc531900234" </w:instrText>
      </w:r>
      <w:r>
        <w:fldChar w:fldCharType="separate"/>
      </w:r>
      <w:r>
        <w:rPr>
          <w:rStyle w:val="37"/>
        </w:rPr>
        <w:t>Annex</w:t>
      </w:r>
      <w:r>
        <w:rPr>
          <w:rStyle w:val="37"/>
          <w:rFonts w:ascii="黑体" w:hAnsi="黑体"/>
        </w:rPr>
        <w:t xml:space="preserve"> D</w:t>
      </w:r>
      <w:r>
        <w:rPr>
          <w:rStyle w:val="37"/>
          <w:rFonts w:hint="eastAsia" w:ascii="黑体" w:hAnsi="黑体"/>
        </w:rPr>
        <w:t xml:space="preserve"> </w:t>
      </w:r>
      <w:r>
        <w:rPr>
          <w:rStyle w:val="37"/>
          <w:rFonts w:hint="eastAsia"/>
        </w:rPr>
        <w:t>(informative)</w:t>
      </w:r>
      <w:r>
        <w:rPr>
          <w:rFonts w:hint="eastAsia"/>
        </w:rPr>
        <w:t xml:space="preserve"> </w:t>
      </w:r>
      <w:r>
        <w:rPr>
          <w:rStyle w:val="37"/>
          <w:rFonts w:hint="eastAsia"/>
        </w:rPr>
        <w:t>Statistical analysis for precision of an experiment(according to GB/T 6379.2)</w:t>
      </w:r>
      <w:r>
        <w:tab/>
      </w:r>
      <w:r>
        <w:rPr>
          <w:rFonts w:hint="eastAsia"/>
        </w:rPr>
        <w:t>4</w:t>
      </w:r>
      <w:r>
        <w:rPr>
          <w:rFonts w:hint="eastAsia"/>
        </w:rPr>
        <w:fldChar w:fldCharType="end"/>
      </w:r>
      <w:r>
        <w:rPr>
          <w:rFonts w:hint="eastAsia"/>
        </w:rPr>
        <w:t>6</w:t>
      </w:r>
    </w:p>
    <w:p>
      <w:pPr>
        <w:pStyle w:val="23"/>
        <w:tabs>
          <w:tab w:val="right" w:leader="dot" w:pos="8296"/>
        </w:tabs>
        <w:ind w:firstLine="420"/>
        <w:rPr>
          <w:rFonts w:ascii="等线" w:hAnsi="等线"/>
        </w:rPr>
      </w:pPr>
      <w:r>
        <w:fldChar w:fldCharType="begin"/>
      </w:r>
      <w:r>
        <w:instrText xml:space="preserve"> HYPERLINK \l "_Toc531900235" </w:instrText>
      </w:r>
      <w:r>
        <w:fldChar w:fldCharType="separate"/>
      </w:r>
      <w:r>
        <w:rPr>
          <w:rStyle w:val="37"/>
        </w:rPr>
        <w:t>Bibliography</w:t>
      </w:r>
      <w:r>
        <w:tab/>
      </w:r>
      <w:r>
        <w:rPr>
          <w:rFonts w:hint="eastAsia"/>
        </w:rPr>
        <w:t>5</w:t>
      </w:r>
      <w:r>
        <w:rPr>
          <w:rFonts w:hint="eastAsia"/>
        </w:rPr>
        <w:fldChar w:fldCharType="end"/>
      </w:r>
      <w:r>
        <w:rPr>
          <w:rFonts w:hint="eastAsia"/>
        </w:rPr>
        <w:t>0</w:t>
      </w:r>
    </w:p>
    <w:p>
      <w:pPr>
        <w:ind w:firstLineChars="0"/>
      </w:pPr>
      <w:r>
        <w:rPr>
          <w:bCs/>
          <w:lang w:val="zh-CN"/>
        </w:rPr>
        <w:fldChar w:fldCharType="end"/>
      </w:r>
    </w:p>
    <w:p>
      <w:pPr>
        <w:ind w:firstLine="720"/>
        <w:jc w:val="center"/>
        <w:rPr>
          <w:rFonts w:ascii="黑体" w:hAnsi="黑体" w:eastAsia="黑体"/>
          <w:sz w:val="36"/>
        </w:rPr>
      </w:pPr>
    </w:p>
    <w:p>
      <w:pPr>
        <w:ind w:firstLine="720"/>
        <w:jc w:val="center"/>
        <w:rPr>
          <w:rFonts w:ascii="黑体" w:hAnsi="黑体" w:eastAsia="黑体"/>
          <w:sz w:val="36"/>
        </w:rPr>
        <w:sectPr>
          <w:pgSz w:w="11906" w:h="16838"/>
          <w:pgMar w:top="1440" w:right="1800" w:bottom="1440" w:left="1800" w:header="851" w:footer="992" w:gutter="0"/>
          <w:pgNumType w:fmt="upperRoman" w:start="1"/>
          <w:cols w:space="425" w:num="1"/>
          <w:docGrid w:type="lines" w:linePitch="312" w:charSpace="0"/>
        </w:sectPr>
      </w:pPr>
      <w:bookmarkStart w:id="81" w:name="_GoBack"/>
      <w:bookmarkEnd w:id="81"/>
    </w:p>
    <w:p>
      <w:pPr>
        <w:pStyle w:val="2"/>
        <w:spacing w:beforeLines="0" w:afterLines="0"/>
        <w:ind w:firstLine="0" w:firstLineChars="0"/>
        <w:rPr>
          <w:b w:val="0"/>
          <w:sz w:val="32"/>
          <w:szCs w:val="32"/>
        </w:rPr>
      </w:pPr>
      <w:bookmarkStart w:id="2" w:name="_Toc531900196"/>
      <w:bookmarkStart w:id="3" w:name="_Toc17700"/>
      <w:r>
        <w:rPr>
          <w:rFonts w:hint="eastAsia"/>
          <w:b w:val="0"/>
          <w:sz w:val="32"/>
          <w:szCs w:val="32"/>
        </w:rPr>
        <w:t xml:space="preserve">前 </w:t>
      </w:r>
      <w:r>
        <w:rPr>
          <w:b w:val="0"/>
          <w:sz w:val="32"/>
          <w:szCs w:val="32"/>
        </w:rPr>
        <w:t xml:space="preserve"> </w:t>
      </w:r>
      <w:r>
        <w:rPr>
          <w:rFonts w:hint="eastAsia"/>
          <w:b w:val="0"/>
          <w:sz w:val="32"/>
          <w:szCs w:val="32"/>
        </w:rPr>
        <w:t>言</w:t>
      </w:r>
      <w:bookmarkEnd w:id="2"/>
      <w:bookmarkEnd w:id="3"/>
    </w:p>
    <w:p>
      <w:pPr>
        <w:pStyle w:val="71"/>
        <w:spacing w:before="156" w:line="360" w:lineRule="auto"/>
        <w:rPr>
          <w:rFonts w:ascii="Times New Roman"/>
          <w:szCs w:val="24"/>
        </w:rPr>
      </w:pPr>
      <w:r>
        <w:rPr>
          <w:rFonts w:hint="eastAsia" w:ascii="Times New Roman"/>
          <w:szCs w:val="24"/>
        </w:rPr>
        <w:t>本标准按照GB/T 1.1-2009给出的规则起草。</w:t>
      </w:r>
    </w:p>
    <w:p>
      <w:pPr>
        <w:pStyle w:val="71"/>
        <w:spacing w:line="360" w:lineRule="auto"/>
        <w:rPr>
          <w:rFonts w:ascii="Times New Roman"/>
          <w:szCs w:val="24"/>
        </w:rPr>
      </w:pPr>
      <w:r>
        <w:rPr>
          <w:rFonts w:hint="eastAsia" w:ascii="Times New Roman"/>
          <w:szCs w:val="24"/>
        </w:rPr>
        <w:t>本标准根据中国工程建设标准化协会《2017年第二批协会标准制订、修订计划》（建标协字</w:t>
      </w:r>
      <w:r>
        <w:rPr>
          <w:rFonts w:ascii="Times New Roman"/>
          <w:szCs w:val="24"/>
        </w:rPr>
        <w:t>【201</w:t>
      </w:r>
      <w:r>
        <w:rPr>
          <w:rFonts w:hint="eastAsia" w:ascii="Times New Roman"/>
          <w:szCs w:val="24"/>
        </w:rPr>
        <w:t>7</w:t>
      </w:r>
      <w:r>
        <w:rPr>
          <w:rFonts w:ascii="Times New Roman"/>
          <w:szCs w:val="24"/>
        </w:rPr>
        <w:t>】0</w:t>
      </w:r>
      <w:r>
        <w:rPr>
          <w:rFonts w:hint="eastAsia" w:ascii="Times New Roman"/>
          <w:szCs w:val="24"/>
        </w:rPr>
        <w:t>31号）文件</w:t>
      </w:r>
      <w:r>
        <w:rPr>
          <w:rFonts w:ascii="Times New Roman"/>
          <w:szCs w:val="24"/>
        </w:rPr>
        <w:t>的要求制</w:t>
      </w:r>
      <w:r>
        <w:rPr>
          <w:rFonts w:hint="eastAsia" w:ascii="Times New Roman"/>
          <w:szCs w:val="24"/>
        </w:rPr>
        <w:t>订。</w:t>
      </w:r>
    </w:p>
    <w:p>
      <w:pPr>
        <w:pStyle w:val="71"/>
        <w:spacing w:line="360" w:lineRule="auto"/>
        <w:rPr>
          <w:rFonts w:ascii="Times New Roman"/>
          <w:szCs w:val="24"/>
        </w:rPr>
      </w:pPr>
      <w:r>
        <w:rPr>
          <w:rFonts w:ascii="Times New Roman"/>
          <w:szCs w:val="24"/>
        </w:rPr>
        <w:t>请注意本标准的某些内容可能直接或间接涉及专利</w:t>
      </w:r>
      <w:r>
        <w:rPr>
          <w:rFonts w:hint="eastAsia" w:ascii="Times New Roman"/>
          <w:szCs w:val="24"/>
        </w:rPr>
        <w:t>，</w:t>
      </w:r>
      <w:r>
        <w:rPr>
          <w:rFonts w:ascii="Times New Roman"/>
          <w:szCs w:val="24"/>
        </w:rPr>
        <w:t>本标准的发布机构不承担识别这些专利的责任</w:t>
      </w:r>
      <w:r>
        <w:rPr>
          <w:rFonts w:hint="eastAsia" w:ascii="Times New Roman"/>
          <w:szCs w:val="24"/>
        </w:rPr>
        <w:t>。</w:t>
      </w:r>
    </w:p>
    <w:p>
      <w:pPr>
        <w:pStyle w:val="71"/>
        <w:spacing w:line="360" w:lineRule="auto"/>
        <w:rPr>
          <w:rFonts w:ascii="Times New Roman"/>
          <w:szCs w:val="24"/>
        </w:rPr>
      </w:pPr>
      <w:r>
        <w:rPr>
          <w:rFonts w:ascii="Times New Roman"/>
          <w:szCs w:val="24"/>
        </w:rPr>
        <w:t>本标准由中国工程建设标准化协会提出</w:t>
      </w:r>
      <w:r>
        <w:rPr>
          <w:rFonts w:hint="eastAsia" w:ascii="Times New Roman"/>
          <w:szCs w:val="24"/>
        </w:rPr>
        <w:t>。</w:t>
      </w:r>
    </w:p>
    <w:p>
      <w:pPr>
        <w:pStyle w:val="71"/>
        <w:spacing w:line="360" w:lineRule="auto"/>
        <w:rPr>
          <w:rFonts w:ascii="Times New Roman"/>
          <w:szCs w:val="24"/>
        </w:rPr>
      </w:pPr>
      <w:r>
        <w:rPr>
          <w:rFonts w:hint="eastAsia" w:ascii="Times New Roman"/>
          <w:szCs w:val="24"/>
        </w:rPr>
        <w:t>本标准由中国工程建设标准化协会建筑与市政工程产品分会归口。</w:t>
      </w:r>
    </w:p>
    <w:p>
      <w:pPr>
        <w:pStyle w:val="71"/>
        <w:spacing w:line="360" w:lineRule="auto"/>
        <w:rPr>
          <w:rFonts w:ascii="Times New Roman"/>
          <w:szCs w:val="24"/>
        </w:rPr>
      </w:pPr>
      <w:r>
        <w:rPr>
          <w:rFonts w:hint="eastAsia" w:ascii="Times New Roman"/>
          <w:szCs w:val="24"/>
        </w:rPr>
        <w:t>本标准负责起草单位：中国建筑科学研究院有限公司。</w:t>
      </w:r>
    </w:p>
    <w:p>
      <w:pPr>
        <w:pStyle w:val="71"/>
        <w:spacing w:line="360" w:lineRule="auto"/>
        <w:rPr>
          <w:rFonts w:ascii="Times New Roman"/>
          <w:szCs w:val="24"/>
        </w:rPr>
      </w:pPr>
      <w:r>
        <w:rPr>
          <w:rFonts w:hint="eastAsia" w:ascii="Times New Roman"/>
          <w:szCs w:val="24"/>
        </w:rPr>
        <w:t>本标准参加起草单位：</w:t>
      </w:r>
      <w:r>
        <w:rPr>
          <w:rFonts w:ascii="Times New Roman"/>
          <w:szCs w:val="24"/>
        </w:rPr>
        <w:t xml:space="preserve"> </w:t>
      </w:r>
    </w:p>
    <w:p>
      <w:pPr>
        <w:pStyle w:val="71"/>
        <w:spacing w:before="156" w:line="360" w:lineRule="auto"/>
        <w:rPr>
          <w:rFonts w:ascii="Times New Roman"/>
          <w:szCs w:val="24"/>
        </w:rPr>
      </w:pPr>
      <w:r>
        <w:rPr>
          <w:rFonts w:hint="eastAsia" w:ascii="Times New Roman"/>
          <w:szCs w:val="24"/>
        </w:rPr>
        <w:t>本标准主要起草人：</w:t>
      </w:r>
      <w:r>
        <w:rPr>
          <w:rFonts w:ascii="Times New Roman"/>
          <w:szCs w:val="24"/>
        </w:rPr>
        <w:t xml:space="preserve"> </w:t>
      </w:r>
    </w:p>
    <w:p>
      <w:pPr>
        <w:ind w:firstLine="420"/>
      </w:pPr>
      <w:r>
        <w:rPr>
          <w:szCs w:val="24"/>
        </w:rPr>
        <w:t>本标准主要审查人</w:t>
      </w:r>
      <w:r>
        <w:rPr>
          <w:rFonts w:hint="eastAsia"/>
          <w:szCs w:val="24"/>
        </w:rPr>
        <w:t>：</w:t>
      </w:r>
    </w:p>
    <w:p>
      <w:pPr>
        <w:spacing w:line="360" w:lineRule="auto"/>
        <w:ind w:firstLine="480"/>
        <w:rPr>
          <w:color w:val="050505"/>
          <w:kern w:val="0"/>
          <w:sz w:val="24"/>
          <w:szCs w:val="24"/>
        </w:rPr>
      </w:pPr>
    </w:p>
    <w:p>
      <w:pPr>
        <w:spacing w:line="360" w:lineRule="auto"/>
        <w:ind w:firstLine="480"/>
        <w:rPr>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spacing w:before="851" w:after="680"/>
        <w:ind w:firstLine="0" w:firstLineChars="0"/>
        <w:jc w:val="center"/>
        <w:rPr>
          <w:rFonts w:ascii="黑体" w:hAnsi="黑体" w:eastAsia="黑体"/>
          <w:sz w:val="32"/>
          <w:szCs w:val="32"/>
        </w:rPr>
      </w:pPr>
      <w:r>
        <w:rPr>
          <w:rFonts w:hint="eastAsia" w:ascii="黑体" w:hAnsi="黑体" w:eastAsia="黑体"/>
          <w:sz w:val="32"/>
          <w:szCs w:val="32"/>
        </w:rPr>
        <w:t>空气过滤材料对20-500纳米球形颗粒物净化效率试验方法</w:t>
      </w:r>
    </w:p>
    <w:p>
      <w:pPr>
        <w:pStyle w:val="2"/>
        <w:spacing w:before="312" w:beforeLines="100" w:after="312" w:afterLines="100"/>
        <w:ind w:firstLine="0" w:firstLineChars="0"/>
        <w:jc w:val="left"/>
        <w:rPr>
          <w:b w:val="0"/>
        </w:rPr>
      </w:pPr>
      <w:bookmarkStart w:id="4" w:name="_Toc531900197"/>
      <w:bookmarkStart w:id="5" w:name="_Toc32245"/>
      <w:r>
        <w:rPr>
          <w:rFonts w:hint="eastAsia"/>
          <w:b w:val="0"/>
        </w:rPr>
        <w:t>1</w:t>
      </w:r>
      <w:r>
        <w:rPr>
          <w:b w:val="0"/>
        </w:rPr>
        <w:t xml:space="preserve">  </w:t>
      </w:r>
      <w:r>
        <w:rPr>
          <w:rFonts w:hint="eastAsia"/>
          <w:b w:val="0"/>
        </w:rPr>
        <w:t>范围</w:t>
      </w:r>
      <w:bookmarkEnd w:id="4"/>
      <w:bookmarkEnd w:id="5"/>
    </w:p>
    <w:p>
      <w:pPr>
        <w:ind w:firstLine="420"/>
      </w:pPr>
      <w:r>
        <w:rPr>
          <w:rFonts w:hint="eastAsia"/>
        </w:rPr>
        <w:t>本标准规定了过滤材料对于20nm至500nm区间空气悬浮纳米颗粒物计径计数效率的试验仪器以及试验程序。本标准所规定试验方法适用于球形或近似球形颗粒物的试验以避免由于颗粒物形状所导致的不确定度。</w:t>
      </w:r>
    </w:p>
    <w:p>
      <w:pPr>
        <w:pStyle w:val="2"/>
        <w:spacing w:before="312" w:beforeLines="100" w:after="312" w:afterLines="100"/>
        <w:ind w:firstLine="0" w:firstLineChars="0"/>
        <w:jc w:val="left"/>
        <w:rPr>
          <w:b w:val="0"/>
        </w:rPr>
      </w:pPr>
      <w:bookmarkStart w:id="6" w:name="_Toc531900198"/>
      <w:bookmarkStart w:id="7" w:name="_Toc2167"/>
      <w:r>
        <w:rPr>
          <w:rFonts w:hint="eastAsia"/>
          <w:b w:val="0"/>
        </w:rPr>
        <w:t>2</w:t>
      </w:r>
      <w:r>
        <w:rPr>
          <w:b w:val="0"/>
        </w:rPr>
        <w:t xml:space="preserve">  </w:t>
      </w:r>
      <w:r>
        <w:rPr>
          <w:rFonts w:hint="eastAsia"/>
          <w:b w:val="0"/>
        </w:rPr>
        <w:t>规范性引用文件</w:t>
      </w:r>
      <w:bookmarkEnd w:id="6"/>
      <w:bookmarkEnd w:id="7"/>
    </w:p>
    <w:p>
      <w:pPr>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pPr>
        <w:ind w:firstLine="420"/>
        <w:rPr>
          <w:rFonts w:ascii="Arial" w:hAnsi="Arial" w:cs="Arial"/>
          <w:color w:val="333333"/>
          <w:szCs w:val="21"/>
          <w:shd w:val="clear" w:color="auto" w:fill="FFFFFF"/>
        </w:rPr>
      </w:pPr>
      <w:r>
        <w:rPr>
          <w:rFonts w:hint="eastAsia"/>
        </w:rPr>
        <w:t>GB/T 2624</w:t>
      </w:r>
      <w:r>
        <w:rPr>
          <w:rFonts w:ascii="Arial" w:hAnsi="Arial" w:cs="Arial"/>
          <w:color w:val="333333"/>
          <w:szCs w:val="21"/>
          <w:shd w:val="clear" w:color="auto" w:fill="FFFFFF"/>
        </w:rPr>
        <w:t>用安装在圆形截面管道中的差压装置测量满管流体流量</w:t>
      </w:r>
    </w:p>
    <w:p>
      <w:pPr>
        <w:ind w:firstLine="420"/>
      </w:pPr>
      <w:r>
        <w:rPr>
          <w:rFonts w:hint="eastAsia"/>
        </w:rPr>
        <w:t>GB/T 6379.2测量方法与结果的准确度(正确度与精密度) 第2部分：确定标准测量方法重复性与再现性的基本方法</w:t>
      </w:r>
    </w:p>
    <w:p>
      <w:pPr>
        <w:ind w:firstLine="420"/>
      </w:pPr>
      <w:r>
        <w:rPr>
          <w:rFonts w:hint="eastAsia"/>
        </w:rPr>
        <w:t>JJF 1562-2016 凝结核粒子计数器校准规范</w:t>
      </w:r>
    </w:p>
    <w:p>
      <w:pPr>
        <w:pStyle w:val="2"/>
        <w:spacing w:before="312" w:beforeLines="100" w:after="312" w:afterLines="100"/>
        <w:ind w:firstLine="0" w:firstLineChars="0"/>
        <w:jc w:val="left"/>
        <w:rPr>
          <w:b w:val="0"/>
        </w:rPr>
      </w:pPr>
      <w:bookmarkStart w:id="8" w:name="_Toc531900199"/>
      <w:bookmarkStart w:id="9" w:name="_Toc18050"/>
      <w:r>
        <w:rPr>
          <w:b w:val="0"/>
        </w:rPr>
        <w:t xml:space="preserve">3  </w:t>
      </w:r>
      <w:r>
        <w:rPr>
          <w:rFonts w:hint="eastAsia"/>
          <w:b w:val="0"/>
        </w:rPr>
        <w:t>术语、定义</w:t>
      </w:r>
      <w:bookmarkEnd w:id="8"/>
      <w:r>
        <w:rPr>
          <w:rFonts w:hint="eastAsia"/>
          <w:b w:val="0"/>
        </w:rPr>
        <w:t>、符号和缩略语</w:t>
      </w:r>
      <w:bookmarkEnd w:id="9"/>
    </w:p>
    <w:p>
      <w:pPr>
        <w:pStyle w:val="3"/>
        <w:rPr>
          <w:b/>
        </w:rPr>
      </w:pPr>
      <w:r>
        <w:rPr>
          <w:rFonts w:hint="eastAsia"/>
        </w:rPr>
        <w:t xml:space="preserve">  </w:t>
      </w:r>
      <w:bookmarkStart w:id="10" w:name="_Toc15960"/>
      <w:r>
        <w:rPr>
          <w:rFonts w:hint="eastAsia"/>
        </w:rPr>
        <w:t>3.1</w:t>
      </w:r>
      <w:r>
        <w:t xml:space="preserve">  </w:t>
      </w:r>
      <w:r>
        <w:rPr>
          <w:rFonts w:hint="eastAsia"/>
        </w:rPr>
        <w:t>术语和定义</w:t>
      </w:r>
      <w:bookmarkEnd w:id="10"/>
    </w:p>
    <w:p>
      <w:pPr>
        <w:ind w:firstLine="420"/>
      </w:pPr>
      <w:r>
        <w:rPr>
          <w:rFonts w:hint="eastAsia"/>
        </w:rPr>
        <w:t>GB/T 6379.2以及JJF 1562-2016所规定的术语和定义适用于本标准。</w:t>
      </w:r>
    </w:p>
    <w:p>
      <w:pPr>
        <w:pStyle w:val="3"/>
        <w:rPr>
          <w:b/>
        </w:rPr>
      </w:pPr>
      <w:bookmarkStart w:id="11" w:name="_Toc531900200"/>
      <w:bookmarkStart w:id="12" w:name="_Toc8418"/>
      <w:r>
        <w:rPr>
          <w:rFonts w:hint="eastAsia"/>
        </w:rPr>
        <w:t>3.2</w:t>
      </w:r>
      <w:r>
        <w:t xml:space="preserve">  </w:t>
      </w:r>
      <w:r>
        <w:rPr>
          <w:rFonts w:hint="eastAsia"/>
        </w:rPr>
        <w:t>符号与缩略语</w:t>
      </w:r>
      <w:bookmarkEnd w:id="11"/>
      <w:bookmarkEnd w:id="12"/>
    </w:p>
    <w:p>
      <w:pPr>
        <w:ind w:firstLine="0" w:firstLineChars="0"/>
      </w:pPr>
      <w:bookmarkStart w:id="13" w:name="_Toc531900201"/>
      <w:r>
        <w:rPr>
          <w:rFonts w:hint="eastAsia"/>
        </w:rPr>
        <w:t>3</w:t>
      </w:r>
      <w:r>
        <w:t>.</w:t>
      </w:r>
      <w:r>
        <w:rPr>
          <w:rFonts w:hint="eastAsia"/>
        </w:rPr>
        <w:t>2.1</w:t>
      </w:r>
      <w:r>
        <w:t xml:space="preserve">  </w:t>
      </w:r>
      <w:r>
        <w:rPr>
          <w:rFonts w:hint="eastAsia"/>
        </w:rPr>
        <w:t>符号</w:t>
      </w:r>
      <w:bookmarkEnd w:id="13"/>
    </w:p>
    <w:p>
      <w:pPr>
        <w:ind w:firstLine="420"/>
      </w:pPr>
      <w:r>
        <w:rPr>
          <w:rFonts w:hint="eastAsia"/>
        </w:rPr>
        <w:t>下列符号适用于本文件。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rPr>
              <w:t>符号</w:t>
            </w:r>
          </w:p>
        </w:tc>
        <w:tc>
          <w:tcPr>
            <w:tcW w:w="7138" w:type="dxa"/>
          </w:tcPr>
          <w:p>
            <w:pPr>
              <w:ind w:firstLine="0" w:firstLineChars="0"/>
              <w:jc w:val="center"/>
            </w:pPr>
            <w:r>
              <w:rPr>
                <w:rFonts w:hint="eastAsia"/>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i/>
              </w:rPr>
              <w:t>A</w:t>
            </w:r>
          </w:p>
        </w:tc>
        <w:tc>
          <w:tcPr>
            <w:tcW w:w="7138" w:type="dxa"/>
          </w:tcPr>
          <w:p>
            <w:pPr>
              <w:ind w:firstLine="0" w:firstLineChars="0"/>
            </w:pPr>
            <w:r>
              <w:rPr>
                <w:rFonts w:hint="eastAsia"/>
              </w:rPr>
              <w:t>放射源源强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i/>
              </w:rPr>
              <w:t>A</w:t>
            </w:r>
            <w:r>
              <w:rPr>
                <w:i/>
                <w:vertAlign w:val="subscript"/>
              </w:rPr>
              <w:t>0</w:t>
            </w:r>
          </w:p>
        </w:tc>
        <w:tc>
          <w:tcPr>
            <w:tcW w:w="7138" w:type="dxa"/>
          </w:tcPr>
          <w:p>
            <w:pPr>
              <w:ind w:firstLine="0" w:firstLineChars="0"/>
            </w:pPr>
            <w:r>
              <w:rPr>
                <w:rFonts w:hint="eastAsia"/>
              </w:rPr>
              <w:t>放射源初始状态源强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i/>
              </w:rPr>
              <w:t>A</w:t>
            </w:r>
            <w:r>
              <w:rPr>
                <w:i/>
                <w:vertAlign w:val="subscript"/>
              </w:rPr>
              <w:t>f</w:t>
            </w:r>
          </w:p>
        </w:tc>
        <w:tc>
          <w:tcPr>
            <w:tcW w:w="7138" w:type="dxa"/>
          </w:tcPr>
          <w:p>
            <w:pPr>
              <w:ind w:firstLine="0" w:firstLineChars="0"/>
            </w:pPr>
            <w:r>
              <w:rPr>
                <w:rFonts w:hint="eastAsia"/>
              </w:rPr>
              <w:t>有效过滤面积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i/>
              </w:rPr>
              <w:t>C</w:t>
            </w:r>
            <w:r>
              <w:rPr>
                <w:i/>
                <w:vertAlign w:val="subscript"/>
              </w:rPr>
              <w:t>up</w:t>
            </w:r>
          </w:p>
        </w:tc>
        <w:tc>
          <w:tcPr>
            <w:tcW w:w="7138" w:type="dxa"/>
          </w:tcPr>
          <w:p>
            <w:pPr>
              <w:ind w:firstLine="0" w:firstLineChars="0"/>
            </w:pPr>
            <w:r>
              <w:rPr>
                <w:rFonts w:hint="eastAsia"/>
              </w:rPr>
              <w:t>被测滤料上游粒子浓度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C</w:t>
            </w:r>
            <w:r>
              <w:rPr>
                <w:rFonts w:hint="eastAsia"/>
                <w:i/>
                <w:vertAlign w:val="subscript"/>
              </w:rPr>
              <w:t>up，i</w:t>
            </w:r>
          </w:p>
        </w:tc>
        <w:tc>
          <w:tcPr>
            <w:tcW w:w="7138" w:type="dxa"/>
          </w:tcPr>
          <w:p>
            <w:pPr>
              <w:ind w:firstLine="0" w:firstLineChars="0"/>
            </w:pPr>
            <w:r>
              <w:rPr>
                <w:rFonts w:hint="eastAsia"/>
              </w:rPr>
              <w:t>被测滤料上游第</w:t>
            </w:r>
            <w:r>
              <w:t>i</w:t>
            </w:r>
            <w:r>
              <w:rPr>
                <w:rFonts w:hint="eastAsia"/>
              </w:rPr>
              <w:t>档单分散粒径浓度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i/>
              </w:rPr>
              <w:t>C</w:t>
            </w:r>
            <w:r>
              <w:rPr>
                <w:i/>
                <w:vertAlign w:val="subscript"/>
              </w:rPr>
              <w:t>down</w:t>
            </w:r>
          </w:p>
        </w:tc>
        <w:tc>
          <w:tcPr>
            <w:tcW w:w="7138" w:type="dxa"/>
          </w:tcPr>
          <w:p>
            <w:pPr>
              <w:ind w:firstLine="0" w:firstLineChars="0"/>
            </w:pPr>
            <w:r>
              <w:rPr>
                <w:rFonts w:hint="eastAsia"/>
              </w:rPr>
              <w:t>被测滤料下游粒子浓度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C</w:t>
            </w:r>
            <w:r>
              <w:rPr>
                <w:rFonts w:hint="eastAsia"/>
                <w:i/>
                <w:vertAlign w:val="subscript"/>
              </w:rPr>
              <w:t>down，i</w:t>
            </w:r>
          </w:p>
        </w:tc>
        <w:tc>
          <w:tcPr>
            <w:tcW w:w="7138" w:type="dxa"/>
          </w:tcPr>
          <w:p>
            <w:pPr>
              <w:ind w:firstLine="0" w:firstLineChars="0"/>
            </w:pPr>
            <w:r>
              <w:rPr>
                <w:rFonts w:hint="eastAsia"/>
              </w:rPr>
              <w:t>被测滤料下游第i档单分散粒径浓度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C</w:t>
            </w:r>
            <w:r>
              <w:rPr>
                <w:rFonts w:hint="eastAsia"/>
                <w:i/>
                <w:vertAlign w:val="subscript"/>
              </w:rPr>
              <w:t>ni</w:t>
            </w:r>
          </w:p>
        </w:tc>
        <w:tc>
          <w:tcPr>
            <w:tcW w:w="7138" w:type="dxa"/>
          </w:tcPr>
          <w:p>
            <w:pPr>
              <w:ind w:firstLine="0" w:firstLineChars="0"/>
            </w:pPr>
            <w:r>
              <w:rPr>
                <w:rFonts w:hint="eastAsia"/>
              </w:rPr>
              <w:t>经第2台DEMC后，具有i个电荷的粒子浓度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d</w:t>
            </w:r>
            <w:r>
              <w:rPr>
                <w:rFonts w:hint="eastAsia"/>
                <w:i/>
                <w:vertAlign w:val="subscript"/>
              </w:rPr>
              <w:t>d</w:t>
            </w:r>
          </w:p>
        </w:tc>
        <w:tc>
          <w:tcPr>
            <w:tcW w:w="7138" w:type="dxa"/>
          </w:tcPr>
          <w:p>
            <w:pPr>
              <w:ind w:firstLine="0" w:firstLineChars="0"/>
            </w:pPr>
            <w:r>
              <w:rPr>
                <w:rFonts w:hint="eastAsia"/>
              </w:rPr>
              <w:t>含有溶液的初始液滴粒径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d</w:t>
            </w:r>
            <w:r>
              <w:rPr>
                <w:rFonts w:hint="eastAsia"/>
                <w:i/>
                <w:vertAlign w:val="subscript"/>
              </w:rPr>
              <w:t>p</w:t>
            </w:r>
          </w:p>
        </w:tc>
        <w:tc>
          <w:tcPr>
            <w:tcW w:w="7138" w:type="dxa"/>
          </w:tcPr>
          <w:p>
            <w:pPr>
              <w:ind w:firstLine="0" w:firstLineChars="0"/>
            </w:pPr>
            <w:r>
              <w:rPr>
                <w:rFonts w:hint="eastAsia"/>
              </w:rPr>
              <w:t>经完全蒸发后的测试颗粒物粒径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E</w:t>
            </w:r>
          </w:p>
        </w:tc>
        <w:tc>
          <w:tcPr>
            <w:tcW w:w="7138" w:type="dxa"/>
          </w:tcPr>
          <w:p>
            <w:pPr>
              <w:ind w:firstLine="0" w:firstLineChars="0"/>
            </w:pPr>
            <w:r>
              <w:rPr>
                <w:rFonts w:hint="eastAsia"/>
              </w:rPr>
              <w:t>被测过滤料料过滤效率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E</w:t>
            </w:r>
            <w:r>
              <w:rPr>
                <w:rFonts w:hint="eastAsia"/>
                <w:i/>
                <w:vertAlign w:val="subscript"/>
              </w:rPr>
              <w:t>i</w:t>
            </w:r>
          </w:p>
        </w:tc>
        <w:tc>
          <w:tcPr>
            <w:tcW w:w="7138" w:type="dxa"/>
          </w:tcPr>
          <w:p>
            <w:pPr>
              <w:ind w:firstLine="0" w:firstLineChars="0"/>
            </w:pPr>
            <w:r>
              <w:rPr>
                <w:rFonts w:hint="eastAsia"/>
              </w:rPr>
              <w:t>被测过滤料料对第i档单分散粒径的过滤效率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e</w:t>
            </w:r>
          </w:p>
        </w:tc>
        <w:tc>
          <w:tcPr>
            <w:tcW w:w="7138" w:type="dxa"/>
          </w:tcPr>
          <w:p>
            <w:pPr>
              <w:ind w:firstLine="0" w:firstLineChars="0"/>
            </w:pPr>
            <w:r>
              <w:rPr>
                <w:rFonts w:hint="eastAsia"/>
              </w:rPr>
              <w:t>单电荷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Ψ</w:t>
            </w:r>
            <w:r>
              <w:rPr>
                <w:rFonts w:hint="eastAsia"/>
                <w:i/>
                <w:vertAlign w:val="subscript"/>
              </w:rPr>
              <w:t>v</w:t>
            </w:r>
          </w:p>
        </w:tc>
        <w:tc>
          <w:tcPr>
            <w:tcW w:w="7138" w:type="dxa"/>
          </w:tcPr>
          <w:p>
            <w:pPr>
              <w:ind w:firstLine="0" w:firstLineChars="0"/>
            </w:pPr>
            <w:r>
              <w:rPr>
                <w:rFonts w:hint="eastAsia"/>
                <w:i/>
              </w:rPr>
              <w:t>DEHS</w:t>
            </w:r>
            <w:r>
              <w:rPr>
                <w:rFonts w:hint="eastAsia"/>
              </w:rPr>
              <w:t>溶液体积百分比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t</w:t>
            </w:r>
            <w:r>
              <w:rPr>
                <w:rFonts w:hint="eastAsia"/>
                <w:i/>
                <w:vertAlign w:val="subscript"/>
              </w:rPr>
              <w:t>0.5</w:t>
            </w:r>
          </w:p>
        </w:tc>
        <w:tc>
          <w:tcPr>
            <w:tcW w:w="7138" w:type="dxa"/>
          </w:tcPr>
          <w:p>
            <w:pPr>
              <w:ind w:firstLine="0" w:firstLineChars="0"/>
            </w:pPr>
            <w:r>
              <w:rPr>
                <w:rFonts w:hint="eastAsia"/>
              </w:rPr>
              <w:t>放射源半衰期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N</w:t>
            </w:r>
            <w:r>
              <w:rPr>
                <w:rFonts w:hint="eastAsia"/>
                <w:i/>
                <w:vertAlign w:val="subscript"/>
              </w:rPr>
              <w:t>up</w:t>
            </w:r>
          </w:p>
        </w:tc>
        <w:tc>
          <w:tcPr>
            <w:tcW w:w="7138" w:type="dxa"/>
          </w:tcPr>
          <w:p>
            <w:pPr>
              <w:ind w:firstLine="0" w:firstLineChars="0"/>
            </w:pPr>
            <w:r>
              <w:rPr>
                <w:rFonts w:hint="eastAsia"/>
              </w:rPr>
              <w:t>规定时间间隔内的被测滤料上游总粒子数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N</w:t>
            </w:r>
            <w:r>
              <w:rPr>
                <w:rFonts w:hint="eastAsia"/>
                <w:i/>
                <w:vertAlign w:val="subscript"/>
              </w:rPr>
              <w:t>up,</w:t>
            </w:r>
            <w:r>
              <w:rPr>
                <w:i/>
                <w:vertAlign w:val="subscript"/>
              </w:rPr>
              <w:t>i</w:t>
            </w:r>
          </w:p>
        </w:tc>
        <w:tc>
          <w:tcPr>
            <w:tcW w:w="7138" w:type="dxa"/>
          </w:tcPr>
          <w:p>
            <w:pPr>
              <w:ind w:firstLine="0" w:firstLineChars="0"/>
            </w:pPr>
            <w:r>
              <w:rPr>
                <w:rFonts w:hint="eastAsia"/>
              </w:rPr>
              <w:t>规定时间间隔内的被测滤料上游第i档单分散粒径粒子数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N</w:t>
            </w:r>
            <w:r>
              <w:rPr>
                <w:rFonts w:hint="eastAsia"/>
                <w:i/>
                <w:vertAlign w:val="subscript"/>
              </w:rPr>
              <w:t>down</w:t>
            </w:r>
          </w:p>
        </w:tc>
        <w:tc>
          <w:tcPr>
            <w:tcW w:w="7138" w:type="dxa"/>
          </w:tcPr>
          <w:p>
            <w:pPr>
              <w:ind w:firstLine="0" w:firstLineChars="0"/>
            </w:pPr>
            <w:r>
              <w:rPr>
                <w:rFonts w:hint="eastAsia"/>
              </w:rPr>
              <w:t>规定时间间隔内的被测滤料下游总粒子数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N</w:t>
            </w:r>
            <w:r>
              <w:rPr>
                <w:rFonts w:hint="eastAsia"/>
                <w:i/>
                <w:vertAlign w:val="subscript"/>
              </w:rPr>
              <w:t>down,</w:t>
            </w:r>
            <w:r>
              <w:rPr>
                <w:i/>
                <w:vertAlign w:val="subscript"/>
              </w:rPr>
              <w:t>i</w:t>
            </w:r>
          </w:p>
        </w:tc>
        <w:tc>
          <w:tcPr>
            <w:tcW w:w="7138" w:type="dxa"/>
          </w:tcPr>
          <w:p>
            <w:pPr>
              <w:ind w:firstLine="0" w:firstLineChars="0"/>
            </w:pPr>
            <w:r>
              <w:rPr>
                <w:rFonts w:hint="eastAsia"/>
              </w:rPr>
              <w:t>规定时间间隔内的被测滤料下游第i档单分散粒径粒子数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Nni</w:t>
            </w:r>
          </w:p>
        </w:tc>
        <w:tc>
          <w:tcPr>
            <w:tcW w:w="7138" w:type="dxa"/>
          </w:tcPr>
          <w:p>
            <w:pPr>
              <w:ind w:firstLine="0" w:firstLineChars="0"/>
            </w:pPr>
            <w:r>
              <w:rPr>
                <w:rFonts w:hint="eastAsia"/>
              </w:rPr>
              <w:t>经第2台DEMC后，具有i个电荷的粒子总数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nP</w:t>
            </w:r>
          </w:p>
        </w:tc>
        <w:tc>
          <w:tcPr>
            <w:tcW w:w="7138" w:type="dxa"/>
          </w:tcPr>
          <w:p>
            <w:pPr>
              <w:ind w:firstLine="0" w:firstLineChars="0"/>
            </w:pPr>
            <w:r>
              <w:rPr>
                <w:rFonts w:hint="eastAsia"/>
              </w:rPr>
              <w:t>基础电荷数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P</w:t>
            </w:r>
          </w:p>
        </w:tc>
        <w:tc>
          <w:tcPr>
            <w:tcW w:w="7138" w:type="dxa"/>
          </w:tcPr>
          <w:p>
            <w:pPr>
              <w:ind w:firstLine="0" w:firstLineChars="0"/>
            </w:pPr>
            <w:r>
              <w:rPr>
                <w:rFonts w:hint="eastAsia"/>
              </w:rPr>
              <w:t>被测滤料计径透过率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P</w:t>
            </w:r>
            <w:r>
              <w:rPr>
                <w:rFonts w:hint="eastAsia"/>
                <w:i/>
                <w:vertAlign w:val="subscript"/>
              </w:rPr>
              <w:t>i</w:t>
            </w:r>
          </w:p>
        </w:tc>
        <w:tc>
          <w:tcPr>
            <w:tcW w:w="7138" w:type="dxa"/>
          </w:tcPr>
          <w:p>
            <w:pPr>
              <w:ind w:firstLine="0" w:firstLineChars="0"/>
            </w:pPr>
            <w:r>
              <w:rPr>
                <w:rFonts w:hint="eastAsia"/>
              </w:rPr>
              <w:t>第i档单分散粒径的计径透过率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P</w:t>
            </w:r>
            <w:r>
              <w:rPr>
                <w:rFonts w:hint="eastAsia"/>
                <w:i/>
                <w:vertAlign w:val="subscript"/>
              </w:rPr>
              <w:t>m</w:t>
            </w:r>
          </w:p>
        </w:tc>
        <w:tc>
          <w:tcPr>
            <w:tcW w:w="7138" w:type="dxa"/>
          </w:tcPr>
          <w:p>
            <w:pPr>
              <w:ind w:firstLine="0" w:firstLineChars="0"/>
            </w:pPr>
            <w:r>
              <w:rPr>
                <w:rFonts w:hint="eastAsia"/>
              </w:rPr>
              <w:t>相关系数修正前的滤料透过率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P</w:t>
            </w:r>
            <w:r>
              <w:rPr>
                <w:rFonts w:hint="eastAsia"/>
                <w:i/>
                <w:vertAlign w:val="subscript"/>
              </w:rPr>
              <w:t>m,i</w:t>
            </w:r>
            <w:r>
              <w:rPr>
                <w:rFonts w:hint="eastAsia"/>
                <w:i/>
                <w:vertAlign w:val="subscript"/>
              </w:rPr>
              <w:tab/>
            </w:r>
          </w:p>
        </w:tc>
        <w:tc>
          <w:tcPr>
            <w:tcW w:w="7138" w:type="dxa"/>
          </w:tcPr>
          <w:p>
            <w:pPr>
              <w:ind w:firstLine="0" w:firstLineChars="0"/>
            </w:pPr>
            <w:r>
              <w:rPr>
                <w:rFonts w:hint="eastAsia"/>
              </w:rPr>
              <w:t>被测滤料安装于夹具上，进行相关系数修正前的第i档单分散粒径透过率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q</w:t>
            </w:r>
          </w:p>
        </w:tc>
        <w:tc>
          <w:tcPr>
            <w:tcW w:w="7138" w:type="dxa"/>
          </w:tcPr>
          <w:p>
            <w:pPr>
              <w:ind w:firstLine="0" w:firstLineChars="0"/>
            </w:pPr>
            <w:r>
              <w:rPr>
                <w:rFonts w:hint="eastAsia"/>
              </w:rPr>
              <w:t>滤料流量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pPr>
            <w:r>
              <w:rPr>
                <w:rFonts w:hint="eastAsia"/>
                <w:i/>
              </w:rPr>
              <w:t>q</w:t>
            </w:r>
            <w:r>
              <w:rPr>
                <w:rFonts w:hint="eastAsia"/>
                <w:i/>
                <w:vertAlign w:val="subscript"/>
              </w:rPr>
              <w:t>e</w:t>
            </w:r>
          </w:p>
        </w:tc>
        <w:tc>
          <w:tcPr>
            <w:tcW w:w="7138" w:type="dxa"/>
          </w:tcPr>
          <w:p>
            <w:pPr>
              <w:ind w:firstLine="0" w:firstLineChars="0"/>
            </w:pPr>
            <w:r>
              <w:rPr>
                <w:rFonts w:hint="eastAsia"/>
              </w:rPr>
              <w:t>流量计实测流量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R</w:t>
            </w:r>
          </w:p>
        </w:tc>
        <w:tc>
          <w:tcPr>
            <w:tcW w:w="7138" w:type="dxa"/>
          </w:tcPr>
          <w:p>
            <w:pPr>
              <w:ind w:firstLine="0" w:firstLineChars="0"/>
            </w:pPr>
            <w:r>
              <w:rPr>
                <w:rFonts w:hint="eastAsia"/>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R</w:t>
            </w:r>
            <w:r>
              <w:rPr>
                <w:rFonts w:hint="eastAsia"/>
                <w:i/>
                <w:vertAlign w:val="subscript"/>
              </w:rPr>
              <w:t>i</w:t>
            </w:r>
          </w:p>
        </w:tc>
        <w:tc>
          <w:tcPr>
            <w:tcW w:w="7138" w:type="dxa"/>
          </w:tcPr>
          <w:p>
            <w:pPr>
              <w:ind w:firstLine="0" w:firstLineChars="0"/>
            </w:pPr>
            <w:r>
              <w:rPr>
                <w:rFonts w:hint="eastAsia"/>
              </w:rPr>
              <w:t>夹具未安装滤料时进行透过率试验所获得的第i档单分散粒径相关系数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R</w:t>
            </w:r>
            <w:r>
              <w:rPr>
                <w:rFonts w:hint="eastAsia"/>
                <w:i/>
                <w:vertAlign w:val="subscript"/>
              </w:rPr>
              <w:t>es</w:t>
            </w:r>
          </w:p>
        </w:tc>
        <w:tc>
          <w:tcPr>
            <w:tcW w:w="7138" w:type="dxa"/>
          </w:tcPr>
          <w:p>
            <w:pPr>
              <w:ind w:firstLine="0" w:firstLineChars="0"/>
            </w:pPr>
            <w:r>
              <w:rPr>
                <w:rFonts w:hint="eastAsia"/>
              </w:rPr>
              <w:t>电阻阻值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t</w:t>
            </w:r>
          </w:p>
        </w:tc>
        <w:tc>
          <w:tcPr>
            <w:tcW w:w="7138" w:type="dxa"/>
          </w:tcPr>
          <w:p>
            <w:pPr>
              <w:ind w:firstLine="0" w:firstLineChars="0"/>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v</w:t>
            </w:r>
            <w:r>
              <w:rPr>
                <w:rFonts w:hint="eastAsia"/>
                <w:i/>
                <w:vertAlign w:val="subscript"/>
              </w:rPr>
              <w:t>f</w:t>
            </w:r>
          </w:p>
        </w:tc>
        <w:tc>
          <w:tcPr>
            <w:tcW w:w="7138" w:type="dxa"/>
          </w:tcPr>
          <w:p>
            <w:pPr>
              <w:ind w:firstLine="0" w:firstLineChars="0"/>
            </w:pPr>
            <w:r>
              <w:rPr>
                <w:rFonts w:hint="eastAsia"/>
              </w:rPr>
              <w:t>滤速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V</w:t>
            </w:r>
          </w:p>
        </w:tc>
        <w:tc>
          <w:tcPr>
            <w:tcW w:w="7138" w:type="dxa"/>
          </w:tcPr>
          <w:p>
            <w:pPr>
              <w:ind w:firstLine="0" w:firstLineChars="0"/>
            </w:pPr>
            <w:r>
              <w:rPr>
                <w:rFonts w:hint="eastAsia"/>
              </w:rP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x</w:t>
            </w:r>
          </w:p>
        </w:tc>
        <w:tc>
          <w:tcPr>
            <w:tcW w:w="7138" w:type="dxa"/>
          </w:tcPr>
          <w:p>
            <w:pPr>
              <w:ind w:firstLine="0" w:firstLineChars="0"/>
            </w:pPr>
            <w:r>
              <w:rPr>
                <w:rFonts w:hint="eastAsia"/>
              </w:rPr>
              <w:t>采样空气体积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α</w:t>
            </w:r>
          </w:p>
        </w:tc>
        <w:tc>
          <w:tcPr>
            <w:tcW w:w="7138" w:type="dxa"/>
          </w:tcPr>
          <w:p>
            <w:pPr>
              <w:ind w:firstLine="0" w:firstLineChars="0"/>
            </w:pPr>
            <w:r>
              <w:rPr>
                <w:rFonts w:hint="eastAsia"/>
              </w:rPr>
              <w:t>滤料夹具变径角度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Δp</w:t>
            </w:r>
          </w:p>
        </w:tc>
        <w:tc>
          <w:tcPr>
            <w:tcW w:w="7138" w:type="dxa"/>
          </w:tcPr>
          <w:p>
            <w:pPr>
              <w:ind w:firstLine="0" w:firstLineChars="0"/>
            </w:pPr>
            <w:r>
              <w:rPr>
                <w:rFonts w:hint="eastAsia"/>
              </w:rPr>
              <w:t>滤料阻力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E</w:t>
            </w:r>
            <w:r>
              <w:rPr>
                <w:rFonts w:hint="eastAsia"/>
                <w:i/>
                <w:vertAlign w:val="subscript"/>
              </w:rPr>
              <w:t>0</w:t>
            </w:r>
          </w:p>
        </w:tc>
        <w:tc>
          <w:tcPr>
            <w:tcW w:w="7138" w:type="dxa"/>
          </w:tcPr>
          <w:p>
            <w:pPr>
              <w:ind w:firstLine="0" w:firstLineChars="0"/>
            </w:pPr>
            <w:r>
              <w:rPr>
                <w:rFonts w:hint="eastAsia"/>
              </w:rPr>
              <w:t>被测滤料初始状态效率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ΔE</w:t>
            </w:r>
            <w:r>
              <w:rPr>
                <w:rFonts w:hint="eastAsia"/>
                <w:i/>
                <w:vertAlign w:val="subscript"/>
              </w:rPr>
              <w:t>c</w:t>
            </w:r>
          </w:p>
        </w:tc>
        <w:tc>
          <w:tcPr>
            <w:tcW w:w="7138" w:type="dxa"/>
          </w:tcPr>
          <w:p>
            <w:pPr>
              <w:ind w:firstLine="0" w:firstLineChars="0"/>
            </w:pPr>
            <w:r>
              <w:rPr>
                <w:rFonts w:hint="eastAsia"/>
              </w:rPr>
              <w:t>被测滤料初始状态及经消静电处理后的效率差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ind w:firstLine="0" w:firstLineChars="0"/>
              <w:jc w:val="center"/>
              <w:rPr>
                <w:i/>
              </w:rPr>
            </w:pPr>
            <w:r>
              <w:rPr>
                <w:rFonts w:hint="eastAsia"/>
                <w:i/>
              </w:rPr>
              <w:t>λ</w:t>
            </w:r>
          </w:p>
        </w:tc>
        <w:tc>
          <w:tcPr>
            <w:tcW w:w="7138" w:type="dxa"/>
          </w:tcPr>
          <w:p>
            <w:pPr>
              <w:ind w:firstLine="0" w:firstLineChars="0"/>
              <w:rPr>
                <w:highlight w:val="yellow"/>
              </w:rPr>
            </w:pPr>
            <w:r>
              <w:rPr>
                <w:rFonts w:hint="eastAsia"/>
              </w:rPr>
              <w:t>放射源衰变常数，</w:t>
            </w:r>
            <w:r>
              <w:t>0.693/t</w:t>
            </w:r>
            <w:r>
              <w:rPr>
                <w:vertAlign w:val="subscript"/>
              </w:rPr>
              <w:t xml:space="preserve">0.5 </w:t>
            </w:r>
          </w:p>
        </w:tc>
      </w:tr>
    </w:tbl>
    <w:p>
      <w:pPr>
        <w:ind w:firstLine="0" w:firstLineChars="0"/>
      </w:pPr>
      <w:bookmarkStart w:id="14" w:name="_Toc531900202"/>
      <w:r>
        <w:rPr>
          <w:rFonts w:hint="eastAsia"/>
        </w:rPr>
        <w:t>3.2</w:t>
      </w:r>
      <w:r>
        <w:t>.</w:t>
      </w:r>
      <w:r>
        <w:rPr>
          <w:rFonts w:hint="eastAsia"/>
        </w:rPr>
        <w:t>2</w:t>
      </w:r>
      <w:r>
        <w:t xml:space="preserve">  </w:t>
      </w:r>
      <w:r>
        <w:rPr>
          <w:rFonts w:hint="eastAsia"/>
        </w:rPr>
        <w:t>缩略语</w:t>
      </w:r>
      <w:bookmarkEnd w:id="14"/>
    </w:p>
    <w:p>
      <w:pPr>
        <w:ind w:firstLine="420"/>
        <w:rPr>
          <w:i/>
        </w:rPr>
      </w:pPr>
      <w:r>
        <w:rPr>
          <w:rFonts w:hint="eastAsia"/>
          <w:i/>
        </w:rPr>
        <w:t xml:space="preserve">AC </w:t>
      </w:r>
      <w:r>
        <w:rPr>
          <w:rFonts w:hint="eastAsia"/>
        </w:rPr>
        <w:t>—交流电</w:t>
      </w:r>
    </w:p>
    <w:p>
      <w:pPr>
        <w:ind w:firstLine="420"/>
        <w:rPr>
          <w:i/>
        </w:rPr>
      </w:pPr>
      <w:r>
        <w:rPr>
          <w:rFonts w:hint="eastAsia"/>
          <w:i/>
        </w:rPr>
        <w:t xml:space="preserve">CAS </w:t>
      </w:r>
      <w:r>
        <w:rPr>
          <w:rFonts w:hint="eastAsia"/>
        </w:rPr>
        <w:t>—化学文摘社（化学品CAS编号）</w:t>
      </w:r>
    </w:p>
    <w:p>
      <w:pPr>
        <w:ind w:firstLine="420"/>
        <w:rPr>
          <w:i/>
        </w:rPr>
      </w:pPr>
      <w:r>
        <w:rPr>
          <w:rFonts w:hint="eastAsia"/>
          <w:i/>
        </w:rPr>
        <w:t xml:space="preserve">CL </w:t>
      </w:r>
      <w:r>
        <w:rPr>
          <w:rFonts w:hint="eastAsia"/>
        </w:rPr>
        <w:t>—浓度限值</w:t>
      </w:r>
    </w:p>
    <w:p>
      <w:pPr>
        <w:ind w:firstLine="420"/>
      </w:pPr>
      <w:r>
        <w:rPr>
          <w:rFonts w:hint="eastAsia"/>
          <w:i/>
        </w:rPr>
        <w:t>CPC</w:t>
      </w:r>
      <w:r>
        <w:rPr>
          <w:rFonts w:hint="eastAsia"/>
          <w:i/>
        </w:rPr>
        <w:tab/>
      </w:r>
      <w:r>
        <w:rPr>
          <w:rFonts w:hint="eastAsia"/>
          <w:i/>
        </w:rPr>
        <w:t xml:space="preserve"> </w:t>
      </w:r>
      <w:r>
        <w:rPr>
          <w:rFonts w:hint="eastAsia"/>
        </w:rPr>
        <w:t>—凝结核粒子计数器</w:t>
      </w:r>
    </w:p>
    <w:p>
      <w:pPr>
        <w:ind w:firstLine="420"/>
        <w:rPr>
          <w:i/>
        </w:rPr>
      </w:pPr>
      <w:r>
        <w:rPr>
          <w:rFonts w:hint="eastAsia"/>
        </w:rPr>
        <w:t>CMD</w:t>
      </w:r>
      <w:r>
        <w:t xml:space="preserve"> </w:t>
      </w:r>
      <w:r>
        <w:rPr>
          <w:rFonts w:hint="eastAsia"/>
        </w:rPr>
        <w:t>—计数中值粒径</w:t>
      </w:r>
    </w:p>
    <w:p>
      <w:pPr>
        <w:ind w:firstLine="420"/>
        <w:rPr>
          <w:i/>
        </w:rPr>
      </w:pPr>
      <w:r>
        <w:rPr>
          <w:rFonts w:hint="eastAsia"/>
          <w:i/>
        </w:rPr>
        <w:t>DEHS/</w:t>
      </w:r>
      <w:r>
        <w:rPr>
          <w:i/>
        </w:rPr>
        <w:t>DES/DOS</w:t>
      </w:r>
      <w:r>
        <w:rPr>
          <w:rFonts w:hint="eastAsia"/>
          <w:i/>
        </w:rPr>
        <w:t xml:space="preserve"> </w:t>
      </w:r>
      <w:r>
        <w:rPr>
          <w:rFonts w:hint="eastAsia"/>
        </w:rPr>
        <w:t>—癸二酸二辛脂</w:t>
      </w:r>
    </w:p>
    <w:p>
      <w:pPr>
        <w:ind w:firstLine="420"/>
        <w:rPr>
          <w:i/>
        </w:rPr>
      </w:pPr>
      <w:r>
        <w:rPr>
          <w:rFonts w:hint="eastAsia"/>
          <w:i/>
        </w:rPr>
        <w:t xml:space="preserve">DEMC </w:t>
      </w:r>
      <w:r>
        <w:rPr>
          <w:rFonts w:hint="eastAsia"/>
        </w:rPr>
        <w:t>— 差分式电迁移率分级器</w:t>
      </w:r>
    </w:p>
    <w:p>
      <w:pPr>
        <w:ind w:firstLine="420"/>
        <w:rPr>
          <w:i/>
        </w:rPr>
      </w:pPr>
      <w:r>
        <w:rPr>
          <w:rFonts w:hint="eastAsia"/>
          <w:i/>
        </w:rPr>
        <w:t xml:space="preserve">DMAS </w:t>
      </w:r>
      <w:r>
        <w:rPr>
          <w:rFonts w:hint="eastAsia"/>
        </w:rPr>
        <w:t>—差分式电迁移率分析系统</w:t>
      </w:r>
    </w:p>
    <w:p>
      <w:pPr>
        <w:ind w:firstLine="420"/>
        <w:rPr>
          <w:i/>
        </w:rPr>
      </w:pPr>
      <w:r>
        <w:rPr>
          <w:rFonts w:hint="eastAsia"/>
          <w:i/>
        </w:rPr>
        <w:t xml:space="preserve">HEPA </w:t>
      </w:r>
      <w:r>
        <w:rPr>
          <w:rFonts w:hint="eastAsia"/>
        </w:rPr>
        <w:t>—</w:t>
      </w:r>
      <w:r>
        <w:rPr>
          <w:rFonts w:hint="eastAsia"/>
          <w:i/>
        </w:rPr>
        <w:tab/>
      </w:r>
      <w:r>
        <w:rPr>
          <w:rFonts w:hint="eastAsia"/>
        </w:rPr>
        <w:t>高效空气过滤器</w:t>
      </w:r>
    </w:p>
    <w:p>
      <w:pPr>
        <w:ind w:firstLine="420"/>
        <w:rPr>
          <w:i/>
        </w:rPr>
      </w:pPr>
      <w:r>
        <w:rPr>
          <w:rFonts w:hint="eastAsia"/>
          <w:i/>
        </w:rPr>
        <w:t xml:space="preserve">Kr </w:t>
      </w:r>
      <w:r>
        <w:rPr>
          <w:rFonts w:hint="eastAsia"/>
        </w:rPr>
        <w:t>—氪</w:t>
      </w:r>
    </w:p>
    <w:p>
      <w:pPr>
        <w:ind w:firstLine="420"/>
        <w:rPr>
          <w:i/>
        </w:rPr>
      </w:pPr>
      <w:r>
        <w:rPr>
          <w:rFonts w:hint="eastAsia"/>
          <w:i/>
        </w:rPr>
        <w:t xml:space="preserve">IPA </w:t>
      </w:r>
      <w:r>
        <w:rPr>
          <w:rFonts w:hint="eastAsia"/>
        </w:rPr>
        <w:t>—异丙醇</w:t>
      </w:r>
    </w:p>
    <w:p>
      <w:pPr>
        <w:ind w:firstLine="420"/>
        <w:rPr>
          <w:i/>
        </w:rPr>
      </w:pPr>
      <w:r>
        <w:rPr>
          <w:rFonts w:hint="eastAsia"/>
          <w:i/>
        </w:rPr>
        <w:t xml:space="preserve">MPPS </w:t>
      </w:r>
      <w:r>
        <w:rPr>
          <w:rFonts w:hint="eastAsia"/>
        </w:rPr>
        <w:t>—最易透过粒径</w:t>
      </w:r>
    </w:p>
    <w:p>
      <w:pPr>
        <w:ind w:firstLine="420"/>
        <w:rPr>
          <w:i/>
        </w:rPr>
      </w:pPr>
      <w:r>
        <w:rPr>
          <w:rFonts w:hint="eastAsia"/>
          <w:i/>
        </w:rPr>
        <w:t xml:space="preserve">Po </w:t>
      </w:r>
      <w:r>
        <w:rPr>
          <w:rFonts w:hint="eastAsia"/>
        </w:rPr>
        <w:t>—钋</w:t>
      </w:r>
    </w:p>
    <w:p>
      <w:pPr>
        <w:ind w:firstLine="420"/>
        <w:rPr>
          <w:i/>
        </w:rPr>
      </w:pPr>
      <w:r>
        <w:rPr>
          <w:rFonts w:hint="eastAsia"/>
          <w:i/>
        </w:rPr>
        <w:t>PSL</w:t>
      </w:r>
      <w:r>
        <w:rPr>
          <w:rFonts w:hint="eastAsia"/>
          <w:i/>
        </w:rPr>
        <w:tab/>
      </w:r>
      <w:r>
        <w:rPr>
          <w:rFonts w:hint="eastAsia"/>
        </w:rPr>
        <w:t>—聚苯乙烯乳胶球</w:t>
      </w:r>
    </w:p>
    <w:p>
      <w:pPr>
        <w:ind w:firstLine="420"/>
        <w:rPr>
          <w:i/>
        </w:rPr>
      </w:pPr>
      <w:r>
        <w:rPr>
          <w:rFonts w:hint="eastAsia"/>
          <w:i/>
        </w:rPr>
        <w:t xml:space="preserve">RH </w:t>
      </w:r>
      <w:r>
        <w:rPr>
          <w:rFonts w:hint="eastAsia"/>
        </w:rPr>
        <w:t>—相对湿度</w:t>
      </w:r>
    </w:p>
    <w:p>
      <w:pPr>
        <w:ind w:firstLine="420"/>
        <w:rPr>
          <w:i/>
        </w:rPr>
      </w:pPr>
      <w:r>
        <w:rPr>
          <w:rFonts w:hint="eastAsia"/>
          <w:i/>
        </w:rPr>
        <w:t>SRM</w:t>
      </w:r>
      <w:r>
        <w:rPr>
          <w:rFonts w:hint="eastAsia"/>
          <w:i/>
        </w:rPr>
        <w:tab/>
      </w:r>
      <w:r>
        <w:rPr>
          <w:rFonts w:hint="eastAsia"/>
          <w:i/>
        </w:rPr>
        <w:t xml:space="preserve"> </w:t>
      </w:r>
      <w:r>
        <w:rPr>
          <w:rFonts w:hint="eastAsia"/>
        </w:rPr>
        <w:t>—标准物质</w:t>
      </w:r>
    </w:p>
    <w:p>
      <w:pPr>
        <w:pStyle w:val="2"/>
        <w:spacing w:before="312" w:beforeLines="100" w:after="312" w:afterLines="100"/>
        <w:ind w:firstLine="0" w:firstLineChars="0"/>
        <w:jc w:val="left"/>
        <w:rPr>
          <w:b w:val="0"/>
        </w:rPr>
      </w:pPr>
      <w:bookmarkStart w:id="15" w:name="_Toc531900203"/>
      <w:bookmarkStart w:id="16" w:name="_Toc15190"/>
      <w:r>
        <w:rPr>
          <w:rFonts w:hint="eastAsia"/>
          <w:b w:val="0"/>
        </w:rPr>
        <w:t>4</w:t>
      </w:r>
      <w:r>
        <w:rPr>
          <w:b w:val="0"/>
        </w:rPr>
        <w:t xml:space="preserve">  </w:t>
      </w:r>
      <w:r>
        <w:rPr>
          <w:rFonts w:hint="eastAsia"/>
          <w:b w:val="0"/>
        </w:rPr>
        <w:t>试验原理</w:t>
      </w:r>
      <w:bookmarkEnd w:id="15"/>
      <w:bookmarkEnd w:id="16"/>
    </w:p>
    <w:p>
      <w:pPr>
        <w:ind w:firstLine="420"/>
      </w:pPr>
      <w:r>
        <w:rPr>
          <w:rFonts w:hint="eastAsia"/>
        </w:rPr>
        <w:t>滤料的过滤效率通过测量被测滤料的上下游粒子数量浓度计算获得。透过率</w:t>
      </w:r>
      <w:r>
        <w:t>P</w:t>
      </w:r>
      <w:r>
        <w:rPr>
          <w:rFonts w:hint="eastAsia"/>
        </w:rPr>
        <w:t>表示可穿过滤料的颗粒物所占比例，见式（</w:t>
      </w:r>
      <w:r>
        <w:t>1</w:t>
      </w:r>
      <w:r>
        <w:rPr>
          <w:rFonts w:hint="eastAsia"/>
        </w:rPr>
        <w:t>）：</w:t>
      </w:r>
    </w:p>
    <w:p>
      <w:pPr>
        <w:ind w:firstLine="420"/>
        <w:jc w:val="right"/>
      </w:pPr>
      <m:oMath>
        <m:r>
          <m:rPr>
            <m:sty m:val="p"/>
          </m:rPr>
          <w:rPr>
            <w:rFonts w:ascii="Cambria Math" w:hAnsi="Cambria Math"/>
          </w:rPr>
          <m:t>P=</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down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up</m:t>
            </m:r>
            <m:ctrlPr>
              <w:rPr>
                <w:rFonts w:ascii="Cambria Math" w:hAnsi="Cambria Math"/>
              </w:rPr>
            </m:ctrlPr>
          </m:sub>
        </m:sSub>
      </m:oMath>
      <w:r>
        <w:t xml:space="preserve">     </w:t>
      </w:r>
      <w:r>
        <w:rPr>
          <w:rFonts w:hint="eastAsia"/>
        </w:rPr>
        <w:t xml:space="preserve">                  </w:t>
      </w:r>
      <w:r>
        <w:t xml:space="preserve">     </w:t>
      </w:r>
      <w:r>
        <w:rPr>
          <w:rFonts w:hint="eastAsia"/>
        </w:rPr>
        <w:t>（</w:t>
      </w:r>
      <w:r>
        <w:t>1</w:t>
      </w:r>
      <w:r>
        <w:rPr>
          <w:rFonts w:hint="eastAsia"/>
        </w:rPr>
        <w:t>）</w:t>
      </w:r>
    </w:p>
    <w:p>
      <w:pPr>
        <w:ind w:firstLine="420"/>
      </w:pPr>
      <w:r>
        <w:rPr>
          <w:rFonts w:hint="eastAsia"/>
        </w:rPr>
        <w:t>另一种测量方式是在规定采样时间间隔以及采样流量条件下测量被测滤材的上下游粒子数量。透过率可通过计算下游粒子数</w:t>
      </w:r>
      <w:r>
        <w:t>N</w:t>
      </w:r>
      <w:r>
        <w:rPr>
          <w:vertAlign w:val="subscript"/>
        </w:rPr>
        <w:t>down</w:t>
      </w:r>
      <w:r>
        <w:rPr>
          <w:rFonts w:hint="eastAsia"/>
        </w:rPr>
        <w:t>和上游粒子数</w:t>
      </w:r>
      <w:r>
        <w:t>N</w:t>
      </w:r>
      <w:r>
        <w:rPr>
          <w:vertAlign w:val="subscript"/>
        </w:rPr>
        <w:t>up</w:t>
      </w:r>
      <w:r>
        <w:rPr>
          <w:rFonts w:hint="eastAsia"/>
        </w:rPr>
        <w:t>的比获得，见式（</w:t>
      </w:r>
      <w:r>
        <w:t>2</w:t>
      </w:r>
      <w:r>
        <w:rPr>
          <w:rFonts w:hint="eastAsia"/>
        </w:rPr>
        <w:t>）。</w:t>
      </w:r>
    </w:p>
    <w:p>
      <w:pPr>
        <w:ind w:firstLine="420"/>
        <w:jc w:val="right"/>
      </w:pPr>
      <m:oMath>
        <m:r>
          <m:rPr>
            <m:sty m:val="p"/>
          </m:rPr>
          <w:rPr>
            <w:rFonts w:ascii="Cambria Math" w:hAnsi="Cambria Math"/>
          </w:rPr>
          <m:t>P=</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down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up</m:t>
            </m:r>
            <m:ctrlPr>
              <w:rPr>
                <w:rFonts w:ascii="Cambria Math" w:hAnsi="Cambria Math"/>
              </w:rPr>
            </m:ctrlPr>
          </m:sub>
        </m:sSub>
      </m:oMath>
      <w:r>
        <w:t xml:space="preserve">     </w:t>
      </w:r>
      <w:r>
        <w:rPr>
          <w:rFonts w:hint="eastAsia"/>
        </w:rPr>
        <w:t xml:space="preserve">                  </w:t>
      </w:r>
      <w:r>
        <w:t xml:space="preserve">     </w:t>
      </w:r>
      <w:r>
        <w:rPr>
          <w:rFonts w:hint="eastAsia"/>
        </w:rPr>
        <w:t>（</w:t>
      </w:r>
      <w:r>
        <w:t>2</w:t>
      </w:r>
      <w:r>
        <w:rPr>
          <w:rFonts w:hint="eastAsia"/>
        </w:rPr>
        <w:t>）</w:t>
      </w:r>
    </w:p>
    <w:p>
      <w:pPr>
        <w:ind w:firstLine="420"/>
      </w:pPr>
      <w:r>
        <w:rPr>
          <w:rFonts w:hint="eastAsia"/>
        </w:rPr>
        <w:t>滤料的过滤效率，为被滤料所捕集粒子所占比例，见式（</w:t>
      </w:r>
      <w:r>
        <w:t>3</w:t>
      </w:r>
      <w:r>
        <w:rPr>
          <w:rFonts w:hint="eastAsia"/>
        </w:rPr>
        <w:t>）。</w:t>
      </w:r>
    </w:p>
    <w:p>
      <w:pPr>
        <w:ind w:firstLine="420"/>
        <w:jc w:val="right"/>
      </w:pPr>
      <w:r>
        <w:t xml:space="preserve">E=1-P     </w:t>
      </w:r>
      <w:r>
        <w:rPr>
          <w:rFonts w:hint="eastAsia"/>
        </w:rPr>
        <w:t xml:space="preserve">              </w:t>
      </w:r>
      <w:r>
        <w:t xml:space="preserve">             </w:t>
      </w:r>
      <w:r>
        <w:rPr>
          <w:rFonts w:hint="eastAsia"/>
        </w:rPr>
        <w:t>（</w:t>
      </w:r>
      <w:r>
        <w:t>3</w:t>
      </w:r>
      <w:r>
        <w:rPr>
          <w:rFonts w:hint="eastAsia"/>
        </w:rPr>
        <w:t>）</w:t>
      </w:r>
    </w:p>
    <w:p>
      <w:pPr>
        <w:ind w:firstLine="420"/>
      </w:pPr>
      <w:r>
        <w:rPr>
          <w:rFonts w:hint="eastAsia"/>
        </w:rPr>
        <w:t>滤料过滤效率与被测粒子粒径相关，采用不同粒径的单分散粒子分别进行试验，第</w:t>
      </w:r>
      <w:r>
        <w:t>i</w:t>
      </w:r>
      <w:r>
        <w:rPr>
          <w:rFonts w:hint="eastAsia"/>
        </w:rPr>
        <w:t>档单分散粒径粒子所对应透过率</w:t>
      </w:r>
      <w:r>
        <w:t>P</w:t>
      </w:r>
      <w:r>
        <w:rPr>
          <w:vertAlign w:val="subscript"/>
        </w:rPr>
        <w:t>i</w:t>
      </w:r>
      <w:r>
        <w:rPr>
          <w:rFonts w:hint="eastAsia"/>
        </w:rPr>
        <w:t>可按下式计算：</w:t>
      </w:r>
    </w:p>
    <w:p>
      <w:pPr>
        <w:ind w:firstLine="420"/>
        <w:jc w:val="right"/>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down</m:t>
            </m:r>
            <m:r>
              <m:rPr>
                <m:sty m:val="p"/>
              </m:rPr>
              <w:rPr>
                <w:rFonts w:hint="eastAsia" w:ascii="Cambria Math" w:hAnsi="Cambria Math"/>
              </w:rPr>
              <m:t>，</m:t>
            </m:r>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up</m:t>
            </m:r>
            <m:r>
              <m:rPr>
                <m:sty m:val="p"/>
              </m:rPr>
              <w:rPr>
                <w:rFonts w:hint="eastAsia" w:ascii="Cambria Math" w:hAnsi="Cambria Math"/>
              </w:rPr>
              <m:t>，</m:t>
            </m:r>
            <m:r>
              <m:rPr>
                <m:sty m:val="p"/>
              </m:rPr>
              <w:rPr>
                <w:rFonts w:ascii="Cambria Math" w:hAnsi="Cambria Math"/>
              </w:rPr>
              <m:t>i</m:t>
            </m:r>
            <m:ctrlPr>
              <w:rPr>
                <w:rFonts w:ascii="Cambria Math" w:hAnsi="Cambria Math"/>
              </w:rPr>
            </m:ctrlPr>
          </m:sub>
        </m:sSub>
      </m:oMath>
      <w:r>
        <w:t xml:space="preserve">   </w:t>
      </w:r>
      <w:r>
        <w:rPr>
          <w:rFonts w:hint="eastAsia"/>
        </w:rPr>
        <w:t xml:space="preserve">              </w:t>
      </w:r>
      <w:r>
        <w:t xml:space="preserve">       </w:t>
      </w:r>
      <w:r>
        <w:rPr>
          <w:rFonts w:hint="eastAsia"/>
        </w:rPr>
        <w:t>（</w:t>
      </w:r>
      <w:r>
        <w:t>4</w:t>
      </w:r>
      <w:r>
        <w:rPr>
          <w:rFonts w:hint="eastAsia"/>
        </w:rPr>
        <w:t>）</w:t>
      </w:r>
    </w:p>
    <w:p>
      <w:pPr>
        <w:ind w:firstLine="420"/>
      </w:pPr>
      <w:r>
        <w:rPr>
          <w:rFonts w:hint="eastAsia"/>
        </w:rPr>
        <w:t>若测试针对粒子数量，则透过率</w:t>
      </w:r>
      <w:r>
        <w:t>P</w:t>
      </w:r>
      <w:r>
        <w:rPr>
          <w:vertAlign w:val="subscript"/>
        </w:rPr>
        <w:t>i</w:t>
      </w:r>
      <w:r>
        <w:rPr>
          <w:rFonts w:hint="eastAsia"/>
        </w:rPr>
        <w:t>可按下式计算：</w:t>
      </w:r>
    </w:p>
    <w:p>
      <w:pPr>
        <w:ind w:firstLine="420"/>
        <w:jc w:val="right"/>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down</m:t>
            </m:r>
            <m:r>
              <m:rPr>
                <m:sty m:val="p"/>
              </m:rPr>
              <w:rPr>
                <w:rFonts w:hint="eastAsia" w:ascii="Cambria Math" w:hAnsi="Cambria Math"/>
              </w:rPr>
              <m:t>，</m:t>
            </m:r>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up</m:t>
            </m:r>
            <m:r>
              <m:rPr>
                <m:sty m:val="p"/>
              </m:rPr>
              <w:rPr>
                <w:rFonts w:hint="eastAsia" w:ascii="Cambria Math" w:hAnsi="Cambria Math"/>
              </w:rPr>
              <m:t>，</m:t>
            </m:r>
            <m:r>
              <m:rPr>
                <m:sty m:val="p"/>
              </m:rPr>
              <w:rPr>
                <w:rFonts w:ascii="Cambria Math" w:hAnsi="Cambria Math"/>
              </w:rPr>
              <m:t>i</m:t>
            </m:r>
            <m:ctrlPr>
              <w:rPr>
                <w:rFonts w:ascii="Cambria Math" w:hAnsi="Cambria Math"/>
              </w:rPr>
            </m:ctrlPr>
          </m:sub>
        </m:sSub>
      </m:oMath>
      <w:r>
        <w:t xml:space="preserve">       </w:t>
      </w:r>
      <w:r>
        <w:rPr>
          <w:rFonts w:hint="eastAsia"/>
        </w:rPr>
        <w:t xml:space="preserve">               </w:t>
      </w:r>
      <w:r>
        <w:t xml:space="preserve">   </w:t>
      </w:r>
      <w:r>
        <w:rPr>
          <w:rFonts w:hint="eastAsia"/>
        </w:rPr>
        <w:t>（</w:t>
      </w:r>
      <w:r>
        <w:t>5</w:t>
      </w:r>
      <w:r>
        <w:rPr>
          <w:rFonts w:hint="eastAsia"/>
        </w:rPr>
        <w:t>）</w:t>
      </w:r>
    </w:p>
    <w:p>
      <w:pPr>
        <w:ind w:firstLine="420"/>
      </w:pPr>
      <w:r>
        <w:rPr>
          <w:rFonts w:hint="eastAsia"/>
        </w:rPr>
        <w:t>被测滤料对第</w:t>
      </w:r>
      <w:r>
        <w:t>i</w:t>
      </w:r>
      <w:r>
        <w:rPr>
          <w:rFonts w:hint="eastAsia"/>
        </w:rPr>
        <w:t>档粒径的计径过滤效率</w:t>
      </w:r>
      <w:r>
        <w:t>E</w:t>
      </w:r>
      <w:r>
        <w:rPr>
          <w:vertAlign w:val="subscript"/>
        </w:rPr>
        <w:t>i</w:t>
      </w:r>
      <w:r>
        <w:rPr>
          <w:rFonts w:hint="eastAsia"/>
        </w:rPr>
        <w:t>可按下式计算：</w:t>
      </w:r>
    </w:p>
    <w:p>
      <w:pPr>
        <w:ind w:firstLine="420"/>
        <w:jc w:val="right"/>
      </w:pPr>
      <w:r>
        <w:t>E</w:t>
      </w:r>
      <w:r>
        <w:rPr>
          <w:vertAlign w:val="subscript"/>
        </w:rPr>
        <w:t>i</w:t>
      </w:r>
      <w:r>
        <w:t>=1-P</w:t>
      </w:r>
      <w:r>
        <w:rPr>
          <w:vertAlign w:val="subscript"/>
        </w:rPr>
        <w:t>i</w:t>
      </w:r>
      <w:r>
        <w:t xml:space="preserve">       </w:t>
      </w:r>
      <w:r>
        <w:rPr>
          <w:rFonts w:hint="eastAsia"/>
        </w:rPr>
        <w:t xml:space="preserve">           </w:t>
      </w:r>
      <w:r>
        <w:t xml:space="preserve">             </w:t>
      </w:r>
      <w:r>
        <w:rPr>
          <w:rFonts w:hint="eastAsia"/>
        </w:rPr>
        <w:t>（</w:t>
      </w:r>
      <w:r>
        <w:t>6</w:t>
      </w:r>
      <w:r>
        <w:rPr>
          <w:rFonts w:hint="eastAsia"/>
        </w:rPr>
        <w:t>）</w:t>
      </w:r>
    </w:p>
    <w:p>
      <w:pPr>
        <w:ind w:firstLine="420"/>
      </w:pPr>
      <w:r>
        <w:rPr>
          <w:rFonts w:hint="eastAsia"/>
        </w:rPr>
        <w:t>测试气溶胶由气溶胶发生器发生，经调节（如盐溶液的蒸发、分级筛选）以及中和处理。需要时，气溶胶在被测滤料上游与经过滤净化处理的试验空气均匀混合以保证所需试验气溶胶浓度以及试验空气流量。</w:t>
      </w:r>
    </w:p>
    <w:p>
      <w:pPr>
        <w:ind w:firstLine="420"/>
      </w:pPr>
      <w:r>
        <w:rPr>
          <w:rFonts w:hint="eastAsia"/>
        </w:rPr>
        <w:t>被测滤料样品被稳固安装于试验夹具上，试验流量应被调整至规定值。使用</w:t>
      </w:r>
      <w:r>
        <w:t>CPC</w:t>
      </w:r>
      <w:r>
        <w:rPr>
          <w:rFonts w:hint="eastAsia"/>
        </w:rPr>
        <w:t>分别对被测滤料上游及下游进行采样，依据所测得上下游粒子浓度或规定采样时间内的上下游粒子数计算透过率。被测滤料的阻力应在规定滤速下测试。</w:t>
      </w:r>
    </w:p>
    <w:p>
      <w:pPr>
        <w:ind w:firstLine="420"/>
      </w:pPr>
      <w:r>
        <w:rPr>
          <w:rFonts w:hint="eastAsia"/>
        </w:rPr>
        <w:t>为满足试验装置流量测量及控制需要，应测量试验空气的大气压、温度以及相对湿度。</w:t>
      </w:r>
    </w:p>
    <w:p>
      <w:pPr>
        <w:pStyle w:val="2"/>
        <w:spacing w:before="312" w:beforeLines="100" w:after="312" w:afterLines="100"/>
        <w:ind w:firstLine="0" w:firstLineChars="0"/>
        <w:jc w:val="left"/>
        <w:rPr>
          <w:b w:val="0"/>
        </w:rPr>
      </w:pPr>
      <w:bookmarkStart w:id="17" w:name="_Toc531900204"/>
      <w:bookmarkStart w:id="18" w:name="_Toc1334"/>
      <w:r>
        <w:rPr>
          <w:rFonts w:hint="eastAsia"/>
          <w:b w:val="0"/>
        </w:rPr>
        <w:t>5</w:t>
      </w:r>
      <w:r>
        <w:rPr>
          <w:b w:val="0"/>
        </w:rPr>
        <w:t xml:space="preserve">  </w:t>
      </w:r>
      <w:r>
        <w:rPr>
          <w:rFonts w:hint="eastAsia"/>
          <w:b w:val="0"/>
        </w:rPr>
        <w:t>试验材料</w:t>
      </w:r>
      <w:bookmarkEnd w:id="17"/>
      <w:bookmarkEnd w:id="18"/>
    </w:p>
    <w:p>
      <w:pPr>
        <w:pStyle w:val="3"/>
      </w:pPr>
      <w:bookmarkStart w:id="19" w:name="_Toc531900205"/>
      <w:bookmarkStart w:id="20" w:name="_Toc32142"/>
      <w:r>
        <w:rPr>
          <w:rFonts w:hint="eastAsia"/>
        </w:rPr>
        <w:t>5</w:t>
      </w:r>
      <w:r>
        <w:t xml:space="preserve">.1  </w:t>
      </w:r>
      <w:bookmarkEnd w:id="19"/>
      <w:r>
        <w:rPr>
          <w:rFonts w:hint="eastAsia"/>
        </w:rPr>
        <w:t>总则</w:t>
      </w:r>
      <w:bookmarkEnd w:id="20"/>
    </w:p>
    <w:p>
      <w:pPr>
        <w:ind w:firstLine="420"/>
      </w:pPr>
      <w:r>
        <w:rPr>
          <w:rFonts w:hint="eastAsia"/>
        </w:rPr>
        <w:t>本试验方法所采用的用于过滤效率试验的任何气溶胶，宜满足滤料过滤性能测试，但不宜在实验过程中因滤料积尘、静电中和、其它物理或化学反应而影响被测滤料的过滤性能。</w:t>
      </w:r>
    </w:p>
    <w:p>
      <w:pPr>
        <w:pStyle w:val="3"/>
      </w:pPr>
      <w:bookmarkStart w:id="21" w:name="_Toc531900206"/>
      <w:bookmarkStart w:id="22" w:name="_Toc28042"/>
      <w:r>
        <w:rPr>
          <w:rFonts w:hint="eastAsia"/>
        </w:rPr>
        <w:t>5</w:t>
      </w:r>
      <w:r>
        <w:t>.</w:t>
      </w:r>
      <w:r>
        <w:rPr>
          <w:rFonts w:hint="eastAsia"/>
        </w:rPr>
        <w:t>2</w:t>
      </w:r>
      <w:r>
        <w:t xml:space="preserve">  </w:t>
      </w:r>
      <w:r>
        <w:rPr>
          <w:rFonts w:hint="eastAsia"/>
        </w:rPr>
        <w:t>液态气溶胶</w:t>
      </w:r>
      <w:bookmarkEnd w:id="21"/>
      <w:bookmarkEnd w:id="22"/>
    </w:p>
    <w:p>
      <w:pPr>
        <w:ind w:firstLine="0" w:firstLineChars="0"/>
      </w:pPr>
      <w:r>
        <w:rPr>
          <w:rFonts w:hint="eastAsia"/>
        </w:rPr>
        <w:t>5.2.1 DEHS测试气溶胶</w:t>
      </w:r>
    </w:p>
    <w:p>
      <w:pPr>
        <w:ind w:firstLine="420"/>
      </w:pPr>
      <w:r>
        <w:rPr>
          <w:rFonts w:hint="eastAsia"/>
        </w:rPr>
        <w:t>液态气溶胶（</w:t>
      </w:r>
      <w:r>
        <w:t>DEHS</w:t>
      </w:r>
      <w:r>
        <w:rPr>
          <w:rFonts w:hint="eastAsia"/>
        </w:rPr>
        <w:t>）被广泛用于过滤器性能试验。</w:t>
      </w:r>
      <w:r>
        <w:t>DEHS</w:t>
      </w:r>
      <w:r>
        <w:rPr>
          <w:rFonts w:hint="eastAsia"/>
        </w:rPr>
        <w:t>颗粒为球形。试验结果表明，采用</w:t>
      </w:r>
      <w:r>
        <w:t>DEHS</w:t>
      </w:r>
      <w:r>
        <w:rPr>
          <w:rFonts w:hint="eastAsia"/>
        </w:rPr>
        <w:t>颗粒的试验与纳米银颗粒试验相比，在</w:t>
      </w:r>
      <w:r>
        <w:t>20nm~30nm</w:t>
      </w:r>
      <w:r>
        <w:rPr>
          <w:rFonts w:hint="eastAsia"/>
        </w:rPr>
        <w:t>区间，其过滤效率试验结果偏差低于</w:t>
      </w:r>
      <w:r>
        <w:t>8%</w:t>
      </w:r>
      <w:r>
        <w:rPr>
          <w:rFonts w:hint="eastAsia"/>
        </w:rPr>
        <w:t>。</w:t>
      </w:r>
    </w:p>
    <w:p>
      <w:pPr>
        <w:ind w:firstLine="420"/>
      </w:pPr>
      <w:r>
        <w:t>DEHS/DES/DOS</w:t>
      </w:r>
      <w:r>
        <w:rPr>
          <w:rFonts w:hint="eastAsia"/>
        </w:rPr>
        <w:t>方程式为</w:t>
      </w:r>
    </w:p>
    <w:p>
      <w:pPr>
        <w:ind w:firstLine="420"/>
      </w:pPr>
      <w:r>
        <w:t>C26H50O4</w:t>
      </w:r>
      <w:r>
        <w:rPr>
          <w:rFonts w:hint="eastAsia"/>
        </w:rPr>
        <w:t>或</w:t>
      </w:r>
      <w:r>
        <w:t>CH3</w:t>
      </w:r>
      <w:r>
        <w:rPr>
          <w:rFonts w:hint="eastAsia"/>
        </w:rPr>
        <w:t>（</w:t>
      </w:r>
      <w:r>
        <w:t>CH2</w:t>
      </w:r>
      <w:r>
        <w:rPr>
          <w:rFonts w:hint="eastAsia"/>
        </w:rPr>
        <w:t>）</w:t>
      </w:r>
      <w:r>
        <w:t>3CH</w:t>
      </w:r>
      <w:r>
        <w:rPr>
          <w:rFonts w:hint="eastAsia"/>
        </w:rPr>
        <w:t>（</w:t>
      </w:r>
      <w:r>
        <w:t>C2H5</w:t>
      </w:r>
      <w:r>
        <w:rPr>
          <w:rFonts w:hint="eastAsia"/>
        </w:rPr>
        <w:t>）</w:t>
      </w:r>
      <w:r>
        <w:t>CH2OOC</w:t>
      </w:r>
      <w:r>
        <w:rPr>
          <w:rFonts w:hint="eastAsia"/>
        </w:rPr>
        <w:t>（</w:t>
      </w:r>
      <w:r>
        <w:t>CH2</w:t>
      </w:r>
      <w:r>
        <w:rPr>
          <w:rFonts w:hint="eastAsia"/>
        </w:rPr>
        <w:t>）</w:t>
      </w:r>
      <w:r>
        <w:t>8COOCH2CH</w:t>
      </w:r>
      <w:r>
        <w:rPr>
          <w:rFonts w:hint="eastAsia"/>
        </w:rPr>
        <w:t>（</w:t>
      </w:r>
      <w:r>
        <w:t>C2H5</w:t>
      </w:r>
      <w:r>
        <w:rPr>
          <w:rFonts w:hint="eastAsia"/>
        </w:rPr>
        <w:t>）（</w:t>
      </w:r>
      <w:r>
        <w:t>CH2</w:t>
      </w:r>
      <w:r>
        <w:rPr>
          <w:rFonts w:hint="eastAsia"/>
        </w:rPr>
        <w:t>）</w:t>
      </w:r>
      <w:r>
        <w:t>3CH3</w:t>
      </w:r>
      <w:r>
        <w:rPr>
          <w:rFonts w:hint="eastAsia"/>
        </w:rPr>
        <w:t>，物性参数见表1.</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 xml:space="preserve">表1 </w:t>
      </w:r>
      <w:r>
        <w:rPr>
          <w:rFonts w:ascii="黑体" w:hAnsi="黑体" w:eastAsia="黑体"/>
          <w:color w:val="050505"/>
          <w:kern w:val="0"/>
          <w:szCs w:val="21"/>
        </w:rPr>
        <w:t>DEHS</w:t>
      </w:r>
      <w:r>
        <w:rPr>
          <w:rFonts w:hint="eastAsia" w:ascii="黑体" w:hAnsi="黑体" w:eastAsia="黑体"/>
          <w:color w:val="050505"/>
          <w:kern w:val="0"/>
          <w:szCs w:val="21"/>
        </w:rPr>
        <w:t>物性参数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密度</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 xml:space="preserve">912 </w:t>
            </w:r>
            <w:r>
              <w:rPr>
                <w:rFonts w:hint="eastAsia"/>
                <w:sz w:val="18"/>
              </w:rPr>
              <w:t>k</w:t>
            </w:r>
            <w:r>
              <w:rPr>
                <w:sz w:val="18"/>
              </w:rPr>
              <w:t>g/m</w:t>
            </w:r>
            <w:r>
              <w:rPr>
                <w:rFonts w:hint="eastAsia"/>
                <w:sz w:val="18"/>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熔点</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225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沸点</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529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闪点</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w:t>
            </w:r>
            <w:r>
              <w:rPr>
                <w:sz w:val="18"/>
              </w:rPr>
              <w:t>473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蒸汽压</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1.9</w:t>
            </w:r>
            <w:r>
              <w:rPr>
                <w:rFonts w:hint="eastAsia"/>
                <w:sz w:val="18"/>
              </w:rPr>
              <w:t>×</w:t>
            </w:r>
            <w:r>
              <w:rPr>
                <w:sz w:val="18"/>
              </w:rPr>
              <w:t>10</w:t>
            </w:r>
            <w:r>
              <w:rPr>
                <w:sz w:val="18"/>
                <w:vertAlign w:val="superscript"/>
              </w:rPr>
              <w:t xml:space="preserve">-6 </w:t>
            </w:r>
            <w:r>
              <w:rPr>
                <w:rFonts w:hint="eastAsia"/>
                <w:sz w:val="18"/>
              </w:rPr>
              <w:t>Pa（</w:t>
            </w:r>
            <w:r>
              <w:rPr>
                <w:sz w:val="18"/>
              </w:rPr>
              <w:t>273 K</w:t>
            </w:r>
            <w:r>
              <w:rPr>
                <w:rFonts w:hint="eastAsia"/>
                <w:sz w:val="18"/>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折射系数</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1.450</w:t>
            </w:r>
            <w:r>
              <w:rPr>
                <w:rFonts w:hint="eastAsia"/>
                <w:sz w:val="18"/>
              </w:rPr>
              <w:t>（</w:t>
            </w:r>
            <w:r>
              <w:rPr>
                <w:sz w:val="18"/>
              </w:rPr>
              <w:t>600 nm</w:t>
            </w:r>
            <w:r>
              <w:rPr>
                <w:rFonts w:hint="eastAsia"/>
                <w:sz w:val="18"/>
              </w:rPr>
              <w:t>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rFonts w:hint="eastAsia"/>
                <w:sz w:val="18"/>
              </w:rPr>
              <w:t>动力粘性系数</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0.022 Pas ~0.024 Pa</w:t>
            </w:r>
            <w:r>
              <w:rPr>
                <w:rFonts w:hint="eastAsia"/>
                <w:sz w:val="18"/>
              </w:rPr>
              <w:t>·</w:t>
            </w:r>
            <w:r>
              <w:rPr>
                <w:sz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CAS</w:t>
            </w:r>
            <w:r>
              <w:rPr>
                <w:rFonts w:hint="eastAsia"/>
                <w:sz w:val="18"/>
              </w:rPr>
              <w:t>编号</w:t>
            </w:r>
          </w:p>
        </w:tc>
        <w:tc>
          <w:tcPr>
            <w:tcW w:w="4261" w:type="dxa"/>
            <w:tcBorders>
              <w:top w:val="single" w:color="auto" w:sz="4" w:space="0"/>
              <w:left w:val="single" w:color="auto" w:sz="4" w:space="0"/>
              <w:bottom w:val="single" w:color="auto" w:sz="4" w:space="0"/>
              <w:right w:val="single" w:color="auto" w:sz="4" w:space="0"/>
            </w:tcBorders>
          </w:tcPr>
          <w:p>
            <w:pPr>
              <w:ind w:firstLine="0" w:firstLineChars="0"/>
              <w:jc w:val="center"/>
              <w:rPr>
                <w:sz w:val="18"/>
              </w:rPr>
            </w:pPr>
            <w:r>
              <w:rPr>
                <w:sz w:val="18"/>
              </w:rPr>
              <w:t>122-62-3</w:t>
            </w:r>
          </w:p>
        </w:tc>
      </w:tr>
    </w:tbl>
    <w:p>
      <w:pPr>
        <w:ind w:firstLine="0" w:firstLineChars="0"/>
        <w:rPr>
          <w:b/>
        </w:rPr>
      </w:pPr>
    </w:p>
    <w:p>
      <w:pPr>
        <w:ind w:firstLine="0" w:firstLineChars="0"/>
        <w:rPr>
          <w:b/>
        </w:rPr>
      </w:pPr>
      <w:r>
        <w:rPr>
          <w:rFonts w:hint="eastAsia"/>
          <w:b/>
        </w:rPr>
        <w:t>5</w:t>
      </w:r>
      <w:r>
        <w:rPr>
          <w:b/>
        </w:rPr>
        <w:t>.</w:t>
      </w:r>
      <w:r>
        <w:rPr>
          <w:rFonts w:hint="eastAsia"/>
          <w:b/>
        </w:rPr>
        <w:t>2</w:t>
      </w:r>
      <w:r>
        <w:rPr>
          <w:b/>
        </w:rPr>
        <w:t>.</w:t>
      </w:r>
      <w:r>
        <w:rPr>
          <w:rFonts w:hint="eastAsia"/>
          <w:b/>
        </w:rPr>
        <w:t>2</w:t>
      </w:r>
      <w:r>
        <w:rPr>
          <w:b/>
        </w:rPr>
        <w:t xml:space="preserve">  </w:t>
      </w:r>
      <w:r>
        <w:rPr>
          <w:rFonts w:hint="eastAsia"/>
          <w:b/>
        </w:rPr>
        <w:t xml:space="preserve"> </w:t>
      </w:r>
      <w:r>
        <w:rPr>
          <w:rFonts w:hint="eastAsia"/>
        </w:rPr>
        <w:t>液态气溶胶发生</w:t>
      </w:r>
    </w:p>
    <w:p>
      <w:pPr>
        <w:ind w:firstLine="0" w:firstLineChars="0"/>
        <w:rPr>
          <w:b/>
        </w:rPr>
      </w:pPr>
      <w:r>
        <w:rPr>
          <w:rFonts w:hint="eastAsia"/>
          <w:b/>
        </w:rPr>
        <w:t xml:space="preserve">5.2.2.1   </w:t>
      </w:r>
      <w:r>
        <w:rPr>
          <w:rFonts w:hint="eastAsia"/>
        </w:rPr>
        <w:t>原理及要求</w:t>
      </w:r>
    </w:p>
    <w:p>
      <w:pPr>
        <w:ind w:firstLine="420"/>
      </w:pPr>
      <w:r>
        <w:rPr>
          <w:rFonts w:hint="eastAsia"/>
        </w:rPr>
        <w:t>试验气溶胶应为溶解于适宜溶剂（如IPA）中的纯DEHS，或者其他符合制造商要求的液态试验气溶胶。图1给出了一个气溶胶发生器示意图。在气溶胶发生器内，压缩空气经孔口流出形成高速射流，溶液受射流所形成负压吸引经一垂直通道至喷雾段后为射流空气所雾化。雾化所形成的大液滴碰撞至孔口对面管壁并返回喷雾器瓶底集液罐。小颗粒随气流由发生器顶端排出。满足20nm~500nm区间粒子浓度不低于1000粒/cm³ 的其它类型气溶胶发生器均可使用。几种不同类型的发生器性能参数示例见附录A中的附表A.1。测试前应调节被测滤料上游粒子浓度，使得粒子浓度保持稳定并满足粒子计数器测量范围要求。</w:t>
      </w:r>
    </w:p>
    <w:p>
      <w:pPr>
        <w:ind w:firstLine="0" w:firstLineChars="0"/>
        <w:jc w:val="center"/>
      </w:pPr>
      <w:r>
        <w:drawing>
          <wp:inline distT="0" distB="0" distL="0" distR="0">
            <wp:extent cx="3601720" cy="339534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cstate="print"/>
                    <a:srcRect/>
                    <a:stretch>
                      <a:fillRect/>
                    </a:stretch>
                  </pic:blipFill>
                  <pic:spPr>
                    <a:xfrm>
                      <a:off x="0" y="0"/>
                      <a:ext cx="3601720" cy="3395345"/>
                    </a:xfrm>
                    <a:prstGeom prst="rect">
                      <a:avLst/>
                    </a:prstGeom>
                    <a:noFill/>
                    <a:ln w="9525">
                      <a:noFill/>
                      <a:miter lim="800000"/>
                      <a:headEnd/>
                      <a:tailEnd/>
                    </a:ln>
                  </pic:spPr>
                </pic:pic>
              </a:graphicData>
            </a:graphic>
          </wp:inline>
        </w:drawing>
      </w:r>
      <w:r>
        <w:rPr>
          <w:rFonts w:hint="eastAsia"/>
        </w:rPr>
        <w:t xml:space="preserve"> </w:t>
      </w:r>
    </w:p>
    <w:p>
      <w:pPr>
        <w:ind w:firstLine="360"/>
        <w:rPr>
          <w:sz w:val="18"/>
        </w:rPr>
      </w:pPr>
      <w:r>
        <w:rPr>
          <w:rFonts w:hint="eastAsia"/>
          <w:sz w:val="18"/>
        </w:rPr>
        <w:t>说明：</w:t>
      </w:r>
    </w:p>
    <w:p>
      <w:pPr>
        <w:ind w:firstLine="360"/>
        <w:rPr>
          <w:sz w:val="18"/>
        </w:rPr>
      </w:pPr>
      <w:r>
        <w:rPr>
          <w:rFonts w:hint="eastAsia"/>
          <w:sz w:val="18"/>
        </w:rPr>
        <w:t>1 — 气溶胶出口</w:t>
      </w:r>
      <w:r>
        <w:rPr>
          <w:rFonts w:hint="eastAsia"/>
          <w:sz w:val="18"/>
        </w:rPr>
        <w:tab/>
      </w:r>
      <w:r>
        <w:rPr>
          <w:rFonts w:hint="eastAsia"/>
          <w:sz w:val="18"/>
        </w:rPr>
        <w:t xml:space="preserve">                      4 — 多余液体返回溶液罐</w:t>
      </w:r>
    </w:p>
    <w:p>
      <w:pPr>
        <w:ind w:firstLine="360"/>
        <w:rPr>
          <w:sz w:val="18"/>
        </w:rPr>
      </w:pPr>
      <w:r>
        <w:rPr>
          <w:rFonts w:hint="eastAsia"/>
          <w:sz w:val="18"/>
        </w:rPr>
        <w:t>2 — 压缩空气入口</w:t>
      </w:r>
      <w:r>
        <w:rPr>
          <w:rFonts w:hint="eastAsia"/>
          <w:sz w:val="18"/>
        </w:rPr>
        <w:tab/>
      </w:r>
      <w:r>
        <w:rPr>
          <w:rFonts w:hint="eastAsia"/>
          <w:sz w:val="18"/>
        </w:rPr>
        <w:t xml:space="preserve">                      5 — 孔</w:t>
      </w:r>
    </w:p>
    <w:p>
      <w:pPr>
        <w:ind w:firstLine="360"/>
        <w:rPr>
          <w:sz w:val="18"/>
        </w:rPr>
      </w:pPr>
      <w:r>
        <w:rPr>
          <w:rFonts w:hint="eastAsia"/>
          <w:sz w:val="18"/>
        </w:rPr>
        <w:t>3 — 液体入口</w:t>
      </w:r>
      <w:r>
        <w:rPr>
          <w:rFonts w:hint="eastAsia"/>
          <w:sz w:val="18"/>
        </w:rPr>
        <w:tab/>
      </w:r>
      <w:r>
        <w:rPr>
          <w:rFonts w:hint="eastAsia"/>
          <w:sz w:val="18"/>
        </w:rPr>
        <w:t xml:space="preserve">                           6 — O型密封圈</w:t>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图1  气溶胶发生器示意图</w:t>
      </w:r>
    </w:p>
    <w:p>
      <w:pPr>
        <w:ind w:firstLine="0" w:firstLineChars="0"/>
        <w:rPr>
          <w:b/>
        </w:rPr>
      </w:pPr>
      <w:r>
        <w:rPr>
          <w:rFonts w:hint="eastAsia"/>
          <w:b/>
        </w:rPr>
        <w:t xml:space="preserve">5.2.2.2   </w:t>
      </w:r>
      <w:r>
        <w:rPr>
          <w:rFonts w:hint="eastAsia"/>
        </w:rPr>
        <w:t>发生器维护</w:t>
      </w:r>
    </w:p>
    <w:p>
      <w:pPr>
        <w:ind w:firstLine="420"/>
      </w:pPr>
      <w:r>
        <w:rPr>
          <w:rFonts w:hint="eastAsia"/>
        </w:rPr>
        <w:t>发生器应保持清洁无锈。尽管大多数发生器部件材质为不锈钢，如NaCl等的盐溶液会最终对发生器部件产生腐蚀，因此需对发生器进行清洗和干燥。</w:t>
      </w:r>
    </w:p>
    <w:p>
      <w:pPr>
        <w:pStyle w:val="2"/>
        <w:spacing w:before="312" w:beforeLines="100" w:after="312" w:afterLines="100"/>
        <w:ind w:firstLine="0" w:firstLineChars="0"/>
        <w:jc w:val="left"/>
        <w:rPr>
          <w:b w:val="0"/>
        </w:rPr>
      </w:pPr>
      <w:bookmarkStart w:id="23" w:name="_Toc531900207"/>
      <w:bookmarkStart w:id="24" w:name="_Toc16832"/>
      <w:r>
        <w:rPr>
          <w:rFonts w:hint="eastAsia"/>
          <w:b w:val="0"/>
        </w:rPr>
        <w:t>6</w:t>
      </w:r>
      <w:r>
        <w:rPr>
          <w:b w:val="0"/>
        </w:rPr>
        <w:t xml:space="preserve">  </w:t>
      </w:r>
      <w:r>
        <w:rPr>
          <w:rFonts w:hint="eastAsia"/>
          <w:b w:val="0"/>
        </w:rPr>
        <w:t>试验装置</w:t>
      </w:r>
      <w:bookmarkEnd w:id="23"/>
      <w:bookmarkEnd w:id="24"/>
    </w:p>
    <w:p>
      <w:pPr>
        <w:pStyle w:val="3"/>
      </w:pPr>
      <w:bookmarkStart w:id="25" w:name="_Toc531900208"/>
      <w:bookmarkStart w:id="26" w:name="_Toc2832"/>
      <w:r>
        <w:rPr>
          <w:rFonts w:hint="eastAsia"/>
        </w:rPr>
        <w:t>6</w:t>
      </w:r>
      <w:r>
        <w:t xml:space="preserve">.1  </w:t>
      </w:r>
      <w:r>
        <w:rPr>
          <w:rFonts w:hint="eastAsia"/>
        </w:rPr>
        <w:t>总则</w:t>
      </w:r>
      <w:bookmarkEnd w:id="25"/>
      <w:bookmarkEnd w:id="26"/>
    </w:p>
    <w:p>
      <w:pPr>
        <w:ind w:firstLine="420"/>
      </w:pPr>
      <w:r>
        <w:rPr>
          <w:rFonts w:hint="eastAsia"/>
        </w:rPr>
        <w:t>单分散气溶胶试验装置示意图见图</w:t>
      </w:r>
      <w:r>
        <w:t>2</w:t>
      </w:r>
      <w:r>
        <w:rPr>
          <w:rFonts w:hint="eastAsia"/>
        </w:rPr>
        <w:t>，多分散气溶胶试验装置示意图见图</w:t>
      </w:r>
      <w:r>
        <w:t>3</w:t>
      </w:r>
      <w:r>
        <w:rPr>
          <w:rFonts w:hint="eastAsia"/>
        </w:rPr>
        <w:t>。单分散气溶胶试验装置由三个部分组成：气溶胶粒子发生装置（气溶胶发生器）、颗粒物粒径分级装置（</w:t>
      </w:r>
      <w:r>
        <w:t>DEMC</w:t>
      </w:r>
      <w:r>
        <w:rPr>
          <w:rFonts w:hint="eastAsia"/>
        </w:rPr>
        <w:t>）和粒子测量装置（</w:t>
      </w:r>
      <w:r>
        <w:t>CPC</w:t>
      </w:r>
      <w:r>
        <w:rPr>
          <w:rFonts w:hint="eastAsia"/>
        </w:rPr>
        <w:t>）。对于多分散气溶胶，应从被测滤料上游或下游采集气溶胶后进行粒径分级。</w:t>
      </w:r>
    </w:p>
    <w:p>
      <w:pPr>
        <w:ind w:firstLine="0" w:firstLineChars="0"/>
        <w:jc w:val="center"/>
        <w:rPr>
          <w:b/>
        </w:rPr>
      </w:pPr>
      <w:r>
        <w:drawing>
          <wp:inline distT="0" distB="0" distL="0" distR="0">
            <wp:extent cx="5048885" cy="2440940"/>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1" cstate="print"/>
                    <a:srcRect/>
                    <a:stretch>
                      <a:fillRect/>
                    </a:stretch>
                  </pic:blipFill>
                  <pic:spPr>
                    <a:xfrm>
                      <a:off x="0" y="0"/>
                      <a:ext cx="5048885" cy="2440940"/>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rFonts w:hint="eastAsia"/>
          <w:sz w:val="18"/>
        </w:rPr>
        <w:t xml:space="preserve">1 — 气溶胶发生器                      </w:t>
      </w:r>
      <w:r>
        <w:rPr>
          <w:rFonts w:hint="eastAsia"/>
          <w:sz w:val="18"/>
        </w:rPr>
        <w:tab/>
      </w:r>
      <w:r>
        <w:rPr>
          <w:rFonts w:hint="eastAsia"/>
          <w:sz w:val="18"/>
        </w:rPr>
        <w:t>7 — 高效净化补偿空气</w:t>
      </w:r>
    </w:p>
    <w:p>
      <w:pPr>
        <w:ind w:firstLine="360"/>
        <w:rPr>
          <w:sz w:val="18"/>
        </w:rPr>
      </w:pPr>
      <w:r>
        <w:rPr>
          <w:rFonts w:hint="eastAsia"/>
          <w:sz w:val="18"/>
        </w:rPr>
        <w:t xml:space="preserve">2 — 扩散干燥器                          </w:t>
      </w:r>
      <w:r>
        <w:rPr>
          <w:rFonts w:hint="eastAsia"/>
          <w:sz w:val="18"/>
        </w:rPr>
        <w:tab/>
      </w:r>
      <w:r>
        <w:rPr>
          <w:rFonts w:hint="eastAsia"/>
          <w:sz w:val="18"/>
        </w:rPr>
        <w:t>8 — CPC</w:t>
      </w:r>
    </w:p>
    <w:p>
      <w:pPr>
        <w:ind w:firstLine="360"/>
        <w:rPr>
          <w:sz w:val="18"/>
        </w:rPr>
      </w:pPr>
      <w:r>
        <w:rPr>
          <w:rFonts w:hint="eastAsia"/>
          <w:sz w:val="18"/>
        </w:rPr>
        <w:t>3 — 旁通空气（设有高效过滤器）</w:t>
      </w:r>
      <w:r>
        <w:rPr>
          <w:rFonts w:hint="eastAsia"/>
          <w:sz w:val="18"/>
        </w:rPr>
        <w:tab/>
      </w:r>
      <w:r>
        <w:rPr>
          <w:rFonts w:hint="eastAsia"/>
          <w:sz w:val="18"/>
        </w:rPr>
        <w:t xml:space="preserve">         9 — 滤料夹具</w:t>
      </w:r>
    </w:p>
    <w:p>
      <w:pPr>
        <w:ind w:firstLine="360"/>
        <w:rPr>
          <w:sz w:val="18"/>
        </w:rPr>
      </w:pPr>
      <w:r>
        <w:rPr>
          <w:rFonts w:hint="eastAsia"/>
          <w:sz w:val="18"/>
        </w:rPr>
        <w:t>4 — DEMC</w:t>
      </w:r>
      <w:r>
        <w:rPr>
          <w:rFonts w:hint="eastAsia"/>
          <w:sz w:val="18"/>
        </w:rPr>
        <w:tab/>
      </w:r>
      <w:r>
        <w:rPr>
          <w:rFonts w:hint="eastAsia"/>
          <w:sz w:val="18"/>
        </w:rPr>
        <w:t xml:space="preserve">                           10 — 排气高效过滤器</w:t>
      </w:r>
    </w:p>
    <w:p>
      <w:pPr>
        <w:ind w:firstLine="360"/>
        <w:rPr>
          <w:sz w:val="18"/>
        </w:rPr>
      </w:pPr>
      <w:r>
        <w:rPr>
          <w:rFonts w:hint="eastAsia"/>
          <w:sz w:val="18"/>
        </w:rPr>
        <w:t>5 — 中和器</w:t>
      </w:r>
      <w:r>
        <w:rPr>
          <w:rFonts w:hint="eastAsia"/>
          <w:sz w:val="18"/>
        </w:rPr>
        <w:tab/>
      </w:r>
      <w:r>
        <w:rPr>
          <w:rFonts w:hint="eastAsia"/>
          <w:sz w:val="18"/>
        </w:rPr>
        <w:t xml:space="preserve">                           11 —真空泵</w:t>
      </w:r>
    </w:p>
    <w:p>
      <w:pPr>
        <w:ind w:firstLine="360"/>
        <w:rPr>
          <w:sz w:val="18"/>
        </w:rPr>
      </w:pPr>
      <w:r>
        <w:rPr>
          <w:rFonts w:hint="eastAsia"/>
          <w:sz w:val="18"/>
        </w:rPr>
        <w:t>6 — 流量控制器</w:t>
      </w:r>
      <w:r>
        <w:rPr>
          <w:rFonts w:hint="eastAsia"/>
          <w:sz w:val="18"/>
        </w:rPr>
        <w:tab/>
      </w:r>
      <w:r>
        <w:rPr>
          <w:rFonts w:hint="eastAsia"/>
          <w:sz w:val="18"/>
        </w:rPr>
        <w:tab/>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2</w:t>
      </w:r>
      <w:r>
        <w:rPr>
          <w:rFonts w:hint="eastAsia" w:ascii="黑体" w:hAnsi="黑体" w:eastAsia="黑体"/>
          <w:color w:val="050505"/>
          <w:kern w:val="0"/>
          <w:szCs w:val="21"/>
        </w:rPr>
        <w:t xml:space="preserve">  单分散气溶胶试验装置示意图</w:t>
      </w:r>
    </w:p>
    <w:p>
      <w:pPr>
        <w:ind w:firstLine="0" w:firstLineChars="0"/>
        <w:jc w:val="center"/>
        <w:rPr>
          <w:sz w:val="18"/>
        </w:rPr>
      </w:pPr>
      <w:r>
        <w:drawing>
          <wp:inline distT="0" distB="0" distL="0" distR="0">
            <wp:extent cx="4707255" cy="2711450"/>
            <wp:effectExtent l="1905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12" cstate="print"/>
                    <a:srcRect/>
                    <a:stretch>
                      <a:fillRect/>
                    </a:stretch>
                  </pic:blipFill>
                  <pic:spPr>
                    <a:xfrm>
                      <a:off x="0" y="0"/>
                      <a:ext cx="4707255" cy="2711450"/>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rFonts w:hint="eastAsia"/>
          <w:sz w:val="18"/>
        </w:rPr>
        <w:t xml:space="preserve">1 — 气溶胶发生器                      </w:t>
      </w:r>
      <w:r>
        <w:rPr>
          <w:rFonts w:hint="eastAsia"/>
          <w:sz w:val="18"/>
        </w:rPr>
        <w:tab/>
      </w:r>
      <w:r>
        <w:rPr>
          <w:rFonts w:hint="eastAsia"/>
          <w:sz w:val="18"/>
        </w:rPr>
        <w:t>6 — CPC</w:t>
      </w:r>
    </w:p>
    <w:p>
      <w:pPr>
        <w:ind w:firstLine="360"/>
        <w:rPr>
          <w:sz w:val="18"/>
        </w:rPr>
      </w:pPr>
      <w:r>
        <w:rPr>
          <w:rFonts w:hint="eastAsia"/>
          <w:sz w:val="18"/>
        </w:rPr>
        <w:t>2 — 扩散干燥器</w:t>
      </w:r>
      <w:r>
        <w:rPr>
          <w:rFonts w:hint="eastAsia"/>
          <w:sz w:val="18"/>
        </w:rPr>
        <w:tab/>
      </w:r>
      <w:r>
        <w:rPr>
          <w:rFonts w:hint="eastAsia"/>
          <w:sz w:val="18"/>
        </w:rPr>
        <w:t xml:space="preserve">                       7 — 滤料夹具</w:t>
      </w:r>
    </w:p>
    <w:p>
      <w:pPr>
        <w:ind w:firstLine="360"/>
        <w:rPr>
          <w:sz w:val="18"/>
        </w:rPr>
      </w:pPr>
      <w:r>
        <w:rPr>
          <w:rFonts w:hint="eastAsia"/>
          <w:sz w:val="18"/>
        </w:rPr>
        <w:t xml:space="preserve">3 — 高效净化后补偿空气               </w:t>
      </w:r>
      <w:r>
        <w:rPr>
          <w:rFonts w:hint="eastAsia"/>
          <w:sz w:val="18"/>
        </w:rPr>
        <w:tab/>
      </w:r>
      <w:r>
        <w:rPr>
          <w:rFonts w:hint="eastAsia"/>
          <w:sz w:val="18"/>
        </w:rPr>
        <w:t>8 — 排气高效过滤器</w:t>
      </w:r>
    </w:p>
    <w:p>
      <w:pPr>
        <w:ind w:firstLine="360"/>
        <w:rPr>
          <w:sz w:val="18"/>
        </w:rPr>
      </w:pPr>
      <w:r>
        <w:rPr>
          <w:rFonts w:hint="eastAsia"/>
          <w:sz w:val="18"/>
        </w:rPr>
        <w:t>4 — 中和器</w:t>
      </w:r>
      <w:r>
        <w:rPr>
          <w:rFonts w:hint="eastAsia"/>
          <w:sz w:val="18"/>
        </w:rPr>
        <w:tab/>
      </w:r>
      <w:r>
        <w:rPr>
          <w:rFonts w:hint="eastAsia"/>
          <w:sz w:val="18"/>
        </w:rPr>
        <w:t xml:space="preserve">                            9 — 流量控制器</w:t>
      </w:r>
    </w:p>
    <w:p>
      <w:pPr>
        <w:ind w:firstLine="360"/>
        <w:rPr>
          <w:sz w:val="18"/>
        </w:rPr>
      </w:pPr>
      <w:r>
        <w:rPr>
          <w:rFonts w:hint="eastAsia"/>
          <w:sz w:val="18"/>
        </w:rPr>
        <w:t>5 — DEMC</w:t>
      </w:r>
      <w:r>
        <w:rPr>
          <w:rFonts w:hint="eastAsia"/>
          <w:sz w:val="18"/>
        </w:rPr>
        <w:tab/>
      </w:r>
      <w:r>
        <w:rPr>
          <w:rFonts w:hint="eastAsia"/>
          <w:sz w:val="18"/>
        </w:rPr>
        <w:t xml:space="preserve">                            10 — 真空泵</w:t>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3 </w:t>
      </w:r>
      <w:r>
        <w:rPr>
          <w:rFonts w:hint="eastAsia" w:ascii="黑体" w:hAnsi="黑体" w:eastAsia="黑体"/>
          <w:color w:val="050505"/>
          <w:kern w:val="0"/>
          <w:szCs w:val="21"/>
        </w:rPr>
        <w:t xml:space="preserve">  获得粒径分级过滤效率的多分散气溶胶试验装置示意图</w:t>
      </w:r>
    </w:p>
    <w:p>
      <w:pPr>
        <w:pStyle w:val="3"/>
      </w:pPr>
      <w:bookmarkStart w:id="27" w:name="_Toc531900209"/>
      <w:bookmarkStart w:id="28" w:name="_Toc1529"/>
      <w:r>
        <w:rPr>
          <w:rFonts w:hint="eastAsia"/>
        </w:rPr>
        <w:t>6</w:t>
      </w:r>
      <w:r>
        <w:t>.</w:t>
      </w:r>
      <w:r>
        <w:rPr>
          <w:rFonts w:hint="eastAsia"/>
        </w:rPr>
        <w:t>2</w:t>
      </w:r>
      <w:r>
        <w:t xml:space="preserve">  </w:t>
      </w:r>
      <w:r>
        <w:rPr>
          <w:rFonts w:hint="eastAsia"/>
        </w:rPr>
        <w:t>试验装置要求</w:t>
      </w:r>
      <w:bookmarkEnd w:id="27"/>
      <w:bookmarkEnd w:id="28"/>
    </w:p>
    <w:p>
      <w:pPr>
        <w:ind w:firstLine="0" w:firstLineChars="0"/>
        <w:rPr>
          <w:b/>
        </w:rPr>
      </w:pPr>
      <w:r>
        <w:rPr>
          <w:rFonts w:hint="eastAsia"/>
          <w:b/>
        </w:rPr>
        <w:t>6</w:t>
      </w:r>
      <w:r>
        <w:rPr>
          <w:b/>
        </w:rPr>
        <w:t>.</w:t>
      </w:r>
      <w:r>
        <w:rPr>
          <w:rFonts w:hint="eastAsia"/>
          <w:b/>
        </w:rPr>
        <w:t>2</w:t>
      </w:r>
      <w:r>
        <w:rPr>
          <w:b/>
        </w:rPr>
        <w:t>.1</w:t>
      </w:r>
      <w:r>
        <w:rPr>
          <w:rFonts w:hint="eastAsia"/>
          <w:b/>
        </w:rPr>
        <w:t xml:space="preserve">   </w:t>
      </w:r>
      <w:r>
        <w:rPr>
          <w:rFonts w:hint="eastAsia"/>
        </w:rPr>
        <w:t>气溶胶发生器</w:t>
      </w:r>
    </w:p>
    <w:p>
      <w:pPr>
        <w:ind w:firstLine="420"/>
      </w:pPr>
      <w:r>
        <w:rPr>
          <w:rFonts w:hint="eastAsia"/>
        </w:rPr>
        <w:t>气溶胶发生器相关要求见</w:t>
      </w:r>
      <w:r>
        <w:t>5.2.2</w:t>
      </w:r>
      <w:r>
        <w:rPr>
          <w:rFonts w:hint="eastAsia"/>
        </w:rPr>
        <w:t>。</w:t>
      </w:r>
    </w:p>
    <w:p>
      <w:pPr>
        <w:ind w:firstLine="0" w:firstLineChars="0"/>
        <w:rPr>
          <w:b/>
        </w:rPr>
      </w:pPr>
      <w:r>
        <w:rPr>
          <w:rFonts w:hint="eastAsia"/>
          <w:b/>
        </w:rPr>
        <w:t>6</w:t>
      </w:r>
      <w:r>
        <w:rPr>
          <w:b/>
        </w:rPr>
        <w:t>.</w:t>
      </w:r>
      <w:r>
        <w:rPr>
          <w:rFonts w:hint="eastAsia"/>
          <w:b/>
        </w:rPr>
        <w:t>2</w:t>
      </w:r>
      <w:r>
        <w:rPr>
          <w:b/>
        </w:rPr>
        <w:t>.</w:t>
      </w:r>
      <w:r>
        <w:rPr>
          <w:rFonts w:hint="eastAsia"/>
          <w:b/>
        </w:rPr>
        <w:t xml:space="preserve">2   </w:t>
      </w:r>
      <w:r>
        <w:rPr>
          <w:rFonts w:hint="eastAsia"/>
        </w:rPr>
        <w:t>管路</w:t>
      </w:r>
    </w:p>
    <w:p>
      <w:pPr>
        <w:ind w:firstLine="420"/>
      </w:pPr>
      <w:r>
        <w:rPr>
          <w:rFonts w:hint="eastAsia"/>
        </w:rPr>
        <w:t>管路材料应为导电材料（不锈钢、碳硅管等），以避免因静电沉积造成粒子损失。此外，管路长度应尽可能短，以便最大限度地减少由于扩散引起的粒子损失。上游和下游取样管线的几何结构和材质原则上应相同。</w:t>
      </w:r>
    </w:p>
    <w:p>
      <w:pPr>
        <w:ind w:firstLine="0" w:firstLineChars="0"/>
        <w:rPr>
          <w:b/>
        </w:rPr>
      </w:pPr>
      <w:r>
        <w:rPr>
          <w:rFonts w:hint="eastAsia"/>
          <w:b/>
        </w:rPr>
        <w:t>6</w:t>
      </w:r>
      <w:r>
        <w:rPr>
          <w:b/>
        </w:rPr>
        <w:t>.</w:t>
      </w:r>
      <w:r>
        <w:rPr>
          <w:rFonts w:hint="eastAsia"/>
          <w:b/>
        </w:rPr>
        <w:t>2</w:t>
      </w:r>
      <w:r>
        <w:rPr>
          <w:b/>
        </w:rPr>
        <w:t>.</w:t>
      </w:r>
      <w:r>
        <w:rPr>
          <w:rFonts w:hint="eastAsia"/>
          <w:b/>
        </w:rPr>
        <w:t xml:space="preserve">3   </w:t>
      </w:r>
      <w:r>
        <w:rPr>
          <w:rFonts w:hint="eastAsia"/>
        </w:rPr>
        <w:t>干燥器</w:t>
      </w:r>
    </w:p>
    <w:p>
      <w:pPr>
        <w:ind w:firstLine="0" w:firstLineChars="0"/>
        <w:rPr>
          <w:b/>
        </w:rPr>
      </w:pPr>
      <w:r>
        <w:rPr>
          <w:rFonts w:hint="eastAsia"/>
          <w:b/>
        </w:rPr>
        <w:t xml:space="preserve">6.2.3.1   </w:t>
      </w:r>
      <w:r>
        <w:rPr>
          <w:rFonts w:hint="eastAsia"/>
        </w:rPr>
        <w:t>原理</w:t>
      </w:r>
    </w:p>
    <w:p>
      <w:pPr>
        <w:ind w:firstLine="420"/>
      </w:pPr>
      <w:r>
        <w:rPr>
          <w:rFonts w:hint="eastAsia"/>
        </w:rPr>
        <w:t>对于雾化生成的气溶胶，从喷雾器出来的粒子可能附着溶剂，这些溶剂应进行蒸发干燥。为此，可使用气溶胶扩散干燥器。本标准中的扩散干燥器指的是能够降低雾化过程产生的试验气溶胶流中溶剂的蒸气压的装置。扩散干燥器由多孔管组成，以便允许气流通过硅胶等吸附床。空气中的溶剂蒸汽具有高扩散性并可被扩散干燥器中的材料吸附。例如，硅胶可吸附</w:t>
      </w:r>
      <w:r>
        <w:t>IPA</w:t>
      </w:r>
      <w:r>
        <w:rPr>
          <w:rFonts w:hint="eastAsia"/>
        </w:rPr>
        <w:t>，而</w:t>
      </w:r>
      <w:r>
        <w:t>IPA</w:t>
      </w:r>
      <w:r>
        <w:rPr>
          <w:rFonts w:hint="eastAsia"/>
        </w:rPr>
        <w:t>可以用作喷雾器中</w:t>
      </w:r>
      <w:r>
        <w:t>DEHS</w:t>
      </w:r>
      <w:r>
        <w:rPr>
          <w:rFonts w:hint="eastAsia"/>
        </w:rPr>
        <w:t>的溶剂。扩散干燥器示意图见图</w:t>
      </w:r>
      <w:r>
        <w:t>4</w:t>
      </w:r>
      <w:r>
        <w:rPr>
          <w:rFonts w:hint="eastAsia"/>
        </w:rPr>
        <w:t>。</w:t>
      </w:r>
    </w:p>
    <w:p>
      <w:pPr>
        <w:ind w:firstLine="0" w:firstLineChars="0"/>
        <w:jc w:val="center"/>
      </w:pPr>
      <w:r>
        <w:drawing>
          <wp:inline distT="0" distB="0" distL="0" distR="0">
            <wp:extent cx="3625850" cy="1598295"/>
            <wp:effectExtent l="1905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3" cstate="print"/>
                    <a:srcRect/>
                    <a:stretch>
                      <a:fillRect/>
                    </a:stretch>
                  </pic:blipFill>
                  <pic:spPr>
                    <a:xfrm>
                      <a:off x="0" y="0"/>
                      <a:ext cx="3625850" cy="159829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sz w:val="18"/>
        </w:rPr>
        <w:t>1</w:t>
      </w:r>
      <w:r>
        <w:rPr>
          <w:rFonts w:hint="eastAsia"/>
          <w:sz w:val="18"/>
        </w:rPr>
        <w:t xml:space="preserve"> — 气溶胶入口</w:t>
      </w:r>
    </w:p>
    <w:p>
      <w:pPr>
        <w:ind w:firstLine="360"/>
        <w:rPr>
          <w:sz w:val="18"/>
        </w:rPr>
      </w:pPr>
      <w:r>
        <w:rPr>
          <w:sz w:val="18"/>
        </w:rPr>
        <w:t>2</w:t>
      </w:r>
      <w:r>
        <w:rPr>
          <w:rFonts w:hint="eastAsia"/>
          <w:sz w:val="18"/>
        </w:rPr>
        <w:t xml:space="preserve"> — 为降低溶剂蒸气压而填充有硅胶等吸附材料的环形空间</w:t>
      </w:r>
    </w:p>
    <w:p>
      <w:pPr>
        <w:ind w:firstLine="360"/>
        <w:rPr>
          <w:sz w:val="18"/>
        </w:rPr>
      </w:pPr>
      <w:r>
        <w:rPr>
          <w:sz w:val="18"/>
        </w:rPr>
        <w:t xml:space="preserve">3 </w:t>
      </w:r>
      <w:r>
        <w:rPr>
          <w:rFonts w:hint="eastAsia"/>
          <w:sz w:val="18"/>
        </w:rPr>
        <w:t>—</w:t>
      </w:r>
      <w:r>
        <w:rPr>
          <w:sz w:val="18"/>
        </w:rPr>
        <w:t xml:space="preserve"> </w:t>
      </w:r>
      <w:r>
        <w:rPr>
          <w:rFonts w:hint="eastAsia"/>
          <w:sz w:val="18"/>
        </w:rPr>
        <w:t>由丝网所构成的内管</w:t>
      </w:r>
    </w:p>
    <w:p>
      <w:pPr>
        <w:ind w:firstLine="360"/>
        <w:rPr>
          <w:sz w:val="18"/>
        </w:rPr>
      </w:pPr>
      <w:r>
        <w:rPr>
          <w:sz w:val="18"/>
        </w:rPr>
        <w:t>4</w:t>
      </w:r>
      <w:r>
        <w:rPr>
          <w:rFonts w:hint="eastAsia"/>
          <w:sz w:val="18"/>
        </w:rPr>
        <w:t xml:space="preserve"> — 干燥气溶胶出口</w:t>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4 </w:t>
      </w:r>
      <w:r>
        <w:rPr>
          <w:rFonts w:hint="eastAsia" w:ascii="黑体" w:hAnsi="黑体" w:eastAsia="黑体"/>
          <w:color w:val="050505"/>
          <w:kern w:val="0"/>
          <w:szCs w:val="21"/>
        </w:rPr>
        <w:t xml:space="preserve">  扩散干燥器示意图</w:t>
      </w:r>
    </w:p>
    <w:p>
      <w:pPr>
        <w:ind w:firstLine="0" w:firstLineChars="0"/>
        <w:rPr>
          <w:b/>
        </w:rPr>
      </w:pPr>
      <w:r>
        <w:rPr>
          <w:rFonts w:hint="eastAsia"/>
          <w:b/>
        </w:rPr>
        <w:t xml:space="preserve">6.2.3.2   </w:t>
      </w:r>
      <w:r>
        <w:rPr>
          <w:rFonts w:hint="eastAsia"/>
        </w:rPr>
        <w:t>维护</w:t>
      </w:r>
    </w:p>
    <w:p>
      <w:pPr>
        <w:ind w:firstLine="420"/>
      </w:pPr>
      <w:r>
        <w:rPr>
          <w:rFonts w:hint="eastAsia"/>
        </w:rPr>
        <w:t>为了确保降低溶剂分压，吸附材料不应饱和。如果使用硅胶，则应定期再生，直到硅胶在大量使用和再生循环后失去功能。</w:t>
      </w:r>
    </w:p>
    <w:p>
      <w:pPr>
        <w:ind w:firstLine="0" w:firstLineChars="0"/>
        <w:rPr>
          <w:b/>
        </w:rPr>
      </w:pPr>
      <w:r>
        <w:rPr>
          <w:rFonts w:hint="eastAsia"/>
          <w:b/>
        </w:rPr>
        <w:t>6</w:t>
      </w:r>
      <w:r>
        <w:rPr>
          <w:b/>
        </w:rPr>
        <w:t>.</w:t>
      </w:r>
      <w:r>
        <w:rPr>
          <w:rFonts w:hint="eastAsia"/>
          <w:b/>
        </w:rPr>
        <w:t>2</w:t>
      </w:r>
      <w:r>
        <w:rPr>
          <w:b/>
        </w:rPr>
        <w:t>.</w:t>
      </w:r>
      <w:r>
        <w:rPr>
          <w:rFonts w:hint="eastAsia"/>
          <w:b/>
        </w:rPr>
        <w:t xml:space="preserve">4   </w:t>
      </w:r>
      <w:r>
        <w:rPr>
          <w:rFonts w:hint="eastAsia"/>
        </w:rPr>
        <w:t>差分式电迁移率分级器（DEMC）</w:t>
      </w:r>
    </w:p>
    <w:p>
      <w:pPr>
        <w:ind w:firstLine="0" w:firstLineChars="0"/>
        <w:rPr>
          <w:b/>
        </w:rPr>
      </w:pPr>
      <w:r>
        <w:rPr>
          <w:rFonts w:hint="eastAsia"/>
          <w:b/>
        </w:rPr>
        <w:t xml:space="preserve">6.2.4.1   </w:t>
      </w:r>
      <w:r>
        <w:rPr>
          <w:rFonts w:hint="eastAsia"/>
        </w:rPr>
        <w:t>原理和参数</w:t>
      </w:r>
    </w:p>
    <w:p>
      <w:pPr>
        <w:ind w:firstLine="420"/>
      </w:pPr>
      <w:r>
        <w:rPr>
          <w:rFonts w:hint="eastAsia"/>
        </w:rPr>
        <w:t>DMAS主要包括用于中和粒子电荷的双极电晕、控制流量和高电压的控制器、基于电迁移率进行粒径分级的DEMC（见图5）、粒子计数器、互连管线、计算机和相关软件。DEMC应能够对粒径范围在20 nm~500 nm之间的粒子进行分级，并满足7.2所规定确效程序。对于使用单极电晕的仪器，应联系制造商明确合适的粒径检测范围，以避免由于多电荷影响所导致的误差。此外还应考虑试验粒径范围内，由于扩散引起的小粒子损失。</w:t>
      </w:r>
    </w:p>
    <w:p>
      <w:pPr>
        <w:ind w:firstLine="420"/>
      </w:pPr>
      <w:r>
        <w:rPr>
          <w:rFonts w:hint="eastAsia"/>
        </w:rPr>
        <w:t>DEMC工作原理如下：</w:t>
      </w:r>
    </w:p>
    <w:p>
      <w:pPr>
        <w:pStyle w:val="51"/>
        <w:numPr>
          <w:ilvl w:val="0"/>
          <w:numId w:val="6"/>
        </w:numPr>
        <w:ind w:firstLineChars="0"/>
      </w:pPr>
      <w:r>
        <w:rPr>
          <w:rFonts w:hint="eastAsia"/>
        </w:rPr>
        <w:t>在中空管的圆周处引入粒子。在中空管的外壁与中心电极之间保持径向电场。当带电粒子流经中空管时，由于存在电场，它们会被引向中心电极。选定粒径粒子通过中心电极柱中的开孔被排出。</w:t>
      </w:r>
    </w:p>
    <w:p>
      <w:pPr>
        <w:pStyle w:val="51"/>
        <w:numPr>
          <w:ilvl w:val="0"/>
          <w:numId w:val="6"/>
        </w:numPr>
        <w:ind w:firstLineChars="0"/>
      </w:pPr>
      <w:r>
        <w:rPr>
          <w:rFonts w:hint="eastAsia"/>
        </w:rPr>
        <w:t>小粒子仅需弱电场将它们引向中心电极，而大粒子则需要更强的电场。通过调节电场，可将已知粒径的粒子引向中心柱中的开孔并被排出以进行测量。因此，可以基于电压设置测量一定粒径分布范围的粒子，这一粒径分布范围主要取决于装置几何形状以及装置内气流的均匀性。 通过调节电压或电场强度范围，可以测量样本中不同粒径粒子的数量，并确定所采样空气中的粒子粒径分布。</w:t>
      </w:r>
    </w:p>
    <w:p>
      <w:pPr>
        <w:pStyle w:val="51"/>
        <w:numPr>
          <w:ilvl w:val="0"/>
          <w:numId w:val="6"/>
        </w:numPr>
        <w:ind w:firstLineChars="0"/>
      </w:pPr>
      <w:r>
        <w:rPr>
          <w:rFonts w:hint="eastAsia"/>
        </w:rPr>
        <w:t>或者，由于</w:t>
      </w:r>
      <w:r>
        <w:t>DEMC</w:t>
      </w:r>
      <w:r>
        <w:rPr>
          <w:rFonts w:hint="eastAsia"/>
        </w:rPr>
        <w:t>根据电迁移率筛分粒子，如果已知粒子上的电荷数，则可用于从多分散气溶胶中筛分出单分散粒子。在该测量方法中，首先生成试验粒子，然后将粒子送入中和器使之达到玻尔兹曼平衡。此时，粒子中绝大多数粒子只带有单一电荷（见</w:t>
      </w:r>
      <w:r>
        <w:t>7.3.2</w:t>
      </w:r>
      <w:r>
        <w:rPr>
          <w:rFonts w:hint="eastAsia"/>
        </w:rPr>
        <w:t>）。应通过粒径分布控制，保证所筛选单分散气溶胶粒径大于原始气溶胶粒径分布峰值（见</w:t>
      </w:r>
      <w:r>
        <w:t>8.2.13</w:t>
      </w:r>
      <w:r>
        <w:rPr>
          <w:rFonts w:hint="eastAsia"/>
        </w:rPr>
        <w:t>）。</w:t>
      </w:r>
      <w:r>
        <w:t xml:space="preserve"> </w:t>
      </w:r>
      <w:r>
        <w:rPr>
          <w:rFonts w:hint="eastAsia"/>
        </w:rPr>
        <w:t>在上述条件下，可以通过</w:t>
      </w:r>
      <w:r>
        <w:t>DEMC</w:t>
      </w:r>
      <w:r>
        <w:rPr>
          <w:rFonts w:hint="eastAsia"/>
        </w:rPr>
        <w:t>筛选出粒径在</w:t>
      </w:r>
      <w:r>
        <w:t>20nm</w:t>
      </w:r>
      <w:r>
        <w:rPr>
          <w:rFonts w:hint="eastAsia"/>
        </w:rPr>
        <w:t>~</w:t>
      </w:r>
      <w:r>
        <w:t>500nm</w:t>
      </w:r>
      <w:r>
        <w:rPr>
          <w:rFonts w:hint="eastAsia"/>
        </w:rPr>
        <w:t>范围内的单分散气溶胶。</w:t>
      </w:r>
    </w:p>
    <w:p>
      <w:pPr>
        <w:pStyle w:val="51"/>
        <w:numPr>
          <w:ilvl w:val="0"/>
          <w:numId w:val="6"/>
        </w:numPr>
        <w:ind w:firstLineChars="0"/>
      </w:pPr>
      <w:r>
        <w:rPr>
          <w:rFonts w:hint="eastAsia"/>
        </w:rPr>
        <w:t>适用于本标准中规定方法的DEMC，应能够分离20nm~500nm范围内的单分散气溶胶，且几何标准偏差小于1.10。通常，鞘气流量与进入DEMC的气溶胶流量之比决定了DEMC的粒径分辨率。高比率可确保更精确的粒径，并可避免粒径分布的过度分散，从而提高流出DEMC的气溶胶的单分散性（见参考文献[11]）。在实践中，鞘气流量-气溶胶流量比不应低于5，以便为过滤测量提供可接受的粒径分辨率（见参考文献[18]）。适用设备的其它性能规定本标准不做要求。</w:t>
      </w:r>
    </w:p>
    <w:p>
      <w:pPr>
        <w:ind w:firstLine="0" w:firstLineChars="0"/>
        <w:rPr>
          <w:sz w:val="18"/>
          <w:szCs w:val="18"/>
        </w:rPr>
      </w:pPr>
      <w:r>
        <w:rPr>
          <w:rFonts w:hint="eastAsia"/>
          <w:sz w:val="18"/>
          <w:szCs w:val="18"/>
        </w:rPr>
        <w:t xml:space="preserve">  </w:t>
      </w:r>
    </w:p>
    <w:p>
      <w:pPr>
        <w:ind w:firstLine="0" w:firstLineChars="0"/>
        <w:jc w:val="center"/>
      </w:pPr>
      <w:r>
        <w:drawing>
          <wp:inline distT="0" distB="0" distL="0" distR="0">
            <wp:extent cx="5271770" cy="3761105"/>
            <wp:effectExtent l="19050" t="0" r="508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4" cstate="print"/>
                    <a:srcRect/>
                    <a:stretch>
                      <a:fillRect/>
                    </a:stretch>
                  </pic:blipFill>
                  <pic:spPr>
                    <a:xfrm>
                      <a:off x="0" y="0"/>
                      <a:ext cx="5271770" cy="376110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rFonts w:hint="eastAsia"/>
          <w:sz w:val="18"/>
        </w:rPr>
        <w:t xml:space="preserve">1 — 排气 </w:t>
      </w:r>
      <w:r>
        <w:rPr>
          <w:sz w:val="18"/>
        </w:rPr>
        <w:t xml:space="preserve"> </w:t>
      </w:r>
      <w:r>
        <w:rPr>
          <w:rFonts w:hint="eastAsia"/>
          <w:sz w:val="18"/>
        </w:rPr>
        <w:tab/>
      </w:r>
      <w:r>
        <w:rPr>
          <w:rFonts w:hint="eastAsia"/>
          <w:sz w:val="18"/>
        </w:rPr>
        <w:t xml:space="preserve">                                  7 — 外筒</w:t>
      </w:r>
    </w:p>
    <w:p>
      <w:pPr>
        <w:ind w:firstLine="360"/>
        <w:rPr>
          <w:sz w:val="18"/>
        </w:rPr>
      </w:pPr>
      <w:r>
        <w:rPr>
          <w:rFonts w:hint="eastAsia"/>
          <w:sz w:val="18"/>
        </w:rPr>
        <w:t>2 — 质量流量计</w:t>
      </w:r>
      <w:r>
        <w:rPr>
          <w:rFonts w:hint="eastAsia"/>
          <w:sz w:val="18"/>
        </w:rPr>
        <w:tab/>
      </w:r>
      <w:r>
        <w:rPr>
          <w:rFonts w:hint="eastAsia"/>
          <w:sz w:val="18"/>
        </w:rPr>
        <w:t xml:space="preserve">                             8 — 高电压杆</w:t>
      </w:r>
    </w:p>
    <w:p>
      <w:pPr>
        <w:ind w:firstLine="360"/>
        <w:rPr>
          <w:sz w:val="18"/>
        </w:rPr>
      </w:pPr>
      <w:r>
        <w:rPr>
          <w:rFonts w:hint="eastAsia"/>
          <w:sz w:val="18"/>
        </w:rPr>
        <w:t>3 — 中和器</w:t>
      </w:r>
      <w:r>
        <w:rPr>
          <w:rFonts w:hint="eastAsia"/>
          <w:sz w:val="18"/>
        </w:rPr>
        <w:tab/>
      </w:r>
      <w:r>
        <w:rPr>
          <w:rFonts w:hint="eastAsia"/>
          <w:sz w:val="18"/>
        </w:rPr>
        <w:t xml:space="preserve">                                  9 — 鞘气</w:t>
      </w:r>
    </w:p>
    <w:p>
      <w:pPr>
        <w:ind w:firstLine="360"/>
        <w:rPr>
          <w:sz w:val="18"/>
        </w:rPr>
      </w:pPr>
      <w:r>
        <w:rPr>
          <w:rFonts w:hint="eastAsia"/>
          <w:sz w:val="18"/>
        </w:rPr>
        <w:t xml:space="preserve">4 — 多分散气溶胶流入                          </w:t>
      </w:r>
      <w:r>
        <w:rPr>
          <w:rFonts w:hint="eastAsia"/>
          <w:sz w:val="18"/>
        </w:rPr>
        <w:tab/>
      </w:r>
      <w:r>
        <w:rPr>
          <w:rFonts w:hint="eastAsia"/>
          <w:sz w:val="18"/>
        </w:rPr>
        <w:t>10 — 单分散气溶胶流出</w:t>
      </w:r>
    </w:p>
    <w:p>
      <w:pPr>
        <w:ind w:firstLine="360"/>
        <w:rPr>
          <w:sz w:val="18"/>
        </w:rPr>
      </w:pPr>
      <w:r>
        <w:rPr>
          <w:rFonts w:hint="eastAsia"/>
          <w:sz w:val="18"/>
        </w:rPr>
        <w:t>5 — 高效空气过滤器</w:t>
      </w:r>
      <w:r>
        <w:rPr>
          <w:rFonts w:hint="eastAsia"/>
          <w:sz w:val="18"/>
        </w:rPr>
        <w:tab/>
      </w:r>
      <w:r>
        <w:rPr>
          <w:rFonts w:hint="eastAsia"/>
          <w:sz w:val="18"/>
        </w:rPr>
        <w:tab/>
      </w:r>
      <w:r>
        <w:rPr>
          <w:rFonts w:hint="eastAsia"/>
          <w:sz w:val="18"/>
        </w:rPr>
        <w:t xml:space="preserve">                        V —高压电源</w:t>
      </w:r>
    </w:p>
    <w:p>
      <w:pPr>
        <w:ind w:firstLine="360"/>
        <w:rPr>
          <w:sz w:val="18"/>
        </w:rPr>
      </w:pPr>
      <w:r>
        <w:rPr>
          <w:rFonts w:hint="eastAsia"/>
          <w:sz w:val="18"/>
        </w:rPr>
        <w:t>6 — 泵</w:t>
      </w:r>
      <w:r>
        <w:rPr>
          <w:rFonts w:hint="eastAsia"/>
          <w:sz w:val="18"/>
        </w:rPr>
        <w:tab/>
      </w:r>
      <w:r>
        <w:rPr>
          <w:rFonts w:hint="eastAsia"/>
          <w:sz w:val="18"/>
        </w:rPr>
        <w:tab/>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5</w:t>
      </w:r>
      <w:r>
        <w:rPr>
          <w:rFonts w:hint="eastAsia" w:ascii="黑体" w:hAnsi="黑体" w:eastAsia="黑体"/>
          <w:color w:val="050505"/>
          <w:kern w:val="0"/>
          <w:szCs w:val="21"/>
        </w:rPr>
        <w:t xml:space="preserve">  </w:t>
      </w:r>
      <w:r>
        <w:rPr>
          <w:rFonts w:ascii="黑体" w:hAnsi="黑体" w:eastAsia="黑体"/>
          <w:color w:val="050505"/>
          <w:kern w:val="0"/>
          <w:szCs w:val="21"/>
        </w:rPr>
        <w:t>DEMC</w:t>
      </w:r>
      <w:r>
        <w:rPr>
          <w:rFonts w:hint="eastAsia" w:ascii="黑体" w:hAnsi="黑体" w:eastAsia="黑体"/>
          <w:color w:val="050505"/>
          <w:kern w:val="0"/>
          <w:szCs w:val="21"/>
        </w:rPr>
        <w:t>示意图</w:t>
      </w:r>
    </w:p>
    <w:p>
      <w:pPr>
        <w:ind w:firstLine="0" w:firstLineChars="0"/>
        <w:rPr>
          <w:b/>
        </w:rPr>
      </w:pPr>
      <w:r>
        <w:rPr>
          <w:rFonts w:hint="eastAsia"/>
          <w:b/>
        </w:rPr>
        <w:t xml:space="preserve">6.2.4.2   </w:t>
      </w:r>
      <w:r>
        <w:rPr>
          <w:rFonts w:hint="eastAsia"/>
        </w:rPr>
        <w:t>维护</w:t>
      </w:r>
    </w:p>
    <w:p>
      <w:pPr>
        <w:ind w:firstLine="420"/>
      </w:pPr>
      <w:r>
        <w:rPr>
          <w:rFonts w:hint="eastAsia"/>
        </w:rPr>
        <w:t>应定期清洁</w:t>
      </w:r>
      <w:r>
        <w:t>DEMC</w:t>
      </w:r>
      <w:r>
        <w:rPr>
          <w:rFonts w:hint="eastAsia"/>
        </w:rPr>
        <w:t>，以确保其性能符合制造商要求。如果气溶胶沉积物累积在</w:t>
      </w:r>
      <w:r>
        <w:t>DEMC</w:t>
      </w:r>
      <w:r>
        <w:rPr>
          <w:rFonts w:hint="eastAsia"/>
        </w:rPr>
        <w:t>的电极杆或其他部件中，则可能导致高压电击穿，或改变设备性能。维护间隔应根据制造商对设备使用的建议确定。当仪器用作气溶胶供应装置时，输入的气溶胶浓度通常很高，因此，需要更频繁地清洁</w:t>
      </w:r>
      <w:r>
        <w:t>DEMC</w:t>
      </w:r>
      <w:r>
        <w:rPr>
          <w:rFonts w:hint="eastAsia"/>
        </w:rPr>
        <w:t>。如果制造商并未提供相关要求时，按表2中规定维护间隔进行维护。</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表2  维护间隔</w:t>
      </w:r>
    </w:p>
    <w:tbl>
      <w:tblPr>
        <w:tblStyle w:val="33"/>
        <w:tblW w:w="0" w:type="auto"/>
        <w:tblInd w:w="10" w:type="dxa"/>
        <w:tblLayout w:type="fixed"/>
        <w:tblCellMar>
          <w:top w:w="28" w:type="dxa"/>
          <w:left w:w="28" w:type="dxa"/>
          <w:bottom w:w="28" w:type="dxa"/>
          <w:right w:w="28" w:type="dxa"/>
        </w:tblCellMar>
      </w:tblPr>
      <w:tblGrid>
        <w:gridCol w:w="4980"/>
        <w:gridCol w:w="2903"/>
      </w:tblGrid>
      <w:tr>
        <w:tblPrEx>
          <w:tblCellMar>
            <w:top w:w="28" w:type="dxa"/>
            <w:left w:w="28" w:type="dxa"/>
            <w:bottom w:w="28" w:type="dxa"/>
            <w:right w:w="28" w:type="dxa"/>
          </w:tblCellMar>
        </w:tblPrEx>
        <w:tc>
          <w:tcPr>
            <w:tcW w:w="4980" w:type="dxa"/>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p>
        </w:tc>
        <w:tc>
          <w:tcPr>
            <w:tcW w:w="2903" w:type="dxa"/>
            <w:tcBorders>
              <w:top w:val="single" w:color="231F20" w:sz="8" w:space="0"/>
              <w:left w:val="single" w:color="231F20" w:sz="4" w:space="0"/>
              <w:bottom w:val="single" w:color="231F20" w:sz="8" w:space="0"/>
              <w:right w:val="single" w:color="231F20" w:sz="8" w:space="0"/>
            </w:tcBorders>
          </w:tcPr>
          <w:p>
            <w:pPr>
              <w:pStyle w:val="53"/>
              <w:kinsoku w:val="0"/>
              <w:overflowPunct w:val="0"/>
              <w:adjustRightInd/>
              <w:spacing w:line="360" w:lineRule="auto"/>
              <w:jc w:val="center"/>
              <w:rPr>
                <w:rFonts w:eastAsia="宋体"/>
                <w:kern w:val="2"/>
                <w:sz w:val="18"/>
                <w:szCs w:val="22"/>
              </w:rPr>
            </w:pPr>
            <w:r>
              <w:rPr>
                <w:rFonts w:eastAsia="宋体"/>
                <w:kern w:val="2"/>
                <w:sz w:val="18"/>
                <w:szCs w:val="22"/>
              </w:rPr>
              <w:t>DEMC</w:t>
            </w:r>
            <w:r>
              <w:rPr>
                <w:rFonts w:hint="eastAsia" w:eastAsia="宋体"/>
                <w:kern w:val="2"/>
                <w:sz w:val="18"/>
                <w:szCs w:val="22"/>
              </w:rPr>
              <w:t>运行时间</w:t>
            </w:r>
          </w:p>
          <w:p>
            <w:pPr>
              <w:pStyle w:val="53"/>
              <w:kinsoku w:val="0"/>
              <w:overflowPunct w:val="0"/>
              <w:adjustRightInd/>
              <w:spacing w:line="360" w:lineRule="auto"/>
              <w:jc w:val="center"/>
              <w:rPr>
                <w:rFonts w:eastAsia="宋体"/>
                <w:kern w:val="2"/>
                <w:sz w:val="18"/>
                <w:szCs w:val="22"/>
              </w:rPr>
            </w:pPr>
            <w:r>
              <w:rPr>
                <w:rFonts w:eastAsia="宋体"/>
                <w:kern w:val="2"/>
                <w:sz w:val="18"/>
                <w:szCs w:val="22"/>
              </w:rPr>
              <w:t>h</w:t>
            </w:r>
          </w:p>
        </w:tc>
      </w:tr>
      <w:tr>
        <w:tblPrEx>
          <w:tblCellMar>
            <w:top w:w="28" w:type="dxa"/>
            <w:left w:w="28" w:type="dxa"/>
            <w:bottom w:w="28" w:type="dxa"/>
            <w:right w:w="28" w:type="dxa"/>
          </w:tblCellMar>
        </w:tblPrEx>
        <w:tc>
          <w:tcPr>
            <w:tcW w:w="4980" w:type="dxa"/>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撞击器清洁</w:t>
            </w:r>
          </w:p>
        </w:tc>
        <w:tc>
          <w:tcPr>
            <w:tcW w:w="2903" w:type="dxa"/>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sz w:val="18"/>
              </w:rPr>
              <w:t>5</w:t>
            </w:r>
            <w:r>
              <w:rPr>
                <w:rFonts w:hint="eastAsia"/>
                <w:sz w:val="18"/>
              </w:rPr>
              <w:t>~</w:t>
            </w:r>
            <w:r>
              <w:rPr>
                <w:sz w:val="18"/>
              </w:rPr>
              <w:t>50</w:t>
            </w:r>
          </w:p>
        </w:tc>
      </w:tr>
      <w:tr>
        <w:tblPrEx>
          <w:tblCellMar>
            <w:top w:w="28" w:type="dxa"/>
            <w:left w:w="28" w:type="dxa"/>
            <w:bottom w:w="28" w:type="dxa"/>
            <w:right w:w="28" w:type="dxa"/>
          </w:tblCellMar>
        </w:tblPrEx>
        <w:tc>
          <w:tcPr>
            <w:tcW w:w="4980" w:type="dxa"/>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DEMC</w:t>
            </w:r>
            <w:r>
              <w:rPr>
                <w:rFonts w:hint="eastAsia"/>
                <w:sz w:val="18"/>
              </w:rPr>
              <w:t>的集尘棒和外管清洁</w:t>
            </w:r>
          </w:p>
        </w:tc>
        <w:tc>
          <w:tcPr>
            <w:tcW w:w="2903" w:type="dxa"/>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2 000</w:t>
            </w:r>
          </w:p>
        </w:tc>
      </w:tr>
      <w:tr>
        <w:tblPrEx>
          <w:tblCellMar>
            <w:top w:w="28" w:type="dxa"/>
            <w:left w:w="28" w:type="dxa"/>
            <w:bottom w:w="28" w:type="dxa"/>
            <w:right w:w="28" w:type="dxa"/>
          </w:tblCellMar>
        </w:tblPrEx>
        <w:tc>
          <w:tcPr>
            <w:tcW w:w="4980" w:type="dxa"/>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DEMC</w:t>
            </w:r>
            <w:r>
              <w:rPr>
                <w:rFonts w:hint="eastAsia"/>
                <w:sz w:val="18"/>
              </w:rPr>
              <w:t>的</w:t>
            </w:r>
            <w:r>
              <w:rPr>
                <w:sz w:val="18"/>
              </w:rPr>
              <w:t>Dacron</w:t>
            </w:r>
            <w:r>
              <w:rPr>
                <w:rFonts w:hint="eastAsia"/>
                <w:sz w:val="18"/>
              </w:rPr>
              <w:t>屏幕清洁</w:t>
            </w:r>
          </w:p>
        </w:tc>
        <w:tc>
          <w:tcPr>
            <w:tcW w:w="2903" w:type="dxa"/>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2 000</w:t>
            </w:r>
          </w:p>
        </w:tc>
      </w:tr>
      <w:tr>
        <w:tblPrEx>
          <w:tblCellMar>
            <w:top w:w="28" w:type="dxa"/>
            <w:left w:w="28" w:type="dxa"/>
            <w:bottom w:w="28" w:type="dxa"/>
            <w:right w:w="28" w:type="dxa"/>
          </w:tblCellMar>
        </w:tblPrEx>
        <w:tc>
          <w:tcPr>
            <w:tcW w:w="4980" w:type="dxa"/>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双极电晕清洁</w:t>
            </w:r>
          </w:p>
        </w:tc>
        <w:tc>
          <w:tcPr>
            <w:tcW w:w="2903" w:type="dxa"/>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2 000</w:t>
            </w:r>
          </w:p>
        </w:tc>
      </w:tr>
      <w:tr>
        <w:tblPrEx>
          <w:tblCellMar>
            <w:top w:w="28" w:type="dxa"/>
            <w:left w:w="28" w:type="dxa"/>
            <w:bottom w:w="28" w:type="dxa"/>
            <w:right w:w="28" w:type="dxa"/>
          </w:tblCellMar>
        </w:tblPrEx>
        <w:tc>
          <w:tcPr>
            <w:tcW w:w="4980" w:type="dxa"/>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鞘气滤芯更换</w:t>
            </w:r>
          </w:p>
        </w:tc>
        <w:tc>
          <w:tcPr>
            <w:tcW w:w="2903" w:type="dxa"/>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2 000</w:t>
            </w:r>
          </w:p>
        </w:tc>
      </w:tr>
    </w:tbl>
    <w:p>
      <w:pPr>
        <w:ind w:firstLine="0" w:firstLineChars="0"/>
      </w:pPr>
      <w:r>
        <w:rPr>
          <w:rFonts w:hint="eastAsia"/>
          <w:b/>
        </w:rPr>
        <w:t>6</w:t>
      </w:r>
      <w:r>
        <w:rPr>
          <w:b/>
        </w:rPr>
        <w:t>.</w:t>
      </w:r>
      <w:r>
        <w:rPr>
          <w:rFonts w:hint="eastAsia"/>
          <w:b/>
        </w:rPr>
        <w:t>2</w:t>
      </w:r>
      <w:r>
        <w:rPr>
          <w:b/>
        </w:rPr>
        <w:t>.</w:t>
      </w:r>
      <w:r>
        <w:rPr>
          <w:rFonts w:hint="eastAsia"/>
          <w:b/>
        </w:rPr>
        <w:t xml:space="preserve">5   </w:t>
      </w:r>
      <w:r>
        <w:rPr>
          <w:rFonts w:hint="eastAsia"/>
        </w:rPr>
        <w:t>气溶胶粒子的平衡电荷分布与中和</w:t>
      </w:r>
    </w:p>
    <w:p>
      <w:pPr>
        <w:ind w:firstLine="420"/>
      </w:pPr>
      <w:r>
        <w:rPr>
          <w:rFonts w:hint="eastAsia"/>
        </w:rPr>
        <w:t>大气中存在不同粒径的粒子。由于暴露于天然存在的双极离子环境中，这些粒子群上的电荷达到稳定或平衡状态。这些粒子总体呈中性的，即带负电荷的粒子几乎与带正电荷的粒子一样多。表3中给出了这种稳定状态下的气溶胶粒径电荷分布，这种稳态电荷分布也称为玻尔兹曼电荷分布。</w:t>
      </w: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w:t>
      </w:r>
      <w:r>
        <w:rPr>
          <w:rFonts w:ascii="黑体" w:hAnsi="黑体" w:eastAsia="黑体"/>
          <w:color w:val="050505"/>
          <w:kern w:val="0"/>
          <w:szCs w:val="21"/>
        </w:rPr>
        <w:t xml:space="preserve"> </w:t>
      </w:r>
      <w:r>
        <w:rPr>
          <w:rFonts w:hint="eastAsia" w:ascii="黑体" w:hAnsi="黑体" w:eastAsia="黑体"/>
          <w:color w:val="050505"/>
          <w:kern w:val="0"/>
          <w:szCs w:val="21"/>
        </w:rPr>
        <w:t>3  平衡电荷分布（见参考文献</w:t>
      </w:r>
      <w:r>
        <w:rPr>
          <w:rFonts w:ascii="黑体" w:hAnsi="黑体" w:eastAsia="黑体"/>
          <w:color w:val="050505"/>
          <w:kern w:val="0"/>
          <w:szCs w:val="21"/>
        </w:rPr>
        <w:t>[22]</w:t>
      </w:r>
      <w:r>
        <w:rPr>
          <w:rFonts w:hint="eastAsia" w:ascii="黑体" w:hAnsi="黑体" w:eastAsia="黑体"/>
          <w:color w:val="050505"/>
          <w:kern w:val="0"/>
          <w:szCs w:val="21"/>
        </w:rPr>
        <w:t>）</w:t>
      </w:r>
    </w:p>
    <w:tbl>
      <w:tblPr>
        <w:tblStyle w:val="33"/>
        <w:tblW w:w="5000" w:type="pct"/>
        <w:tblInd w:w="0" w:type="dxa"/>
        <w:tblLayout w:type="autofit"/>
        <w:tblCellMar>
          <w:top w:w="0" w:type="dxa"/>
          <w:left w:w="0" w:type="dxa"/>
          <w:bottom w:w="0" w:type="dxa"/>
          <w:right w:w="0" w:type="dxa"/>
        </w:tblCellMar>
      </w:tblPr>
      <w:tblGrid>
        <w:gridCol w:w="718"/>
        <w:gridCol w:w="807"/>
        <w:gridCol w:w="523"/>
        <w:gridCol w:w="523"/>
        <w:gridCol w:w="523"/>
        <w:gridCol w:w="523"/>
        <w:gridCol w:w="523"/>
        <w:gridCol w:w="523"/>
        <w:gridCol w:w="523"/>
        <w:gridCol w:w="523"/>
        <w:gridCol w:w="523"/>
        <w:gridCol w:w="523"/>
        <w:gridCol w:w="523"/>
        <w:gridCol w:w="523"/>
        <w:gridCol w:w="525"/>
      </w:tblGrid>
      <w:tr>
        <w:tblPrEx>
          <w:tblCellMar>
            <w:top w:w="0" w:type="dxa"/>
            <w:left w:w="0" w:type="dxa"/>
            <w:bottom w:w="0" w:type="dxa"/>
            <w:right w:w="0" w:type="dxa"/>
          </w:tblCellMar>
        </w:tblPrEx>
        <w:tc>
          <w:tcPr>
            <w:tcW w:w="432" w:type="pct"/>
            <w:tcBorders>
              <w:top w:val="single" w:color="231F20" w:sz="8" w:space="0"/>
              <w:left w:val="single" w:color="231F20" w:sz="8" w:space="0"/>
              <w:bottom w:val="single" w:color="231F20" w:sz="8" w:space="0"/>
              <w:right w:val="single" w:color="231F20" w:sz="4" w:space="0"/>
            </w:tcBorders>
            <w:vAlign w:val="center"/>
          </w:tcPr>
          <w:p>
            <w:pPr>
              <w:ind w:firstLine="0" w:firstLineChars="0"/>
              <w:jc w:val="center"/>
              <w:rPr>
                <w:sz w:val="18"/>
              </w:rPr>
            </w:pPr>
            <w:r>
              <w:rPr>
                <w:rFonts w:hint="eastAsia"/>
                <w:sz w:val="18"/>
              </w:rPr>
              <w:t>粒径</w:t>
            </w:r>
            <w:r>
              <w:rPr>
                <w:sz w:val="18"/>
              </w:rPr>
              <w:t xml:space="preserve"> nm</w:t>
            </w:r>
          </w:p>
        </w:tc>
        <w:tc>
          <w:tcPr>
            <w:tcW w:w="485" w:type="pct"/>
            <w:tcBorders>
              <w:top w:val="single" w:color="231F20" w:sz="8" w:space="0"/>
              <w:left w:val="single" w:color="231F20" w:sz="4" w:space="0"/>
              <w:bottom w:val="single" w:color="231F20" w:sz="8" w:space="0"/>
              <w:right w:val="single" w:color="231F20" w:sz="4" w:space="0"/>
            </w:tcBorders>
            <w:vAlign w:val="center"/>
          </w:tcPr>
          <w:p>
            <w:pPr>
              <w:ind w:firstLine="0" w:firstLineChars="0"/>
              <w:jc w:val="center"/>
              <w:rPr>
                <w:sz w:val="18"/>
              </w:rPr>
            </w:pPr>
            <w:r>
              <w:rPr>
                <w:rFonts w:hint="eastAsia"/>
                <w:sz w:val="18"/>
              </w:rPr>
              <w:t>电迁移率</w:t>
            </w:r>
            <w:r>
              <w:rPr>
                <w:sz w:val="18"/>
              </w:rPr>
              <w:t xml:space="preserve"> (m</w:t>
            </w:r>
            <w:r>
              <w:rPr>
                <w:sz w:val="18"/>
                <w:vertAlign w:val="superscript"/>
              </w:rPr>
              <w:t>2</w:t>
            </w:r>
            <w:r>
              <w:rPr>
                <w:sz w:val="18"/>
              </w:rPr>
              <w:t xml:space="preserve">/vs) </w:t>
            </w:r>
            <w:r>
              <w:rPr>
                <w:rFonts w:hint="eastAsia"/>
                <w:sz w:val="18"/>
              </w:rPr>
              <w:t>×</w:t>
            </w:r>
            <w:r>
              <w:rPr>
                <w:sz w:val="18"/>
              </w:rPr>
              <w:t>10</w:t>
            </w:r>
            <w:r>
              <w:rPr>
                <w:sz w:val="18"/>
                <w:vertAlign w:val="superscript"/>
              </w:rPr>
              <w:t>−4</w:t>
            </w:r>
          </w:p>
        </w:tc>
        <w:tc>
          <w:tcPr>
            <w:tcW w:w="4083" w:type="pct"/>
            <w:gridSpan w:val="13"/>
            <w:tcBorders>
              <w:top w:val="single" w:color="231F20" w:sz="8" w:space="0"/>
              <w:left w:val="single" w:color="231F20" w:sz="4" w:space="0"/>
              <w:bottom w:val="single" w:color="231F20" w:sz="8" w:space="0"/>
              <w:right w:val="single" w:color="231F20" w:sz="8" w:space="0"/>
            </w:tcBorders>
            <w:vAlign w:val="center"/>
          </w:tcPr>
          <w:p>
            <w:pPr>
              <w:ind w:firstLine="0" w:firstLineChars="0"/>
              <w:jc w:val="center"/>
              <w:rPr>
                <w:sz w:val="18"/>
              </w:rPr>
            </w:pPr>
            <w:r>
              <w:rPr>
                <w:rFonts w:hint="eastAsia"/>
                <w:sz w:val="18"/>
              </w:rPr>
              <w:t>带有（</w:t>
            </w:r>
            <w:r>
              <w:rPr>
                <w:sz w:val="18"/>
              </w:rPr>
              <w:t>-6~+6</w:t>
            </w:r>
            <w:r>
              <w:rPr>
                <w:rFonts w:hint="eastAsia"/>
                <w:sz w:val="18"/>
              </w:rPr>
              <w:t>）电荷粒子数占总浓度比例</w:t>
            </w:r>
          </w:p>
        </w:tc>
      </w:tr>
      <w:tr>
        <w:tblPrEx>
          <w:tblCellMar>
            <w:top w:w="0" w:type="dxa"/>
            <w:left w:w="0" w:type="dxa"/>
            <w:bottom w:w="0" w:type="dxa"/>
            <w:right w:w="0" w:type="dxa"/>
          </w:tblCellMar>
        </w:tblPrEx>
        <w:tc>
          <w:tcPr>
            <w:tcW w:w="432" w:type="pct"/>
            <w:tcBorders>
              <w:top w:val="single" w:color="231F20" w:sz="8" w:space="0"/>
              <w:left w:val="single" w:color="231F20" w:sz="8" w:space="0"/>
              <w:bottom w:val="single" w:color="231F20" w:sz="4" w:space="0"/>
              <w:right w:val="single" w:color="231F20" w:sz="4" w:space="0"/>
            </w:tcBorders>
            <w:vAlign w:val="center"/>
          </w:tcPr>
          <w:p>
            <w:pPr>
              <w:ind w:firstLine="0" w:firstLineChars="0"/>
              <w:jc w:val="center"/>
              <w:rPr>
                <w:sz w:val="18"/>
              </w:rPr>
            </w:pPr>
          </w:p>
        </w:tc>
        <w:tc>
          <w:tcPr>
            <w:tcW w:w="485"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−6</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−5</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w:t>
            </w:r>
          </w:p>
        </w:tc>
        <w:tc>
          <w:tcPr>
            <w:tcW w:w="31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5</w:t>
            </w:r>
          </w:p>
        </w:tc>
        <w:tc>
          <w:tcPr>
            <w:tcW w:w="314" w:type="pct"/>
            <w:tcBorders>
              <w:top w:val="single" w:color="231F20" w:sz="8"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6</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2.21</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highlight w:val="yellow"/>
              </w:rPr>
              <w:t>4.22</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0.009 1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0.982</w:t>
            </w:r>
          </w:p>
          <w:p>
            <w:pPr>
              <w:ind w:firstLine="0" w:firstLineChars="0"/>
              <w:jc w:val="center"/>
              <w:rPr>
                <w:sz w:val="18"/>
              </w:rPr>
            </w:pPr>
            <w:r>
              <w:rPr>
                <w:sz w:val="18"/>
              </w:rPr>
              <w:t>68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0.008 2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2.55</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3.16</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0.010 5</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0.980</w:t>
            </w:r>
          </w:p>
          <w:p>
            <w:pPr>
              <w:ind w:firstLine="0" w:firstLineChars="0"/>
              <w:jc w:val="center"/>
              <w:rPr>
                <w:sz w:val="18"/>
              </w:rPr>
            </w:pPr>
            <w:r>
              <w:rPr>
                <w:sz w:val="18"/>
              </w:rPr>
              <w:t>07</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0.009 4</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2.94</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2.38</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0.012 3</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0.976</w:t>
            </w:r>
          </w:p>
          <w:p>
            <w:pPr>
              <w:ind w:firstLine="0" w:firstLineChars="0"/>
              <w:jc w:val="center"/>
              <w:rPr>
                <w:sz w:val="18"/>
              </w:rPr>
            </w:pPr>
            <w:r>
              <w:rPr>
                <w:sz w:val="18"/>
              </w:rPr>
              <w:t>91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0.010 8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3.4</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1.78</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0.014 4</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0.973 1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0.012 5</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3.92</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1.34</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0.016 9</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0.968 5</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0.0146</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4.53</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1.01</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0.962</w:t>
            </w:r>
          </w:p>
          <w:p>
            <w:pPr>
              <w:ind w:firstLine="0" w:firstLineChars="0"/>
              <w:jc w:val="center"/>
              <w:rPr>
                <w:sz w:val="18"/>
              </w:rPr>
            </w:pPr>
            <w:r>
              <w:rPr>
                <w:sz w:val="18"/>
              </w:rPr>
              <w:t>97</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0.017</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5.23</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7.55</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0.023 7</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0.956</w:t>
            </w:r>
          </w:p>
          <w:p>
            <w:pPr>
              <w:ind w:firstLine="0" w:firstLineChars="0"/>
              <w:jc w:val="center"/>
              <w:rPr>
                <w:sz w:val="18"/>
              </w:rPr>
            </w:pPr>
            <w:r>
              <w:rPr>
                <w:sz w:val="18"/>
              </w:rPr>
              <w:t>34</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0.019 9</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6.04</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5.68</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0.028 2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0.948</w:t>
            </w:r>
          </w:p>
          <w:p>
            <w:pPr>
              <w:ind w:firstLine="0" w:firstLineChars="0"/>
              <w:jc w:val="center"/>
              <w:rPr>
                <w:sz w:val="18"/>
              </w:rPr>
            </w:pPr>
            <w:r>
              <w:rPr>
                <w:sz w:val="18"/>
              </w:rPr>
              <w:t>42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0.023 4</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6.98</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4.27</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0.033 5</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0.939</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0.027 5</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8.06</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3.21</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0.039 8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0.927</w:t>
            </w:r>
          </w:p>
          <w:p>
            <w:pPr>
              <w:ind w:firstLine="0" w:firstLineChars="0"/>
              <w:jc w:val="center"/>
              <w:rPr>
                <w:sz w:val="18"/>
              </w:rPr>
            </w:pPr>
            <w:r>
              <w:rPr>
                <w:sz w:val="18"/>
              </w:rPr>
              <w:t>87</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0.032 3</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9.31</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2.41</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0.047 2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0.914 8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10.75</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1.82</w:t>
            </w:r>
            <w:r>
              <w:rPr>
                <w:rFonts w:hint="eastAsia"/>
                <w:sz w:val="18"/>
                <w:highlight w:val="yellow"/>
              </w:rPr>
              <w:t>×</w:t>
            </w:r>
            <w:r>
              <w:rPr>
                <w:sz w:val="18"/>
                <w:highlight w:val="yellow"/>
              </w:rPr>
              <w:t>10</w:t>
            </w:r>
            <w:r>
              <w:rPr>
                <w:sz w:val="18"/>
                <w:highlight w:val="yellow"/>
                <w:vertAlign w:val="superscript"/>
              </w:rPr>
              <w:t>-1</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0.055 9</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0.899</w:t>
            </w:r>
          </w:p>
          <w:p>
            <w:pPr>
              <w:ind w:firstLine="0" w:firstLineChars="0"/>
              <w:jc w:val="center"/>
              <w:rPr>
                <w:sz w:val="18"/>
              </w:rPr>
            </w:pPr>
            <w:r>
              <w:rPr>
                <w:sz w:val="18"/>
              </w:rPr>
              <w:t>58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0.044 5</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12.41</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1.37</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0.065 9</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0.882</w:t>
            </w:r>
          </w:p>
          <w:p>
            <w:pPr>
              <w:ind w:firstLine="0" w:firstLineChars="0"/>
              <w:jc w:val="center"/>
              <w:rPr>
                <w:sz w:val="18"/>
              </w:rPr>
            </w:pPr>
            <w:r>
              <w:rPr>
                <w:sz w:val="18"/>
              </w:rPr>
              <w:t>02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0.052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32"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14.33</w:t>
            </w:r>
          </w:p>
        </w:tc>
        <w:tc>
          <w:tcPr>
            <w:tcW w:w="485"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1.03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2</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0.077 4</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0.861</w:t>
            </w:r>
          </w:p>
          <w:p>
            <w:pPr>
              <w:ind w:firstLine="0" w:firstLineChars="0"/>
              <w:jc w:val="center"/>
              <w:rPr>
                <w:sz w:val="18"/>
              </w:rPr>
            </w:pPr>
            <w:r>
              <w:rPr>
                <w:sz w:val="18"/>
              </w:rPr>
              <w:t>98</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0.060 6</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14"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bl>
    <w:p>
      <w:pPr>
        <w:ind w:firstLine="0" w:firstLineChars="0"/>
        <w:jc w:val="center"/>
        <w:rPr>
          <w:sz w:val="18"/>
        </w:rPr>
      </w:pPr>
    </w:p>
    <w:p>
      <w:pPr>
        <w:ind w:firstLine="0" w:firstLineChars="0"/>
        <w:jc w:val="center"/>
        <w:rPr>
          <w:sz w:val="18"/>
        </w:rPr>
      </w:pP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w:t>
      </w:r>
      <w:r>
        <w:rPr>
          <w:rFonts w:ascii="黑体" w:hAnsi="黑体" w:eastAsia="黑体"/>
          <w:color w:val="050505"/>
          <w:kern w:val="0"/>
          <w:szCs w:val="21"/>
        </w:rPr>
        <w:t xml:space="preserve"> </w:t>
      </w:r>
      <w:r>
        <w:rPr>
          <w:rFonts w:hint="eastAsia" w:ascii="黑体" w:hAnsi="黑体" w:eastAsia="黑体"/>
          <w:color w:val="050505"/>
          <w:kern w:val="0"/>
          <w:szCs w:val="21"/>
        </w:rPr>
        <w:t>3（续）平衡电荷分布（见参考文献</w:t>
      </w:r>
      <w:r>
        <w:rPr>
          <w:rFonts w:ascii="黑体" w:hAnsi="黑体" w:eastAsia="黑体"/>
          <w:color w:val="050505"/>
          <w:kern w:val="0"/>
          <w:szCs w:val="21"/>
        </w:rPr>
        <w:t>[22]</w:t>
      </w:r>
      <w:r>
        <w:rPr>
          <w:rFonts w:hint="eastAsia" w:ascii="黑体" w:hAnsi="黑体" w:eastAsia="黑体"/>
          <w:color w:val="050505"/>
          <w:kern w:val="0"/>
          <w:szCs w:val="21"/>
        </w:rPr>
        <w:t>）</w:t>
      </w:r>
    </w:p>
    <w:tbl>
      <w:tblPr>
        <w:tblStyle w:val="33"/>
        <w:tblW w:w="5000" w:type="pct"/>
        <w:tblInd w:w="0" w:type="dxa"/>
        <w:tblLayout w:type="autofit"/>
        <w:tblCellMar>
          <w:top w:w="0" w:type="dxa"/>
          <w:left w:w="0" w:type="dxa"/>
          <w:bottom w:w="0" w:type="dxa"/>
          <w:right w:w="0" w:type="dxa"/>
        </w:tblCellMar>
      </w:tblPr>
      <w:tblGrid>
        <w:gridCol w:w="817"/>
        <w:gridCol w:w="806"/>
        <w:gridCol w:w="503"/>
        <w:gridCol w:w="503"/>
        <w:gridCol w:w="503"/>
        <w:gridCol w:w="503"/>
        <w:gridCol w:w="503"/>
        <w:gridCol w:w="503"/>
        <w:gridCol w:w="503"/>
        <w:gridCol w:w="583"/>
        <w:gridCol w:w="589"/>
        <w:gridCol w:w="503"/>
        <w:gridCol w:w="503"/>
        <w:gridCol w:w="503"/>
        <w:gridCol w:w="501"/>
      </w:tblGrid>
      <w:tr>
        <w:tc>
          <w:tcPr>
            <w:tcW w:w="491" w:type="pct"/>
            <w:tcBorders>
              <w:top w:val="single" w:color="231F20" w:sz="8" w:space="0"/>
              <w:left w:val="single" w:color="231F20" w:sz="8" w:space="0"/>
              <w:bottom w:val="single" w:color="231F20" w:sz="8" w:space="0"/>
              <w:right w:val="single" w:color="231F20" w:sz="4" w:space="0"/>
            </w:tcBorders>
            <w:vAlign w:val="center"/>
          </w:tcPr>
          <w:p>
            <w:pPr>
              <w:ind w:firstLine="0" w:firstLineChars="0"/>
              <w:jc w:val="center"/>
              <w:rPr>
                <w:sz w:val="18"/>
              </w:rPr>
            </w:pPr>
            <w:r>
              <w:rPr>
                <w:rFonts w:hint="eastAsia"/>
                <w:sz w:val="18"/>
              </w:rPr>
              <w:t>粒径</w:t>
            </w:r>
            <w:r>
              <w:rPr>
                <w:sz w:val="18"/>
              </w:rPr>
              <w:t xml:space="preserve"> nm</w:t>
            </w:r>
          </w:p>
        </w:tc>
        <w:tc>
          <w:tcPr>
            <w:tcW w:w="484" w:type="pct"/>
            <w:tcBorders>
              <w:top w:val="single" w:color="231F20" w:sz="8" w:space="0"/>
              <w:left w:val="single" w:color="231F20" w:sz="4" w:space="0"/>
              <w:bottom w:val="single" w:color="231F20" w:sz="8" w:space="0"/>
              <w:right w:val="single" w:color="231F20" w:sz="4" w:space="0"/>
            </w:tcBorders>
            <w:vAlign w:val="center"/>
          </w:tcPr>
          <w:p>
            <w:pPr>
              <w:ind w:firstLine="0" w:firstLineChars="0"/>
              <w:jc w:val="center"/>
              <w:rPr>
                <w:sz w:val="18"/>
              </w:rPr>
            </w:pPr>
            <w:r>
              <w:rPr>
                <w:rFonts w:hint="eastAsia"/>
                <w:sz w:val="18"/>
              </w:rPr>
              <w:t>电迁移率</w:t>
            </w:r>
            <w:r>
              <w:rPr>
                <w:sz w:val="18"/>
              </w:rPr>
              <w:t xml:space="preserve"> (m</w:t>
            </w:r>
            <w:r>
              <w:rPr>
                <w:sz w:val="18"/>
                <w:vertAlign w:val="superscript"/>
              </w:rPr>
              <w:t>2</w:t>
            </w:r>
            <w:r>
              <w:rPr>
                <w:sz w:val="18"/>
              </w:rPr>
              <w:t xml:space="preserve">/vs) </w:t>
            </w:r>
            <w:r>
              <w:rPr>
                <w:rFonts w:hint="eastAsia"/>
                <w:sz w:val="18"/>
              </w:rPr>
              <w:t>×</w:t>
            </w:r>
            <w:r>
              <w:rPr>
                <w:sz w:val="18"/>
              </w:rPr>
              <w:t>10</w:t>
            </w:r>
            <w:r>
              <w:rPr>
                <w:sz w:val="18"/>
                <w:vertAlign w:val="superscript"/>
              </w:rPr>
              <w:t>−4</w:t>
            </w:r>
          </w:p>
        </w:tc>
        <w:tc>
          <w:tcPr>
            <w:tcW w:w="4025" w:type="pct"/>
            <w:gridSpan w:val="13"/>
            <w:tcBorders>
              <w:top w:val="single" w:color="231F20" w:sz="8" w:space="0"/>
              <w:left w:val="single" w:color="231F20" w:sz="4" w:space="0"/>
              <w:bottom w:val="single" w:color="231F20" w:sz="8" w:space="0"/>
              <w:right w:val="single" w:color="231F20" w:sz="8" w:space="0"/>
            </w:tcBorders>
            <w:vAlign w:val="center"/>
          </w:tcPr>
          <w:p>
            <w:pPr>
              <w:ind w:firstLine="0" w:firstLineChars="0"/>
              <w:jc w:val="center"/>
              <w:rPr>
                <w:sz w:val="18"/>
              </w:rPr>
            </w:pPr>
            <w:r>
              <w:rPr>
                <w:rFonts w:hint="eastAsia"/>
                <w:sz w:val="18"/>
              </w:rPr>
              <w:t>带有（</w:t>
            </w:r>
            <w:r>
              <w:rPr>
                <w:sz w:val="18"/>
              </w:rPr>
              <w:t>-6~+6</w:t>
            </w:r>
            <w:r>
              <w:rPr>
                <w:rFonts w:hint="eastAsia"/>
                <w:sz w:val="18"/>
              </w:rPr>
              <w:t>）电荷粒子数占总浓度比例</w:t>
            </w:r>
          </w:p>
        </w:tc>
      </w:tr>
      <w:tr>
        <w:tblPrEx>
          <w:tblCellMar>
            <w:top w:w="0" w:type="dxa"/>
            <w:left w:w="0" w:type="dxa"/>
            <w:bottom w:w="0" w:type="dxa"/>
            <w:right w:w="0" w:type="dxa"/>
          </w:tblCellMar>
        </w:tblPrEx>
        <w:tc>
          <w:tcPr>
            <w:tcW w:w="491" w:type="pct"/>
            <w:tcBorders>
              <w:top w:val="single" w:color="231F20" w:sz="8"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16.55</w:t>
            </w:r>
          </w:p>
        </w:tc>
        <w:tc>
          <w:tcPr>
            <w:tcW w:w="48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7.77</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2</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0.090 3</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0.839</w:t>
            </w:r>
          </w:p>
          <w:p>
            <w:pPr>
              <w:ind w:firstLine="0" w:firstLineChars="0"/>
              <w:jc w:val="center"/>
              <w:rPr>
                <w:sz w:val="18"/>
              </w:rPr>
            </w:pPr>
            <w:r>
              <w:rPr>
                <w:sz w:val="18"/>
              </w:rPr>
              <w:t>38</w:t>
            </w:r>
          </w:p>
        </w:tc>
        <w:tc>
          <w:tcPr>
            <w:tcW w:w="350"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0.070 3</w:t>
            </w:r>
          </w:p>
        </w:tc>
        <w:tc>
          <w:tcPr>
            <w:tcW w:w="354"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8"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8"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19.11</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5.86</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0.104 7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0.814</w:t>
            </w:r>
          </w:p>
          <w:p>
            <w:pPr>
              <w:ind w:firstLine="0" w:firstLineChars="0"/>
              <w:jc w:val="center"/>
              <w:rPr>
                <w:sz w:val="18"/>
              </w:rPr>
            </w:pPr>
            <w:r>
              <w:rPr>
                <w:sz w:val="18"/>
              </w:rPr>
              <w:t>25</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0.081</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blPrEx>
          <w:tblCellMar>
            <w:top w:w="0" w:type="dxa"/>
            <w:left w:w="0" w:type="dxa"/>
            <w:bottom w:w="0" w:type="dxa"/>
            <w:right w:w="0" w:type="dxa"/>
          </w:tblCellMar>
        </w:tblPrEx>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22.07</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4.43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0.120 5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0.786</w:t>
            </w:r>
          </w:p>
          <w:p>
            <w:pPr>
              <w:ind w:firstLine="0" w:firstLineChars="0"/>
              <w:jc w:val="center"/>
              <w:rPr>
                <w:sz w:val="18"/>
              </w:rPr>
            </w:pPr>
            <w:r>
              <w:rPr>
                <w:sz w:val="18"/>
              </w:rPr>
              <w:t>18</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0.092 8</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25.48</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3.35</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0.137 5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0.755</w:t>
            </w:r>
          </w:p>
          <w:p>
            <w:pPr>
              <w:ind w:firstLine="0" w:firstLineChars="0"/>
              <w:jc w:val="center"/>
              <w:rPr>
                <w:sz w:val="18"/>
              </w:rPr>
            </w:pPr>
            <w:r>
              <w:rPr>
                <w:sz w:val="18"/>
              </w:rPr>
              <w:t>88</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0.105 4</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29.43</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2.54</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0.155 4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0.723</w:t>
            </w:r>
          </w:p>
          <w:p>
            <w:pPr>
              <w:ind w:firstLine="0" w:firstLineChars="0"/>
              <w:jc w:val="center"/>
              <w:rPr>
                <w:sz w:val="18"/>
              </w:rPr>
            </w:pPr>
            <w:r>
              <w:rPr>
                <w:sz w:val="18"/>
              </w:rPr>
              <w:t>34</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0.118 8</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33.98</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1.93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0.173 9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0.688</w:t>
            </w:r>
          </w:p>
          <w:p>
            <w:pPr>
              <w:ind w:firstLine="0" w:firstLineChars="0"/>
              <w:jc w:val="center"/>
              <w:rPr>
                <w:sz w:val="18"/>
              </w:rPr>
            </w:pPr>
            <w:r>
              <w:rPr>
                <w:sz w:val="18"/>
              </w:rPr>
              <w:t>83</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0.132 7</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39.24</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1.47</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0.005 1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0.192 6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0.652</w:t>
            </w:r>
          </w:p>
          <w:p>
            <w:pPr>
              <w:ind w:firstLine="0" w:firstLineChars="0"/>
              <w:jc w:val="center"/>
              <w:rPr>
                <w:sz w:val="18"/>
              </w:rPr>
            </w:pPr>
            <w:r>
              <w:rPr>
                <w:sz w:val="18"/>
              </w:rPr>
              <w:t>72</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0.146 7</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45.32</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1.12</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0.008 4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0.210 9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0.615</w:t>
            </w:r>
          </w:p>
          <w:p>
            <w:pPr>
              <w:ind w:firstLine="0" w:firstLineChars="0"/>
              <w:jc w:val="center"/>
              <w:rPr>
                <w:sz w:val="18"/>
              </w:rPr>
            </w:pPr>
            <w:r>
              <w:rPr>
                <w:sz w:val="18"/>
              </w:rPr>
              <w:t>45</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0.160 5</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0.004 8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52.33</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8.53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0.013 1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0.228 2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0.577</w:t>
            </w:r>
          </w:p>
          <w:p>
            <w:pPr>
              <w:ind w:firstLine="0" w:firstLineChars="0"/>
              <w:jc w:val="center"/>
              <w:rPr>
                <w:sz w:val="18"/>
              </w:rPr>
            </w:pPr>
            <w:r>
              <w:rPr>
                <w:sz w:val="18"/>
              </w:rPr>
              <w:t>55</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0.173 7</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0.007 5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60.43</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6.54</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0.019 5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0.244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0.539</w:t>
            </w:r>
          </w:p>
          <w:p>
            <w:pPr>
              <w:ind w:firstLine="0" w:firstLineChars="0"/>
              <w:jc w:val="center"/>
              <w:rPr>
                <w:sz w:val="18"/>
              </w:rPr>
            </w:pPr>
            <w:r>
              <w:rPr>
                <w:sz w:val="18"/>
              </w:rPr>
              <w:t>69</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0.185 7</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0.011 1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69.78</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5.03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0.027 8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0.257 6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0.502 6</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0.196 3</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0.015 7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80.58</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3.89</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0.037 9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0.268 6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0.465</w:t>
            </w:r>
          </w:p>
          <w:p>
            <w:pPr>
              <w:ind w:firstLine="0" w:firstLineChars="0"/>
              <w:jc w:val="center"/>
              <w:rPr>
                <w:sz w:val="18"/>
              </w:rPr>
            </w:pPr>
            <w:r>
              <w:rPr>
                <w:sz w:val="18"/>
              </w:rPr>
              <w:t>39</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0.205</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0.0213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93.06</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3.01</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0.049 7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0.276 6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0.430 4</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0.211 5</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107.46</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2.35</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0.005 1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0.062 8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0.281 2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0.397</w:t>
            </w:r>
          </w:p>
          <w:p>
            <w:pPr>
              <w:ind w:firstLine="0" w:firstLineChars="0"/>
              <w:jc w:val="center"/>
              <w:rPr>
                <w:sz w:val="18"/>
              </w:rPr>
            </w:pPr>
            <w:r>
              <w:rPr>
                <w:sz w:val="18"/>
              </w:rPr>
              <w:t>28</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0.215 5</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0.035 6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124.09</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1.84</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0.009 1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0.076 7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0.282 5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0.366</w:t>
            </w:r>
          </w:p>
          <w:p>
            <w:pPr>
              <w:ind w:firstLine="0" w:firstLineChars="0"/>
              <w:jc w:val="center"/>
              <w:rPr>
                <w:sz w:val="18"/>
              </w:rPr>
            </w:pPr>
            <w:r>
              <w:rPr>
                <w:sz w:val="18"/>
              </w:rPr>
              <w:t>32</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0.216 9</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0.043 9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0.004 1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bl>
    <w:p>
      <w:pPr>
        <w:ind w:firstLine="420"/>
      </w:pP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w:t>
      </w:r>
      <w:r>
        <w:rPr>
          <w:rFonts w:ascii="黑体" w:hAnsi="黑体" w:eastAsia="黑体"/>
          <w:color w:val="050505"/>
          <w:kern w:val="0"/>
          <w:szCs w:val="21"/>
        </w:rPr>
        <w:t xml:space="preserve"> </w:t>
      </w:r>
      <w:r>
        <w:rPr>
          <w:rFonts w:hint="eastAsia" w:ascii="黑体" w:hAnsi="黑体" w:eastAsia="黑体"/>
          <w:color w:val="050505"/>
          <w:kern w:val="0"/>
          <w:szCs w:val="21"/>
        </w:rPr>
        <w:t>3（续）平衡电荷分布（见参考文献</w:t>
      </w:r>
      <w:r>
        <w:rPr>
          <w:rFonts w:ascii="黑体" w:hAnsi="黑体" w:eastAsia="黑体"/>
          <w:color w:val="050505"/>
          <w:kern w:val="0"/>
          <w:szCs w:val="21"/>
        </w:rPr>
        <w:t>[22]</w:t>
      </w:r>
      <w:r>
        <w:rPr>
          <w:rFonts w:hint="eastAsia" w:ascii="黑体" w:hAnsi="黑体" w:eastAsia="黑体"/>
          <w:color w:val="050505"/>
          <w:kern w:val="0"/>
          <w:szCs w:val="21"/>
        </w:rPr>
        <w:t>）</w:t>
      </w:r>
    </w:p>
    <w:tbl>
      <w:tblPr>
        <w:tblStyle w:val="33"/>
        <w:tblW w:w="5000" w:type="pct"/>
        <w:tblInd w:w="0" w:type="dxa"/>
        <w:tblLayout w:type="autofit"/>
        <w:tblCellMar>
          <w:top w:w="0" w:type="dxa"/>
          <w:left w:w="0" w:type="dxa"/>
          <w:bottom w:w="0" w:type="dxa"/>
          <w:right w:w="0" w:type="dxa"/>
        </w:tblCellMar>
      </w:tblPr>
      <w:tblGrid>
        <w:gridCol w:w="817"/>
        <w:gridCol w:w="806"/>
        <w:gridCol w:w="503"/>
        <w:gridCol w:w="503"/>
        <w:gridCol w:w="503"/>
        <w:gridCol w:w="503"/>
        <w:gridCol w:w="503"/>
        <w:gridCol w:w="503"/>
        <w:gridCol w:w="503"/>
        <w:gridCol w:w="583"/>
        <w:gridCol w:w="589"/>
        <w:gridCol w:w="503"/>
        <w:gridCol w:w="503"/>
        <w:gridCol w:w="503"/>
        <w:gridCol w:w="501"/>
      </w:tblGrid>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143.3</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1.45</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0.014 6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0.090 9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0.280 4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0.337</w:t>
            </w:r>
          </w:p>
          <w:p>
            <w:pPr>
              <w:ind w:firstLine="0" w:firstLineChars="0"/>
              <w:jc w:val="center"/>
              <w:rPr>
                <w:sz w:val="18"/>
              </w:rPr>
            </w:pPr>
            <w:r>
              <w:rPr>
                <w:sz w:val="18"/>
              </w:rPr>
              <w:t>74</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0.215 8</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0.052 5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0.006 6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165.48</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1.15</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0.104 7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0.275 1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0.311</w:t>
            </w:r>
          </w:p>
          <w:p>
            <w:pPr>
              <w:ind w:firstLine="0" w:firstLineChars="0"/>
              <w:jc w:val="center"/>
              <w:rPr>
                <w:sz w:val="18"/>
              </w:rPr>
            </w:pPr>
            <w:r>
              <w:rPr>
                <w:sz w:val="18"/>
              </w:rPr>
              <w:t>72</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0.212 2</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0.061 2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0.009 9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191.1</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9.23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0.004 4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0.030 9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0.117 4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0.267 1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0.288</w:t>
            </w:r>
          </w:p>
          <w:p>
            <w:pPr>
              <w:ind w:firstLine="0" w:firstLineChars="0"/>
              <w:jc w:val="center"/>
              <w:rPr>
                <w:sz w:val="18"/>
              </w:rPr>
            </w:pPr>
            <w:r>
              <w:rPr>
                <w:sz w:val="18"/>
              </w:rPr>
              <w:t>41</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0.206 5</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0.069 4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0.013 9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0.000 1</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220.67</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7.43</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0.007 7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0.041 1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0.128 5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0.256 8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0.267</w:t>
            </w:r>
          </w:p>
          <w:p>
            <w:pPr>
              <w:ind w:firstLine="0" w:firstLineChars="0"/>
              <w:jc w:val="center"/>
              <w:rPr>
                <w:sz w:val="18"/>
              </w:rPr>
            </w:pPr>
            <w:r>
              <w:rPr>
                <w:sz w:val="18"/>
              </w:rPr>
              <w:t>86</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0.198 9</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0.076 8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0.018 5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0.000 2</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254.83</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6.02</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0.012 5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0.052 2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0.137 6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0.244 8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0.250</w:t>
            </w:r>
          </w:p>
          <w:p>
            <w:pPr>
              <w:ind w:firstLine="0" w:firstLineChars="0"/>
              <w:jc w:val="center"/>
              <w:rPr>
                <w:sz w:val="18"/>
              </w:rPr>
            </w:pPr>
            <w:r>
              <w:rPr>
                <w:sz w:val="18"/>
              </w:rPr>
              <w:t>06</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0.189 8</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0.082 9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0.023 4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0.004 3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0.000 5</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w:t>
            </w:r>
          </w:p>
        </w:tc>
      </w:tr>
      <w:tr>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294.27</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4.91</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0.000 5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0.003 7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0.018 7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0.063 4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0.144 3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0.231 6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0.234</w:t>
            </w:r>
          </w:p>
          <w:p>
            <w:pPr>
              <w:ind w:firstLine="0" w:firstLineChars="0"/>
              <w:jc w:val="center"/>
              <w:rPr>
                <w:sz w:val="18"/>
              </w:rPr>
            </w:pPr>
            <w:r>
              <w:rPr>
                <w:sz w:val="18"/>
              </w:rPr>
              <w:t>83</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0.1797</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0.087 3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0.028 4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0.006 4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0.000 1</w:t>
            </w:r>
          </w:p>
        </w:tc>
      </w:tr>
      <w:tr>
        <w:tblPrEx>
          <w:tblCellMar>
            <w:top w:w="0" w:type="dxa"/>
            <w:left w:w="0" w:type="dxa"/>
            <w:bottom w:w="0" w:type="dxa"/>
            <w:right w:w="0" w:type="dxa"/>
          </w:tblCellMar>
        </w:tblPrEx>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339.82</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4.04</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0.006 6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0.026 2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0.074 2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0.148 6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0.217 8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0.221</w:t>
            </w:r>
          </w:p>
          <w:p>
            <w:pPr>
              <w:ind w:firstLine="0" w:firstLineChars="0"/>
              <w:jc w:val="center"/>
              <w:rPr>
                <w:sz w:val="18"/>
              </w:rPr>
            </w:pPr>
            <w:r>
              <w:rPr>
                <w:sz w:val="18"/>
              </w:rPr>
              <w:t>84</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0.169</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0.090 1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0.033 3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0.001 7</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0.000 2</w:t>
            </w:r>
          </w:p>
        </w:tc>
      </w:tr>
      <w:tr>
        <w:tblPrEx>
          <w:tblCellMar>
            <w:top w:w="0" w:type="dxa"/>
            <w:left w:w="0" w:type="dxa"/>
            <w:bottom w:w="0" w:type="dxa"/>
            <w:right w:w="0" w:type="dxa"/>
          </w:tblCellMar>
        </w:tblPrEx>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392.42</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3.34</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0.010 8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0.034 8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0.084 2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0.150 5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0.203 9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0.210</w:t>
            </w:r>
          </w:p>
          <w:p>
            <w:pPr>
              <w:ind w:firstLine="0" w:firstLineChars="0"/>
              <w:jc w:val="center"/>
              <w:rPr>
                <w:sz w:val="18"/>
              </w:rPr>
            </w:pPr>
            <w:r>
              <w:rPr>
                <w:sz w:val="18"/>
              </w:rPr>
              <w:t>58</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0.158 1</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0.037 8</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0.002 8</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0.000 5</w:t>
            </w:r>
          </w:p>
        </w:tc>
      </w:tr>
      <w:tr>
        <w:tblPrEx>
          <w:tblCellMar>
            <w:top w:w="0" w:type="dxa"/>
            <w:left w:w="0" w:type="dxa"/>
            <w:bottom w:w="0" w:type="dxa"/>
            <w:right w:w="0" w:type="dxa"/>
          </w:tblCellMar>
        </w:tblPrEx>
        <w:tc>
          <w:tcPr>
            <w:tcW w:w="491" w:type="pct"/>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sz w:val="18"/>
              </w:rPr>
              <w:t>453.16</w:t>
            </w:r>
          </w:p>
        </w:tc>
        <w:tc>
          <w:tcPr>
            <w:tcW w:w="48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2.77</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5</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0.004 6</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0.016 2</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0.092 9</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0.150 3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0.190 4</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0.200</w:t>
            </w:r>
          </w:p>
          <w:p>
            <w:pPr>
              <w:ind w:firstLine="0" w:firstLineChars="0"/>
              <w:jc w:val="center"/>
              <w:rPr>
                <w:sz w:val="18"/>
              </w:rPr>
            </w:pPr>
            <w:r>
              <w:rPr>
                <w:sz w:val="18"/>
              </w:rPr>
              <w:t>35</w:t>
            </w:r>
          </w:p>
        </w:tc>
        <w:tc>
          <w:tcPr>
            <w:tcW w:w="350"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0.147 4</w:t>
            </w:r>
          </w:p>
        </w:tc>
        <w:tc>
          <w:tcPr>
            <w:tcW w:w="354"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0.090 3</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0.041 7</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0.015 1</w:t>
            </w:r>
          </w:p>
        </w:tc>
        <w:tc>
          <w:tcPr>
            <w:tcW w:w="30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0.004 3</w:t>
            </w:r>
          </w:p>
        </w:tc>
        <w:tc>
          <w:tcPr>
            <w:tcW w:w="301"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0.000 9</w:t>
            </w:r>
          </w:p>
        </w:tc>
      </w:tr>
      <w:tr>
        <w:tblPrEx>
          <w:tblCellMar>
            <w:top w:w="0" w:type="dxa"/>
            <w:left w:w="0" w:type="dxa"/>
            <w:bottom w:w="0" w:type="dxa"/>
            <w:right w:w="0" w:type="dxa"/>
          </w:tblCellMar>
        </w:tblPrEx>
        <w:tc>
          <w:tcPr>
            <w:tcW w:w="491" w:type="pct"/>
            <w:tcBorders>
              <w:top w:val="single" w:color="231F20" w:sz="4" w:space="0"/>
              <w:left w:val="single" w:color="231F20" w:sz="8" w:space="0"/>
              <w:bottom w:val="single" w:color="231F20" w:sz="8" w:space="0"/>
              <w:right w:val="single" w:color="231F20" w:sz="4" w:space="0"/>
            </w:tcBorders>
            <w:vAlign w:val="center"/>
          </w:tcPr>
          <w:p>
            <w:pPr>
              <w:ind w:firstLine="0" w:firstLineChars="0"/>
              <w:jc w:val="center"/>
              <w:rPr>
                <w:sz w:val="18"/>
              </w:rPr>
            </w:pPr>
            <w:r>
              <w:rPr>
                <w:sz w:val="18"/>
              </w:rPr>
              <w:t>523.3</w:t>
            </w:r>
          </w:p>
        </w:tc>
        <w:tc>
          <w:tcPr>
            <w:tcW w:w="484"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2.32</w:t>
            </w:r>
            <w:r>
              <w:rPr>
                <w:rFonts w:hint="eastAsia"/>
                <w:sz w:val="18"/>
                <w:highlight w:val="yellow"/>
              </w:rPr>
              <w:t>×</w:t>
            </w:r>
            <w:r>
              <w:rPr>
                <w:sz w:val="18"/>
                <w:highlight w:val="yellow"/>
              </w:rPr>
              <w:t>10</w:t>
            </w:r>
            <w:r>
              <w:rPr>
                <w:sz w:val="18"/>
                <w:highlight w:val="yellow"/>
                <w:vertAlign w:val="superscript"/>
              </w:rPr>
              <w:t>-</w:t>
            </w:r>
            <w:r>
              <w:rPr>
                <w:rFonts w:hint="eastAsia"/>
                <w:sz w:val="18"/>
                <w:vertAlign w:val="superscript"/>
              </w:rPr>
              <w:t>5</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0.007 9</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0.022 9</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0.053 4</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0.100 1</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0.148 1</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0.177 7</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0.190</w:t>
            </w:r>
          </w:p>
          <w:p>
            <w:pPr>
              <w:ind w:firstLine="0" w:firstLineChars="0"/>
              <w:jc w:val="center"/>
              <w:rPr>
                <w:sz w:val="18"/>
              </w:rPr>
            </w:pPr>
            <w:r>
              <w:rPr>
                <w:sz w:val="18"/>
              </w:rPr>
              <w:t>35</w:t>
            </w:r>
          </w:p>
        </w:tc>
        <w:tc>
          <w:tcPr>
            <w:tcW w:w="350"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0.137 2</w:t>
            </w:r>
          </w:p>
        </w:tc>
        <w:tc>
          <w:tcPr>
            <w:tcW w:w="354"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0.088 3</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0.044 9</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0.018 3</w:t>
            </w:r>
          </w:p>
        </w:tc>
        <w:tc>
          <w:tcPr>
            <w:tcW w:w="30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0.006</w:t>
            </w:r>
          </w:p>
        </w:tc>
        <w:tc>
          <w:tcPr>
            <w:tcW w:w="301" w:type="pct"/>
            <w:tcBorders>
              <w:top w:val="single" w:color="231F20" w:sz="4" w:space="0"/>
              <w:left w:val="single" w:color="231F20" w:sz="4" w:space="0"/>
              <w:bottom w:val="single" w:color="231F20" w:sz="8" w:space="0"/>
              <w:right w:val="single" w:color="231F20" w:sz="8" w:space="0"/>
            </w:tcBorders>
            <w:vAlign w:val="center"/>
          </w:tcPr>
          <w:p>
            <w:pPr>
              <w:ind w:firstLine="0" w:firstLineChars="0"/>
              <w:jc w:val="center"/>
              <w:rPr>
                <w:sz w:val="18"/>
              </w:rPr>
            </w:pPr>
            <w:r>
              <w:rPr>
                <w:sz w:val="18"/>
              </w:rPr>
              <w:t>0.001 6</w:t>
            </w:r>
          </w:p>
        </w:tc>
      </w:tr>
    </w:tbl>
    <w:p>
      <w:pPr>
        <w:ind w:firstLine="0" w:firstLineChars="0"/>
      </w:pPr>
      <w:r>
        <w:rPr>
          <w:rFonts w:hint="eastAsia"/>
          <w:b/>
        </w:rPr>
        <w:t xml:space="preserve">6.2.6   </w:t>
      </w:r>
      <w:r>
        <w:rPr>
          <w:rFonts w:hint="eastAsia"/>
        </w:rPr>
        <w:t>气溶胶粒子的中和</w:t>
      </w:r>
    </w:p>
    <w:p>
      <w:pPr>
        <w:ind w:firstLine="420"/>
      </w:pPr>
      <w:r>
        <w:rPr>
          <w:rFonts w:hint="eastAsia"/>
        </w:rPr>
        <w:t>使气溶胶达到平衡电荷分布或玻尔兹曼分布的过程通常被称为中和。本标准中的</w:t>
      </w:r>
      <w:r>
        <w:t>“</w:t>
      </w:r>
      <w:r>
        <w:rPr>
          <w:rFonts w:hint="eastAsia"/>
        </w:rPr>
        <w:t>中和后</w:t>
      </w:r>
      <w:r>
        <w:t>”</w:t>
      </w:r>
      <w:r>
        <w:rPr>
          <w:rFonts w:hint="eastAsia"/>
        </w:rPr>
        <w:t>气溶胶是指粒子呈现电荷平衡分布，而不是完全不带电的粒子。单个粒子可能带有一个或多个电荷，但气溶胶整体呈中性。可通过将气溶胶暴露于高浓度的双极电荷离子环境足够长的时间直到气溶胶达到平衡电荷分布来实现电荷中和。可选择的双极离子源包括生成</w:t>
      </w:r>
      <w:r>
        <w:t>α</w:t>
      </w:r>
      <w:r>
        <w:rPr>
          <w:rFonts w:hint="eastAsia"/>
        </w:rPr>
        <w:t>粒子或</w:t>
      </w:r>
      <w:r>
        <w:t>β</w:t>
      </w:r>
      <w:r>
        <w:rPr>
          <w:rFonts w:hint="eastAsia"/>
        </w:rPr>
        <w:t>射线的核放射源、交变电压放电源或</w:t>
      </w:r>
      <w:r>
        <w:t>X</w:t>
      </w:r>
      <w:r>
        <w:rPr>
          <w:rFonts w:hint="eastAsia"/>
        </w:rPr>
        <w:t>射线源等。或者，如果使用一种极性的离子代替双极离子，则这一过程为单极荷电。单极荷电适用于已知粒子极性需进行相应极化的情况。双极中和器的中和过程取决于离子浓度和粒子停留时间。如果离子浓度偏低（如放射源老化）或粒子停留时间过短（如气溶胶流量过高），那么粒子可能无法充分达到玻尔兹曼平衡电荷分布。因此，中和效率试验就变得很重要。不同的气溶胶发生法可能产生不同的气溶胶电荷分布。在不进行中和的情况下，电荷分布差异可能影响过滤试验结果，因此，试验气溶胶应在进入滤料夹具之前先进行中和。</w:t>
      </w:r>
    </w:p>
    <w:p>
      <w:pPr>
        <w:ind w:firstLine="0" w:firstLineChars="0"/>
      </w:pPr>
      <w:r>
        <w:rPr>
          <w:rFonts w:hint="eastAsia"/>
          <w:b/>
        </w:rPr>
        <w:t xml:space="preserve">6.2.7   </w:t>
      </w:r>
      <w:r>
        <w:rPr>
          <w:rFonts w:hint="eastAsia"/>
        </w:rPr>
        <w:t>补充空气管路</w:t>
      </w:r>
    </w:p>
    <w:p>
      <w:pPr>
        <w:ind w:firstLine="420"/>
      </w:pPr>
      <w:r>
        <w:rPr>
          <w:rFonts w:hint="eastAsia"/>
        </w:rPr>
        <w:t>应使用补充空气管路获得所需试验流量并稀释测试气溶胶，使气溶胶浓度保持在粒子计数装置的允许范围内。补充空气管路中应设置高效过滤器，以避免外部粒子进入试验装置。</w:t>
      </w:r>
    </w:p>
    <w:p>
      <w:pPr>
        <w:ind w:firstLine="0" w:firstLineChars="0"/>
      </w:pPr>
      <w:r>
        <w:rPr>
          <w:rFonts w:hint="eastAsia"/>
          <w:b/>
        </w:rPr>
        <w:t xml:space="preserve">6.2.8   </w:t>
      </w:r>
      <w:r>
        <w:rPr>
          <w:rFonts w:hint="eastAsia"/>
        </w:rPr>
        <w:t>滤料夹具</w:t>
      </w:r>
    </w:p>
    <w:p>
      <w:pPr>
        <w:ind w:firstLine="420"/>
      </w:pPr>
      <w:r>
        <w:rPr>
          <w:rFonts w:hint="eastAsia"/>
        </w:rPr>
        <w:t>滤料夹具通常包含顶部、底部和中间部分，其中滤料就位于中间部分。有效过滤面积A</w:t>
      </w:r>
      <w:r>
        <w:rPr>
          <w:rFonts w:hint="eastAsia"/>
          <w:vertAlign w:val="subscript"/>
        </w:rPr>
        <w:t>f</w:t>
      </w:r>
      <w:r>
        <w:rPr>
          <w:rFonts w:hint="eastAsia"/>
        </w:rPr>
        <w:t>（直接暴露于试验空气中的滤料面积）应足够大，以弥补滤料的宏观不均匀性。有效过滤面积没有最大限制。但对于过大滤料试验面积，可能难以保证试验气溶胶的均匀性和最小浓度。滤料夹具的入口连接输送管通常直径较小；而中间部分直径通常较大。从入口到中间部分的过渡部分的直径应逐渐增大，以保证气流的平稳扩张，避免产生过度的湍流和影响气溶胶均匀性。气溶胶均匀性应根据按7.5要求进行验证。理想情况下，气流应均匀分布在滤料上，并应避免集中于滤料中心部分的空气射流。滤料夹具应通过气动卡盘或通过顶部和底部的螺纹封闭。滤料夹具应使用合适的密封垫圈以保证试验过程中的密封性。表4中给出了滤料夹具推荐尺寸。图</w:t>
      </w:r>
      <w:r>
        <w:t xml:space="preserve">6 </w:t>
      </w:r>
      <w:r>
        <w:rPr>
          <w:rFonts w:hint="eastAsia"/>
        </w:rPr>
        <w:t>中给出了滤料夹具的剖面示意图。</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表4</w:t>
      </w:r>
      <w:r>
        <w:rPr>
          <w:rFonts w:ascii="黑体" w:hAnsi="黑体" w:eastAsia="黑体"/>
          <w:color w:val="050505"/>
          <w:kern w:val="0"/>
          <w:szCs w:val="21"/>
        </w:rPr>
        <w:t xml:space="preserve"> </w:t>
      </w:r>
      <w:r>
        <w:rPr>
          <w:rFonts w:hint="eastAsia" w:ascii="黑体" w:hAnsi="黑体" w:eastAsia="黑体"/>
          <w:color w:val="050505"/>
          <w:kern w:val="0"/>
          <w:szCs w:val="21"/>
        </w:rPr>
        <w:t xml:space="preserve">  滤料夹具推荐尺寸</w:t>
      </w:r>
    </w:p>
    <w:tbl>
      <w:tblPr>
        <w:tblStyle w:val="33"/>
        <w:tblW w:w="5000" w:type="pct"/>
        <w:tblInd w:w="0" w:type="dxa"/>
        <w:tblLayout w:type="autofit"/>
        <w:tblCellMar>
          <w:top w:w="28" w:type="dxa"/>
          <w:left w:w="28" w:type="dxa"/>
          <w:bottom w:w="28" w:type="dxa"/>
          <w:right w:w="28" w:type="dxa"/>
        </w:tblCellMar>
      </w:tblPr>
      <w:tblGrid>
        <w:gridCol w:w="4348"/>
        <w:gridCol w:w="4014"/>
      </w:tblGrid>
      <w:tr>
        <w:tblPrEx>
          <w:tblCellMar>
            <w:top w:w="28" w:type="dxa"/>
            <w:left w:w="28" w:type="dxa"/>
            <w:bottom w:w="28" w:type="dxa"/>
            <w:right w:w="28" w:type="dxa"/>
          </w:tblCellMar>
        </w:tblPrEx>
        <w:tc>
          <w:tcPr>
            <w:tcW w:w="2600" w:type="pct"/>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滤料夹具参数</w:t>
            </w:r>
          </w:p>
        </w:tc>
        <w:tc>
          <w:tcPr>
            <w:tcW w:w="2400" w:type="pct"/>
            <w:tcBorders>
              <w:top w:val="single" w:color="231F20" w:sz="8" w:space="0"/>
              <w:left w:val="single" w:color="231F20" w:sz="4" w:space="0"/>
              <w:bottom w:val="single" w:color="231F20" w:sz="8" w:space="0"/>
              <w:right w:val="single" w:color="231F20" w:sz="8" w:space="0"/>
            </w:tcBorders>
          </w:tcPr>
          <w:p>
            <w:pPr>
              <w:ind w:firstLine="0" w:firstLineChars="0"/>
              <w:jc w:val="center"/>
              <w:rPr>
                <w:sz w:val="18"/>
              </w:rPr>
            </w:pPr>
            <w:r>
              <w:rPr>
                <w:rFonts w:hint="eastAsia"/>
                <w:sz w:val="18"/>
              </w:rPr>
              <w:t>推荐值</w:t>
            </w:r>
          </w:p>
        </w:tc>
      </w:tr>
      <w:tr>
        <w:tblPrEx>
          <w:tblCellMar>
            <w:top w:w="28" w:type="dxa"/>
            <w:left w:w="28" w:type="dxa"/>
            <w:bottom w:w="28" w:type="dxa"/>
            <w:right w:w="28" w:type="dxa"/>
          </w:tblCellMar>
        </w:tblPrEx>
        <w:tc>
          <w:tcPr>
            <w:tcW w:w="2600"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有效过滤面积</w:t>
            </w:r>
            <w:r>
              <w:rPr>
                <w:sz w:val="18"/>
              </w:rPr>
              <w:t xml:space="preserve"> A</w:t>
            </w:r>
            <w:r>
              <w:rPr>
                <w:sz w:val="18"/>
                <w:vertAlign w:val="subscript"/>
              </w:rPr>
              <w:t>f</w:t>
            </w:r>
          </w:p>
        </w:tc>
        <w:tc>
          <w:tcPr>
            <w:tcW w:w="2400"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rFonts w:hint="eastAsia"/>
                <w:sz w:val="18"/>
              </w:rPr>
              <w:t>最小</w:t>
            </w:r>
            <w:r>
              <w:rPr>
                <w:sz w:val="18"/>
              </w:rPr>
              <w:t>0.01 m</w:t>
            </w:r>
            <w:r>
              <w:rPr>
                <w:sz w:val="18"/>
                <w:vertAlign w:val="superscript"/>
              </w:rPr>
              <w:t>2</w:t>
            </w:r>
            <w:r>
              <w:rPr>
                <w:rFonts w:hint="eastAsia"/>
                <w:sz w:val="18"/>
              </w:rPr>
              <w:t>（直径</w:t>
            </w:r>
            <w:r>
              <w:rPr>
                <w:sz w:val="18"/>
              </w:rPr>
              <w:t>0.113 m</w:t>
            </w:r>
            <w:r>
              <w:rPr>
                <w:rFonts w:hint="eastAsia"/>
                <w:sz w:val="18"/>
              </w:rPr>
              <w:t>）</w:t>
            </w:r>
          </w:p>
        </w:tc>
      </w:tr>
      <w:tr>
        <w:tblPrEx>
          <w:tblCellMar>
            <w:top w:w="28" w:type="dxa"/>
            <w:left w:w="28" w:type="dxa"/>
            <w:bottom w:w="28" w:type="dxa"/>
            <w:right w:w="28" w:type="dxa"/>
          </w:tblCellMar>
        </w:tblPrEx>
        <w:tc>
          <w:tcPr>
            <w:tcW w:w="2600"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入口直径</w:t>
            </w:r>
          </w:p>
        </w:tc>
        <w:tc>
          <w:tcPr>
            <w:tcW w:w="2400"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&gt;0.005 m</w:t>
            </w:r>
          </w:p>
        </w:tc>
      </w:tr>
      <w:tr>
        <w:tblPrEx>
          <w:tblCellMar>
            <w:top w:w="28" w:type="dxa"/>
            <w:left w:w="28" w:type="dxa"/>
            <w:bottom w:w="28" w:type="dxa"/>
            <w:right w:w="28" w:type="dxa"/>
          </w:tblCellMar>
        </w:tblPrEx>
        <w:tc>
          <w:tcPr>
            <w:tcW w:w="2600"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过渡部分的夹角（图</w:t>
            </w:r>
            <w:r>
              <w:rPr>
                <w:sz w:val="18"/>
              </w:rPr>
              <w:t>6</w:t>
            </w:r>
            <w:r>
              <w:rPr>
                <w:rFonts w:hint="eastAsia"/>
                <w:sz w:val="18"/>
              </w:rPr>
              <w:t>中的</w:t>
            </w:r>
            <w:r>
              <w:rPr>
                <w:sz w:val="18"/>
              </w:rPr>
              <w:t>α</w:t>
            </w:r>
            <w:r>
              <w:rPr>
                <w:rFonts w:hint="eastAsia"/>
                <w:sz w:val="18"/>
              </w:rPr>
              <w:t>角）</w:t>
            </w:r>
          </w:p>
        </w:tc>
        <w:tc>
          <w:tcPr>
            <w:tcW w:w="2400"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0°&lt; α &lt;25°</w:t>
            </w:r>
          </w:p>
        </w:tc>
      </w:tr>
    </w:tbl>
    <w:p>
      <w:pPr>
        <w:ind w:firstLine="0" w:firstLineChars="0"/>
        <w:jc w:val="center"/>
      </w:pPr>
      <w:r>
        <w:pict>
          <v:group id="组合 10" o:spid="_x0000_s1220" o:spt="203" style="height:260.3pt;width:347.4pt;" coordorigin="2817,-5451" coordsize="6948,5206">
            <o:lock v:ext="edit"/>
            <v:shape id="Freeform 3" o:spid="_x0000_s1222" style="position:absolute;left:2820;top:-2853;height:20;width:419;" filled="f" stroked="t" coordsize="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" path="m418,0l0,0e">
              <v:path arrowok="t" o:connecttype="custom" o:connectlocs="418,0;0,0" o:connectangles="0,0"/>
              <v:fill on="f" focussize="0,0"/>
              <v:stroke weight="0.24pt" color="#231F20"/>
              <v:imagedata o:title=""/>
              <o:lock v:ext="edit"/>
            </v:shape>
            <v:shape id="Freeform 4" o:spid="_x0000_s1221" style="position:absolute;left:3306;top:-2853;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" path="m67,0l0,0e">
              <v:path arrowok="t" o:connecttype="custom" o:connectlocs="67,0;0,0" o:connectangles="0,0"/>
              <v:fill on="f" focussize="0,0"/>
              <v:stroke weight="0.24pt" color="#231F20"/>
              <v:imagedata o:title=""/>
              <o:lock v:ext="edit"/>
            </v:shape>
            <v:shape id="Freeform 5" o:spid="_x0000_s1029" style="position:absolute;left:3441;top:-2853;height:20;width:329;" filled="f" stroked="t" coordsize="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" path="m329,0l0,0e">
              <v:path arrowok="t" o:connecttype="custom" o:connectlocs="329,0;0,0" o:connectangles="0,0"/>
              <v:fill on="f" focussize="0,0"/>
              <v:stroke weight="0.24pt" color="#231F20"/>
              <v:imagedata o:title=""/>
              <o:lock v:ext="edit"/>
            </v:shape>
            <v:shape id="Freeform 6" o:spid="_x0000_s1030" style="position:absolute;left:3837;top:-2853;height:20;width:68;" filled="f" stroked="t"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" path="m67,0l0,0e">
              <v:path arrowok="t" o:connecttype="custom" o:connectlocs="67,0;0,0" o:connectangles="0,0"/>
              <v:fill on="f" focussize="0,0"/>
              <v:stroke weight="0.24pt" color="#231F20"/>
              <v:imagedata o:title=""/>
              <o:lock v:ext="edit"/>
            </v:shape>
            <v:shape id="Freeform 7" o:spid="_x0000_s1031" style="position:absolute;left:3964;top:-2853;height:20;width:337;" filled="f" stroked="t" coordsize="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" path="m336,0l0,0e">
              <v:path arrowok="t" o:connecttype="custom" o:connectlocs="336,0;0,0" o:connectangles="0,0"/>
              <v:fill on="f" focussize="0,0"/>
              <v:stroke weight="0.24pt" color="#231F20"/>
              <v:imagedata o:title=""/>
              <o:lock v:ext="edit"/>
            </v:shape>
            <v:shape id="Freeform 8" o:spid="_x0000_s1032" style="position:absolute;left:4368;top:-2853;height:20;width:60;" filled="f" stroked="t" coordsize="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" path="m59,0l0,0e">
              <v:path arrowok="t" o:connecttype="custom" o:connectlocs="59,0;0,0" o:connectangles="0,0"/>
              <v:fill on="f" focussize="0,0"/>
              <v:stroke weight="0.24pt" color="#231F20"/>
              <v:imagedata o:title=""/>
              <o:lock v:ext="edit"/>
            </v:shape>
            <v:shape id="Freeform 9" o:spid="_x0000_s1033" style="position:absolute;left:4496;top:-2853;height:20;width:336;" filled="f" stroked="t" coordsize="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" path="m336,0l0,0e">
              <v:path arrowok="t" o:connecttype="custom" o:connectlocs="336,0;0,0" o:connectangles="0,0"/>
              <v:fill on="f" focussize="0,0"/>
              <v:stroke weight="0.24pt" color="#231F20"/>
              <v:imagedata o:title=""/>
              <o:lock v:ext="edit"/>
            </v:shape>
            <v:shape id="Freeform 10" o:spid="_x0000_s1034" style="position:absolute;left:4892;top:-2853;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" path="m67,0l0,0e">
              <v:path arrowok="t" o:connecttype="custom" o:connectlocs="67,0;0,0" o:connectangles="0,0"/>
              <v:fill on="f" focussize="0,0"/>
              <v:stroke weight="0.24pt" color="#231F20"/>
              <v:imagedata o:title=""/>
              <o:lock v:ext="edit"/>
            </v:shape>
            <v:shape id="Freeform 11" o:spid="_x0000_s1035" style="position:absolute;left:5027;top:-2853;height:20;width:329;" filled="f" stroked="t" coordsize="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" path="m329,0l0,0e">
              <v:path arrowok="t" o:connecttype="custom" o:connectlocs="329,0;0,0" o:connectangles="0,0"/>
              <v:fill on="f" focussize="0,0"/>
              <v:stroke weight="0.24pt" color="#231F20"/>
              <v:imagedata o:title=""/>
              <o:lock v:ext="edit"/>
            </v:shape>
            <v:shape id="Freeform 12" o:spid="_x0000_s1036" style="position:absolute;left:5423;top:-2853;height:20;width:68;" filled="f" stroked="t"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" path="m67,0l0,0e">
              <v:path arrowok="t" o:connecttype="custom" o:connectlocs="67,0;0,0" o:connectangles="0,0"/>
              <v:fill on="f" focussize="0,0"/>
              <v:stroke weight="0.24pt" color="#231F20"/>
              <v:imagedata o:title=""/>
              <o:lock v:ext="edit"/>
            </v:shape>
            <v:shape id="Freeform 13" o:spid="_x0000_s1037" style="position:absolute;left:5558;top:-2853;height:20;width:329;" filled="f" stroked="t" coordsize="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" path="m329,0l0,0e">
              <v:path arrowok="t" o:connecttype="custom" o:connectlocs="329,0;0,0" o:connectangles="0,0"/>
              <v:fill on="f" focussize="0,0"/>
              <v:stroke weight="0.24pt" color="#231F20"/>
              <v:imagedata o:title=""/>
              <o:lock v:ext="edit"/>
            </v:shape>
            <v:shape id="Freeform 14" o:spid="_x0000_s1038" style="position:absolute;left:5955;top:-2853;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" path="m67,0l0,0e">
              <v:path arrowok="t" o:connecttype="custom" o:connectlocs="67,0;0,0" o:connectangles="0,0"/>
              <v:fill on="f" focussize="0,0"/>
              <v:stroke weight="0.24pt" color="#231F20"/>
              <v:imagedata o:title=""/>
              <o:lock v:ext="edit"/>
            </v:shape>
            <v:shape id="Freeform 15" o:spid="_x0000_s1039" style="position:absolute;left:6089;top:-2853;height:20;width:329;" filled="f" stroked="t" coordsize="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" path="m329,0l0,0e">
              <v:path arrowok="t" o:connecttype="custom" o:connectlocs="329,0;0,0" o:connectangles="0,0"/>
              <v:fill on="f" focussize="0,0"/>
              <v:stroke weight="0.24pt" color="#231F20"/>
              <v:imagedata o:title=""/>
              <o:lock v:ext="edit"/>
            </v:shape>
            <v:shape id="Freeform 16" o:spid="_x0000_s1040" style="position:absolute;left:6486;top:-2853;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" path="m67,0l0,0e">
              <v:path arrowok="t" o:connecttype="custom" o:connectlocs="67,0;0,0" o:connectangles="0,0"/>
              <v:fill on="f" focussize="0,0"/>
              <v:stroke weight="0.24pt" color="#231F20"/>
              <v:imagedata o:title=""/>
              <o:lock v:ext="edit"/>
            </v:shape>
            <v:shape id="Freeform 17" o:spid="_x0000_s1041" style="position:absolute;left:6620;top:-2853;height:20;width:330;" filled="f" stroked="t" coordsize="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" path="m329,0l0,0e">
              <v:path arrowok="t" o:connecttype="custom" o:connectlocs="329,0;0,0" o:connectangles="0,0"/>
              <v:fill on="f" focussize="0,0"/>
              <v:stroke weight="0.24pt" color="#231F20"/>
              <v:imagedata o:title=""/>
              <o:lock v:ext="edit"/>
            </v:shape>
            <v:shape id="Freeform 18" o:spid="_x0000_s1042" style="position:absolute;left:7017;top:-2853;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" path="m67,0l0,0e">
              <v:path arrowok="t" o:connecttype="custom" o:connectlocs="67,0;0,0" o:connectangles="0,0"/>
              <v:fill on="f" focussize="0,0"/>
              <v:stroke weight="0.24pt" color="#231F20"/>
              <v:imagedata o:title=""/>
              <o:lock v:ext="edit"/>
            </v:shape>
            <v:shape id="Freeform 19" o:spid="_x0000_s1043" style="position:absolute;left:7152;top:-2853;height:20;width:419;" filled="f" stroked="t" coordsize="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" path="m419,0l0,0e">
              <v:path arrowok="t" o:connecttype="custom" o:connectlocs="419,0;0,0" o:connectangles="0,0"/>
              <v:fill on="f" focussize="0,0"/>
              <v:stroke weight="0.24pt" color="#231F20"/>
              <v:imagedata o:title=""/>
              <o:lock v:ext="edit"/>
            </v:shape>
            <v:shape id="Freeform 20" o:spid="_x0000_s1044" style="position:absolute;left:3905;top:-3107;height:97;width:89;" filled="f" stroked="t" coordsize="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" path="m0,0l89,97e">
              <v:path arrowok="t" o:connecttype="custom" o:connectlocs="0,0;89,97" o:connectangles="0,0"/>
              <v:fill on="f" focussize="0,0"/>
              <v:stroke weight="0.24pt" color="#231F20"/>
              <v:imagedata o:title=""/>
              <o:lock v:ext="edit"/>
            </v:shape>
            <v:shape id="Freeform 21" o:spid="_x0000_s1045" style="position:absolute;left:4002;top:-3197;height:187;width:179;" filled="f" stroked="t" coordsize="17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" path="m0,0l179,187e">
              <v:path arrowok="t" o:connecttype="custom" o:connectlocs="0,0;179,187" o:connectangles="0,0"/>
              <v:fill on="f" focussize="0,0"/>
              <v:stroke weight="0.24pt" color="#231F20"/>
              <v:imagedata o:title=""/>
              <o:lock v:ext="edit"/>
            </v:shape>
            <v:shape id="Freeform 22" o:spid="_x0000_s1046" style="position:absolute;left:4009;top:-3377;height:315;width:315;" filled="f" stroked="t" coordsize="3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" path="m0,0l314,314e">
              <v:path arrowok="t" o:connecttype="custom" o:connectlocs="0,0;314,314" o:connectangles="0,0"/>
              <v:fill on="f" focussize="0,0"/>
              <v:stroke weight="0.24pt" color="#231F20"/>
              <v:imagedata o:title=""/>
              <o:lock v:ext="edit"/>
            </v:shape>
            <v:shape id="Freeform 23" o:spid="_x0000_s1047" style="position:absolute;left:4009;top:-3564;height:434;width:434;" filled="f" stroked="t" coordsize="43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" path="m0,0l433,433e">
              <v:path arrowok="t" o:connecttype="custom" o:connectlocs="0,0;433,433" o:connectangles="0,0"/>
              <v:fill on="f" focussize="0,0"/>
              <v:stroke weight="0.24pt" color="#231F20"/>
              <v:imagedata o:title=""/>
              <o:lock v:ext="edit"/>
            </v:shape>
            <v:shape id="Freeform 24" o:spid="_x0000_s1048" style="position:absolute;left:4009;top:-3751;height:554;width:546;" filled="f" stroked="t" coordsize="54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" path="m0,0l546,553e">
              <v:path arrowok="t" o:connecttype="custom" o:connectlocs="0,0;546,553" o:connectangles="0,0"/>
              <v:fill on="f" focussize="0,0"/>
              <v:stroke weight="0.24pt" color="#231F20"/>
              <v:imagedata o:title=""/>
              <o:lock v:ext="edit"/>
            </v:shape>
            <v:shape id="Freeform 25" o:spid="_x0000_s1049" style="position:absolute;left:4608;top:-3332;height:60;width:67;" filled="f" stroked="t" coordsize="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" path="m0,0l67,59e">
              <v:path arrowok="t" o:connecttype="custom" o:connectlocs="0,0;67,59" o:connectangles="0,0"/>
              <v:fill on="f" focussize="0,0"/>
              <v:stroke weight="0.24pt" color="#231F20"/>
              <v:imagedata o:title=""/>
              <o:lock v:ext="edit"/>
            </v:shape>
            <v:shape id="Freeform 26" o:spid="_x0000_s1050" style="position:absolute;left:4009;top:-3938;height:606;width:599;" filled="f" stroked="t" coordsize="59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" path="m0,0l598,605e">
              <v:path arrowok="t" o:connecttype="custom" o:connectlocs="0,0;598,605" o:connectangles="0,0"/>
              <v:fill on="f" focussize="0,0"/>
              <v:stroke weight="0.24pt" color="#231F20"/>
              <v:imagedata o:title=""/>
              <o:lock v:ext="edit"/>
            </v:shape>
            <v:shape id="Freeform 27" o:spid="_x0000_s1051" style="position:absolute;left:4645;top:-3489;height:150;width:150;" filled="f" stroked="t"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" path="m0,0l149,149e">
              <v:path arrowok="t" o:connecttype="custom" o:connectlocs="0,0;149,149" o:connectangles="0,0"/>
              <v:fill on="f" focussize="0,0"/>
              <v:stroke weight="0.24pt" color="#231F20"/>
              <v:imagedata o:title=""/>
              <o:lock v:ext="edit"/>
            </v:shape>
            <v:shape id="Freeform 28" o:spid="_x0000_s1052" style="position:absolute;left:4009;top:-4125;height:636;width:636;" filled="f" stroked="t" coordsize="63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" path="m0,0l635,635e">
              <v:path arrowok="t" o:connecttype="custom" o:connectlocs="0,0;635,635" o:connectangles="0,0"/>
              <v:fill on="f" focussize="0,0"/>
              <v:stroke weight="0.24pt" color="#231F20"/>
              <v:imagedata o:title=""/>
              <o:lock v:ext="edit"/>
            </v:shape>
            <v:shape id="Freeform 29" o:spid="_x0000_s1053" style="position:absolute;left:4009;top:-4312;height:905;width:906;" filled="f" stroked="t" coordsize="90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" path="m0,0l680,680,905,905e">
              <v:path arrowok="t" o:connecttype="custom" o:connectlocs="0,0;680,680;905,905" o:connectangles="0,0,0"/>
              <v:fill on="f" focussize="0,0"/>
              <v:stroke weight="0.24pt" color="#231F20"/>
              <v:imagedata o:title=""/>
              <o:lock v:ext="edit"/>
            </v:shape>
            <v:shape id="Freeform 30" o:spid="_x0000_s1054" style="position:absolute;left:4009;top:-4499;height:1025;width:1025;" filled="f" stroked="t" coordsize="1025,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" path="m0,0l725,725,1024,1024e">
              <v:path arrowok="t" o:connecttype="custom" o:connectlocs="0,0;725,725;1024,1024" o:connectangles="0,0,0"/>
              <v:fill on="f" focussize="0,0"/>
              <v:stroke weight="0.24pt" color="#231F20"/>
              <v:imagedata o:title=""/>
              <o:lock v:ext="edit"/>
            </v:shape>
            <v:shape id="Freeform 31" o:spid="_x0000_s1055" style="position:absolute;left:4092;top:-4604;height:1063;width:1062;" filled="f" stroked="t" coordsize="1062,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" path="m0,0l695,695,1062,1062e">
              <v:path arrowok="t" o:connecttype="custom" o:connectlocs="0,0;695,695;1062,1062" o:connectangles="0,0,0"/>
              <v:fill on="f" focussize="0,0"/>
              <v:stroke weight="0.24pt" color="#231F20"/>
              <v:imagedata o:title=""/>
              <o:lock v:ext="edit"/>
            </v:shape>
            <v:shape id="Freeform 32" o:spid="_x0000_s1056" style="position:absolute;left:4181;top:-4701;height:1085;width:1085;" filled="f" stroked="t" coordsize="108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" path="m0,0l665,665,1084,1084e">
              <v:path arrowok="t" o:connecttype="custom" o:connectlocs="0,0;665,665;1084,1084" o:connectangles="0,0,0"/>
              <v:fill on="f" focussize="0,0"/>
              <v:stroke weight="0.24pt" color="#231F20"/>
              <v:imagedata o:title=""/>
              <o:lock v:ext="edit"/>
            </v:shape>
            <v:shape id="Freeform 33" o:spid="_x0000_s1057" style="position:absolute;left:4331;top:-4738;height:1055;width:1055;" filled="f" stroked="t" coordsize="1055,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" path="m0,0l583,583,1054,1054e">
              <v:path arrowok="t" o:connecttype="custom" o:connectlocs="0,0;583,583;1054,1054" o:connectangles="0,0,0"/>
              <v:fill on="f" focussize="0,0"/>
              <v:stroke weight="0.24pt" color="#231F20"/>
              <v:imagedata o:title=""/>
              <o:lock v:ext="edit"/>
            </v:shape>
            <v:shape id="Freeform 34" o:spid="_x0000_s1058" style="position:absolute;left:4518;top:-4738;height:987;width:988;" filled="f" stroked="t" coordsize="98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" path="m0,0l471,471,987,987e">
              <v:path arrowok="t" o:connecttype="custom" o:connectlocs="0,0;471,471;987,987" o:connectangles="0,0,0"/>
              <v:fill on="f" focussize="0,0"/>
              <v:stroke weight="0.24pt" color="#231F20"/>
              <v:imagedata o:title=""/>
              <o:lock v:ext="edit"/>
            </v:shape>
            <v:shape id="Freeform 35" o:spid="_x0000_s1059" style="position:absolute;left:4705;top:-4738;height:920;width:920;" filled="f" stroked="t" coordsize="92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" path="m0,0l359,359,920,920e">
              <v:path arrowok="t" o:connecttype="custom" o:connectlocs="0,0;359,359;920,920" o:connectangles="0,0,0"/>
              <v:fill on="f" focussize="0,0"/>
              <v:stroke weight="0.24pt" color="#231F20"/>
              <v:imagedata o:title=""/>
              <o:lock v:ext="edit"/>
            </v:shape>
            <v:shape id="Freeform 36" o:spid="_x0000_s1060" style="position:absolute;left:4900;top:-4738;height:853;width:845;" filled="f" stroked="t" coordsize="845,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" path="m0,0l246,254,845,852e">
              <v:path arrowok="t" o:connecttype="custom" o:connectlocs="0,0;246,254;845,852" o:connectangles="0,0,0"/>
              <v:fill on="f" focussize="0,0"/>
              <v:stroke weight="0.24pt" color="#231F20"/>
              <v:imagedata o:title=""/>
              <o:lock v:ext="edit"/>
            </v:shape>
            <v:shape id="Freeform 37" o:spid="_x0000_s1061" style="position:absolute;left:5087;top:-4738;height:778;width:778;" filled="f" stroked="t" coordsize="7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" path="m0,0l142,149,778,778e">
              <v:path arrowok="t" o:connecttype="custom" o:connectlocs="0,0;142,149;778,778" o:connectangles="0,0,0"/>
              <v:fill on="f" focussize="0,0"/>
              <v:stroke weight="0.24pt" color="#231F20"/>
              <v:imagedata o:title=""/>
              <o:lock v:ext="edit"/>
            </v:shape>
            <v:shape id="Freeform 38" o:spid="_x0000_s1062" style="position:absolute;left:5274;top:-4738;height:711;width:710;" filled="f" stroked="t" coordsize="71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" path="m0,0l52,52,710,710e">
              <v:path arrowok="t" o:connecttype="custom" o:connectlocs="0,0;52,52;710,710" o:connectangles="0,0,0"/>
              <v:fill on="f" focussize="0,0"/>
              <v:stroke weight="0.23992125984252pt" color="#231F20"/>
              <v:imagedata o:title=""/>
              <o:lock v:ext="edit"/>
            </v:shape>
            <v:shape id="Freeform 39" o:spid="_x0000_s1063" style="position:absolute;left:5461;top:-4738;height:643;width:636;" filled="f" stroked="t" coordsize="63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" path="m0,0l635,643e">
              <v:path arrowok="t" o:connecttype="custom" o:connectlocs="0,0;635,643" o:connectangles="0,0"/>
              <v:fill on="f" focussize="0,0"/>
              <v:stroke weight="0.24pt" color="#231F20"/>
              <v:imagedata o:title=""/>
              <o:lock v:ext="edit"/>
            </v:shape>
            <v:shape id="Freeform 40" o:spid="_x0000_s1064" style="position:absolute;left:5648;top:-4738;height:576;width:568;" filled="f" stroked="t" coordsize="56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" path="m0,0l568,576e">
              <v:path arrowok="t" o:connecttype="custom" o:connectlocs="0,0;568,576" o:connectangles="0,0"/>
              <v:fill on="f" focussize="0,0"/>
              <v:stroke weight="0.23992125984252pt" color="#231F20"/>
              <v:imagedata o:title=""/>
              <o:lock v:ext="edit"/>
            </v:shape>
            <v:shape id="Freeform 41" o:spid="_x0000_s1065" style="position:absolute;left:5835;top:-4738;height:509;width:501;" filled="f" stroked="t" coordsize="5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" path="m0,0l501,508e">
              <v:path arrowok="t" o:connecttype="custom" o:connectlocs="0,0;501,508" o:connectangles="0,0"/>
              <v:fill on="f" focussize="0,0"/>
              <v:stroke weight="0.24pt" color="#231F20"/>
              <v:imagedata o:title=""/>
              <o:lock v:ext="edit"/>
            </v:shape>
            <v:shape id="Freeform 42" o:spid="_x0000_s1066" style="position:absolute;left:6022;top:-4738;height:434;width:434;" filled="f" stroked="t" coordsize="43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" path="m0,0l433,433e">
              <v:path arrowok="t" o:connecttype="custom" o:connectlocs="0,0;433,433" o:connectangles="0,0"/>
              <v:fill on="f" focussize="0,0"/>
              <v:stroke weight="0.24pt" color="#231F20"/>
              <v:imagedata o:title=""/>
              <o:lock v:ext="edit"/>
            </v:shape>
            <v:shape id="Freeform 43" o:spid="_x0000_s1067" style="position:absolute;left:6209;top:-4738;height:366;width:367;" filled="f" stroked="t" coordsize="3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" path="m0,0l366,366e">
              <v:path arrowok="t" o:connecttype="custom" o:connectlocs="0,0;366,366" o:connectangles="0,0"/>
              <v:fill on="f" focussize="0,0"/>
              <v:stroke weight="0.24pt" color="#231F20"/>
              <v:imagedata o:title=""/>
              <o:lock v:ext="edit"/>
            </v:shape>
            <v:shape id="Freeform 44" o:spid="_x0000_s1068" style="position:absolute;left:6396;top:-4738;height:299;width:299;" filled="f" stroked="t" coordsize="29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" path="m0,0l299,299e">
              <v:path arrowok="t" o:connecttype="custom" o:connectlocs="0,0;299,299" o:connectangles="0,0"/>
              <v:fill on="f" focussize="0,0"/>
              <v:stroke weight="0.24pt" color="#231F20"/>
              <v:imagedata o:title=""/>
              <o:lock v:ext="edit"/>
            </v:shape>
            <v:shape id="Freeform 45" o:spid="_x0000_s1069" style="position:absolute;left:6583;top:-4738;height:232;width:224;" filled="f" stroked="t" coordsize="22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" path="m0,0l224,231e">
              <v:path arrowok="t" o:connecttype="custom" o:connectlocs="0,0;224,231" o:connectangles="0,0"/>
              <v:fill on="f" focussize="0,0"/>
              <v:stroke weight="0.24pt" color="#231F20"/>
              <v:imagedata o:title=""/>
              <o:lock v:ext="edit"/>
            </v:shape>
            <v:shape id="Freeform 46" o:spid="_x0000_s1070" style="position:absolute;left:6725;top:-4783;height:209;width:202;" filled="f" stroked="t" coordsize="20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" path="m0,0l202,209e">
              <v:path arrowok="t" o:connecttype="custom" o:connectlocs="0,0;202,209" o:connectangles="0,0"/>
              <v:fill on="f" focussize="0,0"/>
              <v:stroke weight="0.24pt" color="#231F20"/>
              <v:imagedata o:title=""/>
              <o:lock v:ext="edit"/>
            </v:shape>
            <v:shape id="Freeform 47" o:spid="_x0000_s1071" style="position:absolute;left:6755;top:-4940;height:292;width:292;" filled="f" stroked="t" coordsize="29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" path="m0,0l291,291e">
              <v:path arrowok="t" o:connecttype="custom" o:connectlocs="0,0;291,291" o:connectangles="0,0"/>
              <v:fill on="f" focussize="0,0"/>
              <v:stroke weight="0.23992125984252pt" color="#231F20"/>
              <v:imagedata o:title=""/>
              <o:lock v:ext="edit"/>
            </v:shape>
            <v:shape id="Freeform 48" o:spid="_x0000_s1072" style="position:absolute;left:6755;top:-5127;height:411;width:412;" filled="f" stroked="t" coordsize="4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" path="m0,0l411,411e">
              <v:path arrowok="t" o:connecttype="custom" o:connectlocs="0,0;411,411" o:connectangles="0,0"/>
              <v:fill on="f" focussize="0,0"/>
              <v:stroke weight="0.24pt" color="#231F20"/>
              <v:imagedata o:title=""/>
              <o:lock v:ext="edit"/>
            </v:shape>
            <v:shape id="Freeform 49" o:spid="_x0000_s1073" style="position:absolute;left:6755;top:-5314;height:344;width:344;" filled="f" stroked="t" coordsize="34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" path="m0,0l344,344e">
              <v:path arrowok="t" o:connecttype="custom" o:connectlocs="0,0;344,344" o:connectangles="0,0"/>
              <v:fill on="f" focussize="0,0"/>
              <v:stroke weight="0.24pt" color="#231F20"/>
              <v:imagedata o:title=""/>
              <o:lock v:ext="edit"/>
            </v:shape>
            <v:shape id="Freeform 50" o:spid="_x0000_s1074" style="position:absolute;left:6852;top:-5404;height:314;width:315;" filled="f" stroked="t" coordsize="3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" path="m0,0l314,314e">
              <v:path arrowok="t" o:connecttype="custom" o:connectlocs="0,0;314,314" o:connectangles="0,0"/>
              <v:fill on="f" focussize="0,0"/>
              <v:stroke weight="0.24pt" color="#231F20"/>
              <v:imagedata o:title=""/>
              <o:lock v:ext="edit"/>
            </v:shape>
            <v:shape id="Freeform 51" o:spid="_x0000_s1075" style="position:absolute;left:7039;top:-5404;height:127;width:128;" filled="f" stroked="t"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" path="m0,0l127,127e">
              <v:path arrowok="t" o:connecttype="custom" o:connectlocs="0,0;127,127" o:connectangles="0,0"/>
              <v:fill on="f" focussize="0,0"/>
              <v:stroke weight="0.24pt" color="#231F20"/>
              <v:imagedata o:title=""/>
              <o:lock v:ext="edit"/>
            </v:shape>
            <v:shape id="Freeform 52" o:spid="_x0000_s1076" style="position:absolute;left:7167;top:-3234;height:231;width:20;" filled="f" stroked="t" coordsize="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" path="m0,231l0,0e">
              <v:path arrowok="t" o:connecttype="custom" o:connectlocs="0,231;0,0" o:connectangles="0,0"/>
              <v:fill on="f" focussize="0,0"/>
              <v:stroke weight="0.24pt" color="#231F20"/>
              <v:imagedata o:title=""/>
              <o:lock v:ext="edit"/>
            </v:shape>
            <v:shape id="Freeform 53" o:spid="_x0000_s1077" style="position:absolute;left:7167;top:-2943;height:68;width:20;" filled="f" stroked="t"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" path="m0,67l0,0e">
              <v:path arrowok="t" o:connecttype="custom" o:connectlocs="0,67;0,0" o:connectangles="0,0"/>
              <v:fill on="f" focussize="0,0"/>
              <v:stroke weight="0.24pt" color="#231F20"/>
              <v:imagedata o:title=""/>
              <o:lock v:ext="edit"/>
            </v:shape>
            <v:shape id="Freeform 54" o:spid="_x0000_s1078" style="position:absolute;left:4009;top:-2464;height:1280;width:20;" filled="f" stroked="t" coordsize="2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" path="m0,0l0,1279e">
              <v:path arrowok="t" o:connecttype="custom" o:connectlocs="0,0;0,1279" o:connectangles="0,0"/>
              <v:fill on="f" focussize="0,0"/>
              <v:stroke weight="0.72pt" color="#231F20"/>
              <v:imagedata o:title=""/>
              <o:lock v:ext="edit"/>
            </v:shape>
            <v:shape id="Freeform 55" o:spid="_x0000_s1079" style="position:absolute;left:3007;top:-2688;height:89;width:1227;" filled="f" stroked="t" coordsize="12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" path="m1226,0l0,0,0,89,867,89e">
              <v:path arrowok="t" o:connecttype="custom" o:connectlocs="1226,0;0,0;0,89;867,89" o:connectangles="0,0,0,0"/>
              <v:fill on="f" focussize="0,0"/>
              <v:stroke weight="0.72pt" color="#231F20"/>
              <v:imagedata o:title=""/>
              <o:lock v:ext="edit"/>
            </v:shape>
            <v:shape id="Freeform 56" o:spid="_x0000_s1080" style="position:absolute;left:3875;top:-2591;height:127;width:127;" filled="f" stroked="t"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" path="m127,127l119,74,89,37,52,7,0,0e">
              <v:path arrowok="t" o:connecttype="custom" o:connectlocs="127,127;119,74;89,37;52,7;0,0" o:connectangles="0,0,0,0,0"/>
              <v:fill on="f" focussize="0,0"/>
              <v:stroke weight="0.72pt" color="#231F20"/>
              <v:imagedata o:title=""/>
              <o:lock v:ext="edit"/>
            </v:shape>
            <v:shape id="Freeform 57" o:spid="_x0000_s1081" style="position:absolute;left:4009;top:-1184;height:216;width:202;" filled="f" stroked="t" coordsize="20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" path="m0,0l202,216e">
              <v:path arrowok="t" o:connecttype="custom" o:connectlocs="0,0;202,216" o:connectangles="0,0"/>
              <v:fill on="f" focussize="0,0"/>
              <v:stroke weight="0.71992125984252pt" color="#231F20"/>
              <v:imagedata o:title=""/>
              <o:lock v:ext="edit"/>
            </v:shape>
            <v:shape id="Freeform 58" o:spid="_x0000_s1082" style="position:absolute;left:4009;top:-1312;height:344;width:344;" filled="f" stroked="t" coordsize="34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" path="m0,0l344,344e">
              <v:path arrowok="t" o:connecttype="custom" o:connectlocs="0,0;344,344" o:connectangles="0,0"/>
              <v:fill on="f" focussize="0,0"/>
              <v:stroke weight="0.23992125984252pt" color="#231F20"/>
              <v:imagedata o:title=""/>
              <o:lock v:ext="edit"/>
            </v:shape>
            <v:shape id="Freeform 59" o:spid="_x0000_s1083" style="position:absolute;left:4009;top:-1499;height:531;width:532;" filled="f" stroked="t" coordsize="53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" path="m0,0l531,531e">
              <v:path arrowok="t" o:connecttype="custom" o:connectlocs="0,0;531,531" o:connectangles="0,0"/>
              <v:fill on="f" focussize="0,0"/>
              <v:stroke weight="0.24pt" color="#231F20"/>
              <v:imagedata o:title=""/>
              <o:lock v:ext="edit"/>
            </v:shape>
            <v:shape id="Freeform 60" o:spid="_x0000_s1084" style="position:absolute;left:4009;top:-1686;height:718;width:719;" filled="f" stroked="t" coordsize="71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" path="m0,0l718,718e">
              <v:path arrowok="t" o:connecttype="custom" o:connectlocs="0,0;718,718" o:connectangles="0,0"/>
              <v:fill on="f" focussize="0,0"/>
              <v:stroke weight="0.23992125984252pt" color="#231F20"/>
              <v:imagedata o:title=""/>
              <o:lock v:ext="edit"/>
            </v:shape>
            <v:shape id="Freeform 61" o:spid="_x0000_s1085" style="position:absolute;left:3007;top:-2688;height:89;width:90;" filled="f" stroked="t" coordsize="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" path="m0,0l89,89e">
              <v:path arrowok="t" o:connecttype="custom" o:connectlocs="0,0;89,89" o:connectangles="0,0"/>
              <v:fill on="f" focussize="0,0"/>
              <v:stroke weight="0.24pt" color="#231F20"/>
              <v:imagedata o:title=""/>
              <o:lock v:ext="edit"/>
            </v:shape>
            <v:shape id="Freeform 62" o:spid="_x0000_s1086" style="position:absolute;left:4009;top:-1880;height:912;width:913;" filled="f" stroked="t" coordsize="9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" path="m0,0l912,912e">
              <v:path arrowok="t" o:connecttype="custom" o:connectlocs="0,0;912,912" o:connectangles="0,0"/>
              <v:fill on="f" focussize="0,0"/>
              <v:stroke weight="0.24pt" color="#231F20"/>
              <v:imagedata o:title=""/>
              <o:lock v:ext="edit"/>
            </v:shape>
            <v:shape id="Freeform 63" o:spid="_x0000_s1087" style="position:absolute;left:3194;top:-2688;height:89;width:90;" filled="f" stroked="t" coordsize="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" path="m0,0l89,89e">
              <v:path arrowok="t" o:connecttype="custom" o:connectlocs="0,0;89,89" o:connectangles="0,0"/>
              <v:fill on="f" focussize="0,0"/>
              <v:stroke weight="0.24pt" color="#231F20"/>
              <v:imagedata o:title=""/>
              <o:lock v:ext="edit"/>
            </v:shape>
            <v:shape id="Freeform 64" o:spid="_x0000_s1088" style="position:absolute;left:3381;top:-2688;height:89;width:90;" filled="f" stroked="t" coordsize="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" path="m0,0l89,89e">
              <v:path arrowok="t" o:connecttype="custom" o:connectlocs="0,0;89,89" o:connectangles="0,0"/>
              <v:fill on="f" focussize="0,0"/>
              <v:stroke weight="0.24pt" color="#231F20"/>
              <v:imagedata o:title=""/>
              <o:lock v:ext="edit"/>
            </v:shape>
            <v:shape id="Freeform 65" o:spid="_x0000_s1089" style="position:absolute;left:4009;top:-2067;height:1099;width:1100;" filled="f" stroked="t" coordsize="1100,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" path="m0,0l1099,1099e">
              <v:path arrowok="t" o:connecttype="custom" o:connectlocs="0,0;1099,1099" o:connectangles="0,0"/>
              <v:fill on="f" focussize="0,0"/>
              <v:stroke weight="0.24pt" color="#231F20"/>
              <v:imagedata o:title=""/>
              <o:lock v:ext="edit"/>
            </v:shape>
            <v:shape id="Freeform 66" o:spid="_x0000_s1090" style="position:absolute;left:3568;top:-2688;height:89;width:90;" filled="f" stroked="t" coordsize="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" path="m0,0l89,89e">
              <v:path arrowok="t" o:connecttype="custom" o:connectlocs="0,0;89,89" o:connectangles="0,0"/>
              <v:fill on="f" focussize="0,0"/>
              <v:stroke weight="0.24pt" color="#231F20"/>
              <v:imagedata o:title=""/>
              <o:lock v:ext="edit"/>
            </v:shape>
            <v:shape id="Freeform 67" o:spid="_x0000_s1091" style="position:absolute;left:4009;top:-2254;height:1286;width:1287;" filled="f" stroked="t" coordsize="12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" path="m0,0l1286,1286e">
              <v:path arrowok="t" o:connecttype="custom" o:connectlocs="0,0;1286,1286" o:connectangles="0,0"/>
              <v:fill on="f" focussize="0,0"/>
              <v:stroke weight="0.23992125984252pt" color="#231F20"/>
              <v:imagedata o:title=""/>
              <o:lock v:ext="edit"/>
            </v:shape>
            <v:shape id="Freeform 68" o:spid="_x0000_s1092" style="position:absolute;left:4009;top:-2441;height:935;width:936;" filled="f" stroked="t" coordsize="93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" path="m0,0l935,935e">
              <v:path arrowok="t" o:connecttype="custom" o:connectlocs="0,0;935,935" o:connectangles="0,0"/>
              <v:fill on="f" focussize="0,0"/>
              <v:stroke weight="0.24pt" color="#231F20"/>
              <v:imagedata o:title=""/>
              <o:lock v:ext="edit"/>
            </v:shape>
            <v:shape id="Freeform 69" o:spid="_x0000_s1093" style="position:absolute;left:3755;top:-2688;height:89;width:90;" filled="f" stroked="t" coordsize="9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" path="m0,0l89,89e">
              <v:path arrowok="t" o:connecttype="custom" o:connectlocs="0,0;89,89" o:connectangles="0,0"/>
              <v:fill on="f" focussize="0,0"/>
              <v:stroke weight="0.24pt" color="#231F20"/>
              <v:imagedata o:title=""/>
              <o:lock v:ext="edit"/>
            </v:shape>
            <v:shape id="Freeform 70" o:spid="_x0000_s1094" style="position:absolute;left:4945;top:-1506;height:538;width:538;" filled="f" stroked="t" coordsize="5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" path="m0,0l538,538e">
              <v:path arrowok="t" o:connecttype="custom" o:connectlocs="0,0;538,538" o:connectangles="0,0"/>
              <v:fill on="f" focussize="0,0"/>
              <v:stroke weight="0.24pt" color="#231F20"/>
              <v:imagedata o:title=""/>
              <o:lock v:ext="edit"/>
            </v:shape>
            <v:shape id="Freeform 71" o:spid="_x0000_s1095" style="position:absolute;left:3942;top:-2688;height:1720;width:1728;" filled="f" stroked="t" coordsize="172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" path="m1728,1720l815,807,0,0e">
              <v:path arrowok="t" o:connecttype="custom" o:connectlocs="1728,1720;815,807;0,0" o:connectangles="0,0,0"/>
              <v:fill on="f" focussize="0,0"/>
              <v:stroke weight="0.24pt" color="#231F20"/>
              <v:imagedata o:title=""/>
              <o:lock v:ext="edit"/>
            </v:shape>
            <v:shape id="Freeform 72" o:spid="_x0000_s1096" style="position:absolute;left:4129;top:-2688;height:1720;width:1728;" filled="f" stroked="t" coordsize="1728,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" path="m1728,1720l531,523,0,0e">
              <v:path arrowok="t" o:connecttype="custom" o:connectlocs="1728,1720;531,523;0,0" o:connectangles="0,0,0"/>
              <v:fill on="f" focussize="0,0"/>
              <v:stroke weight="0.24pt" color="#231F20"/>
              <v:imagedata o:title=""/>
              <o:lock v:ext="edit"/>
            </v:shape>
            <v:shape id="Freeform 73" o:spid="_x0000_s1097" style="position:absolute;left:4436;top:-2576;height:1608;width:1608;" filled="f" stroked="t" coordsize="160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" path="m1608,1608l172,172,0,0e">
              <v:path arrowok="t" o:connecttype="custom" o:connectlocs="1608,1608;172,172;0,0" o:connectangles="0,0,0"/>
              <v:fill on="f" focussize="0,0"/>
              <v:stroke weight="0.24pt" color="#231F20"/>
              <v:imagedata o:title=""/>
              <o:lock v:ext="edit"/>
            </v:shape>
            <v:shape id="Freeform 74" o:spid="_x0000_s1098" style="position:absolute;left:4885;top:-2314;height:1346;width:1346;" filled="f" stroked="t" coordsize="1346,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" path="m0,0l1346,1346e">
              <v:path arrowok="t" o:connecttype="custom" o:connectlocs="0,0;1346,1346" o:connectangles="0,0"/>
              <v:fill on="f" focussize="0,0"/>
              <v:stroke weight="0.24pt" color="#231F20"/>
              <v:imagedata o:title=""/>
              <o:lock v:ext="edit"/>
            </v:shape>
            <v:shape id="Freeform 75" o:spid="_x0000_s1099" style="position:absolute;left:5334;top:-2052;height:1084;width:1084;" filled="f" stroked="t" coordsize="108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" path="m0,0l1084,1084e">
              <v:path arrowok="t" o:connecttype="custom" o:connectlocs="0,0;1084,1084" o:connectangles="0,0"/>
              <v:fill on="f" focussize="0,0"/>
              <v:stroke weight="0.24pt" color="#231F20"/>
              <v:imagedata o:title=""/>
              <o:lock v:ext="edit"/>
            </v:shape>
            <v:shape id="Freeform 76" o:spid="_x0000_s1100" style="position:absolute;left:5775;top:-1790;height:822;width:830;" filled="f" stroked="t" coordsize="83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" path="m0,0l830,822e">
              <v:path arrowok="t" o:connecttype="custom" o:connectlocs="0,0;830,822" o:connectangles="0,0"/>
              <v:fill on="f" focussize="0,0"/>
              <v:stroke weight="0.24pt" color="#231F20"/>
              <v:imagedata o:title=""/>
              <o:lock v:ext="edit"/>
            </v:shape>
            <v:shape id="Freeform 77" o:spid="_x0000_s1101" style="position:absolute;left:6755;top:-444;height:150;width:142;" filled="f" stroked="t" coordsize="14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" path="m0,0l142,149e">
              <v:path arrowok="t" o:connecttype="custom" o:connectlocs="0,0;142,149" o:connectangles="0,0"/>
              <v:fill on="f" focussize="0,0"/>
              <v:stroke weight="0.24pt" color="#231F20"/>
              <v:imagedata o:title=""/>
              <o:lock v:ext="edit"/>
            </v:shape>
            <v:shape id="Freeform 78" o:spid="_x0000_s1102" style="position:absolute;left:6755;top:-631;height:337;width:329;" filled="f" stroked="t" coordsize="3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" path="m0,0l329,336e">
              <v:path arrowok="t" o:connecttype="custom" o:connectlocs="0,0;329,336" o:connectangles="0,0"/>
              <v:fill on="f" focussize="0,0"/>
              <v:stroke weight="0.24pt" color="#231F20"/>
              <v:imagedata o:title=""/>
              <o:lock v:ext="edit"/>
            </v:shape>
            <v:shape id="Freeform 79" o:spid="_x0000_s1103" style="position:absolute;left:6755;top:-818;height:412;width:412;" filled="f" stroked="t" coordsize="41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" path="m0,0l411,411e">
              <v:path arrowok="t" o:connecttype="custom" o:connectlocs="0,0;411,411" o:connectangles="0,0"/>
              <v:fill on="f" focussize="0,0"/>
              <v:stroke weight="0.23992125984252pt" color="#231F20"/>
              <v:imagedata o:title=""/>
              <o:lock v:ext="edit"/>
            </v:shape>
            <v:shape id="Freeform 80" o:spid="_x0000_s1104" style="position:absolute;left:6224;top:-1536;height:943;width:943;" filled="f" stroked="t" coordsize="94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" path="m0,0l942,942e">
              <v:path arrowok="t" o:connecttype="custom" o:connectlocs="0,0;942,942" o:connectangles="0,0"/>
              <v:fill on="f" focussize="0,0"/>
              <v:stroke weight="0.23992125984252pt" color="#231F20"/>
              <v:imagedata o:title=""/>
              <o:lock v:ext="edit"/>
            </v:shape>
            <v:shape id="Freeform 81" o:spid="_x0000_s1105" style="position:absolute;left:6673;top:-1274;height:426;width:426;" filled="f" stroked="t" coordsize="4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" path="m0,0l426,426e">
              <v:path arrowok="t" o:connecttype="custom" o:connectlocs="0,0;426,426" o:connectangles="0,0"/>
              <v:fill on="f" focussize="0,0"/>
              <v:stroke weight="0.24pt" color="#231F20"/>
              <v:imagedata o:title=""/>
              <o:lock v:ext="edit"/>
            </v:shape>
            <v:shape id="Freeform 82" o:spid="_x0000_s1106" style="position:absolute;left:7122;top:-1012;height:44;width:45;" filled="f" stroked="t"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" path="m0,0l44,44e">
              <v:path arrowok="t" o:connecttype="custom" o:connectlocs="0,0;44,44" o:connectangles="0,0"/>
              <v:fill on="f" focussize="0,0"/>
              <v:stroke weight="0.24pt" color="#231F20"/>
              <v:imagedata o:title=""/>
              <o:lock v:ext="edit"/>
            </v:shape>
            <v:shape id="Freeform 83" o:spid="_x0000_s1107" style="position:absolute;left:6755;top:-833;height:539;width:20;" filled="f" stroked="t" coordsize="2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" path="m0,0l0,538e">
              <v:path arrowok="t" o:connecttype="custom" o:connectlocs="0,0;0,538" o:connectangles="0,0"/>
              <v:fill on="f" focussize="0,0"/>
              <v:stroke weight="0.72pt" color="#231F20"/>
              <v:imagedata o:title=""/>
              <o:lock v:ext="edit"/>
            </v:shape>
            <v:shape id="Freeform 84" o:spid="_x0000_s1108" style="position:absolute;left:4211;top:-968;height:20;width:2409;" filled="f" stroked="t" coordsize="24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" path="m0,0l2409,0e">
              <v:path arrowok="t" o:connecttype="custom" o:connectlocs="0,0;2409,0" o:connectangles="0,0"/>
              <v:fill on="f" focussize="0,0"/>
              <v:stroke weight="0.72pt" color="#231F20"/>
              <v:imagedata o:title=""/>
              <o:lock v:ext="edit"/>
            </v:shape>
            <v:shape id="Freeform 85" o:spid="_x0000_s1109" style="position:absolute;left:6620;top:-960;height:127;width:128;" filled="f" stroked="t"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" path="m127,127l119,74,89,37,52,7,0,0e">
              <v:path arrowok="t" o:connecttype="custom" o:connectlocs="127,127;119,74;89,37;52,7;0,0" o:connectangles="0,0,0,0,0"/>
              <v:fill on="f" focussize="0,0"/>
              <v:stroke weight="0.72pt" color="#231F20"/>
              <v:imagedata o:title=""/>
              <o:lock v:ext="edit"/>
            </v:shape>
            <v:shape id="Freeform 86" o:spid="_x0000_s1110" style="position:absolute;left:4234;top:-2688;height:2394;width:2933;" filled="f" stroked="t" coordsize="2933,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" path="m2521,2394l2932,2394,2932,1952,2857,1952,2857,1840,2932,1840,2932,1698,0,0e">
              <v:path arrowok="t" o:connecttype="custom" o:connectlocs="2521,2394;2932,2394;2932,1952;2857,1952;2857,1840;2932,1840;2932,1698;0,0" o:connectangles="0,0,0,0,0,0,0,0"/>
              <v:fill on="f" focussize="0,0"/>
              <v:stroke weight="0.72pt" color="#231F20"/>
              <v:imagedata o:title=""/>
              <o:lock v:ext="edit"/>
            </v:shape>
            <v:shape id="Freeform 87" o:spid="_x0000_s1111" style="position:absolute;left:7167;top:-2808;height:329;width:20;" filled="f" stroked="t" coordsize="2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" path="m0,329l0,0e">
              <v:path arrowok="t" o:connecttype="custom" o:connectlocs="0,329;0,0" o:connectangles="0,0"/>
              <v:fill on="f" focussize="0,0"/>
              <v:stroke weight="0.24pt" color="#231F20"/>
              <v:imagedata o:title=""/>
              <o:lock v:ext="edit"/>
            </v:shape>
            <v:shape id="Freeform 88" o:spid="_x0000_s1112" style="position:absolute;left:7167;top:-2412;height:68;width:20;" filled="f" stroked="t"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" path="m0,67l0,0e">
              <v:path arrowok="t" o:connecttype="custom" o:connectlocs="0,67;0,0" o:connectangles="0,0"/>
              <v:fill on="f" focussize="0,0"/>
              <v:stroke weight="0.24pt" color="#231F20"/>
              <v:imagedata o:title=""/>
              <o:lock v:ext="edit"/>
            </v:shape>
            <v:shape id="Freeform 89" o:spid="_x0000_s1113" style="position:absolute;left:7167;top:-2277;height:329;width:20;" filled="f" stroked="t" coordsize="2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" path="m0,329l0,0e">
              <v:path arrowok="t" o:connecttype="custom" o:connectlocs="0,329;0,0" o:connectangles="0,0"/>
              <v:fill on="f" focussize="0,0"/>
              <v:stroke weight="0.24pt" color="#231F20"/>
              <v:imagedata o:title=""/>
              <o:lock v:ext="edit"/>
            </v:shape>
            <v:shape id="Freeform 90" o:spid="_x0000_s1114" style="position:absolute;left:7167;top:-1880;height:67;width:20;" filled="f" stroked="t" coordsize="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" path="m0,67l0,0e">
              <v:path arrowok="t" o:connecttype="custom" o:connectlocs="0,67;0,0" o:connectangles="0,0"/>
              <v:fill on="f" focussize="0,0"/>
              <v:stroke weight="0.24pt" color="#231F20"/>
              <v:imagedata o:title=""/>
              <o:lock v:ext="edit"/>
            </v:shape>
            <v:shape id="Freeform 91" o:spid="_x0000_s1115" style="position:absolute;left:7167;top:-1746;height:330;width:20;" filled="f" stroked="t" coordsize="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" path="m0,329l0,0e">
              <v:path arrowok="t" o:connecttype="custom" o:connectlocs="0,329;0,0" o:connectangles="0,0"/>
              <v:fill on="f" focussize="0,0"/>
              <v:stroke weight="0.24pt" color="#231F20"/>
              <v:imagedata o:title=""/>
              <o:lock v:ext="edit"/>
            </v:shape>
            <v:shape id="Freeform 92" o:spid="_x0000_s1116" style="position:absolute;left:7167;top:-1349;height:67;width:20;" filled="f" stroked="t" coordsize="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" path="m0,67l0,0e">
              <v:path arrowok="t" o:connecttype="custom" o:connectlocs="0,67;0,0" o:connectangles="0,0"/>
              <v:fill on="f" focussize="0,0"/>
              <v:stroke weight="0.24pt" color="#231F20"/>
              <v:imagedata o:title=""/>
              <o:lock v:ext="edit"/>
            </v:shape>
            <v:shape id="Freeform 93" o:spid="_x0000_s1117" style="position:absolute;left:7167;top:-1214;height:224;width:20;" filled="f" stroked="t" coordsize="2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" path="m0,224l0,0e">
              <v:path arrowok="t" o:connecttype="custom" o:connectlocs="0,224;0,0" o:connectangles="0,0"/>
              <v:fill on="f" focussize="0,0"/>
              <v:stroke weight="0.24pt" color="#231F20"/>
              <v:imagedata o:title=""/>
              <o:lock v:ext="edit"/>
            </v:shape>
            <v:shape id="Freeform 94" o:spid="_x0000_s1118" style="position:absolute;left:4009;top:-4514;height:1280;width:20;" filled="f" stroked="t" coordsize="2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" path="m0,1279l0,0e">
              <v:path arrowok="t" o:connecttype="custom" o:connectlocs="0,1279;0,0" o:connectangles="0,0"/>
              <v:fill on="f" focussize="0,0"/>
              <v:stroke weight="0.72pt" color="#231F20"/>
              <v:imagedata o:title=""/>
              <o:lock v:ext="edit"/>
            </v:shape>
            <v:shape id="Freeform 95" o:spid="_x0000_s1119" style="position:absolute;left:3007;top:-3062;height:52;width:52;" filled="f" stroked="t"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" path="m0,0l52,52e">
              <v:path arrowok="t" o:connecttype="custom" o:connectlocs="0,0;52,52" o:connectangles="0,0"/>
              <v:fill on="f" focussize="0,0"/>
              <v:stroke weight="0.24pt" color="#231F20"/>
              <v:imagedata o:title=""/>
              <o:lock v:ext="edit"/>
            </v:shape>
            <v:shape id="Freeform 96" o:spid="_x0000_s1120" style="position:absolute;left:3156;top:-3100;height:90;width:90;" filled="f" stroked="t"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" path="m0,0l89,89e">
              <v:path arrowok="t" o:connecttype="custom" o:connectlocs="0,0;89,89" o:connectangles="0,0"/>
              <v:fill on="f" focussize="0,0"/>
              <v:stroke weight="0.24pt" color="#231F20"/>
              <v:imagedata o:title=""/>
              <o:lock v:ext="edit"/>
            </v:shape>
            <v:shape id="Freeform 97" o:spid="_x0000_s1121" style="position:absolute;left:3343;top:-3100;height:90;width:90;" filled="f" stroked="t"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" path="m0,0l89,89e">
              <v:path arrowok="t" o:connecttype="custom" o:connectlocs="0,0;89,89" o:connectangles="0,0"/>
              <v:fill on="f" focussize="0,0"/>
              <v:stroke weight="0.24pt" color="#231F20"/>
              <v:imagedata o:title=""/>
              <o:lock v:ext="edit"/>
            </v:shape>
            <v:shape id="Freeform 98" o:spid="_x0000_s1122" style="position:absolute;left:3531;top:-3100;height:90;width:89;" filled="f" stroked="t" coordsize="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" path="m0,0l89,89e">
              <v:path arrowok="t" o:connecttype="custom" o:connectlocs="0,0;89,89" o:connectangles="0,0"/>
              <v:fill on="f" focussize="0,0"/>
              <v:stroke weight="0.24pt" color="#231F20"/>
              <v:imagedata o:title=""/>
              <o:lock v:ext="edit"/>
            </v:shape>
            <v:shape id="Freeform 99" o:spid="_x0000_s1123" style="position:absolute;left:3718;top:-3100;height:90;width:89;" filled="f" stroked="t" coordsize="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" path="m0,0l89,89e">
              <v:path arrowok="t" o:connecttype="custom" o:connectlocs="0,0;89,89" o:connectangles="0,0"/>
              <v:fill on="f" focussize="0,0"/>
              <v:stroke weight="0.24pt" color="#231F20"/>
              <v:imagedata o:title=""/>
              <o:lock v:ext="edit"/>
            </v:shape>
            <v:shape id="Freeform 100" o:spid="_x0000_s1124" style="position:absolute;left:3007;top:-3100;height:90;width:1227;" filled="f" stroked="t" coordsize="12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" path="m1226,89l0,89,0,0,867,0e">
              <v:path arrowok="t" o:connecttype="custom" o:connectlocs="1226,89;0,89;0,0;867,0" o:connectangles="0,0,0,0"/>
              <v:fill on="f" focussize="0,0"/>
              <v:stroke weight="0.72pt" color="#231F20"/>
              <v:imagedata o:title=""/>
              <o:lock v:ext="edit"/>
            </v:shape>
            <v:shape id="Freeform 101" o:spid="_x0000_s1125" style="position:absolute;left:3875;top:-3234;height:127;width:127;" filled="f" stroked="t"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" path="m0,127l52,119,89,89,119,52,127,0e">
              <v:path arrowok="t" o:connecttype="custom" o:connectlocs="0,127;52,119;89,89;119,52;127,0" o:connectangles="0,0,0,0,0"/>
              <v:fill on="f" focussize="0,0"/>
              <v:stroke weight="0.72pt" color="#231F20"/>
              <v:imagedata o:title=""/>
              <o:lock v:ext="edit"/>
            </v:shape>
            <v:shape id="Freeform 102" o:spid="_x0000_s1126" style="position:absolute;left:6755;top:-5404;height:531;width:20;" filled="f" stroked="t" coordsize="2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" path="m0,531l0,0e">
              <v:path arrowok="t" o:connecttype="custom" o:connectlocs="0,531;0,0" o:connectangles="0,0"/>
              <v:fill on="f" focussize="0,0"/>
              <v:stroke weight="0.72pt" color="#231F20"/>
              <v:imagedata o:title=""/>
              <o:lock v:ext="edit"/>
            </v:shape>
            <v:shape id="Freeform 103" o:spid="_x0000_s1127" style="position:absolute;left:4009;top:-4738;height:224;width:2611;" filled="f" stroked="t" coordsize="26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" path="m0,224l202,0,2611,0e">
              <v:path arrowok="t" o:connecttype="custom" o:connectlocs="0,224;202,0;2611,0" o:connectangles="0,0,0"/>
              <v:fill on="f" focussize="0,0"/>
              <v:stroke weight="0.72pt" color="#231F20"/>
              <v:imagedata o:title=""/>
              <o:lock v:ext="edit"/>
            </v:shape>
            <v:shape id="Freeform 104" o:spid="_x0000_s1128" style="position:absolute;left:6620;top:-4873;height:127;width:128;" filled="f" stroked="t" coordsize="12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" path="m0,127l52,119,89,89,119,52,127,0e">
              <v:path arrowok="t" o:connecttype="custom" o:connectlocs="0,127;52,119;89,89;119,52;127,0" o:connectangles="0,0,0,0,0"/>
              <v:fill on="f" focussize="0,0"/>
              <v:stroke weight="0.72pt" color="#231F20"/>
              <v:imagedata o:title=""/>
              <o:lock v:ext="edit"/>
            </v:shape>
            <v:shape id="Freeform 105" o:spid="_x0000_s1129" style="position:absolute;left:4234;top:-5404;height:2394;width:2933;" filled="f" stroked="t" coordsize="2933,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" path="m2521,0l2932,0,2932,433,2857,433,2857,553,2932,553,2932,688,0,2394e">
              <v:path arrowok="t" o:connecttype="custom" o:connectlocs="2521,0;2932,0;2932,433;2857,433;2857,553;2932,553;2932,688;0,2394" o:connectangles="0,0,0,0,0,0,0,0"/>
              <v:fill on="f" focussize="0,0"/>
              <v:stroke weight="0.72pt" color="#231F20"/>
              <v:imagedata o:title=""/>
              <o:lock v:ext="edit"/>
            </v:shape>
            <v:shape id="Freeform 106" o:spid="_x0000_s1130" style="position:absolute;left:7032;top:-257;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" path="m0,0l67,0e">
              <v:path arrowok="t" o:connecttype="custom" o:connectlocs="0,0;67,0" o:connectangles="0,0"/>
              <v:fill on="f" focussize="0,0"/>
              <v:stroke weight="0.24pt" color="#231F20"/>
              <v:imagedata o:title=""/>
              <o:lock v:ext="edit"/>
            </v:shape>
            <v:shape id="Freeform 107" o:spid="_x0000_s1131" style="position:absolute;left:6905;top:-264;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" path="m0,0l67,0e">
              <v:path arrowok="t" o:connecttype="custom" o:connectlocs="0,0;67,0" o:connectangles="0,0"/>
              <v:fill on="f" focussize="0,0"/>
              <v:stroke weight="0.24pt" color="#231F20"/>
              <v:imagedata o:title=""/>
              <o:lock v:ext="edit"/>
            </v:shape>
            <v:shape id="Freeform 108" o:spid="_x0000_s1132" style="position:absolute;left:6523;top:-339;height:67;width:314;" filled="f" stroked="t" coordsize="3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" path="m0,0l104,29,314,67e">
              <v:path arrowok="t" o:connecttype="custom" o:connectlocs="0,0;104,29;314,67" o:connectangles="0,0,0"/>
              <v:fill on="f" focussize="0,0"/>
              <v:stroke weight="0.24pt" color="#231F20"/>
              <v:imagedata o:title=""/>
              <o:lock v:ext="edit"/>
            </v:shape>
            <v:shape id="Freeform 109" o:spid="_x0000_s1133" style="position:absolute;left:6396;top:-369;height:20;width:60;" filled="f" stroked="t" coordsize="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" path="m0,0l59,14e">
              <v:path arrowok="t" o:connecttype="custom" o:connectlocs="0,0;59,14" o:connectangles="0,0"/>
              <v:fill on="f" focussize="0,0"/>
              <v:stroke weight="0.24pt" color="#231F20"/>
              <v:imagedata o:title=""/>
              <o:lock v:ext="edit"/>
            </v:shape>
            <v:shape id="Freeform 110" o:spid="_x0000_s1134" style="position:absolute;left:6269;top:-414;height:23;width:60;" filled="f" stroked="t" coordsize="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" path="m0,0l59,22e">
              <v:path arrowok="t" o:connecttype="custom" o:connectlocs="0,0;59,22" o:connectangles="0,0"/>
              <v:fill on="f" focussize="0,0"/>
              <v:stroke weight="0.23992125984252pt" color="#231F20"/>
              <v:imagedata o:title=""/>
              <o:lock v:ext="edit"/>
            </v:shape>
            <v:shape id="Freeform 111" o:spid="_x0000_s1135" style="position:absolute;left:5917;top:-579;height:143;width:292;" filled="f" stroked="t" coordsize="29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" path="m0,0l194,104,291,142e">
              <v:path arrowok="t" o:connecttype="custom" o:connectlocs="0,0;194,104;291,142" o:connectangles="0,0,0"/>
              <v:fill on="f" focussize="0,0"/>
              <v:stroke weight="0.24pt" color="#231F20"/>
              <v:imagedata o:title=""/>
              <o:lock v:ext="edit"/>
            </v:shape>
            <v:shape id="Freeform 112" o:spid="_x0000_s1136" style="position:absolute;left:5805;top:-638;height:30;width:52;" filled="f" stroked="t"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" path="m0,0l52,29e">
              <v:path arrowok="t" o:connecttype="custom" o:connectlocs="0,0;52,29" o:connectangles="0,0"/>
              <v:fill on="f" focussize="0,0"/>
              <v:stroke weight="0.24pt" color="#231F20"/>
              <v:imagedata o:title=""/>
              <o:lock v:ext="edit"/>
            </v:shape>
            <v:shape id="Freeform 113" o:spid="_x0000_s1137" style="position:absolute;left:5693;top:-713;height:37;width:52;" filled="f" stroked="t" coordsize="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" path="m0,0l52,37e">
              <v:path arrowok="t" o:connecttype="custom" o:connectlocs="0,0;52,37" o:connectangles="0,0"/>
              <v:fill on="f" focussize="0,0"/>
              <v:stroke weight="0.24pt" color="#231F20"/>
              <v:imagedata o:title=""/>
              <o:lock v:ext="edit"/>
            </v:shape>
            <v:shape id="Freeform 114" o:spid="_x0000_s1138" style="position:absolute;left:5386;top:-960;height:209;width:254;" filled="f" stroked="t" coordsize="2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" path="m0,0l37,44,254,209e">
              <v:path arrowok="t" o:connecttype="custom" o:connectlocs="0,0;37,44;254,209" o:connectangles="0,0,0"/>
              <v:fill on="f" focussize="0,0"/>
              <v:stroke weight="0.24pt" color="#231F20"/>
              <v:imagedata o:title=""/>
              <o:lock v:ext="edit"/>
            </v:shape>
            <v:shape id="Freeform 115" o:spid="_x0000_s1139" style="position:absolute;left:5296;top:-1050;height:45;width:45;" filled="f" stroked="t"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" path="m0,0l44,44e">
              <v:path arrowok="t" o:connecttype="custom" o:connectlocs="0,0;44,44" o:connectangles="0,0"/>
              <v:fill on="f" focussize="0,0"/>
              <v:stroke weight="0.24pt" color="#231F20"/>
              <v:imagedata o:title=""/>
              <o:lock v:ext="edit"/>
            </v:shape>
            <v:shape id="Freeform 116" o:spid="_x0000_s1140" style="position:absolute;left:5206;top:-1147;height:52;width:45;" filled="f" stroked="t" coordsize="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" path="m0,0l29,37,44,52e">
              <v:path arrowok="t" o:connecttype="custom" o:connectlocs="0,0;29,37;44,52" o:connectangles="0,0,0"/>
              <v:fill on="f" focussize="0,0"/>
              <v:stroke weight="0.24pt" color="#231F20"/>
              <v:imagedata o:title=""/>
              <o:lock v:ext="edit"/>
            </v:shape>
            <v:shape id="Freeform 117" o:spid="_x0000_s1141" style="position:absolute;left:4974;top:-1461;height:262;width:187;" filled="f" stroked="t" coordsize="18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" path="m0,0l89,142,187,261e">
              <v:path arrowok="t" o:connecttype="custom" o:connectlocs="0,0;89,142;187,261" o:connectangles="0,0,0"/>
              <v:fill on="f" focussize="0,0"/>
              <v:stroke weight="0.24pt" color="#231F20"/>
              <v:imagedata o:title=""/>
              <o:lock v:ext="edit"/>
            </v:shape>
            <v:shape id="Freeform 118" o:spid="_x0000_s1142" style="position:absolute;left:4907;top:-1574;height:60;width:30;" filled="f" stroked="t"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" path="m0,0l7,22,29,59e">
              <v:path arrowok="t" o:connecttype="custom" o:connectlocs="0,0;7,22;29,59" o:connectangles="0,0,0"/>
              <v:fill on="f" focussize="0,0"/>
              <v:stroke weight="0.24pt" color="#231F20"/>
              <v:imagedata o:title=""/>
              <o:lock v:ext="edit"/>
            </v:shape>
            <v:shape id="Freeform 119" o:spid="_x0000_s1143" style="position:absolute;left:4847;top:-1686;height:60;width:30;" filled="f" stroked="t"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" path="m0,0l29,59e">
              <v:path arrowok="t" o:connecttype="custom" o:connectlocs="0,0;29,59" o:connectangles="0,0"/>
              <v:fill on="f" focussize="0,0"/>
              <v:stroke weight="0.24pt" color="#231F20"/>
              <v:imagedata o:title=""/>
              <o:lock v:ext="edit"/>
            </v:shape>
            <v:shape id="Freeform 120" o:spid="_x0000_s1144" style="position:absolute;left:4690;top:-2045;height:299;width:127;" filled="f" stroked="t" coordsize="12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" path="m0,0l97,254,127,299e">
              <v:path arrowok="t" o:connecttype="custom" o:connectlocs="0,0;97,254;127,299" o:connectangles="0,0,0"/>
              <v:fill on="f" focussize="0,0"/>
              <v:stroke weight="0.24pt" color="#231F20"/>
              <v:imagedata o:title=""/>
              <o:lock v:ext="edit"/>
            </v:shape>
            <v:shape id="Freeform 121" o:spid="_x0000_s1145" style="position:absolute;left:4660;top:-2172;height:60;width:20;" filled="f" stroked="t" coordsize="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" path="m0,0l14,59e">
              <v:path arrowok="t" o:connecttype="custom" o:connectlocs="0,0;14,59" o:connectangles="0,0"/>
              <v:fill on="f" focussize="0,0"/>
              <v:stroke weight="0.24pt" color="#231F20"/>
              <v:imagedata o:title=""/>
              <o:lock v:ext="edit"/>
            </v:shape>
            <v:shape id="Freeform 122" o:spid="_x0000_s1146" style="position:absolute;left:4623;top:-2299;height:60;width:22;" filled="f" stroked="t"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" path="m0,0l22,59e">
              <v:path arrowok="t" o:connecttype="custom" o:connectlocs="0,0;22,59" o:connectangles="0,0"/>
              <v:fill on="f" focussize="0,0"/>
              <v:stroke weight="0.23992125984252pt" color="#231F20"/>
              <v:imagedata o:title=""/>
              <o:lock v:ext="edit"/>
            </v:shape>
            <v:shape id="Freeform 123" o:spid="_x0000_s1147" style="position:absolute;left:4578;top:-2688;height:321;width:37;" filled="f" stroked="t" coordsize="3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" path="m0,0l0,112,37,321e">
              <v:path arrowok="t" o:connecttype="custom" o:connectlocs="0,0;0,112;37,321" o:connectangles="0,0,0"/>
              <v:fill on="f" focussize="0,0"/>
              <v:stroke weight="0.24pt" color="#231F20"/>
              <v:imagedata o:title=""/>
              <o:lock v:ext="edit"/>
            </v:shape>
            <v:shape id="Freeform 124" o:spid="_x0000_s1148" style="position:absolute;left:4570;top:-2815;height:59;width:20;" filled="f" stroked="t" coordsize="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" path="m0,0l0,59e">
              <v:path arrowok="t" o:connecttype="custom" o:connectlocs="0,0;0,59" o:connectangles="0,0"/>
              <v:fill on="f" focussize="0,0"/>
              <v:stroke weight="0.24pt" color="#231F20"/>
              <v:imagedata o:title=""/>
              <o:lock v:ext="edit"/>
            </v:shape>
            <v:shape id="Freeform 125" o:spid="_x0000_s1149" style="position:absolute;left:4570;top:-2950;height:67;width:20;" filled="f" stroked="t" coordsize="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" path="m0,0l0,67e">
              <v:path arrowok="t" o:connecttype="custom" o:connectlocs="0,0;0,67" o:connectangles="0,0"/>
              <v:fill on="f" focussize="0,0"/>
              <v:stroke weight="0.24pt" color="#231F20"/>
              <v:imagedata o:title=""/>
              <o:lock v:ext="edit"/>
            </v:shape>
            <v:shape id="Freeform 126" o:spid="_x0000_s1150" style="position:absolute;left:4578;top:-3339;height:329;width:37;" filled="f" stroked="t" coordsize="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" path="m37,0l0,216,0,329e">
              <v:path arrowok="t" o:connecttype="custom" o:connectlocs="37,0;0,216;0,329" o:connectangles="0,0,0"/>
              <v:fill on="f" focussize="0,0"/>
              <v:stroke weight="0.24pt" color="#231F20"/>
              <v:imagedata o:title=""/>
              <o:lock v:ext="edit"/>
            </v:shape>
            <v:shape id="Freeform 127" o:spid="_x0000_s1151" style="position:absolute;left:4623;top:-3466;height:67;width:22;" filled="f" stroked="t" coordsize="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" path="m22,0l0,67e">
              <v:path arrowok="t" o:connecttype="custom" o:connectlocs="22,0;0,67" o:connectangles="0,0"/>
              <v:fill on="f" focussize="0,0"/>
              <v:stroke weight="0.24pt" color="#231F20"/>
              <v:imagedata o:title=""/>
              <o:lock v:ext="edit"/>
            </v:shape>
            <v:shape id="Freeform 128" o:spid="_x0000_s1152" style="position:absolute;left:4660;top:-3594;height:68;width:20;" filled="f" stroked="t"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" path="m14,0l0,67e">
              <v:path arrowok="t" o:connecttype="custom" o:connectlocs="14,0;0,67" o:connectangles="0,0"/>
              <v:fill on="f" focussize="0,0"/>
              <v:stroke weight="0.24pt" color="#231F20"/>
              <v:imagedata o:title=""/>
              <o:lock v:ext="edit"/>
            </v:shape>
            <v:shape id="Freeform 129" o:spid="_x0000_s1153" style="position:absolute;left:4690;top:-3953;height:300;width:127;" filled="f" stroked="t" coordsize="1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" path="m127,0l97,44,0,299e">
              <v:path arrowok="t" o:connecttype="custom" o:connectlocs="127,0;97,44;0,299" o:connectangles="0,0,0"/>
              <v:fill on="f" focussize="0,0"/>
              <v:stroke weight="0.24pt" color="#231F20"/>
              <v:imagedata o:title=""/>
              <o:lock v:ext="edit"/>
            </v:shape>
            <v:shape id="Freeform 130" o:spid="_x0000_s1154" style="position:absolute;left:4847;top:-4072;height:59;width:30;" filled="f" stroked="t" coordsize="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" path="m29,0l0,59e">
              <v:path arrowok="t" o:connecttype="custom" o:connectlocs="29,0;0,59" o:connectangles="0,0"/>
              <v:fill on="f" focussize="0,0"/>
              <v:stroke weight="0.23992125984252pt" color="#231F20"/>
              <v:imagedata o:title=""/>
              <o:lock v:ext="edit"/>
            </v:shape>
            <v:shape id="Freeform 131" o:spid="_x0000_s1155" style="position:absolute;left:4907;top:-4185;height:53;width:30;" filled="f" stroked="t"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" path="m29,0l7,37,0,52e">
              <v:path arrowok="t" o:connecttype="custom" o:connectlocs="29,0;7,37;0,52" o:connectangles="0,0,0"/>
              <v:fill on="f" focussize="0,0"/>
              <v:stroke weight="0.24pt" color="#231F20"/>
              <v:imagedata o:title=""/>
              <o:lock v:ext="edit"/>
            </v:shape>
            <v:shape id="Freeform 132" o:spid="_x0000_s1156" style="position:absolute;left:4974;top:-4506;height:262;width:187;" filled="f" stroked="t" coordsize="18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" path="m187,0l89,127,0,261e">
              <v:path arrowok="t" o:connecttype="custom" o:connectlocs="187,0;89,127;0,261" o:connectangles="0,0,0"/>
              <v:fill on="f" focussize="0,0"/>
              <v:stroke weight="0.24pt" color="#231F20"/>
              <v:imagedata o:title=""/>
              <o:lock v:ext="edit"/>
            </v:shape>
            <v:shape id="Freeform 133" o:spid="_x0000_s1157" style="position:absolute;left:5206;top:-4604;height:45;width:45;" filled="f" stroked="t"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" path="m44,0l29,14,0,44e">
              <v:path arrowok="t" o:connecttype="custom" o:connectlocs="44,0;29,14;0,44" o:connectangles="0,0,0"/>
              <v:fill on="f" focussize="0,0"/>
              <v:stroke weight="0.24pt" color="#231F20"/>
              <v:imagedata o:title=""/>
              <o:lock v:ext="edit"/>
            </v:shape>
            <v:shape id="Freeform 134" o:spid="_x0000_s1158" style="position:absolute;left:5296;top:-4701;height:53;width:45;" filled="f" stroked="t" coordsize="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" path="m44,0l0,52e">
              <v:path arrowok="t" o:connecttype="custom" o:connectlocs="44,0;0,52" o:connectangles="0,0"/>
              <v:fill on="f" focussize="0,0"/>
              <v:stroke weight="0.24pt" color="#231F20"/>
              <v:imagedata o:title=""/>
              <o:lock v:ext="edit"/>
            </v:shape>
            <v:shape id="Freeform 135" o:spid="_x0000_s1159" style="position:absolute;left:5386;top:-4955;height:209;width:254;" filled="f" stroked="t" coordsize="2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" path="m254,0l37,172,0,209e">
              <v:path arrowok="t" o:connecttype="custom" o:connectlocs="254,0;37,172;0,209" o:connectangles="0,0,0"/>
              <v:fill on="f" focussize="0,0"/>
              <v:stroke weight="0.23992125984252pt" color="#231F20"/>
              <v:imagedata o:title=""/>
              <o:lock v:ext="edit"/>
            </v:shape>
            <v:shape id="Freeform 136" o:spid="_x0000_s1160" style="position:absolute;left:5693;top:-5023;height:30;width:52;" filled="f" stroked="t"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" path="m52,0l0,29e">
              <v:path arrowok="t" o:connecttype="custom" o:connectlocs="52,0;0,29" o:connectangles="0,0"/>
              <v:fill on="f" focussize="0,0"/>
              <v:stroke weight="0.23992125984252pt" color="#231F20"/>
              <v:imagedata o:title=""/>
              <o:lock v:ext="edit"/>
            </v:shape>
            <v:shape id="Freeform 137" o:spid="_x0000_s1161" style="position:absolute;left:5805;top:-5097;height:37;width:52;" filled="f" stroked="t" coordsize="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" path="m52,0l0,37e">
              <v:path arrowok="t" o:connecttype="custom" o:connectlocs="52,0;0,37" o:connectangles="0,0"/>
              <v:fill on="f" focussize="0,0"/>
              <v:stroke weight="0.24pt" color="#231F20"/>
              <v:imagedata o:title=""/>
              <o:lock v:ext="edit"/>
            </v:shape>
            <v:shape id="Freeform 138" o:spid="_x0000_s1162" style="position:absolute;left:5917;top:-5262;height:135;width:292;" filled="f" stroked="t" coordsize="29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" path="m291,0l194,37,0,134e">
              <v:path arrowok="t" o:connecttype="custom" o:connectlocs="291,0;194,37;0,134" o:connectangles="0,0,0"/>
              <v:fill on="f" focussize="0,0"/>
              <v:stroke weight="0.24pt" color="#231F20"/>
              <v:imagedata o:title=""/>
              <o:lock v:ext="edit"/>
            </v:shape>
            <v:shape id="Freeform 139" o:spid="_x0000_s1163" style="position:absolute;left:6269;top:-5314;height:30;width:60;" filled="f" stroked="t"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" path="m59,0l0,29e">
              <v:path arrowok="t" o:connecttype="custom" o:connectlocs="59,0;0,29" o:connectangles="0,0"/>
              <v:fill on="f" focussize="0,0"/>
              <v:stroke weight="0.23992125984252pt" color="#231F20"/>
              <v:imagedata o:title=""/>
              <o:lock v:ext="edit"/>
            </v:shape>
            <v:shape id="Freeform 140" o:spid="_x0000_s1164" style="position:absolute;left:6396;top:-5352;height:23;width:60;" filled="f" stroked="t" coordsize="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" path="m59,0l0,22e">
              <v:path arrowok="t" o:connecttype="custom" o:connectlocs="59,0;0,22" o:connectangles="0,0"/>
              <v:fill on="f" focussize="0,0"/>
              <v:stroke weight="0.24pt" color="#231F20"/>
              <v:imagedata o:title=""/>
              <o:lock v:ext="edit"/>
            </v:shape>
            <v:shape id="Freeform 141" o:spid="_x0000_s1165" style="position:absolute;left:6523;top:-5427;height:60;width:314;" filled="f" stroked="t" coordsize="3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" path="m314,0l104,29,0,59e">
              <v:path arrowok="t" o:connecttype="custom" o:connectlocs="314,0;104,29;0,59" o:connectangles="0,0,0"/>
              <v:fill on="f" focussize="0,0"/>
              <v:stroke weight="0.24pt" color="#231F20"/>
              <v:imagedata o:title=""/>
              <o:lock v:ext="edit"/>
            </v:shape>
            <v:shape id="Freeform 142" o:spid="_x0000_s1166" style="position:absolute;left:6905;top:-5441;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" path="m67,0l0,7e">
              <v:path arrowok="t" o:connecttype="custom" o:connectlocs="67,0;0,7" o:connectangles="0,0"/>
              <v:fill on="f" focussize="0,0"/>
              <v:stroke weight="0.24pt" color="#231F20"/>
              <v:imagedata o:title=""/>
              <o:lock v:ext="edit"/>
            </v:shape>
            <v:shape id="Freeform 143" o:spid="_x0000_s1167" style="position:absolute;left:7032;top:-5449;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" path="m67,0l0,7e">
              <v:path arrowok="t" o:connecttype="custom" o:connectlocs="67,0;0,7" o:connectangles="0,0"/>
              <v:fill on="f" focussize="0,0"/>
              <v:stroke weight="0.24pt" color="#231F20"/>
              <v:imagedata o:title=""/>
              <o:lock v:ext="edit"/>
            </v:shape>
            <v:shape id="Freeform 144" o:spid="_x0000_s1168" style="position:absolute;left:7167;top:-5449;height:22;width:321;" filled="f" stroked="t" coordsize="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" path="m321,22l269,14,0,0e">
              <v:path arrowok="t" o:connecttype="custom" o:connectlocs="321,22;269,14;0,0" o:connectangles="0,0,0"/>
              <v:fill on="f" focussize="0,0"/>
              <v:stroke weight="0.24pt" color="#231F20"/>
              <v:imagedata o:title=""/>
              <o:lock v:ext="edit"/>
            </v:shape>
            <v:shape id="Freeform 145" o:spid="_x0000_s1169" style="position:absolute;left:7556;top:-5419;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" path="m67,14l0,0e">
              <v:path arrowok="t" o:connecttype="custom" o:connectlocs="67,14;0,0" o:connectangles="0,0"/>
              <v:fill on="f" focussize="0,0"/>
              <v:stroke weight="0.24pt" color="#231F20"/>
              <v:imagedata o:title=""/>
              <o:lock v:ext="edit"/>
            </v:shape>
            <v:shape id="Freeform 146" o:spid="_x0000_s1170" style="position:absolute;left:7683;top:-5397;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" path="m67,14l22,0,0,0e">
              <v:path arrowok="t" o:connecttype="custom" o:connectlocs="67,14;22,0;0,0" o:connectangles="0,0,0"/>
              <v:fill on="f" focussize="0,0"/>
              <v:stroke weight="0.24pt" color="#231F20"/>
              <v:imagedata o:title=""/>
              <o:lock v:ext="edit"/>
            </v:shape>
            <v:shape id="Freeform 147" o:spid="_x0000_s1171" style="position:absolute;left:7810;top:-5367;height:105;width:314;" filled="f" stroked="t" coordsize="31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" path="m314,104l157,44,0,0e">
              <v:path arrowok="t" o:connecttype="custom" o:connectlocs="314,104;157,44;0,0" o:connectangles="0,0,0"/>
              <v:fill on="f" focussize="0,0"/>
              <v:stroke weight="0.24pt" color="#231F20"/>
              <v:imagedata o:title=""/>
              <o:lock v:ext="edit"/>
            </v:shape>
            <v:shape id="Freeform 148" o:spid="_x0000_s1172" style="position:absolute;left:8184;top:-5239;height:22;width:60;" filled="f" stroked="t" coordsize="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" path="m59,22l37,14,0,0e">
              <v:path arrowok="t" o:connecttype="custom" o:connectlocs="59,22;37,14;0,0" o:connectangles="0,0,0"/>
              <v:fill on="f" focussize="0,0"/>
              <v:stroke weight="0.24pt" color="#231F20"/>
              <v:imagedata o:title=""/>
              <o:lock v:ext="edit"/>
            </v:shape>
            <v:shape id="Freeform 149" o:spid="_x0000_s1173" style="position:absolute;left:8304;top:-5187;height:30;width:52;" filled="f" stroked="t"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" path="m52,29l0,0e">
              <v:path arrowok="t" o:connecttype="custom" o:connectlocs="52,29;0,0" o:connectangles="0,0"/>
              <v:fill on="f" focussize="0,0"/>
              <v:stroke weight="0.24pt" color="#231F20"/>
              <v:imagedata o:title=""/>
              <o:lock v:ext="edit"/>
            </v:shape>
            <v:shape id="Freeform 150" o:spid="_x0000_s1174" style="position:absolute;left:8416;top:-5127;height:172;width:277;" filled="f" stroked="t" coordsize="27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" path="m276,172l52,22,0,0e">
              <v:path arrowok="t" o:connecttype="custom" o:connectlocs="276,172;52,22;0,0" o:connectangles="0,0,0"/>
              <v:fill on="f" focussize="0,0"/>
              <v:stroke weight="0.24pt" color="#231F20"/>
              <v:imagedata o:title=""/>
              <o:lock v:ext="edit"/>
            </v:shape>
            <v:shape id="Freeform 151" o:spid="_x0000_s1175" style="position:absolute;left:8745;top:-4910;height:37;width:52;" filled="f" stroked="t" coordsize="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" path="m52,37l0,0e">
              <v:path arrowok="t" o:connecttype="custom" o:connectlocs="52,37;0,0" o:connectangles="0,0"/>
              <v:fill on="f" focussize="0,0"/>
              <v:stroke weight="0.24pt" color="#231F20"/>
              <v:imagedata o:title=""/>
              <o:lock v:ext="edit"/>
            </v:shape>
            <v:shape id="Freeform 152" o:spid="_x0000_s1176" style="position:absolute;left:8842;top:-4828;height:37;width:53;" filled="f" stroked="t" coordsize="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" path="m52,37l0,0e">
              <v:path arrowok="t" o:connecttype="custom" o:connectlocs="52,37;0,0" o:connectangles="0,0"/>
              <v:fill on="f" focussize="0,0"/>
              <v:stroke weight="0.24pt" color="#231F20"/>
              <v:imagedata o:title=""/>
              <o:lock v:ext="edit"/>
            </v:shape>
            <v:shape id="Freeform 153" o:spid="_x0000_s1177" style="position:absolute;left:8947;top:-4746;height:240;width:217;" filled="f" stroked="t" coordsize="2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" path="m216,239l149,157,0,0e">
              <v:path arrowok="t" o:connecttype="custom" o:connectlocs="216,239;149,157;0,0" o:connectangles="0,0,0"/>
              <v:fill on="f" focussize="0,0"/>
              <v:stroke weight="0.24pt" color="#231F20"/>
              <v:imagedata o:title=""/>
              <o:lock v:ext="edit"/>
            </v:shape>
            <v:shape id="Freeform 154" o:spid="_x0000_s1178" style="position:absolute;left:9209;top:-4454;height:52;width:37;" filled="f" stroked="t" coordsize="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" path="m37,52l0,0e">
              <v:path arrowok="t" o:connecttype="custom" o:connectlocs="37,52;0,0" o:connectangles="0,0"/>
              <v:fill on="f" focussize="0,0"/>
              <v:stroke weight="0.24pt" color="#231F20"/>
              <v:imagedata o:title=""/>
              <o:lock v:ext="edit"/>
            </v:shape>
            <v:shape id="Freeform 155" o:spid="_x0000_s1179" style="position:absolute;left:9284;top:-4349;height:52;width:37;" filled="f" stroked="t" coordsize="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" path="m37,52l0,0e">
              <v:path arrowok="t" o:connecttype="custom" o:connectlocs="37,52;0,0" o:connectangles="0,0"/>
              <v:fill on="f" focussize="0,0"/>
              <v:stroke weight="0.23992125984252pt" color="#231F20"/>
              <v:imagedata o:title=""/>
              <o:lock v:ext="edit"/>
            </v:shape>
            <v:shape id="Freeform 156" o:spid="_x0000_s1180" style="position:absolute;left:9359;top:-4244;height:291;width:157;" filled="f" stroked="t"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" path="m157,291l59,97,0,0e">
              <v:path arrowok="t" o:connecttype="custom" o:connectlocs="157,291;59,97;0,0" o:connectangles="0,0,0"/>
              <v:fill on="f" focussize="0,0"/>
              <v:stroke weight="0.23992125984252pt" color="#231F20"/>
              <v:imagedata o:title=""/>
              <o:lock v:ext="edit"/>
            </v:shape>
            <v:shape id="Freeform 157" o:spid="_x0000_s1181" style="position:absolute;left:9546;top:-3900;height:67;width:22;" filled="f" stroked="t" coordsize="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" path="m22,67l0,0e">
              <v:path arrowok="t" o:connecttype="custom" o:connectlocs="22,67;0,0" o:connectangles="0,0"/>
              <v:fill on="f" focussize="0,0"/>
              <v:stroke weight="0.24pt" color="#231F20"/>
              <v:imagedata o:title=""/>
              <o:lock v:ext="edit"/>
            </v:shape>
            <v:shape id="Freeform 158" o:spid="_x0000_s1182" style="position:absolute;left:9591;top:-3773;height:60;width:22;" filled="f" stroked="t"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" path="m22,59l0,0e">
              <v:path arrowok="t" o:connecttype="custom" o:connectlocs="22,59;0,0" o:connectangles="0,0"/>
              <v:fill on="f" focussize="0,0"/>
              <v:stroke weight="0.23992125984252pt" color="#231F20"/>
              <v:imagedata o:title=""/>
              <o:lock v:ext="edit"/>
            </v:shape>
            <v:shape id="Freeform 159" o:spid="_x0000_s1183" style="position:absolute;left:9635;top:-3653;height:314;width:83;" filled="f" stroked="t" coordsize="8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" path="m82,314l74,261,0,0e">
              <v:path arrowok="t" o:connecttype="custom" o:connectlocs="82,314;74,261;0,0" o:connectangles="0,0,0"/>
              <v:fill on="f" focussize="0,0"/>
              <v:stroke weight="0.24pt" color="#231F20"/>
              <v:imagedata o:title=""/>
              <o:lock v:ext="edit"/>
            </v:shape>
            <v:shape id="Freeform 160" o:spid="_x0000_s1184" style="position:absolute;left:9725;top:-3272;height:67;width:20;" filled="f" stroked="t" coordsize="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" path="m14,67l0,0e">
              <v:path arrowok="t" o:connecttype="custom" o:connectlocs="14,67;0,0" o:connectangles="0,0"/>
              <v:fill on="f" focussize="0,0"/>
              <v:stroke weight="0.24pt" color="#231F20"/>
              <v:imagedata o:title=""/>
              <o:lock v:ext="edit"/>
            </v:shape>
            <v:shape id="Freeform 161" o:spid="_x0000_s1185" style="position:absolute;left:9748;top:-3145;height:68;width:20;" filled="f" stroked="t"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" path="m7,67l0,22,0,0e">
              <v:path arrowok="t" o:connecttype="custom" o:connectlocs="7,67;0,22;0,0" o:connectangles="0,0,0"/>
              <v:fill on="f" focussize="0,0"/>
              <v:stroke weight="0.24pt" color="#231F20"/>
              <v:imagedata o:title=""/>
              <o:lock v:ext="edit"/>
            </v:shape>
            <v:shape id="Freeform 162" o:spid="_x0000_s1186" style="position:absolute;left:9755;top:-3010;height:322;width:20;" filled="f" stroked="t" coordsize="2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" path="m0,321l7,157,0,0e">
              <v:path arrowok="t" o:connecttype="custom" o:connectlocs="0,321;7,157;0,0" o:connectangles="0,0,0"/>
              <v:fill on="f" focussize="0,0"/>
              <v:stroke weight="0.24pt" color="#231F20"/>
              <v:imagedata o:title=""/>
              <o:lock v:ext="edit"/>
            </v:shape>
            <v:shape id="Freeform 163" o:spid="_x0000_s1187" style="position:absolute;left:9748;top:-2621;height:67;width:20;" filled="f" stroked="t" coordsize="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" path="m0,67l0,44,7,0e">
              <v:path arrowok="t" o:connecttype="custom" o:connectlocs="0,67;0,44;7,0" o:connectangles="0,0,0"/>
              <v:fill on="f" focussize="0,0"/>
              <v:stroke weight="0.24pt" color="#231F20"/>
              <v:imagedata o:title=""/>
              <o:lock v:ext="edit"/>
            </v:shape>
            <v:shape id="Freeform 164" o:spid="_x0000_s1188" style="position:absolute;left:9725;top:-2494;height:68;width:20;" filled="f" stroked="t"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" path="m0,67l14,0e">
              <v:path arrowok="t" o:connecttype="custom" o:connectlocs="0,67;14,0" o:connectangles="0,0"/>
              <v:fill on="f" focussize="0,0"/>
              <v:stroke weight="0.24pt" color="#231F20"/>
              <v:imagedata o:title=""/>
              <o:lock v:ext="edit"/>
            </v:shape>
            <v:shape id="Freeform 165" o:spid="_x0000_s1189" style="position:absolute;left:9635;top:-2367;height:322;width:83;" filled="f" stroked="t" coordsize="8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" path="m0,321l74,59,82,0e">
              <v:path arrowok="t" o:connecttype="custom" o:connectlocs="0,321;74,59;82,0" o:connectangles="0,0,0"/>
              <v:fill on="f" focussize="0,0"/>
              <v:stroke weight="0.24pt" color="#231F20"/>
              <v:imagedata o:title=""/>
              <o:lock v:ext="edit"/>
            </v:shape>
            <v:shape id="Freeform 166" o:spid="_x0000_s1190" style="position:absolute;left:9591;top:-1985;height:60;width:22;" filled="f" stroked="t"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" path="m0,59l22,0e">
              <v:path arrowok="t" o:connecttype="custom" o:connectlocs="0,59;22,0" o:connectangles="0,0"/>
              <v:fill on="f" focussize="0,0"/>
              <v:stroke weight="0.24pt" color="#231F20"/>
              <v:imagedata o:title=""/>
              <o:lock v:ext="edit"/>
            </v:shape>
            <v:shape id="Freeform 167" o:spid="_x0000_s1191" style="position:absolute;left:9546;top:-1865;height:60;width:22;" filled="f" stroked="t"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" path="m0,59l22,0e">
              <v:path arrowok="t" o:connecttype="custom" o:connectlocs="0,59;22,0" o:connectangles="0,0"/>
              <v:fill on="f" focussize="0,0"/>
              <v:stroke weight="0.24pt" color="#231F20"/>
              <v:imagedata o:title=""/>
              <o:lock v:ext="edit"/>
            </v:shape>
            <v:shape id="Freeform 168" o:spid="_x0000_s1192" style="position:absolute;left:9359;top:-1746;height:285;width:157;" filled="f" stroked="t" coordsize="15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" path="m0,284l59,194,157,0e">
              <v:path arrowok="t" o:connecttype="custom" o:connectlocs="0,284;59,194;157,0" o:connectangles="0,0,0"/>
              <v:fill on="f" focussize="0,0"/>
              <v:stroke weight="0.23992125984252pt" color="#231F20"/>
              <v:imagedata o:title=""/>
              <o:lock v:ext="edit"/>
            </v:shape>
            <v:shape id="Freeform 169" o:spid="_x0000_s1193" style="position:absolute;left:9284;top:-1401;height:52;width:37;" filled="f" stroked="t" coordsize="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" path="m0,52l37,0e">
              <v:path arrowok="t" o:connecttype="custom" o:connectlocs="0,52;37,0" o:connectangles="0,0"/>
              <v:fill on="f" focussize="0,0"/>
              <v:stroke weight="0.24pt" color="#231F20"/>
              <v:imagedata o:title=""/>
              <o:lock v:ext="edit"/>
            </v:shape>
            <v:shape id="Freeform 170" o:spid="_x0000_s1194" style="position:absolute;left:9209;top:-1297;height:53;width:37;" filled="f" stroked="t" coordsize="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" path="m0,52l37,0e">
              <v:path arrowok="t" o:connecttype="custom" o:connectlocs="0,52;37,0" o:connectangles="0,0"/>
              <v:fill on="f" focussize="0,0"/>
              <v:stroke weight="0.23992125984252pt" color="#231F20"/>
              <v:imagedata o:title=""/>
              <o:lock v:ext="edit"/>
            </v:shape>
            <v:shape id="Freeform 171" o:spid="_x0000_s1195" style="position:absolute;left:8947;top:-1199;height:239;width:217;" filled="f" stroked="t" coordsize="21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" path="m0,239l149,89,216,0e">
              <v:path arrowok="t" o:connecttype="custom" o:connectlocs="0,239;149,89;216,0" o:connectangles="0,0,0"/>
              <v:fill on="f" focussize="0,0"/>
              <v:stroke weight="0.23992125984252pt" color="#231F20"/>
              <v:imagedata o:title=""/>
              <o:lock v:ext="edit"/>
            </v:shape>
            <v:shape id="Freeform 172" o:spid="_x0000_s1196" style="position:absolute;left:8842;top:-915;height:45;width:53;" filled="f" stroked="t"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" path="m0,44l52,0e">
              <v:path arrowok="t" o:connecttype="custom" o:connectlocs="0,44;52,0" o:connectangles="0,0"/>
              <v:fill on="f" focussize="0,0"/>
              <v:stroke weight="0.24pt" color="#231F20"/>
              <v:imagedata o:title=""/>
              <o:lock v:ext="edit"/>
            </v:shape>
            <v:shape id="Freeform 173" o:spid="_x0000_s1197" style="position:absolute;left:8745;top:-833;height:45;width:52;" filled="f" stroked="t" coordsize="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" path="m0,44l52,0e">
              <v:path arrowok="t" o:connecttype="custom" o:connectlocs="0,44;52,0" o:connectangles="0,0"/>
              <v:fill on="f" focussize="0,0"/>
              <v:stroke weight="0.24pt" color="#231F20"/>
              <v:imagedata o:title=""/>
              <o:lock v:ext="edit"/>
            </v:shape>
            <v:shape id="Freeform 174" o:spid="_x0000_s1198" style="position:absolute;left:8416;top:-751;height:172;width:277;" filled="f" stroked="t" coordsize="27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" path="m0,172l52,149,276,0e">
              <v:path arrowok="t" o:connecttype="custom" o:connectlocs="0,172;52,149;276,0" o:connectangles="0,0,0"/>
              <v:fill on="f" focussize="0,0"/>
              <v:stroke weight="0.24pt" color="#231F20"/>
              <v:imagedata o:title=""/>
              <o:lock v:ext="edit"/>
            </v:shape>
            <v:shape id="Freeform 175" o:spid="_x0000_s1199" style="position:absolute;left:8304;top:-549;height:30;width:52;" filled="f" stroked="t" coordsize="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" path="m0,29l52,0e">
              <v:path arrowok="t" o:connecttype="custom" o:connectlocs="0,29;52,0" o:connectangles="0,0"/>
              <v:fill on="f" focussize="0,0"/>
              <v:stroke weight="0.23992125984252pt" color="#231F20"/>
              <v:imagedata o:title=""/>
              <o:lock v:ext="edit"/>
            </v:shape>
            <v:shape id="Freeform 176" o:spid="_x0000_s1200" style="position:absolute;left:8184;top:-489;height:30;width:60;" filled="f" stroked="t"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" path="m0,29l37,14,59,0e">
              <v:path arrowok="t" o:connecttype="custom" o:connectlocs="0,29;37,14;59,0" o:connectangles="0,0,0"/>
              <v:fill on="f" focussize="0,0"/>
              <v:stroke weight="0.24pt" color="#231F20"/>
              <v:imagedata o:title=""/>
              <o:lock v:ext="edit"/>
            </v:shape>
            <v:shape id="Freeform 177" o:spid="_x0000_s1201" style="position:absolute;left:7810;top:-436;height:97;width:314;" filled="f" stroked="t" coordsize="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" path="m0,97l157,59,314,0e">
              <v:path arrowok="t" o:connecttype="custom" o:connectlocs="0,97;157,59;314,0" o:connectangles="0,0,0"/>
              <v:fill on="f" focussize="0,0"/>
              <v:stroke weight="0.24pt" color="#231F20"/>
              <v:imagedata o:title=""/>
              <o:lock v:ext="edit"/>
            </v:shape>
            <v:shape id="Freeform 178" o:spid="_x0000_s1202" style="position:absolute;left:7683;top:-317;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" path="m0,14l22,7,67,0e">
              <v:path arrowok="t" o:connecttype="custom" o:connectlocs="0,14;22,7;67,0" o:connectangles="0,0,0"/>
              <v:fill on="f" focussize="0,0"/>
              <v:stroke weight="0.24pt" color="#231F20"/>
              <v:imagedata o:title=""/>
              <o:lock v:ext="edit"/>
            </v:shape>
            <v:shape id="Freeform 179" o:spid="_x0000_s1203" style="position:absolute;left:7556;top:-294;height:20;width:67;" filled="f" stroked="t" coordsize="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" path="m0,7l67,0e">
              <v:path arrowok="t" o:connecttype="custom" o:connectlocs="0,7;67,0" o:connectangles="0,0"/>
              <v:fill on="f" focussize="0,0"/>
              <v:stroke weight="0.23992125984252pt" color="#231F20"/>
              <v:imagedata o:title=""/>
              <o:lock v:ext="edit"/>
            </v:shape>
            <v:shape id="Freeform 180" o:spid="_x0000_s1204" style="position:absolute;left:7167;top:-272;height:23;width:321;" filled="f" stroked="t" coordsize="3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" path="m0,22l269,7,321,0e">
              <v:path arrowok="t" o:connecttype="custom" o:connectlocs="0,22;269,7;321,0" o:connectangles="0,0,0"/>
              <v:fill on="f" focussize="0,0"/>
              <v:stroke weight="0.24pt" color="#231F20"/>
              <v:imagedata o:title=""/>
              <o:lock v:ext="edit"/>
            </v:shape>
            <v:shape id="Freeform 181" o:spid="_x0000_s1205" style="position:absolute;left:7167;top:-257;height:20;width:20;" filled="f" stroked="t"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" path="m0,3l7,3e">
              <v:path arrowok="t" o:connecttype="custom" o:connectlocs="0,3;7,3" o:connectangles="0,0"/>
              <v:fill on="f" focussize="0,0"/>
              <v:stroke weight="0.473937007874016pt" color="#231F20"/>
              <v:imagedata o:title=""/>
              <o:lock v:ext="edit"/>
            </v:shape>
            <v:shape id="Freeform 182" o:spid="_x0000_s1206" style="position:absolute;left:5102;top:-3511;height:464;width:194;" filled="f" stroked="t" coordsize="19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" path="m194,463l149,299,89,142,0,0e">
              <v:path arrowok="t" o:connecttype="custom" o:connectlocs="194,463;149,299;89,142;0,0" o:connectangles="0,0,0,0"/>
              <v:fill on="f" focussize="0,0"/>
              <v:stroke weight="0.24pt" color="#231F20"/>
              <v:imagedata o:title=""/>
              <o:lock v:ext="edit"/>
            </v:shape>
            <v:shape id="Freeform 183" o:spid="_x0000_s1207" style="position:absolute;left:5244;top:-3047;height:194;width:105;" filled="f" stroked="t" coordsize="10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" path="m104,0l67,194,0,7e">
              <v:path arrowok="t" o:connecttype="custom" o:connectlocs="104,0;67,194;0,7" o:connectangles="0,0,0"/>
              <v:fill on="f" focussize="0,0"/>
              <v:stroke weight="0.24pt" color="#231F20"/>
              <v:imagedata o:title=""/>
              <o:lock v:ext="edit"/>
            </v:shape>
            <v:shape id="Freeform 184" o:spid="_x0000_s1208" style="position:absolute;left:5296;top:-3047;height:194;width:53;" fillcolor="#231F20" filled="t" stroked="f" coordsize="5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" path="m52,0l0,0,14,194,52,0xe">
              <v:path arrowok="t" o:connecttype="custom" o:connectlocs="52,0;0,0;14,194;52,0" o:connectangles="0,0,0,0"/>
              <v:fill on="t" focussize="0,0"/>
              <v:stroke on="f"/>
              <v:imagedata o:title=""/>
              <o:lock v:ext="edit"/>
            </v:shape>
            <v:shape id="Freeform 185" o:spid="_x0000_s1209" style="position:absolute;left:5244;top:-3047;height:194;width:67;" fillcolor="#231F20" filled="t" stroked="f" coordsize="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" path="m52,0l0,7,67,194,52,0xe">
              <v:path arrowok="t" o:connecttype="custom" o:connectlocs="52,0;0,7;67,194;52,0" o:connectangles="0,0,0,0"/>
              <v:fill on="t" focussize="0,0"/>
              <v:stroke on="f"/>
              <v:imagedata o:title=""/>
              <o:lock v:ext="edit"/>
            </v:shape>
            <v:shape id="Freeform 186" o:spid="_x0000_s1210" style="position:absolute;left:5102;top:-3511;height:194;width:142;" filled="f" stroked="t"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" path="m52,194l0,0,142,134e">
              <v:path arrowok="t" o:connecttype="custom" o:connectlocs="52,194;0,0;142,134" o:connectangles="0,0,0"/>
              <v:fill on="f" focussize="0,0"/>
              <v:stroke weight="0.24pt" color="#231F20"/>
              <v:imagedata o:title=""/>
              <o:lock v:ext="edit"/>
            </v:shape>
            <v:shape id="Freeform 187" o:spid="_x0000_s1211" style="position:absolute;left:5244;top:-3047;height:20;width:105;" filled="f" stroked="t"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" path="m0,7l104,0,0,7xe">
              <v:path arrowok="t" o:connecttype="custom" o:connectlocs="0,7;104,0;0,7" o:connectangles="0,0,0"/>
              <v:fill on="f" focussize="0,0"/>
              <v:stroke weight="0.24pt" color="#231F20"/>
              <v:imagedata o:title=""/>
              <o:lock v:ext="edit"/>
            </v:shape>
            <v:shape id="Freeform 188" o:spid="_x0000_s1212" style="position:absolute;left:5102;top:-3511;height:194;width:97;" fillcolor="#231F20" filled="t" stroked="f" coordsize="9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" path="m0,0l52,194,97,164,0,0xe">
              <v:path arrowok="t" o:connecttype="custom" o:connectlocs="0,0;52,194;97,164;0,0" o:connectangles="0,0,0,0"/>
              <v:fill on="t" focussize="0,0"/>
              <v:stroke on="f"/>
              <v:imagedata o:title=""/>
              <o:lock v:ext="edit"/>
            </v:shape>
            <v:shape id="Freeform 189" o:spid="_x0000_s1213" style="position:absolute;left:5102;top:-3511;height:164;width:142;" fillcolor="#231F20" filled="t" stroked="f" coordsize="1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" path="m0,0l97,164,142,134,0,0xe">
              <v:path arrowok="t" o:connecttype="custom" o:connectlocs="0,0;97,164;142,134;0,0" o:connectangles="0,0,0,0"/>
              <v:fill on="t" focussize="0,0"/>
              <v:stroke on="f"/>
              <v:imagedata o:title=""/>
              <o:lock v:ext="edit"/>
            </v:shape>
            <v:shape id="Freeform 190" o:spid="_x0000_s1214" style="position:absolute;left:5154;top:-3377;height:60;width:90;" filled="f" stroked="t" coordsize="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" path="m89,0l0,59,89,0xe">
              <v:path arrowok="t" o:connecttype="custom" o:connectlocs="89,0;0,59;89,0" o:connectangles="0,0,0"/>
              <v:fill on="f" focussize="0,0"/>
              <v:stroke weight="0.24pt" color="#231F20"/>
              <v:imagedata o:title=""/>
              <o:lock v:ext="edit"/>
            </v:shape>
            <v:group id="Group 191" o:spid="_x0000_s1215" o:spt="203" style="position:absolute;left:5313;top:-3308;height:151;width:143;" coordorigin="5313,-3308" coordsize="14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v:shape id="Freeform 192" o:spid="_x0000_s1216" style="position:absolute;left:5313;top:-3308;height:151;width:143;" fillcolor="#231F20" filled="t" stroked="f" coordsize="14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" path="m65,0l37,3,20,12,3,26,0,42,4,68,19,81,42,91,30,97,13,108,8,123,10,133,15,142,25,150,32,144,28,139,25,135,23,126,27,121,39,116,55,111,79,105,140,105,139,99,105,94,104,92,116,86,72,86,62,85,37,79,21,69,14,53,20,40,36,30,65,23,86,22,123,22,120,18,100,3,85,0,65,0xe">
                <v:path arrowok="t" o:connecttype="custom" o:connectlocs="65,0;37,3;20,12;3,26;0,42;4,68;19,81;42,91;30,97;13,108;8,123;10,133;15,142;25,150;32,144;28,139;25,135;23,126;27,121;39,116;55,111;79,105;140,105;139,99;105,94;104,92;116,86;72,86;62,85;37,79;21,69;14,53;20,40;36,30;65,23;86,22;123,22;120,18;100,3;85,0;65,0" o:connectangles="0,0,0,0,0,0,0,0,0,0,0,0,0,0,0,0,0,0,0,0,0,0,0,0,0,0,0,0,0,0,0,0,0,0,0,0,0,0,0,0,0"/>
                <v:fill on="t" focussize="0,0"/>
                <v:stroke on="f"/>
                <v:imagedata o:title=""/>
                <o:lock v:ext="edit"/>
              </v:shape>
              <v:shape id="Freeform 193" o:spid="_x0000_s1217" style="position:absolute;left:5313;top:-3308;height:151;width:143;" fillcolor="#231F20" filled="t" stroked="f" coordsize="14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" path="m140,105l79,105,104,111,122,117,136,122,142,121,140,105xe">
                <v:path arrowok="t" o:connecttype="custom" o:connectlocs="140,105;79,105;104,111;122,117;136,122;142,121;140,105" o:connectangles="0,0,0,0,0,0,0"/>
                <v:fill on="t" focussize="0,0"/>
                <v:stroke on="f"/>
                <v:imagedata o:title=""/>
                <o:lock v:ext="edit"/>
              </v:shape>
              <v:shape id="Freeform 194" o:spid="_x0000_s1218" style="position:absolute;left:5313;top:-3308;height:151;width:143;" fillcolor="#231F20" filled="t" stroked="f" coordsize="14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" path="m123,22l86,22,104,26,115,30,121,37,124,55,121,63,110,71,95,79,72,86,116,86,125,79,134,64,135,55,130,33,123,22xe">
                <v:path arrowok="t" o:connecttype="custom" o:connectlocs="123,22;86,22;104,26;115,30;121,37;124,55;121,63;110,71;95,79;72,86;116,86;116,86;125,79;134,64;135,55;130,33;123,22" o:connectangles="0,0,0,0,0,0,0,0,0,0,0,0,0,0,0,0,0"/>
                <v:fill on="t" focussize="0,0"/>
                <v:stroke on="f"/>
                <v:imagedata o:title=""/>
                <o:lock v:ext="edit"/>
              </v:shape>
            </v:group>
            <w10:wrap type="none"/>
            <w10:anchorlock/>
          </v:group>
        </w:pict>
      </w:r>
    </w:p>
    <w:p>
      <w:pPr>
        <w:spacing w:line="360" w:lineRule="auto"/>
        <w:ind w:firstLine="42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6</w:t>
      </w:r>
      <w:r>
        <w:rPr>
          <w:rFonts w:hint="eastAsia" w:ascii="黑体" w:hAnsi="黑体" w:eastAsia="黑体"/>
          <w:color w:val="050505"/>
          <w:kern w:val="0"/>
          <w:szCs w:val="21"/>
        </w:rPr>
        <w:t xml:space="preserve">   滤料夹具剖面示意图</w:t>
      </w:r>
    </w:p>
    <w:p>
      <w:pPr>
        <w:ind w:firstLine="0" w:firstLineChars="0"/>
      </w:pPr>
      <w:r>
        <w:rPr>
          <w:rFonts w:hint="eastAsia"/>
          <w:b/>
        </w:rPr>
        <w:t xml:space="preserve">6.2.9   </w:t>
      </w:r>
      <w:r>
        <w:t>CP</w:t>
      </w:r>
      <w:r>
        <w:rPr>
          <w:rFonts w:hint="eastAsia"/>
        </w:rPr>
        <w:t>C</w:t>
      </w:r>
    </w:p>
    <w:p>
      <w:pPr>
        <w:ind w:firstLine="0" w:firstLineChars="0"/>
        <w:rPr>
          <w:b/>
        </w:rPr>
      </w:pPr>
      <w:r>
        <w:rPr>
          <w:rFonts w:hint="eastAsia"/>
          <w:b/>
        </w:rPr>
        <w:t xml:space="preserve">6.2.9.1   </w:t>
      </w:r>
      <w:r>
        <w:rPr>
          <w:rFonts w:hint="eastAsia"/>
        </w:rPr>
        <w:t>操作原理</w:t>
      </w:r>
    </w:p>
    <w:p>
      <w:pPr>
        <w:ind w:firstLine="420"/>
      </w:pPr>
      <w:r>
        <w:rPr>
          <w:rFonts w:hint="eastAsia"/>
        </w:rPr>
        <w:t>对于过小而无法进行直接光学测量的粒子， CPC通过正丁醇、水或乙二醇等液体蒸汽在粒子上凝结、增大后再进行光散射或光度测量。试验气溶胶应与CPC工作液相容，以实现计数所需的凝结增长。CPC性能应满足上述要求。凝结所生成液滴浓度通过计数或通过光度测定法确定。但是，使用这种方法将丢失有关粒子原始粒径的信息。对于CPC，基本上可通过两种方式实现过饱和蒸汽的凝结。在第一种情况下，气溶胶首先与高于环境温度的饱和蒸汽混合，然后通过经冷管壁冷却（外部冷却）。图7中给出上述装置的结构示意图。气溶胶流经管道时先与正丁醇饱和蒸汽混合，然后于冷凝管被外部冷源冷却。最后，所产生液滴经光散射传感器进行检测。</w:t>
      </w:r>
    </w:p>
    <w:p>
      <w:pPr>
        <w:ind w:firstLine="0" w:firstLineChars="0"/>
        <w:jc w:val="center"/>
      </w:pPr>
      <w:r>
        <w:drawing>
          <wp:inline distT="0" distB="0" distL="0" distR="0">
            <wp:extent cx="5279390" cy="3228340"/>
            <wp:effectExtent l="19050" t="0" r="0" b="0"/>
            <wp:docPr id="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6"/>
                    <pic:cNvPicPr>
                      <a:picLocks noChangeAspect="1" noChangeArrowheads="1"/>
                    </pic:cNvPicPr>
                  </pic:nvPicPr>
                  <pic:blipFill>
                    <a:blip r:embed="rId15" cstate="print"/>
                    <a:srcRect/>
                    <a:stretch>
                      <a:fillRect/>
                    </a:stretch>
                  </pic:blipFill>
                  <pic:spPr>
                    <a:xfrm>
                      <a:off x="0" y="0"/>
                      <a:ext cx="5279390" cy="3228340"/>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sz w:val="18"/>
        </w:rPr>
        <w:t>1</w:t>
      </w:r>
      <w:r>
        <w:rPr>
          <w:rFonts w:hint="eastAsia"/>
          <w:sz w:val="18"/>
        </w:rPr>
        <w:t xml:space="preserve"> — 气溶胶入口</w:t>
      </w:r>
    </w:p>
    <w:p>
      <w:pPr>
        <w:ind w:firstLine="360"/>
        <w:rPr>
          <w:sz w:val="18"/>
        </w:rPr>
      </w:pPr>
      <w:r>
        <w:rPr>
          <w:sz w:val="18"/>
        </w:rPr>
        <w:t>2</w:t>
      </w:r>
      <w:r>
        <w:rPr>
          <w:rFonts w:hint="eastAsia"/>
          <w:sz w:val="18"/>
        </w:rPr>
        <w:t xml:space="preserve"> — 饱和管</w:t>
      </w:r>
    </w:p>
    <w:p>
      <w:pPr>
        <w:ind w:firstLine="360"/>
        <w:rPr>
          <w:sz w:val="18"/>
        </w:rPr>
      </w:pPr>
      <w:r>
        <w:rPr>
          <w:sz w:val="18"/>
        </w:rPr>
        <w:t>3</w:t>
      </w:r>
      <w:r>
        <w:rPr>
          <w:rFonts w:hint="eastAsia"/>
          <w:sz w:val="18"/>
        </w:rPr>
        <w:t xml:space="preserve"> — 激光源</w:t>
      </w:r>
    </w:p>
    <w:p>
      <w:pPr>
        <w:ind w:firstLine="360"/>
        <w:rPr>
          <w:sz w:val="18"/>
        </w:rPr>
      </w:pPr>
      <w:r>
        <w:rPr>
          <w:sz w:val="18"/>
        </w:rPr>
        <w:t>4</w:t>
      </w:r>
      <w:r>
        <w:rPr>
          <w:rFonts w:hint="eastAsia"/>
          <w:sz w:val="18"/>
        </w:rPr>
        <w:t xml:space="preserve"> — 冷凝管</w:t>
      </w:r>
    </w:p>
    <w:p>
      <w:pPr>
        <w:ind w:firstLine="360"/>
        <w:rPr>
          <w:sz w:val="18"/>
        </w:rPr>
      </w:pPr>
      <w:r>
        <w:rPr>
          <w:sz w:val="18"/>
        </w:rPr>
        <w:t>5</w:t>
      </w:r>
      <w:r>
        <w:rPr>
          <w:rFonts w:hint="eastAsia"/>
          <w:sz w:val="18"/>
        </w:rPr>
        <w:t xml:space="preserve"> — 光电探测器</w:t>
      </w:r>
    </w:p>
    <w:p>
      <w:pPr>
        <w:ind w:firstLine="360"/>
        <w:rPr>
          <w:sz w:val="18"/>
        </w:rPr>
      </w:pPr>
      <w:r>
        <w:rPr>
          <w:sz w:val="18"/>
        </w:rPr>
        <w:t>6</w:t>
      </w:r>
      <w:r>
        <w:rPr>
          <w:rFonts w:hint="eastAsia"/>
          <w:sz w:val="18"/>
        </w:rPr>
        <w:t xml:space="preserve"> — 至流量计和泵</w:t>
      </w:r>
    </w:p>
    <w:p>
      <w:pPr>
        <w:spacing w:line="360" w:lineRule="auto"/>
        <w:ind w:firstLine="42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7 </w:t>
      </w:r>
      <w:r>
        <w:rPr>
          <w:rFonts w:hint="eastAsia" w:ascii="黑体" w:hAnsi="黑体" w:eastAsia="黑体"/>
          <w:color w:val="050505"/>
          <w:kern w:val="0"/>
          <w:szCs w:val="21"/>
        </w:rPr>
        <w:t xml:space="preserve">  使用饱和器和冷凝器的</w:t>
      </w:r>
      <w:r>
        <w:rPr>
          <w:rFonts w:ascii="黑体" w:hAnsi="黑体" w:eastAsia="黑体"/>
          <w:color w:val="050505"/>
          <w:kern w:val="0"/>
          <w:szCs w:val="21"/>
        </w:rPr>
        <w:t>CPC</w:t>
      </w:r>
      <w:r>
        <w:rPr>
          <w:rFonts w:hint="eastAsia" w:ascii="黑体" w:hAnsi="黑体" w:eastAsia="黑体"/>
          <w:color w:val="050505"/>
          <w:kern w:val="0"/>
          <w:szCs w:val="21"/>
        </w:rPr>
        <w:t>结构示意图</w:t>
      </w:r>
    </w:p>
    <w:p>
      <w:pPr>
        <w:ind w:firstLine="420"/>
      </w:pPr>
      <w:r>
        <w:rPr>
          <w:rFonts w:hint="eastAsia"/>
        </w:rPr>
        <w:t>在第二种情况下，环境温度下的气溶胶与温度更高、无颗粒的饱和蒸汽气流相混合。混合将导致过饱和及冷凝。示意图见图</w:t>
      </w:r>
      <w:r>
        <w:t>8</w:t>
      </w:r>
      <w:r>
        <w:rPr>
          <w:rFonts w:hint="eastAsia"/>
        </w:rPr>
        <w:t>。</w:t>
      </w:r>
    </w:p>
    <w:p>
      <w:pPr>
        <w:spacing w:before="156" w:after="156"/>
        <w:ind w:firstLine="0" w:firstLineChars="0"/>
        <w:jc w:val="center"/>
      </w:pPr>
      <w:r>
        <w:drawing>
          <wp:inline distT="0" distB="0" distL="0" distR="0">
            <wp:extent cx="2417445" cy="3244215"/>
            <wp:effectExtent l="19050" t="0" r="1905" b="0"/>
            <wp:docPr id="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7"/>
                    <pic:cNvPicPr>
                      <a:picLocks noChangeAspect="1" noChangeArrowheads="1"/>
                    </pic:cNvPicPr>
                  </pic:nvPicPr>
                  <pic:blipFill>
                    <a:blip r:embed="rId16" cstate="print"/>
                    <a:srcRect/>
                    <a:stretch>
                      <a:fillRect/>
                    </a:stretch>
                  </pic:blipFill>
                  <pic:spPr>
                    <a:xfrm>
                      <a:off x="0" y="0"/>
                      <a:ext cx="2417445" cy="324421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sz w:val="18"/>
        </w:rPr>
        <w:t>1</w:t>
      </w:r>
      <w:r>
        <w:rPr>
          <w:rFonts w:hint="eastAsia"/>
          <w:sz w:val="18"/>
        </w:rPr>
        <w:t xml:space="preserve"> — 气溶胶入口</w:t>
      </w:r>
    </w:p>
    <w:p>
      <w:pPr>
        <w:ind w:firstLine="360"/>
        <w:rPr>
          <w:sz w:val="18"/>
        </w:rPr>
      </w:pPr>
      <w:r>
        <w:rPr>
          <w:sz w:val="18"/>
        </w:rPr>
        <w:t>2</w:t>
      </w:r>
      <w:r>
        <w:rPr>
          <w:rFonts w:hint="eastAsia"/>
          <w:sz w:val="18"/>
        </w:rPr>
        <w:t xml:space="preserve"> — 至激光和光电探测器</w:t>
      </w:r>
    </w:p>
    <w:p>
      <w:pPr>
        <w:ind w:firstLine="360"/>
        <w:rPr>
          <w:sz w:val="18"/>
        </w:rPr>
      </w:pPr>
      <w:r>
        <w:rPr>
          <w:sz w:val="18"/>
        </w:rPr>
        <w:t>3</w:t>
      </w:r>
      <w:r>
        <w:rPr>
          <w:rFonts w:hint="eastAsia"/>
          <w:sz w:val="18"/>
        </w:rPr>
        <w:t xml:space="preserve"> — 冷凝部分</w:t>
      </w:r>
    </w:p>
    <w:p>
      <w:pPr>
        <w:ind w:firstLine="360"/>
        <w:rPr>
          <w:sz w:val="18"/>
        </w:rPr>
      </w:pPr>
      <w:r>
        <w:rPr>
          <w:sz w:val="18"/>
        </w:rPr>
        <w:t>4</w:t>
      </w:r>
      <w:r>
        <w:rPr>
          <w:rFonts w:hint="eastAsia"/>
          <w:sz w:val="18"/>
        </w:rPr>
        <w:t xml:space="preserve"> — 混合喷嘴</w:t>
      </w:r>
    </w:p>
    <w:p>
      <w:pPr>
        <w:ind w:firstLine="360"/>
        <w:rPr>
          <w:sz w:val="18"/>
        </w:rPr>
      </w:pPr>
      <w:r>
        <w:rPr>
          <w:sz w:val="18"/>
        </w:rPr>
        <w:t>5</w:t>
      </w:r>
      <w:r>
        <w:rPr>
          <w:rFonts w:hint="eastAsia"/>
          <w:sz w:val="18"/>
        </w:rPr>
        <w:t xml:space="preserve"> — 蒸汽入口</w:t>
      </w:r>
    </w:p>
    <w:p>
      <w:pPr>
        <w:spacing w:line="360" w:lineRule="auto"/>
        <w:ind w:firstLine="42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8 </w:t>
      </w:r>
      <w:r>
        <w:rPr>
          <w:rFonts w:hint="eastAsia" w:ascii="黑体" w:hAnsi="黑体" w:eastAsia="黑体"/>
          <w:color w:val="050505"/>
          <w:kern w:val="0"/>
          <w:szCs w:val="21"/>
        </w:rPr>
        <w:t xml:space="preserve">  基于混合原理的</w:t>
      </w:r>
      <w:r>
        <w:rPr>
          <w:rFonts w:ascii="黑体" w:hAnsi="黑体" w:eastAsia="黑体"/>
          <w:color w:val="050505"/>
          <w:kern w:val="0"/>
          <w:szCs w:val="21"/>
        </w:rPr>
        <w:t>CPC</w:t>
      </w:r>
      <w:r>
        <w:rPr>
          <w:rFonts w:hint="eastAsia" w:ascii="黑体" w:hAnsi="黑体" w:eastAsia="黑体"/>
          <w:color w:val="050505"/>
          <w:kern w:val="0"/>
          <w:szCs w:val="21"/>
        </w:rPr>
        <w:t>结构示意图</w:t>
      </w:r>
    </w:p>
    <w:p>
      <w:pPr>
        <w:ind w:firstLine="420"/>
      </w:pPr>
      <w:r>
        <w:rPr>
          <w:rFonts w:hint="eastAsia"/>
        </w:rPr>
        <w:t>此装置中气溶胶应通过最短路径直接送入混合喷嘴（见参考文献</w:t>
      </w:r>
      <w:r>
        <w:t>[16]</w:t>
      </w:r>
      <w:r>
        <w:rPr>
          <w:rFonts w:hint="eastAsia"/>
        </w:rPr>
        <w:t>）。于冷凝点所形成的液滴仍通过光散射传感器进行检测。</w:t>
      </w:r>
    </w:p>
    <w:p>
      <w:pPr>
        <w:ind w:firstLine="0" w:firstLineChars="0"/>
        <w:rPr>
          <w:b/>
        </w:rPr>
      </w:pPr>
      <w:r>
        <w:rPr>
          <w:rFonts w:hint="eastAsia"/>
          <w:b/>
        </w:rPr>
        <w:t xml:space="preserve">6.2.9.2   </w:t>
      </w:r>
      <w:r>
        <w:t>CPC</w:t>
      </w:r>
      <w:r>
        <w:rPr>
          <w:rFonts w:hint="eastAsia"/>
        </w:rPr>
        <w:t>的最低性能要求</w:t>
      </w:r>
    </w:p>
    <w:p>
      <w:pPr>
        <w:ind w:firstLine="420"/>
      </w:pPr>
      <w:r>
        <w:t>CPC</w:t>
      </w:r>
      <w:r>
        <w:rPr>
          <w:rFonts w:hint="eastAsia"/>
        </w:rPr>
        <w:t>应能够测量粒径在</w:t>
      </w:r>
      <w:r>
        <w:t>20nm</w:t>
      </w:r>
      <w:r>
        <w:rPr>
          <w:rFonts w:hint="eastAsia"/>
        </w:rPr>
        <w:t>~</w:t>
      </w:r>
      <w:r>
        <w:t>500nm</w:t>
      </w:r>
      <w:r>
        <w:rPr>
          <w:rFonts w:hint="eastAsia"/>
        </w:rPr>
        <w:t>范围内的粒子。在数据分析中，应考虑</w:t>
      </w:r>
      <w:r>
        <w:t>CPC</w:t>
      </w:r>
      <w:r>
        <w:rPr>
          <w:rFonts w:hint="eastAsia"/>
        </w:rPr>
        <w:t>的精确计数效率。</w:t>
      </w:r>
    </w:p>
    <w:p>
      <w:pPr>
        <w:ind w:firstLine="0" w:firstLineChars="0"/>
        <w:rPr>
          <w:b/>
        </w:rPr>
      </w:pPr>
      <w:r>
        <w:rPr>
          <w:rFonts w:hint="eastAsia"/>
          <w:b/>
        </w:rPr>
        <w:t xml:space="preserve">6.2.9.3   </w:t>
      </w:r>
      <w:r>
        <w:rPr>
          <w:rFonts w:hint="eastAsia"/>
        </w:rPr>
        <w:t>误差源及误差限</w:t>
      </w:r>
    </w:p>
    <w:p>
      <w:pPr>
        <w:ind w:firstLine="420"/>
      </w:pPr>
      <w:r>
        <w:rPr>
          <w:rFonts w:hint="eastAsia"/>
        </w:rPr>
        <w:t>单粒子计数模式下的</w:t>
      </w:r>
      <w:r>
        <w:t>CPC</w:t>
      </w:r>
      <w:r>
        <w:rPr>
          <w:rFonts w:hint="eastAsia"/>
        </w:rPr>
        <w:t>，粒子浓度的确定主要取决于采样体积流量的准确度。所使用的测量或控制方法允许不同，但采样体积流量误差均应小于</w:t>
      </w:r>
      <w:r>
        <w:t>5</w:t>
      </w:r>
      <w:r>
        <w:rPr>
          <w:rFonts w:hint="eastAsia"/>
        </w:rPr>
        <w:t>％。光度计模式下的</w:t>
      </w:r>
      <w:r>
        <w:t>CPC</w:t>
      </w:r>
      <w:r>
        <w:rPr>
          <w:rFonts w:hint="eastAsia"/>
        </w:rPr>
        <w:t>，计数浓度测试结果受生成的液滴大小影响，极端情况下，测量误差可能达</w:t>
      </w:r>
      <w:r>
        <w:t>100</w:t>
      </w:r>
      <w:r>
        <w:rPr>
          <w:rFonts w:hint="eastAsia"/>
        </w:rPr>
        <w:t>％，因此</w:t>
      </w:r>
      <w:r>
        <w:rPr>
          <w:rFonts w:hint="eastAsia"/>
          <w:highlight w:val="yellow"/>
        </w:rPr>
        <w:t>应</w:t>
      </w:r>
      <w:r>
        <w:rPr>
          <w:rFonts w:hint="eastAsia"/>
        </w:rPr>
        <w:t>避免</w:t>
      </w:r>
      <w:r>
        <w:t>CPC</w:t>
      </w:r>
      <w:r>
        <w:rPr>
          <w:rFonts w:hint="eastAsia"/>
        </w:rPr>
        <w:t>在光度计模式下运行。</w:t>
      </w:r>
    </w:p>
    <w:p>
      <w:pPr>
        <w:ind w:firstLine="0" w:firstLineChars="0"/>
      </w:pPr>
      <w:r>
        <w:rPr>
          <w:rFonts w:hint="eastAsia"/>
          <w:b/>
        </w:rPr>
        <w:t xml:space="preserve">6.2.9.4   </w:t>
      </w:r>
      <w:r>
        <w:rPr>
          <w:rFonts w:hint="eastAsia"/>
        </w:rPr>
        <w:t>维护和检查</w:t>
      </w:r>
    </w:p>
    <w:p>
      <w:pPr>
        <w:ind w:firstLine="420"/>
      </w:pPr>
      <w:r>
        <w:rPr>
          <w:rFonts w:hint="eastAsia"/>
        </w:rPr>
        <w:t>容器中工作液面应定期检查，工作液应定期更换。因为水会在其中积聚并改变其热力学性质，干燥的试验气溶胶也可能污染工作液。运行修正检查应包括检查</w:t>
      </w:r>
      <w:r>
        <w:t>CPC</w:t>
      </w:r>
      <w:r>
        <w:rPr>
          <w:rFonts w:hint="eastAsia"/>
        </w:rPr>
        <w:t>工作流量，并使用</w:t>
      </w:r>
      <w:r>
        <w:t>ISO 35 H</w:t>
      </w:r>
      <w:r>
        <w:rPr>
          <w:rFonts w:hint="eastAsia"/>
        </w:rPr>
        <w:t>或更高等级的上游过滤器定期检查</w:t>
      </w:r>
      <w:r>
        <w:t>CPC</w:t>
      </w:r>
      <w:r>
        <w:rPr>
          <w:rFonts w:hint="eastAsia"/>
        </w:rPr>
        <w:t>零计数率。如果有多个</w:t>
      </w:r>
      <w:r>
        <w:t>CPC</w:t>
      </w:r>
      <w:r>
        <w:rPr>
          <w:rFonts w:hint="eastAsia"/>
        </w:rPr>
        <w:t>，可进行试验气溶胶比对测试。维护计划应符合制造商要求。设备应至少每年校准一次。</w:t>
      </w:r>
    </w:p>
    <w:p>
      <w:pPr>
        <w:ind w:firstLine="0" w:firstLineChars="0"/>
      </w:pPr>
      <w:r>
        <w:rPr>
          <w:rFonts w:hint="eastAsia"/>
          <w:b/>
        </w:rPr>
        <w:t xml:space="preserve">6.2.9.5   </w:t>
      </w:r>
      <w:r>
        <w:rPr>
          <w:rFonts w:hint="eastAsia"/>
        </w:rPr>
        <w:t>校准</w:t>
      </w:r>
    </w:p>
    <w:p>
      <w:pPr>
        <w:ind w:firstLine="420"/>
      </w:pPr>
      <w:r>
        <w:rPr>
          <w:rFonts w:hint="eastAsia"/>
        </w:rPr>
        <w:t>在投入使用之后，每隔</w:t>
      </w:r>
      <w:r>
        <w:t>6</w:t>
      </w:r>
      <w:r>
        <w:rPr>
          <w:rFonts w:hint="eastAsia"/>
        </w:rPr>
        <w:t>个月进行一次采样体积流量校准。</w:t>
      </w:r>
      <w:r>
        <w:t>CPC</w:t>
      </w:r>
      <w:r>
        <w:rPr>
          <w:rFonts w:hint="eastAsia"/>
        </w:rPr>
        <w:t>校准及其计数效率标定应采用已知浓度的单分散气溶胶（使用</w:t>
      </w:r>
      <w:r>
        <w:t>DEMC</w:t>
      </w:r>
      <w:r>
        <w:rPr>
          <w:rFonts w:hint="eastAsia"/>
        </w:rPr>
        <w:t>和气溶胶静电计）应符合</w:t>
      </w:r>
      <w:r>
        <w:t>7.1</w:t>
      </w:r>
      <w:r>
        <w:rPr>
          <w:rFonts w:hint="eastAsia"/>
        </w:rPr>
        <w:t>的要求。</w:t>
      </w:r>
    </w:p>
    <w:p>
      <w:pPr>
        <w:ind w:firstLine="0" w:firstLineChars="0"/>
      </w:pPr>
      <w:r>
        <w:rPr>
          <w:rFonts w:hint="eastAsia"/>
          <w:b/>
        </w:rPr>
        <w:t xml:space="preserve">6.2.10   </w:t>
      </w:r>
      <w:r>
        <w:rPr>
          <w:rFonts w:hint="eastAsia"/>
        </w:rPr>
        <w:t>末级过滤器</w:t>
      </w:r>
    </w:p>
    <w:p>
      <w:pPr>
        <w:ind w:firstLine="420"/>
      </w:pPr>
      <w:r>
        <w:rPr>
          <w:rFonts w:hint="eastAsia"/>
        </w:rPr>
        <w:t>末级过滤器（如，高效空气过滤器）是消除实验过程中通过试验装置的大部分试验粒子的高效过滤器。由于安全原因，末级过滤器应位于气泵之前。高效过滤器的严重堵塞会影响试验流量，因此，应监测流量以避免</w:t>
      </w:r>
      <w:r>
        <w:t>HEPA</w:t>
      </w:r>
      <w:r>
        <w:rPr>
          <w:rFonts w:hint="eastAsia"/>
        </w:rPr>
        <w:t>过滤器堵塞。若试验流量无法满足要求，则应更换高效空气过滤器。高效空气过滤器的容尘水平可通过过滤器压降的增加来确定。</w:t>
      </w:r>
    </w:p>
    <w:p>
      <w:pPr>
        <w:pStyle w:val="3"/>
      </w:pPr>
      <w:bookmarkStart w:id="29" w:name="_Toc531900210"/>
      <w:bookmarkStart w:id="30" w:name="_Toc22180"/>
      <w:r>
        <w:rPr>
          <w:rFonts w:hint="eastAsia"/>
        </w:rPr>
        <w:t>6</w:t>
      </w:r>
      <w:r>
        <w:t>.</w:t>
      </w:r>
      <w:r>
        <w:rPr>
          <w:rFonts w:hint="eastAsia"/>
        </w:rPr>
        <w:t>3</w:t>
      </w:r>
      <w:r>
        <w:t xml:space="preserve">  </w:t>
      </w:r>
      <w:r>
        <w:rPr>
          <w:rFonts w:hint="eastAsia"/>
        </w:rPr>
        <w:t>使用DEHS气溶胶的试验装置</w:t>
      </w:r>
      <w:bookmarkEnd w:id="29"/>
      <w:bookmarkEnd w:id="30"/>
    </w:p>
    <w:p>
      <w:pPr>
        <w:ind w:firstLine="420"/>
      </w:pPr>
      <w:r>
        <w:rPr>
          <w:rFonts w:hint="eastAsia"/>
        </w:rPr>
        <w:t>使用DEHS气溶胶的试验装置示例如图2所示。如果使用DEHS以外的试验粒子，则需要相应更改试验装置中的气溶胶发生器。本标准所规定的中和、粒子筛选和过滤试验部件仍然适用。应使用气溶胶发生器将DEHS溶液（纯度高于99.4％）生成悬浮液滴。液滴中的溶剂会蒸发以生产DEHS气溶胶。使用扩散干燥器来促进溶剂的蒸发。可通过改变DEHS浓度来调节粒径分布，浓度越低，平均粒径越小。通过中和器的DEHS粒子呈玻尔兹曼分布，并通过DEMC进行粒径筛选。本标准试验粒径范围为20nm~500nm，DEMC试验粒径范围应满足此要求。DEMC采样量应能满足下游粒子浓度或计数最低要求。由于大粒径需要相对较低的鞘气流量，因此鞘气流量应满足DEMC粒径分级要求。同时，鞘气流量应满足DEMC的粒径精度要求。鞘气流量与气溶胶流量之比宜大于5（见参考文献[18]）。通过改变DEMC电压可对DEMC所输出单分散粒子的粒径进行调节调节。DEMC所输出单分散粒子的粒径分布范围较小，且大多数带有一个电荷，应在滤料夹具上游再次进行中和，这种方法可降低过滤过程中的静电影响和相关不确定性。在滤料夹具上游，应设置额外空气通路用于当气溶胶发生器所产生流量高于试验所需时排出多余试验空气，或者当气溶胶发生器所产生流量低于试验所需时补充空气。试验空气流量应依据有效过滤面积和滤速计算。进行补充空气时，应保证充分混合，试验粒子应均匀地分布在进入滤料夹具的空气中。气溶胶的混匀性应按7.5节要求进行试验。对于粒径小于500nm的粒子，由于其低惯性和高扩散性，混匀性容易实现。滤料样本固定在试验滤料夹具中，并暴露于规定滤速的试验气流。</w:t>
      </w:r>
    </w:p>
    <w:p>
      <w:pPr>
        <w:ind w:firstLine="420"/>
      </w:pPr>
      <w:r>
        <w:rPr>
          <w:rFonts w:hint="eastAsia"/>
        </w:rPr>
        <w:t>可使用2台CPC分别测量滤料上下游的粒子浓度，也可仅使用1台CPC来交替测量上下游粒子浓度。使用2台CPC可避免切换采样位置和对气流相关扰动，在测试多档粒径的情况下，可显著减少测量时间。使用2台CPC时，采样点到CPC入口的连接管路管径和长度应一致。使用1台CPC时，分别连接上游及下游采样点的连接管路管径和长度应一致。 CPC的最小可测粒径应小于试验粒径。采样时间应足够长，以确保所测量粒子浓度稳定可靠，试验时间内上游浓度的变化应小于</w:t>
      </w:r>
      <w:r>
        <w:t>5</w:t>
      </w:r>
      <w:r>
        <w:rPr>
          <w:rFonts w:hint="eastAsia"/>
        </w:rPr>
        <w:t>％。位于下游的气泵驱动试验空气流经滤料夹具。气泵工作流量应进行控制和检测以满足试验流量要求。试验台允许超压操作，可在空气管路上配置1台或多台气泵。气溶胶的输送管路应为导电材料（如金属或埋置型硅碳），以避免试验气溶胶带电所导致的过多损耗。气溶胶输送管路上的阀门和连接件也应由导电材料制成。管路长度应尽可能短，以避免由于扩散造成的过多损耗。</w:t>
      </w:r>
    </w:p>
    <w:p>
      <w:pPr>
        <w:pStyle w:val="3"/>
      </w:pPr>
      <w:bookmarkStart w:id="31" w:name="_Toc531900211"/>
      <w:bookmarkStart w:id="32" w:name="_Toc3744"/>
      <w:r>
        <w:rPr>
          <w:rFonts w:hint="eastAsia"/>
        </w:rPr>
        <w:t>6</w:t>
      </w:r>
      <w:r>
        <w:t>.</w:t>
      </w:r>
      <w:r>
        <w:rPr>
          <w:rFonts w:hint="eastAsia"/>
        </w:rPr>
        <w:t>4</w:t>
      </w:r>
      <w:r>
        <w:t xml:space="preserve">  </w:t>
      </w:r>
      <w:r>
        <w:rPr>
          <w:rFonts w:hint="eastAsia"/>
        </w:rPr>
        <w:t>滤速的确定</w:t>
      </w:r>
      <w:bookmarkEnd w:id="31"/>
      <w:bookmarkEnd w:id="32"/>
    </w:p>
    <w:p>
      <w:pPr>
        <w:ind w:firstLine="420"/>
      </w:pPr>
      <w:r>
        <w:rPr>
          <w:rFonts w:hint="eastAsia"/>
        </w:rPr>
        <w:t>滤速v</w:t>
      </w:r>
      <w:r>
        <w:rPr>
          <w:vertAlign w:val="subscript"/>
        </w:rPr>
        <w:t>f</w:t>
      </w:r>
      <w:r>
        <w:rPr>
          <w:rFonts w:hint="eastAsia"/>
        </w:rPr>
        <w:t>与体积流量q直接相关。体积流量应为基于试验时环境温度和大气压力的实际体积流量。滤速与体积流量关系如式（7）所示：</w:t>
      </w:r>
    </w:p>
    <w:p>
      <w:pPr>
        <w:ind w:firstLine="420"/>
        <w:jc w:val="right"/>
      </w:pPr>
      <w:r>
        <w:t>v</w:t>
      </w:r>
      <w:r>
        <w:rPr>
          <w:vertAlign w:val="subscript"/>
        </w:rPr>
        <w:t>f</w:t>
      </w:r>
      <w:r>
        <w:t xml:space="preserve">  = q / A</w:t>
      </w:r>
      <w:r>
        <w:rPr>
          <w:vertAlign w:val="subscript"/>
        </w:rPr>
        <w:t>f</w:t>
      </w:r>
      <w:r>
        <w:tab/>
      </w:r>
      <w:r>
        <w:rPr>
          <w:rFonts w:hint="eastAsia"/>
        </w:rPr>
        <w:t xml:space="preserve">                                 </w:t>
      </w:r>
      <w:r>
        <w:t>(7)</w:t>
      </w:r>
    </w:p>
    <w:p>
      <w:pPr>
        <w:pStyle w:val="2"/>
        <w:spacing w:before="312" w:beforeLines="100" w:after="312" w:afterLines="100"/>
        <w:ind w:firstLine="0" w:firstLineChars="0"/>
        <w:jc w:val="left"/>
        <w:rPr>
          <w:b w:val="0"/>
        </w:rPr>
      </w:pPr>
      <w:bookmarkStart w:id="33" w:name="_Toc531900212"/>
      <w:bookmarkStart w:id="34" w:name="_Toc24098"/>
      <w:r>
        <w:rPr>
          <w:rFonts w:hint="eastAsia"/>
          <w:b w:val="0"/>
        </w:rPr>
        <w:t>7</w:t>
      </w:r>
      <w:r>
        <w:rPr>
          <w:b w:val="0"/>
        </w:rPr>
        <w:t xml:space="preserve">  </w:t>
      </w:r>
      <w:r>
        <w:rPr>
          <w:rFonts w:hint="eastAsia"/>
          <w:b w:val="0"/>
        </w:rPr>
        <w:t>试验装置和设备的确效</w:t>
      </w:r>
      <w:bookmarkEnd w:id="33"/>
      <w:bookmarkEnd w:id="34"/>
    </w:p>
    <w:p>
      <w:pPr>
        <w:pStyle w:val="3"/>
      </w:pPr>
      <w:bookmarkStart w:id="35" w:name="_Toc531900213"/>
      <w:bookmarkStart w:id="36" w:name="_Toc26861"/>
      <w:r>
        <w:rPr>
          <w:rFonts w:hint="eastAsia"/>
        </w:rPr>
        <w:t>7</w:t>
      </w:r>
      <w:r>
        <w:t xml:space="preserve">.1  </w:t>
      </w:r>
      <w:r>
        <w:rPr>
          <w:rFonts w:hint="eastAsia"/>
        </w:rPr>
        <w:t>CPC</w:t>
      </w:r>
      <w:bookmarkEnd w:id="35"/>
      <w:bookmarkEnd w:id="36"/>
    </w:p>
    <w:p>
      <w:pPr>
        <w:ind w:firstLine="0" w:firstLineChars="0"/>
      </w:pPr>
      <w:r>
        <w:rPr>
          <w:rFonts w:hint="eastAsia"/>
          <w:b/>
        </w:rPr>
        <w:t xml:space="preserve">7.1.1   </w:t>
      </w:r>
      <w:r>
        <w:rPr>
          <w:rFonts w:hint="eastAsia"/>
        </w:rPr>
        <w:t>CPC—采样流量稳定性</w:t>
      </w:r>
    </w:p>
    <w:p>
      <w:pPr>
        <w:ind w:firstLine="0" w:firstLineChars="0"/>
      </w:pPr>
      <w:r>
        <w:rPr>
          <w:rFonts w:hint="eastAsia"/>
          <w:b/>
        </w:rPr>
        <w:t xml:space="preserve">7.1.1.1   </w:t>
      </w:r>
      <w:r>
        <w:rPr>
          <w:rFonts w:hint="eastAsia"/>
        </w:rPr>
        <w:t>总则</w:t>
      </w:r>
    </w:p>
    <w:p>
      <w:pPr>
        <w:ind w:firstLine="420"/>
      </w:pPr>
      <w:r>
        <w:t>CPC</w:t>
      </w:r>
      <w:r>
        <w:rPr>
          <w:rFonts w:hint="eastAsia"/>
        </w:rPr>
        <w:t>采样流量差异可显著影响试验结果。随着试验装置阻力的增加，其影响更加凸显。</w:t>
      </w:r>
    </w:p>
    <w:p>
      <w:pPr>
        <w:ind w:firstLine="0" w:firstLineChars="0"/>
      </w:pPr>
      <w:r>
        <w:rPr>
          <w:rFonts w:hint="eastAsia"/>
          <w:b/>
        </w:rPr>
        <w:t xml:space="preserve">7.1.1.2   </w:t>
      </w:r>
      <w:r>
        <w:rPr>
          <w:rFonts w:hint="eastAsia"/>
        </w:rPr>
        <w:t>试验方法</w:t>
      </w:r>
    </w:p>
    <w:p>
      <w:pPr>
        <w:ind w:firstLine="420"/>
      </w:pPr>
      <w:r>
        <w:rPr>
          <w:rFonts w:hint="eastAsia"/>
        </w:rPr>
        <w:t>在</w:t>
      </w:r>
      <w:r>
        <w:t>CPC</w:t>
      </w:r>
      <w:r>
        <w:rPr>
          <w:rFonts w:hint="eastAsia"/>
        </w:rPr>
        <w:t>上安装高阻流量计或孔板。分别从试验台上游采样点和下游采样点进行采样，采样流量应在设备允许范围内。若</w:t>
      </w:r>
      <w:r>
        <w:t>CPC</w:t>
      </w:r>
      <w:r>
        <w:rPr>
          <w:rFonts w:hint="eastAsia"/>
        </w:rPr>
        <w:t>自身具备流量校验功能，则应使用其自身设备进行流量校验。</w:t>
      </w:r>
    </w:p>
    <w:p>
      <w:pPr>
        <w:ind w:firstLine="0" w:firstLineChars="0"/>
      </w:pPr>
      <w:r>
        <w:rPr>
          <w:rFonts w:hint="eastAsia"/>
          <w:b/>
        </w:rPr>
        <w:t xml:space="preserve">7.1.1.3   </w:t>
      </w:r>
      <w:r>
        <w:rPr>
          <w:rFonts w:hint="eastAsia"/>
        </w:rPr>
        <w:t>试验结果判定</w:t>
      </w:r>
    </w:p>
    <w:p>
      <w:pPr>
        <w:ind w:firstLine="420"/>
      </w:pPr>
      <w:r>
        <w:rPr>
          <w:rFonts w:hint="eastAsia"/>
        </w:rPr>
        <w:t>从试验台上游和下游采样点所采集的</w:t>
      </w:r>
      <w:r>
        <w:t>CPC</w:t>
      </w:r>
      <w:r>
        <w:rPr>
          <w:rFonts w:hint="eastAsia"/>
        </w:rPr>
        <w:t>采样流量与设备规定流量偏差不应大于</w:t>
      </w:r>
      <w:r>
        <w:t>5</w:t>
      </w:r>
      <w:r>
        <w:rPr>
          <w:rFonts w:hint="eastAsia"/>
        </w:rPr>
        <w:t>％。上游及下游采样流量之间的差值不应大于</w:t>
      </w:r>
      <w:r>
        <w:t>2</w:t>
      </w:r>
      <w:r>
        <w:rPr>
          <w:rFonts w:hint="eastAsia"/>
        </w:rPr>
        <w:t>％。</w:t>
      </w:r>
    </w:p>
    <w:p>
      <w:pPr>
        <w:ind w:firstLine="0" w:firstLineChars="0"/>
      </w:pPr>
      <w:r>
        <w:rPr>
          <w:rFonts w:hint="eastAsia"/>
          <w:b/>
        </w:rPr>
        <w:t xml:space="preserve">7.1.2   </w:t>
      </w:r>
      <w:r>
        <w:t>CPC—</w:t>
      </w:r>
      <w:r>
        <w:rPr>
          <w:rFonts w:hint="eastAsia"/>
        </w:rPr>
        <w:t>零计数率</w:t>
      </w:r>
    </w:p>
    <w:p>
      <w:pPr>
        <w:ind w:firstLine="0" w:firstLineChars="0"/>
      </w:pPr>
      <w:r>
        <w:rPr>
          <w:rFonts w:hint="eastAsia"/>
          <w:b/>
        </w:rPr>
        <w:t xml:space="preserve">7.1.2.1   </w:t>
      </w:r>
      <w:r>
        <w:rPr>
          <w:rFonts w:hint="eastAsia"/>
        </w:rPr>
        <w:t>总则</w:t>
      </w:r>
    </w:p>
    <w:p>
      <w:pPr>
        <w:ind w:firstLine="420"/>
      </w:pPr>
      <w:r>
        <w:rPr>
          <w:rFonts w:hint="eastAsia"/>
        </w:rPr>
        <w:t>用户可根据</w:t>
      </w:r>
      <w:r>
        <w:t>CPC</w:t>
      </w:r>
      <w:r>
        <w:rPr>
          <w:rFonts w:hint="eastAsia"/>
        </w:rPr>
        <w:t>零计数率快速判断</w:t>
      </w:r>
      <w:r>
        <w:t>CPC</w:t>
      </w:r>
      <w:r>
        <w:rPr>
          <w:rFonts w:hint="eastAsia"/>
        </w:rPr>
        <w:t>是否需要维护。</w:t>
      </w:r>
    </w:p>
    <w:p>
      <w:pPr>
        <w:ind w:firstLine="0" w:firstLineChars="0"/>
      </w:pPr>
      <w:r>
        <w:rPr>
          <w:rFonts w:hint="eastAsia"/>
          <w:b/>
        </w:rPr>
        <w:t xml:space="preserve">7.1.2.2   </w:t>
      </w:r>
      <w:r>
        <w:rPr>
          <w:rFonts w:hint="eastAsia"/>
        </w:rPr>
        <w:t>试验方法</w:t>
      </w:r>
    </w:p>
    <w:p>
      <w:pPr>
        <w:ind w:firstLine="420"/>
      </w:pPr>
      <w:r>
        <w:rPr>
          <w:rFonts w:hint="eastAsia"/>
        </w:rPr>
        <w:t>试验台所使用的每台</w:t>
      </w:r>
      <w:r>
        <w:t>CPC</w:t>
      </w:r>
      <w:r>
        <w:rPr>
          <w:rFonts w:hint="eastAsia"/>
        </w:rPr>
        <w:t>均应进行零计数率试验。试验时，在</w:t>
      </w:r>
      <w:r>
        <w:t>CPC</w:t>
      </w:r>
      <w:r>
        <w:rPr>
          <w:rFonts w:hint="eastAsia"/>
        </w:rPr>
        <w:t>入口连接一个高效率过滤器并进行</w:t>
      </w:r>
      <w:r>
        <w:t>1</w:t>
      </w:r>
      <w:r>
        <w:rPr>
          <w:rFonts w:hint="eastAsia"/>
        </w:rPr>
        <w:t>分钟采样计数。</w:t>
      </w:r>
    </w:p>
    <w:p>
      <w:pPr>
        <w:ind w:firstLine="0" w:firstLineChars="0"/>
      </w:pPr>
      <w:r>
        <w:rPr>
          <w:rFonts w:hint="eastAsia"/>
          <w:b/>
        </w:rPr>
        <w:t xml:space="preserve">7.1.2.3   </w:t>
      </w:r>
      <w:r>
        <w:rPr>
          <w:rFonts w:hint="eastAsia"/>
        </w:rPr>
        <w:t>试验结果判定</w:t>
      </w:r>
    </w:p>
    <w:p>
      <w:pPr>
        <w:ind w:firstLine="420"/>
      </w:pPr>
      <w:r>
        <w:t>CPC</w:t>
      </w:r>
      <w:r>
        <w:rPr>
          <w:rFonts w:hint="eastAsia"/>
        </w:rPr>
        <w:t>的零计数率应小于</w:t>
      </w:r>
      <w:r>
        <w:t>2</w:t>
      </w:r>
      <w:r>
        <w:rPr>
          <w:rFonts w:hint="eastAsia"/>
        </w:rPr>
        <w:t>粒</w:t>
      </w:r>
      <w:r>
        <w:t>/min</w:t>
      </w:r>
      <w:r>
        <w:rPr>
          <w:rFonts w:hint="eastAsia"/>
        </w:rPr>
        <w:t>。应采用下述方法将测试结果转化为粒子浓度。</w:t>
      </w:r>
      <w:r>
        <w:t xml:space="preserve"> </w:t>
      </w:r>
      <w:r>
        <w:rPr>
          <w:rFonts w:hint="eastAsia"/>
        </w:rPr>
        <w:t>若仪器采样流量为</w:t>
      </w:r>
      <w:r>
        <w:t>x cm</w:t>
      </w:r>
      <w:r>
        <w:rPr>
          <w:vertAlign w:val="superscript"/>
        </w:rPr>
        <w:t>3</w:t>
      </w:r>
      <w:r>
        <w:rPr>
          <w:rFonts w:hint="eastAsia"/>
        </w:rPr>
        <w:t>，则以粒子浓度表征的合格零计数率应小于</w:t>
      </w:r>
      <w:r>
        <w:t>2/x</w:t>
      </w:r>
      <w:r>
        <w:rPr>
          <w:rFonts w:hint="eastAsia"/>
        </w:rPr>
        <w:t>粒</w:t>
      </w:r>
      <w:r>
        <w:t>/cm</w:t>
      </w:r>
      <w:r>
        <w:rPr>
          <w:vertAlign w:val="superscript"/>
        </w:rPr>
        <w:t>3</w:t>
      </w:r>
      <w:r>
        <w:rPr>
          <w:rFonts w:hint="eastAsia"/>
        </w:rPr>
        <w:t>。</w:t>
      </w:r>
    </w:p>
    <w:p>
      <w:pPr>
        <w:ind w:firstLine="0" w:firstLineChars="0"/>
      </w:pPr>
      <w:r>
        <w:rPr>
          <w:rFonts w:hint="eastAsia"/>
          <w:b/>
        </w:rPr>
        <w:t xml:space="preserve">7.1.3   </w:t>
      </w:r>
      <w:r>
        <w:t>CPC—</w:t>
      </w:r>
      <w:r>
        <w:rPr>
          <w:rFonts w:hint="eastAsia"/>
        </w:rPr>
        <w:t>过载试验</w:t>
      </w:r>
    </w:p>
    <w:p>
      <w:pPr>
        <w:ind w:firstLine="0" w:firstLineChars="0"/>
      </w:pPr>
      <w:r>
        <w:rPr>
          <w:rFonts w:hint="eastAsia"/>
          <w:b/>
        </w:rPr>
        <w:t xml:space="preserve">7.1.3.1   </w:t>
      </w:r>
      <w:r>
        <w:rPr>
          <w:rFonts w:hint="eastAsia"/>
        </w:rPr>
        <w:t>综述</w:t>
      </w:r>
    </w:p>
    <w:p>
      <w:pPr>
        <w:ind w:firstLine="420"/>
      </w:pPr>
      <w:r>
        <w:t>CPC</w:t>
      </w:r>
      <w:r>
        <w:rPr>
          <w:rFonts w:hint="eastAsia"/>
        </w:rPr>
        <w:t>应在单粒子计数模式下运行。</w:t>
      </w:r>
      <w:r>
        <w:t>CPC</w:t>
      </w:r>
      <w:r>
        <w:rPr>
          <w:rFonts w:hint="eastAsia"/>
        </w:rPr>
        <w:t>无法在单粒子计数模式下运行的浓度为浓度限。当粒子浓度大于浓度限时，</w:t>
      </w:r>
      <w:r>
        <w:t>CPC</w:t>
      </w:r>
      <w:r>
        <w:rPr>
          <w:rFonts w:hint="eastAsia"/>
        </w:rPr>
        <w:t>可能会低估粒子浓度。因此需确定所使用</w:t>
      </w:r>
      <w:r>
        <w:t>CPC</w:t>
      </w:r>
      <w:r>
        <w:rPr>
          <w:rFonts w:hint="eastAsia"/>
        </w:rPr>
        <w:t>的浓度限，试验过程中的最大气溶胶浓度应低于浓度限，以保证因重叠所产生计数误差满足仪器制造商要求。</w:t>
      </w:r>
    </w:p>
    <w:p>
      <w:pPr>
        <w:ind w:firstLine="0" w:firstLineChars="0"/>
      </w:pPr>
      <w:r>
        <w:rPr>
          <w:rFonts w:hint="eastAsia"/>
          <w:b/>
        </w:rPr>
        <w:t xml:space="preserve">7.1.3.2   </w:t>
      </w:r>
      <w:r>
        <w:rPr>
          <w:rFonts w:hint="eastAsia"/>
        </w:rPr>
        <w:t>试验方法</w:t>
      </w:r>
    </w:p>
    <w:p>
      <w:pPr>
        <w:ind w:firstLine="420"/>
      </w:pPr>
      <w:r>
        <w:rPr>
          <w:rFonts w:hint="eastAsia"/>
        </w:rPr>
        <w:t>应在多组试验气溶胶浓度下分别进行初始状态过滤效率试验，以确定不会使</w:t>
      </w:r>
      <w:r>
        <w:t>CPC</w:t>
      </w:r>
      <w:r>
        <w:rPr>
          <w:rFonts w:hint="eastAsia"/>
        </w:rPr>
        <w:t>过载的过滤效率试验粒子总浓度水平。试验程序应符合第</w:t>
      </w:r>
      <w:r>
        <w:t>8</w:t>
      </w:r>
      <w:r>
        <w:rPr>
          <w:rFonts w:hint="eastAsia"/>
        </w:rPr>
        <w:t>章规定，使用不同上游气溶胶浓度进行。气溶胶发生装置应符合</w:t>
      </w:r>
      <w:r>
        <w:t>5.2.2</w:t>
      </w:r>
      <w:r>
        <w:rPr>
          <w:rFonts w:hint="eastAsia"/>
        </w:rPr>
        <w:t>规定。</w:t>
      </w:r>
    </w:p>
    <w:p>
      <w:pPr>
        <w:ind w:firstLine="0" w:firstLineChars="0"/>
        <w:rPr>
          <w:sz w:val="20"/>
        </w:rPr>
      </w:pPr>
      <w:r>
        <w:rPr>
          <w:rFonts w:hint="eastAsia"/>
          <w:sz w:val="20"/>
        </w:rPr>
        <w:t xml:space="preserve">    注：可通过增加通过试验装置的洁净空气流量或减少气溶胶发生器的输出降低浓度。</w:t>
      </w:r>
    </w:p>
    <w:p>
      <w:pPr>
        <w:ind w:firstLine="420"/>
      </w:pPr>
      <w:r>
        <w:rPr>
          <w:rFonts w:hint="eastAsia"/>
        </w:rPr>
        <w:t>若试验上游浓度无法降低（如对高效滤料试验），则应使用稀释系统进行采样，以便将气溶胶浓度降低到</w:t>
      </w:r>
      <w:r>
        <w:t>CPC</w:t>
      </w:r>
      <w:r>
        <w:rPr>
          <w:rFonts w:hint="eastAsia"/>
        </w:rPr>
        <w:t>的浓度限以下。通过稀释系统进行上游浓度采样时，需要考虑稀释比以确定上游浓度。</w:t>
      </w:r>
    </w:p>
    <w:p>
      <w:pPr>
        <w:ind w:firstLine="0" w:firstLineChars="0"/>
      </w:pPr>
      <w:r>
        <w:rPr>
          <w:rFonts w:hint="eastAsia"/>
          <w:b/>
        </w:rPr>
        <w:t xml:space="preserve">7.1.3.3   </w:t>
      </w:r>
      <w:r>
        <w:rPr>
          <w:rFonts w:hint="eastAsia"/>
        </w:rPr>
        <w:t>试验结果判定</w:t>
      </w:r>
    </w:p>
    <w:p>
      <w:pPr>
        <w:ind w:firstLine="420"/>
      </w:pPr>
      <w:r>
        <w:rPr>
          <w:rFonts w:hint="eastAsia"/>
        </w:rPr>
        <w:t>试验应在足够的总试验浓度范围内进行，以证明</w:t>
      </w:r>
      <w:r>
        <w:t>CPC</w:t>
      </w:r>
      <w:r>
        <w:rPr>
          <w:rFonts w:hint="eastAsia"/>
        </w:rPr>
        <w:t>在预期的试验浓度下不会出现过载。在过载不显著的浓度范围内，过滤效率试验结果应一致。</w:t>
      </w:r>
    </w:p>
    <w:p>
      <w:pPr>
        <w:ind w:firstLine="0" w:firstLineChars="0"/>
      </w:pPr>
      <w:r>
        <w:rPr>
          <w:rFonts w:hint="eastAsia"/>
          <w:b/>
        </w:rPr>
        <w:t xml:space="preserve">7.1.4   </w:t>
      </w:r>
      <w:r>
        <w:rPr>
          <w:rFonts w:hint="eastAsia"/>
        </w:rPr>
        <w:t>计数精度校准</w:t>
      </w:r>
    </w:p>
    <w:p>
      <w:pPr>
        <w:ind w:firstLine="420"/>
      </w:pPr>
      <w:r>
        <w:rPr>
          <w:rFonts w:hint="eastAsia"/>
        </w:rPr>
        <w:t>某些</w:t>
      </w:r>
      <w:r>
        <w:t>CPC</w:t>
      </w:r>
      <w:r>
        <w:rPr>
          <w:rFonts w:hint="eastAsia"/>
        </w:rPr>
        <w:t>型号有两种粒子计数模式：</w:t>
      </w:r>
    </w:p>
    <w:p>
      <w:pPr>
        <w:pStyle w:val="51"/>
        <w:numPr>
          <w:ilvl w:val="0"/>
          <w:numId w:val="7"/>
        </w:numPr>
        <w:ind w:left="426" w:firstLine="420" w:firstLineChars="0"/>
      </w:pPr>
      <w:r>
        <w:rPr>
          <w:rFonts w:hint="eastAsia"/>
        </w:rPr>
        <w:t>浓度模式，其中测试数据以粒子浓度（</w:t>
      </w:r>
      <w:r>
        <w:t>p/cm</w:t>
      </w:r>
      <w:r>
        <w:rPr>
          <w:vertAlign w:val="superscript"/>
        </w:rPr>
        <w:t>3</w:t>
      </w:r>
      <w:r>
        <w:rPr>
          <w:rFonts w:hint="eastAsia"/>
        </w:rPr>
        <w:t>）表示，在显示器上每秒更新一次（某些型号可能具有更高的时间分辨率，如1/10秒）；</w:t>
      </w:r>
    </w:p>
    <w:p>
      <w:pPr>
        <w:pStyle w:val="51"/>
        <w:numPr>
          <w:ilvl w:val="0"/>
          <w:numId w:val="7"/>
        </w:numPr>
        <w:ind w:left="426" w:firstLine="420" w:firstLineChars="0"/>
      </w:pPr>
      <w:r>
        <w:rPr>
          <w:rFonts w:hint="eastAsia"/>
        </w:rPr>
        <w:t>累计模式，呈现规定测试时间内的累计粒子总数。</w:t>
      </w:r>
    </w:p>
    <w:p>
      <w:pPr>
        <w:ind w:firstLine="420"/>
      </w:pPr>
      <w:r>
        <w:t>CPC</w:t>
      </w:r>
      <w:r>
        <w:rPr>
          <w:rFonts w:hint="eastAsia"/>
        </w:rPr>
        <w:t>在大多数情况下使用浓度模式。但在非常低的粒子浓度下，</w:t>
      </w:r>
      <w:r>
        <w:t>CPC</w:t>
      </w:r>
      <w:r>
        <w:rPr>
          <w:rFonts w:hint="eastAsia"/>
        </w:rPr>
        <w:t>以累计模式工作。粒子将进行累积计数，直到满足试验所需的统计精确度要求。</w:t>
      </w:r>
      <w:r>
        <w:t>CPC</w:t>
      </w:r>
      <w:r>
        <w:rPr>
          <w:rFonts w:hint="eastAsia"/>
        </w:rPr>
        <w:t>需根据参考浓度（例如，气溶胶静电计或配备已知稀释比稀释器的另一台标定</w:t>
      </w:r>
      <w:r>
        <w:t>CPC</w:t>
      </w:r>
      <w:r>
        <w:rPr>
          <w:rFonts w:hint="eastAsia"/>
        </w:rPr>
        <w:t>）进行校准，以满足粒子浓度测量精度要求。使用气溶胶静电计校准</w:t>
      </w:r>
      <w:r>
        <w:t>CPC</w:t>
      </w:r>
      <w:r>
        <w:rPr>
          <w:rFonts w:hint="eastAsia"/>
        </w:rPr>
        <w:t>的试验装置示意图见图</w:t>
      </w:r>
      <w:r>
        <w:t>9</w:t>
      </w:r>
      <w:r>
        <w:rPr>
          <w:rFonts w:hint="eastAsia"/>
        </w:rPr>
        <w:t>。按照第</w:t>
      </w:r>
      <w:r>
        <w:t>5</w:t>
      </w:r>
      <w:r>
        <w:rPr>
          <w:rFonts w:hint="eastAsia"/>
        </w:rPr>
        <w:t>章中要求，使用</w:t>
      </w:r>
      <w:r>
        <w:t>DEHS</w:t>
      </w:r>
      <w:r>
        <w:rPr>
          <w:rFonts w:hint="eastAsia"/>
        </w:rPr>
        <w:t>气溶胶发生器生成粒子。这些粒子通过中和器达到玻尔兹曼平衡，随后通过</w:t>
      </w:r>
      <w:r>
        <w:t>DEMC</w:t>
      </w:r>
      <w:r>
        <w:rPr>
          <w:rFonts w:hint="eastAsia"/>
        </w:rPr>
        <w:t>选出特定粒径的粒子。根据</w:t>
      </w:r>
      <w:r>
        <w:t>CPC</w:t>
      </w:r>
      <w:r>
        <w:rPr>
          <w:rFonts w:hint="eastAsia"/>
        </w:rPr>
        <w:t>型号不同，对小于</w:t>
      </w:r>
      <w:r>
        <w:t>20nm</w:t>
      </w:r>
      <w:r>
        <w:rPr>
          <w:rFonts w:hint="eastAsia"/>
        </w:rPr>
        <w:t>的</w:t>
      </w:r>
      <w:r>
        <w:t>1~2</w:t>
      </w:r>
      <w:r>
        <w:rPr>
          <w:rFonts w:hint="eastAsia"/>
        </w:rPr>
        <w:t>档粒径（带单一电荷粒子的主要组成部分）进行测试以评价</w:t>
      </w:r>
      <w:r>
        <w:t>CPC</w:t>
      </w:r>
      <w:r>
        <w:rPr>
          <w:rFonts w:hint="eastAsia"/>
        </w:rPr>
        <w:t>测试精度。稀释气溶胶试验气流，等量分配给测试</w:t>
      </w:r>
      <w:r>
        <w:t>CPC</w:t>
      </w:r>
      <w:r>
        <w:rPr>
          <w:rFonts w:hint="eastAsia"/>
        </w:rPr>
        <w:t>和气溶胶静电计。将</w:t>
      </w:r>
      <w:r>
        <w:t>CPC</w:t>
      </w:r>
      <w:r>
        <w:rPr>
          <w:rFonts w:hint="eastAsia"/>
        </w:rPr>
        <w:t>测试浓度与气溶胶静电计所测浓度进行比较，测试浓度偏差应满足制造商所规定的</w:t>
      </w:r>
      <w:r>
        <w:t>CPC</w:t>
      </w:r>
      <w:r>
        <w:rPr>
          <w:rFonts w:hint="eastAsia"/>
        </w:rPr>
        <w:t>误差要求。为了获取</w:t>
      </w:r>
      <w:r>
        <w:t>CPC</w:t>
      </w:r>
      <w:r>
        <w:rPr>
          <w:rFonts w:hint="eastAsia"/>
        </w:rPr>
        <w:t>对小于</w:t>
      </w:r>
      <w:r>
        <w:t>20nm</w:t>
      </w:r>
      <w:r>
        <w:rPr>
          <w:rFonts w:hint="eastAsia"/>
        </w:rPr>
        <w:t>粒子的计数效率，应参照制造商所提供的截止点校准曲线，该曲线给出当测试粒径接近</w:t>
      </w:r>
      <w:r>
        <w:t>CPC</w:t>
      </w:r>
      <w:r>
        <w:rPr>
          <w:rFonts w:hint="eastAsia"/>
        </w:rPr>
        <w:t>最小可检测粒径时的粒径与计数效率关系。。气流分配器至静电计和被测</w:t>
      </w:r>
      <w:r>
        <w:t>CPC</w:t>
      </w:r>
      <w:r>
        <w:rPr>
          <w:rFonts w:hint="eastAsia"/>
        </w:rPr>
        <w:t>的气流管路长度应一致，以消除扩散损耗所导致的差异。此外，标定浓度应保证</w:t>
      </w:r>
      <w:r>
        <w:t>CPC</w:t>
      </w:r>
      <w:r>
        <w:rPr>
          <w:rFonts w:hint="eastAsia"/>
        </w:rPr>
        <w:t>可在单粒子计数模式下运行并可进行重叠损失校正。</w:t>
      </w:r>
    </w:p>
    <w:p>
      <w:pPr>
        <w:ind w:firstLine="0" w:firstLineChars="0"/>
        <w:jc w:val="center"/>
      </w:pPr>
      <w:r>
        <w:drawing>
          <wp:inline distT="0" distB="0" distL="0" distR="0">
            <wp:extent cx="4237990" cy="2639695"/>
            <wp:effectExtent l="19050" t="0" r="0" b="0"/>
            <wp:docPr id="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1"/>
                    <pic:cNvPicPr>
                      <a:picLocks noChangeAspect="1" noChangeArrowheads="1"/>
                    </pic:cNvPicPr>
                  </pic:nvPicPr>
                  <pic:blipFill>
                    <a:blip r:embed="rId17" cstate="print"/>
                    <a:srcRect/>
                    <a:stretch>
                      <a:fillRect/>
                    </a:stretch>
                  </pic:blipFill>
                  <pic:spPr>
                    <a:xfrm>
                      <a:off x="0" y="0"/>
                      <a:ext cx="4237990" cy="263969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rFonts w:hint="eastAsia"/>
          <w:sz w:val="18"/>
        </w:rPr>
        <w:t>1 — 气溶胶发生器</w:t>
      </w:r>
      <w:r>
        <w:rPr>
          <w:rFonts w:hint="eastAsia"/>
          <w:sz w:val="18"/>
        </w:rPr>
        <w:tab/>
      </w:r>
      <w:r>
        <w:rPr>
          <w:rFonts w:hint="eastAsia"/>
          <w:sz w:val="18"/>
        </w:rPr>
        <w:t xml:space="preserve">                         5 — 气流分配器</w:t>
      </w:r>
    </w:p>
    <w:p>
      <w:pPr>
        <w:ind w:firstLine="360"/>
        <w:rPr>
          <w:sz w:val="18"/>
        </w:rPr>
      </w:pPr>
      <w:r>
        <w:rPr>
          <w:rFonts w:hint="eastAsia"/>
          <w:sz w:val="18"/>
        </w:rPr>
        <w:t>2 — 中和器</w:t>
      </w:r>
      <w:r>
        <w:rPr>
          <w:rFonts w:hint="eastAsia"/>
          <w:sz w:val="18"/>
        </w:rPr>
        <w:tab/>
      </w:r>
      <w:r>
        <w:rPr>
          <w:rFonts w:hint="eastAsia"/>
          <w:sz w:val="18"/>
        </w:rPr>
        <w:t xml:space="preserve">                              6 — 气溶胶静电计/已校准的CPC</w:t>
      </w:r>
    </w:p>
    <w:p>
      <w:pPr>
        <w:ind w:firstLine="360"/>
        <w:rPr>
          <w:sz w:val="18"/>
        </w:rPr>
      </w:pPr>
      <w:r>
        <w:rPr>
          <w:rFonts w:hint="eastAsia"/>
          <w:sz w:val="18"/>
        </w:rPr>
        <w:t>3 — DEMC</w:t>
      </w:r>
      <w:r>
        <w:rPr>
          <w:rFonts w:hint="eastAsia"/>
          <w:sz w:val="18"/>
        </w:rPr>
        <w:tab/>
      </w:r>
      <w:r>
        <w:rPr>
          <w:rFonts w:hint="eastAsia"/>
          <w:sz w:val="18"/>
        </w:rPr>
        <w:t xml:space="preserve">                              7 — 被测CPC</w:t>
      </w:r>
    </w:p>
    <w:p>
      <w:pPr>
        <w:ind w:firstLine="360"/>
        <w:rPr>
          <w:sz w:val="18"/>
        </w:rPr>
      </w:pPr>
      <w:r>
        <w:rPr>
          <w:rFonts w:hint="eastAsia"/>
          <w:sz w:val="18"/>
        </w:rPr>
        <w:t>4 — 通过高效空气过滤器的补充空气</w:t>
      </w:r>
      <w:r>
        <w:rPr>
          <w:rFonts w:hint="eastAsia"/>
          <w:sz w:val="18"/>
        </w:rPr>
        <w:tab/>
      </w:r>
      <w:r>
        <w:rPr>
          <w:rFonts w:hint="eastAsia"/>
          <w:sz w:val="18"/>
        </w:rPr>
        <w:tab/>
      </w:r>
    </w:p>
    <w:p>
      <w:pPr>
        <w:spacing w:line="360" w:lineRule="auto"/>
        <w:ind w:firstLine="42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9 </w:t>
      </w:r>
      <w:r>
        <w:rPr>
          <w:rFonts w:hint="eastAsia" w:ascii="黑体" w:hAnsi="黑体" w:eastAsia="黑体"/>
          <w:color w:val="050505"/>
          <w:kern w:val="0"/>
          <w:szCs w:val="21"/>
        </w:rPr>
        <w:t xml:space="preserve">  </w:t>
      </w:r>
      <w:r>
        <w:rPr>
          <w:rFonts w:ascii="黑体" w:hAnsi="黑体" w:eastAsia="黑体"/>
          <w:color w:val="050505"/>
          <w:kern w:val="0"/>
          <w:szCs w:val="21"/>
        </w:rPr>
        <w:t>CPC</w:t>
      </w:r>
      <w:r>
        <w:rPr>
          <w:rFonts w:hint="eastAsia" w:ascii="黑体" w:hAnsi="黑体" w:eastAsia="黑体"/>
          <w:color w:val="050505"/>
          <w:kern w:val="0"/>
          <w:szCs w:val="21"/>
        </w:rPr>
        <w:t>校准装置示意图</w:t>
      </w:r>
    </w:p>
    <w:p>
      <w:pPr>
        <w:ind w:firstLine="420"/>
      </w:pPr>
      <w:r>
        <w:rPr>
          <w:rFonts w:hint="eastAsia"/>
        </w:rPr>
        <w:t>气溶胶静电计示意图见图</w:t>
      </w:r>
      <w:r>
        <w:t>10</w:t>
      </w:r>
      <w:r>
        <w:rPr>
          <w:rFonts w:hint="eastAsia"/>
        </w:rPr>
        <w:t>。其原理是测量由高效过滤器所捕获带电粒子所形成的电流。滤料夹具应由高导电材料制成。浓度应根据公式（</w:t>
      </w:r>
      <w:r>
        <w:t>8</w:t>
      </w:r>
      <w:r>
        <w:rPr>
          <w:rFonts w:hint="eastAsia"/>
        </w:rPr>
        <w:t>）计算：</w:t>
      </w:r>
    </w:p>
    <w:p>
      <w:pPr>
        <w:wordWrap w:val="0"/>
        <w:ind w:firstLine="420"/>
        <w:jc w:val="right"/>
      </w:pPr>
      <w:r>
        <w:rPr>
          <w:rFonts w:hint="eastAsia"/>
        </w:rPr>
        <w:t xml:space="preserve">   </w:t>
      </w:r>
      <m:oMath>
        <m:r>
          <m:rPr>
            <m:sty m:val="p"/>
          </m:rPr>
          <w:rPr>
            <w:rFonts w:ascii="Cambria Math" w:hAnsi="Cambria Math"/>
          </w:rPr>
          <m:t>N=</m:t>
        </m:r>
        <m:f>
          <m:fPr>
            <m:ctrlPr>
              <w:rPr>
                <w:rFonts w:ascii="Cambria Math" w:hAnsi="Cambria Math"/>
              </w:rPr>
            </m:ctrlPr>
          </m:fPr>
          <m:num>
            <m:r>
              <w:rPr>
                <w:rFonts w:ascii="Cambria Math" w:hAnsi="Cambria Math"/>
              </w:rPr>
              <m:t>V</m:t>
            </m:r>
            <m:ctrlPr>
              <w:rPr>
                <w:rFonts w:ascii="Cambria Math" w:hAnsi="Cambria Math"/>
              </w:rPr>
            </m:ctrlPr>
          </m:num>
          <m:den>
            <m:r>
              <w:rPr>
                <w:rFonts w:ascii="Cambria Math" w:hAnsi="Cambria Math"/>
              </w:rPr>
              <m:t>e∙</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es</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e</m:t>
                </m:r>
                <m:ctrlPr>
                  <w:rPr>
                    <w:rFonts w:ascii="Cambria Math" w:hAnsi="Cambria Math"/>
                    <w:i/>
                  </w:rPr>
                </m:ctrlPr>
              </m:sub>
            </m:sSub>
            <m:ctrlPr>
              <w:rPr>
                <w:rFonts w:ascii="Cambria Math" w:hAnsi="Cambria Math"/>
              </w:rPr>
            </m:ctrlPr>
          </m:den>
        </m:f>
      </m:oMath>
      <w:r>
        <w:rPr>
          <w:rFonts w:hint="eastAsia"/>
        </w:rPr>
        <w:t xml:space="preserve">                         （8）</w:t>
      </w:r>
    </w:p>
    <w:p>
      <w:pPr>
        <w:ind w:firstLine="420"/>
      </w:pPr>
      <w:r>
        <w:rPr>
          <w:rFonts w:hint="eastAsia"/>
        </w:rPr>
        <w:t>经</w:t>
      </w:r>
      <w:r>
        <w:t>DEMC</w:t>
      </w:r>
      <w:r>
        <w:rPr>
          <w:rFonts w:hint="eastAsia"/>
        </w:rPr>
        <w:t>筛选的大多数粒子，当</w:t>
      </w:r>
      <w:r>
        <w:t>DEMC</w:t>
      </w:r>
      <w:r>
        <w:rPr>
          <w:rFonts w:hint="eastAsia"/>
        </w:rPr>
        <w:t>粒径设定小于</w:t>
      </w:r>
      <w:r>
        <w:t>20nm</w:t>
      </w:r>
      <w:r>
        <w:rPr>
          <w:rFonts w:hint="eastAsia"/>
        </w:rPr>
        <w:t>时，</w:t>
      </w:r>
      <w:r>
        <w:t>n</w:t>
      </w:r>
      <w:r>
        <w:rPr>
          <w:vertAlign w:val="subscript"/>
        </w:rPr>
        <w:t>p</w:t>
      </w:r>
      <w:r>
        <w:t xml:space="preserve"> = 1</w:t>
      </w:r>
      <w:r>
        <w:rPr>
          <w:rFonts w:hint="eastAsia"/>
        </w:rPr>
        <w:t>并且携带多个电荷的粒子数量较少。</w:t>
      </w:r>
    </w:p>
    <w:p>
      <w:pPr>
        <w:ind w:firstLine="0" w:firstLineChars="0"/>
        <w:jc w:val="center"/>
      </w:pPr>
      <w:r>
        <w:drawing>
          <wp:inline distT="0" distB="0" distL="0" distR="0">
            <wp:extent cx="3045460" cy="2154555"/>
            <wp:effectExtent l="19050" t="0" r="2540" b="0"/>
            <wp:docPr id="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9"/>
                    <pic:cNvPicPr>
                      <a:picLocks noChangeAspect="1" noChangeArrowheads="1"/>
                    </pic:cNvPicPr>
                  </pic:nvPicPr>
                  <pic:blipFill>
                    <a:blip r:embed="rId18" cstate="print"/>
                    <a:srcRect/>
                    <a:stretch>
                      <a:fillRect/>
                    </a:stretch>
                  </pic:blipFill>
                  <pic:spPr>
                    <a:xfrm>
                      <a:off x="0" y="0"/>
                      <a:ext cx="3045460" cy="215455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rFonts w:hint="eastAsia"/>
          <w:sz w:val="18"/>
        </w:rPr>
        <w:t>1 — 带电气溶胶粒子</w:t>
      </w:r>
    </w:p>
    <w:p>
      <w:pPr>
        <w:ind w:firstLine="360"/>
        <w:rPr>
          <w:sz w:val="18"/>
        </w:rPr>
      </w:pPr>
      <w:r>
        <w:rPr>
          <w:rFonts w:hint="eastAsia"/>
          <w:sz w:val="18"/>
        </w:rPr>
        <w:t>2 — 粒子过滤器</w:t>
      </w:r>
    </w:p>
    <w:p>
      <w:pPr>
        <w:ind w:firstLine="360"/>
        <w:rPr>
          <w:sz w:val="18"/>
        </w:rPr>
      </w:pPr>
      <w:r>
        <w:rPr>
          <w:rFonts w:hint="eastAsia"/>
          <w:sz w:val="18"/>
        </w:rPr>
        <w:t>3 — 气流方向</w:t>
      </w:r>
    </w:p>
    <w:p>
      <w:pPr>
        <w:ind w:firstLine="360"/>
        <w:rPr>
          <w:sz w:val="18"/>
        </w:rPr>
      </w:pPr>
      <w:r>
        <w:rPr>
          <w:rFonts w:hint="eastAsia"/>
          <w:sz w:val="18"/>
        </w:rPr>
        <w:t>4 — 电阻器</w:t>
      </w:r>
    </w:p>
    <w:p>
      <w:pPr>
        <w:ind w:firstLine="360"/>
        <w:rPr>
          <w:sz w:val="18"/>
        </w:rPr>
      </w:pPr>
      <w:r>
        <w:rPr>
          <w:rFonts w:hint="eastAsia"/>
          <w:sz w:val="18"/>
        </w:rPr>
        <w:t>5 — 气溶胶带负电时的电流</w:t>
      </w:r>
    </w:p>
    <w:p>
      <w:pPr>
        <w:spacing w:line="360" w:lineRule="auto"/>
        <w:ind w:firstLine="42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10</w:t>
      </w:r>
      <w:r>
        <w:rPr>
          <w:rFonts w:hint="eastAsia" w:ascii="黑体" w:hAnsi="黑体" w:eastAsia="黑体"/>
          <w:color w:val="050505"/>
          <w:kern w:val="0"/>
          <w:szCs w:val="21"/>
        </w:rPr>
        <w:t xml:space="preserve">  气溶胶静电计示意图</w:t>
      </w:r>
    </w:p>
    <w:p>
      <w:pPr>
        <w:ind w:firstLine="420"/>
      </w:pPr>
      <w:r>
        <w:rPr>
          <w:rFonts w:hint="eastAsia"/>
        </w:rPr>
        <w:t>将所测</w:t>
      </w:r>
      <w:r>
        <w:t>CPC</w:t>
      </w:r>
      <w:r>
        <w:rPr>
          <w:rFonts w:hint="eastAsia"/>
        </w:rPr>
        <w:t>的实测浓度与基于静电计测量结果并采用公式（</w:t>
      </w:r>
      <w:r>
        <w:t>8</w:t>
      </w:r>
      <w:r>
        <w:rPr>
          <w:rFonts w:hint="eastAsia"/>
        </w:rPr>
        <w:t>）所计算得到的浓度进行比较。</w:t>
      </w:r>
      <w:r>
        <w:t xml:space="preserve"> </w:t>
      </w:r>
      <w:r>
        <w:rPr>
          <w:rFonts w:hint="eastAsia"/>
        </w:rPr>
        <w:t>浓度偏差应满足制造商的误差范围要求。</w:t>
      </w:r>
    </w:p>
    <w:p>
      <w:pPr>
        <w:pStyle w:val="3"/>
      </w:pPr>
      <w:bookmarkStart w:id="37" w:name="_Toc531900214"/>
      <w:bookmarkStart w:id="38" w:name="_Toc32130"/>
      <w:r>
        <w:rPr>
          <w:rFonts w:hint="eastAsia"/>
        </w:rPr>
        <w:t>7</w:t>
      </w:r>
      <w:r>
        <w:t>.</w:t>
      </w:r>
      <w:r>
        <w:rPr>
          <w:rFonts w:hint="eastAsia"/>
        </w:rPr>
        <w:t>2</w:t>
      </w:r>
      <w:r>
        <w:t xml:space="preserve">  DEMC</w:t>
      </w:r>
      <w:bookmarkEnd w:id="37"/>
      <w:bookmarkEnd w:id="38"/>
    </w:p>
    <w:p>
      <w:pPr>
        <w:ind w:firstLine="420"/>
      </w:pPr>
      <w:r>
        <w:t>DEMC</w:t>
      </w:r>
      <w:r>
        <w:rPr>
          <w:rFonts w:hint="eastAsia"/>
        </w:rPr>
        <w:t>可使用美国国家标准与技术研究院发布的标准粒子进行校准，例如</w:t>
      </w:r>
      <w:r>
        <w:t>SRM 1961</w:t>
      </w:r>
      <w:r>
        <w:rPr>
          <w:rFonts w:hint="eastAsia"/>
        </w:rPr>
        <w:t>（</w:t>
      </w:r>
      <w:r>
        <w:t>269 nm</w:t>
      </w:r>
      <w:r>
        <w:rPr>
          <w:rFonts w:hint="eastAsia"/>
        </w:rPr>
        <w:t>）、</w:t>
      </w:r>
      <w:r>
        <w:t>SRM 1963</w:t>
      </w:r>
      <w:r>
        <w:rPr>
          <w:rFonts w:hint="eastAsia"/>
        </w:rPr>
        <w:t>（</w:t>
      </w:r>
      <w:r>
        <w:t>100nm</w:t>
      </w:r>
      <w:r>
        <w:rPr>
          <w:rFonts w:hint="eastAsia"/>
        </w:rPr>
        <w:t>）或</w:t>
      </w:r>
      <w:r>
        <w:t>SRM 1964</w:t>
      </w:r>
      <w:r>
        <w:rPr>
          <w:rFonts w:hint="eastAsia"/>
        </w:rPr>
        <w:t>（</w:t>
      </w:r>
      <w:r>
        <w:t>60nm</w:t>
      </w:r>
      <w:r>
        <w:rPr>
          <w:rFonts w:hint="eastAsia"/>
        </w:rPr>
        <w:t>）（见参考文献</w:t>
      </w:r>
      <w:r>
        <w:t>[24]</w:t>
      </w:r>
      <w:r>
        <w:rPr>
          <w:rFonts w:hint="eastAsia"/>
        </w:rPr>
        <w:t>）。也可使用其他经认证的标准粒子。</w:t>
      </w:r>
    </w:p>
    <w:p>
      <w:pPr>
        <w:ind w:firstLine="420"/>
      </w:pPr>
      <w:r>
        <w:rPr>
          <w:rFonts w:hint="eastAsia"/>
        </w:rPr>
        <w:t>标准粒子被雾化并经</w:t>
      </w:r>
      <w:r>
        <w:t>DEMC</w:t>
      </w:r>
      <w:r>
        <w:rPr>
          <w:rFonts w:hint="eastAsia"/>
        </w:rPr>
        <w:t>检测。</w:t>
      </w:r>
      <w:r>
        <w:t>DEMC</w:t>
      </w:r>
      <w:r>
        <w:rPr>
          <w:rFonts w:hint="eastAsia"/>
        </w:rPr>
        <w:t>和</w:t>
      </w:r>
      <w:r>
        <w:t>CPC</w:t>
      </w:r>
      <w:r>
        <w:rPr>
          <w:rFonts w:hint="eastAsia"/>
        </w:rPr>
        <w:t>可以在扫描模式下运行。</w:t>
      </w:r>
      <w:r>
        <w:t>DEMC</w:t>
      </w:r>
      <w:r>
        <w:rPr>
          <w:rFonts w:hint="eastAsia"/>
        </w:rPr>
        <w:t>所测试峰值粒径应与标准粒子标称粒径的误差应不大于</w:t>
      </w:r>
      <w:r>
        <w:t>±5</w:t>
      </w:r>
      <w:r>
        <w:rPr>
          <w:rFonts w:hint="eastAsia"/>
        </w:rPr>
        <w:t>％。</w:t>
      </w:r>
    </w:p>
    <w:p>
      <w:pPr>
        <w:pStyle w:val="3"/>
      </w:pPr>
      <w:bookmarkStart w:id="39" w:name="_Toc531900215"/>
      <w:bookmarkStart w:id="40" w:name="_Toc32274"/>
      <w:r>
        <w:rPr>
          <w:rFonts w:hint="eastAsia"/>
        </w:rPr>
        <w:t>7</w:t>
      </w:r>
      <w:r>
        <w:t>.</w:t>
      </w:r>
      <w:r>
        <w:rPr>
          <w:rFonts w:hint="eastAsia"/>
        </w:rPr>
        <w:t>3</w:t>
      </w:r>
      <w:r>
        <w:t xml:space="preserve">  </w:t>
      </w:r>
      <w:r>
        <w:rPr>
          <w:rFonts w:hint="eastAsia"/>
        </w:rPr>
        <w:t>气溶胶中和</w:t>
      </w:r>
      <w:bookmarkEnd w:id="39"/>
      <w:bookmarkEnd w:id="40"/>
    </w:p>
    <w:p>
      <w:pPr>
        <w:ind w:firstLine="0" w:firstLineChars="0"/>
      </w:pPr>
      <w:r>
        <w:rPr>
          <w:rFonts w:hint="eastAsia"/>
          <w:b/>
        </w:rPr>
        <w:t xml:space="preserve">7.3.1   </w:t>
      </w:r>
      <w:r>
        <w:rPr>
          <w:rFonts w:hint="eastAsia"/>
        </w:rPr>
        <w:t>综述</w:t>
      </w:r>
    </w:p>
    <w:p>
      <w:pPr>
        <w:ind w:firstLine="420"/>
      </w:pPr>
      <w:r>
        <w:rPr>
          <w:rFonts w:hint="eastAsia"/>
        </w:rPr>
        <w:t>气溶胶中和指的是降低气溶胶电荷水平，直至其达到玻尔兹曼平衡。本标准给出了不同的气溶胶中和效果评价方法，实验者可根据需要选择适当气溶胶中和方法。</w:t>
      </w:r>
    </w:p>
    <w:p>
      <w:pPr>
        <w:ind w:firstLine="0" w:firstLineChars="0"/>
      </w:pPr>
      <w:r>
        <w:rPr>
          <w:rFonts w:hint="eastAsia"/>
          <w:b/>
        </w:rPr>
        <w:t xml:space="preserve">7.3.2   </w:t>
      </w:r>
      <w:r>
        <w:rPr>
          <w:rFonts w:hint="eastAsia"/>
        </w:rPr>
        <w:t>通过经中和器处理后的多电荷粒子测量进行中和性能确效</w:t>
      </w:r>
    </w:p>
    <w:p>
      <w:pPr>
        <w:ind w:firstLine="420"/>
      </w:pPr>
      <w:r>
        <w:rPr>
          <w:rFonts w:hint="eastAsia"/>
        </w:rPr>
        <w:t>使用中和器是为了确保粒子达到玻尔兹曼平衡。采用以下实验程序来检测气溶胶中和器的效果：</w:t>
      </w:r>
    </w:p>
    <w:p>
      <w:pPr>
        <w:ind w:firstLine="420"/>
      </w:pPr>
      <w:r>
        <w:rPr>
          <w:rFonts w:hint="eastAsia"/>
        </w:rPr>
        <w:t>可使用直径已知的</w:t>
      </w:r>
      <w:r>
        <w:t>PSL</w:t>
      </w:r>
      <w:r>
        <w:rPr>
          <w:rFonts w:hint="eastAsia"/>
        </w:rPr>
        <w:t>粒子来评估中和器（下图中的第二台中和器）的中和效果。试验装置示意图见图</w:t>
      </w:r>
      <w:r>
        <w:t>11</w:t>
      </w:r>
      <w:r>
        <w:rPr>
          <w:rFonts w:hint="eastAsia"/>
        </w:rPr>
        <w:t>。两台</w:t>
      </w:r>
      <w:r>
        <w:t>DEMC</w:t>
      </w:r>
      <w:r>
        <w:rPr>
          <w:rFonts w:hint="eastAsia"/>
        </w:rPr>
        <w:t>串联使用。第一级用于预选所需的粒径，并去除</w:t>
      </w:r>
      <w:r>
        <w:t>PSL</w:t>
      </w:r>
      <w:r>
        <w:rPr>
          <w:rFonts w:hint="eastAsia"/>
        </w:rPr>
        <w:t>悬浮液杂质粒子所形成颗粒，第二级用于选择对应带单电荷、双电荷、三电荷，甚至更多数量电荷的粒子的粒径。粒子浓度或数量应使用</w:t>
      </w:r>
      <w:r>
        <w:t>CPC</w:t>
      </w:r>
      <w:r>
        <w:rPr>
          <w:rFonts w:hint="eastAsia"/>
        </w:rPr>
        <w:t>进行测量。在采集完数据后，计算带多电荷粒子与带单电荷粒子之间的实验比率（</w:t>
      </w:r>
      <w:r>
        <w:t>C</w:t>
      </w:r>
      <w:r>
        <w:rPr>
          <w:vertAlign w:val="subscript"/>
        </w:rPr>
        <w:t>ni</w:t>
      </w:r>
      <w:r>
        <w:t>/C</w:t>
      </w:r>
      <w:r>
        <w:rPr>
          <w:vertAlign w:val="subscript"/>
        </w:rPr>
        <w:t>n1</w:t>
      </w:r>
      <w:r>
        <w:rPr>
          <w:rFonts w:hint="eastAsia"/>
        </w:rPr>
        <w:t>或</w:t>
      </w:r>
      <w:r>
        <w:t>N</w:t>
      </w:r>
      <w:r>
        <w:rPr>
          <w:vertAlign w:val="subscript"/>
        </w:rPr>
        <w:t>ni</w:t>
      </w:r>
      <w:r>
        <w:t>/N</w:t>
      </w:r>
      <w:r>
        <w:rPr>
          <w:vertAlign w:val="subscript"/>
        </w:rPr>
        <w:t>n1</w:t>
      </w:r>
      <w:r>
        <w:rPr>
          <w:rFonts w:hint="eastAsia"/>
        </w:rPr>
        <w:t>），并与理论值进行比较（见表</w:t>
      </w:r>
      <w:r>
        <w:t>2</w:t>
      </w:r>
      <w:r>
        <w:rPr>
          <w:rFonts w:hint="eastAsia"/>
        </w:rPr>
        <w:t>）。实测多电荷粒子占比与理论计算值之间的最大偏差应不大于</w:t>
      </w:r>
      <w:r>
        <w:t>20%</w:t>
      </w:r>
      <w:r>
        <w:rPr>
          <w:rFonts w:hint="eastAsia"/>
        </w:rPr>
        <w:t>。</w:t>
      </w:r>
    </w:p>
    <w:p>
      <w:pPr>
        <w:ind w:firstLine="0" w:firstLineChars="0"/>
        <w:jc w:val="center"/>
      </w:pPr>
      <w:r>
        <w:drawing>
          <wp:inline distT="0" distB="0" distL="0" distR="0">
            <wp:extent cx="5279390" cy="914400"/>
            <wp:effectExtent l="19050" t="0" r="0" b="0"/>
            <wp:docPr id="1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8"/>
                    <pic:cNvPicPr>
                      <a:picLocks noChangeAspect="1" noChangeArrowheads="1"/>
                    </pic:cNvPicPr>
                  </pic:nvPicPr>
                  <pic:blipFill>
                    <a:blip r:embed="rId19" cstate="print"/>
                    <a:srcRect/>
                    <a:stretch>
                      <a:fillRect/>
                    </a:stretch>
                  </pic:blipFill>
                  <pic:spPr>
                    <a:xfrm>
                      <a:off x="0" y="0"/>
                      <a:ext cx="5279390" cy="914400"/>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rFonts w:hint="eastAsia"/>
          <w:sz w:val="18"/>
        </w:rPr>
        <w:t xml:space="preserve">1 — 雾化器                            </w:t>
      </w:r>
      <w:r>
        <w:rPr>
          <w:rFonts w:hint="eastAsia"/>
          <w:sz w:val="18"/>
        </w:rPr>
        <w:tab/>
      </w:r>
      <w:r>
        <w:rPr>
          <w:rFonts w:hint="eastAsia"/>
          <w:sz w:val="18"/>
        </w:rPr>
        <w:t>5 — 第一级DEMC</w:t>
      </w:r>
    </w:p>
    <w:p>
      <w:pPr>
        <w:ind w:firstLine="360"/>
        <w:rPr>
          <w:sz w:val="18"/>
        </w:rPr>
      </w:pPr>
      <w:r>
        <w:rPr>
          <w:rFonts w:hint="eastAsia"/>
          <w:sz w:val="18"/>
        </w:rPr>
        <w:t xml:space="preserve">2 — 扩散干燥器                        </w:t>
      </w:r>
      <w:r>
        <w:rPr>
          <w:rFonts w:hint="eastAsia"/>
          <w:sz w:val="18"/>
        </w:rPr>
        <w:tab/>
      </w:r>
      <w:r>
        <w:rPr>
          <w:rFonts w:hint="eastAsia"/>
          <w:sz w:val="18"/>
        </w:rPr>
        <w:t>6 — 被测中和器</w:t>
      </w:r>
    </w:p>
    <w:p>
      <w:pPr>
        <w:ind w:firstLine="360"/>
        <w:rPr>
          <w:sz w:val="18"/>
        </w:rPr>
      </w:pPr>
      <w:r>
        <w:rPr>
          <w:rFonts w:hint="eastAsia"/>
          <w:sz w:val="18"/>
        </w:rPr>
        <w:t xml:space="preserve">3 — 经高效过滤器处理的多余空气       </w:t>
      </w:r>
      <w:r>
        <w:rPr>
          <w:rFonts w:hint="eastAsia"/>
          <w:sz w:val="18"/>
        </w:rPr>
        <w:tab/>
      </w:r>
      <w:r>
        <w:rPr>
          <w:rFonts w:hint="eastAsia"/>
          <w:sz w:val="18"/>
        </w:rPr>
        <w:t>7 — 第二级DEMC</w:t>
      </w:r>
    </w:p>
    <w:p>
      <w:pPr>
        <w:ind w:firstLine="360"/>
        <w:rPr>
          <w:sz w:val="18"/>
        </w:rPr>
      </w:pPr>
      <w:r>
        <w:rPr>
          <w:rFonts w:hint="eastAsia"/>
          <w:sz w:val="18"/>
        </w:rPr>
        <w:t>4 — 中和器</w:t>
      </w:r>
      <w:r>
        <w:rPr>
          <w:rFonts w:hint="eastAsia"/>
          <w:sz w:val="18"/>
        </w:rPr>
        <w:tab/>
      </w:r>
      <w:r>
        <w:rPr>
          <w:rFonts w:hint="eastAsia"/>
          <w:sz w:val="18"/>
        </w:rPr>
        <w:t xml:space="preserve">                            8 — CPC</w:t>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11 </w:t>
      </w:r>
      <w:r>
        <w:rPr>
          <w:rFonts w:hint="eastAsia" w:ascii="黑体" w:hAnsi="黑体" w:eastAsia="黑体"/>
          <w:color w:val="050505"/>
          <w:kern w:val="0"/>
          <w:szCs w:val="21"/>
        </w:rPr>
        <w:t xml:space="preserve"> 评估中和效果的试验装置示意图</w:t>
      </w:r>
    </w:p>
    <w:p>
      <w:pPr>
        <w:ind w:firstLine="0" w:firstLineChars="0"/>
      </w:pPr>
      <w:r>
        <w:rPr>
          <w:rFonts w:hint="eastAsia"/>
          <w:b/>
        </w:rPr>
        <w:t>7</w:t>
      </w:r>
      <w:r>
        <w:rPr>
          <w:b/>
        </w:rPr>
        <w:t>.</w:t>
      </w:r>
      <w:r>
        <w:rPr>
          <w:rFonts w:hint="eastAsia"/>
          <w:b/>
        </w:rPr>
        <w:t>3</w:t>
      </w:r>
      <w:r>
        <w:rPr>
          <w:b/>
        </w:rPr>
        <w:t>.</w:t>
      </w:r>
      <w:r>
        <w:rPr>
          <w:rFonts w:hint="eastAsia"/>
          <w:b/>
        </w:rPr>
        <w:t xml:space="preserve">3   </w:t>
      </w:r>
      <w:r>
        <w:rPr>
          <w:rFonts w:hint="eastAsia"/>
        </w:rPr>
        <w:t>通过电晕放电平衡输出进行中和器中和性能确效</w:t>
      </w:r>
    </w:p>
    <w:p>
      <w:pPr>
        <w:ind w:firstLine="420"/>
      </w:pPr>
      <w:r>
        <w:rPr>
          <w:rFonts w:hint="eastAsia"/>
        </w:rPr>
        <w:t>中和器的平衡输出至少每两周应核查一次。将中和器从试验装置上移除，并连接至清洁供气源。保持中和器与任何可能干扰电磁场的物体距离不少于</w:t>
      </w:r>
      <w:r>
        <w:t>300mm</w:t>
      </w:r>
      <w:r>
        <w:rPr>
          <w:rFonts w:hint="eastAsia"/>
        </w:rPr>
        <w:t>。将静电电压计的测量板放置于气溶胶中和器前方</w:t>
      </w:r>
      <w:r>
        <w:t>300mm</w:t>
      </w:r>
      <w:r>
        <w:rPr>
          <w:rFonts w:hint="eastAsia"/>
        </w:rPr>
        <w:t>处，并垂直于中和器流出气流的轴向方向。调整中和器正负输出电压以使得静电电压计读数尽可能接近</w:t>
      </w:r>
      <w:r>
        <w:t>0</w:t>
      </w:r>
      <w:r>
        <w:rPr>
          <w:rFonts w:hint="eastAsia"/>
        </w:rPr>
        <w:t>（静态电压电平可能存在波动，但其平均值应为</w:t>
      </w:r>
      <w:r>
        <w:t>0</w:t>
      </w:r>
      <w:r>
        <w:rPr>
          <w:rFonts w:hint="eastAsia"/>
        </w:rPr>
        <w:t>）。</w:t>
      </w:r>
    </w:p>
    <w:p>
      <w:pPr>
        <w:ind w:firstLine="0" w:firstLineChars="0"/>
      </w:pPr>
      <w:r>
        <w:rPr>
          <w:rFonts w:hint="eastAsia"/>
          <w:b/>
        </w:rPr>
        <w:t>7</w:t>
      </w:r>
      <w:r>
        <w:rPr>
          <w:b/>
        </w:rPr>
        <w:t>.</w:t>
      </w:r>
      <w:r>
        <w:rPr>
          <w:rFonts w:hint="eastAsia"/>
          <w:b/>
        </w:rPr>
        <w:t>3</w:t>
      </w:r>
      <w:r>
        <w:rPr>
          <w:b/>
        </w:rPr>
        <w:t>.</w:t>
      </w:r>
      <w:r>
        <w:rPr>
          <w:rFonts w:hint="eastAsia"/>
          <w:b/>
        </w:rPr>
        <w:t xml:space="preserve">4  </w:t>
      </w:r>
      <w:r>
        <w:rPr>
          <w:rFonts w:hint="eastAsia"/>
        </w:rPr>
        <w:t xml:space="preserve"> 中和效果确效</w:t>
      </w:r>
    </w:p>
    <w:p>
      <w:pPr>
        <w:ind w:firstLine="420"/>
      </w:pPr>
      <w:r>
        <w:rPr>
          <w:rFonts w:hint="eastAsia"/>
        </w:rPr>
        <w:t>基于粒子电荷对驻极体滤料效率的影响，有两种方法可以用于中和效果确效。与不带电的粒子相比，驻极体滤料能够更有效地收集带电粒子。第一种方法（方法</w:t>
      </w:r>
      <w:r>
        <w:t>1</w:t>
      </w:r>
      <w:r>
        <w:rPr>
          <w:rFonts w:hint="eastAsia"/>
        </w:rPr>
        <w:t>）通过降低粒子浓度</w:t>
      </w:r>
      <w:r>
        <w:t>/</w:t>
      </w:r>
      <w:r>
        <w:rPr>
          <w:rFonts w:hint="eastAsia"/>
        </w:rPr>
        <w:t>流量以获取驻极滤料的最低过滤效率，该方法既适用于放射性中和器，也适用于于静电电晕中和器的中和效果确效。第二种方法（方法</w:t>
      </w:r>
      <w:r>
        <w:t>2</w:t>
      </w:r>
      <w:r>
        <w:rPr>
          <w:rFonts w:hint="eastAsia"/>
        </w:rPr>
        <w:t>）通过调节离子输出以获取驻极滤料的最低过滤效率，仅适用于静电电晕型中和器。两种试验方法均发现，通过使用试验中和设备可以获得驻极滤料的最低过滤效率。</w:t>
      </w:r>
    </w:p>
    <w:p>
      <w:pPr>
        <w:pStyle w:val="3"/>
      </w:pPr>
      <w:bookmarkStart w:id="41" w:name="_Toc531900216"/>
      <w:bookmarkStart w:id="42" w:name="_Toc27109"/>
      <w:r>
        <w:rPr>
          <w:rFonts w:hint="eastAsia"/>
        </w:rPr>
        <w:t>7</w:t>
      </w:r>
      <w:r>
        <w:t>.</w:t>
      </w:r>
      <w:r>
        <w:rPr>
          <w:rFonts w:hint="eastAsia"/>
        </w:rPr>
        <w:t>4</w:t>
      </w:r>
      <w:r>
        <w:t xml:space="preserve">  </w:t>
      </w:r>
      <w:r>
        <w:rPr>
          <w:rFonts w:hint="eastAsia"/>
        </w:rPr>
        <w:t>系统严密性</w:t>
      </w:r>
      <w:bookmarkEnd w:id="41"/>
      <w:bookmarkEnd w:id="42"/>
    </w:p>
    <w:p>
      <w:pPr>
        <w:ind w:firstLine="0" w:firstLineChars="0"/>
      </w:pPr>
      <w:r>
        <w:rPr>
          <w:rFonts w:hint="eastAsia"/>
          <w:b/>
        </w:rPr>
        <w:t>7</w:t>
      </w:r>
      <w:r>
        <w:rPr>
          <w:b/>
        </w:rPr>
        <w:t>.</w:t>
      </w:r>
      <w:r>
        <w:rPr>
          <w:rFonts w:hint="eastAsia"/>
          <w:b/>
        </w:rPr>
        <w:t>4</w:t>
      </w:r>
      <w:r>
        <w:rPr>
          <w:b/>
        </w:rPr>
        <w:t>.</w:t>
      </w:r>
      <w:r>
        <w:rPr>
          <w:rFonts w:hint="eastAsia"/>
          <w:b/>
        </w:rPr>
        <w:t xml:space="preserve">1  </w:t>
      </w:r>
      <w:r>
        <w:rPr>
          <w:rFonts w:hint="eastAsia"/>
        </w:rPr>
        <w:t xml:space="preserve"> 上游背景浓度</w:t>
      </w:r>
    </w:p>
    <w:p>
      <w:pPr>
        <w:ind w:firstLine="420"/>
      </w:pPr>
      <w:r>
        <w:rPr>
          <w:rFonts w:hint="eastAsia"/>
        </w:rPr>
        <w:t>应通过关闭气溶胶发生器，测量上游粒子浓度，测试试验空气的纯度和系统泄漏情况。</w:t>
      </w:r>
      <w:r>
        <w:t xml:space="preserve"> </w:t>
      </w:r>
      <w:r>
        <w:rPr>
          <w:rFonts w:hint="eastAsia"/>
        </w:rPr>
        <w:t>该试验装置要求见</w:t>
      </w:r>
      <w:r>
        <w:t>6.3</w:t>
      </w:r>
      <w:r>
        <w:rPr>
          <w:rFonts w:hint="eastAsia"/>
        </w:rPr>
        <w:t>。实测上游背景浓度应不大于</w:t>
      </w:r>
      <w:r>
        <w:t>2</w:t>
      </w:r>
      <w:r>
        <w:rPr>
          <w:rFonts w:hint="eastAsia"/>
        </w:rPr>
        <w:t>粒</w:t>
      </w:r>
      <w:r>
        <w:t>/min</w:t>
      </w:r>
      <w:r>
        <w:rPr>
          <w:rFonts w:hint="eastAsia"/>
        </w:rPr>
        <w:t>。</w:t>
      </w:r>
    </w:p>
    <w:p>
      <w:pPr>
        <w:ind w:firstLine="0" w:firstLineChars="0"/>
      </w:pPr>
      <w:r>
        <w:rPr>
          <w:rFonts w:hint="eastAsia"/>
          <w:b/>
        </w:rPr>
        <w:t>7</w:t>
      </w:r>
      <w:r>
        <w:rPr>
          <w:b/>
        </w:rPr>
        <w:t>.</w:t>
      </w:r>
      <w:r>
        <w:rPr>
          <w:rFonts w:hint="eastAsia"/>
          <w:b/>
        </w:rPr>
        <w:t>4</w:t>
      </w:r>
      <w:r>
        <w:rPr>
          <w:b/>
        </w:rPr>
        <w:t>.</w:t>
      </w:r>
      <w:r>
        <w:rPr>
          <w:rFonts w:hint="eastAsia"/>
          <w:b/>
        </w:rPr>
        <w:t xml:space="preserve">2  </w:t>
      </w:r>
      <w:r>
        <w:rPr>
          <w:rFonts w:hint="eastAsia"/>
        </w:rPr>
        <w:t xml:space="preserve"> 发烟法检测（冷发生法）</w:t>
      </w:r>
    </w:p>
    <w:p>
      <w:pPr>
        <w:ind w:firstLine="420"/>
      </w:pPr>
      <w:r>
        <w:t xml:space="preserve">    </w:t>
      </w:r>
      <w:r>
        <w:rPr>
          <w:rFonts w:hint="eastAsia"/>
        </w:rPr>
        <w:t>生成烟雾气溶胶，并将其输送到滤料试验系统中。目测观察试验系统泄漏情况。</w:t>
      </w:r>
    </w:p>
    <w:p>
      <w:pPr>
        <w:ind w:firstLine="0" w:firstLineChars="0"/>
      </w:pPr>
      <w:r>
        <w:rPr>
          <w:rFonts w:hint="eastAsia"/>
          <w:b/>
        </w:rPr>
        <w:t>7</w:t>
      </w:r>
      <w:r>
        <w:rPr>
          <w:b/>
        </w:rPr>
        <w:t>.</w:t>
      </w:r>
      <w:r>
        <w:rPr>
          <w:rFonts w:hint="eastAsia"/>
          <w:b/>
        </w:rPr>
        <w:t>4</w:t>
      </w:r>
      <w:r>
        <w:rPr>
          <w:b/>
        </w:rPr>
        <w:t>.</w:t>
      </w:r>
      <w:r>
        <w:rPr>
          <w:rFonts w:hint="eastAsia"/>
          <w:b/>
        </w:rPr>
        <w:t xml:space="preserve">3  </w:t>
      </w:r>
      <w:r>
        <w:rPr>
          <w:rFonts w:hint="eastAsia"/>
        </w:rPr>
        <w:t xml:space="preserve"> 试验系统的加压测试</w:t>
      </w:r>
    </w:p>
    <w:p>
      <w:pPr>
        <w:ind w:firstLine="420"/>
      </w:pPr>
      <w:r>
        <w:rPr>
          <w:rFonts w:hint="eastAsia"/>
        </w:rPr>
        <w:t>滤料试验系统内压力应不小于</w:t>
      </w:r>
      <w:r>
        <w:t>101 325 Pa</w:t>
      </w:r>
      <w:r>
        <w:rPr>
          <w:rFonts w:hint="eastAsia"/>
        </w:rPr>
        <w:t>与</w:t>
      </w:r>
      <w:r>
        <w:t>3</w:t>
      </w:r>
      <w:r>
        <w:rPr>
          <w:rFonts w:hint="eastAsia"/>
        </w:rPr>
        <w:t>倍滤料阻力（Pa）之和。</w:t>
      </w:r>
      <w:r>
        <w:t>5</w:t>
      </w:r>
      <w:r>
        <w:rPr>
          <w:rFonts w:hint="eastAsia"/>
        </w:rPr>
        <w:t>min内的系统内压力衰减应小于</w:t>
      </w:r>
      <w:r>
        <w:t>5</w:t>
      </w:r>
      <w:r>
        <w:rPr>
          <w:rFonts w:hint="eastAsia"/>
        </w:rPr>
        <w:t>％。该试验装置要求见</w:t>
      </w:r>
      <w:r>
        <w:t>6.3</w:t>
      </w:r>
      <w:r>
        <w:rPr>
          <w:rFonts w:hint="eastAsia"/>
        </w:rPr>
        <w:t>。</w:t>
      </w:r>
    </w:p>
    <w:p>
      <w:pPr>
        <w:ind w:firstLine="0" w:firstLineChars="0"/>
      </w:pPr>
      <w:r>
        <w:rPr>
          <w:rFonts w:hint="eastAsia"/>
          <w:b/>
        </w:rPr>
        <w:t>7</w:t>
      </w:r>
      <w:r>
        <w:rPr>
          <w:b/>
        </w:rPr>
        <w:t>.</w:t>
      </w:r>
      <w:r>
        <w:rPr>
          <w:rFonts w:hint="eastAsia"/>
          <w:b/>
        </w:rPr>
        <w:t>4</w:t>
      </w:r>
      <w:r>
        <w:rPr>
          <w:b/>
        </w:rPr>
        <w:t>.</w:t>
      </w:r>
      <w:r>
        <w:rPr>
          <w:rFonts w:hint="eastAsia"/>
          <w:b/>
        </w:rPr>
        <w:t xml:space="preserve">4  </w:t>
      </w:r>
      <w:r>
        <w:rPr>
          <w:rFonts w:hint="eastAsia"/>
        </w:rPr>
        <w:t xml:space="preserve"> 下游背景浓度</w:t>
      </w:r>
    </w:p>
    <w:p>
      <w:pPr>
        <w:ind w:firstLine="420"/>
      </w:pPr>
      <w:r>
        <w:rPr>
          <w:rFonts w:hint="eastAsia"/>
        </w:rPr>
        <w:t>应使用高效滤料进行试验以验证试验装置下游泄漏情况。应考虑气溶胶达到稳定浓度的时间确定计数时间间隔。试验应按9</w:t>
      </w:r>
      <w:r>
        <w:t>.2</w:t>
      </w:r>
      <w:r>
        <w:rPr>
          <w:rFonts w:hint="eastAsia"/>
        </w:rPr>
        <w:t>的要求进行。实测下游背景浓度应不大于</w:t>
      </w:r>
      <w:r>
        <w:t>2</w:t>
      </w:r>
      <w:r>
        <w:rPr>
          <w:rFonts w:hint="eastAsia"/>
        </w:rPr>
        <w:t>粒</w:t>
      </w:r>
      <w:r>
        <w:t>/min</w:t>
      </w:r>
      <w:r>
        <w:rPr>
          <w:rFonts w:hint="eastAsia"/>
        </w:rPr>
        <w:t>。</w:t>
      </w:r>
    </w:p>
    <w:p>
      <w:pPr>
        <w:pStyle w:val="3"/>
      </w:pPr>
      <w:bookmarkStart w:id="43" w:name="_Toc531900217"/>
      <w:bookmarkStart w:id="44" w:name="_Toc9367"/>
      <w:r>
        <w:rPr>
          <w:rFonts w:hint="eastAsia"/>
        </w:rPr>
        <w:t>7</w:t>
      </w:r>
      <w:r>
        <w:t>.</w:t>
      </w:r>
      <w:r>
        <w:rPr>
          <w:rFonts w:hint="eastAsia"/>
        </w:rPr>
        <w:t>5</w:t>
      </w:r>
      <w:r>
        <w:t xml:space="preserve">  </w:t>
      </w:r>
      <w:r>
        <w:rPr>
          <w:rFonts w:hint="eastAsia"/>
        </w:rPr>
        <w:t>试验气溶胶浓度均匀性</w:t>
      </w:r>
      <w:bookmarkEnd w:id="43"/>
      <w:bookmarkEnd w:id="44"/>
    </w:p>
    <w:p>
      <w:pPr>
        <w:ind w:firstLine="420"/>
      </w:pPr>
      <w:r>
        <w:rPr>
          <w:rFonts w:hint="eastAsia"/>
        </w:rPr>
        <w:t>对于超过</w:t>
      </w:r>
      <w:r>
        <w:t>100 cm</w:t>
      </w:r>
      <w:r>
        <w:rPr>
          <w:vertAlign w:val="superscript"/>
        </w:rPr>
        <w:t>2</w:t>
      </w:r>
      <w:r>
        <w:rPr>
          <w:rFonts w:hint="eastAsia"/>
        </w:rPr>
        <w:t>的滤料样本，应于滤料试验段中心，以及位于滤料试验段四个面积相等区域中心的四个点的测量，确定滤料试验段中试验气溶胶浓度均匀性。可以通过使用可调整位置的单个采样探头来完成测试。采样探头中的速度由横截面积和样本流量（取决于测量仪器）计算得出。应在</w:t>
      </w:r>
      <w:r>
        <w:t>0.02 m/s</w:t>
      </w:r>
      <w:r>
        <w:rPr>
          <w:rFonts w:hint="eastAsia"/>
        </w:rPr>
        <w:t>、</w:t>
      </w:r>
      <w:r>
        <w:t>0.05 m/s</w:t>
      </w:r>
      <w:r>
        <w:rPr>
          <w:rFonts w:hint="eastAsia"/>
        </w:rPr>
        <w:t>和</w:t>
      </w:r>
      <w:r>
        <w:t>0.1 m/s</w:t>
      </w:r>
      <w:r>
        <w:rPr>
          <w:rFonts w:hint="eastAsia"/>
        </w:rPr>
        <w:t>的滤速下重复测试工作（流量可按</w:t>
      </w:r>
      <w:r>
        <w:t>6.4</w:t>
      </w:r>
      <w:r>
        <w:rPr>
          <w:rFonts w:hint="eastAsia"/>
        </w:rPr>
        <w:t>计算）。</w:t>
      </w:r>
      <w:r>
        <w:t xml:space="preserve"> </w:t>
      </w:r>
      <w:r>
        <w:rPr>
          <w:rFonts w:hint="eastAsia"/>
        </w:rPr>
        <w:t>采样管应尽可能短，以尽量减少采样损耗，管路直径应与效率试验相同。</w:t>
      </w:r>
      <w:r>
        <w:t xml:space="preserve"> </w:t>
      </w:r>
      <w:r>
        <w:rPr>
          <w:rFonts w:hint="eastAsia"/>
        </w:rPr>
        <w:t>探头入口的尺寸应尽可能小，以减少对气流模式的干扰，因此，应使用直径为</w:t>
      </w:r>
      <w:r>
        <w:t>3 mm</w:t>
      </w:r>
      <w:r>
        <w:rPr>
          <w:rFonts w:hint="eastAsia"/>
        </w:rPr>
        <w:t>的圆形探头。气溶胶浓度应使用符合本标准规定的粒子检测仪器进行测量。在每一测量位置和流量条件下的测量时间应不小于</w:t>
      </w:r>
      <w:r>
        <w:t>60</w:t>
      </w:r>
      <w:r>
        <w:rPr>
          <w:rFonts w:hint="eastAsia"/>
        </w:rPr>
        <w:t xml:space="preserve"> s。每一测量流量下，各测点实测值与各测点平均值的偏差应不大于</w:t>
      </w:r>
      <w:r>
        <w:t>15</w:t>
      </w:r>
      <w:r>
        <w:rPr>
          <w:rFonts w:hint="eastAsia"/>
        </w:rPr>
        <w:t>％。</w:t>
      </w:r>
    </w:p>
    <w:p>
      <w:pPr>
        <w:pStyle w:val="2"/>
        <w:spacing w:before="312" w:beforeLines="100" w:after="312" w:afterLines="100"/>
        <w:ind w:firstLine="0" w:firstLineChars="0"/>
        <w:jc w:val="left"/>
        <w:rPr>
          <w:b w:val="0"/>
        </w:rPr>
      </w:pPr>
      <w:bookmarkStart w:id="45" w:name="_Toc531900218"/>
      <w:bookmarkStart w:id="46" w:name="_Toc26098"/>
      <w:r>
        <w:rPr>
          <w:rFonts w:hint="eastAsia"/>
          <w:b w:val="0"/>
        </w:rPr>
        <w:t>8</w:t>
      </w:r>
      <w:r>
        <w:rPr>
          <w:b w:val="0"/>
        </w:rPr>
        <w:t xml:space="preserve">  </w:t>
      </w:r>
      <w:r>
        <w:rPr>
          <w:rFonts w:hint="eastAsia"/>
          <w:b w:val="0"/>
        </w:rPr>
        <w:t>试验程序</w:t>
      </w:r>
      <w:bookmarkEnd w:id="45"/>
      <w:bookmarkEnd w:id="46"/>
    </w:p>
    <w:p>
      <w:pPr>
        <w:pStyle w:val="3"/>
      </w:pPr>
      <w:bookmarkStart w:id="47" w:name="_Toc531900219"/>
      <w:bookmarkStart w:id="48" w:name="_Toc18878"/>
      <w:r>
        <w:rPr>
          <w:rFonts w:hint="eastAsia"/>
        </w:rPr>
        <w:t>8</w:t>
      </w:r>
      <w:r>
        <w:t>.</w:t>
      </w:r>
      <w:r>
        <w:rPr>
          <w:rFonts w:hint="eastAsia"/>
        </w:rPr>
        <w:t>1</w:t>
      </w:r>
      <w:r>
        <w:t xml:space="preserve">  </w:t>
      </w:r>
      <w:r>
        <w:rPr>
          <w:rFonts w:hint="eastAsia"/>
        </w:rPr>
        <w:t>相关系数的确定/零效率试验</w:t>
      </w:r>
      <w:bookmarkEnd w:id="47"/>
      <w:bookmarkEnd w:id="48"/>
    </w:p>
    <w:p>
      <w:pPr>
        <w:ind w:firstLine="420"/>
      </w:pPr>
      <w:r>
        <w:rPr>
          <w:rFonts w:hint="eastAsia"/>
        </w:rPr>
        <w:t>对于单分散粒子试验，粒子浓度可以通过一台或两台</w:t>
      </w:r>
      <w:r>
        <w:t>CPC</w:t>
      </w:r>
      <w:r>
        <w:rPr>
          <w:rFonts w:hint="eastAsia"/>
        </w:rPr>
        <w:t>进行测量；对于多分散粒子试验，则可通过一组或两组</w:t>
      </w:r>
      <w:r>
        <w:t>DMAS</w:t>
      </w:r>
      <w:r>
        <w:rPr>
          <w:rFonts w:hint="eastAsia"/>
        </w:rPr>
        <w:t>进行测量。当使用一台</w:t>
      </w:r>
      <w:r>
        <w:t>CPC</w:t>
      </w:r>
      <w:r>
        <w:rPr>
          <w:rFonts w:hint="eastAsia"/>
        </w:rPr>
        <w:t>时，需分别对上游和下游依次测量粒子浓度。在这种情况下，上游和下游采样的管线损耗可能不同。当粒径非常小而扩散损耗很显著时，这种差异可能很大。另外，一些粒子可能沉积在滤料夹具的入口、出口或管壁上。因此，需要在滤料夹具上没有任何滤料时测试以确定相关系数比。</w:t>
      </w:r>
    </w:p>
    <w:p>
      <w:pPr>
        <w:ind w:firstLine="0" w:firstLineChars="0"/>
      </w:pPr>
      <w:r>
        <w:rPr>
          <w:rFonts w:ascii="宋体" w:hAnsi="宋体"/>
          <w:szCs w:val="21"/>
        </w:rPr>
        <w:t xml:space="preserve">   </w:t>
      </w:r>
      <w:r>
        <w:rPr>
          <w:rFonts w:hint="eastAsia"/>
        </w:rPr>
        <w:t>相关系数试验应在被测滤料的效率试验流量下进行。溶胶发生器及试验气溶胶也与效率测试一致，但滤料夹具上不安装滤料。上游和下游测试采用相同的采样时间间隔。本标准相关系数</w:t>
      </w:r>
      <w:r>
        <w:t>R</w:t>
      </w:r>
      <w:r>
        <w:rPr>
          <w:rFonts w:hint="eastAsia"/>
        </w:rPr>
        <w:t>计算公式如下：</w:t>
      </w:r>
    </w:p>
    <w:p>
      <w:pPr>
        <w:ind w:firstLine="420"/>
        <w:jc w:val="right"/>
      </w:pPr>
      <m:oMath>
        <m:r>
          <m:rPr>
            <m:sty m:val="p"/>
          </m:rPr>
          <w:rPr>
            <w:rFonts w:ascii="Cambria Math" w:hAnsi="Cambria Math"/>
          </w:rPr>
          <m:t>R=</m:t>
        </m:r>
        <m:f>
          <m:fPr>
            <m:type m:val="lin"/>
            <m:ctrlPr>
              <w:rPr>
                <w:rFonts w:ascii="Cambria Math" w:hAnsi="Cambria Math"/>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down</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up</m:t>
                </m:r>
                <m:ctrlPr>
                  <w:rPr>
                    <w:rFonts w:ascii="Cambria Math" w:hAnsi="Cambria Math"/>
                    <w:i/>
                  </w:rPr>
                </m:ctrlPr>
              </m:sub>
            </m:sSub>
            <m:r>
              <w:rPr>
                <w:rFonts w:ascii="Cambria Math" w:hAnsi="Cambria Math"/>
              </w:rPr>
              <m:t xml:space="preserve"> </m:t>
            </m:r>
            <m:r>
              <w:rPr>
                <w:rFonts w:hint="eastAsia" w:ascii="Cambria Math" w:hAnsi="Cambria Math"/>
              </w:rPr>
              <m:t>或</m:t>
            </m:r>
            <m:r>
              <w:rPr>
                <w:rFonts w:ascii="Cambria Math" w:hAnsi="Cambria Math"/>
              </w:rPr>
              <m:t xml:space="preserve"> R=</m:t>
            </m:r>
            <m:f>
              <m:fPr>
                <m:type m:val="lin"/>
                <m:ctrlPr>
                  <w:rPr>
                    <w:rFonts w:ascii="Cambria Math" w:hAnsi="Cambria Math"/>
                    <w:i/>
                  </w:rPr>
                </m:ctrlPr>
              </m:fPr>
              <m:num>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down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up</m:t>
                    </m:r>
                    <m:ctrlPr>
                      <w:rPr>
                        <w:rFonts w:ascii="Cambria Math" w:hAnsi="Cambria Math"/>
                        <w:i/>
                      </w:rPr>
                    </m:ctrlPr>
                  </m:sub>
                </m:sSub>
                <m:ctrlPr>
                  <w:rPr>
                    <w:rFonts w:ascii="Cambria Math" w:hAnsi="Cambria Math"/>
                    <w:i/>
                  </w:rPr>
                </m:ctrlPr>
              </m:den>
            </m:f>
            <m:ctrlPr>
              <w:rPr>
                <w:rFonts w:ascii="Cambria Math" w:hAnsi="Cambria Math"/>
              </w:rPr>
            </m:ctrlPr>
          </m:den>
        </m:f>
      </m:oMath>
      <w:r>
        <w:rPr>
          <w:rFonts w:hint="eastAsia"/>
        </w:rPr>
        <w:t xml:space="preserve">                （9）</w:t>
      </w:r>
    </w:p>
    <w:p>
      <w:pPr>
        <w:ind w:firstLine="420"/>
      </w:pPr>
      <w:r>
        <w:rPr>
          <w:rFonts w:hint="eastAsia"/>
        </w:rPr>
        <w:t>零效率，即未安装试验滤料时的过滤效率，应按式（10）计算：</w:t>
      </w:r>
    </w:p>
    <w:p>
      <w:pPr>
        <w:ind w:firstLine="420"/>
        <w:jc w:val="right"/>
      </w:pP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0</m:t>
            </m:r>
            <m:ctrlPr>
              <w:rPr>
                <w:rFonts w:ascii="Cambria Math" w:hAnsi="Cambria Math"/>
              </w:rPr>
            </m:ctrlPr>
          </m:sub>
        </m:sSub>
        <m:r>
          <w:rPr>
            <w:rFonts w:hint="eastAsia" w:ascii="Cambria Math" w:hAnsi="Cambria Math"/>
          </w:rPr>
          <m:t>=</m:t>
        </m:r>
        <m:r>
          <w:rPr>
            <w:rFonts w:ascii="Cambria Math" w:hAnsi="Cambria Math"/>
          </w:rPr>
          <m:t>1-R</m:t>
        </m:r>
      </m:oMath>
      <w:r>
        <w:rPr>
          <w:rFonts w:hint="eastAsia"/>
        </w:rPr>
        <w:t xml:space="preserve">                          （10）</w:t>
      </w:r>
    </w:p>
    <w:p>
      <w:pPr>
        <w:ind w:firstLine="420"/>
      </w:pPr>
      <w:r>
        <w:rPr>
          <w:rFonts w:hint="eastAsia"/>
        </w:rPr>
        <w:t>相关系数与粒径相关，滤料过滤效率测试所使用粒径档均应进行相关系数试验。第</w:t>
      </w:r>
      <w:r>
        <w:t>i</w:t>
      </w:r>
      <w:r>
        <w:rPr>
          <w:rFonts w:hint="eastAsia"/>
        </w:rPr>
        <w:t>档单分散粒径相关系数</w:t>
      </w:r>
      <w:r>
        <w:t>R</w:t>
      </w:r>
      <w:r>
        <w:rPr>
          <w:vertAlign w:val="subscript"/>
        </w:rPr>
        <w:t>i</w:t>
      </w:r>
      <w:r>
        <w:rPr>
          <w:rFonts w:hint="eastAsia"/>
        </w:rPr>
        <w:t>按式（11）计算：</w:t>
      </w:r>
    </w:p>
    <w:p>
      <w:pPr>
        <w:ind w:firstLine="420"/>
        <w:jc w:val="right"/>
      </w:pPr>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i</m:t>
            </m:r>
            <m:ctrlPr>
              <w:rPr>
                <w:rFonts w:ascii="Cambria Math" w:hAnsi="Cambria Math"/>
              </w:rPr>
            </m:ctrlPr>
          </m:sub>
        </m:sSub>
        <m:r>
          <m:rPr>
            <m:sty m:val="p"/>
          </m:rPr>
          <w:rPr>
            <w:rFonts w:ascii="Cambria Math" w:hAnsi="Cambria Math"/>
          </w:rPr>
          <m:t>=</m:t>
        </m:r>
        <m:f>
          <m:fPr>
            <m:type m:val="lin"/>
            <m:ctrlPr>
              <w:rPr>
                <w:rFonts w:ascii="Cambria Math" w:hAnsi="Cambria Math"/>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down,i</m:t>
                </m:r>
                <m:ctrlPr>
                  <w:rPr>
                    <w:rFonts w:ascii="Cambria Math" w:hAnsi="Cambria Math"/>
                    <w:i/>
                  </w:rPr>
                </m:ctrlPr>
              </m:sub>
            </m:sSub>
            <m:ctrlPr>
              <w:rPr>
                <w:rFonts w:ascii="Cambria Math" w:hAnsi="Cambria Math"/>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up,i</m:t>
                </m:r>
                <m:ctrlPr>
                  <w:rPr>
                    <w:rFonts w:ascii="Cambria Math" w:hAnsi="Cambria Math"/>
                    <w:i/>
                  </w:rPr>
                </m:ctrlPr>
              </m:sub>
            </m:sSub>
            <m:r>
              <w:rPr>
                <w:rFonts w:ascii="Cambria Math" w:hAnsi="Cambria Math"/>
              </w:rPr>
              <m:t xml:space="preserve"> </m:t>
            </m:r>
            <m:r>
              <w:rPr>
                <w:rFonts w:hint="eastAsia" w:ascii="Cambria Math" w:hAnsi="Cambria Math"/>
              </w:rPr>
              <m:t>或</m:t>
            </m:r>
            <m:r>
              <w:rPr>
                <w:rFonts w:ascii="Cambria Math" w:hAnsi="Cambria Math"/>
              </w:rPr>
              <m:t xml:space="preserve"> R=</m:t>
            </m:r>
            <m:f>
              <m:fPr>
                <m:type m:val="lin"/>
                <m:ctrlPr>
                  <w:rPr>
                    <w:rFonts w:ascii="Cambria Math" w:hAnsi="Cambria Math"/>
                    <w:i/>
                  </w:rPr>
                </m:ctrlPr>
              </m:fPr>
              <m:num>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down,i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up</m:t>
                    </m:r>
                    <m:ctrlPr>
                      <w:rPr>
                        <w:rFonts w:ascii="Cambria Math" w:hAnsi="Cambria Math"/>
                        <w:i/>
                      </w:rPr>
                    </m:ctrlPr>
                  </m:sub>
                </m:sSub>
                <m:ctrlPr>
                  <w:rPr>
                    <w:rFonts w:ascii="Cambria Math" w:hAnsi="Cambria Math"/>
                    <w:i/>
                  </w:rPr>
                </m:ctrlPr>
              </m:den>
            </m:f>
            <m:ctrlPr>
              <w:rPr>
                <w:rFonts w:ascii="Cambria Math" w:hAnsi="Cambria Math"/>
              </w:rPr>
            </m:ctrlPr>
          </m:den>
        </m:f>
        <m:r>
          <w:rPr>
            <w:rFonts w:ascii="Cambria Math" w:hAnsi="Cambria Math"/>
          </w:rPr>
          <m:t>,i</m:t>
        </m:r>
      </m:oMath>
      <w:r>
        <w:rPr>
          <w:rFonts w:hint="eastAsia"/>
        </w:rPr>
        <w:t xml:space="preserve">             （11）</w:t>
      </w:r>
    </w:p>
    <w:p>
      <w:pPr>
        <w:ind w:firstLine="420"/>
      </w:pPr>
      <w:r>
        <w:rPr>
          <w:rFonts w:hint="eastAsia"/>
        </w:rPr>
        <w:t>第</w:t>
      </w:r>
      <w:r>
        <w:t>i</w:t>
      </w:r>
      <w:r>
        <w:rPr>
          <w:rFonts w:hint="eastAsia"/>
        </w:rPr>
        <w:t>档单分散粒径的零效率</w:t>
      </w:r>
      <w:r>
        <w:t>E</w:t>
      </w:r>
      <w:r>
        <w:rPr>
          <w:vertAlign w:val="subscript"/>
        </w:rPr>
        <w:t>0,i</w:t>
      </w:r>
      <w:r>
        <w:rPr>
          <w:rFonts w:hint="eastAsia"/>
        </w:rPr>
        <w:t>按式（12）计算：</w:t>
      </w:r>
    </w:p>
    <w:p>
      <w:pPr>
        <w:wordWrap w:val="0"/>
        <w:ind w:firstLine="420"/>
        <w:jc w:val="right"/>
      </w:pP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0</m:t>
            </m:r>
            <m:r>
              <w:rPr>
                <w:rFonts w:hint="eastAsia" w:ascii="Cambria Math" w:hAnsi="Cambria Math"/>
              </w:rPr>
              <m:t>，</m:t>
            </m:r>
            <m:r>
              <w:rPr>
                <w:rFonts w:ascii="Cambria Math" w:hAnsi="Cambria Math"/>
              </w:rPr>
              <m:t>i</m:t>
            </m:r>
            <m:ctrlPr>
              <w:rPr>
                <w:rFonts w:ascii="Cambria Math" w:hAnsi="Cambria Math"/>
              </w:rPr>
            </m:ctrlPr>
          </m:sub>
        </m:sSub>
        <m:r>
          <w:rPr>
            <w:rFonts w:hint="eastAsia" w:ascii="Cambria Math" w:hAnsi="Cambria Math"/>
          </w:rPr>
          <m:t>=</m:t>
        </m:r>
        <m:r>
          <w:rPr>
            <w:rFonts w:ascii="Cambria Math" w:hAnsi="Cambria Math"/>
          </w:rPr>
          <m:t>1-</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oMath>
      <w:r>
        <w:rPr>
          <w:rFonts w:hint="eastAsia"/>
        </w:rPr>
        <w:t xml:space="preserve">                      （12）</w:t>
      </w:r>
    </w:p>
    <w:p>
      <w:pPr>
        <w:ind w:firstLine="420"/>
      </w:pPr>
      <w:r>
        <w:rPr>
          <w:rFonts w:hint="eastAsia"/>
        </w:rPr>
        <w:t>如果被测滤料实测透过率是</w:t>
      </w:r>
      <w:r>
        <w:t>P</w:t>
      </w:r>
      <w:r>
        <w:rPr>
          <w:vertAlign w:val="subscript"/>
        </w:rPr>
        <w:t>m</w:t>
      </w:r>
      <w:r>
        <w:rPr>
          <w:rFonts w:hint="eastAsia"/>
        </w:rPr>
        <w:t>，则修正后的透过率</w:t>
      </w:r>
      <w:r>
        <w:t>P</w:t>
      </w:r>
      <w:r>
        <w:rPr>
          <w:rFonts w:hint="eastAsia"/>
        </w:rPr>
        <w:t>按式（13）计算：</w:t>
      </w:r>
    </w:p>
    <w:p>
      <w:pPr>
        <w:ind w:firstLine="420"/>
        <w:jc w:val="right"/>
      </w:pPr>
      <m:oMath>
        <m:r>
          <m:rPr>
            <m:sty m:val="p"/>
          </m:rPr>
          <w:rPr>
            <w:rFonts w:ascii="Cambria Math" w:hAnsi="Cambria Math"/>
          </w:rPr>
          <m:t>P=</m:t>
        </m:r>
        <m:f>
          <m:fPr>
            <m:type m:val="lin"/>
            <m:ctrlPr>
              <w:rPr>
                <w:rFonts w:ascii="Cambria Math" w:hAnsi="Cambria Math"/>
              </w:rPr>
            </m:ctrlPr>
          </m:fPr>
          <m:num>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m:t>
                </m:r>
                <m:ctrlPr>
                  <w:rPr>
                    <w:rFonts w:ascii="Cambria Math" w:hAnsi="Cambria Math"/>
                    <w:i/>
                  </w:rPr>
                </m:ctrlPr>
              </m:sub>
            </m:sSub>
            <m:ctrlPr>
              <w:rPr>
                <w:rFonts w:ascii="Cambria Math" w:hAnsi="Cambria Math"/>
              </w:rPr>
            </m:ctrlPr>
          </m:num>
          <m:den>
            <m:r>
              <w:rPr>
                <w:rFonts w:ascii="Cambria Math" w:hAnsi="Cambria Math"/>
              </w:rPr>
              <m:t>R</m:t>
            </m:r>
            <m:ctrlPr>
              <w:rPr>
                <w:rFonts w:ascii="Cambria Math" w:hAnsi="Cambria Math"/>
              </w:rPr>
            </m:ctrlPr>
          </m:den>
        </m:f>
      </m:oMath>
      <w:r>
        <w:rPr>
          <w:rFonts w:hint="eastAsia"/>
        </w:rPr>
        <w:t xml:space="preserve">                        （13）</w:t>
      </w:r>
    </w:p>
    <w:p>
      <w:pPr>
        <w:ind w:firstLine="420"/>
      </w:pPr>
      <w:r>
        <w:rPr>
          <w:rFonts w:hint="eastAsia"/>
        </w:rPr>
        <w:t>对于使用单分散粒子进行的试验，第</w:t>
      </w:r>
      <w:r>
        <w:t>i</w:t>
      </w:r>
      <w:r>
        <w:rPr>
          <w:rFonts w:hint="eastAsia"/>
        </w:rPr>
        <w:t>档单分散粒径粒子对应透过率</w:t>
      </w:r>
      <w:r>
        <w:t>P</w:t>
      </w:r>
      <w:r>
        <w:rPr>
          <w:vertAlign w:val="subscript"/>
        </w:rPr>
        <w:t>i</w:t>
      </w:r>
      <w:r>
        <w:rPr>
          <w:rFonts w:hint="eastAsia"/>
        </w:rPr>
        <w:t>按式（14）计算：</w:t>
      </w:r>
    </w:p>
    <w:p>
      <w:pPr>
        <w:ind w:firstLine="420"/>
        <w:jc w:val="right"/>
      </w:pP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den>
        </m:f>
      </m:oMath>
      <w:r>
        <w:rPr>
          <w:rFonts w:hint="eastAsia"/>
        </w:rPr>
        <w:t xml:space="preserve">                       （14）</w:t>
      </w:r>
    </w:p>
    <w:p>
      <w:pPr>
        <w:ind w:firstLine="420"/>
      </w:pPr>
      <w:r>
        <w:rPr>
          <w:rFonts w:hint="eastAsia"/>
        </w:rPr>
        <w:t>上游和下游使用两台</w:t>
      </w:r>
      <w:r>
        <w:t>CPC</w:t>
      </w:r>
      <w:r>
        <w:rPr>
          <w:rFonts w:hint="eastAsia"/>
        </w:rPr>
        <w:t>分别测试时，也需进行相关系数试验和修正，因为当对相同的气溶胶进行采样时，不同的</w:t>
      </w:r>
      <w:r>
        <w:t>CPC</w:t>
      </w:r>
      <w:r>
        <w:rPr>
          <w:rFonts w:hint="eastAsia"/>
        </w:rPr>
        <w:t>装置通常会给出略微不同的测试结果，此外，管路损耗可能不同。相关系数</w:t>
      </w:r>
      <w:r>
        <w:t>R</w:t>
      </w:r>
      <w:r>
        <w:rPr>
          <w:rFonts w:hint="eastAsia"/>
        </w:rPr>
        <w:t>试验方法与上述规定一致，不安装试验滤料条件下，使用两台</w:t>
      </w:r>
      <w:r>
        <w:t>CPC</w:t>
      </w:r>
      <w:r>
        <w:rPr>
          <w:rFonts w:hint="eastAsia"/>
        </w:rPr>
        <w:t>分别进行滤料上游和下游测试。</w:t>
      </w:r>
    </w:p>
    <w:p>
      <w:pPr>
        <w:pStyle w:val="3"/>
      </w:pPr>
      <w:bookmarkStart w:id="49" w:name="_Toc531900220"/>
      <w:bookmarkStart w:id="50" w:name="_Toc29237"/>
      <w:r>
        <w:rPr>
          <w:rFonts w:hint="eastAsia"/>
        </w:rPr>
        <w:t>8</w:t>
      </w:r>
      <w:r>
        <w:t>.</w:t>
      </w:r>
      <w:r>
        <w:rPr>
          <w:rFonts w:hint="eastAsia"/>
        </w:rPr>
        <w:t>2</w:t>
      </w:r>
      <w:r>
        <w:t xml:space="preserve">  </w:t>
      </w:r>
      <w:r>
        <w:rPr>
          <w:rFonts w:hint="eastAsia"/>
        </w:rPr>
        <w:t>过滤效率试验方法</w:t>
      </w:r>
      <w:bookmarkEnd w:id="49"/>
      <w:bookmarkEnd w:id="50"/>
    </w:p>
    <w:p>
      <w:pPr>
        <w:ind w:firstLine="0" w:firstLineChars="0"/>
      </w:pPr>
      <w:r>
        <w:rPr>
          <w:rFonts w:hint="eastAsia"/>
          <w:b/>
        </w:rPr>
        <w:t>8</w:t>
      </w:r>
      <w:r>
        <w:rPr>
          <w:b/>
        </w:rPr>
        <w:t>.</w:t>
      </w:r>
      <w:r>
        <w:rPr>
          <w:rFonts w:hint="eastAsia"/>
          <w:b/>
        </w:rPr>
        <w:t>2</w:t>
      </w:r>
      <w:r>
        <w:rPr>
          <w:b/>
        </w:rPr>
        <w:t>.1</w:t>
      </w:r>
      <w:r>
        <w:rPr>
          <w:rFonts w:hint="eastAsia"/>
          <w:b/>
        </w:rPr>
        <w:t xml:space="preserve">   </w:t>
      </w:r>
      <w:r>
        <w:rPr>
          <w:rFonts w:hint="eastAsia"/>
        </w:rPr>
        <w:t>准备性检查</w:t>
      </w:r>
    </w:p>
    <w:p>
      <w:pPr>
        <w:ind w:firstLine="420"/>
      </w:pPr>
      <w:r>
        <w:t>DEMC</w:t>
      </w:r>
      <w:r>
        <w:rPr>
          <w:rFonts w:hint="eastAsia"/>
        </w:rPr>
        <w:t>、</w:t>
      </w:r>
      <w:r>
        <w:t>CPC</w:t>
      </w:r>
      <w:r>
        <w:rPr>
          <w:rFonts w:hint="eastAsia"/>
        </w:rPr>
        <w:t>和流量计的精度应满足本标准要求。中和器的强度应足以确保试验空气中的气溶胶达到玻尔兹曼平衡。</w:t>
      </w:r>
    </w:p>
    <w:p>
      <w:pPr>
        <w:ind w:firstLine="420"/>
      </w:pPr>
      <w:r>
        <w:rPr>
          <w:rFonts w:hint="eastAsia"/>
        </w:rPr>
        <w:t>试验装置均应满足确效要求。</w:t>
      </w:r>
    </w:p>
    <w:p>
      <w:pPr>
        <w:ind w:firstLine="0" w:firstLineChars="0"/>
      </w:pPr>
      <w:r>
        <w:rPr>
          <w:rFonts w:hint="eastAsia"/>
          <w:b/>
        </w:rPr>
        <w:t>8</w:t>
      </w:r>
      <w:r>
        <w:rPr>
          <w:b/>
        </w:rPr>
        <w:t>.</w:t>
      </w:r>
      <w:r>
        <w:rPr>
          <w:rFonts w:hint="eastAsia"/>
          <w:b/>
        </w:rPr>
        <w:t>2</w:t>
      </w:r>
      <w:r>
        <w:rPr>
          <w:b/>
        </w:rPr>
        <w:t>.</w:t>
      </w:r>
      <w:r>
        <w:rPr>
          <w:rFonts w:hint="eastAsia"/>
          <w:b/>
        </w:rPr>
        <w:t xml:space="preserve">2   </w:t>
      </w:r>
      <w:r>
        <w:rPr>
          <w:rFonts w:hint="eastAsia"/>
        </w:rPr>
        <w:t>设备准备</w:t>
      </w:r>
    </w:p>
    <w:p>
      <w:pPr>
        <w:ind w:firstLine="420"/>
      </w:pPr>
      <w:r>
        <w:rPr>
          <w:rFonts w:hint="eastAsia"/>
        </w:rPr>
        <w:t>所有设备均应按照制造商的说明启动。根据设备操作手册，</w:t>
      </w:r>
      <w:r>
        <w:t>CPC</w:t>
      </w:r>
      <w:r>
        <w:rPr>
          <w:rFonts w:hint="eastAsia"/>
        </w:rPr>
        <w:t>和</w:t>
      </w:r>
      <w:r>
        <w:t>DEMC</w:t>
      </w:r>
      <w:r>
        <w:rPr>
          <w:rFonts w:hint="eastAsia"/>
        </w:rPr>
        <w:t>应保持正常状态。工作液位、温度和流量等参数应保持在正常工作范围内。此外，应检查鞘气和高压控制器。</w:t>
      </w:r>
    </w:p>
    <w:p>
      <w:pPr>
        <w:ind w:firstLine="0" w:firstLineChars="0"/>
      </w:pPr>
      <w:r>
        <w:rPr>
          <w:rFonts w:hint="eastAsia"/>
          <w:b/>
        </w:rPr>
        <w:t>8</w:t>
      </w:r>
      <w:r>
        <w:rPr>
          <w:b/>
        </w:rPr>
        <w:t>.</w:t>
      </w:r>
      <w:r>
        <w:rPr>
          <w:rFonts w:hint="eastAsia"/>
          <w:b/>
        </w:rPr>
        <w:t>2</w:t>
      </w:r>
      <w:r>
        <w:rPr>
          <w:b/>
        </w:rPr>
        <w:t>.</w:t>
      </w:r>
      <w:r>
        <w:rPr>
          <w:rFonts w:hint="eastAsia"/>
          <w:b/>
        </w:rPr>
        <w:t xml:space="preserve">3   </w:t>
      </w:r>
      <w:r>
        <w:rPr>
          <w:rFonts w:hint="eastAsia"/>
        </w:rPr>
        <w:t>气溶胶发生器</w:t>
      </w:r>
    </w:p>
    <w:p>
      <w:pPr>
        <w:ind w:firstLine="0" w:firstLineChars="0"/>
      </w:pPr>
      <w:r>
        <w:rPr>
          <w:rFonts w:hint="eastAsia"/>
          <w:b/>
        </w:rPr>
        <w:t>8</w:t>
      </w:r>
      <w:r>
        <w:rPr>
          <w:b/>
        </w:rPr>
        <w:t>.</w:t>
      </w:r>
      <w:r>
        <w:rPr>
          <w:rFonts w:hint="eastAsia"/>
          <w:b/>
        </w:rPr>
        <w:t>2</w:t>
      </w:r>
      <w:r>
        <w:rPr>
          <w:b/>
        </w:rPr>
        <w:t>.</w:t>
      </w:r>
      <w:r>
        <w:rPr>
          <w:rFonts w:hint="eastAsia"/>
          <w:b/>
        </w:rPr>
        <w:t xml:space="preserve">3.1   </w:t>
      </w:r>
      <w:r>
        <w:rPr>
          <w:rFonts w:hint="eastAsia"/>
        </w:rPr>
        <w:t>气溶胶发生器</w:t>
      </w:r>
      <w:r>
        <w:t>—</w:t>
      </w:r>
      <w:r>
        <w:rPr>
          <w:rFonts w:hint="eastAsia"/>
        </w:rPr>
        <w:t>响应时间</w:t>
      </w:r>
    </w:p>
    <w:p>
      <w:pPr>
        <w:ind w:firstLine="420"/>
      </w:pPr>
      <w:r>
        <w:rPr>
          <w:rFonts w:hint="eastAsia"/>
        </w:rPr>
        <w:t>气溶胶发生器响应时间为气溶胶发生器启动后气溶胶浓度达到稳定并满足试验要求所需的时间。</w:t>
      </w:r>
    </w:p>
    <w:p>
      <w:pPr>
        <w:ind w:firstLine="0" w:firstLineChars="0"/>
      </w:pPr>
      <w:r>
        <w:rPr>
          <w:rFonts w:hint="eastAsia"/>
          <w:b/>
        </w:rPr>
        <w:t>8</w:t>
      </w:r>
      <w:r>
        <w:rPr>
          <w:b/>
        </w:rPr>
        <w:t>.</w:t>
      </w:r>
      <w:r>
        <w:rPr>
          <w:rFonts w:hint="eastAsia"/>
          <w:b/>
        </w:rPr>
        <w:t>2</w:t>
      </w:r>
      <w:r>
        <w:rPr>
          <w:b/>
        </w:rPr>
        <w:t>.</w:t>
      </w:r>
      <w:r>
        <w:rPr>
          <w:rFonts w:hint="eastAsia"/>
          <w:b/>
        </w:rPr>
        <w:t xml:space="preserve">3.2   </w:t>
      </w:r>
      <w:r>
        <w:rPr>
          <w:rFonts w:hint="eastAsia"/>
        </w:rPr>
        <w:t>气溶胶发生器响应时间试验方法</w:t>
      </w:r>
    </w:p>
    <w:p>
      <w:pPr>
        <w:ind w:firstLine="420"/>
      </w:pPr>
      <w:r>
        <w:rPr>
          <w:rFonts w:hint="eastAsia"/>
        </w:rPr>
        <w:t>测试气溶胶浓度从本底水平达到稳定并满足试验要求的所需时间。</w:t>
      </w:r>
    </w:p>
    <w:p>
      <w:pPr>
        <w:ind w:firstLine="420"/>
      </w:pPr>
      <w:r>
        <w:rPr>
          <w:rFonts w:hint="eastAsia"/>
        </w:rPr>
        <w:t>应使用上游探头的</w:t>
      </w:r>
      <w:r>
        <w:t>CPC</w:t>
      </w:r>
      <w:r>
        <w:rPr>
          <w:rFonts w:hint="eastAsia"/>
        </w:rPr>
        <w:t>采样进行测试。同样，在关闭气溶胶发生器后，测试气溶胶恢复到本底水平的所需时间。</w:t>
      </w:r>
    </w:p>
    <w:p>
      <w:pPr>
        <w:ind w:firstLine="0" w:firstLineChars="0"/>
        <w:rPr>
          <w:rFonts w:ascii="宋体" w:hAnsi="宋体"/>
          <w:sz w:val="18"/>
          <w:szCs w:val="18"/>
        </w:rPr>
      </w:pPr>
      <w:r>
        <w:rPr>
          <w:rFonts w:hint="eastAsia"/>
          <w:szCs w:val="21"/>
        </w:rPr>
        <w:t xml:space="preserve">    </w:t>
      </w:r>
      <w:r>
        <w:rPr>
          <w:rFonts w:hint="eastAsia" w:ascii="宋体" w:hAnsi="宋体"/>
          <w:sz w:val="18"/>
          <w:szCs w:val="18"/>
        </w:rPr>
        <w:t>注：本试验是为了保证在滤料试验期间，可确保在开始上游</w:t>
      </w:r>
      <w:r>
        <w:rPr>
          <w:rFonts w:ascii="宋体" w:hAnsi="宋体"/>
          <w:sz w:val="18"/>
          <w:szCs w:val="18"/>
        </w:rPr>
        <w:t>/</w:t>
      </w:r>
      <w:r>
        <w:rPr>
          <w:rFonts w:hint="eastAsia" w:ascii="宋体" w:hAnsi="宋体"/>
          <w:sz w:val="18"/>
          <w:szCs w:val="18"/>
        </w:rPr>
        <w:t>下游采样之前的等待时间满足气溶胶浓度稳定性要求。</w:t>
      </w:r>
    </w:p>
    <w:p>
      <w:pPr>
        <w:ind w:firstLine="420"/>
      </w:pPr>
      <w:r>
        <w:rPr>
          <w:rFonts w:hint="eastAsia"/>
        </w:rPr>
        <w:t>应使用</w:t>
      </w:r>
      <w:r>
        <w:t>5.2</w:t>
      </w:r>
      <w:r>
        <w:rPr>
          <w:rFonts w:hint="eastAsia"/>
        </w:rPr>
        <w:t>所规定气溶胶发生器和</w:t>
      </w:r>
      <w:r>
        <w:t>6.2.9</w:t>
      </w:r>
      <w:r>
        <w:rPr>
          <w:rFonts w:hint="eastAsia"/>
        </w:rPr>
        <w:t>所规定</w:t>
      </w:r>
      <w:r>
        <w:t>CPC</w:t>
      </w:r>
      <w:r>
        <w:rPr>
          <w:rFonts w:hint="eastAsia"/>
        </w:rPr>
        <w:t>进行气溶胶发生器的响应时间试验。响应时间等于</w:t>
      </w:r>
      <w:r>
        <w:t>CPC</w:t>
      </w:r>
      <w:r>
        <w:rPr>
          <w:rFonts w:hint="eastAsia"/>
        </w:rPr>
        <w:t>测量稳定气溶胶浓度或粒子计数达到稳定状态所需的时间，稳定状态下气溶胶浓度波动不大于平均浓度的</w:t>
      </w:r>
      <w:r>
        <w:t>10</w:t>
      </w:r>
      <w:r>
        <w:rPr>
          <w:rFonts w:hint="eastAsia"/>
        </w:rPr>
        <w:t>％。在确定全部试验所需时间时，应考虑气溶胶发生器的稳定时间。</w:t>
      </w:r>
    </w:p>
    <w:p>
      <w:pPr>
        <w:ind w:firstLine="0" w:firstLineChars="0"/>
      </w:pPr>
      <w:r>
        <w:rPr>
          <w:rFonts w:hint="eastAsia"/>
          <w:b/>
        </w:rPr>
        <w:t>8</w:t>
      </w:r>
      <w:r>
        <w:rPr>
          <w:b/>
        </w:rPr>
        <w:t>.</w:t>
      </w:r>
      <w:r>
        <w:rPr>
          <w:rFonts w:hint="eastAsia"/>
          <w:b/>
        </w:rPr>
        <w:t>2</w:t>
      </w:r>
      <w:r>
        <w:rPr>
          <w:b/>
        </w:rPr>
        <w:t>.</w:t>
      </w:r>
      <w:r>
        <w:rPr>
          <w:rFonts w:hint="eastAsia"/>
          <w:b/>
        </w:rPr>
        <w:t xml:space="preserve">3.3   </w:t>
      </w:r>
      <w:r>
        <w:rPr>
          <w:rFonts w:hint="eastAsia"/>
        </w:rPr>
        <w:t>气溶胶发生器响应时间试验结果</w:t>
      </w:r>
    </w:p>
    <w:p>
      <w:pPr>
        <w:ind w:firstLine="420"/>
      </w:pPr>
      <w:r>
        <w:rPr>
          <w:rFonts w:hint="eastAsia"/>
        </w:rPr>
        <w:t>以下两者的等待时间均应不短于气溶胶发生器响应时间：</w:t>
      </w:r>
    </w:p>
    <w:p>
      <w:pPr>
        <w:ind w:firstLine="420"/>
      </w:pPr>
      <w:r>
        <w:t>a)</w:t>
      </w:r>
      <w:r>
        <w:tab/>
      </w:r>
      <w:r>
        <w:rPr>
          <w:rFonts w:hint="eastAsia"/>
        </w:rPr>
        <w:t>启动气溶胶发生器并开始</w:t>
      </w:r>
      <w:r>
        <w:t>CPC</w:t>
      </w:r>
      <w:r>
        <w:rPr>
          <w:rFonts w:hint="eastAsia"/>
        </w:rPr>
        <w:t>采样；</w:t>
      </w:r>
    </w:p>
    <w:p>
      <w:pPr>
        <w:ind w:firstLine="420"/>
      </w:pPr>
      <w:r>
        <w:t>b)</w:t>
      </w:r>
      <w:r>
        <w:tab/>
      </w:r>
      <w:r>
        <w:rPr>
          <w:rFonts w:hint="eastAsia"/>
        </w:rPr>
        <w:t>停止气溶胶发生器并开始</w:t>
      </w:r>
      <w:r>
        <w:t>CPC</w:t>
      </w:r>
      <w:r>
        <w:rPr>
          <w:rFonts w:hint="eastAsia"/>
        </w:rPr>
        <w:t>采样，以确定本底气溶胶浓度。</w:t>
      </w:r>
    </w:p>
    <w:p>
      <w:pPr>
        <w:ind w:firstLine="0" w:firstLineChars="0"/>
      </w:pPr>
      <w:r>
        <w:rPr>
          <w:rFonts w:hint="eastAsia"/>
          <w:b/>
        </w:rPr>
        <w:t>8</w:t>
      </w:r>
      <w:r>
        <w:rPr>
          <w:b/>
        </w:rPr>
        <w:t>.</w:t>
      </w:r>
      <w:r>
        <w:rPr>
          <w:rFonts w:hint="eastAsia"/>
          <w:b/>
        </w:rPr>
        <w:t>2</w:t>
      </w:r>
      <w:r>
        <w:rPr>
          <w:b/>
        </w:rPr>
        <w:t>.</w:t>
      </w:r>
      <w:r>
        <w:rPr>
          <w:rFonts w:hint="eastAsia"/>
          <w:b/>
        </w:rPr>
        <w:t xml:space="preserve">4   </w:t>
      </w:r>
      <w:r>
        <w:rPr>
          <w:rFonts w:hint="eastAsia"/>
        </w:rPr>
        <w:t>气溶胶发生器</w:t>
      </w:r>
      <w:r>
        <w:t>—</w:t>
      </w:r>
      <w:r>
        <w:rPr>
          <w:rFonts w:hint="eastAsia"/>
        </w:rPr>
        <w:t>中和器</w:t>
      </w:r>
    </w:p>
    <w:p>
      <w:pPr>
        <w:ind w:firstLine="0" w:firstLineChars="0"/>
      </w:pPr>
      <w:r>
        <w:rPr>
          <w:rFonts w:hint="eastAsia"/>
          <w:b/>
        </w:rPr>
        <w:t>8</w:t>
      </w:r>
      <w:r>
        <w:rPr>
          <w:b/>
        </w:rPr>
        <w:t>.</w:t>
      </w:r>
      <w:r>
        <w:rPr>
          <w:rFonts w:hint="eastAsia"/>
          <w:b/>
        </w:rPr>
        <w:t>2</w:t>
      </w:r>
      <w:r>
        <w:rPr>
          <w:b/>
        </w:rPr>
        <w:t>.</w:t>
      </w:r>
      <w:r>
        <w:rPr>
          <w:rFonts w:hint="eastAsia"/>
          <w:b/>
        </w:rPr>
        <w:t xml:space="preserve">4.1   </w:t>
      </w:r>
      <w:r>
        <w:rPr>
          <w:rFonts w:hint="eastAsia"/>
        </w:rPr>
        <w:t>综述</w:t>
      </w:r>
    </w:p>
    <w:p>
      <w:pPr>
        <w:ind w:firstLine="420"/>
      </w:pPr>
      <w:r>
        <w:rPr>
          <w:rFonts w:hint="eastAsia"/>
        </w:rPr>
        <w:t>在测试带静电的滤料时，任何带电气溶胶都会影响试验结果。因此，应进行试验气溶胶的中和。</w:t>
      </w:r>
    </w:p>
    <w:p>
      <w:pPr>
        <w:ind w:firstLine="0" w:firstLineChars="0"/>
      </w:pPr>
      <w:r>
        <w:rPr>
          <w:rFonts w:hint="eastAsia"/>
          <w:b/>
        </w:rPr>
        <w:t>8</w:t>
      </w:r>
      <w:r>
        <w:rPr>
          <w:b/>
        </w:rPr>
        <w:t>.</w:t>
      </w:r>
      <w:r>
        <w:rPr>
          <w:rFonts w:hint="eastAsia"/>
          <w:b/>
        </w:rPr>
        <w:t>2</w:t>
      </w:r>
      <w:r>
        <w:rPr>
          <w:b/>
        </w:rPr>
        <w:t>.</w:t>
      </w:r>
      <w:r>
        <w:rPr>
          <w:rFonts w:hint="eastAsia"/>
          <w:b/>
        </w:rPr>
        <w:t xml:space="preserve">4.2   </w:t>
      </w:r>
      <w:r>
        <w:rPr>
          <w:rFonts w:hint="eastAsia"/>
        </w:rPr>
        <w:t>气溶胶中和器试验方案</w:t>
      </w:r>
    </w:p>
    <w:p>
      <w:pPr>
        <w:ind w:firstLine="420"/>
      </w:pPr>
      <w:r>
        <w:rPr>
          <w:rFonts w:hint="eastAsia"/>
        </w:rPr>
        <w:t>使用适当的辐射探测仪测试</w:t>
      </w:r>
      <w:r>
        <w:t>α</w:t>
      </w:r>
      <w:r>
        <w:rPr>
          <w:rFonts w:hint="eastAsia"/>
        </w:rPr>
        <w:t>或</w:t>
      </w:r>
      <w:r>
        <w:t>β</w:t>
      </w:r>
      <w:r>
        <w:rPr>
          <w:rFonts w:hint="eastAsia"/>
        </w:rPr>
        <w:t>放射源的活性。如果使用电晕放电离子发生器，其最小电晕电流应不小于</w:t>
      </w:r>
      <w:r>
        <w:t>3 µA</w:t>
      </w:r>
      <w:r>
        <w:rPr>
          <w:rFonts w:hint="eastAsia"/>
        </w:rPr>
        <w:t>，其输出应平衡以提供等量的正离子和负离子。</w:t>
      </w:r>
    </w:p>
    <w:p>
      <w:pPr>
        <w:ind w:firstLine="0" w:firstLineChars="0"/>
      </w:pPr>
      <w:r>
        <w:rPr>
          <w:rFonts w:hint="eastAsia"/>
          <w:b/>
        </w:rPr>
        <w:t>8</w:t>
      </w:r>
      <w:r>
        <w:rPr>
          <w:b/>
        </w:rPr>
        <w:t>.</w:t>
      </w:r>
      <w:r>
        <w:rPr>
          <w:rFonts w:hint="eastAsia"/>
          <w:b/>
        </w:rPr>
        <w:t>2</w:t>
      </w:r>
      <w:r>
        <w:rPr>
          <w:b/>
        </w:rPr>
        <w:t>.</w:t>
      </w:r>
      <w:r>
        <w:rPr>
          <w:rFonts w:hint="eastAsia"/>
          <w:b/>
        </w:rPr>
        <w:t xml:space="preserve">4.3   </w:t>
      </w:r>
      <w:r>
        <w:rPr>
          <w:rFonts w:hint="eastAsia"/>
        </w:rPr>
        <w:t>气溶胶中和器的时间试验结果</w:t>
      </w:r>
    </w:p>
    <w:p>
      <w:pPr>
        <w:ind w:firstLine="420"/>
      </w:pPr>
      <w:r>
        <w:rPr>
          <w:rFonts w:hint="eastAsia"/>
        </w:rPr>
        <w:t>试验应每年进行一次，并与之前的试验结果比较，以确定活性是否大幅减少。根据制造商的建议更换活性不足的中和器。</w:t>
      </w:r>
    </w:p>
    <w:p>
      <w:pPr>
        <w:ind w:firstLine="0" w:firstLineChars="0"/>
      </w:pPr>
      <w:r>
        <w:rPr>
          <w:rFonts w:hint="eastAsia"/>
          <w:b/>
        </w:rPr>
        <w:t>8</w:t>
      </w:r>
      <w:r>
        <w:rPr>
          <w:b/>
        </w:rPr>
        <w:t>.</w:t>
      </w:r>
      <w:r>
        <w:rPr>
          <w:rFonts w:hint="eastAsia"/>
          <w:b/>
        </w:rPr>
        <w:t>2</w:t>
      </w:r>
      <w:r>
        <w:rPr>
          <w:b/>
        </w:rPr>
        <w:t>.</w:t>
      </w:r>
      <w:r>
        <w:rPr>
          <w:rFonts w:hint="eastAsia"/>
          <w:b/>
        </w:rPr>
        <w:t xml:space="preserve">4.4   </w:t>
      </w:r>
      <w:r>
        <w:rPr>
          <w:rFonts w:hint="eastAsia"/>
        </w:rPr>
        <w:t>气溶胶中和器</w:t>
      </w:r>
      <w:r>
        <w:t>—</w:t>
      </w:r>
      <w:r>
        <w:rPr>
          <w:rFonts w:hint="eastAsia"/>
        </w:rPr>
        <w:t>放射性使用寿命验证</w:t>
      </w:r>
    </w:p>
    <w:p>
      <w:pPr>
        <w:ind w:firstLine="420"/>
      </w:pPr>
      <w:r>
        <w:rPr>
          <w:rFonts w:hint="eastAsia"/>
        </w:rPr>
        <w:t>依据初始状态源强度、衰变率和从制造日期开始的时间使用公式（</w:t>
      </w:r>
      <w:r>
        <w:t>15</w:t>
      </w:r>
      <w:r>
        <w:rPr>
          <w:rFonts w:hint="eastAsia"/>
        </w:rPr>
        <w:t>）验证实际源强度</w:t>
      </w:r>
      <w:r>
        <w:t>A</w:t>
      </w:r>
      <w:r>
        <w:rPr>
          <w:rFonts w:hint="eastAsia"/>
        </w:rPr>
        <w:t>仍高于最低要求值（</w:t>
      </w:r>
      <w:r>
        <w:t>185 MBq</w:t>
      </w:r>
      <w:r>
        <w:rPr>
          <w:rFonts w:hint="eastAsia"/>
        </w:rPr>
        <w:t>或</w:t>
      </w:r>
      <w:r>
        <w:t>5 mCi</w:t>
      </w:r>
      <w:r>
        <w:rPr>
          <w:rFonts w:hint="eastAsia"/>
        </w:rPr>
        <w:t>）：</w:t>
      </w:r>
    </w:p>
    <w:p>
      <w:pPr>
        <w:ind w:firstLine="420"/>
        <w:jc w:val="right"/>
      </w:pPr>
      <m:oMath>
        <m:r>
          <m:rPr>
            <m:sty m:val="p"/>
          </m:rPr>
          <w:rPr>
            <w:rFonts w:ascii="Cambria Math" w:hAnsi="Cambria Math"/>
          </w:rPr>
          <m:t>A</m:t>
        </m:r>
        <m:r>
          <m:rPr>
            <m:sty m:val="p"/>
          </m:rPr>
          <w:rPr>
            <w:rFonts w:hint="eastAsia" w:ascii="Cambria Math" w:hAnsi="Cambria Math"/>
          </w:rPr>
          <m:t>=</m:t>
        </m:r>
        <m:sSub>
          <m:sSubPr>
            <m:ctrlPr>
              <w:rPr>
                <w:rFonts w:ascii="Cambria Math" w:hAnsi="Cambria Math"/>
              </w:rPr>
            </m:ctrlPr>
          </m:sSubPr>
          <m:e>
            <m:r>
              <w:rPr>
                <w:rFonts w:ascii="Cambria Math" w:hAnsi="Cambria Math"/>
              </w:rPr>
              <m:t>A</m:t>
            </m:r>
            <m:ctrlPr>
              <w:rPr>
                <w:rFonts w:ascii="Cambria Math" w:hAnsi="Cambria Math"/>
              </w:rPr>
            </m:ctrlPr>
          </m:e>
          <m:sub>
            <m:r>
              <w:rPr>
                <w:rFonts w:ascii="Cambria Math" w:hAnsi="Cambria Math"/>
              </w:rPr>
              <m:t>o</m:t>
            </m:r>
            <m:ctrlPr>
              <w:rPr>
                <w:rFonts w:ascii="Cambria Math" w:hAnsi="Cambria Math"/>
              </w:rPr>
            </m:ctrlPr>
          </m:sub>
        </m:sSub>
        <m:r>
          <w:rPr>
            <w:rFonts w:ascii="Cambria Math" w:hAnsi="Cambria Math"/>
          </w:rPr>
          <m:t>∙</m:t>
        </m:r>
        <m:sSup>
          <m:sSupPr>
            <m:ctrlPr>
              <w:rPr>
                <w:rFonts w:ascii="Cambria Math" w:hAnsi="Cambria Math"/>
                <w:i/>
              </w:rPr>
            </m:ctrlPr>
          </m:sSupPr>
          <m:e>
            <m:r>
              <w:rPr>
                <w:rFonts w:ascii="Cambria Math" w:hAnsi="Cambria Math"/>
              </w:rPr>
              <m:t>e</m:t>
            </m:r>
            <m:ctrlPr>
              <w:rPr>
                <w:rFonts w:ascii="Cambria Math" w:hAnsi="Cambria Math"/>
                <w:i/>
              </w:rPr>
            </m:ctrlPr>
          </m:e>
          <m:sup>
            <m:r>
              <w:rPr>
                <w:rFonts w:ascii="Cambria Math" w:hAnsi="Cambria Math"/>
              </w:rPr>
              <m:t>-λt</m:t>
            </m:r>
            <m:ctrlPr>
              <w:rPr>
                <w:rFonts w:ascii="Cambria Math" w:hAnsi="Cambria Math"/>
                <w:i/>
              </w:rPr>
            </m:ctrlPr>
          </m:sup>
        </m:sSup>
      </m:oMath>
      <w:r>
        <w:rPr>
          <w:rFonts w:hint="eastAsia"/>
        </w:rPr>
        <w:t xml:space="preserve">                          （15）</w:t>
      </w:r>
    </w:p>
    <w:p>
      <w:pPr>
        <w:ind w:firstLine="0" w:firstLineChars="0"/>
      </w:pPr>
      <w:r>
        <w:rPr>
          <w:rFonts w:hint="eastAsia"/>
          <w:b/>
        </w:rPr>
        <w:t>8</w:t>
      </w:r>
      <w:r>
        <w:rPr>
          <w:b/>
        </w:rPr>
        <w:t>.</w:t>
      </w:r>
      <w:r>
        <w:rPr>
          <w:rFonts w:hint="eastAsia"/>
          <w:b/>
        </w:rPr>
        <w:t>2</w:t>
      </w:r>
      <w:r>
        <w:rPr>
          <w:b/>
        </w:rPr>
        <w:t>.</w:t>
      </w:r>
      <w:r>
        <w:rPr>
          <w:rFonts w:hint="eastAsia"/>
          <w:b/>
        </w:rPr>
        <w:t xml:space="preserve">4.5   </w:t>
      </w:r>
      <w:r>
        <w:rPr>
          <w:rFonts w:hint="eastAsia"/>
        </w:rPr>
        <w:t>放射性气溶胶中和器</w:t>
      </w:r>
      <w:r>
        <w:t>—</w:t>
      </w:r>
      <w:r>
        <w:rPr>
          <w:rFonts w:hint="eastAsia"/>
        </w:rPr>
        <w:t>维护</w:t>
      </w:r>
    </w:p>
    <w:p>
      <w:pPr>
        <w:ind w:firstLine="420"/>
      </w:pPr>
      <w:r>
        <w:rPr>
          <w:rFonts w:hint="eastAsia"/>
        </w:rPr>
        <w:t>放射性气溶胶中和器应根据制造商的建议进行维护。应根据所处理的气溶胶选择适宜的溶剂进行清洗。</w:t>
      </w:r>
    </w:p>
    <w:p>
      <w:pPr>
        <w:ind w:firstLine="420"/>
      </w:pPr>
      <w:r>
        <w:rPr>
          <w:rFonts w:hint="eastAsia"/>
        </w:rPr>
        <w:t>中和器也可使用清洁空气进行清洁。</w:t>
      </w:r>
    </w:p>
    <w:p>
      <w:pPr>
        <w:ind w:firstLine="420"/>
      </w:pPr>
      <w:r>
        <w:rPr>
          <w:rFonts w:hint="eastAsia"/>
        </w:rPr>
        <w:t>放射性装置的安全处置方案见附录B。</w:t>
      </w:r>
    </w:p>
    <w:p>
      <w:pPr>
        <w:ind w:firstLine="0" w:firstLineChars="0"/>
      </w:pPr>
      <w:r>
        <w:rPr>
          <w:rFonts w:hint="eastAsia"/>
          <w:b/>
        </w:rPr>
        <w:t>8</w:t>
      </w:r>
      <w:r>
        <w:rPr>
          <w:b/>
        </w:rPr>
        <w:t>.</w:t>
      </w:r>
      <w:r>
        <w:rPr>
          <w:rFonts w:hint="eastAsia"/>
          <w:b/>
        </w:rPr>
        <w:t>2</w:t>
      </w:r>
      <w:r>
        <w:rPr>
          <w:b/>
        </w:rPr>
        <w:t>.</w:t>
      </w:r>
      <w:r>
        <w:rPr>
          <w:rFonts w:hint="eastAsia"/>
          <w:b/>
        </w:rPr>
        <w:t xml:space="preserve">4.6   </w:t>
      </w:r>
      <w:r>
        <w:rPr>
          <w:rFonts w:hint="eastAsia"/>
        </w:rPr>
        <w:t>气溶胶中和器</w:t>
      </w:r>
      <w:r>
        <w:t>—</w:t>
      </w:r>
      <w:r>
        <w:rPr>
          <w:rFonts w:hint="eastAsia"/>
        </w:rPr>
        <w:t>电晕放电电流</w:t>
      </w:r>
    </w:p>
    <w:p>
      <w:pPr>
        <w:ind w:firstLine="0" w:firstLineChars="0"/>
      </w:pPr>
      <w:r>
        <w:rPr>
          <w:rFonts w:hint="eastAsia"/>
          <w:b/>
        </w:rPr>
        <w:t>8</w:t>
      </w:r>
      <w:r>
        <w:rPr>
          <w:b/>
        </w:rPr>
        <w:t>.</w:t>
      </w:r>
      <w:r>
        <w:rPr>
          <w:rFonts w:hint="eastAsia"/>
          <w:b/>
        </w:rPr>
        <w:t>2</w:t>
      </w:r>
      <w:r>
        <w:rPr>
          <w:b/>
        </w:rPr>
        <w:t>.</w:t>
      </w:r>
      <w:r>
        <w:rPr>
          <w:rFonts w:hint="eastAsia"/>
          <w:b/>
        </w:rPr>
        <w:t xml:space="preserve">4.6.1   </w:t>
      </w:r>
      <w:r>
        <w:rPr>
          <w:rFonts w:hint="eastAsia"/>
        </w:rPr>
        <w:t>综述</w:t>
      </w:r>
    </w:p>
    <w:p>
      <w:pPr>
        <w:ind w:firstLine="420"/>
      </w:pPr>
      <w:r>
        <w:rPr>
          <w:rFonts w:hint="eastAsia"/>
        </w:rPr>
        <w:t>确效验证试验以及每次试验均应使用法拉第杯静电计检查中和器的电晕放电装置电流。电晕电流应不小于</w:t>
      </w:r>
      <w:r>
        <w:t>3 µA</w:t>
      </w:r>
      <w:r>
        <w:rPr>
          <w:rFonts w:hint="eastAsia"/>
        </w:rPr>
        <w:t>。</w:t>
      </w:r>
    </w:p>
    <w:p>
      <w:pPr>
        <w:ind w:firstLine="0" w:firstLineChars="0"/>
      </w:pPr>
      <w:r>
        <w:rPr>
          <w:rFonts w:hint="eastAsia"/>
          <w:b/>
        </w:rPr>
        <w:t>8</w:t>
      </w:r>
      <w:r>
        <w:rPr>
          <w:b/>
        </w:rPr>
        <w:t>.</w:t>
      </w:r>
      <w:r>
        <w:rPr>
          <w:rFonts w:hint="eastAsia"/>
          <w:b/>
        </w:rPr>
        <w:t>2</w:t>
      </w:r>
      <w:r>
        <w:rPr>
          <w:b/>
        </w:rPr>
        <w:t>.</w:t>
      </w:r>
      <w:r>
        <w:rPr>
          <w:rFonts w:hint="eastAsia"/>
          <w:b/>
        </w:rPr>
        <w:t xml:space="preserve">4.6.2   </w:t>
      </w:r>
      <w:r>
        <w:rPr>
          <w:rFonts w:hint="eastAsia"/>
        </w:rPr>
        <w:t>电晕放电气溶胶中和器</w:t>
      </w:r>
      <w:r>
        <w:t>—</w:t>
      </w:r>
      <w:r>
        <w:rPr>
          <w:rFonts w:hint="eastAsia"/>
        </w:rPr>
        <w:t>维护</w:t>
      </w:r>
    </w:p>
    <w:p>
      <w:pPr>
        <w:ind w:firstLine="420"/>
      </w:pPr>
      <w:r>
        <w:rPr>
          <w:rFonts w:hint="eastAsia"/>
        </w:rPr>
        <w:t>中和器应根据制造商的建议进行检查和清洁电晕放电点。</w:t>
      </w:r>
    </w:p>
    <w:p>
      <w:pPr>
        <w:ind w:firstLine="420"/>
      </w:pPr>
      <w:r>
        <w:rPr>
          <w:rFonts w:hint="eastAsia"/>
        </w:rPr>
        <w:t>应断开离子源供电并参考制造商的安全要求进行电晕中和器清洁。</w:t>
      </w:r>
    </w:p>
    <w:p>
      <w:pPr>
        <w:ind w:firstLine="0" w:firstLineChars="0"/>
      </w:pPr>
      <w:r>
        <w:rPr>
          <w:rFonts w:hint="eastAsia"/>
          <w:b/>
        </w:rPr>
        <w:t>8</w:t>
      </w:r>
      <w:r>
        <w:rPr>
          <w:b/>
        </w:rPr>
        <w:t>.</w:t>
      </w:r>
      <w:r>
        <w:rPr>
          <w:rFonts w:hint="eastAsia"/>
          <w:b/>
        </w:rPr>
        <w:t>2</w:t>
      </w:r>
      <w:r>
        <w:rPr>
          <w:b/>
        </w:rPr>
        <w:t>.</w:t>
      </w:r>
      <w:r>
        <w:rPr>
          <w:rFonts w:hint="eastAsia"/>
          <w:b/>
        </w:rPr>
        <w:t xml:space="preserve">5   </w:t>
      </w:r>
      <w:r>
        <w:rPr>
          <w:rFonts w:hint="eastAsia"/>
        </w:rPr>
        <w:t>滤料消静电试验</w:t>
      </w:r>
    </w:p>
    <w:p>
      <w:pPr>
        <w:ind w:firstLine="420"/>
      </w:pPr>
      <w:r>
        <w:rPr>
          <w:rFonts w:hint="eastAsia"/>
        </w:rPr>
        <w:t>应使用预处理方法进行消静电处理，消静电处理方法应能消除滤料中全部所附静电，并避免破坏滤料结构，使其机械过滤和其他过滤特性保持不变。消静电处理方法包括：</w:t>
      </w:r>
    </w:p>
    <w:p>
      <w:pPr>
        <w:ind w:firstLine="420"/>
      </w:pPr>
      <w:r>
        <w:t>—</w:t>
      </w:r>
      <w:r>
        <w:tab/>
      </w:r>
      <w:r>
        <w:rPr>
          <w:rFonts w:hint="eastAsia"/>
        </w:rPr>
        <w:t>粒子容尘；</w:t>
      </w:r>
    </w:p>
    <w:p>
      <w:pPr>
        <w:ind w:firstLine="420"/>
      </w:pPr>
      <w:r>
        <w:t>—</w:t>
      </w:r>
      <w:r>
        <w:tab/>
      </w:r>
      <w:r>
        <w:rPr>
          <w:rFonts w:hint="eastAsia"/>
        </w:rPr>
        <w:t>溶液浸泡；</w:t>
      </w:r>
    </w:p>
    <w:p>
      <w:pPr>
        <w:ind w:firstLine="420"/>
      </w:pPr>
      <w:r>
        <w:t>—</w:t>
      </w:r>
      <w:r>
        <w:tab/>
      </w:r>
      <w:r>
        <w:rPr>
          <w:rFonts w:hint="eastAsia"/>
        </w:rPr>
        <w:t>蒸汽熏蒸；</w:t>
      </w:r>
    </w:p>
    <w:p>
      <w:pPr>
        <w:ind w:firstLine="420"/>
      </w:pPr>
      <w:r>
        <w:t xml:space="preserve">—  </w:t>
      </w:r>
      <w:r>
        <w:rPr>
          <w:rFonts w:hint="eastAsia"/>
        </w:rPr>
        <w:t>表面活性剂。</w:t>
      </w:r>
    </w:p>
    <w:p>
      <w:pPr>
        <w:ind w:firstLine="420"/>
      </w:pPr>
      <w:r>
        <w:rPr>
          <w:rFonts w:hint="eastAsia"/>
        </w:rPr>
        <w:t>应对所选用方法进行验证，确保其不会影响滤料结构，保持机械过滤和其他滤料特性不变，同时完全去除滤料所附静电。</w:t>
      </w:r>
    </w:p>
    <w:p>
      <w:pPr>
        <w:ind w:firstLine="0" w:firstLineChars="0"/>
      </w:pPr>
      <w:r>
        <w:rPr>
          <w:rFonts w:hint="eastAsia"/>
          <w:b/>
        </w:rPr>
        <w:t>8</w:t>
      </w:r>
      <w:r>
        <w:rPr>
          <w:b/>
        </w:rPr>
        <w:t>.</w:t>
      </w:r>
      <w:r>
        <w:rPr>
          <w:rFonts w:hint="eastAsia"/>
          <w:b/>
        </w:rPr>
        <w:t>2</w:t>
      </w:r>
      <w:r>
        <w:rPr>
          <w:b/>
        </w:rPr>
        <w:t>.</w:t>
      </w:r>
      <w:r>
        <w:rPr>
          <w:rFonts w:hint="eastAsia"/>
          <w:b/>
        </w:rPr>
        <w:t xml:space="preserve">6   </w:t>
      </w:r>
      <w:r>
        <w:rPr>
          <w:rFonts w:hint="eastAsia"/>
        </w:rPr>
        <w:t>滤料消静电处理</w:t>
      </w:r>
    </w:p>
    <w:p>
      <w:pPr>
        <w:ind w:firstLine="0" w:firstLineChars="0"/>
      </w:pPr>
      <w:r>
        <w:rPr>
          <w:rFonts w:hint="eastAsia"/>
          <w:b/>
        </w:rPr>
        <w:t>8</w:t>
      </w:r>
      <w:r>
        <w:rPr>
          <w:b/>
        </w:rPr>
        <w:t>.</w:t>
      </w:r>
      <w:r>
        <w:rPr>
          <w:rFonts w:hint="eastAsia"/>
          <w:b/>
        </w:rPr>
        <w:t>2</w:t>
      </w:r>
      <w:r>
        <w:rPr>
          <w:b/>
        </w:rPr>
        <w:t>.</w:t>
      </w:r>
      <w:r>
        <w:rPr>
          <w:rFonts w:hint="eastAsia"/>
          <w:b/>
        </w:rPr>
        <w:t xml:space="preserve">6.1   </w:t>
      </w:r>
      <w:r>
        <w:rPr>
          <w:rFonts w:hint="eastAsia"/>
        </w:rPr>
        <w:t>试验装置</w:t>
      </w:r>
    </w:p>
    <w:p>
      <w:pPr>
        <w:ind w:firstLine="420"/>
      </w:pPr>
      <w:r>
        <w:rPr>
          <w:rFonts w:hint="eastAsia"/>
        </w:rPr>
        <w:t>本标准规定了使用</w:t>
      </w:r>
      <w:r>
        <w:t>IPA</w:t>
      </w:r>
      <w:r>
        <w:rPr>
          <w:rFonts w:hint="eastAsia"/>
        </w:rPr>
        <w:t>评价静电对滤料过滤效率影响标准处理方法。</w:t>
      </w:r>
      <w:r>
        <w:t>IPA</w:t>
      </w:r>
      <w:r>
        <w:rPr>
          <w:rFonts w:hint="eastAsia"/>
        </w:rPr>
        <w:t>应安全处理，有关安全处理</w:t>
      </w:r>
      <w:r>
        <w:t>IPA</w:t>
      </w:r>
      <w:r>
        <w:rPr>
          <w:rFonts w:hint="eastAsia"/>
        </w:rPr>
        <w:t>的更多信息见附录</w:t>
      </w:r>
      <w:r>
        <w:t>C</w:t>
      </w:r>
      <w:r>
        <w:rPr>
          <w:rFonts w:hint="eastAsia"/>
        </w:rPr>
        <w:t>。已在初始状态下进行过过滤效率试验的滤料样本进行</w:t>
      </w:r>
      <w:r>
        <w:t>IPA</w:t>
      </w:r>
      <w:r>
        <w:rPr>
          <w:rFonts w:hint="eastAsia"/>
        </w:rPr>
        <w:t>消静电处理。使用</w:t>
      </w:r>
      <w:r>
        <w:t>IPA</w:t>
      </w:r>
      <w:r>
        <w:rPr>
          <w:rFonts w:hint="eastAsia"/>
        </w:rPr>
        <w:t>（</w:t>
      </w:r>
      <w:r>
        <w:t>&gt; 99.9</w:t>
      </w:r>
      <w:r>
        <w:rPr>
          <w:rFonts w:hint="eastAsia"/>
        </w:rPr>
        <w:t>％工业纯）蒸气来处理样本。若重复使用</w:t>
      </w:r>
      <w:r>
        <w:t>IPA</w:t>
      </w:r>
      <w:r>
        <w:rPr>
          <w:rFonts w:hint="eastAsia"/>
        </w:rPr>
        <w:t>，</w:t>
      </w:r>
      <w:r>
        <w:t>IPA</w:t>
      </w:r>
      <w:r>
        <w:rPr>
          <w:rFonts w:hint="eastAsia"/>
        </w:rPr>
        <w:t>纯度应保持在</w:t>
      </w:r>
      <w:r>
        <w:t>99.9</w:t>
      </w:r>
      <w:r>
        <w:rPr>
          <w:rFonts w:hint="eastAsia"/>
        </w:rPr>
        <w:t>％以上。将滤料样本暴露于</w:t>
      </w:r>
      <w:r>
        <w:t>IPA</w:t>
      </w:r>
      <w:r>
        <w:rPr>
          <w:rFonts w:hint="eastAsia"/>
        </w:rPr>
        <w:t>蒸气后，将它们置于通风柜中的平坦惰性表面上进行干燥处理。干燥处理</w:t>
      </w:r>
      <w:r>
        <w:t>15</w:t>
      </w:r>
      <w:r>
        <w:rPr>
          <w:rFonts w:hint="eastAsia"/>
        </w:rPr>
        <w:t>分钟后，重复粒子效率试验。使用清洁的干燥空气清吹被测滤料样本</w:t>
      </w:r>
      <w:r>
        <w:t xml:space="preserve"> 30</w:t>
      </w:r>
      <w:r>
        <w:rPr>
          <w:rFonts w:hint="eastAsia"/>
        </w:rPr>
        <w:t>分钟后重复进行粒子效率试验以验证样本没有残留的</w:t>
      </w:r>
      <w:r>
        <w:t>IPA</w:t>
      </w:r>
      <w:r>
        <w:rPr>
          <w:rFonts w:hint="eastAsia"/>
        </w:rPr>
        <w:t>。效率试验根据本标准所规定方法进行，如使用图</w:t>
      </w:r>
      <w:r>
        <w:t>2</w:t>
      </w:r>
      <w:r>
        <w:rPr>
          <w:rFonts w:hint="eastAsia"/>
        </w:rPr>
        <w:t>所规定试验装置。</w:t>
      </w:r>
      <w:r>
        <w:t>IPA</w:t>
      </w:r>
      <w:r>
        <w:rPr>
          <w:rFonts w:hint="eastAsia"/>
        </w:rPr>
        <w:t>蒸汽处理使用图</w:t>
      </w:r>
      <w:r>
        <w:t>12</w:t>
      </w:r>
      <w:r>
        <w:rPr>
          <w:rFonts w:hint="eastAsia"/>
        </w:rPr>
        <w:t>所示的试验装置进行。该系统包括</w:t>
      </w:r>
      <w:r>
        <w:t>IPA</w:t>
      </w:r>
      <w:r>
        <w:rPr>
          <w:rFonts w:hint="eastAsia"/>
        </w:rPr>
        <w:t>容器，以及平坦的多孔表面（滤料样本放置在该表面上进行干燥处理）。滤料样本应在通风柜中进行干燥。</w:t>
      </w:r>
    </w:p>
    <w:p>
      <w:pPr>
        <w:ind w:firstLine="0" w:firstLineChars="0"/>
        <w:jc w:val="center"/>
      </w:pPr>
      <w:r>
        <w:drawing>
          <wp:inline distT="0" distB="0" distL="0" distR="0">
            <wp:extent cx="4993640" cy="1598295"/>
            <wp:effectExtent l="19050" t="0" r="0" b="0"/>
            <wp:docPr id="16"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0"/>
                    <pic:cNvPicPr>
                      <a:picLocks noChangeAspect="1" noChangeArrowheads="1"/>
                    </pic:cNvPicPr>
                  </pic:nvPicPr>
                  <pic:blipFill>
                    <a:blip r:embed="rId20" cstate="print"/>
                    <a:srcRect/>
                    <a:stretch>
                      <a:fillRect/>
                    </a:stretch>
                  </pic:blipFill>
                  <pic:spPr>
                    <a:xfrm>
                      <a:off x="0" y="0"/>
                      <a:ext cx="4993640" cy="159829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sz w:val="18"/>
        </w:rPr>
        <w:t>1</w:t>
      </w:r>
      <w:r>
        <w:rPr>
          <w:rFonts w:hint="eastAsia"/>
          <w:sz w:val="18"/>
        </w:rPr>
        <w:t xml:space="preserve"> — 滤料样本</w:t>
      </w:r>
    </w:p>
    <w:p>
      <w:pPr>
        <w:ind w:firstLine="360"/>
        <w:rPr>
          <w:sz w:val="18"/>
        </w:rPr>
      </w:pPr>
      <w:r>
        <w:rPr>
          <w:sz w:val="18"/>
        </w:rPr>
        <w:t>2</w:t>
      </w:r>
      <w:r>
        <w:rPr>
          <w:rFonts w:hint="eastAsia"/>
          <w:sz w:val="18"/>
        </w:rPr>
        <w:t xml:space="preserve"> — I</w:t>
      </w:r>
      <w:r>
        <w:rPr>
          <w:sz w:val="18"/>
        </w:rPr>
        <w:t>PA</w:t>
      </w:r>
      <w:r>
        <w:rPr>
          <w:rFonts w:hint="eastAsia"/>
          <w:sz w:val="18"/>
        </w:rPr>
        <w:t>处理</w:t>
      </w:r>
    </w:p>
    <w:p>
      <w:pPr>
        <w:ind w:firstLine="360"/>
        <w:rPr>
          <w:sz w:val="18"/>
        </w:rPr>
      </w:pPr>
      <w:r>
        <w:rPr>
          <w:sz w:val="18"/>
        </w:rPr>
        <w:t>3</w:t>
      </w:r>
      <w:r>
        <w:rPr>
          <w:rFonts w:hint="eastAsia"/>
          <w:sz w:val="18"/>
        </w:rPr>
        <w:t xml:space="preserve"> — </w:t>
      </w:r>
      <w:r>
        <w:rPr>
          <w:sz w:val="18"/>
        </w:rPr>
        <w:t>IPA</w:t>
      </w:r>
      <w:r>
        <w:rPr>
          <w:rFonts w:hint="eastAsia"/>
          <w:sz w:val="18"/>
        </w:rPr>
        <w:t>容器</w:t>
      </w:r>
      <w:r>
        <w:rPr>
          <w:sz w:val="18"/>
        </w:rPr>
        <w:t xml:space="preserve"> </w:t>
      </w:r>
    </w:p>
    <w:p>
      <w:pPr>
        <w:ind w:firstLine="360"/>
        <w:rPr>
          <w:sz w:val="18"/>
        </w:rPr>
      </w:pPr>
      <w:r>
        <w:rPr>
          <w:sz w:val="18"/>
        </w:rPr>
        <w:t>4</w:t>
      </w:r>
      <w:r>
        <w:rPr>
          <w:rFonts w:hint="eastAsia"/>
          <w:sz w:val="18"/>
        </w:rPr>
        <w:t xml:space="preserve"> — 通风柜</w:t>
      </w:r>
    </w:p>
    <w:p>
      <w:pPr>
        <w:ind w:firstLine="360"/>
        <w:rPr>
          <w:sz w:val="18"/>
        </w:rPr>
      </w:pPr>
      <w:r>
        <w:rPr>
          <w:sz w:val="18"/>
        </w:rPr>
        <w:t>5</w:t>
      </w:r>
      <w:r>
        <w:rPr>
          <w:rFonts w:hint="eastAsia"/>
          <w:sz w:val="18"/>
        </w:rPr>
        <w:t xml:space="preserve"> — 干燥</w:t>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 xml:space="preserve">12 </w:t>
      </w:r>
      <w:r>
        <w:rPr>
          <w:rFonts w:hint="eastAsia" w:ascii="黑体" w:hAnsi="黑体" w:eastAsia="黑体"/>
          <w:color w:val="050505"/>
          <w:kern w:val="0"/>
          <w:szCs w:val="21"/>
        </w:rPr>
        <w:t xml:space="preserve"> </w:t>
      </w:r>
      <w:r>
        <w:rPr>
          <w:rFonts w:ascii="黑体" w:hAnsi="黑体" w:eastAsia="黑体"/>
          <w:color w:val="050505"/>
          <w:kern w:val="0"/>
          <w:szCs w:val="21"/>
        </w:rPr>
        <w:t>IPA</w:t>
      </w:r>
      <w:r>
        <w:rPr>
          <w:rFonts w:hint="eastAsia" w:ascii="黑体" w:hAnsi="黑体" w:eastAsia="黑体"/>
          <w:color w:val="050505"/>
          <w:kern w:val="0"/>
          <w:szCs w:val="21"/>
        </w:rPr>
        <w:t>测试系统示意图</w:t>
      </w:r>
    </w:p>
    <w:p>
      <w:pPr>
        <w:ind w:firstLine="0" w:firstLineChars="0"/>
      </w:pPr>
      <w:r>
        <w:rPr>
          <w:rFonts w:hint="eastAsia"/>
          <w:b/>
        </w:rPr>
        <w:t>8</w:t>
      </w:r>
      <w:r>
        <w:rPr>
          <w:b/>
        </w:rPr>
        <w:t>.</w:t>
      </w:r>
      <w:r>
        <w:rPr>
          <w:rFonts w:hint="eastAsia"/>
          <w:b/>
        </w:rPr>
        <w:t>2</w:t>
      </w:r>
      <w:r>
        <w:rPr>
          <w:b/>
        </w:rPr>
        <w:t>.</w:t>
      </w:r>
      <w:r>
        <w:rPr>
          <w:rFonts w:hint="eastAsia"/>
          <w:b/>
        </w:rPr>
        <w:t xml:space="preserve">6.2   </w:t>
      </w:r>
      <w:r>
        <w:rPr>
          <w:rFonts w:hint="eastAsia"/>
        </w:rPr>
        <w:t>试验样本准备</w:t>
      </w:r>
    </w:p>
    <w:p>
      <w:pPr>
        <w:ind w:firstLine="420"/>
      </w:pPr>
      <w:r>
        <w:rPr>
          <w:rFonts w:hint="eastAsia"/>
        </w:rPr>
        <w:t>应至少对三个滤料样本进行试验。样本的总面积应</w:t>
      </w:r>
      <w:r>
        <w:t>≥0.06 m</w:t>
      </w:r>
      <w:r>
        <w:rPr>
          <w:vertAlign w:val="superscript"/>
        </w:rPr>
        <w:t>2</w:t>
      </w:r>
      <w:r>
        <w:rPr>
          <w:rFonts w:hint="eastAsia"/>
        </w:rPr>
        <w:t>。应选择能够代表所研究滤料典型性的样本。每个滤料样本有效面积应</w:t>
      </w:r>
      <w:r>
        <w:t>≥0.01 m</w:t>
      </w:r>
      <w:r>
        <w:rPr>
          <w:vertAlign w:val="superscript"/>
        </w:rPr>
        <w:t>2</w:t>
      </w:r>
      <w:r>
        <w:rPr>
          <w:rFonts w:hint="eastAsia"/>
        </w:rPr>
        <w:t>。</w:t>
      </w:r>
    </w:p>
    <w:p>
      <w:pPr>
        <w:ind w:firstLine="0" w:firstLineChars="0"/>
      </w:pPr>
      <w:r>
        <w:rPr>
          <w:rFonts w:hint="eastAsia"/>
          <w:b/>
        </w:rPr>
        <w:t>8</w:t>
      </w:r>
      <w:r>
        <w:rPr>
          <w:b/>
        </w:rPr>
        <w:t>.</w:t>
      </w:r>
      <w:r>
        <w:rPr>
          <w:rFonts w:hint="eastAsia"/>
          <w:b/>
        </w:rPr>
        <w:t>2</w:t>
      </w:r>
      <w:r>
        <w:rPr>
          <w:b/>
        </w:rPr>
        <w:t>.</w:t>
      </w:r>
      <w:r>
        <w:rPr>
          <w:rFonts w:hint="eastAsia"/>
          <w:b/>
        </w:rPr>
        <w:t xml:space="preserve">6.3   </w:t>
      </w:r>
      <w:r>
        <w:rPr>
          <w:rFonts w:hint="eastAsia"/>
        </w:rPr>
        <w:t>过滤效率试验</w:t>
      </w:r>
    </w:p>
    <w:p>
      <w:pPr>
        <w:ind w:firstLine="420"/>
      </w:pPr>
      <w:r>
        <w:rPr>
          <w:rFonts w:hint="eastAsia"/>
        </w:rPr>
        <w:t>将滤料样本安装在试验设备中来开始测试。将试验滤速调节到滤料正常应用中使用的速度范围内。测试滤料阻力。测试滤料样本上游和下游的粒子浓度来确定样本的粒子过滤效率。应按本标准所规定气溶胶、粒径范围和粒子效率试验方法进行试验。</w:t>
      </w:r>
    </w:p>
    <w:p>
      <w:pPr>
        <w:ind w:firstLine="0" w:firstLineChars="0"/>
      </w:pPr>
      <w:r>
        <w:rPr>
          <w:rFonts w:hint="eastAsia"/>
          <w:b/>
        </w:rPr>
        <w:t>8</w:t>
      </w:r>
      <w:r>
        <w:rPr>
          <w:b/>
        </w:rPr>
        <w:t>.</w:t>
      </w:r>
      <w:r>
        <w:rPr>
          <w:rFonts w:hint="eastAsia"/>
          <w:b/>
        </w:rPr>
        <w:t>2</w:t>
      </w:r>
      <w:r>
        <w:rPr>
          <w:b/>
        </w:rPr>
        <w:t>.</w:t>
      </w:r>
      <w:r>
        <w:rPr>
          <w:rFonts w:hint="eastAsia"/>
          <w:b/>
        </w:rPr>
        <w:t xml:space="preserve">6.4   </w:t>
      </w:r>
      <w:r>
        <w:t>IPA</w:t>
      </w:r>
      <w:r>
        <w:rPr>
          <w:rFonts w:hint="eastAsia"/>
        </w:rPr>
        <w:t>蒸气消静电处理试验</w:t>
      </w:r>
    </w:p>
    <w:p>
      <w:pPr>
        <w:ind w:firstLine="420"/>
      </w:pPr>
      <w:r>
        <w:t>IPA</w:t>
      </w:r>
      <w:r>
        <w:rPr>
          <w:rFonts w:hint="eastAsia"/>
        </w:rPr>
        <w:t>蒸气暴露试验按一些方法进行：</w:t>
      </w:r>
    </w:p>
    <w:p>
      <w:pPr>
        <w:ind w:firstLine="420"/>
      </w:pPr>
      <w:r>
        <w:t>—</w:t>
      </w:r>
      <w:r>
        <w:tab/>
      </w:r>
      <w:r>
        <w:rPr>
          <w:rFonts w:hint="eastAsia"/>
        </w:rPr>
        <w:t>测试滤料样本初始状态过滤效率和阻力；</w:t>
      </w:r>
    </w:p>
    <w:p>
      <w:pPr>
        <w:ind w:firstLine="420"/>
      </w:pPr>
      <w:r>
        <w:t>—</w:t>
      </w:r>
      <w:r>
        <w:tab/>
      </w:r>
      <w:r>
        <w:rPr>
          <w:rFonts w:hint="eastAsia"/>
        </w:rPr>
        <w:t>将滤料样本暴露于</w:t>
      </w:r>
      <w:r>
        <w:t>IPA</w:t>
      </w:r>
      <w:r>
        <w:rPr>
          <w:rFonts w:hint="eastAsia"/>
        </w:rPr>
        <w:t>蒸气中</w:t>
      </w:r>
      <w:r>
        <w:t>24</w:t>
      </w:r>
      <w:r>
        <w:rPr>
          <w:rFonts w:hint="eastAsia"/>
        </w:rPr>
        <w:t xml:space="preserve"> h；</w:t>
      </w:r>
    </w:p>
    <w:p>
      <w:pPr>
        <w:ind w:firstLine="420"/>
      </w:pPr>
      <w:r>
        <w:t>—</w:t>
      </w:r>
      <w:r>
        <w:tab/>
      </w:r>
      <w:r>
        <w:rPr>
          <w:rFonts w:hint="eastAsia"/>
        </w:rPr>
        <w:t>将滤料样本置于实验室通风柜中的平坦惰性表面上进行干燥处理。为了使</w:t>
      </w:r>
      <w:r>
        <w:t>IPA</w:t>
      </w:r>
      <w:r>
        <w:rPr>
          <w:rFonts w:hint="eastAsia"/>
        </w:rPr>
        <w:t>快速蒸发，滤料样本应放置在被空气包围的多孔表面上（见图</w:t>
      </w:r>
      <w:r>
        <w:t>13</w:t>
      </w:r>
      <w:r>
        <w:rPr>
          <w:rFonts w:hint="eastAsia"/>
        </w:rPr>
        <w:t>）；</w:t>
      </w:r>
    </w:p>
    <w:p>
      <w:pPr>
        <w:ind w:firstLine="420"/>
      </w:pPr>
      <w:r>
        <w:t>—</w:t>
      </w:r>
      <w:r>
        <w:tab/>
      </w:r>
      <w:r>
        <w:rPr>
          <w:rFonts w:hint="eastAsia"/>
        </w:rPr>
        <w:t>干燥</w:t>
      </w:r>
      <w:r>
        <w:t>15</w:t>
      </w:r>
      <w:r>
        <w:rPr>
          <w:rFonts w:hint="eastAsia"/>
        </w:rPr>
        <w:t xml:space="preserve"> min后，再次测试过滤效率和阻力；</w:t>
      </w:r>
    </w:p>
    <w:p>
      <w:pPr>
        <w:ind w:firstLine="420"/>
      </w:pPr>
      <w:r>
        <w:t>—</w:t>
      </w:r>
      <w:r>
        <w:tab/>
      </w:r>
      <w:r>
        <w:rPr>
          <w:rFonts w:hint="eastAsia"/>
        </w:rPr>
        <w:t>使用清洁的干燥空气清吹样本</w:t>
      </w:r>
      <w:r>
        <w:t xml:space="preserve"> 30</w:t>
      </w:r>
      <w:r>
        <w:rPr>
          <w:rFonts w:hint="eastAsia"/>
        </w:rPr>
        <w:t xml:space="preserve"> min，再次进行过滤效率试验。若过滤效率变化超过</w:t>
      </w:r>
      <w:r>
        <w:t>±3 %</w:t>
      </w:r>
      <w:r>
        <w:rPr>
          <w:rFonts w:hint="eastAsia"/>
        </w:rPr>
        <w:t>或阻力变化超过</w:t>
      </w:r>
      <w:r>
        <w:t>±5 Pa</w:t>
      </w:r>
      <w:r>
        <w:rPr>
          <w:rFonts w:hint="eastAsia"/>
        </w:rPr>
        <w:t>，则应再使用清洁空气对所有样本清吹</w:t>
      </w:r>
      <w:r>
        <w:t>30</w:t>
      </w:r>
      <w:r>
        <w:rPr>
          <w:rFonts w:hint="eastAsia"/>
        </w:rPr>
        <w:t xml:space="preserve"> min后重复试验；</w:t>
      </w:r>
    </w:p>
    <w:p>
      <w:pPr>
        <w:ind w:firstLine="420"/>
      </w:pPr>
      <w:r>
        <w:t>—</w:t>
      </w:r>
      <w:r>
        <w:tab/>
      </w:r>
      <w:r>
        <w:rPr>
          <w:rFonts w:hint="eastAsia"/>
        </w:rPr>
        <w:t>如果无法达到上述所需精度，则报告中应列明未达到相关要求及原因。</w:t>
      </w:r>
    </w:p>
    <w:p>
      <w:pPr>
        <w:ind w:firstLine="0" w:firstLineChars="0"/>
      </w:pPr>
      <w:r>
        <w:rPr>
          <w:b/>
        </w:rPr>
        <w:t>8.</w:t>
      </w:r>
      <w:r>
        <w:rPr>
          <w:rFonts w:hint="eastAsia"/>
          <w:b/>
        </w:rPr>
        <w:t>2</w:t>
      </w:r>
      <w:r>
        <w:rPr>
          <w:b/>
        </w:rPr>
        <w:t>.</w:t>
      </w:r>
      <w:r>
        <w:rPr>
          <w:rFonts w:hint="eastAsia"/>
          <w:b/>
        </w:rPr>
        <w:t xml:space="preserve">6.5   </w:t>
      </w:r>
      <w:r>
        <w:t>IPA</w:t>
      </w:r>
      <w:r>
        <w:rPr>
          <w:rFonts w:hint="eastAsia"/>
        </w:rPr>
        <w:t>蒸气消静电处理方法</w:t>
      </w:r>
    </w:p>
    <w:p>
      <w:pPr>
        <w:ind w:firstLine="420"/>
      </w:pPr>
      <w:r>
        <w:t>IPA</w:t>
      </w:r>
      <w:r>
        <w:rPr>
          <w:rFonts w:hint="eastAsia"/>
        </w:rPr>
        <w:t>蒸气消静电处理按以下方法进行：</w:t>
      </w:r>
    </w:p>
    <w:p>
      <w:pPr>
        <w:ind w:firstLine="420"/>
      </w:pPr>
      <w:r>
        <w:t>—</w:t>
      </w:r>
      <w:r>
        <w:rPr>
          <w:rFonts w:hint="eastAsia"/>
        </w:rPr>
        <w:t xml:space="preserve"> </w:t>
      </w:r>
      <w:r>
        <w:t xml:space="preserve"> </w:t>
      </w:r>
      <w:r>
        <w:rPr>
          <w:rFonts w:hint="eastAsia"/>
        </w:rPr>
        <w:t>试验容器和环境空气的允许温度范围为</w:t>
      </w:r>
      <w:r>
        <w:t>+293 K~+303 K</w:t>
      </w:r>
      <w:r>
        <w:rPr>
          <w:rFonts w:hint="eastAsia"/>
        </w:rPr>
        <w:t>；</w:t>
      </w:r>
    </w:p>
    <w:p>
      <w:pPr>
        <w:ind w:firstLine="420"/>
      </w:pPr>
      <w:r>
        <w:t>—</w:t>
      </w:r>
      <w:r>
        <w:tab/>
      </w:r>
      <w:r>
        <w:t>IPA</w:t>
      </w:r>
      <w:r>
        <w:rPr>
          <w:rFonts w:hint="eastAsia"/>
        </w:rPr>
        <w:t>容器不得与阳光或任何其他可能显著改变蒸汽特性的热辐射源直接接触；</w:t>
      </w:r>
    </w:p>
    <w:p>
      <w:pPr>
        <w:ind w:firstLine="420"/>
      </w:pPr>
      <w:r>
        <w:t>—</w:t>
      </w:r>
      <w:r>
        <w:tab/>
      </w:r>
      <w:r>
        <w:rPr>
          <w:rFonts w:hint="eastAsia"/>
        </w:rPr>
        <w:t>环境湿度应为</w:t>
      </w:r>
      <w:r>
        <w:t>40</w:t>
      </w:r>
      <w:r>
        <w:rPr>
          <w:rFonts w:hint="eastAsia"/>
        </w:rPr>
        <w:t>％</w:t>
      </w:r>
      <w:r>
        <w:t>~80</w:t>
      </w:r>
      <w:r>
        <w:rPr>
          <w:rFonts w:hint="eastAsia"/>
        </w:rPr>
        <w:t>％；</w:t>
      </w:r>
    </w:p>
    <w:p>
      <w:pPr>
        <w:ind w:firstLine="420"/>
      </w:pPr>
      <w:r>
        <w:t>—</w:t>
      </w:r>
      <w:r>
        <w:tab/>
      </w:r>
      <w:r>
        <w:rPr>
          <w:rFonts w:hint="eastAsia"/>
        </w:rPr>
        <w:t>将</w:t>
      </w:r>
      <w:r>
        <w:t>IPA</w:t>
      </w:r>
      <w:r>
        <w:rPr>
          <w:rFonts w:hint="eastAsia"/>
        </w:rPr>
        <w:t>加入容器中，深度约为</w:t>
      </w:r>
      <w:r>
        <w:t>10</w:t>
      </w:r>
      <w:r>
        <w:rPr>
          <w:rFonts w:hint="eastAsia"/>
        </w:rPr>
        <w:t>毫米。在液体表面上方，设一个网屏以固定放置滤料样本（见图</w:t>
      </w:r>
      <w:r>
        <w:t>13</w:t>
      </w:r>
      <w:r>
        <w:rPr>
          <w:rFonts w:hint="eastAsia"/>
        </w:rPr>
        <w:t>）；</w:t>
      </w:r>
    </w:p>
    <w:p>
      <w:pPr>
        <w:ind w:firstLine="420"/>
      </w:pPr>
      <w:r>
        <w:rPr>
          <w:rFonts w:hint="eastAsia"/>
        </w:rPr>
        <w:t>在网屏上放置样本，密封容器；</w:t>
      </w:r>
    </w:p>
    <w:p>
      <w:pPr>
        <w:ind w:firstLine="420"/>
      </w:pPr>
      <w:r>
        <w:t>—</w:t>
      </w:r>
      <w:r>
        <w:tab/>
      </w:r>
      <w:r>
        <w:rPr>
          <w:rFonts w:hint="eastAsia"/>
        </w:rPr>
        <w:t>容器中的环境（室内）空气与</w:t>
      </w:r>
      <w:r>
        <w:t>IPA</w:t>
      </w:r>
      <w:r>
        <w:rPr>
          <w:rFonts w:hint="eastAsia"/>
        </w:rPr>
        <w:t>（和蒸汽）的混合物不应与周围空气相互影响（应采取适当的密封措施）；</w:t>
      </w:r>
    </w:p>
    <w:p>
      <w:pPr>
        <w:ind w:firstLine="420"/>
      </w:pPr>
      <w:r>
        <w:t>—</w:t>
      </w:r>
      <w:r>
        <w:tab/>
      </w:r>
      <w:r>
        <w:t>24</w:t>
      </w:r>
      <w:r>
        <w:rPr>
          <w:rFonts w:hint="eastAsia"/>
        </w:rPr>
        <w:t xml:space="preserve"> h之后，打开容器并准备滤料进行过滤效率试验。</w:t>
      </w:r>
    </w:p>
    <w:p>
      <w:pPr>
        <w:ind w:firstLine="0" w:firstLineChars="0"/>
        <w:jc w:val="center"/>
      </w:pPr>
      <w:r>
        <w:drawing>
          <wp:inline distT="0" distB="0" distL="0" distR="0">
            <wp:extent cx="1423035" cy="986155"/>
            <wp:effectExtent l="19050" t="0" r="5715" b="0"/>
            <wp:docPr id="20"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9"/>
                    <pic:cNvPicPr>
                      <a:picLocks noChangeAspect="1" noChangeArrowheads="1"/>
                    </pic:cNvPicPr>
                  </pic:nvPicPr>
                  <pic:blipFill>
                    <a:blip r:embed="rId21" cstate="print"/>
                    <a:srcRect/>
                    <a:stretch>
                      <a:fillRect/>
                    </a:stretch>
                  </pic:blipFill>
                  <pic:spPr>
                    <a:xfrm>
                      <a:off x="0" y="0"/>
                      <a:ext cx="1423035" cy="986155"/>
                    </a:xfrm>
                    <a:prstGeom prst="rect">
                      <a:avLst/>
                    </a:prstGeom>
                    <a:noFill/>
                    <a:ln w="9525">
                      <a:noFill/>
                      <a:miter lim="800000"/>
                      <a:headEnd/>
                      <a:tailEnd/>
                    </a:ln>
                  </pic:spPr>
                </pic:pic>
              </a:graphicData>
            </a:graphic>
          </wp:inline>
        </w:drawing>
      </w:r>
    </w:p>
    <w:p>
      <w:pPr>
        <w:ind w:firstLine="360"/>
        <w:rPr>
          <w:sz w:val="18"/>
        </w:rPr>
      </w:pPr>
      <w:r>
        <w:rPr>
          <w:rFonts w:hint="eastAsia"/>
          <w:sz w:val="18"/>
        </w:rPr>
        <w:t>说明</w:t>
      </w:r>
    </w:p>
    <w:p>
      <w:pPr>
        <w:ind w:firstLine="360"/>
        <w:rPr>
          <w:sz w:val="18"/>
        </w:rPr>
      </w:pPr>
      <w:r>
        <w:rPr>
          <w:sz w:val="18"/>
        </w:rPr>
        <w:t>1</w:t>
      </w:r>
      <w:r>
        <w:rPr>
          <w:rFonts w:hint="eastAsia"/>
          <w:sz w:val="18"/>
        </w:rPr>
        <w:t xml:space="preserve"> — 滤料样本</w:t>
      </w:r>
    </w:p>
    <w:p>
      <w:pPr>
        <w:ind w:firstLine="360"/>
        <w:rPr>
          <w:sz w:val="18"/>
        </w:rPr>
      </w:pPr>
      <w:r>
        <w:rPr>
          <w:sz w:val="18"/>
        </w:rPr>
        <w:t>2</w:t>
      </w:r>
      <w:r>
        <w:rPr>
          <w:rFonts w:hint="eastAsia"/>
          <w:sz w:val="18"/>
        </w:rPr>
        <w:t xml:space="preserve"> — </w:t>
      </w:r>
      <w:r>
        <w:rPr>
          <w:sz w:val="18"/>
        </w:rPr>
        <w:t xml:space="preserve">IPA </w:t>
      </w:r>
      <w:r>
        <w:rPr>
          <w:rFonts w:hint="eastAsia"/>
          <w:sz w:val="18"/>
        </w:rPr>
        <w:t>蒸汽</w:t>
      </w:r>
    </w:p>
    <w:p>
      <w:pPr>
        <w:ind w:firstLine="360"/>
        <w:rPr>
          <w:sz w:val="18"/>
        </w:rPr>
      </w:pPr>
      <w:r>
        <w:rPr>
          <w:sz w:val="18"/>
        </w:rPr>
        <w:t>3</w:t>
      </w:r>
      <w:r>
        <w:rPr>
          <w:rFonts w:hint="eastAsia"/>
          <w:sz w:val="18"/>
        </w:rPr>
        <w:t xml:space="preserve"> — 液体</w:t>
      </w:r>
      <w:r>
        <w:rPr>
          <w:sz w:val="18"/>
        </w:rPr>
        <w:t>IPA</w:t>
      </w:r>
    </w:p>
    <w:p>
      <w:pPr>
        <w:spacing w:line="360" w:lineRule="auto"/>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图</w:t>
      </w:r>
      <w:r>
        <w:rPr>
          <w:rFonts w:ascii="黑体" w:hAnsi="黑体" w:eastAsia="黑体"/>
          <w:color w:val="050505"/>
          <w:kern w:val="0"/>
          <w:szCs w:val="21"/>
        </w:rPr>
        <w:t>13</w:t>
      </w:r>
      <w:r>
        <w:rPr>
          <w:rFonts w:hint="eastAsia" w:ascii="黑体" w:hAnsi="黑体" w:eastAsia="黑体"/>
          <w:color w:val="050505"/>
          <w:kern w:val="0"/>
          <w:szCs w:val="21"/>
        </w:rPr>
        <w:t xml:space="preserve">   </w:t>
      </w:r>
      <w:r>
        <w:rPr>
          <w:rFonts w:ascii="黑体" w:hAnsi="黑体" w:eastAsia="黑体"/>
          <w:color w:val="050505"/>
          <w:kern w:val="0"/>
          <w:szCs w:val="21"/>
        </w:rPr>
        <w:t>IPA</w:t>
      </w:r>
      <w:r>
        <w:rPr>
          <w:rFonts w:hint="eastAsia" w:ascii="黑体" w:hAnsi="黑体" w:eastAsia="黑体"/>
          <w:color w:val="050505"/>
          <w:kern w:val="0"/>
          <w:szCs w:val="21"/>
        </w:rPr>
        <w:t>容器（容器和盖子）示意图</w:t>
      </w:r>
    </w:p>
    <w:p>
      <w:pPr>
        <w:ind w:firstLine="420"/>
      </w:pPr>
      <w:r>
        <w:rPr>
          <w:rFonts w:hint="eastAsia"/>
        </w:rPr>
        <w:t>计算未经消静电处理和经消静电处理后的滤料样本平均过滤效率。未经消静电处理的滤料样本的初始状态过滤效率与所有被测样本平均值之间偏差应不大于</w:t>
      </w:r>
      <w:r>
        <w:t>5</w:t>
      </w:r>
      <w:r>
        <w:rPr>
          <w:rFonts w:hint="eastAsia"/>
        </w:rPr>
        <w:t>个</w:t>
      </w:r>
      <w:r>
        <w:rPr>
          <w:rFonts w:hint="eastAsia"/>
          <w:highlight w:val="yellow"/>
        </w:rPr>
        <w:t>百分点</w:t>
      </w:r>
      <w:r>
        <w:rPr>
          <w:rFonts w:hint="eastAsia"/>
        </w:rPr>
        <w:t>。若偏差大于</w:t>
      </w:r>
      <w:r>
        <w:t>5</w:t>
      </w:r>
      <w:r>
        <w:rPr>
          <w:rFonts w:hint="eastAsia"/>
        </w:rPr>
        <w:t>个百分点，则应增加样本数量，直至偏差小于</w:t>
      </w:r>
      <w:r>
        <w:t>5</w:t>
      </w:r>
      <w:r>
        <w:rPr>
          <w:rFonts w:hint="eastAsia"/>
        </w:rPr>
        <w:t>个百分点。若无法达到这一目标，则应在试验报告中作出相应的说明。试验报告应给出未经消静电处理和经消静电处理后的滤料样本平均过滤效率，气溶胶种类及试验粒径范围（</w:t>
      </w:r>
      <w:r>
        <w:t>DEHS 20 nm</w:t>
      </w:r>
      <w:r>
        <w:rPr>
          <w:rFonts w:hint="eastAsia"/>
        </w:rPr>
        <w:t>~</w:t>
      </w:r>
      <w:r>
        <w:t>500 nm</w:t>
      </w:r>
      <w:r>
        <w:rPr>
          <w:rFonts w:hint="eastAsia"/>
        </w:rPr>
        <w:t>）。滤料试验过滤效率差值（初始状态</w:t>
      </w:r>
      <w:r>
        <w:t>-</w:t>
      </w:r>
      <w:r>
        <w:rPr>
          <w:rFonts w:hint="eastAsia"/>
        </w:rPr>
        <w:t>消静电后）为初始状态过滤效率（</w:t>
      </w:r>
      <w:r>
        <w:t>E</w:t>
      </w:r>
      <w:r>
        <w:rPr>
          <w:vertAlign w:val="subscript"/>
        </w:rPr>
        <w:t>0</w:t>
      </w:r>
      <w:r>
        <w:rPr>
          <w:rFonts w:hint="eastAsia"/>
        </w:rPr>
        <w:t>）减去消静电处理后的过滤效率（ΔE</w:t>
      </w:r>
      <w:r>
        <w:rPr>
          <w:vertAlign w:val="subscript"/>
        </w:rPr>
        <w:t>C</w:t>
      </w:r>
      <w:r>
        <w:rPr>
          <w:rFonts w:hint="eastAsia"/>
        </w:rPr>
        <w:t>）。</w:t>
      </w:r>
    </w:p>
    <w:p>
      <w:pPr>
        <w:ind w:firstLine="0" w:firstLineChars="0"/>
      </w:pPr>
      <w:r>
        <w:rPr>
          <w:rFonts w:hint="eastAsia"/>
          <w:b/>
        </w:rPr>
        <w:t>8</w:t>
      </w:r>
      <w:r>
        <w:rPr>
          <w:b/>
        </w:rPr>
        <w:t>.</w:t>
      </w:r>
      <w:r>
        <w:rPr>
          <w:rFonts w:hint="eastAsia"/>
          <w:b/>
        </w:rPr>
        <w:t>2</w:t>
      </w:r>
      <w:r>
        <w:rPr>
          <w:b/>
        </w:rPr>
        <w:t>.</w:t>
      </w:r>
      <w:r>
        <w:rPr>
          <w:rFonts w:hint="eastAsia"/>
          <w:b/>
        </w:rPr>
        <w:t xml:space="preserve">7  </w:t>
      </w:r>
      <w:r>
        <w:rPr>
          <w:rFonts w:hint="eastAsia"/>
        </w:rPr>
        <w:t>空气流量试验</w:t>
      </w:r>
    </w:p>
    <w:p>
      <w:pPr>
        <w:ind w:firstLine="420"/>
      </w:pPr>
      <w:r>
        <w:rPr>
          <w:rFonts w:hint="eastAsia"/>
        </w:rPr>
        <w:t>流量测试仪器误差应不大于</w:t>
      </w:r>
      <w:r>
        <w:t>5</w:t>
      </w:r>
      <w:r>
        <w:rPr>
          <w:rFonts w:hint="eastAsia"/>
        </w:rPr>
        <w:t>％。</w:t>
      </w:r>
    </w:p>
    <w:p>
      <w:pPr>
        <w:ind w:firstLine="0" w:firstLineChars="0"/>
      </w:pPr>
      <w:r>
        <w:rPr>
          <w:rFonts w:hint="eastAsia"/>
          <w:b/>
        </w:rPr>
        <w:t>8</w:t>
      </w:r>
      <w:r>
        <w:rPr>
          <w:b/>
        </w:rPr>
        <w:t>.</w:t>
      </w:r>
      <w:r>
        <w:rPr>
          <w:rFonts w:hint="eastAsia"/>
          <w:b/>
        </w:rPr>
        <w:t>2</w:t>
      </w:r>
      <w:r>
        <w:rPr>
          <w:b/>
        </w:rPr>
        <w:t>.</w:t>
      </w:r>
      <w:r>
        <w:rPr>
          <w:rFonts w:hint="eastAsia"/>
          <w:b/>
        </w:rPr>
        <w:t xml:space="preserve">8  </w:t>
      </w:r>
      <w:r>
        <w:rPr>
          <w:rFonts w:hint="eastAsia"/>
        </w:rPr>
        <w:t>阻力试验</w:t>
      </w:r>
    </w:p>
    <w:p>
      <w:pPr>
        <w:ind w:firstLine="420"/>
      </w:pPr>
      <w:r>
        <w:rPr>
          <w:rFonts w:hint="eastAsia"/>
        </w:rPr>
        <w:t>在滤料加载气溶胶之前，应使用清洁空气测试滤料阻力</w:t>
      </w:r>
      <w:r>
        <w:t>Δp</w:t>
      </w:r>
      <w:r>
        <w:rPr>
          <w:rFonts w:hint="eastAsia"/>
        </w:rPr>
        <w:t>。应调节试验空气体积流量，以达到所需试验滤速。测压孔应尽可能靠近滤料的上游和下游，当系统达到稳定运行状态时方开始阻力测试。</w:t>
      </w:r>
    </w:p>
    <w:p>
      <w:pPr>
        <w:ind w:firstLine="420"/>
      </w:pPr>
      <w:r>
        <w:rPr>
          <w:rFonts w:hint="eastAsia"/>
        </w:rPr>
        <w:t>若试验过程中被测滤料阻力增加，则表明滤料发生堵塞情况。此时，应使用更灵敏的下游粒子计数器，并在较低的上游气溶胶浓度下进行重复试验。若在上述条件下仍然发生堵塞情况，则应在试验报告中列明。</w:t>
      </w:r>
    </w:p>
    <w:p>
      <w:pPr>
        <w:ind w:firstLine="0" w:firstLineChars="0"/>
      </w:pPr>
      <w:r>
        <w:rPr>
          <w:rFonts w:hint="eastAsia"/>
          <w:b/>
        </w:rPr>
        <w:t>8</w:t>
      </w:r>
      <w:r>
        <w:rPr>
          <w:b/>
        </w:rPr>
        <w:t>.</w:t>
      </w:r>
      <w:r>
        <w:rPr>
          <w:rFonts w:hint="eastAsia"/>
          <w:b/>
        </w:rPr>
        <w:t>2</w:t>
      </w:r>
      <w:r>
        <w:rPr>
          <w:b/>
        </w:rPr>
        <w:t>.</w:t>
      </w:r>
      <w:r>
        <w:rPr>
          <w:rFonts w:hint="eastAsia"/>
          <w:b/>
        </w:rPr>
        <w:t xml:space="preserve">9  </w:t>
      </w:r>
      <w:r>
        <w:rPr>
          <w:rFonts w:hint="eastAsia"/>
        </w:rPr>
        <w:t>零计数率试验</w:t>
      </w:r>
    </w:p>
    <w:p>
      <w:pPr>
        <w:ind w:firstLine="420"/>
      </w:pPr>
      <w:r>
        <w:rPr>
          <w:rFonts w:hint="eastAsia"/>
        </w:rPr>
        <w:t>在测量下游粒子浓度前，应检查粒子计数器的零计数，这一过程中应关闭气溶胶发生器并将被测滤料安装于滤料夹具上。</w:t>
      </w:r>
    </w:p>
    <w:p>
      <w:pPr>
        <w:ind w:firstLine="0" w:firstLineChars="0"/>
      </w:pPr>
      <w:r>
        <w:rPr>
          <w:rFonts w:hint="eastAsia"/>
          <w:b/>
        </w:rPr>
        <w:t>8</w:t>
      </w:r>
      <w:r>
        <w:rPr>
          <w:b/>
        </w:rPr>
        <w:t>.</w:t>
      </w:r>
      <w:r>
        <w:rPr>
          <w:rFonts w:hint="eastAsia"/>
          <w:b/>
        </w:rPr>
        <w:t>2</w:t>
      </w:r>
      <w:r>
        <w:rPr>
          <w:b/>
        </w:rPr>
        <w:t>.</w:t>
      </w:r>
      <w:r>
        <w:rPr>
          <w:rFonts w:hint="eastAsia"/>
          <w:b/>
        </w:rPr>
        <w:t xml:space="preserve">10  </w:t>
      </w:r>
      <w:r>
        <w:rPr>
          <w:rFonts w:hint="eastAsia"/>
        </w:rPr>
        <w:t>上游背景浓度试验</w:t>
      </w:r>
    </w:p>
    <w:p>
      <w:pPr>
        <w:ind w:firstLine="420"/>
      </w:pPr>
      <w:r>
        <w:rPr>
          <w:rFonts w:hint="eastAsia"/>
        </w:rPr>
        <w:t>应关闭气溶胶发生器，测量上游粒子浓度来检测试验空气的清洁度和管路系统的泄漏情况。</w:t>
      </w:r>
    </w:p>
    <w:p>
      <w:pPr>
        <w:ind w:firstLine="0" w:firstLineChars="0"/>
      </w:pPr>
      <w:r>
        <w:rPr>
          <w:rFonts w:hint="eastAsia"/>
          <w:b/>
        </w:rPr>
        <w:t>8</w:t>
      </w:r>
      <w:r>
        <w:rPr>
          <w:b/>
        </w:rPr>
        <w:t>.</w:t>
      </w:r>
      <w:r>
        <w:rPr>
          <w:rFonts w:hint="eastAsia"/>
          <w:b/>
        </w:rPr>
        <w:t>2</w:t>
      </w:r>
      <w:r>
        <w:rPr>
          <w:b/>
        </w:rPr>
        <w:t>.</w:t>
      </w:r>
      <w:r>
        <w:rPr>
          <w:rFonts w:hint="eastAsia"/>
          <w:b/>
        </w:rPr>
        <w:t xml:space="preserve">11  </w:t>
      </w:r>
      <w:r>
        <w:rPr>
          <w:rFonts w:hint="eastAsia"/>
        </w:rPr>
        <w:t>容尘影响试验</w:t>
      </w:r>
    </w:p>
    <w:p>
      <w:pPr>
        <w:ind w:firstLine="420"/>
      </w:pPr>
      <w:r>
        <w:rPr>
          <w:rFonts w:hint="eastAsia"/>
        </w:rPr>
        <w:t>试验结束后，应重新测试接近</w:t>
      </w:r>
      <w:r>
        <w:t>MPPS</w:t>
      </w:r>
      <w:r>
        <w:rPr>
          <w:rFonts w:hint="eastAsia"/>
        </w:rPr>
        <w:t>的粒径过滤效率，以便观察滤料上粒子负荷是否影响过滤效率试验结果。若存在影响，则应减少上游粒子浓度，并用新的滤料重新进行过滤试验。</w:t>
      </w:r>
    </w:p>
    <w:p>
      <w:pPr>
        <w:ind w:firstLine="0" w:firstLineChars="0"/>
      </w:pPr>
      <w:r>
        <w:rPr>
          <w:rFonts w:hint="eastAsia"/>
          <w:b/>
        </w:rPr>
        <w:t>8</w:t>
      </w:r>
      <w:r>
        <w:rPr>
          <w:b/>
        </w:rPr>
        <w:t>.</w:t>
      </w:r>
      <w:r>
        <w:rPr>
          <w:rFonts w:hint="eastAsia"/>
          <w:b/>
        </w:rPr>
        <w:t>2</w:t>
      </w:r>
      <w:r>
        <w:rPr>
          <w:b/>
        </w:rPr>
        <w:t>.</w:t>
      </w:r>
      <w:r>
        <w:rPr>
          <w:rFonts w:hint="eastAsia"/>
          <w:b/>
        </w:rPr>
        <w:t xml:space="preserve">12  </w:t>
      </w:r>
      <w:r>
        <w:rPr>
          <w:rFonts w:hint="eastAsia"/>
        </w:rPr>
        <w:t>结果报告</w:t>
      </w:r>
    </w:p>
    <w:p>
      <w:pPr>
        <w:ind w:firstLine="420"/>
      </w:pPr>
      <w:r>
        <w:rPr>
          <w:rFonts w:hint="eastAsia"/>
        </w:rPr>
        <w:t>应记录被测滤料下游试验空气的绝对压力和温度。</w:t>
      </w:r>
    </w:p>
    <w:p>
      <w:pPr>
        <w:ind w:firstLine="420"/>
      </w:pPr>
      <w:r>
        <w:rPr>
          <w:rFonts w:hint="eastAsia"/>
        </w:rPr>
        <w:t>温度测量装置应精确到</w:t>
      </w:r>
      <w:r>
        <w:t>±1 K</w:t>
      </w:r>
      <w:r>
        <w:rPr>
          <w:rFonts w:hint="eastAsia"/>
        </w:rPr>
        <w:t>，并应每年进行校准。</w:t>
      </w:r>
    </w:p>
    <w:p>
      <w:pPr>
        <w:ind w:firstLine="0" w:firstLineChars="0"/>
      </w:pPr>
      <w:r>
        <w:rPr>
          <w:rFonts w:hint="eastAsia"/>
          <w:b/>
        </w:rPr>
        <w:t>8</w:t>
      </w:r>
      <w:r>
        <w:rPr>
          <w:b/>
        </w:rPr>
        <w:t>.</w:t>
      </w:r>
      <w:r>
        <w:rPr>
          <w:rFonts w:hint="eastAsia"/>
          <w:b/>
        </w:rPr>
        <w:t>2</w:t>
      </w:r>
      <w:r>
        <w:rPr>
          <w:b/>
        </w:rPr>
        <w:t>.</w:t>
      </w:r>
      <w:r>
        <w:rPr>
          <w:rFonts w:hint="eastAsia"/>
          <w:b/>
        </w:rPr>
        <w:t xml:space="preserve">13  </w:t>
      </w:r>
      <w:r>
        <w:rPr>
          <w:rFonts w:hint="eastAsia"/>
        </w:rPr>
        <w:t>过滤效率试验</w:t>
      </w:r>
      <w:r>
        <w:t>— DEHS</w:t>
      </w:r>
      <w:r>
        <w:rPr>
          <w:rFonts w:hint="eastAsia"/>
        </w:rPr>
        <w:t>粒子</w:t>
      </w:r>
    </w:p>
    <w:p>
      <w:pPr>
        <w:ind w:firstLine="420"/>
      </w:pPr>
      <w:r>
        <w:rPr>
          <w:rFonts w:hint="eastAsia"/>
        </w:rPr>
        <w:t>由于其粒径分布适宜且峰值粒径通常低于</w:t>
      </w:r>
      <w:r>
        <w:t>100 nm</w:t>
      </w:r>
      <w:r>
        <w:rPr>
          <w:rFonts w:hint="eastAsia"/>
        </w:rPr>
        <w:t>，由雾化器生成的</w:t>
      </w:r>
      <w:r>
        <w:t>DEHS</w:t>
      </w:r>
      <w:r>
        <w:rPr>
          <w:rFonts w:hint="eastAsia"/>
        </w:rPr>
        <w:t>粒子是粒径范围在</w:t>
      </w:r>
      <w:r>
        <w:t>20 nm</w:t>
      </w:r>
      <w:r>
        <w:rPr>
          <w:rFonts w:hint="eastAsia"/>
        </w:rPr>
        <w:t>~</w:t>
      </w:r>
      <w:r>
        <w:t>500 nm</w:t>
      </w:r>
      <w:r>
        <w:rPr>
          <w:rFonts w:hint="eastAsia"/>
        </w:rPr>
        <w:t>之间试验气溶胶的一个示例。执行</w:t>
      </w:r>
      <w:r>
        <w:t>7.1.3</w:t>
      </w:r>
      <w:r>
        <w:rPr>
          <w:rFonts w:hint="eastAsia"/>
        </w:rPr>
        <w:t>、</w:t>
      </w:r>
      <w:r>
        <w:t>7.1.4</w:t>
      </w:r>
      <w:r>
        <w:rPr>
          <w:rFonts w:hint="eastAsia"/>
        </w:rPr>
        <w:t>、</w:t>
      </w:r>
      <w:r>
        <w:t>8.2.3</w:t>
      </w:r>
      <w:r>
        <w:rPr>
          <w:rFonts w:hint="eastAsia"/>
        </w:rPr>
        <w:t>所规定试验方法时，若粒子浓度满足表</w:t>
      </w:r>
      <w:r>
        <w:t>6</w:t>
      </w:r>
      <w:r>
        <w:rPr>
          <w:rFonts w:hint="eastAsia"/>
        </w:rPr>
        <w:t>中所规定最低浓度要求，也可使用其他材料的粒子。</w:t>
      </w:r>
      <w:r>
        <w:t>20 nm</w:t>
      </w:r>
      <w:r>
        <w:rPr>
          <w:rFonts w:hint="eastAsia"/>
        </w:rPr>
        <w:t>~</w:t>
      </w:r>
      <w:r>
        <w:t>30 nm</w:t>
      </w:r>
      <w:r>
        <w:rPr>
          <w:rFonts w:hint="eastAsia"/>
        </w:rPr>
        <w:t>粒径范围内，建议采用</w:t>
      </w:r>
      <w:r>
        <w:t>2</w:t>
      </w:r>
      <w:r>
        <w:rPr>
          <w:rFonts w:hint="eastAsia"/>
        </w:rPr>
        <w:t>或</w:t>
      </w:r>
      <w:r>
        <w:t>3</w:t>
      </w:r>
      <w:r>
        <w:rPr>
          <w:rFonts w:hint="eastAsia"/>
        </w:rPr>
        <w:t>档粒径进行过滤效率试验。</w:t>
      </w:r>
      <w:r>
        <w:t>30 nm</w:t>
      </w:r>
      <w:r>
        <w:rPr>
          <w:rFonts w:hint="eastAsia"/>
        </w:rPr>
        <w:t>~</w:t>
      </w:r>
      <w:r>
        <w:t>500 nm</w:t>
      </w:r>
      <w:r>
        <w:rPr>
          <w:rFonts w:hint="eastAsia"/>
        </w:rPr>
        <w:t>粒径范围内，应至少选择</w:t>
      </w:r>
      <w:r>
        <w:t>7</w:t>
      </w:r>
      <w:r>
        <w:rPr>
          <w:rFonts w:hint="eastAsia"/>
        </w:rPr>
        <w:t>档对数等距内插粒径用于过滤效率试验。表5中给出了推荐粒径档。</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 xml:space="preserve">表5   </w:t>
      </w:r>
      <w:r>
        <w:rPr>
          <w:rFonts w:ascii="黑体" w:hAnsi="黑体" w:eastAsia="黑体"/>
          <w:color w:val="050505"/>
          <w:kern w:val="0"/>
          <w:szCs w:val="21"/>
        </w:rPr>
        <w:t>20 nm-500 nm</w:t>
      </w:r>
      <w:r>
        <w:rPr>
          <w:rFonts w:hint="eastAsia" w:ascii="黑体" w:hAnsi="黑体" w:eastAsia="黑体"/>
          <w:color w:val="050505"/>
          <w:kern w:val="0"/>
          <w:szCs w:val="21"/>
        </w:rPr>
        <w:t>粒径范围内的推荐试验粒径</w:t>
      </w:r>
    </w:p>
    <w:tbl>
      <w:tblPr>
        <w:tblStyle w:val="33"/>
        <w:tblW w:w="5000" w:type="pct"/>
        <w:tblInd w:w="0" w:type="dxa"/>
        <w:tblLayout w:type="autofit"/>
        <w:tblCellMar>
          <w:top w:w="28" w:type="dxa"/>
          <w:left w:w="28" w:type="dxa"/>
          <w:bottom w:w="28" w:type="dxa"/>
          <w:right w:w="28" w:type="dxa"/>
        </w:tblCellMar>
      </w:tblPr>
      <w:tblGrid>
        <w:gridCol w:w="1589"/>
        <w:gridCol w:w="6773"/>
      </w:tblGrid>
      <w:tr>
        <w:tblPrEx>
          <w:tblCellMar>
            <w:top w:w="28" w:type="dxa"/>
            <w:left w:w="28" w:type="dxa"/>
            <w:bottom w:w="28" w:type="dxa"/>
            <w:right w:w="28" w:type="dxa"/>
          </w:tblCellMar>
        </w:tblPrEx>
        <w:tc>
          <w:tcPr>
            <w:tcW w:w="950" w:type="pct"/>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试验粒径档总数</w:t>
            </w:r>
          </w:p>
        </w:tc>
        <w:tc>
          <w:tcPr>
            <w:tcW w:w="4050" w:type="pct"/>
            <w:tcBorders>
              <w:top w:val="single" w:color="231F20" w:sz="8" w:space="0"/>
              <w:left w:val="single" w:color="231F20" w:sz="4" w:space="0"/>
              <w:bottom w:val="single" w:color="231F20" w:sz="8" w:space="0"/>
              <w:right w:val="single" w:color="231F20" w:sz="8" w:space="0"/>
            </w:tcBorders>
          </w:tcPr>
          <w:p>
            <w:pPr>
              <w:ind w:firstLine="0" w:firstLineChars="0"/>
              <w:jc w:val="center"/>
              <w:rPr>
                <w:sz w:val="18"/>
              </w:rPr>
            </w:pPr>
            <w:r>
              <w:rPr>
                <w:rFonts w:hint="eastAsia"/>
                <w:sz w:val="18"/>
              </w:rPr>
              <w:t>粒径</w:t>
            </w:r>
          </w:p>
          <w:p>
            <w:pPr>
              <w:ind w:firstLine="0" w:firstLineChars="0"/>
              <w:jc w:val="center"/>
              <w:rPr>
                <w:sz w:val="18"/>
              </w:rPr>
            </w:pPr>
            <w:r>
              <w:rPr>
                <w:sz w:val="18"/>
              </w:rPr>
              <w:t>nm</w:t>
            </w:r>
          </w:p>
        </w:tc>
      </w:tr>
      <w:tr>
        <w:tblPrEx>
          <w:tblCellMar>
            <w:top w:w="28" w:type="dxa"/>
            <w:left w:w="28" w:type="dxa"/>
            <w:bottom w:w="28" w:type="dxa"/>
            <w:right w:w="28" w:type="dxa"/>
          </w:tblCellMar>
        </w:tblPrEx>
        <w:tc>
          <w:tcPr>
            <w:tcW w:w="950"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sz w:val="18"/>
              </w:rPr>
              <w:t>9</w:t>
            </w:r>
          </w:p>
        </w:tc>
        <w:tc>
          <w:tcPr>
            <w:tcW w:w="4050"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sz w:val="18"/>
              </w:rPr>
              <w:t>20</w:t>
            </w:r>
            <w:r>
              <w:rPr>
                <w:rFonts w:hint="eastAsia"/>
                <w:sz w:val="18"/>
              </w:rPr>
              <w:t>、</w:t>
            </w:r>
            <w:r>
              <w:rPr>
                <w:sz w:val="18"/>
              </w:rPr>
              <w:t>30</w:t>
            </w:r>
            <w:r>
              <w:rPr>
                <w:rFonts w:hint="eastAsia"/>
                <w:sz w:val="18"/>
              </w:rPr>
              <w:t>、</w:t>
            </w:r>
            <w:r>
              <w:rPr>
                <w:sz w:val="18"/>
              </w:rPr>
              <w:t>45</w:t>
            </w:r>
            <w:r>
              <w:rPr>
                <w:rFonts w:hint="eastAsia"/>
                <w:sz w:val="18"/>
              </w:rPr>
              <w:t>、</w:t>
            </w:r>
            <w:r>
              <w:rPr>
                <w:sz w:val="18"/>
              </w:rPr>
              <w:t>70</w:t>
            </w:r>
            <w:r>
              <w:rPr>
                <w:rFonts w:hint="eastAsia"/>
                <w:sz w:val="18"/>
              </w:rPr>
              <w:t>、</w:t>
            </w:r>
            <w:r>
              <w:rPr>
                <w:sz w:val="18"/>
              </w:rPr>
              <w:t>100</w:t>
            </w:r>
            <w:r>
              <w:rPr>
                <w:rFonts w:hint="eastAsia"/>
                <w:sz w:val="18"/>
              </w:rPr>
              <w:t>、</w:t>
            </w:r>
            <w:r>
              <w:rPr>
                <w:sz w:val="18"/>
              </w:rPr>
              <w:t>150</w:t>
            </w:r>
            <w:r>
              <w:rPr>
                <w:rFonts w:hint="eastAsia"/>
                <w:sz w:val="18"/>
              </w:rPr>
              <w:t>、</w:t>
            </w:r>
            <w:r>
              <w:rPr>
                <w:sz w:val="18"/>
              </w:rPr>
              <w:t>220</w:t>
            </w:r>
            <w:r>
              <w:rPr>
                <w:rFonts w:hint="eastAsia"/>
                <w:sz w:val="18"/>
              </w:rPr>
              <w:t>、</w:t>
            </w:r>
            <w:r>
              <w:rPr>
                <w:sz w:val="18"/>
              </w:rPr>
              <w:t>335</w:t>
            </w:r>
            <w:r>
              <w:rPr>
                <w:rFonts w:hint="eastAsia"/>
                <w:sz w:val="18"/>
              </w:rPr>
              <w:t>、</w:t>
            </w:r>
            <w:r>
              <w:rPr>
                <w:sz w:val="18"/>
              </w:rPr>
              <w:t>500</w:t>
            </w:r>
          </w:p>
        </w:tc>
      </w:tr>
      <w:tr>
        <w:tblPrEx>
          <w:tblCellMar>
            <w:top w:w="28" w:type="dxa"/>
            <w:left w:w="28" w:type="dxa"/>
            <w:bottom w:w="28" w:type="dxa"/>
            <w:right w:w="28" w:type="dxa"/>
          </w:tblCellMar>
        </w:tblPrEx>
        <w:tc>
          <w:tcPr>
            <w:tcW w:w="950"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12</w:t>
            </w:r>
          </w:p>
        </w:tc>
        <w:tc>
          <w:tcPr>
            <w:tcW w:w="4050"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20</w:t>
            </w:r>
            <w:r>
              <w:rPr>
                <w:rFonts w:hint="eastAsia"/>
                <w:sz w:val="18"/>
              </w:rPr>
              <w:t>、</w:t>
            </w:r>
            <w:r>
              <w:rPr>
                <w:sz w:val="18"/>
              </w:rPr>
              <w:t>25</w:t>
            </w:r>
            <w:r>
              <w:rPr>
                <w:rFonts w:hint="eastAsia"/>
                <w:sz w:val="18"/>
              </w:rPr>
              <w:t>、</w:t>
            </w:r>
            <w:r>
              <w:rPr>
                <w:sz w:val="18"/>
              </w:rPr>
              <w:t>30</w:t>
            </w:r>
            <w:r>
              <w:rPr>
                <w:rFonts w:hint="eastAsia"/>
                <w:sz w:val="18"/>
              </w:rPr>
              <w:t>、</w:t>
            </w:r>
            <w:r>
              <w:rPr>
                <w:sz w:val="18"/>
              </w:rPr>
              <w:t>40</w:t>
            </w:r>
            <w:r>
              <w:rPr>
                <w:rFonts w:hint="eastAsia"/>
                <w:sz w:val="18"/>
              </w:rPr>
              <w:t>、</w:t>
            </w:r>
            <w:r>
              <w:rPr>
                <w:sz w:val="18"/>
              </w:rPr>
              <w:t>55</w:t>
            </w:r>
            <w:r>
              <w:rPr>
                <w:rFonts w:hint="eastAsia"/>
                <w:sz w:val="18"/>
              </w:rPr>
              <w:t>、</w:t>
            </w:r>
            <w:r>
              <w:rPr>
                <w:sz w:val="18"/>
              </w:rPr>
              <w:t>80</w:t>
            </w:r>
            <w:r>
              <w:rPr>
                <w:rFonts w:hint="eastAsia"/>
                <w:sz w:val="18"/>
              </w:rPr>
              <w:t>、</w:t>
            </w:r>
            <w:r>
              <w:rPr>
                <w:sz w:val="18"/>
              </w:rPr>
              <w:t>105</w:t>
            </w:r>
            <w:r>
              <w:rPr>
                <w:rFonts w:hint="eastAsia"/>
                <w:sz w:val="18"/>
              </w:rPr>
              <w:t>、</w:t>
            </w:r>
            <w:r>
              <w:rPr>
                <w:sz w:val="18"/>
              </w:rPr>
              <w:t>145</w:t>
            </w:r>
            <w:r>
              <w:rPr>
                <w:rFonts w:hint="eastAsia"/>
                <w:sz w:val="18"/>
              </w:rPr>
              <w:t>、</w:t>
            </w:r>
            <w:r>
              <w:rPr>
                <w:sz w:val="18"/>
              </w:rPr>
              <w:t>200</w:t>
            </w:r>
            <w:r>
              <w:rPr>
                <w:rFonts w:hint="eastAsia"/>
                <w:sz w:val="18"/>
              </w:rPr>
              <w:t>、</w:t>
            </w:r>
            <w:r>
              <w:rPr>
                <w:sz w:val="18"/>
              </w:rPr>
              <w:t>270</w:t>
            </w:r>
            <w:r>
              <w:rPr>
                <w:rFonts w:hint="eastAsia"/>
                <w:sz w:val="18"/>
              </w:rPr>
              <w:t>、</w:t>
            </w:r>
            <w:r>
              <w:rPr>
                <w:sz w:val="18"/>
              </w:rPr>
              <w:t>365</w:t>
            </w:r>
            <w:r>
              <w:rPr>
                <w:rFonts w:hint="eastAsia"/>
                <w:sz w:val="18"/>
              </w:rPr>
              <w:t>、</w:t>
            </w:r>
            <w:r>
              <w:rPr>
                <w:sz w:val="18"/>
              </w:rPr>
              <w:t>500</w:t>
            </w:r>
          </w:p>
        </w:tc>
      </w:tr>
      <w:tr>
        <w:tblPrEx>
          <w:tblCellMar>
            <w:top w:w="28" w:type="dxa"/>
            <w:left w:w="28" w:type="dxa"/>
            <w:bottom w:w="28" w:type="dxa"/>
            <w:right w:w="28" w:type="dxa"/>
          </w:tblCellMar>
        </w:tblPrEx>
        <w:tc>
          <w:tcPr>
            <w:tcW w:w="950"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14</w:t>
            </w:r>
          </w:p>
        </w:tc>
        <w:tc>
          <w:tcPr>
            <w:tcW w:w="4050"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20</w:t>
            </w:r>
            <w:r>
              <w:rPr>
                <w:rFonts w:hint="eastAsia"/>
                <w:sz w:val="18"/>
              </w:rPr>
              <w:t>、</w:t>
            </w:r>
            <w:r>
              <w:rPr>
                <w:sz w:val="18"/>
              </w:rPr>
              <w:t>25</w:t>
            </w:r>
            <w:r>
              <w:rPr>
                <w:rFonts w:hint="eastAsia"/>
                <w:sz w:val="18"/>
              </w:rPr>
              <w:t>、</w:t>
            </w:r>
            <w:r>
              <w:rPr>
                <w:sz w:val="18"/>
              </w:rPr>
              <w:t>30</w:t>
            </w:r>
            <w:r>
              <w:rPr>
                <w:rFonts w:hint="eastAsia"/>
                <w:sz w:val="18"/>
              </w:rPr>
              <w:t>、</w:t>
            </w:r>
            <w:r>
              <w:rPr>
                <w:sz w:val="18"/>
              </w:rPr>
              <w:t>38</w:t>
            </w:r>
            <w:r>
              <w:rPr>
                <w:rFonts w:hint="eastAsia"/>
                <w:sz w:val="18"/>
              </w:rPr>
              <w:t>、</w:t>
            </w:r>
            <w:r>
              <w:rPr>
                <w:sz w:val="18"/>
              </w:rPr>
              <w:t>50</w:t>
            </w:r>
            <w:r>
              <w:rPr>
                <w:rFonts w:hint="eastAsia"/>
                <w:sz w:val="18"/>
              </w:rPr>
              <w:t>、</w:t>
            </w:r>
            <w:r>
              <w:rPr>
                <w:sz w:val="18"/>
              </w:rPr>
              <w:t>65</w:t>
            </w:r>
            <w:r>
              <w:rPr>
                <w:rFonts w:hint="eastAsia"/>
                <w:sz w:val="18"/>
              </w:rPr>
              <w:t>、</w:t>
            </w:r>
            <w:r>
              <w:rPr>
                <w:sz w:val="18"/>
              </w:rPr>
              <w:t>83</w:t>
            </w:r>
            <w:r>
              <w:rPr>
                <w:rFonts w:hint="eastAsia"/>
                <w:sz w:val="18"/>
              </w:rPr>
              <w:t>、</w:t>
            </w:r>
            <w:r>
              <w:rPr>
                <w:sz w:val="18"/>
              </w:rPr>
              <w:t>108</w:t>
            </w:r>
            <w:r>
              <w:rPr>
                <w:rFonts w:hint="eastAsia"/>
                <w:sz w:val="18"/>
              </w:rPr>
              <w:t>、</w:t>
            </w:r>
            <w:r>
              <w:rPr>
                <w:sz w:val="18"/>
              </w:rPr>
              <w:t>140</w:t>
            </w:r>
            <w:r>
              <w:rPr>
                <w:rFonts w:hint="eastAsia"/>
                <w:sz w:val="18"/>
              </w:rPr>
              <w:t>、</w:t>
            </w:r>
            <w:r>
              <w:rPr>
                <w:sz w:val="18"/>
              </w:rPr>
              <w:t>180</w:t>
            </w:r>
            <w:r>
              <w:rPr>
                <w:rFonts w:hint="eastAsia"/>
                <w:sz w:val="18"/>
              </w:rPr>
              <w:t>、</w:t>
            </w:r>
            <w:r>
              <w:rPr>
                <w:sz w:val="18"/>
              </w:rPr>
              <w:t>232</w:t>
            </w:r>
            <w:r>
              <w:rPr>
                <w:rFonts w:hint="eastAsia"/>
                <w:sz w:val="18"/>
              </w:rPr>
              <w:t>、</w:t>
            </w:r>
            <w:r>
              <w:rPr>
                <w:sz w:val="18"/>
              </w:rPr>
              <w:t>300</w:t>
            </w:r>
            <w:r>
              <w:rPr>
                <w:rFonts w:hint="eastAsia"/>
                <w:sz w:val="18"/>
              </w:rPr>
              <w:t>、</w:t>
            </w:r>
            <w:r>
              <w:rPr>
                <w:sz w:val="18"/>
              </w:rPr>
              <w:t>387</w:t>
            </w:r>
            <w:r>
              <w:rPr>
                <w:rFonts w:hint="eastAsia"/>
                <w:sz w:val="18"/>
              </w:rPr>
              <w:t>、</w:t>
            </w:r>
            <w:r>
              <w:rPr>
                <w:sz w:val="18"/>
              </w:rPr>
              <w:t>500</w:t>
            </w:r>
          </w:p>
        </w:tc>
      </w:tr>
      <w:tr>
        <w:tblPrEx>
          <w:tblCellMar>
            <w:top w:w="28" w:type="dxa"/>
            <w:left w:w="28" w:type="dxa"/>
            <w:bottom w:w="28" w:type="dxa"/>
            <w:right w:w="28" w:type="dxa"/>
          </w:tblCellMar>
        </w:tblPrEx>
        <w:tc>
          <w:tcPr>
            <w:tcW w:w="950"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sz w:val="18"/>
              </w:rPr>
              <w:t>17</w:t>
            </w:r>
          </w:p>
        </w:tc>
        <w:tc>
          <w:tcPr>
            <w:tcW w:w="4050"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20</w:t>
            </w:r>
            <w:r>
              <w:rPr>
                <w:rFonts w:hint="eastAsia"/>
                <w:sz w:val="18"/>
              </w:rPr>
              <w:t>、</w:t>
            </w:r>
            <w:r>
              <w:rPr>
                <w:sz w:val="18"/>
              </w:rPr>
              <w:t>25</w:t>
            </w:r>
            <w:r>
              <w:rPr>
                <w:rFonts w:hint="eastAsia"/>
                <w:sz w:val="18"/>
              </w:rPr>
              <w:t>、</w:t>
            </w:r>
            <w:r>
              <w:rPr>
                <w:sz w:val="18"/>
              </w:rPr>
              <w:t>30</w:t>
            </w:r>
            <w:r>
              <w:rPr>
                <w:rFonts w:hint="eastAsia"/>
                <w:sz w:val="18"/>
              </w:rPr>
              <w:t>、</w:t>
            </w:r>
            <w:r>
              <w:rPr>
                <w:sz w:val="18"/>
              </w:rPr>
              <w:t>36</w:t>
            </w:r>
            <w:r>
              <w:rPr>
                <w:rFonts w:hint="eastAsia"/>
                <w:sz w:val="18"/>
              </w:rPr>
              <w:t>、</w:t>
            </w:r>
            <w:r>
              <w:rPr>
                <w:sz w:val="18"/>
              </w:rPr>
              <w:t>45</w:t>
            </w:r>
            <w:r>
              <w:rPr>
                <w:rFonts w:hint="eastAsia"/>
                <w:sz w:val="18"/>
              </w:rPr>
              <w:t>、</w:t>
            </w:r>
            <w:r>
              <w:rPr>
                <w:sz w:val="18"/>
              </w:rPr>
              <w:t>55</w:t>
            </w:r>
            <w:r>
              <w:rPr>
                <w:rFonts w:hint="eastAsia"/>
                <w:sz w:val="18"/>
              </w:rPr>
              <w:t>、</w:t>
            </w:r>
            <w:r>
              <w:rPr>
                <w:sz w:val="18"/>
              </w:rPr>
              <w:t>70</w:t>
            </w:r>
            <w:r>
              <w:rPr>
                <w:rFonts w:hint="eastAsia"/>
                <w:sz w:val="18"/>
              </w:rPr>
              <w:t>、</w:t>
            </w:r>
            <w:r>
              <w:rPr>
                <w:sz w:val="18"/>
              </w:rPr>
              <w:t>82</w:t>
            </w:r>
            <w:r>
              <w:rPr>
                <w:rFonts w:hint="eastAsia"/>
                <w:sz w:val="18"/>
              </w:rPr>
              <w:t>、</w:t>
            </w:r>
            <w:r>
              <w:rPr>
                <w:sz w:val="18"/>
              </w:rPr>
              <w:t>100</w:t>
            </w:r>
            <w:r>
              <w:rPr>
                <w:rFonts w:hint="eastAsia"/>
                <w:sz w:val="18"/>
              </w:rPr>
              <w:t>、</w:t>
            </w:r>
            <w:r>
              <w:rPr>
                <w:sz w:val="18"/>
              </w:rPr>
              <w:t>125</w:t>
            </w:r>
            <w:r>
              <w:rPr>
                <w:rFonts w:hint="eastAsia"/>
                <w:sz w:val="18"/>
              </w:rPr>
              <w:t>、</w:t>
            </w:r>
            <w:r>
              <w:rPr>
                <w:sz w:val="18"/>
              </w:rPr>
              <w:t>150</w:t>
            </w:r>
            <w:r>
              <w:rPr>
                <w:rFonts w:hint="eastAsia"/>
                <w:sz w:val="18"/>
              </w:rPr>
              <w:t>、</w:t>
            </w:r>
            <w:r>
              <w:rPr>
                <w:sz w:val="18"/>
              </w:rPr>
              <w:t>180</w:t>
            </w:r>
            <w:r>
              <w:rPr>
                <w:rFonts w:hint="eastAsia"/>
                <w:sz w:val="18"/>
              </w:rPr>
              <w:t>、</w:t>
            </w:r>
            <w:r>
              <w:rPr>
                <w:sz w:val="18"/>
              </w:rPr>
              <w:t>220</w:t>
            </w:r>
            <w:r>
              <w:rPr>
                <w:rFonts w:hint="eastAsia"/>
                <w:sz w:val="18"/>
              </w:rPr>
              <w:t>、</w:t>
            </w:r>
            <w:r>
              <w:rPr>
                <w:sz w:val="18"/>
              </w:rPr>
              <w:t>270</w:t>
            </w:r>
            <w:r>
              <w:rPr>
                <w:rFonts w:hint="eastAsia"/>
                <w:sz w:val="18"/>
              </w:rPr>
              <w:t>、</w:t>
            </w:r>
            <w:r>
              <w:rPr>
                <w:sz w:val="18"/>
              </w:rPr>
              <w:t>335</w:t>
            </w:r>
            <w:r>
              <w:rPr>
                <w:rFonts w:hint="eastAsia"/>
                <w:sz w:val="18"/>
              </w:rPr>
              <w:t>、</w:t>
            </w:r>
            <w:r>
              <w:rPr>
                <w:sz w:val="18"/>
              </w:rPr>
              <w:t>410</w:t>
            </w:r>
            <w:r>
              <w:rPr>
                <w:rFonts w:hint="eastAsia"/>
                <w:sz w:val="18"/>
              </w:rPr>
              <w:t>、</w:t>
            </w:r>
            <w:r>
              <w:rPr>
                <w:sz w:val="18"/>
              </w:rPr>
              <w:t xml:space="preserve"> 500</w:t>
            </w:r>
          </w:p>
        </w:tc>
      </w:tr>
    </w:tbl>
    <w:p>
      <w:pPr>
        <w:ind w:firstLine="420"/>
      </w:pPr>
      <w:r>
        <w:rPr>
          <w:rFonts w:hint="eastAsia"/>
        </w:rPr>
        <w:t>为获得更好的单分散性并减少双电荷粒子的数量，</w:t>
      </w:r>
      <w:r>
        <w:t>DEMC</w:t>
      </w:r>
      <w:r>
        <w:rPr>
          <w:rFonts w:hint="eastAsia"/>
        </w:rPr>
        <w:t>目标筛分粒径应大于粒径分布峰值粒径。例如，对于粒径分布</w:t>
      </w:r>
      <w:r>
        <w:t>100</w:t>
      </w:r>
      <w:r>
        <w:rPr>
          <w:rFonts w:hint="eastAsia"/>
        </w:rPr>
        <w:t xml:space="preserve"> </w:t>
      </w:r>
      <w:r>
        <w:t>nm</w:t>
      </w:r>
      <w:r>
        <w:rPr>
          <w:rFonts w:hint="eastAsia"/>
        </w:rPr>
        <w:t>处具有单一峰值的原始气溶胶，应</w:t>
      </w:r>
      <w:r>
        <w:t>DEMC</w:t>
      </w:r>
      <w:r>
        <w:rPr>
          <w:rFonts w:hint="eastAsia"/>
        </w:rPr>
        <w:t>筛分目标粒径应大于</w:t>
      </w:r>
      <w:r>
        <w:t>100</w:t>
      </w:r>
      <w:r>
        <w:rPr>
          <w:rFonts w:hint="eastAsia"/>
        </w:rPr>
        <w:t xml:space="preserve"> </w:t>
      </w:r>
      <w:r>
        <w:t>nm</w:t>
      </w:r>
      <w:r>
        <w:rPr>
          <w:rFonts w:hint="eastAsia"/>
        </w:rPr>
        <w:t>。因此，应发生小峰值粒径的粒子用于小粒径测试。可通过控制溶剂中</w:t>
      </w:r>
      <w:r>
        <w:t>DEHS</w:t>
      </w:r>
      <w:r>
        <w:rPr>
          <w:rFonts w:hint="eastAsia"/>
        </w:rPr>
        <w:t>的浓度来调节粒径分布。溶剂完全蒸发后，</w:t>
      </w:r>
      <w:r>
        <w:t>DEHS</w:t>
      </w:r>
      <w:r>
        <w:rPr>
          <w:rFonts w:hint="eastAsia"/>
        </w:rPr>
        <w:t>粒径</w:t>
      </w:r>
      <w:r>
        <w:t>d</w:t>
      </w:r>
      <w:r>
        <w:rPr>
          <w:vertAlign w:val="subscript"/>
        </w:rPr>
        <w:t>p</w:t>
      </w:r>
      <w:r>
        <w:rPr>
          <w:rFonts w:hint="eastAsia"/>
        </w:rPr>
        <w:t>可以根据初始液滴尺寸</w:t>
      </w:r>
      <w:r>
        <w:t>d</w:t>
      </w:r>
      <w:r>
        <w:rPr>
          <w:vertAlign w:val="subscript"/>
        </w:rPr>
        <w:t>d</w:t>
      </w:r>
      <w:r>
        <w:rPr>
          <w:rFonts w:hint="eastAsia"/>
        </w:rPr>
        <w:t>和</w:t>
      </w:r>
      <w:r>
        <w:t>DEHS</w:t>
      </w:r>
      <w:r>
        <w:rPr>
          <w:rFonts w:hint="eastAsia"/>
        </w:rPr>
        <w:t>体积浓度</w:t>
      </w:r>
      <m:oMath>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v</m:t>
            </m:r>
            <m:ctrlPr>
              <w:rPr>
                <w:rFonts w:ascii="Cambria Math" w:hAnsi="Cambria Math"/>
                <w:i/>
              </w:rPr>
            </m:ctrlPr>
          </m:sub>
        </m:sSub>
      </m:oMath>
      <w:r>
        <w:rPr>
          <w:rFonts w:hint="eastAsia"/>
        </w:rPr>
        <w:t>来计算：</w:t>
      </w:r>
    </w:p>
    <w:p>
      <w:pPr>
        <w:ind w:firstLine="420"/>
        <w:jc w:val="right"/>
      </w:pPr>
      <m:oMath>
        <m:sSub>
          <m:sSubPr>
            <m:ctrlPr>
              <w:rPr>
                <w:rFonts w:ascii="Cambria Math" w:hAnsi="Cambria Math"/>
              </w:rPr>
            </m:ctrlPr>
          </m:sSubPr>
          <m:e>
            <m:r>
              <w:rPr>
                <w:rFonts w:ascii="Cambria Math" w:hAnsi="Cambria Math"/>
              </w:rPr>
              <m:t>d</m:t>
            </m:r>
            <m:ctrlPr>
              <w:rPr>
                <w:rFonts w:ascii="Cambria Math" w:hAnsi="Cambria Math"/>
              </w:rPr>
            </m:ctrlPr>
          </m:e>
          <m:sub>
            <m:r>
              <w:rPr>
                <w:rFonts w:ascii="Cambria Math" w:hAnsi="Cambria Math"/>
              </w:rPr>
              <m:t>p</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d</m:t>
            </m:r>
            <m:ctrlPr>
              <w:rPr>
                <w:rFonts w:ascii="Cambria Math" w:hAnsi="Cambria Math"/>
                <w:i/>
              </w:rPr>
            </m:ctrlPr>
          </m:sub>
        </m:sSub>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v</m:t>
                    </m:r>
                    <m:ctrlPr>
                      <w:rPr>
                        <w:rFonts w:ascii="Cambria Math" w:hAnsi="Cambria Math"/>
                        <w:i/>
                      </w:rPr>
                    </m:ctrlPr>
                  </m:sub>
                </m:sSub>
                <m:ctrlPr>
                  <w:rPr>
                    <w:rFonts w:ascii="Cambria Math" w:hAnsi="Cambria Math"/>
                    <w:i/>
                  </w:rPr>
                </m:ctrlPr>
              </m:e>
            </m:d>
            <m:ctrlPr>
              <w:rPr>
                <w:rFonts w:ascii="Cambria Math" w:hAnsi="Cambria Math"/>
                <w:i/>
              </w:rPr>
            </m:ctrlPr>
          </m:e>
          <m:sup>
            <m:f>
              <m:fPr>
                <m:type m:val="lin"/>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3</m:t>
                </m:r>
                <m:ctrlPr>
                  <w:rPr>
                    <w:rFonts w:ascii="Cambria Math" w:hAnsi="Cambria Math"/>
                    <w:i/>
                  </w:rPr>
                </m:ctrlPr>
              </m:den>
            </m:f>
            <m:ctrlPr>
              <w:rPr>
                <w:rFonts w:ascii="Cambria Math" w:hAnsi="Cambria Math"/>
                <w:i/>
              </w:rPr>
            </m:ctrlPr>
          </m:sup>
        </m:sSup>
      </m:oMath>
      <w:r>
        <w:rPr>
          <w:rFonts w:hint="eastAsia"/>
        </w:rPr>
        <w:t xml:space="preserve">                       （16）</w:t>
      </w:r>
    </w:p>
    <w:p>
      <w:pPr>
        <w:ind w:firstLine="420"/>
      </w:pPr>
      <w:r>
        <w:rPr>
          <w:rFonts w:hint="eastAsia"/>
        </w:rPr>
        <w:t>表6中给出了基于初始液滴尺寸和</w:t>
      </w:r>
      <w:r>
        <w:t>DEHS</w:t>
      </w:r>
      <w:r>
        <w:rPr>
          <w:rFonts w:hint="eastAsia"/>
        </w:rPr>
        <w:t>体积浓度计算得到的</w:t>
      </w:r>
      <w:r>
        <w:t>DEHS</w:t>
      </w:r>
      <w:r>
        <w:rPr>
          <w:rFonts w:hint="eastAsia"/>
        </w:rPr>
        <w:t>粒径。很明显，当测试小粒径时，应使用低浓度的</w:t>
      </w:r>
      <w:r>
        <w:t>DEHS</w:t>
      </w:r>
      <w:r>
        <w:rPr>
          <w:rFonts w:hint="eastAsia"/>
        </w:rPr>
        <w:t>，且浓度随所需的粒径增大而增加。</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表6</w:t>
      </w:r>
      <w:r>
        <w:rPr>
          <w:rFonts w:ascii="黑体" w:hAnsi="黑体" w:eastAsia="黑体"/>
          <w:color w:val="050505"/>
          <w:kern w:val="0"/>
          <w:szCs w:val="21"/>
        </w:rPr>
        <w:t xml:space="preserve"> </w:t>
      </w:r>
      <w:r>
        <w:rPr>
          <w:rFonts w:hint="eastAsia" w:ascii="黑体" w:hAnsi="黑体" w:eastAsia="黑体"/>
          <w:color w:val="050505"/>
          <w:kern w:val="0"/>
          <w:szCs w:val="21"/>
        </w:rPr>
        <w:t xml:space="preserve"> 溶剂完全蒸发后，基于初始液滴尺寸和</w:t>
      </w:r>
      <w:r>
        <w:rPr>
          <w:rFonts w:ascii="黑体" w:hAnsi="黑体" w:eastAsia="黑体"/>
          <w:color w:val="050505"/>
          <w:kern w:val="0"/>
          <w:szCs w:val="21"/>
        </w:rPr>
        <w:t>DEHS</w:t>
      </w:r>
      <w:r>
        <w:rPr>
          <w:rFonts w:hint="eastAsia" w:ascii="黑体" w:hAnsi="黑体" w:eastAsia="黑体"/>
          <w:color w:val="050505"/>
          <w:kern w:val="0"/>
          <w:szCs w:val="21"/>
        </w:rPr>
        <w:t>体积浓度计算的</w:t>
      </w:r>
      <w:r>
        <w:rPr>
          <w:rFonts w:ascii="黑体" w:hAnsi="黑体" w:eastAsia="黑体"/>
          <w:color w:val="050505"/>
          <w:kern w:val="0"/>
          <w:szCs w:val="21"/>
        </w:rPr>
        <w:t>DEHS</w:t>
      </w:r>
      <w:r>
        <w:rPr>
          <w:rFonts w:hint="eastAsia" w:ascii="黑体" w:hAnsi="黑体" w:eastAsia="黑体"/>
          <w:color w:val="050505"/>
          <w:kern w:val="0"/>
          <w:szCs w:val="21"/>
        </w:rPr>
        <w:t>粒径（参考文献</w:t>
      </w:r>
      <w:r>
        <w:rPr>
          <w:rFonts w:ascii="黑体" w:hAnsi="黑体" w:eastAsia="黑体"/>
          <w:color w:val="050505"/>
          <w:kern w:val="0"/>
          <w:szCs w:val="21"/>
        </w:rPr>
        <w:t>[23]</w:t>
      </w:r>
      <w:r>
        <w:rPr>
          <w:rFonts w:hint="eastAsia" w:ascii="黑体" w:hAnsi="黑体" w:eastAsia="黑体"/>
          <w:color w:val="050505"/>
          <w:kern w:val="0"/>
          <w:szCs w:val="21"/>
        </w:rPr>
        <w:t>）</w:t>
      </w:r>
    </w:p>
    <w:tbl>
      <w:tblPr>
        <w:tblStyle w:val="33"/>
        <w:tblW w:w="5000" w:type="pct"/>
        <w:tblInd w:w="0" w:type="dxa"/>
        <w:tblLayout w:type="autofit"/>
        <w:tblCellMar>
          <w:top w:w="0" w:type="dxa"/>
          <w:left w:w="0" w:type="dxa"/>
          <w:bottom w:w="0" w:type="dxa"/>
          <w:right w:w="0" w:type="dxa"/>
        </w:tblCellMar>
      </w:tblPr>
      <w:tblGrid>
        <w:gridCol w:w="1684"/>
        <w:gridCol w:w="1657"/>
        <w:gridCol w:w="1512"/>
        <w:gridCol w:w="1733"/>
        <w:gridCol w:w="1740"/>
      </w:tblGrid>
      <w:tr>
        <w:tc>
          <w:tcPr>
            <w:tcW w:w="1011" w:type="pct"/>
            <w:vMerge w:val="restart"/>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r>
              <w:rPr>
                <w:sz w:val="18"/>
              </w:rPr>
              <w:t>DEHS</w:t>
            </w:r>
            <w:r>
              <w:rPr>
                <w:rFonts w:hint="eastAsia"/>
                <w:sz w:val="18"/>
              </w:rPr>
              <w:t>体积浓度</w:t>
            </w:r>
          </w:p>
        </w:tc>
        <w:tc>
          <w:tcPr>
            <w:tcW w:w="3989" w:type="pct"/>
            <w:gridSpan w:val="4"/>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rFonts w:hint="eastAsia"/>
                <w:sz w:val="18"/>
              </w:rPr>
              <w:t>溶剂完全蒸发后的粒径（</w:t>
            </w:r>
            <w:r>
              <w:rPr>
                <w:sz w:val="18"/>
              </w:rPr>
              <w:t>nm</w:t>
            </w:r>
            <w:r>
              <w:rPr>
                <w:rFonts w:hint="eastAsia"/>
                <w:sz w:val="18"/>
              </w:rPr>
              <w:t>）</w:t>
            </w:r>
          </w:p>
        </w:tc>
      </w:tr>
      <w:tr>
        <w:tblPrEx>
          <w:tblCellMar>
            <w:top w:w="0" w:type="dxa"/>
            <w:left w:w="0" w:type="dxa"/>
            <w:bottom w:w="0" w:type="dxa"/>
            <w:right w:w="0" w:type="dxa"/>
          </w:tblCellMar>
        </w:tblPrEx>
        <w:tc>
          <w:tcPr>
            <w:tcW w:w="0" w:type="auto"/>
            <w:vMerge w:val="continue"/>
            <w:tcBorders>
              <w:top w:val="single" w:color="231F20" w:sz="8" w:space="0"/>
              <w:left w:val="single" w:color="231F20" w:sz="8" w:space="0"/>
              <w:bottom w:val="single" w:color="231F20" w:sz="8" w:space="0"/>
              <w:right w:val="single" w:color="231F20" w:sz="4" w:space="0"/>
            </w:tcBorders>
            <w:vAlign w:val="center"/>
          </w:tcPr>
          <w:p>
            <w:pPr>
              <w:ind w:firstLine="0" w:firstLineChars="0"/>
              <w:jc w:val="center"/>
              <w:rPr>
                <w:sz w:val="18"/>
              </w:rPr>
            </w:pPr>
          </w:p>
        </w:tc>
        <w:tc>
          <w:tcPr>
            <w:tcW w:w="995"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300 nm</w:t>
            </w:r>
            <w:r>
              <w:rPr>
                <w:rFonts w:hint="eastAsia"/>
                <w:sz w:val="18"/>
              </w:rPr>
              <w:t>液滴</w:t>
            </w:r>
          </w:p>
        </w:tc>
        <w:tc>
          <w:tcPr>
            <w:tcW w:w="908"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500 nm</w:t>
            </w:r>
            <w:r>
              <w:rPr>
                <w:rFonts w:hint="eastAsia"/>
                <w:sz w:val="18"/>
              </w:rPr>
              <w:t>液滴</w:t>
            </w:r>
          </w:p>
        </w:tc>
        <w:tc>
          <w:tcPr>
            <w:tcW w:w="1041"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1 000 nm</w:t>
            </w:r>
            <w:r>
              <w:rPr>
                <w:rFonts w:hint="eastAsia"/>
                <w:sz w:val="18"/>
              </w:rPr>
              <w:t>液滴</w:t>
            </w:r>
          </w:p>
        </w:tc>
        <w:tc>
          <w:tcPr>
            <w:tcW w:w="1045"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3 000 nm</w:t>
            </w:r>
            <w:r>
              <w:rPr>
                <w:rFonts w:hint="eastAsia"/>
                <w:sz w:val="18"/>
              </w:rPr>
              <w:t>液滴</w:t>
            </w:r>
          </w:p>
        </w:tc>
      </w:tr>
      <w:tr>
        <w:tblPrEx>
          <w:tblCellMar>
            <w:top w:w="0" w:type="dxa"/>
            <w:left w:w="0" w:type="dxa"/>
            <w:bottom w:w="0" w:type="dxa"/>
            <w:right w:w="0" w:type="dxa"/>
          </w:tblCellMar>
        </w:tblPrEx>
        <w:tc>
          <w:tcPr>
            <w:tcW w:w="1011"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sz w:val="18"/>
              </w:rPr>
              <w:t>5 %</w:t>
            </w:r>
          </w:p>
        </w:tc>
        <w:tc>
          <w:tcPr>
            <w:tcW w:w="995"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110.5</w:t>
            </w:r>
          </w:p>
        </w:tc>
        <w:tc>
          <w:tcPr>
            <w:tcW w:w="908"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184.2</w:t>
            </w:r>
          </w:p>
        </w:tc>
        <w:tc>
          <w:tcPr>
            <w:tcW w:w="1041"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368.4</w:t>
            </w:r>
          </w:p>
        </w:tc>
        <w:tc>
          <w:tcPr>
            <w:tcW w:w="1045"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sz w:val="18"/>
              </w:rPr>
              <w:t>1 105,2</w:t>
            </w:r>
          </w:p>
        </w:tc>
      </w:tr>
      <w:tr>
        <w:tblPrEx>
          <w:tblCellMar>
            <w:top w:w="0" w:type="dxa"/>
            <w:left w:w="0" w:type="dxa"/>
            <w:bottom w:w="0" w:type="dxa"/>
            <w:right w:w="0" w:type="dxa"/>
          </w:tblCellMar>
        </w:tblPrEx>
        <w:tc>
          <w:tcPr>
            <w:tcW w:w="1011"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1 %</w:t>
            </w:r>
          </w:p>
        </w:tc>
        <w:tc>
          <w:tcPr>
            <w:tcW w:w="995"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64.6</w:t>
            </w:r>
          </w:p>
        </w:tc>
        <w:tc>
          <w:tcPr>
            <w:tcW w:w="90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107.7</w:t>
            </w:r>
          </w:p>
        </w:tc>
        <w:tc>
          <w:tcPr>
            <w:tcW w:w="1041"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215.4</w:t>
            </w:r>
          </w:p>
        </w:tc>
        <w:tc>
          <w:tcPr>
            <w:tcW w:w="1045"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646.3</w:t>
            </w:r>
          </w:p>
        </w:tc>
      </w:tr>
      <w:tr>
        <w:tblPrEx>
          <w:tblCellMar>
            <w:top w:w="0" w:type="dxa"/>
            <w:left w:w="0" w:type="dxa"/>
            <w:bottom w:w="0" w:type="dxa"/>
            <w:right w:w="0" w:type="dxa"/>
          </w:tblCellMar>
        </w:tblPrEx>
        <w:tc>
          <w:tcPr>
            <w:tcW w:w="1011"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0.5 %</w:t>
            </w:r>
          </w:p>
        </w:tc>
        <w:tc>
          <w:tcPr>
            <w:tcW w:w="995"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51.3</w:t>
            </w:r>
          </w:p>
        </w:tc>
        <w:tc>
          <w:tcPr>
            <w:tcW w:w="90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85.5</w:t>
            </w:r>
          </w:p>
        </w:tc>
        <w:tc>
          <w:tcPr>
            <w:tcW w:w="1041"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171.0</w:t>
            </w:r>
          </w:p>
        </w:tc>
        <w:tc>
          <w:tcPr>
            <w:tcW w:w="1045"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513.0</w:t>
            </w:r>
          </w:p>
        </w:tc>
      </w:tr>
      <w:tr>
        <w:tblPrEx>
          <w:tblCellMar>
            <w:top w:w="0" w:type="dxa"/>
            <w:left w:w="0" w:type="dxa"/>
            <w:bottom w:w="0" w:type="dxa"/>
            <w:right w:w="0" w:type="dxa"/>
          </w:tblCellMar>
        </w:tblPrEx>
        <w:tc>
          <w:tcPr>
            <w:tcW w:w="1011"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0.1 %</w:t>
            </w:r>
          </w:p>
        </w:tc>
        <w:tc>
          <w:tcPr>
            <w:tcW w:w="995"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30.0</w:t>
            </w:r>
          </w:p>
        </w:tc>
        <w:tc>
          <w:tcPr>
            <w:tcW w:w="90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50.0</w:t>
            </w:r>
          </w:p>
        </w:tc>
        <w:tc>
          <w:tcPr>
            <w:tcW w:w="1041"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100.0</w:t>
            </w:r>
          </w:p>
        </w:tc>
        <w:tc>
          <w:tcPr>
            <w:tcW w:w="1045"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300.0</w:t>
            </w:r>
          </w:p>
        </w:tc>
      </w:tr>
      <w:tr>
        <w:tblPrEx>
          <w:tblCellMar>
            <w:top w:w="0" w:type="dxa"/>
            <w:left w:w="0" w:type="dxa"/>
            <w:bottom w:w="0" w:type="dxa"/>
            <w:right w:w="0" w:type="dxa"/>
          </w:tblCellMar>
        </w:tblPrEx>
        <w:tc>
          <w:tcPr>
            <w:tcW w:w="1011"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0.05 %</w:t>
            </w:r>
          </w:p>
        </w:tc>
        <w:tc>
          <w:tcPr>
            <w:tcW w:w="995"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23.8</w:t>
            </w:r>
          </w:p>
        </w:tc>
        <w:tc>
          <w:tcPr>
            <w:tcW w:w="90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39.7</w:t>
            </w:r>
          </w:p>
        </w:tc>
        <w:tc>
          <w:tcPr>
            <w:tcW w:w="1041"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79.4</w:t>
            </w:r>
          </w:p>
        </w:tc>
        <w:tc>
          <w:tcPr>
            <w:tcW w:w="1045"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238.1</w:t>
            </w:r>
          </w:p>
        </w:tc>
      </w:tr>
      <w:tr>
        <w:tblPrEx>
          <w:tblCellMar>
            <w:top w:w="0" w:type="dxa"/>
            <w:left w:w="0" w:type="dxa"/>
            <w:bottom w:w="0" w:type="dxa"/>
            <w:right w:w="0" w:type="dxa"/>
          </w:tblCellMar>
        </w:tblPrEx>
        <w:tc>
          <w:tcPr>
            <w:tcW w:w="1011"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sz w:val="18"/>
              </w:rPr>
              <w:t>0.01 %</w:t>
            </w:r>
          </w:p>
        </w:tc>
        <w:tc>
          <w:tcPr>
            <w:tcW w:w="995"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13.9</w:t>
            </w:r>
          </w:p>
        </w:tc>
        <w:tc>
          <w:tcPr>
            <w:tcW w:w="908"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23.2</w:t>
            </w:r>
          </w:p>
        </w:tc>
        <w:tc>
          <w:tcPr>
            <w:tcW w:w="1041"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46.4</w:t>
            </w:r>
          </w:p>
        </w:tc>
        <w:tc>
          <w:tcPr>
            <w:tcW w:w="1045"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139,2</w:t>
            </w:r>
          </w:p>
        </w:tc>
      </w:tr>
    </w:tbl>
    <w:p>
      <w:pPr>
        <w:ind w:firstLine="420"/>
      </w:pPr>
      <w:r>
        <w:rPr>
          <w:rFonts w:hint="eastAsia"/>
        </w:rPr>
        <w:t>若使用规定时间间隔内滤料上游和下游的粒子总数以确定过滤效率，则应获得足够的粒子计数。对于非常小的粒径，过滤效率可能远高于粒径范围内的其余粒径。</w:t>
      </w:r>
      <w:r>
        <w:t xml:space="preserve"> </w:t>
      </w:r>
      <w:r>
        <w:rPr>
          <w:rFonts w:hint="eastAsia"/>
        </w:rPr>
        <w:t>因此，对于非常小的粒径，需要限定最小下游计数。表7中给出了推荐的最小下游计数。</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表7   最小下游计数推荐值</w:t>
      </w:r>
    </w:p>
    <w:tbl>
      <w:tblPr>
        <w:tblStyle w:val="33"/>
        <w:tblW w:w="5000" w:type="pct"/>
        <w:tblInd w:w="0" w:type="dxa"/>
        <w:tblLayout w:type="autofit"/>
        <w:tblCellMar>
          <w:top w:w="0" w:type="dxa"/>
          <w:left w:w="0" w:type="dxa"/>
          <w:bottom w:w="0" w:type="dxa"/>
          <w:right w:w="0" w:type="dxa"/>
        </w:tblCellMar>
      </w:tblPr>
      <w:tblGrid>
        <w:gridCol w:w="2804"/>
        <w:gridCol w:w="5522"/>
      </w:tblGrid>
      <w:tr>
        <w:tblPrEx>
          <w:tblCellMar>
            <w:top w:w="0" w:type="dxa"/>
            <w:left w:w="0" w:type="dxa"/>
            <w:bottom w:w="0" w:type="dxa"/>
            <w:right w:w="0" w:type="dxa"/>
          </w:tblCellMar>
        </w:tblPrEx>
        <w:tc>
          <w:tcPr>
            <w:tcW w:w="1684" w:type="pct"/>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粒径范围</w:t>
            </w:r>
          </w:p>
        </w:tc>
        <w:tc>
          <w:tcPr>
            <w:tcW w:w="3316" w:type="pct"/>
            <w:tcBorders>
              <w:top w:val="single" w:color="231F20" w:sz="8" w:space="0"/>
              <w:left w:val="single" w:color="231F20" w:sz="4" w:space="0"/>
              <w:bottom w:val="single" w:color="231F20" w:sz="8" w:space="0"/>
              <w:right w:val="single" w:color="231F20" w:sz="8" w:space="0"/>
            </w:tcBorders>
          </w:tcPr>
          <w:p>
            <w:pPr>
              <w:ind w:firstLine="0" w:firstLineChars="0"/>
              <w:jc w:val="center"/>
              <w:rPr>
                <w:sz w:val="18"/>
              </w:rPr>
            </w:pPr>
            <w:r>
              <w:rPr>
                <w:rFonts w:hint="eastAsia"/>
                <w:sz w:val="18"/>
              </w:rPr>
              <w:t>最小下游计数</w:t>
            </w:r>
            <w:r>
              <w:rPr>
                <w:sz w:val="18"/>
              </w:rPr>
              <w:t xml:space="preserve"> N</w:t>
            </w:r>
            <w:r>
              <w:rPr>
                <w:sz w:val="18"/>
                <w:vertAlign w:val="subscript"/>
              </w:rPr>
              <w:t>down</w:t>
            </w:r>
          </w:p>
        </w:tc>
      </w:tr>
      <w:tr>
        <w:tblPrEx>
          <w:tblCellMar>
            <w:top w:w="0" w:type="dxa"/>
            <w:left w:w="0" w:type="dxa"/>
            <w:bottom w:w="0" w:type="dxa"/>
            <w:right w:w="0" w:type="dxa"/>
          </w:tblCellMar>
        </w:tblPrEx>
        <w:tc>
          <w:tcPr>
            <w:tcW w:w="1684"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sz w:val="18"/>
              </w:rPr>
              <w:t>20 nm</w:t>
            </w:r>
            <w:r>
              <w:rPr>
                <w:rFonts w:hint="eastAsia"/>
                <w:sz w:val="18"/>
              </w:rPr>
              <w:t>~</w:t>
            </w:r>
            <w:r>
              <w:rPr>
                <w:sz w:val="18"/>
              </w:rPr>
              <w:t>50 nm</w:t>
            </w:r>
          </w:p>
        </w:tc>
        <w:tc>
          <w:tcPr>
            <w:tcW w:w="3316"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sz w:val="18"/>
              </w:rPr>
              <w:t>10</w:t>
            </w:r>
          </w:p>
        </w:tc>
      </w:tr>
      <w:tr>
        <w:tblPrEx>
          <w:tblCellMar>
            <w:top w:w="0" w:type="dxa"/>
            <w:left w:w="0" w:type="dxa"/>
            <w:bottom w:w="0" w:type="dxa"/>
            <w:right w:w="0" w:type="dxa"/>
          </w:tblCellMar>
        </w:tblPrEx>
        <w:tc>
          <w:tcPr>
            <w:tcW w:w="1684"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sz w:val="18"/>
              </w:rPr>
              <w:t>50 nm</w:t>
            </w:r>
            <w:r>
              <w:rPr>
                <w:rFonts w:hint="eastAsia"/>
                <w:sz w:val="18"/>
              </w:rPr>
              <w:t>~</w:t>
            </w:r>
            <w:r>
              <w:rPr>
                <w:sz w:val="18"/>
              </w:rPr>
              <w:t>500 nm</w:t>
            </w:r>
          </w:p>
        </w:tc>
        <w:tc>
          <w:tcPr>
            <w:tcW w:w="3316"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20</w:t>
            </w:r>
          </w:p>
        </w:tc>
      </w:tr>
    </w:tbl>
    <w:p>
      <w:pPr>
        <w:ind w:firstLine="420"/>
      </w:pPr>
      <w:r>
        <w:rPr>
          <w:rFonts w:hint="eastAsia"/>
        </w:rPr>
        <w:t>由于扩散是粒径远低于</w:t>
      </w:r>
      <w:r>
        <w:t>100</w:t>
      </w:r>
      <w:r>
        <w:rPr>
          <w:rFonts w:hint="eastAsia"/>
        </w:rPr>
        <w:t xml:space="preserve"> </w:t>
      </w:r>
      <w:r>
        <w:t>nm</w:t>
      </w:r>
      <w:r>
        <w:rPr>
          <w:rFonts w:hint="eastAsia"/>
        </w:rPr>
        <w:t>的粒子的主要过滤机制，因此颗粒物材质几乎不会影响</w:t>
      </w:r>
      <w:r>
        <w:t>20</w:t>
      </w:r>
      <w:r>
        <w:rPr>
          <w:rFonts w:hint="eastAsia"/>
        </w:rPr>
        <w:t xml:space="preserve"> </w:t>
      </w:r>
      <w:r>
        <w:t>nm</w:t>
      </w:r>
      <w:r>
        <w:rPr>
          <w:rFonts w:hint="eastAsia"/>
        </w:rPr>
        <w:t>~</w:t>
      </w:r>
      <w:r>
        <w:t>30</w:t>
      </w:r>
      <w:r>
        <w:rPr>
          <w:rFonts w:hint="eastAsia"/>
        </w:rPr>
        <w:t xml:space="preserve"> </w:t>
      </w:r>
      <w:r>
        <w:t>nm</w:t>
      </w:r>
      <w:r>
        <w:rPr>
          <w:rFonts w:hint="eastAsia"/>
        </w:rPr>
        <w:t>粒径范围内的过滤效率（见参考文献</w:t>
      </w:r>
      <w:r>
        <w:t>[19]</w:t>
      </w:r>
      <w:r>
        <w:rPr>
          <w:rFonts w:hint="eastAsia"/>
        </w:rPr>
        <w:t>、</w:t>
      </w:r>
      <w:r>
        <w:t>[27]</w:t>
      </w:r>
      <w:r>
        <w:rPr>
          <w:rFonts w:hint="eastAsia"/>
        </w:rPr>
        <w:t>、</w:t>
      </w:r>
      <w:r>
        <w:t>[28]</w:t>
      </w:r>
      <w:r>
        <w:rPr>
          <w:rFonts w:hint="eastAsia"/>
        </w:rPr>
        <w:t>）。例如，传递试验表明，</w:t>
      </w:r>
      <w:r>
        <w:t>20</w:t>
      </w:r>
      <w:r>
        <w:rPr>
          <w:rFonts w:hint="eastAsia"/>
        </w:rPr>
        <w:t xml:space="preserve"> </w:t>
      </w:r>
      <w:r>
        <w:t>nm</w:t>
      </w:r>
      <w:r>
        <w:rPr>
          <w:rFonts w:hint="eastAsia"/>
        </w:rPr>
        <w:t>~</w:t>
      </w:r>
      <w:r>
        <w:t>30</w:t>
      </w:r>
      <w:r>
        <w:rPr>
          <w:rFonts w:hint="eastAsia"/>
        </w:rPr>
        <w:t xml:space="preserve"> </w:t>
      </w:r>
      <w:r>
        <w:t>nm</w:t>
      </w:r>
      <w:r>
        <w:rPr>
          <w:rFonts w:hint="eastAsia"/>
        </w:rPr>
        <w:t>重叠粒径范围内，银和</w:t>
      </w:r>
      <w:r>
        <w:t>DEHS</w:t>
      </w:r>
      <w:r>
        <w:rPr>
          <w:rFonts w:hint="eastAsia"/>
        </w:rPr>
        <w:t>粒子的过滤效率差值小于</w:t>
      </w:r>
      <w:r>
        <w:t>8</w:t>
      </w:r>
      <w:r>
        <w:rPr>
          <w:rFonts w:hint="eastAsia"/>
        </w:rPr>
        <w:t>％（见参考文献</w:t>
      </w:r>
      <w:r>
        <w:t>[19]</w:t>
      </w:r>
      <w:r>
        <w:rPr>
          <w:rFonts w:hint="eastAsia"/>
        </w:rPr>
        <w:t>）。如果差异值超出上述值，则应重新进行试验以确定误差源。</w:t>
      </w:r>
    </w:p>
    <w:p>
      <w:pPr>
        <w:pStyle w:val="3"/>
      </w:pPr>
      <w:bookmarkStart w:id="51" w:name="_Toc531900221"/>
      <w:bookmarkStart w:id="52" w:name="_Toc23276"/>
      <w:r>
        <w:rPr>
          <w:rFonts w:hint="eastAsia"/>
        </w:rPr>
        <w:t>8</w:t>
      </w:r>
      <w:r>
        <w:t>.</w:t>
      </w:r>
      <w:r>
        <w:rPr>
          <w:rFonts w:hint="eastAsia"/>
        </w:rPr>
        <w:t>3</w:t>
      </w:r>
      <w:r>
        <w:t xml:space="preserve">  </w:t>
      </w:r>
      <w:r>
        <w:rPr>
          <w:rFonts w:hint="eastAsia"/>
        </w:rPr>
        <w:t>试验结果评价</w:t>
      </w:r>
      <w:bookmarkEnd w:id="51"/>
      <w:bookmarkEnd w:id="52"/>
    </w:p>
    <w:p>
      <w:pPr>
        <w:ind w:firstLine="420"/>
      </w:pPr>
      <w:r>
        <w:rPr>
          <w:rFonts w:hint="eastAsia"/>
        </w:rPr>
        <w:t>应对试验滤料样本连续进行9</w:t>
      </w:r>
      <w:r>
        <w:t>.2.1</w:t>
      </w:r>
      <w:r>
        <w:rPr>
          <w:rFonts w:hint="eastAsia"/>
        </w:rPr>
        <w:t>、9</w:t>
      </w:r>
      <w:r>
        <w:t>.2.2</w:t>
      </w:r>
      <w:r>
        <w:rPr>
          <w:rFonts w:hint="eastAsia"/>
        </w:rPr>
        <w:t>、9</w:t>
      </w:r>
      <w:r>
        <w:t>.2.7</w:t>
      </w:r>
      <w:r>
        <w:rPr>
          <w:rFonts w:hint="eastAsia"/>
        </w:rPr>
        <w:t>、9</w:t>
      </w:r>
      <w:r>
        <w:t>.2.8</w:t>
      </w:r>
      <w:r>
        <w:rPr>
          <w:rFonts w:hint="eastAsia"/>
        </w:rPr>
        <w:t>、9</w:t>
      </w:r>
      <w:r>
        <w:t>.2.9</w:t>
      </w:r>
      <w:r>
        <w:rPr>
          <w:rFonts w:hint="eastAsia"/>
        </w:rPr>
        <w:t>和9</w:t>
      </w:r>
      <w:r>
        <w:t>.2.10</w:t>
      </w:r>
      <w:r>
        <w:rPr>
          <w:rFonts w:hint="eastAsia"/>
        </w:rPr>
        <w:t>所规定试验，以满足统计意义上的可靠性评价要求。初始测试会给出滤料</w:t>
      </w:r>
      <w:r>
        <w:t>MPPS</w:t>
      </w:r>
      <w:r>
        <w:rPr>
          <w:rFonts w:hint="eastAsia"/>
        </w:rPr>
        <w:t>效率，即最低效率。如果最低效率</w:t>
      </w:r>
      <w:r>
        <w:t>&lt;85</w:t>
      </w:r>
      <w:r>
        <w:rPr>
          <w:rFonts w:hint="eastAsia"/>
        </w:rPr>
        <w:t>％，则应额外测试</w:t>
      </w:r>
      <w:r>
        <w:t>5</w:t>
      </w:r>
      <w:r>
        <w:rPr>
          <w:rFonts w:hint="eastAsia"/>
        </w:rPr>
        <w:t>份样本；如果最低效率</w:t>
      </w:r>
      <w:r>
        <w:t>≥85</w:t>
      </w:r>
      <w:r>
        <w:rPr>
          <w:rFonts w:hint="eastAsia"/>
        </w:rPr>
        <w:t>％，则应额外测试</w:t>
      </w:r>
      <w:r>
        <w:t>2</w:t>
      </w:r>
      <w:r>
        <w:rPr>
          <w:rFonts w:hint="eastAsia"/>
        </w:rPr>
        <w:t>份样本。表8中列出了最少测试样本数。应对测试结果统计分析，包括计算过滤效率和阻力的平均值和标准差。统计计算方法详见附录D。</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表8</w:t>
      </w:r>
      <w:r>
        <w:rPr>
          <w:rFonts w:ascii="黑体" w:hAnsi="黑体" w:eastAsia="黑体"/>
          <w:color w:val="050505"/>
          <w:kern w:val="0"/>
          <w:szCs w:val="21"/>
        </w:rPr>
        <w:t xml:space="preserve"> </w:t>
      </w:r>
      <w:r>
        <w:rPr>
          <w:rFonts w:hint="eastAsia" w:ascii="黑体" w:hAnsi="黑体" w:eastAsia="黑体"/>
          <w:color w:val="050505"/>
          <w:kern w:val="0"/>
          <w:szCs w:val="21"/>
        </w:rPr>
        <w:t xml:space="preserve"> 最小测试样本数及有效面积</w:t>
      </w:r>
    </w:p>
    <w:tbl>
      <w:tblPr>
        <w:tblStyle w:val="33"/>
        <w:tblW w:w="5000" w:type="pct"/>
        <w:tblInd w:w="0" w:type="dxa"/>
        <w:tblLayout w:type="autofit"/>
        <w:tblCellMar>
          <w:top w:w="0" w:type="dxa"/>
          <w:left w:w="0" w:type="dxa"/>
          <w:bottom w:w="0" w:type="dxa"/>
          <w:right w:w="0" w:type="dxa"/>
        </w:tblCellMar>
      </w:tblPr>
      <w:tblGrid>
        <w:gridCol w:w="1991"/>
        <w:gridCol w:w="2205"/>
        <w:gridCol w:w="4130"/>
      </w:tblGrid>
      <w:tr>
        <w:tblPrEx>
          <w:tblCellMar>
            <w:top w:w="0" w:type="dxa"/>
            <w:left w:w="0" w:type="dxa"/>
            <w:bottom w:w="0" w:type="dxa"/>
            <w:right w:w="0" w:type="dxa"/>
          </w:tblCellMar>
        </w:tblPrEx>
        <w:tc>
          <w:tcPr>
            <w:tcW w:w="1196" w:type="pct"/>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滤料</w:t>
            </w:r>
          </w:p>
        </w:tc>
        <w:tc>
          <w:tcPr>
            <w:tcW w:w="1324" w:type="pct"/>
            <w:tcBorders>
              <w:top w:val="single" w:color="231F20" w:sz="8" w:space="0"/>
              <w:left w:val="single" w:color="231F20" w:sz="4" w:space="0"/>
              <w:bottom w:val="single" w:color="231F20" w:sz="8" w:space="0"/>
              <w:right w:val="single" w:color="231F20" w:sz="4" w:space="0"/>
            </w:tcBorders>
          </w:tcPr>
          <w:p>
            <w:pPr>
              <w:ind w:firstLine="0" w:firstLineChars="0"/>
              <w:jc w:val="center"/>
              <w:rPr>
                <w:sz w:val="18"/>
              </w:rPr>
            </w:pPr>
            <w:r>
              <w:rPr>
                <w:rFonts w:hint="eastAsia"/>
                <w:sz w:val="18"/>
              </w:rPr>
              <w:t>最少测试样本数</w:t>
            </w:r>
          </w:p>
        </w:tc>
        <w:tc>
          <w:tcPr>
            <w:tcW w:w="2480" w:type="pct"/>
            <w:tcBorders>
              <w:top w:val="single" w:color="231F20" w:sz="8" w:space="0"/>
              <w:left w:val="single" w:color="231F20" w:sz="4" w:space="0"/>
              <w:bottom w:val="single" w:color="231F20" w:sz="8" w:space="0"/>
              <w:right w:val="single" w:color="231F20" w:sz="8" w:space="0"/>
            </w:tcBorders>
          </w:tcPr>
          <w:p>
            <w:pPr>
              <w:ind w:firstLine="0" w:firstLineChars="0"/>
              <w:jc w:val="center"/>
              <w:rPr>
                <w:sz w:val="18"/>
              </w:rPr>
            </w:pPr>
            <w:r>
              <w:rPr>
                <w:rFonts w:hint="eastAsia"/>
                <w:sz w:val="18"/>
              </w:rPr>
              <w:t>所有测试样本的最小总有效面积</w:t>
            </w:r>
          </w:p>
        </w:tc>
      </w:tr>
      <w:tr>
        <w:tc>
          <w:tcPr>
            <w:tcW w:w="1196"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最低效率</w:t>
            </w:r>
            <w:r>
              <w:rPr>
                <w:sz w:val="18"/>
              </w:rPr>
              <w:t xml:space="preserve"> &lt;85 %</w:t>
            </w:r>
          </w:p>
        </w:tc>
        <w:tc>
          <w:tcPr>
            <w:tcW w:w="1324"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6</w:t>
            </w:r>
          </w:p>
        </w:tc>
        <w:tc>
          <w:tcPr>
            <w:tcW w:w="2480"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r>
              <w:rPr>
                <w:sz w:val="18"/>
              </w:rPr>
              <w:t>0.06 m</w:t>
            </w:r>
            <w:r>
              <w:rPr>
                <w:sz w:val="18"/>
                <w:vertAlign w:val="superscript"/>
              </w:rPr>
              <w:t>2</w:t>
            </w:r>
          </w:p>
        </w:tc>
      </w:tr>
      <w:tr>
        <w:tblPrEx>
          <w:tblCellMar>
            <w:top w:w="0" w:type="dxa"/>
            <w:left w:w="0" w:type="dxa"/>
            <w:bottom w:w="0" w:type="dxa"/>
            <w:right w:w="0" w:type="dxa"/>
          </w:tblCellMar>
        </w:tblPrEx>
        <w:tc>
          <w:tcPr>
            <w:tcW w:w="1196"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最低效率</w:t>
            </w:r>
            <w:r>
              <w:rPr>
                <w:sz w:val="18"/>
              </w:rPr>
              <w:t>≥85 %</w:t>
            </w:r>
          </w:p>
        </w:tc>
        <w:tc>
          <w:tcPr>
            <w:tcW w:w="1324"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3</w:t>
            </w:r>
          </w:p>
        </w:tc>
        <w:tc>
          <w:tcPr>
            <w:tcW w:w="2480"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r>
              <w:rPr>
                <w:sz w:val="18"/>
              </w:rPr>
              <w:t>0.03 m</w:t>
            </w:r>
            <w:r>
              <w:rPr>
                <w:sz w:val="18"/>
                <w:vertAlign w:val="superscript"/>
              </w:rPr>
              <w:t>2</w:t>
            </w:r>
          </w:p>
        </w:tc>
      </w:tr>
    </w:tbl>
    <w:p>
      <w:pPr>
        <w:pStyle w:val="3"/>
      </w:pPr>
      <w:bookmarkStart w:id="53" w:name="_Toc531900222"/>
      <w:bookmarkStart w:id="54" w:name="_Toc8546"/>
      <w:r>
        <w:rPr>
          <w:rFonts w:hint="eastAsia"/>
        </w:rPr>
        <w:t>8</w:t>
      </w:r>
      <w:r>
        <w:t>.</w:t>
      </w:r>
      <w:r>
        <w:rPr>
          <w:rFonts w:hint="eastAsia"/>
        </w:rPr>
        <w:t>4</w:t>
      </w:r>
      <w:r>
        <w:t xml:space="preserve">  </w:t>
      </w:r>
      <w:r>
        <w:rPr>
          <w:rFonts w:hint="eastAsia"/>
        </w:rPr>
        <w:t>样本测试方案</w:t>
      </w:r>
      <w:r>
        <w:t>—</w:t>
      </w:r>
      <w:r>
        <w:rPr>
          <w:rFonts w:hint="eastAsia"/>
        </w:rPr>
        <w:t>概述</w:t>
      </w:r>
      <w:bookmarkEnd w:id="53"/>
      <w:bookmarkEnd w:id="54"/>
    </w:p>
    <w:p>
      <w:pPr>
        <w:ind w:firstLine="0" w:firstLineChars="0"/>
      </w:pPr>
      <w:r>
        <w:rPr>
          <w:rFonts w:hint="eastAsia"/>
          <w:b/>
        </w:rPr>
        <w:t>8</w:t>
      </w:r>
      <w:r>
        <w:rPr>
          <w:b/>
        </w:rPr>
        <w:t>.</w:t>
      </w:r>
      <w:r>
        <w:rPr>
          <w:rFonts w:hint="eastAsia"/>
          <w:b/>
        </w:rPr>
        <w:t>4</w:t>
      </w:r>
      <w:r>
        <w:rPr>
          <w:b/>
        </w:rPr>
        <w:t xml:space="preserve">.1  </w:t>
      </w:r>
      <w:r>
        <w:rPr>
          <w:rFonts w:hint="eastAsia"/>
          <w:b/>
        </w:rPr>
        <w:t xml:space="preserve"> </w:t>
      </w:r>
      <w:r>
        <w:rPr>
          <w:rFonts w:hint="eastAsia"/>
        </w:rPr>
        <w:t>使用一台</w:t>
      </w:r>
      <w:r>
        <w:t>CPC</w:t>
      </w:r>
      <w:r>
        <w:rPr>
          <w:rFonts w:hint="eastAsia"/>
        </w:rPr>
        <w:t>来测量上游和下游粒子浓度</w:t>
      </w:r>
    </w:p>
    <w:p>
      <w:pPr>
        <w:ind w:firstLine="420"/>
      </w:pPr>
      <w:r>
        <w:t>a)</w:t>
      </w:r>
      <w:r>
        <w:tab/>
      </w:r>
      <w:r>
        <w:rPr>
          <w:rFonts w:hint="eastAsia"/>
        </w:rPr>
        <w:t>启动气泵并保持气流稳定。</w:t>
      </w:r>
    </w:p>
    <w:p>
      <w:pPr>
        <w:ind w:firstLine="420"/>
      </w:pPr>
      <w:r>
        <w:t>b)</w:t>
      </w:r>
      <w:r>
        <w:tab/>
      </w:r>
      <w:r>
        <w:rPr>
          <w:rFonts w:hint="eastAsia"/>
        </w:rPr>
        <w:t>确保在气溶胶发生器处于关闭状态下，没有粒子进入到测量设备中：</w:t>
      </w:r>
    </w:p>
    <w:p>
      <w:pPr>
        <w:ind w:firstLine="420"/>
      </w:pPr>
      <w:r>
        <w:t xml:space="preserve">    —</w:t>
      </w:r>
      <w:r>
        <w:tab/>
      </w:r>
      <w:r>
        <w:rPr>
          <w:rFonts w:hint="eastAsia"/>
        </w:rPr>
        <w:t>进行上游背景浓度测试；</w:t>
      </w:r>
    </w:p>
    <w:p>
      <w:pPr>
        <w:ind w:firstLine="420"/>
      </w:pPr>
      <w:r>
        <w:t xml:space="preserve">    —</w:t>
      </w:r>
      <w:r>
        <w:tab/>
      </w:r>
      <w:r>
        <w:rPr>
          <w:rFonts w:hint="eastAsia"/>
        </w:rPr>
        <w:t>进行零计数率测试。</w:t>
      </w:r>
    </w:p>
    <w:p>
      <w:pPr>
        <w:ind w:firstLine="420"/>
      </w:pPr>
      <w:r>
        <w:t>c)</w:t>
      </w:r>
      <w:r>
        <w:tab/>
      </w:r>
      <w:r>
        <w:rPr>
          <w:rFonts w:hint="eastAsia"/>
        </w:rPr>
        <w:t>启动气溶胶发生器并保持稳定。</w:t>
      </w:r>
    </w:p>
    <w:p>
      <w:pPr>
        <w:ind w:firstLine="420"/>
      </w:pPr>
      <w:r>
        <w:t>d)</w:t>
      </w:r>
      <w:r>
        <w:tab/>
      </w:r>
      <w:r>
        <w:rPr>
          <w:rFonts w:hint="eastAsia"/>
        </w:rPr>
        <w:t>在滤料夹具中没有试验滤料的情况下获取相关系数。</w:t>
      </w:r>
    </w:p>
    <w:p>
      <w:pPr>
        <w:ind w:firstLine="420"/>
      </w:pPr>
      <w:r>
        <w:rPr>
          <w:rFonts w:hint="eastAsia"/>
        </w:rPr>
        <w:t xml:space="preserve">    </w:t>
      </w:r>
      <w:r>
        <w:t>—</w:t>
      </w:r>
      <w:r>
        <w:tab/>
      </w:r>
      <w:r>
        <w:rPr>
          <w:rFonts w:hint="eastAsia"/>
        </w:rPr>
        <w:t>选择第一档粒径。依次重复以下</w:t>
      </w:r>
      <w:r>
        <w:t>1) ~ 5)</w:t>
      </w:r>
      <w:r>
        <w:rPr>
          <w:rFonts w:hint="eastAsia"/>
        </w:rPr>
        <w:t>规定程序，直到获得至少</w:t>
      </w:r>
      <w:r>
        <w:t>3</w:t>
      </w:r>
      <w:r>
        <w:rPr>
          <w:rFonts w:hint="eastAsia"/>
        </w:rPr>
        <w:t>组上下游测量数据：</w:t>
      </w:r>
    </w:p>
    <w:p>
      <w:pPr>
        <w:ind w:firstLine="420"/>
      </w:pPr>
      <w:r>
        <w:rPr>
          <w:rFonts w:hint="eastAsia"/>
        </w:rPr>
        <w:t xml:space="preserve">        </w:t>
      </w:r>
      <w:r>
        <w:t>1)</w:t>
      </w:r>
      <w:r>
        <w:tab/>
      </w:r>
      <w:r>
        <w:rPr>
          <w:rFonts w:hint="eastAsia"/>
        </w:rPr>
        <w:t>使粒子浓度保持稳定（取决于浓度和粒径）；</w:t>
      </w:r>
    </w:p>
    <w:p>
      <w:pPr>
        <w:ind w:firstLine="420"/>
      </w:pPr>
      <w:r>
        <w:rPr>
          <w:rFonts w:hint="eastAsia"/>
        </w:rPr>
        <w:t xml:space="preserve">        2</w:t>
      </w:r>
      <w:r>
        <w:t>)</w:t>
      </w:r>
      <w:r>
        <w:tab/>
      </w:r>
      <w:r>
        <w:rPr>
          <w:rFonts w:hint="eastAsia"/>
        </w:rPr>
        <w:t>对上游粒子浓度采样至少</w:t>
      </w:r>
      <w:r>
        <w:t>1</w:t>
      </w:r>
      <w:r>
        <w:rPr>
          <w:rFonts w:hint="eastAsia"/>
        </w:rPr>
        <w:t>分钟，计算平均上游浓度（</w:t>
      </w:r>
      <w:r>
        <w:t>C</w:t>
      </w:r>
      <w:r>
        <w:rPr>
          <w:vertAlign w:val="subscript"/>
        </w:rPr>
        <w:t>up</w:t>
      </w:r>
      <w:r>
        <w:rPr>
          <w:rFonts w:hint="eastAsia"/>
        </w:rPr>
        <w:t>）；</w:t>
      </w:r>
    </w:p>
    <w:p>
      <w:pPr>
        <w:ind w:firstLine="420"/>
      </w:pPr>
      <w:r>
        <w:rPr>
          <w:rFonts w:hint="eastAsia"/>
        </w:rPr>
        <w:t xml:space="preserve">        3</w:t>
      </w:r>
      <w:r>
        <w:t>)</w:t>
      </w:r>
      <w:r>
        <w:tab/>
      </w:r>
      <w:r>
        <w:rPr>
          <w:rFonts w:hint="eastAsia"/>
        </w:rPr>
        <w:t>切换至下游测量，使粒子浓度保持稳定（取决于浓度和粒径）；</w:t>
      </w:r>
    </w:p>
    <w:p>
      <w:pPr>
        <w:ind w:firstLine="420"/>
      </w:pPr>
      <w:r>
        <w:rPr>
          <w:rFonts w:hint="eastAsia"/>
        </w:rPr>
        <w:t xml:space="preserve">        4</w:t>
      </w:r>
      <w:r>
        <w:t>)</w:t>
      </w:r>
      <w:r>
        <w:tab/>
      </w:r>
      <w:r>
        <w:rPr>
          <w:rFonts w:hint="eastAsia"/>
        </w:rPr>
        <w:t>对下游粒子浓度采样至少</w:t>
      </w:r>
      <w:r>
        <w:t>1</w:t>
      </w:r>
      <w:r>
        <w:rPr>
          <w:rFonts w:hint="eastAsia"/>
        </w:rPr>
        <w:t>分钟，计算平均下游浓度（</w:t>
      </w:r>
      <w:r>
        <w:t>C</w:t>
      </w:r>
      <w:r>
        <w:rPr>
          <w:vertAlign w:val="subscript"/>
        </w:rPr>
        <w:t>down</w:t>
      </w:r>
      <w:r>
        <w:rPr>
          <w:rFonts w:hint="eastAsia"/>
        </w:rPr>
        <w:t>）；</w:t>
      </w:r>
    </w:p>
    <w:p>
      <w:pPr>
        <w:ind w:firstLine="420"/>
      </w:pPr>
      <w:r>
        <w:rPr>
          <w:rFonts w:hint="eastAsia"/>
        </w:rPr>
        <w:t xml:space="preserve">        5</w:t>
      </w:r>
      <w:r>
        <w:t>)</w:t>
      </w:r>
      <w:r>
        <w:tab/>
      </w:r>
      <w:r>
        <w:rPr>
          <w:rFonts w:hint="eastAsia"/>
        </w:rPr>
        <w:t>计算相关系数</w:t>
      </w:r>
      <w:r>
        <w:t>R = C</w:t>
      </w:r>
      <w:r>
        <w:rPr>
          <w:vertAlign w:val="subscript"/>
        </w:rPr>
        <w:t>down</w:t>
      </w:r>
      <w:r>
        <w:t>/C</w:t>
      </w:r>
      <w:r>
        <w:rPr>
          <w:vertAlign w:val="subscript"/>
        </w:rPr>
        <w:t>up</w:t>
      </w:r>
      <w:r>
        <w:rPr>
          <w:rFonts w:hint="eastAsia"/>
        </w:rPr>
        <w:t>；</w:t>
      </w:r>
    </w:p>
    <w:p>
      <w:pPr>
        <w:ind w:firstLine="420"/>
      </w:pPr>
      <w:r>
        <w:rPr>
          <w:rFonts w:hint="eastAsia"/>
        </w:rPr>
        <w:t xml:space="preserve">        6</w:t>
      </w:r>
      <w:r>
        <w:t>)</w:t>
      </w:r>
      <w:r>
        <w:tab/>
      </w:r>
      <w:r>
        <w:rPr>
          <w:rFonts w:hint="eastAsia"/>
        </w:rPr>
        <w:t>使用上述至少</w:t>
      </w:r>
      <w:r>
        <w:t>3</w:t>
      </w:r>
      <w:r>
        <w:rPr>
          <w:rFonts w:hint="eastAsia"/>
        </w:rPr>
        <w:t>组测量结果计算平均相关系数</w:t>
      </w:r>
      <w:r>
        <w:t>R</w:t>
      </w:r>
      <w:r>
        <w:rPr>
          <w:rFonts w:hint="eastAsia"/>
        </w:rPr>
        <w:t>。</w:t>
      </w:r>
    </w:p>
    <w:p>
      <w:pPr>
        <w:ind w:firstLine="420"/>
      </w:pPr>
      <w:r>
        <w:rPr>
          <w:rFonts w:hint="eastAsia"/>
        </w:rPr>
        <w:t xml:space="preserve">    </w:t>
      </w:r>
      <w:r>
        <w:t>—</w:t>
      </w:r>
      <w:r>
        <w:tab/>
      </w:r>
      <w:r>
        <w:rPr>
          <w:rFonts w:hint="eastAsia"/>
        </w:rPr>
        <w:t>选择第二档粒径。重复</w:t>
      </w:r>
      <w:r>
        <w:t>d) 1)</w:t>
      </w:r>
      <w:r>
        <w:rPr>
          <w:rFonts w:hint="eastAsia"/>
        </w:rPr>
        <w:t>~</w:t>
      </w:r>
      <w:r>
        <w:t xml:space="preserve"> d) </w:t>
      </w:r>
      <w:r>
        <w:rPr>
          <w:rFonts w:hint="eastAsia"/>
        </w:rPr>
        <w:t>5</w:t>
      </w:r>
      <w:r>
        <w:t>)</w:t>
      </w:r>
      <w:r>
        <w:rPr>
          <w:rFonts w:hint="eastAsia"/>
        </w:rPr>
        <w:t>中描述的程序，直到获得至少</w:t>
      </w:r>
      <w:r>
        <w:t>3</w:t>
      </w:r>
      <w:r>
        <w:rPr>
          <w:rFonts w:hint="eastAsia"/>
        </w:rPr>
        <w:t>次上下游测量数据，然后计算平均相关比</w:t>
      </w:r>
      <w:r>
        <w:t>R</w:t>
      </w:r>
      <w:r>
        <w:rPr>
          <w:rFonts w:hint="eastAsia"/>
        </w:rPr>
        <w:t>。</w:t>
      </w:r>
    </w:p>
    <w:p>
      <w:pPr>
        <w:ind w:firstLine="420"/>
      </w:pPr>
      <w:r>
        <w:rPr>
          <w:rFonts w:hint="eastAsia"/>
        </w:rPr>
        <w:t xml:space="preserve">    </w:t>
      </w:r>
      <w:r>
        <w:t>…</w:t>
      </w:r>
    </w:p>
    <w:p>
      <w:pPr>
        <w:ind w:firstLine="420"/>
      </w:pPr>
      <w:r>
        <w:rPr>
          <w:rFonts w:hint="eastAsia"/>
        </w:rPr>
        <w:t xml:space="preserve">    </w:t>
      </w:r>
      <w:r>
        <w:t>—</w:t>
      </w:r>
      <w:r>
        <w:tab/>
      </w:r>
      <w:r>
        <w:rPr>
          <w:rFonts w:hint="eastAsia"/>
        </w:rPr>
        <w:t>选择最后一个粒径。重复</w:t>
      </w:r>
      <w:r>
        <w:t>d) 1)</w:t>
      </w:r>
      <w:r>
        <w:rPr>
          <w:rFonts w:hint="eastAsia"/>
        </w:rPr>
        <w:t>~</w:t>
      </w:r>
      <w:r>
        <w:t xml:space="preserve"> d) </w:t>
      </w:r>
      <w:r>
        <w:rPr>
          <w:rFonts w:hint="eastAsia"/>
        </w:rPr>
        <w:t>5</w:t>
      </w:r>
      <w:r>
        <w:t>)</w:t>
      </w:r>
      <w:r>
        <w:rPr>
          <w:rFonts w:hint="eastAsia"/>
        </w:rPr>
        <w:t>中描述的程序，直到获得至少</w:t>
      </w:r>
      <w:r>
        <w:t>3</w:t>
      </w:r>
      <w:r>
        <w:rPr>
          <w:rFonts w:hint="eastAsia"/>
        </w:rPr>
        <w:t>组上下游测量数据，然后计算平均相关系数</w:t>
      </w:r>
      <w:r>
        <w:t>R</w:t>
      </w:r>
      <w:r>
        <w:rPr>
          <w:rFonts w:hint="eastAsia"/>
        </w:rPr>
        <w:t>。</w:t>
      </w:r>
    </w:p>
    <w:p>
      <w:pPr>
        <w:ind w:firstLine="420"/>
      </w:pPr>
      <w:r>
        <w:t>e)</w:t>
      </w:r>
      <w:r>
        <w:tab/>
      </w:r>
      <w:r>
        <w:rPr>
          <w:rFonts w:hint="eastAsia"/>
        </w:rPr>
        <w:t>将被测滤料安装至滤料夹具上，测量规定粒径范围内不同粒径的过滤效率。</w:t>
      </w:r>
    </w:p>
    <w:p>
      <w:pPr>
        <w:ind w:firstLine="420"/>
      </w:pPr>
      <w:r>
        <w:rPr>
          <w:rFonts w:hint="eastAsia"/>
        </w:rPr>
        <w:t xml:space="preserve">    </w:t>
      </w:r>
      <w:r>
        <w:t xml:space="preserve">—   </w:t>
      </w:r>
      <w:r>
        <w:rPr>
          <w:rFonts w:hint="eastAsia"/>
        </w:rPr>
        <w:t>选择第一档粒径。重复以下</w:t>
      </w:r>
      <w:r>
        <w:t>1) ~6)</w:t>
      </w:r>
      <w:r>
        <w:rPr>
          <w:rFonts w:hint="eastAsia"/>
        </w:rPr>
        <w:t>所规定程序，直到获得至少</w:t>
      </w:r>
      <w:r>
        <w:t>3</w:t>
      </w:r>
      <w:r>
        <w:rPr>
          <w:rFonts w:hint="eastAsia"/>
        </w:rPr>
        <w:t>组上下游测量数据：</w:t>
      </w:r>
    </w:p>
    <w:p>
      <w:pPr>
        <w:ind w:firstLine="420"/>
      </w:pPr>
      <w:r>
        <w:rPr>
          <w:rFonts w:hint="eastAsia"/>
        </w:rPr>
        <w:t xml:space="preserve">        </w:t>
      </w:r>
      <w:r>
        <w:t>1)</w:t>
      </w:r>
      <w:r>
        <w:tab/>
      </w:r>
      <w:r>
        <w:rPr>
          <w:rFonts w:hint="eastAsia"/>
        </w:rPr>
        <w:t>使粒子浓度保持稳定（取决于浓度和粒径）；</w:t>
      </w:r>
    </w:p>
    <w:p>
      <w:pPr>
        <w:ind w:firstLine="420"/>
      </w:pPr>
      <w:r>
        <w:rPr>
          <w:rFonts w:hint="eastAsia"/>
        </w:rPr>
        <w:t xml:space="preserve">        </w:t>
      </w:r>
      <w:r>
        <w:t>2)</w:t>
      </w:r>
      <w:r>
        <w:tab/>
      </w:r>
      <w:r>
        <w:rPr>
          <w:rFonts w:hint="eastAsia"/>
        </w:rPr>
        <w:t>对上游粒子浓度采样至少</w:t>
      </w:r>
      <w:r>
        <w:t>1</w:t>
      </w:r>
      <w:r>
        <w:rPr>
          <w:rFonts w:hint="eastAsia"/>
        </w:rPr>
        <w:t>分钟，计算平均上游浓度（</w:t>
      </w:r>
      <w:r>
        <w:t>C</w:t>
      </w:r>
      <w:r>
        <w:rPr>
          <w:vertAlign w:val="subscript"/>
        </w:rPr>
        <w:t>up</w:t>
      </w:r>
      <w:r>
        <w:rPr>
          <w:rFonts w:hint="eastAsia"/>
        </w:rPr>
        <w:t>）；</w:t>
      </w:r>
    </w:p>
    <w:p>
      <w:pPr>
        <w:ind w:firstLine="420"/>
      </w:pPr>
      <w:r>
        <w:rPr>
          <w:rFonts w:hint="eastAsia"/>
        </w:rPr>
        <w:t xml:space="preserve">        </w:t>
      </w:r>
      <w:r>
        <w:t>3)</w:t>
      </w:r>
      <w:r>
        <w:tab/>
      </w:r>
      <w:r>
        <w:rPr>
          <w:rFonts w:hint="eastAsia"/>
        </w:rPr>
        <w:t>切换至下游测量，使粒子浓度保持稳定（取决于浓度和粒径）；</w:t>
      </w:r>
    </w:p>
    <w:p>
      <w:pPr>
        <w:ind w:firstLine="420"/>
      </w:pPr>
      <w:r>
        <w:rPr>
          <w:rFonts w:hint="eastAsia"/>
        </w:rPr>
        <w:t xml:space="preserve">        </w:t>
      </w:r>
      <w:r>
        <w:t>4)</w:t>
      </w:r>
      <w:r>
        <w:tab/>
      </w:r>
      <w:r>
        <w:rPr>
          <w:rFonts w:hint="eastAsia"/>
        </w:rPr>
        <w:t>对下游粒子浓度采样至少</w:t>
      </w:r>
      <w:r>
        <w:t>1</w:t>
      </w:r>
      <w:r>
        <w:rPr>
          <w:rFonts w:hint="eastAsia"/>
        </w:rPr>
        <w:t>分钟，计算平均下游浓度（</w:t>
      </w:r>
      <w:r>
        <w:t>C</w:t>
      </w:r>
      <w:r>
        <w:rPr>
          <w:vertAlign w:val="subscript"/>
        </w:rPr>
        <w:t>down</w:t>
      </w:r>
      <w:r>
        <w:rPr>
          <w:rFonts w:hint="eastAsia"/>
        </w:rPr>
        <w:t>）；</w:t>
      </w:r>
    </w:p>
    <w:p>
      <w:pPr>
        <w:ind w:firstLine="420"/>
      </w:pPr>
      <w:r>
        <w:rPr>
          <w:rFonts w:hint="eastAsia"/>
        </w:rPr>
        <w:t xml:space="preserve">        </w:t>
      </w:r>
      <w:r>
        <w:t>5)</w:t>
      </w:r>
      <w:r>
        <w:tab/>
      </w:r>
      <w:r>
        <w:rPr>
          <w:rFonts w:hint="eastAsia"/>
        </w:rPr>
        <w:t>使用与该粒径相对应的相关系数</w:t>
      </w:r>
      <w:r>
        <w:t>R</w:t>
      </w:r>
      <w:r>
        <w:rPr>
          <w:rFonts w:hint="eastAsia"/>
        </w:rPr>
        <w:t>计算过滤效率：</w:t>
      </w:r>
      <w:r>
        <w:t>1 –C</w:t>
      </w:r>
      <w:r>
        <w:rPr>
          <w:vertAlign w:val="subscript"/>
        </w:rPr>
        <w:t>down</w:t>
      </w:r>
      <w:r>
        <w:t>/C</w:t>
      </w:r>
      <w:r>
        <w:rPr>
          <w:vertAlign w:val="subscript"/>
        </w:rPr>
        <w:t>up</w:t>
      </w:r>
      <w:r>
        <w:t>/R</w:t>
      </w:r>
      <w:r>
        <w:rPr>
          <w:rFonts w:hint="eastAsia"/>
        </w:rPr>
        <w:t>。</w:t>
      </w:r>
    </w:p>
    <w:p>
      <w:pPr>
        <w:ind w:firstLine="420"/>
      </w:pPr>
      <w:r>
        <w:rPr>
          <w:rFonts w:hint="eastAsia"/>
        </w:rPr>
        <w:t xml:space="preserve">        </w:t>
      </w:r>
      <w:r>
        <w:t>6)</w:t>
      </w:r>
      <w:r>
        <w:tab/>
      </w:r>
      <w:r>
        <w:rPr>
          <w:rFonts w:hint="eastAsia"/>
        </w:rPr>
        <w:t>若上游浓度低（每</w:t>
      </w:r>
      <w:r>
        <w:t>cm</w:t>
      </w:r>
      <w:r>
        <w:rPr>
          <w:vertAlign w:val="superscript"/>
        </w:rPr>
        <w:t>3</w:t>
      </w:r>
      <w:r>
        <w:rPr>
          <w:rFonts w:hint="eastAsia"/>
        </w:rPr>
        <w:t>低于几千个粒子）或滤料预期效率常高（</w:t>
      </w:r>
      <w:r>
        <w:t>&gt; 98</w:t>
      </w:r>
      <w:r>
        <w:rPr>
          <w:rFonts w:hint="eastAsia"/>
        </w:rPr>
        <w:t>％），则将</w:t>
      </w:r>
      <w:r>
        <w:t>CPC</w:t>
      </w:r>
      <w:r>
        <w:rPr>
          <w:rFonts w:hint="eastAsia"/>
        </w:rPr>
        <w:t>切换到累计模式（见8</w:t>
      </w:r>
      <w:r>
        <w:t>.1.4</w:t>
      </w:r>
      <w:r>
        <w:rPr>
          <w:rFonts w:hint="eastAsia"/>
        </w:rPr>
        <w:t>）进行下游测量。对下游采样</w:t>
      </w:r>
      <w:r>
        <w:t>t</w:t>
      </w:r>
      <w:r>
        <w:rPr>
          <w:rFonts w:hint="eastAsia"/>
        </w:rPr>
        <w:t>秒（</w:t>
      </w:r>
      <w:r>
        <w:t>s</w:t>
      </w:r>
      <w:r>
        <w:rPr>
          <w:rFonts w:hint="eastAsia"/>
        </w:rPr>
        <w:t>），直至测量的粒子总数高于最低容许</w:t>
      </w:r>
      <w:r>
        <w:t>N</w:t>
      </w:r>
      <w:r>
        <w:rPr>
          <w:vertAlign w:val="subscript"/>
        </w:rPr>
        <w:t>down</w:t>
      </w:r>
      <w:r>
        <w:rPr>
          <w:rFonts w:hint="eastAsia"/>
        </w:rPr>
        <w:t>（见表7）。</w:t>
      </w:r>
      <w:r>
        <w:t xml:space="preserve"> </w:t>
      </w:r>
      <w:r>
        <w:rPr>
          <w:rFonts w:hint="eastAsia"/>
        </w:rPr>
        <w:t>然后计算下游粒子浓度</w:t>
      </w:r>
      <w:r>
        <w:t>C</w:t>
      </w:r>
      <w:r>
        <w:rPr>
          <w:vertAlign w:val="subscript"/>
        </w:rPr>
        <w:t>down</w:t>
      </w:r>
      <w:r>
        <w:t xml:space="preserve"> = N</w:t>
      </w:r>
      <w:r>
        <w:rPr>
          <w:vertAlign w:val="subscript"/>
        </w:rPr>
        <w:t>down</w:t>
      </w:r>
      <w:r>
        <w:t xml:space="preserve"> / x</w:t>
      </w:r>
      <w:r>
        <w:rPr>
          <w:rFonts w:hint="eastAsia"/>
        </w:rPr>
        <w:t>（</w:t>
      </w:r>
      <w:r>
        <w:t>cm</w:t>
      </w:r>
      <w:r>
        <w:rPr>
          <w:vertAlign w:val="superscript"/>
        </w:rPr>
        <w:t>-3</w:t>
      </w:r>
      <w:r>
        <w:rPr>
          <w:rFonts w:hint="eastAsia"/>
        </w:rPr>
        <w:t>），其中</w:t>
      </w:r>
      <w:r>
        <w:t>x</w:t>
      </w:r>
      <w:r>
        <w:rPr>
          <w:rFonts w:hint="eastAsia"/>
        </w:rPr>
        <w:t>为</w:t>
      </w:r>
      <w:r>
        <w:t xml:space="preserve"> CPC</w:t>
      </w:r>
      <w:r>
        <w:rPr>
          <w:rFonts w:hint="eastAsia"/>
        </w:rPr>
        <w:t>采样的空气体积</w:t>
      </w:r>
      <w:r>
        <w:t>cm</w:t>
      </w:r>
      <w:r>
        <w:rPr>
          <w:vertAlign w:val="superscript"/>
        </w:rPr>
        <w:t>3</w:t>
      </w:r>
      <w:r>
        <w:rPr>
          <w:rFonts w:hint="eastAsia"/>
        </w:rPr>
        <w:t>，等于</w:t>
      </w:r>
      <w:r>
        <w:t>CPC</w:t>
      </w:r>
      <w:r>
        <w:rPr>
          <w:rFonts w:hint="eastAsia"/>
        </w:rPr>
        <w:t>采样流量乘以采样时间</w:t>
      </w:r>
      <w:r>
        <w:t>t</w:t>
      </w:r>
      <w:r>
        <w:rPr>
          <w:rFonts w:hint="eastAsia"/>
        </w:rPr>
        <w:t>。使用与该粒径相对应的相关系数</w:t>
      </w:r>
      <w:r>
        <w:t>R</w:t>
      </w:r>
      <w:r>
        <w:rPr>
          <w:rFonts w:hint="eastAsia"/>
        </w:rPr>
        <w:t>计算过滤效率，</w:t>
      </w:r>
      <w:r>
        <w:t>1 –C</w:t>
      </w:r>
      <w:r>
        <w:rPr>
          <w:vertAlign w:val="subscript"/>
        </w:rPr>
        <w:t>down</w:t>
      </w:r>
      <w:r>
        <w:t>/C</w:t>
      </w:r>
      <w:r>
        <w:rPr>
          <w:vertAlign w:val="subscript"/>
        </w:rPr>
        <w:t>up</w:t>
      </w:r>
      <w:r>
        <w:t>/R</w:t>
      </w:r>
      <w:r>
        <w:rPr>
          <w:rFonts w:hint="eastAsia"/>
        </w:rPr>
        <w:t>。</w:t>
      </w:r>
    </w:p>
    <w:p>
      <w:pPr>
        <w:ind w:firstLine="420"/>
      </w:pPr>
      <w:r>
        <w:rPr>
          <w:rFonts w:hint="eastAsia"/>
        </w:rPr>
        <w:t xml:space="preserve">    </w:t>
      </w:r>
      <w:r>
        <w:t>—</w:t>
      </w:r>
      <w:r>
        <w:rPr>
          <w:rFonts w:hint="eastAsia"/>
        </w:rPr>
        <w:t xml:space="preserve">  选择第二档粒径。重复</w:t>
      </w:r>
      <w:r>
        <w:t xml:space="preserve">e) 1) </w:t>
      </w:r>
      <w:r>
        <w:rPr>
          <w:rFonts w:hint="eastAsia"/>
        </w:rPr>
        <w:t>到</w:t>
      </w:r>
      <w:r>
        <w:t>e) 6)</w:t>
      </w:r>
      <w:r>
        <w:rPr>
          <w:rFonts w:hint="eastAsia"/>
        </w:rPr>
        <w:t>中描述的程序，直到获得至少</w:t>
      </w:r>
      <w:r>
        <w:t>3</w:t>
      </w:r>
      <w:r>
        <w:rPr>
          <w:rFonts w:hint="eastAsia"/>
        </w:rPr>
        <w:t>组上下游测量数据。</w:t>
      </w:r>
    </w:p>
    <w:p>
      <w:pPr>
        <w:ind w:firstLine="420"/>
      </w:pPr>
      <w:r>
        <w:rPr>
          <w:rFonts w:hint="eastAsia"/>
        </w:rPr>
        <w:t xml:space="preserve">    </w:t>
      </w:r>
      <w:r>
        <w:t>…</w:t>
      </w:r>
    </w:p>
    <w:p>
      <w:pPr>
        <w:ind w:firstLine="420"/>
      </w:pPr>
      <w:r>
        <w:rPr>
          <w:rFonts w:hint="eastAsia"/>
        </w:rPr>
        <w:t xml:space="preserve">    </w:t>
      </w:r>
      <w:r>
        <w:t>—</w:t>
      </w:r>
      <w:r>
        <w:tab/>
      </w:r>
      <w:r>
        <w:rPr>
          <w:rFonts w:hint="eastAsia"/>
        </w:rPr>
        <w:t>选择最后一档粒径。重复</w:t>
      </w:r>
      <w:r>
        <w:t xml:space="preserve">e) 1) </w:t>
      </w:r>
      <w:r>
        <w:rPr>
          <w:rFonts w:hint="eastAsia"/>
        </w:rPr>
        <w:t>到</w:t>
      </w:r>
      <w:r>
        <w:t>e) 6)</w:t>
      </w:r>
      <w:r>
        <w:rPr>
          <w:rFonts w:hint="eastAsia"/>
        </w:rPr>
        <w:t>中描述的程序，直到获得至少</w:t>
      </w:r>
      <w:r>
        <w:t>3</w:t>
      </w:r>
      <w:r>
        <w:rPr>
          <w:rFonts w:hint="eastAsia"/>
        </w:rPr>
        <w:t>组上下游测量数据。</w:t>
      </w:r>
    </w:p>
    <w:p>
      <w:pPr>
        <w:ind w:firstLine="420"/>
      </w:pPr>
      <w:r>
        <w:t>f)</w:t>
      </w:r>
      <w:r>
        <w:tab/>
      </w:r>
      <w:r>
        <w:rPr>
          <w:rFonts w:hint="eastAsia"/>
        </w:rPr>
        <w:t>对于每个粒径，计算最终过滤效率，即至少</w:t>
      </w:r>
      <w:r>
        <w:t>3</w:t>
      </w:r>
      <w:r>
        <w:rPr>
          <w:rFonts w:hint="eastAsia"/>
        </w:rPr>
        <w:t>组实测过滤效率的平均值。</w:t>
      </w:r>
    </w:p>
    <w:p>
      <w:pPr>
        <w:ind w:firstLine="0" w:firstLineChars="0"/>
      </w:pPr>
      <w:r>
        <w:rPr>
          <w:rFonts w:hint="eastAsia"/>
          <w:b/>
        </w:rPr>
        <w:t>8</w:t>
      </w:r>
      <w:r>
        <w:rPr>
          <w:b/>
        </w:rPr>
        <w:t>.</w:t>
      </w:r>
      <w:r>
        <w:rPr>
          <w:rFonts w:hint="eastAsia"/>
          <w:b/>
        </w:rPr>
        <w:t>4</w:t>
      </w:r>
      <w:r>
        <w:rPr>
          <w:b/>
        </w:rPr>
        <w:t>.</w:t>
      </w:r>
      <w:r>
        <w:rPr>
          <w:rFonts w:hint="eastAsia"/>
          <w:b/>
        </w:rPr>
        <w:t>2</w:t>
      </w:r>
      <w:r>
        <w:rPr>
          <w:b/>
        </w:rPr>
        <w:t xml:space="preserve">  </w:t>
      </w:r>
      <w:r>
        <w:rPr>
          <w:rFonts w:hint="eastAsia"/>
          <w:b/>
        </w:rPr>
        <w:t xml:space="preserve"> </w:t>
      </w:r>
      <w:r>
        <w:rPr>
          <w:rFonts w:hint="eastAsia"/>
        </w:rPr>
        <w:t>使用两台</w:t>
      </w:r>
      <w:r>
        <w:t>CPC</w:t>
      </w:r>
      <w:r>
        <w:rPr>
          <w:rFonts w:hint="eastAsia"/>
        </w:rPr>
        <w:t>来测量上游和下游粒子浓度</w:t>
      </w:r>
    </w:p>
    <w:p>
      <w:pPr>
        <w:ind w:firstLine="420"/>
      </w:pPr>
      <w:r>
        <w:t>a)</w:t>
      </w:r>
      <w:r>
        <w:tab/>
      </w:r>
      <w:r>
        <w:rPr>
          <w:rFonts w:hint="eastAsia"/>
        </w:rPr>
        <w:t>启动气泵并保持气流稳定。</w:t>
      </w:r>
    </w:p>
    <w:p>
      <w:pPr>
        <w:ind w:firstLine="420"/>
      </w:pPr>
      <w:r>
        <w:t>b)</w:t>
      </w:r>
      <w:r>
        <w:tab/>
      </w:r>
      <w:r>
        <w:rPr>
          <w:rFonts w:hint="eastAsia"/>
        </w:rPr>
        <w:t>确保在气溶胶发生器处于关闭状态时，没有粒子进入到测量设备中：</w:t>
      </w:r>
    </w:p>
    <w:p>
      <w:pPr>
        <w:ind w:firstLine="420"/>
      </w:pPr>
      <w:r>
        <w:rPr>
          <w:rFonts w:hint="eastAsia"/>
        </w:rPr>
        <w:t xml:space="preserve">    </w:t>
      </w:r>
      <w:r>
        <w:t xml:space="preserve">—  </w:t>
      </w:r>
      <w:r>
        <w:rPr>
          <w:rFonts w:hint="eastAsia"/>
        </w:rPr>
        <w:t>进行上游背景浓度测试；</w:t>
      </w:r>
    </w:p>
    <w:p>
      <w:pPr>
        <w:ind w:firstLine="420"/>
      </w:pPr>
      <w:r>
        <w:rPr>
          <w:rFonts w:hint="eastAsia"/>
        </w:rPr>
        <w:t xml:space="preserve">    </w:t>
      </w:r>
      <w:r>
        <w:t>—</w:t>
      </w:r>
      <w:r>
        <w:tab/>
      </w:r>
      <w:r>
        <w:rPr>
          <w:rFonts w:hint="eastAsia"/>
        </w:rPr>
        <w:t>进行零计数率测试。</w:t>
      </w:r>
    </w:p>
    <w:p>
      <w:pPr>
        <w:ind w:firstLine="420"/>
      </w:pPr>
      <w:r>
        <w:t>c)</w:t>
      </w:r>
      <w:r>
        <w:tab/>
      </w:r>
      <w:r>
        <w:rPr>
          <w:rFonts w:hint="eastAsia"/>
        </w:rPr>
        <w:t>启动气溶胶发生器并使其保持稳定。</w:t>
      </w:r>
    </w:p>
    <w:p>
      <w:pPr>
        <w:ind w:firstLine="420"/>
      </w:pPr>
      <w:r>
        <w:t>d)</w:t>
      </w:r>
      <w:r>
        <w:tab/>
      </w:r>
      <w:r>
        <w:rPr>
          <w:rFonts w:hint="eastAsia"/>
        </w:rPr>
        <w:t>在滤料夹具中未安装滤料的情况下获取相关系数。</w:t>
      </w:r>
    </w:p>
    <w:p>
      <w:pPr>
        <w:ind w:firstLine="420"/>
      </w:pPr>
      <w:r>
        <w:rPr>
          <w:rFonts w:hint="eastAsia"/>
        </w:rPr>
        <w:t xml:space="preserve">    </w:t>
      </w:r>
      <w:r>
        <w:t xml:space="preserve">—   </w:t>
      </w:r>
      <w:r>
        <w:rPr>
          <w:rFonts w:hint="eastAsia"/>
        </w:rPr>
        <w:t>选择第一档粒径。重复以下</w:t>
      </w:r>
      <w:r>
        <w:t xml:space="preserve"> 1) ~3)</w:t>
      </w:r>
      <w:r>
        <w:rPr>
          <w:rFonts w:hint="eastAsia"/>
        </w:rPr>
        <w:t>中描述的程序，获得至少</w:t>
      </w:r>
      <w:r>
        <w:t>3</w:t>
      </w:r>
      <w:r>
        <w:rPr>
          <w:rFonts w:hint="eastAsia"/>
        </w:rPr>
        <w:t>组上下游测量数据：</w:t>
      </w:r>
    </w:p>
    <w:p>
      <w:pPr>
        <w:ind w:firstLine="420"/>
      </w:pPr>
      <w:r>
        <w:rPr>
          <w:rFonts w:hint="eastAsia"/>
        </w:rPr>
        <w:t xml:space="preserve">        </w:t>
      </w:r>
      <w:r>
        <w:t>1)</w:t>
      </w:r>
      <w:r>
        <w:tab/>
      </w:r>
      <w:r>
        <w:rPr>
          <w:rFonts w:hint="eastAsia"/>
        </w:rPr>
        <w:t>使粒子浓度保持稳定（取决于浓度和粒径）；</w:t>
      </w:r>
    </w:p>
    <w:p>
      <w:pPr>
        <w:ind w:firstLine="420"/>
      </w:pPr>
      <w:r>
        <w:rPr>
          <w:rFonts w:hint="eastAsia"/>
        </w:rPr>
        <w:t xml:space="preserve">        </w:t>
      </w:r>
      <w:r>
        <w:t>2)</w:t>
      </w:r>
      <w:r>
        <w:tab/>
      </w:r>
      <w:r>
        <w:rPr>
          <w:rFonts w:hint="eastAsia"/>
        </w:rPr>
        <w:t>同时对上下游粒子采样至少</w:t>
      </w:r>
      <w:r>
        <w:t>1</w:t>
      </w:r>
      <w:r>
        <w:rPr>
          <w:rFonts w:hint="eastAsia"/>
        </w:rPr>
        <w:t xml:space="preserve"> min，计算平均浓度（</w:t>
      </w:r>
      <w:r>
        <w:t>C</w:t>
      </w:r>
      <w:r>
        <w:rPr>
          <w:vertAlign w:val="subscript"/>
        </w:rPr>
        <w:t>up</w:t>
      </w:r>
      <w:r>
        <w:rPr>
          <w:rFonts w:hint="eastAsia"/>
        </w:rPr>
        <w:t>和</w:t>
      </w:r>
      <w:r>
        <w:t>C</w:t>
      </w:r>
      <w:r>
        <w:rPr>
          <w:vertAlign w:val="subscript"/>
        </w:rPr>
        <w:t>down</w:t>
      </w:r>
      <w:r>
        <w:rPr>
          <w:rFonts w:hint="eastAsia"/>
        </w:rPr>
        <w:t>）；</w:t>
      </w:r>
    </w:p>
    <w:p>
      <w:pPr>
        <w:ind w:firstLine="420"/>
      </w:pPr>
      <w:r>
        <w:rPr>
          <w:rFonts w:hint="eastAsia"/>
        </w:rPr>
        <w:t xml:space="preserve">        </w:t>
      </w:r>
      <w:r>
        <w:t>3)</w:t>
      </w:r>
      <w:r>
        <w:tab/>
      </w:r>
      <w:r>
        <w:rPr>
          <w:rFonts w:hint="eastAsia"/>
        </w:rPr>
        <w:t>计算相关系数</w:t>
      </w:r>
      <w:r>
        <w:t>R = C</w:t>
      </w:r>
      <w:r>
        <w:rPr>
          <w:vertAlign w:val="subscript"/>
        </w:rPr>
        <w:t>down</w:t>
      </w:r>
      <w:r>
        <w:t>/C</w:t>
      </w:r>
      <w:r>
        <w:rPr>
          <w:vertAlign w:val="subscript"/>
        </w:rPr>
        <w:t>up</w:t>
      </w:r>
      <w:r>
        <w:rPr>
          <w:rFonts w:hint="eastAsia"/>
        </w:rPr>
        <w:t>；</w:t>
      </w:r>
    </w:p>
    <w:p>
      <w:pPr>
        <w:ind w:firstLine="420"/>
      </w:pPr>
      <w:r>
        <w:rPr>
          <w:rFonts w:hint="eastAsia"/>
        </w:rPr>
        <w:t xml:space="preserve">        </w:t>
      </w:r>
      <w:r>
        <w:t>4)</w:t>
      </w:r>
      <w:r>
        <w:tab/>
      </w:r>
      <w:r>
        <w:rPr>
          <w:rFonts w:hint="eastAsia"/>
        </w:rPr>
        <w:t>使用至少</w:t>
      </w:r>
      <w:r>
        <w:t>3</w:t>
      </w:r>
      <w:r>
        <w:rPr>
          <w:rFonts w:hint="eastAsia"/>
        </w:rPr>
        <w:t>组测量结果计算平均相关系数</w:t>
      </w:r>
      <w:r>
        <w:t>R</w:t>
      </w:r>
      <w:r>
        <w:rPr>
          <w:rFonts w:hint="eastAsia"/>
        </w:rPr>
        <w:t>。</w:t>
      </w:r>
    </w:p>
    <w:p>
      <w:pPr>
        <w:ind w:firstLine="420"/>
      </w:pPr>
      <w:r>
        <w:rPr>
          <w:rFonts w:hint="eastAsia"/>
        </w:rPr>
        <w:t xml:space="preserve">    </w:t>
      </w:r>
      <w:r>
        <w:t>—</w:t>
      </w:r>
      <w:r>
        <w:rPr>
          <w:rFonts w:hint="eastAsia"/>
        </w:rPr>
        <w:t>选择第二档粒径。重复</w:t>
      </w:r>
      <w:r>
        <w:t>d) 1)</w:t>
      </w:r>
      <w:r>
        <w:rPr>
          <w:rFonts w:hint="eastAsia"/>
        </w:rPr>
        <w:t>~</w:t>
      </w:r>
      <w:r>
        <w:t xml:space="preserve"> d) 3)</w:t>
      </w:r>
      <w:r>
        <w:rPr>
          <w:rFonts w:hint="eastAsia"/>
        </w:rPr>
        <w:t>所规定程序，获得至少</w:t>
      </w:r>
      <w:r>
        <w:t>3</w:t>
      </w:r>
      <w:r>
        <w:rPr>
          <w:rFonts w:hint="eastAsia"/>
        </w:rPr>
        <w:t>组上下游测量数据，然后计算平均相关系数</w:t>
      </w:r>
      <w:r>
        <w:t>R</w:t>
      </w:r>
      <w:r>
        <w:rPr>
          <w:rFonts w:hint="eastAsia"/>
        </w:rPr>
        <w:t>。</w:t>
      </w:r>
    </w:p>
    <w:p>
      <w:pPr>
        <w:ind w:firstLine="420"/>
      </w:pPr>
      <w:r>
        <w:rPr>
          <w:rFonts w:hint="eastAsia"/>
        </w:rPr>
        <w:t xml:space="preserve">    </w:t>
      </w:r>
      <w:r>
        <w:t>…</w:t>
      </w:r>
    </w:p>
    <w:p>
      <w:pPr>
        <w:ind w:firstLine="420"/>
      </w:pPr>
      <w:r>
        <w:rPr>
          <w:rFonts w:hint="eastAsia"/>
        </w:rPr>
        <w:t xml:space="preserve">    </w:t>
      </w:r>
      <w:r>
        <w:t>—</w:t>
      </w:r>
      <w:r>
        <w:rPr>
          <w:rFonts w:hint="eastAsia"/>
        </w:rPr>
        <w:t>选择最后一档粒径。重复</w:t>
      </w:r>
      <w:r>
        <w:t>d) 1)</w:t>
      </w:r>
      <w:r>
        <w:rPr>
          <w:rFonts w:hint="eastAsia"/>
        </w:rPr>
        <w:t>~</w:t>
      </w:r>
      <w:r>
        <w:t>d) 3)</w:t>
      </w:r>
      <w:r>
        <w:rPr>
          <w:rFonts w:hint="eastAsia"/>
        </w:rPr>
        <w:t>所规定程序，获得至少</w:t>
      </w:r>
      <w:r>
        <w:t>3</w:t>
      </w:r>
      <w:r>
        <w:rPr>
          <w:rFonts w:hint="eastAsia"/>
        </w:rPr>
        <w:t>组上下游测量数据，然后计算平均相关系数</w:t>
      </w:r>
      <w:r>
        <w:t>R</w:t>
      </w:r>
      <w:r>
        <w:rPr>
          <w:rFonts w:hint="eastAsia"/>
        </w:rPr>
        <w:t>。</w:t>
      </w:r>
    </w:p>
    <w:p>
      <w:pPr>
        <w:ind w:firstLine="420"/>
      </w:pPr>
      <w:r>
        <w:t>e)</w:t>
      </w:r>
      <w:r>
        <w:tab/>
      </w:r>
      <w:r>
        <w:rPr>
          <w:rFonts w:hint="eastAsia"/>
        </w:rPr>
        <w:t>将被测滤料安装至滤料夹具上，进行规定粒径范围内不同粒径的过滤效率测试。</w:t>
      </w:r>
    </w:p>
    <w:p>
      <w:pPr>
        <w:ind w:firstLine="420"/>
      </w:pPr>
      <w:r>
        <w:rPr>
          <w:rFonts w:hint="eastAsia"/>
        </w:rPr>
        <w:t xml:space="preserve">    </w:t>
      </w:r>
      <w:r>
        <w:t xml:space="preserve">—   </w:t>
      </w:r>
      <w:r>
        <w:rPr>
          <w:rFonts w:hint="eastAsia"/>
        </w:rPr>
        <w:t>选择第一档粒径。重复以下</w:t>
      </w:r>
      <w:r>
        <w:t>1) ~4)</w:t>
      </w:r>
      <w:r>
        <w:rPr>
          <w:rFonts w:hint="eastAsia"/>
        </w:rPr>
        <w:t>所规定程序，获得至少</w:t>
      </w:r>
      <w:r>
        <w:t>3</w:t>
      </w:r>
      <w:r>
        <w:rPr>
          <w:rFonts w:hint="eastAsia"/>
        </w:rPr>
        <w:t>组上下游测量数据：</w:t>
      </w:r>
    </w:p>
    <w:p>
      <w:pPr>
        <w:ind w:firstLine="420"/>
      </w:pPr>
      <w:r>
        <w:rPr>
          <w:rFonts w:hint="eastAsia"/>
        </w:rPr>
        <w:t xml:space="preserve">        </w:t>
      </w:r>
      <w:r>
        <w:t>1)</w:t>
      </w:r>
      <w:r>
        <w:tab/>
      </w:r>
      <w:r>
        <w:rPr>
          <w:rFonts w:hint="eastAsia"/>
        </w:rPr>
        <w:t>使粒子浓度保持稳定（取决于浓度和粒径）；</w:t>
      </w:r>
    </w:p>
    <w:p>
      <w:pPr>
        <w:ind w:firstLine="420"/>
      </w:pPr>
      <w:r>
        <w:rPr>
          <w:rFonts w:hint="eastAsia"/>
        </w:rPr>
        <w:t xml:space="preserve">        </w:t>
      </w:r>
      <w:r>
        <w:t>2)</w:t>
      </w:r>
      <w:r>
        <w:tab/>
      </w:r>
      <w:r>
        <w:rPr>
          <w:rFonts w:hint="eastAsia"/>
        </w:rPr>
        <w:t>同时对上下游粒子采样至少</w:t>
      </w:r>
      <w:r>
        <w:t>1</w:t>
      </w:r>
      <w:r>
        <w:rPr>
          <w:rFonts w:hint="eastAsia"/>
        </w:rPr>
        <w:t>分钟，计算平均浓度（</w:t>
      </w:r>
      <w:r>
        <w:t>C</w:t>
      </w:r>
      <w:r>
        <w:rPr>
          <w:vertAlign w:val="subscript"/>
        </w:rPr>
        <w:t>up</w:t>
      </w:r>
      <w:r>
        <w:rPr>
          <w:rFonts w:hint="eastAsia"/>
        </w:rPr>
        <w:t>和</w:t>
      </w:r>
      <w:r>
        <w:t>C</w:t>
      </w:r>
      <w:r>
        <w:rPr>
          <w:vertAlign w:val="subscript"/>
        </w:rPr>
        <w:t>down</w:t>
      </w:r>
      <w:r>
        <w:rPr>
          <w:rFonts w:hint="eastAsia"/>
        </w:rPr>
        <w:t>）；</w:t>
      </w:r>
    </w:p>
    <w:p>
      <w:pPr>
        <w:ind w:firstLine="420"/>
      </w:pPr>
      <w:r>
        <w:rPr>
          <w:rFonts w:hint="eastAsia"/>
        </w:rPr>
        <w:t xml:space="preserve">        </w:t>
      </w:r>
      <w:r>
        <w:t>3)</w:t>
      </w:r>
      <w:r>
        <w:tab/>
      </w:r>
      <w:r>
        <w:rPr>
          <w:rFonts w:hint="eastAsia"/>
        </w:rPr>
        <w:t>使用与该粒径相对应的相关系数</w:t>
      </w:r>
      <w:r>
        <w:t>R</w:t>
      </w:r>
      <w:r>
        <w:rPr>
          <w:rFonts w:hint="eastAsia"/>
        </w:rPr>
        <w:t>计算过滤效率，</w:t>
      </w:r>
      <w:r>
        <w:t>1 –C</w:t>
      </w:r>
      <w:r>
        <w:rPr>
          <w:vertAlign w:val="subscript"/>
        </w:rPr>
        <w:t>down</w:t>
      </w:r>
      <w:r>
        <w:t>/C</w:t>
      </w:r>
      <w:r>
        <w:rPr>
          <w:vertAlign w:val="subscript"/>
        </w:rPr>
        <w:t>up</w:t>
      </w:r>
      <w:r>
        <w:t>/R</w:t>
      </w:r>
      <w:r>
        <w:rPr>
          <w:rFonts w:hint="eastAsia"/>
        </w:rPr>
        <w:t>。</w:t>
      </w:r>
    </w:p>
    <w:p>
      <w:pPr>
        <w:ind w:firstLine="420"/>
      </w:pPr>
      <w:r>
        <w:rPr>
          <w:rFonts w:hint="eastAsia"/>
        </w:rPr>
        <w:t xml:space="preserve">        </w:t>
      </w:r>
      <w:r>
        <w:t>4)</w:t>
      </w:r>
      <w:r>
        <w:tab/>
      </w:r>
      <w:r>
        <w:rPr>
          <w:rFonts w:hint="eastAsia"/>
        </w:rPr>
        <w:t>如果上游浓度低（每</w:t>
      </w:r>
      <w:r>
        <w:t>cm</w:t>
      </w:r>
      <w:r>
        <w:rPr>
          <w:vertAlign w:val="superscript"/>
        </w:rPr>
        <w:t>3</w:t>
      </w:r>
      <w:r>
        <w:rPr>
          <w:rFonts w:hint="eastAsia"/>
        </w:rPr>
        <w:t>低于几千个粒子）或滤料预期效率非常高（</w:t>
      </w:r>
      <w:r>
        <w:t>&gt; 98</w:t>
      </w:r>
      <w:r>
        <w:rPr>
          <w:rFonts w:hint="eastAsia"/>
        </w:rPr>
        <w:t>％），则将</w:t>
      </w:r>
      <w:r>
        <w:t>CPC</w:t>
      </w:r>
      <w:r>
        <w:rPr>
          <w:rFonts w:hint="eastAsia"/>
        </w:rPr>
        <w:t>切换到累计模式（见</w:t>
      </w:r>
      <w:r>
        <w:t>7.1.4</w:t>
      </w:r>
      <w:r>
        <w:rPr>
          <w:rFonts w:hint="eastAsia"/>
        </w:rPr>
        <w:t>）进行下游测量。对下游采样</w:t>
      </w:r>
      <w:r>
        <w:t>t</w:t>
      </w:r>
      <w:r>
        <w:rPr>
          <w:rFonts w:hint="eastAsia"/>
        </w:rPr>
        <w:t>秒（</w:t>
      </w:r>
      <w:r>
        <w:t>s</w:t>
      </w:r>
      <w:r>
        <w:rPr>
          <w:rFonts w:hint="eastAsia"/>
        </w:rPr>
        <w:t>），直至所测粒子总数高于最小容许值</w:t>
      </w:r>
      <w:r>
        <w:t>N</w:t>
      </w:r>
      <w:r>
        <w:rPr>
          <w:vertAlign w:val="subscript"/>
        </w:rPr>
        <w:t>down</w:t>
      </w:r>
      <w:r>
        <w:rPr>
          <w:rFonts w:hint="eastAsia"/>
        </w:rPr>
        <w:t>（见表</w:t>
      </w:r>
      <w:r>
        <w:t>6</w:t>
      </w:r>
      <w:r>
        <w:rPr>
          <w:rFonts w:hint="eastAsia"/>
        </w:rPr>
        <w:t>）。</w:t>
      </w:r>
      <w:r>
        <w:t xml:space="preserve"> </w:t>
      </w:r>
      <w:r>
        <w:rPr>
          <w:rFonts w:hint="eastAsia"/>
        </w:rPr>
        <w:t>然后计算下游浓度</w:t>
      </w:r>
      <w:r>
        <w:t>C</w:t>
      </w:r>
      <w:r>
        <w:rPr>
          <w:vertAlign w:val="subscript"/>
        </w:rPr>
        <w:t>down</w:t>
      </w:r>
      <w:r>
        <w:t xml:space="preserve"> = N</w:t>
      </w:r>
      <w:r>
        <w:rPr>
          <w:vertAlign w:val="subscript"/>
        </w:rPr>
        <w:t>down</w:t>
      </w:r>
      <w:r>
        <w:t xml:space="preserve"> / x</w:t>
      </w:r>
      <w:r>
        <w:rPr>
          <w:rFonts w:hint="eastAsia"/>
        </w:rPr>
        <w:t>（</w:t>
      </w:r>
      <w:r>
        <w:t>cm</w:t>
      </w:r>
      <w:r>
        <w:rPr>
          <w:vertAlign w:val="superscript"/>
        </w:rPr>
        <w:t>-3</w:t>
      </w:r>
      <w:r>
        <w:rPr>
          <w:rFonts w:hint="eastAsia"/>
        </w:rPr>
        <w:t>），其中</w:t>
      </w:r>
      <w:r>
        <w:t>x</w:t>
      </w:r>
      <w:r>
        <w:rPr>
          <w:rFonts w:hint="eastAsia"/>
        </w:rPr>
        <w:t>是</w:t>
      </w:r>
      <w:r>
        <w:t>CPC</w:t>
      </w:r>
      <w:r>
        <w:rPr>
          <w:rFonts w:hint="eastAsia"/>
        </w:rPr>
        <w:t>采样的空气体积</w:t>
      </w:r>
      <w:r>
        <w:t>cm</w:t>
      </w:r>
      <w:r>
        <w:rPr>
          <w:vertAlign w:val="superscript"/>
        </w:rPr>
        <w:t>3</w:t>
      </w:r>
      <w:r>
        <w:rPr>
          <w:rFonts w:hint="eastAsia"/>
        </w:rPr>
        <w:t>，等于</w:t>
      </w:r>
      <w:r>
        <w:t>CPC</w:t>
      </w:r>
      <w:r>
        <w:rPr>
          <w:rFonts w:hint="eastAsia"/>
        </w:rPr>
        <w:t>采样流量乘以时间</w:t>
      </w:r>
      <w:r>
        <w:t>t</w:t>
      </w:r>
      <w:r>
        <w:rPr>
          <w:rFonts w:hint="eastAsia"/>
        </w:rPr>
        <w:t>。计算过滤效率：</w:t>
      </w:r>
      <w:r>
        <w:t>1 –C</w:t>
      </w:r>
      <w:r>
        <w:rPr>
          <w:vertAlign w:val="subscript"/>
        </w:rPr>
        <w:t>down</w:t>
      </w:r>
      <w:r>
        <w:t>/C</w:t>
      </w:r>
      <w:r>
        <w:rPr>
          <w:vertAlign w:val="subscript"/>
        </w:rPr>
        <w:t>up</w:t>
      </w:r>
      <w:r>
        <w:t>/R</w:t>
      </w:r>
      <w:r>
        <w:rPr>
          <w:rFonts w:hint="eastAsia"/>
        </w:rPr>
        <w:t>。</w:t>
      </w:r>
    </w:p>
    <w:p>
      <w:pPr>
        <w:ind w:firstLine="420"/>
      </w:pPr>
      <w:r>
        <w:rPr>
          <w:rFonts w:hint="eastAsia"/>
        </w:rPr>
        <w:t xml:space="preserve">    </w:t>
      </w:r>
      <w:r>
        <w:t>—</w:t>
      </w:r>
      <w:r>
        <w:tab/>
      </w:r>
      <w:r>
        <w:rPr>
          <w:rFonts w:hint="eastAsia"/>
        </w:rPr>
        <w:t>选择第二档粒径。重复</w:t>
      </w:r>
      <w:r>
        <w:t>e) 1)</w:t>
      </w:r>
      <w:r>
        <w:rPr>
          <w:rFonts w:hint="eastAsia"/>
        </w:rPr>
        <w:t>~</w:t>
      </w:r>
      <w:r>
        <w:t>e) 4)</w:t>
      </w:r>
      <w:r>
        <w:rPr>
          <w:rFonts w:hint="eastAsia"/>
        </w:rPr>
        <w:t>所规定程序，获得至少</w:t>
      </w:r>
      <w:r>
        <w:t>3</w:t>
      </w:r>
      <w:r>
        <w:rPr>
          <w:rFonts w:hint="eastAsia"/>
        </w:rPr>
        <w:t>组上下游测量数据。</w:t>
      </w:r>
    </w:p>
    <w:p>
      <w:pPr>
        <w:ind w:firstLine="420"/>
      </w:pPr>
      <w:r>
        <w:rPr>
          <w:rFonts w:hint="eastAsia"/>
        </w:rPr>
        <w:t xml:space="preserve">    </w:t>
      </w:r>
      <w:r>
        <w:t>…</w:t>
      </w:r>
    </w:p>
    <w:p>
      <w:pPr>
        <w:ind w:firstLine="420"/>
      </w:pPr>
      <w:r>
        <w:rPr>
          <w:rFonts w:hint="eastAsia"/>
        </w:rPr>
        <w:t xml:space="preserve">    </w:t>
      </w:r>
      <w:r>
        <w:t>—</w:t>
      </w:r>
      <w:r>
        <w:rPr>
          <w:rFonts w:hint="eastAsia"/>
        </w:rPr>
        <w:t>选择最后一档粒径。重复</w:t>
      </w:r>
      <w:r>
        <w:t>e) 1)</w:t>
      </w:r>
      <w:r>
        <w:rPr>
          <w:rFonts w:hint="eastAsia"/>
        </w:rPr>
        <w:t>~</w:t>
      </w:r>
      <w:r>
        <w:t>e) 4)</w:t>
      </w:r>
      <w:r>
        <w:rPr>
          <w:rFonts w:hint="eastAsia"/>
        </w:rPr>
        <w:t>所规定程序，获得至少</w:t>
      </w:r>
      <w:r>
        <w:t>3</w:t>
      </w:r>
      <w:r>
        <w:rPr>
          <w:rFonts w:hint="eastAsia"/>
        </w:rPr>
        <w:t>组上下游测量数据。</w:t>
      </w:r>
    </w:p>
    <w:p>
      <w:pPr>
        <w:ind w:firstLine="420"/>
      </w:pPr>
      <w:r>
        <w:t>f)</w:t>
      </w:r>
      <w:r>
        <w:tab/>
      </w:r>
      <w:r>
        <w:rPr>
          <w:rFonts w:hint="eastAsia"/>
        </w:rPr>
        <w:t>对于每个粒径，计算最终过滤效率，即至少</w:t>
      </w:r>
      <w:r>
        <w:t>3</w:t>
      </w:r>
      <w:r>
        <w:rPr>
          <w:rFonts w:hint="eastAsia"/>
        </w:rPr>
        <w:t>组实测过滤效率的平均值。</w:t>
      </w:r>
    </w:p>
    <w:p>
      <w:pPr>
        <w:pStyle w:val="2"/>
        <w:spacing w:before="312" w:beforeLines="100" w:after="312" w:afterLines="100"/>
        <w:ind w:firstLine="0" w:firstLineChars="0"/>
        <w:jc w:val="left"/>
        <w:rPr>
          <w:b w:val="0"/>
        </w:rPr>
      </w:pPr>
      <w:bookmarkStart w:id="55" w:name="_Toc531900223"/>
      <w:bookmarkStart w:id="56" w:name="_Toc5989"/>
      <w:r>
        <w:rPr>
          <w:rFonts w:hint="eastAsia"/>
          <w:b w:val="0"/>
        </w:rPr>
        <w:t>9</w:t>
      </w:r>
      <w:r>
        <w:rPr>
          <w:b w:val="0"/>
        </w:rPr>
        <w:t xml:space="preserve">  </w:t>
      </w:r>
      <w:r>
        <w:rPr>
          <w:rFonts w:hint="eastAsia"/>
          <w:b w:val="0"/>
        </w:rPr>
        <w:t>维护</w:t>
      </w:r>
      <w:bookmarkEnd w:id="55"/>
      <w:bookmarkEnd w:id="56"/>
    </w:p>
    <w:p>
      <w:pPr>
        <w:ind w:firstLine="420"/>
      </w:pPr>
      <w:r>
        <w:rPr>
          <w:rFonts w:hint="eastAsia"/>
        </w:rPr>
        <w:t>设备维护可确保试验装置处于良好的运行状态。除了本标准所规定内容外，还需要根据常规实验室操作规程进行必要的清洁和维护工作。本标准所推荐的试验装置维护计划见表</w:t>
      </w:r>
      <w:r>
        <w:t>8</w:t>
      </w:r>
      <w:r>
        <w:rPr>
          <w:rFonts w:hint="eastAsia"/>
        </w:rPr>
        <w:t>。适用时，还应遵循制造商所推荐的维护指南。表9同时给出了定期维护项目在本标准中的对应章节。表中若干项目也与试验台确效验证的部分内容一致，表中列及的相应项目表示需要比确效验证更频繁地进行维护并记录。</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表9</w:t>
      </w:r>
      <w:r>
        <w:rPr>
          <w:rFonts w:ascii="黑体" w:hAnsi="黑体" w:eastAsia="黑体"/>
          <w:color w:val="050505"/>
          <w:kern w:val="0"/>
          <w:szCs w:val="21"/>
        </w:rPr>
        <w:t xml:space="preserve"> </w:t>
      </w:r>
      <w:r>
        <w:rPr>
          <w:rFonts w:hint="eastAsia" w:ascii="黑体" w:hAnsi="黑体" w:eastAsia="黑体"/>
          <w:color w:val="050505"/>
          <w:kern w:val="0"/>
          <w:szCs w:val="21"/>
        </w:rPr>
        <w:t xml:space="preserve"> 维护周期</w:t>
      </w:r>
    </w:p>
    <w:tbl>
      <w:tblPr>
        <w:tblStyle w:val="33"/>
        <w:tblW w:w="5000" w:type="pct"/>
        <w:tblInd w:w="0" w:type="dxa"/>
        <w:tblLayout w:type="autofit"/>
        <w:tblCellMar>
          <w:top w:w="0" w:type="dxa"/>
          <w:left w:w="0" w:type="dxa"/>
          <w:bottom w:w="0" w:type="dxa"/>
          <w:right w:w="0" w:type="dxa"/>
        </w:tblCellMar>
      </w:tblPr>
      <w:tblGrid>
        <w:gridCol w:w="3270"/>
        <w:gridCol w:w="1079"/>
        <w:gridCol w:w="1192"/>
        <w:gridCol w:w="663"/>
        <w:gridCol w:w="669"/>
        <w:gridCol w:w="839"/>
        <w:gridCol w:w="614"/>
      </w:tblGrid>
      <w:tr>
        <w:tc>
          <w:tcPr>
            <w:tcW w:w="1964" w:type="pct"/>
            <w:tcBorders>
              <w:top w:val="single" w:color="231F20" w:sz="8"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维护项目</w:t>
            </w:r>
            <w:r>
              <w:rPr>
                <w:sz w:val="18"/>
                <w:vertAlign w:val="superscript"/>
              </w:rPr>
              <w:t>a</w:t>
            </w:r>
          </w:p>
        </w:tc>
        <w:tc>
          <w:tcPr>
            <w:tcW w:w="648" w:type="pct"/>
            <w:tcBorders>
              <w:top w:val="single" w:color="231F20" w:sz="8" w:space="0"/>
              <w:left w:val="single" w:color="231F20" w:sz="4" w:space="0"/>
              <w:bottom w:val="single" w:color="231F20" w:sz="8" w:space="0"/>
              <w:right w:val="single" w:color="231F20" w:sz="4" w:space="0"/>
            </w:tcBorders>
          </w:tcPr>
          <w:p>
            <w:pPr>
              <w:ind w:firstLine="0" w:firstLineChars="0"/>
              <w:jc w:val="center"/>
              <w:rPr>
                <w:sz w:val="18"/>
              </w:rPr>
            </w:pPr>
            <w:r>
              <w:rPr>
                <w:rFonts w:hint="eastAsia"/>
                <w:sz w:val="18"/>
              </w:rPr>
              <w:t>技术要求</w:t>
            </w:r>
          </w:p>
        </w:tc>
        <w:tc>
          <w:tcPr>
            <w:tcW w:w="716" w:type="pct"/>
            <w:tcBorders>
              <w:top w:val="single" w:color="231F20" w:sz="8" w:space="0"/>
              <w:left w:val="single" w:color="231F20" w:sz="4" w:space="0"/>
              <w:bottom w:val="single" w:color="231F20" w:sz="8" w:space="0"/>
              <w:right w:val="single" w:color="231F20" w:sz="4" w:space="0"/>
            </w:tcBorders>
          </w:tcPr>
          <w:p>
            <w:pPr>
              <w:ind w:firstLine="0" w:firstLineChars="0"/>
              <w:jc w:val="center"/>
              <w:rPr>
                <w:sz w:val="18"/>
              </w:rPr>
            </w:pPr>
            <w:r>
              <w:rPr>
                <w:rFonts w:hint="eastAsia"/>
                <w:sz w:val="18"/>
              </w:rPr>
              <w:t>每次试验</w:t>
            </w:r>
          </w:p>
        </w:tc>
        <w:tc>
          <w:tcPr>
            <w:tcW w:w="398" w:type="pct"/>
            <w:tcBorders>
              <w:top w:val="single" w:color="231F20" w:sz="8" w:space="0"/>
              <w:left w:val="single" w:color="231F20" w:sz="4" w:space="0"/>
              <w:bottom w:val="single" w:color="231F20" w:sz="8" w:space="0"/>
              <w:right w:val="single" w:color="231F20" w:sz="4" w:space="0"/>
            </w:tcBorders>
          </w:tcPr>
          <w:p>
            <w:pPr>
              <w:ind w:firstLine="0" w:firstLineChars="0"/>
              <w:jc w:val="center"/>
              <w:rPr>
                <w:sz w:val="18"/>
              </w:rPr>
            </w:pPr>
            <w:r>
              <w:rPr>
                <w:rFonts w:hint="eastAsia"/>
                <w:sz w:val="18"/>
              </w:rPr>
              <w:t>每</w:t>
            </w:r>
            <w:r>
              <w:rPr>
                <w:sz w:val="18"/>
              </w:rPr>
              <w:t>2</w:t>
            </w:r>
            <w:r>
              <w:rPr>
                <w:rFonts w:hint="eastAsia"/>
                <w:sz w:val="18"/>
              </w:rPr>
              <w:t>周</w:t>
            </w:r>
          </w:p>
        </w:tc>
        <w:tc>
          <w:tcPr>
            <w:tcW w:w="402" w:type="pct"/>
            <w:tcBorders>
              <w:top w:val="single" w:color="231F20" w:sz="8" w:space="0"/>
              <w:left w:val="single" w:color="231F20" w:sz="4" w:space="0"/>
              <w:bottom w:val="single" w:color="231F20" w:sz="8" w:space="0"/>
              <w:right w:val="single" w:color="231F20" w:sz="4" w:space="0"/>
            </w:tcBorders>
          </w:tcPr>
          <w:p>
            <w:pPr>
              <w:ind w:firstLine="0" w:firstLineChars="0"/>
              <w:jc w:val="center"/>
              <w:rPr>
                <w:sz w:val="18"/>
              </w:rPr>
            </w:pPr>
            <w:r>
              <w:rPr>
                <w:rFonts w:hint="eastAsia"/>
                <w:sz w:val="18"/>
              </w:rPr>
              <w:t>每月</w:t>
            </w:r>
          </w:p>
        </w:tc>
        <w:tc>
          <w:tcPr>
            <w:tcW w:w="504" w:type="pct"/>
            <w:tcBorders>
              <w:top w:val="single" w:color="231F20" w:sz="8" w:space="0"/>
              <w:left w:val="single" w:color="231F20" w:sz="4" w:space="0"/>
              <w:bottom w:val="single" w:color="231F20" w:sz="8" w:space="0"/>
              <w:right w:val="single" w:color="231F20" w:sz="4" w:space="0"/>
            </w:tcBorders>
          </w:tcPr>
          <w:p>
            <w:pPr>
              <w:ind w:firstLine="0" w:firstLineChars="0"/>
              <w:jc w:val="center"/>
              <w:rPr>
                <w:sz w:val="18"/>
              </w:rPr>
            </w:pPr>
            <w:r>
              <w:rPr>
                <w:rFonts w:hint="eastAsia"/>
                <w:sz w:val="18"/>
              </w:rPr>
              <w:t>每</w:t>
            </w:r>
            <w:r>
              <w:rPr>
                <w:sz w:val="18"/>
              </w:rPr>
              <w:t>6</w:t>
            </w:r>
            <w:r>
              <w:rPr>
                <w:rFonts w:hint="eastAsia"/>
                <w:sz w:val="18"/>
              </w:rPr>
              <w:t>个月</w:t>
            </w:r>
          </w:p>
        </w:tc>
        <w:tc>
          <w:tcPr>
            <w:tcW w:w="368" w:type="pct"/>
            <w:tcBorders>
              <w:top w:val="single" w:color="231F20" w:sz="8" w:space="0"/>
              <w:left w:val="single" w:color="231F20" w:sz="4" w:space="0"/>
              <w:bottom w:val="single" w:color="231F20" w:sz="8" w:space="0"/>
              <w:right w:val="single" w:color="231F20" w:sz="8" w:space="0"/>
            </w:tcBorders>
          </w:tcPr>
          <w:p>
            <w:pPr>
              <w:ind w:firstLine="0" w:firstLineChars="0"/>
              <w:jc w:val="center"/>
              <w:rPr>
                <w:sz w:val="18"/>
              </w:rPr>
            </w:pPr>
            <w:r>
              <w:rPr>
                <w:rFonts w:hint="eastAsia"/>
                <w:sz w:val="18"/>
              </w:rPr>
              <w:t>每年</w:t>
            </w:r>
          </w:p>
        </w:tc>
      </w:tr>
      <w:tr>
        <w:tc>
          <w:tcPr>
            <w:tcW w:w="1964"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相关系数</w:t>
            </w:r>
          </w:p>
        </w:tc>
        <w:tc>
          <w:tcPr>
            <w:tcW w:w="648"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8.1</w:t>
            </w:r>
          </w:p>
        </w:tc>
        <w:tc>
          <w:tcPr>
            <w:tcW w:w="716"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X</w:t>
            </w:r>
          </w:p>
        </w:tc>
        <w:tc>
          <w:tcPr>
            <w:tcW w:w="398"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sz w:val="18"/>
              </w:rPr>
              <w:t>CPC</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7.1</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X</w:t>
            </w: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阻力、温度、相对湿度测量</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8.2.8</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X</w:t>
            </w: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温度湿度传感器校准</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8.2.12</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X</w:t>
            </w: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空气流量传感器校准</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8.2.7</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X</w:t>
            </w: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零计数率</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8.2.9</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X</w:t>
            </w: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p>
        </w:tc>
      </w:tr>
      <w:tr>
        <w:tc>
          <w:tcPr>
            <w:tcW w:w="1964"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管路严密性</w:t>
            </w:r>
          </w:p>
        </w:tc>
        <w:tc>
          <w:tcPr>
            <w:tcW w:w="648"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8.2.10</w:t>
            </w:r>
          </w:p>
        </w:tc>
        <w:tc>
          <w:tcPr>
            <w:tcW w:w="716"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X</w:t>
            </w:r>
          </w:p>
        </w:tc>
        <w:tc>
          <w:tcPr>
            <w:tcW w:w="398"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p>
        </w:tc>
      </w:tr>
      <w:tr>
        <w:tc>
          <w:tcPr>
            <w:tcW w:w="1964" w:type="pct"/>
            <w:tcBorders>
              <w:top w:val="single" w:color="231F20" w:sz="8"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气溶胶发生器响应时间</w:t>
            </w:r>
          </w:p>
        </w:tc>
        <w:tc>
          <w:tcPr>
            <w:tcW w:w="648"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8.2.4.3</w:t>
            </w:r>
          </w:p>
        </w:tc>
        <w:tc>
          <w:tcPr>
            <w:tcW w:w="716"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p>
        </w:tc>
        <w:tc>
          <w:tcPr>
            <w:tcW w:w="398"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8" w:space="0"/>
              <w:left w:val="single" w:color="231F20" w:sz="4" w:space="0"/>
              <w:bottom w:val="single" w:color="231F20" w:sz="4" w:space="0"/>
              <w:right w:val="single" w:color="231F20" w:sz="4" w:space="0"/>
            </w:tcBorders>
          </w:tcPr>
          <w:p>
            <w:pPr>
              <w:ind w:firstLine="0" w:firstLineChars="0"/>
              <w:jc w:val="center"/>
              <w:rPr>
                <w:sz w:val="18"/>
              </w:rPr>
            </w:pPr>
            <w:r>
              <w:rPr>
                <w:sz w:val="18"/>
              </w:rPr>
              <w:t>X</w:t>
            </w:r>
          </w:p>
        </w:tc>
        <w:tc>
          <w:tcPr>
            <w:tcW w:w="368" w:type="pct"/>
            <w:tcBorders>
              <w:top w:val="single" w:color="231F20" w:sz="8" w:space="0"/>
              <w:left w:val="single" w:color="231F20" w:sz="4" w:space="0"/>
              <w:bottom w:val="single" w:color="231F20" w:sz="4" w:space="0"/>
              <w:right w:val="single" w:color="231F20" w:sz="8" w:space="0"/>
            </w:tcBorders>
          </w:tcPr>
          <w:p>
            <w:pPr>
              <w:ind w:firstLine="0" w:firstLineChars="0"/>
              <w:jc w:val="center"/>
              <w:rPr>
                <w:sz w:val="18"/>
              </w:rPr>
            </w:pP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气溶胶中和器放射源使用寿命</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8.2.4.4</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r>
              <w:rPr>
                <w:sz w:val="18"/>
              </w:rPr>
              <w:t>X</w:t>
            </w: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气溶胶中和器放射源清洁</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8.2.4.5</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X</w:t>
            </w: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p>
        </w:tc>
      </w:tr>
      <w:tr>
        <w:tc>
          <w:tcPr>
            <w:tcW w:w="1964" w:type="pct"/>
            <w:tcBorders>
              <w:top w:val="single" w:color="231F20" w:sz="4" w:space="0"/>
              <w:left w:val="single" w:color="231F20" w:sz="8" w:space="0"/>
              <w:bottom w:val="single" w:color="231F20" w:sz="4" w:space="0"/>
              <w:right w:val="single" w:color="231F20" w:sz="4" w:space="0"/>
            </w:tcBorders>
          </w:tcPr>
          <w:p>
            <w:pPr>
              <w:ind w:firstLine="0" w:firstLineChars="0"/>
              <w:jc w:val="center"/>
              <w:rPr>
                <w:sz w:val="18"/>
              </w:rPr>
            </w:pPr>
            <w:r>
              <w:rPr>
                <w:rFonts w:hint="eastAsia"/>
                <w:sz w:val="18"/>
              </w:rPr>
              <w:t>气溶胶中和器电晕放电电流</w:t>
            </w:r>
          </w:p>
        </w:tc>
        <w:tc>
          <w:tcPr>
            <w:tcW w:w="64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8.2.4.6</w:t>
            </w:r>
          </w:p>
        </w:tc>
        <w:tc>
          <w:tcPr>
            <w:tcW w:w="716"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r>
              <w:rPr>
                <w:sz w:val="18"/>
              </w:rPr>
              <w:t>X</w:t>
            </w:r>
          </w:p>
        </w:tc>
        <w:tc>
          <w:tcPr>
            <w:tcW w:w="398"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402"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4"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4" w:space="0"/>
              <w:right w:val="single" w:color="231F20" w:sz="8" w:space="0"/>
            </w:tcBorders>
          </w:tcPr>
          <w:p>
            <w:pPr>
              <w:ind w:firstLine="0" w:firstLineChars="0"/>
              <w:jc w:val="center"/>
              <w:rPr>
                <w:sz w:val="18"/>
              </w:rPr>
            </w:pPr>
          </w:p>
        </w:tc>
      </w:tr>
      <w:tr>
        <w:tc>
          <w:tcPr>
            <w:tcW w:w="1964" w:type="pct"/>
            <w:tcBorders>
              <w:top w:val="single" w:color="231F20" w:sz="4" w:space="0"/>
              <w:left w:val="single" w:color="231F20" w:sz="8" w:space="0"/>
              <w:bottom w:val="single" w:color="231F20" w:sz="8" w:space="0"/>
              <w:right w:val="single" w:color="231F20" w:sz="4" w:space="0"/>
            </w:tcBorders>
          </w:tcPr>
          <w:p>
            <w:pPr>
              <w:ind w:firstLine="0" w:firstLineChars="0"/>
              <w:jc w:val="center"/>
              <w:rPr>
                <w:sz w:val="18"/>
              </w:rPr>
            </w:pPr>
            <w:r>
              <w:rPr>
                <w:rFonts w:hint="eastAsia"/>
                <w:sz w:val="18"/>
              </w:rPr>
              <w:t>气溶胶中和器</w:t>
            </w:r>
            <w:r>
              <w:rPr>
                <w:sz w:val="18"/>
              </w:rPr>
              <w:t>–</w:t>
            </w:r>
            <w:r>
              <w:rPr>
                <w:rFonts w:hint="eastAsia"/>
                <w:sz w:val="18"/>
              </w:rPr>
              <w:t>电晕放电清洁</w:t>
            </w:r>
          </w:p>
        </w:tc>
        <w:tc>
          <w:tcPr>
            <w:tcW w:w="648"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8.2.4.6.2</w:t>
            </w:r>
          </w:p>
        </w:tc>
        <w:tc>
          <w:tcPr>
            <w:tcW w:w="716"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p>
        </w:tc>
        <w:tc>
          <w:tcPr>
            <w:tcW w:w="398"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r>
              <w:rPr>
                <w:sz w:val="18"/>
              </w:rPr>
              <w:t>X</w:t>
            </w:r>
          </w:p>
        </w:tc>
        <w:tc>
          <w:tcPr>
            <w:tcW w:w="402"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p>
        </w:tc>
        <w:tc>
          <w:tcPr>
            <w:tcW w:w="504" w:type="pct"/>
            <w:tcBorders>
              <w:top w:val="single" w:color="231F20" w:sz="4" w:space="0"/>
              <w:left w:val="single" w:color="231F20" w:sz="4" w:space="0"/>
              <w:bottom w:val="single" w:color="231F20" w:sz="8" w:space="0"/>
              <w:right w:val="single" w:color="231F20" w:sz="4" w:space="0"/>
            </w:tcBorders>
          </w:tcPr>
          <w:p>
            <w:pPr>
              <w:ind w:firstLine="0" w:firstLineChars="0"/>
              <w:jc w:val="center"/>
              <w:rPr>
                <w:sz w:val="18"/>
              </w:rPr>
            </w:pPr>
          </w:p>
        </w:tc>
        <w:tc>
          <w:tcPr>
            <w:tcW w:w="368" w:type="pct"/>
            <w:tcBorders>
              <w:top w:val="single" w:color="231F20" w:sz="4" w:space="0"/>
              <w:left w:val="single" w:color="231F20" w:sz="4" w:space="0"/>
              <w:bottom w:val="single" w:color="231F20" w:sz="8" w:space="0"/>
              <w:right w:val="single" w:color="231F20" w:sz="8" w:space="0"/>
            </w:tcBorders>
          </w:tcPr>
          <w:p>
            <w:pPr>
              <w:ind w:firstLine="0" w:firstLineChars="0"/>
              <w:jc w:val="center"/>
              <w:rPr>
                <w:sz w:val="18"/>
              </w:rPr>
            </w:pPr>
          </w:p>
        </w:tc>
      </w:tr>
      <w:tr>
        <w:tc>
          <w:tcPr>
            <w:tcW w:w="5000" w:type="pct"/>
            <w:gridSpan w:val="7"/>
            <w:tcBorders>
              <w:top w:val="single" w:color="231F20" w:sz="8" w:space="0"/>
              <w:left w:val="single" w:color="231F20" w:sz="8" w:space="0"/>
              <w:bottom w:val="single" w:color="231F20" w:sz="8" w:space="0"/>
              <w:right w:val="single" w:color="231F20" w:sz="8" w:space="0"/>
            </w:tcBorders>
          </w:tcPr>
          <w:p>
            <w:pPr>
              <w:ind w:firstLine="0" w:firstLineChars="0"/>
              <w:jc w:val="left"/>
              <w:rPr>
                <w:sz w:val="18"/>
              </w:rPr>
            </w:pPr>
            <w:r>
              <w:rPr>
                <w:sz w:val="18"/>
              </w:rPr>
              <w:t>a</w:t>
            </w:r>
            <w:r>
              <w:rPr>
                <w:sz w:val="18"/>
              </w:rPr>
              <w:tab/>
            </w:r>
            <w:r>
              <w:rPr>
                <w:rFonts w:hint="eastAsia"/>
                <w:sz w:val="18"/>
              </w:rPr>
              <w:t>所有设备应维持常规清洁以保证试验装置性能。</w:t>
            </w:r>
          </w:p>
        </w:tc>
      </w:tr>
    </w:tbl>
    <w:p>
      <w:pPr>
        <w:pStyle w:val="2"/>
        <w:spacing w:before="312" w:beforeLines="100" w:after="312" w:afterLines="100"/>
        <w:ind w:firstLine="0" w:firstLineChars="0"/>
        <w:jc w:val="left"/>
        <w:rPr>
          <w:b w:val="0"/>
        </w:rPr>
      </w:pPr>
      <w:bookmarkStart w:id="57" w:name="_Toc531900224"/>
      <w:bookmarkStart w:id="58" w:name="_Toc14237"/>
      <w:r>
        <w:rPr>
          <w:rFonts w:hint="eastAsia"/>
          <w:b w:val="0"/>
        </w:rPr>
        <w:t>10</w:t>
      </w:r>
      <w:r>
        <w:rPr>
          <w:b w:val="0"/>
        </w:rPr>
        <w:t xml:space="preserve">  </w:t>
      </w:r>
      <w:r>
        <w:rPr>
          <w:rFonts w:hint="eastAsia"/>
          <w:b w:val="0"/>
        </w:rPr>
        <w:t>测试的不确定度</w:t>
      </w:r>
      <w:bookmarkEnd w:id="57"/>
      <w:bookmarkEnd w:id="58"/>
    </w:p>
    <w:p>
      <w:pPr>
        <w:ind w:firstLine="420"/>
      </w:pPr>
      <w:r>
        <w:rPr>
          <w:rFonts w:hint="eastAsia"/>
        </w:rPr>
        <w:t>试验期间不同参数的测试结果不确定度会影响过滤效率测试。主要的不确定度来源是</w:t>
      </w:r>
      <w:r>
        <w:t>CPC</w:t>
      </w:r>
      <w:r>
        <w:rPr>
          <w:rFonts w:hint="eastAsia"/>
        </w:rPr>
        <w:t>粒子测量精度、</w:t>
      </w:r>
      <w:r>
        <w:t>DEMC</w:t>
      </w:r>
      <w:r>
        <w:rPr>
          <w:rFonts w:hint="eastAsia"/>
        </w:rPr>
        <w:t>粒径分级精度及实际流量与显示值的偏差。</w:t>
      </w:r>
    </w:p>
    <w:p>
      <w:pPr>
        <w:ind w:firstLine="420"/>
      </w:pPr>
      <w:r>
        <w:rPr>
          <w:rFonts w:hint="eastAsia"/>
        </w:rPr>
        <w:t>表10中列出了测试过程中允许的最大不确定度。了解表10中所列参数与其不确定度的关系，可预估这些不确定度对过滤效率的总影响（见参考文献</w:t>
      </w:r>
      <w:r>
        <w:t>[25]</w:t>
      </w:r>
      <w:r>
        <w:rPr>
          <w:rFonts w:hint="eastAsia"/>
        </w:rPr>
        <w:t>）。</w:t>
      </w:r>
    </w:p>
    <w:p>
      <w:pPr>
        <w:ind w:firstLine="0" w:firstLineChars="0"/>
        <w:jc w:val="center"/>
        <w:rPr>
          <w:rFonts w:ascii="黑体" w:hAnsi="黑体" w:eastAsia="黑体"/>
          <w:color w:val="050505"/>
          <w:kern w:val="0"/>
          <w:szCs w:val="21"/>
        </w:rPr>
      </w:pPr>
      <w:r>
        <w:rPr>
          <w:rFonts w:hint="eastAsia" w:ascii="黑体" w:hAnsi="黑体" w:eastAsia="黑体"/>
          <w:color w:val="050505"/>
          <w:kern w:val="0"/>
          <w:szCs w:val="21"/>
        </w:rPr>
        <w:t>表10</w:t>
      </w:r>
      <w:r>
        <w:rPr>
          <w:rFonts w:ascii="黑体" w:hAnsi="黑体" w:eastAsia="黑体"/>
          <w:color w:val="050505"/>
          <w:kern w:val="0"/>
          <w:szCs w:val="21"/>
        </w:rPr>
        <w:t xml:space="preserve"> </w:t>
      </w:r>
      <w:r>
        <w:rPr>
          <w:rFonts w:hint="eastAsia" w:ascii="黑体" w:hAnsi="黑体" w:eastAsia="黑体"/>
          <w:color w:val="050505"/>
          <w:kern w:val="0"/>
          <w:szCs w:val="21"/>
        </w:rPr>
        <w:t xml:space="preserve"> 测试不确定度</w:t>
      </w:r>
    </w:p>
    <w:tbl>
      <w:tblPr>
        <w:tblStyle w:val="33"/>
        <w:tblW w:w="5000" w:type="pct"/>
        <w:tblInd w:w="0" w:type="dxa"/>
        <w:tblLayout w:type="autofit"/>
        <w:tblCellMar>
          <w:top w:w="0" w:type="dxa"/>
          <w:left w:w="0" w:type="dxa"/>
          <w:bottom w:w="0" w:type="dxa"/>
          <w:right w:w="0" w:type="dxa"/>
        </w:tblCellMar>
      </w:tblPr>
      <w:tblGrid>
        <w:gridCol w:w="3289"/>
        <w:gridCol w:w="1735"/>
        <w:gridCol w:w="3302"/>
      </w:tblGrid>
      <w:tr>
        <w:tc>
          <w:tcPr>
            <w:tcW w:w="3017" w:type="pct"/>
            <w:gridSpan w:val="2"/>
            <w:tcBorders>
              <w:top w:val="single" w:color="231F20" w:sz="8" w:space="0"/>
              <w:left w:val="single" w:color="231F20" w:sz="8" w:space="0"/>
              <w:bottom w:val="single" w:color="231F20" w:sz="8" w:space="0"/>
              <w:right w:val="single" w:color="231F20" w:sz="4" w:space="0"/>
            </w:tcBorders>
            <w:vAlign w:val="center"/>
          </w:tcPr>
          <w:p>
            <w:pPr>
              <w:ind w:firstLine="0" w:firstLineChars="0"/>
              <w:jc w:val="center"/>
              <w:rPr>
                <w:sz w:val="18"/>
              </w:rPr>
            </w:pPr>
            <w:r>
              <w:rPr>
                <w:rFonts w:hint="eastAsia"/>
                <w:sz w:val="18"/>
              </w:rPr>
              <w:t>测试参数</w:t>
            </w:r>
          </w:p>
        </w:tc>
        <w:tc>
          <w:tcPr>
            <w:tcW w:w="1983" w:type="pct"/>
            <w:tcBorders>
              <w:top w:val="single" w:color="231F20" w:sz="8" w:space="0"/>
              <w:left w:val="single" w:color="231F20" w:sz="4" w:space="0"/>
              <w:bottom w:val="single" w:color="231F20" w:sz="8" w:space="0"/>
              <w:right w:val="single" w:color="231F20" w:sz="8" w:space="0"/>
            </w:tcBorders>
            <w:vAlign w:val="center"/>
          </w:tcPr>
          <w:p>
            <w:pPr>
              <w:ind w:firstLine="0" w:firstLineChars="0"/>
              <w:jc w:val="center"/>
              <w:rPr>
                <w:sz w:val="18"/>
              </w:rPr>
            </w:pPr>
            <w:r>
              <w:rPr>
                <w:rFonts w:hint="eastAsia"/>
                <w:sz w:val="18"/>
              </w:rPr>
              <w:t>最大偏差（不确定度）</w:t>
            </w:r>
            <w:r>
              <w:rPr>
                <w:sz w:val="18"/>
              </w:rPr>
              <w:t>%</w:t>
            </w:r>
          </w:p>
        </w:tc>
      </w:tr>
      <w:tr>
        <w:tc>
          <w:tcPr>
            <w:tcW w:w="3017" w:type="pct"/>
            <w:gridSpan w:val="2"/>
            <w:tcBorders>
              <w:top w:val="single" w:color="231F20" w:sz="8" w:space="0"/>
              <w:left w:val="single" w:color="231F20" w:sz="8" w:space="0"/>
              <w:bottom w:val="single" w:color="231F20" w:sz="4" w:space="0"/>
              <w:right w:val="single" w:color="231F20" w:sz="4" w:space="0"/>
            </w:tcBorders>
            <w:vAlign w:val="center"/>
          </w:tcPr>
          <w:p>
            <w:pPr>
              <w:ind w:firstLine="0" w:firstLineChars="0"/>
              <w:jc w:val="center"/>
              <w:rPr>
                <w:sz w:val="18"/>
              </w:rPr>
            </w:pPr>
            <w:r>
              <w:rPr>
                <w:rFonts w:hint="eastAsia"/>
                <w:sz w:val="18"/>
              </w:rPr>
              <w:t>粒子发生（浓度）</w:t>
            </w:r>
          </w:p>
        </w:tc>
        <w:tc>
          <w:tcPr>
            <w:tcW w:w="1983" w:type="pct"/>
            <w:tcBorders>
              <w:top w:val="single" w:color="231F20" w:sz="8"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10</w:t>
            </w:r>
          </w:p>
        </w:tc>
      </w:tr>
      <w:tr>
        <w:tc>
          <w:tcPr>
            <w:tcW w:w="3017" w:type="pct"/>
            <w:gridSpan w:val="2"/>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rFonts w:hint="eastAsia"/>
                <w:sz w:val="18"/>
              </w:rPr>
              <w:t>粒子计数</w:t>
            </w:r>
          </w:p>
        </w:tc>
        <w:tc>
          <w:tcPr>
            <w:tcW w:w="1983"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10</w:t>
            </w:r>
          </w:p>
        </w:tc>
      </w:tr>
      <w:tr>
        <w:tc>
          <w:tcPr>
            <w:tcW w:w="3017" w:type="pct"/>
            <w:gridSpan w:val="2"/>
            <w:tcBorders>
              <w:top w:val="single" w:color="231F20" w:sz="4" w:space="0"/>
              <w:left w:val="single" w:color="231F20" w:sz="8" w:space="0"/>
              <w:bottom w:val="single" w:color="231F20" w:sz="4" w:space="0"/>
              <w:right w:val="single" w:color="231F20" w:sz="4" w:space="0"/>
            </w:tcBorders>
            <w:vAlign w:val="center"/>
          </w:tcPr>
          <w:p>
            <w:pPr>
              <w:ind w:firstLine="0" w:firstLineChars="0"/>
              <w:jc w:val="center"/>
              <w:rPr>
                <w:sz w:val="18"/>
              </w:rPr>
            </w:pPr>
            <w:r>
              <w:rPr>
                <w:rFonts w:hint="eastAsia"/>
                <w:sz w:val="18"/>
              </w:rPr>
              <w:t>流量</w:t>
            </w:r>
          </w:p>
        </w:tc>
        <w:tc>
          <w:tcPr>
            <w:tcW w:w="1983"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5</w:t>
            </w:r>
          </w:p>
        </w:tc>
      </w:tr>
      <w:tr>
        <w:tc>
          <w:tcPr>
            <w:tcW w:w="1975" w:type="pct"/>
            <w:vMerge w:val="restart"/>
            <w:tcBorders>
              <w:top w:val="single" w:color="231F20" w:sz="4" w:space="0"/>
              <w:left w:val="single" w:color="231F20" w:sz="8" w:space="0"/>
              <w:bottom w:val="single" w:color="231F20" w:sz="8" w:space="0"/>
              <w:right w:val="single" w:color="231F20" w:sz="4" w:space="0"/>
            </w:tcBorders>
            <w:vAlign w:val="center"/>
          </w:tcPr>
          <w:p>
            <w:pPr>
              <w:ind w:firstLine="0" w:firstLineChars="0"/>
              <w:jc w:val="center"/>
              <w:rPr>
                <w:sz w:val="18"/>
              </w:rPr>
            </w:pPr>
            <w:r>
              <w:rPr>
                <w:sz w:val="18"/>
              </w:rPr>
              <w:t>DEMC</w:t>
            </w:r>
            <w:r>
              <w:rPr>
                <w:rFonts w:hint="eastAsia"/>
                <w:sz w:val="18"/>
              </w:rPr>
              <w:t>粒径分级精度</w:t>
            </w:r>
          </w:p>
        </w:tc>
        <w:tc>
          <w:tcPr>
            <w:tcW w:w="104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20 nm</w:t>
            </w:r>
          </w:p>
        </w:tc>
        <w:tc>
          <w:tcPr>
            <w:tcW w:w="1983"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20</w:t>
            </w:r>
          </w:p>
        </w:tc>
      </w:tr>
      <w:tr>
        <w:tc>
          <w:tcPr>
            <w:tcW w:w="0" w:type="auto"/>
            <w:vMerge w:val="continue"/>
            <w:tcBorders>
              <w:top w:val="single" w:color="231F20" w:sz="4" w:space="0"/>
              <w:left w:val="single" w:color="231F20" w:sz="8" w:space="0"/>
              <w:bottom w:val="single" w:color="231F20" w:sz="8" w:space="0"/>
              <w:right w:val="single" w:color="231F20" w:sz="4" w:space="0"/>
            </w:tcBorders>
            <w:vAlign w:val="center"/>
          </w:tcPr>
          <w:p>
            <w:pPr>
              <w:ind w:firstLine="0" w:firstLineChars="0"/>
              <w:jc w:val="center"/>
              <w:rPr>
                <w:sz w:val="18"/>
              </w:rPr>
            </w:pPr>
          </w:p>
        </w:tc>
        <w:tc>
          <w:tcPr>
            <w:tcW w:w="104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40 nm</w:t>
            </w:r>
          </w:p>
        </w:tc>
        <w:tc>
          <w:tcPr>
            <w:tcW w:w="1983"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7</w:t>
            </w:r>
          </w:p>
        </w:tc>
      </w:tr>
      <w:tr>
        <w:tc>
          <w:tcPr>
            <w:tcW w:w="0" w:type="auto"/>
            <w:vMerge w:val="continue"/>
            <w:tcBorders>
              <w:top w:val="single" w:color="231F20" w:sz="4" w:space="0"/>
              <w:left w:val="single" w:color="231F20" w:sz="8" w:space="0"/>
              <w:bottom w:val="single" w:color="231F20" w:sz="8" w:space="0"/>
              <w:right w:val="single" w:color="231F20" w:sz="4" w:space="0"/>
            </w:tcBorders>
            <w:vAlign w:val="center"/>
          </w:tcPr>
          <w:p>
            <w:pPr>
              <w:ind w:firstLine="0" w:firstLineChars="0"/>
              <w:jc w:val="center"/>
              <w:rPr>
                <w:sz w:val="18"/>
              </w:rPr>
            </w:pPr>
          </w:p>
        </w:tc>
        <w:tc>
          <w:tcPr>
            <w:tcW w:w="104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60 nm</w:t>
            </w:r>
          </w:p>
        </w:tc>
        <w:tc>
          <w:tcPr>
            <w:tcW w:w="1983"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6</w:t>
            </w:r>
          </w:p>
        </w:tc>
      </w:tr>
      <w:tr>
        <w:tc>
          <w:tcPr>
            <w:tcW w:w="0" w:type="auto"/>
            <w:vMerge w:val="continue"/>
            <w:tcBorders>
              <w:top w:val="single" w:color="231F20" w:sz="4" w:space="0"/>
              <w:left w:val="single" w:color="231F20" w:sz="8" w:space="0"/>
              <w:bottom w:val="single" w:color="231F20" w:sz="8" w:space="0"/>
              <w:right w:val="single" w:color="231F20" w:sz="4" w:space="0"/>
            </w:tcBorders>
            <w:vAlign w:val="center"/>
          </w:tcPr>
          <w:p>
            <w:pPr>
              <w:ind w:firstLine="0" w:firstLineChars="0"/>
              <w:jc w:val="center"/>
              <w:rPr>
                <w:sz w:val="18"/>
              </w:rPr>
            </w:pPr>
          </w:p>
        </w:tc>
        <w:tc>
          <w:tcPr>
            <w:tcW w:w="1042" w:type="pct"/>
            <w:tcBorders>
              <w:top w:val="single" w:color="231F20" w:sz="4" w:space="0"/>
              <w:left w:val="single" w:color="231F20" w:sz="4" w:space="0"/>
              <w:bottom w:val="single" w:color="231F20" w:sz="4" w:space="0"/>
              <w:right w:val="single" w:color="231F20" w:sz="4" w:space="0"/>
            </w:tcBorders>
            <w:vAlign w:val="center"/>
          </w:tcPr>
          <w:p>
            <w:pPr>
              <w:ind w:firstLine="0" w:firstLineChars="0"/>
              <w:jc w:val="center"/>
              <w:rPr>
                <w:sz w:val="18"/>
              </w:rPr>
            </w:pPr>
            <w:r>
              <w:rPr>
                <w:sz w:val="18"/>
              </w:rPr>
              <w:t>100 nm</w:t>
            </w:r>
          </w:p>
        </w:tc>
        <w:tc>
          <w:tcPr>
            <w:tcW w:w="1983" w:type="pct"/>
            <w:tcBorders>
              <w:top w:val="single" w:color="231F20" w:sz="4" w:space="0"/>
              <w:left w:val="single" w:color="231F20" w:sz="4" w:space="0"/>
              <w:bottom w:val="single" w:color="231F20" w:sz="4" w:space="0"/>
              <w:right w:val="single" w:color="231F20" w:sz="8" w:space="0"/>
            </w:tcBorders>
            <w:vAlign w:val="center"/>
          </w:tcPr>
          <w:p>
            <w:pPr>
              <w:ind w:firstLine="0" w:firstLineChars="0"/>
              <w:jc w:val="center"/>
              <w:rPr>
                <w:sz w:val="18"/>
              </w:rPr>
            </w:pPr>
            <w:r>
              <w:rPr>
                <w:sz w:val="18"/>
              </w:rPr>
              <w:t>2</w:t>
            </w:r>
          </w:p>
        </w:tc>
      </w:tr>
      <w:tr>
        <w:tc>
          <w:tcPr>
            <w:tcW w:w="0" w:type="auto"/>
            <w:vMerge w:val="continue"/>
            <w:tcBorders>
              <w:top w:val="single" w:color="231F20" w:sz="4" w:space="0"/>
              <w:left w:val="single" w:color="231F20" w:sz="8" w:space="0"/>
              <w:bottom w:val="single" w:color="231F20" w:sz="8" w:space="0"/>
              <w:right w:val="single" w:color="231F20" w:sz="4" w:space="0"/>
            </w:tcBorders>
            <w:vAlign w:val="center"/>
          </w:tcPr>
          <w:p>
            <w:pPr>
              <w:ind w:firstLine="0" w:firstLineChars="0"/>
              <w:jc w:val="center"/>
              <w:rPr>
                <w:sz w:val="18"/>
              </w:rPr>
            </w:pPr>
          </w:p>
        </w:tc>
        <w:tc>
          <w:tcPr>
            <w:tcW w:w="1042" w:type="pct"/>
            <w:tcBorders>
              <w:top w:val="single" w:color="231F20" w:sz="4" w:space="0"/>
              <w:left w:val="single" w:color="231F20" w:sz="4" w:space="0"/>
              <w:bottom w:val="single" w:color="231F20" w:sz="8" w:space="0"/>
              <w:right w:val="single" w:color="231F20" w:sz="4" w:space="0"/>
            </w:tcBorders>
            <w:vAlign w:val="center"/>
          </w:tcPr>
          <w:p>
            <w:pPr>
              <w:ind w:firstLine="0" w:firstLineChars="0"/>
              <w:jc w:val="center"/>
              <w:rPr>
                <w:sz w:val="18"/>
              </w:rPr>
            </w:pPr>
            <w:r>
              <w:rPr>
                <w:sz w:val="18"/>
              </w:rPr>
              <w:t>193 nm</w:t>
            </w:r>
          </w:p>
        </w:tc>
        <w:tc>
          <w:tcPr>
            <w:tcW w:w="1983" w:type="pct"/>
            <w:tcBorders>
              <w:top w:val="single" w:color="231F20" w:sz="4" w:space="0"/>
              <w:left w:val="single" w:color="231F20" w:sz="4" w:space="0"/>
              <w:bottom w:val="single" w:color="231F20" w:sz="8" w:space="0"/>
              <w:right w:val="single" w:color="231F20" w:sz="8" w:space="0"/>
            </w:tcBorders>
            <w:vAlign w:val="center"/>
          </w:tcPr>
          <w:p>
            <w:pPr>
              <w:ind w:firstLine="0" w:firstLineChars="0"/>
              <w:jc w:val="center"/>
              <w:rPr>
                <w:sz w:val="18"/>
              </w:rPr>
            </w:pPr>
            <w:r>
              <w:rPr>
                <w:sz w:val="18"/>
              </w:rPr>
              <w:t>3</w:t>
            </w:r>
          </w:p>
        </w:tc>
      </w:tr>
    </w:tbl>
    <w:p>
      <w:pPr>
        <w:pStyle w:val="2"/>
        <w:spacing w:before="312" w:beforeLines="100" w:after="312" w:afterLines="100"/>
        <w:ind w:firstLine="0" w:firstLineChars="0"/>
        <w:jc w:val="left"/>
        <w:rPr>
          <w:b w:val="0"/>
        </w:rPr>
      </w:pPr>
      <w:bookmarkStart w:id="59" w:name="_Toc531900225"/>
      <w:bookmarkStart w:id="60" w:name="_Toc29919"/>
      <w:r>
        <w:rPr>
          <w:rFonts w:hint="eastAsia"/>
          <w:b w:val="0"/>
        </w:rPr>
        <w:t>11</w:t>
      </w:r>
      <w:r>
        <w:rPr>
          <w:b w:val="0"/>
        </w:rPr>
        <w:t xml:space="preserve">  </w:t>
      </w:r>
      <w:r>
        <w:rPr>
          <w:rFonts w:hint="eastAsia"/>
          <w:b w:val="0"/>
        </w:rPr>
        <w:t>试验报告</w:t>
      </w:r>
      <w:bookmarkEnd w:id="59"/>
      <w:bookmarkEnd w:id="60"/>
    </w:p>
    <w:p>
      <w:pPr>
        <w:pStyle w:val="3"/>
      </w:pPr>
      <w:bookmarkStart w:id="61" w:name="_Toc531900226"/>
      <w:bookmarkStart w:id="62" w:name="_Toc13639"/>
      <w:r>
        <w:rPr>
          <w:rFonts w:hint="eastAsia"/>
        </w:rPr>
        <w:t>11</w:t>
      </w:r>
      <w:r>
        <w:t xml:space="preserve">.1  </w:t>
      </w:r>
      <w:bookmarkEnd w:id="61"/>
      <w:r>
        <w:rPr>
          <w:rFonts w:hint="eastAsia"/>
        </w:rPr>
        <w:t>总则</w:t>
      </w:r>
      <w:bookmarkEnd w:id="62"/>
    </w:p>
    <w:p>
      <w:pPr>
        <w:ind w:firstLine="420"/>
      </w:pPr>
      <w:r>
        <w:rPr>
          <w:rFonts w:hint="eastAsia"/>
        </w:rPr>
        <w:t>应使用本标准中所规定的试验报告格式报告试验结果。表</w:t>
      </w:r>
      <w:r>
        <w:t>10</w:t>
      </w:r>
      <w:r>
        <w:rPr>
          <w:rFonts w:hint="eastAsia"/>
        </w:rPr>
        <w:t>和表</w:t>
      </w:r>
      <w:r>
        <w:t>11</w:t>
      </w:r>
      <w:r>
        <w:rPr>
          <w:rFonts w:hint="eastAsia"/>
        </w:rPr>
        <w:t>给出了完整的试验报告示例。使用方不需要完全采用这一格式，但报告应包括</w:t>
      </w:r>
      <w:r>
        <w:t>11.2</w:t>
      </w:r>
      <w:r>
        <w:rPr>
          <w:rFonts w:hint="eastAsia"/>
        </w:rPr>
        <w:t>所规定的所有信息。</w:t>
      </w:r>
    </w:p>
    <w:p>
      <w:pPr>
        <w:pStyle w:val="3"/>
      </w:pPr>
      <w:bookmarkStart w:id="63" w:name="_Toc531900227"/>
      <w:bookmarkStart w:id="64" w:name="_Toc21945"/>
      <w:r>
        <w:rPr>
          <w:rFonts w:hint="eastAsia"/>
        </w:rPr>
        <w:t>11</w:t>
      </w:r>
      <w:r>
        <w:t>.</w:t>
      </w:r>
      <w:r>
        <w:rPr>
          <w:rFonts w:hint="eastAsia"/>
        </w:rPr>
        <w:t>2</w:t>
      </w:r>
      <w:r>
        <w:t xml:space="preserve">  </w:t>
      </w:r>
      <w:r>
        <w:rPr>
          <w:rFonts w:hint="eastAsia"/>
        </w:rPr>
        <w:t>必须的试验报告要素</w:t>
      </w:r>
      <w:bookmarkEnd w:id="63"/>
      <w:bookmarkEnd w:id="64"/>
    </w:p>
    <w:p>
      <w:pPr>
        <w:ind w:firstLine="0" w:firstLineChars="0"/>
      </w:pPr>
      <w:r>
        <w:rPr>
          <w:rFonts w:hint="eastAsia"/>
          <w:b/>
        </w:rPr>
        <w:t>11</w:t>
      </w:r>
      <w:r>
        <w:rPr>
          <w:b/>
        </w:rPr>
        <w:t>.</w:t>
      </w:r>
      <w:r>
        <w:rPr>
          <w:rFonts w:hint="eastAsia"/>
          <w:b/>
        </w:rPr>
        <w:t>2</w:t>
      </w:r>
      <w:r>
        <w:rPr>
          <w:b/>
        </w:rPr>
        <w:t xml:space="preserve">.1  </w:t>
      </w:r>
      <w:r>
        <w:rPr>
          <w:rFonts w:hint="eastAsia"/>
          <w:b/>
        </w:rPr>
        <w:t xml:space="preserve"> </w:t>
      </w:r>
      <w:r>
        <w:rPr>
          <w:rFonts w:hint="eastAsia"/>
        </w:rPr>
        <w:t>总则</w:t>
      </w:r>
    </w:p>
    <w:p>
      <w:pPr>
        <w:ind w:firstLine="420"/>
      </w:pPr>
      <w:r>
        <w:rPr>
          <w:rFonts w:hint="eastAsia"/>
        </w:rPr>
        <w:t>每份试验报告中均要包含以下信息。任何未包含所有规定要素的报告均视为无效。</w:t>
      </w:r>
    </w:p>
    <w:p>
      <w:pPr>
        <w:ind w:firstLine="0" w:firstLineChars="0"/>
      </w:pPr>
      <w:r>
        <w:rPr>
          <w:rFonts w:hint="eastAsia"/>
          <w:b/>
        </w:rPr>
        <w:t>11</w:t>
      </w:r>
      <w:r>
        <w:rPr>
          <w:b/>
        </w:rPr>
        <w:t>.</w:t>
      </w:r>
      <w:r>
        <w:rPr>
          <w:rFonts w:hint="eastAsia"/>
          <w:b/>
        </w:rPr>
        <w:t>2</w:t>
      </w:r>
      <w:r>
        <w:rPr>
          <w:b/>
        </w:rPr>
        <w:t>.</w:t>
      </w:r>
      <w:r>
        <w:rPr>
          <w:rFonts w:hint="eastAsia"/>
          <w:b/>
        </w:rPr>
        <w:t>2</w:t>
      </w:r>
      <w:r>
        <w:rPr>
          <w:b/>
        </w:rPr>
        <w:t xml:space="preserve">  </w:t>
      </w:r>
      <w:r>
        <w:rPr>
          <w:rFonts w:hint="eastAsia"/>
          <w:b/>
        </w:rPr>
        <w:t xml:space="preserve"> </w:t>
      </w:r>
      <w:r>
        <w:rPr>
          <w:rFonts w:hint="eastAsia"/>
        </w:rPr>
        <w:t>汇总信息</w:t>
      </w:r>
    </w:p>
    <w:p>
      <w:pPr>
        <w:ind w:firstLine="420"/>
      </w:pPr>
      <w:r>
        <w:rPr>
          <w:rFonts w:hint="eastAsia"/>
        </w:rPr>
        <w:t>试验报告的汇总信息部分（表11）为独立一页，应包含以下信息。</w:t>
      </w:r>
    </w:p>
    <w:p>
      <w:pPr>
        <w:ind w:firstLine="420"/>
      </w:pPr>
      <w:r>
        <w:t>a)</w:t>
      </w:r>
      <w:r>
        <w:tab/>
      </w:r>
      <w:r>
        <w:rPr>
          <w:rFonts w:hint="eastAsia"/>
        </w:rPr>
        <w:t>实验室信息：</w:t>
      </w:r>
    </w:p>
    <w:p>
      <w:pPr>
        <w:ind w:firstLine="420"/>
      </w:pPr>
      <w:r>
        <w:rPr>
          <w:rFonts w:hint="eastAsia"/>
        </w:rPr>
        <w:t xml:space="preserve">    </w:t>
      </w:r>
      <w:r>
        <w:t>—</w:t>
      </w:r>
      <w:r>
        <w:tab/>
      </w:r>
      <w:r>
        <w:rPr>
          <w:rFonts w:hint="eastAsia"/>
        </w:rPr>
        <w:t>实验室名称；</w:t>
      </w:r>
    </w:p>
    <w:p>
      <w:pPr>
        <w:ind w:firstLine="420"/>
      </w:pPr>
      <w:r>
        <w:rPr>
          <w:rFonts w:hint="eastAsia"/>
        </w:rPr>
        <w:t xml:space="preserve">    </w:t>
      </w:r>
      <w:r>
        <w:t>—</w:t>
      </w:r>
      <w:r>
        <w:tab/>
      </w:r>
      <w:r>
        <w:rPr>
          <w:rFonts w:hint="eastAsia"/>
        </w:rPr>
        <w:t>实验室地点和联系方式；</w:t>
      </w:r>
    </w:p>
    <w:p>
      <w:pPr>
        <w:ind w:firstLine="420"/>
      </w:pPr>
      <w:r>
        <w:rPr>
          <w:rFonts w:hint="eastAsia"/>
        </w:rPr>
        <w:t xml:space="preserve">    </w:t>
      </w:r>
      <w:r>
        <w:t>—</w:t>
      </w:r>
      <w:r>
        <w:tab/>
      </w:r>
      <w:r>
        <w:rPr>
          <w:rFonts w:hint="eastAsia"/>
        </w:rPr>
        <w:t>试验操作者姓名；</w:t>
      </w:r>
    </w:p>
    <w:p>
      <w:pPr>
        <w:ind w:firstLine="420"/>
      </w:pPr>
      <w:r>
        <w:rPr>
          <w:rFonts w:hint="eastAsia"/>
        </w:rPr>
        <w:t xml:space="preserve">    </w:t>
      </w:r>
      <w:r>
        <w:t>—</w:t>
      </w:r>
      <w:r>
        <w:tab/>
      </w:r>
      <w:r>
        <w:rPr>
          <w:rFonts w:hint="eastAsia"/>
        </w:rPr>
        <w:t>粒子计数和粒径测量设备信息：</w:t>
      </w:r>
    </w:p>
    <w:p>
      <w:pPr>
        <w:ind w:firstLine="420"/>
      </w:pPr>
      <w:r>
        <w:rPr>
          <w:rFonts w:hint="eastAsia"/>
        </w:rPr>
        <w:t xml:space="preserve">        1</w:t>
      </w:r>
      <w:r>
        <w:t>)</w:t>
      </w:r>
      <w:r>
        <w:tab/>
      </w:r>
      <w:r>
        <w:rPr>
          <w:rFonts w:hint="eastAsia"/>
        </w:rPr>
        <w:t>制造商名称；</w:t>
      </w:r>
    </w:p>
    <w:p>
      <w:pPr>
        <w:ind w:firstLine="420"/>
      </w:pPr>
      <w:r>
        <w:rPr>
          <w:rFonts w:hint="eastAsia"/>
        </w:rPr>
        <w:t xml:space="preserve">        2</w:t>
      </w:r>
      <w:r>
        <w:t>)</w:t>
      </w:r>
      <w:r>
        <w:tab/>
      </w:r>
      <w:r>
        <w:rPr>
          <w:rFonts w:hint="eastAsia"/>
        </w:rPr>
        <w:t>型号；</w:t>
      </w:r>
    </w:p>
    <w:p>
      <w:pPr>
        <w:ind w:firstLine="420"/>
      </w:pPr>
      <w:r>
        <w:rPr>
          <w:rFonts w:hint="eastAsia"/>
        </w:rPr>
        <w:t xml:space="preserve">        3</w:t>
      </w:r>
      <w:r>
        <w:t>)</w:t>
      </w:r>
      <w:r>
        <w:tab/>
      </w:r>
      <w:r>
        <w:rPr>
          <w:rFonts w:hint="eastAsia"/>
        </w:rPr>
        <w:t>浓度限；</w:t>
      </w:r>
    </w:p>
    <w:p>
      <w:pPr>
        <w:ind w:firstLine="420"/>
      </w:pPr>
      <w:r>
        <w:rPr>
          <w:rFonts w:hint="eastAsia"/>
        </w:rPr>
        <w:t xml:space="preserve">    </w:t>
      </w:r>
      <w:r>
        <w:t>—</w:t>
      </w:r>
      <w:r>
        <w:tab/>
      </w:r>
      <w:r>
        <w:rPr>
          <w:rFonts w:hint="eastAsia"/>
        </w:rPr>
        <w:t>气流流量测试方法。</w:t>
      </w:r>
    </w:p>
    <w:p>
      <w:pPr>
        <w:ind w:firstLine="420"/>
      </w:pPr>
      <w:r>
        <w:t>b)</w:t>
      </w:r>
      <w:r>
        <w:tab/>
      </w:r>
      <w:r>
        <w:rPr>
          <w:rFonts w:hint="eastAsia"/>
        </w:rPr>
        <w:t>试验信息：</w:t>
      </w:r>
    </w:p>
    <w:p>
      <w:pPr>
        <w:ind w:firstLine="420"/>
      </w:pPr>
      <w:r>
        <w:rPr>
          <w:rFonts w:hint="eastAsia"/>
        </w:rPr>
        <w:t xml:space="preserve">    </w:t>
      </w:r>
      <w:r>
        <w:t>—</w:t>
      </w:r>
      <w:r>
        <w:tab/>
      </w:r>
      <w:r>
        <w:rPr>
          <w:rFonts w:hint="eastAsia"/>
        </w:rPr>
        <w:t>本标准标识；</w:t>
      </w:r>
    </w:p>
    <w:p>
      <w:pPr>
        <w:ind w:firstLine="420"/>
      </w:pPr>
      <w:r>
        <w:rPr>
          <w:rFonts w:hint="eastAsia"/>
        </w:rPr>
        <w:t xml:space="preserve">    </w:t>
      </w:r>
      <w:r>
        <w:t xml:space="preserve">—  </w:t>
      </w:r>
      <w:r>
        <w:rPr>
          <w:rFonts w:hint="eastAsia"/>
        </w:rPr>
        <w:t>试验报告唯一性标识；</w:t>
      </w:r>
    </w:p>
    <w:p>
      <w:pPr>
        <w:ind w:firstLine="420"/>
      </w:pPr>
      <w:r>
        <w:rPr>
          <w:rFonts w:hint="eastAsia"/>
        </w:rPr>
        <w:t xml:space="preserve">    </w:t>
      </w:r>
      <w:r>
        <w:t>—</w:t>
      </w:r>
      <w:r>
        <w:tab/>
      </w:r>
      <w:r>
        <w:rPr>
          <w:rFonts w:hint="eastAsia"/>
        </w:rPr>
        <w:t>试验日期；</w:t>
      </w:r>
    </w:p>
    <w:p>
      <w:pPr>
        <w:ind w:firstLine="420"/>
      </w:pPr>
      <w:r>
        <w:rPr>
          <w:rFonts w:hint="eastAsia"/>
        </w:rPr>
        <w:t xml:space="preserve">    </w:t>
      </w:r>
      <w:r>
        <w:t>—</w:t>
      </w:r>
      <w:r>
        <w:tab/>
      </w:r>
      <w:r>
        <w:rPr>
          <w:rFonts w:hint="eastAsia"/>
        </w:rPr>
        <w:t>样本获取方式。</w:t>
      </w:r>
    </w:p>
    <w:p>
      <w:pPr>
        <w:ind w:firstLine="420"/>
      </w:pPr>
      <w:r>
        <w:t>c)</w:t>
      </w:r>
      <w:r>
        <w:tab/>
      </w:r>
      <w:r>
        <w:rPr>
          <w:rFonts w:hint="eastAsia"/>
        </w:rPr>
        <w:t>被测滤料信息：</w:t>
      </w:r>
    </w:p>
    <w:p>
      <w:pPr>
        <w:ind w:firstLine="420"/>
      </w:pPr>
      <w:r>
        <w:rPr>
          <w:rFonts w:hint="eastAsia"/>
        </w:rPr>
        <w:t xml:space="preserve">    </w:t>
      </w:r>
      <w:r>
        <w:t>—</w:t>
      </w:r>
      <w:r>
        <w:tab/>
      </w:r>
      <w:r>
        <w:rPr>
          <w:rFonts w:hint="eastAsia"/>
        </w:rPr>
        <w:t>制造商名称（或销售商名称，如果销售商并非制造商）；</w:t>
      </w:r>
    </w:p>
    <w:p>
      <w:pPr>
        <w:ind w:firstLine="420"/>
      </w:pPr>
      <w:r>
        <w:rPr>
          <w:rFonts w:hint="eastAsia"/>
        </w:rPr>
        <w:t xml:space="preserve">    </w:t>
      </w:r>
      <w:r>
        <w:t>—</w:t>
      </w:r>
      <w:r>
        <w:tab/>
      </w:r>
      <w:r>
        <w:rPr>
          <w:rFonts w:hint="eastAsia"/>
        </w:rPr>
        <w:t>滤料参考编号；</w:t>
      </w:r>
    </w:p>
    <w:p>
      <w:pPr>
        <w:ind w:firstLine="420"/>
      </w:pPr>
      <w:r>
        <w:rPr>
          <w:rFonts w:hint="eastAsia"/>
        </w:rPr>
        <w:t xml:space="preserve">    </w:t>
      </w:r>
      <w:r>
        <w:t>—</w:t>
      </w:r>
      <w:r>
        <w:tab/>
      </w:r>
      <w:r>
        <w:rPr>
          <w:rFonts w:hint="eastAsia"/>
        </w:rPr>
        <w:t>样本数；</w:t>
      </w:r>
    </w:p>
    <w:p>
      <w:pPr>
        <w:ind w:firstLine="420"/>
      </w:pPr>
      <w:r>
        <w:rPr>
          <w:rFonts w:hint="eastAsia"/>
        </w:rPr>
        <w:t xml:space="preserve">    </w:t>
      </w:r>
      <w:r>
        <w:t>—</w:t>
      </w:r>
      <w:r>
        <w:tab/>
      </w:r>
      <w:r>
        <w:rPr>
          <w:rFonts w:hint="eastAsia"/>
        </w:rPr>
        <w:t>被测滤料（如是否为清洁状态，是否经消静电处理）；</w:t>
      </w:r>
    </w:p>
    <w:p>
      <w:pPr>
        <w:ind w:firstLine="420"/>
      </w:pPr>
      <w:r>
        <w:rPr>
          <w:rFonts w:hint="eastAsia"/>
        </w:rPr>
        <w:t xml:space="preserve">    </w:t>
      </w:r>
      <w:r>
        <w:t>—</w:t>
      </w:r>
      <w:r>
        <w:tab/>
      </w:r>
      <w:r>
        <w:rPr>
          <w:rFonts w:hint="eastAsia"/>
        </w:rPr>
        <w:t>被测滤料尺寸；</w:t>
      </w:r>
    </w:p>
    <w:p>
      <w:pPr>
        <w:ind w:firstLine="420"/>
      </w:pPr>
      <w:r>
        <w:rPr>
          <w:rFonts w:hint="eastAsia"/>
        </w:rPr>
        <w:t xml:space="preserve">    </w:t>
      </w:r>
      <w:r>
        <w:t>—</w:t>
      </w:r>
      <w:r>
        <w:tab/>
      </w:r>
      <w:r>
        <w:rPr>
          <w:rFonts w:hint="eastAsia"/>
        </w:rPr>
        <w:t>物理特征描述信息，包括：</w:t>
      </w:r>
    </w:p>
    <w:p>
      <w:pPr>
        <w:ind w:firstLine="420"/>
      </w:pPr>
      <w:r>
        <w:rPr>
          <w:rFonts w:hint="eastAsia"/>
        </w:rPr>
        <w:t xml:space="preserve">        1</w:t>
      </w:r>
      <w:r>
        <w:t>)</w:t>
      </w:r>
      <w:r>
        <w:tab/>
      </w:r>
      <w:r>
        <w:rPr>
          <w:rFonts w:hint="eastAsia"/>
        </w:rPr>
        <w:t>滤料类型和标识码；</w:t>
      </w:r>
    </w:p>
    <w:p>
      <w:pPr>
        <w:ind w:firstLine="420"/>
      </w:pPr>
      <w:r>
        <w:rPr>
          <w:rFonts w:hint="eastAsia"/>
        </w:rPr>
        <w:t xml:space="preserve">        2</w:t>
      </w:r>
      <w:r>
        <w:t>)</w:t>
      </w:r>
      <w:r>
        <w:tab/>
      </w:r>
      <w:r>
        <w:rPr>
          <w:rFonts w:hint="eastAsia"/>
        </w:rPr>
        <w:t>滤料颜色；</w:t>
      </w:r>
    </w:p>
    <w:p>
      <w:pPr>
        <w:ind w:firstLine="420"/>
      </w:pPr>
      <w:r>
        <w:rPr>
          <w:rFonts w:hint="eastAsia"/>
        </w:rPr>
        <w:t xml:space="preserve">        3</w:t>
      </w:r>
      <w:r>
        <w:t>)</w:t>
      </w:r>
      <w:r>
        <w:tab/>
      </w:r>
      <w:r>
        <w:rPr>
          <w:rFonts w:hint="eastAsia"/>
        </w:rPr>
        <w:t>滤料处理</w:t>
      </w:r>
      <w:r>
        <w:t>/</w:t>
      </w:r>
      <w:r>
        <w:rPr>
          <w:rFonts w:hint="eastAsia"/>
        </w:rPr>
        <w:t>覆层方式；</w:t>
      </w:r>
    </w:p>
    <w:p>
      <w:pPr>
        <w:ind w:firstLine="420"/>
      </w:pPr>
      <w:r>
        <w:rPr>
          <w:rFonts w:hint="eastAsia"/>
        </w:rPr>
        <w:t xml:space="preserve">        4</w:t>
      </w:r>
      <w:r>
        <w:t>)</w:t>
      </w:r>
      <w:r>
        <w:tab/>
      </w:r>
      <w:r>
        <w:rPr>
          <w:rFonts w:hint="eastAsia"/>
        </w:rPr>
        <w:t>滤料荷静电情况（已知时）。</w:t>
      </w:r>
    </w:p>
    <w:p>
      <w:pPr>
        <w:ind w:firstLine="420"/>
      </w:pPr>
      <w:r>
        <w:rPr>
          <w:rFonts w:hint="eastAsia"/>
        </w:rPr>
        <w:t xml:space="preserve">    </w:t>
      </w:r>
      <w:r>
        <w:t>—</w:t>
      </w:r>
      <w:r>
        <w:tab/>
      </w:r>
      <w:r>
        <w:rPr>
          <w:rFonts w:hint="eastAsia"/>
        </w:rPr>
        <w:t>强烈建议附一张实际被测滤料照片，但非必须；任何其它相关的描述属性；</w:t>
      </w:r>
    </w:p>
    <w:p>
      <w:pPr>
        <w:ind w:firstLine="420"/>
      </w:pPr>
      <w:r>
        <w:t>d)</w:t>
      </w:r>
      <w:r>
        <w:tab/>
      </w:r>
      <w:r>
        <w:rPr>
          <w:rFonts w:hint="eastAsia"/>
        </w:rPr>
        <w:t>制造商所声明的被测滤料资料或运行数据：</w:t>
      </w:r>
    </w:p>
    <w:p>
      <w:pPr>
        <w:ind w:firstLine="420"/>
      </w:pPr>
      <w:r>
        <w:rPr>
          <w:rFonts w:hint="eastAsia"/>
        </w:rPr>
        <w:t xml:space="preserve">    </w:t>
      </w:r>
      <w:r>
        <w:t>—</w:t>
      </w:r>
      <w:r>
        <w:tab/>
      </w:r>
      <w:r>
        <w:rPr>
          <w:rFonts w:hint="eastAsia"/>
        </w:rPr>
        <w:t>粒子过滤效率；</w:t>
      </w:r>
    </w:p>
    <w:p>
      <w:pPr>
        <w:ind w:firstLine="420"/>
      </w:pPr>
      <w:r>
        <w:rPr>
          <w:rFonts w:hint="eastAsia"/>
        </w:rPr>
        <w:t xml:space="preserve">    </w:t>
      </w:r>
      <w:r>
        <w:t>—</w:t>
      </w:r>
      <w:r>
        <w:tab/>
      </w:r>
      <w:r>
        <w:rPr>
          <w:rFonts w:hint="eastAsia"/>
        </w:rPr>
        <w:t>任何其它可用的资料或运行数据。</w:t>
      </w:r>
    </w:p>
    <w:p>
      <w:pPr>
        <w:ind w:firstLine="420"/>
      </w:pPr>
      <w:r>
        <w:t>e)</w:t>
      </w:r>
      <w:r>
        <w:tab/>
      </w:r>
      <w:r>
        <w:rPr>
          <w:rFonts w:hint="eastAsia"/>
        </w:rPr>
        <w:t>试验条件：</w:t>
      </w:r>
    </w:p>
    <w:p>
      <w:pPr>
        <w:ind w:firstLine="420"/>
      </w:pPr>
      <w:r>
        <w:rPr>
          <w:rFonts w:hint="eastAsia"/>
        </w:rPr>
        <w:t xml:space="preserve">    </w:t>
      </w:r>
      <w:r>
        <w:t>—</w:t>
      </w:r>
      <w:r>
        <w:tab/>
      </w:r>
      <w:r>
        <w:rPr>
          <w:rFonts w:hint="eastAsia"/>
        </w:rPr>
        <w:t>试验空气流量；</w:t>
      </w:r>
    </w:p>
    <w:p>
      <w:pPr>
        <w:ind w:firstLine="420"/>
      </w:pPr>
      <w:r>
        <w:rPr>
          <w:rFonts w:hint="eastAsia"/>
        </w:rPr>
        <w:t xml:space="preserve">    </w:t>
      </w:r>
      <w:r>
        <w:t>—</w:t>
      </w:r>
      <w:r>
        <w:tab/>
      </w:r>
      <w:r>
        <w:rPr>
          <w:rFonts w:hint="eastAsia"/>
        </w:rPr>
        <w:t>试验气体温度及相对湿度；</w:t>
      </w:r>
    </w:p>
    <w:p>
      <w:pPr>
        <w:ind w:firstLine="420"/>
      </w:pPr>
      <w:r>
        <w:rPr>
          <w:rFonts w:hint="eastAsia"/>
        </w:rPr>
        <w:t xml:space="preserve">    </w:t>
      </w:r>
      <w:r>
        <w:t>—</w:t>
      </w:r>
      <w:r>
        <w:tab/>
      </w:r>
      <w:r>
        <w:rPr>
          <w:rFonts w:hint="eastAsia"/>
        </w:rPr>
        <w:t>使用的试验气溶胶种类。</w:t>
      </w:r>
    </w:p>
    <w:p>
      <w:pPr>
        <w:ind w:firstLine="420"/>
      </w:pPr>
      <w:r>
        <w:t>f)</w:t>
      </w:r>
      <w:r>
        <w:tab/>
      </w:r>
      <w:r>
        <w:rPr>
          <w:rFonts w:hint="eastAsia"/>
        </w:rPr>
        <w:t>试验数据：</w:t>
      </w:r>
    </w:p>
    <w:p>
      <w:pPr>
        <w:ind w:firstLine="420"/>
      </w:pPr>
      <w:r>
        <w:rPr>
          <w:rFonts w:hint="eastAsia"/>
        </w:rPr>
        <w:t xml:space="preserve">    </w:t>
      </w:r>
      <w:r>
        <w:t xml:space="preserve">—    </w:t>
      </w:r>
      <w:r>
        <w:rPr>
          <w:rFonts w:hint="eastAsia"/>
        </w:rPr>
        <w:t>测量粒径范围内的粒子过滤效率；</w:t>
      </w:r>
    </w:p>
    <w:p>
      <w:pPr>
        <w:ind w:firstLine="420"/>
      </w:pPr>
      <w:r>
        <w:rPr>
          <w:rFonts w:hint="eastAsia"/>
        </w:rPr>
        <w:t xml:space="preserve">    </w:t>
      </w:r>
      <w:r>
        <w:t xml:space="preserve">—    </w:t>
      </w:r>
      <w:r>
        <w:rPr>
          <w:rFonts w:hint="eastAsia"/>
        </w:rPr>
        <w:t>粒径测试期间所测上游总粒子浓度（</w:t>
      </w:r>
      <w:r>
        <w:t>p/m</w:t>
      </w:r>
      <w:r>
        <w:rPr>
          <w:vertAlign w:val="superscript"/>
        </w:rPr>
        <w:t>3</w:t>
      </w:r>
      <w:r>
        <w:rPr>
          <w:rFonts w:hint="eastAsia"/>
        </w:rPr>
        <w:t>）；</w:t>
      </w:r>
    </w:p>
    <w:p>
      <w:pPr>
        <w:ind w:firstLine="420"/>
      </w:pPr>
      <w:r>
        <w:rPr>
          <w:rFonts w:hint="eastAsia"/>
        </w:rPr>
        <w:t xml:space="preserve">    </w:t>
      </w:r>
      <w:r>
        <w:t xml:space="preserve">—    </w:t>
      </w:r>
      <w:r>
        <w:rPr>
          <w:rFonts w:hint="eastAsia"/>
        </w:rPr>
        <w:t>试验次数；</w:t>
      </w:r>
    </w:p>
    <w:p>
      <w:pPr>
        <w:ind w:firstLine="420"/>
      </w:pPr>
      <w:r>
        <w:rPr>
          <w:rFonts w:hint="eastAsia"/>
        </w:rPr>
        <w:t xml:space="preserve">    </w:t>
      </w:r>
      <w:r>
        <w:t xml:space="preserve">—    </w:t>
      </w:r>
      <w:r>
        <w:rPr>
          <w:rFonts w:hint="eastAsia"/>
        </w:rPr>
        <w:t>平均过滤效率标准差。</w:t>
      </w:r>
    </w:p>
    <w:p>
      <w:pPr>
        <w:ind w:firstLine="0" w:firstLineChars="0"/>
      </w:pPr>
      <w:r>
        <w:t>11.2.3</w:t>
      </w:r>
      <w:r>
        <w:tab/>
      </w:r>
      <w:r>
        <w:rPr>
          <w:rFonts w:hint="eastAsia"/>
        </w:rPr>
        <w:t>试验报告详细信息</w:t>
      </w:r>
    </w:p>
    <w:p>
      <w:pPr>
        <w:ind w:firstLine="420"/>
      </w:pPr>
      <w:r>
        <w:t xml:space="preserve">    </w:t>
      </w:r>
      <w:r>
        <w:rPr>
          <w:rFonts w:hint="eastAsia"/>
        </w:rPr>
        <w:t>试验报告详细信息（表</w:t>
      </w:r>
      <w:r>
        <w:t>1</w:t>
      </w:r>
      <w:r>
        <w:rPr>
          <w:rFonts w:hint="eastAsia"/>
        </w:rPr>
        <w:t>2）应包含的信息包括但不限于：</w:t>
      </w:r>
    </w:p>
    <w:p>
      <w:pPr>
        <w:ind w:firstLine="420"/>
      </w:pPr>
      <w:r>
        <w:t>a)</w:t>
      </w:r>
      <w:r>
        <w:tab/>
      </w:r>
      <w:r>
        <w:rPr>
          <w:rFonts w:hint="eastAsia"/>
        </w:rPr>
        <w:t>试验前后的阻力；</w:t>
      </w:r>
    </w:p>
    <w:p>
      <w:pPr>
        <w:ind w:firstLine="420"/>
      </w:pPr>
      <w:r>
        <w:t>b)</w:t>
      </w:r>
      <w:r>
        <w:tab/>
      </w:r>
      <w:r>
        <w:rPr>
          <w:rFonts w:hint="eastAsia"/>
        </w:rPr>
        <w:t>以图表形式给出的粒子过滤效率试验结果；</w:t>
      </w:r>
    </w:p>
    <w:p>
      <w:pPr>
        <w:ind w:firstLine="420"/>
      </w:pPr>
      <w:r>
        <w:t>c)</w:t>
      </w:r>
      <w:r>
        <w:tab/>
      </w:r>
      <w:r>
        <w:rPr>
          <w:rFonts w:hint="eastAsia"/>
        </w:rPr>
        <w:t>以图表形式给出的不同滤速下阻力；</w:t>
      </w:r>
    </w:p>
    <w:p>
      <w:pPr>
        <w:ind w:firstLine="420"/>
      </w:pPr>
      <w:r>
        <w:t>d)</w:t>
      </w:r>
      <w:r>
        <w:tab/>
      </w:r>
      <w:r>
        <w:rPr>
          <w:rFonts w:hint="eastAsia"/>
        </w:rPr>
        <w:t>应包含声明：试验结果仅针对所述条件下的被测滤料。性能结果本身不能自发性的定量用于预测滤料在所有</w:t>
      </w:r>
      <w:r>
        <w:t>“</w:t>
      </w:r>
      <w:r>
        <w:rPr>
          <w:rFonts w:hint="eastAsia"/>
        </w:rPr>
        <w:t>使用</w:t>
      </w:r>
      <w:r>
        <w:t>”</w:t>
      </w:r>
      <w:r>
        <w:rPr>
          <w:rFonts w:hint="eastAsia"/>
        </w:rPr>
        <w:t>环境下的过滤性能。</w:t>
      </w:r>
    </w:p>
    <w:p>
      <w:pPr>
        <w:ind w:firstLine="0" w:firstLineChars="0"/>
        <w:jc w:val="center"/>
        <w:rPr>
          <w:b/>
        </w:rPr>
      </w:pPr>
      <w:r>
        <w:br w:type="page"/>
      </w:r>
      <w:r>
        <w:rPr>
          <w:rFonts w:hint="eastAsia" w:ascii="黑体" w:hAnsi="黑体" w:eastAsia="黑体"/>
          <w:color w:val="050505"/>
          <w:kern w:val="0"/>
          <w:szCs w:val="21"/>
        </w:rPr>
        <w:t>表</w:t>
      </w:r>
      <w:r>
        <w:rPr>
          <w:rFonts w:ascii="黑体" w:hAnsi="黑体" w:eastAsia="黑体"/>
          <w:color w:val="050505"/>
          <w:kern w:val="0"/>
          <w:szCs w:val="21"/>
        </w:rPr>
        <w:t>1</w:t>
      </w:r>
      <w:r>
        <w:rPr>
          <w:rFonts w:hint="eastAsia" w:ascii="黑体" w:hAnsi="黑体" w:eastAsia="黑体"/>
          <w:color w:val="050505"/>
          <w:kern w:val="0"/>
          <w:szCs w:val="21"/>
        </w:rPr>
        <w:t>1</w:t>
      </w:r>
      <w:r>
        <w:rPr>
          <w:rFonts w:ascii="黑体" w:hAnsi="黑体" w:eastAsia="黑体"/>
          <w:color w:val="050505"/>
          <w:kern w:val="0"/>
          <w:szCs w:val="21"/>
        </w:rPr>
        <w:t xml:space="preserve">   </w:t>
      </w:r>
      <w:r>
        <w:rPr>
          <w:rFonts w:hint="eastAsia" w:ascii="黑体" w:hAnsi="黑体" w:eastAsia="黑体"/>
          <w:color w:val="050505"/>
          <w:kern w:val="0"/>
          <w:szCs w:val="21"/>
        </w:rPr>
        <w:t>试验报告汇总信息页格式</w:t>
      </w:r>
    </w:p>
    <w:tbl>
      <w:tblPr>
        <w:tblStyle w:val="33"/>
        <w:tblW w:w="5000" w:type="pct"/>
        <w:tblInd w:w="0" w:type="dxa"/>
        <w:tblLayout w:type="autofit"/>
        <w:tblCellMar>
          <w:top w:w="0" w:type="dxa"/>
          <w:left w:w="0" w:type="dxa"/>
          <w:bottom w:w="0" w:type="dxa"/>
          <w:right w:w="0" w:type="dxa"/>
        </w:tblCellMar>
      </w:tblPr>
      <w:tblGrid>
        <w:gridCol w:w="1095"/>
        <w:gridCol w:w="616"/>
        <w:gridCol w:w="628"/>
        <w:gridCol w:w="373"/>
        <w:gridCol w:w="250"/>
        <w:gridCol w:w="881"/>
        <w:gridCol w:w="300"/>
        <w:gridCol w:w="88"/>
        <w:gridCol w:w="175"/>
        <w:gridCol w:w="286"/>
        <w:gridCol w:w="468"/>
        <w:gridCol w:w="383"/>
        <w:gridCol w:w="360"/>
        <w:gridCol w:w="145"/>
        <w:gridCol w:w="433"/>
        <w:gridCol w:w="251"/>
        <w:gridCol w:w="771"/>
        <w:gridCol w:w="823"/>
      </w:tblGrid>
      <w:tr>
        <w:tc>
          <w:tcPr>
            <w:tcW w:w="3099" w:type="pct"/>
            <w:gridSpan w:val="11"/>
            <w:vMerge w:val="restart"/>
            <w:tcBorders>
              <w:top w:val="single" w:color="231F20" w:sz="8" w:space="0"/>
              <w:left w:val="single" w:color="231F20" w:sz="8" w:space="0"/>
              <w:bottom w:val="single" w:color="231F20" w:sz="8" w:space="0"/>
              <w:right w:val="single" w:color="231F20" w:sz="4" w:space="0"/>
            </w:tcBorders>
            <w:shd w:val="clear" w:color="auto" w:fill="D9D9D9"/>
          </w:tcPr>
          <w:p>
            <w:pPr>
              <w:kinsoku w:val="0"/>
              <w:overflowPunct w:val="0"/>
              <w:autoSpaceDE w:val="0"/>
              <w:autoSpaceDN w:val="0"/>
              <w:spacing w:before="31" w:beforeLines="10" w:after="31" w:afterLines="10"/>
              <w:ind w:firstLine="360"/>
              <w:rPr>
                <w:sz w:val="18"/>
                <w:szCs w:val="18"/>
              </w:rPr>
            </w:pPr>
          </w:p>
          <w:p>
            <w:pPr>
              <w:kinsoku w:val="0"/>
              <w:overflowPunct w:val="0"/>
              <w:autoSpaceDE w:val="0"/>
              <w:autoSpaceDN w:val="0"/>
              <w:spacing w:before="31" w:beforeLines="10" w:after="31" w:afterLines="10"/>
              <w:ind w:firstLine="360"/>
              <w:rPr>
                <w:sz w:val="18"/>
                <w:szCs w:val="18"/>
              </w:rPr>
            </w:pPr>
          </w:p>
          <w:p>
            <w:pPr>
              <w:kinsoku w:val="0"/>
              <w:overflowPunct w:val="0"/>
              <w:autoSpaceDE w:val="0"/>
              <w:autoSpaceDN w:val="0"/>
              <w:spacing w:before="31" w:beforeLines="10" w:after="31" w:afterLines="10"/>
              <w:ind w:firstLine="352" w:firstLineChars="0"/>
            </w:pPr>
            <w:r>
              <w:rPr>
                <w:spacing w:val="-2"/>
                <w:sz w:val="18"/>
                <w:szCs w:val="18"/>
              </w:rPr>
              <w:t>试验报告—</w:t>
            </w:r>
            <w:r>
              <w:rPr>
                <w:rFonts w:hint="eastAsia"/>
                <w:spacing w:val="-2"/>
                <w:sz w:val="18"/>
                <w:szCs w:val="18"/>
              </w:rPr>
              <w:t>汇总信息</w:t>
            </w:r>
          </w:p>
        </w:tc>
        <w:tc>
          <w:tcPr>
            <w:tcW w:w="1407" w:type="pct"/>
            <w:gridSpan w:val="6"/>
            <w:tcBorders>
              <w:top w:val="single" w:color="231F20" w:sz="8"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测试机构</w:t>
            </w:r>
          </w:p>
        </w:tc>
        <w:tc>
          <w:tcPr>
            <w:tcW w:w="494" w:type="pct"/>
            <w:tcBorders>
              <w:top w:val="single" w:color="231F20" w:sz="8" w:space="0"/>
              <w:left w:val="nil"/>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c>
          <w:tcPr>
            <w:tcW w:w="3099" w:type="pct"/>
            <w:gridSpan w:val="11"/>
            <w:vMerge w:val="continue"/>
            <w:tcBorders>
              <w:top w:val="single" w:color="231F20" w:sz="8" w:space="0"/>
              <w:left w:val="single" w:color="231F20" w:sz="8" w:space="0"/>
              <w:bottom w:val="single" w:color="231F20" w:sz="8" w:space="0"/>
              <w:right w:val="single" w:color="231F20" w:sz="4" w:space="0"/>
            </w:tcBorders>
            <w:shd w:val="clear" w:color="auto" w:fill="D9D9D9"/>
          </w:tcPr>
          <w:p>
            <w:pPr>
              <w:autoSpaceDE w:val="0"/>
              <w:autoSpaceDN w:val="0"/>
              <w:spacing w:before="31" w:beforeLines="10" w:after="31" w:afterLines="10"/>
              <w:ind w:firstLine="360"/>
              <w:rPr>
                <w:sz w:val="18"/>
                <w:szCs w:val="18"/>
              </w:rPr>
            </w:pPr>
          </w:p>
        </w:tc>
        <w:tc>
          <w:tcPr>
            <w:tcW w:w="533" w:type="pct"/>
            <w:gridSpan w:val="3"/>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52" w:firstLineChars="0"/>
              <w:rPr>
                <w:sz w:val="18"/>
                <w:szCs w:val="18"/>
              </w:rPr>
            </w:pPr>
            <w:r>
              <w:rPr>
                <w:rFonts w:hint="eastAsia"/>
                <w:spacing w:val="-2"/>
                <w:sz w:val="18"/>
                <w:szCs w:val="18"/>
              </w:rPr>
              <w:t>名称：</w:t>
            </w:r>
          </w:p>
        </w:tc>
        <w:tc>
          <w:tcPr>
            <w:tcW w:w="1368" w:type="pct"/>
            <w:gridSpan w:val="4"/>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c>
          <w:tcPr>
            <w:tcW w:w="3099" w:type="pct"/>
            <w:gridSpan w:val="11"/>
            <w:vMerge w:val="continue"/>
            <w:tcBorders>
              <w:top w:val="single" w:color="231F20" w:sz="8" w:space="0"/>
              <w:left w:val="single" w:color="231F20" w:sz="8" w:space="0"/>
              <w:bottom w:val="single" w:color="231F20" w:sz="8" w:space="0"/>
              <w:right w:val="single" w:color="231F20" w:sz="4" w:space="0"/>
            </w:tcBorders>
            <w:shd w:val="clear" w:color="auto" w:fill="D9D9D9"/>
          </w:tcPr>
          <w:p>
            <w:pPr>
              <w:autoSpaceDE w:val="0"/>
              <w:autoSpaceDN w:val="0"/>
              <w:spacing w:before="31" w:beforeLines="10" w:after="31" w:afterLines="10"/>
              <w:ind w:firstLine="360"/>
              <w:rPr>
                <w:sz w:val="18"/>
                <w:szCs w:val="18"/>
              </w:rPr>
            </w:pPr>
          </w:p>
        </w:tc>
        <w:tc>
          <w:tcPr>
            <w:tcW w:w="533" w:type="pct"/>
            <w:gridSpan w:val="3"/>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64" w:firstLineChars="0"/>
              <w:rPr>
                <w:sz w:val="18"/>
                <w:szCs w:val="18"/>
              </w:rPr>
            </w:pPr>
            <w:r>
              <w:rPr>
                <w:rFonts w:hint="eastAsia"/>
                <w:spacing w:val="1"/>
                <w:sz w:val="18"/>
                <w:szCs w:val="18"/>
              </w:rPr>
              <w:t>地址：</w:t>
            </w:r>
          </w:p>
        </w:tc>
        <w:tc>
          <w:tcPr>
            <w:tcW w:w="1368" w:type="pct"/>
            <w:gridSpan w:val="4"/>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c>
          <w:tcPr>
            <w:tcW w:w="3099" w:type="pct"/>
            <w:gridSpan w:val="11"/>
            <w:vMerge w:val="continue"/>
            <w:tcBorders>
              <w:top w:val="single" w:color="231F20" w:sz="8" w:space="0"/>
              <w:left w:val="single" w:color="231F20" w:sz="8" w:space="0"/>
              <w:bottom w:val="single" w:color="231F20" w:sz="8" w:space="0"/>
              <w:right w:val="single" w:color="231F20" w:sz="4" w:space="0"/>
            </w:tcBorders>
            <w:shd w:val="clear" w:color="auto" w:fill="D9D9D9"/>
          </w:tcPr>
          <w:p>
            <w:pPr>
              <w:autoSpaceDE w:val="0"/>
              <w:autoSpaceDN w:val="0"/>
              <w:spacing w:before="31" w:beforeLines="10" w:after="31" w:afterLines="10"/>
              <w:ind w:firstLine="360"/>
              <w:rPr>
                <w:sz w:val="18"/>
                <w:szCs w:val="18"/>
              </w:rPr>
            </w:pPr>
          </w:p>
        </w:tc>
        <w:tc>
          <w:tcPr>
            <w:tcW w:w="533" w:type="pct"/>
            <w:gridSpan w:val="3"/>
            <w:tcBorders>
              <w:top w:val="single" w:color="231F20" w:sz="4" w:space="0"/>
              <w:left w:val="single" w:color="231F20" w:sz="4" w:space="0"/>
              <w:bottom w:val="single" w:color="231F20" w:sz="8" w:space="0"/>
              <w:right w:val="nil"/>
            </w:tcBorders>
            <w:shd w:val="clear" w:color="auto" w:fill="D9D9D9"/>
          </w:tcPr>
          <w:p>
            <w:pPr>
              <w:kinsoku w:val="0"/>
              <w:overflowPunct w:val="0"/>
              <w:autoSpaceDE w:val="0"/>
              <w:autoSpaceDN w:val="0"/>
              <w:spacing w:before="31" w:beforeLines="10" w:after="31" w:afterLines="10"/>
              <w:ind w:firstLine="356" w:firstLineChars="0"/>
              <w:rPr>
                <w:sz w:val="18"/>
                <w:szCs w:val="18"/>
              </w:rPr>
            </w:pPr>
            <w:r>
              <w:rPr>
                <w:rFonts w:hint="eastAsia"/>
                <w:spacing w:val="-1"/>
                <w:sz w:val="18"/>
                <w:szCs w:val="18"/>
              </w:rPr>
              <w:t>电话：</w:t>
            </w:r>
          </w:p>
        </w:tc>
        <w:tc>
          <w:tcPr>
            <w:tcW w:w="1368" w:type="pct"/>
            <w:gridSpan w:val="4"/>
            <w:tcBorders>
              <w:top w:val="single" w:color="231F20" w:sz="4" w:space="0"/>
              <w:left w:val="nil"/>
              <w:bottom w:val="single" w:color="231F20" w:sz="8" w:space="0"/>
              <w:right w:val="single" w:color="231F20" w:sz="8" w:space="0"/>
            </w:tcBorders>
          </w:tcPr>
          <w:p>
            <w:pPr>
              <w:autoSpaceDE w:val="0"/>
              <w:autoSpaceDN w:val="0"/>
              <w:spacing w:before="31" w:beforeLines="10" w:after="31" w:afterLines="10"/>
              <w:ind w:firstLine="360"/>
              <w:rPr>
                <w:sz w:val="18"/>
                <w:szCs w:val="18"/>
              </w:rPr>
            </w:pPr>
          </w:p>
        </w:tc>
      </w:tr>
      <w:tr>
        <w:tc>
          <w:tcPr>
            <w:tcW w:w="5000" w:type="pct"/>
            <w:gridSpan w:val="18"/>
            <w:tcBorders>
              <w:top w:val="single" w:color="231F20" w:sz="8"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9" w:firstLineChars="5"/>
              <w:jc w:val="center"/>
              <w:rPr>
                <w:sz w:val="18"/>
                <w:szCs w:val="18"/>
              </w:rPr>
            </w:pPr>
            <w:r>
              <w:rPr>
                <w:rFonts w:hint="eastAsia"/>
                <w:bCs/>
                <w:sz w:val="18"/>
                <w:szCs w:val="18"/>
              </w:rPr>
              <w:t>基本信息</w:t>
            </w:r>
          </w:p>
        </w:tc>
      </w:tr>
      <w:tr>
        <w:tblPrEx>
          <w:tblCellMar>
            <w:top w:w="0" w:type="dxa"/>
            <w:left w:w="0" w:type="dxa"/>
            <w:bottom w:w="0" w:type="dxa"/>
            <w:right w:w="0" w:type="dxa"/>
          </w:tblCellMar>
        </w:tblPrEx>
        <w:tc>
          <w:tcPr>
            <w:tcW w:w="140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滤料参考编号：</w:t>
            </w:r>
          </w:p>
        </w:tc>
        <w:tc>
          <w:tcPr>
            <w:tcW w:w="1136" w:type="pct"/>
            <w:gridSpan w:val="5"/>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351" w:type="pct"/>
            <w:gridSpan w:val="7"/>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试验日期：</w:t>
            </w:r>
          </w:p>
        </w:tc>
        <w:tc>
          <w:tcPr>
            <w:tcW w:w="1108" w:type="pct"/>
            <w:gridSpan w:val="3"/>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40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试验编号：</w:t>
            </w:r>
          </w:p>
        </w:tc>
        <w:tc>
          <w:tcPr>
            <w:tcW w:w="1136" w:type="pct"/>
            <w:gridSpan w:val="5"/>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351" w:type="pct"/>
            <w:gridSpan w:val="7"/>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操作员：</w:t>
            </w:r>
          </w:p>
        </w:tc>
        <w:tc>
          <w:tcPr>
            <w:tcW w:w="1108" w:type="pct"/>
            <w:gridSpan w:val="3"/>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5000" w:type="pct"/>
            <w:gridSpan w:val="18"/>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52" w:firstLineChars="0"/>
              <w:rPr>
                <w:spacing w:val="-2"/>
                <w:sz w:val="18"/>
                <w:szCs w:val="18"/>
              </w:rPr>
            </w:pPr>
          </w:p>
        </w:tc>
      </w:tr>
      <w:tr>
        <w:tblPrEx>
          <w:tblCellMar>
            <w:top w:w="0" w:type="dxa"/>
            <w:left w:w="0" w:type="dxa"/>
            <w:bottom w:w="0" w:type="dxa"/>
            <w:right w:w="0" w:type="dxa"/>
          </w:tblCellMar>
        </w:tblPrEx>
        <w:tc>
          <w:tcPr>
            <w:tcW w:w="140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样本数：</w:t>
            </w:r>
          </w:p>
        </w:tc>
        <w:tc>
          <w:tcPr>
            <w:tcW w:w="1241" w:type="pct"/>
            <w:gridSpan w:val="6"/>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52" w:firstLineChars="0"/>
              <w:rPr>
                <w:spacing w:val="-2"/>
                <w:sz w:val="18"/>
                <w:szCs w:val="18"/>
              </w:rPr>
            </w:pPr>
          </w:p>
        </w:tc>
        <w:tc>
          <w:tcPr>
            <w:tcW w:w="1860" w:type="pct"/>
            <w:gridSpan w:val="8"/>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样本尺寸规格（直径</w:t>
            </w:r>
            <w:r>
              <w:rPr>
                <w:spacing w:val="-2"/>
                <w:sz w:val="18"/>
                <w:szCs w:val="18"/>
              </w:rPr>
              <w:t xml:space="preserve">x </w:t>
            </w:r>
            <w:r>
              <w:rPr>
                <w:rFonts w:hint="eastAsia"/>
                <w:spacing w:val="-2"/>
                <w:sz w:val="18"/>
                <w:szCs w:val="18"/>
              </w:rPr>
              <w:t>厚度）（</w:t>
            </w:r>
            <w:r>
              <w:rPr>
                <w:spacing w:val="-2"/>
                <w:sz w:val="18"/>
                <w:szCs w:val="18"/>
              </w:rPr>
              <w:t>mm</w:t>
            </w:r>
            <w:r>
              <w:rPr>
                <w:rFonts w:hint="eastAsia"/>
                <w:spacing w:val="-2"/>
                <w:sz w:val="18"/>
                <w:szCs w:val="18"/>
              </w:rPr>
              <w:t>）：</w:t>
            </w:r>
          </w:p>
        </w:tc>
        <w:tc>
          <w:tcPr>
            <w:tcW w:w="494"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52" w:firstLineChars="0"/>
              <w:rPr>
                <w:spacing w:val="-2"/>
                <w:sz w:val="18"/>
                <w:szCs w:val="18"/>
              </w:rPr>
            </w:pPr>
          </w:p>
        </w:tc>
      </w:tr>
      <w:tr>
        <w:tblPrEx>
          <w:tblCellMar>
            <w:top w:w="0" w:type="dxa"/>
            <w:left w:w="0" w:type="dxa"/>
            <w:bottom w:w="0" w:type="dxa"/>
            <w:right w:w="0" w:type="dxa"/>
          </w:tblCellMar>
        </w:tblPrEx>
        <w:tc>
          <w:tcPr>
            <w:tcW w:w="140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制造商：</w:t>
            </w:r>
          </w:p>
        </w:tc>
        <w:tc>
          <w:tcPr>
            <w:tcW w:w="1241" w:type="pct"/>
            <w:gridSpan w:val="6"/>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52" w:firstLineChars="0"/>
              <w:rPr>
                <w:spacing w:val="-2"/>
                <w:sz w:val="18"/>
                <w:szCs w:val="18"/>
              </w:rPr>
            </w:pPr>
          </w:p>
        </w:tc>
        <w:tc>
          <w:tcPr>
            <w:tcW w:w="1860" w:type="pct"/>
            <w:gridSpan w:val="8"/>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净有效滤料面积（</w:t>
            </w:r>
            <w:r>
              <w:rPr>
                <w:spacing w:val="-2"/>
                <w:sz w:val="18"/>
                <w:szCs w:val="18"/>
              </w:rPr>
              <w:t>m2</w:t>
            </w:r>
            <w:r>
              <w:rPr>
                <w:rFonts w:hint="eastAsia"/>
                <w:spacing w:val="-2"/>
                <w:sz w:val="18"/>
                <w:szCs w:val="18"/>
              </w:rPr>
              <w:t>）：</w:t>
            </w:r>
          </w:p>
        </w:tc>
        <w:tc>
          <w:tcPr>
            <w:tcW w:w="494"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52" w:firstLineChars="0"/>
              <w:rPr>
                <w:spacing w:val="-2"/>
                <w:sz w:val="18"/>
                <w:szCs w:val="18"/>
              </w:rPr>
            </w:pPr>
          </w:p>
        </w:tc>
      </w:tr>
      <w:tr>
        <w:tblPrEx>
          <w:tblCellMar>
            <w:top w:w="0" w:type="dxa"/>
            <w:left w:w="0" w:type="dxa"/>
            <w:bottom w:w="0" w:type="dxa"/>
            <w:right w:w="0" w:type="dxa"/>
          </w:tblCellMar>
        </w:tblPrEx>
        <w:tc>
          <w:tcPr>
            <w:tcW w:w="140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滤料类型：</w:t>
            </w:r>
          </w:p>
        </w:tc>
        <w:tc>
          <w:tcPr>
            <w:tcW w:w="1241" w:type="pct"/>
            <w:gridSpan w:val="6"/>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52" w:firstLineChars="0"/>
              <w:rPr>
                <w:spacing w:val="-2"/>
                <w:sz w:val="18"/>
                <w:szCs w:val="18"/>
              </w:rPr>
            </w:pPr>
          </w:p>
        </w:tc>
        <w:tc>
          <w:tcPr>
            <w:tcW w:w="1860" w:type="pct"/>
            <w:gridSpan w:val="8"/>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滤料处理</w:t>
            </w:r>
            <w:r>
              <w:rPr>
                <w:spacing w:val="-2"/>
                <w:sz w:val="18"/>
                <w:szCs w:val="18"/>
              </w:rPr>
              <w:t>/</w:t>
            </w:r>
            <w:r>
              <w:rPr>
                <w:rFonts w:hint="eastAsia"/>
                <w:spacing w:val="-2"/>
                <w:sz w:val="18"/>
                <w:szCs w:val="18"/>
              </w:rPr>
              <w:t>覆层：</w:t>
            </w:r>
          </w:p>
        </w:tc>
        <w:tc>
          <w:tcPr>
            <w:tcW w:w="494"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52" w:firstLineChars="0"/>
              <w:rPr>
                <w:spacing w:val="-2"/>
                <w:sz w:val="18"/>
                <w:szCs w:val="18"/>
              </w:rPr>
            </w:pPr>
          </w:p>
        </w:tc>
      </w:tr>
      <w:tr>
        <w:tblPrEx>
          <w:tblCellMar>
            <w:top w:w="0" w:type="dxa"/>
            <w:left w:w="0" w:type="dxa"/>
            <w:bottom w:w="0" w:type="dxa"/>
            <w:right w:w="0" w:type="dxa"/>
          </w:tblCellMar>
        </w:tblPrEx>
        <w:tc>
          <w:tcPr>
            <w:tcW w:w="140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滤料颜色：</w:t>
            </w:r>
          </w:p>
        </w:tc>
        <w:tc>
          <w:tcPr>
            <w:tcW w:w="1241" w:type="pct"/>
            <w:gridSpan w:val="6"/>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52" w:firstLineChars="0"/>
              <w:rPr>
                <w:spacing w:val="-2"/>
                <w:sz w:val="18"/>
                <w:szCs w:val="18"/>
              </w:rPr>
            </w:pPr>
          </w:p>
        </w:tc>
        <w:tc>
          <w:tcPr>
            <w:tcW w:w="1860" w:type="pct"/>
            <w:gridSpan w:val="8"/>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滤料静电荷：</w:t>
            </w:r>
          </w:p>
        </w:tc>
        <w:tc>
          <w:tcPr>
            <w:tcW w:w="494"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52" w:firstLineChars="0"/>
              <w:rPr>
                <w:spacing w:val="-2"/>
                <w:sz w:val="18"/>
                <w:szCs w:val="18"/>
              </w:rPr>
            </w:pPr>
          </w:p>
        </w:tc>
      </w:tr>
      <w:tr>
        <w:tblPrEx>
          <w:tblCellMar>
            <w:top w:w="0" w:type="dxa"/>
            <w:left w:w="0" w:type="dxa"/>
            <w:bottom w:w="0" w:type="dxa"/>
            <w:right w:w="0" w:type="dxa"/>
          </w:tblCellMar>
        </w:tblPrEx>
        <w:tc>
          <w:tcPr>
            <w:tcW w:w="2646" w:type="pct"/>
            <w:gridSpan w:val="9"/>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滤料样本获取方式：</w:t>
            </w:r>
          </w:p>
        </w:tc>
        <w:tc>
          <w:tcPr>
            <w:tcW w:w="2354" w:type="pct"/>
            <w:gridSpan w:val="9"/>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2646" w:type="pct"/>
            <w:gridSpan w:val="9"/>
            <w:tcBorders>
              <w:top w:val="single" w:color="231F20" w:sz="4" w:space="0"/>
              <w:left w:val="single" w:color="231F20" w:sz="8" w:space="0"/>
              <w:bottom w:val="single" w:color="231F20" w:sz="8"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样本情况：（是否为清洁状态，是否经消静电处理等）</w:t>
            </w:r>
          </w:p>
        </w:tc>
        <w:tc>
          <w:tcPr>
            <w:tcW w:w="2354" w:type="pct"/>
            <w:gridSpan w:val="9"/>
            <w:tcBorders>
              <w:top w:val="single" w:color="231F20" w:sz="4" w:space="0"/>
              <w:left w:val="single" w:color="231F20" w:sz="4" w:space="0"/>
              <w:bottom w:val="single" w:color="231F20" w:sz="8"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2646" w:type="pct"/>
            <w:gridSpan w:val="9"/>
            <w:tcBorders>
              <w:top w:val="single" w:color="231F20" w:sz="8"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pacing w:val="-2"/>
                <w:sz w:val="18"/>
                <w:szCs w:val="18"/>
              </w:rPr>
            </w:pPr>
            <w:r>
              <w:rPr>
                <w:rFonts w:hint="eastAsia"/>
                <w:spacing w:val="-2"/>
                <w:sz w:val="18"/>
                <w:szCs w:val="18"/>
              </w:rPr>
              <w:t>其它描述性信息：</w:t>
            </w:r>
          </w:p>
        </w:tc>
        <w:tc>
          <w:tcPr>
            <w:tcW w:w="2354" w:type="pct"/>
            <w:gridSpan w:val="9"/>
            <w:tcBorders>
              <w:top w:val="single" w:color="231F20" w:sz="8"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5000" w:type="pct"/>
            <w:gridSpan w:val="18"/>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9" w:firstLineChars="5"/>
              <w:jc w:val="center"/>
              <w:rPr>
                <w:sz w:val="18"/>
                <w:szCs w:val="18"/>
              </w:rPr>
            </w:pPr>
            <w:r>
              <w:rPr>
                <w:rFonts w:hint="eastAsia"/>
                <w:bCs/>
                <w:sz w:val="18"/>
                <w:szCs w:val="18"/>
              </w:rPr>
              <w:t>试验数据概述</w:t>
            </w:r>
          </w:p>
        </w:tc>
      </w:tr>
      <w:tr>
        <w:tblPrEx>
          <w:tblCellMar>
            <w:top w:w="0" w:type="dxa"/>
            <w:left w:w="0" w:type="dxa"/>
            <w:bottom w:w="0" w:type="dxa"/>
            <w:right w:w="0" w:type="dxa"/>
          </w:tblCellMar>
        </w:tblPrEx>
        <w:tc>
          <w:tcPr>
            <w:tcW w:w="5000" w:type="pct"/>
            <w:gridSpan w:val="18"/>
            <w:tcBorders>
              <w:top w:val="single" w:color="231F20" w:sz="4" w:space="0"/>
              <w:left w:val="single" w:color="231F20" w:sz="8"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356"/>
              <w:rPr>
                <w:sz w:val="18"/>
                <w:szCs w:val="18"/>
              </w:rPr>
            </w:pPr>
            <w:r>
              <w:rPr>
                <w:rFonts w:hint="eastAsia"/>
                <w:spacing w:val="-1"/>
                <w:sz w:val="18"/>
                <w:szCs w:val="18"/>
              </w:rPr>
              <w:t>粒子计数器信息</w:t>
            </w:r>
          </w:p>
        </w:tc>
      </w:tr>
      <w:tr>
        <w:tblPrEx>
          <w:tblCellMar>
            <w:top w:w="0" w:type="dxa"/>
            <w:left w:w="0" w:type="dxa"/>
            <w:bottom w:w="0" w:type="dxa"/>
            <w:right w:w="0" w:type="dxa"/>
          </w:tblCellMar>
        </w:tblPrEx>
        <w:tc>
          <w:tcPr>
            <w:tcW w:w="1779" w:type="pct"/>
            <w:gridSpan w:val="5"/>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4"/>
              <w:rPr>
                <w:sz w:val="18"/>
                <w:szCs w:val="18"/>
              </w:rPr>
            </w:pPr>
            <w:r>
              <w:rPr>
                <w:rFonts w:hint="eastAsia"/>
                <w:spacing w:val="1"/>
                <w:sz w:val="18"/>
                <w:szCs w:val="18"/>
              </w:rPr>
              <w:t>制造商</w:t>
            </w:r>
          </w:p>
        </w:tc>
        <w:tc>
          <w:tcPr>
            <w:tcW w:w="1766" w:type="pct"/>
            <w:gridSpan w:val="8"/>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6"/>
              <w:rPr>
                <w:sz w:val="18"/>
                <w:szCs w:val="18"/>
              </w:rPr>
            </w:pPr>
            <w:r>
              <w:rPr>
                <w:rFonts w:hint="eastAsia"/>
                <w:spacing w:val="-1"/>
                <w:sz w:val="18"/>
                <w:szCs w:val="18"/>
              </w:rPr>
              <w:t>型号</w:t>
            </w:r>
          </w:p>
        </w:tc>
        <w:tc>
          <w:tcPr>
            <w:tcW w:w="1455" w:type="pct"/>
            <w:gridSpan w:val="5"/>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360"/>
              <w:rPr>
                <w:sz w:val="18"/>
                <w:szCs w:val="18"/>
              </w:rPr>
            </w:pPr>
            <w:r>
              <w:rPr>
                <w:rFonts w:hint="eastAsia"/>
                <w:sz w:val="18"/>
                <w:szCs w:val="18"/>
              </w:rPr>
              <w:t>浓度限</w:t>
            </w:r>
          </w:p>
        </w:tc>
      </w:tr>
      <w:tr>
        <w:tblPrEx>
          <w:tblCellMar>
            <w:top w:w="0" w:type="dxa"/>
            <w:left w:w="0" w:type="dxa"/>
            <w:bottom w:w="0" w:type="dxa"/>
            <w:right w:w="0" w:type="dxa"/>
          </w:tblCellMar>
        </w:tblPrEx>
        <w:tc>
          <w:tcPr>
            <w:tcW w:w="1779" w:type="pct"/>
            <w:gridSpan w:val="5"/>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766" w:type="pct"/>
            <w:gridSpan w:val="8"/>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455" w:type="pct"/>
            <w:gridSpan w:val="5"/>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779" w:type="pct"/>
            <w:gridSpan w:val="5"/>
            <w:vMerge w:val="restar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firstLineChars="0"/>
              <w:rPr>
                <w:sz w:val="18"/>
                <w:szCs w:val="18"/>
              </w:rPr>
            </w:pPr>
            <w:r>
              <w:rPr>
                <w:rFonts w:hint="eastAsia"/>
                <w:sz w:val="18"/>
                <w:szCs w:val="18"/>
              </w:rPr>
              <w:t>流量</w:t>
            </w:r>
            <w:r>
              <w:rPr>
                <w:rFonts w:hint="eastAsia"/>
                <w:spacing w:val="-16"/>
                <w:sz w:val="18"/>
                <w:szCs w:val="18"/>
              </w:rPr>
              <w:t>测量</w:t>
            </w:r>
            <w:r>
              <w:rPr>
                <w:rFonts w:hint="eastAsia"/>
                <w:sz w:val="18"/>
                <w:szCs w:val="18"/>
              </w:rPr>
              <w:t>装置：</w:t>
            </w:r>
          </w:p>
        </w:tc>
        <w:tc>
          <w:tcPr>
            <w:tcW w:w="709" w:type="pct"/>
            <w:gridSpan w:val="2"/>
            <w:vMerge w:val="restar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555" w:type="pct"/>
            <w:gridSpan w:val="9"/>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296" w:firstLineChars="0"/>
              <w:rPr>
                <w:sz w:val="18"/>
                <w:szCs w:val="18"/>
              </w:rPr>
            </w:pPr>
            <w:r>
              <w:rPr>
                <w:rFonts w:hint="eastAsia"/>
                <w:spacing w:val="-16"/>
                <w:sz w:val="18"/>
                <w:szCs w:val="18"/>
              </w:rPr>
              <w:t>试验空气温度（</w:t>
            </w:r>
            <w:r>
              <w:rPr>
                <w:spacing w:val="2"/>
                <w:sz w:val="18"/>
                <w:szCs w:val="18"/>
              </w:rPr>
              <w:t>°</w:t>
            </w:r>
            <w:r>
              <w:rPr>
                <w:spacing w:val="5"/>
                <w:sz w:val="18"/>
                <w:szCs w:val="18"/>
              </w:rPr>
              <w:t>C</w:t>
            </w:r>
            <w:r>
              <w:rPr>
                <w:rFonts w:hint="eastAsia"/>
                <w:spacing w:val="-16"/>
                <w:sz w:val="18"/>
                <w:szCs w:val="18"/>
              </w:rPr>
              <w:t>）</w:t>
            </w:r>
            <w:r>
              <w:rPr>
                <w:rFonts w:hint="eastAsia"/>
                <w:spacing w:val="-4"/>
                <w:sz w:val="18"/>
                <w:szCs w:val="18"/>
              </w:rPr>
              <w:t>：</w:t>
            </w:r>
          </w:p>
        </w:tc>
        <w:tc>
          <w:tcPr>
            <w:tcW w:w="957" w:type="pct"/>
            <w:gridSpan w:val="2"/>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779" w:type="pct"/>
            <w:gridSpan w:val="5"/>
            <w:vMerge w:val="continue"/>
            <w:tcBorders>
              <w:top w:val="single" w:color="231F20" w:sz="4"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sz w:val="18"/>
                <w:szCs w:val="18"/>
              </w:rPr>
            </w:pPr>
          </w:p>
        </w:tc>
        <w:tc>
          <w:tcPr>
            <w:tcW w:w="709" w:type="pct"/>
            <w:gridSpan w:val="2"/>
            <w:vMerge w:val="continue"/>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555" w:type="pct"/>
            <w:gridSpan w:val="9"/>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00" w:firstLineChars="0"/>
              <w:rPr>
                <w:sz w:val="18"/>
                <w:szCs w:val="18"/>
              </w:rPr>
            </w:pPr>
            <w:r>
              <w:rPr>
                <w:rFonts w:hint="eastAsia"/>
                <w:spacing w:val="-15"/>
                <w:sz w:val="18"/>
                <w:szCs w:val="18"/>
              </w:rPr>
              <w:t>试验</w:t>
            </w:r>
            <w:r>
              <w:rPr>
                <w:rFonts w:hint="eastAsia"/>
                <w:sz w:val="18"/>
                <w:szCs w:val="18"/>
              </w:rPr>
              <w:t>空气相对湿度（</w:t>
            </w:r>
            <w:r>
              <w:rPr>
                <w:spacing w:val="-8"/>
                <w:sz w:val="18"/>
                <w:szCs w:val="18"/>
              </w:rPr>
              <w:t>%</w:t>
            </w:r>
            <w:r>
              <w:rPr>
                <w:rFonts w:hint="eastAsia"/>
                <w:sz w:val="18"/>
                <w:szCs w:val="18"/>
              </w:rPr>
              <w:t>）</w:t>
            </w:r>
            <w:r>
              <w:rPr>
                <w:rFonts w:hint="eastAsia"/>
                <w:spacing w:val="-1"/>
                <w:sz w:val="18"/>
                <w:szCs w:val="18"/>
              </w:rPr>
              <w:t>：</w:t>
            </w:r>
          </w:p>
        </w:tc>
        <w:tc>
          <w:tcPr>
            <w:tcW w:w="957" w:type="pct"/>
            <w:gridSpan w:val="2"/>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779" w:type="pct"/>
            <w:gridSpan w:val="5"/>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z w:val="18"/>
                <w:szCs w:val="18"/>
              </w:rPr>
            </w:pPr>
            <w:r>
              <w:rPr>
                <w:rFonts w:hint="eastAsia"/>
                <w:spacing w:val="-2"/>
                <w:sz w:val="18"/>
                <w:szCs w:val="18"/>
              </w:rPr>
              <w:t>试验管路中最大浓度（</w:t>
            </w:r>
            <w:r>
              <w:rPr>
                <w:spacing w:val="-9"/>
                <w:sz w:val="18"/>
                <w:szCs w:val="18"/>
              </w:rPr>
              <w:t>p</w:t>
            </w:r>
            <w:r>
              <w:rPr>
                <w:spacing w:val="-10"/>
                <w:sz w:val="18"/>
                <w:szCs w:val="18"/>
              </w:rPr>
              <w:t>/</w:t>
            </w:r>
            <w:r>
              <w:rPr>
                <w:spacing w:val="4"/>
                <w:sz w:val="18"/>
                <w:szCs w:val="18"/>
              </w:rPr>
              <w:t>c</w:t>
            </w:r>
            <w:r>
              <w:rPr>
                <w:spacing w:val="2"/>
                <w:sz w:val="18"/>
                <w:szCs w:val="18"/>
              </w:rPr>
              <w:t>m</w:t>
            </w:r>
            <w:r>
              <w:rPr>
                <w:spacing w:val="-2"/>
                <w:position w:val="4"/>
                <w:sz w:val="18"/>
                <w:szCs w:val="18"/>
              </w:rPr>
              <w:t>3</w:t>
            </w:r>
            <w:r>
              <w:rPr>
                <w:rFonts w:hint="eastAsia"/>
                <w:spacing w:val="-2"/>
                <w:sz w:val="18"/>
                <w:szCs w:val="18"/>
              </w:rPr>
              <w:t>）：</w:t>
            </w:r>
          </w:p>
        </w:tc>
        <w:tc>
          <w:tcPr>
            <w:tcW w:w="709"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555" w:type="pct"/>
            <w:gridSpan w:val="9"/>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296" w:firstLineChars="0"/>
              <w:rPr>
                <w:spacing w:val="-16"/>
                <w:sz w:val="18"/>
                <w:szCs w:val="18"/>
              </w:rPr>
            </w:pPr>
            <w:r>
              <w:rPr>
                <w:rFonts w:hint="eastAsia"/>
                <w:spacing w:val="-16"/>
                <w:sz w:val="18"/>
                <w:szCs w:val="18"/>
              </w:rPr>
              <w:t>试验气溶胶：</w:t>
            </w:r>
          </w:p>
        </w:tc>
        <w:tc>
          <w:tcPr>
            <w:tcW w:w="957" w:type="pct"/>
            <w:gridSpan w:val="2"/>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779" w:type="pct"/>
            <w:gridSpan w:val="5"/>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296" w:firstLineChars="0"/>
              <w:rPr>
                <w:sz w:val="18"/>
                <w:szCs w:val="18"/>
              </w:rPr>
            </w:pPr>
            <w:r>
              <w:rPr>
                <w:rFonts w:hint="eastAsia"/>
                <w:spacing w:val="-16"/>
                <w:sz w:val="18"/>
                <w:szCs w:val="18"/>
              </w:rPr>
              <w:t>试验流量（</w:t>
            </w:r>
            <w:r>
              <w:rPr>
                <w:spacing w:val="-16"/>
                <w:sz w:val="18"/>
                <w:szCs w:val="18"/>
              </w:rPr>
              <w:t>cm</w:t>
            </w:r>
            <w:r>
              <w:rPr>
                <w:spacing w:val="-16"/>
                <w:sz w:val="18"/>
                <w:szCs w:val="18"/>
                <w:vertAlign w:val="superscript"/>
              </w:rPr>
              <w:t>3</w:t>
            </w:r>
            <w:r>
              <w:rPr>
                <w:spacing w:val="-16"/>
                <w:sz w:val="18"/>
                <w:szCs w:val="18"/>
              </w:rPr>
              <w:t>/s</w:t>
            </w:r>
            <w:r>
              <w:rPr>
                <w:rFonts w:hint="eastAsia"/>
                <w:spacing w:val="-16"/>
                <w:sz w:val="18"/>
                <w:szCs w:val="18"/>
              </w:rPr>
              <w:t>）：</w:t>
            </w:r>
          </w:p>
        </w:tc>
        <w:tc>
          <w:tcPr>
            <w:tcW w:w="709"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555" w:type="pct"/>
            <w:gridSpan w:val="9"/>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296" w:firstLineChars="0"/>
              <w:rPr>
                <w:spacing w:val="-16"/>
                <w:sz w:val="18"/>
                <w:szCs w:val="18"/>
              </w:rPr>
            </w:pPr>
            <w:r>
              <w:rPr>
                <w:rFonts w:hint="eastAsia"/>
                <w:spacing w:val="-16"/>
                <w:sz w:val="18"/>
                <w:szCs w:val="18"/>
              </w:rPr>
              <w:t>调节方法：</w:t>
            </w:r>
          </w:p>
        </w:tc>
        <w:tc>
          <w:tcPr>
            <w:tcW w:w="957" w:type="pct"/>
            <w:gridSpan w:val="2"/>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5000" w:type="pct"/>
            <w:gridSpan w:val="18"/>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9" w:firstLineChars="5"/>
              <w:jc w:val="center"/>
              <w:rPr>
                <w:sz w:val="18"/>
                <w:szCs w:val="18"/>
              </w:rPr>
            </w:pPr>
            <w:r>
              <w:rPr>
                <w:rFonts w:hint="eastAsia"/>
                <w:bCs/>
                <w:spacing w:val="7"/>
                <w:sz w:val="18"/>
                <w:szCs w:val="18"/>
              </w:rPr>
              <w:t>试验结果</w:t>
            </w:r>
          </w:p>
        </w:tc>
      </w:tr>
      <w:tr>
        <w:tblPrEx>
          <w:tblCellMar>
            <w:top w:w="0" w:type="dxa"/>
            <w:left w:w="0" w:type="dxa"/>
            <w:bottom w:w="0" w:type="dxa"/>
            <w:right w:w="0" w:type="dxa"/>
          </w:tblCellMar>
        </w:tblPrEx>
        <w:tc>
          <w:tcPr>
            <w:tcW w:w="1028" w:type="pct"/>
            <w:gridSpan w:val="2"/>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rPr>
                <w:sz w:val="18"/>
                <w:szCs w:val="18"/>
              </w:rPr>
            </w:pPr>
            <w:r>
              <w:rPr>
                <w:rFonts w:hint="eastAsia"/>
                <w:sz w:val="18"/>
                <w:szCs w:val="18"/>
              </w:rPr>
              <w:t>试验样本数：</w:t>
            </w:r>
          </w:p>
        </w:tc>
        <w:tc>
          <w:tcPr>
            <w:tcW w:w="60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3371" w:type="pct"/>
            <w:gridSpan w:val="14"/>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360"/>
              <w:jc w:val="center"/>
              <w:rPr>
                <w:sz w:val="18"/>
                <w:szCs w:val="18"/>
              </w:rPr>
            </w:pPr>
            <w:r>
              <w:rPr>
                <w:rFonts w:hint="eastAsia"/>
                <w:sz w:val="18"/>
                <w:szCs w:val="18"/>
              </w:rPr>
              <w:t>粒子过滤效率（</w:t>
            </w:r>
            <w:r>
              <w:rPr>
                <w:spacing w:val="-8"/>
                <w:sz w:val="18"/>
                <w:szCs w:val="18"/>
              </w:rPr>
              <w:t>%</w:t>
            </w:r>
            <w:r>
              <w:rPr>
                <w:rFonts w:hint="eastAsia"/>
                <w:sz w:val="18"/>
                <w:szCs w:val="18"/>
              </w:rPr>
              <w:t>）</w:t>
            </w:r>
          </w:p>
        </w:tc>
      </w:tr>
      <w:tr>
        <w:tblPrEx>
          <w:tblCellMar>
            <w:top w:w="0" w:type="dxa"/>
            <w:left w:w="0" w:type="dxa"/>
            <w:bottom w:w="0" w:type="dxa"/>
            <w:right w:w="0" w:type="dxa"/>
          </w:tblCellMar>
        </w:tblPrEx>
        <w:tc>
          <w:tcPr>
            <w:tcW w:w="1629" w:type="pct"/>
            <w:gridSpan w:val="4"/>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rPr>
                <w:sz w:val="18"/>
                <w:szCs w:val="18"/>
              </w:rPr>
            </w:pPr>
            <w:r>
              <w:rPr>
                <w:rFonts w:hint="eastAsia"/>
                <w:sz w:val="18"/>
                <w:szCs w:val="18"/>
              </w:rPr>
              <w:t>试验样本照片：</w:t>
            </w:r>
          </w:p>
        </w:tc>
        <w:tc>
          <w:tcPr>
            <w:tcW w:w="3371" w:type="pct"/>
            <w:gridSpan w:val="14"/>
            <w:tcBorders>
              <w:top w:val="single" w:color="231F20" w:sz="4" w:space="0"/>
              <w:left w:val="single" w:color="231F20" w:sz="4" w:space="0"/>
              <w:bottom w:val="single" w:color="231F20" w:sz="4" w:space="0"/>
              <w:right w:val="single" w:color="231F20" w:sz="8" w:space="0"/>
            </w:tcBorders>
            <w:shd w:val="clear" w:color="auto" w:fill="D9D9D9"/>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restart"/>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4" w:firstLineChars="0"/>
              <w:rPr>
                <w:sz w:val="18"/>
                <w:szCs w:val="18"/>
              </w:rPr>
            </w:pPr>
            <w:r>
              <w:rPr>
                <w:rFonts w:hint="eastAsia"/>
                <w:spacing w:val="1"/>
                <w:sz w:val="18"/>
                <w:szCs w:val="18"/>
              </w:rPr>
              <w:t>粒径（</w:t>
            </w:r>
            <w:r>
              <w:rPr>
                <w:spacing w:val="3"/>
                <w:sz w:val="18"/>
                <w:szCs w:val="18"/>
              </w:rPr>
              <w:t>n</w:t>
            </w:r>
            <w:r>
              <w:rPr>
                <w:spacing w:val="-10"/>
                <w:sz w:val="18"/>
                <w:szCs w:val="18"/>
              </w:rPr>
              <w:t>m</w:t>
            </w:r>
            <w:r>
              <w:rPr>
                <w:rFonts w:hint="eastAsia"/>
                <w:spacing w:val="1"/>
                <w:sz w:val="18"/>
                <w:szCs w:val="18"/>
              </w:rPr>
              <w:t>）</w:t>
            </w:r>
          </w:p>
        </w:tc>
        <w:tc>
          <w:tcPr>
            <w:tcW w:w="510" w:type="pct"/>
            <w:gridSpan w:val="4"/>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firstLineChars="0"/>
              <w:rPr>
                <w:sz w:val="18"/>
                <w:szCs w:val="18"/>
              </w:rPr>
            </w:pPr>
            <w:r>
              <w:rPr>
                <w:rFonts w:hint="eastAsia"/>
                <w:spacing w:val="-2"/>
                <w:sz w:val="18"/>
                <w:szCs w:val="18"/>
              </w:rPr>
              <w:t>测量效率</w:t>
            </w:r>
          </w:p>
        </w:tc>
        <w:tc>
          <w:tcPr>
            <w:tcW w:w="511"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6" w:firstLineChars="0"/>
              <w:rPr>
                <w:sz w:val="18"/>
                <w:szCs w:val="18"/>
              </w:rPr>
            </w:pPr>
            <w:r>
              <w:rPr>
                <w:rFonts w:hint="eastAsia"/>
                <w:spacing w:val="-1"/>
                <w:sz w:val="18"/>
                <w:szCs w:val="18"/>
              </w:rPr>
              <w:t>标准偏差</w:t>
            </w:r>
          </w:p>
        </w:tc>
        <w:tc>
          <w:tcPr>
            <w:tcW w:w="1671" w:type="pct"/>
            <w:gridSpan w:val="6"/>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356" w:firstLineChars="0"/>
              <w:rPr>
                <w:sz w:val="18"/>
                <w:szCs w:val="18"/>
              </w:rPr>
            </w:pPr>
            <w:r>
              <w:rPr>
                <w:rFonts w:hint="eastAsia"/>
                <w:spacing w:val="-1"/>
                <w:sz w:val="18"/>
                <w:szCs w:val="18"/>
              </w:rPr>
              <w:t>上游浓度（</w:t>
            </w:r>
            <w:r>
              <w:rPr>
                <w:rFonts w:hint="eastAsia"/>
                <w:spacing w:val="-9"/>
                <w:sz w:val="18"/>
                <w:szCs w:val="18"/>
              </w:rPr>
              <w:t>粒</w:t>
            </w:r>
            <w:r>
              <w:rPr>
                <w:spacing w:val="-3"/>
                <w:sz w:val="18"/>
                <w:szCs w:val="18"/>
              </w:rPr>
              <w:t>/</w:t>
            </w:r>
            <w:r>
              <w:rPr>
                <w:spacing w:val="2"/>
                <w:sz w:val="18"/>
                <w:szCs w:val="18"/>
              </w:rPr>
              <w:t>m</w:t>
            </w:r>
            <w:r>
              <w:rPr>
                <w:spacing w:val="-2"/>
                <w:position w:val="4"/>
                <w:sz w:val="18"/>
                <w:szCs w:val="18"/>
              </w:rPr>
              <w:t>3</w:t>
            </w:r>
            <w:r>
              <w:rPr>
                <w:rFonts w:hint="eastAsia"/>
                <w:spacing w:val="-1"/>
                <w:sz w:val="18"/>
                <w:szCs w:val="18"/>
              </w:rPr>
              <w:t>）</w:t>
            </w:r>
            <w:r>
              <w:rPr>
                <w:sz w:val="18"/>
                <w:szCs w:val="18"/>
              </w:rPr>
              <w:t>/</w:t>
            </w:r>
            <w:r>
              <w:rPr>
                <w:rFonts w:hint="eastAsia"/>
                <w:sz w:val="18"/>
                <w:szCs w:val="18"/>
              </w:rPr>
              <w:t>计数（粒）</w:t>
            </w:r>
            <w:r>
              <w:rPr>
                <w:spacing w:val="-4"/>
                <w:sz w:val="18"/>
                <w:szCs w:val="18"/>
              </w:rPr>
              <w:t xml:space="preserve"> </w:t>
            </w: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kinsoku w:val="0"/>
              <w:overflowPunct w:val="0"/>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jc w:val="center"/>
              <w:rPr>
                <w:sz w:val="18"/>
                <w:szCs w:val="18"/>
              </w:rPr>
            </w:pPr>
            <w:r>
              <w:rPr>
                <w:spacing w:val="-2"/>
                <w:sz w:val="18"/>
                <w:szCs w:val="18"/>
              </w:rPr>
              <w:t>2</w:t>
            </w:r>
            <w:r>
              <w:rPr>
                <w:sz w:val="18"/>
                <w:szCs w:val="18"/>
              </w:rPr>
              <w:t>0</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6"/>
              <w:jc w:val="center"/>
              <w:rPr>
                <w:sz w:val="18"/>
                <w:szCs w:val="18"/>
              </w:rPr>
            </w:pPr>
            <w:r>
              <w:rPr>
                <w:spacing w:val="-1"/>
                <w:sz w:val="18"/>
                <w:szCs w:val="18"/>
              </w:rPr>
              <w:t>30</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48"/>
              <w:jc w:val="center"/>
              <w:rPr>
                <w:sz w:val="18"/>
                <w:szCs w:val="18"/>
              </w:rPr>
            </w:pPr>
            <w:r>
              <w:rPr>
                <w:spacing w:val="-3"/>
                <w:sz w:val="18"/>
                <w:szCs w:val="18"/>
              </w:rPr>
              <w:t>45</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32"/>
              <w:jc w:val="center"/>
              <w:rPr>
                <w:sz w:val="18"/>
                <w:szCs w:val="18"/>
              </w:rPr>
            </w:pPr>
            <w:r>
              <w:rPr>
                <w:spacing w:val="-7"/>
                <w:sz w:val="18"/>
                <w:szCs w:val="18"/>
              </w:rPr>
              <w:t>6</w:t>
            </w:r>
            <w:r>
              <w:rPr>
                <w:sz w:val="18"/>
                <w:szCs w:val="18"/>
              </w:rPr>
              <w:t>7</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24"/>
              <w:jc w:val="center"/>
              <w:rPr>
                <w:sz w:val="18"/>
                <w:szCs w:val="18"/>
              </w:rPr>
            </w:pPr>
            <w:r>
              <w:rPr>
                <w:spacing w:val="-9"/>
                <w:sz w:val="18"/>
                <w:szCs w:val="18"/>
              </w:rPr>
              <w:t>1</w:t>
            </w:r>
            <w:r>
              <w:rPr>
                <w:spacing w:val="2"/>
                <w:sz w:val="18"/>
                <w:szCs w:val="18"/>
              </w:rPr>
              <w:t>0</w:t>
            </w:r>
            <w:r>
              <w:rPr>
                <w:sz w:val="18"/>
                <w:szCs w:val="18"/>
              </w:rPr>
              <w:t>0</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jc w:val="center"/>
              <w:rPr>
                <w:sz w:val="18"/>
                <w:szCs w:val="18"/>
              </w:rPr>
            </w:pPr>
            <w:r>
              <w:rPr>
                <w:spacing w:val="-2"/>
                <w:sz w:val="18"/>
                <w:szCs w:val="18"/>
              </w:rPr>
              <w:t>1</w:t>
            </w:r>
            <w:r>
              <w:rPr>
                <w:spacing w:val="-1"/>
                <w:sz w:val="18"/>
                <w:szCs w:val="18"/>
              </w:rPr>
              <w:t>5</w:t>
            </w:r>
            <w:r>
              <w:rPr>
                <w:sz w:val="18"/>
                <w:szCs w:val="18"/>
              </w:rPr>
              <w:t>0</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jc w:val="center"/>
              <w:rPr>
                <w:sz w:val="18"/>
                <w:szCs w:val="18"/>
              </w:rPr>
            </w:pPr>
            <w:r>
              <w:rPr>
                <w:spacing w:val="-2"/>
                <w:sz w:val="18"/>
                <w:szCs w:val="18"/>
              </w:rPr>
              <w:t>2</w:t>
            </w:r>
            <w:r>
              <w:rPr>
                <w:spacing w:val="-3"/>
                <w:sz w:val="18"/>
                <w:szCs w:val="18"/>
              </w:rPr>
              <w:t>2</w:t>
            </w:r>
            <w:r>
              <w:rPr>
                <w:sz w:val="18"/>
                <w:szCs w:val="18"/>
              </w:rPr>
              <w:t>4</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2"/>
              <w:jc w:val="center"/>
              <w:rPr>
                <w:sz w:val="18"/>
                <w:szCs w:val="18"/>
              </w:rPr>
            </w:pPr>
            <w:r>
              <w:rPr>
                <w:spacing w:val="-2"/>
                <w:sz w:val="18"/>
                <w:szCs w:val="18"/>
              </w:rPr>
              <w:t>3</w:t>
            </w:r>
            <w:r>
              <w:rPr>
                <w:spacing w:val="-3"/>
                <w:sz w:val="18"/>
                <w:szCs w:val="18"/>
              </w:rPr>
              <w:t>3</w:t>
            </w:r>
            <w:r>
              <w:rPr>
                <w:sz w:val="18"/>
                <w:szCs w:val="18"/>
              </w:rPr>
              <w:t>5</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1629" w:type="pct"/>
            <w:gridSpan w:val="4"/>
            <w:vMerge w:val="continue"/>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679"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56"/>
              <w:jc w:val="center"/>
              <w:rPr>
                <w:sz w:val="18"/>
                <w:szCs w:val="18"/>
              </w:rPr>
            </w:pPr>
            <w:r>
              <w:rPr>
                <w:spacing w:val="-1"/>
                <w:sz w:val="18"/>
                <w:szCs w:val="18"/>
              </w:rPr>
              <w:t>5</w:t>
            </w:r>
            <w:r>
              <w:rPr>
                <w:spacing w:val="2"/>
                <w:sz w:val="18"/>
                <w:szCs w:val="18"/>
              </w:rPr>
              <w:t>0</w:t>
            </w:r>
            <w:r>
              <w:rPr>
                <w:sz w:val="18"/>
                <w:szCs w:val="18"/>
              </w:rPr>
              <w:t>0</w:t>
            </w:r>
          </w:p>
        </w:tc>
        <w:tc>
          <w:tcPr>
            <w:tcW w:w="510" w:type="pct"/>
            <w:gridSpan w:val="4"/>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51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sz w:val="18"/>
                <w:szCs w:val="18"/>
              </w:rPr>
            </w:pPr>
          </w:p>
        </w:tc>
        <w:tc>
          <w:tcPr>
            <w:tcW w:w="1671" w:type="pct"/>
            <w:gridSpan w:val="6"/>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658" w:type="pct"/>
            <w:tcBorders>
              <w:top w:val="single" w:color="231F20" w:sz="4" w:space="0"/>
              <w:left w:val="single" w:color="231F20" w:sz="8" w:space="0"/>
              <w:bottom w:val="single" w:color="231F20" w:sz="8" w:space="0"/>
              <w:right w:val="nil"/>
            </w:tcBorders>
            <w:shd w:val="clear" w:color="auto" w:fill="D9D9D9"/>
          </w:tcPr>
          <w:p>
            <w:pPr>
              <w:kinsoku w:val="0"/>
              <w:overflowPunct w:val="0"/>
              <w:autoSpaceDE w:val="0"/>
              <w:autoSpaceDN w:val="0"/>
              <w:spacing w:before="31" w:beforeLines="10" w:after="31" w:afterLines="10"/>
              <w:ind w:firstLine="365"/>
              <w:rPr>
                <w:sz w:val="18"/>
                <w:szCs w:val="18"/>
              </w:rPr>
            </w:pPr>
            <w:r>
              <w:rPr>
                <w:rFonts w:hint="eastAsia"/>
                <w:b/>
                <w:bCs/>
                <w:spacing w:val="1"/>
                <w:sz w:val="18"/>
                <w:szCs w:val="18"/>
              </w:rPr>
              <w:t>说明：</w:t>
            </w:r>
          </w:p>
        </w:tc>
        <w:tc>
          <w:tcPr>
            <w:tcW w:w="4342" w:type="pct"/>
            <w:gridSpan w:val="17"/>
            <w:tcBorders>
              <w:top w:val="single" w:color="231F20" w:sz="4" w:space="0"/>
              <w:left w:val="nil"/>
              <w:bottom w:val="single" w:color="231F20" w:sz="8" w:space="0"/>
              <w:right w:val="single" w:color="231F20" w:sz="8" w:space="0"/>
            </w:tcBorders>
          </w:tcPr>
          <w:p>
            <w:pPr>
              <w:autoSpaceDE w:val="0"/>
              <w:autoSpaceDN w:val="0"/>
              <w:spacing w:before="31" w:beforeLines="10" w:after="31" w:afterLines="10"/>
              <w:ind w:firstLine="360"/>
              <w:rPr>
                <w:sz w:val="18"/>
                <w:szCs w:val="18"/>
              </w:rPr>
            </w:pPr>
          </w:p>
        </w:tc>
      </w:tr>
      <w:tr>
        <w:tblPrEx>
          <w:tblCellMar>
            <w:top w:w="0" w:type="dxa"/>
            <w:left w:w="0" w:type="dxa"/>
            <w:bottom w:w="0" w:type="dxa"/>
            <w:right w:w="0" w:type="dxa"/>
          </w:tblCellMar>
        </w:tblPrEx>
        <w:tc>
          <w:tcPr>
            <w:tcW w:w="5000" w:type="pct"/>
            <w:gridSpan w:val="18"/>
            <w:tcBorders>
              <w:top w:val="single" w:color="231F20" w:sz="8" w:space="0"/>
              <w:left w:val="single" w:color="231F20" w:sz="8" w:space="0"/>
              <w:bottom w:val="single" w:color="231F20" w:sz="8" w:space="0"/>
              <w:right w:val="single" w:color="231F20" w:sz="8" w:space="0"/>
            </w:tcBorders>
          </w:tcPr>
          <w:p>
            <w:pPr>
              <w:kinsoku w:val="0"/>
              <w:overflowPunct w:val="0"/>
              <w:autoSpaceDE w:val="0"/>
              <w:autoSpaceDN w:val="0"/>
              <w:spacing w:before="31" w:beforeLines="10" w:after="31" w:afterLines="10"/>
              <w:ind w:firstLine="360"/>
              <w:rPr>
                <w:sz w:val="18"/>
                <w:szCs w:val="18"/>
              </w:rPr>
            </w:pPr>
            <w:r>
              <w:rPr>
                <w:rFonts w:hint="eastAsia"/>
                <w:sz w:val="18"/>
                <w:szCs w:val="18"/>
              </w:rPr>
              <w:t>注</w:t>
            </w:r>
            <w:r>
              <w:rPr>
                <w:sz w:val="18"/>
                <w:szCs w:val="18"/>
              </w:rPr>
              <w:t xml:space="preserve"> </w:t>
            </w:r>
            <w:r>
              <w:rPr>
                <w:spacing w:val="8"/>
                <w:sz w:val="18"/>
                <w:szCs w:val="18"/>
              </w:rPr>
              <w:t xml:space="preserve"> </w:t>
            </w:r>
            <w:r>
              <w:rPr>
                <w:rFonts w:hint="eastAsia"/>
                <w:sz w:val="18"/>
                <w:szCs w:val="18"/>
              </w:rPr>
              <w:t>试验结果仅针对所述条件下的被测滤料。性能结果本身不能自发性的定量用于预测滤料在所有</w:t>
            </w:r>
            <w:r>
              <w:rPr>
                <w:sz w:val="18"/>
                <w:szCs w:val="18"/>
              </w:rPr>
              <w:t>“</w:t>
            </w:r>
            <w:r>
              <w:rPr>
                <w:rFonts w:hint="eastAsia"/>
                <w:sz w:val="18"/>
                <w:szCs w:val="18"/>
              </w:rPr>
              <w:t>使用</w:t>
            </w:r>
            <w:r>
              <w:rPr>
                <w:sz w:val="18"/>
                <w:szCs w:val="18"/>
              </w:rPr>
              <w:t>”</w:t>
            </w:r>
            <w:r>
              <w:rPr>
                <w:rFonts w:hint="eastAsia"/>
                <w:sz w:val="18"/>
                <w:szCs w:val="18"/>
              </w:rPr>
              <w:t>环境下的过滤性能。</w:t>
            </w:r>
          </w:p>
        </w:tc>
      </w:tr>
    </w:tbl>
    <w:p>
      <w:pPr>
        <w:widowControl/>
        <w:spacing w:before="50" w:after="50"/>
        <w:ind w:firstLine="420"/>
        <w:jc w:val="left"/>
      </w:pPr>
    </w:p>
    <w:p>
      <w:pPr>
        <w:widowControl/>
        <w:spacing w:line="240" w:lineRule="auto"/>
        <w:ind w:firstLine="0" w:firstLineChars="0"/>
        <w:jc w:val="center"/>
        <w:rPr>
          <w:rFonts w:ascii="黑体" w:hAnsi="黑体" w:eastAsia="黑体"/>
          <w:color w:val="050505"/>
          <w:kern w:val="0"/>
          <w:szCs w:val="21"/>
        </w:rPr>
      </w:pPr>
      <w:r>
        <w:br w:type="page"/>
      </w:r>
      <w:r>
        <w:rPr>
          <w:rFonts w:ascii="黑体" w:hAnsi="黑体" w:eastAsia="黑体"/>
          <w:color w:val="050505"/>
          <w:kern w:val="0"/>
          <w:szCs w:val="21"/>
        </w:rPr>
        <w:t>表1</w:t>
      </w:r>
      <w:r>
        <w:rPr>
          <w:rFonts w:hint="eastAsia" w:ascii="黑体" w:hAnsi="黑体" w:eastAsia="黑体"/>
          <w:color w:val="050505"/>
          <w:kern w:val="0"/>
          <w:szCs w:val="21"/>
        </w:rPr>
        <w:t>2</w:t>
      </w:r>
      <w:r>
        <w:rPr>
          <w:rFonts w:ascii="黑体" w:hAnsi="黑体" w:eastAsia="黑体"/>
          <w:color w:val="050505"/>
          <w:kern w:val="0"/>
          <w:szCs w:val="21"/>
        </w:rPr>
        <w:t xml:space="preserve">  详细试验</w:t>
      </w:r>
      <w:r>
        <w:rPr>
          <w:rFonts w:hint="eastAsia" w:ascii="黑体" w:hAnsi="黑体" w:eastAsia="黑体"/>
          <w:color w:val="050505"/>
          <w:kern w:val="0"/>
          <w:szCs w:val="21"/>
        </w:rPr>
        <w:t>结果</w:t>
      </w:r>
      <w:r>
        <w:rPr>
          <w:rFonts w:ascii="黑体" w:hAnsi="黑体" w:eastAsia="黑体"/>
          <w:color w:val="050505"/>
          <w:kern w:val="0"/>
          <w:szCs w:val="21"/>
        </w:rPr>
        <w:t>格式</w:t>
      </w:r>
      <w:r>
        <w:rPr>
          <w:rFonts w:hint="eastAsia" w:ascii="黑体" w:hAnsi="黑体" w:eastAsia="黑体"/>
          <w:color w:val="050505"/>
          <w:kern w:val="0"/>
          <w:szCs w:val="21"/>
        </w:rPr>
        <w:t>（试验后效率重新测试数据）</w:t>
      </w:r>
    </w:p>
    <w:tbl>
      <w:tblPr>
        <w:tblStyle w:val="33"/>
        <w:tblW w:w="5000" w:type="pct"/>
        <w:tblInd w:w="0" w:type="dxa"/>
        <w:tblLayout w:type="autofit"/>
        <w:tblCellMar>
          <w:top w:w="0" w:type="dxa"/>
          <w:left w:w="0" w:type="dxa"/>
          <w:bottom w:w="0" w:type="dxa"/>
          <w:right w:w="0" w:type="dxa"/>
        </w:tblCellMar>
      </w:tblPr>
      <w:tblGrid>
        <w:gridCol w:w="1570"/>
        <w:gridCol w:w="957"/>
        <w:gridCol w:w="1026"/>
        <w:gridCol w:w="1489"/>
        <w:gridCol w:w="355"/>
        <w:gridCol w:w="654"/>
        <w:gridCol w:w="256"/>
        <w:gridCol w:w="250"/>
        <w:gridCol w:w="629"/>
        <w:gridCol w:w="255"/>
        <w:gridCol w:w="885"/>
      </w:tblGrid>
      <w:tr>
        <w:tc>
          <w:tcPr>
            <w:tcW w:w="3028" w:type="pct"/>
            <w:gridSpan w:val="4"/>
            <w:vMerge w:val="restart"/>
            <w:tcBorders>
              <w:top w:val="single" w:color="231F20" w:sz="8"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rPr>
                <w:rFonts w:ascii="宋体" w:hAnsi="宋体"/>
                <w:sz w:val="18"/>
                <w:szCs w:val="18"/>
              </w:rPr>
            </w:pPr>
          </w:p>
          <w:p>
            <w:pPr>
              <w:kinsoku w:val="0"/>
              <w:overflowPunct w:val="0"/>
              <w:autoSpaceDE w:val="0"/>
              <w:autoSpaceDN w:val="0"/>
              <w:spacing w:before="31" w:beforeLines="10" w:after="31" w:afterLines="10"/>
              <w:ind w:firstLine="360"/>
              <w:rPr>
                <w:rFonts w:ascii="宋体" w:hAnsi="宋体"/>
                <w:sz w:val="18"/>
                <w:szCs w:val="18"/>
              </w:rPr>
            </w:pPr>
          </w:p>
          <w:p>
            <w:pPr>
              <w:kinsoku w:val="0"/>
              <w:overflowPunct w:val="0"/>
              <w:autoSpaceDE w:val="0"/>
              <w:autoSpaceDN w:val="0"/>
              <w:spacing w:before="31" w:beforeLines="10" w:after="31" w:afterLines="10"/>
              <w:ind w:firstLine="420"/>
            </w:pPr>
            <w:r>
              <w:rPr>
                <w:rFonts w:hint="eastAsia"/>
              </w:rPr>
              <w:t>试验报告</w:t>
            </w:r>
            <w:r>
              <w:t xml:space="preserve"> –详细</w:t>
            </w:r>
            <w:r>
              <w:rPr>
                <w:rFonts w:hint="eastAsia"/>
              </w:rPr>
              <w:t>信息</w:t>
            </w:r>
          </w:p>
        </w:tc>
        <w:tc>
          <w:tcPr>
            <w:tcW w:w="1288" w:type="pct"/>
            <w:gridSpan w:val="5"/>
            <w:tcBorders>
              <w:top w:val="single" w:color="231F20" w:sz="8"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420"/>
            </w:pPr>
            <w:r>
              <w:rPr>
                <w:rFonts w:hint="eastAsia"/>
              </w:rPr>
              <w:t>试验</w:t>
            </w:r>
            <w:r>
              <w:t>组织</w:t>
            </w:r>
            <w:r>
              <w:rPr>
                <w:rFonts w:hint="eastAsia"/>
              </w:rPr>
              <w:t>机构</w:t>
            </w:r>
          </w:p>
        </w:tc>
        <w:tc>
          <w:tcPr>
            <w:tcW w:w="684" w:type="pct"/>
            <w:gridSpan w:val="2"/>
            <w:tcBorders>
              <w:top w:val="single" w:color="231F20" w:sz="8"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c>
          <w:tcPr>
            <w:tcW w:w="3028" w:type="pct"/>
            <w:gridSpan w:val="4"/>
            <w:vMerge w:val="continue"/>
            <w:tcBorders>
              <w:top w:val="single" w:color="231F20" w:sz="8"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rFonts w:ascii="宋体" w:hAnsi="宋体"/>
                <w:sz w:val="18"/>
                <w:szCs w:val="18"/>
              </w:rPr>
            </w:pPr>
          </w:p>
        </w:tc>
        <w:tc>
          <w:tcPr>
            <w:tcW w:w="606" w:type="pct"/>
            <w:gridSpan w:val="2"/>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52"/>
              <w:rPr>
                <w:rFonts w:ascii="宋体" w:hAnsi="宋体"/>
                <w:sz w:val="18"/>
                <w:szCs w:val="18"/>
              </w:rPr>
            </w:pPr>
            <w:r>
              <w:rPr>
                <w:rFonts w:hint="eastAsia" w:ascii="宋体" w:hAnsi="宋体"/>
                <w:spacing w:val="-2"/>
                <w:sz w:val="18"/>
                <w:szCs w:val="18"/>
              </w:rPr>
              <w:t>名称：</w:t>
            </w:r>
          </w:p>
        </w:tc>
        <w:tc>
          <w:tcPr>
            <w:tcW w:w="1366" w:type="pct"/>
            <w:gridSpan w:val="5"/>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c>
          <w:tcPr>
            <w:tcW w:w="3028" w:type="pct"/>
            <w:gridSpan w:val="4"/>
            <w:vMerge w:val="continue"/>
            <w:tcBorders>
              <w:top w:val="single" w:color="231F20" w:sz="8"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rFonts w:ascii="宋体" w:hAnsi="宋体"/>
                <w:sz w:val="18"/>
                <w:szCs w:val="18"/>
              </w:rPr>
            </w:pPr>
          </w:p>
        </w:tc>
        <w:tc>
          <w:tcPr>
            <w:tcW w:w="606" w:type="pct"/>
            <w:gridSpan w:val="2"/>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64"/>
              <w:rPr>
                <w:rFonts w:ascii="宋体" w:hAnsi="宋体"/>
                <w:sz w:val="18"/>
                <w:szCs w:val="18"/>
              </w:rPr>
            </w:pPr>
            <w:r>
              <w:rPr>
                <w:rFonts w:hint="eastAsia" w:ascii="宋体" w:hAnsi="宋体"/>
                <w:spacing w:val="1"/>
                <w:sz w:val="18"/>
                <w:szCs w:val="18"/>
              </w:rPr>
              <w:t>地址：</w:t>
            </w:r>
          </w:p>
        </w:tc>
        <w:tc>
          <w:tcPr>
            <w:tcW w:w="1366" w:type="pct"/>
            <w:gridSpan w:val="5"/>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c>
          <w:tcPr>
            <w:tcW w:w="3028" w:type="pct"/>
            <w:gridSpan w:val="4"/>
            <w:vMerge w:val="continue"/>
            <w:tcBorders>
              <w:top w:val="single" w:color="231F20" w:sz="8"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rFonts w:ascii="宋体" w:hAnsi="宋体"/>
                <w:sz w:val="18"/>
                <w:szCs w:val="18"/>
              </w:rPr>
            </w:pPr>
          </w:p>
        </w:tc>
        <w:tc>
          <w:tcPr>
            <w:tcW w:w="606" w:type="pct"/>
            <w:gridSpan w:val="2"/>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56"/>
              <w:rPr>
                <w:rFonts w:ascii="宋体" w:hAnsi="宋体"/>
                <w:sz w:val="18"/>
                <w:szCs w:val="18"/>
              </w:rPr>
            </w:pPr>
            <w:r>
              <w:rPr>
                <w:rFonts w:hint="eastAsia" w:ascii="宋体" w:hAnsi="宋体"/>
                <w:spacing w:val="-1"/>
                <w:sz w:val="18"/>
                <w:szCs w:val="18"/>
              </w:rPr>
              <w:t>电话：</w:t>
            </w:r>
          </w:p>
        </w:tc>
        <w:tc>
          <w:tcPr>
            <w:tcW w:w="1366" w:type="pct"/>
            <w:gridSpan w:val="5"/>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c>
          <w:tcPr>
            <w:tcW w:w="5000" w:type="pct"/>
            <w:gridSpan w:val="11"/>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60"/>
              <w:jc w:val="center"/>
              <w:rPr>
                <w:rFonts w:ascii="宋体" w:hAnsi="宋体"/>
                <w:sz w:val="18"/>
                <w:szCs w:val="18"/>
              </w:rPr>
            </w:pPr>
            <w:r>
              <w:rPr>
                <w:rFonts w:hint="eastAsia" w:ascii="宋体" w:hAnsi="宋体"/>
                <w:bCs/>
                <w:sz w:val="18"/>
                <w:szCs w:val="18"/>
              </w:rPr>
              <w:t>基本信息</w:t>
            </w:r>
          </w:p>
        </w:tc>
      </w:tr>
      <w:tr>
        <w:tc>
          <w:tcPr>
            <w:tcW w:w="1518" w:type="pct"/>
            <w:gridSpan w:val="2"/>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4"/>
              <w:rPr>
                <w:rFonts w:ascii="宋体" w:hAnsi="宋体"/>
                <w:sz w:val="18"/>
                <w:szCs w:val="18"/>
              </w:rPr>
            </w:pPr>
            <w:r>
              <w:rPr>
                <w:rFonts w:hint="eastAsia" w:ascii="宋体" w:hAnsi="宋体"/>
                <w:spacing w:val="1"/>
                <w:sz w:val="18"/>
                <w:szCs w:val="18"/>
              </w:rPr>
              <w:t>滤料参考编号：</w:t>
            </w:r>
          </w:p>
        </w:tc>
        <w:tc>
          <w:tcPr>
            <w:tcW w:w="616"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654" w:type="pct"/>
            <w:gridSpan w:val="4"/>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rPr>
                <w:rFonts w:ascii="宋体" w:hAnsi="宋体"/>
                <w:sz w:val="18"/>
                <w:szCs w:val="18"/>
              </w:rPr>
            </w:pPr>
            <w:r>
              <w:rPr>
                <w:rFonts w:hint="eastAsia" w:ascii="宋体" w:hAnsi="宋体"/>
                <w:sz w:val="18"/>
                <w:szCs w:val="18"/>
              </w:rPr>
              <w:t>试验日期：</w:t>
            </w:r>
          </w:p>
        </w:tc>
        <w:tc>
          <w:tcPr>
            <w:tcW w:w="1211" w:type="pct"/>
            <w:gridSpan w:val="4"/>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c>
          <w:tcPr>
            <w:tcW w:w="1518" w:type="pct"/>
            <w:gridSpan w:val="2"/>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296"/>
              <w:rPr>
                <w:rFonts w:ascii="宋体" w:hAnsi="宋体"/>
                <w:sz w:val="18"/>
                <w:szCs w:val="18"/>
              </w:rPr>
            </w:pPr>
            <w:r>
              <w:rPr>
                <w:rFonts w:hint="eastAsia" w:ascii="宋体" w:hAnsi="宋体"/>
                <w:spacing w:val="-16"/>
                <w:sz w:val="18"/>
                <w:szCs w:val="18"/>
              </w:rPr>
              <w:t>试验编号</w:t>
            </w:r>
            <w:r>
              <w:rPr>
                <w:rFonts w:hint="eastAsia" w:ascii="宋体" w:hAnsi="宋体"/>
                <w:sz w:val="18"/>
                <w:szCs w:val="18"/>
              </w:rPr>
              <w:t>：</w:t>
            </w:r>
          </w:p>
        </w:tc>
        <w:tc>
          <w:tcPr>
            <w:tcW w:w="616"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654" w:type="pct"/>
            <w:gridSpan w:val="4"/>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8"/>
              <w:rPr>
                <w:rFonts w:ascii="宋体" w:hAnsi="宋体"/>
                <w:sz w:val="18"/>
                <w:szCs w:val="18"/>
              </w:rPr>
            </w:pPr>
            <w:r>
              <w:rPr>
                <w:rFonts w:hint="eastAsia" w:ascii="宋体" w:hAnsi="宋体"/>
                <w:spacing w:val="2"/>
                <w:sz w:val="18"/>
                <w:szCs w:val="18"/>
              </w:rPr>
              <w:t>操作员：</w:t>
            </w:r>
          </w:p>
        </w:tc>
        <w:tc>
          <w:tcPr>
            <w:tcW w:w="1211" w:type="pct"/>
            <w:gridSpan w:val="4"/>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c>
          <w:tcPr>
            <w:tcW w:w="5000" w:type="pct"/>
            <w:gridSpan w:val="11"/>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76"/>
              <w:jc w:val="center"/>
              <w:rPr>
                <w:rFonts w:ascii="宋体" w:hAnsi="宋体"/>
                <w:sz w:val="18"/>
                <w:szCs w:val="18"/>
              </w:rPr>
            </w:pPr>
            <w:r>
              <w:rPr>
                <w:rFonts w:hint="eastAsia" w:ascii="宋体" w:hAnsi="宋体"/>
                <w:bCs/>
                <w:spacing w:val="4"/>
                <w:sz w:val="18"/>
                <w:szCs w:val="18"/>
              </w:rPr>
              <w:t>试验数据</w:t>
            </w:r>
          </w:p>
        </w:tc>
      </w:tr>
      <w:tr>
        <w:tc>
          <w:tcPr>
            <w:tcW w:w="2134"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4"/>
              <w:jc w:val="center"/>
              <w:rPr>
                <w:rFonts w:ascii="宋体" w:hAnsi="宋体"/>
                <w:sz w:val="18"/>
                <w:szCs w:val="18"/>
              </w:rPr>
            </w:pPr>
            <w:r>
              <w:rPr>
                <w:rFonts w:hint="eastAsia" w:ascii="宋体" w:hAnsi="宋体"/>
                <w:spacing w:val="1"/>
                <w:sz w:val="18"/>
                <w:szCs w:val="18"/>
              </w:rPr>
              <w:t>滤料速度（</w:t>
            </w:r>
            <w:r>
              <w:rPr>
                <w:rFonts w:ascii="宋体" w:hAnsi="宋体"/>
                <w:spacing w:val="4"/>
                <w:sz w:val="18"/>
                <w:szCs w:val="18"/>
              </w:rPr>
              <w:t>c</w:t>
            </w:r>
            <w:r>
              <w:rPr>
                <w:rFonts w:ascii="宋体" w:hAnsi="宋体"/>
                <w:spacing w:val="-2"/>
                <w:sz w:val="18"/>
                <w:szCs w:val="18"/>
              </w:rPr>
              <w:t>m</w:t>
            </w:r>
            <w:r>
              <w:rPr>
                <w:rFonts w:ascii="宋体" w:hAnsi="宋体"/>
                <w:spacing w:val="-8"/>
                <w:sz w:val="18"/>
                <w:szCs w:val="18"/>
              </w:rPr>
              <w:t>/</w:t>
            </w:r>
            <w:r>
              <w:rPr>
                <w:rFonts w:ascii="宋体" w:hAnsi="宋体"/>
                <w:spacing w:val="-11"/>
                <w:sz w:val="18"/>
                <w:szCs w:val="18"/>
              </w:rPr>
              <w:t>s</w:t>
            </w:r>
            <w:r>
              <w:rPr>
                <w:rFonts w:hint="eastAsia" w:ascii="宋体" w:hAnsi="宋体"/>
                <w:spacing w:val="1"/>
                <w:sz w:val="18"/>
                <w:szCs w:val="18"/>
              </w:rPr>
              <w:t>）</w:t>
            </w:r>
            <w:r>
              <w:rPr>
                <w:rFonts w:hint="eastAsia" w:ascii="宋体" w:hAnsi="宋体"/>
                <w:sz w:val="18"/>
                <w:szCs w:val="18"/>
              </w:rPr>
              <w:t>：</w:t>
            </w:r>
          </w:p>
        </w:tc>
        <w:tc>
          <w:tcPr>
            <w:tcW w:w="2866" w:type="pct"/>
            <w:gridSpan w:val="8"/>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364"/>
              <w:jc w:val="center"/>
              <w:rPr>
                <w:rFonts w:ascii="宋体" w:hAnsi="宋体"/>
                <w:sz w:val="18"/>
                <w:szCs w:val="18"/>
              </w:rPr>
            </w:pPr>
            <w:r>
              <w:rPr>
                <w:rFonts w:hint="eastAsia" w:ascii="宋体" w:hAnsi="宋体"/>
                <w:spacing w:val="1"/>
                <w:sz w:val="18"/>
                <w:szCs w:val="18"/>
              </w:rPr>
              <w:t>粒子种类：</w:t>
            </w:r>
          </w:p>
        </w:tc>
      </w:tr>
      <w:tr>
        <w:tblPrEx>
          <w:tblCellMar>
            <w:top w:w="0" w:type="dxa"/>
            <w:left w:w="0" w:type="dxa"/>
            <w:bottom w:w="0" w:type="dxa"/>
            <w:right w:w="0" w:type="dxa"/>
          </w:tblCellMar>
        </w:tblPrEx>
        <w:tc>
          <w:tcPr>
            <w:tcW w:w="2134" w:type="pct"/>
            <w:gridSpan w:val="3"/>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jc w:val="center"/>
              <w:rPr>
                <w:rFonts w:ascii="宋体" w:hAnsi="宋体"/>
                <w:sz w:val="18"/>
                <w:szCs w:val="18"/>
              </w:rPr>
            </w:pPr>
          </w:p>
        </w:tc>
        <w:tc>
          <w:tcPr>
            <w:tcW w:w="2866" w:type="pct"/>
            <w:gridSpan w:val="8"/>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jc w:val="center"/>
              <w:rPr>
                <w:rFonts w:ascii="宋体" w:hAnsi="宋体"/>
                <w:sz w:val="18"/>
                <w:szCs w:val="18"/>
              </w:rPr>
            </w:pPr>
          </w:p>
        </w:tc>
      </w:tr>
      <w:tr>
        <w:tblPrEx>
          <w:tblCellMar>
            <w:top w:w="0" w:type="dxa"/>
            <w:left w:w="0" w:type="dxa"/>
            <w:bottom w:w="0" w:type="dxa"/>
            <w:right w:w="0" w:type="dxa"/>
          </w:tblCellMar>
        </w:tblPrEx>
        <w:tc>
          <w:tcPr>
            <w:tcW w:w="2134"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76"/>
              <w:jc w:val="center"/>
              <w:rPr>
                <w:rFonts w:ascii="宋体" w:hAnsi="宋体"/>
                <w:sz w:val="18"/>
                <w:szCs w:val="18"/>
              </w:rPr>
            </w:pPr>
            <w:r>
              <w:rPr>
                <w:rFonts w:hint="eastAsia" w:ascii="宋体" w:hAnsi="宋体"/>
                <w:spacing w:val="4"/>
                <w:sz w:val="18"/>
                <w:szCs w:val="18"/>
              </w:rPr>
              <w:t>试验开始时的阻力（</w:t>
            </w:r>
            <w:r>
              <w:rPr>
                <w:rFonts w:ascii="宋体" w:hAnsi="宋体"/>
                <w:spacing w:val="1"/>
                <w:sz w:val="18"/>
                <w:szCs w:val="18"/>
              </w:rPr>
              <w:t>P</w:t>
            </w:r>
            <w:r>
              <w:rPr>
                <w:rFonts w:ascii="宋体" w:hAnsi="宋体"/>
                <w:spacing w:val="-9"/>
                <w:sz w:val="18"/>
                <w:szCs w:val="18"/>
              </w:rPr>
              <w:t>a</w:t>
            </w:r>
            <w:r>
              <w:rPr>
                <w:rFonts w:hint="eastAsia" w:ascii="宋体" w:hAnsi="宋体"/>
                <w:spacing w:val="4"/>
                <w:sz w:val="18"/>
                <w:szCs w:val="18"/>
              </w:rPr>
              <w:t>）</w:t>
            </w:r>
            <w:r>
              <w:rPr>
                <w:rFonts w:hint="eastAsia" w:ascii="宋体" w:hAnsi="宋体"/>
                <w:spacing w:val="5"/>
                <w:sz w:val="18"/>
                <w:szCs w:val="18"/>
              </w:rPr>
              <w:t>：</w:t>
            </w:r>
          </w:p>
        </w:tc>
        <w:tc>
          <w:tcPr>
            <w:tcW w:w="2866" w:type="pct"/>
            <w:gridSpan w:val="8"/>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376"/>
              <w:jc w:val="center"/>
              <w:rPr>
                <w:rFonts w:ascii="宋体" w:hAnsi="宋体"/>
                <w:sz w:val="18"/>
                <w:szCs w:val="18"/>
              </w:rPr>
            </w:pPr>
            <w:r>
              <w:rPr>
                <w:rFonts w:hint="eastAsia" w:ascii="宋体" w:hAnsi="宋体"/>
                <w:spacing w:val="4"/>
                <w:sz w:val="18"/>
                <w:szCs w:val="18"/>
              </w:rPr>
              <w:t>试验结束时的阻力（</w:t>
            </w:r>
            <w:r>
              <w:rPr>
                <w:rFonts w:ascii="宋体" w:hAnsi="宋体"/>
                <w:spacing w:val="1"/>
                <w:sz w:val="18"/>
                <w:szCs w:val="18"/>
              </w:rPr>
              <w:t>P</w:t>
            </w:r>
            <w:r>
              <w:rPr>
                <w:rFonts w:ascii="宋体" w:hAnsi="宋体"/>
                <w:spacing w:val="-9"/>
                <w:sz w:val="18"/>
                <w:szCs w:val="18"/>
              </w:rPr>
              <w:t>a</w:t>
            </w:r>
            <w:r>
              <w:rPr>
                <w:rFonts w:hint="eastAsia" w:ascii="宋体" w:hAnsi="宋体"/>
                <w:spacing w:val="4"/>
                <w:sz w:val="18"/>
                <w:szCs w:val="18"/>
              </w:rPr>
              <w:t>）</w:t>
            </w:r>
            <w:r>
              <w:rPr>
                <w:rFonts w:hint="eastAsia" w:ascii="宋体" w:hAnsi="宋体"/>
                <w:spacing w:val="5"/>
                <w:sz w:val="18"/>
                <w:szCs w:val="18"/>
              </w:rPr>
              <w:t>：</w:t>
            </w:r>
          </w:p>
        </w:tc>
      </w:tr>
      <w:tr>
        <w:tblPrEx>
          <w:tblCellMar>
            <w:top w:w="0" w:type="dxa"/>
            <w:left w:w="0" w:type="dxa"/>
            <w:bottom w:w="0" w:type="dxa"/>
            <w:right w:w="0" w:type="dxa"/>
          </w:tblCellMar>
        </w:tblPrEx>
        <w:tc>
          <w:tcPr>
            <w:tcW w:w="2134" w:type="pct"/>
            <w:gridSpan w:val="3"/>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jc w:val="center"/>
              <w:rPr>
                <w:rFonts w:ascii="宋体" w:hAnsi="宋体"/>
                <w:sz w:val="18"/>
                <w:szCs w:val="18"/>
              </w:rPr>
            </w:pPr>
          </w:p>
        </w:tc>
        <w:tc>
          <w:tcPr>
            <w:tcW w:w="2866" w:type="pct"/>
            <w:gridSpan w:val="8"/>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jc w:val="center"/>
              <w:rPr>
                <w:rFonts w:ascii="宋体" w:hAnsi="宋体"/>
                <w:sz w:val="18"/>
                <w:szCs w:val="18"/>
              </w:rPr>
            </w:pPr>
          </w:p>
        </w:tc>
      </w:tr>
      <w:tr>
        <w:tblPrEx>
          <w:tblCellMar>
            <w:top w:w="0" w:type="dxa"/>
            <w:left w:w="0" w:type="dxa"/>
            <w:bottom w:w="0" w:type="dxa"/>
            <w:right w:w="0" w:type="dxa"/>
          </w:tblCellMar>
        </w:tblPrEx>
        <w:tc>
          <w:tcPr>
            <w:tcW w:w="2134"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296"/>
              <w:jc w:val="center"/>
              <w:rPr>
                <w:rFonts w:ascii="宋体" w:hAnsi="宋体"/>
                <w:sz w:val="18"/>
                <w:szCs w:val="18"/>
              </w:rPr>
            </w:pPr>
            <w:r>
              <w:rPr>
                <w:rFonts w:hint="eastAsia" w:ascii="宋体" w:hAnsi="宋体"/>
                <w:spacing w:val="-16"/>
                <w:sz w:val="18"/>
                <w:szCs w:val="18"/>
              </w:rPr>
              <w:t>总测量时间</w:t>
            </w:r>
            <w:r>
              <w:rPr>
                <w:rFonts w:hint="eastAsia" w:ascii="宋体" w:hAnsi="宋体"/>
                <w:spacing w:val="-1"/>
                <w:sz w:val="18"/>
                <w:szCs w:val="18"/>
              </w:rPr>
              <w:t>-上游（</w:t>
            </w:r>
            <w:r>
              <w:rPr>
                <w:rFonts w:ascii="宋体" w:hAnsi="宋体"/>
                <w:spacing w:val="-12"/>
                <w:sz w:val="18"/>
                <w:szCs w:val="18"/>
              </w:rPr>
              <w:t>s</w:t>
            </w:r>
            <w:r>
              <w:rPr>
                <w:rFonts w:hint="eastAsia" w:ascii="宋体" w:hAnsi="宋体"/>
                <w:spacing w:val="-1"/>
                <w:sz w:val="18"/>
                <w:szCs w:val="18"/>
              </w:rPr>
              <w:t>）</w:t>
            </w:r>
            <w:r>
              <w:rPr>
                <w:rFonts w:hint="eastAsia" w:ascii="宋体" w:hAnsi="宋体"/>
                <w:spacing w:val="-12"/>
                <w:sz w:val="18"/>
                <w:szCs w:val="18"/>
              </w:rPr>
              <w:t>：</w:t>
            </w:r>
          </w:p>
        </w:tc>
        <w:tc>
          <w:tcPr>
            <w:tcW w:w="2866" w:type="pct"/>
            <w:gridSpan w:val="8"/>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296"/>
              <w:jc w:val="center"/>
              <w:rPr>
                <w:rFonts w:ascii="宋体" w:hAnsi="宋体"/>
                <w:sz w:val="18"/>
                <w:szCs w:val="18"/>
              </w:rPr>
            </w:pPr>
            <w:r>
              <w:rPr>
                <w:rFonts w:hint="eastAsia" w:ascii="宋体" w:hAnsi="宋体"/>
                <w:spacing w:val="-16"/>
                <w:sz w:val="18"/>
                <w:szCs w:val="18"/>
              </w:rPr>
              <w:t>总测量时间</w:t>
            </w:r>
            <w:r>
              <w:rPr>
                <w:rFonts w:hint="eastAsia" w:ascii="宋体" w:hAnsi="宋体"/>
                <w:spacing w:val="-1"/>
                <w:sz w:val="18"/>
                <w:szCs w:val="18"/>
              </w:rPr>
              <w:t>-下游（</w:t>
            </w:r>
            <w:r>
              <w:rPr>
                <w:rFonts w:ascii="宋体" w:hAnsi="宋体"/>
                <w:spacing w:val="-12"/>
                <w:sz w:val="18"/>
                <w:szCs w:val="18"/>
              </w:rPr>
              <w:t>s</w:t>
            </w:r>
            <w:r>
              <w:rPr>
                <w:rFonts w:hint="eastAsia" w:ascii="宋体" w:hAnsi="宋体"/>
                <w:spacing w:val="-1"/>
                <w:sz w:val="18"/>
                <w:szCs w:val="18"/>
              </w:rPr>
              <w:t>）</w:t>
            </w:r>
            <w:r>
              <w:rPr>
                <w:rFonts w:hint="eastAsia" w:ascii="宋体" w:hAnsi="宋体"/>
                <w:spacing w:val="-12"/>
                <w:sz w:val="18"/>
                <w:szCs w:val="18"/>
              </w:rPr>
              <w:t>：</w:t>
            </w:r>
          </w:p>
        </w:tc>
      </w:tr>
      <w:tr>
        <w:tblPrEx>
          <w:tblCellMar>
            <w:top w:w="0" w:type="dxa"/>
            <w:left w:w="0" w:type="dxa"/>
            <w:bottom w:w="0" w:type="dxa"/>
            <w:right w:w="0" w:type="dxa"/>
          </w:tblCellMar>
        </w:tblPrEx>
        <w:tc>
          <w:tcPr>
            <w:tcW w:w="2134" w:type="pct"/>
            <w:gridSpan w:val="3"/>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jc w:val="center"/>
              <w:rPr>
                <w:rFonts w:ascii="宋体" w:hAnsi="宋体"/>
                <w:sz w:val="18"/>
                <w:szCs w:val="18"/>
              </w:rPr>
            </w:pPr>
          </w:p>
        </w:tc>
        <w:tc>
          <w:tcPr>
            <w:tcW w:w="2866" w:type="pct"/>
            <w:gridSpan w:val="8"/>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jc w:val="center"/>
              <w:rPr>
                <w:rFonts w:ascii="宋体" w:hAnsi="宋体"/>
                <w:sz w:val="18"/>
                <w:szCs w:val="18"/>
              </w:rPr>
            </w:pPr>
          </w:p>
        </w:tc>
      </w:tr>
      <w:tr>
        <w:tblPrEx>
          <w:tblCellMar>
            <w:top w:w="0" w:type="dxa"/>
            <w:left w:w="0" w:type="dxa"/>
            <w:bottom w:w="0" w:type="dxa"/>
            <w:right w:w="0" w:type="dxa"/>
          </w:tblCellMar>
        </w:tblPrEx>
        <w:tc>
          <w:tcPr>
            <w:tcW w:w="5000" w:type="pct"/>
            <w:gridSpan w:val="11"/>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76"/>
              <w:jc w:val="center"/>
              <w:rPr>
                <w:rFonts w:ascii="宋体" w:hAnsi="宋体"/>
                <w:sz w:val="18"/>
                <w:szCs w:val="18"/>
              </w:rPr>
            </w:pPr>
            <w:r>
              <w:rPr>
                <w:rFonts w:hint="eastAsia" w:ascii="宋体" w:hAnsi="宋体"/>
                <w:bCs/>
                <w:spacing w:val="4"/>
                <w:sz w:val="18"/>
                <w:szCs w:val="18"/>
              </w:rPr>
              <w:t>试验结果</w:t>
            </w: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jc w:val="center"/>
              <w:rPr>
                <w:rFonts w:ascii="宋体" w:hAnsi="宋体"/>
                <w:sz w:val="18"/>
                <w:szCs w:val="18"/>
              </w:rPr>
            </w:pPr>
          </w:p>
          <w:p>
            <w:pPr>
              <w:kinsoku w:val="0"/>
              <w:overflowPunct w:val="0"/>
              <w:autoSpaceDE w:val="0"/>
              <w:autoSpaceDN w:val="0"/>
              <w:spacing w:before="31" w:beforeLines="10" w:after="31" w:afterLines="10"/>
              <w:ind w:firstLine="9" w:firstLineChars="5"/>
              <w:jc w:val="center"/>
              <w:rPr>
                <w:rFonts w:ascii="宋体" w:hAnsi="宋体"/>
                <w:sz w:val="18"/>
                <w:szCs w:val="18"/>
              </w:rPr>
            </w:pPr>
            <w:r>
              <w:rPr>
                <w:rFonts w:hint="eastAsia" w:ascii="宋体" w:hAnsi="宋体"/>
                <w:spacing w:val="1"/>
                <w:sz w:val="18"/>
                <w:szCs w:val="18"/>
              </w:rPr>
              <w:t>粒径（</w:t>
            </w:r>
            <w:r>
              <w:rPr>
                <w:rFonts w:ascii="宋体" w:hAnsi="宋体"/>
                <w:spacing w:val="3"/>
                <w:sz w:val="18"/>
                <w:szCs w:val="18"/>
              </w:rPr>
              <w:t>n</w:t>
            </w:r>
            <w:r>
              <w:rPr>
                <w:rFonts w:ascii="宋体" w:hAnsi="宋体"/>
                <w:spacing w:val="-10"/>
                <w:sz w:val="18"/>
                <w:szCs w:val="18"/>
              </w:rPr>
              <w:t>m</w:t>
            </w:r>
            <w:r>
              <w:rPr>
                <w:rFonts w:hint="eastAsia" w:ascii="宋体" w:hAnsi="宋体"/>
                <w:spacing w:val="1"/>
                <w:sz w:val="18"/>
                <w:szCs w:val="18"/>
              </w:rPr>
              <w:t>）</w:t>
            </w:r>
          </w:p>
        </w:tc>
        <w:tc>
          <w:tcPr>
            <w:tcW w:w="1191"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1"/>
                <w:sz w:val="18"/>
                <w:szCs w:val="18"/>
              </w:rPr>
              <w:t>上游浓度或计数（</w:t>
            </w:r>
            <w:r>
              <w:rPr>
                <w:rFonts w:hint="eastAsia" w:ascii="宋体" w:hAnsi="宋体"/>
                <w:spacing w:val="-9"/>
                <w:sz w:val="18"/>
                <w:szCs w:val="18"/>
              </w:rPr>
              <w:t>粒</w:t>
            </w:r>
            <w:r>
              <w:rPr>
                <w:rFonts w:ascii="宋体" w:hAnsi="宋体"/>
                <w:spacing w:val="-3"/>
                <w:sz w:val="18"/>
                <w:szCs w:val="18"/>
              </w:rPr>
              <w:t>/</w:t>
            </w:r>
            <w:r>
              <w:rPr>
                <w:rFonts w:ascii="宋体" w:hAnsi="宋体"/>
                <w:spacing w:val="2"/>
                <w:sz w:val="18"/>
                <w:szCs w:val="18"/>
              </w:rPr>
              <w:t>m</w:t>
            </w:r>
            <w:r>
              <w:rPr>
                <w:rFonts w:ascii="宋体" w:hAnsi="宋体"/>
                <w:spacing w:val="-2"/>
                <w:position w:val="4"/>
                <w:sz w:val="18"/>
                <w:szCs w:val="18"/>
                <w:vertAlign w:val="superscript"/>
              </w:rPr>
              <w:t>3</w:t>
            </w:r>
            <w:r>
              <w:rPr>
                <w:rFonts w:hint="eastAsia" w:ascii="宋体" w:hAnsi="宋体"/>
                <w:spacing w:val="-1"/>
                <w:sz w:val="18"/>
                <w:szCs w:val="18"/>
              </w:rPr>
              <w:t>）</w:t>
            </w:r>
            <w:r>
              <w:rPr>
                <w:rFonts w:hint="eastAsia" w:ascii="宋体" w:hAnsi="宋体"/>
                <w:sz w:val="18"/>
                <w:szCs w:val="18"/>
              </w:rPr>
              <w:t>/计数（粒）</w:t>
            </w:r>
          </w:p>
        </w:tc>
        <w:tc>
          <w:tcPr>
            <w:tcW w:w="1107"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1"/>
                <w:sz w:val="18"/>
                <w:szCs w:val="18"/>
              </w:rPr>
              <w:t>下游浓度或计数（</w:t>
            </w:r>
            <w:r>
              <w:rPr>
                <w:rFonts w:hint="eastAsia" w:ascii="宋体" w:hAnsi="宋体"/>
                <w:spacing w:val="-9"/>
                <w:sz w:val="18"/>
                <w:szCs w:val="18"/>
              </w:rPr>
              <w:t>粒</w:t>
            </w:r>
            <w:r>
              <w:rPr>
                <w:rFonts w:ascii="宋体" w:hAnsi="宋体"/>
                <w:spacing w:val="-3"/>
                <w:sz w:val="18"/>
                <w:szCs w:val="18"/>
              </w:rPr>
              <w:t>/</w:t>
            </w:r>
            <w:r>
              <w:rPr>
                <w:rFonts w:ascii="宋体" w:hAnsi="宋体"/>
                <w:spacing w:val="2"/>
                <w:sz w:val="18"/>
                <w:szCs w:val="18"/>
              </w:rPr>
              <w:t>m</w:t>
            </w:r>
            <w:r>
              <w:rPr>
                <w:rFonts w:ascii="宋体" w:hAnsi="宋体"/>
                <w:spacing w:val="-2"/>
                <w:position w:val="4"/>
                <w:sz w:val="18"/>
                <w:szCs w:val="18"/>
                <w:vertAlign w:val="superscript"/>
              </w:rPr>
              <w:t>3</w:t>
            </w:r>
            <w:r>
              <w:rPr>
                <w:rFonts w:hint="eastAsia" w:ascii="宋体" w:hAnsi="宋体"/>
                <w:spacing w:val="-1"/>
                <w:sz w:val="18"/>
                <w:szCs w:val="18"/>
              </w:rPr>
              <w:t>）</w:t>
            </w:r>
            <w:r>
              <w:rPr>
                <w:rFonts w:hint="eastAsia" w:ascii="宋体" w:hAnsi="宋体"/>
                <w:sz w:val="18"/>
                <w:szCs w:val="18"/>
              </w:rPr>
              <w:t>/计数（粒）</w:t>
            </w:r>
          </w:p>
        </w:tc>
        <w:tc>
          <w:tcPr>
            <w:tcW w:w="697" w:type="pct"/>
            <w:gridSpan w:val="3"/>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2"/>
                <w:sz w:val="18"/>
                <w:szCs w:val="18"/>
              </w:rPr>
              <w:t>效率（%）</w:t>
            </w:r>
          </w:p>
        </w:tc>
        <w:tc>
          <w:tcPr>
            <w:tcW w:w="531"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6"/>
                <w:sz w:val="18"/>
                <w:szCs w:val="18"/>
              </w:rPr>
              <w:t>平均效率（</w:t>
            </w:r>
            <w:r>
              <w:rPr>
                <w:rFonts w:ascii="宋体" w:hAnsi="宋体"/>
                <w:spacing w:val="2"/>
                <w:sz w:val="18"/>
                <w:szCs w:val="18"/>
              </w:rPr>
              <w:t>%</w:t>
            </w:r>
            <w:r>
              <w:rPr>
                <w:rFonts w:hint="eastAsia" w:ascii="宋体" w:hAnsi="宋体"/>
                <w:spacing w:val="-6"/>
                <w:sz w:val="18"/>
                <w:szCs w:val="18"/>
              </w:rPr>
              <w:t>）</w:t>
            </w:r>
          </w:p>
        </w:tc>
        <w:tc>
          <w:tcPr>
            <w:tcW w:w="530" w:type="pct"/>
            <w:tcBorders>
              <w:top w:val="single" w:color="231F20" w:sz="4" w:space="0"/>
              <w:left w:val="single" w:color="231F20" w:sz="4" w:space="0"/>
              <w:bottom w:val="single" w:color="231F20" w:sz="4" w:space="0"/>
              <w:right w:val="single" w:color="231F20" w:sz="8"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1"/>
                <w:sz w:val="18"/>
                <w:szCs w:val="18"/>
              </w:rPr>
              <w:t>标准偏差</w:t>
            </w: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hint="eastAsia" w:ascii="宋体" w:hAnsi="宋体"/>
                <w:spacing w:val="1"/>
                <w:sz w:val="18"/>
                <w:szCs w:val="18"/>
              </w:rPr>
              <w:t>20（试验1）</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hint="eastAsia" w:ascii="宋体" w:hAnsi="宋体"/>
                <w:spacing w:val="1"/>
                <w:sz w:val="18"/>
                <w:szCs w:val="18"/>
              </w:rPr>
              <w:t>20（试验2）</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hint="eastAsia" w:ascii="宋体" w:hAnsi="宋体"/>
                <w:spacing w:val="1"/>
                <w:sz w:val="18"/>
                <w:szCs w:val="18"/>
              </w:rPr>
              <w:t>20（试验3）</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hint="eastAsia" w:ascii="宋体" w:hAnsi="宋体"/>
                <w:spacing w:val="1"/>
                <w:sz w:val="18"/>
                <w:szCs w:val="18"/>
              </w:rPr>
              <w:t>30（试验1）</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45</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67</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100</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150</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224</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335</w:t>
            </w:r>
          </w:p>
        </w:tc>
        <w:tc>
          <w:tcPr>
            <w:tcW w:w="119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943" w:type="pct"/>
            <w:tcBorders>
              <w:top w:val="single" w:color="231F20" w:sz="4" w:space="0"/>
              <w:left w:val="single" w:color="231F20" w:sz="8" w:space="0"/>
              <w:bottom w:val="single" w:color="231F20" w:sz="8" w:space="0"/>
              <w:right w:val="single" w:color="231F20" w:sz="4" w:space="0"/>
            </w:tcBorders>
            <w:shd w:val="clear" w:color="auto" w:fill="D9D9D9"/>
          </w:tcPr>
          <w:p>
            <w:pPr>
              <w:kinsoku w:val="0"/>
              <w:overflowPunct w:val="0"/>
              <w:autoSpaceDE w:val="0"/>
              <w:autoSpaceDN w:val="0"/>
              <w:spacing w:before="31" w:beforeLines="10" w:after="31" w:afterLines="10"/>
              <w:ind w:firstLine="9" w:firstLineChars="5"/>
              <w:jc w:val="center"/>
              <w:rPr>
                <w:rFonts w:ascii="宋体" w:hAnsi="宋体"/>
                <w:spacing w:val="1"/>
                <w:sz w:val="18"/>
                <w:szCs w:val="18"/>
              </w:rPr>
            </w:pPr>
            <w:r>
              <w:rPr>
                <w:rFonts w:ascii="宋体" w:hAnsi="宋体"/>
                <w:spacing w:val="1"/>
                <w:sz w:val="18"/>
                <w:szCs w:val="18"/>
              </w:rPr>
              <w:t>500</w:t>
            </w:r>
          </w:p>
        </w:tc>
        <w:tc>
          <w:tcPr>
            <w:tcW w:w="1191" w:type="pct"/>
            <w:gridSpan w:val="2"/>
            <w:tcBorders>
              <w:top w:val="single" w:color="231F20" w:sz="4" w:space="0"/>
              <w:left w:val="single" w:color="231F20" w:sz="4" w:space="0"/>
              <w:bottom w:val="single" w:color="231F20" w:sz="8"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107" w:type="pct"/>
            <w:gridSpan w:val="2"/>
            <w:tcBorders>
              <w:top w:val="single" w:color="231F20" w:sz="4" w:space="0"/>
              <w:left w:val="single" w:color="231F20" w:sz="4" w:space="0"/>
              <w:bottom w:val="single" w:color="231F20" w:sz="8"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97" w:type="pct"/>
            <w:gridSpan w:val="3"/>
            <w:tcBorders>
              <w:top w:val="single" w:color="231F20" w:sz="4" w:space="0"/>
              <w:left w:val="single" w:color="231F20" w:sz="4" w:space="0"/>
              <w:bottom w:val="single" w:color="231F20" w:sz="8"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1" w:type="pct"/>
            <w:gridSpan w:val="2"/>
            <w:tcBorders>
              <w:top w:val="single" w:color="231F20" w:sz="4" w:space="0"/>
              <w:left w:val="single" w:color="231F20" w:sz="4" w:space="0"/>
              <w:bottom w:val="single" w:color="231F20" w:sz="8"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530" w:type="pct"/>
            <w:tcBorders>
              <w:top w:val="single" w:color="231F20" w:sz="4" w:space="0"/>
              <w:left w:val="single" w:color="231F20" w:sz="4" w:space="0"/>
              <w:bottom w:val="single" w:color="231F20" w:sz="8"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5000" w:type="pct"/>
            <w:gridSpan w:val="11"/>
            <w:tcBorders>
              <w:top w:val="single" w:color="231F20" w:sz="8" w:space="0"/>
              <w:left w:val="single" w:color="231F20" w:sz="8" w:space="0"/>
              <w:bottom w:val="single" w:color="231F20" w:sz="8" w:space="0"/>
              <w:right w:val="single" w:color="231F20" w:sz="8" w:space="0"/>
            </w:tcBorders>
          </w:tcPr>
          <w:p>
            <w:pPr>
              <w:kinsoku w:val="0"/>
              <w:overflowPunct w:val="0"/>
              <w:autoSpaceDE w:val="0"/>
              <w:autoSpaceDN w:val="0"/>
              <w:spacing w:before="31" w:beforeLines="10" w:after="31" w:afterLines="10"/>
              <w:ind w:firstLine="360"/>
              <w:rPr>
                <w:rFonts w:ascii="宋体" w:hAnsi="宋体"/>
                <w:sz w:val="18"/>
                <w:szCs w:val="18"/>
              </w:rPr>
            </w:pPr>
            <w:r>
              <w:rPr>
                <w:rFonts w:hint="eastAsia" w:ascii="宋体" w:hAnsi="宋体"/>
                <w:sz w:val="18"/>
                <w:szCs w:val="18"/>
              </w:rPr>
              <w:t xml:space="preserve">注 </w:t>
            </w:r>
            <w:r>
              <w:rPr>
                <w:rFonts w:ascii="宋体" w:hAnsi="宋体"/>
                <w:spacing w:val="8"/>
                <w:sz w:val="18"/>
                <w:szCs w:val="18"/>
              </w:rPr>
              <w:t xml:space="preserve"> </w:t>
            </w:r>
            <w:r>
              <w:rPr>
                <w:rFonts w:hint="eastAsia" w:ascii="宋体" w:hAnsi="宋体"/>
                <w:sz w:val="18"/>
                <w:szCs w:val="18"/>
              </w:rPr>
              <w:t>试验结果仅针对所述条件下的被测滤料。性能结果本身不能自发性的定量用于预测滤料在所有“使用”环境下的过滤性能。</w:t>
            </w:r>
          </w:p>
        </w:tc>
      </w:tr>
    </w:tbl>
    <w:p>
      <w:pPr>
        <w:kinsoku w:val="0"/>
        <w:overflowPunct w:val="0"/>
        <w:autoSpaceDE w:val="0"/>
        <w:autoSpaceDN w:val="0"/>
        <w:spacing w:before="31" w:beforeLines="10" w:after="31" w:afterLines="10"/>
        <w:ind w:firstLine="420"/>
      </w:pPr>
    </w:p>
    <w:p>
      <w:pPr>
        <w:ind w:firstLine="0" w:firstLineChars="0"/>
        <w:jc w:val="center"/>
      </w:pPr>
      <w:r>
        <w:br w:type="page"/>
      </w:r>
      <w:r>
        <w:rPr>
          <w:rFonts w:ascii="黑体" w:hAnsi="黑体" w:eastAsia="黑体"/>
          <w:color w:val="050505"/>
          <w:kern w:val="0"/>
          <w:szCs w:val="21"/>
        </w:rPr>
        <w:t>表 1</w:t>
      </w:r>
      <w:r>
        <w:rPr>
          <w:rFonts w:hint="eastAsia" w:ascii="黑体" w:hAnsi="黑体" w:eastAsia="黑体"/>
          <w:color w:val="050505"/>
          <w:kern w:val="0"/>
          <w:szCs w:val="21"/>
        </w:rPr>
        <w:t>2</w:t>
      </w:r>
      <w:r>
        <w:rPr>
          <w:rFonts w:ascii="黑体" w:hAnsi="黑体" w:eastAsia="黑体"/>
          <w:color w:val="050505"/>
          <w:kern w:val="0"/>
          <w:szCs w:val="21"/>
        </w:rPr>
        <w:t>（续）详细试验</w:t>
      </w:r>
      <w:r>
        <w:rPr>
          <w:rFonts w:hint="eastAsia" w:ascii="黑体" w:hAnsi="黑体" w:eastAsia="黑体"/>
          <w:color w:val="050505"/>
          <w:kern w:val="0"/>
          <w:szCs w:val="21"/>
        </w:rPr>
        <w:t>结果</w:t>
      </w:r>
      <w:r>
        <w:rPr>
          <w:rFonts w:ascii="黑体" w:hAnsi="黑体" w:eastAsia="黑体"/>
          <w:color w:val="050505"/>
          <w:kern w:val="0"/>
          <w:szCs w:val="21"/>
        </w:rPr>
        <w:t>格式</w:t>
      </w:r>
    </w:p>
    <w:tbl>
      <w:tblPr>
        <w:tblStyle w:val="33"/>
        <w:tblW w:w="5000" w:type="pct"/>
        <w:tblInd w:w="0" w:type="dxa"/>
        <w:tblLayout w:type="autofit"/>
        <w:tblCellMar>
          <w:top w:w="0" w:type="dxa"/>
          <w:left w:w="0" w:type="dxa"/>
          <w:bottom w:w="0" w:type="dxa"/>
          <w:right w:w="0" w:type="dxa"/>
        </w:tblCellMar>
      </w:tblPr>
      <w:tblGrid>
        <w:gridCol w:w="1144"/>
        <w:gridCol w:w="1132"/>
        <w:gridCol w:w="246"/>
        <w:gridCol w:w="1029"/>
        <w:gridCol w:w="733"/>
        <w:gridCol w:w="758"/>
        <w:gridCol w:w="1009"/>
        <w:gridCol w:w="251"/>
        <w:gridCol w:w="883"/>
        <w:gridCol w:w="1141"/>
      </w:tblGrid>
      <w:tr>
        <w:tblPrEx>
          <w:tblCellMar>
            <w:top w:w="0" w:type="dxa"/>
            <w:left w:w="0" w:type="dxa"/>
            <w:bottom w:w="0" w:type="dxa"/>
            <w:right w:w="0" w:type="dxa"/>
          </w:tblCellMar>
        </w:tblPrEx>
        <w:tc>
          <w:tcPr>
            <w:tcW w:w="3028" w:type="pct"/>
            <w:gridSpan w:val="6"/>
            <w:vMerge w:val="restart"/>
            <w:tcBorders>
              <w:top w:val="single" w:color="231F20" w:sz="8"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360"/>
              <w:rPr>
                <w:rFonts w:ascii="宋体" w:hAnsi="宋体"/>
                <w:sz w:val="18"/>
                <w:szCs w:val="18"/>
              </w:rPr>
            </w:pPr>
          </w:p>
          <w:p>
            <w:pPr>
              <w:kinsoku w:val="0"/>
              <w:overflowPunct w:val="0"/>
              <w:autoSpaceDE w:val="0"/>
              <w:autoSpaceDN w:val="0"/>
              <w:spacing w:before="31" w:beforeLines="10" w:after="31" w:afterLines="10"/>
              <w:ind w:firstLine="360"/>
              <w:rPr>
                <w:rFonts w:ascii="宋体" w:hAnsi="宋体"/>
                <w:sz w:val="18"/>
                <w:szCs w:val="18"/>
              </w:rPr>
            </w:pPr>
          </w:p>
          <w:p>
            <w:pPr>
              <w:kinsoku w:val="0"/>
              <w:overflowPunct w:val="0"/>
              <w:autoSpaceDE w:val="0"/>
              <w:autoSpaceDN w:val="0"/>
              <w:spacing w:before="31" w:beforeLines="10" w:after="31" w:afterLines="10"/>
              <w:ind w:firstLine="372"/>
              <w:rPr>
                <w:rFonts w:ascii="宋体" w:hAnsi="宋体"/>
                <w:sz w:val="18"/>
                <w:szCs w:val="18"/>
              </w:rPr>
            </w:pPr>
            <w:r>
              <w:rPr>
                <w:rFonts w:hint="eastAsia" w:ascii="宋体" w:hAnsi="宋体"/>
                <w:bCs/>
                <w:spacing w:val="3"/>
                <w:sz w:val="18"/>
                <w:szCs w:val="18"/>
              </w:rPr>
              <w:t>试验报告</w:t>
            </w:r>
            <w:r>
              <w:rPr>
                <w:rFonts w:hint="eastAsia" w:ascii="宋体" w:hAnsi="宋体"/>
                <w:bCs/>
                <w:sz w:val="18"/>
                <w:szCs w:val="18"/>
              </w:rPr>
              <w:t>–详细信息</w:t>
            </w:r>
          </w:p>
        </w:tc>
        <w:tc>
          <w:tcPr>
            <w:tcW w:w="1287" w:type="pct"/>
            <w:gridSpan w:val="3"/>
            <w:tcBorders>
              <w:top w:val="single" w:color="231F20" w:sz="8"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28"/>
              <w:rPr>
                <w:rFonts w:ascii="宋体" w:hAnsi="宋体"/>
                <w:sz w:val="18"/>
                <w:szCs w:val="18"/>
              </w:rPr>
            </w:pPr>
            <w:r>
              <w:rPr>
                <w:rFonts w:hint="eastAsia" w:ascii="宋体" w:hAnsi="宋体"/>
                <w:bCs/>
                <w:spacing w:val="-8"/>
                <w:sz w:val="18"/>
                <w:szCs w:val="18"/>
              </w:rPr>
              <w:t>试验组织</w:t>
            </w:r>
          </w:p>
        </w:tc>
        <w:tc>
          <w:tcPr>
            <w:tcW w:w="685" w:type="pct"/>
            <w:tcBorders>
              <w:top w:val="single" w:color="231F20" w:sz="8"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3028" w:type="pct"/>
            <w:gridSpan w:val="6"/>
            <w:vMerge w:val="continue"/>
            <w:tcBorders>
              <w:top w:val="single" w:color="231F20" w:sz="8"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rFonts w:ascii="宋体" w:hAnsi="宋体"/>
                <w:sz w:val="18"/>
                <w:szCs w:val="18"/>
              </w:rPr>
            </w:pPr>
          </w:p>
        </w:tc>
        <w:tc>
          <w:tcPr>
            <w:tcW w:w="606" w:type="pct"/>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52"/>
              <w:rPr>
                <w:rFonts w:ascii="宋体" w:hAnsi="宋体"/>
                <w:sz w:val="18"/>
                <w:szCs w:val="18"/>
              </w:rPr>
            </w:pPr>
            <w:r>
              <w:rPr>
                <w:rFonts w:hint="eastAsia" w:ascii="宋体" w:hAnsi="宋体"/>
                <w:spacing w:val="-2"/>
                <w:sz w:val="18"/>
                <w:szCs w:val="18"/>
              </w:rPr>
              <w:t>名称：</w:t>
            </w:r>
          </w:p>
        </w:tc>
        <w:tc>
          <w:tcPr>
            <w:tcW w:w="1366" w:type="pct"/>
            <w:gridSpan w:val="3"/>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3028" w:type="pct"/>
            <w:gridSpan w:val="6"/>
            <w:vMerge w:val="continue"/>
            <w:tcBorders>
              <w:top w:val="single" w:color="231F20" w:sz="8"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rFonts w:ascii="宋体" w:hAnsi="宋体"/>
                <w:sz w:val="18"/>
                <w:szCs w:val="18"/>
              </w:rPr>
            </w:pPr>
          </w:p>
        </w:tc>
        <w:tc>
          <w:tcPr>
            <w:tcW w:w="606" w:type="pct"/>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64"/>
              <w:rPr>
                <w:rFonts w:ascii="宋体" w:hAnsi="宋体"/>
                <w:sz w:val="18"/>
                <w:szCs w:val="18"/>
              </w:rPr>
            </w:pPr>
            <w:r>
              <w:rPr>
                <w:rFonts w:hint="eastAsia" w:ascii="宋体" w:hAnsi="宋体"/>
                <w:spacing w:val="1"/>
                <w:sz w:val="18"/>
                <w:szCs w:val="18"/>
              </w:rPr>
              <w:t>地址：</w:t>
            </w:r>
          </w:p>
        </w:tc>
        <w:tc>
          <w:tcPr>
            <w:tcW w:w="1366" w:type="pct"/>
            <w:gridSpan w:val="3"/>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3028" w:type="pct"/>
            <w:gridSpan w:val="6"/>
            <w:vMerge w:val="continue"/>
            <w:tcBorders>
              <w:top w:val="single" w:color="231F20" w:sz="8" w:space="0"/>
              <w:left w:val="single" w:color="231F20" w:sz="8" w:space="0"/>
              <w:bottom w:val="single" w:color="231F20" w:sz="4" w:space="0"/>
              <w:right w:val="single" w:color="231F20" w:sz="4" w:space="0"/>
            </w:tcBorders>
            <w:shd w:val="clear" w:color="auto" w:fill="D9D9D9"/>
          </w:tcPr>
          <w:p>
            <w:pPr>
              <w:autoSpaceDE w:val="0"/>
              <w:autoSpaceDN w:val="0"/>
              <w:spacing w:before="31" w:beforeLines="10" w:after="31" w:afterLines="10"/>
              <w:ind w:firstLine="360"/>
              <w:rPr>
                <w:rFonts w:ascii="宋体" w:hAnsi="宋体"/>
                <w:sz w:val="18"/>
                <w:szCs w:val="18"/>
              </w:rPr>
            </w:pPr>
          </w:p>
        </w:tc>
        <w:tc>
          <w:tcPr>
            <w:tcW w:w="606" w:type="pct"/>
            <w:tcBorders>
              <w:top w:val="single" w:color="231F20" w:sz="4" w:space="0"/>
              <w:left w:val="single" w:color="231F20" w:sz="4" w:space="0"/>
              <w:bottom w:val="single" w:color="231F20" w:sz="4" w:space="0"/>
              <w:right w:val="nil"/>
            </w:tcBorders>
            <w:shd w:val="clear" w:color="auto" w:fill="D9D9D9"/>
          </w:tcPr>
          <w:p>
            <w:pPr>
              <w:kinsoku w:val="0"/>
              <w:overflowPunct w:val="0"/>
              <w:autoSpaceDE w:val="0"/>
              <w:autoSpaceDN w:val="0"/>
              <w:spacing w:before="31" w:beforeLines="10" w:after="31" w:afterLines="10"/>
              <w:ind w:firstLine="356"/>
              <w:rPr>
                <w:rFonts w:ascii="宋体" w:hAnsi="宋体"/>
                <w:sz w:val="18"/>
                <w:szCs w:val="18"/>
              </w:rPr>
            </w:pPr>
            <w:r>
              <w:rPr>
                <w:rFonts w:hint="eastAsia" w:ascii="宋体" w:hAnsi="宋体"/>
                <w:spacing w:val="-1"/>
                <w:sz w:val="18"/>
                <w:szCs w:val="18"/>
              </w:rPr>
              <w:t>电话：</w:t>
            </w:r>
          </w:p>
        </w:tc>
        <w:tc>
          <w:tcPr>
            <w:tcW w:w="1366" w:type="pct"/>
            <w:gridSpan w:val="3"/>
            <w:tcBorders>
              <w:top w:val="single" w:color="231F20" w:sz="4" w:space="0"/>
              <w:left w:val="nil"/>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5000" w:type="pct"/>
            <w:gridSpan w:val="10"/>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60"/>
              <w:jc w:val="center"/>
              <w:rPr>
                <w:rFonts w:ascii="宋体" w:hAnsi="宋体"/>
                <w:sz w:val="18"/>
                <w:szCs w:val="18"/>
              </w:rPr>
            </w:pPr>
            <w:r>
              <w:rPr>
                <w:rFonts w:hint="eastAsia" w:ascii="宋体" w:hAnsi="宋体"/>
                <w:bCs/>
                <w:sz w:val="18"/>
                <w:szCs w:val="18"/>
              </w:rPr>
              <w:t>基本信息</w:t>
            </w:r>
          </w:p>
        </w:tc>
      </w:tr>
      <w:tr>
        <w:tblPrEx>
          <w:tblCellMar>
            <w:top w:w="0" w:type="dxa"/>
            <w:left w:w="0" w:type="dxa"/>
            <w:bottom w:w="0" w:type="dxa"/>
            <w:right w:w="0" w:type="dxa"/>
          </w:tblCellMar>
        </w:tblPrEx>
        <w:tc>
          <w:tcPr>
            <w:tcW w:w="151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7" w:firstLineChars="4"/>
              <w:jc w:val="center"/>
              <w:rPr>
                <w:rFonts w:ascii="宋体" w:hAnsi="宋体"/>
                <w:sz w:val="18"/>
                <w:szCs w:val="18"/>
              </w:rPr>
            </w:pPr>
            <w:r>
              <w:rPr>
                <w:rFonts w:hint="eastAsia" w:ascii="宋体" w:hAnsi="宋体"/>
                <w:spacing w:val="1"/>
                <w:sz w:val="18"/>
                <w:szCs w:val="18"/>
              </w:rPr>
              <w:t>滤料参考编号：</w:t>
            </w:r>
          </w:p>
        </w:tc>
        <w:tc>
          <w:tcPr>
            <w:tcW w:w="1058"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212" w:type="pct"/>
            <w:gridSpan w:val="3"/>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7" w:firstLineChars="4"/>
              <w:jc w:val="center"/>
              <w:rPr>
                <w:rFonts w:ascii="宋体" w:hAnsi="宋体"/>
                <w:spacing w:val="1"/>
                <w:sz w:val="18"/>
                <w:szCs w:val="18"/>
              </w:rPr>
            </w:pPr>
            <w:r>
              <w:rPr>
                <w:rFonts w:hint="eastAsia" w:ascii="宋体" w:hAnsi="宋体"/>
                <w:spacing w:val="1"/>
                <w:sz w:val="18"/>
                <w:szCs w:val="18"/>
              </w:rPr>
              <w:t>试验日期：</w:t>
            </w:r>
          </w:p>
        </w:tc>
        <w:tc>
          <w:tcPr>
            <w:tcW w:w="1215" w:type="pct"/>
            <w:gridSpan w:val="2"/>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1515" w:type="pct"/>
            <w:gridSpan w:val="3"/>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7" w:firstLineChars="5"/>
              <w:jc w:val="center"/>
              <w:rPr>
                <w:rFonts w:ascii="宋体" w:hAnsi="宋体"/>
                <w:sz w:val="18"/>
                <w:szCs w:val="18"/>
              </w:rPr>
            </w:pPr>
            <w:r>
              <w:rPr>
                <w:rFonts w:hint="eastAsia" w:ascii="宋体" w:hAnsi="宋体"/>
                <w:spacing w:val="-16"/>
                <w:sz w:val="18"/>
                <w:szCs w:val="18"/>
              </w:rPr>
              <w:t>试验编号</w:t>
            </w:r>
            <w:r>
              <w:rPr>
                <w:rFonts w:hint="eastAsia" w:ascii="宋体" w:hAnsi="宋体"/>
                <w:sz w:val="18"/>
                <w:szCs w:val="18"/>
              </w:rPr>
              <w:t>：</w:t>
            </w:r>
          </w:p>
        </w:tc>
        <w:tc>
          <w:tcPr>
            <w:tcW w:w="1058"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1212" w:type="pct"/>
            <w:gridSpan w:val="3"/>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7" w:firstLineChars="4"/>
              <w:jc w:val="center"/>
              <w:rPr>
                <w:rFonts w:ascii="宋体" w:hAnsi="宋体"/>
                <w:spacing w:val="1"/>
                <w:sz w:val="18"/>
                <w:szCs w:val="18"/>
              </w:rPr>
            </w:pPr>
            <w:r>
              <w:rPr>
                <w:rFonts w:hint="eastAsia" w:ascii="宋体" w:hAnsi="宋体"/>
                <w:spacing w:val="1"/>
                <w:sz w:val="18"/>
                <w:szCs w:val="18"/>
              </w:rPr>
              <w:t>操作员：</w:t>
            </w:r>
          </w:p>
        </w:tc>
        <w:tc>
          <w:tcPr>
            <w:tcW w:w="1215" w:type="pct"/>
            <w:gridSpan w:val="2"/>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5000" w:type="pct"/>
            <w:gridSpan w:val="10"/>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76"/>
              <w:jc w:val="center"/>
              <w:rPr>
                <w:rFonts w:ascii="宋体" w:hAnsi="宋体"/>
                <w:sz w:val="18"/>
                <w:szCs w:val="18"/>
              </w:rPr>
            </w:pPr>
            <w:r>
              <w:rPr>
                <w:rFonts w:hint="eastAsia" w:ascii="宋体" w:hAnsi="宋体"/>
                <w:bCs/>
                <w:spacing w:val="4"/>
                <w:sz w:val="18"/>
                <w:szCs w:val="18"/>
              </w:rPr>
              <w:t>详细</w:t>
            </w:r>
            <w:r>
              <w:rPr>
                <w:rFonts w:hint="eastAsia" w:ascii="宋体" w:hAnsi="宋体"/>
                <w:bCs/>
                <w:sz w:val="18"/>
                <w:szCs w:val="18"/>
              </w:rPr>
              <w:t>试验数据</w:t>
            </w:r>
          </w:p>
        </w:tc>
      </w:tr>
      <w:tr>
        <w:tblPrEx>
          <w:tblCellMar>
            <w:top w:w="0" w:type="dxa"/>
            <w:left w:w="0" w:type="dxa"/>
            <w:bottom w:w="0" w:type="dxa"/>
            <w:right w:w="0" w:type="dxa"/>
          </w:tblCellMar>
        </w:tblPrEx>
        <w:tc>
          <w:tcPr>
            <w:tcW w:w="5000" w:type="pct"/>
            <w:gridSpan w:val="10"/>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76"/>
              <w:jc w:val="center"/>
              <w:rPr>
                <w:rFonts w:ascii="宋体" w:hAnsi="宋体"/>
                <w:sz w:val="18"/>
                <w:szCs w:val="18"/>
              </w:rPr>
            </w:pPr>
            <w:r>
              <w:rPr>
                <w:rFonts w:hint="eastAsia" w:ascii="宋体" w:hAnsi="宋体"/>
                <w:bCs/>
                <w:spacing w:val="4"/>
                <w:sz w:val="18"/>
                <w:szCs w:val="18"/>
              </w:rPr>
              <w:t>阻力</w:t>
            </w:r>
          </w:p>
        </w:tc>
      </w:tr>
      <w:tr>
        <w:tblPrEx>
          <w:tblCellMar>
            <w:top w:w="0" w:type="dxa"/>
            <w:left w:w="0" w:type="dxa"/>
            <w:bottom w:w="0" w:type="dxa"/>
            <w:right w:w="0" w:type="dxa"/>
          </w:tblCellMar>
        </w:tblPrEx>
        <w:tc>
          <w:tcPr>
            <w:tcW w:w="687" w:type="pct"/>
            <w:tcBorders>
              <w:top w:val="single" w:color="231F20" w:sz="4" w:space="0"/>
              <w:left w:val="single" w:color="231F20" w:sz="8"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pacing w:val="1"/>
                <w:sz w:val="18"/>
                <w:szCs w:val="18"/>
              </w:rPr>
            </w:pPr>
            <w:r>
              <w:rPr>
                <w:rFonts w:hint="eastAsia" w:ascii="宋体" w:hAnsi="宋体"/>
                <w:spacing w:val="1"/>
                <w:sz w:val="18"/>
                <w:szCs w:val="18"/>
              </w:rPr>
              <w:t>滤速</w:t>
            </w:r>
          </w:p>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1"/>
                <w:sz w:val="18"/>
                <w:szCs w:val="18"/>
              </w:rPr>
              <w:t>（</w:t>
            </w:r>
            <w:r>
              <w:rPr>
                <w:rFonts w:ascii="宋体" w:hAnsi="宋体"/>
                <w:spacing w:val="4"/>
                <w:sz w:val="18"/>
                <w:szCs w:val="18"/>
              </w:rPr>
              <w:t>c</w:t>
            </w:r>
            <w:r>
              <w:rPr>
                <w:rFonts w:ascii="宋体" w:hAnsi="宋体"/>
                <w:spacing w:val="-2"/>
                <w:sz w:val="18"/>
                <w:szCs w:val="18"/>
              </w:rPr>
              <w:t>m</w:t>
            </w:r>
            <w:r>
              <w:rPr>
                <w:rFonts w:ascii="宋体" w:hAnsi="宋体"/>
                <w:spacing w:val="-8"/>
                <w:sz w:val="18"/>
                <w:szCs w:val="18"/>
              </w:rPr>
              <w:t>/</w:t>
            </w:r>
            <w:r>
              <w:rPr>
                <w:rFonts w:ascii="宋体" w:hAnsi="宋体"/>
                <w:spacing w:val="-12"/>
                <w:sz w:val="18"/>
                <w:szCs w:val="18"/>
              </w:rPr>
              <w:t>s</w:t>
            </w:r>
            <w:r>
              <w:rPr>
                <w:rFonts w:hint="eastAsia" w:ascii="宋体" w:hAnsi="宋体"/>
                <w:spacing w:val="1"/>
                <w:sz w:val="18"/>
                <w:szCs w:val="18"/>
              </w:rPr>
              <w:t>）</w:t>
            </w:r>
            <w:r>
              <w:rPr>
                <w:rFonts w:ascii="宋体" w:hAnsi="宋体"/>
                <w:sz w:val="18"/>
                <w:szCs w:val="18"/>
              </w:rPr>
              <w:t xml:space="preserve"> </w:t>
            </w:r>
          </w:p>
        </w:tc>
        <w:tc>
          <w:tcPr>
            <w:tcW w:w="680" w:type="pct"/>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pacing w:val="6"/>
                <w:sz w:val="18"/>
                <w:szCs w:val="18"/>
              </w:rPr>
            </w:pPr>
            <w:r>
              <w:rPr>
                <w:rFonts w:hint="eastAsia" w:ascii="宋体" w:hAnsi="宋体"/>
                <w:spacing w:val="6"/>
                <w:sz w:val="18"/>
                <w:szCs w:val="18"/>
              </w:rPr>
              <w:t>试验流量</w:t>
            </w:r>
          </w:p>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6"/>
                <w:sz w:val="18"/>
                <w:szCs w:val="18"/>
              </w:rPr>
              <w:t>（</w:t>
            </w:r>
            <w:r>
              <w:rPr>
                <w:rFonts w:ascii="宋体" w:hAnsi="宋体"/>
                <w:spacing w:val="4"/>
                <w:sz w:val="18"/>
                <w:szCs w:val="18"/>
              </w:rPr>
              <w:t>c</w:t>
            </w:r>
            <w:r>
              <w:rPr>
                <w:rFonts w:ascii="宋体" w:hAnsi="宋体"/>
                <w:spacing w:val="2"/>
                <w:sz w:val="18"/>
                <w:szCs w:val="18"/>
              </w:rPr>
              <w:t>m</w:t>
            </w:r>
            <w:r>
              <w:rPr>
                <w:rFonts w:ascii="宋体" w:hAnsi="宋体"/>
                <w:spacing w:val="-8"/>
                <w:position w:val="4"/>
                <w:sz w:val="18"/>
                <w:szCs w:val="18"/>
              </w:rPr>
              <w:t>3</w:t>
            </w:r>
            <w:r>
              <w:rPr>
                <w:rFonts w:ascii="宋体" w:hAnsi="宋体"/>
                <w:spacing w:val="-8"/>
                <w:sz w:val="18"/>
                <w:szCs w:val="18"/>
              </w:rPr>
              <w:t>/</w:t>
            </w:r>
            <w:r>
              <w:rPr>
                <w:rFonts w:ascii="宋体" w:hAnsi="宋体"/>
                <w:spacing w:val="-12"/>
                <w:sz w:val="18"/>
                <w:szCs w:val="18"/>
              </w:rPr>
              <w:t>s</w:t>
            </w:r>
            <w:r>
              <w:rPr>
                <w:rFonts w:hint="eastAsia" w:ascii="宋体" w:hAnsi="宋体"/>
                <w:spacing w:val="6"/>
                <w:sz w:val="18"/>
                <w:szCs w:val="18"/>
              </w:rPr>
              <w:t>）</w:t>
            </w:r>
          </w:p>
        </w:tc>
        <w:tc>
          <w:tcPr>
            <w:tcW w:w="766" w:type="pct"/>
            <w:gridSpan w:val="2"/>
            <w:tcBorders>
              <w:top w:val="single" w:color="231F20" w:sz="4" w:space="0"/>
              <w:left w:val="single" w:color="231F20" w:sz="4" w:space="0"/>
              <w:bottom w:val="single" w:color="231F20" w:sz="4" w:space="0"/>
              <w:right w:val="single" w:color="231F20" w:sz="4" w:space="0"/>
            </w:tcBorders>
            <w:shd w:val="clear" w:color="auto" w:fill="D9D9D9"/>
          </w:tcPr>
          <w:p>
            <w:pPr>
              <w:kinsoku w:val="0"/>
              <w:overflowPunct w:val="0"/>
              <w:autoSpaceDE w:val="0"/>
              <w:autoSpaceDN w:val="0"/>
              <w:spacing w:before="31" w:beforeLines="10" w:after="31" w:afterLines="10"/>
              <w:ind w:firstLine="0" w:firstLineChars="0"/>
              <w:jc w:val="center"/>
              <w:rPr>
                <w:rFonts w:ascii="宋体" w:hAnsi="宋体"/>
                <w:spacing w:val="4"/>
                <w:sz w:val="18"/>
                <w:szCs w:val="18"/>
              </w:rPr>
            </w:pPr>
            <w:r>
              <w:rPr>
                <w:rFonts w:hint="eastAsia" w:ascii="宋体" w:hAnsi="宋体"/>
                <w:spacing w:val="4"/>
                <w:sz w:val="18"/>
                <w:szCs w:val="18"/>
              </w:rPr>
              <w:t>阻力</w:t>
            </w:r>
          </w:p>
          <w:p>
            <w:pPr>
              <w:kinsoku w:val="0"/>
              <w:overflowPunct w:val="0"/>
              <w:autoSpaceDE w:val="0"/>
              <w:autoSpaceDN w:val="0"/>
              <w:spacing w:before="31" w:beforeLines="10" w:after="31" w:afterLines="10"/>
              <w:ind w:firstLine="0" w:firstLineChars="0"/>
              <w:jc w:val="center"/>
              <w:rPr>
                <w:rFonts w:ascii="宋体" w:hAnsi="宋体"/>
                <w:sz w:val="18"/>
                <w:szCs w:val="18"/>
              </w:rPr>
            </w:pPr>
            <w:r>
              <w:rPr>
                <w:rFonts w:hint="eastAsia" w:ascii="宋体" w:hAnsi="宋体"/>
                <w:spacing w:val="4"/>
                <w:sz w:val="18"/>
                <w:szCs w:val="18"/>
              </w:rPr>
              <w:t>（</w:t>
            </w:r>
            <w:r>
              <w:rPr>
                <w:rFonts w:ascii="宋体" w:hAnsi="宋体"/>
                <w:spacing w:val="1"/>
                <w:sz w:val="18"/>
                <w:szCs w:val="18"/>
              </w:rPr>
              <w:t>P</w:t>
            </w:r>
            <w:r>
              <w:rPr>
                <w:rFonts w:ascii="宋体" w:hAnsi="宋体"/>
                <w:spacing w:val="-9"/>
                <w:sz w:val="18"/>
                <w:szCs w:val="18"/>
              </w:rPr>
              <w:t>a</w:t>
            </w:r>
            <w:r>
              <w:rPr>
                <w:rFonts w:hint="eastAsia" w:ascii="宋体" w:hAnsi="宋体"/>
                <w:spacing w:val="4"/>
                <w:sz w:val="18"/>
                <w:szCs w:val="18"/>
              </w:rPr>
              <w:t>）</w:t>
            </w:r>
          </w:p>
        </w:tc>
        <w:tc>
          <w:tcPr>
            <w:tcW w:w="2866" w:type="pct"/>
            <w:gridSpan w:val="6"/>
            <w:vMerge w:val="restart"/>
            <w:tcBorders>
              <w:top w:val="single" w:color="231F20" w:sz="4" w:space="0"/>
              <w:left w:val="single" w:color="231F20" w:sz="4" w:space="0"/>
              <w:bottom w:val="single" w:color="231F20" w:sz="4" w:space="0"/>
              <w:right w:val="single" w:color="231F20" w:sz="8" w:space="0"/>
            </w:tcBorders>
          </w:tcPr>
          <w:p>
            <w:pPr>
              <w:kinsoku w:val="0"/>
              <w:overflowPunct w:val="0"/>
              <w:autoSpaceDE w:val="0"/>
              <w:autoSpaceDN w:val="0"/>
              <w:spacing w:before="31" w:beforeLines="10" w:after="31" w:afterLines="10"/>
              <w:ind w:firstLine="0" w:firstLineChars="0"/>
              <w:rPr>
                <w:rFonts w:ascii="宋体" w:hAnsi="宋体"/>
                <w:sz w:val="18"/>
                <w:szCs w:val="18"/>
              </w:rPr>
            </w:pPr>
            <w:r>
              <w:rPr>
                <w:rFonts w:ascii="宋体" w:hAnsi="宋体"/>
                <w:sz w:val="18"/>
                <w:szCs w:val="18"/>
              </w:rPr>
              <w:drawing>
                <wp:inline distT="0" distB="0" distL="0" distR="0">
                  <wp:extent cx="2663825" cy="1264285"/>
                  <wp:effectExtent l="19050" t="0" r="3175" b="0"/>
                  <wp:docPr id="21"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3"/>
                          <pic:cNvPicPr>
                            <a:picLocks noChangeAspect="1" noChangeArrowheads="1"/>
                          </pic:cNvPicPr>
                        </pic:nvPicPr>
                        <pic:blipFill>
                          <a:blip r:embed="rId22" cstate="print"/>
                          <a:srcRect/>
                          <a:stretch>
                            <a:fillRect/>
                          </a:stretch>
                        </pic:blipFill>
                        <pic:spPr>
                          <a:xfrm>
                            <a:off x="0" y="0"/>
                            <a:ext cx="2663825" cy="1264285"/>
                          </a:xfrm>
                          <a:prstGeom prst="rect">
                            <a:avLst/>
                          </a:prstGeom>
                          <a:noFill/>
                          <a:ln w="9525">
                            <a:noFill/>
                            <a:miter lim="800000"/>
                            <a:headEnd/>
                            <a:tailEnd/>
                          </a:ln>
                        </pic:spPr>
                      </pic:pic>
                    </a:graphicData>
                  </a:graphic>
                </wp:inline>
              </w:drawing>
            </w:r>
          </w:p>
        </w:tc>
      </w:tr>
      <w:tr>
        <w:tblPrEx>
          <w:tblCellMar>
            <w:top w:w="0" w:type="dxa"/>
            <w:left w:w="0" w:type="dxa"/>
            <w:bottom w:w="0" w:type="dxa"/>
            <w:right w:w="0" w:type="dxa"/>
          </w:tblCellMar>
        </w:tblPrEx>
        <w:trPr>
          <w:trHeight w:val="201" w:hRule="atLeast"/>
        </w:trPr>
        <w:tc>
          <w:tcPr>
            <w:tcW w:w="687" w:type="pct"/>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80"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766"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2866" w:type="pct"/>
            <w:gridSpan w:val="6"/>
            <w:vMerge w:val="continue"/>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687" w:type="pct"/>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80"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766"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2866" w:type="pct"/>
            <w:gridSpan w:val="6"/>
            <w:vMerge w:val="continue"/>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687" w:type="pct"/>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80"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766"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2866" w:type="pct"/>
            <w:gridSpan w:val="6"/>
            <w:vMerge w:val="continue"/>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687" w:type="pct"/>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80"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766"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2866" w:type="pct"/>
            <w:gridSpan w:val="6"/>
            <w:vMerge w:val="continue"/>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rPr>
          <w:trHeight w:val="333" w:hRule="atLeast"/>
        </w:trPr>
        <w:tc>
          <w:tcPr>
            <w:tcW w:w="687" w:type="pct"/>
            <w:tcBorders>
              <w:top w:val="single" w:color="231F20" w:sz="4" w:space="0"/>
              <w:left w:val="single" w:color="231F20" w:sz="8"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680" w:type="pct"/>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766" w:type="pct"/>
            <w:gridSpan w:val="2"/>
            <w:tcBorders>
              <w:top w:val="single" w:color="231F20" w:sz="4" w:space="0"/>
              <w:left w:val="single" w:color="231F20" w:sz="4" w:space="0"/>
              <w:bottom w:val="single" w:color="231F20" w:sz="4" w:space="0"/>
              <w:right w:val="single" w:color="231F20" w:sz="4" w:space="0"/>
            </w:tcBorders>
          </w:tcPr>
          <w:p>
            <w:pPr>
              <w:autoSpaceDE w:val="0"/>
              <w:autoSpaceDN w:val="0"/>
              <w:spacing w:before="31" w:beforeLines="10" w:after="31" w:afterLines="10"/>
              <w:ind w:firstLine="360"/>
              <w:rPr>
                <w:rFonts w:ascii="宋体" w:hAnsi="宋体"/>
                <w:sz w:val="18"/>
                <w:szCs w:val="18"/>
              </w:rPr>
            </w:pPr>
          </w:p>
        </w:tc>
        <w:tc>
          <w:tcPr>
            <w:tcW w:w="2866" w:type="pct"/>
            <w:gridSpan w:val="6"/>
            <w:vMerge w:val="continue"/>
            <w:tcBorders>
              <w:top w:val="single" w:color="231F20" w:sz="4" w:space="0"/>
              <w:left w:val="single" w:color="231F20" w:sz="4" w:space="0"/>
              <w:bottom w:val="single" w:color="231F20" w:sz="4" w:space="0"/>
              <w:right w:val="single" w:color="231F20" w:sz="8" w:space="0"/>
            </w:tcBorders>
          </w:tcPr>
          <w:p>
            <w:pPr>
              <w:autoSpaceDE w:val="0"/>
              <w:autoSpaceDN w:val="0"/>
              <w:spacing w:before="31" w:beforeLines="10" w:after="31" w:afterLines="10"/>
              <w:ind w:firstLine="360"/>
              <w:rPr>
                <w:rFonts w:ascii="宋体" w:hAnsi="宋体"/>
                <w:sz w:val="18"/>
                <w:szCs w:val="18"/>
              </w:rPr>
            </w:pPr>
          </w:p>
        </w:tc>
      </w:tr>
      <w:tr>
        <w:tblPrEx>
          <w:tblCellMar>
            <w:top w:w="0" w:type="dxa"/>
            <w:left w:w="0" w:type="dxa"/>
            <w:bottom w:w="0" w:type="dxa"/>
            <w:right w:w="0" w:type="dxa"/>
          </w:tblCellMar>
        </w:tblPrEx>
        <w:tc>
          <w:tcPr>
            <w:tcW w:w="5000" w:type="pct"/>
            <w:gridSpan w:val="10"/>
            <w:tcBorders>
              <w:top w:val="single" w:color="231F20" w:sz="4" w:space="0"/>
              <w:left w:val="single" w:color="231F20" w:sz="8" w:space="0"/>
              <w:bottom w:val="single" w:color="231F20" w:sz="4" w:space="0"/>
              <w:right w:val="single" w:color="231F20" w:sz="8" w:space="0"/>
            </w:tcBorders>
          </w:tcPr>
          <w:p>
            <w:pPr>
              <w:kinsoku w:val="0"/>
              <w:overflowPunct w:val="0"/>
              <w:autoSpaceDE w:val="0"/>
              <w:autoSpaceDN w:val="0"/>
              <w:spacing w:before="31" w:beforeLines="10" w:after="31" w:afterLines="10"/>
              <w:ind w:firstLine="368"/>
              <w:jc w:val="center"/>
              <w:rPr>
                <w:rFonts w:ascii="宋体" w:hAnsi="宋体"/>
                <w:sz w:val="18"/>
                <w:szCs w:val="18"/>
              </w:rPr>
            </w:pPr>
            <w:r>
              <w:rPr>
                <w:rFonts w:hint="eastAsia" w:ascii="宋体" w:hAnsi="宋体"/>
                <w:bCs/>
                <w:spacing w:val="2"/>
                <w:sz w:val="18"/>
                <w:szCs w:val="18"/>
              </w:rPr>
              <w:t>过滤效率</w:t>
            </w:r>
          </w:p>
        </w:tc>
      </w:tr>
      <w:tr>
        <w:tblPrEx>
          <w:tblCellMar>
            <w:top w:w="0" w:type="dxa"/>
            <w:left w:w="0" w:type="dxa"/>
            <w:bottom w:w="0" w:type="dxa"/>
            <w:right w:w="0" w:type="dxa"/>
          </w:tblCellMar>
        </w:tblPrEx>
        <w:trPr>
          <w:trHeight w:val="3935" w:hRule="atLeast"/>
        </w:trPr>
        <w:tc>
          <w:tcPr>
            <w:tcW w:w="5000" w:type="pct"/>
            <w:gridSpan w:val="10"/>
            <w:tcBorders>
              <w:top w:val="single" w:color="231F20" w:sz="4" w:space="0"/>
              <w:left w:val="single" w:color="231F20" w:sz="8" w:space="0"/>
              <w:bottom w:val="single" w:color="231F20" w:sz="8" w:space="0"/>
              <w:right w:val="single" w:color="231F20" w:sz="8" w:space="0"/>
            </w:tcBorders>
          </w:tcPr>
          <w:p>
            <w:pPr>
              <w:kinsoku w:val="0"/>
              <w:overflowPunct w:val="0"/>
              <w:autoSpaceDE w:val="0"/>
              <w:autoSpaceDN w:val="0"/>
              <w:spacing w:before="31" w:beforeLines="10" w:after="31" w:afterLines="10"/>
              <w:ind w:firstLine="7" w:firstLineChars="4"/>
              <w:jc w:val="center"/>
              <w:rPr>
                <w:rFonts w:ascii="宋体" w:hAnsi="宋体"/>
                <w:sz w:val="18"/>
                <w:szCs w:val="18"/>
              </w:rPr>
            </w:pPr>
            <w:r>
              <w:rPr>
                <w:rFonts w:ascii="宋体" w:hAnsi="宋体"/>
                <w:sz w:val="18"/>
                <w:szCs w:val="18"/>
              </w:rPr>
              <w:drawing>
                <wp:inline distT="0" distB="0" distL="0" distR="0">
                  <wp:extent cx="3084830" cy="2075180"/>
                  <wp:effectExtent l="19050" t="0" r="1270" b="0"/>
                  <wp:docPr id="2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5"/>
                          <pic:cNvPicPr>
                            <a:picLocks noChangeAspect="1" noChangeArrowheads="1"/>
                          </pic:cNvPicPr>
                        </pic:nvPicPr>
                        <pic:blipFill>
                          <a:blip r:embed="rId23" cstate="print"/>
                          <a:srcRect/>
                          <a:stretch>
                            <a:fillRect/>
                          </a:stretch>
                        </pic:blipFill>
                        <pic:spPr>
                          <a:xfrm>
                            <a:off x="0" y="0"/>
                            <a:ext cx="3084830" cy="2075180"/>
                          </a:xfrm>
                          <a:prstGeom prst="rect">
                            <a:avLst/>
                          </a:prstGeom>
                          <a:noFill/>
                          <a:ln w="9525">
                            <a:noFill/>
                            <a:miter lim="800000"/>
                            <a:headEnd/>
                            <a:tailEnd/>
                          </a:ln>
                        </pic:spPr>
                      </pic:pic>
                    </a:graphicData>
                  </a:graphic>
                </wp:inline>
              </w:drawing>
            </w:r>
          </w:p>
        </w:tc>
      </w:tr>
      <w:tr>
        <w:tblPrEx>
          <w:tblCellMar>
            <w:top w:w="0" w:type="dxa"/>
            <w:left w:w="0" w:type="dxa"/>
            <w:bottom w:w="0" w:type="dxa"/>
            <w:right w:w="0" w:type="dxa"/>
          </w:tblCellMar>
        </w:tblPrEx>
        <w:tc>
          <w:tcPr>
            <w:tcW w:w="5000" w:type="pct"/>
            <w:gridSpan w:val="10"/>
            <w:tcBorders>
              <w:top w:val="single" w:color="231F20" w:sz="8" w:space="0"/>
              <w:left w:val="single" w:color="231F20" w:sz="8" w:space="0"/>
              <w:bottom w:val="single" w:color="231F20" w:sz="8" w:space="0"/>
              <w:right w:val="single" w:color="231F20" w:sz="8" w:space="0"/>
            </w:tcBorders>
          </w:tcPr>
          <w:p>
            <w:pPr>
              <w:kinsoku w:val="0"/>
              <w:overflowPunct w:val="0"/>
              <w:autoSpaceDE w:val="0"/>
              <w:autoSpaceDN w:val="0"/>
              <w:spacing w:before="31" w:beforeLines="10" w:after="31" w:afterLines="10"/>
              <w:ind w:firstLine="360"/>
              <w:rPr>
                <w:rFonts w:ascii="宋体" w:hAnsi="宋体"/>
                <w:sz w:val="18"/>
                <w:szCs w:val="18"/>
              </w:rPr>
            </w:pPr>
            <w:r>
              <w:rPr>
                <w:rFonts w:hint="eastAsia" w:ascii="宋体" w:hAnsi="宋体"/>
                <w:sz w:val="18"/>
                <w:szCs w:val="18"/>
              </w:rPr>
              <w:t xml:space="preserve">注 </w:t>
            </w:r>
            <w:r>
              <w:rPr>
                <w:rFonts w:ascii="宋体" w:hAnsi="宋体"/>
                <w:spacing w:val="8"/>
                <w:sz w:val="18"/>
                <w:szCs w:val="18"/>
              </w:rPr>
              <w:t xml:space="preserve"> </w:t>
            </w:r>
            <w:r>
              <w:rPr>
                <w:rFonts w:hint="eastAsia" w:ascii="宋体" w:hAnsi="宋体"/>
                <w:sz w:val="18"/>
                <w:szCs w:val="18"/>
              </w:rPr>
              <w:t>试验结果仅针对所述条件下的被测滤料。性能结果本身不能自发性的定量用于预测滤料在所有“使用”环境下的过滤性能。</w:t>
            </w:r>
          </w:p>
        </w:tc>
      </w:tr>
    </w:tbl>
    <w:p>
      <w:pPr>
        <w:widowControl/>
        <w:spacing w:before="50" w:after="50"/>
        <w:ind w:firstLine="420"/>
        <w:jc w:val="left"/>
        <w:rPr>
          <w:szCs w:val="21"/>
        </w:rPr>
      </w:pPr>
    </w:p>
    <w:p>
      <w:pPr>
        <w:spacing w:line="360" w:lineRule="auto"/>
        <w:ind w:firstLine="480"/>
        <w:rPr>
          <w:color w:val="050505"/>
          <w:kern w:val="0"/>
          <w:sz w:val="24"/>
          <w:szCs w:val="24"/>
        </w:rPr>
        <w:sectPr>
          <w:pgSz w:w="11906" w:h="16838"/>
          <w:pgMar w:top="1440" w:right="1800" w:bottom="1440" w:left="1800" w:header="851" w:footer="992" w:gutter="0"/>
          <w:pgNumType w:start="1"/>
          <w:cols w:space="425" w:num="1"/>
          <w:docGrid w:type="lines" w:linePitch="312" w:charSpace="0"/>
        </w:sectPr>
      </w:pPr>
    </w:p>
    <w:p>
      <w:pPr>
        <w:pStyle w:val="2"/>
        <w:spacing w:beforeLines="0" w:afterLines="0"/>
        <w:ind w:firstLine="0" w:firstLineChars="0"/>
        <w:rPr>
          <w:rFonts w:ascii="黑体" w:hAnsi="黑体"/>
          <w:b w:val="0"/>
          <w:szCs w:val="21"/>
        </w:rPr>
      </w:pPr>
      <w:bookmarkStart w:id="65" w:name="_Toc531900228"/>
      <w:bookmarkStart w:id="66" w:name="_Toc12501"/>
      <w:r>
        <w:rPr>
          <w:rFonts w:hint="eastAsia" w:ascii="黑体" w:hAnsi="黑体"/>
          <w:b w:val="0"/>
          <w:szCs w:val="21"/>
        </w:rPr>
        <w:t xml:space="preserve">附 </w:t>
      </w:r>
      <w:r>
        <w:rPr>
          <w:rFonts w:ascii="黑体" w:hAnsi="黑体"/>
          <w:b w:val="0"/>
          <w:szCs w:val="21"/>
        </w:rPr>
        <w:t xml:space="preserve"> </w:t>
      </w:r>
      <w:r>
        <w:rPr>
          <w:rFonts w:hint="eastAsia" w:ascii="黑体" w:hAnsi="黑体"/>
          <w:b w:val="0"/>
          <w:szCs w:val="21"/>
        </w:rPr>
        <w:t xml:space="preserve">录 </w:t>
      </w:r>
      <w:r>
        <w:rPr>
          <w:rFonts w:ascii="黑体" w:hAnsi="黑体"/>
          <w:b w:val="0"/>
          <w:szCs w:val="21"/>
        </w:rPr>
        <w:t xml:space="preserve"> A</w:t>
      </w:r>
      <w:bookmarkEnd w:id="65"/>
      <w:bookmarkEnd w:id="66"/>
    </w:p>
    <w:p>
      <w:pPr>
        <w:spacing w:before="142" w:after="142"/>
        <w:ind w:firstLine="0" w:firstLineChars="0"/>
        <w:jc w:val="center"/>
        <w:rPr>
          <w:rFonts w:ascii="黑体" w:hAnsi="黑体" w:eastAsia="黑体"/>
          <w:b/>
        </w:rPr>
      </w:pPr>
      <w:r>
        <w:rPr>
          <w:rFonts w:hint="eastAsia" w:ascii="黑体" w:hAnsi="黑体" w:eastAsia="黑体"/>
        </w:rPr>
        <w:t>（资料性附录）</w:t>
      </w:r>
    </w:p>
    <w:p>
      <w:pPr>
        <w:spacing w:before="142" w:after="142"/>
        <w:ind w:firstLine="0" w:firstLineChars="0"/>
        <w:jc w:val="center"/>
        <w:rPr>
          <w:rFonts w:ascii="黑体" w:hAnsi="黑体" w:eastAsia="黑体"/>
        </w:rPr>
      </w:pPr>
      <w:r>
        <w:rPr>
          <w:rFonts w:hint="eastAsia" w:ascii="黑体" w:hAnsi="黑体" w:eastAsia="黑体"/>
        </w:rPr>
        <w:t>仪器规格</w:t>
      </w:r>
    </w:p>
    <w:p>
      <w:pPr>
        <w:ind w:firstLine="420"/>
      </w:pPr>
      <w:r>
        <w:rPr>
          <w:rFonts w:hint="eastAsia"/>
        </w:rPr>
        <w:t>附录包括目前市场常见的一些设备的主要参数。表格A.1和A.2中所列设备并不详尽，仅供本标准使用者参考。</w:t>
      </w:r>
    </w:p>
    <w:p>
      <w:pPr>
        <w:ind w:firstLine="0" w:firstLineChars="0"/>
        <w:jc w:val="center"/>
        <w:rPr>
          <w:rFonts w:ascii="黑体" w:hAnsi="黑体" w:eastAsia="黑体"/>
          <w:color w:val="050505"/>
          <w:kern w:val="0"/>
          <w:szCs w:val="21"/>
        </w:rPr>
      </w:pPr>
      <w:r>
        <w:rPr>
          <w:rFonts w:ascii="黑体" w:hAnsi="黑体" w:eastAsia="黑体"/>
          <w:color w:val="050505"/>
          <w:kern w:val="0"/>
          <w:szCs w:val="21"/>
        </w:rPr>
        <w:t>表A.1</w:t>
      </w:r>
      <w:r>
        <w:rPr>
          <w:rFonts w:hint="eastAsia" w:ascii="黑体" w:hAnsi="黑体" w:eastAsia="黑体"/>
          <w:color w:val="050505"/>
          <w:kern w:val="0"/>
          <w:szCs w:val="21"/>
        </w:rPr>
        <w:t xml:space="preserve"> </w:t>
      </w:r>
      <w:r>
        <w:rPr>
          <w:rFonts w:ascii="黑体" w:hAnsi="黑体" w:eastAsia="黑体"/>
          <w:color w:val="050505"/>
          <w:kern w:val="0"/>
          <w:szCs w:val="21"/>
        </w:rPr>
        <w:t>气溶胶发生器参数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871"/>
        <w:gridCol w:w="830"/>
        <w:gridCol w:w="1170"/>
        <w:gridCol w:w="1247"/>
        <w:gridCol w:w="169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气溶胶发生器</w:t>
            </w:r>
          </w:p>
        </w:tc>
        <w:tc>
          <w:tcPr>
            <w:tcW w:w="871" w:type="dxa"/>
          </w:tcPr>
          <w:p>
            <w:pPr>
              <w:ind w:firstLine="0" w:firstLineChars="0"/>
              <w:jc w:val="center"/>
              <w:rPr>
                <w:sz w:val="18"/>
              </w:rPr>
            </w:pPr>
            <w:r>
              <w:rPr>
                <w:sz w:val="18"/>
              </w:rPr>
              <w:t>工作压力kPa</w:t>
            </w:r>
          </w:p>
        </w:tc>
        <w:tc>
          <w:tcPr>
            <w:tcW w:w="830" w:type="dxa"/>
          </w:tcPr>
          <w:p>
            <w:pPr>
              <w:ind w:firstLine="0" w:firstLineChars="0"/>
              <w:jc w:val="center"/>
              <w:rPr>
                <w:sz w:val="18"/>
              </w:rPr>
            </w:pPr>
            <w:r>
              <w:rPr>
                <w:sz w:val="18"/>
              </w:rPr>
              <w:t>外接压缩空气</w:t>
            </w:r>
          </w:p>
        </w:tc>
        <w:tc>
          <w:tcPr>
            <w:tcW w:w="1170" w:type="dxa"/>
          </w:tcPr>
          <w:p>
            <w:pPr>
              <w:ind w:firstLine="0" w:firstLineChars="0"/>
              <w:jc w:val="center"/>
              <w:rPr>
                <w:sz w:val="18"/>
              </w:rPr>
            </w:pPr>
            <w:r>
              <w:rPr>
                <w:sz w:val="18"/>
              </w:rPr>
              <w:t>流量m3/min</w:t>
            </w:r>
          </w:p>
        </w:tc>
        <w:tc>
          <w:tcPr>
            <w:tcW w:w="1247" w:type="dxa"/>
          </w:tcPr>
          <w:p>
            <w:pPr>
              <w:ind w:firstLine="0" w:firstLineChars="0"/>
              <w:jc w:val="center"/>
              <w:rPr>
                <w:sz w:val="18"/>
              </w:rPr>
            </w:pPr>
            <w:r>
              <w:rPr>
                <w:sz w:val="18"/>
              </w:rPr>
              <w:t>输出浓度</w:t>
            </w:r>
          </w:p>
        </w:tc>
        <w:tc>
          <w:tcPr>
            <w:tcW w:w="1694" w:type="dxa"/>
          </w:tcPr>
          <w:p>
            <w:pPr>
              <w:ind w:firstLine="0" w:firstLineChars="0"/>
              <w:jc w:val="center"/>
              <w:rPr>
                <w:sz w:val="18"/>
              </w:rPr>
            </w:pPr>
            <w:r>
              <w:rPr>
                <w:sz w:val="18"/>
              </w:rPr>
              <w:t>粒径分布</w:t>
            </w:r>
          </w:p>
          <w:p>
            <w:pPr>
              <w:ind w:firstLine="0" w:firstLineChars="0"/>
              <w:jc w:val="center"/>
              <w:rPr>
                <w:sz w:val="18"/>
              </w:rPr>
            </w:pPr>
            <w:r>
              <w:rPr>
                <w:sz w:val="18"/>
              </w:rPr>
              <w:t>平均粒径μm</w:t>
            </w:r>
          </w:p>
        </w:tc>
        <w:tc>
          <w:tcPr>
            <w:tcW w:w="759" w:type="dxa"/>
          </w:tcPr>
          <w:p>
            <w:pPr>
              <w:ind w:firstLine="0" w:firstLineChars="0"/>
              <w:jc w:val="center"/>
              <w:rPr>
                <w:sz w:val="18"/>
              </w:rPr>
            </w:pPr>
            <w:r>
              <w:rPr>
                <w:sz w:val="18"/>
              </w:rPr>
              <w:t>GSD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Collison(BGI,USA)</w:t>
            </w:r>
          </w:p>
        </w:tc>
        <w:tc>
          <w:tcPr>
            <w:tcW w:w="871" w:type="dxa"/>
          </w:tcPr>
          <w:p>
            <w:pPr>
              <w:ind w:firstLine="0" w:firstLineChars="0"/>
              <w:jc w:val="center"/>
              <w:rPr>
                <w:sz w:val="18"/>
              </w:rPr>
            </w:pPr>
            <w:r>
              <w:rPr>
                <w:sz w:val="18"/>
              </w:rPr>
              <w:t>100</w:t>
            </w:r>
          </w:p>
          <w:p>
            <w:pPr>
              <w:ind w:firstLine="0" w:firstLineChars="0"/>
              <w:jc w:val="center"/>
              <w:rPr>
                <w:sz w:val="18"/>
              </w:rPr>
            </w:pPr>
            <w:r>
              <w:rPr>
                <w:sz w:val="18"/>
              </w:rPr>
              <w:t>140</w:t>
            </w:r>
          </w:p>
          <w:p>
            <w:pPr>
              <w:ind w:firstLine="0" w:firstLineChars="0"/>
              <w:jc w:val="center"/>
              <w:rPr>
                <w:sz w:val="18"/>
              </w:rPr>
            </w:pPr>
            <w:r>
              <w:rPr>
                <w:sz w:val="18"/>
              </w:rPr>
              <w:t>170</w:t>
            </w: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2</w:t>
            </w:r>
          </w:p>
          <w:p>
            <w:pPr>
              <w:ind w:firstLine="0" w:firstLineChars="0"/>
              <w:jc w:val="center"/>
              <w:rPr>
                <w:sz w:val="18"/>
              </w:rPr>
            </w:pPr>
            <w:r>
              <w:rPr>
                <w:sz w:val="18"/>
              </w:rPr>
              <w:t>12</w:t>
            </w:r>
          </w:p>
          <w:p>
            <w:pPr>
              <w:ind w:firstLine="0" w:firstLineChars="0"/>
              <w:jc w:val="center"/>
              <w:rPr>
                <w:sz w:val="18"/>
              </w:rPr>
            </w:pPr>
            <w:r>
              <w:rPr>
                <w:sz w:val="18"/>
              </w:rPr>
              <w:t>2.7</w:t>
            </w:r>
          </w:p>
        </w:tc>
        <w:tc>
          <w:tcPr>
            <w:tcW w:w="1247" w:type="dxa"/>
          </w:tcPr>
          <w:p>
            <w:pPr>
              <w:ind w:firstLine="0" w:firstLineChars="0"/>
              <w:jc w:val="center"/>
              <w:rPr>
                <w:sz w:val="18"/>
              </w:rPr>
            </w:pPr>
            <w:r>
              <w:rPr>
                <w:sz w:val="18"/>
              </w:rPr>
              <w:t>8.8（g/m</w:t>
            </w:r>
            <w:r>
              <w:rPr>
                <w:sz w:val="18"/>
                <w:vertAlign w:val="superscript"/>
              </w:rPr>
              <w:t>3</w:t>
            </w:r>
            <w:r>
              <w:rPr>
                <w:sz w:val="18"/>
              </w:rPr>
              <w:t>）</w:t>
            </w:r>
          </w:p>
          <w:p>
            <w:pPr>
              <w:ind w:firstLine="0" w:firstLineChars="0"/>
              <w:jc w:val="center"/>
              <w:rPr>
                <w:sz w:val="18"/>
              </w:rPr>
            </w:pPr>
          </w:p>
          <w:p>
            <w:pPr>
              <w:ind w:firstLine="0" w:firstLineChars="0"/>
              <w:jc w:val="center"/>
              <w:rPr>
                <w:sz w:val="18"/>
              </w:rPr>
            </w:pPr>
            <w:r>
              <w:rPr>
                <w:sz w:val="18"/>
              </w:rPr>
              <w:t>7.7（g/m</w:t>
            </w:r>
            <w:r>
              <w:rPr>
                <w:sz w:val="18"/>
                <w:vertAlign w:val="superscript"/>
              </w:rPr>
              <w:t>3</w:t>
            </w:r>
            <w:r>
              <w:rPr>
                <w:sz w:val="18"/>
              </w:rPr>
              <w:t>）</w:t>
            </w:r>
          </w:p>
        </w:tc>
        <w:tc>
          <w:tcPr>
            <w:tcW w:w="1694" w:type="dxa"/>
          </w:tcPr>
          <w:p>
            <w:pPr>
              <w:ind w:firstLine="0" w:firstLineChars="0"/>
              <w:jc w:val="center"/>
              <w:rPr>
                <w:sz w:val="18"/>
              </w:rPr>
            </w:pPr>
            <w:r>
              <w:rPr>
                <w:sz w:val="18"/>
              </w:rPr>
              <w:t>MMD≈2.5-3</w:t>
            </w:r>
          </w:p>
          <w:p>
            <w:pPr>
              <w:ind w:firstLine="0" w:firstLineChars="0"/>
              <w:jc w:val="center"/>
              <w:rPr>
                <w:sz w:val="18"/>
              </w:rPr>
            </w:pPr>
            <w:r>
              <w:rPr>
                <w:sz w:val="18"/>
              </w:rPr>
              <w:t>MMD≈2.1-3</w:t>
            </w:r>
          </w:p>
          <w:p>
            <w:pPr>
              <w:ind w:firstLine="0" w:firstLineChars="0"/>
              <w:jc w:val="center"/>
              <w:rPr>
                <w:sz w:val="18"/>
              </w:rPr>
            </w:pPr>
            <w:r>
              <w:rPr>
                <w:sz w:val="18"/>
              </w:rPr>
              <w:t>MMD≈1.9-2</w:t>
            </w:r>
          </w:p>
        </w:tc>
        <w:tc>
          <w:tcPr>
            <w:tcW w:w="759" w:type="dxa"/>
          </w:tcPr>
          <w:p>
            <w:pPr>
              <w:ind w:firstLine="0" w:firstLineChars="0"/>
              <w:jc w:val="center"/>
              <w:rPr>
                <w:sz w:val="18"/>
              </w:rPr>
            </w:pPr>
            <w:r>
              <w:rPr>
                <w:sz w:val="18"/>
              </w:rPr>
              <w:t>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稳定输出气溶胶发生器3076（TSI，USA）</w:t>
            </w:r>
          </w:p>
        </w:tc>
        <w:tc>
          <w:tcPr>
            <w:tcW w:w="871" w:type="dxa"/>
          </w:tcPr>
          <w:p>
            <w:pPr>
              <w:ind w:firstLine="0" w:firstLineChars="0"/>
              <w:jc w:val="center"/>
              <w:rPr>
                <w:sz w:val="18"/>
              </w:rPr>
            </w:pPr>
            <w:r>
              <w:rPr>
                <w:sz w:val="18"/>
              </w:rPr>
              <w:t>240</w:t>
            </w: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2.0-3.5</w:t>
            </w:r>
          </w:p>
        </w:tc>
        <w:tc>
          <w:tcPr>
            <w:tcW w:w="1247" w:type="dxa"/>
          </w:tcPr>
          <w:p>
            <w:pPr>
              <w:ind w:firstLine="0" w:firstLineChars="0"/>
              <w:jc w:val="center"/>
              <w:rPr>
                <w:sz w:val="18"/>
              </w:rPr>
            </w:pPr>
            <w:r>
              <w:rPr>
                <w:sz w:val="18"/>
              </w:rPr>
              <w:t>＞107#/cm</w:t>
            </w:r>
            <w:r>
              <w:rPr>
                <w:sz w:val="18"/>
                <w:vertAlign w:val="superscript"/>
              </w:rPr>
              <w:t>3</w:t>
            </w:r>
          </w:p>
        </w:tc>
        <w:tc>
          <w:tcPr>
            <w:tcW w:w="1694" w:type="dxa"/>
          </w:tcPr>
          <w:p>
            <w:pPr>
              <w:ind w:firstLine="0" w:firstLineChars="0"/>
              <w:jc w:val="center"/>
              <w:rPr>
                <w:sz w:val="18"/>
              </w:rPr>
            </w:pPr>
            <w:r>
              <w:rPr>
                <w:sz w:val="18"/>
              </w:rPr>
              <w:t>NMD≈0.30（DOP），0.35（水）</w:t>
            </w:r>
          </w:p>
        </w:tc>
        <w:tc>
          <w:tcPr>
            <w:tcW w:w="759" w:type="dxa"/>
          </w:tcPr>
          <w:p>
            <w:pPr>
              <w:ind w:firstLine="0" w:firstLineChars="0"/>
              <w:jc w:val="center"/>
              <w:rPr>
                <w:sz w:val="18"/>
              </w:rPr>
            </w:pPr>
            <w:r>
              <w:rPr>
                <w:sz w:val="18"/>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便携式气溶胶发生器3079（TSI，USA）</w:t>
            </w:r>
          </w:p>
        </w:tc>
        <w:tc>
          <w:tcPr>
            <w:tcW w:w="871" w:type="dxa"/>
          </w:tcPr>
          <w:p>
            <w:pPr>
              <w:ind w:firstLine="0" w:firstLineChars="0"/>
              <w:jc w:val="center"/>
              <w:rPr>
                <w:sz w:val="18"/>
              </w:rPr>
            </w:pPr>
            <w:r>
              <w:rPr>
                <w:sz w:val="18"/>
              </w:rPr>
              <w:t>最大20</w:t>
            </w:r>
          </w:p>
        </w:tc>
        <w:tc>
          <w:tcPr>
            <w:tcW w:w="830" w:type="dxa"/>
          </w:tcPr>
          <w:p>
            <w:pPr>
              <w:ind w:firstLine="0" w:firstLineChars="0"/>
              <w:jc w:val="center"/>
              <w:rPr>
                <w:sz w:val="18"/>
              </w:rPr>
            </w:pPr>
            <w:r>
              <w:rPr>
                <w:sz w:val="18"/>
              </w:rPr>
              <w:t>否</w:t>
            </w:r>
          </w:p>
        </w:tc>
        <w:tc>
          <w:tcPr>
            <w:tcW w:w="1170" w:type="dxa"/>
          </w:tcPr>
          <w:p>
            <w:pPr>
              <w:ind w:firstLine="0" w:firstLineChars="0"/>
              <w:jc w:val="center"/>
              <w:rPr>
                <w:sz w:val="18"/>
              </w:rPr>
            </w:pPr>
            <w:r>
              <w:rPr>
                <w:sz w:val="18"/>
              </w:rPr>
              <w:t>最大5</w:t>
            </w:r>
          </w:p>
        </w:tc>
        <w:tc>
          <w:tcPr>
            <w:tcW w:w="1247" w:type="dxa"/>
          </w:tcPr>
          <w:p>
            <w:pPr>
              <w:ind w:firstLine="0" w:firstLineChars="0"/>
              <w:jc w:val="center"/>
              <w:rPr>
                <w:sz w:val="18"/>
              </w:rPr>
            </w:pPr>
            <w:r>
              <w:rPr>
                <w:sz w:val="18"/>
              </w:rPr>
              <w:t>＞108#/cm</w:t>
            </w:r>
            <w:r>
              <w:rPr>
                <w:sz w:val="18"/>
                <w:vertAlign w:val="superscript"/>
              </w:rPr>
              <w:t>3</w:t>
            </w:r>
            <w:r>
              <w:rPr>
                <w:sz w:val="18"/>
              </w:rPr>
              <w:t>（DOS）</w:t>
            </w:r>
          </w:p>
        </w:tc>
        <w:tc>
          <w:tcPr>
            <w:tcW w:w="1694" w:type="dxa"/>
          </w:tcPr>
          <w:p>
            <w:pPr>
              <w:ind w:firstLine="0" w:firstLineChars="0"/>
              <w:jc w:val="center"/>
              <w:rPr>
                <w:sz w:val="18"/>
              </w:rPr>
            </w:pPr>
            <w:r>
              <w:rPr>
                <w:sz w:val="18"/>
              </w:rPr>
              <w:t>平均直径≈0.25（DOS）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6喷嘴气溶胶发生器9306（TSI，USA）</w:t>
            </w:r>
          </w:p>
        </w:tc>
        <w:tc>
          <w:tcPr>
            <w:tcW w:w="871" w:type="dxa"/>
          </w:tcPr>
          <w:p>
            <w:pPr>
              <w:ind w:firstLine="0" w:firstLineChars="0"/>
              <w:jc w:val="center"/>
              <w:rPr>
                <w:sz w:val="18"/>
              </w:rPr>
            </w:pPr>
            <w:r>
              <w:rPr>
                <w:sz w:val="18"/>
              </w:rPr>
              <w:t>34-380</w:t>
            </w: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2.4每喷嘴</w:t>
            </w:r>
          </w:p>
          <w:p>
            <w:pPr>
              <w:ind w:firstLine="0" w:firstLineChars="0"/>
              <w:jc w:val="center"/>
              <w:rPr>
                <w:sz w:val="18"/>
              </w:rPr>
            </w:pPr>
            <w:r>
              <w:rPr>
                <w:sz w:val="18"/>
              </w:rPr>
              <w:t>12每喷嘴</w:t>
            </w:r>
          </w:p>
        </w:tc>
        <w:tc>
          <w:tcPr>
            <w:tcW w:w="1247" w:type="dxa"/>
          </w:tcPr>
          <w:p>
            <w:pPr>
              <w:ind w:firstLine="0" w:firstLineChars="0"/>
              <w:jc w:val="center"/>
              <w:rPr>
                <w:sz w:val="18"/>
              </w:rPr>
            </w:pPr>
            <w:r>
              <w:rPr>
                <w:sz w:val="18"/>
              </w:rPr>
              <w:t>＞107#/cm</w:t>
            </w:r>
            <w:r>
              <w:rPr>
                <w:sz w:val="18"/>
                <w:vertAlign w:val="superscript"/>
              </w:rPr>
              <w:t>3</w:t>
            </w:r>
          </w:p>
        </w:tc>
        <w:tc>
          <w:tcPr>
            <w:tcW w:w="1694" w:type="dxa"/>
          </w:tcPr>
          <w:p>
            <w:pPr>
              <w:ind w:firstLine="0" w:firstLineChars="0"/>
              <w:jc w:val="center"/>
              <w:rPr>
                <w:sz w:val="18"/>
              </w:rPr>
            </w:pPr>
            <w:r>
              <w:rPr>
                <w:sz w:val="18"/>
              </w:rPr>
              <w:t>NMD≈0.30（DOP），0.35（水</w:t>
            </w:r>
            <w:r>
              <w:rPr>
                <w:rFonts w:hint="eastAsia"/>
                <w:sz w:val="18"/>
              </w:rPr>
              <w:t>）</w:t>
            </w:r>
          </w:p>
        </w:tc>
        <w:tc>
          <w:tcPr>
            <w:tcW w:w="759" w:type="dxa"/>
          </w:tcPr>
          <w:p>
            <w:pPr>
              <w:ind w:firstLine="0" w:firstLineChars="0"/>
              <w:jc w:val="center"/>
              <w:rPr>
                <w:sz w:val="18"/>
              </w:rPr>
            </w:pPr>
            <w:r>
              <w:rPr>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单喷嘴气溶胶发生器9302（TSI，USA）</w:t>
            </w:r>
          </w:p>
        </w:tc>
        <w:tc>
          <w:tcPr>
            <w:tcW w:w="871" w:type="dxa"/>
          </w:tcPr>
          <w:p>
            <w:pPr>
              <w:ind w:firstLine="0" w:firstLineChars="0"/>
              <w:jc w:val="center"/>
              <w:rPr>
                <w:sz w:val="18"/>
              </w:rPr>
            </w:pPr>
            <w:r>
              <w:rPr>
                <w:sz w:val="18"/>
              </w:rPr>
              <w:t>34-380</w:t>
            </w: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2.4-12</w:t>
            </w:r>
          </w:p>
        </w:tc>
        <w:tc>
          <w:tcPr>
            <w:tcW w:w="1247" w:type="dxa"/>
          </w:tcPr>
          <w:p>
            <w:pPr>
              <w:ind w:firstLine="0" w:firstLineChars="0"/>
              <w:jc w:val="center"/>
              <w:rPr>
                <w:sz w:val="18"/>
              </w:rPr>
            </w:pPr>
            <w:r>
              <w:rPr>
                <w:sz w:val="18"/>
              </w:rPr>
              <w:t>＞107#/ cm</w:t>
            </w:r>
            <w:r>
              <w:rPr>
                <w:sz w:val="18"/>
                <w:vertAlign w:val="superscript"/>
              </w:rPr>
              <w:t>3</w:t>
            </w:r>
          </w:p>
        </w:tc>
        <w:tc>
          <w:tcPr>
            <w:tcW w:w="1694" w:type="dxa"/>
          </w:tcPr>
          <w:p>
            <w:pPr>
              <w:ind w:firstLine="0" w:firstLineChars="0"/>
              <w:jc w:val="center"/>
              <w:rPr>
                <w:sz w:val="18"/>
              </w:rPr>
            </w:pPr>
            <w:r>
              <w:rPr>
                <w:sz w:val="18"/>
              </w:rPr>
              <w:t>NMD≈0.30（DOP），0.35（水</w:t>
            </w:r>
          </w:p>
        </w:tc>
        <w:tc>
          <w:tcPr>
            <w:tcW w:w="759" w:type="dxa"/>
          </w:tcPr>
          <w:p>
            <w:pPr>
              <w:ind w:firstLine="0" w:firstLineChars="0"/>
              <w:jc w:val="center"/>
              <w:rPr>
                <w:sz w:val="18"/>
              </w:rPr>
            </w:pPr>
            <w:r>
              <w:rPr>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ATM220气溶胶发生器（Topas,DE）</w:t>
            </w:r>
          </w:p>
        </w:tc>
        <w:tc>
          <w:tcPr>
            <w:tcW w:w="871" w:type="dxa"/>
          </w:tcPr>
          <w:p>
            <w:pPr>
              <w:ind w:firstLine="0" w:firstLineChars="0"/>
              <w:jc w:val="center"/>
              <w:rPr>
                <w:sz w:val="18"/>
              </w:rPr>
            </w:pPr>
            <w:r>
              <w:rPr>
                <w:sz w:val="18"/>
              </w:rPr>
              <w:t>最大800</w:t>
            </w: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最大4.2</w:t>
            </w:r>
          </w:p>
        </w:tc>
        <w:tc>
          <w:tcPr>
            <w:tcW w:w="1247" w:type="dxa"/>
          </w:tcPr>
          <w:p>
            <w:pPr>
              <w:ind w:firstLine="0" w:firstLineChars="0"/>
              <w:jc w:val="center"/>
              <w:rPr>
                <w:sz w:val="18"/>
              </w:rPr>
            </w:pPr>
            <w:r>
              <w:rPr>
                <w:sz w:val="18"/>
              </w:rPr>
              <w:t>＞108#/ cm</w:t>
            </w:r>
            <w:r>
              <w:rPr>
                <w:sz w:val="18"/>
                <w:vertAlign w:val="superscript"/>
              </w:rPr>
              <w:t>3</w:t>
            </w:r>
            <w:r>
              <w:rPr>
                <w:sz w:val="18"/>
              </w:rPr>
              <w:t>（DOS）</w:t>
            </w:r>
          </w:p>
        </w:tc>
        <w:tc>
          <w:tcPr>
            <w:tcW w:w="1694" w:type="dxa"/>
          </w:tcPr>
          <w:p>
            <w:pPr>
              <w:ind w:firstLine="0" w:firstLineChars="0"/>
              <w:jc w:val="center"/>
              <w:rPr>
                <w:sz w:val="18"/>
              </w:rPr>
            </w:pPr>
            <w:r>
              <w:rPr>
                <w:sz w:val="18"/>
              </w:rPr>
              <w:t>中值粒径≈0.1-0.5（DOS）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ATM226气溶胶发生器（Topas,DE）</w:t>
            </w:r>
          </w:p>
        </w:tc>
        <w:tc>
          <w:tcPr>
            <w:tcW w:w="871" w:type="dxa"/>
          </w:tcPr>
          <w:p>
            <w:pPr>
              <w:ind w:firstLine="0" w:firstLineChars="0"/>
              <w:jc w:val="center"/>
              <w:rPr>
                <w:sz w:val="18"/>
              </w:rPr>
            </w:pPr>
            <w:r>
              <w:rPr>
                <w:sz w:val="18"/>
              </w:rPr>
              <w:t>最大20</w:t>
            </w:r>
          </w:p>
        </w:tc>
        <w:tc>
          <w:tcPr>
            <w:tcW w:w="830" w:type="dxa"/>
          </w:tcPr>
          <w:p>
            <w:pPr>
              <w:ind w:firstLine="0" w:firstLineChars="0"/>
              <w:jc w:val="center"/>
              <w:rPr>
                <w:sz w:val="18"/>
              </w:rPr>
            </w:pPr>
            <w:r>
              <w:rPr>
                <w:sz w:val="18"/>
              </w:rPr>
              <w:t>否</w:t>
            </w:r>
          </w:p>
        </w:tc>
        <w:tc>
          <w:tcPr>
            <w:tcW w:w="1170" w:type="dxa"/>
          </w:tcPr>
          <w:p>
            <w:pPr>
              <w:ind w:firstLine="0" w:firstLineChars="0"/>
              <w:jc w:val="center"/>
              <w:rPr>
                <w:sz w:val="18"/>
              </w:rPr>
            </w:pPr>
            <w:r>
              <w:rPr>
                <w:sz w:val="18"/>
              </w:rPr>
              <w:t>最大5</w:t>
            </w:r>
          </w:p>
        </w:tc>
        <w:tc>
          <w:tcPr>
            <w:tcW w:w="1247" w:type="dxa"/>
          </w:tcPr>
          <w:p>
            <w:pPr>
              <w:ind w:firstLine="0" w:firstLineChars="0"/>
              <w:jc w:val="center"/>
              <w:rPr>
                <w:sz w:val="18"/>
              </w:rPr>
            </w:pPr>
            <w:r>
              <w:rPr>
                <w:sz w:val="18"/>
              </w:rPr>
              <w:t>＞108#/ cm</w:t>
            </w:r>
            <w:r>
              <w:rPr>
                <w:sz w:val="18"/>
                <w:vertAlign w:val="superscript"/>
              </w:rPr>
              <w:t>3</w:t>
            </w:r>
            <w:r>
              <w:rPr>
                <w:sz w:val="18"/>
              </w:rPr>
              <w:t>（DOS）</w:t>
            </w:r>
          </w:p>
        </w:tc>
        <w:tc>
          <w:tcPr>
            <w:tcW w:w="1694" w:type="dxa"/>
          </w:tcPr>
          <w:p>
            <w:pPr>
              <w:ind w:firstLine="0" w:firstLineChars="0"/>
              <w:jc w:val="center"/>
              <w:rPr>
                <w:sz w:val="18"/>
              </w:rPr>
            </w:pPr>
            <w:r>
              <w:rPr>
                <w:sz w:val="18"/>
              </w:rPr>
              <w:t>中值粒径≈0.1-0.5（DOS）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ATM230气溶胶发生器（Topas,DE）</w:t>
            </w:r>
          </w:p>
        </w:tc>
        <w:tc>
          <w:tcPr>
            <w:tcW w:w="871" w:type="dxa"/>
          </w:tcPr>
          <w:p>
            <w:pPr>
              <w:ind w:firstLine="0" w:firstLineChars="0"/>
              <w:jc w:val="center"/>
              <w:rPr>
                <w:sz w:val="18"/>
              </w:rPr>
            </w:pPr>
            <w:r>
              <w:rPr>
                <w:sz w:val="18"/>
              </w:rPr>
              <w:t>最大800</w:t>
            </w: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8.3-41.6</w:t>
            </w:r>
          </w:p>
        </w:tc>
        <w:tc>
          <w:tcPr>
            <w:tcW w:w="1247" w:type="dxa"/>
          </w:tcPr>
          <w:p>
            <w:pPr>
              <w:ind w:firstLine="0" w:firstLineChars="0"/>
              <w:jc w:val="center"/>
              <w:rPr>
                <w:sz w:val="18"/>
              </w:rPr>
            </w:pPr>
            <w:r>
              <w:rPr>
                <w:sz w:val="18"/>
              </w:rPr>
              <w:t>＞108#/ cm</w:t>
            </w:r>
            <w:r>
              <w:rPr>
                <w:sz w:val="18"/>
                <w:vertAlign w:val="superscript"/>
              </w:rPr>
              <w:t>3</w:t>
            </w:r>
            <w:r>
              <w:rPr>
                <w:sz w:val="18"/>
              </w:rPr>
              <w:t>（DOS）</w:t>
            </w:r>
          </w:p>
        </w:tc>
        <w:tc>
          <w:tcPr>
            <w:tcW w:w="1694" w:type="dxa"/>
          </w:tcPr>
          <w:p>
            <w:pPr>
              <w:ind w:firstLine="0" w:firstLineChars="0"/>
              <w:jc w:val="center"/>
              <w:rPr>
                <w:sz w:val="18"/>
              </w:rPr>
            </w:pPr>
            <w:r>
              <w:rPr>
                <w:sz w:val="18"/>
              </w:rPr>
              <w:t>中值粒径≈0.1-0.5（DOS）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AGF2.0气溶胶发生器（Palas,DE）</w:t>
            </w:r>
          </w:p>
        </w:tc>
        <w:tc>
          <w:tcPr>
            <w:tcW w:w="871" w:type="dxa"/>
          </w:tcPr>
          <w:p>
            <w:pPr>
              <w:ind w:firstLine="0" w:firstLineChars="0"/>
              <w:jc w:val="center"/>
              <w:rPr>
                <w:sz w:val="18"/>
              </w:rPr>
            </w:pP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6-17</w:t>
            </w:r>
          </w:p>
        </w:tc>
        <w:tc>
          <w:tcPr>
            <w:tcW w:w="1247" w:type="dxa"/>
          </w:tcPr>
          <w:p>
            <w:pPr>
              <w:ind w:firstLine="0" w:firstLineChars="0"/>
              <w:jc w:val="center"/>
              <w:rPr>
                <w:sz w:val="18"/>
              </w:rPr>
            </w:pPr>
            <w:r>
              <w:rPr>
                <w:sz w:val="18"/>
              </w:rPr>
              <w:t>4(g/h)</w:t>
            </w:r>
          </w:p>
        </w:tc>
        <w:tc>
          <w:tcPr>
            <w:tcW w:w="1694" w:type="dxa"/>
          </w:tcPr>
          <w:p>
            <w:pPr>
              <w:ind w:firstLine="0" w:firstLineChars="0"/>
              <w:jc w:val="center"/>
              <w:rPr>
                <w:sz w:val="18"/>
              </w:rPr>
            </w:pPr>
            <w:r>
              <w:rPr>
                <w:sz w:val="18"/>
              </w:rPr>
              <w:t>平均粒径≈0.25（DOS）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AGF2.0iP气溶胶发生器（Palas,DE）</w:t>
            </w:r>
          </w:p>
        </w:tc>
        <w:tc>
          <w:tcPr>
            <w:tcW w:w="871" w:type="dxa"/>
          </w:tcPr>
          <w:p>
            <w:pPr>
              <w:ind w:firstLine="0" w:firstLineChars="0"/>
              <w:jc w:val="center"/>
              <w:rPr>
                <w:sz w:val="18"/>
              </w:rPr>
            </w:pPr>
          </w:p>
        </w:tc>
        <w:tc>
          <w:tcPr>
            <w:tcW w:w="830" w:type="dxa"/>
          </w:tcPr>
          <w:p>
            <w:pPr>
              <w:ind w:firstLine="0" w:firstLineChars="0"/>
              <w:jc w:val="center"/>
              <w:rPr>
                <w:sz w:val="18"/>
              </w:rPr>
            </w:pPr>
            <w:r>
              <w:rPr>
                <w:sz w:val="18"/>
              </w:rPr>
              <w:t>否</w:t>
            </w:r>
          </w:p>
        </w:tc>
        <w:tc>
          <w:tcPr>
            <w:tcW w:w="1170" w:type="dxa"/>
          </w:tcPr>
          <w:p>
            <w:pPr>
              <w:ind w:firstLine="0" w:firstLineChars="0"/>
              <w:jc w:val="center"/>
              <w:rPr>
                <w:sz w:val="18"/>
              </w:rPr>
            </w:pPr>
            <w:r>
              <w:rPr>
                <w:sz w:val="18"/>
              </w:rPr>
              <w:t>16-18</w:t>
            </w:r>
          </w:p>
        </w:tc>
        <w:tc>
          <w:tcPr>
            <w:tcW w:w="1247" w:type="dxa"/>
          </w:tcPr>
          <w:p>
            <w:pPr>
              <w:ind w:firstLine="0" w:firstLineChars="0"/>
              <w:jc w:val="center"/>
              <w:rPr>
                <w:sz w:val="18"/>
              </w:rPr>
            </w:pPr>
            <w:r>
              <w:rPr>
                <w:sz w:val="18"/>
              </w:rPr>
              <w:t>2(g/h)</w:t>
            </w:r>
          </w:p>
        </w:tc>
        <w:tc>
          <w:tcPr>
            <w:tcW w:w="1694" w:type="dxa"/>
          </w:tcPr>
          <w:p>
            <w:pPr>
              <w:ind w:firstLine="0" w:firstLineChars="0"/>
              <w:jc w:val="center"/>
              <w:rPr>
                <w:sz w:val="18"/>
              </w:rPr>
            </w:pPr>
            <w:r>
              <w:rPr>
                <w:sz w:val="18"/>
              </w:rPr>
              <w:t>平均粒径≈0.25（DOS）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ind w:firstLine="0" w:firstLineChars="0"/>
              <w:jc w:val="center"/>
              <w:rPr>
                <w:sz w:val="18"/>
              </w:rPr>
            </w:pPr>
            <w:r>
              <w:rPr>
                <w:sz w:val="18"/>
              </w:rPr>
              <w:t>AGF10.0气溶胶发生器（Palas,DE）</w:t>
            </w:r>
          </w:p>
        </w:tc>
        <w:tc>
          <w:tcPr>
            <w:tcW w:w="871" w:type="dxa"/>
          </w:tcPr>
          <w:p>
            <w:pPr>
              <w:ind w:firstLine="0" w:firstLineChars="0"/>
              <w:jc w:val="center"/>
              <w:rPr>
                <w:sz w:val="18"/>
              </w:rPr>
            </w:pPr>
          </w:p>
        </w:tc>
        <w:tc>
          <w:tcPr>
            <w:tcW w:w="830" w:type="dxa"/>
          </w:tcPr>
          <w:p>
            <w:pPr>
              <w:ind w:firstLine="0" w:firstLineChars="0"/>
              <w:jc w:val="center"/>
              <w:rPr>
                <w:sz w:val="18"/>
              </w:rPr>
            </w:pPr>
            <w:r>
              <w:rPr>
                <w:sz w:val="18"/>
              </w:rPr>
              <w:t>是</w:t>
            </w:r>
          </w:p>
        </w:tc>
        <w:tc>
          <w:tcPr>
            <w:tcW w:w="1170" w:type="dxa"/>
          </w:tcPr>
          <w:p>
            <w:pPr>
              <w:ind w:firstLine="0" w:firstLineChars="0"/>
              <w:jc w:val="center"/>
              <w:rPr>
                <w:sz w:val="18"/>
              </w:rPr>
            </w:pPr>
            <w:r>
              <w:rPr>
                <w:sz w:val="18"/>
              </w:rPr>
              <w:t>12-45</w:t>
            </w:r>
          </w:p>
        </w:tc>
        <w:tc>
          <w:tcPr>
            <w:tcW w:w="1247" w:type="dxa"/>
          </w:tcPr>
          <w:p>
            <w:pPr>
              <w:ind w:firstLine="0" w:firstLineChars="0"/>
              <w:jc w:val="center"/>
              <w:rPr>
                <w:sz w:val="18"/>
              </w:rPr>
            </w:pPr>
            <w:r>
              <w:rPr>
                <w:sz w:val="18"/>
              </w:rPr>
              <w:t>20(g/h)</w:t>
            </w:r>
          </w:p>
        </w:tc>
        <w:tc>
          <w:tcPr>
            <w:tcW w:w="1694" w:type="dxa"/>
          </w:tcPr>
          <w:p>
            <w:pPr>
              <w:ind w:firstLine="0" w:firstLineChars="0"/>
              <w:jc w:val="center"/>
              <w:rPr>
                <w:sz w:val="18"/>
              </w:rPr>
            </w:pPr>
            <w:r>
              <w:rPr>
                <w:sz w:val="18"/>
              </w:rPr>
              <w:t>平均粒径≈0.5（DOS）</w:t>
            </w:r>
          </w:p>
        </w:tc>
        <w:tc>
          <w:tcPr>
            <w:tcW w:w="759" w:type="dxa"/>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ind w:firstLine="0" w:firstLineChars="0"/>
              <w:jc w:val="left"/>
              <w:rPr>
                <w:sz w:val="18"/>
              </w:rPr>
            </w:pPr>
            <w:r>
              <w:rPr>
                <w:sz w:val="18"/>
              </w:rPr>
              <w:t xml:space="preserve">MMD：质量中值粒径 </w:t>
            </w:r>
          </w:p>
          <w:p>
            <w:pPr>
              <w:ind w:firstLine="0" w:firstLineChars="0"/>
              <w:jc w:val="left"/>
              <w:rPr>
                <w:sz w:val="18"/>
              </w:rPr>
            </w:pPr>
            <w:r>
              <w:rPr>
                <w:sz w:val="18"/>
              </w:rPr>
              <w:t xml:space="preserve">NMD：计数中值粒径 </w:t>
            </w:r>
          </w:p>
          <w:p>
            <w:pPr>
              <w:ind w:firstLine="0" w:firstLineChars="0"/>
              <w:jc w:val="left"/>
              <w:rPr>
                <w:sz w:val="18"/>
              </w:rPr>
            </w:pPr>
            <w:r>
              <w:rPr>
                <w:sz w:val="18"/>
              </w:rPr>
              <w:t>DOS：癸二酸二(2-乙基己)酯</w:t>
            </w:r>
          </w:p>
          <w:p>
            <w:pPr>
              <w:ind w:firstLine="0" w:firstLineChars="0"/>
              <w:jc w:val="left"/>
              <w:rPr>
                <w:sz w:val="18"/>
              </w:rPr>
            </w:pPr>
            <w:r>
              <w:rPr>
                <w:sz w:val="18"/>
              </w:rPr>
              <w:t>DOP：邻苯二甲酸二辛酯</w:t>
            </w:r>
          </w:p>
          <w:p>
            <w:pPr>
              <w:ind w:firstLine="0" w:firstLineChars="0"/>
              <w:jc w:val="left"/>
              <w:rPr>
                <w:sz w:val="18"/>
              </w:rPr>
            </w:pPr>
            <w:r>
              <w:rPr>
                <w:sz w:val="18"/>
              </w:rPr>
              <w:t>GSD：几何标准差</w:t>
            </w:r>
          </w:p>
        </w:tc>
      </w:tr>
    </w:tbl>
    <w:p>
      <w:pPr>
        <w:ind w:firstLine="420"/>
      </w:pPr>
    </w:p>
    <w:p>
      <w:pPr>
        <w:ind w:firstLine="0" w:firstLineChars="0"/>
        <w:jc w:val="center"/>
        <w:rPr>
          <w:rFonts w:ascii="黑体" w:hAnsi="黑体" w:eastAsia="黑体"/>
          <w:color w:val="050505"/>
          <w:kern w:val="0"/>
          <w:szCs w:val="21"/>
        </w:rPr>
      </w:pPr>
      <w:r>
        <w:rPr>
          <w:rFonts w:ascii="黑体" w:hAnsi="黑体" w:eastAsia="黑体"/>
          <w:color w:val="050505"/>
          <w:kern w:val="0"/>
          <w:szCs w:val="21"/>
        </w:rPr>
        <w:t>表A.2</w:t>
      </w:r>
      <w:r>
        <w:rPr>
          <w:rFonts w:hint="eastAsia" w:ascii="黑体" w:hAnsi="黑体" w:eastAsia="黑体"/>
          <w:color w:val="050505"/>
          <w:kern w:val="0"/>
          <w:szCs w:val="21"/>
        </w:rPr>
        <w:t xml:space="preserve"> </w:t>
      </w:r>
      <w:r>
        <w:rPr>
          <w:rFonts w:ascii="黑体" w:hAnsi="黑体" w:eastAsia="黑体"/>
          <w:color w:val="050505"/>
          <w:kern w:val="0"/>
          <w:szCs w:val="21"/>
        </w:rPr>
        <w:t>常见</w:t>
      </w:r>
      <w:r>
        <w:rPr>
          <w:rFonts w:hint="eastAsia" w:ascii="黑体" w:hAnsi="黑体" w:eastAsia="黑体"/>
          <w:color w:val="050505"/>
          <w:kern w:val="0"/>
          <w:szCs w:val="21"/>
        </w:rPr>
        <w:t>凝结核</w:t>
      </w:r>
      <w:r>
        <w:rPr>
          <w:rFonts w:ascii="黑体" w:hAnsi="黑体" w:eastAsia="黑体"/>
          <w:color w:val="050505"/>
          <w:kern w:val="0"/>
          <w:szCs w:val="21"/>
        </w:rPr>
        <w:t>计数器产品信息</w:t>
      </w:r>
    </w:p>
    <w:tbl>
      <w:tblPr>
        <w:tblStyle w:val="33"/>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931"/>
        <w:gridCol w:w="763"/>
        <w:gridCol w:w="1203"/>
        <w:gridCol w:w="639"/>
        <w:gridCol w:w="1346"/>
        <w:gridCol w:w="850"/>
        <w:gridCol w:w="851"/>
        <w:gridCol w:w="1275"/>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restart"/>
            <w:vAlign w:val="center"/>
          </w:tcPr>
          <w:p>
            <w:pPr>
              <w:ind w:firstLine="0" w:firstLineChars="0"/>
              <w:jc w:val="center"/>
              <w:rPr>
                <w:sz w:val="18"/>
              </w:rPr>
            </w:pPr>
            <w:bookmarkStart w:id="67" w:name="_Hlk22675854"/>
            <w:r>
              <w:rPr>
                <w:sz w:val="18"/>
              </w:rPr>
              <w:t>型号</w:t>
            </w:r>
          </w:p>
        </w:tc>
        <w:tc>
          <w:tcPr>
            <w:tcW w:w="931" w:type="dxa"/>
            <w:vMerge w:val="restart"/>
            <w:vAlign w:val="center"/>
          </w:tcPr>
          <w:p>
            <w:pPr>
              <w:ind w:firstLine="0" w:firstLineChars="0"/>
              <w:jc w:val="center"/>
              <w:rPr>
                <w:sz w:val="18"/>
              </w:rPr>
            </w:pPr>
            <w:r>
              <w:rPr>
                <w:sz w:val="18"/>
              </w:rPr>
              <w:t>最小可测粒径（d50）</w:t>
            </w:r>
          </w:p>
        </w:tc>
        <w:tc>
          <w:tcPr>
            <w:tcW w:w="763" w:type="dxa"/>
            <w:vMerge w:val="restart"/>
            <w:vAlign w:val="center"/>
          </w:tcPr>
          <w:p>
            <w:pPr>
              <w:ind w:firstLine="0" w:firstLineChars="0"/>
              <w:jc w:val="center"/>
              <w:rPr>
                <w:sz w:val="18"/>
              </w:rPr>
            </w:pPr>
            <w:r>
              <w:rPr>
                <w:sz w:val="18"/>
              </w:rPr>
              <w:t>最大可测粒径</w:t>
            </w:r>
          </w:p>
        </w:tc>
        <w:tc>
          <w:tcPr>
            <w:tcW w:w="1842" w:type="dxa"/>
            <w:gridSpan w:val="2"/>
            <w:vAlign w:val="center"/>
          </w:tcPr>
          <w:p>
            <w:pPr>
              <w:ind w:firstLine="0" w:firstLineChars="0"/>
              <w:jc w:val="center"/>
              <w:rPr>
                <w:sz w:val="18"/>
              </w:rPr>
            </w:pPr>
            <w:r>
              <w:rPr>
                <w:sz w:val="18"/>
              </w:rPr>
              <w:t>单计数模式</w:t>
            </w:r>
          </w:p>
        </w:tc>
        <w:tc>
          <w:tcPr>
            <w:tcW w:w="2196" w:type="dxa"/>
            <w:gridSpan w:val="2"/>
            <w:vAlign w:val="center"/>
          </w:tcPr>
          <w:p>
            <w:pPr>
              <w:ind w:firstLine="0" w:firstLineChars="0"/>
              <w:jc w:val="center"/>
              <w:rPr>
                <w:sz w:val="18"/>
              </w:rPr>
            </w:pPr>
            <w:r>
              <w:rPr>
                <w:sz w:val="18"/>
              </w:rPr>
              <w:t>光度计模式</w:t>
            </w:r>
          </w:p>
        </w:tc>
        <w:tc>
          <w:tcPr>
            <w:tcW w:w="851" w:type="dxa"/>
            <w:vMerge w:val="restart"/>
            <w:vAlign w:val="center"/>
          </w:tcPr>
          <w:p>
            <w:pPr>
              <w:ind w:firstLine="0" w:firstLineChars="0"/>
              <w:jc w:val="center"/>
              <w:rPr>
                <w:sz w:val="18"/>
              </w:rPr>
            </w:pPr>
            <w:r>
              <w:rPr>
                <w:sz w:val="18"/>
              </w:rPr>
              <w:t>采样流量（L/min）</w:t>
            </w:r>
          </w:p>
        </w:tc>
        <w:tc>
          <w:tcPr>
            <w:tcW w:w="1275" w:type="dxa"/>
            <w:vMerge w:val="restart"/>
            <w:vAlign w:val="center"/>
          </w:tcPr>
          <w:p>
            <w:pPr>
              <w:ind w:firstLine="0" w:firstLineChars="0"/>
              <w:jc w:val="center"/>
              <w:rPr>
                <w:sz w:val="18"/>
              </w:rPr>
            </w:pPr>
            <w:r>
              <w:rPr>
                <w:sz w:val="18"/>
              </w:rPr>
              <w:t>工作溶液</w:t>
            </w:r>
          </w:p>
        </w:tc>
        <w:tc>
          <w:tcPr>
            <w:tcW w:w="828" w:type="dxa"/>
            <w:vMerge w:val="restart"/>
            <w:vAlign w:val="center"/>
          </w:tcPr>
          <w:p>
            <w:pPr>
              <w:ind w:firstLine="0" w:firstLineChars="0"/>
              <w:jc w:val="center"/>
              <w:rPr>
                <w:sz w:val="18"/>
              </w:rPr>
            </w:pPr>
            <w:r>
              <w:rPr>
                <w:sz w:val="18"/>
              </w:rPr>
              <w:t>兼容乙酰基丁二酸二甲酯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ind w:firstLine="0" w:firstLineChars="0"/>
              <w:jc w:val="center"/>
              <w:rPr>
                <w:sz w:val="18"/>
              </w:rPr>
            </w:pPr>
          </w:p>
        </w:tc>
        <w:tc>
          <w:tcPr>
            <w:tcW w:w="931" w:type="dxa"/>
            <w:vMerge w:val="continue"/>
            <w:vAlign w:val="center"/>
          </w:tcPr>
          <w:p>
            <w:pPr>
              <w:ind w:firstLine="0" w:firstLineChars="0"/>
              <w:jc w:val="center"/>
              <w:rPr>
                <w:sz w:val="18"/>
              </w:rPr>
            </w:pP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浓度</w:t>
            </w:r>
          </w:p>
        </w:tc>
        <w:tc>
          <w:tcPr>
            <w:tcW w:w="639" w:type="dxa"/>
            <w:vAlign w:val="center"/>
          </w:tcPr>
          <w:p>
            <w:pPr>
              <w:ind w:firstLine="0" w:firstLineChars="0"/>
              <w:jc w:val="center"/>
              <w:rPr>
                <w:sz w:val="18"/>
              </w:rPr>
            </w:pPr>
            <w:r>
              <w:rPr>
                <w:sz w:val="18"/>
              </w:rPr>
              <w:t>误差</w:t>
            </w:r>
          </w:p>
        </w:tc>
        <w:tc>
          <w:tcPr>
            <w:tcW w:w="1346" w:type="dxa"/>
            <w:vAlign w:val="center"/>
          </w:tcPr>
          <w:p>
            <w:pPr>
              <w:ind w:firstLine="0" w:firstLineChars="0"/>
              <w:jc w:val="center"/>
              <w:rPr>
                <w:sz w:val="18"/>
              </w:rPr>
            </w:pPr>
            <w:r>
              <w:rPr>
                <w:sz w:val="18"/>
              </w:rPr>
              <w:t>浓度</w:t>
            </w:r>
          </w:p>
        </w:tc>
        <w:tc>
          <w:tcPr>
            <w:tcW w:w="850" w:type="dxa"/>
            <w:vAlign w:val="center"/>
          </w:tcPr>
          <w:p>
            <w:pPr>
              <w:ind w:firstLine="0" w:firstLineChars="0"/>
              <w:jc w:val="center"/>
              <w:rPr>
                <w:sz w:val="18"/>
              </w:rPr>
            </w:pPr>
            <w:r>
              <w:rPr>
                <w:sz w:val="18"/>
              </w:rPr>
              <w:t>误差</w:t>
            </w:r>
          </w:p>
        </w:tc>
        <w:tc>
          <w:tcPr>
            <w:tcW w:w="851" w:type="dxa"/>
            <w:vMerge w:val="continue"/>
            <w:vAlign w:val="center"/>
          </w:tcPr>
          <w:p>
            <w:pPr>
              <w:ind w:firstLine="0" w:firstLineChars="0"/>
              <w:jc w:val="center"/>
              <w:rPr>
                <w:sz w:val="18"/>
              </w:rPr>
            </w:pPr>
          </w:p>
        </w:tc>
        <w:tc>
          <w:tcPr>
            <w:tcW w:w="1275" w:type="dxa"/>
            <w:vMerge w:val="continue"/>
            <w:vAlign w:val="center"/>
          </w:tcPr>
          <w:p>
            <w:pPr>
              <w:ind w:firstLine="0" w:firstLineChars="0"/>
              <w:jc w:val="center"/>
              <w:rPr>
                <w:sz w:val="18"/>
              </w:rPr>
            </w:pPr>
          </w:p>
        </w:tc>
        <w:tc>
          <w:tcPr>
            <w:tcW w:w="828" w:type="dxa"/>
            <w:vMerge w:val="continue"/>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A11 nCNC</w:t>
            </w:r>
            <w:bookmarkStart w:id="68" w:name="OLE_LINK1"/>
            <w:bookmarkStart w:id="69" w:name="OLE_LINK2"/>
          </w:p>
          <w:p>
            <w:pPr>
              <w:ind w:firstLine="0" w:firstLineChars="0"/>
              <w:jc w:val="center"/>
              <w:rPr>
                <w:sz w:val="18"/>
              </w:rPr>
            </w:pPr>
            <w:r>
              <w:rPr>
                <w:sz w:val="18"/>
              </w:rPr>
              <w:t>（Airmodus,FI）</w:t>
            </w:r>
            <w:bookmarkEnd w:id="68"/>
            <w:bookmarkEnd w:id="69"/>
          </w:p>
        </w:tc>
        <w:tc>
          <w:tcPr>
            <w:tcW w:w="931" w:type="dxa"/>
            <w:vAlign w:val="center"/>
          </w:tcPr>
          <w:p>
            <w:pPr>
              <w:ind w:firstLine="0" w:firstLineChars="0"/>
              <w:jc w:val="center"/>
              <w:rPr>
                <w:sz w:val="18"/>
              </w:rPr>
            </w:pPr>
            <w:r>
              <w:rPr>
                <w:sz w:val="18"/>
              </w:rPr>
              <w:t>1 nm</w:t>
            </w:r>
          </w:p>
        </w:tc>
        <w:tc>
          <w:tcPr>
            <w:tcW w:w="763" w:type="dxa"/>
            <w:vAlign w:val="center"/>
          </w:tcPr>
          <w:p>
            <w:pPr>
              <w:ind w:firstLine="0" w:firstLineChars="0"/>
              <w:jc w:val="center"/>
              <w:rPr>
                <w:sz w:val="18"/>
              </w:rPr>
            </w:pPr>
            <w:r>
              <w:rPr>
                <w:sz w:val="18"/>
              </w:rPr>
              <w:t>1 μm</w:t>
            </w:r>
          </w:p>
        </w:tc>
        <w:tc>
          <w:tcPr>
            <w:tcW w:w="1203" w:type="dxa"/>
            <w:vAlign w:val="center"/>
          </w:tcPr>
          <w:p>
            <w:pPr>
              <w:ind w:firstLine="0" w:firstLineChars="0"/>
              <w:jc w:val="center"/>
              <w:rPr>
                <w:sz w:val="18"/>
              </w:rPr>
            </w:pPr>
            <w:r>
              <w:rPr>
                <w:sz w:val="18"/>
              </w:rPr>
              <w:t>＜30000 #/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r>
              <w:rPr>
                <w:sz w:val="18"/>
              </w:rPr>
              <w:t>＜100000 #/ cm</w:t>
            </w:r>
            <w:r>
              <w:rPr>
                <w:sz w:val="18"/>
                <w:vertAlign w:val="superscript"/>
              </w:rPr>
              <w:t>3</w:t>
            </w:r>
          </w:p>
        </w:tc>
        <w:tc>
          <w:tcPr>
            <w:tcW w:w="850" w:type="dxa"/>
            <w:vAlign w:val="center"/>
          </w:tcPr>
          <w:p>
            <w:pPr>
              <w:ind w:firstLine="0" w:firstLineChars="0"/>
              <w:jc w:val="center"/>
              <w:rPr>
                <w:sz w:val="18"/>
              </w:rPr>
            </w:pPr>
            <w:r>
              <w:rPr>
                <w:sz w:val="18"/>
              </w:rPr>
              <w:t>＜10%</w:t>
            </w:r>
          </w:p>
        </w:tc>
        <w:tc>
          <w:tcPr>
            <w:tcW w:w="851" w:type="dxa"/>
            <w:vAlign w:val="center"/>
          </w:tcPr>
          <w:p>
            <w:pPr>
              <w:ind w:firstLine="0" w:firstLineChars="0"/>
              <w:jc w:val="center"/>
              <w:rPr>
                <w:sz w:val="18"/>
              </w:rPr>
            </w:pPr>
            <w:r>
              <w:rPr>
                <w:sz w:val="18"/>
              </w:rPr>
              <w:t>2.5</w:t>
            </w:r>
          </w:p>
        </w:tc>
        <w:tc>
          <w:tcPr>
            <w:tcW w:w="1275" w:type="dxa"/>
            <w:vAlign w:val="center"/>
          </w:tcPr>
          <w:p>
            <w:pPr>
              <w:ind w:firstLine="0" w:firstLineChars="0"/>
              <w:jc w:val="center"/>
              <w:rPr>
                <w:sz w:val="18"/>
              </w:rPr>
            </w:pPr>
            <w:r>
              <w:rPr>
                <w:sz w:val="18"/>
              </w:rPr>
              <w:t>二甘醇</w:t>
            </w:r>
          </w:p>
          <w:p>
            <w:pPr>
              <w:ind w:firstLine="0" w:firstLineChars="0"/>
              <w:jc w:val="center"/>
              <w:rPr>
                <w:sz w:val="18"/>
              </w:rPr>
            </w:pPr>
            <w:r>
              <w:rPr>
                <w:sz w:val="18"/>
              </w:rPr>
              <w:t>（＞99%）；正丁醇</w:t>
            </w:r>
          </w:p>
          <w:p>
            <w:pPr>
              <w:ind w:firstLine="0" w:firstLineChars="0"/>
              <w:jc w:val="center"/>
              <w:rPr>
                <w:sz w:val="18"/>
              </w:rPr>
            </w:pPr>
            <w:r>
              <w:rPr>
                <w:sz w:val="18"/>
              </w:rPr>
              <w:t>（＞99%）</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A20 CPC</w:t>
            </w:r>
          </w:p>
          <w:p>
            <w:pPr>
              <w:ind w:firstLine="0" w:firstLineChars="0"/>
              <w:jc w:val="center"/>
              <w:rPr>
                <w:sz w:val="18"/>
              </w:rPr>
            </w:pPr>
            <w:r>
              <w:rPr>
                <w:sz w:val="18"/>
              </w:rPr>
              <w:t>（Airmodus,FI）</w:t>
            </w:r>
          </w:p>
        </w:tc>
        <w:tc>
          <w:tcPr>
            <w:tcW w:w="931" w:type="dxa"/>
            <w:vAlign w:val="center"/>
          </w:tcPr>
          <w:p>
            <w:pPr>
              <w:ind w:firstLine="0" w:firstLineChars="0"/>
              <w:jc w:val="center"/>
              <w:rPr>
                <w:sz w:val="18"/>
              </w:rPr>
            </w:pPr>
            <w:r>
              <w:rPr>
                <w:sz w:val="18"/>
              </w:rPr>
              <w:t>5-10 nm（根据要求）</w:t>
            </w:r>
          </w:p>
        </w:tc>
        <w:tc>
          <w:tcPr>
            <w:tcW w:w="763" w:type="dxa"/>
            <w:vAlign w:val="center"/>
          </w:tcPr>
          <w:p>
            <w:pPr>
              <w:ind w:firstLine="0" w:firstLineChars="0"/>
              <w:jc w:val="center"/>
              <w:rPr>
                <w:sz w:val="18"/>
              </w:rPr>
            </w:pPr>
            <w:r>
              <w:rPr>
                <w:sz w:val="18"/>
              </w:rPr>
              <w:t>2.5 μm</w:t>
            </w:r>
          </w:p>
        </w:tc>
        <w:tc>
          <w:tcPr>
            <w:tcW w:w="1203" w:type="dxa"/>
            <w:vAlign w:val="center"/>
          </w:tcPr>
          <w:p>
            <w:pPr>
              <w:ind w:firstLine="0" w:firstLineChars="0"/>
              <w:jc w:val="center"/>
              <w:rPr>
                <w:sz w:val="18"/>
              </w:rPr>
            </w:pPr>
            <w:r>
              <w:rPr>
                <w:sz w:val="18"/>
              </w:rPr>
              <w:t>＜30000 #/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r>
              <w:rPr>
                <w:sz w:val="18"/>
              </w:rPr>
              <w:t>＜100000 #/ cm</w:t>
            </w:r>
            <w:r>
              <w:rPr>
                <w:sz w:val="18"/>
                <w:vertAlign w:val="superscript"/>
              </w:rPr>
              <w:t>3</w:t>
            </w:r>
          </w:p>
        </w:tc>
        <w:tc>
          <w:tcPr>
            <w:tcW w:w="850" w:type="dxa"/>
            <w:vAlign w:val="center"/>
          </w:tcPr>
          <w:p>
            <w:pPr>
              <w:ind w:firstLine="0" w:firstLineChars="0"/>
              <w:jc w:val="center"/>
              <w:rPr>
                <w:sz w:val="18"/>
              </w:rPr>
            </w:pPr>
            <w:r>
              <w:rPr>
                <w:sz w:val="18"/>
              </w:rPr>
              <w:t>＜10%</w:t>
            </w: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A23CPC</w:t>
            </w:r>
          </w:p>
          <w:p>
            <w:pPr>
              <w:ind w:firstLine="0" w:firstLineChars="0"/>
              <w:jc w:val="center"/>
              <w:rPr>
                <w:sz w:val="18"/>
              </w:rPr>
            </w:pPr>
            <w:r>
              <w:rPr>
                <w:sz w:val="18"/>
              </w:rPr>
              <w:t>（Airmodus,FI）</w:t>
            </w:r>
          </w:p>
        </w:tc>
        <w:tc>
          <w:tcPr>
            <w:tcW w:w="931" w:type="dxa"/>
            <w:vAlign w:val="center"/>
          </w:tcPr>
          <w:p>
            <w:pPr>
              <w:ind w:firstLine="0" w:firstLineChars="0"/>
              <w:jc w:val="center"/>
              <w:rPr>
                <w:sz w:val="18"/>
              </w:rPr>
            </w:pPr>
            <w:r>
              <w:rPr>
                <w:sz w:val="18"/>
              </w:rPr>
              <w:t>23 nm</w:t>
            </w:r>
          </w:p>
        </w:tc>
        <w:tc>
          <w:tcPr>
            <w:tcW w:w="763" w:type="dxa"/>
            <w:vAlign w:val="center"/>
          </w:tcPr>
          <w:p>
            <w:pPr>
              <w:ind w:firstLine="0" w:firstLineChars="0"/>
              <w:jc w:val="center"/>
              <w:rPr>
                <w:sz w:val="18"/>
              </w:rPr>
            </w:pPr>
            <w:r>
              <w:rPr>
                <w:sz w:val="18"/>
              </w:rPr>
              <w:t>2.5 μm</w:t>
            </w:r>
          </w:p>
        </w:tc>
        <w:tc>
          <w:tcPr>
            <w:tcW w:w="1203" w:type="dxa"/>
            <w:vAlign w:val="center"/>
          </w:tcPr>
          <w:p>
            <w:pPr>
              <w:ind w:firstLine="0" w:firstLineChars="0"/>
              <w:jc w:val="center"/>
              <w:rPr>
                <w:sz w:val="18"/>
              </w:rPr>
            </w:pPr>
            <w:r>
              <w:rPr>
                <w:sz w:val="18"/>
              </w:rPr>
              <w:t>＜30000 #/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r>
              <w:rPr>
                <w:sz w:val="18"/>
              </w:rPr>
              <w:t>＜100000 #/ cm</w:t>
            </w:r>
            <w:r>
              <w:rPr>
                <w:sz w:val="18"/>
                <w:vertAlign w:val="superscript"/>
              </w:rPr>
              <w:t>3</w:t>
            </w:r>
          </w:p>
        </w:tc>
        <w:tc>
          <w:tcPr>
            <w:tcW w:w="850" w:type="dxa"/>
            <w:vAlign w:val="center"/>
          </w:tcPr>
          <w:p>
            <w:pPr>
              <w:ind w:firstLine="0" w:firstLineChars="0"/>
              <w:jc w:val="center"/>
              <w:rPr>
                <w:sz w:val="18"/>
              </w:rPr>
            </w:pPr>
            <w:r>
              <w:rPr>
                <w:sz w:val="18"/>
              </w:rPr>
              <w:t>＜10%</w:t>
            </w: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正丁醇</w:t>
            </w:r>
          </w:p>
          <w:p>
            <w:pPr>
              <w:ind w:firstLine="0" w:firstLineChars="0"/>
              <w:jc w:val="center"/>
              <w:rPr>
                <w:sz w:val="18"/>
              </w:rPr>
            </w:pPr>
            <w:r>
              <w:rPr>
                <w:sz w:val="18"/>
              </w:rPr>
              <w:t>（＞99.5%）</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1720型</w:t>
            </w:r>
            <w:r>
              <w:rPr>
                <w:rFonts w:hint="eastAsia"/>
                <w:sz w:val="18"/>
              </w:rPr>
              <w:t>混合</w:t>
            </w:r>
            <w:r>
              <w:rPr>
                <w:sz w:val="18"/>
              </w:rPr>
              <w:t>CPC</w:t>
            </w:r>
          </w:p>
          <w:p>
            <w:pPr>
              <w:ind w:firstLine="0" w:firstLineChars="0"/>
              <w:jc w:val="center"/>
              <w:rPr>
                <w:sz w:val="18"/>
              </w:rPr>
            </w:pPr>
            <w:r>
              <w:rPr>
                <w:sz w:val="18"/>
              </w:rPr>
              <w:t>（Brechtel， USA）</w:t>
            </w:r>
          </w:p>
        </w:tc>
        <w:tc>
          <w:tcPr>
            <w:tcW w:w="931" w:type="dxa"/>
            <w:vAlign w:val="center"/>
          </w:tcPr>
          <w:p>
            <w:pPr>
              <w:ind w:firstLine="0" w:firstLineChars="0"/>
              <w:jc w:val="center"/>
              <w:rPr>
                <w:sz w:val="18"/>
              </w:rPr>
            </w:pPr>
            <w:r>
              <w:rPr>
                <w:sz w:val="18"/>
              </w:rPr>
              <w:t>7 nm</w:t>
            </w:r>
          </w:p>
        </w:tc>
        <w:tc>
          <w:tcPr>
            <w:tcW w:w="763" w:type="dxa"/>
            <w:vAlign w:val="center"/>
          </w:tcPr>
          <w:p>
            <w:pPr>
              <w:ind w:firstLine="0" w:firstLineChars="0"/>
              <w:jc w:val="center"/>
              <w:rPr>
                <w:sz w:val="18"/>
              </w:rPr>
            </w:pPr>
            <w:r>
              <w:rPr>
                <w:sz w:val="18"/>
              </w:rPr>
              <w:t>2 μm</w:t>
            </w:r>
          </w:p>
        </w:tc>
        <w:tc>
          <w:tcPr>
            <w:tcW w:w="1203" w:type="dxa"/>
            <w:vAlign w:val="center"/>
          </w:tcPr>
          <w:p>
            <w:pPr>
              <w:ind w:firstLine="0" w:firstLineChars="0"/>
              <w:jc w:val="center"/>
              <w:rPr>
                <w:sz w:val="18"/>
              </w:rPr>
            </w:pPr>
          </w:p>
        </w:tc>
        <w:tc>
          <w:tcPr>
            <w:tcW w:w="639" w:type="dxa"/>
            <w:vAlign w:val="center"/>
          </w:tcPr>
          <w:p>
            <w:pPr>
              <w:ind w:firstLine="0" w:firstLineChars="0"/>
              <w:jc w:val="center"/>
              <w:rPr>
                <w:sz w:val="18"/>
              </w:rPr>
            </w:pPr>
          </w:p>
        </w:tc>
        <w:tc>
          <w:tcPr>
            <w:tcW w:w="1346" w:type="dxa"/>
            <w:vAlign w:val="center"/>
          </w:tcPr>
          <w:p>
            <w:pPr>
              <w:ind w:firstLine="0" w:firstLineChars="0"/>
              <w:jc w:val="center"/>
              <w:rPr>
                <w:sz w:val="18"/>
              </w:rPr>
            </w:pPr>
            <w:r>
              <w:rPr>
                <w:sz w:val="18"/>
              </w:rPr>
              <w:t>100000 #/ cm</w:t>
            </w:r>
            <w:r>
              <w:rPr>
                <w:sz w:val="18"/>
                <w:vertAlign w:val="superscript"/>
              </w:rPr>
              <w:t>3</w:t>
            </w:r>
          </w:p>
        </w:tc>
        <w:tc>
          <w:tcPr>
            <w:tcW w:w="850" w:type="dxa"/>
            <w:vAlign w:val="center"/>
          </w:tcPr>
          <w:p>
            <w:pPr>
              <w:ind w:firstLine="0" w:firstLineChars="0"/>
              <w:jc w:val="center"/>
              <w:rPr>
                <w:sz w:val="18"/>
              </w:rPr>
            </w:pPr>
            <w:r>
              <w:rPr>
                <w:sz w:val="18"/>
              </w:rPr>
              <w:t>±8%</w:t>
            </w:r>
          </w:p>
        </w:tc>
        <w:tc>
          <w:tcPr>
            <w:tcW w:w="851" w:type="dxa"/>
            <w:vAlign w:val="center"/>
          </w:tcPr>
          <w:p>
            <w:pPr>
              <w:ind w:firstLine="0" w:firstLineChars="0"/>
              <w:jc w:val="center"/>
              <w:rPr>
                <w:sz w:val="18"/>
              </w:rPr>
            </w:pPr>
            <w:r>
              <w:rPr>
                <w:sz w:val="18"/>
              </w:rPr>
              <w:t>0.36</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NPC 10（PMS，USA）</w:t>
            </w:r>
          </w:p>
        </w:tc>
        <w:tc>
          <w:tcPr>
            <w:tcW w:w="931" w:type="dxa"/>
            <w:vAlign w:val="center"/>
          </w:tcPr>
          <w:p>
            <w:pPr>
              <w:ind w:firstLine="0" w:firstLineChars="0"/>
              <w:jc w:val="center"/>
              <w:rPr>
                <w:sz w:val="18"/>
              </w:rPr>
            </w:pPr>
            <w:r>
              <w:rPr>
                <w:sz w:val="18"/>
              </w:rPr>
              <w:t>10 nm</w:t>
            </w:r>
          </w:p>
        </w:tc>
        <w:tc>
          <w:tcPr>
            <w:tcW w:w="763" w:type="dxa"/>
            <w:vAlign w:val="center"/>
          </w:tcPr>
          <w:p>
            <w:pPr>
              <w:ind w:firstLine="0" w:firstLineChars="0"/>
              <w:jc w:val="center"/>
              <w:rPr>
                <w:sz w:val="18"/>
              </w:rPr>
            </w:pPr>
            <w:r>
              <w:rPr>
                <w:sz w:val="18"/>
              </w:rPr>
              <w:t>1 μm</w:t>
            </w:r>
          </w:p>
        </w:tc>
        <w:tc>
          <w:tcPr>
            <w:tcW w:w="1203" w:type="dxa"/>
            <w:vAlign w:val="center"/>
          </w:tcPr>
          <w:p>
            <w:pPr>
              <w:ind w:firstLine="0" w:firstLineChars="0"/>
              <w:jc w:val="center"/>
              <w:rPr>
                <w:sz w:val="18"/>
              </w:rPr>
            </w:pPr>
          </w:p>
        </w:tc>
        <w:tc>
          <w:tcPr>
            <w:tcW w:w="639" w:type="dxa"/>
            <w:vAlign w:val="center"/>
          </w:tcPr>
          <w:p>
            <w:pPr>
              <w:ind w:firstLine="0" w:firstLineChars="0"/>
              <w:jc w:val="center"/>
              <w:rPr>
                <w:sz w:val="18"/>
              </w:rPr>
            </w:pP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2.83</w:t>
            </w:r>
          </w:p>
        </w:tc>
        <w:tc>
          <w:tcPr>
            <w:tcW w:w="1275" w:type="dxa"/>
            <w:vAlign w:val="center"/>
          </w:tcPr>
          <w:p>
            <w:pPr>
              <w:ind w:firstLine="0" w:firstLineChars="0"/>
              <w:jc w:val="center"/>
              <w:rPr>
                <w:sz w:val="18"/>
              </w:rPr>
            </w:pPr>
          </w:p>
        </w:tc>
        <w:tc>
          <w:tcPr>
            <w:tcW w:w="828" w:type="dxa"/>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UF-CPC50（Palas，DE）</w:t>
            </w:r>
          </w:p>
        </w:tc>
        <w:tc>
          <w:tcPr>
            <w:tcW w:w="931" w:type="dxa"/>
            <w:vMerge w:val="restart"/>
            <w:vAlign w:val="center"/>
          </w:tcPr>
          <w:p>
            <w:pPr>
              <w:ind w:firstLine="0" w:firstLineChars="0"/>
              <w:jc w:val="center"/>
              <w:rPr>
                <w:sz w:val="18"/>
              </w:rPr>
            </w:pPr>
            <w:r>
              <w:rPr>
                <w:sz w:val="18"/>
              </w:rPr>
              <w:t>4 nm</w:t>
            </w:r>
          </w:p>
        </w:tc>
        <w:tc>
          <w:tcPr>
            <w:tcW w:w="763" w:type="dxa"/>
            <w:vMerge w:val="restart"/>
            <w:vAlign w:val="center"/>
          </w:tcPr>
          <w:p>
            <w:pPr>
              <w:ind w:firstLine="0" w:firstLineChars="0"/>
              <w:jc w:val="center"/>
              <w:rPr>
                <w:sz w:val="18"/>
              </w:rPr>
            </w:pPr>
            <w:r>
              <w:rPr>
                <w:sz w:val="18"/>
              </w:rPr>
              <w:t>10 μm</w:t>
            </w:r>
          </w:p>
        </w:tc>
        <w:tc>
          <w:tcPr>
            <w:tcW w:w="1203" w:type="dxa"/>
            <w:vAlign w:val="center"/>
          </w:tcPr>
          <w:p>
            <w:pPr>
              <w:ind w:firstLine="0" w:firstLineChars="0"/>
              <w:jc w:val="center"/>
              <w:rPr>
                <w:sz w:val="18"/>
              </w:rPr>
            </w:pPr>
            <w:r>
              <w:rPr>
                <w:sz w:val="18"/>
              </w:rPr>
              <w:t>＜2000 #/ cm</w:t>
            </w:r>
            <w:r>
              <w:rPr>
                <w:sz w:val="18"/>
                <w:vertAlign w:val="superscript"/>
              </w:rPr>
              <w:t>3</w:t>
            </w:r>
          </w:p>
        </w:tc>
        <w:tc>
          <w:tcPr>
            <w:tcW w:w="639" w:type="dxa"/>
            <w:vMerge w:val="restart"/>
            <w:vAlign w:val="center"/>
          </w:tcPr>
          <w:p>
            <w:pPr>
              <w:ind w:firstLine="0" w:firstLineChars="0"/>
              <w:jc w:val="center"/>
              <w:rPr>
                <w:sz w:val="18"/>
              </w:rPr>
            </w:pPr>
            <w:r>
              <w:rPr>
                <w:sz w:val="18"/>
              </w:rPr>
              <w:t>5%</w:t>
            </w:r>
          </w:p>
        </w:tc>
        <w:tc>
          <w:tcPr>
            <w:tcW w:w="1346" w:type="dxa"/>
            <w:vMerge w:val="restart"/>
            <w:vAlign w:val="center"/>
          </w:tcPr>
          <w:p>
            <w:pPr>
              <w:ind w:firstLine="0" w:firstLineChars="0"/>
              <w:jc w:val="center"/>
              <w:rPr>
                <w:sz w:val="18"/>
              </w:rPr>
            </w:pPr>
            <w:r>
              <w:rPr>
                <w:sz w:val="18"/>
              </w:rPr>
              <w:t>＜107#/ cm</w:t>
            </w:r>
            <w:r>
              <w:rPr>
                <w:sz w:val="18"/>
                <w:vertAlign w:val="superscript"/>
              </w:rPr>
              <w:t>3</w:t>
            </w:r>
          </w:p>
        </w:tc>
        <w:tc>
          <w:tcPr>
            <w:tcW w:w="850" w:type="dxa"/>
            <w:vMerge w:val="restart"/>
            <w:vAlign w:val="center"/>
          </w:tcPr>
          <w:p>
            <w:pPr>
              <w:ind w:firstLine="0" w:firstLineChars="0"/>
              <w:jc w:val="center"/>
              <w:rPr>
                <w:sz w:val="18"/>
              </w:rPr>
            </w:pPr>
            <w:r>
              <w:rPr>
                <w:sz w:val="18"/>
              </w:rPr>
              <w:t>10%</w:t>
            </w:r>
          </w:p>
        </w:tc>
        <w:tc>
          <w:tcPr>
            <w:tcW w:w="851" w:type="dxa"/>
            <w:vMerge w:val="restart"/>
            <w:vAlign w:val="center"/>
          </w:tcPr>
          <w:p>
            <w:pPr>
              <w:ind w:firstLine="0" w:firstLineChars="0"/>
              <w:jc w:val="center"/>
              <w:rPr>
                <w:sz w:val="18"/>
              </w:rPr>
            </w:pPr>
            <w:r>
              <w:rPr>
                <w:sz w:val="18"/>
              </w:rPr>
              <w:t>0.3-0.6</w:t>
            </w:r>
          </w:p>
        </w:tc>
        <w:tc>
          <w:tcPr>
            <w:tcW w:w="1275" w:type="dxa"/>
            <w:vMerge w:val="restart"/>
            <w:vAlign w:val="center"/>
          </w:tcPr>
          <w:p>
            <w:pPr>
              <w:ind w:firstLine="0" w:firstLineChars="0"/>
              <w:jc w:val="center"/>
              <w:rPr>
                <w:sz w:val="18"/>
              </w:rPr>
            </w:pPr>
            <w:r>
              <w:rPr>
                <w:sz w:val="18"/>
              </w:rPr>
              <w:t>丁醇，异丙醇，水或其他液体</w:t>
            </w:r>
          </w:p>
        </w:tc>
        <w:tc>
          <w:tcPr>
            <w:tcW w:w="828" w:type="dxa"/>
            <w:vMerge w:val="restart"/>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UF-CPC100（Palas，DE）</w:t>
            </w:r>
          </w:p>
        </w:tc>
        <w:tc>
          <w:tcPr>
            <w:tcW w:w="931" w:type="dxa"/>
            <w:vMerge w:val="continue"/>
            <w:vAlign w:val="center"/>
          </w:tcPr>
          <w:p>
            <w:pPr>
              <w:ind w:firstLine="0" w:firstLineChars="0"/>
              <w:jc w:val="center"/>
              <w:rPr>
                <w:sz w:val="18"/>
              </w:rPr>
            </w:pP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＜5X104#/c cm</w:t>
            </w:r>
            <w:r>
              <w:rPr>
                <w:sz w:val="18"/>
                <w:vertAlign w:val="superscript"/>
              </w:rPr>
              <w:t>3</w:t>
            </w:r>
          </w:p>
        </w:tc>
        <w:tc>
          <w:tcPr>
            <w:tcW w:w="639" w:type="dxa"/>
            <w:vMerge w:val="continue"/>
            <w:vAlign w:val="center"/>
          </w:tcPr>
          <w:p>
            <w:pPr>
              <w:ind w:firstLine="0" w:firstLineChars="0"/>
              <w:jc w:val="center"/>
              <w:rPr>
                <w:sz w:val="18"/>
              </w:rPr>
            </w:pPr>
          </w:p>
        </w:tc>
        <w:tc>
          <w:tcPr>
            <w:tcW w:w="1346" w:type="dxa"/>
            <w:vMerge w:val="continue"/>
            <w:vAlign w:val="center"/>
          </w:tcPr>
          <w:p>
            <w:pPr>
              <w:ind w:firstLine="0" w:firstLineChars="0"/>
              <w:jc w:val="center"/>
              <w:rPr>
                <w:sz w:val="18"/>
              </w:rPr>
            </w:pPr>
          </w:p>
        </w:tc>
        <w:tc>
          <w:tcPr>
            <w:tcW w:w="850" w:type="dxa"/>
            <w:vMerge w:val="continue"/>
            <w:vAlign w:val="center"/>
          </w:tcPr>
          <w:p>
            <w:pPr>
              <w:ind w:firstLine="0" w:firstLineChars="0"/>
              <w:jc w:val="center"/>
              <w:rPr>
                <w:sz w:val="18"/>
              </w:rPr>
            </w:pPr>
          </w:p>
        </w:tc>
        <w:tc>
          <w:tcPr>
            <w:tcW w:w="851" w:type="dxa"/>
            <w:vMerge w:val="continue"/>
            <w:vAlign w:val="center"/>
          </w:tcPr>
          <w:p>
            <w:pPr>
              <w:ind w:firstLine="0" w:firstLineChars="0"/>
              <w:jc w:val="center"/>
              <w:rPr>
                <w:sz w:val="18"/>
              </w:rPr>
            </w:pPr>
          </w:p>
        </w:tc>
        <w:tc>
          <w:tcPr>
            <w:tcW w:w="1275" w:type="dxa"/>
            <w:vMerge w:val="continue"/>
            <w:vAlign w:val="center"/>
          </w:tcPr>
          <w:p>
            <w:pPr>
              <w:ind w:firstLine="0" w:firstLineChars="0"/>
              <w:jc w:val="center"/>
              <w:rPr>
                <w:sz w:val="18"/>
              </w:rPr>
            </w:pPr>
          </w:p>
        </w:tc>
        <w:tc>
          <w:tcPr>
            <w:tcW w:w="828" w:type="dxa"/>
            <w:vMerge w:val="continue"/>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UF-CPC200（Palas，DE）</w:t>
            </w:r>
          </w:p>
        </w:tc>
        <w:tc>
          <w:tcPr>
            <w:tcW w:w="931" w:type="dxa"/>
            <w:vMerge w:val="continue"/>
            <w:vAlign w:val="center"/>
          </w:tcPr>
          <w:p>
            <w:pPr>
              <w:ind w:firstLine="0" w:firstLineChars="0"/>
              <w:jc w:val="center"/>
              <w:rPr>
                <w:sz w:val="18"/>
              </w:rPr>
            </w:pP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 xml:space="preserve">＜106# </w:t>
            </w:r>
            <w:r>
              <w:rPr>
                <w:rFonts w:hint="eastAsia"/>
                <w:sz w:val="18"/>
              </w:rPr>
              <w:t>/</w:t>
            </w:r>
            <w:r>
              <w:rPr>
                <w:sz w:val="18"/>
              </w:rPr>
              <w:t>cm</w:t>
            </w:r>
            <w:r>
              <w:rPr>
                <w:sz w:val="18"/>
                <w:vertAlign w:val="superscript"/>
              </w:rPr>
              <w:t>3</w:t>
            </w:r>
          </w:p>
        </w:tc>
        <w:tc>
          <w:tcPr>
            <w:tcW w:w="639" w:type="dxa"/>
            <w:vMerge w:val="continue"/>
            <w:vAlign w:val="center"/>
          </w:tcPr>
          <w:p>
            <w:pPr>
              <w:ind w:firstLine="0" w:firstLineChars="0"/>
              <w:jc w:val="center"/>
              <w:rPr>
                <w:sz w:val="18"/>
              </w:rPr>
            </w:pPr>
          </w:p>
        </w:tc>
        <w:tc>
          <w:tcPr>
            <w:tcW w:w="1346" w:type="dxa"/>
            <w:vMerge w:val="continue"/>
            <w:vAlign w:val="center"/>
          </w:tcPr>
          <w:p>
            <w:pPr>
              <w:ind w:firstLine="0" w:firstLineChars="0"/>
              <w:jc w:val="center"/>
              <w:rPr>
                <w:sz w:val="18"/>
              </w:rPr>
            </w:pPr>
          </w:p>
        </w:tc>
        <w:tc>
          <w:tcPr>
            <w:tcW w:w="850" w:type="dxa"/>
            <w:vMerge w:val="continue"/>
            <w:vAlign w:val="center"/>
          </w:tcPr>
          <w:p>
            <w:pPr>
              <w:ind w:firstLine="0" w:firstLineChars="0"/>
              <w:jc w:val="center"/>
              <w:rPr>
                <w:sz w:val="18"/>
              </w:rPr>
            </w:pPr>
          </w:p>
        </w:tc>
        <w:tc>
          <w:tcPr>
            <w:tcW w:w="851" w:type="dxa"/>
            <w:vMerge w:val="continue"/>
            <w:vAlign w:val="center"/>
          </w:tcPr>
          <w:p>
            <w:pPr>
              <w:ind w:firstLine="0" w:firstLineChars="0"/>
              <w:jc w:val="center"/>
              <w:rPr>
                <w:sz w:val="18"/>
              </w:rPr>
            </w:pPr>
          </w:p>
        </w:tc>
        <w:tc>
          <w:tcPr>
            <w:tcW w:w="1275" w:type="dxa"/>
            <w:vMerge w:val="continue"/>
            <w:vAlign w:val="center"/>
          </w:tcPr>
          <w:p>
            <w:pPr>
              <w:ind w:firstLine="0" w:firstLineChars="0"/>
              <w:jc w:val="center"/>
              <w:rPr>
                <w:sz w:val="18"/>
              </w:rPr>
            </w:pPr>
          </w:p>
        </w:tc>
        <w:tc>
          <w:tcPr>
            <w:tcW w:w="828" w:type="dxa"/>
            <w:vMerge w:val="continue"/>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便携式CPC5403（Girmm，DE）</w:t>
            </w:r>
          </w:p>
        </w:tc>
        <w:tc>
          <w:tcPr>
            <w:tcW w:w="931" w:type="dxa"/>
            <w:vAlign w:val="center"/>
          </w:tcPr>
          <w:p>
            <w:pPr>
              <w:ind w:firstLine="0" w:firstLineChars="0"/>
              <w:jc w:val="center"/>
              <w:rPr>
                <w:sz w:val="18"/>
              </w:rPr>
            </w:pPr>
            <w:r>
              <w:rPr>
                <w:sz w:val="18"/>
              </w:rPr>
              <w:t>4.5 nm</w:t>
            </w:r>
          </w:p>
        </w:tc>
        <w:tc>
          <w:tcPr>
            <w:tcW w:w="763" w:type="dxa"/>
            <w:vMerge w:val="restart"/>
            <w:vAlign w:val="center"/>
          </w:tcPr>
          <w:p>
            <w:pPr>
              <w:ind w:firstLine="0" w:firstLineChars="0"/>
              <w:jc w:val="center"/>
              <w:rPr>
                <w:sz w:val="18"/>
              </w:rPr>
            </w:pPr>
            <w:r>
              <w:rPr>
                <w:sz w:val="18"/>
              </w:rPr>
              <w:t>＞3 μm</w:t>
            </w:r>
          </w:p>
        </w:tc>
        <w:tc>
          <w:tcPr>
            <w:tcW w:w="1203" w:type="dxa"/>
            <w:vAlign w:val="center"/>
          </w:tcPr>
          <w:p>
            <w:pPr>
              <w:ind w:firstLine="0" w:firstLineChars="0"/>
              <w:jc w:val="center"/>
              <w:rPr>
                <w:sz w:val="18"/>
              </w:rPr>
            </w:pPr>
            <w:r>
              <w:rPr>
                <w:sz w:val="18"/>
              </w:rPr>
              <w:t>0-14000#/ cm</w:t>
            </w:r>
            <w:r>
              <w:rPr>
                <w:sz w:val="18"/>
                <w:vertAlign w:val="superscript"/>
              </w:rPr>
              <w:t>3</w:t>
            </w:r>
          </w:p>
        </w:tc>
        <w:tc>
          <w:tcPr>
            <w:tcW w:w="639" w:type="dxa"/>
            <w:vMerge w:val="restart"/>
            <w:vAlign w:val="center"/>
          </w:tcPr>
          <w:p>
            <w:pPr>
              <w:ind w:firstLine="0" w:firstLineChars="0"/>
              <w:jc w:val="center"/>
              <w:rPr>
                <w:sz w:val="18"/>
              </w:rPr>
            </w:pPr>
            <w:r>
              <w:rPr>
                <w:sz w:val="18"/>
              </w:rPr>
              <w:t>5%</w:t>
            </w:r>
          </w:p>
        </w:tc>
        <w:tc>
          <w:tcPr>
            <w:tcW w:w="1346" w:type="dxa"/>
            <w:vMerge w:val="restart"/>
            <w:vAlign w:val="center"/>
          </w:tcPr>
          <w:p>
            <w:pPr>
              <w:ind w:firstLine="0" w:firstLineChars="0"/>
              <w:jc w:val="center"/>
              <w:rPr>
                <w:sz w:val="18"/>
              </w:rPr>
            </w:pPr>
            <w:r>
              <w:rPr>
                <w:sz w:val="18"/>
              </w:rPr>
              <w:t>＜107#/ cm</w:t>
            </w:r>
            <w:r>
              <w:rPr>
                <w:sz w:val="18"/>
                <w:vertAlign w:val="superscript"/>
              </w:rPr>
              <w:t>3</w:t>
            </w:r>
          </w:p>
        </w:tc>
        <w:tc>
          <w:tcPr>
            <w:tcW w:w="850" w:type="dxa"/>
            <w:vMerge w:val="restart"/>
            <w:vAlign w:val="center"/>
          </w:tcPr>
          <w:p>
            <w:pPr>
              <w:ind w:firstLine="0" w:firstLineChars="0"/>
              <w:jc w:val="center"/>
              <w:rPr>
                <w:sz w:val="18"/>
              </w:rPr>
            </w:pPr>
            <w:r>
              <w:rPr>
                <w:sz w:val="18"/>
              </w:rPr>
              <w:t>＞10%</w:t>
            </w:r>
          </w:p>
        </w:tc>
        <w:tc>
          <w:tcPr>
            <w:tcW w:w="851" w:type="dxa"/>
            <w:vAlign w:val="center"/>
          </w:tcPr>
          <w:p>
            <w:pPr>
              <w:ind w:firstLine="0" w:firstLineChars="0"/>
              <w:jc w:val="center"/>
              <w:rPr>
                <w:sz w:val="18"/>
              </w:rPr>
            </w:pPr>
            <w:r>
              <w:rPr>
                <w:sz w:val="18"/>
              </w:rPr>
              <w:t>0.3/1.5</w:t>
            </w:r>
          </w:p>
        </w:tc>
        <w:tc>
          <w:tcPr>
            <w:tcW w:w="1275" w:type="dxa"/>
            <w:vMerge w:val="restart"/>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CPC5410（Girmm，DE）</w:t>
            </w:r>
          </w:p>
        </w:tc>
        <w:tc>
          <w:tcPr>
            <w:tcW w:w="931" w:type="dxa"/>
            <w:vAlign w:val="center"/>
          </w:tcPr>
          <w:p>
            <w:pPr>
              <w:ind w:firstLine="0" w:firstLineChars="0"/>
              <w:jc w:val="center"/>
              <w:rPr>
                <w:sz w:val="18"/>
              </w:rPr>
            </w:pPr>
            <w:r>
              <w:rPr>
                <w:sz w:val="18"/>
              </w:rPr>
              <w:t>4 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＜105#/ cm</w:t>
            </w:r>
            <w:r>
              <w:rPr>
                <w:sz w:val="18"/>
                <w:vertAlign w:val="superscript"/>
              </w:rPr>
              <w:t>3</w:t>
            </w:r>
          </w:p>
        </w:tc>
        <w:tc>
          <w:tcPr>
            <w:tcW w:w="639" w:type="dxa"/>
            <w:vMerge w:val="continue"/>
            <w:vAlign w:val="center"/>
          </w:tcPr>
          <w:p>
            <w:pPr>
              <w:ind w:firstLine="0" w:firstLineChars="0"/>
              <w:jc w:val="center"/>
              <w:rPr>
                <w:sz w:val="18"/>
              </w:rPr>
            </w:pPr>
          </w:p>
        </w:tc>
        <w:tc>
          <w:tcPr>
            <w:tcW w:w="1346" w:type="dxa"/>
            <w:vMerge w:val="continue"/>
            <w:vAlign w:val="center"/>
          </w:tcPr>
          <w:p>
            <w:pPr>
              <w:ind w:firstLine="0" w:firstLineChars="0"/>
              <w:jc w:val="center"/>
              <w:rPr>
                <w:sz w:val="18"/>
              </w:rPr>
            </w:pPr>
          </w:p>
        </w:tc>
        <w:tc>
          <w:tcPr>
            <w:tcW w:w="850" w:type="dxa"/>
            <w:vMerge w:val="continue"/>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0.6</w:t>
            </w:r>
          </w:p>
        </w:tc>
        <w:tc>
          <w:tcPr>
            <w:tcW w:w="1275" w:type="dxa"/>
            <w:vMerge w:val="continue"/>
            <w:vAlign w:val="center"/>
          </w:tcPr>
          <w:p>
            <w:pPr>
              <w:ind w:firstLine="0" w:firstLineChars="0"/>
              <w:jc w:val="center"/>
              <w:rPr>
                <w:sz w:val="18"/>
              </w:rPr>
            </w:pPr>
          </w:p>
        </w:tc>
        <w:tc>
          <w:tcPr>
            <w:tcW w:w="828" w:type="dxa"/>
            <w:vAlign w:val="center"/>
          </w:tcPr>
          <w:p>
            <w:pPr>
              <w:ind w:firstLine="0" w:firstLineChars="0"/>
              <w:jc w:val="center"/>
              <w:rPr>
                <w:sz w:val="18"/>
              </w:rPr>
            </w:pPr>
            <w:r>
              <w:rPr>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CPC5414（Girmm，DE）</w:t>
            </w:r>
          </w:p>
        </w:tc>
        <w:tc>
          <w:tcPr>
            <w:tcW w:w="931" w:type="dxa"/>
            <w:vAlign w:val="center"/>
          </w:tcPr>
          <w:p>
            <w:pPr>
              <w:ind w:firstLine="0" w:firstLineChars="0"/>
              <w:jc w:val="center"/>
              <w:rPr>
                <w:sz w:val="18"/>
              </w:rPr>
            </w:pPr>
            <w:r>
              <w:rPr>
                <w:sz w:val="18"/>
              </w:rPr>
              <w:t>4 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＜1.5X105#/ cm</w:t>
            </w:r>
            <w:r>
              <w:rPr>
                <w:sz w:val="18"/>
                <w:vertAlign w:val="superscript"/>
              </w:rPr>
              <w:t>3</w:t>
            </w:r>
          </w:p>
        </w:tc>
        <w:tc>
          <w:tcPr>
            <w:tcW w:w="639" w:type="dxa"/>
            <w:vMerge w:val="continue"/>
            <w:vAlign w:val="center"/>
          </w:tcPr>
          <w:p>
            <w:pPr>
              <w:ind w:firstLine="0" w:firstLineChars="0"/>
              <w:jc w:val="center"/>
              <w:rPr>
                <w:sz w:val="18"/>
              </w:rPr>
            </w:pPr>
          </w:p>
        </w:tc>
        <w:tc>
          <w:tcPr>
            <w:tcW w:w="1346" w:type="dxa"/>
            <w:vMerge w:val="continue"/>
            <w:vAlign w:val="center"/>
          </w:tcPr>
          <w:p>
            <w:pPr>
              <w:ind w:firstLine="0" w:firstLineChars="0"/>
              <w:jc w:val="center"/>
              <w:rPr>
                <w:sz w:val="18"/>
              </w:rPr>
            </w:pPr>
          </w:p>
        </w:tc>
        <w:tc>
          <w:tcPr>
            <w:tcW w:w="850" w:type="dxa"/>
            <w:vMerge w:val="continue"/>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0.3/0.6</w:t>
            </w:r>
          </w:p>
        </w:tc>
        <w:tc>
          <w:tcPr>
            <w:tcW w:w="1275" w:type="dxa"/>
            <w:vMerge w:val="continue"/>
            <w:vAlign w:val="center"/>
          </w:tcPr>
          <w:p>
            <w:pPr>
              <w:ind w:firstLine="0" w:firstLineChars="0"/>
              <w:jc w:val="center"/>
              <w:rPr>
                <w:sz w:val="18"/>
              </w:rPr>
            </w:pP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CPC5416（Girmm，DE）</w:t>
            </w:r>
          </w:p>
        </w:tc>
        <w:tc>
          <w:tcPr>
            <w:tcW w:w="931" w:type="dxa"/>
            <w:vAlign w:val="center"/>
          </w:tcPr>
          <w:p>
            <w:pPr>
              <w:ind w:firstLine="0" w:firstLineChars="0"/>
              <w:jc w:val="center"/>
              <w:rPr>
                <w:sz w:val="18"/>
              </w:rPr>
            </w:pPr>
            <w:r>
              <w:rPr>
                <w:sz w:val="18"/>
              </w:rPr>
              <w:t>4 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＜1.5X105#/ cm</w:t>
            </w:r>
            <w:r>
              <w:rPr>
                <w:sz w:val="18"/>
                <w:vertAlign w:val="superscript"/>
              </w:rPr>
              <w:t>3</w:t>
            </w:r>
          </w:p>
        </w:tc>
        <w:tc>
          <w:tcPr>
            <w:tcW w:w="639" w:type="dxa"/>
            <w:vMerge w:val="continue"/>
            <w:vAlign w:val="center"/>
          </w:tcPr>
          <w:p>
            <w:pPr>
              <w:ind w:firstLine="0" w:firstLineChars="0"/>
              <w:jc w:val="center"/>
              <w:rPr>
                <w:sz w:val="18"/>
              </w:rPr>
            </w:pPr>
          </w:p>
        </w:tc>
        <w:tc>
          <w:tcPr>
            <w:tcW w:w="1346" w:type="dxa"/>
            <w:vMerge w:val="continue"/>
            <w:vAlign w:val="center"/>
          </w:tcPr>
          <w:p>
            <w:pPr>
              <w:ind w:firstLine="0" w:firstLineChars="0"/>
              <w:jc w:val="center"/>
              <w:rPr>
                <w:sz w:val="18"/>
              </w:rPr>
            </w:pPr>
          </w:p>
        </w:tc>
        <w:tc>
          <w:tcPr>
            <w:tcW w:w="850" w:type="dxa"/>
            <w:vMerge w:val="continue"/>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0.3</w:t>
            </w:r>
          </w:p>
        </w:tc>
        <w:tc>
          <w:tcPr>
            <w:tcW w:w="1275" w:type="dxa"/>
            <w:vMerge w:val="continue"/>
            <w:vAlign w:val="center"/>
          </w:tcPr>
          <w:p>
            <w:pPr>
              <w:ind w:firstLine="0" w:firstLineChars="0"/>
              <w:jc w:val="center"/>
              <w:rPr>
                <w:sz w:val="18"/>
              </w:rPr>
            </w:pP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0701（HCT，KR）</w:t>
            </w:r>
          </w:p>
        </w:tc>
        <w:tc>
          <w:tcPr>
            <w:tcW w:w="931" w:type="dxa"/>
            <w:vAlign w:val="center"/>
          </w:tcPr>
          <w:p>
            <w:pPr>
              <w:ind w:firstLine="0" w:firstLineChars="0"/>
              <w:jc w:val="center"/>
              <w:rPr>
                <w:sz w:val="18"/>
              </w:rPr>
            </w:pPr>
            <w:r>
              <w:rPr>
                <w:sz w:val="18"/>
              </w:rPr>
              <w:t>7 nm</w:t>
            </w:r>
          </w:p>
        </w:tc>
        <w:tc>
          <w:tcPr>
            <w:tcW w:w="763" w:type="dxa"/>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0-104</w:t>
            </w:r>
            <w:bookmarkStart w:id="70" w:name="OLE_LINK3"/>
            <w:r>
              <w:rPr>
                <w:sz w:val="18"/>
              </w:rPr>
              <w:t>#/c cm</w:t>
            </w:r>
            <w:r>
              <w:rPr>
                <w:sz w:val="18"/>
                <w:vertAlign w:val="superscript"/>
              </w:rPr>
              <w:t>3</w:t>
            </w:r>
            <w:bookmarkEnd w:id="70"/>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r>
              <w:rPr>
                <w:sz w:val="18"/>
              </w:rPr>
              <w:t>104-105#/c cm</w:t>
            </w:r>
            <w:r>
              <w:rPr>
                <w:sz w:val="18"/>
                <w:vertAlign w:val="superscript"/>
              </w:rPr>
              <w:t>3</w:t>
            </w:r>
          </w:p>
        </w:tc>
        <w:tc>
          <w:tcPr>
            <w:tcW w:w="850" w:type="dxa"/>
            <w:vAlign w:val="center"/>
          </w:tcPr>
          <w:p>
            <w:pPr>
              <w:ind w:firstLine="0" w:firstLineChars="0"/>
              <w:jc w:val="center"/>
              <w:rPr>
                <w:sz w:val="18"/>
              </w:rPr>
            </w:pPr>
            <w:r>
              <w:rPr>
                <w:sz w:val="18"/>
              </w:rPr>
              <w:t>±20%</w:t>
            </w: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PCPC 2301（HCT，KR）</w:t>
            </w:r>
          </w:p>
        </w:tc>
        <w:tc>
          <w:tcPr>
            <w:tcW w:w="931" w:type="dxa"/>
            <w:vAlign w:val="center"/>
          </w:tcPr>
          <w:p>
            <w:pPr>
              <w:ind w:firstLine="0" w:firstLineChars="0"/>
              <w:jc w:val="center"/>
              <w:rPr>
                <w:sz w:val="18"/>
              </w:rPr>
            </w:pPr>
            <w:r>
              <w:rPr>
                <w:sz w:val="18"/>
              </w:rPr>
              <w:t>23 nm</w:t>
            </w:r>
          </w:p>
        </w:tc>
        <w:tc>
          <w:tcPr>
            <w:tcW w:w="763" w:type="dxa"/>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0-104#/c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CPC3757-50Nano-Enhancer+CPC</w:t>
            </w:r>
          </w:p>
        </w:tc>
        <w:tc>
          <w:tcPr>
            <w:tcW w:w="931" w:type="dxa"/>
            <w:vAlign w:val="center"/>
          </w:tcPr>
          <w:p>
            <w:pPr>
              <w:ind w:firstLine="0" w:firstLineChars="0"/>
              <w:jc w:val="center"/>
              <w:rPr>
                <w:sz w:val="18"/>
              </w:rPr>
            </w:pPr>
            <w:r>
              <w:rPr>
                <w:sz w:val="18"/>
              </w:rPr>
              <w:t>1.1 nm</w:t>
            </w:r>
          </w:p>
        </w:tc>
        <w:tc>
          <w:tcPr>
            <w:tcW w:w="763" w:type="dxa"/>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0-3X105#/ cm</w:t>
            </w:r>
            <w:r>
              <w:rPr>
                <w:sz w:val="18"/>
                <w:vertAlign w:val="superscript"/>
              </w:rPr>
              <w:t>3</w:t>
            </w:r>
          </w:p>
        </w:tc>
        <w:tc>
          <w:tcPr>
            <w:tcW w:w="639" w:type="dxa"/>
            <w:vAlign w:val="center"/>
          </w:tcPr>
          <w:p>
            <w:pPr>
              <w:ind w:firstLine="0" w:firstLineChars="0"/>
              <w:jc w:val="center"/>
              <w:rPr>
                <w:sz w:val="18"/>
              </w:rPr>
            </w:pP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2.5</w:t>
            </w:r>
          </w:p>
        </w:tc>
        <w:tc>
          <w:tcPr>
            <w:tcW w:w="1275" w:type="dxa"/>
            <w:vAlign w:val="center"/>
          </w:tcPr>
          <w:p>
            <w:pPr>
              <w:ind w:firstLine="0" w:firstLineChars="0"/>
              <w:jc w:val="center"/>
              <w:rPr>
                <w:sz w:val="18"/>
              </w:rPr>
            </w:pP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3776</w:t>
            </w:r>
          </w:p>
          <w:p>
            <w:pPr>
              <w:ind w:firstLine="0" w:firstLineChars="0"/>
              <w:jc w:val="center"/>
              <w:rPr>
                <w:sz w:val="18"/>
              </w:rPr>
            </w:pPr>
            <w:r>
              <w:rPr>
                <w:sz w:val="18"/>
              </w:rPr>
              <w:t>（TSI，USA）</w:t>
            </w:r>
          </w:p>
        </w:tc>
        <w:tc>
          <w:tcPr>
            <w:tcW w:w="931" w:type="dxa"/>
            <w:vAlign w:val="center"/>
          </w:tcPr>
          <w:p>
            <w:pPr>
              <w:ind w:firstLine="0" w:firstLineChars="0"/>
              <w:jc w:val="center"/>
              <w:rPr>
                <w:sz w:val="18"/>
              </w:rPr>
            </w:pPr>
            <w:r>
              <w:rPr>
                <w:sz w:val="18"/>
              </w:rPr>
              <w:t>2.5 nm</w:t>
            </w:r>
          </w:p>
        </w:tc>
        <w:tc>
          <w:tcPr>
            <w:tcW w:w="763" w:type="dxa"/>
            <w:vMerge w:val="restart"/>
            <w:vAlign w:val="center"/>
          </w:tcPr>
          <w:p>
            <w:pPr>
              <w:ind w:firstLine="0" w:firstLineChars="0"/>
              <w:jc w:val="center"/>
              <w:rPr>
                <w:sz w:val="18"/>
              </w:rPr>
            </w:pPr>
            <w:r>
              <w:rPr>
                <w:sz w:val="18"/>
              </w:rPr>
              <w:t>＞3 μm</w:t>
            </w:r>
          </w:p>
        </w:tc>
        <w:tc>
          <w:tcPr>
            <w:tcW w:w="1203" w:type="dxa"/>
            <w:vAlign w:val="center"/>
          </w:tcPr>
          <w:p>
            <w:pPr>
              <w:ind w:firstLine="0" w:firstLineChars="0"/>
              <w:jc w:val="center"/>
              <w:rPr>
                <w:sz w:val="18"/>
              </w:rPr>
            </w:pPr>
            <w:r>
              <w:rPr>
                <w:sz w:val="18"/>
              </w:rPr>
              <w:t>0-3X105#/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0.3/1.5</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3788</w:t>
            </w:r>
          </w:p>
          <w:p>
            <w:pPr>
              <w:ind w:firstLine="0" w:firstLineChars="0"/>
              <w:jc w:val="center"/>
              <w:rPr>
                <w:sz w:val="18"/>
              </w:rPr>
            </w:pPr>
            <w:r>
              <w:rPr>
                <w:sz w:val="18"/>
              </w:rPr>
              <w:t>（TSI，USA）</w:t>
            </w:r>
          </w:p>
        </w:tc>
        <w:tc>
          <w:tcPr>
            <w:tcW w:w="931" w:type="dxa"/>
            <w:vAlign w:val="center"/>
          </w:tcPr>
          <w:p>
            <w:pPr>
              <w:ind w:firstLine="0" w:firstLineChars="0"/>
              <w:jc w:val="center"/>
              <w:rPr>
                <w:sz w:val="18"/>
              </w:rPr>
            </w:pPr>
            <w:r>
              <w:rPr>
                <w:sz w:val="18"/>
              </w:rPr>
              <w:t>2.5 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0-4X105#/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0.6/1.5</w:t>
            </w:r>
          </w:p>
        </w:tc>
        <w:tc>
          <w:tcPr>
            <w:tcW w:w="1275" w:type="dxa"/>
            <w:vAlign w:val="center"/>
          </w:tcPr>
          <w:p>
            <w:pPr>
              <w:ind w:firstLine="0" w:firstLineChars="0"/>
              <w:jc w:val="center"/>
              <w:rPr>
                <w:sz w:val="18"/>
              </w:rPr>
            </w:pPr>
            <w:r>
              <w:rPr>
                <w:sz w:val="18"/>
              </w:rPr>
              <w:t>水</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3775</w:t>
            </w:r>
          </w:p>
          <w:p>
            <w:pPr>
              <w:ind w:firstLine="0" w:firstLineChars="0"/>
              <w:jc w:val="center"/>
              <w:rPr>
                <w:sz w:val="18"/>
              </w:rPr>
            </w:pPr>
            <w:r>
              <w:rPr>
                <w:sz w:val="18"/>
              </w:rPr>
              <w:t>（TSI，USA）</w:t>
            </w:r>
          </w:p>
        </w:tc>
        <w:tc>
          <w:tcPr>
            <w:tcW w:w="931" w:type="dxa"/>
            <w:vAlign w:val="center"/>
          </w:tcPr>
          <w:p>
            <w:pPr>
              <w:ind w:firstLine="0" w:firstLineChars="0"/>
              <w:jc w:val="center"/>
              <w:rPr>
                <w:sz w:val="18"/>
              </w:rPr>
            </w:pPr>
            <w:r>
              <w:rPr>
                <w:sz w:val="18"/>
              </w:rPr>
              <w:t>4 nm</w:t>
            </w:r>
          </w:p>
        </w:tc>
        <w:tc>
          <w:tcPr>
            <w:tcW w:w="763" w:type="dxa"/>
            <w:vMerge w:val="restart"/>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0-5X104#/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r>
              <w:rPr>
                <w:sz w:val="18"/>
              </w:rPr>
              <w:t>5X107#/ cm</w:t>
            </w:r>
            <w:r>
              <w:rPr>
                <w:sz w:val="18"/>
                <w:vertAlign w:val="superscript"/>
              </w:rPr>
              <w:t>3</w:t>
            </w:r>
          </w:p>
        </w:tc>
        <w:tc>
          <w:tcPr>
            <w:tcW w:w="850" w:type="dxa"/>
            <w:vAlign w:val="center"/>
          </w:tcPr>
          <w:p>
            <w:pPr>
              <w:ind w:firstLine="0" w:firstLineChars="0"/>
              <w:jc w:val="center"/>
              <w:rPr>
                <w:sz w:val="18"/>
              </w:rPr>
            </w:pPr>
            <w:r>
              <w:rPr>
                <w:sz w:val="18"/>
              </w:rPr>
              <w:t>±20%</w:t>
            </w:r>
          </w:p>
        </w:tc>
        <w:tc>
          <w:tcPr>
            <w:tcW w:w="851" w:type="dxa"/>
            <w:vAlign w:val="center"/>
          </w:tcPr>
          <w:p>
            <w:pPr>
              <w:ind w:firstLine="0" w:firstLineChars="0"/>
              <w:jc w:val="center"/>
              <w:rPr>
                <w:sz w:val="18"/>
              </w:rPr>
            </w:pPr>
            <w:r>
              <w:rPr>
                <w:sz w:val="18"/>
              </w:rPr>
              <w:t>0.3/1.5</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3787</w:t>
            </w:r>
          </w:p>
          <w:p>
            <w:pPr>
              <w:ind w:firstLine="0" w:firstLineChars="0"/>
              <w:jc w:val="center"/>
              <w:rPr>
                <w:sz w:val="18"/>
              </w:rPr>
            </w:pPr>
            <w:r>
              <w:rPr>
                <w:sz w:val="18"/>
              </w:rPr>
              <w:t>（TSI，USA）</w:t>
            </w:r>
          </w:p>
        </w:tc>
        <w:tc>
          <w:tcPr>
            <w:tcW w:w="931" w:type="dxa"/>
            <w:vAlign w:val="center"/>
          </w:tcPr>
          <w:p>
            <w:pPr>
              <w:ind w:firstLine="0" w:firstLineChars="0"/>
              <w:jc w:val="center"/>
              <w:rPr>
                <w:sz w:val="18"/>
              </w:rPr>
            </w:pPr>
            <w:r>
              <w:rPr>
                <w:sz w:val="18"/>
              </w:rPr>
              <w:t>5 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0-2.5X105#/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0.6/1.5</w:t>
            </w:r>
          </w:p>
        </w:tc>
        <w:tc>
          <w:tcPr>
            <w:tcW w:w="1275" w:type="dxa"/>
            <w:vAlign w:val="center"/>
          </w:tcPr>
          <w:p>
            <w:pPr>
              <w:ind w:firstLine="0" w:firstLineChars="0"/>
              <w:jc w:val="center"/>
              <w:rPr>
                <w:sz w:val="18"/>
              </w:rPr>
            </w:pPr>
            <w:r>
              <w:rPr>
                <w:sz w:val="18"/>
              </w:rPr>
              <w:t>水</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3783</w:t>
            </w:r>
          </w:p>
          <w:p>
            <w:pPr>
              <w:ind w:firstLine="0" w:firstLineChars="0"/>
              <w:jc w:val="center"/>
              <w:rPr>
                <w:sz w:val="18"/>
              </w:rPr>
            </w:pPr>
            <w:r>
              <w:rPr>
                <w:sz w:val="18"/>
              </w:rPr>
              <w:t>（TSI，USA）</w:t>
            </w:r>
          </w:p>
        </w:tc>
        <w:tc>
          <w:tcPr>
            <w:tcW w:w="931" w:type="dxa"/>
            <w:vAlign w:val="center"/>
          </w:tcPr>
          <w:p>
            <w:pPr>
              <w:ind w:firstLine="0" w:firstLineChars="0"/>
              <w:jc w:val="center"/>
              <w:rPr>
                <w:sz w:val="18"/>
              </w:rPr>
            </w:pPr>
            <w:r>
              <w:rPr>
                <w:sz w:val="18"/>
              </w:rPr>
              <w:t>7 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0-106#/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0.6/3</w:t>
            </w:r>
          </w:p>
        </w:tc>
        <w:tc>
          <w:tcPr>
            <w:tcW w:w="1275" w:type="dxa"/>
            <w:vAlign w:val="center"/>
          </w:tcPr>
          <w:p>
            <w:pPr>
              <w:ind w:firstLine="0" w:firstLineChars="0"/>
              <w:jc w:val="center"/>
              <w:rPr>
                <w:sz w:val="18"/>
              </w:rPr>
            </w:pPr>
            <w:r>
              <w:rPr>
                <w:sz w:val="18"/>
              </w:rPr>
              <w:t>水</w:t>
            </w:r>
          </w:p>
        </w:tc>
        <w:tc>
          <w:tcPr>
            <w:tcW w:w="828" w:type="dxa"/>
            <w:vAlign w:val="center"/>
          </w:tcPr>
          <w:p>
            <w:pPr>
              <w:ind w:firstLine="0" w:firstLineChars="0"/>
              <w:jc w:val="center"/>
              <w:rPr>
                <w:sz w:val="18"/>
              </w:rPr>
            </w:pPr>
            <w:r>
              <w:rPr>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3772</w:t>
            </w:r>
          </w:p>
          <w:p>
            <w:pPr>
              <w:ind w:firstLine="0" w:firstLineChars="0"/>
              <w:jc w:val="center"/>
              <w:rPr>
                <w:sz w:val="18"/>
              </w:rPr>
            </w:pPr>
            <w:r>
              <w:rPr>
                <w:sz w:val="18"/>
              </w:rPr>
              <w:t>（TSI，USA）</w:t>
            </w:r>
          </w:p>
        </w:tc>
        <w:tc>
          <w:tcPr>
            <w:tcW w:w="931" w:type="dxa"/>
            <w:vAlign w:val="center"/>
          </w:tcPr>
          <w:p>
            <w:pPr>
              <w:ind w:firstLine="0" w:firstLineChars="0"/>
              <w:jc w:val="center"/>
              <w:rPr>
                <w:sz w:val="18"/>
              </w:rPr>
            </w:pPr>
            <w:r>
              <w:rPr>
                <w:sz w:val="18"/>
              </w:rPr>
              <w:t>10nm</w:t>
            </w:r>
          </w:p>
        </w:tc>
        <w:tc>
          <w:tcPr>
            <w:tcW w:w="763" w:type="dxa"/>
            <w:vMerge w:val="continue"/>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0-104#/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手持式3007型CPC（TSI，USA）</w:t>
            </w:r>
          </w:p>
        </w:tc>
        <w:tc>
          <w:tcPr>
            <w:tcW w:w="931" w:type="dxa"/>
            <w:vAlign w:val="center"/>
          </w:tcPr>
          <w:p>
            <w:pPr>
              <w:ind w:firstLine="0" w:firstLineChars="0"/>
              <w:jc w:val="center"/>
              <w:rPr>
                <w:sz w:val="18"/>
              </w:rPr>
            </w:pPr>
            <w:r>
              <w:rPr>
                <w:sz w:val="18"/>
              </w:rPr>
              <w:t>10 nm</w:t>
            </w:r>
          </w:p>
        </w:tc>
        <w:tc>
          <w:tcPr>
            <w:tcW w:w="763" w:type="dxa"/>
            <w:vAlign w:val="center"/>
          </w:tcPr>
          <w:p>
            <w:pPr>
              <w:ind w:firstLine="0" w:firstLineChars="0"/>
              <w:jc w:val="center"/>
              <w:rPr>
                <w:sz w:val="18"/>
              </w:rPr>
            </w:pPr>
            <w:r>
              <w:rPr>
                <w:sz w:val="18"/>
              </w:rPr>
              <w:t>＞1 μm</w:t>
            </w:r>
          </w:p>
        </w:tc>
        <w:tc>
          <w:tcPr>
            <w:tcW w:w="1203" w:type="dxa"/>
            <w:vAlign w:val="center"/>
          </w:tcPr>
          <w:p>
            <w:pPr>
              <w:ind w:firstLine="0" w:firstLineChars="0"/>
              <w:jc w:val="center"/>
              <w:rPr>
                <w:sz w:val="18"/>
              </w:rPr>
            </w:pPr>
            <w:r>
              <w:rPr>
                <w:sz w:val="18"/>
              </w:rPr>
              <w:t>0-105#/ cm</w:t>
            </w:r>
            <w:r>
              <w:rPr>
                <w:sz w:val="18"/>
                <w:vertAlign w:val="superscript"/>
              </w:rPr>
              <w:t>3</w:t>
            </w:r>
          </w:p>
        </w:tc>
        <w:tc>
          <w:tcPr>
            <w:tcW w:w="639" w:type="dxa"/>
            <w:vAlign w:val="center"/>
          </w:tcPr>
          <w:p>
            <w:pPr>
              <w:ind w:firstLine="0" w:firstLineChars="0"/>
              <w:jc w:val="center"/>
              <w:rPr>
                <w:sz w:val="18"/>
              </w:rPr>
            </w:pPr>
            <w:r>
              <w:rPr>
                <w:sz w:val="18"/>
              </w:rPr>
              <w:t>±20%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0.7</w:t>
            </w:r>
          </w:p>
        </w:tc>
        <w:tc>
          <w:tcPr>
            <w:tcW w:w="1275" w:type="dxa"/>
            <w:vAlign w:val="center"/>
          </w:tcPr>
          <w:p>
            <w:pPr>
              <w:ind w:firstLine="0" w:firstLineChars="0"/>
              <w:jc w:val="center"/>
              <w:rPr>
                <w:sz w:val="18"/>
              </w:rPr>
            </w:pPr>
            <w:r>
              <w:rPr>
                <w:sz w:val="18"/>
              </w:rPr>
              <w:t>异丙醇</w:t>
            </w:r>
          </w:p>
        </w:tc>
        <w:tc>
          <w:tcPr>
            <w:tcW w:w="828" w:type="dxa"/>
            <w:vAlign w:val="center"/>
          </w:tcPr>
          <w:p>
            <w:pPr>
              <w:ind w:firstLine="0" w:firstLineChars="0"/>
              <w:jc w:val="center"/>
              <w:rPr>
                <w:sz w:val="18"/>
              </w:rPr>
            </w:pPr>
            <w:r>
              <w:rPr>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CPC 3790A（TSI，USA）</w:t>
            </w:r>
          </w:p>
        </w:tc>
        <w:tc>
          <w:tcPr>
            <w:tcW w:w="931" w:type="dxa"/>
            <w:vAlign w:val="center"/>
          </w:tcPr>
          <w:p>
            <w:pPr>
              <w:ind w:firstLine="0" w:firstLineChars="0"/>
              <w:jc w:val="center"/>
              <w:rPr>
                <w:sz w:val="18"/>
              </w:rPr>
            </w:pPr>
            <w:r>
              <w:rPr>
                <w:sz w:val="18"/>
              </w:rPr>
              <w:t>23 nm</w:t>
            </w:r>
          </w:p>
        </w:tc>
        <w:tc>
          <w:tcPr>
            <w:tcW w:w="763" w:type="dxa"/>
            <w:vAlign w:val="center"/>
          </w:tcPr>
          <w:p>
            <w:pPr>
              <w:ind w:firstLine="0" w:firstLineChars="0"/>
              <w:jc w:val="center"/>
              <w:rPr>
                <w:sz w:val="18"/>
              </w:rPr>
            </w:pPr>
            <w:r>
              <w:rPr>
                <w:sz w:val="18"/>
              </w:rPr>
              <w:t>＞3 μm</w:t>
            </w:r>
          </w:p>
        </w:tc>
        <w:tc>
          <w:tcPr>
            <w:tcW w:w="1203" w:type="dxa"/>
            <w:vAlign w:val="center"/>
          </w:tcPr>
          <w:p>
            <w:pPr>
              <w:ind w:firstLine="0" w:firstLineChars="0"/>
              <w:jc w:val="center"/>
              <w:rPr>
                <w:sz w:val="18"/>
              </w:rPr>
            </w:pPr>
            <w:r>
              <w:rPr>
                <w:sz w:val="18"/>
              </w:rPr>
              <w:t>0-104#/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正丁醇</w:t>
            </w:r>
          </w:p>
        </w:tc>
        <w:tc>
          <w:tcPr>
            <w:tcW w:w="828" w:type="dxa"/>
            <w:vAlign w:val="center"/>
          </w:tcPr>
          <w:p>
            <w:pPr>
              <w:ind w:firstLine="0" w:firstLineChars="0"/>
              <w:jc w:val="center"/>
              <w:rPr>
                <w:sz w:val="18"/>
              </w:rPr>
            </w:pPr>
            <w:r>
              <w:rPr>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1120WCPC</w:t>
            </w:r>
          </w:p>
          <w:p>
            <w:pPr>
              <w:ind w:firstLine="0" w:firstLineChars="0"/>
              <w:jc w:val="center"/>
              <w:rPr>
                <w:sz w:val="18"/>
              </w:rPr>
            </w:pPr>
            <w:r>
              <w:rPr>
                <w:sz w:val="18"/>
              </w:rPr>
              <w:t>（MSP，USA）</w:t>
            </w:r>
          </w:p>
        </w:tc>
        <w:tc>
          <w:tcPr>
            <w:tcW w:w="931" w:type="dxa"/>
            <w:vAlign w:val="center"/>
          </w:tcPr>
          <w:p>
            <w:pPr>
              <w:ind w:firstLine="0" w:firstLineChars="0"/>
              <w:jc w:val="center"/>
              <w:rPr>
                <w:sz w:val="18"/>
              </w:rPr>
            </w:pPr>
            <w:r>
              <w:rPr>
                <w:sz w:val="18"/>
              </w:rPr>
              <w:t>8 nm</w:t>
            </w:r>
          </w:p>
        </w:tc>
        <w:tc>
          <w:tcPr>
            <w:tcW w:w="763" w:type="dxa"/>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0-6X104#/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1</w:t>
            </w:r>
          </w:p>
        </w:tc>
        <w:tc>
          <w:tcPr>
            <w:tcW w:w="1275" w:type="dxa"/>
            <w:vAlign w:val="center"/>
          </w:tcPr>
          <w:p>
            <w:pPr>
              <w:ind w:firstLine="0" w:firstLineChars="0"/>
              <w:jc w:val="center"/>
              <w:rPr>
                <w:sz w:val="18"/>
              </w:rPr>
            </w:pPr>
            <w:r>
              <w:rPr>
                <w:sz w:val="18"/>
              </w:rPr>
              <w:t>水</w:t>
            </w:r>
          </w:p>
        </w:tc>
        <w:tc>
          <w:tcPr>
            <w:tcW w:w="828" w:type="dxa"/>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1110WCPC</w:t>
            </w:r>
          </w:p>
          <w:p>
            <w:pPr>
              <w:ind w:firstLine="0" w:firstLineChars="0"/>
              <w:jc w:val="center"/>
              <w:rPr>
                <w:sz w:val="18"/>
              </w:rPr>
            </w:pPr>
            <w:r>
              <w:rPr>
                <w:sz w:val="18"/>
              </w:rPr>
              <w:t>（MSP，USA）</w:t>
            </w:r>
          </w:p>
        </w:tc>
        <w:tc>
          <w:tcPr>
            <w:tcW w:w="931" w:type="dxa"/>
            <w:vAlign w:val="center"/>
          </w:tcPr>
          <w:p>
            <w:pPr>
              <w:ind w:firstLine="0" w:firstLineChars="0"/>
              <w:jc w:val="center"/>
              <w:rPr>
                <w:sz w:val="18"/>
              </w:rPr>
            </w:pPr>
            <w:r>
              <w:rPr>
                <w:sz w:val="18"/>
              </w:rPr>
              <w:t>12 nm</w:t>
            </w:r>
          </w:p>
        </w:tc>
        <w:tc>
          <w:tcPr>
            <w:tcW w:w="763" w:type="dxa"/>
            <w:vAlign w:val="center"/>
          </w:tcPr>
          <w:p>
            <w:pPr>
              <w:ind w:firstLine="0" w:firstLineChars="0"/>
              <w:jc w:val="center"/>
              <w:rPr>
                <w:sz w:val="18"/>
              </w:rPr>
            </w:pPr>
          </w:p>
        </w:tc>
        <w:tc>
          <w:tcPr>
            <w:tcW w:w="1203" w:type="dxa"/>
            <w:vAlign w:val="center"/>
          </w:tcPr>
          <w:p>
            <w:pPr>
              <w:ind w:firstLine="0" w:firstLineChars="0"/>
              <w:jc w:val="center"/>
              <w:rPr>
                <w:sz w:val="18"/>
              </w:rPr>
            </w:pPr>
            <w:r>
              <w:rPr>
                <w:sz w:val="18"/>
              </w:rPr>
              <w:t>0-2X104#/ cm</w:t>
            </w:r>
            <w:r>
              <w:rPr>
                <w:sz w:val="18"/>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3</w:t>
            </w:r>
          </w:p>
        </w:tc>
        <w:tc>
          <w:tcPr>
            <w:tcW w:w="1275" w:type="dxa"/>
            <w:vAlign w:val="center"/>
          </w:tcPr>
          <w:p>
            <w:pPr>
              <w:ind w:firstLine="0" w:firstLineChars="0"/>
              <w:jc w:val="center"/>
              <w:rPr>
                <w:sz w:val="18"/>
              </w:rPr>
            </w:pPr>
            <w:r>
              <w:rPr>
                <w:sz w:val="18"/>
              </w:rPr>
              <w:t>水</w:t>
            </w:r>
          </w:p>
        </w:tc>
        <w:tc>
          <w:tcPr>
            <w:tcW w:w="828" w:type="dxa"/>
            <w:vAlign w:val="center"/>
          </w:tcPr>
          <w:p>
            <w:pPr>
              <w:ind w:firstLine="0" w:firstLineChars="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rPr>
                <w:sz w:val="18"/>
              </w:rPr>
            </w:pPr>
            <w:r>
              <w:rPr>
                <w:sz w:val="18"/>
              </w:rPr>
              <w:t>手持式3800型CPC（Kanomax，JP）</w:t>
            </w:r>
          </w:p>
        </w:tc>
        <w:tc>
          <w:tcPr>
            <w:tcW w:w="931" w:type="dxa"/>
            <w:vAlign w:val="center"/>
          </w:tcPr>
          <w:p>
            <w:pPr>
              <w:ind w:firstLine="0" w:firstLineChars="0"/>
              <w:jc w:val="center"/>
              <w:rPr>
                <w:sz w:val="18"/>
              </w:rPr>
            </w:pPr>
            <w:r>
              <w:rPr>
                <w:sz w:val="18"/>
              </w:rPr>
              <w:t>15 nm</w:t>
            </w:r>
          </w:p>
        </w:tc>
        <w:tc>
          <w:tcPr>
            <w:tcW w:w="763" w:type="dxa"/>
            <w:vAlign w:val="center"/>
          </w:tcPr>
          <w:p>
            <w:pPr>
              <w:ind w:firstLine="0" w:firstLineChars="0"/>
              <w:jc w:val="center"/>
              <w:rPr>
                <w:sz w:val="18"/>
              </w:rPr>
            </w:pPr>
            <w:r>
              <w:rPr>
                <w:sz w:val="18"/>
              </w:rPr>
              <w:t>＞1 μm</w:t>
            </w:r>
          </w:p>
        </w:tc>
        <w:tc>
          <w:tcPr>
            <w:tcW w:w="1203" w:type="dxa"/>
            <w:vAlign w:val="center"/>
          </w:tcPr>
          <w:p>
            <w:pPr>
              <w:ind w:firstLine="0" w:firstLineChars="0"/>
              <w:jc w:val="center"/>
              <w:rPr>
                <w:sz w:val="18"/>
              </w:rPr>
            </w:pPr>
          </w:p>
        </w:tc>
        <w:tc>
          <w:tcPr>
            <w:tcW w:w="639" w:type="dxa"/>
            <w:vAlign w:val="center"/>
          </w:tcPr>
          <w:p>
            <w:pPr>
              <w:ind w:firstLine="0" w:firstLineChars="0"/>
              <w:jc w:val="center"/>
              <w:rPr>
                <w:sz w:val="18"/>
              </w:rPr>
            </w:pPr>
          </w:p>
        </w:tc>
        <w:tc>
          <w:tcPr>
            <w:tcW w:w="1346" w:type="dxa"/>
            <w:vAlign w:val="center"/>
          </w:tcPr>
          <w:p>
            <w:pPr>
              <w:ind w:firstLine="0" w:firstLineChars="0"/>
              <w:jc w:val="center"/>
              <w:rPr>
                <w:sz w:val="18"/>
              </w:rPr>
            </w:pPr>
            <w:r>
              <w:rPr>
                <w:sz w:val="18"/>
              </w:rPr>
              <w:t>0-105#/ cm</w:t>
            </w:r>
            <w:r>
              <w:rPr>
                <w:sz w:val="18"/>
                <w:vertAlign w:val="superscript"/>
              </w:rPr>
              <w:t>3</w:t>
            </w: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sz w:val="18"/>
              </w:rPr>
              <w:t>0.7</w:t>
            </w:r>
          </w:p>
        </w:tc>
        <w:tc>
          <w:tcPr>
            <w:tcW w:w="1275" w:type="dxa"/>
            <w:vAlign w:val="center"/>
          </w:tcPr>
          <w:p>
            <w:pPr>
              <w:ind w:firstLine="0" w:firstLineChars="0"/>
              <w:jc w:val="center"/>
              <w:rPr>
                <w:sz w:val="18"/>
              </w:rPr>
            </w:pPr>
            <w:r>
              <w:rPr>
                <w:sz w:val="18"/>
              </w:rPr>
              <w:t>异丙醇</w:t>
            </w:r>
          </w:p>
        </w:tc>
        <w:tc>
          <w:tcPr>
            <w:tcW w:w="828" w:type="dxa"/>
            <w:vAlign w:val="center"/>
          </w:tcPr>
          <w:p>
            <w:pPr>
              <w:ind w:firstLine="0" w:firstLineChars="0"/>
              <w:jc w:val="center"/>
              <w:rPr>
                <w:sz w:val="18"/>
              </w:rPr>
            </w:pPr>
            <w:r>
              <w:rPr>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Align w:val="center"/>
          </w:tcPr>
          <w:p>
            <w:pPr>
              <w:ind w:firstLine="0" w:firstLineChars="0"/>
              <w:jc w:val="center"/>
            </w:pPr>
            <w:r>
              <w:t>BH-CJCPC1</w:t>
            </w:r>
          </w:p>
          <w:p>
            <w:pPr>
              <w:ind w:firstLine="0" w:firstLineChars="0"/>
              <w:jc w:val="center"/>
              <w:rPr>
                <w:sz w:val="18"/>
              </w:rPr>
            </w:pPr>
            <w:r>
              <w:rPr>
                <w:rFonts w:hint="eastAsia"/>
              </w:rPr>
              <w:t>（北京航空航天大学）</w:t>
            </w:r>
          </w:p>
        </w:tc>
        <w:tc>
          <w:tcPr>
            <w:tcW w:w="931" w:type="dxa"/>
            <w:vAlign w:val="center"/>
          </w:tcPr>
          <w:p>
            <w:pPr>
              <w:ind w:firstLine="0" w:firstLineChars="0"/>
              <w:jc w:val="center"/>
              <w:rPr>
                <w:sz w:val="18"/>
              </w:rPr>
            </w:pPr>
            <w:r>
              <w:rPr>
                <w:rFonts w:hint="eastAsia"/>
                <w:sz w:val="18"/>
              </w:rPr>
              <w:t>7</w:t>
            </w:r>
            <w:r>
              <w:rPr>
                <w:sz w:val="18"/>
              </w:rPr>
              <w:t xml:space="preserve"> </w:t>
            </w:r>
            <w:r>
              <w:rPr>
                <w:rFonts w:hint="eastAsia"/>
                <w:sz w:val="18"/>
              </w:rPr>
              <w:t>nm</w:t>
            </w:r>
          </w:p>
        </w:tc>
        <w:tc>
          <w:tcPr>
            <w:tcW w:w="763" w:type="dxa"/>
            <w:vAlign w:val="center"/>
          </w:tcPr>
          <w:p>
            <w:pPr>
              <w:ind w:firstLine="0" w:firstLineChars="0"/>
              <w:jc w:val="center"/>
              <w:rPr>
                <w:sz w:val="18"/>
              </w:rPr>
            </w:pPr>
            <w:r>
              <w:rPr>
                <w:rFonts w:hint="eastAsia"/>
                <w:sz w:val="18"/>
              </w:rPr>
              <w:t>1000</w:t>
            </w:r>
            <w:r>
              <w:rPr>
                <w:sz w:val="18"/>
              </w:rPr>
              <w:t xml:space="preserve"> </w:t>
            </w:r>
            <w:r>
              <w:rPr>
                <w:rFonts w:hint="eastAsia"/>
                <w:sz w:val="18"/>
              </w:rPr>
              <w:t>nm</w:t>
            </w:r>
          </w:p>
        </w:tc>
        <w:tc>
          <w:tcPr>
            <w:tcW w:w="1203" w:type="dxa"/>
            <w:vAlign w:val="center"/>
          </w:tcPr>
          <w:p>
            <w:pPr>
              <w:ind w:firstLine="0" w:firstLineChars="0"/>
              <w:jc w:val="center"/>
              <w:rPr>
                <w:sz w:val="18"/>
              </w:rPr>
            </w:pPr>
            <w:r>
              <w:rPr>
                <w:rFonts w:hint="eastAsia"/>
              </w:rPr>
              <w:t>0</w:t>
            </w:r>
            <w:r>
              <w:t>-40000 #</w:t>
            </w:r>
            <w:r>
              <w:rPr>
                <w:rFonts w:hint="eastAsia"/>
              </w:rPr>
              <w:t>/cm</w:t>
            </w:r>
            <w:r>
              <w:rPr>
                <w:vertAlign w:val="superscript"/>
              </w:rPr>
              <w:t>3</w:t>
            </w:r>
          </w:p>
        </w:tc>
        <w:tc>
          <w:tcPr>
            <w:tcW w:w="639" w:type="dxa"/>
            <w:vAlign w:val="center"/>
          </w:tcPr>
          <w:p>
            <w:pPr>
              <w:ind w:firstLine="0" w:firstLineChars="0"/>
              <w:jc w:val="center"/>
              <w:rPr>
                <w:sz w:val="18"/>
              </w:rPr>
            </w:pPr>
            <w:r>
              <w:rPr>
                <w:sz w:val="18"/>
              </w:rPr>
              <w:t>±10%</w:t>
            </w:r>
          </w:p>
        </w:tc>
        <w:tc>
          <w:tcPr>
            <w:tcW w:w="1346" w:type="dxa"/>
            <w:vAlign w:val="center"/>
          </w:tcPr>
          <w:p>
            <w:pPr>
              <w:ind w:firstLine="0" w:firstLineChars="0"/>
              <w:jc w:val="center"/>
              <w:rPr>
                <w:sz w:val="18"/>
              </w:rPr>
            </w:pPr>
          </w:p>
        </w:tc>
        <w:tc>
          <w:tcPr>
            <w:tcW w:w="850" w:type="dxa"/>
            <w:vAlign w:val="center"/>
          </w:tcPr>
          <w:p>
            <w:pPr>
              <w:ind w:firstLine="0" w:firstLineChars="0"/>
              <w:jc w:val="center"/>
              <w:rPr>
                <w:sz w:val="18"/>
              </w:rPr>
            </w:pPr>
          </w:p>
        </w:tc>
        <w:tc>
          <w:tcPr>
            <w:tcW w:w="851" w:type="dxa"/>
            <w:vAlign w:val="center"/>
          </w:tcPr>
          <w:p>
            <w:pPr>
              <w:ind w:firstLine="0" w:firstLineChars="0"/>
              <w:jc w:val="center"/>
              <w:rPr>
                <w:sz w:val="18"/>
              </w:rPr>
            </w:pPr>
            <w:r>
              <w:rPr>
                <w:rFonts w:hint="eastAsia"/>
                <w:sz w:val="18"/>
              </w:rPr>
              <w:t>0</w:t>
            </w:r>
            <w:r>
              <w:rPr>
                <w:sz w:val="18"/>
              </w:rPr>
              <w:t>.3</w:t>
            </w:r>
            <w:r>
              <w:rPr>
                <w:rFonts w:hint="eastAsia"/>
                <w:sz w:val="18"/>
              </w:rPr>
              <w:t>~</w:t>
            </w:r>
            <w:r>
              <w:rPr>
                <w:sz w:val="18"/>
              </w:rPr>
              <w:t>0.5</w:t>
            </w:r>
            <w:r>
              <w:rPr>
                <w:rFonts w:hint="eastAsia"/>
                <w:sz w:val="18"/>
              </w:rPr>
              <w:t>（可调）</w:t>
            </w:r>
          </w:p>
        </w:tc>
        <w:tc>
          <w:tcPr>
            <w:tcW w:w="1275" w:type="dxa"/>
            <w:vAlign w:val="center"/>
          </w:tcPr>
          <w:p>
            <w:pPr>
              <w:ind w:firstLine="0" w:firstLineChars="0"/>
              <w:jc w:val="center"/>
              <w:rPr>
                <w:sz w:val="18"/>
              </w:rPr>
            </w:pPr>
            <w:r>
              <w:rPr>
                <w:rFonts w:hint="eastAsia"/>
                <w:sz w:val="18"/>
              </w:rPr>
              <w:t>正丁醇</w:t>
            </w:r>
          </w:p>
        </w:tc>
        <w:tc>
          <w:tcPr>
            <w:tcW w:w="828" w:type="dxa"/>
            <w:vAlign w:val="center"/>
          </w:tcPr>
          <w:p>
            <w:pPr>
              <w:ind w:firstLine="0" w:firstLineChars="0"/>
              <w:jc w:val="center"/>
              <w:rPr>
                <w:sz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1" w:type="dxa"/>
            <w:gridSpan w:val="10"/>
            <w:vAlign w:val="center"/>
          </w:tcPr>
          <w:p>
            <w:pPr>
              <w:ind w:firstLine="0" w:firstLineChars="0"/>
              <w:jc w:val="left"/>
              <w:rPr>
                <w:sz w:val="18"/>
              </w:rPr>
            </w:pPr>
            <w:r>
              <w:rPr>
                <w:sz w:val="18"/>
              </w:rPr>
              <w:t>注：</w:t>
            </w:r>
          </w:p>
          <w:p>
            <w:pPr>
              <w:ind w:firstLine="0" w:firstLineChars="0"/>
              <w:jc w:val="left"/>
              <w:rPr>
                <w:sz w:val="18"/>
              </w:rPr>
            </w:pPr>
            <w:r>
              <w:rPr>
                <w:sz w:val="18"/>
              </w:rPr>
              <w:t>Airmodus厂商的产品信息来自Airmodus官网，</w:t>
            </w:r>
            <w:r>
              <w:t>https: //airmodus .com/ ，信息查询日期为2017年4月17日。</w:t>
            </w:r>
          </w:p>
          <w:p>
            <w:pPr>
              <w:ind w:firstLine="0" w:firstLineChars="0"/>
              <w:jc w:val="left"/>
            </w:pPr>
            <w:r>
              <w:rPr>
                <w:sz w:val="18"/>
              </w:rPr>
              <w:t>Brechtel厂商的产品信息来自Brechtel官网，</w:t>
            </w:r>
            <w:r>
              <w:t>http: //www .brechtel .com/，信息查询日期为2017年4月17日。</w:t>
            </w:r>
          </w:p>
          <w:p>
            <w:pPr>
              <w:ind w:firstLine="0" w:firstLineChars="0"/>
              <w:jc w:val="left"/>
            </w:pPr>
            <w:r>
              <w:rPr>
                <w:sz w:val="18"/>
              </w:rPr>
              <w:t>PMS厂商的产品信息来自PMS官网，</w:t>
            </w:r>
            <w:r>
              <w:t>http: //www .pmeasuring .com/，信息查询日期为2017年4月17日。</w:t>
            </w:r>
          </w:p>
          <w:p>
            <w:pPr>
              <w:ind w:firstLine="0" w:firstLineChars="0"/>
              <w:jc w:val="left"/>
            </w:pPr>
            <w:r>
              <w:rPr>
                <w:sz w:val="18"/>
              </w:rPr>
              <w:t>Palas厂商的产品信息来自Palas官网，</w:t>
            </w:r>
            <w:r>
              <w:t>http: //www .palas .de/，信息查询日期为2013年8月23日。</w:t>
            </w:r>
          </w:p>
          <w:p>
            <w:pPr>
              <w:ind w:firstLine="0" w:firstLineChars="0"/>
              <w:jc w:val="left"/>
            </w:pPr>
            <w:r>
              <w:rPr>
                <w:sz w:val="18"/>
              </w:rPr>
              <w:t>Girmm厂商的产品信息来自Girmm官网，</w:t>
            </w:r>
            <w:r>
              <w:t>http: //www .grimm -aerosol .com/，信息查询日期为2013年8月23日。</w:t>
            </w:r>
          </w:p>
          <w:p>
            <w:pPr>
              <w:ind w:firstLine="0" w:firstLineChars="0"/>
              <w:jc w:val="left"/>
            </w:pPr>
            <w:r>
              <w:rPr>
                <w:sz w:val="18"/>
              </w:rPr>
              <w:t>HCT厂商的产品信息来自HCT官网，</w:t>
            </w:r>
            <w:r>
              <w:t>http: //www .ioner .eu/，信息查询日期为2013年8月23日。</w:t>
            </w:r>
          </w:p>
          <w:p>
            <w:pPr>
              <w:ind w:firstLine="0" w:firstLineChars="0"/>
              <w:jc w:val="left"/>
            </w:pPr>
            <w:r>
              <w:rPr>
                <w:sz w:val="18"/>
              </w:rPr>
              <w:t>TSI厂商的产品信息来自TSI官网，</w:t>
            </w:r>
            <w:r>
              <w:t>www .tsi .com/，信息查询日期为2018年5月9日。</w:t>
            </w:r>
          </w:p>
          <w:p>
            <w:pPr>
              <w:ind w:firstLine="0" w:firstLineChars="0"/>
              <w:jc w:val="left"/>
            </w:pPr>
            <w:r>
              <w:rPr>
                <w:sz w:val="18"/>
              </w:rPr>
              <w:t>MSP厂商的产品信息来自MSP官网，</w:t>
            </w:r>
            <w:r>
              <w:t>http: //www .mspcorp .com/，信息查询日期为2013年8月23日。</w:t>
            </w:r>
          </w:p>
          <w:p>
            <w:pPr>
              <w:ind w:firstLine="0" w:firstLineChars="0"/>
              <w:jc w:val="left"/>
            </w:pPr>
            <w:r>
              <w:rPr>
                <w:sz w:val="18"/>
              </w:rPr>
              <w:t>Kanomax厂商的产品信息来自Kanoma官网，</w:t>
            </w:r>
            <w:r>
              <w:t>http: //www .kanomax -usa .com/，信息查询日期为2013年8月23日。</w:t>
            </w:r>
          </w:p>
          <w:p>
            <w:pPr>
              <w:ind w:firstLine="0" w:firstLineChars="0"/>
              <w:jc w:val="left"/>
              <w:rPr>
                <w:sz w:val="18"/>
              </w:rPr>
            </w:pPr>
            <w:r>
              <w:rPr>
                <w:rFonts w:hint="eastAsia"/>
              </w:rPr>
              <w:t>北京航空航天大学产品信息来自公开发表论文，</w:t>
            </w:r>
            <w:r>
              <w:rPr>
                <w:szCs w:val="21"/>
              </w:rPr>
              <w:t>Chen L , Ma Y , Guo Y , et al. Quantifying the effects of operational parameters on the counting efficiency of a condensation particle counter using response surface Design of Experiments (DoE)[J]. Journal of Aerosol Science, 2017, 106: 11-23</w:t>
            </w:r>
            <w:r>
              <w:rPr>
                <w:rFonts w:hint="eastAsia"/>
                <w:szCs w:val="21"/>
              </w:rPr>
              <w:t>。</w:t>
            </w:r>
          </w:p>
        </w:tc>
      </w:tr>
      <w:bookmarkEnd w:id="67"/>
    </w:tbl>
    <w:p>
      <w:pPr>
        <w:tabs>
          <w:tab w:val="left" w:pos="6285"/>
        </w:tabs>
        <w:ind w:firstLine="420"/>
      </w:pPr>
      <w:r>
        <w:tab/>
      </w:r>
    </w:p>
    <w:p>
      <w:pPr>
        <w:spacing w:line="360" w:lineRule="auto"/>
        <w:ind w:firstLine="480"/>
        <w:rPr>
          <w:color w:val="050505"/>
          <w:kern w:val="0"/>
          <w:sz w:val="24"/>
          <w:szCs w:val="24"/>
        </w:rPr>
        <w:sectPr>
          <w:pgSz w:w="11906" w:h="16838"/>
          <w:pgMar w:top="1440" w:right="1800" w:bottom="1440" w:left="1800" w:header="851" w:footer="992" w:gutter="0"/>
          <w:cols w:space="425" w:num="1"/>
          <w:docGrid w:type="lines" w:linePitch="312" w:charSpace="0"/>
        </w:sectPr>
      </w:pPr>
    </w:p>
    <w:p>
      <w:pPr>
        <w:pStyle w:val="2"/>
        <w:spacing w:beforeLines="0" w:afterLines="0"/>
        <w:ind w:firstLine="0" w:firstLineChars="0"/>
        <w:rPr>
          <w:rFonts w:ascii="黑体" w:hAnsi="黑体"/>
          <w:b w:val="0"/>
          <w:szCs w:val="21"/>
        </w:rPr>
      </w:pPr>
      <w:bookmarkStart w:id="71" w:name="_Toc1495"/>
      <w:bookmarkStart w:id="72" w:name="_Toc531900229"/>
      <w:r>
        <w:rPr>
          <w:rFonts w:hint="eastAsia" w:ascii="黑体" w:hAnsi="黑体"/>
          <w:b w:val="0"/>
          <w:szCs w:val="21"/>
        </w:rPr>
        <w:t xml:space="preserve">附 </w:t>
      </w:r>
      <w:r>
        <w:rPr>
          <w:rFonts w:ascii="黑体" w:hAnsi="黑体"/>
          <w:b w:val="0"/>
          <w:szCs w:val="21"/>
        </w:rPr>
        <w:t xml:space="preserve"> </w:t>
      </w:r>
      <w:r>
        <w:rPr>
          <w:rFonts w:hint="eastAsia" w:ascii="黑体" w:hAnsi="黑体"/>
          <w:b w:val="0"/>
          <w:szCs w:val="21"/>
        </w:rPr>
        <w:t xml:space="preserve">录 </w:t>
      </w:r>
      <w:r>
        <w:rPr>
          <w:rFonts w:ascii="黑体" w:hAnsi="黑体"/>
          <w:b w:val="0"/>
          <w:szCs w:val="21"/>
        </w:rPr>
        <w:t xml:space="preserve"> </w:t>
      </w:r>
      <w:r>
        <w:rPr>
          <w:rFonts w:hint="eastAsia" w:ascii="黑体" w:hAnsi="黑体"/>
          <w:b w:val="0"/>
          <w:szCs w:val="21"/>
        </w:rPr>
        <w:t>B</w:t>
      </w:r>
      <w:bookmarkEnd w:id="71"/>
    </w:p>
    <w:p>
      <w:pPr>
        <w:spacing w:before="142" w:after="142"/>
        <w:ind w:firstLine="0" w:firstLineChars="0"/>
        <w:jc w:val="center"/>
        <w:rPr>
          <w:rFonts w:ascii="黑体" w:hAnsi="黑体" w:eastAsia="黑体"/>
          <w:b/>
        </w:rPr>
      </w:pPr>
      <w:r>
        <w:rPr>
          <w:rFonts w:hint="eastAsia" w:ascii="黑体" w:hAnsi="黑体" w:eastAsia="黑体"/>
        </w:rPr>
        <w:t>（资料性附录）</w:t>
      </w:r>
    </w:p>
    <w:p>
      <w:pPr>
        <w:spacing w:before="142" w:after="142"/>
        <w:ind w:firstLine="0" w:firstLineChars="0"/>
        <w:jc w:val="center"/>
        <w:rPr>
          <w:b/>
        </w:rPr>
      </w:pPr>
      <w:r>
        <w:rPr>
          <w:rFonts w:hint="eastAsia" w:ascii="黑体" w:hAnsi="黑体" w:eastAsia="黑体"/>
        </w:rPr>
        <w:t>放射性设备安全操作</w:t>
      </w:r>
    </w:p>
    <w:p>
      <w:pPr>
        <w:ind w:firstLine="420"/>
      </w:pPr>
      <w:r>
        <w:rPr>
          <w:rFonts w:hint="eastAsia"/>
        </w:rPr>
        <w:t>放射性设备有高毒性，因此需要安全使用。需要采取下列措施：</w:t>
      </w:r>
    </w:p>
    <w:p>
      <w:pPr>
        <w:ind w:firstLine="420"/>
      </w:pPr>
      <w:r>
        <w:rPr>
          <w:rFonts w:hint="eastAsia"/>
        </w:rPr>
        <w:t>—  应使用定制支架及空间保持使用者与放射源之间的安全距离。</w:t>
      </w:r>
    </w:p>
    <w:p>
      <w:pPr>
        <w:ind w:firstLine="420"/>
      </w:pPr>
      <w:r>
        <w:rPr>
          <w:rFonts w:hint="eastAsia"/>
        </w:rPr>
        <w:t>—  放射源应储存在工作台后面和通风口附近，远离常用的通道。</w:t>
      </w:r>
    </w:p>
    <w:p>
      <w:pPr>
        <w:ind w:firstLine="420"/>
      </w:pPr>
      <w:r>
        <w:rPr>
          <w:rFonts w:hint="eastAsia"/>
        </w:rPr>
        <w:t>—  放射源应使用原子序数高的致密材料来屏蔽，例如铅。</w:t>
      </w:r>
    </w:p>
    <w:p>
      <w:pPr>
        <w:ind w:firstLine="420"/>
      </w:pPr>
      <w:r>
        <w:rPr>
          <w:rFonts w:hint="eastAsia"/>
        </w:rPr>
        <w:t>—  应穿戴实验室防护服、鞋套和手套。</w:t>
      </w:r>
    </w:p>
    <w:bookmarkEnd w:id="72"/>
    <w:p>
      <w:pPr>
        <w:ind w:firstLine="420"/>
      </w:pPr>
    </w:p>
    <w:p>
      <w:pPr>
        <w:widowControl/>
        <w:ind w:firstLine="480"/>
        <w:jc w:val="left"/>
        <w:rPr>
          <w:sz w:val="24"/>
          <w:szCs w:val="24"/>
        </w:rPr>
      </w:pPr>
    </w:p>
    <w:p>
      <w:pPr>
        <w:ind w:firstLine="0" w:firstLineChars="0"/>
      </w:pPr>
    </w:p>
    <w:p>
      <w:pPr>
        <w:ind w:firstLine="420"/>
      </w:pPr>
    </w:p>
    <w:p>
      <w:pPr>
        <w:widowControl/>
        <w:spacing w:line="240" w:lineRule="auto"/>
        <w:ind w:firstLine="0" w:firstLineChars="0"/>
        <w:jc w:val="left"/>
      </w:pPr>
      <w:r>
        <w:br w:type="page"/>
      </w:r>
    </w:p>
    <w:p>
      <w:pPr>
        <w:ind w:firstLine="420"/>
      </w:pPr>
    </w:p>
    <w:p>
      <w:pPr>
        <w:pStyle w:val="2"/>
        <w:spacing w:beforeLines="0" w:afterLines="0"/>
        <w:ind w:firstLine="0" w:firstLineChars="0"/>
        <w:rPr>
          <w:rFonts w:ascii="黑体" w:hAnsi="黑体"/>
          <w:b w:val="0"/>
          <w:szCs w:val="21"/>
        </w:rPr>
      </w:pPr>
      <w:bookmarkStart w:id="73" w:name="_Toc531900233"/>
      <w:bookmarkStart w:id="74" w:name="_Toc16575"/>
      <w:r>
        <w:rPr>
          <w:rFonts w:hint="eastAsia" w:ascii="黑体" w:hAnsi="黑体"/>
          <w:b w:val="0"/>
          <w:szCs w:val="21"/>
        </w:rPr>
        <w:t xml:space="preserve">附 </w:t>
      </w:r>
      <w:r>
        <w:rPr>
          <w:rFonts w:ascii="黑体" w:hAnsi="黑体"/>
          <w:b w:val="0"/>
          <w:szCs w:val="21"/>
        </w:rPr>
        <w:t xml:space="preserve"> </w:t>
      </w:r>
      <w:r>
        <w:rPr>
          <w:rFonts w:hint="eastAsia" w:ascii="黑体" w:hAnsi="黑体"/>
          <w:b w:val="0"/>
          <w:szCs w:val="21"/>
        </w:rPr>
        <w:t xml:space="preserve">录 </w:t>
      </w:r>
      <w:r>
        <w:rPr>
          <w:rFonts w:ascii="黑体" w:hAnsi="黑体"/>
          <w:b w:val="0"/>
          <w:szCs w:val="21"/>
        </w:rPr>
        <w:t xml:space="preserve"> </w:t>
      </w:r>
      <w:r>
        <w:rPr>
          <w:rFonts w:hint="eastAsia" w:ascii="黑体" w:hAnsi="黑体"/>
          <w:b w:val="0"/>
          <w:szCs w:val="21"/>
        </w:rPr>
        <w:t>C</w:t>
      </w:r>
      <w:bookmarkEnd w:id="73"/>
      <w:bookmarkEnd w:id="74"/>
    </w:p>
    <w:p>
      <w:pPr>
        <w:spacing w:before="142" w:after="142"/>
        <w:ind w:firstLine="0" w:firstLineChars="0"/>
        <w:jc w:val="center"/>
        <w:rPr>
          <w:rFonts w:ascii="黑体" w:hAnsi="黑体" w:eastAsia="黑体"/>
          <w:b/>
        </w:rPr>
      </w:pPr>
      <w:r>
        <w:rPr>
          <w:rFonts w:hint="eastAsia" w:ascii="黑体" w:hAnsi="黑体" w:eastAsia="黑体"/>
        </w:rPr>
        <w:t>（资料性附录）</w:t>
      </w:r>
    </w:p>
    <w:p>
      <w:pPr>
        <w:spacing w:before="142" w:after="142"/>
        <w:ind w:firstLine="0" w:firstLineChars="0"/>
        <w:jc w:val="center"/>
        <w:rPr>
          <w:b/>
        </w:rPr>
      </w:pPr>
      <w:r>
        <w:rPr>
          <w:rFonts w:hint="eastAsia" w:ascii="黑体" w:hAnsi="黑体" w:eastAsia="黑体"/>
        </w:rPr>
        <w:t>异丙醇的安全使用</w:t>
      </w:r>
    </w:p>
    <w:p>
      <w:pPr>
        <w:ind w:firstLine="420"/>
      </w:pPr>
      <w:r>
        <w:rPr>
          <w:rFonts w:hint="eastAsia"/>
        </w:rPr>
        <w:t>异丙醇为高度易燃的材料，因此需要安全使用。需要采取下列措施：</w:t>
      </w:r>
    </w:p>
    <w:p>
      <w:pPr>
        <w:ind w:firstLine="420"/>
      </w:pPr>
      <w:r>
        <w:rPr>
          <w:rFonts w:hint="eastAsia"/>
        </w:rPr>
        <w:t>—  容器需密封保存，运输过程中需接地。</w:t>
      </w:r>
    </w:p>
    <w:p>
      <w:pPr>
        <w:ind w:firstLine="420"/>
      </w:pPr>
      <w:r>
        <w:rPr>
          <w:rFonts w:hint="eastAsia"/>
        </w:rPr>
        <w:t>—  应使用防火材料及防爆设备。</w:t>
      </w:r>
    </w:p>
    <w:p>
      <w:pPr>
        <w:ind w:firstLine="420"/>
      </w:pPr>
      <w:r>
        <w:rPr>
          <w:rFonts w:hint="eastAsia"/>
        </w:rPr>
        <w:t>—  空容器可能会残留产品，因此需采取放静电措施。</w:t>
      </w:r>
    </w:p>
    <w:p>
      <w:pPr>
        <w:ind w:firstLine="420"/>
      </w:pPr>
      <w:r>
        <w:rPr>
          <w:rFonts w:hint="eastAsia"/>
        </w:rPr>
        <w:t>—  不得摄入或吸入异丙醇。因此，应避免吸入灰尘、蒸汽、薄雾或气体，避免与皮肤和眼睛接触</w:t>
      </w:r>
    </w:p>
    <w:p>
      <w:pPr>
        <w:ind w:firstLine="420"/>
      </w:pPr>
      <w:r>
        <w:rPr>
          <w:rFonts w:hint="eastAsia"/>
        </w:rPr>
        <w:t>—  禁止将空容器暴露于热源或明火、加压、切割、钎焊、焊接、钻孔或研磨。</w:t>
      </w:r>
    </w:p>
    <w:p>
      <w:pPr>
        <w:ind w:firstLine="420"/>
      </w:pPr>
      <w:r>
        <w:rPr>
          <w:rFonts w:hint="eastAsia"/>
        </w:rPr>
        <w:t>—  异丙醇应远离热源、火花、火焰和火源。</w:t>
      </w:r>
    </w:p>
    <w:p>
      <w:pPr>
        <w:ind w:firstLine="420"/>
      </w:pPr>
      <w:r>
        <w:rPr>
          <w:rFonts w:hint="eastAsia"/>
        </w:rPr>
        <w:t>—  异丙醇应密封保存于阴凉干燥的环境，避免潮湿和阳光直射。</w:t>
      </w:r>
    </w:p>
    <w:p>
      <w:pPr>
        <w:ind w:firstLine="420"/>
      </w:pPr>
      <w:r>
        <w:rPr>
          <w:rFonts w:hint="eastAsia"/>
        </w:rPr>
        <w:t xml:space="preserve">—  应穿戴实验室防护服、鞋套和手套。 </w:t>
      </w:r>
    </w:p>
    <w:p>
      <w:pPr>
        <w:widowControl/>
        <w:spacing w:line="240" w:lineRule="auto"/>
        <w:ind w:firstLine="0" w:firstLineChars="0"/>
        <w:jc w:val="left"/>
      </w:pPr>
    </w:p>
    <w:p>
      <w:pPr>
        <w:widowControl/>
        <w:spacing w:line="240" w:lineRule="auto"/>
        <w:ind w:firstLine="0" w:firstLineChars="0"/>
        <w:jc w:val="left"/>
      </w:pPr>
      <w:r>
        <w:br w:type="page"/>
      </w:r>
    </w:p>
    <w:p>
      <w:pPr>
        <w:pStyle w:val="2"/>
        <w:spacing w:beforeLines="0" w:afterLines="0"/>
        <w:ind w:firstLine="0" w:firstLineChars="0"/>
        <w:rPr>
          <w:rFonts w:ascii="黑体" w:hAnsi="黑体"/>
          <w:b w:val="0"/>
          <w:szCs w:val="21"/>
        </w:rPr>
      </w:pPr>
      <w:bookmarkStart w:id="75" w:name="_Toc23410"/>
      <w:r>
        <w:rPr>
          <w:rFonts w:hint="eastAsia" w:ascii="黑体" w:hAnsi="黑体"/>
          <w:b w:val="0"/>
          <w:szCs w:val="21"/>
        </w:rPr>
        <w:t xml:space="preserve">附 </w:t>
      </w:r>
      <w:r>
        <w:rPr>
          <w:rFonts w:ascii="黑体" w:hAnsi="黑体"/>
          <w:b w:val="0"/>
          <w:szCs w:val="21"/>
        </w:rPr>
        <w:t xml:space="preserve"> </w:t>
      </w:r>
      <w:r>
        <w:rPr>
          <w:rFonts w:hint="eastAsia" w:ascii="黑体" w:hAnsi="黑体"/>
          <w:b w:val="0"/>
          <w:szCs w:val="21"/>
        </w:rPr>
        <w:t xml:space="preserve">录 </w:t>
      </w:r>
      <w:r>
        <w:rPr>
          <w:rFonts w:ascii="黑体" w:hAnsi="黑体"/>
          <w:b w:val="0"/>
          <w:szCs w:val="21"/>
        </w:rPr>
        <w:t xml:space="preserve"> </w:t>
      </w:r>
      <w:r>
        <w:rPr>
          <w:rFonts w:hint="eastAsia" w:ascii="黑体" w:hAnsi="黑体"/>
          <w:b w:val="0"/>
          <w:szCs w:val="21"/>
        </w:rPr>
        <w:t>D</w:t>
      </w:r>
      <w:bookmarkEnd w:id="75"/>
    </w:p>
    <w:p>
      <w:pPr>
        <w:spacing w:before="142" w:after="142"/>
        <w:ind w:firstLine="0" w:firstLineChars="0"/>
        <w:jc w:val="center"/>
        <w:rPr>
          <w:rFonts w:ascii="黑体" w:hAnsi="黑体" w:eastAsia="黑体"/>
          <w:b/>
        </w:rPr>
      </w:pPr>
      <w:r>
        <w:rPr>
          <w:rFonts w:hint="eastAsia" w:ascii="黑体" w:hAnsi="黑体" w:eastAsia="黑体"/>
        </w:rPr>
        <w:t>（资料性附录）</w:t>
      </w:r>
    </w:p>
    <w:p>
      <w:pPr>
        <w:spacing w:before="142" w:after="142"/>
        <w:ind w:firstLine="0" w:firstLineChars="0"/>
        <w:jc w:val="center"/>
        <w:rPr>
          <w:b/>
        </w:rPr>
      </w:pPr>
      <w:r>
        <w:rPr>
          <w:rFonts w:hint="eastAsia" w:ascii="黑体" w:hAnsi="黑体" w:eastAsia="黑体"/>
        </w:rPr>
        <w:t>实验精密度统计分析（依据GB/T 6379.2）</w:t>
      </w:r>
    </w:p>
    <w:p>
      <w:pPr>
        <w:pStyle w:val="3"/>
      </w:pPr>
      <w:bookmarkStart w:id="76" w:name="_Toc32137"/>
      <w:r>
        <w:rPr>
          <w:rFonts w:hint="eastAsia"/>
        </w:rPr>
        <w:t>D</w:t>
      </w:r>
      <w:r>
        <w:t>.</w:t>
      </w:r>
      <w:r>
        <w:rPr>
          <w:rFonts w:hint="eastAsia"/>
        </w:rPr>
        <w:t>1</w:t>
      </w:r>
      <w:r>
        <w:t xml:space="preserve">  </w:t>
      </w:r>
      <w:r>
        <w:rPr>
          <w:rFonts w:hint="eastAsia"/>
        </w:rPr>
        <w:t>总则</w:t>
      </w:r>
      <w:bookmarkEnd w:id="76"/>
    </w:p>
    <w:p>
      <w:pPr>
        <w:ind w:firstLine="420"/>
      </w:pPr>
      <w:r>
        <w:rPr>
          <w:rFonts w:hint="eastAsia"/>
        </w:rPr>
        <w:t>为估计测量方法的准确度，假定每个测试结果y是三个分量的和，如公式D.1所示：</w:t>
      </w:r>
    </w:p>
    <w:p>
      <w:pPr>
        <w:ind w:firstLine="420"/>
        <w:jc w:val="right"/>
      </w:pPr>
      <w:r>
        <w:rPr>
          <w:rFonts w:hint="eastAsia"/>
        </w:rPr>
        <w:t>Y=m+b+e                            （D.1）</w:t>
      </w:r>
    </w:p>
    <w:p>
      <w:pPr>
        <w:ind w:firstLine="420"/>
      </w:pPr>
      <w:r>
        <w:rPr>
          <w:rFonts w:hint="eastAsia"/>
        </w:rPr>
        <w:t>式中：</w:t>
      </w:r>
    </w:p>
    <w:p>
      <w:pPr>
        <w:ind w:firstLine="420"/>
      </w:pPr>
      <w:r>
        <w:rPr>
          <w:rFonts w:hint="eastAsia"/>
        </w:rPr>
        <w:t>m——总平均值（期望值）；</w:t>
      </w:r>
    </w:p>
    <w:p>
      <w:pPr>
        <w:ind w:firstLine="420"/>
      </w:pPr>
      <w:r>
        <w:rPr>
          <w:rFonts w:hint="eastAsia"/>
        </w:rPr>
        <w:t>b——重复性条件下的偏倚的实验室分量；</w:t>
      </w:r>
    </w:p>
    <w:p>
      <w:pPr>
        <w:ind w:firstLine="420"/>
      </w:pPr>
      <w:r>
        <w:rPr>
          <w:rFonts w:hint="eastAsia"/>
        </w:rPr>
        <w:t>e——重复性条件下每次测量产生的随机误差。</w:t>
      </w:r>
    </w:p>
    <w:p>
      <w:pPr>
        <w:ind w:firstLine="420"/>
      </w:pPr>
      <w:r>
        <w:rPr>
          <w:rFonts w:hint="eastAsia"/>
        </w:rPr>
        <w:t>b的方差为实验室间方差，可用公式D.2表示：</w:t>
      </w:r>
    </w:p>
    <w:p>
      <w:pPr>
        <w:ind w:firstLine="480"/>
        <w:jc w:val="right"/>
      </w:pPr>
      <m:oMath>
        <m:r>
          <m:rPr>
            <m:sty m:val="p"/>
          </m:rPr>
          <w:rPr>
            <w:rFonts w:ascii="Cambria Math" w:hAnsi="Cambria Math"/>
            <w:sz w:val="24"/>
            <w:szCs w:val="24"/>
          </w:rPr>
          <m:t>Var</m:t>
        </m:r>
        <m:d>
          <m:dPr>
            <m:begChr m:val="（"/>
            <m:endChr m:val="）"/>
            <m:ctrlPr>
              <w:rPr>
                <w:rFonts w:ascii="Cambria Math" w:hAnsi="Cambria Math"/>
                <w:sz w:val="24"/>
                <w:szCs w:val="24"/>
              </w:rPr>
            </m:ctrlPr>
          </m:dPr>
          <m:e>
            <m:r>
              <m:rPr>
                <m:sty m:val="p"/>
              </m:rPr>
              <w:rPr>
                <w:rFonts w:ascii="Cambria Math" w:hAnsi="Cambria Math"/>
                <w:sz w:val="24"/>
                <w:szCs w:val="24"/>
              </w:rPr>
              <m:t>b</m:t>
            </m:r>
            <m:ctrlPr>
              <w:rPr>
                <w:rFonts w:ascii="Cambria Math" w:hAnsi="Cambria Math"/>
                <w:sz w:val="24"/>
                <w:szCs w:val="24"/>
              </w:rPr>
            </m:ctrlPr>
          </m:e>
        </m:d>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L</m:t>
            </m:r>
            <m:ctrlPr>
              <w:rPr>
                <w:rFonts w:ascii="Cambria Math" w:hAnsi="Cambria Math"/>
                <w:sz w:val="24"/>
                <w:szCs w:val="24"/>
              </w:rPr>
            </m:ctrlPr>
          </m:sub>
          <m:sup>
            <m:r>
              <w:rPr>
                <w:rFonts w:ascii="Cambria Math" w:hAnsi="Cambria Math"/>
                <w:sz w:val="24"/>
                <w:szCs w:val="24"/>
              </w:rPr>
              <m:t>2</m:t>
            </m:r>
            <m:ctrlPr>
              <w:rPr>
                <w:rFonts w:ascii="Cambria Math" w:hAnsi="Cambria Math"/>
                <w:sz w:val="24"/>
                <w:szCs w:val="24"/>
              </w:rPr>
            </m:ctrlPr>
          </m:sup>
        </m:sSubSup>
      </m:oMath>
      <w:r>
        <w:rPr>
          <w:sz w:val="24"/>
          <w:szCs w:val="24"/>
        </w:rPr>
        <w:t xml:space="preserve">       </w:t>
      </w:r>
      <w:r>
        <w:rPr>
          <w:rFonts w:hint="eastAsia"/>
        </w:rPr>
        <w:t xml:space="preserve">                 （D.2）</w:t>
      </w:r>
    </w:p>
    <w:p>
      <w:pPr>
        <w:ind w:firstLine="420"/>
      </w:pPr>
      <w:r>
        <w:rPr>
          <w:rFonts w:hint="eastAsia"/>
        </w:rPr>
        <w:t>在重复条件下单个实验室内的方差称为实验室内方差，可用公式D.3表示：</w:t>
      </w:r>
    </w:p>
    <w:p>
      <w:pPr>
        <w:ind w:firstLine="480"/>
        <w:jc w:val="right"/>
      </w:pPr>
      <m:oMath>
        <m:r>
          <m:rPr>
            <m:sty m:val="p"/>
          </m:rPr>
          <w:rPr>
            <w:rFonts w:ascii="Cambria Math" w:hAnsi="Cambria Math"/>
            <w:sz w:val="24"/>
            <w:szCs w:val="24"/>
          </w:rPr>
          <m:t>Var</m:t>
        </m:r>
        <m:d>
          <m:dPr>
            <m:begChr m:val="（"/>
            <m:endChr m:val="）"/>
            <m:ctrlPr>
              <w:rPr>
                <w:rFonts w:ascii="Cambria Math" w:hAnsi="Cambria Math"/>
                <w:sz w:val="24"/>
                <w:szCs w:val="24"/>
              </w:rPr>
            </m:ctrlPr>
          </m:dPr>
          <m:e>
            <m:r>
              <m:rPr>
                <m:sty m:val="p"/>
              </m:rPr>
              <w:rPr>
                <w:rFonts w:ascii="Cambria Math" w:hAnsi="Cambria Math"/>
                <w:sz w:val="24"/>
                <w:szCs w:val="24"/>
              </w:rPr>
              <m:t>e</m:t>
            </m:r>
            <m:ctrlPr>
              <w:rPr>
                <w:rFonts w:ascii="Cambria Math" w:hAnsi="Cambria Math"/>
                <w:sz w:val="24"/>
                <w:szCs w:val="24"/>
              </w:rPr>
            </m:ctrlPr>
          </m:e>
        </m:d>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w</m:t>
            </m:r>
            <m:ctrlPr>
              <w:rPr>
                <w:rFonts w:ascii="Cambria Math" w:hAnsi="Cambria Math"/>
                <w:sz w:val="24"/>
                <w:szCs w:val="24"/>
              </w:rPr>
            </m:ctrlPr>
          </m:sub>
          <m:sup>
            <m:r>
              <w:rPr>
                <w:rFonts w:ascii="Cambria Math" w:hAnsi="Cambria Math"/>
                <w:sz w:val="24"/>
                <w:szCs w:val="24"/>
              </w:rPr>
              <m:t>2</m:t>
            </m:r>
            <m:ctrlPr>
              <w:rPr>
                <w:rFonts w:ascii="Cambria Math" w:hAnsi="Cambria Math"/>
                <w:sz w:val="24"/>
                <w:szCs w:val="24"/>
              </w:rPr>
            </m:ctrlPr>
          </m:sup>
        </m:sSubSup>
      </m:oMath>
      <w:r>
        <w:rPr>
          <w:sz w:val="24"/>
          <w:szCs w:val="24"/>
        </w:rPr>
        <w:t xml:space="preserve">      </w:t>
      </w:r>
      <w:r>
        <w:rPr>
          <w:rFonts w:hint="eastAsia"/>
        </w:rPr>
        <w:t xml:space="preserve">                  （D.3）</w:t>
      </w:r>
    </w:p>
    <w:p>
      <w:pPr>
        <w:ind w:firstLine="420"/>
      </w:pPr>
      <w:r>
        <w:rPr>
          <w:rFonts w:hint="eastAsia"/>
        </w:rPr>
        <w:t>不同的实验室</w:t>
      </w:r>
      <m:oMath>
        <m:sSubSup>
          <m:sSubSupPr>
            <m:ctrlPr>
              <w:rPr>
                <w:rFonts w:ascii="Cambria Math" w:hAnsi="Cambria Math"/>
                <w:sz w:val="24"/>
                <w:szCs w:val="24"/>
              </w:rPr>
            </m:ctrlPr>
          </m:sSubSupPr>
          <m:e>
            <m: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w</m:t>
            </m:r>
            <m:ctrlPr>
              <w:rPr>
                <w:rFonts w:ascii="Cambria Math" w:hAnsi="Cambria Math"/>
                <w:sz w:val="24"/>
                <w:szCs w:val="24"/>
              </w:rPr>
            </m:ctrlPr>
          </m:sub>
          <m:sup>
            <m:r>
              <w:rPr>
                <w:rFonts w:ascii="Cambria Math" w:hAnsi="Cambria Math"/>
                <w:sz w:val="24"/>
                <w:szCs w:val="24"/>
              </w:rPr>
              <m:t>2</m:t>
            </m:r>
            <m:ctrlPr>
              <w:rPr>
                <w:rFonts w:ascii="Cambria Math" w:hAnsi="Cambria Math"/>
                <w:sz w:val="24"/>
                <w:szCs w:val="24"/>
              </w:rPr>
            </m:ctrlPr>
          </m:sup>
        </m:sSubSup>
      </m:oMath>
      <w:r>
        <w:rPr>
          <w:rFonts w:hint="eastAsia"/>
        </w:rPr>
        <w:t>值可能不同，假定对一般的标准化测量方法，实验室之间的这种差异会很小。所有的实验室使用相同的测试方法，实验室内部方差可设定一致，该方差称为重复性方差，可通过实验室内方差的算术平均值来进行估计，如公式D.4所示：</w:t>
      </w:r>
    </w:p>
    <w:p>
      <w:pPr>
        <w:ind w:firstLine="480"/>
        <w:jc w:val="right"/>
      </w:pPr>
      <m:oMath>
        <m:sSubSup>
          <m:sSubSupPr>
            <m:ctrlPr>
              <w:rPr>
                <w:rFonts w:ascii="Cambria Math" w:hAnsi="Cambria Math"/>
                <w:sz w:val="24"/>
                <w:szCs w:val="24"/>
              </w:rPr>
            </m:ctrlPr>
          </m:sSubSupPr>
          <m:e>
            <m: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r</m:t>
            </m:r>
            <m:ctrlPr>
              <w:rPr>
                <w:rFonts w:ascii="Cambria Math" w:hAnsi="Cambria Math"/>
                <w:sz w:val="24"/>
                <w:szCs w:val="24"/>
              </w:rPr>
            </m:ctrlPr>
          </m:sub>
          <m:sup>
            <m:r>
              <w:rPr>
                <w:rFonts w:ascii="Cambria Math" w:hAnsi="Cambria Math"/>
                <w:sz w:val="24"/>
                <w:szCs w:val="24"/>
              </w:rPr>
              <m:t>2</m:t>
            </m:r>
            <m:ctrlPr>
              <w:rPr>
                <w:rFonts w:ascii="Cambria Math" w:hAnsi="Cambria Math"/>
                <w:sz w:val="24"/>
                <w:szCs w:val="24"/>
              </w:rPr>
            </m:ctrlPr>
          </m:sup>
        </m:sSubSup>
        <m:r>
          <w:rPr>
            <w:rFonts w:ascii="Cambria Math" w:hAnsi="Cambria Math"/>
            <w:sz w:val="24"/>
            <w:szCs w:val="24"/>
          </w:rPr>
          <m:t>=</m:t>
        </m:r>
        <m:bar>
          <m:barPr>
            <m:pos m:val="top"/>
            <m:ctrlPr>
              <w:rPr>
                <w:rFonts w:ascii="Cambria Math" w:hAnsi="Cambria Math"/>
                <w:sz w:val="24"/>
                <w:szCs w:val="24"/>
              </w:rPr>
            </m:ctrlPr>
          </m:barPr>
          <m:e>
            <m:r>
              <w:rPr>
                <w:rFonts w:ascii="Cambria Math" w:hAnsi="Cambria Math"/>
                <w:sz w:val="24"/>
                <w:szCs w:val="24"/>
              </w:rPr>
              <m:t>Vae</m:t>
            </m:r>
            <m:r>
              <m:rPr>
                <m:sty m:val="p"/>
              </m:rPr>
              <w:rPr>
                <w:rFonts w:ascii="Cambria Math" w:hAnsi="Cambria Math"/>
                <w:sz w:val="24"/>
                <w:szCs w:val="24"/>
              </w:rPr>
              <m:t>（e）</m:t>
            </m:r>
            <m:ctrlPr>
              <w:rPr>
                <w:rFonts w:ascii="Cambria Math" w:hAnsi="Cambria Math"/>
                <w:sz w:val="24"/>
                <w:szCs w:val="24"/>
              </w:rPr>
            </m:ctrlPr>
          </m:e>
        </m:bar>
        <m:r>
          <w:rPr>
            <w:rFonts w:ascii="Cambria Math" w:hAnsi="Cambria Math"/>
            <w:sz w:val="24"/>
            <w:szCs w:val="24"/>
          </w:rPr>
          <m:t>=</m:t>
        </m:r>
        <m:bar>
          <m:barPr>
            <m:pos m:val="top"/>
            <m:ctrlPr>
              <w:rPr>
                <w:rFonts w:ascii="Cambria Math" w:hAnsi="Cambria Math"/>
                <w:i/>
                <w:sz w:val="24"/>
                <w:szCs w:val="24"/>
              </w:rPr>
            </m:ctrlPr>
          </m:barPr>
          <m:e>
            <m:sSubSup>
              <m:sSubSupPr>
                <m:ctrlPr>
                  <w:rPr>
                    <w:rFonts w:ascii="Cambria Math" w:hAnsi="Cambria Math"/>
                    <w:i/>
                    <w:sz w:val="24"/>
                    <w:szCs w:val="24"/>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w</m:t>
                </m:r>
                <m:ctrlPr>
                  <w:rPr>
                    <w:rFonts w:ascii="Cambria Math" w:hAnsi="Cambria Math"/>
                    <w:i/>
                    <w:sz w:val="24"/>
                    <w:szCs w:val="24"/>
                  </w:rPr>
                </m:ctrlPr>
              </m:sub>
              <m:sup>
                <m:r>
                  <w:rPr>
                    <w:rFonts w:ascii="Cambria Math" w:hAnsi="Cambria Math"/>
                    <w:sz w:val="24"/>
                    <w:szCs w:val="24"/>
                  </w:rPr>
                  <m:t>2</m:t>
                </m:r>
                <m:ctrlPr>
                  <w:rPr>
                    <w:rFonts w:ascii="Cambria Math" w:hAnsi="Cambria Math"/>
                    <w:i/>
                    <w:sz w:val="24"/>
                    <w:szCs w:val="24"/>
                  </w:rPr>
                </m:ctrlPr>
              </m:sup>
            </m:sSubSup>
            <m:ctrlPr>
              <w:rPr>
                <w:rFonts w:ascii="Cambria Math" w:hAnsi="Cambria Math"/>
                <w:i/>
                <w:sz w:val="24"/>
                <w:szCs w:val="24"/>
              </w:rPr>
            </m:ctrlPr>
          </m:e>
        </m:bar>
      </m:oMath>
      <w:r>
        <w:rPr>
          <w:rFonts w:hint="eastAsia"/>
          <w:sz w:val="24"/>
          <w:szCs w:val="24"/>
        </w:rPr>
        <w:t xml:space="preserve">    </w:t>
      </w:r>
      <w:r>
        <w:rPr>
          <w:rFonts w:hint="eastAsia"/>
        </w:rPr>
        <w:t xml:space="preserve">                 （D.4）</w:t>
      </w:r>
    </w:p>
    <w:p>
      <w:pPr>
        <w:ind w:firstLine="420"/>
      </w:pPr>
      <w:r>
        <w:rPr>
          <w:rFonts w:hint="eastAsia"/>
        </w:rPr>
        <w:t>测量精度需要两个量：</w:t>
      </w:r>
    </w:p>
    <w:p>
      <w:pPr>
        <w:ind w:firstLine="420"/>
      </w:pPr>
      <w:r>
        <w:rPr>
          <w:rFonts w:hint="eastAsia"/>
        </w:rPr>
        <w:t>重复性标准差，如公式D.5所示：</w:t>
      </w:r>
    </w:p>
    <w:p>
      <w:pPr>
        <w:ind w:firstLine="480"/>
        <w:jc w:val="right"/>
      </w:pPr>
      <m:oMath>
        <m:sSub>
          <m:sSubPr>
            <m:ctrlPr>
              <w:rPr>
                <w:rFonts w:ascii="Cambria Math" w:hAnsi="Cambria Math"/>
                <w:sz w:val="24"/>
                <w:szCs w:val="24"/>
              </w:rPr>
            </m:ctrlPr>
          </m:sSubPr>
          <m:e>
            <m: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r</m:t>
            </m:r>
            <m:ctrlPr>
              <w:rPr>
                <w:rFonts w:ascii="Cambria Math" w:hAnsi="Cambria Math"/>
                <w:sz w:val="24"/>
                <w:szCs w:val="24"/>
              </w:rPr>
            </m:ctrlPr>
          </m:sub>
        </m:sSub>
        <m:r>
          <w:rPr>
            <w:rFonts w:ascii="Cambria Math" w:hAnsi="Cambria Math"/>
            <w:sz w:val="24"/>
            <w:szCs w:val="24"/>
          </w:rPr>
          <m:t>=</m:t>
        </m:r>
        <m:rad>
          <m:radPr>
            <m:degHide m:val="1"/>
            <m:ctrlPr>
              <w:rPr>
                <w:rFonts w:ascii="Cambria Math" w:hAnsi="Cambria Math"/>
                <w:i/>
                <w:sz w:val="24"/>
                <w:szCs w:val="24"/>
              </w:rPr>
            </m:ctrlPr>
          </m:radPr>
          <m:deg>
            <m:ctrlPr>
              <w:rPr>
                <w:rFonts w:ascii="Cambria Math" w:hAnsi="Cambria Math"/>
                <w:i/>
                <w:sz w:val="24"/>
                <w:szCs w:val="24"/>
              </w:rPr>
            </m:ctrlPr>
          </m:deg>
          <m:e>
            <m:bar>
              <m:barPr>
                <m:pos m:val="top"/>
                <m:ctrlPr>
                  <w:rPr>
                    <w:rFonts w:ascii="Cambria Math" w:hAnsi="Cambria Math"/>
                    <w:i/>
                    <w:sz w:val="24"/>
                    <w:szCs w:val="24"/>
                  </w:rPr>
                </m:ctrlPr>
              </m:barPr>
              <m:e>
                <m:r>
                  <w:rPr>
                    <w:rFonts w:ascii="Cambria Math" w:hAnsi="Cambria Math"/>
                    <w:sz w:val="24"/>
                    <w:szCs w:val="24"/>
                  </w:rPr>
                  <m:t>Var</m:t>
                </m:r>
                <m:r>
                  <m:rPr>
                    <m:sty m:val="p"/>
                  </m:rPr>
                  <w:rPr>
                    <w:rFonts w:ascii="Cambria Math" w:hAnsi="Cambria Math"/>
                    <w:sz w:val="24"/>
                    <w:szCs w:val="24"/>
                  </w:rPr>
                  <m:t>（e）</m:t>
                </m:r>
                <m:ctrlPr>
                  <w:rPr>
                    <w:rFonts w:ascii="Cambria Math" w:hAnsi="Cambria Math"/>
                    <w:i/>
                    <w:sz w:val="24"/>
                    <w:szCs w:val="24"/>
                  </w:rPr>
                </m:ctrlPr>
              </m:e>
            </m:bar>
            <m:ctrlPr>
              <w:rPr>
                <w:rFonts w:ascii="Cambria Math" w:hAnsi="Cambria Math"/>
                <w:i/>
                <w:sz w:val="24"/>
                <w:szCs w:val="24"/>
              </w:rPr>
            </m:ctrlPr>
          </m:e>
        </m:rad>
      </m:oMath>
      <w:r>
        <w:rPr>
          <w:rFonts w:hint="eastAsia"/>
          <w:sz w:val="24"/>
          <w:szCs w:val="24"/>
        </w:rPr>
        <w:t xml:space="preserve">      </w:t>
      </w:r>
      <w:r>
        <w:rPr>
          <w:rFonts w:hint="eastAsia"/>
        </w:rPr>
        <w:t xml:space="preserve">                 （D.5） </w:t>
      </w:r>
    </w:p>
    <w:p>
      <w:pPr>
        <w:ind w:firstLine="420"/>
      </w:pPr>
      <w:r>
        <w:rPr>
          <w:rFonts w:hint="eastAsia"/>
        </w:rPr>
        <w:t>再现性标准差，如公式D.6所示：</w:t>
      </w:r>
    </w:p>
    <w:p>
      <w:pPr>
        <w:ind w:firstLine="480"/>
        <w:jc w:val="right"/>
      </w:pPr>
      <m:oMath>
        <m:sSub>
          <m:sSubPr>
            <m:ctrlPr>
              <w:rPr>
                <w:rFonts w:ascii="Cambria Math" w:hAnsi="Cambria Math"/>
                <w:sz w:val="24"/>
                <w:szCs w:val="24"/>
              </w:rPr>
            </m:ctrlPr>
          </m:sSubPr>
          <m:e>
            <m: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R</m:t>
            </m:r>
            <m:ctrlPr>
              <w:rPr>
                <w:rFonts w:ascii="Cambria Math" w:hAnsi="Cambria Math"/>
                <w:sz w:val="24"/>
                <w:szCs w:val="24"/>
              </w:rPr>
            </m:ctrlPr>
          </m:sub>
        </m:sSub>
        <m:r>
          <w:rPr>
            <w:rFonts w:ascii="Cambria Math" w:hAnsi="Cambria Math"/>
            <w:sz w:val="24"/>
            <w:szCs w:val="24"/>
          </w:rPr>
          <m:t>=</m:t>
        </m:r>
        <m:rad>
          <m:radPr>
            <m:degHide m:val="1"/>
            <m:ctrlPr>
              <w:rPr>
                <w:rFonts w:ascii="Cambria Math" w:hAnsi="Cambria Math"/>
                <w:sz w:val="24"/>
                <w:szCs w:val="24"/>
              </w:rPr>
            </m:ctrlPr>
          </m:radPr>
          <m:deg>
            <m:ctrlPr>
              <w:rPr>
                <w:rFonts w:ascii="Cambria Math" w:hAnsi="Cambria Math"/>
                <w:sz w:val="24"/>
                <w:szCs w:val="24"/>
              </w:rPr>
            </m:ctrlPr>
          </m:deg>
          <m:e>
            <m:sSubSup>
              <m:sSubSupPr>
                <m:ctrlPr>
                  <w:rPr>
                    <w:rFonts w:ascii="Cambria Math" w:hAnsi="Cambria Math"/>
                    <w:i/>
                    <w:sz w:val="24"/>
                    <w:szCs w:val="24"/>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L</m:t>
                </m:r>
                <m:ctrlPr>
                  <w:rPr>
                    <w:rFonts w:ascii="Cambria Math" w:hAnsi="Cambria Math"/>
                    <w:i/>
                    <w:sz w:val="24"/>
                    <w:szCs w:val="24"/>
                  </w:rPr>
                </m:ctrlPr>
              </m:sub>
              <m:sup>
                <m:r>
                  <w:rPr>
                    <w:rFonts w:ascii="Cambria Math" w:hAnsi="Cambria Math"/>
                    <w:sz w:val="24"/>
                    <w:szCs w:val="24"/>
                  </w:rPr>
                  <m:t>2</m:t>
                </m:r>
                <m:ctrlPr>
                  <w:rPr>
                    <w:rFonts w:ascii="Cambria Math" w:hAnsi="Cambria Math"/>
                    <w:i/>
                    <w:sz w:val="24"/>
                    <w:szCs w:val="24"/>
                  </w:rPr>
                </m:ctrlP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r</m:t>
                </m:r>
                <m:ctrlPr>
                  <w:rPr>
                    <w:rFonts w:ascii="Cambria Math" w:hAnsi="Cambria Math"/>
                    <w:i/>
                    <w:sz w:val="24"/>
                    <w:szCs w:val="24"/>
                  </w:rPr>
                </m:ctrlPr>
              </m:sub>
              <m:sup>
                <m:r>
                  <w:rPr>
                    <w:rFonts w:ascii="Cambria Math" w:hAnsi="Cambria Math"/>
                    <w:sz w:val="24"/>
                    <w:szCs w:val="24"/>
                  </w:rPr>
                  <m:t>2</m:t>
                </m:r>
                <m:ctrlPr>
                  <w:rPr>
                    <w:rFonts w:ascii="Cambria Math" w:hAnsi="Cambria Math"/>
                    <w:i/>
                    <w:sz w:val="24"/>
                    <w:szCs w:val="24"/>
                  </w:rPr>
                </m:ctrlPr>
              </m:sup>
            </m:sSubSup>
            <m:ctrlPr>
              <w:rPr>
                <w:rFonts w:ascii="Cambria Math" w:hAnsi="Cambria Math"/>
                <w:sz w:val="24"/>
                <w:szCs w:val="24"/>
              </w:rPr>
            </m:ctrlPr>
          </m:e>
        </m:rad>
      </m:oMath>
      <w:r>
        <w:rPr>
          <w:rFonts w:hint="eastAsia"/>
          <w:sz w:val="24"/>
          <w:szCs w:val="24"/>
        </w:rPr>
        <w:t xml:space="preserve">      </w:t>
      </w:r>
      <w:r>
        <w:rPr>
          <w:rFonts w:hint="eastAsia"/>
        </w:rPr>
        <w:t xml:space="preserve">                 （D.6）</w:t>
      </w:r>
    </w:p>
    <w:p>
      <w:pPr>
        <w:ind w:firstLine="420"/>
      </w:pPr>
      <w:r>
        <w:rPr>
          <w:rFonts w:hint="eastAsia"/>
        </w:rPr>
        <w:t>数据分析需当做统计学问题对待，且要有三个连续阶段：</w:t>
      </w:r>
    </w:p>
    <w:p>
      <w:pPr>
        <w:ind w:firstLine="420"/>
      </w:pPr>
      <w:r>
        <w:rPr>
          <w:rFonts w:hint="eastAsia"/>
        </w:rPr>
        <w:t>——数据的关键检验以鉴别离群值或其他不规则数据，并验证模型的适应性；</w:t>
      </w:r>
    </w:p>
    <w:p>
      <w:pPr>
        <w:ind w:firstLine="420"/>
      </w:pPr>
      <w:r>
        <w:rPr>
          <w:rFonts w:hint="eastAsia"/>
        </w:rPr>
        <w:t>——对于每一水平进行精密度和平均值的初步计算；</w:t>
      </w:r>
    </w:p>
    <w:p>
      <w:pPr>
        <w:ind w:firstLine="420"/>
        <w:rPr>
          <w:sz w:val="24"/>
        </w:rPr>
      </w:pPr>
      <w:r>
        <w:rPr>
          <w:rFonts w:hint="eastAsia"/>
        </w:rPr>
        <w:t>——确定精密度和平均值的最终数值，如分析确定存在相关性，应建立精密度与水平的函数关系。</w:t>
      </w:r>
    </w:p>
    <w:p>
      <w:pPr>
        <w:pStyle w:val="3"/>
      </w:pPr>
      <w:bookmarkStart w:id="77" w:name="_Toc864"/>
      <w:r>
        <w:rPr>
          <w:rFonts w:hint="eastAsia"/>
        </w:rPr>
        <w:t>D</w:t>
      </w:r>
      <w:r>
        <w:t>.</w:t>
      </w:r>
      <w:r>
        <w:rPr>
          <w:rFonts w:hint="eastAsia"/>
        </w:rPr>
        <w:t>2</w:t>
      </w:r>
      <w:r>
        <w:t xml:space="preserve">  </w:t>
      </w:r>
      <w:r>
        <w:rPr>
          <w:rFonts w:hint="eastAsia"/>
        </w:rPr>
        <w:t>术语</w:t>
      </w:r>
      <w:bookmarkEnd w:id="77"/>
    </w:p>
    <w:p>
      <w:pPr>
        <w:ind w:firstLine="420"/>
      </w:pPr>
      <w:r>
        <w:rPr>
          <w:rFonts w:hint="eastAsia"/>
        </w:rPr>
        <w:t>单元：由一个实验室在单一水平获得的测试结果。</w:t>
      </w:r>
    </w:p>
    <w:p>
      <w:pPr>
        <w:ind w:firstLine="420"/>
      </w:pPr>
      <w:r>
        <w:rPr>
          <w:rFonts w:hint="eastAsia"/>
        </w:rPr>
        <w:t>水平：对某测试物或试样，所有实验室测试结果的总平均值。</w:t>
      </w:r>
    </w:p>
    <w:p>
      <w:pPr>
        <w:ind w:firstLine="420"/>
      </w:pPr>
      <w:r>
        <w:rPr>
          <w:rFonts w:hint="eastAsia"/>
        </w:rPr>
        <w:t>离群值：所有测试结果中，与其他数据偏差较大的值。</w:t>
      </w:r>
    </w:p>
    <w:p>
      <w:pPr>
        <w:ind w:firstLine="420"/>
      </w:pPr>
      <w:r>
        <w:rPr>
          <w:rFonts w:hint="eastAsia"/>
        </w:rPr>
        <w:t>不同的实验室为i（i=1,2，…，p），不同的样品或水平为j（j=1,2，…，q）。不同的效率或透过率测量值为k（1，2，…n</w:t>
      </w:r>
      <w:r>
        <w:rPr>
          <w:vertAlign w:val="subscript"/>
        </w:rPr>
        <w:t>ij</w:t>
      </w:r>
      <w:r>
        <w:rPr>
          <w:rFonts w:hint="eastAsia"/>
        </w:rPr>
        <w:t>）。</w:t>
      </w:r>
    </w:p>
    <w:p>
      <w:pPr>
        <w:ind w:firstLine="420"/>
      </w:pPr>
      <w:r>
        <w:rPr>
          <w:rFonts w:hint="eastAsia"/>
        </w:rPr>
        <w:t>n</w:t>
      </w:r>
      <w:r>
        <w:rPr>
          <w:rFonts w:hint="eastAsia"/>
          <w:vertAlign w:val="subscript"/>
        </w:rPr>
        <w:t>ij</w:t>
      </w:r>
      <w:r>
        <w:rPr>
          <w:rFonts w:hint="eastAsia"/>
        </w:rPr>
        <w:t>为第i个实验室在水平为j这个单元的测试结果数。</w:t>
      </w:r>
    </w:p>
    <w:p>
      <w:pPr>
        <w:ind w:firstLine="420"/>
      </w:pPr>
      <w:r>
        <w:rPr>
          <w:rFonts w:hint="eastAsia"/>
        </w:rPr>
        <w:t>y</w:t>
      </w:r>
      <w:r>
        <w:rPr>
          <w:rFonts w:hint="eastAsia"/>
          <w:vertAlign w:val="subscript"/>
        </w:rPr>
        <w:t>ijk</w:t>
      </w:r>
      <w:r>
        <w:rPr>
          <w:rFonts w:hint="eastAsia"/>
        </w:rPr>
        <w:t>为该单元第k个测试结果。</w:t>
      </w:r>
    </w:p>
    <w:p>
      <w:pPr>
        <w:ind w:firstLine="420"/>
        <w:rPr>
          <w:sz w:val="24"/>
        </w:rPr>
      </w:pPr>
      <w:r>
        <w:rPr>
          <w:rFonts w:hint="eastAsia"/>
        </w:rPr>
        <w:t>p</w:t>
      </w:r>
      <w:r>
        <w:rPr>
          <w:rFonts w:hint="eastAsia"/>
          <w:vertAlign w:val="subscript"/>
        </w:rPr>
        <w:t>j</w:t>
      </w:r>
      <w:r>
        <w:rPr>
          <w:rFonts w:hint="eastAsia"/>
        </w:rPr>
        <w:t>为j水平至少有一个测试结果的实验室数（在剔除测试结果中所有的离群值和错误的测试结果后）。</w:t>
      </w:r>
    </w:p>
    <w:p>
      <w:pPr>
        <w:pStyle w:val="3"/>
      </w:pPr>
      <w:bookmarkStart w:id="78" w:name="_Toc9588"/>
      <w:r>
        <w:rPr>
          <w:rFonts w:hint="eastAsia"/>
        </w:rPr>
        <w:t>D</w:t>
      </w:r>
      <w:r>
        <w:t>.</w:t>
      </w:r>
      <w:r>
        <w:rPr>
          <w:rFonts w:hint="eastAsia"/>
        </w:rPr>
        <w:t>3</w:t>
      </w:r>
      <w:r>
        <w:t xml:space="preserve">  </w:t>
      </w:r>
      <w:r>
        <w:rPr>
          <w:rFonts w:hint="eastAsia"/>
        </w:rPr>
        <w:t>步骤</w:t>
      </w:r>
      <w:bookmarkEnd w:id="78"/>
    </w:p>
    <w:p>
      <w:pPr>
        <w:ind w:firstLine="0" w:firstLineChars="0"/>
      </w:pPr>
      <w:r>
        <w:rPr>
          <w:rFonts w:hint="eastAsia"/>
          <w:b/>
        </w:rPr>
        <w:t>D</w:t>
      </w:r>
      <w:r>
        <w:rPr>
          <w:b/>
        </w:rPr>
        <w:t>.</w:t>
      </w:r>
      <w:r>
        <w:rPr>
          <w:rFonts w:hint="eastAsia"/>
          <w:b/>
        </w:rPr>
        <w:t>3</w:t>
      </w:r>
      <w:r>
        <w:rPr>
          <w:b/>
        </w:rPr>
        <w:t>.</w:t>
      </w:r>
      <w:r>
        <w:rPr>
          <w:rFonts w:hint="eastAsia"/>
          <w:b/>
        </w:rPr>
        <w:t xml:space="preserve">1  </w:t>
      </w:r>
      <w:r>
        <w:rPr>
          <w:rFonts w:hint="eastAsia"/>
        </w:rPr>
        <w:t>总则</w:t>
      </w:r>
    </w:p>
    <w:p>
      <w:pPr>
        <w:ind w:firstLine="420"/>
      </w:pPr>
      <w:r>
        <w:rPr>
          <w:rFonts w:hint="eastAsia"/>
        </w:rPr>
        <w:t>首先，依据公式D.7和D.8计算统计数据的平均值和标准差。</w:t>
      </w:r>
    </w:p>
    <w:p>
      <w:pPr>
        <w:spacing w:line="360" w:lineRule="auto"/>
        <w:ind w:firstLine="480"/>
        <w:jc w:val="right"/>
        <w:rPr>
          <w:sz w:val="24"/>
          <w:szCs w:val="24"/>
        </w:rPr>
      </w:pPr>
      <m:oMath>
        <m:bar>
          <m:barPr>
            <m:pos m:val="top"/>
            <m:ctrlPr>
              <w:rPr>
                <w:rFonts w:ascii="Cambria Math" w:hAnsi="Cambria Math"/>
                <w:sz w:val="24"/>
                <w:szCs w:val="24"/>
              </w:rPr>
            </m:ctrlPr>
          </m:bar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ctrlPr>
              <w:rPr>
                <w:rFonts w:ascii="Cambria Math" w:hAnsi="Cambria Math"/>
                <w:sz w:val="24"/>
                <w:szCs w:val="24"/>
              </w:rPr>
            </m:ctrlPr>
          </m:e>
        </m:ba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den>
        </m:f>
        <m:nary>
          <m:naryPr>
            <m:chr m:val="∑"/>
            <m:limLoc m:val="undOvr"/>
            <m:ctrlPr>
              <w:rPr>
                <w:rFonts w:ascii="Cambria Math" w:hAnsi="Cambria Math"/>
                <w:i/>
                <w:sz w:val="24"/>
                <w:szCs w:val="24"/>
              </w:rPr>
            </m:ctrlPr>
          </m:naryPr>
          <m:sub>
            <m:r>
              <w:rPr>
                <w:rFonts w:ascii="Cambria Math" w:hAnsi="Cambria Math"/>
                <w:sz w:val="24"/>
                <w:szCs w:val="24"/>
              </w:rPr>
              <m:t>k=1</m:t>
            </m:r>
            <m:ctrlPr>
              <w:rPr>
                <w:rFonts w:ascii="Cambria Math" w:hAnsi="Cambria Math"/>
                <w:i/>
                <w:sz w:val="24"/>
                <w:szCs w:val="24"/>
              </w:rPr>
            </m:ctrlPr>
          </m:sub>
          <m:sup>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sup>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ijk</m:t>
                </m:r>
                <m:ctrlPr>
                  <w:rPr>
                    <w:rFonts w:ascii="Cambria Math" w:hAnsi="Cambria Math"/>
                    <w:i/>
                    <w:sz w:val="24"/>
                    <w:szCs w:val="24"/>
                  </w:rPr>
                </m:ctrlPr>
              </m:sub>
            </m:sSub>
            <m:ctrlPr>
              <w:rPr>
                <w:rFonts w:ascii="Cambria Math" w:hAnsi="Cambria Math"/>
                <w:i/>
                <w:sz w:val="24"/>
                <w:szCs w:val="24"/>
              </w:rPr>
            </m:ctrlPr>
          </m:e>
        </m:nary>
      </m:oMath>
      <w:r>
        <w:rPr>
          <w:rFonts w:hint="eastAsia"/>
          <w:sz w:val="24"/>
          <w:szCs w:val="24"/>
        </w:rPr>
        <w:t xml:space="preserve">                       （D.7）</w:t>
      </w:r>
    </w:p>
    <w:p>
      <w:pPr>
        <w:wordWrap w:val="0"/>
        <w:spacing w:line="360" w:lineRule="auto"/>
        <w:ind w:firstLine="480"/>
        <w:jc w:val="right"/>
        <w:rPr>
          <w:sz w:val="24"/>
          <w:szCs w:val="24"/>
        </w:rPr>
      </w:pPr>
      <m:oMath>
        <m:sSub>
          <m:sSubPr>
            <m:ctrlPr>
              <w:rPr>
                <w:rFonts w:ascii="Cambria Math" w:hAnsi="Cambria Math"/>
                <w:sz w:val="24"/>
                <w:szCs w:val="24"/>
              </w:rPr>
            </m:ctrlPr>
          </m:sSubPr>
          <m:e>
            <m:r>
              <w:rPr>
                <w:rFonts w:ascii="Cambria Math" w:hAnsi="Cambria Math"/>
                <w:sz w:val="24"/>
                <w:szCs w:val="24"/>
              </w:rPr>
              <m:t>s</m:t>
            </m:r>
            <m:ctrlPr>
              <w:rPr>
                <w:rFonts w:ascii="Cambria Math" w:hAnsi="Cambria Math"/>
                <w:sz w:val="24"/>
                <w:szCs w:val="24"/>
              </w:rPr>
            </m:ctrlPr>
          </m:e>
          <m:sub>
            <m:r>
              <w:rPr>
                <w:rFonts w:ascii="Cambria Math" w:hAnsi="Cambria Math"/>
                <w:sz w:val="24"/>
                <w:szCs w:val="24"/>
              </w:rPr>
              <m:t>ij</m:t>
            </m:r>
            <m:ctrlPr>
              <w:rPr>
                <w:rFonts w:ascii="Cambria Math" w:hAnsi="Cambria Math"/>
                <w:sz w:val="24"/>
                <w:szCs w:val="24"/>
              </w:rPr>
            </m:ctrlPr>
          </m:sub>
        </m:sSub>
        <m:r>
          <w:rPr>
            <w:rFonts w:ascii="Cambria Math" w:hAnsi="Cambria Math"/>
            <w:sz w:val="24"/>
            <w:szCs w:val="24"/>
          </w:rPr>
          <m:t>=</m:t>
        </m:r>
        <m:rad>
          <m:radPr>
            <m:degHide m:val="1"/>
            <m:ctrlPr>
              <w:rPr>
                <w:rFonts w:ascii="Cambria Math" w:hAnsi="Cambria Math"/>
                <w:i/>
                <w:sz w:val="24"/>
                <w:szCs w:val="24"/>
              </w:rPr>
            </m:ctrlPr>
          </m:radPr>
          <m:deg>
            <m:ctrlPr>
              <w:rPr>
                <w:rFonts w:ascii="Cambria Math" w:hAnsi="Cambria Math"/>
                <w:i/>
                <w:sz w:val="24"/>
                <w:szCs w:val="24"/>
              </w:rPr>
            </m:ctrlPr>
          </m:deg>
          <m:e>
            <m:f>
              <m:fPr>
                <m:ctrlPr>
                  <w:rPr>
                    <w:rFonts w:ascii="Cambria Math" w:hAnsi="Cambria Math"/>
                    <w:i/>
                    <w:sz w:val="24"/>
                    <w:szCs w:val="24"/>
                  </w:rPr>
                </m:ctrlPr>
              </m:fPr>
              <m:num>
                <m: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r>
                  <w:rPr>
                    <w:rFonts w:ascii="Cambria Math" w:hAnsi="Cambria Math"/>
                    <w:sz w:val="24"/>
                    <w:szCs w:val="24"/>
                  </w:rPr>
                  <m:t>-1</m:t>
                </m:r>
                <m:ctrlPr>
                  <w:rPr>
                    <w:rFonts w:ascii="Cambria Math" w:hAnsi="Cambria Math"/>
                    <w:i/>
                    <w:sz w:val="24"/>
                    <w:szCs w:val="24"/>
                  </w:rPr>
                </m:ctrlPr>
              </m:den>
            </m:f>
            <m:nary>
              <m:naryPr>
                <m:chr m:val="∑"/>
                <m:limLoc m:val="subSup"/>
                <m:ctrlPr>
                  <w:rPr>
                    <w:rFonts w:ascii="Cambria Math" w:hAnsi="Cambria Math"/>
                    <w:i/>
                    <w:sz w:val="24"/>
                    <w:szCs w:val="24"/>
                  </w:rPr>
                </m:ctrlPr>
              </m:naryPr>
              <m:sub>
                <m:r>
                  <w:rPr>
                    <w:rFonts w:ascii="Cambria Math" w:hAnsi="Cambria Math"/>
                    <w:sz w:val="24"/>
                    <w:szCs w:val="24"/>
                  </w:rPr>
                  <m:t>k=1</m:t>
                </m:r>
                <m:ctrlPr>
                  <w:rPr>
                    <w:rFonts w:ascii="Cambria Math" w:hAnsi="Cambria Math"/>
                    <w:i/>
                    <w:sz w:val="24"/>
                    <w:szCs w:val="24"/>
                  </w:rPr>
                </m:ctrlPr>
              </m:sub>
              <m:sup>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ijk</m:t>
                            </m:r>
                            <m:ctrlPr>
                              <w:rPr>
                                <w:rFonts w:ascii="Cambria Math" w:hAnsi="Cambria Math"/>
                                <w:i/>
                                <w:sz w:val="24"/>
                                <w:szCs w:val="24"/>
                              </w:rPr>
                            </m:ctrlPr>
                          </m:sub>
                        </m:sSub>
                        <m:r>
                          <w:rPr>
                            <w:rFonts w:ascii="Cambria Math" w:hAnsi="Cambria Math"/>
                            <w:sz w:val="24"/>
                            <w:szCs w:val="24"/>
                          </w:rPr>
                          <m:t>-</m:t>
                        </m:r>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e>
                        </m:bar>
                        <m:ctrlPr>
                          <w:rPr>
                            <w:rFonts w:ascii="Cambria Math" w:hAnsi="Cambria Math"/>
                            <w:i/>
                            <w:sz w:val="24"/>
                            <w:szCs w:val="24"/>
                          </w:rPr>
                        </m:ctrlPr>
                      </m:e>
                    </m:d>
                    <m:ctrlPr>
                      <w:rPr>
                        <w:rFonts w:ascii="Cambria Math" w:hAnsi="Cambria Math"/>
                        <w:i/>
                        <w:sz w:val="24"/>
                        <w:szCs w:val="24"/>
                      </w:rPr>
                    </m:ctrlPr>
                  </m:e>
                  <m:sup>
                    <m:r>
                      <w:rPr>
                        <w:rFonts w:ascii="Cambria Math" w:hAnsi="Cambria Math"/>
                        <w:sz w:val="24"/>
                        <w:szCs w:val="24"/>
                      </w:rPr>
                      <m:t>2</m:t>
                    </m:r>
                    <m:ctrlPr>
                      <w:rPr>
                        <w:rFonts w:ascii="Cambria Math" w:hAnsi="Cambria Math"/>
                        <w:i/>
                        <w:sz w:val="24"/>
                        <w:szCs w:val="24"/>
                      </w:rPr>
                    </m:ctrlPr>
                  </m:sup>
                </m:sSup>
                <m:ctrlPr>
                  <w:rPr>
                    <w:rFonts w:ascii="Cambria Math" w:hAnsi="Cambria Math"/>
                    <w:i/>
                    <w:sz w:val="24"/>
                    <w:szCs w:val="24"/>
                  </w:rPr>
                </m:ctrlPr>
              </m:e>
            </m:nary>
            <m:ctrlPr>
              <w:rPr>
                <w:rFonts w:ascii="Cambria Math" w:hAnsi="Cambria Math"/>
                <w:i/>
                <w:sz w:val="24"/>
                <w:szCs w:val="24"/>
              </w:rPr>
            </m:ctrlPr>
          </m:e>
        </m:rad>
      </m:oMath>
      <w:r>
        <w:rPr>
          <w:rFonts w:hint="eastAsia"/>
          <w:sz w:val="24"/>
          <w:szCs w:val="24"/>
        </w:rPr>
        <w:t xml:space="preserve">                     （D.8）</w:t>
      </w:r>
    </w:p>
    <w:p>
      <w:pPr>
        <w:ind w:firstLine="0" w:firstLineChars="0"/>
      </w:pPr>
      <w:r>
        <w:rPr>
          <w:rFonts w:hint="eastAsia"/>
          <w:b/>
        </w:rPr>
        <w:t>D</w:t>
      </w:r>
      <w:r>
        <w:rPr>
          <w:b/>
        </w:rPr>
        <w:t>.</w:t>
      </w:r>
      <w:r>
        <w:rPr>
          <w:rFonts w:hint="eastAsia"/>
          <w:b/>
        </w:rPr>
        <w:t>3</w:t>
      </w:r>
      <w:r>
        <w:rPr>
          <w:b/>
        </w:rPr>
        <w:t>.</w:t>
      </w:r>
      <w:r>
        <w:rPr>
          <w:rFonts w:hint="eastAsia"/>
          <w:b/>
        </w:rPr>
        <w:t xml:space="preserve">2  </w:t>
      </w:r>
      <w:r>
        <w:rPr>
          <w:rFonts w:hint="eastAsia"/>
        </w:rPr>
        <w:t>测试结果的一致性及离群值检查</w:t>
      </w:r>
    </w:p>
    <w:p>
      <w:pPr>
        <w:ind w:firstLine="0" w:firstLineChars="0"/>
      </w:pPr>
      <w:r>
        <w:rPr>
          <w:rFonts w:hint="eastAsia"/>
          <w:b/>
        </w:rPr>
        <w:t>D</w:t>
      </w:r>
      <w:r>
        <w:rPr>
          <w:b/>
        </w:rPr>
        <w:t>.</w:t>
      </w:r>
      <w:r>
        <w:rPr>
          <w:rFonts w:hint="eastAsia"/>
          <w:b/>
        </w:rPr>
        <w:t>3</w:t>
      </w:r>
      <w:r>
        <w:rPr>
          <w:b/>
        </w:rPr>
        <w:t>.</w:t>
      </w:r>
      <w:r>
        <w:rPr>
          <w:rFonts w:hint="eastAsia"/>
          <w:b/>
        </w:rPr>
        <w:t xml:space="preserve">2.1  </w:t>
      </w:r>
      <w:r>
        <w:rPr>
          <w:rFonts w:hint="eastAsia"/>
        </w:rPr>
        <w:t>检验一致性图方法</w:t>
      </w:r>
    </w:p>
    <w:p>
      <w:pPr>
        <w:ind w:firstLine="420"/>
      </w:pPr>
      <w:r>
        <w:rPr>
          <w:rFonts w:hint="eastAsia"/>
        </w:rPr>
        <w:t>该方法需要用到称为曼德尔的h统计量和k统计量的两种度量。需要指出的是，除用来描述测量方法的变异外，这两个统计量也有助于实验室评定。</w:t>
      </w:r>
    </w:p>
    <w:p>
      <w:pPr>
        <w:ind w:firstLine="420"/>
      </w:pPr>
      <w:r>
        <w:rPr>
          <w:rFonts w:hint="eastAsia"/>
        </w:rPr>
        <w:t>计算实验室间曼德尔一致性统计量h，每间实验室按式D.9计算：</w:t>
      </w:r>
    </w:p>
    <w:p>
      <w:pPr>
        <w:spacing w:line="360" w:lineRule="auto"/>
        <w:ind w:firstLine="480"/>
        <w:jc w:val="right"/>
        <w:rPr>
          <w:sz w:val="24"/>
          <w:szCs w:val="24"/>
        </w:rPr>
      </w:pPr>
      <m:oMath>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w:rPr>
                <w:rFonts w:ascii="Cambria Math" w:hAnsi="Cambria Math"/>
                <w:sz w:val="24"/>
                <w:szCs w:val="24"/>
              </w:rPr>
              <m:t>ij</m:t>
            </m:r>
            <m:ctrlPr>
              <w:rPr>
                <w:rFonts w:ascii="Cambria Math" w:hAnsi="Cambria Math"/>
                <w:sz w:val="24"/>
                <w:szCs w:val="24"/>
              </w:rPr>
            </m:ctrlPr>
          </m:sub>
        </m:sSub>
        <m:r>
          <w:rPr>
            <w:rFonts w:ascii="Cambria Math" w:hAnsi="Cambria Math"/>
            <w:sz w:val="24"/>
            <w:szCs w:val="24"/>
          </w:rPr>
          <m:t>=</m:t>
        </m:r>
        <m:f>
          <m:fPr>
            <m:ctrlPr>
              <w:rPr>
                <w:rFonts w:ascii="Cambria Math" w:hAnsi="Cambria Math"/>
                <w:i/>
                <w:sz w:val="24"/>
                <w:szCs w:val="24"/>
              </w:rPr>
            </m:ctrlPr>
          </m:fPr>
          <m:num>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e>
            </m:bar>
            <m:r>
              <w:rPr>
                <w:rFonts w:ascii="Cambria Math" w:hAnsi="Cambria Math"/>
                <w:sz w:val="24"/>
                <w:szCs w:val="24"/>
              </w:rPr>
              <m:t>-</m:t>
            </m:r>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e>
            </m:ba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f>
                  <m:fPr>
                    <m:ctrlPr>
                      <w:rPr>
                        <w:rFonts w:ascii="Cambria Math" w:hAnsi="Cambria Math"/>
                        <w:i/>
                        <w:sz w:val="24"/>
                        <w:szCs w:val="24"/>
                      </w:rPr>
                    </m:ctrlPr>
                  </m:fPr>
                  <m:num>
                    <m: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w:rPr>
                            <w:rFonts w:ascii="Cambria Math" w:hAnsi="Cambria Math"/>
                            <w:sz w:val="24"/>
                            <w:szCs w:val="24"/>
                          </w:rPr>
                          <m:t>p</m:t>
                        </m:r>
                        <m:ctrlPr>
                          <w:rPr>
                            <w:rFonts w:ascii="Cambria Math" w:hAnsi="Cambria Math"/>
                            <w:i/>
                            <w:sz w:val="24"/>
                            <w:szCs w:val="24"/>
                          </w:rPr>
                        </m:ctrlPr>
                      </m:e>
                      <m:sub>
                        <m:r>
                          <w:rPr>
                            <w:rFonts w:ascii="Cambria Math" w:hAnsi="Cambria Math"/>
                            <w:sz w:val="24"/>
                            <w:szCs w:val="24"/>
                          </w:rPr>
                          <m:t>j</m:t>
                        </m:r>
                        <m:ctrlPr>
                          <w:rPr>
                            <w:rFonts w:ascii="Cambria Math" w:hAnsi="Cambria Math"/>
                            <w:i/>
                            <w:sz w:val="24"/>
                            <w:szCs w:val="24"/>
                          </w:rPr>
                        </m:ctrlPr>
                      </m:sub>
                    </m:sSub>
                    <m:r>
                      <w:rPr>
                        <w:rFonts w:ascii="Cambria Math" w:hAnsi="Cambria Math"/>
                        <w:sz w:val="24"/>
                        <w:szCs w:val="24"/>
                      </w:rPr>
                      <m:t>-1</m:t>
                    </m:r>
                    <m:ctrlPr>
                      <w:rPr>
                        <w:rFonts w:ascii="Cambria Math" w:hAnsi="Cambria Math"/>
                        <w:i/>
                        <w:sz w:val="24"/>
                        <w:szCs w:val="24"/>
                      </w:rPr>
                    </m:ctrlPr>
                  </m:den>
                </m:f>
                <m:nary>
                  <m:naryPr>
                    <m:chr m:val="∑"/>
                    <m:limLoc m:val="subSup"/>
                    <m:ctrlPr>
                      <w:rPr>
                        <w:rFonts w:ascii="Cambria Math" w:hAnsi="Cambria Math"/>
                        <w:i/>
                        <w:sz w:val="24"/>
                        <w:szCs w:val="24"/>
                      </w:rPr>
                    </m:ctrlPr>
                  </m:naryPr>
                  <m:sub>
                    <m:r>
                      <w:rPr>
                        <w:rFonts w:ascii="Cambria Math" w:hAnsi="Cambria Math"/>
                        <w:sz w:val="24"/>
                        <w:szCs w:val="24"/>
                      </w:rPr>
                      <m:t>i=1</m:t>
                    </m:r>
                    <m:ctrlPr>
                      <w:rPr>
                        <w:rFonts w:ascii="Cambria Math" w:hAnsi="Cambria Math"/>
                        <w:i/>
                        <w:sz w:val="24"/>
                        <w:szCs w:val="24"/>
                      </w:rPr>
                    </m:ctrlPr>
                  </m:sub>
                  <m:sup>
                    <m:sSub>
                      <m:sSubPr>
                        <m:ctrlPr>
                          <w:rPr>
                            <w:rFonts w:ascii="Cambria Math" w:hAnsi="Cambria Math"/>
                            <w:i/>
                            <w:sz w:val="24"/>
                            <w:szCs w:val="24"/>
                          </w:rPr>
                        </m:ctrlPr>
                      </m:sSubPr>
                      <m:e>
                        <m:r>
                          <w:rPr>
                            <w:rFonts w:ascii="Cambria Math" w:hAnsi="Cambria Math"/>
                            <w:sz w:val="24"/>
                            <w:szCs w:val="24"/>
                          </w:rPr>
                          <m:t>p</m:t>
                        </m:r>
                        <m:ctrlPr>
                          <w:rPr>
                            <w:rFonts w:ascii="Cambria Math" w:hAnsi="Cambria Math"/>
                            <w:i/>
                            <w:sz w:val="24"/>
                            <w:szCs w:val="24"/>
                          </w:rPr>
                        </m:ctrlPr>
                      </m:e>
                      <m:sub>
                        <m: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p>
                  <m:e>
                    <m:sSup>
                      <m:sSupPr>
                        <m:ctrlPr>
                          <w:rPr>
                            <w:rFonts w:ascii="Cambria Math" w:hAnsi="Cambria Math"/>
                            <w:i/>
                            <w:sz w:val="24"/>
                            <w:szCs w:val="24"/>
                          </w:rPr>
                        </m:ctrlPr>
                      </m:sSupPr>
                      <m:e>
                        <m:d>
                          <m:dPr>
                            <m:ctrlPr>
                              <w:rPr>
                                <w:rFonts w:ascii="Cambria Math" w:hAnsi="Cambria Math"/>
                                <w:i/>
                                <w:sz w:val="24"/>
                                <w:szCs w:val="24"/>
                              </w:rPr>
                            </m:ctrlPr>
                          </m:dPr>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e>
                            </m:bar>
                            <m:r>
                              <w:rPr>
                                <w:rFonts w:ascii="Cambria Math" w:hAnsi="Cambria Math"/>
                                <w:sz w:val="24"/>
                                <w:szCs w:val="24"/>
                              </w:rPr>
                              <m:t>-</m:t>
                            </m:r>
                            <m:bar>
                              <m:barPr>
                                <m:pos m:val="top"/>
                                <m:ctrlPr>
                                  <w:rPr>
                                    <w:rFonts w:ascii="Cambria Math" w:hAnsi="Cambria Math"/>
                                    <w:i/>
                                    <w:sz w:val="24"/>
                                    <w:szCs w:val="24"/>
                                  </w:rPr>
                                </m:ctrlPr>
                              </m:barPr>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e>
                                </m:bar>
                                <m:ctrlPr>
                                  <w:rPr>
                                    <w:rFonts w:ascii="Cambria Math" w:hAnsi="Cambria Math"/>
                                    <w:i/>
                                    <w:sz w:val="24"/>
                                    <w:szCs w:val="24"/>
                                  </w:rPr>
                                </m:ctrlPr>
                              </m:e>
                            </m:bar>
                            <m:ctrlPr>
                              <w:rPr>
                                <w:rFonts w:ascii="Cambria Math" w:hAnsi="Cambria Math"/>
                                <w:i/>
                                <w:sz w:val="24"/>
                                <w:szCs w:val="24"/>
                              </w:rPr>
                            </m:ctrlPr>
                          </m:e>
                        </m:d>
                        <m:ctrlPr>
                          <w:rPr>
                            <w:rFonts w:ascii="Cambria Math" w:hAnsi="Cambria Math"/>
                            <w:i/>
                            <w:sz w:val="24"/>
                            <w:szCs w:val="24"/>
                          </w:rPr>
                        </m:ctrlPr>
                      </m:e>
                      <m:sup>
                        <m:r>
                          <w:rPr>
                            <w:rFonts w:ascii="Cambria Math" w:hAnsi="Cambria Math"/>
                            <w:sz w:val="24"/>
                            <w:szCs w:val="24"/>
                          </w:rPr>
                          <m:t>2</m:t>
                        </m:r>
                        <m:ctrlPr>
                          <w:rPr>
                            <w:rFonts w:ascii="Cambria Math" w:hAnsi="Cambria Math"/>
                            <w:i/>
                            <w:sz w:val="24"/>
                            <w:szCs w:val="24"/>
                          </w:rPr>
                        </m:ctrlPr>
                      </m:sup>
                    </m:sSup>
                    <m:ctrlPr>
                      <w:rPr>
                        <w:rFonts w:ascii="Cambria Math" w:hAnsi="Cambria Math"/>
                        <w:i/>
                        <w:sz w:val="24"/>
                        <w:szCs w:val="24"/>
                      </w:rPr>
                    </m:ctrlPr>
                  </m:e>
                </m:nary>
                <m:ctrlPr>
                  <w:rPr>
                    <w:rFonts w:ascii="Cambria Math" w:hAnsi="Cambria Math"/>
                    <w:i/>
                    <w:sz w:val="24"/>
                    <w:szCs w:val="24"/>
                  </w:rPr>
                </m:ctrlPr>
              </m:e>
            </m:rad>
            <m:ctrlPr>
              <w:rPr>
                <w:rFonts w:ascii="Cambria Math" w:hAnsi="Cambria Math"/>
                <w:i/>
                <w:sz w:val="24"/>
                <w:szCs w:val="24"/>
              </w:rPr>
            </m:ctrlPr>
          </m:den>
        </m:f>
      </m:oMath>
      <w:r>
        <w:rPr>
          <w:rFonts w:hint="eastAsia"/>
          <w:sz w:val="24"/>
          <w:szCs w:val="24"/>
        </w:rPr>
        <w:t xml:space="preserve">                     （D.9）</w:t>
      </w:r>
    </w:p>
    <w:p>
      <w:pPr>
        <w:ind w:firstLine="420"/>
      </w:pPr>
      <w:r>
        <w:rPr>
          <w:rFonts w:hint="eastAsia"/>
        </w:rPr>
        <w:t>计算实验室内部曼德尔一致性统计量k按式D.10计算：</w:t>
      </w:r>
    </w:p>
    <w:p>
      <w:pPr>
        <w:spacing w:line="360" w:lineRule="auto"/>
        <w:ind w:firstLine="480"/>
        <w:jc w:val="right"/>
        <w:rPr>
          <w:sz w:val="24"/>
          <w:szCs w:val="24"/>
        </w:rPr>
      </w:pPr>
      <m:oMath>
        <m:sSub>
          <m:sSubPr>
            <m:ctrlPr>
              <w:rPr>
                <w:rFonts w:ascii="Cambria Math" w:hAnsi="Cambria Math"/>
                <w:sz w:val="24"/>
                <w:szCs w:val="24"/>
              </w:rPr>
            </m:ctrlPr>
          </m:sSubPr>
          <m:e>
            <m:r>
              <w:rPr>
                <w:rFonts w:ascii="Cambria Math" w:hAnsi="Cambria Math"/>
                <w:sz w:val="24"/>
                <w:szCs w:val="24"/>
              </w:rPr>
              <m:t>k</m:t>
            </m:r>
            <m:ctrlPr>
              <w:rPr>
                <w:rFonts w:ascii="Cambria Math" w:hAnsi="Cambria Math"/>
                <w:sz w:val="24"/>
                <w:szCs w:val="24"/>
              </w:rPr>
            </m:ctrlPr>
          </m:e>
          <m:sub>
            <m:r>
              <w:rPr>
                <w:rFonts w:ascii="Cambria Math" w:hAnsi="Cambria Math"/>
                <w:sz w:val="24"/>
                <w:szCs w:val="24"/>
              </w:rPr>
              <m:t>ij</m:t>
            </m:r>
            <m:ctrlPr>
              <w:rPr>
                <w:rFonts w:ascii="Cambria Math" w:hAnsi="Cambria Math"/>
                <w:sz w:val="24"/>
                <w:szCs w:val="24"/>
              </w:rPr>
            </m:ctrlP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rad>
              <m:radPr>
                <m:degHide m:val="1"/>
                <m:ctrlPr>
                  <w:rPr>
                    <w:rFonts w:ascii="Cambria Math" w:hAnsi="Cambria Math"/>
                    <w:i/>
                    <w:sz w:val="24"/>
                    <w:szCs w:val="24"/>
                  </w:rPr>
                </m:ctrlPr>
              </m:radPr>
              <m:deg>
                <m:ctrlPr>
                  <w:rPr>
                    <w:rFonts w:ascii="Cambria Math" w:hAnsi="Cambria Math"/>
                    <w:i/>
                    <w:sz w:val="24"/>
                    <w:szCs w:val="24"/>
                  </w:rPr>
                </m:ctrlPr>
              </m:deg>
              <m:e>
                <m:r>
                  <w:rPr>
                    <w:rFonts w:ascii="Cambria Math" w:hAnsi="Cambria Math"/>
                    <w:sz w:val="24"/>
                    <w:szCs w:val="24"/>
                  </w:rPr>
                  <m:t>p</m:t>
                </m:r>
                <m:ctrlPr>
                  <w:rPr>
                    <w:rFonts w:ascii="Cambria Math" w:hAnsi="Cambria Math"/>
                    <w:i/>
                    <w:sz w:val="24"/>
                    <w:szCs w:val="24"/>
                  </w:rPr>
                </m:ctrlPr>
              </m:e>
            </m:rad>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nary>
                  <m:naryPr>
                    <m:chr m:val="∑"/>
                    <m:limLoc m:val="undOvr"/>
                    <m:subHide m:val="1"/>
                    <m:supHide m:val="1"/>
                    <m:ctrlPr>
                      <w:rPr>
                        <w:rFonts w:ascii="Cambria Math" w:hAnsi="Cambria Math"/>
                        <w:i/>
                        <w:sz w:val="24"/>
                        <w:szCs w:val="24"/>
                      </w:rPr>
                    </m:ctrlPr>
                  </m:naryPr>
                  <m:sub>
                    <m:ctrlPr>
                      <w:rPr>
                        <w:rFonts w:ascii="Cambria Math" w:hAnsi="Cambria Math"/>
                        <w:i/>
                        <w:sz w:val="24"/>
                        <w:szCs w:val="24"/>
                      </w:rPr>
                    </m:ctrlPr>
                  </m:sub>
                  <m:sup>
                    <m:ctrlPr>
                      <w:rPr>
                        <w:rFonts w:ascii="Cambria Math" w:hAnsi="Cambria Math"/>
                        <w:i/>
                        <w:sz w:val="24"/>
                        <w:szCs w:val="24"/>
                      </w:rPr>
                    </m:ctrlPr>
                  </m:sup>
                  <m:e>
                    <m:sSubSup>
                      <m:sSubSupPr>
                        <m:ctrlPr>
                          <w:rPr>
                            <w:rFonts w:ascii="Cambria Math" w:hAnsi="Cambria Math"/>
                            <w:i/>
                            <w:sz w:val="24"/>
                            <w:szCs w:val="24"/>
                          </w:rPr>
                        </m:ctrlPr>
                      </m:sSubSup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up>
                        <m:r>
                          <w:rPr>
                            <w:rFonts w:ascii="Cambria Math" w:hAnsi="Cambria Math"/>
                            <w:sz w:val="24"/>
                            <w:szCs w:val="24"/>
                          </w:rPr>
                          <m:t>2</m:t>
                        </m:r>
                        <m:ctrlPr>
                          <w:rPr>
                            <w:rFonts w:ascii="Cambria Math" w:hAnsi="Cambria Math"/>
                            <w:i/>
                            <w:sz w:val="24"/>
                            <w:szCs w:val="24"/>
                          </w:rPr>
                        </m:ctrlPr>
                      </m:sup>
                    </m:sSubSup>
                    <m:ctrlPr>
                      <w:rPr>
                        <w:rFonts w:ascii="Cambria Math" w:hAnsi="Cambria Math"/>
                        <w:i/>
                        <w:sz w:val="24"/>
                        <w:szCs w:val="24"/>
                      </w:rPr>
                    </m:ctrlPr>
                  </m:e>
                </m:nary>
                <m:ctrlPr>
                  <w:rPr>
                    <w:rFonts w:ascii="Cambria Math" w:hAnsi="Cambria Math"/>
                    <w:i/>
                    <w:sz w:val="24"/>
                    <w:szCs w:val="24"/>
                  </w:rPr>
                </m:ctrlPr>
              </m:e>
            </m:rad>
            <m:ctrlPr>
              <w:rPr>
                <w:rFonts w:ascii="Cambria Math" w:hAnsi="Cambria Math"/>
                <w:i/>
                <w:sz w:val="24"/>
                <w:szCs w:val="24"/>
              </w:rPr>
            </m:ctrlPr>
          </m:den>
        </m:f>
      </m:oMath>
      <w:r>
        <w:rPr>
          <w:rFonts w:hint="eastAsia"/>
          <w:sz w:val="24"/>
          <w:szCs w:val="24"/>
        </w:rPr>
        <w:t xml:space="preserve">                      （D.10）</w:t>
      </w:r>
    </w:p>
    <w:p>
      <w:pPr>
        <w:ind w:firstLine="420"/>
      </w:pPr>
      <w:r>
        <w:rPr>
          <w:rFonts w:hint="eastAsia"/>
        </w:rPr>
        <w:t>根据实验室顺序，将上述统计值绘制于每个平均值的图表中，对比曼德尔统计量h和k。找出是否有实验室数据明显偏离其他结果，并决定如何处理这些结果。</w:t>
      </w:r>
    </w:p>
    <w:p>
      <w:pPr>
        <w:ind w:firstLine="0" w:firstLineChars="0"/>
        <w:rPr>
          <w:sz w:val="24"/>
          <w:szCs w:val="24"/>
        </w:rPr>
      </w:pPr>
      <w:r>
        <w:rPr>
          <w:rFonts w:hint="eastAsia"/>
          <w:b/>
        </w:rPr>
        <w:t>D</w:t>
      </w:r>
      <w:r>
        <w:rPr>
          <w:b/>
        </w:rPr>
        <w:t>.</w:t>
      </w:r>
      <w:r>
        <w:rPr>
          <w:rFonts w:hint="eastAsia"/>
          <w:b/>
        </w:rPr>
        <w:t>3</w:t>
      </w:r>
      <w:r>
        <w:rPr>
          <w:b/>
        </w:rPr>
        <w:t>.</w:t>
      </w:r>
      <w:r>
        <w:rPr>
          <w:rFonts w:hint="eastAsia"/>
          <w:b/>
        </w:rPr>
        <w:t xml:space="preserve">2.2  </w:t>
      </w:r>
      <w:r>
        <w:rPr>
          <w:rFonts w:hint="eastAsia"/>
        </w:rPr>
        <w:t>检验离群值的数值方法</w:t>
      </w:r>
    </w:p>
    <w:p>
      <w:pPr>
        <w:ind w:firstLine="0" w:firstLineChars="0"/>
      </w:pPr>
      <w:r>
        <w:rPr>
          <w:rFonts w:hint="eastAsia"/>
          <w:b/>
        </w:rPr>
        <w:t>D</w:t>
      </w:r>
      <w:r>
        <w:rPr>
          <w:b/>
        </w:rPr>
        <w:t>.</w:t>
      </w:r>
      <w:r>
        <w:rPr>
          <w:rFonts w:hint="eastAsia"/>
          <w:b/>
        </w:rPr>
        <w:t>3</w:t>
      </w:r>
      <w:r>
        <w:rPr>
          <w:b/>
        </w:rPr>
        <w:t>.</w:t>
      </w:r>
      <w:r>
        <w:rPr>
          <w:rFonts w:hint="eastAsia"/>
          <w:b/>
        </w:rPr>
        <w:t xml:space="preserve">2.2.1  </w:t>
      </w:r>
      <w:r>
        <w:rPr>
          <w:rFonts w:hint="eastAsia"/>
        </w:rPr>
        <w:t>柯克伦（</w:t>
      </w:r>
      <w:r>
        <w:t>Cochran</w:t>
      </w:r>
      <w:r>
        <w:rPr>
          <w:rFonts w:hint="eastAsia"/>
        </w:rPr>
        <w:t>）检验</w:t>
      </w:r>
    </w:p>
    <w:p>
      <w:pPr>
        <w:ind w:firstLine="420"/>
        <w:rPr>
          <w:sz w:val="24"/>
          <w:szCs w:val="24"/>
        </w:rPr>
      </w:pPr>
      <w:r>
        <w:rPr>
          <w:rFonts w:hint="eastAsia"/>
        </w:rPr>
        <w:t>这种方法假设实验室内部方差很小。给定p个由相同的n次重复测试结果计算的标准差s</w:t>
      </w:r>
      <w:r>
        <w:rPr>
          <w:vertAlign w:val="subscript"/>
        </w:rPr>
        <w:t>i</w:t>
      </w:r>
      <w:r>
        <w:rPr>
          <w:rFonts w:hint="eastAsia"/>
        </w:rPr>
        <w:t>，</w:t>
      </w:r>
      <w:r>
        <w:t>Cochran</w:t>
      </w:r>
      <w:r>
        <w:rPr>
          <w:rFonts w:hint="eastAsia"/>
        </w:rPr>
        <w:t>检验统计量C按式D.11计算：</w:t>
      </w:r>
    </w:p>
    <w:p>
      <w:pPr>
        <w:spacing w:line="360" w:lineRule="auto"/>
        <w:ind w:firstLine="480"/>
        <w:jc w:val="right"/>
        <w:rPr>
          <w:sz w:val="24"/>
          <w:szCs w:val="24"/>
        </w:rPr>
      </w:pPr>
      <m:oMath>
        <m:r>
          <m:rPr>
            <m:sty m:val="p"/>
          </m:rPr>
          <w:rPr>
            <w:rFonts w:ascii="Cambria Math" w:hAnsi="Cambria Math"/>
            <w:sz w:val="24"/>
            <w:szCs w:val="24"/>
          </w:rPr>
          <m:t>C=</m:t>
        </m:r>
        <m:f>
          <m:fPr>
            <m:ctrlPr>
              <w:rPr>
                <w:rFonts w:ascii="Cambria Math" w:hAnsi="Cambria Math"/>
                <w:sz w:val="24"/>
                <w:szCs w:val="24"/>
              </w:rPr>
            </m:ctrlPr>
          </m:fPr>
          <m:num>
            <m:sSubSup>
              <m:sSubSupPr>
                <m:ctrlPr>
                  <w:rPr>
                    <w:rFonts w:ascii="Cambria Math" w:hAnsi="Cambria Math"/>
                    <w:i/>
                    <w:sz w:val="24"/>
                    <w:szCs w:val="24"/>
                  </w:rPr>
                </m:ctrlPr>
              </m:sSubSup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rPr>
                  <m:t>max</m:t>
                </m:r>
                <m:ctrlPr>
                  <w:rPr>
                    <w:rFonts w:ascii="Cambria Math" w:hAnsi="Cambria Math"/>
                    <w:i/>
                    <w:sz w:val="24"/>
                    <w:szCs w:val="24"/>
                  </w:rPr>
                </m:ctrlPr>
              </m:sub>
              <m:sup>
                <m:r>
                  <w:rPr>
                    <w:rFonts w:ascii="Cambria Math" w:hAnsi="Cambria Math"/>
                    <w:sz w:val="24"/>
                    <w:szCs w:val="24"/>
                  </w:rPr>
                  <m:t>2</m:t>
                </m:r>
                <m:ctrlPr>
                  <w:rPr>
                    <w:rFonts w:ascii="Cambria Math" w:hAnsi="Cambria Math"/>
                    <w:i/>
                    <w:sz w:val="24"/>
                    <w:szCs w:val="24"/>
                  </w:rPr>
                </m:ctrlPr>
              </m:sup>
            </m:sSubSup>
            <m:ctrlPr>
              <w:rPr>
                <w:rFonts w:ascii="Cambria Math" w:hAnsi="Cambria Math"/>
                <w:sz w:val="24"/>
                <w:szCs w:val="24"/>
              </w:rPr>
            </m:ctrlPr>
          </m:num>
          <m:den>
            <m:nary>
              <m:naryPr>
                <m:chr m:val="∑"/>
                <m:limLoc m:val="subSup"/>
                <m:ctrlPr>
                  <w:rPr>
                    <w:rFonts w:ascii="Cambria Math" w:hAnsi="Cambria Math"/>
                    <w:i/>
                    <w:sz w:val="24"/>
                    <w:szCs w:val="24"/>
                  </w:rPr>
                </m:ctrlPr>
              </m:naryPr>
              <m:sub>
                <m:r>
                  <w:rPr>
                    <w:rFonts w:ascii="Cambria Math" w:hAnsi="Cambria Math"/>
                    <w:sz w:val="24"/>
                    <w:szCs w:val="24"/>
                  </w:rPr>
                  <m:t>i=1</m:t>
                </m:r>
                <m:ctrlPr>
                  <w:rPr>
                    <w:rFonts w:ascii="Cambria Math" w:hAnsi="Cambria Math"/>
                    <w:i/>
                    <w:sz w:val="24"/>
                    <w:szCs w:val="24"/>
                  </w:rPr>
                </m:ctrlPr>
              </m:sub>
              <m:sup>
                <m:r>
                  <w:rPr>
                    <w:rFonts w:ascii="Cambria Math" w:hAnsi="Cambria Math"/>
                    <w:sz w:val="24"/>
                    <w:szCs w:val="24"/>
                  </w:rPr>
                  <m:t>p</m:t>
                </m:r>
                <m:ctrlPr>
                  <w:rPr>
                    <w:rFonts w:ascii="Cambria Math" w:hAnsi="Cambria Math"/>
                    <w:i/>
                    <w:sz w:val="24"/>
                    <w:szCs w:val="24"/>
                  </w:rPr>
                </m:ctrlPr>
              </m:sup>
              <m:e>
                <m:sSubSup>
                  <m:sSubSupPr>
                    <m:ctrlPr>
                      <w:rPr>
                        <w:rFonts w:ascii="Cambria Math" w:hAnsi="Cambria Math"/>
                        <w:i/>
                        <w:sz w:val="24"/>
                        <w:szCs w:val="24"/>
                      </w:rPr>
                    </m:ctrlPr>
                  </m:sSubSup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up>
                    <m:r>
                      <w:rPr>
                        <w:rFonts w:ascii="Cambria Math" w:hAnsi="Cambria Math"/>
                        <w:sz w:val="24"/>
                        <w:szCs w:val="24"/>
                      </w:rPr>
                      <m:t>2</m:t>
                    </m:r>
                    <m:ctrlPr>
                      <w:rPr>
                        <w:rFonts w:ascii="Cambria Math" w:hAnsi="Cambria Math"/>
                        <w:i/>
                        <w:sz w:val="24"/>
                        <w:szCs w:val="24"/>
                      </w:rPr>
                    </m:ctrlPr>
                  </m:sup>
                </m:sSubSup>
                <m:ctrlPr>
                  <w:rPr>
                    <w:rFonts w:ascii="Cambria Math" w:hAnsi="Cambria Math"/>
                    <w:i/>
                    <w:sz w:val="24"/>
                    <w:szCs w:val="24"/>
                  </w:rPr>
                </m:ctrlPr>
              </m:e>
            </m:nary>
            <m:ctrlPr>
              <w:rPr>
                <w:rFonts w:ascii="Cambria Math" w:hAnsi="Cambria Math"/>
                <w:sz w:val="24"/>
                <w:szCs w:val="24"/>
              </w:rPr>
            </m:ctrlPr>
          </m:den>
        </m:f>
      </m:oMath>
      <w:r>
        <w:rPr>
          <w:rFonts w:hint="eastAsia"/>
          <w:sz w:val="24"/>
          <w:szCs w:val="24"/>
        </w:rPr>
        <w:t xml:space="preserve">                           （D.11）</w:t>
      </w:r>
    </w:p>
    <w:p>
      <w:pPr>
        <w:ind w:firstLine="420"/>
      </w:pPr>
      <w:r>
        <w:rPr>
          <w:rFonts w:hint="eastAsia"/>
        </w:rPr>
        <w:t>其中s</w:t>
      </w:r>
      <w:r>
        <w:rPr>
          <w:vertAlign w:val="subscript"/>
        </w:rPr>
        <w:t>max</w:t>
      </w:r>
      <w:r>
        <w:rPr>
          <w:rFonts w:hint="eastAsia"/>
        </w:rPr>
        <w:t>为这组标准差中的最大值。</w:t>
      </w:r>
    </w:p>
    <w:p>
      <w:pPr>
        <w:ind w:firstLine="420"/>
      </w:pPr>
      <w:r>
        <w:rPr>
          <w:rFonts w:hint="eastAsia"/>
        </w:rPr>
        <w:t>如果检验统计量小于或等于5%临界值，则接受被检验项目为正确值。如果检验统计量大于5%临界值，但小于或等于1%临界值，则称被检验的项目为歧离值，且用单星号标出。其余则被称为统计离群值，且用双星号标出。如果最大标准差被视为离群值，该值需被剔除，使用剩下的数据再次进行</w:t>
      </w:r>
      <w:r>
        <w:t>Cochran</w:t>
      </w:r>
      <w:r>
        <w:rPr>
          <w:rFonts w:hint="eastAsia"/>
        </w:rPr>
        <w:t>检验。</w:t>
      </w:r>
    </w:p>
    <w:p>
      <w:pPr>
        <w:ind w:firstLine="0" w:firstLineChars="0"/>
      </w:pPr>
      <w:r>
        <w:rPr>
          <w:rFonts w:hint="eastAsia"/>
          <w:b/>
        </w:rPr>
        <w:t>D</w:t>
      </w:r>
      <w:r>
        <w:rPr>
          <w:b/>
        </w:rPr>
        <w:t>.</w:t>
      </w:r>
      <w:r>
        <w:rPr>
          <w:rFonts w:hint="eastAsia"/>
          <w:b/>
        </w:rPr>
        <w:t>3</w:t>
      </w:r>
      <w:r>
        <w:rPr>
          <w:b/>
        </w:rPr>
        <w:t>.</w:t>
      </w:r>
      <w:r>
        <w:rPr>
          <w:rFonts w:hint="eastAsia"/>
          <w:b/>
        </w:rPr>
        <w:t xml:space="preserve">2.2.2  </w:t>
      </w:r>
      <w:r>
        <w:rPr>
          <w:rFonts w:hint="eastAsia"/>
        </w:rPr>
        <w:t>格拉布斯（Grubbs）检验</w:t>
      </w:r>
    </w:p>
    <w:p>
      <w:pPr>
        <w:ind w:firstLine="420"/>
      </w:pPr>
      <w:r>
        <w:rPr>
          <w:rFonts w:hint="eastAsia"/>
        </w:rPr>
        <w:t>给定一组数据</w:t>
      </w:r>
      <m:oMath>
        <m:bar>
          <m:barPr>
            <m:pos m:val="top"/>
            <m:ctrlPr>
              <w:rPr>
                <w:rFonts w:ascii="Cambria Math" w:hAnsi="Cambria Math"/>
              </w:rPr>
            </m:ctrlPr>
          </m:barPr>
          <m:e>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ij</m:t>
                </m:r>
                <m:ctrlPr>
                  <w:rPr>
                    <w:rFonts w:ascii="Cambria Math" w:hAnsi="Cambria Math"/>
                  </w:rPr>
                </m:ctrlPr>
              </m:sub>
            </m:sSub>
            <m:ctrlPr>
              <w:rPr>
                <w:rFonts w:ascii="Cambria Math" w:hAnsi="Cambria Math"/>
              </w:rPr>
            </m:ctrlPr>
          </m:e>
        </m:bar>
      </m:oMath>
      <w:r>
        <w:rPr>
          <w:rFonts w:hint="eastAsia"/>
        </w:rPr>
        <w:t>，将其大小升序排列，Grubbs检验是检验最大观测值是否为离群值，按式D.12-D.14计算G</w:t>
      </w:r>
      <w:r>
        <w:rPr>
          <w:vertAlign w:val="subscript"/>
        </w:rPr>
        <w:t>p</w:t>
      </w:r>
      <w:r>
        <w:rPr>
          <w:rFonts w:hint="eastAsia"/>
        </w:rPr>
        <w:t>：</w:t>
      </w:r>
    </w:p>
    <w:p>
      <w:pPr>
        <w:spacing w:line="360" w:lineRule="auto"/>
        <w:ind w:firstLine="480"/>
        <w:jc w:val="right"/>
        <w:rPr>
          <w:sz w:val="24"/>
          <w:szCs w:val="24"/>
        </w:rPr>
      </w:pPr>
      <m:oMath>
        <m:sSub>
          <m:sSubPr>
            <m:ctrlPr>
              <w:rPr>
                <w:rFonts w:ascii="Cambria Math" w:hAnsi="Cambria Math"/>
                <w:sz w:val="24"/>
                <w:szCs w:val="24"/>
              </w:rPr>
            </m:ctrlPr>
          </m:sSubPr>
          <m:e>
            <m:r>
              <m:rPr>
                <m:sty m:val="p"/>
              </m:rPr>
              <w:rPr>
                <w:rFonts w:ascii="Cambria Math" w:hAnsi="Cambria Math"/>
                <w:sz w:val="24"/>
                <w:szCs w:val="24"/>
              </w:rPr>
              <m:t>G</m:t>
            </m:r>
            <m:ctrlPr>
              <w:rPr>
                <w:rFonts w:ascii="Cambria Math" w:hAnsi="Cambria Math"/>
                <w:sz w:val="24"/>
                <w:szCs w:val="24"/>
              </w:rPr>
            </m:ctrlPr>
          </m:e>
          <m:sub>
            <m:r>
              <m:rPr>
                <m:sty m:val="p"/>
              </m:rPr>
              <w:rPr>
                <w:rFonts w:ascii="Cambria Math" w:hAnsi="Cambria Math"/>
                <w:sz w:val="24"/>
                <w:szCs w:val="24"/>
              </w:rPr>
              <m:t>p</m:t>
            </m:r>
            <m:ctrlPr>
              <w:rPr>
                <w:rFonts w:ascii="Cambria Math" w:hAnsi="Cambria Math"/>
                <w:sz w:val="24"/>
                <w:szCs w:val="24"/>
              </w:rPr>
            </m:ctrlP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ijp</m:t>
                </m:r>
                <m:ctrlPr>
                  <w:rPr>
                    <w:rFonts w:ascii="Cambria Math" w:hAnsi="Cambria Math"/>
                    <w:sz w:val="24"/>
                    <w:szCs w:val="24"/>
                  </w:rPr>
                </m:ctrlPr>
              </m:sub>
            </m:sSub>
            <m:r>
              <m:rPr>
                <m:sty m:val="p"/>
              </m:rPr>
              <w:rPr>
                <w:rFonts w:ascii="Cambria Math" w:hAnsi="Cambria Math"/>
                <w:sz w:val="24"/>
                <w:szCs w:val="24"/>
              </w:rPr>
              <m:t>-</m:t>
            </m:r>
            <m:bar>
              <m:barPr>
                <m:pos m:val="top"/>
                <m:ctrlPr>
                  <w:rPr>
                    <w:rFonts w:ascii="Cambria Math" w:hAnsi="Cambria Math"/>
                    <w:sz w:val="24"/>
                    <w:szCs w:val="24"/>
                  </w:rPr>
                </m:ctrlPr>
              </m:barPr>
              <m:e>
                <m:r>
                  <m:rPr>
                    <m:sty m:val="p"/>
                  </m:rPr>
                  <w:rPr>
                    <w:rFonts w:ascii="Cambria Math" w:hAnsi="Cambria Math"/>
                    <w:sz w:val="24"/>
                    <w:szCs w:val="24"/>
                  </w:rPr>
                  <m:t>x</m:t>
                </m:r>
                <m:ctrlPr>
                  <w:rPr>
                    <w:rFonts w:ascii="Cambria Math" w:hAnsi="Cambria Math"/>
                    <w:sz w:val="24"/>
                    <w:szCs w:val="24"/>
                  </w:rPr>
                </m:ctrlPr>
              </m:e>
            </m:bar>
            <m:ctrlPr>
              <w:rPr>
                <w:rFonts w:ascii="Cambria Math" w:hAnsi="Cambria Math"/>
                <w:sz w:val="24"/>
                <w:szCs w:val="24"/>
              </w:rPr>
            </m:ctrlPr>
          </m:e>
        </m:d>
        <m:r>
          <m:rPr>
            <m:sty m:val="p"/>
          </m:rPr>
          <w:rPr>
            <w:rFonts w:ascii="Cambria Math" w:hAnsi="Cambria Math"/>
            <w:sz w:val="24"/>
            <w:szCs w:val="24"/>
          </w:rPr>
          <m:t>/s</m:t>
        </m:r>
      </m:oMath>
      <w:r>
        <w:rPr>
          <w:rFonts w:hint="eastAsia"/>
          <w:sz w:val="24"/>
          <w:szCs w:val="24"/>
        </w:rPr>
        <w:t xml:space="preserve">                        （D.12）</w:t>
      </w:r>
    </w:p>
    <w:p>
      <w:pPr>
        <w:ind w:firstLine="420"/>
      </w:pPr>
      <w:r>
        <w:rPr>
          <w:rFonts w:hint="eastAsia"/>
        </w:rPr>
        <w:t>其中：</w:t>
      </w:r>
    </w:p>
    <w:p>
      <w:pPr>
        <w:wordWrap w:val="0"/>
        <w:spacing w:line="360" w:lineRule="auto"/>
        <w:ind w:firstLine="480"/>
        <w:jc w:val="right"/>
        <w:rPr>
          <w:sz w:val="24"/>
          <w:szCs w:val="24"/>
        </w:rPr>
      </w:pPr>
      <m:oMath>
        <m:bar>
          <m:barPr>
            <m:pos m:val="top"/>
            <m:ctrlPr>
              <w:rPr>
                <w:rFonts w:ascii="Cambria Math" w:hAnsi="Cambria Math"/>
                <w:sz w:val="24"/>
                <w:szCs w:val="24"/>
              </w:rPr>
            </m:ctrlPr>
          </m:barPr>
          <m:e>
            <m:r>
              <m:rPr>
                <m:sty m:val="p"/>
              </m:rPr>
              <w:rPr>
                <w:rFonts w:ascii="Cambria Math" w:hAnsi="Cambria Math"/>
                <w:sz w:val="24"/>
                <w:szCs w:val="24"/>
              </w:rPr>
              <m:t>x</m:t>
            </m:r>
            <m:ctrlPr>
              <w:rPr>
                <w:rFonts w:ascii="Cambria Math" w:hAnsi="Cambria Math"/>
                <w:sz w:val="24"/>
                <w:szCs w:val="24"/>
              </w:rPr>
            </m:ctrlPr>
          </m:e>
        </m:ba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p</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den>
        </m:f>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sSub>
              <m:sSubPr>
                <m:ctrlPr>
                  <w:rPr>
                    <w:rFonts w:ascii="Cambria Math" w:hAnsi="Cambria Math"/>
                    <w:sz w:val="24"/>
                    <w:szCs w:val="24"/>
                  </w:rPr>
                </m:ctrlPr>
              </m:sSubPr>
              <m:e>
                <m:r>
                  <m:rPr>
                    <m:sty m:val="p"/>
                  </m:rPr>
                  <w:rPr>
                    <w:rFonts w:ascii="Cambria Math" w:hAnsi="Cambria Math"/>
                    <w:sz w:val="24"/>
                    <w:szCs w:val="24"/>
                  </w:rPr>
                  <m:t>p</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sup>
          <m:e>
            <m:bar>
              <m:barPr>
                <m:pos m:val="top"/>
                <m:ctrlPr>
                  <w:rPr>
                    <w:rFonts w:ascii="Cambria Math" w:hAnsi="Cambria Math"/>
                    <w:sz w:val="24"/>
                    <w:szCs w:val="24"/>
                  </w:rPr>
                </m:ctrlPr>
              </m:bar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ctrlPr>
                  <w:rPr>
                    <w:rFonts w:ascii="Cambria Math" w:hAnsi="Cambria Math"/>
                    <w:sz w:val="24"/>
                    <w:szCs w:val="24"/>
                  </w:rPr>
                </m:ctrlPr>
              </m:e>
            </m:bar>
            <m:ctrlPr>
              <w:rPr>
                <w:rFonts w:ascii="Cambria Math" w:hAnsi="Cambria Math"/>
                <w:sz w:val="24"/>
                <w:szCs w:val="24"/>
              </w:rPr>
            </m:ctrlPr>
          </m:e>
        </m:nary>
      </m:oMath>
      <w:r>
        <w:rPr>
          <w:rFonts w:hint="eastAsia"/>
          <w:sz w:val="24"/>
          <w:szCs w:val="24"/>
        </w:rPr>
        <w:t xml:space="preserve">                        （D.13）</w:t>
      </w:r>
    </w:p>
    <w:p>
      <w:pPr>
        <w:wordWrap w:val="0"/>
        <w:spacing w:line="360" w:lineRule="auto"/>
        <w:ind w:firstLine="480"/>
        <w:jc w:val="right"/>
        <w:rPr>
          <w:sz w:val="24"/>
          <w:szCs w:val="24"/>
        </w:rPr>
      </w:pPr>
      <m:oMath>
        <m:r>
          <m:rPr>
            <m:sty m:val="p"/>
          </m:rPr>
          <w:rPr>
            <w:rFonts w:ascii="Cambria Math" w:hAnsi="Cambria Math"/>
            <w:sz w:val="24"/>
            <w:szCs w:val="24"/>
          </w:rPr>
          <m:t>s=</m:t>
        </m:r>
        <m:rad>
          <m:radPr>
            <m:degHide m:val="1"/>
            <m:ctrlPr>
              <w:rPr>
                <w:rFonts w:ascii="Cambria Math" w:hAnsi="Cambria Math"/>
                <w:sz w:val="24"/>
                <w:szCs w:val="24"/>
              </w:rPr>
            </m:ctrlPr>
          </m:radPr>
          <m:deg>
            <m:ctrlPr>
              <w:rPr>
                <w:rFonts w:ascii="Cambria Math" w:hAnsi="Cambria Math"/>
                <w:sz w:val="24"/>
                <w:szCs w:val="24"/>
              </w:rPr>
            </m:ctrlPr>
          </m:deg>
          <m:e>
            <m:f>
              <m:fPr>
                <m:ctrlPr>
                  <w:rPr>
                    <w:rFonts w:ascii="Cambria Math" w:hAnsi="Cambria Math"/>
                    <w:sz w:val="24"/>
                    <w:szCs w:val="24"/>
                  </w:rPr>
                </m:ctrlPr>
              </m:fPr>
              <m:num>
                <m:r>
                  <m:rPr>
                    <m:sty m:val="p"/>
                  </m:rPr>
                  <w:rPr>
                    <w:rFonts w:ascii="Cambria Math" w:hAnsi="Cambria Math"/>
                    <w:sz w:val="24"/>
                    <w:szCs w:val="24"/>
                  </w:rPr>
                  <m:t>1</m:t>
                </m:r>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p</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r>
                  <m:rPr>
                    <m:sty m:val="p"/>
                  </m:rPr>
                  <w:rPr>
                    <w:rFonts w:ascii="Cambria Math" w:hAnsi="Cambria Math"/>
                    <w:sz w:val="24"/>
                    <w:szCs w:val="24"/>
                  </w:rPr>
                  <m:t>-1</m:t>
                </m:r>
                <m:ctrlPr>
                  <w:rPr>
                    <w:rFonts w:ascii="Cambria Math" w:hAnsi="Cambria Math"/>
                    <w:sz w:val="24"/>
                    <w:szCs w:val="24"/>
                  </w:rPr>
                </m:ctrlPr>
              </m:den>
            </m:f>
            <m:nary>
              <m:naryPr>
                <m:chr m:val="∑"/>
                <m:limLoc m:val="undOvr"/>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sSub>
                  <m:sSubPr>
                    <m:ctrlPr>
                      <w:rPr>
                        <w:rFonts w:ascii="Cambria Math" w:hAnsi="Cambria Math"/>
                        <w:sz w:val="24"/>
                        <w:szCs w:val="24"/>
                      </w:rPr>
                    </m:ctrlPr>
                  </m:sSubPr>
                  <m:e>
                    <m:r>
                      <m:rPr>
                        <m:sty m:val="p"/>
                      </m:rPr>
                      <w:rPr>
                        <w:rFonts w:ascii="Cambria Math" w:hAnsi="Cambria Math"/>
                        <w:sz w:val="24"/>
                        <w:szCs w:val="24"/>
                      </w:rPr>
                      <m:t>p</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sup>
              <m:e>
                <m:sSup>
                  <m:sSupPr>
                    <m:ctrlPr>
                      <w:rPr>
                        <w:rFonts w:ascii="Cambria Math" w:hAnsi="Cambria Math"/>
                        <w:sz w:val="24"/>
                        <w:szCs w:val="24"/>
                      </w:rPr>
                    </m:ctrlPr>
                  </m:sSupPr>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r>
                          <m:rPr>
                            <m:sty m:val="p"/>
                          </m:rPr>
                          <w:rPr>
                            <w:rFonts w:ascii="Cambria Math" w:hAnsi="Cambria Math"/>
                            <w:sz w:val="24"/>
                            <w:szCs w:val="24"/>
                          </w:rPr>
                          <m:t>-</m:t>
                        </m:r>
                        <m:bar>
                          <m:barPr>
                            <m:pos m:val="top"/>
                            <m:ctrlPr>
                              <w:rPr>
                                <w:rFonts w:ascii="Cambria Math" w:hAnsi="Cambria Math"/>
                                <w:sz w:val="24"/>
                                <w:szCs w:val="24"/>
                              </w:rPr>
                            </m:ctrlPr>
                          </m:barPr>
                          <m:e>
                            <m:r>
                              <m:rPr>
                                <m:sty m:val="p"/>
                              </m:rPr>
                              <w:rPr>
                                <w:rFonts w:ascii="Cambria Math" w:hAnsi="Cambria Math"/>
                                <w:sz w:val="24"/>
                                <w:szCs w:val="24"/>
                              </w:rPr>
                              <m:t>x</m:t>
                            </m:r>
                            <m:ctrlPr>
                              <w:rPr>
                                <w:rFonts w:ascii="Cambria Math" w:hAnsi="Cambria Math"/>
                                <w:sz w:val="24"/>
                                <w:szCs w:val="24"/>
                              </w:rPr>
                            </m:ctrlPr>
                          </m:e>
                        </m:ba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ctrlPr>
                  <w:rPr>
                    <w:rFonts w:ascii="Cambria Math" w:hAnsi="Cambria Math"/>
                    <w:sz w:val="24"/>
                    <w:szCs w:val="24"/>
                  </w:rPr>
                </m:ctrlPr>
              </m:e>
            </m:nary>
            <m:ctrlPr>
              <w:rPr>
                <w:rFonts w:ascii="Cambria Math" w:hAnsi="Cambria Math"/>
                <w:sz w:val="24"/>
                <w:szCs w:val="24"/>
              </w:rPr>
            </m:ctrlPr>
          </m:e>
        </m:rad>
      </m:oMath>
      <w:r>
        <w:rPr>
          <w:rFonts w:hint="eastAsia"/>
          <w:sz w:val="24"/>
          <w:szCs w:val="24"/>
        </w:rPr>
        <w:t xml:space="preserve">                      （D.14）</w:t>
      </w:r>
    </w:p>
    <w:p>
      <w:pPr>
        <w:ind w:firstLine="420"/>
      </w:pPr>
      <w:r>
        <w:rPr>
          <w:rFonts w:hint="eastAsia"/>
        </w:rPr>
        <w:t>为检验最小观测值是否为离群值，使用公式D.15计算检验统计量：</w:t>
      </w:r>
    </w:p>
    <w:p>
      <w:pPr>
        <w:wordWrap w:val="0"/>
        <w:spacing w:line="360" w:lineRule="auto"/>
        <w:ind w:firstLine="480"/>
        <w:jc w:val="right"/>
        <w:rPr>
          <w:sz w:val="24"/>
          <w:szCs w:val="24"/>
        </w:rPr>
      </w:pPr>
      <m:oMath>
        <m:sSub>
          <m:sSubPr>
            <m:ctrlPr>
              <w:rPr>
                <w:rFonts w:ascii="Cambria Math" w:hAnsi="Cambria Math"/>
                <w:sz w:val="24"/>
                <w:szCs w:val="24"/>
              </w:rPr>
            </m:ctrlPr>
          </m:sSubPr>
          <m:e>
            <m:r>
              <m:rPr>
                <m:sty m:val="p"/>
              </m:rPr>
              <w:rPr>
                <w:rFonts w:ascii="Cambria Math" w:hAnsi="Cambria Math"/>
                <w:sz w:val="24"/>
                <w:szCs w:val="24"/>
              </w:rPr>
              <m:t>G</m:t>
            </m:r>
            <m:ctrlPr>
              <w:rPr>
                <w:rFonts w:ascii="Cambria Math" w:hAnsi="Cambria Math"/>
                <w:sz w:val="24"/>
                <w:szCs w:val="24"/>
              </w:rPr>
            </m:ctrlPr>
          </m:e>
          <m:sub>
            <m:r>
              <m:rPr>
                <m:sty m:val="p"/>
              </m:rPr>
              <w:rPr>
                <w:rFonts w:ascii="Cambria Math" w:hAnsi="Cambria Math"/>
                <w:sz w:val="24"/>
                <w:szCs w:val="24"/>
              </w:rPr>
              <m:t>1</m:t>
            </m:r>
            <m:ctrlPr>
              <w:rPr>
                <w:rFonts w:ascii="Cambria Math" w:hAnsi="Cambria Math"/>
                <w:sz w:val="24"/>
                <w:szCs w:val="24"/>
              </w:rPr>
            </m:ctrlPr>
          </m:sub>
        </m:sSub>
        <m:r>
          <m:rPr>
            <m:sty m:val="p"/>
          </m:rPr>
          <w:rPr>
            <w:rFonts w:ascii="Cambria Math" w:hAnsi="Cambria Math"/>
            <w:sz w:val="24"/>
            <w:szCs w:val="24"/>
          </w:rPr>
          <m:t>=</m:t>
        </m:r>
        <m:d>
          <m:dPr>
            <m:ctrlPr>
              <w:rPr>
                <w:rFonts w:ascii="Cambria Math" w:hAnsi="Cambria Math"/>
                <w:sz w:val="24"/>
                <w:szCs w:val="24"/>
              </w:rPr>
            </m:ctrlPr>
          </m:dPr>
          <m:e>
            <m:bar>
              <m:barPr>
                <m:pos m:val="top"/>
                <m:ctrlPr>
                  <w:rPr>
                    <w:rFonts w:ascii="Cambria Math" w:hAnsi="Cambria Math"/>
                    <w:sz w:val="24"/>
                    <w:szCs w:val="24"/>
                  </w:rPr>
                </m:ctrlPr>
              </m:barPr>
              <m:e>
                <m:r>
                  <m:rPr>
                    <m:sty m:val="p"/>
                  </m:rPr>
                  <w:rPr>
                    <w:rFonts w:ascii="Cambria Math" w:hAnsi="Cambria Math"/>
                    <w:sz w:val="24"/>
                    <w:szCs w:val="24"/>
                  </w:rPr>
                  <m:t>x</m:t>
                </m:r>
                <m:ctrlPr>
                  <w:rPr>
                    <w:rFonts w:ascii="Cambria Math" w:hAnsi="Cambria Math"/>
                    <w:sz w:val="24"/>
                    <w:szCs w:val="24"/>
                  </w:rPr>
                </m:ctrlPr>
              </m:e>
            </m:ba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ij1</m:t>
                </m:r>
                <m:ctrlPr>
                  <w:rPr>
                    <w:rFonts w:ascii="Cambria Math" w:hAnsi="Cambria Math"/>
                    <w:sz w:val="24"/>
                    <w:szCs w:val="24"/>
                  </w:rPr>
                </m:ctrlPr>
              </m:sub>
            </m:sSub>
            <m:ctrlPr>
              <w:rPr>
                <w:rFonts w:ascii="Cambria Math" w:hAnsi="Cambria Math"/>
                <w:sz w:val="24"/>
                <w:szCs w:val="24"/>
              </w:rPr>
            </m:ctrlPr>
          </m:e>
        </m:d>
        <m:r>
          <m:rPr>
            <m:sty m:val="p"/>
          </m:rPr>
          <w:rPr>
            <w:rFonts w:ascii="Cambria Math" w:hAnsi="Cambria Math"/>
            <w:sz w:val="24"/>
            <w:szCs w:val="24"/>
          </w:rPr>
          <m:t>/s</m:t>
        </m:r>
      </m:oMath>
      <w:r>
        <w:rPr>
          <w:rFonts w:hint="eastAsia"/>
          <w:sz w:val="24"/>
          <w:szCs w:val="24"/>
        </w:rPr>
        <w:t xml:space="preserve">                        （D.15）</w:t>
      </w:r>
    </w:p>
    <w:p>
      <w:pPr>
        <w:ind w:firstLine="420"/>
      </w:pPr>
      <w:r>
        <w:rPr>
          <w:rFonts w:hint="eastAsia"/>
        </w:rPr>
        <w:t>如果检验统计量小于或等于5%临界值，则接受被检验项目为正确值。如果检验统计量大于5%临界值，但小于或等于1%临界值，则称被检验的项目为歧离值，且用单星号标出。其余则被称为统计离群值，且用双星号标出。如单元平均值是统计离群值，则这组数据应被剔除，使用单元平均值再次进行检验。</w:t>
      </w:r>
    </w:p>
    <w:p>
      <w:pPr>
        <w:ind w:firstLine="420"/>
      </w:pPr>
      <w:r>
        <w:rPr>
          <w:rFonts w:hint="eastAsia"/>
        </w:rPr>
        <w:t>这个检验也可以用于两个无关的观察值。</w:t>
      </w:r>
    </w:p>
    <w:p>
      <w:pPr>
        <w:spacing w:line="360" w:lineRule="auto"/>
        <w:ind w:firstLine="0" w:firstLineChars="0"/>
        <w:rPr>
          <w:rFonts w:ascii="黑体" w:hAnsi="黑体" w:eastAsia="黑体"/>
          <w:color w:val="050505"/>
          <w:kern w:val="0"/>
          <w:szCs w:val="21"/>
        </w:rPr>
      </w:pPr>
      <w:r>
        <w:rPr>
          <w:rFonts w:hint="eastAsia" w:ascii="黑体" w:hAnsi="黑体" w:eastAsia="黑体"/>
          <w:color w:val="050505"/>
          <w:kern w:val="0"/>
          <w:szCs w:val="21"/>
        </w:rPr>
        <w:t>D</w:t>
      </w:r>
      <w:r>
        <w:rPr>
          <w:rFonts w:ascii="黑体" w:hAnsi="黑体" w:eastAsia="黑体"/>
          <w:color w:val="050505"/>
          <w:kern w:val="0"/>
          <w:szCs w:val="21"/>
        </w:rPr>
        <w:t>.</w:t>
      </w:r>
      <w:r>
        <w:rPr>
          <w:rFonts w:hint="eastAsia" w:ascii="黑体" w:hAnsi="黑体" w:eastAsia="黑体"/>
          <w:color w:val="050505"/>
          <w:kern w:val="0"/>
          <w:szCs w:val="21"/>
        </w:rPr>
        <w:t>3</w:t>
      </w:r>
      <w:r>
        <w:rPr>
          <w:rFonts w:ascii="黑体" w:hAnsi="黑体" w:eastAsia="黑体"/>
          <w:color w:val="050505"/>
          <w:kern w:val="0"/>
          <w:szCs w:val="21"/>
        </w:rPr>
        <w:t>.</w:t>
      </w:r>
      <w:r>
        <w:rPr>
          <w:rFonts w:hint="eastAsia" w:ascii="黑体" w:hAnsi="黑体" w:eastAsia="黑体"/>
          <w:color w:val="050505"/>
          <w:kern w:val="0"/>
          <w:szCs w:val="21"/>
        </w:rPr>
        <w:t>3</w:t>
      </w:r>
      <w:r>
        <w:rPr>
          <w:rFonts w:ascii="黑体" w:hAnsi="黑体" w:eastAsia="黑体"/>
          <w:color w:val="050505"/>
          <w:kern w:val="0"/>
          <w:szCs w:val="21"/>
        </w:rPr>
        <w:t xml:space="preserve">  </w:t>
      </w:r>
      <w:r>
        <w:rPr>
          <w:rFonts w:hint="eastAsia" w:ascii="黑体" w:hAnsi="黑体" w:eastAsia="黑体"/>
          <w:color w:val="050505"/>
          <w:kern w:val="0"/>
          <w:szCs w:val="21"/>
        </w:rPr>
        <w:t>总平均值和方差的计算</w:t>
      </w:r>
    </w:p>
    <w:p>
      <w:pPr>
        <w:ind w:firstLine="420"/>
      </w:pPr>
      <w:r>
        <w:rPr>
          <w:rFonts w:hint="eastAsia"/>
        </w:rPr>
        <w:t>对于水平j，总平均值按式D.16计算：</w:t>
      </w:r>
    </w:p>
    <w:p>
      <w:pPr>
        <w:wordWrap w:val="0"/>
        <w:spacing w:line="360" w:lineRule="auto"/>
        <w:ind w:firstLine="480"/>
        <w:jc w:val="right"/>
        <w:rPr>
          <w:sz w:val="24"/>
          <w:szCs w:val="24"/>
        </w:rPr>
      </w:pPr>
      <m:oMath>
        <m:acc>
          <m:accPr>
            <m:ctrlPr>
              <w:rPr>
                <w:rFonts w:ascii="Cambria Math" w:hAnsi="Cambria Math"/>
                <w:sz w:val="24"/>
                <w:szCs w:val="24"/>
              </w:rPr>
            </m:ctrlPr>
          </m:accPr>
          <m:e>
            <m:r>
              <m:rPr>
                <m:sty m:val="p"/>
              </m:rPr>
              <w:rPr>
                <w:rFonts w:ascii="Cambria Math" w:hAnsi="Cambria Math"/>
                <w:sz w:val="24"/>
                <w:szCs w:val="24"/>
              </w:rPr>
              <m:t>m</m:t>
            </m:r>
            <m:ctrlPr>
              <w:rPr>
                <w:rFonts w:ascii="Cambria Math" w:hAnsi="Cambria Math"/>
                <w:sz w:val="24"/>
                <w:szCs w:val="24"/>
              </w:rPr>
            </m:ctrlPr>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e>
        </m:acc>
        <m:r>
          <m:rPr>
            <m:sty m:val="p"/>
          </m:rPr>
          <w:rPr>
            <w:rFonts w:ascii="Cambria Math" w:hAnsi="Cambria Math"/>
            <w:sz w:val="24"/>
            <w:szCs w:val="24"/>
          </w:rPr>
          <m:t>=</m:t>
        </m:r>
        <m:f>
          <m:fPr>
            <m:ctrlPr>
              <w:rPr>
                <w:rFonts w:ascii="Cambria Math" w:hAnsi="Cambria Math"/>
                <w:sz w:val="24"/>
                <w:szCs w:val="24"/>
              </w:rPr>
            </m:ctrlPr>
          </m:fPr>
          <m:num>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ctrlPr>
                      <w:rPr>
                        <w:rFonts w:ascii="Cambria Math" w:hAnsi="Cambria Math"/>
                        <w:sz w:val="24"/>
                        <w:szCs w:val="24"/>
                      </w:rPr>
                    </m:ctrlPr>
                  </m:e>
                </m:acc>
                <m:ctrlPr>
                  <w:rPr>
                    <w:rFonts w:ascii="Cambria Math" w:hAnsi="Cambria Math"/>
                    <w:sz w:val="24"/>
                    <w:szCs w:val="24"/>
                  </w:rPr>
                </m:ctrlPr>
              </m:e>
            </m:nary>
            <m:ctrlPr>
              <w:rPr>
                <w:rFonts w:ascii="Cambria Math" w:hAnsi="Cambria Math"/>
                <w:sz w:val="24"/>
                <w:szCs w:val="24"/>
              </w:rPr>
            </m:ctrlPr>
          </m:num>
          <m:den>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ctrlPr>
                  <w:rPr>
                    <w:rFonts w:ascii="Cambria Math" w:hAnsi="Cambria Math"/>
                    <w:sz w:val="24"/>
                    <w:szCs w:val="24"/>
                  </w:rPr>
                </m:ctrlPr>
              </m:e>
            </m:nary>
            <m:ctrlPr>
              <w:rPr>
                <w:rFonts w:ascii="Cambria Math" w:hAnsi="Cambria Math"/>
                <w:sz w:val="24"/>
                <w:szCs w:val="24"/>
              </w:rPr>
            </m:ctrlPr>
          </m:den>
        </m:f>
      </m:oMath>
      <w:r>
        <w:rPr>
          <w:rFonts w:hint="eastAsia"/>
          <w:sz w:val="24"/>
          <w:szCs w:val="24"/>
        </w:rPr>
        <w:t xml:space="preserve">                       （D.16）</w:t>
      </w:r>
    </w:p>
    <w:p>
      <w:pPr>
        <w:ind w:firstLine="420"/>
      </w:pPr>
      <w:r>
        <w:rPr>
          <w:rFonts w:hint="eastAsia"/>
        </w:rPr>
        <w:t>重复性偏差按式D.17计算：</w:t>
      </w:r>
    </w:p>
    <w:p>
      <w:pPr>
        <w:wordWrap w:val="0"/>
        <w:spacing w:line="360" w:lineRule="auto"/>
        <w:ind w:firstLine="480"/>
        <w:jc w:val="right"/>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rj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r>
          <m:rPr>
            <m:sty m:val="p"/>
          </m:rPr>
          <w:rPr>
            <w:rFonts w:ascii="Cambria Math" w:hAnsi="Cambria Math"/>
            <w:sz w:val="24"/>
            <w:szCs w:val="24"/>
          </w:rPr>
          <m:t>=</m:t>
        </m:r>
        <m:f>
          <m:fPr>
            <m:ctrlPr>
              <w:rPr>
                <w:rFonts w:ascii="Cambria Math" w:hAnsi="Cambria Math"/>
                <w:sz w:val="24"/>
                <w:szCs w:val="24"/>
              </w:rPr>
            </m:ctrlPr>
          </m:fPr>
          <m:num>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r>
                      <m:rPr>
                        <m:sty m:val="p"/>
                      </m:rPr>
                      <w:rPr>
                        <w:rFonts w:ascii="Cambria Math" w:hAnsi="Cambria Math"/>
                        <w:sz w:val="24"/>
                        <w:szCs w:val="24"/>
                      </w:rPr>
                      <m:t>-1</m:t>
                    </m:r>
                    <m:ctrlPr>
                      <w:rPr>
                        <w:rFonts w:ascii="Cambria Math" w:hAnsi="Cambria Math"/>
                        <w:sz w:val="24"/>
                        <w:szCs w:val="24"/>
                      </w:rPr>
                    </m:ctrlPr>
                  </m:e>
                </m:d>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ctrlPr>
                  <w:rPr>
                    <w:rFonts w:ascii="Cambria Math" w:hAnsi="Cambria Math"/>
                    <w:sz w:val="24"/>
                    <w:szCs w:val="24"/>
                  </w:rPr>
                </m:ctrlPr>
              </m:e>
            </m:nary>
            <m:ctrlPr>
              <w:rPr>
                <w:rFonts w:ascii="Cambria Math" w:hAnsi="Cambria Math"/>
                <w:sz w:val="24"/>
                <w:szCs w:val="24"/>
              </w:rPr>
            </m:ctrlPr>
          </m:num>
          <m:den>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r>
                      <m:rPr>
                        <m:sty m:val="p"/>
                      </m:rPr>
                      <w:rPr>
                        <w:rFonts w:ascii="Cambria Math" w:hAnsi="Cambria Math"/>
                        <w:sz w:val="24"/>
                        <w:szCs w:val="24"/>
                      </w:rPr>
                      <m:t>-1</m:t>
                    </m:r>
                    <m:ctrlPr>
                      <w:rPr>
                        <w:rFonts w:ascii="Cambria Math" w:hAnsi="Cambria Math"/>
                        <w:sz w:val="24"/>
                        <w:szCs w:val="24"/>
                      </w:rPr>
                    </m:ctrlPr>
                  </m:e>
                </m:d>
                <m:ctrlPr>
                  <w:rPr>
                    <w:rFonts w:ascii="Cambria Math" w:hAnsi="Cambria Math"/>
                    <w:sz w:val="24"/>
                    <w:szCs w:val="24"/>
                  </w:rPr>
                </m:ctrlPr>
              </m:e>
            </m:nary>
            <m:ctrlPr>
              <w:rPr>
                <w:rFonts w:ascii="Cambria Math" w:hAnsi="Cambria Math"/>
                <w:sz w:val="24"/>
                <w:szCs w:val="24"/>
              </w:rPr>
            </m:ctrlPr>
          </m:den>
        </m:f>
      </m:oMath>
      <w:r>
        <w:rPr>
          <w:rFonts w:hint="eastAsia"/>
          <w:sz w:val="24"/>
          <w:szCs w:val="24"/>
        </w:rPr>
        <w:t xml:space="preserve">                       （D.17）</w:t>
      </w:r>
    </w:p>
    <w:p>
      <w:pPr>
        <w:ind w:firstLine="420"/>
        <w:rPr>
          <w:sz w:val="24"/>
          <w:szCs w:val="24"/>
        </w:rPr>
      </w:pPr>
      <w:r>
        <w:rPr>
          <w:rFonts w:hint="eastAsia"/>
        </w:rPr>
        <w:t>实验室间方差按式D.18-D.20计算：</w:t>
      </w:r>
    </w:p>
    <w:p>
      <w:pPr>
        <w:wordWrap w:val="0"/>
        <w:spacing w:line="360" w:lineRule="auto"/>
        <w:ind w:firstLine="480"/>
        <w:jc w:val="right"/>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Lj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dj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rj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ctrlPr>
              <w:rPr>
                <w:rFonts w:ascii="Cambria Math" w:hAnsi="Cambria Math"/>
                <w:sz w:val="24"/>
                <w:szCs w:val="24"/>
              </w:rPr>
            </m:ctrlPr>
          </m:num>
          <m:den>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e>
            </m:acc>
            <m:ctrlPr>
              <w:rPr>
                <w:rFonts w:ascii="Cambria Math" w:hAnsi="Cambria Math"/>
                <w:sz w:val="24"/>
                <w:szCs w:val="24"/>
              </w:rPr>
            </m:ctrlPr>
          </m:den>
        </m:f>
      </m:oMath>
      <w:r>
        <w:rPr>
          <w:rFonts w:hint="eastAsia"/>
          <w:sz w:val="24"/>
          <w:szCs w:val="24"/>
        </w:rPr>
        <w:t xml:space="preserve">                       （D.18）</w:t>
      </w:r>
    </w:p>
    <w:p>
      <w:pPr>
        <w:ind w:firstLine="420"/>
      </w:pPr>
      <w:r>
        <w:rPr>
          <w:rFonts w:hint="eastAsia"/>
        </w:rPr>
        <w:t>其中：</w:t>
      </w:r>
    </w:p>
    <w:p>
      <w:pPr>
        <w:spacing w:line="360" w:lineRule="auto"/>
        <w:ind w:firstLine="480"/>
        <w:jc w:val="right"/>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dj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ctrlPr>
              <w:rPr>
                <w:rFonts w:ascii="Cambria Math" w:hAnsi="Cambria Math"/>
                <w:sz w:val="24"/>
                <w:szCs w:val="24"/>
              </w:rPr>
            </m:ctrlPr>
          </m:num>
          <m:den>
            <m:r>
              <m:rPr>
                <m:sty m:val="p"/>
              </m:rPr>
              <w:rPr>
                <w:rFonts w:ascii="Cambria Math" w:hAnsi="Cambria Math"/>
                <w:sz w:val="24"/>
                <w:szCs w:val="24"/>
              </w:rPr>
              <m:t>p-1</m:t>
            </m:r>
            <m:ctrlPr>
              <w:rPr>
                <w:rFonts w:ascii="Cambria Math" w:hAnsi="Cambria Math"/>
                <w:sz w:val="24"/>
                <w:szCs w:val="24"/>
              </w:rPr>
            </m:ctrlPr>
          </m:den>
        </m:f>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sSup>
              <m:sSupPr>
                <m:ctrlPr>
                  <w:rPr>
                    <w:rFonts w:ascii="Cambria Math" w:hAnsi="Cambria Math"/>
                    <w:sz w:val="24"/>
                    <w:szCs w:val="24"/>
                  </w:rPr>
                </m:ctrlPr>
              </m:sSupPr>
              <m:e>
                <m:d>
                  <m:dPr>
                    <m:ctrlPr>
                      <w:rPr>
                        <w:rFonts w:ascii="Cambria Math" w:hAnsi="Cambria Math"/>
                        <w:sz w:val="24"/>
                        <w:szCs w:val="24"/>
                      </w:rPr>
                    </m:ctrlPr>
                  </m:dPr>
                  <m:e>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ctrlPr>
                          <w:rPr>
                            <w:rFonts w:ascii="Cambria Math" w:hAnsi="Cambria Math"/>
                            <w:sz w:val="24"/>
                            <w:szCs w:val="24"/>
                          </w:rPr>
                        </m:ctrlPr>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e>
                    </m:acc>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ctrlPr>
              <w:rPr>
                <w:rFonts w:ascii="Cambria Math" w:hAnsi="Cambria Math"/>
                <w:sz w:val="24"/>
                <w:szCs w:val="24"/>
              </w:rPr>
            </m:ctrlPr>
          </m:e>
        </m:nary>
      </m:oMath>
      <w:r>
        <w:rPr>
          <w:rFonts w:hint="eastAsia"/>
          <w:sz w:val="24"/>
          <w:szCs w:val="24"/>
        </w:rPr>
        <w:t xml:space="preserve">                   （D.19）</w:t>
      </w:r>
    </w:p>
    <w:p>
      <w:pPr>
        <w:wordWrap w:val="0"/>
        <w:spacing w:line="360" w:lineRule="auto"/>
        <w:ind w:firstLine="480"/>
        <w:jc w:val="right"/>
        <w:rPr>
          <w:sz w:val="24"/>
          <w:szCs w:val="24"/>
        </w:rPr>
      </w:pPr>
      <m:oMath>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j</m:t>
                </m:r>
                <m:ctrlPr>
                  <w:rPr>
                    <w:rFonts w:ascii="Cambria Math" w:hAnsi="Cambria Math"/>
                    <w:sz w:val="24"/>
                    <w:szCs w:val="24"/>
                  </w:rPr>
                </m:ctrlPr>
              </m:sub>
            </m:sSub>
            <m:ctrlPr>
              <w:rPr>
                <w:rFonts w:ascii="Cambria Math" w:hAnsi="Cambria Math"/>
                <w:sz w:val="24"/>
                <w:szCs w:val="24"/>
              </w:rPr>
            </m:ctrlP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ctrlPr>
              <w:rPr>
                <w:rFonts w:ascii="Cambria Math" w:hAnsi="Cambria Math"/>
                <w:sz w:val="24"/>
                <w:szCs w:val="24"/>
              </w:rPr>
            </m:ctrlPr>
          </m:num>
          <m:den>
            <m:r>
              <m:rPr>
                <m:sty m:val="p"/>
              </m:rPr>
              <w:rPr>
                <w:rFonts w:ascii="Cambria Math" w:hAnsi="Cambria Math"/>
                <w:sz w:val="24"/>
                <w:szCs w:val="24"/>
              </w:rPr>
              <m:t>p-1</m:t>
            </m:r>
            <m:ctrlPr>
              <w:rPr>
                <w:rFonts w:ascii="Cambria Math" w:hAnsi="Cambria Math"/>
                <w:sz w:val="24"/>
                <w:szCs w:val="24"/>
              </w:rPr>
            </m:ctrlPr>
          </m:den>
        </m:f>
        <m:d>
          <m:dPr>
            <m:begChr m:val="["/>
            <m:endChr m:val="]"/>
            <m:ctrlPr>
              <w:rPr>
                <w:rFonts w:ascii="Cambria Math" w:hAnsi="Cambria Math"/>
                <w:sz w:val="24"/>
                <w:szCs w:val="24"/>
              </w:rPr>
            </m:ctrlPr>
          </m:dPr>
          <m:e>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ctrlPr>
                  <w:rPr>
                    <w:rFonts w:ascii="Cambria Math" w:hAnsi="Cambria Math"/>
                    <w:sz w:val="24"/>
                    <w:szCs w:val="24"/>
                  </w:rPr>
                </m:ctrlPr>
              </m:e>
            </m:nary>
            <m:r>
              <m:rPr>
                <m:sty m:val="p"/>
              </m:rPr>
              <w:rPr>
                <w:rFonts w:ascii="Cambria Math" w:hAnsi="Cambria Math"/>
                <w:sz w:val="24"/>
                <w:szCs w:val="24"/>
              </w:rPr>
              <m:t>-</m:t>
            </m:r>
            <m:f>
              <m:fPr>
                <m:ctrlPr>
                  <w:rPr>
                    <w:rFonts w:ascii="Cambria Math" w:hAnsi="Cambria Math"/>
                    <w:sz w:val="24"/>
                    <w:szCs w:val="24"/>
                  </w:rPr>
                </m:ctrlPr>
              </m:fPr>
              <m:num>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sSubSup>
                      <m:sSubSupPr>
                        <m:ctrlPr>
                          <w:rPr>
                            <w:rFonts w:ascii="Cambria Math" w:hAnsi="Cambria Math"/>
                            <w:sz w:val="24"/>
                            <w:szCs w:val="24"/>
                          </w:rPr>
                        </m:ctrlPr>
                      </m:sSubSup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ctrlPr>
                      <w:rPr>
                        <w:rFonts w:ascii="Cambria Math" w:hAnsi="Cambria Math"/>
                        <w:sz w:val="24"/>
                        <w:szCs w:val="24"/>
                      </w:rPr>
                    </m:ctrlPr>
                  </m:e>
                </m:nary>
                <m:ctrlPr>
                  <w:rPr>
                    <w:rFonts w:ascii="Cambria Math" w:hAnsi="Cambria Math"/>
                    <w:sz w:val="24"/>
                    <w:szCs w:val="24"/>
                  </w:rPr>
                </m:ctrlPr>
              </m:num>
              <m:den>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p</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ij</m:t>
                        </m:r>
                        <m:ctrlPr>
                          <w:rPr>
                            <w:rFonts w:ascii="Cambria Math" w:hAnsi="Cambria Math"/>
                            <w:sz w:val="24"/>
                            <w:szCs w:val="24"/>
                          </w:rPr>
                        </m:ctrlPr>
                      </m:sub>
                    </m:sSub>
                    <m:ctrlPr>
                      <w:rPr>
                        <w:rFonts w:ascii="Cambria Math" w:hAnsi="Cambria Math"/>
                        <w:sz w:val="24"/>
                        <w:szCs w:val="24"/>
                      </w:rPr>
                    </m:ctrlPr>
                  </m:e>
                </m:nary>
                <m:ctrlPr>
                  <w:rPr>
                    <w:rFonts w:ascii="Cambria Math" w:hAnsi="Cambria Math"/>
                    <w:sz w:val="24"/>
                    <w:szCs w:val="24"/>
                  </w:rPr>
                </m:ctrlPr>
              </m:den>
            </m:f>
            <m:ctrlPr>
              <w:rPr>
                <w:rFonts w:ascii="Cambria Math" w:hAnsi="Cambria Math"/>
                <w:sz w:val="24"/>
                <w:szCs w:val="24"/>
              </w:rPr>
            </m:ctrlPr>
          </m:e>
        </m:d>
      </m:oMath>
      <w:r>
        <w:rPr>
          <w:rFonts w:hint="eastAsia"/>
          <w:sz w:val="24"/>
          <w:szCs w:val="24"/>
        </w:rPr>
        <w:t xml:space="preserve">                 （D.20）</w:t>
      </w:r>
    </w:p>
    <w:p>
      <w:pPr>
        <w:ind w:firstLine="420"/>
      </w:pPr>
      <w:r>
        <w:rPr>
          <w:rFonts w:hint="eastAsia"/>
        </w:rPr>
        <w:t>由于受到误差影响， 当计算结果</w:t>
      </w:r>
      <m:oMath>
        <m:sSubSup>
          <m:sSubSupPr>
            <m:ctrlPr>
              <w:rPr>
                <w:rFonts w:ascii="Cambria Math" w:hAnsi="Cambria Math"/>
              </w:rPr>
            </m:ctrlPr>
          </m:sSubSupPr>
          <m:e>
            <m:r>
              <m:rPr>
                <m:sty m:val="p"/>
              </m:rPr>
              <w:rPr>
                <w:rFonts w:ascii="Cambria Math" w:hAnsi="Cambria Math"/>
              </w:rPr>
              <m:t>s</m:t>
            </m:r>
            <m:ctrlPr>
              <w:rPr>
                <w:rFonts w:ascii="Cambria Math" w:hAnsi="Cambria Math"/>
              </w:rPr>
            </m:ctrlPr>
          </m:e>
          <m:sub>
            <m:r>
              <m:rPr>
                <m:sty m:val="p"/>
              </m:rPr>
              <w:rPr>
                <w:rFonts w:ascii="Cambria Math" w:hAnsi="Cambria Math"/>
              </w:rPr>
              <m:t>Lj</m:t>
            </m:r>
            <m:ctrlPr>
              <w:rPr>
                <w:rFonts w:ascii="Cambria Math" w:hAnsi="Cambria Math"/>
              </w:rPr>
            </m:ctrlPr>
          </m:sub>
          <m:sup>
            <m:r>
              <m:rPr>
                <m:sty m:val="p"/>
              </m:rPr>
              <w:rPr>
                <w:rFonts w:ascii="Cambria Math" w:hAnsi="Cambria Math"/>
              </w:rPr>
              <m:t>2</m:t>
            </m:r>
            <m:ctrlPr>
              <w:rPr>
                <w:rFonts w:ascii="Cambria Math" w:hAnsi="Cambria Math"/>
              </w:rPr>
            </m:ctrlPr>
          </m:sup>
        </m:sSubSup>
      </m:oMath>
      <w:r>
        <w:rPr>
          <w:rFonts w:hint="eastAsia"/>
        </w:rPr>
        <w:t>出现负值时，应将该值设置为0。</w:t>
      </w:r>
    </w:p>
    <w:p>
      <w:pPr>
        <w:ind w:firstLine="420"/>
      </w:pPr>
      <w:r>
        <w:rPr>
          <w:rFonts w:hint="eastAsia"/>
        </w:rPr>
        <w:t>再现性方差按公式D.21计算</w:t>
      </w:r>
    </w:p>
    <w:p>
      <w:pPr>
        <w:wordWrap w:val="0"/>
        <w:spacing w:line="360" w:lineRule="auto"/>
        <w:ind w:firstLine="480"/>
        <w:jc w:val="right"/>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Rj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rj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Lj</m:t>
            </m:r>
            <m:ctrlPr>
              <w:rPr>
                <w:rFonts w:ascii="Cambria Math" w:hAnsi="Cambria Math"/>
                <w:sz w:val="24"/>
                <w:szCs w:val="24"/>
              </w:rPr>
            </m:ctrlPr>
          </m:sub>
          <m:sup>
            <m:r>
              <m:rPr>
                <m:sty m:val="p"/>
              </m:rPr>
              <w:rPr>
                <w:rFonts w:ascii="Cambria Math" w:hAnsi="Cambria Math"/>
                <w:sz w:val="24"/>
                <w:szCs w:val="24"/>
              </w:rPr>
              <m:t>2</m:t>
            </m:r>
            <m:ctrlPr>
              <w:rPr>
                <w:rFonts w:ascii="Cambria Math" w:hAnsi="Cambria Math"/>
                <w:sz w:val="24"/>
                <w:szCs w:val="24"/>
              </w:rPr>
            </m:ctrlPr>
          </m:sup>
        </m:sSubSup>
      </m:oMath>
      <w:r>
        <w:rPr>
          <w:rFonts w:hint="eastAsia"/>
          <w:sz w:val="24"/>
          <w:szCs w:val="24"/>
        </w:rPr>
        <w:t xml:space="preserve">                     （D.21）</w:t>
      </w:r>
    </w:p>
    <w:p>
      <w:pPr>
        <w:ind w:firstLine="420"/>
      </w:pPr>
      <w:r>
        <w:rPr>
          <w:rFonts w:hint="eastAsia"/>
        </w:rPr>
        <w:t>需要注意的是，因为意指估计，方差值使用s代替σ表示。平均值</w:t>
      </w:r>
      <m:oMath>
        <m:acc>
          <m:accPr>
            <m:ctrlPr>
              <w:rPr>
                <w:rFonts w:ascii="Cambria Math" w:hAnsi="Cambria Math"/>
                <w:sz w:val="24"/>
                <w:szCs w:val="24"/>
              </w:rPr>
            </m:ctrlPr>
          </m:accPr>
          <m:e>
            <m:r>
              <m:rPr>
                <m:sty m:val="p"/>
              </m:rPr>
              <w:rPr>
                <w:rFonts w:ascii="Cambria Math" w:hAnsi="Cambria Math"/>
                <w:sz w:val="24"/>
                <w:szCs w:val="24"/>
              </w:rPr>
              <m:t>m</m:t>
            </m:r>
            <m:ctrlPr>
              <w:rPr>
                <w:rFonts w:ascii="Cambria Math" w:hAnsi="Cambria Math"/>
                <w:sz w:val="24"/>
                <w:szCs w:val="24"/>
              </w:rPr>
            </m:ctrlPr>
          </m:e>
        </m:acc>
      </m:oMath>
      <w:r>
        <w:rPr>
          <w:rFonts w:hint="eastAsia"/>
        </w:rPr>
        <w:t>同样为估计值。</w:t>
      </w:r>
    </w:p>
    <w:p>
      <w:pPr>
        <w:widowControl/>
        <w:spacing w:line="240" w:lineRule="auto"/>
        <w:ind w:firstLine="0" w:firstLineChars="0"/>
        <w:jc w:val="left"/>
      </w:pPr>
      <w:r>
        <w:rPr>
          <w:rFonts w:hint="eastAsia"/>
        </w:rPr>
        <w:t xml:space="preserve">    最后需要确定精密度是否依赖于m，若是，应确定它们之间的函数关系。仅考虑3种类型的关系式；通过原点的直线，截距为正的直线，指数关系。</w:t>
      </w:r>
    </w:p>
    <w:p>
      <w:pPr>
        <w:widowControl/>
        <w:spacing w:line="240" w:lineRule="auto"/>
        <w:ind w:firstLine="0" w:firstLineChars="0"/>
        <w:jc w:val="left"/>
      </w:pPr>
    </w:p>
    <w:p>
      <w:pPr>
        <w:widowControl/>
        <w:spacing w:line="240" w:lineRule="auto"/>
        <w:ind w:firstLine="0" w:firstLineChars="0"/>
        <w:jc w:val="left"/>
      </w:pPr>
    </w:p>
    <w:p>
      <w:pPr>
        <w:pStyle w:val="2"/>
        <w:spacing w:beforeLines="0" w:afterLines="0"/>
        <w:ind w:firstLine="422"/>
        <w:rPr>
          <w:rFonts w:ascii="黑体" w:hAnsi="黑体"/>
          <w:b w:val="0"/>
          <w:szCs w:val="21"/>
        </w:rPr>
      </w:pPr>
      <w:r>
        <w:br w:type="page"/>
      </w:r>
      <w:bookmarkStart w:id="79" w:name="_Toc531900235"/>
      <w:bookmarkStart w:id="80" w:name="_Toc31902"/>
      <w:r>
        <w:rPr>
          <w:rFonts w:hint="eastAsia" w:ascii="黑体" w:hAnsi="黑体"/>
          <w:b w:val="0"/>
          <w:szCs w:val="21"/>
        </w:rPr>
        <w:t xml:space="preserve">参 </w:t>
      </w:r>
      <w:r>
        <w:rPr>
          <w:rFonts w:ascii="黑体" w:hAnsi="黑体"/>
          <w:b w:val="0"/>
          <w:szCs w:val="21"/>
        </w:rPr>
        <w:t xml:space="preserve"> </w:t>
      </w:r>
      <w:r>
        <w:rPr>
          <w:rFonts w:hint="eastAsia" w:ascii="黑体" w:hAnsi="黑体"/>
          <w:b w:val="0"/>
          <w:szCs w:val="21"/>
        </w:rPr>
        <w:t xml:space="preserve">考 </w:t>
      </w:r>
      <w:r>
        <w:rPr>
          <w:rFonts w:ascii="黑体" w:hAnsi="黑体"/>
          <w:b w:val="0"/>
          <w:szCs w:val="21"/>
        </w:rPr>
        <w:t xml:space="preserve"> </w:t>
      </w:r>
      <w:r>
        <w:rPr>
          <w:rFonts w:hint="eastAsia" w:ascii="黑体" w:hAnsi="黑体"/>
          <w:b w:val="0"/>
          <w:szCs w:val="21"/>
        </w:rPr>
        <w:t xml:space="preserve">文 </w:t>
      </w:r>
      <w:r>
        <w:rPr>
          <w:rFonts w:ascii="黑体" w:hAnsi="黑体"/>
          <w:b w:val="0"/>
          <w:szCs w:val="21"/>
        </w:rPr>
        <w:t xml:space="preserve"> </w:t>
      </w:r>
      <w:r>
        <w:rPr>
          <w:rFonts w:hint="eastAsia" w:ascii="黑体" w:hAnsi="黑体"/>
          <w:b w:val="0"/>
          <w:szCs w:val="21"/>
        </w:rPr>
        <w:t>献</w:t>
      </w:r>
      <w:bookmarkEnd w:id="79"/>
      <w:bookmarkEnd w:id="80"/>
    </w:p>
    <w:p>
      <w:pPr>
        <w:pStyle w:val="51"/>
        <w:numPr>
          <w:ilvl w:val="0"/>
          <w:numId w:val="8"/>
        </w:numPr>
        <w:spacing w:line="360" w:lineRule="auto"/>
        <w:ind w:firstLineChars="0"/>
        <w:rPr>
          <w:color w:val="050505"/>
          <w:kern w:val="0"/>
          <w:szCs w:val="21"/>
        </w:rPr>
      </w:pPr>
      <w:r>
        <w:rPr>
          <w:color w:val="050505"/>
          <w:kern w:val="0"/>
          <w:szCs w:val="21"/>
        </w:rPr>
        <w:t>ISO 35, Natural rubber latex concentrate — Determination of mechanical stability</w:t>
      </w:r>
    </w:p>
    <w:p>
      <w:pPr>
        <w:pStyle w:val="51"/>
        <w:numPr>
          <w:ilvl w:val="0"/>
          <w:numId w:val="8"/>
        </w:numPr>
        <w:spacing w:line="360" w:lineRule="auto"/>
        <w:ind w:firstLineChars="0"/>
        <w:rPr>
          <w:color w:val="050505"/>
          <w:kern w:val="0"/>
          <w:szCs w:val="21"/>
        </w:rPr>
      </w:pPr>
      <w:r>
        <w:rPr>
          <w:color w:val="050505"/>
          <w:kern w:val="0"/>
          <w:szCs w:val="21"/>
        </w:rPr>
        <w:t>ISO 5725-1, Accuracy (trueness and precision) of measurement methods and results — Part 1:General principles and definitions</w:t>
      </w:r>
    </w:p>
    <w:p>
      <w:pPr>
        <w:pStyle w:val="51"/>
        <w:numPr>
          <w:ilvl w:val="0"/>
          <w:numId w:val="8"/>
        </w:numPr>
        <w:spacing w:line="360" w:lineRule="auto"/>
        <w:ind w:firstLineChars="0"/>
        <w:rPr>
          <w:color w:val="050505"/>
          <w:kern w:val="0"/>
          <w:szCs w:val="21"/>
        </w:rPr>
      </w:pPr>
      <w:r>
        <w:rPr>
          <w:color w:val="050505"/>
          <w:kern w:val="0"/>
          <w:szCs w:val="21"/>
        </w:rPr>
        <w:t>ISO 16890-1, Air filters for general ventilation — Part 1: Technical specifications, requirements andclassification system based upon particulate matter efficiency (ePM)</w:t>
      </w:r>
    </w:p>
    <w:p>
      <w:pPr>
        <w:pStyle w:val="51"/>
        <w:numPr>
          <w:ilvl w:val="0"/>
          <w:numId w:val="8"/>
        </w:numPr>
        <w:spacing w:line="360" w:lineRule="auto"/>
        <w:ind w:firstLineChars="0"/>
        <w:rPr>
          <w:color w:val="050505"/>
          <w:kern w:val="0"/>
          <w:szCs w:val="21"/>
        </w:rPr>
      </w:pPr>
      <w:r>
        <w:rPr>
          <w:color w:val="050505"/>
          <w:kern w:val="0"/>
          <w:szCs w:val="21"/>
        </w:rPr>
        <w:t>ISO 16890-2, Air filters for general ventilation — Part 2: Measurement of fractional efficiency andair flow resistance</w:t>
      </w:r>
    </w:p>
    <w:p>
      <w:pPr>
        <w:pStyle w:val="51"/>
        <w:numPr>
          <w:ilvl w:val="0"/>
          <w:numId w:val="8"/>
        </w:numPr>
        <w:spacing w:line="360" w:lineRule="auto"/>
        <w:ind w:firstLineChars="0"/>
        <w:rPr>
          <w:color w:val="050505"/>
          <w:kern w:val="0"/>
          <w:szCs w:val="21"/>
        </w:rPr>
      </w:pPr>
      <w:r>
        <w:rPr>
          <w:color w:val="050505"/>
          <w:kern w:val="0"/>
          <w:szCs w:val="21"/>
        </w:rPr>
        <w:t>ISO/TS 19713-1:2010, Road vehicles — Inlet air cleaning equipment for internal combustion enginesand compressors — Part 1: Fractional efficiency testing with fine particles (0,3 μm to 5 μm opticaldiameter)</w:t>
      </w:r>
    </w:p>
    <w:p>
      <w:pPr>
        <w:pStyle w:val="51"/>
        <w:numPr>
          <w:ilvl w:val="0"/>
          <w:numId w:val="8"/>
        </w:numPr>
        <w:spacing w:line="360" w:lineRule="auto"/>
        <w:ind w:firstLineChars="0"/>
        <w:rPr>
          <w:color w:val="050505"/>
          <w:kern w:val="0"/>
          <w:szCs w:val="21"/>
        </w:rPr>
      </w:pPr>
      <w:r>
        <w:rPr>
          <w:color w:val="050505"/>
          <w:kern w:val="0"/>
          <w:szCs w:val="21"/>
        </w:rPr>
        <w:t>ISO/TS 21083-21), Test method to measure the efficiency of air filtration media against sphericalnanomaterials — Part 2: Size range from 3 nm to 30 nm</w:t>
      </w:r>
    </w:p>
    <w:p>
      <w:pPr>
        <w:pStyle w:val="51"/>
        <w:numPr>
          <w:ilvl w:val="0"/>
          <w:numId w:val="8"/>
        </w:numPr>
        <w:spacing w:line="360" w:lineRule="auto"/>
        <w:ind w:firstLineChars="0"/>
        <w:rPr>
          <w:color w:val="050505"/>
          <w:kern w:val="0"/>
          <w:szCs w:val="21"/>
        </w:rPr>
      </w:pPr>
      <w:r>
        <w:rPr>
          <w:color w:val="050505"/>
          <w:kern w:val="0"/>
          <w:szCs w:val="21"/>
        </w:rPr>
        <w:t>ISO 29461-1, Air intake filter systems for rotary machinery — Test methods — Part 1: Static filterelements</w:t>
      </w:r>
    </w:p>
    <w:p>
      <w:pPr>
        <w:pStyle w:val="51"/>
        <w:numPr>
          <w:ilvl w:val="0"/>
          <w:numId w:val="8"/>
        </w:numPr>
        <w:spacing w:line="360" w:lineRule="auto"/>
        <w:ind w:firstLineChars="0"/>
        <w:rPr>
          <w:color w:val="050505"/>
          <w:kern w:val="0"/>
          <w:szCs w:val="21"/>
        </w:rPr>
      </w:pPr>
      <w:r>
        <w:rPr>
          <w:color w:val="050505"/>
          <w:kern w:val="0"/>
          <w:szCs w:val="21"/>
        </w:rPr>
        <w:t>ISO 29463-2, High-efficiency filters and filter media for removing particles in air — Part 2: Aerosolproduction, measuring equipment and particle-counting statistics</w:t>
      </w:r>
    </w:p>
    <w:p>
      <w:pPr>
        <w:pStyle w:val="51"/>
        <w:numPr>
          <w:ilvl w:val="0"/>
          <w:numId w:val="8"/>
        </w:numPr>
        <w:spacing w:line="360" w:lineRule="auto"/>
        <w:ind w:firstLineChars="0"/>
        <w:rPr>
          <w:color w:val="050505"/>
          <w:kern w:val="0"/>
          <w:szCs w:val="21"/>
        </w:rPr>
      </w:pPr>
      <w:r>
        <w:rPr>
          <w:color w:val="050505"/>
          <w:kern w:val="0"/>
          <w:szCs w:val="21"/>
        </w:rPr>
        <w:t>ISO 29463-3, High-efficiency filters and filter media for removing particles in air — Part 3: Testingflat sheet filter media</w:t>
      </w:r>
    </w:p>
    <w:p>
      <w:pPr>
        <w:pStyle w:val="51"/>
        <w:numPr>
          <w:ilvl w:val="0"/>
          <w:numId w:val="8"/>
        </w:numPr>
        <w:spacing w:line="360" w:lineRule="auto"/>
        <w:ind w:firstLineChars="0"/>
        <w:rPr>
          <w:color w:val="050505"/>
          <w:kern w:val="0"/>
          <w:szCs w:val="21"/>
        </w:rPr>
      </w:pPr>
      <w:r>
        <w:rPr>
          <w:color w:val="050505"/>
          <w:kern w:val="0"/>
          <w:szCs w:val="21"/>
        </w:rPr>
        <w:t>ISO/TS 80004-2, Nanotechnologies — Vocabulary — Part 2: Nano-objects</w:t>
      </w:r>
    </w:p>
    <w:p>
      <w:pPr>
        <w:pStyle w:val="51"/>
        <w:numPr>
          <w:ilvl w:val="0"/>
          <w:numId w:val="8"/>
        </w:numPr>
        <w:spacing w:line="360" w:lineRule="auto"/>
        <w:ind w:firstLineChars="0"/>
        <w:rPr>
          <w:color w:val="050505"/>
          <w:kern w:val="0"/>
          <w:szCs w:val="21"/>
        </w:rPr>
      </w:pPr>
      <w:r>
        <w:rPr>
          <w:color w:val="050505"/>
          <w:kern w:val="0"/>
          <w:szCs w:val="21"/>
        </w:rPr>
        <w:t>Heim M., Attoui M., Kasper G. (2010) The Efficiency of Diffusional Particle Collection ontoWire Grids in the Mobility Equivalent Size Range of 1.2−8 nm. J. Aerosol Sci., 41, 207</w:t>
      </w:r>
    </w:p>
    <w:p>
      <w:pPr>
        <w:pStyle w:val="51"/>
        <w:numPr>
          <w:ilvl w:val="0"/>
          <w:numId w:val="8"/>
        </w:numPr>
        <w:spacing w:line="360" w:lineRule="auto"/>
        <w:ind w:firstLineChars="0"/>
        <w:rPr>
          <w:color w:val="050505"/>
          <w:kern w:val="0"/>
          <w:szCs w:val="21"/>
        </w:rPr>
      </w:pPr>
      <w:r>
        <w:rPr>
          <w:color w:val="050505"/>
          <w:kern w:val="0"/>
          <w:szCs w:val="21"/>
        </w:rPr>
        <w:t>Japuntich D., Franklin L., Pui D., Kuehn T., Kim S.C., Viner A.S. (2007) A comparison oftwo nano-sized particle air filtration tests in the diameter range of 10 to 400 nanometers, J.Nanoparticle Research, 9, 93–107</w:t>
      </w:r>
    </w:p>
    <w:p>
      <w:pPr>
        <w:pStyle w:val="51"/>
        <w:numPr>
          <w:ilvl w:val="0"/>
          <w:numId w:val="8"/>
        </w:numPr>
        <w:spacing w:line="360" w:lineRule="auto"/>
        <w:ind w:firstLineChars="0"/>
        <w:rPr>
          <w:color w:val="050505"/>
          <w:kern w:val="0"/>
          <w:szCs w:val="21"/>
        </w:rPr>
      </w:pPr>
      <w:r>
        <w:rPr>
          <w:color w:val="050505"/>
          <w:kern w:val="0"/>
          <w:szCs w:val="21"/>
        </w:rPr>
        <w:t>Kim J.H., Mulholland G.W., Kukuck S.R., Pui D.Y.H. (2005) Slip Correction Measurements ofCertified PSL Nanoparticles Using a Nanometer Differential Mobility Analyzer (Nano-DMA) forKnudsen Number From 0.5 to 83, Journal of Research of the National Institute of Standards andTechnology, 110(1), 31-54</w:t>
      </w:r>
    </w:p>
    <w:p>
      <w:pPr>
        <w:pStyle w:val="51"/>
        <w:numPr>
          <w:ilvl w:val="0"/>
          <w:numId w:val="8"/>
        </w:numPr>
        <w:spacing w:line="360" w:lineRule="auto"/>
        <w:ind w:firstLineChars="0"/>
        <w:rPr>
          <w:color w:val="050505"/>
          <w:kern w:val="0"/>
          <w:szCs w:val="21"/>
        </w:rPr>
      </w:pPr>
      <w:r>
        <w:rPr>
          <w:color w:val="050505"/>
          <w:kern w:val="0"/>
          <w:szCs w:val="21"/>
        </w:rPr>
        <w:t>Kim S.C., Harrington M.S., Pui D.Y.H. (2007) Experimental study of nanoparticles penetrationthrough commercial filter media, J. Nanoparticle Research, 9, 117–125</w:t>
      </w:r>
    </w:p>
    <w:p>
      <w:pPr>
        <w:pStyle w:val="51"/>
        <w:numPr>
          <w:ilvl w:val="0"/>
          <w:numId w:val="8"/>
        </w:numPr>
        <w:spacing w:line="360" w:lineRule="auto"/>
        <w:ind w:firstLineChars="0"/>
        <w:rPr>
          <w:color w:val="050505"/>
          <w:kern w:val="0"/>
          <w:szCs w:val="21"/>
        </w:rPr>
      </w:pPr>
      <w:r>
        <w:rPr>
          <w:color w:val="050505"/>
          <w:kern w:val="0"/>
          <w:szCs w:val="21"/>
        </w:rPr>
        <w:t>Kinney P. D., &amp; Pui D. Y. (1991). Use of the Electrostatic Classification Method to Size 0.1 μmSRM Particles-A Feasibility Study. Journal of Research of the National Institute of Standards andTechnology, 96(2)</w:t>
      </w:r>
    </w:p>
    <w:p>
      <w:pPr>
        <w:pStyle w:val="51"/>
        <w:numPr>
          <w:ilvl w:val="0"/>
          <w:numId w:val="8"/>
        </w:numPr>
        <w:spacing w:line="360" w:lineRule="auto"/>
        <w:ind w:firstLineChars="0"/>
        <w:rPr>
          <w:color w:val="050505"/>
          <w:kern w:val="0"/>
          <w:szCs w:val="21"/>
        </w:rPr>
      </w:pPr>
      <w:r>
        <w:rPr>
          <w:color w:val="050505"/>
          <w:kern w:val="0"/>
          <w:szCs w:val="21"/>
        </w:rPr>
        <w:t>Okuyama K., Kousaka Y., Motouchi T. (1984) Condensational Growth of Ultrafine AerosolParticles in a New Particle Size Magnifier. Aerosol Science &amp; Technology. 3(4):353-366</w:t>
      </w:r>
    </w:p>
    <w:p>
      <w:pPr>
        <w:pStyle w:val="51"/>
        <w:numPr>
          <w:ilvl w:val="0"/>
          <w:numId w:val="8"/>
        </w:numPr>
        <w:spacing w:line="360" w:lineRule="auto"/>
        <w:ind w:firstLineChars="0"/>
        <w:rPr>
          <w:color w:val="050505"/>
          <w:kern w:val="0"/>
          <w:szCs w:val="21"/>
        </w:rPr>
      </w:pPr>
      <w:r>
        <w:rPr>
          <w:color w:val="050505"/>
          <w:kern w:val="0"/>
          <w:szCs w:val="21"/>
        </w:rPr>
        <w:t>Pope C. A. (2000). Review: Epidemiological basis for particulate air pollution health standards.Aerosol Science &amp; Technology, 32, 4-14</w:t>
      </w:r>
    </w:p>
    <w:p>
      <w:pPr>
        <w:pStyle w:val="51"/>
        <w:numPr>
          <w:ilvl w:val="0"/>
          <w:numId w:val="8"/>
        </w:numPr>
        <w:spacing w:line="360" w:lineRule="auto"/>
        <w:ind w:firstLineChars="0"/>
        <w:rPr>
          <w:color w:val="050505"/>
          <w:kern w:val="0"/>
          <w:szCs w:val="21"/>
        </w:rPr>
      </w:pPr>
      <w:r>
        <w:rPr>
          <w:color w:val="050505"/>
          <w:kern w:val="0"/>
          <w:szCs w:val="21"/>
        </w:rPr>
        <w:t>Sachinidou P., Bahk Y. K., Wang J. (2017) An integrative model for the filtration efficiencies in realistic tests with consideration of the filtration velocity profile and challenging particle size distribution. Aerosol Science and Technology, 51(2), 178-187</w:t>
      </w:r>
    </w:p>
    <w:p>
      <w:pPr>
        <w:pStyle w:val="51"/>
        <w:numPr>
          <w:ilvl w:val="0"/>
          <w:numId w:val="8"/>
        </w:numPr>
        <w:spacing w:line="360" w:lineRule="auto"/>
        <w:ind w:firstLineChars="0"/>
        <w:rPr>
          <w:color w:val="050505"/>
          <w:kern w:val="0"/>
          <w:szCs w:val="21"/>
        </w:rPr>
      </w:pPr>
      <w:r>
        <w:rPr>
          <w:color w:val="050505"/>
          <w:kern w:val="0"/>
          <w:szCs w:val="21"/>
        </w:rPr>
        <w:t>Sachinidou P., Tang M., Zhang M., Chen S.C., Pui D.Y.H., Lima B.A., Bosco G., Tronville P., Thomas Mosimann T., Eriksson M., Wang J. (2017) Inter-Laboratory Validation of the Method to Determine the Filtration Efficiency for Airborne Particles in the 3–500 nm Range and Results Sensitivity Analysis. AAQR. 17:8. DOI: .10.4209/aaqr.2017.03.0104</w:t>
      </w:r>
    </w:p>
    <w:p>
      <w:pPr>
        <w:pStyle w:val="51"/>
        <w:numPr>
          <w:ilvl w:val="0"/>
          <w:numId w:val="8"/>
        </w:numPr>
        <w:spacing w:line="360" w:lineRule="auto"/>
        <w:ind w:firstLineChars="0"/>
        <w:rPr>
          <w:color w:val="050505"/>
          <w:kern w:val="0"/>
          <w:szCs w:val="21"/>
        </w:rPr>
      </w:pPr>
      <w:r>
        <w:rPr>
          <w:color w:val="050505"/>
          <w:kern w:val="0"/>
          <w:szCs w:val="21"/>
        </w:rPr>
        <w:t>Tronville and Rivers. (2012) Looking for the minimum efficiency of fibrous air filters during their service life, 11th World Filtration Congress - Session G16 - Filter Testing II</w:t>
      </w:r>
    </w:p>
    <w:p>
      <w:pPr>
        <w:pStyle w:val="51"/>
        <w:numPr>
          <w:ilvl w:val="0"/>
          <w:numId w:val="8"/>
        </w:numPr>
        <w:spacing w:line="360" w:lineRule="auto"/>
        <w:ind w:firstLineChars="0"/>
        <w:rPr>
          <w:color w:val="050505"/>
          <w:kern w:val="0"/>
          <w:szCs w:val="21"/>
        </w:rPr>
      </w:pPr>
      <w:r>
        <w:rPr>
          <w:color w:val="050505"/>
          <w:kern w:val="0"/>
          <w:szCs w:val="21"/>
        </w:rPr>
        <w:t>TSI manual Electrostatic Classifiers Series 3080</w:t>
      </w:r>
    </w:p>
    <w:p>
      <w:pPr>
        <w:pStyle w:val="51"/>
        <w:numPr>
          <w:ilvl w:val="0"/>
          <w:numId w:val="8"/>
        </w:numPr>
        <w:spacing w:line="360" w:lineRule="auto"/>
        <w:ind w:firstLineChars="0"/>
        <w:rPr>
          <w:color w:val="050505"/>
          <w:kern w:val="0"/>
          <w:szCs w:val="21"/>
        </w:rPr>
      </w:pPr>
      <w:r>
        <w:rPr>
          <w:color w:val="050505"/>
          <w:kern w:val="0"/>
          <w:szCs w:val="21"/>
        </w:rPr>
        <w:t>Wiedensohler A. (1988) Technical Note: An Approximation of the Bipolar Charge Distribution for Particles in the Submicron Range, Journal of Aerosol Science, 19:3, 387-389</w:t>
      </w:r>
    </w:p>
    <w:p>
      <w:pPr>
        <w:pStyle w:val="51"/>
        <w:numPr>
          <w:ilvl w:val="0"/>
          <w:numId w:val="8"/>
        </w:numPr>
        <w:spacing w:line="360" w:lineRule="auto"/>
        <w:ind w:firstLineChars="0"/>
        <w:rPr>
          <w:color w:val="050505"/>
          <w:kern w:val="0"/>
          <w:szCs w:val="21"/>
        </w:rPr>
      </w:pPr>
      <w:r>
        <w:rPr>
          <w:color w:val="050505"/>
          <w:kern w:val="0"/>
          <w:szCs w:val="21"/>
        </w:rPr>
        <w:t>Wang J, &amp; Tronville P (2014) Toward standardized test methods to determine the effectiveness of filtration media against airborne nanoparticles, Journal of Nanoparticle Research, 16:2417, DOI: 10.1007/s11051-014-2417-z</w:t>
      </w:r>
    </w:p>
    <w:p>
      <w:pPr>
        <w:pStyle w:val="51"/>
        <w:numPr>
          <w:ilvl w:val="0"/>
          <w:numId w:val="8"/>
        </w:numPr>
        <w:spacing w:line="360" w:lineRule="auto"/>
        <w:ind w:firstLineChars="0"/>
        <w:rPr>
          <w:color w:val="050505"/>
          <w:kern w:val="0"/>
          <w:szCs w:val="21"/>
        </w:rPr>
      </w:pPr>
      <w:r>
        <w:rPr>
          <w:color w:val="050505"/>
          <w:kern w:val="0"/>
          <w:szCs w:val="21"/>
        </w:rPr>
        <w:t>Yook SJ, Fissan H, Engelke T, Asbach C, Van der Zwaag T, Kim JH, Wang J, Pui DYH (2008) Classification of highly monodisperse nanoparticles of NIST-traceable sizes by TDMA and control of deposition spot size on a surface by electrophoresis, J. Aerosol Science. 39(6), 537 – 54</w:t>
      </w:r>
      <w:r>
        <w:rPr>
          <w:rFonts w:hint="eastAsia"/>
          <w:color w:val="050505"/>
          <w:kern w:val="0"/>
          <w:szCs w:val="21"/>
        </w:rPr>
        <w:t>8</w:t>
      </w:r>
    </w:p>
    <w:p>
      <w:pPr>
        <w:pStyle w:val="51"/>
        <w:numPr>
          <w:ilvl w:val="0"/>
          <w:numId w:val="8"/>
        </w:numPr>
        <w:spacing w:line="360" w:lineRule="auto"/>
        <w:ind w:firstLineChars="0"/>
        <w:rPr>
          <w:color w:val="050505"/>
          <w:kern w:val="0"/>
          <w:szCs w:val="21"/>
        </w:rPr>
      </w:pPr>
      <w:r>
        <w:rPr>
          <w:color w:val="050505"/>
          <w:kern w:val="0"/>
          <w:szCs w:val="21"/>
        </w:rPr>
        <w:t>Farrance I, &amp; Frenkel R (2012). Uncertainty of Measurement: A Review of the Rules for Calculating Uncertainty Components through Functional Relationships. Clin Biochem Rev. 33</w:t>
      </w:r>
    </w:p>
    <w:p>
      <w:pPr>
        <w:pStyle w:val="51"/>
        <w:numPr>
          <w:ilvl w:val="0"/>
          <w:numId w:val="8"/>
        </w:numPr>
        <w:spacing w:line="360" w:lineRule="auto"/>
        <w:ind w:firstLineChars="0"/>
        <w:rPr>
          <w:color w:val="050505"/>
          <w:kern w:val="0"/>
          <w:szCs w:val="21"/>
        </w:rPr>
      </w:pPr>
      <w:r>
        <w:rPr>
          <w:color w:val="050505"/>
          <w:kern w:val="0"/>
          <w:szCs w:val="21"/>
        </w:rPr>
        <w:t>Mickhail R. S., &amp; Shebl F. A. (1970). Adsorption in relation to pore structures of silicas: I. Organic vapor adsorption on microporous silica gel. Journal of Colloid and Interface Science, 32(3), 505-517</w:t>
      </w:r>
    </w:p>
    <w:p>
      <w:pPr>
        <w:pStyle w:val="51"/>
        <w:numPr>
          <w:ilvl w:val="0"/>
          <w:numId w:val="8"/>
        </w:numPr>
        <w:spacing w:line="360" w:lineRule="auto"/>
        <w:ind w:firstLineChars="0"/>
        <w:rPr>
          <w:color w:val="050505"/>
          <w:kern w:val="0"/>
          <w:szCs w:val="21"/>
        </w:rPr>
      </w:pPr>
      <w:r>
        <w:rPr>
          <w:color w:val="050505"/>
          <w:kern w:val="0"/>
          <w:szCs w:val="21"/>
        </w:rPr>
        <w:t>Hinds WC (1999). Aerosol Technology: Properties behavior and measurement of airborne particles, Second edition, John Willey &amp; Sons</w:t>
      </w:r>
    </w:p>
    <w:p>
      <w:pPr>
        <w:pStyle w:val="51"/>
        <w:numPr>
          <w:ilvl w:val="0"/>
          <w:numId w:val="8"/>
        </w:numPr>
        <w:spacing w:line="360" w:lineRule="auto"/>
        <w:ind w:firstLineChars="0"/>
        <w:rPr>
          <w:color w:val="050505"/>
          <w:kern w:val="0"/>
          <w:sz w:val="24"/>
          <w:szCs w:val="24"/>
        </w:rPr>
      </w:pPr>
      <w:r>
        <w:rPr>
          <w:color w:val="050505"/>
          <w:kern w:val="0"/>
          <w:szCs w:val="21"/>
        </w:rPr>
        <w:t>Brown R.C. (1993). Air Filtration. Pergamon. Oxford</w:t>
      </w:r>
    </w:p>
    <w:p>
      <w:pPr>
        <w:pStyle w:val="51"/>
        <w:numPr>
          <w:ilvl w:val="0"/>
          <w:numId w:val="8"/>
        </w:numPr>
        <w:spacing w:line="360" w:lineRule="auto"/>
        <w:ind w:firstLineChars="0"/>
        <w:rPr>
          <w:color w:val="050505"/>
          <w:kern w:val="0"/>
          <w:sz w:val="24"/>
          <w:szCs w:val="24"/>
        </w:rPr>
      </w:pPr>
      <w:r>
        <w:rPr>
          <w:color w:val="050505"/>
          <w:kern w:val="0"/>
          <w:szCs w:val="21"/>
        </w:rPr>
        <w:t>Buha J., Fissan H., Wang J. (2013) Filtration Behavior of Silver Nanoparticle Agglomerates and Effects of the Agglomerate Model in Data Analysis, Journal of Nanoparticle Research, 15:1709, DOI: 10.1007/s11051-013-1709-z</w:t>
      </w:r>
    </w:p>
    <w:p>
      <w:pPr>
        <w:pStyle w:val="51"/>
        <w:spacing w:line="360" w:lineRule="auto"/>
        <w:ind w:firstLine="0" w:firstLineChars="0"/>
        <w:rPr>
          <w:color w:val="050505"/>
          <w:kern w:val="0"/>
          <w:sz w:val="24"/>
          <w:szCs w:val="24"/>
        </w:rPr>
      </w:pPr>
      <w:r>
        <w:rPr>
          <w:color w:val="050505"/>
          <w:kern w:val="0"/>
          <w:sz w:val="24"/>
          <w:szCs w:val="24"/>
        </w:rPr>
        <w:pict>
          <v:shape id="AutoShape 201" o:spid="_x0000_s1219" o:spt="32" type="#_x0000_t32" style="position:absolute;left:0pt;margin-left:57.15pt;margin-top:21.85pt;height:0pt;width:227.2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">
            <v:path arrowok="t"/>
            <v:fill on="f" focussize="0,0"/>
            <v:stroke/>
            <v:imagedata o:title=""/>
            <o:lock v:ext="edit"/>
          </v:shape>
        </w:pict>
      </w:r>
    </w:p>
    <w:p>
      <w:pPr>
        <w:ind w:firstLine="420"/>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Arial Unicode MS"/>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fldChar w:fldCharType="begin"/>
    </w:r>
    <w:r>
      <w:instrText xml:space="preserve">PAGE   \* MERGEFORMAT</w:instrText>
    </w:r>
    <w:r>
      <w:fldChar w:fldCharType="separate"/>
    </w:r>
    <w:r>
      <w:rPr>
        <w:lang w:val="zh-CN"/>
      </w:rPr>
      <w:t>52</w:t>
    </w:r>
    <w:r>
      <w:rPr>
        <w:lang w:val="zh-CN"/>
      </w:rPr>
      <w:fldChar w:fldCharType="end"/>
    </w:r>
  </w:p>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fldChar w:fldCharType="begin"/>
    </w:r>
    <w:r>
      <w:instrText xml:space="preserve">PAGE   \* MERGEFORMAT</w:instrText>
    </w:r>
    <w:r>
      <w:fldChar w:fldCharType="separate"/>
    </w:r>
    <w:r>
      <w:rPr>
        <w:lang w:val="zh-CN"/>
      </w:rPr>
      <w:t>36</w:t>
    </w:r>
    <w:r>
      <w:rPr>
        <w:lang w:val="zh-CN"/>
      </w:rPr>
      <w:fldChar w:fldCharType="end"/>
    </w:r>
  </w:p>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szCs w:val="21"/>
      </w:rPr>
    </w:pPr>
    <w:r>
      <w:rPr>
        <w:spacing w:val="-1"/>
        <w:szCs w:val="21"/>
      </w:rPr>
      <w:t>T/CECS</w:t>
    </w:r>
    <w:r>
      <w:rPr>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pPr>
    <w:r>
      <w:rPr>
        <w:spacing w:val="-1"/>
      </w:rPr>
      <w:t>T/CECS</w:t>
    </w:r>
    <w:r>
      <w:t xml:space="preserve">  </w:t>
    </w:r>
    <w:r>
      <w:rPr>
        <w:sz w:val="28"/>
      </w:rPr>
      <w:t>×××××</w:t>
    </w:r>
    <w:r>
      <w:t>—20</w:t>
    </w:r>
    <w:r>
      <w:rPr>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2D7"/>
    <w:multiLevelType w:val="multilevel"/>
    <w:tmpl w:val="05C922D7"/>
    <w:lvl w:ilvl="0" w:tentative="0">
      <w:start w:val="1"/>
      <w:numFmt w:val="decimal"/>
      <w:pStyle w:val="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0A005C7A"/>
    <w:multiLevelType w:val="multilevel"/>
    <w:tmpl w:val="0A005C7A"/>
    <w:lvl w:ilvl="0" w:tentative="0">
      <w:start w:val="0"/>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FC91163"/>
    <w:multiLevelType w:val="multilevel"/>
    <w:tmpl w:val="1FC91163"/>
    <w:lvl w:ilvl="0" w:tentative="0">
      <w:start w:val="1"/>
      <w:numFmt w:val="decimal"/>
      <w:pStyle w:val="7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76"/>
      <w:suff w:val="nothing"/>
      <w:lvlText w:val="%1.%2.%3　"/>
      <w:lvlJc w:val="left"/>
      <w:pPr>
        <w:ind w:left="142"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44216FDD"/>
    <w:multiLevelType w:val="multilevel"/>
    <w:tmpl w:val="44216F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C50F90"/>
    <w:multiLevelType w:val="multilevel"/>
    <w:tmpl w:val="44C50F90"/>
    <w:lvl w:ilvl="0" w:tentative="0">
      <w:start w:val="1"/>
      <w:numFmt w:val="lowerLetter"/>
      <w:pStyle w:val="91"/>
      <w:lvlText w:val="%1)"/>
      <w:lvlJc w:val="left"/>
      <w:pPr>
        <w:tabs>
          <w:tab w:val="left" w:pos="419"/>
        </w:tabs>
        <w:ind w:left="419" w:hanging="419"/>
      </w:pPr>
      <w:rPr>
        <w:rFonts w:hint="eastAsia" w:ascii="宋体" w:hAnsi="宋体" w:eastAsia="宋体"/>
        <w:b w:val="0"/>
        <w:i w:val="0"/>
        <w:sz w:val="20"/>
        <w:szCs w:val="21"/>
      </w:rPr>
    </w:lvl>
    <w:lvl w:ilvl="1" w:tentative="0">
      <w:start w:val="1"/>
      <w:numFmt w:val="decimal"/>
      <w:pStyle w:val="90"/>
      <w:lvlText w:val="%2)"/>
      <w:lvlJc w:val="left"/>
      <w:pPr>
        <w:tabs>
          <w:tab w:val="left" w:pos="839"/>
        </w:tabs>
        <w:ind w:left="839" w:hanging="420"/>
      </w:pPr>
      <w:rPr>
        <w:rFonts w:hint="eastAsia" w:ascii="宋体" w:hAnsi="宋体" w:eastAsia="宋体"/>
        <w:b w:val="0"/>
        <w:i w:val="0"/>
        <w:sz w:val="20"/>
      </w:rPr>
    </w:lvl>
    <w:lvl w:ilvl="2" w:tentative="0">
      <w:start w:val="1"/>
      <w:numFmt w:val="decimal"/>
      <w:pStyle w:val="92"/>
      <w:lvlText w:val="(%3)"/>
      <w:lvlJc w:val="left"/>
      <w:pPr>
        <w:tabs>
          <w:tab w:val="left" w:pos="-420"/>
        </w:tabs>
        <w:ind w:left="1258" w:hanging="419"/>
      </w:pPr>
      <w:rPr>
        <w:rFonts w:hint="eastAsia" w:ascii="宋体" w:hAnsi="宋体" w:eastAsia="宋体"/>
        <w:b w:val="0"/>
        <w:i w:val="0"/>
        <w:sz w:val="20"/>
        <w:szCs w:val="21"/>
      </w:r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7"/>
        </w:tabs>
        <w:ind w:left="2097" w:hanging="419"/>
      </w:pPr>
    </w:lvl>
    <w:lvl w:ilvl="5" w:tentative="0">
      <w:start w:val="1"/>
      <w:numFmt w:val="lowerRoman"/>
      <w:lvlText w:val="%6."/>
      <w:lvlJc w:val="right"/>
      <w:pPr>
        <w:tabs>
          <w:tab w:val="left" w:pos="2522"/>
        </w:tabs>
        <w:ind w:left="2517" w:hanging="420"/>
      </w:pPr>
    </w:lvl>
    <w:lvl w:ilvl="6" w:tentative="0">
      <w:start w:val="1"/>
      <w:numFmt w:val="decimal"/>
      <w:lvlText w:val="%7."/>
      <w:lvlJc w:val="left"/>
      <w:pPr>
        <w:tabs>
          <w:tab w:val="left" w:pos="2942"/>
        </w:tabs>
        <w:ind w:left="2936" w:hanging="414"/>
      </w:pPr>
    </w:lvl>
    <w:lvl w:ilvl="7" w:tentative="0">
      <w:start w:val="1"/>
      <w:numFmt w:val="lowerLetter"/>
      <w:lvlText w:val="%8)"/>
      <w:lvlJc w:val="left"/>
      <w:pPr>
        <w:tabs>
          <w:tab w:val="left" w:pos="3361"/>
        </w:tabs>
        <w:ind w:left="3356" w:hanging="414"/>
      </w:pPr>
    </w:lvl>
    <w:lvl w:ilvl="8" w:tentative="0">
      <w:start w:val="1"/>
      <w:numFmt w:val="lowerRoman"/>
      <w:lvlText w:val="%9."/>
      <w:lvlJc w:val="right"/>
      <w:pPr>
        <w:tabs>
          <w:tab w:val="left" w:pos="3781"/>
        </w:tabs>
        <w:ind w:left="3781" w:hanging="420"/>
      </w:pPr>
    </w:lvl>
  </w:abstractNum>
  <w:abstractNum w:abstractNumId="5">
    <w:nsid w:val="557C2AF5"/>
    <w:multiLevelType w:val="multilevel"/>
    <w:tmpl w:val="557C2AF5"/>
    <w:lvl w:ilvl="0" w:tentative="0">
      <w:start w:val="1"/>
      <w:numFmt w:val="decimal"/>
      <w:pStyle w:val="81"/>
      <w:suff w:val="nothing"/>
      <w:lvlText w:val="图%1　"/>
      <w:lvlJc w:val="left"/>
      <w:pPr>
        <w:ind w:left="3828" w:firstLine="0"/>
      </w:pPr>
      <w:rPr>
        <w:rFonts w:hint="eastAsia" w:ascii="黑体" w:hAnsi="Times New Roman" w:eastAsia="黑体"/>
        <w:b w:val="0"/>
        <w:i w:val="0"/>
        <w:sz w:val="21"/>
      </w:rPr>
    </w:lvl>
    <w:lvl w:ilvl="1" w:tentative="0">
      <w:start w:val="1"/>
      <w:numFmt w:val="decimal"/>
      <w:suff w:val="nothing"/>
      <w:lvlText w:val="%1%2　"/>
      <w:lvlJc w:val="left"/>
      <w:pPr>
        <w:ind w:left="3828"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3828"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3828"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3828"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3828"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3828"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8179"/>
        </w:tabs>
        <w:ind w:left="7797" w:hanging="1418"/>
      </w:pPr>
    </w:lvl>
    <w:lvl w:ilvl="8" w:tentative="0">
      <w:start w:val="1"/>
      <w:numFmt w:val="decimal"/>
      <w:lvlText w:val="%1.%2.%3.%4.%5.%6.%7.%8.%9"/>
      <w:lvlJc w:val="left"/>
      <w:pPr>
        <w:tabs>
          <w:tab w:val="left" w:pos="8605"/>
        </w:tabs>
        <w:ind w:left="8505" w:hanging="1700"/>
      </w:pPr>
    </w:lvl>
  </w:abstractNum>
  <w:abstractNum w:abstractNumId="6">
    <w:nsid w:val="587966D7"/>
    <w:multiLevelType w:val="multilevel"/>
    <w:tmpl w:val="587966D7"/>
    <w:lvl w:ilvl="0" w:tentative="0">
      <w:start w:val="0"/>
      <w:numFmt w:val="bullet"/>
      <w:lvlText w:val="—"/>
      <w:lvlJc w:val="left"/>
      <w:pPr>
        <w:ind w:left="1200" w:hanging="360"/>
      </w:pPr>
      <w:rPr>
        <w:rFonts w:hint="eastAsia" w:ascii="宋体" w:hAnsi="宋体" w:eastAsia="宋体" w:cs="Times New Roma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6DBF04F4"/>
    <w:multiLevelType w:val="multilevel"/>
    <w:tmpl w:val="6DBF04F4"/>
    <w:lvl w:ilvl="0" w:tentative="0">
      <w:start w:val="1"/>
      <w:numFmt w:val="none"/>
      <w:pStyle w:val="8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281B"/>
    <w:rsid w:val="00001C9D"/>
    <w:rsid w:val="0000294B"/>
    <w:rsid w:val="00002BCF"/>
    <w:rsid w:val="00003A9C"/>
    <w:rsid w:val="00003D7E"/>
    <w:rsid w:val="00003DD1"/>
    <w:rsid w:val="00003ECE"/>
    <w:rsid w:val="00006A0D"/>
    <w:rsid w:val="00006EEF"/>
    <w:rsid w:val="000118E4"/>
    <w:rsid w:val="00011E3E"/>
    <w:rsid w:val="00011FBE"/>
    <w:rsid w:val="00012C58"/>
    <w:rsid w:val="00013543"/>
    <w:rsid w:val="0001442E"/>
    <w:rsid w:val="00014EF9"/>
    <w:rsid w:val="0002003B"/>
    <w:rsid w:val="00020B38"/>
    <w:rsid w:val="000212FD"/>
    <w:rsid w:val="00021F11"/>
    <w:rsid w:val="00022A1E"/>
    <w:rsid w:val="00023D0D"/>
    <w:rsid w:val="00024097"/>
    <w:rsid w:val="00024DD3"/>
    <w:rsid w:val="00024FC2"/>
    <w:rsid w:val="0002594F"/>
    <w:rsid w:val="00026523"/>
    <w:rsid w:val="00030B69"/>
    <w:rsid w:val="00030BFD"/>
    <w:rsid w:val="00031F95"/>
    <w:rsid w:val="00031FF9"/>
    <w:rsid w:val="00032F9B"/>
    <w:rsid w:val="00033C0F"/>
    <w:rsid w:val="00033F17"/>
    <w:rsid w:val="00037CD6"/>
    <w:rsid w:val="000403E5"/>
    <w:rsid w:val="00040CA4"/>
    <w:rsid w:val="00040D09"/>
    <w:rsid w:val="00041277"/>
    <w:rsid w:val="00041845"/>
    <w:rsid w:val="00041C26"/>
    <w:rsid w:val="00043CB3"/>
    <w:rsid w:val="00045A7C"/>
    <w:rsid w:val="00046732"/>
    <w:rsid w:val="000476EE"/>
    <w:rsid w:val="00047B69"/>
    <w:rsid w:val="00050E41"/>
    <w:rsid w:val="00051639"/>
    <w:rsid w:val="00052B6F"/>
    <w:rsid w:val="000534F6"/>
    <w:rsid w:val="000549C1"/>
    <w:rsid w:val="00054A61"/>
    <w:rsid w:val="00055F4D"/>
    <w:rsid w:val="000566DC"/>
    <w:rsid w:val="0005675E"/>
    <w:rsid w:val="00056C76"/>
    <w:rsid w:val="00056CB3"/>
    <w:rsid w:val="00057C87"/>
    <w:rsid w:val="00060166"/>
    <w:rsid w:val="000603CD"/>
    <w:rsid w:val="0006156B"/>
    <w:rsid w:val="00061B4A"/>
    <w:rsid w:val="000620C8"/>
    <w:rsid w:val="00064F8D"/>
    <w:rsid w:val="00065072"/>
    <w:rsid w:val="000665E5"/>
    <w:rsid w:val="000671CE"/>
    <w:rsid w:val="00067B8E"/>
    <w:rsid w:val="00070505"/>
    <w:rsid w:val="0007090F"/>
    <w:rsid w:val="00070AB8"/>
    <w:rsid w:val="00070ADF"/>
    <w:rsid w:val="00070DC9"/>
    <w:rsid w:val="00070FB4"/>
    <w:rsid w:val="00071DA2"/>
    <w:rsid w:val="00072000"/>
    <w:rsid w:val="0007343D"/>
    <w:rsid w:val="00073743"/>
    <w:rsid w:val="000753E4"/>
    <w:rsid w:val="00075932"/>
    <w:rsid w:val="000759C2"/>
    <w:rsid w:val="00077F00"/>
    <w:rsid w:val="000841CC"/>
    <w:rsid w:val="000845E6"/>
    <w:rsid w:val="00084978"/>
    <w:rsid w:val="00085768"/>
    <w:rsid w:val="00085AC7"/>
    <w:rsid w:val="00085DB9"/>
    <w:rsid w:val="00086BF2"/>
    <w:rsid w:val="00086F92"/>
    <w:rsid w:val="00087F77"/>
    <w:rsid w:val="00090559"/>
    <w:rsid w:val="00092B91"/>
    <w:rsid w:val="000934E7"/>
    <w:rsid w:val="000948A1"/>
    <w:rsid w:val="00094D48"/>
    <w:rsid w:val="0009617A"/>
    <w:rsid w:val="000A151F"/>
    <w:rsid w:val="000A39C3"/>
    <w:rsid w:val="000A6478"/>
    <w:rsid w:val="000A702B"/>
    <w:rsid w:val="000B08F2"/>
    <w:rsid w:val="000B0930"/>
    <w:rsid w:val="000B2754"/>
    <w:rsid w:val="000B2A5D"/>
    <w:rsid w:val="000B2C3D"/>
    <w:rsid w:val="000B3D06"/>
    <w:rsid w:val="000B497E"/>
    <w:rsid w:val="000B5439"/>
    <w:rsid w:val="000B5D84"/>
    <w:rsid w:val="000C02FC"/>
    <w:rsid w:val="000C03C6"/>
    <w:rsid w:val="000C1188"/>
    <w:rsid w:val="000C2437"/>
    <w:rsid w:val="000C2546"/>
    <w:rsid w:val="000C29D5"/>
    <w:rsid w:val="000C2C1D"/>
    <w:rsid w:val="000C300E"/>
    <w:rsid w:val="000C3073"/>
    <w:rsid w:val="000C3BEA"/>
    <w:rsid w:val="000C4557"/>
    <w:rsid w:val="000C5A0D"/>
    <w:rsid w:val="000D0485"/>
    <w:rsid w:val="000D1553"/>
    <w:rsid w:val="000D1731"/>
    <w:rsid w:val="000D2D9D"/>
    <w:rsid w:val="000D4051"/>
    <w:rsid w:val="000D48CB"/>
    <w:rsid w:val="000D5D9B"/>
    <w:rsid w:val="000D60AF"/>
    <w:rsid w:val="000D679A"/>
    <w:rsid w:val="000D725B"/>
    <w:rsid w:val="000D7AAA"/>
    <w:rsid w:val="000E0C71"/>
    <w:rsid w:val="000E2854"/>
    <w:rsid w:val="000E3FE3"/>
    <w:rsid w:val="000E5AA6"/>
    <w:rsid w:val="000E5C25"/>
    <w:rsid w:val="000E633F"/>
    <w:rsid w:val="000E75E9"/>
    <w:rsid w:val="000F0A19"/>
    <w:rsid w:val="000F1463"/>
    <w:rsid w:val="000F1CE9"/>
    <w:rsid w:val="000F2311"/>
    <w:rsid w:val="000F26F3"/>
    <w:rsid w:val="000F36D6"/>
    <w:rsid w:val="000F467F"/>
    <w:rsid w:val="000F590A"/>
    <w:rsid w:val="000F67BF"/>
    <w:rsid w:val="000F7364"/>
    <w:rsid w:val="000F7463"/>
    <w:rsid w:val="000F796D"/>
    <w:rsid w:val="000F79BD"/>
    <w:rsid w:val="000F7EA4"/>
    <w:rsid w:val="000F7F77"/>
    <w:rsid w:val="001000BD"/>
    <w:rsid w:val="00100E4E"/>
    <w:rsid w:val="0010139A"/>
    <w:rsid w:val="00101429"/>
    <w:rsid w:val="001025C3"/>
    <w:rsid w:val="00102721"/>
    <w:rsid w:val="00103C6D"/>
    <w:rsid w:val="00104DB8"/>
    <w:rsid w:val="001050DB"/>
    <w:rsid w:val="00105680"/>
    <w:rsid w:val="00105E08"/>
    <w:rsid w:val="001066D2"/>
    <w:rsid w:val="00106A5C"/>
    <w:rsid w:val="001073DC"/>
    <w:rsid w:val="00107592"/>
    <w:rsid w:val="001107AC"/>
    <w:rsid w:val="0011097C"/>
    <w:rsid w:val="00110C77"/>
    <w:rsid w:val="00111F16"/>
    <w:rsid w:val="001122B1"/>
    <w:rsid w:val="0011258E"/>
    <w:rsid w:val="00112869"/>
    <w:rsid w:val="001146BA"/>
    <w:rsid w:val="0011508B"/>
    <w:rsid w:val="00116447"/>
    <w:rsid w:val="001168BD"/>
    <w:rsid w:val="00116C80"/>
    <w:rsid w:val="001171E0"/>
    <w:rsid w:val="001220FF"/>
    <w:rsid w:val="00122376"/>
    <w:rsid w:val="0012245C"/>
    <w:rsid w:val="00122609"/>
    <w:rsid w:val="00122DFF"/>
    <w:rsid w:val="00122E5B"/>
    <w:rsid w:val="00122F02"/>
    <w:rsid w:val="001230C3"/>
    <w:rsid w:val="00123611"/>
    <w:rsid w:val="00124ED4"/>
    <w:rsid w:val="00125378"/>
    <w:rsid w:val="0012539B"/>
    <w:rsid w:val="00125D19"/>
    <w:rsid w:val="0013030E"/>
    <w:rsid w:val="00131150"/>
    <w:rsid w:val="00131A8C"/>
    <w:rsid w:val="0013384E"/>
    <w:rsid w:val="0013530E"/>
    <w:rsid w:val="00135DA3"/>
    <w:rsid w:val="00135F09"/>
    <w:rsid w:val="00136B12"/>
    <w:rsid w:val="001374B5"/>
    <w:rsid w:val="001376A3"/>
    <w:rsid w:val="00137A9F"/>
    <w:rsid w:val="00140039"/>
    <w:rsid w:val="0014198C"/>
    <w:rsid w:val="00142D01"/>
    <w:rsid w:val="00142DAC"/>
    <w:rsid w:val="001438C4"/>
    <w:rsid w:val="0014475B"/>
    <w:rsid w:val="00145168"/>
    <w:rsid w:val="001477C9"/>
    <w:rsid w:val="00147A8D"/>
    <w:rsid w:val="00147D56"/>
    <w:rsid w:val="00150A05"/>
    <w:rsid w:val="00150EFC"/>
    <w:rsid w:val="00150F37"/>
    <w:rsid w:val="00150F4E"/>
    <w:rsid w:val="00152C4C"/>
    <w:rsid w:val="00154EE8"/>
    <w:rsid w:val="00154FED"/>
    <w:rsid w:val="001558F3"/>
    <w:rsid w:val="001568F7"/>
    <w:rsid w:val="00157665"/>
    <w:rsid w:val="0015787F"/>
    <w:rsid w:val="001606D0"/>
    <w:rsid w:val="00161518"/>
    <w:rsid w:val="00161722"/>
    <w:rsid w:val="00161B0F"/>
    <w:rsid w:val="00161D0B"/>
    <w:rsid w:val="00161DDB"/>
    <w:rsid w:val="00162154"/>
    <w:rsid w:val="001633CC"/>
    <w:rsid w:val="0016385C"/>
    <w:rsid w:val="00164339"/>
    <w:rsid w:val="00165111"/>
    <w:rsid w:val="001701B0"/>
    <w:rsid w:val="001709C8"/>
    <w:rsid w:val="00170B94"/>
    <w:rsid w:val="00170C86"/>
    <w:rsid w:val="00171EB4"/>
    <w:rsid w:val="0017209F"/>
    <w:rsid w:val="00172414"/>
    <w:rsid w:val="00172552"/>
    <w:rsid w:val="00172C6D"/>
    <w:rsid w:val="00174CEF"/>
    <w:rsid w:val="001769C4"/>
    <w:rsid w:val="00177BC9"/>
    <w:rsid w:val="00177C89"/>
    <w:rsid w:val="00180161"/>
    <w:rsid w:val="001801D8"/>
    <w:rsid w:val="00180942"/>
    <w:rsid w:val="00180BB6"/>
    <w:rsid w:val="001822B1"/>
    <w:rsid w:val="001831C1"/>
    <w:rsid w:val="00183F19"/>
    <w:rsid w:val="00184E4E"/>
    <w:rsid w:val="00185088"/>
    <w:rsid w:val="00185EBA"/>
    <w:rsid w:val="00187DA4"/>
    <w:rsid w:val="001917D6"/>
    <w:rsid w:val="00192184"/>
    <w:rsid w:val="00193126"/>
    <w:rsid w:val="00193405"/>
    <w:rsid w:val="00194232"/>
    <w:rsid w:val="00194A72"/>
    <w:rsid w:val="00194A97"/>
    <w:rsid w:val="001950AD"/>
    <w:rsid w:val="00195117"/>
    <w:rsid w:val="001954CB"/>
    <w:rsid w:val="0019698D"/>
    <w:rsid w:val="00196A4F"/>
    <w:rsid w:val="00197FF6"/>
    <w:rsid w:val="001A0056"/>
    <w:rsid w:val="001A19B2"/>
    <w:rsid w:val="001A1AB2"/>
    <w:rsid w:val="001A1E8A"/>
    <w:rsid w:val="001A23AD"/>
    <w:rsid w:val="001A2897"/>
    <w:rsid w:val="001A2B24"/>
    <w:rsid w:val="001A2FFA"/>
    <w:rsid w:val="001A3D04"/>
    <w:rsid w:val="001A47C8"/>
    <w:rsid w:val="001A48FE"/>
    <w:rsid w:val="001A5E38"/>
    <w:rsid w:val="001B11DB"/>
    <w:rsid w:val="001B1A48"/>
    <w:rsid w:val="001B2CF0"/>
    <w:rsid w:val="001B4E7F"/>
    <w:rsid w:val="001B6BA4"/>
    <w:rsid w:val="001C2AE7"/>
    <w:rsid w:val="001C351F"/>
    <w:rsid w:val="001C4A2A"/>
    <w:rsid w:val="001C4CA3"/>
    <w:rsid w:val="001C5718"/>
    <w:rsid w:val="001C5BBB"/>
    <w:rsid w:val="001C60B8"/>
    <w:rsid w:val="001C6640"/>
    <w:rsid w:val="001C6D38"/>
    <w:rsid w:val="001C70E9"/>
    <w:rsid w:val="001D0FAE"/>
    <w:rsid w:val="001D13C6"/>
    <w:rsid w:val="001D242F"/>
    <w:rsid w:val="001D2CD4"/>
    <w:rsid w:val="001D4418"/>
    <w:rsid w:val="001D6B7D"/>
    <w:rsid w:val="001E1333"/>
    <w:rsid w:val="001E1F10"/>
    <w:rsid w:val="001E463E"/>
    <w:rsid w:val="001E4B26"/>
    <w:rsid w:val="001E4C2C"/>
    <w:rsid w:val="001E608B"/>
    <w:rsid w:val="001E73E7"/>
    <w:rsid w:val="001E749D"/>
    <w:rsid w:val="001E76C6"/>
    <w:rsid w:val="001E781D"/>
    <w:rsid w:val="001E7F0D"/>
    <w:rsid w:val="001F163C"/>
    <w:rsid w:val="001F1814"/>
    <w:rsid w:val="001F1C14"/>
    <w:rsid w:val="001F1D17"/>
    <w:rsid w:val="001F470C"/>
    <w:rsid w:val="001F4A52"/>
    <w:rsid w:val="001F57DD"/>
    <w:rsid w:val="001F6AF2"/>
    <w:rsid w:val="00201D06"/>
    <w:rsid w:val="00201E26"/>
    <w:rsid w:val="002025EF"/>
    <w:rsid w:val="0020294F"/>
    <w:rsid w:val="0020473F"/>
    <w:rsid w:val="00204D4D"/>
    <w:rsid w:val="00205167"/>
    <w:rsid w:val="002054DF"/>
    <w:rsid w:val="00205B62"/>
    <w:rsid w:val="00205BDE"/>
    <w:rsid w:val="00207ECC"/>
    <w:rsid w:val="0021014B"/>
    <w:rsid w:val="002104F4"/>
    <w:rsid w:val="00211CD3"/>
    <w:rsid w:val="00212D06"/>
    <w:rsid w:val="002144A9"/>
    <w:rsid w:val="00215577"/>
    <w:rsid w:val="002163ED"/>
    <w:rsid w:val="002164C7"/>
    <w:rsid w:val="00220151"/>
    <w:rsid w:val="00222DA8"/>
    <w:rsid w:val="00223D3C"/>
    <w:rsid w:val="0022413B"/>
    <w:rsid w:val="0022587D"/>
    <w:rsid w:val="00226209"/>
    <w:rsid w:val="00226483"/>
    <w:rsid w:val="0022752A"/>
    <w:rsid w:val="00231130"/>
    <w:rsid w:val="002311D3"/>
    <w:rsid w:val="0023476F"/>
    <w:rsid w:val="00234F44"/>
    <w:rsid w:val="0023579D"/>
    <w:rsid w:val="002358C5"/>
    <w:rsid w:val="00235BF6"/>
    <w:rsid w:val="002370C8"/>
    <w:rsid w:val="00237193"/>
    <w:rsid w:val="00240E44"/>
    <w:rsid w:val="00241F97"/>
    <w:rsid w:val="0024352C"/>
    <w:rsid w:val="00243B98"/>
    <w:rsid w:val="002464CA"/>
    <w:rsid w:val="00246553"/>
    <w:rsid w:val="00246D42"/>
    <w:rsid w:val="002507C5"/>
    <w:rsid w:val="00250FA9"/>
    <w:rsid w:val="0025164C"/>
    <w:rsid w:val="00251C9E"/>
    <w:rsid w:val="00251FC4"/>
    <w:rsid w:val="00252717"/>
    <w:rsid w:val="002539B1"/>
    <w:rsid w:val="00254045"/>
    <w:rsid w:val="00254671"/>
    <w:rsid w:val="00254B99"/>
    <w:rsid w:val="0025551D"/>
    <w:rsid w:val="002571B3"/>
    <w:rsid w:val="002579EA"/>
    <w:rsid w:val="002607B0"/>
    <w:rsid w:val="002608A0"/>
    <w:rsid w:val="00260AD6"/>
    <w:rsid w:val="002612BB"/>
    <w:rsid w:val="00261420"/>
    <w:rsid w:val="00261ADE"/>
    <w:rsid w:val="00261D69"/>
    <w:rsid w:val="0026317F"/>
    <w:rsid w:val="0026625A"/>
    <w:rsid w:val="00267384"/>
    <w:rsid w:val="00267BE6"/>
    <w:rsid w:val="00267DDB"/>
    <w:rsid w:val="00267F09"/>
    <w:rsid w:val="00271792"/>
    <w:rsid w:val="00271D32"/>
    <w:rsid w:val="00272005"/>
    <w:rsid w:val="00272529"/>
    <w:rsid w:val="00272CB1"/>
    <w:rsid w:val="00272F80"/>
    <w:rsid w:val="002734D6"/>
    <w:rsid w:val="002735FB"/>
    <w:rsid w:val="0027444C"/>
    <w:rsid w:val="0027483E"/>
    <w:rsid w:val="00274933"/>
    <w:rsid w:val="00275702"/>
    <w:rsid w:val="0027688E"/>
    <w:rsid w:val="00284A78"/>
    <w:rsid w:val="00285819"/>
    <w:rsid w:val="0028620E"/>
    <w:rsid w:val="00286431"/>
    <w:rsid w:val="002870A4"/>
    <w:rsid w:val="0029037A"/>
    <w:rsid w:val="00290845"/>
    <w:rsid w:val="0029139E"/>
    <w:rsid w:val="00291899"/>
    <w:rsid w:val="00291C26"/>
    <w:rsid w:val="002936DA"/>
    <w:rsid w:val="00293B76"/>
    <w:rsid w:val="00295126"/>
    <w:rsid w:val="002956CE"/>
    <w:rsid w:val="00295749"/>
    <w:rsid w:val="002961E3"/>
    <w:rsid w:val="00297379"/>
    <w:rsid w:val="002A1507"/>
    <w:rsid w:val="002A162A"/>
    <w:rsid w:val="002A1EB9"/>
    <w:rsid w:val="002A287F"/>
    <w:rsid w:val="002A2906"/>
    <w:rsid w:val="002A31DA"/>
    <w:rsid w:val="002A3BD8"/>
    <w:rsid w:val="002A42A0"/>
    <w:rsid w:val="002A4E7B"/>
    <w:rsid w:val="002A761B"/>
    <w:rsid w:val="002A7E41"/>
    <w:rsid w:val="002B0C0A"/>
    <w:rsid w:val="002B175F"/>
    <w:rsid w:val="002B1D0D"/>
    <w:rsid w:val="002B1F1C"/>
    <w:rsid w:val="002B2335"/>
    <w:rsid w:val="002B25C3"/>
    <w:rsid w:val="002B3B3D"/>
    <w:rsid w:val="002B3CAC"/>
    <w:rsid w:val="002B4976"/>
    <w:rsid w:val="002B5339"/>
    <w:rsid w:val="002B55B9"/>
    <w:rsid w:val="002B6136"/>
    <w:rsid w:val="002B64CC"/>
    <w:rsid w:val="002B6F4C"/>
    <w:rsid w:val="002B76E7"/>
    <w:rsid w:val="002B7E98"/>
    <w:rsid w:val="002C19BE"/>
    <w:rsid w:val="002C26DB"/>
    <w:rsid w:val="002C3214"/>
    <w:rsid w:val="002C4A2E"/>
    <w:rsid w:val="002C5F69"/>
    <w:rsid w:val="002C658C"/>
    <w:rsid w:val="002C6BD8"/>
    <w:rsid w:val="002C7E2A"/>
    <w:rsid w:val="002D008E"/>
    <w:rsid w:val="002D0120"/>
    <w:rsid w:val="002D1412"/>
    <w:rsid w:val="002D1F0E"/>
    <w:rsid w:val="002D229B"/>
    <w:rsid w:val="002D36A0"/>
    <w:rsid w:val="002D47BE"/>
    <w:rsid w:val="002D4F50"/>
    <w:rsid w:val="002D6D13"/>
    <w:rsid w:val="002D72A6"/>
    <w:rsid w:val="002E027B"/>
    <w:rsid w:val="002E1B1C"/>
    <w:rsid w:val="002E24C6"/>
    <w:rsid w:val="002E42D6"/>
    <w:rsid w:val="002E507F"/>
    <w:rsid w:val="002E55C4"/>
    <w:rsid w:val="002E6397"/>
    <w:rsid w:val="002E7ADC"/>
    <w:rsid w:val="002F0188"/>
    <w:rsid w:val="002F01FD"/>
    <w:rsid w:val="002F1A29"/>
    <w:rsid w:val="002F28A0"/>
    <w:rsid w:val="002F2E6B"/>
    <w:rsid w:val="002F4F28"/>
    <w:rsid w:val="002F65C3"/>
    <w:rsid w:val="002F7C0D"/>
    <w:rsid w:val="002F7C31"/>
    <w:rsid w:val="00300593"/>
    <w:rsid w:val="003005D1"/>
    <w:rsid w:val="00300EB7"/>
    <w:rsid w:val="00301833"/>
    <w:rsid w:val="0030723F"/>
    <w:rsid w:val="00307997"/>
    <w:rsid w:val="003105EA"/>
    <w:rsid w:val="00310EAB"/>
    <w:rsid w:val="0031110F"/>
    <w:rsid w:val="0031297C"/>
    <w:rsid w:val="00314A58"/>
    <w:rsid w:val="00314E0F"/>
    <w:rsid w:val="00315C92"/>
    <w:rsid w:val="0032087B"/>
    <w:rsid w:val="00324789"/>
    <w:rsid w:val="00324A65"/>
    <w:rsid w:val="00324EBF"/>
    <w:rsid w:val="00326F4F"/>
    <w:rsid w:val="0033128E"/>
    <w:rsid w:val="0033135A"/>
    <w:rsid w:val="003315D3"/>
    <w:rsid w:val="00331D9F"/>
    <w:rsid w:val="00331E86"/>
    <w:rsid w:val="0033229E"/>
    <w:rsid w:val="00332AE7"/>
    <w:rsid w:val="0033407F"/>
    <w:rsid w:val="00334ED7"/>
    <w:rsid w:val="00335606"/>
    <w:rsid w:val="00335D43"/>
    <w:rsid w:val="00335E7F"/>
    <w:rsid w:val="003377CF"/>
    <w:rsid w:val="00337B93"/>
    <w:rsid w:val="00340136"/>
    <w:rsid w:val="00340753"/>
    <w:rsid w:val="003408F9"/>
    <w:rsid w:val="00341567"/>
    <w:rsid w:val="00341F90"/>
    <w:rsid w:val="00343323"/>
    <w:rsid w:val="0034338B"/>
    <w:rsid w:val="003440B4"/>
    <w:rsid w:val="003442BA"/>
    <w:rsid w:val="00344A98"/>
    <w:rsid w:val="00344D42"/>
    <w:rsid w:val="0034576D"/>
    <w:rsid w:val="003459D4"/>
    <w:rsid w:val="00345BF0"/>
    <w:rsid w:val="00345D54"/>
    <w:rsid w:val="003461B3"/>
    <w:rsid w:val="00346F65"/>
    <w:rsid w:val="003501A2"/>
    <w:rsid w:val="00350E07"/>
    <w:rsid w:val="0035131F"/>
    <w:rsid w:val="003519D4"/>
    <w:rsid w:val="0035254A"/>
    <w:rsid w:val="00352B45"/>
    <w:rsid w:val="0035324B"/>
    <w:rsid w:val="00353DDE"/>
    <w:rsid w:val="00354924"/>
    <w:rsid w:val="003549B8"/>
    <w:rsid w:val="00354F2C"/>
    <w:rsid w:val="0035592C"/>
    <w:rsid w:val="003562A3"/>
    <w:rsid w:val="003566DF"/>
    <w:rsid w:val="00356B20"/>
    <w:rsid w:val="003574FF"/>
    <w:rsid w:val="003577A9"/>
    <w:rsid w:val="00360A10"/>
    <w:rsid w:val="00360CAC"/>
    <w:rsid w:val="003617C2"/>
    <w:rsid w:val="0036244F"/>
    <w:rsid w:val="0036341E"/>
    <w:rsid w:val="003638AA"/>
    <w:rsid w:val="003653F6"/>
    <w:rsid w:val="0036637E"/>
    <w:rsid w:val="00366C66"/>
    <w:rsid w:val="00367471"/>
    <w:rsid w:val="0036797A"/>
    <w:rsid w:val="00367FD9"/>
    <w:rsid w:val="0037014E"/>
    <w:rsid w:val="00371F00"/>
    <w:rsid w:val="00373105"/>
    <w:rsid w:val="003764D7"/>
    <w:rsid w:val="00376CC9"/>
    <w:rsid w:val="003775F9"/>
    <w:rsid w:val="00377C9A"/>
    <w:rsid w:val="00380229"/>
    <w:rsid w:val="003802E7"/>
    <w:rsid w:val="00385DF2"/>
    <w:rsid w:val="003866DE"/>
    <w:rsid w:val="003876E7"/>
    <w:rsid w:val="003906BD"/>
    <w:rsid w:val="003918C6"/>
    <w:rsid w:val="003949B5"/>
    <w:rsid w:val="00394D96"/>
    <w:rsid w:val="00394EF0"/>
    <w:rsid w:val="00397232"/>
    <w:rsid w:val="003A0133"/>
    <w:rsid w:val="003A0EF8"/>
    <w:rsid w:val="003A1FAF"/>
    <w:rsid w:val="003A206A"/>
    <w:rsid w:val="003A2415"/>
    <w:rsid w:val="003A3615"/>
    <w:rsid w:val="003A4C1C"/>
    <w:rsid w:val="003A5707"/>
    <w:rsid w:val="003A570F"/>
    <w:rsid w:val="003A5992"/>
    <w:rsid w:val="003B184C"/>
    <w:rsid w:val="003B23D9"/>
    <w:rsid w:val="003B3750"/>
    <w:rsid w:val="003B3AA5"/>
    <w:rsid w:val="003B4672"/>
    <w:rsid w:val="003B551D"/>
    <w:rsid w:val="003B61D4"/>
    <w:rsid w:val="003B6C4E"/>
    <w:rsid w:val="003B70C5"/>
    <w:rsid w:val="003B7A5A"/>
    <w:rsid w:val="003B7FE6"/>
    <w:rsid w:val="003C10EA"/>
    <w:rsid w:val="003C1864"/>
    <w:rsid w:val="003C2288"/>
    <w:rsid w:val="003C24D5"/>
    <w:rsid w:val="003C2830"/>
    <w:rsid w:val="003C2CF5"/>
    <w:rsid w:val="003C36E8"/>
    <w:rsid w:val="003C3B07"/>
    <w:rsid w:val="003C5116"/>
    <w:rsid w:val="003C55E6"/>
    <w:rsid w:val="003C5DB1"/>
    <w:rsid w:val="003C6C7E"/>
    <w:rsid w:val="003C751A"/>
    <w:rsid w:val="003D07B4"/>
    <w:rsid w:val="003D0A94"/>
    <w:rsid w:val="003D0B80"/>
    <w:rsid w:val="003D22CF"/>
    <w:rsid w:val="003D2797"/>
    <w:rsid w:val="003D3FCF"/>
    <w:rsid w:val="003D5885"/>
    <w:rsid w:val="003D5F3F"/>
    <w:rsid w:val="003D623C"/>
    <w:rsid w:val="003D6848"/>
    <w:rsid w:val="003D686F"/>
    <w:rsid w:val="003D6E9B"/>
    <w:rsid w:val="003D7103"/>
    <w:rsid w:val="003E0332"/>
    <w:rsid w:val="003E1BDC"/>
    <w:rsid w:val="003E3ADC"/>
    <w:rsid w:val="003E3B45"/>
    <w:rsid w:val="003E3FE0"/>
    <w:rsid w:val="003E66B7"/>
    <w:rsid w:val="003F01E0"/>
    <w:rsid w:val="003F0F4D"/>
    <w:rsid w:val="003F1268"/>
    <w:rsid w:val="003F17CC"/>
    <w:rsid w:val="003F1855"/>
    <w:rsid w:val="003F4DB8"/>
    <w:rsid w:val="003F68FC"/>
    <w:rsid w:val="003F7387"/>
    <w:rsid w:val="00400D7C"/>
    <w:rsid w:val="0040120E"/>
    <w:rsid w:val="0040134E"/>
    <w:rsid w:val="00402737"/>
    <w:rsid w:val="0040416E"/>
    <w:rsid w:val="004045FB"/>
    <w:rsid w:val="004049D3"/>
    <w:rsid w:val="00405F94"/>
    <w:rsid w:val="004071F8"/>
    <w:rsid w:val="00407AD6"/>
    <w:rsid w:val="0041055B"/>
    <w:rsid w:val="00410BAD"/>
    <w:rsid w:val="00410C26"/>
    <w:rsid w:val="00412438"/>
    <w:rsid w:val="004129D0"/>
    <w:rsid w:val="00412E7D"/>
    <w:rsid w:val="0041392D"/>
    <w:rsid w:val="00413BA3"/>
    <w:rsid w:val="004151C3"/>
    <w:rsid w:val="0041581F"/>
    <w:rsid w:val="00416B08"/>
    <w:rsid w:val="00416C49"/>
    <w:rsid w:val="004206C3"/>
    <w:rsid w:val="004226A0"/>
    <w:rsid w:val="00422FEF"/>
    <w:rsid w:val="00423EEA"/>
    <w:rsid w:val="004241FF"/>
    <w:rsid w:val="004247A4"/>
    <w:rsid w:val="00425159"/>
    <w:rsid w:val="004303ED"/>
    <w:rsid w:val="00430924"/>
    <w:rsid w:val="00430A25"/>
    <w:rsid w:val="00431485"/>
    <w:rsid w:val="00431501"/>
    <w:rsid w:val="00431BFD"/>
    <w:rsid w:val="00431D27"/>
    <w:rsid w:val="004325AF"/>
    <w:rsid w:val="0043446F"/>
    <w:rsid w:val="00436015"/>
    <w:rsid w:val="0043729C"/>
    <w:rsid w:val="0043752D"/>
    <w:rsid w:val="00437D76"/>
    <w:rsid w:val="004418B8"/>
    <w:rsid w:val="00442572"/>
    <w:rsid w:val="004431D1"/>
    <w:rsid w:val="004437CC"/>
    <w:rsid w:val="0044443D"/>
    <w:rsid w:val="00444810"/>
    <w:rsid w:val="004462BE"/>
    <w:rsid w:val="00446316"/>
    <w:rsid w:val="004505A7"/>
    <w:rsid w:val="00450B50"/>
    <w:rsid w:val="00452367"/>
    <w:rsid w:val="00453882"/>
    <w:rsid w:val="0045512B"/>
    <w:rsid w:val="0045673B"/>
    <w:rsid w:val="00456983"/>
    <w:rsid w:val="004604DE"/>
    <w:rsid w:val="004610D5"/>
    <w:rsid w:val="00463E61"/>
    <w:rsid w:val="004656BE"/>
    <w:rsid w:val="00466A07"/>
    <w:rsid w:val="00466BE4"/>
    <w:rsid w:val="0047084D"/>
    <w:rsid w:val="00473B51"/>
    <w:rsid w:val="0047465A"/>
    <w:rsid w:val="004751E9"/>
    <w:rsid w:val="00475CD7"/>
    <w:rsid w:val="00475CE2"/>
    <w:rsid w:val="00475E15"/>
    <w:rsid w:val="00475E7C"/>
    <w:rsid w:val="00476738"/>
    <w:rsid w:val="00476D53"/>
    <w:rsid w:val="00477F14"/>
    <w:rsid w:val="00480829"/>
    <w:rsid w:val="00481DD5"/>
    <w:rsid w:val="004823A4"/>
    <w:rsid w:val="00482A39"/>
    <w:rsid w:val="00483FED"/>
    <w:rsid w:val="00484AA2"/>
    <w:rsid w:val="00485B09"/>
    <w:rsid w:val="00485BFC"/>
    <w:rsid w:val="004865A6"/>
    <w:rsid w:val="004901CB"/>
    <w:rsid w:val="004914F6"/>
    <w:rsid w:val="00491610"/>
    <w:rsid w:val="00493DC3"/>
    <w:rsid w:val="004949A9"/>
    <w:rsid w:val="004952D7"/>
    <w:rsid w:val="00496A5B"/>
    <w:rsid w:val="0049773E"/>
    <w:rsid w:val="00497760"/>
    <w:rsid w:val="00497EE6"/>
    <w:rsid w:val="004A1DCF"/>
    <w:rsid w:val="004A32D1"/>
    <w:rsid w:val="004A3EA4"/>
    <w:rsid w:val="004A496C"/>
    <w:rsid w:val="004A54FA"/>
    <w:rsid w:val="004A5C4D"/>
    <w:rsid w:val="004A6B58"/>
    <w:rsid w:val="004B0094"/>
    <w:rsid w:val="004B0422"/>
    <w:rsid w:val="004B13E9"/>
    <w:rsid w:val="004B43FB"/>
    <w:rsid w:val="004B5CF2"/>
    <w:rsid w:val="004B6E0D"/>
    <w:rsid w:val="004B72CA"/>
    <w:rsid w:val="004B75B7"/>
    <w:rsid w:val="004B7C6E"/>
    <w:rsid w:val="004C0688"/>
    <w:rsid w:val="004C114B"/>
    <w:rsid w:val="004C1DAA"/>
    <w:rsid w:val="004C1FE2"/>
    <w:rsid w:val="004C2823"/>
    <w:rsid w:val="004C2E5C"/>
    <w:rsid w:val="004C4654"/>
    <w:rsid w:val="004C47A7"/>
    <w:rsid w:val="004C52BE"/>
    <w:rsid w:val="004C5D6A"/>
    <w:rsid w:val="004C6057"/>
    <w:rsid w:val="004C6860"/>
    <w:rsid w:val="004C6D34"/>
    <w:rsid w:val="004C7A05"/>
    <w:rsid w:val="004C7BF9"/>
    <w:rsid w:val="004D0BEC"/>
    <w:rsid w:val="004D1168"/>
    <w:rsid w:val="004D29AA"/>
    <w:rsid w:val="004D2FF0"/>
    <w:rsid w:val="004D33C7"/>
    <w:rsid w:val="004D375B"/>
    <w:rsid w:val="004D38DF"/>
    <w:rsid w:val="004D4487"/>
    <w:rsid w:val="004D4CEF"/>
    <w:rsid w:val="004D513A"/>
    <w:rsid w:val="004D5956"/>
    <w:rsid w:val="004D6FFC"/>
    <w:rsid w:val="004D76C2"/>
    <w:rsid w:val="004D7B4F"/>
    <w:rsid w:val="004E04E5"/>
    <w:rsid w:val="004E074E"/>
    <w:rsid w:val="004E20DC"/>
    <w:rsid w:val="004E3100"/>
    <w:rsid w:val="004E3DBF"/>
    <w:rsid w:val="004E4B8D"/>
    <w:rsid w:val="004E4CDE"/>
    <w:rsid w:val="004E5249"/>
    <w:rsid w:val="004E55A8"/>
    <w:rsid w:val="004E5809"/>
    <w:rsid w:val="004E6185"/>
    <w:rsid w:val="004E704C"/>
    <w:rsid w:val="004E760C"/>
    <w:rsid w:val="004E7DF4"/>
    <w:rsid w:val="004F070F"/>
    <w:rsid w:val="004F102B"/>
    <w:rsid w:val="004F1034"/>
    <w:rsid w:val="004F1F72"/>
    <w:rsid w:val="004F4E37"/>
    <w:rsid w:val="004F4F0F"/>
    <w:rsid w:val="004F5955"/>
    <w:rsid w:val="004F661D"/>
    <w:rsid w:val="004F6D94"/>
    <w:rsid w:val="004F7361"/>
    <w:rsid w:val="004F781D"/>
    <w:rsid w:val="004F7A4F"/>
    <w:rsid w:val="005001D2"/>
    <w:rsid w:val="00500F74"/>
    <w:rsid w:val="00501611"/>
    <w:rsid w:val="0050251D"/>
    <w:rsid w:val="00503FC5"/>
    <w:rsid w:val="00504AEE"/>
    <w:rsid w:val="00505846"/>
    <w:rsid w:val="005071A0"/>
    <w:rsid w:val="005075B3"/>
    <w:rsid w:val="00507823"/>
    <w:rsid w:val="00511197"/>
    <w:rsid w:val="005125C4"/>
    <w:rsid w:val="00512EDC"/>
    <w:rsid w:val="00513F14"/>
    <w:rsid w:val="005158AE"/>
    <w:rsid w:val="0051594A"/>
    <w:rsid w:val="00516A6C"/>
    <w:rsid w:val="00520D95"/>
    <w:rsid w:val="00521049"/>
    <w:rsid w:val="0052217B"/>
    <w:rsid w:val="0052277D"/>
    <w:rsid w:val="005233C1"/>
    <w:rsid w:val="0052468B"/>
    <w:rsid w:val="00525A02"/>
    <w:rsid w:val="00525BD8"/>
    <w:rsid w:val="00525E2B"/>
    <w:rsid w:val="00526C26"/>
    <w:rsid w:val="00527936"/>
    <w:rsid w:val="00527F04"/>
    <w:rsid w:val="00531A8C"/>
    <w:rsid w:val="005328C0"/>
    <w:rsid w:val="0053299D"/>
    <w:rsid w:val="0053385A"/>
    <w:rsid w:val="00534B09"/>
    <w:rsid w:val="00534EA1"/>
    <w:rsid w:val="005352FF"/>
    <w:rsid w:val="00536767"/>
    <w:rsid w:val="00536C80"/>
    <w:rsid w:val="00542E20"/>
    <w:rsid w:val="005431DC"/>
    <w:rsid w:val="005439AC"/>
    <w:rsid w:val="00543AA7"/>
    <w:rsid w:val="00544893"/>
    <w:rsid w:val="00545E81"/>
    <w:rsid w:val="00546D5E"/>
    <w:rsid w:val="00547002"/>
    <w:rsid w:val="00547562"/>
    <w:rsid w:val="00550386"/>
    <w:rsid w:val="00550E03"/>
    <w:rsid w:val="00552FE7"/>
    <w:rsid w:val="005537B1"/>
    <w:rsid w:val="0055490C"/>
    <w:rsid w:val="00554CE6"/>
    <w:rsid w:val="00554FDE"/>
    <w:rsid w:val="00555EB4"/>
    <w:rsid w:val="00560D87"/>
    <w:rsid w:val="00561182"/>
    <w:rsid w:val="00561617"/>
    <w:rsid w:val="00561769"/>
    <w:rsid w:val="0056177F"/>
    <w:rsid w:val="00562C10"/>
    <w:rsid w:val="00562CCF"/>
    <w:rsid w:val="0056342E"/>
    <w:rsid w:val="00565066"/>
    <w:rsid w:val="005653AE"/>
    <w:rsid w:val="00566076"/>
    <w:rsid w:val="0056714F"/>
    <w:rsid w:val="00570373"/>
    <w:rsid w:val="00571ADA"/>
    <w:rsid w:val="00572081"/>
    <w:rsid w:val="00572608"/>
    <w:rsid w:val="0057296F"/>
    <w:rsid w:val="0057445C"/>
    <w:rsid w:val="0057463A"/>
    <w:rsid w:val="00575AD1"/>
    <w:rsid w:val="00576719"/>
    <w:rsid w:val="00577B75"/>
    <w:rsid w:val="00577F29"/>
    <w:rsid w:val="00580790"/>
    <w:rsid w:val="005808D4"/>
    <w:rsid w:val="00582C15"/>
    <w:rsid w:val="00582D1F"/>
    <w:rsid w:val="00582FCD"/>
    <w:rsid w:val="0058300E"/>
    <w:rsid w:val="00585612"/>
    <w:rsid w:val="00585A04"/>
    <w:rsid w:val="00585E61"/>
    <w:rsid w:val="00585FA0"/>
    <w:rsid w:val="00587E70"/>
    <w:rsid w:val="00591981"/>
    <w:rsid w:val="00592303"/>
    <w:rsid w:val="00593F15"/>
    <w:rsid w:val="005955A2"/>
    <w:rsid w:val="00596CFF"/>
    <w:rsid w:val="00597714"/>
    <w:rsid w:val="005A0E7D"/>
    <w:rsid w:val="005A22CD"/>
    <w:rsid w:val="005A326B"/>
    <w:rsid w:val="005A53C3"/>
    <w:rsid w:val="005A5C29"/>
    <w:rsid w:val="005A6C55"/>
    <w:rsid w:val="005A785A"/>
    <w:rsid w:val="005B184C"/>
    <w:rsid w:val="005B20CF"/>
    <w:rsid w:val="005B2E54"/>
    <w:rsid w:val="005B2E79"/>
    <w:rsid w:val="005B4028"/>
    <w:rsid w:val="005B4168"/>
    <w:rsid w:val="005B4D35"/>
    <w:rsid w:val="005B4FE4"/>
    <w:rsid w:val="005B5549"/>
    <w:rsid w:val="005B5924"/>
    <w:rsid w:val="005B79AC"/>
    <w:rsid w:val="005C04B4"/>
    <w:rsid w:val="005C36DC"/>
    <w:rsid w:val="005C3AB5"/>
    <w:rsid w:val="005C3D26"/>
    <w:rsid w:val="005C59F4"/>
    <w:rsid w:val="005D073C"/>
    <w:rsid w:val="005D0C01"/>
    <w:rsid w:val="005D1E27"/>
    <w:rsid w:val="005D2E06"/>
    <w:rsid w:val="005D3BA4"/>
    <w:rsid w:val="005D3F7C"/>
    <w:rsid w:val="005D5CB8"/>
    <w:rsid w:val="005D5CDF"/>
    <w:rsid w:val="005D66F4"/>
    <w:rsid w:val="005E1430"/>
    <w:rsid w:val="005E3027"/>
    <w:rsid w:val="005E5C5D"/>
    <w:rsid w:val="005E7733"/>
    <w:rsid w:val="005F21D3"/>
    <w:rsid w:val="005F34EA"/>
    <w:rsid w:val="005F5B37"/>
    <w:rsid w:val="005F5E11"/>
    <w:rsid w:val="005F5F46"/>
    <w:rsid w:val="005F613F"/>
    <w:rsid w:val="005F667F"/>
    <w:rsid w:val="005F7013"/>
    <w:rsid w:val="005F7BED"/>
    <w:rsid w:val="005F7C83"/>
    <w:rsid w:val="00601BE2"/>
    <w:rsid w:val="00602306"/>
    <w:rsid w:val="00603D6E"/>
    <w:rsid w:val="00604160"/>
    <w:rsid w:val="006049B6"/>
    <w:rsid w:val="00606F6A"/>
    <w:rsid w:val="00607064"/>
    <w:rsid w:val="0060760C"/>
    <w:rsid w:val="00607ACC"/>
    <w:rsid w:val="0061164E"/>
    <w:rsid w:val="006123B1"/>
    <w:rsid w:val="00612DB6"/>
    <w:rsid w:val="00613EC3"/>
    <w:rsid w:val="006144F7"/>
    <w:rsid w:val="00614BC2"/>
    <w:rsid w:val="00615230"/>
    <w:rsid w:val="0061590E"/>
    <w:rsid w:val="0061743D"/>
    <w:rsid w:val="00620067"/>
    <w:rsid w:val="00621363"/>
    <w:rsid w:val="00621FDB"/>
    <w:rsid w:val="00622276"/>
    <w:rsid w:val="006243E3"/>
    <w:rsid w:val="0062597D"/>
    <w:rsid w:val="00626B30"/>
    <w:rsid w:val="0062736D"/>
    <w:rsid w:val="006274AF"/>
    <w:rsid w:val="00630560"/>
    <w:rsid w:val="0063161E"/>
    <w:rsid w:val="00631695"/>
    <w:rsid w:val="00631E7D"/>
    <w:rsid w:val="0063327E"/>
    <w:rsid w:val="00633E20"/>
    <w:rsid w:val="00635A54"/>
    <w:rsid w:val="00637CFA"/>
    <w:rsid w:val="0064015E"/>
    <w:rsid w:val="006403A0"/>
    <w:rsid w:val="00640592"/>
    <w:rsid w:val="00642B56"/>
    <w:rsid w:val="00642C7A"/>
    <w:rsid w:val="00642F95"/>
    <w:rsid w:val="006430C5"/>
    <w:rsid w:val="00644635"/>
    <w:rsid w:val="0064621B"/>
    <w:rsid w:val="00646514"/>
    <w:rsid w:val="006466A9"/>
    <w:rsid w:val="00650A4A"/>
    <w:rsid w:val="006515CC"/>
    <w:rsid w:val="00651CAE"/>
    <w:rsid w:val="00652272"/>
    <w:rsid w:val="00652544"/>
    <w:rsid w:val="006540F3"/>
    <w:rsid w:val="006541E5"/>
    <w:rsid w:val="00655772"/>
    <w:rsid w:val="00655F46"/>
    <w:rsid w:val="006571CF"/>
    <w:rsid w:val="00661023"/>
    <w:rsid w:val="00662C0D"/>
    <w:rsid w:val="00663A29"/>
    <w:rsid w:val="00664FE0"/>
    <w:rsid w:val="006657B7"/>
    <w:rsid w:val="006661F9"/>
    <w:rsid w:val="0066648F"/>
    <w:rsid w:val="006666A7"/>
    <w:rsid w:val="00670642"/>
    <w:rsid w:val="006723C4"/>
    <w:rsid w:val="006734BE"/>
    <w:rsid w:val="00675980"/>
    <w:rsid w:val="00675EA0"/>
    <w:rsid w:val="006769B6"/>
    <w:rsid w:val="006776E1"/>
    <w:rsid w:val="00680E0A"/>
    <w:rsid w:val="0068165E"/>
    <w:rsid w:val="006816A6"/>
    <w:rsid w:val="006820F8"/>
    <w:rsid w:val="0068260B"/>
    <w:rsid w:val="006839DC"/>
    <w:rsid w:val="00683BA3"/>
    <w:rsid w:val="00684695"/>
    <w:rsid w:val="006860C1"/>
    <w:rsid w:val="0068670B"/>
    <w:rsid w:val="00686F02"/>
    <w:rsid w:val="0069080E"/>
    <w:rsid w:val="00690CD9"/>
    <w:rsid w:val="00692566"/>
    <w:rsid w:val="00692ABE"/>
    <w:rsid w:val="00694008"/>
    <w:rsid w:val="006A0CA6"/>
    <w:rsid w:val="006A287F"/>
    <w:rsid w:val="006A2D9F"/>
    <w:rsid w:val="006A3736"/>
    <w:rsid w:val="006A49B2"/>
    <w:rsid w:val="006A4C43"/>
    <w:rsid w:val="006A5459"/>
    <w:rsid w:val="006A5864"/>
    <w:rsid w:val="006A68B8"/>
    <w:rsid w:val="006A6BF2"/>
    <w:rsid w:val="006A6CD0"/>
    <w:rsid w:val="006A760D"/>
    <w:rsid w:val="006A7818"/>
    <w:rsid w:val="006B2511"/>
    <w:rsid w:val="006B2787"/>
    <w:rsid w:val="006B2949"/>
    <w:rsid w:val="006B3F5B"/>
    <w:rsid w:val="006B4012"/>
    <w:rsid w:val="006B476B"/>
    <w:rsid w:val="006B49AF"/>
    <w:rsid w:val="006B5362"/>
    <w:rsid w:val="006B56F3"/>
    <w:rsid w:val="006B5E69"/>
    <w:rsid w:val="006B6F76"/>
    <w:rsid w:val="006B77DD"/>
    <w:rsid w:val="006C0271"/>
    <w:rsid w:val="006C03AE"/>
    <w:rsid w:val="006C08A6"/>
    <w:rsid w:val="006C1EB0"/>
    <w:rsid w:val="006C20A1"/>
    <w:rsid w:val="006C2382"/>
    <w:rsid w:val="006C35F2"/>
    <w:rsid w:val="006C3BD7"/>
    <w:rsid w:val="006C4AAC"/>
    <w:rsid w:val="006C53DC"/>
    <w:rsid w:val="006C5844"/>
    <w:rsid w:val="006C5F18"/>
    <w:rsid w:val="006C631B"/>
    <w:rsid w:val="006C678D"/>
    <w:rsid w:val="006D0A23"/>
    <w:rsid w:val="006D158B"/>
    <w:rsid w:val="006D1968"/>
    <w:rsid w:val="006D2B93"/>
    <w:rsid w:val="006D32B1"/>
    <w:rsid w:val="006D353D"/>
    <w:rsid w:val="006D3791"/>
    <w:rsid w:val="006D3C80"/>
    <w:rsid w:val="006D3F12"/>
    <w:rsid w:val="006D552B"/>
    <w:rsid w:val="006D693F"/>
    <w:rsid w:val="006D6E12"/>
    <w:rsid w:val="006D77F6"/>
    <w:rsid w:val="006E065B"/>
    <w:rsid w:val="006E0E5C"/>
    <w:rsid w:val="006E22EF"/>
    <w:rsid w:val="006E3C4D"/>
    <w:rsid w:val="006E42B9"/>
    <w:rsid w:val="006E51C1"/>
    <w:rsid w:val="006E51DA"/>
    <w:rsid w:val="006E59FA"/>
    <w:rsid w:val="006E76A8"/>
    <w:rsid w:val="006E79B4"/>
    <w:rsid w:val="006E7DAD"/>
    <w:rsid w:val="006E7F05"/>
    <w:rsid w:val="006F10F0"/>
    <w:rsid w:val="006F2030"/>
    <w:rsid w:val="006F2335"/>
    <w:rsid w:val="006F42F3"/>
    <w:rsid w:val="006F47B0"/>
    <w:rsid w:val="006F5272"/>
    <w:rsid w:val="006F5F51"/>
    <w:rsid w:val="006F61A4"/>
    <w:rsid w:val="006F6DFD"/>
    <w:rsid w:val="006F6E04"/>
    <w:rsid w:val="006F6EE5"/>
    <w:rsid w:val="006F741B"/>
    <w:rsid w:val="006F7485"/>
    <w:rsid w:val="00701F4D"/>
    <w:rsid w:val="007029D3"/>
    <w:rsid w:val="00702D3D"/>
    <w:rsid w:val="00703348"/>
    <w:rsid w:val="00703686"/>
    <w:rsid w:val="00703A7B"/>
    <w:rsid w:val="007055EA"/>
    <w:rsid w:val="00706B1D"/>
    <w:rsid w:val="00707A2E"/>
    <w:rsid w:val="00711C5F"/>
    <w:rsid w:val="007123BC"/>
    <w:rsid w:val="0071388F"/>
    <w:rsid w:val="007141DA"/>
    <w:rsid w:val="00714DA0"/>
    <w:rsid w:val="00715DDA"/>
    <w:rsid w:val="00715FC4"/>
    <w:rsid w:val="007161F0"/>
    <w:rsid w:val="00716BEF"/>
    <w:rsid w:val="00717E4C"/>
    <w:rsid w:val="0072062F"/>
    <w:rsid w:val="00720BA2"/>
    <w:rsid w:val="0072122D"/>
    <w:rsid w:val="00721E3A"/>
    <w:rsid w:val="00722D96"/>
    <w:rsid w:val="00723224"/>
    <w:rsid w:val="00723F2B"/>
    <w:rsid w:val="00725BB3"/>
    <w:rsid w:val="00726BC7"/>
    <w:rsid w:val="00727B8E"/>
    <w:rsid w:val="00730C76"/>
    <w:rsid w:val="007327CE"/>
    <w:rsid w:val="00732B10"/>
    <w:rsid w:val="00733DEA"/>
    <w:rsid w:val="0073467F"/>
    <w:rsid w:val="00735D0D"/>
    <w:rsid w:val="00736DA3"/>
    <w:rsid w:val="00737C47"/>
    <w:rsid w:val="007404DA"/>
    <w:rsid w:val="00740D05"/>
    <w:rsid w:val="00741467"/>
    <w:rsid w:val="0074168C"/>
    <w:rsid w:val="007421A1"/>
    <w:rsid w:val="00742631"/>
    <w:rsid w:val="00742BAD"/>
    <w:rsid w:val="00744236"/>
    <w:rsid w:val="00744C11"/>
    <w:rsid w:val="00744D30"/>
    <w:rsid w:val="00746B9C"/>
    <w:rsid w:val="007476D0"/>
    <w:rsid w:val="00750067"/>
    <w:rsid w:val="007506ED"/>
    <w:rsid w:val="00753081"/>
    <w:rsid w:val="00753116"/>
    <w:rsid w:val="00755E96"/>
    <w:rsid w:val="00757780"/>
    <w:rsid w:val="007607EE"/>
    <w:rsid w:val="00762144"/>
    <w:rsid w:val="00763B5F"/>
    <w:rsid w:val="00764A6B"/>
    <w:rsid w:val="0076528F"/>
    <w:rsid w:val="007658FE"/>
    <w:rsid w:val="007709AA"/>
    <w:rsid w:val="00770D08"/>
    <w:rsid w:val="00770F36"/>
    <w:rsid w:val="00771D3F"/>
    <w:rsid w:val="00772C51"/>
    <w:rsid w:val="00772F95"/>
    <w:rsid w:val="00773311"/>
    <w:rsid w:val="00773BCE"/>
    <w:rsid w:val="00774252"/>
    <w:rsid w:val="00774520"/>
    <w:rsid w:val="00775D74"/>
    <w:rsid w:val="00777850"/>
    <w:rsid w:val="007779DC"/>
    <w:rsid w:val="007802D2"/>
    <w:rsid w:val="0078357A"/>
    <w:rsid w:val="0078530D"/>
    <w:rsid w:val="00785341"/>
    <w:rsid w:val="007859A9"/>
    <w:rsid w:val="00785C14"/>
    <w:rsid w:val="007868BD"/>
    <w:rsid w:val="007868E2"/>
    <w:rsid w:val="00787C8C"/>
    <w:rsid w:val="00787D78"/>
    <w:rsid w:val="00791174"/>
    <w:rsid w:val="007920E7"/>
    <w:rsid w:val="00792C57"/>
    <w:rsid w:val="00793329"/>
    <w:rsid w:val="00793614"/>
    <w:rsid w:val="00793F77"/>
    <w:rsid w:val="00794912"/>
    <w:rsid w:val="0079499A"/>
    <w:rsid w:val="00794C7B"/>
    <w:rsid w:val="00794D04"/>
    <w:rsid w:val="00795A17"/>
    <w:rsid w:val="007979A1"/>
    <w:rsid w:val="007A036D"/>
    <w:rsid w:val="007A11A7"/>
    <w:rsid w:val="007A5EA6"/>
    <w:rsid w:val="007A60B8"/>
    <w:rsid w:val="007A7CC3"/>
    <w:rsid w:val="007B0867"/>
    <w:rsid w:val="007B0A74"/>
    <w:rsid w:val="007B0D72"/>
    <w:rsid w:val="007B0F04"/>
    <w:rsid w:val="007B14FD"/>
    <w:rsid w:val="007B1D72"/>
    <w:rsid w:val="007B29C5"/>
    <w:rsid w:val="007B364D"/>
    <w:rsid w:val="007B4CC2"/>
    <w:rsid w:val="007B54C6"/>
    <w:rsid w:val="007B5F33"/>
    <w:rsid w:val="007B7116"/>
    <w:rsid w:val="007B7FCD"/>
    <w:rsid w:val="007C05C3"/>
    <w:rsid w:val="007C0C9A"/>
    <w:rsid w:val="007C229F"/>
    <w:rsid w:val="007C3F92"/>
    <w:rsid w:val="007C4192"/>
    <w:rsid w:val="007C4915"/>
    <w:rsid w:val="007C5682"/>
    <w:rsid w:val="007C5AF5"/>
    <w:rsid w:val="007D121E"/>
    <w:rsid w:val="007D1732"/>
    <w:rsid w:val="007D349D"/>
    <w:rsid w:val="007D4463"/>
    <w:rsid w:val="007D4620"/>
    <w:rsid w:val="007D576E"/>
    <w:rsid w:val="007D7D2F"/>
    <w:rsid w:val="007E067D"/>
    <w:rsid w:val="007E0775"/>
    <w:rsid w:val="007E125F"/>
    <w:rsid w:val="007E2B47"/>
    <w:rsid w:val="007E3DAB"/>
    <w:rsid w:val="007E5FD4"/>
    <w:rsid w:val="007E66EB"/>
    <w:rsid w:val="007F08C6"/>
    <w:rsid w:val="007F0E99"/>
    <w:rsid w:val="007F22D4"/>
    <w:rsid w:val="007F2B44"/>
    <w:rsid w:val="007F2DA8"/>
    <w:rsid w:val="007F3250"/>
    <w:rsid w:val="007F3CEF"/>
    <w:rsid w:val="007F5107"/>
    <w:rsid w:val="007F6522"/>
    <w:rsid w:val="007F75F3"/>
    <w:rsid w:val="007F799A"/>
    <w:rsid w:val="0080057D"/>
    <w:rsid w:val="00800A06"/>
    <w:rsid w:val="008027D5"/>
    <w:rsid w:val="00804758"/>
    <w:rsid w:val="008054AA"/>
    <w:rsid w:val="00806929"/>
    <w:rsid w:val="00807112"/>
    <w:rsid w:val="008078A9"/>
    <w:rsid w:val="008100D2"/>
    <w:rsid w:val="008103E7"/>
    <w:rsid w:val="00810574"/>
    <w:rsid w:val="008106A3"/>
    <w:rsid w:val="00810F58"/>
    <w:rsid w:val="00812210"/>
    <w:rsid w:val="0081346E"/>
    <w:rsid w:val="00813F69"/>
    <w:rsid w:val="0081438F"/>
    <w:rsid w:val="008159B8"/>
    <w:rsid w:val="008170F4"/>
    <w:rsid w:val="0081795E"/>
    <w:rsid w:val="00817F72"/>
    <w:rsid w:val="00820434"/>
    <w:rsid w:val="00820B5C"/>
    <w:rsid w:val="00820BB0"/>
    <w:rsid w:val="008215B1"/>
    <w:rsid w:val="00821932"/>
    <w:rsid w:val="00821AC2"/>
    <w:rsid w:val="00822312"/>
    <w:rsid w:val="008225B4"/>
    <w:rsid w:val="00822D90"/>
    <w:rsid w:val="00823C19"/>
    <w:rsid w:val="0082454C"/>
    <w:rsid w:val="00827E08"/>
    <w:rsid w:val="00830D6A"/>
    <w:rsid w:val="0083116A"/>
    <w:rsid w:val="00831895"/>
    <w:rsid w:val="00832812"/>
    <w:rsid w:val="00833808"/>
    <w:rsid w:val="00834B49"/>
    <w:rsid w:val="00836769"/>
    <w:rsid w:val="0083764B"/>
    <w:rsid w:val="00837EC9"/>
    <w:rsid w:val="00840A21"/>
    <w:rsid w:val="0084241C"/>
    <w:rsid w:val="00843369"/>
    <w:rsid w:val="00843C1E"/>
    <w:rsid w:val="00847CB4"/>
    <w:rsid w:val="00850032"/>
    <w:rsid w:val="0085050D"/>
    <w:rsid w:val="00850775"/>
    <w:rsid w:val="008513F9"/>
    <w:rsid w:val="00851AD1"/>
    <w:rsid w:val="0085276E"/>
    <w:rsid w:val="0085319F"/>
    <w:rsid w:val="00853847"/>
    <w:rsid w:val="00853AA3"/>
    <w:rsid w:val="008542A2"/>
    <w:rsid w:val="00854697"/>
    <w:rsid w:val="008555BF"/>
    <w:rsid w:val="00856828"/>
    <w:rsid w:val="008571AE"/>
    <w:rsid w:val="0085784C"/>
    <w:rsid w:val="00861227"/>
    <w:rsid w:val="00861AC0"/>
    <w:rsid w:val="00861CCF"/>
    <w:rsid w:val="0086381A"/>
    <w:rsid w:val="008651A5"/>
    <w:rsid w:val="0086575F"/>
    <w:rsid w:val="008679EE"/>
    <w:rsid w:val="008748CA"/>
    <w:rsid w:val="00874EF1"/>
    <w:rsid w:val="008753E3"/>
    <w:rsid w:val="00875666"/>
    <w:rsid w:val="0087613D"/>
    <w:rsid w:val="00876845"/>
    <w:rsid w:val="00876F48"/>
    <w:rsid w:val="008775E6"/>
    <w:rsid w:val="008802A1"/>
    <w:rsid w:val="00880367"/>
    <w:rsid w:val="00880984"/>
    <w:rsid w:val="008816F3"/>
    <w:rsid w:val="00881B14"/>
    <w:rsid w:val="00881DCF"/>
    <w:rsid w:val="00882055"/>
    <w:rsid w:val="00882BEE"/>
    <w:rsid w:val="00883678"/>
    <w:rsid w:val="0088384F"/>
    <w:rsid w:val="00885AEC"/>
    <w:rsid w:val="00886326"/>
    <w:rsid w:val="00887D00"/>
    <w:rsid w:val="008900C1"/>
    <w:rsid w:val="00890288"/>
    <w:rsid w:val="00890F71"/>
    <w:rsid w:val="008915FA"/>
    <w:rsid w:val="00891CDD"/>
    <w:rsid w:val="00891F9B"/>
    <w:rsid w:val="008922A3"/>
    <w:rsid w:val="00892F94"/>
    <w:rsid w:val="00893220"/>
    <w:rsid w:val="0089359F"/>
    <w:rsid w:val="008942EA"/>
    <w:rsid w:val="00894A1E"/>
    <w:rsid w:val="00894BE4"/>
    <w:rsid w:val="008956FE"/>
    <w:rsid w:val="00895A8C"/>
    <w:rsid w:val="008969AF"/>
    <w:rsid w:val="00896F54"/>
    <w:rsid w:val="008A15D7"/>
    <w:rsid w:val="008A1D37"/>
    <w:rsid w:val="008A1E28"/>
    <w:rsid w:val="008A243C"/>
    <w:rsid w:val="008A244E"/>
    <w:rsid w:val="008A2C3E"/>
    <w:rsid w:val="008A4B7A"/>
    <w:rsid w:val="008A51A0"/>
    <w:rsid w:val="008A65EF"/>
    <w:rsid w:val="008A743A"/>
    <w:rsid w:val="008A7F63"/>
    <w:rsid w:val="008B40D5"/>
    <w:rsid w:val="008B5F29"/>
    <w:rsid w:val="008B6889"/>
    <w:rsid w:val="008B6C20"/>
    <w:rsid w:val="008B7976"/>
    <w:rsid w:val="008C0B6F"/>
    <w:rsid w:val="008C0FDF"/>
    <w:rsid w:val="008C1340"/>
    <w:rsid w:val="008C1D5F"/>
    <w:rsid w:val="008C2715"/>
    <w:rsid w:val="008C5621"/>
    <w:rsid w:val="008C575E"/>
    <w:rsid w:val="008C6158"/>
    <w:rsid w:val="008C63FF"/>
    <w:rsid w:val="008C67E8"/>
    <w:rsid w:val="008C7A52"/>
    <w:rsid w:val="008D0627"/>
    <w:rsid w:val="008D0A1B"/>
    <w:rsid w:val="008D0CA8"/>
    <w:rsid w:val="008D146B"/>
    <w:rsid w:val="008D1B45"/>
    <w:rsid w:val="008D25CF"/>
    <w:rsid w:val="008D4234"/>
    <w:rsid w:val="008D5728"/>
    <w:rsid w:val="008D5FD9"/>
    <w:rsid w:val="008D67B3"/>
    <w:rsid w:val="008D783C"/>
    <w:rsid w:val="008E2D95"/>
    <w:rsid w:val="008E2E2F"/>
    <w:rsid w:val="008E34BB"/>
    <w:rsid w:val="008E4FFD"/>
    <w:rsid w:val="008E5FC0"/>
    <w:rsid w:val="008E66B4"/>
    <w:rsid w:val="008E67C8"/>
    <w:rsid w:val="008E78E0"/>
    <w:rsid w:val="008F0974"/>
    <w:rsid w:val="008F1462"/>
    <w:rsid w:val="008F14FA"/>
    <w:rsid w:val="008F20E4"/>
    <w:rsid w:val="008F267A"/>
    <w:rsid w:val="008F28A5"/>
    <w:rsid w:val="008F39A0"/>
    <w:rsid w:val="008F5E22"/>
    <w:rsid w:val="008F7C93"/>
    <w:rsid w:val="008F7EAC"/>
    <w:rsid w:val="00900CC4"/>
    <w:rsid w:val="00900FB4"/>
    <w:rsid w:val="00902F49"/>
    <w:rsid w:val="009032F6"/>
    <w:rsid w:val="0090576E"/>
    <w:rsid w:val="009058C8"/>
    <w:rsid w:val="00905C46"/>
    <w:rsid w:val="00911BA4"/>
    <w:rsid w:val="00913DD6"/>
    <w:rsid w:val="0091516D"/>
    <w:rsid w:val="009153C8"/>
    <w:rsid w:val="00916A08"/>
    <w:rsid w:val="0091793B"/>
    <w:rsid w:val="00917DE9"/>
    <w:rsid w:val="009203F8"/>
    <w:rsid w:val="009204A9"/>
    <w:rsid w:val="009207D0"/>
    <w:rsid w:val="00922ED0"/>
    <w:rsid w:val="00924D3C"/>
    <w:rsid w:val="0092727E"/>
    <w:rsid w:val="009274CF"/>
    <w:rsid w:val="00930496"/>
    <w:rsid w:val="00930A09"/>
    <w:rsid w:val="00933191"/>
    <w:rsid w:val="009332FD"/>
    <w:rsid w:val="00934381"/>
    <w:rsid w:val="00936CD6"/>
    <w:rsid w:val="009373D3"/>
    <w:rsid w:val="00940129"/>
    <w:rsid w:val="00941FC9"/>
    <w:rsid w:val="00942397"/>
    <w:rsid w:val="00942E74"/>
    <w:rsid w:val="00943885"/>
    <w:rsid w:val="00944958"/>
    <w:rsid w:val="00945473"/>
    <w:rsid w:val="0094740A"/>
    <w:rsid w:val="00947515"/>
    <w:rsid w:val="00950A6A"/>
    <w:rsid w:val="0095107E"/>
    <w:rsid w:val="00951A85"/>
    <w:rsid w:val="00953830"/>
    <w:rsid w:val="00953D78"/>
    <w:rsid w:val="00953E2B"/>
    <w:rsid w:val="00954E17"/>
    <w:rsid w:val="009574A7"/>
    <w:rsid w:val="00957A35"/>
    <w:rsid w:val="00957AA3"/>
    <w:rsid w:val="00957F3B"/>
    <w:rsid w:val="00961436"/>
    <w:rsid w:val="009637DB"/>
    <w:rsid w:val="00963BAC"/>
    <w:rsid w:val="0096525C"/>
    <w:rsid w:val="00965BDB"/>
    <w:rsid w:val="0096674B"/>
    <w:rsid w:val="00966D8B"/>
    <w:rsid w:val="00970B37"/>
    <w:rsid w:val="009721F3"/>
    <w:rsid w:val="00972412"/>
    <w:rsid w:val="009729DD"/>
    <w:rsid w:val="00973634"/>
    <w:rsid w:val="00974556"/>
    <w:rsid w:val="0097471E"/>
    <w:rsid w:val="00974C92"/>
    <w:rsid w:val="009757E8"/>
    <w:rsid w:val="0097622F"/>
    <w:rsid w:val="00977CD8"/>
    <w:rsid w:val="00977F7B"/>
    <w:rsid w:val="009802D3"/>
    <w:rsid w:val="00980548"/>
    <w:rsid w:val="009828BA"/>
    <w:rsid w:val="00983723"/>
    <w:rsid w:val="00983918"/>
    <w:rsid w:val="00983D79"/>
    <w:rsid w:val="00984118"/>
    <w:rsid w:val="00984A76"/>
    <w:rsid w:val="00985EE6"/>
    <w:rsid w:val="0098703D"/>
    <w:rsid w:val="00987664"/>
    <w:rsid w:val="00991822"/>
    <w:rsid w:val="00995585"/>
    <w:rsid w:val="00995DB8"/>
    <w:rsid w:val="0099667E"/>
    <w:rsid w:val="00996A80"/>
    <w:rsid w:val="009A0687"/>
    <w:rsid w:val="009A1DC4"/>
    <w:rsid w:val="009A2124"/>
    <w:rsid w:val="009A38AD"/>
    <w:rsid w:val="009A4485"/>
    <w:rsid w:val="009A4A7B"/>
    <w:rsid w:val="009A4C87"/>
    <w:rsid w:val="009A59BC"/>
    <w:rsid w:val="009A6674"/>
    <w:rsid w:val="009A6C65"/>
    <w:rsid w:val="009A72F6"/>
    <w:rsid w:val="009A77FE"/>
    <w:rsid w:val="009A7D8C"/>
    <w:rsid w:val="009B0F8C"/>
    <w:rsid w:val="009B25C3"/>
    <w:rsid w:val="009B2DE0"/>
    <w:rsid w:val="009B2F19"/>
    <w:rsid w:val="009B4108"/>
    <w:rsid w:val="009B47A6"/>
    <w:rsid w:val="009B4987"/>
    <w:rsid w:val="009B51C5"/>
    <w:rsid w:val="009B5527"/>
    <w:rsid w:val="009B6CBE"/>
    <w:rsid w:val="009B7324"/>
    <w:rsid w:val="009B7C40"/>
    <w:rsid w:val="009C31E7"/>
    <w:rsid w:val="009C3BD2"/>
    <w:rsid w:val="009C3D08"/>
    <w:rsid w:val="009C468C"/>
    <w:rsid w:val="009C4A0C"/>
    <w:rsid w:val="009C69F2"/>
    <w:rsid w:val="009C6A7C"/>
    <w:rsid w:val="009C798A"/>
    <w:rsid w:val="009D003E"/>
    <w:rsid w:val="009D2B10"/>
    <w:rsid w:val="009D4CD6"/>
    <w:rsid w:val="009D6FF3"/>
    <w:rsid w:val="009E0799"/>
    <w:rsid w:val="009E09B1"/>
    <w:rsid w:val="009E1AB6"/>
    <w:rsid w:val="009E25E2"/>
    <w:rsid w:val="009E26B8"/>
    <w:rsid w:val="009E28BB"/>
    <w:rsid w:val="009E2F1E"/>
    <w:rsid w:val="009E3F82"/>
    <w:rsid w:val="009E4259"/>
    <w:rsid w:val="009E4835"/>
    <w:rsid w:val="009E4B4A"/>
    <w:rsid w:val="009E5F6C"/>
    <w:rsid w:val="009E6EC3"/>
    <w:rsid w:val="009E73F3"/>
    <w:rsid w:val="009E77E2"/>
    <w:rsid w:val="009E7DB7"/>
    <w:rsid w:val="009F045C"/>
    <w:rsid w:val="009F0EEB"/>
    <w:rsid w:val="009F154B"/>
    <w:rsid w:val="009F1B1B"/>
    <w:rsid w:val="009F1C9E"/>
    <w:rsid w:val="009F1FD3"/>
    <w:rsid w:val="009F2694"/>
    <w:rsid w:val="009F38FE"/>
    <w:rsid w:val="009F4D40"/>
    <w:rsid w:val="009F4DFE"/>
    <w:rsid w:val="009F4E6F"/>
    <w:rsid w:val="009F5297"/>
    <w:rsid w:val="009F57AD"/>
    <w:rsid w:val="009F661D"/>
    <w:rsid w:val="009F77CF"/>
    <w:rsid w:val="00A00CB0"/>
    <w:rsid w:val="00A0174A"/>
    <w:rsid w:val="00A0183B"/>
    <w:rsid w:val="00A0210F"/>
    <w:rsid w:val="00A02425"/>
    <w:rsid w:val="00A06BB3"/>
    <w:rsid w:val="00A07786"/>
    <w:rsid w:val="00A10338"/>
    <w:rsid w:val="00A1259B"/>
    <w:rsid w:val="00A158D4"/>
    <w:rsid w:val="00A169B2"/>
    <w:rsid w:val="00A1757A"/>
    <w:rsid w:val="00A1782D"/>
    <w:rsid w:val="00A17A6F"/>
    <w:rsid w:val="00A22085"/>
    <w:rsid w:val="00A2208F"/>
    <w:rsid w:val="00A2263A"/>
    <w:rsid w:val="00A22A78"/>
    <w:rsid w:val="00A22EB3"/>
    <w:rsid w:val="00A230A6"/>
    <w:rsid w:val="00A23681"/>
    <w:rsid w:val="00A23E16"/>
    <w:rsid w:val="00A25925"/>
    <w:rsid w:val="00A25B14"/>
    <w:rsid w:val="00A26C62"/>
    <w:rsid w:val="00A26E63"/>
    <w:rsid w:val="00A2783D"/>
    <w:rsid w:val="00A27D42"/>
    <w:rsid w:val="00A300DC"/>
    <w:rsid w:val="00A301FB"/>
    <w:rsid w:val="00A30585"/>
    <w:rsid w:val="00A3313D"/>
    <w:rsid w:val="00A34BB7"/>
    <w:rsid w:val="00A34DA4"/>
    <w:rsid w:val="00A3560A"/>
    <w:rsid w:val="00A360D7"/>
    <w:rsid w:val="00A362BA"/>
    <w:rsid w:val="00A369AF"/>
    <w:rsid w:val="00A36BB5"/>
    <w:rsid w:val="00A36F8E"/>
    <w:rsid w:val="00A379D8"/>
    <w:rsid w:val="00A37AD7"/>
    <w:rsid w:val="00A41961"/>
    <w:rsid w:val="00A41A3C"/>
    <w:rsid w:val="00A41AE3"/>
    <w:rsid w:val="00A42560"/>
    <w:rsid w:val="00A425CE"/>
    <w:rsid w:val="00A425E3"/>
    <w:rsid w:val="00A42E9B"/>
    <w:rsid w:val="00A43228"/>
    <w:rsid w:val="00A43421"/>
    <w:rsid w:val="00A434DA"/>
    <w:rsid w:val="00A43A44"/>
    <w:rsid w:val="00A45970"/>
    <w:rsid w:val="00A46D41"/>
    <w:rsid w:val="00A5052D"/>
    <w:rsid w:val="00A51076"/>
    <w:rsid w:val="00A5123F"/>
    <w:rsid w:val="00A5197B"/>
    <w:rsid w:val="00A51F6F"/>
    <w:rsid w:val="00A52042"/>
    <w:rsid w:val="00A52C2C"/>
    <w:rsid w:val="00A52D44"/>
    <w:rsid w:val="00A53793"/>
    <w:rsid w:val="00A55CCF"/>
    <w:rsid w:val="00A56826"/>
    <w:rsid w:val="00A5694A"/>
    <w:rsid w:val="00A56E04"/>
    <w:rsid w:val="00A57A3C"/>
    <w:rsid w:val="00A601B6"/>
    <w:rsid w:val="00A606E5"/>
    <w:rsid w:val="00A60AC5"/>
    <w:rsid w:val="00A614E3"/>
    <w:rsid w:val="00A628A7"/>
    <w:rsid w:val="00A62E8B"/>
    <w:rsid w:val="00A64EE3"/>
    <w:rsid w:val="00A65011"/>
    <w:rsid w:val="00A65FA5"/>
    <w:rsid w:val="00A66D89"/>
    <w:rsid w:val="00A67B55"/>
    <w:rsid w:val="00A705F4"/>
    <w:rsid w:val="00A70ADF"/>
    <w:rsid w:val="00A70C10"/>
    <w:rsid w:val="00A71275"/>
    <w:rsid w:val="00A71310"/>
    <w:rsid w:val="00A716FE"/>
    <w:rsid w:val="00A74D07"/>
    <w:rsid w:val="00A753D2"/>
    <w:rsid w:val="00A7634A"/>
    <w:rsid w:val="00A841AC"/>
    <w:rsid w:val="00A84606"/>
    <w:rsid w:val="00A85EF0"/>
    <w:rsid w:val="00A85FA3"/>
    <w:rsid w:val="00A8624F"/>
    <w:rsid w:val="00A86C9B"/>
    <w:rsid w:val="00A86CCC"/>
    <w:rsid w:val="00A87FCD"/>
    <w:rsid w:val="00A903B9"/>
    <w:rsid w:val="00A90976"/>
    <w:rsid w:val="00A91246"/>
    <w:rsid w:val="00A918FA"/>
    <w:rsid w:val="00A92D52"/>
    <w:rsid w:val="00A9442F"/>
    <w:rsid w:val="00A94C53"/>
    <w:rsid w:val="00A951FD"/>
    <w:rsid w:val="00A956D6"/>
    <w:rsid w:val="00AA147C"/>
    <w:rsid w:val="00AA2AA5"/>
    <w:rsid w:val="00AA313C"/>
    <w:rsid w:val="00AA3EB1"/>
    <w:rsid w:val="00AA4D72"/>
    <w:rsid w:val="00AA6408"/>
    <w:rsid w:val="00AA6EF5"/>
    <w:rsid w:val="00AB15BE"/>
    <w:rsid w:val="00AB1D46"/>
    <w:rsid w:val="00AB50CE"/>
    <w:rsid w:val="00AB690E"/>
    <w:rsid w:val="00AB6B23"/>
    <w:rsid w:val="00AB6BEF"/>
    <w:rsid w:val="00AB6DD1"/>
    <w:rsid w:val="00AB6E35"/>
    <w:rsid w:val="00AB737A"/>
    <w:rsid w:val="00AB7D1E"/>
    <w:rsid w:val="00AC0A6B"/>
    <w:rsid w:val="00AC1AFD"/>
    <w:rsid w:val="00AC1F7B"/>
    <w:rsid w:val="00AC20D7"/>
    <w:rsid w:val="00AC2D06"/>
    <w:rsid w:val="00AC2DCA"/>
    <w:rsid w:val="00AC2E6B"/>
    <w:rsid w:val="00AC35B4"/>
    <w:rsid w:val="00AC4BFD"/>
    <w:rsid w:val="00AC5B93"/>
    <w:rsid w:val="00AC7489"/>
    <w:rsid w:val="00AD03D9"/>
    <w:rsid w:val="00AD27FA"/>
    <w:rsid w:val="00AD4716"/>
    <w:rsid w:val="00AD490C"/>
    <w:rsid w:val="00AD4A72"/>
    <w:rsid w:val="00AD5C85"/>
    <w:rsid w:val="00AD6733"/>
    <w:rsid w:val="00AD70B7"/>
    <w:rsid w:val="00AE0503"/>
    <w:rsid w:val="00AE081B"/>
    <w:rsid w:val="00AE387A"/>
    <w:rsid w:val="00AE3952"/>
    <w:rsid w:val="00AE3CE4"/>
    <w:rsid w:val="00AE45E2"/>
    <w:rsid w:val="00AE5325"/>
    <w:rsid w:val="00AE53D3"/>
    <w:rsid w:val="00AE6362"/>
    <w:rsid w:val="00AE6670"/>
    <w:rsid w:val="00AE709D"/>
    <w:rsid w:val="00AF01F7"/>
    <w:rsid w:val="00AF1A5A"/>
    <w:rsid w:val="00AF2045"/>
    <w:rsid w:val="00AF20BE"/>
    <w:rsid w:val="00AF431A"/>
    <w:rsid w:val="00AF4A2A"/>
    <w:rsid w:val="00AF5864"/>
    <w:rsid w:val="00AF6732"/>
    <w:rsid w:val="00AF7417"/>
    <w:rsid w:val="00AF7D7A"/>
    <w:rsid w:val="00AF7F22"/>
    <w:rsid w:val="00B0026E"/>
    <w:rsid w:val="00B02050"/>
    <w:rsid w:val="00B028DA"/>
    <w:rsid w:val="00B04482"/>
    <w:rsid w:val="00B04D48"/>
    <w:rsid w:val="00B07325"/>
    <w:rsid w:val="00B105C5"/>
    <w:rsid w:val="00B12E77"/>
    <w:rsid w:val="00B1482A"/>
    <w:rsid w:val="00B14DBD"/>
    <w:rsid w:val="00B1611C"/>
    <w:rsid w:val="00B161A9"/>
    <w:rsid w:val="00B162B3"/>
    <w:rsid w:val="00B2001C"/>
    <w:rsid w:val="00B208A3"/>
    <w:rsid w:val="00B24DB1"/>
    <w:rsid w:val="00B25825"/>
    <w:rsid w:val="00B2621B"/>
    <w:rsid w:val="00B2675D"/>
    <w:rsid w:val="00B31621"/>
    <w:rsid w:val="00B317BA"/>
    <w:rsid w:val="00B31C3F"/>
    <w:rsid w:val="00B341EB"/>
    <w:rsid w:val="00B343B4"/>
    <w:rsid w:val="00B34976"/>
    <w:rsid w:val="00B35F92"/>
    <w:rsid w:val="00B36912"/>
    <w:rsid w:val="00B37BB3"/>
    <w:rsid w:val="00B401D5"/>
    <w:rsid w:val="00B412C3"/>
    <w:rsid w:val="00B41A05"/>
    <w:rsid w:val="00B4258F"/>
    <w:rsid w:val="00B43342"/>
    <w:rsid w:val="00B43C81"/>
    <w:rsid w:val="00B46D72"/>
    <w:rsid w:val="00B500C3"/>
    <w:rsid w:val="00B500F5"/>
    <w:rsid w:val="00B51D90"/>
    <w:rsid w:val="00B5229B"/>
    <w:rsid w:val="00B53A70"/>
    <w:rsid w:val="00B55B53"/>
    <w:rsid w:val="00B55B54"/>
    <w:rsid w:val="00B56719"/>
    <w:rsid w:val="00B6062F"/>
    <w:rsid w:val="00B60CBC"/>
    <w:rsid w:val="00B60F9F"/>
    <w:rsid w:val="00B653CB"/>
    <w:rsid w:val="00B67816"/>
    <w:rsid w:val="00B67BE9"/>
    <w:rsid w:val="00B70519"/>
    <w:rsid w:val="00B71154"/>
    <w:rsid w:val="00B71228"/>
    <w:rsid w:val="00B71A20"/>
    <w:rsid w:val="00B72CE6"/>
    <w:rsid w:val="00B7399C"/>
    <w:rsid w:val="00B752EC"/>
    <w:rsid w:val="00B7539C"/>
    <w:rsid w:val="00B7655D"/>
    <w:rsid w:val="00B773CC"/>
    <w:rsid w:val="00B807B6"/>
    <w:rsid w:val="00B815A1"/>
    <w:rsid w:val="00B81848"/>
    <w:rsid w:val="00B83788"/>
    <w:rsid w:val="00B8422F"/>
    <w:rsid w:val="00B85D5A"/>
    <w:rsid w:val="00B85E0D"/>
    <w:rsid w:val="00B86651"/>
    <w:rsid w:val="00B907C4"/>
    <w:rsid w:val="00B9279E"/>
    <w:rsid w:val="00B943A4"/>
    <w:rsid w:val="00B95393"/>
    <w:rsid w:val="00B957E5"/>
    <w:rsid w:val="00B95D3C"/>
    <w:rsid w:val="00B9611C"/>
    <w:rsid w:val="00B96987"/>
    <w:rsid w:val="00BA11D8"/>
    <w:rsid w:val="00BA1588"/>
    <w:rsid w:val="00BA1A40"/>
    <w:rsid w:val="00BA237F"/>
    <w:rsid w:val="00BA289C"/>
    <w:rsid w:val="00BA2942"/>
    <w:rsid w:val="00BA31A7"/>
    <w:rsid w:val="00BA3331"/>
    <w:rsid w:val="00BA4E14"/>
    <w:rsid w:val="00BA4E87"/>
    <w:rsid w:val="00BA55D9"/>
    <w:rsid w:val="00BA5953"/>
    <w:rsid w:val="00BA7B8A"/>
    <w:rsid w:val="00BB19A1"/>
    <w:rsid w:val="00BB2B1F"/>
    <w:rsid w:val="00BB3770"/>
    <w:rsid w:val="00BB49D5"/>
    <w:rsid w:val="00BB4C76"/>
    <w:rsid w:val="00BB4CCB"/>
    <w:rsid w:val="00BB70E8"/>
    <w:rsid w:val="00BB760A"/>
    <w:rsid w:val="00BB7640"/>
    <w:rsid w:val="00BC0720"/>
    <w:rsid w:val="00BC0F4A"/>
    <w:rsid w:val="00BC149A"/>
    <w:rsid w:val="00BC2167"/>
    <w:rsid w:val="00BC22CB"/>
    <w:rsid w:val="00BC314D"/>
    <w:rsid w:val="00BC32DF"/>
    <w:rsid w:val="00BC399C"/>
    <w:rsid w:val="00BC3B14"/>
    <w:rsid w:val="00BC3F54"/>
    <w:rsid w:val="00BC5606"/>
    <w:rsid w:val="00BC5A0D"/>
    <w:rsid w:val="00BC6F62"/>
    <w:rsid w:val="00BC7911"/>
    <w:rsid w:val="00BC7A81"/>
    <w:rsid w:val="00BD067F"/>
    <w:rsid w:val="00BD1171"/>
    <w:rsid w:val="00BD3965"/>
    <w:rsid w:val="00BD5605"/>
    <w:rsid w:val="00BD621E"/>
    <w:rsid w:val="00BE0896"/>
    <w:rsid w:val="00BE19AF"/>
    <w:rsid w:val="00BE1CF8"/>
    <w:rsid w:val="00BE260C"/>
    <w:rsid w:val="00BE2B74"/>
    <w:rsid w:val="00BE3B3D"/>
    <w:rsid w:val="00BE4AC7"/>
    <w:rsid w:val="00BE4CF7"/>
    <w:rsid w:val="00BE5230"/>
    <w:rsid w:val="00BE61CF"/>
    <w:rsid w:val="00BE699D"/>
    <w:rsid w:val="00BE7754"/>
    <w:rsid w:val="00BF1150"/>
    <w:rsid w:val="00BF1206"/>
    <w:rsid w:val="00BF22D0"/>
    <w:rsid w:val="00BF2ED4"/>
    <w:rsid w:val="00BF2F87"/>
    <w:rsid w:val="00BF2F91"/>
    <w:rsid w:val="00BF352C"/>
    <w:rsid w:val="00BF40B5"/>
    <w:rsid w:val="00BF53EB"/>
    <w:rsid w:val="00BF5948"/>
    <w:rsid w:val="00BF5A01"/>
    <w:rsid w:val="00C001DA"/>
    <w:rsid w:val="00C00C17"/>
    <w:rsid w:val="00C00DB1"/>
    <w:rsid w:val="00C01A99"/>
    <w:rsid w:val="00C03041"/>
    <w:rsid w:val="00C03719"/>
    <w:rsid w:val="00C03FAF"/>
    <w:rsid w:val="00C05283"/>
    <w:rsid w:val="00C053F9"/>
    <w:rsid w:val="00C0659B"/>
    <w:rsid w:val="00C06C50"/>
    <w:rsid w:val="00C10902"/>
    <w:rsid w:val="00C11117"/>
    <w:rsid w:val="00C1234D"/>
    <w:rsid w:val="00C12EF0"/>
    <w:rsid w:val="00C135C3"/>
    <w:rsid w:val="00C14D6F"/>
    <w:rsid w:val="00C1521F"/>
    <w:rsid w:val="00C20474"/>
    <w:rsid w:val="00C2105E"/>
    <w:rsid w:val="00C21187"/>
    <w:rsid w:val="00C21A16"/>
    <w:rsid w:val="00C22604"/>
    <w:rsid w:val="00C22D86"/>
    <w:rsid w:val="00C22F7F"/>
    <w:rsid w:val="00C2408A"/>
    <w:rsid w:val="00C24B87"/>
    <w:rsid w:val="00C25621"/>
    <w:rsid w:val="00C25941"/>
    <w:rsid w:val="00C2620D"/>
    <w:rsid w:val="00C26FB3"/>
    <w:rsid w:val="00C31DAD"/>
    <w:rsid w:val="00C32A8A"/>
    <w:rsid w:val="00C34E03"/>
    <w:rsid w:val="00C35DCE"/>
    <w:rsid w:val="00C3661E"/>
    <w:rsid w:val="00C37388"/>
    <w:rsid w:val="00C3777E"/>
    <w:rsid w:val="00C413E2"/>
    <w:rsid w:val="00C415F2"/>
    <w:rsid w:val="00C41FF6"/>
    <w:rsid w:val="00C42985"/>
    <w:rsid w:val="00C45455"/>
    <w:rsid w:val="00C46F94"/>
    <w:rsid w:val="00C47658"/>
    <w:rsid w:val="00C47826"/>
    <w:rsid w:val="00C47E16"/>
    <w:rsid w:val="00C50FC6"/>
    <w:rsid w:val="00C51892"/>
    <w:rsid w:val="00C51FAB"/>
    <w:rsid w:val="00C525CF"/>
    <w:rsid w:val="00C52D26"/>
    <w:rsid w:val="00C54410"/>
    <w:rsid w:val="00C55CF8"/>
    <w:rsid w:val="00C5672B"/>
    <w:rsid w:val="00C56E0E"/>
    <w:rsid w:val="00C57FB2"/>
    <w:rsid w:val="00C6091C"/>
    <w:rsid w:val="00C61657"/>
    <w:rsid w:val="00C61CD9"/>
    <w:rsid w:val="00C62405"/>
    <w:rsid w:val="00C63CB5"/>
    <w:rsid w:val="00C64ABA"/>
    <w:rsid w:val="00C64F68"/>
    <w:rsid w:val="00C7020A"/>
    <w:rsid w:val="00C70962"/>
    <w:rsid w:val="00C70A3A"/>
    <w:rsid w:val="00C72969"/>
    <w:rsid w:val="00C732E3"/>
    <w:rsid w:val="00C73B8B"/>
    <w:rsid w:val="00C73D86"/>
    <w:rsid w:val="00C73F29"/>
    <w:rsid w:val="00C74171"/>
    <w:rsid w:val="00C746AB"/>
    <w:rsid w:val="00C747D0"/>
    <w:rsid w:val="00C75246"/>
    <w:rsid w:val="00C75E6F"/>
    <w:rsid w:val="00C77007"/>
    <w:rsid w:val="00C7759A"/>
    <w:rsid w:val="00C80627"/>
    <w:rsid w:val="00C80967"/>
    <w:rsid w:val="00C81542"/>
    <w:rsid w:val="00C82469"/>
    <w:rsid w:val="00C82FA0"/>
    <w:rsid w:val="00C83507"/>
    <w:rsid w:val="00C83F68"/>
    <w:rsid w:val="00C84A12"/>
    <w:rsid w:val="00C84B14"/>
    <w:rsid w:val="00C84C5A"/>
    <w:rsid w:val="00C84E76"/>
    <w:rsid w:val="00C856EB"/>
    <w:rsid w:val="00C85C15"/>
    <w:rsid w:val="00C8722D"/>
    <w:rsid w:val="00C876E5"/>
    <w:rsid w:val="00C87EAD"/>
    <w:rsid w:val="00C87EDB"/>
    <w:rsid w:val="00C90501"/>
    <w:rsid w:val="00C91E14"/>
    <w:rsid w:val="00C9202D"/>
    <w:rsid w:val="00C92A46"/>
    <w:rsid w:val="00C9404B"/>
    <w:rsid w:val="00C941EA"/>
    <w:rsid w:val="00C94517"/>
    <w:rsid w:val="00C96D31"/>
    <w:rsid w:val="00C971B7"/>
    <w:rsid w:val="00C97FE7"/>
    <w:rsid w:val="00CA1743"/>
    <w:rsid w:val="00CA1994"/>
    <w:rsid w:val="00CA36DB"/>
    <w:rsid w:val="00CA3889"/>
    <w:rsid w:val="00CA399D"/>
    <w:rsid w:val="00CA4773"/>
    <w:rsid w:val="00CA4DF3"/>
    <w:rsid w:val="00CA5CBF"/>
    <w:rsid w:val="00CA6AAE"/>
    <w:rsid w:val="00CA6E10"/>
    <w:rsid w:val="00CA700F"/>
    <w:rsid w:val="00CA752A"/>
    <w:rsid w:val="00CA792E"/>
    <w:rsid w:val="00CB08B5"/>
    <w:rsid w:val="00CB1EC1"/>
    <w:rsid w:val="00CB3608"/>
    <w:rsid w:val="00CB4C92"/>
    <w:rsid w:val="00CB53B6"/>
    <w:rsid w:val="00CB57EB"/>
    <w:rsid w:val="00CB5AB4"/>
    <w:rsid w:val="00CB5B22"/>
    <w:rsid w:val="00CB647A"/>
    <w:rsid w:val="00CB6882"/>
    <w:rsid w:val="00CB6B6C"/>
    <w:rsid w:val="00CB7009"/>
    <w:rsid w:val="00CB7F30"/>
    <w:rsid w:val="00CC0369"/>
    <w:rsid w:val="00CC09CB"/>
    <w:rsid w:val="00CC1155"/>
    <w:rsid w:val="00CC2347"/>
    <w:rsid w:val="00CC6EE2"/>
    <w:rsid w:val="00CC7B20"/>
    <w:rsid w:val="00CC7D70"/>
    <w:rsid w:val="00CD0332"/>
    <w:rsid w:val="00CD2C43"/>
    <w:rsid w:val="00CD2ED7"/>
    <w:rsid w:val="00CD4228"/>
    <w:rsid w:val="00CD4301"/>
    <w:rsid w:val="00CD48B9"/>
    <w:rsid w:val="00CD4EA2"/>
    <w:rsid w:val="00CD5F40"/>
    <w:rsid w:val="00CD67C9"/>
    <w:rsid w:val="00CD6845"/>
    <w:rsid w:val="00CD6BE0"/>
    <w:rsid w:val="00CD78AB"/>
    <w:rsid w:val="00CE08BE"/>
    <w:rsid w:val="00CE0BB4"/>
    <w:rsid w:val="00CE0C21"/>
    <w:rsid w:val="00CE1F05"/>
    <w:rsid w:val="00CE2541"/>
    <w:rsid w:val="00CE3632"/>
    <w:rsid w:val="00CE373C"/>
    <w:rsid w:val="00CE48FF"/>
    <w:rsid w:val="00CE69F2"/>
    <w:rsid w:val="00CE6D19"/>
    <w:rsid w:val="00CE7684"/>
    <w:rsid w:val="00CE76BF"/>
    <w:rsid w:val="00CE776A"/>
    <w:rsid w:val="00CF0169"/>
    <w:rsid w:val="00CF1120"/>
    <w:rsid w:val="00CF2115"/>
    <w:rsid w:val="00CF255D"/>
    <w:rsid w:val="00CF32E2"/>
    <w:rsid w:val="00CF3488"/>
    <w:rsid w:val="00CF3A18"/>
    <w:rsid w:val="00CF3CA4"/>
    <w:rsid w:val="00CF3DF9"/>
    <w:rsid w:val="00CF5441"/>
    <w:rsid w:val="00D00DFD"/>
    <w:rsid w:val="00D02C6B"/>
    <w:rsid w:val="00D02CDE"/>
    <w:rsid w:val="00D02E70"/>
    <w:rsid w:val="00D0407C"/>
    <w:rsid w:val="00D044DD"/>
    <w:rsid w:val="00D04F4C"/>
    <w:rsid w:val="00D05349"/>
    <w:rsid w:val="00D05DDF"/>
    <w:rsid w:val="00D05E9F"/>
    <w:rsid w:val="00D05F15"/>
    <w:rsid w:val="00D061FD"/>
    <w:rsid w:val="00D07AFE"/>
    <w:rsid w:val="00D100C4"/>
    <w:rsid w:val="00D106A6"/>
    <w:rsid w:val="00D11F3B"/>
    <w:rsid w:val="00D13749"/>
    <w:rsid w:val="00D13F34"/>
    <w:rsid w:val="00D152BD"/>
    <w:rsid w:val="00D15DE7"/>
    <w:rsid w:val="00D21774"/>
    <w:rsid w:val="00D21A47"/>
    <w:rsid w:val="00D22BAA"/>
    <w:rsid w:val="00D24151"/>
    <w:rsid w:val="00D25656"/>
    <w:rsid w:val="00D2760A"/>
    <w:rsid w:val="00D27FD2"/>
    <w:rsid w:val="00D30889"/>
    <w:rsid w:val="00D33894"/>
    <w:rsid w:val="00D34560"/>
    <w:rsid w:val="00D346C7"/>
    <w:rsid w:val="00D35172"/>
    <w:rsid w:val="00D35AD1"/>
    <w:rsid w:val="00D40819"/>
    <w:rsid w:val="00D41262"/>
    <w:rsid w:val="00D413DC"/>
    <w:rsid w:val="00D417F8"/>
    <w:rsid w:val="00D422E0"/>
    <w:rsid w:val="00D42C1F"/>
    <w:rsid w:val="00D431EE"/>
    <w:rsid w:val="00D43234"/>
    <w:rsid w:val="00D4334F"/>
    <w:rsid w:val="00D44BA9"/>
    <w:rsid w:val="00D50274"/>
    <w:rsid w:val="00D50290"/>
    <w:rsid w:val="00D5126A"/>
    <w:rsid w:val="00D53F5D"/>
    <w:rsid w:val="00D5413D"/>
    <w:rsid w:val="00D54493"/>
    <w:rsid w:val="00D5524F"/>
    <w:rsid w:val="00D5547A"/>
    <w:rsid w:val="00D55D5D"/>
    <w:rsid w:val="00D571A4"/>
    <w:rsid w:val="00D57D53"/>
    <w:rsid w:val="00D6065B"/>
    <w:rsid w:val="00D6208A"/>
    <w:rsid w:val="00D6288C"/>
    <w:rsid w:val="00D6309C"/>
    <w:rsid w:val="00D63284"/>
    <w:rsid w:val="00D64422"/>
    <w:rsid w:val="00D646C1"/>
    <w:rsid w:val="00D64F5F"/>
    <w:rsid w:val="00D652C6"/>
    <w:rsid w:val="00D654EC"/>
    <w:rsid w:val="00D656E3"/>
    <w:rsid w:val="00D6570D"/>
    <w:rsid w:val="00D6575D"/>
    <w:rsid w:val="00D6737F"/>
    <w:rsid w:val="00D70A24"/>
    <w:rsid w:val="00D70A45"/>
    <w:rsid w:val="00D70FA1"/>
    <w:rsid w:val="00D712CD"/>
    <w:rsid w:val="00D72E97"/>
    <w:rsid w:val="00D80512"/>
    <w:rsid w:val="00D82712"/>
    <w:rsid w:val="00D82AD9"/>
    <w:rsid w:val="00D83034"/>
    <w:rsid w:val="00D8359C"/>
    <w:rsid w:val="00D84752"/>
    <w:rsid w:val="00D8653D"/>
    <w:rsid w:val="00D869F9"/>
    <w:rsid w:val="00D86B0F"/>
    <w:rsid w:val="00D87C07"/>
    <w:rsid w:val="00D91781"/>
    <w:rsid w:val="00D91A8D"/>
    <w:rsid w:val="00D91B51"/>
    <w:rsid w:val="00D936A1"/>
    <w:rsid w:val="00D940DA"/>
    <w:rsid w:val="00D94B9C"/>
    <w:rsid w:val="00D96517"/>
    <w:rsid w:val="00D9758F"/>
    <w:rsid w:val="00D97918"/>
    <w:rsid w:val="00D97ADE"/>
    <w:rsid w:val="00D97B42"/>
    <w:rsid w:val="00DA005B"/>
    <w:rsid w:val="00DA0258"/>
    <w:rsid w:val="00DA1255"/>
    <w:rsid w:val="00DA1393"/>
    <w:rsid w:val="00DA1A0D"/>
    <w:rsid w:val="00DA1C0C"/>
    <w:rsid w:val="00DA3D51"/>
    <w:rsid w:val="00DA46C5"/>
    <w:rsid w:val="00DA4978"/>
    <w:rsid w:val="00DA5EE6"/>
    <w:rsid w:val="00DB13F3"/>
    <w:rsid w:val="00DB1789"/>
    <w:rsid w:val="00DB1EE2"/>
    <w:rsid w:val="00DB2555"/>
    <w:rsid w:val="00DB2657"/>
    <w:rsid w:val="00DB33DC"/>
    <w:rsid w:val="00DB388E"/>
    <w:rsid w:val="00DB5684"/>
    <w:rsid w:val="00DB785F"/>
    <w:rsid w:val="00DC0C6A"/>
    <w:rsid w:val="00DC0DCC"/>
    <w:rsid w:val="00DC11ED"/>
    <w:rsid w:val="00DC2D03"/>
    <w:rsid w:val="00DC46D6"/>
    <w:rsid w:val="00DC57E0"/>
    <w:rsid w:val="00DC5E0E"/>
    <w:rsid w:val="00DC5F40"/>
    <w:rsid w:val="00DC69C7"/>
    <w:rsid w:val="00DC76BD"/>
    <w:rsid w:val="00DD1B3B"/>
    <w:rsid w:val="00DD5BC0"/>
    <w:rsid w:val="00DD5FB2"/>
    <w:rsid w:val="00DE01D2"/>
    <w:rsid w:val="00DE14DC"/>
    <w:rsid w:val="00DE28BB"/>
    <w:rsid w:val="00DE313A"/>
    <w:rsid w:val="00DE3354"/>
    <w:rsid w:val="00DE3659"/>
    <w:rsid w:val="00DE3C6F"/>
    <w:rsid w:val="00DE3D9A"/>
    <w:rsid w:val="00DE433F"/>
    <w:rsid w:val="00DE48FD"/>
    <w:rsid w:val="00DE5ADA"/>
    <w:rsid w:val="00DE63A9"/>
    <w:rsid w:val="00DE69F3"/>
    <w:rsid w:val="00DE7A17"/>
    <w:rsid w:val="00DF1F71"/>
    <w:rsid w:val="00DF2896"/>
    <w:rsid w:val="00DF3649"/>
    <w:rsid w:val="00DF3684"/>
    <w:rsid w:val="00DF4667"/>
    <w:rsid w:val="00DF46B9"/>
    <w:rsid w:val="00DF5917"/>
    <w:rsid w:val="00DF5C57"/>
    <w:rsid w:val="00E0219B"/>
    <w:rsid w:val="00E035FC"/>
    <w:rsid w:val="00E04596"/>
    <w:rsid w:val="00E05C68"/>
    <w:rsid w:val="00E0619D"/>
    <w:rsid w:val="00E068D1"/>
    <w:rsid w:val="00E10079"/>
    <w:rsid w:val="00E115C8"/>
    <w:rsid w:val="00E11893"/>
    <w:rsid w:val="00E11C02"/>
    <w:rsid w:val="00E11F80"/>
    <w:rsid w:val="00E125ED"/>
    <w:rsid w:val="00E12EE0"/>
    <w:rsid w:val="00E15BF9"/>
    <w:rsid w:val="00E16265"/>
    <w:rsid w:val="00E16435"/>
    <w:rsid w:val="00E16C96"/>
    <w:rsid w:val="00E174AD"/>
    <w:rsid w:val="00E176F6"/>
    <w:rsid w:val="00E1790F"/>
    <w:rsid w:val="00E20490"/>
    <w:rsid w:val="00E20C78"/>
    <w:rsid w:val="00E213CE"/>
    <w:rsid w:val="00E225F7"/>
    <w:rsid w:val="00E22794"/>
    <w:rsid w:val="00E23B52"/>
    <w:rsid w:val="00E23D6F"/>
    <w:rsid w:val="00E23DDB"/>
    <w:rsid w:val="00E243C2"/>
    <w:rsid w:val="00E26039"/>
    <w:rsid w:val="00E30C2A"/>
    <w:rsid w:val="00E30C52"/>
    <w:rsid w:val="00E32C7D"/>
    <w:rsid w:val="00E333C2"/>
    <w:rsid w:val="00E34A4B"/>
    <w:rsid w:val="00E34CDC"/>
    <w:rsid w:val="00E36DB2"/>
    <w:rsid w:val="00E37B03"/>
    <w:rsid w:val="00E436FF"/>
    <w:rsid w:val="00E43919"/>
    <w:rsid w:val="00E43D67"/>
    <w:rsid w:val="00E44D7C"/>
    <w:rsid w:val="00E45D1F"/>
    <w:rsid w:val="00E4610B"/>
    <w:rsid w:val="00E47630"/>
    <w:rsid w:val="00E476E3"/>
    <w:rsid w:val="00E51445"/>
    <w:rsid w:val="00E51663"/>
    <w:rsid w:val="00E53B30"/>
    <w:rsid w:val="00E5400D"/>
    <w:rsid w:val="00E54742"/>
    <w:rsid w:val="00E55F07"/>
    <w:rsid w:val="00E6026A"/>
    <w:rsid w:val="00E606EA"/>
    <w:rsid w:val="00E6073C"/>
    <w:rsid w:val="00E619C7"/>
    <w:rsid w:val="00E61A9F"/>
    <w:rsid w:val="00E62182"/>
    <w:rsid w:val="00E631F6"/>
    <w:rsid w:val="00E647DB"/>
    <w:rsid w:val="00E6495D"/>
    <w:rsid w:val="00E6544A"/>
    <w:rsid w:val="00E67181"/>
    <w:rsid w:val="00E6729A"/>
    <w:rsid w:val="00E678FC"/>
    <w:rsid w:val="00E702EF"/>
    <w:rsid w:val="00E7050D"/>
    <w:rsid w:val="00E70D07"/>
    <w:rsid w:val="00E7146C"/>
    <w:rsid w:val="00E74099"/>
    <w:rsid w:val="00E76D43"/>
    <w:rsid w:val="00E76DC5"/>
    <w:rsid w:val="00E77056"/>
    <w:rsid w:val="00E7727D"/>
    <w:rsid w:val="00E774AD"/>
    <w:rsid w:val="00E822B0"/>
    <w:rsid w:val="00E83055"/>
    <w:rsid w:val="00E83392"/>
    <w:rsid w:val="00E836FF"/>
    <w:rsid w:val="00E84237"/>
    <w:rsid w:val="00E844AC"/>
    <w:rsid w:val="00E86044"/>
    <w:rsid w:val="00E90602"/>
    <w:rsid w:val="00E90C28"/>
    <w:rsid w:val="00E90F96"/>
    <w:rsid w:val="00E92090"/>
    <w:rsid w:val="00E9244A"/>
    <w:rsid w:val="00E9340F"/>
    <w:rsid w:val="00E9437A"/>
    <w:rsid w:val="00E948CC"/>
    <w:rsid w:val="00E95547"/>
    <w:rsid w:val="00E95DEF"/>
    <w:rsid w:val="00E961F2"/>
    <w:rsid w:val="00E96CCD"/>
    <w:rsid w:val="00E97B27"/>
    <w:rsid w:val="00EA0888"/>
    <w:rsid w:val="00EA0925"/>
    <w:rsid w:val="00EA2588"/>
    <w:rsid w:val="00EA3048"/>
    <w:rsid w:val="00EA3D5F"/>
    <w:rsid w:val="00EA3F72"/>
    <w:rsid w:val="00EA7A4B"/>
    <w:rsid w:val="00EB027B"/>
    <w:rsid w:val="00EB065A"/>
    <w:rsid w:val="00EB27F6"/>
    <w:rsid w:val="00EB333D"/>
    <w:rsid w:val="00EB398C"/>
    <w:rsid w:val="00EB4C4E"/>
    <w:rsid w:val="00EB555B"/>
    <w:rsid w:val="00EB5676"/>
    <w:rsid w:val="00EB5C23"/>
    <w:rsid w:val="00EB6E53"/>
    <w:rsid w:val="00EB7452"/>
    <w:rsid w:val="00EC02C0"/>
    <w:rsid w:val="00EC0646"/>
    <w:rsid w:val="00EC2038"/>
    <w:rsid w:val="00EC2F62"/>
    <w:rsid w:val="00EC3042"/>
    <w:rsid w:val="00EC58E7"/>
    <w:rsid w:val="00EC63DA"/>
    <w:rsid w:val="00EC64FE"/>
    <w:rsid w:val="00ED0CF5"/>
    <w:rsid w:val="00ED10AA"/>
    <w:rsid w:val="00ED16CC"/>
    <w:rsid w:val="00ED1771"/>
    <w:rsid w:val="00ED2FAE"/>
    <w:rsid w:val="00ED426C"/>
    <w:rsid w:val="00ED4E30"/>
    <w:rsid w:val="00ED5611"/>
    <w:rsid w:val="00ED5843"/>
    <w:rsid w:val="00ED588D"/>
    <w:rsid w:val="00ED61BE"/>
    <w:rsid w:val="00ED6C1F"/>
    <w:rsid w:val="00EE05D8"/>
    <w:rsid w:val="00EE1376"/>
    <w:rsid w:val="00EE199E"/>
    <w:rsid w:val="00EE20F4"/>
    <w:rsid w:val="00EE2379"/>
    <w:rsid w:val="00EE3153"/>
    <w:rsid w:val="00EE3176"/>
    <w:rsid w:val="00EE4594"/>
    <w:rsid w:val="00EE5F20"/>
    <w:rsid w:val="00EE659B"/>
    <w:rsid w:val="00EE6C66"/>
    <w:rsid w:val="00EE7EAD"/>
    <w:rsid w:val="00EF05AB"/>
    <w:rsid w:val="00EF05B5"/>
    <w:rsid w:val="00EF104E"/>
    <w:rsid w:val="00EF1080"/>
    <w:rsid w:val="00EF1195"/>
    <w:rsid w:val="00EF2DA8"/>
    <w:rsid w:val="00EF44AF"/>
    <w:rsid w:val="00EF44D3"/>
    <w:rsid w:val="00EF5B6A"/>
    <w:rsid w:val="00EF5C3D"/>
    <w:rsid w:val="00EF5E28"/>
    <w:rsid w:val="00EF6B62"/>
    <w:rsid w:val="00EF7AEC"/>
    <w:rsid w:val="00F00149"/>
    <w:rsid w:val="00F01202"/>
    <w:rsid w:val="00F013C5"/>
    <w:rsid w:val="00F02A4F"/>
    <w:rsid w:val="00F02CE4"/>
    <w:rsid w:val="00F0362F"/>
    <w:rsid w:val="00F04162"/>
    <w:rsid w:val="00F04256"/>
    <w:rsid w:val="00F04C83"/>
    <w:rsid w:val="00F05C7E"/>
    <w:rsid w:val="00F05D41"/>
    <w:rsid w:val="00F07AB0"/>
    <w:rsid w:val="00F1350C"/>
    <w:rsid w:val="00F14508"/>
    <w:rsid w:val="00F158F4"/>
    <w:rsid w:val="00F15F48"/>
    <w:rsid w:val="00F16CAB"/>
    <w:rsid w:val="00F2001B"/>
    <w:rsid w:val="00F21AA7"/>
    <w:rsid w:val="00F22E66"/>
    <w:rsid w:val="00F23464"/>
    <w:rsid w:val="00F2391D"/>
    <w:rsid w:val="00F23AD6"/>
    <w:rsid w:val="00F256EE"/>
    <w:rsid w:val="00F25CD7"/>
    <w:rsid w:val="00F26115"/>
    <w:rsid w:val="00F270EC"/>
    <w:rsid w:val="00F27134"/>
    <w:rsid w:val="00F2764D"/>
    <w:rsid w:val="00F27E08"/>
    <w:rsid w:val="00F27EE6"/>
    <w:rsid w:val="00F3089A"/>
    <w:rsid w:val="00F30BB9"/>
    <w:rsid w:val="00F31CD1"/>
    <w:rsid w:val="00F31DE6"/>
    <w:rsid w:val="00F320EA"/>
    <w:rsid w:val="00F32D23"/>
    <w:rsid w:val="00F357EB"/>
    <w:rsid w:val="00F35999"/>
    <w:rsid w:val="00F35A87"/>
    <w:rsid w:val="00F35FEE"/>
    <w:rsid w:val="00F3635A"/>
    <w:rsid w:val="00F3764B"/>
    <w:rsid w:val="00F4044A"/>
    <w:rsid w:val="00F40BFA"/>
    <w:rsid w:val="00F4375F"/>
    <w:rsid w:val="00F43EE2"/>
    <w:rsid w:val="00F44617"/>
    <w:rsid w:val="00F451D3"/>
    <w:rsid w:val="00F45764"/>
    <w:rsid w:val="00F46ADA"/>
    <w:rsid w:val="00F46CCC"/>
    <w:rsid w:val="00F46E32"/>
    <w:rsid w:val="00F46FE7"/>
    <w:rsid w:val="00F477EE"/>
    <w:rsid w:val="00F507E2"/>
    <w:rsid w:val="00F512A7"/>
    <w:rsid w:val="00F54B40"/>
    <w:rsid w:val="00F54D6D"/>
    <w:rsid w:val="00F56AB5"/>
    <w:rsid w:val="00F57543"/>
    <w:rsid w:val="00F57C50"/>
    <w:rsid w:val="00F60C4C"/>
    <w:rsid w:val="00F6109D"/>
    <w:rsid w:val="00F627F9"/>
    <w:rsid w:val="00F627FA"/>
    <w:rsid w:val="00F63612"/>
    <w:rsid w:val="00F65F6B"/>
    <w:rsid w:val="00F66D82"/>
    <w:rsid w:val="00F67469"/>
    <w:rsid w:val="00F70641"/>
    <w:rsid w:val="00F70935"/>
    <w:rsid w:val="00F7108C"/>
    <w:rsid w:val="00F714D8"/>
    <w:rsid w:val="00F715DF"/>
    <w:rsid w:val="00F731A6"/>
    <w:rsid w:val="00F74014"/>
    <w:rsid w:val="00F74C8B"/>
    <w:rsid w:val="00F779EA"/>
    <w:rsid w:val="00F81616"/>
    <w:rsid w:val="00F81E79"/>
    <w:rsid w:val="00F81FB3"/>
    <w:rsid w:val="00F82311"/>
    <w:rsid w:val="00F82FB7"/>
    <w:rsid w:val="00F84702"/>
    <w:rsid w:val="00F8679C"/>
    <w:rsid w:val="00F87386"/>
    <w:rsid w:val="00F87AC5"/>
    <w:rsid w:val="00F87C67"/>
    <w:rsid w:val="00F9256B"/>
    <w:rsid w:val="00F95F75"/>
    <w:rsid w:val="00F966AA"/>
    <w:rsid w:val="00F96F57"/>
    <w:rsid w:val="00FA0570"/>
    <w:rsid w:val="00FA0A12"/>
    <w:rsid w:val="00FA0C59"/>
    <w:rsid w:val="00FA321E"/>
    <w:rsid w:val="00FA46EB"/>
    <w:rsid w:val="00FA631B"/>
    <w:rsid w:val="00FB0ABC"/>
    <w:rsid w:val="00FB1E37"/>
    <w:rsid w:val="00FB290E"/>
    <w:rsid w:val="00FB3D64"/>
    <w:rsid w:val="00FB4068"/>
    <w:rsid w:val="00FB5368"/>
    <w:rsid w:val="00FB57DF"/>
    <w:rsid w:val="00FB5D18"/>
    <w:rsid w:val="00FB6100"/>
    <w:rsid w:val="00FC06CF"/>
    <w:rsid w:val="00FC235E"/>
    <w:rsid w:val="00FC2B10"/>
    <w:rsid w:val="00FC3440"/>
    <w:rsid w:val="00FC561E"/>
    <w:rsid w:val="00FC73AA"/>
    <w:rsid w:val="00FC7A00"/>
    <w:rsid w:val="00FD3558"/>
    <w:rsid w:val="00FD3B67"/>
    <w:rsid w:val="00FD43BF"/>
    <w:rsid w:val="00FD526D"/>
    <w:rsid w:val="00FD54FA"/>
    <w:rsid w:val="00FD58ED"/>
    <w:rsid w:val="00FD6FEF"/>
    <w:rsid w:val="00FD720B"/>
    <w:rsid w:val="00FD795D"/>
    <w:rsid w:val="00FE0612"/>
    <w:rsid w:val="00FE197B"/>
    <w:rsid w:val="00FE2152"/>
    <w:rsid w:val="00FE25CE"/>
    <w:rsid w:val="00FE281B"/>
    <w:rsid w:val="00FE3B54"/>
    <w:rsid w:val="00FE5A79"/>
    <w:rsid w:val="00FE5DD3"/>
    <w:rsid w:val="00FE5DFF"/>
    <w:rsid w:val="00FF02E0"/>
    <w:rsid w:val="00FF23E3"/>
    <w:rsid w:val="00FF3A5E"/>
    <w:rsid w:val="00FF47A3"/>
    <w:rsid w:val="00FF4E20"/>
    <w:rsid w:val="00FF57CC"/>
    <w:rsid w:val="00FF5B6E"/>
    <w:rsid w:val="00FF6B5C"/>
    <w:rsid w:val="00FF7BDB"/>
    <w:rsid w:val="210621D6"/>
    <w:rsid w:val="7BB6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20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0"/>
    <w:qFormat/>
    <w:uiPriority w:val="1"/>
    <w:pPr>
      <w:keepNext/>
      <w:keepLines/>
      <w:spacing w:beforeLines="20" w:afterLines="20"/>
      <w:jc w:val="center"/>
      <w:outlineLvl w:val="0"/>
    </w:pPr>
    <w:rPr>
      <w:rFonts w:eastAsia="黑体"/>
      <w:b/>
      <w:bCs/>
      <w:kern w:val="44"/>
      <w:szCs w:val="44"/>
    </w:rPr>
  </w:style>
  <w:style w:type="paragraph" w:styleId="3">
    <w:name w:val="heading 2"/>
    <w:basedOn w:val="1"/>
    <w:next w:val="1"/>
    <w:link w:val="41"/>
    <w:unhideWhenUsed/>
    <w:qFormat/>
    <w:uiPriority w:val="1"/>
    <w:pPr>
      <w:keepNext/>
      <w:keepLines/>
      <w:spacing w:before="260" w:after="260"/>
      <w:ind w:firstLine="0" w:firstLineChars="0"/>
      <w:outlineLvl w:val="1"/>
    </w:pPr>
    <w:rPr>
      <w:rFonts w:ascii="黑体" w:hAnsi="黑体" w:eastAsia="黑体"/>
      <w:bCs/>
      <w:szCs w:val="32"/>
    </w:rPr>
  </w:style>
  <w:style w:type="paragraph" w:styleId="4">
    <w:name w:val="heading 3"/>
    <w:basedOn w:val="1"/>
    <w:next w:val="1"/>
    <w:link w:val="42"/>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9"/>
    <w:pPr>
      <w:keepNext/>
      <w:keepLines/>
      <w:widowControl/>
      <w:shd w:val="clear" w:color="auto" w:fill="FFFFFF"/>
      <w:spacing w:line="240" w:lineRule="auto"/>
      <w:ind w:left="1500" w:firstLine="0" w:firstLineChars="0"/>
      <w:outlineLvl w:val="3"/>
    </w:pPr>
    <w:rPr>
      <w:rFonts w:eastAsia="等线 Light"/>
      <w:b/>
      <w:bCs/>
      <w:kern w:val="0"/>
      <w:sz w:val="22"/>
      <w:lang w:val="en-GB"/>
    </w:rPr>
  </w:style>
  <w:style w:type="paragraph" w:styleId="6">
    <w:name w:val="heading 5"/>
    <w:basedOn w:val="1"/>
    <w:next w:val="1"/>
    <w:link w:val="44"/>
    <w:semiHidden/>
    <w:unhideWhenUsed/>
    <w:qFormat/>
    <w:uiPriority w:val="9"/>
    <w:pPr>
      <w:keepNext/>
      <w:keepLines/>
      <w:spacing w:beforeLines="50" w:line="374" w:lineRule="auto"/>
      <w:ind w:left="703" w:firstLine="0" w:firstLineChars="0"/>
      <w:outlineLvl w:val="4"/>
    </w:pPr>
    <w:rPr>
      <w:rFonts w:ascii="等线" w:hAnsi="等线" w:eastAsia="仿宋_GB2312"/>
      <w:b/>
      <w:bCs/>
      <w:sz w:val="28"/>
      <w:szCs w:val="28"/>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7">
    <w:name w:val="toc 7"/>
    <w:basedOn w:val="1"/>
    <w:next w:val="1"/>
    <w:semiHidden/>
    <w:unhideWhenUsed/>
    <w:qFormat/>
    <w:uiPriority w:val="39"/>
    <w:pPr>
      <w:spacing w:beforeLines="50" w:line="360" w:lineRule="auto"/>
      <w:ind w:left="1440"/>
      <w:jc w:val="left"/>
    </w:pPr>
    <w:rPr>
      <w:rFonts w:ascii="等线" w:hAnsi="等线" w:eastAsia="仿宋_GB2312" w:cs="等线"/>
      <w:sz w:val="18"/>
      <w:szCs w:val="18"/>
    </w:rPr>
  </w:style>
  <w:style w:type="paragraph" w:styleId="8">
    <w:name w:val="caption"/>
    <w:basedOn w:val="1"/>
    <w:next w:val="1"/>
    <w:semiHidden/>
    <w:unhideWhenUsed/>
    <w:qFormat/>
    <w:uiPriority w:val="35"/>
    <w:pPr>
      <w:spacing w:beforeLines="50" w:line="360" w:lineRule="auto"/>
      <w:ind w:firstLine="480" w:firstLineChars="0"/>
      <w:jc w:val="center"/>
    </w:pPr>
    <w:rPr>
      <w:rFonts w:eastAsia="黑体"/>
      <w:b/>
      <w:sz w:val="22"/>
    </w:rPr>
  </w:style>
  <w:style w:type="paragraph" w:styleId="9">
    <w:name w:val="Document Map"/>
    <w:basedOn w:val="1"/>
    <w:link w:val="62"/>
    <w:semiHidden/>
    <w:unhideWhenUsed/>
    <w:qFormat/>
    <w:uiPriority w:val="99"/>
    <w:pPr>
      <w:shd w:val="clear" w:color="auto" w:fill="000080"/>
      <w:spacing w:line="240" w:lineRule="auto"/>
      <w:ind w:firstLine="0" w:firstLineChars="0"/>
    </w:pPr>
    <w:rPr>
      <w:color w:val="0000FF"/>
      <w:kern w:val="0"/>
      <w:szCs w:val="21"/>
    </w:rPr>
  </w:style>
  <w:style w:type="paragraph" w:styleId="10">
    <w:name w:val="annotation text"/>
    <w:basedOn w:val="1"/>
    <w:link w:val="47"/>
    <w:semiHidden/>
    <w:unhideWhenUsed/>
    <w:qFormat/>
    <w:uiPriority w:val="99"/>
    <w:pPr>
      <w:jc w:val="left"/>
    </w:pPr>
  </w:style>
  <w:style w:type="paragraph" w:styleId="11">
    <w:name w:val="Body Text"/>
    <w:basedOn w:val="1"/>
    <w:link w:val="58"/>
    <w:semiHidden/>
    <w:unhideWhenUsed/>
    <w:qFormat/>
    <w:uiPriority w:val="1"/>
    <w:pPr>
      <w:spacing w:beforeLines="50" w:line="360" w:lineRule="auto"/>
    </w:pPr>
    <w:rPr>
      <w:rFonts w:ascii="等线" w:hAnsi="等线" w:eastAsia="仿宋_GB2312"/>
      <w:sz w:val="24"/>
    </w:rPr>
  </w:style>
  <w:style w:type="paragraph" w:styleId="12">
    <w:name w:val="Body Text Indent"/>
    <w:basedOn w:val="1"/>
    <w:link w:val="59"/>
    <w:semiHidden/>
    <w:unhideWhenUsed/>
    <w:qFormat/>
    <w:uiPriority w:val="99"/>
    <w:pPr>
      <w:spacing w:line="240" w:lineRule="auto"/>
      <w:ind w:firstLine="523" w:firstLineChars="218"/>
    </w:pPr>
    <w:rPr>
      <w:rFonts w:ascii="宋体" w:hAnsi="宋体" w:cs="宋体"/>
      <w:kern w:val="0"/>
      <w:sz w:val="24"/>
      <w:szCs w:val="24"/>
    </w:rPr>
  </w:style>
  <w:style w:type="paragraph" w:styleId="13">
    <w:name w:val="toc 5"/>
    <w:basedOn w:val="1"/>
    <w:next w:val="1"/>
    <w:semiHidden/>
    <w:unhideWhenUsed/>
    <w:qFormat/>
    <w:uiPriority w:val="39"/>
    <w:pPr>
      <w:spacing w:beforeLines="50" w:line="360" w:lineRule="auto"/>
      <w:ind w:left="960"/>
      <w:jc w:val="left"/>
    </w:pPr>
    <w:rPr>
      <w:rFonts w:ascii="等线" w:hAnsi="等线" w:eastAsia="仿宋_GB2312" w:cs="等线"/>
      <w:sz w:val="18"/>
      <w:szCs w:val="18"/>
    </w:rPr>
  </w:style>
  <w:style w:type="paragraph" w:styleId="14">
    <w:name w:val="toc 3"/>
    <w:basedOn w:val="1"/>
    <w:next w:val="1"/>
    <w:unhideWhenUsed/>
    <w:qFormat/>
    <w:uiPriority w:val="39"/>
    <w:pPr>
      <w:ind w:left="840" w:leftChars="400"/>
    </w:pPr>
  </w:style>
  <w:style w:type="paragraph" w:styleId="15">
    <w:name w:val="Plain Text"/>
    <w:basedOn w:val="1"/>
    <w:link w:val="63"/>
    <w:semiHidden/>
    <w:unhideWhenUsed/>
    <w:qFormat/>
    <w:uiPriority w:val="99"/>
    <w:pPr>
      <w:spacing w:beforeLines="50" w:line="240" w:lineRule="auto"/>
    </w:pPr>
    <w:rPr>
      <w:rFonts w:ascii="宋体" w:hAnsi="Courier New" w:eastAsia="等线" w:cs="Courier New"/>
      <w:szCs w:val="21"/>
    </w:rPr>
  </w:style>
  <w:style w:type="paragraph" w:styleId="16">
    <w:name w:val="toc 8"/>
    <w:basedOn w:val="1"/>
    <w:next w:val="1"/>
    <w:semiHidden/>
    <w:unhideWhenUsed/>
    <w:qFormat/>
    <w:uiPriority w:val="39"/>
    <w:pPr>
      <w:spacing w:beforeLines="50" w:line="360" w:lineRule="auto"/>
      <w:ind w:left="1680"/>
      <w:jc w:val="left"/>
    </w:pPr>
    <w:rPr>
      <w:rFonts w:ascii="等线" w:hAnsi="等线" w:eastAsia="仿宋_GB2312" w:cs="等线"/>
      <w:sz w:val="18"/>
      <w:szCs w:val="18"/>
    </w:rPr>
  </w:style>
  <w:style w:type="paragraph" w:styleId="17">
    <w:name w:val="Date"/>
    <w:basedOn w:val="1"/>
    <w:next w:val="1"/>
    <w:link w:val="60"/>
    <w:semiHidden/>
    <w:unhideWhenUsed/>
    <w:qFormat/>
    <w:uiPriority w:val="99"/>
    <w:pPr>
      <w:spacing w:line="240" w:lineRule="auto"/>
      <w:ind w:left="100" w:leftChars="2500" w:firstLine="0" w:firstLineChars="0"/>
    </w:pPr>
    <w:rPr>
      <w:color w:val="0000FF"/>
      <w:kern w:val="0"/>
      <w:szCs w:val="21"/>
    </w:rPr>
  </w:style>
  <w:style w:type="paragraph" w:styleId="18">
    <w:name w:val="Body Text Indent 2"/>
    <w:basedOn w:val="1"/>
    <w:link w:val="61"/>
    <w:semiHidden/>
    <w:unhideWhenUsed/>
    <w:qFormat/>
    <w:uiPriority w:val="99"/>
    <w:pPr>
      <w:ind w:firstLine="420" w:firstLineChars="175"/>
    </w:pPr>
    <w:rPr>
      <w:color w:val="0000FF"/>
      <w:kern w:val="0"/>
      <w:sz w:val="24"/>
      <w:szCs w:val="24"/>
    </w:rPr>
  </w:style>
  <w:style w:type="paragraph" w:styleId="19">
    <w:name w:val="endnote text"/>
    <w:basedOn w:val="1"/>
    <w:link w:val="56"/>
    <w:semiHidden/>
    <w:unhideWhenUsed/>
    <w:qFormat/>
    <w:uiPriority w:val="99"/>
    <w:pPr>
      <w:adjustRightInd w:val="0"/>
      <w:snapToGrid w:val="0"/>
      <w:spacing w:beforeLines="50" w:line="360" w:lineRule="auto"/>
      <w:ind w:firstLine="0" w:firstLineChars="0"/>
      <w:jc w:val="left"/>
    </w:pPr>
    <w:rPr>
      <w:sz w:val="24"/>
      <w:szCs w:val="24"/>
    </w:rPr>
  </w:style>
  <w:style w:type="paragraph" w:styleId="20">
    <w:name w:val="Balloon Text"/>
    <w:basedOn w:val="1"/>
    <w:link w:val="49"/>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4"/>
    <w:basedOn w:val="1"/>
    <w:next w:val="1"/>
    <w:semiHidden/>
    <w:unhideWhenUsed/>
    <w:qFormat/>
    <w:uiPriority w:val="39"/>
    <w:pPr>
      <w:spacing w:beforeLines="50" w:line="360" w:lineRule="auto"/>
      <w:ind w:left="720"/>
      <w:jc w:val="left"/>
    </w:pPr>
    <w:rPr>
      <w:rFonts w:ascii="等线" w:hAnsi="等线" w:eastAsia="仿宋_GB2312" w:cs="等线"/>
      <w:sz w:val="18"/>
      <w:szCs w:val="18"/>
    </w:rPr>
  </w:style>
  <w:style w:type="paragraph" w:styleId="25">
    <w:name w:val="footnote text"/>
    <w:basedOn w:val="1"/>
    <w:link w:val="54"/>
    <w:semiHidden/>
    <w:unhideWhenUsed/>
    <w:qFormat/>
    <w:uiPriority w:val="99"/>
    <w:pPr>
      <w:snapToGrid w:val="0"/>
      <w:spacing w:beforeLines="50" w:line="240" w:lineRule="auto"/>
      <w:ind w:firstLine="0" w:firstLineChars="0"/>
      <w:jc w:val="left"/>
    </w:pPr>
    <w:rPr>
      <w:rFonts w:ascii="Calibri" w:hAnsi="Calibri" w:cs="Calibri"/>
      <w:sz w:val="18"/>
      <w:szCs w:val="18"/>
    </w:rPr>
  </w:style>
  <w:style w:type="paragraph" w:styleId="26">
    <w:name w:val="toc 6"/>
    <w:basedOn w:val="1"/>
    <w:next w:val="1"/>
    <w:semiHidden/>
    <w:unhideWhenUsed/>
    <w:qFormat/>
    <w:uiPriority w:val="39"/>
    <w:pPr>
      <w:spacing w:beforeLines="50" w:line="360" w:lineRule="auto"/>
      <w:ind w:left="1200"/>
      <w:jc w:val="left"/>
    </w:pPr>
    <w:rPr>
      <w:rFonts w:ascii="等线" w:hAnsi="等线" w:eastAsia="仿宋_GB2312" w:cs="等线"/>
      <w:sz w:val="18"/>
      <w:szCs w:val="18"/>
    </w:rPr>
  </w:style>
  <w:style w:type="paragraph" w:styleId="27">
    <w:name w:val="table of figures"/>
    <w:basedOn w:val="1"/>
    <w:next w:val="1"/>
    <w:semiHidden/>
    <w:unhideWhenUsed/>
    <w:qFormat/>
    <w:uiPriority w:val="99"/>
    <w:pPr>
      <w:spacing w:beforeLines="50" w:line="360" w:lineRule="auto"/>
      <w:ind w:left="200" w:leftChars="200" w:hanging="200" w:hangingChars="200"/>
    </w:pPr>
    <w:rPr>
      <w:rFonts w:ascii="等线" w:hAnsi="等线" w:eastAsia="仿宋_GB2312"/>
      <w:sz w:val="28"/>
    </w:rPr>
  </w:style>
  <w:style w:type="paragraph" w:styleId="28">
    <w:name w:val="toc 2"/>
    <w:basedOn w:val="1"/>
    <w:next w:val="1"/>
    <w:unhideWhenUsed/>
    <w:qFormat/>
    <w:uiPriority w:val="39"/>
    <w:pPr>
      <w:ind w:left="420" w:leftChars="200"/>
    </w:pPr>
  </w:style>
  <w:style w:type="paragraph" w:styleId="29">
    <w:name w:val="toc 9"/>
    <w:basedOn w:val="1"/>
    <w:next w:val="1"/>
    <w:semiHidden/>
    <w:unhideWhenUsed/>
    <w:qFormat/>
    <w:uiPriority w:val="39"/>
    <w:pPr>
      <w:spacing w:beforeLines="50" w:line="360" w:lineRule="auto"/>
      <w:ind w:left="1920"/>
      <w:jc w:val="left"/>
    </w:pPr>
    <w:rPr>
      <w:rFonts w:ascii="等线" w:hAnsi="等线" w:eastAsia="仿宋_GB2312" w:cs="等线"/>
      <w:sz w:val="18"/>
      <w:szCs w:val="18"/>
    </w:rPr>
  </w:style>
  <w:style w:type="paragraph" w:styleId="3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31">
    <w:name w:val="Title"/>
    <w:basedOn w:val="1"/>
    <w:next w:val="1"/>
    <w:link w:val="57"/>
    <w:qFormat/>
    <w:uiPriority w:val="10"/>
    <w:pPr>
      <w:spacing w:beforeLines="50" w:line="240" w:lineRule="auto"/>
      <w:jc w:val="center"/>
      <w:outlineLvl w:val="0"/>
    </w:pPr>
    <w:rPr>
      <w:rFonts w:ascii="等线 Light" w:hAnsi="等线 Light"/>
      <w:b/>
      <w:bCs/>
      <w:sz w:val="32"/>
      <w:szCs w:val="32"/>
    </w:rPr>
  </w:style>
  <w:style w:type="paragraph" w:styleId="32">
    <w:name w:val="annotation subject"/>
    <w:basedOn w:val="10"/>
    <w:next w:val="10"/>
    <w:link w:val="48"/>
    <w:semiHidden/>
    <w:unhideWhenUsed/>
    <w:qFormat/>
    <w:uiPriority w:val="99"/>
    <w:rPr>
      <w:b/>
      <w:bCs/>
    </w:rPr>
  </w:style>
  <w:style w:type="table" w:styleId="34">
    <w:name w:val="Table Grid"/>
    <w:basedOn w:val="33"/>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FollowedHyperlink"/>
    <w:basedOn w:val="35"/>
    <w:semiHidden/>
    <w:unhideWhenUsed/>
    <w:qFormat/>
    <w:uiPriority w:val="99"/>
    <w:rPr>
      <w:color w:val="954F72"/>
      <w:u w:val="single"/>
    </w:rPr>
  </w:style>
  <w:style w:type="character" w:styleId="37">
    <w:name w:val="Hyperlink"/>
    <w:basedOn w:val="35"/>
    <w:unhideWhenUsed/>
    <w:qFormat/>
    <w:uiPriority w:val="99"/>
    <w:rPr>
      <w:color w:val="0563C1"/>
      <w:u w:val="single"/>
    </w:rPr>
  </w:style>
  <w:style w:type="character" w:styleId="38">
    <w:name w:val="annotation reference"/>
    <w:basedOn w:val="35"/>
    <w:semiHidden/>
    <w:unhideWhenUsed/>
    <w:qFormat/>
    <w:uiPriority w:val="99"/>
    <w:rPr>
      <w:sz w:val="21"/>
      <w:szCs w:val="21"/>
    </w:rPr>
  </w:style>
  <w:style w:type="character" w:styleId="39">
    <w:name w:val="footnote reference"/>
    <w:basedOn w:val="35"/>
    <w:semiHidden/>
    <w:unhideWhenUsed/>
    <w:qFormat/>
    <w:uiPriority w:val="0"/>
    <w:rPr>
      <w:vertAlign w:val="superscript"/>
    </w:rPr>
  </w:style>
  <w:style w:type="character" w:customStyle="1" w:styleId="40">
    <w:name w:val="标题 1 Char"/>
    <w:basedOn w:val="35"/>
    <w:link w:val="2"/>
    <w:uiPriority w:val="1"/>
    <w:rPr>
      <w:rFonts w:ascii="Times New Roman" w:hAnsi="Times New Roman" w:eastAsia="黑体" w:cs="Times New Roman"/>
      <w:b/>
      <w:bCs/>
      <w:kern w:val="44"/>
      <w:szCs w:val="44"/>
    </w:rPr>
  </w:style>
  <w:style w:type="character" w:customStyle="1" w:styleId="41">
    <w:name w:val="标题 2 Char"/>
    <w:basedOn w:val="35"/>
    <w:link w:val="3"/>
    <w:qFormat/>
    <w:uiPriority w:val="1"/>
    <w:rPr>
      <w:rFonts w:ascii="黑体" w:hAnsi="黑体" w:eastAsia="黑体" w:cs="Times New Roman"/>
      <w:bCs/>
      <w:szCs w:val="32"/>
    </w:rPr>
  </w:style>
  <w:style w:type="character" w:customStyle="1" w:styleId="42">
    <w:name w:val="标题 3 Char"/>
    <w:basedOn w:val="35"/>
    <w:link w:val="4"/>
    <w:qFormat/>
    <w:uiPriority w:val="1"/>
    <w:rPr>
      <w:rFonts w:ascii="Times New Roman" w:hAnsi="Times New Roman" w:eastAsia="宋体" w:cs="Times New Roman"/>
      <w:b/>
      <w:bCs/>
      <w:sz w:val="32"/>
      <w:szCs w:val="32"/>
    </w:rPr>
  </w:style>
  <w:style w:type="character" w:customStyle="1" w:styleId="43">
    <w:name w:val="标题 4 Char"/>
    <w:basedOn w:val="35"/>
    <w:link w:val="5"/>
    <w:semiHidden/>
    <w:uiPriority w:val="9"/>
    <w:rPr>
      <w:rFonts w:ascii="Times New Roman" w:hAnsi="Times New Roman" w:eastAsia="等线 Light" w:cs="Times New Roman"/>
      <w:b/>
      <w:bCs/>
      <w:kern w:val="0"/>
      <w:sz w:val="22"/>
      <w:shd w:val="clear" w:color="auto" w:fill="FFFFFF"/>
      <w:lang w:val="en-GB"/>
    </w:rPr>
  </w:style>
  <w:style w:type="character" w:customStyle="1" w:styleId="44">
    <w:name w:val="标题 5 Char"/>
    <w:basedOn w:val="35"/>
    <w:link w:val="6"/>
    <w:semiHidden/>
    <w:uiPriority w:val="9"/>
    <w:rPr>
      <w:rFonts w:ascii="等线" w:hAnsi="等线" w:eastAsia="仿宋_GB2312" w:cs="Times New Roman"/>
      <w:b/>
      <w:bCs/>
      <w:sz w:val="28"/>
      <w:szCs w:val="28"/>
    </w:rPr>
  </w:style>
  <w:style w:type="character" w:customStyle="1" w:styleId="45">
    <w:name w:val="页眉 Char"/>
    <w:basedOn w:val="35"/>
    <w:link w:val="22"/>
    <w:qFormat/>
    <w:uiPriority w:val="99"/>
    <w:rPr>
      <w:rFonts w:ascii="Times New Roman" w:hAnsi="Times New Roman" w:eastAsia="宋体" w:cs="Times New Roman"/>
      <w:sz w:val="18"/>
      <w:szCs w:val="18"/>
    </w:rPr>
  </w:style>
  <w:style w:type="character" w:customStyle="1" w:styleId="46">
    <w:name w:val="页脚 Char"/>
    <w:basedOn w:val="35"/>
    <w:link w:val="21"/>
    <w:qFormat/>
    <w:uiPriority w:val="99"/>
    <w:rPr>
      <w:rFonts w:ascii="Times New Roman" w:hAnsi="Times New Roman" w:eastAsia="宋体" w:cs="Times New Roman"/>
      <w:sz w:val="18"/>
      <w:szCs w:val="18"/>
    </w:rPr>
  </w:style>
  <w:style w:type="character" w:customStyle="1" w:styleId="47">
    <w:name w:val="批注文字 Char"/>
    <w:basedOn w:val="35"/>
    <w:link w:val="10"/>
    <w:semiHidden/>
    <w:qFormat/>
    <w:uiPriority w:val="99"/>
    <w:rPr>
      <w:rFonts w:ascii="Times New Roman" w:hAnsi="Times New Roman" w:eastAsia="宋体" w:cs="Times New Roman"/>
    </w:rPr>
  </w:style>
  <w:style w:type="character" w:customStyle="1" w:styleId="48">
    <w:name w:val="批注主题 Char"/>
    <w:basedOn w:val="47"/>
    <w:link w:val="32"/>
    <w:semiHidden/>
    <w:qFormat/>
    <w:uiPriority w:val="99"/>
    <w:rPr>
      <w:rFonts w:ascii="Times New Roman" w:hAnsi="Times New Roman" w:eastAsia="宋体" w:cs="Times New Roman"/>
      <w:b/>
      <w:bCs/>
    </w:rPr>
  </w:style>
  <w:style w:type="character" w:customStyle="1" w:styleId="49">
    <w:name w:val="批注框文本 Char"/>
    <w:basedOn w:val="35"/>
    <w:link w:val="20"/>
    <w:semiHidden/>
    <w:qFormat/>
    <w:uiPriority w:val="99"/>
    <w:rPr>
      <w:rFonts w:ascii="Times New Roman" w:hAnsi="Times New Roman" w:eastAsia="宋体" w:cs="Times New Roman"/>
      <w:sz w:val="18"/>
      <w:szCs w:val="18"/>
    </w:rPr>
  </w:style>
  <w:style w:type="character" w:styleId="50">
    <w:name w:val="Placeholder Text"/>
    <w:basedOn w:val="35"/>
    <w:semiHidden/>
    <w:qFormat/>
    <w:uiPriority w:val="99"/>
    <w:rPr>
      <w:color w:val="808080"/>
    </w:rPr>
  </w:style>
  <w:style w:type="paragraph" w:styleId="51">
    <w:name w:val="List Paragraph"/>
    <w:basedOn w:val="1"/>
    <w:link w:val="66"/>
    <w:qFormat/>
    <w:uiPriority w:val="1"/>
    <w:pPr>
      <w:ind w:firstLine="420"/>
    </w:pPr>
  </w:style>
  <w:style w:type="paragraph" w:customStyle="1" w:styleId="52">
    <w:name w:val="TOC 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paragraph" w:customStyle="1" w:styleId="53">
    <w:name w:val="Table Paragraph"/>
    <w:basedOn w:val="1"/>
    <w:qFormat/>
    <w:uiPriority w:val="1"/>
    <w:pPr>
      <w:autoSpaceDE w:val="0"/>
      <w:autoSpaceDN w:val="0"/>
      <w:adjustRightInd w:val="0"/>
      <w:spacing w:line="240" w:lineRule="auto"/>
      <w:ind w:firstLine="0" w:firstLineChars="0"/>
      <w:jc w:val="left"/>
    </w:pPr>
    <w:rPr>
      <w:rFonts w:eastAsia="等线"/>
      <w:kern w:val="0"/>
      <w:sz w:val="24"/>
      <w:szCs w:val="24"/>
    </w:rPr>
  </w:style>
  <w:style w:type="character" w:customStyle="1" w:styleId="54">
    <w:name w:val="脚注文本 Char"/>
    <w:basedOn w:val="35"/>
    <w:link w:val="25"/>
    <w:semiHidden/>
    <w:qFormat/>
    <w:locked/>
    <w:uiPriority w:val="99"/>
    <w:rPr>
      <w:rFonts w:ascii="Calibri" w:hAnsi="Calibri" w:eastAsia="宋体" w:cs="Calibri"/>
      <w:sz w:val="18"/>
      <w:szCs w:val="18"/>
    </w:rPr>
  </w:style>
  <w:style w:type="character" w:customStyle="1" w:styleId="55">
    <w:name w:val="脚注文本 Char1"/>
    <w:basedOn w:val="35"/>
    <w:semiHidden/>
    <w:qFormat/>
    <w:uiPriority w:val="99"/>
    <w:rPr>
      <w:rFonts w:ascii="Times New Roman" w:hAnsi="Times New Roman" w:eastAsia="宋体" w:cs="Times New Roman"/>
      <w:sz w:val="18"/>
      <w:szCs w:val="18"/>
    </w:rPr>
  </w:style>
  <w:style w:type="character" w:customStyle="1" w:styleId="56">
    <w:name w:val="尾注文本 Char"/>
    <w:basedOn w:val="35"/>
    <w:link w:val="19"/>
    <w:semiHidden/>
    <w:qFormat/>
    <w:uiPriority w:val="99"/>
    <w:rPr>
      <w:rFonts w:ascii="Times New Roman" w:hAnsi="Times New Roman" w:eastAsia="宋体" w:cs="Times New Roman"/>
      <w:sz w:val="24"/>
      <w:szCs w:val="24"/>
    </w:rPr>
  </w:style>
  <w:style w:type="character" w:customStyle="1" w:styleId="57">
    <w:name w:val="标题 Char"/>
    <w:basedOn w:val="35"/>
    <w:link w:val="31"/>
    <w:qFormat/>
    <w:uiPriority w:val="10"/>
    <w:rPr>
      <w:rFonts w:ascii="等线 Light" w:hAnsi="等线 Light" w:eastAsia="宋体" w:cs="Times New Roman"/>
      <w:b/>
      <w:bCs/>
      <w:sz w:val="32"/>
      <w:szCs w:val="32"/>
    </w:rPr>
  </w:style>
  <w:style w:type="character" w:customStyle="1" w:styleId="58">
    <w:name w:val="正文文本 Char"/>
    <w:basedOn w:val="35"/>
    <w:link w:val="11"/>
    <w:semiHidden/>
    <w:qFormat/>
    <w:uiPriority w:val="1"/>
    <w:rPr>
      <w:rFonts w:ascii="等线" w:hAnsi="等线" w:eastAsia="仿宋_GB2312" w:cs="Times New Roman"/>
      <w:sz w:val="24"/>
    </w:rPr>
  </w:style>
  <w:style w:type="character" w:customStyle="1" w:styleId="59">
    <w:name w:val="正文文本缩进 Char"/>
    <w:basedOn w:val="35"/>
    <w:link w:val="12"/>
    <w:semiHidden/>
    <w:qFormat/>
    <w:uiPriority w:val="99"/>
    <w:rPr>
      <w:rFonts w:ascii="宋体" w:hAnsi="宋体" w:eastAsia="宋体" w:cs="宋体"/>
      <w:kern w:val="0"/>
      <w:sz w:val="24"/>
      <w:szCs w:val="24"/>
    </w:rPr>
  </w:style>
  <w:style w:type="character" w:customStyle="1" w:styleId="60">
    <w:name w:val="日期 Char"/>
    <w:basedOn w:val="35"/>
    <w:link w:val="17"/>
    <w:semiHidden/>
    <w:qFormat/>
    <w:uiPriority w:val="99"/>
    <w:rPr>
      <w:rFonts w:ascii="Times New Roman" w:hAnsi="Times New Roman" w:eastAsia="宋体" w:cs="Times New Roman"/>
      <w:color w:val="0000FF"/>
      <w:kern w:val="0"/>
      <w:szCs w:val="21"/>
    </w:rPr>
  </w:style>
  <w:style w:type="character" w:customStyle="1" w:styleId="61">
    <w:name w:val="正文文本缩进 2 Char"/>
    <w:basedOn w:val="35"/>
    <w:link w:val="18"/>
    <w:semiHidden/>
    <w:qFormat/>
    <w:uiPriority w:val="99"/>
    <w:rPr>
      <w:rFonts w:ascii="Times New Roman" w:hAnsi="Times New Roman" w:eastAsia="宋体" w:cs="Times New Roman"/>
      <w:color w:val="0000FF"/>
      <w:kern w:val="0"/>
      <w:sz w:val="24"/>
      <w:szCs w:val="24"/>
    </w:rPr>
  </w:style>
  <w:style w:type="character" w:customStyle="1" w:styleId="62">
    <w:name w:val="文档结构图 Char"/>
    <w:basedOn w:val="35"/>
    <w:link w:val="9"/>
    <w:semiHidden/>
    <w:qFormat/>
    <w:uiPriority w:val="99"/>
    <w:rPr>
      <w:rFonts w:ascii="Times New Roman" w:hAnsi="Times New Roman" w:eastAsia="宋体" w:cs="Times New Roman"/>
      <w:color w:val="0000FF"/>
      <w:kern w:val="0"/>
      <w:szCs w:val="21"/>
      <w:shd w:val="clear" w:color="auto" w:fill="000080"/>
    </w:rPr>
  </w:style>
  <w:style w:type="character" w:customStyle="1" w:styleId="63">
    <w:name w:val="纯文本 Char"/>
    <w:basedOn w:val="35"/>
    <w:link w:val="15"/>
    <w:semiHidden/>
    <w:qFormat/>
    <w:uiPriority w:val="99"/>
    <w:rPr>
      <w:rFonts w:ascii="宋体" w:hAnsi="Courier New" w:eastAsia="等线" w:cs="Courier New"/>
      <w:szCs w:val="21"/>
    </w:rPr>
  </w:style>
  <w:style w:type="paragraph" w:styleId="64">
    <w:name w:val="No Spacing"/>
    <w:qFormat/>
    <w:uiPriority w:val="1"/>
    <w:pPr>
      <w:widowControl w:val="0"/>
      <w:spacing w:before="50" w:after="50"/>
      <w:jc w:val="both"/>
    </w:pPr>
    <w:rPr>
      <w:rFonts w:ascii="Times New Roman" w:hAnsi="Times New Roman" w:eastAsia="宋体" w:cs="Times New Roman"/>
      <w:iCs/>
      <w:sz w:val="22"/>
      <w:szCs w:val="22"/>
      <w:lang w:val="en-US" w:eastAsia="zh-CN" w:bidi="ar-SA"/>
    </w:rPr>
  </w:style>
  <w:style w:type="paragraph" w:customStyle="1" w:styleId="65">
    <w:name w:val="修订1"/>
    <w:semiHidden/>
    <w:qFormat/>
    <w:uiPriority w:val="99"/>
    <w:rPr>
      <w:rFonts w:ascii="等线" w:hAnsi="等线" w:eastAsia="仿宋_GB2312" w:cs="Times New Roman"/>
      <w:kern w:val="2"/>
      <w:sz w:val="28"/>
      <w:szCs w:val="22"/>
      <w:lang w:val="en-US" w:eastAsia="zh-CN" w:bidi="ar-SA"/>
    </w:rPr>
  </w:style>
  <w:style w:type="character" w:customStyle="1" w:styleId="66">
    <w:name w:val="列出段落 Char"/>
    <w:basedOn w:val="35"/>
    <w:link w:val="51"/>
    <w:qFormat/>
    <w:locked/>
    <w:uiPriority w:val="1"/>
    <w:rPr>
      <w:rFonts w:ascii="Times New Roman" w:hAnsi="Times New Roman" w:eastAsia="宋体" w:cs="Times New Roman"/>
    </w:rPr>
  </w:style>
  <w:style w:type="paragraph" w:customStyle="1" w:styleId="67">
    <w:name w:val="Char Char Char Char Char Char Char"/>
    <w:basedOn w:val="1"/>
    <w:qFormat/>
    <w:uiPriority w:val="99"/>
    <w:pPr>
      <w:widowControl/>
      <w:spacing w:after="160" w:line="240" w:lineRule="exact"/>
      <w:ind w:firstLine="0" w:firstLineChars="0"/>
      <w:jc w:val="left"/>
    </w:pPr>
    <w:rPr>
      <w:rFonts w:ascii="Arial" w:hAnsi="Arial" w:cs="Arial"/>
      <w:b/>
      <w:bCs/>
      <w:kern w:val="0"/>
      <w:sz w:val="24"/>
      <w:szCs w:val="24"/>
      <w:lang w:eastAsia="en-US"/>
    </w:rPr>
  </w:style>
  <w:style w:type="paragraph" w:customStyle="1" w:styleId="68">
    <w:name w:val="条文"/>
    <w:basedOn w:val="1"/>
    <w:qFormat/>
    <w:uiPriority w:val="99"/>
    <w:pPr>
      <w:adjustRightInd w:val="0"/>
      <w:outlineLvl w:val="2"/>
    </w:pPr>
    <w:rPr>
      <w:sz w:val="24"/>
      <w:szCs w:val="24"/>
    </w:rPr>
  </w:style>
  <w:style w:type="paragraph" w:customStyle="1" w:styleId="69">
    <w:name w:val="节"/>
    <w:basedOn w:val="1"/>
    <w:qFormat/>
    <w:uiPriority w:val="99"/>
    <w:pPr>
      <w:adjustRightInd w:val="0"/>
      <w:spacing w:beforeLines="100"/>
      <w:jc w:val="center"/>
      <w:outlineLvl w:val="1"/>
    </w:pPr>
    <w:rPr>
      <w:b/>
      <w:bCs/>
      <w:sz w:val="24"/>
      <w:szCs w:val="24"/>
    </w:rPr>
  </w:style>
  <w:style w:type="character" w:customStyle="1" w:styleId="70">
    <w:name w:val="段 Char"/>
    <w:link w:val="71"/>
    <w:qFormat/>
    <w:locked/>
    <w:uiPriority w:val="0"/>
    <w:rPr>
      <w:rFonts w:ascii="宋体" w:hAnsi="Times New Roman" w:eastAsia="宋体" w:cs="Times New Roman"/>
    </w:rPr>
  </w:style>
  <w:style w:type="paragraph" w:customStyle="1" w:styleId="71">
    <w:name w:val="段"/>
    <w:link w:val="7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72">
    <w:name w:val="样式3 Char"/>
    <w:link w:val="73"/>
    <w:qFormat/>
    <w:locked/>
    <w:uiPriority w:val="99"/>
    <w:rPr>
      <w:rFonts w:ascii="宋体" w:hAnsi="宋体" w:eastAsia="宋体"/>
    </w:rPr>
  </w:style>
  <w:style w:type="paragraph" w:customStyle="1" w:styleId="73">
    <w:name w:val="样式3"/>
    <w:basedOn w:val="1"/>
    <w:link w:val="72"/>
    <w:qFormat/>
    <w:uiPriority w:val="99"/>
    <w:pPr>
      <w:spacing w:line="240" w:lineRule="auto"/>
      <w:ind w:firstLine="420" w:firstLineChars="0"/>
      <w:jc w:val="left"/>
    </w:pPr>
    <w:rPr>
      <w:rFonts w:ascii="宋体" w:hAnsi="宋体" w:cstheme="minorBidi"/>
    </w:rPr>
  </w:style>
  <w:style w:type="paragraph" w:customStyle="1" w:styleId="74">
    <w:name w:val="一级条标题"/>
    <w:next w:val="71"/>
    <w:qFormat/>
    <w:uiPriority w:val="99"/>
    <w:pPr>
      <w:numPr>
        <w:ilvl w:val="1"/>
        <w:numId w:val="1"/>
      </w:numPr>
      <w:spacing w:beforeLines="50"/>
      <w:outlineLvl w:val="2"/>
    </w:pPr>
    <w:rPr>
      <w:rFonts w:ascii="黑体" w:hAnsi="Times New Roman" w:eastAsia="黑体" w:cs="Times New Roman"/>
      <w:sz w:val="21"/>
      <w:szCs w:val="21"/>
      <w:lang w:val="en-US" w:eastAsia="zh-CN" w:bidi="ar-SA"/>
    </w:rPr>
  </w:style>
  <w:style w:type="paragraph" w:customStyle="1" w:styleId="75">
    <w:name w:val="章标题"/>
    <w:next w:val="71"/>
    <w:qFormat/>
    <w:uiPriority w:val="99"/>
    <w:pPr>
      <w:numPr>
        <w:ilvl w:val="0"/>
        <w:numId w:val="1"/>
      </w:numPr>
      <w:spacing w:beforeLines="100"/>
      <w:jc w:val="both"/>
      <w:outlineLvl w:val="1"/>
    </w:pPr>
    <w:rPr>
      <w:rFonts w:ascii="黑体" w:hAnsi="Times New Roman" w:eastAsia="黑体" w:cs="Times New Roman"/>
      <w:sz w:val="21"/>
      <w:lang w:val="en-US" w:eastAsia="zh-CN" w:bidi="ar-SA"/>
    </w:rPr>
  </w:style>
  <w:style w:type="paragraph" w:customStyle="1" w:styleId="76">
    <w:name w:val="二级条标题"/>
    <w:basedOn w:val="74"/>
    <w:next w:val="71"/>
    <w:qFormat/>
    <w:uiPriority w:val="99"/>
    <w:pPr>
      <w:numPr>
        <w:ilvl w:val="2"/>
      </w:numPr>
      <w:spacing w:afterLines="50"/>
      <w:ind w:left="0"/>
      <w:outlineLvl w:val="3"/>
    </w:pPr>
  </w:style>
  <w:style w:type="paragraph" w:customStyle="1" w:styleId="77">
    <w:name w:val="三级条标题"/>
    <w:basedOn w:val="76"/>
    <w:next w:val="71"/>
    <w:qFormat/>
    <w:uiPriority w:val="99"/>
    <w:pPr>
      <w:numPr>
        <w:ilvl w:val="3"/>
      </w:numPr>
      <w:outlineLvl w:val="4"/>
    </w:pPr>
  </w:style>
  <w:style w:type="paragraph" w:customStyle="1" w:styleId="78">
    <w:name w:val="四级条标题"/>
    <w:basedOn w:val="77"/>
    <w:next w:val="71"/>
    <w:qFormat/>
    <w:uiPriority w:val="99"/>
    <w:pPr>
      <w:numPr>
        <w:ilvl w:val="4"/>
      </w:numPr>
      <w:outlineLvl w:val="5"/>
    </w:pPr>
  </w:style>
  <w:style w:type="paragraph" w:customStyle="1" w:styleId="79">
    <w:name w:val="五级条标题"/>
    <w:basedOn w:val="78"/>
    <w:next w:val="71"/>
    <w:qFormat/>
    <w:uiPriority w:val="99"/>
    <w:pPr>
      <w:numPr>
        <w:ilvl w:val="5"/>
      </w:numPr>
      <w:outlineLvl w:val="6"/>
    </w:pPr>
  </w:style>
  <w:style w:type="paragraph" w:customStyle="1" w:styleId="80">
    <w:name w:val="正文图标题"/>
    <w:next w:val="71"/>
    <w:qFormat/>
    <w:uiPriority w:val="99"/>
    <w:pPr>
      <w:spacing w:beforeLines="50"/>
      <w:ind w:left="420" w:hanging="420"/>
      <w:jc w:val="center"/>
    </w:pPr>
    <w:rPr>
      <w:rFonts w:ascii="黑体" w:hAnsi="Times New Roman" w:eastAsia="黑体" w:cs="Times New Roman"/>
      <w:sz w:val="21"/>
      <w:lang w:val="en-US" w:eastAsia="zh-CN" w:bidi="ar-SA"/>
    </w:rPr>
  </w:style>
  <w:style w:type="paragraph" w:customStyle="1" w:styleId="81">
    <w:name w:val="其他发布日期"/>
    <w:basedOn w:val="1"/>
    <w:qFormat/>
    <w:uiPriority w:val="99"/>
    <w:pPr>
      <w:framePr w:w="3997" w:h="471" w:vSpace="181" w:wrap="around" w:vAnchor="page" w:hAnchor="page" w:x="1419" w:y="14097" w:anchorLock="1"/>
      <w:widowControl/>
      <w:numPr>
        <w:ilvl w:val="0"/>
        <w:numId w:val="2"/>
      </w:numPr>
      <w:spacing w:line="240" w:lineRule="auto"/>
      <w:ind w:firstLineChars="0"/>
      <w:jc w:val="left"/>
    </w:pPr>
    <w:rPr>
      <w:rFonts w:eastAsia="黑体"/>
      <w:kern w:val="0"/>
      <w:sz w:val="28"/>
      <w:szCs w:val="20"/>
    </w:rPr>
  </w:style>
  <w:style w:type="paragraph" w:customStyle="1" w:styleId="82">
    <w:name w:val="样式 论文正文"/>
    <w:basedOn w:val="1"/>
    <w:qFormat/>
    <w:uiPriority w:val="99"/>
    <w:pPr>
      <w:spacing w:line="400" w:lineRule="exact"/>
      <w:ind w:firstLine="480"/>
    </w:pPr>
    <w:rPr>
      <w:rFonts w:cs="宋体"/>
      <w:sz w:val="24"/>
      <w:szCs w:val="20"/>
    </w:rPr>
  </w:style>
  <w:style w:type="paragraph" w:customStyle="1" w:styleId="83">
    <w:name w:val="一级无"/>
    <w:basedOn w:val="74"/>
    <w:qFormat/>
    <w:uiPriority w:val="99"/>
    <w:pPr>
      <w:numPr>
        <w:ilvl w:val="0"/>
        <w:numId w:val="0"/>
      </w:numPr>
      <w:tabs>
        <w:tab w:val="left" w:pos="1440"/>
      </w:tabs>
      <w:spacing w:beforeLines="0"/>
      <w:ind w:left="1440" w:hanging="720"/>
    </w:pPr>
    <w:rPr>
      <w:rFonts w:ascii="宋体" w:eastAsia="宋体"/>
    </w:rPr>
  </w:style>
  <w:style w:type="character" w:customStyle="1" w:styleId="84">
    <w:name w:val="注×： Char"/>
    <w:basedOn w:val="35"/>
    <w:link w:val="85"/>
    <w:qFormat/>
    <w:locked/>
    <w:uiPriority w:val="0"/>
    <w:rPr>
      <w:rFonts w:ascii="宋体" w:hAnsi="Times New Roman" w:eastAsia="宋体" w:cs="Times New Roman"/>
      <w:sz w:val="18"/>
      <w:szCs w:val="18"/>
    </w:rPr>
  </w:style>
  <w:style w:type="paragraph" w:customStyle="1" w:styleId="85">
    <w:name w:val="注×："/>
    <w:link w:val="84"/>
    <w:qFormat/>
    <w:uiPriority w:val="0"/>
    <w:pPr>
      <w:widowControl w:val="0"/>
      <w:numPr>
        <w:ilvl w:val="0"/>
        <w:numId w:val="3"/>
      </w:numPr>
      <w:autoSpaceDE w:val="0"/>
      <w:autoSpaceDN w:val="0"/>
      <w:jc w:val="both"/>
    </w:pPr>
    <w:rPr>
      <w:rFonts w:ascii="宋体" w:hAnsi="Times New Roman" w:eastAsia="宋体" w:cs="Times New Roman"/>
      <w:kern w:val="2"/>
      <w:sz w:val="18"/>
      <w:szCs w:val="18"/>
      <w:lang w:val="en-US" w:eastAsia="zh-CN" w:bidi="ar-SA"/>
    </w:rPr>
  </w:style>
  <w:style w:type="paragraph" w:customStyle="1" w:styleId="86">
    <w:name w:val="目次、标准名称标题"/>
    <w:basedOn w:val="1"/>
    <w:next w:val="71"/>
    <w:qFormat/>
    <w:uiPriority w:val="99"/>
    <w:pPr>
      <w:keepNext/>
      <w:pageBreakBefore/>
      <w:widowControl/>
      <w:shd w:val="clear" w:color="auto" w:fill="FFFFFF"/>
      <w:spacing w:before="640" w:after="560" w:line="460" w:lineRule="exact"/>
      <w:ind w:firstLine="0" w:firstLineChars="0"/>
      <w:jc w:val="center"/>
      <w:outlineLvl w:val="0"/>
    </w:pPr>
    <w:rPr>
      <w:rFonts w:ascii="黑体" w:eastAsia="黑体"/>
      <w:kern w:val="0"/>
      <w:sz w:val="32"/>
      <w:szCs w:val="20"/>
    </w:rPr>
  </w:style>
  <w:style w:type="paragraph" w:customStyle="1" w:styleId="87">
    <w:name w:val="正文表标题"/>
    <w:next w:val="71"/>
    <w:qFormat/>
    <w:uiPriority w:val="99"/>
    <w:pPr>
      <w:tabs>
        <w:tab w:val="left" w:pos="360"/>
        <w:tab w:val="left" w:pos="840"/>
      </w:tabs>
      <w:spacing w:beforeLines="50"/>
      <w:jc w:val="center"/>
    </w:pPr>
    <w:rPr>
      <w:rFonts w:ascii="黑体" w:hAnsi="Times New Roman" w:eastAsia="黑体" w:cs="Times New Roman"/>
      <w:sz w:val="21"/>
      <w:lang w:val="en-US" w:eastAsia="zh-CN" w:bidi="ar-SA"/>
    </w:rPr>
  </w:style>
  <w:style w:type="character" w:customStyle="1" w:styleId="88">
    <w:name w:val="Default Char"/>
    <w:basedOn w:val="35"/>
    <w:link w:val="89"/>
    <w:qFormat/>
    <w:locked/>
    <w:uiPriority w:val="0"/>
    <w:rPr>
      <w:rFonts w:ascii="Arial" w:hAnsi="Arial" w:eastAsia="Times New Roman" w:cs="Arial"/>
      <w:color w:val="000000"/>
      <w:sz w:val="24"/>
    </w:rPr>
  </w:style>
  <w:style w:type="paragraph" w:customStyle="1" w:styleId="89">
    <w:name w:val="Default"/>
    <w:link w:val="88"/>
    <w:qFormat/>
    <w:uiPriority w:val="0"/>
    <w:pPr>
      <w:widowControl w:val="0"/>
      <w:autoSpaceDE w:val="0"/>
      <w:autoSpaceDN w:val="0"/>
    </w:pPr>
    <w:rPr>
      <w:rFonts w:ascii="Arial" w:hAnsi="Arial" w:eastAsia="Times New Roman" w:cs="Arial"/>
      <w:color w:val="000000"/>
      <w:kern w:val="2"/>
      <w:sz w:val="24"/>
      <w:szCs w:val="22"/>
      <w:lang w:val="en-US" w:eastAsia="zh-CN" w:bidi="ar-SA"/>
    </w:rPr>
  </w:style>
  <w:style w:type="paragraph" w:customStyle="1" w:styleId="90">
    <w:name w:val="数字编号列项（二级）"/>
    <w:qFormat/>
    <w:uiPriority w:val="99"/>
    <w:pPr>
      <w:numPr>
        <w:ilvl w:val="1"/>
        <w:numId w:val="4"/>
      </w:numPr>
      <w:jc w:val="both"/>
    </w:pPr>
    <w:rPr>
      <w:rFonts w:ascii="宋体" w:hAnsi="Times New Roman" w:eastAsia="宋体" w:cs="Times New Roman"/>
      <w:sz w:val="21"/>
      <w:lang w:val="en-US" w:eastAsia="zh-CN" w:bidi="ar-SA"/>
    </w:rPr>
  </w:style>
  <w:style w:type="paragraph" w:customStyle="1" w:styleId="91">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92">
    <w:name w:val="编号列项（三级）"/>
    <w:qFormat/>
    <w:uiPriority w:val="99"/>
    <w:pPr>
      <w:numPr>
        <w:ilvl w:val="2"/>
        <w:numId w:val="4"/>
      </w:numPr>
    </w:pPr>
    <w:rPr>
      <w:rFonts w:ascii="宋体" w:hAnsi="Times New Roman" w:eastAsia="宋体" w:cs="Times New Roman"/>
      <w:sz w:val="21"/>
      <w:lang w:val="en-US" w:eastAsia="zh-CN" w:bidi="ar-SA"/>
    </w:rPr>
  </w:style>
  <w:style w:type="paragraph" w:customStyle="1" w:styleId="93">
    <w:name w:val="二级无"/>
    <w:basedOn w:val="76"/>
    <w:qFormat/>
    <w:uiPriority w:val="99"/>
    <w:pPr>
      <w:numPr>
        <w:ilvl w:val="0"/>
        <w:numId w:val="0"/>
      </w:numPr>
      <w:spacing w:beforeLines="0" w:afterLines="0"/>
    </w:pPr>
    <w:rPr>
      <w:rFonts w:ascii="宋体" w:eastAsia="宋体"/>
    </w:rPr>
  </w:style>
  <w:style w:type="paragraph" w:customStyle="1" w:styleId="94">
    <w:name w:val="终结线"/>
    <w:basedOn w:val="1"/>
    <w:qFormat/>
    <w:uiPriority w:val="99"/>
    <w:pPr>
      <w:framePr w:hSpace="181" w:vSpace="181" w:wrap="around" w:vAnchor="text" w:hAnchor="margin" w:xAlign="center" w:y="285"/>
      <w:spacing w:line="240" w:lineRule="auto"/>
      <w:ind w:firstLine="0" w:firstLineChars="0"/>
    </w:pPr>
    <w:rPr>
      <w:szCs w:val="24"/>
    </w:rPr>
  </w:style>
  <w:style w:type="character" w:customStyle="1" w:styleId="95">
    <w:name w:val="标题2 Char"/>
    <w:basedOn w:val="35"/>
    <w:link w:val="96"/>
    <w:locked/>
    <w:uiPriority w:val="0"/>
    <w:rPr>
      <w:rFonts w:ascii="华文楷体" w:hAnsi="华文楷体" w:eastAsia="华文楷体"/>
      <w:b/>
      <w:sz w:val="28"/>
      <w:szCs w:val="28"/>
    </w:rPr>
  </w:style>
  <w:style w:type="paragraph" w:customStyle="1" w:styleId="96">
    <w:name w:val="标题2"/>
    <w:basedOn w:val="51"/>
    <w:link w:val="95"/>
    <w:qFormat/>
    <w:uiPriority w:val="0"/>
    <w:pPr>
      <w:numPr>
        <w:ilvl w:val="0"/>
        <w:numId w:val="5"/>
      </w:numPr>
      <w:adjustRightInd w:val="0"/>
      <w:snapToGrid w:val="0"/>
      <w:spacing w:beforeLines="50" w:line="360" w:lineRule="auto"/>
      <w:ind w:firstLine="0" w:firstLineChars="0"/>
    </w:pPr>
    <w:rPr>
      <w:rFonts w:ascii="华文楷体" w:hAnsi="华文楷体" w:eastAsia="华文楷体" w:cstheme="minorBidi"/>
      <w:b/>
      <w:sz w:val="28"/>
      <w:szCs w:val="28"/>
    </w:rPr>
  </w:style>
  <w:style w:type="paragraph" w:customStyle="1" w:styleId="97">
    <w:name w:val="xl28"/>
    <w:basedOn w:val="1"/>
    <w:qFormat/>
    <w:uiPriority w:val="99"/>
    <w:pPr>
      <w:widowControl/>
      <w:pBdr>
        <w:right w:val="single" w:color="auto" w:sz="4" w:space="0"/>
      </w:pBdr>
      <w:spacing w:before="100" w:beforeAutospacing="1" w:after="100" w:afterAutospacing="1" w:line="240" w:lineRule="auto"/>
      <w:ind w:firstLine="0" w:firstLineChars="0"/>
    </w:pPr>
    <w:rPr>
      <w:rFonts w:ascii="Arial Unicode MS" w:hAnsi="Arial Unicode MS" w:eastAsia="Arial Unicode MS" w:cs="Century"/>
      <w:kern w:val="0"/>
      <w:sz w:val="18"/>
      <w:szCs w:val="18"/>
    </w:rPr>
  </w:style>
  <w:style w:type="character" w:customStyle="1" w:styleId="98">
    <w:name w:val="表标题 Char"/>
    <w:link w:val="99"/>
    <w:locked/>
    <w:uiPriority w:val="0"/>
    <w:rPr>
      <w:rFonts w:ascii="宋体" w:hAnsi="宋体" w:eastAsia="宋体" w:cs="Times New Roman"/>
      <w:b/>
      <w:kern w:val="0"/>
      <w:sz w:val="24"/>
      <w:szCs w:val="30"/>
    </w:rPr>
  </w:style>
  <w:style w:type="paragraph" w:customStyle="1" w:styleId="99">
    <w:name w:val="表标题"/>
    <w:basedOn w:val="27"/>
    <w:link w:val="98"/>
    <w:qFormat/>
    <w:uiPriority w:val="0"/>
    <w:pPr>
      <w:spacing w:afterLines="50" w:line="240" w:lineRule="auto"/>
      <w:ind w:left="0" w:leftChars="0" w:firstLine="0" w:firstLineChars="0"/>
      <w:jc w:val="center"/>
    </w:pPr>
    <w:rPr>
      <w:rFonts w:ascii="宋体" w:hAnsi="宋体" w:eastAsia="宋体"/>
      <w:b/>
      <w:kern w:val="0"/>
      <w:sz w:val="24"/>
      <w:szCs w:val="30"/>
    </w:rPr>
  </w:style>
  <w:style w:type="character" w:customStyle="1" w:styleId="100">
    <w:name w:val="备注 Char"/>
    <w:basedOn w:val="35"/>
    <w:link w:val="101"/>
    <w:locked/>
    <w:uiPriority w:val="0"/>
    <w:rPr>
      <w:rFonts w:ascii="仿宋_GB2312" w:eastAsia="仿宋_GB2312"/>
      <w:i/>
    </w:rPr>
  </w:style>
  <w:style w:type="paragraph" w:customStyle="1" w:styleId="101">
    <w:name w:val="备注"/>
    <w:basedOn w:val="1"/>
    <w:link w:val="100"/>
    <w:qFormat/>
    <w:uiPriority w:val="0"/>
    <w:pPr>
      <w:spacing w:beforeLines="50" w:line="240" w:lineRule="auto"/>
      <w:ind w:firstLine="420"/>
    </w:pPr>
    <w:rPr>
      <w:rFonts w:ascii="仿宋_GB2312" w:eastAsia="仿宋_GB2312" w:hAnsiTheme="minorHAnsi" w:cstheme="minorBidi"/>
      <w:i/>
    </w:rPr>
  </w:style>
  <w:style w:type="character" w:customStyle="1" w:styleId="102">
    <w:name w:val="正文（宋体小四）样式1 Char"/>
    <w:basedOn w:val="35"/>
    <w:link w:val="103"/>
    <w:qFormat/>
    <w:locked/>
    <w:uiPriority w:val="0"/>
    <w:rPr>
      <w:rFonts w:ascii="Times New Roman" w:hAnsi="Times New Roman" w:cs="Times New Roman"/>
      <w:sz w:val="24"/>
    </w:rPr>
  </w:style>
  <w:style w:type="paragraph" w:customStyle="1" w:styleId="103">
    <w:name w:val="正文（宋体小四）样式1"/>
    <w:basedOn w:val="1"/>
    <w:link w:val="102"/>
    <w:qFormat/>
    <w:uiPriority w:val="0"/>
    <w:pPr>
      <w:spacing w:beforeLines="50" w:line="360" w:lineRule="auto"/>
      <w:ind w:firstLine="480"/>
    </w:pPr>
    <w:rPr>
      <w:rFonts w:eastAsiaTheme="minorEastAsia"/>
      <w:sz w:val="24"/>
    </w:rPr>
  </w:style>
  <w:style w:type="paragraph" w:customStyle="1" w:styleId="104">
    <w:name w:val="Char Char5"/>
    <w:basedOn w:val="1"/>
    <w:qFormat/>
    <w:uiPriority w:val="99"/>
    <w:pPr>
      <w:spacing w:beforeLines="50" w:line="240" w:lineRule="auto"/>
      <w:ind w:firstLine="0" w:firstLineChars="0"/>
    </w:pPr>
    <w:rPr>
      <w:szCs w:val="24"/>
    </w:rPr>
  </w:style>
  <w:style w:type="character" w:customStyle="1" w:styleId="105">
    <w:name w:val="公式 Char"/>
    <w:basedOn w:val="35"/>
    <w:link w:val="106"/>
    <w:qFormat/>
    <w:locked/>
    <w:uiPriority w:val="0"/>
    <w:rPr>
      <w:rFonts w:ascii="Times New Roman" w:hAnsi="Times New Roman" w:eastAsia="楷体" w:cs="Times New Roman"/>
      <w:sz w:val="22"/>
    </w:rPr>
  </w:style>
  <w:style w:type="paragraph" w:customStyle="1" w:styleId="106">
    <w:name w:val="公式"/>
    <w:basedOn w:val="1"/>
    <w:link w:val="105"/>
    <w:qFormat/>
    <w:uiPriority w:val="0"/>
    <w:pPr>
      <w:spacing w:beforeLines="50" w:line="360" w:lineRule="auto"/>
      <w:ind w:left="1000" w:leftChars="200" w:hanging="440" w:hangingChars="200"/>
    </w:pPr>
    <w:rPr>
      <w:rFonts w:eastAsia="楷体"/>
      <w:sz w:val="22"/>
    </w:rPr>
  </w:style>
  <w:style w:type="character" w:customStyle="1" w:styleId="107">
    <w:name w:val="List Paragraph Char"/>
    <w:basedOn w:val="35"/>
    <w:link w:val="108"/>
    <w:qFormat/>
    <w:locked/>
    <w:uiPriority w:val="0"/>
    <w:rPr>
      <w:rFonts w:ascii="Times New Roman" w:hAnsi="Times New Roman" w:eastAsia="宋体" w:cs="Times New Roman"/>
      <w:sz w:val="24"/>
      <w:szCs w:val="24"/>
    </w:rPr>
  </w:style>
  <w:style w:type="paragraph" w:customStyle="1" w:styleId="108">
    <w:name w:val="列出段落4"/>
    <w:basedOn w:val="1"/>
    <w:link w:val="107"/>
    <w:qFormat/>
    <w:uiPriority w:val="0"/>
    <w:pPr>
      <w:adjustRightInd w:val="0"/>
      <w:snapToGrid w:val="0"/>
      <w:spacing w:beforeLines="50" w:line="360" w:lineRule="auto"/>
      <w:ind w:firstLine="420"/>
      <w:jc w:val="left"/>
    </w:pPr>
    <w:rPr>
      <w:sz w:val="24"/>
      <w:szCs w:val="24"/>
    </w:rPr>
  </w:style>
  <w:style w:type="character" w:customStyle="1" w:styleId="109">
    <w:name w:val="报告正文 Char"/>
    <w:basedOn w:val="35"/>
    <w:link w:val="110"/>
    <w:locked/>
    <w:uiPriority w:val="0"/>
    <w:rPr>
      <w:rFonts w:ascii="Times New Roman" w:hAnsi="Times New Roman" w:eastAsia="仿宋_GB2312" w:cs="仿宋_GB2312"/>
      <w:sz w:val="24"/>
      <w:szCs w:val="24"/>
    </w:rPr>
  </w:style>
  <w:style w:type="paragraph" w:customStyle="1" w:styleId="110">
    <w:name w:val="报告正文"/>
    <w:basedOn w:val="1"/>
    <w:link w:val="109"/>
    <w:qFormat/>
    <w:uiPriority w:val="0"/>
    <w:pPr>
      <w:adjustRightInd w:val="0"/>
      <w:snapToGrid w:val="0"/>
      <w:spacing w:beforeLines="50" w:line="360" w:lineRule="auto"/>
      <w:ind w:firstLine="480"/>
      <w:jc w:val="left"/>
    </w:pPr>
    <w:rPr>
      <w:rFonts w:eastAsia="仿宋_GB2312" w:cs="仿宋_GB2312"/>
      <w:sz w:val="24"/>
      <w:szCs w:val="24"/>
    </w:rPr>
  </w:style>
  <w:style w:type="paragraph" w:customStyle="1" w:styleId="111">
    <w:name w:val="默认"/>
    <w:qFormat/>
    <w:uiPriority w:val="99"/>
    <w:pPr>
      <w:widowControl w:val="0"/>
      <w:suppressAutoHyphens/>
      <w:spacing w:line="360" w:lineRule="auto"/>
    </w:pPr>
    <w:rPr>
      <w:rFonts w:ascii="Times New Roman" w:hAnsi="Times New Roman" w:eastAsia="宋体" w:cs="Times New Roman"/>
      <w:kern w:val="2"/>
      <w:sz w:val="24"/>
      <w:szCs w:val="24"/>
      <w:lang w:val="en-US" w:eastAsia="zh-CN" w:bidi="ar-SA"/>
    </w:rPr>
  </w:style>
  <w:style w:type="paragraph" w:customStyle="1" w:styleId="112">
    <w:name w:val="样式 (西文) 宋体 小五 加粗 居中"/>
    <w:basedOn w:val="1"/>
    <w:qFormat/>
    <w:uiPriority w:val="99"/>
    <w:pPr>
      <w:spacing w:beforeLines="50" w:line="240" w:lineRule="auto"/>
      <w:ind w:firstLine="0" w:firstLineChars="0"/>
      <w:jc w:val="center"/>
    </w:pPr>
    <w:rPr>
      <w:rFonts w:ascii="宋体" w:hAnsi="宋体" w:cs="宋体"/>
      <w:b/>
      <w:bCs/>
      <w:sz w:val="18"/>
      <w:szCs w:val="20"/>
    </w:rPr>
  </w:style>
  <w:style w:type="paragraph" w:customStyle="1" w:styleId="113">
    <w:name w:val="font5"/>
    <w:basedOn w:val="1"/>
    <w:qFormat/>
    <w:uiPriority w:val="99"/>
    <w:pPr>
      <w:widowControl/>
      <w:spacing w:before="100" w:beforeAutospacing="1" w:after="100" w:afterAutospacing="1" w:line="240" w:lineRule="auto"/>
      <w:ind w:firstLine="0" w:firstLineChars="0"/>
      <w:jc w:val="left"/>
    </w:pPr>
    <w:rPr>
      <w:b/>
      <w:bCs/>
      <w:color w:val="000000"/>
      <w:kern w:val="0"/>
      <w:sz w:val="20"/>
      <w:szCs w:val="20"/>
    </w:rPr>
  </w:style>
  <w:style w:type="paragraph" w:customStyle="1" w:styleId="114">
    <w:name w:val="font6"/>
    <w:basedOn w:val="1"/>
    <w:qFormat/>
    <w:uiPriority w:val="99"/>
    <w:pPr>
      <w:widowControl/>
      <w:spacing w:before="100" w:beforeAutospacing="1" w:after="100" w:afterAutospacing="1" w:line="240" w:lineRule="auto"/>
      <w:ind w:firstLine="0" w:firstLineChars="0"/>
      <w:jc w:val="left"/>
    </w:pPr>
    <w:rPr>
      <w:b/>
      <w:bCs/>
      <w:color w:val="000000"/>
      <w:kern w:val="0"/>
      <w:sz w:val="18"/>
      <w:szCs w:val="18"/>
    </w:rPr>
  </w:style>
  <w:style w:type="paragraph" w:customStyle="1" w:styleId="115">
    <w:name w:val="font7"/>
    <w:basedOn w:val="1"/>
    <w:qFormat/>
    <w:uiPriority w:val="99"/>
    <w:pPr>
      <w:widowControl/>
      <w:spacing w:before="100" w:beforeAutospacing="1" w:after="100" w:afterAutospacing="1" w:line="240" w:lineRule="auto"/>
      <w:ind w:firstLine="0" w:firstLineChars="0"/>
      <w:jc w:val="left"/>
    </w:pPr>
    <w:rPr>
      <w:b/>
      <w:bCs/>
      <w:color w:val="000000"/>
      <w:kern w:val="0"/>
      <w:sz w:val="18"/>
      <w:szCs w:val="18"/>
    </w:rPr>
  </w:style>
  <w:style w:type="paragraph" w:customStyle="1" w:styleId="116">
    <w:name w:val="font8"/>
    <w:basedOn w:val="1"/>
    <w:qFormat/>
    <w:uiPriority w:val="99"/>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17">
    <w:name w:val="font9"/>
    <w:basedOn w:val="1"/>
    <w:qFormat/>
    <w:uiPriority w:val="99"/>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18">
    <w:name w:val="font10"/>
    <w:basedOn w:val="1"/>
    <w:qFormat/>
    <w:uiPriority w:val="99"/>
    <w:pPr>
      <w:widowControl/>
      <w:spacing w:before="100" w:beforeAutospacing="1" w:after="100" w:afterAutospacing="1" w:line="240" w:lineRule="auto"/>
      <w:ind w:firstLine="0" w:firstLineChars="0"/>
      <w:jc w:val="left"/>
    </w:pPr>
    <w:rPr>
      <w:b/>
      <w:bCs/>
      <w:color w:val="000000"/>
      <w:kern w:val="0"/>
      <w:sz w:val="20"/>
      <w:szCs w:val="20"/>
    </w:rPr>
  </w:style>
  <w:style w:type="paragraph" w:customStyle="1" w:styleId="119">
    <w:name w:val="font11"/>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7"/>
      <w:szCs w:val="17"/>
    </w:rPr>
  </w:style>
  <w:style w:type="paragraph" w:customStyle="1" w:styleId="12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b/>
      <w:bCs/>
      <w:color w:val="000000"/>
      <w:kern w:val="0"/>
      <w:sz w:val="20"/>
      <w:szCs w:val="20"/>
    </w:rPr>
  </w:style>
  <w:style w:type="paragraph" w:customStyle="1" w:styleId="1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Cs w:val="21"/>
    </w:rPr>
  </w:style>
  <w:style w:type="paragraph" w:customStyle="1" w:styleId="12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2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Cs w:val="21"/>
    </w:rPr>
  </w:style>
  <w:style w:type="paragraph" w:customStyle="1" w:styleId="1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Cs w:val="21"/>
    </w:rPr>
  </w:style>
  <w:style w:type="paragraph" w:customStyle="1" w:styleId="12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b/>
      <w:bCs/>
      <w:kern w:val="0"/>
      <w:sz w:val="20"/>
      <w:szCs w:val="20"/>
    </w:rPr>
  </w:style>
  <w:style w:type="paragraph" w:customStyle="1" w:styleId="1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20"/>
      <w:szCs w:val="20"/>
    </w:rPr>
  </w:style>
  <w:style w:type="paragraph" w:customStyle="1" w:styleId="1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33">
    <w:name w:val="xl76"/>
    <w:basedOn w:val="1"/>
    <w:qFormat/>
    <w:uiPriority w:val="99"/>
    <w:pPr>
      <w:widowControl/>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134">
    <w:name w:val="Char Char"/>
    <w:basedOn w:val="1"/>
    <w:qFormat/>
    <w:uiPriority w:val="99"/>
    <w:pPr>
      <w:spacing w:beforeLines="50" w:line="240" w:lineRule="auto"/>
      <w:ind w:firstLine="0" w:firstLineChars="0"/>
    </w:pPr>
    <w:rPr>
      <w:szCs w:val="24"/>
    </w:rPr>
  </w:style>
  <w:style w:type="character" w:customStyle="1" w:styleId="135">
    <w:name w:val="缩进段落 Char"/>
    <w:basedOn w:val="66"/>
    <w:link w:val="136"/>
    <w:locked/>
    <w:uiPriority w:val="0"/>
    <w:rPr>
      <w:rFonts w:ascii="Times New Roman" w:hAnsi="Times New Roman" w:eastAsia="仿宋_GB2312" w:cs="Times New Roman"/>
      <w:sz w:val="28"/>
    </w:rPr>
  </w:style>
  <w:style w:type="paragraph" w:customStyle="1" w:styleId="136">
    <w:name w:val="缩进段落"/>
    <w:basedOn w:val="51"/>
    <w:link w:val="135"/>
    <w:qFormat/>
    <w:uiPriority w:val="0"/>
    <w:pPr>
      <w:spacing w:beforeLines="50" w:line="360" w:lineRule="auto"/>
      <w:ind w:left="1040" w:firstLine="0" w:firstLineChars="0"/>
    </w:pPr>
    <w:rPr>
      <w:rFonts w:eastAsia="仿宋_GB2312"/>
      <w:sz w:val="28"/>
    </w:rPr>
  </w:style>
  <w:style w:type="character" w:customStyle="1" w:styleId="137">
    <w:name w:val="正文重点 Char"/>
    <w:basedOn w:val="35"/>
    <w:link w:val="138"/>
    <w:locked/>
    <w:uiPriority w:val="0"/>
    <w:rPr>
      <w:rFonts w:ascii="仿宋_GB2312" w:eastAsia="仿宋_GB2312"/>
      <w:b/>
      <w:sz w:val="28"/>
    </w:rPr>
  </w:style>
  <w:style w:type="paragraph" w:customStyle="1" w:styleId="138">
    <w:name w:val="正文重点"/>
    <w:basedOn w:val="1"/>
    <w:link w:val="137"/>
    <w:qFormat/>
    <w:uiPriority w:val="0"/>
    <w:pPr>
      <w:spacing w:beforeLines="50" w:line="360" w:lineRule="auto"/>
      <w:ind w:firstLine="560"/>
    </w:pPr>
    <w:rPr>
      <w:rFonts w:ascii="仿宋_GB2312" w:eastAsia="仿宋_GB2312" w:hAnsiTheme="minorHAnsi" w:cstheme="minorBidi"/>
      <w:b/>
      <w:sz w:val="28"/>
    </w:rPr>
  </w:style>
  <w:style w:type="character" w:customStyle="1" w:styleId="139">
    <w:name w:val="能源_正文 Char"/>
    <w:link w:val="140"/>
    <w:locked/>
    <w:uiPriority w:val="0"/>
    <w:rPr>
      <w:rFonts w:ascii="仿宋" w:hAnsi="仿宋" w:eastAsia="黑体" w:cs="Times New Roman"/>
      <w:sz w:val="24"/>
    </w:rPr>
  </w:style>
  <w:style w:type="paragraph" w:customStyle="1" w:styleId="140">
    <w:name w:val="能源_正文"/>
    <w:basedOn w:val="1"/>
    <w:link w:val="139"/>
    <w:qFormat/>
    <w:uiPriority w:val="0"/>
    <w:pPr>
      <w:adjustRightInd w:val="0"/>
      <w:snapToGrid w:val="0"/>
      <w:spacing w:line="360" w:lineRule="auto"/>
    </w:pPr>
    <w:rPr>
      <w:rFonts w:ascii="仿宋" w:hAnsi="仿宋" w:eastAsia="黑体"/>
      <w:sz w:val="24"/>
    </w:rPr>
  </w:style>
  <w:style w:type="character" w:customStyle="1" w:styleId="141">
    <w:name w:val="数据来源 Char"/>
    <w:basedOn w:val="139"/>
    <w:link w:val="142"/>
    <w:locked/>
    <w:uiPriority w:val="0"/>
    <w:rPr>
      <w:rFonts w:ascii="楷体" w:hAnsi="楷体" w:eastAsia="楷体" w:cs="Times New Roman"/>
      <w:sz w:val="24"/>
    </w:rPr>
  </w:style>
  <w:style w:type="paragraph" w:customStyle="1" w:styleId="142">
    <w:name w:val="数据来源"/>
    <w:basedOn w:val="140"/>
    <w:link w:val="141"/>
    <w:qFormat/>
    <w:uiPriority w:val="0"/>
    <w:pPr>
      <w:ind w:firstLine="0" w:firstLineChars="0"/>
    </w:pPr>
    <w:rPr>
      <w:rFonts w:ascii="楷体" w:hAnsi="楷体" w:eastAsia="楷体"/>
    </w:rPr>
  </w:style>
  <w:style w:type="character" w:customStyle="1" w:styleId="143">
    <w:name w:val="书籍标题1"/>
    <w:basedOn w:val="35"/>
    <w:qFormat/>
    <w:uiPriority w:val="33"/>
    <w:rPr>
      <w:b/>
      <w:bCs/>
      <w:i/>
      <w:iCs/>
      <w:spacing w:val="5"/>
    </w:rPr>
  </w:style>
  <w:style w:type="character" w:customStyle="1" w:styleId="144">
    <w:name w:val="wen251"/>
    <w:qFormat/>
    <w:uiPriority w:val="99"/>
    <w:rPr>
      <w:rFonts w:hint="eastAsia" w:ascii="宋体" w:hAnsi="宋体" w:eastAsia="宋体" w:cs="宋体"/>
      <w:color w:val="auto"/>
      <w:sz w:val="25"/>
      <w:szCs w:val="25"/>
      <w:u w:val="none"/>
    </w:rPr>
  </w:style>
  <w:style w:type="character" w:customStyle="1" w:styleId="145">
    <w:name w:val="A19"/>
    <w:uiPriority w:val="99"/>
    <w:rPr>
      <w:rFonts w:cs="Cambria"/>
      <w:color w:val="000000"/>
      <w:sz w:val="18"/>
      <w:szCs w:val="18"/>
      <w:u w:val="single"/>
    </w:rPr>
  </w:style>
  <w:style w:type="character" w:customStyle="1" w:styleId="146">
    <w:name w:val="A5"/>
    <w:uiPriority w:val="99"/>
    <w:rPr>
      <w:rFonts w:cs="Cambria"/>
      <w:color w:val="00000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7"/>
    <customShpInfo spid="_x0000_s1026"/>
    <customShpInfo spid="_x0000_s1225"/>
    <customShpInfo spid="_x0000_s1224"/>
    <customShpInfo spid="_x0000_s1223"/>
    <customShpInfo spid="_x0000_s1222"/>
    <customShpInfo spid="_x0000_s1221"/>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6"/>
    <customShpInfo spid="_x0000_s1217"/>
    <customShpInfo spid="_x0000_s1218"/>
    <customShpInfo spid="_x0000_s1215"/>
    <customShpInfo spid="_x0000_s1220"/>
    <customShpInfo spid="_x0000_s12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7081</Words>
  <Characters>40362</Characters>
  <Lines>336</Lines>
  <Paragraphs>94</Paragraphs>
  <TotalTime>1</TotalTime>
  <ScaleCrop>false</ScaleCrop>
  <LinksUpToDate>false</LinksUpToDate>
  <CharactersWithSpaces>47349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2019-10-22T14:38:00Z</dcterms:created>
  <dc:creator>Windows 用户</dc:creator>
  <cp:lastModifiedBy>张惠</cp:lastModifiedBy>
  <dcterms:modified xsi:type="dcterms:W3CDTF">2019-11-20T10:17:07Z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