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F526" w14:textId="119ADA8D" w:rsidR="000E272A" w:rsidRDefault="006359C7" w:rsidP="006359C7">
      <w:pPr>
        <w:jc w:val="center"/>
        <w:rPr>
          <w:rFonts w:ascii="Times New Roman" w:hAnsi="Times New Roman" w:cs="Times New Roman"/>
          <w:sz w:val="32"/>
          <w:szCs w:val="32"/>
        </w:rPr>
      </w:pPr>
      <w:r>
        <w:rPr>
          <w:rFonts w:ascii="Times New Roman" w:hAnsi="Times New Roman" w:cs="Times New Roman"/>
          <w:sz w:val="32"/>
          <w:szCs w:val="32"/>
        </w:rPr>
        <w:t>CECS XXX: 201</w:t>
      </w:r>
      <w:r w:rsidR="00486719">
        <w:rPr>
          <w:rFonts w:ascii="Times New Roman" w:hAnsi="Times New Roman" w:cs="Times New Roman"/>
          <w:sz w:val="32"/>
          <w:szCs w:val="32"/>
        </w:rPr>
        <w:t>9</w:t>
      </w:r>
    </w:p>
    <w:p w14:paraId="366BA11A" w14:textId="77777777" w:rsidR="000E272A" w:rsidRDefault="006359C7">
      <w:pPr>
        <w:spacing w:beforeLines="150" w:before="468" w:afterLines="150" w:after="468"/>
        <w:jc w:val="center"/>
        <w:rPr>
          <w:rFonts w:ascii="Times New Roman" w:hAnsi="Times New Roman" w:cs="Times New Roman"/>
          <w:sz w:val="32"/>
          <w:szCs w:val="32"/>
        </w:rPr>
      </w:pPr>
      <w:r>
        <w:rPr>
          <w:rFonts w:ascii="Times New Roman" w:hAnsi="Times New Roman" w:cs="Times New Roman"/>
          <w:sz w:val="32"/>
          <w:szCs w:val="32"/>
        </w:rPr>
        <w:t>中国工程建设协会标准</w:t>
      </w:r>
    </w:p>
    <w:p w14:paraId="5A10244E" w14:textId="77777777" w:rsidR="000E272A" w:rsidRDefault="000E272A">
      <w:pPr>
        <w:jc w:val="center"/>
        <w:rPr>
          <w:rFonts w:ascii="Times New Roman" w:hAnsi="Times New Roman" w:cs="Times New Roman"/>
          <w:sz w:val="28"/>
          <w:szCs w:val="28"/>
        </w:rPr>
      </w:pPr>
    </w:p>
    <w:p w14:paraId="384DB794" w14:textId="77777777" w:rsidR="000E272A" w:rsidRDefault="000E272A">
      <w:pPr>
        <w:jc w:val="center"/>
        <w:rPr>
          <w:rFonts w:ascii="Times New Roman" w:hAnsi="Times New Roman" w:cs="Times New Roman"/>
          <w:sz w:val="28"/>
          <w:szCs w:val="28"/>
        </w:rPr>
      </w:pPr>
    </w:p>
    <w:p w14:paraId="18886A2E" w14:textId="77777777" w:rsidR="000E272A" w:rsidRDefault="000E272A">
      <w:pPr>
        <w:jc w:val="center"/>
        <w:rPr>
          <w:rFonts w:ascii="Times New Roman" w:hAnsi="Times New Roman" w:cs="Times New Roman"/>
          <w:sz w:val="28"/>
          <w:szCs w:val="28"/>
        </w:rPr>
      </w:pPr>
    </w:p>
    <w:p w14:paraId="445E3024" w14:textId="77777777" w:rsidR="000E272A" w:rsidRDefault="000E272A">
      <w:pPr>
        <w:jc w:val="center"/>
        <w:rPr>
          <w:rFonts w:ascii="Times New Roman" w:hAnsi="Times New Roman" w:cs="Times New Roman"/>
          <w:sz w:val="28"/>
          <w:szCs w:val="28"/>
        </w:rPr>
      </w:pPr>
    </w:p>
    <w:p w14:paraId="6C69AF37" w14:textId="77777777" w:rsidR="000E272A" w:rsidRDefault="000E272A">
      <w:pPr>
        <w:jc w:val="center"/>
        <w:rPr>
          <w:rFonts w:ascii="Times New Roman" w:hAnsi="Times New Roman" w:cs="Times New Roman"/>
          <w:sz w:val="28"/>
          <w:szCs w:val="28"/>
        </w:rPr>
      </w:pPr>
    </w:p>
    <w:p w14:paraId="2D73BE87" w14:textId="77777777" w:rsidR="000E272A" w:rsidRDefault="006359C7">
      <w:pPr>
        <w:jc w:val="center"/>
        <w:rPr>
          <w:rFonts w:ascii="Times New Roman" w:hAnsi="Times New Roman" w:cs="Times New Roman"/>
          <w:b/>
          <w:sz w:val="36"/>
          <w:szCs w:val="36"/>
        </w:rPr>
      </w:pPr>
      <w:r>
        <w:rPr>
          <w:rFonts w:ascii="Times New Roman" w:hAnsi="Times New Roman" w:cs="Times New Roman"/>
          <w:b/>
          <w:sz w:val="36"/>
          <w:szCs w:val="36"/>
        </w:rPr>
        <w:t>压缩空气泡沫灭火系统技术规程</w:t>
      </w:r>
    </w:p>
    <w:p w14:paraId="4C610A19" w14:textId="77777777" w:rsidR="000E272A" w:rsidRDefault="006359C7">
      <w:pPr>
        <w:jc w:val="center"/>
        <w:rPr>
          <w:rFonts w:ascii="Times New Roman" w:hAnsi="Times New Roman" w:cs="Times New Roman"/>
          <w:sz w:val="28"/>
          <w:szCs w:val="28"/>
        </w:rPr>
      </w:pPr>
      <w:r>
        <w:rPr>
          <w:rFonts w:ascii="Times New Roman" w:hAnsi="Times New Roman" w:cs="Times New Roman"/>
          <w:b/>
          <w:sz w:val="28"/>
          <w:szCs w:val="28"/>
        </w:rPr>
        <w:t>Technical specification for compressed air foam extinguishing system</w:t>
      </w:r>
    </w:p>
    <w:p w14:paraId="41CD3EBE" w14:textId="77777777" w:rsidR="000E272A" w:rsidRDefault="006359C7">
      <w:pPr>
        <w:jc w:val="center"/>
        <w:rPr>
          <w:rFonts w:ascii="Times New Roman" w:hAnsi="Times New Roman" w:cs="Times New Roman"/>
          <w:sz w:val="28"/>
          <w:szCs w:val="28"/>
        </w:rPr>
      </w:pPr>
      <w:r>
        <w:rPr>
          <w:rFonts w:ascii="Times New Roman" w:hAnsi="Times New Roman" w:cs="Times New Roman" w:hint="eastAsia"/>
          <w:sz w:val="28"/>
          <w:szCs w:val="28"/>
        </w:rPr>
        <w:t>（征求意见稿）</w:t>
      </w:r>
    </w:p>
    <w:p w14:paraId="79ECDACF" w14:textId="77777777" w:rsidR="000E272A" w:rsidRDefault="000E272A">
      <w:pPr>
        <w:jc w:val="center"/>
        <w:rPr>
          <w:rFonts w:ascii="Times New Roman" w:hAnsi="Times New Roman" w:cs="Times New Roman"/>
          <w:sz w:val="28"/>
          <w:szCs w:val="28"/>
        </w:rPr>
      </w:pPr>
    </w:p>
    <w:p w14:paraId="0E932499" w14:textId="77777777" w:rsidR="000E272A" w:rsidRDefault="000E272A">
      <w:pPr>
        <w:jc w:val="center"/>
        <w:rPr>
          <w:rFonts w:ascii="Times New Roman" w:hAnsi="Times New Roman" w:cs="Times New Roman"/>
          <w:sz w:val="28"/>
          <w:szCs w:val="28"/>
        </w:rPr>
      </w:pPr>
    </w:p>
    <w:p w14:paraId="3DEFBC8D" w14:textId="77777777" w:rsidR="000E272A" w:rsidRDefault="000E272A">
      <w:pPr>
        <w:jc w:val="center"/>
        <w:rPr>
          <w:rFonts w:ascii="Times New Roman" w:hAnsi="Times New Roman" w:cs="Times New Roman"/>
          <w:sz w:val="28"/>
          <w:szCs w:val="28"/>
        </w:rPr>
      </w:pPr>
    </w:p>
    <w:p w14:paraId="31214531" w14:textId="77777777" w:rsidR="000E272A" w:rsidRDefault="000E272A">
      <w:pPr>
        <w:jc w:val="center"/>
        <w:rPr>
          <w:rFonts w:ascii="Times New Roman" w:hAnsi="Times New Roman" w:cs="Times New Roman"/>
          <w:sz w:val="28"/>
          <w:szCs w:val="28"/>
        </w:rPr>
      </w:pPr>
    </w:p>
    <w:p w14:paraId="646825B7" w14:textId="77777777" w:rsidR="000E272A" w:rsidRDefault="000E272A">
      <w:pPr>
        <w:widowControl/>
        <w:jc w:val="left"/>
        <w:rPr>
          <w:rFonts w:ascii="Times New Roman" w:hAnsi="Times New Roman" w:cs="Times New Roman"/>
          <w:sz w:val="28"/>
          <w:szCs w:val="28"/>
        </w:rPr>
        <w:sectPr w:rsidR="000E272A">
          <w:footerReference w:type="default" r:id="rId9"/>
          <w:pgSz w:w="11906" w:h="16838"/>
          <w:pgMar w:top="1440" w:right="1800" w:bottom="1440" w:left="1800" w:header="851" w:footer="992" w:gutter="0"/>
          <w:pgNumType w:start="1"/>
          <w:cols w:space="425"/>
          <w:docGrid w:type="lines" w:linePitch="312"/>
        </w:sectPr>
      </w:pPr>
    </w:p>
    <w:p w14:paraId="0A7BD12C" w14:textId="77777777" w:rsidR="000E272A" w:rsidRDefault="000E272A">
      <w:pPr>
        <w:widowControl/>
        <w:jc w:val="left"/>
        <w:rPr>
          <w:rFonts w:ascii="Times New Roman" w:hAnsi="Times New Roman" w:cs="Times New Roman"/>
          <w:sz w:val="28"/>
          <w:szCs w:val="28"/>
        </w:rPr>
      </w:pPr>
    </w:p>
    <w:p w14:paraId="4B1449D8" w14:textId="77777777" w:rsidR="000E272A" w:rsidRDefault="000E272A">
      <w:pPr>
        <w:spacing w:beforeLines="150" w:before="468" w:afterLines="150" w:after="468"/>
        <w:jc w:val="center"/>
        <w:rPr>
          <w:rFonts w:ascii="Times New Roman" w:hAnsi="Times New Roman" w:cs="Times New Roman"/>
          <w:b/>
          <w:sz w:val="32"/>
          <w:szCs w:val="32"/>
        </w:rPr>
      </w:pPr>
    </w:p>
    <w:p w14:paraId="6461BA89" w14:textId="77777777" w:rsidR="000E272A" w:rsidRDefault="006359C7">
      <w:pPr>
        <w:spacing w:beforeLines="150" w:before="468" w:afterLines="150" w:after="468"/>
        <w:jc w:val="center"/>
        <w:rPr>
          <w:rFonts w:ascii="Times New Roman" w:hAnsi="Times New Roman" w:cs="Times New Roman"/>
          <w:b/>
          <w:sz w:val="32"/>
          <w:szCs w:val="32"/>
        </w:rPr>
      </w:pPr>
      <w:r>
        <w:rPr>
          <w:rFonts w:ascii="Times New Roman" w:hAnsi="Times New Roman" w:cs="Times New Roman"/>
          <w:b/>
          <w:sz w:val="32"/>
          <w:szCs w:val="32"/>
        </w:rPr>
        <w:t>中国工程建设协会标准</w:t>
      </w:r>
    </w:p>
    <w:p w14:paraId="143DF629" w14:textId="77777777" w:rsidR="000E272A" w:rsidRDefault="006359C7">
      <w:pPr>
        <w:jc w:val="center"/>
        <w:rPr>
          <w:rFonts w:ascii="Times New Roman" w:hAnsi="Times New Roman" w:cs="Times New Roman"/>
          <w:sz w:val="36"/>
          <w:szCs w:val="36"/>
        </w:rPr>
      </w:pPr>
      <w:r>
        <w:rPr>
          <w:rFonts w:ascii="Times New Roman" w:hAnsi="Times New Roman" w:cs="Times New Roman"/>
          <w:sz w:val="36"/>
          <w:szCs w:val="36"/>
        </w:rPr>
        <w:t>压缩空气泡沫灭火系统技术规程</w:t>
      </w:r>
    </w:p>
    <w:p w14:paraId="281934F3" w14:textId="77777777" w:rsidR="000E272A" w:rsidRDefault="006359C7">
      <w:pPr>
        <w:jc w:val="center"/>
        <w:rPr>
          <w:rFonts w:ascii="Times New Roman" w:hAnsi="Times New Roman" w:cs="Times New Roman"/>
          <w:sz w:val="28"/>
          <w:szCs w:val="28"/>
        </w:rPr>
      </w:pPr>
      <w:r>
        <w:rPr>
          <w:rFonts w:ascii="Times New Roman" w:hAnsi="Times New Roman" w:cs="Times New Roman"/>
          <w:sz w:val="28"/>
          <w:szCs w:val="28"/>
        </w:rPr>
        <w:t>Technical specification for compressed air foam extinguishing system</w:t>
      </w:r>
    </w:p>
    <w:p w14:paraId="6A110EA3" w14:textId="3F4BD8E7" w:rsidR="000E272A" w:rsidRDefault="006359C7">
      <w:pPr>
        <w:jc w:val="center"/>
        <w:rPr>
          <w:rFonts w:ascii="Times New Roman" w:hAnsi="Times New Roman" w:cs="Times New Roman"/>
          <w:sz w:val="28"/>
          <w:szCs w:val="28"/>
        </w:rPr>
      </w:pPr>
      <w:r>
        <w:rPr>
          <w:rFonts w:ascii="Times New Roman" w:hAnsi="Times New Roman" w:cs="Times New Roman" w:hint="eastAsia"/>
          <w:sz w:val="28"/>
          <w:szCs w:val="28"/>
        </w:rPr>
        <w:t>（</w:t>
      </w:r>
      <w:r w:rsidR="00D33F1F">
        <w:rPr>
          <w:rFonts w:ascii="Times New Roman" w:hAnsi="Times New Roman" w:cs="Times New Roman" w:hint="eastAsia"/>
          <w:sz w:val="28"/>
          <w:szCs w:val="28"/>
        </w:rPr>
        <w:t>征求意见稿</w:t>
      </w:r>
      <w:r>
        <w:rPr>
          <w:rFonts w:ascii="Times New Roman" w:hAnsi="Times New Roman" w:cs="Times New Roman" w:hint="eastAsia"/>
          <w:sz w:val="28"/>
          <w:szCs w:val="28"/>
        </w:rPr>
        <w:t>）</w:t>
      </w:r>
    </w:p>
    <w:p w14:paraId="2B6B848B" w14:textId="77777777" w:rsidR="000E272A" w:rsidRDefault="006359C7">
      <w:pPr>
        <w:jc w:val="center"/>
        <w:rPr>
          <w:rFonts w:ascii="Times New Roman" w:hAnsi="Times New Roman" w:cs="Times New Roman"/>
          <w:sz w:val="28"/>
          <w:szCs w:val="28"/>
        </w:rPr>
      </w:pPr>
      <w:r>
        <w:rPr>
          <w:rFonts w:ascii="Times New Roman" w:hAnsi="Times New Roman" w:cs="Times New Roman"/>
          <w:sz w:val="28"/>
          <w:szCs w:val="28"/>
        </w:rPr>
        <w:t>CECS:XXX:201</w:t>
      </w:r>
      <w:r>
        <w:rPr>
          <w:rFonts w:ascii="Times New Roman" w:hAnsi="Times New Roman" w:cs="Times New Roman" w:hint="eastAsia"/>
          <w:sz w:val="28"/>
          <w:szCs w:val="28"/>
        </w:rPr>
        <w:t>9</w:t>
      </w:r>
    </w:p>
    <w:p w14:paraId="56C88F9A" w14:textId="77777777" w:rsidR="000E272A" w:rsidRDefault="000E272A">
      <w:pPr>
        <w:jc w:val="center"/>
        <w:rPr>
          <w:rFonts w:ascii="Times New Roman" w:hAnsi="Times New Roman" w:cs="Times New Roman"/>
          <w:sz w:val="28"/>
          <w:szCs w:val="28"/>
        </w:rPr>
      </w:pPr>
    </w:p>
    <w:p w14:paraId="6739EF3E" w14:textId="77777777" w:rsidR="000E272A" w:rsidRDefault="000E272A">
      <w:pPr>
        <w:jc w:val="center"/>
        <w:rPr>
          <w:rFonts w:ascii="Times New Roman" w:hAnsi="Times New Roman" w:cs="Times New Roman"/>
          <w:sz w:val="28"/>
          <w:szCs w:val="28"/>
        </w:rPr>
      </w:pPr>
    </w:p>
    <w:p w14:paraId="349C17BC" w14:textId="77777777" w:rsidR="000E272A" w:rsidRDefault="000E272A">
      <w:pPr>
        <w:jc w:val="center"/>
        <w:rPr>
          <w:rFonts w:ascii="Times New Roman" w:hAnsi="Times New Roman" w:cs="Times New Roman"/>
          <w:sz w:val="28"/>
          <w:szCs w:val="28"/>
        </w:rPr>
      </w:pPr>
    </w:p>
    <w:p w14:paraId="63474496" w14:textId="77777777" w:rsidR="000E272A" w:rsidRDefault="006359C7">
      <w:pPr>
        <w:ind w:firstLineChars="650" w:firstLine="1820"/>
        <w:rPr>
          <w:rFonts w:ascii="Times New Roman" w:hAnsi="Times New Roman" w:cs="Times New Roman"/>
          <w:sz w:val="28"/>
          <w:szCs w:val="28"/>
        </w:rPr>
      </w:pPr>
      <w:r>
        <w:rPr>
          <w:rFonts w:ascii="Times New Roman" w:hAnsi="Times New Roman" w:cs="Times New Roman"/>
          <w:sz w:val="28"/>
          <w:szCs w:val="28"/>
        </w:rPr>
        <w:t>主编单位：应急管理部天津消防研究所</w:t>
      </w:r>
    </w:p>
    <w:p w14:paraId="401F1EA9" w14:textId="77777777" w:rsidR="000E272A" w:rsidRDefault="006359C7">
      <w:pPr>
        <w:ind w:firstLineChars="650" w:firstLine="1820"/>
        <w:rPr>
          <w:rFonts w:ascii="Times New Roman" w:hAnsi="Times New Roman" w:cs="Times New Roman"/>
          <w:sz w:val="28"/>
          <w:szCs w:val="28"/>
        </w:rPr>
      </w:pPr>
      <w:r>
        <w:rPr>
          <w:rFonts w:ascii="Times New Roman" w:hAnsi="Times New Roman" w:cs="Times New Roman"/>
          <w:sz w:val="28"/>
          <w:szCs w:val="28"/>
        </w:rPr>
        <w:t>批准单位：中国工程建设标准化协会</w:t>
      </w:r>
    </w:p>
    <w:p w14:paraId="04E81004" w14:textId="77777777" w:rsidR="000E272A" w:rsidRDefault="006359C7">
      <w:pPr>
        <w:ind w:firstLineChars="650" w:firstLine="1820"/>
        <w:rPr>
          <w:rFonts w:ascii="Times New Roman" w:hAnsi="Times New Roman" w:cs="Times New Roman"/>
          <w:sz w:val="28"/>
          <w:szCs w:val="28"/>
        </w:rPr>
      </w:pPr>
      <w:r>
        <w:rPr>
          <w:rFonts w:ascii="Times New Roman" w:hAnsi="Times New Roman" w:cs="Times New Roman"/>
          <w:sz w:val="28"/>
          <w:szCs w:val="28"/>
        </w:rPr>
        <w:t>施行日期：</w:t>
      </w:r>
      <w:r>
        <w:rPr>
          <w:rFonts w:ascii="Times New Roman" w:hAnsi="Times New Roman" w:cs="Times New Roman"/>
          <w:sz w:val="28"/>
          <w:szCs w:val="28"/>
        </w:rPr>
        <w:t>201</w:t>
      </w:r>
      <w:r>
        <w:rPr>
          <w:rFonts w:ascii="Times New Roman" w:hAnsi="Times New Roman" w:cs="Times New Roman" w:hint="eastAsia"/>
          <w:sz w:val="28"/>
          <w:szCs w:val="28"/>
        </w:rPr>
        <w:t>9</w:t>
      </w:r>
      <w:r>
        <w:rPr>
          <w:rFonts w:ascii="Times New Roman" w:hAnsi="Times New Roman" w:cs="Times New Roman"/>
          <w:sz w:val="28"/>
          <w:szCs w:val="28"/>
        </w:rPr>
        <w:t>年</w:t>
      </w:r>
      <w:r>
        <w:rPr>
          <w:rFonts w:ascii="Times New Roman" w:hAnsi="Times New Roman" w:cs="Times New Roman"/>
          <w:sz w:val="28"/>
          <w:szCs w:val="28"/>
        </w:rPr>
        <w:t>X</w:t>
      </w:r>
      <w:r>
        <w:rPr>
          <w:rFonts w:ascii="Times New Roman" w:hAnsi="Times New Roman" w:cs="Times New Roman"/>
          <w:sz w:val="28"/>
          <w:szCs w:val="28"/>
        </w:rPr>
        <w:t>月</w:t>
      </w:r>
      <w:r>
        <w:rPr>
          <w:rFonts w:ascii="Times New Roman" w:hAnsi="Times New Roman" w:cs="Times New Roman"/>
          <w:sz w:val="28"/>
          <w:szCs w:val="28"/>
        </w:rPr>
        <w:t>X</w:t>
      </w:r>
      <w:r>
        <w:rPr>
          <w:rFonts w:ascii="Times New Roman" w:hAnsi="Times New Roman" w:cs="Times New Roman"/>
          <w:sz w:val="28"/>
          <w:szCs w:val="28"/>
        </w:rPr>
        <w:t>日</w:t>
      </w:r>
    </w:p>
    <w:p w14:paraId="55BB1C07" w14:textId="77777777" w:rsidR="000E272A" w:rsidRDefault="000E272A">
      <w:pPr>
        <w:widowControl/>
        <w:jc w:val="left"/>
        <w:rPr>
          <w:rFonts w:ascii="Times New Roman" w:hAnsi="Times New Roman" w:cs="Times New Roman"/>
          <w:sz w:val="28"/>
          <w:szCs w:val="28"/>
        </w:rPr>
      </w:pPr>
    </w:p>
    <w:p w14:paraId="062F29B0" w14:textId="77777777" w:rsidR="000E272A" w:rsidRDefault="000E272A">
      <w:pPr>
        <w:widowControl/>
        <w:spacing w:beforeLines="300" w:before="936" w:afterLines="200" w:after="624" w:line="720" w:lineRule="auto"/>
        <w:jc w:val="center"/>
        <w:rPr>
          <w:rFonts w:ascii="Times New Roman" w:hAnsi="Times New Roman" w:cs="Times New Roman"/>
          <w:sz w:val="28"/>
          <w:szCs w:val="28"/>
        </w:rPr>
        <w:sectPr w:rsidR="000E272A">
          <w:headerReference w:type="default" r:id="rId10"/>
          <w:footerReference w:type="default" r:id="rId11"/>
          <w:pgSz w:w="11906" w:h="16838"/>
          <w:pgMar w:top="1440" w:right="1800" w:bottom="1440" w:left="1800" w:header="851" w:footer="992" w:gutter="0"/>
          <w:pgNumType w:start="1"/>
          <w:cols w:space="425"/>
          <w:docGrid w:type="lines" w:linePitch="312"/>
        </w:sectPr>
      </w:pPr>
    </w:p>
    <w:p w14:paraId="5A5F030D" w14:textId="77777777" w:rsidR="000E272A" w:rsidRDefault="006359C7">
      <w:pPr>
        <w:widowControl/>
        <w:spacing w:beforeLines="300" w:before="936" w:afterLines="200" w:after="624" w:line="720" w:lineRule="auto"/>
        <w:jc w:val="center"/>
        <w:rPr>
          <w:rFonts w:ascii="Times New Roman" w:hAnsi="Times New Roman" w:cs="Times New Roman"/>
          <w:sz w:val="28"/>
          <w:szCs w:val="28"/>
        </w:rPr>
      </w:pPr>
      <w:r>
        <w:rPr>
          <w:rFonts w:ascii="Times New Roman" w:hAnsi="Times New Roman" w:cs="Times New Roman"/>
          <w:sz w:val="28"/>
          <w:szCs w:val="28"/>
        </w:rPr>
        <w:lastRenderedPageBreak/>
        <w:t>前言</w:t>
      </w:r>
    </w:p>
    <w:p w14:paraId="0A04F9D2" w14:textId="77777777" w:rsidR="000E272A" w:rsidRDefault="006359C7">
      <w:pPr>
        <w:widowControl/>
        <w:ind w:firstLineChars="200" w:firstLine="480"/>
        <w:jc w:val="left"/>
        <w:rPr>
          <w:rFonts w:ascii="Times New Roman" w:hAnsi="Times New Roman" w:cs="Times New Roman"/>
          <w:sz w:val="24"/>
          <w:szCs w:val="24"/>
        </w:rPr>
      </w:pPr>
      <w:r>
        <w:rPr>
          <w:rFonts w:ascii="Times New Roman" w:hAnsi="Times New Roman" w:cs="Times New Roman"/>
          <w:sz w:val="24"/>
          <w:szCs w:val="24"/>
        </w:rPr>
        <w:t>根据中国工程建设标准化协会《关于印发</w:t>
      </w:r>
      <w:r>
        <w:rPr>
          <w:rFonts w:ascii="Times New Roman" w:hAnsi="Times New Roman" w:cs="Times New Roman"/>
          <w:sz w:val="24"/>
          <w:szCs w:val="24"/>
        </w:rPr>
        <w:t>&lt;2016</w:t>
      </w:r>
      <w:r>
        <w:rPr>
          <w:rFonts w:ascii="Times New Roman" w:hAnsi="Times New Roman" w:cs="Times New Roman"/>
          <w:sz w:val="24"/>
          <w:szCs w:val="24"/>
        </w:rPr>
        <w:t>年第二批工程建设协会标准制订、修订计划</w:t>
      </w:r>
      <w:r>
        <w:rPr>
          <w:rFonts w:ascii="Times New Roman" w:hAnsi="Times New Roman" w:cs="Times New Roman"/>
          <w:sz w:val="24"/>
          <w:szCs w:val="24"/>
        </w:rPr>
        <w:t>&gt;</w:t>
      </w:r>
      <w:r>
        <w:rPr>
          <w:rFonts w:ascii="Times New Roman" w:hAnsi="Times New Roman" w:cs="Times New Roman"/>
          <w:sz w:val="24"/>
          <w:szCs w:val="24"/>
        </w:rPr>
        <w:t>的通知》（建标协字</w:t>
      </w:r>
      <w:r>
        <w:rPr>
          <w:rFonts w:ascii="Times New Roman" w:hAnsi="Times New Roman" w:cs="Times New Roman"/>
          <w:sz w:val="24"/>
          <w:szCs w:val="24"/>
        </w:rPr>
        <w:t>[2016]084</w:t>
      </w:r>
      <w:r>
        <w:rPr>
          <w:rFonts w:ascii="Times New Roman" w:hAnsi="Times New Roman" w:cs="Times New Roman"/>
          <w:sz w:val="24"/>
          <w:szCs w:val="24"/>
        </w:rPr>
        <w:t>号）的要求，规程编制组在依据试验研究成果，参考和吸收国内外相关标准，</w:t>
      </w:r>
      <w:r>
        <w:rPr>
          <w:rFonts w:ascii="Times New Roman" w:hAnsi="Times New Roman" w:cs="Times New Roman" w:hint="eastAsia"/>
          <w:sz w:val="24"/>
          <w:szCs w:val="24"/>
        </w:rPr>
        <w:t>总结国内工程实践经验，并</w:t>
      </w:r>
      <w:r>
        <w:rPr>
          <w:rFonts w:ascii="Times New Roman" w:hAnsi="Times New Roman" w:cs="Times New Roman"/>
          <w:sz w:val="24"/>
          <w:szCs w:val="24"/>
        </w:rPr>
        <w:t>经广泛征求意见的基础上，制定本规程。</w:t>
      </w:r>
    </w:p>
    <w:p w14:paraId="7BF09692" w14:textId="77777777" w:rsidR="000E272A" w:rsidRDefault="006359C7">
      <w:pPr>
        <w:widowControl/>
        <w:ind w:firstLineChars="200" w:firstLine="480"/>
        <w:jc w:val="left"/>
        <w:rPr>
          <w:rFonts w:ascii="Times New Roman" w:hAnsi="Times New Roman" w:cs="Times New Roman"/>
          <w:sz w:val="24"/>
          <w:szCs w:val="24"/>
        </w:rPr>
      </w:pPr>
      <w:r>
        <w:rPr>
          <w:rFonts w:ascii="Times New Roman" w:hAnsi="Times New Roman" w:cs="Times New Roman"/>
          <w:sz w:val="24"/>
          <w:szCs w:val="24"/>
        </w:rPr>
        <w:t>本规程共分</w:t>
      </w:r>
      <w:r>
        <w:rPr>
          <w:rFonts w:ascii="Times New Roman" w:hAnsi="Times New Roman" w:cs="Times New Roman"/>
          <w:sz w:val="24"/>
          <w:szCs w:val="24"/>
        </w:rPr>
        <w:t>7</w:t>
      </w:r>
      <w:r>
        <w:rPr>
          <w:rFonts w:ascii="Times New Roman" w:hAnsi="Times New Roman" w:cs="Times New Roman"/>
          <w:sz w:val="24"/>
          <w:szCs w:val="24"/>
        </w:rPr>
        <w:t>章和</w:t>
      </w:r>
      <w:r>
        <w:rPr>
          <w:rFonts w:ascii="Times New Roman" w:hAnsi="Times New Roman" w:cs="Times New Roman"/>
          <w:sz w:val="24"/>
          <w:szCs w:val="24"/>
        </w:rPr>
        <w:t>3</w:t>
      </w:r>
      <w:r>
        <w:rPr>
          <w:rFonts w:ascii="Times New Roman" w:hAnsi="Times New Roman" w:cs="Times New Roman"/>
          <w:sz w:val="24"/>
          <w:szCs w:val="24"/>
        </w:rPr>
        <w:t>个附录，主要内容包括：总则、术语和符合、</w:t>
      </w:r>
      <w:r>
        <w:rPr>
          <w:rFonts w:ascii="Times New Roman" w:hAnsi="Times New Roman" w:cs="Times New Roman" w:hint="eastAsia"/>
          <w:sz w:val="24"/>
          <w:szCs w:val="24"/>
        </w:rPr>
        <w:t>泡沫液和</w:t>
      </w:r>
      <w:r>
        <w:rPr>
          <w:rFonts w:ascii="Times New Roman" w:hAnsi="Times New Roman" w:cs="Times New Roman"/>
          <w:sz w:val="24"/>
          <w:szCs w:val="24"/>
        </w:rPr>
        <w:t>系统组件、</w:t>
      </w:r>
      <w:r>
        <w:rPr>
          <w:rFonts w:ascii="Times New Roman" w:hAnsi="Times New Roman" w:cs="Times New Roman" w:hint="eastAsia"/>
          <w:sz w:val="24"/>
          <w:szCs w:val="24"/>
        </w:rPr>
        <w:t>系统</w:t>
      </w:r>
      <w:r>
        <w:rPr>
          <w:rFonts w:ascii="Times New Roman" w:hAnsi="Times New Roman" w:cs="Times New Roman"/>
          <w:sz w:val="24"/>
          <w:szCs w:val="24"/>
        </w:rPr>
        <w:t>设计、施工、</w:t>
      </w:r>
      <w:r>
        <w:rPr>
          <w:rFonts w:ascii="Times New Roman" w:hAnsi="Times New Roman" w:cs="Times New Roman" w:hint="eastAsia"/>
          <w:sz w:val="24"/>
          <w:szCs w:val="24"/>
        </w:rPr>
        <w:t>竣工</w:t>
      </w:r>
      <w:r>
        <w:rPr>
          <w:rFonts w:ascii="Times New Roman" w:hAnsi="Times New Roman" w:cs="Times New Roman"/>
          <w:sz w:val="24"/>
          <w:szCs w:val="24"/>
        </w:rPr>
        <w:t>验收及维护管理等。</w:t>
      </w:r>
    </w:p>
    <w:p w14:paraId="57CD6276" w14:textId="77777777" w:rsidR="000E272A" w:rsidRDefault="006359C7">
      <w:pPr>
        <w:widowControl/>
        <w:ind w:firstLineChars="200" w:firstLine="480"/>
        <w:jc w:val="left"/>
        <w:rPr>
          <w:rFonts w:ascii="Times New Roman" w:hAnsi="Times New Roman" w:cs="Times New Roman"/>
          <w:sz w:val="24"/>
          <w:szCs w:val="24"/>
        </w:rPr>
      </w:pPr>
      <w:r>
        <w:rPr>
          <w:rFonts w:ascii="Times New Roman" w:hAnsi="Times New Roman" w:cs="Times New Roman"/>
          <w:sz w:val="24"/>
          <w:szCs w:val="24"/>
        </w:rPr>
        <w:t>根据原国家计委计标</w:t>
      </w:r>
      <w:r>
        <w:rPr>
          <w:rFonts w:ascii="Times New Roman" w:hAnsi="Times New Roman" w:cs="Times New Roman"/>
          <w:sz w:val="24"/>
          <w:szCs w:val="24"/>
        </w:rPr>
        <w:t>[1986]1649</w:t>
      </w:r>
      <w:r>
        <w:rPr>
          <w:rFonts w:ascii="Times New Roman" w:hAnsi="Times New Roman" w:cs="Times New Roman"/>
          <w:sz w:val="24"/>
          <w:szCs w:val="24"/>
        </w:rPr>
        <w:t>号文《关于请中国工程建设标准化委员会负责组织推荐性工程建设标准试点工作的通知》的要求，推荐给工程建设设计、施工、建设、监理等使用单位及工程技术人员采用。</w:t>
      </w:r>
    </w:p>
    <w:p w14:paraId="7D4739C8" w14:textId="77777777" w:rsidR="000E272A" w:rsidRDefault="006359C7">
      <w:pPr>
        <w:widowControl/>
        <w:ind w:firstLineChars="200" w:firstLine="480"/>
        <w:jc w:val="left"/>
        <w:rPr>
          <w:rFonts w:ascii="Times New Roman" w:hAnsi="Times New Roman" w:cs="Times New Roman"/>
          <w:sz w:val="24"/>
          <w:szCs w:val="24"/>
        </w:rPr>
      </w:pPr>
      <w:r>
        <w:rPr>
          <w:rFonts w:ascii="Times New Roman" w:hAnsi="Times New Roman" w:cs="Times New Roman"/>
          <w:sz w:val="24"/>
          <w:szCs w:val="24"/>
        </w:rPr>
        <w:t>本规程的某些内容涉及专利的具体技术问题，使用者可直接与本规程主编单位协商处理。本规程的发布机构不承担识别这些专利的责任。</w:t>
      </w:r>
    </w:p>
    <w:p w14:paraId="3080A398" w14:textId="77777777" w:rsidR="000E272A" w:rsidRDefault="006359C7">
      <w:pPr>
        <w:widowControl/>
        <w:ind w:firstLineChars="200" w:firstLine="480"/>
        <w:jc w:val="left"/>
        <w:rPr>
          <w:rFonts w:ascii="Times New Roman" w:hAnsi="Times New Roman" w:cs="Times New Roman"/>
          <w:sz w:val="24"/>
          <w:szCs w:val="24"/>
        </w:rPr>
      </w:pPr>
      <w:r>
        <w:rPr>
          <w:rFonts w:ascii="Times New Roman" w:hAnsi="Times New Roman" w:cs="Times New Roman"/>
          <w:sz w:val="24"/>
          <w:szCs w:val="24"/>
        </w:rPr>
        <w:t>本规程由中国工程建设标准化协会消防系统专业委员会（</w:t>
      </w:r>
      <w:r>
        <w:rPr>
          <w:rFonts w:ascii="Times New Roman" w:hAnsi="Times New Roman" w:cs="Times New Roman"/>
          <w:sz w:val="24"/>
          <w:szCs w:val="24"/>
        </w:rPr>
        <w:t>CECS/TC21</w:t>
      </w:r>
      <w:r>
        <w:rPr>
          <w:rFonts w:ascii="Times New Roman" w:hAnsi="Times New Roman" w:cs="Times New Roman"/>
          <w:sz w:val="24"/>
          <w:szCs w:val="24"/>
        </w:rPr>
        <w:t>）归口管理，由应急管理部天津消防研究所负责具体技术内容的解释。在使用中如发现需要修改或补充之处，请将意见和资料寄送应急管理部天津消防研究所（地址：天津市南开区卫津南路</w:t>
      </w:r>
      <w:r>
        <w:rPr>
          <w:rFonts w:ascii="Times New Roman" w:hAnsi="Times New Roman" w:cs="Times New Roman"/>
          <w:sz w:val="24"/>
          <w:szCs w:val="24"/>
        </w:rPr>
        <w:t>110</w:t>
      </w:r>
      <w:r>
        <w:rPr>
          <w:rFonts w:ascii="Times New Roman" w:hAnsi="Times New Roman" w:cs="Times New Roman"/>
          <w:sz w:val="24"/>
          <w:szCs w:val="24"/>
        </w:rPr>
        <w:t>号，邮政编码：</w:t>
      </w:r>
      <w:r>
        <w:rPr>
          <w:rFonts w:ascii="Times New Roman" w:hAnsi="Times New Roman" w:cs="Times New Roman"/>
          <w:sz w:val="24"/>
          <w:szCs w:val="24"/>
        </w:rPr>
        <w:t>300381</w:t>
      </w:r>
      <w:r>
        <w:rPr>
          <w:rFonts w:ascii="Times New Roman" w:hAnsi="Times New Roman" w:cs="Times New Roman"/>
          <w:sz w:val="24"/>
          <w:szCs w:val="24"/>
        </w:rPr>
        <w:t>）。</w:t>
      </w:r>
    </w:p>
    <w:p w14:paraId="5210D476" w14:textId="77777777" w:rsidR="000E272A" w:rsidRDefault="006359C7">
      <w:pPr>
        <w:widowControl/>
        <w:ind w:firstLineChars="200" w:firstLine="480"/>
        <w:jc w:val="left"/>
        <w:rPr>
          <w:rFonts w:ascii="Times New Roman" w:hAnsi="Times New Roman" w:cs="Times New Roman"/>
          <w:sz w:val="24"/>
          <w:szCs w:val="24"/>
        </w:rPr>
      </w:pPr>
      <w:r>
        <w:rPr>
          <w:rFonts w:ascii="Times New Roman" w:hAnsi="Times New Roman" w:cs="Times New Roman"/>
          <w:sz w:val="24"/>
          <w:szCs w:val="24"/>
        </w:rPr>
        <w:t>主编单位：应急管理部天津消防研究所</w:t>
      </w:r>
    </w:p>
    <w:p w14:paraId="6AB38F54" w14:textId="77777777" w:rsidR="000E272A" w:rsidRDefault="006359C7">
      <w:pPr>
        <w:widowControl/>
        <w:ind w:firstLineChars="200" w:firstLine="480"/>
        <w:jc w:val="left"/>
        <w:rPr>
          <w:rFonts w:ascii="Times New Roman" w:hAnsi="Times New Roman" w:cs="Times New Roman"/>
          <w:sz w:val="24"/>
          <w:szCs w:val="24"/>
        </w:rPr>
      </w:pPr>
      <w:r>
        <w:rPr>
          <w:rFonts w:ascii="Times New Roman" w:hAnsi="Times New Roman" w:cs="Times New Roman"/>
          <w:sz w:val="24"/>
          <w:szCs w:val="24"/>
        </w:rPr>
        <w:t>参编单位：</w:t>
      </w:r>
      <w:proofErr w:type="gramStart"/>
      <w:r>
        <w:rPr>
          <w:rFonts w:ascii="Times New Roman" w:hAnsi="Times New Roman" w:cs="Times New Roman" w:hint="eastAsia"/>
          <w:sz w:val="24"/>
          <w:szCs w:val="24"/>
        </w:rPr>
        <w:t>萃</w:t>
      </w:r>
      <w:proofErr w:type="gramEnd"/>
      <w:r>
        <w:rPr>
          <w:rFonts w:ascii="Times New Roman" w:hAnsi="Times New Roman" w:cs="Times New Roman" w:hint="eastAsia"/>
          <w:sz w:val="24"/>
          <w:szCs w:val="24"/>
        </w:rPr>
        <w:t>联</w:t>
      </w:r>
      <w:r>
        <w:rPr>
          <w:rFonts w:ascii="Times New Roman" w:hAnsi="Times New Roman" w:cs="Times New Roman" w:hint="eastAsia"/>
          <w:sz w:val="24"/>
          <w:szCs w:val="24"/>
        </w:rPr>
        <w:t>(</w:t>
      </w:r>
      <w:r>
        <w:rPr>
          <w:rFonts w:ascii="Times New Roman" w:hAnsi="Times New Roman" w:cs="Times New Roman" w:hint="eastAsia"/>
          <w:sz w:val="24"/>
          <w:szCs w:val="24"/>
        </w:rPr>
        <w:t>中国</w:t>
      </w:r>
      <w:r>
        <w:rPr>
          <w:rFonts w:ascii="Times New Roman" w:hAnsi="Times New Roman" w:cs="Times New Roman" w:hint="eastAsia"/>
          <w:sz w:val="24"/>
          <w:szCs w:val="24"/>
        </w:rPr>
        <w:t>)</w:t>
      </w:r>
      <w:r>
        <w:rPr>
          <w:rFonts w:ascii="Times New Roman" w:hAnsi="Times New Roman" w:cs="Times New Roman" w:hint="eastAsia"/>
          <w:sz w:val="24"/>
          <w:szCs w:val="24"/>
        </w:rPr>
        <w:t>消防设备制造有限公司</w:t>
      </w:r>
    </w:p>
    <w:p w14:paraId="058E68E7" w14:textId="77777777" w:rsidR="000E272A" w:rsidRDefault="006359C7">
      <w:pPr>
        <w:widowControl/>
        <w:ind w:firstLineChars="700" w:firstLine="1680"/>
        <w:jc w:val="left"/>
        <w:rPr>
          <w:rFonts w:ascii="Times New Roman" w:hAnsi="Times New Roman" w:cs="Times New Roman"/>
          <w:sz w:val="24"/>
          <w:szCs w:val="24"/>
        </w:rPr>
      </w:pPr>
      <w:r>
        <w:rPr>
          <w:rFonts w:ascii="Times New Roman" w:hAnsi="Times New Roman" w:cs="Times New Roman" w:hint="eastAsia"/>
          <w:sz w:val="24"/>
          <w:szCs w:val="24"/>
        </w:rPr>
        <w:t>河北省公安消防总队</w:t>
      </w:r>
    </w:p>
    <w:p w14:paraId="435B2229" w14:textId="77777777" w:rsidR="000E272A" w:rsidRDefault="006359C7">
      <w:pPr>
        <w:widowControl/>
        <w:ind w:firstLineChars="700" w:firstLine="1680"/>
        <w:jc w:val="left"/>
        <w:rPr>
          <w:rFonts w:ascii="Times New Roman" w:hAnsi="Times New Roman" w:cs="Times New Roman"/>
          <w:sz w:val="24"/>
          <w:szCs w:val="24"/>
        </w:rPr>
      </w:pPr>
      <w:r>
        <w:rPr>
          <w:rFonts w:ascii="Times New Roman" w:hAnsi="Times New Roman" w:cs="Times New Roman" w:hint="eastAsia"/>
          <w:sz w:val="24"/>
          <w:szCs w:val="24"/>
        </w:rPr>
        <w:t>天津大学建筑设计规划研究总院</w:t>
      </w:r>
    </w:p>
    <w:p w14:paraId="1A3A5A3C" w14:textId="77777777" w:rsidR="000E272A" w:rsidRDefault="006359C7">
      <w:pPr>
        <w:widowControl/>
        <w:ind w:firstLineChars="700" w:firstLine="1680"/>
        <w:jc w:val="left"/>
        <w:rPr>
          <w:rFonts w:ascii="Times New Roman" w:hAnsi="Times New Roman" w:cs="Times New Roman"/>
          <w:sz w:val="24"/>
          <w:szCs w:val="24"/>
        </w:rPr>
      </w:pPr>
      <w:r>
        <w:rPr>
          <w:rFonts w:ascii="Times New Roman" w:hAnsi="Times New Roman" w:cs="Times New Roman" w:hint="eastAsia"/>
          <w:sz w:val="24"/>
          <w:szCs w:val="24"/>
        </w:rPr>
        <w:t>华东建筑设计研究院</w:t>
      </w:r>
    </w:p>
    <w:p w14:paraId="4BA47362" w14:textId="77777777" w:rsidR="000E272A" w:rsidRDefault="006359C7">
      <w:pPr>
        <w:widowControl/>
        <w:ind w:firstLineChars="700" w:firstLine="1680"/>
        <w:jc w:val="left"/>
        <w:rPr>
          <w:rFonts w:ascii="Times New Roman" w:hAnsi="Times New Roman" w:cs="Times New Roman"/>
          <w:sz w:val="24"/>
          <w:szCs w:val="24"/>
        </w:rPr>
      </w:pPr>
      <w:r>
        <w:rPr>
          <w:rFonts w:ascii="Times New Roman" w:hAnsi="Times New Roman" w:cs="Times New Roman"/>
          <w:sz w:val="24"/>
          <w:szCs w:val="24"/>
        </w:rPr>
        <w:t>天津盛达安全科技有限责任公司</w:t>
      </w:r>
    </w:p>
    <w:p w14:paraId="7EEB4A4B" w14:textId="77777777" w:rsidR="000E272A" w:rsidRDefault="006359C7">
      <w:pPr>
        <w:widowControl/>
        <w:ind w:firstLineChars="700" w:firstLine="1680"/>
        <w:jc w:val="left"/>
        <w:rPr>
          <w:rFonts w:ascii="Times New Roman" w:hAnsi="Times New Roman" w:cs="Times New Roman"/>
          <w:sz w:val="24"/>
          <w:szCs w:val="24"/>
        </w:rPr>
      </w:pPr>
      <w:r>
        <w:rPr>
          <w:rFonts w:ascii="Times New Roman" w:hAnsi="Times New Roman" w:cs="Times New Roman" w:hint="eastAsia"/>
          <w:sz w:val="24"/>
          <w:szCs w:val="24"/>
        </w:rPr>
        <w:t>中国铁路设计集团有限公司</w:t>
      </w:r>
    </w:p>
    <w:p w14:paraId="1DBB3791" w14:textId="230EA855" w:rsidR="000E272A" w:rsidRDefault="006359C7">
      <w:pPr>
        <w:widowControl/>
        <w:ind w:firstLineChars="700" w:firstLine="1680"/>
        <w:jc w:val="left"/>
        <w:rPr>
          <w:rFonts w:ascii="Times New Roman" w:hAnsi="Times New Roman" w:cs="Times New Roman"/>
          <w:sz w:val="24"/>
          <w:szCs w:val="24"/>
        </w:rPr>
      </w:pPr>
      <w:r>
        <w:rPr>
          <w:rFonts w:ascii="Times New Roman" w:hAnsi="Times New Roman" w:cs="Times New Roman" w:hint="eastAsia"/>
          <w:sz w:val="24"/>
          <w:szCs w:val="24"/>
        </w:rPr>
        <w:t>国安达股份有限公司</w:t>
      </w:r>
    </w:p>
    <w:p w14:paraId="045C8DF0" w14:textId="77777777" w:rsidR="00084A58" w:rsidRDefault="00084A58">
      <w:pPr>
        <w:widowControl/>
        <w:ind w:firstLineChars="700" w:firstLine="1680"/>
        <w:jc w:val="left"/>
        <w:rPr>
          <w:rFonts w:ascii="Times New Roman" w:hAnsi="Times New Roman" w:cs="Times New Roman"/>
          <w:sz w:val="24"/>
          <w:szCs w:val="24"/>
        </w:rPr>
      </w:pPr>
    </w:p>
    <w:p w14:paraId="324F652E" w14:textId="77777777" w:rsidR="000E272A" w:rsidRDefault="000E272A">
      <w:pPr>
        <w:widowControl/>
        <w:ind w:firstLineChars="200" w:firstLine="480"/>
        <w:jc w:val="left"/>
        <w:rPr>
          <w:rFonts w:ascii="Times New Roman" w:hAnsi="Times New Roman" w:cs="Times New Roman"/>
          <w:sz w:val="24"/>
          <w:szCs w:val="24"/>
        </w:rPr>
      </w:pPr>
    </w:p>
    <w:p w14:paraId="2AE975B2" w14:textId="77777777" w:rsidR="000E272A" w:rsidRDefault="006359C7">
      <w:pPr>
        <w:widowControl/>
        <w:ind w:firstLineChars="200" w:firstLine="480"/>
        <w:jc w:val="left"/>
        <w:rPr>
          <w:rFonts w:ascii="Times New Roman" w:hAnsi="Times New Roman" w:cs="Times New Roman"/>
          <w:sz w:val="24"/>
          <w:szCs w:val="24"/>
        </w:rPr>
      </w:pPr>
      <w:r>
        <w:rPr>
          <w:rFonts w:ascii="Times New Roman" w:hAnsi="Times New Roman" w:cs="Times New Roman"/>
          <w:sz w:val="24"/>
          <w:szCs w:val="24"/>
        </w:rPr>
        <w:t>主要起草人：</w:t>
      </w:r>
    </w:p>
    <w:p w14:paraId="5954FB4A" w14:textId="77777777" w:rsidR="000E272A" w:rsidRDefault="000E272A">
      <w:pPr>
        <w:widowControl/>
        <w:ind w:firstLineChars="200" w:firstLine="480"/>
        <w:jc w:val="left"/>
        <w:rPr>
          <w:rFonts w:ascii="Times New Roman" w:hAnsi="Times New Roman" w:cs="Times New Roman"/>
          <w:sz w:val="24"/>
          <w:szCs w:val="24"/>
        </w:rPr>
      </w:pPr>
    </w:p>
    <w:p w14:paraId="2C39269E" w14:textId="77777777" w:rsidR="000E272A" w:rsidRDefault="000E272A">
      <w:pPr>
        <w:widowControl/>
        <w:ind w:firstLineChars="200" w:firstLine="480"/>
        <w:jc w:val="left"/>
        <w:rPr>
          <w:rFonts w:ascii="Times New Roman" w:hAnsi="Times New Roman" w:cs="Times New Roman"/>
          <w:sz w:val="24"/>
          <w:szCs w:val="24"/>
        </w:rPr>
      </w:pPr>
    </w:p>
    <w:p w14:paraId="278B41FC" w14:textId="77777777" w:rsidR="000E272A" w:rsidRDefault="006359C7">
      <w:pPr>
        <w:widowControl/>
        <w:ind w:firstLineChars="200" w:firstLine="480"/>
        <w:jc w:val="left"/>
        <w:rPr>
          <w:rFonts w:ascii="Times New Roman" w:hAnsi="Times New Roman" w:cs="Times New Roman"/>
          <w:sz w:val="24"/>
          <w:szCs w:val="24"/>
        </w:rPr>
      </w:pPr>
      <w:r>
        <w:rPr>
          <w:rFonts w:ascii="Times New Roman" w:hAnsi="Times New Roman" w:cs="Times New Roman"/>
          <w:sz w:val="24"/>
          <w:szCs w:val="24"/>
        </w:rPr>
        <w:t>主要审查人：</w:t>
      </w:r>
    </w:p>
    <w:p w14:paraId="246F1812" w14:textId="77777777" w:rsidR="000E272A" w:rsidRDefault="000E272A">
      <w:pPr>
        <w:widowControl/>
        <w:ind w:firstLineChars="200" w:firstLine="480"/>
        <w:jc w:val="left"/>
        <w:rPr>
          <w:rFonts w:ascii="Times New Roman" w:hAnsi="Times New Roman" w:cs="Times New Roman"/>
          <w:sz w:val="24"/>
          <w:szCs w:val="24"/>
        </w:rPr>
      </w:pPr>
    </w:p>
    <w:p w14:paraId="54FB34DE" w14:textId="77777777" w:rsidR="000E272A" w:rsidRDefault="000E272A">
      <w:pPr>
        <w:widowControl/>
        <w:ind w:firstLineChars="200" w:firstLine="480"/>
        <w:jc w:val="left"/>
        <w:rPr>
          <w:rFonts w:ascii="Times New Roman" w:hAnsi="Times New Roman" w:cs="Times New Roman"/>
          <w:sz w:val="24"/>
          <w:szCs w:val="24"/>
        </w:rPr>
      </w:pPr>
    </w:p>
    <w:p w14:paraId="442809AE" w14:textId="77777777" w:rsidR="000E272A" w:rsidRDefault="000E272A">
      <w:pPr>
        <w:widowControl/>
        <w:ind w:firstLineChars="200" w:firstLine="480"/>
        <w:jc w:val="left"/>
        <w:rPr>
          <w:rFonts w:ascii="Times New Roman" w:hAnsi="Times New Roman" w:cs="Times New Roman"/>
          <w:sz w:val="24"/>
          <w:szCs w:val="24"/>
        </w:rPr>
      </w:pPr>
    </w:p>
    <w:p w14:paraId="4F083AAB" w14:textId="77777777" w:rsidR="000E272A" w:rsidRDefault="000E272A">
      <w:pPr>
        <w:widowControl/>
        <w:ind w:firstLineChars="200" w:firstLine="480"/>
        <w:jc w:val="left"/>
        <w:rPr>
          <w:rFonts w:ascii="Times New Roman" w:hAnsi="Times New Roman" w:cs="Times New Roman"/>
          <w:sz w:val="24"/>
          <w:szCs w:val="24"/>
        </w:rPr>
      </w:pPr>
    </w:p>
    <w:p w14:paraId="09BF7F87" w14:textId="77777777" w:rsidR="000E272A" w:rsidRDefault="000E272A">
      <w:pPr>
        <w:widowControl/>
        <w:ind w:firstLineChars="200" w:firstLine="480"/>
        <w:jc w:val="left"/>
        <w:rPr>
          <w:rFonts w:ascii="Times New Roman" w:hAnsi="Times New Roman" w:cs="Times New Roman"/>
          <w:sz w:val="24"/>
          <w:szCs w:val="24"/>
        </w:rPr>
      </w:pPr>
    </w:p>
    <w:p w14:paraId="128C0383" w14:textId="77777777" w:rsidR="000E272A" w:rsidRDefault="000E272A">
      <w:pPr>
        <w:widowControl/>
        <w:ind w:firstLineChars="200" w:firstLine="480"/>
        <w:jc w:val="left"/>
        <w:rPr>
          <w:rFonts w:ascii="Times New Roman" w:hAnsi="Times New Roman" w:cs="Times New Roman"/>
          <w:sz w:val="24"/>
          <w:szCs w:val="24"/>
        </w:rPr>
      </w:pPr>
    </w:p>
    <w:p w14:paraId="206F652D" w14:textId="77777777" w:rsidR="000E272A" w:rsidRDefault="000E272A">
      <w:pPr>
        <w:widowControl/>
        <w:jc w:val="left"/>
        <w:rPr>
          <w:rFonts w:ascii="Times New Roman" w:hAnsi="Times New Roman" w:cs="Times New Roman"/>
          <w:sz w:val="24"/>
          <w:szCs w:val="24"/>
        </w:rPr>
      </w:pPr>
    </w:p>
    <w:p w14:paraId="6C8925BE" w14:textId="77777777" w:rsidR="000E272A" w:rsidRDefault="000E272A">
      <w:pPr>
        <w:widowControl/>
        <w:spacing w:beforeLines="300" w:before="936" w:afterLines="100" w:after="312" w:line="720" w:lineRule="auto"/>
        <w:jc w:val="center"/>
        <w:rPr>
          <w:rFonts w:ascii="Times New Roman" w:hAnsi="Times New Roman" w:cs="Times New Roman"/>
          <w:sz w:val="28"/>
          <w:szCs w:val="28"/>
        </w:rPr>
        <w:sectPr w:rsidR="000E272A">
          <w:headerReference w:type="default" r:id="rId12"/>
          <w:footerReference w:type="default" r:id="rId13"/>
          <w:pgSz w:w="11906" w:h="16838"/>
          <w:pgMar w:top="1440" w:right="1800" w:bottom="1440" w:left="1800" w:header="851" w:footer="992" w:gutter="0"/>
          <w:pgNumType w:start="1"/>
          <w:cols w:space="425"/>
          <w:docGrid w:type="lines" w:linePitch="312"/>
        </w:sectPr>
      </w:pPr>
    </w:p>
    <w:p w14:paraId="6479E547" w14:textId="56B7DE36" w:rsidR="000E272A" w:rsidRDefault="006359C7">
      <w:pPr>
        <w:widowControl/>
        <w:spacing w:beforeLines="300" w:before="936" w:afterLines="100" w:after="312" w:line="720" w:lineRule="auto"/>
        <w:jc w:val="center"/>
        <w:rPr>
          <w:rFonts w:ascii="Times New Roman" w:hAnsi="Times New Roman" w:cs="Times New Roman"/>
          <w:sz w:val="28"/>
          <w:szCs w:val="28"/>
        </w:rPr>
      </w:pPr>
      <w:r>
        <w:rPr>
          <w:rFonts w:ascii="Times New Roman" w:hAnsi="Times New Roman" w:cs="Times New Roman"/>
          <w:sz w:val="28"/>
          <w:szCs w:val="28"/>
        </w:rPr>
        <w:lastRenderedPageBreak/>
        <w:t>目</w:t>
      </w:r>
      <w:r w:rsidR="002F33AB">
        <w:rPr>
          <w:rFonts w:ascii="Times New Roman" w:hAnsi="Times New Roman" w:cs="Times New Roman" w:hint="eastAsia"/>
          <w:sz w:val="28"/>
          <w:szCs w:val="28"/>
        </w:rPr>
        <w:t xml:space="preserve"> </w:t>
      </w:r>
      <w:r>
        <w:rPr>
          <w:rFonts w:ascii="Times New Roman" w:hAnsi="Times New Roman" w:cs="Times New Roman"/>
          <w:sz w:val="28"/>
          <w:szCs w:val="28"/>
        </w:rPr>
        <w:t>次</w:t>
      </w:r>
    </w:p>
    <w:p w14:paraId="0BAE7743" w14:textId="68B8A650" w:rsidR="002F33AB" w:rsidRPr="00084A58" w:rsidRDefault="006359C7">
      <w:pPr>
        <w:pStyle w:val="TOC1"/>
        <w:tabs>
          <w:tab w:val="right" w:leader="dot" w:pos="8296"/>
        </w:tabs>
        <w:rPr>
          <w:rFonts w:ascii="Times New Roman" w:eastAsia="仿宋" w:hAnsi="Times New Roman" w:cs="Times New Roman"/>
          <w:noProof/>
          <w:szCs w:val="24"/>
        </w:rPr>
      </w:pPr>
      <w:r w:rsidRPr="00084A58">
        <w:rPr>
          <w:rFonts w:ascii="Times New Roman" w:eastAsia="仿宋" w:hAnsi="Times New Roman" w:cs="Times New Roman"/>
          <w:szCs w:val="24"/>
        </w:rPr>
        <w:fldChar w:fldCharType="begin"/>
      </w:r>
      <w:r w:rsidRPr="00084A58">
        <w:rPr>
          <w:rFonts w:ascii="Times New Roman" w:eastAsia="仿宋" w:hAnsi="Times New Roman" w:cs="Times New Roman"/>
          <w:szCs w:val="24"/>
        </w:rPr>
        <w:instrText xml:space="preserve"> TOC \o "1-2" \h \z \u </w:instrText>
      </w:r>
      <w:r w:rsidRPr="00084A58">
        <w:rPr>
          <w:rFonts w:ascii="Times New Roman" w:eastAsia="仿宋" w:hAnsi="Times New Roman" w:cs="Times New Roman"/>
          <w:szCs w:val="24"/>
        </w:rPr>
        <w:fldChar w:fldCharType="separate"/>
      </w:r>
      <w:hyperlink w:anchor="_Toc26996887" w:history="1">
        <w:r w:rsidR="002F33AB" w:rsidRPr="00084A58">
          <w:rPr>
            <w:rStyle w:val="afd"/>
            <w:rFonts w:ascii="Times New Roman" w:eastAsia="仿宋" w:hAnsi="Times New Roman" w:cs="Times New Roman"/>
            <w:noProof/>
            <w:szCs w:val="24"/>
          </w:rPr>
          <w:t xml:space="preserve">1 </w:t>
        </w:r>
        <w:r w:rsidR="002F33AB" w:rsidRPr="00084A58">
          <w:rPr>
            <w:rStyle w:val="afd"/>
            <w:rFonts w:ascii="Times New Roman" w:eastAsia="仿宋" w:hAnsi="Times New Roman" w:cs="Times New Roman"/>
            <w:noProof/>
            <w:szCs w:val="24"/>
          </w:rPr>
          <w:t>总则</w:t>
        </w:r>
        <w:r w:rsidR="002F33AB" w:rsidRPr="00084A58">
          <w:rPr>
            <w:rFonts w:ascii="Times New Roman" w:eastAsia="仿宋" w:hAnsi="Times New Roman" w:cs="Times New Roman"/>
            <w:noProof/>
            <w:webHidden/>
            <w:szCs w:val="24"/>
          </w:rPr>
          <w:tab/>
        </w:r>
        <w:r w:rsidR="002F33AB" w:rsidRPr="00084A58">
          <w:rPr>
            <w:rFonts w:ascii="Times New Roman" w:eastAsia="仿宋" w:hAnsi="Times New Roman" w:cs="Times New Roman"/>
            <w:noProof/>
            <w:webHidden/>
            <w:szCs w:val="24"/>
          </w:rPr>
          <w:fldChar w:fldCharType="begin"/>
        </w:r>
        <w:r w:rsidR="002F33AB" w:rsidRPr="00084A58">
          <w:rPr>
            <w:rFonts w:ascii="Times New Roman" w:eastAsia="仿宋" w:hAnsi="Times New Roman" w:cs="Times New Roman"/>
            <w:noProof/>
            <w:webHidden/>
            <w:szCs w:val="24"/>
          </w:rPr>
          <w:instrText xml:space="preserve"> PAGEREF _Toc26996887 \h </w:instrText>
        </w:r>
        <w:r w:rsidR="002F33AB" w:rsidRPr="00084A58">
          <w:rPr>
            <w:rFonts w:ascii="Times New Roman" w:eastAsia="仿宋" w:hAnsi="Times New Roman" w:cs="Times New Roman"/>
            <w:noProof/>
            <w:webHidden/>
            <w:szCs w:val="24"/>
          </w:rPr>
        </w:r>
        <w:r w:rsidR="002F33AB" w:rsidRPr="00084A58">
          <w:rPr>
            <w:rFonts w:ascii="Times New Roman" w:eastAsia="仿宋" w:hAnsi="Times New Roman" w:cs="Times New Roman"/>
            <w:noProof/>
            <w:webHidden/>
            <w:szCs w:val="24"/>
          </w:rPr>
          <w:fldChar w:fldCharType="separate"/>
        </w:r>
        <w:r w:rsidR="002F33AB" w:rsidRPr="00084A58">
          <w:rPr>
            <w:rFonts w:ascii="Times New Roman" w:eastAsia="仿宋" w:hAnsi="Times New Roman" w:cs="Times New Roman"/>
            <w:noProof/>
            <w:webHidden/>
            <w:szCs w:val="24"/>
          </w:rPr>
          <w:t>1</w:t>
        </w:r>
        <w:r w:rsidR="002F33AB" w:rsidRPr="00084A58">
          <w:rPr>
            <w:rFonts w:ascii="Times New Roman" w:eastAsia="仿宋" w:hAnsi="Times New Roman" w:cs="Times New Roman"/>
            <w:noProof/>
            <w:webHidden/>
            <w:szCs w:val="24"/>
          </w:rPr>
          <w:fldChar w:fldCharType="end"/>
        </w:r>
      </w:hyperlink>
    </w:p>
    <w:p w14:paraId="3F21EE2D" w14:textId="3B862505" w:rsidR="002F33AB" w:rsidRPr="00084A58" w:rsidRDefault="00330E00">
      <w:pPr>
        <w:pStyle w:val="TOC1"/>
        <w:tabs>
          <w:tab w:val="right" w:leader="dot" w:pos="8296"/>
        </w:tabs>
        <w:rPr>
          <w:rFonts w:ascii="Times New Roman" w:eastAsia="仿宋" w:hAnsi="Times New Roman" w:cs="Times New Roman"/>
          <w:noProof/>
          <w:szCs w:val="24"/>
        </w:rPr>
      </w:pPr>
      <w:hyperlink w:anchor="_Toc26996888" w:history="1">
        <w:r w:rsidR="002F33AB" w:rsidRPr="00084A58">
          <w:rPr>
            <w:rStyle w:val="afd"/>
            <w:rFonts w:ascii="Times New Roman" w:eastAsia="仿宋" w:hAnsi="Times New Roman" w:cs="Times New Roman"/>
            <w:noProof/>
            <w:szCs w:val="24"/>
          </w:rPr>
          <w:t xml:space="preserve">2 </w:t>
        </w:r>
        <w:r w:rsidR="002F33AB" w:rsidRPr="00084A58">
          <w:rPr>
            <w:rStyle w:val="afd"/>
            <w:rFonts w:ascii="Times New Roman" w:eastAsia="仿宋" w:hAnsi="Times New Roman" w:cs="Times New Roman"/>
            <w:noProof/>
            <w:szCs w:val="24"/>
          </w:rPr>
          <w:t>术语和符号</w:t>
        </w:r>
        <w:r w:rsidR="002F33AB" w:rsidRPr="00084A58">
          <w:rPr>
            <w:rFonts w:ascii="Times New Roman" w:eastAsia="仿宋" w:hAnsi="Times New Roman" w:cs="Times New Roman"/>
            <w:noProof/>
            <w:webHidden/>
            <w:szCs w:val="24"/>
          </w:rPr>
          <w:tab/>
        </w:r>
        <w:r w:rsidR="002F33AB" w:rsidRPr="00084A58">
          <w:rPr>
            <w:rFonts w:ascii="Times New Roman" w:eastAsia="仿宋" w:hAnsi="Times New Roman" w:cs="Times New Roman"/>
            <w:noProof/>
            <w:webHidden/>
            <w:szCs w:val="24"/>
          </w:rPr>
          <w:fldChar w:fldCharType="begin"/>
        </w:r>
        <w:r w:rsidR="002F33AB" w:rsidRPr="00084A58">
          <w:rPr>
            <w:rFonts w:ascii="Times New Roman" w:eastAsia="仿宋" w:hAnsi="Times New Roman" w:cs="Times New Roman"/>
            <w:noProof/>
            <w:webHidden/>
            <w:szCs w:val="24"/>
          </w:rPr>
          <w:instrText xml:space="preserve"> PAGEREF _Toc26996888 \h </w:instrText>
        </w:r>
        <w:r w:rsidR="002F33AB" w:rsidRPr="00084A58">
          <w:rPr>
            <w:rFonts w:ascii="Times New Roman" w:eastAsia="仿宋" w:hAnsi="Times New Roman" w:cs="Times New Roman"/>
            <w:noProof/>
            <w:webHidden/>
            <w:szCs w:val="24"/>
          </w:rPr>
        </w:r>
        <w:r w:rsidR="002F33AB" w:rsidRPr="00084A58">
          <w:rPr>
            <w:rFonts w:ascii="Times New Roman" w:eastAsia="仿宋" w:hAnsi="Times New Roman" w:cs="Times New Roman"/>
            <w:noProof/>
            <w:webHidden/>
            <w:szCs w:val="24"/>
          </w:rPr>
          <w:fldChar w:fldCharType="separate"/>
        </w:r>
        <w:r w:rsidR="002F33AB" w:rsidRPr="00084A58">
          <w:rPr>
            <w:rFonts w:ascii="Times New Roman" w:eastAsia="仿宋" w:hAnsi="Times New Roman" w:cs="Times New Roman"/>
            <w:noProof/>
            <w:webHidden/>
            <w:szCs w:val="24"/>
          </w:rPr>
          <w:t>2</w:t>
        </w:r>
        <w:r w:rsidR="002F33AB" w:rsidRPr="00084A58">
          <w:rPr>
            <w:rFonts w:ascii="Times New Roman" w:eastAsia="仿宋" w:hAnsi="Times New Roman" w:cs="Times New Roman"/>
            <w:noProof/>
            <w:webHidden/>
            <w:szCs w:val="24"/>
          </w:rPr>
          <w:fldChar w:fldCharType="end"/>
        </w:r>
      </w:hyperlink>
    </w:p>
    <w:p w14:paraId="13BB0DF7" w14:textId="249B0BC5" w:rsidR="002F33AB" w:rsidRPr="00084A58" w:rsidRDefault="00330E00">
      <w:pPr>
        <w:pStyle w:val="TOC2"/>
        <w:tabs>
          <w:tab w:val="right" w:leader="dot" w:pos="8296"/>
        </w:tabs>
        <w:rPr>
          <w:rFonts w:ascii="Times New Roman" w:eastAsia="仿宋" w:hAnsi="Times New Roman" w:cs="Times New Roman"/>
          <w:noProof/>
          <w:sz w:val="24"/>
          <w:szCs w:val="24"/>
        </w:rPr>
      </w:pPr>
      <w:hyperlink w:anchor="_Toc26996889" w:history="1">
        <w:r w:rsidR="002F33AB" w:rsidRPr="00084A58">
          <w:rPr>
            <w:rStyle w:val="afd"/>
            <w:rFonts w:ascii="Times New Roman" w:eastAsia="仿宋" w:hAnsi="Times New Roman" w:cs="Times New Roman"/>
            <w:noProof/>
            <w:sz w:val="24"/>
            <w:szCs w:val="24"/>
          </w:rPr>
          <w:t>2.1</w:t>
        </w:r>
        <w:r w:rsidR="002F33AB" w:rsidRPr="00084A58">
          <w:rPr>
            <w:rStyle w:val="afd"/>
            <w:rFonts w:ascii="Times New Roman" w:eastAsia="仿宋" w:hAnsi="Times New Roman" w:cs="Times New Roman"/>
            <w:noProof/>
            <w:sz w:val="24"/>
            <w:szCs w:val="24"/>
          </w:rPr>
          <w:t>术语</w:t>
        </w:r>
        <w:r w:rsidR="002F33AB" w:rsidRPr="00084A58">
          <w:rPr>
            <w:rFonts w:ascii="Times New Roman" w:eastAsia="仿宋" w:hAnsi="Times New Roman" w:cs="Times New Roman"/>
            <w:noProof/>
            <w:webHidden/>
            <w:sz w:val="24"/>
            <w:szCs w:val="24"/>
          </w:rPr>
          <w:tab/>
        </w:r>
        <w:r w:rsidR="002F33AB" w:rsidRPr="00084A58">
          <w:rPr>
            <w:rFonts w:ascii="Times New Roman" w:eastAsia="仿宋" w:hAnsi="Times New Roman" w:cs="Times New Roman"/>
            <w:noProof/>
            <w:webHidden/>
            <w:sz w:val="24"/>
            <w:szCs w:val="24"/>
          </w:rPr>
          <w:fldChar w:fldCharType="begin"/>
        </w:r>
        <w:r w:rsidR="002F33AB" w:rsidRPr="00084A58">
          <w:rPr>
            <w:rFonts w:ascii="Times New Roman" w:eastAsia="仿宋" w:hAnsi="Times New Roman" w:cs="Times New Roman"/>
            <w:noProof/>
            <w:webHidden/>
            <w:sz w:val="24"/>
            <w:szCs w:val="24"/>
          </w:rPr>
          <w:instrText xml:space="preserve"> PAGEREF _Toc26996889 \h </w:instrText>
        </w:r>
        <w:r w:rsidR="002F33AB" w:rsidRPr="00084A58">
          <w:rPr>
            <w:rFonts w:ascii="Times New Roman" w:eastAsia="仿宋" w:hAnsi="Times New Roman" w:cs="Times New Roman"/>
            <w:noProof/>
            <w:webHidden/>
            <w:sz w:val="24"/>
            <w:szCs w:val="24"/>
          </w:rPr>
        </w:r>
        <w:r w:rsidR="002F33AB" w:rsidRPr="00084A58">
          <w:rPr>
            <w:rFonts w:ascii="Times New Roman" w:eastAsia="仿宋" w:hAnsi="Times New Roman" w:cs="Times New Roman"/>
            <w:noProof/>
            <w:webHidden/>
            <w:sz w:val="24"/>
            <w:szCs w:val="24"/>
          </w:rPr>
          <w:fldChar w:fldCharType="separate"/>
        </w:r>
        <w:r w:rsidR="002F33AB" w:rsidRPr="00084A58">
          <w:rPr>
            <w:rFonts w:ascii="Times New Roman" w:eastAsia="仿宋" w:hAnsi="Times New Roman" w:cs="Times New Roman"/>
            <w:noProof/>
            <w:webHidden/>
            <w:sz w:val="24"/>
            <w:szCs w:val="24"/>
          </w:rPr>
          <w:t>2</w:t>
        </w:r>
        <w:r w:rsidR="002F33AB" w:rsidRPr="00084A58">
          <w:rPr>
            <w:rFonts w:ascii="Times New Roman" w:eastAsia="仿宋" w:hAnsi="Times New Roman" w:cs="Times New Roman"/>
            <w:noProof/>
            <w:webHidden/>
            <w:sz w:val="24"/>
            <w:szCs w:val="24"/>
          </w:rPr>
          <w:fldChar w:fldCharType="end"/>
        </w:r>
      </w:hyperlink>
    </w:p>
    <w:p w14:paraId="0A137980" w14:textId="55673D58" w:rsidR="002F33AB" w:rsidRPr="00084A58" w:rsidRDefault="00330E00">
      <w:pPr>
        <w:pStyle w:val="TOC2"/>
        <w:tabs>
          <w:tab w:val="right" w:leader="dot" w:pos="8296"/>
        </w:tabs>
        <w:rPr>
          <w:rFonts w:ascii="Times New Roman" w:eastAsia="仿宋" w:hAnsi="Times New Roman" w:cs="Times New Roman"/>
          <w:noProof/>
          <w:sz w:val="24"/>
          <w:szCs w:val="24"/>
        </w:rPr>
      </w:pPr>
      <w:hyperlink w:anchor="_Toc26996890" w:history="1">
        <w:r w:rsidR="002F33AB" w:rsidRPr="00084A58">
          <w:rPr>
            <w:rStyle w:val="afd"/>
            <w:rFonts w:ascii="Times New Roman" w:eastAsia="仿宋" w:hAnsi="Times New Roman" w:cs="Times New Roman"/>
            <w:noProof/>
            <w:sz w:val="24"/>
            <w:szCs w:val="24"/>
          </w:rPr>
          <w:t>2.2</w:t>
        </w:r>
        <w:r w:rsidR="002F33AB" w:rsidRPr="00084A58">
          <w:rPr>
            <w:rStyle w:val="afd"/>
            <w:rFonts w:ascii="Times New Roman" w:eastAsia="仿宋" w:hAnsi="Times New Roman" w:cs="Times New Roman"/>
            <w:noProof/>
            <w:sz w:val="24"/>
            <w:szCs w:val="24"/>
          </w:rPr>
          <w:t>符号</w:t>
        </w:r>
        <w:r w:rsidR="002F33AB" w:rsidRPr="00084A58">
          <w:rPr>
            <w:rFonts w:ascii="Times New Roman" w:eastAsia="仿宋" w:hAnsi="Times New Roman" w:cs="Times New Roman"/>
            <w:noProof/>
            <w:webHidden/>
            <w:sz w:val="24"/>
            <w:szCs w:val="24"/>
          </w:rPr>
          <w:tab/>
        </w:r>
        <w:r w:rsidR="002F33AB" w:rsidRPr="00084A58">
          <w:rPr>
            <w:rFonts w:ascii="Times New Roman" w:eastAsia="仿宋" w:hAnsi="Times New Roman" w:cs="Times New Roman"/>
            <w:noProof/>
            <w:webHidden/>
            <w:sz w:val="24"/>
            <w:szCs w:val="24"/>
          </w:rPr>
          <w:fldChar w:fldCharType="begin"/>
        </w:r>
        <w:r w:rsidR="002F33AB" w:rsidRPr="00084A58">
          <w:rPr>
            <w:rFonts w:ascii="Times New Roman" w:eastAsia="仿宋" w:hAnsi="Times New Roman" w:cs="Times New Roman"/>
            <w:noProof/>
            <w:webHidden/>
            <w:sz w:val="24"/>
            <w:szCs w:val="24"/>
          </w:rPr>
          <w:instrText xml:space="preserve"> PAGEREF _Toc26996890 \h </w:instrText>
        </w:r>
        <w:r w:rsidR="002F33AB" w:rsidRPr="00084A58">
          <w:rPr>
            <w:rFonts w:ascii="Times New Roman" w:eastAsia="仿宋" w:hAnsi="Times New Roman" w:cs="Times New Roman"/>
            <w:noProof/>
            <w:webHidden/>
            <w:sz w:val="24"/>
            <w:szCs w:val="24"/>
          </w:rPr>
        </w:r>
        <w:r w:rsidR="002F33AB" w:rsidRPr="00084A58">
          <w:rPr>
            <w:rFonts w:ascii="Times New Roman" w:eastAsia="仿宋" w:hAnsi="Times New Roman" w:cs="Times New Roman"/>
            <w:noProof/>
            <w:webHidden/>
            <w:sz w:val="24"/>
            <w:szCs w:val="24"/>
          </w:rPr>
          <w:fldChar w:fldCharType="separate"/>
        </w:r>
        <w:r w:rsidR="002F33AB" w:rsidRPr="00084A58">
          <w:rPr>
            <w:rFonts w:ascii="Times New Roman" w:eastAsia="仿宋" w:hAnsi="Times New Roman" w:cs="Times New Roman"/>
            <w:noProof/>
            <w:webHidden/>
            <w:sz w:val="24"/>
            <w:szCs w:val="24"/>
          </w:rPr>
          <w:t>4</w:t>
        </w:r>
        <w:r w:rsidR="002F33AB" w:rsidRPr="00084A58">
          <w:rPr>
            <w:rFonts w:ascii="Times New Roman" w:eastAsia="仿宋" w:hAnsi="Times New Roman" w:cs="Times New Roman"/>
            <w:noProof/>
            <w:webHidden/>
            <w:sz w:val="24"/>
            <w:szCs w:val="24"/>
          </w:rPr>
          <w:fldChar w:fldCharType="end"/>
        </w:r>
      </w:hyperlink>
    </w:p>
    <w:p w14:paraId="2828E2E4" w14:textId="12D4185E" w:rsidR="002F33AB" w:rsidRPr="00084A58" w:rsidRDefault="00330E00">
      <w:pPr>
        <w:pStyle w:val="TOC1"/>
        <w:tabs>
          <w:tab w:val="right" w:leader="dot" w:pos="8296"/>
        </w:tabs>
        <w:rPr>
          <w:rFonts w:ascii="Times New Roman" w:eastAsia="仿宋" w:hAnsi="Times New Roman" w:cs="Times New Roman"/>
          <w:noProof/>
          <w:szCs w:val="24"/>
        </w:rPr>
      </w:pPr>
      <w:hyperlink w:anchor="_Toc26996891" w:history="1">
        <w:r w:rsidR="002F33AB" w:rsidRPr="00084A58">
          <w:rPr>
            <w:rStyle w:val="afd"/>
            <w:rFonts w:ascii="Times New Roman" w:eastAsia="仿宋" w:hAnsi="Times New Roman" w:cs="Times New Roman"/>
            <w:noProof/>
            <w:szCs w:val="24"/>
          </w:rPr>
          <w:t xml:space="preserve">3 </w:t>
        </w:r>
        <w:r w:rsidR="002F33AB" w:rsidRPr="00084A58">
          <w:rPr>
            <w:rStyle w:val="afd"/>
            <w:rFonts w:ascii="Times New Roman" w:eastAsia="仿宋" w:hAnsi="Times New Roman" w:cs="Times New Roman"/>
            <w:noProof/>
            <w:szCs w:val="24"/>
          </w:rPr>
          <w:t>灭火剂和系统组件</w:t>
        </w:r>
        <w:r w:rsidR="002F33AB" w:rsidRPr="00084A58">
          <w:rPr>
            <w:rFonts w:ascii="Times New Roman" w:eastAsia="仿宋" w:hAnsi="Times New Roman" w:cs="Times New Roman"/>
            <w:noProof/>
            <w:webHidden/>
            <w:szCs w:val="24"/>
          </w:rPr>
          <w:tab/>
        </w:r>
        <w:r w:rsidR="002F33AB" w:rsidRPr="00084A58">
          <w:rPr>
            <w:rFonts w:ascii="Times New Roman" w:eastAsia="仿宋" w:hAnsi="Times New Roman" w:cs="Times New Roman"/>
            <w:noProof/>
            <w:webHidden/>
            <w:szCs w:val="24"/>
          </w:rPr>
          <w:fldChar w:fldCharType="begin"/>
        </w:r>
        <w:r w:rsidR="002F33AB" w:rsidRPr="00084A58">
          <w:rPr>
            <w:rFonts w:ascii="Times New Roman" w:eastAsia="仿宋" w:hAnsi="Times New Roman" w:cs="Times New Roman"/>
            <w:noProof/>
            <w:webHidden/>
            <w:szCs w:val="24"/>
          </w:rPr>
          <w:instrText xml:space="preserve"> PAGEREF _Toc26996891 \h </w:instrText>
        </w:r>
        <w:r w:rsidR="002F33AB" w:rsidRPr="00084A58">
          <w:rPr>
            <w:rFonts w:ascii="Times New Roman" w:eastAsia="仿宋" w:hAnsi="Times New Roman" w:cs="Times New Roman"/>
            <w:noProof/>
            <w:webHidden/>
            <w:szCs w:val="24"/>
          </w:rPr>
        </w:r>
        <w:r w:rsidR="002F33AB" w:rsidRPr="00084A58">
          <w:rPr>
            <w:rFonts w:ascii="Times New Roman" w:eastAsia="仿宋" w:hAnsi="Times New Roman" w:cs="Times New Roman"/>
            <w:noProof/>
            <w:webHidden/>
            <w:szCs w:val="24"/>
          </w:rPr>
          <w:fldChar w:fldCharType="separate"/>
        </w:r>
        <w:r w:rsidR="002F33AB" w:rsidRPr="00084A58">
          <w:rPr>
            <w:rFonts w:ascii="Times New Roman" w:eastAsia="仿宋" w:hAnsi="Times New Roman" w:cs="Times New Roman"/>
            <w:noProof/>
            <w:webHidden/>
            <w:szCs w:val="24"/>
          </w:rPr>
          <w:t>6</w:t>
        </w:r>
        <w:r w:rsidR="002F33AB" w:rsidRPr="00084A58">
          <w:rPr>
            <w:rFonts w:ascii="Times New Roman" w:eastAsia="仿宋" w:hAnsi="Times New Roman" w:cs="Times New Roman"/>
            <w:noProof/>
            <w:webHidden/>
            <w:szCs w:val="24"/>
          </w:rPr>
          <w:fldChar w:fldCharType="end"/>
        </w:r>
      </w:hyperlink>
    </w:p>
    <w:p w14:paraId="439511EE" w14:textId="1807E47C" w:rsidR="002F33AB" w:rsidRPr="00084A58" w:rsidRDefault="00330E00">
      <w:pPr>
        <w:pStyle w:val="TOC2"/>
        <w:tabs>
          <w:tab w:val="right" w:leader="dot" w:pos="8296"/>
        </w:tabs>
        <w:rPr>
          <w:rFonts w:ascii="Times New Roman" w:eastAsia="仿宋" w:hAnsi="Times New Roman" w:cs="Times New Roman"/>
          <w:noProof/>
          <w:sz w:val="24"/>
          <w:szCs w:val="24"/>
        </w:rPr>
      </w:pPr>
      <w:hyperlink w:anchor="_Toc26996892" w:history="1">
        <w:r w:rsidR="002F33AB" w:rsidRPr="00084A58">
          <w:rPr>
            <w:rStyle w:val="afd"/>
            <w:rFonts w:ascii="Times New Roman" w:eastAsia="仿宋" w:hAnsi="Times New Roman" w:cs="Times New Roman"/>
            <w:noProof/>
            <w:sz w:val="24"/>
            <w:szCs w:val="24"/>
          </w:rPr>
          <w:t>3.1</w:t>
        </w:r>
        <w:r w:rsidR="002F33AB" w:rsidRPr="00084A58">
          <w:rPr>
            <w:rStyle w:val="afd"/>
            <w:rFonts w:ascii="Times New Roman" w:eastAsia="仿宋" w:hAnsi="Times New Roman" w:cs="Times New Roman"/>
            <w:noProof/>
            <w:sz w:val="24"/>
            <w:szCs w:val="24"/>
          </w:rPr>
          <w:t>一般规定</w:t>
        </w:r>
        <w:r w:rsidR="002F33AB" w:rsidRPr="00084A58">
          <w:rPr>
            <w:rFonts w:ascii="Times New Roman" w:eastAsia="仿宋" w:hAnsi="Times New Roman" w:cs="Times New Roman"/>
            <w:noProof/>
            <w:webHidden/>
            <w:sz w:val="24"/>
            <w:szCs w:val="24"/>
          </w:rPr>
          <w:tab/>
        </w:r>
        <w:r w:rsidR="002F33AB" w:rsidRPr="00084A58">
          <w:rPr>
            <w:rFonts w:ascii="Times New Roman" w:eastAsia="仿宋" w:hAnsi="Times New Roman" w:cs="Times New Roman"/>
            <w:noProof/>
            <w:webHidden/>
            <w:sz w:val="24"/>
            <w:szCs w:val="24"/>
          </w:rPr>
          <w:fldChar w:fldCharType="begin"/>
        </w:r>
        <w:r w:rsidR="002F33AB" w:rsidRPr="00084A58">
          <w:rPr>
            <w:rFonts w:ascii="Times New Roman" w:eastAsia="仿宋" w:hAnsi="Times New Roman" w:cs="Times New Roman"/>
            <w:noProof/>
            <w:webHidden/>
            <w:sz w:val="24"/>
            <w:szCs w:val="24"/>
          </w:rPr>
          <w:instrText xml:space="preserve"> PAGEREF _Toc26996892 \h </w:instrText>
        </w:r>
        <w:r w:rsidR="002F33AB" w:rsidRPr="00084A58">
          <w:rPr>
            <w:rFonts w:ascii="Times New Roman" w:eastAsia="仿宋" w:hAnsi="Times New Roman" w:cs="Times New Roman"/>
            <w:noProof/>
            <w:webHidden/>
            <w:sz w:val="24"/>
            <w:szCs w:val="24"/>
          </w:rPr>
        </w:r>
        <w:r w:rsidR="002F33AB" w:rsidRPr="00084A58">
          <w:rPr>
            <w:rFonts w:ascii="Times New Roman" w:eastAsia="仿宋" w:hAnsi="Times New Roman" w:cs="Times New Roman"/>
            <w:noProof/>
            <w:webHidden/>
            <w:sz w:val="24"/>
            <w:szCs w:val="24"/>
          </w:rPr>
          <w:fldChar w:fldCharType="separate"/>
        </w:r>
        <w:r w:rsidR="002F33AB" w:rsidRPr="00084A58">
          <w:rPr>
            <w:rFonts w:ascii="Times New Roman" w:eastAsia="仿宋" w:hAnsi="Times New Roman" w:cs="Times New Roman"/>
            <w:noProof/>
            <w:webHidden/>
            <w:sz w:val="24"/>
            <w:szCs w:val="24"/>
          </w:rPr>
          <w:t>6</w:t>
        </w:r>
        <w:r w:rsidR="002F33AB" w:rsidRPr="00084A58">
          <w:rPr>
            <w:rFonts w:ascii="Times New Roman" w:eastAsia="仿宋" w:hAnsi="Times New Roman" w:cs="Times New Roman"/>
            <w:noProof/>
            <w:webHidden/>
            <w:sz w:val="24"/>
            <w:szCs w:val="24"/>
          </w:rPr>
          <w:fldChar w:fldCharType="end"/>
        </w:r>
      </w:hyperlink>
    </w:p>
    <w:p w14:paraId="48DDADC7" w14:textId="1A6A4869" w:rsidR="002F33AB" w:rsidRPr="00084A58" w:rsidRDefault="00330E00">
      <w:pPr>
        <w:pStyle w:val="TOC2"/>
        <w:tabs>
          <w:tab w:val="right" w:leader="dot" w:pos="8296"/>
        </w:tabs>
        <w:rPr>
          <w:rFonts w:ascii="Times New Roman" w:eastAsia="仿宋" w:hAnsi="Times New Roman" w:cs="Times New Roman"/>
          <w:noProof/>
          <w:sz w:val="24"/>
          <w:szCs w:val="24"/>
        </w:rPr>
      </w:pPr>
      <w:hyperlink w:anchor="_Toc26996893" w:history="1">
        <w:r w:rsidR="002F33AB" w:rsidRPr="00084A58">
          <w:rPr>
            <w:rStyle w:val="afd"/>
            <w:rFonts w:ascii="Times New Roman" w:eastAsia="仿宋" w:hAnsi="Times New Roman" w:cs="Times New Roman"/>
            <w:noProof/>
            <w:sz w:val="24"/>
            <w:szCs w:val="24"/>
          </w:rPr>
          <w:t>3.2</w:t>
        </w:r>
        <w:r w:rsidR="002F33AB" w:rsidRPr="00084A58">
          <w:rPr>
            <w:rStyle w:val="afd"/>
            <w:rFonts w:ascii="Times New Roman" w:eastAsia="仿宋" w:hAnsi="Times New Roman" w:cs="Times New Roman"/>
            <w:noProof/>
            <w:sz w:val="24"/>
            <w:szCs w:val="24"/>
          </w:rPr>
          <w:t>灭火剂选择和储存</w:t>
        </w:r>
        <w:r w:rsidR="002F33AB" w:rsidRPr="00084A58">
          <w:rPr>
            <w:rFonts w:ascii="Times New Roman" w:eastAsia="仿宋" w:hAnsi="Times New Roman" w:cs="Times New Roman"/>
            <w:noProof/>
            <w:webHidden/>
            <w:sz w:val="24"/>
            <w:szCs w:val="24"/>
          </w:rPr>
          <w:tab/>
        </w:r>
        <w:r w:rsidR="002F33AB" w:rsidRPr="00084A58">
          <w:rPr>
            <w:rFonts w:ascii="Times New Roman" w:eastAsia="仿宋" w:hAnsi="Times New Roman" w:cs="Times New Roman"/>
            <w:noProof/>
            <w:webHidden/>
            <w:sz w:val="24"/>
            <w:szCs w:val="24"/>
          </w:rPr>
          <w:fldChar w:fldCharType="begin"/>
        </w:r>
        <w:r w:rsidR="002F33AB" w:rsidRPr="00084A58">
          <w:rPr>
            <w:rFonts w:ascii="Times New Roman" w:eastAsia="仿宋" w:hAnsi="Times New Roman" w:cs="Times New Roman"/>
            <w:noProof/>
            <w:webHidden/>
            <w:sz w:val="24"/>
            <w:szCs w:val="24"/>
          </w:rPr>
          <w:instrText xml:space="preserve"> PAGEREF _Toc26996893 \h </w:instrText>
        </w:r>
        <w:r w:rsidR="002F33AB" w:rsidRPr="00084A58">
          <w:rPr>
            <w:rFonts w:ascii="Times New Roman" w:eastAsia="仿宋" w:hAnsi="Times New Roman" w:cs="Times New Roman"/>
            <w:noProof/>
            <w:webHidden/>
            <w:sz w:val="24"/>
            <w:szCs w:val="24"/>
          </w:rPr>
        </w:r>
        <w:r w:rsidR="002F33AB" w:rsidRPr="00084A58">
          <w:rPr>
            <w:rFonts w:ascii="Times New Roman" w:eastAsia="仿宋" w:hAnsi="Times New Roman" w:cs="Times New Roman"/>
            <w:noProof/>
            <w:webHidden/>
            <w:sz w:val="24"/>
            <w:szCs w:val="24"/>
          </w:rPr>
          <w:fldChar w:fldCharType="separate"/>
        </w:r>
        <w:r w:rsidR="002F33AB" w:rsidRPr="00084A58">
          <w:rPr>
            <w:rFonts w:ascii="Times New Roman" w:eastAsia="仿宋" w:hAnsi="Times New Roman" w:cs="Times New Roman"/>
            <w:noProof/>
            <w:webHidden/>
            <w:sz w:val="24"/>
            <w:szCs w:val="24"/>
          </w:rPr>
          <w:t>7</w:t>
        </w:r>
        <w:r w:rsidR="002F33AB" w:rsidRPr="00084A58">
          <w:rPr>
            <w:rFonts w:ascii="Times New Roman" w:eastAsia="仿宋" w:hAnsi="Times New Roman" w:cs="Times New Roman"/>
            <w:noProof/>
            <w:webHidden/>
            <w:sz w:val="24"/>
            <w:szCs w:val="24"/>
          </w:rPr>
          <w:fldChar w:fldCharType="end"/>
        </w:r>
      </w:hyperlink>
    </w:p>
    <w:p w14:paraId="7B608EB8" w14:textId="61AC9F3D" w:rsidR="002F33AB" w:rsidRPr="00084A58" w:rsidRDefault="00330E00">
      <w:pPr>
        <w:pStyle w:val="TOC2"/>
        <w:tabs>
          <w:tab w:val="right" w:leader="dot" w:pos="8296"/>
        </w:tabs>
        <w:rPr>
          <w:rFonts w:ascii="Times New Roman" w:eastAsia="仿宋" w:hAnsi="Times New Roman" w:cs="Times New Roman"/>
          <w:noProof/>
          <w:sz w:val="24"/>
          <w:szCs w:val="24"/>
        </w:rPr>
      </w:pPr>
      <w:hyperlink w:anchor="_Toc26996894" w:history="1">
        <w:r w:rsidR="002F33AB" w:rsidRPr="00084A58">
          <w:rPr>
            <w:rStyle w:val="afd"/>
            <w:rFonts w:ascii="Times New Roman" w:eastAsia="仿宋" w:hAnsi="Times New Roman" w:cs="Times New Roman"/>
            <w:noProof/>
            <w:sz w:val="24"/>
            <w:szCs w:val="24"/>
          </w:rPr>
          <w:t>3.3</w:t>
        </w:r>
        <w:r w:rsidR="002F33AB" w:rsidRPr="00084A58">
          <w:rPr>
            <w:rStyle w:val="afd"/>
            <w:rFonts w:ascii="Times New Roman" w:eastAsia="仿宋" w:hAnsi="Times New Roman" w:cs="Times New Roman"/>
            <w:noProof/>
            <w:sz w:val="24"/>
            <w:szCs w:val="24"/>
          </w:rPr>
          <w:t>系统组件</w:t>
        </w:r>
        <w:r w:rsidR="002F33AB" w:rsidRPr="00084A58">
          <w:rPr>
            <w:rFonts w:ascii="Times New Roman" w:eastAsia="仿宋" w:hAnsi="Times New Roman" w:cs="Times New Roman"/>
            <w:noProof/>
            <w:webHidden/>
            <w:sz w:val="24"/>
            <w:szCs w:val="24"/>
          </w:rPr>
          <w:tab/>
        </w:r>
        <w:r w:rsidR="002F33AB" w:rsidRPr="00084A58">
          <w:rPr>
            <w:rFonts w:ascii="Times New Roman" w:eastAsia="仿宋" w:hAnsi="Times New Roman" w:cs="Times New Roman"/>
            <w:noProof/>
            <w:webHidden/>
            <w:sz w:val="24"/>
            <w:szCs w:val="24"/>
          </w:rPr>
          <w:fldChar w:fldCharType="begin"/>
        </w:r>
        <w:r w:rsidR="002F33AB" w:rsidRPr="00084A58">
          <w:rPr>
            <w:rFonts w:ascii="Times New Roman" w:eastAsia="仿宋" w:hAnsi="Times New Roman" w:cs="Times New Roman"/>
            <w:noProof/>
            <w:webHidden/>
            <w:sz w:val="24"/>
            <w:szCs w:val="24"/>
          </w:rPr>
          <w:instrText xml:space="preserve"> PAGEREF _Toc26996894 \h </w:instrText>
        </w:r>
        <w:r w:rsidR="002F33AB" w:rsidRPr="00084A58">
          <w:rPr>
            <w:rFonts w:ascii="Times New Roman" w:eastAsia="仿宋" w:hAnsi="Times New Roman" w:cs="Times New Roman"/>
            <w:noProof/>
            <w:webHidden/>
            <w:sz w:val="24"/>
            <w:szCs w:val="24"/>
          </w:rPr>
        </w:r>
        <w:r w:rsidR="002F33AB" w:rsidRPr="00084A58">
          <w:rPr>
            <w:rFonts w:ascii="Times New Roman" w:eastAsia="仿宋" w:hAnsi="Times New Roman" w:cs="Times New Roman"/>
            <w:noProof/>
            <w:webHidden/>
            <w:sz w:val="24"/>
            <w:szCs w:val="24"/>
          </w:rPr>
          <w:fldChar w:fldCharType="separate"/>
        </w:r>
        <w:r w:rsidR="002F33AB" w:rsidRPr="00084A58">
          <w:rPr>
            <w:rFonts w:ascii="Times New Roman" w:eastAsia="仿宋" w:hAnsi="Times New Roman" w:cs="Times New Roman"/>
            <w:noProof/>
            <w:webHidden/>
            <w:sz w:val="24"/>
            <w:szCs w:val="24"/>
          </w:rPr>
          <w:t>8</w:t>
        </w:r>
        <w:r w:rsidR="002F33AB" w:rsidRPr="00084A58">
          <w:rPr>
            <w:rFonts w:ascii="Times New Roman" w:eastAsia="仿宋" w:hAnsi="Times New Roman" w:cs="Times New Roman"/>
            <w:noProof/>
            <w:webHidden/>
            <w:sz w:val="24"/>
            <w:szCs w:val="24"/>
          </w:rPr>
          <w:fldChar w:fldCharType="end"/>
        </w:r>
      </w:hyperlink>
    </w:p>
    <w:p w14:paraId="42502A78" w14:textId="6AED3A33" w:rsidR="002F33AB" w:rsidRPr="00084A58" w:rsidRDefault="00330E00">
      <w:pPr>
        <w:pStyle w:val="TOC1"/>
        <w:tabs>
          <w:tab w:val="right" w:leader="dot" w:pos="8296"/>
        </w:tabs>
        <w:rPr>
          <w:rFonts w:ascii="Times New Roman" w:eastAsia="仿宋" w:hAnsi="Times New Roman" w:cs="Times New Roman"/>
          <w:noProof/>
          <w:szCs w:val="24"/>
        </w:rPr>
      </w:pPr>
      <w:hyperlink w:anchor="_Toc26996895" w:history="1">
        <w:r w:rsidR="002F33AB" w:rsidRPr="00084A58">
          <w:rPr>
            <w:rStyle w:val="afd"/>
            <w:rFonts w:ascii="Times New Roman" w:eastAsia="仿宋" w:hAnsi="Times New Roman" w:cs="Times New Roman"/>
            <w:noProof/>
            <w:szCs w:val="24"/>
          </w:rPr>
          <w:t>4</w:t>
        </w:r>
        <w:r w:rsidR="002F33AB" w:rsidRPr="00084A58">
          <w:rPr>
            <w:rStyle w:val="afd"/>
            <w:rFonts w:ascii="Times New Roman" w:eastAsia="仿宋" w:hAnsi="Times New Roman" w:cs="Times New Roman"/>
            <w:noProof/>
            <w:szCs w:val="24"/>
          </w:rPr>
          <w:t>系统设计</w:t>
        </w:r>
        <w:r w:rsidR="002F33AB" w:rsidRPr="00084A58">
          <w:rPr>
            <w:rFonts w:ascii="Times New Roman" w:eastAsia="仿宋" w:hAnsi="Times New Roman" w:cs="Times New Roman"/>
            <w:noProof/>
            <w:webHidden/>
            <w:szCs w:val="24"/>
          </w:rPr>
          <w:tab/>
        </w:r>
        <w:r w:rsidR="002F33AB" w:rsidRPr="00084A58">
          <w:rPr>
            <w:rFonts w:ascii="Times New Roman" w:eastAsia="仿宋" w:hAnsi="Times New Roman" w:cs="Times New Roman"/>
            <w:noProof/>
            <w:webHidden/>
            <w:szCs w:val="24"/>
          </w:rPr>
          <w:fldChar w:fldCharType="begin"/>
        </w:r>
        <w:r w:rsidR="002F33AB" w:rsidRPr="00084A58">
          <w:rPr>
            <w:rFonts w:ascii="Times New Roman" w:eastAsia="仿宋" w:hAnsi="Times New Roman" w:cs="Times New Roman"/>
            <w:noProof/>
            <w:webHidden/>
            <w:szCs w:val="24"/>
          </w:rPr>
          <w:instrText xml:space="preserve"> PAGEREF _Toc26996895 \h </w:instrText>
        </w:r>
        <w:r w:rsidR="002F33AB" w:rsidRPr="00084A58">
          <w:rPr>
            <w:rFonts w:ascii="Times New Roman" w:eastAsia="仿宋" w:hAnsi="Times New Roman" w:cs="Times New Roman"/>
            <w:noProof/>
            <w:webHidden/>
            <w:szCs w:val="24"/>
          </w:rPr>
        </w:r>
        <w:r w:rsidR="002F33AB" w:rsidRPr="00084A58">
          <w:rPr>
            <w:rFonts w:ascii="Times New Roman" w:eastAsia="仿宋" w:hAnsi="Times New Roman" w:cs="Times New Roman"/>
            <w:noProof/>
            <w:webHidden/>
            <w:szCs w:val="24"/>
          </w:rPr>
          <w:fldChar w:fldCharType="separate"/>
        </w:r>
        <w:r w:rsidR="002F33AB" w:rsidRPr="00084A58">
          <w:rPr>
            <w:rFonts w:ascii="Times New Roman" w:eastAsia="仿宋" w:hAnsi="Times New Roman" w:cs="Times New Roman"/>
            <w:noProof/>
            <w:webHidden/>
            <w:szCs w:val="24"/>
          </w:rPr>
          <w:t>11</w:t>
        </w:r>
        <w:r w:rsidR="002F33AB" w:rsidRPr="00084A58">
          <w:rPr>
            <w:rFonts w:ascii="Times New Roman" w:eastAsia="仿宋" w:hAnsi="Times New Roman" w:cs="Times New Roman"/>
            <w:noProof/>
            <w:webHidden/>
            <w:szCs w:val="24"/>
          </w:rPr>
          <w:fldChar w:fldCharType="end"/>
        </w:r>
      </w:hyperlink>
    </w:p>
    <w:p w14:paraId="187A20BA" w14:textId="3F793276" w:rsidR="002F33AB" w:rsidRPr="00084A58" w:rsidRDefault="00330E00">
      <w:pPr>
        <w:pStyle w:val="TOC2"/>
        <w:tabs>
          <w:tab w:val="right" w:leader="dot" w:pos="8296"/>
        </w:tabs>
        <w:rPr>
          <w:rFonts w:ascii="Times New Roman" w:eastAsia="仿宋" w:hAnsi="Times New Roman" w:cs="Times New Roman"/>
          <w:noProof/>
          <w:sz w:val="24"/>
          <w:szCs w:val="24"/>
        </w:rPr>
      </w:pPr>
      <w:hyperlink w:anchor="_Toc26996896" w:history="1">
        <w:r w:rsidR="002F33AB" w:rsidRPr="00084A58">
          <w:rPr>
            <w:rStyle w:val="afd"/>
            <w:rFonts w:ascii="Times New Roman" w:eastAsia="仿宋" w:hAnsi="Times New Roman" w:cs="Times New Roman"/>
            <w:noProof/>
            <w:sz w:val="24"/>
            <w:szCs w:val="24"/>
          </w:rPr>
          <w:t>4.1</w:t>
        </w:r>
        <w:r w:rsidR="002F33AB" w:rsidRPr="00084A58">
          <w:rPr>
            <w:rStyle w:val="afd"/>
            <w:rFonts w:ascii="Times New Roman" w:eastAsia="仿宋" w:hAnsi="Times New Roman" w:cs="Times New Roman"/>
            <w:noProof/>
            <w:sz w:val="24"/>
            <w:szCs w:val="24"/>
          </w:rPr>
          <w:t>一般规定</w:t>
        </w:r>
        <w:r w:rsidR="002F33AB" w:rsidRPr="00084A58">
          <w:rPr>
            <w:rFonts w:ascii="Times New Roman" w:eastAsia="仿宋" w:hAnsi="Times New Roman" w:cs="Times New Roman"/>
            <w:noProof/>
            <w:webHidden/>
            <w:sz w:val="24"/>
            <w:szCs w:val="24"/>
          </w:rPr>
          <w:tab/>
        </w:r>
        <w:r w:rsidR="002F33AB" w:rsidRPr="00084A58">
          <w:rPr>
            <w:rFonts w:ascii="Times New Roman" w:eastAsia="仿宋" w:hAnsi="Times New Roman" w:cs="Times New Roman"/>
            <w:noProof/>
            <w:webHidden/>
            <w:sz w:val="24"/>
            <w:szCs w:val="24"/>
          </w:rPr>
          <w:fldChar w:fldCharType="begin"/>
        </w:r>
        <w:r w:rsidR="002F33AB" w:rsidRPr="00084A58">
          <w:rPr>
            <w:rFonts w:ascii="Times New Roman" w:eastAsia="仿宋" w:hAnsi="Times New Roman" w:cs="Times New Roman"/>
            <w:noProof/>
            <w:webHidden/>
            <w:sz w:val="24"/>
            <w:szCs w:val="24"/>
          </w:rPr>
          <w:instrText xml:space="preserve"> PAGEREF _Toc26996896 \h </w:instrText>
        </w:r>
        <w:r w:rsidR="002F33AB" w:rsidRPr="00084A58">
          <w:rPr>
            <w:rFonts w:ascii="Times New Roman" w:eastAsia="仿宋" w:hAnsi="Times New Roman" w:cs="Times New Roman"/>
            <w:noProof/>
            <w:webHidden/>
            <w:sz w:val="24"/>
            <w:szCs w:val="24"/>
          </w:rPr>
        </w:r>
        <w:r w:rsidR="002F33AB" w:rsidRPr="00084A58">
          <w:rPr>
            <w:rFonts w:ascii="Times New Roman" w:eastAsia="仿宋" w:hAnsi="Times New Roman" w:cs="Times New Roman"/>
            <w:noProof/>
            <w:webHidden/>
            <w:sz w:val="24"/>
            <w:szCs w:val="24"/>
          </w:rPr>
          <w:fldChar w:fldCharType="separate"/>
        </w:r>
        <w:r w:rsidR="002F33AB" w:rsidRPr="00084A58">
          <w:rPr>
            <w:rFonts w:ascii="Times New Roman" w:eastAsia="仿宋" w:hAnsi="Times New Roman" w:cs="Times New Roman"/>
            <w:noProof/>
            <w:webHidden/>
            <w:sz w:val="24"/>
            <w:szCs w:val="24"/>
          </w:rPr>
          <w:t>11</w:t>
        </w:r>
        <w:r w:rsidR="002F33AB" w:rsidRPr="00084A58">
          <w:rPr>
            <w:rFonts w:ascii="Times New Roman" w:eastAsia="仿宋" w:hAnsi="Times New Roman" w:cs="Times New Roman"/>
            <w:noProof/>
            <w:webHidden/>
            <w:sz w:val="24"/>
            <w:szCs w:val="24"/>
          </w:rPr>
          <w:fldChar w:fldCharType="end"/>
        </w:r>
      </w:hyperlink>
    </w:p>
    <w:p w14:paraId="20463EF6" w14:textId="5564E7B4" w:rsidR="002F33AB" w:rsidRPr="00084A58" w:rsidRDefault="00330E00">
      <w:pPr>
        <w:pStyle w:val="TOC2"/>
        <w:tabs>
          <w:tab w:val="right" w:leader="dot" w:pos="8296"/>
        </w:tabs>
        <w:rPr>
          <w:rFonts w:ascii="Times New Roman" w:eastAsia="仿宋" w:hAnsi="Times New Roman" w:cs="Times New Roman"/>
          <w:noProof/>
          <w:sz w:val="24"/>
          <w:szCs w:val="24"/>
        </w:rPr>
      </w:pPr>
      <w:hyperlink w:anchor="_Toc26996897" w:history="1">
        <w:r w:rsidR="002F33AB" w:rsidRPr="00084A58">
          <w:rPr>
            <w:rStyle w:val="afd"/>
            <w:rFonts w:ascii="Times New Roman" w:eastAsia="仿宋" w:hAnsi="Times New Roman" w:cs="Times New Roman"/>
            <w:noProof/>
            <w:sz w:val="24"/>
            <w:szCs w:val="24"/>
          </w:rPr>
          <w:t>4.2</w:t>
        </w:r>
        <w:r w:rsidR="002F33AB" w:rsidRPr="00084A58">
          <w:rPr>
            <w:rStyle w:val="afd"/>
            <w:rFonts w:ascii="Times New Roman" w:eastAsia="仿宋" w:hAnsi="Times New Roman" w:cs="Times New Roman"/>
            <w:noProof/>
            <w:sz w:val="24"/>
            <w:szCs w:val="24"/>
          </w:rPr>
          <w:t>设计计算</w:t>
        </w:r>
        <w:r w:rsidR="002F33AB" w:rsidRPr="00084A58">
          <w:rPr>
            <w:rFonts w:ascii="Times New Roman" w:eastAsia="仿宋" w:hAnsi="Times New Roman" w:cs="Times New Roman"/>
            <w:noProof/>
            <w:webHidden/>
            <w:sz w:val="24"/>
            <w:szCs w:val="24"/>
          </w:rPr>
          <w:tab/>
        </w:r>
        <w:r w:rsidR="002F33AB" w:rsidRPr="00084A58">
          <w:rPr>
            <w:rFonts w:ascii="Times New Roman" w:eastAsia="仿宋" w:hAnsi="Times New Roman" w:cs="Times New Roman"/>
            <w:noProof/>
            <w:webHidden/>
            <w:sz w:val="24"/>
            <w:szCs w:val="24"/>
          </w:rPr>
          <w:fldChar w:fldCharType="begin"/>
        </w:r>
        <w:r w:rsidR="002F33AB" w:rsidRPr="00084A58">
          <w:rPr>
            <w:rFonts w:ascii="Times New Roman" w:eastAsia="仿宋" w:hAnsi="Times New Roman" w:cs="Times New Roman"/>
            <w:noProof/>
            <w:webHidden/>
            <w:sz w:val="24"/>
            <w:szCs w:val="24"/>
          </w:rPr>
          <w:instrText xml:space="preserve"> PAGEREF _Toc26996897 \h </w:instrText>
        </w:r>
        <w:r w:rsidR="002F33AB" w:rsidRPr="00084A58">
          <w:rPr>
            <w:rFonts w:ascii="Times New Roman" w:eastAsia="仿宋" w:hAnsi="Times New Roman" w:cs="Times New Roman"/>
            <w:noProof/>
            <w:webHidden/>
            <w:sz w:val="24"/>
            <w:szCs w:val="24"/>
          </w:rPr>
        </w:r>
        <w:r w:rsidR="002F33AB" w:rsidRPr="00084A58">
          <w:rPr>
            <w:rFonts w:ascii="Times New Roman" w:eastAsia="仿宋" w:hAnsi="Times New Roman" w:cs="Times New Roman"/>
            <w:noProof/>
            <w:webHidden/>
            <w:sz w:val="24"/>
            <w:szCs w:val="24"/>
          </w:rPr>
          <w:fldChar w:fldCharType="separate"/>
        </w:r>
        <w:r w:rsidR="002F33AB" w:rsidRPr="00084A58">
          <w:rPr>
            <w:rFonts w:ascii="Times New Roman" w:eastAsia="仿宋" w:hAnsi="Times New Roman" w:cs="Times New Roman"/>
            <w:noProof/>
            <w:webHidden/>
            <w:sz w:val="24"/>
            <w:szCs w:val="24"/>
          </w:rPr>
          <w:t>17</w:t>
        </w:r>
        <w:r w:rsidR="002F33AB" w:rsidRPr="00084A58">
          <w:rPr>
            <w:rFonts w:ascii="Times New Roman" w:eastAsia="仿宋" w:hAnsi="Times New Roman" w:cs="Times New Roman"/>
            <w:noProof/>
            <w:webHidden/>
            <w:sz w:val="24"/>
            <w:szCs w:val="24"/>
          </w:rPr>
          <w:fldChar w:fldCharType="end"/>
        </w:r>
      </w:hyperlink>
    </w:p>
    <w:p w14:paraId="41EA3078" w14:textId="616E190D" w:rsidR="002F33AB" w:rsidRPr="00084A58" w:rsidRDefault="00330E00">
      <w:pPr>
        <w:pStyle w:val="TOC1"/>
        <w:tabs>
          <w:tab w:val="right" w:leader="dot" w:pos="8296"/>
        </w:tabs>
        <w:rPr>
          <w:rFonts w:ascii="Times New Roman" w:eastAsia="仿宋" w:hAnsi="Times New Roman" w:cs="Times New Roman"/>
          <w:noProof/>
          <w:szCs w:val="24"/>
        </w:rPr>
      </w:pPr>
      <w:hyperlink w:anchor="_Toc26996898" w:history="1">
        <w:r w:rsidR="002F33AB" w:rsidRPr="00084A58">
          <w:rPr>
            <w:rStyle w:val="afd"/>
            <w:rFonts w:ascii="Times New Roman" w:eastAsia="仿宋" w:hAnsi="Times New Roman" w:cs="Times New Roman"/>
            <w:noProof/>
            <w:szCs w:val="24"/>
          </w:rPr>
          <w:t>5</w:t>
        </w:r>
        <w:r w:rsidR="002F33AB" w:rsidRPr="00084A58">
          <w:rPr>
            <w:rStyle w:val="afd"/>
            <w:rFonts w:ascii="Times New Roman" w:eastAsia="仿宋" w:hAnsi="Times New Roman" w:cs="Times New Roman"/>
            <w:noProof/>
            <w:szCs w:val="24"/>
          </w:rPr>
          <w:t>施工</w:t>
        </w:r>
        <w:r w:rsidR="002F33AB" w:rsidRPr="00084A58">
          <w:rPr>
            <w:rFonts w:ascii="Times New Roman" w:eastAsia="仿宋" w:hAnsi="Times New Roman" w:cs="Times New Roman"/>
            <w:noProof/>
            <w:webHidden/>
            <w:szCs w:val="24"/>
          </w:rPr>
          <w:tab/>
        </w:r>
        <w:r w:rsidR="002F33AB" w:rsidRPr="00084A58">
          <w:rPr>
            <w:rFonts w:ascii="Times New Roman" w:eastAsia="仿宋" w:hAnsi="Times New Roman" w:cs="Times New Roman"/>
            <w:noProof/>
            <w:webHidden/>
            <w:szCs w:val="24"/>
          </w:rPr>
          <w:fldChar w:fldCharType="begin"/>
        </w:r>
        <w:r w:rsidR="002F33AB" w:rsidRPr="00084A58">
          <w:rPr>
            <w:rFonts w:ascii="Times New Roman" w:eastAsia="仿宋" w:hAnsi="Times New Roman" w:cs="Times New Roman"/>
            <w:noProof/>
            <w:webHidden/>
            <w:szCs w:val="24"/>
          </w:rPr>
          <w:instrText xml:space="preserve"> PAGEREF _Toc26996898 \h </w:instrText>
        </w:r>
        <w:r w:rsidR="002F33AB" w:rsidRPr="00084A58">
          <w:rPr>
            <w:rFonts w:ascii="Times New Roman" w:eastAsia="仿宋" w:hAnsi="Times New Roman" w:cs="Times New Roman"/>
            <w:noProof/>
            <w:webHidden/>
            <w:szCs w:val="24"/>
          </w:rPr>
        </w:r>
        <w:r w:rsidR="002F33AB" w:rsidRPr="00084A58">
          <w:rPr>
            <w:rFonts w:ascii="Times New Roman" w:eastAsia="仿宋" w:hAnsi="Times New Roman" w:cs="Times New Roman"/>
            <w:noProof/>
            <w:webHidden/>
            <w:szCs w:val="24"/>
          </w:rPr>
          <w:fldChar w:fldCharType="separate"/>
        </w:r>
        <w:r w:rsidR="002F33AB" w:rsidRPr="00084A58">
          <w:rPr>
            <w:rFonts w:ascii="Times New Roman" w:eastAsia="仿宋" w:hAnsi="Times New Roman" w:cs="Times New Roman"/>
            <w:noProof/>
            <w:webHidden/>
            <w:szCs w:val="24"/>
          </w:rPr>
          <w:t>21</w:t>
        </w:r>
        <w:r w:rsidR="002F33AB" w:rsidRPr="00084A58">
          <w:rPr>
            <w:rFonts w:ascii="Times New Roman" w:eastAsia="仿宋" w:hAnsi="Times New Roman" w:cs="Times New Roman"/>
            <w:noProof/>
            <w:webHidden/>
            <w:szCs w:val="24"/>
          </w:rPr>
          <w:fldChar w:fldCharType="end"/>
        </w:r>
      </w:hyperlink>
    </w:p>
    <w:p w14:paraId="505241E9" w14:textId="7711C834" w:rsidR="002F33AB" w:rsidRPr="00084A58" w:rsidRDefault="00330E00">
      <w:pPr>
        <w:pStyle w:val="TOC2"/>
        <w:tabs>
          <w:tab w:val="right" w:leader="dot" w:pos="8296"/>
        </w:tabs>
        <w:rPr>
          <w:rFonts w:ascii="Times New Roman" w:eastAsia="仿宋" w:hAnsi="Times New Roman" w:cs="Times New Roman"/>
          <w:noProof/>
          <w:sz w:val="24"/>
          <w:szCs w:val="24"/>
        </w:rPr>
      </w:pPr>
      <w:hyperlink w:anchor="_Toc26996899" w:history="1">
        <w:r w:rsidR="002F33AB" w:rsidRPr="00084A58">
          <w:rPr>
            <w:rStyle w:val="afd"/>
            <w:rFonts w:ascii="Times New Roman" w:eastAsia="仿宋" w:hAnsi="Times New Roman" w:cs="Times New Roman"/>
            <w:noProof/>
            <w:sz w:val="24"/>
            <w:szCs w:val="24"/>
          </w:rPr>
          <w:t>5.1</w:t>
        </w:r>
        <w:r w:rsidR="002F33AB" w:rsidRPr="00084A58">
          <w:rPr>
            <w:rStyle w:val="afd"/>
            <w:rFonts w:ascii="Times New Roman" w:eastAsia="仿宋" w:hAnsi="Times New Roman" w:cs="Times New Roman"/>
            <w:noProof/>
            <w:sz w:val="24"/>
            <w:szCs w:val="24"/>
          </w:rPr>
          <w:t>一般规定</w:t>
        </w:r>
        <w:r w:rsidR="002F33AB" w:rsidRPr="00084A58">
          <w:rPr>
            <w:rFonts w:ascii="Times New Roman" w:eastAsia="仿宋" w:hAnsi="Times New Roman" w:cs="Times New Roman"/>
            <w:noProof/>
            <w:webHidden/>
            <w:sz w:val="24"/>
            <w:szCs w:val="24"/>
          </w:rPr>
          <w:tab/>
        </w:r>
        <w:r w:rsidR="002F33AB" w:rsidRPr="00084A58">
          <w:rPr>
            <w:rFonts w:ascii="Times New Roman" w:eastAsia="仿宋" w:hAnsi="Times New Roman" w:cs="Times New Roman"/>
            <w:noProof/>
            <w:webHidden/>
            <w:sz w:val="24"/>
            <w:szCs w:val="24"/>
          </w:rPr>
          <w:fldChar w:fldCharType="begin"/>
        </w:r>
        <w:r w:rsidR="002F33AB" w:rsidRPr="00084A58">
          <w:rPr>
            <w:rFonts w:ascii="Times New Roman" w:eastAsia="仿宋" w:hAnsi="Times New Roman" w:cs="Times New Roman"/>
            <w:noProof/>
            <w:webHidden/>
            <w:sz w:val="24"/>
            <w:szCs w:val="24"/>
          </w:rPr>
          <w:instrText xml:space="preserve"> PAGEREF _Toc26996899 \h </w:instrText>
        </w:r>
        <w:r w:rsidR="002F33AB" w:rsidRPr="00084A58">
          <w:rPr>
            <w:rFonts w:ascii="Times New Roman" w:eastAsia="仿宋" w:hAnsi="Times New Roman" w:cs="Times New Roman"/>
            <w:noProof/>
            <w:webHidden/>
            <w:sz w:val="24"/>
            <w:szCs w:val="24"/>
          </w:rPr>
        </w:r>
        <w:r w:rsidR="002F33AB" w:rsidRPr="00084A58">
          <w:rPr>
            <w:rFonts w:ascii="Times New Roman" w:eastAsia="仿宋" w:hAnsi="Times New Roman" w:cs="Times New Roman"/>
            <w:noProof/>
            <w:webHidden/>
            <w:sz w:val="24"/>
            <w:szCs w:val="24"/>
          </w:rPr>
          <w:fldChar w:fldCharType="separate"/>
        </w:r>
        <w:r w:rsidR="002F33AB" w:rsidRPr="00084A58">
          <w:rPr>
            <w:rFonts w:ascii="Times New Roman" w:eastAsia="仿宋" w:hAnsi="Times New Roman" w:cs="Times New Roman"/>
            <w:noProof/>
            <w:webHidden/>
            <w:sz w:val="24"/>
            <w:szCs w:val="24"/>
          </w:rPr>
          <w:t>21</w:t>
        </w:r>
        <w:r w:rsidR="002F33AB" w:rsidRPr="00084A58">
          <w:rPr>
            <w:rFonts w:ascii="Times New Roman" w:eastAsia="仿宋" w:hAnsi="Times New Roman" w:cs="Times New Roman"/>
            <w:noProof/>
            <w:webHidden/>
            <w:sz w:val="24"/>
            <w:szCs w:val="24"/>
          </w:rPr>
          <w:fldChar w:fldCharType="end"/>
        </w:r>
      </w:hyperlink>
    </w:p>
    <w:p w14:paraId="7EB76B12" w14:textId="2F41CEAD" w:rsidR="002F33AB" w:rsidRPr="00084A58" w:rsidRDefault="00330E00">
      <w:pPr>
        <w:pStyle w:val="TOC2"/>
        <w:tabs>
          <w:tab w:val="right" w:leader="dot" w:pos="8296"/>
        </w:tabs>
        <w:rPr>
          <w:rFonts w:ascii="Times New Roman" w:eastAsia="仿宋" w:hAnsi="Times New Roman" w:cs="Times New Roman"/>
          <w:noProof/>
          <w:sz w:val="24"/>
          <w:szCs w:val="24"/>
        </w:rPr>
      </w:pPr>
      <w:hyperlink w:anchor="_Toc26996900" w:history="1">
        <w:r w:rsidR="002F33AB" w:rsidRPr="00084A58">
          <w:rPr>
            <w:rStyle w:val="afd"/>
            <w:rFonts w:ascii="Times New Roman" w:eastAsia="仿宋" w:hAnsi="Times New Roman" w:cs="Times New Roman"/>
            <w:noProof/>
            <w:sz w:val="24"/>
            <w:szCs w:val="24"/>
          </w:rPr>
          <w:t>5.2</w:t>
        </w:r>
        <w:r w:rsidR="002F33AB" w:rsidRPr="00084A58">
          <w:rPr>
            <w:rStyle w:val="afd"/>
            <w:rFonts w:ascii="Times New Roman" w:eastAsia="仿宋" w:hAnsi="Times New Roman" w:cs="Times New Roman"/>
            <w:noProof/>
            <w:sz w:val="24"/>
            <w:szCs w:val="24"/>
          </w:rPr>
          <w:t>安装</w:t>
        </w:r>
        <w:r w:rsidR="002F33AB" w:rsidRPr="00084A58">
          <w:rPr>
            <w:rFonts w:ascii="Times New Roman" w:eastAsia="仿宋" w:hAnsi="Times New Roman" w:cs="Times New Roman"/>
            <w:noProof/>
            <w:webHidden/>
            <w:sz w:val="24"/>
            <w:szCs w:val="24"/>
          </w:rPr>
          <w:tab/>
        </w:r>
        <w:r w:rsidR="002F33AB" w:rsidRPr="00084A58">
          <w:rPr>
            <w:rFonts w:ascii="Times New Roman" w:eastAsia="仿宋" w:hAnsi="Times New Roman" w:cs="Times New Roman"/>
            <w:noProof/>
            <w:webHidden/>
            <w:sz w:val="24"/>
            <w:szCs w:val="24"/>
          </w:rPr>
          <w:fldChar w:fldCharType="begin"/>
        </w:r>
        <w:r w:rsidR="002F33AB" w:rsidRPr="00084A58">
          <w:rPr>
            <w:rFonts w:ascii="Times New Roman" w:eastAsia="仿宋" w:hAnsi="Times New Roman" w:cs="Times New Roman"/>
            <w:noProof/>
            <w:webHidden/>
            <w:sz w:val="24"/>
            <w:szCs w:val="24"/>
          </w:rPr>
          <w:instrText xml:space="preserve"> PAGEREF _Toc26996900 \h </w:instrText>
        </w:r>
        <w:r w:rsidR="002F33AB" w:rsidRPr="00084A58">
          <w:rPr>
            <w:rFonts w:ascii="Times New Roman" w:eastAsia="仿宋" w:hAnsi="Times New Roman" w:cs="Times New Roman"/>
            <w:noProof/>
            <w:webHidden/>
            <w:sz w:val="24"/>
            <w:szCs w:val="24"/>
          </w:rPr>
        </w:r>
        <w:r w:rsidR="002F33AB" w:rsidRPr="00084A58">
          <w:rPr>
            <w:rFonts w:ascii="Times New Roman" w:eastAsia="仿宋" w:hAnsi="Times New Roman" w:cs="Times New Roman"/>
            <w:noProof/>
            <w:webHidden/>
            <w:sz w:val="24"/>
            <w:szCs w:val="24"/>
          </w:rPr>
          <w:fldChar w:fldCharType="separate"/>
        </w:r>
        <w:r w:rsidR="002F33AB" w:rsidRPr="00084A58">
          <w:rPr>
            <w:rFonts w:ascii="Times New Roman" w:eastAsia="仿宋" w:hAnsi="Times New Roman" w:cs="Times New Roman"/>
            <w:noProof/>
            <w:webHidden/>
            <w:sz w:val="24"/>
            <w:szCs w:val="24"/>
          </w:rPr>
          <w:t>23</w:t>
        </w:r>
        <w:r w:rsidR="002F33AB" w:rsidRPr="00084A58">
          <w:rPr>
            <w:rFonts w:ascii="Times New Roman" w:eastAsia="仿宋" w:hAnsi="Times New Roman" w:cs="Times New Roman"/>
            <w:noProof/>
            <w:webHidden/>
            <w:sz w:val="24"/>
            <w:szCs w:val="24"/>
          </w:rPr>
          <w:fldChar w:fldCharType="end"/>
        </w:r>
      </w:hyperlink>
    </w:p>
    <w:p w14:paraId="5D93932A" w14:textId="7AB59AFA" w:rsidR="002F33AB" w:rsidRPr="00084A58" w:rsidRDefault="00330E00">
      <w:pPr>
        <w:pStyle w:val="TOC2"/>
        <w:tabs>
          <w:tab w:val="right" w:leader="dot" w:pos="8296"/>
        </w:tabs>
        <w:rPr>
          <w:rFonts w:ascii="Times New Roman" w:eastAsia="仿宋" w:hAnsi="Times New Roman" w:cs="Times New Roman"/>
          <w:noProof/>
          <w:sz w:val="24"/>
          <w:szCs w:val="24"/>
        </w:rPr>
      </w:pPr>
      <w:hyperlink w:anchor="_Toc26996901" w:history="1">
        <w:r w:rsidR="002F33AB" w:rsidRPr="00084A58">
          <w:rPr>
            <w:rStyle w:val="afd"/>
            <w:rFonts w:ascii="Times New Roman" w:eastAsia="仿宋" w:hAnsi="Times New Roman" w:cs="Times New Roman"/>
            <w:noProof/>
            <w:sz w:val="24"/>
            <w:szCs w:val="24"/>
          </w:rPr>
          <w:t>5.3</w:t>
        </w:r>
        <w:r w:rsidR="002F33AB" w:rsidRPr="00084A58">
          <w:rPr>
            <w:rStyle w:val="afd"/>
            <w:rFonts w:ascii="Times New Roman" w:eastAsia="仿宋" w:hAnsi="Times New Roman" w:cs="Times New Roman"/>
            <w:noProof/>
            <w:sz w:val="24"/>
            <w:szCs w:val="24"/>
          </w:rPr>
          <w:t>调试</w:t>
        </w:r>
        <w:r w:rsidR="002F33AB" w:rsidRPr="00084A58">
          <w:rPr>
            <w:rFonts w:ascii="Times New Roman" w:eastAsia="仿宋" w:hAnsi="Times New Roman" w:cs="Times New Roman"/>
            <w:noProof/>
            <w:webHidden/>
            <w:sz w:val="24"/>
            <w:szCs w:val="24"/>
          </w:rPr>
          <w:tab/>
        </w:r>
        <w:r w:rsidR="002F33AB" w:rsidRPr="00084A58">
          <w:rPr>
            <w:rFonts w:ascii="Times New Roman" w:eastAsia="仿宋" w:hAnsi="Times New Roman" w:cs="Times New Roman"/>
            <w:noProof/>
            <w:webHidden/>
            <w:sz w:val="24"/>
            <w:szCs w:val="24"/>
          </w:rPr>
          <w:fldChar w:fldCharType="begin"/>
        </w:r>
        <w:r w:rsidR="002F33AB" w:rsidRPr="00084A58">
          <w:rPr>
            <w:rFonts w:ascii="Times New Roman" w:eastAsia="仿宋" w:hAnsi="Times New Roman" w:cs="Times New Roman"/>
            <w:noProof/>
            <w:webHidden/>
            <w:sz w:val="24"/>
            <w:szCs w:val="24"/>
          </w:rPr>
          <w:instrText xml:space="preserve"> PAGEREF _Toc26996901 \h </w:instrText>
        </w:r>
        <w:r w:rsidR="002F33AB" w:rsidRPr="00084A58">
          <w:rPr>
            <w:rFonts w:ascii="Times New Roman" w:eastAsia="仿宋" w:hAnsi="Times New Roman" w:cs="Times New Roman"/>
            <w:noProof/>
            <w:webHidden/>
            <w:sz w:val="24"/>
            <w:szCs w:val="24"/>
          </w:rPr>
        </w:r>
        <w:r w:rsidR="002F33AB" w:rsidRPr="00084A58">
          <w:rPr>
            <w:rFonts w:ascii="Times New Roman" w:eastAsia="仿宋" w:hAnsi="Times New Roman" w:cs="Times New Roman"/>
            <w:noProof/>
            <w:webHidden/>
            <w:sz w:val="24"/>
            <w:szCs w:val="24"/>
          </w:rPr>
          <w:fldChar w:fldCharType="separate"/>
        </w:r>
        <w:r w:rsidR="002F33AB" w:rsidRPr="00084A58">
          <w:rPr>
            <w:rFonts w:ascii="Times New Roman" w:eastAsia="仿宋" w:hAnsi="Times New Roman" w:cs="Times New Roman"/>
            <w:noProof/>
            <w:webHidden/>
            <w:sz w:val="24"/>
            <w:szCs w:val="24"/>
          </w:rPr>
          <w:t>25</w:t>
        </w:r>
        <w:r w:rsidR="002F33AB" w:rsidRPr="00084A58">
          <w:rPr>
            <w:rFonts w:ascii="Times New Roman" w:eastAsia="仿宋" w:hAnsi="Times New Roman" w:cs="Times New Roman"/>
            <w:noProof/>
            <w:webHidden/>
            <w:sz w:val="24"/>
            <w:szCs w:val="24"/>
          </w:rPr>
          <w:fldChar w:fldCharType="end"/>
        </w:r>
      </w:hyperlink>
    </w:p>
    <w:p w14:paraId="01819564" w14:textId="5FCCE9A4" w:rsidR="002F33AB" w:rsidRPr="00084A58" w:rsidRDefault="00330E00">
      <w:pPr>
        <w:pStyle w:val="TOC1"/>
        <w:tabs>
          <w:tab w:val="right" w:leader="dot" w:pos="8296"/>
        </w:tabs>
        <w:rPr>
          <w:rFonts w:ascii="Times New Roman" w:eastAsia="仿宋" w:hAnsi="Times New Roman" w:cs="Times New Roman"/>
          <w:noProof/>
          <w:szCs w:val="24"/>
        </w:rPr>
      </w:pPr>
      <w:hyperlink w:anchor="_Toc26996902" w:history="1">
        <w:r w:rsidR="002F33AB" w:rsidRPr="00084A58">
          <w:rPr>
            <w:rStyle w:val="afd"/>
            <w:rFonts w:ascii="Times New Roman" w:eastAsia="仿宋" w:hAnsi="Times New Roman" w:cs="Times New Roman"/>
            <w:noProof/>
            <w:szCs w:val="24"/>
          </w:rPr>
          <w:t>6</w:t>
        </w:r>
        <w:r w:rsidR="002F33AB" w:rsidRPr="00084A58">
          <w:rPr>
            <w:rStyle w:val="afd"/>
            <w:rFonts w:ascii="Times New Roman" w:eastAsia="仿宋" w:hAnsi="Times New Roman" w:cs="Times New Roman"/>
            <w:noProof/>
            <w:szCs w:val="24"/>
          </w:rPr>
          <w:t>验收</w:t>
        </w:r>
        <w:r w:rsidR="002F33AB" w:rsidRPr="00084A58">
          <w:rPr>
            <w:rFonts w:ascii="Times New Roman" w:eastAsia="仿宋" w:hAnsi="Times New Roman" w:cs="Times New Roman"/>
            <w:noProof/>
            <w:webHidden/>
            <w:szCs w:val="24"/>
          </w:rPr>
          <w:tab/>
        </w:r>
        <w:r w:rsidR="002F33AB" w:rsidRPr="00084A58">
          <w:rPr>
            <w:rFonts w:ascii="Times New Roman" w:eastAsia="仿宋" w:hAnsi="Times New Roman" w:cs="Times New Roman"/>
            <w:noProof/>
            <w:webHidden/>
            <w:szCs w:val="24"/>
          </w:rPr>
          <w:fldChar w:fldCharType="begin"/>
        </w:r>
        <w:r w:rsidR="002F33AB" w:rsidRPr="00084A58">
          <w:rPr>
            <w:rFonts w:ascii="Times New Roman" w:eastAsia="仿宋" w:hAnsi="Times New Roman" w:cs="Times New Roman"/>
            <w:noProof/>
            <w:webHidden/>
            <w:szCs w:val="24"/>
          </w:rPr>
          <w:instrText xml:space="preserve"> PAGEREF _Toc26996902 \h </w:instrText>
        </w:r>
        <w:r w:rsidR="002F33AB" w:rsidRPr="00084A58">
          <w:rPr>
            <w:rFonts w:ascii="Times New Roman" w:eastAsia="仿宋" w:hAnsi="Times New Roman" w:cs="Times New Roman"/>
            <w:noProof/>
            <w:webHidden/>
            <w:szCs w:val="24"/>
          </w:rPr>
        </w:r>
        <w:r w:rsidR="002F33AB" w:rsidRPr="00084A58">
          <w:rPr>
            <w:rFonts w:ascii="Times New Roman" w:eastAsia="仿宋" w:hAnsi="Times New Roman" w:cs="Times New Roman"/>
            <w:noProof/>
            <w:webHidden/>
            <w:szCs w:val="24"/>
          </w:rPr>
          <w:fldChar w:fldCharType="separate"/>
        </w:r>
        <w:r w:rsidR="002F33AB" w:rsidRPr="00084A58">
          <w:rPr>
            <w:rFonts w:ascii="Times New Roman" w:eastAsia="仿宋" w:hAnsi="Times New Roman" w:cs="Times New Roman"/>
            <w:noProof/>
            <w:webHidden/>
            <w:szCs w:val="24"/>
          </w:rPr>
          <w:t>27</w:t>
        </w:r>
        <w:r w:rsidR="002F33AB" w:rsidRPr="00084A58">
          <w:rPr>
            <w:rFonts w:ascii="Times New Roman" w:eastAsia="仿宋" w:hAnsi="Times New Roman" w:cs="Times New Roman"/>
            <w:noProof/>
            <w:webHidden/>
            <w:szCs w:val="24"/>
          </w:rPr>
          <w:fldChar w:fldCharType="end"/>
        </w:r>
      </w:hyperlink>
    </w:p>
    <w:p w14:paraId="634CDCB7" w14:textId="4E79FBDB" w:rsidR="002F33AB" w:rsidRPr="00084A58" w:rsidRDefault="00330E00">
      <w:pPr>
        <w:pStyle w:val="TOC1"/>
        <w:tabs>
          <w:tab w:val="right" w:leader="dot" w:pos="8296"/>
        </w:tabs>
        <w:rPr>
          <w:rFonts w:ascii="Times New Roman" w:eastAsia="仿宋" w:hAnsi="Times New Roman" w:cs="Times New Roman"/>
          <w:noProof/>
          <w:szCs w:val="24"/>
        </w:rPr>
      </w:pPr>
      <w:hyperlink w:anchor="_Toc26996903" w:history="1">
        <w:r w:rsidR="002F33AB" w:rsidRPr="00084A58">
          <w:rPr>
            <w:rStyle w:val="afd"/>
            <w:rFonts w:ascii="Times New Roman" w:eastAsia="仿宋" w:hAnsi="Times New Roman" w:cs="Times New Roman"/>
            <w:noProof/>
            <w:szCs w:val="24"/>
          </w:rPr>
          <w:t>7</w:t>
        </w:r>
        <w:r w:rsidR="002F33AB" w:rsidRPr="00084A58">
          <w:rPr>
            <w:rStyle w:val="afd"/>
            <w:rFonts w:ascii="Times New Roman" w:eastAsia="仿宋" w:hAnsi="Times New Roman" w:cs="Times New Roman"/>
            <w:noProof/>
            <w:szCs w:val="24"/>
          </w:rPr>
          <w:t>运维管理</w:t>
        </w:r>
        <w:r w:rsidR="002F33AB" w:rsidRPr="00084A58">
          <w:rPr>
            <w:rFonts w:ascii="Times New Roman" w:eastAsia="仿宋" w:hAnsi="Times New Roman" w:cs="Times New Roman"/>
            <w:noProof/>
            <w:webHidden/>
            <w:szCs w:val="24"/>
          </w:rPr>
          <w:tab/>
        </w:r>
        <w:r w:rsidR="002F33AB" w:rsidRPr="00084A58">
          <w:rPr>
            <w:rFonts w:ascii="Times New Roman" w:eastAsia="仿宋" w:hAnsi="Times New Roman" w:cs="Times New Roman"/>
            <w:noProof/>
            <w:webHidden/>
            <w:szCs w:val="24"/>
          </w:rPr>
          <w:fldChar w:fldCharType="begin"/>
        </w:r>
        <w:r w:rsidR="002F33AB" w:rsidRPr="00084A58">
          <w:rPr>
            <w:rFonts w:ascii="Times New Roman" w:eastAsia="仿宋" w:hAnsi="Times New Roman" w:cs="Times New Roman"/>
            <w:noProof/>
            <w:webHidden/>
            <w:szCs w:val="24"/>
          </w:rPr>
          <w:instrText xml:space="preserve"> PAGEREF _Toc26996903 \h </w:instrText>
        </w:r>
        <w:r w:rsidR="002F33AB" w:rsidRPr="00084A58">
          <w:rPr>
            <w:rFonts w:ascii="Times New Roman" w:eastAsia="仿宋" w:hAnsi="Times New Roman" w:cs="Times New Roman"/>
            <w:noProof/>
            <w:webHidden/>
            <w:szCs w:val="24"/>
          </w:rPr>
        </w:r>
        <w:r w:rsidR="002F33AB" w:rsidRPr="00084A58">
          <w:rPr>
            <w:rFonts w:ascii="Times New Roman" w:eastAsia="仿宋" w:hAnsi="Times New Roman" w:cs="Times New Roman"/>
            <w:noProof/>
            <w:webHidden/>
            <w:szCs w:val="24"/>
          </w:rPr>
          <w:fldChar w:fldCharType="separate"/>
        </w:r>
        <w:r w:rsidR="002F33AB" w:rsidRPr="00084A58">
          <w:rPr>
            <w:rFonts w:ascii="Times New Roman" w:eastAsia="仿宋" w:hAnsi="Times New Roman" w:cs="Times New Roman"/>
            <w:noProof/>
            <w:webHidden/>
            <w:szCs w:val="24"/>
          </w:rPr>
          <w:t>30</w:t>
        </w:r>
        <w:r w:rsidR="002F33AB" w:rsidRPr="00084A58">
          <w:rPr>
            <w:rFonts w:ascii="Times New Roman" w:eastAsia="仿宋" w:hAnsi="Times New Roman" w:cs="Times New Roman"/>
            <w:noProof/>
            <w:webHidden/>
            <w:szCs w:val="24"/>
          </w:rPr>
          <w:fldChar w:fldCharType="end"/>
        </w:r>
      </w:hyperlink>
    </w:p>
    <w:p w14:paraId="16BC4BF3" w14:textId="23048212" w:rsidR="002F33AB" w:rsidRPr="00084A58" w:rsidRDefault="00330E00">
      <w:pPr>
        <w:pStyle w:val="TOC1"/>
        <w:tabs>
          <w:tab w:val="right" w:leader="dot" w:pos="8296"/>
        </w:tabs>
        <w:rPr>
          <w:rFonts w:ascii="Times New Roman" w:eastAsia="仿宋" w:hAnsi="Times New Roman" w:cs="Times New Roman"/>
          <w:noProof/>
          <w:szCs w:val="24"/>
        </w:rPr>
      </w:pPr>
      <w:hyperlink w:anchor="_Toc26996904" w:history="1">
        <w:r w:rsidR="002F33AB" w:rsidRPr="00084A58">
          <w:rPr>
            <w:rStyle w:val="afd"/>
            <w:rFonts w:ascii="Times New Roman" w:eastAsia="仿宋" w:hAnsi="Times New Roman" w:cs="Times New Roman"/>
            <w:noProof/>
            <w:szCs w:val="24"/>
          </w:rPr>
          <w:t>附录</w:t>
        </w:r>
        <w:r w:rsidR="002F33AB" w:rsidRPr="00084A58">
          <w:rPr>
            <w:rStyle w:val="afd"/>
            <w:rFonts w:ascii="Times New Roman" w:eastAsia="仿宋" w:hAnsi="Times New Roman" w:cs="Times New Roman"/>
            <w:noProof/>
            <w:szCs w:val="24"/>
          </w:rPr>
          <w:t>A</w:t>
        </w:r>
        <w:r w:rsidR="002F33AB" w:rsidRPr="00084A58">
          <w:rPr>
            <w:rStyle w:val="afd"/>
            <w:rFonts w:ascii="Times New Roman" w:eastAsia="仿宋" w:hAnsi="Times New Roman" w:cs="Times New Roman"/>
            <w:noProof/>
            <w:szCs w:val="24"/>
          </w:rPr>
          <w:t>分部工程、子分部工程和分项工程划分</w:t>
        </w:r>
        <w:r w:rsidR="002F33AB" w:rsidRPr="00084A58">
          <w:rPr>
            <w:rFonts w:ascii="Times New Roman" w:eastAsia="仿宋" w:hAnsi="Times New Roman" w:cs="Times New Roman"/>
            <w:noProof/>
            <w:webHidden/>
            <w:szCs w:val="24"/>
          </w:rPr>
          <w:tab/>
        </w:r>
        <w:r w:rsidR="002F33AB" w:rsidRPr="00084A58">
          <w:rPr>
            <w:rFonts w:ascii="Times New Roman" w:eastAsia="仿宋" w:hAnsi="Times New Roman" w:cs="Times New Roman"/>
            <w:noProof/>
            <w:webHidden/>
            <w:szCs w:val="24"/>
          </w:rPr>
          <w:fldChar w:fldCharType="begin"/>
        </w:r>
        <w:r w:rsidR="002F33AB" w:rsidRPr="00084A58">
          <w:rPr>
            <w:rFonts w:ascii="Times New Roman" w:eastAsia="仿宋" w:hAnsi="Times New Roman" w:cs="Times New Roman"/>
            <w:noProof/>
            <w:webHidden/>
            <w:szCs w:val="24"/>
          </w:rPr>
          <w:instrText xml:space="preserve"> PAGEREF _Toc26996904 \h </w:instrText>
        </w:r>
        <w:r w:rsidR="002F33AB" w:rsidRPr="00084A58">
          <w:rPr>
            <w:rFonts w:ascii="Times New Roman" w:eastAsia="仿宋" w:hAnsi="Times New Roman" w:cs="Times New Roman"/>
            <w:noProof/>
            <w:webHidden/>
            <w:szCs w:val="24"/>
          </w:rPr>
        </w:r>
        <w:r w:rsidR="002F33AB" w:rsidRPr="00084A58">
          <w:rPr>
            <w:rFonts w:ascii="Times New Roman" w:eastAsia="仿宋" w:hAnsi="Times New Roman" w:cs="Times New Roman"/>
            <w:noProof/>
            <w:webHidden/>
            <w:szCs w:val="24"/>
          </w:rPr>
          <w:fldChar w:fldCharType="separate"/>
        </w:r>
        <w:r w:rsidR="002F33AB" w:rsidRPr="00084A58">
          <w:rPr>
            <w:rFonts w:ascii="Times New Roman" w:eastAsia="仿宋" w:hAnsi="Times New Roman" w:cs="Times New Roman"/>
            <w:noProof/>
            <w:webHidden/>
            <w:szCs w:val="24"/>
          </w:rPr>
          <w:t>33</w:t>
        </w:r>
        <w:r w:rsidR="002F33AB" w:rsidRPr="00084A58">
          <w:rPr>
            <w:rFonts w:ascii="Times New Roman" w:eastAsia="仿宋" w:hAnsi="Times New Roman" w:cs="Times New Roman"/>
            <w:noProof/>
            <w:webHidden/>
            <w:szCs w:val="24"/>
          </w:rPr>
          <w:fldChar w:fldCharType="end"/>
        </w:r>
      </w:hyperlink>
    </w:p>
    <w:p w14:paraId="50BA64B2" w14:textId="262C1DC7" w:rsidR="002F33AB" w:rsidRPr="00084A58" w:rsidRDefault="00330E00">
      <w:pPr>
        <w:pStyle w:val="TOC1"/>
        <w:tabs>
          <w:tab w:val="right" w:leader="dot" w:pos="8296"/>
        </w:tabs>
        <w:rPr>
          <w:rFonts w:ascii="Times New Roman" w:eastAsia="仿宋" w:hAnsi="Times New Roman" w:cs="Times New Roman"/>
          <w:noProof/>
          <w:szCs w:val="24"/>
        </w:rPr>
      </w:pPr>
      <w:hyperlink w:anchor="_Toc26996905" w:history="1">
        <w:r w:rsidR="002F33AB" w:rsidRPr="00084A58">
          <w:rPr>
            <w:rStyle w:val="afd"/>
            <w:rFonts w:ascii="Times New Roman" w:eastAsia="仿宋" w:hAnsi="Times New Roman" w:cs="Times New Roman"/>
            <w:noProof/>
            <w:szCs w:val="24"/>
          </w:rPr>
          <w:t>附录</w:t>
        </w:r>
        <w:r w:rsidR="002F33AB" w:rsidRPr="00084A58">
          <w:rPr>
            <w:rStyle w:val="afd"/>
            <w:rFonts w:ascii="Times New Roman" w:eastAsia="仿宋" w:hAnsi="Times New Roman" w:cs="Times New Roman"/>
            <w:noProof/>
            <w:szCs w:val="24"/>
          </w:rPr>
          <w:t>B</w:t>
        </w:r>
        <w:r w:rsidR="002F33AB" w:rsidRPr="00084A58">
          <w:rPr>
            <w:rStyle w:val="afd"/>
            <w:rFonts w:ascii="Times New Roman" w:eastAsia="仿宋" w:hAnsi="Times New Roman" w:cs="Times New Roman"/>
            <w:noProof/>
            <w:szCs w:val="24"/>
          </w:rPr>
          <w:t>系统施工、验收记录</w:t>
        </w:r>
        <w:r w:rsidR="002F33AB" w:rsidRPr="00084A58">
          <w:rPr>
            <w:rFonts w:ascii="Times New Roman" w:eastAsia="仿宋" w:hAnsi="Times New Roman" w:cs="Times New Roman"/>
            <w:noProof/>
            <w:webHidden/>
            <w:szCs w:val="24"/>
          </w:rPr>
          <w:tab/>
        </w:r>
        <w:r w:rsidR="002F33AB" w:rsidRPr="00084A58">
          <w:rPr>
            <w:rFonts w:ascii="Times New Roman" w:eastAsia="仿宋" w:hAnsi="Times New Roman" w:cs="Times New Roman"/>
            <w:noProof/>
            <w:webHidden/>
            <w:szCs w:val="24"/>
          </w:rPr>
          <w:fldChar w:fldCharType="begin"/>
        </w:r>
        <w:r w:rsidR="002F33AB" w:rsidRPr="00084A58">
          <w:rPr>
            <w:rFonts w:ascii="Times New Roman" w:eastAsia="仿宋" w:hAnsi="Times New Roman" w:cs="Times New Roman"/>
            <w:noProof/>
            <w:webHidden/>
            <w:szCs w:val="24"/>
          </w:rPr>
          <w:instrText xml:space="preserve"> PAGEREF _Toc26996905 \h </w:instrText>
        </w:r>
        <w:r w:rsidR="002F33AB" w:rsidRPr="00084A58">
          <w:rPr>
            <w:rFonts w:ascii="Times New Roman" w:eastAsia="仿宋" w:hAnsi="Times New Roman" w:cs="Times New Roman"/>
            <w:noProof/>
            <w:webHidden/>
            <w:szCs w:val="24"/>
          </w:rPr>
        </w:r>
        <w:r w:rsidR="002F33AB" w:rsidRPr="00084A58">
          <w:rPr>
            <w:rFonts w:ascii="Times New Roman" w:eastAsia="仿宋" w:hAnsi="Times New Roman" w:cs="Times New Roman"/>
            <w:noProof/>
            <w:webHidden/>
            <w:szCs w:val="24"/>
          </w:rPr>
          <w:fldChar w:fldCharType="separate"/>
        </w:r>
        <w:r w:rsidR="002F33AB" w:rsidRPr="00084A58">
          <w:rPr>
            <w:rFonts w:ascii="Times New Roman" w:eastAsia="仿宋" w:hAnsi="Times New Roman" w:cs="Times New Roman"/>
            <w:noProof/>
            <w:webHidden/>
            <w:szCs w:val="24"/>
          </w:rPr>
          <w:t>34</w:t>
        </w:r>
        <w:r w:rsidR="002F33AB" w:rsidRPr="00084A58">
          <w:rPr>
            <w:rFonts w:ascii="Times New Roman" w:eastAsia="仿宋" w:hAnsi="Times New Roman" w:cs="Times New Roman"/>
            <w:noProof/>
            <w:webHidden/>
            <w:szCs w:val="24"/>
          </w:rPr>
          <w:fldChar w:fldCharType="end"/>
        </w:r>
      </w:hyperlink>
    </w:p>
    <w:p w14:paraId="19B5DC14" w14:textId="053CDF64" w:rsidR="002F33AB" w:rsidRPr="00084A58" w:rsidRDefault="00330E00">
      <w:pPr>
        <w:pStyle w:val="TOC1"/>
        <w:tabs>
          <w:tab w:val="right" w:leader="dot" w:pos="8296"/>
        </w:tabs>
        <w:rPr>
          <w:rFonts w:ascii="Times New Roman" w:eastAsia="仿宋" w:hAnsi="Times New Roman" w:cs="Times New Roman"/>
          <w:noProof/>
          <w:szCs w:val="24"/>
        </w:rPr>
      </w:pPr>
      <w:hyperlink w:anchor="_Toc26996906" w:history="1">
        <w:r w:rsidR="002F33AB" w:rsidRPr="00084A58">
          <w:rPr>
            <w:rStyle w:val="afd"/>
            <w:rFonts w:ascii="Times New Roman" w:eastAsia="仿宋" w:hAnsi="Times New Roman" w:cs="Times New Roman"/>
            <w:noProof/>
            <w:szCs w:val="24"/>
          </w:rPr>
          <w:t>附录</w:t>
        </w:r>
        <w:r w:rsidR="002F33AB" w:rsidRPr="00084A58">
          <w:rPr>
            <w:rStyle w:val="afd"/>
            <w:rFonts w:ascii="Times New Roman" w:eastAsia="仿宋" w:hAnsi="Times New Roman" w:cs="Times New Roman"/>
            <w:noProof/>
            <w:szCs w:val="24"/>
          </w:rPr>
          <w:t>C</w:t>
        </w:r>
        <w:r w:rsidR="002F33AB" w:rsidRPr="00084A58">
          <w:rPr>
            <w:rStyle w:val="afd"/>
            <w:rFonts w:ascii="Times New Roman" w:eastAsia="仿宋" w:hAnsi="Times New Roman" w:cs="Times New Roman"/>
            <w:noProof/>
            <w:szCs w:val="24"/>
          </w:rPr>
          <w:t>维护管理记录</w:t>
        </w:r>
        <w:r w:rsidR="002F33AB" w:rsidRPr="00084A58">
          <w:rPr>
            <w:rFonts w:ascii="Times New Roman" w:eastAsia="仿宋" w:hAnsi="Times New Roman" w:cs="Times New Roman"/>
            <w:noProof/>
            <w:webHidden/>
            <w:szCs w:val="24"/>
          </w:rPr>
          <w:tab/>
        </w:r>
        <w:r w:rsidR="002F33AB" w:rsidRPr="00084A58">
          <w:rPr>
            <w:rFonts w:ascii="Times New Roman" w:eastAsia="仿宋" w:hAnsi="Times New Roman" w:cs="Times New Roman"/>
            <w:noProof/>
            <w:webHidden/>
            <w:szCs w:val="24"/>
          </w:rPr>
          <w:fldChar w:fldCharType="begin"/>
        </w:r>
        <w:r w:rsidR="002F33AB" w:rsidRPr="00084A58">
          <w:rPr>
            <w:rFonts w:ascii="Times New Roman" w:eastAsia="仿宋" w:hAnsi="Times New Roman" w:cs="Times New Roman"/>
            <w:noProof/>
            <w:webHidden/>
            <w:szCs w:val="24"/>
          </w:rPr>
          <w:instrText xml:space="preserve"> PAGEREF _Toc26996906 \h </w:instrText>
        </w:r>
        <w:r w:rsidR="002F33AB" w:rsidRPr="00084A58">
          <w:rPr>
            <w:rFonts w:ascii="Times New Roman" w:eastAsia="仿宋" w:hAnsi="Times New Roman" w:cs="Times New Roman"/>
            <w:noProof/>
            <w:webHidden/>
            <w:szCs w:val="24"/>
          </w:rPr>
        </w:r>
        <w:r w:rsidR="002F33AB" w:rsidRPr="00084A58">
          <w:rPr>
            <w:rFonts w:ascii="Times New Roman" w:eastAsia="仿宋" w:hAnsi="Times New Roman" w:cs="Times New Roman"/>
            <w:noProof/>
            <w:webHidden/>
            <w:szCs w:val="24"/>
          </w:rPr>
          <w:fldChar w:fldCharType="separate"/>
        </w:r>
        <w:r w:rsidR="002F33AB" w:rsidRPr="00084A58">
          <w:rPr>
            <w:rFonts w:ascii="Times New Roman" w:eastAsia="仿宋" w:hAnsi="Times New Roman" w:cs="Times New Roman"/>
            <w:noProof/>
            <w:webHidden/>
            <w:szCs w:val="24"/>
          </w:rPr>
          <w:t>45</w:t>
        </w:r>
        <w:r w:rsidR="002F33AB" w:rsidRPr="00084A58">
          <w:rPr>
            <w:rFonts w:ascii="Times New Roman" w:eastAsia="仿宋" w:hAnsi="Times New Roman" w:cs="Times New Roman"/>
            <w:noProof/>
            <w:webHidden/>
            <w:szCs w:val="24"/>
          </w:rPr>
          <w:fldChar w:fldCharType="end"/>
        </w:r>
      </w:hyperlink>
    </w:p>
    <w:p w14:paraId="70C8B5D1" w14:textId="61E1EA57" w:rsidR="002F33AB" w:rsidRPr="00084A58" w:rsidRDefault="00330E00">
      <w:pPr>
        <w:pStyle w:val="TOC1"/>
        <w:tabs>
          <w:tab w:val="right" w:leader="dot" w:pos="8296"/>
        </w:tabs>
        <w:rPr>
          <w:rFonts w:ascii="Times New Roman" w:eastAsia="仿宋" w:hAnsi="Times New Roman" w:cs="Times New Roman"/>
          <w:noProof/>
          <w:szCs w:val="24"/>
        </w:rPr>
      </w:pPr>
      <w:hyperlink w:anchor="_Toc26996907" w:history="1">
        <w:r w:rsidR="002F33AB" w:rsidRPr="00084A58">
          <w:rPr>
            <w:rStyle w:val="afd"/>
            <w:rFonts w:ascii="Times New Roman" w:eastAsia="仿宋" w:hAnsi="Times New Roman" w:cs="Times New Roman"/>
            <w:noProof/>
            <w:szCs w:val="24"/>
          </w:rPr>
          <w:t>本规程用词说明</w:t>
        </w:r>
        <w:r w:rsidR="002F33AB" w:rsidRPr="00084A58">
          <w:rPr>
            <w:rFonts w:ascii="Times New Roman" w:eastAsia="仿宋" w:hAnsi="Times New Roman" w:cs="Times New Roman"/>
            <w:noProof/>
            <w:webHidden/>
            <w:szCs w:val="24"/>
          </w:rPr>
          <w:tab/>
        </w:r>
        <w:r w:rsidR="002F33AB" w:rsidRPr="00084A58">
          <w:rPr>
            <w:rFonts w:ascii="Times New Roman" w:eastAsia="仿宋" w:hAnsi="Times New Roman" w:cs="Times New Roman"/>
            <w:noProof/>
            <w:webHidden/>
            <w:szCs w:val="24"/>
          </w:rPr>
          <w:fldChar w:fldCharType="begin"/>
        </w:r>
        <w:r w:rsidR="002F33AB" w:rsidRPr="00084A58">
          <w:rPr>
            <w:rFonts w:ascii="Times New Roman" w:eastAsia="仿宋" w:hAnsi="Times New Roman" w:cs="Times New Roman"/>
            <w:noProof/>
            <w:webHidden/>
            <w:szCs w:val="24"/>
          </w:rPr>
          <w:instrText xml:space="preserve"> PAGEREF _Toc26996907 \h </w:instrText>
        </w:r>
        <w:r w:rsidR="002F33AB" w:rsidRPr="00084A58">
          <w:rPr>
            <w:rFonts w:ascii="Times New Roman" w:eastAsia="仿宋" w:hAnsi="Times New Roman" w:cs="Times New Roman"/>
            <w:noProof/>
            <w:webHidden/>
            <w:szCs w:val="24"/>
          </w:rPr>
        </w:r>
        <w:r w:rsidR="002F33AB" w:rsidRPr="00084A58">
          <w:rPr>
            <w:rFonts w:ascii="Times New Roman" w:eastAsia="仿宋" w:hAnsi="Times New Roman" w:cs="Times New Roman"/>
            <w:noProof/>
            <w:webHidden/>
            <w:szCs w:val="24"/>
          </w:rPr>
          <w:fldChar w:fldCharType="separate"/>
        </w:r>
        <w:r w:rsidR="002F33AB" w:rsidRPr="00084A58">
          <w:rPr>
            <w:rFonts w:ascii="Times New Roman" w:eastAsia="仿宋" w:hAnsi="Times New Roman" w:cs="Times New Roman"/>
            <w:noProof/>
            <w:webHidden/>
            <w:szCs w:val="24"/>
          </w:rPr>
          <w:t>46</w:t>
        </w:r>
        <w:r w:rsidR="002F33AB" w:rsidRPr="00084A58">
          <w:rPr>
            <w:rFonts w:ascii="Times New Roman" w:eastAsia="仿宋" w:hAnsi="Times New Roman" w:cs="Times New Roman"/>
            <w:noProof/>
            <w:webHidden/>
            <w:szCs w:val="24"/>
          </w:rPr>
          <w:fldChar w:fldCharType="end"/>
        </w:r>
      </w:hyperlink>
    </w:p>
    <w:p w14:paraId="5EF408DD" w14:textId="166B77C8" w:rsidR="002F33AB" w:rsidRPr="00084A58" w:rsidRDefault="00330E00">
      <w:pPr>
        <w:pStyle w:val="TOC1"/>
        <w:tabs>
          <w:tab w:val="right" w:leader="dot" w:pos="8296"/>
        </w:tabs>
        <w:rPr>
          <w:rFonts w:ascii="Times New Roman" w:eastAsia="仿宋" w:hAnsi="Times New Roman" w:cs="Times New Roman"/>
          <w:noProof/>
          <w:szCs w:val="24"/>
        </w:rPr>
      </w:pPr>
      <w:hyperlink w:anchor="_Toc26996908" w:history="1">
        <w:r w:rsidR="002F33AB" w:rsidRPr="00084A58">
          <w:rPr>
            <w:rStyle w:val="afd"/>
            <w:rFonts w:ascii="Times New Roman" w:eastAsia="仿宋" w:hAnsi="Times New Roman" w:cs="Times New Roman"/>
            <w:noProof/>
            <w:szCs w:val="24"/>
          </w:rPr>
          <w:t>引用标准名录</w:t>
        </w:r>
        <w:r w:rsidR="002F33AB" w:rsidRPr="00084A58">
          <w:rPr>
            <w:rFonts w:ascii="Times New Roman" w:eastAsia="仿宋" w:hAnsi="Times New Roman" w:cs="Times New Roman"/>
            <w:noProof/>
            <w:webHidden/>
            <w:szCs w:val="24"/>
          </w:rPr>
          <w:tab/>
        </w:r>
        <w:r w:rsidR="002F33AB" w:rsidRPr="00084A58">
          <w:rPr>
            <w:rFonts w:ascii="Times New Roman" w:eastAsia="仿宋" w:hAnsi="Times New Roman" w:cs="Times New Roman"/>
            <w:noProof/>
            <w:webHidden/>
            <w:szCs w:val="24"/>
          </w:rPr>
          <w:fldChar w:fldCharType="begin"/>
        </w:r>
        <w:r w:rsidR="002F33AB" w:rsidRPr="00084A58">
          <w:rPr>
            <w:rFonts w:ascii="Times New Roman" w:eastAsia="仿宋" w:hAnsi="Times New Roman" w:cs="Times New Roman"/>
            <w:noProof/>
            <w:webHidden/>
            <w:szCs w:val="24"/>
          </w:rPr>
          <w:instrText xml:space="preserve"> PAGEREF _Toc26996908 \h </w:instrText>
        </w:r>
        <w:r w:rsidR="002F33AB" w:rsidRPr="00084A58">
          <w:rPr>
            <w:rFonts w:ascii="Times New Roman" w:eastAsia="仿宋" w:hAnsi="Times New Roman" w:cs="Times New Roman"/>
            <w:noProof/>
            <w:webHidden/>
            <w:szCs w:val="24"/>
          </w:rPr>
        </w:r>
        <w:r w:rsidR="002F33AB" w:rsidRPr="00084A58">
          <w:rPr>
            <w:rFonts w:ascii="Times New Roman" w:eastAsia="仿宋" w:hAnsi="Times New Roman" w:cs="Times New Roman"/>
            <w:noProof/>
            <w:webHidden/>
            <w:szCs w:val="24"/>
          </w:rPr>
          <w:fldChar w:fldCharType="separate"/>
        </w:r>
        <w:r w:rsidR="002F33AB" w:rsidRPr="00084A58">
          <w:rPr>
            <w:rFonts w:ascii="Times New Roman" w:eastAsia="仿宋" w:hAnsi="Times New Roman" w:cs="Times New Roman"/>
            <w:noProof/>
            <w:webHidden/>
            <w:szCs w:val="24"/>
          </w:rPr>
          <w:t>47</w:t>
        </w:r>
        <w:r w:rsidR="002F33AB" w:rsidRPr="00084A58">
          <w:rPr>
            <w:rFonts w:ascii="Times New Roman" w:eastAsia="仿宋" w:hAnsi="Times New Roman" w:cs="Times New Roman"/>
            <w:noProof/>
            <w:webHidden/>
            <w:szCs w:val="24"/>
          </w:rPr>
          <w:fldChar w:fldCharType="end"/>
        </w:r>
      </w:hyperlink>
    </w:p>
    <w:p w14:paraId="5304DC87" w14:textId="2BF8AF36" w:rsidR="002F33AB" w:rsidRPr="00084A58" w:rsidRDefault="00330E00">
      <w:pPr>
        <w:pStyle w:val="TOC1"/>
        <w:tabs>
          <w:tab w:val="right" w:leader="dot" w:pos="8296"/>
        </w:tabs>
        <w:rPr>
          <w:rFonts w:ascii="Times New Roman" w:eastAsia="仿宋" w:hAnsi="Times New Roman" w:cs="Times New Roman"/>
          <w:noProof/>
          <w:szCs w:val="24"/>
        </w:rPr>
      </w:pPr>
      <w:hyperlink w:anchor="_Toc26996909" w:history="1">
        <w:r w:rsidR="002F33AB" w:rsidRPr="00084A58">
          <w:rPr>
            <w:rStyle w:val="afd"/>
            <w:rFonts w:ascii="Times New Roman" w:eastAsia="仿宋" w:hAnsi="Times New Roman" w:cs="Times New Roman"/>
            <w:noProof/>
            <w:szCs w:val="24"/>
          </w:rPr>
          <w:t>条文说明</w:t>
        </w:r>
        <w:r w:rsidR="002F33AB" w:rsidRPr="00084A58">
          <w:rPr>
            <w:rFonts w:ascii="Times New Roman" w:eastAsia="仿宋" w:hAnsi="Times New Roman" w:cs="Times New Roman"/>
            <w:noProof/>
            <w:webHidden/>
            <w:szCs w:val="24"/>
          </w:rPr>
          <w:tab/>
        </w:r>
        <w:r w:rsidR="002F33AB" w:rsidRPr="00084A58">
          <w:rPr>
            <w:rFonts w:ascii="Times New Roman" w:eastAsia="仿宋" w:hAnsi="Times New Roman" w:cs="Times New Roman"/>
            <w:noProof/>
            <w:webHidden/>
            <w:szCs w:val="24"/>
          </w:rPr>
          <w:fldChar w:fldCharType="begin"/>
        </w:r>
        <w:r w:rsidR="002F33AB" w:rsidRPr="00084A58">
          <w:rPr>
            <w:rFonts w:ascii="Times New Roman" w:eastAsia="仿宋" w:hAnsi="Times New Roman" w:cs="Times New Roman"/>
            <w:noProof/>
            <w:webHidden/>
            <w:szCs w:val="24"/>
          </w:rPr>
          <w:instrText xml:space="preserve"> PAGEREF _Toc26996909 \h </w:instrText>
        </w:r>
        <w:r w:rsidR="002F33AB" w:rsidRPr="00084A58">
          <w:rPr>
            <w:rFonts w:ascii="Times New Roman" w:eastAsia="仿宋" w:hAnsi="Times New Roman" w:cs="Times New Roman"/>
            <w:noProof/>
            <w:webHidden/>
            <w:szCs w:val="24"/>
          </w:rPr>
        </w:r>
        <w:r w:rsidR="002F33AB" w:rsidRPr="00084A58">
          <w:rPr>
            <w:rFonts w:ascii="Times New Roman" w:eastAsia="仿宋" w:hAnsi="Times New Roman" w:cs="Times New Roman"/>
            <w:noProof/>
            <w:webHidden/>
            <w:szCs w:val="24"/>
          </w:rPr>
          <w:fldChar w:fldCharType="separate"/>
        </w:r>
        <w:r w:rsidR="002F33AB" w:rsidRPr="00084A58">
          <w:rPr>
            <w:rFonts w:ascii="Times New Roman" w:eastAsia="仿宋" w:hAnsi="Times New Roman" w:cs="Times New Roman"/>
            <w:noProof/>
            <w:webHidden/>
            <w:szCs w:val="24"/>
          </w:rPr>
          <w:t>48</w:t>
        </w:r>
        <w:r w:rsidR="002F33AB" w:rsidRPr="00084A58">
          <w:rPr>
            <w:rFonts w:ascii="Times New Roman" w:eastAsia="仿宋" w:hAnsi="Times New Roman" w:cs="Times New Roman"/>
            <w:noProof/>
            <w:webHidden/>
            <w:szCs w:val="24"/>
          </w:rPr>
          <w:fldChar w:fldCharType="end"/>
        </w:r>
      </w:hyperlink>
    </w:p>
    <w:p w14:paraId="7FF0536B" w14:textId="183C3CB9" w:rsidR="000E272A" w:rsidRDefault="006359C7">
      <w:pPr>
        <w:widowControl/>
        <w:jc w:val="left"/>
        <w:rPr>
          <w:rFonts w:ascii="Times New Roman" w:hAnsi="Times New Roman" w:cs="Times New Roman"/>
          <w:sz w:val="28"/>
          <w:szCs w:val="28"/>
        </w:rPr>
      </w:pPr>
      <w:r w:rsidRPr="00084A58">
        <w:rPr>
          <w:rFonts w:ascii="Times New Roman" w:eastAsia="仿宋" w:hAnsi="Times New Roman" w:cs="Times New Roman"/>
          <w:sz w:val="24"/>
          <w:szCs w:val="24"/>
        </w:rPr>
        <w:fldChar w:fldCharType="end"/>
      </w:r>
      <w:r>
        <w:rPr>
          <w:rFonts w:ascii="Times New Roman" w:hAnsi="Times New Roman" w:cs="Times New Roman"/>
          <w:sz w:val="28"/>
          <w:szCs w:val="28"/>
        </w:rPr>
        <w:br w:type="page"/>
      </w:r>
    </w:p>
    <w:p w14:paraId="41BD3638" w14:textId="77777777" w:rsidR="000E272A" w:rsidRDefault="006359C7">
      <w:pPr>
        <w:widowControl/>
        <w:jc w:val="center"/>
        <w:rPr>
          <w:rFonts w:ascii="Times New Roman" w:hAnsi="Times New Roman" w:cs="Times New Roman"/>
          <w:sz w:val="28"/>
          <w:szCs w:val="28"/>
        </w:rPr>
      </w:pPr>
      <w:r>
        <w:rPr>
          <w:rFonts w:ascii="Times New Roman" w:hAnsi="Times New Roman" w:cs="Times New Roman"/>
          <w:sz w:val="28"/>
          <w:szCs w:val="28"/>
        </w:rPr>
        <w:lastRenderedPageBreak/>
        <w:t>Contents</w:t>
      </w:r>
    </w:p>
    <w:p w14:paraId="12D5D00C" w14:textId="77777777" w:rsidR="000E272A" w:rsidRDefault="006359C7" w:rsidP="00D33F1F">
      <w:pPr>
        <w:widowControl/>
        <w:spacing w:line="440" w:lineRule="exact"/>
        <w:rPr>
          <w:rFonts w:ascii="Times New Roman" w:hAnsi="Times New Roman" w:cs="Times New Roman"/>
          <w:sz w:val="24"/>
          <w:szCs w:val="24"/>
        </w:rPr>
      </w:pPr>
      <w:r>
        <w:rPr>
          <w:rFonts w:ascii="Times New Roman" w:hAnsi="Times New Roman" w:cs="Times New Roman"/>
          <w:sz w:val="24"/>
          <w:szCs w:val="24"/>
        </w:rPr>
        <w:t>1 General provisions</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p>
    <w:p w14:paraId="2F9B1DB3" w14:textId="77777777" w:rsidR="000E272A" w:rsidRDefault="006359C7" w:rsidP="00D33F1F">
      <w:pPr>
        <w:widowControl/>
        <w:spacing w:line="440" w:lineRule="exact"/>
        <w:rPr>
          <w:rFonts w:ascii="Times New Roman" w:hAnsi="Times New Roman" w:cs="Times New Roman"/>
          <w:sz w:val="24"/>
          <w:szCs w:val="24"/>
        </w:rPr>
      </w:pPr>
      <w:r>
        <w:rPr>
          <w:rFonts w:ascii="Times New Roman" w:hAnsi="Times New Roman" w:cs="Times New Roman"/>
          <w:sz w:val="24"/>
          <w:szCs w:val="24"/>
        </w:rPr>
        <w:t>2 Terms and symbols</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sz w:val="24"/>
          <w:szCs w:val="24"/>
        </w:rPr>
        <w:t>）</w:t>
      </w:r>
    </w:p>
    <w:p w14:paraId="6CCF1E7D" w14:textId="77777777" w:rsidR="000E272A" w:rsidRDefault="006359C7" w:rsidP="00D33F1F">
      <w:pPr>
        <w:widowControl/>
        <w:spacing w:line="440" w:lineRule="exact"/>
        <w:ind w:firstLineChars="100" w:firstLine="240"/>
        <w:rPr>
          <w:rFonts w:ascii="Times New Roman" w:hAnsi="Times New Roman" w:cs="Times New Roman"/>
          <w:sz w:val="24"/>
          <w:szCs w:val="24"/>
        </w:rPr>
      </w:pPr>
      <w:r>
        <w:rPr>
          <w:rFonts w:ascii="Times New Roman" w:hAnsi="Times New Roman" w:cs="Times New Roman"/>
          <w:sz w:val="24"/>
          <w:szCs w:val="24"/>
        </w:rPr>
        <w:t>2.1 Terms</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sz w:val="24"/>
          <w:szCs w:val="24"/>
        </w:rPr>
        <w:t>）</w:t>
      </w:r>
    </w:p>
    <w:p w14:paraId="60D17FAB" w14:textId="77777777" w:rsidR="000E272A" w:rsidRDefault="006359C7" w:rsidP="00D33F1F">
      <w:pPr>
        <w:widowControl/>
        <w:spacing w:line="440" w:lineRule="exact"/>
        <w:ind w:firstLineChars="100" w:firstLine="240"/>
        <w:rPr>
          <w:rFonts w:ascii="Times New Roman" w:hAnsi="Times New Roman" w:cs="Times New Roman"/>
          <w:sz w:val="24"/>
          <w:szCs w:val="24"/>
        </w:rPr>
      </w:pPr>
      <w:r>
        <w:rPr>
          <w:rFonts w:ascii="Times New Roman" w:hAnsi="Times New Roman" w:cs="Times New Roman"/>
          <w:sz w:val="24"/>
          <w:szCs w:val="24"/>
        </w:rPr>
        <w:t>2.2 Symbols</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sz w:val="24"/>
          <w:szCs w:val="24"/>
        </w:rPr>
        <w:t>）</w:t>
      </w:r>
    </w:p>
    <w:p w14:paraId="601BB071" w14:textId="77777777" w:rsidR="000E272A" w:rsidRDefault="006359C7" w:rsidP="00D33F1F">
      <w:pPr>
        <w:widowControl/>
        <w:spacing w:line="440" w:lineRule="exact"/>
        <w:rPr>
          <w:rFonts w:ascii="Times New Roman" w:hAnsi="Times New Roman" w:cs="Times New Roman"/>
          <w:sz w:val="24"/>
          <w:szCs w:val="24"/>
        </w:rPr>
      </w:pPr>
      <w:r>
        <w:rPr>
          <w:rFonts w:ascii="Times New Roman" w:hAnsi="Times New Roman" w:cs="Times New Roman"/>
          <w:sz w:val="24"/>
          <w:szCs w:val="24"/>
        </w:rPr>
        <w:t>3 Foam concentrate and system components</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sz w:val="24"/>
          <w:szCs w:val="24"/>
        </w:rPr>
        <w:t>）</w:t>
      </w:r>
    </w:p>
    <w:p w14:paraId="214CB96B" w14:textId="77777777" w:rsidR="000E272A" w:rsidRDefault="006359C7" w:rsidP="00D33F1F">
      <w:pPr>
        <w:widowControl/>
        <w:spacing w:line="440" w:lineRule="exact"/>
        <w:ind w:firstLineChars="100" w:firstLine="240"/>
        <w:rPr>
          <w:rFonts w:ascii="Times New Roman" w:hAnsi="Times New Roman" w:cs="Times New Roman"/>
          <w:sz w:val="24"/>
          <w:szCs w:val="24"/>
        </w:rPr>
      </w:pPr>
      <w:r>
        <w:rPr>
          <w:rFonts w:ascii="Times New Roman" w:hAnsi="Times New Roman" w:cs="Times New Roman"/>
          <w:sz w:val="24"/>
          <w:szCs w:val="24"/>
        </w:rPr>
        <w:t>3.1 General requirements</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sz w:val="24"/>
          <w:szCs w:val="24"/>
        </w:rPr>
        <w:t>）</w:t>
      </w:r>
    </w:p>
    <w:p w14:paraId="1771F399" w14:textId="77777777" w:rsidR="000E272A" w:rsidRDefault="006359C7" w:rsidP="00D33F1F">
      <w:pPr>
        <w:widowControl/>
        <w:spacing w:line="440" w:lineRule="exact"/>
        <w:ind w:firstLineChars="100" w:firstLine="240"/>
        <w:rPr>
          <w:rFonts w:ascii="Times New Roman" w:hAnsi="Times New Roman" w:cs="Times New Roman"/>
          <w:sz w:val="24"/>
          <w:szCs w:val="24"/>
        </w:rPr>
      </w:pPr>
      <w:r>
        <w:rPr>
          <w:rFonts w:ascii="Times New Roman" w:hAnsi="Times New Roman" w:cs="Times New Roman"/>
          <w:sz w:val="24"/>
          <w:szCs w:val="24"/>
        </w:rPr>
        <w:t>3.2 Selection and storage of foam concentrate</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sz w:val="24"/>
          <w:szCs w:val="24"/>
        </w:rPr>
        <w:t>）</w:t>
      </w:r>
    </w:p>
    <w:p w14:paraId="099AF121" w14:textId="77777777" w:rsidR="000E272A" w:rsidRDefault="006359C7" w:rsidP="00D33F1F">
      <w:pPr>
        <w:widowControl/>
        <w:spacing w:line="440" w:lineRule="exact"/>
        <w:ind w:firstLineChars="100" w:firstLine="240"/>
        <w:rPr>
          <w:rFonts w:ascii="Times New Roman" w:hAnsi="Times New Roman" w:cs="Times New Roman"/>
          <w:sz w:val="24"/>
          <w:szCs w:val="24"/>
        </w:rPr>
      </w:pPr>
      <w:r>
        <w:rPr>
          <w:rFonts w:ascii="Times New Roman" w:hAnsi="Times New Roman" w:cs="Times New Roman"/>
          <w:sz w:val="24"/>
          <w:szCs w:val="24"/>
        </w:rPr>
        <w:t>3.3 System components</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sz w:val="24"/>
          <w:szCs w:val="24"/>
        </w:rPr>
        <w:t>）</w:t>
      </w:r>
    </w:p>
    <w:p w14:paraId="1821297A" w14:textId="77777777" w:rsidR="000E272A" w:rsidRDefault="006359C7" w:rsidP="00D33F1F">
      <w:pPr>
        <w:widowControl/>
        <w:spacing w:line="440" w:lineRule="exact"/>
        <w:rPr>
          <w:rFonts w:ascii="Times New Roman" w:hAnsi="Times New Roman" w:cs="Times New Roman"/>
          <w:sz w:val="24"/>
          <w:szCs w:val="24"/>
        </w:rPr>
      </w:pPr>
      <w:r>
        <w:rPr>
          <w:rFonts w:ascii="Times New Roman" w:hAnsi="Times New Roman" w:cs="Times New Roman"/>
          <w:sz w:val="24"/>
          <w:szCs w:val="24"/>
        </w:rPr>
        <w:t>4 System Design</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8</w:t>
      </w:r>
      <w:r>
        <w:rPr>
          <w:rFonts w:ascii="Times New Roman" w:eastAsia="宋体" w:hAnsi="Times New Roman" w:cs="Times New Roman"/>
          <w:sz w:val="24"/>
          <w:szCs w:val="24"/>
        </w:rPr>
        <w:t>）</w:t>
      </w:r>
    </w:p>
    <w:p w14:paraId="4B40E06C" w14:textId="77777777" w:rsidR="000E272A" w:rsidRDefault="006359C7" w:rsidP="00D33F1F">
      <w:pPr>
        <w:widowControl/>
        <w:spacing w:line="440" w:lineRule="exact"/>
        <w:ind w:firstLineChars="100" w:firstLine="240"/>
        <w:rPr>
          <w:rFonts w:ascii="Times New Roman" w:hAnsi="Times New Roman" w:cs="Times New Roman"/>
          <w:sz w:val="24"/>
          <w:szCs w:val="24"/>
        </w:rPr>
      </w:pPr>
      <w:r>
        <w:rPr>
          <w:rFonts w:ascii="Times New Roman" w:hAnsi="Times New Roman" w:cs="Times New Roman" w:hint="eastAsia"/>
          <w:sz w:val="24"/>
          <w:szCs w:val="24"/>
        </w:rPr>
        <w:t>4.1</w:t>
      </w:r>
      <w:r>
        <w:rPr>
          <w:rFonts w:ascii="Times New Roman" w:hAnsi="Times New Roman" w:cs="Times New Roman"/>
          <w:sz w:val="24"/>
          <w:szCs w:val="24"/>
        </w:rPr>
        <w:t xml:space="preserve"> General requirements</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8</w:t>
      </w:r>
      <w:r>
        <w:rPr>
          <w:rFonts w:ascii="Times New Roman" w:eastAsia="宋体" w:hAnsi="Times New Roman" w:cs="Times New Roman"/>
          <w:sz w:val="24"/>
          <w:szCs w:val="24"/>
        </w:rPr>
        <w:t>）</w:t>
      </w:r>
    </w:p>
    <w:p w14:paraId="12EE646E" w14:textId="77777777" w:rsidR="000E272A" w:rsidRDefault="006359C7" w:rsidP="00D33F1F">
      <w:pPr>
        <w:widowControl/>
        <w:spacing w:line="440" w:lineRule="exact"/>
        <w:ind w:firstLineChars="100" w:firstLine="240"/>
        <w:rPr>
          <w:rFonts w:ascii="Times New Roman" w:hAnsi="Times New Roman" w:cs="Times New Roman"/>
          <w:sz w:val="24"/>
          <w:szCs w:val="24"/>
        </w:rPr>
      </w:pPr>
      <w:r>
        <w:rPr>
          <w:rFonts w:ascii="Times New Roman" w:hAnsi="Times New Roman" w:cs="Times New Roman" w:hint="eastAsia"/>
          <w:sz w:val="24"/>
          <w:szCs w:val="24"/>
        </w:rPr>
        <w:t>4.2 Design calculation</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10</w:t>
      </w:r>
      <w:r>
        <w:rPr>
          <w:rFonts w:ascii="Times New Roman" w:eastAsia="宋体" w:hAnsi="Times New Roman" w:cs="Times New Roman"/>
          <w:sz w:val="24"/>
          <w:szCs w:val="24"/>
        </w:rPr>
        <w:t>）</w:t>
      </w:r>
    </w:p>
    <w:p w14:paraId="5E8F9797" w14:textId="77777777" w:rsidR="000E272A" w:rsidRDefault="006359C7" w:rsidP="00D33F1F">
      <w:pPr>
        <w:widowControl/>
        <w:spacing w:line="440" w:lineRule="exact"/>
        <w:rPr>
          <w:rFonts w:ascii="Times New Roman" w:hAnsi="Times New Roman" w:cs="Times New Roman"/>
          <w:sz w:val="24"/>
          <w:szCs w:val="24"/>
        </w:rPr>
      </w:pPr>
      <w:r>
        <w:rPr>
          <w:rFonts w:ascii="Times New Roman" w:hAnsi="Times New Roman" w:cs="Times New Roman"/>
          <w:sz w:val="24"/>
          <w:szCs w:val="24"/>
        </w:rPr>
        <w:t>5 Construction</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13</w:t>
      </w:r>
      <w:r>
        <w:rPr>
          <w:rFonts w:ascii="Times New Roman" w:eastAsia="宋体" w:hAnsi="Times New Roman" w:cs="Times New Roman"/>
          <w:sz w:val="24"/>
          <w:szCs w:val="24"/>
        </w:rPr>
        <w:t>）</w:t>
      </w:r>
    </w:p>
    <w:p w14:paraId="45B76E92" w14:textId="77777777" w:rsidR="000E272A" w:rsidRDefault="006359C7" w:rsidP="00D33F1F">
      <w:pPr>
        <w:widowControl/>
        <w:spacing w:line="440" w:lineRule="exact"/>
        <w:ind w:firstLineChars="100" w:firstLine="240"/>
        <w:rPr>
          <w:rFonts w:ascii="Times New Roman" w:hAnsi="Times New Roman" w:cs="Times New Roman"/>
          <w:sz w:val="24"/>
          <w:szCs w:val="24"/>
        </w:rPr>
      </w:pPr>
      <w:r>
        <w:rPr>
          <w:rFonts w:ascii="Times New Roman" w:hAnsi="Times New Roman" w:cs="Times New Roman"/>
          <w:sz w:val="24"/>
          <w:szCs w:val="24"/>
        </w:rPr>
        <w:t>5.1General requirements</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13</w:t>
      </w:r>
      <w:r>
        <w:rPr>
          <w:rFonts w:ascii="Times New Roman" w:eastAsia="宋体" w:hAnsi="Times New Roman" w:cs="Times New Roman"/>
          <w:sz w:val="24"/>
          <w:szCs w:val="24"/>
        </w:rPr>
        <w:t>）</w:t>
      </w:r>
    </w:p>
    <w:p w14:paraId="2919B467" w14:textId="77777777" w:rsidR="000E272A" w:rsidRDefault="006359C7" w:rsidP="00D33F1F">
      <w:pPr>
        <w:widowControl/>
        <w:spacing w:line="440" w:lineRule="exact"/>
        <w:ind w:firstLineChars="100" w:firstLine="240"/>
        <w:rPr>
          <w:rFonts w:ascii="Times New Roman" w:hAnsi="Times New Roman" w:cs="Times New Roman"/>
          <w:sz w:val="24"/>
          <w:szCs w:val="24"/>
        </w:rPr>
      </w:pPr>
      <w:r>
        <w:rPr>
          <w:rFonts w:ascii="Times New Roman" w:hAnsi="Times New Roman" w:cs="Times New Roman" w:hint="eastAsia"/>
          <w:sz w:val="24"/>
          <w:szCs w:val="24"/>
        </w:rPr>
        <w:t>5.2</w:t>
      </w:r>
      <w:r>
        <w:rPr>
          <w:rFonts w:ascii="Times New Roman" w:hAnsi="Times New Roman" w:cs="Times New Roman"/>
          <w:sz w:val="24"/>
          <w:szCs w:val="24"/>
        </w:rPr>
        <w:t>Installation</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14</w:t>
      </w:r>
      <w:r>
        <w:rPr>
          <w:rFonts w:ascii="Times New Roman" w:eastAsia="宋体" w:hAnsi="Times New Roman" w:cs="Times New Roman"/>
          <w:sz w:val="24"/>
          <w:szCs w:val="24"/>
        </w:rPr>
        <w:t>）</w:t>
      </w:r>
    </w:p>
    <w:p w14:paraId="5A2A9355" w14:textId="77777777" w:rsidR="000E272A" w:rsidRDefault="006359C7" w:rsidP="00D33F1F">
      <w:pPr>
        <w:widowControl/>
        <w:spacing w:line="440" w:lineRule="exact"/>
        <w:ind w:firstLineChars="100" w:firstLine="24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3</w:t>
      </w:r>
      <w:r>
        <w:rPr>
          <w:rFonts w:ascii="Times New Roman" w:hAnsi="Times New Roman" w:cs="Times New Roman"/>
          <w:sz w:val="24"/>
          <w:szCs w:val="24"/>
        </w:rPr>
        <w:t>Com</w:t>
      </w:r>
      <w:r>
        <w:rPr>
          <w:rFonts w:ascii="Times New Roman" w:hAnsi="Times New Roman" w:cs="Times New Roman" w:hint="eastAsia"/>
          <w:sz w:val="24"/>
          <w:szCs w:val="24"/>
        </w:rPr>
        <w:t>m</w:t>
      </w:r>
      <w:r>
        <w:rPr>
          <w:rFonts w:ascii="Times New Roman" w:hAnsi="Times New Roman" w:cs="Times New Roman"/>
          <w:sz w:val="24"/>
          <w:szCs w:val="24"/>
        </w:rPr>
        <w:t>issioning</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15</w:t>
      </w:r>
      <w:r>
        <w:rPr>
          <w:rFonts w:ascii="Times New Roman" w:eastAsia="宋体" w:hAnsi="Times New Roman" w:cs="Times New Roman"/>
          <w:sz w:val="24"/>
          <w:szCs w:val="24"/>
        </w:rPr>
        <w:t>）</w:t>
      </w:r>
    </w:p>
    <w:p w14:paraId="2E62FB66" w14:textId="77777777" w:rsidR="000E272A" w:rsidRDefault="006359C7" w:rsidP="00D33F1F">
      <w:pPr>
        <w:widowControl/>
        <w:spacing w:line="440" w:lineRule="exact"/>
        <w:rPr>
          <w:rFonts w:ascii="Times New Roman" w:hAnsi="Times New Roman" w:cs="Times New Roman"/>
          <w:sz w:val="24"/>
          <w:szCs w:val="24"/>
        </w:rPr>
      </w:pPr>
      <w:r>
        <w:rPr>
          <w:rFonts w:ascii="Times New Roman" w:hAnsi="Times New Roman" w:cs="Times New Roman"/>
          <w:sz w:val="24"/>
          <w:szCs w:val="24"/>
        </w:rPr>
        <w:t>6 Acceptance</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16</w:t>
      </w:r>
      <w:r>
        <w:rPr>
          <w:rFonts w:ascii="Times New Roman" w:eastAsia="宋体" w:hAnsi="Times New Roman" w:cs="Times New Roman"/>
          <w:sz w:val="24"/>
          <w:szCs w:val="24"/>
        </w:rPr>
        <w:t>）</w:t>
      </w:r>
    </w:p>
    <w:p w14:paraId="26533187" w14:textId="77777777" w:rsidR="000E272A" w:rsidRDefault="006359C7" w:rsidP="00D33F1F">
      <w:pPr>
        <w:widowControl/>
        <w:spacing w:line="440" w:lineRule="exact"/>
        <w:rPr>
          <w:rFonts w:ascii="Times New Roman" w:hAnsi="Times New Roman" w:cs="Times New Roman"/>
          <w:sz w:val="24"/>
          <w:szCs w:val="24"/>
        </w:rPr>
      </w:pPr>
      <w:r>
        <w:rPr>
          <w:rFonts w:ascii="Times New Roman" w:hAnsi="Times New Roman" w:cs="Times New Roman"/>
          <w:sz w:val="24"/>
          <w:szCs w:val="24"/>
        </w:rPr>
        <w:t>7 Maintenance and management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17</w:t>
      </w:r>
      <w:r>
        <w:rPr>
          <w:rFonts w:ascii="Times New Roman" w:eastAsia="宋体" w:hAnsi="Times New Roman" w:cs="Times New Roman"/>
          <w:sz w:val="24"/>
          <w:szCs w:val="24"/>
        </w:rPr>
        <w:t>）</w:t>
      </w:r>
    </w:p>
    <w:p w14:paraId="609FC7BB" w14:textId="77777777" w:rsidR="000E272A" w:rsidRDefault="006359C7" w:rsidP="00D33F1F">
      <w:pPr>
        <w:widowControl/>
        <w:spacing w:line="440" w:lineRule="exact"/>
        <w:rPr>
          <w:rFonts w:ascii="Times New Roman" w:hAnsi="Times New Roman" w:cs="Times New Roman"/>
          <w:sz w:val="24"/>
          <w:szCs w:val="24"/>
        </w:rPr>
      </w:pPr>
      <w:r>
        <w:rPr>
          <w:rFonts w:ascii="Times New Roman" w:hAnsi="Times New Roman" w:cs="Times New Roman"/>
          <w:sz w:val="24"/>
          <w:szCs w:val="24"/>
        </w:rPr>
        <w:t>Appendix A</w:t>
      </w:r>
      <w:r>
        <w:rPr>
          <w:rFonts w:ascii="Times New Roman" w:hAnsi="Times New Roman" w:cs="Times New Roman" w:hint="eastAsia"/>
          <w:sz w:val="24"/>
          <w:szCs w:val="24"/>
        </w:rPr>
        <w:t xml:space="preserve"> Engineering division</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18</w:t>
      </w:r>
      <w:r>
        <w:rPr>
          <w:rFonts w:ascii="Times New Roman" w:eastAsia="宋体" w:hAnsi="Times New Roman" w:cs="Times New Roman"/>
          <w:sz w:val="24"/>
          <w:szCs w:val="24"/>
        </w:rPr>
        <w:t>）</w:t>
      </w:r>
    </w:p>
    <w:p w14:paraId="6CBE39E8" w14:textId="77777777" w:rsidR="000E272A" w:rsidRDefault="006359C7" w:rsidP="00D33F1F">
      <w:pPr>
        <w:widowControl/>
        <w:spacing w:line="440" w:lineRule="exact"/>
        <w:rPr>
          <w:rFonts w:ascii="Times New Roman" w:hAnsi="Times New Roman" w:cs="Times New Roman"/>
          <w:sz w:val="24"/>
          <w:szCs w:val="24"/>
        </w:rPr>
      </w:pPr>
      <w:r>
        <w:rPr>
          <w:rFonts w:ascii="Times New Roman" w:hAnsi="Times New Roman" w:cs="Times New Roman"/>
          <w:sz w:val="24"/>
          <w:szCs w:val="24"/>
        </w:rPr>
        <w:t>Appendix B System construction and acceptance records</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19</w:t>
      </w:r>
      <w:r>
        <w:rPr>
          <w:rFonts w:ascii="Times New Roman" w:eastAsia="宋体" w:hAnsi="Times New Roman" w:cs="Times New Roman"/>
          <w:sz w:val="24"/>
          <w:szCs w:val="24"/>
        </w:rPr>
        <w:t>）</w:t>
      </w:r>
    </w:p>
    <w:p w14:paraId="58C0657A" w14:textId="3A9C5FC1" w:rsidR="000E272A" w:rsidRDefault="006359C7" w:rsidP="00D33F1F">
      <w:pPr>
        <w:widowControl/>
        <w:spacing w:line="440" w:lineRule="exact"/>
        <w:rPr>
          <w:rFonts w:ascii="Times New Roman" w:hAnsi="Times New Roman" w:cs="Times New Roman"/>
          <w:sz w:val="24"/>
          <w:szCs w:val="24"/>
        </w:rPr>
      </w:pPr>
      <w:r>
        <w:rPr>
          <w:rFonts w:ascii="Times New Roman" w:hAnsi="Times New Roman" w:cs="Times New Roman"/>
          <w:sz w:val="24"/>
          <w:szCs w:val="24"/>
        </w:rPr>
        <w:t xml:space="preserve">Appendix </w:t>
      </w:r>
      <w:r>
        <w:rPr>
          <w:rFonts w:ascii="Times New Roman" w:hAnsi="Times New Roman" w:cs="Times New Roman" w:hint="eastAsia"/>
          <w:sz w:val="24"/>
          <w:szCs w:val="24"/>
        </w:rPr>
        <w:t xml:space="preserve">C </w:t>
      </w:r>
      <w:r>
        <w:rPr>
          <w:rFonts w:ascii="Times New Roman" w:hAnsi="Times New Roman" w:cs="Times New Roman"/>
          <w:sz w:val="24"/>
          <w:szCs w:val="24"/>
        </w:rPr>
        <w:t xml:space="preserve">System maintenance </w:t>
      </w:r>
      <w:r>
        <w:rPr>
          <w:rFonts w:ascii="Times New Roman" w:hAnsi="Times New Roman" w:cs="Times New Roman" w:hint="eastAsia"/>
          <w:sz w:val="24"/>
          <w:szCs w:val="24"/>
        </w:rPr>
        <w:t xml:space="preserve">and </w:t>
      </w:r>
      <w:r>
        <w:rPr>
          <w:rFonts w:ascii="Times New Roman" w:hAnsi="Times New Roman" w:cs="Times New Roman"/>
          <w:sz w:val="24"/>
          <w:szCs w:val="24"/>
        </w:rPr>
        <w:t>management records</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22</w:t>
      </w:r>
      <w:r>
        <w:rPr>
          <w:rFonts w:ascii="Times New Roman" w:eastAsia="宋体" w:hAnsi="Times New Roman" w:cs="Times New Roman"/>
          <w:sz w:val="24"/>
          <w:szCs w:val="24"/>
        </w:rPr>
        <w:t>）</w:t>
      </w:r>
    </w:p>
    <w:p w14:paraId="6801DE3F" w14:textId="77777777" w:rsidR="000E272A" w:rsidRDefault="006359C7" w:rsidP="00D33F1F">
      <w:pPr>
        <w:widowControl/>
        <w:spacing w:line="440" w:lineRule="exact"/>
        <w:rPr>
          <w:rFonts w:ascii="Times New Roman" w:hAnsi="Times New Roman" w:cs="Times New Roman"/>
          <w:sz w:val="24"/>
          <w:szCs w:val="24"/>
        </w:rPr>
      </w:pPr>
      <w:r>
        <w:rPr>
          <w:rFonts w:ascii="Times New Roman" w:hAnsi="Times New Roman" w:cs="Times New Roman"/>
          <w:sz w:val="24"/>
          <w:szCs w:val="24"/>
        </w:rPr>
        <w:t>Explanation of wording in this specification</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23</w:t>
      </w:r>
      <w:r>
        <w:rPr>
          <w:rFonts w:ascii="Times New Roman" w:eastAsia="宋体" w:hAnsi="Times New Roman" w:cs="Times New Roman"/>
          <w:sz w:val="24"/>
          <w:szCs w:val="24"/>
        </w:rPr>
        <w:t>）</w:t>
      </w:r>
    </w:p>
    <w:p w14:paraId="2AB80A6E" w14:textId="77777777" w:rsidR="000E272A" w:rsidRDefault="006359C7" w:rsidP="00D33F1F">
      <w:pPr>
        <w:widowControl/>
        <w:spacing w:line="440" w:lineRule="exact"/>
        <w:rPr>
          <w:rFonts w:ascii="Times New Roman" w:hAnsi="Times New Roman" w:cs="Times New Roman"/>
          <w:sz w:val="24"/>
          <w:szCs w:val="24"/>
        </w:rPr>
      </w:pPr>
      <w:r>
        <w:rPr>
          <w:rFonts w:ascii="Times New Roman" w:hAnsi="Times New Roman" w:cs="Times New Roman"/>
          <w:sz w:val="24"/>
          <w:szCs w:val="24"/>
        </w:rPr>
        <w:t>List of quoted standards</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24</w:t>
      </w:r>
      <w:r>
        <w:rPr>
          <w:rFonts w:ascii="Times New Roman" w:eastAsia="宋体" w:hAnsi="Times New Roman" w:cs="Times New Roman"/>
          <w:sz w:val="24"/>
          <w:szCs w:val="24"/>
        </w:rPr>
        <w:t>）</w:t>
      </w:r>
    </w:p>
    <w:p w14:paraId="7174D4E1" w14:textId="77777777" w:rsidR="000E272A" w:rsidRDefault="006359C7" w:rsidP="00D33F1F">
      <w:pPr>
        <w:widowControl/>
        <w:spacing w:line="440" w:lineRule="exact"/>
        <w:rPr>
          <w:rFonts w:ascii="Times New Roman" w:hAnsi="Times New Roman" w:cs="Times New Roman"/>
          <w:sz w:val="28"/>
          <w:szCs w:val="28"/>
        </w:rPr>
      </w:pPr>
      <w:r>
        <w:rPr>
          <w:rFonts w:ascii="Times New Roman" w:hAnsi="Times New Roman" w:cs="Times New Roman"/>
          <w:sz w:val="24"/>
          <w:szCs w:val="24"/>
        </w:rPr>
        <w:t>Addition: Explanation of provisions</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25</w:t>
      </w:r>
      <w:r>
        <w:rPr>
          <w:rFonts w:ascii="Times New Roman" w:eastAsia="宋体" w:hAnsi="Times New Roman" w:cs="Times New Roman"/>
          <w:sz w:val="24"/>
          <w:szCs w:val="24"/>
        </w:rPr>
        <w:t>）</w:t>
      </w:r>
    </w:p>
    <w:p w14:paraId="2A17C169" w14:textId="77777777" w:rsidR="000E272A" w:rsidRDefault="000E272A">
      <w:pPr>
        <w:widowControl/>
        <w:ind w:firstLineChars="200" w:firstLine="480"/>
        <w:jc w:val="left"/>
        <w:rPr>
          <w:rFonts w:ascii="Times New Roman" w:hAnsi="Times New Roman" w:cs="Times New Roman"/>
          <w:sz w:val="24"/>
          <w:szCs w:val="24"/>
        </w:rPr>
      </w:pPr>
    </w:p>
    <w:p w14:paraId="6C63B4C8" w14:textId="77777777" w:rsidR="000E272A" w:rsidRDefault="000E272A">
      <w:pPr>
        <w:widowControl/>
        <w:ind w:firstLineChars="200" w:firstLine="480"/>
        <w:jc w:val="left"/>
        <w:rPr>
          <w:rFonts w:ascii="Times New Roman" w:hAnsi="Times New Roman" w:cs="Times New Roman"/>
          <w:sz w:val="24"/>
          <w:szCs w:val="24"/>
        </w:rPr>
      </w:pPr>
    </w:p>
    <w:p w14:paraId="481B3C1D" w14:textId="77777777" w:rsidR="000E272A" w:rsidRDefault="000E272A">
      <w:pPr>
        <w:widowControl/>
        <w:jc w:val="left"/>
        <w:rPr>
          <w:rFonts w:ascii="Times New Roman" w:hAnsi="Times New Roman" w:cs="Times New Roman"/>
          <w:sz w:val="24"/>
          <w:szCs w:val="24"/>
        </w:rPr>
      </w:pPr>
    </w:p>
    <w:p w14:paraId="57DE0E42" w14:textId="77777777" w:rsidR="000E272A" w:rsidRDefault="000E272A">
      <w:pPr>
        <w:widowControl/>
        <w:spacing w:beforeLines="300" w:before="936" w:afterLines="100" w:after="312" w:line="720" w:lineRule="auto"/>
        <w:jc w:val="center"/>
        <w:rPr>
          <w:rFonts w:ascii="Times New Roman" w:hAnsi="Times New Roman" w:cs="Times New Roman"/>
          <w:sz w:val="28"/>
          <w:szCs w:val="28"/>
        </w:rPr>
        <w:sectPr w:rsidR="000E272A">
          <w:headerReference w:type="default" r:id="rId14"/>
          <w:footerReference w:type="default" r:id="rId15"/>
          <w:pgSz w:w="11906" w:h="16838"/>
          <w:pgMar w:top="1440" w:right="1800" w:bottom="1440" w:left="1800" w:header="851" w:footer="992" w:gutter="0"/>
          <w:pgNumType w:start="1"/>
          <w:cols w:space="425"/>
          <w:docGrid w:type="lines" w:linePitch="312"/>
        </w:sectPr>
      </w:pPr>
    </w:p>
    <w:p w14:paraId="7CD5DF20" w14:textId="77777777" w:rsidR="000E272A" w:rsidRDefault="006359C7">
      <w:pPr>
        <w:pStyle w:val="1"/>
        <w:spacing w:beforeLines="200" w:before="480" w:afterLines="100" w:after="240" w:line="720" w:lineRule="auto"/>
        <w:jc w:val="center"/>
        <w:rPr>
          <w:rFonts w:ascii="Times New Roman" w:hAnsi="Times New Roman" w:cs="Times New Roman"/>
        </w:rPr>
      </w:pPr>
      <w:bookmarkStart w:id="0" w:name="_Toc491260123"/>
      <w:bookmarkStart w:id="1" w:name="_Toc491265105"/>
      <w:bookmarkStart w:id="2" w:name="_Toc491263703"/>
      <w:bookmarkStart w:id="3" w:name="_Toc26996887"/>
      <w:bookmarkStart w:id="4" w:name="_Toc26996922"/>
      <w:bookmarkStart w:id="5" w:name="_Toc27057794"/>
      <w:r>
        <w:rPr>
          <w:rFonts w:ascii="Times New Roman" w:hAnsi="Times New Roman" w:cs="Times New Roman"/>
        </w:rPr>
        <w:lastRenderedPageBreak/>
        <w:t xml:space="preserve">1 </w:t>
      </w:r>
      <w:r>
        <w:rPr>
          <w:rFonts w:ascii="Times New Roman" w:hAnsi="Times New Roman" w:cs="Times New Roman"/>
        </w:rPr>
        <w:t>总则</w:t>
      </w:r>
      <w:bookmarkEnd w:id="0"/>
      <w:bookmarkEnd w:id="1"/>
      <w:bookmarkEnd w:id="2"/>
      <w:bookmarkEnd w:id="3"/>
      <w:bookmarkEnd w:id="4"/>
      <w:bookmarkEnd w:id="5"/>
    </w:p>
    <w:p w14:paraId="33DDD712" w14:textId="77777777" w:rsidR="000E272A" w:rsidRDefault="006359C7">
      <w:pPr>
        <w:pStyle w:val="aff0"/>
        <w:numPr>
          <w:ilvl w:val="0"/>
          <w:numId w:val="2"/>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为合理地设计压缩空气泡沫灭火系统，保障其施工质量和使用功能，减少火灾危害，保护人身和财产安全，制定本规程。</w:t>
      </w:r>
      <w:bookmarkStart w:id="6" w:name="_GoBack"/>
      <w:bookmarkEnd w:id="6"/>
    </w:p>
    <w:p w14:paraId="60909E89" w14:textId="77777777" w:rsidR="000E272A" w:rsidRDefault="006359C7">
      <w:pPr>
        <w:pStyle w:val="aff0"/>
        <w:numPr>
          <w:ilvl w:val="0"/>
          <w:numId w:val="2"/>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本规程适用于新建、扩建、改建工程中</w:t>
      </w:r>
      <w:r>
        <w:rPr>
          <w:rFonts w:ascii="Times New Roman" w:eastAsia="仿宋" w:hAnsi="Times New Roman" w:cs="Times New Roman" w:hint="eastAsia"/>
          <w:sz w:val="24"/>
          <w:szCs w:val="24"/>
        </w:rPr>
        <w:t>设置</w:t>
      </w:r>
      <w:r>
        <w:rPr>
          <w:rFonts w:ascii="Times New Roman" w:eastAsia="仿宋" w:hAnsi="Times New Roman" w:cs="Times New Roman"/>
          <w:sz w:val="24"/>
          <w:szCs w:val="24"/>
        </w:rPr>
        <w:t>压缩空气泡沫灭火系统</w:t>
      </w:r>
      <w:r>
        <w:rPr>
          <w:rFonts w:ascii="Times New Roman" w:eastAsia="仿宋" w:hAnsi="Times New Roman" w:cs="Times New Roman" w:hint="eastAsia"/>
          <w:sz w:val="24"/>
          <w:szCs w:val="24"/>
        </w:rPr>
        <w:t>的设计</w:t>
      </w:r>
      <w:r>
        <w:rPr>
          <w:rFonts w:ascii="Times New Roman" w:eastAsia="仿宋" w:hAnsi="Times New Roman" w:cs="Times New Roman"/>
          <w:sz w:val="24"/>
          <w:szCs w:val="24"/>
        </w:rPr>
        <w:t>。</w:t>
      </w:r>
    </w:p>
    <w:p w14:paraId="271ED52C" w14:textId="77777777" w:rsidR="000E272A" w:rsidRDefault="006359C7">
      <w:pPr>
        <w:pStyle w:val="aff0"/>
        <w:numPr>
          <w:ilvl w:val="0"/>
          <w:numId w:val="2"/>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含有</w:t>
      </w:r>
      <w:r>
        <w:rPr>
          <w:rFonts w:ascii="Times New Roman" w:eastAsia="仿宋" w:hAnsi="Times New Roman" w:cs="Times New Roman"/>
          <w:sz w:val="24"/>
          <w:szCs w:val="24"/>
        </w:rPr>
        <w:t>下列物质的</w:t>
      </w:r>
      <w:r>
        <w:rPr>
          <w:rFonts w:ascii="Times New Roman" w:eastAsia="仿宋" w:hAnsi="Times New Roman" w:cs="Times New Roman" w:hint="eastAsia"/>
          <w:sz w:val="24"/>
          <w:szCs w:val="24"/>
        </w:rPr>
        <w:t>场所</w:t>
      </w:r>
      <w:r>
        <w:rPr>
          <w:rFonts w:ascii="Times New Roman" w:eastAsia="仿宋" w:hAnsi="Times New Roman" w:cs="Times New Roman"/>
          <w:sz w:val="24"/>
          <w:szCs w:val="24"/>
        </w:rPr>
        <w:t>，</w:t>
      </w:r>
      <w:proofErr w:type="gramStart"/>
      <w:r>
        <w:rPr>
          <w:rFonts w:ascii="Times New Roman" w:eastAsia="仿宋" w:hAnsi="Times New Roman" w:cs="Times New Roman"/>
          <w:sz w:val="24"/>
          <w:szCs w:val="24"/>
        </w:rPr>
        <w:t>不</w:t>
      </w:r>
      <w:proofErr w:type="gramEnd"/>
      <w:r>
        <w:rPr>
          <w:rFonts w:ascii="Times New Roman" w:eastAsia="仿宋" w:hAnsi="Times New Roman" w:cs="Times New Roman"/>
          <w:sz w:val="24"/>
          <w:szCs w:val="24"/>
        </w:rPr>
        <w:t>应选用压缩空气泡沫灭火系统：</w:t>
      </w:r>
    </w:p>
    <w:p w14:paraId="64E4C5EF" w14:textId="77777777" w:rsidR="000E272A" w:rsidRDefault="006359C7">
      <w:pPr>
        <w:pStyle w:val="aff0"/>
        <w:spacing w:line="440" w:lineRule="exact"/>
        <w:ind w:left="420" w:firstLineChars="50" w:firstLine="120"/>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sz w:val="24"/>
          <w:szCs w:val="24"/>
        </w:rPr>
        <w:t>硝化纤维、炸药等在无空气的环境中仍能迅速氧化的化学物质和强氧化剂；</w:t>
      </w:r>
    </w:p>
    <w:p w14:paraId="378A5092" w14:textId="77777777" w:rsidR="000E272A" w:rsidRDefault="006359C7">
      <w:pPr>
        <w:pStyle w:val="aff0"/>
        <w:spacing w:line="440" w:lineRule="exact"/>
        <w:ind w:left="420" w:firstLineChars="50" w:firstLine="120"/>
        <w:rPr>
          <w:rFonts w:ascii="Times New Roman" w:eastAsia="仿宋" w:hAnsi="Times New Roman" w:cs="Times New Roman"/>
          <w:sz w:val="24"/>
          <w:szCs w:val="24"/>
        </w:rPr>
      </w:pPr>
      <w:r>
        <w:rPr>
          <w:rFonts w:ascii="Times New Roman" w:eastAsia="仿宋" w:hAnsi="Times New Roman" w:cs="Times New Roman"/>
          <w:sz w:val="24"/>
          <w:szCs w:val="24"/>
        </w:rPr>
        <w:t xml:space="preserve">2 </w:t>
      </w:r>
      <w:r>
        <w:rPr>
          <w:rFonts w:ascii="Times New Roman" w:eastAsia="仿宋" w:hAnsi="Times New Roman" w:cs="Times New Roman"/>
          <w:sz w:val="24"/>
          <w:szCs w:val="24"/>
        </w:rPr>
        <w:t>钾、钠、烷基铝、五氧化二磷等遇水发生危险化学反应</w:t>
      </w:r>
      <w:proofErr w:type="gramStart"/>
      <w:r>
        <w:rPr>
          <w:rFonts w:ascii="Times New Roman" w:eastAsia="仿宋" w:hAnsi="Times New Roman" w:cs="Times New Roman"/>
          <w:sz w:val="24"/>
          <w:szCs w:val="24"/>
        </w:rPr>
        <w:t>的活波金属</w:t>
      </w:r>
      <w:proofErr w:type="gramEnd"/>
      <w:r>
        <w:rPr>
          <w:rFonts w:ascii="Times New Roman" w:eastAsia="仿宋" w:hAnsi="Times New Roman" w:cs="Times New Roman"/>
          <w:sz w:val="24"/>
          <w:szCs w:val="24"/>
        </w:rPr>
        <w:t>和化学物质。</w:t>
      </w:r>
    </w:p>
    <w:p w14:paraId="5041B659" w14:textId="77777777" w:rsidR="000E272A" w:rsidRDefault="006359C7">
      <w:pPr>
        <w:pStyle w:val="aff0"/>
        <w:widowControl/>
        <w:numPr>
          <w:ilvl w:val="0"/>
          <w:numId w:val="2"/>
        </w:numPr>
        <w:spacing w:line="440" w:lineRule="exact"/>
        <w:ind w:left="0" w:firstLineChars="0" w:firstLine="0"/>
        <w:jc w:val="left"/>
        <w:rPr>
          <w:rFonts w:ascii="Times New Roman" w:eastAsia="仿宋" w:hAnsi="Times New Roman" w:cs="Times New Roman"/>
          <w:sz w:val="24"/>
          <w:szCs w:val="24"/>
        </w:rPr>
      </w:pPr>
      <w:r>
        <w:rPr>
          <w:rFonts w:ascii="Times New Roman" w:eastAsia="仿宋" w:hAnsi="Times New Roman" w:cs="Times New Roman"/>
          <w:sz w:val="24"/>
          <w:szCs w:val="24"/>
        </w:rPr>
        <w:t>压缩空气泡沫灭火系统的设计、施工、验收和维护，除执行本规程外，尚应符合国家现行有关标准的规定。</w:t>
      </w:r>
      <w:r>
        <w:rPr>
          <w:rFonts w:ascii="Times New Roman" w:eastAsia="仿宋" w:hAnsi="Times New Roman" w:cs="Times New Roman"/>
          <w:sz w:val="24"/>
          <w:szCs w:val="24"/>
        </w:rPr>
        <w:br w:type="page"/>
      </w:r>
    </w:p>
    <w:p w14:paraId="03FD4ED9" w14:textId="77777777" w:rsidR="000E272A" w:rsidRDefault="006359C7">
      <w:pPr>
        <w:pStyle w:val="1"/>
        <w:spacing w:beforeLines="200" w:before="480" w:afterLines="100" w:after="240" w:line="720" w:lineRule="auto"/>
        <w:jc w:val="center"/>
        <w:rPr>
          <w:rFonts w:ascii="Times New Roman" w:hAnsi="Times New Roman" w:cs="Times New Roman"/>
        </w:rPr>
      </w:pPr>
      <w:bookmarkStart w:id="7" w:name="_Toc491263704"/>
      <w:bookmarkStart w:id="8" w:name="_Toc491265106"/>
      <w:bookmarkStart w:id="9" w:name="_Toc491260124"/>
      <w:bookmarkStart w:id="10" w:name="_Toc26996888"/>
      <w:bookmarkStart w:id="11" w:name="_Toc26996923"/>
      <w:bookmarkStart w:id="12" w:name="_Toc27057795"/>
      <w:r>
        <w:rPr>
          <w:rFonts w:ascii="Times New Roman" w:hAnsi="Times New Roman" w:cs="Times New Roman"/>
        </w:rPr>
        <w:lastRenderedPageBreak/>
        <w:t xml:space="preserve">2 </w:t>
      </w:r>
      <w:r>
        <w:rPr>
          <w:rFonts w:ascii="Times New Roman" w:hAnsi="Times New Roman" w:cs="Times New Roman"/>
        </w:rPr>
        <w:t>术语和符号</w:t>
      </w:r>
      <w:bookmarkEnd w:id="7"/>
      <w:bookmarkEnd w:id="8"/>
      <w:bookmarkEnd w:id="9"/>
      <w:bookmarkEnd w:id="10"/>
      <w:bookmarkEnd w:id="11"/>
      <w:bookmarkEnd w:id="12"/>
    </w:p>
    <w:p w14:paraId="27C69E7E" w14:textId="77777777" w:rsidR="000E272A" w:rsidRDefault="006359C7">
      <w:pPr>
        <w:pStyle w:val="af8"/>
        <w:spacing w:beforeLines="100" w:before="240" w:afterLines="100" w:after="240"/>
        <w:outlineLvl w:val="1"/>
        <w:rPr>
          <w:rFonts w:ascii="Times New Roman" w:eastAsia="黑体" w:hAnsi="Times New Roman" w:cs="Times New Roman"/>
          <w:color w:val="auto"/>
        </w:rPr>
      </w:pPr>
      <w:bookmarkStart w:id="13" w:name="_Toc491263705"/>
      <w:bookmarkStart w:id="14" w:name="_Toc491265107"/>
      <w:bookmarkStart w:id="15" w:name="_Toc491260125"/>
      <w:bookmarkStart w:id="16" w:name="_Toc26996889"/>
      <w:bookmarkStart w:id="17" w:name="_Toc26996924"/>
      <w:bookmarkStart w:id="18" w:name="_Toc27057796"/>
      <w:r>
        <w:rPr>
          <w:rFonts w:ascii="Times New Roman" w:eastAsia="黑体" w:hAnsi="Times New Roman" w:cs="Times New Roman"/>
          <w:color w:val="auto"/>
        </w:rPr>
        <w:t>2.1</w:t>
      </w:r>
      <w:r>
        <w:rPr>
          <w:rFonts w:ascii="Times New Roman" w:eastAsia="黑体" w:hAnsi="Times New Roman" w:cs="Times New Roman"/>
          <w:color w:val="auto"/>
        </w:rPr>
        <w:t>术语</w:t>
      </w:r>
      <w:bookmarkEnd w:id="13"/>
      <w:bookmarkEnd w:id="14"/>
      <w:bookmarkEnd w:id="15"/>
      <w:bookmarkEnd w:id="16"/>
      <w:bookmarkEnd w:id="17"/>
      <w:bookmarkEnd w:id="18"/>
    </w:p>
    <w:p w14:paraId="09BB2271" w14:textId="77777777" w:rsidR="000E272A" w:rsidRDefault="006359C7">
      <w:pPr>
        <w:pStyle w:val="aff0"/>
        <w:numPr>
          <w:ilvl w:val="0"/>
          <w:numId w:val="3"/>
        </w:numPr>
        <w:spacing w:line="440" w:lineRule="exact"/>
        <w:ind w:firstLineChars="0"/>
        <w:rPr>
          <w:rFonts w:ascii="Times New Roman" w:eastAsia="仿宋" w:hAnsi="Times New Roman" w:cs="Times New Roman"/>
          <w:sz w:val="24"/>
          <w:szCs w:val="24"/>
        </w:rPr>
      </w:pPr>
      <w:bookmarkStart w:id="19" w:name="_Toc375720119"/>
      <w:bookmarkStart w:id="20" w:name="OLE_LINK1"/>
      <w:bookmarkStart w:id="21" w:name="OLE_LINK2"/>
      <w:r>
        <w:rPr>
          <w:rFonts w:ascii="Times New Roman" w:eastAsia="仿宋" w:hAnsi="Times New Roman" w:cs="Times New Roman"/>
          <w:sz w:val="24"/>
          <w:szCs w:val="24"/>
        </w:rPr>
        <w:t>压缩空气泡沫灭火系统</w:t>
      </w:r>
      <w:r>
        <w:rPr>
          <w:rFonts w:ascii="Times New Roman" w:eastAsia="仿宋" w:hAnsi="Times New Roman" w:cs="Times New Roman"/>
          <w:sz w:val="24"/>
          <w:szCs w:val="24"/>
        </w:rPr>
        <w:t xml:space="preserve"> compressed air foam extinguishing system</w:t>
      </w:r>
    </w:p>
    <w:p w14:paraId="6B24F448"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由</w:t>
      </w:r>
      <w:bookmarkStart w:id="22" w:name="_Hlk26999891"/>
      <w:r>
        <w:rPr>
          <w:rFonts w:ascii="Times New Roman" w:eastAsia="仿宋" w:hAnsi="Times New Roman" w:cs="Times New Roman" w:hint="eastAsia"/>
          <w:sz w:val="24"/>
          <w:szCs w:val="24"/>
        </w:rPr>
        <w:t>压缩空气泡沫产生装置、压缩空气泡沫释放装置、控制系统、阀门和管道等组成</w:t>
      </w:r>
      <w:bookmarkEnd w:id="22"/>
      <w:r>
        <w:rPr>
          <w:rFonts w:ascii="Times New Roman" w:eastAsia="仿宋" w:hAnsi="Times New Roman" w:cs="Times New Roman" w:hint="eastAsia"/>
          <w:sz w:val="24"/>
          <w:szCs w:val="24"/>
        </w:rPr>
        <w:t>，能在发生火灾时向防护区施加压缩空气泡沫的灭火系统。</w:t>
      </w:r>
    </w:p>
    <w:p w14:paraId="03BC66F2" w14:textId="77777777" w:rsidR="000E272A" w:rsidRDefault="006359C7">
      <w:pPr>
        <w:pStyle w:val="aff0"/>
        <w:numPr>
          <w:ilvl w:val="0"/>
          <w:numId w:val="3"/>
        </w:numPr>
        <w:spacing w:line="440" w:lineRule="exact"/>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压缩空气泡沫产生装置</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compressed air foam</w:t>
      </w:r>
      <w:r>
        <w:rPr>
          <w:rFonts w:ascii="Times New Roman" w:eastAsia="仿宋" w:hAnsi="Times New Roman" w:cs="Times New Roman" w:hint="eastAsia"/>
          <w:sz w:val="24"/>
          <w:szCs w:val="24"/>
        </w:rPr>
        <w:t xml:space="preserve">  generating device</w:t>
      </w:r>
    </w:p>
    <w:p w14:paraId="6DC5FDE5"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能产生压缩空气泡沫的装置。</w:t>
      </w:r>
    </w:p>
    <w:p w14:paraId="5FAA2BEE"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注：非预混型</w:t>
      </w:r>
      <w:bookmarkStart w:id="23" w:name="_Hlk26999936"/>
      <w:r>
        <w:rPr>
          <w:rFonts w:ascii="Times New Roman" w:eastAsia="仿宋" w:hAnsi="Times New Roman" w:cs="Times New Roman" w:hint="eastAsia"/>
          <w:sz w:val="24"/>
          <w:szCs w:val="24"/>
        </w:rPr>
        <w:t>压缩空气泡沫产生装置主要包括供水系统、供气系统、泡沫液罐、泡沫比例混合系统、气液比例混合系统、管路等</w:t>
      </w:r>
      <w:bookmarkEnd w:id="23"/>
      <w:r>
        <w:rPr>
          <w:rFonts w:ascii="Times New Roman" w:eastAsia="仿宋" w:hAnsi="Times New Roman" w:cs="Times New Roman" w:hint="eastAsia"/>
          <w:sz w:val="24"/>
          <w:szCs w:val="24"/>
        </w:rPr>
        <w:t>，</w:t>
      </w:r>
      <w:bookmarkStart w:id="24" w:name="_Hlk26999982"/>
      <w:r>
        <w:rPr>
          <w:rFonts w:ascii="Times New Roman" w:eastAsia="仿宋" w:hAnsi="Times New Roman" w:cs="Times New Roman" w:hint="eastAsia"/>
          <w:sz w:val="24"/>
          <w:szCs w:val="24"/>
        </w:rPr>
        <w:t>预混型压缩空气泡沫产生装置</w:t>
      </w:r>
      <w:bookmarkEnd w:id="24"/>
      <w:r>
        <w:rPr>
          <w:rFonts w:ascii="Times New Roman" w:eastAsia="仿宋" w:hAnsi="Times New Roman" w:cs="Times New Roman" w:hint="eastAsia"/>
          <w:sz w:val="24"/>
          <w:szCs w:val="24"/>
        </w:rPr>
        <w:t>主要包括泡沫混合液罐、供气系统、气液比例混合系统、管路等。</w:t>
      </w:r>
    </w:p>
    <w:p w14:paraId="1E643F7A" w14:textId="77777777" w:rsidR="000E272A" w:rsidRDefault="006359C7">
      <w:pPr>
        <w:pStyle w:val="aff0"/>
        <w:numPr>
          <w:ilvl w:val="0"/>
          <w:numId w:val="3"/>
        </w:numPr>
        <w:spacing w:line="440" w:lineRule="exact"/>
        <w:ind w:firstLineChars="0"/>
        <w:rPr>
          <w:rFonts w:ascii="Times New Roman" w:eastAsia="仿宋" w:hAnsi="Times New Roman" w:cs="Times New Roman"/>
          <w:sz w:val="24"/>
          <w:szCs w:val="24"/>
        </w:rPr>
      </w:pPr>
      <w:bookmarkStart w:id="25" w:name="_Toc375720127"/>
      <w:r>
        <w:rPr>
          <w:rFonts w:ascii="Times New Roman" w:eastAsia="仿宋" w:hAnsi="Times New Roman" w:cs="Times New Roman" w:hint="eastAsia"/>
          <w:sz w:val="24"/>
          <w:szCs w:val="24"/>
        </w:rPr>
        <w:t>压缩空气泡沫释放装置</w:t>
      </w:r>
      <w:r>
        <w:rPr>
          <w:rFonts w:ascii="Times New Roman" w:eastAsia="仿宋" w:hAnsi="Times New Roman" w:cs="Times New Roman"/>
          <w:sz w:val="24"/>
          <w:szCs w:val="24"/>
        </w:rPr>
        <w:t xml:space="preserve"> compressed air foam discharge device</w:t>
      </w:r>
      <w:bookmarkEnd w:id="25"/>
    </w:p>
    <w:p w14:paraId="06E3E206" w14:textId="3BAFB9EE"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用来将压缩空气泡沫按照预定模式分配到指定区域的</w:t>
      </w:r>
      <w:r>
        <w:rPr>
          <w:rFonts w:ascii="Times New Roman" w:eastAsia="仿宋" w:hAnsi="Times New Roman" w:cs="Times New Roman" w:hint="eastAsia"/>
          <w:sz w:val="24"/>
          <w:szCs w:val="24"/>
        </w:rPr>
        <w:lastRenderedPageBreak/>
        <w:t>装置，包括但不限于压缩空气泡沫喷头、</w:t>
      </w:r>
      <w:r w:rsidR="005F36D5">
        <w:rPr>
          <w:rFonts w:ascii="Times New Roman" w:eastAsia="仿宋" w:hAnsi="Times New Roman" w:cs="Times New Roman" w:hint="eastAsia"/>
          <w:sz w:val="24"/>
          <w:szCs w:val="24"/>
        </w:rPr>
        <w:t>压缩空气泡沫喷淋管、</w:t>
      </w:r>
      <w:r>
        <w:rPr>
          <w:rFonts w:ascii="Times New Roman" w:eastAsia="仿宋" w:hAnsi="Times New Roman" w:cs="Times New Roman" w:hint="eastAsia"/>
          <w:sz w:val="24"/>
          <w:szCs w:val="24"/>
        </w:rPr>
        <w:t>压缩空气泡沫炮、压缩空气泡沫枪等</w:t>
      </w:r>
      <w:r>
        <w:rPr>
          <w:rFonts w:ascii="Times New Roman" w:eastAsia="仿宋" w:hAnsi="Times New Roman" w:cs="Times New Roman"/>
          <w:sz w:val="24"/>
          <w:szCs w:val="24"/>
        </w:rPr>
        <w:t>。</w:t>
      </w:r>
    </w:p>
    <w:p w14:paraId="6F62A438" w14:textId="77777777" w:rsidR="000E272A" w:rsidRDefault="006359C7">
      <w:pPr>
        <w:pStyle w:val="aff0"/>
        <w:numPr>
          <w:ilvl w:val="0"/>
          <w:numId w:val="3"/>
        </w:numPr>
        <w:spacing w:line="440" w:lineRule="exact"/>
        <w:ind w:firstLineChars="0"/>
        <w:rPr>
          <w:rFonts w:ascii="Times New Roman" w:eastAsia="仿宋" w:hAnsi="Times New Roman" w:cs="Times New Roman"/>
          <w:sz w:val="24"/>
          <w:szCs w:val="24"/>
        </w:rPr>
      </w:pPr>
      <w:r>
        <w:rPr>
          <w:rFonts w:ascii="Times New Roman" w:eastAsia="仿宋" w:hAnsi="Times New Roman" w:cs="Times New Roman"/>
          <w:sz w:val="24"/>
          <w:szCs w:val="24"/>
        </w:rPr>
        <w:t>泡沫液</w:t>
      </w:r>
      <w:r>
        <w:rPr>
          <w:rFonts w:ascii="Times New Roman" w:eastAsia="仿宋" w:hAnsi="Times New Roman" w:cs="Times New Roman"/>
          <w:sz w:val="24"/>
          <w:szCs w:val="24"/>
        </w:rPr>
        <w:t xml:space="preserve"> foam concentrate</w:t>
      </w:r>
    </w:p>
    <w:p w14:paraId="3642E058" w14:textId="3B390FD8"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可按适宜的混合比与水混合形成</w:t>
      </w:r>
      <w:r>
        <w:rPr>
          <w:rFonts w:ascii="Times New Roman" w:eastAsia="仿宋" w:hAnsi="Times New Roman" w:cs="Times New Roman" w:hint="eastAsia"/>
          <w:sz w:val="24"/>
          <w:szCs w:val="24"/>
        </w:rPr>
        <w:t>泡沫混合液</w:t>
      </w:r>
      <w:r>
        <w:rPr>
          <w:rFonts w:ascii="Times New Roman" w:eastAsia="仿宋" w:hAnsi="Times New Roman" w:cs="Times New Roman"/>
          <w:sz w:val="24"/>
          <w:szCs w:val="24"/>
        </w:rPr>
        <w:t>的浓缩液体</w:t>
      </w:r>
      <w:r w:rsidR="005C34A9">
        <w:rPr>
          <w:rFonts w:ascii="Times New Roman" w:eastAsia="仿宋" w:hAnsi="Times New Roman" w:cs="Times New Roman" w:hint="eastAsia"/>
          <w:sz w:val="24"/>
          <w:szCs w:val="24"/>
        </w:rPr>
        <w:t>，又称为泡沫灭火剂</w:t>
      </w:r>
      <w:r>
        <w:rPr>
          <w:rFonts w:ascii="Times New Roman" w:eastAsia="仿宋" w:hAnsi="Times New Roman" w:cs="Times New Roman"/>
          <w:sz w:val="24"/>
          <w:szCs w:val="24"/>
        </w:rPr>
        <w:t>。</w:t>
      </w:r>
    </w:p>
    <w:p w14:paraId="3EA56E4E" w14:textId="77777777" w:rsidR="000E272A" w:rsidRDefault="006359C7">
      <w:pPr>
        <w:pStyle w:val="aff0"/>
        <w:numPr>
          <w:ilvl w:val="0"/>
          <w:numId w:val="3"/>
        </w:numPr>
        <w:spacing w:line="440" w:lineRule="exact"/>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泡沫溶液</w:t>
      </w:r>
      <w:r>
        <w:rPr>
          <w:rFonts w:ascii="Times New Roman" w:eastAsia="仿宋" w:hAnsi="Times New Roman" w:cs="Times New Roman" w:hint="eastAsia"/>
          <w:sz w:val="24"/>
          <w:szCs w:val="24"/>
        </w:rPr>
        <w:t xml:space="preserve"> foam solution</w:t>
      </w:r>
    </w:p>
    <w:p w14:paraId="6B85741C"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由泡沫液与水按比例配制成的溶液，又称为泡沫混合液。</w:t>
      </w:r>
    </w:p>
    <w:p w14:paraId="79C444D6" w14:textId="77777777" w:rsidR="000E272A" w:rsidRDefault="006359C7">
      <w:pPr>
        <w:pStyle w:val="aff0"/>
        <w:numPr>
          <w:ilvl w:val="0"/>
          <w:numId w:val="3"/>
        </w:numPr>
        <w:spacing w:line="440" w:lineRule="exact"/>
        <w:ind w:firstLineChars="0"/>
        <w:rPr>
          <w:rFonts w:ascii="Times New Roman" w:eastAsia="仿宋" w:hAnsi="Times New Roman" w:cs="Times New Roman"/>
          <w:sz w:val="24"/>
          <w:szCs w:val="24"/>
        </w:rPr>
      </w:pPr>
      <w:r>
        <w:rPr>
          <w:rFonts w:ascii="Times New Roman" w:eastAsia="仿宋" w:hAnsi="Times New Roman" w:cs="Times New Roman"/>
          <w:sz w:val="24"/>
          <w:szCs w:val="24"/>
        </w:rPr>
        <w:t>泡沫预混液</w:t>
      </w:r>
      <w:r>
        <w:rPr>
          <w:rFonts w:ascii="Times New Roman" w:eastAsia="仿宋" w:hAnsi="Times New Roman" w:cs="Times New Roman"/>
          <w:sz w:val="24"/>
          <w:szCs w:val="24"/>
        </w:rPr>
        <w:t xml:space="preserve"> premixed foam solution</w:t>
      </w:r>
    </w:p>
    <w:p w14:paraId="7991D0E1"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泡沫液与水按特定混合比预先配制成的储存待用的</w:t>
      </w:r>
      <w:r>
        <w:rPr>
          <w:rFonts w:ascii="Times New Roman" w:eastAsia="仿宋" w:hAnsi="Times New Roman" w:cs="Times New Roman" w:hint="eastAsia"/>
          <w:sz w:val="24"/>
          <w:szCs w:val="24"/>
        </w:rPr>
        <w:t>泡沫混合液</w:t>
      </w:r>
      <w:r>
        <w:rPr>
          <w:rFonts w:ascii="Times New Roman" w:eastAsia="仿宋" w:hAnsi="Times New Roman" w:cs="Times New Roman"/>
          <w:sz w:val="24"/>
          <w:szCs w:val="24"/>
        </w:rPr>
        <w:t>。</w:t>
      </w:r>
    </w:p>
    <w:p w14:paraId="6A0753C7" w14:textId="77777777" w:rsidR="000E272A" w:rsidRDefault="006359C7">
      <w:pPr>
        <w:pStyle w:val="aff0"/>
        <w:numPr>
          <w:ilvl w:val="0"/>
          <w:numId w:val="3"/>
        </w:numPr>
        <w:spacing w:line="440" w:lineRule="exact"/>
        <w:ind w:firstLineChars="0"/>
        <w:rPr>
          <w:rFonts w:ascii="Times New Roman" w:eastAsia="仿宋" w:hAnsi="Times New Roman" w:cs="Times New Roman"/>
          <w:sz w:val="24"/>
          <w:szCs w:val="24"/>
        </w:rPr>
      </w:pPr>
      <w:bookmarkStart w:id="26" w:name="_Toc375720121"/>
      <w:bookmarkEnd w:id="19"/>
      <w:bookmarkEnd w:id="20"/>
      <w:bookmarkEnd w:id="21"/>
      <w:r>
        <w:rPr>
          <w:rFonts w:ascii="Times New Roman" w:eastAsia="仿宋" w:hAnsi="Times New Roman" w:cs="Times New Roman"/>
          <w:sz w:val="24"/>
          <w:szCs w:val="24"/>
        </w:rPr>
        <w:t>混合比</w:t>
      </w:r>
      <w:r>
        <w:rPr>
          <w:rFonts w:ascii="Times New Roman" w:eastAsia="仿宋" w:hAnsi="Times New Roman" w:cs="Times New Roman"/>
          <w:sz w:val="24"/>
          <w:szCs w:val="24"/>
        </w:rPr>
        <w:t xml:space="preserve"> concentration</w:t>
      </w:r>
    </w:p>
    <w:p w14:paraId="3625E5DD"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泡沫液在泡沫混合液中所占的体积百分数。</w:t>
      </w:r>
    </w:p>
    <w:p w14:paraId="66F030B1" w14:textId="77777777" w:rsidR="000E272A" w:rsidRDefault="006359C7">
      <w:pPr>
        <w:pStyle w:val="aff0"/>
        <w:numPr>
          <w:ilvl w:val="0"/>
          <w:numId w:val="3"/>
        </w:numPr>
        <w:spacing w:line="440" w:lineRule="exact"/>
        <w:ind w:firstLineChars="0"/>
        <w:rPr>
          <w:rFonts w:ascii="Times New Roman" w:eastAsia="仿宋" w:hAnsi="Times New Roman" w:cs="Times New Roman"/>
          <w:sz w:val="24"/>
          <w:szCs w:val="24"/>
        </w:rPr>
      </w:pPr>
      <w:bookmarkStart w:id="27" w:name="_Toc375720123"/>
      <w:r>
        <w:rPr>
          <w:rFonts w:ascii="Times New Roman" w:eastAsia="仿宋" w:hAnsi="Times New Roman" w:cs="Times New Roman"/>
          <w:sz w:val="24"/>
          <w:szCs w:val="24"/>
        </w:rPr>
        <w:t>气液比</w:t>
      </w:r>
      <w:r>
        <w:rPr>
          <w:rFonts w:ascii="Times New Roman" w:eastAsia="仿宋" w:hAnsi="Times New Roman" w:cs="Times New Roman"/>
          <w:sz w:val="24"/>
          <w:szCs w:val="24"/>
        </w:rPr>
        <w:t>gas/liquid mixture ratio</w:t>
      </w:r>
    </w:p>
    <w:p w14:paraId="2788D53D"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当压缩空气泡沫灭火系统工作时，注入到</w:t>
      </w:r>
      <w:r>
        <w:rPr>
          <w:rFonts w:ascii="Times New Roman" w:eastAsia="仿宋" w:hAnsi="Times New Roman" w:cs="Times New Roman" w:hint="eastAsia"/>
          <w:sz w:val="24"/>
          <w:szCs w:val="24"/>
        </w:rPr>
        <w:t>泡沫混合液</w:t>
      </w:r>
      <w:r>
        <w:rPr>
          <w:rFonts w:ascii="Times New Roman" w:eastAsia="仿宋" w:hAnsi="Times New Roman" w:cs="Times New Roman"/>
          <w:sz w:val="24"/>
          <w:szCs w:val="24"/>
        </w:rPr>
        <w:t>中的空气流量（换算到标准状态下）与</w:t>
      </w:r>
      <w:r>
        <w:rPr>
          <w:rFonts w:ascii="Times New Roman" w:eastAsia="仿宋" w:hAnsi="Times New Roman" w:cs="Times New Roman" w:hint="eastAsia"/>
          <w:sz w:val="24"/>
          <w:szCs w:val="24"/>
        </w:rPr>
        <w:t>泡沫混合液</w:t>
      </w:r>
      <w:r>
        <w:rPr>
          <w:rFonts w:ascii="Times New Roman" w:eastAsia="仿宋" w:hAnsi="Times New Roman" w:cs="Times New Roman"/>
          <w:sz w:val="24"/>
          <w:szCs w:val="24"/>
        </w:rPr>
        <w:t>流量的比值。</w:t>
      </w:r>
    </w:p>
    <w:bookmarkEnd w:id="27"/>
    <w:p w14:paraId="47693DF5" w14:textId="77777777" w:rsidR="000E272A" w:rsidRDefault="006359C7">
      <w:pPr>
        <w:pStyle w:val="aff0"/>
        <w:numPr>
          <w:ilvl w:val="0"/>
          <w:numId w:val="3"/>
        </w:numPr>
        <w:spacing w:line="440" w:lineRule="exact"/>
        <w:ind w:firstLineChars="0"/>
        <w:rPr>
          <w:rFonts w:ascii="Times New Roman" w:eastAsia="仿宋" w:hAnsi="Times New Roman" w:cs="Times New Roman"/>
          <w:sz w:val="24"/>
          <w:szCs w:val="24"/>
        </w:rPr>
      </w:pPr>
      <w:r>
        <w:rPr>
          <w:rFonts w:ascii="Times New Roman" w:eastAsia="仿宋" w:hAnsi="Times New Roman" w:cs="Times New Roman"/>
          <w:sz w:val="24"/>
          <w:szCs w:val="24"/>
        </w:rPr>
        <w:t>发泡倍数</w:t>
      </w:r>
      <w:r>
        <w:rPr>
          <w:rFonts w:ascii="Times New Roman" w:eastAsia="仿宋" w:hAnsi="Times New Roman" w:cs="Times New Roman"/>
          <w:sz w:val="24"/>
          <w:szCs w:val="24"/>
        </w:rPr>
        <w:t xml:space="preserve"> foam expansion ratio</w:t>
      </w:r>
      <w:bookmarkEnd w:id="26"/>
    </w:p>
    <w:p w14:paraId="2B7AADB5"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泡沫体积与形成该泡沫的</w:t>
      </w:r>
      <w:r>
        <w:rPr>
          <w:rFonts w:ascii="Times New Roman" w:eastAsia="仿宋" w:hAnsi="Times New Roman" w:cs="Times New Roman" w:hint="eastAsia"/>
          <w:sz w:val="24"/>
          <w:szCs w:val="24"/>
        </w:rPr>
        <w:t>泡沫混合液</w:t>
      </w:r>
      <w:r>
        <w:rPr>
          <w:rFonts w:ascii="Times New Roman" w:eastAsia="仿宋" w:hAnsi="Times New Roman" w:cs="Times New Roman"/>
          <w:sz w:val="24"/>
          <w:szCs w:val="24"/>
        </w:rPr>
        <w:t>体积的比值。</w:t>
      </w:r>
    </w:p>
    <w:p w14:paraId="1C66BA18" w14:textId="77777777" w:rsidR="000E272A" w:rsidRDefault="006359C7">
      <w:pPr>
        <w:pStyle w:val="aff0"/>
        <w:numPr>
          <w:ilvl w:val="0"/>
          <w:numId w:val="3"/>
        </w:numPr>
        <w:spacing w:line="440" w:lineRule="exact"/>
        <w:ind w:firstLineChars="0"/>
        <w:rPr>
          <w:rFonts w:ascii="Times New Roman" w:eastAsia="仿宋" w:hAnsi="Times New Roman" w:cs="Times New Roman"/>
          <w:sz w:val="24"/>
          <w:szCs w:val="24"/>
        </w:rPr>
      </w:pPr>
      <w:bookmarkStart w:id="28" w:name="_Toc375720122"/>
      <w:r>
        <w:rPr>
          <w:rFonts w:ascii="Times New Roman" w:eastAsia="仿宋" w:hAnsi="Times New Roman" w:cs="Times New Roman"/>
          <w:sz w:val="24"/>
          <w:szCs w:val="24"/>
        </w:rPr>
        <w:t>25%</w:t>
      </w:r>
      <w:proofErr w:type="gramStart"/>
      <w:r>
        <w:rPr>
          <w:rFonts w:ascii="Times New Roman" w:eastAsia="仿宋" w:hAnsi="Times New Roman" w:cs="Times New Roman"/>
          <w:sz w:val="24"/>
          <w:szCs w:val="24"/>
        </w:rPr>
        <w:t>析液时间</w:t>
      </w:r>
      <w:proofErr w:type="gramEnd"/>
      <w:r>
        <w:rPr>
          <w:rFonts w:ascii="Times New Roman" w:eastAsia="仿宋" w:hAnsi="Times New Roman" w:cs="Times New Roman"/>
          <w:sz w:val="24"/>
          <w:szCs w:val="24"/>
        </w:rPr>
        <w:t xml:space="preserve"> 25% drainage time</w:t>
      </w:r>
      <w:bookmarkEnd w:id="28"/>
    </w:p>
    <w:p w14:paraId="2BFDED2F"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自泡沫中析出其质量</w:t>
      </w:r>
      <w:r>
        <w:rPr>
          <w:rFonts w:ascii="Times New Roman" w:eastAsia="仿宋" w:hAnsi="Times New Roman" w:cs="Times New Roman"/>
          <w:sz w:val="24"/>
          <w:szCs w:val="24"/>
        </w:rPr>
        <w:t>25</w:t>
      </w:r>
      <w:r>
        <w:rPr>
          <w:rFonts w:ascii="Times New Roman" w:eastAsia="仿宋" w:hAnsi="Times New Roman" w:cs="Times New Roman"/>
          <w:sz w:val="24"/>
          <w:szCs w:val="24"/>
        </w:rPr>
        <w:t>％的液体所需要的时间。</w:t>
      </w:r>
    </w:p>
    <w:p w14:paraId="4780DBF8" w14:textId="77777777" w:rsidR="000E272A" w:rsidRDefault="006359C7">
      <w:pPr>
        <w:pStyle w:val="aff0"/>
        <w:numPr>
          <w:ilvl w:val="0"/>
          <w:numId w:val="3"/>
        </w:numPr>
        <w:spacing w:line="440" w:lineRule="exact"/>
        <w:ind w:firstLineChars="0"/>
        <w:rPr>
          <w:rFonts w:ascii="Times New Roman" w:eastAsia="仿宋" w:hAnsi="Times New Roman" w:cs="Times New Roman"/>
          <w:sz w:val="24"/>
          <w:szCs w:val="24"/>
        </w:rPr>
      </w:pPr>
      <w:bookmarkStart w:id="29" w:name="_Toc375720125"/>
      <w:r>
        <w:rPr>
          <w:rFonts w:ascii="Times New Roman" w:eastAsia="仿宋" w:hAnsi="Times New Roman" w:cs="Times New Roman"/>
          <w:sz w:val="24"/>
          <w:szCs w:val="24"/>
        </w:rPr>
        <w:lastRenderedPageBreak/>
        <w:t>泡沫</w:t>
      </w:r>
      <w:r>
        <w:rPr>
          <w:rFonts w:ascii="Times New Roman" w:eastAsia="仿宋" w:hAnsi="Times New Roman" w:cs="Times New Roman" w:hint="eastAsia"/>
          <w:sz w:val="24"/>
          <w:szCs w:val="24"/>
        </w:rPr>
        <w:t>混合</w:t>
      </w:r>
      <w:r>
        <w:rPr>
          <w:rFonts w:ascii="Times New Roman" w:eastAsia="仿宋" w:hAnsi="Times New Roman" w:cs="Times New Roman"/>
          <w:sz w:val="24"/>
          <w:szCs w:val="24"/>
        </w:rPr>
        <w:t>液流量</w:t>
      </w:r>
      <w:r>
        <w:rPr>
          <w:rFonts w:ascii="Times New Roman" w:eastAsia="仿宋" w:hAnsi="Times New Roman" w:cs="Times New Roman"/>
          <w:sz w:val="24"/>
          <w:szCs w:val="24"/>
        </w:rPr>
        <w:t xml:space="preserve"> foam solution delivery rate</w:t>
      </w:r>
      <w:bookmarkEnd w:id="29"/>
    </w:p>
    <w:p w14:paraId="6BE51551" w14:textId="03CAB2B9" w:rsidR="000E272A" w:rsidRDefault="006359C7" w:rsidP="005F36D5">
      <w:pPr>
        <w:spacing w:line="440" w:lineRule="exact"/>
        <w:ind w:firstLineChars="200" w:firstLine="480"/>
        <w:rPr>
          <w:rFonts w:ascii="Times New Roman" w:hAnsi="Times New Roman" w:cs="Times New Roman"/>
        </w:rPr>
      </w:pPr>
      <w:r>
        <w:rPr>
          <w:rFonts w:ascii="Times New Roman" w:eastAsia="仿宋" w:hAnsi="Times New Roman" w:cs="Times New Roman"/>
          <w:sz w:val="24"/>
          <w:szCs w:val="24"/>
        </w:rPr>
        <w:t>单位时间内输送的泡沫</w:t>
      </w:r>
      <w:r>
        <w:rPr>
          <w:rFonts w:ascii="Times New Roman" w:eastAsia="仿宋" w:hAnsi="Times New Roman" w:cs="Times New Roman" w:hint="eastAsia"/>
          <w:sz w:val="24"/>
          <w:szCs w:val="24"/>
        </w:rPr>
        <w:t>混合</w:t>
      </w:r>
      <w:r>
        <w:rPr>
          <w:rFonts w:ascii="Times New Roman" w:eastAsia="仿宋" w:hAnsi="Times New Roman" w:cs="Times New Roman"/>
          <w:sz w:val="24"/>
          <w:szCs w:val="24"/>
        </w:rPr>
        <w:t>液体积。</w:t>
      </w:r>
    </w:p>
    <w:p w14:paraId="4E6FA695" w14:textId="77777777" w:rsidR="000E272A" w:rsidRDefault="006359C7">
      <w:pPr>
        <w:pStyle w:val="af8"/>
        <w:spacing w:beforeLines="100" w:before="240" w:afterLines="100" w:after="240"/>
        <w:outlineLvl w:val="1"/>
        <w:rPr>
          <w:rFonts w:ascii="Times New Roman" w:eastAsia="黑体" w:hAnsi="Times New Roman" w:cs="Times New Roman"/>
          <w:color w:val="auto"/>
        </w:rPr>
      </w:pPr>
      <w:bookmarkStart w:id="30" w:name="_Toc491263706"/>
      <w:bookmarkStart w:id="31" w:name="_Toc491265108"/>
      <w:bookmarkStart w:id="32" w:name="_Toc491260126"/>
      <w:bookmarkStart w:id="33" w:name="_Toc26996890"/>
      <w:bookmarkStart w:id="34" w:name="_Toc26996925"/>
      <w:bookmarkStart w:id="35" w:name="_Toc27057797"/>
      <w:r>
        <w:rPr>
          <w:rFonts w:ascii="Times New Roman" w:eastAsia="黑体" w:hAnsi="Times New Roman" w:cs="Times New Roman"/>
          <w:color w:val="auto"/>
        </w:rPr>
        <w:t>2.2</w:t>
      </w:r>
      <w:r>
        <w:rPr>
          <w:rFonts w:ascii="Times New Roman" w:eastAsia="黑体" w:hAnsi="Times New Roman" w:cs="Times New Roman"/>
          <w:color w:val="auto"/>
        </w:rPr>
        <w:t>符号</w:t>
      </w:r>
      <w:bookmarkEnd w:id="30"/>
      <w:bookmarkEnd w:id="31"/>
      <w:bookmarkEnd w:id="32"/>
      <w:bookmarkEnd w:id="33"/>
      <w:bookmarkEnd w:id="34"/>
      <w:bookmarkEnd w:id="35"/>
    </w:p>
    <w:p w14:paraId="4EBA16F2" w14:textId="77777777" w:rsidR="005F36D5" w:rsidRDefault="005F36D5" w:rsidP="005F36D5">
      <w:pPr>
        <w:spacing w:line="440" w:lineRule="exact"/>
        <w:ind w:firstLine="480"/>
        <w:rPr>
          <w:rFonts w:ascii="Times New Roman" w:eastAsia="仿宋" w:hAnsi="Times New Roman" w:cs="Times New Roman"/>
          <w:sz w:val="24"/>
          <w:szCs w:val="24"/>
        </w:rPr>
      </w:pPr>
      <w:r>
        <w:rPr>
          <w:rFonts w:ascii="Times New Roman" w:eastAsia="仿宋" w:hAnsi="Times New Roman" w:cs="Times New Roman"/>
          <w:sz w:val="24"/>
          <w:szCs w:val="24"/>
        </w:rPr>
        <w:t>Q</w:t>
      </w:r>
      <w:r>
        <w:rPr>
          <w:rFonts w:ascii="Times New Roman" w:eastAsia="仿宋" w:hAnsi="Times New Roman" w:cs="Times New Roman" w:hint="eastAsia"/>
          <w:sz w:val="24"/>
          <w:szCs w:val="24"/>
          <w:vertAlign w:val="subscript"/>
        </w:rPr>
        <w:t>L0</w:t>
      </w:r>
      <w:r>
        <w:rPr>
          <w:rFonts w:ascii="Times New Roman" w:eastAsia="仿宋" w:hAnsi="Times New Roman" w:cs="Times New Roman"/>
          <w:sz w:val="24"/>
          <w:szCs w:val="24"/>
        </w:rPr>
        <w:t>-</w:t>
      </w:r>
      <w:r>
        <w:rPr>
          <w:rFonts w:ascii="Times New Roman" w:eastAsia="仿宋" w:hAnsi="Times New Roman" w:cs="Times New Roman"/>
          <w:sz w:val="24"/>
          <w:szCs w:val="24"/>
        </w:rPr>
        <w:t>扑救一次火灾所需的泡沫</w:t>
      </w:r>
      <w:r>
        <w:rPr>
          <w:rFonts w:ascii="Times New Roman" w:eastAsia="仿宋" w:hAnsi="Times New Roman" w:cs="Times New Roman" w:hint="eastAsia"/>
          <w:sz w:val="24"/>
          <w:szCs w:val="24"/>
        </w:rPr>
        <w:t>混合液流量</w:t>
      </w:r>
      <w:r>
        <w:rPr>
          <w:rFonts w:ascii="Times New Roman" w:eastAsia="仿宋" w:hAnsi="Times New Roman" w:cs="Times New Roman"/>
          <w:sz w:val="24"/>
          <w:szCs w:val="24"/>
        </w:rPr>
        <w:t>，</w:t>
      </w:r>
      <w:r>
        <w:rPr>
          <w:rFonts w:ascii="Times New Roman" w:eastAsia="仿宋" w:hAnsi="Times New Roman" w:cs="Times New Roman"/>
          <w:sz w:val="24"/>
          <w:szCs w:val="24"/>
        </w:rPr>
        <w:t>L</w:t>
      </w:r>
      <w:r>
        <w:rPr>
          <w:rFonts w:ascii="Times New Roman" w:eastAsia="仿宋" w:hAnsi="Times New Roman" w:cs="Times New Roman" w:hint="eastAsia"/>
          <w:sz w:val="24"/>
          <w:szCs w:val="24"/>
        </w:rPr>
        <w:t>/min</w:t>
      </w:r>
      <w:r>
        <w:rPr>
          <w:rFonts w:ascii="Times New Roman" w:eastAsia="仿宋" w:hAnsi="Times New Roman" w:cs="Times New Roman"/>
          <w:sz w:val="24"/>
          <w:szCs w:val="24"/>
        </w:rPr>
        <w:t>；</w:t>
      </w:r>
    </w:p>
    <w:p w14:paraId="540F1263" w14:textId="77777777" w:rsidR="005F36D5" w:rsidRDefault="005F36D5" w:rsidP="005F36D5">
      <w:pPr>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V</w:t>
      </w:r>
      <w:r>
        <w:rPr>
          <w:rFonts w:ascii="Times New Roman" w:eastAsia="仿宋" w:hAnsi="Times New Roman" w:cs="Times New Roman" w:hint="eastAsia"/>
          <w:sz w:val="24"/>
          <w:szCs w:val="24"/>
          <w:vertAlign w:val="subscript"/>
        </w:rPr>
        <w:t>L0</w:t>
      </w:r>
      <w:r>
        <w:rPr>
          <w:rFonts w:ascii="Times New Roman" w:eastAsia="仿宋" w:hAnsi="Times New Roman" w:cs="Times New Roman"/>
          <w:sz w:val="24"/>
          <w:szCs w:val="24"/>
        </w:rPr>
        <w:t>-</w:t>
      </w:r>
      <w:r>
        <w:rPr>
          <w:rFonts w:ascii="Times New Roman" w:eastAsia="仿宋" w:hAnsi="Times New Roman" w:cs="Times New Roman"/>
          <w:sz w:val="24"/>
          <w:szCs w:val="24"/>
        </w:rPr>
        <w:t>扑救一次火灾所需的泡沫</w:t>
      </w:r>
      <w:r>
        <w:rPr>
          <w:rFonts w:ascii="Times New Roman" w:eastAsia="仿宋" w:hAnsi="Times New Roman" w:cs="Times New Roman" w:hint="eastAsia"/>
          <w:sz w:val="24"/>
          <w:szCs w:val="24"/>
        </w:rPr>
        <w:t>混合液用量</w:t>
      </w:r>
      <w:r>
        <w:rPr>
          <w:rFonts w:ascii="Times New Roman" w:eastAsia="仿宋" w:hAnsi="Times New Roman" w:cs="Times New Roman"/>
          <w:sz w:val="24"/>
          <w:szCs w:val="24"/>
        </w:rPr>
        <w:t>，</w:t>
      </w:r>
      <w:r>
        <w:rPr>
          <w:rFonts w:ascii="Times New Roman" w:eastAsia="仿宋" w:hAnsi="Times New Roman" w:cs="Times New Roman"/>
          <w:sz w:val="24"/>
          <w:szCs w:val="24"/>
        </w:rPr>
        <w:t>L</w:t>
      </w:r>
      <w:r>
        <w:rPr>
          <w:rFonts w:ascii="Times New Roman" w:eastAsia="仿宋" w:hAnsi="Times New Roman" w:cs="Times New Roman"/>
          <w:sz w:val="24"/>
          <w:szCs w:val="24"/>
        </w:rPr>
        <w:t>；</w:t>
      </w:r>
    </w:p>
    <w:p w14:paraId="61413CF3" w14:textId="77777777" w:rsidR="005F36D5" w:rsidRDefault="005F36D5" w:rsidP="005F36D5">
      <w:pPr>
        <w:spacing w:line="440" w:lineRule="exact"/>
        <w:ind w:firstLine="480"/>
        <w:rPr>
          <w:rFonts w:ascii="Times New Roman" w:eastAsia="仿宋" w:hAnsi="Times New Roman" w:cs="Times New Roman"/>
          <w:sz w:val="24"/>
          <w:szCs w:val="24"/>
        </w:rPr>
      </w:pPr>
      <w:proofErr w:type="spellStart"/>
      <w:r>
        <w:rPr>
          <w:rFonts w:ascii="Times New Roman" w:eastAsia="仿宋" w:hAnsi="Times New Roman" w:cs="Times New Roman" w:hint="eastAsia"/>
          <w:sz w:val="24"/>
          <w:szCs w:val="24"/>
        </w:rPr>
        <w:t>Q</w:t>
      </w:r>
      <w:r>
        <w:rPr>
          <w:rFonts w:ascii="Times New Roman" w:eastAsia="仿宋" w:hAnsi="Times New Roman" w:cs="Times New Roman"/>
          <w:sz w:val="24"/>
          <w:szCs w:val="24"/>
          <w:vertAlign w:val="subscript"/>
        </w:rPr>
        <w:t>pi</w:t>
      </w:r>
      <w:proofErr w:type="spellEnd"/>
      <w:r>
        <w:rPr>
          <w:rFonts w:ascii="Times New Roman" w:eastAsia="仿宋" w:hAnsi="Times New Roman" w:cs="Times New Roman"/>
          <w:sz w:val="24"/>
          <w:szCs w:val="24"/>
        </w:rPr>
        <w:t>-</w:t>
      </w:r>
      <w:r>
        <w:rPr>
          <w:rFonts w:ascii="Times New Roman" w:eastAsia="仿宋" w:hAnsi="Times New Roman" w:cs="Times New Roman"/>
          <w:sz w:val="24"/>
          <w:szCs w:val="24"/>
        </w:rPr>
        <w:t>第</w:t>
      </w:r>
      <w:proofErr w:type="spellStart"/>
      <w:r>
        <w:rPr>
          <w:rFonts w:ascii="Times New Roman" w:eastAsia="仿宋" w:hAnsi="Times New Roman" w:cs="Times New Roman"/>
          <w:sz w:val="24"/>
          <w:szCs w:val="24"/>
        </w:rPr>
        <w:t>i</w:t>
      </w:r>
      <w:proofErr w:type="spellEnd"/>
      <w:proofErr w:type="gramStart"/>
      <w:r>
        <w:rPr>
          <w:rFonts w:ascii="Times New Roman" w:eastAsia="仿宋" w:hAnsi="Times New Roman" w:cs="Times New Roman"/>
          <w:sz w:val="24"/>
          <w:szCs w:val="24"/>
        </w:rPr>
        <w:t>个</w:t>
      </w:r>
      <w:proofErr w:type="gramEnd"/>
      <w:r>
        <w:rPr>
          <w:rFonts w:ascii="Times New Roman" w:eastAsia="仿宋" w:hAnsi="Times New Roman" w:cs="Times New Roman"/>
          <w:sz w:val="24"/>
          <w:szCs w:val="24"/>
        </w:rPr>
        <w:t>灭火分区内全部</w:t>
      </w:r>
      <w:r>
        <w:rPr>
          <w:rFonts w:ascii="Times New Roman" w:eastAsia="仿宋" w:hAnsi="Times New Roman" w:cs="Times New Roman" w:hint="eastAsia"/>
          <w:sz w:val="24"/>
          <w:szCs w:val="24"/>
        </w:rPr>
        <w:t>释放装置</w:t>
      </w:r>
      <w:r>
        <w:rPr>
          <w:rFonts w:ascii="Times New Roman" w:eastAsia="仿宋" w:hAnsi="Times New Roman" w:cs="Times New Roman"/>
          <w:sz w:val="24"/>
          <w:szCs w:val="24"/>
        </w:rPr>
        <w:t>的总</w:t>
      </w:r>
      <w:r>
        <w:rPr>
          <w:rFonts w:ascii="Times New Roman" w:eastAsia="仿宋" w:hAnsi="Times New Roman" w:cs="Times New Roman" w:hint="eastAsia"/>
          <w:sz w:val="24"/>
          <w:szCs w:val="24"/>
        </w:rPr>
        <w:t>泡沫混合液</w:t>
      </w:r>
      <w:r>
        <w:rPr>
          <w:rFonts w:ascii="Times New Roman" w:eastAsia="仿宋" w:hAnsi="Times New Roman" w:cs="Times New Roman"/>
          <w:sz w:val="24"/>
          <w:szCs w:val="24"/>
        </w:rPr>
        <w:t>流量，</w:t>
      </w:r>
      <w:r>
        <w:rPr>
          <w:rFonts w:ascii="Times New Roman" w:eastAsia="仿宋" w:hAnsi="Times New Roman" w:cs="Times New Roman"/>
          <w:sz w:val="24"/>
          <w:szCs w:val="24"/>
        </w:rPr>
        <w:t>L/min</w:t>
      </w:r>
      <w:r>
        <w:rPr>
          <w:rFonts w:ascii="Times New Roman" w:eastAsia="仿宋" w:hAnsi="Times New Roman" w:cs="Times New Roman"/>
          <w:sz w:val="24"/>
          <w:szCs w:val="24"/>
        </w:rPr>
        <w:t>；</w:t>
      </w:r>
    </w:p>
    <w:p w14:paraId="1ECC2014" w14:textId="77777777" w:rsidR="005F36D5" w:rsidRDefault="005F36D5" w:rsidP="005F36D5">
      <w:pPr>
        <w:spacing w:line="440" w:lineRule="exact"/>
        <w:ind w:firstLine="480"/>
        <w:rPr>
          <w:rFonts w:ascii="Times New Roman" w:eastAsia="仿宋" w:hAnsi="Times New Roman" w:cs="Times New Roman"/>
          <w:sz w:val="24"/>
          <w:szCs w:val="24"/>
        </w:rPr>
      </w:pPr>
      <w:proofErr w:type="spellStart"/>
      <w:r>
        <w:rPr>
          <w:rFonts w:ascii="Times New Roman" w:eastAsia="仿宋" w:hAnsi="Times New Roman" w:cs="Times New Roman" w:hint="eastAsia"/>
          <w:sz w:val="24"/>
          <w:szCs w:val="24"/>
        </w:rPr>
        <w:t>Q</w:t>
      </w:r>
      <w:r>
        <w:rPr>
          <w:rFonts w:ascii="Times New Roman" w:eastAsia="仿宋" w:hAnsi="Times New Roman" w:cs="Times New Roman"/>
          <w:sz w:val="24"/>
          <w:szCs w:val="24"/>
          <w:vertAlign w:val="subscript"/>
        </w:rPr>
        <w:t>gi</w:t>
      </w:r>
      <w:proofErr w:type="spellEnd"/>
      <w:r>
        <w:rPr>
          <w:rFonts w:ascii="Times New Roman" w:eastAsia="仿宋" w:hAnsi="Times New Roman" w:cs="Times New Roman"/>
          <w:sz w:val="24"/>
          <w:szCs w:val="24"/>
        </w:rPr>
        <w:t>-</w:t>
      </w:r>
      <w:r>
        <w:rPr>
          <w:rFonts w:ascii="Times New Roman" w:eastAsia="仿宋" w:hAnsi="Times New Roman" w:cs="Times New Roman"/>
          <w:sz w:val="24"/>
          <w:szCs w:val="24"/>
        </w:rPr>
        <w:t>第</w:t>
      </w:r>
      <w:proofErr w:type="spellStart"/>
      <w:r>
        <w:rPr>
          <w:rFonts w:ascii="Times New Roman" w:eastAsia="仿宋" w:hAnsi="Times New Roman" w:cs="Times New Roman"/>
          <w:sz w:val="24"/>
          <w:szCs w:val="24"/>
        </w:rPr>
        <w:t>i</w:t>
      </w:r>
      <w:proofErr w:type="spellEnd"/>
      <w:proofErr w:type="gramStart"/>
      <w:r>
        <w:rPr>
          <w:rFonts w:ascii="Times New Roman" w:eastAsia="仿宋" w:hAnsi="Times New Roman" w:cs="Times New Roman"/>
          <w:sz w:val="24"/>
          <w:szCs w:val="24"/>
        </w:rPr>
        <w:t>个</w:t>
      </w:r>
      <w:proofErr w:type="gramEnd"/>
      <w:r>
        <w:rPr>
          <w:rFonts w:ascii="Times New Roman" w:eastAsia="仿宋" w:hAnsi="Times New Roman" w:cs="Times New Roman"/>
          <w:sz w:val="24"/>
          <w:szCs w:val="24"/>
        </w:rPr>
        <w:t>灭火分区内全部辅助泡沫枪的总</w:t>
      </w:r>
      <w:r>
        <w:rPr>
          <w:rFonts w:ascii="Times New Roman" w:eastAsia="仿宋" w:hAnsi="Times New Roman" w:cs="Times New Roman" w:hint="eastAsia"/>
          <w:sz w:val="24"/>
          <w:szCs w:val="24"/>
        </w:rPr>
        <w:t>泡沫混合液</w:t>
      </w:r>
      <w:r>
        <w:rPr>
          <w:rFonts w:ascii="Times New Roman" w:eastAsia="仿宋" w:hAnsi="Times New Roman" w:cs="Times New Roman"/>
          <w:sz w:val="24"/>
          <w:szCs w:val="24"/>
        </w:rPr>
        <w:t>流量，</w:t>
      </w:r>
      <w:r>
        <w:rPr>
          <w:rFonts w:ascii="Times New Roman" w:eastAsia="仿宋" w:hAnsi="Times New Roman" w:cs="Times New Roman"/>
          <w:sz w:val="24"/>
          <w:szCs w:val="24"/>
        </w:rPr>
        <w:t>L/min</w:t>
      </w:r>
      <w:r>
        <w:rPr>
          <w:rFonts w:ascii="Times New Roman" w:eastAsia="仿宋" w:hAnsi="Times New Roman" w:cs="Times New Roman"/>
          <w:sz w:val="24"/>
          <w:szCs w:val="24"/>
        </w:rPr>
        <w:t>；</w:t>
      </w:r>
    </w:p>
    <w:p w14:paraId="17F76507" w14:textId="77777777" w:rsidR="005F36D5" w:rsidRDefault="005F36D5" w:rsidP="005F36D5">
      <w:pPr>
        <w:spacing w:line="440" w:lineRule="exact"/>
        <w:ind w:firstLine="480"/>
        <w:rPr>
          <w:rFonts w:ascii="Times New Roman" w:eastAsia="仿宋" w:hAnsi="Times New Roman" w:cs="Times New Roman"/>
          <w:sz w:val="24"/>
          <w:szCs w:val="24"/>
        </w:rPr>
      </w:pPr>
      <w:proofErr w:type="spellStart"/>
      <w:r>
        <w:rPr>
          <w:rFonts w:ascii="Times New Roman" w:eastAsia="仿宋" w:hAnsi="Times New Roman" w:cs="Times New Roman"/>
          <w:sz w:val="24"/>
          <w:szCs w:val="24"/>
        </w:rPr>
        <w:t>t</w:t>
      </w:r>
      <w:r>
        <w:rPr>
          <w:rFonts w:ascii="Times New Roman" w:eastAsia="仿宋" w:hAnsi="Times New Roman" w:cs="Times New Roman"/>
          <w:sz w:val="24"/>
          <w:szCs w:val="24"/>
          <w:vertAlign w:val="subscript"/>
        </w:rPr>
        <w:t>p</w:t>
      </w:r>
      <w:proofErr w:type="spellEnd"/>
      <w:r>
        <w:rPr>
          <w:rFonts w:ascii="Times New Roman" w:eastAsia="仿宋" w:hAnsi="Times New Roman" w:cs="Times New Roman"/>
          <w:sz w:val="24"/>
          <w:szCs w:val="24"/>
        </w:rPr>
        <w:t>-</w:t>
      </w:r>
      <w:r>
        <w:rPr>
          <w:rFonts w:ascii="Times New Roman" w:eastAsia="仿宋" w:hAnsi="Times New Roman" w:cs="Times New Roman" w:hint="eastAsia"/>
          <w:sz w:val="24"/>
          <w:szCs w:val="24"/>
        </w:rPr>
        <w:t>释放装置</w:t>
      </w:r>
      <w:r>
        <w:rPr>
          <w:rFonts w:ascii="Times New Roman" w:eastAsia="仿宋" w:hAnsi="Times New Roman" w:cs="Times New Roman"/>
          <w:sz w:val="24"/>
          <w:szCs w:val="24"/>
        </w:rPr>
        <w:t>的泡沫持续喷射时间，</w:t>
      </w:r>
      <w:r>
        <w:rPr>
          <w:rFonts w:ascii="Times New Roman" w:eastAsia="仿宋" w:hAnsi="Times New Roman" w:cs="Times New Roman"/>
          <w:sz w:val="24"/>
          <w:szCs w:val="24"/>
        </w:rPr>
        <w:t>min</w:t>
      </w:r>
      <w:r>
        <w:rPr>
          <w:rFonts w:ascii="Times New Roman" w:eastAsia="仿宋" w:hAnsi="Times New Roman" w:cs="Times New Roman"/>
          <w:sz w:val="24"/>
          <w:szCs w:val="24"/>
        </w:rPr>
        <w:t>；</w:t>
      </w:r>
    </w:p>
    <w:p w14:paraId="08EB7525" w14:textId="77777777" w:rsidR="005F36D5" w:rsidRDefault="005F36D5" w:rsidP="005F36D5">
      <w:pPr>
        <w:spacing w:line="440" w:lineRule="exact"/>
        <w:ind w:firstLine="480"/>
        <w:rPr>
          <w:rFonts w:ascii="Times New Roman" w:eastAsia="仿宋" w:hAnsi="Times New Roman" w:cs="Times New Roman"/>
          <w:sz w:val="24"/>
          <w:szCs w:val="24"/>
        </w:rPr>
      </w:pPr>
      <w:proofErr w:type="spellStart"/>
      <w:r>
        <w:rPr>
          <w:rFonts w:ascii="Times New Roman" w:eastAsia="仿宋" w:hAnsi="Times New Roman" w:cs="Times New Roman"/>
          <w:sz w:val="24"/>
          <w:szCs w:val="24"/>
        </w:rPr>
        <w:t>t</w:t>
      </w:r>
      <w:r>
        <w:rPr>
          <w:rFonts w:ascii="Times New Roman" w:eastAsia="仿宋" w:hAnsi="Times New Roman" w:cs="Times New Roman"/>
          <w:sz w:val="24"/>
          <w:szCs w:val="24"/>
          <w:vertAlign w:val="subscript"/>
        </w:rPr>
        <w:t>g</w:t>
      </w:r>
      <w:proofErr w:type="spellEnd"/>
      <w:r>
        <w:rPr>
          <w:rFonts w:ascii="Times New Roman" w:eastAsia="仿宋" w:hAnsi="Times New Roman" w:cs="Times New Roman"/>
          <w:sz w:val="24"/>
          <w:szCs w:val="24"/>
        </w:rPr>
        <w:t>-</w:t>
      </w:r>
      <w:r>
        <w:rPr>
          <w:rFonts w:ascii="Times New Roman" w:eastAsia="仿宋" w:hAnsi="Times New Roman" w:cs="Times New Roman"/>
          <w:sz w:val="24"/>
          <w:szCs w:val="24"/>
        </w:rPr>
        <w:t>辅助泡沫枪的泡沫持续喷射时间，</w:t>
      </w:r>
      <w:r>
        <w:rPr>
          <w:rFonts w:ascii="Times New Roman" w:eastAsia="仿宋" w:hAnsi="Times New Roman" w:cs="Times New Roman"/>
          <w:sz w:val="24"/>
          <w:szCs w:val="24"/>
        </w:rPr>
        <w:t>min</w:t>
      </w:r>
      <w:r>
        <w:rPr>
          <w:rFonts w:ascii="Times New Roman" w:eastAsia="仿宋" w:hAnsi="Times New Roman" w:cs="Times New Roman"/>
          <w:sz w:val="24"/>
          <w:szCs w:val="24"/>
        </w:rPr>
        <w:t>；</w:t>
      </w:r>
    </w:p>
    <w:p w14:paraId="4BF9B760" w14:textId="77777777" w:rsidR="005F36D5" w:rsidRDefault="005F36D5" w:rsidP="005F36D5">
      <w:pPr>
        <w:spacing w:line="440" w:lineRule="exact"/>
        <w:ind w:firstLine="480"/>
        <w:rPr>
          <w:rFonts w:ascii="Times New Roman" w:eastAsia="仿宋" w:hAnsi="Times New Roman" w:cs="Times New Roman"/>
          <w:sz w:val="24"/>
          <w:szCs w:val="24"/>
        </w:rPr>
      </w:pPr>
      <w:r>
        <w:rPr>
          <w:rFonts w:ascii="Times New Roman" w:eastAsia="仿宋" w:hAnsi="Times New Roman" w:cs="Times New Roman"/>
          <w:sz w:val="24"/>
          <w:szCs w:val="24"/>
        </w:rPr>
        <w:t>Q</w:t>
      </w:r>
      <w:r>
        <w:rPr>
          <w:rFonts w:ascii="Times New Roman" w:eastAsia="仿宋" w:hAnsi="Times New Roman" w:cs="Times New Roman"/>
          <w:sz w:val="24"/>
          <w:szCs w:val="24"/>
          <w:vertAlign w:val="subscript"/>
        </w:rPr>
        <w:t>余</w:t>
      </w:r>
      <w:r>
        <w:rPr>
          <w:rFonts w:ascii="Times New Roman" w:eastAsia="仿宋" w:hAnsi="Times New Roman" w:cs="Times New Roman" w:hint="eastAsia"/>
          <w:sz w:val="24"/>
          <w:szCs w:val="24"/>
        </w:rPr>
        <w:t>-</w:t>
      </w:r>
      <w:r>
        <w:rPr>
          <w:rFonts w:ascii="Times New Roman" w:eastAsia="仿宋" w:hAnsi="Times New Roman" w:cs="Times New Roman"/>
          <w:sz w:val="24"/>
          <w:szCs w:val="24"/>
        </w:rPr>
        <w:t>系统管道剩余</w:t>
      </w:r>
      <w:r>
        <w:rPr>
          <w:rFonts w:ascii="Times New Roman" w:eastAsia="仿宋" w:hAnsi="Times New Roman" w:cs="Times New Roman" w:hint="eastAsia"/>
          <w:sz w:val="24"/>
          <w:szCs w:val="24"/>
        </w:rPr>
        <w:t>泡沫混合液</w:t>
      </w:r>
      <w:r>
        <w:rPr>
          <w:rFonts w:ascii="Times New Roman" w:eastAsia="仿宋" w:hAnsi="Times New Roman" w:cs="Times New Roman"/>
          <w:sz w:val="24"/>
          <w:szCs w:val="24"/>
        </w:rPr>
        <w:t>量，</w:t>
      </w:r>
      <w:r>
        <w:rPr>
          <w:rFonts w:ascii="Times New Roman" w:eastAsia="仿宋" w:hAnsi="Times New Roman" w:cs="Times New Roman"/>
          <w:sz w:val="24"/>
          <w:szCs w:val="24"/>
        </w:rPr>
        <w:t>L</w:t>
      </w:r>
      <w:r>
        <w:rPr>
          <w:rFonts w:ascii="Times New Roman" w:eastAsia="仿宋" w:hAnsi="Times New Roman" w:cs="Times New Roman"/>
          <w:sz w:val="24"/>
          <w:szCs w:val="24"/>
        </w:rPr>
        <w:t>；</w:t>
      </w:r>
    </w:p>
    <w:p w14:paraId="45FCBAC9" w14:textId="77777777" w:rsidR="005F36D5" w:rsidRDefault="005F36D5" w:rsidP="005F36D5">
      <w:pPr>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n-</w:t>
      </w:r>
      <w:r>
        <w:rPr>
          <w:rFonts w:ascii="Times New Roman" w:eastAsia="仿宋" w:hAnsi="Times New Roman" w:cs="Times New Roman"/>
          <w:sz w:val="24"/>
          <w:szCs w:val="24"/>
        </w:rPr>
        <w:t>火灾时开启的灭火分区数量。</w:t>
      </w:r>
    </w:p>
    <w:p w14:paraId="2CFF2497" w14:textId="77777777" w:rsidR="005F36D5" w:rsidRDefault="005F36D5" w:rsidP="005F36D5">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Q</w:t>
      </w:r>
      <w:r>
        <w:rPr>
          <w:rFonts w:ascii="Times New Roman" w:eastAsia="仿宋" w:hAnsi="Times New Roman" w:cs="Times New Roman" w:hint="eastAsia"/>
          <w:sz w:val="24"/>
          <w:szCs w:val="24"/>
          <w:vertAlign w:val="subscript"/>
        </w:rPr>
        <w:t>g0</w:t>
      </w:r>
      <w:r>
        <w:rPr>
          <w:rFonts w:ascii="Times New Roman" w:eastAsia="仿宋" w:hAnsi="Times New Roman" w:cs="Times New Roman"/>
          <w:sz w:val="24"/>
          <w:szCs w:val="24"/>
        </w:rPr>
        <w:t>-</w:t>
      </w:r>
      <w:r>
        <w:rPr>
          <w:rFonts w:ascii="Times New Roman" w:eastAsia="仿宋" w:hAnsi="Times New Roman" w:cs="Times New Roman"/>
          <w:sz w:val="24"/>
          <w:szCs w:val="24"/>
        </w:rPr>
        <w:t>扑救一次火灾所需的压缩气体</w:t>
      </w:r>
      <w:r>
        <w:rPr>
          <w:rFonts w:ascii="Times New Roman" w:eastAsia="仿宋" w:hAnsi="Times New Roman" w:cs="Times New Roman" w:hint="eastAsia"/>
          <w:sz w:val="24"/>
          <w:szCs w:val="24"/>
        </w:rPr>
        <w:t>流量</w:t>
      </w:r>
      <w:r>
        <w:rPr>
          <w:rFonts w:ascii="Times New Roman" w:eastAsia="仿宋" w:hAnsi="Times New Roman" w:cs="Times New Roman"/>
          <w:sz w:val="24"/>
          <w:szCs w:val="24"/>
        </w:rPr>
        <w:t>（常温常压下），</w:t>
      </w:r>
      <w:r>
        <w:rPr>
          <w:rFonts w:ascii="Times New Roman" w:eastAsia="仿宋" w:hAnsi="Times New Roman" w:cs="Times New Roman" w:hint="eastAsia"/>
          <w:sz w:val="24"/>
          <w:szCs w:val="24"/>
        </w:rPr>
        <w:t>L/min</w:t>
      </w:r>
      <w:r>
        <w:rPr>
          <w:rFonts w:ascii="Times New Roman" w:eastAsia="仿宋" w:hAnsi="Times New Roman" w:cs="Times New Roman"/>
          <w:sz w:val="24"/>
          <w:szCs w:val="24"/>
        </w:rPr>
        <w:t>；</w:t>
      </w:r>
    </w:p>
    <w:p w14:paraId="532B6F86" w14:textId="77777777" w:rsidR="005F36D5" w:rsidRDefault="005F36D5" w:rsidP="005F36D5">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V</w:t>
      </w:r>
      <w:r>
        <w:rPr>
          <w:rFonts w:ascii="Times New Roman" w:eastAsia="仿宋" w:hAnsi="Times New Roman" w:cs="Times New Roman" w:hint="eastAsia"/>
          <w:sz w:val="24"/>
          <w:szCs w:val="24"/>
          <w:vertAlign w:val="subscript"/>
        </w:rPr>
        <w:t>g0</w:t>
      </w:r>
      <w:r>
        <w:rPr>
          <w:rFonts w:ascii="Times New Roman" w:eastAsia="仿宋" w:hAnsi="Times New Roman" w:cs="Times New Roman"/>
          <w:sz w:val="24"/>
          <w:szCs w:val="24"/>
        </w:rPr>
        <w:t>-</w:t>
      </w:r>
      <w:r>
        <w:rPr>
          <w:rFonts w:ascii="Times New Roman" w:eastAsia="仿宋" w:hAnsi="Times New Roman" w:cs="Times New Roman"/>
          <w:sz w:val="24"/>
          <w:szCs w:val="24"/>
        </w:rPr>
        <w:t>扑救一次火灾所需的压缩气体</w:t>
      </w:r>
      <w:r>
        <w:rPr>
          <w:rFonts w:ascii="Times New Roman" w:eastAsia="仿宋" w:hAnsi="Times New Roman" w:cs="Times New Roman" w:hint="eastAsia"/>
          <w:sz w:val="24"/>
          <w:szCs w:val="24"/>
        </w:rPr>
        <w:t>总量</w:t>
      </w:r>
      <w:r>
        <w:rPr>
          <w:rFonts w:ascii="Times New Roman" w:eastAsia="仿宋" w:hAnsi="Times New Roman" w:cs="Times New Roman"/>
          <w:sz w:val="24"/>
          <w:szCs w:val="24"/>
        </w:rPr>
        <w:t>（常温常压下），</w:t>
      </w:r>
      <w:r>
        <w:rPr>
          <w:rFonts w:ascii="Times New Roman" w:eastAsia="仿宋" w:hAnsi="Times New Roman" w:cs="Times New Roman" w:hint="eastAsia"/>
          <w:sz w:val="24"/>
          <w:szCs w:val="24"/>
        </w:rPr>
        <w:t>L</w:t>
      </w:r>
      <w:r>
        <w:rPr>
          <w:rFonts w:ascii="Times New Roman" w:eastAsia="仿宋" w:hAnsi="Times New Roman" w:cs="Times New Roman"/>
          <w:sz w:val="24"/>
          <w:szCs w:val="24"/>
        </w:rPr>
        <w:t>；</w:t>
      </w:r>
    </w:p>
    <w:p w14:paraId="44624A23" w14:textId="77777777" w:rsidR="005F36D5" w:rsidRDefault="005F36D5" w:rsidP="005F36D5">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X-</w:t>
      </w:r>
      <w:r>
        <w:rPr>
          <w:rFonts w:ascii="Times New Roman" w:eastAsia="仿宋" w:hAnsi="Times New Roman" w:cs="Times New Roman"/>
          <w:sz w:val="24"/>
          <w:szCs w:val="24"/>
        </w:rPr>
        <w:t>系统气液比；</w:t>
      </w:r>
    </w:p>
    <w:p w14:paraId="57174941" w14:textId="77777777" w:rsidR="005F36D5" w:rsidRDefault="005F36D5" w:rsidP="005F36D5">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k</w:t>
      </w:r>
      <w:r>
        <w:rPr>
          <w:rFonts w:ascii="Times New Roman" w:eastAsia="仿宋" w:hAnsi="Times New Roman" w:cs="Times New Roman" w:hint="eastAsia"/>
          <w:sz w:val="24"/>
          <w:szCs w:val="24"/>
          <w:vertAlign w:val="subscript"/>
        </w:rPr>
        <w:t>1</w:t>
      </w:r>
      <w:r>
        <w:rPr>
          <w:rFonts w:ascii="Times New Roman" w:eastAsia="仿宋" w:hAnsi="Times New Roman" w:cs="Times New Roman"/>
          <w:sz w:val="24"/>
          <w:szCs w:val="24"/>
        </w:rPr>
        <w:t>-</w:t>
      </w:r>
      <w:proofErr w:type="gramStart"/>
      <w:r>
        <w:rPr>
          <w:rFonts w:ascii="Times New Roman" w:eastAsia="仿宋" w:hAnsi="Times New Roman" w:cs="Times New Roman"/>
          <w:sz w:val="24"/>
          <w:szCs w:val="24"/>
        </w:rPr>
        <w:t>裕量系数</w:t>
      </w:r>
      <w:proofErr w:type="gramEnd"/>
      <w:r>
        <w:rPr>
          <w:rFonts w:ascii="Times New Roman" w:eastAsia="仿宋" w:hAnsi="Times New Roman" w:cs="Times New Roman"/>
          <w:sz w:val="24"/>
          <w:szCs w:val="24"/>
        </w:rPr>
        <w:t>，取</w:t>
      </w:r>
      <w:r>
        <w:rPr>
          <w:rFonts w:ascii="Times New Roman" w:eastAsia="仿宋" w:hAnsi="Times New Roman" w:cs="Times New Roman"/>
          <w:sz w:val="24"/>
          <w:szCs w:val="24"/>
        </w:rPr>
        <w:t>1.05</w:t>
      </w:r>
      <w:r>
        <w:rPr>
          <w:rFonts w:ascii="Times New Roman" w:eastAsia="黑体" w:hAnsi="Times New Roman" w:cs="Times New Roman"/>
          <w:sz w:val="24"/>
          <w:szCs w:val="24"/>
        </w:rPr>
        <w:t>～</w:t>
      </w:r>
      <w:r>
        <w:rPr>
          <w:rFonts w:ascii="Times New Roman" w:eastAsia="仿宋" w:hAnsi="Times New Roman" w:cs="Times New Roman"/>
          <w:sz w:val="24"/>
          <w:szCs w:val="24"/>
        </w:rPr>
        <w:t>1.1</w:t>
      </w:r>
      <w:r>
        <w:rPr>
          <w:rFonts w:ascii="Times New Roman" w:eastAsia="仿宋" w:hAnsi="Times New Roman" w:cs="Times New Roman"/>
          <w:sz w:val="24"/>
          <w:szCs w:val="24"/>
        </w:rPr>
        <w:t>。</w:t>
      </w:r>
    </w:p>
    <w:p w14:paraId="566B1394" w14:textId="77777777" w:rsidR="005F36D5" w:rsidRDefault="005F36D5" w:rsidP="005F36D5">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N-</w:t>
      </w:r>
      <w:r>
        <w:rPr>
          <w:rFonts w:ascii="Times New Roman" w:eastAsia="仿宋" w:hAnsi="Times New Roman" w:cs="Times New Roman" w:hint="eastAsia"/>
          <w:sz w:val="24"/>
          <w:szCs w:val="24"/>
        </w:rPr>
        <w:t>高压气</w:t>
      </w:r>
      <w:r>
        <w:rPr>
          <w:rFonts w:ascii="Times New Roman" w:eastAsia="仿宋" w:hAnsi="Times New Roman" w:cs="Times New Roman"/>
          <w:sz w:val="24"/>
          <w:szCs w:val="24"/>
        </w:rPr>
        <w:t>瓶的数量</w:t>
      </w:r>
      <w:r>
        <w:rPr>
          <w:rFonts w:ascii="Times New Roman" w:eastAsia="仿宋" w:hAnsi="Times New Roman" w:cs="Times New Roman" w:hint="eastAsia"/>
          <w:sz w:val="24"/>
          <w:szCs w:val="24"/>
        </w:rPr>
        <w:t>；</w:t>
      </w:r>
    </w:p>
    <w:p w14:paraId="16E7F0A8" w14:textId="77777777" w:rsidR="005F36D5" w:rsidRDefault="005F36D5" w:rsidP="005F36D5">
      <w:pPr>
        <w:spacing w:line="440" w:lineRule="exact"/>
        <w:ind w:firstLineChars="200" w:firstLine="480"/>
        <w:rPr>
          <w:rFonts w:ascii="Times New Roman" w:eastAsia="仿宋" w:hAnsi="Times New Roman" w:cs="Times New Roman"/>
          <w:sz w:val="24"/>
          <w:szCs w:val="24"/>
        </w:rPr>
      </w:pPr>
      <w:proofErr w:type="spellStart"/>
      <w:r>
        <w:rPr>
          <w:rFonts w:ascii="Times New Roman" w:eastAsia="仿宋" w:hAnsi="Times New Roman" w:cs="Times New Roman"/>
          <w:sz w:val="24"/>
          <w:szCs w:val="24"/>
        </w:rPr>
        <w:t>V</w:t>
      </w:r>
      <w:r>
        <w:rPr>
          <w:rFonts w:ascii="Times New Roman" w:eastAsia="仿宋" w:hAnsi="Times New Roman" w:cs="Times New Roman" w:hint="eastAsia"/>
          <w:sz w:val="24"/>
          <w:szCs w:val="24"/>
          <w:vertAlign w:val="subscript"/>
        </w:rPr>
        <w:t>c</w:t>
      </w:r>
      <w:proofErr w:type="spellEnd"/>
      <w:r>
        <w:rPr>
          <w:rFonts w:ascii="Times New Roman" w:eastAsia="仿宋" w:hAnsi="Times New Roman" w:cs="Times New Roman"/>
          <w:sz w:val="24"/>
          <w:szCs w:val="24"/>
        </w:rPr>
        <w:t>-</w:t>
      </w:r>
      <w:r>
        <w:rPr>
          <w:rFonts w:ascii="Times New Roman" w:eastAsia="仿宋" w:hAnsi="Times New Roman" w:cs="Times New Roman"/>
          <w:sz w:val="24"/>
          <w:szCs w:val="24"/>
        </w:rPr>
        <w:t>高压气瓶容积，</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w:t>
      </w:r>
    </w:p>
    <w:p w14:paraId="4598714A" w14:textId="77777777" w:rsidR="005F36D5" w:rsidRDefault="005F36D5" w:rsidP="005F36D5">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p</w:t>
      </w:r>
      <w:r>
        <w:rPr>
          <w:rFonts w:ascii="Times New Roman" w:eastAsia="仿宋" w:hAnsi="Times New Roman" w:cs="Times New Roman"/>
          <w:sz w:val="24"/>
          <w:szCs w:val="24"/>
          <w:vertAlign w:val="subscript"/>
        </w:rPr>
        <w:t>c</w:t>
      </w:r>
      <w:r>
        <w:rPr>
          <w:rFonts w:ascii="Times New Roman" w:eastAsia="仿宋" w:hAnsi="Times New Roman" w:cs="Times New Roman"/>
          <w:sz w:val="24"/>
          <w:szCs w:val="24"/>
        </w:rPr>
        <w:t>-</w:t>
      </w:r>
      <w:r>
        <w:rPr>
          <w:rFonts w:ascii="Times New Roman" w:eastAsia="仿宋" w:hAnsi="Times New Roman" w:cs="Times New Roman"/>
          <w:sz w:val="24"/>
          <w:szCs w:val="24"/>
        </w:rPr>
        <w:t>高压气瓶充装压力，</w:t>
      </w:r>
      <w:r>
        <w:rPr>
          <w:rFonts w:ascii="Times New Roman" w:eastAsia="仿宋" w:hAnsi="Times New Roman" w:cs="Times New Roman"/>
          <w:sz w:val="24"/>
          <w:szCs w:val="24"/>
        </w:rPr>
        <w:t>MPa</w:t>
      </w:r>
      <w:r>
        <w:rPr>
          <w:rFonts w:ascii="Times New Roman" w:eastAsia="仿宋" w:hAnsi="Times New Roman" w:cs="Times New Roman"/>
          <w:sz w:val="24"/>
          <w:szCs w:val="24"/>
        </w:rPr>
        <w:t>；</w:t>
      </w:r>
    </w:p>
    <w:p w14:paraId="164500CF" w14:textId="77777777" w:rsidR="005F36D5" w:rsidRDefault="005F36D5" w:rsidP="005F36D5">
      <w:pPr>
        <w:spacing w:line="440" w:lineRule="exact"/>
        <w:ind w:firstLineChars="200" w:firstLine="480"/>
        <w:rPr>
          <w:rFonts w:ascii="Times New Roman" w:eastAsia="仿宋" w:hAnsi="Times New Roman" w:cs="Times New Roman"/>
          <w:sz w:val="24"/>
          <w:szCs w:val="24"/>
        </w:rPr>
      </w:pPr>
      <w:proofErr w:type="spellStart"/>
      <w:r>
        <w:rPr>
          <w:rFonts w:ascii="Times New Roman" w:eastAsia="仿宋" w:hAnsi="Times New Roman" w:cs="Times New Roman"/>
          <w:sz w:val="24"/>
          <w:szCs w:val="24"/>
        </w:rPr>
        <w:t>p</w:t>
      </w:r>
      <w:r>
        <w:rPr>
          <w:rFonts w:ascii="Times New Roman" w:eastAsia="仿宋" w:hAnsi="Times New Roman" w:cs="Times New Roman" w:hint="eastAsia"/>
          <w:sz w:val="24"/>
          <w:szCs w:val="24"/>
          <w:vertAlign w:val="subscript"/>
        </w:rPr>
        <w:t>g</w:t>
      </w:r>
      <w:proofErr w:type="spellEnd"/>
      <w:r>
        <w:rPr>
          <w:rFonts w:ascii="Times New Roman" w:eastAsia="仿宋" w:hAnsi="Times New Roman" w:cs="Times New Roman"/>
          <w:sz w:val="24"/>
          <w:szCs w:val="24"/>
        </w:rPr>
        <w:t>-</w:t>
      </w:r>
      <w:r>
        <w:rPr>
          <w:rFonts w:ascii="Times New Roman" w:eastAsia="仿宋" w:hAnsi="Times New Roman" w:cs="Times New Roman" w:hint="eastAsia"/>
          <w:sz w:val="24"/>
          <w:szCs w:val="24"/>
        </w:rPr>
        <w:t>压缩空气泡沫产生</w:t>
      </w:r>
      <w:r>
        <w:rPr>
          <w:rFonts w:ascii="Times New Roman" w:eastAsia="仿宋" w:hAnsi="Times New Roman" w:cs="Times New Roman"/>
          <w:sz w:val="24"/>
          <w:szCs w:val="24"/>
        </w:rPr>
        <w:t>装置工作压力</w:t>
      </w:r>
      <w:r>
        <w:rPr>
          <w:rFonts w:ascii="Times New Roman" w:eastAsia="仿宋" w:hAnsi="Times New Roman" w:cs="Times New Roman" w:hint="eastAsia"/>
          <w:sz w:val="24"/>
          <w:szCs w:val="24"/>
        </w:rPr>
        <w:t>，</w:t>
      </w:r>
      <w:r>
        <w:rPr>
          <w:rFonts w:ascii="Times New Roman" w:eastAsia="仿宋" w:hAnsi="Times New Roman" w:cs="Times New Roman"/>
          <w:sz w:val="24"/>
          <w:szCs w:val="24"/>
        </w:rPr>
        <w:t>MPa</w:t>
      </w:r>
      <w:r>
        <w:rPr>
          <w:rFonts w:ascii="Times New Roman" w:eastAsia="仿宋" w:hAnsi="Times New Roman" w:cs="Times New Roman"/>
          <w:sz w:val="24"/>
          <w:szCs w:val="24"/>
        </w:rPr>
        <w:t>；</w:t>
      </w:r>
    </w:p>
    <w:p w14:paraId="24162467" w14:textId="77777777" w:rsidR="005F36D5" w:rsidRDefault="005F36D5" w:rsidP="005F36D5">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p</w:t>
      </w:r>
      <w:r>
        <w:rPr>
          <w:rFonts w:ascii="Times New Roman" w:eastAsia="仿宋" w:hAnsi="Times New Roman" w:cs="Times New Roman" w:hint="eastAsia"/>
          <w:sz w:val="24"/>
          <w:szCs w:val="24"/>
          <w:vertAlign w:val="subscript"/>
        </w:rPr>
        <w:t>0</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标准大气压，</w:t>
      </w:r>
      <w:r>
        <w:rPr>
          <w:rFonts w:ascii="Times New Roman" w:eastAsia="仿宋" w:hAnsi="Times New Roman" w:cs="Times New Roman" w:hint="eastAsia"/>
          <w:sz w:val="24"/>
          <w:szCs w:val="24"/>
        </w:rPr>
        <w:t>0.1MPa</w:t>
      </w:r>
      <w:r>
        <w:rPr>
          <w:rFonts w:ascii="Times New Roman" w:eastAsia="仿宋" w:hAnsi="Times New Roman" w:cs="Times New Roman" w:hint="eastAsia"/>
          <w:sz w:val="24"/>
          <w:szCs w:val="24"/>
        </w:rPr>
        <w:t>；</w:t>
      </w:r>
    </w:p>
    <w:p w14:paraId="60FF0ED5" w14:textId="77777777" w:rsidR="005F36D5" w:rsidRDefault="005F36D5" w:rsidP="005F36D5">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V</w:t>
      </w:r>
      <w:r>
        <w:rPr>
          <w:rFonts w:ascii="Times New Roman" w:eastAsia="仿宋" w:hAnsi="Times New Roman" w:cs="Times New Roman" w:hint="eastAsia"/>
          <w:sz w:val="24"/>
          <w:szCs w:val="24"/>
          <w:vertAlign w:val="subscript"/>
        </w:rPr>
        <w:t>s</w:t>
      </w:r>
      <w:r>
        <w:rPr>
          <w:rFonts w:ascii="Times New Roman" w:eastAsia="仿宋" w:hAnsi="Times New Roman" w:cs="Times New Roman"/>
          <w:sz w:val="24"/>
          <w:szCs w:val="24"/>
        </w:rPr>
        <w:t>-</w:t>
      </w:r>
      <w:r>
        <w:rPr>
          <w:rFonts w:ascii="Times New Roman" w:eastAsia="仿宋" w:hAnsi="Times New Roman" w:cs="Times New Roman" w:hint="eastAsia"/>
          <w:sz w:val="24"/>
          <w:szCs w:val="24"/>
        </w:rPr>
        <w:t>系统</w:t>
      </w:r>
      <w:r>
        <w:rPr>
          <w:rFonts w:ascii="Times New Roman" w:eastAsia="仿宋" w:hAnsi="Times New Roman" w:cs="Times New Roman"/>
          <w:sz w:val="24"/>
          <w:szCs w:val="24"/>
        </w:rPr>
        <w:t>管网内压缩气体残余量，</w:t>
      </w:r>
      <w:r>
        <w:rPr>
          <w:rFonts w:ascii="Times New Roman" w:eastAsia="仿宋" w:hAnsi="Times New Roman" w:cs="Times New Roman"/>
          <w:sz w:val="24"/>
          <w:szCs w:val="24"/>
        </w:rPr>
        <w:t>kg</w:t>
      </w:r>
      <w:r>
        <w:rPr>
          <w:rFonts w:ascii="Times New Roman" w:eastAsia="仿宋" w:hAnsi="Times New Roman" w:cs="Times New Roman"/>
          <w:sz w:val="24"/>
          <w:szCs w:val="24"/>
        </w:rPr>
        <w:t>；</w:t>
      </w:r>
    </w:p>
    <w:p w14:paraId="1523B8FD" w14:textId="30A264BA" w:rsidR="005F36D5" w:rsidRDefault="005F36D5" w:rsidP="005F36D5">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k</w:t>
      </w:r>
      <w:r>
        <w:rPr>
          <w:rFonts w:ascii="Times New Roman" w:eastAsia="仿宋" w:hAnsi="Times New Roman" w:cs="Times New Roman" w:hint="eastAsia"/>
          <w:sz w:val="24"/>
          <w:szCs w:val="24"/>
          <w:vertAlign w:val="subscript"/>
        </w:rPr>
        <w:t>2</w:t>
      </w:r>
      <w:r>
        <w:rPr>
          <w:rFonts w:ascii="Times New Roman" w:eastAsia="仿宋" w:hAnsi="Times New Roman" w:cs="Times New Roman"/>
          <w:sz w:val="24"/>
          <w:szCs w:val="24"/>
        </w:rPr>
        <w:t>-</w:t>
      </w:r>
      <w:proofErr w:type="gramStart"/>
      <w:r>
        <w:rPr>
          <w:rFonts w:ascii="Times New Roman" w:eastAsia="仿宋" w:hAnsi="Times New Roman" w:cs="Times New Roman"/>
          <w:sz w:val="24"/>
          <w:szCs w:val="24"/>
        </w:rPr>
        <w:t>裕量系数</w:t>
      </w:r>
      <w:proofErr w:type="gramEnd"/>
      <w:r>
        <w:rPr>
          <w:rFonts w:ascii="Times New Roman" w:eastAsia="仿宋" w:hAnsi="Times New Roman" w:cs="Times New Roman"/>
          <w:sz w:val="24"/>
          <w:szCs w:val="24"/>
        </w:rPr>
        <w:t>，不小于</w:t>
      </w:r>
      <w:r>
        <w:rPr>
          <w:rFonts w:ascii="Times New Roman" w:eastAsia="仿宋" w:hAnsi="Times New Roman" w:cs="Times New Roman"/>
          <w:sz w:val="24"/>
          <w:szCs w:val="24"/>
        </w:rPr>
        <w:t>1.05</w:t>
      </w:r>
      <w:r>
        <w:rPr>
          <w:rFonts w:ascii="Times New Roman" w:eastAsia="黑体" w:hAnsi="Times New Roman" w:cs="Times New Roman"/>
          <w:sz w:val="24"/>
          <w:szCs w:val="24"/>
        </w:rPr>
        <w:t>。</w:t>
      </w:r>
    </w:p>
    <w:p w14:paraId="6CB678E2" w14:textId="77777777" w:rsidR="005F36D5" w:rsidRDefault="005F36D5" w:rsidP="005F36D5">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N</w:t>
      </w:r>
      <w:r>
        <w:rPr>
          <w:rFonts w:ascii="Times New Roman" w:eastAsia="仿宋" w:hAnsi="Times New Roman" w:cs="Times New Roman"/>
          <w:sz w:val="24"/>
          <w:szCs w:val="24"/>
          <w:vertAlign w:val="subscript"/>
        </w:rPr>
        <w:t>s</w:t>
      </w:r>
      <w:r>
        <w:rPr>
          <w:rFonts w:ascii="Times New Roman" w:eastAsia="仿宋" w:hAnsi="Times New Roman" w:cs="Times New Roman"/>
          <w:sz w:val="24"/>
          <w:szCs w:val="24"/>
        </w:rPr>
        <w:t>-</w:t>
      </w:r>
      <w:r>
        <w:rPr>
          <w:rFonts w:ascii="Times New Roman" w:eastAsia="仿宋" w:hAnsi="Times New Roman" w:cs="Times New Roman" w:hint="eastAsia"/>
          <w:sz w:val="24"/>
          <w:szCs w:val="24"/>
        </w:rPr>
        <w:t>保护对象或单个灭火分区所需的释放装置数量</w:t>
      </w:r>
      <w:r>
        <w:rPr>
          <w:rFonts w:ascii="Times New Roman" w:eastAsia="仿宋" w:hAnsi="Times New Roman" w:cs="Times New Roman"/>
          <w:sz w:val="24"/>
          <w:szCs w:val="24"/>
        </w:rPr>
        <w:t>；</w:t>
      </w:r>
    </w:p>
    <w:p w14:paraId="2F48606D" w14:textId="77777777" w:rsidR="005F36D5" w:rsidRDefault="005F36D5" w:rsidP="005F36D5">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S</w:t>
      </w:r>
      <w:r>
        <w:rPr>
          <w:rFonts w:ascii="Times New Roman" w:eastAsia="仿宋" w:hAnsi="Times New Roman" w:cs="Times New Roman"/>
          <w:sz w:val="24"/>
          <w:szCs w:val="24"/>
        </w:rPr>
        <w:t>-</w:t>
      </w:r>
      <w:r>
        <w:rPr>
          <w:rFonts w:ascii="Times New Roman" w:eastAsia="仿宋" w:hAnsi="Times New Roman" w:cs="Times New Roman" w:hint="eastAsia"/>
          <w:sz w:val="24"/>
          <w:szCs w:val="24"/>
        </w:rPr>
        <w:t>保护对象或单个灭火分区的</w:t>
      </w:r>
      <w:proofErr w:type="gramStart"/>
      <w:r>
        <w:rPr>
          <w:rFonts w:ascii="Times New Roman" w:eastAsia="仿宋" w:hAnsi="Times New Roman" w:cs="Times New Roman" w:hint="eastAsia"/>
          <w:sz w:val="24"/>
          <w:szCs w:val="24"/>
        </w:rPr>
        <w:t>总保护</w:t>
      </w:r>
      <w:proofErr w:type="gramEnd"/>
      <w:r>
        <w:rPr>
          <w:rFonts w:ascii="Times New Roman" w:eastAsia="仿宋" w:hAnsi="Times New Roman" w:cs="Times New Roman" w:hint="eastAsia"/>
          <w:sz w:val="24"/>
          <w:szCs w:val="24"/>
        </w:rPr>
        <w:t>面积，</w:t>
      </w:r>
      <w:r>
        <w:rPr>
          <w:rFonts w:ascii="Times New Roman" w:eastAsia="仿宋" w:hAnsi="Times New Roman" w:cs="Times New Roman" w:hint="eastAsia"/>
          <w:sz w:val="24"/>
          <w:szCs w:val="24"/>
        </w:rPr>
        <w:t>m</w:t>
      </w:r>
      <w:r>
        <w:rPr>
          <w:rFonts w:ascii="Times New Roman" w:eastAsia="仿宋" w:hAnsi="Times New Roman" w:cs="Times New Roman" w:hint="eastAsia"/>
          <w:sz w:val="24"/>
          <w:szCs w:val="24"/>
          <w:vertAlign w:val="superscript"/>
        </w:rPr>
        <w:t>2</w:t>
      </w:r>
      <w:r>
        <w:rPr>
          <w:rFonts w:ascii="Times New Roman" w:eastAsia="仿宋" w:hAnsi="Times New Roman" w:cs="Times New Roman" w:hint="eastAsia"/>
          <w:sz w:val="24"/>
          <w:szCs w:val="24"/>
        </w:rPr>
        <w:t>；</w:t>
      </w:r>
    </w:p>
    <w:p w14:paraId="06A805DA" w14:textId="77777777" w:rsidR="005F36D5" w:rsidRDefault="005F36D5" w:rsidP="005F36D5">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C</w:t>
      </w:r>
      <w:r>
        <w:rPr>
          <w:rFonts w:ascii="Times New Roman" w:eastAsia="仿宋" w:hAnsi="Times New Roman" w:cs="Times New Roman"/>
          <w:sz w:val="24"/>
          <w:szCs w:val="24"/>
        </w:rPr>
        <w:t>-</w:t>
      </w:r>
      <w:r>
        <w:rPr>
          <w:rFonts w:ascii="Times New Roman" w:eastAsia="仿宋" w:hAnsi="Times New Roman" w:cs="Times New Roman" w:hint="eastAsia"/>
          <w:sz w:val="24"/>
          <w:szCs w:val="24"/>
        </w:rPr>
        <w:t>泡沫混合</w:t>
      </w:r>
      <w:proofErr w:type="gramStart"/>
      <w:r>
        <w:rPr>
          <w:rFonts w:ascii="Times New Roman" w:eastAsia="仿宋" w:hAnsi="Times New Roman" w:cs="Times New Roman" w:hint="eastAsia"/>
          <w:sz w:val="24"/>
          <w:szCs w:val="24"/>
        </w:rPr>
        <w:t>液设计</w:t>
      </w:r>
      <w:proofErr w:type="gramEnd"/>
      <w:r>
        <w:rPr>
          <w:rFonts w:ascii="Times New Roman" w:eastAsia="仿宋" w:hAnsi="Times New Roman" w:cs="Times New Roman" w:hint="eastAsia"/>
          <w:sz w:val="24"/>
          <w:szCs w:val="24"/>
        </w:rPr>
        <w:t>供给强度，</w:t>
      </w:r>
      <w:r>
        <w:rPr>
          <w:rFonts w:ascii="Times New Roman" w:eastAsia="仿宋" w:hAnsi="Times New Roman" w:cs="Times New Roman"/>
          <w:sz w:val="24"/>
          <w:szCs w:val="24"/>
        </w:rPr>
        <w:t>L/</w:t>
      </w:r>
      <w:r>
        <w:rPr>
          <w:rFonts w:ascii="Times New Roman" w:eastAsia="仿宋" w:hAnsi="Times New Roman" w:cs="Times New Roman"/>
          <w:sz w:val="24"/>
          <w:szCs w:val="24"/>
        </w:rPr>
        <w:t>（</w:t>
      </w:r>
      <w:r>
        <w:rPr>
          <w:rFonts w:ascii="Times New Roman" w:eastAsia="仿宋" w:hAnsi="Times New Roman" w:cs="Times New Roman"/>
          <w:sz w:val="24"/>
          <w:szCs w:val="24"/>
        </w:rPr>
        <w:t>min</w:t>
      </w:r>
      <w:r>
        <w:rPr>
          <w:rFonts w:ascii="Times New Roman" w:eastAsia="仿宋" w:hAnsi="Times New Roman" w:cs="Times New Roman"/>
          <w:sz w:val="24"/>
          <w:szCs w:val="24"/>
        </w:rPr>
        <w:t>﹒</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w:t>
      </w:r>
    </w:p>
    <w:p w14:paraId="76F51DE9" w14:textId="77777777" w:rsidR="005F36D5" w:rsidRDefault="005F36D5" w:rsidP="005F36D5">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q</w:t>
      </w:r>
      <w:r>
        <w:rPr>
          <w:rFonts w:ascii="Times New Roman" w:eastAsia="仿宋" w:hAnsi="Times New Roman" w:cs="Times New Roman"/>
          <w:sz w:val="24"/>
          <w:szCs w:val="24"/>
        </w:rPr>
        <w:t>-</w:t>
      </w:r>
      <w:r>
        <w:rPr>
          <w:rFonts w:ascii="Times New Roman" w:eastAsia="仿宋" w:hAnsi="Times New Roman" w:cs="Times New Roman" w:hint="eastAsia"/>
          <w:sz w:val="24"/>
          <w:szCs w:val="24"/>
        </w:rPr>
        <w:t>单只释放装置的流量，</w:t>
      </w:r>
      <w:r>
        <w:rPr>
          <w:rFonts w:ascii="Times New Roman" w:eastAsia="仿宋" w:hAnsi="Times New Roman" w:cs="Times New Roman" w:hint="eastAsia"/>
          <w:sz w:val="24"/>
          <w:szCs w:val="24"/>
        </w:rPr>
        <w:t>L/min</w:t>
      </w:r>
      <w:r>
        <w:rPr>
          <w:rFonts w:ascii="Times New Roman" w:eastAsia="仿宋" w:hAnsi="Times New Roman" w:cs="Times New Roman" w:hint="eastAsia"/>
          <w:sz w:val="24"/>
          <w:szCs w:val="24"/>
        </w:rPr>
        <w:t>。</w:t>
      </w:r>
    </w:p>
    <w:p w14:paraId="1CE3C69E" w14:textId="77777777" w:rsidR="005F36D5" w:rsidRDefault="005F36D5" w:rsidP="005F36D5">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H</w:t>
      </w:r>
      <w:r>
        <w:rPr>
          <w:rFonts w:ascii="Times New Roman" w:eastAsia="仿宋" w:hAnsi="Times New Roman" w:cs="Times New Roman" w:hint="eastAsia"/>
          <w:sz w:val="24"/>
          <w:szCs w:val="24"/>
        </w:rPr>
        <w:t>-</w:t>
      </w:r>
      <w:r>
        <w:rPr>
          <w:rFonts w:ascii="Times New Roman" w:eastAsia="仿宋" w:hAnsi="Times New Roman" w:cs="Times New Roman"/>
          <w:sz w:val="24"/>
          <w:szCs w:val="24"/>
        </w:rPr>
        <w:t>水泵或</w:t>
      </w:r>
      <w:r>
        <w:rPr>
          <w:rFonts w:ascii="Times New Roman" w:eastAsia="仿宋" w:hAnsi="Times New Roman" w:cs="Times New Roman" w:hint="eastAsia"/>
          <w:sz w:val="24"/>
          <w:szCs w:val="24"/>
        </w:rPr>
        <w:t>泡沫混合液</w:t>
      </w:r>
      <w:r>
        <w:rPr>
          <w:rFonts w:ascii="Times New Roman" w:eastAsia="仿宋" w:hAnsi="Times New Roman" w:cs="Times New Roman"/>
          <w:sz w:val="24"/>
          <w:szCs w:val="24"/>
        </w:rPr>
        <w:t>泵的扬程或系统入口的供给压力</w:t>
      </w:r>
      <w:r>
        <w:rPr>
          <w:rFonts w:ascii="Times New Roman" w:eastAsia="仿宋" w:hAnsi="Times New Roman" w:cs="Times New Roman" w:hint="eastAsia"/>
          <w:sz w:val="24"/>
          <w:szCs w:val="24"/>
        </w:rPr>
        <w:t>，</w:t>
      </w:r>
      <w:r>
        <w:rPr>
          <w:rFonts w:ascii="Times New Roman" w:eastAsia="仿宋" w:hAnsi="Times New Roman" w:cs="Times New Roman"/>
          <w:sz w:val="24"/>
          <w:szCs w:val="24"/>
        </w:rPr>
        <w:t>MPa</w:t>
      </w:r>
      <w:r>
        <w:rPr>
          <w:rFonts w:ascii="Times New Roman" w:eastAsia="仿宋" w:hAnsi="Times New Roman" w:cs="Times New Roman"/>
          <w:sz w:val="24"/>
          <w:szCs w:val="24"/>
        </w:rPr>
        <w:t>；</w:t>
      </w:r>
    </w:p>
    <w:p w14:paraId="694762CE" w14:textId="77777777" w:rsidR="005F36D5" w:rsidRDefault="005F36D5" w:rsidP="005F36D5">
      <w:pPr>
        <w:spacing w:line="440" w:lineRule="exact"/>
        <w:ind w:firstLineChars="200" w:firstLine="480"/>
        <w:rPr>
          <w:rFonts w:ascii="Times New Roman" w:eastAsia="仿宋" w:hAnsi="Times New Roman" w:cs="Times New Roman"/>
          <w:sz w:val="24"/>
          <w:szCs w:val="24"/>
        </w:rPr>
      </w:pPr>
      <w:proofErr w:type="spellStart"/>
      <w:r>
        <w:rPr>
          <w:rFonts w:ascii="Times New Roman" w:eastAsia="仿宋" w:hAnsi="Times New Roman" w:cs="Times New Roman"/>
          <w:sz w:val="24"/>
          <w:szCs w:val="24"/>
        </w:rPr>
        <w:t>Σh</w:t>
      </w:r>
      <w:proofErr w:type="spellEnd"/>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泡沫</w:t>
      </w:r>
      <w:r>
        <w:rPr>
          <w:rFonts w:ascii="Times New Roman" w:eastAsia="仿宋" w:hAnsi="Times New Roman" w:cs="Times New Roman"/>
          <w:sz w:val="24"/>
          <w:szCs w:val="24"/>
        </w:rPr>
        <w:t>管道沿程和局部</w:t>
      </w:r>
      <w:r>
        <w:rPr>
          <w:rFonts w:ascii="Times New Roman" w:eastAsia="仿宋" w:hAnsi="Times New Roman" w:cs="Times New Roman" w:hint="eastAsia"/>
          <w:sz w:val="24"/>
          <w:szCs w:val="24"/>
        </w:rPr>
        <w:t>阻力</w:t>
      </w:r>
      <w:r>
        <w:rPr>
          <w:rFonts w:ascii="Times New Roman" w:eastAsia="仿宋" w:hAnsi="Times New Roman" w:cs="Times New Roman"/>
          <w:sz w:val="24"/>
          <w:szCs w:val="24"/>
        </w:rPr>
        <w:t>损失的累计值</w:t>
      </w:r>
      <w:r>
        <w:rPr>
          <w:rFonts w:ascii="Times New Roman" w:eastAsia="仿宋" w:hAnsi="Times New Roman" w:cs="Times New Roman" w:hint="eastAsia"/>
          <w:sz w:val="24"/>
          <w:szCs w:val="24"/>
        </w:rPr>
        <w:t>，</w:t>
      </w:r>
      <w:r>
        <w:rPr>
          <w:rFonts w:ascii="Times New Roman" w:eastAsia="仿宋" w:hAnsi="Times New Roman" w:cs="Times New Roman"/>
          <w:sz w:val="24"/>
          <w:szCs w:val="24"/>
        </w:rPr>
        <w:t>MPa</w:t>
      </w:r>
      <w:r>
        <w:rPr>
          <w:rFonts w:ascii="Times New Roman" w:eastAsia="仿宋" w:hAnsi="Times New Roman" w:cs="Times New Roman"/>
          <w:sz w:val="24"/>
          <w:szCs w:val="24"/>
        </w:rPr>
        <w:t>；</w:t>
      </w:r>
    </w:p>
    <w:p w14:paraId="72A656A5" w14:textId="77777777" w:rsidR="005F36D5" w:rsidRDefault="005F36D5" w:rsidP="005F36D5">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P</w:t>
      </w:r>
      <w:r>
        <w:rPr>
          <w:rFonts w:ascii="Times New Roman" w:eastAsia="仿宋" w:hAnsi="Times New Roman" w:cs="Times New Roman"/>
          <w:sz w:val="24"/>
          <w:szCs w:val="24"/>
          <w:vertAlign w:val="subscript"/>
        </w:rPr>
        <w:t>0</w:t>
      </w:r>
      <w:r>
        <w:rPr>
          <w:rFonts w:ascii="Times New Roman" w:eastAsia="仿宋" w:hAnsi="Times New Roman" w:cs="Times New Roman" w:hint="eastAsia"/>
          <w:sz w:val="24"/>
          <w:szCs w:val="24"/>
        </w:rPr>
        <w:t>-</w:t>
      </w:r>
      <w:r>
        <w:rPr>
          <w:rFonts w:ascii="Times New Roman" w:eastAsia="仿宋" w:hAnsi="Times New Roman" w:cs="Times New Roman"/>
          <w:sz w:val="24"/>
          <w:szCs w:val="24"/>
        </w:rPr>
        <w:t>压缩空气泡沫</w:t>
      </w:r>
      <w:r>
        <w:rPr>
          <w:rFonts w:ascii="Times New Roman" w:eastAsia="仿宋" w:hAnsi="Times New Roman" w:cs="Times New Roman" w:hint="eastAsia"/>
          <w:sz w:val="24"/>
          <w:szCs w:val="24"/>
        </w:rPr>
        <w:t>产生装置</w:t>
      </w:r>
      <w:r>
        <w:rPr>
          <w:rFonts w:ascii="Times New Roman" w:eastAsia="仿宋" w:hAnsi="Times New Roman" w:cs="Times New Roman"/>
          <w:sz w:val="24"/>
          <w:szCs w:val="24"/>
        </w:rPr>
        <w:t>工作压力</w:t>
      </w:r>
      <w:r>
        <w:rPr>
          <w:rFonts w:ascii="Times New Roman" w:eastAsia="仿宋" w:hAnsi="Times New Roman" w:cs="Times New Roman" w:hint="eastAsia"/>
          <w:sz w:val="24"/>
          <w:szCs w:val="24"/>
        </w:rPr>
        <w:t>，</w:t>
      </w:r>
      <w:r>
        <w:rPr>
          <w:rFonts w:ascii="Times New Roman" w:eastAsia="仿宋" w:hAnsi="Times New Roman" w:cs="Times New Roman"/>
          <w:sz w:val="24"/>
          <w:szCs w:val="24"/>
        </w:rPr>
        <w:t>MPa</w:t>
      </w:r>
      <w:r>
        <w:rPr>
          <w:rFonts w:ascii="Times New Roman" w:eastAsia="仿宋" w:hAnsi="Times New Roman" w:cs="Times New Roman"/>
          <w:sz w:val="24"/>
          <w:szCs w:val="24"/>
        </w:rPr>
        <w:t>；</w:t>
      </w:r>
    </w:p>
    <w:p w14:paraId="7256E1AA" w14:textId="77777777" w:rsidR="005F36D5" w:rsidRDefault="005F36D5" w:rsidP="005F36D5">
      <w:pPr>
        <w:spacing w:line="440" w:lineRule="exact"/>
        <w:ind w:firstLineChars="200" w:firstLine="480"/>
        <w:rPr>
          <w:rFonts w:ascii="Times New Roman" w:eastAsia="仿宋" w:hAnsi="Times New Roman" w:cs="Times New Roman"/>
          <w:sz w:val="24"/>
          <w:szCs w:val="24"/>
        </w:rPr>
      </w:pPr>
      <w:proofErr w:type="spellStart"/>
      <w:r>
        <w:rPr>
          <w:rFonts w:ascii="Times New Roman" w:eastAsia="仿宋" w:hAnsi="Times New Roman" w:cs="Times New Roman"/>
          <w:sz w:val="24"/>
          <w:szCs w:val="24"/>
        </w:rPr>
        <w:t>h</w:t>
      </w:r>
      <w:r>
        <w:rPr>
          <w:rFonts w:ascii="Times New Roman" w:eastAsia="仿宋" w:hAnsi="Times New Roman" w:cs="Times New Roman"/>
          <w:sz w:val="24"/>
          <w:szCs w:val="24"/>
          <w:vertAlign w:val="subscript"/>
        </w:rPr>
        <w:t>Z</w:t>
      </w:r>
      <w:proofErr w:type="spellEnd"/>
      <w:r>
        <w:rPr>
          <w:rFonts w:ascii="Times New Roman" w:eastAsia="仿宋" w:hAnsi="Times New Roman" w:cs="Times New Roman" w:hint="eastAsia"/>
          <w:sz w:val="24"/>
          <w:szCs w:val="24"/>
        </w:rPr>
        <w:t>-</w:t>
      </w:r>
      <w:r>
        <w:rPr>
          <w:rFonts w:ascii="Times New Roman" w:eastAsia="仿宋" w:hAnsi="Times New Roman" w:cs="Times New Roman"/>
          <w:sz w:val="24"/>
          <w:szCs w:val="24"/>
        </w:rPr>
        <w:t>压缩空气泡沫</w:t>
      </w:r>
      <w:r>
        <w:rPr>
          <w:rFonts w:ascii="Times New Roman" w:eastAsia="仿宋" w:hAnsi="Times New Roman" w:cs="Times New Roman" w:hint="eastAsia"/>
          <w:sz w:val="24"/>
          <w:szCs w:val="24"/>
        </w:rPr>
        <w:t>产生装置</w:t>
      </w:r>
      <w:r>
        <w:rPr>
          <w:rFonts w:ascii="Times New Roman" w:eastAsia="仿宋" w:hAnsi="Times New Roman" w:cs="Times New Roman"/>
          <w:sz w:val="24"/>
          <w:szCs w:val="24"/>
        </w:rPr>
        <w:t>出口</w:t>
      </w:r>
      <w:r>
        <w:rPr>
          <w:rFonts w:ascii="Times New Roman" w:eastAsia="仿宋" w:hAnsi="Times New Roman" w:cs="Times New Roman" w:hint="eastAsia"/>
          <w:sz w:val="24"/>
          <w:szCs w:val="24"/>
        </w:rPr>
        <w:t>位置</w:t>
      </w:r>
      <w:r>
        <w:rPr>
          <w:rFonts w:ascii="Times New Roman" w:eastAsia="仿宋" w:hAnsi="Times New Roman" w:cs="Times New Roman"/>
          <w:sz w:val="24"/>
          <w:szCs w:val="24"/>
        </w:rPr>
        <w:t>与消防水池的最低水位或系统水平供水引入管中心线之间的静压差</w:t>
      </w:r>
      <w:r>
        <w:rPr>
          <w:rFonts w:ascii="Times New Roman" w:eastAsia="仿宋" w:hAnsi="Times New Roman" w:cs="Times New Roman" w:hint="eastAsia"/>
          <w:sz w:val="24"/>
          <w:szCs w:val="24"/>
        </w:rPr>
        <w:t>，</w:t>
      </w:r>
      <w:r>
        <w:rPr>
          <w:rFonts w:ascii="Times New Roman" w:eastAsia="仿宋" w:hAnsi="Times New Roman" w:cs="Times New Roman"/>
          <w:sz w:val="24"/>
          <w:szCs w:val="24"/>
        </w:rPr>
        <w:t>MPa</w:t>
      </w:r>
      <w:r>
        <w:rPr>
          <w:rFonts w:ascii="Times New Roman" w:eastAsia="仿宋" w:hAnsi="Times New Roman" w:cs="Times New Roman"/>
          <w:sz w:val="24"/>
          <w:szCs w:val="24"/>
        </w:rPr>
        <w:t>。</w:t>
      </w:r>
    </w:p>
    <w:p w14:paraId="64A97E85" w14:textId="77777777" w:rsidR="005F36D5" w:rsidRPr="005F36D5" w:rsidRDefault="005F36D5">
      <w:pPr>
        <w:spacing w:line="440" w:lineRule="exact"/>
        <w:ind w:firstLine="480"/>
        <w:rPr>
          <w:rFonts w:ascii="Times New Roman" w:eastAsia="仿宋" w:hAnsi="Times New Roman" w:cs="Times New Roman"/>
          <w:sz w:val="24"/>
          <w:szCs w:val="24"/>
        </w:rPr>
      </w:pPr>
    </w:p>
    <w:p w14:paraId="7D56330A" w14:textId="77777777" w:rsidR="000E272A" w:rsidRDefault="006359C7">
      <w:pPr>
        <w:pStyle w:val="1"/>
        <w:spacing w:beforeLines="200" w:before="480" w:afterLines="100" w:after="240" w:line="720" w:lineRule="auto"/>
        <w:jc w:val="center"/>
        <w:rPr>
          <w:rFonts w:ascii="Times New Roman" w:hAnsi="Times New Roman" w:cs="Times New Roman"/>
        </w:rPr>
      </w:pPr>
      <w:bookmarkStart w:id="36" w:name="_Toc491265109"/>
      <w:bookmarkStart w:id="37" w:name="_Toc491260127"/>
      <w:bookmarkStart w:id="38" w:name="_Toc491263707"/>
      <w:bookmarkStart w:id="39" w:name="_Toc26996891"/>
      <w:bookmarkStart w:id="40" w:name="_Toc26996926"/>
      <w:bookmarkStart w:id="41" w:name="_Toc27057798"/>
      <w:r>
        <w:rPr>
          <w:rFonts w:ascii="Times New Roman" w:hAnsi="Times New Roman" w:cs="Times New Roman"/>
        </w:rPr>
        <w:lastRenderedPageBreak/>
        <w:t xml:space="preserve">3 </w:t>
      </w:r>
      <w:r>
        <w:rPr>
          <w:rFonts w:ascii="Times New Roman" w:hAnsi="Times New Roman" w:cs="Times New Roman" w:hint="eastAsia"/>
        </w:rPr>
        <w:t>灭火剂</w:t>
      </w:r>
      <w:r>
        <w:rPr>
          <w:rFonts w:ascii="Times New Roman" w:hAnsi="Times New Roman" w:cs="Times New Roman"/>
        </w:rPr>
        <w:t>和系统组件</w:t>
      </w:r>
      <w:bookmarkEnd w:id="36"/>
      <w:bookmarkEnd w:id="37"/>
      <w:bookmarkEnd w:id="38"/>
      <w:bookmarkEnd w:id="39"/>
      <w:bookmarkEnd w:id="40"/>
      <w:bookmarkEnd w:id="41"/>
    </w:p>
    <w:p w14:paraId="6EF0F48D" w14:textId="77777777" w:rsidR="000E272A" w:rsidRDefault="006359C7">
      <w:pPr>
        <w:pStyle w:val="af8"/>
        <w:spacing w:beforeLines="100" w:before="240" w:afterLines="100" w:after="240"/>
        <w:outlineLvl w:val="1"/>
        <w:rPr>
          <w:rFonts w:ascii="Times New Roman" w:eastAsia="仿宋" w:hAnsi="Times New Roman" w:cs="Times New Roman"/>
          <w:sz w:val="24"/>
          <w:szCs w:val="24"/>
        </w:rPr>
      </w:pPr>
      <w:bookmarkStart w:id="42" w:name="_Toc491265110"/>
      <w:bookmarkStart w:id="43" w:name="_Toc491260128"/>
      <w:bookmarkStart w:id="44" w:name="_Toc491263708"/>
      <w:bookmarkStart w:id="45" w:name="_Toc26996892"/>
      <w:bookmarkStart w:id="46" w:name="_Toc26996927"/>
      <w:bookmarkStart w:id="47" w:name="_Toc27057799"/>
      <w:r>
        <w:rPr>
          <w:rFonts w:ascii="Times New Roman" w:eastAsia="黑体" w:hAnsi="Times New Roman" w:cs="Times New Roman"/>
          <w:color w:val="auto"/>
        </w:rPr>
        <w:t>3.1</w:t>
      </w:r>
      <w:r>
        <w:rPr>
          <w:rFonts w:ascii="Times New Roman" w:eastAsia="黑体" w:hAnsi="Times New Roman" w:cs="Times New Roman"/>
          <w:color w:val="auto"/>
        </w:rPr>
        <w:t>一般规定</w:t>
      </w:r>
      <w:bookmarkEnd w:id="42"/>
      <w:bookmarkEnd w:id="43"/>
      <w:bookmarkEnd w:id="44"/>
      <w:bookmarkEnd w:id="45"/>
      <w:bookmarkEnd w:id="46"/>
      <w:bookmarkEnd w:id="47"/>
      <w:r>
        <w:rPr>
          <w:rFonts w:hint="eastAsia"/>
        </w:rPr>
        <w:t xml:space="preserve">  </w:t>
      </w:r>
    </w:p>
    <w:p w14:paraId="2CE2B10C" w14:textId="77777777" w:rsidR="000E272A" w:rsidRDefault="006359C7">
      <w:pPr>
        <w:pStyle w:val="aff0"/>
        <w:numPr>
          <w:ilvl w:val="0"/>
          <w:numId w:val="4"/>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泡沫液、压缩空气泡沫产生装置、压缩空气泡沫释放装置、控制柜、阀门、管道等，应选用</w:t>
      </w:r>
      <w:r>
        <w:rPr>
          <w:rFonts w:ascii="Times New Roman" w:eastAsia="仿宋" w:hAnsi="Times New Roman" w:cs="Times New Roman"/>
          <w:sz w:val="24"/>
          <w:szCs w:val="24"/>
        </w:rPr>
        <w:t>经国家产品质量监督检验机构检验合格</w:t>
      </w:r>
      <w:r>
        <w:rPr>
          <w:rFonts w:ascii="Times New Roman" w:eastAsia="仿宋" w:hAnsi="Times New Roman" w:cs="Times New Roman" w:hint="eastAsia"/>
          <w:sz w:val="24"/>
          <w:szCs w:val="24"/>
        </w:rPr>
        <w:t>并符合消防产品市场准入制度的产品</w:t>
      </w:r>
      <w:r>
        <w:rPr>
          <w:rFonts w:ascii="Times New Roman" w:eastAsia="仿宋" w:hAnsi="Times New Roman" w:cs="Times New Roman"/>
          <w:sz w:val="24"/>
          <w:szCs w:val="24"/>
        </w:rPr>
        <w:t>。</w:t>
      </w:r>
    </w:p>
    <w:p w14:paraId="0FAEDB86" w14:textId="77777777" w:rsidR="000E272A" w:rsidRDefault="006359C7">
      <w:pPr>
        <w:pStyle w:val="aff0"/>
        <w:numPr>
          <w:ilvl w:val="0"/>
          <w:numId w:val="4"/>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系统主要组件宜按下列规定涂色：</w:t>
      </w:r>
    </w:p>
    <w:p w14:paraId="42286611"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 xml:space="preserve">1 </w:t>
      </w:r>
      <w:r>
        <w:rPr>
          <w:rFonts w:ascii="Times New Roman" w:eastAsia="仿宋" w:hAnsi="Times New Roman" w:cs="Times New Roman"/>
          <w:sz w:val="24"/>
          <w:szCs w:val="24"/>
        </w:rPr>
        <w:t>消防水泵、泡沫混合液泵、泡沫液泵、泡沫液储罐、</w:t>
      </w:r>
      <w:r>
        <w:rPr>
          <w:rFonts w:ascii="Times New Roman" w:eastAsia="仿宋" w:hAnsi="Times New Roman" w:cs="Times New Roman" w:hint="eastAsia"/>
          <w:sz w:val="24"/>
          <w:szCs w:val="24"/>
        </w:rPr>
        <w:t>气液比例混合器</w:t>
      </w:r>
      <w:r>
        <w:rPr>
          <w:rFonts w:ascii="Times New Roman" w:eastAsia="仿宋" w:hAnsi="Times New Roman" w:cs="Times New Roman"/>
          <w:sz w:val="24"/>
          <w:szCs w:val="24"/>
        </w:rPr>
        <w:t>、泡沫混合液管道、泡沫管道、管道过滤器宜涂红色；</w:t>
      </w:r>
    </w:p>
    <w:p w14:paraId="22E07178"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 xml:space="preserve">2 </w:t>
      </w:r>
      <w:r>
        <w:rPr>
          <w:rFonts w:ascii="Times New Roman" w:eastAsia="仿宋" w:hAnsi="Times New Roman" w:cs="Times New Roman"/>
          <w:sz w:val="24"/>
          <w:szCs w:val="24"/>
        </w:rPr>
        <w:t>给水管道宜涂</w:t>
      </w:r>
      <w:r>
        <w:rPr>
          <w:rFonts w:ascii="Times New Roman" w:eastAsia="仿宋" w:hAnsi="Times New Roman" w:cs="Times New Roman" w:hint="eastAsia"/>
          <w:sz w:val="24"/>
          <w:szCs w:val="24"/>
        </w:rPr>
        <w:t>G05</w:t>
      </w:r>
      <w:r>
        <w:rPr>
          <w:rFonts w:ascii="Times New Roman" w:eastAsia="仿宋" w:hAnsi="Times New Roman" w:cs="Times New Roman" w:hint="eastAsia"/>
          <w:sz w:val="24"/>
          <w:szCs w:val="24"/>
        </w:rPr>
        <w:t>深</w:t>
      </w:r>
      <w:r>
        <w:rPr>
          <w:rFonts w:ascii="Times New Roman" w:eastAsia="仿宋" w:hAnsi="Times New Roman" w:cs="Times New Roman"/>
          <w:sz w:val="24"/>
          <w:szCs w:val="24"/>
        </w:rPr>
        <w:t>绿色；</w:t>
      </w:r>
    </w:p>
    <w:p w14:paraId="176DD386"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3 </w:t>
      </w:r>
      <w:r>
        <w:rPr>
          <w:rFonts w:ascii="Times New Roman" w:eastAsia="仿宋" w:hAnsi="Times New Roman" w:cs="Times New Roman" w:hint="eastAsia"/>
          <w:sz w:val="24"/>
          <w:szCs w:val="24"/>
        </w:rPr>
        <w:t>供气</w:t>
      </w:r>
      <w:r>
        <w:rPr>
          <w:rFonts w:ascii="Times New Roman" w:eastAsia="仿宋" w:hAnsi="Times New Roman" w:cs="Times New Roman"/>
          <w:sz w:val="24"/>
          <w:szCs w:val="24"/>
        </w:rPr>
        <w:t>管道宜涂</w:t>
      </w:r>
      <w:r>
        <w:rPr>
          <w:rFonts w:ascii="Times New Roman" w:eastAsia="仿宋" w:hAnsi="Times New Roman" w:cs="Times New Roman" w:hint="eastAsia"/>
          <w:sz w:val="24"/>
          <w:szCs w:val="24"/>
        </w:rPr>
        <w:t>黑色；</w:t>
      </w:r>
    </w:p>
    <w:p w14:paraId="6B5887BB"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4 </w:t>
      </w:r>
      <w:r>
        <w:rPr>
          <w:rFonts w:ascii="Times New Roman" w:eastAsia="仿宋" w:hAnsi="Times New Roman" w:cs="Times New Roman"/>
          <w:sz w:val="24"/>
          <w:szCs w:val="24"/>
        </w:rPr>
        <w:t>泡沫</w:t>
      </w:r>
      <w:proofErr w:type="gramStart"/>
      <w:r>
        <w:rPr>
          <w:rFonts w:ascii="Times New Roman" w:eastAsia="仿宋" w:hAnsi="Times New Roman" w:cs="Times New Roman"/>
          <w:sz w:val="24"/>
          <w:szCs w:val="24"/>
        </w:rPr>
        <w:t>液</w:t>
      </w:r>
      <w:r>
        <w:rPr>
          <w:rFonts w:ascii="Times New Roman" w:eastAsia="仿宋" w:hAnsi="Times New Roman" w:cs="Times New Roman" w:hint="eastAsia"/>
          <w:sz w:val="24"/>
          <w:szCs w:val="24"/>
        </w:rPr>
        <w:t>罐至泡沫</w:t>
      </w:r>
      <w:proofErr w:type="gramEnd"/>
      <w:r>
        <w:rPr>
          <w:rFonts w:ascii="Times New Roman" w:eastAsia="仿宋" w:hAnsi="Times New Roman" w:cs="Times New Roman" w:hint="eastAsia"/>
          <w:sz w:val="24"/>
          <w:szCs w:val="24"/>
        </w:rPr>
        <w:t>液泵的</w:t>
      </w:r>
      <w:r>
        <w:rPr>
          <w:rFonts w:ascii="Times New Roman" w:eastAsia="仿宋" w:hAnsi="Times New Roman" w:cs="Times New Roman"/>
          <w:sz w:val="24"/>
          <w:szCs w:val="24"/>
        </w:rPr>
        <w:t>管道宜涂</w:t>
      </w:r>
      <w:r>
        <w:rPr>
          <w:rFonts w:ascii="Times New Roman" w:eastAsia="仿宋" w:hAnsi="Times New Roman" w:cs="Times New Roman" w:hint="eastAsia"/>
          <w:sz w:val="24"/>
          <w:szCs w:val="24"/>
        </w:rPr>
        <w:t>Y08</w:t>
      </w:r>
      <w:r>
        <w:rPr>
          <w:rFonts w:ascii="Times New Roman" w:eastAsia="仿宋" w:hAnsi="Times New Roman" w:cs="Times New Roman" w:hint="eastAsia"/>
          <w:sz w:val="24"/>
          <w:szCs w:val="24"/>
        </w:rPr>
        <w:t>深黄色；</w:t>
      </w:r>
    </w:p>
    <w:p w14:paraId="3E5BF8C9"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5 </w:t>
      </w:r>
      <w:r>
        <w:rPr>
          <w:rFonts w:ascii="Times New Roman" w:eastAsia="仿宋" w:hAnsi="Times New Roman" w:cs="Times New Roman"/>
          <w:sz w:val="24"/>
          <w:szCs w:val="24"/>
        </w:rPr>
        <w:t>当管道较多，系统管道与工艺管道涂色有矛盾时，可</w:t>
      </w:r>
      <w:proofErr w:type="gramStart"/>
      <w:r>
        <w:rPr>
          <w:rFonts w:ascii="Times New Roman" w:eastAsia="仿宋" w:hAnsi="Times New Roman" w:cs="Times New Roman"/>
          <w:sz w:val="24"/>
          <w:szCs w:val="24"/>
        </w:rPr>
        <w:t>涂相应</w:t>
      </w:r>
      <w:proofErr w:type="gramEnd"/>
      <w:r>
        <w:rPr>
          <w:rFonts w:ascii="Times New Roman" w:eastAsia="仿宋" w:hAnsi="Times New Roman" w:cs="Times New Roman"/>
          <w:sz w:val="24"/>
          <w:szCs w:val="24"/>
        </w:rPr>
        <w:t>的色带或色环；</w:t>
      </w:r>
    </w:p>
    <w:p w14:paraId="69640791"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6</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隐蔽工程管道可不涂色。</w:t>
      </w:r>
    </w:p>
    <w:p w14:paraId="3D8329A1" w14:textId="77777777" w:rsidR="000E272A" w:rsidRDefault="006359C7">
      <w:pPr>
        <w:rPr>
          <w:rFonts w:ascii="Times New Roman" w:eastAsia="黑体" w:hAnsi="Times New Roman" w:cs="Times New Roman"/>
        </w:rPr>
      </w:pPr>
      <w:bookmarkStart w:id="48" w:name="_Toc491260129"/>
      <w:bookmarkStart w:id="49" w:name="_Toc491265111"/>
      <w:bookmarkStart w:id="50" w:name="_Toc491263709"/>
      <w:r>
        <w:rPr>
          <w:rFonts w:ascii="Times New Roman" w:eastAsia="黑体" w:hAnsi="Times New Roman" w:cs="Times New Roman"/>
        </w:rPr>
        <w:br w:type="page"/>
      </w:r>
    </w:p>
    <w:p w14:paraId="6BE0EB2A" w14:textId="77777777" w:rsidR="000E272A" w:rsidRDefault="006359C7">
      <w:pPr>
        <w:pStyle w:val="af8"/>
        <w:spacing w:beforeLines="100" w:before="240" w:afterLines="100" w:after="240"/>
        <w:outlineLvl w:val="1"/>
        <w:rPr>
          <w:rFonts w:ascii="Times New Roman" w:eastAsia="黑体" w:hAnsi="Times New Roman" w:cs="Times New Roman"/>
          <w:color w:val="auto"/>
        </w:rPr>
      </w:pPr>
      <w:bookmarkStart w:id="51" w:name="_Toc26996893"/>
      <w:bookmarkStart w:id="52" w:name="_Toc26996928"/>
      <w:bookmarkStart w:id="53" w:name="_Toc27057800"/>
      <w:r>
        <w:rPr>
          <w:rFonts w:ascii="Times New Roman" w:eastAsia="黑体" w:hAnsi="Times New Roman" w:cs="Times New Roman"/>
          <w:color w:val="auto"/>
        </w:rPr>
        <w:lastRenderedPageBreak/>
        <w:t>3.2</w:t>
      </w:r>
      <w:r>
        <w:rPr>
          <w:rFonts w:ascii="Times New Roman" w:eastAsia="黑体" w:hAnsi="Times New Roman" w:cs="Times New Roman" w:hint="eastAsia"/>
          <w:color w:val="auto"/>
        </w:rPr>
        <w:t>灭火剂</w:t>
      </w:r>
      <w:r>
        <w:rPr>
          <w:rFonts w:ascii="Times New Roman" w:eastAsia="黑体" w:hAnsi="Times New Roman" w:cs="Times New Roman"/>
          <w:color w:val="auto"/>
        </w:rPr>
        <w:t>选择和储存</w:t>
      </w:r>
      <w:bookmarkEnd w:id="48"/>
      <w:bookmarkEnd w:id="49"/>
      <w:bookmarkEnd w:id="50"/>
      <w:bookmarkEnd w:id="51"/>
      <w:bookmarkEnd w:id="52"/>
      <w:bookmarkEnd w:id="53"/>
    </w:p>
    <w:p w14:paraId="2EAA96C1" w14:textId="3D6B5D60" w:rsidR="000E272A" w:rsidRDefault="006359C7">
      <w:pPr>
        <w:pStyle w:val="aff0"/>
        <w:numPr>
          <w:ilvl w:val="0"/>
          <w:numId w:val="5"/>
        </w:numPr>
        <w:spacing w:line="440" w:lineRule="exact"/>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应选择适用于压缩空气泡沫产生装置</w:t>
      </w:r>
      <w:r>
        <w:rPr>
          <w:rFonts w:ascii="Times New Roman" w:eastAsia="仿宋" w:hAnsi="Times New Roman" w:cs="Times New Roman"/>
          <w:sz w:val="24"/>
          <w:szCs w:val="24"/>
        </w:rPr>
        <w:t>的泡沫</w:t>
      </w:r>
      <w:r>
        <w:rPr>
          <w:rFonts w:ascii="Times New Roman" w:eastAsia="仿宋" w:hAnsi="Times New Roman" w:cs="Times New Roman" w:hint="eastAsia"/>
          <w:sz w:val="24"/>
          <w:szCs w:val="24"/>
        </w:rPr>
        <w:t>灭火剂，</w:t>
      </w:r>
      <w:r>
        <w:rPr>
          <w:rFonts w:ascii="Times New Roman" w:eastAsia="仿宋" w:hAnsi="Times New Roman" w:cs="Times New Roman"/>
          <w:sz w:val="24"/>
          <w:szCs w:val="24"/>
        </w:rPr>
        <w:t>灭火性能级别应为</w:t>
      </w:r>
      <w:r>
        <w:rPr>
          <w:rFonts w:ascii="宋体" w:eastAsia="宋体" w:hAnsi="宋体" w:cs="宋体" w:hint="eastAsia"/>
          <w:sz w:val="24"/>
          <w:szCs w:val="24"/>
        </w:rPr>
        <w:t>Ⅰ</w:t>
      </w:r>
      <w:r>
        <w:rPr>
          <w:rFonts w:ascii="Times New Roman" w:eastAsia="仿宋" w:hAnsi="Times New Roman" w:cs="Times New Roman"/>
          <w:sz w:val="24"/>
          <w:szCs w:val="24"/>
        </w:rPr>
        <w:t>级</w:t>
      </w:r>
      <w:r w:rsidR="0063703D" w:rsidRPr="0063703D">
        <w:rPr>
          <w:rFonts w:ascii="Times New Roman" w:eastAsia="仿宋" w:hAnsi="Times New Roman" w:cs="Times New Roman" w:hint="eastAsia"/>
          <w:sz w:val="24"/>
          <w:szCs w:val="24"/>
        </w:rPr>
        <w:t>或</w:t>
      </w:r>
      <w:r w:rsidR="0063703D" w:rsidRPr="0063703D">
        <w:rPr>
          <w:rFonts w:ascii="Times New Roman" w:eastAsia="仿宋" w:hAnsi="Times New Roman" w:cs="Times New Roman" w:hint="eastAsia"/>
          <w:sz w:val="24"/>
          <w:szCs w:val="24"/>
        </w:rPr>
        <w:t>ARI</w:t>
      </w:r>
      <w:r w:rsidR="0063703D" w:rsidRPr="0063703D">
        <w:rPr>
          <w:rFonts w:ascii="Times New Roman" w:eastAsia="仿宋" w:hAnsi="Times New Roman" w:cs="Times New Roman" w:hint="eastAsia"/>
          <w:sz w:val="24"/>
          <w:szCs w:val="24"/>
        </w:rPr>
        <w:t>级</w:t>
      </w:r>
      <w:r>
        <w:rPr>
          <w:rFonts w:ascii="Times New Roman" w:eastAsia="仿宋" w:hAnsi="Times New Roman" w:cs="Times New Roman"/>
          <w:sz w:val="24"/>
          <w:szCs w:val="24"/>
        </w:rPr>
        <w:t>，抗</w:t>
      </w:r>
      <w:proofErr w:type="gramStart"/>
      <w:r>
        <w:rPr>
          <w:rFonts w:ascii="Times New Roman" w:eastAsia="仿宋" w:hAnsi="Times New Roman" w:cs="Times New Roman"/>
          <w:sz w:val="24"/>
          <w:szCs w:val="24"/>
        </w:rPr>
        <w:t>烧水平</w:t>
      </w:r>
      <w:proofErr w:type="gramEnd"/>
      <w:r>
        <w:rPr>
          <w:rFonts w:ascii="Times New Roman" w:eastAsia="仿宋" w:hAnsi="Times New Roman" w:cs="Times New Roman"/>
          <w:sz w:val="24"/>
          <w:szCs w:val="24"/>
        </w:rPr>
        <w:t>应为</w:t>
      </w:r>
      <w:r>
        <w:rPr>
          <w:rFonts w:ascii="Times New Roman" w:eastAsia="仿宋" w:hAnsi="Times New Roman" w:cs="Times New Roman"/>
          <w:sz w:val="24"/>
          <w:szCs w:val="24"/>
        </w:rPr>
        <w:t>A</w:t>
      </w:r>
      <w:r>
        <w:rPr>
          <w:rFonts w:ascii="Times New Roman" w:eastAsia="仿宋" w:hAnsi="Times New Roman" w:cs="Times New Roman"/>
          <w:sz w:val="24"/>
          <w:szCs w:val="24"/>
        </w:rPr>
        <w:t>级。</w:t>
      </w:r>
    </w:p>
    <w:p w14:paraId="6166448D" w14:textId="57B8C224" w:rsidR="000E272A" w:rsidRDefault="006359C7">
      <w:pPr>
        <w:pStyle w:val="aff0"/>
        <w:numPr>
          <w:ilvl w:val="0"/>
          <w:numId w:val="5"/>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扑救水溶性液体火灾，或者同一套系统同时</w:t>
      </w:r>
      <w:r w:rsidR="00FE7613">
        <w:rPr>
          <w:rFonts w:ascii="Times New Roman" w:eastAsia="仿宋" w:hAnsi="Times New Roman" w:cs="Times New Roman" w:hint="eastAsia"/>
          <w:sz w:val="24"/>
          <w:szCs w:val="24"/>
        </w:rPr>
        <w:t>扑救</w:t>
      </w:r>
      <w:r>
        <w:rPr>
          <w:rFonts w:ascii="Times New Roman" w:eastAsia="仿宋" w:hAnsi="Times New Roman" w:cs="Times New Roman"/>
          <w:sz w:val="24"/>
          <w:szCs w:val="24"/>
        </w:rPr>
        <w:t>水溶性和非水溶性液体</w:t>
      </w:r>
      <w:r w:rsidR="00FE7613">
        <w:rPr>
          <w:rFonts w:ascii="Times New Roman" w:eastAsia="仿宋" w:hAnsi="Times New Roman" w:cs="Times New Roman" w:hint="eastAsia"/>
          <w:sz w:val="24"/>
          <w:szCs w:val="24"/>
        </w:rPr>
        <w:t>火灾</w:t>
      </w:r>
      <w:r>
        <w:rPr>
          <w:rFonts w:ascii="Times New Roman" w:eastAsia="仿宋" w:hAnsi="Times New Roman" w:cs="Times New Roman"/>
          <w:sz w:val="24"/>
          <w:szCs w:val="24"/>
        </w:rPr>
        <w:t>时，必须</w:t>
      </w:r>
      <w:proofErr w:type="gramStart"/>
      <w:r>
        <w:rPr>
          <w:rFonts w:ascii="Times New Roman" w:eastAsia="仿宋" w:hAnsi="Times New Roman" w:cs="Times New Roman"/>
          <w:sz w:val="24"/>
          <w:szCs w:val="24"/>
        </w:rPr>
        <w:t>选用抗溶性</w:t>
      </w:r>
      <w:proofErr w:type="gramEnd"/>
      <w:r>
        <w:rPr>
          <w:rFonts w:ascii="Times New Roman" w:eastAsia="仿宋" w:hAnsi="Times New Roman" w:cs="Times New Roman"/>
          <w:sz w:val="24"/>
          <w:szCs w:val="24"/>
        </w:rPr>
        <w:t>泡沫</w:t>
      </w:r>
      <w:r>
        <w:rPr>
          <w:rFonts w:ascii="Times New Roman" w:eastAsia="仿宋" w:hAnsi="Times New Roman" w:cs="Times New Roman" w:hint="eastAsia"/>
          <w:sz w:val="24"/>
          <w:szCs w:val="24"/>
        </w:rPr>
        <w:t>灭火剂</w:t>
      </w:r>
      <w:r>
        <w:rPr>
          <w:rFonts w:ascii="Times New Roman" w:eastAsia="仿宋" w:hAnsi="Times New Roman" w:cs="Times New Roman"/>
          <w:sz w:val="24"/>
          <w:szCs w:val="24"/>
        </w:rPr>
        <w:t>。</w:t>
      </w:r>
    </w:p>
    <w:p w14:paraId="2B60B848" w14:textId="77777777" w:rsidR="000E272A" w:rsidRDefault="006359C7">
      <w:pPr>
        <w:pStyle w:val="aff0"/>
        <w:numPr>
          <w:ilvl w:val="0"/>
          <w:numId w:val="5"/>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扑救</w:t>
      </w:r>
      <w:bookmarkStart w:id="54" w:name="_Hlk27029236"/>
      <w:r>
        <w:rPr>
          <w:rFonts w:ascii="Times New Roman" w:eastAsia="仿宋" w:hAnsi="Times New Roman" w:cs="Times New Roman" w:hint="eastAsia"/>
          <w:sz w:val="24"/>
          <w:szCs w:val="24"/>
        </w:rPr>
        <w:t>A</w:t>
      </w:r>
      <w:r>
        <w:rPr>
          <w:rFonts w:ascii="Times New Roman" w:eastAsia="仿宋" w:hAnsi="Times New Roman" w:cs="Times New Roman" w:hint="eastAsia"/>
          <w:sz w:val="24"/>
          <w:szCs w:val="24"/>
        </w:rPr>
        <w:t>类火灾、</w:t>
      </w:r>
      <w:bookmarkStart w:id="55" w:name="_Hlk26999479"/>
      <w:r>
        <w:rPr>
          <w:rFonts w:ascii="Times New Roman" w:eastAsia="仿宋" w:hAnsi="Times New Roman" w:cs="Times New Roman" w:hint="eastAsia"/>
          <w:sz w:val="24"/>
          <w:szCs w:val="24"/>
        </w:rPr>
        <w:t>AB</w:t>
      </w:r>
      <w:r>
        <w:rPr>
          <w:rFonts w:ascii="Times New Roman" w:eastAsia="仿宋" w:hAnsi="Times New Roman" w:cs="Times New Roman" w:hint="eastAsia"/>
          <w:sz w:val="24"/>
          <w:szCs w:val="24"/>
        </w:rPr>
        <w:t>类混合火灾和立体遮挡</w:t>
      </w:r>
      <w:r>
        <w:rPr>
          <w:rFonts w:ascii="Times New Roman" w:eastAsia="仿宋" w:hAnsi="Times New Roman" w:cs="Times New Roman"/>
          <w:sz w:val="24"/>
          <w:szCs w:val="24"/>
        </w:rPr>
        <w:t>火灾</w:t>
      </w:r>
      <w:bookmarkEnd w:id="54"/>
      <w:bookmarkEnd w:id="55"/>
      <w:r>
        <w:rPr>
          <w:rFonts w:ascii="Times New Roman" w:eastAsia="仿宋" w:hAnsi="Times New Roman" w:cs="Times New Roman"/>
          <w:sz w:val="24"/>
          <w:szCs w:val="24"/>
        </w:rPr>
        <w:t>时，宜选择</w:t>
      </w:r>
      <w:r>
        <w:rPr>
          <w:rFonts w:ascii="Times New Roman" w:eastAsia="仿宋" w:hAnsi="Times New Roman" w:cs="Times New Roman"/>
          <w:sz w:val="24"/>
          <w:szCs w:val="24"/>
        </w:rPr>
        <w:t>A</w:t>
      </w:r>
      <w:r>
        <w:rPr>
          <w:rFonts w:ascii="Times New Roman" w:eastAsia="仿宋" w:hAnsi="Times New Roman" w:cs="Times New Roman"/>
          <w:sz w:val="24"/>
          <w:szCs w:val="24"/>
        </w:rPr>
        <w:t>类泡沫灭火剂</w:t>
      </w:r>
      <w:r>
        <w:rPr>
          <w:rFonts w:ascii="Times New Roman" w:eastAsia="仿宋" w:hAnsi="Times New Roman" w:cs="Times New Roman" w:hint="eastAsia"/>
          <w:sz w:val="24"/>
          <w:szCs w:val="24"/>
        </w:rPr>
        <w:t>。</w:t>
      </w:r>
    </w:p>
    <w:p w14:paraId="388A5A94" w14:textId="77777777" w:rsidR="000E272A" w:rsidRDefault="006359C7">
      <w:pPr>
        <w:pStyle w:val="aff0"/>
        <w:numPr>
          <w:ilvl w:val="0"/>
          <w:numId w:val="5"/>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扑救</w:t>
      </w:r>
      <w:r>
        <w:rPr>
          <w:rFonts w:ascii="Times New Roman" w:eastAsia="仿宋" w:hAnsi="Times New Roman" w:cs="Times New Roman" w:hint="eastAsia"/>
          <w:sz w:val="24"/>
          <w:szCs w:val="24"/>
        </w:rPr>
        <w:t>B</w:t>
      </w:r>
      <w:r>
        <w:rPr>
          <w:rFonts w:ascii="Times New Roman" w:eastAsia="仿宋" w:hAnsi="Times New Roman" w:cs="Times New Roman" w:hint="eastAsia"/>
          <w:sz w:val="24"/>
          <w:szCs w:val="24"/>
        </w:rPr>
        <w:t>类</w:t>
      </w:r>
      <w:r>
        <w:rPr>
          <w:rFonts w:ascii="Times New Roman" w:eastAsia="仿宋" w:hAnsi="Times New Roman" w:cs="Times New Roman"/>
          <w:sz w:val="24"/>
          <w:szCs w:val="24"/>
        </w:rPr>
        <w:t>火灾时，宜选择成膜</w:t>
      </w:r>
      <w:r>
        <w:rPr>
          <w:rFonts w:ascii="Times New Roman" w:eastAsia="仿宋" w:hAnsi="Times New Roman" w:cs="Times New Roman" w:hint="eastAsia"/>
          <w:sz w:val="24"/>
          <w:szCs w:val="24"/>
        </w:rPr>
        <w:t>型</w:t>
      </w:r>
      <w:r>
        <w:rPr>
          <w:rFonts w:ascii="Times New Roman" w:eastAsia="仿宋" w:hAnsi="Times New Roman" w:cs="Times New Roman"/>
          <w:sz w:val="24"/>
          <w:szCs w:val="24"/>
        </w:rPr>
        <w:t>泡沫灭火剂。</w:t>
      </w:r>
    </w:p>
    <w:p w14:paraId="2EC1B0FD" w14:textId="78C5BEFF" w:rsidR="000E272A" w:rsidRDefault="004D2C8E">
      <w:pPr>
        <w:pStyle w:val="aff0"/>
        <w:numPr>
          <w:ilvl w:val="0"/>
          <w:numId w:val="5"/>
        </w:numPr>
        <w:spacing w:line="440" w:lineRule="exact"/>
        <w:ind w:left="0" w:firstLineChars="0" w:firstLine="0"/>
        <w:rPr>
          <w:rFonts w:ascii="Times New Roman" w:eastAsia="仿宋" w:hAnsi="Times New Roman" w:cs="Times New Roman"/>
          <w:sz w:val="24"/>
          <w:szCs w:val="24"/>
        </w:rPr>
      </w:pPr>
      <w:r w:rsidRPr="004D2C8E">
        <w:rPr>
          <w:rFonts w:ascii="Times New Roman" w:eastAsia="仿宋" w:hAnsi="Times New Roman" w:cs="Times New Roman" w:hint="eastAsia"/>
          <w:sz w:val="24"/>
          <w:szCs w:val="24"/>
        </w:rPr>
        <w:t>当采用海水作为系统水源时，必须选择适用于海水的泡沫</w:t>
      </w:r>
      <w:r>
        <w:rPr>
          <w:rFonts w:ascii="Times New Roman" w:eastAsia="仿宋" w:hAnsi="Times New Roman" w:cs="Times New Roman" w:hint="eastAsia"/>
          <w:sz w:val="24"/>
          <w:szCs w:val="24"/>
        </w:rPr>
        <w:t>灭火剂</w:t>
      </w:r>
      <w:r w:rsidRPr="004D2C8E">
        <w:rPr>
          <w:rFonts w:ascii="Times New Roman" w:eastAsia="仿宋" w:hAnsi="Times New Roman" w:cs="Times New Roman" w:hint="eastAsia"/>
          <w:sz w:val="24"/>
          <w:szCs w:val="24"/>
        </w:rPr>
        <w:t>。</w:t>
      </w:r>
    </w:p>
    <w:p w14:paraId="57AFAFDA" w14:textId="77777777" w:rsidR="000E272A" w:rsidRDefault="006359C7">
      <w:pPr>
        <w:pStyle w:val="aff0"/>
        <w:numPr>
          <w:ilvl w:val="0"/>
          <w:numId w:val="5"/>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泡沫</w:t>
      </w:r>
      <w:r>
        <w:rPr>
          <w:rFonts w:ascii="Times New Roman" w:eastAsia="仿宋" w:hAnsi="Times New Roman" w:cs="Times New Roman" w:hint="eastAsia"/>
          <w:sz w:val="24"/>
          <w:szCs w:val="24"/>
        </w:rPr>
        <w:t>灭火剂</w:t>
      </w:r>
      <w:r>
        <w:rPr>
          <w:rFonts w:ascii="Times New Roman" w:eastAsia="仿宋" w:hAnsi="Times New Roman" w:cs="Times New Roman"/>
          <w:sz w:val="24"/>
          <w:szCs w:val="24"/>
        </w:rPr>
        <w:t>的储存应符合现行国家标准《泡沫灭火系统设计规范》</w:t>
      </w:r>
      <w:r>
        <w:rPr>
          <w:rFonts w:ascii="Times New Roman" w:eastAsia="仿宋" w:hAnsi="Times New Roman" w:cs="Times New Roman"/>
          <w:sz w:val="24"/>
          <w:szCs w:val="24"/>
        </w:rPr>
        <w:t>GB50151</w:t>
      </w:r>
      <w:r>
        <w:rPr>
          <w:rFonts w:ascii="Times New Roman" w:eastAsia="仿宋" w:hAnsi="Times New Roman" w:cs="Times New Roman"/>
          <w:sz w:val="24"/>
          <w:szCs w:val="24"/>
        </w:rPr>
        <w:t>的规定。</w:t>
      </w:r>
    </w:p>
    <w:p w14:paraId="09FA2527" w14:textId="77777777" w:rsidR="000E272A" w:rsidRDefault="000E272A">
      <w:pPr>
        <w:pStyle w:val="aff0"/>
        <w:spacing w:line="440" w:lineRule="exact"/>
        <w:ind w:firstLineChars="0" w:firstLine="0"/>
        <w:rPr>
          <w:rFonts w:ascii="Times New Roman" w:eastAsia="仿宋" w:hAnsi="Times New Roman" w:cs="Times New Roman"/>
          <w:sz w:val="24"/>
          <w:szCs w:val="24"/>
        </w:rPr>
      </w:pPr>
    </w:p>
    <w:p w14:paraId="5C6FEC4F" w14:textId="77777777" w:rsidR="000E272A" w:rsidRDefault="000E272A">
      <w:pPr>
        <w:pStyle w:val="aff0"/>
        <w:spacing w:line="440" w:lineRule="exact"/>
        <w:ind w:firstLineChars="0" w:firstLine="0"/>
        <w:rPr>
          <w:rFonts w:ascii="Times New Roman" w:eastAsia="黑体" w:hAnsi="Times New Roman" w:cs="Times New Roman"/>
          <w:color w:val="FF0000"/>
        </w:rPr>
      </w:pPr>
    </w:p>
    <w:p w14:paraId="4CC973CE" w14:textId="77777777" w:rsidR="000E272A" w:rsidRDefault="006359C7">
      <w:pPr>
        <w:rPr>
          <w:rFonts w:ascii="Times New Roman" w:eastAsia="黑体" w:hAnsi="Times New Roman" w:cs="Times New Roman"/>
        </w:rPr>
      </w:pPr>
      <w:bookmarkStart w:id="56" w:name="_Toc491265112"/>
      <w:bookmarkStart w:id="57" w:name="_Toc491263710"/>
      <w:bookmarkStart w:id="58" w:name="_Toc491260130"/>
      <w:r>
        <w:rPr>
          <w:rFonts w:ascii="Times New Roman" w:eastAsia="黑体" w:hAnsi="Times New Roman" w:cs="Times New Roman"/>
        </w:rPr>
        <w:br w:type="page"/>
      </w:r>
    </w:p>
    <w:p w14:paraId="676C8F42" w14:textId="77777777" w:rsidR="000E272A" w:rsidRDefault="006359C7">
      <w:pPr>
        <w:pStyle w:val="af8"/>
        <w:spacing w:beforeLines="100" w:before="240" w:afterLines="100" w:after="240"/>
        <w:outlineLvl w:val="1"/>
        <w:rPr>
          <w:rFonts w:ascii="Times New Roman" w:eastAsia="黑体" w:hAnsi="Times New Roman" w:cs="Times New Roman"/>
          <w:color w:val="auto"/>
        </w:rPr>
      </w:pPr>
      <w:bookmarkStart w:id="59" w:name="_Toc26996894"/>
      <w:bookmarkStart w:id="60" w:name="_Toc26996929"/>
      <w:bookmarkStart w:id="61" w:name="_Toc27057801"/>
      <w:r>
        <w:rPr>
          <w:rFonts w:ascii="Times New Roman" w:eastAsia="黑体" w:hAnsi="Times New Roman" w:cs="Times New Roman"/>
          <w:color w:val="auto"/>
        </w:rPr>
        <w:lastRenderedPageBreak/>
        <w:t>3.3</w:t>
      </w:r>
      <w:r>
        <w:rPr>
          <w:rFonts w:ascii="Times New Roman" w:eastAsia="黑体" w:hAnsi="Times New Roman" w:cs="Times New Roman"/>
          <w:color w:val="auto"/>
        </w:rPr>
        <w:t>系统组件</w:t>
      </w:r>
      <w:bookmarkEnd w:id="56"/>
      <w:bookmarkEnd w:id="57"/>
      <w:bookmarkEnd w:id="58"/>
      <w:bookmarkEnd w:id="59"/>
      <w:bookmarkEnd w:id="60"/>
      <w:bookmarkEnd w:id="61"/>
    </w:p>
    <w:p w14:paraId="4AC0C69F" w14:textId="77777777" w:rsidR="000E272A" w:rsidRDefault="006359C7">
      <w:pPr>
        <w:pStyle w:val="aff0"/>
        <w:numPr>
          <w:ilvl w:val="0"/>
          <w:numId w:val="6"/>
        </w:numPr>
        <w:spacing w:line="440" w:lineRule="exact"/>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压缩空气泡沫产生</w:t>
      </w:r>
      <w:r>
        <w:rPr>
          <w:rFonts w:ascii="Times New Roman" w:eastAsia="仿宋" w:hAnsi="Times New Roman" w:cs="Times New Roman"/>
          <w:sz w:val="24"/>
          <w:szCs w:val="24"/>
        </w:rPr>
        <w:t>装置应符合下列</w:t>
      </w:r>
      <w:r>
        <w:rPr>
          <w:rFonts w:ascii="Times New Roman" w:eastAsia="仿宋" w:hAnsi="Times New Roman" w:cs="Times New Roman" w:hint="eastAsia"/>
          <w:sz w:val="24"/>
          <w:szCs w:val="24"/>
        </w:rPr>
        <w:t>规定</w:t>
      </w:r>
      <w:r>
        <w:rPr>
          <w:rFonts w:ascii="Times New Roman" w:eastAsia="仿宋" w:hAnsi="Times New Roman" w:cs="Times New Roman"/>
          <w:sz w:val="24"/>
          <w:szCs w:val="24"/>
        </w:rPr>
        <w:t>：</w:t>
      </w:r>
    </w:p>
    <w:p w14:paraId="60908DF6"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 xml:space="preserve">1 </w:t>
      </w:r>
      <w:r>
        <w:rPr>
          <w:rFonts w:ascii="Times New Roman" w:eastAsia="仿宋" w:hAnsi="Times New Roman" w:cs="Times New Roman" w:hint="eastAsia"/>
          <w:sz w:val="24"/>
          <w:szCs w:val="24"/>
        </w:rPr>
        <w:t>进口工作压力与流量应在标定的工作压力与流量范围内；</w:t>
      </w:r>
    </w:p>
    <w:p w14:paraId="24A30C28"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气体进口压力应大于泡沫混合</w:t>
      </w:r>
      <w:proofErr w:type="gramStart"/>
      <w:r>
        <w:rPr>
          <w:rFonts w:ascii="Times New Roman" w:eastAsia="仿宋" w:hAnsi="Times New Roman" w:cs="Times New Roman" w:hint="eastAsia"/>
          <w:sz w:val="24"/>
          <w:szCs w:val="24"/>
        </w:rPr>
        <w:t>液进口</w:t>
      </w:r>
      <w:proofErr w:type="gramEnd"/>
      <w:r>
        <w:rPr>
          <w:rFonts w:ascii="Times New Roman" w:eastAsia="仿宋" w:hAnsi="Times New Roman" w:cs="Times New Roman" w:hint="eastAsia"/>
          <w:sz w:val="24"/>
          <w:szCs w:val="24"/>
        </w:rPr>
        <w:t>压力，且其压差应满足产品使用要求；</w:t>
      </w:r>
    </w:p>
    <w:p w14:paraId="1E1622B1"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3</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进气管道和进</w:t>
      </w:r>
      <w:r>
        <w:rPr>
          <w:rFonts w:ascii="Times New Roman" w:eastAsia="仿宋" w:hAnsi="Times New Roman" w:cs="Times New Roman" w:hint="eastAsia"/>
          <w:sz w:val="24"/>
          <w:szCs w:val="24"/>
        </w:rPr>
        <w:t>泡沫液</w:t>
      </w:r>
      <w:r>
        <w:rPr>
          <w:rFonts w:ascii="Times New Roman" w:eastAsia="仿宋" w:hAnsi="Times New Roman" w:cs="Times New Roman"/>
          <w:sz w:val="24"/>
          <w:szCs w:val="24"/>
        </w:rPr>
        <w:t>管道上应设置单向阀；</w:t>
      </w:r>
    </w:p>
    <w:p w14:paraId="523D90B4"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4 </w:t>
      </w:r>
      <w:r>
        <w:rPr>
          <w:rFonts w:ascii="Times New Roman" w:eastAsia="仿宋" w:hAnsi="Times New Roman" w:cs="Times New Roman" w:hint="eastAsia"/>
          <w:sz w:val="24"/>
          <w:szCs w:val="24"/>
        </w:rPr>
        <w:t>泡沫液管道上应设冲洗及放空设施；</w:t>
      </w:r>
    </w:p>
    <w:p w14:paraId="1EE53045"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5</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泡沫</w:t>
      </w:r>
      <w:r>
        <w:rPr>
          <w:rFonts w:ascii="Times New Roman" w:eastAsia="仿宋" w:hAnsi="Times New Roman" w:cs="Times New Roman" w:hint="eastAsia"/>
          <w:sz w:val="24"/>
          <w:szCs w:val="24"/>
        </w:rPr>
        <w:t>混合液</w:t>
      </w:r>
      <w:r>
        <w:rPr>
          <w:rFonts w:ascii="Times New Roman" w:eastAsia="仿宋" w:hAnsi="Times New Roman" w:cs="Times New Roman"/>
          <w:sz w:val="24"/>
          <w:szCs w:val="24"/>
        </w:rPr>
        <w:t>流量应符合其额定值，误差不应大于额定值的（</w:t>
      </w:r>
      <w:r>
        <w:rPr>
          <w:rFonts w:ascii="Times New Roman" w:eastAsia="仿宋" w:hAnsi="Times New Roman" w:cs="Times New Roman"/>
          <w:sz w:val="24"/>
          <w:szCs w:val="24"/>
        </w:rPr>
        <w:t>0</w:t>
      </w:r>
      <w:r>
        <w:rPr>
          <w:rFonts w:ascii="Times New Roman" w:eastAsia="黑体" w:hAnsi="Times New Roman" w:cs="Times New Roman"/>
          <w:sz w:val="24"/>
          <w:szCs w:val="24"/>
        </w:rPr>
        <w:t>～</w:t>
      </w:r>
      <w:r>
        <w:rPr>
          <w:rFonts w:ascii="Times New Roman" w:eastAsia="仿宋" w:hAnsi="Times New Roman" w:cs="Times New Roman"/>
          <w:sz w:val="24"/>
          <w:szCs w:val="24"/>
        </w:rPr>
        <w:t>+10%</w:t>
      </w:r>
      <w:r>
        <w:rPr>
          <w:rFonts w:ascii="Times New Roman" w:eastAsia="仿宋" w:hAnsi="Times New Roman" w:cs="Times New Roman"/>
          <w:sz w:val="24"/>
          <w:szCs w:val="24"/>
        </w:rPr>
        <w:t>）；</w:t>
      </w:r>
    </w:p>
    <w:p w14:paraId="5979899A"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6</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气液比应符合其额定值，误差不应大于额定值（</w:t>
      </w:r>
      <w:r>
        <w:rPr>
          <w:rFonts w:ascii="Times New Roman" w:eastAsia="仿宋" w:hAnsi="Times New Roman" w:cs="Times New Roman"/>
          <w:sz w:val="24"/>
          <w:szCs w:val="24"/>
        </w:rPr>
        <w:t>0</w:t>
      </w:r>
      <w:r>
        <w:rPr>
          <w:rFonts w:ascii="Times New Roman" w:eastAsia="黑体" w:hAnsi="Times New Roman" w:cs="Times New Roman"/>
          <w:sz w:val="24"/>
          <w:szCs w:val="24"/>
        </w:rPr>
        <w:t>～</w:t>
      </w:r>
      <w:r>
        <w:rPr>
          <w:rFonts w:ascii="Times New Roman" w:eastAsia="仿宋" w:hAnsi="Times New Roman" w:cs="Times New Roman"/>
          <w:sz w:val="24"/>
          <w:szCs w:val="24"/>
        </w:rPr>
        <w:t>+</w:t>
      </w:r>
      <w:r>
        <w:rPr>
          <w:rFonts w:ascii="Times New Roman" w:eastAsia="仿宋" w:hAnsi="Times New Roman" w:cs="Times New Roman" w:hint="eastAsia"/>
          <w:sz w:val="24"/>
          <w:szCs w:val="24"/>
        </w:rPr>
        <w:t>3</w:t>
      </w:r>
      <w:r>
        <w:rPr>
          <w:rFonts w:ascii="Times New Roman" w:eastAsia="仿宋" w:hAnsi="Times New Roman" w:cs="Times New Roman"/>
          <w:sz w:val="24"/>
          <w:szCs w:val="24"/>
        </w:rPr>
        <w:t>0%</w:t>
      </w:r>
      <w:r>
        <w:rPr>
          <w:rFonts w:ascii="Times New Roman" w:eastAsia="仿宋" w:hAnsi="Times New Roman" w:cs="Times New Roman"/>
          <w:sz w:val="24"/>
          <w:szCs w:val="24"/>
        </w:rPr>
        <w:t>）</w:t>
      </w:r>
      <w:r>
        <w:rPr>
          <w:rFonts w:ascii="Times New Roman" w:eastAsia="仿宋" w:hAnsi="Times New Roman" w:cs="Times New Roman" w:hint="eastAsia"/>
          <w:sz w:val="24"/>
          <w:szCs w:val="24"/>
        </w:rPr>
        <w:t>；</w:t>
      </w:r>
      <w:r>
        <w:rPr>
          <w:rFonts w:ascii="Times New Roman" w:eastAsia="仿宋" w:hAnsi="Times New Roman" w:cs="Times New Roman"/>
          <w:sz w:val="24"/>
          <w:szCs w:val="24"/>
        </w:rPr>
        <w:t>发泡倍数应符合其额定值，误差不应大于额定值（</w:t>
      </w:r>
      <w:r>
        <w:rPr>
          <w:rFonts w:ascii="Times New Roman" w:eastAsia="仿宋" w:hAnsi="Times New Roman" w:cs="Times New Roman" w:hint="eastAsia"/>
          <w:sz w:val="24"/>
          <w:szCs w:val="24"/>
        </w:rPr>
        <w:t>0</w:t>
      </w:r>
      <w:r>
        <w:rPr>
          <w:rFonts w:ascii="Times New Roman" w:eastAsia="黑体" w:hAnsi="Times New Roman" w:cs="Times New Roman"/>
          <w:sz w:val="24"/>
          <w:szCs w:val="24"/>
        </w:rPr>
        <w:t>～</w:t>
      </w:r>
      <w:r>
        <w:rPr>
          <w:rFonts w:ascii="Times New Roman" w:eastAsia="仿宋" w:hAnsi="Times New Roman" w:cs="Times New Roman"/>
          <w:sz w:val="24"/>
          <w:szCs w:val="24"/>
        </w:rPr>
        <w:t>+</w:t>
      </w:r>
      <w:r>
        <w:rPr>
          <w:rFonts w:ascii="Times New Roman" w:eastAsia="仿宋" w:hAnsi="Times New Roman" w:cs="Times New Roman" w:hint="eastAsia"/>
          <w:sz w:val="24"/>
          <w:szCs w:val="24"/>
        </w:rPr>
        <w:t>3</w:t>
      </w:r>
      <w:r>
        <w:rPr>
          <w:rFonts w:ascii="Times New Roman" w:eastAsia="仿宋" w:hAnsi="Times New Roman" w:cs="Times New Roman"/>
          <w:sz w:val="24"/>
          <w:szCs w:val="24"/>
        </w:rPr>
        <w:t>0%</w:t>
      </w:r>
      <w:r>
        <w:rPr>
          <w:rFonts w:ascii="Times New Roman" w:eastAsia="仿宋" w:hAnsi="Times New Roman" w:cs="Times New Roman"/>
          <w:sz w:val="24"/>
          <w:szCs w:val="24"/>
        </w:rPr>
        <w:t>）；</w:t>
      </w:r>
    </w:p>
    <w:p w14:paraId="26A0BE2D"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7</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气液比例混合</w:t>
      </w:r>
      <w:r>
        <w:rPr>
          <w:rFonts w:ascii="Times New Roman" w:eastAsia="仿宋" w:hAnsi="Times New Roman" w:cs="Times New Roman" w:hint="eastAsia"/>
          <w:sz w:val="24"/>
          <w:szCs w:val="24"/>
        </w:rPr>
        <w:t>器应采用奥氏体不锈钢材料制作，并应采用法兰或沟槽连接；</w:t>
      </w:r>
    </w:p>
    <w:p w14:paraId="7FAC8708"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8</w:t>
      </w:r>
      <w:r>
        <w:rPr>
          <w:rFonts w:ascii="Times New Roman" w:eastAsia="仿宋" w:hAnsi="Times New Roman" w:cs="Times New Roman" w:hint="eastAsia"/>
          <w:sz w:val="24"/>
          <w:szCs w:val="24"/>
        </w:rPr>
        <w:t>与泡沫液或泡沫混合液长期接触的部件应采用耐腐蚀材质制作；</w:t>
      </w:r>
    </w:p>
    <w:p w14:paraId="18C53113" w14:textId="5F7CBB06"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9</w:t>
      </w:r>
      <w:r>
        <w:rPr>
          <w:rFonts w:ascii="Times New Roman" w:eastAsia="仿宋" w:hAnsi="Times New Roman" w:cs="Times New Roman" w:hint="eastAsia"/>
          <w:sz w:val="24"/>
          <w:szCs w:val="24"/>
        </w:rPr>
        <w:t>泡沫比例混合器混合比类型应与所选泡沫液一致，且混合比应符合其额定值，</w:t>
      </w:r>
      <w:r>
        <w:rPr>
          <w:rFonts w:ascii="Times New Roman" w:eastAsia="仿宋" w:hAnsi="Times New Roman" w:cs="Times New Roman"/>
          <w:sz w:val="24"/>
          <w:szCs w:val="24"/>
        </w:rPr>
        <w:t>误差不应大于额定值（</w:t>
      </w:r>
      <w:r>
        <w:rPr>
          <w:rFonts w:ascii="Times New Roman" w:eastAsia="仿宋" w:hAnsi="Times New Roman" w:cs="Times New Roman" w:hint="eastAsia"/>
          <w:sz w:val="24"/>
          <w:szCs w:val="24"/>
        </w:rPr>
        <w:t>0</w:t>
      </w:r>
      <w:r>
        <w:rPr>
          <w:rFonts w:ascii="Times New Roman" w:eastAsia="黑体" w:hAnsi="Times New Roman" w:cs="Times New Roman"/>
          <w:sz w:val="24"/>
          <w:szCs w:val="24"/>
        </w:rPr>
        <w:t>～</w:t>
      </w:r>
      <w:r>
        <w:rPr>
          <w:rFonts w:ascii="Times New Roman" w:eastAsia="仿宋" w:hAnsi="Times New Roman" w:cs="Times New Roman"/>
          <w:sz w:val="24"/>
          <w:szCs w:val="24"/>
        </w:rPr>
        <w:t>+</w:t>
      </w:r>
      <w:r>
        <w:rPr>
          <w:rFonts w:ascii="Times New Roman" w:eastAsia="仿宋" w:hAnsi="Times New Roman" w:cs="Times New Roman" w:hint="eastAsia"/>
          <w:sz w:val="24"/>
          <w:szCs w:val="24"/>
        </w:rPr>
        <w:t>3</w:t>
      </w:r>
      <w:r>
        <w:rPr>
          <w:rFonts w:ascii="Times New Roman" w:eastAsia="仿宋" w:hAnsi="Times New Roman" w:cs="Times New Roman"/>
          <w:sz w:val="24"/>
          <w:szCs w:val="24"/>
        </w:rPr>
        <w:t>0%</w:t>
      </w:r>
      <w:r>
        <w:rPr>
          <w:rFonts w:ascii="Times New Roman" w:eastAsia="仿宋" w:hAnsi="Times New Roman" w:cs="Times New Roman"/>
          <w:sz w:val="24"/>
          <w:szCs w:val="24"/>
        </w:rPr>
        <w:t>）</w:t>
      </w:r>
      <w:r>
        <w:rPr>
          <w:rFonts w:ascii="Times New Roman" w:eastAsia="仿宋" w:hAnsi="Times New Roman" w:cs="Times New Roman" w:hint="eastAsia"/>
          <w:sz w:val="24"/>
          <w:szCs w:val="24"/>
        </w:rPr>
        <w:t>。</w:t>
      </w:r>
    </w:p>
    <w:p w14:paraId="5FF8606B" w14:textId="77777777" w:rsidR="000E272A" w:rsidRDefault="006359C7">
      <w:pPr>
        <w:pStyle w:val="aff0"/>
        <w:numPr>
          <w:ilvl w:val="0"/>
          <w:numId w:val="6"/>
        </w:numPr>
        <w:spacing w:line="440" w:lineRule="exact"/>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压缩空气</w:t>
      </w:r>
      <w:r>
        <w:rPr>
          <w:rFonts w:ascii="Times New Roman" w:eastAsia="仿宋" w:hAnsi="Times New Roman" w:cs="Times New Roman"/>
          <w:sz w:val="24"/>
          <w:szCs w:val="24"/>
        </w:rPr>
        <w:t>泡沫</w:t>
      </w:r>
      <w:r>
        <w:rPr>
          <w:rFonts w:ascii="Times New Roman" w:eastAsia="仿宋" w:hAnsi="Times New Roman" w:cs="Times New Roman" w:hint="eastAsia"/>
          <w:sz w:val="24"/>
          <w:szCs w:val="24"/>
        </w:rPr>
        <w:t>释放装置</w:t>
      </w:r>
      <w:r>
        <w:rPr>
          <w:rFonts w:ascii="Times New Roman" w:eastAsia="仿宋" w:hAnsi="Times New Roman" w:cs="Times New Roman"/>
          <w:sz w:val="24"/>
          <w:szCs w:val="24"/>
        </w:rPr>
        <w:t>应符合下列</w:t>
      </w:r>
      <w:r>
        <w:rPr>
          <w:rFonts w:ascii="Times New Roman" w:eastAsia="仿宋" w:hAnsi="Times New Roman" w:cs="Times New Roman" w:hint="eastAsia"/>
          <w:sz w:val="24"/>
          <w:szCs w:val="24"/>
        </w:rPr>
        <w:t>规定</w:t>
      </w:r>
      <w:r>
        <w:rPr>
          <w:rFonts w:ascii="Times New Roman" w:eastAsia="仿宋" w:hAnsi="Times New Roman" w:cs="Times New Roman"/>
          <w:sz w:val="24"/>
          <w:szCs w:val="24"/>
        </w:rPr>
        <w:t>：</w:t>
      </w:r>
    </w:p>
    <w:p w14:paraId="5697E3C1"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 xml:space="preserve">1 </w:t>
      </w:r>
      <w:r>
        <w:rPr>
          <w:rFonts w:ascii="Times New Roman" w:eastAsia="仿宋" w:hAnsi="Times New Roman" w:cs="Times New Roman" w:hint="eastAsia"/>
          <w:sz w:val="24"/>
          <w:szCs w:val="24"/>
        </w:rPr>
        <w:t>压缩空气</w:t>
      </w:r>
      <w:r>
        <w:rPr>
          <w:rFonts w:ascii="Times New Roman" w:eastAsia="仿宋" w:hAnsi="Times New Roman" w:cs="Times New Roman"/>
          <w:sz w:val="24"/>
          <w:szCs w:val="24"/>
        </w:rPr>
        <w:t>泡沫</w:t>
      </w:r>
      <w:r>
        <w:rPr>
          <w:rFonts w:ascii="Times New Roman" w:eastAsia="仿宋" w:hAnsi="Times New Roman" w:cs="Times New Roman" w:hint="eastAsia"/>
          <w:sz w:val="24"/>
          <w:szCs w:val="24"/>
        </w:rPr>
        <w:t>释放装置可选择</w:t>
      </w:r>
      <w:r>
        <w:rPr>
          <w:rFonts w:ascii="Times New Roman" w:eastAsia="仿宋" w:hAnsi="Times New Roman" w:cs="Times New Roman"/>
          <w:sz w:val="24"/>
          <w:szCs w:val="24"/>
        </w:rPr>
        <w:t>压缩空气泡沫喷头、压缩空气泡沫炮</w:t>
      </w:r>
      <w:r>
        <w:rPr>
          <w:rFonts w:ascii="Times New Roman" w:eastAsia="仿宋" w:hAnsi="Times New Roman" w:cs="Times New Roman" w:hint="eastAsia"/>
          <w:sz w:val="24"/>
          <w:szCs w:val="24"/>
        </w:rPr>
        <w:t>、</w:t>
      </w:r>
      <w:r>
        <w:rPr>
          <w:rFonts w:ascii="Times New Roman" w:eastAsia="仿宋" w:hAnsi="Times New Roman" w:cs="Times New Roman"/>
          <w:sz w:val="24"/>
          <w:szCs w:val="24"/>
        </w:rPr>
        <w:t>压缩空气泡沫枪</w:t>
      </w:r>
      <w:r>
        <w:rPr>
          <w:rFonts w:ascii="Times New Roman" w:eastAsia="仿宋" w:hAnsi="Times New Roman" w:cs="Times New Roman" w:hint="eastAsia"/>
          <w:sz w:val="24"/>
          <w:szCs w:val="24"/>
        </w:rPr>
        <w:t>或其它类型专用释放装置</w:t>
      </w:r>
      <w:r>
        <w:rPr>
          <w:rFonts w:ascii="Times New Roman" w:eastAsia="仿宋" w:hAnsi="Times New Roman" w:cs="Times New Roman"/>
          <w:sz w:val="24"/>
          <w:szCs w:val="24"/>
        </w:rPr>
        <w:t>；</w:t>
      </w:r>
    </w:p>
    <w:p w14:paraId="1C0938C2"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压缩空气</w:t>
      </w:r>
      <w:r>
        <w:rPr>
          <w:rFonts w:ascii="Times New Roman" w:eastAsia="仿宋" w:hAnsi="Times New Roman" w:cs="Times New Roman"/>
          <w:sz w:val="24"/>
          <w:szCs w:val="24"/>
        </w:rPr>
        <w:t>泡沫</w:t>
      </w:r>
      <w:r>
        <w:rPr>
          <w:rFonts w:ascii="Times New Roman" w:eastAsia="仿宋" w:hAnsi="Times New Roman" w:cs="Times New Roman" w:hint="eastAsia"/>
          <w:sz w:val="24"/>
          <w:szCs w:val="24"/>
        </w:rPr>
        <w:t>释放装置</w:t>
      </w:r>
      <w:r>
        <w:rPr>
          <w:rFonts w:ascii="Times New Roman" w:eastAsia="仿宋" w:hAnsi="Times New Roman" w:cs="Times New Roman"/>
          <w:sz w:val="24"/>
          <w:szCs w:val="24"/>
        </w:rPr>
        <w:t>的</w:t>
      </w:r>
      <w:bookmarkStart w:id="62" w:name="_Hlk27034720"/>
      <w:r>
        <w:rPr>
          <w:rFonts w:ascii="Times New Roman" w:eastAsia="仿宋" w:hAnsi="Times New Roman" w:cs="Times New Roman" w:hint="eastAsia"/>
          <w:sz w:val="24"/>
          <w:szCs w:val="24"/>
        </w:rPr>
        <w:t>流量、压力</w:t>
      </w:r>
      <w:bookmarkEnd w:id="62"/>
      <w:r>
        <w:rPr>
          <w:rFonts w:ascii="Times New Roman" w:eastAsia="仿宋" w:hAnsi="Times New Roman" w:cs="Times New Roman" w:hint="eastAsia"/>
          <w:sz w:val="24"/>
          <w:szCs w:val="24"/>
        </w:rPr>
        <w:t>、</w:t>
      </w:r>
      <w:r>
        <w:rPr>
          <w:rFonts w:ascii="Times New Roman" w:eastAsia="仿宋" w:hAnsi="Times New Roman" w:cs="Times New Roman"/>
          <w:sz w:val="24"/>
          <w:szCs w:val="24"/>
        </w:rPr>
        <w:t>覆盖范围、射程、泡沫</w:t>
      </w:r>
      <w:r>
        <w:rPr>
          <w:rFonts w:ascii="Times New Roman" w:eastAsia="仿宋" w:hAnsi="Times New Roman" w:cs="Times New Roman" w:hint="eastAsia"/>
          <w:sz w:val="24"/>
          <w:szCs w:val="24"/>
        </w:rPr>
        <w:t>混合液</w:t>
      </w:r>
      <w:r>
        <w:rPr>
          <w:rFonts w:ascii="Times New Roman" w:eastAsia="仿宋" w:hAnsi="Times New Roman" w:cs="Times New Roman"/>
          <w:sz w:val="24"/>
          <w:szCs w:val="24"/>
        </w:rPr>
        <w:t>供给强度等性能应满足系统设计要求；</w:t>
      </w:r>
    </w:p>
    <w:p w14:paraId="28D3358E"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3</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扑救</w:t>
      </w:r>
      <w:r>
        <w:rPr>
          <w:rFonts w:ascii="Times New Roman" w:eastAsia="仿宋" w:hAnsi="Times New Roman" w:cs="Times New Roman" w:hint="eastAsia"/>
          <w:sz w:val="24"/>
          <w:szCs w:val="24"/>
        </w:rPr>
        <w:t>AB</w:t>
      </w:r>
      <w:r>
        <w:rPr>
          <w:rFonts w:ascii="Times New Roman" w:eastAsia="仿宋" w:hAnsi="Times New Roman" w:cs="Times New Roman" w:hint="eastAsia"/>
          <w:sz w:val="24"/>
          <w:szCs w:val="24"/>
        </w:rPr>
        <w:t>类混合火灾和立体</w:t>
      </w:r>
      <w:r>
        <w:rPr>
          <w:rFonts w:ascii="Times New Roman" w:eastAsia="仿宋" w:hAnsi="Times New Roman" w:cs="Times New Roman"/>
          <w:sz w:val="24"/>
          <w:szCs w:val="24"/>
        </w:rPr>
        <w:t>火灾</w:t>
      </w:r>
      <w:r>
        <w:rPr>
          <w:rFonts w:ascii="Times New Roman" w:eastAsia="仿宋" w:hAnsi="Times New Roman" w:cs="Times New Roman" w:hint="eastAsia"/>
          <w:sz w:val="24"/>
          <w:szCs w:val="24"/>
        </w:rPr>
        <w:t>以及进行隔热保护</w:t>
      </w:r>
      <w:r>
        <w:rPr>
          <w:rFonts w:ascii="Times New Roman" w:eastAsia="仿宋" w:hAnsi="Times New Roman" w:cs="Times New Roman"/>
          <w:sz w:val="24"/>
          <w:szCs w:val="24"/>
        </w:rPr>
        <w:t>时，发泡倍数不应低于</w:t>
      </w:r>
      <w:r>
        <w:rPr>
          <w:rFonts w:ascii="Times New Roman" w:eastAsia="仿宋" w:hAnsi="Times New Roman" w:cs="Times New Roman" w:hint="eastAsia"/>
          <w:sz w:val="24"/>
          <w:szCs w:val="24"/>
        </w:rPr>
        <w:t>7</w:t>
      </w:r>
      <w:r>
        <w:rPr>
          <w:rFonts w:ascii="Times New Roman" w:eastAsia="仿宋" w:hAnsi="Times New Roman" w:cs="Times New Roman"/>
          <w:sz w:val="24"/>
          <w:szCs w:val="24"/>
        </w:rPr>
        <w:t>倍，泡沫</w:t>
      </w:r>
      <w:r>
        <w:rPr>
          <w:rFonts w:ascii="Times New Roman" w:eastAsia="仿宋" w:hAnsi="Times New Roman" w:cs="Times New Roman"/>
          <w:sz w:val="24"/>
          <w:szCs w:val="24"/>
        </w:rPr>
        <w:t>25%</w:t>
      </w:r>
      <w:proofErr w:type="gramStart"/>
      <w:r>
        <w:rPr>
          <w:rFonts w:ascii="Times New Roman" w:eastAsia="仿宋" w:hAnsi="Times New Roman" w:cs="Times New Roman"/>
          <w:sz w:val="24"/>
          <w:szCs w:val="24"/>
        </w:rPr>
        <w:t>析液时间</w:t>
      </w:r>
      <w:proofErr w:type="gramEnd"/>
      <w:r>
        <w:rPr>
          <w:rFonts w:ascii="Times New Roman" w:eastAsia="仿宋" w:hAnsi="Times New Roman" w:cs="Times New Roman"/>
          <w:sz w:val="24"/>
          <w:szCs w:val="24"/>
        </w:rPr>
        <w:t>不应低于</w:t>
      </w:r>
      <w:r>
        <w:rPr>
          <w:rFonts w:ascii="Times New Roman" w:eastAsia="仿宋" w:hAnsi="Times New Roman" w:cs="Times New Roman"/>
          <w:sz w:val="24"/>
          <w:szCs w:val="24"/>
        </w:rPr>
        <w:t>5min</w:t>
      </w:r>
      <w:r>
        <w:rPr>
          <w:rFonts w:ascii="Times New Roman" w:eastAsia="仿宋" w:hAnsi="Times New Roman" w:cs="Times New Roman"/>
          <w:sz w:val="24"/>
          <w:szCs w:val="24"/>
        </w:rPr>
        <w:t>；</w:t>
      </w:r>
    </w:p>
    <w:p w14:paraId="49BA6293"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扑救</w:t>
      </w:r>
      <w:r>
        <w:rPr>
          <w:rFonts w:ascii="Times New Roman" w:eastAsia="仿宋" w:hAnsi="Times New Roman" w:cs="Times New Roman" w:hint="eastAsia"/>
          <w:sz w:val="24"/>
          <w:szCs w:val="24"/>
        </w:rPr>
        <w:t>B</w:t>
      </w:r>
      <w:r>
        <w:rPr>
          <w:rFonts w:ascii="Times New Roman" w:eastAsia="仿宋" w:hAnsi="Times New Roman" w:cs="Times New Roman" w:hint="eastAsia"/>
          <w:sz w:val="24"/>
          <w:szCs w:val="24"/>
        </w:rPr>
        <w:t>类</w:t>
      </w:r>
      <w:r>
        <w:rPr>
          <w:rFonts w:ascii="Times New Roman" w:eastAsia="仿宋" w:hAnsi="Times New Roman" w:cs="Times New Roman"/>
          <w:sz w:val="24"/>
          <w:szCs w:val="24"/>
        </w:rPr>
        <w:t>火灾时，发泡倍数不应低于</w:t>
      </w:r>
      <w:r>
        <w:rPr>
          <w:rFonts w:ascii="Times New Roman" w:eastAsia="仿宋" w:hAnsi="Times New Roman" w:cs="Times New Roman" w:hint="eastAsia"/>
          <w:sz w:val="24"/>
          <w:szCs w:val="24"/>
        </w:rPr>
        <w:t>5</w:t>
      </w:r>
      <w:r>
        <w:rPr>
          <w:rFonts w:ascii="Times New Roman" w:eastAsia="仿宋" w:hAnsi="Times New Roman" w:cs="Times New Roman"/>
          <w:sz w:val="24"/>
          <w:szCs w:val="24"/>
        </w:rPr>
        <w:t>倍，泡沫</w:t>
      </w:r>
      <w:r>
        <w:rPr>
          <w:rFonts w:ascii="Times New Roman" w:eastAsia="仿宋" w:hAnsi="Times New Roman" w:cs="Times New Roman"/>
          <w:sz w:val="24"/>
          <w:szCs w:val="24"/>
        </w:rPr>
        <w:t>25%</w:t>
      </w:r>
      <w:proofErr w:type="gramStart"/>
      <w:r>
        <w:rPr>
          <w:rFonts w:ascii="Times New Roman" w:eastAsia="仿宋" w:hAnsi="Times New Roman" w:cs="Times New Roman"/>
          <w:sz w:val="24"/>
          <w:szCs w:val="24"/>
        </w:rPr>
        <w:t>析液时间</w:t>
      </w:r>
      <w:proofErr w:type="gramEnd"/>
      <w:r>
        <w:rPr>
          <w:rFonts w:ascii="Times New Roman" w:eastAsia="仿宋" w:hAnsi="Times New Roman" w:cs="Times New Roman"/>
          <w:sz w:val="24"/>
          <w:szCs w:val="24"/>
        </w:rPr>
        <w:t>不应低于</w:t>
      </w:r>
      <w:r>
        <w:rPr>
          <w:rFonts w:ascii="Times New Roman" w:eastAsia="仿宋" w:hAnsi="Times New Roman" w:cs="Times New Roman"/>
          <w:sz w:val="24"/>
          <w:szCs w:val="24"/>
        </w:rPr>
        <w:t>3.5min</w:t>
      </w:r>
      <w:r>
        <w:rPr>
          <w:rFonts w:ascii="Times New Roman" w:eastAsia="仿宋" w:hAnsi="Times New Roman" w:cs="Times New Roman" w:hint="eastAsia"/>
          <w:sz w:val="24"/>
          <w:szCs w:val="24"/>
        </w:rPr>
        <w:t>；</w:t>
      </w:r>
    </w:p>
    <w:p w14:paraId="0E648104"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压缩空气泡沫释放装置的安装和使用应确保不受机械、化学、气候或</w:t>
      </w:r>
      <w:proofErr w:type="gramStart"/>
      <w:r>
        <w:rPr>
          <w:rFonts w:ascii="Times New Roman" w:eastAsia="仿宋" w:hAnsi="Times New Roman" w:cs="Times New Roman" w:hint="eastAsia"/>
          <w:sz w:val="24"/>
          <w:szCs w:val="24"/>
        </w:rPr>
        <w:t>其它会</w:t>
      </w:r>
      <w:proofErr w:type="gramEnd"/>
      <w:r>
        <w:rPr>
          <w:rFonts w:ascii="Times New Roman" w:eastAsia="仿宋" w:hAnsi="Times New Roman" w:cs="Times New Roman" w:hint="eastAsia"/>
          <w:sz w:val="24"/>
          <w:szCs w:val="24"/>
        </w:rPr>
        <w:t>致使其失效的条件的影响。</w:t>
      </w:r>
    </w:p>
    <w:p w14:paraId="40B6213D" w14:textId="77777777" w:rsidR="000E272A" w:rsidRDefault="006359C7">
      <w:pPr>
        <w:pStyle w:val="aff0"/>
        <w:numPr>
          <w:ilvl w:val="0"/>
          <w:numId w:val="6"/>
        </w:numPr>
        <w:spacing w:line="440" w:lineRule="exact"/>
        <w:ind w:firstLineChars="0"/>
        <w:rPr>
          <w:rFonts w:ascii="Times New Roman" w:eastAsia="仿宋" w:hAnsi="Times New Roman" w:cs="Times New Roman"/>
          <w:sz w:val="24"/>
          <w:szCs w:val="24"/>
        </w:rPr>
      </w:pPr>
      <w:r>
        <w:rPr>
          <w:rFonts w:ascii="Times New Roman" w:eastAsia="仿宋" w:hAnsi="Times New Roman" w:cs="Times New Roman"/>
          <w:sz w:val="24"/>
          <w:szCs w:val="24"/>
        </w:rPr>
        <w:t>控制阀门和管道的选择和设置应符合下列</w:t>
      </w:r>
      <w:r>
        <w:rPr>
          <w:rFonts w:ascii="Times New Roman" w:eastAsia="仿宋" w:hAnsi="Times New Roman" w:cs="Times New Roman" w:hint="eastAsia"/>
          <w:sz w:val="24"/>
          <w:szCs w:val="24"/>
        </w:rPr>
        <w:t>规定</w:t>
      </w:r>
      <w:r>
        <w:rPr>
          <w:rFonts w:ascii="Times New Roman" w:eastAsia="仿宋" w:hAnsi="Times New Roman" w:cs="Times New Roman"/>
          <w:sz w:val="24"/>
          <w:szCs w:val="24"/>
        </w:rPr>
        <w:t>：</w:t>
      </w:r>
    </w:p>
    <w:p w14:paraId="2625F023"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 xml:space="preserve">1 </w:t>
      </w:r>
      <w:r>
        <w:rPr>
          <w:rFonts w:ascii="Times New Roman" w:eastAsia="仿宋" w:hAnsi="Times New Roman" w:cs="Times New Roman"/>
          <w:sz w:val="24"/>
          <w:szCs w:val="24"/>
        </w:rPr>
        <w:t>系统中所用的控制阀门应有明显的启闭标志；</w:t>
      </w:r>
    </w:p>
    <w:p w14:paraId="187A336D"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 xml:space="preserve">2 </w:t>
      </w:r>
      <w:r>
        <w:rPr>
          <w:rFonts w:ascii="Times New Roman" w:eastAsia="仿宋" w:hAnsi="Times New Roman" w:cs="Times New Roman"/>
          <w:sz w:val="24"/>
          <w:szCs w:val="24"/>
        </w:rPr>
        <w:t>泡沫液、泡沫</w:t>
      </w:r>
      <w:r>
        <w:rPr>
          <w:rFonts w:ascii="Times New Roman" w:eastAsia="仿宋" w:hAnsi="Times New Roman" w:cs="Times New Roman" w:hint="eastAsia"/>
          <w:sz w:val="24"/>
          <w:szCs w:val="24"/>
        </w:rPr>
        <w:t>混合</w:t>
      </w:r>
      <w:r>
        <w:rPr>
          <w:rFonts w:ascii="Times New Roman" w:eastAsia="仿宋" w:hAnsi="Times New Roman" w:cs="Times New Roman"/>
          <w:sz w:val="24"/>
          <w:szCs w:val="24"/>
        </w:rPr>
        <w:t>液和压缩空气泡沫的管道应采用不锈钢管或内、外壁进行防腐处理的钢管；</w:t>
      </w:r>
    </w:p>
    <w:p w14:paraId="2313A5BB"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3</w:t>
      </w:r>
      <w:r>
        <w:rPr>
          <w:rFonts w:ascii="Times New Roman" w:eastAsia="仿宋" w:hAnsi="Times New Roman" w:cs="Times New Roman"/>
          <w:sz w:val="24"/>
          <w:szCs w:val="24"/>
        </w:rPr>
        <w:t>当</w:t>
      </w:r>
      <w:proofErr w:type="gramStart"/>
      <w:r>
        <w:rPr>
          <w:rFonts w:ascii="Times New Roman" w:eastAsia="仿宋" w:hAnsi="Times New Roman" w:cs="Times New Roman"/>
          <w:sz w:val="24"/>
          <w:szCs w:val="24"/>
        </w:rPr>
        <w:t>泡沫消防</w:t>
      </w:r>
      <w:proofErr w:type="gramEnd"/>
      <w:r>
        <w:rPr>
          <w:rFonts w:ascii="Times New Roman" w:eastAsia="仿宋" w:hAnsi="Times New Roman" w:cs="Times New Roman"/>
          <w:sz w:val="24"/>
          <w:szCs w:val="24"/>
        </w:rPr>
        <w:t>水泵或</w:t>
      </w:r>
      <w:r>
        <w:rPr>
          <w:rFonts w:ascii="Times New Roman" w:eastAsia="仿宋" w:hAnsi="Times New Roman" w:cs="Times New Roman" w:hint="eastAsia"/>
          <w:sz w:val="24"/>
          <w:szCs w:val="24"/>
        </w:rPr>
        <w:t>泡沫混合液</w:t>
      </w:r>
      <w:r>
        <w:rPr>
          <w:rFonts w:ascii="Times New Roman" w:eastAsia="仿宋" w:hAnsi="Times New Roman" w:cs="Times New Roman"/>
          <w:sz w:val="24"/>
          <w:szCs w:val="24"/>
        </w:rPr>
        <w:t>泵出口管道口径大于</w:t>
      </w:r>
      <w:r>
        <w:rPr>
          <w:rFonts w:ascii="Times New Roman" w:eastAsia="仿宋" w:hAnsi="Times New Roman" w:cs="Times New Roman"/>
          <w:sz w:val="24"/>
          <w:szCs w:val="24"/>
        </w:rPr>
        <w:t xml:space="preserve">300mm </w:t>
      </w:r>
      <w:r>
        <w:rPr>
          <w:rFonts w:ascii="Times New Roman" w:eastAsia="仿宋" w:hAnsi="Times New Roman" w:cs="Times New Roman"/>
          <w:sz w:val="24"/>
          <w:szCs w:val="24"/>
        </w:rPr>
        <w:t>时，不宜采用手动阀门；</w:t>
      </w:r>
    </w:p>
    <w:p w14:paraId="43C9B533"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 xml:space="preserve">4 </w:t>
      </w:r>
      <w:r>
        <w:rPr>
          <w:rFonts w:ascii="Times New Roman" w:eastAsia="仿宋" w:hAnsi="Times New Roman" w:cs="Times New Roman"/>
          <w:sz w:val="24"/>
          <w:szCs w:val="24"/>
        </w:rPr>
        <w:t>在寒冷季节有冰冻的地区，</w:t>
      </w:r>
      <w:r>
        <w:rPr>
          <w:rFonts w:ascii="Times New Roman" w:eastAsia="仿宋" w:hAnsi="Times New Roman" w:cs="Times New Roman" w:hint="eastAsia"/>
          <w:sz w:val="24"/>
          <w:szCs w:val="24"/>
        </w:rPr>
        <w:t>灭火</w:t>
      </w:r>
      <w:r>
        <w:rPr>
          <w:rFonts w:ascii="Times New Roman" w:eastAsia="仿宋" w:hAnsi="Times New Roman" w:cs="Times New Roman"/>
          <w:sz w:val="24"/>
          <w:szCs w:val="24"/>
        </w:rPr>
        <w:t>系统的湿式管道</w:t>
      </w:r>
      <w:r>
        <w:rPr>
          <w:rFonts w:ascii="Times New Roman" w:eastAsia="仿宋" w:hAnsi="Times New Roman" w:cs="Times New Roman" w:hint="eastAsia"/>
          <w:sz w:val="24"/>
          <w:szCs w:val="24"/>
        </w:rPr>
        <w:t>（水、泡沫）</w:t>
      </w:r>
      <w:r>
        <w:rPr>
          <w:rFonts w:ascii="Times New Roman" w:eastAsia="仿宋" w:hAnsi="Times New Roman" w:cs="Times New Roman"/>
          <w:sz w:val="24"/>
          <w:szCs w:val="24"/>
        </w:rPr>
        <w:t>应采取防冻措施。</w:t>
      </w:r>
    </w:p>
    <w:p w14:paraId="2C393D32" w14:textId="77777777" w:rsidR="000E272A" w:rsidRDefault="006359C7">
      <w:pPr>
        <w:pStyle w:val="aff0"/>
        <w:numPr>
          <w:ilvl w:val="0"/>
          <w:numId w:val="6"/>
        </w:numPr>
        <w:spacing w:line="440" w:lineRule="exact"/>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供气</w:t>
      </w:r>
      <w:r>
        <w:rPr>
          <w:rFonts w:ascii="Times New Roman" w:eastAsia="仿宋" w:hAnsi="Times New Roman" w:cs="Times New Roman"/>
          <w:sz w:val="24"/>
          <w:szCs w:val="24"/>
        </w:rPr>
        <w:t>设施应符合下列</w:t>
      </w:r>
      <w:r>
        <w:rPr>
          <w:rFonts w:ascii="Times New Roman" w:eastAsia="仿宋" w:hAnsi="Times New Roman" w:cs="Times New Roman" w:hint="eastAsia"/>
          <w:sz w:val="24"/>
          <w:szCs w:val="24"/>
        </w:rPr>
        <w:t>规定</w:t>
      </w:r>
      <w:r>
        <w:rPr>
          <w:rFonts w:ascii="Times New Roman" w:eastAsia="仿宋" w:hAnsi="Times New Roman" w:cs="Times New Roman"/>
          <w:sz w:val="24"/>
          <w:szCs w:val="24"/>
        </w:rPr>
        <w:t>：</w:t>
      </w:r>
    </w:p>
    <w:p w14:paraId="2AED6E93"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sz w:val="24"/>
          <w:szCs w:val="24"/>
        </w:rPr>
        <w:t xml:space="preserve">1 </w:t>
      </w:r>
      <w:r>
        <w:rPr>
          <w:rFonts w:ascii="Times New Roman" w:eastAsia="仿宋" w:hAnsi="Times New Roman" w:cs="Times New Roman" w:hint="eastAsia"/>
          <w:sz w:val="24"/>
          <w:szCs w:val="24"/>
        </w:rPr>
        <w:t>供气</w:t>
      </w:r>
      <w:r>
        <w:rPr>
          <w:rFonts w:ascii="Times New Roman" w:eastAsia="仿宋" w:hAnsi="Times New Roman" w:cs="Times New Roman"/>
          <w:sz w:val="24"/>
          <w:szCs w:val="24"/>
        </w:rPr>
        <w:t>设施必须采用经国家产品质量监督检测机构检测合格并符合消防产品市场准入制度的产品；</w:t>
      </w:r>
    </w:p>
    <w:p w14:paraId="71B7B4D9"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压缩空气或氮气</w:t>
      </w:r>
      <w:r>
        <w:rPr>
          <w:rFonts w:ascii="Times New Roman" w:eastAsia="仿宋" w:hAnsi="Times New Roman" w:cs="Times New Roman"/>
          <w:sz w:val="24"/>
          <w:szCs w:val="24"/>
        </w:rPr>
        <w:t>供给设施应符合压力容器相关标准规定，其公称工作压力不应小于</w:t>
      </w:r>
      <w:r>
        <w:rPr>
          <w:rFonts w:ascii="Times New Roman" w:eastAsia="仿宋" w:hAnsi="Times New Roman" w:cs="Times New Roman" w:hint="eastAsia"/>
          <w:sz w:val="24"/>
          <w:szCs w:val="24"/>
        </w:rPr>
        <w:t>在</w:t>
      </w:r>
      <w:r>
        <w:rPr>
          <w:rFonts w:ascii="Times New Roman" w:eastAsia="仿宋" w:hAnsi="Times New Roman" w:cs="Times New Roman"/>
          <w:sz w:val="24"/>
          <w:szCs w:val="24"/>
        </w:rPr>
        <w:t>最高环境温度下所承受的工作压力；</w:t>
      </w:r>
    </w:p>
    <w:p w14:paraId="2FA1D28F"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3</w:t>
      </w:r>
      <w:bookmarkStart w:id="63" w:name="_Hlk27037170"/>
      <w:r>
        <w:rPr>
          <w:rFonts w:ascii="Times New Roman" w:eastAsia="仿宋" w:hAnsi="Times New Roman" w:cs="Times New Roman" w:hint="eastAsia"/>
          <w:sz w:val="24"/>
          <w:szCs w:val="24"/>
        </w:rPr>
        <w:t>每个压力容器都应设置一个独立的安全泄压装置</w:t>
      </w:r>
      <w:bookmarkEnd w:id="63"/>
      <w:r>
        <w:rPr>
          <w:rFonts w:ascii="Times New Roman" w:eastAsia="仿宋" w:hAnsi="Times New Roman" w:cs="Times New Roman" w:hint="eastAsia"/>
          <w:sz w:val="24"/>
          <w:szCs w:val="24"/>
        </w:rPr>
        <w:t>；</w:t>
      </w:r>
    </w:p>
    <w:p w14:paraId="6E1776D0"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供气设施不应放置于受恶劣天气、机械、化学或其它损坏条件影响的地方；</w:t>
      </w:r>
    </w:p>
    <w:p w14:paraId="1535F29D"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采用高压空气瓶或高压氮气瓶时，在高压气瓶或容器</w:t>
      </w:r>
      <w:proofErr w:type="gramStart"/>
      <w:r>
        <w:rPr>
          <w:rFonts w:ascii="Times New Roman" w:eastAsia="仿宋" w:hAnsi="Times New Roman" w:cs="Times New Roman" w:hint="eastAsia"/>
          <w:sz w:val="24"/>
          <w:szCs w:val="24"/>
        </w:rPr>
        <w:t>阀上应设压力</w:t>
      </w:r>
      <w:proofErr w:type="gramEnd"/>
      <w:r>
        <w:rPr>
          <w:rFonts w:ascii="Times New Roman" w:eastAsia="仿宋" w:hAnsi="Times New Roman" w:cs="Times New Roman" w:hint="eastAsia"/>
          <w:sz w:val="24"/>
          <w:szCs w:val="24"/>
        </w:rPr>
        <w:t>监测装置。</w:t>
      </w:r>
    </w:p>
    <w:p w14:paraId="51A93DFC" w14:textId="77777777" w:rsidR="000E272A" w:rsidRDefault="006359C7">
      <w:pPr>
        <w:pStyle w:val="aff0"/>
        <w:numPr>
          <w:ilvl w:val="0"/>
          <w:numId w:val="6"/>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压缩空气泡沫灭火系统组件除应符合本规程的规定外，尚应符合现行国家标准《泡沫灭火系统设计规范》</w:t>
      </w:r>
      <w:r>
        <w:rPr>
          <w:rFonts w:ascii="Times New Roman" w:eastAsia="仿宋" w:hAnsi="Times New Roman" w:cs="Times New Roman"/>
          <w:sz w:val="24"/>
          <w:szCs w:val="24"/>
        </w:rPr>
        <w:t>GB50151</w:t>
      </w:r>
      <w:r>
        <w:rPr>
          <w:rFonts w:ascii="Times New Roman" w:eastAsia="仿宋" w:hAnsi="Times New Roman" w:cs="Times New Roman"/>
          <w:sz w:val="24"/>
          <w:szCs w:val="24"/>
        </w:rPr>
        <w:t>和《气体灭火系统设计规范》</w:t>
      </w:r>
      <w:r>
        <w:rPr>
          <w:rFonts w:ascii="Times New Roman" w:eastAsia="仿宋" w:hAnsi="Times New Roman" w:cs="Times New Roman"/>
          <w:sz w:val="24"/>
          <w:szCs w:val="24"/>
        </w:rPr>
        <w:t>GB50370</w:t>
      </w:r>
      <w:r>
        <w:rPr>
          <w:rFonts w:ascii="Times New Roman" w:eastAsia="仿宋" w:hAnsi="Times New Roman" w:cs="Times New Roman"/>
          <w:sz w:val="24"/>
          <w:szCs w:val="24"/>
        </w:rPr>
        <w:t>的有关规定。</w:t>
      </w:r>
    </w:p>
    <w:p w14:paraId="64BBDB4A" w14:textId="77777777" w:rsidR="000E272A" w:rsidRDefault="006359C7">
      <w:pPr>
        <w:widowControl/>
        <w:jc w:val="left"/>
        <w:rPr>
          <w:rFonts w:ascii="Times New Roman" w:eastAsia="仿宋" w:hAnsi="Times New Roman" w:cs="Times New Roman"/>
          <w:b/>
          <w:bCs/>
          <w:kern w:val="44"/>
          <w:sz w:val="28"/>
          <w:szCs w:val="44"/>
        </w:rPr>
      </w:pPr>
      <w:r>
        <w:rPr>
          <w:rFonts w:ascii="Times New Roman" w:hAnsi="Times New Roman" w:cs="Times New Roman"/>
        </w:rPr>
        <w:br w:type="page"/>
      </w:r>
    </w:p>
    <w:p w14:paraId="15D8918F" w14:textId="77777777" w:rsidR="000E272A" w:rsidRDefault="006359C7">
      <w:pPr>
        <w:pStyle w:val="1"/>
        <w:spacing w:beforeLines="200" w:before="480" w:afterLines="100" w:after="240" w:line="720" w:lineRule="auto"/>
        <w:jc w:val="center"/>
        <w:rPr>
          <w:rFonts w:ascii="Times New Roman" w:hAnsi="Times New Roman" w:cs="Times New Roman"/>
        </w:rPr>
      </w:pPr>
      <w:bookmarkStart w:id="64" w:name="_Toc491263711"/>
      <w:bookmarkStart w:id="65" w:name="_Toc491260131"/>
      <w:bookmarkStart w:id="66" w:name="_Toc491265113"/>
      <w:bookmarkStart w:id="67" w:name="_Toc26996895"/>
      <w:bookmarkStart w:id="68" w:name="_Toc26996930"/>
      <w:bookmarkStart w:id="69" w:name="_Toc27057802"/>
      <w:r>
        <w:rPr>
          <w:rFonts w:ascii="Times New Roman" w:hAnsi="Times New Roman" w:cs="Times New Roman"/>
        </w:rPr>
        <w:lastRenderedPageBreak/>
        <w:t>4</w:t>
      </w:r>
      <w:r>
        <w:rPr>
          <w:rFonts w:ascii="Times New Roman" w:hAnsi="Times New Roman" w:cs="Times New Roman"/>
        </w:rPr>
        <w:t>系统设计</w:t>
      </w:r>
      <w:bookmarkEnd w:id="64"/>
      <w:bookmarkEnd w:id="65"/>
      <w:bookmarkEnd w:id="66"/>
      <w:bookmarkEnd w:id="67"/>
      <w:bookmarkEnd w:id="68"/>
      <w:bookmarkEnd w:id="69"/>
    </w:p>
    <w:p w14:paraId="3054CF1A" w14:textId="77777777" w:rsidR="000E272A" w:rsidRDefault="006359C7">
      <w:pPr>
        <w:pStyle w:val="af8"/>
        <w:spacing w:beforeLines="100" w:before="240" w:afterLines="100" w:after="240"/>
        <w:outlineLvl w:val="1"/>
        <w:rPr>
          <w:rFonts w:ascii="Times New Roman" w:eastAsia="黑体" w:hAnsi="Times New Roman" w:cs="Times New Roman"/>
          <w:color w:val="auto"/>
        </w:rPr>
      </w:pPr>
      <w:bookmarkStart w:id="70" w:name="_Toc491263712"/>
      <w:bookmarkStart w:id="71" w:name="_Toc491265114"/>
      <w:bookmarkStart w:id="72" w:name="_Toc491260132"/>
      <w:bookmarkStart w:id="73" w:name="_Toc26996896"/>
      <w:bookmarkStart w:id="74" w:name="_Toc26996931"/>
      <w:bookmarkStart w:id="75" w:name="_Toc27057803"/>
      <w:r>
        <w:rPr>
          <w:rFonts w:ascii="Times New Roman" w:eastAsia="黑体" w:hAnsi="Times New Roman" w:cs="Times New Roman"/>
          <w:color w:val="auto"/>
        </w:rPr>
        <w:t>4.1</w:t>
      </w:r>
      <w:r>
        <w:rPr>
          <w:rFonts w:ascii="Times New Roman" w:eastAsia="黑体" w:hAnsi="Times New Roman" w:cs="Times New Roman"/>
          <w:color w:val="auto"/>
        </w:rPr>
        <w:t>一般规定</w:t>
      </w:r>
      <w:bookmarkEnd w:id="70"/>
      <w:bookmarkEnd w:id="71"/>
      <w:bookmarkEnd w:id="72"/>
      <w:bookmarkEnd w:id="73"/>
      <w:bookmarkEnd w:id="74"/>
      <w:bookmarkEnd w:id="75"/>
    </w:p>
    <w:p w14:paraId="4099DC1B" w14:textId="77777777" w:rsidR="000E272A" w:rsidRDefault="006359C7">
      <w:pPr>
        <w:pStyle w:val="aff0"/>
        <w:numPr>
          <w:ilvl w:val="0"/>
          <w:numId w:val="7"/>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压缩空气泡沫灭火系统分为压缩空气泡沫喷淋系统、</w:t>
      </w:r>
      <w:r>
        <w:rPr>
          <w:rFonts w:ascii="Times New Roman" w:eastAsia="仿宋" w:hAnsi="Times New Roman" w:cs="Times New Roman" w:hint="eastAsia"/>
          <w:sz w:val="24"/>
          <w:szCs w:val="24"/>
        </w:rPr>
        <w:t>油罐液上喷射系统、油罐液下喷射系统、</w:t>
      </w:r>
      <w:r>
        <w:rPr>
          <w:rFonts w:ascii="Times New Roman" w:eastAsia="仿宋" w:hAnsi="Times New Roman" w:cs="Times New Roman"/>
          <w:sz w:val="24"/>
          <w:szCs w:val="24"/>
        </w:rPr>
        <w:t>压缩空气泡沫炮系统、压缩空气泡沫消防栓系统</w:t>
      </w:r>
      <w:r>
        <w:rPr>
          <w:rFonts w:ascii="Times New Roman" w:eastAsia="仿宋" w:hAnsi="Times New Roman" w:cs="Times New Roman" w:hint="eastAsia"/>
          <w:sz w:val="24"/>
          <w:szCs w:val="24"/>
        </w:rPr>
        <w:t>等</w:t>
      </w:r>
      <w:r>
        <w:rPr>
          <w:rFonts w:ascii="Times New Roman" w:eastAsia="仿宋" w:hAnsi="Times New Roman" w:cs="Times New Roman"/>
          <w:sz w:val="24"/>
          <w:szCs w:val="24"/>
        </w:rPr>
        <w:t>。</w:t>
      </w:r>
    </w:p>
    <w:p w14:paraId="699DD278" w14:textId="77777777" w:rsidR="000E272A" w:rsidRDefault="006359C7">
      <w:pPr>
        <w:pStyle w:val="aff0"/>
        <w:numPr>
          <w:ilvl w:val="0"/>
          <w:numId w:val="7"/>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压缩空气泡沫</w:t>
      </w:r>
      <w:r>
        <w:rPr>
          <w:rFonts w:ascii="Times New Roman" w:eastAsia="仿宋" w:hAnsi="Times New Roman" w:cs="Times New Roman" w:hint="eastAsia"/>
          <w:sz w:val="24"/>
          <w:szCs w:val="24"/>
        </w:rPr>
        <w:t>喷淋</w:t>
      </w:r>
      <w:r>
        <w:rPr>
          <w:rFonts w:ascii="Times New Roman" w:eastAsia="仿宋" w:hAnsi="Times New Roman" w:cs="Times New Roman"/>
          <w:sz w:val="24"/>
          <w:szCs w:val="24"/>
        </w:rPr>
        <w:t>系统</w:t>
      </w:r>
      <w:r>
        <w:rPr>
          <w:rFonts w:ascii="Times New Roman" w:eastAsia="仿宋" w:hAnsi="Times New Roman" w:cs="Times New Roman" w:hint="eastAsia"/>
          <w:sz w:val="24"/>
          <w:szCs w:val="24"/>
        </w:rPr>
        <w:t>可用于下列场所：</w:t>
      </w:r>
    </w:p>
    <w:p w14:paraId="66A03D8D"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sz w:val="24"/>
          <w:szCs w:val="24"/>
        </w:rPr>
        <w:t xml:space="preserve">1 </w:t>
      </w:r>
      <w:r>
        <w:rPr>
          <w:rFonts w:ascii="Times New Roman" w:eastAsia="仿宋" w:hAnsi="Times New Roman" w:cs="Times New Roman" w:hint="eastAsia"/>
          <w:sz w:val="24"/>
          <w:szCs w:val="24"/>
        </w:rPr>
        <w:t>具有非水溶性液体泄漏火灾危险的室内场所；</w:t>
      </w:r>
    </w:p>
    <w:p w14:paraId="2C664302"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2 </w:t>
      </w:r>
      <w:r>
        <w:rPr>
          <w:rFonts w:ascii="Times New Roman" w:eastAsia="仿宋" w:hAnsi="Times New Roman" w:cs="Times New Roman" w:hint="eastAsia"/>
          <w:sz w:val="24"/>
          <w:szCs w:val="24"/>
        </w:rPr>
        <w:t>存放量不超过</w:t>
      </w:r>
      <w:r>
        <w:rPr>
          <w:rFonts w:ascii="Times New Roman" w:eastAsia="仿宋" w:hAnsi="Times New Roman" w:cs="Times New Roman" w:hint="eastAsia"/>
          <w:sz w:val="24"/>
          <w:szCs w:val="24"/>
        </w:rPr>
        <w:t>25L/m</w:t>
      </w:r>
      <w:r>
        <w:rPr>
          <w:rFonts w:ascii="Times New Roman" w:eastAsia="仿宋" w:hAnsi="Times New Roman" w:cs="Times New Roman" w:hint="eastAsia"/>
          <w:sz w:val="24"/>
          <w:szCs w:val="24"/>
          <w:vertAlign w:val="superscript"/>
        </w:rPr>
        <w:t>2</w:t>
      </w:r>
      <w:r>
        <w:rPr>
          <w:rFonts w:ascii="Times New Roman" w:eastAsia="仿宋" w:hAnsi="Times New Roman" w:cs="Times New Roman" w:hint="eastAsia"/>
          <w:sz w:val="24"/>
          <w:szCs w:val="24"/>
        </w:rPr>
        <w:t>或超过</w:t>
      </w:r>
      <w:r>
        <w:rPr>
          <w:rFonts w:ascii="Times New Roman" w:eastAsia="仿宋" w:hAnsi="Times New Roman" w:cs="Times New Roman" w:hint="eastAsia"/>
          <w:sz w:val="24"/>
          <w:szCs w:val="24"/>
        </w:rPr>
        <w:t>25L/m</w:t>
      </w:r>
      <w:r>
        <w:rPr>
          <w:rFonts w:ascii="Times New Roman" w:eastAsia="仿宋" w:hAnsi="Times New Roman" w:cs="Times New Roman" w:hint="eastAsia"/>
          <w:sz w:val="24"/>
          <w:szCs w:val="24"/>
          <w:vertAlign w:val="superscript"/>
        </w:rPr>
        <w:t>2</w:t>
      </w:r>
      <w:r>
        <w:rPr>
          <w:rFonts w:ascii="Times New Roman" w:eastAsia="仿宋" w:hAnsi="Times New Roman" w:cs="Times New Roman" w:hint="eastAsia"/>
          <w:sz w:val="24"/>
          <w:szCs w:val="24"/>
        </w:rPr>
        <w:t>但有缓冲物的水溶性液体室内场所；</w:t>
      </w:r>
    </w:p>
    <w:p w14:paraId="6A257612"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3 </w:t>
      </w:r>
      <w:r>
        <w:rPr>
          <w:rFonts w:ascii="Times New Roman" w:eastAsia="仿宋" w:hAnsi="Times New Roman" w:cs="Times New Roman" w:hint="eastAsia"/>
          <w:sz w:val="24"/>
          <w:szCs w:val="24"/>
        </w:rPr>
        <w:t>具有</w:t>
      </w:r>
      <w:r>
        <w:rPr>
          <w:rFonts w:ascii="Times New Roman" w:eastAsia="仿宋" w:hAnsi="Times New Roman" w:cs="Times New Roman" w:hint="eastAsia"/>
          <w:sz w:val="24"/>
          <w:szCs w:val="24"/>
        </w:rPr>
        <w:t>AB</w:t>
      </w:r>
      <w:r>
        <w:rPr>
          <w:rFonts w:ascii="Times New Roman" w:eastAsia="仿宋" w:hAnsi="Times New Roman" w:cs="Times New Roman" w:hint="eastAsia"/>
          <w:sz w:val="24"/>
          <w:szCs w:val="24"/>
        </w:rPr>
        <w:t>类混合火灾和立体遮挡</w:t>
      </w:r>
      <w:r>
        <w:rPr>
          <w:rFonts w:ascii="Times New Roman" w:eastAsia="仿宋" w:hAnsi="Times New Roman" w:cs="Times New Roman"/>
          <w:sz w:val="24"/>
          <w:szCs w:val="24"/>
        </w:rPr>
        <w:t>火灾</w:t>
      </w:r>
      <w:r>
        <w:rPr>
          <w:rFonts w:ascii="Times New Roman" w:eastAsia="仿宋" w:hAnsi="Times New Roman" w:cs="Times New Roman" w:hint="eastAsia"/>
          <w:sz w:val="24"/>
          <w:szCs w:val="24"/>
        </w:rPr>
        <w:t>危险的交通隧道、汽车库、飞机库等场所；</w:t>
      </w:r>
    </w:p>
    <w:p w14:paraId="3A2F8248"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具有防火墙围挡的室外大型油浸变压器。</w:t>
      </w:r>
    </w:p>
    <w:p w14:paraId="4BA5D3A8" w14:textId="77777777" w:rsidR="000E272A" w:rsidRDefault="006359C7">
      <w:pPr>
        <w:pStyle w:val="aff0"/>
        <w:numPr>
          <w:ilvl w:val="0"/>
          <w:numId w:val="7"/>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压缩空气泡沫喷淋系统的设计应</w:t>
      </w:r>
      <w:r>
        <w:rPr>
          <w:rFonts w:ascii="Times New Roman" w:eastAsia="仿宋" w:hAnsi="Times New Roman" w:cs="Times New Roman" w:hint="eastAsia"/>
          <w:sz w:val="24"/>
          <w:szCs w:val="24"/>
        </w:rPr>
        <w:t>符合下列规定，且泡沫混合液供给强度和压缩空气泡沫连续供给时间不应小于表</w:t>
      </w:r>
      <w:r>
        <w:rPr>
          <w:rFonts w:ascii="Times New Roman" w:eastAsia="仿宋" w:hAnsi="Times New Roman" w:cs="Times New Roman" w:hint="eastAsia"/>
          <w:sz w:val="24"/>
          <w:szCs w:val="24"/>
        </w:rPr>
        <w:t>4.1.1</w:t>
      </w:r>
      <w:r>
        <w:rPr>
          <w:rFonts w:ascii="Times New Roman" w:eastAsia="仿宋" w:hAnsi="Times New Roman" w:cs="Times New Roman" w:hint="eastAsia"/>
          <w:sz w:val="24"/>
          <w:szCs w:val="24"/>
        </w:rPr>
        <w:t>的</w:t>
      </w:r>
      <w:r>
        <w:rPr>
          <w:rFonts w:ascii="Times New Roman" w:eastAsia="仿宋" w:hAnsi="Times New Roman" w:cs="Times New Roman"/>
          <w:sz w:val="24"/>
          <w:szCs w:val="24"/>
        </w:rPr>
        <w:t>规定</w:t>
      </w:r>
      <w:r>
        <w:rPr>
          <w:rFonts w:ascii="Times New Roman" w:eastAsia="仿宋" w:hAnsi="Times New Roman" w:cs="Times New Roman" w:hint="eastAsia"/>
          <w:sz w:val="24"/>
          <w:szCs w:val="24"/>
        </w:rPr>
        <w:t>。</w:t>
      </w:r>
    </w:p>
    <w:p w14:paraId="33B5A328" w14:textId="77777777" w:rsidR="000E272A" w:rsidRDefault="000E272A">
      <w:pPr>
        <w:pStyle w:val="aff0"/>
        <w:spacing w:line="440" w:lineRule="exact"/>
        <w:ind w:firstLineChars="0" w:firstLine="0"/>
        <w:rPr>
          <w:rFonts w:ascii="Times New Roman" w:eastAsia="仿宋" w:hAnsi="Times New Roman" w:cs="Times New Roman"/>
          <w:sz w:val="24"/>
          <w:szCs w:val="24"/>
        </w:rPr>
      </w:pPr>
    </w:p>
    <w:p w14:paraId="5A41082D" w14:textId="77777777" w:rsidR="000E272A" w:rsidRDefault="000E272A">
      <w:pPr>
        <w:pStyle w:val="aff0"/>
        <w:spacing w:line="440" w:lineRule="exact"/>
        <w:ind w:firstLineChars="0" w:firstLine="0"/>
        <w:rPr>
          <w:rFonts w:ascii="Times New Roman" w:eastAsia="仿宋" w:hAnsi="Times New Roman" w:cs="Times New Roman"/>
          <w:sz w:val="24"/>
          <w:szCs w:val="24"/>
        </w:rPr>
      </w:pPr>
    </w:p>
    <w:p w14:paraId="0BE38D9A" w14:textId="77777777" w:rsidR="000E272A" w:rsidRDefault="006359C7">
      <w:pPr>
        <w:spacing w:line="440" w:lineRule="exact"/>
        <w:jc w:val="center"/>
        <w:rPr>
          <w:rFonts w:ascii="Times New Roman" w:eastAsia="仿宋" w:hAnsi="Times New Roman" w:cs="Times New Roman"/>
          <w:b/>
          <w:szCs w:val="21"/>
        </w:rPr>
      </w:pPr>
      <w:r>
        <w:rPr>
          <w:rFonts w:ascii="Times New Roman" w:eastAsia="仿宋" w:hAnsi="Times New Roman" w:cs="Times New Roman" w:hint="eastAsia"/>
          <w:b/>
          <w:szCs w:val="21"/>
        </w:rPr>
        <w:lastRenderedPageBreak/>
        <w:t>表</w:t>
      </w:r>
      <w:r>
        <w:rPr>
          <w:rFonts w:ascii="Times New Roman" w:eastAsia="仿宋" w:hAnsi="Times New Roman" w:cs="Times New Roman" w:hint="eastAsia"/>
          <w:b/>
          <w:szCs w:val="21"/>
        </w:rPr>
        <w:t xml:space="preserve">4.1.1 </w:t>
      </w:r>
      <w:r>
        <w:rPr>
          <w:rFonts w:ascii="Times New Roman" w:eastAsia="仿宋" w:hAnsi="Times New Roman" w:cs="Times New Roman" w:hint="eastAsia"/>
          <w:b/>
          <w:szCs w:val="21"/>
        </w:rPr>
        <w:t>泡沫混合液供给强度和连续供给时间</w:t>
      </w:r>
    </w:p>
    <w:tbl>
      <w:tblPr>
        <w:tblStyle w:val="afb"/>
        <w:tblW w:w="0" w:type="auto"/>
        <w:jc w:val="center"/>
        <w:tblLook w:val="04A0" w:firstRow="1" w:lastRow="0" w:firstColumn="1" w:lastColumn="0" w:noHBand="0" w:noVBand="1"/>
      </w:tblPr>
      <w:tblGrid>
        <w:gridCol w:w="2702"/>
        <w:gridCol w:w="1896"/>
        <w:gridCol w:w="1481"/>
      </w:tblGrid>
      <w:tr w:rsidR="000E272A" w14:paraId="1E19DCF0" w14:textId="77777777">
        <w:trPr>
          <w:trHeight w:val="440"/>
          <w:jc w:val="center"/>
        </w:trPr>
        <w:tc>
          <w:tcPr>
            <w:tcW w:w="2702" w:type="dxa"/>
            <w:vAlign w:val="center"/>
          </w:tcPr>
          <w:p w14:paraId="33BC0BF6" w14:textId="77777777" w:rsidR="000E272A" w:rsidRDefault="006359C7">
            <w:pPr>
              <w:jc w:val="center"/>
              <w:rPr>
                <w:rFonts w:ascii="Times New Roman" w:eastAsia="仿宋" w:hAnsi="Times New Roman" w:cs="Times New Roman"/>
                <w:szCs w:val="21"/>
              </w:rPr>
            </w:pPr>
            <w:r>
              <w:rPr>
                <w:rFonts w:ascii="Times New Roman" w:eastAsia="仿宋" w:hAnsi="Times New Roman" w:cs="Times New Roman" w:hint="eastAsia"/>
                <w:szCs w:val="21"/>
              </w:rPr>
              <w:t>应用场所</w:t>
            </w:r>
          </w:p>
        </w:tc>
        <w:tc>
          <w:tcPr>
            <w:tcW w:w="1896" w:type="dxa"/>
            <w:vAlign w:val="center"/>
          </w:tcPr>
          <w:p w14:paraId="5023ACFD" w14:textId="77777777" w:rsidR="000E272A" w:rsidRDefault="006359C7">
            <w:pPr>
              <w:jc w:val="center"/>
              <w:rPr>
                <w:rFonts w:ascii="Times New Roman" w:eastAsia="仿宋" w:hAnsi="Times New Roman" w:cs="Times New Roman"/>
                <w:szCs w:val="21"/>
              </w:rPr>
            </w:pPr>
            <w:r>
              <w:rPr>
                <w:rFonts w:ascii="Times New Roman" w:eastAsia="仿宋" w:hAnsi="Times New Roman" w:cs="Times New Roman" w:hint="eastAsia"/>
                <w:szCs w:val="21"/>
              </w:rPr>
              <w:t>泡沫混合液供给强度（</w:t>
            </w:r>
            <w:r>
              <w:rPr>
                <w:rFonts w:ascii="Times New Roman" w:eastAsia="仿宋" w:hAnsi="Times New Roman" w:cs="Times New Roman"/>
                <w:szCs w:val="21"/>
              </w:rPr>
              <w:t>L/</w:t>
            </w:r>
            <w:r>
              <w:rPr>
                <w:rFonts w:ascii="Times New Roman" w:eastAsia="仿宋" w:hAnsi="Times New Roman" w:cs="Times New Roman"/>
                <w:szCs w:val="21"/>
              </w:rPr>
              <w:t>（</w:t>
            </w:r>
            <w:r>
              <w:rPr>
                <w:rFonts w:ascii="Times New Roman" w:eastAsia="仿宋" w:hAnsi="Times New Roman" w:cs="Times New Roman"/>
                <w:szCs w:val="21"/>
              </w:rPr>
              <w:t>min</w:t>
            </w:r>
            <w:r>
              <w:rPr>
                <w:rFonts w:ascii="Times New Roman" w:eastAsia="仿宋" w:hAnsi="Times New Roman" w:cs="Times New Roman"/>
                <w:szCs w:val="21"/>
              </w:rPr>
              <w:t>﹒</w:t>
            </w:r>
            <w:r>
              <w:rPr>
                <w:rFonts w:ascii="Times New Roman" w:eastAsia="仿宋" w:hAnsi="Times New Roman" w:cs="Times New Roman"/>
                <w:szCs w:val="21"/>
              </w:rPr>
              <w:t>m</w:t>
            </w:r>
            <w:r>
              <w:rPr>
                <w:rFonts w:ascii="Times New Roman" w:eastAsia="仿宋" w:hAnsi="Times New Roman" w:cs="Times New Roman"/>
                <w:szCs w:val="21"/>
                <w:vertAlign w:val="superscript"/>
              </w:rPr>
              <w:t>2</w:t>
            </w:r>
            <w:r>
              <w:rPr>
                <w:rFonts w:ascii="Times New Roman" w:eastAsia="仿宋" w:hAnsi="Times New Roman" w:cs="Times New Roman"/>
                <w:szCs w:val="21"/>
              </w:rPr>
              <w:t>）</w:t>
            </w:r>
          </w:p>
        </w:tc>
        <w:tc>
          <w:tcPr>
            <w:tcW w:w="1481" w:type="dxa"/>
            <w:vAlign w:val="center"/>
          </w:tcPr>
          <w:p w14:paraId="03B050D6" w14:textId="77777777" w:rsidR="000E272A" w:rsidRDefault="006359C7">
            <w:pPr>
              <w:jc w:val="center"/>
              <w:rPr>
                <w:rFonts w:ascii="Times New Roman" w:eastAsia="仿宋" w:hAnsi="Times New Roman" w:cs="Times New Roman"/>
                <w:szCs w:val="21"/>
              </w:rPr>
            </w:pPr>
            <w:r>
              <w:rPr>
                <w:rFonts w:ascii="Times New Roman" w:eastAsia="仿宋" w:hAnsi="Times New Roman" w:cs="Times New Roman" w:hint="eastAsia"/>
                <w:szCs w:val="21"/>
              </w:rPr>
              <w:t>泡沫连续供给时间（</w:t>
            </w:r>
            <w:r>
              <w:rPr>
                <w:rFonts w:ascii="Times New Roman" w:eastAsia="仿宋" w:hAnsi="Times New Roman" w:cs="Times New Roman" w:hint="eastAsia"/>
                <w:szCs w:val="21"/>
              </w:rPr>
              <w:t>min</w:t>
            </w:r>
            <w:r>
              <w:rPr>
                <w:rFonts w:ascii="Times New Roman" w:eastAsia="仿宋" w:hAnsi="Times New Roman" w:cs="Times New Roman" w:hint="eastAsia"/>
                <w:szCs w:val="21"/>
              </w:rPr>
              <w:t>）</w:t>
            </w:r>
          </w:p>
        </w:tc>
      </w:tr>
      <w:tr w:rsidR="000E272A" w14:paraId="45EB906C" w14:textId="77777777">
        <w:trPr>
          <w:trHeight w:val="440"/>
          <w:jc w:val="center"/>
        </w:trPr>
        <w:tc>
          <w:tcPr>
            <w:tcW w:w="2702" w:type="dxa"/>
            <w:vAlign w:val="center"/>
          </w:tcPr>
          <w:p w14:paraId="613DA9B1" w14:textId="77777777" w:rsidR="000E272A" w:rsidRDefault="006359C7">
            <w:pPr>
              <w:jc w:val="center"/>
              <w:rPr>
                <w:rFonts w:ascii="Times New Roman" w:eastAsia="仿宋" w:hAnsi="Times New Roman" w:cs="Times New Roman"/>
                <w:szCs w:val="21"/>
              </w:rPr>
            </w:pPr>
            <w:r>
              <w:rPr>
                <w:rFonts w:ascii="Times New Roman" w:eastAsia="仿宋" w:hAnsi="Times New Roman" w:cs="Times New Roman" w:hint="eastAsia"/>
                <w:szCs w:val="21"/>
              </w:rPr>
              <w:t>具有非水溶性液体泄漏火灾危险的室内场所</w:t>
            </w:r>
          </w:p>
        </w:tc>
        <w:tc>
          <w:tcPr>
            <w:tcW w:w="1896" w:type="dxa"/>
            <w:vAlign w:val="center"/>
          </w:tcPr>
          <w:p w14:paraId="15A3E895" w14:textId="77777777" w:rsidR="000E272A" w:rsidRDefault="006359C7">
            <w:pPr>
              <w:jc w:val="center"/>
              <w:rPr>
                <w:rFonts w:ascii="Times New Roman" w:eastAsia="仿宋" w:hAnsi="Times New Roman" w:cs="Times New Roman"/>
                <w:szCs w:val="21"/>
              </w:rPr>
            </w:pPr>
            <w:r>
              <w:rPr>
                <w:rFonts w:ascii="Times New Roman" w:eastAsia="仿宋" w:hAnsi="Times New Roman" w:cs="Times New Roman" w:hint="eastAsia"/>
                <w:szCs w:val="21"/>
              </w:rPr>
              <w:t>1.8</w:t>
            </w:r>
          </w:p>
        </w:tc>
        <w:tc>
          <w:tcPr>
            <w:tcW w:w="1481" w:type="dxa"/>
            <w:vAlign w:val="center"/>
          </w:tcPr>
          <w:p w14:paraId="4C1E6A94" w14:textId="77777777" w:rsidR="000E272A" w:rsidRDefault="006359C7">
            <w:pPr>
              <w:jc w:val="center"/>
              <w:rPr>
                <w:rFonts w:ascii="Times New Roman" w:eastAsia="仿宋" w:hAnsi="Times New Roman" w:cs="Times New Roman"/>
                <w:szCs w:val="21"/>
              </w:rPr>
            </w:pPr>
            <w:r>
              <w:rPr>
                <w:rFonts w:ascii="Times New Roman" w:eastAsia="仿宋" w:hAnsi="Times New Roman" w:cs="Times New Roman" w:hint="eastAsia"/>
                <w:szCs w:val="21"/>
              </w:rPr>
              <w:t>20</w:t>
            </w:r>
          </w:p>
        </w:tc>
      </w:tr>
      <w:tr w:rsidR="000E272A" w14:paraId="5E0991D1" w14:textId="77777777">
        <w:trPr>
          <w:trHeight w:val="440"/>
          <w:jc w:val="center"/>
        </w:trPr>
        <w:tc>
          <w:tcPr>
            <w:tcW w:w="2702" w:type="dxa"/>
            <w:vAlign w:val="center"/>
          </w:tcPr>
          <w:p w14:paraId="79106535" w14:textId="77777777" w:rsidR="000E272A" w:rsidRDefault="006359C7">
            <w:pPr>
              <w:jc w:val="center"/>
              <w:rPr>
                <w:rFonts w:ascii="Times New Roman" w:eastAsia="仿宋" w:hAnsi="Times New Roman" w:cs="Times New Roman"/>
                <w:szCs w:val="21"/>
              </w:rPr>
            </w:pPr>
            <w:r>
              <w:rPr>
                <w:rFonts w:ascii="Times New Roman" w:eastAsia="仿宋" w:hAnsi="Times New Roman" w:cs="Times New Roman" w:hint="eastAsia"/>
                <w:szCs w:val="21"/>
              </w:rPr>
              <w:t>水溶性液体室内场所</w:t>
            </w:r>
          </w:p>
        </w:tc>
        <w:tc>
          <w:tcPr>
            <w:tcW w:w="1896" w:type="dxa"/>
            <w:vAlign w:val="center"/>
          </w:tcPr>
          <w:p w14:paraId="0507AAA1" w14:textId="77777777" w:rsidR="000E272A" w:rsidRDefault="006359C7">
            <w:pPr>
              <w:jc w:val="center"/>
              <w:rPr>
                <w:rFonts w:ascii="Times New Roman" w:eastAsia="仿宋" w:hAnsi="Times New Roman" w:cs="Times New Roman"/>
                <w:szCs w:val="21"/>
              </w:rPr>
            </w:pPr>
            <w:r>
              <w:rPr>
                <w:rFonts w:ascii="Times New Roman" w:eastAsia="仿宋" w:hAnsi="Times New Roman" w:cs="Times New Roman"/>
                <w:szCs w:val="21"/>
              </w:rPr>
              <w:t>2.5</w:t>
            </w:r>
          </w:p>
        </w:tc>
        <w:tc>
          <w:tcPr>
            <w:tcW w:w="1481" w:type="dxa"/>
            <w:vAlign w:val="center"/>
          </w:tcPr>
          <w:p w14:paraId="12298615" w14:textId="77777777" w:rsidR="000E272A" w:rsidRDefault="006359C7">
            <w:pPr>
              <w:jc w:val="center"/>
              <w:rPr>
                <w:rFonts w:ascii="Times New Roman" w:eastAsia="仿宋" w:hAnsi="Times New Roman" w:cs="Times New Roman"/>
                <w:szCs w:val="21"/>
              </w:rPr>
            </w:pPr>
            <w:r>
              <w:rPr>
                <w:rFonts w:ascii="Times New Roman" w:eastAsia="仿宋" w:hAnsi="Times New Roman" w:cs="Times New Roman" w:hint="eastAsia"/>
                <w:szCs w:val="21"/>
              </w:rPr>
              <w:t>20</w:t>
            </w:r>
          </w:p>
        </w:tc>
      </w:tr>
      <w:tr w:rsidR="000E272A" w14:paraId="682FC681" w14:textId="77777777">
        <w:trPr>
          <w:trHeight w:val="440"/>
          <w:jc w:val="center"/>
        </w:trPr>
        <w:tc>
          <w:tcPr>
            <w:tcW w:w="2702" w:type="dxa"/>
            <w:vAlign w:val="center"/>
          </w:tcPr>
          <w:p w14:paraId="302BF5FD" w14:textId="77777777" w:rsidR="000E272A" w:rsidRDefault="006359C7">
            <w:pPr>
              <w:jc w:val="center"/>
              <w:rPr>
                <w:rFonts w:ascii="Times New Roman" w:eastAsia="仿宋" w:hAnsi="Times New Roman" w:cs="Times New Roman"/>
                <w:szCs w:val="21"/>
              </w:rPr>
            </w:pPr>
            <w:r>
              <w:rPr>
                <w:rFonts w:ascii="Times New Roman" w:eastAsia="仿宋" w:hAnsi="Times New Roman" w:cs="Times New Roman" w:hint="eastAsia"/>
                <w:szCs w:val="21"/>
              </w:rPr>
              <w:t>具有</w:t>
            </w:r>
            <w:r>
              <w:rPr>
                <w:rFonts w:ascii="Times New Roman" w:eastAsia="仿宋" w:hAnsi="Times New Roman" w:cs="Times New Roman" w:hint="eastAsia"/>
                <w:szCs w:val="21"/>
              </w:rPr>
              <w:t>AB</w:t>
            </w:r>
            <w:r>
              <w:rPr>
                <w:rFonts w:ascii="Times New Roman" w:eastAsia="仿宋" w:hAnsi="Times New Roman" w:cs="Times New Roman" w:hint="eastAsia"/>
                <w:szCs w:val="21"/>
              </w:rPr>
              <w:t>类混合火灾和立体遮挡火灾危险的交通隧道、汽车库等场所</w:t>
            </w:r>
          </w:p>
        </w:tc>
        <w:tc>
          <w:tcPr>
            <w:tcW w:w="1896" w:type="dxa"/>
            <w:vAlign w:val="center"/>
          </w:tcPr>
          <w:p w14:paraId="2188B671" w14:textId="77777777" w:rsidR="000E272A" w:rsidRDefault="006359C7">
            <w:pPr>
              <w:jc w:val="center"/>
              <w:rPr>
                <w:rFonts w:ascii="Times New Roman" w:eastAsia="仿宋" w:hAnsi="Times New Roman" w:cs="Times New Roman"/>
                <w:szCs w:val="21"/>
              </w:rPr>
            </w:pPr>
            <w:r>
              <w:rPr>
                <w:rFonts w:ascii="Times New Roman" w:eastAsia="仿宋" w:hAnsi="Times New Roman" w:cs="Times New Roman" w:hint="eastAsia"/>
                <w:szCs w:val="21"/>
              </w:rPr>
              <w:t>5</w:t>
            </w:r>
          </w:p>
        </w:tc>
        <w:tc>
          <w:tcPr>
            <w:tcW w:w="1481" w:type="dxa"/>
            <w:vAlign w:val="center"/>
          </w:tcPr>
          <w:p w14:paraId="14CBC420" w14:textId="77777777" w:rsidR="000E272A" w:rsidRDefault="006359C7">
            <w:pPr>
              <w:jc w:val="center"/>
              <w:rPr>
                <w:rFonts w:ascii="Times New Roman" w:eastAsia="仿宋" w:hAnsi="Times New Roman" w:cs="Times New Roman"/>
                <w:szCs w:val="21"/>
              </w:rPr>
            </w:pPr>
            <w:r>
              <w:rPr>
                <w:rFonts w:ascii="Times New Roman" w:eastAsia="仿宋" w:hAnsi="Times New Roman" w:cs="Times New Roman" w:hint="eastAsia"/>
                <w:szCs w:val="21"/>
              </w:rPr>
              <w:t>30</w:t>
            </w:r>
          </w:p>
        </w:tc>
      </w:tr>
      <w:tr w:rsidR="000E272A" w14:paraId="754EE17E" w14:textId="77777777">
        <w:trPr>
          <w:trHeight w:val="440"/>
          <w:jc w:val="center"/>
        </w:trPr>
        <w:tc>
          <w:tcPr>
            <w:tcW w:w="2702" w:type="dxa"/>
            <w:vAlign w:val="center"/>
          </w:tcPr>
          <w:p w14:paraId="0BDF3CA0" w14:textId="77777777" w:rsidR="000E272A" w:rsidRDefault="006359C7">
            <w:pPr>
              <w:jc w:val="center"/>
              <w:rPr>
                <w:rFonts w:ascii="Times New Roman" w:eastAsia="仿宋" w:hAnsi="Times New Roman" w:cs="Times New Roman"/>
                <w:szCs w:val="21"/>
              </w:rPr>
            </w:pPr>
            <w:r>
              <w:rPr>
                <w:rFonts w:ascii="Times New Roman" w:eastAsia="仿宋" w:hAnsi="Times New Roman" w:cs="Times New Roman" w:hint="eastAsia"/>
                <w:szCs w:val="21"/>
              </w:rPr>
              <w:t>具有三面防火墙围挡的室外大型油浸变压器</w:t>
            </w:r>
          </w:p>
        </w:tc>
        <w:tc>
          <w:tcPr>
            <w:tcW w:w="1896" w:type="dxa"/>
            <w:vAlign w:val="center"/>
          </w:tcPr>
          <w:p w14:paraId="0E257FF9" w14:textId="53C5BA2F" w:rsidR="000E272A" w:rsidRDefault="006359C7">
            <w:pPr>
              <w:jc w:val="center"/>
              <w:rPr>
                <w:rFonts w:ascii="Times New Roman" w:eastAsia="仿宋" w:hAnsi="Times New Roman" w:cs="Times New Roman"/>
                <w:szCs w:val="21"/>
              </w:rPr>
            </w:pPr>
            <w:r>
              <w:rPr>
                <w:rFonts w:ascii="Times New Roman" w:eastAsia="仿宋" w:hAnsi="Times New Roman" w:cs="Times New Roman" w:hint="eastAsia"/>
                <w:szCs w:val="21"/>
              </w:rPr>
              <w:t>1</w:t>
            </w:r>
            <w:r w:rsidR="004E3200">
              <w:rPr>
                <w:rFonts w:ascii="Times New Roman" w:eastAsia="仿宋" w:hAnsi="Times New Roman" w:cs="Times New Roman"/>
                <w:szCs w:val="21"/>
              </w:rPr>
              <w:t>5</w:t>
            </w:r>
          </w:p>
        </w:tc>
        <w:tc>
          <w:tcPr>
            <w:tcW w:w="1481" w:type="dxa"/>
            <w:vAlign w:val="center"/>
          </w:tcPr>
          <w:p w14:paraId="4FAB2FA0" w14:textId="77777777" w:rsidR="000E272A" w:rsidRDefault="006359C7">
            <w:pPr>
              <w:jc w:val="center"/>
              <w:rPr>
                <w:rFonts w:ascii="Times New Roman" w:eastAsia="仿宋" w:hAnsi="Times New Roman" w:cs="Times New Roman"/>
                <w:szCs w:val="21"/>
              </w:rPr>
            </w:pPr>
            <w:r>
              <w:rPr>
                <w:rFonts w:ascii="Times New Roman" w:eastAsia="仿宋" w:hAnsi="Times New Roman" w:cs="Times New Roman" w:hint="eastAsia"/>
                <w:szCs w:val="21"/>
              </w:rPr>
              <w:t>30</w:t>
            </w:r>
          </w:p>
        </w:tc>
      </w:tr>
    </w:tbl>
    <w:p w14:paraId="6E2D8CD7"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hint="eastAsia"/>
          <w:sz w:val="24"/>
          <w:szCs w:val="24"/>
        </w:rPr>
        <w:t>系统</w:t>
      </w:r>
      <w:r>
        <w:rPr>
          <w:rFonts w:ascii="Times New Roman" w:eastAsia="仿宋" w:hAnsi="Times New Roman" w:cs="Times New Roman"/>
          <w:sz w:val="24"/>
          <w:szCs w:val="24"/>
        </w:rPr>
        <w:t>应同时具备自动</w:t>
      </w:r>
      <w:r>
        <w:rPr>
          <w:rFonts w:ascii="Times New Roman" w:eastAsia="仿宋" w:hAnsi="Times New Roman" w:cs="Times New Roman" w:hint="eastAsia"/>
          <w:sz w:val="24"/>
          <w:szCs w:val="24"/>
        </w:rPr>
        <w:t>、手动</w:t>
      </w:r>
      <w:r>
        <w:rPr>
          <w:rFonts w:ascii="Times New Roman" w:eastAsia="仿宋" w:hAnsi="Times New Roman" w:cs="Times New Roman"/>
          <w:sz w:val="24"/>
          <w:szCs w:val="24"/>
        </w:rPr>
        <w:t>和应急</w:t>
      </w:r>
      <w:r>
        <w:rPr>
          <w:rFonts w:ascii="Times New Roman" w:eastAsia="仿宋" w:hAnsi="Times New Roman" w:cs="Times New Roman" w:hint="eastAsia"/>
          <w:sz w:val="24"/>
          <w:szCs w:val="24"/>
        </w:rPr>
        <w:t>机械</w:t>
      </w:r>
      <w:r>
        <w:rPr>
          <w:rFonts w:ascii="Times New Roman" w:eastAsia="仿宋" w:hAnsi="Times New Roman" w:cs="Times New Roman"/>
          <w:sz w:val="24"/>
          <w:szCs w:val="24"/>
        </w:rPr>
        <w:t>手动启动</w:t>
      </w:r>
      <w:r>
        <w:rPr>
          <w:rFonts w:ascii="Times New Roman" w:eastAsia="仿宋" w:hAnsi="Times New Roman" w:cs="Times New Roman" w:hint="eastAsia"/>
          <w:sz w:val="24"/>
          <w:szCs w:val="24"/>
        </w:rPr>
        <w:t>功能；</w:t>
      </w:r>
    </w:p>
    <w:p w14:paraId="64810DDD" w14:textId="333EC801"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sz w:val="24"/>
          <w:szCs w:val="24"/>
        </w:rPr>
        <w:t>在自动控制状态下，</w:t>
      </w:r>
      <w:r>
        <w:rPr>
          <w:rFonts w:ascii="Times New Roman" w:eastAsia="仿宋" w:hAnsi="Times New Roman" w:cs="Times New Roman" w:hint="eastAsia"/>
          <w:sz w:val="24"/>
          <w:szCs w:val="24"/>
        </w:rPr>
        <w:t>用于特高压换流站大型换流变压器时，</w:t>
      </w:r>
      <w:proofErr w:type="gramStart"/>
      <w:r>
        <w:rPr>
          <w:rFonts w:ascii="Times New Roman" w:eastAsia="仿宋" w:hAnsi="Times New Roman" w:cs="Times New Roman"/>
          <w:sz w:val="24"/>
          <w:szCs w:val="24"/>
        </w:rPr>
        <w:t>自</w:t>
      </w:r>
      <w:r>
        <w:rPr>
          <w:rFonts w:ascii="Times New Roman" w:eastAsia="仿宋" w:hAnsi="Times New Roman" w:cs="Times New Roman" w:hint="eastAsia"/>
          <w:sz w:val="24"/>
          <w:szCs w:val="24"/>
        </w:rPr>
        <w:t>系统</w:t>
      </w:r>
      <w:proofErr w:type="gramEnd"/>
      <w:r>
        <w:rPr>
          <w:rFonts w:ascii="Times New Roman" w:eastAsia="仿宋" w:hAnsi="Times New Roman" w:cs="Times New Roman" w:hint="eastAsia"/>
          <w:sz w:val="24"/>
          <w:szCs w:val="24"/>
        </w:rPr>
        <w:t>启动</w:t>
      </w:r>
      <w:r>
        <w:rPr>
          <w:rFonts w:ascii="Times New Roman" w:eastAsia="仿宋" w:hAnsi="Times New Roman" w:cs="Times New Roman"/>
          <w:sz w:val="24"/>
          <w:szCs w:val="24"/>
        </w:rPr>
        <w:t>至各喷头</w:t>
      </w:r>
      <w:r>
        <w:rPr>
          <w:rFonts w:ascii="Times New Roman" w:eastAsia="仿宋" w:hAnsi="Times New Roman" w:cs="Times New Roman" w:hint="eastAsia"/>
          <w:sz w:val="24"/>
          <w:szCs w:val="24"/>
        </w:rPr>
        <w:t>或释放装置</w:t>
      </w:r>
      <w:r w:rsidR="007B3D16">
        <w:rPr>
          <w:rFonts w:ascii="Times New Roman" w:eastAsia="仿宋" w:hAnsi="Times New Roman" w:cs="Times New Roman" w:hint="eastAsia"/>
          <w:sz w:val="24"/>
          <w:szCs w:val="24"/>
        </w:rPr>
        <w:t>喷射泡沫</w:t>
      </w:r>
      <w:r>
        <w:rPr>
          <w:rFonts w:ascii="Times New Roman" w:eastAsia="仿宋" w:hAnsi="Times New Roman" w:cs="Times New Roman"/>
          <w:sz w:val="24"/>
          <w:szCs w:val="24"/>
        </w:rPr>
        <w:t>的时间不应</w:t>
      </w:r>
      <w:r>
        <w:rPr>
          <w:rFonts w:ascii="Times New Roman" w:eastAsia="仿宋" w:hAnsi="Times New Roman" w:cs="Times New Roman" w:hint="eastAsia"/>
          <w:sz w:val="24"/>
          <w:szCs w:val="24"/>
        </w:rPr>
        <w:t>大于</w:t>
      </w:r>
      <w:r>
        <w:rPr>
          <w:rFonts w:ascii="Times New Roman" w:eastAsia="仿宋" w:hAnsi="Times New Roman" w:cs="Times New Roman" w:hint="eastAsia"/>
          <w:sz w:val="24"/>
          <w:szCs w:val="24"/>
        </w:rPr>
        <w:t>90s</w:t>
      </w:r>
      <w:r>
        <w:rPr>
          <w:rFonts w:ascii="Times New Roman" w:eastAsia="仿宋" w:hAnsi="Times New Roman" w:cs="Times New Roman" w:hint="eastAsia"/>
          <w:sz w:val="24"/>
          <w:szCs w:val="24"/>
        </w:rPr>
        <w:t>。用于其它场所时，</w:t>
      </w:r>
      <w:proofErr w:type="gramStart"/>
      <w:r>
        <w:rPr>
          <w:rFonts w:ascii="Times New Roman" w:eastAsia="仿宋" w:hAnsi="Times New Roman" w:cs="Times New Roman"/>
          <w:sz w:val="24"/>
          <w:szCs w:val="24"/>
        </w:rPr>
        <w:t>自</w:t>
      </w:r>
      <w:r>
        <w:rPr>
          <w:rFonts w:ascii="Times New Roman" w:eastAsia="仿宋" w:hAnsi="Times New Roman" w:cs="Times New Roman" w:hint="eastAsia"/>
          <w:sz w:val="24"/>
          <w:szCs w:val="24"/>
        </w:rPr>
        <w:t>系统</w:t>
      </w:r>
      <w:proofErr w:type="gramEnd"/>
      <w:r>
        <w:rPr>
          <w:rFonts w:ascii="Times New Roman" w:eastAsia="仿宋" w:hAnsi="Times New Roman" w:cs="Times New Roman" w:hint="eastAsia"/>
          <w:sz w:val="24"/>
          <w:szCs w:val="24"/>
        </w:rPr>
        <w:t>启动</w:t>
      </w:r>
      <w:r>
        <w:rPr>
          <w:rFonts w:ascii="Times New Roman" w:eastAsia="仿宋" w:hAnsi="Times New Roman" w:cs="Times New Roman"/>
          <w:sz w:val="24"/>
          <w:szCs w:val="24"/>
        </w:rPr>
        <w:t>至各喷头</w:t>
      </w:r>
      <w:r>
        <w:rPr>
          <w:rFonts w:ascii="Times New Roman" w:eastAsia="仿宋" w:hAnsi="Times New Roman" w:cs="Times New Roman" w:hint="eastAsia"/>
          <w:sz w:val="24"/>
          <w:szCs w:val="24"/>
        </w:rPr>
        <w:t>或释放装置</w:t>
      </w:r>
      <w:r w:rsidR="007B3D16">
        <w:rPr>
          <w:rFonts w:ascii="Times New Roman" w:eastAsia="仿宋" w:hAnsi="Times New Roman" w:cs="Times New Roman" w:hint="eastAsia"/>
          <w:sz w:val="24"/>
          <w:szCs w:val="24"/>
        </w:rPr>
        <w:t>喷射泡沫</w:t>
      </w:r>
      <w:r>
        <w:rPr>
          <w:rFonts w:ascii="Times New Roman" w:eastAsia="仿宋" w:hAnsi="Times New Roman" w:cs="Times New Roman"/>
          <w:sz w:val="24"/>
          <w:szCs w:val="24"/>
        </w:rPr>
        <w:t>的时间不应</w:t>
      </w:r>
      <w:r>
        <w:rPr>
          <w:rFonts w:ascii="Times New Roman" w:eastAsia="仿宋" w:hAnsi="Times New Roman" w:cs="Times New Roman" w:hint="eastAsia"/>
          <w:sz w:val="24"/>
          <w:szCs w:val="24"/>
        </w:rPr>
        <w:t>大于</w:t>
      </w:r>
      <w:r>
        <w:rPr>
          <w:rFonts w:ascii="Times New Roman" w:eastAsia="仿宋" w:hAnsi="Times New Roman" w:cs="Times New Roman"/>
          <w:sz w:val="24"/>
          <w:szCs w:val="24"/>
        </w:rPr>
        <w:t>60s</w:t>
      </w:r>
      <w:r>
        <w:rPr>
          <w:rFonts w:ascii="Times New Roman" w:eastAsia="仿宋" w:hAnsi="Times New Roman" w:cs="Times New Roman"/>
          <w:sz w:val="24"/>
          <w:szCs w:val="24"/>
        </w:rPr>
        <w:t>；</w:t>
      </w:r>
    </w:p>
    <w:p w14:paraId="45FDB791"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系统自动或手动启动后，泡沫液、压缩空气的供给控制装置应自动随供水主控阀的动作而动作或与之同时动作；</w:t>
      </w:r>
    </w:p>
    <w:p w14:paraId="31781F2D"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系统应设置故障监视与报警装置，且应在主控制盘上显示；</w:t>
      </w:r>
    </w:p>
    <w:p w14:paraId="6850D198"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应选用压缩空气泡沫喷头或其它类型专用释放装置；</w:t>
      </w:r>
    </w:p>
    <w:p w14:paraId="7F85A2A9"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6</w:t>
      </w:r>
      <w:r>
        <w:rPr>
          <w:rFonts w:ascii="Times New Roman" w:eastAsia="仿宋" w:hAnsi="Times New Roman" w:cs="Times New Roman" w:hint="eastAsia"/>
          <w:sz w:val="24"/>
          <w:szCs w:val="24"/>
        </w:rPr>
        <w:t>喷头或专用释放装置的选择与布置应根据系统设计供</w:t>
      </w:r>
      <w:r>
        <w:rPr>
          <w:rFonts w:ascii="Times New Roman" w:eastAsia="仿宋" w:hAnsi="Times New Roman" w:cs="Times New Roman" w:hint="eastAsia"/>
          <w:sz w:val="24"/>
          <w:szCs w:val="24"/>
        </w:rPr>
        <w:lastRenderedPageBreak/>
        <w:t>给强度、保护面积和喷头或专用释放装置特性确定，且周围不应有影响泡沫喷洒的障碍物；</w:t>
      </w:r>
    </w:p>
    <w:p w14:paraId="44BE238E"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7</w:t>
      </w:r>
      <w:r>
        <w:rPr>
          <w:rFonts w:ascii="Times New Roman" w:eastAsia="仿宋" w:hAnsi="Times New Roman" w:cs="Times New Roman" w:hint="eastAsia"/>
          <w:sz w:val="24"/>
          <w:szCs w:val="24"/>
        </w:rPr>
        <w:t>系统的保护面积应</w:t>
      </w:r>
      <w:proofErr w:type="gramStart"/>
      <w:r>
        <w:rPr>
          <w:rFonts w:ascii="Times New Roman" w:eastAsia="仿宋" w:hAnsi="Times New Roman" w:cs="Times New Roman" w:hint="eastAsia"/>
          <w:sz w:val="24"/>
          <w:szCs w:val="24"/>
        </w:rPr>
        <w:t>按保护</w:t>
      </w:r>
      <w:proofErr w:type="gramEnd"/>
      <w:r>
        <w:rPr>
          <w:rFonts w:ascii="Times New Roman" w:eastAsia="仿宋" w:hAnsi="Times New Roman" w:cs="Times New Roman" w:hint="eastAsia"/>
          <w:sz w:val="24"/>
          <w:szCs w:val="24"/>
        </w:rPr>
        <w:t>场所内的水平面面积或水平面投影面积确定；</w:t>
      </w:r>
    </w:p>
    <w:p w14:paraId="4D66E9A8" w14:textId="2D0F2D8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8</w:t>
      </w:r>
      <w:r>
        <w:rPr>
          <w:rFonts w:ascii="Times New Roman" w:eastAsia="仿宋" w:hAnsi="Times New Roman" w:cs="Times New Roman" w:hint="eastAsia"/>
          <w:sz w:val="24"/>
          <w:szCs w:val="24"/>
        </w:rPr>
        <w:t>保护油浸电力变压器时，喷头或释放装置的设置应使泡沫覆盖变压器油箱顶面</w:t>
      </w:r>
      <w:r w:rsidR="004E3200">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绝缘套管升高座孔口和油枕；</w:t>
      </w:r>
    </w:p>
    <w:p w14:paraId="001EC187"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9</w:t>
      </w:r>
      <w:r>
        <w:rPr>
          <w:rFonts w:ascii="Times New Roman" w:eastAsia="仿宋" w:hAnsi="Times New Roman" w:cs="Times New Roman"/>
          <w:sz w:val="24"/>
          <w:szCs w:val="24"/>
        </w:rPr>
        <w:t>与系统联动的火灾自动报警系统的设计应符合现行国家标准《火灾自动报警系统设计规范》</w:t>
      </w:r>
      <w:r>
        <w:rPr>
          <w:rFonts w:ascii="Times New Roman" w:eastAsia="仿宋" w:hAnsi="Times New Roman" w:cs="Times New Roman" w:hint="eastAsia"/>
          <w:sz w:val="24"/>
          <w:szCs w:val="24"/>
        </w:rPr>
        <w:t>GB50116</w:t>
      </w:r>
      <w:r>
        <w:rPr>
          <w:rFonts w:ascii="Times New Roman" w:eastAsia="仿宋" w:hAnsi="Times New Roman" w:cs="Times New Roman" w:hint="eastAsia"/>
          <w:sz w:val="24"/>
          <w:szCs w:val="24"/>
        </w:rPr>
        <w:t>、《爆炸危险环境电力装置设计规范》</w:t>
      </w:r>
      <w:r>
        <w:rPr>
          <w:rFonts w:ascii="Times New Roman" w:eastAsia="仿宋" w:hAnsi="Times New Roman" w:cs="Times New Roman" w:hint="eastAsia"/>
          <w:sz w:val="24"/>
          <w:szCs w:val="24"/>
        </w:rPr>
        <w:t>GB50058</w:t>
      </w:r>
      <w:r>
        <w:rPr>
          <w:rFonts w:ascii="Times New Roman" w:eastAsia="仿宋" w:hAnsi="Times New Roman" w:cs="Times New Roman"/>
          <w:sz w:val="24"/>
          <w:szCs w:val="24"/>
        </w:rPr>
        <w:t>的有关规定；</w:t>
      </w:r>
    </w:p>
    <w:p w14:paraId="36F3164F" w14:textId="77777777" w:rsidR="000E272A" w:rsidRDefault="006359C7">
      <w:pPr>
        <w:pStyle w:val="aff0"/>
        <w:numPr>
          <w:ilvl w:val="0"/>
          <w:numId w:val="7"/>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储罐区压缩空气泡沫灭火系统</w:t>
      </w:r>
      <w:r>
        <w:rPr>
          <w:rFonts w:ascii="Times New Roman" w:eastAsia="仿宋" w:hAnsi="Times New Roman" w:cs="Times New Roman"/>
          <w:sz w:val="24"/>
          <w:szCs w:val="24"/>
        </w:rPr>
        <w:t>的</w:t>
      </w:r>
      <w:r>
        <w:rPr>
          <w:rFonts w:ascii="Times New Roman" w:eastAsia="仿宋" w:hAnsi="Times New Roman" w:cs="Times New Roman" w:hint="eastAsia"/>
          <w:sz w:val="24"/>
          <w:szCs w:val="24"/>
        </w:rPr>
        <w:t>选择应符合下列规定：</w:t>
      </w:r>
    </w:p>
    <w:p w14:paraId="26ABAC5E"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非水溶性甲、乙、丙类液体</w:t>
      </w:r>
      <w:proofErr w:type="gramStart"/>
      <w:r>
        <w:rPr>
          <w:rFonts w:ascii="Times New Roman" w:eastAsia="仿宋" w:hAnsi="Times New Roman" w:cs="Times New Roman" w:hint="eastAsia"/>
          <w:sz w:val="24"/>
          <w:szCs w:val="24"/>
        </w:rPr>
        <w:t>固定顶</w:t>
      </w:r>
      <w:proofErr w:type="gramEnd"/>
      <w:r>
        <w:rPr>
          <w:rFonts w:ascii="Times New Roman" w:eastAsia="仿宋" w:hAnsi="Times New Roman" w:cs="Times New Roman" w:hint="eastAsia"/>
          <w:sz w:val="24"/>
          <w:szCs w:val="24"/>
        </w:rPr>
        <w:t>储罐，可选用液上喷射系统或液下喷射系统；</w:t>
      </w:r>
    </w:p>
    <w:p w14:paraId="230067F2"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水溶性甲、乙、丙类液体和其他对普通泡沫有破坏作用的甲、乙、丙类液体</w:t>
      </w:r>
      <w:proofErr w:type="gramStart"/>
      <w:r>
        <w:rPr>
          <w:rFonts w:ascii="Times New Roman" w:eastAsia="仿宋" w:hAnsi="Times New Roman" w:cs="Times New Roman" w:hint="eastAsia"/>
          <w:sz w:val="24"/>
          <w:szCs w:val="24"/>
        </w:rPr>
        <w:t>固定顶</w:t>
      </w:r>
      <w:proofErr w:type="gramEnd"/>
      <w:r>
        <w:rPr>
          <w:rFonts w:ascii="Times New Roman" w:eastAsia="仿宋" w:hAnsi="Times New Roman" w:cs="Times New Roman" w:hint="eastAsia"/>
          <w:sz w:val="24"/>
          <w:szCs w:val="24"/>
        </w:rPr>
        <w:t>储罐，应选用液上喷射系统；</w:t>
      </w:r>
    </w:p>
    <w:p w14:paraId="61A06190"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外浮顶和内浮顶储罐宜选用液上喷射系统。</w:t>
      </w:r>
    </w:p>
    <w:p w14:paraId="60CBC96C" w14:textId="77777777" w:rsidR="000E272A" w:rsidRDefault="006359C7">
      <w:pPr>
        <w:pStyle w:val="aff0"/>
        <w:numPr>
          <w:ilvl w:val="0"/>
          <w:numId w:val="7"/>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储罐区压缩空气泡沫灭火系统</w:t>
      </w:r>
      <w:r>
        <w:rPr>
          <w:rFonts w:ascii="Times New Roman" w:eastAsia="仿宋" w:hAnsi="Times New Roman" w:cs="Times New Roman"/>
          <w:sz w:val="24"/>
          <w:szCs w:val="24"/>
        </w:rPr>
        <w:t>的设计应</w:t>
      </w:r>
      <w:r>
        <w:rPr>
          <w:rFonts w:ascii="Times New Roman" w:eastAsia="仿宋" w:hAnsi="Times New Roman" w:cs="Times New Roman" w:hint="eastAsia"/>
          <w:sz w:val="24"/>
          <w:szCs w:val="24"/>
        </w:rPr>
        <w:t>符合下列规定：</w:t>
      </w:r>
    </w:p>
    <w:p w14:paraId="04FB1499"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对于</w:t>
      </w:r>
      <w:proofErr w:type="gramStart"/>
      <w:r>
        <w:rPr>
          <w:rFonts w:ascii="Times New Roman" w:eastAsia="仿宋" w:hAnsi="Times New Roman" w:cs="Times New Roman" w:hint="eastAsia"/>
          <w:sz w:val="24"/>
          <w:szCs w:val="24"/>
        </w:rPr>
        <w:t>储存非</w:t>
      </w:r>
      <w:proofErr w:type="gramEnd"/>
      <w:r>
        <w:rPr>
          <w:rFonts w:ascii="Times New Roman" w:eastAsia="仿宋" w:hAnsi="Times New Roman" w:cs="Times New Roman" w:hint="eastAsia"/>
          <w:sz w:val="24"/>
          <w:szCs w:val="24"/>
        </w:rPr>
        <w:t>水溶性液体的外</w:t>
      </w:r>
      <w:proofErr w:type="gramStart"/>
      <w:r>
        <w:rPr>
          <w:rFonts w:ascii="Times New Roman" w:eastAsia="仿宋" w:hAnsi="Times New Roman" w:cs="Times New Roman" w:hint="eastAsia"/>
          <w:sz w:val="24"/>
          <w:szCs w:val="24"/>
        </w:rPr>
        <w:t>浮顶罐密封圈</w:t>
      </w:r>
      <w:proofErr w:type="gramEnd"/>
      <w:r>
        <w:rPr>
          <w:rFonts w:ascii="Times New Roman" w:eastAsia="仿宋" w:hAnsi="Times New Roman" w:cs="Times New Roman" w:hint="eastAsia"/>
          <w:sz w:val="24"/>
          <w:szCs w:val="24"/>
        </w:rPr>
        <w:t>火灾，</w:t>
      </w:r>
      <w:bookmarkStart w:id="76" w:name="_Hlk27042093"/>
      <w:r>
        <w:rPr>
          <w:rFonts w:ascii="Times New Roman" w:eastAsia="仿宋" w:hAnsi="Times New Roman" w:cs="Times New Roman" w:hint="eastAsia"/>
          <w:sz w:val="24"/>
          <w:szCs w:val="24"/>
        </w:rPr>
        <w:t>泡沫</w:t>
      </w:r>
      <w:r>
        <w:rPr>
          <w:rFonts w:ascii="Times New Roman" w:eastAsia="仿宋" w:hAnsi="Times New Roman" w:cs="Times New Roman" w:hint="eastAsia"/>
          <w:sz w:val="24"/>
          <w:szCs w:val="24"/>
        </w:rPr>
        <w:lastRenderedPageBreak/>
        <w:t>混合液供给强度不应小于</w:t>
      </w:r>
      <w:r>
        <w:rPr>
          <w:rFonts w:ascii="Times New Roman" w:eastAsia="仿宋" w:hAnsi="Times New Roman" w:cs="Times New Roman" w:hint="eastAsia"/>
          <w:sz w:val="24"/>
          <w:szCs w:val="24"/>
        </w:rPr>
        <w:t>8L/(min</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m</w:t>
      </w:r>
      <w:r>
        <w:rPr>
          <w:rFonts w:ascii="Times New Roman" w:eastAsia="仿宋" w:hAnsi="Times New Roman" w:cs="Times New Roman" w:hint="eastAsia"/>
          <w:sz w:val="24"/>
          <w:szCs w:val="24"/>
          <w:vertAlign w:val="superscript"/>
        </w:rPr>
        <w:t>2</w:t>
      </w:r>
      <w:r>
        <w:rPr>
          <w:rFonts w:ascii="Times New Roman" w:eastAsia="仿宋" w:hAnsi="Times New Roman" w:cs="Times New Roman" w:hint="eastAsia"/>
          <w:sz w:val="24"/>
          <w:szCs w:val="24"/>
        </w:rPr>
        <w:t>)</w:t>
      </w:r>
      <w:bookmarkEnd w:id="76"/>
      <w:r>
        <w:rPr>
          <w:rFonts w:ascii="Times New Roman" w:eastAsia="仿宋" w:hAnsi="Times New Roman" w:cs="Times New Roman" w:hint="eastAsia"/>
          <w:sz w:val="24"/>
          <w:szCs w:val="24"/>
        </w:rPr>
        <w:t>，</w:t>
      </w:r>
      <w:bookmarkStart w:id="77" w:name="_Hlk27042242"/>
      <w:r>
        <w:rPr>
          <w:rFonts w:ascii="Times New Roman" w:eastAsia="仿宋" w:hAnsi="Times New Roman" w:cs="Times New Roman" w:hint="eastAsia"/>
          <w:sz w:val="24"/>
          <w:szCs w:val="24"/>
        </w:rPr>
        <w:t>连续供给时间不应小于</w:t>
      </w:r>
      <w:r>
        <w:rPr>
          <w:rFonts w:ascii="Times New Roman" w:eastAsia="仿宋" w:hAnsi="Times New Roman" w:cs="Times New Roman" w:hint="eastAsia"/>
          <w:sz w:val="24"/>
          <w:szCs w:val="24"/>
        </w:rPr>
        <w:t>60 min</w:t>
      </w:r>
      <w:bookmarkEnd w:id="77"/>
      <w:r>
        <w:rPr>
          <w:rFonts w:ascii="Times New Roman" w:eastAsia="仿宋" w:hAnsi="Times New Roman" w:cs="Times New Roman" w:hint="eastAsia"/>
          <w:sz w:val="24"/>
          <w:szCs w:val="24"/>
        </w:rPr>
        <w:t>，单个释放装置的最大保护周长不应大于</w:t>
      </w:r>
      <w:r>
        <w:rPr>
          <w:rFonts w:ascii="Times New Roman" w:eastAsia="仿宋" w:hAnsi="Times New Roman" w:cs="Times New Roman" w:hint="eastAsia"/>
          <w:sz w:val="24"/>
          <w:szCs w:val="24"/>
        </w:rPr>
        <w:t>21m</w:t>
      </w:r>
      <w:r>
        <w:rPr>
          <w:rFonts w:ascii="Times New Roman" w:eastAsia="仿宋" w:hAnsi="Times New Roman" w:cs="Times New Roman" w:hint="eastAsia"/>
          <w:sz w:val="24"/>
          <w:szCs w:val="24"/>
        </w:rPr>
        <w:t>；</w:t>
      </w:r>
    </w:p>
    <w:p w14:paraId="2F51D553"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应选用相同规格的压缩空气泡沫释放装置，且应</w:t>
      </w:r>
      <w:proofErr w:type="gramStart"/>
      <w:r>
        <w:rPr>
          <w:rFonts w:ascii="Times New Roman" w:eastAsia="仿宋" w:hAnsi="Times New Roman" w:cs="Times New Roman" w:hint="eastAsia"/>
          <w:sz w:val="24"/>
          <w:szCs w:val="24"/>
        </w:rPr>
        <w:t>沿罐周</w:t>
      </w:r>
      <w:proofErr w:type="gramEnd"/>
      <w:r>
        <w:rPr>
          <w:rFonts w:ascii="Times New Roman" w:eastAsia="仿宋" w:hAnsi="Times New Roman" w:cs="Times New Roman" w:hint="eastAsia"/>
          <w:sz w:val="24"/>
          <w:szCs w:val="24"/>
        </w:rPr>
        <w:t>均匀布置；</w:t>
      </w:r>
    </w:p>
    <w:p w14:paraId="71719D47"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每个压缩空气泡沫释放装置应采用独立的泡沫管道引至防火堤外，在防火堤外设置独立的控制阀，泡沫立管下端应设废液、</w:t>
      </w:r>
      <w:proofErr w:type="gramStart"/>
      <w:r>
        <w:rPr>
          <w:rFonts w:ascii="Times New Roman" w:eastAsia="仿宋" w:hAnsi="Times New Roman" w:cs="Times New Roman" w:hint="eastAsia"/>
          <w:sz w:val="24"/>
          <w:szCs w:val="24"/>
        </w:rPr>
        <w:t>锈渣清扫</w:t>
      </w:r>
      <w:proofErr w:type="gramEnd"/>
      <w:r>
        <w:rPr>
          <w:rFonts w:ascii="Times New Roman" w:eastAsia="仿宋" w:hAnsi="Times New Roman" w:cs="Times New Roman" w:hint="eastAsia"/>
          <w:sz w:val="24"/>
          <w:szCs w:val="24"/>
        </w:rPr>
        <w:t>排放口；</w:t>
      </w:r>
    </w:p>
    <w:p w14:paraId="2EAB9B9D"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防火堤内地上水平泡沫管道应敷设在管墩或管架上，与罐壁上的泡沫立管之间宜用金属软管连接；埋地泡沫管道距离地面的深度应大于</w:t>
      </w:r>
      <w:r>
        <w:rPr>
          <w:rFonts w:ascii="Times New Roman" w:eastAsia="仿宋" w:hAnsi="Times New Roman" w:cs="Times New Roman" w:hint="eastAsia"/>
          <w:sz w:val="24"/>
          <w:szCs w:val="24"/>
        </w:rPr>
        <w:t>0.3m</w:t>
      </w:r>
      <w:r>
        <w:rPr>
          <w:rFonts w:ascii="Times New Roman" w:eastAsia="仿宋" w:hAnsi="Times New Roman" w:cs="Times New Roman" w:hint="eastAsia"/>
          <w:sz w:val="24"/>
          <w:szCs w:val="24"/>
        </w:rPr>
        <w:t>，与罐壁上的泡沫立管之间应用金属软管连接；泡沫管道应有</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‰的放空坡度。</w:t>
      </w:r>
    </w:p>
    <w:p w14:paraId="087DA264"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防火堤外泡沫管道的上应设置放空阀，且其</w:t>
      </w:r>
      <w:bookmarkStart w:id="78" w:name="_Hlk27054251"/>
      <w:r>
        <w:rPr>
          <w:rFonts w:ascii="Times New Roman" w:eastAsia="仿宋" w:hAnsi="Times New Roman" w:cs="Times New Roman" w:hint="eastAsia"/>
          <w:sz w:val="24"/>
          <w:szCs w:val="24"/>
        </w:rPr>
        <w:t>管道</w:t>
      </w:r>
      <w:bookmarkEnd w:id="78"/>
      <w:r>
        <w:rPr>
          <w:rFonts w:ascii="Times New Roman" w:eastAsia="仿宋" w:hAnsi="Times New Roman" w:cs="Times New Roman" w:hint="eastAsia"/>
          <w:sz w:val="24"/>
          <w:szCs w:val="24"/>
        </w:rPr>
        <w:t>应有</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‰的坡度坡向放空阀。</w:t>
      </w:r>
    </w:p>
    <w:p w14:paraId="56CB8D53"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6</w:t>
      </w:r>
      <w:r>
        <w:rPr>
          <w:rFonts w:ascii="Times New Roman" w:eastAsia="仿宋" w:hAnsi="Times New Roman" w:cs="Times New Roman" w:hint="eastAsia"/>
          <w:sz w:val="24"/>
          <w:szCs w:val="24"/>
        </w:rPr>
        <w:t>设置压缩空气泡沫灭火系统的储罐区，</w:t>
      </w:r>
      <w:proofErr w:type="gramStart"/>
      <w:r>
        <w:rPr>
          <w:rFonts w:ascii="Times New Roman" w:eastAsia="仿宋" w:hAnsi="Times New Roman" w:cs="Times New Roman" w:hint="eastAsia"/>
          <w:sz w:val="24"/>
          <w:szCs w:val="24"/>
        </w:rPr>
        <w:t>宜沿防火堤</w:t>
      </w:r>
      <w:proofErr w:type="gramEnd"/>
      <w:r>
        <w:rPr>
          <w:rFonts w:ascii="Times New Roman" w:eastAsia="仿宋" w:hAnsi="Times New Roman" w:cs="Times New Roman" w:hint="eastAsia"/>
          <w:sz w:val="24"/>
          <w:szCs w:val="24"/>
        </w:rPr>
        <w:t>外均匀布置压缩空气泡沫消火栓，且泡沫消火栓的间距不应大于</w:t>
      </w:r>
      <w:r>
        <w:rPr>
          <w:rFonts w:ascii="Times New Roman" w:eastAsia="仿宋" w:hAnsi="Times New Roman" w:cs="Times New Roman" w:hint="eastAsia"/>
          <w:sz w:val="24"/>
          <w:szCs w:val="24"/>
        </w:rPr>
        <w:t>60m</w:t>
      </w:r>
      <w:r>
        <w:rPr>
          <w:rFonts w:ascii="Times New Roman" w:eastAsia="仿宋" w:hAnsi="Times New Roman" w:cs="Times New Roman" w:hint="eastAsia"/>
          <w:sz w:val="24"/>
          <w:szCs w:val="24"/>
        </w:rPr>
        <w:t>；</w:t>
      </w:r>
    </w:p>
    <w:p w14:paraId="59F98F6E"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7</w:t>
      </w:r>
      <w:proofErr w:type="gramStart"/>
      <w:r>
        <w:rPr>
          <w:rFonts w:ascii="Times New Roman" w:eastAsia="仿宋" w:hAnsi="Times New Roman" w:cs="Times New Roman" w:hint="eastAsia"/>
          <w:sz w:val="24"/>
          <w:szCs w:val="24"/>
        </w:rPr>
        <w:t>自系统</w:t>
      </w:r>
      <w:proofErr w:type="gramEnd"/>
      <w:r>
        <w:rPr>
          <w:rFonts w:ascii="Times New Roman" w:eastAsia="仿宋" w:hAnsi="Times New Roman" w:cs="Times New Roman" w:hint="eastAsia"/>
          <w:sz w:val="24"/>
          <w:szCs w:val="24"/>
        </w:rPr>
        <w:t>启动至将压缩空气泡沫输送到保护储罐的时间不应大于</w:t>
      </w:r>
      <w:r>
        <w:rPr>
          <w:rFonts w:ascii="Times New Roman" w:eastAsia="仿宋" w:hAnsi="Times New Roman" w:cs="Times New Roman" w:hint="eastAsia"/>
          <w:sz w:val="24"/>
          <w:szCs w:val="24"/>
        </w:rPr>
        <w:t>5min</w:t>
      </w:r>
      <w:r>
        <w:rPr>
          <w:rFonts w:ascii="Times New Roman" w:eastAsia="仿宋" w:hAnsi="Times New Roman" w:cs="Times New Roman" w:hint="eastAsia"/>
          <w:sz w:val="24"/>
          <w:szCs w:val="24"/>
        </w:rPr>
        <w:t>；</w:t>
      </w:r>
    </w:p>
    <w:p w14:paraId="5600467A"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8</w:t>
      </w:r>
      <w:r>
        <w:rPr>
          <w:rFonts w:ascii="Times New Roman" w:eastAsia="仿宋" w:hAnsi="Times New Roman" w:cs="Times New Roman" w:hint="eastAsia"/>
          <w:sz w:val="24"/>
          <w:szCs w:val="24"/>
        </w:rPr>
        <w:t>扑救一次火灾的泡沫混合</w:t>
      </w:r>
      <w:proofErr w:type="gramStart"/>
      <w:r>
        <w:rPr>
          <w:rFonts w:ascii="Times New Roman" w:eastAsia="仿宋" w:hAnsi="Times New Roman" w:cs="Times New Roman" w:hint="eastAsia"/>
          <w:sz w:val="24"/>
          <w:szCs w:val="24"/>
        </w:rPr>
        <w:t>液设计</w:t>
      </w:r>
      <w:proofErr w:type="gramEnd"/>
      <w:r>
        <w:rPr>
          <w:rFonts w:ascii="Times New Roman" w:eastAsia="仿宋" w:hAnsi="Times New Roman" w:cs="Times New Roman" w:hint="eastAsia"/>
          <w:sz w:val="24"/>
          <w:szCs w:val="24"/>
        </w:rPr>
        <w:t>用量，应按罐内用量、</w:t>
      </w:r>
      <w:r>
        <w:rPr>
          <w:rFonts w:ascii="Times New Roman" w:eastAsia="仿宋" w:hAnsi="Times New Roman" w:cs="Times New Roman" w:hint="eastAsia"/>
          <w:sz w:val="24"/>
          <w:szCs w:val="24"/>
        </w:rPr>
        <w:lastRenderedPageBreak/>
        <w:t>该罐辅助泡沫枪用量、管道剩余量三者之和最大的储罐确定；</w:t>
      </w:r>
    </w:p>
    <w:p w14:paraId="639C9627"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9</w:t>
      </w:r>
      <w:r>
        <w:rPr>
          <w:rFonts w:ascii="Times New Roman" w:eastAsia="仿宋" w:hAnsi="Times New Roman" w:cs="Times New Roman" w:hint="eastAsia"/>
          <w:sz w:val="24"/>
          <w:szCs w:val="24"/>
        </w:rPr>
        <w:t>压缩空气泡沫混合液设计流量应有不小于</w:t>
      </w:r>
      <w:r>
        <w:rPr>
          <w:rFonts w:ascii="Times New Roman" w:eastAsia="仿宋" w:hAnsi="Times New Roman" w:cs="Times New Roman" w:hint="eastAsia"/>
          <w:sz w:val="24"/>
          <w:szCs w:val="24"/>
        </w:rPr>
        <w:t>10%</w:t>
      </w:r>
      <w:r>
        <w:rPr>
          <w:rFonts w:ascii="Times New Roman" w:eastAsia="仿宋" w:hAnsi="Times New Roman" w:cs="Times New Roman" w:hint="eastAsia"/>
          <w:sz w:val="24"/>
          <w:szCs w:val="24"/>
        </w:rPr>
        <w:t>的裕量。</w:t>
      </w:r>
    </w:p>
    <w:p w14:paraId="09393C39" w14:textId="77777777" w:rsidR="000E272A" w:rsidRDefault="006359C7">
      <w:pPr>
        <w:pStyle w:val="aff0"/>
        <w:numPr>
          <w:ilvl w:val="0"/>
          <w:numId w:val="7"/>
        </w:numPr>
        <w:spacing w:line="440" w:lineRule="exact"/>
        <w:ind w:left="0" w:firstLineChars="0" w:firstLine="0"/>
        <w:rPr>
          <w:rFonts w:ascii="Times New Roman" w:eastAsia="仿宋" w:hAnsi="Times New Roman" w:cs="Times New Roman"/>
          <w:sz w:val="24"/>
          <w:szCs w:val="24"/>
        </w:rPr>
      </w:pPr>
      <w:bookmarkStart w:id="79" w:name="_Hlk27042650"/>
      <w:r>
        <w:rPr>
          <w:rFonts w:ascii="Times New Roman" w:eastAsia="仿宋" w:hAnsi="Times New Roman" w:cs="Times New Roman"/>
          <w:sz w:val="24"/>
          <w:szCs w:val="24"/>
        </w:rPr>
        <w:t>压缩空气泡沫</w:t>
      </w:r>
      <w:proofErr w:type="gramStart"/>
      <w:r>
        <w:rPr>
          <w:rFonts w:ascii="Times New Roman" w:eastAsia="仿宋" w:hAnsi="Times New Roman" w:cs="Times New Roman"/>
          <w:sz w:val="24"/>
          <w:szCs w:val="24"/>
        </w:rPr>
        <w:t>炮系统</w:t>
      </w:r>
      <w:bookmarkEnd w:id="79"/>
      <w:proofErr w:type="gramEnd"/>
      <w:r>
        <w:rPr>
          <w:rFonts w:ascii="Times New Roman" w:eastAsia="仿宋" w:hAnsi="Times New Roman" w:cs="Times New Roman"/>
          <w:sz w:val="24"/>
          <w:szCs w:val="24"/>
        </w:rPr>
        <w:t>的设计应符合下列规定：</w:t>
      </w:r>
    </w:p>
    <w:p w14:paraId="73C81951"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sz w:val="24"/>
          <w:szCs w:val="24"/>
        </w:rPr>
        <w:t>压缩空气</w:t>
      </w:r>
      <w:r>
        <w:rPr>
          <w:rFonts w:ascii="Times New Roman" w:eastAsia="仿宋" w:hAnsi="Times New Roman" w:cs="Times New Roman" w:hint="eastAsia"/>
          <w:sz w:val="24"/>
          <w:szCs w:val="24"/>
        </w:rPr>
        <w:t>泡沫炮的设计射程应符合消防炮布置的要求。室内布置的泡沫炮的射程应按产品射程的指标值计算，室外布置的泡沫炮的射程应按产品射程指标值的</w:t>
      </w:r>
      <w:r>
        <w:rPr>
          <w:rFonts w:ascii="Times New Roman" w:eastAsia="仿宋" w:hAnsi="Times New Roman" w:cs="Times New Roman" w:hint="eastAsia"/>
          <w:sz w:val="24"/>
          <w:szCs w:val="24"/>
        </w:rPr>
        <w:t>70</w:t>
      </w:r>
      <w:r>
        <w:rPr>
          <w:rFonts w:ascii="Times New Roman" w:eastAsia="仿宋" w:hAnsi="Times New Roman" w:cs="Times New Roman" w:hint="eastAsia"/>
          <w:sz w:val="24"/>
          <w:szCs w:val="24"/>
        </w:rPr>
        <w:t>％计算；</w:t>
      </w:r>
    </w:p>
    <w:p w14:paraId="5E80249F"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sz w:val="24"/>
          <w:szCs w:val="24"/>
        </w:rPr>
        <w:t>压缩空气泡沫炮的</w:t>
      </w:r>
      <w:r>
        <w:rPr>
          <w:rFonts w:ascii="Times New Roman" w:eastAsia="仿宋" w:hAnsi="Times New Roman" w:cs="Times New Roman" w:hint="eastAsia"/>
          <w:sz w:val="24"/>
          <w:szCs w:val="24"/>
        </w:rPr>
        <w:t>布置应保证任意火灾位置至少有两只炮覆盖；</w:t>
      </w:r>
    </w:p>
    <w:p w14:paraId="7509CCB0"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3</w:t>
      </w:r>
      <w:r>
        <w:rPr>
          <w:rFonts w:ascii="Times New Roman" w:eastAsia="仿宋" w:hAnsi="Times New Roman" w:cs="Times New Roman"/>
          <w:sz w:val="24"/>
          <w:szCs w:val="24"/>
        </w:rPr>
        <w:t>压缩空气泡沫炮的</w:t>
      </w:r>
      <w:r>
        <w:rPr>
          <w:rFonts w:ascii="Times New Roman" w:eastAsia="仿宋" w:hAnsi="Times New Roman" w:cs="Times New Roman" w:hint="eastAsia"/>
          <w:sz w:val="24"/>
          <w:szCs w:val="24"/>
        </w:rPr>
        <w:t>工作</w:t>
      </w:r>
      <w:r>
        <w:rPr>
          <w:rFonts w:ascii="Times New Roman" w:eastAsia="仿宋" w:hAnsi="Times New Roman" w:cs="Times New Roman"/>
          <w:sz w:val="24"/>
          <w:szCs w:val="24"/>
        </w:rPr>
        <w:t>压力不</w:t>
      </w:r>
      <w:r>
        <w:rPr>
          <w:rFonts w:ascii="Times New Roman" w:eastAsia="仿宋" w:hAnsi="Times New Roman" w:cs="Times New Roman" w:hint="eastAsia"/>
          <w:sz w:val="24"/>
          <w:szCs w:val="24"/>
        </w:rPr>
        <w:t>宜超出</w:t>
      </w:r>
      <w:r>
        <w:rPr>
          <w:rFonts w:ascii="Times New Roman" w:eastAsia="仿宋" w:hAnsi="Times New Roman" w:cs="Times New Roman"/>
          <w:sz w:val="24"/>
          <w:szCs w:val="24"/>
        </w:rPr>
        <w:t>0.</w:t>
      </w:r>
      <w:r>
        <w:rPr>
          <w:rFonts w:ascii="Times New Roman" w:eastAsia="仿宋" w:hAnsi="Times New Roman" w:cs="Times New Roman" w:hint="eastAsia"/>
          <w:sz w:val="24"/>
          <w:szCs w:val="24"/>
        </w:rPr>
        <w:t>3</w:t>
      </w:r>
      <w:r>
        <w:rPr>
          <w:rFonts w:ascii="Times New Roman" w:eastAsia="仿宋" w:hAnsi="Times New Roman" w:cs="Times New Roman"/>
          <w:sz w:val="24"/>
          <w:szCs w:val="24"/>
        </w:rPr>
        <w:t>MPa</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w:t>
      </w:r>
      <w:r>
        <w:rPr>
          <w:rFonts w:ascii="Times New Roman" w:eastAsia="仿宋" w:hAnsi="Times New Roman" w:cs="Times New Roman" w:hint="eastAsia"/>
          <w:sz w:val="24"/>
          <w:szCs w:val="24"/>
        </w:rPr>
        <w:t>0.8</w:t>
      </w:r>
      <w:r>
        <w:rPr>
          <w:rFonts w:ascii="Times New Roman" w:eastAsia="仿宋" w:hAnsi="Times New Roman" w:cs="Times New Roman"/>
          <w:sz w:val="24"/>
          <w:szCs w:val="24"/>
        </w:rPr>
        <w:t>MPa</w:t>
      </w:r>
      <w:r>
        <w:rPr>
          <w:rFonts w:ascii="Times New Roman" w:eastAsia="仿宋" w:hAnsi="Times New Roman" w:cs="Times New Roman" w:hint="eastAsia"/>
          <w:sz w:val="24"/>
          <w:szCs w:val="24"/>
        </w:rPr>
        <w:t>的范围</w:t>
      </w:r>
      <w:r>
        <w:rPr>
          <w:rFonts w:ascii="Times New Roman" w:eastAsia="仿宋" w:hAnsi="Times New Roman" w:cs="Times New Roman"/>
          <w:sz w:val="24"/>
          <w:szCs w:val="24"/>
        </w:rPr>
        <w:t>；</w:t>
      </w:r>
    </w:p>
    <w:p w14:paraId="13FE6F7B"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单台</w:t>
      </w:r>
      <w:r>
        <w:rPr>
          <w:rFonts w:ascii="Times New Roman" w:eastAsia="仿宋" w:hAnsi="Times New Roman" w:cs="Times New Roman"/>
          <w:sz w:val="24"/>
          <w:szCs w:val="24"/>
        </w:rPr>
        <w:t>压缩空气泡沫</w:t>
      </w:r>
      <w:r>
        <w:rPr>
          <w:rFonts w:ascii="Times New Roman" w:eastAsia="仿宋" w:hAnsi="Times New Roman" w:cs="Times New Roman" w:hint="eastAsia"/>
          <w:sz w:val="24"/>
          <w:szCs w:val="24"/>
        </w:rPr>
        <w:t>炮</w:t>
      </w:r>
      <w:r>
        <w:rPr>
          <w:rFonts w:ascii="Times New Roman" w:eastAsia="仿宋" w:hAnsi="Times New Roman" w:cs="Times New Roman"/>
          <w:sz w:val="24"/>
          <w:szCs w:val="24"/>
        </w:rPr>
        <w:t>的</w:t>
      </w:r>
      <w:r>
        <w:rPr>
          <w:rFonts w:ascii="Times New Roman" w:eastAsia="仿宋" w:hAnsi="Times New Roman" w:cs="Times New Roman" w:hint="eastAsia"/>
          <w:sz w:val="24"/>
          <w:szCs w:val="24"/>
        </w:rPr>
        <w:t>泡沫混合液</w:t>
      </w:r>
      <w:r>
        <w:rPr>
          <w:rFonts w:ascii="Times New Roman" w:eastAsia="仿宋" w:hAnsi="Times New Roman" w:cs="Times New Roman"/>
          <w:sz w:val="24"/>
          <w:szCs w:val="24"/>
        </w:rPr>
        <w:t>流量不</w:t>
      </w:r>
      <w:r>
        <w:rPr>
          <w:rFonts w:ascii="Times New Roman" w:eastAsia="仿宋" w:hAnsi="Times New Roman" w:cs="Times New Roman" w:hint="eastAsia"/>
          <w:sz w:val="24"/>
          <w:szCs w:val="24"/>
        </w:rPr>
        <w:t>宜</w:t>
      </w:r>
      <w:r>
        <w:rPr>
          <w:rFonts w:ascii="Times New Roman" w:eastAsia="仿宋" w:hAnsi="Times New Roman" w:cs="Times New Roman"/>
          <w:sz w:val="24"/>
          <w:szCs w:val="24"/>
        </w:rPr>
        <w:t>低于</w:t>
      </w:r>
      <w:r>
        <w:rPr>
          <w:rFonts w:ascii="Times New Roman" w:eastAsia="仿宋" w:hAnsi="Times New Roman" w:cs="Times New Roman" w:hint="eastAsia"/>
          <w:sz w:val="24"/>
          <w:szCs w:val="24"/>
        </w:rPr>
        <w:t>1</w:t>
      </w:r>
      <w:r>
        <w:rPr>
          <w:rFonts w:ascii="Times New Roman" w:eastAsia="仿宋" w:hAnsi="Times New Roman" w:cs="Times New Roman"/>
          <w:sz w:val="24"/>
          <w:szCs w:val="24"/>
        </w:rPr>
        <w:t>0L/</w:t>
      </w:r>
      <w:r>
        <w:rPr>
          <w:rFonts w:ascii="Times New Roman" w:eastAsia="仿宋" w:hAnsi="Times New Roman" w:cs="Times New Roman" w:hint="eastAsia"/>
          <w:sz w:val="24"/>
          <w:szCs w:val="24"/>
        </w:rPr>
        <w:t>s</w:t>
      </w:r>
      <w:r>
        <w:rPr>
          <w:rFonts w:ascii="Times New Roman" w:eastAsia="仿宋" w:hAnsi="Times New Roman" w:cs="Times New Roman"/>
          <w:sz w:val="24"/>
          <w:szCs w:val="24"/>
        </w:rPr>
        <w:t>，泡沫持续喷射时间不应小于</w:t>
      </w:r>
      <w:r>
        <w:rPr>
          <w:rFonts w:ascii="Times New Roman" w:eastAsia="仿宋" w:hAnsi="Times New Roman" w:cs="Times New Roman"/>
          <w:sz w:val="24"/>
          <w:szCs w:val="24"/>
        </w:rPr>
        <w:t>60min</w:t>
      </w:r>
      <w:r>
        <w:rPr>
          <w:rFonts w:ascii="Times New Roman" w:eastAsia="仿宋" w:hAnsi="Times New Roman" w:cs="Times New Roman"/>
          <w:sz w:val="24"/>
          <w:szCs w:val="24"/>
        </w:rPr>
        <w:t>；</w:t>
      </w:r>
    </w:p>
    <w:p w14:paraId="230778C2"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5</w:t>
      </w:r>
      <w:r>
        <w:rPr>
          <w:rFonts w:ascii="Times New Roman" w:eastAsia="仿宋" w:hAnsi="Times New Roman" w:cs="Times New Roman"/>
          <w:sz w:val="24"/>
          <w:szCs w:val="24"/>
        </w:rPr>
        <w:t>压缩空气泡沫</w:t>
      </w:r>
      <w:proofErr w:type="gramStart"/>
      <w:r>
        <w:rPr>
          <w:rFonts w:ascii="Times New Roman" w:eastAsia="仿宋" w:hAnsi="Times New Roman" w:cs="Times New Roman"/>
          <w:sz w:val="24"/>
          <w:szCs w:val="24"/>
        </w:rPr>
        <w:t>炮周围</w:t>
      </w:r>
      <w:proofErr w:type="gramEnd"/>
      <w:r>
        <w:rPr>
          <w:rFonts w:ascii="Times New Roman" w:eastAsia="仿宋" w:hAnsi="Times New Roman" w:cs="Times New Roman"/>
          <w:sz w:val="24"/>
          <w:szCs w:val="24"/>
        </w:rPr>
        <w:t>不应有影响泡沫</w:t>
      </w:r>
      <w:r>
        <w:rPr>
          <w:rFonts w:ascii="Times New Roman" w:eastAsia="仿宋" w:hAnsi="Times New Roman" w:cs="Times New Roman" w:hint="eastAsia"/>
          <w:sz w:val="24"/>
          <w:szCs w:val="24"/>
        </w:rPr>
        <w:t>喷射</w:t>
      </w:r>
      <w:r>
        <w:rPr>
          <w:rFonts w:ascii="Times New Roman" w:eastAsia="仿宋" w:hAnsi="Times New Roman" w:cs="Times New Roman"/>
          <w:sz w:val="24"/>
          <w:szCs w:val="24"/>
        </w:rPr>
        <w:t>的障碍物；</w:t>
      </w:r>
    </w:p>
    <w:p w14:paraId="70B0715B"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6</w:t>
      </w:r>
      <w:proofErr w:type="gramStart"/>
      <w:r>
        <w:rPr>
          <w:rFonts w:ascii="Times New Roman" w:eastAsia="仿宋" w:hAnsi="Times New Roman" w:cs="Times New Roman"/>
          <w:sz w:val="24"/>
          <w:szCs w:val="24"/>
        </w:rPr>
        <w:t>自</w:t>
      </w:r>
      <w:r>
        <w:rPr>
          <w:rFonts w:ascii="Times New Roman" w:eastAsia="仿宋" w:hAnsi="Times New Roman" w:cs="Times New Roman" w:hint="eastAsia"/>
          <w:sz w:val="24"/>
          <w:szCs w:val="24"/>
        </w:rPr>
        <w:t>系统</w:t>
      </w:r>
      <w:proofErr w:type="gramEnd"/>
      <w:r>
        <w:rPr>
          <w:rFonts w:ascii="Times New Roman" w:eastAsia="仿宋" w:hAnsi="Times New Roman" w:cs="Times New Roman" w:hint="eastAsia"/>
          <w:sz w:val="24"/>
          <w:szCs w:val="24"/>
        </w:rPr>
        <w:t>启动</w:t>
      </w:r>
      <w:r>
        <w:rPr>
          <w:rFonts w:ascii="Times New Roman" w:eastAsia="仿宋" w:hAnsi="Times New Roman" w:cs="Times New Roman"/>
          <w:sz w:val="24"/>
          <w:szCs w:val="24"/>
        </w:rPr>
        <w:t>至</w:t>
      </w:r>
      <w:r>
        <w:rPr>
          <w:rFonts w:ascii="Times New Roman" w:eastAsia="仿宋" w:hAnsi="Times New Roman" w:cs="Times New Roman" w:hint="eastAsia"/>
          <w:sz w:val="24"/>
          <w:szCs w:val="24"/>
        </w:rPr>
        <w:t>炮口喷射泡沫</w:t>
      </w:r>
      <w:r>
        <w:rPr>
          <w:rFonts w:ascii="Times New Roman" w:eastAsia="仿宋" w:hAnsi="Times New Roman" w:cs="Times New Roman"/>
          <w:sz w:val="24"/>
          <w:szCs w:val="24"/>
        </w:rPr>
        <w:t>的时间不应</w:t>
      </w:r>
      <w:r>
        <w:rPr>
          <w:rFonts w:ascii="Times New Roman" w:eastAsia="仿宋" w:hAnsi="Times New Roman" w:cs="Times New Roman" w:hint="eastAsia"/>
          <w:sz w:val="24"/>
          <w:szCs w:val="24"/>
        </w:rPr>
        <w:t>大于</w:t>
      </w:r>
      <w:r>
        <w:rPr>
          <w:rFonts w:ascii="Times New Roman" w:eastAsia="仿宋" w:hAnsi="Times New Roman" w:cs="Times New Roman" w:hint="eastAsia"/>
          <w:sz w:val="24"/>
          <w:szCs w:val="24"/>
        </w:rPr>
        <w:t>5min</w:t>
      </w:r>
      <w:r>
        <w:rPr>
          <w:rFonts w:ascii="Times New Roman" w:eastAsia="仿宋" w:hAnsi="Times New Roman" w:cs="Times New Roman" w:hint="eastAsia"/>
          <w:sz w:val="24"/>
          <w:szCs w:val="24"/>
        </w:rPr>
        <w:t>；</w:t>
      </w:r>
    </w:p>
    <w:p w14:paraId="3BF9A9D1"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7</w:t>
      </w:r>
      <w:r>
        <w:rPr>
          <w:rFonts w:ascii="Times New Roman" w:eastAsia="仿宋" w:hAnsi="Times New Roman" w:cs="Times New Roman"/>
          <w:sz w:val="24"/>
          <w:szCs w:val="24"/>
        </w:rPr>
        <w:t>压缩空气泡沫</w:t>
      </w:r>
      <w:proofErr w:type="gramStart"/>
      <w:r>
        <w:rPr>
          <w:rFonts w:ascii="Times New Roman" w:eastAsia="仿宋" w:hAnsi="Times New Roman" w:cs="Times New Roman"/>
          <w:sz w:val="24"/>
          <w:szCs w:val="24"/>
        </w:rPr>
        <w:t>炮系统</w:t>
      </w:r>
      <w:proofErr w:type="gramEnd"/>
      <w:r>
        <w:rPr>
          <w:rFonts w:ascii="Times New Roman" w:eastAsia="仿宋" w:hAnsi="Times New Roman" w:cs="Times New Roman" w:hint="eastAsia"/>
          <w:sz w:val="24"/>
          <w:szCs w:val="24"/>
        </w:rPr>
        <w:t>除</w:t>
      </w:r>
      <w:r>
        <w:rPr>
          <w:rFonts w:ascii="Times New Roman" w:eastAsia="仿宋" w:hAnsi="Times New Roman" w:cs="Times New Roman"/>
          <w:sz w:val="24"/>
          <w:szCs w:val="24"/>
        </w:rPr>
        <w:t>应符合本规程的规定外，尚应符合现行国家标准</w:t>
      </w:r>
      <w:r>
        <w:rPr>
          <w:rFonts w:ascii="Times New Roman" w:eastAsia="仿宋" w:hAnsi="Times New Roman" w:cs="Times New Roman" w:hint="eastAsia"/>
          <w:sz w:val="24"/>
          <w:szCs w:val="24"/>
        </w:rPr>
        <w:t>《固定消防炮灭火系统设计规范》</w:t>
      </w:r>
      <w:r>
        <w:rPr>
          <w:rFonts w:ascii="Times New Roman" w:eastAsia="仿宋" w:hAnsi="Times New Roman" w:cs="Times New Roman" w:hint="eastAsia"/>
          <w:sz w:val="24"/>
          <w:szCs w:val="24"/>
        </w:rPr>
        <w:t>GB50338</w:t>
      </w:r>
      <w:r>
        <w:rPr>
          <w:rFonts w:ascii="Times New Roman" w:eastAsia="仿宋" w:hAnsi="Times New Roman" w:cs="Times New Roman" w:hint="eastAsia"/>
          <w:sz w:val="24"/>
          <w:szCs w:val="24"/>
        </w:rPr>
        <w:t>、</w:t>
      </w:r>
      <w:r>
        <w:rPr>
          <w:rFonts w:ascii="Times New Roman" w:eastAsia="仿宋" w:hAnsi="Times New Roman" w:cs="Times New Roman"/>
          <w:sz w:val="24"/>
          <w:szCs w:val="24"/>
        </w:rPr>
        <w:t>《泡沫灭火系统设计规范》</w:t>
      </w:r>
      <w:r>
        <w:rPr>
          <w:rFonts w:ascii="Times New Roman" w:eastAsia="仿宋" w:hAnsi="Times New Roman" w:cs="Times New Roman"/>
          <w:sz w:val="24"/>
          <w:szCs w:val="24"/>
        </w:rPr>
        <w:t>GB50151</w:t>
      </w:r>
      <w:r>
        <w:rPr>
          <w:rFonts w:ascii="Times New Roman" w:eastAsia="仿宋" w:hAnsi="Times New Roman" w:cs="Times New Roman" w:hint="eastAsia"/>
          <w:sz w:val="24"/>
          <w:szCs w:val="24"/>
        </w:rPr>
        <w:t>等</w:t>
      </w:r>
      <w:r>
        <w:rPr>
          <w:rFonts w:ascii="Times New Roman" w:eastAsia="仿宋" w:hAnsi="Times New Roman" w:cs="Times New Roman"/>
          <w:sz w:val="24"/>
          <w:szCs w:val="24"/>
        </w:rPr>
        <w:t>的有关规定</w:t>
      </w:r>
      <w:r>
        <w:rPr>
          <w:rFonts w:ascii="Times New Roman" w:eastAsia="仿宋" w:hAnsi="Times New Roman" w:cs="Times New Roman" w:hint="eastAsia"/>
          <w:sz w:val="24"/>
          <w:szCs w:val="24"/>
        </w:rPr>
        <w:t>。</w:t>
      </w:r>
    </w:p>
    <w:p w14:paraId="73F49735" w14:textId="77777777" w:rsidR="000E272A" w:rsidRDefault="006359C7">
      <w:pPr>
        <w:pStyle w:val="aff0"/>
        <w:numPr>
          <w:ilvl w:val="0"/>
          <w:numId w:val="7"/>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压缩空气泡沫灭火系统</w:t>
      </w:r>
      <w:r>
        <w:rPr>
          <w:rFonts w:ascii="Times New Roman" w:eastAsia="仿宋" w:hAnsi="Times New Roman" w:cs="Times New Roman" w:hint="eastAsia"/>
          <w:sz w:val="24"/>
          <w:szCs w:val="24"/>
        </w:rPr>
        <w:t>管道上试验接口的设置应符合下列规定：</w:t>
      </w:r>
    </w:p>
    <w:p w14:paraId="0959B5C2"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1</w:t>
      </w:r>
      <w:r>
        <w:rPr>
          <w:rFonts w:ascii="Times New Roman" w:eastAsia="仿宋" w:hAnsi="Times New Roman" w:cs="Times New Roman" w:hint="eastAsia"/>
          <w:sz w:val="24"/>
          <w:szCs w:val="24"/>
        </w:rPr>
        <w:t>在泡沫液、泡沫混合液和气体管道上应设置流量计和压力表，或者预留流量和压力检测仪器的安装位置；</w:t>
      </w:r>
    </w:p>
    <w:p w14:paraId="519E7D5C"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2 </w:t>
      </w:r>
      <w:r>
        <w:rPr>
          <w:rFonts w:ascii="Times New Roman" w:eastAsia="仿宋" w:hAnsi="Times New Roman" w:cs="Times New Roman" w:hint="eastAsia"/>
          <w:sz w:val="24"/>
          <w:szCs w:val="24"/>
        </w:rPr>
        <w:t>在压缩空气</w:t>
      </w:r>
      <w:r>
        <w:rPr>
          <w:rFonts w:ascii="Times New Roman" w:eastAsia="仿宋" w:hAnsi="Times New Roman" w:cs="Times New Roman"/>
          <w:sz w:val="24"/>
          <w:szCs w:val="24"/>
        </w:rPr>
        <w:t>泡沫</w:t>
      </w:r>
      <w:r>
        <w:rPr>
          <w:rFonts w:ascii="Times New Roman" w:eastAsia="仿宋" w:hAnsi="Times New Roman" w:cs="Times New Roman" w:hint="eastAsia"/>
          <w:sz w:val="24"/>
          <w:szCs w:val="24"/>
        </w:rPr>
        <w:t>产生装置的泡沫</w:t>
      </w:r>
      <w:r>
        <w:rPr>
          <w:rFonts w:ascii="Times New Roman" w:eastAsia="仿宋" w:hAnsi="Times New Roman" w:cs="Times New Roman"/>
          <w:sz w:val="24"/>
          <w:szCs w:val="24"/>
        </w:rPr>
        <w:t>出口管道上应设置试验</w:t>
      </w:r>
      <w:r>
        <w:rPr>
          <w:rFonts w:ascii="Times New Roman" w:eastAsia="仿宋" w:hAnsi="Times New Roman" w:cs="Times New Roman" w:hint="eastAsia"/>
          <w:sz w:val="24"/>
          <w:szCs w:val="24"/>
        </w:rPr>
        <w:t>接口，其口径应分别满足系统最大流量与最小流量要求；</w:t>
      </w:r>
    </w:p>
    <w:p w14:paraId="483C20DE" w14:textId="7601F65C"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在最不利和最有利水力条件处的压缩空气泡沫管道上应设置检测泡沫释放装置工作压力的压力表接口。</w:t>
      </w:r>
    </w:p>
    <w:p w14:paraId="45C5B472" w14:textId="77777777" w:rsidR="000E272A" w:rsidRPr="005F36D5" w:rsidRDefault="006359C7" w:rsidP="005F36D5">
      <w:pPr>
        <w:spacing w:line="440" w:lineRule="exact"/>
        <w:rPr>
          <w:rFonts w:ascii="Times New Roman" w:eastAsia="仿宋" w:hAnsi="Times New Roman" w:cs="Times New Roman"/>
          <w:bCs/>
          <w:sz w:val="28"/>
          <w:szCs w:val="32"/>
        </w:rPr>
      </w:pPr>
      <w:r w:rsidRPr="005F36D5">
        <w:rPr>
          <w:rFonts w:ascii="Times New Roman" w:hAnsi="Times New Roman" w:cs="Times New Roman"/>
        </w:rPr>
        <w:br w:type="page"/>
      </w:r>
    </w:p>
    <w:p w14:paraId="4CA86469" w14:textId="77777777" w:rsidR="000E272A" w:rsidRDefault="006359C7">
      <w:pPr>
        <w:pStyle w:val="af8"/>
        <w:spacing w:beforeLines="100" w:before="240" w:afterLines="100" w:after="240"/>
        <w:outlineLvl w:val="1"/>
        <w:rPr>
          <w:rFonts w:ascii="Times New Roman" w:eastAsia="黑体" w:hAnsi="Times New Roman" w:cs="Times New Roman"/>
          <w:color w:val="auto"/>
        </w:rPr>
      </w:pPr>
      <w:bookmarkStart w:id="80" w:name="_Toc491260133"/>
      <w:bookmarkStart w:id="81" w:name="_Toc491265115"/>
      <w:bookmarkStart w:id="82" w:name="_Toc491263713"/>
      <w:bookmarkStart w:id="83" w:name="_Toc26996897"/>
      <w:bookmarkStart w:id="84" w:name="_Toc26996932"/>
      <w:bookmarkStart w:id="85" w:name="_Toc27057804"/>
      <w:r>
        <w:rPr>
          <w:rFonts w:ascii="Times New Roman" w:eastAsia="黑体" w:hAnsi="Times New Roman" w:cs="Times New Roman"/>
          <w:color w:val="auto"/>
        </w:rPr>
        <w:lastRenderedPageBreak/>
        <w:t>4.2</w:t>
      </w:r>
      <w:r>
        <w:rPr>
          <w:rFonts w:ascii="Times New Roman" w:eastAsia="黑体" w:hAnsi="Times New Roman" w:cs="Times New Roman"/>
          <w:color w:val="auto"/>
        </w:rPr>
        <w:t>设计计算</w:t>
      </w:r>
      <w:bookmarkEnd w:id="80"/>
      <w:bookmarkEnd w:id="81"/>
      <w:bookmarkEnd w:id="82"/>
      <w:bookmarkEnd w:id="83"/>
      <w:bookmarkEnd w:id="84"/>
      <w:bookmarkEnd w:id="85"/>
    </w:p>
    <w:p w14:paraId="7320F8AB" w14:textId="77777777" w:rsidR="000E272A" w:rsidRDefault="006359C7">
      <w:pPr>
        <w:pStyle w:val="aff0"/>
        <w:numPr>
          <w:ilvl w:val="0"/>
          <w:numId w:val="8"/>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压缩空气泡沫灭火系统扑救一次火灾所需的泡沫</w:t>
      </w:r>
      <w:r>
        <w:rPr>
          <w:rFonts w:ascii="Times New Roman" w:eastAsia="仿宋" w:hAnsi="Times New Roman" w:cs="Times New Roman" w:hint="eastAsia"/>
          <w:sz w:val="24"/>
          <w:szCs w:val="24"/>
        </w:rPr>
        <w:t>混合液流量和用量</w:t>
      </w:r>
      <w:r>
        <w:rPr>
          <w:rFonts w:ascii="Times New Roman" w:eastAsia="仿宋" w:hAnsi="Times New Roman" w:cs="Times New Roman"/>
          <w:sz w:val="24"/>
          <w:szCs w:val="24"/>
        </w:rPr>
        <w:t>，应按</w:t>
      </w:r>
      <w:bookmarkStart w:id="86" w:name="_Hlk27043315"/>
      <w:r>
        <w:rPr>
          <w:rFonts w:ascii="Times New Roman" w:eastAsia="仿宋" w:hAnsi="Times New Roman" w:cs="Times New Roman"/>
          <w:sz w:val="24"/>
          <w:szCs w:val="24"/>
        </w:rPr>
        <w:t>同时开启的所有灭火分区</w:t>
      </w:r>
      <w:bookmarkEnd w:id="86"/>
      <w:r>
        <w:rPr>
          <w:rFonts w:ascii="Times New Roman" w:eastAsia="仿宋" w:hAnsi="Times New Roman" w:cs="Times New Roman"/>
          <w:sz w:val="24"/>
          <w:szCs w:val="24"/>
        </w:rPr>
        <w:t>所需的总流量计算，取所有开启灭火分区内全部</w:t>
      </w:r>
      <w:r>
        <w:rPr>
          <w:rFonts w:ascii="Times New Roman" w:eastAsia="仿宋" w:hAnsi="Times New Roman" w:cs="Times New Roman" w:hint="eastAsia"/>
          <w:sz w:val="24"/>
          <w:szCs w:val="24"/>
        </w:rPr>
        <w:t>释放装置（喷头、炮或喷淋管）的流量与</w:t>
      </w:r>
      <w:r>
        <w:rPr>
          <w:rFonts w:ascii="Times New Roman" w:eastAsia="仿宋" w:hAnsi="Times New Roman" w:cs="Times New Roman"/>
          <w:sz w:val="24"/>
          <w:szCs w:val="24"/>
        </w:rPr>
        <w:t>辅助泡沫枪的</w:t>
      </w:r>
      <w:r>
        <w:rPr>
          <w:rFonts w:ascii="Times New Roman" w:eastAsia="仿宋" w:hAnsi="Times New Roman" w:cs="Times New Roman" w:hint="eastAsia"/>
          <w:sz w:val="24"/>
          <w:szCs w:val="24"/>
        </w:rPr>
        <w:t>流量</w:t>
      </w:r>
      <w:r>
        <w:rPr>
          <w:rFonts w:ascii="Times New Roman" w:eastAsia="仿宋" w:hAnsi="Times New Roman" w:cs="Times New Roman"/>
          <w:sz w:val="24"/>
          <w:szCs w:val="24"/>
        </w:rPr>
        <w:t>之和，即：</w:t>
      </w:r>
    </w:p>
    <w:p w14:paraId="52F0A0DF" w14:textId="77777777" w:rsidR="000E272A" w:rsidRDefault="006359C7">
      <w:pPr>
        <w:ind w:firstLine="480"/>
        <w:jc w:val="right"/>
        <w:rPr>
          <w:rFonts w:ascii="Times New Roman" w:eastAsia="仿宋" w:hAnsi="Times New Roman" w:cs="Times New Roman"/>
          <w:sz w:val="24"/>
          <w:szCs w:val="24"/>
        </w:rPr>
      </w:pPr>
      <w:r>
        <w:rPr>
          <w:rFonts w:ascii="Times New Roman" w:eastAsia="仿宋" w:hAnsi="Times New Roman" w:cs="Times New Roman"/>
          <w:position w:val="-28"/>
          <w:sz w:val="24"/>
          <w:szCs w:val="24"/>
        </w:rPr>
        <w:object w:dxaOrig="1837" w:dyaOrig="652" w14:anchorId="29FB1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85pt;height:32.6pt" o:ole="">
            <v:imagedata r:id="rId16" o:title=""/>
          </v:shape>
          <o:OLEObject Type="Embed" ProgID="Equation.DSMT4" ShapeID="_x0000_i1025" DrawAspect="Content" ObjectID="_1637675065" r:id="rId17"/>
        </w:object>
      </w:r>
      <w:r>
        <w:rPr>
          <w:rFonts w:ascii="Times New Roman" w:eastAsia="仿宋" w:hAnsi="Times New Roman" w:cs="Times New Roman" w:hint="eastAsia"/>
          <w:position w:val="-28"/>
          <w:sz w:val="24"/>
          <w:szCs w:val="24"/>
        </w:rPr>
        <w:t xml:space="preserve">          </w:t>
      </w:r>
      <w:r>
        <w:rPr>
          <w:rFonts w:ascii="Times New Roman" w:eastAsia="仿宋" w:hAnsi="Times New Roman" w:cs="Times New Roman"/>
          <w:sz w:val="24"/>
          <w:szCs w:val="24"/>
        </w:rPr>
        <w:t>公式（</w:t>
      </w:r>
      <w:r>
        <w:rPr>
          <w:rFonts w:ascii="Times New Roman" w:eastAsia="仿宋" w:hAnsi="Times New Roman" w:cs="Times New Roman"/>
          <w:sz w:val="24"/>
          <w:szCs w:val="24"/>
        </w:rPr>
        <w:t>4.2-1</w:t>
      </w:r>
      <w:r>
        <w:rPr>
          <w:rFonts w:ascii="Times New Roman" w:eastAsia="仿宋" w:hAnsi="Times New Roman" w:cs="Times New Roman"/>
          <w:sz w:val="24"/>
          <w:szCs w:val="24"/>
        </w:rPr>
        <w:t>）</w:t>
      </w:r>
    </w:p>
    <w:p w14:paraId="74586273" w14:textId="77777777" w:rsidR="000E272A" w:rsidRDefault="006359C7">
      <w:pPr>
        <w:ind w:firstLine="480"/>
        <w:jc w:val="right"/>
        <w:rPr>
          <w:rFonts w:ascii="Times New Roman" w:eastAsia="仿宋" w:hAnsi="Times New Roman" w:cs="Times New Roman"/>
          <w:sz w:val="24"/>
          <w:szCs w:val="24"/>
        </w:rPr>
      </w:pPr>
      <w:r>
        <w:rPr>
          <w:rFonts w:ascii="Times New Roman" w:eastAsia="仿宋" w:hAnsi="Times New Roman" w:cs="Times New Roman"/>
          <w:position w:val="-28"/>
          <w:sz w:val="24"/>
          <w:szCs w:val="24"/>
        </w:rPr>
        <w:object w:dxaOrig="2616" w:dyaOrig="652" w14:anchorId="20FB2218">
          <v:shape id="_x0000_i1026" type="#_x0000_t75" style="width:130.8pt;height:32.6pt" o:ole="">
            <v:imagedata r:id="rId18" o:title=""/>
          </v:shape>
          <o:OLEObject Type="Embed" ProgID="Equation.DSMT4" ShapeID="_x0000_i1026" DrawAspect="Content" ObjectID="_1637675066" r:id="rId19"/>
        </w:object>
      </w:r>
      <w:r>
        <w:rPr>
          <w:rFonts w:ascii="Times New Roman" w:eastAsia="仿宋" w:hAnsi="Times New Roman" w:cs="Times New Roman" w:hint="eastAsia"/>
          <w:position w:val="-28"/>
          <w:sz w:val="24"/>
          <w:szCs w:val="24"/>
        </w:rPr>
        <w:t xml:space="preserve">          </w:t>
      </w:r>
      <w:r>
        <w:rPr>
          <w:rFonts w:ascii="Times New Roman" w:eastAsia="仿宋" w:hAnsi="Times New Roman" w:cs="Times New Roman"/>
          <w:sz w:val="24"/>
          <w:szCs w:val="24"/>
        </w:rPr>
        <w:t>公式（</w:t>
      </w:r>
      <w:r>
        <w:rPr>
          <w:rFonts w:ascii="Times New Roman" w:eastAsia="仿宋" w:hAnsi="Times New Roman" w:cs="Times New Roman"/>
          <w:sz w:val="24"/>
          <w:szCs w:val="24"/>
        </w:rPr>
        <w:t>4.2-</w:t>
      </w:r>
      <w:r>
        <w:rPr>
          <w:rFonts w:ascii="Times New Roman" w:eastAsia="仿宋" w:hAnsi="Times New Roman" w:cs="Times New Roman" w:hint="eastAsia"/>
          <w:sz w:val="24"/>
          <w:szCs w:val="24"/>
        </w:rPr>
        <w:t>2</w:t>
      </w:r>
      <w:r>
        <w:rPr>
          <w:rFonts w:ascii="Times New Roman" w:eastAsia="仿宋" w:hAnsi="Times New Roman" w:cs="Times New Roman"/>
          <w:sz w:val="24"/>
          <w:szCs w:val="24"/>
        </w:rPr>
        <w:t>）</w:t>
      </w:r>
    </w:p>
    <w:p w14:paraId="7DC5D501" w14:textId="77777777" w:rsidR="000E272A" w:rsidRDefault="006359C7">
      <w:pPr>
        <w:spacing w:line="440" w:lineRule="exact"/>
        <w:ind w:firstLine="480"/>
        <w:rPr>
          <w:rFonts w:ascii="Times New Roman" w:eastAsia="仿宋" w:hAnsi="Times New Roman" w:cs="Times New Roman"/>
          <w:sz w:val="24"/>
          <w:szCs w:val="24"/>
        </w:rPr>
      </w:pPr>
      <w:r>
        <w:rPr>
          <w:rFonts w:ascii="Times New Roman" w:eastAsia="仿宋" w:hAnsi="Times New Roman" w:cs="Times New Roman"/>
          <w:sz w:val="24"/>
          <w:szCs w:val="24"/>
        </w:rPr>
        <w:t>式中：</w:t>
      </w:r>
      <w:r>
        <w:rPr>
          <w:rFonts w:ascii="Times New Roman" w:eastAsia="仿宋" w:hAnsi="Times New Roman" w:cs="Times New Roman"/>
          <w:sz w:val="24"/>
          <w:szCs w:val="24"/>
        </w:rPr>
        <w:t>Q</w:t>
      </w:r>
      <w:r>
        <w:rPr>
          <w:rFonts w:ascii="Times New Roman" w:eastAsia="仿宋" w:hAnsi="Times New Roman" w:cs="Times New Roman" w:hint="eastAsia"/>
          <w:sz w:val="24"/>
          <w:szCs w:val="24"/>
          <w:vertAlign w:val="subscript"/>
        </w:rPr>
        <w:t>L0</w:t>
      </w:r>
      <w:r>
        <w:rPr>
          <w:rFonts w:ascii="Times New Roman" w:eastAsia="仿宋" w:hAnsi="Times New Roman" w:cs="Times New Roman"/>
          <w:sz w:val="24"/>
          <w:szCs w:val="24"/>
        </w:rPr>
        <w:t>-</w:t>
      </w:r>
      <w:r>
        <w:rPr>
          <w:rFonts w:ascii="Times New Roman" w:eastAsia="仿宋" w:hAnsi="Times New Roman" w:cs="Times New Roman"/>
          <w:sz w:val="24"/>
          <w:szCs w:val="24"/>
        </w:rPr>
        <w:t>扑救一次火灾所需的泡沫</w:t>
      </w:r>
      <w:r>
        <w:rPr>
          <w:rFonts w:ascii="Times New Roman" w:eastAsia="仿宋" w:hAnsi="Times New Roman" w:cs="Times New Roman" w:hint="eastAsia"/>
          <w:sz w:val="24"/>
          <w:szCs w:val="24"/>
        </w:rPr>
        <w:t>混合液流量</w:t>
      </w:r>
      <w:r>
        <w:rPr>
          <w:rFonts w:ascii="Times New Roman" w:eastAsia="仿宋" w:hAnsi="Times New Roman" w:cs="Times New Roman"/>
          <w:sz w:val="24"/>
          <w:szCs w:val="24"/>
        </w:rPr>
        <w:t>，</w:t>
      </w:r>
      <w:r>
        <w:rPr>
          <w:rFonts w:ascii="Times New Roman" w:eastAsia="仿宋" w:hAnsi="Times New Roman" w:cs="Times New Roman"/>
          <w:sz w:val="24"/>
          <w:szCs w:val="24"/>
        </w:rPr>
        <w:t>L</w:t>
      </w:r>
      <w:r>
        <w:rPr>
          <w:rFonts w:ascii="Times New Roman" w:eastAsia="仿宋" w:hAnsi="Times New Roman" w:cs="Times New Roman" w:hint="eastAsia"/>
          <w:sz w:val="24"/>
          <w:szCs w:val="24"/>
        </w:rPr>
        <w:t>/min</w:t>
      </w:r>
      <w:r>
        <w:rPr>
          <w:rFonts w:ascii="Times New Roman" w:eastAsia="仿宋" w:hAnsi="Times New Roman" w:cs="Times New Roman"/>
          <w:sz w:val="24"/>
          <w:szCs w:val="24"/>
        </w:rPr>
        <w:t>；</w:t>
      </w:r>
    </w:p>
    <w:p w14:paraId="298971B0" w14:textId="77777777" w:rsidR="000E272A" w:rsidRDefault="006359C7">
      <w:pPr>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V</w:t>
      </w:r>
      <w:r>
        <w:rPr>
          <w:rFonts w:ascii="Times New Roman" w:eastAsia="仿宋" w:hAnsi="Times New Roman" w:cs="Times New Roman" w:hint="eastAsia"/>
          <w:sz w:val="24"/>
          <w:szCs w:val="24"/>
          <w:vertAlign w:val="subscript"/>
        </w:rPr>
        <w:t>L0</w:t>
      </w:r>
      <w:r>
        <w:rPr>
          <w:rFonts w:ascii="Times New Roman" w:eastAsia="仿宋" w:hAnsi="Times New Roman" w:cs="Times New Roman"/>
          <w:sz w:val="24"/>
          <w:szCs w:val="24"/>
        </w:rPr>
        <w:t>-</w:t>
      </w:r>
      <w:r>
        <w:rPr>
          <w:rFonts w:ascii="Times New Roman" w:eastAsia="仿宋" w:hAnsi="Times New Roman" w:cs="Times New Roman"/>
          <w:sz w:val="24"/>
          <w:szCs w:val="24"/>
        </w:rPr>
        <w:t>扑救一次火灾所需的泡沫</w:t>
      </w:r>
      <w:r>
        <w:rPr>
          <w:rFonts w:ascii="Times New Roman" w:eastAsia="仿宋" w:hAnsi="Times New Roman" w:cs="Times New Roman" w:hint="eastAsia"/>
          <w:sz w:val="24"/>
          <w:szCs w:val="24"/>
        </w:rPr>
        <w:t>混合液用量</w:t>
      </w:r>
      <w:r>
        <w:rPr>
          <w:rFonts w:ascii="Times New Roman" w:eastAsia="仿宋" w:hAnsi="Times New Roman" w:cs="Times New Roman"/>
          <w:sz w:val="24"/>
          <w:szCs w:val="24"/>
        </w:rPr>
        <w:t>，</w:t>
      </w:r>
      <w:r>
        <w:rPr>
          <w:rFonts w:ascii="Times New Roman" w:eastAsia="仿宋" w:hAnsi="Times New Roman" w:cs="Times New Roman"/>
          <w:sz w:val="24"/>
          <w:szCs w:val="24"/>
        </w:rPr>
        <w:t>L</w:t>
      </w:r>
      <w:r>
        <w:rPr>
          <w:rFonts w:ascii="Times New Roman" w:eastAsia="仿宋" w:hAnsi="Times New Roman" w:cs="Times New Roman"/>
          <w:sz w:val="24"/>
          <w:szCs w:val="24"/>
        </w:rPr>
        <w:t>；</w:t>
      </w:r>
    </w:p>
    <w:p w14:paraId="18DB3D30" w14:textId="77777777" w:rsidR="000E272A" w:rsidRDefault="006359C7">
      <w:pPr>
        <w:spacing w:line="440" w:lineRule="exact"/>
        <w:ind w:firstLine="480"/>
        <w:rPr>
          <w:rFonts w:ascii="Times New Roman" w:eastAsia="仿宋" w:hAnsi="Times New Roman" w:cs="Times New Roman"/>
          <w:sz w:val="24"/>
          <w:szCs w:val="24"/>
        </w:rPr>
      </w:pPr>
      <w:proofErr w:type="spellStart"/>
      <w:r>
        <w:rPr>
          <w:rFonts w:ascii="Times New Roman" w:eastAsia="仿宋" w:hAnsi="Times New Roman" w:cs="Times New Roman" w:hint="eastAsia"/>
          <w:sz w:val="24"/>
          <w:szCs w:val="24"/>
        </w:rPr>
        <w:t>Q</w:t>
      </w:r>
      <w:r>
        <w:rPr>
          <w:rFonts w:ascii="Times New Roman" w:eastAsia="仿宋" w:hAnsi="Times New Roman" w:cs="Times New Roman"/>
          <w:sz w:val="24"/>
          <w:szCs w:val="24"/>
          <w:vertAlign w:val="subscript"/>
        </w:rPr>
        <w:t>pi</w:t>
      </w:r>
      <w:proofErr w:type="spellEnd"/>
      <w:r>
        <w:rPr>
          <w:rFonts w:ascii="Times New Roman" w:eastAsia="仿宋" w:hAnsi="Times New Roman" w:cs="Times New Roman"/>
          <w:sz w:val="24"/>
          <w:szCs w:val="24"/>
        </w:rPr>
        <w:t>-</w:t>
      </w:r>
      <w:r>
        <w:rPr>
          <w:rFonts w:ascii="Times New Roman" w:eastAsia="仿宋" w:hAnsi="Times New Roman" w:cs="Times New Roman"/>
          <w:sz w:val="24"/>
          <w:szCs w:val="24"/>
        </w:rPr>
        <w:t>第</w:t>
      </w:r>
      <w:proofErr w:type="spellStart"/>
      <w:r>
        <w:rPr>
          <w:rFonts w:ascii="Times New Roman" w:eastAsia="仿宋" w:hAnsi="Times New Roman" w:cs="Times New Roman"/>
          <w:sz w:val="24"/>
          <w:szCs w:val="24"/>
        </w:rPr>
        <w:t>i</w:t>
      </w:r>
      <w:proofErr w:type="spellEnd"/>
      <w:proofErr w:type="gramStart"/>
      <w:r>
        <w:rPr>
          <w:rFonts w:ascii="Times New Roman" w:eastAsia="仿宋" w:hAnsi="Times New Roman" w:cs="Times New Roman"/>
          <w:sz w:val="24"/>
          <w:szCs w:val="24"/>
        </w:rPr>
        <w:t>个</w:t>
      </w:r>
      <w:proofErr w:type="gramEnd"/>
      <w:r>
        <w:rPr>
          <w:rFonts w:ascii="Times New Roman" w:eastAsia="仿宋" w:hAnsi="Times New Roman" w:cs="Times New Roman"/>
          <w:sz w:val="24"/>
          <w:szCs w:val="24"/>
        </w:rPr>
        <w:t>灭火分区内全部</w:t>
      </w:r>
      <w:r>
        <w:rPr>
          <w:rFonts w:ascii="Times New Roman" w:eastAsia="仿宋" w:hAnsi="Times New Roman" w:cs="Times New Roman" w:hint="eastAsia"/>
          <w:sz w:val="24"/>
          <w:szCs w:val="24"/>
        </w:rPr>
        <w:t>释放装置</w:t>
      </w:r>
      <w:r>
        <w:rPr>
          <w:rFonts w:ascii="Times New Roman" w:eastAsia="仿宋" w:hAnsi="Times New Roman" w:cs="Times New Roman"/>
          <w:sz w:val="24"/>
          <w:szCs w:val="24"/>
        </w:rPr>
        <w:t>的总</w:t>
      </w:r>
      <w:r>
        <w:rPr>
          <w:rFonts w:ascii="Times New Roman" w:eastAsia="仿宋" w:hAnsi="Times New Roman" w:cs="Times New Roman" w:hint="eastAsia"/>
          <w:sz w:val="24"/>
          <w:szCs w:val="24"/>
        </w:rPr>
        <w:t>泡沫混合液</w:t>
      </w:r>
      <w:r>
        <w:rPr>
          <w:rFonts w:ascii="Times New Roman" w:eastAsia="仿宋" w:hAnsi="Times New Roman" w:cs="Times New Roman"/>
          <w:sz w:val="24"/>
          <w:szCs w:val="24"/>
        </w:rPr>
        <w:t>流量，</w:t>
      </w:r>
      <w:r>
        <w:rPr>
          <w:rFonts w:ascii="Times New Roman" w:eastAsia="仿宋" w:hAnsi="Times New Roman" w:cs="Times New Roman"/>
          <w:sz w:val="24"/>
          <w:szCs w:val="24"/>
        </w:rPr>
        <w:t>L/min</w:t>
      </w:r>
      <w:r>
        <w:rPr>
          <w:rFonts w:ascii="Times New Roman" w:eastAsia="仿宋" w:hAnsi="Times New Roman" w:cs="Times New Roman"/>
          <w:sz w:val="24"/>
          <w:szCs w:val="24"/>
        </w:rPr>
        <w:t>；</w:t>
      </w:r>
    </w:p>
    <w:p w14:paraId="2DC72285" w14:textId="77777777" w:rsidR="000E272A" w:rsidRDefault="006359C7">
      <w:pPr>
        <w:spacing w:line="440" w:lineRule="exact"/>
        <w:ind w:firstLine="480"/>
        <w:rPr>
          <w:rFonts w:ascii="Times New Roman" w:eastAsia="仿宋" w:hAnsi="Times New Roman" w:cs="Times New Roman"/>
          <w:sz w:val="24"/>
          <w:szCs w:val="24"/>
        </w:rPr>
      </w:pPr>
      <w:proofErr w:type="spellStart"/>
      <w:r>
        <w:rPr>
          <w:rFonts w:ascii="Times New Roman" w:eastAsia="仿宋" w:hAnsi="Times New Roman" w:cs="Times New Roman" w:hint="eastAsia"/>
          <w:sz w:val="24"/>
          <w:szCs w:val="24"/>
        </w:rPr>
        <w:t>Q</w:t>
      </w:r>
      <w:r>
        <w:rPr>
          <w:rFonts w:ascii="Times New Roman" w:eastAsia="仿宋" w:hAnsi="Times New Roman" w:cs="Times New Roman"/>
          <w:sz w:val="24"/>
          <w:szCs w:val="24"/>
          <w:vertAlign w:val="subscript"/>
        </w:rPr>
        <w:t>gi</w:t>
      </w:r>
      <w:proofErr w:type="spellEnd"/>
      <w:r>
        <w:rPr>
          <w:rFonts w:ascii="Times New Roman" w:eastAsia="仿宋" w:hAnsi="Times New Roman" w:cs="Times New Roman"/>
          <w:sz w:val="24"/>
          <w:szCs w:val="24"/>
        </w:rPr>
        <w:t>-</w:t>
      </w:r>
      <w:r>
        <w:rPr>
          <w:rFonts w:ascii="Times New Roman" w:eastAsia="仿宋" w:hAnsi="Times New Roman" w:cs="Times New Roman"/>
          <w:sz w:val="24"/>
          <w:szCs w:val="24"/>
        </w:rPr>
        <w:t>第</w:t>
      </w:r>
      <w:proofErr w:type="spellStart"/>
      <w:r>
        <w:rPr>
          <w:rFonts w:ascii="Times New Roman" w:eastAsia="仿宋" w:hAnsi="Times New Roman" w:cs="Times New Roman"/>
          <w:sz w:val="24"/>
          <w:szCs w:val="24"/>
        </w:rPr>
        <w:t>i</w:t>
      </w:r>
      <w:proofErr w:type="spellEnd"/>
      <w:proofErr w:type="gramStart"/>
      <w:r>
        <w:rPr>
          <w:rFonts w:ascii="Times New Roman" w:eastAsia="仿宋" w:hAnsi="Times New Roman" w:cs="Times New Roman"/>
          <w:sz w:val="24"/>
          <w:szCs w:val="24"/>
        </w:rPr>
        <w:t>个</w:t>
      </w:r>
      <w:proofErr w:type="gramEnd"/>
      <w:r>
        <w:rPr>
          <w:rFonts w:ascii="Times New Roman" w:eastAsia="仿宋" w:hAnsi="Times New Roman" w:cs="Times New Roman"/>
          <w:sz w:val="24"/>
          <w:szCs w:val="24"/>
        </w:rPr>
        <w:t>灭火分区内全部辅助泡沫枪的总</w:t>
      </w:r>
      <w:r>
        <w:rPr>
          <w:rFonts w:ascii="Times New Roman" w:eastAsia="仿宋" w:hAnsi="Times New Roman" w:cs="Times New Roman" w:hint="eastAsia"/>
          <w:sz w:val="24"/>
          <w:szCs w:val="24"/>
        </w:rPr>
        <w:t>泡沫混合液</w:t>
      </w:r>
      <w:r>
        <w:rPr>
          <w:rFonts w:ascii="Times New Roman" w:eastAsia="仿宋" w:hAnsi="Times New Roman" w:cs="Times New Roman"/>
          <w:sz w:val="24"/>
          <w:szCs w:val="24"/>
        </w:rPr>
        <w:t>流量，</w:t>
      </w:r>
      <w:r>
        <w:rPr>
          <w:rFonts w:ascii="Times New Roman" w:eastAsia="仿宋" w:hAnsi="Times New Roman" w:cs="Times New Roman"/>
          <w:sz w:val="24"/>
          <w:szCs w:val="24"/>
        </w:rPr>
        <w:t>L/min</w:t>
      </w:r>
      <w:r>
        <w:rPr>
          <w:rFonts w:ascii="Times New Roman" w:eastAsia="仿宋" w:hAnsi="Times New Roman" w:cs="Times New Roman"/>
          <w:sz w:val="24"/>
          <w:szCs w:val="24"/>
        </w:rPr>
        <w:t>；</w:t>
      </w:r>
    </w:p>
    <w:p w14:paraId="4B84181D" w14:textId="77777777" w:rsidR="000E272A" w:rsidRDefault="006359C7">
      <w:pPr>
        <w:spacing w:line="440" w:lineRule="exact"/>
        <w:ind w:firstLine="480"/>
        <w:rPr>
          <w:rFonts w:ascii="Times New Roman" w:eastAsia="仿宋" w:hAnsi="Times New Roman" w:cs="Times New Roman"/>
          <w:sz w:val="24"/>
          <w:szCs w:val="24"/>
        </w:rPr>
      </w:pPr>
      <w:proofErr w:type="spellStart"/>
      <w:r>
        <w:rPr>
          <w:rFonts w:ascii="Times New Roman" w:eastAsia="仿宋" w:hAnsi="Times New Roman" w:cs="Times New Roman"/>
          <w:sz w:val="24"/>
          <w:szCs w:val="24"/>
        </w:rPr>
        <w:t>t</w:t>
      </w:r>
      <w:r>
        <w:rPr>
          <w:rFonts w:ascii="Times New Roman" w:eastAsia="仿宋" w:hAnsi="Times New Roman" w:cs="Times New Roman"/>
          <w:sz w:val="24"/>
          <w:szCs w:val="24"/>
          <w:vertAlign w:val="subscript"/>
        </w:rPr>
        <w:t>p</w:t>
      </w:r>
      <w:proofErr w:type="spellEnd"/>
      <w:r>
        <w:rPr>
          <w:rFonts w:ascii="Times New Roman" w:eastAsia="仿宋" w:hAnsi="Times New Roman" w:cs="Times New Roman"/>
          <w:sz w:val="24"/>
          <w:szCs w:val="24"/>
        </w:rPr>
        <w:t>-</w:t>
      </w:r>
      <w:r>
        <w:rPr>
          <w:rFonts w:ascii="Times New Roman" w:eastAsia="仿宋" w:hAnsi="Times New Roman" w:cs="Times New Roman" w:hint="eastAsia"/>
          <w:sz w:val="24"/>
          <w:szCs w:val="24"/>
        </w:rPr>
        <w:t>释放装置</w:t>
      </w:r>
      <w:r>
        <w:rPr>
          <w:rFonts w:ascii="Times New Roman" w:eastAsia="仿宋" w:hAnsi="Times New Roman" w:cs="Times New Roman"/>
          <w:sz w:val="24"/>
          <w:szCs w:val="24"/>
        </w:rPr>
        <w:t>的泡沫持续喷射时间，</w:t>
      </w:r>
      <w:r>
        <w:rPr>
          <w:rFonts w:ascii="Times New Roman" w:eastAsia="仿宋" w:hAnsi="Times New Roman" w:cs="Times New Roman"/>
          <w:sz w:val="24"/>
          <w:szCs w:val="24"/>
        </w:rPr>
        <w:t>min</w:t>
      </w:r>
      <w:r>
        <w:rPr>
          <w:rFonts w:ascii="Times New Roman" w:eastAsia="仿宋" w:hAnsi="Times New Roman" w:cs="Times New Roman"/>
          <w:sz w:val="24"/>
          <w:szCs w:val="24"/>
        </w:rPr>
        <w:t>；</w:t>
      </w:r>
    </w:p>
    <w:p w14:paraId="259DFB89" w14:textId="77777777" w:rsidR="000E272A" w:rsidRDefault="006359C7">
      <w:pPr>
        <w:spacing w:line="440" w:lineRule="exact"/>
        <w:ind w:firstLine="480"/>
        <w:rPr>
          <w:rFonts w:ascii="Times New Roman" w:eastAsia="仿宋" w:hAnsi="Times New Roman" w:cs="Times New Roman"/>
          <w:sz w:val="24"/>
          <w:szCs w:val="24"/>
        </w:rPr>
      </w:pPr>
      <w:proofErr w:type="spellStart"/>
      <w:r>
        <w:rPr>
          <w:rFonts w:ascii="Times New Roman" w:eastAsia="仿宋" w:hAnsi="Times New Roman" w:cs="Times New Roman"/>
          <w:sz w:val="24"/>
          <w:szCs w:val="24"/>
        </w:rPr>
        <w:t>t</w:t>
      </w:r>
      <w:r>
        <w:rPr>
          <w:rFonts w:ascii="Times New Roman" w:eastAsia="仿宋" w:hAnsi="Times New Roman" w:cs="Times New Roman"/>
          <w:sz w:val="24"/>
          <w:szCs w:val="24"/>
          <w:vertAlign w:val="subscript"/>
        </w:rPr>
        <w:t>g</w:t>
      </w:r>
      <w:proofErr w:type="spellEnd"/>
      <w:r>
        <w:rPr>
          <w:rFonts w:ascii="Times New Roman" w:eastAsia="仿宋" w:hAnsi="Times New Roman" w:cs="Times New Roman"/>
          <w:sz w:val="24"/>
          <w:szCs w:val="24"/>
        </w:rPr>
        <w:t>-</w:t>
      </w:r>
      <w:r>
        <w:rPr>
          <w:rFonts w:ascii="Times New Roman" w:eastAsia="仿宋" w:hAnsi="Times New Roman" w:cs="Times New Roman"/>
          <w:sz w:val="24"/>
          <w:szCs w:val="24"/>
        </w:rPr>
        <w:t>辅助泡沫枪的泡沫持续喷射时间，</w:t>
      </w:r>
      <w:r>
        <w:rPr>
          <w:rFonts w:ascii="Times New Roman" w:eastAsia="仿宋" w:hAnsi="Times New Roman" w:cs="Times New Roman"/>
          <w:sz w:val="24"/>
          <w:szCs w:val="24"/>
        </w:rPr>
        <w:t>min</w:t>
      </w:r>
      <w:r>
        <w:rPr>
          <w:rFonts w:ascii="Times New Roman" w:eastAsia="仿宋" w:hAnsi="Times New Roman" w:cs="Times New Roman"/>
          <w:sz w:val="24"/>
          <w:szCs w:val="24"/>
        </w:rPr>
        <w:t>；</w:t>
      </w:r>
    </w:p>
    <w:p w14:paraId="38C778EF" w14:textId="77777777" w:rsidR="000E272A" w:rsidRDefault="006359C7">
      <w:pPr>
        <w:spacing w:line="440" w:lineRule="exact"/>
        <w:ind w:firstLine="480"/>
        <w:rPr>
          <w:rFonts w:ascii="Times New Roman" w:eastAsia="仿宋" w:hAnsi="Times New Roman" w:cs="Times New Roman"/>
          <w:sz w:val="24"/>
          <w:szCs w:val="24"/>
        </w:rPr>
      </w:pPr>
      <w:r>
        <w:rPr>
          <w:rFonts w:ascii="Times New Roman" w:eastAsia="仿宋" w:hAnsi="Times New Roman" w:cs="Times New Roman"/>
          <w:sz w:val="24"/>
          <w:szCs w:val="24"/>
        </w:rPr>
        <w:t>Q</w:t>
      </w:r>
      <w:r>
        <w:rPr>
          <w:rFonts w:ascii="Times New Roman" w:eastAsia="仿宋" w:hAnsi="Times New Roman" w:cs="Times New Roman"/>
          <w:sz w:val="24"/>
          <w:szCs w:val="24"/>
          <w:vertAlign w:val="subscript"/>
        </w:rPr>
        <w:t>余</w:t>
      </w:r>
      <w:r>
        <w:rPr>
          <w:rFonts w:ascii="Times New Roman" w:eastAsia="仿宋" w:hAnsi="Times New Roman" w:cs="Times New Roman" w:hint="eastAsia"/>
          <w:sz w:val="24"/>
          <w:szCs w:val="24"/>
        </w:rPr>
        <w:t>-</w:t>
      </w:r>
      <w:r>
        <w:rPr>
          <w:rFonts w:ascii="Times New Roman" w:eastAsia="仿宋" w:hAnsi="Times New Roman" w:cs="Times New Roman"/>
          <w:sz w:val="24"/>
          <w:szCs w:val="24"/>
        </w:rPr>
        <w:t>系统管道剩余</w:t>
      </w:r>
      <w:r>
        <w:rPr>
          <w:rFonts w:ascii="Times New Roman" w:eastAsia="仿宋" w:hAnsi="Times New Roman" w:cs="Times New Roman" w:hint="eastAsia"/>
          <w:sz w:val="24"/>
          <w:szCs w:val="24"/>
        </w:rPr>
        <w:t>泡沫混合液</w:t>
      </w:r>
      <w:r>
        <w:rPr>
          <w:rFonts w:ascii="Times New Roman" w:eastAsia="仿宋" w:hAnsi="Times New Roman" w:cs="Times New Roman"/>
          <w:sz w:val="24"/>
          <w:szCs w:val="24"/>
        </w:rPr>
        <w:t>量，</w:t>
      </w:r>
      <w:r>
        <w:rPr>
          <w:rFonts w:ascii="Times New Roman" w:eastAsia="仿宋" w:hAnsi="Times New Roman" w:cs="Times New Roman"/>
          <w:sz w:val="24"/>
          <w:szCs w:val="24"/>
        </w:rPr>
        <w:t>L</w:t>
      </w:r>
      <w:r>
        <w:rPr>
          <w:rFonts w:ascii="Times New Roman" w:eastAsia="仿宋" w:hAnsi="Times New Roman" w:cs="Times New Roman"/>
          <w:sz w:val="24"/>
          <w:szCs w:val="24"/>
        </w:rPr>
        <w:t>；</w:t>
      </w:r>
    </w:p>
    <w:p w14:paraId="57772B36" w14:textId="77777777" w:rsidR="000E272A" w:rsidRDefault="006359C7">
      <w:pPr>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n-</w:t>
      </w:r>
      <w:r>
        <w:rPr>
          <w:rFonts w:ascii="Times New Roman" w:eastAsia="仿宋" w:hAnsi="Times New Roman" w:cs="Times New Roman"/>
          <w:sz w:val="24"/>
          <w:szCs w:val="24"/>
        </w:rPr>
        <w:t>火灾时开启的灭火分区数量。</w:t>
      </w:r>
    </w:p>
    <w:p w14:paraId="11C18DE9" w14:textId="34C824E2" w:rsidR="000E272A" w:rsidRDefault="006359C7">
      <w:pPr>
        <w:pStyle w:val="aff0"/>
        <w:numPr>
          <w:ilvl w:val="0"/>
          <w:numId w:val="8"/>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压缩空气泡沫灭火系统扑救一次火灾所需的压缩气</w:t>
      </w:r>
      <w:r>
        <w:rPr>
          <w:rFonts w:ascii="Times New Roman" w:eastAsia="仿宋" w:hAnsi="Times New Roman" w:cs="Times New Roman"/>
          <w:sz w:val="24"/>
          <w:szCs w:val="24"/>
        </w:rPr>
        <w:lastRenderedPageBreak/>
        <w:t>体设计流量</w:t>
      </w:r>
      <w:r w:rsidR="00CC1EDB">
        <w:rPr>
          <w:rFonts w:ascii="Times New Roman" w:eastAsia="仿宋" w:hAnsi="Times New Roman" w:cs="Times New Roman" w:hint="eastAsia"/>
          <w:sz w:val="24"/>
          <w:szCs w:val="24"/>
        </w:rPr>
        <w:t>和用量时</w:t>
      </w:r>
      <w:r>
        <w:rPr>
          <w:rFonts w:ascii="Times New Roman" w:eastAsia="仿宋" w:hAnsi="Times New Roman" w:cs="Times New Roman"/>
          <w:sz w:val="24"/>
          <w:szCs w:val="24"/>
        </w:rPr>
        <w:t>，应按同时开启的所有灭火分区所需的总流量计算，可在</w:t>
      </w:r>
      <w:r>
        <w:rPr>
          <w:rFonts w:ascii="Times New Roman" w:eastAsia="仿宋" w:hAnsi="Times New Roman" w:cs="Times New Roman" w:hint="eastAsia"/>
          <w:sz w:val="24"/>
          <w:szCs w:val="24"/>
        </w:rPr>
        <w:t>泡沫混合液</w:t>
      </w:r>
      <w:r>
        <w:rPr>
          <w:rFonts w:ascii="Times New Roman" w:eastAsia="仿宋" w:hAnsi="Times New Roman" w:cs="Times New Roman"/>
          <w:sz w:val="24"/>
          <w:szCs w:val="24"/>
        </w:rPr>
        <w:t>设计流量基础上，</w:t>
      </w:r>
      <w:r>
        <w:rPr>
          <w:rFonts w:ascii="Times New Roman" w:eastAsia="仿宋" w:hAnsi="Times New Roman" w:cs="Times New Roman" w:hint="eastAsia"/>
          <w:sz w:val="24"/>
          <w:szCs w:val="24"/>
        </w:rPr>
        <w:t>根据</w:t>
      </w:r>
      <w:r>
        <w:rPr>
          <w:rFonts w:ascii="Times New Roman" w:eastAsia="仿宋" w:hAnsi="Times New Roman" w:cs="Times New Roman"/>
          <w:sz w:val="24"/>
          <w:szCs w:val="24"/>
        </w:rPr>
        <w:t>气液比计算得到（常温常压下）</w:t>
      </w:r>
      <w:r>
        <w:rPr>
          <w:rFonts w:ascii="Times New Roman" w:eastAsia="仿宋" w:hAnsi="Times New Roman" w:cs="Times New Roman" w:hint="eastAsia"/>
          <w:sz w:val="24"/>
          <w:szCs w:val="24"/>
        </w:rPr>
        <w:t>，即</w:t>
      </w:r>
      <w:r>
        <w:rPr>
          <w:rFonts w:ascii="Times New Roman" w:eastAsia="仿宋" w:hAnsi="Times New Roman" w:cs="Times New Roman"/>
          <w:sz w:val="24"/>
          <w:szCs w:val="24"/>
        </w:rPr>
        <w:t>：</w:t>
      </w:r>
    </w:p>
    <w:p w14:paraId="496DEE93" w14:textId="77777777" w:rsidR="000E272A" w:rsidRDefault="006359C7">
      <w:pPr>
        <w:pStyle w:val="aff0"/>
        <w:ind w:left="420" w:right="120" w:firstLineChars="0" w:firstLine="0"/>
        <w:jc w:val="right"/>
        <w:rPr>
          <w:rFonts w:ascii="Times New Roman" w:eastAsia="仿宋" w:hAnsi="Times New Roman" w:cs="Times New Roman"/>
          <w:sz w:val="24"/>
          <w:szCs w:val="24"/>
        </w:rPr>
      </w:pPr>
      <w:r>
        <w:rPr>
          <w:rFonts w:ascii="Times New Roman" w:hAnsi="Times New Roman" w:cs="Times New Roman"/>
          <w:position w:val="-14"/>
        </w:rPr>
        <w:object w:dxaOrig="1176" w:dyaOrig="341" w14:anchorId="5D57A751">
          <v:shape id="_x0000_i1027" type="#_x0000_t75" style="width:58.8pt;height:17.05pt" o:ole="">
            <v:imagedata r:id="rId20" o:title=""/>
          </v:shape>
          <o:OLEObject Type="Embed" ProgID="Equation.DSMT4" ShapeID="_x0000_i1027" DrawAspect="Content" ObjectID="_1637675067" r:id="rId21"/>
        </w:object>
      </w:r>
      <w:r>
        <w:rPr>
          <w:rFonts w:ascii="Times New Roman" w:hAnsi="Times New Roman" w:cs="Times New Roman" w:hint="eastAsia"/>
          <w:position w:val="-14"/>
        </w:rPr>
        <w:t xml:space="preserve">           </w:t>
      </w:r>
      <w:r>
        <w:rPr>
          <w:rFonts w:ascii="Times New Roman" w:eastAsia="仿宋" w:hAnsi="Times New Roman" w:cs="Times New Roman"/>
          <w:sz w:val="24"/>
          <w:szCs w:val="24"/>
        </w:rPr>
        <w:t>公式（</w:t>
      </w:r>
      <w:r>
        <w:rPr>
          <w:rFonts w:ascii="Times New Roman" w:eastAsia="仿宋" w:hAnsi="Times New Roman" w:cs="Times New Roman"/>
          <w:sz w:val="24"/>
          <w:szCs w:val="24"/>
        </w:rPr>
        <w:t>4.2-</w:t>
      </w:r>
      <w:r>
        <w:rPr>
          <w:rFonts w:ascii="Times New Roman" w:eastAsia="仿宋" w:hAnsi="Times New Roman" w:cs="Times New Roman" w:hint="eastAsia"/>
          <w:sz w:val="24"/>
          <w:szCs w:val="24"/>
        </w:rPr>
        <w:t>3</w:t>
      </w:r>
      <w:r>
        <w:rPr>
          <w:rFonts w:ascii="Times New Roman" w:eastAsia="仿宋" w:hAnsi="Times New Roman" w:cs="Times New Roman"/>
          <w:sz w:val="24"/>
          <w:szCs w:val="24"/>
        </w:rPr>
        <w:t>）</w:t>
      </w:r>
    </w:p>
    <w:p w14:paraId="19664975" w14:textId="77777777" w:rsidR="000E272A" w:rsidRDefault="006359C7">
      <w:pPr>
        <w:pStyle w:val="aff0"/>
        <w:ind w:left="420" w:right="120" w:firstLineChars="0" w:firstLine="0"/>
        <w:jc w:val="right"/>
        <w:rPr>
          <w:rFonts w:ascii="Times New Roman" w:eastAsia="仿宋" w:hAnsi="Times New Roman" w:cs="Times New Roman"/>
          <w:sz w:val="24"/>
          <w:szCs w:val="24"/>
        </w:rPr>
      </w:pPr>
      <w:r>
        <w:rPr>
          <w:rFonts w:ascii="Times New Roman" w:hAnsi="Times New Roman" w:cs="Times New Roman"/>
          <w:position w:val="-14"/>
        </w:rPr>
        <w:object w:dxaOrig="1158" w:dyaOrig="341" w14:anchorId="06BABBE6">
          <v:shape id="_x0000_i1028" type="#_x0000_t75" style="width:57.9pt;height:17.05pt" o:ole="">
            <v:imagedata r:id="rId22" o:title=""/>
          </v:shape>
          <o:OLEObject Type="Embed" ProgID="Equation.DSMT4" ShapeID="_x0000_i1028" DrawAspect="Content" ObjectID="_1637675068" r:id="rId23"/>
        </w:object>
      </w:r>
      <w:r>
        <w:rPr>
          <w:rFonts w:ascii="Times New Roman" w:hAnsi="Times New Roman" w:cs="Times New Roman" w:hint="eastAsia"/>
          <w:position w:val="-14"/>
        </w:rPr>
        <w:t xml:space="preserve">           </w:t>
      </w:r>
      <w:r>
        <w:rPr>
          <w:rFonts w:ascii="Times New Roman" w:eastAsia="仿宋" w:hAnsi="Times New Roman" w:cs="Times New Roman"/>
          <w:sz w:val="24"/>
          <w:szCs w:val="24"/>
        </w:rPr>
        <w:t>公式（</w:t>
      </w:r>
      <w:r>
        <w:rPr>
          <w:rFonts w:ascii="Times New Roman" w:eastAsia="仿宋" w:hAnsi="Times New Roman" w:cs="Times New Roman"/>
          <w:sz w:val="24"/>
          <w:szCs w:val="24"/>
        </w:rPr>
        <w:t>4.2-</w:t>
      </w:r>
      <w:r>
        <w:rPr>
          <w:rFonts w:ascii="Times New Roman" w:eastAsia="仿宋" w:hAnsi="Times New Roman" w:cs="Times New Roman" w:hint="eastAsia"/>
          <w:sz w:val="24"/>
          <w:szCs w:val="24"/>
        </w:rPr>
        <w:t>4</w:t>
      </w:r>
      <w:r>
        <w:rPr>
          <w:rFonts w:ascii="Times New Roman" w:eastAsia="仿宋" w:hAnsi="Times New Roman" w:cs="Times New Roman"/>
          <w:sz w:val="24"/>
          <w:szCs w:val="24"/>
        </w:rPr>
        <w:t>）</w:t>
      </w:r>
    </w:p>
    <w:p w14:paraId="041CCEFF"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式中：</w:t>
      </w:r>
      <w:r>
        <w:rPr>
          <w:rFonts w:ascii="Times New Roman" w:eastAsia="仿宋" w:hAnsi="Times New Roman" w:cs="Times New Roman" w:hint="eastAsia"/>
          <w:sz w:val="24"/>
          <w:szCs w:val="24"/>
        </w:rPr>
        <w:t>Q</w:t>
      </w:r>
      <w:r>
        <w:rPr>
          <w:rFonts w:ascii="Times New Roman" w:eastAsia="仿宋" w:hAnsi="Times New Roman" w:cs="Times New Roman" w:hint="eastAsia"/>
          <w:sz w:val="24"/>
          <w:szCs w:val="24"/>
          <w:vertAlign w:val="subscript"/>
        </w:rPr>
        <w:t>g0</w:t>
      </w:r>
      <w:r>
        <w:rPr>
          <w:rFonts w:ascii="Times New Roman" w:eastAsia="仿宋" w:hAnsi="Times New Roman" w:cs="Times New Roman"/>
          <w:sz w:val="24"/>
          <w:szCs w:val="24"/>
        </w:rPr>
        <w:t>-</w:t>
      </w:r>
      <w:r>
        <w:rPr>
          <w:rFonts w:ascii="Times New Roman" w:eastAsia="仿宋" w:hAnsi="Times New Roman" w:cs="Times New Roman"/>
          <w:sz w:val="24"/>
          <w:szCs w:val="24"/>
        </w:rPr>
        <w:t>扑救一次火灾所需的压缩气体</w:t>
      </w:r>
      <w:r>
        <w:rPr>
          <w:rFonts w:ascii="Times New Roman" w:eastAsia="仿宋" w:hAnsi="Times New Roman" w:cs="Times New Roman" w:hint="eastAsia"/>
          <w:sz w:val="24"/>
          <w:szCs w:val="24"/>
        </w:rPr>
        <w:t>流量</w:t>
      </w:r>
      <w:r>
        <w:rPr>
          <w:rFonts w:ascii="Times New Roman" w:eastAsia="仿宋" w:hAnsi="Times New Roman" w:cs="Times New Roman"/>
          <w:sz w:val="24"/>
          <w:szCs w:val="24"/>
        </w:rPr>
        <w:t>（常温常压下），</w:t>
      </w:r>
      <w:r>
        <w:rPr>
          <w:rFonts w:ascii="Times New Roman" w:eastAsia="仿宋" w:hAnsi="Times New Roman" w:cs="Times New Roman" w:hint="eastAsia"/>
          <w:sz w:val="24"/>
          <w:szCs w:val="24"/>
        </w:rPr>
        <w:t>L/min</w:t>
      </w:r>
      <w:r>
        <w:rPr>
          <w:rFonts w:ascii="Times New Roman" w:eastAsia="仿宋" w:hAnsi="Times New Roman" w:cs="Times New Roman"/>
          <w:sz w:val="24"/>
          <w:szCs w:val="24"/>
        </w:rPr>
        <w:t>；</w:t>
      </w:r>
    </w:p>
    <w:p w14:paraId="603DB6AB"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V</w:t>
      </w:r>
      <w:r>
        <w:rPr>
          <w:rFonts w:ascii="Times New Roman" w:eastAsia="仿宋" w:hAnsi="Times New Roman" w:cs="Times New Roman" w:hint="eastAsia"/>
          <w:sz w:val="24"/>
          <w:szCs w:val="24"/>
          <w:vertAlign w:val="subscript"/>
        </w:rPr>
        <w:t>g0</w:t>
      </w:r>
      <w:r>
        <w:rPr>
          <w:rFonts w:ascii="Times New Roman" w:eastAsia="仿宋" w:hAnsi="Times New Roman" w:cs="Times New Roman"/>
          <w:sz w:val="24"/>
          <w:szCs w:val="24"/>
        </w:rPr>
        <w:t>-</w:t>
      </w:r>
      <w:r>
        <w:rPr>
          <w:rFonts w:ascii="Times New Roman" w:eastAsia="仿宋" w:hAnsi="Times New Roman" w:cs="Times New Roman"/>
          <w:sz w:val="24"/>
          <w:szCs w:val="24"/>
        </w:rPr>
        <w:t>扑救一次火灾所需的压缩气体</w:t>
      </w:r>
      <w:r>
        <w:rPr>
          <w:rFonts w:ascii="Times New Roman" w:eastAsia="仿宋" w:hAnsi="Times New Roman" w:cs="Times New Roman" w:hint="eastAsia"/>
          <w:sz w:val="24"/>
          <w:szCs w:val="24"/>
        </w:rPr>
        <w:t>总量</w:t>
      </w:r>
      <w:r>
        <w:rPr>
          <w:rFonts w:ascii="Times New Roman" w:eastAsia="仿宋" w:hAnsi="Times New Roman" w:cs="Times New Roman"/>
          <w:sz w:val="24"/>
          <w:szCs w:val="24"/>
        </w:rPr>
        <w:t>（常温常压下），</w:t>
      </w:r>
      <w:r>
        <w:rPr>
          <w:rFonts w:ascii="Times New Roman" w:eastAsia="仿宋" w:hAnsi="Times New Roman" w:cs="Times New Roman" w:hint="eastAsia"/>
          <w:sz w:val="24"/>
          <w:szCs w:val="24"/>
        </w:rPr>
        <w:t>L</w:t>
      </w:r>
      <w:r>
        <w:rPr>
          <w:rFonts w:ascii="Times New Roman" w:eastAsia="仿宋" w:hAnsi="Times New Roman" w:cs="Times New Roman"/>
          <w:sz w:val="24"/>
          <w:szCs w:val="24"/>
        </w:rPr>
        <w:t>；</w:t>
      </w:r>
    </w:p>
    <w:p w14:paraId="3A95BA81"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X-</w:t>
      </w:r>
      <w:r>
        <w:rPr>
          <w:rFonts w:ascii="Times New Roman" w:eastAsia="仿宋" w:hAnsi="Times New Roman" w:cs="Times New Roman"/>
          <w:sz w:val="24"/>
          <w:szCs w:val="24"/>
        </w:rPr>
        <w:t>系统气液比；</w:t>
      </w:r>
    </w:p>
    <w:p w14:paraId="1D20AE6C"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k</w:t>
      </w:r>
      <w:r>
        <w:rPr>
          <w:rFonts w:ascii="Times New Roman" w:eastAsia="仿宋" w:hAnsi="Times New Roman" w:cs="Times New Roman" w:hint="eastAsia"/>
          <w:sz w:val="24"/>
          <w:szCs w:val="24"/>
          <w:vertAlign w:val="subscript"/>
        </w:rPr>
        <w:t>1</w:t>
      </w:r>
      <w:r>
        <w:rPr>
          <w:rFonts w:ascii="Times New Roman" w:eastAsia="仿宋" w:hAnsi="Times New Roman" w:cs="Times New Roman"/>
          <w:sz w:val="24"/>
          <w:szCs w:val="24"/>
        </w:rPr>
        <w:t>-</w:t>
      </w:r>
      <w:proofErr w:type="gramStart"/>
      <w:r>
        <w:rPr>
          <w:rFonts w:ascii="Times New Roman" w:eastAsia="仿宋" w:hAnsi="Times New Roman" w:cs="Times New Roman"/>
          <w:sz w:val="24"/>
          <w:szCs w:val="24"/>
        </w:rPr>
        <w:t>裕量系数</w:t>
      </w:r>
      <w:proofErr w:type="gramEnd"/>
      <w:r>
        <w:rPr>
          <w:rFonts w:ascii="Times New Roman" w:eastAsia="仿宋" w:hAnsi="Times New Roman" w:cs="Times New Roman"/>
          <w:sz w:val="24"/>
          <w:szCs w:val="24"/>
        </w:rPr>
        <w:t>，取</w:t>
      </w:r>
      <w:r>
        <w:rPr>
          <w:rFonts w:ascii="Times New Roman" w:eastAsia="仿宋" w:hAnsi="Times New Roman" w:cs="Times New Roman"/>
          <w:sz w:val="24"/>
          <w:szCs w:val="24"/>
        </w:rPr>
        <w:t>1.05</w:t>
      </w:r>
      <w:r>
        <w:rPr>
          <w:rFonts w:ascii="Times New Roman" w:eastAsia="黑体" w:hAnsi="Times New Roman" w:cs="Times New Roman"/>
          <w:sz w:val="24"/>
          <w:szCs w:val="24"/>
        </w:rPr>
        <w:t>～</w:t>
      </w:r>
      <w:r>
        <w:rPr>
          <w:rFonts w:ascii="Times New Roman" w:eastAsia="仿宋" w:hAnsi="Times New Roman" w:cs="Times New Roman"/>
          <w:sz w:val="24"/>
          <w:szCs w:val="24"/>
        </w:rPr>
        <w:t>1.1</w:t>
      </w:r>
      <w:r>
        <w:rPr>
          <w:rFonts w:ascii="Times New Roman" w:eastAsia="仿宋" w:hAnsi="Times New Roman" w:cs="Times New Roman"/>
          <w:sz w:val="24"/>
          <w:szCs w:val="24"/>
        </w:rPr>
        <w:t>。</w:t>
      </w:r>
    </w:p>
    <w:p w14:paraId="09D02A9F" w14:textId="77777777" w:rsidR="000E272A" w:rsidRDefault="006359C7">
      <w:pPr>
        <w:pStyle w:val="aff0"/>
        <w:numPr>
          <w:ilvl w:val="0"/>
          <w:numId w:val="8"/>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当采用高压气体瓶组作为气源供给设施时，压缩空气泡沫灭火系统所需</w:t>
      </w:r>
      <w:r>
        <w:rPr>
          <w:rFonts w:ascii="Times New Roman" w:eastAsia="仿宋" w:hAnsi="Times New Roman" w:cs="Times New Roman" w:hint="eastAsia"/>
          <w:sz w:val="24"/>
          <w:szCs w:val="24"/>
        </w:rPr>
        <w:t>高压气</w:t>
      </w:r>
      <w:r>
        <w:rPr>
          <w:rFonts w:ascii="Times New Roman" w:eastAsia="仿宋" w:hAnsi="Times New Roman" w:cs="Times New Roman"/>
          <w:sz w:val="24"/>
          <w:szCs w:val="24"/>
        </w:rPr>
        <w:t>瓶的数量可按下式计算，计算结果应向上圆整：</w:t>
      </w:r>
    </w:p>
    <w:p w14:paraId="11FFD0E2" w14:textId="77777777" w:rsidR="000E272A" w:rsidRDefault="006359C7">
      <w:pPr>
        <w:pStyle w:val="aff0"/>
        <w:ind w:left="420" w:right="240" w:firstLineChars="0" w:firstLine="0"/>
        <w:jc w:val="right"/>
        <w:rPr>
          <w:rFonts w:ascii="Times New Roman" w:eastAsia="仿宋" w:hAnsi="Times New Roman" w:cs="Times New Roman"/>
          <w:sz w:val="24"/>
          <w:szCs w:val="24"/>
        </w:rPr>
      </w:pPr>
      <w:r>
        <w:rPr>
          <w:rFonts w:ascii="Times New Roman" w:hAnsi="Times New Roman" w:cs="Times New Roman"/>
          <w:position w:val="-32"/>
        </w:rPr>
        <w:object w:dxaOrig="1842" w:dyaOrig="698" w14:anchorId="44C7287E">
          <v:shape id="_x0000_i1029" type="#_x0000_t75" style="width:92.1pt;height:34.9pt" o:ole="">
            <v:imagedata r:id="rId24" o:title=""/>
          </v:shape>
          <o:OLEObject Type="Embed" ProgID="Equation.DSMT4" ShapeID="_x0000_i1029" DrawAspect="Content" ObjectID="_1637675069" r:id="rId25"/>
        </w:object>
      </w:r>
      <w:r>
        <w:rPr>
          <w:rFonts w:ascii="Times New Roman" w:hAnsi="Times New Roman" w:cs="Times New Roman" w:hint="eastAsia"/>
          <w:position w:val="-32"/>
        </w:rPr>
        <w:t xml:space="preserve">          </w:t>
      </w:r>
      <w:r>
        <w:rPr>
          <w:rFonts w:ascii="Times New Roman" w:eastAsia="仿宋" w:hAnsi="Times New Roman" w:cs="Times New Roman"/>
          <w:sz w:val="24"/>
          <w:szCs w:val="24"/>
        </w:rPr>
        <w:t>公式（</w:t>
      </w:r>
      <w:r>
        <w:rPr>
          <w:rFonts w:ascii="Times New Roman" w:eastAsia="仿宋" w:hAnsi="Times New Roman" w:cs="Times New Roman"/>
          <w:sz w:val="24"/>
          <w:szCs w:val="24"/>
        </w:rPr>
        <w:t>4.2-</w:t>
      </w:r>
      <w:r>
        <w:rPr>
          <w:rFonts w:ascii="Times New Roman" w:eastAsia="仿宋" w:hAnsi="Times New Roman" w:cs="Times New Roman" w:hint="eastAsia"/>
          <w:sz w:val="24"/>
          <w:szCs w:val="24"/>
        </w:rPr>
        <w:t>5</w:t>
      </w:r>
      <w:r>
        <w:rPr>
          <w:rFonts w:ascii="Times New Roman" w:eastAsia="仿宋" w:hAnsi="Times New Roman" w:cs="Times New Roman"/>
          <w:sz w:val="24"/>
          <w:szCs w:val="24"/>
        </w:rPr>
        <w:t>）</w:t>
      </w:r>
    </w:p>
    <w:p w14:paraId="1DFD2DA5" w14:textId="77777777" w:rsidR="000E272A" w:rsidRDefault="006359C7">
      <w:pPr>
        <w:pStyle w:val="aff0"/>
        <w:spacing w:line="440" w:lineRule="exact"/>
        <w:ind w:left="420" w:firstLineChars="100" w:firstLine="240"/>
        <w:rPr>
          <w:rFonts w:ascii="Times New Roman" w:eastAsia="仿宋" w:hAnsi="Times New Roman" w:cs="Times New Roman"/>
          <w:sz w:val="24"/>
          <w:szCs w:val="24"/>
        </w:rPr>
      </w:pPr>
      <w:r>
        <w:rPr>
          <w:rFonts w:ascii="Times New Roman" w:eastAsia="仿宋" w:hAnsi="Times New Roman" w:cs="Times New Roman"/>
          <w:sz w:val="24"/>
          <w:szCs w:val="24"/>
        </w:rPr>
        <w:t>式中：</w:t>
      </w:r>
      <w:r>
        <w:rPr>
          <w:rFonts w:ascii="Times New Roman" w:eastAsia="仿宋" w:hAnsi="Times New Roman" w:cs="Times New Roman" w:hint="eastAsia"/>
          <w:sz w:val="24"/>
          <w:szCs w:val="24"/>
        </w:rPr>
        <w:t>N-</w:t>
      </w:r>
      <w:r>
        <w:rPr>
          <w:rFonts w:ascii="Times New Roman" w:eastAsia="仿宋" w:hAnsi="Times New Roman" w:cs="Times New Roman" w:hint="eastAsia"/>
          <w:sz w:val="24"/>
          <w:szCs w:val="24"/>
        </w:rPr>
        <w:t>高压气</w:t>
      </w:r>
      <w:r>
        <w:rPr>
          <w:rFonts w:ascii="Times New Roman" w:eastAsia="仿宋" w:hAnsi="Times New Roman" w:cs="Times New Roman"/>
          <w:sz w:val="24"/>
          <w:szCs w:val="24"/>
        </w:rPr>
        <w:t>瓶的数量</w:t>
      </w:r>
      <w:r>
        <w:rPr>
          <w:rFonts w:ascii="Times New Roman" w:eastAsia="仿宋" w:hAnsi="Times New Roman" w:cs="Times New Roman" w:hint="eastAsia"/>
          <w:sz w:val="24"/>
          <w:szCs w:val="24"/>
        </w:rPr>
        <w:t>；</w:t>
      </w:r>
    </w:p>
    <w:p w14:paraId="14CCC79E" w14:textId="77777777" w:rsidR="000E272A" w:rsidRDefault="006359C7">
      <w:pPr>
        <w:pStyle w:val="aff0"/>
        <w:spacing w:line="440" w:lineRule="exact"/>
        <w:ind w:left="420" w:firstLineChars="100" w:firstLine="240"/>
        <w:rPr>
          <w:rFonts w:ascii="Times New Roman" w:eastAsia="仿宋" w:hAnsi="Times New Roman" w:cs="Times New Roman"/>
          <w:sz w:val="24"/>
          <w:szCs w:val="24"/>
        </w:rPr>
      </w:pPr>
      <w:proofErr w:type="spellStart"/>
      <w:r>
        <w:rPr>
          <w:rFonts w:ascii="Times New Roman" w:eastAsia="仿宋" w:hAnsi="Times New Roman" w:cs="Times New Roman"/>
          <w:sz w:val="24"/>
          <w:szCs w:val="24"/>
        </w:rPr>
        <w:t>V</w:t>
      </w:r>
      <w:r>
        <w:rPr>
          <w:rFonts w:ascii="Times New Roman" w:eastAsia="仿宋" w:hAnsi="Times New Roman" w:cs="Times New Roman" w:hint="eastAsia"/>
          <w:sz w:val="24"/>
          <w:szCs w:val="24"/>
          <w:vertAlign w:val="subscript"/>
        </w:rPr>
        <w:t>c</w:t>
      </w:r>
      <w:proofErr w:type="spellEnd"/>
      <w:r>
        <w:rPr>
          <w:rFonts w:ascii="Times New Roman" w:eastAsia="仿宋" w:hAnsi="Times New Roman" w:cs="Times New Roman"/>
          <w:sz w:val="24"/>
          <w:szCs w:val="24"/>
        </w:rPr>
        <w:t>-</w:t>
      </w:r>
      <w:r>
        <w:rPr>
          <w:rFonts w:ascii="Times New Roman" w:eastAsia="仿宋" w:hAnsi="Times New Roman" w:cs="Times New Roman"/>
          <w:sz w:val="24"/>
          <w:szCs w:val="24"/>
        </w:rPr>
        <w:t>高压气瓶容积，</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w:t>
      </w:r>
    </w:p>
    <w:p w14:paraId="0F12C67A" w14:textId="77777777" w:rsidR="000E272A" w:rsidRDefault="006359C7">
      <w:pPr>
        <w:pStyle w:val="aff0"/>
        <w:spacing w:line="440" w:lineRule="exact"/>
        <w:ind w:left="420" w:firstLineChars="100" w:firstLine="240"/>
        <w:rPr>
          <w:rFonts w:ascii="Times New Roman" w:eastAsia="仿宋" w:hAnsi="Times New Roman" w:cs="Times New Roman"/>
          <w:sz w:val="24"/>
          <w:szCs w:val="24"/>
        </w:rPr>
      </w:pPr>
      <w:r>
        <w:rPr>
          <w:rFonts w:ascii="Times New Roman" w:eastAsia="仿宋" w:hAnsi="Times New Roman" w:cs="Times New Roman"/>
          <w:sz w:val="24"/>
          <w:szCs w:val="24"/>
        </w:rPr>
        <w:t>p</w:t>
      </w:r>
      <w:r>
        <w:rPr>
          <w:rFonts w:ascii="Times New Roman" w:eastAsia="仿宋" w:hAnsi="Times New Roman" w:cs="Times New Roman"/>
          <w:sz w:val="24"/>
          <w:szCs w:val="24"/>
          <w:vertAlign w:val="subscript"/>
        </w:rPr>
        <w:t>c</w:t>
      </w:r>
      <w:r>
        <w:rPr>
          <w:rFonts w:ascii="Times New Roman" w:eastAsia="仿宋" w:hAnsi="Times New Roman" w:cs="Times New Roman"/>
          <w:sz w:val="24"/>
          <w:szCs w:val="24"/>
        </w:rPr>
        <w:t>-</w:t>
      </w:r>
      <w:r>
        <w:rPr>
          <w:rFonts w:ascii="Times New Roman" w:eastAsia="仿宋" w:hAnsi="Times New Roman" w:cs="Times New Roman"/>
          <w:sz w:val="24"/>
          <w:szCs w:val="24"/>
        </w:rPr>
        <w:t>高压气瓶充装压力，</w:t>
      </w:r>
      <w:r>
        <w:rPr>
          <w:rFonts w:ascii="Times New Roman" w:eastAsia="仿宋" w:hAnsi="Times New Roman" w:cs="Times New Roman"/>
          <w:sz w:val="24"/>
          <w:szCs w:val="24"/>
        </w:rPr>
        <w:t>MPa</w:t>
      </w:r>
      <w:r>
        <w:rPr>
          <w:rFonts w:ascii="Times New Roman" w:eastAsia="仿宋" w:hAnsi="Times New Roman" w:cs="Times New Roman"/>
          <w:sz w:val="24"/>
          <w:szCs w:val="24"/>
        </w:rPr>
        <w:t>；</w:t>
      </w:r>
    </w:p>
    <w:p w14:paraId="5E54F422" w14:textId="77777777" w:rsidR="000E272A" w:rsidRDefault="006359C7">
      <w:pPr>
        <w:pStyle w:val="aff0"/>
        <w:spacing w:line="440" w:lineRule="exact"/>
        <w:ind w:left="420" w:firstLineChars="100" w:firstLine="240"/>
        <w:rPr>
          <w:rFonts w:ascii="Times New Roman" w:eastAsia="仿宋" w:hAnsi="Times New Roman" w:cs="Times New Roman"/>
          <w:sz w:val="24"/>
          <w:szCs w:val="24"/>
        </w:rPr>
      </w:pPr>
      <w:proofErr w:type="spellStart"/>
      <w:r>
        <w:rPr>
          <w:rFonts w:ascii="Times New Roman" w:eastAsia="仿宋" w:hAnsi="Times New Roman" w:cs="Times New Roman"/>
          <w:sz w:val="24"/>
          <w:szCs w:val="24"/>
        </w:rPr>
        <w:t>p</w:t>
      </w:r>
      <w:r>
        <w:rPr>
          <w:rFonts w:ascii="Times New Roman" w:eastAsia="仿宋" w:hAnsi="Times New Roman" w:cs="Times New Roman" w:hint="eastAsia"/>
          <w:sz w:val="24"/>
          <w:szCs w:val="24"/>
          <w:vertAlign w:val="subscript"/>
        </w:rPr>
        <w:t>g</w:t>
      </w:r>
      <w:proofErr w:type="spellEnd"/>
      <w:r>
        <w:rPr>
          <w:rFonts w:ascii="Times New Roman" w:eastAsia="仿宋" w:hAnsi="Times New Roman" w:cs="Times New Roman"/>
          <w:sz w:val="24"/>
          <w:szCs w:val="24"/>
        </w:rPr>
        <w:t>-</w:t>
      </w:r>
      <w:r>
        <w:rPr>
          <w:rFonts w:ascii="Times New Roman" w:eastAsia="仿宋" w:hAnsi="Times New Roman" w:cs="Times New Roman" w:hint="eastAsia"/>
          <w:sz w:val="24"/>
          <w:szCs w:val="24"/>
        </w:rPr>
        <w:t>压缩空气泡沫产生</w:t>
      </w:r>
      <w:r>
        <w:rPr>
          <w:rFonts w:ascii="Times New Roman" w:eastAsia="仿宋" w:hAnsi="Times New Roman" w:cs="Times New Roman"/>
          <w:sz w:val="24"/>
          <w:szCs w:val="24"/>
        </w:rPr>
        <w:t>装置工作压力</w:t>
      </w:r>
      <w:r>
        <w:rPr>
          <w:rFonts w:ascii="Times New Roman" w:eastAsia="仿宋" w:hAnsi="Times New Roman" w:cs="Times New Roman" w:hint="eastAsia"/>
          <w:sz w:val="24"/>
          <w:szCs w:val="24"/>
        </w:rPr>
        <w:t>，</w:t>
      </w:r>
      <w:r>
        <w:rPr>
          <w:rFonts w:ascii="Times New Roman" w:eastAsia="仿宋" w:hAnsi="Times New Roman" w:cs="Times New Roman"/>
          <w:sz w:val="24"/>
          <w:szCs w:val="24"/>
        </w:rPr>
        <w:t>MPa</w:t>
      </w:r>
      <w:r>
        <w:rPr>
          <w:rFonts w:ascii="Times New Roman" w:eastAsia="仿宋" w:hAnsi="Times New Roman" w:cs="Times New Roman"/>
          <w:sz w:val="24"/>
          <w:szCs w:val="24"/>
        </w:rPr>
        <w:t>；</w:t>
      </w:r>
    </w:p>
    <w:p w14:paraId="7C26B6EE" w14:textId="77777777" w:rsidR="000E272A" w:rsidRDefault="006359C7">
      <w:pPr>
        <w:pStyle w:val="aff0"/>
        <w:spacing w:line="440" w:lineRule="exact"/>
        <w:ind w:left="420" w:firstLineChars="100" w:firstLine="240"/>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p</w:t>
      </w:r>
      <w:r>
        <w:rPr>
          <w:rFonts w:ascii="Times New Roman" w:eastAsia="仿宋" w:hAnsi="Times New Roman" w:cs="Times New Roman" w:hint="eastAsia"/>
          <w:sz w:val="24"/>
          <w:szCs w:val="24"/>
          <w:vertAlign w:val="subscript"/>
        </w:rPr>
        <w:t>0</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标准大气压，</w:t>
      </w:r>
      <w:r>
        <w:rPr>
          <w:rFonts w:ascii="Times New Roman" w:eastAsia="仿宋" w:hAnsi="Times New Roman" w:cs="Times New Roman" w:hint="eastAsia"/>
          <w:sz w:val="24"/>
          <w:szCs w:val="24"/>
        </w:rPr>
        <w:t>0.1MPa</w:t>
      </w:r>
      <w:r>
        <w:rPr>
          <w:rFonts w:ascii="Times New Roman" w:eastAsia="仿宋" w:hAnsi="Times New Roman" w:cs="Times New Roman" w:hint="eastAsia"/>
          <w:sz w:val="24"/>
          <w:szCs w:val="24"/>
        </w:rPr>
        <w:t>；</w:t>
      </w:r>
    </w:p>
    <w:p w14:paraId="7444CEF4" w14:textId="77777777" w:rsidR="000E272A" w:rsidRDefault="006359C7">
      <w:pPr>
        <w:pStyle w:val="aff0"/>
        <w:spacing w:line="440" w:lineRule="exact"/>
        <w:ind w:left="420" w:firstLineChars="100" w:firstLine="240"/>
        <w:rPr>
          <w:rFonts w:ascii="Times New Roman" w:eastAsia="仿宋" w:hAnsi="Times New Roman" w:cs="Times New Roman"/>
          <w:sz w:val="24"/>
          <w:szCs w:val="24"/>
        </w:rPr>
      </w:pPr>
      <w:r>
        <w:rPr>
          <w:rFonts w:ascii="Times New Roman" w:eastAsia="仿宋" w:hAnsi="Times New Roman" w:cs="Times New Roman" w:hint="eastAsia"/>
          <w:sz w:val="24"/>
          <w:szCs w:val="24"/>
        </w:rPr>
        <w:t>V</w:t>
      </w:r>
      <w:r>
        <w:rPr>
          <w:rFonts w:ascii="Times New Roman" w:eastAsia="仿宋" w:hAnsi="Times New Roman" w:cs="Times New Roman" w:hint="eastAsia"/>
          <w:sz w:val="24"/>
          <w:szCs w:val="24"/>
          <w:vertAlign w:val="subscript"/>
        </w:rPr>
        <w:t>s</w:t>
      </w:r>
      <w:r>
        <w:rPr>
          <w:rFonts w:ascii="Times New Roman" w:eastAsia="仿宋" w:hAnsi="Times New Roman" w:cs="Times New Roman"/>
          <w:sz w:val="24"/>
          <w:szCs w:val="24"/>
        </w:rPr>
        <w:t>-</w:t>
      </w:r>
      <w:r>
        <w:rPr>
          <w:rFonts w:ascii="Times New Roman" w:eastAsia="仿宋" w:hAnsi="Times New Roman" w:cs="Times New Roman" w:hint="eastAsia"/>
          <w:sz w:val="24"/>
          <w:szCs w:val="24"/>
        </w:rPr>
        <w:t>系统</w:t>
      </w:r>
      <w:r>
        <w:rPr>
          <w:rFonts w:ascii="Times New Roman" w:eastAsia="仿宋" w:hAnsi="Times New Roman" w:cs="Times New Roman"/>
          <w:sz w:val="24"/>
          <w:szCs w:val="24"/>
        </w:rPr>
        <w:t>管网内压缩气体残余量，</w:t>
      </w:r>
      <w:r>
        <w:rPr>
          <w:rFonts w:ascii="Times New Roman" w:eastAsia="仿宋" w:hAnsi="Times New Roman" w:cs="Times New Roman"/>
          <w:sz w:val="24"/>
          <w:szCs w:val="24"/>
        </w:rPr>
        <w:t>kg</w:t>
      </w:r>
      <w:r>
        <w:rPr>
          <w:rFonts w:ascii="Times New Roman" w:eastAsia="仿宋" w:hAnsi="Times New Roman" w:cs="Times New Roman"/>
          <w:sz w:val="24"/>
          <w:szCs w:val="24"/>
        </w:rPr>
        <w:t>；</w:t>
      </w:r>
    </w:p>
    <w:p w14:paraId="0EC468A5" w14:textId="77777777" w:rsidR="000E272A" w:rsidRDefault="006359C7">
      <w:pPr>
        <w:pStyle w:val="aff0"/>
        <w:spacing w:line="440" w:lineRule="exact"/>
        <w:ind w:left="420" w:firstLineChars="100" w:firstLine="240"/>
        <w:rPr>
          <w:rFonts w:ascii="Times New Roman" w:eastAsia="仿宋" w:hAnsi="Times New Roman" w:cs="Times New Roman"/>
          <w:sz w:val="24"/>
          <w:szCs w:val="24"/>
        </w:rPr>
      </w:pPr>
      <w:r>
        <w:rPr>
          <w:rFonts w:ascii="Times New Roman" w:eastAsia="仿宋" w:hAnsi="Times New Roman" w:cs="Times New Roman" w:hint="eastAsia"/>
          <w:sz w:val="24"/>
          <w:szCs w:val="24"/>
        </w:rPr>
        <w:t>k</w:t>
      </w:r>
      <w:r>
        <w:rPr>
          <w:rFonts w:ascii="Times New Roman" w:eastAsia="仿宋" w:hAnsi="Times New Roman" w:cs="Times New Roman" w:hint="eastAsia"/>
          <w:sz w:val="24"/>
          <w:szCs w:val="24"/>
          <w:vertAlign w:val="subscript"/>
        </w:rPr>
        <w:t>2</w:t>
      </w:r>
      <w:r>
        <w:rPr>
          <w:rFonts w:ascii="Times New Roman" w:eastAsia="仿宋" w:hAnsi="Times New Roman" w:cs="Times New Roman"/>
          <w:sz w:val="24"/>
          <w:szCs w:val="24"/>
        </w:rPr>
        <w:t>-</w:t>
      </w:r>
      <w:proofErr w:type="gramStart"/>
      <w:r>
        <w:rPr>
          <w:rFonts w:ascii="Times New Roman" w:eastAsia="仿宋" w:hAnsi="Times New Roman" w:cs="Times New Roman"/>
          <w:sz w:val="24"/>
          <w:szCs w:val="24"/>
        </w:rPr>
        <w:t>裕量系数</w:t>
      </w:r>
      <w:proofErr w:type="gramEnd"/>
      <w:r>
        <w:rPr>
          <w:rFonts w:ascii="Times New Roman" w:eastAsia="仿宋" w:hAnsi="Times New Roman" w:cs="Times New Roman"/>
          <w:sz w:val="24"/>
          <w:szCs w:val="24"/>
        </w:rPr>
        <w:t>，不小于</w:t>
      </w:r>
      <w:r>
        <w:rPr>
          <w:rFonts w:ascii="Times New Roman" w:eastAsia="仿宋" w:hAnsi="Times New Roman" w:cs="Times New Roman"/>
          <w:sz w:val="24"/>
          <w:szCs w:val="24"/>
        </w:rPr>
        <w:t>1.05</w:t>
      </w:r>
      <w:r>
        <w:rPr>
          <w:rFonts w:ascii="Times New Roman" w:eastAsia="黑体" w:hAnsi="Times New Roman" w:cs="Times New Roman"/>
          <w:sz w:val="24"/>
          <w:szCs w:val="24"/>
        </w:rPr>
        <w:t>。</w:t>
      </w:r>
    </w:p>
    <w:p w14:paraId="1FEF3B1D" w14:textId="77777777" w:rsidR="000E272A" w:rsidRDefault="006359C7">
      <w:pPr>
        <w:pStyle w:val="aff0"/>
        <w:numPr>
          <w:ilvl w:val="0"/>
          <w:numId w:val="8"/>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压缩空气泡沫</w:t>
      </w:r>
      <w:r>
        <w:rPr>
          <w:rFonts w:ascii="Times New Roman" w:eastAsia="仿宋" w:hAnsi="Times New Roman" w:cs="Times New Roman" w:hint="eastAsia"/>
          <w:sz w:val="24"/>
          <w:szCs w:val="24"/>
        </w:rPr>
        <w:t>释放装置</w:t>
      </w:r>
      <w:r>
        <w:rPr>
          <w:rFonts w:ascii="Times New Roman" w:eastAsia="仿宋" w:hAnsi="Times New Roman" w:cs="Times New Roman"/>
          <w:sz w:val="24"/>
          <w:szCs w:val="24"/>
        </w:rPr>
        <w:t>的</w:t>
      </w:r>
      <w:r>
        <w:rPr>
          <w:rFonts w:ascii="Times New Roman" w:eastAsia="仿宋" w:hAnsi="Times New Roman" w:cs="Times New Roman" w:hint="eastAsia"/>
          <w:sz w:val="24"/>
          <w:szCs w:val="24"/>
        </w:rPr>
        <w:t>泡沫混合液</w:t>
      </w:r>
      <w:r>
        <w:rPr>
          <w:rFonts w:ascii="Times New Roman" w:eastAsia="仿宋" w:hAnsi="Times New Roman" w:cs="Times New Roman"/>
          <w:sz w:val="24"/>
          <w:szCs w:val="24"/>
        </w:rPr>
        <w:t>流量</w:t>
      </w:r>
      <w:r>
        <w:rPr>
          <w:rFonts w:ascii="Times New Roman" w:eastAsia="仿宋" w:hAnsi="Times New Roman" w:cs="Times New Roman" w:hint="eastAsia"/>
          <w:sz w:val="24"/>
          <w:szCs w:val="24"/>
        </w:rPr>
        <w:t>、保护面积、安装位置、间距及工作压力应</w:t>
      </w:r>
      <w:r>
        <w:rPr>
          <w:rFonts w:ascii="Times New Roman" w:eastAsia="仿宋" w:hAnsi="Times New Roman" w:cs="Times New Roman"/>
          <w:sz w:val="24"/>
          <w:szCs w:val="24"/>
        </w:rPr>
        <w:t>根据制造商提供的</w:t>
      </w:r>
      <w:r>
        <w:rPr>
          <w:rFonts w:ascii="Times New Roman" w:eastAsia="仿宋" w:hAnsi="Times New Roman" w:cs="Times New Roman" w:hint="eastAsia"/>
          <w:sz w:val="24"/>
          <w:szCs w:val="24"/>
        </w:rPr>
        <w:t>特征参数</w:t>
      </w:r>
      <w:r>
        <w:rPr>
          <w:rFonts w:ascii="Times New Roman" w:eastAsia="仿宋" w:hAnsi="Times New Roman" w:cs="Times New Roman"/>
          <w:sz w:val="24"/>
          <w:szCs w:val="24"/>
        </w:rPr>
        <w:t>确定。</w:t>
      </w:r>
    </w:p>
    <w:p w14:paraId="37BB91B7" w14:textId="77777777" w:rsidR="000E272A" w:rsidRDefault="006359C7">
      <w:pPr>
        <w:pStyle w:val="aff0"/>
        <w:numPr>
          <w:ilvl w:val="0"/>
          <w:numId w:val="8"/>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保护对象或单个灭火分区所需的释放装置数量应按下式计算确定：</w:t>
      </w:r>
    </w:p>
    <w:p w14:paraId="31D1EC94" w14:textId="77777777" w:rsidR="000E272A" w:rsidRDefault="006359C7">
      <w:pPr>
        <w:pStyle w:val="aff0"/>
        <w:ind w:left="420" w:right="120" w:firstLineChars="0" w:firstLine="0"/>
        <w:jc w:val="right"/>
        <w:rPr>
          <w:rFonts w:ascii="Times New Roman" w:eastAsia="仿宋" w:hAnsi="Times New Roman" w:cs="Times New Roman"/>
          <w:sz w:val="24"/>
          <w:szCs w:val="24"/>
        </w:rPr>
      </w:pPr>
      <w:r>
        <w:rPr>
          <w:rFonts w:ascii="Times New Roman" w:hAnsi="Times New Roman" w:cs="Times New Roman" w:hint="eastAsia"/>
          <w:position w:val="-12"/>
        </w:rPr>
        <w:t xml:space="preserve">  </w:t>
      </w:r>
      <w:r>
        <w:rPr>
          <w:rFonts w:ascii="Times New Roman" w:hAnsi="Times New Roman" w:cs="Times New Roman"/>
          <w:position w:val="-12"/>
        </w:rPr>
        <w:object w:dxaOrig="951" w:dyaOrig="340" w14:anchorId="27693D9F">
          <v:shape id="_x0000_i1030" type="#_x0000_t75" style="width:47.55pt;height:17pt" o:ole="">
            <v:imagedata r:id="rId26" o:title=""/>
          </v:shape>
          <o:OLEObject Type="Embed" ProgID="Equation.DSMT4" ShapeID="_x0000_i1030" DrawAspect="Content" ObjectID="_1637675070" r:id="rId27"/>
        </w:object>
      </w:r>
      <w:r>
        <w:rPr>
          <w:rFonts w:ascii="Times New Roman" w:hAnsi="Times New Roman" w:cs="Times New Roman" w:hint="eastAsia"/>
          <w:position w:val="-12"/>
        </w:rPr>
        <w:t xml:space="preserve">             </w:t>
      </w:r>
      <w:r>
        <w:rPr>
          <w:rFonts w:ascii="Times New Roman" w:eastAsia="仿宋" w:hAnsi="Times New Roman" w:cs="Times New Roman"/>
          <w:sz w:val="24"/>
          <w:szCs w:val="24"/>
        </w:rPr>
        <w:t>公式（</w:t>
      </w:r>
      <w:r>
        <w:rPr>
          <w:rFonts w:ascii="Times New Roman" w:eastAsia="仿宋" w:hAnsi="Times New Roman" w:cs="Times New Roman"/>
          <w:sz w:val="24"/>
          <w:szCs w:val="24"/>
        </w:rPr>
        <w:t>4.2-</w:t>
      </w:r>
      <w:r>
        <w:rPr>
          <w:rFonts w:ascii="Times New Roman" w:eastAsia="仿宋" w:hAnsi="Times New Roman" w:cs="Times New Roman" w:hint="eastAsia"/>
          <w:sz w:val="24"/>
          <w:szCs w:val="24"/>
        </w:rPr>
        <w:t>6</w:t>
      </w:r>
      <w:r>
        <w:rPr>
          <w:rFonts w:ascii="Times New Roman" w:eastAsia="仿宋" w:hAnsi="Times New Roman" w:cs="Times New Roman"/>
          <w:sz w:val="24"/>
          <w:szCs w:val="24"/>
        </w:rPr>
        <w:t>）</w:t>
      </w:r>
    </w:p>
    <w:p w14:paraId="5D6DAE19"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式中：</w:t>
      </w:r>
      <w:r>
        <w:rPr>
          <w:rFonts w:ascii="Times New Roman" w:eastAsia="仿宋" w:hAnsi="Times New Roman" w:cs="Times New Roman" w:hint="eastAsia"/>
          <w:sz w:val="24"/>
          <w:szCs w:val="24"/>
        </w:rPr>
        <w:t>N</w:t>
      </w:r>
      <w:r>
        <w:rPr>
          <w:rFonts w:ascii="Times New Roman" w:eastAsia="仿宋" w:hAnsi="Times New Roman" w:cs="Times New Roman"/>
          <w:sz w:val="24"/>
          <w:szCs w:val="24"/>
          <w:vertAlign w:val="subscript"/>
        </w:rPr>
        <w:t>s</w:t>
      </w:r>
      <w:r>
        <w:rPr>
          <w:rFonts w:ascii="Times New Roman" w:eastAsia="仿宋" w:hAnsi="Times New Roman" w:cs="Times New Roman"/>
          <w:sz w:val="24"/>
          <w:szCs w:val="24"/>
        </w:rPr>
        <w:t>-</w:t>
      </w:r>
      <w:r>
        <w:rPr>
          <w:rFonts w:ascii="Times New Roman" w:eastAsia="仿宋" w:hAnsi="Times New Roman" w:cs="Times New Roman" w:hint="eastAsia"/>
          <w:sz w:val="24"/>
          <w:szCs w:val="24"/>
        </w:rPr>
        <w:t>保护对象或单个灭火分区所需的释放装置数量</w:t>
      </w:r>
      <w:r>
        <w:rPr>
          <w:rFonts w:ascii="Times New Roman" w:eastAsia="仿宋" w:hAnsi="Times New Roman" w:cs="Times New Roman"/>
          <w:sz w:val="24"/>
          <w:szCs w:val="24"/>
        </w:rPr>
        <w:t>；</w:t>
      </w:r>
    </w:p>
    <w:p w14:paraId="53BCE819"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S</w:t>
      </w:r>
      <w:r>
        <w:rPr>
          <w:rFonts w:ascii="Times New Roman" w:eastAsia="仿宋" w:hAnsi="Times New Roman" w:cs="Times New Roman"/>
          <w:sz w:val="24"/>
          <w:szCs w:val="24"/>
        </w:rPr>
        <w:t>-</w:t>
      </w:r>
      <w:r>
        <w:rPr>
          <w:rFonts w:ascii="Times New Roman" w:eastAsia="仿宋" w:hAnsi="Times New Roman" w:cs="Times New Roman" w:hint="eastAsia"/>
          <w:sz w:val="24"/>
          <w:szCs w:val="24"/>
        </w:rPr>
        <w:t>保护对象或单个灭火分区的</w:t>
      </w:r>
      <w:proofErr w:type="gramStart"/>
      <w:r>
        <w:rPr>
          <w:rFonts w:ascii="Times New Roman" w:eastAsia="仿宋" w:hAnsi="Times New Roman" w:cs="Times New Roman" w:hint="eastAsia"/>
          <w:sz w:val="24"/>
          <w:szCs w:val="24"/>
        </w:rPr>
        <w:t>总保护</w:t>
      </w:r>
      <w:proofErr w:type="gramEnd"/>
      <w:r>
        <w:rPr>
          <w:rFonts w:ascii="Times New Roman" w:eastAsia="仿宋" w:hAnsi="Times New Roman" w:cs="Times New Roman" w:hint="eastAsia"/>
          <w:sz w:val="24"/>
          <w:szCs w:val="24"/>
        </w:rPr>
        <w:t>面积，</w:t>
      </w:r>
      <w:r>
        <w:rPr>
          <w:rFonts w:ascii="Times New Roman" w:eastAsia="仿宋" w:hAnsi="Times New Roman" w:cs="Times New Roman" w:hint="eastAsia"/>
          <w:sz w:val="24"/>
          <w:szCs w:val="24"/>
        </w:rPr>
        <w:t>m</w:t>
      </w:r>
      <w:r>
        <w:rPr>
          <w:rFonts w:ascii="Times New Roman" w:eastAsia="仿宋" w:hAnsi="Times New Roman" w:cs="Times New Roman" w:hint="eastAsia"/>
          <w:sz w:val="24"/>
          <w:szCs w:val="24"/>
          <w:vertAlign w:val="superscript"/>
        </w:rPr>
        <w:t>2</w:t>
      </w:r>
      <w:r>
        <w:rPr>
          <w:rFonts w:ascii="Times New Roman" w:eastAsia="仿宋" w:hAnsi="Times New Roman" w:cs="Times New Roman" w:hint="eastAsia"/>
          <w:sz w:val="24"/>
          <w:szCs w:val="24"/>
        </w:rPr>
        <w:t>；</w:t>
      </w:r>
    </w:p>
    <w:p w14:paraId="1120D9F5"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C</w:t>
      </w:r>
      <w:r>
        <w:rPr>
          <w:rFonts w:ascii="Times New Roman" w:eastAsia="仿宋" w:hAnsi="Times New Roman" w:cs="Times New Roman"/>
          <w:sz w:val="24"/>
          <w:szCs w:val="24"/>
        </w:rPr>
        <w:t>-</w:t>
      </w:r>
      <w:r>
        <w:rPr>
          <w:rFonts w:ascii="Times New Roman" w:eastAsia="仿宋" w:hAnsi="Times New Roman" w:cs="Times New Roman" w:hint="eastAsia"/>
          <w:sz w:val="24"/>
          <w:szCs w:val="24"/>
        </w:rPr>
        <w:t>泡沫混合</w:t>
      </w:r>
      <w:proofErr w:type="gramStart"/>
      <w:r>
        <w:rPr>
          <w:rFonts w:ascii="Times New Roman" w:eastAsia="仿宋" w:hAnsi="Times New Roman" w:cs="Times New Roman" w:hint="eastAsia"/>
          <w:sz w:val="24"/>
          <w:szCs w:val="24"/>
        </w:rPr>
        <w:t>液设计</w:t>
      </w:r>
      <w:proofErr w:type="gramEnd"/>
      <w:r>
        <w:rPr>
          <w:rFonts w:ascii="Times New Roman" w:eastAsia="仿宋" w:hAnsi="Times New Roman" w:cs="Times New Roman" w:hint="eastAsia"/>
          <w:sz w:val="24"/>
          <w:szCs w:val="24"/>
        </w:rPr>
        <w:t>供给强度，</w:t>
      </w:r>
      <w:r>
        <w:rPr>
          <w:rFonts w:ascii="Times New Roman" w:eastAsia="仿宋" w:hAnsi="Times New Roman" w:cs="Times New Roman"/>
          <w:sz w:val="24"/>
          <w:szCs w:val="24"/>
        </w:rPr>
        <w:t>L/</w:t>
      </w:r>
      <w:r>
        <w:rPr>
          <w:rFonts w:ascii="Times New Roman" w:eastAsia="仿宋" w:hAnsi="Times New Roman" w:cs="Times New Roman"/>
          <w:sz w:val="24"/>
          <w:szCs w:val="24"/>
        </w:rPr>
        <w:t>（</w:t>
      </w:r>
      <w:r>
        <w:rPr>
          <w:rFonts w:ascii="Times New Roman" w:eastAsia="仿宋" w:hAnsi="Times New Roman" w:cs="Times New Roman"/>
          <w:sz w:val="24"/>
          <w:szCs w:val="24"/>
        </w:rPr>
        <w:t>min</w:t>
      </w:r>
      <w:r>
        <w:rPr>
          <w:rFonts w:ascii="Times New Roman" w:eastAsia="仿宋" w:hAnsi="Times New Roman" w:cs="Times New Roman"/>
          <w:sz w:val="24"/>
          <w:szCs w:val="24"/>
        </w:rPr>
        <w:t>﹒</w:t>
      </w:r>
      <w:r>
        <w:rPr>
          <w:rFonts w:ascii="Times New Roman" w:eastAsia="仿宋" w:hAnsi="Times New Roman" w:cs="Times New Roman"/>
          <w:sz w:val="24"/>
          <w:szCs w:val="24"/>
        </w:rPr>
        <w:t>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w:t>
      </w:r>
    </w:p>
    <w:p w14:paraId="34563B6F" w14:textId="6961FDD9"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q</w:t>
      </w:r>
      <w:r>
        <w:rPr>
          <w:rFonts w:ascii="Times New Roman" w:eastAsia="仿宋" w:hAnsi="Times New Roman" w:cs="Times New Roman"/>
          <w:sz w:val="24"/>
          <w:szCs w:val="24"/>
        </w:rPr>
        <w:t>-</w:t>
      </w:r>
      <w:r>
        <w:rPr>
          <w:rFonts w:ascii="Times New Roman" w:eastAsia="仿宋" w:hAnsi="Times New Roman" w:cs="Times New Roman" w:hint="eastAsia"/>
          <w:sz w:val="24"/>
          <w:szCs w:val="24"/>
        </w:rPr>
        <w:t>单只释放装置的</w:t>
      </w:r>
      <w:bookmarkStart w:id="87" w:name="_Hlk27051919"/>
      <w:r w:rsidR="002368BC">
        <w:rPr>
          <w:rFonts w:ascii="Times New Roman" w:eastAsia="仿宋" w:hAnsi="Times New Roman" w:cs="Times New Roman" w:hint="eastAsia"/>
          <w:sz w:val="24"/>
          <w:szCs w:val="24"/>
        </w:rPr>
        <w:t>泡沫混合液</w:t>
      </w:r>
      <w:r>
        <w:rPr>
          <w:rFonts w:ascii="Times New Roman" w:eastAsia="仿宋" w:hAnsi="Times New Roman" w:cs="Times New Roman" w:hint="eastAsia"/>
          <w:sz w:val="24"/>
          <w:szCs w:val="24"/>
        </w:rPr>
        <w:t>流量</w:t>
      </w:r>
      <w:bookmarkEnd w:id="87"/>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L/min</w:t>
      </w:r>
      <w:r>
        <w:rPr>
          <w:rFonts w:ascii="Times New Roman" w:eastAsia="仿宋" w:hAnsi="Times New Roman" w:cs="Times New Roman" w:hint="eastAsia"/>
          <w:sz w:val="24"/>
          <w:szCs w:val="24"/>
        </w:rPr>
        <w:t>。</w:t>
      </w:r>
    </w:p>
    <w:p w14:paraId="67A5F31E" w14:textId="00F67970" w:rsidR="000E272A" w:rsidRPr="00325BF1" w:rsidRDefault="00325BF1" w:rsidP="00325BF1">
      <w:pPr>
        <w:pStyle w:val="aff0"/>
        <w:numPr>
          <w:ilvl w:val="0"/>
          <w:numId w:val="8"/>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压缩空气泡沫灭火系统的供水方式可采用</w:t>
      </w:r>
      <w:r w:rsidRPr="00325BF1">
        <w:rPr>
          <w:rFonts w:ascii="Times New Roman" w:eastAsia="仿宋" w:hAnsi="Times New Roman" w:cs="Times New Roman" w:hint="eastAsia"/>
          <w:sz w:val="24"/>
          <w:szCs w:val="24"/>
        </w:rPr>
        <w:t>消防管网直接供水或设置缓冲水箱补水</w:t>
      </w:r>
      <w:r>
        <w:rPr>
          <w:rFonts w:ascii="Times New Roman" w:eastAsia="仿宋" w:hAnsi="Times New Roman" w:cs="Times New Roman" w:hint="eastAsia"/>
          <w:sz w:val="24"/>
          <w:szCs w:val="24"/>
        </w:rPr>
        <w:t>，供水流量和压力应符合压缩空气泡沫产生装置设计要求。</w:t>
      </w:r>
    </w:p>
    <w:p w14:paraId="646CB504" w14:textId="77777777" w:rsidR="000E272A" w:rsidRDefault="006359C7">
      <w:pPr>
        <w:pStyle w:val="aff0"/>
        <w:numPr>
          <w:ilvl w:val="0"/>
          <w:numId w:val="8"/>
        </w:numPr>
        <w:spacing w:line="440" w:lineRule="exact"/>
        <w:ind w:left="0" w:firstLineChars="0" w:firstLine="0"/>
        <w:rPr>
          <w:rFonts w:ascii="Times New Roman" w:eastAsia="仿宋" w:hAnsi="Times New Roman" w:cs="Times New Roman"/>
          <w:sz w:val="24"/>
          <w:szCs w:val="24"/>
        </w:rPr>
      </w:pPr>
      <w:bookmarkStart w:id="88" w:name="_Hlk27052608"/>
      <w:r>
        <w:rPr>
          <w:rFonts w:ascii="Times New Roman" w:eastAsia="仿宋" w:hAnsi="Times New Roman" w:cs="Times New Roman" w:hint="eastAsia"/>
          <w:sz w:val="24"/>
          <w:szCs w:val="24"/>
        </w:rPr>
        <w:t>压缩空气泡沫产生装置工作压力</w:t>
      </w:r>
      <w:bookmarkEnd w:id="88"/>
      <w:r>
        <w:rPr>
          <w:rFonts w:ascii="Times New Roman" w:eastAsia="仿宋" w:hAnsi="Times New Roman" w:cs="Times New Roman" w:hint="eastAsia"/>
          <w:sz w:val="24"/>
          <w:szCs w:val="24"/>
        </w:rPr>
        <w:t>应保证</w:t>
      </w:r>
      <w:bookmarkStart w:id="89" w:name="_Hlk27052692"/>
      <w:r>
        <w:rPr>
          <w:rFonts w:ascii="Times New Roman" w:eastAsia="仿宋" w:hAnsi="Times New Roman" w:cs="Times New Roman" w:hint="eastAsia"/>
          <w:sz w:val="24"/>
          <w:szCs w:val="24"/>
        </w:rPr>
        <w:t>最不利点和最有利点释放装置正常工作。</w:t>
      </w:r>
    </w:p>
    <w:bookmarkEnd w:id="89"/>
    <w:p w14:paraId="3969429B" w14:textId="77777777" w:rsidR="000E272A" w:rsidRDefault="006359C7">
      <w:pPr>
        <w:pStyle w:val="aff0"/>
        <w:numPr>
          <w:ilvl w:val="0"/>
          <w:numId w:val="8"/>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压缩空气泡沫灭火系统管道水力计算应符合下列规</w:t>
      </w:r>
      <w:r>
        <w:rPr>
          <w:rFonts w:ascii="Times New Roman" w:eastAsia="仿宋" w:hAnsi="Times New Roman" w:cs="Times New Roman"/>
          <w:sz w:val="24"/>
          <w:szCs w:val="24"/>
        </w:rPr>
        <w:lastRenderedPageBreak/>
        <w:t>定：</w:t>
      </w:r>
    </w:p>
    <w:p w14:paraId="162CFA38" w14:textId="77777777" w:rsidR="000E272A" w:rsidRDefault="006359C7">
      <w:pPr>
        <w:pStyle w:val="aff0"/>
        <w:spacing w:line="440" w:lineRule="exact"/>
        <w:ind w:firstLineChars="250" w:firstLine="600"/>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hint="eastAsia"/>
          <w:sz w:val="24"/>
          <w:szCs w:val="24"/>
        </w:rPr>
        <w:t>水、泡沫混合液和泡沫液的管道水力计算应符合现行</w:t>
      </w:r>
      <w:r>
        <w:rPr>
          <w:rFonts w:ascii="Times New Roman" w:eastAsia="仿宋" w:hAnsi="Times New Roman" w:cs="Times New Roman"/>
          <w:sz w:val="24"/>
          <w:szCs w:val="24"/>
        </w:rPr>
        <w:t>国家标准《泡沫灭火系统设计规范》</w:t>
      </w:r>
      <w:r>
        <w:rPr>
          <w:rFonts w:ascii="Times New Roman" w:eastAsia="仿宋" w:hAnsi="Times New Roman" w:cs="Times New Roman"/>
          <w:sz w:val="24"/>
          <w:szCs w:val="24"/>
        </w:rPr>
        <w:t>GB50151</w:t>
      </w:r>
      <w:r>
        <w:rPr>
          <w:rFonts w:ascii="Times New Roman" w:eastAsia="仿宋" w:hAnsi="Times New Roman" w:cs="Times New Roman"/>
          <w:sz w:val="24"/>
          <w:szCs w:val="24"/>
        </w:rPr>
        <w:t>的有关规定</w:t>
      </w:r>
      <w:r>
        <w:rPr>
          <w:rFonts w:ascii="Times New Roman" w:eastAsia="仿宋" w:hAnsi="Times New Roman" w:cs="Times New Roman" w:hint="eastAsia"/>
          <w:sz w:val="24"/>
          <w:szCs w:val="24"/>
        </w:rPr>
        <w:t>；</w:t>
      </w:r>
    </w:p>
    <w:p w14:paraId="5687FBE0" w14:textId="7B4A4D2C" w:rsidR="000E272A" w:rsidRDefault="006359C7">
      <w:pPr>
        <w:pStyle w:val="aff0"/>
        <w:spacing w:line="440" w:lineRule="exact"/>
        <w:ind w:firstLineChars="250" w:firstLine="60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2 </w:t>
      </w:r>
      <w:r>
        <w:rPr>
          <w:rFonts w:ascii="Times New Roman" w:eastAsia="仿宋" w:hAnsi="Times New Roman" w:cs="Times New Roman"/>
          <w:sz w:val="24"/>
          <w:szCs w:val="24"/>
        </w:rPr>
        <w:t>压缩空气</w:t>
      </w:r>
      <w:r>
        <w:rPr>
          <w:rFonts w:ascii="Times New Roman" w:eastAsia="仿宋" w:hAnsi="Times New Roman" w:cs="Times New Roman" w:hint="eastAsia"/>
          <w:sz w:val="24"/>
          <w:szCs w:val="24"/>
        </w:rPr>
        <w:t>泡沫管道的沿程阻力损失</w:t>
      </w:r>
      <w:r>
        <w:rPr>
          <w:rFonts w:ascii="Times New Roman" w:eastAsia="仿宋" w:hAnsi="Times New Roman" w:cs="Times New Roman"/>
          <w:sz w:val="24"/>
          <w:szCs w:val="24"/>
        </w:rPr>
        <w:t>和局部</w:t>
      </w:r>
      <w:r>
        <w:rPr>
          <w:rFonts w:ascii="Times New Roman" w:eastAsia="仿宋" w:hAnsi="Times New Roman" w:cs="Times New Roman" w:hint="eastAsia"/>
          <w:sz w:val="24"/>
          <w:szCs w:val="24"/>
        </w:rPr>
        <w:t>阻力</w:t>
      </w:r>
      <w:r>
        <w:rPr>
          <w:rFonts w:ascii="Times New Roman" w:eastAsia="仿宋" w:hAnsi="Times New Roman" w:cs="Times New Roman"/>
          <w:sz w:val="24"/>
          <w:szCs w:val="24"/>
        </w:rPr>
        <w:t>损失</w:t>
      </w:r>
      <w:r>
        <w:rPr>
          <w:rFonts w:ascii="Times New Roman" w:eastAsia="仿宋" w:hAnsi="Times New Roman" w:cs="Times New Roman" w:hint="eastAsia"/>
          <w:sz w:val="24"/>
          <w:szCs w:val="24"/>
        </w:rPr>
        <w:t>应根据</w:t>
      </w:r>
      <w:bookmarkStart w:id="90" w:name="_Hlk27053110"/>
      <w:r>
        <w:rPr>
          <w:rFonts w:ascii="Times New Roman" w:eastAsia="仿宋" w:hAnsi="Times New Roman" w:cs="Times New Roman" w:hint="eastAsia"/>
          <w:sz w:val="24"/>
          <w:szCs w:val="24"/>
        </w:rPr>
        <w:t>泡沫液类型、</w:t>
      </w:r>
      <w:bookmarkEnd w:id="90"/>
      <w:r>
        <w:rPr>
          <w:rFonts w:ascii="Times New Roman" w:eastAsia="仿宋" w:hAnsi="Times New Roman" w:cs="Times New Roman" w:hint="eastAsia"/>
          <w:sz w:val="24"/>
          <w:szCs w:val="24"/>
        </w:rPr>
        <w:t>泡沫混合液流量</w:t>
      </w:r>
      <w:r w:rsidR="003E3BC1">
        <w:rPr>
          <w:rFonts w:ascii="Times New Roman" w:eastAsia="仿宋" w:hAnsi="Times New Roman" w:cs="Times New Roman" w:hint="eastAsia"/>
          <w:sz w:val="24"/>
          <w:szCs w:val="24"/>
        </w:rPr>
        <w:t>、混合比、气液比</w:t>
      </w:r>
      <w:r>
        <w:rPr>
          <w:rFonts w:ascii="Times New Roman" w:eastAsia="仿宋" w:hAnsi="Times New Roman" w:cs="Times New Roman" w:hint="eastAsia"/>
          <w:sz w:val="24"/>
          <w:szCs w:val="24"/>
        </w:rPr>
        <w:t>以及管道材质和管径通过试验测试确定。</w:t>
      </w:r>
    </w:p>
    <w:p w14:paraId="39D6AFCB" w14:textId="77777777" w:rsidR="000E272A" w:rsidRDefault="000E272A">
      <w:pPr>
        <w:spacing w:line="440" w:lineRule="exact"/>
        <w:rPr>
          <w:rFonts w:ascii="Times New Roman" w:eastAsia="仿宋" w:hAnsi="Times New Roman" w:cs="Times New Roman"/>
          <w:sz w:val="24"/>
          <w:szCs w:val="24"/>
        </w:rPr>
      </w:pPr>
    </w:p>
    <w:p w14:paraId="7C22DC67" w14:textId="77777777" w:rsidR="000E272A" w:rsidRDefault="006359C7">
      <w:pPr>
        <w:widowControl/>
        <w:spacing w:line="440" w:lineRule="exact"/>
        <w:jc w:val="left"/>
        <w:rPr>
          <w:rFonts w:ascii="Times New Roman" w:eastAsia="仿宋" w:hAnsi="Times New Roman" w:cs="Times New Roman"/>
          <w:b/>
          <w:bCs/>
          <w:kern w:val="44"/>
          <w:sz w:val="28"/>
          <w:szCs w:val="44"/>
        </w:rPr>
      </w:pPr>
      <w:r>
        <w:rPr>
          <w:rFonts w:ascii="Times New Roman" w:hAnsi="Times New Roman" w:cs="Times New Roman"/>
        </w:rPr>
        <w:br w:type="page"/>
      </w:r>
    </w:p>
    <w:p w14:paraId="606E5D91" w14:textId="77777777" w:rsidR="000E272A" w:rsidRDefault="006359C7">
      <w:pPr>
        <w:pStyle w:val="1"/>
        <w:spacing w:beforeLines="200" w:before="480" w:afterLines="100" w:after="240" w:line="720" w:lineRule="auto"/>
        <w:jc w:val="center"/>
        <w:rPr>
          <w:rFonts w:ascii="Times New Roman" w:hAnsi="Times New Roman" w:cs="Times New Roman"/>
        </w:rPr>
      </w:pPr>
      <w:bookmarkStart w:id="91" w:name="_Toc491265116"/>
      <w:bookmarkStart w:id="92" w:name="_Toc491263714"/>
      <w:bookmarkStart w:id="93" w:name="_Toc491260134"/>
      <w:bookmarkStart w:id="94" w:name="_Toc26996898"/>
      <w:bookmarkStart w:id="95" w:name="_Toc26996933"/>
      <w:bookmarkStart w:id="96" w:name="_Toc27057805"/>
      <w:r>
        <w:rPr>
          <w:rFonts w:ascii="Times New Roman" w:hAnsi="Times New Roman" w:cs="Times New Roman"/>
        </w:rPr>
        <w:lastRenderedPageBreak/>
        <w:t>5</w:t>
      </w:r>
      <w:r>
        <w:rPr>
          <w:rFonts w:ascii="Times New Roman" w:hAnsi="Times New Roman" w:cs="Times New Roman"/>
        </w:rPr>
        <w:t>施工</w:t>
      </w:r>
      <w:bookmarkEnd w:id="91"/>
      <w:bookmarkEnd w:id="92"/>
      <w:bookmarkEnd w:id="93"/>
      <w:bookmarkEnd w:id="94"/>
      <w:bookmarkEnd w:id="95"/>
      <w:bookmarkEnd w:id="96"/>
    </w:p>
    <w:p w14:paraId="05087126" w14:textId="77777777" w:rsidR="000E272A" w:rsidRDefault="006359C7">
      <w:pPr>
        <w:pStyle w:val="af8"/>
        <w:spacing w:beforeLines="100" w:before="240" w:afterLines="100" w:after="240"/>
        <w:outlineLvl w:val="1"/>
        <w:rPr>
          <w:rFonts w:ascii="Times New Roman" w:eastAsia="黑体" w:hAnsi="Times New Roman" w:cs="Times New Roman"/>
          <w:color w:val="auto"/>
        </w:rPr>
      </w:pPr>
      <w:bookmarkStart w:id="97" w:name="_Toc491260135"/>
      <w:bookmarkStart w:id="98" w:name="_Toc491265117"/>
      <w:bookmarkStart w:id="99" w:name="_Toc491263715"/>
      <w:bookmarkStart w:id="100" w:name="_Toc26996899"/>
      <w:bookmarkStart w:id="101" w:name="_Toc26996934"/>
      <w:bookmarkStart w:id="102" w:name="_Toc27057806"/>
      <w:r>
        <w:rPr>
          <w:rFonts w:ascii="Times New Roman" w:eastAsia="黑体" w:hAnsi="Times New Roman" w:cs="Times New Roman"/>
          <w:color w:val="auto"/>
        </w:rPr>
        <w:t>5.1</w:t>
      </w:r>
      <w:r>
        <w:rPr>
          <w:rFonts w:ascii="Times New Roman" w:eastAsia="黑体" w:hAnsi="Times New Roman" w:cs="Times New Roman" w:hint="eastAsia"/>
          <w:color w:val="auto"/>
        </w:rPr>
        <w:t>一般规定</w:t>
      </w:r>
      <w:bookmarkEnd w:id="97"/>
      <w:bookmarkEnd w:id="98"/>
      <w:bookmarkEnd w:id="99"/>
      <w:bookmarkEnd w:id="100"/>
      <w:bookmarkEnd w:id="101"/>
      <w:bookmarkEnd w:id="102"/>
    </w:p>
    <w:p w14:paraId="2FE980BE" w14:textId="77777777" w:rsidR="000E272A" w:rsidRDefault="006359C7">
      <w:pPr>
        <w:pStyle w:val="aff0"/>
        <w:numPr>
          <w:ilvl w:val="0"/>
          <w:numId w:val="9"/>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压缩空气泡沫灭火系统分部工程、子分部工程和分项工程应按本规程附录</w:t>
      </w:r>
      <w:r>
        <w:rPr>
          <w:rFonts w:ascii="Times New Roman" w:eastAsia="仿宋" w:hAnsi="Times New Roman" w:cs="Times New Roman" w:hint="eastAsia"/>
          <w:sz w:val="24"/>
          <w:szCs w:val="24"/>
        </w:rPr>
        <w:t>A</w:t>
      </w:r>
      <w:r>
        <w:rPr>
          <w:rFonts w:ascii="Times New Roman" w:eastAsia="仿宋" w:hAnsi="Times New Roman" w:cs="Times New Roman" w:hint="eastAsia"/>
          <w:sz w:val="24"/>
          <w:szCs w:val="24"/>
        </w:rPr>
        <w:t>划分。</w:t>
      </w:r>
    </w:p>
    <w:p w14:paraId="2BFCCCDF" w14:textId="77777777" w:rsidR="000E272A" w:rsidRDefault="006359C7">
      <w:pPr>
        <w:pStyle w:val="aff0"/>
        <w:numPr>
          <w:ilvl w:val="0"/>
          <w:numId w:val="9"/>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压缩空气泡沫灭火系统施工前应具备下列条件：</w:t>
      </w:r>
    </w:p>
    <w:p w14:paraId="1C4C444E"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1 </w:t>
      </w:r>
      <w:r>
        <w:rPr>
          <w:rFonts w:ascii="Times New Roman" w:eastAsia="仿宋" w:hAnsi="Times New Roman" w:cs="Times New Roman" w:hint="eastAsia"/>
          <w:sz w:val="24"/>
          <w:szCs w:val="24"/>
        </w:rPr>
        <w:t>经审核批准的设计施工图、设计说明书及有关技术文件应齐全；</w:t>
      </w:r>
    </w:p>
    <w:p w14:paraId="34E52E24"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2 </w:t>
      </w:r>
      <w:r>
        <w:rPr>
          <w:rFonts w:ascii="Times New Roman" w:eastAsia="仿宋" w:hAnsi="Times New Roman" w:cs="Times New Roman" w:hint="eastAsia"/>
          <w:sz w:val="24"/>
          <w:szCs w:val="24"/>
        </w:rPr>
        <w:t>系统主要组件的安装使用说明书应齐全；</w:t>
      </w:r>
    </w:p>
    <w:p w14:paraId="5727F1B2"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3 </w:t>
      </w:r>
      <w:r>
        <w:rPr>
          <w:rFonts w:ascii="Times New Roman" w:eastAsia="仿宋" w:hAnsi="Times New Roman" w:cs="Times New Roman" w:hint="eastAsia"/>
          <w:sz w:val="24"/>
          <w:szCs w:val="24"/>
        </w:rPr>
        <w:t>泡沫灭火剂、压缩空气泡沫产生装置、压缩空气泡沫释放装置、控制柜、阀门等系统组件应具备符合市场准入制度要求的有效证明文件和产品出厂合格证；</w:t>
      </w:r>
    </w:p>
    <w:p w14:paraId="3270129B"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4 </w:t>
      </w:r>
      <w:r>
        <w:rPr>
          <w:rFonts w:ascii="Times New Roman" w:eastAsia="仿宋" w:hAnsi="Times New Roman" w:cs="Times New Roman" w:hint="eastAsia"/>
          <w:sz w:val="24"/>
          <w:szCs w:val="24"/>
        </w:rPr>
        <w:t>压力表、流量计、阀门、管道过滤器、管材及管材应具备产品出厂合格证。</w:t>
      </w:r>
    </w:p>
    <w:p w14:paraId="10868F17" w14:textId="77777777" w:rsidR="000E272A" w:rsidRDefault="006359C7">
      <w:pPr>
        <w:pStyle w:val="aff0"/>
        <w:numPr>
          <w:ilvl w:val="0"/>
          <w:numId w:val="9"/>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压缩空气泡沫灭火系统工程施工应具备下列条件：</w:t>
      </w:r>
    </w:p>
    <w:p w14:paraId="152C2379"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1 </w:t>
      </w:r>
      <w:r>
        <w:rPr>
          <w:rFonts w:ascii="Times New Roman" w:eastAsia="仿宋" w:hAnsi="Times New Roman" w:cs="Times New Roman" w:hint="eastAsia"/>
          <w:sz w:val="24"/>
          <w:szCs w:val="24"/>
        </w:rPr>
        <w:t>供水、供电等条件满足连续施工作业要求；</w:t>
      </w:r>
    </w:p>
    <w:p w14:paraId="5959A2AF"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2 </w:t>
      </w:r>
      <w:r>
        <w:rPr>
          <w:rFonts w:ascii="Times New Roman" w:eastAsia="仿宋" w:hAnsi="Times New Roman" w:cs="Times New Roman" w:hint="eastAsia"/>
          <w:sz w:val="24"/>
          <w:szCs w:val="24"/>
        </w:rPr>
        <w:t>设计单位已向施工单位进行技术交底；</w:t>
      </w:r>
    </w:p>
    <w:p w14:paraId="5EC30996"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3 </w:t>
      </w:r>
      <w:r>
        <w:rPr>
          <w:rFonts w:ascii="Times New Roman" w:eastAsia="仿宋" w:hAnsi="Times New Roman" w:cs="Times New Roman" w:hint="eastAsia"/>
          <w:sz w:val="24"/>
          <w:szCs w:val="24"/>
        </w:rPr>
        <w:t>防护对象、灭火分区和系统关键组件的设置与设计相</w:t>
      </w:r>
      <w:r>
        <w:rPr>
          <w:rFonts w:ascii="Times New Roman" w:eastAsia="仿宋" w:hAnsi="Times New Roman" w:cs="Times New Roman" w:hint="eastAsia"/>
          <w:sz w:val="24"/>
          <w:szCs w:val="24"/>
        </w:rPr>
        <w:lastRenderedPageBreak/>
        <w:t>符；</w:t>
      </w:r>
    </w:p>
    <w:p w14:paraId="7B539C8D"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4 </w:t>
      </w:r>
      <w:r>
        <w:rPr>
          <w:rFonts w:ascii="Times New Roman" w:eastAsia="仿宋" w:hAnsi="Times New Roman" w:cs="Times New Roman" w:hint="eastAsia"/>
          <w:sz w:val="24"/>
          <w:szCs w:val="24"/>
        </w:rPr>
        <w:t>系统所需的预埋件和预留孔洞等工程建设条件符合设计要求。</w:t>
      </w:r>
    </w:p>
    <w:p w14:paraId="51A9BDFD" w14:textId="77777777" w:rsidR="000E272A" w:rsidRDefault="006359C7">
      <w:pPr>
        <w:pStyle w:val="aff0"/>
        <w:numPr>
          <w:ilvl w:val="0"/>
          <w:numId w:val="9"/>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压缩空气泡沫灭火系统的检查应符合下列规定：</w:t>
      </w:r>
    </w:p>
    <w:p w14:paraId="77EA7AFC"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施工现场质量管理按本规程附录</w:t>
      </w:r>
      <w:r>
        <w:rPr>
          <w:rFonts w:ascii="Times New Roman" w:eastAsia="仿宋" w:hAnsi="Times New Roman" w:cs="Times New Roman" w:hint="eastAsia"/>
          <w:sz w:val="24"/>
          <w:szCs w:val="24"/>
        </w:rPr>
        <w:t>B</w:t>
      </w:r>
      <w:r>
        <w:rPr>
          <w:rFonts w:ascii="Times New Roman" w:eastAsia="仿宋" w:hAnsi="Times New Roman" w:cs="Times New Roman" w:hint="eastAsia"/>
          <w:sz w:val="24"/>
          <w:szCs w:val="24"/>
        </w:rPr>
        <w:t>中表</w:t>
      </w:r>
      <w:r>
        <w:rPr>
          <w:rFonts w:ascii="Times New Roman" w:eastAsia="仿宋" w:hAnsi="Times New Roman" w:cs="Times New Roman" w:hint="eastAsia"/>
          <w:sz w:val="24"/>
          <w:szCs w:val="24"/>
        </w:rPr>
        <w:t>B.0.1</w:t>
      </w:r>
      <w:r>
        <w:rPr>
          <w:rFonts w:ascii="Times New Roman" w:eastAsia="仿宋" w:hAnsi="Times New Roman" w:cs="Times New Roman" w:hint="eastAsia"/>
          <w:sz w:val="24"/>
          <w:szCs w:val="24"/>
        </w:rPr>
        <w:t>进行施工现场质量管理，结果应合格；</w:t>
      </w:r>
    </w:p>
    <w:p w14:paraId="797CFAD9"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施工过程检查应全部合格，并应按本规程附录</w:t>
      </w:r>
      <w:r>
        <w:rPr>
          <w:rFonts w:ascii="Times New Roman" w:eastAsia="仿宋" w:hAnsi="Times New Roman" w:cs="Times New Roman" w:hint="eastAsia"/>
          <w:sz w:val="24"/>
          <w:szCs w:val="24"/>
        </w:rPr>
        <w:t>B</w:t>
      </w:r>
      <w:r>
        <w:rPr>
          <w:rFonts w:ascii="Times New Roman" w:eastAsia="仿宋" w:hAnsi="Times New Roman" w:cs="Times New Roman" w:hint="eastAsia"/>
          <w:sz w:val="24"/>
          <w:szCs w:val="24"/>
        </w:rPr>
        <w:t>中表</w:t>
      </w:r>
      <w:r>
        <w:rPr>
          <w:rFonts w:ascii="Times New Roman" w:eastAsia="仿宋" w:hAnsi="Times New Roman" w:cs="Times New Roman" w:hint="eastAsia"/>
          <w:sz w:val="24"/>
          <w:szCs w:val="24"/>
        </w:rPr>
        <w:t>B.0.2</w:t>
      </w:r>
      <w:r>
        <w:rPr>
          <w:rFonts w:ascii="Times New Roman" w:eastAsia="仿宋" w:hAnsi="Times New Roman" w:cs="Times New Roman" w:hint="eastAsia"/>
          <w:sz w:val="24"/>
          <w:szCs w:val="24"/>
        </w:rPr>
        <w:t>的要求记录。</w:t>
      </w:r>
    </w:p>
    <w:p w14:paraId="4AB046D9" w14:textId="77777777" w:rsidR="000E272A" w:rsidRDefault="006359C7">
      <w:pPr>
        <w:pStyle w:val="aff0"/>
        <w:numPr>
          <w:ilvl w:val="0"/>
          <w:numId w:val="9"/>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系统施工除应符合本规程的规定外，尚应符合现行国家标准《泡沫灭火系统施工及验收规范》</w:t>
      </w:r>
      <w:r>
        <w:rPr>
          <w:rFonts w:ascii="Times New Roman" w:eastAsia="仿宋" w:hAnsi="Times New Roman" w:cs="Times New Roman" w:hint="eastAsia"/>
          <w:sz w:val="24"/>
          <w:szCs w:val="24"/>
        </w:rPr>
        <w:t>GB50281</w:t>
      </w:r>
      <w:r>
        <w:rPr>
          <w:rFonts w:ascii="Times New Roman" w:eastAsia="仿宋" w:hAnsi="Times New Roman" w:cs="Times New Roman" w:hint="eastAsia"/>
          <w:sz w:val="24"/>
          <w:szCs w:val="24"/>
        </w:rPr>
        <w:t>及《气体灭火系统施工及验收规范》</w:t>
      </w:r>
      <w:r>
        <w:rPr>
          <w:rFonts w:ascii="Times New Roman" w:eastAsia="仿宋" w:hAnsi="Times New Roman" w:cs="Times New Roman" w:hint="eastAsia"/>
          <w:sz w:val="24"/>
          <w:szCs w:val="24"/>
        </w:rPr>
        <w:t>GB50263</w:t>
      </w:r>
      <w:r>
        <w:rPr>
          <w:rFonts w:ascii="Times New Roman" w:eastAsia="仿宋" w:hAnsi="Times New Roman" w:cs="Times New Roman" w:hint="eastAsia"/>
          <w:sz w:val="24"/>
          <w:szCs w:val="24"/>
        </w:rPr>
        <w:t>的规定。</w:t>
      </w:r>
    </w:p>
    <w:p w14:paraId="679AE1F3" w14:textId="77777777" w:rsidR="000E272A" w:rsidRDefault="006359C7">
      <w:pPr>
        <w:widowControl/>
        <w:jc w:val="left"/>
        <w:rPr>
          <w:rFonts w:ascii="Times New Roman" w:hAnsi="Times New Roman" w:cs="Times New Roman"/>
        </w:rPr>
      </w:pPr>
      <w:r>
        <w:rPr>
          <w:rFonts w:ascii="Times New Roman" w:hAnsi="Times New Roman" w:cs="Times New Roman"/>
        </w:rPr>
        <w:br w:type="page"/>
      </w:r>
    </w:p>
    <w:p w14:paraId="5DEBB4DE" w14:textId="77777777" w:rsidR="000E272A" w:rsidRDefault="006359C7">
      <w:pPr>
        <w:pStyle w:val="af8"/>
        <w:spacing w:beforeLines="100" w:before="240" w:afterLines="100" w:after="240"/>
        <w:outlineLvl w:val="1"/>
        <w:rPr>
          <w:rFonts w:ascii="Times New Roman" w:eastAsia="黑体" w:hAnsi="Times New Roman" w:cs="Times New Roman"/>
          <w:color w:val="auto"/>
        </w:rPr>
      </w:pPr>
      <w:bookmarkStart w:id="103" w:name="_Toc491265118"/>
      <w:bookmarkStart w:id="104" w:name="_Toc491260136"/>
      <w:bookmarkStart w:id="105" w:name="_Toc491263716"/>
      <w:bookmarkStart w:id="106" w:name="_Toc26996900"/>
      <w:bookmarkStart w:id="107" w:name="_Toc26996935"/>
      <w:bookmarkStart w:id="108" w:name="_Toc27057807"/>
      <w:r>
        <w:rPr>
          <w:rFonts w:ascii="Times New Roman" w:eastAsia="黑体" w:hAnsi="Times New Roman" w:cs="Times New Roman"/>
          <w:color w:val="auto"/>
        </w:rPr>
        <w:lastRenderedPageBreak/>
        <w:t>5.</w:t>
      </w:r>
      <w:r>
        <w:rPr>
          <w:rFonts w:ascii="Times New Roman" w:eastAsia="黑体" w:hAnsi="Times New Roman" w:cs="Times New Roman" w:hint="eastAsia"/>
          <w:color w:val="auto"/>
        </w:rPr>
        <w:t>2</w:t>
      </w:r>
      <w:r>
        <w:rPr>
          <w:rFonts w:ascii="Times New Roman" w:eastAsia="黑体" w:hAnsi="Times New Roman" w:cs="Times New Roman"/>
          <w:color w:val="auto"/>
        </w:rPr>
        <w:t>安装</w:t>
      </w:r>
      <w:bookmarkEnd w:id="103"/>
      <w:bookmarkEnd w:id="104"/>
      <w:bookmarkEnd w:id="105"/>
      <w:bookmarkEnd w:id="106"/>
      <w:bookmarkEnd w:id="107"/>
      <w:bookmarkEnd w:id="108"/>
    </w:p>
    <w:p w14:paraId="3686948C" w14:textId="77777777" w:rsidR="000E272A" w:rsidRDefault="006359C7">
      <w:pPr>
        <w:pStyle w:val="aff0"/>
        <w:numPr>
          <w:ilvl w:val="0"/>
          <w:numId w:val="10"/>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压缩空气泡沫灭火系统安装前，应对压缩空气泡沫产生装置、压缩空气泡沫释放装置、控制柜、阀门、流量仪表等进行外观质量检查，并应符合下列规定：</w:t>
      </w:r>
    </w:p>
    <w:p w14:paraId="63FD87EA" w14:textId="77777777" w:rsidR="000E272A" w:rsidRDefault="006359C7">
      <w:pPr>
        <w:pStyle w:val="aff0"/>
        <w:spacing w:line="440" w:lineRule="exact"/>
        <w:ind w:left="420" w:firstLineChars="50" w:firstLine="12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1 </w:t>
      </w:r>
      <w:r>
        <w:rPr>
          <w:rFonts w:ascii="Times New Roman" w:eastAsia="仿宋" w:hAnsi="Times New Roman" w:cs="Times New Roman" w:hint="eastAsia"/>
          <w:sz w:val="24"/>
          <w:szCs w:val="24"/>
        </w:rPr>
        <w:t>无变形及其他机械性损伤；</w:t>
      </w:r>
    </w:p>
    <w:p w14:paraId="1053F9AC" w14:textId="77777777" w:rsidR="000E272A" w:rsidRDefault="006359C7">
      <w:pPr>
        <w:pStyle w:val="aff0"/>
        <w:spacing w:line="440" w:lineRule="exact"/>
        <w:ind w:left="420" w:firstLineChars="50" w:firstLine="12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2 </w:t>
      </w:r>
      <w:r>
        <w:rPr>
          <w:rFonts w:ascii="Times New Roman" w:eastAsia="仿宋" w:hAnsi="Times New Roman" w:cs="Times New Roman" w:hint="eastAsia"/>
          <w:sz w:val="24"/>
          <w:szCs w:val="24"/>
        </w:rPr>
        <w:t>外露非机械加工表面保护涂层完好；</w:t>
      </w:r>
    </w:p>
    <w:p w14:paraId="009DF0EA" w14:textId="77777777" w:rsidR="000E272A" w:rsidRDefault="006359C7">
      <w:pPr>
        <w:pStyle w:val="aff0"/>
        <w:spacing w:line="440" w:lineRule="exact"/>
        <w:ind w:left="420" w:firstLineChars="50" w:firstLine="12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3 </w:t>
      </w:r>
      <w:r>
        <w:rPr>
          <w:rFonts w:ascii="Times New Roman" w:eastAsia="仿宋" w:hAnsi="Times New Roman" w:cs="Times New Roman" w:hint="eastAsia"/>
          <w:sz w:val="24"/>
          <w:szCs w:val="24"/>
        </w:rPr>
        <w:t>无保护涂层的机械加工表面无锈蚀；</w:t>
      </w:r>
    </w:p>
    <w:p w14:paraId="462FE1AD" w14:textId="77777777" w:rsidR="000E272A" w:rsidRDefault="006359C7">
      <w:pPr>
        <w:pStyle w:val="aff0"/>
        <w:spacing w:line="440" w:lineRule="exact"/>
        <w:ind w:left="420" w:firstLineChars="50" w:firstLine="12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4 </w:t>
      </w:r>
      <w:r>
        <w:rPr>
          <w:rFonts w:ascii="Times New Roman" w:eastAsia="仿宋" w:hAnsi="Times New Roman" w:cs="Times New Roman" w:hint="eastAsia"/>
          <w:sz w:val="24"/>
          <w:szCs w:val="24"/>
        </w:rPr>
        <w:t>所有外露接口无损伤，堵、盖等保护物包封良好；</w:t>
      </w:r>
    </w:p>
    <w:p w14:paraId="35F18B2E" w14:textId="77777777" w:rsidR="000E272A" w:rsidRDefault="006359C7">
      <w:pPr>
        <w:pStyle w:val="aff0"/>
        <w:spacing w:line="440" w:lineRule="exact"/>
        <w:ind w:left="420" w:firstLineChars="50" w:firstLine="12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5 </w:t>
      </w:r>
      <w:r>
        <w:rPr>
          <w:rFonts w:ascii="Times New Roman" w:eastAsia="仿宋" w:hAnsi="Times New Roman" w:cs="Times New Roman" w:hint="eastAsia"/>
          <w:sz w:val="24"/>
          <w:szCs w:val="24"/>
        </w:rPr>
        <w:t>铭牌标记清晰、牢固，符合国家现行有关标识的规定。</w:t>
      </w:r>
    </w:p>
    <w:p w14:paraId="0E754725" w14:textId="77777777" w:rsidR="000E272A" w:rsidRDefault="006359C7">
      <w:pPr>
        <w:pStyle w:val="aff0"/>
        <w:numPr>
          <w:ilvl w:val="0"/>
          <w:numId w:val="10"/>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压缩空气泡沫灭火系统安装前，应检查泡沫液种类、数量、有效期及出厂合格证，并应符合设计要求。</w:t>
      </w:r>
    </w:p>
    <w:p w14:paraId="44370B57" w14:textId="77777777" w:rsidR="000E272A" w:rsidRDefault="006359C7">
      <w:pPr>
        <w:pStyle w:val="aff0"/>
        <w:numPr>
          <w:ilvl w:val="0"/>
          <w:numId w:val="10"/>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压缩空气泡沫灭火系统的施工安装应按本规程附录</w:t>
      </w:r>
      <w:r>
        <w:rPr>
          <w:rFonts w:ascii="Times New Roman" w:eastAsia="仿宋" w:hAnsi="Times New Roman" w:cs="Times New Roman" w:hint="eastAsia"/>
          <w:sz w:val="24"/>
          <w:szCs w:val="24"/>
        </w:rPr>
        <w:t>B</w:t>
      </w:r>
      <w:r>
        <w:rPr>
          <w:rFonts w:ascii="Times New Roman" w:eastAsia="仿宋" w:hAnsi="Times New Roman" w:cs="Times New Roman" w:hint="eastAsia"/>
          <w:sz w:val="24"/>
          <w:szCs w:val="24"/>
        </w:rPr>
        <w:t>中表</w:t>
      </w:r>
      <w:r>
        <w:rPr>
          <w:rFonts w:ascii="Times New Roman" w:eastAsia="仿宋" w:hAnsi="Times New Roman" w:cs="Times New Roman" w:hint="eastAsia"/>
          <w:sz w:val="24"/>
          <w:szCs w:val="24"/>
        </w:rPr>
        <w:t>B.0.2-3</w:t>
      </w:r>
      <w:r>
        <w:rPr>
          <w:rFonts w:ascii="黑体" w:eastAsia="黑体" w:hAnsi="黑体" w:cs="Times New Roman" w:hint="eastAsia"/>
          <w:sz w:val="24"/>
          <w:szCs w:val="24"/>
        </w:rPr>
        <w:t>～</w:t>
      </w:r>
      <w:r>
        <w:rPr>
          <w:rFonts w:ascii="Times New Roman" w:eastAsia="仿宋" w:hAnsi="Times New Roman" w:cs="Times New Roman" w:hint="eastAsia"/>
          <w:sz w:val="24"/>
          <w:szCs w:val="24"/>
        </w:rPr>
        <w:t>B.0.2-6</w:t>
      </w:r>
      <w:r>
        <w:rPr>
          <w:rFonts w:ascii="Times New Roman" w:eastAsia="仿宋" w:hAnsi="Times New Roman" w:cs="Times New Roman" w:hint="eastAsia"/>
          <w:sz w:val="24"/>
          <w:szCs w:val="24"/>
        </w:rPr>
        <w:t>和表</w:t>
      </w:r>
      <w:r>
        <w:rPr>
          <w:rFonts w:ascii="Times New Roman" w:eastAsia="仿宋" w:hAnsi="Times New Roman" w:cs="Times New Roman" w:hint="eastAsia"/>
          <w:sz w:val="24"/>
          <w:szCs w:val="24"/>
        </w:rPr>
        <w:t>B.0.3</w:t>
      </w:r>
      <w:r>
        <w:rPr>
          <w:rFonts w:ascii="Times New Roman" w:eastAsia="仿宋" w:hAnsi="Times New Roman" w:cs="Times New Roman" w:hint="eastAsia"/>
          <w:sz w:val="24"/>
          <w:szCs w:val="24"/>
        </w:rPr>
        <w:t>记录。</w:t>
      </w:r>
    </w:p>
    <w:p w14:paraId="0EBAEB97" w14:textId="77777777" w:rsidR="000E272A" w:rsidRDefault="006359C7">
      <w:pPr>
        <w:pStyle w:val="aff0"/>
        <w:numPr>
          <w:ilvl w:val="0"/>
          <w:numId w:val="10"/>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供气设施的安装应符合下列规定：</w:t>
      </w:r>
    </w:p>
    <w:p w14:paraId="33ECB14F" w14:textId="77777777" w:rsidR="000E272A" w:rsidRDefault="006359C7">
      <w:pPr>
        <w:pStyle w:val="aff0"/>
        <w:spacing w:line="440" w:lineRule="exact"/>
        <w:ind w:firstLineChars="250" w:firstLine="60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1 </w:t>
      </w:r>
      <w:r>
        <w:rPr>
          <w:rFonts w:ascii="Times New Roman" w:eastAsia="仿宋" w:hAnsi="Times New Roman" w:cs="Times New Roman" w:hint="eastAsia"/>
          <w:sz w:val="24"/>
          <w:szCs w:val="24"/>
        </w:rPr>
        <w:t>安装位置符合设计要求；</w:t>
      </w:r>
    </w:p>
    <w:p w14:paraId="1A5AF90C" w14:textId="77777777" w:rsidR="000E272A" w:rsidRDefault="006359C7">
      <w:pPr>
        <w:pStyle w:val="aff0"/>
        <w:spacing w:line="440" w:lineRule="exact"/>
        <w:ind w:firstLineChars="250" w:firstLine="60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2 </w:t>
      </w:r>
      <w:r>
        <w:rPr>
          <w:rFonts w:ascii="Times New Roman" w:eastAsia="仿宋" w:hAnsi="Times New Roman" w:cs="Times New Roman" w:hint="eastAsia"/>
          <w:sz w:val="24"/>
          <w:szCs w:val="24"/>
        </w:rPr>
        <w:t>安全泄压装置的泄压口不应朝向操作面，且不应对人身和设备造成损害；</w:t>
      </w:r>
    </w:p>
    <w:p w14:paraId="2F10F091" w14:textId="77777777" w:rsidR="000E272A" w:rsidRDefault="006359C7">
      <w:pPr>
        <w:pStyle w:val="aff0"/>
        <w:spacing w:line="440" w:lineRule="exact"/>
        <w:ind w:firstLineChars="250" w:firstLine="60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3 </w:t>
      </w:r>
      <w:r>
        <w:rPr>
          <w:rFonts w:ascii="Times New Roman" w:eastAsia="仿宋" w:hAnsi="Times New Roman" w:cs="Times New Roman" w:hint="eastAsia"/>
          <w:sz w:val="24"/>
          <w:szCs w:val="24"/>
        </w:rPr>
        <w:t>压力表的安装位置应便于观察。</w:t>
      </w:r>
    </w:p>
    <w:p w14:paraId="37E9AEC9" w14:textId="77777777" w:rsidR="000E272A" w:rsidRDefault="006359C7">
      <w:pPr>
        <w:pStyle w:val="aff0"/>
        <w:numPr>
          <w:ilvl w:val="0"/>
          <w:numId w:val="10"/>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压缩空气泡沫产生装置的安装应符合下列规定：</w:t>
      </w:r>
    </w:p>
    <w:p w14:paraId="1AE33322" w14:textId="77777777" w:rsidR="000E272A" w:rsidRDefault="006359C7">
      <w:pPr>
        <w:pStyle w:val="aff0"/>
        <w:spacing w:line="440" w:lineRule="exact"/>
        <w:ind w:firstLineChars="250" w:firstLine="600"/>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 xml:space="preserve">1 </w:t>
      </w:r>
      <w:r>
        <w:rPr>
          <w:rFonts w:ascii="Times New Roman" w:eastAsia="仿宋" w:hAnsi="Times New Roman" w:cs="Times New Roman" w:hint="eastAsia"/>
          <w:sz w:val="24"/>
          <w:szCs w:val="24"/>
        </w:rPr>
        <w:t>安装方式及位置应符合设计要求；</w:t>
      </w:r>
    </w:p>
    <w:p w14:paraId="192D583A" w14:textId="77777777" w:rsidR="000E272A" w:rsidRDefault="006359C7">
      <w:pPr>
        <w:pStyle w:val="aff0"/>
        <w:spacing w:line="440" w:lineRule="exact"/>
        <w:ind w:firstLineChars="250" w:firstLine="60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2 </w:t>
      </w:r>
      <w:r>
        <w:rPr>
          <w:rFonts w:ascii="Times New Roman" w:eastAsia="仿宋" w:hAnsi="Times New Roman" w:cs="Times New Roman" w:hint="eastAsia"/>
          <w:sz w:val="24"/>
          <w:szCs w:val="24"/>
        </w:rPr>
        <w:t>与管道连接处的安装应严密；</w:t>
      </w:r>
    </w:p>
    <w:p w14:paraId="7B9E575F" w14:textId="77777777" w:rsidR="000E272A" w:rsidRDefault="006359C7">
      <w:pPr>
        <w:pStyle w:val="aff0"/>
        <w:spacing w:line="440" w:lineRule="exact"/>
        <w:ind w:firstLineChars="250" w:firstLine="60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3 </w:t>
      </w:r>
      <w:r>
        <w:rPr>
          <w:rFonts w:ascii="Times New Roman" w:eastAsia="仿宋" w:hAnsi="Times New Roman" w:cs="Times New Roman" w:hint="eastAsia"/>
          <w:sz w:val="24"/>
          <w:szCs w:val="24"/>
        </w:rPr>
        <w:t>水、泡沫液、压缩气体的进口管道上的压力表应安装在便于观测的位置。</w:t>
      </w:r>
    </w:p>
    <w:p w14:paraId="048AE175" w14:textId="77777777" w:rsidR="000E272A" w:rsidRDefault="006359C7">
      <w:pPr>
        <w:pStyle w:val="aff0"/>
        <w:numPr>
          <w:ilvl w:val="0"/>
          <w:numId w:val="10"/>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压缩空气泡沫释放装置的安装应符合设计要求。</w:t>
      </w:r>
    </w:p>
    <w:p w14:paraId="5EF8086A" w14:textId="77777777" w:rsidR="000E272A" w:rsidRDefault="006359C7">
      <w:pPr>
        <w:pStyle w:val="aff0"/>
        <w:numPr>
          <w:ilvl w:val="0"/>
          <w:numId w:val="10"/>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其他系统组件的安装应符合现行</w:t>
      </w:r>
      <w:r>
        <w:rPr>
          <w:rFonts w:ascii="Times New Roman" w:eastAsia="仿宋" w:hAnsi="Times New Roman" w:cs="Times New Roman"/>
          <w:sz w:val="24"/>
          <w:szCs w:val="24"/>
        </w:rPr>
        <w:t>国家标准《泡沫灭火系统</w:t>
      </w:r>
      <w:r>
        <w:rPr>
          <w:rFonts w:ascii="Times New Roman" w:eastAsia="仿宋" w:hAnsi="Times New Roman" w:cs="Times New Roman" w:hint="eastAsia"/>
          <w:sz w:val="24"/>
          <w:szCs w:val="24"/>
        </w:rPr>
        <w:t>施工及验收</w:t>
      </w:r>
      <w:r>
        <w:rPr>
          <w:rFonts w:ascii="Times New Roman" w:eastAsia="仿宋" w:hAnsi="Times New Roman" w:cs="Times New Roman"/>
          <w:sz w:val="24"/>
          <w:szCs w:val="24"/>
        </w:rPr>
        <w:t>规范》</w:t>
      </w:r>
      <w:r>
        <w:rPr>
          <w:rFonts w:ascii="Times New Roman" w:eastAsia="仿宋" w:hAnsi="Times New Roman" w:cs="Times New Roman"/>
          <w:sz w:val="24"/>
          <w:szCs w:val="24"/>
        </w:rPr>
        <w:t>GB50151</w:t>
      </w:r>
      <w:r>
        <w:rPr>
          <w:rFonts w:ascii="Times New Roman" w:eastAsia="仿宋" w:hAnsi="Times New Roman" w:cs="Times New Roman" w:hint="eastAsia"/>
          <w:sz w:val="24"/>
          <w:szCs w:val="24"/>
        </w:rPr>
        <w:t>及《气体灭火系统施工及验收规范》</w:t>
      </w:r>
      <w:r>
        <w:rPr>
          <w:rFonts w:ascii="Times New Roman" w:eastAsia="仿宋" w:hAnsi="Times New Roman" w:cs="Times New Roman" w:hint="eastAsia"/>
          <w:sz w:val="24"/>
          <w:szCs w:val="24"/>
        </w:rPr>
        <w:t>GB50263</w:t>
      </w:r>
      <w:r>
        <w:rPr>
          <w:rFonts w:ascii="Times New Roman" w:eastAsia="仿宋" w:hAnsi="Times New Roman" w:cs="Times New Roman" w:hint="eastAsia"/>
          <w:sz w:val="24"/>
          <w:szCs w:val="24"/>
        </w:rPr>
        <w:t>的规定。</w:t>
      </w:r>
    </w:p>
    <w:p w14:paraId="6C67AC36" w14:textId="77777777" w:rsidR="000E272A" w:rsidRDefault="006359C7">
      <w:pPr>
        <w:widowControl/>
        <w:jc w:val="left"/>
        <w:rPr>
          <w:rFonts w:ascii="Times New Roman" w:eastAsia="仿宋" w:hAnsi="Times New Roman" w:cs="Times New Roman"/>
          <w:bCs/>
          <w:sz w:val="28"/>
          <w:szCs w:val="32"/>
        </w:rPr>
      </w:pPr>
      <w:r>
        <w:rPr>
          <w:rFonts w:ascii="Times New Roman" w:hAnsi="Times New Roman" w:cs="Times New Roman"/>
        </w:rPr>
        <w:br w:type="page"/>
      </w:r>
    </w:p>
    <w:p w14:paraId="60468E6C" w14:textId="77777777" w:rsidR="000E272A" w:rsidRDefault="006359C7">
      <w:pPr>
        <w:pStyle w:val="af8"/>
        <w:spacing w:beforeLines="100" w:before="240" w:afterLines="100" w:after="240"/>
        <w:outlineLvl w:val="1"/>
        <w:rPr>
          <w:rFonts w:ascii="Times New Roman" w:eastAsia="黑体" w:hAnsi="Times New Roman" w:cs="Times New Roman"/>
          <w:color w:val="auto"/>
        </w:rPr>
      </w:pPr>
      <w:bookmarkStart w:id="109" w:name="_Toc491260137"/>
      <w:bookmarkStart w:id="110" w:name="_Toc491265119"/>
      <w:bookmarkStart w:id="111" w:name="_Toc491263717"/>
      <w:bookmarkStart w:id="112" w:name="_Toc26996901"/>
      <w:bookmarkStart w:id="113" w:name="_Toc26996936"/>
      <w:bookmarkStart w:id="114" w:name="_Toc27057808"/>
      <w:r>
        <w:rPr>
          <w:rFonts w:ascii="Times New Roman" w:eastAsia="黑体" w:hAnsi="Times New Roman" w:cs="Times New Roman"/>
          <w:color w:val="auto"/>
        </w:rPr>
        <w:lastRenderedPageBreak/>
        <w:t>5.</w:t>
      </w:r>
      <w:r>
        <w:rPr>
          <w:rFonts w:ascii="Times New Roman" w:eastAsia="黑体" w:hAnsi="Times New Roman" w:cs="Times New Roman" w:hint="eastAsia"/>
          <w:color w:val="auto"/>
        </w:rPr>
        <w:t>3</w:t>
      </w:r>
      <w:r>
        <w:rPr>
          <w:rFonts w:ascii="Times New Roman" w:eastAsia="黑体" w:hAnsi="Times New Roman" w:cs="Times New Roman"/>
          <w:color w:val="auto"/>
        </w:rPr>
        <w:t>调试</w:t>
      </w:r>
      <w:bookmarkEnd w:id="109"/>
      <w:bookmarkEnd w:id="110"/>
      <w:bookmarkEnd w:id="111"/>
      <w:bookmarkEnd w:id="112"/>
      <w:bookmarkEnd w:id="113"/>
      <w:bookmarkEnd w:id="114"/>
    </w:p>
    <w:p w14:paraId="0DD2BA5A" w14:textId="77777777" w:rsidR="000E272A" w:rsidRDefault="006359C7">
      <w:pPr>
        <w:pStyle w:val="aff0"/>
        <w:numPr>
          <w:ilvl w:val="0"/>
          <w:numId w:val="11"/>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压缩空气泡沫灭火系统的调试应在系统安装结束和与系统有关的火灾自动报警装置及联动控制设备安装调试合格后进行。</w:t>
      </w:r>
    </w:p>
    <w:p w14:paraId="6843BE7F" w14:textId="77777777" w:rsidR="000E272A" w:rsidRDefault="006359C7">
      <w:pPr>
        <w:pStyle w:val="aff0"/>
        <w:numPr>
          <w:ilvl w:val="0"/>
          <w:numId w:val="11"/>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进行调试时，应采取可靠措施，确保人员和财产安全。</w:t>
      </w:r>
    </w:p>
    <w:p w14:paraId="09F009FF" w14:textId="77777777" w:rsidR="000E272A" w:rsidRDefault="006359C7">
      <w:pPr>
        <w:pStyle w:val="aff0"/>
        <w:numPr>
          <w:ilvl w:val="0"/>
          <w:numId w:val="11"/>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压缩空气泡沫灭火系统的调试应符合下列规定：</w:t>
      </w:r>
    </w:p>
    <w:p w14:paraId="58BC38C7"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1 </w:t>
      </w:r>
      <w:r>
        <w:rPr>
          <w:rFonts w:ascii="Times New Roman" w:eastAsia="仿宋" w:hAnsi="Times New Roman" w:cs="Times New Roman" w:hint="eastAsia"/>
          <w:sz w:val="24"/>
          <w:szCs w:val="24"/>
        </w:rPr>
        <w:t>当为手动灭火系统时，应按照最远或最不利灭火分区的条件，以手动控制方式进行</w:t>
      </w:r>
      <w:proofErr w:type="gramStart"/>
      <w:r>
        <w:rPr>
          <w:rFonts w:ascii="Times New Roman" w:eastAsia="仿宋" w:hAnsi="Times New Roman" w:cs="Times New Roman" w:hint="eastAsia"/>
          <w:sz w:val="24"/>
          <w:szCs w:val="24"/>
        </w:rPr>
        <w:t>一次冷喷试验</w:t>
      </w:r>
      <w:proofErr w:type="gramEnd"/>
      <w:r>
        <w:rPr>
          <w:rFonts w:ascii="Times New Roman" w:eastAsia="仿宋" w:hAnsi="Times New Roman" w:cs="Times New Roman" w:hint="eastAsia"/>
          <w:sz w:val="24"/>
          <w:szCs w:val="24"/>
        </w:rPr>
        <w:t>；</w:t>
      </w:r>
    </w:p>
    <w:p w14:paraId="47DB0C86"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2 </w:t>
      </w:r>
      <w:r>
        <w:rPr>
          <w:rFonts w:ascii="Times New Roman" w:eastAsia="仿宋" w:hAnsi="Times New Roman" w:cs="Times New Roman" w:hint="eastAsia"/>
          <w:sz w:val="24"/>
          <w:szCs w:val="24"/>
        </w:rPr>
        <w:t>当为自动灭火系统时，应按照最远或最不利灭火分区的条件，以手动和自动控制的方式各进行</w:t>
      </w:r>
      <w:proofErr w:type="gramStart"/>
      <w:r>
        <w:rPr>
          <w:rFonts w:ascii="Times New Roman" w:eastAsia="仿宋" w:hAnsi="Times New Roman" w:cs="Times New Roman" w:hint="eastAsia"/>
          <w:sz w:val="24"/>
          <w:szCs w:val="24"/>
        </w:rPr>
        <w:t>一次冷喷试验</w:t>
      </w:r>
      <w:proofErr w:type="gramEnd"/>
      <w:r>
        <w:rPr>
          <w:rFonts w:ascii="Times New Roman" w:eastAsia="仿宋" w:hAnsi="Times New Roman" w:cs="Times New Roman" w:hint="eastAsia"/>
          <w:sz w:val="24"/>
          <w:szCs w:val="24"/>
        </w:rPr>
        <w:t>；</w:t>
      </w:r>
    </w:p>
    <w:p w14:paraId="397C4F8A"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3 </w:t>
      </w:r>
      <w:proofErr w:type="gramStart"/>
      <w:r>
        <w:rPr>
          <w:rFonts w:ascii="Times New Roman" w:eastAsia="仿宋" w:hAnsi="Times New Roman" w:cs="Times New Roman" w:hint="eastAsia"/>
          <w:sz w:val="24"/>
          <w:szCs w:val="24"/>
        </w:rPr>
        <w:t>冷喷试验</w:t>
      </w:r>
      <w:proofErr w:type="gramEnd"/>
      <w:r>
        <w:rPr>
          <w:rFonts w:ascii="Times New Roman" w:eastAsia="仿宋" w:hAnsi="Times New Roman" w:cs="Times New Roman" w:hint="eastAsia"/>
          <w:sz w:val="24"/>
          <w:szCs w:val="24"/>
        </w:rPr>
        <w:t>时，记录系统流量、响应时间、压缩空气泡沫产生装置的工作压力、压缩空气泡沫释放装置工作压力、泡沫液混合比、气液比，并均应达到设计要求。</w:t>
      </w:r>
    </w:p>
    <w:p w14:paraId="71043952" w14:textId="77777777" w:rsidR="000E272A" w:rsidRDefault="006359C7">
      <w:pPr>
        <w:pStyle w:val="aff0"/>
        <w:numPr>
          <w:ilvl w:val="0"/>
          <w:numId w:val="11"/>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压缩空气泡沫灭火系统与火灾自动报警系统的联动试验，应符合现行国家标准《火灾自动报警系统施工及验收规范》</w:t>
      </w:r>
      <w:r>
        <w:rPr>
          <w:rFonts w:ascii="Times New Roman" w:eastAsia="仿宋" w:hAnsi="Times New Roman" w:cs="Times New Roman" w:hint="eastAsia"/>
          <w:sz w:val="24"/>
          <w:szCs w:val="24"/>
        </w:rPr>
        <w:t>GB50166</w:t>
      </w:r>
      <w:r>
        <w:rPr>
          <w:rFonts w:ascii="Times New Roman" w:eastAsia="仿宋" w:hAnsi="Times New Roman" w:cs="Times New Roman" w:hint="eastAsia"/>
          <w:sz w:val="24"/>
          <w:szCs w:val="24"/>
        </w:rPr>
        <w:t>的有关规定。</w:t>
      </w:r>
    </w:p>
    <w:p w14:paraId="4A17F6F9" w14:textId="77777777" w:rsidR="000E272A" w:rsidRDefault="006359C7">
      <w:pPr>
        <w:pStyle w:val="aff0"/>
        <w:numPr>
          <w:ilvl w:val="0"/>
          <w:numId w:val="11"/>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压缩空气泡沫灭火系统调试合格后，应按本规程附录</w:t>
      </w:r>
      <w:r>
        <w:rPr>
          <w:rFonts w:ascii="Times New Roman" w:eastAsia="仿宋" w:hAnsi="Times New Roman" w:cs="Times New Roman" w:hint="eastAsia"/>
          <w:sz w:val="24"/>
          <w:szCs w:val="24"/>
        </w:rPr>
        <w:t>B</w:t>
      </w:r>
      <w:r>
        <w:rPr>
          <w:rFonts w:ascii="Times New Roman" w:eastAsia="仿宋" w:hAnsi="Times New Roman" w:cs="Times New Roman" w:hint="eastAsia"/>
          <w:sz w:val="24"/>
          <w:szCs w:val="24"/>
        </w:rPr>
        <w:t>中表</w:t>
      </w:r>
      <w:r>
        <w:rPr>
          <w:rFonts w:ascii="Times New Roman" w:eastAsia="仿宋" w:hAnsi="Times New Roman" w:cs="Times New Roman" w:hint="eastAsia"/>
          <w:sz w:val="24"/>
          <w:szCs w:val="24"/>
        </w:rPr>
        <w:t>B.0.2-6</w:t>
      </w:r>
      <w:r>
        <w:rPr>
          <w:rFonts w:ascii="Times New Roman" w:eastAsia="仿宋" w:hAnsi="Times New Roman" w:cs="Times New Roman" w:hint="eastAsia"/>
          <w:sz w:val="24"/>
          <w:szCs w:val="24"/>
        </w:rPr>
        <w:t>填写施工过程检查记录，并应用清水冲洗后放空、复原系统。</w:t>
      </w:r>
    </w:p>
    <w:p w14:paraId="146A95C9" w14:textId="77777777" w:rsidR="000E272A" w:rsidRDefault="006359C7">
      <w:pPr>
        <w:pStyle w:val="aff0"/>
        <w:numPr>
          <w:ilvl w:val="0"/>
          <w:numId w:val="11"/>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压缩空气泡沫灭火系统的调试尚应符合现行</w:t>
      </w:r>
      <w:r>
        <w:rPr>
          <w:rFonts w:ascii="Times New Roman" w:eastAsia="仿宋" w:hAnsi="Times New Roman" w:cs="Times New Roman"/>
          <w:sz w:val="24"/>
          <w:szCs w:val="24"/>
        </w:rPr>
        <w:t>国家标准《泡沫灭火系统</w:t>
      </w:r>
      <w:r>
        <w:rPr>
          <w:rFonts w:ascii="Times New Roman" w:eastAsia="仿宋" w:hAnsi="Times New Roman" w:cs="Times New Roman" w:hint="eastAsia"/>
          <w:sz w:val="24"/>
          <w:szCs w:val="24"/>
        </w:rPr>
        <w:t>施工及验收</w:t>
      </w:r>
      <w:r>
        <w:rPr>
          <w:rFonts w:ascii="Times New Roman" w:eastAsia="仿宋" w:hAnsi="Times New Roman" w:cs="Times New Roman"/>
          <w:sz w:val="24"/>
          <w:szCs w:val="24"/>
        </w:rPr>
        <w:t>规范》</w:t>
      </w:r>
      <w:r>
        <w:rPr>
          <w:rFonts w:ascii="Times New Roman" w:eastAsia="仿宋" w:hAnsi="Times New Roman" w:cs="Times New Roman"/>
          <w:sz w:val="24"/>
          <w:szCs w:val="24"/>
        </w:rPr>
        <w:t>GB50151</w:t>
      </w:r>
      <w:r>
        <w:rPr>
          <w:rFonts w:ascii="Times New Roman" w:eastAsia="仿宋" w:hAnsi="Times New Roman" w:cs="Times New Roman"/>
          <w:sz w:val="24"/>
          <w:szCs w:val="24"/>
        </w:rPr>
        <w:t>的有关规定</w:t>
      </w:r>
      <w:r>
        <w:rPr>
          <w:rFonts w:ascii="Times New Roman" w:eastAsia="仿宋" w:hAnsi="Times New Roman" w:cs="Times New Roman" w:hint="eastAsia"/>
          <w:sz w:val="24"/>
          <w:szCs w:val="24"/>
        </w:rPr>
        <w:t>。</w:t>
      </w:r>
    </w:p>
    <w:p w14:paraId="58010600" w14:textId="77777777" w:rsidR="000E272A" w:rsidRDefault="006359C7">
      <w:pPr>
        <w:widowControl/>
        <w:spacing w:line="440" w:lineRule="exact"/>
        <w:jc w:val="left"/>
        <w:rPr>
          <w:rFonts w:ascii="Times New Roman" w:eastAsia="仿宋" w:hAnsi="Times New Roman" w:cs="Times New Roman"/>
          <w:b/>
          <w:bCs/>
          <w:kern w:val="44"/>
          <w:sz w:val="28"/>
          <w:szCs w:val="44"/>
        </w:rPr>
      </w:pPr>
      <w:r>
        <w:rPr>
          <w:rFonts w:ascii="Times New Roman" w:hAnsi="Times New Roman" w:cs="Times New Roman"/>
        </w:rPr>
        <w:br w:type="page"/>
      </w:r>
    </w:p>
    <w:p w14:paraId="3A5020DE" w14:textId="77777777" w:rsidR="000E272A" w:rsidRDefault="006359C7">
      <w:pPr>
        <w:pStyle w:val="1"/>
        <w:spacing w:beforeLines="200" w:before="480" w:afterLines="100" w:after="240" w:line="720" w:lineRule="auto"/>
        <w:jc w:val="center"/>
        <w:rPr>
          <w:rFonts w:ascii="Times New Roman" w:hAnsi="Times New Roman" w:cs="Times New Roman"/>
        </w:rPr>
      </w:pPr>
      <w:bookmarkStart w:id="115" w:name="_Toc491263718"/>
      <w:bookmarkStart w:id="116" w:name="_Toc491260138"/>
      <w:bookmarkStart w:id="117" w:name="_Toc491265120"/>
      <w:bookmarkStart w:id="118" w:name="_Toc26996902"/>
      <w:bookmarkStart w:id="119" w:name="_Toc26996937"/>
      <w:bookmarkStart w:id="120" w:name="_Toc27057809"/>
      <w:r>
        <w:rPr>
          <w:rFonts w:ascii="Times New Roman" w:hAnsi="Times New Roman" w:cs="Times New Roman"/>
        </w:rPr>
        <w:lastRenderedPageBreak/>
        <w:t>6</w:t>
      </w:r>
      <w:r>
        <w:rPr>
          <w:rFonts w:ascii="Times New Roman" w:hAnsi="Times New Roman" w:cs="Times New Roman"/>
        </w:rPr>
        <w:t>验收</w:t>
      </w:r>
      <w:bookmarkEnd w:id="115"/>
      <w:bookmarkEnd w:id="116"/>
      <w:bookmarkEnd w:id="117"/>
      <w:bookmarkEnd w:id="118"/>
      <w:bookmarkEnd w:id="119"/>
      <w:bookmarkEnd w:id="120"/>
    </w:p>
    <w:p w14:paraId="20BB972B" w14:textId="77777777" w:rsidR="000E272A" w:rsidRDefault="006359C7">
      <w:pPr>
        <w:pStyle w:val="aff0"/>
        <w:numPr>
          <w:ilvl w:val="0"/>
          <w:numId w:val="12"/>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压缩空气泡沫灭火系统验收应由建设单位组织监理、设计、施工等单位共同进行。</w:t>
      </w:r>
    </w:p>
    <w:p w14:paraId="57A2FE86" w14:textId="77777777" w:rsidR="000E272A" w:rsidRDefault="006359C7">
      <w:pPr>
        <w:pStyle w:val="aff0"/>
        <w:numPr>
          <w:ilvl w:val="0"/>
          <w:numId w:val="12"/>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压缩空气泡沫灭火系统验收时，应提供下列资料：</w:t>
      </w:r>
    </w:p>
    <w:p w14:paraId="230B3379"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1 </w:t>
      </w:r>
      <w:r>
        <w:rPr>
          <w:rFonts w:ascii="Times New Roman" w:eastAsia="仿宋" w:hAnsi="Times New Roman" w:cs="Times New Roman" w:hint="eastAsia"/>
          <w:sz w:val="24"/>
          <w:szCs w:val="24"/>
        </w:rPr>
        <w:t>经审核批准的设计施工图、设计说明书、设计变更通知书；</w:t>
      </w:r>
    </w:p>
    <w:p w14:paraId="7FC265CC"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2 </w:t>
      </w:r>
      <w:r>
        <w:rPr>
          <w:rFonts w:ascii="Times New Roman" w:eastAsia="仿宋" w:hAnsi="Times New Roman" w:cs="Times New Roman" w:hint="eastAsia"/>
          <w:sz w:val="24"/>
          <w:szCs w:val="24"/>
        </w:rPr>
        <w:t>主要组件和资料符合市场准入制度要求的有效证明文件和产品出厂合格证，材料和系统组件进场检验的复验报告；</w:t>
      </w:r>
    </w:p>
    <w:p w14:paraId="5FC82FD4"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3 </w:t>
      </w:r>
      <w:r>
        <w:rPr>
          <w:rFonts w:ascii="Times New Roman" w:eastAsia="仿宋" w:hAnsi="Times New Roman" w:cs="Times New Roman" w:hint="eastAsia"/>
          <w:sz w:val="24"/>
          <w:szCs w:val="24"/>
        </w:rPr>
        <w:t>系统及其主要组件的安装使用和维护说明书；</w:t>
      </w:r>
    </w:p>
    <w:p w14:paraId="1DDFC770" w14:textId="13BF07CA"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4 </w:t>
      </w:r>
      <w:r w:rsidR="003E0024">
        <w:rPr>
          <w:rFonts w:ascii="Times New Roman" w:eastAsia="仿宋" w:hAnsi="Times New Roman" w:cs="Times New Roman" w:hint="eastAsia"/>
          <w:sz w:val="24"/>
          <w:szCs w:val="24"/>
        </w:rPr>
        <w:t>压缩空气</w:t>
      </w:r>
      <w:r>
        <w:rPr>
          <w:rFonts w:ascii="Times New Roman" w:eastAsia="仿宋" w:hAnsi="Times New Roman" w:cs="Times New Roman" w:hint="eastAsia"/>
          <w:sz w:val="24"/>
          <w:szCs w:val="24"/>
        </w:rPr>
        <w:t>泡沫灭火系统施工现场质量管理检查记录；</w:t>
      </w:r>
    </w:p>
    <w:p w14:paraId="2CF2CAFC" w14:textId="1FD4FD29"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5 </w:t>
      </w:r>
      <w:r w:rsidR="003E0024">
        <w:rPr>
          <w:rFonts w:ascii="Times New Roman" w:eastAsia="仿宋" w:hAnsi="Times New Roman" w:cs="Times New Roman" w:hint="eastAsia"/>
          <w:sz w:val="24"/>
          <w:szCs w:val="24"/>
        </w:rPr>
        <w:t>压缩空气</w:t>
      </w:r>
      <w:r>
        <w:rPr>
          <w:rFonts w:ascii="Times New Roman" w:eastAsia="仿宋" w:hAnsi="Times New Roman" w:cs="Times New Roman" w:hint="eastAsia"/>
          <w:sz w:val="24"/>
          <w:szCs w:val="24"/>
        </w:rPr>
        <w:t>泡沫灭火系统施工过程质量检查记录；</w:t>
      </w:r>
    </w:p>
    <w:p w14:paraId="79620155"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6 </w:t>
      </w:r>
      <w:r>
        <w:rPr>
          <w:rFonts w:ascii="Times New Roman" w:eastAsia="仿宋" w:hAnsi="Times New Roman" w:cs="Times New Roman" w:hint="eastAsia"/>
          <w:sz w:val="24"/>
          <w:szCs w:val="24"/>
        </w:rPr>
        <w:t>地下及隐蔽工程验收记录、系统调试记录；</w:t>
      </w:r>
    </w:p>
    <w:p w14:paraId="3FDA0746"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7 </w:t>
      </w:r>
      <w:r>
        <w:rPr>
          <w:rFonts w:ascii="Times New Roman" w:eastAsia="仿宋" w:hAnsi="Times New Roman" w:cs="Times New Roman" w:hint="eastAsia"/>
          <w:sz w:val="24"/>
          <w:szCs w:val="24"/>
        </w:rPr>
        <w:t>系统验收申请报告。</w:t>
      </w:r>
    </w:p>
    <w:p w14:paraId="2A55E9C3" w14:textId="77777777" w:rsidR="000E272A" w:rsidRDefault="006359C7">
      <w:pPr>
        <w:pStyle w:val="aff0"/>
        <w:numPr>
          <w:ilvl w:val="0"/>
          <w:numId w:val="12"/>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压缩空气泡沫灭火系统的验收，应符合下列规定：</w:t>
      </w:r>
    </w:p>
    <w:p w14:paraId="3CF5B5CE"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1 </w:t>
      </w:r>
      <w:r>
        <w:rPr>
          <w:rFonts w:ascii="Times New Roman" w:eastAsia="仿宋" w:hAnsi="Times New Roman" w:cs="Times New Roman" w:hint="eastAsia"/>
          <w:sz w:val="24"/>
          <w:szCs w:val="24"/>
        </w:rPr>
        <w:t>隐蔽工程在隐蔽前的验收应合格，并按本规程附录</w:t>
      </w:r>
      <w:r>
        <w:rPr>
          <w:rFonts w:ascii="Times New Roman" w:eastAsia="仿宋" w:hAnsi="Times New Roman" w:cs="Times New Roman" w:hint="eastAsia"/>
          <w:sz w:val="24"/>
          <w:szCs w:val="24"/>
        </w:rPr>
        <w:t>B</w:t>
      </w:r>
      <w:r>
        <w:rPr>
          <w:rFonts w:ascii="Times New Roman" w:eastAsia="仿宋" w:hAnsi="Times New Roman" w:cs="Times New Roman" w:hint="eastAsia"/>
          <w:sz w:val="24"/>
          <w:szCs w:val="24"/>
        </w:rPr>
        <w:t>中表</w:t>
      </w:r>
      <w:r>
        <w:rPr>
          <w:rFonts w:ascii="Times New Roman" w:eastAsia="仿宋" w:hAnsi="Times New Roman" w:cs="Times New Roman" w:hint="eastAsia"/>
          <w:sz w:val="24"/>
          <w:szCs w:val="24"/>
        </w:rPr>
        <w:t>B.0.3</w:t>
      </w:r>
      <w:r>
        <w:rPr>
          <w:rFonts w:ascii="Times New Roman" w:eastAsia="仿宋" w:hAnsi="Times New Roman" w:cs="Times New Roman" w:hint="eastAsia"/>
          <w:sz w:val="24"/>
          <w:szCs w:val="24"/>
        </w:rPr>
        <w:t>记录；</w:t>
      </w:r>
    </w:p>
    <w:p w14:paraId="394C831E"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 xml:space="preserve">2 </w:t>
      </w:r>
      <w:r>
        <w:rPr>
          <w:rFonts w:ascii="Times New Roman" w:eastAsia="仿宋" w:hAnsi="Times New Roman" w:cs="Times New Roman" w:hint="eastAsia"/>
          <w:sz w:val="24"/>
          <w:szCs w:val="24"/>
        </w:rPr>
        <w:t>质量控制资料核查应全部合格，并按本规程附录</w:t>
      </w:r>
      <w:r>
        <w:rPr>
          <w:rFonts w:ascii="Times New Roman" w:eastAsia="仿宋" w:hAnsi="Times New Roman" w:cs="Times New Roman" w:hint="eastAsia"/>
          <w:sz w:val="24"/>
          <w:szCs w:val="24"/>
        </w:rPr>
        <w:t>B</w:t>
      </w:r>
      <w:r>
        <w:rPr>
          <w:rFonts w:ascii="Times New Roman" w:eastAsia="仿宋" w:hAnsi="Times New Roman" w:cs="Times New Roman" w:hint="eastAsia"/>
          <w:sz w:val="24"/>
          <w:szCs w:val="24"/>
        </w:rPr>
        <w:t>中表</w:t>
      </w:r>
      <w:r>
        <w:rPr>
          <w:rFonts w:ascii="Times New Roman" w:eastAsia="仿宋" w:hAnsi="Times New Roman" w:cs="Times New Roman" w:hint="eastAsia"/>
          <w:sz w:val="24"/>
          <w:szCs w:val="24"/>
        </w:rPr>
        <w:t>B.0.4</w:t>
      </w:r>
      <w:r>
        <w:rPr>
          <w:rFonts w:ascii="Times New Roman" w:eastAsia="仿宋" w:hAnsi="Times New Roman" w:cs="Times New Roman" w:hint="eastAsia"/>
          <w:sz w:val="24"/>
          <w:szCs w:val="24"/>
        </w:rPr>
        <w:t>记录；</w:t>
      </w:r>
    </w:p>
    <w:p w14:paraId="474EE339" w14:textId="77777777" w:rsidR="000E272A" w:rsidRDefault="006359C7">
      <w:pPr>
        <w:spacing w:line="44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3 </w:t>
      </w:r>
      <w:r>
        <w:rPr>
          <w:rFonts w:ascii="Times New Roman" w:eastAsia="仿宋" w:hAnsi="Times New Roman" w:cs="Times New Roman" w:hint="eastAsia"/>
          <w:sz w:val="24"/>
          <w:szCs w:val="24"/>
        </w:rPr>
        <w:t>施工质量验收和系统功能验收应合格，并按本规程附录</w:t>
      </w:r>
      <w:r>
        <w:rPr>
          <w:rFonts w:ascii="Times New Roman" w:eastAsia="仿宋" w:hAnsi="Times New Roman" w:cs="Times New Roman" w:hint="eastAsia"/>
          <w:sz w:val="24"/>
          <w:szCs w:val="24"/>
        </w:rPr>
        <w:t>B</w:t>
      </w:r>
      <w:r>
        <w:rPr>
          <w:rFonts w:ascii="Times New Roman" w:eastAsia="仿宋" w:hAnsi="Times New Roman" w:cs="Times New Roman" w:hint="eastAsia"/>
          <w:sz w:val="24"/>
          <w:szCs w:val="24"/>
        </w:rPr>
        <w:t>中表</w:t>
      </w:r>
      <w:r>
        <w:rPr>
          <w:rFonts w:ascii="Times New Roman" w:eastAsia="仿宋" w:hAnsi="Times New Roman" w:cs="Times New Roman" w:hint="eastAsia"/>
          <w:sz w:val="24"/>
          <w:szCs w:val="24"/>
        </w:rPr>
        <w:t>B.0.5</w:t>
      </w:r>
      <w:r>
        <w:rPr>
          <w:rFonts w:ascii="Times New Roman" w:eastAsia="仿宋" w:hAnsi="Times New Roman" w:cs="Times New Roman" w:hint="eastAsia"/>
          <w:sz w:val="24"/>
          <w:szCs w:val="24"/>
        </w:rPr>
        <w:t>记录。</w:t>
      </w:r>
    </w:p>
    <w:p w14:paraId="386FECEE" w14:textId="77777777" w:rsidR="000E272A" w:rsidRDefault="006359C7">
      <w:pPr>
        <w:pStyle w:val="aff0"/>
        <w:numPr>
          <w:ilvl w:val="0"/>
          <w:numId w:val="12"/>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压缩空气泡沫灭火系统应对施工质量进行验收，并应包括下列内容：</w:t>
      </w:r>
    </w:p>
    <w:p w14:paraId="38E13D87" w14:textId="1741D03D"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压缩空气泡沫产生装置、</w:t>
      </w:r>
      <w:r w:rsidR="00633E51">
        <w:rPr>
          <w:rFonts w:ascii="Times New Roman" w:eastAsia="仿宋" w:hAnsi="Times New Roman" w:cs="Times New Roman" w:hint="eastAsia"/>
          <w:sz w:val="24"/>
          <w:szCs w:val="24"/>
        </w:rPr>
        <w:t>泡沫液储罐、</w:t>
      </w:r>
      <w:r>
        <w:rPr>
          <w:rFonts w:ascii="Times New Roman" w:eastAsia="仿宋" w:hAnsi="Times New Roman" w:cs="Times New Roman" w:hint="eastAsia"/>
          <w:sz w:val="24"/>
          <w:szCs w:val="24"/>
        </w:rPr>
        <w:t>供气设施、供水设施、压缩空气泡沫释放装置、控制阀门、流量仪表、控制柜、管道过滤器等系统组件的规格、型号、数量、安装方式、安装位置及安装质量应合格；</w:t>
      </w:r>
    </w:p>
    <w:p w14:paraId="3402406E"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管道及管件的规格、型号、位置、坡向、坡度、连接方式及安装质量应合格。</w:t>
      </w:r>
    </w:p>
    <w:p w14:paraId="556E9460"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3 </w:t>
      </w:r>
      <w:r>
        <w:rPr>
          <w:rFonts w:ascii="Times New Roman" w:eastAsia="仿宋" w:hAnsi="Times New Roman" w:cs="Times New Roman" w:hint="eastAsia"/>
          <w:sz w:val="24"/>
          <w:szCs w:val="24"/>
        </w:rPr>
        <w:t>固定管道的支、吊架，管墩的位置、间距及牢固程度；</w:t>
      </w:r>
    </w:p>
    <w:p w14:paraId="0E3F0D9B"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4 </w:t>
      </w:r>
      <w:r>
        <w:rPr>
          <w:rFonts w:ascii="Times New Roman" w:eastAsia="仿宋" w:hAnsi="Times New Roman" w:cs="Times New Roman" w:hint="eastAsia"/>
          <w:sz w:val="24"/>
          <w:szCs w:val="24"/>
        </w:rPr>
        <w:t>管道和系统组件的防腐；</w:t>
      </w:r>
    </w:p>
    <w:p w14:paraId="23F9A7E9"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5 </w:t>
      </w:r>
      <w:r>
        <w:rPr>
          <w:rFonts w:ascii="Times New Roman" w:eastAsia="仿宋" w:hAnsi="Times New Roman" w:cs="Times New Roman" w:hint="eastAsia"/>
          <w:sz w:val="24"/>
          <w:szCs w:val="24"/>
        </w:rPr>
        <w:t>消防泵房、水源及水位指示装置；</w:t>
      </w:r>
    </w:p>
    <w:p w14:paraId="3BAB5CC1"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6 </w:t>
      </w:r>
      <w:r>
        <w:rPr>
          <w:rFonts w:ascii="Times New Roman" w:eastAsia="仿宋" w:hAnsi="Times New Roman" w:cs="Times New Roman" w:hint="eastAsia"/>
          <w:sz w:val="24"/>
          <w:szCs w:val="24"/>
        </w:rPr>
        <w:t>动力源、备用动力及电气设备。</w:t>
      </w:r>
    </w:p>
    <w:p w14:paraId="03DE12F7" w14:textId="77777777" w:rsidR="003E265B" w:rsidRDefault="006359C7">
      <w:pPr>
        <w:pStyle w:val="aff0"/>
        <w:numPr>
          <w:ilvl w:val="0"/>
          <w:numId w:val="12"/>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应对压缩空气泡沫灭火系统进行功能验收，功能验收应进行喷泡沫试验。</w:t>
      </w:r>
    </w:p>
    <w:p w14:paraId="38121A0D" w14:textId="19198A5F" w:rsidR="000E272A" w:rsidRDefault="006359C7">
      <w:pPr>
        <w:pStyle w:val="aff0"/>
        <w:numPr>
          <w:ilvl w:val="0"/>
          <w:numId w:val="12"/>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系统功能验收不合格应判定为系统不合格，不得投</w:t>
      </w:r>
      <w:r>
        <w:rPr>
          <w:rFonts w:ascii="Times New Roman" w:eastAsia="仿宋" w:hAnsi="Times New Roman" w:cs="Times New Roman" w:hint="eastAsia"/>
          <w:sz w:val="24"/>
          <w:szCs w:val="24"/>
        </w:rPr>
        <w:lastRenderedPageBreak/>
        <w:t>入使用。</w:t>
      </w:r>
    </w:p>
    <w:p w14:paraId="297E3892" w14:textId="77777777" w:rsidR="000E272A" w:rsidRDefault="006359C7">
      <w:pPr>
        <w:pStyle w:val="aff0"/>
        <w:widowControl/>
        <w:numPr>
          <w:ilvl w:val="0"/>
          <w:numId w:val="12"/>
        </w:numPr>
        <w:spacing w:line="440" w:lineRule="exact"/>
        <w:ind w:left="0" w:firstLineChars="0" w:firstLine="0"/>
        <w:jc w:val="left"/>
        <w:rPr>
          <w:rFonts w:ascii="Times New Roman" w:hAnsi="Times New Roman" w:cs="Times New Roman"/>
        </w:rPr>
      </w:pPr>
      <w:r>
        <w:rPr>
          <w:rFonts w:ascii="Times New Roman" w:eastAsia="仿宋" w:hAnsi="Times New Roman" w:cs="Times New Roman" w:hint="eastAsia"/>
          <w:sz w:val="24"/>
          <w:szCs w:val="24"/>
        </w:rPr>
        <w:t>压缩空气泡沫灭火系统验收合格后，应用清水冲洗后放空、复原系统，并且泡沫液、水和压缩气体的储量应符合灭火设计用量要求。</w:t>
      </w:r>
    </w:p>
    <w:p w14:paraId="6A4CF654" w14:textId="77777777" w:rsidR="000E272A" w:rsidRDefault="006359C7">
      <w:pPr>
        <w:pStyle w:val="aff0"/>
        <w:widowControl/>
        <w:numPr>
          <w:ilvl w:val="0"/>
          <w:numId w:val="12"/>
        </w:numPr>
        <w:spacing w:line="440" w:lineRule="exact"/>
        <w:ind w:left="0" w:firstLineChars="0" w:firstLine="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压缩空气泡沫灭火系统验收合格后，施工单位应向建设单位提供下列文件资料：</w:t>
      </w:r>
    </w:p>
    <w:p w14:paraId="2592E4AF" w14:textId="77777777" w:rsidR="000E272A" w:rsidRDefault="006359C7">
      <w:pPr>
        <w:pStyle w:val="aff0"/>
        <w:widowControl/>
        <w:spacing w:line="440" w:lineRule="exact"/>
        <w:ind w:firstLineChars="300" w:firstLine="72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1 </w:t>
      </w:r>
      <w:r>
        <w:rPr>
          <w:rFonts w:ascii="Times New Roman" w:eastAsia="仿宋" w:hAnsi="Times New Roman" w:cs="Times New Roman" w:hint="eastAsia"/>
          <w:sz w:val="24"/>
          <w:szCs w:val="24"/>
        </w:rPr>
        <w:t>竣工图；</w:t>
      </w:r>
    </w:p>
    <w:p w14:paraId="0F5BE432" w14:textId="77777777" w:rsidR="000E272A" w:rsidRDefault="006359C7">
      <w:pPr>
        <w:pStyle w:val="aff0"/>
        <w:widowControl/>
        <w:spacing w:line="440" w:lineRule="exact"/>
        <w:ind w:firstLineChars="300" w:firstLine="72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2 </w:t>
      </w:r>
      <w:r>
        <w:rPr>
          <w:rFonts w:ascii="Times New Roman" w:eastAsia="仿宋" w:hAnsi="Times New Roman" w:cs="Times New Roman" w:hint="eastAsia"/>
          <w:sz w:val="24"/>
          <w:szCs w:val="24"/>
        </w:rPr>
        <w:t>压缩空气泡沫灭火系统施工过程检查记录；</w:t>
      </w:r>
    </w:p>
    <w:p w14:paraId="534E04BD" w14:textId="77777777" w:rsidR="000E272A" w:rsidRDefault="006359C7">
      <w:pPr>
        <w:pStyle w:val="aff0"/>
        <w:widowControl/>
        <w:spacing w:line="440" w:lineRule="exact"/>
        <w:ind w:firstLineChars="300" w:firstLine="72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3 </w:t>
      </w:r>
      <w:r>
        <w:rPr>
          <w:rFonts w:ascii="Times New Roman" w:eastAsia="仿宋" w:hAnsi="Times New Roman" w:cs="Times New Roman" w:hint="eastAsia"/>
          <w:sz w:val="24"/>
          <w:szCs w:val="24"/>
        </w:rPr>
        <w:t>隐蔽工程验收记录；</w:t>
      </w:r>
    </w:p>
    <w:p w14:paraId="7318B7CD" w14:textId="77777777" w:rsidR="000E272A" w:rsidRDefault="006359C7">
      <w:pPr>
        <w:pStyle w:val="aff0"/>
        <w:widowControl/>
        <w:spacing w:line="440" w:lineRule="exact"/>
        <w:ind w:firstLineChars="300" w:firstLine="72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4 </w:t>
      </w:r>
      <w:r>
        <w:rPr>
          <w:rFonts w:ascii="Times New Roman" w:eastAsia="仿宋" w:hAnsi="Times New Roman" w:cs="Times New Roman" w:hint="eastAsia"/>
          <w:sz w:val="24"/>
          <w:szCs w:val="24"/>
        </w:rPr>
        <w:t>压缩空气泡沫灭火系统质量控制资料核查记录；</w:t>
      </w:r>
    </w:p>
    <w:p w14:paraId="165017F4" w14:textId="77777777" w:rsidR="000E272A" w:rsidRDefault="006359C7">
      <w:pPr>
        <w:pStyle w:val="aff0"/>
        <w:widowControl/>
        <w:spacing w:line="440" w:lineRule="exact"/>
        <w:ind w:firstLineChars="300" w:firstLine="72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5 </w:t>
      </w:r>
      <w:r>
        <w:rPr>
          <w:rFonts w:ascii="Times New Roman" w:eastAsia="仿宋" w:hAnsi="Times New Roman" w:cs="Times New Roman" w:hint="eastAsia"/>
          <w:sz w:val="24"/>
          <w:szCs w:val="24"/>
        </w:rPr>
        <w:t>压缩空气泡沫灭火系统验收记录；</w:t>
      </w:r>
    </w:p>
    <w:p w14:paraId="19B3B573" w14:textId="77777777" w:rsidR="000E272A" w:rsidRDefault="006359C7">
      <w:pPr>
        <w:pStyle w:val="aff0"/>
        <w:widowControl/>
        <w:spacing w:line="440" w:lineRule="exact"/>
        <w:ind w:firstLineChars="300" w:firstLine="72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6 </w:t>
      </w:r>
      <w:r>
        <w:rPr>
          <w:rFonts w:ascii="Times New Roman" w:eastAsia="仿宋" w:hAnsi="Times New Roman" w:cs="Times New Roman" w:hint="eastAsia"/>
          <w:sz w:val="24"/>
          <w:szCs w:val="24"/>
        </w:rPr>
        <w:t>相关文件、记录、资料清单等。</w:t>
      </w:r>
    </w:p>
    <w:p w14:paraId="1E44AD09" w14:textId="77777777" w:rsidR="000E272A" w:rsidRDefault="006359C7">
      <w:pPr>
        <w:pStyle w:val="aff0"/>
        <w:widowControl/>
        <w:numPr>
          <w:ilvl w:val="0"/>
          <w:numId w:val="12"/>
        </w:numPr>
        <w:spacing w:line="440" w:lineRule="exact"/>
        <w:ind w:left="0" w:firstLineChars="0" w:firstLine="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本规程未做规定的，</w:t>
      </w:r>
      <w:proofErr w:type="gramStart"/>
      <w:r>
        <w:rPr>
          <w:rFonts w:ascii="Times New Roman" w:eastAsia="仿宋" w:hAnsi="Times New Roman" w:cs="Times New Roman" w:hint="eastAsia"/>
          <w:sz w:val="24"/>
          <w:szCs w:val="24"/>
        </w:rPr>
        <w:t>应执现行</w:t>
      </w:r>
      <w:proofErr w:type="gramEnd"/>
      <w:r>
        <w:rPr>
          <w:rFonts w:ascii="Times New Roman" w:eastAsia="仿宋" w:hAnsi="Times New Roman" w:cs="Times New Roman" w:hint="eastAsia"/>
          <w:sz w:val="24"/>
          <w:szCs w:val="24"/>
        </w:rPr>
        <w:t>国家标准《泡沫灭火系统施工及验收规范》</w:t>
      </w:r>
      <w:r>
        <w:rPr>
          <w:rFonts w:ascii="Times New Roman" w:eastAsia="仿宋" w:hAnsi="Times New Roman" w:cs="Times New Roman" w:hint="eastAsia"/>
          <w:sz w:val="24"/>
          <w:szCs w:val="24"/>
        </w:rPr>
        <w:t>GB50281</w:t>
      </w:r>
      <w:r>
        <w:rPr>
          <w:rFonts w:ascii="Times New Roman" w:eastAsia="仿宋" w:hAnsi="Times New Roman" w:cs="Times New Roman" w:hint="eastAsia"/>
          <w:sz w:val="24"/>
          <w:szCs w:val="24"/>
        </w:rPr>
        <w:t>和《气体灭火系统施工及验收规范》</w:t>
      </w:r>
      <w:r>
        <w:rPr>
          <w:rFonts w:ascii="Times New Roman" w:eastAsia="仿宋" w:hAnsi="Times New Roman" w:cs="Times New Roman" w:hint="eastAsia"/>
          <w:sz w:val="24"/>
          <w:szCs w:val="24"/>
        </w:rPr>
        <w:t>GB50263</w:t>
      </w:r>
      <w:r>
        <w:rPr>
          <w:rFonts w:ascii="Times New Roman" w:eastAsia="仿宋" w:hAnsi="Times New Roman" w:cs="Times New Roman" w:hint="eastAsia"/>
          <w:sz w:val="24"/>
          <w:szCs w:val="24"/>
        </w:rPr>
        <w:t>的规定。</w:t>
      </w:r>
    </w:p>
    <w:p w14:paraId="4BAEE4D9" w14:textId="77777777" w:rsidR="000E272A" w:rsidRDefault="006359C7">
      <w:pPr>
        <w:pStyle w:val="aff0"/>
        <w:widowControl/>
        <w:numPr>
          <w:ilvl w:val="0"/>
          <w:numId w:val="12"/>
        </w:numPr>
        <w:spacing w:line="440" w:lineRule="exact"/>
        <w:ind w:left="0" w:firstLineChars="0" w:firstLine="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br w:type="page"/>
      </w:r>
    </w:p>
    <w:p w14:paraId="0F8E239D" w14:textId="77777777" w:rsidR="000E272A" w:rsidRDefault="006359C7">
      <w:pPr>
        <w:pStyle w:val="1"/>
        <w:spacing w:beforeLines="200" w:before="480" w:afterLines="100" w:after="240" w:line="720" w:lineRule="auto"/>
        <w:jc w:val="center"/>
        <w:rPr>
          <w:rFonts w:ascii="Times New Roman" w:hAnsi="Times New Roman" w:cs="Times New Roman"/>
        </w:rPr>
      </w:pPr>
      <w:bookmarkStart w:id="121" w:name="_Toc491260139"/>
      <w:bookmarkStart w:id="122" w:name="_Toc491265121"/>
      <w:bookmarkStart w:id="123" w:name="_Toc491263719"/>
      <w:bookmarkStart w:id="124" w:name="_Toc26996903"/>
      <w:bookmarkStart w:id="125" w:name="_Toc26996938"/>
      <w:bookmarkStart w:id="126" w:name="_Toc27057810"/>
      <w:r>
        <w:rPr>
          <w:rFonts w:ascii="Times New Roman" w:hAnsi="Times New Roman" w:cs="Times New Roman"/>
        </w:rPr>
        <w:lastRenderedPageBreak/>
        <w:t>7</w:t>
      </w:r>
      <w:bookmarkEnd w:id="121"/>
      <w:bookmarkEnd w:id="122"/>
      <w:bookmarkEnd w:id="123"/>
      <w:r>
        <w:rPr>
          <w:rFonts w:ascii="Times New Roman" w:hAnsi="Times New Roman" w:cs="Times New Roman" w:hint="eastAsia"/>
        </w:rPr>
        <w:t>运维管理</w:t>
      </w:r>
      <w:bookmarkEnd w:id="124"/>
      <w:bookmarkEnd w:id="125"/>
      <w:bookmarkEnd w:id="126"/>
    </w:p>
    <w:p w14:paraId="5AF8FC26" w14:textId="77777777" w:rsidR="000E272A" w:rsidRDefault="006359C7">
      <w:pPr>
        <w:pStyle w:val="aff0"/>
        <w:numPr>
          <w:ilvl w:val="0"/>
          <w:numId w:val="13"/>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压缩空气泡沫灭火系统投入使用后，应建立管理、检测、维护和操作规程，并由专业人员进行日常维护管理，保证系统处于正常工作状态；</w:t>
      </w:r>
    </w:p>
    <w:p w14:paraId="1CEE2DE6" w14:textId="77777777" w:rsidR="000E272A" w:rsidRDefault="006359C7">
      <w:pPr>
        <w:pStyle w:val="aff0"/>
        <w:numPr>
          <w:ilvl w:val="0"/>
          <w:numId w:val="13"/>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维护管理人员应熟悉压缩空气泡沫灭火系统的原理、性能和操作维护规程。</w:t>
      </w:r>
    </w:p>
    <w:p w14:paraId="7863A033" w14:textId="334AC63C" w:rsidR="000E272A" w:rsidRDefault="006359C7">
      <w:pPr>
        <w:pStyle w:val="aff0"/>
        <w:numPr>
          <w:ilvl w:val="0"/>
          <w:numId w:val="13"/>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每周应对</w:t>
      </w:r>
      <w:r w:rsidR="00633E51">
        <w:rPr>
          <w:rFonts w:ascii="Times New Roman" w:eastAsia="仿宋" w:hAnsi="Times New Roman" w:cs="Times New Roman" w:hint="eastAsia"/>
          <w:sz w:val="24"/>
          <w:szCs w:val="24"/>
        </w:rPr>
        <w:t>供气设施</w:t>
      </w:r>
      <w:r>
        <w:rPr>
          <w:rFonts w:ascii="Times New Roman" w:eastAsia="仿宋" w:hAnsi="Times New Roman" w:cs="Times New Roman" w:hint="eastAsia"/>
          <w:sz w:val="24"/>
          <w:szCs w:val="24"/>
        </w:rPr>
        <w:t>、消防泵和备用动力进行一次启动试验，连续运行时间不宜少于</w:t>
      </w:r>
      <w:r>
        <w:rPr>
          <w:rFonts w:ascii="Times New Roman" w:eastAsia="仿宋" w:hAnsi="Times New Roman" w:cs="Times New Roman" w:hint="eastAsia"/>
          <w:sz w:val="24"/>
          <w:szCs w:val="24"/>
        </w:rPr>
        <w:t>15min</w:t>
      </w:r>
      <w:r>
        <w:rPr>
          <w:rFonts w:ascii="Times New Roman" w:eastAsia="仿宋" w:hAnsi="Times New Roman" w:cs="Times New Roman" w:hint="eastAsia"/>
          <w:sz w:val="24"/>
          <w:szCs w:val="24"/>
        </w:rPr>
        <w:t>，并应按本规程附录</w:t>
      </w:r>
      <w:r>
        <w:rPr>
          <w:rFonts w:ascii="Times New Roman" w:eastAsia="仿宋" w:hAnsi="Times New Roman" w:cs="Times New Roman" w:hint="eastAsia"/>
          <w:sz w:val="24"/>
          <w:szCs w:val="24"/>
        </w:rPr>
        <w:t>C</w:t>
      </w:r>
      <w:r>
        <w:rPr>
          <w:rFonts w:ascii="Times New Roman" w:eastAsia="仿宋" w:hAnsi="Times New Roman" w:cs="Times New Roman" w:hint="eastAsia"/>
          <w:sz w:val="24"/>
          <w:szCs w:val="24"/>
        </w:rPr>
        <w:t>中表</w:t>
      </w:r>
      <w:r>
        <w:rPr>
          <w:rFonts w:ascii="Times New Roman" w:eastAsia="仿宋" w:hAnsi="Times New Roman" w:cs="Times New Roman" w:hint="eastAsia"/>
          <w:sz w:val="24"/>
          <w:szCs w:val="24"/>
        </w:rPr>
        <w:t>C-1</w:t>
      </w:r>
      <w:r>
        <w:rPr>
          <w:rFonts w:ascii="Times New Roman" w:eastAsia="仿宋" w:hAnsi="Times New Roman" w:cs="Times New Roman" w:hint="eastAsia"/>
          <w:sz w:val="24"/>
          <w:szCs w:val="24"/>
        </w:rPr>
        <w:t>记录。</w:t>
      </w:r>
    </w:p>
    <w:p w14:paraId="2105C7F4" w14:textId="77777777" w:rsidR="000E272A" w:rsidRDefault="006359C7">
      <w:pPr>
        <w:pStyle w:val="aff0"/>
        <w:numPr>
          <w:ilvl w:val="0"/>
          <w:numId w:val="13"/>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每月应对系统进行检查，并应按本规程附录</w:t>
      </w:r>
      <w:r>
        <w:rPr>
          <w:rFonts w:ascii="Times New Roman" w:eastAsia="仿宋" w:hAnsi="Times New Roman" w:cs="Times New Roman" w:hint="eastAsia"/>
          <w:sz w:val="24"/>
          <w:szCs w:val="24"/>
        </w:rPr>
        <w:t>C</w:t>
      </w:r>
      <w:r>
        <w:rPr>
          <w:rFonts w:ascii="Times New Roman" w:eastAsia="仿宋" w:hAnsi="Times New Roman" w:cs="Times New Roman" w:hint="eastAsia"/>
          <w:sz w:val="24"/>
          <w:szCs w:val="24"/>
        </w:rPr>
        <w:t>中表</w:t>
      </w:r>
      <w:r>
        <w:rPr>
          <w:rFonts w:ascii="Times New Roman" w:eastAsia="仿宋" w:hAnsi="Times New Roman" w:cs="Times New Roman" w:hint="eastAsia"/>
          <w:sz w:val="24"/>
          <w:szCs w:val="24"/>
        </w:rPr>
        <w:t>C-2</w:t>
      </w:r>
      <w:r>
        <w:rPr>
          <w:rFonts w:ascii="Times New Roman" w:eastAsia="仿宋" w:hAnsi="Times New Roman" w:cs="Times New Roman" w:hint="eastAsia"/>
          <w:sz w:val="24"/>
          <w:szCs w:val="24"/>
        </w:rPr>
        <w:t>记录，检查内容及要求应符合下列规定：</w:t>
      </w:r>
    </w:p>
    <w:p w14:paraId="75D4A631"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1 </w:t>
      </w:r>
      <w:r>
        <w:rPr>
          <w:rFonts w:ascii="Times New Roman" w:eastAsia="仿宋" w:hAnsi="Times New Roman" w:cs="Times New Roman" w:hint="eastAsia"/>
          <w:sz w:val="24"/>
          <w:szCs w:val="24"/>
        </w:rPr>
        <w:t>消防泵、泡沫液储罐、供气设施、压缩空气泡沫产生装置、压缩空气泡沫释放装置的外观应完好无损；</w:t>
      </w:r>
    </w:p>
    <w:p w14:paraId="79F89BBC"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2 </w:t>
      </w:r>
      <w:r>
        <w:rPr>
          <w:rFonts w:ascii="Times New Roman" w:eastAsia="仿宋" w:hAnsi="Times New Roman" w:cs="Times New Roman" w:hint="eastAsia"/>
          <w:sz w:val="24"/>
          <w:szCs w:val="24"/>
        </w:rPr>
        <w:t>泡沫炮、泡沫消火栓、控制阀门的开启和关闭应自如，无锈蚀；</w:t>
      </w:r>
    </w:p>
    <w:p w14:paraId="517B77E7"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3 </w:t>
      </w:r>
      <w:r>
        <w:rPr>
          <w:rFonts w:ascii="Times New Roman" w:eastAsia="仿宋" w:hAnsi="Times New Roman" w:cs="Times New Roman" w:hint="eastAsia"/>
          <w:sz w:val="24"/>
          <w:szCs w:val="24"/>
        </w:rPr>
        <w:t>压力表、流量计、管道过滤器、管道及管件不应有损伤、锈蚀；</w:t>
      </w:r>
    </w:p>
    <w:p w14:paraId="08B3B575"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 xml:space="preserve">4 </w:t>
      </w:r>
      <w:r>
        <w:rPr>
          <w:rFonts w:ascii="Times New Roman" w:eastAsia="仿宋" w:hAnsi="Times New Roman" w:cs="Times New Roman" w:hint="eastAsia"/>
          <w:sz w:val="24"/>
          <w:szCs w:val="24"/>
        </w:rPr>
        <w:t>对遥控功能或自动控制设施及操纵机构进行检查，性能应符合设计要求；</w:t>
      </w:r>
    </w:p>
    <w:p w14:paraId="7145097D" w14:textId="77777777" w:rsidR="000E272A" w:rsidRPr="003E3BC1"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5 </w:t>
      </w:r>
      <w:r>
        <w:rPr>
          <w:rFonts w:ascii="Times New Roman" w:eastAsia="仿宋" w:hAnsi="Times New Roman" w:cs="Times New Roman" w:hint="eastAsia"/>
          <w:sz w:val="24"/>
          <w:szCs w:val="24"/>
        </w:rPr>
        <w:t>对泡沫喷头、泡沫喷淋管、泡沫炮等泡沫释放装置进行检查，应无变形和损伤，</w:t>
      </w:r>
      <w:r w:rsidRPr="003E3BC1">
        <w:rPr>
          <w:rFonts w:ascii="Times New Roman" w:eastAsia="仿宋" w:hAnsi="Times New Roman" w:cs="Times New Roman" w:hint="eastAsia"/>
          <w:sz w:val="24"/>
          <w:szCs w:val="24"/>
        </w:rPr>
        <w:t>孔口应无杂物、不堵塞；</w:t>
      </w:r>
    </w:p>
    <w:p w14:paraId="008A0543" w14:textId="6C7F91B5" w:rsidR="000E272A" w:rsidRPr="003E3BC1" w:rsidRDefault="006359C7">
      <w:pPr>
        <w:pStyle w:val="aff0"/>
        <w:spacing w:line="440" w:lineRule="exact"/>
        <w:ind w:firstLine="480"/>
        <w:rPr>
          <w:rFonts w:ascii="Times New Roman" w:eastAsia="仿宋" w:hAnsi="Times New Roman" w:cs="Times New Roman"/>
          <w:sz w:val="24"/>
          <w:szCs w:val="24"/>
        </w:rPr>
      </w:pPr>
      <w:r w:rsidRPr="003E3BC1">
        <w:rPr>
          <w:rFonts w:ascii="Times New Roman" w:eastAsia="仿宋" w:hAnsi="Times New Roman" w:cs="Times New Roman" w:hint="eastAsia"/>
          <w:sz w:val="24"/>
          <w:szCs w:val="24"/>
        </w:rPr>
        <w:t>6</w:t>
      </w:r>
      <w:r w:rsidRPr="003E3BC1">
        <w:rPr>
          <w:rFonts w:ascii="Times New Roman" w:eastAsia="仿宋" w:hAnsi="Times New Roman" w:cs="Times New Roman" w:hint="eastAsia"/>
          <w:sz w:val="24"/>
          <w:szCs w:val="24"/>
        </w:rPr>
        <w:t>采用压缩空气对泡沫喷头、泡沫喷淋管、泡沫炮等泡沫释放装置冲洗，冲洗时间不低于</w:t>
      </w:r>
      <w:r w:rsidRPr="003E3BC1">
        <w:rPr>
          <w:rFonts w:ascii="Times New Roman" w:eastAsia="仿宋" w:hAnsi="Times New Roman" w:cs="Times New Roman" w:hint="eastAsia"/>
          <w:sz w:val="24"/>
          <w:szCs w:val="24"/>
        </w:rPr>
        <w:t>5min</w:t>
      </w:r>
      <w:r w:rsidRPr="003E3BC1">
        <w:rPr>
          <w:rFonts w:ascii="Times New Roman" w:eastAsia="仿宋" w:hAnsi="Times New Roman" w:cs="Times New Roman" w:hint="eastAsia"/>
          <w:sz w:val="24"/>
          <w:szCs w:val="24"/>
        </w:rPr>
        <w:t>；</w:t>
      </w:r>
    </w:p>
    <w:p w14:paraId="49F890C3" w14:textId="77777777" w:rsidR="000E272A" w:rsidRPr="003E3BC1" w:rsidRDefault="006359C7">
      <w:pPr>
        <w:pStyle w:val="aff0"/>
        <w:spacing w:line="440" w:lineRule="exact"/>
        <w:ind w:firstLine="480"/>
        <w:rPr>
          <w:rFonts w:ascii="Times New Roman" w:eastAsia="仿宋" w:hAnsi="Times New Roman" w:cs="Times New Roman"/>
          <w:sz w:val="24"/>
          <w:szCs w:val="24"/>
        </w:rPr>
      </w:pPr>
      <w:r w:rsidRPr="003E3BC1">
        <w:rPr>
          <w:rFonts w:ascii="Times New Roman" w:eastAsia="仿宋" w:hAnsi="Times New Roman" w:cs="Times New Roman" w:hint="eastAsia"/>
          <w:sz w:val="24"/>
          <w:szCs w:val="24"/>
        </w:rPr>
        <w:t xml:space="preserve">7 </w:t>
      </w:r>
      <w:r w:rsidRPr="003E3BC1">
        <w:rPr>
          <w:rFonts w:ascii="Times New Roman" w:eastAsia="仿宋" w:hAnsi="Times New Roman" w:cs="Times New Roman" w:hint="eastAsia"/>
          <w:sz w:val="24"/>
          <w:szCs w:val="24"/>
        </w:rPr>
        <w:t>动力源和电气设备工作状况良好；</w:t>
      </w:r>
    </w:p>
    <w:p w14:paraId="5FD6763C" w14:textId="77777777" w:rsidR="000E272A" w:rsidRDefault="006359C7">
      <w:pPr>
        <w:pStyle w:val="aff0"/>
        <w:spacing w:line="440" w:lineRule="exact"/>
        <w:ind w:firstLine="480"/>
        <w:rPr>
          <w:rFonts w:ascii="Times New Roman" w:eastAsia="仿宋" w:hAnsi="Times New Roman" w:cs="Times New Roman"/>
          <w:sz w:val="24"/>
          <w:szCs w:val="24"/>
        </w:rPr>
      </w:pPr>
      <w:r w:rsidRPr="003E3BC1">
        <w:rPr>
          <w:rFonts w:ascii="Times New Roman" w:eastAsia="仿宋" w:hAnsi="Times New Roman" w:cs="Times New Roman" w:hint="eastAsia"/>
          <w:sz w:val="24"/>
          <w:szCs w:val="24"/>
        </w:rPr>
        <w:t xml:space="preserve">8 </w:t>
      </w:r>
      <w:r w:rsidRPr="003E3BC1">
        <w:rPr>
          <w:rFonts w:ascii="Times New Roman" w:eastAsia="仿宋" w:hAnsi="Times New Roman" w:cs="Times New Roman" w:hint="eastAsia"/>
          <w:sz w:val="24"/>
          <w:szCs w:val="24"/>
        </w:rPr>
        <w:t>水源及水位指示装置正常。</w:t>
      </w:r>
    </w:p>
    <w:p w14:paraId="4182C898" w14:textId="77777777" w:rsidR="000E272A" w:rsidRDefault="006359C7">
      <w:pPr>
        <w:pStyle w:val="aff0"/>
        <w:numPr>
          <w:ilvl w:val="0"/>
          <w:numId w:val="13"/>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每年应对压缩空气泡沫灭火系统进行全面检查和试验，并应按本规程附录</w:t>
      </w:r>
      <w:r>
        <w:rPr>
          <w:rFonts w:ascii="Times New Roman" w:eastAsia="仿宋" w:hAnsi="Times New Roman" w:cs="Times New Roman" w:hint="eastAsia"/>
          <w:sz w:val="24"/>
          <w:szCs w:val="24"/>
        </w:rPr>
        <w:t>C</w:t>
      </w:r>
      <w:r>
        <w:rPr>
          <w:rFonts w:ascii="Times New Roman" w:eastAsia="仿宋" w:hAnsi="Times New Roman" w:cs="Times New Roman" w:hint="eastAsia"/>
          <w:sz w:val="24"/>
          <w:szCs w:val="24"/>
        </w:rPr>
        <w:t>中表</w:t>
      </w:r>
      <w:r>
        <w:rPr>
          <w:rFonts w:ascii="Times New Roman" w:eastAsia="仿宋" w:hAnsi="Times New Roman" w:cs="Times New Roman" w:hint="eastAsia"/>
          <w:sz w:val="24"/>
          <w:szCs w:val="24"/>
        </w:rPr>
        <w:t>C-2</w:t>
      </w:r>
      <w:r>
        <w:rPr>
          <w:rFonts w:ascii="Times New Roman" w:eastAsia="仿宋" w:hAnsi="Times New Roman" w:cs="Times New Roman" w:hint="eastAsia"/>
          <w:sz w:val="24"/>
          <w:szCs w:val="24"/>
        </w:rPr>
        <w:t>记录，检查和试验内容及要求应符合下列规定：</w:t>
      </w:r>
    </w:p>
    <w:p w14:paraId="51563F2B"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1 </w:t>
      </w:r>
      <w:r>
        <w:rPr>
          <w:rFonts w:ascii="Times New Roman" w:eastAsia="仿宋" w:hAnsi="Times New Roman" w:cs="Times New Roman" w:hint="eastAsia"/>
          <w:sz w:val="24"/>
          <w:szCs w:val="24"/>
        </w:rPr>
        <w:t>应按本规程第</w:t>
      </w:r>
      <w:r>
        <w:rPr>
          <w:rFonts w:ascii="Times New Roman" w:eastAsia="仿宋" w:hAnsi="Times New Roman" w:cs="Times New Roman" w:hint="eastAsia"/>
          <w:sz w:val="24"/>
          <w:szCs w:val="24"/>
        </w:rPr>
        <w:t>5.3.3</w:t>
      </w:r>
      <w:r>
        <w:rPr>
          <w:rFonts w:ascii="Times New Roman" w:eastAsia="仿宋" w:hAnsi="Times New Roman" w:cs="Times New Roman" w:hint="eastAsia"/>
          <w:sz w:val="24"/>
          <w:szCs w:val="24"/>
        </w:rPr>
        <w:t>条的规定</w:t>
      </w:r>
      <w:proofErr w:type="gramStart"/>
      <w:r>
        <w:rPr>
          <w:rFonts w:ascii="Times New Roman" w:eastAsia="仿宋" w:hAnsi="Times New Roman" w:cs="Times New Roman" w:hint="eastAsia"/>
          <w:sz w:val="24"/>
          <w:szCs w:val="24"/>
        </w:rPr>
        <w:t>进行冷喷试验</w:t>
      </w:r>
      <w:proofErr w:type="gramEnd"/>
      <w:r>
        <w:rPr>
          <w:rFonts w:ascii="Times New Roman" w:eastAsia="仿宋" w:hAnsi="Times New Roman" w:cs="Times New Roman" w:hint="eastAsia"/>
          <w:sz w:val="24"/>
          <w:szCs w:val="24"/>
        </w:rPr>
        <w:t>，并对系统所有组件、设施、管道及管件进行全面检查；</w:t>
      </w:r>
    </w:p>
    <w:p w14:paraId="74C22730"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2 </w:t>
      </w:r>
      <w:r>
        <w:rPr>
          <w:rFonts w:ascii="Times New Roman" w:eastAsia="仿宋" w:hAnsi="Times New Roman" w:cs="Times New Roman" w:hint="eastAsia"/>
          <w:sz w:val="24"/>
          <w:szCs w:val="24"/>
        </w:rPr>
        <w:t>系统检查和试验完毕，应对消防泵、压缩空气泡沫产生装置、泡沫液管道、泡沫混合液管道、泡沫管道、管道过滤器和喷过泡沫的泡沫释放装置等用清水冲洗后放空、复原系统；</w:t>
      </w:r>
    </w:p>
    <w:p w14:paraId="57666315"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3 </w:t>
      </w:r>
      <w:proofErr w:type="gramStart"/>
      <w:r>
        <w:rPr>
          <w:rFonts w:ascii="Times New Roman" w:eastAsia="仿宋" w:hAnsi="Times New Roman" w:cs="Times New Roman" w:hint="eastAsia"/>
          <w:sz w:val="24"/>
          <w:szCs w:val="24"/>
        </w:rPr>
        <w:t>冷喷试验</w:t>
      </w:r>
      <w:proofErr w:type="gramEnd"/>
      <w:r>
        <w:rPr>
          <w:rFonts w:ascii="Times New Roman" w:eastAsia="仿宋" w:hAnsi="Times New Roman" w:cs="Times New Roman" w:hint="eastAsia"/>
          <w:sz w:val="24"/>
          <w:szCs w:val="24"/>
        </w:rPr>
        <w:t>结束后，应及时补充泡沫液和消防水；</w:t>
      </w:r>
    </w:p>
    <w:p w14:paraId="0DF40635" w14:textId="77777777" w:rsidR="000E272A" w:rsidRDefault="006359C7">
      <w:pPr>
        <w:pStyle w:val="aff0"/>
        <w:spacing w:line="440" w:lineRule="exact"/>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4 </w:t>
      </w:r>
      <w:r>
        <w:rPr>
          <w:rFonts w:ascii="Times New Roman" w:eastAsia="仿宋" w:hAnsi="Times New Roman" w:cs="Times New Roman" w:hint="eastAsia"/>
          <w:sz w:val="24"/>
          <w:szCs w:val="24"/>
        </w:rPr>
        <w:t>应按要求对空压机进行维护保养，更换</w:t>
      </w:r>
      <w:proofErr w:type="gramStart"/>
      <w:r>
        <w:rPr>
          <w:rFonts w:ascii="Times New Roman" w:eastAsia="仿宋" w:hAnsi="Times New Roman" w:cs="Times New Roman" w:hint="eastAsia"/>
          <w:sz w:val="24"/>
          <w:szCs w:val="24"/>
        </w:rPr>
        <w:t>机油机滤</w:t>
      </w:r>
      <w:proofErr w:type="gramEnd"/>
      <w:r>
        <w:rPr>
          <w:rFonts w:ascii="Times New Roman" w:eastAsia="仿宋" w:hAnsi="Times New Roman" w:cs="Times New Roman" w:hint="eastAsia"/>
          <w:sz w:val="24"/>
          <w:szCs w:val="24"/>
        </w:rPr>
        <w:t>等部</w:t>
      </w:r>
      <w:r>
        <w:rPr>
          <w:rFonts w:ascii="Times New Roman" w:eastAsia="仿宋" w:hAnsi="Times New Roman" w:cs="Times New Roman" w:hint="eastAsia"/>
          <w:sz w:val="24"/>
          <w:szCs w:val="24"/>
        </w:rPr>
        <w:lastRenderedPageBreak/>
        <w:t>件。</w:t>
      </w:r>
    </w:p>
    <w:p w14:paraId="1B27DC8C" w14:textId="77777777" w:rsidR="003E265B" w:rsidRDefault="006359C7" w:rsidP="003E265B">
      <w:pPr>
        <w:pStyle w:val="aff0"/>
        <w:numPr>
          <w:ilvl w:val="0"/>
          <w:numId w:val="13"/>
        </w:numPr>
        <w:spacing w:line="440" w:lineRule="exact"/>
        <w:ind w:left="0" w:firstLineChars="0" w:firstLine="0"/>
        <w:rPr>
          <w:rFonts w:ascii="Times New Roman" w:eastAsia="仿宋" w:hAnsi="Times New Roman" w:cs="Times New Roman"/>
          <w:sz w:val="24"/>
          <w:szCs w:val="24"/>
        </w:rPr>
      </w:pPr>
      <w:r>
        <w:rPr>
          <w:rFonts w:ascii="Times New Roman" w:eastAsia="仿宋" w:hAnsi="Times New Roman" w:cs="Times New Roman" w:hint="eastAsia"/>
          <w:sz w:val="24"/>
          <w:szCs w:val="24"/>
        </w:rPr>
        <w:t>对检查和试验中发现的问题应及时解决，对损坏或不合格部件应立即更换，并应复原系统。</w:t>
      </w:r>
    </w:p>
    <w:p w14:paraId="18A28622" w14:textId="544FF99D" w:rsidR="000E272A" w:rsidRPr="003E265B" w:rsidRDefault="006359C7" w:rsidP="003E265B">
      <w:pPr>
        <w:pStyle w:val="aff0"/>
        <w:numPr>
          <w:ilvl w:val="0"/>
          <w:numId w:val="13"/>
        </w:numPr>
        <w:spacing w:line="440" w:lineRule="exact"/>
        <w:ind w:left="0" w:firstLineChars="0" w:firstLine="0"/>
        <w:rPr>
          <w:rFonts w:ascii="Times New Roman" w:eastAsia="仿宋" w:hAnsi="Times New Roman" w:cs="Times New Roman"/>
          <w:sz w:val="24"/>
          <w:szCs w:val="24"/>
        </w:rPr>
      </w:pPr>
      <w:r w:rsidRPr="003E265B">
        <w:rPr>
          <w:rFonts w:ascii="Times New Roman" w:eastAsia="仿宋" w:hAnsi="Times New Roman" w:cs="Times New Roman" w:hint="eastAsia"/>
          <w:sz w:val="24"/>
          <w:szCs w:val="24"/>
        </w:rPr>
        <w:t>对系统主要组件应按生产商标示的使用寿命定期更换。</w:t>
      </w:r>
    </w:p>
    <w:p w14:paraId="2E009687" w14:textId="77777777" w:rsidR="000E272A" w:rsidRDefault="006359C7">
      <w:pPr>
        <w:widowControl/>
        <w:jc w:val="left"/>
        <w:rPr>
          <w:rFonts w:ascii="Times New Roman" w:eastAsia="仿宋" w:hAnsi="Times New Roman" w:cs="Times New Roman"/>
          <w:b/>
          <w:bCs/>
          <w:kern w:val="44"/>
          <w:sz w:val="28"/>
          <w:szCs w:val="44"/>
        </w:rPr>
      </w:pPr>
      <w:r>
        <w:rPr>
          <w:rFonts w:ascii="Times New Roman" w:hAnsi="Times New Roman" w:cs="Times New Roman"/>
        </w:rPr>
        <w:br w:type="page"/>
      </w:r>
    </w:p>
    <w:p w14:paraId="679B7A27" w14:textId="77777777" w:rsidR="000E272A" w:rsidRDefault="006359C7" w:rsidP="009D1B16">
      <w:pPr>
        <w:pStyle w:val="1"/>
        <w:spacing w:beforeLines="200" w:before="480" w:line="480" w:lineRule="auto"/>
        <w:jc w:val="center"/>
        <w:rPr>
          <w:rFonts w:ascii="仿宋" w:hAnsi="仿宋" w:cs="Times New Roman"/>
        </w:rPr>
      </w:pPr>
      <w:bookmarkStart w:id="127" w:name="_Toc491265122"/>
      <w:bookmarkStart w:id="128" w:name="_Toc491260140"/>
      <w:bookmarkStart w:id="129" w:name="_Toc491263720"/>
      <w:bookmarkStart w:id="130" w:name="_Toc26996904"/>
      <w:bookmarkStart w:id="131" w:name="_Toc26996939"/>
      <w:bookmarkStart w:id="132" w:name="_Toc27057811"/>
      <w:r>
        <w:rPr>
          <w:rFonts w:ascii="仿宋" w:hAnsi="仿宋" w:cs="Times New Roman"/>
        </w:rPr>
        <w:lastRenderedPageBreak/>
        <w:t>附录A</w:t>
      </w:r>
      <w:r>
        <w:rPr>
          <w:rFonts w:ascii="仿宋" w:hAnsi="仿宋" w:cs="Times New Roman" w:hint="eastAsia"/>
        </w:rPr>
        <w:t>分部工程、子分部工程和分项工程划分</w:t>
      </w:r>
      <w:bookmarkEnd w:id="127"/>
      <w:bookmarkEnd w:id="128"/>
      <w:bookmarkEnd w:id="129"/>
      <w:bookmarkEnd w:id="130"/>
      <w:bookmarkEnd w:id="131"/>
      <w:bookmarkEnd w:id="132"/>
    </w:p>
    <w:p w14:paraId="52AA2473" w14:textId="77777777" w:rsidR="000E272A" w:rsidRDefault="006359C7">
      <w:pPr>
        <w:widowControl/>
        <w:jc w:val="center"/>
        <w:rPr>
          <w:rFonts w:ascii="仿宋" w:eastAsia="仿宋" w:hAnsi="仿宋" w:cs="Times New Roman"/>
          <w:sz w:val="24"/>
          <w:szCs w:val="24"/>
        </w:rPr>
      </w:pPr>
      <w:r>
        <w:rPr>
          <w:rFonts w:ascii="仿宋" w:eastAsia="仿宋" w:hAnsi="仿宋" w:cs="Times New Roman" w:hint="eastAsia"/>
          <w:sz w:val="24"/>
          <w:szCs w:val="24"/>
        </w:rPr>
        <w:t>表A 压缩空气泡沫灭火系统分部工程、子分部工程和分项工程划分</w:t>
      </w:r>
    </w:p>
    <w:tbl>
      <w:tblPr>
        <w:tblStyle w:val="afb"/>
        <w:tblW w:w="6232" w:type="dxa"/>
        <w:jc w:val="center"/>
        <w:tblLook w:val="04A0" w:firstRow="1" w:lastRow="0" w:firstColumn="1" w:lastColumn="0" w:noHBand="0" w:noVBand="1"/>
      </w:tblPr>
      <w:tblGrid>
        <w:gridCol w:w="1067"/>
        <w:gridCol w:w="533"/>
        <w:gridCol w:w="1026"/>
        <w:gridCol w:w="3606"/>
      </w:tblGrid>
      <w:tr w:rsidR="000E272A" w:rsidRPr="00A76744" w14:paraId="70064D58" w14:textId="77777777" w:rsidTr="009D1B16">
        <w:trPr>
          <w:trHeight w:val="442"/>
          <w:jc w:val="center"/>
        </w:trPr>
        <w:tc>
          <w:tcPr>
            <w:tcW w:w="1067" w:type="dxa"/>
            <w:vAlign w:val="center"/>
          </w:tcPr>
          <w:p w14:paraId="64453A66"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分部工程</w:t>
            </w:r>
          </w:p>
        </w:tc>
        <w:tc>
          <w:tcPr>
            <w:tcW w:w="533" w:type="dxa"/>
            <w:vAlign w:val="center"/>
          </w:tcPr>
          <w:p w14:paraId="4EDE471A"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序号</w:t>
            </w:r>
          </w:p>
        </w:tc>
        <w:tc>
          <w:tcPr>
            <w:tcW w:w="1026" w:type="dxa"/>
            <w:vAlign w:val="center"/>
          </w:tcPr>
          <w:p w14:paraId="405A8770"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子分部工程</w:t>
            </w:r>
          </w:p>
        </w:tc>
        <w:tc>
          <w:tcPr>
            <w:tcW w:w="3606" w:type="dxa"/>
            <w:vAlign w:val="center"/>
          </w:tcPr>
          <w:p w14:paraId="6C0AA91A"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分项工程</w:t>
            </w:r>
          </w:p>
        </w:tc>
      </w:tr>
      <w:tr w:rsidR="000E272A" w:rsidRPr="00A76744" w14:paraId="4D2388E3" w14:textId="77777777" w:rsidTr="009D1B16">
        <w:trPr>
          <w:trHeight w:val="388"/>
          <w:jc w:val="center"/>
        </w:trPr>
        <w:tc>
          <w:tcPr>
            <w:tcW w:w="1067" w:type="dxa"/>
            <w:vMerge w:val="restart"/>
            <w:vAlign w:val="center"/>
          </w:tcPr>
          <w:p w14:paraId="3CD20F65"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压缩空气泡沫灭火系统</w:t>
            </w:r>
          </w:p>
        </w:tc>
        <w:tc>
          <w:tcPr>
            <w:tcW w:w="533" w:type="dxa"/>
            <w:vMerge w:val="restart"/>
            <w:vAlign w:val="center"/>
          </w:tcPr>
          <w:p w14:paraId="61A57B38" w14:textId="77777777" w:rsidR="000E272A" w:rsidRPr="00A76744" w:rsidRDefault="006359C7">
            <w:pPr>
              <w:jc w:val="center"/>
              <w:rPr>
                <w:rFonts w:ascii="仿宋" w:eastAsia="仿宋" w:hAnsi="仿宋" w:cs="Times New Roman"/>
                <w:sz w:val="18"/>
                <w:szCs w:val="18"/>
              </w:rPr>
            </w:pPr>
            <w:r w:rsidRPr="00A76744">
              <w:rPr>
                <w:rFonts w:ascii="仿宋" w:eastAsia="仿宋" w:hAnsi="仿宋" w:cs="Times New Roman" w:hint="eastAsia"/>
                <w:sz w:val="18"/>
                <w:szCs w:val="18"/>
              </w:rPr>
              <w:t>1</w:t>
            </w:r>
          </w:p>
        </w:tc>
        <w:tc>
          <w:tcPr>
            <w:tcW w:w="1026" w:type="dxa"/>
            <w:vMerge w:val="restart"/>
            <w:vAlign w:val="center"/>
          </w:tcPr>
          <w:p w14:paraId="2474F1E8"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进场检验</w:t>
            </w:r>
          </w:p>
        </w:tc>
        <w:tc>
          <w:tcPr>
            <w:tcW w:w="3606" w:type="dxa"/>
            <w:vAlign w:val="center"/>
          </w:tcPr>
          <w:p w14:paraId="35710D99" w14:textId="77777777" w:rsidR="000E272A" w:rsidRPr="00A76744" w:rsidRDefault="006359C7">
            <w:pPr>
              <w:widowControl/>
              <w:rPr>
                <w:rFonts w:ascii="仿宋" w:eastAsia="仿宋" w:hAnsi="仿宋" w:cs="Times New Roman"/>
                <w:sz w:val="18"/>
                <w:szCs w:val="18"/>
              </w:rPr>
            </w:pPr>
            <w:r w:rsidRPr="00A76744">
              <w:rPr>
                <w:rFonts w:ascii="仿宋" w:eastAsia="仿宋" w:hAnsi="仿宋" w:cs="Times New Roman" w:hint="eastAsia"/>
                <w:sz w:val="18"/>
                <w:szCs w:val="18"/>
              </w:rPr>
              <w:t>系统组件进场检验</w:t>
            </w:r>
          </w:p>
        </w:tc>
      </w:tr>
      <w:tr w:rsidR="000E272A" w:rsidRPr="00A76744" w14:paraId="0414B16C" w14:textId="77777777" w:rsidTr="009D1B16">
        <w:trPr>
          <w:trHeight w:val="388"/>
          <w:jc w:val="center"/>
        </w:trPr>
        <w:tc>
          <w:tcPr>
            <w:tcW w:w="1067" w:type="dxa"/>
            <w:vMerge/>
            <w:vAlign w:val="center"/>
          </w:tcPr>
          <w:p w14:paraId="6747524A" w14:textId="77777777" w:rsidR="000E272A" w:rsidRPr="00A76744" w:rsidRDefault="000E272A">
            <w:pPr>
              <w:widowControl/>
              <w:jc w:val="center"/>
              <w:rPr>
                <w:rFonts w:ascii="仿宋" w:eastAsia="仿宋" w:hAnsi="仿宋" w:cs="Times New Roman"/>
                <w:sz w:val="18"/>
                <w:szCs w:val="18"/>
              </w:rPr>
            </w:pPr>
          </w:p>
        </w:tc>
        <w:tc>
          <w:tcPr>
            <w:tcW w:w="533" w:type="dxa"/>
            <w:vMerge/>
            <w:vAlign w:val="center"/>
          </w:tcPr>
          <w:p w14:paraId="362CDB51" w14:textId="77777777" w:rsidR="000E272A" w:rsidRPr="00A76744" w:rsidRDefault="000E272A">
            <w:pPr>
              <w:widowControl/>
              <w:jc w:val="center"/>
              <w:rPr>
                <w:rFonts w:ascii="仿宋" w:eastAsia="仿宋" w:hAnsi="仿宋" w:cs="Times New Roman"/>
                <w:sz w:val="18"/>
                <w:szCs w:val="18"/>
              </w:rPr>
            </w:pPr>
          </w:p>
        </w:tc>
        <w:tc>
          <w:tcPr>
            <w:tcW w:w="1026" w:type="dxa"/>
            <w:vMerge/>
            <w:vAlign w:val="center"/>
          </w:tcPr>
          <w:p w14:paraId="71E6849F" w14:textId="77777777" w:rsidR="000E272A" w:rsidRPr="00A76744" w:rsidRDefault="000E272A">
            <w:pPr>
              <w:widowControl/>
              <w:jc w:val="center"/>
              <w:rPr>
                <w:rFonts w:ascii="仿宋" w:eastAsia="仿宋" w:hAnsi="仿宋" w:cs="Times New Roman"/>
                <w:sz w:val="18"/>
                <w:szCs w:val="18"/>
              </w:rPr>
            </w:pPr>
          </w:p>
        </w:tc>
        <w:tc>
          <w:tcPr>
            <w:tcW w:w="3606" w:type="dxa"/>
            <w:vAlign w:val="center"/>
          </w:tcPr>
          <w:p w14:paraId="337AAB91" w14:textId="77777777" w:rsidR="000E272A" w:rsidRPr="00A76744" w:rsidRDefault="006359C7">
            <w:pPr>
              <w:widowControl/>
              <w:jc w:val="left"/>
              <w:rPr>
                <w:rFonts w:ascii="仿宋" w:eastAsia="仿宋" w:hAnsi="仿宋" w:cs="Times New Roman"/>
                <w:sz w:val="18"/>
                <w:szCs w:val="18"/>
              </w:rPr>
            </w:pPr>
            <w:r w:rsidRPr="00A76744">
              <w:rPr>
                <w:rFonts w:ascii="仿宋" w:eastAsia="仿宋" w:hAnsi="仿宋" w:cs="Times New Roman" w:hint="eastAsia"/>
                <w:sz w:val="18"/>
                <w:szCs w:val="18"/>
              </w:rPr>
              <w:t>材料进场检验</w:t>
            </w:r>
          </w:p>
        </w:tc>
      </w:tr>
      <w:tr w:rsidR="000E272A" w:rsidRPr="00A76744" w14:paraId="74E3C4D3" w14:textId="77777777" w:rsidTr="009D1B16">
        <w:trPr>
          <w:trHeight w:val="388"/>
          <w:jc w:val="center"/>
        </w:trPr>
        <w:tc>
          <w:tcPr>
            <w:tcW w:w="1067" w:type="dxa"/>
            <w:vMerge/>
            <w:vAlign w:val="center"/>
          </w:tcPr>
          <w:p w14:paraId="28E7243F" w14:textId="77777777" w:rsidR="000E272A" w:rsidRPr="00A76744" w:rsidRDefault="000E272A">
            <w:pPr>
              <w:widowControl/>
              <w:jc w:val="center"/>
              <w:rPr>
                <w:rFonts w:ascii="仿宋" w:eastAsia="仿宋" w:hAnsi="仿宋" w:cs="Times New Roman"/>
                <w:sz w:val="18"/>
                <w:szCs w:val="18"/>
              </w:rPr>
            </w:pPr>
          </w:p>
        </w:tc>
        <w:tc>
          <w:tcPr>
            <w:tcW w:w="533" w:type="dxa"/>
            <w:vMerge w:val="restart"/>
            <w:vAlign w:val="center"/>
          </w:tcPr>
          <w:p w14:paraId="46665E93"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2</w:t>
            </w:r>
          </w:p>
        </w:tc>
        <w:tc>
          <w:tcPr>
            <w:tcW w:w="1026" w:type="dxa"/>
            <w:vMerge w:val="restart"/>
            <w:vAlign w:val="center"/>
          </w:tcPr>
          <w:p w14:paraId="60471780"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系统施工</w:t>
            </w:r>
          </w:p>
        </w:tc>
        <w:tc>
          <w:tcPr>
            <w:tcW w:w="3606" w:type="dxa"/>
            <w:vAlign w:val="center"/>
          </w:tcPr>
          <w:p w14:paraId="225D6B22" w14:textId="77777777" w:rsidR="000E272A" w:rsidRPr="00A76744" w:rsidRDefault="006359C7">
            <w:pPr>
              <w:widowControl/>
              <w:jc w:val="left"/>
              <w:rPr>
                <w:rFonts w:ascii="仿宋" w:eastAsia="仿宋" w:hAnsi="仿宋" w:cs="Times New Roman"/>
                <w:sz w:val="18"/>
                <w:szCs w:val="18"/>
              </w:rPr>
            </w:pPr>
            <w:r w:rsidRPr="00A76744">
              <w:rPr>
                <w:rFonts w:ascii="仿宋" w:eastAsia="仿宋" w:hAnsi="仿宋" w:cs="Times New Roman" w:hint="eastAsia"/>
                <w:sz w:val="18"/>
                <w:szCs w:val="18"/>
              </w:rPr>
              <w:t>压缩气体供给设施安装</w:t>
            </w:r>
          </w:p>
        </w:tc>
      </w:tr>
      <w:tr w:rsidR="000E272A" w:rsidRPr="00A76744" w14:paraId="5B95CC02" w14:textId="77777777" w:rsidTr="009D1B16">
        <w:trPr>
          <w:trHeight w:val="388"/>
          <w:jc w:val="center"/>
        </w:trPr>
        <w:tc>
          <w:tcPr>
            <w:tcW w:w="1067" w:type="dxa"/>
            <w:vMerge/>
            <w:vAlign w:val="center"/>
          </w:tcPr>
          <w:p w14:paraId="6102CBCF" w14:textId="77777777" w:rsidR="000E272A" w:rsidRPr="00A76744" w:rsidRDefault="000E272A">
            <w:pPr>
              <w:widowControl/>
              <w:jc w:val="center"/>
              <w:rPr>
                <w:rFonts w:ascii="仿宋" w:eastAsia="仿宋" w:hAnsi="仿宋" w:cs="Times New Roman"/>
                <w:sz w:val="18"/>
                <w:szCs w:val="18"/>
              </w:rPr>
            </w:pPr>
          </w:p>
        </w:tc>
        <w:tc>
          <w:tcPr>
            <w:tcW w:w="533" w:type="dxa"/>
            <w:vMerge/>
            <w:vAlign w:val="center"/>
          </w:tcPr>
          <w:p w14:paraId="4351B976" w14:textId="77777777" w:rsidR="000E272A" w:rsidRPr="00A76744" w:rsidRDefault="000E272A">
            <w:pPr>
              <w:widowControl/>
              <w:jc w:val="center"/>
              <w:rPr>
                <w:rFonts w:ascii="仿宋" w:eastAsia="仿宋" w:hAnsi="仿宋" w:cs="Times New Roman"/>
                <w:sz w:val="18"/>
                <w:szCs w:val="18"/>
              </w:rPr>
            </w:pPr>
          </w:p>
        </w:tc>
        <w:tc>
          <w:tcPr>
            <w:tcW w:w="1026" w:type="dxa"/>
            <w:vMerge/>
            <w:vAlign w:val="center"/>
          </w:tcPr>
          <w:p w14:paraId="3144C7F9" w14:textId="77777777" w:rsidR="000E272A" w:rsidRPr="00A76744" w:rsidRDefault="000E272A">
            <w:pPr>
              <w:widowControl/>
              <w:jc w:val="center"/>
              <w:rPr>
                <w:rFonts w:ascii="仿宋" w:eastAsia="仿宋" w:hAnsi="仿宋" w:cs="Times New Roman"/>
                <w:sz w:val="18"/>
                <w:szCs w:val="18"/>
              </w:rPr>
            </w:pPr>
          </w:p>
        </w:tc>
        <w:tc>
          <w:tcPr>
            <w:tcW w:w="3606" w:type="dxa"/>
            <w:vAlign w:val="center"/>
          </w:tcPr>
          <w:p w14:paraId="36B868B6" w14:textId="2580F345" w:rsidR="000E272A" w:rsidRPr="00A76744" w:rsidRDefault="003E3BC1">
            <w:pPr>
              <w:widowControl/>
              <w:jc w:val="left"/>
              <w:rPr>
                <w:rFonts w:ascii="仿宋" w:eastAsia="仿宋" w:hAnsi="仿宋" w:cs="Times New Roman"/>
                <w:sz w:val="18"/>
                <w:szCs w:val="18"/>
              </w:rPr>
            </w:pPr>
            <w:r w:rsidRPr="00A76744">
              <w:rPr>
                <w:rFonts w:ascii="仿宋" w:eastAsia="仿宋" w:hAnsi="仿宋" w:cs="Times New Roman" w:hint="eastAsia"/>
                <w:sz w:val="18"/>
                <w:szCs w:val="18"/>
              </w:rPr>
              <w:t>供水设施</w:t>
            </w:r>
            <w:r w:rsidR="006359C7" w:rsidRPr="00A76744">
              <w:rPr>
                <w:rFonts w:ascii="仿宋" w:eastAsia="仿宋" w:hAnsi="仿宋" w:cs="Times New Roman" w:hint="eastAsia"/>
                <w:sz w:val="18"/>
                <w:szCs w:val="18"/>
              </w:rPr>
              <w:t>安装</w:t>
            </w:r>
          </w:p>
        </w:tc>
      </w:tr>
      <w:tr w:rsidR="000E272A" w:rsidRPr="00A76744" w14:paraId="1E0222B9" w14:textId="77777777" w:rsidTr="009D1B16">
        <w:trPr>
          <w:trHeight w:val="388"/>
          <w:jc w:val="center"/>
        </w:trPr>
        <w:tc>
          <w:tcPr>
            <w:tcW w:w="1067" w:type="dxa"/>
            <w:vMerge/>
            <w:vAlign w:val="center"/>
          </w:tcPr>
          <w:p w14:paraId="1CC043EB" w14:textId="77777777" w:rsidR="000E272A" w:rsidRPr="00A76744" w:rsidRDefault="000E272A">
            <w:pPr>
              <w:widowControl/>
              <w:jc w:val="center"/>
              <w:rPr>
                <w:rFonts w:ascii="仿宋" w:eastAsia="仿宋" w:hAnsi="仿宋" w:cs="Times New Roman"/>
                <w:sz w:val="18"/>
                <w:szCs w:val="18"/>
              </w:rPr>
            </w:pPr>
          </w:p>
        </w:tc>
        <w:tc>
          <w:tcPr>
            <w:tcW w:w="533" w:type="dxa"/>
            <w:vMerge/>
            <w:vAlign w:val="center"/>
          </w:tcPr>
          <w:p w14:paraId="16FA4406" w14:textId="77777777" w:rsidR="000E272A" w:rsidRPr="00A76744" w:rsidRDefault="000E272A">
            <w:pPr>
              <w:widowControl/>
              <w:jc w:val="center"/>
              <w:rPr>
                <w:rFonts w:ascii="仿宋" w:eastAsia="仿宋" w:hAnsi="仿宋" w:cs="Times New Roman"/>
                <w:sz w:val="18"/>
                <w:szCs w:val="18"/>
              </w:rPr>
            </w:pPr>
          </w:p>
        </w:tc>
        <w:tc>
          <w:tcPr>
            <w:tcW w:w="1026" w:type="dxa"/>
            <w:vMerge/>
            <w:vAlign w:val="center"/>
          </w:tcPr>
          <w:p w14:paraId="1A104FC2" w14:textId="77777777" w:rsidR="000E272A" w:rsidRPr="00A76744" w:rsidRDefault="000E272A">
            <w:pPr>
              <w:widowControl/>
              <w:jc w:val="center"/>
              <w:rPr>
                <w:rFonts w:ascii="仿宋" w:eastAsia="仿宋" w:hAnsi="仿宋" w:cs="Times New Roman"/>
                <w:sz w:val="18"/>
                <w:szCs w:val="18"/>
              </w:rPr>
            </w:pPr>
          </w:p>
        </w:tc>
        <w:tc>
          <w:tcPr>
            <w:tcW w:w="3606" w:type="dxa"/>
            <w:vAlign w:val="center"/>
          </w:tcPr>
          <w:p w14:paraId="7ED07414" w14:textId="051013E2" w:rsidR="000E272A" w:rsidRPr="00A76744" w:rsidRDefault="003E3BC1">
            <w:pPr>
              <w:widowControl/>
              <w:jc w:val="left"/>
              <w:rPr>
                <w:rFonts w:ascii="仿宋" w:eastAsia="仿宋" w:hAnsi="仿宋" w:cs="Times New Roman"/>
                <w:sz w:val="18"/>
                <w:szCs w:val="18"/>
              </w:rPr>
            </w:pPr>
            <w:r w:rsidRPr="00A76744">
              <w:rPr>
                <w:rFonts w:ascii="仿宋" w:eastAsia="仿宋" w:hAnsi="仿宋" w:cs="Times New Roman" w:hint="eastAsia"/>
                <w:sz w:val="18"/>
                <w:szCs w:val="18"/>
              </w:rPr>
              <w:t>压缩空气泡沫产生装置</w:t>
            </w:r>
            <w:r w:rsidR="006359C7" w:rsidRPr="00A76744">
              <w:rPr>
                <w:rFonts w:ascii="仿宋" w:eastAsia="仿宋" w:hAnsi="仿宋" w:cs="Times New Roman" w:hint="eastAsia"/>
                <w:sz w:val="18"/>
                <w:szCs w:val="18"/>
              </w:rPr>
              <w:t>安装</w:t>
            </w:r>
          </w:p>
        </w:tc>
      </w:tr>
      <w:tr w:rsidR="003E3BC1" w:rsidRPr="00A76744" w14:paraId="7D980545" w14:textId="77777777" w:rsidTr="009D1B16">
        <w:trPr>
          <w:trHeight w:val="388"/>
          <w:jc w:val="center"/>
        </w:trPr>
        <w:tc>
          <w:tcPr>
            <w:tcW w:w="1067" w:type="dxa"/>
            <w:vMerge/>
            <w:vAlign w:val="center"/>
          </w:tcPr>
          <w:p w14:paraId="52FAC5A2" w14:textId="77777777" w:rsidR="003E3BC1" w:rsidRPr="00A76744" w:rsidRDefault="003E3BC1" w:rsidP="003E3BC1">
            <w:pPr>
              <w:widowControl/>
              <w:jc w:val="center"/>
              <w:rPr>
                <w:rFonts w:ascii="仿宋" w:eastAsia="仿宋" w:hAnsi="仿宋" w:cs="Times New Roman"/>
                <w:sz w:val="18"/>
                <w:szCs w:val="18"/>
              </w:rPr>
            </w:pPr>
          </w:p>
        </w:tc>
        <w:tc>
          <w:tcPr>
            <w:tcW w:w="533" w:type="dxa"/>
            <w:vMerge/>
            <w:vAlign w:val="center"/>
          </w:tcPr>
          <w:p w14:paraId="797CBB0E" w14:textId="77777777" w:rsidR="003E3BC1" w:rsidRPr="00A76744" w:rsidRDefault="003E3BC1" w:rsidP="003E3BC1">
            <w:pPr>
              <w:widowControl/>
              <w:jc w:val="center"/>
              <w:rPr>
                <w:rFonts w:ascii="仿宋" w:eastAsia="仿宋" w:hAnsi="仿宋" w:cs="Times New Roman"/>
                <w:sz w:val="18"/>
                <w:szCs w:val="18"/>
              </w:rPr>
            </w:pPr>
          </w:p>
        </w:tc>
        <w:tc>
          <w:tcPr>
            <w:tcW w:w="1026" w:type="dxa"/>
            <w:vMerge/>
            <w:vAlign w:val="center"/>
          </w:tcPr>
          <w:p w14:paraId="4120F4CF" w14:textId="77777777" w:rsidR="003E3BC1" w:rsidRPr="00A76744" w:rsidRDefault="003E3BC1" w:rsidP="003E3BC1">
            <w:pPr>
              <w:widowControl/>
              <w:jc w:val="center"/>
              <w:rPr>
                <w:rFonts w:ascii="仿宋" w:eastAsia="仿宋" w:hAnsi="仿宋" w:cs="Times New Roman"/>
                <w:sz w:val="18"/>
                <w:szCs w:val="18"/>
              </w:rPr>
            </w:pPr>
          </w:p>
        </w:tc>
        <w:tc>
          <w:tcPr>
            <w:tcW w:w="3606" w:type="dxa"/>
            <w:vAlign w:val="center"/>
          </w:tcPr>
          <w:p w14:paraId="285C7242" w14:textId="3828D708" w:rsidR="003E3BC1" w:rsidRPr="00A76744" w:rsidRDefault="003E3BC1" w:rsidP="003E3BC1">
            <w:pPr>
              <w:widowControl/>
              <w:jc w:val="left"/>
              <w:rPr>
                <w:rFonts w:ascii="仿宋" w:eastAsia="仿宋" w:hAnsi="仿宋" w:cs="Times New Roman"/>
                <w:sz w:val="18"/>
                <w:szCs w:val="18"/>
              </w:rPr>
            </w:pPr>
            <w:r w:rsidRPr="00A76744">
              <w:rPr>
                <w:rFonts w:ascii="仿宋" w:eastAsia="仿宋" w:hAnsi="仿宋" w:cs="Times New Roman" w:hint="eastAsia"/>
                <w:sz w:val="18"/>
                <w:szCs w:val="18"/>
              </w:rPr>
              <w:t>压缩空气泡沫释放装置的安装</w:t>
            </w:r>
          </w:p>
        </w:tc>
      </w:tr>
      <w:tr w:rsidR="003E3BC1" w:rsidRPr="00A76744" w14:paraId="24AA21D4" w14:textId="77777777" w:rsidTr="009D1B16">
        <w:trPr>
          <w:trHeight w:val="388"/>
          <w:jc w:val="center"/>
        </w:trPr>
        <w:tc>
          <w:tcPr>
            <w:tcW w:w="1067" w:type="dxa"/>
            <w:vMerge/>
            <w:vAlign w:val="center"/>
          </w:tcPr>
          <w:p w14:paraId="4C0F2A37" w14:textId="77777777" w:rsidR="003E3BC1" w:rsidRPr="00A76744" w:rsidRDefault="003E3BC1" w:rsidP="003E3BC1">
            <w:pPr>
              <w:widowControl/>
              <w:jc w:val="center"/>
              <w:rPr>
                <w:rFonts w:ascii="仿宋" w:eastAsia="仿宋" w:hAnsi="仿宋" w:cs="Times New Roman"/>
                <w:sz w:val="18"/>
                <w:szCs w:val="18"/>
              </w:rPr>
            </w:pPr>
          </w:p>
        </w:tc>
        <w:tc>
          <w:tcPr>
            <w:tcW w:w="533" w:type="dxa"/>
            <w:vMerge/>
            <w:vAlign w:val="center"/>
          </w:tcPr>
          <w:p w14:paraId="7CD36D73" w14:textId="77777777" w:rsidR="003E3BC1" w:rsidRPr="00A76744" w:rsidRDefault="003E3BC1" w:rsidP="003E3BC1">
            <w:pPr>
              <w:widowControl/>
              <w:jc w:val="center"/>
              <w:rPr>
                <w:rFonts w:ascii="仿宋" w:eastAsia="仿宋" w:hAnsi="仿宋" w:cs="Times New Roman"/>
                <w:sz w:val="18"/>
                <w:szCs w:val="18"/>
              </w:rPr>
            </w:pPr>
          </w:p>
        </w:tc>
        <w:tc>
          <w:tcPr>
            <w:tcW w:w="1026" w:type="dxa"/>
            <w:vMerge/>
            <w:vAlign w:val="center"/>
          </w:tcPr>
          <w:p w14:paraId="561ABD14" w14:textId="77777777" w:rsidR="003E3BC1" w:rsidRPr="00A76744" w:rsidRDefault="003E3BC1" w:rsidP="003E3BC1">
            <w:pPr>
              <w:widowControl/>
              <w:jc w:val="center"/>
              <w:rPr>
                <w:rFonts w:ascii="仿宋" w:eastAsia="仿宋" w:hAnsi="仿宋" w:cs="Times New Roman"/>
                <w:sz w:val="18"/>
                <w:szCs w:val="18"/>
              </w:rPr>
            </w:pPr>
          </w:p>
        </w:tc>
        <w:tc>
          <w:tcPr>
            <w:tcW w:w="3606" w:type="dxa"/>
            <w:vAlign w:val="center"/>
          </w:tcPr>
          <w:p w14:paraId="5AD47C1C" w14:textId="1A180F90" w:rsidR="003E3BC1" w:rsidRPr="00A76744" w:rsidRDefault="003E3BC1" w:rsidP="003E3BC1">
            <w:pPr>
              <w:widowControl/>
              <w:jc w:val="left"/>
              <w:rPr>
                <w:rFonts w:ascii="仿宋" w:eastAsia="仿宋" w:hAnsi="仿宋" w:cs="Times New Roman"/>
                <w:sz w:val="18"/>
                <w:szCs w:val="18"/>
              </w:rPr>
            </w:pPr>
            <w:r w:rsidRPr="00A76744">
              <w:rPr>
                <w:rFonts w:ascii="仿宋" w:eastAsia="仿宋" w:hAnsi="仿宋" w:cs="Times New Roman" w:hint="eastAsia"/>
                <w:sz w:val="18"/>
                <w:szCs w:val="18"/>
              </w:rPr>
              <w:t>管道、阀门和泡沫消火栓的安装</w:t>
            </w:r>
          </w:p>
        </w:tc>
      </w:tr>
      <w:tr w:rsidR="003E3BC1" w:rsidRPr="00A76744" w14:paraId="59D4A086" w14:textId="77777777" w:rsidTr="009D1B16">
        <w:trPr>
          <w:trHeight w:val="388"/>
          <w:jc w:val="center"/>
        </w:trPr>
        <w:tc>
          <w:tcPr>
            <w:tcW w:w="1067" w:type="dxa"/>
            <w:vMerge/>
            <w:vAlign w:val="center"/>
          </w:tcPr>
          <w:p w14:paraId="2DE08BD2" w14:textId="77777777" w:rsidR="003E3BC1" w:rsidRPr="00A76744" w:rsidRDefault="003E3BC1" w:rsidP="003E3BC1">
            <w:pPr>
              <w:widowControl/>
              <w:jc w:val="center"/>
              <w:rPr>
                <w:rFonts w:ascii="仿宋" w:eastAsia="仿宋" w:hAnsi="仿宋" w:cs="Times New Roman"/>
                <w:sz w:val="18"/>
                <w:szCs w:val="18"/>
              </w:rPr>
            </w:pPr>
          </w:p>
        </w:tc>
        <w:tc>
          <w:tcPr>
            <w:tcW w:w="533" w:type="dxa"/>
            <w:vMerge/>
            <w:vAlign w:val="center"/>
          </w:tcPr>
          <w:p w14:paraId="1A60CDE9" w14:textId="77777777" w:rsidR="003E3BC1" w:rsidRPr="00A76744" w:rsidRDefault="003E3BC1" w:rsidP="003E3BC1">
            <w:pPr>
              <w:widowControl/>
              <w:jc w:val="center"/>
              <w:rPr>
                <w:rFonts w:ascii="仿宋" w:eastAsia="仿宋" w:hAnsi="仿宋" w:cs="Times New Roman"/>
                <w:sz w:val="18"/>
                <w:szCs w:val="18"/>
              </w:rPr>
            </w:pPr>
          </w:p>
        </w:tc>
        <w:tc>
          <w:tcPr>
            <w:tcW w:w="1026" w:type="dxa"/>
            <w:vMerge/>
            <w:vAlign w:val="center"/>
          </w:tcPr>
          <w:p w14:paraId="0EC81639" w14:textId="77777777" w:rsidR="003E3BC1" w:rsidRPr="00A76744" w:rsidRDefault="003E3BC1" w:rsidP="003E3BC1">
            <w:pPr>
              <w:widowControl/>
              <w:jc w:val="center"/>
              <w:rPr>
                <w:rFonts w:ascii="仿宋" w:eastAsia="仿宋" w:hAnsi="仿宋" w:cs="Times New Roman"/>
                <w:sz w:val="18"/>
                <w:szCs w:val="18"/>
              </w:rPr>
            </w:pPr>
          </w:p>
        </w:tc>
        <w:tc>
          <w:tcPr>
            <w:tcW w:w="3606" w:type="dxa"/>
            <w:vAlign w:val="center"/>
          </w:tcPr>
          <w:p w14:paraId="2D09537D" w14:textId="03514717" w:rsidR="003E3BC1" w:rsidRPr="00A76744" w:rsidRDefault="003E3BC1" w:rsidP="003E3BC1">
            <w:pPr>
              <w:widowControl/>
              <w:jc w:val="left"/>
              <w:rPr>
                <w:rFonts w:ascii="仿宋" w:eastAsia="仿宋" w:hAnsi="仿宋" w:cs="Times New Roman"/>
                <w:sz w:val="18"/>
                <w:szCs w:val="18"/>
              </w:rPr>
            </w:pPr>
            <w:r w:rsidRPr="00A76744">
              <w:rPr>
                <w:rFonts w:ascii="仿宋" w:eastAsia="仿宋" w:hAnsi="仿宋" w:cs="Times New Roman" w:hint="eastAsia"/>
                <w:sz w:val="18"/>
                <w:szCs w:val="18"/>
              </w:rPr>
              <w:t>控制系统安装</w:t>
            </w:r>
          </w:p>
        </w:tc>
      </w:tr>
      <w:tr w:rsidR="003E3BC1" w:rsidRPr="00A76744" w14:paraId="015E9CD1" w14:textId="77777777" w:rsidTr="009D1B16">
        <w:trPr>
          <w:trHeight w:val="388"/>
          <w:jc w:val="center"/>
        </w:trPr>
        <w:tc>
          <w:tcPr>
            <w:tcW w:w="1067" w:type="dxa"/>
            <w:vMerge/>
            <w:vAlign w:val="center"/>
          </w:tcPr>
          <w:p w14:paraId="33CFB159" w14:textId="77777777" w:rsidR="003E3BC1" w:rsidRPr="00A76744" w:rsidRDefault="003E3BC1" w:rsidP="003E3BC1">
            <w:pPr>
              <w:widowControl/>
              <w:jc w:val="center"/>
              <w:rPr>
                <w:rFonts w:ascii="仿宋" w:eastAsia="仿宋" w:hAnsi="仿宋" w:cs="Times New Roman"/>
                <w:sz w:val="18"/>
                <w:szCs w:val="18"/>
              </w:rPr>
            </w:pPr>
          </w:p>
        </w:tc>
        <w:tc>
          <w:tcPr>
            <w:tcW w:w="533" w:type="dxa"/>
            <w:vMerge w:val="restart"/>
            <w:vAlign w:val="center"/>
          </w:tcPr>
          <w:p w14:paraId="41D3711C" w14:textId="77777777" w:rsidR="003E3BC1" w:rsidRPr="00A76744" w:rsidRDefault="003E3BC1" w:rsidP="003E3BC1">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3</w:t>
            </w:r>
          </w:p>
        </w:tc>
        <w:tc>
          <w:tcPr>
            <w:tcW w:w="1026" w:type="dxa"/>
            <w:vMerge w:val="restart"/>
            <w:vAlign w:val="center"/>
          </w:tcPr>
          <w:p w14:paraId="67A7077A" w14:textId="77777777" w:rsidR="003E3BC1" w:rsidRPr="00A76744" w:rsidRDefault="003E3BC1" w:rsidP="003E3BC1">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系统调试</w:t>
            </w:r>
          </w:p>
        </w:tc>
        <w:tc>
          <w:tcPr>
            <w:tcW w:w="3606" w:type="dxa"/>
            <w:vAlign w:val="center"/>
          </w:tcPr>
          <w:p w14:paraId="0DD6B807" w14:textId="77777777" w:rsidR="003E3BC1" w:rsidRPr="00A76744" w:rsidRDefault="003E3BC1" w:rsidP="003E3BC1">
            <w:pPr>
              <w:widowControl/>
              <w:jc w:val="left"/>
              <w:rPr>
                <w:rFonts w:ascii="仿宋" w:eastAsia="仿宋" w:hAnsi="仿宋" w:cs="Times New Roman"/>
                <w:sz w:val="18"/>
                <w:szCs w:val="18"/>
              </w:rPr>
            </w:pPr>
            <w:r w:rsidRPr="00A76744">
              <w:rPr>
                <w:rFonts w:ascii="仿宋" w:eastAsia="仿宋" w:hAnsi="仿宋" w:cs="Times New Roman" w:hint="eastAsia"/>
                <w:sz w:val="18"/>
                <w:szCs w:val="18"/>
              </w:rPr>
              <w:t>动力源和备用动力源切换试验</w:t>
            </w:r>
          </w:p>
        </w:tc>
      </w:tr>
      <w:tr w:rsidR="003E3BC1" w:rsidRPr="00A76744" w14:paraId="6AC025ED" w14:textId="77777777" w:rsidTr="009D1B16">
        <w:trPr>
          <w:trHeight w:val="388"/>
          <w:jc w:val="center"/>
        </w:trPr>
        <w:tc>
          <w:tcPr>
            <w:tcW w:w="1067" w:type="dxa"/>
            <w:vMerge/>
            <w:vAlign w:val="center"/>
          </w:tcPr>
          <w:p w14:paraId="25B2C137" w14:textId="77777777" w:rsidR="003E3BC1" w:rsidRPr="00A76744" w:rsidRDefault="003E3BC1" w:rsidP="003E3BC1">
            <w:pPr>
              <w:widowControl/>
              <w:jc w:val="center"/>
              <w:rPr>
                <w:rFonts w:ascii="仿宋" w:eastAsia="仿宋" w:hAnsi="仿宋" w:cs="Times New Roman"/>
                <w:sz w:val="18"/>
                <w:szCs w:val="18"/>
              </w:rPr>
            </w:pPr>
          </w:p>
        </w:tc>
        <w:tc>
          <w:tcPr>
            <w:tcW w:w="533" w:type="dxa"/>
            <w:vMerge/>
            <w:vAlign w:val="center"/>
          </w:tcPr>
          <w:p w14:paraId="55AB12CD" w14:textId="77777777" w:rsidR="003E3BC1" w:rsidRPr="00A76744" w:rsidRDefault="003E3BC1" w:rsidP="003E3BC1">
            <w:pPr>
              <w:widowControl/>
              <w:jc w:val="center"/>
              <w:rPr>
                <w:rFonts w:ascii="仿宋" w:eastAsia="仿宋" w:hAnsi="仿宋" w:cs="Times New Roman"/>
                <w:sz w:val="18"/>
                <w:szCs w:val="18"/>
              </w:rPr>
            </w:pPr>
          </w:p>
        </w:tc>
        <w:tc>
          <w:tcPr>
            <w:tcW w:w="1026" w:type="dxa"/>
            <w:vMerge/>
            <w:vAlign w:val="center"/>
          </w:tcPr>
          <w:p w14:paraId="1EFD342E" w14:textId="77777777" w:rsidR="003E3BC1" w:rsidRPr="00A76744" w:rsidRDefault="003E3BC1" w:rsidP="003E3BC1">
            <w:pPr>
              <w:widowControl/>
              <w:jc w:val="center"/>
              <w:rPr>
                <w:rFonts w:ascii="仿宋" w:eastAsia="仿宋" w:hAnsi="仿宋" w:cs="Times New Roman"/>
                <w:sz w:val="18"/>
                <w:szCs w:val="18"/>
              </w:rPr>
            </w:pPr>
          </w:p>
        </w:tc>
        <w:tc>
          <w:tcPr>
            <w:tcW w:w="3606" w:type="dxa"/>
            <w:vAlign w:val="center"/>
          </w:tcPr>
          <w:p w14:paraId="72C78181" w14:textId="77777777" w:rsidR="003E3BC1" w:rsidRPr="00A76744" w:rsidRDefault="003E3BC1" w:rsidP="003E3BC1">
            <w:pPr>
              <w:widowControl/>
              <w:jc w:val="left"/>
              <w:rPr>
                <w:rFonts w:ascii="仿宋" w:eastAsia="仿宋" w:hAnsi="仿宋" w:cs="Times New Roman"/>
                <w:sz w:val="18"/>
                <w:szCs w:val="18"/>
              </w:rPr>
            </w:pPr>
            <w:r w:rsidRPr="00A76744">
              <w:rPr>
                <w:rFonts w:ascii="仿宋" w:eastAsia="仿宋" w:hAnsi="仿宋" w:cs="Times New Roman" w:hint="eastAsia"/>
                <w:sz w:val="18"/>
                <w:szCs w:val="18"/>
              </w:rPr>
              <w:t>压缩气体供给设施、消防泵试验</w:t>
            </w:r>
          </w:p>
        </w:tc>
      </w:tr>
      <w:tr w:rsidR="003E3BC1" w:rsidRPr="00A76744" w14:paraId="648A2B36" w14:textId="77777777" w:rsidTr="009D1B16">
        <w:trPr>
          <w:trHeight w:val="388"/>
          <w:jc w:val="center"/>
        </w:trPr>
        <w:tc>
          <w:tcPr>
            <w:tcW w:w="1067" w:type="dxa"/>
            <w:vMerge/>
            <w:vAlign w:val="center"/>
          </w:tcPr>
          <w:p w14:paraId="687BDCDF" w14:textId="77777777" w:rsidR="003E3BC1" w:rsidRPr="00A76744" w:rsidRDefault="003E3BC1" w:rsidP="003E3BC1">
            <w:pPr>
              <w:widowControl/>
              <w:jc w:val="center"/>
              <w:rPr>
                <w:rFonts w:ascii="仿宋" w:eastAsia="仿宋" w:hAnsi="仿宋" w:cs="Times New Roman"/>
                <w:sz w:val="18"/>
                <w:szCs w:val="18"/>
              </w:rPr>
            </w:pPr>
          </w:p>
        </w:tc>
        <w:tc>
          <w:tcPr>
            <w:tcW w:w="533" w:type="dxa"/>
            <w:vMerge/>
            <w:vAlign w:val="center"/>
          </w:tcPr>
          <w:p w14:paraId="72D546CD" w14:textId="77777777" w:rsidR="003E3BC1" w:rsidRPr="00A76744" w:rsidRDefault="003E3BC1" w:rsidP="003E3BC1">
            <w:pPr>
              <w:widowControl/>
              <w:jc w:val="center"/>
              <w:rPr>
                <w:rFonts w:ascii="仿宋" w:eastAsia="仿宋" w:hAnsi="仿宋" w:cs="Times New Roman"/>
                <w:sz w:val="18"/>
                <w:szCs w:val="18"/>
              </w:rPr>
            </w:pPr>
          </w:p>
        </w:tc>
        <w:tc>
          <w:tcPr>
            <w:tcW w:w="1026" w:type="dxa"/>
            <w:vMerge/>
            <w:vAlign w:val="center"/>
          </w:tcPr>
          <w:p w14:paraId="7B0A26F9" w14:textId="77777777" w:rsidR="003E3BC1" w:rsidRPr="00A76744" w:rsidRDefault="003E3BC1" w:rsidP="003E3BC1">
            <w:pPr>
              <w:widowControl/>
              <w:jc w:val="center"/>
              <w:rPr>
                <w:rFonts w:ascii="仿宋" w:eastAsia="仿宋" w:hAnsi="仿宋" w:cs="Times New Roman"/>
                <w:sz w:val="18"/>
                <w:szCs w:val="18"/>
              </w:rPr>
            </w:pPr>
          </w:p>
        </w:tc>
        <w:tc>
          <w:tcPr>
            <w:tcW w:w="3606" w:type="dxa"/>
            <w:vAlign w:val="center"/>
          </w:tcPr>
          <w:p w14:paraId="4F860C14" w14:textId="176BAA27" w:rsidR="003E3BC1" w:rsidRPr="00A76744" w:rsidRDefault="0041307B" w:rsidP="003E3BC1">
            <w:pPr>
              <w:widowControl/>
              <w:jc w:val="left"/>
              <w:rPr>
                <w:rFonts w:ascii="仿宋" w:eastAsia="仿宋" w:hAnsi="仿宋" w:cs="Times New Roman"/>
                <w:sz w:val="18"/>
                <w:szCs w:val="18"/>
              </w:rPr>
            </w:pPr>
            <w:r w:rsidRPr="00A76744">
              <w:rPr>
                <w:rFonts w:ascii="仿宋" w:eastAsia="仿宋" w:hAnsi="仿宋" w:cs="Times New Roman" w:hint="eastAsia"/>
                <w:sz w:val="18"/>
                <w:szCs w:val="18"/>
              </w:rPr>
              <w:t>压缩空气泡沫产生</w:t>
            </w:r>
            <w:r w:rsidR="003E3BC1" w:rsidRPr="00A76744">
              <w:rPr>
                <w:rFonts w:ascii="仿宋" w:eastAsia="仿宋" w:hAnsi="仿宋" w:cs="Times New Roman" w:hint="eastAsia"/>
                <w:sz w:val="18"/>
                <w:szCs w:val="18"/>
              </w:rPr>
              <w:t>装置调试</w:t>
            </w:r>
          </w:p>
        </w:tc>
      </w:tr>
      <w:tr w:rsidR="003E3BC1" w:rsidRPr="00A76744" w14:paraId="0EEE735B" w14:textId="77777777" w:rsidTr="009D1B16">
        <w:trPr>
          <w:trHeight w:val="388"/>
          <w:jc w:val="center"/>
        </w:trPr>
        <w:tc>
          <w:tcPr>
            <w:tcW w:w="1067" w:type="dxa"/>
            <w:vMerge/>
            <w:vAlign w:val="center"/>
          </w:tcPr>
          <w:p w14:paraId="23A8AF8E" w14:textId="77777777" w:rsidR="003E3BC1" w:rsidRPr="00A76744" w:rsidRDefault="003E3BC1" w:rsidP="003E3BC1">
            <w:pPr>
              <w:widowControl/>
              <w:jc w:val="center"/>
              <w:rPr>
                <w:rFonts w:ascii="仿宋" w:eastAsia="仿宋" w:hAnsi="仿宋" w:cs="Times New Roman"/>
                <w:sz w:val="18"/>
                <w:szCs w:val="18"/>
              </w:rPr>
            </w:pPr>
          </w:p>
        </w:tc>
        <w:tc>
          <w:tcPr>
            <w:tcW w:w="533" w:type="dxa"/>
            <w:vMerge/>
            <w:vAlign w:val="center"/>
          </w:tcPr>
          <w:p w14:paraId="19639482" w14:textId="77777777" w:rsidR="003E3BC1" w:rsidRPr="00A76744" w:rsidRDefault="003E3BC1" w:rsidP="003E3BC1">
            <w:pPr>
              <w:widowControl/>
              <w:jc w:val="center"/>
              <w:rPr>
                <w:rFonts w:ascii="仿宋" w:eastAsia="仿宋" w:hAnsi="仿宋" w:cs="Times New Roman"/>
                <w:sz w:val="18"/>
                <w:szCs w:val="18"/>
              </w:rPr>
            </w:pPr>
          </w:p>
        </w:tc>
        <w:tc>
          <w:tcPr>
            <w:tcW w:w="1026" w:type="dxa"/>
            <w:vMerge/>
            <w:vAlign w:val="center"/>
          </w:tcPr>
          <w:p w14:paraId="1C45025D" w14:textId="77777777" w:rsidR="003E3BC1" w:rsidRPr="00A76744" w:rsidRDefault="003E3BC1" w:rsidP="003E3BC1">
            <w:pPr>
              <w:widowControl/>
              <w:jc w:val="center"/>
              <w:rPr>
                <w:rFonts w:ascii="仿宋" w:eastAsia="仿宋" w:hAnsi="仿宋" w:cs="Times New Roman"/>
                <w:sz w:val="18"/>
                <w:szCs w:val="18"/>
              </w:rPr>
            </w:pPr>
          </w:p>
        </w:tc>
        <w:tc>
          <w:tcPr>
            <w:tcW w:w="3606" w:type="dxa"/>
            <w:vAlign w:val="center"/>
          </w:tcPr>
          <w:p w14:paraId="1E787A09" w14:textId="11CE3097" w:rsidR="003E3BC1" w:rsidRPr="00A76744" w:rsidRDefault="003E3BC1" w:rsidP="003E3BC1">
            <w:pPr>
              <w:widowControl/>
              <w:jc w:val="left"/>
              <w:rPr>
                <w:rFonts w:ascii="仿宋" w:eastAsia="仿宋" w:hAnsi="仿宋" w:cs="Times New Roman"/>
                <w:sz w:val="18"/>
                <w:szCs w:val="18"/>
              </w:rPr>
            </w:pPr>
            <w:r w:rsidRPr="00A76744">
              <w:rPr>
                <w:rFonts w:ascii="仿宋" w:eastAsia="仿宋" w:hAnsi="仿宋" w:cs="Times New Roman" w:hint="eastAsia"/>
                <w:sz w:val="18"/>
                <w:szCs w:val="18"/>
              </w:rPr>
              <w:t>压缩空气泡沫</w:t>
            </w:r>
            <w:r w:rsidR="0041307B" w:rsidRPr="00A76744">
              <w:rPr>
                <w:rFonts w:ascii="仿宋" w:eastAsia="仿宋" w:hAnsi="仿宋" w:cs="Times New Roman" w:hint="eastAsia"/>
                <w:sz w:val="18"/>
                <w:szCs w:val="18"/>
              </w:rPr>
              <w:t>释放装置</w:t>
            </w:r>
            <w:proofErr w:type="gramStart"/>
            <w:r w:rsidRPr="00A76744">
              <w:rPr>
                <w:rFonts w:ascii="仿宋" w:eastAsia="仿宋" w:hAnsi="仿宋" w:cs="Times New Roman" w:hint="eastAsia"/>
                <w:sz w:val="18"/>
                <w:szCs w:val="18"/>
              </w:rPr>
              <w:t>冷喷试验</w:t>
            </w:r>
            <w:proofErr w:type="gramEnd"/>
          </w:p>
        </w:tc>
      </w:tr>
      <w:tr w:rsidR="003E3BC1" w:rsidRPr="00A76744" w14:paraId="684CAF0B" w14:textId="77777777" w:rsidTr="009D1B16">
        <w:trPr>
          <w:trHeight w:val="388"/>
          <w:jc w:val="center"/>
        </w:trPr>
        <w:tc>
          <w:tcPr>
            <w:tcW w:w="1067" w:type="dxa"/>
            <w:vMerge/>
            <w:vAlign w:val="center"/>
          </w:tcPr>
          <w:p w14:paraId="6CCC137E" w14:textId="77777777" w:rsidR="003E3BC1" w:rsidRPr="00A76744" w:rsidRDefault="003E3BC1" w:rsidP="003E3BC1">
            <w:pPr>
              <w:widowControl/>
              <w:jc w:val="center"/>
              <w:rPr>
                <w:rFonts w:ascii="仿宋" w:eastAsia="仿宋" w:hAnsi="仿宋" w:cs="Times New Roman"/>
                <w:sz w:val="18"/>
                <w:szCs w:val="18"/>
              </w:rPr>
            </w:pPr>
          </w:p>
        </w:tc>
        <w:tc>
          <w:tcPr>
            <w:tcW w:w="533" w:type="dxa"/>
            <w:vMerge/>
            <w:vAlign w:val="center"/>
          </w:tcPr>
          <w:p w14:paraId="6C14B3C5" w14:textId="77777777" w:rsidR="003E3BC1" w:rsidRPr="00A76744" w:rsidRDefault="003E3BC1" w:rsidP="003E3BC1">
            <w:pPr>
              <w:widowControl/>
              <w:jc w:val="center"/>
              <w:rPr>
                <w:rFonts w:ascii="仿宋" w:eastAsia="仿宋" w:hAnsi="仿宋" w:cs="Times New Roman"/>
                <w:sz w:val="18"/>
                <w:szCs w:val="18"/>
              </w:rPr>
            </w:pPr>
          </w:p>
        </w:tc>
        <w:tc>
          <w:tcPr>
            <w:tcW w:w="1026" w:type="dxa"/>
            <w:vMerge/>
            <w:vAlign w:val="center"/>
          </w:tcPr>
          <w:p w14:paraId="71417517" w14:textId="77777777" w:rsidR="003E3BC1" w:rsidRPr="00A76744" w:rsidRDefault="003E3BC1" w:rsidP="003E3BC1">
            <w:pPr>
              <w:widowControl/>
              <w:jc w:val="center"/>
              <w:rPr>
                <w:rFonts w:ascii="仿宋" w:eastAsia="仿宋" w:hAnsi="仿宋" w:cs="Times New Roman"/>
                <w:sz w:val="18"/>
                <w:szCs w:val="18"/>
              </w:rPr>
            </w:pPr>
          </w:p>
        </w:tc>
        <w:tc>
          <w:tcPr>
            <w:tcW w:w="3606" w:type="dxa"/>
            <w:vAlign w:val="center"/>
          </w:tcPr>
          <w:p w14:paraId="7735DC2D" w14:textId="02370DF4" w:rsidR="003E3BC1" w:rsidRPr="00A76744" w:rsidRDefault="003E3BC1" w:rsidP="003E3BC1">
            <w:pPr>
              <w:widowControl/>
              <w:jc w:val="left"/>
              <w:rPr>
                <w:rFonts w:ascii="仿宋" w:eastAsia="仿宋" w:hAnsi="仿宋" w:cs="Times New Roman"/>
                <w:sz w:val="18"/>
                <w:szCs w:val="18"/>
              </w:rPr>
            </w:pPr>
            <w:r w:rsidRPr="00A76744">
              <w:rPr>
                <w:rFonts w:ascii="仿宋" w:eastAsia="仿宋" w:hAnsi="仿宋" w:cs="Times New Roman" w:hint="eastAsia"/>
                <w:sz w:val="18"/>
                <w:szCs w:val="18"/>
              </w:rPr>
              <w:t>与火灾自动报警系统联调</w:t>
            </w:r>
            <w:r w:rsidR="0041307B" w:rsidRPr="00A76744">
              <w:rPr>
                <w:rFonts w:ascii="仿宋" w:eastAsia="仿宋" w:hAnsi="仿宋" w:cs="Times New Roman" w:hint="eastAsia"/>
                <w:sz w:val="18"/>
                <w:szCs w:val="18"/>
              </w:rPr>
              <w:t>试验</w:t>
            </w:r>
          </w:p>
        </w:tc>
      </w:tr>
      <w:tr w:rsidR="003E3BC1" w:rsidRPr="00A76744" w14:paraId="7103EB4B" w14:textId="77777777" w:rsidTr="009D1B16">
        <w:trPr>
          <w:trHeight w:val="388"/>
          <w:jc w:val="center"/>
        </w:trPr>
        <w:tc>
          <w:tcPr>
            <w:tcW w:w="1067" w:type="dxa"/>
            <w:vMerge/>
            <w:vAlign w:val="center"/>
          </w:tcPr>
          <w:p w14:paraId="60E42D35" w14:textId="77777777" w:rsidR="003E3BC1" w:rsidRPr="00A76744" w:rsidRDefault="003E3BC1" w:rsidP="003E3BC1">
            <w:pPr>
              <w:widowControl/>
              <w:jc w:val="center"/>
              <w:rPr>
                <w:rFonts w:ascii="仿宋" w:eastAsia="仿宋" w:hAnsi="仿宋" w:cs="Times New Roman"/>
                <w:sz w:val="18"/>
                <w:szCs w:val="18"/>
              </w:rPr>
            </w:pPr>
          </w:p>
        </w:tc>
        <w:tc>
          <w:tcPr>
            <w:tcW w:w="533" w:type="dxa"/>
            <w:vMerge w:val="restart"/>
            <w:vAlign w:val="center"/>
          </w:tcPr>
          <w:p w14:paraId="2CA73FE5" w14:textId="77777777" w:rsidR="003E3BC1" w:rsidRPr="00A76744" w:rsidRDefault="003E3BC1" w:rsidP="003E3BC1">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4</w:t>
            </w:r>
          </w:p>
        </w:tc>
        <w:tc>
          <w:tcPr>
            <w:tcW w:w="1026" w:type="dxa"/>
            <w:vMerge w:val="restart"/>
            <w:vAlign w:val="center"/>
          </w:tcPr>
          <w:p w14:paraId="274AEE6A" w14:textId="77777777" w:rsidR="003E3BC1" w:rsidRPr="00A76744" w:rsidRDefault="003E3BC1" w:rsidP="003E3BC1">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系统验收</w:t>
            </w:r>
          </w:p>
        </w:tc>
        <w:tc>
          <w:tcPr>
            <w:tcW w:w="3606" w:type="dxa"/>
            <w:vAlign w:val="center"/>
          </w:tcPr>
          <w:p w14:paraId="00A91128" w14:textId="77777777" w:rsidR="003E3BC1" w:rsidRPr="00A76744" w:rsidRDefault="003E3BC1" w:rsidP="003E3BC1">
            <w:pPr>
              <w:widowControl/>
              <w:jc w:val="left"/>
              <w:rPr>
                <w:rFonts w:ascii="仿宋" w:eastAsia="仿宋" w:hAnsi="仿宋" w:cs="Times New Roman"/>
                <w:sz w:val="18"/>
                <w:szCs w:val="18"/>
              </w:rPr>
            </w:pPr>
            <w:r w:rsidRPr="00A76744">
              <w:rPr>
                <w:rFonts w:ascii="仿宋" w:eastAsia="仿宋" w:hAnsi="仿宋" w:cs="Times New Roman" w:hint="eastAsia"/>
                <w:sz w:val="18"/>
                <w:szCs w:val="18"/>
              </w:rPr>
              <w:t>系统施工质量验收</w:t>
            </w:r>
          </w:p>
        </w:tc>
      </w:tr>
      <w:tr w:rsidR="003E3BC1" w:rsidRPr="00A76744" w14:paraId="4883BD7B" w14:textId="77777777" w:rsidTr="009D1B16">
        <w:trPr>
          <w:trHeight w:val="397"/>
          <w:jc w:val="center"/>
        </w:trPr>
        <w:tc>
          <w:tcPr>
            <w:tcW w:w="1067" w:type="dxa"/>
            <w:vMerge/>
            <w:vAlign w:val="center"/>
          </w:tcPr>
          <w:p w14:paraId="3E668C31" w14:textId="77777777" w:rsidR="003E3BC1" w:rsidRPr="00A76744" w:rsidRDefault="003E3BC1" w:rsidP="003E3BC1">
            <w:pPr>
              <w:widowControl/>
              <w:jc w:val="center"/>
              <w:rPr>
                <w:rFonts w:ascii="仿宋" w:eastAsia="仿宋" w:hAnsi="仿宋" w:cs="Times New Roman"/>
                <w:sz w:val="18"/>
                <w:szCs w:val="18"/>
              </w:rPr>
            </w:pPr>
          </w:p>
        </w:tc>
        <w:tc>
          <w:tcPr>
            <w:tcW w:w="533" w:type="dxa"/>
            <w:vMerge/>
            <w:vAlign w:val="center"/>
          </w:tcPr>
          <w:p w14:paraId="7F1D010C" w14:textId="77777777" w:rsidR="003E3BC1" w:rsidRPr="00A76744" w:rsidRDefault="003E3BC1" w:rsidP="003E3BC1">
            <w:pPr>
              <w:widowControl/>
              <w:jc w:val="center"/>
              <w:rPr>
                <w:rFonts w:ascii="仿宋" w:eastAsia="仿宋" w:hAnsi="仿宋" w:cs="Times New Roman"/>
                <w:sz w:val="18"/>
                <w:szCs w:val="18"/>
              </w:rPr>
            </w:pPr>
          </w:p>
        </w:tc>
        <w:tc>
          <w:tcPr>
            <w:tcW w:w="1026" w:type="dxa"/>
            <w:vMerge/>
            <w:vAlign w:val="center"/>
          </w:tcPr>
          <w:p w14:paraId="16BE33FB" w14:textId="77777777" w:rsidR="003E3BC1" w:rsidRPr="00A76744" w:rsidRDefault="003E3BC1" w:rsidP="003E3BC1">
            <w:pPr>
              <w:widowControl/>
              <w:jc w:val="center"/>
              <w:rPr>
                <w:rFonts w:ascii="仿宋" w:eastAsia="仿宋" w:hAnsi="仿宋" w:cs="Times New Roman"/>
                <w:sz w:val="18"/>
                <w:szCs w:val="18"/>
              </w:rPr>
            </w:pPr>
          </w:p>
        </w:tc>
        <w:tc>
          <w:tcPr>
            <w:tcW w:w="3606" w:type="dxa"/>
            <w:vAlign w:val="center"/>
          </w:tcPr>
          <w:p w14:paraId="19DCD929" w14:textId="77777777" w:rsidR="003E3BC1" w:rsidRPr="00A76744" w:rsidRDefault="003E3BC1" w:rsidP="003E3BC1">
            <w:pPr>
              <w:widowControl/>
              <w:jc w:val="left"/>
              <w:rPr>
                <w:rFonts w:ascii="仿宋" w:eastAsia="仿宋" w:hAnsi="仿宋" w:cs="Times New Roman"/>
                <w:sz w:val="18"/>
                <w:szCs w:val="18"/>
              </w:rPr>
            </w:pPr>
            <w:r w:rsidRPr="00A76744">
              <w:rPr>
                <w:rFonts w:ascii="仿宋" w:eastAsia="仿宋" w:hAnsi="仿宋" w:cs="Times New Roman" w:hint="eastAsia"/>
                <w:sz w:val="18"/>
                <w:szCs w:val="18"/>
              </w:rPr>
              <w:t>系统功能验收</w:t>
            </w:r>
          </w:p>
        </w:tc>
      </w:tr>
    </w:tbl>
    <w:p w14:paraId="0108EB62" w14:textId="77777777" w:rsidR="000E272A" w:rsidRDefault="006359C7">
      <w:pPr>
        <w:widowControl/>
        <w:jc w:val="left"/>
        <w:rPr>
          <w:rFonts w:ascii="Times New Roman" w:eastAsia="仿宋" w:hAnsi="Times New Roman" w:cs="Times New Roman"/>
          <w:b/>
          <w:bCs/>
          <w:kern w:val="44"/>
          <w:sz w:val="28"/>
          <w:szCs w:val="44"/>
        </w:rPr>
      </w:pPr>
      <w:r>
        <w:rPr>
          <w:rFonts w:ascii="Times New Roman" w:hAnsi="Times New Roman" w:cs="Times New Roman"/>
        </w:rPr>
        <w:br w:type="page"/>
      </w:r>
    </w:p>
    <w:p w14:paraId="4E3ABDF5" w14:textId="77777777" w:rsidR="000E272A" w:rsidRDefault="006359C7" w:rsidP="009D1B16">
      <w:pPr>
        <w:pStyle w:val="1"/>
        <w:spacing w:beforeLines="200" w:before="480" w:afterLines="100" w:after="240" w:line="480" w:lineRule="auto"/>
        <w:jc w:val="center"/>
        <w:rPr>
          <w:rFonts w:ascii="Times New Roman" w:hAnsi="Times New Roman" w:cs="Times New Roman"/>
        </w:rPr>
      </w:pPr>
      <w:bookmarkStart w:id="133" w:name="_Toc491265123"/>
      <w:bookmarkStart w:id="134" w:name="_Toc491263721"/>
      <w:bookmarkStart w:id="135" w:name="_Toc491260141"/>
      <w:bookmarkStart w:id="136" w:name="_Toc26996905"/>
      <w:bookmarkStart w:id="137" w:name="_Toc26996940"/>
      <w:bookmarkStart w:id="138" w:name="_Toc27057812"/>
      <w:r>
        <w:rPr>
          <w:rFonts w:ascii="Times New Roman" w:hAnsi="Times New Roman" w:cs="Times New Roman"/>
        </w:rPr>
        <w:lastRenderedPageBreak/>
        <w:t>附录</w:t>
      </w:r>
      <w:r>
        <w:rPr>
          <w:rFonts w:ascii="Times New Roman" w:hAnsi="Times New Roman" w:cs="Times New Roman"/>
        </w:rPr>
        <w:t>B</w:t>
      </w:r>
      <w:r>
        <w:rPr>
          <w:rFonts w:ascii="Times New Roman" w:hAnsi="Times New Roman" w:cs="Times New Roman" w:hint="eastAsia"/>
        </w:rPr>
        <w:t>系统施工、验收记录</w:t>
      </w:r>
      <w:bookmarkEnd w:id="133"/>
      <w:bookmarkEnd w:id="134"/>
      <w:bookmarkEnd w:id="135"/>
      <w:bookmarkEnd w:id="136"/>
      <w:bookmarkEnd w:id="137"/>
      <w:bookmarkEnd w:id="138"/>
    </w:p>
    <w:p w14:paraId="3E96320D" w14:textId="77777777" w:rsidR="000E272A" w:rsidRDefault="006359C7">
      <w:pPr>
        <w:widowControl/>
        <w:spacing w:after="240" w:line="440" w:lineRule="exact"/>
        <w:rPr>
          <w:rFonts w:ascii="仿宋" w:eastAsia="仿宋" w:hAnsi="仿宋" w:cs="Times New Roman"/>
          <w:sz w:val="24"/>
          <w:szCs w:val="24"/>
        </w:rPr>
      </w:pPr>
      <w:r>
        <w:rPr>
          <w:rFonts w:ascii="仿宋" w:eastAsia="仿宋" w:hAnsi="仿宋" w:cs="Times New Roman" w:hint="eastAsia"/>
          <w:sz w:val="24"/>
          <w:szCs w:val="24"/>
        </w:rPr>
        <w:t>B.0.1 施工现场质量管理检查记录应由施工单位按表B.0.1填写，监理工程师和建设单位项目负责人进行检查，并做出检查结论。</w:t>
      </w:r>
    </w:p>
    <w:p w14:paraId="230AFE0E" w14:textId="77777777" w:rsidR="000E272A" w:rsidRDefault="006359C7">
      <w:pPr>
        <w:widowControl/>
        <w:jc w:val="center"/>
        <w:rPr>
          <w:rFonts w:ascii="仿宋" w:eastAsia="仿宋" w:hAnsi="仿宋" w:cs="Times New Roman"/>
          <w:sz w:val="24"/>
          <w:szCs w:val="24"/>
        </w:rPr>
      </w:pPr>
      <w:r>
        <w:rPr>
          <w:rFonts w:ascii="仿宋" w:eastAsia="仿宋" w:hAnsi="仿宋" w:cs="Times New Roman" w:hint="eastAsia"/>
          <w:sz w:val="24"/>
          <w:szCs w:val="24"/>
        </w:rPr>
        <w:t>表B.0.1施工现场质量管理检查记录表</w:t>
      </w:r>
    </w:p>
    <w:tbl>
      <w:tblPr>
        <w:tblStyle w:val="afb"/>
        <w:tblW w:w="6355" w:type="dxa"/>
        <w:jc w:val="center"/>
        <w:tblLook w:val="04A0" w:firstRow="1" w:lastRow="0" w:firstColumn="1" w:lastColumn="0" w:noHBand="0" w:noVBand="1"/>
      </w:tblPr>
      <w:tblGrid>
        <w:gridCol w:w="601"/>
        <w:gridCol w:w="813"/>
        <w:gridCol w:w="1102"/>
        <w:gridCol w:w="839"/>
        <w:gridCol w:w="1288"/>
        <w:gridCol w:w="1712"/>
      </w:tblGrid>
      <w:tr w:rsidR="000E272A" w:rsidRPr="009D1B16" w14:paraId="5883E0C3" w14:textId="77777777" w:rsidTr="009D1B16">
        <w:trPr>
          <w:trHeight w:val="183"/>
          <w:jc w:val="center"/>
        </w:trPr>
        <w:tc>
          <w:tcPr>
            <w:tcW w:w="1414" w:type="dxa"/>
            <w:gridSpan w:val="2"/>
            <w:vAlign w:val="center"/>
          </w:tcPr>
          <w:p w14:paraId="77C1370C"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工程名称</w:t>
            </w:r>
          </w:p>
        </w:tc>
        <w:tc>
          <w:tcPr>
            <w:tcW w:w="4941" w:type="dxa"/>
            <w:gridSpan w:val="4"/>
            <w:vAlign w:val="center"/>
          </w:tcPr>
          <w:p w14:paraId="4A69D101" w14:textId="77777777" w:rsidR="000E272A" w:rsidRPr="009D1B16" w:rsidRDefault="000E272A">
            <w:pPr>
              <w:widowControl/>
              <w:jc w:val="center"/>
              <w:rPr>
                <w:rFonts w:ascii="仿宋" w:eastAsia="仿宋" w:hAnsi="仿宋" w:cs="Times New Roman"/>
                <w:sz w:val="18"/>
                <w:szCs w:val="18"/>
              </w:rPr>
            </w:pPr>
          </w:p>
        </w:tc>
      </w:tr>
      <w:tr w:rsidR="000E272A" w:rsidRPr="009D1B16" w14:paraId="2CB95BC1" w14:textId="77777777" w:rsidTr="009D1B16">
        <w:trPr>
          <w:trHeight w:val="251"/>
          <w:jc w:val="center"/>
        </w:trPr>
        <w:tc>
          <w:tcPr>
            <w:tcW w:w="1414" w:type="dxa"/>
            <w:gridSpan w:val="2"/>
            <w:vAlign w:val="center"/>
          </w:tcPr>
          <w:p w14:paraId="56528B08"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建设单位</w:t>
            </w:r>
          </w:p>
        </w:tc>
        <w:tc>
          <w:tcPr>
            <w:tcW w:w="1941" w:type="dxa"/>
            <w:gridSpan w:val="2"/>
            <w:vAlign w:val="center"/>
          </w:tcPr>
          <w:p w14:paraId="37AC84DA" w14:textId="77777777" w:rsidR="000E272A" w:rsidRPr="009D1B16" w:rsidRDefault="000E272A">
            <w:pPr>
              <w:widowControl/>
              <w:jc w:val="center"/>
              <w:rPr>
                <w:rFonts w:ascii="仿宋" w:eastAsia="仿宋" w:hAnsi="仿宋" w:cs="Times New Roman"/>
                <w:sz w:val="18"/>
                <w:szCs w:val="18"/>
              </w:rPr>
            </w:pPr>
          </w:p>
        </w:tc>
        <w:tc>
          <w:tcPr>
            <w:tcW w:w="1288" w:type="dxa"/>
            <w:vAlign w:val="center"/>
          </w:tcPr>
          <w:p w14:paraId="70717BF4"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项目负责人</w:t>
            </w:r>
          </w:p>
        </w:tc>
        <w:tc>
          <w:tcPr>
            <w:tcW w:w="1711" w:type="dxa"/>
            <w:vAlign w:val="center"/>
          </w:tcPr>
          <w:p w14:paraId="4CAD3AE6" w14:textId="77777777" w:rsidR="000E272A" w:rsidRPr="009D1B16" w:rsidRDefault="000E272A">
            <w:pPr>
              <w:widowControl/>
              <w:jc w:val="center"/>
              <w:rPr>
                <w:rFonts w:ascii="仿宋" w:eastAsia="仿宋" w:hAnsi="仿宋" w:cs="Times New Roman"/>
                <w:sz w:val="18"/>
                <w:szCs w:val="18"/>
              </w:rPr>
            </w:pPr>
          </w:p>
        </w:tc>
      </w:tr>
      <w:tr w:rsidR="000E272A" w:rsidRPr="009D1B16" w14:paraId="44E2940E" w14:textId="77777777" w:rsidTr="009D1B16">
        <w:trPr>
          <w:trHeight w:val="251"/>
          <w:jc w:val="center"/>
        </w:trPr>
        <w:tc>
          <w:tcPr>
            <w:tcW w:w="1414" w:type="dxa"/>
            <w:gridSpan w:val="2"/>
            <w:vAlign w:val="center"/>
          </w:tcPr>
          <w:p w14:paraId="5E01B88E"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设计单位</w:t>
            </w:r>
          </w:p>
        </w:tc>
        <w:tc>
          <w:tcPr>
            <w:tcW w:w="1941" w:type="dxa"/>
            <w:gridSpan w:val="2"/>
            <w:vAlign w:val="center"/>
          </w:tcPr>
          <w:p w14:paraId="0311F755" w14:textId="77777777" w:rsidR="000E272A" w:rsidRPr="009D1B16" w:rsidRDefault="000E272A">
            <w:pPr>
              <w:widowControl/>
              <w:jc w:val="center"/>
              <w:rPr>
                <w:rFonts w:ascii="仿宋" w:eastAsia="仿宋" w:hAnsi="仿宋" w:cs="Times New Roman"/>
                <w:sz w:val="18"/>
                <w:szCs w:val="18"/>
              </w:rPr>
            </w:pPr>
          </w:p>
        </w:tc>
        <w:tc>
          <w:tcPr>
            <w:tcW w:w="1288" w:type="dxa"/>
            <w:vAlign w:val="center"/>
          </w:tcPr>
          <w:p w14:paraId="634A1FE4"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项目负责人</w:t>
            </w:r>
          </w:p>
        </w:tc>
        <w:tc>
          <w:tcPr>
            <w:tcW w:w="1711" w:type="dxa"/>
            <w:vAlign w:val="center"/>
          </w:tcPr>
          <w:p w14:paraId="2DB64785" w14:textId="77777777" w:rsidR="000E272A" w:rsidRPr="009D1B16" w:rsidRDefault="000E272A">
            <w:pPr>
              <w:widowControl/>
              <w:jc w:val="center"/>
              <w:rPr>
                <w:rFonts w:ascii="仿宋" w:eastAsia="仿宋" w:hAnsi="仿宋" w:cs="Times New Roman"/>
                <w:sz w:val="18"/>
                <w:szCs w:val="18"/>
              </w:rPr>
            </w:pPr>
          </w:p>
        </w:tc>
      </w:tr>
      <w:tr w:rsidR="000E272A" w:rsidRPr="009D1B16" w14:paraId="192AB3EB" w14:textId="77777777" w:rsidTr="009D1B16">
        <w:trPr>
          <w:trHeight w:val="251"/>
          <w:jc w:val="center"/>
        </w:trPr>
        <w:tc>
          <w:tcPr>
            <w:tcW w:w="1414" w:type="dxa"/>
            <w:gridSpan w:val="2"/>
            <w:vAlign w:val="center"/>
          </w:tcPr>
          <w:p w14:paraId="4356B5A7"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监理单位</w:t>
            </w:r>
          </w:p>
        </w:tc>
        <w:tc>
          <w:tcPr>
            <w:tcW w:w="1941" w:type="dxa"/>
            <w:gridSpan w:val="2"/>
            <w:vAlign w:val="center"/>
          </w:tcPr>
          <w:p w14:paraId="708395F7" w14:textId="77777777" w:rsidR="000E272A" w:rsidRPr="009D1B16" w:rsidRDefault="000E272A">
            <w:pPr>
              <w:widowControl/>
              <w:jc w:val="center"/>
              <w:rPr>
                <w:rFonts w:ascii="仿宋" w:eastAsia="仿宋" w:hAnsi="仿宋" w:cs="Times New Roman"/>
                <w:sz w:val="18"/>
                <w:szCs w:val="18"/>
              </w:rPr>
            </w:pPr>
          </w:p>
        </w:tc>
        <w:tc>
          <w:tcPr>
            <w:tcW w:w="1288" w:type="dxa"/>
            <w:vAlign w:val="center"/>
          </w:tcPr>
          <w:p w14:paraId="031D1DD2"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监理工程师</w:t>
            </w:r>
          </w:p>
        </w:tc>
        <w:tc>
          <w:tcPr>
            <w:tcW w:w="1711" w:type="dxa"/>
            <w:vAlign w:val="center"/>
          </w:tcPr>
          <w:p w14:paraId="0F0DA2C9" w14:textId="77777777" w:rsidR="000E272A" w:rsidRPr="009D1B16" w:rsidRDefault="000E272A">
            <w:pPr>
              <w:widowControl/>
              <w:jc w:val="center"/>
              <w:rPr>
                <w:rFonts w:ascii="仿宋" w:eastAsia="仿宋" w:hAnsi="仿宋" w:cs="Times New Roman"/>
                <w:sz w:val="18"/>
                <w:szCs w:val="18"/>
              </w:rPr>
            </w:pPr>
          </w:p>
        </w:tc>
      </w:tr>
      <w:tr w:rsidR="000E272A" w:rsidRPr="009D1B16" w14:paraId="7050D056" w14:textId="77777777" w:rsidTr="009D1B16">
        <w:trPr>
          <w:trHeight w:val="251"/>
          <w:jc w:val="center"/>
        </w:trPr>
        <w:tc>
          <w:tcPr>
            <w:tcW w:w="1414" w:type="dxa"/>
            <w:gridSpan w:val="2"/>
            <w:vAlign w:val="center"/>
          </w:tcPr>
          <w:p w14:paraId="16450003"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施工单位</w:t>
            </w:r>
          </w:p>
        </w:tc>
        <w:tc>
          <w:tcPr>
            <w:tcW w:w="1941" w:type="dxa"/>
            <w:gridSpan w:val="2"/>
            <w:vAlign w:val="center"/>
          </w:tcPr>
          <w:p w14:paraId="701E2B0F" w14:textId="77777777" w:rsidR="000E272A" w:rsidRPr="009D1B16" w:rsidRDefault="000E272A">
            <w:pPr>
              <w:widowControl/>
              <w:jc w:val="center"/>
              <w:rPr>
                <w:rFonts w:ascii="仿宋" w:eastAsia="仿宋" w:hAnsi="仿宋" w:cs="Times New Roman"/>
                <w:sz w:val="18"/>
                <w:szCs w:val="18"/>
              </w:rPr>
            </w:pPr>
          </w:p>
        </w:tc>
        <w:tc>
          <w:tcPr>
            <w:tcW w:w="1288" w:type="dxa"/>
            <w:vAlign w:val="center"/>
          </w:tcPr>
          <w:p w14:paraId="5066D296"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项目负责人</w:t>
            </w:r>
          </w:p>
        </w:tc>
        <w:tc>
          <w:tcPr>
            <w:tcW w:w="1711" w:type="dxa"/>
            <w:vAlign w:val="center"/>
          </w:tcPr>
          <w:p w14:paraId="13A9B350" w14:textId="77777777" w:rsidR="000E272A" w:rsidRPr="009D1B16" w:rsidRDefault="000E272A">
            <w:pPr>
              <w:widowControl/>
              <w:jc w:val="center"/>
              <w:rPr>
                <w:rFonts w:ascii="仿宋" w:eastAsia="仿宋" w:hAnsi="仿宋" w:cs="Times New Roman"/>
                <w:sz w:val="18"/>
                <w:szCs w:val="18"/>
              </w:rPr>
            </w:pPr>
          </w:p>
        </w:tc>
      </w:tr>
      <w:tr w:rsidR="000E272A" w:rsidRPr="009D1B16" w14:paraId="08300A00" w14:textId="77777777" w:rsidTr="009D1B16">
        <w:trPr>
          <w:trHeight w:val="251"/>
          <w:jc w:val="center"/>
        </w:trPr>
        <w:tc>
          <w:tcPr>
            <w:tcW w:w="1414" w:type="dxa"/>
            <w:gridSpan w:val="2"/>
            <w:vAlign w:val="center"/>
          </w:tcPr>
          <w:p w14:paraId="67556FFF"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施工许可证</w:t>
            </w:r>
          </w:p>
        </w:tc>
        <w:tc>
          <w:tcPr>
            <w:tcW w:w="1941" w:type="dxa"/>
            <w:gridSpan w:val="2"/>
            <w:vAlign w:val="center"/>
          </w:tcPr>
          <w:p w14:paraId="53B6741C" w14:textId="77777777" w:rsidR="000E272A" w:rsidRPr="009D1B16" w:rsidRDefault="000E272A">
            <w:pPr>
              <w:widowControl/>
              <w:jc w:val="center"/>
              <w:rPr>
                <w:rFonts w:ascii="仿宋" w:eastAsia="仿宋" w:hAnsi="仿宋" w:cs="Times New Roman"/>
                <w:sz w:val="18"/>
                <w:szCs w:val="18"/>
              </w:rPr>
            </w:pPr>
          </w:p>
        </w:tc>
        <w:tc>
          <w:tcPr>
            <w:tcW w:w="1288" w:type="dxa"/>
            <w:vAlign w:val="center"/>
          </w:tcPr>
          <w:p w14:paraId="19913449"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开工日期</w:t>
            </w:r>
          </w:p>
        </w:tc>
        <w:tc>
          <w:tcPr>
            <w:tcW w:w="1711" w:type="dxa"/>
            <w:vAlign w:val="center"/>
          </w:tcPr>
          <w:p w14:paraId="728F8D63" w14:textId="77777777" w:rsidR="000E272A" w:rsidRPr="009D1B16" w:rsidRDefault="000E272A">
            <w:pPr>
              <w:widowControl/>
              <w:jc w:val="center"/>
              <w:rPr>
                <w:rFonts w:ascii="仿宋" w:eastAsia="仿宋" w:hAnsi="仿宋" w:cs="Times New Roman"/>
                <w:sz w:val="18"/>
                <w:szCs w:val="18"/>
              </w:rPr>
            </w:pPr>
          </w:p>
        </w:tc>
      </w:tr>
      <w:tr w:rsidR="000E272A" w:rsidRPr="009D1B16" w14:paraId="65C991BF" w14:textId="77777777" w:rsidTr="009D1B16">
        <w:trPr>
          <w:trHeight w:val="183"/>
          <w:jc w:val="center"/>
        </w:trPr>
        <w:tc>
          <w:tcPr>
            <w:tcW w:w="601" w:type="dxa"/>
            <w:vAlign w:val="center"/>
          </w:tcPr>
          <w:p w14:paraId="35FC5F5E"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序号</w:t>
            </w:r>
          </w:p>
        </w:tc>
        <w:tc>
          <w:tcPr>
            <w:tcW w:w="2754" w:type="dxa"/>
            <w:gridSpan w:val="3"/>
            <w:vAlign w:val="center"/>
          </w:tcPr>
          <w:p w14:paraId="2DE369EC"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项  目</w:t>
            </w:r>
          </w:p>
        </w:tc>
        <w:tc>
          <w:tcPr>
            <w:tcW w:w="2999" w:type="dxa"/>
            <w:gridSpan w:val="2"/>
            <w:vAlign w:val="center"/>
          </w:tcPr>
          <w:p w14:paraId="0863553C"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内  容</w:t>
            </w:r>
          </w:p>
        </w:tc>
      </w:tr>
      <w:tr w:rsidR="000E272A" w:rsidRPr="009D1B16" w14:paraId="21190BC4" w14:textId="77777777" w:rsidTr="009D1B16">
        <w:trPr>
          <w:trHeight w:val="183"/>
          <w:jc w:val="center"/>
        </w:trPr>
        <w:tc>
          <w:tcPr>
            <w:tcW w:w="601" w:type="dxa"/>
            <w:vAlign w:val="center"/>
          </w:tcPr>
          <w:p w14:paraId="00E93A03"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1</w:t>
            </w:r>
          </w:p>
        </w:tc>
        <w:tc>
          <w:tcPr>
            <w:tcW w:w="2754" w:type="dxa"/>
            <w:gridSpan w:val="3"/>
            <w:vAlign w:val="center"/>
          </w:tcPr>
          <w:p w14:paraId="0E632E9A" w14:textId="77777777" w:rsidR="000E272A" w:rsidRPr="009D1B16" w:rsidRDefault="006359C7">
            <w:pPr>
              <w:widowControl/>
              <w:jc w:val="left"/>
              <w:rPr>
                <w:rFonts w:ascii="仿宋" w:eastAsia="仿宋" w:hAnsi="仿宋" w:cs="Times New Roman"/>
                <w:sz w:val="18"/>
                <w:szCs w:val="18"/>
              </w:rPr>
            </w:pPr>
            <w:r w:rsidRPr="009D1B16">
              <w:rPr>
                <w:rFonts w:ascii="仿宋" w:eastAsia="仿宋" w:hAnsi="仿宋" w:cs="Times New Roman" w:hint="eastAsia"/>
                <w:sz w:val="18"/>
                <w:szCs w:val="18"/>
              </w:rPr>
              <w:t>现场质量管理制度</w:t>
            </w:r>
          </w:p>
        </w:tc>
        <w:tc>
          <w:tcPr>
            <w:tcW w:w="2999" w:type="dxa"/>
            <w:gridSpan w:val="2"/>
            <w:vAlign w:val="center"/>
          </w:tcPr>
          <w:p w14:paraId="0DFF958D" w14:textId="77777777" w:rsidR="000E272A" w:rsidRPr="009D1B16" w:rsidRDefault="000E272A">
            <w:pPr>
              <w:widowControl/>
              <w:jc w:val="center"/>
              <w:rPr>
                <w:rFonts w:ascii="仿宋" w:eastAsia="仿宋" w:hAnsi="仿宋" w:cs="Times New Roman"/>
                <w:sz w:val="18"/>
                <w:szCs w:val="18"/>
              </w:rPr>
            </w:pPr>
          </w:p>
        </w:tc>
      </w:tr>
      <w:tr w:rsidR="000E272A" w:rsidRPr="009D1B16" w14:paraId="28763D12" w14:textId="77777777" w:rsidTr="009D1B16">
        <w:trPr>
          <w:trHeight w:val="183"/>
          <w:jc w:val="center"/>
        </w:trPr>
        <w:tc>
          <w:tcPr>
            <w:tcW w:w="601" w:type="dxa"/>
            <w:vAlign w:val="center"/>
          </w:tcPr>
          <w:p w14:paraId="58E52F9D"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2</w:t>
            </w:r>
          </w:p>
        </w:tc>
        <w:tc>
          <w:tcPr>
            <w:tcW w:w="2754" w:type="dxa"/>
            <w:gridSpan w:val="3"/>
            <w:vAlign w:val="center"/>
          </w:tcPr>
          <w:p w14:paraId="6B606E37" w14:textId="77777777" w:rsidR="000E272A" w:rsidRPr="009D1B16" w:rsidRDefault="006359C7">
            <w:pPr>
              <w:widowControl/>
              <w:jc w:val="left"/>
              <w:rPr>
                <w:rFonts w:ascii="仿宋" w:eastAsia="仿宋" w:hAnsi="仿宋" w:cs="Times New Roman"/>
                <w:sz w:val="18"/>
                <w:szCs w:val="18"/>
              </w:rPr>
            </w:pPr>
            <w:r w:rsidRPr="009D1B16">
              <w:rPr>
                <w:rFonts w:ascii="仿宋" w:eastAsia="仿宋" w:hAnsi="仿宋" w:cs="Times New Roman" w:hint="eastAsia"/>
                <w:sz w:val="18"/>
                <w:szCs w:val="18"/>
              </w:rPr>
              <w:t>质量责任制</w:t>
            </w:r>
          </w:p>
        </w:tc>
        <w:tc>
          <w:tcPr>
            <w:tcW w:w="2999" w:type="dxa"/>
            <w:gridSpan w:val="2"/>
            <w:vAlign w:val="center"/>
          </w:tcPr>
          <w:p w14:paraId="6D7123C5" w14:textId="77777777" w:rsidR="000E272A" w:rsidRPr="009D1B16" w:rsidRDefault="000E272A">
            <w:pPr>
              <w:widowControl/>
              <w:jc w:val="center"/>
              <w:rPr>
                <w:rFonts w:ascii="仿宋" w:eastAsia="仿宋" w:hAnsi="仿宋" w:cs="Times New Roman"/>
                <w:sz w:val="18"/>
                <w:szCs w:val="18"/>
              </w:rPr>
            </w:pPr>
          </w:p>
        </w:tc>
      </w:tr>
      <w:tr w:rsidR="000E272A" w:rsidRPr="009D1B16" w14:paraId="4C3EDC35" w14:textId="77777777" w:rsidTr="009D1B16">
        <w:trPr>
          <w:trHeight w:val="183"/>
          <w:jc w:val="center"/>
        </w:trPr>
        <w:tc>
          <w:tcPr>
            <w:tcW w:w="601" w:type="dxa"/>
            <w:vAlign w:val="center"/>
          </w:tcPr>
          <w:p w14:paraId="5B11A2CB"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3</w:t>
            </w:r>
          </w:p>
        </w:tc>
        <w:tc>
          <w:tcPr>
            <w:tcW w:w="2754" w:type="dxa"/>
            <w:gridSpan w:val="3"/>
            <w:vAlign w:val="center"/>
          </w:tcPr>
          <w:p w14:paraId="4E9F3BFB" w14:textId="77777777" w:rsidR="000E272A" w:rsidRPr="009D1B16" w:rsidRDefault="006359C7">
            <w:pPr>
              <w:widowControl/>
              <w:jc w:val="left"/>
              <w:rPr>
                <w:rFonts w:ascii="仿宋" w:eastAsia="仿宋" w:hAnsi="仿宋" w:cs="Times New Roman"/>
                <w:sz w:val="18"/>
                <w:szCs w:val="18"/>
              </w:rPr>
            </w:pPr>
            <w:r w:rsidRPr="009D1B16">
              <w:rPr>
                <w:rFonts w:ascii="仿宋" w:eastAsia="仿宋" w:hAnsi="仿宋" w:cs="Times New Roman" w:hint="eastAsia"/>
                <w:sz w:val="18"/>
                <w:szCs w:val="18"/>
              </w:rPr>
              <w:t>操作上岗证书</w:t>
            </w:r>
          </w:p>
        </w:tc>
        <w:tc>
          <w:tcPr>
            <w:tcW w:w="2999" w:type="dxa"/>
            <w:gridSpan w:val="2"/>
            <w:vAlign w:val="center"/>
          </w:tcPr>
          <w:p w14:paraId="4DCCFE26" w14:textId="77777777" w:rsidR="000E272A" w:rsidRPr="009D1B16" w:rsidRDefault="000E272A">
            <w:pPr>
              <w:widowControl/>
              <w:jc w:val="center"/>
              <w:rPr>
                <w:rFonts w:ascii="仿宋" w:eastAsia="仿宋" w:hAnsi="仿宋" w:cs="Times New Roman"/>
                <w:sz w:val="18"/>
                <w:szCs w:val="18"/>
              </w:rPr>
            </w:pPr>
          </w:p>
        </w:tc>
      </w:tr>
      <w:tr w:rsidR="000E272A" w:rsidRPr="009D1B16" w14:paraId="4BAD7882" w14:textId="77777777" w:rsidTr="009D1B16">
        <w:trPr>
          <w:trHeight w:val="183"/>
          <w:jc w:val="center"/>
        </w:trPr>
        <w:tc>
          <w:tcPr>
            <w:tcW w:w="601" w:type="dxa"/>
            <w:vAlign w:val="center"/>
          </w:tcPr>
          <w:p w14:paraId="2292C661"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4</w:t>
            </w:r>
          </w:p>
        </w:tc>
        <w:tc>
          <w:tcPr>
            <w:tcW w:w="2754" w:type="dxa"/>
            <w:gridSpan w:val="3"/>
            <w:vAlign w:val="center"/>
          </w:tcPr>
          <w:p w14:paraId="73D14B01" w14:textId="77777777" w:rsidR="000E272A" w:rsidRPr="009D1B16" w:rsidRDefault="006359C7">
            <w:pPr>
              <w:widowControl/>
              <w:jc w:val="left"/>
              <w:rPr>
                <w:rFonts w:ascii="仿宋" w:eastAsia="仿宋" w:hAnsi="仿宋" w:cs="Times New Roman"/>
                <w:sz w:val="18"/>
                <w:szCs w:val="18"/>
              </w:rPr>
            </w:pPr>
            <w:r w:rsidRPr="009D1B16">
              <w:rPr>
                <w:rFonts w:ascii="仿宋" w:eastAsia="仿宋" w:hAnsi="仿宋" w:cs="Times New Roman" w:hint="eastAsia"/>
                <w:sz w:val="18"/>
                <w:szCs w:val="18"/>
              </w:rPr>
              <w:t>施工图审查情况</w:t>
            </w:r>
          </w:p>
        </w:tc>
        <w:tc>
          <w:tcPr>
            <w:tcW w:w="2999" w:type="dxa"/>
            <w:gridSpan w:val="2"/>
            <w:vAlign w:val="center"/>
          </w:tcPr>
          <w:p w14:paraId="3F37686A" w14:textId="77777777" w:rsidR="000E272A" w:rsidRPr="009D1B16" w:rsidRDefault="000E272A">
            <w:pPr>
              <w:widowControl/>
              <w:jc w:val="center"/>
              <w:rPr>
                <w:rFonts w:ascii="仿宋" w:eastAsia="仿宋" w:hAnsi="仿宋" w:cs="Times New Roman"/>
                <w:sz w:val="18"/>
                <w:szCs w:val="18"/>
              </w:rPr>
            </w:pPr>
          </w:p>
        </w:tc>
      </w:tr>
      <w:tr w:rsidR="000E272A" w:rsidRPr="009D1B16" w14:paraId="31983E0F" w14:textId="77777777" w:rsidTr="009D1B16">
        <w:trPr>
          <w:trHeight w:val="251"/>
          <w:jc w:val="center"/>
        </w:trPr>
        <w:tc>
          <w:tcPr>
            <w:tcW w:w="601" w:type="dxa"/>
            <w:vAlign w:val="center"/>
          </w:tcPr>
          <w:p w14:paraId="58F4F070"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5</w:t>
            </w:r>
          </w:p>
        </w:tc>
        <w:tc>
          <w:tcPr>
            <w:tcW w:w="2754" w:type="dxa"/>
            <w:gridSpan w:val="3"/>
            <w:vAlign w:val="center"/>
          </w:tcPr>
          <w:p w14:paraId="47B8D107" w14:textId="77777777" w:rsidR="000E272A" w:rsidRPr="009D1B16" w:rsidRDefault="006359C7">
            <w:pPr>
              <w:widowControl/>
              <w:jc w:val="left"/>
              <w:rPr>
                <w:rFonts w:ascii="仿宋" w:eastAsia="仿宋" w:hAnsi="仿宋" w:cs="Times New Roman"/>
                <w:sz w:val="18"/>
                <w:szCs w:val="18"/>
              </w:rPr>
            </w:pPr>
            <w:r w:rsidRPr="009D1B16">
              <w:rPr>
                <w:rFonts w:ascii="仿宋" w:eastAsia="仿宋" w:hAnsi="仿宋" w:cs="Times New Roman" w:hint="eastAsia"/>
                <w:sz w:val="18"/>
                <w:szCs w:val="18"/>
              </w:rPr>
              <w:t>施工组织设计、施工方案及审核</w:t>
            </w:r>
          </w:p>
        </w:tc>
        <w:tc>
          <w:tcPr>
            <w:tcW w:w="2999" w:type="dxa"/>
            <w:gridSpan w:val="2"/>
            <w:vAlign w:val="center"/>
          </w:tcPr>
          <w:p w14:paraId="1837D94E" w14:textId="77777777" w:rsidR="000E272A" w:rsidRPr="009D1B16" w:rsidRDefault="000E272A">
            <w:pPr>
              <w:widowControl/>
              <w:jc w:val="center"/>
              <w:rPr>
                <w:rFonts w:ascii="仿宋" w:eastAsia="仿宋" w:hAnsi="仿宋" w:cs="Times New Roman"/>
                <w:sz w:val="18"/>
                <w:szCs w:val="18"/>
              </w:rPr>
            </w:pPr>
          </w:p>
        </w:tc>
      </w:tr>
      <w:tr w:rsidR="000E272A" w:rsidRPr="009D1B16" w14:paraId="2E714457" w14:textId="77777777" w:rsidTr="009D1B16">
        <w:trPr>
          <w:trHeight w:val="183"/>
          <w:jc w:val="center"/>
        </w:trPr>
        <w:tc>
          <w:tcPr>
            <w:tcW w:w="601" w:type="dxa"/>
            <w:vAlign w:val="center"/>
          </w:tcPr>
          <w:p w14:paraId="38918C2F"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6</w:t>
            </w:r>
          </w:p>
        </w:tc>
        <w:tc>
          <w:tcPr>
            <w:tcW w:w="2754" w:type="dxa"/>
            <w:gridSpan w:val="3"/>
            <w:vAlign w:val="center"/>
          </w:tcPr>
          <w:p w14:paraId="42BBAC88" w14:textId="77777777" w:rsidR="000E272A" w:rsidRPr="009D1B16" w:rsidRDefault="006359C7">
            <w:pPr>
              <w:widowControl/>
              <w:jc w:val="left"/>
              <w:rPr>
                <w:rFonts w:ascii="仿宋" w:eastAsia="仿宋" w:hAnsi="仿宋" w:cs="Times New Roman"/>
                <w:sz w:val="18"/>
                <w:szCs w:val="18"/>
              </w:rPr>
            </w:pPr>
            <w:r w:rsidRPr="009D1B16">
              <w:rPr>
                <w:rFonts w:ascii="仿宋" w:eastAsia="仿宋" w:hAnsi="仿宋" w:cs="Times New Roman" w:hint="eastAsia"/>
                <w:sz w:val="18"/>
                <w:szCs w:val="18"/>
              </w:rPr>
              <w:t>施工技术标准</w:t>
            </w:r>
          </w:p>
        </w:tc>
        <w:tc>
          <w:tcPr>
            <w:tcW w:w="2999" w:type="dxa"/>
            <w:gridSpan w:val="2"/>
            <w:vAlign w:val="center"/>
          </w:tcPr>
          <w:p w14:paraId="34D6C5DB" w14:textId="77777777" w:rsidR="000E272A" w:rsidRPr="009D1B16" w:rsidRDefault="000E272A">
            <w:pPr>
              <w:widowControl/>
              <w:jc w:val="center"/>
              <w:rPr>
                <w:rFonts w:ascii="仿宋" w:eastAsia="仿宋" w:hAnsi="仿宋" w:cs="Times New Roman"/>
                <w:sz w:val="18"/>
                <w:szCs w:val="18"/>
              </w:rPr>
            </w:pPr>
          </w:p>
        </w:tc>
      </w:tr>
      <w:tr w:rsidR="000E272A" w:rsidRPr="009D1B16" w14:paraId="286CD516" w14:textId="77777777" w:rsidTr="009D1B16">
        <w:trPr>
          <w:trHeight w:val="183"/>
          <w:jc w:val="center"/>
        </w:trPr>
        <w:tc>
          <w:tcPr>
            <w:tcW w:w="601" w:type="dxa"/>
            <w:vAlign w:val="center"/>
          </w:tcPr>
          <w:p w14:paraId="4A579905"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7</w:t>
            </w:r>
          </w:p>
        </w:tc>
        <w:tc>
          <w:tcPr>
            <w:tcW w:w="2754" w:type="dxa"/>
            <w:gridSpan w:val="3"/>
            <w:vAlign w:val="center"/>
          </w:tcPr>
          <w:p w14:paraId="1D961F5F" w14:textId="77777777" w:rsidR="000E272A" w:rsidRPr="009D1B16" w:rsidRDefault="006359C7">
            <w:pPr>
              <w:widowControl/>
              <w:jc w:val="left"/>
              <w:rPr>
                <w:rFonts w:ascii="仿宋" w:eastAsia="仿宋" w:hAnsi="仿宋" w:cs="Times New Roman"/>
                <w:sz w:val="18"/>
                <w:szCs w:val="18"/>
              </w:rPr>
            </w:pPr>
            <w:r w:rsidRPr="009D1B16">
              <w:rPr>
                <w:rFonts w:ascii="仿宋" w:eastAsia="仿宋" w:hAnsi="仿宋" w:cs="Times New Roman" w:hint="eastAsia"/>
                <w:sz w:val="18"/>
                <w:szCs w:val="18"/>
              </w:rPr>
              <w:t>工程质量检验制度</w:t>
            </w:r>
          </w:p>
        </w:tc>
        <w:tc>
          <w:tcPr>
            <w:tcW w:w="2999" w:type="dxa"/>
            <w:gridSpan w:val="2"/>
            <w:vAlign w:val="center"/>
          </w:tcPr>
          <w:p w14:paraId="233E4F16" w14:textId="77777777" w:rsidR="000E272A" w:rsidRPr="009D1B16" w:rsidRDefault="000E272A">
            <w:pPr>
              <w:widowControl/>
              <w:jc w:val="center"/>
              <w:rPr>
                <w:rFonts w:ascii="仿宋" w:eastAsia="仿宋" w:hAnsi="仿宋" w:cs="Times New Roman"/>
                <w:sz w:val="18"/>
                <w:szCs w:val="18"/>
              </w:rPr>
            </w:pPr>
          </w:p>
        </w:tc>
      </w:tr>
      <w:tr w:rsidR="000E272A" w:rsidRPr="009D1B16" w14:paraId="1E27D704" w14:textId="77777777" w:rsidTr="009D1B16">
        <w:trPr>
          <w:trHeight w:val="251"/>
          <w:jc w:val="center"/>
        </w:trPr>
        <w:tc>
          <w:tcPr>
            <w:tcW w:w="601" w:type="dxa"/>
            <w:vAlign w:val="center"/>
          </w:tcPr>
          <w:p w14:paraId="72377B84"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8</w:t>
            </w:r>
          </w:p>
        </w:tc>
        <w:tc>
          <w:tcPr>
            <w:tcW w:w="2754" w:type="dxa"/>
            <w:gridSpan w:val="3"/>
            <w:vAlign w:val="center"/>
          </w:tcPr>
          <w:p w14:paraId="558A5E94" w14:textId="77777777" w:rsidR="000E272A" w:rsidRPr="009D1B16" w:rsidRDefault="006359C7">
            <w:pPr>
              <w:widowControl/>
              <w:jc w:val="left"/>
              <w:rPr>
                <w:rFonts w:ascii="仿宋" w:eastAsia="仿宋" w:hAnsi="仿宋" w:cs="Times New Roman"/>
                <w:sz w:val="18"/>
                <w:szCs w:val="18"/>
              </w:rPr>
            </w:pPr>
            <w:r w:rsidRPr="009D1B16">
              <w:rPr>
                <w:rFonts w:ascii="仿宋" w:eastAsia="仿宋" w:hAnsi="仿宋" w:cs="Times New Roman" w:hint="eastAsia"/>
                <w:sz w:val="18"/>
                <w:szCs w:val="18"/>
              </w:rPr>
              <w:t>现场材料、系统组件存放与管理</w:t>
            </w:r>
          </w:p>
        </w:tc>
        <w:tc>
          <w:tcPr>
            <w:tcW w:w="2999" w:type="dxa"/>
            <w:gridSpan w:val="2"/>
            <w:vAlign w:val="center"/>
          </w:tcPr>
          <w:p w14:paraId="385B35B3" w14:textId="77777777" w:rsidR="000E272A" w:rsidRPr="009D1B16" w:rsidRDefault="000E272A">
            <w:pPr>
              <w:widowControl/>
              <w:jc w:val="center"/>
              <w:rPr>
                <w:rFonts w:ascii="仿宋" w:eastAsia="仿宋" w:hAnsi="仿宋" w:cs="Times New Roman"/>
                <w:sz w:val="18"/>
                <w:szCs w:val="18"/>
              </w:rPr>
            </w:pPr>
          </w:p>
        </w:tc>
      </w:tr>
      <w:tr w:rsidR="000E272A" w:rsidRPr="009D1B16" w14:paraId="64C13B65" w14:textId="77777777" w:rsidTr="009D1B16">
        <w:trPr>
          <w:trHeight w:val="183"/>
          <w:jc w:val="center"/>
        </w:trPr>
        <w:tc>
          <w:tcPr>
            <w:tcW w:w="601" w:type="dxa"/>
            <w:vAlign w:val="center"/>
          </w:tcPr>
          <w:p w14:paraId="797076C3"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9</w:t>
            </w:r>
          </w:p>
        </w:tc>
        <w:tc>
          <w:tcPr>
            <w:tcW w:w="2754" w:type="dxa"/>
            <w:gridSpan w:val="3"/>
            <w:vAlign w:val="center"/>
          </w:tcPr>
          <w:p w14:paraId="6A890D86" w14:textId="77777777" w:rsidR="000E272A" w:rsidRPr="009D1B16" w:rsidRDefault="006359C7">
            <w:pPr>
              <w:widowControl/>
              <w:jc w:val="left"/>
              <w:rPr>
                <w:rFonts w:ascii="仿宋" w:eastAsia="仿宋" w:hAnsi="仿宋" w:cs="Times New Roman"/>
                <w:sz w:val="18"/>
                <w:szCs w:val="18"/>
              </w:rPr>
            </w:pPr>
            <w:r w:rsidRPr="009D1B16">
              <w:rPr>
                <w:rFonts w:ascii="仿宋" w:eastAsia="仿宋" w:hAnsi="仿宋" w:cs="Times New Roman" w:hint="eastAsia"/>
                <w:sz w:val="18"/>
                <w:szCs w:val="18"/>
              </w:rPr>
              <w:t>其他</w:t>
            </w:r>
          </w:p>
        </w:tc>
        <w:tc>
          <w:tcPr>
            <w:tcW w:w="2999" w:type="dxa"/>
            <w:gridSpan w:val="2"/>
            <w:vAlign w:val="center"/>
          </w:tcPr>
          <w:p w14:paraId="26D8C318" w14:textId="77777777" w:rsidR="000E272A" w:rsidRPr="009D1B16" w:rsidRDefault="000E272A">
            <w:pPr>
              <w:widowControl/>
              <w:jc w:val="center"/>
              <w:rPr>
                <w:rFonts w:ascii="仿宋" w:eastAsia="仿宋" w:hAnsi="仿宋" w:cs="Times New Roman"/>
                <w:sz w:val="18"/>
                <w:szCs w:val="18"/>
              </w:rPr>
            </w:pPr>
          </w:p>
        </w:tc>
      </w:tr>
      <w:tr w:rsidR="000E272A" w:rsidRPr="009D1B16" w14:paraId="1A0F4EF5" w14:textId="77777777" w:rsidTr="009D1B16">
        <w:trPr>
          <w:trHeight w:val="867"/>
          <w:jc w:val="center"/>
        </w:trPr>
        <w:tc>
          <w:tcPr>
            <w:tcW w:w="601" w:type="dxa"/>
            <w:vAlign w:val="center"/>
          </w:tcPr>
          <w:p w14:paraId="64107D10"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检</w:t>
            </w:r>
          </w:p>
          <w:p w14:paraId="679AB3D0"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查</w:t>
            </w:r>
          </w:p>
          <w:p w14:paraId="34F12D12"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结</w:t>
            </w:r>
          </w:p>
          <w:p w14:paraId="235AE4B5"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论</w:t>
            </w:r>
          </w:p>
        </w:tc>
        <w:tc>
          <w:tcPr>
            <w:tcW w:w="1915" w:type="dxa"/>
            <w:gridSpan w:val="2"/>
          </w:tcPr>
          <w:p w14:paraId="7104AD12"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施工单位项目负责人：</w:t>
            </w:r>
          </w:p>
          <w:p w14:paraId="5B708A04" w14:textId="77777777" w:rsidR="000E272A" w:rsidRPr="009D1B16" w:rsidRDefault="006359C7">
            <w:pPr>
              <w:widowControl/>
              <w:jc w:val="left"/>
              <w:rPr>
                <w:rFonts w:ascii="仿宋" w:eastAsia="仿宋" w:hAnsi="仿宋" w:cs="Times New Roman"/>
                <w:sz w:val="18"/>
                <w:szCs w:val="18"/>
              </w:rPr>
            </w:pPr>
            <w:r w:rsidRPr="009D1B16">
              <w:rPr>
                <w:rFonts w:ascii="仿宋" w:eastAsia="仿宋" w:hAnsi="仿宋" w:cs="Times New Roman" w:hint="eastAsia"/>
                <w:sz w:val="18"/>
                <w:szCs w:val="18"/>
              </w:rPr>
              <w:t>（签章）</w:t>
            </w:r>
          </w:p>
          <w:p w14:paraId="076BACAC" w14:textId="77777777" w:rsidR="000E272A" w:rsidRPr="009D1B16" w:rsidRDefault="000E272A">
            <w:pPr>
              <w:widowControl/>
              <w:jc w:val="center"/>
              <w:rPr>
                <w:rFonts w:ascii="仿宋" w:eastAsia="仿宋" w:hAnsi="仿宋" w:cs="Times New Roman"/>
                <w:sz w:val="18"/>
                <w:szCs w:val="18"/>
              </w:rPr>
            </w:pPr>
          </w:p>
          <w:p w14:paraId="48CC0791" w14:textId="77777777" w:rsidR="000E272A" w:rsidRPr="009D1B16" w:rsidRDefault="000E272A">
            <w:pPr>
              <w:widowControl/>
              <w:jc w:val="center"/>
              <w:rPr>
                <w:rFonts w:ascii="仿宋" w:eastAsia="仿宋" w:hAnsi="仿宋" w:cs="Times New Roman"/>
                <w:sz w:val="18"/>
                <w:szCs w:val="18"/>
              </w:rPr>
            </w:pPr>
          </w:p>
          <w:p w14:paraId="564B31A5" w14:textId="77777777" w:rsidR="000E272A" w:rsidRPr="009D1B16" w:rsidRDefault="000E272A">
            <w:pPr>
              <w:widowControl/>
              <w:jc w:val="center"/>
              <w:rPr>
                <w:rFonts w:ascii="仿宋" w:eastAsia="仿宋" w:hAnsi="仿宋" w:cs="Times New Roman"/>
                <w:sz w:val="18"/>
                <w:szCs w:val="18"/>
              </w:rPr>
            </w:pPr>
          </w:p>
          <w:p w14:paraId="1DBC7D55" w14:textId="77777777" w:rsidR="000E272A" w:rsidRPr="009D1B16" w:rsidRDefault="006359C7">
            <w:pPr>
              <w:widowControl/>
              <w:jc w:val="right"/>
              <w:rPr>
                <w:rFonts w:ascii="仿宋" w:eastAsia="仿宋" w:hAnsi="仿宋" w:cs="Times New Roman"/>
                <w:sz w:val="18"/>
                <w:szCs w:val="18"/>
              </w:rPr>
            </w:pPr>
            <w:r w:rsidRPr="009D1B16">
              <w:rPr>
                <w:rFonts w:ascii="仿宋" w:eastAsia="仿宋" w:hAnsi="仿宋" w:cs="Times New Roman" w:hint="eastAsia"/>
                <w:sz w:val="18"/>
                <w:szCs w:val="18"/>
              </w:rPr>
              <w:t>年   月   日</w:t>
            </w:r>
          </w:p>
        </w:tc>
        <w:tc>
          <w:tcPr>
            <w:tcW w:w="2127" w:type="dxa"/>
            <w:gridSpan w:val="2"/>
          </w:tcPr>
          <w:p w14:paraId="6320D90E" w14:textId="77777777" w:rsidR="000E272A" w:rsidRPr="009D1B16" w:rsidRDefault="006359C7">
            <w:pPr>
              <w:widowControl/>
              <w:jc w:val="left"/>
              <w:rPr>
                <w:rFonts w:ascii="仿宋" w:eastAsia="仿宋" w:hAnsi="仿宋" w:cs="Times New Roman"/>
                <w:sz w:val="18"/>
                <w:szCs w:val="18"/>
              </w:rPr>
            </w:pPr>
            <w:r w:rsidRPr="009D1B16">
              <w:rPr>
                <w:rFonts w:ascii="仿宋" w:eastAsia="仿宋" w:hAnsi="仿宋" w:cs="Times New Roman" w:hint="eastAsia"/>
                <w:sz w:val="18"/>
                <w:szCs w:val="18"/>
              </w:rPr>
              <w:t>监理工程师：</w:t>
            </w:r>
          </w:p>
          <w:p w14:paraId="7E33CA3F" w14:textId="77777777" w:rsidR="000E272A" w:rsidRPr="009D1B16" w:rsidRDefault="006359C7">
            <w:pPr>
              <w:widowControl/>
              <w:jc w:val="left"/>
              <w:rPr>
                <w:rFonts w:ascii="仿宋" w:eastAsia="仿宋" w:hAnsi="仿宋" w:cs="Times New Roman"/>
                <w:sz w:val="18"/>
                <w:szCs w:val="18"/>
              </w:rPr>
            </w:pPr>
            <w:r w:rsidRPr="009D1B16">
              <w:rPr>
                <w:rFonts w:ascii="仿宋" w:eastAsia="仿宋" w:hAnsi="仿宋" w:cs="Times New Roman" w:hint="eastAsia"/>
                <w:sz w:val="18"/>
                <w:szCs w:val="18"/>
              </w:rPr>
              <w:t>（签章）</w:t>
            </w:r>
          </w:p>
          <w:p w14:paraId="23E2BCC3" w14:textId="77777777" w:rsidR="000E272A" w:rsidRPr="009D1B16" w:rsidRDefault="000E272A">
            <w:pPr>
              <w:widowControl/>
              <w:jc w:val="center"/>
              <w:rPr>
                <w:rFonts w:ascii="仿宋" w:eastAsia="仿宋" w:hAnsi="仿宋" w:cs="Times New Roman"/>
                <w:sz w:val="18"/>
                <w:szCs w:val="18"/>
              </w:rPr>
            </w:pPr>
          </w:p>
          <w:p w14:paraId="4C7051A4" w14:textId="77777777" w:rsidR="000E272A" w:rsidRPr="009D1B16" w:rsidRDefault="000E272A">
            <w:pPr>
              <w:widowControl/>
              <w:jc w:val="center"/>
              <w:rPr>
                <w:rFonts w:ascii="仿宋" w:eastAsia="仿宋" w:hAnsi="仿宋" w:cs="Times New Roman"/>
                <w:sz w:val="18"/>
                <w:szCs w:val="18"/>
              </w:rPr>
            </w:pPr>
          </w:p>
          <w:p w14:paraId="0BF8E164" w14:textId="77777777" w:rsidR="000E272A" w:rsidRPr="009D1B16" w:rsidRDefault="000E272A">
            <w:pPr>
              <w:widowControl/>
              <w:jc w:val="center"/>
              <w:rPr>
                <w:rFonts w:ascii="仿宋" w:eastAsia="仿宋" w:hAnsi="仿宋" w:cs="Times New Roman"/>
                <w:sz w:val="18"/>
                <w:szCs w:val="18"/>
              </w:rPr>
            </w:pPr>
          </w:p>
          <w:p w14:paraId="65EB6083"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年   月   日</w:t>
            </w:r>
          </w:p>
        </w:tc>
        <w:tc>
          <w:tcPr>
            <w:tcW w:w="1711" w:type="dxa"/>
          </w:tcPr>
          <w:p w14:paraId="11E281B8"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建设单位项目负责人：</w:t>
            </w:r>
          </w:p>
          <w:p w14:paraId="39973A8C" w14:textId="77777777" w:rsidR="000E272A" w:rsidRPr="009D1B16" w:rsidRDefault="006359C7">
            <w:pPr>
              <w:widowControl/>
              <w:jc w:val="left"/>
              <w:rPr>
                <w:rFonts w:ascii="仿宋" w:eastAsia="仿宋" w:hAnsi="仿宋" w:cs="Times New Roman"/>
                <w:sz w:val="18"/>
                <w:szCs w:val="18"/>
              </w:rPr>
            </w:pPr>
            <w:r w:rsidRPr="009D1B16">
              <w:rPr>
                <w:rFonts w:ascii="仿宋" w:eastAsia="仿宋" w:hAnsi="仿宋" w:cs="Times New Roman" w:hint="eastAsia"/>
                <w:sz w:val="18"/>
                <w:szCs w:val="18"/>
              </w:rPr>
              <w:t>（签章）</w:t>
            </w:r>
          </w:p>
          <w:p w14:paraId="79ADEA5E" w14:textId="77777777" w:rsidR="000E272A" w:rsidRPr="009D1B16" w:rsidRDefault="000E272A">
            <w:pPr>
              <w:widowControl/>
              <w:jc w:val="center"/>
              <w:rPr>
                <w:rFonts w:ascii="仿宋" w:eastAsia="仿宋" w:hAnsi="仿宋" w:cs="Times New Roman"/>
                <w:sz w:val="18"/>
                <w:szCs w:val="18"/>
              </w:rPr>
            </w:pPr>
          </w:p>
          <w:p w14:paraId="20050C5D" w14:textId="77777777" w:rsidR="000E272A" w:rsidRPr="009D1B16" w:rsidRDefault="000E272A">
            <w:pPr>
              <w:widowControl/>
              <w:jc w:val="center"/>
              <w:rPr>
                <w:rFonts w:ascii="仿宋" w:eastAsia="仿宋" w:hAnsi="仿宋" w:cs="Times New Roman"/>
                <w:sz w:val="18"/>
                <w:szCs w:val="18"/>
              </w:rPr>
            </w:pPr>
          </w:p>
          <w:p w14:paraId="7CB81B21" w14:textId="77777777" w:rsidR="000E272A" w:rsidRPr="009D1B16" w:rsidRDefault="000E272A">
            <w:pPr>
              <w:widowControl/>
              <w:jc w:val="center"/>
              <w:rPr>
                <w:rFonts w:ascii="仿宋" w:eastAsia="仿宋" w:hAnsi="仿宋" w:cs="Times New Roman"/>
                <w:sz w:val="18"/>
                <w:szCs w:val="18"/>
              </w:rPr>
            </w:pPr>
          </w:p>
          <w:p w14:paraId="3DF5CEE7" w14:textId="77777777" w:rsidR="000E272A" w:rsidRPr="009D1B16" w:rsidRDefault="006359C7">
            <w:pPr>
              <w:widowControl/>
              <w:jc w:val="center"/>
              <w:rPr>
                <w:rFonts w:ascii="仿宋" w:eastAsia="仿宋" w:hAnsi="仿宋" w:cs="Times New Roman"/>
                <w:sz w:val="18"/>
                <w:szCs w:val="18"/>
              </w:rPr>
            </w:pPr>
            <w:r w:rsidRPr="009D1B16">
              <w:rPr>
                <w:rFonts w:ascii="仿宋" w:eastAsia="仿宋" w:hAnsi="仿宋" w:cs="Times New Roman" w:hint="eastAsia"/>
                <w:sz w:val="18"/>
                <w:szCs w:val="18"/>
              </w:rPr>
              <w:t>年   月   日</w:t>
            </w:r>
          </w:p>
        </w:tc>
      </w:tr>
    </w:tbl>
    <w:p w14:paraId="4A657272" w14:textId="77777777" w:rsidR="000E272A" w:rsidRDefault="006359C7">
      <w:pPr>
        <w:widowControl/>
        <w:spacing w:after="240" w:line="440" w:lineRule="exact"/>
        <w:rPr>
          <w:rFonts w:ascii="仿宋" w:eastAsia="仿宋" w:hAnsi="仿宋" w:cs="Times New Roman"/>
          <w:sz w:val="24"/>
          <w:szCs w:val="24"/>
        </w:rPr>
      </w:pPr>
      <w:r>
        <w:rPr>
          <w:rFonts w:ascii="仿宋" w:eastAsia="仿宋" w:hAnsi="仿宋" w:cs="Times New Roman" w:hint="eastAsia"/>
          <w:sz w:val="24"/>
          <w:szCs w:val="24"/>
        </w:rPr>
        <w:lastRenderedPageBreak/>
        <w:t>B.0.2 施工单位应按表B.0.2-1</w:t>
      </w:r>
      <w:r>
        <w:rPr>
          <w:rFonts w:ascii="黑体" w:eastAsia="黑体" w:hAnsi="黑体" w:cs="Times New Roman" w:hint="eastAsia"/>
          <w:sz w:val="24"/>
          <w:szCs w:val="24"/>
        </w:rPr>
        <w:t>～</w:t>
      </w:r>
      <w:r>
        <w:rPr>
          <w:rFonts w:ascii="仿宋" w:eastAsia="仿宋" w:hAnsi="仿宋" w:cs="Times New Roman" w:hint="eastAsia"/>
          <w:sz w:val="24"/>
          <w:szCs w:val="24"/>
        </w:rPr>
        <w:t>表B.0.2-5填写压缩空气泡沫灭火系统施工过程检查记录，监理工程师应进行检查，并做出检查结论。</w:t>
      </w:r>
    </w:p>
    <w:p w14:paraId="30E453A2" w14:textId="08FC16C0" w:rsidR="000E272A" w:rsidRDefault="006359C7">
      <w:pPr>
        <w:widowControl/>
        <w:jc w:val="center"/>
        <w:rPr>
          <w:rFonts w:ascii="仿宋" w:eastAsia="仿宋" w:hAnsi="仿宋" w:cs="Times New Roman"/>
          <w:sz w:val="24"/>
          <w:szCs w:val="24"/>
        </w:rPr>
      </w:pPr>
      <w:r>
        <w:rPr>
          <w:rFonts w:ascii="仿宋" w:eastAsia="仿宋" w:hAnsi="仿宋" w:cs="Times New Roman" w:hint="eastAsia"/>
          <w:sz w:val="24"/>
          <w:szCs w:val="24"/>
        </w:rPr>
        <w:t>表B.0.2-1施工过程检查记录表</w:t>
      </w:r>
    </w:p>
    <w:tbl>
      <w:tblPr>
        <w:tblW w:w="6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77"/>
        <w:gridCol w:w="13"/>
        <w:gridCol w:w="1972"/>
        <w:gridCol w:w="2204"/>
        <w:gridCol w:w="776"/>
      </w:tblGrid>
      <w:tr w:rsidR="009D1B16" w:rsidRPr="00A76744" w14:paraId="76733198" w14:textId="77777777" w:rsidTr="009D1B16">
        <w:trPr>
          <w:trHeight w:val="343"/>
          <w:jc w:val="center"/>
        </w:trPr>
        <w:tc>
          <w:tcPr>
            <w:tcW w:w="1390" w:type="dxa"/>
            <w:gridSpan w:val="2"/>
            <w:vAlign w:val="center"/>
          </w:tcPr>
          <w:p w14:paraId="4620B2B7"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工程名称</w:t>
            </w:r>
          </w:p>
        </w:tc>
        <w:tc>
          <w:tcPr>
            <w:tcW w:w="4952" w:type="dxa"/>
            <w:gridSpan w:val="3"/>
            <w:vAlign w:val="center"/>
          </w:tcPr>
          <w:p w14:paraId="6F74FF4D"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7CDF3E15" w14:textId="77777777" w:rsidTr="009D1B16">
        <w:trPr>
          <w:trHeight w:val="343"/>
          <w:jc w:val="center"/>
        </w:trPr>
        <w:tc>
          <w:tcPr>
            <w:tcW w:w="1390" w:type="dxa"/>
            <w:gridSpan w:val="2"/>
            <w:vAlign w:val="center"/>
          </w:tcPr>
          <w:p w14:paraId="3C42818A"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施工单位</w:t>
            </w:r>
          </w:p>
        </w:tc>
        <w:tc>
          <w:tcPr>
            <w:tcW w:w="1972" w:type="dxa"/>
            <w:vAlign w:val="center"/>
          </w:tcPr>
          <w:p w14:paraId="5E706592" w14:textId="77777777" w:rsidR="009D1B16" w:rsidRPr="00A76744" w:rsidRDefault="009D1B16" w:rsidP="00F54C3C">
            <w:pPr>
              <w:spacing w:line="240" w:lineRule="exact"/>
              <w:jc w:val="center"/>
              <w:rPr>
                <w:rFonts w:ascii="仿宋" w:eastAsia="仿宋" w:hAnsi="仿宋"/>
                <w:sz w:val="18"/>
                <w:szCs w:val="18"/>
              </w:rPr>
            </w:pPr>
          </w:p>
        </w:tc>
        <w:tc>
          <w:tcPr>
            <w:tcW w:w="2204" w:type="dxa"/>
            <w:vAlign w:val="center"/>
          </w:tcPr>
          <w:p w14:paraId="18F57519"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监理单位</w:t>
            </w:r>
          </w:p>
        </w:tc>
        <w:tc>
          <w:tcPr>
            <w:tcW w:w="774" w:type="dxa"/>
            <w:vAlign w:val="center"/>
          </w:tcPr>
          <w:p w14:paraId="1B99F881"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2FB69B6D" w14:textId="77777777" w:rsidTr="009D1B16">
        <w:trPr>
          <w:trHeight w:val="343"/>
          <w:jc w:val="center"/>
        </w:trPr>
        <w:tc>
          <w:tcPr>
            <w:tcW w:w="1390" w:type="dxa"/>
            <w:gridSpan w:val="2"/>
            <w:vAlign w:val="center"/>
          </w:tcPr>
          <w:p w14:paraId="1B5DA7F0"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子分部工程名称</w:t>
            </w:r>
          </w:p>
        </w:tc>
        <w:tc>
          <w:tcPr>
            <w:tcW w:w="1972" w:type="dxa"/>
            <w:vAlign w:val="center"/>
          </w:tcPr>
          <w:p w14:paraId="730062D9"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进场检验</w:t>
            </w:r>
          </w:p>
        </w:tc>
        <w:tc>
          <w:tcPr>
            <w:tcW w:w="2204" w:type="dxa"/>
            <w:vAlign w:val="center"/>
          </w:tcPr>
          <w:p w14:paraId="70DD15AA"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执行规范名称及编号</w:t>
            </w:r>
          </w:p>
        </w:tc>
        <w:tc>
          <w:tcPr>
            <w:tcW w:w="774" w:type="dxa"/>
            <w:vAlign w:val="center"/>
          </w:tcPr>
          <w:p w14:paraId="6C951E41"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50AA0943" w14:textId="77777777" w:rsidTr="009D1B16">
        <w:trPr>
          <w:trHeight w:val="685"/>
          <w:jc w:val="center"/>
        </w:trPr>
        <w:tc>
          <w:tcPr>
            <w:tcW w:w="1390" w:type="dxa"/>
            <w:gridSpan w:val="2"/>
            <w:vAlign w:val="center"/>
          </w:tcPr>
          <w:p w14:paraId="0B756929"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分项工程名称</w:t>
            </w:r>
          </w:p>
        </w:tc>
        <w:tc>
          <w:tcPr>
            <w:tcW w:w="1972" w:type="dxa"/>
            <w:vAlign w:val="center"/>
          </w:tcPr>
          <w:p w14:paraId="32500517"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质量规定</w:t>
            </w:r>
            <w:r w:rsidRPr="00A76744">
              <w:rPr>
                <w:rFonts w:ascii="仿宋" w:eastAsia="仿宋" w:hAnsi="仿宋" w:hint="eastAsia"/>
                <w:sz w:val="18"/>
                <w:szCs w:val="18"/>
              </w:rPr>
              <w:t>（规程</w:t>
            </w:r>
            <w:r w:rsidRPr="00A76744">
              <w:rPr>
                <w:rFonts w:ascii="仿宋" w:eastAsia="仿宋" w:hAnsi="仿宋"/>
                <w:sz w:val="18"/>
                <w:szCs w:val="18"/>
              </w:rPr>
              <w:t>条款</w:t>
            </w:r>
            <w:r w:rsidRPr="00A76744">
              <w:rPr>
                <w:rFonts w:ascii="仿宋" w:eastAsia="仿宋" w:hAnsi="仿宋" w:hint="eastAsia"/>
                <w:sz w:val="18"/>
                <w:szCs w:val="18"/>
              </w:rPr>
              <w:t>）</w:t>
            </w:r>
          </w:p>
        </w:tc>
        <w:tc>
          <w:tcPr>
            <w:tcW w:w="2204" w:type="dxa"/>
            <w:vAlign w:val="center"/>
          </w:tcPr>
          <w:p w14:paraId="42E009DD"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施工单位检查记录</w:t>
            </w:r>
          </w:p>
        </w:tc>
        <w:tc>
          <w:tcPr>
            <w:tcW w:w="774" w:type="dxa"/>
            <w:vAlign w:val="center"/>
          </w:tcPr>
          <w:p w14:paraId="27E73A34"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监理单位</w:t>
            </w:r>
          </w:p>
          <w:p w14:paraId="6CB0AB57"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检查记录</w:t>
            </w:r>
          </w:p>
        </w:tc>
      </w:tr>
      <w:tr w:rsidR="009D1B16" w:rsidRPr="00A76744" w14:paraId="49A647A3" w14:textId="77777777" w:rsidTr="009D1B16">
        <w:trPr>
          <w:trHeight w:val="343"/>
          <w:jc w:val="center"/>
        </w:trPr>
        <w:tc>
          <w:tcPr>
            <w:tcW w:w="1390" w:type="dxa"/>
            <w:gridSpan w:val="2"/>
            <w:vMerge w:val="restart"/>
            <w:vAlign w:val="center"/>
          </w:tcPr>
          <w:p w14:paraId="26323578"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材料进场检验</w:t>
            </w:r>
          </w:p>
        </w:tc>
        <w:tc>
          <w:tcPr>
            <w:tcW w:w="1972" w:type="dxa"/>
            <w:vAlign w:val="center"/>
          </w:tcPr>
          <w:p w14:paraId="6F3A062C"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hint="eastAsia"/>
                <w:sz w:val="18"/>
                <w:szCs w:val="18"/>
              </w:rPr>
              <w:t>5.2.2</w:t>
            </w:r>
          </w:p>
        </w:tc>
        <w:tc>
          <w:tcPr>
            <w:tcW w:w="2204" w:type="dxa"/>
            <w:vAlign w:val="center"/>
          </w:tcPr>
          <w:p w14:paraId="200BAE10" w14:textId="77777777" w:rsidR="009D1B16" w:rsidRPr="00A76744" w:rsidRDefault="009D1B16" w:rsidP="00F54C3C">
            <w:pPr>
              <w:spacing w:line="240" w:lineRule="exact"/>
              <w:jc w:val="center"/>
              <w:rPr>
                <w:rFonts w:ascii="仿宋" w:eastAsia="仿宋" w:hAnsi="仿宋"/>
                <w:sz w:val="18"/>
                <w:szCs w:val="18"/>
              </w:rPr>
            </w:pPr>
          </w:p>
        </w:tc>
        <w:tc>
          <w:tcPr>
            <w:tcW w:w="774" w:type="dxa"/>
            <w:vAlign w:val="center"/>
          </w:tcPr>
          <w:p w14:paraId="7B215AD3"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766D7E41" w14:textId="77777777" w:rsidTr="009D1B16">
        <w:trPr>
          <w:trHeight w:val="343"/>
          <w:jc w:val="center"/>
        </w:trPr>
        <w:tc>
          <w:tcPr>
            <w:tcW w:w="1390" w:type="dxa"/>
            <w:gridSpan w:val="2"/>
            <w:vMerge/>
            <w:vAlign w:val="center"/>
          </w:tcPr>
          <w:p w14:paraId="0B172324" w14:textId="77777777" w:rsidR="009D1B16" w:rsidRPr="00A76744" w:rsidRDefault="009D1B16" w:rsidP="00F54C3C">
            <w:pPr>
              <w:spacing w:line="240" w:lineRule="exact"/>
              <w:jc w:val="center"/>
              <w:rPr>
                <w:rFonts w:ascii="仿宋" w:eastAsia="仿宋" w:hAnsi="仿宋"/>
                <w:sz w:val="18"/>
                <w:szCs w:val="18"/>
              </w:rPr>
            </w:pPr>
          </w:p>
        </w:tc>
        <w:tc>
          <w:tcPr>
            <w:tcW w:w="1972" w:type="dxa"/>
            <w:vAlign w:val="center"/>
          </w:tcPr>
          <w:p w14:paraId="11ABD746"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hint="eastAsia"/>
                <w:sz w:val="18"/>
                <w:szCs w:val="18"/>
              </w:rPr>
              <w:t>5.2.5</w:t>
            </w:r>
          </w:p>
        </w:tc>
        <w:tc>
          <w:tcPr>
            <w:tcW w:w="2204" w:type="dxa"/>
            <w:vAlign w:val="center"/>
          </w:tcPr>
          <w:p w14:paraId="086E5EF1" w14:textId="77777777" w:rsidR="009D1B16" w:rsidRPr="00A76744" w:rsidRDefault="009D1B16" w:rsidP="00F54C3C">
            <w:pPr>
              <w:spacing w:line="240" w:lineRule="exact"/>
              <w:jc w:val="center"/>
              <w:rPr>
                <w:rFonts w:ascii="仿宋" w:eastAsia="仿宋" w:hAnsi="仿宋"/>
                <w:sz w:val="18"/>
                <w:szCs w:val="18"/>
              </w:rPr>
            </w:pPr>
          </w:p>
        </w:tc>
        <w:tc>
          <w:tcPr>
            <w:tcW w:w="774" w:type="dxa"/>
            <w:vAlign w:val="center"/>
          </w:tcPr>
          <w:p w14:paraId="0D3CF41C"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308F3250" w14:textId="77777777" w:rsidTr="009D1B16">
        <w:trPr>
          <w:trHeight w:val="343"/>
          <w:jc w:val="center"/>
        </w:trPr>
        <w:tc>
          <w:tcPr>
            <w:tcW w:w="1390" w:type="dxa"/>
            <w:gridSpan w:val="2"/>
            <w:vMerge/>
            <w:vAlign w:val="center"/>
          </w:tcPr>
          <w:p w14:paraId="61918AA2" w14:textId="77777777" w:rsidR="009D1B16" w:rsidRPr="00A76744" w:rsidRDefault="009D1B16" w:rsidP="00F54C3C">
            <w:pPr>
              <w:spacing w:line="240" w:lineRule="exact"/>
              <w:jc w:val="center"/>
              <w:rPr>
                <w:rFonts w:ascii="仿宋" w:eastAsia="仿宋" w:hAnsi="仿宋"/>
                <w:sz w:val="18"/>
                <w:szCs w:val="18"/>
              </w:rPr>
            </w:pPr>
          </w:p>
        </w:tc>
        <w:tc>
          <w:tcPr>
            <w:tcW w:w="1972" w:type="dxa"/>
            <w:vAlign w:val="center"/>
          </w:tcPr>
          <w:p w14:paraId="27804EFB"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hint="eastAsia"/>
                <w:sz w:val="18"/>
                <w:szCs w:val="18"/>
              </w:rPr>
              <w:t>5</w:t>
            </w:r>
            <w:r w:rsidRPr="00A76744">
              <w:rPr>
                <w:rFonts w:ascii="仿宋" w:eastAsia="仿宋" w:hAnsi="仿宋"/>
                <w:sz w:val="18"/>
                <w:szCs w:val="18"/>
              </w:rPr>
              <w:t>.2.</w:t>
            </w:r>
            <w:r w:rsidRPr="00A76744">
              <w:rPr>
                <w:rFonts w:ascii="仿宋" w:eastAsia="仿宋" w:hAnsi="仿宋" w:hint="eastAsia"/>
                <w:sz w:val="18"/>
                <w:szCs w:val="18"/>
              </w:rPr>
              <w:t>6</w:t>
            </w:r>
          </w:p>
        </w:tc>
        <w:tc>
          <w:tcPr>
            <w:tcW w:w="2204" w:type="dxa"/>
            <w:vAlign w:val="center"/>
          </w:tcPr>
          <w:p w14:paraId="0062BCC4" w14:textId="77777777" w:rsidR="009D1B16" w:rsidRPr="00A76744" w:rsidRDefault="009D1B16" w:rsidP="00F54C3C">
            <w:pPr>
              <w:spacing w:line="240" w:lineRule="exact"/>
              <w:jc w:val="center"/>
              <w:rPr>
                <w:rFonts w:ascii="仿宋" w:eastAsia="仿宋" w:hAnsi="仿宋"/>
                <w:sz w:val="18"/>
                <w:szCs w:val="18"/>
              </w:rPr>
            </w:pPr>
          </w:p>
        </w:tc>
        <w:tc>
          <w:tcPr>
            <w:tcW w:w="774" w:type="dxa"/>
            <w:vAlign w:val="center"/>
          </w:tcPr>
          <w:p w14:paraId="66F06CEA"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325F97B9" w14:textId="77777777" w:rsidTr="009D1B16">
        <w:trPr>
          <w:trHeight w:val="343"/>
          <w:jc w:val="center"/>
        </w:trPr>
        <w:tc>
          <w:tcPr>
            <w:tcW w:w="1390" w:type="dxa"/>
            <w:gridSpan w:val="2"/>
            <w:vMerge w:val="restart"/>
            <w:vAlign w:val="center"/>
          </w:tcPr>
          <w:p w14:paraId="0089FF1C"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系统组件进场检验</w:t>
            </w:r>
          </w:p>
        </w:tc>
        <w:tc>
          <w:tcPr>
            <w:tcW w:w="1972" w:type="dxa"/>
            <w:tcBorders>
              <w:bottom w:val="single" w:sz="4" w:space="0" w:color="auto"/>
            </w:tcBorders>
            <w:vAlign w:val="center"/>
          </w:tcPr>
          <w:p w14:paraId="490C72B2"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hint="eastAsia"/>
                <w:sz w:val="18"/>
                <w:szCs w:val="18"/>
              </w:rPr>
              <w:t>5</w:t>
            </w:r>
            <w:r w:rsidRPr="00A76744">
              <w:rPr>
                <w:rFonts w:ascii="仿宋" w:eastAsia="仿宋" w:hAnsi="仿宋"/>
                <w:sz w:val="18"/>
                <w:szCs w:val="18"/>
              </w:rPr>
              <w:t>.2.</w:t>
            </w:r>
            <w:r w:rsidRPr="00A76744">
              <w:rPr>
                <w:rFonts w:ascii="仿宋" w:eastAsia="仿宋" w:hAnsi="仿宋" w:hint="eastAsia"/>
                <w:sz w:val="18"/>
                <w:szCs w:val="18"/>
              </w:rPr>
              <w:t>3</w:t>
            </w:r>
          </w:p>
        </w:tc>
        <w:tc>
          <w:tcPr>
            <w:tcW w:w="2204" w:type="dxa"/>
            <w:tcBorders>
              <w:bottom w:val="single" w:sz="4" w:space="0" w:color="auto"/>
            </w:tcBorders>
            <w:vAlign w:val="center"/>
          </w:tcPr>
          <w:p w14:paraId="7D98DFDE" w14:textId="77777777" w:rsidR="009D1B16" w:rsidRPr="00A76744" w:rsidRDefault="009D1B16" w:rsidP="00F54C3C">
            <w:pPr>
              <w:spacing w:line="240" w:lineRule="exact"/>
              <w:jc w:val="center"/>
              <w:rPr>
                <w:rFonts w:ascii="仿宋" w:eastAsia="仿宋" w:hAnsi="仿宋"/>
                <w:sz w:val="18"/>
                <w:szCs w:val="18"/>
              </w:rPr>
            </w:pPr>
          </w:p>
        </w:tc>
        <w:tc>
          <w:tcPr>
            <w:tcW w:w="774" w:type="dxa"/>
            <w:tcBorders>
              <w:bottom w:val="single" w:sz="4" w:space="0" w:color="auto"/>
            </w:tcBorders>
            <w:vAlign w:val="center"/>
          </w:tcPr>
          <w:p w14:paraId="6CD13EB5"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0A09B3F8" w14:textId="77777777" w:rsidTr="009D1B16">
        <w:trPr>
          <w:trHeight w:val="343"/>
          <w:jc w:val="center"/>
        </w:trPr>
        <w:tc>
          <w:tcPr>
            <w:tcW w:w="1390" w:type="dxa"/>
            <w:gridSpan w:val="2"/>
            <w:vMerge/>
            <w:vAlign w:val="center"/>
          </w:tcPr>
          <w:p w14:paraId="184C5253" w14:textId="77777777" w:rsidR="009D1B16" w:rsidRPr="00A76744" w:rsidRDefault="009D1B16" w:rsidP="00F54C3C">
            <w:pPr>
              <w:spacing w:line="240" w:lineRule="exact"/>
              <w:jc w:val="center"/>
              <w:rPr>
                <w:rFonts w:ascii="仿宋" w:eastAsia="仿宋" w:hAnsi="仿宋"/>
                <w:sz w:val="18"/>
                <w:szCs w:val="18"/>
              </w:rPr>
            </w:pPr>
          </w:p>
        </w:tc>
        <w:tc>
          <w:tcPr>
            <w:tcW w:w="1972" w:type="dxa"/>
            <w:tcBorders>
              <w:bottom w:val="single" w:sz="4" w:space="0" w:color="auto"/>
            </w:tcBorders>
            <w:vAlign w:val="center"/>
          </w:tcPr>
          <w:p w14:paraId="42FF03E2"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hint="eastAsia"/>
                <w:sz w:val="18"/>
                <w:szCs w:val="18"/>
              </w:rPr>
              <w:t>5</w:t>
            </w:r>
            <w:r w:rsidRPr="00A76744">
              <w:rPr>
                <w:rFonts w:ascii="仿宋" w:eastAsia="仿宋" w:hAnsi="仿宋"/>
                <w:sz w:val="18"/>
                <w:szCs w:val="18"/>
              </w:rPr>
              <w:t>.2.</w:t>
            </w:r>
            <w:r w:rsidRPr="00A76744">
              <w:rPr>
                <w:rFonts w:ascii="仿宋" w:eastAsia="仿宋" w:hAnsi="仿宋" w:hint="eastAsia"/>
                <w:sz w:val="18"/>
                <w:szCs w:val="18"/>
              </w:rPr>
              <w:t>4</w:t>
            </w:r>
          </w:p>
        </w:tc>
        <w:tc>
          <w:tcPr>
            <w:tcW w:w="2204" w:type="dxa"/>
            <w:tcBorders>
              <w:bottom w:val="single" w:sz="4" w:space="0" w:color="auto"/>
            </w:tcBorders>
            <w:vAlign w:val="center"/>
          </w:tcPr>
          <w:p w14:paraId="4C44C4C0" w14:textId="77777777" w:rsidR="009D1B16" w:rsidRPr="00A76744" w:rsidRDefault="009D1B16" w:rsidP="00F54C3C">
            <w:pPr>
              <w:spacing w:line="240" w:lineRule="exact"/>
              <w:jc w:val="center"/>
              <w:rPr>
                <w:rFonts w:ascii="仿宋" w:eastAsia="仿宋" w:hAnsi="仿宋"/>
                <w:sz w:val="18"/>
                <w:szCs w:val="18"/>
              </w:rPr>
            </w:pPr>
          </w:p>
        </w:tc>
        <w:tc>
          <w:tcPr>
            <w:tcW w:w="774" w:type="dxa"/>
            <w:tcBorders>
              <w:bottom w:val="single" w:sz="4" w:space="0" w:color="auto"/>
            </w:tcBorders>
            <w:vAlign w:val="center"/>
          </w:tcPr>
          <w:p w14:paraId="053CD6D1"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08A36861" w14:textId="77777777" w:rsidTr="009D1B16">
        <w:trPr>
          <w:trHeight w:val="343"/>
          <w:jc w:val="center"/>
        </w:trPr>
        <w:tc>
          <w:tcPr>
            <w:tcW w:w="1390" w:type="dxa"/>
            <w:gridSpan w:val="2"/>
            <w:vMerge/>
            <w:vAlign w:val="center"/>
          </w:tcPr>
          <w:p w14:paraId="3149F2BB" w14:textId="77777777" w:rsidR="009D1B16" w:rsidRPr="00A76744" w:rsidRDefault="009D1B16" w:rsidP="00F54C3C">
            <w:pPr>
              <w:spacing w:line="240" w:lineRule="exact"/>
              <w:jc w:val="center"/>
              <w:rPr>
                <w:rFonts w:ascii="仿宋" w:eastAsia="仿宋" w:hAnsi="仿宋"/>
                <w:sz w:val="18"/>
                <w:szCs w:val="18"/>
              </w:rPr>
            </w:pPr>
          </w:p>
        </w:tc>
        <w:tc>
          <w:tcPr>
            <w:tcW w:w="1972" w:type="dxa"/>
            <w:tcBorders>
              <w:bottom w:val="single" w:sz="4" w:space="0" w:color="auto"/>
            </w:tcBorders>
            <w:vAlign w:val="center"/>
          </w:tcPr>
          <w:p w14:paraId="7CF1CE44"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hint="eastAsia"/>
                <w:sz w:val="18"/>
                <w:szCs w:val="18"/>
              </w:rPr>
              <w:t>5</w:t>
            </w:r>
            <w:r w:rsidRPr="00A76744">
              <w:rPr>
                <w:rFonts w:ascii="仿宋" w:eastAsia="仿宋" w:hAnsi="仿宋"/>
                <w:sz w:val="18"/>
                <w:szCs w:val="18"/>
              </w:rPr>
              <w:t>.2.</w:t>
            </w:r>
            <w:r w:rsidRPr="00A76744">
              <w:rPr>
                <w:rFonts w:ascii="仿宋" w:eastAsia="仿宋" w:hAnsi="仿宋" w:hint="eastAsia"/>
                <w:sz w:val="18"/>
                <w:szCs w:val="18"/>
              </w:rPr>
              <w:t>5</w:t>
            </w:r>
          </w:p>
        </w:tc>
        <w:tc>
          <w:tcPr>
            <w:tcW w:w="2204" w:type="dxa"/>
            <w:tcBorders>
              <w:bottom w:val="single" w:sz="4" w:space="0" w:color="auto"/>
            </w:tcBorders>
            <w:vAlign w:val="center"/>
          </w:tcPr>
          <w:p w14:paraId="6382FAD7" w14:textId="77777777" w:rsidR="009D1B16" w:rsidRPr="00A76744" w:rsidRDefault="009D1B16" w:rsidP="00F54C3C">
            <w:pPr>
              <w:spacing w:line="240" w:lineRule="exact"/>
              <w:jc w:val="center"/>
              <w:rPr>
                <w:rFonts w:ascii="仿宋" w:eastAsia="仿宋" w:hAnsi="仿宋"/>
                <w:sz w:val="18"/>
                <w:szCs w:val="18"/>
              </w:rPr>
            </w:pPr>
          </w:p>
        </w:tc>
        <w:tc>
          <w:tcPr>
            <w:tcW w:w="774" w:type="dxa"/>
            <w:tcBorders>
              <w:bottom w:val="single" w:sz="4" w:space="0" w:color="auto"/>
            </w:tcBorders>
            <w:vAlign w:val="center"/>
          </w:tcPr>
          <w:p w14:paraId="32DDF8ED"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501F2D21" w14:textId="77777777" w:rsidTr="009D1B16">
        <w:trPr>
          <w:trHeight w:val="343"/>
          <w:jc w:val="center"/>
        </w:trPr>
        <w:tc>
          <w:tcPr>
            <w:tcW w:w="1390" w:type="dxa"/>
            <w:gridSpan w:val="2"/>
            <w:vMerge/>
            <w:vAlign w:val="center"/>
          </w:tcPr>
          <w:p w14:paraId="7FE80144" w14:textId="77777777" w:rsidR="009D1B16" w:rsidRPr="00A76744" w:rsidRDefault="009D1B16" w:rsidP="00F54C3C">
            <w:pPr>
              <w:spacing w:line="240" w:lineRule="exact"/>
              <w:jc w:val="center"/>
              <w:rPr>
                <w:rFonts w:ascii="仿宋" w:eastAsia="仿宋" w:hAnsi="仿宋"/>
                <w:sz w:val="18"/>
                <w:szCs w:val="18"/>
              </w:rPr>
            </w:pPr>
          </w:p>
        </w:tc>
        <w:tc>
          <w:tcPr>
            <w:tcW w:w="1972" w:type="dxa"/>
            <w:tcBorders>
              <w:bottom w:val="single" w:sz="4" w:space="0" w:color="auto"/>
            </w:tcBorders>
            <w:vAlign w:val="center"/>
          </w:tcPr>
          <w:p w14:paraId="0285781B"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hint="eastAsia"/>
                <w:sz w:val="18"/>
                <w:szCs w:val="18"/>
              </w:rPr>
              <w:t>5</w:t>
            </w:r>
            <w:r w:rsidRPr="00A76744">
              <w:rPr>
                <w:rFonts w:ascii="仿宋" w:eastAsia="仿宋" w:hAnsi="仿宋"/>
                <w:sz w:val="18"/>
                <w:szCs w:val="18"/>
              </w:rPr>
              <w:t>.2.</w:t>
            </w:r>
            <w:r w:rsidRPr="00A76744">
              <w:rPr>
                <w:rFonts w:ascii="仿宋" w:eastAsia="仿宋" w:hAnsi="仿宋" w:hint="eastAsia"/>
                <w:sz w:val="18"/>
                <w:szCs w:val="18"/>
              </w:rPr>
              <w:t>6</w:t>
            </w:r>
          </w:p>
        </w:tc>
        <w:tc>
          <w:tcPr>
            <w:tcW w:w="2204" w:type="dxa"/>
            <w:tcBorders>
              <w:bottom w:val="single" w:sz="4" w:space="0" w:color="auto"/>
            </w:tcBorders>
            <w:vAlign w:val="center"/>
          </w:tcPr>
          <w:p w14:paraId="555D5496" w14:textId="77777777" w:rsidR="009D1B16" w:rsidRPr="00A76744" w:rsidRDefault="009D1B16" w:rsidP="00F54C3C">
            <w:pPr>
              <w:spacing w:line="240" w:lineRule="exact"/>
              <w:jc w:val="center"/>
              <w:rPr>
                <w:rFonts w:ascii="仿宋" w:eastAsia="仿宋" w:hAnsi="仿宋"/>
                <w:sz w:val="18"/>
                <w:szCs w:val="18"/>
              </w:rPr>
            </w:pPr>
          </w:p>
        </w:tc>
        <w:tc>
          <w:tcPr>
            <w:tcW w:w="774" w:type="dxa"/>
            <w:tcBorders>
              <w:bottom w:val="single" w:sz="4" w:space="0" w:color="auto"/>
            </w:tcBorders>
            <w:vAlign w:val="center"/>
          </w:tcPr>
          <w:p w14:paraId="7882E1D9"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2E1CB0F9" w14:textId="77777777" w:rsidTr="009D1B16">
        <w:trPr>
          <w:trHeight w:val="380"/>
          <w:jc w:val="center"/>
        </w:trPr>
        <w:tc>
          <w:tcPr>
            <w:tcW w:w="1377" w:type="dxa"/>
            <w:vAlign w:val="center"/>
          </w:tcPr>
          <w:p w14:paraId="57132906"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结</w:t>
            </w:r>
          </w:p>
          <w:p w14:paraId="1519A373"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论</w:t>
            </w:r>
          </w:p>
        </w:tc>
        <w:tc>
          <w:tcPr>
            <w:tcW w:w="1984" w:type="dxa"/>
            <w:gridSpan w:val="2"/>
            <w:vAlign w:val="center"/>
          </w:tcPr>
          <w:p w14:paraId="13A02535" w14:textId="77777777" w:rsidR="009D1B16" w:rsidRPr="00A76744" w:rsidRDefault="009D1B16" w:rsidP="00F54C3C">
            <w:pPr>
              <w:spacing w:line="240" w:lineRule="exact"/>
              <w:rPr>
                <w:rFonts w:ascii="仿宋" w:eastAsia="仿宋" w:hAnsi="仿宋"/>
                <w:sz w:val="18"/>
                <w:szCs w:val="18"/>
              </w:rPr>
            </w:pPr>
          </w:p>
          <w:p w14:paraId="01C01F1A" w14:textId="77777777" w:rsidR="009D1B16" w:rsidRPr="00A76744" w:rsidRDefault="009D1B16" w:rsidP="00F54C3C">
            <w:pPr>
              <w:spacing w:line="240" w:lineRule="exact"/>
              <w:rPr>
                <w:rFonts w:ascii="仿宋" w:eastAsia="仿宋" w:hAnsi="仿宋"/>
                <w:sz w:val="18"/>
                <w:szCs w:val="18"/>
              </w:rPr>
            </w:pPr>
          </w:p>
          <w:p w14:paraId="4275C871" w14:textId="77777777" w:rsidR="009D1B16" w:rsidRPr="00A76744" w:rsidRDefault="009D1B16" w:rsidP="00F54C3C">
            <w:pPr>
              <w:spacing w:line="240" w:lineRule="exact"/>
              <w:rPr>
                <w:rFonts w:ascii="仿宋" w:eastAsia="仿宋" w:hAnsi="仿宋"/>
                <w:sz w:val="18"/>
                <w:szCs w:val="18"/>
              </w:rPr>
            </w:pPr>
          </w:p>
          <w:p w14:paraId="3B976009" w14:textId="77777777" w:rsidR="009D1B16" w:rsidRPr="00A76744" w:rsidRDefault="009D1B16" w:rsidP="00F54C3C">
            <w:pPr>
              <w:spacing w:line="240" w:lineRule="exact"/>
              <w:rPr>
                <w:rFonts w:ascii="仿宋" w:eastAsia="仿宋" w:hAnsi="仿宋"/>
                <w:sz w:val="18"/>
                <w:szCs w:val="18"/>
              </w:rPr>
            </w:pPr>
            <w:r w:rsidRPr="00A76744">
              <w:rPr>
                <w:rFonts w:ascii="仿宋" w:eastAsia="仿宋" w:hAnsi="仿宋"/>
                <w:sz w:val="18"/>
                <w:szCs w:val="18"/>
              </w:rPr>
              <w:t>施工单位项目负责人：</w:t>
            </w:r>
          </w:p>
          <w:p w14:paraId="394C009A" w14:textId="77777777" w:rsidR="009D1B16" w:rsidRPr="00A76744" w:rsidRDefault="009D1B16" w:rsidP="00F54C3C">
            <w:pPr>
              <w:spacing w:line="240" w:lineRule="exact"/>
              <w:rPr>
                <w:rFonts w:ascii="仿宋" w:eastAsia="仿宋" w:hAnsi="仿宋"/>
                <w:sz w:val="18"/>
                <w:szCs w:val="18"/>
              </w:rPr>
            </w:pPr>
            <w:r w:rsidRPr="00A76744">
              <w:rPr>
                <w:rFonts w:ascii="仿宋" w:eastAsia="仿宋" w:hAnsi="仿宋"/>
                <w:sz w:val="18"/>
                <w:szCs w:val="18"/>
              </w:rPr>
              <w:t>（签章）</w:t>
            </w:r>
          </w:p>
          <w:p w14:paraId="33BFEACA" w14:textId="77777777" w:rsidR="009D1B16" w:rsidRPr="00A76744" w:rsidRDefault="009D1B16" w:rsidP="00F54C3C">
            <w:pPr>
              <w:spacing w:line="240" w:lineRule="exact"/>
              <w:jc w:val="right"/>
              <w:rPr>
                <w:rFonts w:ascii="仿宋" w:eastAsia="仿宋" w:hAnsi="仿宋"/>
                <w:sz w:val="18"/>
                <w:szCs w:val="18"/>
              </w:rPr>
            </w:pPr>
            <w:r w:rsidRPr="00A76744">
              <w:rPr>
                <w:rFonts w:ascii="仿宋" w:eastAsia="仿宋" w:hAnsi="仿宋"/>
                <w:sz w:val="18"/>
                <w:szCs w:val="18"/>
              </w:rPr>
              <w:t>年月日</w:t>
            </w:r>
          </w:p>
        </w:tc>
        <w:tc>
          <w:tcPr>
            <w:tcW w:w="2979" w:type="dxa"/>
            <w:gridSpan w:val="2"/>
            <w:tcBorders>
              <w:bottom w:val="single" w:sz="4" w:space="0" w:color="auto"/>
            </w:tcBorders>
            <w:vAlign w:val="center"/>
          </w:tcPr>
          <w:p w14:paraId="649F0EDD" w14:textId="77777777" w:rsidR="009D1B16" w:rsidRPr="00A76744" w:rsidRDefault="009D1B16" w:rsidP="00F54C3C">
            <w:pPr>
              <w:spacing w:line="240" w:lineRule="exact"/>
              <w:rPr>
                <w:rFonts w:ascii="仿宋" w:eastAsia="仿宋" w:hAnsi="仿宋"/>
                <w:sz w:val="18"/>
                <w:szCs w:val="18"/>
              </w:rPr>
            </w:pPr>
          </w:p>
          <w:p w14:paraId="450A1910" w14:textId="77777777" w:rsidR="009D1B16" w:rsidRPr="00A76744" w:rsidRDefault="009D1B16" w:rsidP="00F54C3C">
            <w:pPr>
              <w:spacing w:line="240" w:lineRule="exact"/>
              <w:rPr>
                <w:rFonts w:ascii="仿宋" w:eastAsia="仿宋" w:hAnsi="仿宋"/>
                <w:sz w:val="18"/>
                <w:szCs w:val="18"/>
              </w:rPr>
            </w:pPr>
          </w:p>
          <w:p w14:paraId="2F70606B" w14:textId="77777777" w:rsidR="009D1B16" w:rsidRPr="00A76744" w:rsidRDefault="009D1B16" w:rsidP="00F54C3C">
            <w:pPr>
              <w:spacing w:line="240" w:lineRule="exact"/>
              <w:rPr>
                <w:rFonts w:ascii="仿宋" w:eastAsia="仿宋" w:hAnsi="仿宋"/>
                <w:sz w:val="18"/>
                <w:szCs w:val="18"/>
              </w:rPr>
            </w:pPr>
          </w:p>
          <w:p w14:paraId="052FA80A" w14:textId="77777777" w:rsidR="009D1B16" w:rsidRPr="00A76744" w:rsidRDefault="009D1B16" w:rsidP="00F54C3C">
            <w:pPr>
              <w:spacing w:line="240" w:lineRule="exact"/>
              <w:rPr>
                <w:rFonts w:ascii="仿宋" w:eastAsia="仿宋" w:hAnsi="仿宋"/>
                <w:sz w:val="18"/>
                <w:szCs w:val="18"/>
              </w:rPr>
            </w:pPr>
            <w:r w:rsidRPr="00A76744">
              <w:rPr>
                <w:rFonts w:ascii="仿宋" w:eastAsia="仿宋" w:hAnsi="仿宋"/>
                <w:sz w:val="18"/>
                <w:szCs w:val="18"/>
              </w:rPr>
              <w:t>监理工程师：</w:t>
            </w:r>
          </w:p>
          <w:p w14:paraId="104E3FD5" w14:textId="77777777" w:rsidR="009D1B16" w:rsidRPr="00A76744" w:rsidRDefault="009D1B16" w:rsidP="00F54C3C">
            <w:pPr>
              <w:spacing w:line="240" w:lineRule="exact"/>
              <w:rPr>
                <w:rFonts w:ascii="仿宋" w:eastAsia="仿宋" w:hAnsi="仿宋"/>
                <w:sz w:val="18"/>
                <w:szCs w:val="18"/>
              </w:rPr>
            </w:pPr>
            <w:r w:rsidRPr="00A76744">
              <w:rPr>
                <w:rFonts w:ascii="仿宋" w:eastAsia="仿宋" w:hAnsi="仿宋"/>
                <w:sz w:val="18"/>
                <w:szCs w:val="18"/>
              </w:rPr>
              <w:t>（签章）</w:t>
            </w:r>
          </w:p>
          <w:p w14:paraId="24F38AB3" w14:textId="77777777" w:rsidR="009D1B16" w:rsidRPr="00A76744" w:rsidRDefault="009D1B16" w:rsidP="00F54C3C">
            <w:pPr>
              <w:spacing w:line="240" w:lineRule="exact"/>
              <w:jc w:val="right"/>
              <w:rPr>
                <w:rFonts w:ascii="仿宋" w:eastAsia="仿宋" w:hAnsi="仿宋"/>
                <w:sz w:val="18"/>
                <w:szCs w:val="18"/>
              </w:rPr>
            </w:pPr>
            <w:r w:rsidRPr="00A76744">
              <w:rPr>
                <w:rFonts w:ascii="仿宋" w:eastAsia="仿宋" w:hAnsi="仿宋"/>
                <w:sz w:val="18"/>
                <w:szCs w:val="18"/>
              </w:rPr>
              <w:t>年月日</w:t>
            </w:r>
          </w:p>
        </w:tc>
      </w:tr>
    </w:tbl>
    <w:p w14:paraId="72E0E8C9" w14:textId="36659292" w:rsidR="009D1B16" w:rsidRDefault="009D1B16">
      <w:pPr>
        <w:widowControl/>
        <w:jc w:val="center"/>
        <w:rPr>
          <w:rFonts w:ascii="仿宋" w:eastAsia="仿宋" w:hAnsi="仿宋" w:cs="Times New Roman"/>
          <w:sz w:val="24"/>
          <w:szCs w:val="24"/>
        </w:rPr>
      </w:pPr>
    </w:p>
    <w:p w14:paraId="71B4B969" w14:textId="3D39F133" w:rsidR="009D1B16" w:rsidRDefault="009D1B16">
      <w:pPr>
        <w:widowControl/>
        <w:jc w:val="center"/>
        <w:rPr>
          <w:rFonts w:ascii="仿宋" w:eastAsia="仿宋" w:hAnsi="仿宋" w:cs="Times New Roman"/>
          <w:sz w:val="24"/>
          <w:szCs w:val="24"/>
        </w:rPr>
      </w:pPr>
    </w:p>
    <w:p w14:paraId="72E6F556" w14:textId="77777777" w:rsidR="009D1B16" w:rsidRDefault="009D1B16">
      <w:pPr>
        <w:widowControl/>
        <w:jc w:val="center"/>
        <w:rPr>
          <w:rFonts w:ascii="仿宋" w:eastAsia="仿宋" w:hAnsi="仿宋" w:cs="Times New Roman"/>
          <w:sz w:val="24"/>
          <w:szCs w:val="24"/>
        </w:rPr>
      </w:pPr>
    </w:p>
    <w:p w14:paraId="2042D29D" w14:textId="77777777" w:rsidR="009D1B16" w:rsidRPr="00A76744" w:rsidRDefault="009D1B16" w:rsidP="00A76744">
      <w:pPr>
        <w:widowControl/>
        <w:jc w:val="center"/>
        <w:rPr>
          <w:rFonts w:ascii="仿宋" w:eastAsia="仿宋" w:hAnsi="仿宋" w:cs="Times New Roman"/>
          <w:sz w:val="24"/>
          <w:szCs w:val="24"/>
        </w:rPr>
      </w:pPr>
      <w:r w:rsidRPr="00A76744">
        <w:rPr>
          <w:rFonts w:ascii="仿宋" w:eastAsia="仿宋" w:hAnsi="仿宋" w:cs="Times New Roman"/>
          <w:sz w:val="24"/>
          <w:szCs w:val="24"/>
        </w:rPr>
        <w:lastRenderedPageBreak/>
        <w:t>表B.0.2-2         阀门的强度和严密性试验记录</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8"/>
        <w:gridCol w:w="388"/>
        <w:gridCol w:w="727"/>
        <w:gridCol w:w="387"/>
        <w:gridCol w:w="727"/>
        <w:gridCol w:w="677"/>
        <w:gridCol w:w="387"/>
        <w:gridCol w:w="387"/>
        <w:gridCol w:w="737"/>
        <w:gridCol w:w="675"/>
        <w:gridCol w:w="387"/>
      </w:tblGrid>
      <w:tr w:rsidR="009D1B16" w:rsidRPr="00A76744" w14:paraId="45A0DCB3" w14:textId="77777777" w:rsidTr="00F54C3C">
        <w:trPr>
          <w:cantSplit/>
          <w:trHeight w:val="288"/>
          <w:jc w:val="center"/>
        </w:trPr>
        <w:tc>
          <w:tcPr>
            <w:tcW w:w="1109" w:type="dxa"/>
            <w:tcBorders>
              <w:left w:val="single" w:sz="4" w:space="0" w:color="auto"/>
            </w:tcBorders>
            <w:vAlign w:val="center"/>
          </w:tcPr>
          <w:p w14:paraId="3E96832A"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工程名称</w:t>
            </w:r>
          </w:p>
        </w:tc>
        <w:tc>
          <w:tcPr>
            <w:tcW w:w="7971" w:type="dxa"/>
            <w:gridSpan w:val="10"/>
            <w:tcBorders>
              <w:right w:val="single" w:sz="4" w:space="0" w:color="auto"/>
            </w:tcBorders>
            <w:vAlign w:val="center"/>
          </w:tcPr>
          <w:p w14:paraId="2F32A997"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64935089" w14:textId="77777777" w:rsidTr="00F54C3C">
        <w:trPr>
          <w:cantSplit/>
          <w:trHeight w:val="288"/>
          <w:jc w:val="center"/>
        </w:trPr>
        <w:tc>
          <w:tcPr>
            <w:tcW w:w="1109" w:type="dxa"/>
            <w:tcBorders>
              <w:left w:val="single" w:sz="4" w:space="0" w:color="auto"/>
            </w:tcBorders>
            <w:vAlign w:val="center"/>
          </w:tcPr>
          <w:p w14:paraId="473F8682"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施工单位</w:t>
            </w:r>
          </w:p>
        </w:tc>
        <w:tc>
          <w:tcPr>
            <w:tcW w:w="3243" w:type="dxa"/>
            <w:gridSpan w:val="4"/>
            <w:vAlign w:val="center"/>
          </w:tcPr>
          <w:p w14:paraId="6B180E01" w14:textId="77777777" w:rsidR="009D1B16" w:rsidRPr="00A76744" w:rsidRDefault="009D1B16" w:rsidP="00F54C3C">
            <w:pPr>
              <w:pStyle w:val="22"/>
              <w:spacing w:before="48" w:after="48" w:line="240" w:lineRule="exact"/>
              <w:rPr>
                <w:rFonts w:ascii="仿宋" w:eastAsia="仿宋" w:hAnsi="仿宋"/>
                <w:sz w:val="18"/>
                <w:szCs w:val="18"/>
              </w:rPr>
            </w:pPr>
          </w:p>
        </w:tc>
        <w:tc>
          <w:tcPr>
            <w:tcW w:w="1547" w:type="dxa"/>
            <w:gridSpan w:val="2"/>
            <w:tcBorders>
              <w:right w:val="single" w:sz="4" w:space="0" w:color="auto"/>
            </w:tcBorders>
            <w:vAlign w:val="center"/>
          </w:tcPr>
          <w:p w14:paraId="14DE21F8"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监理单位</w:t>
            </w:r>
          </w:p>
        </w:tc>
        <w:tc>
          <w:tcPr>
            <w:tcW w:w="3181" w:type="dxa"/>
            <w:gridSpan w:val="4"/>
            <w:tcBorders>
              <w:right w:val="single" w:sz="4" w:space="0" w:color="auto"/>
            </w:tcBorders>
            <w:vAlign w:val="center"/>
          </w:tcPr>
          <w:p w14:paraId="28C9E643"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1659EE9E" w14:textId="77777777" w:rsidTr="00F54C3C">
        <w:trPr>
          <w:cantSplit/>
          <w:trHeight w:val="288"/>
          <w:jc w:val="center"/>
        </w:trPr>
        <w:tc>
          <w:tcPr>
            <w:tcW w:w="1109" w:type="dxa"/>
            <w:vMerge w:val="restart"/>
            <w:tcBorders>
              <w:left w:val="single" w:sz="4" w:space="0" w:color="auto"/>
            </w:tcBorders>
            <w:vAlign w:val="center"/>
          </w:tcPr>
          <w:p w14:paraId="02857A74"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规格型号</w:t>
            </w:r>
          </w:p>
        </w:tc>
        <w:tc>
          <w:tcPr>
            <w:tcW w:w="560" w:type="dxa"/>
            <w:vMerge w:val="restart"/>
            <w:vAlign w:val="center"/>
          </w:tcPr>
          <w:p w14:paraId="55B77015"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数量</w:t>
            </w:r>
          </w:p>
        </w:tc>
        <w:tc>
          <w:tcPr>
            <w:tcW w:w="1062" w:type="dxa"/>
            <w:vMerge w:val="restart"/>
            <w:vAlign w:val="center"/>
          </w:tcPr>
          <w:p w14:paraId="7953BB75"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公称</w:t>
            </w:r>
          </w:p>
          <w:p w14:paraId="1C4B6294"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压力</w:t>
            </w:r>
          </w:p>
          <w:p w14:paraId="131190F9"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（MPa）</w:t>
            </w:r>
          </w:p>
        </w:tc>
        <w:tc>
          <w:tcPr>
            <w:tcW w:w="3168" w:type="dxa"/>
            <w:gridSpan w:val="4"/>
            <w:vAlign w:val="center"/>
          </w:tcPr>
          <w:p w14:paraId="23F365B1"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强度试验</w:t>
            </w:r>
          </w:p>
        </w:tc>
        <w:tc>
          <w:tcPr>
            <w:tcW w:w="3181" w:type="dxa"/>
            <w:gridSpan w:val="4"/>
            <w:tcBorders>
              <w:right w:val="single" w:sz="4" w:space="0" w:color="auto"/>
            </w:tcBorders>
            <w:vAlign w:val="center"/>
          </w:tcPr>
          <w:p w14:paraId="4B910AD8"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严密性试验</w:t>
            </w:r>
          </w:p>
        </w:tc>
      </w:tr>
      <w:tr w:rsidR="009D1B16" w:rsidRPr="00A76744" w14:paraId="1696A262" w14:textId="77777777" w:rsidTr="00F54C3C">
        <w:trPr>
          <w:cantSplit/>
          <w:trHeight w:val="228"/>
          <w:jc w:val="center"/>
        </w:trPr>
        <w:tc>
          <w:tcPr>
            <w:tcW w:w="1109" w:type="dxa"/>
            <w:vMerge/>
            <w:tcBorders>
              <w:left w:val="single" w:sz="4" w:space="0" w:color="auto"/>
            </w:tcBorders>
            <w:vAlign w:val="center"/>
          </w:tcPr>
          <w:p w14:paraId="1323D754" w14:textId="77777777" w:rsidR="009D1B16" w:rsidRPr="00A76744" w:rsidRDefault="009D1B16" w:rsidP="00F54C3C">
            <w:pPr>
              <w:spacing w:line="240" w:lineRule="exact"/>
              <w:jc w:val="center"/>
              <w:rPr>
                <w:rFonts w:ascii="仿宋" w:eastAsia="仿宋" w:hAnsi="仿宋"/>
                <w:sz w:val="18"/>
                <w:szCs w:val="18"/>
              </w:rPr>
            </w:pPr>
          </w:p>
        </w:tc>
        <w:tc>
          <w:tcPr>
            <w:tcW w:w="560" w:type="dxa"/>
            <w:vMerge/>
            <w:vAlign w:val="center"/>
          </w:tcPr>
          <w:p w14:paraId="61086045" w14:textId="77777777" w:rsidR="009D1B16" w:rsidRPr="00A76744" w:rsidRDefault="009D1B16" w:rsidP="00F54C3C">
            <w:pPr>
              <w:spacing w:line="240" w:lineRule="exact"/>
              <w:jc w:val="center"/>
              <w:rPr>
                <w:rFonts w:ascii="仿宋" w:eastAsia="仿宋" w:hAnsi="仿宋"/>
                <w:sz w:val="18"/>
                <w:szCs w:val="18"/>
              </w:rPr>
            </w:pPr>
          </w:p>
        </w:tc>
        <w:tc>
          <w:tcPr>
            <w:tcW w:w="1062" w:type="dxa"/>
            <w:vMerge/>
            <w:vAlign w:val="center"/>
          </w:tcPr>
          <w:p w14:paraId="19621E18" w14:textId="77777777" w:rsidR="009D1B16" w:rsidRPr="00A76744" w:rsidRDefault="009D1B16" w:rsidP="00F54C3C">
            <w:pPr>
              <w:spacing w:line="240" w:lineRule="exact"/>
              <w:jc w:val="center"/>
              <w:rPr>
                <w:rFonts w:ascii="仿宋" w:eastAsia="仿宋" w:hAnsi="仿宋"/>
                <w:sz w:val="18"/>
                <w:szCs w:val="18"/>
              </w:rPr>
            </w:pPr>
          </w:p>
        </w:tc>
        <w:tc>
          <w:tcPr>
            <w:tcW w:w="559" w:type="dxa"/>
            <w:vAlign w:val="center"/>
          </w:tcPr>
          <w:p w14:paraId="64294F31"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介质</w:t>
            </w:r>
          </w:p>
        </w:tc>
        <w:tc>
          <w:tcPr>
            <w:tcW w:w="1062" w:type="dxa"/>
            <w:vAlign w:val="center"/>
          </w:tcPr>
          <w:p w14:paraId="1FCFE7CA"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压力</w:t>
            </w:r>
          </w:p>
          <w:p w14:paraId="05FBF3D2"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（MPa）</w:t>
            </w:r>
          </w:p>
        </w:tc>
        <w:tc>
          <w:tcPr>
            <w:tcW w:w="988" w:type="dxa"/>
            <w:vAlign w:val="center"/>
          </w:tcPr>
          <w:p w14:paraId="2DC5850C"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时间</w:t>
            </w:r>
          </w:p>
          <w:p w14:paraId="0D8DFB53"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（min）</w:t>
            </w:r>
          </w:p>
        </w:tc>
        <w:tc>
          <w:tcPr>
            <w:tcW w:w="559" w:type="dxa"/>
            <w:vAlign w:val="center"/>
          </w:tcPr>
          <w:p w14:paraId="1AEF4A17"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结果</w:t>
            </w:r>
          </w:p>
        </w:tc>
        <w:tc>
          <w:tcPr>
            <w:tcW w:w="559" w:type="dxa"/>
            <w:vAlign w:val="center"/>
          </w:tcPr>
          <w:p w14:paraId="68FA0AE7"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介质</w:t>
            </w:r>
          </w:p>
        </w:tc>
        <w:tc>
          <w:tcPr>
            <w:tcW w:w="1077" w:type="dxa"/>
            <w:vAlign w:val="center"/>
          </w:tcPr>
          <w:p w14:paraId="5B8122BF"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压力</w:t>
            </w:r>
          </w:p>
          <w:p w14:paraId="041EE9A2"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（MPa）</w:t>
            </w:r>
          </w:p>
        </w:tc>
        <w:tc>
          <w:tcPr>
            <w:tcW w:w="986" w:type="dxa"/>
            <w:vAlign w:val="center"/>
          </w:tcPr>
          <w:p w14:paraId="30F5A313"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时间</w:t>
            </w:r>
          </w:p>
          <w:p w14:paraId="5A7DE4B8"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（min）</w:t>
            </w:r>
          </w:p>
        </w:tc>
        <w:tc>
          <w:tcPr>
            <w:tcW w:w="559" w:type="dxa"/>
            <w:tcBorders>
              <w:right w:val="single" w:sz="4" w:space="0" w:color="auto"/>
            </w:tcBorders>
            <w:vAlign w:val="center"/>
          </w:tcPr>
          <w:p w14:paraId="2ABC585D"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结果</w:t>
            </w:r>
          </w:p>
        </w:tc>
      </w:tr>
      <w:tr w:rsidR="009D1B16" w:rsidRPr="00A76744" w14:paraId="5DA5003F" w14:textId="77777777" w:rsidTr="00F54C3C">
        <w:trPr>
          <w:cantSplit/>
          <w:trHeight w:val="288"/>
          <w:jc w:val="center"/>
        </w:trPr>
        <w:tc>
          <w:tcPr>
            <w:tcW w:w="1109" w:type="dxa"/>
            <w:tcBorders>
              <w:left w:val="single" w:sz="4" w:space="0" w:color="auto"/>
            </w:tcBorders>
            <w:vAlign w:val="center"/>
          </w:tcPr>
          <w:p w14:paraId="2BE03EBA" w14:textId="77777777" w:rsidR="009D1B16" w:rsidRPr="00A76744" w:rsidRDefault="009D1B16" w:rsidP="00F54C3C">
            <w:pPr>
              <w:spacing w:line="240" w:lineRule="exact"/>
              <w:jc w:val="center"/>
              <w:rPr>
                <w:rFonts w:ascii="仿宋" w:eastAsia="仿宋" w:hAnsi="仿宋"/>
                <w:sz w:val="18"/>
                <w:szCs w:val="18"/>
              </w:rPr>
            </w:pPr>
          </w:p>
        </w:tc>
        <w:tc>
          <w:tcPr>
            <w:tcW w:w="560" w:type="dxa"/>
            <w:vAlign w:val="center"/>
          </w:tcPr>
          <w:p w14:paraId="54D33717" w14:textId="77777777" w:rsidR="009D1B16" w:rsidRPr="00A76744" w:rsidRDefault="009D1B16" w:rsidP="00F54C3C">
            <w:pPr>
              <w:spacing w:line="240" w:lineRule="exact"/>
              <w:jc w:val="center"/>
              <w:rPr>
                <w:rFonts w:ascii="仿宋" w:eastAsia="仿宋" w:hAnsi="仿宋"/>
                <w:sz w:val="18"/>
                <w:szCs w:val="18"/>
              </w:rPr>
            </w:pPr>
          </w:p>
        </w:tc>
        <w:tc>
          <w:tcPr>
            <w:tcW w:w="1062" w:type="dxa"/>
            <w:vAlign w:val="center"/>
          </w:tcPr>
          <w:p w14:paraId="45F55F2C" w14:textId="77777777" w:rsidR="009D1B16" w:rsidRPr="00A76744" w:rsidRDefault="009D1B16" w:rsidP="00F54C3C">
            <w:pPr>
              <w:spacing w:line="240" w:lineRule="exact"/>
              <w:jc w:val="center"/>
              <w:rPr>
                <w:rFonts w:ascii="仿宋" w:eastAsia="仿宋" w:hAnsi="仿宋"/>
                <w:sz w:val="18"/>
                <w:szCs w:val="18"/>
              </w:rPr>
            </w:pPr>
          </w:p>
        </w:tc>
        <w:tc>
          <w:tcPr>
            <w:tcW w:w="559" w:type="dxa"/>
            <w:vAlign w:val="center"/>
          </w:tcPr>
          <w:p w14:paraId="7150F173" w14:textId="77777777" w:rsidR="009D1B16" w:rsidRPr="00A76744" w:rsidRDefault="009D1B16" w:rsidP="00F54C3C">
            <w:pPr>
              <w:spacing w:line="240" w:lineRule="exact"/>
              <w:jc w:val="center"/>
              <w:rPr>
                <w:rFonts w:ascii="仿宋" w:eastAsia="仿宋" w:hAnsi="仿宋"/>
                <w:sz w:val="18"/>
                <w:szCs w:val="18"/>
              </w:rPr>
            </w:pPr>
          </w:p>
        </w:tc>
        <w:tc>
          <w:tcPr>
            <w:tcW w:w="1062" w:type="dxa"/>
            <w:vAlign w:val="center"/>
          </w:tcPr>
          <w:p w14:paraId="494BBA25" w14:textId="77777777" w:rsidR="009D1B16" w:rsidRPr="00A76744" w:rsidRDefault="009D1B16" w:rsidP="00F54C3C">
            <w:pPr>
              <w:spacing w:line="240" w:lineRule="exact"/>
              <w:jc w:val="center"/>
              <w:rPr>
                <w:rFonts w:ascii="仿宋" w:eastAsia="仿宋" w:hAnsi="仿宋"/>
                <w:sz w:val="18"/>
                <w:szCs w:val="18"/>
              </w:rPr>
            </w:pPr>
          </w:p>
        </w:tc>
        <w:tc>
          <w:tcPr>
            <w:tcW w:w="988" w:type="dxa"/>
            <w:vAlign w:val="center"/>
          </w:tcPr>
          <w:p w14:paraId="7930F089" w14:textId="77777777" w:rsidR="009D1B16" w:rsidRPr="00A76744" w:rsidRDefault="009D1B16" w:rsidP="00F54C3C">
            <w:pPr>
              <w:spacing w:line="240" w:lineRule="exact"/>
              <w:jc w:val="center"/>
              <w:rPr>
                <w:rFonts w:ascii="仿宋" w:eastAsia="仿宋" w:hAnsi="仿宋"/>
                <w:sz w:val="18"/>
                <w:szCs w:val="18"/>
              </w:rPr>
            </w:pPr>
          </w:p>
        </w:tc>
        <w:tc>
          <w:tcPr>
            <w:tcW w:w="559" w:type="dxa"/>
            <w:vAlign w:val="center"/>
          </w:tcPr>
          <w:p w14:paraId="6588A277" w14:textId="77777777" w:rsidR="009D1B16" w:rsidRPr="00A76744" w:rsidRDefault="009D1B16" w:rsidP="00F54C3C">
            <w:pPr>
              <w:spacing w:line="240" w:lineRule="exact"/>
              <w:jc w:val="center"/>
              <w:rPr>
                <w:rFonts w:ascii="仿宋" w:eastAsia="仿宋" w:hAnsi="仿宋"/>
                <w:sz w:val="18"/>
                <w:szCs w:val="18"/>
              </w:rPr>
            </w:pPr>
          </w:p>
        </w:tc>
        <w:tc>
          <w:tcPr>
            <w:tcW w:w="559" w:type="dxa"/>
            <w:vAlign w:val="center"/>
          </w:tcPr>
          <w:p w14:paraId="45CDA23F" w14:textId="77777777" w:rsidR="009D1B16" w:rsidRPr="00A76744" w:rsidRDefault="009D1B16" w:rsidP="00F54C3C">
            <w:pPr>
              <w:spacing w:line="240" w:lineRule="exact"/>
              <w:jc w:val="center"/>
              <w:rPr>
                <w:rFonts w:ascii="仿宋" w:eastAsia="仿宋" w:hAnsi="仿宋"/>
                <w:sz w:val="18"/>
                <w:szCs w:val="18"/>
              </w:rPr>
            </w:pPr>
          </w:p>
        </w:tc>
        <w:tc>
          <w:tcPr>
            <w:tcW w:w="1077" w:type="dxa"/>
            <w:vAlign w:val="center"/>
          </w:tcPr>
          <w:p w14:paraId="7CD61DC1" w14:textId="77777777" w:rsidR="009D1B16" w:rsidRPr="00A76744" w:rsidRDefault="009D1B16" w:rsidP="00F54C3C">
            <w:pPr>
              <w:spacing w:line="240" w:lineRule="exact"/>
              <w:jc w:val="center"/>
              <w:rPr>
                <w:rFonts w:ascii="仿宋" w:eastAsia="仿宋" w:hAnsi="仿宋"/>
                <w:sz w:val="18"/>
                <w:szCs w:val="18"/>
              </w:rPr>
            </w:pPr>
          </w:p>
        </w:tc>
        <w:tc>
          <w:tcPr>
            <w:tcW w:w="986" w:type="dxa"/>
            <w:vAlign w:val="center"/>
          </w:tcPr>
          <w:p w14:paraId="3D407145" w14:textId="77777777" w:rsidR="009D1B16" w:rsidRPr="00A76744" w:rsidRDefault="009D1B16" w:rsidP="00F54C3C">
            <w:pPr>
              <w:spacing w:line="240" w:lineRule="exact"/>
              <w:jc w:val="center"/>
              <w:rPr>
                <w:rFonts w:ascii="仿宋" w:eastAsia="仿宋" w:hAnsi="仿宋"/>
                <w:sz w:val="18"/>
                <w:szCs w:val="18"/>
              </w:rPr>
            </w:pPr>
          </w:p>
        </w:tc>
        <w:tc>
          <w:tcPr>
            <w:tcW w:w="559" w:type="dxa"/>
            <w:tcBorders>
              <w:right w:val="single" w:sz="4" w:space="0" w:color="auto"/>
            </w:tcBorders>
            <w:vAlign w:val="center"/>
          </w:tcPr>
          <w:p w14:paraId="6C463D27"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196EF864" w14:textId="77777777" w:rsidTr="00F54C3C">
        <w:trPr>
          <w:cantSplit/>
          <w:trHeight w:val="288"/>
          <w:jc w:val="center"/>
        </w:trPr>
        <w:tc>
          <w:tcPr>
            <w:tcW w:w="1109" w:type="dxa"/>
            <w:tcBorders>
              <w:left w:val="single" w:sz="4" w:space="0" w:color="auto"/>
            </w:tcBorders>
            <w:vAlign w:val="center"/>
          </w:tcPr>
          <w:p w14:paraId="1E074D20" w14:textId="77777777" w:rsidR="009D1B16" w:rsidRPr="00A76744" w:rsidRDefault="009D1B16" w:rsidP="00F54C3C">
            <w:pPr>
              <w:spacing w:line="240" w:lineRule="exact"/>
              <w:jc w:val="center"/>
              <w:rPr>
                <w:rFonts w:ascii="仿宋" w:eastAsia="仿宋" w:hAnsi="仿宋"/>
                <w:sz w:val="18"/>
                <w:szCs w:val="18"/>
              </w:rPr>
            </w:pPr>
          </w:p>
        </w:tc>
        <w:tc>
          <w:tcPr>
            <w:tcW w:w="560" w:type="dxa"/>
            <w:vAlign w:val="center"/>
          </w:tcPr>
          <w:p w14:paraId="19268F1B" w14:textId="77777777" w:rsidR="009D1B16" w:rsidRPr="00A76744" w:rsidRDefault="009D1B16" w:rsidP="00F54C3C">
            <w:pPr>
              <w:spacing w:line="240" w:lineRule="exact"/>
              <w:rPr>
                <w:rFonts w:ascii="仿宋" w:eastAsia="仿宋" w:hAnsi="仿宋"/>
                <w:sz w:val="18"/>
                <w:szCs w:val="18"/>
              </w:rPr>
            </w:pPr>
          </w:p>
        </w:tc>
        <w:tc>
          <w:tcPr>
            <w:tcW w:w="1062" w:type="dxa"/>
            <w:vAlign w:val="center"/>
          </w:tcPr>
          <w:p w14:paraId="774CC769" w14:textId="77777777" w:rsidR="009D1B16" w:rsidRPr="00A76744" w:rsidRDefault="009D1B16" w:rsidP="00F54C3C">
            <w:pPr>
              <w:spacing w:line="240" w:lineRule="exact"/>
              <w:jc w:val="center"/>
              <w:rPr>
                <w:rFonts w:ascii="仿宋" w:eastAsia="仿宋" w:hAnsi="仿宋"/>
                <w:sz w:val="18"/>
                <w:szCs w:val="18"/>
              </w:rPr>
            </w:pPr>
          </w:p>
        </w:tc>
        <w:tc>
          <w:tcPr>
            <w:tcW w:w="559" w:type="dxa"/>
            <w:vAlign w:val="center"/>
          </w:tcPr>
          <w:p w14:paraId="578B07B8" w14:textId="77777777" w:rsidR="009D1B16" w:rsidRPr="00A76744" w:rsidRDefault="009D1B16" w:rsidP="00F54C3C">
            <w:pPr>
              <w:spacing w:line="240" w:lineRule="exact"/>
              <w:jc w:val="center"/>
              <w:rPr>
                <w:rFonts w:ascii="仿宋" w:eastAsia="仿宋" w:hAnsi="仿宋"/>
                <w:sz w:val="18"/>
                <w:szCs w:val="18"/>
              </w:rPr>
            </w:pPr>
          </w:p>
        </w:tc>
        <w:tc>
          <w:tcPr>
            <w:tcW w:w="1062" w:type="dxa"/>
            <w:vAlign w:val="center"/>
          </w:tcPr>
          <w:p w14:paraId="0BB4125C" w14:textId="77777777" w:rsidR="009D1B16" w:rsidRPr="00A76744" w:rsidRDefault="009D1B16" w:rsidP="00F54C3C">
            <w:pPr>
              <w:spacing w:line="240" w:lineRule="exact"/>
              <w:jc w:val="center"/>
              <w:rPr>
                <w:rFonts w:ascii="仿宋" w:eastAsia="仿宋" w:hAnsi="仿宋"/>
                <w:sz w:val="18"/>
                <w:szCs w:val="18"/>
              </w:rPr>
            </w:pPr>
          </w:p>
        </w:tc>
        <w:tc>
          <w:tcPr>
            <w:tcW w:w="988" w:type="dxa"/>
            <w:vAlign w:val="center"/>
          </w:tcPr>
          <w:p w14:paraId="16311835" w14:textId="77777777" w:rsidR="009D1B16" w:rsidRPr="00A76744" w:rsidRDefault="009D1B16" w:rsidP="00F54C3C">
            <w:pPr>
              <w:spacing w:line="240" w:lineRule="exact"/>
              <w:jc w:val="center"/>
              <w:rPr>
                <w:rFonts w:ascii="仿宋" w:eastAsia="仿宋" w:hAnsi="仿宋"/>
                <w:sz w:val="18"/>
                <w:szCs w:val="18"/>
              </w:rPr>
            </w:pPr>
          </w:p>
        </w:tc>
        <w:tc>
          <w:tcPr>
            <w:tcW w:w="559" w:type="dxa"/>
            <w:vAlign w:val="center"/>
          </w:tcPr>
          <w:p w14:paraId="747A7959" w14:textId="77777777" w:rsidR="009D1B16" w:rsidRPr="00A76744" w:rsidRDefault="009D1B16" w:rsidP="00F54C3C">
            <w:pPr>
              <w:spacing w:line="240" w:lineRule="exact"/>
              <w:jc w:val="center"/>
              <w:rPr>
                <w:rFonts w:ascii="仿宋" w:eastAsia="仿宋" w:hAnsi="仿宋"/>
                <w:sz w:val="18"/>
                <w:szCs w:val="18"/>
              </w:rPr>
            </w:pPr>
          </w:p>
        </w:tc>
        <w:tc>
          <w:tcPr>
            <w:tcW w:w="559" w:type="dxa"/>
            <w:vAlign w:val="center"/>
          </w:tcPr>
          <w:p w14:paraId="198E5235" w14:textId="77777777" w:rsidR="009D1B16" w:rsidRPr="00A76744" w:rsidRDefault="009D1B16" w:rsidP="00F54C3C">
            <w:pPr>
              <w:spacing w:line="240" w:lineRule="exact"/>
              <w:jc w:val="center"/>
              <w:rPr>
                <w:rFonts w:ascii="仿宋" w:eastAsia="仿宋" w:hAnsi="仿宋"/>
                <w:sz w:val="18"/>
                <w:szCs w:val="18"/>
              </w:rPr>
            </w:pPr>
          </w:p>
        </w:tc>
        <w:tc>
          <w:tcPr>
            <w:tcW w:w="1077" w:type="dxa"/>
            <w:vAlign w:val="center"/>
          </w:tcPr>
          <w:p w14:paraId="03F46CEF" w14:textId="77777777" w:rsidR="009D1B16" w:rsidRPr="00A76744" w:rsidRDefault="009D1B16" w:rsidP="00F54C3C">
            <w:pPr>
              <w:spacing w:line="240" w:lineRule="exact"/>
              <w:jc w:val="center"/>
              <w:rPr>
                <w:rFonts w:ascii="仿宋" w:eastAsia="仿宋" w:hAnsi="仿宋"/>
                <w:sz w:val="18"/>
                <w:szCs w:val="18"/>
              </w:rPr>
            </w:pPr>
          </w:p>
        </w:tc>
        <w:tc>
          <w:tcPr>
            <w:tcW w:w="986" w:type="dxa"/>
            <w:vAlign w:val="center"/>
          </w:tcPr>
          <w:p w14:paraId="5303D0B5" w14:textId="77777777" w:rsidR="009D1B16" w:rsidRPr="00A76744" w:rsidRDefault="009D1B16" w:rsidP="00F54C3C">
            <w:pPr>
              <w:spacing w:line="240" w:lineRule="exact"/>
              <w:jc w:val="center"/>
              <w:rPr>
                <w:rFonts w:ascii="仿宋" w:eastAsia="仿宋" w:hAnsi="仿宋"/>
                <w:sz w:val="18"/>
                <w:szCs w:val="18"/>
              </w:rPr>
            </w:pPr>
          </w:p>
        </w:tc>
        <w:tc>
          <w:tcPr>
            <w:tcW w:w="559" w:type="dxa"/>
            <w:tcBorders>
              <w:right w:val="single" w:sz="4" w:space="0" w:color="auto"/>
            </w:tcBorders>
            <w:vAlign w:val="center"/>
          </w:tcPr>
          <w:p w14:paraId="546A9F52"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115B5546" w14:textId="77777777" w:rsidTr="00F54C3C">
        <w:trPr>
          <w:cantSplit/>
          <w:trHeight w:val="288"/>
          <w:jc w:val="center"/>
        </w:trPr>
        <w:tc>
          <w:tcPr>
            <w:tcW w:w="1109" w:type="dxa"/>
            <w:tcBorders>
              <w:left w:val="single" w:sz="4" w:space="0" w:color="auto"/>
            </w:tcBorders>
            <w:vAlign w:val="center"/>
          </w:tcPr>
          <w:p w14:paraId="513BC182" w14:textId="77777777" w:rsidR="009D1B16" w:rsidRPr="00A76744" w:rsidRDefault="009D1B16" w:rsidP="00F54C3C">
            <w:pPr>
              <w:spacing w:line="240" w:lineRule="exact"/>
              <w:jc w:val="center"/>
              <w:rPr>
                <w:rFonts w:ascii="仿宋" w:eastAsia="仿宋" w:hAnsi="仿宋"/>
                <w:sz w:val="18"/>
                <w:szCs w:val="18"/>
              </w:rPr>
            </w:pPr>
          </w:p>
        </w:tc>
        <w:tc>
          <w:tcPr>
            <w:tcW w:w="560" w:type="dxa"/>
            <w:vAlign w:val="center"/>
          </w:tcPr>
          <w:p w14:paraId="7C7B865E" w14:textId="77777777" w:rsidR="009D1B16" w:rsidRPr="00A76744" w:rsidRDefault="009D1B16" w:rsidP="00F54C3C">
            <w:pPr>
              <w:spacing w:line="240" w:lineRule="exact"/>
              <w:jc w:val="center"/>
              <w:rPr>
                <w:rFonts w:ascii="仿宋" w:eastAsia="仿宋" w:hAnsi="仿宋"/>
                <w:sz w:val="18"/>
                <w:szCs w:val="18"/>
              </w:rPr>
            </w:pPr>
          </w:p>
        </w:tc>
        <w:tc>
          <w:tcPr>
            <w:tcW w:w="1062" w:type="dxa"/>
            <w:vAlign w:val="center"/>
          </w:tcPr>
          <w:p w14:paraId="29DEC4CD" w14:textId="77777777" w:rsidR="009D1B16" w:rsidRPr="00A76744" w:rsidRDefault="009D1B16" w:rsidP="00F54C3C">
            <w:pPr>
              <w:spacing w:line="240" w:lineRule="exact"/>
              <w:jc w:val="center"/>
              <w:rPr>
                <w:rFonts w:ascii="仿宋" w:eastAsia="仿宋" w:hAnsi="仿宋"/>
                <w:sz w:val="18"/>
                <w:szCs w:val="18"/>
              </w:rPr>
            </w:pPr>
          </w:p>
        </w:tc>
        <w:tc>
          <w:tcPr>
            <w:tcW w:w="559" w:type="dxa"/>
            <w:vAlign w:val="center"/>
          </w:tcPr>
          <w:p w14:paraId="6230C1AA" w14:textId="77777777" w:rsidR="009D1B16" w:rsidRPr="00A76744" w:rsidRDefault="009D1B16" w:rsidP="00F54C3C">
            <w:pPr>
              <w:spacing w:line="240" w:lineRule="exact"/>
              <w:jc w:val="center"/>
              <w:rPr>
                <w:rFonts w:ascii="仿宋" w:eastAsia="仿宋" w:hAnsi="仿宋"/>
                <w:sz w:val="18"/>
                <w:szCs w:val="18"/>
              </w:rPr>
            </w:pPr>
          </w:p>
        </w:tc>
        <w:tc>
          <w:tcPr>
            <w:tcW w:w="1062" w:type="dxa"/>
            <w:vAlign w:val="center"/>
          </w:tcPr>
          <w:p w14:paraId="038284C2" w14:textId="77777777" w:rsidR="009D1B16" w:rsidRPr="00A76744" w:rsidRDefault="009D1B16" w:rsidP="00F54C3C">
            <w:pPr>
              <w:spacing w:line="240" w:lineRule="exact"/>
              <w:jc w:val="center"/>
              <w:rPr>
                <w:rFonts w:ascii="仿宋" w:eastAsia="仿宋" w:hAnsi="仿宋"/>
                <w:sz w:val="18"/>
                <w:szCs w:val="18"/>
              </w:rPr>
            </w:pPr>
          </w:p>
        </w:tc>
        <w:tc>
          <w:tcPr>
            <w:tcW w:w="988" w:type="dxa"/>
            <w:vAlign w:val="center"/>
          </w:tcPr>
          <w:p w14:paraId="412BAC77" w14:textId="77777777" w:rsidR="009D1B16" w:rsidRPr="00A76744" w:rsidRDefault="009D1B16" w:rsidP="00F54C3C">
            <w:pPr>
              <w:spacing w:line="240" w:lineRule="exact"/>
              <w:jc w:val="center"/>
              <w:rPr>
                <w:rFonts w:ascii="仿宋" w:eastAsia="仿宋" w:hAnsi="仿宋"/>
                <w:sz w:val="18"/>
                <w:szCs w:val="18"/>
              </w:rPr>
            </w:pPr>
          </w:p>
        </w:tc>
        <w:tc>
          <w:tcPr>
            <w:tcW w:w="559" w:type="dxa"/>
            <w:vAlign w:val="center"/>
          </w:tcPr>
          <w:p w14:paraId="43842E97" w14:textId="77777777" w:rsidR="009D1B16" w:rsidRPr="00A76744" w:rsidRDefault="009D1B16" w:rsidP="00F54C3C">
            <w:pPr>
              <w:spacing w:line="240" w:lineRule="exact"/>
              <w:jc w:val="center"/>
              <w:rPr>
                <w:rFonts w:ascii="仿宋" w:eastAsia="仿宋" w:hAnsi="仿宋"/>
                <w:sz w:val="18"/>
                <w:szCs w:val="18"/>
              </w:rPr>
            </w:pPr>
          </w:p>
        </w:tc>
        <w:tc>
          <w:tcPr>
            <w:tcW w:w="559" w:type="dxa"/>
            <w:vAlign w:val="center"/>
          </w:tcPr>
          <w:p w14:paraId="40FC3D22" w14:textId="77777777" w:rsidR="009D1B16" w:rsidRPr="00A76744" w:rsidRDefault="009D1B16" w:rsidP="00F54C3C">
            <w:pPr>
              <w:spacing w:line="240" w:lineRule="exact"/>
              <w:jc w:val="center"/>
              <w:rPr>
                <w:rFonts w:ascii="仿宋" w:eastAsia="仿宋" w:hAnsi="仿宋"/>
                <w:sz w:val="18"/>
                <w:szCs w:val="18"/>
              </w:rPr>
            </w:pPr>
          </w:p>
        </w:tc>
        <w:tc>
          <w:tcPr>
            <w:tcW w:w="1077" w:type="dxa"/>
            <w:vAlign w:val="center"/>
          </w:tcPr>
          <w:p w14:paraId="27C218DF" w14:textId="77777777" w:rsidR="009D1B16" w:rsidRPr="00A76744" w:rsidRDefault="009D1B16" w:rsidP="00F54C3C">
            <w:pPr>
              <w:spacing w:line="240" w:lineRule="exact"/>
              <w:jc w:val="center"/>
              <w:rPr>
                <w:rFonts w:ascii="仿宋" w:eastAsia="仿宋" w:hAnsi="仿宋"/>
                <w:sz w:val="18"/>
                <w:szCs w:val="18"/>
              </w:rPr>
            </w:pPr>
          </w:p>
        </w:tc>
        <w:tc>
          <w:tcPr>
            <w:tcW w:w="986" w:type="dxa"/>
            <w:vAlign w:val="center"/>
          </w:tcPr>
          <w:p w14:paraId="5C40DC7B" w14:textId="77777777" w:rsidR="009D1B16" w:rsidRPr="00A76744" w:rsidRDefault="009D1B16" w:rsidP="00F54C3C">
            <w:pPr>
              <w:spacing w:line="240" w:lineRule="exact"/>
              <w:jc w:val="center"/>
              <w:rPr>
                <w:rFonts w:ascii="仿宋" w:eastAsia="仿宋" w:hAnsi="仿宋"/>
                <w:sz w:val="18"/>
                <w:szCs w:val="18"/>
              </w:rPr>
            </w:pPr>
          </w:p>
        </w:tc>
        <w:tc>
          <w:tcPr>
            <w:tcW w:w="559" w:type="dxa"/>
            <w:tcBorders>
              <w:right w:val="single" w:sz="4" w:space="0" w:color="auto"/>
            </w:tcBorders>
            <w:vAlign w:val="center"/>
          </w:tcPr>
          <w:p w14:paraId="3F5740BC"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08D13B52" w14:textId="77777777" w:rsidTr="00F54C3C">
        <w:trPr>
          <w:cantSplit/>
          <w:trHeight w:val="288"/>
          <w:jc w:val="center"/>
        </w:trPr>
        <w:tc>
          <w:tcPr>
            <w:tcW w:w="1109" w:type="dxa"/>
            <w:tcBorders>
              <w:left w:val="single" w:sz="4" w:space="0" w:color="auto"/>
            </w:tcBorders>
            <w:vAlign w:val="center"/>
          </w:tcPr>
          <w:p w14:paraId="77E32443"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结论</w:t>
            </w:r>
          </w:p>
        </w:tc>
        <w:tc>
          <w:tcPr>
            <w:tcW w:w="7971" w:type="dxa"/>
            <w:gridSpan w:val="10"/>
            <w:vAlign w:val="center"/>
          </w:tcPr>
          <w:p w14:paraId="5FF30344" w14:textId="77777777" w:rsidR="009D1B16" w:rsidRPr="00A76744" w:rsidRDefault="009D1B16" w:rsidP="00F54C3C">
            <w:pPr>
              <w:pStyle w:val="23"/>
              <w:tabs>
                <w:tab w:val="clear" w:pos="2385"/>
              </w:tabs>
              <w:spacing w:before="48" w:after="48" w:line="240" w:lineRule="exact"/>
              <w:rPr>
                <w:rFonts w:ascii="仿宋" w:eastAsia="仿宋" w:hAnsi="仿宋"/>
                <w:sz w:val="18"/>
                <w:szCs w:val="18"/>
              </w:rPr>
            </w:pPr>
          </w:p>
        </w:tc>
      </w:tr>
      <w:tr w:rsidR="009D1B16" w:rsidRPr="00A76744" w14:paraId="0493D8BA" w14:textId="77777777" w:rsidTr="00F54C3C">
        <w:trPr>
          <w:cantSplit/>
          <w:trHeight w:val="877"/>
          <w:jc w:val="center"/>
        </w:trPr>
        <w:tc>
          <w:tcPr>
            <w:tcW w:w="1109" w:type="dxa"/>
            <w:tcBorders>
              <w:left w:val="single" w:sz="4" w:space="0" w:color="auto"/>
            </w:tcBorders>
            <w:vAlign w:val="center"/>
          </w:tcPr>
          <w:p w14:paraId="5DDD76AE"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参加单位</w:t>
            </w:r>
          </w:p>
          <w:p w14:paraId="141ECC67"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及人员</w:t>
            </w:r>
          </w:p>
        </w:tc>
        <w:tc>
          <w:tcPr>
            <w:tcW w:w="4231" w:type="dxa"/>
            <w:gridSpan w:val="5"/>
            <w:tcBorders>
              <w:right w:val="single" w:sz="4" w:space="0" w:color="auto"/>
            </w:tcBorders>
            <w:vAlign w:val="bottom"/>
          </w:tcPr>
          <w:p w14:paraId="7C944110" w14:textId="77777777" w:rsidR="009D1B16" w:rsidRPr="00A76744" w:rsidRDefault="009D1B16" w:rsidP="00F54C3C">
            <w:pPr>
              <w:spacing w:line="240" w:lineRule="exact"/>
              <w:jc w:val="right"/>
              <w:rPr>
                <w:rFonts w:ascii="仿宋" w:eastAsia="仿宋" w:hAnsi="仿宋"/>
                <w:sz w:val="18"/>
                <w:szCs w:val="18"/>
              </w:rPr>
            </w:pPr>
          </w:p>
          <w:p w14:paraId="5E91051C" w14:textId="77777777" w:rsidR="009D1B16" w:rsidRPr="00A76744" w:rsidRDefault="009D1B16" w:rsidP="00F54C3C">
            <w:pPr>
              <w:spacing w:line="240" w:lineRule="exact"/>
              <w:jc w:val="right"/>
              <w:rPr>
                <w:rFonts w:ascii="仿宋" w:eastAsia="仿宋" w:hAnsi="仿宋"/>
                <w:sz w:val="18"/>
                <w:szCs w:val="18"/>
              </w:rPr>
            </w:pPr>
          </w:p>
          <w:p w14:paraId="7C7DFE93" w14:textId="77777777" w:rsidR="009D1B16" w:rsidRPr="00A76744" w:rsidRDefault="009D1B16" w:rsidP="00F54C3C">
            <w:pPr>
              <w:pStyle w:val="22"/>
              <w:widowControl/>
              <w:spacing w:before="48" w:after="48" w:line="240" w:lineRule="exact"/>
              <w:jc w:val="right"/>
              <w:rPr>
                <w:rFonts w:ascii="仿宋" w:eastAsia="仿宋" w:hAnsi="仿宋"/>
                <w:sz w:val="18"/>
                <w:szCs w:val="18"/>
              </w:rPr>
            </w:pPr>
          </w:p>
          <w:p w14:paraId="089C53D4" w14:textId="77777777" w:rsidR="009D1B16" w:rsidRPr="00A76744" w:rsidRDefault="009D1B16" w:rsidP="00F54C3C">
            <w:pPr>
              <w:widowControl/>
              <w:spacing w:line="240" w:lineRule="exact"/>
              <w:rPr>
                <w:rFonts w:ascii="仿宋" w:eastAsia="仿宋" w:hAnsi="仿宋"/>
                <w:sz w:val="18"/>
                <w:szCs w:val="18"/>
              </w:rPr>
            </w:pPr>
            <w:r w:rsidRPr="00A76744">
              <w:rPr>
                <w:rFonts w:ascii="仿宋" w:eastAsia="仿宋" w:hAnsi="仿宋"/>
                <w:sz w:val="18"/>
                <w:szCs w:val="18"/>
              </w:rPr>
              <w:t>施工单位项目负责人：</w:t>
            </w:r>
          </w:p>
          <w:p w14:paraId="70489A65" w14:textId="77777777" w:rsidR="009D1B16" w:rsidRPr="00A76744" w:rsidRDefault="009D1B16" w:rsidP="00F54C3C">
            <w:pPr>
              <w:widowControl/>
              <w:spacing w:line="240" w:lineRule="exact"/>
              <w:rPr>
                <w:rFonts w:ascii="仿宋" w:eastAsia="仿宋" w:hAnsi="仿宋"/>
                <w:sz w:val="18"/>
                <w:szCs w:val="18"/>
              </w:rPr>
            </w:pPr>
            <w:r w:rsidRPr="00A76744">
              <w:rPr>
                <w:rFonts w:ascii="仿宋" w:eastAsia="仿宋" w:hAnsi="仿宋"/>
                <w:sz w:val="18"/>
                <w:szCs w:val="18"/>
              </w:rPr>
              <w:t>（签章）</w:t>
            </w:r>
          </w:p>
          <w:p w14:paraId="2C57FF3E" w14:textId="77777777" w:rsidR="009D1B16" w:rsidRPr="00A76744" w:rsidRDefault="009D1B16" w:rsidP="00F54C3C">
            <w:pPr>
              <w:spacing w:line="240" w:lineRule="exact"/>
              <w:jc w:val="right"/>
              <w:rPr>
                <w:rFonts w:ascii="仿宋" w:eastAsia="仿宋" w:hAnsi="仿宋"/>
                <w:sz w:val="18"/>
                <w:szCs w:val="18"/>
              </w:rPr>
            </w:pPr>
            <w:r w:rsidRPr="00A76744">
              <w:rPr>
                <w:rFonts w:ascii="仿宋" w:eastAsia="仿宋" w:hAnsi="仿宋"/>
                <w:sz w:val="18"/>
                <w:szCs w:val="18"/>
              </w:rPr>
              <w:t>年月日</w:t>
            </w:r>
          </w:p>
        </w:tc>
        <w:tc>
          <w:tcPr>
            <w:tcW w:w="3740" w:type="dxa"/>
            <w:gridSpan w:val="5"/>
            <w:tcBorders>
              <w:right w:val="single" w:sz="4" w:space="0" w:color="auto"/>
            </w:tcBorders>
            <w:vAlign w:val="center"/>
          </w:tcPr>
          <w:p w14:paraId="46E7AC63" w14:textId="77777777" w:rsidR="009D1B16" w:rsidRPr="00A76744" w:rsidRDefault="009D1B16" w:rsidP="00F54C3C">
            <w:pPr>
              <w:spacing w:line="240" w:lineRule="exact"/>
              <w:rPr>
                <w:rFonts w:ascii="仿宋" w:eastAsia="仿宋" w:hAnsi="仿宋"/>
                <w:sz w:val="18"/>
                <w:szCs w:val="18"/>
              </w:rPr>
            </w:pPr>
          </w:p>
          <w:p w14:paraId="40CD3B04" w14:textId="77777777" w:rsidR="009D1B16" w:rsidRPr="00A76744" w:rsidRDefault="009D1B16" w:rsidP="00F54C3C">
            <w:pPr>
              <w:spacing w:line="240" w:lineRule="exact"/>
              <w:rPr>
                <w:rFonts w:ascii="仿宋" w:eastAsia="仿宋" w:hAnsi="仿宋"/>
                <w:sz w:val="18"/>
                <w:szCs w:val="18"/>
              </w:rPr>
            </w:pPr>
          </w:p>
          <w:p w14:paraId="1C5DD542" w14:textId="77777777" w:rsidR="009D1B16" w:rsidRPr="00A76744" w:rsidRDefault="009D1B16" w:rsidP="00F54C3C">
            <w:pPr>
              <w:spacing w:line="240" w:lineRule="exact"/>
              <w:rPr>
                <w:rFonts w:ascii="仿宋" w:eastAsia="仿宋" w:hAnsi="仿宋"/>
                <w:sz w:val="18"/>
                <w:szCs w:val="18"/>
              </w:rPr>
            </w:pPr>
          </w:p>
          <w:p w14:paraId="56CAFF6B" w14:textId="77777777" w:rsidR="009D1B16" w:rsidRPr="00A76744" w:rsidRDefault="009D1B16" w:rsidP="00F54C3C">
            <w:pPr>
              <w:spacing w:line="240" w:lineRule="exact"/>
              <w:rPr>
                <w:rFonts w:ascii="仿宋" w:eastAsia="仿宋" w:hAnsi="仿宋"/>
                <w:sz w:val="18"/>
                <w:szCs w:val="18"/>
              </w:rPr>
            </w:pPr>
            <w:r w:rsidRPr="00A76744">
              <w:rPr>
                <w:rFonts w:ascii="仿宋" w:eastAsia="仿宋" w:hAnsi="仿宋"/>
                <w:sz w:val="18"/>
                <w:szCs w:val="18"/>
              </w:rPr>
              <w:t>监理工程师：</w:t>
            </w:r>
          </w:p>
          <w:p w14:paraId="44B59FC9" w14:textId="77777777" w:rsidR="009D1B16" w:rsidRPr="00A76744" w:rsidRDefault="009D1B16" w:rsidP="00F54C3C">
            <w:pPr>
              <w:spacing w:line="240" w:lineRule="exact"/>
              <w:rPr>
                <w:rFonts w:ascii="仿宋" w:eastAsia="仿宋" w:hAnsi="仿宋"/>
                <w:sz w:val="18"/>
                <w:szCs w:val="18"/>
              </w:rPr>
            </w:pPr>
            <w:r w:rsidRPr="00A76744">
              <w:rPr>
                <w:rFonts w:ascii="仿宋" w:eastAsia="仿宋" w:hAnsi="仿宋"/>
                <w:sz w:val="18"/>
                <w:szCs w:val="18"/>
              </w:rPr>
              <w:t>（签章）</w:t>
            </w:r>
          </w:p>
          <w:p w14:paraId="06BFBBCA" w14:textId="77777777" w:rsidR="009D1B16" w:rsidRPr="00A76744" w:rsidRDefault="009D1B16" w:rsidP="00F54C3C">
            <w:pPr>
              <w:spacing w:line="240" w:lineRule="exact"/>
              <w:jc w:val="right"/>
              <w:rPr>
                <w:rFonts w:ascii="仿宋" w:eastAsia="仿宋" w:hAnsi="仿宋"/>
                <w:sz w:val="18"/>
                <w:szCs w:val="18"/>
              </w:rPr>
            </w:pPr>
            <w:r w:rsidRPr="00A76744">
              <w:rPr>
                <w:rFonts w:ascii="仿宋" w:eastAsia="仿宋" w:hAnsi="仿宋"/>
                <w:sz w:val="18"/>
                <w:szCs w:val="18"/>
              </w:rPr>
              <w:t>年月日</w:t>
            </w:r>
          </w:p>
        </w:tc>
      </w:tr>
    </w:tbl>
    <w:p w14:paraId="36EE0EB8" w14:textId="77777777" w:rsidR="009D1B16" w:rsidRDefault="009D1B16" w:rsidP="009D1B16"/>
    <w:p w14:paraId="65B776B1" w14:textId="1C6586BA" w:rsidR="009D1B16" w:rsidRDefault="009D1B16" w:rsidP="00A76744">
      <w:pPr>
        <w:widowControl/>
        <w:jc w:val="center"/>
        <w:rPr>
          <w:rFonts w:eastAsia="黑体"/>
          <w:sz w:val="18"/>
          <w:szCs w:val="18"/>
        </w:rPr>
      </w:pPr>
      <w:r>
        <w:br w:type="page"/>
      </w:r>
      <w:r w:rsidRPr="00A76744">
        <w:rPr>
          <w:rFonts w:ascii="仿宋" w:eastAsia="仿宋" w:hAnsi="仿宋" w:cs="Times New Roman"/>
          <w:sz w:val="24"/>
          <w:szCs w:val="24"/>
        </w:rPr>
        <w:lastRenderedPageBreak/>
        <w:t>表B.0.2-3          系统施工过程检查记录</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27"/>
        <w:gridCol w:w="1613"/>
        <w:gridCol w:w="1781"/>
        <w:gridCol w:w="1516"/>
      </w:tblGrid>
      <w:tr w:rsidR="009D1B16" w:rsidRPr="00A76744" w14:paraId="0B666094" w14:textId="77777777" w:rsidTr="00A76744">
        <w:trPr>
          <w:trHeight w:val="284"/>
          <w:jc w:val="center"/>
        </w:trPr>
        <w:tc>
          <w:tcPr>
            <w:tcW w:w="1327" w:type="dxa"/>
            <w:vAlign w:val="center"/>
          </w:tcPr>
          <w:p w14:paraId="4A5159F0"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工程名称</w:t>
            </w:r>
          </w:p>
        </w:tc>
        <w:tc>
          <w:tcPr>
            <w:tcW w:w="4910" w:type="dxa"/>
            <w:gridSpan w:val="3"/>
            <w:vAlign w:val="center"/>
          </w:tcPr>
          <w:p w14:paraId="2DF42CC6" w14:textId="77777777" w:rsidR="009D1B16" w:rsidRPr="00A76744" w:rsidRDefault="009D1B16" w:rsidP="00F54C3C">
            <w:pPr>
              <w:pStyle w:val="22"/>
              <w:spacing w:before="48" w:after="48" w:line="240" w:lineRule="exact"/>
              <w:rPr>
                <w:rFonts w:ascii="仿宋" w:eastAsia="仿宋" w:hAnsi="仿宋"/>
                <w:sz w:val="18"/>
                <w:szCs w:val="18"/>
              </w:rPr>
            </w:pPr>
          </w:p>
        </w:tc>
      </w:tr>
      <w:tr w:rsidR="009D1B16" w:rsidRPr="00A76744" w14:paraId="7F0BD09C" w14:textId="77777777" w:rsidTr="00A76744">
        <w:trPr>
          <w:trHeight w:val="284"/>
          <w:jc w:val="center"/>
        </w:trPr>
        <w:tc>
          <w:tcPr>
            <w:tcW w:w="1327" w:type="dxa"/>
            <w:vAlign w:val="center"/>
          </w:tcPr>
          <w:p w14:paraId="7193CD87"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施工单位</w:t>
            </w:r>
          </w:p>
        </w:tc>
        <w:tc>
          <w:tcPr>
            <w:tcW w:w="1613" w:type="dxa"/>
            <w:vAlign w:val="center"/>
          </w:tcPr>
          <w:p w14:paraId="4E40A3FC" w14:textId="77777777" w:rsidR="009D1B16" w:rsidRPr="00A76744" w:rsidRDefault="009D1B16" w:rsidP="00F54C3C">
            <w:pPr>
              <w:spacing w:line="240" w:lineRule="exact"/>
              <w:jc w:val="center"/>
              <w:rPr>
                <w:rFonts w:ascii="仿宋" w:eastAsia="仿宋" w:hAnsi="仿宋"/>
                <w:sz w:val="18"/>
                <w:szCs w:val="18"/>
              </w:rPr>
            </w:pPr>
          </w:p>
        </w:tc>
        <w:tc>
          <w:tcPr>
            <w:tcW w:w="1781" w:type="dxa"/>
            <w:vAlign w:val="center"/>
          </w:tcPr>
          <w:p w14:paraId="20DFE2C6"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监理单位</w:t>
            </w:r>
          </w:p>
        </w:tc>
        <w:tc>
          <w:tcPr>
            <w:tcW w:w="1516" w:type="dxa"/>
            <w:vAlign w:val="center"/>
          </w:tcPr>
          <w:p w14:paraId="480B92CE"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7A8AF432" w14:textId="77777777" w:rsidTr="00A76744">
        <w:trPr>
          <w:trHeight w:val="340"/>
          <w:jc w:val="center"/>
        </w:trPr>
        <w:tc>
          <w:tcPr>
            <w:tcW w:w="1327" w:type="dxa"/>
            <w:vAlign w:val="center"/>
          </w:tcPr>
          <w:p w14:paraId="034EE078"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子分部工程名称</w:t>
            </w:r>
          </w:p>
        </w:tc>
        <w:tc>
          <w:tcPr>
            <w:tcW w:w="1613" w:type="dxa"/>
            <w:vAlign w:val="center"/>
          </w:tcPr>
          <w:p w14:paraId="04060F60"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系统施工</w:t>
            </w:r>
          </w:p>
        </w:tc>
        <w:tc>
          <w:tcPr>
            <w:tcW w:w="1781" w:type="dxa"/>
            <w:vAlign w:val="center"/>
          </w:tcPr>
          <w:p w14:paraId="778876B1"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执行规范名称及编号</w:t>
            </w:r>
          </w:p>
        </w:tc>
        <w:tc>
          <w:tcPr>
            <w:tcW w:w="1516" w:type="dxa"/>
            <w:vAlign w:val="center"/>
          </w:tcPr>
          <w:p w14:paraId="493E6A90"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3F6D0A0F" w14:textId="77777777" w:rsidTr="00A76744">
        <w:trPr>
          <w:trHeight w:val="284"/>
          <w:jc w:val="center"/>
        </w:trPr>
        <w:tc>
          <w:tcPr>
            <w:tcW w:w="1327" w:type="dxa"/>
            <w:vAlign w:val="center"/>
          </w:tcPr>
          <w:p w14:paraId="3FC712DB"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分项工程名称</w:t>
            </w:r>
          </w:p>
        </w:tc>
        <w:tc>
          <w:tcPr>
            <w:tcW w:w="1613" w:type="dxa"/>
            <w:vAlign w:val="center"/>
          </w:tcPr>
          <w:p w14:paraId="532B3C97"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质量规定</w:t>
            </w:r>
            <w:r w:rsidRPr="00A76744">
              <w:rPr>
                <w:rFonts w:ascii="仿宋" w:eastAsia="仿宋" w:hAnsi="仿宋" w:hint="eastAsia"/>
                <w:sz w:val="18"/>
                <w:szCs w:val="18"/>
              </w:rPr>
              <w:t>（规程</w:t>
            </w:r>
            <w:r w:rsidRPr="00A76744">
              <w:rPr>
                <w:rFonts w:ascii="仿宋" w:eastAsia="仿宋" w:hAnsi="仿宋"/>
                <w:sz w:val="18"/>
                <w:szCs w:val="18"/>
              </w:rPr>
              <w:t>条款</w:t>
            </w:r>
            <w:r w:rsidRPr="00A76744">
              <w:rPr>
                <w:rFonts w:ascii="仿宋" w:eastAsia="仿宋" w:hAnsi="仿宋" w:hint="eastAsia"/>
                <w:sz w:val="18"/>
                <w:szCs w:val="18"/>
              </w:rPr>
              <w:t>）</w:t>
            </w:r>
          </w:p>
        </w:tc>
        <w:tc>
          <w:tcPr>
            <w:tcW w:w="1781" w:type="dxa"/>
            <w:vAlign w:val="center"/>
          </w:tcPr>
          <w:p w14:paraId="3CC04F50"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施工单位检查记录</w:t>
            </w:r>
          </w:p>
        </w:tc>
        <w:tc>
          <w:tcPr>
            <w:tcW w:w="1516" w:type="dxa"/>
            <w:vAlign w:val="center"/>
          </w:tcPr>
          <w:p w14:paraId="38AF7D77"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监理单位检查记录</w:t>
            </w:r>
          </w:p>
        </w:tc>
      </w:tr>
      <w:tr w:rsidR="009D1B16" w:rsidRPr="00A76744" w14:paraId="3E947609" w14:textId="77777777" w:rsidTr="00A76744">
        <w:trPr>
          <w:trHeight w:val="284"/>
          <w:jc w:val="center"/>
        </w:trPr>
        <w:tc>
          <w:tcPr>
            <w:tcW w:w="1327" w:type="dxa"/>
            <w:vAlign w:val="center"/>
          </w:tcPr>
          <w:p w14:paraId="5527B465" w14:textId="107EC554" w:rsidR="009D1B16" w:rsidRPr="00A76744" w:rsidRDefault="009D1B16" w:rsidP="00F54C3C">
            <w:pPr>
              <w:pStyle w:val="22"/>
              <w:spacing w:before="48" w:after="48" w:line="240" w:lineRule="exact"/>
              <w:jc w:val="both"/>
              <w:rPr>
                <w:rFonts w:ascii="仿宋" w:eastAsia="仿宋" w:hAnsi="仿宋"/>
                <w:sz w:val="18"/>
                <w:szCs w:val="18"/>
              </w:rPr>
            </w:pPr>
            <w:r w:rsidRPr="00A76744">
              <w:rPr>
                <w:rFonts w:ascii="仿宋" w:eastAsia="仿宋" w:hAnsi="仿宋" w:hint="eastAsia"/>
                <w:sz w:val="18"/>
                <w:szCs w:val="18"/>
              </w:rPr>
              <w:t>供气设施</w:t>
            </w:r>
            <w:r w:rsidRPr="00A76744">
              <w:rPr>
                <w:rFonts w:ascii="仿宋" w:eastAsia="仿宋" w:hAnsi="仿宋"/>
                <w:sz w:val="18"/>
                <w:szCs w:val="18"/>
              </w:rPr>
              <w:t>的安装</w:t>
            </w:r>
          </w:p>
        </w:tc>
        <w:tc>
          <w:tcPr>
            <w:tcW w:w="1613" w:type="dxa"/>
            <w:tcBorders>
              <w:bottom w:val="single" w:sz="4" w:space="0" w:color="auto"/>
            </w:tcBorders>
            <w:vAlign w:val="center"/>
          </w:tcPr>
          <w:p w14:paraId="6F406373" w14:textId="2437385B"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hint="eastAsia"/>
                <w:sz w:val="18"/>
                <w:szCs w:val="18"/>
              </w:rPr>
              <w:t>5</w:t>
            </w:r>
            <w:r w:rsidRPr="00A76744">
              <w:rPr>
                <w:rFonts w:ascii="仿宋" w:eastAsia="仿宋" w:hAnsi="仿宋"/>
                <w:sz w:val="18"/>
                <w:szCs w:val="18"/>
              </w:rPr>
              <w:t>.</w:t>
            </w:r>
            <w:r w:rsidR="00294464" w:rsidRPr="00A76744">
              <w:rPr>
                <w:rFonts w:ascii="仿宋" w:eastAsia="仿宋" w:hAnsi="仿宋"/>
                <w:sz w:val="18"/>
                <w:szCs w:val="18"/>
              </w:rPr>
              <w:t>2.4</w:t>
            </w:r>
          </w:p>
        </w:tc>
        <w:tc>
          <w:tcPr>
            <w:tcW w:w="1781" w:type="dxa"/>
            <w:tcBorders>
              <w:bottom w:val="single" w:sz="4" w:space="0" w:color="auto"/>
            </w:tcBorders>
            <w:vAlign w:val="center"/>
          </w:tcPr>
          <w:p w14:paraId="14342E0A" w14:textId="77777777" w:rsidR="009D1B16" w:rsidRPr="00A76744" w:rsidRDefault="009D1B16" w:rsidP="00F54C3C">
            <w:pPr>
              <w:spacing w:line="240" w:lineRule="exact"/>
              <w:rPr>
                <w:rFonts w:ascii="仿宋" w:eastAsia="仿宋" w:hAnsi="仿宋"/>
                <w:sz w:val="18"/>
                <w:szCs w:val="18"/>
              </w:rPr>
            </w:pPr>
          </w:p>
        </w:tc>
        <w:tc>
          <w:tcPr>
            <w:tcW w:w="1516" w:type="dxa"/>
            <w:tcBorders>
              <w:bottom w:val="single" w:sz="4" w:space="0" w:color="auto"/>
            </w:tcBorders>
            <w:vAlign w:val="center"/>
          </w:tcPr>
          <w:p w14:paraId="30D6E178" w14:textId="77777777" w:rsidR="009D1B16" w:rsidRPr="00A76744" w:rsidRDefault="009D1B16" w:rsidP="00F54C3C">
            <w:pPr>
              <w:spacing w:line="240" w:lineRule="exact"/>
              <w:rPr>
                <w:rFonts w:ascii="仿宋" w:eastAsia="仿宋" w:hAnsi="仿宋"/>
                <w:sz w:val="18"/>
                <w:szCs w:val="18"/>
              </w:rPr>
            </w:pPr>
          </w:p>
        </w:tc>
      </w:tr>
      <w:tr w:rsidR="009D1B16" w:rsidRPr="00A76744" w14:paraId="6F7DFC39" w14:textId="77777777" w:rsidTr="00A76744">
        <w:trPr>
          <w:trHeight w:val="284"/>
          <w:jc w:val="center"/>
        </w:trPr>
        <w:tc>
          <w:tcPr>
            <w:tcW w:w="1327" w:type="dxa"/>
            <w:vAlign w:val="center"/>
          </w:tcPr>
          <w:p w14:paraId="60810F02" w14:textId="3A888560" w:rsidR="009D1B16" w:rsidRPr="00A76744" w:rsidRDefault="00294464" w:rsidP="00F54C3C">
            <w:pPr>
              <w:pStyle w:val="22"/>
              <w:spacing w:before="48" w:after="48" w:line="240" w:lineRule="exact"/>
              <w:jc w:val="both"/>
              <w:rPr>
                <w:rFonts w:ascii="仿宋" w:eastAsia="仿宋" w:hAnsi="仿宋"/>
                <w:sz w:val="18"/>
                <w:szCs w:val="18"/>
              </w:rPr>
            </w:pPr>
            <w:r w:rsidRPr="00A76744">
              <w:rPr>
                <w:rFonts w:ascii="仿宋" w:eastAsia="仿宋" w:hAnsi="仿宋" w:hint="eastAsia"/>
                <w:sz w:val="18"/>
                <w:szCs w:val="18"/>
              </w:rPr>
              <w:t>压缩空气泡沫产生装置</w:t>
            </w:r>
            <w:r w:rsidR="009D1B16" w:rsidRPr="00A76744">
              <w:rPr>
                <w:rFonts w:ascii="仿宋" w:eastAsia="仿宋" w:hAnsi="仿宋"/>
                <w:sz w:val="18"/>
                <w:szCs w:val="18"/>
              </w:rPr>
              <w:t>的安装</w:t>
            </w:r>
          </w:p>
        </w:tc>
        <w:tc>
          <w:tcPr>
            <w:tcW w:w="1613" w:type="dxa"/>
            <w:tcBorders>
              <w:bottom w:val="single" w:sz="4" w:space="0" w:color="auto"/>
            </w:tcBorders>
            <w:vAlign w:val="center"/>
          </w:tcPr>
          <w:p w14:paraId="5229B477" w14:textId="0FEA7DAD"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hint="eastAsia"/>
                <w:sz w:val="18"/>
                <w:szCs w:val="18"/>
              </w:rPr>
              <w:t>5</w:t>
            </w:r>
            <w:r w:rsidRPr="00A76744">
              <w:rPr>
                <w:rFonts w:ascii="仿宋" w:eastAsia="仿宋" w:hAnsi="仿宋"/>
                <w:sz w:val="18"/>
                <w:szCs w:val="18"/>
              </w:rPr>
              <w:t>.</w:t>
            </w:r>
            <w:r w:rsidR="00294464" w:rsidRPr="00A76744">
              <w:rPr>
                <w:rFonts w:ascii="仿宋" w:eastAsia="仿宋" w:hAnsi="仿宋"/>
                <w:sz w:val="18"/>
                <w:szCs w:val="18"/>
              </w:rPr>
              <w:t>2</w:t>
            </w:r>
            <w:r w:rsidRPr="00A76744">
              <w:rPr>
                <w:rFonts w:ascii="仿宋" w:eastAsia="仿宋" w:hAnsi="仿宋"/>
                <w:sz w:val="18"/>
                <w:szCs w:val="18"/>
              </w:rPr>
              <w:t>.</w:t>
            </w:r>
            <w:r w:rsidRPr="00A76744">
              <w:rPr>
                <w:rFonts w:ascii="仿宋" w:eastAsia="仿宋" w:hAnsi="仿宋" w:hint="eastAsia"/>
                <w:sz w:val="18"/>
                <w:szCs w:val="18"/>
              </w:rPr>
              <w:t>5</w:t>
            </w:r>
          </w:p>
        </w:tc>
        <w:tc>
          <w:tcPr>
            <w:tcW w:w="1781" w:type="dxa"/>
            <w:tcBorders>
              <w:bottom w:val="single" w:sz="4" w:space="0" w:color="auto"/>
            </w:tcBorders>
            <w:vAlign w:val="center"/>
          </w:tcPr>
          <w:p w14:paraId="24FD12EC" w14:textId="77777777" w:rsidR="009D1B16" w:rsidRPr="00A76744" w:rsidRDefault="009D1B16" w:rsidP="00F54C3C">
            <w:pPr>
              <w:spacing w:line="240" w:lineRule="exact"/>
              <w:rPr>
                <w:rFonts w:ascii="仿宋" w:eastAsia="仿宋" w:hAnsi="仿宋"/>
                <w:sz w:val="18"/>
                <w:szCs w:val="18"/>
              </w:rPr>
            </w:pPr>
          </w:p>
        </w:tc>
        <w:tc>
          <w:tcPr>
            <w:tcW w:w="1516" w:type="dxa"/>
            <w:tcBorders>
              <w:bottom w:val="single" w:sz="4" w:space="0" w:color="auto"/>
            </w:tcBorders>
            <w:vAlign w:val="center"/>
          </w:tcPr>
          <w:p w14:paraId="1BCBAB79" w14:textId="77777777" w:rsidR="009D1B16" w:rsidRPr="00A76744" w:rsidRDefault="009D1B16" w:rsidP="00F54C3C">
            <w:pPr>
              <w:spacing w:line="240" w:lineRule="exact"/>
              <w:rPr>
                <w:rFonts w:ascii="仿宋" w:eastAsia="仿宋" w:hAnsi="仿宋"/>
                <w:sz w:val="18"/>
                <w:szCs w:val="18"/>
              </w:rPr>
            </w:pPr>
          </w:p>
        </w:tc>
      </w:tr>
      <w:tr w:rsidR="009D1B16" w:rsidRPr="00A76744" w14:paraId="570E9284" w14:textId="77777777" w:rsidTr="00A76744">
        <w:trPr>
          <w:trHeight w:val="284"/>
          <w:jc w:val="center"/>
        </w:trPr>
        <w:tc>
          <w:tcPr>
            <w:tcW w:w="1327" w:type="dxa"/>
            <w:tcBorders>
              <w:bottom w:val="single" w:sz="4" w:space="0" w:color="auto"/>
            </w:tcBorders>
            <w:vAlign w:val="center"/>
          </w:tcPr>
          <w:p w14:paraId="4F420A8C" w14:textId="7A0E6EDF" w:rsidR="009D1B16" w:rsidRPr="00A76744" w:rsidRDefault="00294464" w:rsidP="00F54C3C">
            <w:pPr>
              <w:pStyle w:val="22"/>
              <w:spacing w:before="48" w:after="48" w:line="240" w:lineRule="exact"/>
              <w:jc w:val="both"/>
              <w:rPr>
                <w:rFonts w:ascii="仿宋" w:eastAsia="仿宋" w:hAnsi="仿宋"/>
                <w:sz w:val="18"/>
                <w:szCs w:val="18"/>
              </w:rPr>
            </w:pPr>
            <w:r w:rsidRPr="00A76744">
              <w:rPr>
                <w:rFonts w:ascii="仿宋" w:eastAsia="仿宋" w:hAnsi="仿宋" w:hint="eastAsia"/>
                <w:sz w:val="18"/>
                <w:szCs w:val="18"/>
              </w:rPr>
              <w:t>压缩空气泡沫释放装置</w:t>
            </w:r>
            <w:r w:rsidR="009D1B16" w:rsidRPr="00A76744">
              <w:rPr>
                <w:rFonts w:ascii="仿宋" w:eastAsia="仿宋" w:hAnsi="仿宋"/>
                <w:sz w:val="18"/>
                <w:szCs w:val="18"/>
              </w:rPr>
              <w:t>的安装</w:t>
            </w:r>
          </w:p>
        </w:tc>
        <w:tc>
          <w:tcPr>
            <w:tcW w:w="1613" w:type="dxa"/>
            <w:tcBorders>
              <w:bottom w:val="single" w:sz="4" w:space="0" w:color="auto"/>
            </w:tcBorders>
            <w:vAlign w:val="center"/>
          </w:tcPr>
          <w:p w14:paraId="339B6FCE" w14:textId="1BEA7EDB"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hint="eastAsia"/>
                <w:sz w:val="18"/>
                <w:szCs w:val="18"/>
              </w:rPr>
              <w:t>5</w:t>
            </w:r>
            <w:r w:rsidRPr="00A76744">
              <w:rPr>
                <w:rFonts w:ascii="仿宋" w:eastAsia="仿宋" w:hAnsi="仿宋"/>
                <w:sz w:val="18"/>
                <w:szCs w:val="18"/>
              </w:rPr>
              <w:t>.</w:t>
            </w:r>
            <w:r w:rsidR="00A76744" w:rsidRPr="00A76744">
              <w:rPr>
                <w:rFonts w:ascii="仿宋" w:eastAsia="仿宋" w:hAnsi="仿宋"/>
                <w:sz w:val="18"/>
                <w:szCs w:val="18"/>
              </w:rPr>
              <w:t>2</w:t>
            </w:r>
            <w:r w:rsidRPr="00A76744">
              <w:rPr>
                <w:rFonts w:ascii="仿宋" w:eastAsia="仿宋" w:hAnsi="仿宋"/>
                <w:sz w:val="18"/>
                <w:szCs w:val="18"/>
              </w:rPr>
              <w:t>.</w:t>
            </w:r>
            <w:r w:rsidR="00A76744" w:rsidRPr="00A76744">
              <w:rPr>
                <w:rFonts w:ascii="仿宋" w:eastAsia="仿宋" w:hAnsi="仿宋"/>
                <w:sz w:val="18"/>
                <w:szCs w:val="18"/>
              </w:rPr>
              <w:t>6</w:t>
            </w:r>
          </w:p>
        </w:tc>
        <w:tc>
          <w:tcPr>
            <w:tcW w:w="1781" w:type="dxa"/>
            <w:tcBorders>
              <w:bottom w:val="single" w:sz="4" w:space="0" w:color="auto"/>
            </w:tcBorders>
            <w:vAlign w:val="center"/>
          </w:tcPr>
          <w:p w14:paraId="6D1D0E98" w14:textId="77777777" w:rsidR="009D1B16" w:rsidRPr="00A76744" w:rsidRDefault="009D1B16" w:rsidP="00F54C3C">
            <w:pPr>
              <w:spacing w:line="240" w:lineRule="exact"/>
              <w:rPr>
                <w:rFonts w:ascii="仿宋" w:eastAsia="仿宋" w:hAnsi="仿宋"/>
                <w:sz w:val="18"/>
                <w:szCs w:val="18"/>
              </w:rPr>
            </w:pPr>
          </w:p>
        </w:tc>
        <w:tc>
          <w:tcPr>
            <w:tcW w:w="1516" w:type="dxa"/>
            <w:tcBorders>
              <w:bottom w:val="single" w:sz="4" w:space="0" w:color="auto"/>
            </w:tcBorders>
            <w:vAlign w:val="center"/>
          </w:tcPr>
          <w:p w14:paraId="0EC5D87B" w14:textId="77777777" w:rsidR="009D1B16" w:rsidRPr="00A76744" w:rsidRDefault="009D1B16" w:rsidP="00F54C3C">
            <w:pPr>
              <w:spacing w:line="240" w:lineRule="exact"/>
              <w:rPr>
                <w:rFonts w:ascii="仿宋" w:eastAsia="仿宋" w:hAnsi="仿宋"/>
                <w:sz w:val="18"/>
                <w:szCs w:val="18"/>
              </w:rPr>
            </w:pPr>
          </w:p>
        </w:tc>
      </w:tr>
      <w:tr w:rsidR="009D1B16" w:rsidRPr="00A76744" w14:paraId="07362082" w14:textId="77777777" w:rsidTr="00A76744">
        <w:trPr>
          <w:trHeight w:val="284"/>
          <w:jc w:val="center"/>
        </w:trPr>
        <w:tc>
          <w:tcPr>
            <w:tcW w:w="1327" w:type="dxa"/>
            <w:tcBorders>
              <w:bottom w:val="single" w:sz="4" w:space="0" w:color="auto"/>
            </w:tcBorders>
            <w:vAlign w:val="center"/>
          </w:tcPr>
          <w:p w14:paraId="6517B5C1" w14:textId="77777777" w:rsidR="009D1B16" w:rsidRPr="00A76744" w:rsidRDefault="009D1B16" w:rsidP="00F54C3C">
            <w:pPr>
              <w:pStyle w:val="22"/>
              <w:spacing w:before="48" w:after="48" w:line="240" w:lineRule="exact"/>
              <w:jc w:val="both"/>
              <w:rPr>
                <w:rFonts w:ascii="仿宋" w:eastAsia="仿宋" w:hAnsi="仿宋"/>
                <w:sz w:val="18"/>
                <w:szCs w:val="18"/>
              </w:rPr>
            </w:pPr>
            <w:r w:rsidRPr="00A76744">
              <w:rPr>
                <w:rFonts w:ascii="仿宋" w:eastAsia="仿宋" w:hAnsi="仿宋"/>
                <w:sz w:val="18"/>
                <w:szCs w:val="18"/>
              </w:rPr>
              <w:t>管道、阀门和泡沫消火栓的安装</w:t>
            </w:r>
          </w:p>
        </w:tc>
        <w:tc>
          <w:tcPr>
            <w:tcW w:w="1613" w:type="dxa"/>
            <w:tcBorders>
              <w:bottom w:val="single" w:sz="4" w:space="0" w:color="auto"/>
            </w:tcBorders>
            <w:vAlign w:val="center"/>
          </w:tcPr>
          <w:p w14:paraId="59A4AB37" w14:textId="6DE7AAA0"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hint="eastAsia"/>
                <w:sz w:val="18"/>
                <w:szCs w:val="18"/>
              </w:rPr>
              <w:t>5</w:t>
            </w:r>
            <w:r w:rsidRPr="00A76744">
              <w:rPr>
                <w:rFonts w:ascii="仿宋" w:eastAsia="仿宋" w:hAnsi="仿宋"/>
                <w:sz w:val="18"/>
                <w:szCs w:val="18"/>
              </w:rPr>
              <w:t>.</w:t>
            </w:r>
            <w:r w:rsidR="00A76744" w:rsidRPr="00A76744">
              <w:rPr>
                <w:rFonts w:ascii="仿宋" w:eastAsia="仿宋" w:hAnsi="仿宋"/>
                <w:sz w:val="18"/>
                <w:szCs w:val="18"/>
              </w:rPr>
              <w:t>2</w:t>
            </w:r>
            <w:r w:rsidRPr="00A76744">
              <w:rPr>
                <w:rFonts w:ascii="仿宋" w:eastAsia="仿宋" w:hAnsi="仿宋"/>
                <w:sz w:val="18"/>
                <w:szCs w:val="18"/>
              </w:rPr>
              <w:t>.</w:t>
            </w:r>
            <w:r w:rsidR="00A76744" w:rsidRPr="00A76744">
              <w:rPr>
                <w:rFonts w:ascii="仿宋" w:eastAsia="仿宋" w:hAnsi="仿宋"/>
                <w:sz w:val="18"/>
                <w:szCs w:val="18"/>
              </w:rPr>
              <w:t>7</w:t>
            </w:r>
          </w:p>
        </w:tc>
        <w:tc>
          <w:tcPr>
            <w:tcW w:w="1781" w:type="dxa"/>
            <w:tcBorders>
              <w:bottom w:val="single" w:sz="4" w:space="0" w:color="auto"/>
            </w:tcBorders>
            <w:vAlign w:val="center"/>
          </w:tcPr>
          <w:p w14:paraId="1D4951B9" w14:textId="77777777" w:rsidR="009D1B16" w:rsidRPr="00A76744" w:rsidRDefault="009D1B16" w:rsidP="00F54C3C">
            <w:pPr>
              <w:spacing w:line="240" w:lineRule="exact"/>
              <w:rPr>
                <w:rFonts w:ascii="仿宋" w:eastAsia="仿宋" w:hAnsi="仿宋"/>
                <w:sz w:val="18"/>
                <w:szCs w:val="18"/>
              </w:rPr>
            </w:pPr>
          </w:p>
        </w:tc>
        <w:tc>
          <w:tcPr>
            <w:tcW w:w="1516" w:type="dxa"/>
            <w:tcBorders>
              <w:bottom w:val="single" w:sz="4" w:space="0" w:color="auto"/>
            </w:tcBorders>
            <w:vAlign w:val="center"/>
          </w:tcPr>
          <w:p w14:paraId="20D0D989" w14:textId="77777777" w:rsidR="009D1B16" w:rsidRPr="00A76744" w:rsidRDefault="009D1B16" w:rsidP="00F54C3C">
            <w:pPr>
              <w:spacing w:line="240" w:lineRule="exact"/>
              <w:rPr>
                <w:rFonts w:ascii="仿宋" w:eastAsia="仿宋" w:hAnsi="仿宋"/>
                <w:sz w:val="18"/>
                <w:szCs w:val="18"/>
              </w:rPr>
            </w:pPr>
          </w:p>
        </w:tc>
      </w:tr>
      <w:tr w:rsidR="009D1B16" w:rsidRPr="00A76744" w14:paraId="1AACDB15" w14:textId="77777777" w:rsidTr="00A76744">
        <w:trPr>
          <w:trHeight w:val="284"/>
          <w:jc w:val="center"/>
        </w:trPr>
        <w:tc>
          <w:tcPr>
            <w:tcW w:w="1327" w:type="dxa"/>
            <w:vAlign w:val="center"/>
          </w:tcPr>
          <w:p w14:paraId="001DB6B2" w14:textId="77777777" w:rsidR="009D1B16" w:rsidRPr="00A76744" w:rsidRDefault="009D1B16" w:rsidP="00F54C3C">
            <w:pPr>
              <w:spacing w:line="240" w:lineRule="exact"/>
              <w:rPr>
                <w:rFonts w:ascii="仿宋" w:eastAsia="仿宋" w:hAnsi="仿宋"/>
                <w:sz w:val="18"/>
                <w:szCs w:val="18"/>
              </w:rPr>
            </w:pPr>
            <w:r w:rsidRPr="00A76744">
              <w:rPr>
                <w:rFonts w:ascii="仿宋" w:eastAsia="仿宋" w:hAnsi="仿宋"/>
                <w:sz w:val="18"/>
                <w:szCs w:val="18"/>
              </w:rPr>
              <w:t>参加单位</w:t>
            </w:r>
          </w:p>
          <w:p w14:paraId="0EF68DBA" w14:textId="77777777" w:rsidR="009D1B16" w:rsidRPr="00A76744" w:rsidRDefault="009D1B16" w:rsidP="00F54C3C">
            <w:pPr>
              <w:pStyle w:val="22"/>
              <w:spacing w:before="48" w:after="48" w:line="240" w:lineRule="exact"/>
              <w:jc w:val="both"/>
              <w:rPr>
                <w:rFonts w:ascii="仿宋" w:eastAsia="仿宋" w:hAnsi="仿宋"/>
                <w:sz w:val="18"/>
                <w:szCs w:val="18"/>
              </w:rPr>
            </w:pPr>
            <w:r w:rsidRPr="00A76744">
              <w:rPr>
                <w:rFonts w:ascii="仿宋" w:eastAsia="仿宋" w:hAnsi="仿宋"/>
                <w:sz w:val="18"/>
                <w:szCs w:val="18"/>
              </w:rPr>
              <w:t>及人员</w:t>
            </w:r>
          </w:p>
        </w:tc>
        <w:tc>
          <w:tcPr>
            <w:tcW w:w="1613" w:type="dxa"/>
            <w:tcBorders>
              <w:bottom w:val="single" w:sz="4" w:space="0" w:color="auto"/>
            </w:tcBorders>
            <w:vAlign w:val="bottom"/>
          </w:tcPr>
          <w:p w14:paraId="23A7E1DB" w14:textId="77777777" w:rsidR="009D1B16" w:rsidRPr="00A76744" w:rsidRDefault="009D1B16" w:rsidP="00F54C3C">
            <w:pPr>
              <w:pStyle w:val="11"/>
              <w:spacing w:before="120" w:after="120" w:line="240" w:lineRule="exact"/>
              <w:rPr>
                <w:rFonts w:ascii="仿宋" w:eastAsia="仿宋" w:hAnsi="仿宋"/>
                <w:sz w:val="18"/>
                <w:szCs w:val="18"/>
              </w:rPr>
            </w:pPr>
          </w:p>
          <w:p w14:paraId="7A9042C3" w14:textId="77777777" w:rsidR="009D1B16" w:rsidRPr="00A76744" w:rsidRDefault="009D1B16" w:rsidP="00F54C3C">
            <w:pPr>
              <w:pStyle w:val="11"/>
              <w:spacing w:before="120" w:after="120" w:line="240" w:lineRule="exact"/>
              <w:rPr>
                <w:rFonts w:ascii="仿宋" w:eastAsia="仿宋" w:hAnsi="仿宋"/>
                <w:sz w:val="18"/>
                <w:szCs w:val="18"/>
              </w:rPr>
            </w:pPr>
          </w:p>
          <w:p w14:paraId="0B5E2BB4" w14:textId="77777777" w:rsidR="009D1B16" w:rsidRPr="00A76744" w:rsidRDefault="009D1B16" w:rsidP="00F54C3C">
            <w:pPr>
              <w:pStyle w:val="11"/>
              <w:spacing w:before="120" w:after="120" w:line="240" w:lineRule="exact"/>
              <w:rPr>
                <w:rFonts w:ascii="仿宋" w:eastAsia="仿宋" w:hAnsi="仿宋"/>
                <w:sz w:val="18"/>
                <w:szCs w:val="18"/>
              </w:rPr>
            </w:pPr>
            <w:r w:rsidRPr="00A76744">
              <w:rPr>
                <w:rFonts w:ascii="仿宋" w:eastAsia="仿宋" w:hAnsi="仿宋"/>
                <w:sz w:val="18"/>
                <w:szCs w:val="18"/>
              </w:rPr>
              <w:t>施工单位项目负责人：</w:t>
            </w:r>
          </w:p>
          <w:p w14:paraId="36BF4B6B" w14:textId="77777777" w:rsidR="009D1B16" w:rsidRPr="00A76744" w:rsidRDefault="009D1B16" w:rsidP="00F54C3C">
            <w:pPr>
              <w:pStyle w:val="11"/>
              <w:spacing w:before="120" w:after="120" w:line="240" w:lineRule="exact"/>
              <w:rPr>
                <w:rFonts w:ascii="仿宋" w:eastAsia="仿宋" w:hAnsi="仿宋"/>
                <w:sz w:val="18"/>
                <w:szCs w:val="18"/>
              </w:rPr>
            </w:pPr>
            <w:r w:rsidRPr="00A76744">
              <w:rPr>
                <w:rFonts w:ascii="仿宋" w:eastAsia="仿宋" w:hAnsi="仿宋"/>
                <w:sz w:val="18"/>
                <w:szCs w:val="18"/>
              </w:rPr>
              <w:t>（签章）</w:t>
            </w:r>
          </w:p>
          <w:p w14:paraId="63BD1618" w14:textId="77777777" w:rsidR="009D1B16" w:rsidRPr="00A76744" w:rsidRDefault="009D1B16" w:rsidP="00F54C3C">
            <w:pPr>
              <w:spacing w:line="240" w:lineRule="exact"/>
              <w:ind w:firstLineChars="500" w:firstLine="900"/>
              <w:rPr>
                <w:rFonts w:ascii="仿宋" w:eastAsia="仿宋" w:hAnsi="仿宋"/>
                <w:sz w:val="18"/>
                <w:szCs w:val="18"/>
              </w:rPr>
            </w:pPr>
            <w:r w:rsidRPr="00A76744">
              <w:rPr>
                <w:rFonts w:ascii="仿宋" w:eastAsia="仿宋" w:hAnsi="仿宋"/>
                <w:sz w:val="18"/>
                <w:szCs w:val="18"/>
              </w:rPr>
              <w:t>年月日</w:t>
            </w:r>
          </w:p>
        </w:tc>
        <w:tc>
          <w:tcPr>
            <w:tcW w:w="3297" w:type="dxa"/>
            <w:gridSpan w:val="2"/>
            <w:tcBorders>
              <w:bottom w:val="single" w:sz="4" w:space="0" w:color="auto"/>
            </w:tcBorders>
            <w:vAlign w:val="center"/>
          </w:tcPr>
          <w:p w14:paraId="680588D5" w14:textId="77777777" w:rsidR="009D1B16" w:rsidRPr="00A76744" w:rsidRDefault="009D1B16" w:rsidP="00F54C3C">
            <w:pPr>
              <w:pStyle w:val="11"/>
              <w:spacing w:before="120" w:after="120" w:line="240" w:lineRule="exact"/>
              <w:rPr>
                <w:rFonts w:ascii="仿宋" w:eastAsia="仿宋" w:hAnsi="仿宋"/>
                <w:sz w:val="18"/>
                <w:szCs w:val="18"/>
              </w:rPr>
            </w:pPr>
          </w:p>
          <w:p w14:paraId="375F45B8" w14:textId="77777777" w:rsidR="009D1B16" w:rsidRPr="00A76744" w:rsidRDefault="009D1B16" w:rsidP="00F54C3C">
            <w:pPr>
              <w:pStyle w:val="11"/>
              <w:spacing w:before="120" w:after="120" w:line="240" w:lineRule="exact"/>
              <w:rPr>
                <w:rFonts w:ascii="仿宋" w:eastAsia="仿宋" w:hAnsi="仿宋"/>
                <w:sz w:val="18"/>
                <w:szCs w:val="18"/>
              </w:rPr>
            </w:pPr>
          </w:p>
          <w:p w14:paraId="5D0284B9" w14:textId="77777777" w:rsidR="009D1B16" w:rsidRPr="00A76744" w:rsidRDefault="009D1B16" w:rsidP="00F54C3C">
            <w:pPr>
              <w:pStyle w:val="11"/>
              <w:spacing w:before="120" w:after="120" w:line="240" w:lineRule="exact"/>
              <w:rPr>
                <w:rFonts w:ascii="仿宋" w:eastAsia="仿宋" w:hAnsi="仿宋"/>
                <w:sz w:val="18"/>
                <w:szCs w:val="18"/>
              </w:rPr>
            </w:pPr>
            <w:r w:rsidRPr="00A76744">
              <w:rPr>
                <w:rFonts w:ascii="仿宋" w:eastAsia="仿宋" w:hAnsi="仿宋"/>
                <w:sz w:val="18"/>
                <w:szCs w:val="18"/>
              </w:rPr>
              <w:t>监理工程师：</w:t>
            </w:r>
          </w:p>
          <w:p w14:paraId="44AAA817" w14:textId="77777777" w:rsidR="009D1B16" w:rsidRPr="00A76744" w:rsidRDefault="009D1B16" w:rsidP="00F54C3C">
            <w:pPr>
              <w:pStyle w:val="11"/>
              <w:spacing w:before="120" w:after="120" w:line="240" w:lineRule="exact"/>
              <w:rPr>
                <w:rFonts w:ascii="仿宋" w:eastAsia="仿宋" w:hAnsi="仿宋"/>
                <w:sz w:val="18"/>
                <w:szCs w:val="18"/>
              </w:rPr>
            </w:pPr>
            <w:r w:rsidRPr="00A76744">
              <w:rPr>
                <w:rFonts w:ascii="仿宋" w:eastAsia="仿宋" w:hAnsi="仿宋"/>
                <w:sz w:val="18"/>
                <w:szCs w:val="18"/>
              </w:rPr>
              <w:t>（签章）</w:t>
            </w:r>
          </w:p>
          <w:p w14:paraId="61FF4FFF" w14:textId="77777777" w:rsidR="009D1B16" w:rsidRPr="00A76744" w:rsidRDefault="009D1B16" w:rsidP="00F54C3C">
            <w:pPr>
              <w:spacing w:line="240" w:lineRule="exact"/>
              <w:ind w:firstLineChars="1300" w:firstLine="2340"/>
              <w:rPr>
                <w:rFonts w:ascii="仿宋" w:eastAsia="仿宋" w:hAnsi="仿宋"/>
                <w:sz w:val="18"/>
                <w:szCs w:val="18"/>
              </w:rPr>
            </w:pPr>
            <w:r w:rsidRPr="00A76744">
              <w:rPr>
                <w:rFonts w:ascii="仿宋" w:eastAsia="仿宋" w:hAnsi="仿宋"/>
                <w:sz w:val="18"/>
                <w:szCs w:val="18"/>
              </w:rPr>
              <w:t>年月日</w:t>
            </w:r>
          </w:p>
        </w:tc>
      </w:tr>
    </w:tbl>
    <w:p w14:paraId="745D6840" w14:textId="77777777" w:rsidR="009D1B16" w:rsidRDefault="009D1B16" w:rsidP="009D1B16"/>
    <w:p w14:paraId="3E756539" w14:textId="77777777" w:rsidR="009D1B16" w:rsidRDefault="009D1B16" w:rsidP="00A76744">
      <w:pPr>
        <w:widowControl/>
        <w:jc w:val="center"/>
        <w:rPr>
          <w:rFonts w:eastAsia="黑体"/>
          <w:sz w:val="18"/>
          <w:szCs w:val="18"/>
        </w:rPr>
      </w:pPr>
      <w:r>
        <w:br w:type="page"/>
      </w:r>
      <w:r w:rsidRPr="00A76744">
        <w:rPr>
          <w:rFonts w:ascii="仿宋" w:eastAsia="仿宋" w:hAnsi="仿宋" w:cs="Times New Roman"/>
          <w:sz w:val="24"/>
          <w:szCs w:val="24"/>
        </w:rPr>
        <w:lastRenderedPageBreak/>
        <w:t>表B.0.2-4               管道试压记录</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7"/>
        <w:gridCol w:w="728"/>
        <w:gridCol w:w="643"/>
        <w:gridCol w:w="864"/>
        <w:gridCol w:w="241"/>
        <w:gridCol w:w="604"/>
        <w:gridCol w:w="251"/>
        <w:gridCol w:w="250"/>
        <w:gridCol w:w="241"/>
        <w:gridCol w:w="241"/>
        <w:gridCol w:w="604"/>
        <w:gridCol w:w="552"/>
        <w:gridCol w:w="241"/>
      </w:tblGrid>
      <w:tr w:rsidR="009D1B16" w:rsidRPr="00A76744" w14:paraId="5B9AD87A" w14:textId="77777777" w:rsidTr="00F54C3C">
        <w:trPr>
          <w:cantSplit/>
          <w:trHeight w:val="281"/>
          <w:jc w:val="center"/>
        </w:trPr>
        <w:tc>
          <w:tcPr>
            <w:tcW w:w="1139" w:type="dxa"/>
            <w:tcBorders>
              <w:left w:val="single" w:sz="4" w:space="0" w:color="auto"/>
            </w:tcBorders>
            <w:vAlign w:val="center"/>
          </w:tcPr>
          <w:p w14:paraId="38B90CDB"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工程名称</w:t>
            </w:r>
          </w:p>
        </w:tc>
        <w:tc>
          <w:tcPr>
            <w:tcW w:w="7941" w:type="dxa"/>
            <w:gridSpan w:val="12"/>
            <w:tcBorders>
              <w:right w:val="single" w:sz="4" w:space="0" w:color="auto"/>
            </w:tcBorders>
            <w:vAlign w:val="center"/>
          </w:tcPr>
          <w:p w14:paraId="2E2EFC89"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4DB08A8D" w14:textId="77777777" w:rsidTr="00F54C3C">
        <w:trPr>
          <w:cantSplit/>
          <w:trHeight w:val="281"/>
          <w:jc w:val="center"/>
        </w:trPr>
        <w:tc>
          <w:tcPr>
            <w:tcW w:w="1139" w:type="dxa"/>
            <w:tcBorders>
              <w:left w:val="single" w:sz="4" w:space="0" w:color="auto"/>
            </w:tcBorders>
            <w:vAlign w:val="center"/>
          </w:tcPr>
          <w:p w14:paraId="5E6FAFD0" w14:textId="77777777" w:rsidR="009D1B16" w:rsidRPr="00A76744" w:rsidRDefault="009D1B16" w:rsidP="00F54C3C">
            <w:pPr>
              <w:spacing w:line="240" w:lineRule="exact"/>
              <w:rPr>
                <w:rFonts w:ascii="仿宋" w:eastAsia="仿宋" w:hAnsi="仿宋"/>
                <w:sz w:val="18"/>
                <w:szCs w:val="18"/>
              </w:rPr>
            </w:pPr>
            <w:r w:rsidRPr="00A76744">
              <w:rPr>
                <w:rFonts w:ascii="仿宋" w:eastAsia="仿宋" w:hAnsi="仿宋"/>
                <w:sz w:val="18"/>
                <w:szCs w:val="18"/>
              </w:rPr>
              <w:t>施工单位</w:t>
            </w:r>
          </w:p>
        </w:tc>
        <w:tc>
          <w:tcPr>
            <w:tcW w:w="3272" w:type="dxa"/>
            <w:gridSpan w:val="3"/>
            <w:vAlign w:val="center"/>
          </w:tcPr>
          <w:p w14:paraId="7DB8A330" w14:textId="77777777" w:rsidR="009D1B16" w:rsidRPr="00A76744" w:rsidRDefault="009D1B16" w:rsidP="00F54C3C">
            <w:pPr>
              <w:spacing w:line="240" w:lineRule="exact"/>
              <w:jc w:val="center"/>
              <w:rPr>
                <w:rFonts w:ascii="仿宋" w:eastAsia="仿宋" w:hAnsi="仿宋"/>
                <w:sz w:val="18"/>
                <w:szCs w:val="18"/>
              </w:rPr>
            </w:pPr>
          </w:p>
        </w:tc>
        <w:tc>
          <w:tcPr>
            <w:tcW w:w="2296" w:type="dxa"/>
            <w:gridSpan w:val="5"/>
            <w:tcBorders>
              <w:right w:val="single" w:sz="4" w:space="0" w:color="auto"/>
            </w:tcBorders>
            <w:vAlign w:val="center"/>
          </w:tcPr>
          <w:p w14:paraId="2F596678"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监理单位</w:t>
            </w:r>
          </w:p>
        </w:tc>
        <w:tc>
          <w:tcPr>
            <w:tcW w:w="2373" w:type="dxa"/>
            <w:gridSpan w:val="4"/>
            <w:tcBorders>
              <w:right w:val="single" w:sz="4" w:space="0" w:color="auto"/>
            </w:tcBorders>
            <w:vAlign w:val="center"/>
          </w:tcPr>
          <w:p w14:paraId="13BCD127"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36330504" w14:textId="77777777" w:rsidTr="00F54C3C">
        <w:trPr>
          <w:cantSplit/>
          <w:trHeight w:val="281"/>
          <w:jc w:val="center"/>
        </w:trPr>
        <w:tc>
          <w:tcPr>
            <w:tcW w:w="1139" w:type="dxa"/>
            <w:vMerge w:val="restart"/>
            <w:tcBorders>
              <w:left w:val="single" w:sz="4" w:space="0" w:color="auto"/>
            </w:tcBorders>
            <w:vAlign w:val="center"/>
          </w:tcPr>
          <w:p w14:paraId="08C024B5"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管道</w:t>
            </w:r>
          </w:p>
          <w:p w14:paraId="4E4CF34B"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编号</w:t>
            </w:r>
          </w:p>
        </w:tc>
        <w:tc>
          <w:tcPr>
            <w:tcW w:w="3272" w:type="dxa"/>
            <w:gridSpan w:val="3"/>
            <w:tcBorders>
              <w:left w:val="single" w:sz="4" w:space="0" w:color="auto"/>
            </w:tcBorders>
            <w:vAlign w:val="center"/>
          </w:tcPr>
          <w:p w14:paraId="791E5F48"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设计参数</w:t>
            </w:r>
          </w:p>
        </w:tc>
        <w:tc>
          <w:tcPr>
            <w:tcW w:w="2296" w:type="dxa"/>
            <w:gridSpan w:val="5"/>
            <w:tcBorders>
              <w:right w:val="single" w:sz="4" w:space="0" w:color="auto"/>
            </w:tcBorders>
            <w:vAlign w:val="center"/>
          </w:tcPr>
          <w:p w14:paraId="1D3A4199"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强度试验</w:t>
            </w:r>
          </w:p>
        </w:tc>
        <w:tc>
          <w:tcPr>
            <w:tcW w:w="2373" w:type="dxa"/>
            <w:gridSpan w:val="4"/>
            <w:tcBorders>
              <w:right w:val="single" w:sz="4" w:space="0" w:color="auto"/>
            </w:tcBorders>
            <w:vAlign w:val="center"/>
          </w:tcPr>
          <w:p w14:paraId="5EF3488C"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严密性试验</w:t>
            </w:r>
          </w:p>
        </w:tc>
      </w:tr>
      <w:tr w:rsidR="009D1B16" w:rsidRPr="00A76744" w14:paraId="213759D8" w14:textId="77777777" w:rsidTr="00F54C3C">
        <w:trPr>
          <w:cantSplit/>
          <w:trHeight w:val="249"/>
          <w:jc w:val="center"/>
        </w:trPr>
        <w:tc>
          <w:tcPr>
            <w:tcW w:w="1139" w:type="dxa"/>
            <w:vMerge/>
            <w:tcBorders>
              <w:left w:val="single" w:sz="4" w:space="0" w:color="auto"/>
              <w:bottom w:val="single" w:sz="4" w:space="0" w:color="auto"/>
            </w:tcBorders>
            <w:vAlign w:val="center"/>
          </w:tcPr>
          <w:p w14:paraId="5E544258" w14:textId="77777777" w:rsidR="009D1B16" w:rsidRPr="00A76744" w:rsidRDefault="009D1B16" w:rsidP="00F54C3C">
            <w:pPr>
              <w:spacing w:line="240" w:lineRule="exact"/>
              <w:jc w:val="center"/>
              <w:rPr>
                <w:rFonts w:ascii="仿宋" w:eastAsia="仿宋" w:hAnsi="仿宋"/>
                <w:sz w:val="18"/>
                <w:szCs w:val="18"/>
              </w:rPr>
            </w:pPr>
          </w:p>
        </w:tc>
        <w:tc>
          <w:tcPr>
            <w:tcW w:w="1065" w:type="dxa"/>
            <w:tcBorders>
              <w:left w:val="single" w:sz="4" w:space="0" w:color="auto"/>
              <w:bottom w:val="single" w:sz="4" w:space="0" w:color="auto"/>
            </w:tcBorders>
            <w:vAlign w:val="center"/>
          </w:tcPr>
          <w:p w14:paraId="61820647"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管径</w:t>
            </w:r>
          </w:p>
        </w:tc>
        <w:tc>
          <w:tcPr>
            <w:tcW w:w="940" w:type="dxa"/>
            <w:tcBorders>
              <w:bottom w:val="single" w:sz="4" w:space="0" w:color="auto"/>
            </w:tcBorders>
            <w:vAlign w:val="center"/>
          </w:tcPr>
          <w:p w14:paraId="5437C99A"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材质</w:t>
            </w:r>
          </w:p>
        </w:tc>
        <w:tc>
          <w:tcPr>
            <w:tcW w:w="1267" w:type="dxa"/>
            <w:tcBorders>
              <w:bottom w:val="single" w:sz="4" w:space="0" w:color="auto"/>
            </w:tcBorders>
            <w:vAlign w:val="center"/>
          </w:tcPr>
          <w:p w14:paraId="7B3E03CA"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压力</w:t>
            </w:r>
          </w:p>
          <w:p w14:paraId="15245D56"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（MPa）</w:t>
            </w:r>
          </w:p>
        </w:tc>
        <w:tc>
          <w:tcPr>
            <w:tcW w:w="343" w:type="dxa"/>
            <w:tcBorders>
              <w:bottom w:val="single" w:sz="4" w:space="0" w:color="auto"/>
            </w:tcBorders>
            <w:vAlign w:val="center"/>
          </w:tcPr>
          <w:p w14:paraId="2F1D76F2"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介质</w:t>
            </w:r>
          </w:p>
        </w:tc>
        <w:tc>
          <w:tcPr>
            <w:tcW w:w="882" w:type="dxa"/>
            <w:tcBorders>
              <w:bottom w:val="single" w:sz="4" w:space="0" w:color="auto"/>
            </w:tcBorders>
            <w:vAlign w:val="center"/>
          </w:tcPr>
          <w:p w14:paraId="1868FF6D"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压力</w:t>
            </w:r>
          </w:p>
          <w:p w14:paraId="0F1BC674"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（MPa）</w:t>
            </w:r>
          </w:p>
        </w:tc>
        <w:tc>
          <w:tcPr>
            <w:tcW w:w="728" w:type="dxa"/>
            <w:gridSpan w:val="2"/>
            <w:tcBorders>
              <w:bottom w:val="single" w:sz="4" w:space="0" w:color="auto"/>
            </w:tcBorders>
            <w:vAlign w:val="center"/>
          </w:tcPr>
          <w:p w14:paraId="3798F90D"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时间</w:t>
            </w:r>
          </w:p>
          <w:p w14:paraId="0297484F"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（min）</w:t>
            </w:r>
          </w:p>
        </w:tc>
        <w:tc>
          <w:tcPr>
            <w:tcW w:w="343" w:type="dxa"/>
            <w:tcBorders>
              <w:bottom w:val="single" w:sz="4" w:space="0" w:color="auto"/>
            </w:tcBorders>
            <w:vAlign w:val="center"/>
          </w:tcPr>
          <w:p w14:paraId="00BDB759" w14:textId="77777777" w:rsidR="009D1B16" w:rsidRPr="00A76744" w:rsidRDefault="009D1B16" w:rsidP="00F54C3C">
            <w:pPr>
              <w:widowControl/>
              <w:spacing w:line="240" w:lineRule="exact"/>
              <w:jc w:val="center"/>
              <w:rPr>
                <w:rFonts w:ascii="仿宋" w:eastAsia="仿宋" w:hAnsi="仿宋"/>
                <w:sz w:val="18"/>
                <w:szCs w:val="18"/>
              </w:rPr>
            </w:pPr>
            <w:r w:rsidRPr="00A76744">
              <w:rPr>
                <w:rFonts w:ascii="仿宋" w:eastAsia="仿宋" w:hAnsi="仿宋"/>
                <w:sz w:val="18"/>
                <w:szCs w:val="18"/>
              </w:rPr>
              <w:t>结果</w:t>
            </w:r>
          </w:p>
        </w:tc>
        <w:tc>
          <w:tcPr>
            <w:tcW w:w="343" w:type="dxa"/>
            <w:tcBorders>
              <w:bottom w:val="single" w:sz="4" w:space="0" w:color="auto"/>
            </w:tcBorders>
            <w:vAlign w:val="center"/>
          </w:tcPr>
          <w:p w14:paraId="092F911A"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介质</w:t>
            </w:r>
          </w:p>
        </w:tc>
        <w:tc>
          <w:tcPr>
            <w:tcW w:w="882" w:type="dxa"/>
            <w:tcBorders>
              <w:bottom w:val="single" w:sz="4" w:space="0" w:color="auto"/>
            </w:tcBorders>
            <w:vAlign w:val="center"/>
          </w:tcPr>
          <w:p w14:paraId="00DE4CAA"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压力</w:t>
            </w:r>
          </w:p>
          <w:p w14:paraId="6B2FBB47"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（MPa）</w:t>
            </w:r>
          </w:p>
        </w:tc>
        <w:tc>
          <w:tcPr>
            <w:tcW w:w="805" w:type="dxa"/>
            <w:tcBorders>
              <w:bottom w:val="single" w:sz="4" w:space="0" w:color="auto"/>
            </w:tcBorders>
            <w:vAlign w:val="center"/>
          </w:tcPr>
          <w:p w14:paraId="2130748F"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时间</w:t>
            </w:r>
          </w:p>
          <w:p w14:paraId="5AF45A67"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（min）</w:t>
            </w:r>
          </w:p>
        </w:tc>
        <w:tc>
          <w:tcPr>
            <w:tcW w:w="343" w:type="dxa"/>
            <w:tcBorders>
              <w:bottom w:val="single" w:sz="4" w:space="0" w:color="auto"/>
              <w:right w:val="single" w:sz="4" w:space="0" w:color="auto"/>
            </w:tcBorders>
            <w:vAlign w:val="center"/>
          </w:tcPr>
          <w:p w14:paraId="6B3D140E" w14:textId="77777777" w:rsidR="009D1B16" w:rsidRPr="00A76744" w:rsidRDefault="009D1B16" w:rsidP="00F54C3C">
            <w:pPr>
              <w:pStyle w:val="aff2"/>
              <w:spacing w:line="240" w:lineRule="exact"/>
              <w:jc w:val="center"/>
              <w:rPr>
                <w:rFonts w:ascii="仿宋" w:eastAsia="仿宋" w:hAnsi="仿宋"/>
                <w:b/>
                <w:sz w:val="18"/>
                <w:szCs w:val="18"/>
              </w:rPr>
            </w:pPr>
            <w:r w:rsidRPr="00A76744">
              <w:rPr>
                <w:rFonts w:ascii="仿宋" w:eastAsia="仿宋" w:hAnsi="仿宋"/>
                <w:sz w:val="18"/>
                <w:szCs w:val="18"/>
              </w:rPr>
              <w:t>结果</w:t>
            </w:r>
          </w:p>
        </w:tc>
      </w:tr>
      <w:tr w:rsidR="009D1B16" w:rsidRPr="00A76744" w14:paraId="26CD8B58" w14:textId="77777777" w:rsidTr="00F54C3C">
        <w:trPr>
          <w:cantSplit/>
          <w:trHeight w:val="281"/>
          <w:jc w:val="center"/>
        </w:trPr>
        <w:tc>
          <w:tcPr>
            <w:tcW w:w="1139" w:type="dxa"/>
            <w:tcBorders>
              <w:left w:val="single" w:sz="4" w:space="0" w:color="auto"/>
            </w:tcBorders>
            <w:vAlign w:val="center"/>
          </w:tcPr>
          <w:p w14:paraId="637E7794" w14:textId="77777777" w:rsidR="009D1B16" w:rsidRPr="00A76744" w:rsidRDefault="009D1B16" w:rsidP="00F54C3C">
            <w:pPr>
              <w:spacing w:line="240" w:lineRule="exact"/>
              <w:jc w:val="center"/>
              <w:rPr>
                <w:rFonts w:ascii="仿宋" w:eastAsia="仿宋" w:hAnsi="仿宋"/>
                <w:sz w:val="18"/>
                <w:szCs w:val="18"/>
              </w:rPr>
            </w:pPr>
          </w:p>
        </w:tc>
        <w:tc>
          <w:tcPr>
            <w:tcW w:w="1065" w:type="dxa"/>
            <w:tcBorders>
              <w:left w:val="single" w:sz="4" w:space="0" w:color="auto"/>
            </w:tcBorders>
            <w:vAlign w:val="center"/>
          </w:tcPr>
          <w:p w14:paraId="05BE46E1" w14:textId="77777777" w:rsidR="009D1B16" w:rsidRPr="00A76744" w:rsidRDefault="009D1B16" w:rsidP="00F54C3C">
            <w:pPr>
              <w:spacing w:line="240" w:lineRule="exact"/>
              <w:jc w:val="center"/>
              <w:rPr>
                <w:rFonts w:ascii="仿宋" w:eastAsia="仿宋" w:hAnsi="仿宋"/>
                <w:sz w:val="18"/>
                <w:szCs w:val="18"/>
              </w:rPr>
            </w:pPr>
          </w:p>
        </w:tc>
        <w:tc>
          <w:tcPr>
            <w:tcW w:w="940" w:type="dxa"/>
            <w:vAlign w:val="center"/>
          </w:tcPr>
          <w:p w14:paraId="6FB1DE9B" w14:textId="77777777" w:rsidR="009D1B16" w:rsidRPr="00A76744" w:rsidRDefault="009D1B16" w:rsidP="00F54C3C">
            <w:pPr>
              <w:spacing w:line="240" w:lineRule="exact"/>
              <w:jc w:val="center"/>
              <w:rPr>
                <w:rFonts w:ascii="仿宋" w:eastAsia="仿宋" w:hAnsi="仿宋"/>
                <w:sz w:val="18"/>
                <w:szCs w:val="18"/>
              </w:rPr>
            </w:pPr>
          </w:p>
        </w:tc>
        <w:tc>
          <w:tcPr>
            <w:tcW w:w="1267" w:type="dxa"/>
            <w:vAlign w:val="center"/>
          </w:tcPr>
          <w:p w14:paraId="15B5DB58" w14:textId="77777777" w:rsidR="009D1B16" w:rsidRPr="00A76744" w:rsidRDefault="009D1B16" w:rsidP="00F54C3C">
            <w:pPr>
              <w:spacing w:line="240" w:lineRule="exact"/>
              <w:jc w:val="center"/>
              <w:rPr>
                <w:rFonts w:ascii="仿宋" w:eastAsia="仿宋" w:hAnsi="仿宋"/>
                <w:sz w:val="18"/>
                <w:szCs w:val="18"/>
              </w:rPr>
            </w:pPr>
          </w:p>
        </w:tc>
        <w:tc>
          <w:tcPr>
            <w:tcW w:w="343" w:type="dxa"/>
            <w:vAlign w:val="center"/>
          </w:tcPr>
          <w:p w14:paraId="7CAC7C55" w14:textId="77777777" w:rsidR="009D1B16" w:rsidRPr="00A76744" w:rsidRDefault="009D1B16" w:rsidP="00F54C3C">
            <w:pPr>
              <w:spacing w:line="240" w:lineRule="exact"/>
              <w:jc w:val="center"/>
              <w:rPr>
                <w:rFonts w:ascii="仿宋" w:eastAsia="仿宋" w:hAnsi="仿宋"/>
                <w:sz w:val="18"/>
                <w:szCs w:val="18"/>
              </w:rPr>
            </w:pPr>
          </w:p>
        </w:tc>
        <w:tc>
          <w:tcPr>
            <w:tcW w:w="882" w:type="dxa"/>
            <w:vAlign w:val="center"/>
          </w:tcPr>
          <w:p w14:paraId="002AC005" w14:textId="77777777" w:rsidR="009D1B16" w:rsidRPr="00A76744" w:rsidRDefault="009D1B16" w:rsidP="00F54C3C">
            <w:pPr>
              <w:spacing w:line="240" w:lineRule="exact"/>
              <w:jc w:val="center"/>
              <w:rPr>
                <w:rFonts w:ascii="仿宋" w:eastAsia="仿宋" w:hAnsi="仿宋"/>
                <w:sz w:val="18"/>
                <w:szCs w:val="18"/>
              </w:rPr>
            </w:pPr>
          </w:p>
        </w:tc>
        <w:tc>
          <w:tcPr>
            <w:tcW w:w="728" w:type="dxa"/>
            <w:gridSpan w:val="2"/>
            <w:vAlign w:val="center"/>
          </w:tcPr>
          <w:p w14:paraId="03152C1A" w14:textId="77777777" w:rsidR="009D1B16" w:rsidRPr="00A76744" w:rsidRDefault="009D1B16" w:rsidP="00F54C3C">
            <w:pPr>
              <w:spacing w:line="240" w:lineRule="exact"/>
              <w:jc w:val="center"/>
              <w:rPr>
                <w:rFonts w:ascii="仿宋" w:eastAsia="仿宋" w:hAnsi="仿宋"/>
                <w:sz w:val="18"/>
                <w:szCs w:val="18"/>
              </w:rPr>
            </w:pPr>
          </w:p>
        </w:tc>
        <w:tc>
          <w:tcPr>
            <w:tcW w:w="343" w:type="dxa"/>
            <w:vAlign w:val="center"/>
          </w:tcPr>
          <w:p w14:paraId="5E49A255" w14:textId="77777777" w:rsidR="009D1B16" w:rsidRPr="00A76744" w:rsidRDefault="009D1B16" w:rsidP="00F54C3C">
            <w:pPr>
              <w:spacing w:line="240" w:lineRule="exact"/>
              <w:jc w:val="center"/>
              <w:rPr>
                <w:rFonts w:ascii="仿宋" w:eastAsia="仿宋" w:hAnsi="仿宋"/>
                <w:sz w:val="18"/>
                <w:szCs w:val="18"/>
              </w:rPr>
            </w:pPr>
          </w:p>
        </w:tc>
        <w:tc>
          <w:tcPr>
            <w:tcW w:w="343" w:type="dxa"/>
            <w:vAlign w:val="center"/>
          </w:tcPr>
          <w:p w14:paraId="49E58AA2" w14:textId="77777777" w:rsidR="009D1B16" w:rsidRPr="00A76744" w:rsidRDefault="009D1B16" w:rsidP="00F54C3C">
            <w:pPr>
              <w:spacing w:line="240" w:lineRule="exact"/>
              <w:jc w:val="center"/>
              <w:rPr>
                <w:rFonts w:ascii="仿宋" w:eastAsia="仿宋" w:hAnsi="仿宋"/>
                <w:sz w:val="18"/>
                <w:szCs w:val="18"/>
              </w:rPr>
            </w:pPr>
          </w:p>
        </w:tc>
        <w:tc>
          <w:tcPr>
            <w:tcW w:w="882" w:type="dxa"/>
            <w:vAlign w:val="center"/>
          </w:tcPr>
          <w:p w14:paraId="060434C2" w14:textId="77777777" w:rsidR="009D1B16" w:rsidRPr="00A76744" w:rsidRDefault="009D1B16" w:rsidP="00F54C3C">
            <w:pPr>
              <w:spacing w:line="240" w:lineRule="exact"/>
              <w:jc w:val="center"/>
              <w:rPr>
                <w:rFonts w:ascii="仿宋" w:eastAsia="仿宋" w:hAnsi="仿宋"/>
                <w:sz w:val="18"/>
                <w:szCs w:val="18"/>
              </w:rPr>
            </w:pPr>
          </w:p>
        </w:tc>
        <w:tc>
          <w:tcPr>
            <w:tcW w:w="805" w:type="dxa"/>
            <w:vAlign w:val="center"/>
          </w:tcPr>
          <w:p w14:paraId="6A68AA06" w14:textId="77777777" w:rsidR="009D1B16" w:rsidRPr="00A76744" w:rsidRDefault="009D1B16" w:rsidP="00F54C3C">
            <w:pPr>
              <w:spacing w:line="240" w:lineRule="exact"/>
              <w:jc w:val="center"/>
              <w:rPr>
                <w:rFonts w:ascii="仿宋" w:eastAsia="仿宋" w:hAnsi="仿宋"/>
                <w:sz w:val="18"/>
                <w:szCs w:val="18"/>
              </w:rPr>
            </w:pPr>
          </w:p>
        </w:tc>
        <w:tc>
          <w:tcPr>
            <w:tcW w:w="343" w:type="dxa"/>
            <w:tcBorders>
              <w:right w:val="single" w:sz="4" w:space="0" w:color="auto"/>
            </w:tcBorders>
            <w:vAlign w:val="center"/>
          </w:tcPr>
          <w:p w14:paraId="4C4FA72F"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76400BE8" w14:textId="77777777" w:rsidTr="00F54C3C">
        <w:trPr>
          <w:cantSplit/>
          <w:trHeight w:val="281"/>
          <w:jc w:val="center"/>
        </w:trPr>
        <w:tc>
          <w:tcPr>
            <w:tcW w:w="1139" w:type="dxa"/>
            <w:tcBorders>
              <w:left w:val="single" w:sz="4" w:space="0" w:color="auto"/>
            </w:tcBorders>
            <w:vAlign w:val="center"/>
          </w:tcPr>
          <w:p w14:paraId="36677D92" w14:textId="77777777" w:rsidR="009D1B16" w:rsidRPr="00A76744" w:rsidRDefault="009D1B16" w:rsidP="00F54C3C">
            <w:pPr>
              <w:spacing w:line="240" w:lineRule="exact"/>
              <w:jc w:val="center"/>
              <w:rPr>
                <w:rFonts w:ascii="仿宋" w:eastAsia="仿宋" w:hAnsi="仿宋"/>
                <w:sz w:val="18"/>
                <w:szCs w:val="18"/>
              </w:rPr>
            </w:pPr>
          </w:p>
        </w:tc>
        <w:tc>
          <w:tcPr>
            <w:tcW w:w="1065" w:type="dxa"/>
            <w:tcBorders>
              <w:left w:val="single" w:sz="4" w:space="0" w:color="auto"/>
            </w:tcBorders>
            <w:vAlign w:val="center"/>
          </w:tcPr>
          <w:p w14:paraId="3B491245" w14:textId="77777777" w:rsidR="009D1B16" w:rsidRPr="00A76744" w:rsidRDefault="009D1B16" w:rsidP="00F54C3C">
            <w:pPr>
              <w:spacing w:line="240" w:lineRule="exact"/>
              <w:jc w:val="center"/>
              <w:rPr>
                <w:rFonts w:ascii="仿宋" w:eastAsia="仿宋" w:hAnsi="仿宋"/>
                <w:sz w:val="18"/>
                <w:szCs w:val="18"/>
              </w:rPr>
            </w:pPr>
          </w:p>
        </w:tc>
        <w:tc>
          <w:tcPr>
            <w:tcW w:w="940" w:type="dxa"/>
            <w:vAlign w:val="center"/>
          </w:tcPr>
          <w:p w14:paraId="7D4EBECC" w14:textId="77777777" w:rsidR="009D1B16" w:rsidRPr="00A76744" w:rsidRDefault="009D1B16" w:rsidP="00F54C3C">
            <w:pPr>
              <w:spacing w:line="240" w:lineRule="exact"/>
              <w:jc w:val="center"/>
              <w:rPr>
                <w:rFonts w:ascii="仿宋" w:eastAsia="仿宋" w:hAnsi="仿宋"/>
                <w:sz w:val="18"/>
                <w:szCs w:val="18"/>
              </w:rPr>
            </w:pPr>
          </w:p>
        </w:tc>
        <w:tc>
          <w:tcPr>
            <w:tcW w:w="1267" w:type="dxa"/>
            <w:vAlign w:val="center"/>
          </w:tcPr>
          <w:p w14:paraId="50FAA13A" w14:textId="77777777" w:rsidR="009D1B16" w:rsidRPr="00A76744" w:rsidRDefault="009D1B16" w:rsidP="00F54C3C">
            <w:pPr>
              <w:spacing w:line="240" w:lineRule="exact"/>
              <w:jc w:val="center"/>
              <w:rPr>
                <w:rFonts w:ascii="仿宋" w:eastAsia="仿宋" w:hAnsi="仿宋"/>
                <w:sz w:val="18"/>
                <w:szCs w:val="18"/>
              </w:rPr>
            </w:pPr>
          </w:p>
        </w:tc>
        <w:tc>
          <w:tcPr>
            <w:tcW w:w="343" w:type="dxa"/>
            <w:vAlign w:val="center"/>
          </w:tcPr>
          <w:p w14:paraId="3A08177F" w14:textId="77777777" w:rsidR="009D1B16" w:rsidRPr="00A76744" w:rsidRDefault="009D1B16" w:rsidP="00F54C3C">
            <w:pPr>
              <w:pStyle w:val="22"/>
              <w:spacing w:before="48" w:after="48" w:line="240" w:lineRule="exact"/>
              <w:rPr>
                <w:rFonts w:ascii="仿宋" w:eastAsia="仿宋" w:hAnsi="仿宋"/>
                <w:sz w:val="18"/>
                <w:szCs w:val="18"/>
              </w:rPr>
            </w:pPr>
          </w:p>
        </w:tc>
        <w:tc>
          <w:tcPr>
            <w:tcW w:w="882" w:type="dxa"/>
            <w:vAlign w:val="center"/>
          </w:tcPr>
          <w:p w14:paraId="637A2C6A" w14:textId="77777777" w:rsidR="009D1B16" w:rsidRPr="00A76744" w:rsidRDefault="009D1B16" w:rsidP="00F54C3C">
            <w:pPr>
              <w:spacing w:line="240" w:lineRule="exact"/>
              <w:jc w:val="center"/>
              <w:rPr>
                <w:rFonts w:ascii="仿宋" w:eastAsia="仿宋" w:hAnsi="仿宋"/>
                <w:sz w:val="18"/>
                <w:szCs w:val="18"/>
              </w:rPr>
            </w:pPr>
          </w:p>
        </w:tc>
        <w:tc>
          <w:tcPr>
            <w:tcW w:w="728" w:type="dxa"/>
            <w:gridSpan w:val="2"/>
            <w:vAlign w:val="center"/>
          </w:tcPr>
          <w:p w14:paraId="6106D112" w14:textId="77777777" w:rsidR="009D1B16" w:rsidRPr="00A76744" w:rsidRDefault="009D1B16" w:rsidP="00F54C3C">
            <w:pPr>
              <w:spacing w:line="240" w:lineRule="exact"/>
              <w:jc w:val="center"/>
              <w:rPr>
                <w:rFonts w:ascii="仿宋" w:eastAsia="仿宋" w:hAnsi="仿宋"/>
                <w:sz w:val="18"/>
                <w:szCs w:val="18"/>
              </w:rPr>
            </w:pPr>
          </w:p>
        </w:tc>
        <w:tc>
          <w:tcPr>
            <w:tcW w:w="343" w:type="dxa"/>
            <w:vAlign w:val="center"/>
          </w:tcPr>
          <w:p w14:paraId="5D8F9553" w14:textId="77777777" w:rsidR="009D1B16" w:rsidRPr="00A76744" w:rsidRDefault="009D1B16" w:rsidP="00F54C3C">
            <w:pPr>
              <w:spacing w:line="240" w:lineRule="exact"/>
              <w:jc w:val="center"/>
              <w:rPr>
                <w:rFonts w:ascii="仿宋" w:eastAsia="仿宋" w:hAnsi="仿宋"/>
                <w:sz w:val="18"/>
                <w:szCs w:val="18"/>
              </w:rPr>
            </w:pPr>
          </w:p>
        </w:tc>
        <w:tc>
          <w:tcPr>
            <w:tcW w:w="343" w:type="dxa"/>
            <w:vAlign w:val="center"/>
          </w:tcPr>
          <w:p w14:paraId="68607FAB" w14:textId="77777777" w:rsidR="009D1B16" w:rsidRPr="00A76744" w:rsidRDefault="009D1B16" w:rsidP="00F54C3C">
            <w:pPr>
              <w:spacing w:line="240" w:lineRule="exact"/>
              <w:jc w:val="center"/>
              <w:rPr>
                <w:rFonts w:ascii="仿宋" w:eastAsia="仿宋" w:hAnsi="仿宋"/>
                <w:sz w:val="18"/>
                <w:szCs w:val="18"/>
              </w:rPr>
            </w:pPr>
          </w:p>
        </w:tc>
        <w:tc>
          <w:tcPr>
            <w:tcW w:w="882" w:type="dxa"/>
            <w:vAlign w:val="center"/>
          </w:tcPr>
          <w:p w14:paraId="590EC040" w14:textId="77777777" w:rsidR="009D1B16" w:rsidRPr="00A76744" w:rsidRDefault="009D1B16" w:rsidP="00F54C3C">
            <w:pPr>
              <w:spacing w:line="240" w:lineRule="exact"/>
              <w:jc w:val="center"/>
              <w:rPr>
                <w:rFonts w:ascii="仿宋" w:eastAsia="仿宋" w:hAnsi="仿宋"/>
                <w:sz w:val="18"/>
                <w:szCs w:val="18"/>
              </w:rPr>
            </w:pPr>
          </w:p>
        </w:tc>
        <w:tc>
          <w:tcPr>
            <w:tcW w:w="805" w:type="dxa"/>
            <w:vAlign w:val="center"/>
          </w:tcPr>
          <w:p w14:paraId="25F23E21" w14:textId="77777777" w:rsidR="009D1B16" w:rsidRPr="00A76744" w:rsidRDefault="009D1B16" w:rsidP="00F54C3C">
            <w:pPr>
              <w:spacing w:line="240" w:lineRule="exact"/>
              <w:jc w:val="center"/>
              <w:rPr>
                <w:rFonts w:ascii="仿宋" w:eastAsia="仿宋" w:hAnsi="仿宋"/>
                <w:sz w:val="18"/>
                <w:szCs w:val="18"/>
              </w:rPr>
            </w:pPr>
          </w:p>
        </w:tc>
        <w:tc>
          <w:tcPr>
            <w:tcW w:w="343" w:type="dxa"/>
            <w:tcBorders>
              <w:right w:val="single" w:sz="4" w:space="0" w:color="auto"/>
            </w:tcBorders>
            <w:vAlign w:val="center"/>
          </w:tcPr>
          <w:p w14:paraId="59463A86"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12525CAB" w14:textId="77777777" w:rsidTr="00F54C3C">
        <w:trPr>
          <w:cantSplit/>
          <w:trHeight w:val="281"/>
          <w:jc w:val="center"/>
        </w:trPr>
        <w:tc>
          <w:tcPr>
            <w:tcW w:w="1139" w:type="dxa"/>
            <w:tcBorders>
              <w:left w:val="single" w:sz="4" w:space="0" w:color="auto"/>
            </w:tcBorders>
            <w:vAlign w:val="center"/>
          </w:tcPr>
          <w:p w14:paraId="1215AC55" w14:textId="77777777" w:rsidR="009D1B16" w:rsidRPr="00A76744" w:rsidRDefault="009D1B16" w:rsidP="00F54C3C">
            <w:pPr>
              <w:spacing w:line="240" w:lineRule="exact"/>
              <w:jc w:val="center"/>
              <w:rPr>
                <w:rFonts w:ascii="仿宋" w:eastAsia="仿宋" w:hAnsi="仿宋"/>
                <w:sz w:val="18"/>
                <w:szCs w:val="18"/>
              </w:rPr>
            </w:pPr>
          </w:p>
        </w:tc>
        <w:tc>
          <w:tcPr>
            <w:tcW w:w="1065" w:type="dxa"/>
            <w:tcBorders>
              <w:left w:val="single" w:sz="4" w:space="0" w:color="auto"/>
            </w:tcBorders>
            <w:vAlign w:val="center"/>
          </w:tcPr>
          <w:p w14:paraId="648105D4" w14:textId="77777777" w:rsidR="009D1B16" w:rsidRPr="00A76744" w:rsidRDefault="009D1B16" w:rsidP="00F54C3C">
            <w:pPr>
              <w:spacing w:line="240" w:lineRule="exact"/>
              <w:jc w:val="center"/>
              <w:rPr>
                <w:rFonts w:ascii="仿宋" w:eastAsia="仿宋" w:hAnsi="仿宋"/>
                <w:sz w:val="18"/>
                <w:szCs w:val="18"/>
              </w:rPr>
            </w:pPr>
          </w:p>
        </w:tc>
        <w:tc>
          <w:tcPr>
            <w:tcW w:w="940" w:type="dxa"/>
            <w:vAlign w:val="center"/>
          </w:tcPr>
          <w:p w14:paraId="44C984C2" w14:textId="77777777" w:rsidR="009D1B16" w:rsidRPr="00A76744" w:rsidRDefault="009D1B16" w:rsidP="00F54C3C">
            <w:pPr>
              <w:spacing w:line="240" w:lineRule="exact"/>
              <w:jc w:val="center"/>
              <w:rPr>
                <w:rFonts w:ascii="仿宋" w:eastAsia="仿宋" w:hAnsi="仿宋"/>
                <w:sz w:val="18"/>
                <w:szCs w:val="18"/>
              </w:rPr>
            </w:pPr>
          </w:p>
        </w:tc>
        <w:tc>
          <w:tcPr>
            <w:tcW w:w="1267" w:type="dxa"/>
            <w:vAlign w:val="center"/>
          </w:tcPr>
          <w:p w14:paraId="01F6F227" w14:textId="77777777" w:rsidR="009D1B16" w:rsidRPr="00A76744" w:rsidRDefault="009D1B16" w:rsidP="00F54C3C">
            <w:pPr>
              <w:spacing w:line="240" w:lineRule="exact"/>
              <w:jc w:val="center"/>
              <w:rPr>
                <w:rFonts w:ascii="仿宋" w:eastAsia="仿宋" w:hAnsi="仿宋"/>
                <w:sz w:val="18"/>
                <w:szCs w:val="18"/>
              </w:rPr>
            </w:pPr>
          </w:p>
        </w:tc>
        <w:tc>
          <w:tcPr>
            <w:tcW w:w="343" w:type="dxa"/>
            <w:vAlign w:val="center"/>
          </w:tcPr>
          <w:p w14:paraId="79B47651" w14:textId="77777777" w:rsidR="009D1B16" w:rsidRPr="00A76744" w:rsidRDefault="009D1B16" w:rsidP="00F54C3C">
            <w:pPr>
              <w:spacing w:line="240" w:lineRule="exact"/>
              <w:jc w:val="center"/>
              <w:rPr>
                <w:rFonts w:ascii="仿宋" w:eastAsia="仿宋" w:hAnsi="仿宋"/>
                <w:sz w:val="18"/>
                <w:szCs w:val="18"/>
              </w:rPr>
            </w:pPr>
          </w:p>
        </w:tc>
        <w:tc>
          <w:tcPr>
            <w:tcW w:w="882" w:type="dxa"/>
            <w:vAlign w:val="center"/>
          </w:tcPr>
          <w:p w14:paraId="1B2BEB74" w14:textId="77777777" w:rsidR="009D1B16" w:rsidRPr="00A76744" w:rsidRDefault="009D1B16" w:rsidP="00F54C3C">
            <w:pPr>
              <w:spacing w:line="240" w:lineRule="exact"/>
              <w:jc w:val="center"/>
              <w:rPr>
                <w:rFonts w:ascii="仿宋" w:eastAsia="仿宋" w:hAnsi="仿宋"/>
                <w:sz w:val="18"/>
                <w:szCs w:val="18"/>
              </w:rPr>
            </w:pPr>
          </w:p>
        </w:tc>
        <w:tc>
          <w:tcPr>
            <w:tcW w:w="728" w:type="dxa"/>
            <w:gridSpan w:val="2"/>
            <w:vAlign w:val="center"/>
          </w:tcPr>
          <w:p w14:paraId="7EF48C71" w14:textId="77777777" w:rsidR="009D1B16" w:rsidRPr="00A76744" w:rsidRDefault="009D1B16" w:rsidP="00F54C3C">
            <w:pPr>
              <w:spacing w:line="240" w:lineRule="exact"/>
              <w:jc w:val="center"/>
              <w:rPr>
                <w:rFonts w:ascii="仿宋" w:eastAsia="仿宋" w:hAnsi="仿宋"/>
                <w:sz w:val="18"/>
                <w:szCs w:val="18"/>
              </w:rPr>
            </w:pPr>
          </w:p>
        </w:tc>
        <w:tc>
          <w:tcPr>
            <w:tcW w:w="343" w:type="dxa"/>
            <w:vAlign w:val="center"/>
          </w:tcPr>
          <w:p w14:paraId="06BCB9F3" w14:textId="77777777" w:rsidR="009D1B16" w:rsidRPr="00A76744" w:rsidRDefault="009D1B16" w:rsidP="00F54C3C">
            <w:pPr>
              <w:spacing w:line="240" w:lineRule="exact"/>
              <w:jc w:val="center"/>
              <w:rPr>
                <w:rFonts w:ascii="仿宋" w:eastAsia="仿宋" w:hAnsi="仿宋"/>
                <w:sz w:val="18"/>
                <w:szCs w:val="18"/>
              </w:rPr>
            </w:pPr>
          </w:p>
        </w:tc>
        <w:tc>
          <w:tcPr>
            <w:tcW w:w="343" w:type="dxa"/>
            <w:vAlign w:val="center"/>
          </w:tcPr>
          <w:p w14:paraId="11364C2A" w14:textId="77777777" w:rsidR="009D1B16" w:rsidRPr="00A76744" w:rsidRDefault="009D1B16" w:rsidP="00F54C3C">
            <w:pPr>
              <w:spacing w:line="240" w:lineRule="exact"/>
              <w:jc w:val="center"/>
              <w:rPr>
                <w:rFonts w:ascii="仿宋" w:eastAsia="仿宋" w:hAnsi="仿宋"/>
                <w:sz w:val="18"/>
                <w:szCs w:val="18"/>
              </w:rPr>
            </w:pPr>
          </w:p>
        </w:tc>
        <w:tc>
          <w:tcPr>
            <w:tcW w:w="882" w:type="dxa"/>
            <w:vAlign w:val="center"/>
          </w:tcPr>
          <w:p w14:paraId="6B14932A" w14:textId="77777777" w:rsidR="009D1B16" w:rsidRPr="00A76744" w:rsidRDefault="009D1B16" w:rsidP="00F54C3C">
            <w:pPr>
              <w:spacing w:line="240" w:lineRule="exact"/>
              <w:jc w:val="center"/>
              <w:rPr>
                <w:rFonts w:ascii="仿宋" w:eastAsia="仿宋" w:hAnsi="仿宋"/>
                <w:sz w:val="18"/>
                <w:szCs w:val="18"/>
              </w:rPr>
            </w:pPr>
          </w:p>
        </w:tc>
        <w:tc>
          <w:tcPr>
            <w:tcW w:w="805" w:type="dxa"/>
            <w:vAlign w:val="center"/>
          </w:tcPr>
          <w:p w14:paraId="0F5E9D09" w14:textId="77777777" w:rsidR="009D1B16" w:rsidRPr="00A76744" w:rsidRDefault="009D1B16" w:rsidP="00F54C3C">
            <w:pPr>
              <w:spacing w:line="240" w:lineRule="exact"/>
              <w:jc w:val="center"/>
              <w:rPr>
                <w:rFonts w:ascii="仿宋" w:eastAsia="仿宋" w:hAnsi="仿宋"/>
                <w:sz w:val="18"/>
                <w:szCs w:val="18"/>
              </w:rPr>
            </w:pPr>
          </w:p>
        </w:tc>
        <w:tc>
          <w:tcPr>
            <w:tcW w:w="343" w:type="dxa"/>
            <w:tcBorders>
              <w:right w:val="single" w:sz="4" w:space="0" w:color="auto"/>
            </w:tcBorders>
            <w:vAlign w:val="center"/>
          </w:tcPr>
          <w:p w14:paraId="3BBB0F9A"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09ABEC87" w14:textId="77777777" w:rsidTr="00F54C3C">
        <w:trPr>
          <w:cantSplit/>
          <w:trHeight w:val="281"/>
          <w:jc w:val="center"/>
        </w:trPr>
        <w:tc>
          <w:tcPr>
            <w:tcW w:w="1139" w:type="dxa"/>
            <w:tcBorders>
              <w:left w:val="single" w:sz="4" w:space="0" w:color="auto"/>
            </w:tcBorders>
            <w:vAlign w:val="center"/>
          </w:tcPr>
          <w:p w14:paraId="7CB9B7CD" w14:textId="77777777" w:rsidR="009D1B16" w:rsidRPr="00A76744" w:rsidRDefault="009D1B16" w:rsidP="00F54C3C">
            <w:pPr>
              <w:spacing w:line="240" w:lineRule="exact"/>
              <w:jc w:val="center"/>
              <w:rPr>
                <w:rFonts w:ascii="仿宋" w:eastAsia="仿宋" w:hAnsi="仿宋"/>
                <w:sz w:val="18"/>
                <w:szCs w:val="18"/>
              </w:rPr>
            </w:pPr>
            <w:bookmarkStart w:id="139" w:name="_Toc66607039"/>
            <w:r w:rsidRPr="00A76744">
              <w:rPr>
                <w:rFonts w:ascii="仿宋" w:eastAsia="仿宋" w:hAnsi="仿宋"/>
                <w:sz w:val="18"/>
                <w:szCs w:val="18"/>
              </w:rPr>
              <w:t>结论</w:t>
            </w:r>
            <w:bookmarkEnd w:id="139"/>
          </w:p>
        </w:tc>
        <w:tc>
          <w:tcPr>
            <w:tcW w:w="7941" w:type="dxa"/>
            <w:gridSpan w:val="12"/>
            <w:tcBorders>
              <w:left w:val="single" w:sz="4" w:space="0" w:color="auto"/>
              <w:right w:val="single" w:sz="4" w:space="0" w:color="auto"/>
            </w:tcBorders>
            <w:vAlign w:val="center"/>
          </w:tcPr>
          <w:p w14:paraId="7BCD2FB3" w14:textId="77777777" w:rsidR="009D1B16" w:rsidRPr="00A76744" w:rsidRDefault="009D1B16" w:rsidP="00F54C3C">
            <w:pPr>
              <w:spacing w:line="240" w:lineRule="exact"/>
              <w:jc w:val="center"/>
              <w:rPr>
                <w:rFonts w:ascii="仿宋" w:eastAsia="仿宋" w:hAnsi="仿宋"/>
                <w:sz w:val="18"/>
                <w:szCs w:val="18"/>
              </w:rPr>
            </w:pPr>
          </w:p>
        </w:tc>
      </w:tr>
      <w:tr w:rsidR="009D1B16" w:rsidRPr="00A76744" w14:paraId="1529C293" w14:textId="77777777" w:rsidTr="00F54C3C">
        <w:trPr>
          <w:cantSplit/>
          <w:trHeight w:val="858"/>
          <w:jc w:val="center"/>
        </w:trPr>
        <w:tc>
          <w:tcPr>
            <w:tcW w:w="1139" w:type="dxa"/>
            <w:tcBorders>
              <w:left w:val="single" w:sz="4" w:space="0" w:color="auto"/>
            </w:tcBorders>
            <w:vAlign w:val="center"/>
          </w:tcPr>
          <w:p w14:paraId="239DAC52"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参加单位</w:t>
            </w:r>
          </w:p>
          <w:p w14:paraId="72E87EE2" w14:textId="77777777" w:rsidR="009D1B16" w:rsidRPr="00A76744" w:rsidRDefault="009D1B16" w:rsidP="00F54C3C">
            <w:pPr>
              <w:spacing w:line="240" w:lineRule="exact"/>
              <w:jc w:val="center"/>
              <w:rPr>
                <w:rFonts w:ascii="仿宋" w:eastAsia="仿宋" w:hAnsi="仿宋"/>
                <w:sz w:val="18"/>
                <w:szCs w:val="18"/>
              </w:rPr>
            </w:pPr>
            <w:r w:rsidRPr="00A76744">
              <w:rPr>
                <w:rFonts w:ascii="仿宋" w:eastAsia="仿宋" w:hAnsi="仿宋"/>
                <w:sz w:val="18"/>
                <w:szCs w:val="18"/>
              </w:rPr>
              <w:t>及人员</w:t>
            </w:r>
          </w:p>
        </w:tc>
        <w:tc>
          <w:tcPr>
            <w:tcW w:w="4861" w:type="dxa"/>
            <w:gridSpan w:val="6"/>
            <w:tcBorders>
              <w:left w:val="single" w:sz="4" w:space="0" w:color="auto"/>
              <w:right w:val="single" w:sz="4" w:space="0" w:color="auto"/>
            </w:tcBorders>
            <w:vAlign w:val="bottom"/>
          </w:tcPr>
          <w:p w14:paraId="5C588DAD" w14:textId="77777777" w:rsidR="009D1B16" w:rsidRPr="00A76744" w:rsidRDefault="009D1B16" w:rsidP="00F54C3C">
            <w:pPr>
              <w:spacing w:line="240" w:lineRule="exact"/>
              <w:jc w:val="right"/>
              <w:rPr>
                <w:rFonts w:ascii="仿宋" w:eastAsia="仿宋" w:hAnsi="仿宋"/>
                <w:sz w:val="18"/>
                <w:szCs w:val="18"/>
              </w:rPr>
            </w:pPr>
          </w:p>
          <w:p w14:paraId="4C3FFD24" w14:textId="77777777" w:rsidR="009D1B16" w:rsidRPr="00A76744" w:rsidRDefault="009D1B16" w:rsidP="00F54C3C">
            <w:pPr>
              <w:spacing w:line="240" w:lineRule="exact"/>
              <w:jc w:val="right"/>
              <w:rPr>
                <w:rFonts w:ascii="仿宋" w:eastAsia="仿宋" w:hAnsi="仿宋"/>
                <w:sz w:val="18"/>
                <w:szCs w:val="18"/>
              </w:rPr>
            </w:pPr>
          </w:p>
          <w:p w14:paraId="4DDF1902" w14:textId="77777777" w:rsidR="009D1B16" w:rsidRPr="00A76744" w:rsidRDefault="009D1B16" w:rsidP="00F54C3C">
            <w:pPr>
              <w:spacing w:line="240" w:lineRule="exact"/>
              <w:jc w:val="right"/>
              <w:rPr>
                <w:rFonts w:ascii="仿宋" w:eastAsia="仿宋" w:hAnsi="仿宋"/>
                <w:sz w:val="18"/>
                <w:szCs w:val="18"/>
              </w:rPr>
            </w:pPr>
          </w:p>
          <w:p w14:paraId="02CF2DC8" w14:textId="77777777" w:rsidR="009D1B16" w:rsidRPr="00A76744" w:rsidRDefault="009D1B16" w:rsidP="00F54C3C">
            <w:pPr>
              <w:widowControl/>
              <w:spacing w:line="240" w:lineRule="exact"/>
              <w:jc w:val="right"/>
              <w:rPr>
                <w:rFonts w:ascii="仿宋" w:eastAsia="仿宋" w:hAnsi="仿宋"/>
                <w:sz w:val="18"/>
                <w:szCs w:val="18"/>
              </w:rPr>
            </w:pPr>
          </w:p>
          <w:p w14:paraId="611C1324" w14:textId="77777777" w:rsidR="009D1B16" w:rsidRPr="00A76744" w:rsidRDefault="009D1B16" w:rsidP="00F54C3C">
            <w:pPr>
              <w:widowControl/>
              <w:spacing w:line="240" w:lineRule="exact"/>
              <w:rPr>
                <w:rFonts w:ascii="仿宋" w:eastAsia="仿宋" w:hAnsi="仿宋"/>
                <w:sz w:val="18"/>
                <w:szCs w:val="18"/>
              </w:rPr>
            </w:pPr>
            <w:r w:rsidRPr="00A76744">
              <w:rPr>
                <w:rFonts w:ascii="仿宋" w:eastAsia="仿宋" w:hAnsi="仿宋"/>
                <w:sz w:val="18"/>
                <w:szCs w:val="18"/>
              </w:rPr>
              <w:t>施工单位项目负责人：</w:t>
            </w:r>
          </w:p>
          <w:p w14:paraId="0D1742D8" w14:textId="77777777" w:rsidR="009D1B16" w:rsidRPr="00A76744" w:rsidRDefault="009D1B16" w:rsidP="00F54C3C">
            <w:pPr>
              <w:spacing w:line="240" w:lineRule="exact"/>
              <w:rPr>
                <w:rFonts w:ascii="仿宋" w:eastAsia="仿宋" w:hAnsi="仿宋"/>
                <w:sz w:val="18"/>
                <w:szCs w:val="18"/>
              </w:rPr>
            </w:pPr>
            <w:r w:rsidRPr="00A76744">
              <w:rPr>
                <w:rFonts w:ascii="仿宋" w:eastAsia="仿宋" w:hAnsi="仿宋"/>
                <w:sz w:val="18"/>
                <w:szCs w:val="18"/>
              </w:rPr>
              <w:t>（签章）</w:t>
            </w:r>
          </w:p>
          <w:p w14:paraId="506C1F20" w14:textId="77777777" w:rsidR="009D1B16" w:rsidRPr="00A76744" w:rsidRDefault="009D1B16" w:rsidP="00F54C3C">
            <w:pPr>
              <w:spacing w:line="240" w:lineRule="exact"/>
              <w:ind w:firstLineChars="500" w:firstLine="900"/>
              <w:jc w:val="right"/>
              <w:rPr>
                <w:rFonts w:ascii="仿宋" w:eastAsia="仿宋" w:hAnsi="仿宋"/>
                <w:sz w:val="18"/>
                <w:szCs w:val="18"/>
              </w:rPr>
            </w:pPr>
            <w:r w:rsidRPr="00A76744">
              <w:rPr>
                <w:rFonts w:ascii="仿宋" w:eastAsia="仿宋" w:hAnsi="仿宋"/>
                <w:sz w:val="18"/>
                <w:szCs w:val="18"/>
              </w:rPr>
              <w:t>年月日</w:t>
            </w:r>
          </w:p>
        </w:tc>
        <w:tc>
          <w:tcPr>
            <w:tcW w:w="3080" w:type="dxa"/>
            <w:gridSpan w:val="6"/>
            <w:tcBorders>
              <w:right w:val="single" w:sz="4" w:space="0" w:color="auto"/>
            </w:tcBorders>
            <w:vAlign w:val="bottom"/>
          </w:tcPr>
          <w:p w14:paraId="5EF2F37A" w14:textId="77777777" w:rsidR="009D1B16" w:rsidRPr="00A76744" w:rsidRDefault="009D1B16" w:rsidP="00F54C3C">
            <w:pPr>
              <w:spacing w:line="240" w:lineRule="exact"/>
              <w:jc w:val="right"/>
              <w:rPr>
                <w:rFonts w:ascii="仿宋" w:eastAsia="仿宋" w:hAnsi="仿宋"/>
                <w:sz w:val="18"/>
                <w:szCs w:val="18"/>
              </w:rPr>
            </w:pPr>
          </w:p>
          <w:p w14:paraId="29737BE5" w14:textId="77777777" w:rsidR="009D1B16" w:rsidRPr="00A76744" w:rsidRDefault="009D1B16" w:rsidP="00F54C3C">
            <w:pPr>
              <w:spacing w:line="240" w:lineRule="exact"/>
              <w:jc w:val="right"/>
              <w:rPr>
                <w:rFonts w:ascii="仿宋" w:eastAsia="仿宋" w:hAnsi="仿宋"/>
                <w:sz w:val="18"/>
                <w:szCs w:val="18"/>
              </w:rPr>
            </w:pPr>
          </w:p>
          <w:p w14:paraId="4E64BB3C" w14:textId="77777777" w:rsidR="009D1B16" w:rsidRPr="00A76744" w:rsidRDefault="009D1B16" w:rsidP="00F54C3C">
            <w:pPr>
              <w:spacing w:line="240" w:lineRule="exact"/>
              <w:jc w:val="right"/>
              <w:rPr>
                <w:rFonts w:ascii="仿宋" w:eastAsia="仿宋" w:hAnsi="仿宋"/>
                <w:sz w:val="18"/>
                <w:szCs w:val="18"/>
              </w:rPr>
            </w:pPr>
          </w:p>
          <w:p w14:paraId="096FCBBC" w14:textId="77777777" w:rsidR="009D1B16" w:rsidRPr="00A76744" w:rsidRDefault="009D1B16" w:rsidP="00F54C3C">
            <w:pPr>
              <w:spacing w:line="240" w:lineRule="exact"/>
              <w:rPr>
                <w:rFonts w:ascii="仿宋" w:eastAsia="仿宋" w:hAnsi="仿宋"/>
                <w:sz w:val="18"/>
                <w:szCs w:val="18"/>
              </w:rPr>
            </w:pPr>
            <w:r w:rsidRPr="00A76744">
              <w:rPr>
                <w:rFonts w:ascii="仿宋" w:eastAsia="仿宋" w:hAnsi="仿宋"/>
                <w:sz w:val="18"/>
                <w:szCs w:val="18"/>
              </w:rPr>
              <w:t>监理工程师：</w:t>
            </w:r>
          </w:p>
          <w:p w14:paraId="20E7A418" w14:textId="77777777" w:rsidR="009D1B16" w:rsidRPr="00A76744" w:rsidRDefault="009D1B16" w:rsidP="00F54C3C">
            <w:pPr>
              <w:spacing w:line="240" w:lineRule="exact"/>
              <w:rPr>
                <w:rFonts w:ascii="仿宋" w:eastAsia="仿宋" w:hAnsi="仿宋"/>
                <w:sz w:val="18"/>
                <w:szCs w:val="18"/>
              </w:rPr>
            </w:pPr>
            <w:r w:rsidRPr="00A76744">
              <w:rPr>
                <w:rFonts w:ascii="仿宋" w:eastAsia="仿宋" w:hAnsi="仿宋"/>
                <w:sz w:val="18"/>
                <w:szCs w:val="18"/>
              </w:rPr>
              <w:t>（签章）</w:t>
            </w:r>
          </w:p>
          <w:p w14:paraId="718EFA6B" w14:textId="77777777" w:rsidR="009D1B16" w:rsidRPr="00A76744" w:rsidRDefault="009D1B16" w:rsidP="00F54C3C">
            <w:pPr>
              <w:spacing w:line="240" w:lineRule="exact"/>
              <w:jc w:val="right"/>
              <w:rPr>
                <w:rFonts w:ascii="仿宋" w:eastAsia="仿宋" w:hAnsi="仿宋"/>
                <w:sz w:val="18"/>
                <w:szCs w:val="18"/>
              </w:rPr>
            </w:pPr>
            <w:r w:rsidRPr="00A76744">
              <w:rPr>
                <w:rFonts w:ascii="仿宋" w:eastAsia="仿宋" w:hAnsi="仿宋"/>
                <w:sz w:val="18"/>
                <w:szCs w:val="18"/>
              </w:rPr>
              <w:t>年月日</w:t>
            </w:r>
          </w:p>
        </w:tc>
      </w:tr>
    </w:tbl>
    <w:p w14:paraId="7E1A43DC" w14:textId="77777777" w:rsidR="009D1B16" w:rsidRDefault="009D1B16" w:rsidP="009D1B16"/>
    <w:p w14:paraId="50AA538B" w14:textId="7AACA432" w:rsidR="009D1B16" w:rsidRDefault="009D1B16" w:rsidP="00A76744">
      <w:pPr>
        <w:widowControl/>
        <w:jc w:val="center"/>
        <w:rPr>
          <w:rFonts w:eastAsia="黑体"/>
          <w:sz w:val="18"/>
          <w:szCs w:val="18"/>
        </w:rPr>
      </w:pPr>
      <w:r>
        <w:br w:type="page"/>
      </w:r>
      <w:r w:rsidRPr="00A76744">
        <w:rPr>
          <w:rFonts w:ascii="仿宋" w:eastAsia="仿宋" w:hAnsi="仿宋" w:cs="Times New Roman"/>
          <w:sz w:val="24"/>
          <w:szCs w:val="24"/>
        </w:rPr>
        <w:lastRenderedPageBreak/>
        <w:t>表B.0.2-5  管道冲洗记录</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1"/>
        <w:gridCol w:w="242"/>
        <w:gridCol w:w="160"/>
        <w:gridCol w:w="410"/>
        <w:gridCol w:w="405"/>
        <w:gridCol w:w="548"/>
        <w:gridCol w:w="407"/>
        <w:gridCol w:w="584"/>
        <w:gridCol w:w="158"/>
        <w:gridCol w:w="304"/>
        <w:gridCol w:w="485"/>
        <w:gridCol w:w="1348"/>
        <w:gridCol w:w="395"/>
      </w:tblGrid>
      <w:tr w:rsidR="009D1B16" w:rsidRPr="003E265B" w14:paraId="4DD516F8" w14:textId="77777777" w:rsidTr="00F54C3C">
        <w:trPr>
          <w:cantSplit/>
          <w:trHeight w:val="264"/>
          <w:jc w:val="center"/>
        </w:trPr>
        <w:tc>
          <w:tcPr>
            <w:tcW w:w="1509" w:type="dxa"/>
            <w:gridSpan w:val="2"/>
            <w:tcBorders>
              <w:left w:val="single" w:sz="4" w:space="0" w:color="auto"/>
            </w:tcBorders>
            <w:vAlign w:val="center"/>
          </w:tcPr>
          <w:p w14:paraId="3153E8D1" w14:textId="77777777" w:rsidR="009D1B16" w:rsidRPr="003E265B" w:rsidRDefault="009D1B16" w:rsidP="00F54C3C">
            <w:pPr>
              <w:spacing w:line="240" w:lineRule="exact"/>
              <w:jc w:val="center"/>
              <w:rPr>
                <w:rFonts w:ascii="仿宋" w:eastAsia="仿宋" w:hAnsi="仿宋"/>
                <w:sz w:val="18"/>
                <w:szCs w:val="18"/>
              </w:rPr>
            </w:pPr>
            <w:r w:rsidRPr="003E265B">
              <w:rPr>
                <w:rFonts w:ascii="仿宋" w:eastAsia="仿宋" w:hAnsi="仿宋"/>
                <w:sz w:val="18"/>
                <w:szCs w:val="18"/>
              </w:rPr>
              <w:t>工程名称</w:t>
            </w:r>
          </w:p>
        </w:tc>
        <w:tc>
          <w:tcPr>
            <w:tcW w:w="7571" w:type="dxa"/>
            <w:gridSpan w:val="11"/>
            <w:tcBorders>
              <w:left w:val="single" w:sz="4" w:space="0" w:color="auto"/>
              <w:right w:val="single" w:sz="4" w:space="0" w:color="auto"/>
            </w:tcBorders>
            <w:vAlign w:val="center"/>
          </w:tcPr>
          <w:p w14:paraId="7B177449" w14:textId="77777777" w:rsidR="009D1B16" w:rsidRPr="003E265B" w:rsidRDefault="009D1B16" w:rsidP="00F54C3C">
            <w:pPr>
              <w:spacing w:line="240" w:lineRule="exact"/>
              <w:jc w:val="center"/>
              <w:rPr>
                <w:rFonts w:ascii="仿宋" w:eastAsia="仿宋" w:hAnsi="仿宋"/>
                <w:sz w:val="18"/>
                <w:szCs w:val="18"/>
              </w:rPr>
            </w:pPr>
          </w:p>
        </w:tc>
      </w:tr>
      <w:tr w:rsidR="009D1B16" w:rsidRPr="003E265B" w14:paraId="7BA52721" w14:textId="77777777" w:rsidTr="00F54C3C">
        <w:trPr>
          <w:cantSplit/>
          <w:trHeight w:val="264"/>
          <w:jc w:val="center"/>
        </w:trPr>
        <w:tc>
          <w:tcPr>
            <w:tcW w:w="1509" w:type="dxa"/>
            <w:gridSpan w:val="2"/>
            <w:tcBorders>
              <w:left w:val="single" w:sz="4" w:space="0" w:color="auto"/>
            </w:tcBorders>
            <w:vAlign w:val="center"/>
          </w:tcPr>
          <w:p w14:paraId="02DF0B14" w14:textId="77777777" w:rsidR="009D1B16" w:rsidRPr="003E265B" w:rsidRDefault="009D1B16" w:rsidP="00F54C3C">
            <w:pPr>
              <w:spacing w:line="240" w:lineRule="exact"/>
              <w:jc w:val="center"/>
              <w:rPr>
                <w:rFonts w:ascii="仿宋" w:eastAsia="仿宋" w:hAnsi="仿宋"/>
                <w:sz w:val="18"/>
                <w:szCs w:val="18"/>
              </w:rPr>
            </w:pPr>
            <w:r w:rsidRPr="003E265B">
              <w:rPr>
                <w:rFonts w:ascii="仿宋" w:eastAsia="仿宋" w:hAnsi="仿宋"/>
                <w:sz w:val="18"/>
                <w:szCs w:val="18"/>
              </w:rPr>
              <w:t>施工单位</w:t>
            </w:r>
          </w:p>
        </w:tc>
        <w:tc>
          <w:tcPr>
            <w:tcW w:w="2796" w:type="dxa"/>
            <w:gridSpan w:val="5"/>
            <w:tcBorders>
              <w:left w:val="single" w:sz="4" w:space="0" w:color="auto"/>
            </w:tcBorders>
            <w:vAlign w:val="center"/>
          </w:tcPr>
          <w:p w14:paraId="41B8AFB8" w14:textId="77777777" w:rsidR="009D1B16" w:rsidRPr="003E265B" w:rsidRDefault="009D1B16" w:rsidP="00F54C3C">
            <w:pPr>
              <w:spacing w:line="240" w:lineRule="exact"/>
              <w:jc w:val="center"/>
              <w:rPr>
                <w:rFonts w:ascii="仿宋" w:eastAsia="仿宋" w:hAnsi="仿宋"/>
                <w:sz w:val="18"/>
                <w:szCs w:val="18"/>
              </w:rPr>
            </w:pPr>
          </w:p>
        </w:tc>
        <w:tc>
          <w:tcPr>
            <w:tcW w:w="1077" w:type="dxa"/>
            <w:gridSpan w:val="2"/>
            <w:tcBorders>
              <w:right w:val="single" w:sz="4" w:space="0" w:color="auto"/>
            </w:tcBorders>
            <w:vAlign w:val="center"/>
          </w:tcPr>
          <w:p w14:paraId="6539FB30" w14:textId="77777777" w:rsidR="009D1B16" w:rsidRPr="003E265B" w:rsidRDefault="009D1B16" w:rsidP="00F54C3C">
            <w:pPr>
              <w:spacing w:line="240" w:lineRule="exact"/>
              <w:jc w:val="center"/>
              <w:rPr>
                <w:rFonts w:ascii="仿宋" w:eastAsia="仿宋" w:hAnsi="仿宋"/>
                <w:sz w:val="18"/>
                <w:szCs w:val="18"/>
              </w:rPr>
            </w:pPr>
            <w:r w:rsidRPr="003E265B">
              <w:rPr>
                <w:rFonts w:ascii="仿宋" w:eastAsia="仿宋" w:hAnsi="仿宋"/>
                <w:sz w:val="18"/>
                <w:szCs w:val="18"/>
              </w:rPr>
              <w:t>监理单位</w:t>
            </w:r>
          </w:p>
        </w:tc>
        <w:tc>
          <w:tcPr>
            <w:tcW w:w="3698" w:type="dxa"/>
            <w:gridSpan w:val="4"/>
            <w:tcBorders>
              <w:right w:val="single" w:sz="4" w:space="0" w:color="auto"/>
            </w:tcBorders>
            <w:vAlign w:val="center"/>
          </w:tcPr>
          <w:p w14:paraId="7C664D01" w14:textId="77777777" w:rsidR="009D1B16" w:rsidRPr="003E265B" w:rsidRDefault="009D1B16" w:rsidP="00F54C3C">
            <w:pPr>
              <w:spacing w:line="240" w:lineRule="exact"/>
              <w:jc w:val="center"/>
              <w:rPr>
                <w:rFonts w:ascii="仿宋" w:eastAsia="仿宋" w:hAnsi="仿宋"/>
                <w:sz w:val="18"/>
                <w:szCs w:val="18"/>
              </w:rPr>
            </w:pPr>
          </w:p>
        </w:tc>
      </w:tr>
      <w:tr w:rsidR="009D1B16" w:rsidRPr="003E265B" w14:paraId="719B5FFE" w14:textId="77777777" w:rsidTr="00F54C3C">
        <w:trPr>
          <w:cantSplit/>
          <w:trHeight w:val="264"/>
          <w:jc w:val="center"/>
        </w:trPr>
        <w:tc>
          <w:tcPr>
            <w:tcW w:w="1159" w:type="dxa"/>
            <w:vMerge w:val="restart"/>
            <w:tcBorders>
              <w:left w:val="single" w:sz="4" w:space="0" w:color="auto"/>
            </w:tcBorders>
            <w:vAlign w:val="center"/>
          </w:tcPr>
          <w:p w14:paraId="09DB224A" w14:textId="77777777" w:rsidR="009D1B16" w:rsidRPr="003E265B" w:rsidRDefault="009D1B16" w:rsidP="00F54C3C">
            <w:pPr>
              <w:spacing w:line="240" w:lineRule="exact"/>
              <w:jc w:val="center"/>
              <w:rPr>
                <w:rFonts w:ascii="仿宋" w:eastAsia="仿宋" w:hAnsi="仿宋"/>
                <w:sz w:val="18"/>
                <w:szCs w:val="18"/>
              </w:rPr>
            </w:pPr>
            <w:r w:rsidRPr="003E265B">
              <w:rPr>
                <w:rFonts w:ascii="仿宋" w:eastAsia="仿宋" w:hAnsi="仿宋"/>
                <w:sz w:val="18"/>
                <w:szCs w:val="18"/>
              </w:rPr>
              <w:t>管道</w:t>
            </w:r>
          </w:p>
          <w:p w14:paraId="36BF29C1" w14:textId="77777777" w:rsidR="009D1B16" w:rsidRPr="003E265B" w:rsidRDefault="009D1B16" w:rsidP="00F54C3C">
            <w:pPr>
              <w:spacing w:line="240" w:lineRule="exact"/>
              <w:jc w:val="center"/>
              <w:rPr>
                <w:rFonts w:ascii="仿宋" w:eastAsia="仿宋" w:hAnsi="仿宋"/>
                <w:sz w:val="18"/>
                <w:szCs w:val="18"/>
              </w:rPr>
            </w:pPr>
            <w:r w:rsidRPr="003E265B">
              <w:rPr>
                <w:rFonts w:ascii="仿宋" w:eastAsia="仿宋" w:hAnsi="仿宋"/>
                <w:sz w:val="18"/>
                <w:szCs w:val="18"/>
              </w:rPr>
              <w:t>编号</w:t>
            </w:r>
          </w:p>
        </w:tc>
        <w:tc>
          <w:tcPr>
            <w:tcW w:w="2558" w:type="dxa"/>
            <w:gridSpan w:val="5"/>
            <w:tcBorders>
              <w:left w:val="single" w:sz="4" w:space="0" w:color="auto"/>
            </w:tcBorders>
            <w:vAlign w:val="center"/>
          </w:tcPr>
          <w:p w14:paraId="5EB1A5C8" w14:textId="77777777" w:rsidR="009D1B16" w:rsidRPr="003E265B" w:rsidRDefault="009D1B16" w:rsidP="00F54C3C">
            <w:pPr>
              <w:spacing w:line="240" w:lineRule="exact"/>
              <w:rPr>
                <w:rFonts w:ascii="仿宋" w:eastAsia="仿宋" w:hAnsi="仿宋"/>
                <w:sz w:val="18"/>
                <w:szCs w:val="18"/>
              </w:rPr>
            </w:pPr>
            <w:r w:rsidRPr="003E265B">
              <w:rPr>
                <w:rFonts w:ascii="仿宋" w:eastAsia="仿宋" w:hAnsi="仿宋"/>
                <w:sz w:val="18"/>
                <w:szCs w:val="18"/>
              </w:rPr>
              <w:t>设计参数</w:t>
            </w:r>
          </w:p>
        </w:tc>
        <w:tc>
          <w:tcPr>
            <w:tcW w:w="5363" w:type="dxa"/>
            <w:gridSpan w:val="7"/>
            <w:tcBorders>
              <w:right w:val="single" w:sz="4" w:space="0" w:color="auto"/>
            </w:tcBorders>
            <w:vAlign w:val="center"/>
          </w:tcPr>
          <w:p w14:paraId="6031CD3C" w14:textId="77777777" w:rsidR="009D1B16" w:rsidRPr="003E265B" w:rsidRDefault="009D1B16" w:rsidP="00F54C3C">
            <w:pPr>
              <w:spacing w:line="240" w:lineRule="exact"/>
              <w:jc w:val="center"/>
              <w:rPr>
                <w:rFonts w:ascii="仿宋" w:eastAsia="仿宋" w:hAnsi="仿宋"/>
                <w:sz w:val="18"/>
                <w:szCs w:val="18"/>
              </w:rPr>
            </w:pPr>
            <w:r w:rsidRPr="003E265B">
              <w:rPr>
                <w:rFonts w:ascii="仿宋" w:eastAsia="仿宋" w:hAnsi="仿宋"/>
                <w:sz w:val="18"/>
                <w:szCs w:val="18"/>
              </w:rPr>
              <w:t>冲洗</w:t>
            </w:r>
          </w:p>
        </w:tc>
      </w:tr>
      <w:tr w:rsidR="009D1B16" w:rsidRPr="003E265B" w14:paraId="219FE9BA" w14:textId="77777777" w:rsidTr="00F54C3C">
        <w:trPr>
          <w:cantSplit/>
          <w:trHeight w:val="20"/>
          <w:jc w:val="center"/>
        </w:trPr>
        <w:tc>
          <w:tcPr>
            <w:tcW w:w="1159" w:type="dxa"/>
            <w:vMerge/>
            <w:tcBorders>
              <w:left w:val="single" w:sz="4" w:space="0" w:color="auto"/>
              <w:bottom w:val="single" w:sz="4" w:space="0" w:color="auto"/>
            </w:tcBorders>
            <w:vAlign w:val="center"/>
          </w:tcPr>
          <w:p w14:paraId="70BE945F" w14:textId="77777777" w:rsidR="009D1B16" w:rsidRPr="003E265B" w:rsidRDefault="009D1B16" w:rsidP="00F54C3C">
            <w:pPr>
              <w:spacing w:line="240" w:lineRule="exact"/>
              <w:jc w:val="center"/>
              <w:rPr>
                <w:rFonts w:ascii="仿宋" w:eastAsia="仿宋" w:hAnsi="仿宋"/>
                <w:sz w:val="18"/>
                <w:szCs w:val="18"/>
              </w:rPr>
            </w:pPr>
          </w:p>
        </w:tc>
        <w:tc>
          <w:tcPr>
            <w:tcW w:w="582" w:type="dxa"/>
            <w:gridSpan w:val="2"/>
            <w:tcBorders>
              <w:left w:val="single" w:sz="4" w:space="0" w:color="auto"/>
              <w:bottom w:val="single" w:sz="4" w:space="0" w:color="auto"/>
            </w:tcBorders>
            <w:vAlign w:val="center"/>
          </w:tcPr>
          <w:p w14:paraId="5A4EFF84" w14:textId="77777777" w:rsidR="009D1B16" w:rsidRPr="003E265B" w:rsidRDefault="009D1B16" w:rsidP="00F54C3C">
            <w:pPr>
              <w:spacing w:line="240" w:lineRule="exact"/>
              <w:jc w:val="center"/>
              <w:rPr>
                <w:rFonts w:ascii="仿宋" w:eastAsia="仿宋" w:hAnsi="仿宋"/>
                <w:sz w:val="18"/>
                <w:szCs w:val="18"/>
              </w:rPr>
            </w:pPr>
            <w:r w:rsidRPr="003E265B">
              <w:rPr>
                <w:rFonts w:ascii="仿宋" w:eastAsia="仿宋" w:hAnsi="仿宋"/>
                <w:sz w:val="18"/>
                <w:szCs w:val="18"/>
              </w:rPr>
              <w:t>管径</w:t>
            </w:r>
          </w:p>
        </w:tc>
        <w:tc>
          <w:tcPr>
            <w:tcW w:w="593" w:type="dxa"/>
            <w:tcBorders>
              <w:bottom w:val="single" w:sz="4" w:space="0" w:color="auto"/>
            </w:tcBorders>
            <w:vAlign w:val="center"/>
          </w:tcPr>
          <w:p w14:paraId="23AD404C" w14:textId="77777777" w:rsidR="009D1B16" w:rsidRPr="003E265B" w:rsidRDefault="009D1B16" w:rsidP="00F54C3C">
            <w:pPr>
              <w:spacing w:line="240" w:lineRule="exact"/>
              <w:jc w:val="center"/>
              <w:rPr>
                <w:rFonts w:ascii="仿宋" w:eastAsia="仿宋" w:hAnsi="仿宋"/>
                <w:sz w:val="18"/>
                <w:szCs w:val="18"/>
              </w:rPr>
            </w:pPr>
            <w:r w:rsidRPr="003E265B">
              <w:rPr>
                <w:rFonts w:ascii="仿宋" w:eastAsia="仿宋" w:hAnsi="仿宋"/>
                <w:sz w:val="18"/>
                <w:szCs w:val="18"/>
              </w:rPr>
              <w:t>材质</w:t>
            </w:r>
          </w:p>
        </w:tc>
        <w:tc>
          <w:tcPr>
            <w:tcW w:w="586" w:type="dxa"/>
            <w:tcBorders>
              <w:bottom w:val="single" w:sz="4" w:space="0" w:color="auto"/>
            </w:tcBorders>
            <w:vAlign w:val="center"/>
          </w:tcPr>
          <w:p w14:paraId="4888792D" w14:textId="77777777" w:rsidR="009D1B16" w:rsidRPr="003E265B" w:rsidRDefault="009D1B16" w:rsidP="00F54C3C">
            <w:pPr>
              <w:spacing w:line="240" w:lineRule="exact"/>
              <w:rPr>
                <w:rFonts w:ascii="仿宋" w:eastAsia="仿宋" w:hAnsi="仿宋"/>
                <w:sz w:val="18"/>
                <w:szCs w:val="18"/>
              </w:rPr>
            </w:pPr>
            <w:r w:rsidRPr="003E265B">
              <w:rPr>
                <w:rFonts w:ascii="仿宋" w:eastAsia="仿宋" w:hAnsi="仿宋"/>
                <w:sz w:val="18"/>
                <w:szCs w:val="18"/>
              </w:rPr>
              <w:t>介质</w:t>
            </w:r>
          </w:p>
        </w:tc>
        <w:tc>
          <w:tcPr>
            <w:tcW w:w="797" w:type="dxa"/>
            <w:tcBorders>
              <w:bottom w:val="single" w:sz="4" w:space="0" w:color="auto"/>
            </w:tcBorders>
            <w:vAlign w:val="center"/>
          </w:tcPr>
          <w:p w14:paraId="369D9DD2" w14:textId="77777777" w:rsidR="009D1B16" w:rsidRPr="003E265B" w:rsidRDefault="009D1B16" w:rsidP="00F54C3C">
            <w:pPr>
              <w:spacing w:line="240" w:lineRule="exact"/>
              <w:jc w:val="center"/>
              <w:rPr>
                <w:rFonts w:ascii="仿宋" w:eastAsia="仿宋" w:hAnsi="仿宋"/>
                <w:sz w:val="18"/>
                <w:szCs w:val="18"/>
              </w:rPr>
            </w:pPr>
            <w:r w:rsidRPr="003E265B">
              <w:rPr>
                <w:rFonts w:ascii="仿宋" w:eastAsia="仿宋" w:hAnsi="仿宋"/>
                <w:sz w:val="18"/>
                <w:szCs w:val="18"/>
              </w:rPr>
              <w:t>压力</w:t>
            </w:r>
          </w:p>
          <w:p w14:paraId="57BC5F66" w14:textId="77777777" w:rsidR="009D1B16" w:rsidRPr="003E265B" w:rsidRDefault="009D1B16" w:rsidP="00F54C3C">
            <w:pPr>
              <w:spacing w:line="240" w:lineRule="exact"/>
              <w:jc w:val="center"/>
              <w:rPr>
                <w:rFonts w:ascii="仿宋" w:eastAsia="仿宋" w:hAnsi="仿宋"/>
                <w:sz w:val="18"/>
                <w:szCs w:val="18"/>
              </w:rPr>
            </w:pPr>
            <w:r w:rsidRPr="003E265B">
              <w:rPr>
                <w:rFonts w:ascii="仿宋" w:eastAsia="仿宋" w:hAnsi="仿宋"/>
                <w:sz w:val="18"/>
                <w:szCs w:val="18"/>
              </w:rPr>
              <w:t>（MPa）</w:t>
            </w:r>
          </w:p>
        </w:tc>
        <w:tc>
          <w:tcPr>
            <w:tcW w:w="588" w:type="dxa"/>
            <w:tcBorders>
              <w:bottom w:val="single" w:sz="4" w:space="0" w:color="auto"/>
            </w:tcBorders>
            <w:vAlign w:val="center"/>
          </w:tcPr>
          <w:p w14:paraId="70A4AB49" w14:textId="77777777" w:rsidR="009D1B16" w:rsidRPr="003E265B" w:rsidRDefault="009D1B16" w:rsidP="00F54C3C">
            <w:pPr>
              <w:spacing w:line="240" w:lineRule="exact"/>
              <w:jc w:val="center"/>
              <w:rPr>
                <w:rFonts w:ascii="仿宋" w:eastAsia="仿宋" w:hAnsi="仿宋"/>
                <w:sz w:val="18"/>
                <w:szCs w:val="18"/>
              </w:rPr>
            </w:pPr>
            <w:r w:rsidRPr="003E265B">
              <w:rPr>
                <w:rFonts w:ascii="仿宋" w:eastAsia="仿宋" w:hAnsi="仿宋"/>
                <w:sz w:val="18"/>
                <w:szCs w:val="18"/>
              </w:rPr>
              <w:t>介质</w:t>
            </w:r>
          </w:p>
        </w:tc>
        <w:tc>
          <w:tcPr>
            <w:tcW w:w="850" w:type="dxa"/>
            <w:tcBorders>
              <w:bottom w:val="single" w:sz="4" w:space="0" w:color="auto"/>
            </w:tcBorders>
            <w:vAlign w:val="center"/>
          </w:tcPr>
          <w:p w14:paraId="784C0A8C" w14:textId="77777777" w:rsidR="009D1B16" w:rsidRPr="003E265B" w:rsidRDefault="009D1B16" w:rsidP="00F54C3C">
            <w:pPr>
              <w:spacing w:line="240" w:lineRule="exact"/>
              <w:jc w:val="center"/>
              <w:rPr>
                <w:rFonts w:ascii="仿宋" w:eastAsia="仿宋" w:hAnsi="仿宋"/>
                <w:sz w:val="18"/>
                <w:szCs w:val="18"/>
              </w:rPr>
            </w:pPr>
            <w:r w:rsidRPr="003E265B">
              <w:rPr>
                <w:rFonts w:ascii="仿宋" w:eastAsia="仿宋" w:hAnsi="仿宋"/>
                <w:sz w:val="18"/>
                <w:szCs w:val="18"/>
              </w:rPr>
              <w:t>压力</w:t>
            </w:r>
          </w:p>
          <w:p w14:paraId="183DA6F4" w14:textId="77777777" w:rsidR="009D1B16" w:rsidRPr="003E265B" w:rsidRDefault="009D1B16" w:rsidP="00F54C3C">
            <w:pPr>
              <w:spacing w:line="240" w:lineRule="exact"/>
              <w:jc w:val="center"/>
              <w:rPr>
                <w:rFonts w:ascii="仿宋" w:eastAsia="仿宋" w:hAnsi="仿宋"/>
                <w:sz w:val="18"/>
                <w:szCs w:val="18"/>
              </w:rPr>
            </w:pPr>
            <w:r w:rsidRPr="003E265B">
              <w:rPr>
                <w:rFonts w:ascii="仿宋" w:eastAsia="仿宋" w:hAnsi="仿宋"/>
                <w:sz w:val="18"/>
                <w:szCs w:val="18"/>
              </w:rPr>
              <w:t>（MPa）</w:t>
            </w:r>
          </w:p>
        </w:tc>
        <w:tc>
          <w:tcPr>
            <w:tcW w:w="669" w:type="dxa"/>
            <w:gridSpan w:val="2"/>
            <w:tcBorders>
              <w:bottom w:val="single" w:sz="4" w:space="0" w:color="auto"/>
            </w:tcBorders>
            <w:vAlign w:val="center"/>
          </w:tcPr>
          <w:p w14:paraId="103AAF7E" w14:textId="77777777" w:rsidR="009D1B16" w:rsidRPr="003E265B" w:rsidRDefault="009D1B16" w:rsidP="00F54C3C">
            <w:pPr>
              <w:spacing w:line="240" w:lineRule="exact"/>
              <w:jc w:val="center"/>
              <w:rPr>
                <w:rFonts w:ascii="仿宋" w:eastAsia="仿宋" w:hAnsi="仿宋"/>
                <w:sz w:val="18"/>
                <w:szCs w:val="18"/>
              </w:rPr>
            </w:pPr>
            <w:r w:rsidRPr="003E265B">
              <w:rPr>
                <w:rFonts w:ascii="仿宋" w:eastAsia="仿宋" w:hAnsi="仿宋"/>
                <w:sz w:val="18"/>
                <w:szCs w:val="18"/>
              </w:rPr>
              <w:t>流量</w:t>
            </w:r>
          </w:p>
          <w:p w14:paraId="366B27E0" w14:textId="77777777" w:rsidR="009D1B16" w:rsidRPr="003E265B" w:rsidRDefault="009D1B16" w:rsidP="00F54C3C">
            <w:pPr>
              <w:spacing w:line="240" w:lineRule="exact"/>
              <w:jc w:val="center"/>
              <w:rPr>
                <w:rFonts w:ascii="仿宋" w:eastAsia="仿宋" w:hAnsi="仿宋"/>
                <w:sz w:val="18"/>
                <w:szCs w:val="18"/>
              </w:rPr>
            </w:pPr>
            <w:r w:rsidRPr="003E265B">
              <w:rPr>
                <w:rFonts w:ascii="仿宋" w:eastAsia="仿宋" w:hAnsi="仿宋"/>
                <w:sz w:val="18"/>
                <w:szCs w:val="18"/>
              </w:rPr>
              <w:t>（L/s）</w:t>
            </w:r>
          </w:p>
        </w:tc>
        <w:tc>
          <w:tcPr>
            <w:tcW w:w="704" w:type="dxa"/>
            <w:tcBorders>
              <w:bottom w:val="single" w:sz="4" w:space="0" w:color="auto"/>
            </w:tcBorders>
            <w:vAlign w:val="center"/>
          </w:tcPr>
          <w:p w14:paraId="47E59191" w14:textId="77777777" w:rsidR="009D1B16" w:rsidRPr="003E265B" w:rsidRDefault="009D1B16" w:rsidP="00F54C3C">
            <w:pPr>
              <w:widowControl/>
              <w:spacing w:line="240" w:lineRule="exact"/>
              <w:jc w:val="center"/>
              <w:rPr>
                <w:rFonts w:ascii="仿宋" w:eastAsia="仿宋" w:hAnsi="仿宋"/>
                <w:sz w:val="18"/>
                <w:szCs w:val="18"/>
              </w:rPr>
            </w:pPr>
            <w:r w:rsidRPr="003E265B">
              <w:rPr>
                <w:rFonts w:ascii="仿宋" w:eastAsia="仿宋" w:hAnsi="仿宋"/>
                <w:sz w:val="18"/>
                <w:szCs w:val="18"/>
              </w:rPr>
              <w:t>流速</w:t>
            </w:r>
          </w:p>
          <w:p w14:paraId="4D0E55AC" w14:textId="77777777" w:rsidR="009D1B16" w:rsidRPr="003E265B" w:rsidRDefault="009D1B16" w:rsidP="00F54C3C">
            <w:pPr>
              <w:widowControl/>
              <w:spacing w:line="240" w:lineRule="exact"/>
              <w:jc w:val="center"/>
              <w:rPr>
                <w:rFonts w:ascii="仿宋" w:eastAsia="仿宋" w:hAnsi="仿宋"/>
                <w:sz w:val="18"/>
                <w:szCs w:val="18"/>
              </w:rPr>
            </w:pPr>
            <w:r w:rsidRPr="003E265B">
              <w:rPr>
                <w:rFonts w:ascii="仿宋" w:eastAsia="仿宋" w:hAnsi="仿宋"/>
                <w:sz w:val="18"/>
                <w:szCs w:val="18"/>
              </w:rPr>
              <w:t>（m/s）</w:t>
            </w:r>
          </w:p>
        </w:tc>
        <w:tc>
          <w:tcPr>
            <w:tcW w:w="1982" w:type="dxa"/>
            <w:tcBorders>
              <w:bottom w:val="single" w:sz="4" w:space="0" w:color="auto"/>
              <w:right w:val="single" w:sz="4" w:space="0" w:color="auto"/>
            </w:tcBorders>
            <w:vAlign w:val="center"/>
          </w:tcPr>
          <w:p w14:paraId="39F973D6" w14:textId="77777777" w:rsidR="009D1B16" w:rsidRPr="003E265B" w:rsidRDefault="009D1B16" w:rsidP="00F54C3C">
            <w:pPr>
              <w:pStyle w:val="aff2"/>
              <w:spacing w:line="240" w:lineRule="exact"/>
              <w:jc w:val="center"/>
              <w:rPr>
                <w:rFonts w:ascii="仿宋" w:eastAsia="仿宋" w:hAnsi="仿宋"/>
                <w:b/>
                <w:sz w:val="18"/>
                <w:szCs w:val="18"/>
              </w:rPr>
            </w:pPr>
            <w:r w:rsidRPr="003E265B">
              <w:rPr>
                <w:rFonts w:ascii="仿宋" w:eastAsia="仿宋" w:hAnsi="仿宋"/>
                <w:sz w:val="18"/>
                <w:szCs w:val="18"/>
              </w:rPr>
              <w:t>冲洗时间或次数</w:t>
            </w:r>
          </w:p>
        </w:tc>
        <w:tc>
          <w:tcPr>
            <w:tcW w:w="570" w:type="dxa"/>
            <w:tcBorders>
              <w:bottom w:val="single" w:sz="4" w:space="0" w:color="auto"/>
              <w:right w:val="single" w:sz="4" w:space="0" w:color="auto"/>
            </w:tcBorders>
            <w:vAlign w:val="center"/>
          </w:tcPr>
          <w:p w14:paraId="31DDB61B" w14:textId="77777777" w:rsidR="009D1B16" w:rsidRPr="003E265B" w:rsidRDefault="009D1B16" w:rsidP="00F54C3C">
            <w:pPr>
              <w:pStyle w:val="aff2"/>
              <w:spacing w:line="240" w:lineRule="exact"/>
              <w:jc w:val="center"/>
              <w:rPr>
                <w:rFonts w:ascii="仿宋" w:eastAsia="仿宋" w:hAnsi="仿宋"/>
                <w:b/>
                <w:sz w:val="18"/>
                <w:szCs w:val="18"/>
              </w:rPr>
            </w:pPr>
            <w:r w:rsidRPr="003E265B">
              <w:rPr>
                <w:rFonts w:ascii="仿宋" w:eastAsia="仿宋" w:hAnsi="仿宋"/>
                <w:sz w:val="18"/>
                <w:szCs w:val="18"/>
              </w:rPr>
              <w:t>结果</w:t>
            </w:r>
          </w:p>
        </w:tc>
      </w:tr>
      <w:tr w:rsidR="009D1B16" w:rsidRPr="003E265B" w14:paraId="2BE8C874" w14:textId="77777777" w:rsidTr="00F54C3C">
        <w:trPr>
          <w:cantSplit/>
          <w:trHeight w:val="264"/>
          <w:jc w:val="center"/>
        </w:trPr>
        <w:tc>
          <w:tcPr>
            <w:tcW w:w="1159" w:type="dxa"/>
            <w:tcBorders>
              <w:left w:val="single" w:sz="4" w:space="0" w:color="auto"/>
            </w:tcBorders>
            <w:vAlign w:val="center"/>
          </w:tcPr>
          <w:p w14:paraId="0ED635BA" w14:textId="77777777" w:rsidR="009D1B16" w:rsidRPr="003E265B" w:rsidRDefault="009D1B16" w:rsidP="00F54C3C">
            <w:pPr>
              <w:spacing w:line="240" w:lineRule="exact"/>
              <w:jc w:val="center"/>
              <w:rPr>
                <w:rFonts w:ascii="仿宋" w:eastAsia="仿宋" w:hAnsi="仿宋"/>
                <w:sz w:val="18"/>
                <w:szCs w:val="18"/>
              </w:rPr>
            </w:pPr>
          </w:p>
        </w:tc>
        <w:tc>
          <w:tcPr>
            <w:tcW w:w="582" w:type="dxa"/>
            <w:gridSpan w:val="2"/>
            <w:tcBorders>
              <w:left w:val="single" w:sz="4" w:space="0" w:color="auto"/>
            </w:tcBorders>
            <w:vAlign w:val="center"/>
          </w:tcPr>
          <w:p w14:paraId="4AD7DA0A" w14:textId="77777777" w:rsidR="009D1B16" w:rsidRPr="003E265B" w:rsidRDefault="009D1B16" w:rsidP="00F54C3C">
            <w:pPr>
              <w:spacing w:line="240" w:lineRule="exact"/>
              <w:jc w:val="center"/>
              <w:rPr>
                <w:rFonts w:ascii="仿宋" w:eastAsia="仿宋" w:hAnsi="仿宋"/>
                <w:sz w:val="18"/>
                <w:szCs w:val="18"/>
              </w:rPr>
            </w:pPr>
          </w:p>
        </w:tc>
        <w:tc>
          <w:tcPr>
            <w:tcW w:w="593" w:type="dxa"/>
            <w:vAlign w:val="center"/>
          </w:tcPr>
          <w:p w14:paraId="55D497AF" w14:textId="77777777" w:rsidR="009D1B16" w:rsidRPr="003E265B" w:rsidRDefault="009D1B16" w:rsidP="00F54C3C">
            <w:pPr>
              <w:spacing w:line="240" w:lineRule="exact"/>
              <w:jc w:val="center"/>
              <w:rPr>
                <w:rFonts w:ascii="仿宋" w:eastAsia="仿宋" w:hAnsi="仿宋"/>
                <w:sz w:val="18"/>
                <w:szCs w:val="18"/>
              </w:rPr>
            </w:pPr>
          </w:p>
        </w:tc>
        <w:tc>
          <w:tcPr>
            <w:tcW w:w="586" w:type="dxa"/>
            <w:vAlign w:val="center"/>
          </w:tcPr>
          <w:p w14:paraId="57CBFD8C" w14:textId="77777777" w:rsidR="009D1B16" w:rsidRPr="003E265B" w:rsidRDefault="009D1B16" w:rsidP="00F54C3C">
            <w:pPr>
              <w:spacing w:line="240" w:lineRule="exact"/>
              <w:jc w:val="center"/>
              <w:rPr>
                <w:rFonts w:ascii="仿宋" w:eastAsia="仿宋" w:hAnsi="仿宋"/>
                <w:sz w:val="18"/>
                <w:szCs w:val="18"/>
              </w:rPr>
            </w:pPr>
          </w:p>
        </w:tc>
        <w:tc>
          <w:tcPr>
            <w:tcW w:w="797" w:type="dxa"/>
            <w:vAlign w:val="center"/>
          </w:tcPr>
          <w:p w14:paraId="47CAD00E" w14:textId="77777777" w:rsidR="009D1B16" w:rsidRPr="003E265B" w:rsidRDefault="009D1B16" w:rsidP="00F54C3C">
            <w:pPr>
              <w:spacing w:line="240" w:lineRule="exact"/>
              <w:jc w:val="center"/>
              <w:rPr>
                <w:rFonts w:ascii="仿宋" w:eastAsia="仿宋" w:hAnsi="仿宋"/>
                <w:sz w:val="18"/>
                <w:szCs w:val="18"/>
              </w:rPr>
            </w:pPr>
          </w:p>
        </w:tc>
        <w:tc>
          <w:tcPr>
            <w:tcW w:w="588" w:type="dxa"/>
            <w:vAlign w:val="center"/>
          </w:tcPr>
          <w:p w14:paraId="4A9C8E04" w14:textId="77777777" w:rsidR="009D1B16" w:rsidRPr="003E265B" w:rsidRDefault="009D1B16" w:rsidP="00F54C3C">
            <w:pPr>
              <w:spacing w:line="240" w:lineRule="exact"/>
              <w:jc w:val="center"/>
              <w:rPr>
                <w:rFonts w:ascii="仿宋" w:eastAsia="仿宋" w:hAnsi="仿宋"/>
                <w:sz w:val="18"/>
                <w:szCs w:val="18"/>
              </w:rPr>
            </w:pPr>
          </w:p>
        </w:tc>
        <w:tc>
          <w:tcPr>
            <w:tcW w:w="850" w:type="dxa"/>
            <w:vAlign w:val="center"/>
          </w:tcPr>
          <w:p w14:paraId="7300FCA0" w14:textId="77777777" w:rsidR="009D1B16" w:rsidRPr="003E265B" w:rsidRDefault="009D1B16" w:rsidP="00F54C3C">
            <w:pPr>
              <w:spacing w:line="240" w:lineRule="exact"/>
              <w:jc w:val="center"/>
              <w:rPr>
                <w:rFonts w:ascii="仿宋" w:eastAsia="仿宋" w:hAnsi="仿宋"/>
                <w:sz w:val="18"/>
                <w:szCs w:val="18"/>
              </w:rPr>
            </w:pPr>
          </w:p>
        </w:tc>
        <w:tc>
          <w:tcPr>
            <w:tcW w:w="669" w:type="dxa"/>
            <w:gridSpan w:val="2"/>
            <w:vAlign w:val="center"/>
          </w:tcPr>
          <w:p w14:paraId="07E889C7" w14:textId="77777777" w:rsidR="009D1B16" w:rsidRPr="003E265B" w:rsidRDefault="009D1B16" w:rsidP="00F54C3C">
            <w:pPr>
              <w:spacing w:line="240" w:lineRule="exact"/>
              <w:jc w:val="center"/>
              <w:rPr>
                <w:rFonts w:ascii="仿宋" w:eastAsia="仿宋" w:hAnsi="仿宋"/>
                <w:sz w:val="18"/>
                <w:szCs w:val="18"/>
              </w:rPr>
            </w:pPr>
          </w:p>
        </w:tc>
        <w:tc>
          <w:tcPr>
            <w:tcW w:w="704" w:type="dxa"/>
            <w:vAlign w:val="center"/>
          </w:tcPr>
          <w:p w14:paraId="7EFA504F" w14:textId="77777777" w:rsidR="009D1B16" w:rsidRPr="003E265B" w:rsidRDefault="009D1B16" w:rsidP="00F54C3C">
            <w:pPr>
              <w:spacing w:line="240" w:lineRule="exact"/>
              <w:jc w:val="center"/>
              <w:rPr>
                <w:rFonts w:ascii="仿宋" w:eastAsia="仿宋" w:hAnsi="仿宋"/>
                <w:caps/>
                <w:sz w:val="18"/>
                <w:szCs w:val="18"/>
              </w:rPr>
            </w:pPr>
          </w:p>
        </w:tc>
        <w:tc>
          <w:tcPr>
            <w:tcW w:w="1982" w:type="dxa"/>
            <w:vAlign w:val="center"/>
          </w:tcPr>
          <w:p w14:paraId="63E7EFAB" w14:textId="77777777" w:rsidR="009D1B16" w:rsidRPr="003E265B" w:rsidRDefault="009D1B16" w:rsidP="00F54C3C">
            <w:pPr>
              <w:spacing w:line="240" w:lineRule="exact"/>
              <w:jc w:val="center"/>
              <w:rPr>
                <w:rFonts w:ascii="仿宋" w:eastAsia="仿宋" w:hAnsi="仿宋"/>
                <w:sz w:val="18"/>
                <w:szCs w:val="18"/>
              </w:rPr>
            </w:pPr>
          </w:p>
        </w:tc>
        <w:tc>
          <w:tcPr>
            <w:tcW w:w="570" w:type="dxa"/>
            <w:vAlign w:val="center"/>
          </w:tcPr>
          <w:p w14:paraId="53E24E75" w14:textId="77777777" w:rsidR="009D1B16" w:rsidRPr="003E265B" w:rsidRDefault="009D1B16" w:rsidP="00F54C3C">
            <w:pPr>
              <w:spacing w:line="240" w:lineRule="exact"/>
              <w:jc w:val="center"/>
              <w:rPr>
                <w:rFonts w:ascii="仿宋" w:eastAsia="仿宋" w:hAnsi="仿宋"/>
                <w:sz w:val="18"/>
                <w:szCs w:val="18"/>
              </w:rPr>
            </w:pPr>
          </w:p>
        </w:tc>
      </w:tr>
      <w:tr w:rsidR="009D1B16" w:rsidRPr="003E265B" w14:paraId="15CAF149" w14:textId="77777777" w:rsidTr="00F54C3C">
        <w:trPr>
          <w:cantSplit/>
          <w:trHeight w:val="264"/>
          <w:jc w:val="center"/>
        </w:trPr>
        <w:tc>
          <w:tcPr>
            <w:tcW w:w="1159" w:type="dxa"/>
            <w:tcBorders>
              <w:left w:val="single" w:sz="4" w:space="0" w:color="auto"/>
            </w:tcBorders>
            <w:vAlign w:val="center"/>
          </w:tcPr>
          <w:p w14:paraId="1C5EDDD7" w14:textId="77777777" w:rsidR="009D1B16" w:rsidRPr="003E265B" w:rsidRDefault="009D1B16" w:rsidP="00F54C3C">
            <w:pPr>
              <w:spacing w:line="240" w:lineRule="exact"/>
              <w:jc w:val="center"/>
              <w:rPr>
                <w:rFonts w:ascii="仿宋" w:eastAsia="仿宋" w:hAnsi="仿宋"/>
                <w:sz w:val="18"/>
                <w:szCs w:val="18"/>
              </w:rPr>
            </w:pPr>
          </w:p>
        </w:tc>
        <w:tc>
          <w:tcPr>
            <w:tcW w:w="582" w:type="dxa"/>
            <w:gridSpan w:val="2"/>
            <w:tcBorders>
              <w:left w:val="single" w:sz="4" w:space="0" w:color="auto"/>
            </w:tcBorders>
            <w:vAlign w:val="center"/>
          </w:tcPr>
          <w:p w14:paraId="7E713075" w14:textId="77777777" w:rsidR="009D1B16" w:rsidRPr="003E265B" w:rsidRDefault="009D1B16" w:rsidP="00F54C3C">
            <w:pPr>
              <w:spacing w:line="240" w:lineRule="exact"/>
              <w:jc w:val="center"/>
              <w:rPr>
                <w:rFonts w:ascii="仿宋" w:eastAsia="仿宋" w:hAnsi="仿宋"/>
                <w:sz w:val="18"/>
                <w:szCs w:val="18"/>
              </w:rPr>
            </w:pPr>
          </w:p>
        </w:tc>
        <w:tc>
          <w:tcPr>
            <w:tcW w:w="593" w:type="dxa"/>
            <w:vAlign w:val="center"/>
          </w:tcPr>
          <w:p w14:paraId="575CF0EA" w14:textId="77777777" w:rsidR="009D1B16" w:rsidRPr="003E265B" w:rsidRDefault="009D1B16" w:rsidP="00F54C3C">
            <w:pPr>
              <w:spacing w:line="240" w:lineRule="exact"/>
              <w:jc w:val="center"/>
              <w:rPr>
                <w:rFonts w:ascii="仿宋" w:eastAsia="仿宋" w:hAnsi="仿宋"/>
                <w:sz w:val="18"/>
                <w:szCs w:val="18"/>
              </w:rPr>
            </w:pPr>
          </w:p>
        </w:tc>
        <w:tc>
          <w:tcPr>
            <w:tcW w:w="586" w:type="dxa"/>
            <w:vAlign w:val="center"/>
          </w:tcPr>
          <w:p w14:paraId="239316F4" w14:textId="77777777" w:rsidR="009D1B16" w:rsidRPr="003E265B" w:rsidRDefault="009D1B16" w:rsidP="00F54C3C">
            <w:pPr>
              <w:spacing w:line="240" w:lineRule="exact"/>
              <w:jc w:val="center"/>
              <w:rPr>
                <w:rFonts w:ascii="仿宋" w:eastAsia="仿宋" w:hAnsi="仿宋"/>
                <w:sz w:val="18"/>
                <w:szCs w:val="18"/>
              </w:rPr>
            </w:pPr>
          </w:p>
        </w:tc>
        <w:tc>
          <w:tcPr>
            <w:tcW w:w="797" w:type="dxa"/>
            <w:vAlign w:val="center"/>
          </w:tcPr>
          <w:p w14:paraId="5CE44F3A" w14:textId="77777777" w:rsidR="009D1B16" w:rsidRPr="003E265B" w:rsidRDefault="009D1B16" w:rsidP="00F54C3C">
            <w:pPr>
              <w:spacing w:line="240" w:lineRule="exact"/>
              <w:jc w:val="center"/>
              <w:rPr>
                <w:rFonts w:ascii="仿宋" w:eastAsia="仿宋" w:hAnsi="仿宋"/>
                <w:sz w:val="18"/>
                <w:szCs w:val="18"/>
              </w:rPr>
            </w:pPr>
          </w:p>
        </w:tc>
        <w:tc>
          <w:tcPr>
            <w:tcW w:w="588" w:type="dxa"/>
            <w:vAlign w:val="center"/>
          </w:tcPr>
          <w:p w14:paraId="3DC053F0" w14:textId="77777777" w:rsidR="009D1B16" w:rsidRPr="003E265B" w:rsidRDefault="009D1B16" w:rsidP="00F54C3C">
            <w:pPr>
              <w:spacing w:line="240" w:lineRule="exact"/>
              <w:jc w:val="center"/>
              <w:rPr>
                <w:rFonts w:ascii="仿宋" w:eastAsia="仿宋" w:hAnsi="仿宋"/>
                <w:sz w:val="18"/>
                <w:szCs w:val="18"/>
              </w:rPr>
            </w:pPr>
          </w:p>
        </w:tc>
        <w:tc>
          <w:tcPr>
            <w:tcW w:w="850" w:type="dxa"/>
            <w:vAlign w:val="center"/>
          </w:tcPr>
          <w:p w14:paraId="1660FF4C" w14:textId="77777777" w:rsidR="009D1B16" w:rsidRPr="003E265B" w:rsidRDefault="009D1B16" w:rsidP="00F54C3C">
            <w:pPr>
              <w:spacing w:line="240" w:lineRule="exact"/>
              <w:jc w:val="center"/>
              <w:rPr>
                <w:rFonts w:ascii="仿宋" w:eastAsia="仿宋" w:hAnsi="仿宋"/>
                <w:sz w:val="18"/>
                <w:szCs w:val="18"/>
              </w:rPr>
            </w:pPr>
          </w:p>
        </w:tc>
        <w:tc>
          <w:tcPr>
            <w:tcW w:w="669" w:type="dxa"/>
            <w:gridSpan w:val="2"/>
            <w:vAlign w:val="center"/>
          </w:tcPr>
          <w:p w14:paraId="222EC9AC" w14:textId="77777777" w:rsidR="009D1B16" w:rsidRPr="003E265B" w:rsidRDefault="009D1B16" w:rsidP="00F54C3C">
            <w:pPr>
              <w:spacing w:line="240" w:lineRule="exact"/>
              <w:jc w:val="center"/>
              <w:rPr>
                <w:rFonts w:ascii="仿宋" w:eastAsia="仿宋" w:hAnsi="仿宋"/>
                <w:sz w:val="18"/>
                <w:szCs w:val="18"/>
              </w:rPr>
            </w:pPr>
          </w:p>
        </w:tc>
        <w:tc>
          <w:tcPr>
            <w:tcW w:w="704" w:type="dxa"/>
            <w:vAlign w:val="center"/>
          </w:tcPr>
          <w:p w14:paraId="77FB94C3" w14:textId="77777777" w:rsidR="009D1B16" w:rsidRPr="003E265B" w:rsidRDefault="009D1B16" w:rsidP="00F54C3C">
            <w:pPr>
              <w:spacing w:line="240" w:lineRule="exact"/>
              <w:jc w:val="center"/>
              <w:rPr>
                <w:rFonts w:ascii="仿宋" w:eastAsia="仿宋" w:hAnsi="仿宋"/>
                <w:sz w:val="18"/>
                <w:szCs w:val="18"/>
              </w:rPr>
            </w:pPr>
          </w:p>
        </w:tc>
        <w:tc>
          <w:tcPr>
            <w:tcW w:w="1982" w:type="dxa"/>
            <w:vAlign w:val="center"/>
          </w:tcPr>
          <w:p w14:paraId="0986EF69" w14:textId="77777777" w:rsidR="009D1B16" w:rsidRPr="003E265B" w:rsidRDefault="009D1B16" w:rsidP="00F54C3C">
            <w:pPr>
              <w:spacing w:line="240" w:lineRule="exact"/>
              <w:jc w:val="center"/>
              <w:rPr>
                <w:rFonts w:ascii="仿宋" w:eastAsia="仿宋" w:hAnsi="仿宋"/>
                <w:sz w:val="18"/>
                <w:szCs w:val="18"/>
              </w:rPr>
            </w:pPr>
          </w:p>
        </w:tc>
        <w:tc>
          <w:tcPr>
            <w:tcW w:w="570" w:type="dxa"/>
            <w:vAlign w:val="center"/>
          </w:tcPr>
          <w:p w14:paraId="189B3848" w14:textId="77777777" w:rsidR="009D1B16" w:rsidRPr="003E265B" w:rsidRDefault="009D1B16" w:rsidP="00F54C3C">
            <w:pPr>
              <w:spacing w:line="240" w:lineRule="exact"/>
              <w:jc w:val="center"/>
              <w:rPr>
                <w:rFonts w:ascii="仿宋" w:eastAsia="仿宋" w:hAnsi="仿宋"/>
                <w:sz w:val="18"/>
                <w:szCs w:val="18"/>
              </w:rPr>
            </w:pPr>
          </w:p>
        </w:tc>
      </w:tr>
      <w:tr w:rsidR="009D1B16" w:rsidRPr="003E265B" w14:paraId="0C1F66D4" w14:textId="77777777" w:rsidTr="00F54C3C">
        <w:trPr>
          <w:cantSplit/>
          <w:trHeight w:val="264"/>
          <w:jc w:val="center"/>
        </w:trPr>
        <w:tc>
          <w:tcPr>
            <w:tcW w:w="1159" w:type="dxa"/>
            <w:tcBorders>
              <w:left w:val="single" w:sz="4" w:space="0" w:color="auto"/>
            </w:tcBorders>
            <w:vAlign w:val="center"/>
          </w:tcPr>
          <w:p w14:paraId="259729CE" w14:textId="77777777" w:rsidR="009D1B16" w:rsidRPr="003E265B" w:rsidRDefault="009D1B16" w:rsidP="00F54C3C">
            <w:pPr>
              <w:spacing w:line="240" w:lineRule="exact"/>
              <w:jc w:val="center"/>
              <w:rPr>
                <w:rFonts w:ascii="仿宋" w:eastAsia="仿宋" w:hAnsi="仿宋"/>
                <w:sz w:val="18"/>
                <w:szCs w:val="18"/>
              </w:rPr>
            </w:pPr>
          </w:p>
        </w:tc>
        <w:tc>
          <w:tcPr>
            <w:tcW w:w="582" w:type="dxa"/>
            <w:gridSpan w:val="2"/>
            <w:tcBorders>
              <w:left w:val="single" w:sz="4" w:space="0" w:color="auto"/>
            </w:tcBorders>
            <w:vAlign w:val="center"/>
          </w:tcPr>
          <w:p w14:paraId="332B84BA" w14:textId="77777777" w:rsidR="009D1B16" w:rsidRPr="003E265B" w:rsidRDefault="009D1B16" w:rsidP="00F54C3C">
            <w:pPr>
              <w:spacing w:line="240" w:lineRule="exact"/>
              <w:jc w:val="center"/>
              <w:rPr>
                <w:rFonts w:ascii="仿宋" w:eastAsia="仿宋" w:hAnsi="仿宋"/>
                <w:sz w:val="18"/>
                <w:szCs w:val="18"/>
              </w:rPr>
            </w:pPr>
          </w:p>
        </w:tc>
        <w:tc>
          <w:tcPr>
            <w:tcW w:w="593" w:type="dxa"/>
            <w:vAlign w:val="center"/>
          </w:tcPr>
          <w:p w14:paraId="278F9296" w14:textId="77777777" w:rsidR="009D1B16" w:rsidRPr="003E265B" w:rsidRDefault="009D1B16" w:rsidP="00F54C3C">
            <w:pPr>
              <w:spacing w:line="240" w:lineRule="exact"/>
              <w:jc w:val="center"/>
              <w:rPr>
                <w:rFonts w:ascii="仿宋" w:eastAsia="仿宋" w:hAnsi="仿宋"/>
                <w:sz w:val="18"/>
                <w:szCs w:val="18"/>
              </w:rPr>
            </w:pPr>
          </w:p>
        </w:tc>
        <w:tc>
          <w:tcPr>
            <w:tcW w:w="586" w:type="dxa"/>
            <w:vAlign w:val="center"/>
          </w:tcPr>
          <w:p w14:paraId="49F7551D" w14:textId="77777777" w:rsidR="009D1B16" w:rsidRPr="003E265B" w:rsidRDefault="009D1B16" w:rsidP="00F54C3C">
            <w:pPr>
              <w:spacing w:line="240" w:lineRule="exact"/>
              <w:jc w:val="center"/>
              <w:rPr>
                <w:rFonts w:ascii="仿宋" w:eastAsia="仿宋" w:hAnsi="仿宋"/>
                <w:sz w:val="18"/>
                <w:szCs w:val="18"/>
              </w:rPr>
            </w:pPr>
          </w:p>
        </w:tc>
        <w:tc>
          <w:tcPr>
            <w:tcW w:w="797" w:type="dxa"/>
            <w:vAlign w:val="center"/>
          </w:tcPr>
          <w:p w14:paraId="30892476" w14:textId="77777777" w:rsidR="009D1B16" w:rsidRPr="003E265B" w:rsidRDefault="009D1B16" w:rsidP="00F54C3C">
            <w:pPr>
              <w:spacing w:line="240" w:lineRule="exact"/>
              <w:jc w:val="center"/>
              <w:rPr>
                <w:rFonts w:ascii="仿宋" w:eastAsia="仿宋" w:hAnsi="仿宋"/>
                <w:sz w:val="18"/>
                <w:szCs w:val="18"/>
              </w:rPr>
            </w:pPr>
          </w:p>
        </w:tc>
        <w:tc>
          <w:tcPr>
            <w:tcW w:w="588" w:type="dxa"/>
            <w:vAlign w:val="center"/>
          </w:tcPr>
          <w:p w14:paraId="18487E10" w14:textId="77777777" w:rsidR="009D1B16" w:rsidRPr="003E265B" w:rsidRDefault="009D1B16" w:rsidP="00F54C3C">
            <w:pPr>
              <w:spacing w:line="240" w:lineRule="exact"/>
              <w:jc w:val="center"/>
              <w:rPr>
                <w:rFonts w:ascii="仿宋" w:eastAsia="仿宋" w:hAnsi="仿宋"/>
                <w:sz w:val="18"/>
                <w:szCs w:val="18"/>
              </w:rPr>
            </w:pPr>
          </w:p>
        </w:tc>
        <w:tc>
          <w:tcPr>
            <w:tcW w:w="850" w:type="dxa"/>
            <w:vAlign w:val="center"/>
          </w:tcPr>
          <w:p w14:paraId="3018F252" w14:textId="77777777" w:rsidR="009D1B16" w:rsidRPr="003E265B" w:rsidRDefault="009D1B16" w:rsidP="00F54C3C">
            <w:pPr>
              <w:spacing w:line="240" w:lineRule="exact"/>
              <w:jc w:val="center"/>
              <w:rPr>
                <w:rFonts w:ascii="仿宋" w:eastAsia="仿宋" w:hAnsi="仿宋"/>
                <w:sz w:val="18"/>
                <w:szCs w:val="18"/>
              </w:rPr>
            </w:pPr>
          </w:p>
        </w:tc>
        <w:tc>
          <w:tcPr>
            <w:tcW w:w="669" w:type="dxa"/>
            <w:gridSpan w:val="2"/>
            <w:vAlign w:val="center"/>
          </w:tcPr>
          <w:p w14:paraId="48150AB5" w14:textId="77777777" w:rsidR="009D1B16" w:rsidRPr="003E265B" w:rsidRDefault="009D1B16" w:rsidP="00F54C3C">
            <w:pPr>
              <w:spacing w:line="240" w:lineRule="exact"/>
              <w:jc w:val="center"/>
              <w:rPr>
                <w:rFonts w:ascii="仿宋" w:eastAsia="仿宋" w:hAnsi="仿宋"/>
                <w:sz w:val="18"/>
                <w:szCs w:val="18"/>
              </w:rPr>
            </w:pPr>
          </w:p>
        </w:tc>
        <w:tc>
          <w:tcPr>
            <w:tcW w:w="704" w:type="dxa"/>
            <w:vAlign w:val="center"/>
          </w:tcPr>
          <w:p w14:paraId="6A489034" w14:textId="77777777" w:rsidR="009D1B16" w:rsidRPr="003E265B" w:rsidRDefault="009D1B16" w:rsidP="00F54C3C">
            <w:pPr>
              <w:spacing w:line="240" w:lineRule="exact"/>
              <w:jc w:val="center"/>
              <w:rPr>
                <w:rFonts w:ascii="仿宋" w:eastAsia="仿宋" w:hAnsi="仿宋"/>
                <w:sz w:val="18"/>
                <w:szCs w:val="18"/>
              </w:rPr>
            </w:pPr>
          </w:p>
        </w:tc>
        <w:tc>
          <w:tcPr>
            <w:tcW w:w="1982" w:type="dxa"/>
            <w:vAlign w:val="center"/>
          </w:tcPr>
          <w:p w14:paraId="7CD0FB8B" w14:textId="77777777" w:rsidR="009D1B16" w:rsidRPr="003E265B" w:rsidRDefault="009D1B16" w:rsidP="00F54C3C">
            <w:pPr>
              <w:spacing w:line="240" w:lineRule="exact"/>
              <w:jc w:val="center"/>
              <w:rPr>
                <w:rFonts w:ascii="仿宋" w:eastAsia="仿宋" w:hAnsi="仿宋"/>
                <w:sz w:val="18"/>
                <w:szCs w:val="18"/>
              </w:rPr>
            </w:pPr>
          </w:p>
        </w:tc>
        <w:tc>
          <w:tcPr>
            <w:tcW w:w="570" w:type="dxa"/>
            <w:vAlign w:val="center"/>
          </w:tcPr>
          <w:p w14:paraId="784F0FD5" w14:textId="77777777" w:rsidR="009D1B16" w:rsidRPr="003E265B" w:rsidRDefault="009D1B16" w:rsidP="00F54C3C">
            <w:pPr>
              <w:spacing w:line="240" w:lineRule="exact"/>
              <w:jc w:val="center"/>
              <w:rPr>
                <w:rFonts w:ascii="仿宋" w:eastAsia="仿宋" w:hAnsi="仿宋"/>
                <w:sz w:val="18"/>
                <w:szCs w:val="18"/>
              </w:rPr>
            </w:pPr>
          </w:p>
        </w:tc>
      </w:tr>
      <w:tr w:rsidR="009D1B16" w:rsidRPr="003E265B" w14:paraId="5E8E5CB4" w14:textId="77777777" w:rsidTr="00F54C3C">
        <w:trPr>
          <w:cantSplit/>
          <w:trHeight w:val="264"/>
          <w:jc w:val="center"/>
        </w:trPr>
        <w:tc>
          <w:tcPr>
            <w:tcW w:w="1159" w:type="dxa"/>
            <w:tcBorders>
              <w:left w:val="single" w:sz="4" w:space="0" w:color="auto"/>
            </w:tcBorders>
            <w:vAlign w:val="center"/>
          </w:tcPr>
          <w:p w14:paraId="2BB87DA7" w14:textId="77777777" w:rsidR="009D1B16" w:rsidRPr="003E265B" w:rsidRDefault="009D1B16" w:rsidP="00F54C3C">
            <w:pPr>
              <w:spacing w:line="240" w:lineRule="exact"/>
              <w:jc w:val="center"/>
              <w:rPr>
                <w:rFonts w:ascii="仿宋" w:eastAsia="仿宋" w:hAnsi="仿宋"/>
                <w:sz w:val="18"/>
                <w:szCs w:val="18"/>
              </w:rPr>
            </w:pPr>
            <w:r w:rsidRPr="003E265B">
              <w:rPr>
                <w:rFonts w:ascii="仿宋" w:eastAsia="仿宋" w:hAnsi="仿宋"/>
                <w:sz w:val="18"/>
                <w:szCs w:val="18"/>
              </w:rPr>
              <w:t>结论</w:t>
            </w:r>
          </w:p>
        </w:tc>
        <w:tc>
          <w:tcPr>
            <w:tcW w:w="7921" w:type="dxa"/>
            <w:gridSpan w:val="12"/>
            <w:tcBorders>
              <w:left w:val="single" w:sz="4" w:space="0" w:color="auto"/>
              <w:right w:val="single" w:sz="4" w:space="0" w:color="auto"/>
            </w:tcBorders>
            <w:vAlign w:val="center"/>
          </w:tcPr>
          <w:p w14:paraId="5FB930B4" w14:textId="77777777" w:rsidR="009D1B16" w:rsidRPr="003E265B" w:rsidRDefault="009D1B16" w:rsidP="00F54C3C">
            <w:pPr>
              <w:spacing w:line="240" w:lineRule="exact"/>
              <w:jc w:val="center"/>
              <w:rPr>
                <w:rFonts w:ascii="仿宋" w:eastAsia="仿宋" w:hAnsi="仿宋"/>
                <w:sz w:val="18"/>
                <w:szCs w:val="18"/>
              </w:rPr>
            </w:pPr>
          </w:p>
        </w:tc>
      </w:tr>
      <w:tr w:rsidR="009D1B16" w:rsidRPr="003E265B" w14:paraId="6804D2F9" w14:textId="77777777" w:rsidTr="00F54C3C">
        <w:trPr>
          <w:cantSplit/>
          <w:trHeight w:val="808"/>
          <w:jc w:val="center"/>
        </w:trPr>
        <w:tc>
          <w:tcPr>
            <w:tcW w:w="1159" w:type="dxa"/>
            <w:tcBorders>
              <w:left w:val="single" w:sz="4" w:space="0" w:color="auto"/>
            </w:tcBorders>
            <w:vAlign w:val="center"/>
          </w:tcPr>
          <w:p w14:paraId="16875423" w14:textId="77777777" w:rsidR="009D1B16" w:rsidRPr="003E265B" w:rsidRDefault="009D1B16" w:rsidP="00F54C3C">
            <w:pPr>
              <w:spacing w:line="240" w:lineRule="exact"/>
              <w:jc w:val="center"/>
              <w:rPr>
                <w:rFonts w:ascii="仿宋" w:eastAsia="仿宋" w:hAnsi="仿宋"/>
                <w:sz w:val="18"/>
                <w:szCs w:val="18"/>
              </w:rPr>
            </w:pPr>
            <w:r w:rsidRPr="003E265B">
              <w:rPr>
                <w:rFonts w:ascii="仿宋" w:eastAsia="仿宋" w:hAnsi="仿宋"/>
                <w:sz w:val="18"/>
                <w:szCs w:val="18"/>
              </w:rPr>
              <w:t>参加单位</w:t>
            </w:r>
          </w:p>
          <w:p w14:paraId="60B38806" w14:textId="77777777" w:rsidR="009D1B16" w:rsidRPr="003E265B" w:rsidRDefault="009D1B16" w:rsidP="00F54C3C">
            <w:pPr>
              <w:spacing w:line="240" w:lineRule="exact"/>
              <w:jc w:val="center"/>
              <w:rPr>
                <w:rFonts w:ascii="仿宋" w:eastAsia="仿宋" w:hAnsi="仿宋"/>
                <w:sz w:val="18"/>
                <w:szCs w:val="18"/>
              </w:rPr>
            </w:pPr>
            <w:r w:rsidRPr="003E265B">
              <w:rPr>
                <w:rFonts w:ascii="仿宋" w:eastAsia="仿宋" w:hAnsi="仿宋"/>
                <w:sz w:val="18"/>
                <w:szCs w:val="18"/>
              </w:rPr>
              <w:t>及人员</w:t>
            </w:r>
          </w:p>
        </w:tc>
        <w:tc>
          <w:tcPr>
            <w:tcW w:w="3146" w:type="dxa"/>
            <w:gridSpan w:val="6"/>
            <w:tcBorders>
              <w:left w:val="single" w:sz="4" w:space="0" w:color="auto"/>
              <w:right w:val="single" w:sz="4" w:space="0" w:color="auto"/>
            </w:tcBorders>
            <w:vAlign w:val="bottom"/>
          </w:tcPr>
          <w:p w14:paraId="627628B1" w14:textId="77777777" w:rsidR="009D1B16" w:rsidRPr="003E265B" w:rsidRDefault="009D1B16" w:rsidP="00F54C3C">
            <w:pPr>
              <w:widowControl/>
              <w:spacing w:line="240" w:lineRule="exact"/>
              <w:rPr>
                <w:rFonts w:ascii="仿宋" w:eastAsia="仿宋" w:hAnsi="仿宋"/>
                <w:sz w:val="18"/>
                <w:szCs w:val="18"/>
              </w:rPr>
            </w:pPr>
          </w:p>
          <w:p w14:paraId="6A03F852" w14:textId="77777777" w:rsidR="009D1B16" w:rsidRPr="003E265B" w:rsidRDefault="009D1B16" w:rsidP="00F54C3C">
            <w:pPr>
              <w:widowControl/>
              <w:spacing w:line="240" w:lineRule="exact"/>
              <w:rPr>
                <w:rFonts w:ascii="仿宋" w:eastAsia="仿宋" w:hAnsi="仿宋"/>
                <w:sz w:val="18"/>
                <w:szCs w:val="18"/>
              </w:rPr>
            </w:pPr>
          </w:p>
          <w:p w14:paraId="355A62D1" w14:textId="77777777" w:rsidR="009D1B16" w:rsidRPr="003E265B" w:rsidRDefault="009D1B16" w:rsidP="00F54C3C">
            <w:pPr>
              <w:widowControl/>
              <w:spacing w:line="240" w:lineRule="exact"/>
              <w:rPr>
                <w:rFonts w:ascii="仿宋" w:eastAsia="仿宋" w:hAnsi="仿宋"/>
                <w:sz w:val="18"/>
                <w:szCs w:val="18"/>
              </w:rPr>
            </w:pPr>
          </w:p>
          <w:p w14:paraId="678DBD85" w14:textId="77777777" w:rsidR="009D1B16" w:rsidRPr="003E265B" w:rsidRDefault="009D1B16" w:rsidP="00F54C3C">
            <w:pPr>
              <w:widowControl/>
              <w:spacing w:line="240" w:lineRule="exact"/>
              <w:rPr>
                <w:rFonts w:ascii="仿宋" w:eastAsia="仿宋" w:hAnsi="仿宋"/>
                <w:sz w:val="18"/>
                <w:szCs w:val="18"/>
              </w:rPr>
            </w:pPr>
            <w:r w:rsidRPr="003E265B">
              <w:rPr>
                <w:rFonts w:ascii="仿宋" w:eastAsia="仿宋" w:hAnsi="仿宋"/>
                <w:sz w:val="18"/>
                <w:szCs w:val="18"/>
              </w:rPr>
              <w:t>施工单位项目负责人：</w:t>
            </w:r>
          </w:p>
          <w:p w14:paraId="43AC901A" w14:textId="77777777" w:rsidR="009D1B16" w:rsidRPr="003E265B" w:rsidRDefault="009D1B16" w:rsidP="00F54C3C">
            <w:pPr>
              <w:widowControl/>
              <w:spacing w:line="240" w:lineRule="exact"/>
              <w:rPr>
                <w:rFonts w:ascii="仿宋" w:eastAsia="仿宋" w:hAnsi="仿宋"/>
                <w:sz w:val="18"/>
                <w:szCs w:val="18"/>
              </w:rPr>
            </w:pPr>
            <w:r w:rsidRPr="003E265B">
              <w:rPr>
                <w:rFonts w:ascii="仿宋" w:eastAsia="仿宋" w:hAnsi="仿宋"/>
                <w:sz w:val="18"/>
                <w:szCs w:val="18"/>
              </w:rPr>
              <w:t>（签章）</w:t>
            </w:r>
          </w:p>
          <w:p w14:paraId="4E2107CA" w14:textId="77777777" w:rsidR="009D1B16" w:rsidRPr="003E265B" w:rsidRDefault="009D1B16" w:rsidP="00F54C3C">
            <w:pPr>
              <w:spacing w:line="240" w:lineRule="exact"/>
              <w:ind w:right="140" w:firstLineChars="350" w:firstLine="630"/>
              <w:jc w:val="right"/>
              <w:rPr>
                <w:rFonts w:ascii="仿宋" w:eastAsia="仿宋" w:hAnsi="仿宋"/>
                <w:sz w:val="18"/>
                <w:szCs w:val="18"/>
              </w:rPr>
            </w:pPr>
            <w:r w:rsidRPr="003E265B">
              <w:rPr>
                <w:rFonts w:ascii="仿宋" w:eastAsia="仿宋" w:hAnsi="仿宋"/>
                <w:sz w:val="18"/>
                <w:szCs w:val="18"/>
              </w:rPr>
              <w:t>年月日</w:t>
            </w:r>
          </w:p>
        </w:tc>
        <w:tc>
          <w:tcPr>
            <w:tcW w:w="4775" w:type="dxa"/>
            <w:gridSpan w:val="6"/>
            <w:tcBorders>
              <w:right w:val="single" w:sz="4" w:space="0" w:color="auto"/>
            </w:tcBorders>
            <w:vAlign w:val="center"/>
          </w:tcPr>
          <w:p w14:paraId="6434C21F" w14:textId="77777777" w:rsidR="009D1B16" w:rsidRPr="003E265B" w:rsidRDefault="009D1B16" w:rsidP="00F54C3C">
            <w:pPr>
              <w:spacing w:line="240" w:lineRule="exact"/>
              <w:jc w:val="center"/>
              <w:rPr>
                <w:rFonts w:ascii="仿宋" w:eastAsia="仿宋" w:hAnsi="仿宋"/>
                <w:sz w:val="18"/>
                <w:szCs w:val="18"/>
              </w:rPr>
            </w:pPr>
          </w:p>
          <w:p w14:paraId="5708151F" w14:textId="77777777" w:rsidR="009D1B16" w:rsidRPr="003E265B" w:rsidRDefault="009D1B16" w:rsidP="00F54C3C">
            <w:pPr>
              <w:spacing w:line="240" w:lineRule="exact"/>
              <w:jc w:val="center"/>
              <w:rPr>
                <w:rFonts w:ascii="仿宋" w:eastAsia="仿宋" w:hAnsi="仿宋"/>
                <w:sz w:val="18"/>
                <w:szCs w:val="18"/>
              </w:rPr>
            </w:pPr>
          </w:p>
          <w:p w14:paraId="6C1F3BBF" w14:textId="77777777" w:rsidR="009D1B16" w:rsidRPr="003E265B" w:rsidRDefault="009D1B16" w:rsidP="00F54C3C">
            <w:pPr>
              <w:spacing w:line="240" w:lineRule="exact"/>
              <w:jc w:val="center"/>
              <w:rPr>
                <w:rFonts w:ascii="仿宋" w:eastAsia="仿宋" w:hAnsi="仿宋"/>
                <w:sz w:val="18"/>
                <w:szCs w:val="18"/>
              </w:rPr>
            </w:pPr>
          </w:p>
          <w:p w14:paraId="05440766" w14:textId="77777777" w:rsidR="009D1B16" w:rsidRPr="003E265B" w:rsidRDefault="009D1B16" w:rsidP="00F54C3C">
            <w:pPr>
              <w:spacing w:line="240" w:lineRule="exact"/>
              <w:rPr>
                <w:rFonts w:ascii="仿宋" w:eastAsia="仿宋" w:hAnsi="仿宋"/>
                <w:sz w:val="18"/>
                <w:szCs w:val="18"/>
              </w:rPr>
            </w:pPr>
            <w:r w:rsidRPr="003E265B">
              <w:rPr>
                <w:rFonts w:ascii="仿宋" w:eastAsia="仿宋" w:hAnsi="仿宋"/>
                <w:sz w:val="18"/>
                <w:szCs w:val="18"/>
              </w:rPr>
              <w:t>监理工程师：</w:t>
            </w:r>
          </w:p>
          <w:p w14:paraId="1DDC9505" w14:textId="77777777" w:rsidR="009D1B16" w:rsidRPr="003E265B" w:rsidRDefault="009D1B16" w:rsidP="00F54C3C">
            <w:pPr>
              <w:spacing w:line="240" w:lineRule="exact"/>
              <w:rPr>
                <w:rFonts w:ascii="仿宋" w:eastAsia="仿宋" w:hAnsi="仿宋"/>
                <w:sz w:val="18"/>
                <w:szCs w:val="18"/>
              </w:rPr>
            </w:pPr>
            <w:r w:rsidRPr="003E265B">
              <w:rPr>
                <w:rFonts w:ascii="仿宋" w:eastAsia="仿宋" w:hAnsi="仿宋"/>
                <w:sz w:val="18"/>
                <w:szCs w:val="18"/>
              </w:rPr>
              <w:t>（签章）</w:t>
            </w:r>
          </w:p>
          <w:p w14:paraId="324DA6CD" w14:textId="77777777" w:rsidR="009D1B16" w:rsidRPr="003E265B" w:rsidRDefault="009D1B16" w:rsidP="00F54C3C">
            <w:pPr>
              <w:spacing w:line="240" w:lineRule="exact"/>
              <w:jc w:val="right"/>
              <w:rPr>
                <w:rFonts w:ascii="仿宋" w:eastAsia="仿宋" w:hAnsi="仿宋"/>
                <w:sz w:val="18"/>
                <w:szCs w:val="18"/>
              </w:rPr>
            </w:pPr>
            <w:r w:rsidRPr="003E265B">
              <w:rPr>
                <w:rFonts w:ascii="仿宋" w:eastAsia="仿宋" w:hAnsi="仿宋"/>
                <w:sz w:val="18"/>
                <w:szCs w:val="18"/>
              </w:rPr>
              <w:t>年月日</w:t>
            </w:r>
          </w:p>
        </w:tc>
      </w:tr>
    </w:tbl>
    <w:p w14:paraId="1C1E85C2" w14:textId="77777777" w:rsidR="009D1B16" w:rsidRDefault="009D1B16" w:rsidP="009D1B16"/>
    <w:p w14:paraId="5E27D76C" w14:textId="24485C49" w:rsidR="00A76744" w:rsidRDefault="00A76744">
      <w:pPr>
        <w:widowControl/>
        <w:jc w:val="center"/>
        <w:rPr>
          <w:rFonts w:ascii="仿宋" w:eastAsia="仿宋" w:hAnsi="仿宋" w:cs="Times New Roman"/>
          <w:sz w:val="24"/>
          <w:szCs w:val="24"/>
        </w:rPr>
      </w:pPr>
    </w:p>
    <w:p w14:paraId="0709176B" w14:textId="02D40E82" w:rsidR="00F54C3C" w:rsidRDefault="00F54C3C">
      <w:pPr>
        <w:widowControl/>
        <w:jc w:val="center"/>
        <w:rPr>
          <w:rFonts w:ascii="仿宋" w:eastAsia="仿宋" w:hAnsi="仿宋" w:cs="Times New Roman"/>
          <w:sz w:val="24"/>
          <w:szCs w:val="24"/>
        </w:rPr>
      </w:pPr>
    </w:p>
    <w:p w14:paraId="1C3D5244" w14:textId="7789C7A7" w:rsidR="00F54C3C" w:rsidRDefault="00F54C3C">
      <w:pPr>
        <w:widowControl/>
        <w:jc w:val="center"/>
        <w:rPr>
          <w:rFonts w:ascii="仿宋" w:eastAsia="仿宋" w:hAnsi="仿宋" w:cs="Times New Roman"/>
          <w:sz w:val="24"/>
          <w:szCs w:val="24"/>
        </w:rPr>
      </w:pPr>
    </w:p>
    <w:p w14:paraId="7BBD5769" w14:textId="29CF6031" w:rsidR="00F54C3C" w:rsidRDefault="00F54C3C">
      <w:pPr>
        <w:widowControl/>
        <w:jc w:val="center"/>
        <w:rPr>
          <w:rFonts w:ascii="仿宋" w:eastAsia="仿宋" w:hAnsi="仿宋" w:cs="Times New Roman"/>
          <w:sz w:val="24"/>
          <w:szCs w:val="24"/>
        </w:rPr>
      </w:pPr>
    </w:p>
    <w:p w14:paraId="13A9F3D2" w14:textId="79FB85B8" w:rsidR="00F54C3C" w:rsidRDefault="00F54C3C">
      <w:pPr>
        <w:widowControl/>
        <w:jc w:val="center"/>
        <w:rPr>
          <w:rFonts w:ascii="仿宋" w:eastAsia="仿宋" w:hAnsi="仿宋" w:cs="Times New Roman"/>
          <w:sz w:val="24"/>
          <w:szCs w:val="24"/>
        </w:rPr>
      </w:pPr>
    </w:p>
    <w:p w14:paraId="4145DA28" w14:textId="2FCF032E" w:rsidR="00F54C3C" w:rsidRDefault="00F54C3C">
      <w:pPr>
        <w:widowControl/>
        <w:jc w:val="center"/>
        <w:rPr>
          <w:rFonts w:ascii="仿宋" w:eastAsia="仿宋" w:hAnsi="仿宋" w:cs="Times New Roman"/>
          <w:sz w:val="24"/>
          <w:szCs w:val="24"/>
        </w:rPr>
      </w:pPr>
    </w:p>
    <w:p w14:paraId="33B9BC9A" w14:textId="77851EF5" w:rsidR="00F54C3C" w:rsidRDefault="00F54C3C">
      <w:pPr>
        <w:widowControl/>
        <w:jc w:val="center"/>
        <w:rPr>
          <w:rFonts w:ascii="仿宋" w:eastAsia="仿宋" w:hAnsi="仿宋" w:cs="Times New Roman"/>
          <w:sz w:val="24"/>
          <w:szCs w:val="24"/>
        </w:rPr>
      </w:pPr>
    </w:p>
    <w:p w14:paraId="490193FD" w14:textId="5C973BD5" w:rsidR="00F54C3C" w:rsidRDefault="00F54C3C">
      <w:pPr>
        <w:widowControl/>
        <w:jc w:val="center"/>
        <w:rPr>
          <w:rFonts w:ascii="仿宋" w:eastAsia="仿宋" w:hAnsi="仿宋" w:cs="Times New Roman"/>
          <w:sz w:val="24"/>
          <w:szCs w:val="24"/>
        </w:rPr>
      </w:pPr>
    </w:p>
    <w:p w14:paraId="30DF3BF0" w14:textId="7F0B2CB1" w:rsidR="00F54C3C" w:rsidRDefault="00F54C3C">
      <w:pPr>
        <w:widowControl/>
        <w:jc w:val="center"/>
        <w:rPr>
          <w:rFonts w:ascii="仿宋" w:eastAsia="仿宋" w:hAnsi="仿宋" w:cs="Times New Roman"/>
          <w:sz w:val="24"/>
          <w:szCs w:val="24"/>
        </w:rPr>
      </w:pPr>
    </w:p>
    <w:p w14:paraId="6ABE7F94" w14:textId="29314595" w:rsidR="00F54C3C" w:rsidRDefault="00F54C3C">
      <w:pPr>
        <w:widowControl/>
        <w:jc w:val="center"/>
        <w:rPr>
          <w:rFonts w:ascii="仿宋" w:eastAsia="仿宋" w:hAnsi="仿宋" w:cs="Times New Roman"/>
          <w:sz w:val="24"/>
          <w:szCs w:val="24"/>
        </w:rPr>
      </w:pPr>
    </w:p>
    <w:p w14:paraId="62471F6C" w14:textId="5D8D5836" w:rsidR="00F54C3C" w:rsidRDefault="00F54C3C">
      <w:pPr>
        <w:widowControl/>
        <w:jc w:val="center"/>
        <w:rPr>
          <w:rFonts w:ascii="仿宋" w:eastAsia="仿宋" w:hAnsi="仿宋" w:cs="Times New Roman"/>
          <w:sz w:val="24"/>
          <w:szCs w:val="24"/>
        </w:rPr>
      </w:pPr>
    </w:p>
    <w:p w14:paraId="127DF1A0" w14:textId="77777777" w:rsidR="00F54C3C" w:rsidRDefault="00F54C3C">
      <w:pPr>
        <w:widowControl/>
        <w:jc w:val="center"/>
        <w:rPr>
          <w:rFonts w:ascii="仿宋" w:eastAsia="仿宋" w:hAnsi="仿宋" w:cs="Times New Roman"/>
          <w:sz w:val="24"/>
          <w:szCs w:val="24"/>
        </w:rPr>
      </w:pPr>
    </w:p>
    <w:p w14:paraId="500E489A" w14:textId="367BBCBD" w:rsidR="00F54C3C" w:rsidRPr="00F54C3C" w:rsidRDefault="00F54C3C" w:rsidP="00F54C3C">
      <w:pPr>
        <w:widowControl/>
        <w:jc w:val="center"/>
        <w:rPr>
          <w:rFonts w:ascii="仿宋" w:eastAsia="仿宋" w:hAnsi="仿宋" w:cs="Times New Roman"/>
          <w:sz w:val="24"/>
          <w:szCs w:val="24"/>
        </w:rPr>
      </w:pPr>
      <w:r w:rsidRPr="00F54C3C">
        <w:rPr>
          <w:rFonts w:ascii="仿宋" w:eastAsia="仿宋" w:hAnsi="仿宋" w:cs="Times New Roman"/>
          <w:sz w:val="24"/>
          <w:szCs w:val="24"/>
        </w:rPr>
        <w:lastRenderedPageBreak/>
        <w:t>表B.0.2-6 系统</w:t>
      </w:r>
      <w:r w:rsidRPr="00F54C3C">
        <w:rPr>
          <w:rFonts w:ascii="仿宋" w:eastAsia="仿宋" w:hAnsi="仿宋" w:cs="Times New Roman" w:hint="eastAsia"/>
          <w:sz w:val="24"/>
          <w:szCs w:val="24"/>
        </w:rPr>
        <w:t>施工过程</w:t>
      </w:r>
      <w:r w:rsidRPr="00F54C3C">
        <w:rPr>
          <w:rFonts w:ascii="仿宋" w:eastAsia="仿宋" w:hAnsi="仿宋" w:cs="Times New Roman"/>
          <w:sz w:val="24"/>
          <w:szCs w:val="24"/>
        </w:rPr>
        <w:t>检查记录</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7"/>
        <w:gridCol w:w="2068"/>
        <w:gridCol w:w="1227"/>
        <w:gridCol w:w="1088"/>
        <w:gridCol w:w="7"/>
      </w:tblGrid>
      <w:tr w:rsidR="00F54C3C" w:rsidRPr="00F54C3C" w14:paraId="4355E9C9" w14:textId="77777777" w:rsidTr="00F54C3C">
        <w:trPr>
          <w:gridAfter w:val="1"/>
          <w:wAfter w:w="7" w:type="dxa"/>
          <w:trHeight w:val="284"/>
          <w:jc w:val="center"/>
        </w:trPr>
        <w:tc>
          <w:tcPr>
            <w:tcW w:w="1847" w:type="dxa"/>
            <w:tcBorders>
              <w:left w:val="single" w:sz="4" w:space="0" w:color="auto"/>
            </w:tcBorders>
            <w:vAlign w:val="center"/>
          </w:tcPr>
          <w:p w14:paraId="4F041509"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工程名称</w:t>
            </w:r>
          </w:p>
        </w:tc>
        <w:tc>
          <w:tcPr>
            <w:tcW w:w="4383" w:type="dxa"/>
            <w:gridSpan w:val="3"/>
            <w:tcBorders>
              <w:right w:val="single" w:sz="4" w:space="0" w:color="auto"/>
            </w:tcBorders>
            <w:vAlign w:val="center"/>
          </w:tcPr>
          <w:p w14:paraId="6AA7D2FB" w14:textId="77777777" w:rsidR="00F54C3C" w:rsidRPr="00F54C3C" w:rsidRDefault="00F54C3C" w:rsidP="00F54C3C">
            <w:pPr>
              <w:spacing w:line="240" w:lineRule="exact"/>
              <w:jc w:val="center"/>
              <w:rPr>
                <w:rFonts w:ascii="仿宋" w:eastAsia="仿宋" w:hAnsi="仿宋"/>
                <w:sz w:val="18"/>
                <w:szCs w:val="18"/>
              </w:rPr>
            </w:pPr>
          </w:p>
        </w:tc>
      </w:tr>
      <w:tr w:rsidR="00F54C3C" w:rsidRPr="00F54C3C" w14:paraId="3EE23CAA" w14:textId="77777777" w:rsidTr="00F54C3C">
        <w:trPr>
          <w:gridAfter w:val="1"/>
          <w:wAfter w:w="7" w:type="dxa"/>
          <w:trHeight w:val="284"/>
          <w:jc w:val="center"/>
        </w:trPr>
        <w:tc>
          <w:tcPr>
            <w:tcW w:w="1847" w:type="dxa"/>
            <w:tcBorders>
              <w:left w:val="single" w:sz="4" w:space="0" w:color="auto"/>
            </w:tcBorders>
            <w:vAlign w:val="center"/>
          </w:tcPr>
          <w:p w14:paraId="51F68E7F"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施工单位</w:t>
            </w:r>
          </w:p>
        </w:tc>
        <w:tc>
          <w:tcPr>
            <w:tcW w:w="2068" w:type="dxa"/>
            <w:vAlign w:val="center"/>
          </w:tcPr>
          <w:p w14:paraId="7AC58D1A" w14:textId="77777777" w:rsidR="00F54C3C" w:rsidRPr="00F54C3C" w:rsidRDefault="00F54C3C" w:rsidP="00F54C3C">
            <w:pPr>
              <w:spacing w:line="240" w:lineRule="exact"/>
              <w:ind w:left="254" w:hangingChars="141" w:hanging="254"/>
              <w:jc w:val="center"/>
              <w:rPr>
                <w:rFonts w:ascii="仿宋" w:eastAsia="仿宋" w:hAnsi="仿宋"/>
                <w:sz w:val="18"/>
                <w:szCs w:val="18"/>
              </w:rPr>
            </w:pPr>
          </w:p>
        </w:tc>
        <w:tc>
          <w:tcPr>
            <w:tcW w:w="1227" w:type="dxa"/>
            <w:vAlign w:val="center"/>
          </w:tcPr>
          <w:p w14:paraId="07C31F07"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监理单位</w:t>
            </w:r>
          </w:p>
        </w:tc>
        <w:tc>
          <w:tcPr>
            <w:tcW w:w="1088" w:type="dxa"/>
            <w:tcBorders>
              <w:right w:val="single" w:sz="4" w:space="0" w:color="auto"/>
            </w:tcBorders>
            <w:vAlign w:val="center"/>
          </w:tcPr>
          <w:p w14:paraId="6389F754" w14:textId="77777777" w:rsidR="00F54C3C" w:rsidRPr="00F54C3C" w:rsidRDefault="00F54C3C" w:rsidP="00F54C3C">
            <w:pPr>
              <w:spacing w:line="240" w:lineRule="exact"/>
              <w:rPr>
                <w:rFonts w:ascii="仿宋" w:eastAsia="仿宋" w:hAnsi="仿宋"/>
                <w:sz w:val="18"/>
                <w:szCs w:val="18"/>
              </w:rPr>
            </w:pPr>
          </w:p>
        </w:tc>
      </w:tr>
      <w:tr w:rsidR="00F54C3C" w:rsidRPr="00F54C3C" w14:paraId="13B54BA4" w14:textId="77777777" w:rsidTr="00F54C3C">
        <w:trPr>
          <w:gridAfter w:val="1"/>
          <w:wAfter w:w="7" w:type="dxa"/>
          <w:trHeight w:val="284"/>
          <w:jc w:val="center"/>
        </w:trPr>
        <w:tc>
          <w:tcPr>
            <w:tcW w:w="1847" w:type="dxa"/>
            <w:vAlign w:val="center"/>
          </w:tcPr>
          <w:p w14:paraId="083E15DC" w14:textId="77777777" w:rsidR="00F54C3C" w:rsidRPr="00F54C3C" w:rsidRDefault="00F54C3C" w:rsidP="00F54C3C">
            <w:pPr>
              <w:spacing w:line="240" w:lineRule="exact"/>
              <w:jc w:val="center"/>
              <w:rPr>
                <w:rFonts w:ascii="仿宋" w:eastAsia="仿宋" w:hAnsi="仿宋"/>
                <w:sz w:val="18"/>
                <w:szCs w:val="18"/>
              </w:rPr>
            </w:pPr>
            <w:bookmarkStart w:id="140" w:name="_Toc114374355"/>
            <w:r w:rsidRPr="00F54C3C">
              <w:rPr>
                <w:rFonts w:ascii="仿宋" w:eastAsia="仿宋" w:hAnsi="仿宋"/>
                <w:sz w:val="18"/>
                <w:szCs w:val="18"/>
              </w:rPr>
              <w:t>子分部工程名称</w:t>
            </w:r>
            <w:bookmarkEnd w:id="140"/>
          </w:p>
        </w:tc>
        <w:tc>
          <w:tcPr>
            <w:tcW w:w="2068" w:type="dxa"/>
            <w:vAlign w:val="center"/>
          </w:tcPr>
          <w:p w14:paraId="50D95311"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系统调试</w:t>
            </w:r>
          </w:p>
        </w:tc>
        <w:tc>
          <w:tcPr>
            <w:tcW w:w="1227" w:type="dxa"/>
            <w:vAlign w:val="center"/>
          </w:tcPr>
          <w:p w14:paraId="3C548B38"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执行规范</w:t>
            </w:r>
            <w:r w:rsidRPr="00F54C3C">
              <w:rPr>
                <w:rFonts w:ascii="仿宋" w:eastAsia="仿宋" w:hAnsi="仿宋" w:hint="eastAsia"/>
                <w:sz w:val="18"/>
                <w:szCs w:val="18"/>
              </w:rPr>
              <w:t>名称及</w:t>
            </w:r>
            <w:r w:rsidRPr="00F54C3C">
              <w:rPr>
                <w:rFonts w:ascii="仿宋" w:eastAsia="仿宋" w:hAnsi="仿宋"/>
                <w:sz w:val="18"/>
                <w:szCs w:val="18"/>
              </w:rPr>
              <w:t>编号</w:t>
            </w:r>
          </w:p>
        </w:tc>
        <w:tc>
          <w:tcPr>
            <w:tcW w:w="1088" w:type="dxa"/>
            <w:vAlign w:val="center"/>
          </w:tcPr>
          <w:p w14:paraId="126DA73B" w14:textId="77777777" w:rsidR="00F54C3C" w:rsidRPr="00F54C3C" w:rsidRDefault="00F54C3C" w:rsidP="00F54C3C">
            <w:pPr>
              <w:spacing w:line="240" w:lineRule="exact"/>
              <w:jc w:val="center"/>
              <w:rPr>
                <w:rFonts w:ascii="仿宋" w:eastAsia="仿宋" w:hAnsi="仿宋"/>
                <w:sz w:val="18"/>
                <w:szCs w:val="18"/>
              </w:rPr>
            </w:pPr>
          </w:p>
        </w:tc>
      </w:tr>
      <w:tr w:rsidR="00F54C3C" w:rsidRPr="00F54C3C" w14:paraId="00EBC495" w14:textId="77777777" w:rsidTr="00F54C3C">
        <w:trPr>
          <w:gridAfter w:val="1"/>
          <w:wAfter w:w="7" w:type="dxa"/>
          <w:trHeight w:val="284"/>
          <w:jc w:val="center"/>
        </w:trPr>
        <w:tc>
          <w:tcPr>
            <w:tcW w:w="1847" w:type="dxa"/>
            <w:vAlign w:val="center"/>
          </w:tcPr>
          <w:p w14:paraId="2D2397D0"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分项工程名称</w:t>
            </w:r>
          </w:p>
        </w:tc>
        <w:tc>
          <w:tcPr>
            <w:tcW w:w="2068" w:type="dxa"/>
            <w:vAlign w:val="center"/>
          </w:tcPr>
          <w:p w14:paraId="4983DA1B"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hint="eastAsia"/>
                <w:sz w:val="18"/>
                <w:szCs w:val="18"/>
              </w:rPr>
              <w:t>质量规定（规程</w:t>
            </w:r>
            <w:r w:rsidRPr="00F54C3C">
              <w:rPr>
                <w:rFonts w:ascii="仿宋" w:eastAsia="仿宋" w:hAnsi="仿宋"/>
                <w:sz w:val="18"/>
                <w:szCs w:val="18"/>
              </w:rPr>
              <w:t>条款</w:t>
            </w:r>
            <w:r w:rsidRPr="00F54C3C">
              <w:rPr>
                <w:rFonts w:ascii="仿宋" w:eastAsia="仿宋" w:hAnsi="仿宋" w:hint="eastAsia"/>
                <w:sz w:val="18"/>
                <w:szCs w:val="18"/>
              </w:rPr>
              <w:t>）</w:t>
            </w:r>
          </w:p>
        </w:tc>
        <w:tc>
          <w:tcPr>
            <w:tcW w:w="1227" w:type="dxa"/>
            <w:vAlign w:val="center"/>
          </w:tcPr>
          <w:p w14:paraId="62532BF4"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施工单位检查记录</w:t>
            </w:r>
          </w:p>
        </w:tc>
        <w:tc>
          <w:tcPr>
            <w:tcW w:w="1088" w:type="dxa"/>
            <w:vAlign w:val="center"/>
          </w:tcPr>
          <w:p w14:paraId="2BCA09EE"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监理单位检查记录</w:t>
            </w:r>
          </w:p>
        </w:tc>
      </w:tr>
      <w:tr w:rsidR="00F54C3C" w:rsidRPr="00F54C3C" w14:paraId="44011959" w14:textId="77777777" w:rsidTr="00F54C3C">
        <w:trPr>
          <w:gridAfter w:val="1"/>
          <w:wAfter w:w="7" w:type="dxa"/>
          <w:trHeight w:val="567"/>
          <w:jc w:val="center"/>
        </w:trPr>
        <w:tc>
          <w:tcPr>
            <w:tcW w:w="1847" w:type="dxa"/>
            <w:tcBorders>
              <w:bottom w:val="single" w:sz="4" w:space="0" w:color="auto"/>
            </w:tcBorders>
            <w:vAlign w:val="center"/>
          </w:tcPr>
          <w:p w14:paraId="6FE148CA" w14:textId="77777777" w:rsidR="00F54C3C" w:rsidRPr="00F54C3C" w:rsidRDefault="00F54C3C" w:rsidP="00F54C3C">
            <w:pPr>
              <w:pStyle w:val="22"/>
              <w:spacing w:before="48" w:after="48" w:line="240" w:lineRule="exact"/>
              <w:jc w:val="both"/>
              <w:rPr>
                <w:rFonts w:ascii="仿宋" w:eastAsia="仿宋" w:hAnsi="仿宋"/>
                <w:sz w:val="18"/>
                <w:szCs w:val="18"/>
              </w:rPr>
            </w:pPr>
            <w:r w:rsidRPr="00F54C3C">
              <w:rPr>
                <w:rFonts w:ascii="仿宋" w:eastAsia="仿宋" w:hAnsi="仿宋"/>
                <w:sz w:val="18"/>
                <w:szCs w:val="18"/>
              </w:rPr>
              <w:t>动力源和备用动力源切换试验</w:t>
            </w:r>
          </w:p>
        </w:tc>
        <w:tc>
          <w:tcPr>
            <w:tcW w:w="2068" w:type="dxa"/>
            <w:tcBorders>
              <w:bottom w:val="single" w:sz="4" w:space="0" w:color="auto"/>
            </w:tcBorders>
            <w:vAlign w:val="center"/>
          </w:tcPr>
          <w:p w14:paraId="30B26439" w14:textId="3F8E772C"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hint="eastAsia"/>
                <w:sz w:val="18"/>
                <w:szCs w:val="18"/>
              </w:rPr>
              <w:t>5</w:t>
            </w:r>
            <w:r w:rsidRPr="00F54C3C">
              <w:rPr>
                <w:rFonts w:ascii="仿宋" w:eastAsia="仿宋" w:hAnsi="仿宋"/>
                <w:sz w:val="18"/>
                <w:szCs w:val="18"/>
              </w:rPr>
              <w:t>.</w:t>
            </w:r>
            <w:r>
              <w:rPr>
                <w:rFonts w:ascii="仿宋" w:eastAsia="仿宋" w:hAnsi="仿宋"/>
                <w:sz w:val="18"/>
                <w:szCs w:val="18"/>
              </w:rPr>
              <w:t>3</w:t>
            </w:r>
            <w:r w:rsidRPr="00F54C3C">
              <w:rPr>
                <w:rFonts w:ascii="仿宋" w:eastAsia="仿宋" w:hAnsi="仿宋"/>
                <w:sz w:val="18"/>
                <w:szCs w:val="18"/>
              </w:rPr>
              <w:t>.</w:t>
            </w:r>
            <w:r>
              <w:rPr>
                <w:rFonts w:ascii="仿宋" w:eastAsia="仿宋" w:hAnsi="仿宋"/>
                <w:sz w:val="18"/>
                <w:szCs w:val="18"/>
              </w:rPr>
              <w:t>4</w:t>
            </w:r>
          </w:p>
        </w:tc>
        <w:tc>
          <w:tcPr>
            <w:tcW w:w="1227" w:type="dxa"/>
            <w:tcBorders>
              <w:bottom w:val="single" w:sz="4" w:space="0" w:color="auto"/>
            </w:tcBorders>
            <w:vAlign w:val="center"/>
          </w:tcPr>
          <w:p w14:paraId="46BBA0DE" w14:textId="77777777" w:rsidR="00F54C3C" w:rsidRPr="00F54C3C" w:rsidRDefault="00F54C3C" w:rsidP="00F54C3C">
            <w:pPr>
              <w:spacing w:line="240" w:lineRule="exact"/>
              <w:jc w:val="center"/>
              <w:rPr>
                <w:rFonts w:ascii="仿宋" w:eastAsia="仿宋" w:hAnsi="仿宋"/>
                <w:sz w:val="18"/>
                <w:szCs w:val="18"/>
              </w:rPr>
            </w:pPr>
          </w:p>
        </w:tc>
        <w:tc>
          <w:tcPr>
            <w:tcW w:w="1088" w:type="dxa"/>
            <w:tcBorders>
              <w:bottom w:val="single" w:sz="4" w:space="0" w:color="auto"/>
            </w:tcBorders>
            <w:vAlign w:val="center"/>
          </w:tcPr>
          <w:p w14:paraId="27174D66" w14:textId="77777777" w:rsidR="00F54C3C" w:rsidRPr="00F54C3C" w:rsidRDefault="00F54C3C" w:rsidP="00F54C3C">
            <w:pPr>
              <w:spacing w:line="240" w:lineRule="exact"/>
              <w:jc w:val="center"/>
              <w:rPr>
                <w:rFonts w:ascii="仿宋" w:eastAsia="仿宋" w:hAnsi="仿宋"/>
                <w:sz w:val="18"/>
                <w:szCs w:val="18"/>
              </w:rPr>
            </w:pPr>
          </w:p>
        </w:tc>
      </w:tr>
      <w:tr w:rsidR="00F54C3C" w:rsidRPr="00F54C3C" w14:paraId="0E367B15" w14:textId="77777777" w:rsidTr="00F54C3C">
        <w:trPr>
          <w:gridAfter w:val="1"/>
          <w:wAfter w:w="7" w:type="dxa"/>
          <w:trHeight w:val="567"/>
          <w:jc w:val="center"/>
        </w:trPr>
        <w:tc>
          <w:tcPr>
            <w:tcW w:w="1847" w:type="dxa"/>
            <w:tcBorders>
              <w:bottom w:val="single" w:sz="4" w:space="0" w:color="auto"/>
            </w:tcBorders>
            <w:vAlign w:val="center"/>
          </w:tcPr>
          <w:p w14:paraId="79363642" w14:textId="539AA656" w:rsidR="00F54C3C" w:rsidRPr="00F54C3C" w:rsidRDefault="00F54C3C" w:rsidP="00F54C3C">
            <w:pPr>
              <w:pStyle w:val="22"/>
              <w:spacing w:before="48" w:after="48" w:line="240" w:lineRule="exact"/>
              <w:jc w:val="both"/>
              <w:rPr>
                <w:rFonts w:ascii="仿宋" w:eastAsia="仿宋" w:hAnsi="仿宋"/>
                <w:sz w:val="18"/>
                <w:szCs w:val="18"/>
              </w:rPr>
            </w:pPr>
            <w:r w:rsidRPr="00A76744">
              <w:rPr>
                <w:rFonts w:ascii="仿宋" w:eastAsia="仿宋" w:hAnsi="仿宋" w:hint="eastAsia"/>
                <w:sz w:val="18"/>
                <w:szCs w:val="18"/>
              </w:rPr>
              <w:t>供气设施</w:t>
            </w:r>
            <w:r>
              <w:rPr>
                <w:rFonts w:ascii="仿宋" w:eastAsia="仿宋" w:hAnsi="仿宋" w:hint="eastAsia"/>
                <w:sz w:val="18"/>
                <w:szCs w:val="18"/>
              </w:rPr>
              <w:t>和供水设施</w:t>
            </w:r>
            <w:r w:rsidRPr="00A76744">
              <w:rPr>
                <w:rFonts w:ascii="仿宋" w:eastAsia="仿宋" w:hAnsi="仿宋"/>
                <w:sz w:val="18"/>
                <w:szCs w:val="18"/>
              </w:rPr>
              <w:t>的</w:t>
            </w:r>
            <w:r>
              <w:rPr>
                <w:rFonts w:ascii="仿宋" w:eastAsia="仿宋" w:hAnsi="仿宋" w:hint="eastAsia"/>
                <w:sz w:val="18"/>
                <w:szCs w:val="18"/>
              </w:rPr>
              <w:t>试验</w:t>
            </w:r>
          </w:p>
        </w:tc>
        <w:tc>
          <w:tcPr>
            <w:tcW w:w="2068" w:type="dxa"/>
            <w:tcBorders>
              <w:bottom w:val="single" w:sz="4" w:space="0" w:color="auto"/>
            </w:tcBorders>
            <w:vAlign w:val="center"/>
          </w:tcPr>
          <w:p w14:paraId="2FCC7465" w14:textId="3979F96B"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hint="eastAsia"/>
                <w:sz w:val="18"/>
                <w:szCs w:val="18"/>
              </w:rPr>
              <w:t>5</w:t>
            </w:r>
            <w:r w:rsidRPr="00F54C3C">
              <w:rPr>
                <w:rFonts w:ascii="仿宋" w:eastAsia="仿宋" w:hAnsi="仿宋"/>
                <w:sz w:val="18"/>
                <w:szCs w:val="18"/>
              </w:rPr>
              <w:t>.</w:t>
            </w:r>
            <w:r>
              <w:rPr>
                <w:rFonts w:ascii="仿宋" w:eastAsia="仿宋" w:hAnsi="仿宋"/>
                <w:sz w:val="18"/>
                <w:szCs w:val="18"/>
              </w:rPr>
              <w:t>3</w:t>
            </w:r>
            <w:r w:rsidRPr="00F54C3C">
              <w:rPr>
                <w:rFonts w:ascii="仿宋" w:eastAsia="仿宋" w:hAnsi="仿宋"/>
                <w:sz w:val="18"/>
                <w:szCs w:val="18"/>
              </w:rPr>
              <w:t>.</w:t>
            </w:r>
            <w:r>
              <w:rPr>
                <w:rFonts w:ascii="仿宋" w:eastAsia="仿宋" w:hAnsi="仿宋"/>
                <w:sz w:val="18"/>
                <w:szCs w:val="18"/>
              </w:rPr>
              <w:t>4</w:t>
            </w:r>
          </w:p>
        </w:tc>
        <w:tc>
          <w:tcPr>
            <w:tcW w:w="1227" w:type="dxa"/>
            <w:tcBorders>
              <w:bottom w:val="single" w:sz="4" w:space="0" w:color="auto"/>
            </w:tcBorders>
            <w:vAlign w:val="center"/>
          </w:tcPr>
          <w:p w14:paraId="519A0841" w14:textId="77777777" w:rsidR="00F54C3C" w:rsidRPr="00F54C3C" w:rsidRDefault="00F54C3C" w:rsidP="00F54C3C">
            <w:pPr>
              <w:spacing w:line="240" w:lineRule="exact"/>
              <w:jc w:val="center"/>
              <w:rPr>
                <w:rFonts w:ascii="仿宋" w:eastAsia="仿宋" w:hAnsi="仿宋"/>
                <w:sz w:val="18"/>
                <w:szCs w:val="18"/>
              </w:rPr>
            </w:pPr>
          </w:p>
        </w:tc>
        <w:tc>
          <w:tcPr>
            <w:tcW w:w="1088" w:type="dxa"/>
            <w:tcBorders>
              <w:bottom w:val="single" w:sz="4" w:space="0" w:color="auto"/>
            </w:tcBorders>
            <w:vAlign w:val="center"/>
          </w:tcPr>
          <w:p w14:paraId="1D3B7CFB" w14:textId="77777777" w:rsidR="00F54C3C" w:rsidRPr="00F54C3C" w:rsidRDefault="00F54C3C" w:rsidP="00F54C3C">
            <w:pPr>
              <w:spacing w:line="240" w:lineRule="exact"/>
              <w:jc w:val="center"/>
              <w:rPr>
                <w:rFonts w:ascii="仿宋" w:eastAsia="仿宋" w:hAnsi="仿宋"/>
                <w:sz w:val="18"/>
                <w:szCs w:val="18"/>
              </w:rPr>
            </w:pPr>
          </w:p>
        </w:tc>
      </w:tr>
      <w:tr w:rsidR="00F54C3C" w:rsidRPr="00F54C3C" w14:paraId="27CDB538" w14:textId="77777777" w:rsidTr="00F54C3C">
        <w:trPr>
          <w:gridAfter w:val="1"/>
          <w:wAfter w:w="7" w:type="dxa"/>
          <w:trHeight w:val="567"/>
          <w:jc w:val="center"/>
        </w:trPr>
        <w:tc>
          <w:tcPr>
            <w:tcW w:w="1847" w:type="dxa"/>
            <w:tcBorders>
              <w:bottom w:val="single" w:sz="4" w:space="0" w:color="auto"/>
            </w:tcBorders>
            <w:vAlign w:val="center"/>
          </w:tcPr>
          <w:p w14:paraId="5B1C9C8F" w14:textId="2E7F25E0" w:rsidR="00F54C3C" w:rsidRPr="00F54C3C" w:rsidRDefault="00F54C3C" w:rsidP="00F54C3C">
            <w:pPr>
              <w:pStyle w:val="22"/>
              <w:spacing w:before="48" w:after="48" w:line="240" w:lineRule="exact"/>
              <w:jc w:val="both"/>
              <w:rPr>
                <w:rFonts w:ascii="仿宋" w:eastAsia="仿宋" w:hAnsi="仿宋"/>
                <w:sz w:val="18"/>
                <w:szCs w:val="18"/>
              </w:rPr>
            </w:pPr>
            <w:r w:rsidRPr="00A76744">
              <w:rPr>
                <w:rFonts w:ascii="仿宋" w:eastAsia="仿宋" w:hAnsi="仿宋" w:hint="eastAsia"/>
                <w:sz w:val="18"/>
                <w:szCs w:val="18"/>
              </w:rPr>
              <w:t>压缩空气泡沫产生装置</w:t>
            </w:r>
            <w:r w:rsidRPr="00A76744">
              <w:rPr>
                <w:rFonts w:ascii="仿宋" w:eastAsia="仿宋" w:hAnsi="仿宋"/>
                <w:sz w:val="18"/>
                <w:szCs w:val="18"/>
              </w:rPr>
              <w:t>的</w:t>
            </w:r>
            <w:r>
              <w:rPr>
                <w:rFonts w:ascii="仿宋" w:eastAsia="仿宋" w:hAnsi="仿宋" w:hint="eastAsia"/>
                <w:sz w:val="18"/>
                <w:szCs w:val="18"/>
              </w:rPr>
              <w:t>调试</w:t>
            </w:r>
          </w:p>
        </w:tc>
        <w:tc>
          <w:tcPr>
            <w:tcW w:w="2068" w:type="dxa"/>
            <w:tcBorders>
              <w:bottom w:val="single" w:sz="4" w:space="0" w:color="auto"/>
            </w:tcBorders>
            <w:vAlign w:val="center"/>
          </w:tcPr>
          <w:p w14:paraId="73AF022C" w14:textId="31B4DF56"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hint="eastAsia"/>
                <w:sz w:val="18"/>
                <w:szCs w:val="18"/>
              </w:rPr>
              <w:t>5</w:t>
            </w:r>
            <w:r w:rsidRPr="00F54C3C">
              <w:rPr>
                <w:rFonts w:ascii="仿宋" w:eastAsia="仿宋" w:hAnsi="仿宋"/>
                <w:sz w:val="18"/>
                <w:szCs w:val="18"/>
              </w:rPr>
              <w:t>.</w:t>
            </w:r>
            <w:r>
              <w:rPr>
                <w:rFonts w:ascii="仿宋" w:eastAsia="仿宋" w:hAnsi="仿宋"/>
                <w:sz w:val="18"/>
                <w:szCs w:val="18"/>
              </w:rPr>
              <w:t>3</w:t>
            </w:r>
            <w:r w:rsidRPr="00F54C3C">
              <w:rPr>
                <w:rFonts w:ascii="仿宋" w:eastAsia="仿宋" w:hAnsi="仿宋"/>
                <w:sz w:val="18"/>
                <w:szCs w:val="18"/>
              </w:rPr>
              <w:t>.</w:t>
            </w:r>
            <w:r>
              <w:rPr>
                <w:rFonts w:ascii="仿宋" w:eastAsia="仿宋" w:hAnsi="仿宋"/>
                <w:sz w:val="18"/>
                <w:szCs w:val="18"/>
              </w:rPr>
              <w:t>4</w:t>
            </w:r>
          </w:p>
        </w:tc>
        <w:tc>
          <w:tcPr>
            <w:tcW w:w="1227" w:type="dxa"/>
            <w:tcBorders>
              <w:bottom w:val="single" w:sz="4" w:space="0" w:color="auto"/>
            </w:tcBorders>
            <w:vAlign w:val="center"/>
          </w:tcPr>
          <w:p w14:paraId="1BF3453A" w14:textId="77777777" w:rsidR="00F54C3C" w:rsidRPr="00F54C3C" w:rsidRDefault="00F54C3C" w:rsidP="00F54C3C">
            <w:pPr>
              <w:spacing w:line="240" w:lineRule="exact"/>
              <w:jc w:val="center"/>
              <w:rPr>
                <w:rFonts w:ascii="仿宋" w:eastAsia="仿宋" w:hAnsi="仿宋"/>
                <w:sz w:val="18"/>
                <w:szCs w:val="18"/>
              </w:rPr>
            </w:pPr>
          </w:p>
        </w:tc>
        <w:tc>
          <w:tcPr>
            <w:tcW w:w="1088" w:type="dxa"/>
            <w:tcBorders>
              <w:bottom w:val="single" w:sz="4" w:space="0" w:color="auto"/>
            </w:tcBorders>
            <w:vAlign w:val="center"/>
          </w:tcPr>
          <w:p w14:paraId="5EB383A2" w14:textId="77777777" w:rsidR="00F54C3C" w:rsidRPr="00F54C3C" w:rsidRDefault="00F54C3C" w:rsidP="00F54C3C">
            <w:pPr>
              <w:spacing w:line="240" w:lineRule="exact"/>
              <w:jc w:val="center"/>
              <w:rPr>
                <w:rFonts w:ascii="仿宋" w:eastAsia="仿宋" w:hAnsi="仿宋"/>
                <w:sz w:val="18"/>
                <w:szCs w:val="18"/>
              </w:rPr>
            </w:pPr>
          </w:p>
        </w:tc>
      </w:tr>
      <w:tr w:rsidR="00F54C3C" w:rsidRPr="00F54C3C" w14:paraId="3FD45FF5" w14:textId="77777777" w:rsidTr="00F54C3C">
        <w:trPr>
          <w:gridAfter w:val="1"/>
          <w:wAfter w:w="7" w:type="dxa"/>
          <w:trHeight w:val="567"/>
          <w:jc w:val="center"/>
        </w:trPr>
        <w:tc>
          <w:tcPr>
            <w:tcW w:w="1847" w:type="dxa"/>
            <w:tcBorders>
              <w:bottom w:val="single" w:sz="4" w:space="0" w:color="auto"/>
            </w:tcBorders>
            <w:vAlign w:val="center"/>
          </w:tcPr>
          <w:p w14:paraId="19ADF73E" w14:textId="204A63BC" w:rsidR="00F54C3C" w:rsidRPr="00F54C3C" w:rsidRDefault="00F54C3C" w:rsidP="00F54C3C">
            <w:pPr>
              <w:pStyle w:val="22"/>
              <w:spacing w:before="48" w:after="48" w:line="240" w:lineRule="exact"/>
              <w:jc w:val="both"/>
              <w:rPr>
                <w:rFonts w:ascii="仿宋" w:eastAsia="仿宋" w:hAnsi="仿宋"/>
                <w:sz w:val="18"/>
                <w:szCs w:val="18"/>
              </w:rPr>
            </w:pPr>
            <w:r w:rsidRPr="00A76744">
              <w:rPr>
                <w:rFonts w:ascii="仿宋" w:eastAsia="仿宋" w:hAnsi="仿宋" w:hint="eastAsia"/>
                <w:sz w:val="18"/>
                <w:szCs w:val="18"/>
              </w:rPr>
              <w:t>压缩空气泡沫释放装置</w:t>
            </w:r>
            <w:r w:rsidRPr="00A76744">
              <w:rPr>
                <w:rFonts w:ascii="仿宋" w:eastAsia="仿宋" w:hAnsi="仿宋"/>
                <w:sz w:val="18"/>
                <w:szCs w:val="18"/>
              </w:rPr>
              <w:t>的</w:t>
            </w:r>
            <w:r>
              <w:rPr>
                <w:rFonts w:ascii="仿宋" w:eastAsia="仿宋" w:hAnsi="仿宋" w:hint="eastAsia"/>
                <w:sz w:val="18"/>
                <w:szCs w:val="18"/>
              </w:rPr>
              <w:t>调试</w:t>
            </w:r>
          </w:p>
        </w:tc>
        <w:tc>
          <w:tcPr>
            <w:tcW w:w="2068" w:type="dxa"/>
            <w:tcBorders>
              <w:bottom w:val="single" w:sz="4" w:space="0" w:color="auto"/>
            </w:tcBorders>
            <w:vAlign w:val="center"/>
          </w:tcPr>
          <w:p w14:paraId="41F2CD74" w14:textId="32B6BE7D"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hint="eastAsia"/>
                <w:sz w:val="18"/>
                <w:szCs w:val="18"/>
              </w:rPr>
              <w:t>5</w:t>
            </w:r>
            <w:r w:rsidRPr="00F54C3C">
              <w:rPr>
                <w:rFonts w:ascii="仿宋" w:eastAsia="仿宋" w:hAnsi="仿宋"/>
                <w:sz w:val="18"/>
                <w:szCs w:val="18"/>
              </w:rPr>
              <w:t>.</w:t>
            </w:r>
            <w:r>
              <w:rPr>
                <w:rFonts w:ascii="仿宋" w:eastAsia="仿宋" w:hAnsi="仿宋"/>
                <w:sz w:val="18"/>
                <w:szCs w:val="18"/>
              </w:rPr>
              <w:t>3</w:t>
            </w:r>
            <w:r w:rsidRPr="00F54C3C">
              <w:rPr>
                <w:rFonts w:ascii="仿宋" w:eastAsia="仿宋" w:hAnsi="仿宋"/>
                <w:sz w:val="18"/>
                <w:szCs w:val="18"/>
              </w:rPr>
              <w:t>.</w:t>
            </w:r>
            <w:r>
              <w:rPr>
                <w:rFonts w:ascii="仿宋" w:eastAsia="仿宋" w:hAnsi="仿宋"/>
                <w:sz w:val="18"/>
                <w:szCs w:val="18"/>
              </w:rPr>
              <w:t>4</w:t>
            </w:r>
          </w:p>
        </w:tc>
        <w:tc>
          <w:tcPr>
            <w:tcW w:w="1227" w:type="dxa"/>
            <w:tcBorders>
              <w:bottom w:val="single" w:sz="4" w:space="0" w:color="auto"/>
            </w:tcBorders>
            <w:vAlign w:val="center"/>
          </w:tcPr>
          <w:p w14:paraId="1AC0C35E" w14:textId="77777777" w:rsidR="00F54C3C" w:rsidRPr="00F54C3C" w:rsidRDefault="00F54C3C" w:rsidP="00F54C3C">
            <w:pPr>
              <w:spacing w:line="240" w:lineRule="exact"/>
              <w:jc w:val="center"/>
              <w:rPr>
                <w:rFonts w:ascii="仿宋" w:eastAsia="仿宋" w:hAnsi="仿宋"/>
                <w:sz w:val="18"/>
                <w:szCs w:val="18"/>
              </w:rPr>
            </w:pPr>
          </w:p>
        </w:tc>
        <w:tc>
          <w:tcPr>
            <w:tcW w:w="1088" w:type="dxa"/>
            <w:tcBorders>
              <w:bottom w:val="single" w:sz="4" w:space="0" w:color="auto"/>
            </w:tcBorders>
            <w:vAlign w:val="center"/>
          </w:tcPr>
          <w:p w14:paraId="7013BA06" w14:textId="77777777" w:rsidR="00F54C3C" w:rsidRPr="00F54C3C" w:rsidRDefault="00F54C3C" w:rsidP="00F54C3C">
            <w:pPr>
              <w:spacing w:line="240" w:lineRule="exact"/>
              <w:jc w:val="center"/>
              <w:rPr>
                <w:rFonts w:ascii="仿宋" w:eastAsia="仿宋" w:hAnsi="仿宋"/>
                <w:sz w:val="18"/>
                <w:szCs w:val="18"/>
              </w:rPr>
            </w:pPr>
          </w:p>
        </w:tc>
      </w:tr>
      <w:tr w:rsidR="00F54C3C" w:rsidRPr="00F54C3C" w14:paraId="067B039B" w14:textId="77777777" w:rsidTr="00F54C3C">
        <w:trPr>
          <w:gridAfter w:val="1"/>
          <w:wAfter w:w="7" w:type="dxa"/>
          <w:trHeight w:val="567"/>
          <w:jc w:val="center"/>
        </w:trPr>
        <w:tc>
          <w:tcPr>
            <w:tcW w:w="1847" w:type="dxa"/>
            <w:tcBorders>
              <w:bottom w:val="single" w:sz="4" w:space="0" w:color="auto"/>
            </w:tcBorders>
            <w:vAlign w:val="center"/>
          </w:tcPr>
          <w:p w14:paraId="51720382" w14:textId="57992143" w:rsidR="00F54C3C" w:rsidRPr="00F54C3C" w:rsidRDefault="00F54C3C" w:rsidP="00F54C3C">
            <w:pPr>
              <w:pStyle w:val="22"/>
              <w:spacing w:before="48" w:after="48" w:line="240" w:lineRule="exact"/>
              <w:jc w:val="both"/>
              <w:rPr>
                <w:rFonts w:ascii="仿宋" w:eastAsia="仿宋" w:hAnsi="仿宋"/>
                <w:sz w:val="18"/>
                <w:szCs w:val="18"/>
              </w:rPr>
            </w:pPr>
            <w:r>
              <w:rPr>
                <w:rFonts w:ascii="仿宋" w:eastAsia="仿宋" w:hAnsi="仿宋" w:hint="eastAsia"/>
                <w:sz w:val="18"/>
                <w:szCs w:val="18"/>
              </w:rPr>
              <w:t>压缩空气泡沫灭火系统的调试</w:t>
            </w:r>
          </w:p>
        </w:tc>
        <w:tc>
          <w:tcPr>
            <w:tcW w:w="2068" w:type="dxa"/>
            <w:tcBorders>
              <w:bottom w:val="single" w:sz="4" w:space="0" w:color="auto"/>
            </w:tcBorders>
            <w:vAlign w:val="center"/>
          </w:tcPr>
          <w:p w14:paraId="1DFD7356" w14:textId="72C4FB8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hint="eastAsia"/>
                <w:sz w:val="18"/>
                <w:szCs w:val="18"/>
              </w:rPr>
              <w:t>5.</w:t>
            </w:r>
            <w:r>
              <w:rPr>
                <w:rFonts w:ascii="仿宋" w:eastAsia="仿宋" w:hAnsi="仿宋"/>
                <w:sz w:val="18"/>
                <w:szCs w:val="18"/>
              </w:rPr>
              <w:t>3.3</w:t>
            </w:r>
          </w:p>
        </w:tc>
        <w:tc>
          <w:tcPr>
            <w:tcW w:w="1227" w:type="dxa"/>
            <w:tcBorders>
              <w:bottom w:val="single" w:sz="4" w:space="0" w:color="auto"/>
            </w:tcBorders>
            <w:vAlign w:val="center"/>
          </w:tcPr>
          <w:p w14:paraId="1F3E6D4E" w14:textId="77777777" w:rsidR="00F54C3C" w:rsidRPr="00F54C3C" w:rsidRDefault="00F54C3C" w:rsidP="00F54C3C">
            <w:pPr>
              <w:spacing w:line="240" w:lineRule="exact"/>
              <w:jc w:val="center"/>
              <w:rPr>
                <w:rFonts w:ascii="仿宋" w:eastAsia="仿宋" w:hAnsi="仿宋"/>
                <w:sz w:val="18"/>
                <w:szCs w:val="18"/>
              </w:rPr>
            </w:pPr>
          </w:p>
        </w:tc>
        <w:tc>
          <w:tcPr>
            <w:tcW w:w="1088" w:type="dxa"/>
            <w:tcBorders>
              <w:bottom w:val="single" w:sz="4" w:space="0" w:color="auto"/>
            </w:tcBorders>
            <w:vAlign w:val="center"/>
          </w:tcPr>
          <w:p w14:paraId="38F4129E" w14:textId="77777777" w:rsidR="00F54C3C" w:rsidRPr="00F54C3C" w:rsidRDefault="00F54C3C" w:rsidP="00F54C3C">
            <w:pPr>
              <w:spacing w:line="240" w:lineRule="exact"/>
              <w:jc w:val="center"/>
              <w:rPr>
                <w:rFonts w:ascii="仿宋" w:eastAsia="仿宋" w:hAnsi="仿宋"/>
                <w:sz w:val="18"/>
                <w:szCs w:val="18"/>
              </w:rPr>
            </w:pPr>
          </w:p>
        </w:tc>
      </w:tr>
      <w:tr w:rsidR="00F54C3C" w:rsidRPr="00F54C3C" w14:paraId="3086B7EF" w14:textId="77777777" w:rsidTr="00F54C3C">
        <w:trPr>
          <w:trHeight w:val="284"/>
          <w:jc w:val="center"/>
        </w:trPr>
        <w:tc>
          <w:tcPr>
            <w:tcW w:w="1847" w:type="dxa"/>
            <w:tcBorders>
              <w:bottom w:val="single" w:sz="4" w:space="0" w:color="auto"/>
            </w:tcBorders>
            <w:vAlign w:val="center"/>
          </w:tcPr>
          <w:p w14:paraId="38567EE0"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结</w:t>
            </w:r>
          </w:p>
          <w:p w14:paraId="694E1AE2"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论</w:t>
            </w:r>
          </w:p>
        </w:tc>
        <w:tc>
          <w:tcPr>
            <w:tcW w:w="2068" w:type="dxa"/>
            <w:tcBorders>
              <w:bottom w:val="single" w:sz="4" w:space="0" w:color="auto"/>
            </w:tcBorders>
            <w:vAlign w:val="center"/>
          </w:tcPr>
          <w:p w14:paraId="746A4330" w14:textId="77777777" w:rsidR="00F54C3C" w:rsidRPr="00F54C3C" w:rsidRDefault="00F54C3C" w:rsidP="00F54C3C">
            <w:pPr>
              <w:widowControl/>
              <w:spacing w:line="240" w:lineRule="exact"/>
              <w:jc w:val="left"/>
              <w:rPr>
                <w:rFonts w:ascii="仿宋" w:eastAsia="仿宋" w:hAnsi="仿宋"/>
                <w:sz w:val="18"/>
                <w:szCs w:val="18"/>
              </w:rPr>
            </w:pPr>
          </w:p>
          <w:p w14:paraId="2BA088A4" w14:textId="77777777" w:rsidR="00F54C3C" w:rsidRPr="00F54C3C" w:rsidRDefault="00F54C3C" w:rsidP="00F54C3C">
            <w:pPr>
              <w:widowControl/>
              <w:spacing w:line="240" w:lineRule="exact"/>
              <w:jc w:val="left"/>
              <w:rPr>
                <w:rFonts w:ascii="仿宋" w:eastAsia="仿宋" w:hAnsi="仿宋"/>
                <w:sz w:val="18"/>
                <w:szCs w:val="18"/>
              </w:rPr>
            </w:pPr>
          </w:p>
          <w:p w14:paraId="48A6CD53" w14:textId="77777777" w:rsidR="00F54C3C" w:rsidRPr="00F54C3C" w:rsidRDefault="00F54C3C" w:rsidP="00F54C3C">
            <w:pPr>
              <w:pStyle w:val="af4"/>
              <w:widowControl/>
              <w:tabs>
                <w:tab w:val="clear" w:pos="4153"/>
                <w:tab w:val="clear" w:pos="8306"/>
              </w:tabs>
              <w:spacing w:line="240" w:lineRule="exact"/>
              <w:rPr>
                <w:rFonts w:ascii="仿宋" w:eastAsia="仿宋" w:hAnsi="仿宋"/>
              </w:rPr>
            </w:pPr>
          </w:p>
          <w:p w14:paraId="421FC983" w14:textId="77777777" w:rsidR="00F54C3C" w:rsidRPr="00F54C3C" w:rsidRDefault="00F54C3C" w:rsidP="00F54C3C">
            <w:pPr>
              <w:widowControl/>
              <w:spacing w:line="240" w:lineRule="exact"/>
              <w:jc w:val="left"/>
              <w:rPr>
                <w:rFonts w:ascii="仿宋" w:eastAsia="仿宋" w:hAnsi="仿宋"/>
                <w:sz w:val="18"/>
                <w:szCs w:val="18"/>
              </w:rPr>
            </w:pPr>
            <w:r w:rsidRPr="00F54C3C">
              <w:rPr>
                <w:rFonts w:ascii="仿宋" w:eastAsia="仿宋" w:hAnsi="仿宋"/>
                <w:sz w:val="18"/>
                <w:szCs w:val="18"/>
              </w:rPr>
              <w:t>施工单位项目负责人：</w:t>
            </w:r>
          </w:p>
          <w:p w14:paraId="588270B1" w14:textId="77777777" w:rsidR="00F54C3C" w:rsidRPr="00F54C3C" w:rsidRDefault="00F54C3C" w:rsidP="00F54C3C">
            <w:pPr>
              <w:widowControl/>
              <w:spacing w:line="240" w:lineRule="exact"/>
              <w:ind w:firstLineChars="600" w:firstLine="1080"/>
              <w:jc w:val="left"/>
              <w:rPr>
                <w:rFonts w:ascii="仿宋" w:eastAsia="仿宋" w:hAnsi="仿宋"/>
                <w:sz w:val="18"/>
                <w:szCs w:val="18"/>
              </w:rPr>
            </w:pPr>
            <w:r w:rsidRPr="00F54C3C">
              <w:rPr>
                <w:rFonts w:ascii="仿宋" w:eastAsia="仿宋" w:hAnsi="仿宋"/>
                <w:sz w:val="18"/>
                <w:szCs w:val="18"/>
              </w:rPr>
              <w:t>（签章）</w:t>
            </w:r>
          </w:p>
          <w:p w14:paraId="1F2A28CB" w14:textId="77777777" w:rsidR="00F54C3C" w:rsidRPr="00F54C3C" w:rsidRDefault="00F54C3C" w:rsidP="00F54C3C">
            <w:pPr>
              <w:spacing w:line="240" w:lineRule="exact"/>
              <w:jc w:val="right"/>
              <w:rPr>
                <w:rFonts w:ascii="仿宋" w:eastAsia="仿宋" w:hAnsi="仿宋"/>
                <w:sz w:val="18"/>
                <w:szCs w:val="18"/>
              </w:rPr>
            </w:pPr>
            <w:r w:rsidRPr="00F54C3C">
              <w:rPr>
                <w:rFonts w:ascii="仿宋" w:eastAsia="仿宋" w:hAnsi="仿宋"/>
                <w:sz w:val="18"/>
                <w:szCs w:val="18"/>
              </w:rPr>
              <w:t>年月日</w:t>
            </w:r>
          </w:p>
        </w:tc>
        <w:tc>
          <w:tcPr>
            <w:tcW w:w="2322" w:type="dxa"/>
            <w:gridSpan w:val="3"/>
            <w:tcBorders>
              <w:bottom w:val="single" w:sz="4" w:space="0" w:color="auto"/>
            </w:tcBorders>
            <w:vAlign w:val="center"/>
          </w:tcPr>
          <w:p w14:paraId="2F6BBC34" w14:textId="77777777" w:rsidR="00F54C3C" w:rsidRPr="00F54C3C" w:rsidRDefault="00F54C3C" w:rsidP="00F54C3C">
            <w:pPr>
              <w:spacing w:line="240" w:lineRule="exact"/>
              <w:jc w:val="center"/>
              <w:rPr>
                <w:rFonts w:ascii="仿宋" w:eastAsia="仿宋" w:hAnsi="仿宋"/>
                <w:sz w:val="18"/>
                <w:szCs w:val="18"/>
              </w:rPr>
            </w:pPr>
          </w:p>
          <w:p w14:paraId="531FE32B" w14:textId="77777777" w:rsidR="00F54C3C" w:rsidRPr="00F54C3C" w:rsidRDefault="00F54C3C" w:rsidP="00F54C3C">
            <w:pPr>
              <w:spacing w:line="240" w:lineRule="exact"/>
              <w:jc w:val="center"/>
              <w:rPr>
                <w:rFonts w:ascii="仿宋" w:eastAsia="仿宋" w:hAnsi="仿宋"/>
                <w:sz w:val="18"/>
                <w:szCs w:val="18"/>
              </w:rPr>
            </w:pPr>
          </w:p>
          <w:p w14:paraId="095ABF04" w14:textId="77777777" w:rsidR="00F54C3C" w:rsidRPr="00F54C3C" w:rsidRDefault="00F54C3C" w:rsidP="00F54C3C">
            <w:pPr>
              <w:spacing w:line="240" w:lineRule="exact"/>
              <w:jc w:val="center"/>
              <w:rPr>
                <w:rFonts w:ascii="仿宋" w:eastAsia="仿宋" w:hAnsi="仿宋"/>
                <w:sz w:val="18"/>
                <w:szCs w:val="18"/>
              </w:rPr>
            </w:pPr>
          </w:p>
          <w:p w14:paraId="795EC07C" w14:textId="77777777" w:rsidR="00F54C3C" w:rsidRPr="00F54C3C" w:rsidRDefault="00F54C3C" w:rsidP="00F54C3C">
            <w:pPr>
              <w:spacing w:line="240" w:lineRule="exact"/>
              <w:rPr>
                <w:rFonts w:ascii="仿宋" w:eastAsia="仿宋" w:hAnsi="仿宋"/>
                <w:sz w:val="18"/>
                <w:szCs w:val="18"/>
              </w:rPr>
            </w:pPr>
            <w:r w:rsidRPr="00F54C3C">
              <w:rPr>
                <w:rFonts w:ascii="仿宋" w:eastAsia="仿宋" w:hAnsi="仿宋"/>
                <w:sz w:val="18"/>
                <w:szCs w:val="18"/>
              </w:rPr>
              <w:t>监理工程师：</w:t>
            </w:r>
          </w:p>
          <w:p w14:paraId="430B528D" w14:textId="77777777" w:rsidR="00F54C3C" w:rsidRPr="00F54C3C" w:rsidRDefault="00F54C3C" w:rsidP="00F54C3C">
            <w:pPr>
              <w:spacing w:line="240" w:lineRule="exact"/>
              <w:ind w:firstLineChars="700" w:firstLine="1260"/>
              <w:rPr>
                <w:rFonts w:ascii="仿宋" w:eastAsia="仿宋" w:hAnsi="仿宋"/>
                <w:sz w:val="18"/>
                <w:szCs w:val="18"/>
              </w:rPr>
            </w:pPr>
            <w:r w:rsidRPr="00F54C3C">
              <w:rPr>
                <w:rFonts w:ascii="仿宋" w:eastAsia="仿宋" w:hAnsi="仿宋"/>
                <w:sz w:val="18"/>
                <w:szCs w:val="18"/>
              </w:rPr>
              <w:t>（签章）</w:t>
            </w:r>
          </w:p>
          <w:p w14:paraId="246ACEA8" w14:textId="77777777" w:rsidR="00F54C3C" w:rsidRPr="00F54C3C" w:rsidRDefault="00F54C3C" w:rsidP="00F54C3C">
            <w:pPr>
              <w:spacing w:line="240" w:lineRule="exact"/>
              <w:jc w:val="right"/>
              <w:rPr>
                <w:rFonts w:ascii="仿宋" w:eastAsia="仿宋" w:hAnsi="仿宋"/>
                <w:sz w:val="18"/>
                <w:szCs w:val="18"/>
              </w:rPr>
            </w:pPr>
            <w:r w:rsidRPr="00F54C3C">
              <w:rPr>
                <w:rFonts w:ascii="仿宋" w:eastAsia="仿宋" w:hAnsi="仿宋"/>
                <w:sz w:val="18"/>
                <w:szCs w:val="18"/>
              </w:rPr>
              <w:t>年月日</w:t>
            </w:r>
          </w:p>
        </w:tc>
      </w:tr>
    </w:tbl>
    <w:p w14:paraId="3B4B0871" w14:textId="77777777" w:rsidR="00F54C3C" w:rsidRDefault="00F54C3C" w:rsidP="00F54C3C"/>
    <w:p w14:paraId="048757FC" w14:textId="5746FF37" w:rsidR="00A76744" w:rsidRPr="00F54C3C" w:rsidRDefault="00A76744">
      <w:pPr>
        <w:widowControl/>
        <w:jc w:val="center"/>
        <w:rPr>
          <w:rFonts w:ascii="仿宋" w:eastAsia="仿宋" w:hAnsi="仿宋" w:cs="Times New Roman"/>
          <w:sz w:val="24"/>
          <w:szCs w:val="24"/>
        </w:rPr>
      </w:pPr>
    </w:p>
    <w:p w14:paraId="59B9C250" w14:textId="46604F07" w:rsidR="00A76744" w:rsidRDefault="00A76744">
      <w:pPr>
        <w:widowControl/>
        <w:jc w:val="center"/>
        <w:rPr>
          <w:rFonts w:ascii="仿宋" w:eastAsia="仿宋" w:hAnsi="仿宋" w:cs="Times New Roman"/>
          <w:sz w:val="24"/>
          <w:szCs w:val="24"/>
        </w:rPr>
      </w:pPr>
    </w:p>
    <w:p w14:paraId="77C4A2D2" w14:textId="4DA745FA" w:rsidR="00A76744" w:rsidRDefault="00A76744">
      <w:pPr>
        <w:widowControl/>
        <w:jc w:val="center"/>
        <w:rPr>
          <w:rFonts w:ascii="仿宋" w:eastAsia="仿宋" w:hAnsi="仿宋" w:cs="Times New Roman"/>
          <w:sz w:val="24"/>
          <w:szCs w:val="24"/>
        </w:rPr>
      </w:pPr>
    </w:p>
    <w:p w14:paraId="2534730B" w14:textId="682E4410" w:rsidR="00A76744" w:rsidRDefault="00A76744">
      <w:pPr>
        <w:widowControl/>
        <w:jc w:val="center"/>
        <w:rPr>
          <w:rFonts w:ascii="仿宋" w:eastAsia="仿宋" w:hAnsi="仿宋" w:cs="Times New Roman"/>
          <w:sz w:val="24"/>
          <w:szCs w:val="24"/>
        </w:rPr>
      </w:pPr>
    </w:p>
    <w:p w14:paraId="51F5F633" w14:textId="52DE7176" w:rsidR="00A76744" w:rsidRDefault="00A76744">
      <w:pPr>
        <w:widowControl/>
        <w:jc w:val="center"/>
        <w:rPr>
          <w:rFonts w:ascii="仿宋" w:eastAsia="仿宋" w:hAnsi="仿宋" w:cs="Times New Roman"/>
          <w:sz w:val="24"/>
          <w:szCs w:val="24"/>
        </w:rPr>
      </w:pPr>
    </w:p>
    <w:p w14:paraId="3AB3928F" w14:textId="160A57DC" w:rsidR="00F54C3C" w:rsidRDefault="00F54C3C">
      <w:pPr>
        <w:widowControl/>
        <w:jc w:val="center"/>
        <w:rPr>
          <w:rFonts w:ascii="仿宋" w:eastAsia="仿宋" w:hAnsi="仿宋" w:cs="Times New Roman"/>
          <w:sz w:val="24"/>
          <w:szCs w:val="24"/>
        </w:rPr>
      </w:pPr>
    </w:p>
    <w:p w14:paraId="313BE2BF" w14:textId="688A85A7" w:rsidR="00F54C3C" w:rsidRPr="00F54C3C" w:rsidRDefault="006359C7" w:rsidP="00F54C3C">
      <w:pPr>
        <w:widowControl/>
        <w:spacing w:line="440" w:lineRule="exact"/>
        <w:jc w:val="left"/>
        <w:rPr>
          <w:rFonts w:ascii="仿宋" w:eastAsia="仿宋" w:hAnsi="仿宋" w:cs="Times New Roman"/>
          <w:sz w:val="24"/>
          <w:szCs w:val="24"/>
        </w:rPr>
      </w:pPr>
      <w:r>
        <w:rPr>
          <w:rFonts w:ascii="仿宋" w:eastAsia="仿宋" w:hAnsi="仿宋" w:cs="Times New Roman" w:hint="eastAsia"/>
          <w:sz w:val="24"/>
          <w:szCs w:val="24"/>
        </w:rPr>
        <w:lastRenderedPageBreak/>
        <w:t>B.0.</w:t>
      </w:r>
      <w:r w:rsidR="00A76744">
        <w:rPr>
          <w:rFonts w:ascii="仿宋" w:eastAsia="仿宋" w:hAnsi="仿宋" w:cs="Times New Roman"/>
          <w:sz w:val="24"/>
          <w:szCs w:val="24"/>
        </w:rPr>
        <w:t>3</w:t>
      </w:r>
      <w:r>
        <w:rPr>
          <w:rFonts w:ascii="仿宋" w:eastAsia="仿宋" w:hAnsi="仿宋" w:cs="Times New Roman" w:hint="eastAsia"/>
          <w:sz w:val="24"/>
          <w:szCs w:val="24"/>
        </w:rPr>
        <w:t xml:space="preserve"> </w:t>
      </w:r>
      <w:r w:rsidR="00F54C3C" w:rsidRPr="00F54C3C">
        <w:rPr>
          <w:rFonts w:ascii="仿宋" w:eastAsia="仿宋" w:hAnsi="仿宋" w:cs="Times New Roman"/>
          <w:sz w:val="24"/>
          <w:szCs w:val="24"/>
        </w:rPr>
        <w:t>隐蔽工程验收应由施工单位按表B.0.3填写，隐蔽前应由施工单位通知建设、监理等单位进行验收，并</w:t>
      </w:r>
      <w:r w:rsidR="00F54C3C" w:rsidRPr="00F54C3C">
        <w:rPr>
          <w:rFonts w:ascii="仿宋" w:eastAsia="仿宋" w:hAnsi="仿宋" w:cs="Times New Roman" w:hint="eastAsia"/>
          <w:sz w:val="24"/>
          <w:szCs w:val="24"/>
        </w:rPr>
        <w:t>做</w:t>
      </w:r>
      <w:r w:rsidR="00F54C3C" w:rsidRPr="00F54C3C">
        <w:rPr>
          <w:rFonts w:ascii="仿宋" w:eastAsia="仿宋" w:hAnsi="仿宋" w:cs="Times New Roman"/>
          <w:sz w:val="24"/>
          <w:szCs w:val="24"/>
        </w:rPr>
        <w:t>出验收结论，由监理工程师填写。</w:t>
      </w:r>
    </w:p>
    <w:p w14:paraId="6176880F" w14:textId="654E419E" w:rsidR="00F54C3C" w:rsidRPr="00F54C3C" w:rsidRDefault="00F54C3C" w:rsidP="00F54C3C">
      <w:pPr>
        <w:spacing w:beforeLines="50" w:before="120"/>
        <w:ind w:firstLineChars="200" w:firstLine="480"/>
        <w:jc w:val="center"/>
        <w:rPr>
          <w:rFonts w:ascii="仿宋" w:eastAsia="仿宋" w:hAnsi="仿宋" w:cs="Times New Roman"/>
          <w:sz w:val="24"/>
          <w:szCs w:val="24"/>
        </w:rPr>
      </w:pPr>
      <w:r w:rsidRPr="00F54C3C">
        <w:rPr>
          <w:rFonts w:ascii="仿宋" w:eastAsia="仿宋" w:hAnsi="仿宋" w:cs="Times New Roman"/>
          <w:sz w:val="24"/>
          <w:szCs w:val="24"/>
        </w:rPr>
        <w:t>表B.0.3  隐蔽工程验收记录</w:t>
      </w:r>
    </w:p>
    <w:tbl>
      <w:tblPr>
        <w:tblW w:w="6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8"/>
        <w:gridCol w:w="177"/>
        <w:gridCol w:w="175"/>
        <w:gridCol w:w="378"/>
        <w:gridCol w:w="178"/>
        <w:gridCol w:w="177"/>
        <w:gridCol w:w="561"/>
        <w:gridCol w:w="378"/>
        <w:gridCol w:w="563"/>
        <w:gridCol w:w="515"/>
        <w:gridCol w:w="378"/>
        <w:gridCol w:w="378"/>
        <w:gridCol w:w="282"/>
        <w:gridCol w:w="280"/>
        <w:gridCol w:w="513"/>
        <w:gridCol w:w="380"/>
        <w:gridCol w:w="378"/>
        <w:gridCol w:w="374"/>
        <w:gridCol w:w="9"/>
      </w:tblGrid>
      <w:tr w:rsidR="00F54C3C" w:rsidRPr="00F54C3C" w14:paraId="05E6BD86" w14:textId="77777777" w:rsidTr="00F54C3C">
        <w:trPr>
          <w:cantSplit/>
          <w:trHeight w:val="292"/>
          <w:jc w:val="center"/>
        </w:trPr>
        <w:tc>
          <w:tcPr>
            <w:tcW w:w="1289" w:type="dxa"/>
            <w:gridSpan w:val="5"/>
            <w:tcBorders>
              <w:left w:val="single" w:sz="4" w:space="0" w:color="auto"/>
            </w:tcBorders>
            <w:vAlign w:val="center"/>
          </w:tcPr>
          <w:p w14:paraId="1B4E9D04"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工程名称</w:t>
            </w:r>
          </w:p>
        </w:tc>
        <w:tc>
          <w:tcPr>
            <w:tcW w:w="5163" w:type="dxa"/>
            <w:gridSpan w:val="14"/>
            <w:tcBorders>
              <w:left w:val="nil"/>
              <w:right w:val="single" w:sz="4" w:space="0" w:color="auto"/>
            </w:tcBorders>
            <w:vAlign w:val="center"/>
          </w:tcPr>
          <w:p w14:paraId="31EA55B5" w14:textId="77777777" w:rsidR="00F54C3C" w:rsidRPr="00F54C3C" w:rsidRDefault="00F54C3C" w:rsidP="00F54C3C">
            <w:pPr>
              <w:pStyle w:val="23"/>
              <w:tabs>
                <w:tab w:val="clear" w:pos="2385"/>
              </w:tabs>
              <w:spacing w:before="48" w:after="48" w:line="240" w:lineRule="exact"/>
              <w:rPr>
                <w:rFonts w:ascii="仿宋" w:eastAsia="仿宋" w:hAnsi="仿宋"/>
                <w:sz w:val="18"/>
                <w:szCs w:val="18"/>
              </w:rPr>
            </w:pPr>
          </w:p>
        </w:tc>
      </w:tr>
      <w:tr w:rsidR="00F54C3C" w:rsidRPr="00F54C3C" w14:paraId="4F025419" w14:textId="77777777" w:rsidTr="00F54C3C">
        <w:trPr>
          <w:cantSplit/>
          <w:trHeight w:val="292"/>
          <w:jc w:val="center"/>
        </w:trPr>
        <w:tc>
          <w:tcPr>
            <w:tcW w:w="1289" w:type="dxa"/>
            <w:gridSpan w:val="5"/>
            <w:tcBorders>
              <w:left w:val="single" w:sz="4" w:space="0" w:color="auto"/>
            </w:tcBorders>
            <w:vAlign w:val="center"/>
          </w:tcPr>
          <w:p w14:paraId="00017D13"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建设单位</w:t>
            </w:r>
          </w:p>
        </w:tc>
        <w:tc>
          <w:tcPr>
            <w:tcW w:w="2197" w:type="dxa"/>
            <w:gridSpan w:val="5"/>
            <w:tcBorders>
              <w:left w:val="nil"/>
            </w:tcBorders>
            <w:vAlign w:val="center"/>
          </w:tcPr>
          <w:p w14:paraId="5427E8A4" w14:textId="77777777" w:rsidR="00F54C3C" w:rsidRPr="00F54C3C" w:rsidRDefault="00F54C3C" w:rsidP="00F54C3C">
            <w:pPr>
              <w:spacing w:line="240" w:lineRule="exact"/>
              <w:jc w:val="center"/>
              <w:rPr>
                <w:rFonts w:ascii="仿宋" w:eastAsia="仿宋" w:hAnsi="仿宋"/>
                <w:sz w:val="18"/>
                <w:szCs w:val="18"/>
              </w:rPr>
            </w:pPr>
          </w:p>
        </w:tc>
        <w:tc>
          <w:tcPr>
            <w:tcW w:w="1038" w:type="dxa"/>
            <w:gridSpan w:val="3"/>
            <w:tcBorders>
              <w:right w:val="single" w:sz="4" w:space="0" w:color="auto"/>
            </w:tcBorders>
            <w:vAlign w:val="center"/>
          </w:tcPr>
          <w:p w14:paraId="1A14B1E6"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设计单位</w:t>
            </w:r>
          </w:p>
        </w:tc>
        <w:tc>
          <w:tcPr>
            <w:tcW w:w="1927" w:type="dxa"/>
            <w:gridSpan w:val="6"/>
            <w:tcBorders>
              <w:right w:val="single" w:sz="4" w:space="0" w:color="auto"/>
            </w:tcBorders>
            <w:vAlign w:val="center"/>
          </w:tcPr>
          <w:p w14:paraId="26F98F7C" w14:textId="77777777" w:rsidR="00F54C3C" w:rsidRPr="00F54C3C" w:rsidRDefault="00F54C3C" w:rsidP="00F54C3C">
            <w:pPr>
              <w:spacing w:line="240" w:lineRule="exact"/>
              <w:jc w:val="center"/>
              <w:rPr>
                <w:rFonts w:ascii="仿宋" w:eastAsia="仿宋" w:hAnsi="仿宋"/>
                <w:sz w:val="18"/>
                <w:szCs w:val="18"/>
              </w:rPr>
            </w:pPr>
          </w:p>
        </w:tc>
      </w:tr>
      <w:tr w:rsidR="00F54C3C" w:rsidRPr="00F54C3C" w14:paraId="643D315F" w14:textId="77777777" w:rsidTr="00F54C3C">
        <w:trPr>
          <w:cantSplit/>
          <w:trHeight w:val="292"/>
          <w:jc w:val="center"/>
        </w:trPr>
        <w:tc>
          <w:tcPr>
            <w:tcW w:w="1289" w:type="dxa"/>
            <w:gridSpan w:val="5"/>
            <w:tcBorders>
              <w:left w:val="single" w:sz="4" w:space="0" w:color="auto"/>
            </w:tcBorders>
            <w:vAlign w:val="center"/>
          </w:tcPr>
          <w:p w14:paraId="27612AEF"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监理单位</w:t>
            </w:r>
          </w:p>
        </w:tc>
        <w:tc>
          <w:tcPr>
            <w:tcW w:w="2197" w:type="dxa"/>
            <w:gridSpan w:val="5"/>
            <w:tcBorders>
              <w:left w:val="nil"/>
            </w:tcBorders>
            <w:vAlign w:val="center"/>
          </w:tcPr>
          <w:p w14:paraId="55B8E339" w14:textId="77777777" w:rsidR="00F54C3C" w:rsidRPr="00F54C3C" w:rsidRDefault="00F54C3C" w:rsidP="00F54C3C">
            <w:pPr>
              <w:spacing w:line="240" w:lineRule="exact"/>
              <w:jc w:val="center"/>
              <w:rPr>
                <w:rFonts w:ascii="仿宋" w:eastAsia="仿宋" w:hAnsi="仿宋"/>
                <w:sz w:val="18"/>
                <w:szCs w:val="18"/>
              </w:rPr>
            </w:pPr>
          </w:p>
        </w:tc>
        <w:tc>
          <w:tcPr>
            <w:tcW w:w="1038" w:type="dxa"/>
            <w:gridSpan w:val="3"/>
            <w:tcBorders>
              <w:right w:val="single" w:sz="4" w:space="0" w:color="auto"/>
            </w:tcBorders>
            <w:vAlign w:val="center"/>
          </w:tcPr>
          <w:p w14:paraId="30F1D7BA"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施工单位</w:t>
            </w:r>
          </w:p>
        </w:tc>
        <w:tc>
          <w:tcPr>
            <w:tcW w:w="1927" w:type="dxa"/>
            <w:gridSpan w:val="6"/>
            <w:tcBorders>
              <w:right w:val="single" w:sz="4" w:space="0" w:color="auto"/>
            </w:tcBorders>
            <w:vAlign w:val="center"/>
          </w:tcPr>
          <w:p w14:paraId="48EDC220" w14:textId="77777777" w:rsidR="00F54C3C" w:rsidRPr="00F54C3C" w:rsidRDefault="00F54C3C" w:rsidP="00F54C3C">
            <w:pPr>
              <w:spacing w:line="240" w:lineRule="exact"/>
              <w:jc w:val="center"/>
              <w:rPr>
                <w:rFonts w:ascii="仿宋" w:eastAsia="仿宋" w:hAnsi="仿宋"/>
                <w:sz w:val="18"/>
                <w:szCs w:val="18"/>
              </w:rPr>
            </w:pPr>
          </w:p>
        </w:tc>
      </w:tr>
      <w:tr w:rsidR="00F54C3C" w:rsidRPr="00F54C3C" w14:paraId="4DCBEBCA" w14:textId="77777777" w:rsidTr="00F54C3C">
        <w:trPr>
          <w:cantSplit/>
          <w:trHeight w:val="292"/>
          <w:jc w:val="center"/>
        </w:trPr>
        <w:tc>
          <w:tcPr>
            <w:tcW w:w="379" w:type="dxa"/>
            <w:vMerge w:val="restart"/>
            <w:tcBorders>
              <w:left w:val="single" w:sz="4" w:space="0" w:color="auto"/>
            </w:tcBorders>
            <w:vAlign w:val="center"/>
          </w:tcPr>
          <w:p w14:paraId="1A9BEAFF"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管道</w:t>
            </w:r>
          </w:p>
          <w:p w14:paraId="6A92F82C"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编号</w:t>
            </w:r>
          </w:p>
        </w:tc>
        <w:tc>
          <w:tcPr>
            <w:tcW w:w="1649" w:type="dxa"/>
            <w:gridSpan w:val="6"/>
            <w:tcBorders>
              <w:left w:val="single" w:sz="4" w:space="0" w:color="auto"/>
            </w:tcBorders>
            <w:vAlign w:val="center"/>
          </w:tcPr>
          <w:p w14:paraId="2347B163"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设计参数</w:t>
            </w:r>
          </w:p>
        </w:tc>
        <w:tc>
          <w:tcPr>
            <w:tcW w:w="1836" w:type="dxa"/>
            <w:gridSpan w:val="4"/>
            <w:vAlign w:val="center"/>
          </w:tcPr>
          <w:p w14:paraId="106CF10B" w14:textId="77777777" w:rsidR="00F54C3C" w:rsidRPr="00F54C3C" w:rsidRDefault="00F54C3C" w:rsidP="00F54C3C">
            <w:pPr>
              <w:tabs>
                <w:tab w:val="left" w:pos="0"/>
                <w:tab w:val="left" w:pos="839"/>
              </w:tabs>
              <w:spacing w:line="240" w:lineRule="exact"/>
              <w:jc w:val="center"/>
              <w:rPr>
                <w:rFonts w:ascii="仿宋" w:eastAsia="仿宋" w:hAnsi="仿宋"/>
                <w:sz w:val="18"/>
                <w:szCs w:val="18"/>
              </w:rPr>
            </w:pPr>
            <w:r w:rsidRPr="00F54C3C">
              <w:rPr>
                <w:rFonts w:ascii="仿宋" w:eastAsia="仿宋" w:hAnsi="仿宋" w:hint="eastAsia"/>
                <w:sz w:val="18"/>
                <w:szCs w:val="18"/>
              </w:rPr>
              <w:t>强度试验</w:t>
            </w:r>
          </w:p>
        </w:tc>
        <w:tc>
          <w:tcPr>
            <w:tcW w:w="1834" w:type="dxa"/>
            <w:gridSpan w:val="5"/>
            <w:vAlign w:val="center"/>
          </w:tcPr>
          <w:p w14:paraId="3E67F0D0" w14:textId="77777777" w:rsidR="00F54C3C" w:rsidRPr="00F54C3C" w:rsidRDefault="00F54C3C" w:rsidP="00F54C3C">
            <w:pPr>
              <w:tabs>
                <w:tab w:val="left" w:pos="0"/>
                <w:tab w:val="left" w:pos="839"/>
              </w:tabs>
              <w:spacing w:line="240" w:lineRule="exact"/>
              <w:jc w:val="center"/>
              <w:rPr>
                <w:rFonts w:ascii="仿宋" w:eastAsia="仿宋" w:hAnsi="仿宋"/>
                <w:sz w:val="18"/>
                <w:szCs w:val="18"/>
              </w:rPr>
            </w:pPr>
            <w:r w:rsidRPr="00F54C3C">
              <w:rPr>
                <w:rFonts w:ascii="仿宋" w:eastAsia="仿宋" w:hAnsi="仿宋" w:hint="eastAsia"/>
                <w:sz w:val="18"/>
                <w:szCs w:val="18"/>
              </w:rPr>
              <w:t>严密性试验</w:t>
            </w:r>
          </w:p>
        </w:tc>
        <w:tc>
          <w:tcPr>
            <w:tcW w:w="753" w:type="dxa"/>
            <w:gridSpan w:val="3"/>
            <w:tcBorders>
              <w:top w:val="single" w:sz="4" w:space="0" w:color="auto"/>
              <w:right w:val="single" w:sz="4" w:space="0" w:color="auto"/>
            </w:tcBorders>
            <w:vAlign w:val="center"/>
          </w:tcPr>
          <w:p w14:paraId="348E2FC8"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防腐</w:t>
            </w:r>
          </w:p>
        </w:tc>
      </w:tr>
      <w:tr w:rsidR="00F54C3C" w:rsidRPr="00F54C3C" w14:paraId="052C8775" w14:textId="77777777" w:rsidTr="00F54C3C">
        <w:trPr>
          <w:gridAfter w:val="1"/>
          <w:wAfter w:w="9" w:type="dxa"/>
          <w:cantSplit/>
          <w:trHeight w:val="583"/>
          <w:jc w:val="center"/>
        </w:trPr>
        <w:tc>
          <w:tcPr>
            <w:tcW w:w="379" w:type="dxa"/>
            <w:vMerge/>
            <w:tcBorders>
              <w:left w:val="single" w:sz="4" w:space="0" w:color="auto"/>
              <w:bottom w:val="single" w:sz="4" w:space="0" w:color="auto"/>
            </w:tcBorders>
            <w:vAlign w:val="center"/>
          </w:tcPr>
          <w:p w14:paraId="23217FF3" w14:textId="77777777" w:rsidR="00F54C3C" w:rsidRPr="00F54C3C" w:rsidRDefault="00F54C3C" w:rsidP="00F54C3C">
            <w:pPr>
              <w:spacing w:line="240" w:lineRule="exact"/>
              <w:jc w:val="center"/>
              <w:rPr>
                <w:rFonts w:ascii="仿宋" w:eastAsia="仿宋" w:hAnsi="仿宋"/>
                <w:sz w:val="18"/>
                <w:szCs w:val="18"/>
              </w:rPr>
            </w:pPr>
          </w:p>
        </w:tc>
        <w:tc>
          <w:tcPr>
            <w:tcW w:w="354" w:type="dxa"/>
            <w:gridSpan w:val="2"/>
            <w:tcBorders>
              <w:left w:val="single" w:sz="4" w:space="0" w:color="auto"/>
              <w:bottom w:val="single" w:sz="4" w:space="0" w:color="auto"/>
            </w:tcBorders>
            <w:vAlign w:val="center"/>
          </w:tcPr>
          <w:p w14:paraId="57363F67"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管径</w:t>
            </w:r>
          </w:p>
        </w:tc>
        <w:tc>
          <w:tcPr>
            <w:tcW w:w="378" w:type="dxa"/>
            <w:tcBorders>
              <w:bottom w:val="single" w:sz="4" w:space="0" w:color="auto"/>
            </w:tcBorders>
            <w:vAlign w:val="center"/>
          </w:tcPr>
          <w:p w14:paraId="572B401D" w14:textId="77777777" w:rsidR="00F54C3C" w:rsidRPr="00F54C3C" w:rsidRDefault="00F54C3C" w:rsidP="00F54C3C">
            <w:pPr>
              <w:spacing w:line="240" w:lineRule="exact"/>
              <w:rPr>
                <w:rFonts w:ascii="仿宋" w:eastAsia="仿宋" w:hAnsi="仿宋"/>
                <w:sz w:val="18"/>
                <w:szCs w:val="18"/>
              </w:rPr>
            </w:pPr>
            <w:r w:rsidRPr="00F54C3C">
              <w:rPr>
                <w:rFonts w:ascii="仿宋" w:eastAsia="仿宋" w:hAnsi="仿宋"/>
                <w:sz w:val="18"/>
                <w:szCs w:val="18"/>
              </w:rPr>
              <w:t>材料</w:t>
            </w:r>
          </w:p>
        </w:tc>
        <w:tc>
          <w:tcPr>
            <w:tcW w:w="352" w:type="dxa"/>
            <w:gridSpan w:val="2"/>
            <w:tcBorders>
              <w:bottom w:val="single" w:sz="4" w:space="0" w:color="auto"/>
            </w:tcBorders>
            <w:vAlign w:val="center"/>
          </w:tcPr>
          <w:p w14:paraId="31476F61"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介质</w:t>
            </w:r>
          </w:p>
        </w:tc>
        <w:tc>
          <w:tcPr>
            <w:tcW w:w="562" w:type="dxa"/>
            <w:tcBorders>
              <w:bottom w:val="single" w:sz="4" w:space="0" w:color="auto"/>
            </w:tcBorders>
            <w:vAlign w:val="center"/>
          </w:tcPr>
          <w:p w14:paraId="1C88A3B9"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压力</w:t>
            </w:r>
          </w:p>
          <w:p w14:paraId="40FDAE9F"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（MPa）</w:t>
            </w:r>
          </w:p>
        </w:tc>
        <w:tc>
          <w:tcPr>
            <w:tcW w:w="378" w:type="dxa"/>
            <w:tcBorders>
              <w:bottom w:val="single" w:sz="4" w:space="0" w:color="auto"/>
            </w:tcBorders>
            <w:vAlign w:val="center"/>
          </w:tcPr>
          <w:p w14:paraId="5F20EF5D"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hint="eastAsia"/>
                <w:sz w:val="18"/>
                <w:szCs w:val="18"/>
              </w:rPr>
              <w:t>介质</w:t>
            </w:r>
          </w:p>
        </w:tc>
        <w:tc>
          <w:tcPr>
            <w:tcW w:w="564" w:type="dxa"/>
            <w:tcBorders>
              <w:bottom w:val="single" w:sz="4" w:space="0" w:color="auto"/>
            </w:tcBorders>
            <w:vAlign w:val="center"/>
          </w:tcPr>
          <w:p w14:paraId="0D8BA851"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hint="eastAsia"/>
                <w:sz w:val="18"/>
                <w:szCs w:val="18"/>
              </w:rPr>
              <w:t>压力</w:t>
            </w:r>
          </w:p>
          <w:p w14:paraId="41C4E39F"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hint="eastAsia"/>
                <w:sz w:val="18"/>
                <w:szCs w:val="18"/>
              </w:rPr>
              <w:t>（</w:t>
            </w:r>
            <w:r w:rsidRPr="00F54C3C">
              <w:rPr>
                <w:rFonts w:ascii="仿宋" w:eastAsia="仿宋" w:hAnsi="仿宋"/>
                <w:sz w:val="18"/>
                <w:szCs w:val="18"/>
              </w:rPr>
              <w:t>MPa</w:t>
            </w:r>
            <w:r w:rsidRPr="00F54C3C">
              <w:rPr>
                <w:rFonts w:ascii="仿宋" w:eastAsia="仿宋" w:hAnsi="仿宋" w:hint="eastAsia"/>
                <w:sz w:val="18"/>
                <w:szCs w:val="18"/>
              </w:rPr>
              <w:t>）</w:t>
            </w:r>
          </w:p>
        </w:tc>
        <w:tc>
          <w:tcPr>
            <w:tcW w:w="514" w:type="dxa"/>
            <w:tcBorders>
              <w:bottom w:val="single" w:sz="4" w:space="0" w:color="auto"/>
            </w:tcBorders>
            <w:vAlign w:val="center"/>
          </w:tcPr>
          <w:p w14:paraId="395D2D71"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hint="eastAsia"/>
                <w:sz w:val="18"/>
                <w:szCs w:val="18"/>
              </w:rPr>
              <w:t>时间</w:t>
            </w:r>
          </w:p>
          <w:p w14:paraId="46A52A5B"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hint="eastAsia"/>
                <w:sz w:val="18"/>
                <w:szCs w:val="18"/>
              </w:rPr>
              <w:t>（</w:t>
            </w:r>
            <w:r w:rsidRPr="00F54C3C">
              <w:rPr>
                <w:rFonts w:ascii="仿宋" w:eastAsia="仿宋" w:hAnsi="仿宋"/>
                <w:sz w:val="18"/>
                <w:szCs w:val="18"/>
              </w:rPr>
              <w:t>min</w:t>
            </w:r>
            <w:r w:rsidRPr="00F54C3C">
              <w:rPr>
                <w:rFonts w:ascii="仿宋" w:eastAsia="仿宋" w:hAnsi="仿宋" w:hint="eastAsia"/>
                <w:sz w:val="18"/>
                <w:szCs w:val="18"/>
              </w:rPr>
              <w:t>）</w:t>
            </w:r>
          </w:p>
        </w:tc>
        <w:tc>
          <w:tcPr>
            <w:tcW w:w="378" w:type="dxa"/>
            <w:tcBorders>
              <w:bottom w:val="single" w:sz="4" w:space="0" w:color="auto"/>
            </w:tcBorders>
            <w:vAlign w:val="center"/>
          </w:tcPr>
          <w:p w14:paraId="4956CAE3" w14:textId="77777777" w:rsidR="00F54C3C" w:rsidRPr="00F54C3C" w:rsidRDefault="00F54C3C" w:rsidP="00F54C3C">
            <w:pPr>
              <w:widowControl/>
              <w:spacing w:line="240" w:lineRule="exact"/>
              <w:jc w:val="center"/>
              <w:rPr>
                <w:rFonts w:ascii="仿宋" w:eastAsia="仿宋" w:hAnsi="仿宋"/>
                <w:sz w:val="18"/>
                <w:szCs w:val="18"/>
              </w:rPr>
            </w:pPr>
            <w:r w:rsidRPr="00F54C3C">
              <w:rPr>
                <w:rFonts w:ascii="仿宋" w:eastAsia="仿宋" w:hAnsi="仿宋" w:hint="eastAsia"/>
                <w:sz w:val="18"/>
                <w:szCs w:val="18"/>
              </w:rPr>
              <w:t>结果</w:t>
            </w:r>
          </w:p>
        </w:tc>
        <w:tc>
          <w:tcPr>
            <w:tcW w:w="378" w:type="dxa"/>
            <w:tcBorders>
              <w:bottom w:val="single" w:sz="4" w:space="0" w:color="auto"/>
            </w:tcBorders>
            <w:vAlign w:val="center"/>
          </w:tcPr>
          <w:p w14:paraId="21B23A89"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hint="eastAsia"/>
                <w:sz w:val="18"/>
                <w:szCs w:val="18"/>
              </w:rPr>
              <w:t>介质</w:t>
            </w:r>
          </w:p>
        </w:tc>
        <w:tc>
          <w:tcPr>
            <w:tcW w:w="562" w:type="dxa"/>
            <w:gridSpan w:val="2"/>
            <w:tcBorders>
              <w:bottom w:val="single" w:sz="4" w:space="0" w:color="auto"/>
            </w:tcBorders>
            <w:vAlign w:val="center"/>
          </w:tcPr>
          <w:p w14:paraId="4D7C6BF7"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hint="eastAsia"/>
                <w:sz w:val="18"/>
                <w:szCs w:val="18"/>
              </w:rPr>
              <w:t>压力</w:t>
            </w:r>
          </w:p>
          <w:p w14:paraId="3946C689"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hint="eastAsia"/>
                <w:sz w:val="18"/>
                <w:szCs w:val="18"/>
              </w:rPr>
              <w:t>（</w:t>
            </w:r>
            <w:r w:rsidRPr="00F54C3C">
              <w:rPr>
                <w:rFonts w:ascii="仿宋" w:eastAsia="仿宋" w:hAnsi="仿宋"/>
                <w:sz w:val="18"/>
                <w:szCs w:val="18"/>
              </w:rPr>
              <w:t>MPa</w:t>
            </w:r>
            <w:r w:rsidRPr="00F54C3C">
              <w:rPr>
                <w:rFonts w:ascii="仿宋" w:eastAsia="仿宋" w:hAnsi="仿宋" w:hint="eastAsia"/>
                <w:sz w:val="18"/>
                <w:szCs w:val="18"/>
              </w:rPr>
              <w:t>）</w:t>
            </w:r>
          </w:p>
        </w:tc>
        <w:tc>
          <w:tcPr>
            <w:tcW w:w="514" w:type="dxa"/>
            <w:tcBorders>
              <w:bottom w:val="single" w:sz="4" w:space="0" w:color="auto"/>
            </w:tcBorders>
            <w:vAlign w:val="center"/>
          </w:tcPr>
          <w:p w14:paraId="6B3B4D82"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hint="eastAsia"/>
                <w:sz w:val="18"/>
                <w:szCs w:val="18"/>
              </w:rPr>
              <w:t>时间</w:t>
            </w:r>
          </w:p>
          <w:p w14:paraId="5D1968F7"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hint="eastAsia"/>
                <w:sz w:val="18"/>
                <w:szCs w:val="18"/>
              </w:rPr>
              <w:t>（</w:t>
            </w:r>
            <w:r w:rsidRPr="00F54C3C">
              <w:rPr>
                <w:rFonts w:ascii="仿宋" w:eastAsia="仿宋" w:hAnsi="仿宋"/>
                <w:sz w:val="18"/>
                <w:szCs w:val="18"/>
              </w:rPr>
              <w:t>min</w:t>
            </w:r>
            <w:r w:rsidRPr="00F54C3C">
              <w:rPr>
                <w:rFonts w:ascii="仿宋" w:eastAsia="仿宋" w:hAnsi="仿宋" w:hint="eastAsia"/>
                <w:sz w:val="18"/>
                <w:szCs w:val="18"/>
              </w:rPr>
              <w:t>）</w:t>
            </w:r>
          </w:p>
        </w:tc>
        <w:tc>
          <w:tcPr>
            <w:tcW w:w="378" w:type="dxa"/>
            <w:tcBorders>
              <w:bottom w:val="single" w:sz="4" w:space="0" w:color="auto"/>
            </w:tcBorders>
            <w:vAlign w:val="center"/>
          </w:tcPr>
          <w:p w14:paraId="32DCA592" w14:textId="77777777" w:rsidR="00F54C3C" w:rsidRPr="00F54C3C" w:rsidRDefault="00F54C3C" w:rsidP="00F54C3C">
            <w:pPr>
              <w:widowControl/>
              <w:spacing w:line="240" w:lineRule="exact"/>
              <w:jc w:val="center"/>
              <w:rPr>
                <w:rFonts w:ascii="仿宋" w:eastAsia="仿宋" w:hAnsi="仿宋"/>
                <w:sz w:val="18"/>
                <w:szCs w:val="18"/>
              </w:rPr>
            </w:pPr>
            <w:r w:rsidRPr="00F54C3C">
              <w:rPr>
                <w:rFonts w:ascii="仿宋" w:eastAsia="仿宋" w:hAnsi="仿宋"/>
                <w:sz w:val="18"/>
                <w:szCs w:val="18"/>
              </w:rPr>
              <w:t>结果</w:t>
            </w:r>
          </w:p>
        </w:tc>
        <w:tc>
          <w:tcPr>
            <w:tcW w:w="378" w:type="dxa"/>
            <w:tcBorders>
              <w:bottom w:val="single" w:sz="4" w:space="0" w:color="auto"/>
              <w:right w:val="nil"/>
            </w:tcBorders>
            <w:vAlign w:val="center"/>
          </w:tcPr>
          <w:p w14:paraId="55C8A3B6"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等级</w:t>
            </w:r>
          </w:p>
        </w:tc>
        <w:tc>
          <w:tcPr>
            <w:tcW w:w="374" w:type="dxa"/>
            <w:tcBorders>
              <w:top w:val="single" w:sz="4" w:space="0" w:color="auto"/>
              <w:bottom w:val="single" w:sz="4" w:space="0" w:color="auto"/>
              <w:right w:val="single" w:sz="4" w:space="0" w:color="auto"/>
            </w:tcBorders>
            <w:vAlign w:val="center"/>
          </w:tcPr>
          <w:p w14:paraId="0D3D5683" w14:textId="77777777" w:rsidR="00F54C3C" w:rsidRPr="00F54C3C" w:rsidRDefault="00F54C3C" w:rsidP="00F54C3C">
            <w:pPr>
              <w:widowControl/>
              <w:spacing w:line="240" w:lineRule="exact"/>
              <w:jc w:val="center"/>
              <w:rPr>
                <w:rFonts w:ascii="仿宋" w:eastAsia="仿宋" w:hAnsi="仿宋"/>
                <w:sz w:val="18"/>
                <w:szCs w:val="18"/>
              </w:rPr>
            </w:pPr>
            <w:r w:rsidRPr="00F54C3C">
              <w:rPr>
                <w:rFonts w:ascii="仿宋" w:eastAsia="仿宋" w:hAnsi="仿宋"/>
                <w:sz w:val="18"/>
                <w:szCs w:val="18"/>
              </w:rPr>
              <w:t>结果</w:t>
            </w:r>
          </w:p>
        </w:tc>
      </w:tr>
      <w:tr w:rsidR="00F54C3C" w:rsidRPr="00F54C3C" w14:paraId="5FB909EA" w14:textId="77777777" w:rsidTr="00F54C3C">
        <w:trPr>
          <w:gridAfter w:val="1"/>
          <w:wAfter w:w="9" w:type="dxa"/>
          <w:cantSplit/>
          <w:trHeight w:val="292"/>
          <w:jc w:val="center"/>
        </w:trPr>
        <w:tc>
          <w:tcPr>
            <w:tcW w:w="379" w:type="dxa"/>
            <w:tcBorders>
              <w:left w:val="single" w:sz="4" w:space="0" w:color="auto"/>
            </w:tcBorders>
            <w:vAlign w:val="center"/>
          </w:tcPr>
          <w:p w14:paraId="185538E5" w14:textId="77777777" w:rsidR="00F54C3C" w:rsidRPr="00F54C3C" w:rsidRDefault="00F54C3C" w:rsidP="00F54C3C">
            <w:pPr>
              <w:spacing w:line="240" w:lineRule="exact"/>
              <w:jc w:val="center"/>
              <w:rPr>
                <w:rFonts w:ascii="仿宋" w:eastAsia="仿宋" w:hAnsi="仿宋"/>
                <w:sz w:val="18"/>
                <w:szCs w:val="18"/>
              </w:rPr>
            </w:pPr>
          </w:p>
        </w:tc>
        <w:tc>
          <w:tcPr>
            <w:tcW w:w="354" w:type="dxa"/>
            <w:gridSpan w:val="2"/>
            <w:tcBorders>
              <w:left w:val="single" w:sz="4" w:space="0" w:color="auto"/>
            </w:tcBorders>
            <w:vAlign w:val="center"/>
          </w:tcPr>
          <w:p w14:paraId="1874752C" w14:textId="77777777" w:rsidR="00F54C3C" w:rsidRPr="00F54C3C" w:rsidRDefault="00F54C3C" w:rsidP="00F54C3C">
            <w:pPr>
              <w:spacing w:line="240" w:lineRule="exact"/>
              <w:jc w:val="center"/>
              <w:rPr>
                <w:rFonts w:ascii="仿宋" w:eastAsia="仿宋" w:hAnsi="仿宋"/>
                <w:sz w:val="18"/>
                <w:szCs w:val="18"/>
              </w:rPr>
            </w:pPr>
          </w:p>
        </w:tc>
        <w:tc>
          <w:tcPr>
            <w:tcW w:w="378" w:type="dxa"/>
            <w:vAlign w:val="center"/>
          </w:tcPr>
          <w:p w14:paraId="46BFD381" w14:textId="77777777" w:rsidR="00F54C3C" w:rsidRPr="00F54C3C" w:rsidRDefault="00F54C3C" w:rsidP="00F54C3C">
            <w:pPr>
              <w:spacing w:line="240" w:lineRule="exact"/>
              <w:jc w:val="center"/>
              <w:rPr>
                <w:rFonts w:ascii="仿宋" w:eastAsia="仿宋" w:hAnsi="仿宋"/>
                <w:sz w:val="18"/>
                <w:szCs w:val="18"/>
              </w:rPr>
            </w:pPr>
          </w:p>
        </w:tc>
        <w:tc>
          <w:tcPr>
            <w:tcW w:w="352" w:type="dxa"/>
            <w:gridSpan w:val="2"/>
            <w:vAlign w:val="center"/>
          </w:tcPr>
          <w:p w14:paraId="4821D062" w14:textId="77777777" w:rsidR="00F54C3C" w:rsidRPr="00F54C3C" w:rsidRDefault="00F54C3C" w:rsidP="00F54C3C">
            <w:pPr>
              <w:spacing w:line="240" w:lineRule="exact"/>
              <w:jc w:val="center"/>
              <w:rPr>
                <w:rFonts w:ascii="仿宋" w:eastAsia="仿宋" w:hAnsi="仿宋"/>
                <w:sz w:val="18"/>
                <w:szCs w:val="18"/>
              </w:rPr>
            </w:pPr>
          </w:p>
        </w:tc>
        <w:tc>
          <w:tcPr>
            <w:tcW w:w="562" w:type="dxa"/>
            <w:vAlign w:val="center"/>
          </w:tcPr>
          <w:p w14:paraId="5444153E" w14:textId="77777777" w:rsidR="00F54C3C" w:rsidRPr="00F54C3C" w:rsidRDefault="00F54C3C" w:rsidP="00F54C3C">
            <w:pPr>
              <w:spacing w:line="240" w:lineRule="exact"/>
              <w:jc w:val="center"/>
              <w:rPr>
                <w:rFonts w:ascii="仿宋" w:eastAsia="仿宋" w:hAnsi="仿宋"/>
                <w:sz w:val="18"/>
                <w:szCs w:val="18"/>
              </w:rPr>
            </w:pPr>
          </w:p>
        </w:tc>
        <w:tc>
          <w:tcPr>
            <w:tcW w:w="378" w:type="dxa"/>
            <w:vAlign w:val="center"/>
          </w:tcPr>
          <w:p w14:paraId="52EFDCF7" w14:textId="77777777" w:rsidR="00F54C3C" w:rsidRPr="00F54C3C" w:rsidRDefault="00F54C3C" w:rsidP="00F54C3C">
            <w:pPr>
              <w:spacing w:line="240" w:lineRule="exact"/>
              <w:jc w:val="center"/>
              <w:rPr>
                <w:rFonts w:ascii="仿宋" w:eastAsia="仿宋" w:hAnsi="仿宋"/>
                <w:sz w:val="18"/>
                <w:szCs w:val="18"/>
              </w:rPr>
            </w:pPr>
          </w:p>
        </w:tc>
        <w:tc>
          <w:tcPr>
            <w:tcW w:w="564" w:type="dxa"/>
            <w:vAlign w:val="center"/>
          </w:tcPr>
          <w:p w14:paraId="56FCC9B8" w14:textId="77777777" w:rsidR="00F54C3C" w:rsidRPr="00F54C3C" w:rsidRDefault="00F54C3C" w:rsidP="00F54C3C">
            <w:pPr>
              <w:spacing w:line="240" w:lineRule="exact"/>
              <w:jc w:val="center"/>
              <w:rPr>
                <w:rFonts w:ascii="仿宋" w:eastAsia="仿宋" w:hAnsi="仿宋"/>
                <w:sz w:val="18"/>
                <w:szCs w:val="18"/>
              </w:rPr>
            </w:pPr>
          </w:p>
        </w:tc>
        <w:tc>
          <w:tcPr>
            <w:tcW w:w="514" w:type="dxa"/>
            <w:vAlign w:val="center"/>
          </w:tcPr>
          <w:p w14:paraId="3AD37774" w14:textId="77777777" w:rsidR="00F54C3C" w:rsidRPr="00F54C3C" w:rsidRDefault="00F54C3C" w:rsidP="00F54C3C">
            <w:pPr>
              <w:spacing w:line="240" w:lineRule="exact"/>
              <w:jc w:val="center"/>
              <w:rPr>
                <w:rFonts w:ascii="仿宋" w:eastAsia="仿宋" w:hAnsi="仿宋"/>
                <w:sz w:val="18"/>
                <w:szCs w:val="18"/>
              </w:rPr>
            </w:pPr>
          </w:p>
        </w:tc>
        <w:tc>
          <w:tcPr>
            <w:tcW w:w="378" w:type="dxa"/>
            <w:vAlign w:val="center"/>
          </w:tcPr>
          <w:p w14:paraId="5D9A6E49" w14:textId="77777777" w:rsidR="00F54C3C" w:rsidRPr="00F54C3C" w:rsidRDefault="00F54C3C" w:rsidP="00F54C3C">
            <w:pPr>
              <w:spacing w:line="240" w:lineRule="exact"/>
              <w:jc w:val="center"/>
              <w:rPr>
                <w:rFonts w:ascii="仿宋" w:eastAsia="仿宋" w:hAnsi="仿宋"/>
                <w:sz w:val="18"/>
                <w:szCs w:val="18"/>
              </w:rPr>
            </w:pPr>
          </w:p>
        </w:tc>
        <w:tc>
          <w:tcPr>
            <w:tcW w:w="378" w:type="dxa"/>
            <w:vAlign w:val="center"/>
          </w:tcPr>
          <w:p w14:paraId="0885DBDC" w14:textId="77777777" w:rsidR="00F54C3C" w:rsidRPr="00F54C3C" w:rsidRDefault="00F54C3C" w:rsidP="00F54C3C">
            <w:pPr>
              <w:spacing w:line="240" w:lineRule="exact"/>
              <w:jc w:val="center"/>
              <w:rPr>
                <w:rFonts w:ascii="仿宋" w:eastAsia="仿宋" w:hAnsi="仿宋"/>
                <w:sz w:val="18"/>
                <w:szCs w:val="18"/>
              </w:rPr>
            </w:pPr>
          </w:p>
        </w:tc>
        <w:tc>
          <w:tcPr>
            <w:tcW w:w="562" w:type="dxa"/>
            <w:gridSpan w:val="2"/>
            <w:vAlign w:val="center"/>
          </w:tcPr>
          <w:p w14:paraId="12504BA2" w14:textId="77777777" w:rsidR="00F54C3C" w:rsidRPr="00F54C3C" w:rsidRDefault="00F54C3C" w:rsidP="00F54C3C">
            <w:pPr>
              <w:spacing w:line="240" w:lineRule="exact"/>
              <w:jc w:val="center"/>
              <w:rPr>
                <w:rFonts w:ascii="仿宋" w:eastAsia="仿宋" w:hAnsi="仿宋"/>
                <w:sz w:val="18"/>
                <w:szCs w:val="18"/>
              </w:rPr>
            </w:pPr>
          </w:p>
        </w:tc>
        <w:tc>
          <w:tcPr>
            <w:tcW w:w="514" w:type="dxa"/>
            <w:vAlign w:val="center"/>
          </w:tcPr>
          <w:p w14:paraId="2D724EFC" w14:textId="77777777" w:rsidR="00F54C3C" w:rsidRPr="00F54C3C" w:rsidRDefault="00F54C3C" w:rsidP="00F54C3C">
            <w:pPr>
              <w:spacing w:line="240" w:lineRule="exact"/>
              <w:jc w:val="center"/>
              <w:rPr>
                <w:rFonts w:ascii="仿宋" w:eastAsia="仿宋" w:hAnsi="仿宋"/>
                <w:sz w:val="18"/>
                <w:szCs w:val="18"/>
              </w:rPr>
            </w:pPr>
          </w:p>
        </w:tc>
        <w:tc>
          <w:tcPr>
            <w:tcW w:w="378" w:type="dxa"/>
            <w:vAlign w:val="center"/>
          </w:tcPr>
          <w:p w14:paraId="154CD7D1" w14:textId="77777777" w:rsidR="00F54C3C" w:rsidRPr="00F54C3C" w:rsidRDefault="00F54C3C" w:rsidP="00F54C3C">
            <w:pPr>
              <w:spacing w:line="240" w:lineRule="exact"/>
              <w:jc w:val="center"/>
              <w:rPr>
                <w:rFonts w:ascii="仿宋" w:eastAsia="仿宋" w:hAnsi="仿宋"/>
                <w:sz w:val="18"/>
                <w:szCs w:val="18"/>
              </w:rPr>
            </w:pPr>
          </w:p>
        </w:tc>
        <w:tc>
          <w:tcPr>
            <w:tcW w:w="378" w:type="dxa"/>
            <w:tcBorders>
              <w:right w:val="nil"/>
            </w:tcBorders>
            <w:vAlign w:val="center"/>
          </w:tcPr>
          <w:p w14:paraId="40001E3B" w14:textId="77777777" w:rsidR="00F54C3C" w:rsidRPr="00F54C3C" w:rsidRDefault="00F54C3C" w:rsidP="00F54C3C">
            <w:pPr>
              <w:spacing w:line="240" w:lineRule="exact"/>
              <w:jc w:val="center"/>
              <w:rPr>
                <w:rFonts w:ascii="仿宋" w:eastAsia="仿宋" w:hAnsi="仿宋"/>
                <w:sz w:val="18"/>
                <w:szCs w:val="18"/>
              </w:rPr>
            </w:pPr>
          </w:p>
        </w:tc>
        <w:tc>
          <w:tcPr>
            <w:tcW w:w="374" w:type="dxa"/>
            <w:tcBorders>
              <w:right w:val="single" w:sz="4" w:space="0" w:color="auto"/>
            </w:tcBorders>
            <w:vAlign w:val="center"/>
          </w:tcPr>
          <w:p w14:paraId="5F9484D7" w14:textId="77777777" w:rsidR="00F54C3C" w:rsidRPr="00F54C3C" w:rsidRDefault="00F54C3C" w:rsidP="00F54C3C">
            <w:pPr>
              <w:spacing w:line="240" w:lineRule="exact"/>
              <w:jc w:val="center"/>
              <w:rPr>
                <w:rFonts w:ascii="仿宋" w:eastAsia="仿宋" w:hAnsi="仿宋"/>
                <w:sz w:val="18"/>
                <w:szCs w:val="18"/>
              </w:rPr>
            </w:pPr>
          </w:p>
        </w:tc>
      </w:tr>
      <w:tr w:rsidR="00F54C3C" w:rsidRPr="00F54C3C" w14:paraId="3654D17D" w14:textId="77777777" w:rsidTr="00F54C3C">
        <w:trPr>
          <w:gridAfter w:val="1"/>
          <w:wAfter w:w="9" w:type="dxa"/>
          <w:cantSplit/>
          <w:trHeight w:val="292"/>
          <w:jc w:val="center"/>
        </w:trPr>
        <w:tc>
          <w:tcPr>
            <w:tcW w:w="379" w:type="dxa"/>
            <w:tcBorders>
              <w:left w:val="single" w:sz="4" w:space="0" w:color="auto"/>
            </w:tcBorders>
            <w:vAlign w:val="center"/>
          </w:tcPr>
          <w:p w14:paraId="58BE3FBB" w14:textId="77777777" w:rsidR="00F54C3C" w:rsidRPr="00F54C3C" w:rsidRDefault="00F54C3C" w:rsidP="00F54C3C">
            <w:pPr>
              <w:spacing w:line="240" w:lineRule="exact"/>
              <w:jc w:val="center"/>
              <w:rPr>
                <w:rFonts w:ascii="仿宋" w:eastAsia="仿宋" w:hAnsi="仿宋"/>
                <w:sz w:val="18"/>
                <w:szCs w:val="18"/>
              </w:rPr>
            </w:pPr>
          </w:p>
        </w:tc>
        <w:tc>
          <w:tcPr>
            <w:tcW w:w="354" w:type="dxa"/>
            <w:gridSpan w:val="2"/>
            <w:tcBorders>
              <w:top w:val="nil"/>
              <w:left w:val="single" w:sz="4" w:space="0" w:color="auto"/>
            </w:tcBorders>
            <w:vAlign w:val="center"/>
          </w:tcPr>
          <w:p w14:paraId="159FCE17" w14:textId="77777777" w:rsidR="00F54C3C" w:rsidRPr="00F54C3C" w:rsidRDefault="00F54C3C" w:rsidP="00F54C3C">
            <w:pPr>
              <w:spacing w:line="240" w:lineRule="exact"/>
              <w:jc w:val="center"/>
              <w:rPr>
                <w:rFonts w:ascii="仿宋" w:eastAsia="仿宋" w:hAnsi="仿宋"/>
                <w:sz w:val="18"/>
                <w:szCs w:val="18"/>
              </w:rPr>
            </w:pPr>
          </w:p>
        </w:tc>
        <w:tc>
          <w:tcPr>
            <w:tcW w:w="378" w:type="dxa"/>
            <w:vAlign w:val="center"/>
          </w:tcPr>
          <w:p w14:paraId="2EB20413" w14:textId="77777777" w:rsidR="00F54C3C" w:rsidRPr="00F54C3C" w:rsidRDefault="00F54C3C" w:rsidP="00F54C3C">
            <w:pPr>
              <w:spacing w:line="240" w:lineRule="exact"/>
              <w:jc w:val="center"/>
              <w:rPr>
                <w:rFonts w:ascii="仿宋" w:eastAsia="仿宋" w:hAnsi="仿宋"/>
                <w:sz w:val="18"/>
                <w:szCs w:val="18"/>
              </w:rPr>
            </w:pPr>
          </w:p>
        </w:tc>
        <w:tc>
          <w:tcPr>
            <w:tcW w:w="352" w:type="dxa"/>
            <w:gridSpan w:val="2"/>
            <w:vAlign w:val="center"/>
          </w:tcPr>
          <w:p w14:paraId="7E531DD2" w14:textId="77777777" w:rsidR="00F54C3C" w:rsidRPr="00F54C3C" w:rsidRDefault="00F54C3C" w:rsidP="00F54C3C">
            <w:pPr>
              <w:spacing w:line="240" w:lineRule="exact"/>
              <w:jc w:val="center"/>
              <w:rPr>
                <w:rFonts w:ascii="仿宋" w:eastAsia="仿宋" w:hAnsi="仿宋"/>
                <w:sz w:val="18"/>
                <w:szCs w:val="18"/>
              </w:rPr>
            </w:pPr>
          </w:p>
        </w:tc>
        <w:tc>
          <w:tcPr>
            <w:tcW w:w="562" w:type="dxa"/>
            <w:vAlign w:val="center"/>
          </w:tcPr>
          <w:p w14:paraId="55AC0816" w14:textId="77777777" w:rsidR="00F54C3C" w:rsidRPr="00F54C3C" w:rsidRDefault="00F54C3C" w:rsidP="00F54C3C">
            <w:pPr>
              <w:spacing w:line="240" w:lineRule="exact"/>
              <w:rPr>
                <w:rFonts w:ascii="仿宋" w:eastAsia="仿宋" w:hAnsi="仿宋"/>
                <w:sz w:val="18"/>
                <w:szCs w:val="18"/>
              </w:rPr>
            </w:pPr>
          </w:p>
        </w:tc>
        <w:tc>
          <w:tcPr>
            <w:tcW w:w="378" w:type="dxa"/>
            <w:vAlign w:val="center"/>
          </w:tcPr>
          <w:p w14:paraId="43BF0524" w14:textId="77777777" w:rsidR="00F54C3C" w:rsidRPr="00F54C3C" w:rsidRDefault="00F54C3C" w:rsidP="00F54C3C">
            <w:pPr>
              <w:spacing w:line="240" w:lineRule="exact"/>
              <w:jc w:val="center"/>
              <w:rPr>
                <w:rFonts w:ascii="仿宋" w:eastAsia="仿宋" w:hAnsi="仿宋"/>
                <w:sz w:val="18"/>
                <w:szCs w:val="18"/>
              </w:rPr>
            </w:pPr>
          </w:p>
        </w:tc>
        <w:tc>
          <w:tcPr>
            <w:tcW w:w="564" w:type="dxa"/>
            <w:vAlign w:val="center"/>
          </w:tcPr>
          <w:p w14:paraId="1235050E" w14:textId="77777777" w:rsidR="00F54C3C" w:rsidRPr="00F54C3C" w:rsidRDefault="00F54C3C" w:rsidP="00F54C3C">
            <w:pPr>
              <w:spacing w:line="240" w:lineRule="exact"/>
              <w:jc w:val="center"/>
              <w:rPr>
                <w:rFonts w:ascii="仿宋" w:eastAsia="仿宋" w:hAnsi="仿宋"/>
                <w:sz w:val="18"/>
                <w:szCs w:val="18"/>
              </w:rPr>
            </w:pPr>
          </w:p>
        </w:tc>
        <w:tc>
          <w:tcPr>
            <w:tcW w:w="514" w:type="dxa"/>
            <w:vAlign w:val="center"/>
          </w:tcPr>
          <w:p w14:paraId="170FAECC" w14:textId="77777777" w:rsidR="00F54C3C" w:rsidRPr="00F54C3C" w:rsidRDefault="00F54C3C" w:rsidP="00F54C3C">
            <w:pPr>
              <w:spacing w:line="240" w:lineRule="exact"/>
              <w:jc w:val="center"/>
              <w:rPr>
                <w:rFonts w:ascii="仿宋" w:eastAsia="仿宋" w:hAnsi="仿宋"/>
                <w:sz w:val="18"/>
                <w:szCs w:val="18"/>
              </w:rPr>
            </w:pPr>
          </w:p>
        </w:tc>
        <w:tc>
          <w:tcPr>
            <w:tcW w:w="378" w:type="dxa"/>
            <w:vAlign w:val="center"/>
          </w:tcPr>
          <w:p w14:paraId="4FB1913D" w14:textId="77777777" w:rsidR="00F54C3C" w:rsidRPr="00F54C3C" w:rsidRDefault="00F54C3C" w:rsidP="00F54C3C">
            <w:pPr>
              <w:spacing w:line="240" w:lineRule="exact"/>
              <w:jc w:val="center"/>
              <w:rPr>
                <w:rFonts w:ascii="仿宋" w:eastAsia="仿宋" w:hAnsi="仿宋"/>
                <w:sz w:val="18"/>
                <w:szCs w:val="18"/>
              </w:rPr>
            </w:pPr>
          </w:p>
        </w:tc>
        <w:tc>
          <w:tcPr>
            <w:tcW w:w="378" w:type="dxa"/>
            <w:vAlign w:val="center"/>
          </w:tcPr>
          <w:p w14:paraId="6A1DB5C9" w14:textId="77777777" w:rsidR="00F54C3C" w:rsidRPr="00F54C3C" w:rsidRDefault="00F54C3C" w:rsidP="00F54C3C">
            <w:pPr>
              <w:spacing w:line="240" w:lineRule="exact"/>
              <w:jc w:val="center"/>
              <w:rPr>
                <w:rFonts w:ascii="仿宋" w:eastAsia="仿宋" w:hAnsi="仿宋"/>
                <w:sz w:val="18"/>
                <w:szCs w:val="18"/>
              </w:rPr>
            </w:pPr>
          </w:p>
        </w:tc>
        <w:tc>
          <w:tcPr>
            <w:tcW w:w="562" w:type="dxa"/>
            <w:gridSpan w:val="2"/>
            <w:vAlign w:val="center"/>
          </w:tcPr>
          <w:p w14:paraId="10D3DE0D" w14:textId="77777777" w:rsidR="00F54C3C" w:rsidRPr="00F54C3C" w:rsidRDefault="00F54C3C" w:rsidP="00F54C3C">
            <w:pPr>
              <w:spacing w:line="240" w:lineRule="exact"/>
              <w:jc w:val="center"/>
              <w:rPr>
                <w:rFonts w:ascii="仿宋" w:eastAsia="仿宋" w:hAnsi="仿宋"/>
                <w:sz w:val="18"/>
                <w:szCs w:val="18"/>
              </w:rPr>
            </w:pPr>
          </w:p>
        </w:tc>
        <w:tc>
          <w:tcPr>
            <w:tcW w:w="514" w:type="dxa"/>
            <w:vAlign w:val="center"/>
          </w:tcPr>
          <w:p w14:paraId="2AFA6022" w14:textId="77777777" w:rsidR="00F54C3C" w:rsidRPr="00F54C3C" w:rsidRDefault="00F54C3C" w:rsidP="00F54C3C">
            <w:pPr>
              <w:spacing w:line="240" w:lineRule="exact"/>
              <w:jc w:val="center"/>
              <w:rPr>
                <w:rFonts w:ascii="仿宋" w:eastAsia="仿宋" w:hAnsi="仿宋"/>
                <w:sz w:val="18"/>
                <w:szCs w:val="18"/>
              </w:rPr>
            </w:pPr>
          </w:p>
        </w:tc>
        <w:tc>
          <w:tcPr>
            <w:tcW w:w="378" w:type="dxa"/>
            <w:vAlign w:val="center"/>
          </w:tcPr>
          <w:p w14:paraId="6246AFCC" w14:textId="77777777" w:rsidR="00F54C3C" w:rsidRPr="00F54C3C" w:rsidRDefault="00F54C3C" w:rsidP="00F54C3C">
            <w:pPr>
              <w:spacing w:line="240" w:lineRule="exact"/>
              <w:jc w:val="center"/>
              <w:rPr>
                <w:rFonts w:ascii="仿宋" w:eastAsia="仿宋" w:hAnsi="仿宋"/>
                <w:sz w:val="18"/>
                <w:szCs w:val="18"/>
              </w:rPr>
            </w:pPr>
          </w:p>
        </w:tc>
        <w:tc>
          <w:tcPr>
            <w:tcW w:w="378" w:type="dxa"/>
            <w:tcBorders>
              <w:right w:val="nil"/>
            </w:tcBorders>
            <w:vAlign w:val="center"/>
          </w:tcPr>
          <w:p w14:paraId="4CD30ED5" w14:textId="77777777" w:rsidR="00F54C3C" w:rsidRPr="00F54C3C" w:rsidRDefault="00F54C3C" w:rsidP="00F54C3C">
            <w:pPr>
              <w:spacing w:line="240" w:lineRule="exact"/>
              <w:jc w:val="center"/>
              <w:rPr>
                <w:rFonts w:ascii="仿宋" w:eastAsia="仿宋" w:hAnsi="仿宋"/>
                <w:sz w:val="18"/>
                <w:szCs w:val="18"/>
              </w:rPr>
            </w:pPr>
          </w:p>
        </w:tc>
        <w:tc>
          <w:tcPr>
            <w:tcW w:w="374" w:type="dxa"/>
            <w:tcBorders>
              <w:right w:val="single" w:sz="4" w:space="0" w:color="auto"/>
            </w:tcBorders>
            <w:vAlign w:val="center"/>
          </w:tcPr>
          <w:p w14:paraId="57ECE688" w14:textId="77777777" w:rsidR="00F54C3C" w:rsidRPr="00F54C3C" w:rsidRDefault="00F54C3C" w:rsidP="00F54C3C">
            <w:pPr>
              <w:spacing w:line="240" w:lineRule="exact"/>
              <w:jc w:val="center"/>
              <w:rPr>
                <w:rFonts w:ascii="仿宋" w:eastAsia="仿宋" w:hAnsi="仿宋"/>
                <w:sz w:val="18"/>
                <w:szCs w:val="18"/>
              </w:rPr>
            </w:pPr>
          </w:p>
        </w:tc>
      </w:tr>
      <w:tr w:rsidR="00F54C3C" w:rsidRPr="00F54C3C" w14:paraId="647DCC0C" w14:textId="77777777" w:rsidTr="00F54C3C">
        <w:trPr>
          <w:gridAfter w:val="1"/>
          <w:wAfter w:w="9" w:type="dxa"/>
          <w:cantSplit/>
          <w:trHeight w:val="292"/>
          <w:jc w:val="center"/>
        </w:trPr>
        <w:tc>
          <w:tcPr>
            <w:tcW w:w="379" w:type="dxa"/>
            <w:tcBorders>
              <w:left w:val="single" w:sz="4" w:space="0" w:color="auto"/>
            </w:tcBorders>
            <w:vAlign w:val="center"/>
          </w:tcPr>
          <w:p w14:paraId="6EF57955" w14:textId="77777777" w:rsidR="00F54C3C" w:rsidRPr="00F54C3C" w:rsidRDefault="00F54C3C" w:rsidP="00F54C3C">
            <w:pPr>
              <w:spacing w:line="240" w:lineRule="exact"/>
              <w:jc w:val="center"/>
              <w:rPr>
                <w:rFonts w:ascii="仿宋" w:eastAsia="仿宋" w:hAnsi="仿宋"/>
                <w:sz w:val="18"/>
                <w:szCs w:val="18"/>
              </w:rPr>
            </w:pPr>
          </w:p>
        </w:tc>
        <w:tc>
          <w:tcPr>
            <w:tcW w:w="354" w:type="dxa"/>
            <w:gridSpan w:val="2"/>
            <w:tcBorders>
              <w:left w:val="single" w:sz="4" w:space="0" w:color="auto"/>
            </w:tcBorders>
            <w:vAlign w:val="center"/>
          </w:tcPr>
          <w:p w14:paraId="5A3C924F" w14:textId="77777777" w:rsidR="00F54C3C" w:rsidRPr="00F54C3C" w:rsidRDefault="00F54C3C" w:rsidP="00F54C3C">
            <w:pPr>
              <w:spacing w:line="240" w:lineRule="exact"/>
              <w:jc w:val="center"/>
              <w:rPr>
                <w:rFonts w:ascii="仿宋" w:eastAsia="仿宋" w:hAnsi="仿宋"/>
                <w:sz w:val="18"/>
                <w:szCs w:val="18"/>
              </w:rPr>
            </w:pPr>
          </w:p>
        </w:tc>
        <w:tc>
          <w:tcPr>
            <w:tcW w:w="378" w:type="dxa"/>
            <w:vAlign w:val="center"/>
          </w:tcPr>
          <w:p w14:paraId="60C5D835" w14:textId="77777777" w:rsidR="00F54C3C" w:rsidRPr="00F54C3C" w:rsidRDefault="00F54C3C" w:rsidP="00F54C3C">
            <w:pPr>
              <w:spacing w:line="240" w:lineRule="exact"/>
              <w:jc w:val="center"/>
              <w:rPr>
                <w:rFonts w:ascii="仿宋" w:eastAsia="仿宋" w:hAnsi="仿宋"/>
                <w:sz w:val="18"/>
                <w:szCs w:val="18"/>
              </w:rPr>
            </w:pPr>
          </w:p>
        </w:tc>
        <w:tc>
          <w:tcPr>
            <w:tcW w:w="352" w:type="dxa"/>
            <w:gridSpan w:val="2"/>
            <w:vAlign w:val="center"/>
          </w:tcPr>
          <w:p w14:paraId="21045E98" w14:textId="77777777" w:rsidR="00F54C3C" w:rsidRPr="00F54C3C" w:rsidRDefault="00F54C3C" w:rsidP="00F54C3C">
            <w:pPr>
              <w:spacing w:line="240" w:lineRule="exact"/>
              <w:jc w:val="center"/>
              <w:rPr>
                <w:rFonts w:ascii="仿宋" w:eastAsia="仿宋" w:hAnsi="仿宋"/>
                <w:sz w:val="18"/>
                <w:szCs w:val="18"/>
              </w:rPr>
            </w:pPr>
          </w:p>
        </w:tc>
        <w:tc>
          <w:tcPr>
            <w:tcW w:w="562" w:type="dxa"/>
            <w:vAlign w:val="center"/>
          </w:tcPr>
          <w:p w14:paraId="3FADB1EE" w14:textId="77777777" w:rsidR="00F54C3C" w:rsidRPr="00F54C3C" w:rsidRDefault="00F54C3C" w:rsidP="00F54C3C">
            <w:pPr>
              <w:spacing w:line="240" w:lineRule="exact"/>
              <w:jc w:val="center"/>
              <w:rPr>
                <w:rFonts w:ascii="仿宋" w:eastAsia="仿宋" w:hAnsi="仿宋"/>
                <w:sz w:val="18"/>
                <w:szCs w:val="18"/>
              </w:rPr>
            </w:pPr>
          </w:p>
        </w:tc>
        <w:tc>
          <w:tcPr>
            <w:tcW w:w="378" w:type="dxa"/>
            <w:vAlign w:val="center"/>
          </w:tcPr>
          <w:p w14:paraId="058FC098" w14:textId="77777777" w:rsidR="00F54C3C" w:rsidRPr="00F54C3C" w:rsidRDefault="00F54C3C" w:rsidP="00F54C3C">
            <w:pPr>
              <w:spacing w:line="240" w:lineRule="exact"/>
              <w:jc w:val="center"/>
              <w:rPr>
                <w:rFonts w:ascii="仿宋" w:eastAsia="仿宋" w:hAnsi="仿宋"/>
                <w:sz w:val="18"/>
                <w:szCs w:val="18"/>
              </w:rPr>
            </w:pPr>
          </w:p>
        </w:tc>
        <w:tc>
          <w:tcPr>
            <w:tcW w:w="564" w:type="dxa"/>
            <w:vAlign w:val="center"/>
          </w:tcPr>
          <w:p w14:paraId="76DC457B" w14:textId="77777777" w:rsidR="00F54C3C" w:rsidRPr="00F54C3C" w:rsidRDefault="00F54C3C" w:rsidP="00F54C3C">
            <w:pPr>
              <w:spacing w:line="240" w:lineRule="exact"/>
              <w:jc w:val="center"/>
              <w:rPr>
                <w:rFonts w:ascii="仿宋" w:eastAsia="仿宋" w:hAnsi="仿宋"/>
                <w:sz w:val="18"/>
                <w:szCs w:val="18"/>
              </w:rPr>
            </w:pPr>
          </w:p>
        </w:tc>
        <w:tc>
          <w:tcPr>
            <w:tcW w:w="514" w:type="dxa"/>
            <w:vAlign w:val="center"/>
          </w:tcPr>
          <w:p w14:paraId="7B627DB6" w14:textId="77777777" w:rsidR="00F54C3C" w:rsidRPr="00F54C3C" w:rsidRDefault="00F54C3C" w:rsidP="00F54C3C">
            <w:pPr>
              <w:spacing w:line="240" w:lineRule="exact"/>
              <w:jc w:val="center"/>
              <w:rPr>
                <w:rFonts w:ascii="仿宋" w:eastAsia="仿宋" w:hAnsi="仿宋"/>
                <w:sz w:val="18"/>
                <w:szCs w:val="18"/>
              </w:rPr>
            </w:pPr>
          </w:p>
        </w:tc>
        <w:tc>
          <w:tcPr>
            <w:tcW w:w="378" w:type="dxa"/>
            <w:vAlign w:val="center"/>
          </w:tcPr>
          <w:p w14:paraId="0C7D9D0A" w14:textId="77777777" w:rsidR="00F54C3C" w:rsidRPr="00F54C3C" w:rsidRDefault="00F54C3C" w:rsidP="00F54C3C">
            <w:pPr>
              <w:spacing w:line="240" w:lineRule="exact"/>
              <w:jc w:val="center"/>
              <w:rPr>
                <w:rFonts w:ascii="仿宋" w:eastAsia="仿宋" w:hAnsi="仿宋"/>
                <w:sz w:val="18"/>
                <w:szCs w:val="18"/>
              </w:rPr>
            </w:pPr>
          </w:p>
        </w:tc>
        <w:tc>
          <w:tcPr>
            <w:tcW w:w="378" w:type="dxa"/>
            <w:vAlign w:val="center"/>
          </w:tcPr>
          <w:p w14:paraId="49FE4E17" w14:textId="77777777" w:rsidR="00F54C3C" w:rsidRPr="00F54C3C" w:rsidRDefault="00F54C3C" w:rsidP="00F54C3C">
            <w:pPr>
              <w:spacing w:line="240" w:lineRule="exact"/>
              <w:jc w:val="center"/>
              <w:rPr>
                <w:rFonts w:ascii="仿宋" w:eastAsia="仿宋" w:hAnsi="仿宋"/>
                <w:sz w:val="18"/>
                <w:szCs w:val="18"/>
              </w:rPr>
            </w:pPr>
          </w:p>
        </w:tc>
        <w:tc>
          <w:tcPr>
            <w:tcW w:w="562" w:type="dxa"/>
            <w:gridSpan w:val="2"/>
            <w:vAlign w:val="center"/>
          </w:tcPr>
          <w:p w14:paraId="3C06B0CE" w14:textId="77777777" w:rsidR="00F54C3C" w:rsidRPr="00F54C3C" w:rsidRDefault="00F54C3C" w:rsidP="00F54C3C">
            <w:pPr>
              <w:spacing w:line="240" w:lineRule="exact"/>
              <w:jc w:val="center"/>
              <w:rPr>
                <w:rFonts w:ascii="仿宋" w:eastAsia="仿宋" w:hAnsi="仿宋"/>
                <w:sz w:val="18"/>
                <w:szCs w:val="18"/>
              </w:rPr>
            </w:pPr>
          </w:p>
        </w:tc>
        <w:tc>
          <w:tcPr>
            <w:tcW w:w="514" w:type="dxa"/>
            <w:vAlign w:val="center"/>
          </w:tcPr>
          <w:p w14:paraId="67B9B09E" w14:textId="77777777" w:rsidR="00F54C3C" w:rsidRPr="00F54C3C" w:rsidRDefault="00F54C3C" w:rsidP="00F54C3C">
            <w:pPr>
              <w:spacing w:line="240" w:lineRule="exact"/>
              <w:jc w:val="center"/>
              <w:rPr>
                <w:rFonts w:ascii="仿宋" w:eastAsia="仿宋" w:hAnsi="仿宋"/>
                <w:sz w:val="18"/>
                <w:szCs w:val="18"/>
              </w:rPr>
            </w:pPr>
          </w:p>
        </w:tc>
        <w:tc>
          <w:tcPr>
            <w:tcW w:w="378" w:type="dxa"/>
            <w:vAlign w:val="center"/>
          </w:tcPr>
          <w:p w14:paraId="59B978CF" w14:textId="77777777" w:rsidR="00F54C3C" w:rsidRPr="00F54C3C" w:rsidRDefault="00F54C3C" w:rsidP="00F54C3C">
            <w:pPr>
              <w:spacing w:line="240" w:lineRule="exact"/>
              <w:jc w:val="center"/>
              <w:rPr>
                <w:rFonts w:ascii="仿宋" w:eastAsia="仿宋" w:hAnsi="仿宋"/>
                <w:sz w:val="18"/>
                <w:szCs w:val="18"/>
              </w:rPr>
            </w:pPr>
          </w:p>
        </w:tc>
        <w:tc>
          <w:tcPr>
            <w:tcW w:w="378" w:type="dxa"/>
            <w:tcBorders>
              <w:right w:val="nil"/>
            </w:tcBorders>
            <w:vAlign w:val="center"/>
          </w:tcPr>
          <w:p w14:paraId="3B5C8E1E" w14:textId="77777777" w:rsidR="00F54C3C" w:rsidRPr="00F54C3C" w:rsidRDefault="00F54C3C" w:rsidP="00F54C3C">
            <w:pPr>
              <w:spacing w:line="240" w:lineRule="exact"/>
              <w:jc w:val="center"/>
              <w:rPr>
                <w:rFonts w:ascii="仿宋" w:eastAsia="仿宋" w:hAnsi="仿宋"/>
                <w:sz w:val="18"/>
                <w:szCs w:val="18"/>
              </w:rPr>
            </w:pPr>
          </w:p>
        </w:tc>
        <w:tc>
          <w:tcPr>
            <w:tcW w:w="374" w:type="dxa"/>
            <w:tcBorders>
              <w:bottom w:val="nil"/>
              <w:right w:val="single" w:sz="4" w:space="0" w:color="auto"/>
            </w:tcBorders>
            <w:vAlign w:val="center"/>
          </w:tcPr>
          <w:p w14:paraId="68C4E478" w14:textId="77777777" w:rsidR="00F54C3C" w:rsidRPr="00F54C3C" w:rsidRDefault="00F54C3C" w:rsidP="00F54C3C">
            <w:pPr>
              <w:spacing w:line="240" w:lineRule="exact"/>
              <w:jc w:val="center"/>
              <w:rPr>
                <w:rFonts w:ascii="仿宋" w:eastAsia="仿宋" w:hAnsi="仿宋"/>
                <w:sz w:val="18"/>
                <w:szCs w:val="18"/>
              </w:rPr>
            </w:pPr>
          </w:p>
        </w:tc>
      </w:tr>
      <w:tr w:rsidR="00F54C3C" w:rsidRPr="00F54C3C" w14:paraId="47360072" w14:textId="77777777" w:rsidTr="00F54C3C">
        <w:trPr>
          <w:cantSplit/>
          <w:trHeight w:val="292"/>
          <w:jc w:val="center"/>
        </w:trPr>
        <w:tc>
          <w:tcPr>
            <w:tcW w:w="1466" w:type="dxa"/>
            <w:gridSpan w:val="6"/>
            <w:tcBorders>
              <w:left w:val="single" w:sz="4" w:space="0" w:color="auto"/>
              <w:right w:val="single" w:sz="4" w:space="0" w:color="auto"/>
            </w:tcBorders>
            <w:vAlign w:val="center"/>
          </w:tcPr>
          <w:p w14:paraId="4909DD3F" w14:textId="77777777" w:rsidR="00F54C3C" w:rsidRPr="00F54C3C" w:rsidRDefault="00F54C3C" w:rsidP="00F54C3C">
            <w:pPr>
              <w:pStyle w:val="22"/>
              <w:spacing w:before="48" w:after="48" w:line="240" w:lineRule="exact"/>
              <w:rPr>
                <w:rFonts w:ascii="仿宋" w:eastAsia="仿宋" w:hAnsi="仿宋"/>
                <w:sz w:val="18"/>
                <w:szCs w:val="18"/>
              </w:rPr>
            </w:pPr>
            <w:r w:rsidRPr="00F54C3C">
              <w:rPr>
                <w:rFonts w:ascii="仿宋" w:eastAsia="仿宋" w:hAnsi="仿宋"/>
                <w:sz w:val="18"/>
                <w:szCs w:val="18"/>
              </w:rPr>
              <w:t>隐蔽前的检查</w:t>
            </w:r>
          </w:p>
        </w:tc>
        <w:tc>
          <w:tcPr>
            <w:tcW w:w="4986" w:type="dxa"/>
            <w:gridSpan w:val="13"/>
            <w:tcBorders>
              <w:top w:val="single" w:sz="4" w:space="0" w:color="auto"/>
              <w:right w:val="single" w:sz="4" w:space="0" w:color="auto"/>
            </w:tcBorders>
            <w:vAlign w:val="center"/>
          </w:tcPr>
          <w:p w14:paraId="1A79A184" w14:textId="77777777" w:rsidR="00F54C3C" w:rsidRPr="00F54C3C" w:rsidRDefault="00F54C3C" w:rsidP="00F54C3C">
            <w:pPr>
              <w:pStyle w:val="22"/>
              <w:spacing w:before="48" w:after="48" w:line="240" w:lineRule="exact"/>
              <w:rPr>
                <w:rFonts w:ascii="仿宋" w:eastAsia="仿宋" w:hAnsi="仿宋"/>
                <w:sz w:val="18"/>
                <w:szCs w:val="18"/>
              </w:rPr>
            </w:pPr>
          </w:p>
        </w:tc>
      </w:tr>
      <w:tr w:rsidR="00F54C3C" w:rsidRPr="00F54C3C" w14:paraId="2FE08B72" w14:textId="77777777" w:rsidTr="00F54C3C">
        <w:trPr>
          <w:cantSplit/>
          <w:trHeight w:val="292"/>
          <w:jc w:val="center"/>
        </w:trPr>
        <w:tc>
          <w:tcPr>
            <w:tcW w:w="1466" w:type="dxa"/>
            <w:gridSpan w:val="6"/>
            <w:tcBorders>
              <w:left w:val="single" w:sz="4" w:space="0" w:color="auto"/>
              <w:right w:val="single" w:sz="4" w:space="0" w:color="auto"/>
            </w:tcBorders>
            <w:vAlign w:val="center"/>
          </w:tcPr>
          <w:p w14:paraId="7DBBF7CB"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隐蔽方法</w:t>
            </w:r>
          </w:p>
        </w:tc>
        <w:tc>
          <w:tcPr>
            <w:tcW w:w="4986" w:type="dxa"/>
            <w:gridSpan w:val="13"/>
            <w:tcBorders>
              <w:right w:val="single" w:sz="4" w:space="0" w:color="auto"/>
            </w:tcBorders>
            <w:vAlign w:val="center"/>
          </w:tcPr>
          <w:p w14:paraId="2F1E138B" w14:textId="77777777" w:rsidR="00F54C3C" w:rsidRPr="00F54C3C" w:rsidRDefault="00F54C3C" w:rsidP="00F54C3C">
            <w:pPr>
              <w:spacing w:line="240" w:lineRule="exact"/>
              <w:jc w:val="center"/>
              <w:rPr>
                <w:rFonts w:ascii="仿宋" w:eastAsia="仿宋" w:hAnsi="仿宋"/>
                <w:sz w:val="18"/>
                <w:szCs w:val="18"/>
              </w:rPr>
            </w:pPr>
          </w:p>
        </w:tc>
      </w:tr>
      <w:tr w:rsidR="00F54C3C" w:rsidRPr="00F54C3C" w14:paraId="24C3FB84" w14:textId="77777777" w:rsidTr="00F54C3C">
        <w:trPr>
          <w:cantSplit/>
          <w:trHeight w:val="292"/>
          <w:jc w:val="center"/>
        </w:trPr>
        <w:tc>
          <w:tcPr>
            <w:tcW w:w="1466" w:type="dxa"/>
            <w:gridSpan w:val="6"/>
            <w:tcBorders>
              <w:left w:val="single" w:sz="4" w:space="0" w:color="auto"/>
              <w:right w:val="single" w:sz="4" w:space="0" w:color="auto"/>
            </w:tcBorders>
            <w:vAlign w:val="center"/>
          </w:tcPr>
          <w:p w14:paraId="545266FC"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简图或说明</w:t>
            </w:r>
          </w:p>
        </w:tc>
        <w:tc>
          <w:tcPr>
            <w:tcW w:w="4986" w:type="dxa"/>
            <w:gridSpan w:val="13"/>
            <w:tcBorders>
              <w:right w:val="single" w:sz="4" w:space="0" w:color="auto"/>
            </w:tcBorders>
            <w:vAlign w:val="center"/>
          </w:tcPr>
          <w:p w14:paraId="7845B1D4" w14:textId="77777777" w:rsidR="00F54C3C" w:rsidRPr="00F54C3C" w:rsidRDefault="00F54C3C" w:rsidP="00F54C3C">
            <w:pPr>
              <w:spacing w:line="240" w:lineRule="exact"/>
              <w:jc w:val="center"/>
              <w:rPr>
                <w:rFonts w:ascii="仿宋" w:eastAsia="仿宋" w:hAnsi="仿宋"/>
                <w:sz w:val="18"/>
                <w:szCs w:val="18"/>
              </w:rPr>
            </w:pPr>
          </w:p>
        </w:tc>
      </w:tr>
      <w:tr w:rsidR="00F54C3C" w:rsidRPr="00F54C3C" w14:paraId="79126941" w14:textId="77777777" w:rsidTr="00F54C3C">
        <w:trPr>
          <w:cantSplit/>
          <w:trHeight w:val="292"/>
          <w:jc w:val="center"/>
        </w:trPr>
        <w:tc>
          <w:tcPr>
            <w:tcW w:w="1466" w:type="dxa"/>
            <w:gridSpan w:val="6"/>
            <w:tcBorders>
              <w:left w:val="single" w:sz="4" w:space="0" w:color="auto"/>
              <w:right w:val="single" w:sz="4" w:space="0" w:color="auto"/>
            </w:tcBorders>
            <w:vAlign w:val="center"/>
          </w:tcPr>
          <w:p w14:paraId="0D94C734" w14:textId="77777777" w:rsidR="00F54C3C" w:rsidRPr="00F54C3C" w:rsidRDefault="00F54C3C" w:rsidP="00F54C3C">
            <w:pPr>
              <w:pStyle w:val="22"/>
              <w:spacing w:before="48" w:after="48" w:line="240" w:lineRule="exact"/>
              <w:rPr>
                <w:rFonts w:ascii="仿宋" w:eastAsia="仿宋" w:hAnsi="仿宋"/>
                <w:sz w:val="18"/>
                <w:szCs w:val="18"/>
              </w:rPr>
            </w:pPr>
            <w:r w:rsidRPr="00F54C3C">
              <w:rPr>
                <w:rFonts w:ascii="仿宋" w:eastAsia="仿宋" w:hAnsi="仿宋"/>
                <w:sz w:val="18"/>
                <w:szCs w:val="18"/>
              </w:rPr>
              <w:t>验收结论</w:t>
            </w:r>
          </w:p>
        </w:tc>
        <w:tc>
          <w:tcPr>
            <w:tcW w:w="4986" w:type="dxa"/>
            <w:gridSpan w:val="13"/>
            <w:tcBorders>
              <w:right w:val="single" w:sz="4" w:space="0" w:color="auto"/>
            </w:tcBorders>
            <w:vAlign w:val="center"/>
          </w:tcPr>
          <w:p w14:paraId="1FAADDF9" w14:textId="77777777" w:rsidR="00F54C3C" w:rsidRPr="00F54C3C" w:rsidRDefault="00F54C3C" w:rsidP="00F54C3C">
            <w:pPr>
              <w:pStyle w:val="22"/>
              <w:spacing w:before="48" w:after="48" w:line="240" w:lineRule="exact"/>
              <w:rPr>
                <w:rFonts w:ascii="仿宋" w:eastAsia="仿宋" w:hAnsi="仿宋"/>
                <w:sz w:val="18"/>
                <w:szCs w:val="18"/>
              </w:rPr>
            </w:pPr>
          </w:p>
        </w:tc>
      </w:tr>
      <w:tr w:rsidR="00F54C3C" w:rsidRPr="00F54C3C" w14:paraId="30056E84" w14:textId="77777777" w:rsidTr="00F54C3C">
        <w:trPr>
          <w:cantSplit/>
          <w:trHeight w:val="350"/>
          <w:jc w:val="center"/>
        </w:trPr>
        <w:tc>
          <w:tcPr>
            <w:tcW w:w="557" w:type="dxa"/>
            <w:gridSpan w:val="2"/>
            <w:vMerge w:val="restart"/>
            <w:tcBorders>
              <w:left w:val="single" w:sz="4" w:space="0" w:color="auto"/>
            </w:tcBorders>
            <w:vAlign w:val="center"/>
          </w:tcPr>
          <w:p w14:paraId="525CCD9C" w14:textId="4A91A035" w:rsidR="00F54C3C" w:rsidRPr="00F54C3C" w:rsidRDefault="00F54C3C" w:rsidP="00F54C3C">
            <w:pPr>
              <w:spacing w:line="240" w:lineRule="exact"/>
              <w:jc w:val="center"/>
              <w:rPr>
                <w:rFonts w:ascii="仿宋" w:eastAsia="仿宋" w:hAnsi="仿宋"/>
                <w:sz w:val="18"/>
                <w:szCs w:val="18"/>
              </w:rPr>
            </w:pPr>
            <w:bookmarkStart w:id="141" w:name="_Toc114374356"/>
            <w:proofErr w:type="gramStart"/>
            <w:r w:rsidRPr="00F54C3C">
              <w:rPr>
                <w:rFonts w:ascii="仿宋" w:eastAsia="仿宋" w:hAnsi="仿宋"/>
                <w:sz w:val="18"/>
                <w:szCs w:val="18"/>
              </w:rPr>
              <w:t>验</w:t>
            </w:r>
            <w:bookmarkEnd w:id="141"/>
            <w:proofErr w:type="gramEnd"/>
          </w:p>
          <w:p w14:paraId="4D48C232"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收</w:t>
            </w:r>
          </w:p>
          <w:p w14:paraId="7B4EE0E9"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单</w:t>
            </w:r>
          </w:p>
          <w:p w14:paraId="1C17484D"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位</w:t>
            </w:r>
          </w:p>
        </w:tc>
        <w:tc>
          <w:tcPr>
            <w:tcW w:w="1849" w:type="dxa"/>
            <w:gridSpan w:val="6"/>
            <w:tcBorders>
              <w:right w:val="single" w:sz="4" w:space="0" w:color="auto"/>
            </w:tcBorders>
            <w:vAlign w:val="center"/>
          </w:tcPr>
          <w:p w14:paraId="443D7CFA"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施工单位</w:t>
            </w:r>
          </w:p>
        </w:tc>
        <w:tc>
          <w:tcPr>
            <w:tcW w:w="1836" w:type="dxa"/>
            <w:gridSpan w:val="4"/>
            <w:tcBorders>
              <w:right w:val="single" w:sz="4" w:space="0" w:color="auto"/>
            </w:tcBorders>
            <w:vAlign w:val="center"/>
          </w:tcPr>
          <w:p w14:paraId="05F055D8"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监理单位</w:t>
            </w:r>
          </w:p>
        </w:tc>
        <w:tc>
          <w:tcPr>
            <w:tcW w:w="2208" w:type="dxa"/>
            <w:gridSpan w:val="7"/>
            <w:tcBorders>
              <w:right w:val="single" w:sz="4" w:space="0" w:color="auto"/>
            </w:tcBorders>
            <w:vAlign w:val="center"/>
          </w:tcPr>
          <w:p w14:paraId="7019FCD5" w14:textId="77777777" w:rsidR="00F54C3C" w:rsidRPr="00F54C3C" w:rsidRDefault="00F54C3C" w:rsidP="00F54C3C">
            <w:pPr>
              <w:spacing w:line="240" w:lineRule="exact"/>
              <w:jc w:val="center"/>
              <w:rPr>
                <w:rFonts w:ascii="仿宋" w:eastAsia="仿宋" w:hAnsi="仿宋"/>
                <w:sz w:val="18"/>
                <w:szCs w:val="18"/>
              </w:rPr>
            </w:pPr>
            <w:r w:rsidRPr="00F54C3C">
              <w:rPr>
                <w:rFonts w:ascii="仿宋" w:eastAsia="仿宋" w:hAnsi="仿宋"/>
                <w:sz w:val="18"/>
                <w:szCs w:val="18"/>
              </w:rPr>
              <w:t>建设单位</w:t>
            </w:r>
          </w:p>
        </w:tc>
      </w:tr>
      <w:tr w:rsidR="00F54C3C" w:rsidRPr="00F54C3C" w14:paraId="55289AF8" w14:textId="77777777" w:rsidTr="00F54C3C">
        <w:trPr>
          <w:cantSplit/>
          <w:trHeight w:val="1409"/>
          <w:jc w:val="center"/>
        </w:trPr>
        <w:tc>
          <w:tcPr>
            <w:tcW w:w="557" w:type="dxa"/>
            <w:gridSpan w:val="2"/>
            <w:vMerge/>
            <w:tcBorders>
              <w:left w:val="single" w:sz="4" w:space="0" w:color="auto"/>
              <w:bottom w:val="single" w:sz="4" w:space="0" w:color="auto"/>
            </w:tcBorders>
            <w:vAlign w:val="center"/>
          </w:tcPr>
          <w:p w14:paraId="5B6D9099" w14:textId="77777777" w:rsidR="00F54C3C" w:rsidRPr="00F54C3C" w:rsidRDefault="00F54C3C" w:rsidP="00F54C3C">
            <w:pPr>
              <w:spacing w:line="240" w:lineRule="exact"/>
              <w:rPr>
                <w:rFonts w:ascii="仿宋" w:eastAsia="仿宋" w:hAnsi="仿宋"/>
                <w:sz w:val="18"/>
                <w:szCs w:val="18"/>
              </w:rPr>
            </w:pPr>
          </w:p>
        </w:tc>
        <w:tc>
          <w:tcPr>
            <w:tcW w:w="1849" w:type="dxa"/>
            <w:gridSpan w:val="6"/>
            <w:tcBorders>
              <w:bottom w:val="single" w:sz="4" w:space="0" w:color="auto"/>
              <w:right w:val="single" w:sz="4" w:space="0" w:color="auto"/>
            </w:tcBorders>
            <w:vAlign w:val="bottom"/>
          </w:tcPr>
          <w:p w14:paraId="155124D6" w14:textId="77777777" w:rsidR="00F54C3C" w:rsidRPr="00F54C3C" w:rsidRDefault="00F54C3C" w:rsidP="00F54C3C">
            <w:pPr>
              <w:spacing w:line="240" w:lineRule="exact"/>
              <w:jc w:val="center"/>
              <w:rPr>
                <w:rFonts w:ascii="仿宋" w:eastAsia="仿宋" w:hAnsi="仿宋"/>
                <w:sz w:val="18"/>
                <w:szCs w:val="18"/>
              </w:rPr>
            </w:pPr>
          </w:p>
          <w:p w14:paraId="64FEE4C1" w14:textId="77777777" w:rsidR="00F54C3C" w:rsidRPr="00F54C3C" w:rsidRDefault="00F54C3C" w:rsidP="00F54C3C">
            <w:pPr>
              <w:spacing w:line="240" w:lineRule="exact"/>
              <w:jc w:val="center"/>
              <w:rPr>
                <w:rFonts w:ascii="仿宋" w:eastAsia="仿宋" w:hAnsi="仿宋"/>
                <w:sz w:val="18"/>
                <w:szCs w:val="18"/>
              </w:rPr>
            </w:pPr>
          </w:p>
          <w:p w14:paraId="219AB71A" w14:textId="77777777" w:rsidR="00F54C3C" w:rsidRPr="00F54C3C" w:rsidRDefault="00F54C3C" w:rsidP="00F54C3C">
            <w:pPr>
              <w:spacing w:line="240" w:lineRule="exact"/>
              <w:rPr>
                <w:rFonts w:ascii="仿宋" w:eastAsia="仿宋" w:hAnsi="仿宋"/>
                <w:sz w:val="18"/>
                <w:szCs w:val="18"/>
              </w:rPr>
            </w:pPr>
            <w:r w:rsidRPr="00F54C3C">
              <w:rPr>
                <w:rFonts w:ascii="仿宋" w:eastAsia="仿宋" w:hAnsi="仿宋"/>
                <w:sz w:val="18"/>
                <w:szCs w:val="18"/>
              </w:rPr>
              <w:t>项目负责人：（签章）</w:t>
            </w:r>
          </w:p>
          <w:p w14:paraId="476F2501" w14:textId="77777777" w:rsidR="00F54C3C" w:rsidRPr="00F54C3C" w:rsidRDefault="00F54C3C" w:rsidP="00F54C3C">
            <w:pPr>
              <w:spacing w:line="240" w:lineRule="exact"/>
              <w:jc w:val="right"/>
              <w:rPr>
                <w:rFonts w:ascii="仿宋" w:eastAsia="仿宋" w:hAnsi="仿宋"/>
                <w:sz w:val="18"/>
                <w:szCs w:val="18"/>
              </w:rPr>
            </w:pPr>
            <w:r w:rsidRPr="00F54C3C">
              <w:rPr>
                <w:rFonts w:ascii="仿宋" w:eastAsia="仿宋" w:hAnsi="仿宋"/>
                <w:sz w:val="18"/>
                <w:szCs w:val="18"/>
              </w:rPr>
              <w:t>年月日</w:t>
            </w:r>
          </w:p>
        </w:tc>
        <w:tc>
          <w:tcPr>
            <w:tcW w:w="1836" w:type="dxa"/>
            <w:gridSpan w:val="4"/>
            <w:tcBorders>
              <w:bottom w:val="single" w:sz="4" w:space="0" w:color="auto"/>
              <w:right w:val="single" w:sz="4" w:space="0" w:color="auto"/>
            </w:tcBorders>
            <w:vAlign w:val="bottom"/>
          </w:tcPr>
          <w:p w14:paraId="0DEB78EC" w14:textId="77777777" w:rsidR="00F54C3C" w:rsidRPr="00F54C3C" w:rsidRDefault="00F54C3C" w:rsidP="00F54C3C">
            <w:pPr>
              <w:spacing w:line="240" w:lineRule="exact"/>
              <w:jc w:val="center"/>
              <w:rPr>
                <w:rFonts w:ascii="仿宋" w:eastAsia="仿宋" w:hAnsi="仿宋"/>
                <w:sz w:val="18"/>
                <w:szCs w:val="18"/>
              </w:rPr>
            </w:pPr>
          </w:p>
          <w:p w14:paraId="1D8ABC3F" w14:textId="77777777" w:rsidR="00F54C3C" w:rsidRPr="00F54C3C" w:rsidRDefault="00F54C3C" w:rsidP="00F54C3C">
            <w:pPr>
              <w:spacing w:line="240" w:lineRule="exact"/>
              <w:jc w:val="center"/>
              <w:rPr>
                <w:rFonts w:ascii="仿宋" w:eastAsia="仿宋" w:hAnsi="仿宋"/>
                <w:sz w:val="18"/>
                <w:szCs w:val="18"/>
              </w:rPr>
            </w:pPr>
          </w:p>
          <w:p w14:paraId="6E646D70" w14:textId="77777777" w:rsidR="00F54C3C" w:rsidRPr="00F54C3C" w:rsidRDefault="00F54C3C" w:rsidP="00F54C3C">
            <w:pPr>
              <w:spacing w:line="240" w:lineRule="exact"/>
              <w:rPr>
                <w:rFonts w:ascii="仿宋" w:eastAsia="仿宋" w:hAnsi="仿宋"/>
                <w:sz w:val="18"/>
                <w:szCs w:val="18"/>
              </w:rPr>
            </w:pPr>
            <w:r w:rsidRPr="00F54C3C">
              <w:rPr>
                <w:rFonts w:ascii="仿宋" w:eastAsia="仿宋" w:hAnsi="仿宋"/>
                <w:sz w:val="18"/>
                <w:szCs w:val="18"/>
              </w:rPr>
              <w:t>监理工程师：（签章）</w:t>
            </w:r>
          </w:p>
          <w:p w14:paraId="1DC75681" w14:textId="77777777" w:rsidR="00F54C3C" w:rsidRPr="00F54C3C" w:rsidRDefault="00F54C3C" w:rsidP="00F54C3C">
            <w:pPr>
              <w:spacing w:line="240" w:lineRule="exact"/>
              <w:jc w:val="right"/>
              <w:rPr>
                <w:rFonts w:ascii="仿宋" w:eastAsia="仿宋" w:hAnsi="仿宋"/>
                <w:sz w:val="18"/>
                <w:szCs w:val="18"/>
              </w:rPr>
            </w:pPr>
            <w:r w:rsidRPr="00F54C3C">
              <w:rPr>
                <w:rFonts w:ascii="仿宋" w:eastAsia="仿宋" w:hAnsi="仿宋"/>
                <w:sz w:val="18"/>
                <w:szCs w:val="18"/>
              </w:rPr>
              <w:t>年月日</w:t>
            </w:r>
          </w:p>
        </w:tc>
        <w:tc>
          <w:tcPr>
            <w:tcW w:w="2208" w:type="dxa"/>
            <w:gridSpan w:val="7"/>
            <w:tcBorders>
              <w:bottom w:val="single" w:sz="4" w:space="0" w:color="auto"/>
              <w:right w:val="single" w:sz="4" w:space="0" w:color="auto"/>
            </w:tcBorders>
            <w:vAlign w:val="bottom"/>
          </w:tcPr>
          <w:p w14:paraId="034E4D3D" w14:textId="77777777" w:rsidR="00F54C3C" w:rsidRPr="00F54C3C" w:rsidRDefault="00F54C3C" w:rsidP="00F54C3C">
            <w:pPr>
              <w:spacing w:line="240" w:lineRule="exact"/>
              <w:jc w:val="center"/>
              <w:rPr>
                <w:rFonts w:ascii="仿宋" w:eastAsia="仿宋" w:hAnsi="仿宋"/>
                <w:sz w:val="18"/>
                <w:szCs w:val="18"/>
              </w:rPr>
            </w:pPr>
          </w:p>
          <w:p w14:paraId="6DF5BD60" w14:textId="77777777" w:rsidR="00F54C3C" w:rsidRPr="00F54C3C" w:rsidRDefault="00F54C3C" w:rsidP="00F54C3C">
            <w:pPr>
              <w:spacing w:line="240" w:lineRule="exact"/>
              <w:jc w:val="center"/>
              <w:rPr>
                <w:rFonts w:ascii="仿宋" w:eastAsia="仿宋" w:hAnsi="仿宋"/>
                <w:sz w:val="18"/>
                <w:szCs w:val="18"/>
              </w:rPr>
            </w:pPr>
          </w:p>
          <w:p w14:paraId="076F1021" w14:textId="77777777" w:rsidR="00F54C3C" w:rsidRPr="00F54C3C" w:rsidRDefault="00F54C3C" w:rsidP="00F54C3C">
            <w:pPr>
              <w:spacing w:line="240" w:lineRule="exact"/>
              <w:rPr>
                <w:rFonts w:ascii="仿宋" w:eastAsia="仿宋" w:hAnsi="仿宋"/>
                <w:sz w:val="18"/>
                <w:szCs w:val="18"/>
              </w:rPr>
            </w:pPr>
            <w:r w:rsidRPr="00F54C3C">
              <w:rPr>
                <w:rFonts w:ascii="仿宋" w:eastAsia="仿宋" w:hAnsi="仿宋"/>
                <w:sz w:val="18"/>
                <w:szCs w:val="18"/>
              </w:rPr>
              <w:t>项目负责人：（签章）</w:t>
            </w:r>
          </w:p>
          <w:p w14:paraId="4ACA7CF5" w14:textId="77777777" w:rsidR="00F54C3C" w:rsidRPr="00F54C3C" w:rsidRDefault="00F54C3C" w:rsidP="00F54C3C">
            <w:pPr>
              <w:spacing w:line="240" w:lineRule="exact"/>
              <w:jc w:val="right"/>
              <w:rPr>
                <w:rFonts w:ascii="仿宋" w:eastAsia="仿宋" w:hAnsi="仿宋"/>
                <w:sz w:val="18"/>
                <w:szCs w:val="18"/>
              </w:rPr>
            </w:pPr>
            <w:r w:rsidRPr="00F54C3C">
              <w:rPr>
                <w:rFonts w:ascii="仿宋" w:eastAsia="仿宋" w:hAnsi="仿宋"/>
                <w:sz w:val="18"/>
                <w:szCs w:val="18"/>
              </w:rPr>
              <w:t>年月日</w:t>
            </w:r>
          </w:p>
        </w:tc>
      </w:tr>
    </w:tbl>
    <w:p w14:paraId="11CDFF60" w14:textId="77777777" w:rsidR="00F54C3C" w:rsidRDefault="00F54C3C" w:rsidP="00F54C3C"/>
    <w:p w14:paraId="26CAD334" w14:textId="148FE841" w:rsidR="00F54C3C" w:rsidRDefault="00F54C3C" w:rsidP="00F54C3C">
      <w:pPr>
        <w:spacing w:line="360" w:lineRule="exact"/>
        <w:rPr>
          <w:szCs w:val="28"/>
        </w:rPr>
      </w:pPr>
      <w:r>
        <w:br w:type="page"/>
      </w:r>
      <w:r w:rsidRPr="00F54C3C">
        <w:rPr>
          <w:rFonts w:ascii="仿宋" w:eastAsia="仿宋" w:hAnsi="仿宋" w:cs="Times New Roman"/>
          <w:sz w:val="24"/>
          <w:szCs w:val="24"/>
        </w:rPr>
        <w:lastRenderedPageBreak/>
        <w:t xml:space="preserve">B.0.4 </w:t>
      </w:r>
      <w:r>
        <w:rPr>
          <w:rFonts w:ascii="仿宋" w:eastAsia="仿宋" w:hAnsi="仿宋" w:cs="Times New Roman" w:hint="eastAsia"/>
          <w:sz w:val="24"/>
          <w:szCs w:val="24"/>
        </w:rPr>
        <w:t>压缩空气</w:t>
      </w:r>
      <w:r w:rsidRPr="00F54C3C">
        <w:rPr>
          <w:rFonts w:ascii="仿宋" w:eastAsia="仿宋" w:hAnsi="仿宋" w:cs="Times New Roman"/>
          <w:sz w:val="24"/>
          <w:szCs w:val="24"/>
        </w:rPr>
        <w:t>泡沫灭火系统质量控制资料核查记录应由施工单位按表B.0.4填写，建设单位项目负责人组织监理工程师、施工单位项目负责人等进行核查，并</w:t>
      </w:r>
      <w:r w:rsidRPr="00F54C3C">
        <w:rPr>
          <w:rFonts w:ascii="仿宋" w:eastAsia="仿宋" w:hAnsi="仿宋" w:cs="Times New Roman" w:hint="eastAsia"/>
          <w:sz w:val="24"/>
          <w:szCs w:val="24"/>
        </w:rPr>
        <w:t>做</w:t>
      </w:r>
      <w:r w:rsidRPr="00F54C3C">
        <w:rPr>
          <w:rFonts w:ascii="仿宋" w:eastAsia="仿宋" w:hAnsi="仿宋" w:cs="Times New Roman"/>
          <w:sz w:val="24"/>
          <w:szCs w:val="24"/>
        </w:rPr>
        <w:t>出核查结论，由监理单位填写。</w:t>
      </w:r>
    </w:p>
    <w:p w14:paraId="4E1536C0" w14:textId="140D9CD9" w:rsidR="00F54C3C" w:rsidRPr="00F54C3C" w:rsidRDefault="00F54C3C" w:rsidP="00F54C3C">
      <w:pPr>
        <w:spacing w:beforeLines="50" w:before="120"/>
        <w:jc w:val="center"/>
        <w:rPr>
          <w:rFonts w:ascii="仿宋" w:eastAsia="仿宋" w:hAnsi="仿宋" w:cs="Times New Roman"/>
          <w:sz w:val="24"/>
          <w:szCs w:val="24"/>
        </w:rPr>
      </w:pPr>
      <w:r w:rsidRPr="00F54C3C">
        <w:rPr>
          <w:rFonts w:ascii="仿宋" w:eastAsia="仿宋" w:hAnsi="仿宋" w:cs="Times New Roman"/>
          <w:sz w:val="24"/>
          <w:szCs w:val="24"/>
        </w:rPr>
        <w:t>表B.0.4  系统质量控制资料核查记录</w:t>
      </w:r>
    </w:p>
    <w:tbl>
      <w:tblPr>
        <w:tblW w:w="6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317"/>
        <w:gridCol w:w="285"/>
        <w:gridCol w:w="1464"/>
        <w:gridCol w:w="733"/>
        <w:gridCol w:w="865"/>
        <w:gridCol w:w="97"/>
        <w:gridCol w:w="306"/>
        <w:gridCol w:w="365"/>
        <w:gridCol w:w="1056"/>
        <w:gridCol w:w="585"/>
      </w:tblGrid>
      <w:tr w:rsidR="00F54C3C" w:rsidRPr="003E265B" w14:paraId="136B157B" w14:textId="77777777" w:rsidTr="00C146A3">
        <w:trPr>
          <w:cantSplit/>
          <w:trHeight w:val="242"/>
          <w:jc w:val="center"/>
        </w:trPr>
        <w:tc>
          <w:tcPr>
            <w:tcW w:w="1164" w:type="dxa"/>
            <w:gridSpan w:val="3"/>
            <w:tcBorders>
              <w:left w:val="single" w:sz="4" w:space="0" w:color="auto"/>
            </w:tcBorders>
            <w:vAlign w:val="center"/>
          </w:tcPr>
          <w:p w14:paraId="1EE23AD2" w14:textId="77777777" w:rsidR="00F54C3C" w:rsidRPr="003E265B" w:rsidRDefault="00F54C3C" w:rsidP="00F54C3C">
            <w:pPr>
              <w:spacing w:line="240" w:lineRule="exact"/>
              <w:jc w:val="center"/>
              <w:rPr>
                <w:sz w:val="18"/>
                <w:szCs w:val="18"/>
              </w:rPr>
            </w:pPr>
            <w:r w:rsidRPr="003E265B">
              <w:rPr>
                <w:sz w:val="18"/>
                <w:szCs w:val="18"/>
              </w:rPr>
              <w:t>工程名称</w:t>
            </w:r>
          </w:p>
        </w:tc>
        <w:tc>
          <w:tcPr>
            <w:tcW w:w="5471" w:type="dxa"/>
            <w:gridSpan w:val="8"/>
            <w:tcBorders>
              <w:left w:val="nil"/>
              <w:right w:val="single" w:sz="4" w:space="0" w:color="auto"/>
            </w:tcBorders>
            <w:vAlign w:val="center"/>
          </w:tcPr>
          <w:p w14:paraId="67F7404F" w14:textId="77777777" w:rsidR="00F54C3C" w:rsidRPr="003E265B" w:rsidRDefault="00F54C3C" w:rsidP="00F54C3C">
            <w:pPr>
              <w:spacing w:line="240" w:lineRule="exact"/>
              <w:jc w:val="center"/>
              <w:rPr>
                <w:sz w:val="18"/>
                <w:szCs w:val="18"/>
              </w:rPr>
            </w:pPr>
          </w:p>
        </w:tc>
      </w:tr>
      <w:tr w:rsidR="00F54C3C" w:rsidRPr="003E265B" w14:paraId="54BCD5A3" w14:textId="77777777" w:rsidTr="00C146A3">
        <w:trPr>
          <w:cantSplit/>
          <w:trHeight w:val="242"/>
          <w:jc w:val="center"/>
        </w:trPr>
        <w:tc>
          <w:tcPr>
            <w:tcW w:w="1164" w:type="dxa"/>
            <w:gridSpan w:val="3"/>
            <w:tcBorders>
              <w:left w:val="single" w:sz="4" w:space="0" w:color="auto"/>
            </w:tcBorders>
            <w:vAlign w:val="center"/>
          </w:tcPr>
          <w:p w14:paraId="0E23D00D" w14:textId="77777777" w:rsidR="00F54C3C" w:rsidRPr="003E265B" w:rsidRDefault="00F54C3C" w:rsidP="00F54C3C">
            <w:pPr>
              <w:spacing w:line="240" w:lineRule="exact"/>
              <w:jc w:val="center"/>
              <w:rPr>
                <w:sz w:val="18"/>
                <w:szCs w:val="18"/>
              </w:rPr>
            </w:pPr>
            <w:r w:rsidRPr="003E265B">
              <w:rPr>
                <w:sz w:val="18"/>
                <w:szCs w:val="18"/>
              </w:rPr>
              <w:t>建设单位</w:t>
            </w:r>
          </w:p>
        </w:tc>
        <w:tc>
          <w:tcPr>
            <w:tcW w:w="2197" w:type="dxa"/>
            <w:gridSpan w:val="2"/>
            <w:tcBorders>
              <w:left w:val="nil"/>
            </w:tcBorders>
            <w:vAlign w:val="center"/>
          </w:tcPr>
          <w:p w14:paraId="0EF13753" w14:textId="77777777" w:rsidR="00F54C3C" w:rsidRPr="003E265B" w:rsidRDefault="00F54C3C" w:rsidP="00F54C3C">
            <w:pPr>
              <w:spacing w:line="240" w:lineRule="exact"/>
              <w:jc w:val="center"/>
              <w:rPr>
                <w:sz w:val="18"/>
                <w:szCs w:val="18"/>
              </w:rPr>
            </w:pPr>
          </w:p>
        </w:tc>
        <w:tc>
          <w:tcPr>
            <w:tcW w:w="962" w:type="dxa"/>
            <w:gridSpan w:val="2"/>
            <w:vAlign w:val="center"/>
          </w:tcPr>
          <w:p w14:paraId="56E43242" w14:textId="77777777" w:rsidR="00F54C3C" w:rsidRPr="003E265B" w:rsidRDefault="00F54C3C" w:rsidP="00F54C3C">
            <w:pPr>
              <w:spacing w:line="240" w:lineRule="exact"/>
              <w:jc w:val="center"/>
              <w:rPr>
                <w:sz w:val="18"/>
                <w:szCs w:val="18"/>
              </w:rPr>
            </w:pPr>
            <w:r w:rsidRPr="003E265B">
              <w:rPr>
                <w:sz w:val="18"/>
                <w:szCs w:val="18"/>
              </w:rPr>
              <w:t>设计单位</w:t>
            </w:r>
          </w:p>
        </w:tc>
        <w:tc>
          <w:tcPr>
            <w:tcW w:w="2312" w:type="dxa"/>
            <w:gridSpan w:val="4"/>
            <w:tcBorders>
              <w:right w:val="single" w:sz="4" w:space="0" w:color="auto"/>
            </w:tcBorders>
            <w:vAlign w:val="center"/>
          </w:tcPr>
          <w:p w14:paraId="0B68F648" w14:textId="77777777" w:rsidR="00F54C3C" w:rsidRPr="003E265B" w:rsidRDefault="00F54C3C" w:rsidP="00F54C3C">
            <w:pPr>
              <w:spacing w:line="240" w:lineRule="exact"/>
              <w:jc w:val="center"/>
              <w:rPr>
                <w:sz w:val="18"/>
                <w:szCs w:val="18"/>
              </w:rPr>
            </w:pPr>
          </w:p>
        </w:tc>
      </w:tr>
      <w:tr w:rsidR="00F54C3C" w:rsidRPr="003E265B" w14:paraId="39EBC35B" w14:textId="77777777" w:rsidTr="00C146A3">
        <w:trPr>
          <w:cantSplit/>
          <w:trHeight w:val="242"/>
          <w:jc w:val="center"/>
        </w:trPr>
        <w:tc>
          <w:tcPr>
            <w:tcW w:w="1164" w:type="dxa"/>
            <w:gridSpan w:val="3"/>
            <w:tcBorders>
              <w:left w:val="single" w:sz="4" w:space="0" w:color="auto"/>
            </w:tcBorders>
            <w:vAlign w:val="center"/>
          </w:tcPr>
          <w:p w14:paraId="6B5CB1DE" w14:textId="77777777" w:rsidR="00F54C3C" w:rsidRPr="003E265B" w:rsidRDefault="00F54C3C" w:rsidP="00F54C3C">
            <w:pPr>
              <w:spacing w:line="240" w:lineRule="exact"/>
              <w:jc w:val="center"/>
              <w:rPr>
                <w:sz w:val="18"/>
                <w:szCs w:val="18"/>
              </w:rPr>
            </w:pPr>
            <w:r w:rsidRPr="003E265B">
              <w:rPr>
                <w:sz w:val="18"/>
                <w:szCs w:val="18"/>
              </w:rPr>
              <w:t>监理单位</w:t>
            </w:r>
          </w:p>
        </w:tc>
        <w:tc>
          <w:tcPr>
            <w:tcW w:w="2197" w:type="dxa"/>
            <w:gridSpan w:val="2"/>
            <w:tcBorders>
              <w:left w:val="nil"/>
            </w:tcBorders>
            <w:vAlign w:val="center"/>
          </w:tcPr>
          <w:p w14:paraId="5E2081D1" w14:textId="77777777" w:rsidR="00F54C3C" w:rsidRPr="003E265B" w:rsidRDefault="00F54C3C" w:rsidP="00F54C3C">
            <w:pPr>
              <w:spacing w:line="240" w:lineRule="exact"/>
              <w:jc w:val="center"/>
              <w:rPr>
                <w:sz w:val="18"/>
                <w:szCs w:val="18"/>
              </w:rPr>
            </w:pPr>
          </w:p>
        </w:tc>
        <w:tc>
          <w:tcPr>
            <w:tcW w:w="962" w:type="dxa"/>
            <w:gridSpan w:val="2"/>
            <w:vAlign w:val="center"/>
          </w:tcPr>
          <w:p w14:paraId="2021059F" w14:textId="77777777" w:rsidR="00F54C3C" w:rsidRPr="003E265B" w:rsidRDefault="00F54C3C" w:rsidP="00F54C3C">
            <w:pPr>
              <w:spacing w:line="240" w:lineRule="exact"/>
              <w:jc w:val="center"/>
              <w:rPr>
                <w:sz w:val="18"/>
                <w:szCs w:val="18"/>
              </w:rPr>
            </w:pPr>
            <w:r w:rsidRPr="003E265B">
              <w:rPr>
                <w:sz w:val="18"/>
                <w:szCs w:val="18"/>
              </w:rPr>
              <w:t>施工单位</w:t>
            </w:r>
          </w:p>
        </w:tc>
        <w:tc>
          <w:tcPr>
            <w:tcW w:w="2312" w:type="dxa"/>
            <w:gridSpan w:val="4"/>
            <w:tcBorders>
              <w:right w:val="single" w:sz="4" w:space="0" w:color="auto"/>
            </w:tcBorders>
            <w:vAlign w:val="center"/>
          </w:tcPr>
          <w:p w14:paraId="2DE15E4F" w14:textId="77777777" w:rsidR="00F54C3C" w:rsidRPr="003E265B" w:rsidRDefault="00F54C3C" w:rsidP="00F54C3C">
            <w:pPr>
              <w:spacing w:line="240" w:lineRule="exact"/>
              <w:jc w:val="center"/>
              <w:rPr>
                <w:sz w:val="18"/>
                <w:szCs w:val="18"/>
              </w:rPr>
            </w:pPr>
          </w:p>
        </w:tc>
      </w:tr>
      <w:tr w:rsidR="00F54C3C" w:rsidRPr="003E265B" w14:paraId="4B1CF42E" w14:textId="77777777" w:rsidTr="00C146A3">
        <w:trPr>
          <w:cantSplit/>
          <w:trHeight w:val="242"/>
          <w:jc w:val="center"/>
        </w:trPr>
        <w:tc>
          <w:tcPr>
            <w:tcW w:w="562" w:type="dxa"/>
            <w:vAlign w:val="center"/>
          </w:tcPr>
          <w:p w14:paraId="24B25EEA" w14:textId="77777777" w:rsidR="00F54C3C" w:rsidRPr="003E265B" w:rsidRDefault="00F54C3C" w:rsidP="00F54C3C">
            <w:pPr>
              <w:spacing w:line="240" w:lineRule="exact"/>
              <w:jc w:val="center"/>
              <w:rPr>
                <w:sz w:val="18"/>
                <w:szCs w:val="18"/>
              </w:rPr>
            </w:pPr>
            <w:r w:rsidRPr="003E265B">
              <w:rPr>
                <w:sz w:val="18"/>
                <w:szCs w:val="18"/>
              </w:rPr>
              <w:t>序号</w:t>
            </w:r>
          </w:p>
        </w:tc>
        <w:tc>
          <w:tcPr>
            <w:tcW w:w="3664" w:type="dxa"/>
            <w:gridSpan w:val="5"/>
            <w:vAlign w:val="center"/>
          </w:tcPr>
          <w:p w14:paraId="69EFFD37" w14:textId="77777777" w:rsidR="00F54C3C" w:rsidRPr="003E265B" w:rsidRDefault="00F54C3C" w:rsidP="00F54C3C">
            <w:pPr>
              <w:spacing w:line="240" w:lineRule="exact"/>
              <w:rPr>
                <w:sz w:val="18"/>
                <w:szCs w:val="18"/>
              </w:rPr>
            </w:pPr>
            <w:r w:rsidRPr="003E265B">
              <w:rPr>
                <w:sz w:val="18"/>
                <w:szCs w:val="18"/>
              </w:rPr>
              <w:t>资料名称</w:t>
            </w:r>
          </w:p>
        </w:tc>
        <w:tc>
          <w:tcPr>
            <w:tcW w:w="768" w:type="dxa"/>
            <w:gridSpan w:val="3"/>
            <w:vAlign w:val="center"/>
          </w:tcPr>
          <w:p w14:paraId="36D20863" w14:textId="77777777" w:rsidR="00F54C3C" w:rsidRPr="003E265B" w:rsidRDefault="00F54C3C" w:rsidP="00F54C3C">
            <w:pPr>
              <w:spacing w:line="240" w:lineRule="exact"/>
              <w:jc w:val="center"/>
              <w:rPr>
                <w:sz w:val="18"/>
                <w:szCs w:val="18"/>
              </w:rPr>
            </w:pPr>
            <w:r w:rsidRPr="003E265B">
              <w:rPr>
                <w:sz w:val="18"/>
                <w:szCs w:val="18"/>
              </w:rPr>
              <w:t>资料数量</w:t>
            </w:r>
          </w:p>
        </w:tc>
        <w:tc>
          <w:tcPr>
            <w:tcW w:w="1056" w:type="dxa"/>
            <w:vAlign w:val="center"/>
          </w:tcPr>
          <w:p w14:paraId="32989CE6" w14:textId="77777777" w:rsidR="00F54C3C" w:rsidRPr="003E265B" w:rsidRDefault="00F54C3C" w:rsidP="00F54C3C">
            <w:pPr>
              <w:spacing w:line="240" w:lineRule="exact"/>
              <w:jc w:val="center"/>
              <w:rPr>
                <w:sz w:val="18"/>
                <w:szCs w:val="18"/>
              </w:rPr>
            </w:pPr>
            <w:r w:rsidRPr="003E265B">
              <w:rPr>
                <w:sz w:val="18"/>
                <w:szCs w:val="18"/>
              </w:rPr>
              <w:t>核查结果</w:t>
            </w:r>
          </w:p>
        </w:tc>
        <w:tc>
          <w:tcPr>
            <w:tcW w:w="585" w:type="dxa"/>
            <w:vAlign w:val="center"/>
          </w:tcPr>
          <w:p w14:paraId="23C802B7" w14:textId="77777777" w:rsidR="00F54C3C" w:rsidRPr="003E265B" w:rsidRDefault="00F54C3C" w:rsidP="00F54C3C">
            <w:pPr>
              <w:spacing w:line="240" w:lineRule="exact"/>
              <w:jc w:val="center"/>
              <w:rPr>
                <w:sz w:val="18"/>
                <w:szCs w:val="18"/>
              </w:rPr>
            </w:pPr>
            <w:r w:rsidRPr="003E265B">
              <w:rPr>
                <w:sz w:val="18"/>
                <w:szCs w:val="18"/>
              </w:rPr>
              <w:t>核查人</w:t>
            </w:r>
          </w:p>
        </w:tc>
      </w:tr>
      <w:tr w:rsidR="00F54C3C" w:rsidRPr="003E265B" w14:paraId="3165F71A" w14:textId="77777777" w:rsidTr="00C146A3">
        <w:trPr>
          <w:cantSplit/>
          <w:trHeight w:val="242"/>
          <w:jc w:val="center"/>
        </w:trPr>
        <w:tc>
          <w:tcPr>
            <w:tcW w:w="562" w:type="dxa"/>
            <w:vAlign w:val="center"/>
          </w:tcPr>
          <w:p w14:paraId="30D0706A" w14:textId="77777777" w:rsidR="00F54C3C" w:rsidRPr="003E265B" w:rsidRDefault="00F54C3C" w:rsidP="00F54C3C">
            <w:pPr>
              <w:spacing w:line="240" w:lineRule="exact"/>
              <w:jc w:val="center"/>
              <w:rPr>
                <w:sz w:val="18"/>
                <w:szCs w:val="18"/>
              </w:rPr>
            </w:pPr>
            <w:r w:rsidRPr="003E265B">
              <w:rPr>
                <w:sz w:val="18"/>
                <w:szCs w:val="18"/>
              </w:rPr>
              <w:t>1</w:t>
            </w:r>
          </w:p>
        </w:tc>
        <w:tc>
          <w:tcPr>
            <w:tcW w:w="3664" w:type="dxa"/>
            <w:gridSpan w:val="5"/>
            <w:vAlign w:val="center"/>
          </w:tcPr>
          <w:p w14:paraId="477554F8" w14:textId="77777777" w:rsidR="00F54C3C" w:rsidRPr="003E265B" w:rsidRDefault="00F54C3C" w:rsidP="00F54C3C">
            <w:pPr>
              <w:spacing w:line="240" w:lineRule="exact"/>
              <w:rPr>
                <w:sz w:val="18"/>
                <w:szCs w:val="18"/>
              </w:rPr>
            </w:pPr>
            <w:r w:rsidRPr="003E265B">
              <w:rPr>
                <w:sz w:val="18"/>
                <w:szCs w:val="18"/>
              </w:rPr>
              <w:t>经批准的设计施工图、设计说明书</w:t>
            </w:r>
          </w:p>
        </w:tc>
        <w:tc>
          <w:tcPr>
            <w:tcW w:w="768" w:type="dxa"/>
            <w:gridSpan w:val="3"/>
            <w:vAlign w:val="center"/>
          </w:tcPr>
          <w:p w14:paraId="7B498C5A" w14:textId="77777777" w:rsidR="00F54C3C" w:rsidRPr="003E265B" w:rsidRDefault="00F54C3C" w:rsidP="00F54C3C">
            <w:pPr>
              <w:spacing w:line="240" w:lineRule="exact"/>
              <w:jc w:val="center"/>
              <w:rPr>
                <w:sz w:val="18"/>
                <w:szCs w:val="18"/>
              </w:rPr>
            </w:pPr>
          </w:p>
        </w:tc>
        <w:tc>
          <w:tcPr>
            <w:tcW w:w="1056" w:type="dxa"/>
            <w:vAlign w:val="center"/>
          </w:tcPr>
          <w:p w14:paraId="4F9A45DD" w14:textId="77777777" w:rsidR="00F54C3C" w:rsidRPr="003E265B" w:rsidRDefault="00F54C3C" w:rsidP="00F54C3C">
            <w:pPr>
              <w:spacing w:line="240" w:lineRule="exact"/>
              <w:jc w:val="center"/>
              <w:rPr>
                <w:sz w:val="18"/>
                <w:szCs w:val="18"/>
              </w:rPr>
            </w:pPr>
          </w:p>
        </w:tc>
        <w:tc>
          <w:tcPr>
            <w:tcW w:w="585" w:type="dxa"/>
            <w:vAlign w:val="center"/>
          </w:tcPr>
          <w:p w14:paraId="6C772226" w14:textId="77777777" w:rsidR="00F54C3C" w:rsidRPr="003E265B" w:rsidRDefault="00F54C3C" w:rsidP="00F54C3C">
            <w:pPr>
              <w:spacing w:line="240" w:lineRule="exact"/>
              <w:jc w:val="center"/>
              <w:rPr>
                <w:sz w:val="18"/>
                <w:szCs w:val="18"/>
              </w:rPr>
            </w:pPr>
          </w:p>
        </w:tc>
      </w:tr>
      <w:tr w:rsidR="00F54C3C" w:rsidRPr="003E265B" w14:paraId="19F8696D" w14:textId="77777777" w:rsidTr="00C146A3">
        <w:trPr>
          <w:cantSplit/>
          <w:trHeight w:val="242"/>
          <w:jc w:val="center"/>
        </w:trPr>
        <w:tc>
          <w:tcPr>
            <w:tcW w:w="562" w:type="dxa"/>
            <w:vAlign w:val="center"/>
          </w:tcPr>
          <w:p w14:paraId="2FC57E7B" w14:textId="77777777" w:rsidR="00F54C3C" w:rsidRPr="003E265B" w:rsidRDefault="00F54C3C" w:rsidP="00F54C3C">
            <w:pPr>
              <w:spacing w:line="240" w:lineRule="exact"/>
              <w:jc w:val="center"/>
              <w:rPr>
                <w:sz w:val="18"/>
                <w:szCs w:val="18"/>
              </w:rPr>
            </w:pPr>
            <w:r w:rsidRPr="003E265B">
              <w:rPr>
                <w:sz w:val="18"/>
                <w:szCs w:val="18"/>
              </w:rPr>
              <w:t>2</w:t>
            </w:r>
          </w:p>
        </w:tc>
        <w:tc>
          <w:tcPr>
            <w:tcW w:w="3664" w:type="dxa"/>
            <w:gridSpan w:val="5"/>
            <w:vAlign w:val="center"/>
          </w:tcPr>
          <w:p w14:paraId="46920CF3" w14:textId="77777777" w:rsidR="00F54C3C" w:rsidRPr="003E265B" w:rsidRDefault="00F54C3C" w:rsidP="00F54C3C">
            <w:pPr>
              <w:spacing w:line="240" w:lineRule="exact"/>
              <w:rPr>
                <w:sz w:val="18"/>
                <w:szCs w:val="18"/>
              </w:rPr>
            </w:pPr>
            <w:r w:rsidRPr="003E265B">
              <w:rPr>
                <w:sz w:val="18"/>
                <w:szCs w:val="18"/>
              </w:rPr>
              <w:t>设计变更通知书、竣工图</w:t>
            </w:r>
          </w:p>
        </w:tc>
        <w:tc>
          <w:tcPr>
            <w:tcW w:w="768" w:type="dxa"/>
            <w:gridSpan w:val="3"/>
            <w:vAlign w:val="center"/>
          </w:tcPr>
          <w:p w14:paraId="6C079F11" w14:textId="77777777" w:rsidR="00F54C3C" w:rsidRPr="003E265B" w:rsidRDefault="00F54C3C" w:rsidP="00F54C3C">
            <w:pPr>
              <w:spacing w:line="240" w:lineRule="exact"/>
              <w:jc w:val="center"/>
              <w:rPr>
                <w:sz w:val="18"/>
                <w:szCs w:val="18"/>
              </w:rPr>
            </w:pPr>
          </w:p>
        </w:tc>
        <w:tc>
          <w:tcPr>
            <w:tcW w:w="1056" w:type="dxa"/>
            <w:vAlign w:val="center"/>
          </w:tcPr>
          <w:p w14:paraId="7B6E3261" w14:textId="77777777" w:rsidR="00F54C3C" w:rsidRPr="003E265B" w:rsidRDefault="00F54C3C" w:rsidP="00F54C3C">
            <w:pPr>
              <w:spacing w:line="240" w:lineRule="exact"/>
              <w:jc w:val="center"/>
              <w:rPr>
                <w:sz w:val="18"/>
                <w:szCs w:val="18"/>
              </w:rPr>
            </w:pPr>
          </w:p>
        </w:tc>
        <w:tc>
          <w:tcPr>
            <w:tcW w:w="585" w:type="dxa"/>
            <w:vAlign w:val="center"/>
          </w:tcPr>
          <w:p w14:paraId="4D8F9FF5" w14:textId="77777777" w:rsidR="00F54C3C" w:rsidRPr="003E265B" w:rsidRDefault="00F54C3C" w:rsidP="00F54C3C">
            <w:pPr>
              <w:spacing w:line="240" w:lineRule="exact"/>
              <w:jc w:val="center"/>
              <w:rPr>
                <w:sz w:val="18"/>
                <w:szCs w:val="18"/>
              </w:rPr>
            </w:pPr>
          </w:p>
        </w:tc>
      </w:tr>
      <w:tr w:rsidR="00F54C3C" w:rsidRPr="003E265B" w14:paraId="1FC2E4D3" w14:textId="77777777" w:rsidTr="00C146A3">
        <w:trPr>
          <w:cantSplit/>
          <w:trHeight w:val="290"/>
          <w:jc w:val="center"/>
        </w:trPr>
        <w:tc>
          <w:tcPr>
            <w:tcW w:w="562" w:type="dxa"/>
            <w:vAlign w:val="center"/>
          </w:tcPr>
          <w:p w14:paraId="69F131E4" w14:textId="77777777" w:rsidR="00F54C3C" w:rsidRPr="003E265B" w:rsidRDefault="00F54C3C" w:rsidP="00F54C3C">
            <w:pPr>
              <w:spacing w:line="240" w:lineRule="exact"/>
              <w:jc w:val="center"/>
              <w:rPr>
                <w:sz w:val="18"/>
                <w:szCs w:val="18"/>
              </w:rPr>
            </w:pPr>
            <w:r w:rsidRPr="003E265B">
              <w:rPr>
                <w:sz w:val="18"/>
                <w:szCs w:val="18"/>
              </w:rPr>
              <w:t>3</w:t>
            </w:r>
          </w:p>
        </w:tc>
        <w:tc>
          <w:tcPr>
            <w:tcW w:w="3664" w:type="dxa"/>
            <w:gridSpan w:val="5"/>
            <w:vAlign w:val="center"/>
          </w:tcPr>
          <w:p w14:paraId="6513F9FA" w14:textId="77777777" w:rsidR="00F54C3C" w:rsidRPr="003E265B" w:rsidRDefault="00F54C3C" w:rsidP="00F54C3C">
            <w:pPr>
              <w:spacing w:line="240" w:lineRule="exact"/>
              <w:rPr>
                <w:sz w:val="18"/>
                <w:szCs w:val="18"/>
              </w:rPr>
            </w:pPr>
            <w:r w:rsidRPr="003E265B">
              <w:rPr>
                <w:sz w:val="18"/>
                <w:szCs w:val="18"/>
              </w:rPr>
              <w:t>系统组件的市场准入制度要求的有效证明文件和产品出厂合格证；材料的出厂检验报告与合格证；材料和系统组件进场检验的复验报告</w:t>
            </w:r>
          </w:p>
        </w:tc>
        <w:tc>
          <w:tcPr>
            <w:tcW w:w="768" w:type="dxa"/>
            <w:gridSpan w:val="3"/>
            <w:vAlign w:val="center"/>
          </w:tcPr>
          <w:p w14:paraId="4A69D937" w14:textId="77777777" w:rsidR="00F54C3C" w:rsidRPr="003E265B" w:rsidRDefault="00F54C3C" w:rsidP="00F54C3C">
            <w:pPr>
              <w:spacing w:line="240" w:lineRule="exact"/>
              <w:jc w:val="center"/>
              <w:rPr>
                <w:sz w:val="18"/>
                <w:szCs w:val="18"/>
              </w:rPr>
            </w:pPr>
          </w:p>
        </w:tc>
        <w:tc>
          <w:tcPr>
            <w:tcW w:w="1056" w:type="dxa"/>
            <w:vAlign w:val="center"/>
          </w:tcPr>
          <w:p w14:paraId="59BEF450" w14:textId="77777777" w:rsidR="00F54C3C" w:rsidRPr="003E265B" w:rsidRDefault="00F54C3C" w:rsidP="00F54C3C">
            <w:pPr>
              <w:spacing w:line="240" w:lineRule="exact"/>
              <w:jc w:val="center"/>
              <w:rPr>
                <w:sz w:val="18"/>
                <w:szCs w:val="18"/>
              </w:rPr>
            </w:pPr>
          </w:p>
        </w:tc>
        <w:tc>
          <w:tcPr>
            <w:tcW w:w="585" w:type="dxa"/>
            <w:vAlign w:val="center"/>
          </w:tcPr>
          <w:p w14:paraId="0DAF7908" w14:textId="77777777" w:rsidR="00F54C3C" w:rsidRPr="003E265B" w:rsidRDefault="00F54C3C" w:rsidP="00F54C3C">
            <w:pPr>
              <w:spacing w:line="240" w:lineRule="exact"/>
              <w:jc w:val="center"/>
              <w:rPr>
                <w:sz w:val="18"/>
                <w:szCs w:val="18"/>
              </w:rPr>
            </w:pPr>
          </w:p>
        </w:tc>
      </w:tr>
      <w:tr w:rsidR="00F54C3C" w:rsidRPr="003E265B" w14:paraId="3FF2747E" w14:textId="77777777" w:rsidTr="00C146A3">
        <w:trPr>
          <w:cantSplit/>
          <w:trHeight w:val="242"/>
          <w:jc w:val="center"/>
        </w:trPr>
        <w:tc>
          <w:tcPr>
            <w:tcW w:w="562" w:type="dxa"/>
            <w:vAlign w:val="center"/>
          </w:tcPr>
          <w:p w14:paraId="12D13FFB" w14:textId="77777777" w:rsidR="00F54C3C" w:rsidRPr="003E265B" w:rsidRDefault="00F54C3C" w:rsidP="00F54C3C">
            <w:pPr>
              <w:spacing w:line="240" w:lineRule="exact"/>
              <w:jc w:val="center"/>
              <w:rPr>
                <w:sz w:val="18"/>
                <w:szCs w:val="18"/>
              </w:rPr>
            </w:pPr>
            <w:r w:rsidRPr="003E265B">
              <w:rPr>
                <w:sz w:val="18"/>
                <w:szCs w:val="18"/>
              </w:rPr>
              <w:t>4</w:t>
            </w:r>
          </w:p>
        </w:tc>
        <w:tc>
          <w:tcPr>
            <w:tcW w:w="3664" w:type="dxa"/>
            <w:gridSpan w:val="5"/>
            <w:vAlign w:val="center"/>
          </w:tcPr>
          <w:p w14:paraId="0090450C" w14:textId="77777777" w:rsidR="00F54C3C" w:rsidRPr="003E265B" w:rsidRDefault="00F54C3C" w:rsidP="00F54C3C">
            <w:pPr>
              <w:spacing w:line="240" w:lineRule="exact"/>
              <w:rPr>
                <w:sz w:val="18"/>
                <w:szCs w:val="18"/>
              </w:rPr>
            </w:pPr>
            <w:r w:rsidRPr="003E265B">
              <w:rPr>
                <w:sz w:val="18"/>
                <w:szCs w:val="18"/>
              </w:rPr>
              <w:t>系统组件的安装使用说明书</w:t>
            </w:r>
          </w:p>
        </w:tc>
        <w:tc>
          <w:tcPr>
            <w:tcW w:w="768" w:type="dxa"/>
            <w:gridSpan w:val="3"/>
            <w:vAlign w:val="center"/>
          </w:tcPr>
          <w:p w14:paraId="39B58E10" w14:textId="77777777" w:rsidR="00F54C3C" w:rsidRPr="003E265B" w:rsidRDefault="00F54C3C" w:rsidP="00F54C3C">
            <w:pPr>
              <w:spacing w:line="240" w:lineRule="exact"/>
              <w:jc w:val="center"/>
              <w:rPr>
                <w:sz w:val="18"/>
                <w:szCs w:val="18"/>
              </w:rPr>
            </w:pPr>
          </w:p>
        </w:tc>
        <w:tc>
          <w:tcPr>
            <w:tcW w:w="1056" w:type="dxa"/>
            <w:vAlign w:val="center"/>
          </w:tcPr>
          <w:p w14:paraId="0517D834" w14:textId="77777777" w:rsidR="00F54C3C" w:rsidRPr="003E265B" w:rsidRDefault="00F54C3C" w:rsidP="00F54C3C">
            <w:pPr>
              <w:spacing w:line="240" w:lineRule="exact"/>
              <w:jc w:val="center"/>
              <w:rPr>
                <w:sz w:val="18"/>
                <w:szCs w:val="18"/>
              </w:rPr>
            </w:pPr>
          </w:p>
        </w:tc>
        <w:tc>
          <w:tcPr>
            <w:tcW w:w="585" w:type="dxa"/>
            <w:vAlign w:val="center"/>
          </w:tcPr>
          <w:p w14:paraId="7ECE0067" w14:textId="77777777" w:rsidR="00F54C3C" w:rsidRPr="003E265B" w:rsidRDefault="00F54C3C" w:rsidP="00F54C3C">
            <w:pPr>
              <w:spacing w:line="240" w:lineRule="exact"/>
              <w:jc w:val="center"/>
              <w:rPr>
                <w:sz w:val="18"/>
                <w:szCs w:val="18"/>
              </w:rPr>
            </w:pPr>
          </w:p>
        </w:tc>
      </w:tr>
      <w:tr w:rsidR="00F54C3C" w:rsidRPr="003E265B" w14:paraId="5710E8D0" w14:textId="77777777" w:rsidTr="00C146A3">
        <w:trPr>
          <w:cantSplit/>
          <w:trHeight w:val="242"/>
          <w:jc w:val="center"/>
        </w:trPr>
        <w:tc>
          <w:tcPr>
            <w:tcW w:w="562" w:type="dxa"/>
            <w:vAlign w:val="center"/>
          </w:tcPr>
          <w:p w14:paraId="536BD007" w14:textId="77777777" w:rsidR="00F54C3C" w:rsidRPr="003E265B" w:rsidRDefault="00F54C3C" w:rsidP="00F54C3C">
            <w:pPr>
              <w:spacing w:line="240" w:lineRule="exact"/>
              <w:jc w:val="center"/>
              <w:rPr>
                <w:sz w:val="18"/>
                <w:szCs w:val="18"/>
              </w:rPr>
            </w:pPr>
            <w:r w:rsidRPr="003E265B">
              <w:rPr>
                <w:sz w:val="18"/>
                <w:szCs w:val="18"/>
              </w:rPr>
              <w:t>5</w:t>
            </w:r>
          </w:p>
        </w:tc>
        <w:tc>
          <w:tcPr>
            <w:tcW w:w="3664" w:type="dxa"/>
            <w:gridSpan w:val="5"/>
            <w:vAlign w:val="center"/>
          </w:tcPr>
          <w:p w14:paraId="6A18769B" w14:textId="77777777" w:rsidR="00F54C3C" w:rsidRPr="003E265B" w:rsidRDefault="00F54C3C" w:rsidP="00F54C3C">
            <w:pPr>
              <w:spacing w:line="240" w:lineRule="exact"/>
              <w:rPr>
                <w:sz w:val="18"/>
                <w:szCs w:val="18"/>
              </w:rPr>
            </w:pPr>
            <w:r w:rsidRPr="003E265B">
              <w:rPr>
                <w:sz w:val="18"/>
                <w:szCs w:val="18"/>
              </w:rPr>
              <w:t>施工许可证（开工证）和施工现场质量管理检查记录</w:t>
            </w:r>
          </w:p>
        </w:tc>
        <w:tc>
          <w:tcPr>
            <w:tcW w:w="768" w:type="dxa"/>
            <w:gridSpan w:val="3"/>
            <w:vAlign w:val="center"/>
          </w:tcPr>
          <w:p w14:paraId="478AFEE3" w14:textId="77777777" w:rsidR="00F54C3C" w:rsidRPr="003E265B" w:rsidRDefault="00F54C3C" w:rsidP="00F54C3C">
            <w:pPr>
              <w:spacing w:line="240" w:lineRule="exact"/>
              <w:jc w:val="center"/>
              <w:rPr>
                <w:sz w:val="18"/>
                <w:szCs w:val="18"/>
              </w:rPr>
            </w:pPr>
          </w:p>
        </w:tc>
        <w:tc>
          <w:tcPr>
            <w:tcW w:w="1056" w:type="dxa"/>
            <w:vAlign w:val="center"/>
          </w:tcPr>
          <w:p w14:paraId="3A61177E" w14:textId="77777777" w:rsidR="00F54C3C" w:rsidRPr="003E265B" w:rsidRDefault="00F54C3C" w:rsidP="00F54C3C">
            <w:pPr>
              <w:spacing w:line="240" w:lineRule="exact"/>
              <w:jc w:val="center"/>
              <w:rPr>
                <w:sz w:val="18"/>
                <w:szCs w:val="18"/>
              </w:rPr>
            </w:pPr>
          </w:p>
        </w:tc>
        <w:tc>
          <w:tcPr>
            <w:tcW w:w="585" w:type="dxa"/>
            <w:vAlign w:val="center"/>
          </w:tcPr>
          <w:p w14:paraId="39CF0C20" w14:textId="77777777" w:rsidR="00F54C3C" w:rsidRPr="003E265B" w:rsidRDefault="00F54C3C" w:rsidP="00F54C3C">
            <w:pPr>
              <w:spacing w:line="240" w:lineRule="exact"/>
              <w:jc w:val="center"/>
              <w:rPr>
                <w:sz w:val="18"/>
                <w:szCs w:val="18"/>
              </w:rPr>
            </w:pPr>
          </w:p>
        </w:tc>
      </w:tr>
      <w:tr w:rsidR="00F54C3C" w:rsidRPr="003E265B" w14:paraId="551B53F1" w14:textId="77777777" w:rsidTr="00C146A3">
        <w:trPr>
          <w:cantSplit/>
          <w:trHeight w:val="484"/>
          <w:jc w:val="center"/>
        </w:trPr>
        <w:tc>
          <w:tcPr>
            <w:tcW w:w="562" w:type="dxa"/>
            <w:vAlign w:val="center"/>
          </w:tcPr>
          <w:p w14:paraId="3EC04E73" w14:textId="77777777" w:rsidR="00F54C3C" w:rsidRPr="003E265B" w:rsidRDefault="00F54C3C" w:rsidP="00F54C3C">
            <w:pPr>
              <w:spacing w:line="240" w:lineRule="exact"/>
              <w:jc w:val="center"/>
              <w:rPr>
                <w:sz w:val="18"/>
                <w:szCs w:val="18"/>
              </w:rPr>
            </w:pPr>
            <w:r w:rsidRPr="003E265B">
              <w:rPr>
                <w:sz w:val="18"/>
                <w:szCs w:val="18"/>
              </w:rPr>
              <w:t>6</w:t>
            </w:r>
          </w:p>
        </w:tc>
        <w:tc>
          <w:tcPr>
            <w:tcW w:w="3664" w:type="dxa"/>
            <w:gridSpan w:val="5"/>
            <w:vAlign w:val="center"/>
          </w:tcPr>
          <w:p w14:paraId="728E7847" w14:textId="6617E49E" w:rsidR="00F54C3C" w:rsidRPr="003E265B" w:rsidRDefault="00F54C3C" w:rsidP="00F54C3C">
            <w:pPr>
              <w:spacing w:line="240" w:lineRule="exact"/>
              <w:rPr>
                <w:sz w:val="18"/>
                <w:szCs w:val="18"/>
              </w:rPr>
            </w:pPr>
            <w:r w:rsidRPr="003E265B">
              <w:rPr>
                <w:rFonts w:hint="eastAsia"/>
                <w:sz w:val="18"/>
                <w:szCs w:val="18"/>
              </w:rPr>
              <w:t>压缩空气</w:t>
            </w:r>
            <w:r w:rsidRPr="003E265B">
              <w:rPr>
                <w:sz w:val="18"/>
                <w:szCs w:val="18"/>
              </w:rPr>
              <w:t>泡沫灭火系统施工过程检查记录及阀门的强度和严密性试验记录、管道试压和管道冲洗记录、隐蔽工程验收记录</w:t>
            </w:r>
          </w:p>
        </w:tc>
        <w:tc>
          <w:tcPr>
            <w:tcW w:w="768" w:type="dxa"/>
            <w:gridSpan w:val="3"/>
            <w:vAlign w:val="center"/>
          </w:tcPr>
          <w:p w14:paraId="5EA92836" w14:textId="77777777" w:rsidR="00F54C3C" w:rsidRPr="003E265B" w:rsidRDefault="00F54C3C" w:rsidP="00F54C3C">
            <w:pPr>
              <w:spacing w:line="240" w:lineRule="exact"/>
              <w:jc w:val="center"/>
              <w:rPr>
                <w:sz w:val="18"/>
                <w:szCs w:val="18"/>
              </w:rPr>
            </w:pPr>
          </w:p>
        </w:tc>
        <w:tc>
          <w:tcPr>
            <w:tcW w:w="1056" w:type="dxa"/>
            <w:vAlign w:val="center"/>
          </w:tcPr>
          <w:p w14:paraId="1A789987" w14:textId="77777777" w:rsidR="00F54C3C" w:rsidRPr="003E265B" w:rsidRDefault="00F54C3C" w:rsidP="00F54C3C">
            <w:pPr>
              <w:spacing w:line="240" w:lineRule="exact"/>
              <w:jc w:val="center"/>
              <w:rPr>
                <w:sz w:val="18"/>
                <w:szCs w:val="18"/>
              </w:rPr>
            </w:pPr>
          </w:p>
        </w:tc>
        <w:tc>
          <w:tcPr>
            <w:tcW w:w="585" w:type="dxa"/>
            <w:vAlign w:val="center"/>
          </w:tcPr>
          <w:p w14:paraId="1FA697D4" w14:textId="77777777" w:rsidR="00F54C3C" w:rsidRPr="003E265B" w:rsidRDefault="00F54C3C" w:rsidP="00F54C3C">
            <w:pPr>
              <w:spacing w:line="240" w:lineRule="exact"/>
              <w:jc w:val="center"/>
              <w:rPr>
                <w:sz w:val="18"/>
                <w:szCs w:val="18"/>
              </w:rPr>
            </w:pPr>
          </w:p>
        </w:tc>
      </w:tr>
      <w:tr w:rsidR="00F54C3C" w:rsidRPr="003E265B" w14:paraId="5A47107A" w14:textId="77777777" w:rsidTr="00C146A3">
        <w:trPr>
          <w:cantSplit/>
          <w:trHeight w:val="242"/>
          <w:jc w:val="center"/>
        </w:trPr>
        <w:tc>
          <w:tcPr>
            <w:tcW w:w="562" w:type="dxa"/>
            <w:vAlign w:val="center"/>
          </w:tcPr>
          <w:p w14:paraId="147019AC" w14:textId="77777777" w:rsidR="00F54C3C" w:rsidRPr="003E265B" w:rsidRDefault="00F54C3C" w:rsidP="00F54C3C">
            <w:pPr>
              <w:spacing w:line="240" w:lineRule="exact"/>
              <w:jc w:val="center"/>
              <w:rPr>
                <w:sz w:val="18"/>
                <w:szCs w:val="18"/>
              </w:rPr>
            </w:pPr>
            <w:r w:rsidRPr="003E265B">
              <w:rPr>
                <w:sz w:val="18"/>
                <w:szCs w:val="18"/>
              </w:rPr>
              <w:t>7</w:t>
            </w:r>
          </w:p>
        </w:tc>
        <w:tc>
          <w:tcPr>
            <w:tcW w:w="3664" w:type="dxa"/>
            <w:gridSpan w:val="5"/>
            <w:vAlign w:val="center"/>
          </w:tcPr>
          <w:p w14:paraId="2B959C26" w14:textId="77777777" w:rsidR="00F54C3C" w:rsidRPr="003E265B" w:rsidRDefault="00F54C3C" w:rsidP="00F54C3C">
            <w:pPr>
              <w:spacing w:line="240" w:lineRule="exact"/>
              <w:rPr>
                <w:sz w:val="18"/>
                <w:szCs w:val="18"/>
              </w:rPr>
            </w:pPr>
            <w:r w:rsidRPr="003E265B">
              <w:rPr>
                <w:sz w:val="18"/>
                <w:szCs w:val="18"/>
              </w:rPr>
              <w:t>系统验收申请报告</w:t>
            </w:r>
          </w:p>
        </w:tc>
        <w:tc>
          <w:tcPr>
            <w:tcW w:w="768" w:type="dxa"/>
            <w:gridSpan w:val="3"/>
            <w:vAlign w:val="center"/>
          </w:tcPr>
          <w:p w14:paraId="25942E48" w14:textId="77777777" w:rsidR="00F54C3C" w:rsidRPr="003E265B" w:rsidRDefault="00F54C3C" w:rsidP="00F54C3C">
            <w:pPr>
              <w:spacing w:line="240" w:lineRule="exact"/>
              <w:jc w:val="center"/>
              <w:rPr>
                <w:sz w:val="18"/>
                <w:szCs w:val="18"/>
              </w:rPr>
            </w:pPr>
          </w:p>
        </w:tc>
        <w:tc>
          <w:tcPr>
            <w:tcW w:w="1056" w:type="dxa"/>
            <w:vAlign w:val="center"/>
          </w:tcPr>
          <w:p w14:paraId="40C036C7" w14:textId="77777777" w:rsidR="00F54C3C" w:rsidRPr="003E265B" w:rsidRDefault="00F54C3C" w:rsidP="00F54C3C">
            <w:pPr>
              <w:spacing w:line="240" w:lineRule="exact"/>
              <w:jc w:val="center"/>
              <w:rPr>
                <w:sz w:val="18"/>
                <w:szCs w:val="18"/>
              </w:rPr>
            </w:pPr>
          </w:p>
        </w:tc>
        <w:tc>
          <w:tcPr>
            <w:tcW w:w="585" w:type="dxa"/>
            <w:vAlign w:val="center"/>
          </w:tcPr>
          <w:p w14:paraId="29025A18" w14:textId="77777777" w:rsidR="00F54C3C" w:rsidRPr="003E265B" w:rsidRDefault="00F54C3C" w:rsidP="00F54C3C">
            <w:pPr>
              <w:spacing w:line="240" w:lineRule="exact"/>
              <w:jc w:val="center"/>
              <w:rPr>
                <w:sz w:val="18"/>
                <w:szCs w:val="18"/>
              </w:rPr>
            </w:pPr>
          </w:p>
        </w:tc>
      </w:tr>
      <w:tr w:rsidR="00F54C3C" w:rsidRPr="003E265B" w14:paraId="6657F104" w14:textId="77777777" w:rsidTr="00C146A3">
        <w:trPr>
          <w:cantSplit/>
          <w:trHeight w:val="242"/>
          <w:jc w:val="center"/>
        </w:trPr>
        <w:tc>
          <w:tcPr>
            <w:tcW w:w="562" w:type="dxa"/>
            <w:vAlign w:val="center"/>
          </w:tcPr>
          <w:p w14:paraId="734FF647" w14:textId="77777777" w:rsidR="00F54C3C" w:rsidRPr="003E265B" w:rsidRDefault="00F54C3C" w:rsidP="00F54C3C">
            <w:pPr>
              <w:spacing w:line="240" w:lineRule="exact"/>
              <w:jc w:val="center"/>
              <w:rPr>
                <w:sz w:val="18"/>
                <w:szCs w:val="18"/>
              </w:rPr>
            </w:pPr>
            <w:r w:rsidRPr="003E265B">
              <w:rPr>
                <w:sz w:val="18"/>
                <w:szCs w:val="18"/>
              </w:rPr>
              <w:t>8</w:t>
            </w:r>
          </w:p>
        </w:tc>
        <w:tc>
          <w:tcPr>
            <w:tcW w:w="3664" w:type="dxa"/>
            <w:gridSpan w:val="5"/>
            <w:vAlign w:val="center"/>
          </w:tcPr>
          <w:p w14:paraId="5DA7F974" w14:textId="77777777" w:rsidR="00F54C3C" w:rsidRPr="003E265B" w:rsidRDefault="00F54C3C" w:rsidP="00F54C3C">
            <w:pPr>
              <w:spacing w:line="240" w:lineRule="exact"/>
              <w:rPr>
                <w:sz w:val="18"/>
                <w:szCs w:val="18"/>
              </w:rPr>
            </w:pPr>
            <w:r w:rsidRPr="003E265B">
              <w:rPr>
                <w:sz w:val="18"/>
                <w:szCs w:val="18"/>
              </w:rPr>
              <w:t>系统施工过程调试记录</w:t>
            </w:r>
          </w:p>
        </w:tc>
        <w:tc>
          <w:tcPr>
            <w:tcW w:w="768" w:type="dxa"/>
            <w:gridSpan w:val="3"/>
            <w:vAlign w:val="center"/>
          </w:tcPr>
          <w:p w14:paraId="1019B421" w14:textId="77777777" w:rsidR="00F54C3C" w:rsidRPr="003E265B" w:rsidRDefault="00F54C3C" w:rsidP="00F54C3C">
            <w:pPr>
              <w:spacing w:line="240" w:lineRule="exact"/>
              <w:jc w:val="center"/>
              <w:rPr>
                <w:sz w:val="18"/>
                <w:szCs w:val="18"/>
              </w:rPr>
            </w:pPr>
          </w:p>
        </w:tc>
        <w:tc>
          <w:tcPr>
            <w:tcW w:w="1056" w:type="dxa"/>
            <w:vAlign w:val="center"/>
          </w:tcPr>
          <w:p w14:paraId="4520196C" w14:textId="77777777" w:rsidR="00F54C3C" w:rsidRPr="003E265B" w:rsidRDefault="00F54C3C" w:rsidP="00F54C3C">
            <w:pPr>
              <w:spacing w:line="240" w:lineRule="exact"/>
              <w:jc w:val="center"/>
              <w:rPr>
                <w:sz w:val="18"/>
                <w:szCs w:val="18"/>
              </w:rPr>
            </w:pPr>
          </w:p>
        </w:tc>
        <w:tc>
          <w:tcPr>
            <w:tcW w:w="585" w:type="dxa"/>
            <w:vAlign w:val="center"/>
          </w:tcPr>
          <w:p w14:paraId="7B7C305A" w14:textId="77777777" w:rsidR="00F54C3C" w:rsidRPr="003E265B" w:rsidRDefault="00F54C3C" w:rsidP="00F54C3C">
            <w:pPr>
              <w:spacing w:line="240" w:lineRule="exact"/>
              <w:jc w:val="center"/>
              <w:rPr>
                <w:sz w:val="18"/>
                <w:szCs w:val="18"/>
              </w:rPr>
            </w:pPr>
          </w:p>
        </w:tc>
      </w:tr>
      <w:tr w:rsidR="00F54C3C" w:rsidRPr="003E265B" w14:paraId="2154262C" w14:textId="77777777" w:rsidTr="00C146A3">
        <w:trPr>
          <w:cantSplit/>
          <w:trHeight w:val="242"/>
          <w:jc w:val="center"/>
        </w:trPr>
        <w:tc>
          <w:tcPr>
            <w:tcW w:w="879" w:type="dxa"/>
            <w:gridSpan w:val="2"/>
            <w:vAlign w:val="center"/>
          </w:tcPr>
          <w:p w14:paraId="56C61E43" w14:textId="77777777" w:rsidR="00F54C3C" w:rsidRPr="003E265B" w:rsidRDefault="00F54C3C" w:rsidP="00F54C3C">
            <w:pPr>
              <w:spacing w:line="240" w:lineRule="exact"/>
              <w:jc w:val="center"/>
              <w:rPr>
                <w:sz w:val="18"/>
                <w:szCs w:val="18"/>
              </w:rPr>
            </w:pPr>
            <w:r w:rsidRPr="003E265B">
              <w:rPr>
                <w:sz w:val="18"/>
                <w:szCs w:val="18"/>
              </w:rPr>
              <w:t>核查</w:t>
            </w:r>
          </w:p>
          <w:p w14:paraId="0983DB31" w14:textId="77777777" w:rsidR="00F54C3C" w:rsidRPr="003E265B" w:rsidRDefault="00F54C3C" w:rsidP="00F54C3C">
            <w:pPr>
              <w:spacing w:line="240" w:lineRule="exact"/>
              <w:jc w:val="center"/>
              <w:rPr>
                <w:sz w:val="18"/>
                <w:szCs w:val="18"/>
              </w:rPr>
            </w:pPr>
            <w:r w:rsidRPr="003E265B">
              <w:rPr>
                <w:sz w:val="18"/>
                <w:szCs w:val="18"/>
              </w:rPr>
              <w:t>结论</w:t>
            </w:r>
          </w:p>
        </w:tc>
        <w:tc>
          <w:tcPr>
            <w:tcW w:w="5756" w:type="dxa"/>
            <w:gridSpan w:val="9"/>
            <w:tcBorders>
              <w:top w:val="nil"/>
            </w:tcBorders>
            <w:vAlign w:val="center"/>
          </w:tcPr>
          <w:p w14:paraId="227C9B07" w14:textId="77777777" w:rsidR="00F54C3C" w:rsidRPr="003E265B" w:rsidRDefault="00F54C3C" w:rsidP="00F54C3C">
            <w:pPr>
              <w:spacing w:line="240" w:lineRule="exact"/>
              <w:jc w:val="center"/>
              <w:rPr>
                <w:sz w:val="18"/>
                <w:szCs w:val="18"/>
              </w:rPr>
            </w:pPr>
          </w:p>
        </w:tc>
      </w:tr>
      <w:tr w:rsidR="00F54C3C" w:rsidRPr="003E265B" w14:paraId="510D2A98" w14:textId="77777777" w:rsidTr="00C146A3">
        <w:trPr>
          <w:cantSplit/>
          <w:trHeight w:val="242"/>
          <w:jc w:val="center"/>
        </w:trPr>
        <w:tc>
          <w:tcPr>
            <w:tcW w:w="562" w:type="dxa"/>
            <w:vMerge w:val="restart"/>
            <w:tcBorders>
              <w:left w:val="single" w:sz="4" w:space="0" w:color="auto"/>
            </w:tcBorders>
            <w:textDirection w:val="tbRlV"/>
            <w:vAlign w:val="center"/>
          </w:tcPr>
          <w:p w14:paraId="34493C87" w14:textId="77777777" w:rsidR="00F54C3C" w:rsidRPr="003E265B" w:rsidRDefault="00F54C3C" w:rsidP="00C146A3">
            <w:pPr>
              <w:ind w:left="113" w:right="113"/>
              <w:rPr>
                <w:spacing w:val="60"/>
                <w:sz w:val="18"/>
                <w:szCs w:val="18"/>
              </w:rPr>
            </w:pPr>
            <w:r w:rsidRPr="003E265B">
              <w:rPr>
                <w:spacing w:val="60"/>
                <w:sz w:val="18"/>
                <w:szCs w:val="18"/>
              </w:rPr>
              <w:t>核查单位</w:t>
            </w:r>
          </w:p>
        </w:tc>
        <w:tc>
          <w:tcPr>
            <w:tcW w:w="2066" w:type="dxa"/>
            <w:gridSpan w:val="3"/>
            <w:tcBorders>
              <w:right w:val="single" w:sz="4" w:space="0" w:color="auto"/>
            </w:tcBorders>
            <w:vAlign w:val="center"/>
          </w:tcPr>
          <w:p w14:paraId="78A3D903" w14:textId="77777777" w:rsidR="00F54C3C" w:rsidRPr="003E265B" w:rsidRDefault="00F54C3C" w:rsidP="00F54C3C">
            <w:pPr>
              <w:spacing w:line="240" w:lineRule="exact"/>
              <w:jc w:val="center"/>
              <w:rPr>
                <w:sz w:val="18"/>
                <w:szCs w:val="18"/>
              </w:rPr>
            </w:pPr>
            <w:r w:rsidRPr="003E265B">
              <w:rPr>
                <w:sz w:val="18"/>
                <w:szCs w:val="18"/>
              </w:rPr>
              <w:t>建设单位</w:t>
            </w:r>
          </w:p>
        </w:tc>
        <w:tc>
          <w:tcPr>
            <w:tcW w:w="2001" w:type="dxa"/>
            <w:gridSpan w:val="4"/>
            <w:tcBorders>
              <w:right w:val="single" w:sz="4" w:space="0" w:color="auto"/>
            </w:tcBorders>
            <w:vAlign w:val="center"/>
          </w:tcPr>
          <w:p w14:paraId="40C93D5A" w14:textId="77777777" w:rsidR="00F54C3C" w:rsidRPr="003E265B" w:rsidRDefault="00F54C3C" w:rsidP="00F54C3C">
            <w:pPr>
              <w:spacing w:line="240" w:lineRule="exact"/>
              <w:jc w:val="center"/>
              <w:rPr>
                <w:sz w:val="18"/>
                <w:szCs w:val="18"/>
              </w:rPr>
            </w:pPr>
            <w:r w:rsidRPr="003E265B">
              <w:rPr>
                <w:sz w:val="18"/>
                <w:szCs w:val="18"/>
              </w:rPr>
              <w:t>施工单位</w:t>
            </w:r>
          </w:p>
        </w:tc>
        <w:tc>
          <w:tcPr>
            <w:tcW w:w="2006" w:type="dxa"/>
            <w:gridSpan w:val="3"/>
            <w:tcBorders>
              <w:right w:val="single" w:sz="4" w:space="0" w:color="auto"/>
            </w:tcBorders>
            <w:vAlign w:val="center"/>
          </w:tcPr>
          <w:p w14:paraId="034389E1" w14:textId="77777777" w:rsidR="00F54C3C" w:rsidRPr="003E265B" w:rsidRDefault="00F54C3C" w:rsidP="00F54C3C">
            <w:pPr>
              <w:spacing w:line="240" w:lineRule="exact"/>
              <w:jc w:val="center"/>
              <w:rPr>
                <w:sz w:val="18"/>
                <w:szCs w:val="18"/>
              </w:rPr>
            </w:pPr>
            <w:r w:rsidRPr="003E265B">
              <w:rPr>
                <w:sz w:val="18"/>
                <w:szCs w:val="18"/>
              </w:rPr>
              <w:t>监理单位</w:t>
            </w:r>
          </w:p>
        </w:tc>
      </w:tr>
      <w:tr w:rsidR="00F54C3C" w:rsidRPr="003E265B" w14:paraId="414C199D" w14:textId="77777777" w:rsidTr="00C146A3">
        <w:trPr>
          <w:cantSplit/>
          <w:trHeight w:val="1170"/>
          <w:jc w:val="center"/>
        </w:trPr>
        <w:tc>
          <w:tcPr>
            <w:tcW w:w="562" w:type="dxa"/>
            <w:vMerge/>
            <w:tcBorders>
              <w:left w:val="single" w:sz="4" w:space="0" w:color="auto"/>
              <w:bottom w:val="single" w:sz="4" w:space="0" w:color="auto"/>
            </w:tcBorders>
            <w:vAlign w:val="center"/>
          </w:tcPr>
          <w:p w14:paraId="0127E95C" w14:textId="77777777" w:rsidR="00F54C3C" w:rsidRPr="003E265B" w:rsidRDefault="00F54C3C" w:rsidP="00F54C3C">
            <w:pPr>
              <w:spacing w:line="240" w:lineRule="exact"/>
              <w:rPr>
                <w:sz w:val="18"/>
                <w:szCs w:val="18"/>
              </w:rPr>
            </w:pPr>
          </w:p>
        </w:tc>
        <w:tc>
          <w:tcPr>
            <w:tcW w:w="2066" w:type="dxa"/>
            <w:gridSpan w:val="3"/>
            <w:tcBorders>
              <w:bottom w:val="single" w:sz="4" w:space="0" w:color="auto"/>
              <w:right w:val="single" w:sz="4" w:space="0" w:color="auto"/>
            </w:tcBorders>
            <w:vAlign w:val="bottom"/>
          </w:tcPr>
          <w:p w14:paraId="73301442" w14:textId="77777777" w:rsidR="00F54C3C" w:rsidRPr="003E265B" w:rsidRDefault="00F54C3C" w:rsidP="00F54C3C">
            <w:pPr>
              <w:spacing w:line="240" w:lineRule="exact"/>
              <w:jc w:val="center"/>
              <w:rPr>
                <w:sz w:val="18"/>
                <w:szCs w:val="18"/>
              </w:rPr>
            </w:pPr>
          </w:p>
          <w:p w14:paraId="16861DC5" w14:textId="77777777" w:rsidR="00F54C3C" w:rsidRPr="003E265B" w:rsidRDefault="00F54C3C" w:rsidP="00F54C3C">
            <w:pPr>
              <w:spacing w:line="240" w:lineRule="exact"/>
              <w:rPr>
                <w:sz w:val="18"/>
                <w:szCs w:val="18"/>
              </w:rPr>
            </w:pPr>
            <w:r w:rsidRPr="003E265B">
              <w:rPr>
                <w:sz w:val="18"/>
                <w:szCs w:val="18"/>
              </w:rPr>
              <w:t>项目负责人：（签章）</w:t>
            </w:r>
          </w:p>
          <w:p w14:paraId="3230BBE6" w14:textId="77777777" w:rsidR="00F54C3C" w:rsidRPr="003E265B" w:rsidRDefault="00F54C3C" w:rsidP="00F54C3C">
            <w:pPr>
              <w:spacing w:line="240" w:lineRule="exact"/>
              <w:jc w:val="right"/>
              <w:rPr>
                <w:sz w:val="18"/>
                <w:szCs w:val="18"/>
              </w:rPr>
            </w:pPr>
            <w:r w:rsidRPr="003E265B">
              <w:rPr>
                <w:sz w:val="18"/>
                <w:szCs w:val="18"/>
              </w:rPr>
              <w:t>年月日</w:t>
            </w:r>
          </w:p>
        </w:tc>
        <w:tc>
          <w:tcPr>
            <w:tcW w:w="2001" w:type="dxa"/>
            <w:gridSpan w:val="4"/>
            <w:tcBorders>
              <w:bottom w:val="single" w:sz="4" w:space="0" w:color="auto"/>
              <w:right w:val="single" w:sz="4" w:space="0" w:color="auto"/>
            </w:tcBorders>
            <w:vAlign w:val="bottom"/>
          </w:tcPr>
          <w:p w14:paraId="12A53C47" w14:textId="77777777" w:rsidR="00F54C3C" w:rsidRPr="003E265B" w:rsidRDefault="00F54C3C" w:rsidP="00F54C3C">
            <w:pPr>
              <w:spacing w:line="240" w:lineRule="exact"/>
              <w:jc w:val="center"/>
              <w:rPr>
                <w:sz w:val="18"/>
                <w:szCs w:val="18"/>
              </w:rPr>
            </w:pPr>
          </w:p>
          <w:p w14:paraId="68061B79" w14:textId="77777777" w:rsidR="00F54C3C" w:rsidRPr="003E265B" w:rsidRDefault="00F54C3C" w:rsidP="00F54C3C">
            <w:pPr>
              <w:spacing w:line="240" w:lineRule="exact"/>
              <w:jc w:val="center"/>
              <w:rPr>
                <w:sz w:val="18"/>
                <w:szCs w:val="18"/>
              </w:rPr>
            </w:pPr>
          </w:p>
          <w:p w14:paraId="4D58ED30" w14:textId="77777777" w:rsidR="00F54C3C" w:rsidRPr="003E265B" w:rsidRDefault="00F54C3C" w:rsidP="00F54C3C">
            <w:pPr>
              <w:spacing w:line="240" w:lineRule="exact"/>
              <w:rPr>
                <w:sz w:val="18"/>
                <w:szCs w:val="18"/>
              </w:rPr>
            </w:pPr>
            <w:r w:rsidRPr="003E265B">
              <w:rPr>
                <w:sz w:val="18"/>
                <w:szCs w:val="18"/>
              </w:rPr>
              <w:t>项目负责人：（签章）</w:t>
            </w:r>
          </w:p>
          <w:p w14:paraId="67902A6B" w14:textId="77777777" w:rsidR="00F54C3C" w:rsidRPr="003E265B" w:rsidRDefault="00F54C3C" w:rsidP="00F54C3C">
            <w:pPr>
              <w:spacing w:line="240" w:lineRule="exact"/>
              <w:jc w:val="right"/>
              <w:rPr>
                <w:sz w:val="18"/>
                <w:szCs w:val="18"/>
              </w:rPr>
            </w:pPr>
            <w:r w:rsidRPr="003E265B">
              <w:rPr>
                <w:sz w:val="18"/>
                <w:szCs w:val="18"/>
              </w:rPr>
              <w:t>年月日</w:t>
            </w:r>
          </w:p>
        </w:tc>
        <w:tc>
          <w:tcPr>
            <w:tcW w:w="2006" w:type="dxa"/>
            <w:gridSpan w:val="3"/>
            <w:tcBorders>
              <w:bottom w:val="single" w:sz="4" w:space="0" w:color="auto"/>
              <w:right w:val="single" w:sz="4" w:space="0" w:color="auto"/>
            </w:tcBorders>
            <w:vAlign w:val="bottom"/>
          </w:tcPr>
          <w:p w14:paraId="20B83EDD" w14:textId="77777777" w:rsidR="00F54C3C" w:rsidRPr="003E265B" w:rsidRDefault="00F54C3C" w:rsidP="00F54C3C">
            <w:pPr>
              <w:spacing w:line="240" w:lineRule="exact"/>
              <w:rPr>
                <w:sz w:val="18"/>
                <w:szCs w:val="18"/>
              </w:rPr>
            </w:pPr>
            <w:r w:rsidRPr="003E265B">
              <w:rPr>
                <w:sz w:val="18"/>
                <w:szCs w:val="18"/>
              </w:rPr>
              <w:t>监理工程师：（签章）</w:t>
            </w:r>
          </w:p>
          <w:p w14:paraId="57505EA7" w14:textId="77777777" w:rsidR="00F54C3C" w:rsidRPr="003E265B" w:rsidRDefault="00F54C3C" w:rsidP="00F54C3C">
            <w:pPr>
              <w:spacing w:line="240" w:lineRule="exact"/>
              <w:jc w:val="right"/>
              <w:rPr>
                <w:sz w:val="18"/>
                <w:szCs w:val="18"/>
              </w:rPr>
            </w:pPr>
            <w:r w:rsidRPr="003E265B">
              <w:rPr>
                <w:sz w:val="18"/>
                <w:szCs w:val="18"/>
              </w:rPr>
              <w:t>年月日</w:t>
            </w:r>
          </w:p>
        </w:tc>
      </w:tr>
    </w:tbl>
    <w:p w14:paraId="78751D0F" w14:textId="4E5DC398" w:rsidR="00F54C3C" w:rsidRDefault="00F54C3C" w:rsidP="00F54C3C">
      <w:pPr>
        <w:spacing w:line="360" w:lineRule="exact"/>
        <w:rPr>
          <w:szCs w:val="28"/>
        </w:rPr>
      </w:pPr>
      <w:r>
        <w:br w:type="page"/>
      </w:r>
      <w:r w:rsidRPr="00F54C3C">
        <w:rPr>
          <w:rFonts w:ascii="仿宋" w:eastAsia="仿宋" w:hAnsi="仿宋" w:cs="Times New Roman"/>
          <w:sz w:val="24"/>
          <w:szCs w:val="24"/>
        </w:rPr>
        <w:lastRenderedPageBreak/>
        <w:t xml:space="preserve">B.0.5 </w:t>
      </w:r>
      <w:r>
        <w:rPr>
          <w:rFonts w:ascii="仿宋" w:eastAsia="仿宋" w:hAnsi="仿宋" w:cs="Times New Roman" w:hint="eastAsia"/>
          <w:sz w:val="24"/>
          <w:szCs w:val="24"/>
        </w:rPr>
        <w:t>压缩空气</w:t>
      </w:r>
      <w:r w:rsidRPr="00F54C3C">
        <w:rPr>
          <w:rFonts w:ascii="仿宋" w:eastAsia="仿宋" w:hAnsi="仿宋" w:cs="Times New Roman"/>
          <w:sz w:val="24"/>
          <w:szCs w:val="24"/>
        </w:rPr>
        <w:t>泡沫灭火系统验收应由施工单位按表B.0.5填写，建设单位项目负责人组织监理工程师、设计单位项目负责人、施工单位项目负责人进行验收，并</w:t>
      </w:r>
      <w:r w:rsidRPr="00F54C3C">
        <w:rPr>
          <w:rFonts w:ascii="仿宋" w:eastAsia="仿宋" w:hAnsi="仿宋" w:cs="Times New Roman" w:hint="eastAsia"/>
          <w:sz w:val="24"/>
          <w:szCs w:val="24"/>
        </w:rPr>
        <w:t>做</w:t>
      </w:r>
      <w:r w:rsidRPr="00F54C3C">
        <w:rPr>
          <w:rFonts w:ascii="仿宋" w:eastAsia="仿宋" w:hAnsi="仿宋" w:cs="Times New Roman"/>
          <w:sz w:val="24"/>
          <w:szCs w:val="24"/>
        </w:rPr>
        <w:t>出验收结论，由监理单位填写。</w:t>
      </w:r>
    </w:p>
    <w:p w14:paraId="4946C26C" w14:textId="6F17701E" w:rsidR="000E272A" w:rsidRDefault="006359C7">
      <w:pPr>
        <w:widowControl/>
        <w:jc w:val="center"/>
        <w:rPr>
          <w:rFonts w:ascii="仿宋" w:eastAsia="仿宋" w:hAnsi="仿宋" w:cs="Times New Roman"/>
          <w:sz w:val="24"/>
          <w:szCs w:val="24"/>
        </w:rPr>
      </w:pPr>
      <w:r>
        <w:rPr>
          <w:rFonts w:ascii="仿宋" w:eastAsia="仿宋" w:hAnsi="仿宋" w:cs="Times New Roman" w:hint="eastAsia"/>
          <w:sz w:val="24"/>
          <w:szCs w:val="24"/>
        </w:rPr>
        <w:t>表B.0.</w:t>
      </w:r>
      <w:r w:rsidR="00A76744">
        <w:rPr>
          <w:rFonts w:ascii="仿宋" w:eastAsia="仿宋" w:hAnsi="仿宋" w:cs="Times New Roman"/>
          <w:sz w:val="24"/>
          <w:szCs w:val="24"/>
        </w:rPr>
        <w:t>5</w:t>
      </w:r>
      <w:r>
        <w:rPr>
          <w:rFonts w:ascii="仿宋" w:eastAsia="仿宋" w:hAnsi="仿宋" w:cs="Times New Roman" w:hint="eastAsia"/>
          <w:sz w:val="24"/>
          <w:szCs w:val="24"/>
        </w:rPr>
        <w:t>系统验收记录表</w:t>
      </w:r>
    </w:p>
    <w:tbl>
      <w:tblPr>
        <w:tblStyle w:val="afb"/>
        <w:tblW w:w="6641" w:type="dxa"/>
        <w:jc w:val="center"/>
        <w:tblLook w:val="04A0" w:firstRow="1" w:lastRow="0" w:firstColumn="1" w:lastColumn="0" w:noHBand="0" w:noVBand="1"/>
      </w:tblPr>
      <w:tblGrid>
        <w:gridCol w:w="1367"/>
        <w:gridCol w:w="732"/>
        <w:gridCol w:w="509"/>
        <w:gridCol w:w="1573"/>
        <w:gridCol w:w="1744"/>
        <w:gridCol w:w="716"/>
      </w:tblGrid>
      <w:tr w:rsidR="000E272A" w:rsidRPr="00A76744" w14:paraId="2095F931" w14:textId="77777777" w:rsidTr="00A76744">
        <w:trPr>
          <w:trHeight w:val="528"/>
          <w:jc w:val="center"/>
        </w:trPr>
        <w:tc>
          <w:tcPr>
            <w:tcW w:w="1367" w:type="dxa"/>
            <w:vAlign w:val="center"/>
          </w:tcPr>
          <w:p w14:paraId="3A9D730A"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工程名称</w:t>
            </w:r>
          </w:p>
        </w:tc>
        <w:tc>
          <w:tcPr>
            <w:tcW w:w="5274" w:type="dxa"/>
            <w:gridSpan w:val="5"/>
            <w:vAlign w:val="center"/>
          </w:tcPr>
          <w:p w14:paraId="45531D40" w14:textId="77777777" w:rsidR="000E272A" w:rsidRPr="00A76744" w:rsidRDefault="000E272A">
            <w:pPr>
              <w:widowControl/>
              <w:jc w:val="center"/>
              <w:rPr>
                <w:rFonts w:ascii="仿宋" w:eastAsia="仿宋" w:hAnsi="仿宋" w:cs="Times New Roman"/>
                <w:sz w:val="18"/>
                <w:szCs w:val="18"/>
              </w:rPr>
            </w:pPr>
          </w:p>
        </w:tc>
      </w:tr>
      <w:tr w:rsidR="000E272A" w:rsidRPr="00A76744" w14:paraId="19B43D6C" w14:textId="77777777" w:rsidTr="00633E51">
        <w:trPr>
          <w:trHeight w:val="528"/>
          <w:jc w:val="center"/>
        </w:trPr>
        <w:tc>
          <w:tcPr>
            <w:tcW w:w="1367" w:type="dxa"/>
            <w:vAlign w:val="center"/>
          </w:tcPr>
          <w:p w14:paraId="34859795"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建设单位</w:t>
            </w:r>
          </w:p>
        </w:tc>
        <w:tc>
          <w:tcPr>
            <w:tcW w:w="2814" w:type="dxa"/>
            <w:gridSpan w:val="3"/>
            <w:vAlign w:val="center"/>
          </w:tcPr>
          <w:p w14:paraId="0414ED40" w14:textId="77777777" w:rsidR="000E272A" w:rsidRPr="00A76744" w:rsidRDefault="000E272A">
            <w:pPr>
              <w:widowControl/>
              <w:jc w:val="center"/>
              <w:rPr>
                <w:rFonts w:ascii="仿宋" w:eastAsia="仿宋" w:hAnsi="仿宋" w:cs="Times New Roman"/>
                <w:sz w:val="18"/>
                <w:szCs w:val="18"/>
              </w:rPr>
            </w:pPr>
          </w:p>
        </w:tc>
        <w:tc>
          <w:tcPr>
            <w:tcW w:w="1744" w:type="dxa"/>
            <w:vAlign w:val="center"/>
          </w:tcPr>
          <w:p w14:paraId="31DE539E"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设计单位</w:t>
            </w:r>
          </w:p>
        </w:tc>
        <w:tc>
          <w:tcPr>
            <w:tcW w:w="716" w:type="dxa"/>
            <w:vAlign w:val="center"/>
          </w:tcPr>
          <w:p w14:paraId="393AA40C" w14:textId="77777777" w:rsidR="000E272A" w:rsidRPr="00A76744" w:rsidRDefault="000E272A">
            <w:pPr>
              <w:widowControl/>
              <w:jc w:val="center"/>
              <w:rPr>
                <w:rFonts w:ascii="仿宋" w:eastAsia="仿宋" w:hAnsi="仿宋" w:cs="Times New Roman"/>
                <w:sz w:val="18"/>
                <w:szCs w:val="18"/>
              </w:rPr>
            </w:pPr>
          </w:p>
        </w:tc>
      </w:tr>
      <w:tr w:rsidR="000E272A" w:rsidRPr="00A76744" w14:paraId="2ECA8733" w14:textId="77777777" w:rsidTr="00633E51">
        <w:trPr>
          <w:trHeight w:val="528"/>
          <w:jc w:val="center"/>
        </w:trPr>
        <w:tc>
          <w:tcPr>
            <w:tcW w:w="1367" w:type="dxa"/>
            <w:vAlign w:val="center"/>
          </w:tcPr>
          <w:p w14:paraId="32A522A4"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监理单位</w:t>
            </w:r>
          </w:p>
        </w:tc>
        <w:tc>
          <w:tcPr>
            <w:tcW w:w="2814" w:type="dxa"/>
            <w:gridSpan w:val="3"/>
            <w:vAlign w:val="center"/>
          </w:tcPr>
          <w:p w14:paraId="042EAF38" w14:textId="77777777" w:rsidR="000E272A" w:rsidRPr="00A76744" w:rsidRDefault="000E272A">
            <w:pPr>
              <w:widowControl/>
              <w:jc w:val="center"/>
              <w:rPr>
                <w:rFonts w:ascii="仿宋" w:eastAsia="仿宋" w:hAnsi="仿宋" w:cs="Times New Roman"/>
                <w:sz w:val="18"/>
                <w:szCs w:val="18"/>
              </w:rPr>
            </w:pPr>
          </w:p>
        </w:tc>
        <w:tc>
          <w:tcPr>
            <w:tcW w:w="1744" w:type="dxa"/>
            <w:vAlign w:val="center"/>
          </w:tcPr>
          <w:p w14:paraId="0E04AF52"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施工单位</w:t>
            </w:r>
          </w:p>
        </w:tc>
        <w:tc>
          <w:tcPr>
            <w:tcW w:w="716" w:type="dxa"/>
            <w:vAlign w:val="center"/>
          </w:tcPr>
          <w:p w14:paraId="64C68433" w14:textId="77777777" w:rsidR="000E272A" w:rsidRPr="00A76744" w:rsidRDefault="000E272A">
            <w:pPr>
              <w:widowControl/>
              <w:jc w:val="center"/>
              <w:rPr>
                <w:rFonts w:ascii="仿宋" w:eastAsia="仿宋" w:hAnsi="仿宋" w:cs="Times New Roman"/>
                <w:sz w:val="18"/>
                <w:szCs w:val="18"/>
              </w:rPr>
            </w:pPr>
          </w:p>
        </w:tc>
      </w:tr>
      <w:tr w:rsidR="000E272A" w:rsidRPr="00A76744" w14:paraId="13BB45C3" w14:textId="77777777" w:rsidTr="00633E51">
        <w:trPr>
          <w:trHeight w:val="528"/>
          <w:jc w:val="center"/>
        </w:trPr>
        <w:tc>
          <w:tcPr>
            <w:tcW w:w="1367" w:type="dxa"/>
            <w:vAlign w:val="center"/>
          </w:tcPr>
          <w:p w14:paraId="2AB16DDF"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子分部工程名称</w:t>
            </w:r>
          </w:p>
        </w:tc>
        <w:tc>
          <w:tcPr>
            <w:tcW w:w="2814" w:type="dxa"/>
            <w:gridSpan w:val="3"/>
            <w:vAlign w:val="center"/>
          </w:tcPr>
          <w:p w14:paraId="73D0BC48"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系统验收</w:t>
            </w:r>
          </w:p>
        </w:tc>
        <w:tc>
          <w:tcPr>
            <w:tcW w:w="1744" w:type="dxa"/>
            <w:vAlign w:val="center"/>
          </w:tcPr>
          <w:p w14:paraId="29D3FFCF"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执行规范名称及编号</w:t>
            </w:r>
          </w:p>
        </w:tc>
        <w:tc>
          <w:tcPr>
            <w:tcW w:w="716" w:type="dxa"/>
            <w:vAlign w:val="center"/>
          </w:tcPr>
          <w:p w14:paraId="4509602C" w14:textId="77777777" w:rsidR="000E272A" w:rsidRPr="00A76744" w:rsidRDefault="000E272A">
            <w:pPr>
              <w:widowControl/>
              <w:jc w:val="center"/>
              <w:rPr>
                <w:rFonts w:ascii="仿宋" w:eastAsia="仿宋" w:hAnsi="仿宋" w:cs="Times New Roman"/>
                <w:sz w:val="18"/>
                <w:szCs w:val="18"/>
              </w:rPr>
            </w:pPr>
          </w:p>
        </w:tc>
      </w:tr>
      <w:tr w:rsidR="000E272A" w:rsidRPr="00A76744" w14:paraId="787206DF" w14:textId="77777777" w:rsidTr="00633E51">
        <w:trPr>
          <w:trHeight w:val="528"/>
          <w:jc w:val="center"/>
        </w:trPr>
        <w:tc>
          <w:tcPr>
            <w:tcW w:w="1367" w:type="dxa"/>
            <w:vAlign w:val="center"/>
          </w:tcPr>
          <w:p w14:paraId="12701226"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分项工程名称</w:t>
            </w:r>
          </w:p>
        </w:tc>
        <w:tc>
          <w:tcPr>
            <w:tcW w:w="1241" w:type="dxa"/>
            <w:gridSpan w:val="2"/>
            <w:vAlign w:val="center"/>
          </w:tcPr>
          <w:p w14:paraId="7074FA24"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条款</w:t>
            </w:r>
          </w:p>
        </w:tc>
        <w:tc>
          <w:tcPr>
            <w:tcW w:w="1573" w:type="dxa"/>
            <w:vAlign w:val="center"/>
          </w:tcPr>
          <w:p w14:paraId="52AD3C13"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验收项目名称</w:t>
            </w:r>
          </w:p>
        </w:tc>
        <w:tc>
          <w:tcPr>
            <w:tcW w:w="1744" w:type="dxa"/>
            <w:vAlign w:val="center"/>
          </w:tcPr>
          <w:p w14:paraId="5AE68EA0"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验收内容记录</w:t>
            </w:r>
          </w:p>
        </w:tc>
        <w:tc>
          <w:tcPr>
            <w:tcW w:w="716" w:type="dxa"/>
            <w:vAlign w:val="center"/>
          </w:tcPr>
          <w:p w14:paraId="59FA7547"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验收评定结果</w:t>
            </w:r>
          </w:p>
        </w:tc>
      </w:tr>
      <w:tr w:rsidR="000E272A" w:rsidRPr="00A76744" w14:paraId="6C9A67B3" w14:textId="77777777" w:rsidTr="00633E51">
        <w:trPr>
          <w:trHeight w:val="528"/>
          <w:jc w:val="center"/>
        </w:trPr>
        <w:tc>
          <w:tcPr>
            <w:tcW w:w="1367" w:type="dxa"/>
            <w:vMerge w:val="restart"/>
            <w:vAlign w:val="center"/>
          </w:tcPr>
          <w:p w14:paraId="497E904C"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系统施工质量验收</w:t>
            </w:r>
          </w:p>
        </w:tc>
        <w:tc>
          <w:tcPr>
            <w:tcW w:w="732" w:type="dxa"/>
            <w:vMerge w:val="restart"/>
            <w:vAlign w:val="center"/>
          </w:tcPr>
          <w:p w14:paraId="1772940B"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6.0.5</w:t>
            </w:r>
          </w:p>
        </w:tc>
        <w:tc>
          <w:tcPr>
            <w:tcW w:w="509" w:type="dxa"/>
            <w:vMerge w:val="restart"/>
            <w:vAlign w:val="center"/>
          </w:tcPr>
          <w:p w14:paraId="21A63B12"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1</w:t>
            </w:r>
          </w:p>
        </w:tc>
        <w:tc>
          <w:tcPr>
            <w:tcW w:w="1573" w:type="dxa"/>
            <w:vAlign w:val="center"/>
          </w:tcPr>
          <w:p w14:paraId="0134E98D" w14:textId="3C0A05C2" w:rsidR="000E272A" w:rsidRPr="00A76744" w:rsidRDefault="00A76744">
            <w:pPr>
              <w:widowControl/>
              <w:jc w:val="center"/>
              <w:rPr>
                <w:rFonts w:ascii="仿宋" w:eastAsia="仿宋" w:hAnsi="仿宋" w:cs="Times New Roman"/>
                <w:sz w:val="18"/>
                <w:szCs w:val="18"/>
              </w:rPr>
            </w:pPr>
            <w:r>
              <w:rPr>
                <w:rFonts w:ascii="仿宋" w:eastAsia="仿宋" w:hAnsi="仿宋" w:cs="Times New Roman" w:hint="eastAsia"/>
                <w:sz w:val="18"/>
                <w:szCs w:val="18"/>
              </w:rPr>
              <w:t>压缩空气泡沫产生装置</w:t>
            </w:r>
          </w:p>
        </w:tc>
        <w:tc>
          <w:tcPr>
            <w:tcW w:w="1744" w:type="dxa"/>
            <w:vMerge w:val="restart"/>
            <w:vAlign w:val="center"/>
          </w:tcPr>
          <w:p w14:paraId="65F068B0" w14:textId="77777777" w:rsidR="000E272A" w:rsidRPr="00A76744" w:rsidRDefault="006359C7">
            <w:pPr>
              <w:widowControl/>
              <w:jc w:val="left"/>
              <w:rPr>
                <w:rFonts w:ascii="仿宋" w:eastAsia="仿宋" w:hAnsi="仿宋" w:cs="Times New Roman"/>
                <w:sz w:val="18"/>
                <w:szCs w:val="18"/>
              </w:rPr>
            </w:pPr>
            <w:r w:rsidRPr="00A76744">
              <w:rPr>
                <w:rFonts w:ascii="仿宋" w:eastAsia="仿宋" w:hAnsi="仿宋" w:cs="Times New Roman" w:hint="eastAsia"/>
                <w:sz w:val="18"/>
                <w:szCs w:val="18"/>
              </w:rPr>
              <w:t>规格、型号、数量、安装方式、位置及安装质量</w:t>
            </w:r>
          </w:p>
        </w:tc>
        <w:tc>
          <w:tcPr>
            <w:tcW w:w="716" w:type="dxa"/>
            <w:vAlign w:val="center"/>
          </w:tcPr>
          <w:p w14:paraId="52ED170E" w14:textId="77777777" w:rsidR="000E272A" w:rsidRPr="00A76744" w:rsidRDefault="000E272A">
            <w:pPr>
              <w:widowControl/>
              <w:jc w:val="center"/>
              <w:rPr>
                <w:rFonts w:ascii="仿宋" w:eastAsia="仿宋" w:hAnsi="仿宋" w:cs="Times New Roman"/>
                <w:sz w:val="18"/>
                <w:szCs w:val="18"/>
              </w:rPr>
            </w:pPr>
          </w:p>
        </w:tc>
      </w:tr>
      <w:tr w:rsidR="000E272A" w:rsidRPr="00A76744" w14:paraId="43EEBFC8" w14:textId="77777777" w:rsidTr="00633E51">
        <w:trPr>
          <w:trHeight w:val="528"/>
          <w:jc w:val="center"/>
        </w:trPr>
        <w:tc>
          <w:tcPr>
            <w:tcW w:w="1367" w:type="dxa"/>
            <w:vMerge/>
            <w:vAlign w:val="center"/>
          </w:tcPr>
          <w:p w14:paraId="7A892247" w14:textId="77777777" w:rsidR="000E272A" w:rsidRPr="00A76744" w:rsidRDefault="000E272A">
            <w:pPr>
              <w:widowControl/>
              <w:jc w:val="center"/>
              <w:rPr>
                <w:rFonts w:ascii="仿宋" w:eastAsia="仿宋" w:hAnsi="仿宋" w:cs="Times New Roman"/>
                <w:sz w:val="18"/>
                <w:szCs w:val="18"/>
              </w:rPr>
            </w:pPr>
          </w:p>
        </w:tc>
        <w:tc>
          <w:tcPr>
            <w:tcW w:w="732" w:type="dxa"/>
            <w:vMerge/>
            <w:vAlign w:val="center"/>
          </w:tcPr>
          <w:p w14:paraId="79F4FF7E" w14:textId="77777777" w:rsidR="000E272A" w:rsidRPr="00A76744" w:rsidRDefault="000E272A">
            <w:pPr>
              <w:widowControl/>
              <w:jc w:val="center"/>
              <w:rPr>
                <w:rFonts w:ascii="仿宋" w:eastAsia="仿宋" w:hAnsi="仿宋" w:cs="Times New Roman"/>
                <w:sz w:val="18"/>
                <w:szCs w:val="18"/>
              </w:rPr>
            </w:pPr>
          </w:p>
        </w:tc>
        <w:tc>
          <w:tcPr>
            <w:tcW w:w="509" w:type="dxa"/>
            <w:vMerge/>
            <w:vAlign w:val="center"/>
          </w:tcPr>
          <w:p w14:paraId="46FA6ECC" w14:textId="77777777" w:rsidR="000E272A" w:rsidRPr="00A76744" w:rsidRDefault="000E272A">
            <w:pPr>
              <w:widowControl/>
              <w:jc w:val="center"/>
              <w:rPr>
                <w:rFonts w:ascii="仿宋" w:eastAsia="仿宋" w:hAnsi="仿宋" w:cs="Times New Roman"/>
                <w:sz w:val="18"/>
                <w:szCs w:val="18"/>
              </w:rPr>
            </w:pPr>
          </w:p>
        </w:tc>
        <w:tc>
          <w:tcPr>
            <w:tcW w:w="1573" w:type="dxa"/>
            <w:vAlign w:val="center"/>
          </w:tcPr>
          <w:p w14:paraId="107962DA" w14:textId="42395327" w:rsidR="000E272A" w:rsidRPr="00A76744" w:rsidRDefault="00633E51">
            <w:pPr>
              <w:widowControl/>
              <w:jc w:val="center"/>
              <w:rPr>
                <w:rFonts w:ascii="仿宋" w:eastAsia="仿宋" w:hAnsi="仿宋" w:cs="Times New Roman"/>
                <w:sz w:val="18"/>
                <w:szCs w:val="18"/>
              </w:rPr>
            </w:pPr>
            <w:r w:rsidRPr="00633E51">
              <w:rPr>
                <w:rFonts w:ascii="仿宋" w:eastAsia="仿宋" w:hAnsi="仿宋" w:cs="Times New Roman" w:hint="eastAsia"/>
                <w:sz w:val="18"/>
                <w:szCs w:val="18"/>
              </w:rPr>
              <w:t>泡沫液储罐</w:t>
            </w:r>
          </w:p>
        </w:tc>
        <w:tc>
          <w:tcPr>
            <w:tcW w:w="1744" w:type="dxa"/>
            <w:vMerge/>
            <w:vAlign w:val="center"/>
          </w:tcPr>
          <w:p w14:paraId="1BD1F766" w14:textId="77777777" w:rsidR="000E272A" w:rsidRPr="00A76744" w:rsidRDefault="000E272A">
            <w:pPr>
              <w:widowControl/>
              <w:jc w:val="center"/>
              <w:rPr>
                <w:rFonts w:ascii="仿宋" w:eastAsia="仿宋" w:hAnsi="仿宋" w:cs="Times New Roman"/>
                <w:sz w:val="18"/>
                <w:szCs w:val="18"/>
              </w:rPr>
            </w:pPr>
          </w:p>
        </w:tc>
        <w:tc>
          <w:tcPr>
            <w:tcW w:w="716" w:type="dxa"/>
            <w:vAlign w:val="center"/>
          </w:tcPr>
          <w:p w14:paraId="610CD25A" w14:textId="77777777" w:rsidR="000E272A" w:rsidRPr="00A76744" w:rsidRDefault="000E272A">
            <w:pPr>
              <w:widowControl/>
              <w:jc w:val="center"/>
              <w:rPr>
                <w:rFonts w:ascii="仿宋" w:eastAsia="仿宋" w:hAnsi="仿宋" w:cs="Times New Roman"/>
                <w:sz w:val="18"/>
                <w:szCs w:val="18"/>
              </w:rPr>
            </w:pPr>
          </w:p>
        </w:tc>
      </w:tr>
      <w:tr w:rsidR="000E272A" w:rsidRPr="00A76744" w14:paraId="0D629CC9" w14:textId="77777777" w:rsidTr="00633E51">
        <w:trPr>
          <w:trHeight w:val="528"/>
          <w:jc w:val="center"/>
        </w:trPr>
        <w:tc>
          <w:tcPr>
            <w:tcW w:w="1367" w:type="dxa"/>
            <w:vMerge/>
            <w:vAlign w:val="center"/>
          </w:tcPr>
          <w:p w14:paraId="39402383" w14:textId="77777777" w:rsidR="000E272A" w:rsidRPr="00A76744" w:rsidRDefault="000E272A">
            <w:pPr>
              <w:widowControl/>
              <w:jc w:val="center"/>
              <w:rPr>
                <w:rFonts w:ascii="仿宋" w:eastAsia="仿宋" w:hAnsi="仿宋" w:cs="Times New Roman"/>
                <w:sz w:val="18"/>
                <w:szCs w:val="18"/>
              </w:rPr>
            </w:pPr>
          </w:p>
        </w:tc>
        <w:tc>
          <w:tcPr>
            <w:tcW w:w="732" w:type="dxa"/>
            <w:vMerge/>
            <w:vAlign w:val="center"/>
          </w:tcPr>
          <w:p w14:paraId="6C9F39D8" w14:textId="77777777" w:rsidR="000E272A" w:rsidRPr="00A76744" w:rsidRDefault="000E272A">
            <w:pPr>
              <w:widowControl/>
              <w:jc w:val="center"/>
              <w:rPr>
                <w:rFonts w:ascii="仿宋" w:eastAsia="仿宋" w:hAnsi="仿宋" w:cs="Times New Roman"/>
                <w:sz w:val="18"/>
                <w:szCs w:val="18"/>
              </w:rPr>
            </w:pPr>
          </w:p>
        </w:tc>
        <w:tc>
          <w:tcPr>
            <w:tcW w:w="509" w:type="dxa"/>
            <w:vMerge/>
            <w:vAlign w:val="center"/>
          </w:tcPr>
          <w:p w14:paraId="337B0AD5" w14:textId="77777777" w:rsidR="000E272A" w:rsidRPr="00A76744" w:rsidRDefault="000E272A">
            <w:pPr>
              <w:widowControl/>
              <w:jc w:val="center"/>
              <w:rPr>
                <w:rFonts w:ascii="仿宋" w:eastAsia="仿宋" w:hAnsi="仿宋" w:cs="Times New Roman"/>
                <w:sz w:val="18"/>
                <w:szCs w:val="18"/>
              </w:rPr>
            </w:pPr>
          </w:p>
        </w:tc>
        <w:tc>
          <w:tcPr>
            <w:tcW w:w="1573" w:type="dxa"/>
            <w:vAlign w:val="center"/>
          </w:tcPr>
          <w:p w14:paraId="125B4E7F" w14:textId="01BBF999" w:rsidR="000E272A" w:rsidRPr="00A76744" w:rsidRDefault="00633E51">
            <w:pPr>
              <w:widowControl/>
              <w:jc w:val="center"/>
              <w:rPr>
                <w:rFonts w:ascii="仿宋" w:eastAsia="仿宋" w:hAnsi="仿宋" w:cs="Times New Roman"/>
                <w:sz w:val="18"/>
                <w:szCs w:val="18"/>
              </w:rPr>
            </w:pPr>
            <w:r w:rsidRPr="00633E51">
              <w:rPr>
                <w:rFonts w:ascii="仿宋" w:eastAsia="仿宋" w:hAnsi="仿宋" w:cs="Times New Roman" w:hint="eastAsia"/>
                <w:sz w:val="18"/>
                <w:szCs w:val="18"/>
              </w:rPr>
              <w:t>供气设施</w:t>
            </w:r>
          </w:p>
        </w:tc>
        <w:tc>
          <w:tcPr>
            <w:tcW w:w="1744" w:type="dxa"/>
            <w:vMerge/>
            <w:vAlign w:val="center"/>
          </w:tcPr>
          <w:p w14:paraId="53DF0BB1" w14:textId="77777777" w:rsidR="000E272A" w:rsidRPr="00A76744" w:rsidRDefault="000E272A">
            <w:pPr>
              <w:widowControl/>
              <w:jc w:val="center"/>
              <w:rPr>
                <w:rFonts w:ascii="仿宋" w:eastAsia="仿宋" w:hAnsi="仿宋" w:cs="Times New Roman"/>
                <w:sz w:val="18"/>
                <w:szCs w:val="18"/>
              </w:rPr>
            </w:pPr>
          </w:p>
        </w:tc>
        <w:tc>
          <w:tcPr>
            <w:tcW w:w="716" w:type="dxa"/>
            <w:vAlign w:val="center"/>
          </w:tcPr>
          <w:p w14:paraId="2ED06FED" w14:textId="77777777" w:rsidR="000E272A" w:rsidRPr="00A76744" w:rsidRDefault="000E272A">
            <w:pPr>
              <w:widowControl/>
              <w:jc w:val="center"/>
              <w:rPr>
                <w:rFonts w:ascii="仿宋" w:eastAsia="仿宋" w:hAnsi="仿宋" w:cs="Times New Roman"/>
                <w:sz w:val="18"/>
                <w:szCs w:val="18"/>
              </w:rPr>
            </w:pPr>
          </w:p>
        </w:tc>
      </w:tr>
      <w:tr w:rsidR="000E272A" w:rsidRPr="00A76744" w14:paraId="702A0CC7" w14:textId="77777777" w:rsidTr="00633E51">
        <w:trPr>
          <w:trHeight w:val="528"/>
          <w:jc w:val="center"/>
        </w:trPr>
        <w:tc>
          <w:tcPr>
            <w:tcW w:w="1367" w:type="dxa"/>
            <w:vMerge/>
            <w:vAlign w:val="center"/>
          </w:tcPr>
          <w:p w14:paraId="1B257BA7" w14:textId="77777777" w:rsidR="000E272A" w:rsidRPr="00A76744" w:rsidRDefault="000E272A">
            <w:pPr>
              <w:widowControl/>
              <w:jc w:val="center"/>
              <w:rPr>
                <w:rFonts w:ascii="仿宋" w:eastAsia="仿宋" w:hAnsi="仿宋" w:cs="Times New Roman"/>
                <w:sz w:val="18"/>
                <w:szCs w:val="18"/>
              </w:rPr>
            </w:pPr>
          </w:p>
        </w:tc>
        <w:tc>
          <w:tcPr>
            <w:tcW w:w="732" w:type="dxa"/>
            <w:vMerge/>
            <w:vAlign w:val="center"/>
          </w:tcPr>
          <w:p w14:paraId="080564BA" w14:textId="77777777" w:rsidR="000E272A" w:rsidRPr="00A76744" w:rsidRDefault="000E272A">
            <w:pPr>
              <w:widowControl/>
              <w:jc w:val="center"/>
              <w:rPr>
                <w:rFonts w:ascii="仿宋" w:eastAsia="仿宋" w:hAnsi="仿宋" w:cs="Times New Roman"/>
                <w:sz w:val="18"/>
                <w:szCs w:val="18"/>
              </w:rPr>
            </w:pPr>
          </w:p>
        </w:tc>
        <w:tc>
          <w:tcPr>
            <w:tcW w:w="509" w:type="dxa"/>
            <w:vMerge/>
            <w:vAlign w:val="center"/>
          </w:tcPr>
          <w:p w14:paraId="51F5E9BE" w14:textId="77777777" w:rsidR="000E272A" w:rsidRPr="00A76744" w:rsidRDefault="000E272A">
            <w:pPr>
              <w:widowControl/>
              <w:jc w:val="center"/>
              <w:rPr>
                <w:rFonts w:ascii="仿宋" w:eastAsia="仿宋" w:hAnsi="仿宋" w:cs="Times New Roman"/>
                <w:sz w:val="18"/>
                <w:szCs w:val="18"/>
              </w:rPr>
            </w:pPr>
          </w:p>
        </w:tc>
        <w:tc>
          <w:tcPr>
            <w:tcW w:w="1573" w:type="dxa"/>
            <w:vAlign w:val="center"/>
          </w:tcPr>
          <w:p w14:paraId="62150460" w14:textId="2F26E8F2" w:rsidR="000E272A" w:rsidRPr="00A76744" w:rsidRDefault="00633E51">
            <w:pPr>
              <w:widowControl/>
              <w:jc w:val="center"/>
              <w:rPr>
                <w:rFonts w:ascii="仿宋" w:eastAsia="仿宋" w:hAnsi="仿宋" w:cs="Times New Roman"/>
                <w:sz w:val="18"/>
                <w:szCs w:val="18"/>
              </w:rPr>
            </w:pPr>
            <w:r w:rsidRPr="00633E51">
              <w:rPr>
                <w:rFonts w:ascii="仿宋" w:eastAsia="仿宋" w:hAnsi="仿宋" w:cs="Times New Roman" w:hint="eastAsia"/>
                <w:sz w:val="18"/>
                <w:szCs w:val="18"/>
              </w:rPr>
              <w:t>供水设施</w:t>
            </w:r>
          </w:p>
        </w:tc>
        <w:tc>
          <w:tcPr>
            <w:tcW w:w="1744" w:type="dxa"/>
            <w:vMerge/>
            <w:vAlign w:val="center"/>
          </w:tcPr>
          <w:p w14:paraId="5B55B55C" w14:textId="77777777" w:rsidR="000E272A" w:rsidRPr="00A76744" w:rsidRDefault="000E272A">
            <w:pPr>
              <w:widowControl/>
              <w:jc w:val="center"/>
              <w:rPr>
                <w:rFonts w:ascii="仿宋" w:eastAsia="仿宋" w:hAnsi="仿宋" w:cs="Times New Roman"/>
                <w:sz w:val="18"/>
                <w:szCs w:val="18"/>
              </w:rPr>
            </w:pPr>
          </w:p>
        </w:tc>
        <w:tc>
          <w:tcPr>
            <w:tcW w:w="716" w:type="dxa"/>
            <w:vAlign w:val="center"/>
          </w:tcPr>
          <w:p w14:paraId="021B6623" w14:textId="77777777" w:rsidR="000E272A" w:rsidRPr="00A76744" w:rsidRDefault="000E272A">
            <w:pPr>
              <w:widowControl/>
              <w:jc w:val="center"/>
              <w:rPr>
                <w:rFonts w:ascii="仿宋" w:eastAsia="仿宋" w:hAnsi="仿宋" w:cs="Times New Roman"/>
                <w:sz w:val="18"/>
                <w:szCs w:val="18"/>
              </w:rPr>
            </w:pPr>
          </w:p>
        </w:tc>
      </w:tr>
      <w:tr w:rsidR="000E272A" w:rsidRPr="00A76744" w14:paraId="4089B495" w14:textId="77777777" w:rsidTr="00633E51">
        <w:trPr>
          <w:trHeight w:val="528"/>
          <w:jc w:val="center"/>
        </w:trPr>
        <w:tc>
          <w:tcPr>
            <w:tcW w:w="1367" w:type="dxa"/>
            <w:vMerge/>
            <w:vAlign w:val="center"/>
          </w:tcPr>
          <w:p w14:paraId="183913C0" w14:textId="77777777" w:rsidR="000E272A" w:rsidRPr="00A76744" w:rsidRDefault="000E272A">
            <w:pPr>
              <w:widowControl/>
              <w:jc w:val="center"/>
              <w:rPr>
                <w:rFonts w:ascii="仿宋" w:eastAsia="仿宋" w:hAnsi="仿宋" w:cs="Times New Roman"/>
                <w:sz w:val="18"/>
                <w:szCs w:val="18"/>
              </w:rPr>
            </w:pPr>
          </w:p>
        </w:tc>
        <w:tc>
          <w:tcPr>
            <w:tcW w:w="732" w:type="dxa"/>
            <w:vMerge/>
            <w:vAlign w:val="center"/>
          </w:tcPr>
          <w:p w14:paraId="60B7750E" w14:textId="77777777" w:rsidR="000E272A" w:rsidRPr="00A76744" w:rsidRDefault="000E272A">
            <w:pPr>
              <w:widowControl/>
              <w:jc w:val="center"/>
              <w:rPr>
                <w:rFonts w:ascii="仿宋" w:eastAsia="仿宋" w:hAnsi="仿宋" w:cs="Times New Roman"/>
                <w:sz w:val="18"/>
                <w:szCs w:val="18"/>
              </w:rPr>
            </w:pPr>
          </w:p>
        </w:tc>
        <w:tc>
          <w:tcPr>
            <w:tcW w:w="509" w:type="dxa"/>
            <w:vMerge/>
            <w:vAlign w:val="center"/>
          </w:tcPr>
          <w:p w14:paraId="79127EC9" w14:textId="77777777" w:rsidR="000E272A" w:rsidRPr="00A76744" w:rsidRDefault="000E272A">
            <w:pPr>
              <w:widowControl/>
              <w:jc w:val="center"/>
              <w:rPr>
                <w:rFonts w:ascii="仿宋" w:eastAsia="仿宋" w:hAnsi="仿宋" w:cs="Times New Roman"/>
                <w:sz w:val="18"/>
                <w:szCs w:val="18"/>
              </w:rPr>
            </w:pPr>
          </w:p>
        </w:tc>
        <w:tc>
          <w:tcPr>
            <w:tcW w:w="1573" w:type="dxa"/>
            <w:vAlign w:val="center"/>
          </w:tcPr>
          <w:p w14:paraId="5596EA04" w14:textId="326A7C61" w:rsidR="000E272A" w:rsidRPr="00A76744" w:rsidRDefault="00633E51">
            <w:pPr>
              <w:widowControl/>
              <w:jc w:val="center"/>
              <w:rPr>
                <w:rFonts w:ascii="仿宋" w:eastAsia="仿宋" w:hAnsi="仿宋" w:cs="Times New Roman"/>
                <w:sz w:val="18"/>
                <w:szCs w:val="18"/>
              </w:rPr>
            </w:pPr>
            <w:r w:rsidRPr="00633E51">
              <w:rPr>
                <w:rFonts w:ascii="仿宋" w:eastAsia="仿宋" w:hAnsi="仿宋" w:cs="Times New Roman" w:hint="eastAsia"/>
                <w:sz w:val="18"/>
                <w:szCs w:val="18"/>
              </w:rPr>
              <w:t>压缩空气泡沫释放装置</w:t>
            </w:r>
          </w:p>
        </w:tc>
        <w:tc>
          <w:tcPr>
            <w:tcW w:w="1744" w:type="dxa"/>
            <w:vMerge/>
            <w:vAlign w:val="center"/>
          </w:tcPr>
          <w:p w14:paraId="199C852E" w14:textId="77777777" w:rsidR="000E272A" w:rsidRPr="00A76744" w:rsidRDefault="000E272A">
            <w:pPr>
              <w:widowControl/>
              <w:jc w:val="center"/>
              <w:rPr>
                <w:rFonts w:ascii="仿宋" w:eastAsia="仿宋" w:hAnsi="仿宋" w:cs="Times New Roman"/>
                <w:sz w:val="18"/>
                <w:szCs w:val="18"/>
              </w:rPr>
            </w:pPr>
          </w:p>
        </w:tc>
        <w:tc>
          <w:tcPr>
            <w:tcW w:w="716" w:type="dxa"/>
            <w:vAlign w:val="center"/>
          </w:tcPr>
          <w:p w14:paraId="24ADF481" w14:textId="77777777" w:rsidR="000E272A" w:rsidRPr="00A76744" w:rsidRDefault="000E272A">
            <w:pPr>
              <w:widowControl/>
              <w:jc w:val="center"/>
              <w:rPr>
                <w:rFonts w:ascii="仿宋" w:eastAsia="仿宋" w:hAnsi="仿宋" w:cs="Times New Roman"/>
                <w:sz w:val="18"/>
                <w:szCs w:val="18"/>
              </w:rPr>
            </w:pPr>
          </w:p>
        </w:tc>
      </w:tr>
      <w:tr w:rsidR="000E272A" w:rsidRPr="00A76744" w14:paraId="034A2E67" w14:textId="77777777" w:rsidTr="00633E51">
        <w:trPr>
          <w:trHeight w:val="528"/>
          <w:jc w:val="center"/>
        </w:trPr>
        <w:tc>
          <w:tcPr>
            <w:tcW w:w="1367" w:type="dxa"/>
            <w:vMerge/>
            <w:vAlign w:val="center"/>
          </w:tcPr>
          <w:p w14:paraId="7DE1890C" w14:textId="77777777" w:rsidR="000E272A" w:rsidRPr="00A76744" w:rsidRDefault="000E272A">
            <w:pPr>
              <w:widowControl/>
              <w:jc w:val="center"/>
              <w:rPr>
                <w:rFonts w:ascii="仿宋" w:eastAsia="仿宋" w:hAnsi="仿宋" w:cs="Times New Roman"/>
                <w:sz w:val="18"/>
                <w:szCs w:val="18"/>
              </w:rPr>
            </w:pPr>
          </w:p>
        </w:tc>
        <w:tc>
          <w:tcPr>
            <w:tcW w:w="732" w:type="dxa"/>
            <w:vMerge/>
            <w:vAlign w:val="center"/>
          </w:tcPr>
          <w:p w14:paraId="50539828" w14:textId="77777777" w:rsidR="000E272A" w:rsidRPr="00A76744" w:rsidRDefault="000E272A">
            <w:pPr>
              <w:widowControl/>
              <w:jc w:val="center"/>
              <w:rPr>
                <w:rFonts w:ascii="仿宋" w:eastAsia="仿宋" w:hAnsi="仿宋" w:cs="Times New Roman"/>
                <w:sz w:val="18"/>
                <w:szCs w:val="18"/>
              </w:rPr>
            </w:pPr>
          </w:p>
        </w:tc>
        <w:tc>
          <w:tcPr>
            <w:tcW w:w="509" w:type="dxa"/>
            <w:vMerge/>
            <w:vAlign w:val="center"/>
          </w:tcPr>
          <w:p w14:paraId="320107AE" w14:textId="77777777" w:rsidR="000E272A" w:rsidRPr="00A76744" w:rsidRDefault="000E272A">
            <w:pPr>
              <w:widowControl/>
              <w:jc w:val="center"/>
              <w:rPr>
                <w:rFonts w:ascii="仿宋" w:eastAsia="仿宋" w:hAnsi="仿宋" w:cs="Times New Roman"/>
                <w:sz w:val="18"/>
                <w:szCs w:val="18"/>
              </w:rPr>
            </w:pPr>
          </w:p>
        </w:tc>
        <w:tc>
          <w:tcPr>
            <w:tcW w:w="1573" w:type="dxa"/>
            <w:vAlign w:val="center"/>
          </w:tcPr>
          <w:p w14:paraId="6C906D2F"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阀门、压力与流量仪表</w:t>
            </w:r>
          </w:p>
        </w:tc>
        <w:tc>
          <w:tcPr>
            <w:tcW w:w="1744" w:type="dxa"/>
            <w:vMerge/>
            <w:vAlign w:val="center"/>
          </w:tcPr>
          <w:p w14:paraId="7BB98F25" w14:textId="77777777" w:rsidR="000E272A" w:rsidRPr="00A76744" w:rsidRDefault="000E272A">
            <w:pPr>
              <w:widowControl/>
              <w:jc w:val="center"/>
              <w:rPr>
                <w:rFonts w:ascii="仿宋" w:eastAsia="仿宋" w:hAnsi="仿宋" w:cs="Times New Roman"/>
                <w:sz w:val="18"/>
                <w:szCs w:val="18"/>
              </w:rPr>
            </w:pPr>
          </w:p>
        </w:tc>
        <w:tc>
          <w:tcPr>
            <w:tcW w:w="716" w:type="dxa"/>
            <w:vAlign w:val="center"/>
          </w:tcPr>
          <w:p w14:paraId="18B56E03" w14:textId="77777777" w:rsidR="000E272A" w:rsidRPr="00A76744" w:rsidRDefault="000E272A">
            <w:pPr>
              <w:widowControl/>
              <w:jc w:val="center"/>
              <w:rPr>
                <w:rFonts w:ascii="仿宋" w:eastAsia="仿宋" w:hAnsi="仿宋" w:cs="Times New Roman"/>
                <w:sz w:val="18"/>
                <w:szCs w:val="18"/>
              </w:rPr>
            </w:pPr>
          </w:p>
        </w:tc>
      </w:tr>
      <w:tr w:rsidR="000E272A" w:rsidRPr="00A76744" w14:paraId="3ACA4E48" w14:textId="77777777" w:rsidTr="00633E51">
        <w:trPr>
          <w:trHeight w:val="528"/>
          <w:jc w:val="center"/>
        </w:trPr>
        <w:tc>
          <w:tcPr>
            <w:tcW w:w="1367" w:type="dxa"/>
            <w:vMerge/>
            <w:vAlign w:val="center"/>
          </w:tcPr>
          <w:p w14:paraId="4FE2D991" w14:textId="77777777" w:rsidR="000E272A" w:rsidRPr="00A76744" w:rsidRDefault="000E272A">
            <w:pPr>
              <w:widowControl/>
              <w:jc w:val="center"/>
              <w:rPr>
                <w:rFonts w:ascii="仿宋" w:eastAsia="仿宋" w:hAnsi="仿宋" w:cs="Times New Roman"/>
                <w:sz w:val="18"/>
                <w:szCs w:val="18"/>
              </w:rPr>
            </w:pPr>
          </w:p>
        </w:tc>
        <w:tc>
          <w:tcPr>
            <w:tcW w:w="732" w:type="dxa"/>
            <w:vMerge/>
            <w:vAlign w:val="center"/>
          </w:tcPr>
          <w:p w14:paraId="4CC179B4" w14:textId="77777777" w:rsidR="000E272A" w:rsidRPr="00A76744" w:rsidRDefault="000E272A">
            <w:pPr>
              <w:widowControl/>
              <w:jc w:val="center"/>
              <w:rPr>
                <w:rFonts w:ascii="仿宋" w:eastAsia="仿宋" w:hAnsi="仿宋" w:cs="Times New Roman"/>
                <w:sz w:val="18"/>
                <w:szCs w:val="18"/>
              </w:rPr>
            </w:pPr>
          </w:p>
        </w:tc>
        <w:tc>
          <w:tcPr>
            <w:tcW w:w="509" w:type="dxa"/>
            <w:vMerge/>
            <w:vAlign w:val="center"/>
          </w:tcPr>
          <w:p w14:paraId="3566B9B2" w14:textId="77777777" w:rsidR="000E272A" w:rsidRPr="00A76744" w:rsidRDefault="000E272A">
            <w:pPr>
              <w:widowControl/>
              <w:jc w:val="center"/>
              <w:rPr>
                <w:rFonts w:ascii="仿宋" w:eastAsia="仿宋" w:hAnsi="仿宋" w:cs="Times New Roman"/>
                <w:sz w:val="18"/>
                <w:szCs w:val="18"/>
              </w:rPr>
            </w:pPr>
          </w:p>
        </w:tc>
        <w:tc>
          <w:tcPr>
            <w:tcW w:w="1573" w:type="dxa"/>
            <w:vAlign w:val="center"/>
          </w:tcPr>
          <w:p w14:paraId="40EEAA32"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金属软管</w:t>
            </w:r>
          </w:p>
        </w:tc>
        <w:tc>
          <w:tcPr>
            <w:tcW w:w="1744" w:type="dxa"/>
            <w:vMerge/>
            <w:vAlign w:val="center"/>
          </w:tcPr>
          <w:p w14:paraId="1F041369" w14:textId="77777777" w:rsidR="000E272A" w:rsidRPr="00A76744" w:rsidRDefault="000E272A">
            <w:pPr>
              <w:widowControl/>
              <w:jc w:val="center"/>
              <w:rPr>
                <w:rFonts w:ascii="仿宋" w:eastAsia="仿宋" w:hAnsi="仿宋" w:cs="Times New Roman"/>
                <w:sz w:val="18"/>
                <w:szCs w:val="18"/>
              </w:rPr>
            </w:pPr>
          </w:p>
        </w:tc>
        <w:tc>
          <w:tcPr>
            <w:tcW w:w="716" w:type="dxa"/>
            <w:vAlign w:val="center"/>
          </w:tcPr>
          <w:p w14:paraId="7A69756A" w14:textId="77777777" w:rsidR="000E272A" w:rsidRPr="00A76744" w:rsidRDefault="000E272A">
            <w:pPr>
              <w:widowControl/>
              <w:jc w:val="center"/>
              <w:rPr>
                <w:rFonts w:ascii="仿宋" w:eastAsia="仿宋" w:hAnsi="仿宋" w:cs="Times New Roman"/>
                <w:sz w:val="18"/>
                <w:szCs w:val="18"/>
              </w:rPr>
            </w:pPr>
          </w:p>
        </w:tc>
      </w:tr>
      <w:tr w:rsidR="000E272A" w:rsidRPr="00A76744" w14:paraId="41E1157C" w14:textId="77777777" w:rsidTr="00633E51">
        <w:trPr>
          <w:trHeight w:val="722"/>
          <w:jc w:val="center"/>
        </w:trPr>
        <w:tc>
          <w:tcPr>
            <w:tcW w:w="1367" w:type="dxa"/>
            <w:vMerge/>
            <w:vAlign w:val="center"/>
          </w:tcPr>
          <w:p w14:paraId="7E29F3D9" w14:textId="77777777" w:rsidR="000E272A" w:rsidRPr="00A76744" w:rsidRDefault="000E272A">
            <w:pPr>
              <w:widowControl/>
              <w:jc w:val="center"/>
              <w:rPr>
                <w:rFonts w:ascii="仿宋" w:eastAsia="仿宋" w:hAnsi="仿宋" w:cs="Times New Roman"/>
                <w:sz w:val="18"/>
                <w:szCs w:val="18"/>
              </w:rPr>
            </w:pPr>
          </w:p>
        </w:tc>
        <w:tc>
          <w:tcPr>
            <w:tcW w:w="732" w:type="dxa"/>
            <w:vAlign w:val="center"/>
          </w:tcPr>
          <w:p w14:paraId="2A7CC7EA"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6.0.5</w:t>
            </w:r>
          </w:p>
        </w:tc>
        <w:tc>
          <w:tcPr>
            <w:tcW w:w="509" w:type="dxa"/>
            <w:vAlign w:val="center"/>
          </w:tcPr>
          <w:p w14:paraId="100E2E0F"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2</w:t>
            </w:r>
          </w:p>
        </w:tc>
        <w:tc>
          <w:tcPr>
            <w:tcW w:w="1573" w:type="dxa"/>
            <w:vAlign w:val="center"/>
          </w:tcPr>
          <w:p w14:paraId="0B09A4F5" w14:textId="77777777" w:rsidR="000E272A" w:rsidRPr="00A76744" w:rsidRDefault="006359C7">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管道、管件及固定件</w:t>
            </w:r>
          </w:p>
        </w:tc>
        <w:tc>
          <w:tcPr>
            <w:tcW w:w="1744" w:type="dxa"/>
            <w:vAlign w:val="center"/>
          </w:tcPr>
          <w:p w14:paraId="0C0A04A1" w14:textId="77777777" w:rsidR="000E272A" w:rsidRPr="00A76744" w:rsidRDefault="006359C7">
            <w:pPr>
              <w:widowControl/>
              <w:jc w:val="left"/>
              <w:rPr>
                <w:rFonts w:ascii="仿宋" w:eastAsia="仿宋" w:hAnsi="仿宋" w:cs="Times New Roman"/>
                <w:sz w:val="18"/>
                <w:szCs w:val="18"/>
              </w:rPr>
            </w:pPr>
            <w:r w:rsidRPr="00A76744">
              <w:rPr>
                <w:rFonts w:ascii="仿宋" w:eastAsia="仿宋" w:hAnsi="仿宋" w:cs="Times New Roman" w:hint="eastAsia"/>
                <w:sz w:val="18"/>
                <w:szCs w:val="18"/>
              </w:rPr>
              <w:t>规格、型号、位置、坡度、连接方式及安装质量</w:t>
            </w:r>
          </w:p>
        </w:tc>
        <w:tc>
          <w:tcPr>
            <w:tcW w:w="716" w:type="dxa"/>
            <w:vAlign w:val="center"/>
          </w:tcPr>
          <w:p w14:paraId="77603BBF" w14:textId="77777777" w:rsidR="000E272A" w:rsidRPr="00A76744" w:rsidRDefault="000E272A">
            <w:pPr>
              <w:widowControl/>
              <w:jc w:val="center"/>
              <w:rPr>
                <w:rFonts w:ascii="仿宋" w:eastAsia="仿宋" w:hAnsi="仿宋" w:cs="Times New Roman"/>
                <w:sz w:val="18"/>
                <w:szCs w:val="18"/>
              </w:rPr>
            </w:pPr>
          </w:p>
        </w:tc>
      </w:tr>
      <w:tr w:rsidR="00633E51" w:rsidRPr="00A76744" w14:paraId="13306F11" w14:textId="77777777" w:rsidTr="00633E51">
        <w:trPr>
          <w:trHeight w:val="722"/>
          <w:jc w:val="center"/>
        </w:trPr>
        <w:tc>
          <w:tcPr>
            <w:tcW w:w="1367" w:type="dxa"/>
            <w:vMerge/>
            <w:vAlign w:val="center"/>
          </w:tcPr>
          <w:p w14:paraId="49B58CD8" w14:textId="77777777" w:rsidR="00633E51" w:rsidRPr="00A76744" w:rsidRDefault="00633E51" w:rsidP="00633E51">
            <w:pPr>
              <w:widowControl/>
              <w:jc w:val="center"/>
              <w:rPr>
                <w:rFonts w:ascii="仿宋" w:eastAsia="仿宋" w:hAnsi="仿宋" w:cs="Times New Roman"/>
                <w:sz w:val="18"/>
                <w:szCs w:val="18"/>
              </w:rPr>
            </w:pPr>
          </w:p>
        </w:tc>
        <w:tc>
          <w:tcPr>
            <w:tcW w:w="732" w:type="dxa"/>
            <w:vAlign w:val="center"/>
          </w:tcPr>
          <w:p w14:paraId="54E90EC3" w14:textId="0EE6C7C5" w:rsidR="00633E51" w:rsidRPr="00A76744" w:rsidRDefault="00633E51" w:rsidP="00633E51">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6.0.5</w:t>
            </w:r>
          </w:p>
        </w:tc>
        <w:tc>
          <w:tcPr>
            <w:tcW w:w="509" w:type="dxa"/>
            <w:vAlign w:val="center"/>
          </w:tcPr>
          <w:p w14:paraId="0BE835F2" w14:textId="19EA046C" w:rsidR="00633E51" w:rsidRPr="00A76744" w:rsidRDefault="00633E51" w:rsidP="00633E51">
            <w:pPr>
              <w:widowControl/>
              <w:jc w:val="center"/>
              <w:rPr>
                <w:rFonts w:ascii="仿宋" w:eastAsia="仿宋" w:hAnsi="仿宋" w:cs="Times New Roman"/>
                <w:sz w:val="18"/>
                <w:szCs w:val="18"/>
              </w:rPr>
            </w:pPr>
            <w:r>
              <w:rPr>
                <w:rFonts w:ascii="仿宋" w:eastAsia="仿宋" w:hAnsi="仿宋" w:cs="Times New Roman" w:hint="eastAsia"/>
                <w:sz w:val="18"/>
                <w:szCs w:val="18"/>
              </w:rPr>
              <w:t>3</w:t>
            </w:r>
          </w:p>
        </w:tc>
        <w:tc>
          <w:tcPr>
            <w:tcW w:w="1573" w:type="dxa"/>
            <w:vAlign w:val="center"/>
          </w:tcPr>
          <w:p w14:paraId="666A35FD" w14:textId="2193E1C9" w:rsidR="00633E51" w:rsidRPr="00A76744" w:rsidRDefault="00633E51" w:rsidP="00633E51">
            <w:pPr>
              <w:widowControl/>
              <w:jc w:val="center"/>
              <w:rPr>
                <w:rFonts w:ascii="仿宋" w:eastAsia="仿宋" w:hAnsi="仿宋" w:cs="Times New Roman"/>
                <w:sz w:val="18"/>
                <w:szCs w:val="18"/>
              </w:rPr>
            </w:pPr>
            <w:r w:rsidRPr="00633E51">
              <w:rPr>
                <w:rFonts w:ascii="仿宋" w:eastAsia="仿宋" w:hAnsi="仿宋" w:cs="Times New Roman"/>
                <w:sz w:val="18"/>
                <w:szCs w:val="18"/>
              </w:rPr>
              <w:t>管道支、吊架；管墩</w:t>
            </w:r>
          </w:p>
        </w:tc>
        <w:tc>
          <w:tcPr>
            <w:tcW w:w="1744" w:type="dxa"/>
            <w:vAlign w:val="center"/>
          </w:tcPr>
          <w:p w14:paraId="13A62A24" w14:textId="4149AE4B" w:rsidR="00633E51" w:rsidRPr="00A76744" w:rsidRDefault="00633E51" w:rsidP="00633E51">
            <w:pPr>
              <w:widowControl/>
              <w:jc w:val="left"/>
              <w:rPr>
                <w:rFonts w:ascii="仿宋" w:eastAsia="仿宋" w:hAnsi="仿宋" w:cs="Times New Roman"/>
                <w:sz w:val="18"/>
                <w:szCs w:val="18"/>
              </w:rPr>
            </w:pPr>
            <w:r w:rsidRPr="00633E51">
              <w:rPr>
                <w:rFonts w:ascii="仿宋" w:eastAsia="仿宋" w:hAnsi="仿宋" w:cs="Times New Roman"/>
                <w:sz w:val="18"/>
                <w:szCs w:val="18"/>
              </w:rPr>
              <w:t>位置、间距及牢固程度</w:t>
            </w:r>
          </w:p>
        </w:tc>
        <w:tc>
          <w:tcPr>
            <w:tcW w:w="716" w:type="dxa"/>
            <w:vAlign w:val="center"/>
          </w:tcPr>
          <w:p w14:paraId="68AB6AE3" w14:textId="77777777" w:rsidR="00633E51" w:rsidRPr="00A76744" w:rsidRDefault="00633E51" w:rsidP="00633E51">
            <w:pPr>
              <w:widowControl/>
              <w:jc w:val="center"/>
              <w:rPr>
                <w:rFonts w:ascii="仿宋" w:eastAsia="仿宋" w:hAnsi="仿宋" w:cs="Times New Roman"/>
                <w:sz w:val="18"/>
                <w:szCs w:val="18"/>
              </w:rPr>
            </w:pPr>
          </w:p>
        </w:tc>
      </w:tr>
      <w:tr w:rsidR="00633E51" w:rsidRPr="00A76744" w14:paraId="6B83D331" w14:textId="77777777" w:rsidTr="00633E51">
        <w:trPr>
          <w:trHeight w:val="722"/>
          <w:jc w:val="center"/>
        </w:trPr>
        <w:tc>
          <w:tcPr>
            <w:tcW w:w="1367" w:type="dxa"/>
            <w:vMerge/>
            <w:vAlign w:val="center"/>
          </w:tcPr>
          <w:p w14:paraId="1A66AEA7" w14:textId="77777777" w:rsidR="00633E51" w:rsidRPr="00A76744" w:rsidRDefault="00633E51" w:rsidP="00633E51">
            <w:pPr>
              <w:widowControl/>
              <w:jc w:val="center"/>
              <w:rPr>
                <w:rFonts w:ascii="仿宋" w:eastAsia="仿宋" w:hAnsi="仿宋" w:cs="Times New Roman"/>
                <w:sz w:val="18"/>
                <w:szCs w:val="18"/>
              </w:rPr>
            </w:pPr>
          </w:p>
        </w:tc>
        <w:tc>
          <w:tcPr>
            <w:tcW w:w="732" w:type="dxa"/>
            <w:vAlign w:val="center"/>
          </w:tcPr>
          <w:p w14:paraId="7046EF77" w14:textId="468A9A5F" w:rsidR="00633E51" w:rsidRPr="00A76744" w:rsidRDefault="00633E51" w:rsidP="00633E51">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6.0.5</w:t>
            </w:r>
          </w:p>
        </w:tc>
        <w:tc>
          <w:tcPr>
            <w:tcW w:w="509" w:type="dxa"/>
            <w:vAlign w:val="center"/>
          </w:tcPr>
          <w:p w14:paraId="6C5DAE46" w14:textId="41B8531D" w:rsidR="00633E51" w:rsidRPr="00A76744" w:rsidRDefault="00633E51" w:rsidP="00633E51">
            <w:pPr>
              <w:widowControl/>
              <w:jc w:val="center"/>
              <w:rPr>
                <w:rFonts w:ascii="仿宋" w:eastAsia="仿宋" w:hAnsi="仿宋" w:cs="Times New Roman"/>
                <w:sz w:val="18"/>
                <w:szCs w:val="18"/>
              </w:rPr>
            </w:pPr>
            <w:r>
              <w:rPr>
                <w:rFonts w:ascii="仿宋" w:eastAsia="仿宋" w:hAnsi="仿宋" w:cs="Times New Roman" w:hint="eastAsia"/>
                <w:sz w:val="18"/>
                <w:szCs w:val="18"/>
              </w:rPr>
              <w:t>4</w:t>
            </w:r>
          </w:p>
        </w:tc>
        <w:tc>
          <w:tcPr>
            <w:tcW w:w="1573" w:type="dxa"/>
            <w:vAlign w:val="center"/>
          </w:tcPr>
          <w:p w14:paraId="60F3B1FB" w14:textId="288B58F5" w:rsidR="00633E51" w:rsidRPr="00A76744" w:rsidRDefault="00633E51" w:rsidP="00633E51">
            <w:pPr>
              <w:widowControl/>
              <w:jc w:val="center"/>
              <w:rPr>
                <w:rFonts w:ascii="仿宋" w:eastAsia="仿宋" w:hAnsi="仿宋" w:cs="Times New Roman"/>
                <w:sz w:val="18"/>
                <w:szCs w:val="18"/>
              </w:rPr>
            </w:pPr>
            <w:r w:rsidRPr="00633E51">
              <w:rPr>
                <w:rFonts w:ascii="仿宋" w:eastAsia="仿宋" w:hAnsi="仿宋" w:cs="Times New Roman"/>
                <w:sz w:val="18"/>
                <w:szCs w:val="18"/>
              </w:rPr>
              <w:t>管道和设备的防腐</w:t>
            </w:r>
          </w:p>
        </w:tc>
        <w:tc>
          <w:tcPr>
            <w:tcW w:w="1744" w:type="dxa"/>
            <w:vAlign w:val="center"/>
          </w:tcPr>
          <w:p w14:paraId="7FFFE271" w14:textId="04E08088" w:rsidR="00633E51" w:rsidRPr="00A76744" w:rsidRDefault="00633E51" w:rsidP="00633E51">
            <w:pPr>
              <w:widowControl/>
              <w:jc w:val="left"/>
              <w:rPr>
                <w:rFonts w:ascii="仿宋" w:eastAsia="仿宋" w:hAnsi="仿宋" w:cs="Times New Roman"/>
                <w:sz w:val="18"/>
                <w:szCs w:val="18"/>
              </w:rPr>
            </w:pPr>
            <w:r w:rsidRPr="00633E51">
              <w:rPr>
                <w:rFonts w:ascii="仿宋" w:eastAsia="仿宋" w:hAnsi="仿宋" w:cs="Times New Roman"/>
                <w:sz w:val="18"/>
                <w:szCs w:val="18"/>
              </w:rPr>
              <w:t>涂料种类、颜色、涂层质量及防腐层的层数、厚度</w:t>
            </w:r>
          </w:p>
        </w:tc>
        <w:tc>
          <w:tcPr>
            <w:tcW w:w="716" w:type="dxa"/>
            <w:vAlign w:val="center"/>
          </w:tcPr>
          <w:p w14:paraId="169EF759" w14:textId="77777777" w:rsidR="00633E51" w:rsidRPr="00A76744" w:rsidRDefault="00633E51" w:rsidP="00633E51">
            <w:pPr>
              <w:widowControl/>
              <w:jc w:val="center"/>
              <w:rPr>
                <w:rFonts w:ascii="仿宋" w:eastAsia="仿宋" w:hAnsi="仿宋" w:cs="Times New Roman"/>
                <w:sz w:val="18"/>
                <w:szCs w:val="18"/>
              </w:rPr>
            </w:pPr>
          </w:p>
        </w:tc>
      </w:tr>
      <w:tr w:rsidR="00633E51" w:rsidRPr="00A76744" w14:paraId="4D40763A" w14:textId="77777777" w:rsidTr="00633E51">
        <w:trPr>
          <w:trHeight w:val="722"/>
          <w:jc w:val="center"/>
        </w:trPr>
        <w:tc>
          <w:tcPr>
            <w:tcW w:w="1367" w:type="dxa"/>
            <w:vMerge/>
            <w:vAlign w:val="center"/>
          </w:tcPr>
          <w:p w14:paraId="40896A6F" w14:textId="77777777" w:rsidR="00633E51" w:rsidRPr="00A76744" w:rsidRDefault="00633E51" w:rsidP="00633E51">
            <w:pPr>
              <w:widowControl/>
              <w:jc w:val="center"/>
              <w:rPr>
                <w:rFonts w:ascii="仿宋" w:eastAsia="仿宋" w:hAnsi="仿宋" w:cs="Times New Roman"/>
                <w:sz w:val="18"/>
                <w:szCs w:val="18"/>
              </w:rPr>
            </w:pPr>
          </w:p>
        </w:tc>
        <w:tc>
          <w:tcPr>
            <w:tcW w:w="732" w:type="dxa"/>
            <w:vAlign w:val="center"/>
          </w:tcPr>
          <w:p w14:paraId="72C50C19" w14:textId="4E510521" w:rsidR="00633E51" w:rsidRPr="00A76744" w:rsidRDefault="00633E51" w:rsidP="00633E51">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6.0.5</w:t>
            </w:r>
          </w:p>
        </w:tc>
        <w:tc>
          <w:tcPr>
            <w:tcW w:w="509" w:type="dxa"/>
            <w:vAlign w:val="center"/>
          </w:tcPr>
          <w:p w14:paraId="0C6E0AE1" w14:textId="57595BFF" w:rsidR="00633E51" w:rsidRPr="00A76744" w:rsidRDefault="00633E51" w:rsidP="00633E51">
            <w:pPr>
              <w:widowControl/>
              <w:jc w:val="center"/>
              <w:rPr>
                <w:rFonts w:ascii="仿宋" w:eastAsia="仿宋" w:hAnsi="仿宋" w:cs="Times New Roman"/>
                <w:sz w:val="18"/>
                <w:szCs w:val="18"/>
              </w:rPr>
            </w:pPr>
            <w:r>
              <w:rPr>
                <w:rFonts w:ascii="仿宋" w:eastAsia="仿宋" w:hAnsi="仿宋" w:cs="Times New Roman" w:hint="eastAsia"/>
                <w:sz w:val="18"/>
                <w:szCs w:val="18"/>
              </w:rPr>
              <w:t>5</w:t>
            </w:r>
          </w:p>
        </w:tc>
        <w:tc>
          <w:tcPr>
            <w:tcW w:w="1573" w:type="dxa"/>
            <w:vAlign w:val="center"/>
          </w:tcPr>
          <w:p w14:paraId="74A40D83" w14:textId="33AF867F" w:rsidR="00633E51" w:rsidRPr="00A76744" w:rsidRDefault="00633E51" w:rsidP="00633E51">
            <w:pPr>
              <w:widowControl/>
              <w:jc w:val="center"/>
              <w:rPr>
                <w:rFonts w:ascii="仿宋" w:eastAsia="仿宋" w:hAnsi="仿宋" w:cs="Times New Roman"/>
                <w:sz w:val="18"/>
                <w:szCs w:val="18"/>
              </w:rPr>
            </w:pPr>
            <w:r w:rsidRPr="00633E51">
              <w:rPr>
                <w:rFonts w:ascii="仿宋" w:eastAsia="仿宋" w:hAnsi="仿宋" w:cs="Times New Roman"/>
                <w:sz w:val="18"/>
                <w:szCs w:val="18"/>
              </w:rPr>
              <w:t>消防泵房、水源及水位指示装置</w:t>
            </w:r>
          </w:p>
        </w:tc>
        <w:tc>
          <w:tcPr>
            <w:tcW w:w="1744" w:type="dxa"/>
            <w:vAlign w:val="center"/>
          </w:tcPr>
          <w:p w14:paraId="54A74822" w14:textId="6FC78C9A" w:rsidR="00633E51" w:rsidRPr="00A76744" w:rsidRDefault="00633E51" w:rsidP="00633E51">
            <w:pPr>
              <w:widowControl/>
              <w:jc w:val="left"/>
              <w:rPr>
                <w:rFonts w:ascii="仿宋" w:eastAsia="仿宋" w:hAnsi="仿宋" w:cs="Times New Roman"/>
                <w:sz w:val="18"/>
                <w:szCs w:val="18"/>
              </w:rPr>
            </w:pPr>
            <w:r w:rsidRPr="00633E51">
              <w:rPr>
                <w:rFonts w:ascii="仿宋" w:eastAsia="仿宋" w:hAnsi="仿宋" w:cs="Times New Roman"/>
                <w:sz w:val="18"/>
                <w:szCs w:val="18"/>
              </w:rPr>
              <w:t>消防泵房的位置和耐火等级；水池或水罐的容量及补水设施；天然水源水质和枯水期最低水位时确保用水量的措施；水位指示标志应明显</w:t>
            </w:r>
          </w:p>
        </w:tc>
        <w:tc>
          <w:tcPr>
            <w:tcW w:w="716" w:type="dxa"/>
            <w:vAlign w:val="center"/>
          </w:tcPr>
          <w:p w14:paraId="30872FC5" w14:textId="77777777" w:rsidR="00633E51" w:rsidRPr="00A76744" w:rsidRDefault="00633E51" w:rsidP="00633E51">
            <w:pPr>
              <w:widowControl/>
              <w:jc w:val="center"/>
              <w:rPr>
                <w:rFonts w:ascii="仿宋" w:eastAsia="仿宋" w:hAnsi="仿宋" w:cs="Times New Roman"/>
                <w:sz w:val="18"/>
                <w:szCs w:val="18"/>
              </w:rPr>
            </w:pPr>
          </w:p>
        </w:tc>
      </w:tr>
      <w:tr w:rsidR="00633E51" w:rsidRPr="00A76744" w14:paraId="315F8C9D" w14:textId="77777777" w:rsidTr="00633E51">
        <w:trPr>
          <w:trHeight w:val="528"/>
          <w:jc w:val="center"/>
        </w:trPr>
        <w:tc>
          <w:tcPr>
            <w:tcW w:w="1367" w:type="dxa"/>
            <w:vMerge/>
            <w:vAlign w:val="center"/>
          </w:tcPr>
          <w:p w14:paraId="7301FCB4" w14:textId="77777777" w:rsidR="00633E51" w:rsidRPr="00A76744" w:rsidRDefault="00633E51" w:rsidP="00633E51">
            <w:pPr>
              <w:widowControl/>
              <w:jc w:val="center"/>
              <w:rPr>
                <w:rFonts w:ascii="仿宋" w:eastAsia="仿宋" w:hAnsi="仿宋" w:cs="Times New Roman"/>
                <w:sz w:val="18"/>
                <w:szCs w:val="18"/>
              </w:rPr>
            </w:pPr>
          </w:p>
        </w:tc>
        <w:tc>
          <w:tcPr>
            <w:tcW w:w="732" w:type="dxa"/>
            <w:vAlign w:val="center"/>
          </w:tcPr>
          <w:p w14:paraId="2E486A3F" w14:textId="3C692CCC" w:rsidR="00633E51" w:rsidRPr="00A76744" w:rsidRDefault="00633E51" w:rsidP="00633E51">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6.0.5</w:t>
            </w:r>
          </w:p>
        </w:tc>
        <w:tc>
          <w:tcPr>
            <w:tcW w:w="509" w:type="dxa"/>
            <w:vAlign w:val="center"/>
          </w:tcPr>
          <w:p w14:paraId="2B20B93F" w14:textId="0438136D" w:rsidR="00633E51" w:rsidRPr="00A76744" w:rsidRDefault="00633E51" w:rsidP="00633E51">
            <w:pPr>
              <w:widowControl/>
              <w:jc w:val="center"/>
              <w:rPr>
                <w:rFonts w:ascii="仿宋" w:eastAsia="仿宋" w:hAnsi="仿宋" w:cs="Times New Roman"/>
                <w:sz w:val="18"/>
                <w:szCs w:val="18"/>
              </w:rPr>
            </w:pPr>
            <w:r>
              <w:rPr>
                <w:rFonts w:ascii="仿宋" w:eastAsia="仿宋" w:hAnsi="仿宋" w:cs="Times New Roman"/>
                <w:sz w:val="18"/>
                <w:szCs w:val="18"/>
              </w:rPr>
              <w:t>6</w:t>
            </w:r>
          </w:p>
        </w:tc>
        <w:tc>
          <w:tcPr>
            <w:tcW w:w="1573" w:type="dxa"/>
            <w:vAlign w:val="center"/>
          </w:tcPr>
          <w:p w14:paraId="216F6EDE" w14:textId="59F58D28" w:rsidR="00633E51" w:rsidRPr="00A76744" w:rsidRDefault="00633E51" w:rsidP="00633E51">
            <w:pPr>
              <w:widowControl/>
              <w:jc w:val="center"/>
              <w:rPr>
                <w:rFonts w:ascii="仿宋" w:eastAsia="仿宋" w:hAnsi="仿宋" w:cs="Times New Roman"/>
                <w:sz w:val="18"/>
                <w:szCs w:val="18"/>
              </w:rPr>
            </w:pPr>
            <w:r w:rsidRPr="00633E51">
              <w:rPr>
                <w:rFonts w:ascii="仿宋" w:eastAsia="仿宋" w:hAnsi="仿宋" w:cs="Times New Roman"/>
                <w:sz w:val="18"/>
                <w:szCs w:val="18"/>
              </w:rPr>
              <w:t>动力源、备用动力及电气设备</w:t>
            </w:r>
          </w:p>
        </w:tc>
        <w:tc>
          <w:tcPr>
            <w:tcW w:w="1744" w:type="dxa"/>
            <w:vAlign w:val="center"/>
          </w:tcPr>
          <w:p w14:paraId="4AFD1157" w14:textId="5D6EFE15" w:rsidR="00633E51" w:rsidRPr="00A76744" w:rsidRDefault="00633E51" w:rsidP="00633E51">
            <w:pPr>
              <w:widowControl/>
              <w:rPr>
                <w:rFonts w:ascii="仿宋" w:eastAsia="仿宋" w:hAnsi="仿宋" w:cs="Times New Roman"/>
                <w:sz w:val="18"/>
                <w:szCs w:val="18"/>
              </w:rPr>
            </w:pPr>
            <w:r w:rsidRPr="00633E51">
              <w:rPr>
                <w:rFonts w:ascii="仿宋" w:eastAsia="仿宋" w:hAnsi="仿宋" w:cs="Times New Roman"/>
                <w:sz w:val="18"/>
                <w:szCs w:val="18"/>
              </w:rPr>
              <w:t>电源负荷级别；备用动力的容量；电气设备的规格、型号、数量及安装质量；动力源和备用动力的切换试验</w:t>
            </w:r>
          </w:p>
        </w:tc>
        <w:tc>
          <w:tcPr>
            <w:tcW w:w="716" w:type="dxa"/>
            <w:vAlign w:val="center"/>
          </w:tcPr>
          <w:p w14:paraId="698F1683" w14:textId="77777777" w:rsidR="00633E51" w:rsidRPr="00A76744" w:rsidRDefault="00633E51" w:rsidP="00633E51">
            <w:pPr>
              <w:widowControl/>
              <w:jc w:val="center"/>
              <w:rPr>
                <w:rFonts w:ascii="仿宋" w:eastAsia="仿宋" w:hAnsi="仿宋" w:cs="Times New Roman"/>
                <w:sz w:val="18"/>
                <w:szCs w:val="18"/>
              </w:rPr>
            </w:pPr>
          </w:p>
        </w:tc>
      </w:tr>
      <w:tr w:rsidR="00633E51" w:rsidRPr="00A76744" w14:paraId="30316BA3" w14:textId="77777777" w:rsidTr="00633E51">
        <w:trPr>
          <w:trHeight w:val="961"/>
          <w:jc w:val="center"/>
        </w:trPr>
        <w:tc>
          <w:tcPr>
            <w:tcW w:w="1367" w:type="dxa"/>
            <w:vMerge/>
            <w:vAlign w:val="center"/>
          </w:tcPr>
          <w:p w14:paraId="39A22187" w14:textId="77777777" w:rsidR="00633E51" w:rsidRPr="00A76744" w:rsidRDefault="00633E51" w:rsidP="00633E51">
            <w:pPr>
              <w:widowControl/>
              <w:jc w:val="center"/>
              <w:rPr>
                <w:rFonts w:ascii="仿宋" w:eastAsia="仿宋" w:hAnsi="仿宋" w:cs="Times New Roman"/>
                <w:sz w:val="18"/>
                <w:szCs w:val="18"/>
              </w:rPr>
            </w:pPr>
          </w:p>
        </w:tc>
        <w:tc>
          <w:tcPr>
            <w:tcW w:w="732" w:type="dxa"/>
            <w:vAlign w:val="center"/>
          </w:tcPr>
          <w:p w14:paraId="1BECFE41" w14:textId="29E87390" w:rsidR="00633E51" w:rsidRPr="00A76744" w:rsidRDefault="00633E51" w:rsidP="00633E51">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6.0.5</w:t>
            </w:r>
          </w:p>
        </w:tc>
        <w:tc>
          <w:tcPr>
            <w:tcW w:w="509" w:type="dxa"/>
            <w:vAlign w:val="center"/>
          </w:tcPr>
          <w:p w14:paraId="6DE2BEA8" w14:textId="273957FD" w:rsidR="00633E51" w:rsidRPr="00A76744" w:rsidRDefault="00633E51" w:rsidP="00633E51">
            <w:pPr>
              <w:widowControl/>
              <w:jc w:val="center"/>
              <w:rPr>
                <w:rFonts w:ascii="仿宋" w:eastAsia="仿宋" w:hAnsi="仿宋" w:cs="Times New Roman"/>
                <w:sz w:val="18"/>
                <w:szCs w:val="18"/>
              </w:rPr>
            </w:pPr>
            <w:r>
              <w:rPr>
                <w:rFonts w:ascii="仿宋" w:eastAsia="仿宋" w:hAnsi="仿宋" w:cs="Times New Roman"/>
                <w:sz w:val="18"/>
                <w:szCs w:val="18"/>
              </w:rPr>
              <w:t>7</w:t>
            </w:r>
          </w:p>
        </w:tc>
        <w:tc>
          <w:tcPr>
            <w:tcW w:w="1573" w:type="dxa"/>
            <w:vAlign w:val="center"/>
          </w:tcPr>
          <w:p w14:paraId="2EB911F7" w14:textId="1DF0C43E" w:rsidR="00633E51" w:rsidRPr="00A76744" w:rsidRDefault="00633E51" w:rsidP="00633E51">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动力源、备用动力源</w:t>
            </w:r>
            <w:r>
              <w:rPr>
                <w:rFonts w:ascii="仿宋" w:eastAsia="仿宋" w:hAnsi="仿宋" w:cs="Times New Roman" w:hint="eastAsia"/>
                <w:sz w:val="18"/>
                <w:szCs w:val="18"/>
              </w:rPr>
              <w:t>及</w:t>
            </w:r>
            <w:r w:rsidRPr="00A76744">
              <w:rPr>
                <w:rFonts w:ascii="仿宋" w:eastAsia="仿宋" w:hAnsi="仿宋" w:cs="Times New Roman" w:hint="eastAsia"/>
                <w:sz w:val="18"/>
                <w:szCs w:val="18"/>
              </w:rPr>
              <w:t>电气设备</w:t>
            </w:r>
          </w:p>
        </w:tc>
        <w:tc>
          <w:tcPr>
            <w:tcW w:w="1744" w:type="dxa"/>
            <w:vAlign w:val="center"/>
          </w:tcPr>
          <w:p w14:paraId="0CF30FF8" w14:textId="77777777" w:rsidR="00633E51" w:rsidRPr="00A76744" w:rsidRDefault="00633E51" w:rsidP="00633E51">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电源负荷级别、与备用动力的切换试验、电气设备的规格、型号、数量及安装质量</w:t>
            </w:r>
          </w:p>
        </w:tc>
        <w:tc>
          <w:tcPr>
            <w:tcW w:w="716" w:type="dxa"/>
            <w:vAlign w:val="center"/>
          </w:tcPr>
          <w:p w14:paraId="63B84B66" w14:textId="77777777" w:rsidR="00633E51" w:rsidRPr="00A76744" w:rsidRDefault="00633E51" w:rsidP="00633E51">
            <w:pPr>
              <w:widowControl/>
              <w:jc w:val="center"/>
              <w:rPr>
                <w:rFonts w:ascii="仿宋" w:eastAsia="仿宋" w:hAnsi="仿宋" w:cs="Times New Roman"/>
                <w:sz w:val="18"/>
                <w:szCs w:val="18"/>
              </w:rPr>
            </w:pPr>
          </w:p>
        </w:tc>
      </w:tr>
      <w:tr w:rsidR="00633E51" w:rsidRPr="00A76744" w14:paraId="2BD65B59" w14:textId="77777777" w:rsidTr="002F33AB">
        <w:trPr>
          <w:trHeight w:val="516"/>
          <w:jc w:val="center"/>
        </w:trPr>
        <w:tc>
          <w:tcPr>
            <w:tcW w:w="1367" w:type="dxa"/>
            <w:vAlign w:val="center"/>
          </w:tcPr>
          <w:p w14:paraId="72FB0F0C" w14:textId="77777777" w:rsidR="00633E51" w:rsidRPr="00A76744" w:rsidRDefault="00633E51" w:rsidP="00633E51">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系统功能验收</w:t>
            </w:r>
          </w:p>
        </w:tc>
        <w:tc>
          <w:tcPr>
            <w:tcW w:w="1241" w:type="dxa"/>
            <w:gridSpan w:val="2"/>
            <w:vAlign w:val="center"/>
          </w:tcPr>
          <w:p w14:paraId="741EC781" w14:textId="2C17802E" w:rsidR="00633E51" w:rsidRPr="00A76744" w:rsidRDefault="00633E51" w:rsidP="00633E51">
            <w:pPr>
              <w:widowControl/>
              <w:jc w:val="center"/>
              <w:rPr>
                <w:rFonts w:ascii="仿宋" w:eastAsia="仿宋" w:hAnsi="仿宋" w:cs="Times New Roman"/>
                <w:sz w:val="18"/>
                <w:szCs w:val="18"/>
              </w:rPr>
            </w:pPr>
            <w:r w:rsidRPr="00A76744">
              <w:rPr>
                <w:rFonts w:ascii="仿宋" w:eastAsia="仿宋" w:hAnsi="仿宋" w:cs="Times New Roman" w:hint="eastAsia"/>
                <w:sz w:val="18"/>
                <w:szCs w:val="18"/>
              </w:rPr>
              <w:t>6.0.6</w:t>
            </w:r>
          </w:p>
        </w:tc>
        <w:tc>
          <w:tcPr>
            <w:tcW w:w="1573" w:type="dxa"/>
            <w:vAlign w:val="center"/>
          </w:tcPr>
          <w:p w14:paraId="5BD89B7E" w14:textId="77777777" w:rsidR="00633E51" w:rsidRPr="00A76744" w:rsidRDefault="00633E51" w:rsidP="00633E51">
            <w:pPr>
              <w:widowControl/>
              <w:jc w:val="center"/>
              <w:rPr>
                <w:rFonts w:ascii="仿宋" w:eastAsia="仿宋" w:hAnsi="仿宋" w:cs="Times New Roman"/>
                <w:sz w:val="18"/>
                <w:szCs w:val="18"/>
              </w:rPr>
            </w:pPr>
            <w:proofErr w:type="gramStart"/>
            <w:r w:rsidRPr="00A76744">
              <w:rPr>
                <w:rFonts w:ascii="仿宋" w:eastAsia="仿宋" w:hAnsi="仿宋" w:cs="Times New Roman" w:hint="eastAsia"/>
                <w:sz w:val="18"/>
                <w:szCs w:val="18"/>
              </w:rPr>
              <w:t>冷喷试验</w:t>
            </w:r>
            <w:proofErr w:type="gramEnd"/>
          </w:p>
        </w:tc>
        <w:tc>
          <w:tcPr>
            <w:tcW w:w="1744" w:type="dxa"/>
            <w:vAlign w:val="center"/>
          </w:tcPr>
          <w:p w14:paraId="1FD225E3" w14:textId="4F9A00A8" w:rsidR="00633E51" w:rsidRPr="00A76744" w:rsidRDefault="00633E51" w:rsidP="00633E51">
            <w:pPr>
              <w:widowControl/>
              <w:jc w:val="left"/>
              <w:rPr>
                <w:rFonts w:ascii="仿宋" w:eastAsia="仿宋" w:hAnsi="仿宋" w:cs="Times New Roman"/>
                <w:sz w:val="18"/>
                <w:szCs w:val="18"/>
              </w:rPr>
            </w:pPr>
            <w:r w:rsidRPr="00A76744">
              <w:rPr>
                <w:rFonts w:ascii="仿宋" w:eastAsia="仿宋" w:hAnsi="仿宋" w:cs="Times New Roman" w:hint="eastAsia"/>
                <w:sz w:val="18"/>
                <w:szCs w:val="18"/>
              </w:rPr>
              <w:t>混合比、气液比、到达最远灭火分区</w:t>
            </w:r>
            <w:r>
              <w:rPr>
                <w:rFonts w:ascii="仿宋" w:eastAsia="仿宋" w:hAnsi="仿宋" w:cs="Times New Roman" w:hint="eastAsia"/>
                <w:sz w:val="18"/>
                <w:szCs w:val="18"/>
              </w:rPr>
              <w:t>时间、覆盖效果、泡沫性能</w:t>
            </w:r>
          </w:p>
        </w:tc>
        <w:tc>
          <w:tcPr>
            <w:tcW w:w="716" w:type="dxa"/>
            <w:vAlign w:val="center"/>
          </w:tcPr>
          <w:p w14:paraId="5C044BA2" w14:textId="77777777" w:rsidR="00633E51" w:rsidRPr="00A76744" w:rsidRDefault="00633E51" w:rsidP="00633E51">
            <w:pPr>
              <w:widowControl/>
              <w:jc w:val="center"/>
              <w:rPr>
                <w:rFonts w:ascii="仿宋" w:eastAsia="仿宋" w:hAnsi="仿宋" w:cs="Times New Roman"/>
                <w:sz w:val="18"/>
                <w:szCs w:val="18"/>
              </w:rPr>
            </w:pPr>
          </w:p>
        </w:tc>
      </w:tr>
    </w:tbl>
    <w:p w14:paraId="597B2279" w14:textId="77777777" w:rsidR="000E272A" w:rsidRDefault="006359C7">
      <w:pPr>
        <w:widowControl/>
        <w:jc w:val="left"/>
        <w:rPr>
          <w:rFonts w:ascii="Times New Roman" w:eastAsia="仿宋" w:hAnsi="Times New Roman" w:cs="Times New Roman"/>
          <w:b/>
          <w:bCs/>
          <w:kern w:val="44"/>
          <w:sz w:val="28"/>
          <w:szCs w:val="44"/>
        </w:rPr>
      </w:pPr>
      <w:r>
        <w:rPr>
          <w:rFonts w:ascii="Times New Roman" w:hAnsi="Times New Roman" w:cs="Times New Roman"/>
        </w:rPr>
        <w:br w:type="page"/>
      </w:r>
    </w:p>
    <w:p w14:paraId="63E65E30" w14:textId="77777777" w:rsidR="000E272A" w:rsidRDefault="006359C7" w:rsidP="00633E51">
      <w:pPr>
        <w:pStyle w:val="1"/>
        <w:spacing w:beforeLines="200" w:before="480" w:afterLines="100" w:after="240" w:line="480" w:lineRule="auto"/>
        <w:jc w:val="center"/>
        <w:rPr>
          <w:rFonts w:ascii="Times New Roman" w:hAnsi="Times New Roman" w:cs="Times New Roman"/>
        </w:rPr>
      </w:pPr>
      <w:bookmarkStart w:id="142" w:name="_Toc491265124"/>
      <w:bookmarkStart w:id="143" w:name="_Toc491263722"/>
      <w:bookmarkStart w:id="144" w:name="_Toc491260142"/>
      <w:bookmarkStart w:id="145" w:name="_Toc26996906"/>
      <w:bookmarkStart w:id="146" w:name="_Toc26996941"/>
      <w:bookmarkStart w:id="147" w:name="_Toc27057813"/>
      <w:r>
        <w:rPr>
          <w:rFonts w:ascii="Times New Roman" w:hAnsi="Times New Roman" w:cs="Times New Roman"/>
        </w:rPr>
        <w:lastRenderedPageBreak/>
        <w:t>附录</w:t>
      </w:r>
      <w:r>
        <w:rPr>
          <w:rFonts w:ascii="Times New Roman" w:hAnsi="Times New Roman" w:cs="Times New Roman" w:hint="eastAsia"/>
        </w:rPr>
        <w:t>C</w:t>
      </w:r>
      <w:r>
        <w:rPr>
          <w:rFonts w:ascii="Times New Roman" w:hAnsi="Times New Roman" w:cs="Times New Roman" w:hint="eastAsia"/>
        </w:rPr>
        <w:t>维护管理记录</w:t>
      </w:r>
      <w:bookmarkEnd w:id="142"/>
      <w:bookmarkEnd w:id="143"/>
      <w:bookmarkEnd w:id="144"/>
      <w:bookmarkEnd w:id="145"/>
      <w:bookmarkEnd w:id="146"/>
      <w:bookmarkEnd w:id="147"/>
    </w:p>
    <w:p w14:paraId="53B7F039" w14:textId="0FCA204C" w:rsidR="00633E51" w:rsidRDefault="00633E51" w:rsidP="00633E51">
      <w:pPr>
        <w:spacing w:beforeLines="50" w:before="120"/>
        <w:jc w:val="center"/>
        <w:rPr>
          <w:rFonts w:eastAsia="黑体"/>
          <w:sz w:val="18"/>
          <w:szCs w:val="18"/>
        </w:rPr>
      </w:pPr>
      <w:r w:rsidRPr="00633E51">
        <w:rPr>
          <w:rFonts w:ascii="仿宋" w:eastAsia="仿宋" w:hAnsi="仿宋" w:cs="Times New Roman"/>
          <w:sz w:val="24"/>
          <w:szCs w:val="24"/>
        </w:rPr>
        <w:t xml:space="preserve">表C-1  </w:t>
      </w:r>
      <w:proofErr w:type="gramStart"/>
      <w:r w:rsidRPr="00633E51">
        <w:rPr>
          <w:rFonts w:ascii="仿宋" w:eastAsia="仿宋" w:hAnsi="仿宋" w:cs="Times New Roman"/>
          <w:sz w:val="24"/>
          <w:szCs w:val="24"/>
        </w:rPr>
        <w:t>系统周检</w:t>
      </w:r>
      <w:proofErr w:type="gramEnd"/>
      <w:r w:rsidRPr="00633E51">
        <w:rPr>
          <w:rFonts w:ascii="仿宋" w:eastAsia="仿宋" w:hAnsi="仿宋" w:cs="Times New Roman"/>
          <w:sz w:val="24"/>
          <w:szCs w:val="24"/>
        </w:rPr>
        <w:t>记录</w:t>
      </w:r>
      <w:r w:rsidRPr="00633E51">
        <w:rPr>
          <w:rFonts w:ascii="仿宋" w:eastAsia="仿宋" w:hAnsi="仿宋" w:cs="Times New Roman" w:hint="eastAsia"/>
          <w:sz w:val="24"/>
          <w:szCs w:val="24"/>
        </w:rPr>
        <w:t xml:space="preserve"> </w:t>
      </w:r>
      <w:r>
        <w:rPr>
          <w:rFonts w:eastAsia="黑体" w:hint="eastAsia"/>
          <w:sz w:val="18"/>
          <w:szCs w:val="18"/>
        </w:rPr>
        <w:t xml:space="preserve">        </w:t>
      </w:r>
      <w:r>
        <w:rPr>
          <w:sz w:val="15"/>
          <w:szCs w:val="15"/>
        </w:rPr>
        <w:t>工程名称</w:t>
      </w:r>
    </w:p>
    <w:tbl>
      <w:tblPr>
        <w:tblW w:w="6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821"/>
        <w:gridCol w:w="612"/>
        <w:gridCol w:w="1005"/>
        <w:gridCol w:w="980"/>
        <w:gridCol w:w="850"/>
        <w:gridCol w:w="851"/>
        <w:gridCol w:w="707"/>
      </w:tblGrid>
      <w:tr w:rsidR="00633E51" w14:paraId="1FDC59E5" w14:textId="77777777" w:rsidTr="00633E51">
        <w:trPr>
          <w:trHeight w:val="279"/>
          <w:jc w:val="center"/>
        </w:trPr>
        <w:tc>
          <w:tcPr>
            <w:tcW w:w="562" w:type="dxa"/>
            <w:vMerge w:val="restart"/>
            <w:vAlign w:val="center"/>
          </w:tcPr>
          <w:p w14:paraId="52879D63" w14:textId="77777777" w:rsidR="00633E51" w:rsidRDefault="00633E51" w:rsidP="002F33AB">
            <w:pPr>
              <w:spacing w:line="240" w:lineRule="exact"/>
              <w:jc w:val="center"/>
              <w:rPr>
                <w:sz w:val="15"/>
                <w:szCs w:val="15"/>
              </w:rPr>
            </w:pPr>
            <w:r>
              <w:rPr>
                <w:sz w:val="15"/>
                <w:szCs w:val="15"/>
              </w:rPr>
              <w:t>时间</w:t>
            </w:r>
          </w:p>
        </w:tc>
        <w:tc>
          <w:tcPr>
            <w:tcW w:w="5826" w:type="dxa"/>
            <w:gridSpan w:val="7"/>
            <w:vAlign w:val="center"/>
          </w:tcPr>
          <w:p w14:paraId="37ADC146" w14:textId="77777777" w:rsidR="00633E51" w:rsidRDefault="00633E51" w:rsidP="002F33AB">
            <w:pPr>
              <w:spacing w:line="240" w:lineRule="exact"/>
              <w:ind w:leftChars="265" w:left="556" w:firstLineChars="700" w:firstLine="1120"/>
              <w:rPr>
                <w:sz w:val="16"/>
                <w:szCs w:val="15"/>
              </w:rPr>
            </w:pPr>
            <w:r>
              <w:rPr>
                <w:sz w:val="16"/>
                <w:szCs w:val="15"/>
              </w:rPr>
              <w:t>检查项目</w:t>
            </w:r>
          </w:p>
        </w:tc>
      </w:tr>
      <w:tr w:rsidR="00633E51" w14:paraId="434D0A89" w14:textId="77777777" w:rsidTr="00633E51">
        <w:trPr>
          <w:trHeight w:val="279"/>
          <w:jc w:val="center"/>
        </w:trPr>
        <w:tc>
          <w:tcPr>
            <w:tcW w:w="562" w:type="dxa"/>
            <w:vMerge/>
            <w:vAlign w:val="center"/>
          </w:tcPr>
          <w:p w14:paraId="63717A42" w14:textId="77777777" w:rsidR="00633E51" w:rsidRDefault="00633E51" w:rsidP="002F33AB">
            <w:pPr>
              <w:spacing w:line="240" w:lineRule="exact"/>
              <w:jc w:val="center"/>
              <w:rPr>
                <w:sz w:val="15"/>
                <w:szCs w:val="15"/>
              </w:rPr>
            </w:pPr>
          </w:p>
        </w:tc>
        <w:tc>
          <w:tcPr>
            <w:tcW w:w="821" w:type="dxa"/>
            <w:vAlign w:val="center"/>
          </w:tcPr>
          <w:p w14:paraId="136C2E8A" w14:textId="77777777" w:rsidR="00633E51" w:rsidRDefault="00633E51" w:rsidP="002F33AB">
            <w:pPr>
              <w:spacing w:line="240" w:lineRule="exact"/>
              <w:jc w:val="center"/>
              <w:rPr>
                <w:sz w:val="15"/>
                <w:szCs w:val="15"/>
              </w:rPr>
            </w:pPr>
            <w:r>
              <w:rPr>
                <w:sz w:val="15"/>
                <w:szCs w:val="15"/>
              </w:rPr>
              <w:t>消防泵启</w:t>
            </w:r>
          </w:p>
          <w:p w14:paraId="38422193" w14:textId="77777777" w:rsidR="00633E51" w:rsidRDefault="00633E51" w:rsidP="002F33AB">
            <w:pPr>
              <w:spacing w:line="240" w:lineRule="exact"/>
              <w:jc w:val="center"/>
              <w:rPr>
                <w:sz w:val="15"/>
                <w:szCs w:val="15"/>
              </w:rPr>
            </w:pPr>
            <w:proofErr w:type="gramStart"/>
            <w:r>
              <w:rPr>
                <w:sz w:val="15"/>
                <w:szCs w:val="15"/>
              </w:rPr>
              <w:t>动试验</w:t>
            </w:r>
            <w:proofErr w:type="gramEnd"/>
          </w:p>
        </w:tc>
        <w:tc>
          <w:tcPr>
            <w:tcW w:w="612" w:type="dxa"/>
            <w:vAlign w:val="center"/>
          </w:tcPr>
          <w:p w14:paraId="01C4B9AE" w14:textId="1DFEB614" w:rsidR="00633E51" w:rsidRDefault="00633E51" w:rsidP="002F33AB">
            <w:pPr>
              <w:spacing w:line="240" w:lineRule="exact"/>
              <w:jc w:val="center"/>
              <w:rPr>
                <w:sz w:val="15"/>
                <w:szCs w:val="15"/>
              </w:rPr>
            </w:pPr>
            <w:r>
              <w:rPr>
                <w:rFonts w:hint="eastAsia"/>
                <w:sz w:val="15"/>
                <w:szCs w:val="15"/>
              </w:rPr>
              <w:t>供气设施启动试验</w:t>
            </w:r>
          </w:p>
        </w:tc>
        <w:tc>
          <w:tcPr>
            <w:tcW w:w="1005" w:type="dxa"/>
            <w:vAlign w:val="center"/>
          </w:tcPr>
          <w:p w14:paraId="5C0EDC24" w14:textId="09A45E5D" w:rsidR="00633E51" w:rsidRDefault="00633E51" w:rsidP="002F33AB">
            <w:pPr>
              <w:spacing w:line="240" w:lineRule="exact"/>
              <w:jc w:val="center"/>
              <w:rPr>
                <w:sz w:val="15"/>
                <w:szCs w:val="15"/>
              </w:rPr>
            </w:pPr>
            <w:r>
              <w:rPr>
                <w:sz w:val="15"/>
                <w:szCs w:val="15"/>
              </w:rPr>
              <w:t>备用动力启动试验</w:t>
            </w:r>
          </w:p>
        </w:tc>
        <w:tc>
          <w:tcPr>
            <w:tcW w:w="980" w:type="dxa"/>
            <w:vAlign w:val="center"/>
          </w:tcPr>
          <w:p w14:paraId="412045D1" w14:textId="77777777" w:rsidR="00633E51" w:rsidRDefault="00633E51" w:rsidP="002F33AB">
            <w:pPr>
              <w:spacing w:line="240" w:lineRule="exact"/>
              <w:jc w:val="center"/>
              <w:rPr>
                <w:sz w:val="15"/>
                <w:szCs w:val="15"/>
              </w:rPr>
            </w:pPr>
            <w:r>
              <w:rPr>
                <w:sz w:val="15"/>
                <w:szCs w:val="15"/>
              </w:rPr>
              <w:t>存在问题及处理情况</w:t>
            </w:r>
          </w:p>
        </w:tc>
        <w:tc>
          <w:tcPr>
            <w:tcW w:w="850" w:type="dxa"/>
            <w:vAlign w:val="center"/>
          </w:tcPr>
          <w:p w14:paraId="0E233C9E" w14:textId="77777777" w:rsidR="00633E51" w:rsidRDefault="00633E51" w:rsidP="002F33AB">
            <w:pPr>
              <w:spacing w:line="240" w:lineRule="exact"/>
              <w:jc w:val="center"/>
              <w:rPr>
                <w:sz w:val="15"/>
                <w:szCs w:val="15"/>
              </w:rPr>
            </w:pPr>
            <w:r>
              <w:rPr>
                <w:sz w:val="15"/>
                <w:szCs w:val="15"/>
              </w:rPr>
              <w:t>检查人</w:t>
            </w:r>
          </w:p>
          <w:p w14:paraId="78D93D21" w14:textId="77777777" w:rsidR="00633E51" w:rsidRDefault="00633E51" w:rsidP="002F33AB">
            <w:pPr>
              <w:spacing w:line="240" w:lineRule="exact"/>
              <w:jc w:val="center"/>
              <w:rPr>
                <w:sz w:val="15"/>
                <w:szCs w:val="15"/>
              </w:rPr>
            </w:pPr>
            <w:r>
              <w:rPr>
                <w:sz w:val="15"/>
                <w:szCs w:val="15"/>
              </w:rPr>
              <w:t>（签字）</w:t>
            </w:r>
          </w:p>
        </w:tc>
        <w:tc>
          <w:tcPr>
            <w:tcW w:w="851" w:type="dxa"/>
            <w:vAlign w:val="center"/>
          </w:tcPr>
          <w:p w14:paraId="410B22FC" w14:textId="77777777" w:rsidR="00633E51" w:rsidRDefault="00633E51" w:rsidP="002F33AB">
            <w:pPr>
              <w:spacing w:line="240" w:lineRule="exact"/>
              <w:jc w:val="center"/>
              <w:rPr>
                <w:sz w:val="15"/>
                <w:szCs w:val="15"/>
              </w:rPr>
            </w:pPr>
            <w:r>
              <w:rPr>
                <w:sz w:val="15"/>
                <w:szCs w:val="15"/>
              </w:rPr>
              <w:t>负责人</w:t>
            </w:r>
          </w:p>
          <w:p w14:paraId="6349EB19" w14:textId="77777777" w:rsidR="00633E51" w:rsidRDefault="00633E51" w:rsidP="002F33AB">
            <w:pPr>
              <w:spacing w:line="240" w:lineRule="exact"/>
              <w:jc w:val="center"/>
              <w:rPr>
                <w:sz w:val="15"/>
                <w:szCs w:val="15"/>
              </w:rPr>
            </w:pPr>
            <w:r>
              <w:rPr>
                <w:sz w:val="15"/>
                <w:szCs w:val="15"/>
              </w:rPr>
              <w:t>（签字）</w:t>
            </w:r>
          </w:p>
        </w:tc>
        <w:tc>
          <w:tcPr>
            <w:tcW w:w="707" w:type="dxa"/>
            <w:vAlign w:val="center"/>
          </w:tcPr>
          <w:p w14:paraId="25CCF7D9" w14:textId="77777777" w:rsidR="00633E51" w:rsidRDefault="00633E51" w:rsidP="002F33AB">
            <w:pPr>
              <w:spacing w:line="240" w:lineRule="exact"/>
              <w:jc w:val="center"/>
              <w:rPr>
                <w:sz w:val="15"/>
                <w:szCs w:val="15"/>
              </w:rPr>
            </w:pPr>
            <w:r>
              <w:rPr>
                <w:sz w:val="15"/>
                <w:szCs w:val="15"/>
              </w:rPr>
              <w:t>备注</w:t>
            </w:r>
          </w:p>
        </w:tc>
      </w:tr>
      <w:tr w:rsidR="00633E51" w14:paraId="3E4D07A0" w14:textId="77777777" w:rsidTr="00633E51">
        <w:trPr>
          <w:trHeight w:val="279"/>
          <w:jc w:val="center"/>
        </w:trPr>
        <w:tc>
          <w:tcPr>
            <w:tcW w:w="562" w:type="dxa"/>
            <w:vAlign w:val="center"/>
          </w:tcPr>
          <w:p w14:paraId="7D9A0747" w14:textId="77777777" w:rsidR="00633E51" w:rsidRDefault="00633E51" w:rsidP="002F33AB">
            <w:pPr>
              <w:spacing w:line="240" w:lineRule="exact"/>
              <w:jc w:val="center"/>
              <w:rPr>
                <w:sz w:val="15"/>
                <w:szCs w:val="15"/>
              </w:rPr>
            </w:pPr>
          </w:p>
        </w:tc>
        <w:tc>
          <w:tcPr>
            <w:tcW w:w="821" w:type="dxa"/>
            <w:vAlign w:val="center"/>
          </w:tcPr>
          <w:p w14:paraId="19162302" w14:textId="77777777" w:rsidR="00633E51" w:rsidRDefault="00633E51" w:rsidP="002F33AB">
            <w:pPr>
              <w:spacing w:line="240" w:lineRule="exact"/>
              <w:jc w:val="center"/>
              <w:rPr>
                <w:sz w:val="15"/>
                <w:szCs w:val="15"/>
              </w:rPr>
            </w:pPr>
          </w:p>
        </w:tc>
        <w:tc>
          <w:tcPr>
            <w:tcW w:w="612" w:type="dxa"/>
            <w:vAlign w:val="center"/>
          </w:tcPr>
          <w:p w14:paraId="230DEDBB" w14:textId="77777777" w:rsidR="00633E51" w:rsidRDefault="00633E51" w:rsidP="002F33AB">
            <w:pPr>
              <w:spacing w:line="240" w:lineRule="exact"/>
              <w:jc w:val="center"/>
              <w:rPr>
                <w:sz w:val="15"/>
                <w:szCs w:val="15"/>
              </w:rPr>
            </w:pPr>
          </w:p>
        </w:tc>
        <w:tc>
          <w:tcPr>
            <w:tcW w:w="1005" w:type="dxa"/>
            <w:vAlign w:val="center"/>
          </w:tcPr>
          <w:p w14:paraId="0149D314" w14:textId="3E3C1C14" w:rsidR="00633E51" w:rsidRDefault="00633E51" w:rsidP="002F33AB">
            <w:pPr>
              <w:spacing w:line="240" w:lineRule="exact"/>
              <w:jc w:val="center"/>
              <w:rPr>
                <w:sz w:val="15"/>
                <w:szCs w:val="15"/>
              </w:rPr>
            </w:pPr>
          </w:p>
        </w:tc>
        <w:tc>
          <w:tcPr>
            <w:tcW w:w="980" w:type="dxa"/>
            <w:vAlign w:val="center"/>
          </w:tcPr>
          <w:p w14:paraId="08336775" w14:textId="77777777" w:rsidR="00633E51" w:rsidRDefault="00633E51" w:rsidP="002F33AB">
            <w:pPr>
              <w:spacing w:line="240" w:lineRule="exact"/>
              <w:jc w:val="center"/>
              <w:rPr>
                <w:sz w:val="15"/>
                <w:szCs w:val="15"/>
              </w:rPr>
            </w:pPr>
          </w:p>
        </w:tc>
        <w:tc>
          <w:tcPr>
            <w:tcW w:w="850" w:type="dxa"/>
            <w:vAlign w:val="center"/>
          </w:tcPr>
          <w:p w14:paraId="3714A808" w14:textId="77777777" w:rsidR="00633E51" w:rsidRDefault="00633E51" w:rsidP="002F33AB">
            <w:pPr>
              <w:spacing w:line="240" w:lineRule="exact"/>
              <w:jc w:val="center"/>
              <w:rPr>
                <w:sz w:val="15"/>
                <w:szCs w:val="15"/>
              </w:rPr>
            </w:pPr>
          </w:p>
        </w:tc>
        <w:tc>
          <w:tcPr>
            <w:tcW w:w="851" w:type="dxa"/>
            <w:vAlign w:val="center"/>
          </w:tcPr>
          <w:p w14:paraId="2E7F068C" w14:textId="77777777" w:rsidR="00633E51" w:rsidRDefault="00633E51" w:rsidP="002F33AB">
            <w:pPr>
              <w:spacing w:line="240" w:lineRule="exact"/>
              <w:jc w:val="center"/>
              <w:rPr>
                <w:sz w:val="15"/>
                <w:szCs w:val="15"/>
              </w:rPr>
            </w:pPr>
          </w:p>
        </w:tc>
        <w:tc>
          <w:tcPr>
            <w:tcW w:w="707" w:type="dxa"/>
            <w:vAlign w:val="center"/>
          </w:tcPr>
          <w:p w14:paraId="5A2AFD87" w14:textId="77777777" w:rsidR="00633E51" w:rsidRDefault="00633E51" w:rsidP="002F33AB">
            <w:pPr>
              <w:spacing w:line="240" w:lineRule="exact"/>
              <w:jc w:val="center"/>
              <w:rPr>
                <w:sz w:val="15"/>
                <w:szCs w:val="15"/>
              </w:rPr>
            </w:pPr>
          </w:p>
        </w:tc>
      </w:tr>
      <w:tr w:rsidR="00633E51" w14:paraId="20AD8004" w14:textId="77777777" w:rsidTr="00633E51">
        <w:trPr>
          <w:trHeight w:val="279"/>
          <w:jc w:val="center"/>
        </w:trPr>
        <w:tc>
          <w:tcPr>
            <w:tcW w:w="562" w:type="dxa"/>
            <w:vAlign w:val="center"/>
          </w:tcPr>
          <w:p w14:paraId="2C2A47F6" w14:textId="77777777" w:rsidR="00633E51" w:rsidRDefault="00633E51" w:rsidP="002F33AB">
            <w:pPr>
              <w:spacing w:line="240" w:lineRule="exact"/>
              <w:jc w:val="center"/>
              <w:rPr>
                <w:sz w:val="15"/>
                <w:szCs w:val="15"/>
              </w:rPr>
            </w:pPr>
          </w:p>
        </w:tc>
        <w:tc>
          <w:tcPr>
            <w:tcW w:w="821" w:type="dxa"/>
            <w:vAlign w:val="center"/>
          </w:tcPr>
          <w:p w14:paraId="6D17831A" w14:textId="77777777" w:rsidR="00633E51" w:rsidRDefault="00633E51" w:rsidP="002F33AB">
            <w:pPr>
              <w:spacing w:line="240" w:lineRule="exact"/>
              <w:jc w:val="center"/>
              <w:rPr>
                <w:sz w:val="15"/>
                <w:szCs w:val="15"/>
              </w:rPr>
            </w:pPr>
          </w:p>
        </w:tc>
        <w:tc>
          <w:tcPr>
            <w:tcW w:w="612" w:type="dxa"/>
            <w:vAlign w:val="center"/>
          </w:tcPr>
          <w:p w14:paraId="26172790" w14:textId="77777777" w:rsidR="00633E51" w:rsidRDefault="00633E51" w:rsidP="002F33AB">
            <w:pPr>
              <w:spacing w:line="240" w:lineRule="exact"/>
              <w:jc w:val="center"/>
              <w:rPr>
                <w:sz w:val="15"/>
                <w:szCs w:val="15"/>
              </w:rPr>
            </w:pPr>
          </w:p>
        </w:tc>
        <w:tc>
          <w:tcPr>
            <w:tcW w:w="1005" w:type="dxa"/>
            <w:vAlign w:val="center"/>
          </w:tcPr>
          <w:p w14:paraId="3A0D7B60" w14:textId="33CEF844" w:rsidR="00633E51" w:rsidRDefault="00633E51" w:rsidP="002F33AB">
            <w:pPr>
              <w:spacing w:line="240" w:lineRule="exact"/>
              <w:jc w:val="center"/>
              <w:rPr>
                <w:sz w:val="15"/>
                <w:szCs w:val="15"/>
              </w:rPr>
            </w:pPr>
          </w:p>
        </w:tc>
        <w:tc>
          <w:tcPr>
            <w:tcW w:w="980" w:type="dxa"/>
            <w:vAlign w:val="center"/>
          </w:tcPr>
          <w:p w14:paraId="3242E053" w14:textId="77777777" w:rsidR="00633E51" w:rsidRDefault="00633E51" w:rsidP="002F33AB">
            <w:pPr>
              <w:spacing w:line="240" w:lineRule="exact"/>
              <w:jc w:val="center"/>
              <w:rPr>
                <w:sz w:val="15"/>
                <w:szCs w:val="15"/>
              </w:rPr>
            </w:pPr>
          </w:p>
        </w:tc>
        <w:tc>
          <w:tcPr>
            <w:tcW w:w="850" w:type="dxa"/>
            <w:vAlign w:val="center"/>
          </w:tcPr>
          <w:p w14:paraId="4AA4B0CF" w14:textId="77777777" w:rsidR="00633E51" w:rsidRDefault="00633E51" w:rsidP="002F33AB">
            <w:pPr>
              <w:spacing w:line="240" w:lineRule="exact"/>
              <w:jc w:val="center"/>
              <w:rPr>
                <w:sz w:val="15"/>
                <w:szCs w:val="15"/>
              </w:rPr>
            </w:pPr>
          </w:p>
        </w:tc>
        <w:tc>
          <w:tcPr>
            <w:tcW w:w="851" w:type="dxa"/>
            <w:vAlign w:val="center"/>
          </w:tcPr>
          <w:p w14:paraId="2B1FDB2E" w14:textId="77777777" w:rsidR="00633E51" w:rsidRDefault="00633E51" w:rsidP="002F33AB">
            <w:pPr>
              <w:spacing w:line="240" w:lineRule="exact"/>
              <w:jc w:val="center"/>
              <w:rPr>
                <w:sz w:val="15"/>
                <w:szCs w:val="15"/>
              </w:rPr>
            </w:pPr>
          </w:p>
        </w:tc>
        <w:tc>
          <w:tcPr>
            <w:tcW w:w="707" w:type="dxa"/>
            <w:vAlign w:val="center"/>
          </w:tcPr>
          <w:p w14:paraId="00282F5C" w14:textId="77777777" w:rsidR="00633E51" w:rsidRDefault="00633E51" w:rsidP="002F33AB">
            <w:pPr>
              <w:spacing w:line="240" w:lineRule="exact"/>
              <w:jc w:val="center"/>
              <w:rPr>
                <w:sz w:val="15"/>
                <w:szCs w:val="15"/>
              </w:rPr>
            </w:pPr>
          </w:p>
        </w:tc>
      </w:tr>
      <w:tr w:rsidR="00633E51" w14:paraId="70342496" w14:textId="77777777" w:rsidTr="00633E51">
        <w:trPr>
          <w:trHeight w:val="279"/>
          <w:jc w:val="center"/>
        </w:trPr>
        <w:tc>
          <w:tcPr>
            <w:tcW w:w="562" w:type="dxa"/>
            <w:vAlign w:val="center"/>
          </w:tcPr>
          <w:p w14:paraId="3B14D7A5" w14:textId="77777777" w:rsidR="00633E51" w:rsidRDefault="00633E51" w:rsidP="002F33AB">
            <w:pPr>
              <w:spacing w:line="240" w:lineRule="exact"/>
              <w:jc w:val="center"/>
              <w:rPr>
                <w:sz w:val="15"/>
                <w:szCs w:val="15"/>
              </w:rPr>
            </w:pPr>
          </w:p>
        </w:tc>
        <w:tc>
          <w:tcPr>
            <w:tcW w:w="821" w:type="dxa"/>
            <w:vAlign w:val="center"/>
          </w:tcPr>
          <w:p w14:paraId="29A1B407" w14:textId="77777777" w:rsidR="00633E51" w:rsidRDefault="00633E51" w:rsidP="002F33AB">
            <w:pPr>
              <w:spacing w:line="240" w:lineRule="exact"/>
              <w:jc w:val="center"/>
              <w:rPr>
                <w:sz w:val="15"/>
                <w:szCs w:val="15"/>
              </w:rPr>
            </w:pPr>
          </w:p>
        </w:tc>
        <w:tc>
          <w:tcPr>
            <w:tcW w:w="612" w:type="dxa"/>
            <w:vAlign w:val="center"/>
          </w:tcPr>
          <w:p w14:paraId="1CCBADA3" w14:textId="77777777" w:rsidR="00633E51" w:rsidRDefault="00633E51" w:rsidP="002F33AB">
            <w:pPr>
              <w:spacing w:line="240" w:lineRule="exact"/>
              <w:jc w:val="center"/>
              <w:rPr>
                <w:sz w:val="15"/>
                <w:szCs w:val="15"/>
              </w:rPr>
            </w:pPr>
          </w:p>
        </w:tc>
        <w:tc>
          <w:tcPr>
            <w:tcW w:w="1005" w:type="dxa"/>
            <w:vAlign w:val="center"/>
          </w:tcPr>
          <w:p w14:paraId="3B843747" w14:textId="5662866B" w:rsidR="00633E51" w:rsidRDefault="00633E51" w:rsidP="002F33AB">
            <w:pPr>
              <w:spacing w:line="240" w:lineRule="exact"/>
              <w:jc w:val="center"/>
              <w:rPr>
                <w:sz w:val="15"/>
                <w:szCs w:val="15"/>
              </w:rPr>
            </w:pPr>
          </w:p>
        </w:tc>
        <w:tc>
          <w:tcPr>
            <w:tcW w:w="980" w:type="dxa"/>
            <w:vAlign w:val="center"/>
          </w:tcPr>
          <w:p w14:paraId="5A496440" w14:textId="77777777" w:rsidR="00633E51" w:rsidRDefault="00633E51" w:rsidP="002F33AB">
            <w:pPr>
              <w:spacing w:line="240" w:lineRule="exact"/>
              <w:jc w:val="center"/>
              <w:rPr>
                <w:sz w:val="15"/>
                <w:szCs w:val="15"/>
              </w:rPr>
            </w:pPr>
          </w:p>
        </w:tc>
        <w:tc>
          <w:tcPr>
            <w:tcW w:w="850" w:type="dxa"/>
            <w:vAlign w:val="center"/>
          </w:tcPr>
          <w:p w14:paraId="4C97D3B3" w14:textId="77777777" w:rsidR="00633E51" w:rsidRDefault="00633E51" w:rsidP="002F33AB">
            <w:pPr>
              <w:spacing w:line="240" w:lineRule="exact"/>
              <w:jc w:val="center"/>
              <w:rPr>
                <w:sz w:val="15"/>
                <w:szCs w:val="15"/>
              </w:rPr>
            </w:pPr>
          </w:p>
        </w:tc>
        <w:tc>
          <w:tcPr>
            <w:tcW w:w="851" w:type="dxa"/>
            <w:vAlign w:val="center"/>
          </w:tcPr>
          <w:p w14:paraId="77A15BCE" w14:textId="77777777" w:rsidR="00633E51" w:rsidRDefault="00633E51" w:rsidP="002F33AB">
            <w:pPr>
              <w:spacing w:line="240" w:lineRule="exact"/>
              <w:jc w:val="center"/>
              <w:rPr>
                <w:sz w:val="15"/>
                <w:szCs w:val="15"/>
              </w:rPr>
            </w:pPr>
          </w:p>
        </w:tc>
        <w:tc>
          <w:tcPr>
            <w:tcW w:w="707" w:type="dxa"/>
            <w:vAlign w:val="center"/>
          </w:tcPr>
          <w:p w14:paraId="044BEF9E" w14:textId="77777777" w:rsidR="00633E51" w:rsidRDefault="00633E51" w:rsidP="002F33AB">
            <w:pPr>
              <w:spacing w:line="240" w:lineRule="exact"/>
              <w:jc w:val="center"/>
              <w:rPr>
                <w:sz w:val="15"/>
                <w:szCs w:val="15"/>
              </w:rPr>
            </w:pPr>
          </w:p>
        </w:tc>
      </w:tr>
      <w:tr w:rsidR="00633E51" w14:paraId="42F31621" w14:textId="77777777" w:rsidTr="00633E51">
        <w:trPr>
          <w:trHeight w:val="279"/>
          <w:jc w:val="center"/>
        </w:trPr>
        <w:tc>
          <w:tcPr>
            <w:tcW w:w="562" w:type="dxa"/>
            <w:vAlign w:val="center"/>
          </w:tcPr>
          <w:p w14:paraId="1B6C846F" w14:textId="77777777" w:rsidR="00633E51" w:rsidRDefault="00633E51" w:rsidP="002F33AB">
            <w:pPr>
              <w:spacing w:line="240" w:lineRule="exact"/>
              <w:jc w:val="center"/>
              <w:rPr>
                <w:sz w:val="15"/>
                <w:szCs w:val="15"/>
              </w:rPr>
            </w:pPr>
          </w:p>
        </w:tc>
        <w:tc>
          <w:tcPr>
            <w:tcW w:w="821" w:type="dxa"/>
            <w:vAlign w:val="center"/>
          </w:tcPr>
          <w:p w14:paraId="2D214634" w14:textId="77777777" w:rsidR="00633E51" w:rsidRDefault="00633E51" w:rsidP="002F33AB">
            <w:pPr>
              <w:spacing w:line="240" w:lineRule="exact"/>
              <w:jc w:val="center"/>
              <w:rPr>
                <w:sz w:val="15"/>
                <w:szCs w:val="15"/>
              </w:rPr>
            </w:pPr>
          </w:p>
        </w:tc>
        <w:tc>
          <w:tcPr>
            <w:tcW w:w="612" w:type="dxa"/>
            <w:vAlign w:val="center"/>
          </w:tcPr>
          <w:p w14:paraId="2D1FC5A4" w14:textId="77777777" w:rsidR="00633E51" w:rsidRDefault="00633E51" w:rsidP="002F33AB">
            <w:pPr>
              <w:spacing w:line="240" w:lineRule="exact"/>
              <w:jc w:val="center"/>
              <w:rPr>
                <w:sz w:val="15"/>
                <w:szCs w:val="15"/>
              </w:rPr>
            </w:pPr>
          </w:p>
        </w:tc>
        <w:tc>
          <w:tcPr>
            <w:tcW w:w="1005" w:type="dxa"/>
            <w:vAlign w:val="center"/>
          </w:tcPr>
          <w:p w14:paraId="708F1559" w14:textId="3FFB7762" w:rsidR="00633E51" w:rsidRDefault="00633E51" w:rsidP="002F33AB">
            <w:pPr>
              <w:spacing w:line="240" w:lineRule="exact"/>
              <w:jc w:val="center"/>
              <w:rPr>
                <w:sz w:val="15"/>
                <w:szCs w:val="15"/>
              </w:rPr>
            </w:pPr>
          </w:p>
        </w:tc>
        <w:tc>
          <w:tcPr>
            <w:tcW w:w="980" w:type="dxa"/>
            <w:vAlign w:val="center"/>
          </w:tcPr>
          <w:p w14:paraId="3C32FD14" w14:textId="77777777" w:rsidR="00633E51" w:rsidRDefault="00633E51" w:rsidP="002F33AB">
            <w:pPr>
              <w:spacing w:line="240" w:lineRule="exact"/>
              <w:jc w:val="center"/>
              <w:rPr>
                <w:sz w:val="15"/>
                <w:szCs w:val="15"/>
              </w:rPr>
            </w:pPr>
          </w:p>
        </w:tc>
        <w:tc>
          <w:tcPr>
            <w:tcW w:w="850" w:type="dxa"/>
            <w:vAlign w:val="center"/>
          </w:tcPr>
          <w:p w14:paraId="0B23CAF3" w14:textId="77777777" w:rsidR="00633E51" w:rsidRDefault="00633E51" w:rsidP="002F33AB">
            <w:pPr>
              <w:spacing w:line="240" w:lineRule="exact"/>
              <w:jc w:val="center"/>
              <w:rPr>
                <w:sz w:val="15"/>
                <w:szCs w:val="15"/>
              </w:rPr>
            </w:pPr>
          </w:p>
        </w:tc>
        <w:tc>
          <w:tcPr>
            <w:tcW w:w="851" w:type="dxa"/>
            <w:vAlign w:val="center"/>
          </w:tcPr>
          <w:p w14:paraId="772D8838" w14:textId="77777777" w:rsidR="00633E51" w:rsidRDefault="00633E51" w:rsidP="002F33AB">
            <w:pPr>
              <w:spacing w:line="240" w:lineRule="exact"/>
              <w:jc w:val="center"/>
              <w:rPr>
                <w:sz w:val="15"/>
                <w:szCs w:val="15"/>
              </w:rPr>
            </w:pPr>
          </w:p>
        </w:tc>
        <w:tc>
          <w:tcPr>
            <w:tcW w:w="707" w:type="dxa"/>
            <w:vAlign w:val="center"/>
          </w:tcPr>
          <w:p w14:paraId="28CFB22C" w14:textId="77777777" w:rsidR="00633E51" w:rsidRDefault="00633E51" w:rsidP="002F33AB">
            <w:pPr>
              <w:spacing w:line="240" w:lineRule="exact"/>
              <w:jc w:val="center"/>
              <w:rPr>
                <w:sz w:val="15"/>
                <w:szCs w:val="15"/>
              </w:rPr>
            </w:pPr>
          </w:p>
        </w:tc>
      </w:tr>
      <w:tr w:rsidR="00633E51" w14:paraId="4D9A4141" w14:textId="77777777" w:rsidTr="00633E51">
        <w:trPr>
          <w:trHeight w:val="279"/>
          <w:jc w:val="center"/>
        </w:trPr>
        <w:tc>
          <w:tcPr>
            <w:tcW w:w="562" w:type="dxa"/>
            <w:vAlign w:val="center"/>
          </w:tcPr>
          <w:p w14:paraId="02A4C928" w14:textId="77777777" w:rsidR="00633E51" w:rsidRDefault="00633E51" w:rsidP="002F33AB">
            <w:pPr>
              <w:spacing w:line="240" w:lineRule="exact"/>
              <w:jc w:val="center"/>
              <w:rPr>
                <w:sz w:val="15"/>
                <w:szCs w:val="15"/>
              </w:rPr>
            </w:pPr>
          </w:p>
        </w:tc>
        <w:tc>
          <w:tcPr>
            <w:tcW w:w="821" w:type="dxa"/>
            <w:vAlign w:val="center"/>
          </w:tcPr>
          <w:p w14:paraId="06C5BCDB" w14:textId="77777777" w:rsidR="00633E51" w:rsidRDefault="00633E51" w:rsidP="002F33AB">
            <w:pPr>
              <w:spacing w:line="240" w:lineRule="exact"/>
              <w:jc w:val="center"/>
              <w:rPr>
                <w:sz w:val="15"/>
                <w:szCs w:val="15"/>
              </w:rPr>
            </w:pPr>
          </w:p>
        </w:tc>
        <w:tc>
          <w:tcPr>
            <w:tcW w:w="612" w:type="dxa"/>
            <w:vAlign w:val="center"/>
          </w:tcPr>
          <w:p w14:paraId="2F8CE9A0" w14:textId="77777777" w:rsidR="00633E51" w:rsidRDefault="00633E51" w:rsidP="002F33AB">
            <w:pPr>
              <w:spacing w:line="240" w:lineRule="exact"/>
              <w:jc w:val="center"/>
              <w:rPr>
                <w:sz w:val="15"/>
                <w:szCs w:val="15"/>
              </w:rPr>
            </w:pPr>
          </w:p>
        </w:tc>
        <w:tc>
          <w:tcPr>
            <w:tcW w:w="1005" w:type="dxa"/>
            <w:vAlign w:val="center"/>
          </w:tcPr>
          <w:p w14:paraId="6AEACF50" w14:textId="3439FC32" w:rsidR="00633E51" w:rsidRDefault="00633E51" w:rsidP="002F33AB">
            <w:pPr>
              <w:spacing w:line="240" w:lineRule="exact"/>
              <w:jc w:val="center"/>
              <w:rPr>
                <w:sz w:val="15"/>
                <w:szCs w:val="15"/>
              </w:rPr>
            </w:pPr>
          </w:p>
        </w:tc>
        <w:tc>
          <w:tcPr>
            <w:tcW w:w="980" w:type="dxa"/>
            <w:vAlign w:val="center"/>
          </w:tcPr>
          <w:p w14:paraId="4D2011E9" w14:textId="77777777" w:rsidR="00633E51" w:rsidRDefault="00633E51" w:rsidP="002F33AB">
            <w:pPr>
              <w:spacing w:line="240" w:lineRule="exact"/>
              <w:jc w:val="center"/>
              <w:rPr>
                <w:sz w:val="15"/>
                <w:szCs w:val="15"/>
              </w:rPr>
            </w:pPr>
          </w:p>
        </w:tc>
        <w:tc>
          <w:tcPr>
            <w:tcW w:w="850" w:type="dxa"/>
            <w:vAlign w:val="center"/>
          </w:tcPr>
          <w:p w14:paraId="625BEAE3" w14:textId="77777777" w:rsidR="00633E51" w:rsidRDefault="00633E51" w:rsidP="002F33AB">
            <w:pPr>
              <w:spacing w:line="240" w:lineRule="exact"/>
              <w:jc w:val="center"/>
              <w:rPr>
                <w:sz w:val="15"/>
                <w:szCs w:val="15"/>
              </w:rPr>
            </w:pPr>
          </w:p>
        </w:tc>
        <w:tc>
          <w:tcPr>
            <w:tcW w:w="851" w:type="dxa"/>
            <w:vAlign w:val="center"/>
          </w:tcPr>
          <w:p w14:paraId="7B4EFF19" w14:textId="77777777" w:rsidR="00633E51" w:rsidRDefault="00633E51" w:rsidP="002F33AB">
            <w:pPr>
              <w:spacing w:line="240" w:lineRule="exact"/>
              <w:jc w:val="center"/>
              <w:rPr>
                <w:sz w:val="15"/>
                <w:szCs w:val="15"/>
              </w:rPr>
            </w:pPr>
          </w:p>
        </w:tc>
        <w:tc>
          <w:tcPr>
            <w:tcW w:w="707" w:type="dxa"/>
            <w:vAlign w:val="center"/>
          </w:tcPr>
          <w:p w14:paraId="209D4CDB" w14:textId="77777777" w:rsidR="00633E51" w:rsidRDefault="00633E51" w:rsidP="002F33AB">
            <w:pPr>
              <w:spacing w:line="240" w:lineRule="exact"/>
              <w:jc w:val="center"/>
              <w:rPr>
                <w:sz w:val="15"/>
                <w:szCs w:val="15"/>
              </w:rPr>
            </w:pPr>
          </w:p>
        </w:tc>
      </w:tr>
      <w:tr w:rsidR="00633E51" w14:paraId="4A50705A" w14:textId="77777777" w:rsidTr="00633E51">
        <w:trPr>
          <w:trHeight w:val="279"/>
          <w:jc w:val="center"/>
        </w:trPr>
        <w:tc>
          <w:tcPr>
            <w:tcW w:w="562" w:type="dxa"/>
            <w:vAlign w:val="center"/>
          </w:tcPr>
          <w:p w14:paraId="31C63055" w14:textId="77777777" w:rsidR="00633E51" w:rsidRDefault="00633E51" w:rsidP="002F33AB">
            <w:pPr>
              <w:spacing w:line="240" w:lineRule="exact"/>
              <w:jc w:val="center"/>
              <w:rPr>
                <w:sz w:val="15"/>
                <w:szCs w:val="15"/>
              </w:rPr>
            </w:pPr>
          </w:p>
        </w:tc>
        <w:tc>
          <w:tcPr>
            <w:tcW w:w="821" w:type="dxa"/>
            <w:vAlign w:val="center"/>
          </w:tcPr>
          <w:p w14:paraId="1B38FEEE" w14:textId="77777777" w:rsidR="00633E51" w:rsidRDefault="00633E51" w:rsidP="002F33AB">
            <w:pPr>
              <w:spacing w:line="240" w:lineRule="exact"/>
              <w:jc w:val="center"/>
              <w:rPr>
                <w:sz w:val="15"/>
                <w:szCs w:val="15"/>
              </w:rPr>
            </w:pPr>
          </w:p>
        </w:tc>
        <w:tc>
          <w:tcPr>
            <w:tcW w:w="612" w:type="dxa"/>
            <w:vAlign w:val="center"/>
          </w:tcPr>
          <w:p w14:paraId="196F67EE" w14:textId="77777777" w:rsidR="00633E51" w:rsidRDefault="00633E51" w:rsidP="002F33AB">
            <w:pPr>
              <w:spacing w:line="240" w:lineRule="exact"/>
              <w:jc w:val="center"/>
              <w:rPr>
                <w:sz w:val="15"/>
                <w:szCs w:val="15"/>
              </w:rPr>
            </w:pPr>
          </w:p>
        </w:tc>
        <w:tc>
          <w:tcPr>
            <w:tcW w:w="1005" w:type="dxa"/>
            <w:vAlign w:val="center"/>
          </w:tcPr>
          <w:p w14:paraId="74989FF6" w14:textId="49DF5FEA" w:rsidR="00633E51" w:rsidRDefault="00633E51" w:rsidP="002F33AB">
            <w:pPr>
              <w:spacing w:line="240" w:lineRule="exact"/>
              <w:jc w:val="center"/>
              <w:rPr>
                <w:sz w:val="15"/>
                <w:szCs w:val="15"/>
              </w:rPr>
            </w:pPr>
          </w:p>
        </w:tc>
        <w:tc>
          <w:tcPr>
            <w:tcW w:w="980" w:type="dxa"/>
            <w:vAlign w:val="center"/>
          </w:tcPr>
          <w:p w14:paraId="1E3DA6B7" w14:textId="77777777" w:rsidR="00633E51" w:rsidRDefault="00633E51" w:rsidP="002F33AB">
            <w:pPr>
              <w:spacing w:line="240" w:lineRule="exact"/>
              <w:jc w:val="center"/>
              <w:rPr>
                <w:sz w:val="15"/>
                <w:szCs w:val="15"/>
              </w:rPr>
            </w:pPr>
          </w:p>
        </w:tc>
        <w:tc>
          <w:tcPr>
            <w:tcW w:w="850" w:type="dxa"/>
            <w:vAlign w:val="center"/>
          </w:tcPr>
          <w:p w14:paraId="3E31882E" w14:textId="77777777" w:rsidR="00633E51" w:rsidRDefault="00633E51" w:rsidP="002F33AB">
            <w:pPr>
              <w:spacing w:line="240" w:lineRule="exact"/>
              <w:jc w:val="center"/>
              <w:rPr>
                <w:sz w:val="15"/>
                <w:szCs w:val="15"/>
              </w:rPr>
            </w:pPr>
          </w:p>
        </w:tc>
        <w:tc>
          <w:tcPr>
            <w:tcW w:w="851" w:type="dxa"/>
            <w:vAlign w:val="center"/>
          </w:tcPr>
          <w:p w14:paraId="0D42346A" w14:textId="77777777" w:rsidR="00633E51" w:rsidRDefault="00633E51" w:rsidP="002F33AB">
            <w:pPr>
              <w:spacing w:line="240" w:lineRule="exact"/>
              <w:jc w:val="center"/>
              <w:rPr>
                <w:sz w:val="15"/>
                <w:szCs w:val="15"/>
              </w:rPr>
            </w:pPr>
          </w:p>
        </w:tc>
        <w:tc>
          <w:tcPr>
            <w:tcW w:w="707" w:type="dxa"/>
            <w:vAlign w:val="center"/>
          </w:tcPr>
          <w:p w14:paraId="3FE188F8" w14:textId="77777777" w:rsidR="00633E51" w:rsidRDefault="00633E51" w:rsidP="002F33AB">
            <w:pPr>
              <w:spacing w:line="240" w:lineRule="exact"/>
              <w:jc w:val="center"/>
              <w:rPr>
                <w:sz w:val="15"/>
                <w:szCs w:val="15"/>
              </w:rPr>
            </w:pPr>
          </w:p>
        </w:tc>
      </w:tr>
    </w:tbl>
    <w:p w14:paraId="0AF319DF" w14:textId="77777777" w:rsidR="00633E51" w:rsidRDefault="00633E51" w:rsidP="00633E51">
      <w:pPr>
        <w:spacing w:line="240" w:lineRule="exact"/>
        <w:ind w:firstLineChars="200" w:firstLine="260"/>
        <w:rPr>
          <w:sz w:val="13"/>
          <w:szCs w:val="13"/>
        </w:rPr>
      </w:pPr>
      <w:r>
        <w:rPr>
          <w:rFonts w:hint="eastAsia"/>
          <w:sz w:val="13"/>
          <w:szCs w:val="13"/>
        </w:rPr>
        <w:t>注：</w:t>
      </w:r>
      <w:r>
        <w:rPr>
          <w:sz w:val="13"/>
          <w:szCs w:val="13"/>
        </w:rPr>
        <w:t xml:space="preserve">1 </w:t>
      </w:r>
      <w:r>
        <w:rPr>
          <w:rFonts w:hint="eastAsia"/>
          <w:sz w:val="13"/>
          <w:szCs w:val="13"/>
        </w:rPr>
        <w:t>检查项目栏内应根据系统选择的具体设备进行填写。</w:t>
      </w:r>
    </w:p>
    <w:p w14:paraId="2B342614" w14:textId="77777777" w:rsidR="00633E51" w:rsidRDefault="00633E51" w:rsidP="00633E51">
      <w:pPr>
        <w:spacing w:line="240" w:lineRule="exact"/>
        <w:ind w:firstLineChars="400" w:firstLine="520"/>
        <w:rPr>
          <w:sz w:val="13"/>
          <w:szCs w:val="13"/>
        </w:rPr>
      </w:pPr>
      <w:r>
        <w:rPr>
          <w:sz w:val="13"/>
          <w:szCs w:val="13"/>
        </w:rPr>
        <w:t xml:space="preserve">2 </w:t>
      </w:r>
      <w:r>
        <w:rPr>
          <w:rFonts w:hint="eastAsia"/>
          <w:sz w:val="13"/>
          <w:szCs w:val="13"/>
        </w:rPr>
        <w:t>检查项目若正常划√。</w:t>
      </w:r>
    </w:p>
    <w:p w14:paraId="0AA58B3C" w14:textId="2EF5339F" w:rsidR="00633E51" w:rsidRPr="00633E51" w:rsidRDefault="00633E51" w:rsidP="00633E51">
      <w:pPr>
        <w:widowControl/>
        <w:jc w:val="center"/>
        <w:rPr>
          <w:rFonts w:ascii="仿宋" w:eastAsia="仿宋" w:hAnsi="仿宋" w:cs="Times New Roman"/>
          <w:sz w:val="24"/>
          <w:szCs w:val="24"/>
        </w:rPr>
      </w:pPr>
      <w:r w:rsidRPr="00633E51">
        <w:rPr>
          <w:rFonts w:ascii="仿宋" w:eastAsia="仿宋" w:hAnsi="仿宋" w:cs="Times New Roman"/>
          <w:sz w:val="24"/>
          <w:szCs w:val="24"/>
        </w:rPr>
        <w:t>表C</w:t>
      </w:r>
      <w:r w:rsidRPr="00633E51">
        <w:rPr>
          <w:rFonts w:ascii="仿宋" w:eastAsia="仿宋" w:hAnsi="仿宋" w:cs="Times New Roman" w:hint="eastAsia"/>
          <w:sz w:val="24"/>
          <w:szCs w:val="24"/>
        </w:rPr>
        <w:t>-2</w:t>
      </w:r>
      <w:r w:rsidRPr="00633E51">
        <w:rPr>
          <w:rFonts w:ascii="仿宋" w:eastAsia="仿宋" w:hAnsi="仿宋" w:cs="Times New Roman"/>
          <w:sz w:val="24"/>
          <w:szCs w:val="24"/>
        </w:rPr>
        <w:t xml:space="preserve">  系统月（年）检记录</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3"/>
        <w:gridCol w:w="662"/>
        <w:gridCol w:w="1219"/>
        <w:gridCol w:w="388"/>
        <w:gridCol w:w="941"/>
        <w:gridCol w:w="1311"/>
        <w:gridCol w:w="756"/>
        <w:gridCol w:w="387"/>
      </w:tblGrid>
      <w:tr w:rsidR="00633E51" w14:paraId="2A530BB3" w14:textId="77777777" w:rsidTr="002F33AB">
        <w:trPr>
          <w:trHeight w:val="284"/>
          <w:jc w:val="center"/>
        </w:trPr>
        <w:tc>
          <w:tcPr>
            <w:tcW w:w="1792" w:type="dxa"/>
            <w:gridSpan w:val="2"/>
            <w:tcBorders>
              <w:left w:val="single" w:sz="4" w:space="0" w:color="auto"/>
            </w:tcBorders>
            <w:vAlign w:val="center"/>
          </w:tcPr>
          <w:p w14:paraId="0BDB3898" w14:textId="77777777" w:rsidR="00633E51" w:rsidRDefault="00633E51" w:rsidP="002F33AB">
            <w:pPr>
              <w:spacing w:line="240" w:lineRule="exact"/>
              <w:jc w:val="center"/>
              <w:rPr>
                <w:sz w:val="15"/>
                <w:szCs w:val="15"/>
              </w:rPr>
            </w:pPr>
            <w:r>
              <w:rPr>
                <w:sz w:val="15"/>
                <w:szCs w:val="15"/>
              </w:rPr>
              <w:t>工程名称</w:t>
            </w:r>
          </w:p>
        </w:tc>
        <w:tc>
          <w:tcPr>
            <w:tcW w:w="7288" w:type="dxa"/>
            <w:gridSpan w:val="6"/>
            <w:tcBorders>
              <w:right w:val="single" w:sz="4" w:space="0" w:color="auto"/>
            </w:tcBorders>
            <w:vAlign w:val="center"/>
          </w:tcPr>
          <w:p w14:paraId="7416D0BE" w14:textId="77777777" w:rsidR="00633E51" w:rsidRDefault="00633E51" w:rsidP="002F33AB">
            <w:pPr>
              <w:spacing w:line="240" w:lineRule="exact"/>
              <w:rPr>
                <w:sz w:val="15"/>
                <w:szCs w:val="15"/>
              </w:rPr>
            </w:pPr>
          </w:p>
        </w:tc>
      </w:tr>
      <w:tr w:rsidR="00633E51" w14:paraId="157D7214" w14:textId="77777777" w:rsidTr="002F33AB">
        <w:trPr>
          <w:trHeight w:val="567"/>
          <w:jc w:val="center"/>
        </w:trPr>
        <w:tc>
          <w:tcPr>
            <w:tcW w:w="830" w:type="dxa"/>
            <w:vAlign w:val="center"/>
          </w:tcPr>
          <w:p w14:paraId="4EF4A379" w14:textId="77777777" w:rsidR="00633E51" w:rsidRDefault="00633E51" w:rsidP="002F33AB">
            <w:pPr>
              <w:spacing w:line="240" w:lineRule="exact"/>
              <w:jc w:val="center"/>
              <w:rPr>
                <w:sz w:val="15"/>
                <w:szCs w:val="15"/>
              </w:rPr>
            </w:pPr>
            <w:r>
              <w:rPr>
                <w:sz w:val="15"/>
                <w:szCs w:val="15"/>
              </w:rPr>
              <w:t>日期</w:t>
            </w:r>
          </w:p>
        </w:tc>
        <w:tc>
          <w:tcPr>
            <w:tcW w:w="962" w:type="dxa"/>
            <w:vAlign w:val="center"/>
          </w:tcPr>
          <w:p w14:paraId="1A3043CF" w14:textId="77777777" w:rsidR="00633E51" w:rsidRDefault="00633E51" w:rsidP="002F33AB">
            <w:pPr>
              <w:spacing w:line="240" w:lineRule="exact"/>
              <w:jc w:val="center"/>
              <w:rPr>
                <w:sz w:val="15"/>
                <w:szCs w:val="15"/>
              </w:rPr>
            </w:pPr>
            <w:r>
              <w:rPr>
                <w:sz w:val="15"/>
                <w:szCs w:val="15"/>
              </w:rPr>
              <w:t>检查项目</w:t>
            </w:r>
          </w:p>
        </w:tc>
        <w:tc>
          <w:tcPr>
            <w:tcW w:w="1783" w:type="dxa"/>
            <w:vAlign w:val="center"/>
          </w:tcPr>
          <w:p w14:paraId="48A6106D" w14:textId="77777777" w:rsidR="00633E51" w:rsidRDefault="00633E51" w:rsidP="002F33AB">
            <w:pPr>
              <w:spacing w:line="240" w:lineRule="exact"/>
              <w:rPr>
                <w:sz w:val="15"/>
                <w:szCs w:val="15"/>
              </w:rPr>
            </w:pPr>
            <w:r>
              <w:rPr>
                <w:sz w:val="15"/>
                <w:szCs w:val="15"/>
              </w:rPr>
              <w:t>检查、试验内容</w:t>
            </w:r>
          </w:p>
        </w:tc>
        <w:tc>
          <w:tcPr>
            <w:tcW w:w="558" w:type="dxa"/>
            <w:vAlign w:val="center"/>
          </w:tcPr>
          <w:p w14:paraId="25D0F03A" w14:textId="77777777" w:rsidR="00633E51" w:rsidRDefault="00633E51" w:rsidP="002F33AB">
            <w:pPr>
              <w:spacing w:line="240" w:lineRule="exact"/>
              <w:jc w:val="center"/>
              <w:rPr>
                <w:sz w:val="15"/>
                <w:szCs w:val="15"/>
              </w:rPr>
            </w:pPr>
            <w:bookmarkStart w:id="148" w:name="_Toc66607045"/>
            <w:r>
              <w:rPr>
                <w:sz w:val="15"/>
                <w:szCs w:val="15"/>
              </w:rPr>
              <w:t>结果</w:t>
            </w:r>
            <w:bookmarkEnd w:id="148"/>
          </w:p>
        </w:tc>
        <w:tc>
          <w:tcPr>
            <w:tcW w:w="1373" w:type="dxa"/>
            <w:vAlign w:val="center"/>
          </w:tcPr>
          <w:p w14:paraId="5B9CB79C" w14:textId="77777777" w:rsidR="00633E51" w:rsidRDefault="00633E51" w:rsidP="002F33AB">
            <w:pPr>
              <w:spacing w:line="240" w:lineRule="exact"/>
              <w:jc w:val="center"/>
              <w:rPr>
                <w:sz w:val="15"/>
                <w:szCs w:val="15"/>
              </w:rPr>
            </w:pPr>
            <w:bookmarkStart w:id="149" w:name="_Toc66607046"/>
            <w:r>
              <w:rPr>
                <w:sz w:val="15"/>
                <w:szCs w:val="15"/>
              </w:rPr>
              <w:t>存在问题及</w:t>
            </w:r>
          </w:p>
          <w:p w14:paraId="263CD402" w14:textId="77777777" w:rsidR="00633E51" w:rsidRDefault="00633E51" w:rsidP="002F33AB">
            <w:pPr>
              <w:spacing w:line="240" w:lineRule="exact"/>
              <w:jc w:val="center"/>
              <w:rPr>
                <w:sz w:val="15"/>
                <w:szCs w:val="15"/>
              </w:rPr>
            </w:pPr>
            <w:r>
              <w:rPr>
                <w:sz w:val="15"/>
                <w:szCs w:val="15"/>
              </w:rPr>
              <w:t>处理情况</w:t>
            </w:r>
            <w:bookmarkEnd w:id="149"/>
          </w:p>
        </w:tc>
        <w:tc>
          <w:tcPr>
            <w:tcW w:w="1918" w:type="dxa"/>
            <w:vAlign w:val="center"/>
          </w:tcPr>
          <w:p w14:paraId="069E1FA1" w14:textId="77777777" w:rsidR="00633E51" w:rsidRDefault="00633E51" w:rsidP="002F33AB">
            <w:pPr>
              <w:spacing w:line="240" w:lineRule="exact"/>
              <w:jc w:val="center"/>
              <w:rPr>
                <w:sz w:val="15"/>
                <w:szCs w:val="15"/>
              </w:rPr>
            </w:pPr>
            <w:r>
              <w:rPr>
                <w:sz w:val="15"/>
                <w:szCs w:val="15"/>
              </w:rPr>
              <w:t>检查人（签字）</w:t>
            </w:r>
          </w:p>
        </w:tc>
        <w:tc>
          <w:tcPr>
            <w:tcW w:w="1100" w:type="dxa"/>
            <w:vAlign w:val="center"/>
          </w:tcPr>
          <w:p w14:paraId="7B30213A" w14:textId="77777777" w:rsidR="00633E51" w:rsidRDefault="00633E51" w:rsidP="002F33AB">
            <w:pPr>
              <w:spacing w:line="240" w:lineRule="exact"/>
              <w:jc w:val="center"/>
              <w:rPr>
                <w:sz w:val="15"/>
                <w:szCs w:val="15"/>
              </w:rPr>
            </w:pPr>
            <w:r>
              <w:rPr>
                <w:sz w:val="15"/>
                <w:szCs w:val="15"/>
              </w:rPr>
              <w:t>负责人</w:t>
            </w:r>
          </w:p>
          <w:p w14:paraId="0077A1B0" w14:textId="77777777" w:rsidR="00633E51" w:rsidRDefault="00633E51" w:rsidP="002F33AB">
            <w:pPr>
              <w:spacing w:line="240" w:lineRule="exact"/>
              <w:jc w:val="center"/>
              <w:rPr>
                <w:sz w:val="15"/>
                <w:szCs w:val="15"/>
              </w:rPr>
            </w:pPr>
            <w:r>
              <w:rPr>
                <w:sz w:val="15"/>
                <w:szCs w:val="15"/>
              </w:rPr>
              <w:t>（签字）</w:t>
            </w:r>
          </w:p>
        </w:tc>
        <w:tc>
          <w:tcPr>
            <w:tcW w:w="556" w:type="dxa"/>
            <w:vAlign w:val="center"/>
          </w:tcPr>
          <w:p w14:paraId="08829AE8" w14:textId="77777777" w:rsidR="00633E51" w:rsidRDefault="00633E51" w:rsidP="002F33AB">
            <w:pPr>
              <w:spacing w:line="240" w:lineRule="exact"/>
              <w:jc w:val="center"/>
              <w:rPr>
                <w:sz w:val="15"/>
                <w:szCs w:val="15"/>
              </w:rPr>
            </w:pPr>
            <w:r>
              <w:rPr>
                <w:sz w:val="15"/>
                <w:szCs w:val="15"/>
              </w:rPr>
              <w:t>备注</w:t>
            </w:r>
          </w:p>
        </w:tc>
      </w:tr>
      <w:tr w:rsidR="00633E51" w14:paraId="7E30BC97" w14:textId="77777777" w:rsidTr="002F33AB">
        <w:trPr>
          <w:trHeight w:val="284"/>
          <w:jc w:val="center"/>
        </w:trPr>
        <w:tc>
          <w:tcPr>
            <w:tcW w:w="830" w:type="dxa"/>
            <w:vAlign w:val="center"/>
          </w:tcPr>
          <w:p w14:paraId="088E264C" w14:textId="77777777" w:rsidR="00633E51" w:rsidRDefault="00633E51" w:rsidP="002F33AB">
            <w:pPr>
              <w:spacing w:line="240" w:lineRule="exact"/>
              <w:jc w:val="center"/>
              <w:rPr>
                <w:sz w:val="15"/>
                <w:szCs w:val="15"/>
              </w:rPr>
            </w:pPr>
          </w:p>
        </w:tc>
        <w:tc>
          <w:tcPr>
            <w:tcW w:w="962" w:type="dxa"/>
            <w:vAlign w:val="center"/>
          </w:tcPr>
          <w:p w14:paraId="505FF635" w14:textId="77777777" w:rsidR="00633E51" w:rsidRDefault="00633E51" w:rsidP="002F33AB">
            <w:pPr>
              <w:spacing w:line="240" w:lineRule="exact"/>
              <w:jc w:val="center"/>
              <w:rPr>
                <w:sz w:val="15"/>
                <w:szCs w:val="15"/>
              </w:rPr>
            </w:pPr>
          </w:p>
        </w:tc>
        <w:tc>
          <w:tcPr>
            <w:tcW w:w="1783" w:type="dxa"/>
            <w:vAlign w:val="center"/>
          </w:tcPr>
          <w:p w14:paraId="0C75211E" w14:textId="77777777" w:rsidR="00633E51" w:rsidRDefault="00633E51" w:rsidP="002F33AB">
            <w:pPr>
              <w:spacing w:line="240" w:lineRule="exact"/>
              <w:jc w:val="center"/>
              <w:rPr>
                <w:sz w:val="15"/>
                <w:szCs w:val="15"/>
              </w:rPr>
            </w:pPr>
          </w:p>
        </w:tc>
        <w:tc>
          <w:tcPr>
            <w:tcW w:w="558" w:type="dxa"/>
            <w:vAlign w:val="center"/>
          </w:tcPr>
          <w:p w14:paraId="04842D35" w14:textId="77777777" w:rsidR="00633E51" w:rsidRDefault="00633E51" w:rsidP="002F33AB">
            <w:pPr>
              <w:spacing w:line="240" w:lineRule="exact"/>
              <w:jc w:val="center"/>
              <w:rPr>
                <w:sz w:val="15"/>
                <w:szCs w:val="15"/>
              </w:rPr>
            </w:pPr>
          </w:p>
        </w:tc>
        <w:tc>
          <w:tcPr>
            <w:tcW w:w="1373" w:type="dxa"/>
            <w:vAlign w:val="center"/>
          </w:tcPr>
          <w:p w14:paraId="5DC6EB4C" w14:textId="77777777" w:rsidR="00633E51" w:rsidRDefault="00633E51" w:rsidP="002F33AB">
            <w:pPr>
              <w:spacing w:line="240" w:lineRule="exact"/>
              <w:jc w:val="center"/>
              <w:rPr>
                <w:sz w:val="15"/>
                <w:szCs w:val="15"/>
              </w:rPr>
            </w:pPr>
          </w:p>
        </w:tc>
        <w:tc>
          <w:tcPr>
            <w:tcW w:w="1918" w:type="dxa"/>
            <w:vAlign w:val="center"/>
          </w:tcPr>
          <w:p w14:paraId="333DA06C" w14:textId="77777777" w:rsidR="00633E51" w:rsidRDefault="00633E51" w:rsidP="002F33AB">
            <w:pPr>
              <w:spacing w:line="240" w:lineRule="exact"/>
              <w:jc w:val="center"/>
              <w:rPr>
                <w:sz w:val="15"/>
                <w:szCs w:val="15"/>
              </w:rPr>
            </w:pPr>
          </w:p>
        </w:tc>
        <w:tc>
          <w:tcPr>
            <w:tcW w:w="1100" w:type="dxa"/>
            <w:vAlign w:val="center"/>
          </w:tcPr>
          <w:p w14:paraId="5E401298" w14:textId="77777777" w:rsidR="00633E51" w:rsidRDefault="00633E51" w:rsidP="002F33AB">
            <w:pPr>
              <w:spacing w:line="240" w:lineRule="exact"/>
              <w:jc w:val="center"/>
              <w:rPr>
                <w:sz w:val="15"/>
                <w:szCs w:val="15"/>
              </w:rPr>
            </w:pPr>
          </w:p>
        </w:tc>
        <w:tc>
          <w:tcPr>
            <w:tcW w:w="556" w:type="dxa"/>
            <w:vAlign w:val="center"/>
          </w:tcPr>
          <w:p w14:paraId="5B16365F" w14:textId="77777777" w:rsidR="00633E51" w:rsidRDefault="00633E51" w:rsidP="002F33AB">
            <w:pPr>
              <w:spacing w:line="240" w:lineRule="exact"/>
              <w:jc w:val="center"/>
              <w:rPr>
                <w:sz w:val="15"/>
                <w:szCs w:val="15"/>
              </w:rPr>
            </w:pPr>
          </w:p>
        </w:tc>
      </w:tr>
      <w:tr w:rsidR="00633E51" w14:paraId="2EDF78FE" w14:textId="77777777" w:rsidTr="002F33AB">
        <w:trPr>
          <w:trHeight w:val="284"/>
          <w:jc w:val="center"/>
        </w:trPr>
        <w:tc>
          <w:tcPr>
            <w:tcW w:w="830" w:type="dxa"/>
            <w:vAlign w:val="center"/>
          </w:tcPr>
          <w:p w14:paraId="2EBFE425" w14:textId="77777777" w:rsidR="00633E51" w:rsidRDefault="00633E51" w:rsidP="002F33AB">
            <w:pPr>
              <w:spacing w:line="240" w:lineRule="exact"/>
              <w:jc w:val="center"/>
              <w:rPr>
                <w:sz w:val="15"/>
                <w:szCs w:val="15"/>
              </w:rPr>
            </w:pPr>
          </w:p>
        </w:tc>
        <w:tc>
          <w:tcPr>
            <w:tcW w:w="962" w:type="dxa"/>
            <w:vAlign w:val="center"/>
          </w:tcPr>
          <w:p w14:paraId="12A01984" w14:textId="77777777" w:rsidR="00633E51" w:rsidRDefault="00633E51" w:rsidP="002F33AB">
            <w:pPr>
              <w:spacing w:line="240" w:lineRule="exact"/>
              <w:jc w:val="center"/>
              <w:rPr>
                <w:sz w:val="15"/>
                <w:szCs w:val="15"/>
              </w:rPr>
            </w:pPr>
          </w:p>
        </w:tc>
        <w:tc>
          <w:tcPr>
            <w:tcW w:w="1783" w:type="dxa"/>
            <w:vAlign w:val="center"/>
          </w:tcPr>
          <w:p w14:paraId="22FF87AA" w14:textId="77777777" w:rsidR="00633E51" w:rsidRDefault="00633E51" w:rsidP="002F33AB">
            <w:pPr>
              <w:spacing w:line="240" w:lineRule="exact"/>
              <w:jc w:val="center"/>
              <w:rPr>
                <w:sz w:val="15"/>
                <w:szCs w:val="15"/>
              </w:rPr>
            </w:pPr>
          </w:p>
        </w:tc>
        <w:tc>
          <w:tcPr>
            <w:tcW w:w="558" w:type="dxa"/>
            <w:vAlign w:val="center"/>
          </w:tcPr>
          <w:p w14:paraId="40044CC4" w14:textId="77777777" w:rsidR="00633E51" w:rsidRDefault="00633E51" w:rsidP="002F33AB">
            <w:pPr>
              <w:spacing w:line="240" w:lineRule="exact"/>
              <w:jc w:val="center"/>
              <w:rPr>
                <w:sz w:val="15"/>
                <w:szCs w:val="15"/>
              </w:rPr>
            </w:pPr>
          </w:p>
        </w:tc>
        <w:tc>
          <w:tcPr>
            <w:tcW w:w="1373" w:type="dxa"/>
            <w:vAlign w:val="center"/>
          </w:tcPr>
          <w:p w14:paraId="0001C40A" w14:textId="77777777" w:rsidR="00633E51" w:rsidRDefault="00633E51" w:rsidP="002F33AB">
            <w:pPr>
              <w:spacing w:line="240" w:lineRule="exact"/>
              <w:jc w:val="center"/>
              <w:rPr>
                <w:sz w:val="15"/>
                <w:szCs w:val="15"/>
              </w:rPr>
            </w:pPr>
          </w:p>
        </w:tc>
        <w:tc>
          <w:tcPr>
            <w:tcW w:w="1918" w:type="dxa"/>
            <w:vAlign w:val="center"/>
          </w:tcPr>
          <w:p w14:paraId="5ECA5606" w14:textId="77777777" w:rsidR="00633E51" w:rsidRDefault="00633E51" w:rsidP="002F33AB">
            <w:pPr>
              <w:pStyle w:val="22"/>
              <w:spacing w:before="48" w:after="48" w:line="240" w:lineRule="exact"/>
              <w:rPr>
                <w:rFonts w:ascii="Times New Roman" w:eastAsia="宋体"/>
                <w:sz w:val="15"/>
                <w:szCs w:val="15"/>
              </w:rPr>
            </w:pPr>
          </w:p>
        </w:tc>
        <w:tc>
          <w:tcPr>
            <w:tcW w:w="1100" w:type="dxa"/>
            <w:vAlign w:val="center"/>
          </w:tcPr>
          <w:p w14:paraId="13530C56" w14:textId="77777777" w:rsidR="00633E51" w:rsidRDefault="00633E51" w:rsidP="002F33AB">
            <w:pPr>
              <w:spacing w:line="240" w:lineRule="exact"/>
              <w:jc w:val="center"/>
              <w:rPr>
                <w:sz w:val="15"/>
                <w:szCs w:val="15"/>
              </w:rPr>
            </w:pPr>
          </w:p>
        </w:tc>
        <w:tc>
          <w:tcPr>
            <w:tcW w:w="556" w:type="dxa"/>
            <w:vAlign w:val="center"/>
          </w:tcPr>
          <w:p w14:paraId="740CECA5" w14:textId="77777777" w:rsidR="00633E51" w:rsidRDefault="00633E51" w:rsidP="002F33AB">
            <w:pPr>
              <w:spacing w:line="240" w:lineRule="exact"/>
              <w:jc w:val="center"/>
              <w:rPr>
                <w:sz w:val="15"/>
                <w:szCs w:val="15"/>
              </w:rPr>
            </w:pPr>
          </w:p>
        </w:tc>
      </w:tr>
      <w:tr w:rsidR="00633E51" w14:paraId="16B53C9C" w14:textId="77777777" w:rsidTr="002F33AB">
        <w:trPr>
          <w:trHeight w:val="284"/>
          <w:jc w:val="center"/>
        </w:trPr>
        <w:tc>
          <w:tcPr>
            <w:tcW w:w="830" w:type="dxa"/>
            <w:vAlign w:val="center"/>
          </w:tcPr>
          <w:p w14:paraId="4E317646" w14:textId="77777777" w:rsidR="00633E51" w:rsidRDefault="00633E51" w:rsidP="002F33AB">
            <w:pPr>
              <w:spacing w:line="240" w:lineRule="exact"/>
              <w:jc w:val="center"/>
              <w:rPr>
                <w:sz w:val="15"/>
                <w:szCs w:val="15"/>
              </w:rPr>
            </w:pPr>
          </w:p>
        </w:tc>
        <w:tc>
          <w:tcPr>
            <w:tcW w:w="962" w:type="dxa"/>
            <w:vAlign w:val="center"/>
          </w:tcPr>
          <w:p w14:paraId="5A9338A4" w14:textId="77777777" w:rsidR="00633E51" w:rsidRDefault="00633E51" w:rsidP="002F33AB">
            <w:pPr>
              <w:spacing w:line="240" w:lineRule="exact"/>
              <w:jc w:val="center"/>
              <w:rPr>
                <w:sz w:val="15"/>
                <w:szCs w:val="15"/>
              </w:rPr>
            </w:pPr>
          </w:p>
        </w:tc>
        <w:tc>
          <w:tcPr>
            <w:tcW w:w="1783" w:type="dxa"/>
            <w:vAlign w:val="center"/>
          </w:tcPr>
          <w:p w14:paraId="5CF0C3EB" w14:textId="77777777" w:rsidR="00633E51" w:rsidRDefault="00633E51" w:rsidP="002F33AB">
            <w:pPr>
              <w:spacing w:line="240" w:lineRule="exact"/>
              <w:jc w:val="center"/>
              <w:rPr>
                <w:sz w:val="15"/>
                <w:szCs w:val="15"/>
              </w:rPr>
            </w:pPr>
          </w:p>
        </w:tc>
        <w:tc>
          <w:tcPr>
            <w:tcW w:w="558" w:type="dxa"/>
            <w:vAlign w:val="center"/>
          </w:tcPr>
          <w:p w14:paraId="1B98EE22" w14:textId="77777777" w:rsidR="00633E51" w:rsidRDefault="00633E51" w:rsidP="002F33AB">
            <w:pPr>
              <w:spacing w:line="240" w:lineRule="exact"/>
              <w:jc w:val="center"/>
              <w:rPr>
                <w:sz w:val="15"/>
                <w:szCs w:val="15"/>
              </w:rPr>
            </w:pPr>
          </w:p>
        </w:tc>
        <w:tc>
          <w:tcPr>
            <w:tcW w:w="1373" w:type="dxa"/>
            <w:vAlign w:val="center"/>
          </w:tcPr>
          <w:p w14:paraId="54F44712" w14:textId="77777777" w:rsidR="00633E51" w:rsidRDefault="00633E51" w:rsidP="002F33AB">
            <w:pPr>
              <w:spacing w:line="240" w:lineRule="exact"/>
              <w:jc w:val="center"/>
              <w:rPr>
                <w:sz w:val="15"/>
                <w:szCs w:val="15"/>
              </w:rPr>
            </w:pPr>
          </w:p>
        </w:tc>
        <w:tc>
          <w:tcPr>
            <w:tcW w:w="1918" w:type="dxa"/>
            <w:vAlign w:val="center"/>
          </w:tcPr>
          <w:p w14:paraId="3A576AA3" w14:textId="77777777" w:rsidR="00633E51" w:rsidRDefault="00633E51" w:rsidP="002F33AB">
            <w:pPr>
              <w:spacing w:line="240" w:lineRule="exact"/>
              <w:jc w:val="center"/>
              <w:rPr>
                <w:sz w:val="15"/>
                <w:szCs w:val="15"/>
              </w:rPr>
            </w:pPr>
          </w:p>
        </w:tc>
        <w:tc>
          <w:tcPr>
            <w:tcW w:w="1100" w:type="dxa"/>
            <w:vAlign w:val="center"/>
          </w:tcPr>
          <w:p w14:paraId="46A2B4AC" w14:textId="77777777" w:rsidR="00633E51" w:rsidRDefault="00633E51" w:rsidP="002F33AB">
            <w:pPr>
              <w:spacing w:line="240" w:lineRule="exact"/>
              <w:jc w:val="center"/>
              <w:rPr>
                <w:sz w:val="15"/>
                <w:szCs w:val="15"/>
              </w:rPr>
            </w:pPr>
          </w:p>
        </w:tc>
        <w:tc>
          <w:tcPr>
            <w:tcW w:w="556" w:type="dxa"/>
            <w:vAlign w:val="center"/>
          </w:tcPr>
          <w:p w14:paraId="6AFA12EF" w14:textId="77777777" w:rsidR="00633E51" w:rsidRDefault="00633E51" w:rsidP="002F33AB">
            <w:pPr>
              <w:spacing w:line="240" w:lineRule="exact"/>
              <w:jc w:val="center"/>
              <w:rPr>
                <w:sz w:val="15"/>
                <w:szCs w:val="15"/>
              </w:rPr>
            </w:pPr>
          </w:p>
        </w:tc>
      </w:tr>
      <w:tr w:rsidR="00633E51" w14:paraId="6A0B8BDF" w14:textId="77777777" w:rsidTr="002F33AB">
        <w:trPr>
          <w:trHeight w:val="284"/>
          <w:jc w:val="center"/>
        </w:trPr>
        <w:tc>
          <w:tcPr>
            <w:tcW w:w="830" w:type="dxa"/>
            <w:vAlign w:val="center"/>
          </w:tcPr>
          <w:p w14:paraId="41E2E1CC" w14:textId="77777777" w:rsidR="00633E51" w:rsidRDefault="00633E51" w:rsidP="002F33AB">
            <w:pPr>
              <w:spacing w:line="240" w:lineRule="exact"/>
              <w:jc w:val="center"/>
              <w:rPr>
                <w:sz w:val="15"/>
                <w:szCs w:val="15"/>
              </w:rPr>
            </w:pPr>
          </w:p>
        </w:tc>
        <w:tc>
          <w:tcPr>
            <w:tcW w:w="962" w:type="dxa"/>
            <w:vAlign w:val="center"/>
          </w:tcPr>
          <w:p w14:paraId="37FD20A2" w14:textId="77777777" w:rsidR="00633E51" w:rsidRDefault="00633E51" w:rsidP="002F33AB">
            <w:pPr>
              <w:spacing w:line="240" w:lineRule="exact"/>
              <w:jc w:val="center"/>
              <w:rPr>
                <w:sz w:val="15"/>
                <w:szCs w:val="15"/>
              </w:rPr>
            </w:pPr>
          </w:p>
        </w:tc>
        <w:tc>
          <w:tcPr>
            <w:tcW w:w="1783" w:type="dxa"/>
            <w:vAlign w:val="center"/>
          </w:tcPr>
          <w:p w14:paraId="04D9B24F" w14:textId="77777777" w:rsidR="00633E51" w:rsidRDefault="00633E51" w:rsidP="002F33AB">
            <w:pPr>
              <w:spacing w:line="240" w:lineRule="exact"/>
              <w:jc w:val="center"/>
              <w:rPr>
                <w:sz w:val="15"/>
                <w:szCs w:val="15"/>
              </w:rPr>
            </w:pPr>
          </w:p>
        </w:tc>
        <w:tc>
          <w:tcPr>
            <w:tcW w:w="558" w:type="dxa"/>
            <w:vAlign w:val="center"/>
          </w:tcPr>
          <w:p w14:paraId="2E9A30CE" w14:textId="77777777" w:rsidR="00633E51" w:rsidRDefault="00633E51" w:rsidP="002F33AB">
            <w:pPr>
              <w:spacing w:line="240" w:lineRule="exact"/>
              <w:jc w:val="center"/>
              <w:rPr>
                <w:sz w:val="15"/>
                <w:szCs w:val="15"/>
              </w:rPr>
            </w:pPr>
          </w:p>
        </w:tc>
        <w:tc>
          <w:tcPr>
            <w:tcW w:w="1373" w:type="dxa"/>
            <w:vAlign w:val="center"/>
          </w:tcPr>
          <w:p w14:paraId="6C4F19D6" w14:textId="77777777" w:rsidR="00633E51" w:rsidRDefault="00633E51" w:rsidP="002F33AB">
            <w:pPr>
              <w:spacing w:line="240" w:lineRule="exact"/>
              <w:jc w:val="center"/>
              <w:rPr>
                <w:sz w:val="15"/>
                <w:szCs w:val="15"/>
              </w:rPr>
            </w:pPr>
          </w:p>
        </w:tc>
        <w:tc>
          <w:tcPr>
            <w:tcW w:w="1918" w:type="dxa"/>
            <w:vAlign w:val="center"/>
          </w:tcPr>
          <w:p w14:paraId="319F2021" w14:textId="77777777" w:rsidR="00633E51" w:rsidRDefault="00633E51" w:rsidP="002F33AB">
            <w:pPr>
              <w:spacing w:line="240" w:lineRule="exact"/>
              <w:jc w:val="center"/>
              <w:rPr>
                <w:sz w:val="15"/>
                <w:szCs w:val="15"/>
              </w:rPr>
            </w:pPr>
          </w:p>
        </w:tc>
        <w:tc>
          <w:tcPr>
            <w:tcW w:w="1100" w:type="dxa"/>
            <w:vAlign w:val="center"/>
          </w:tcPr>
          <w:p w14:paraId="40A04F5B" w14:textId="77777777" w:rsidR="00633E51" w:rsidRDefault="00633E51" w:rsidP="002F33AB">
            <w:pPr>
              <w:spacing w:line="240" w:lineRule="exact"/>
              <w:jc w:val="center"/>
              <w:rPr>
                <w:sz w:val="15"/>
                <w:szCs w:val="15"/>
              </w:rPr>
            </w:pPr>
          </w:p>
        </w:tc>
        <w:tc>
          <w:tcPr>
            <w:tcW w:w="556" w:type="dxa"/>
            <w:vAlign w:val="center"/>
          </w:tcPr>
          <w:p w14:paraId="611126D4" w14:textId="77777777" w:rsidR="00633E51" w:rsidRDefault="00633E51" w:rsidP="002F33AB">
            <w:pPr>
              <w:spacing w:line="240" w:lineRule="exact"/>
              <w:jc w:val="center"/>
              <w:rPr>
                <w:sz w:val="15"/>
                <w:szCs w:val="15"/>
              </w:rPr>
            </w:pPr>
          </w:p>
        </w:tc>
      </w:tr>
      <w:tr w:rsidR="00633E51" w14:paraId="5077F03F" w14:textId="77777777" w:rsidTr="002F33AB">
        <w:trPr>
          <w:trHeight w:val="284"/>
          <w:jc w:val="center"/>
        </w:trPr>
        <w:tc>
          <w:tcPr>
            <w:tcW w:w="830" w:type="dxa"/>
            <w:vAlign w:val="center"/>
          </w:tcPr>
          <w:p w14:paraId="5801E9B0" w14:textId="77777777" w:rsidR="00633E51" w:rsidRDefault="00633E51" w:rsidP="002F33AB">
            <w:pPr>
              <w:spacing w:line="240" w:lineRule="exact"/>
              <w:jc w:val="center"/>
              <w:rPr>
                <w:sz w:val="15"/>
                <w:szCs w:val="15"/>
              </w:rPr>
            </w:pPr>
          </w:p>
        </w:tc>
        <w:tc>
          <w:tcPr>
            <w:tcW w:w="962" w:type="dxa"/>
            <w:vAlign w:val="center"/>
          </w:tcPr>
          <w:p w14:paraId="5C6EF28E" w14:textId="77777777" w:rsidR="00633E51" w:rsidRDefault="00633E51" w:rsidP="002F33AB">
            <w:pPr>
              <w:spacing w:line="240" w:lineRule="exact"/>
              <w:jc w:val="center"/>
              <w:rPr>
                <w:sz w:val="15"/>
                <w:szCs w:val="15"/>
              </w:rPr>
            </w:pPr>
          </w:p>
        </w:tc>
        <w:tc>
          <w:tcPr>
            <w:tcW w:w="1783" w:type="dxa"/>
            <w:vAlign w:val="center"/>
          </w:tcPr>
          <w:p w14:paraId="275C27D3" w14:textId="77777777" w:rsidR="00633E51" w:rsidRDefault="00633E51" w:rsidP="002F33AB">
            <w:pPr>
              <w:spacing w:line="240" w:lineRule="exact"/>
              <w:jc w:val="center"/>
              <w:rPr>
                <w:sz w:val="15"/>
                <w:szCs w:val="15"/>
              </w:rPr>
            </w:pPr>
          </w:p>
        </w:tc>
        <w:tc>
          <w:tcPr>
            <w:tcW w:w="558" w:type="dxa"/>
            <w:vAlign w:val="center"/>
          </w:tcPr>
          <w:p w14:paraId="15709542" w14:textId="77777777" w:rsidR="00633E51" w:rsidRDefault="00633E51" w:rsidP="002F33AB">
            <w:pPr>
              <w:spacing w:line="240" w:lineRule="exact"/>
              <w:jc w:val="center"/>
              <w:rPr>
                <w:sz w:val="15"/>
                <w:szCs w:val="15"/>
              </w:rPr>
            </w:pPr>
          </w:p>
        </w:tc>
        <w:tc>
          <w:tcPr>
            <w:tcW w:w="1373" w:type="dxa"/>
            <w:vAlign w:val="center"/>
          </w:tcPr>
          <w:p w14:paraId="1B1AC305" w14:textId="77777777" w:rsidR="00633E51" w:rsidRDefault="00633E51" w:rsidP="002F33AB">
            <w:pPr>
              <w:spacing w:line="240" w:lineRule="exact"/>
              <w:jc w:val="center"/>
              <w:rPr>
                <w:sz w:val="15"/>
                <w:szCs w:val="15"/>
              </w:rPr>
            </w:pPr>
          </w:p>
        </w:tc>
        <w:tc>
          <w:tcPr>
            <w:tcW w:w="1918" w:type="dxa"/>
            <w:vAlign w:val="center"/>
          </w:tcPr>
          <w:p w14:paraId="6CB85993" w14:textId="77777777" w:rsidR="00633E51" w:rsidRDefault="00633E51" w:rsidP="002F33AB">
            <w:pPr>
              <w:spacing w:line="240" w:lineRule="exact"/>
              <w:jc w:val="center"/>
              <w:rPr>
                <w:sz w:val="15"/>
                <w:szCs w:val="15"/>
              </w:rPr>
            </w:pPr>
          </w:p>
        </w:tc>
        <w:tc>
          <w:tcPr>
            <w:tcW w:w="1100" w:type="dxa"/>
            <w:vAlign w:val="center"/>
          </w:tcPr>
          <w:p w14:paraId="77515688" w14:textId="77777777" w:rsidR="00633E51" w:rsidRDefault="00633E51" w:rsidP="002F33AB">
            <w:pPr>
              <w:spacing w:line="240" w:lineRule="exact"/>
              <w:jc w:val="center"/>
              <w:rPr>
                <w:sz w:val="15"/>
                <w:szCs w:val="15"/>
              </w:rPr>
            </w:pPr>
          </w:p>
        </w:tc>
        <w:tc>
          <w:tcPr>
            <w:tcW w:w="556" w:type="dxa"/>
            <w:vAlign w:val="center"/>
          </w:tcPr>
          <w:p w14:paraId="0671A29C" w14:textId="77777777" w:rsidR="00633E51" w:rsidRDefault="00633E51" w:rsidP="002F33AB">
            <w:pPr>
              <w:spacing w:line="240" w:lineRule="exact"/>
              <w:jc w:val="center"/>
              <w:rPr>
                <w:sz w:val="15"/>
                <w:szCs w:val="15"/>
              </w:rPr>
            </w:pPr>
          </w:p>
        </w:tc>
      </w:tr>
      <w:tr w:rsidR="00633E51" w14:paraId="68408A8A" w14:textId="77777777" w:rsidTr="002F33AB">
        <w:trPr>
          <w:trHeight w:val="284"/>
          <w:jc w:val="center"/>
        </w:trPr>
        <w:tc>
          <w:tcPr>
            <w:tcW w:w="830" w:type="dxa"/>
            <w:vAlign w:val="center"/>
          </w:tcPr>
          <w:p w14:paraId="244875DB" w14:textId="77777777" w:rsidR="00633E51" w:rsidRDefault="00633E51" w:rsidP="002F33AB">
            <w:pPr>
              <w:spacing w:line="240" w:lineRule="exact"/>
              <w:jc w:val="center"/>
              <w:rPr>
                <w:sz w:val="15"/>
                <w:szCs w:val="15"/>
              </w:rPr>
            </w:pPr>
          </w:p>
        </w:tc>
        <w:tc>
          <w:tcPr>
            <w:tcW w:w="962" w:type="dxa"/>
            <w:vAlign w:val="center"/>
          </w:tcPr>
          <w:p w14:paraId="0ADE2BA7" w14:textId="77777777" w:rsidR="00633E51" w:rsidRDefault="00633E51" w:rsidP="002F33AB">
            <w:pPr>
              <w:spacing w:line="240" w:lineRule="exact"/>
              <w:jc w:val="center"/>
              <w:rPr>
                <w:sz w:val="15"/>
                <w:szCs w:val="15"/>
              </w:rPr>
            </w:pPr>
          </w:p>
        </w:tc>
        <w:tc>
          <w:tcPr>
            <w:tcW w:w="1783" w:type="dxa"/>
            <w:vAlign w:val="center"/>
          </w:tcPr>
          <w:p w14:paraId="083D5806" w14:textId="77777777" w:rsidR="00633E51" w:rsidRDefault="00633E51" w:rsidP="002F33AB">
            <w:pPr>
              <w:spacing w:line="240" w:lineRule="exact"/>
              <w:jc w:val="center"/>
              <w:rPr>
                <w:sz w:val="15"/>
                <w:szCs w:val="15"/>
              </w:rPr>
            </w:pPr>
          </w:p>
        </w:tc>
        <w:tc>
          <w:tcPr>
            <w:tcW w:w="558" w:type="dxa"/>
            <w:vAlign w:val="center"/>
          </w:tcPr>
          <w:p w14:paraId="3466940E" w14:textId="77777777" w:rsidR="00633E51" w:rsidRDefault="00633E51" w:rsidP="002F33AB">
            <w:pPr>
              <w:spacing w:line="240" w:lineRule="exact"/>
              <w:jc w:val="center"/>
              <w:rPr>
                <w:sz w:val="15"/>
                <w:szCs w:val="15"/>
              </w:rPr>
            </w:pPr>
          </w:p>
        </w:tc>
        <w:tc>
          <w:tcPr>
            <w:tcW w:w="1373" w:type="dxa"/>
            <w:vAlign w:val="center"/>
          </w:tcPr>
          <w:p w14:paraId="5E4AA790" w14:textId="77777777" w:rsidR="00633E51" w:rsidRDefault="00633E51" w:rsidP="002F33AB">
            <w:pPr>
              <w:spacing w:line="240" w:lineRule="exact"/>
              <w:jc w:val="center"/>
              <w:rPr>
                <w:sz w:val="15"/>
                <w:szCs w:val="15"/>
              </w:rPr>
            </w:pPr>
          </w:p>
        </w:tc>
        <w:tc>
          <w:tcPr>
            <w:tcW w:w="1918" w:type="dxa"/>
            <w:vAlign w:val="center"/>
          </w:tcPr>
          <w:p w14:paraId="710B2E47" w14:textId="77777777" w:rsidR="00633E51" w:rsidRDefault="00633E51" w:rsidP="002F33AB">
            <w:pPr>
              <w:spacing w:line="240" w:lineRule="exact"/>
              <w:jc w:val="center"/>
              <w:rPr>
                <w:sz w:val="15"/>
                <w:szCs w:val="15"/>
              </w:rPr>
            </w:pPr>
          </w:p>
        </w:tc>
        <w:tc>
          <w:tcPr>
            <w:tcW w:w="1100" w:type="dxa"/>
            <w:vAlign w:val="center"/>
          </w:tcPr>
          <w:p w14:paraId="54FB5A5E" w14:textId="77777777" w:rsidR="00633E51" w:rsidRDefault="00633E51" w:rsidP="002F33AB">
            <w:pPr>
              <w:spacing w:line="240" w:lineRule="exact"/>
              <w:jc w:val="center"/>
              <w:rPr>
                <w:sz w:val="15"/>
                <w:szCs w:val="15"/>
              </w:rPr>
            </w:pPr>
          </w:p>
        </w:tc>
        <w:tc>
          <w:tcPr>
            <w:tcW w:w="556" w:type="dxa"/>
            <w:vAlign w:val="center"/>
          </w:tcPr>
          <w:p w14:paraId="49C6BCA9" w14:textId="77777777" w:rsidR="00633E51" w:rsidRDefault="00633E51" w:rsidP="002F33AB">
            <w:pPr>
              <w:spacing w:line="240" w:lineRule="exact"/>
              <w:jc w:val="center"/>
              <w:rPr>
                <w:sz w:val="15"/>
                <w:szCs w:val="15"/>
              </w:rPr>
            </w:pPr>
          </w:p>
        </w:tc>
      </w:tr>
      <w:tr w:rsidR="00633E51" w14:paraId="0685C312" w14:textId="77777777" w:rsidTr="002F33AB">
        <w:trPr>
          <w:trHeight w:val="284"/>
          <w:jc w:val="center"/>
        </w:trPr>
        <w:tc>
          <w:tcPr>
            <w:tcW w:w="830" w:type="dxa"/>
            <w:vAlign w:val="center"/>
          </w:tcPr>
          <w:p w14:paraId="0F0FC699" w14:textId="77777777" w:rsidR="00633E51" w:rsidRDefault="00633E51" w:rsidP="002F33AB">
            <w:pPr>
              <w:spacing w:line="240" w:lineRule="exact"/>
              <w:jc w:val="center"/>
              <w:rPr>
                <w:sz w:val="15"/>
                <w:szCs w:val="15"/>
              </w:rPr>
            </w:pPr>
          </w:p>
        </w:tc>
        <w:tc>
          <w:tcPr>
            <w:tcW w:w="962" w:type="dxa"/>
            <w:vAlign w:val="center"/>
          </w:tcPr>
          <w:p w14:paraId="6B4295B9" w14:textId="77777777" w:rsidR="00633E51" w:rsidRDefault="00633E51" w:rsidP="002F33AB">
            <w:pPr>
              <w:spacing w:line="240" w:lineRule="exact"/>
              <w:jc w:val="center"/>
              <w:rPr>
                <w:sz w:val="15"/>
                <w:szCs w:val="15"/>
              </w:rPr>
            </w:pPr>
          </w:p>
        </w:tc>
        <w:tc>
          <w:tcPr>
            <w:tcW w:w="1783" w:type="dxa"/>
            <w:vAlign w:val="center"/>
          </w:tcPr>
          <w:p w14:paraId="7476D89C" w14:textId="77777777" w:rsidR="00633E51" w:rsidRDefault="00633E51" w:rsidP="002F33AB">
            <w:pPr>
              <w:spacing w:line="240" w:lineRule="exact"/>
              <w:jc w:val="center"/>
              <w:rPr>
                <w:sz w:val="15"/>
                <w:szCs w:val="15"/>
              </w:rPr>
            </w:pPr>
          </w:p>
        </w:tc>
        <w:tc>
          <w:tcPr>
            <w:tcW w:w="558" w:type="dxa"/>
            <w:vAlign w:val="center"/>
          </w:tcPr>
          <w:p w14:paraId="0E60C300" w14:textId="77777777" w:rsidR="00633E51" w:rsidRDefault="00633E51" w:rsidP="002F33AB">
            <w:pPr>
              <w:spacing w:line="240" w:lineRule="exact"/>
              <w:jc w:val="center"/>
              <w:rPr>
                <w:sz w:val="15"/>
                <w:szCs w:val="15"/>
              </w:rPr>
            </w:pPr>
          </w:p>
        </w:tc>
        <w:tc>
          <w:tcPr>
            <w:tcW w:w="1373" w:type="dxa"/>
            <w:vAlign w:val="center"/>
          </w:tcPr>
          <w:p w14:paraId="312580E3" w14:textId="77777777" w:rsidR="00633E51" w:rsidRDefault="00633E51" w:rsidP="002F33AB">
            <w:pPr>
              <w:spacing w:line="240" w:lineRule="exact"/>
              <w:jc w:val="center"/>
              <w:rPr>
                <w:sz w:val="15"/>
                <w:szCs w:val="15"/>
              </w:rPr>
            </w:pPr>
          </w:p>
        </w:tc>
        <w:tc>
          <w:tcPr>
            <w:tcW w:w="1918" w:type="dxa"/>
            <w:vAlign w:val="center"/>
          </w:tcPr>
          <w:p w14:paraId="06CE4C8D" w14:textId="77777777" w:rsidR="00633E51" w:rsidRDefault="00633E51" w:rsidP="002F33AB">
            <w:pPr>
              <w:spacing w:line="240" w:lineRule="exact"/>
              <w:jc w:val="center"/>
              <w:rPr>
                <w:sz w:val="15"/>
                <w:szCs w:val="15"/>
              </w:rPr>
            </w:pPr>
          </w:p>
        </w:tc>
        <w:tc>
          <w:tcPr>
            <w:tcW w:w="1100" w:type="dxa"/>
            <w:vAlign w:val="center"/>
          </w:tcPr>
          <w:p w14:paraId="335B66A9" w14:textId="77777777" w:rsidR="00633E51" w:rsidRDefault="00633E51" w:rsidP="002F33AB">
            <w:pPr>
              <w:spacing w:line="240" w:lineRule="exact"/>
              <w:jc w:val="center"/>
              <w:rPr>
                <w:sz w:val="15"/>
                <w:szCs w:val="15"/>
              </w:rPr>
            </w:pPr>
          </w:p>
        </w:tc>
        <w:tc>
          <w:tcPr>
            <w:tcW w:w="556" w:type="dxa"/>
            <w:vAlign w:val="center"/>
          </w:tcPr>
          <w:p w14:paraId="547E2607" w14:textId="77777777" w:rsidR="00633E51" w:rsidRDefault="00633E51" w:rsidP="002F33AB">
            <w:pPr>
              <w:spacing w:line="240" w:lineRule="exact"/>
              <w:jc w:val="center"/>
              <w:rPr>
                <w:sz w:val="15"/>
                <w:szCs w:val="15"/>
              </w:rPr>
            </w:pPr>
          </w:p>
        </w:tc>
      </w:tr>
      <w:tr w:rsidR="00633E51" w14:paraId="13F57DE1" w14:textId="77777777" w:rsidTr="002F33AB">
        <w:trPr>
          <w:trHeight w:val="284"/>
          <w:jc w:val="center"/>
        </w:trPr>
        <w:tc>
          <w:tcPr>
            <w:tcW w:w="830" w:type="dxa"/>
            <w:vAlign w:val="center"/>
          </w:tcPr>
          <w:p w14:paraId="54994BED" w14:textId="77777777" w:rsidR="00633E51" w:rsidRDefault="00633E51" w:rsidP="002F33AB">
            <w:pPr>
              <w:spacing w:line="240" w:lineRule="exact"/>
              <w:jc w:val="center"/>
              <w:rPr>
                <w:sz w:val="15"/>
                <w:szCs w:val="15"/>
              </w:rPr>
            </w:pPr>
          </w:p>
        </w:tc>
        <w:tc>
          <w:tcPr>
            <w:tcW w:w="962" w:type="dxa"/>
            <w:vAlign w:val="center"/>
          </w:tcPr>
          <w:p w14:paraId="18029A64" w14:textId="77777777" w:rsidR="00633E51" w:rsidRDefault="00633E51" w:rsidP="002F33AB">
            <w:pPr>
              <w:spacing w:line="240" w:lineRule="exact"/>
              <w:jc w:val="center"/>
              <w:rPr>
                <w:sz w:val="15"/>
                <w:szCs w:val="15"/>
              </w:rPr>
            </w:pPr>
          </w:p>
        </w:tc>
        <w:tc>
          <w:tcPr>
            <w:tcW w:w="1783" w:type="dxa"/>
            <w:vAlign w:val="center"/>
          </w:tcPr>
          <w:p w14:paraId="36E9B942" w14:textId="77777777" w:rsidR="00633E51" w:rsidRDefault="00633E51" w:rsidP="002F33AB">
            <w:pPr>
              <w:spacing w:line="240" w:lineRule="exact"/>
              <w:jc w:val="center"/>
              <w:rPr>
                <w:sz w:val="15"/>
                <w:szCs w:val="15"/>
              </w:rPr>
            </w:pPr>
          </w:p>
        </w:tc>
        <w:tc>
          <w:tcPr>
            <w:tcW w:w="558" w:type="dxa"/>
            <w:vAlign w:val="center"/>
          </w:tcPr>
          <w:p w14:paraId="3F74E507" w14:textId="77777777" w:rsidR="00633E51" w:rsidRDefault="00633E51" w:rsidP="002F33AB">
            <w:pPr>
              <w:spacing w:line="240" w:lineRule="exact"/>
              <w:jc w:val="center"/>
              <w:rPr>
                <w:sz w:val="15"/>
                <w:szCs w:val="15"/>
              </w:rPr>
            </w:pPr>
          </w:p>
        </w:tc>
        <w:tc>
          <w:tcPr>
            <w:tcW w:w="1373" w:type="dxa"/>
            <w:vAlign w:val="center"/>
          </w:tcPr>
          <w:p w14:paraId="02832566" w14:textId="77777777" w:rsidR="00633E51" w:rsidRDefault="00633E51" w:rsidP="002F33AB">
            <w:pPr>
              <w:spacing w:line="240" w:lineRule="exact"/>
              <w:jc w:val="center"/>
              <w:rPr>
                <w:sz w:val="15"/>
                <w:szCs w:val="15"/>
              </w:rPr>
            </w:pPr>
          </w:p>
        </w:tc>
        <w:tc>
          <w:tcPr>
            <w:tcW w:w="1918" w:type="dxa"/>
            <w:vAlign w:val="center"/>
          </w:tcPr>
          <w:p w14:paraId="7C3E6416" w14:textId="77777777" w:rsidR="00633E51" w:rsidRDefault="00633E51" w:rsidP="002F33AB">
            <w:pPr>
              <w:spacing w:line="240" w:lineRule="exact"/>
              <w:jc w:val="center"/>
              <w:rPr>
                <w:sz w:val="15"/>
                <w:szCs w:val="15"/>
              </w:rPr>
            </w:pPr>
          </w:p>
        </w:tc>
        <w:tc>
          <w:tcPr>
            <w:tcW w:w="1100" w:type="dxa"/>
            <w:vAlign w:val="center"/>
          </w:tcPr>
          <w:p w14:paraId="00929C61" w14:textId="77777777" w:rsidR="00633E51" w:rsidRDefault="00633E51" w:rsidP="002F33AB">
            <w:pPr>
              <w:spacing w:line="240" w:lineRule="exact"/>
              <w:jc w:val="center"/>
              <w:rPr>
                <w:sz w:val="15"/>
                <w:szCs w:val="15"/>
              </w:rPr>
            </w:pPr>
          </w:p>
        </w:tc>
        <w:tc>
          <w:tcPr>
            <w:tcW w:w="556" w:type="dxa"/>
            <w:vAlign w:val="center"/>
          </w:tcPr>
          <w:p w14:paraId="1385ED83" w14:textId="77777777" w:rsidR="00633E51" w:rsidRDefault="00633E51" w:rsidP="002F33AB">
            <w:pPr>
              <w:spacing w:line="240" w:lineRule="exact"/>
              <w:jc w:val="center"/>
              <w:rPr>
                <w:sz w:val="15"/>
                <w:szCs w:val="15"/>
              </w:rPr>
            </w:pPr>
          </w:p>
        </w:tc>
      </w:tr>
    </w:tbl>
    <w:p w14:paraId="4BEAE410" w14:textId="77777777" w:rsidR="00633E51" w:rsidRDefault="00633E51" w:rsidP="00633E51">
      <w:pPr>
        <w:spacing w:line="240" w:lineRule="exact"/>
        <w:ind w:firstLineChars="70" w:firstLine="91"/>
        <w:rPr>
          <w:sz w:val="13"/>
          <w:szCs w:val="13"/>
        </w:rPr>
      </w:pPr>
      <w:r>
        <w:rPr>
          <w:rFonts w:hint="eastAsia"/>
          <w:sz w:val="13"/>
          <w:szCs w:val="13"/>
        </w:rPr>
        <w:t>注：</w:t>
      </w:r>
      <w:r>
        <w:rPr>
          <w:sz w:val="13"/>
          <w:szCs w:val="13"/>
        </w:rPr>
        <w:t xml:space="preserve">1 </w:t>
      </w:r>
      <w:r>
        <w:rPr>
          <w:rFonts w:hint="eastAsia"/>
          <w:sz w:val="13"/>
          <w:szCs w:val="13"/>
        </w:rPr>
        <w:t>检查项目栏内应根据系统选择的具体设备进行填写。</w:t>
      </w:r>
    </w:p>
    <w:p w14:paraId="0D3C084E" w14:textId="77777777" w:rsidR="00633E51" w:rsidRDefault="00633E51" w:rsidP="00633E51">
      <w:pPr>
        <w:spacing w:line="240" w:lineRule="exact"/>
        <w:ind w:firstLineChars="282" w:firstLine="367"/>
        <w:rPr>
          <w:sz w:val="13"/>
          <w:szCs w:val="13"/>
        </w:rPr>
      </w:pPr>
      <w:r>
        <w:rPr>
          <w:sz w:val="13"/>
          <w:szCs w:val="13"/>
        </w:rPr>
        <w:t xml:space="preserve">2 </w:t>
      </w:r>
      <w:r>
        <w:rPr>
          <w:rFonts w:hint="eastAsia"/>
          <w:sz w:val="13"/>
          <w:szCs w:val="13"/>
        </w:rPr>
        <w:t>表格不够可加页。</w:t>
      </w:r>
    </w:p>
    <w:p w14:paraId="1B1A85E7" w14:textId="3FD3E38C" w:rsidR="000E272A" w:rsidRDefault="00633E51" w:rsidP="00633E51">
      <w:pPr>
        <w:spacing w:line="240" w:lineRule="exact"/>
        <w:ind w:firstLineChars="282" w:firstLine="367"/>
        <w:rPr>
          <w:rFonts w:ascii="Times New Roman" w:eastAsia="仿宋" w:hAnsi="Times New Roman" w:cs="Times New Roman"/>
          <w:b/>
          <w:bCs/>
          <w:kern w:val="44"/>
          <w:sz w:val="28"/>
          <w:szCs w:val="44"/>
        </w:rPr>
      </w:pPr>
      <w:r>
        <w:rPr>
          <w:sz w:val="13"/>
          <w:szCs w:val="13"/>
        </w:rPr>
        <w:t xml:space="preserve">3 </w:t>
      </w:r>
      <w:r>
        <w:rPr>
          <w:rFonts w:hint="eastAsia"/>
          <w:sz w:val="13"/>
          <w:szCs w:val="13"/>
        </w:rPr>
        <w:t>结果栏内填写合格、部分合格、不合格。</w:t>
      </w:r>
      <w:r w:rsidR="006359C7">
        <w:rPr>
          <w:rFonts w:ascii="Times New Roman" w:hAnsi="Times New Roman" w:cs="Times New Roman"/>
        </w:rPr>
        <w:br w:type="page"/>
      </w:r>
    </w:p>
    <w:p w14:paraId="638FB845" w14:textId="77777777" w:rsidR="000E272A" w:rsidRDefault="006359C7">
      <w:pPr>
        <w:pStyle w:val="1"/>
        <w:spacing w:beforeLines="200" w:before="480" w:afterLines="100" w:after="240" w:line="720" w:lineRule="auto"/>
        <w:jc w:val="center"/>
        <w:rPr>
          <w:rFonts w:ascii="Times New Roman" w:hAnsi="Times New Roman" w:cs="Times New Roman"/>
        </w:rPr>
      </w:pPr>
      <w:bookmarkStart w:id="150" w:name="_Toc491265125"/>
      <w:bookmarkStart w:id="151" w:name="_Toc491263723"/>
      <w:bookmarkStart w:id="152" w:name="_Toc491260143"/>
      <w:bookmarkStart w:id="153" w:name="_Toc26996907"/>
      <w:bookmarkStart w:id="154" w:name="_Toc26996942"/>
      <w:bookmarkStart w:id="155" w:name="_Toc27057814"/>
      <w:r>
        <w:rPr>
          <w:rFonts w:ascii="Times New Roman" w:hAnsi="Times New Roman" w:cs="Times New Roman"/>
        </w:rPr>
        <w:lastRenderedPageBreak/>
        <w:t>本规程用词说明</w:t>
      </w:r>
      <w:bookmarkEnd w:id="150"/>
      <w:bookmarkEnd w:id="151"/>
      <w:bookmarkEnd w:id="152"/>
      <w:bookmarkEnd w:id="153"/>
      <w:bookmarkEnd w:id="154"/>
      <w:bookmarkEnd w:id="155"/>
    </w:p>
    <w:p w14:paraId="1B9D289A" w14:textId="77777777" w:rsidR="000E272A" w:rsidRDefault="006359C7">
      <w:pPr>
        <w:widowControl/>
        <w:spacing w:line="440" w:lineRule="exact"/>
        <w:jc w:val="left"/>
        <w:rPr>
          <w:rFonts w:ascii="仿宋" w:eastAsia="仿宋" w:hAnsi="仿宋" w:cs="Times New Roman"/>
          <w:sz w:val="24"/>
          <w:szCs w:val="24"/>
        </w:rPr>
      </w:pPr>
      <w:r>
        <w:rPr>
          <w:rFonts w:ascii="仿宋" w:eastAsia="仿宋" w:hAnsi="仿宋" w:cs="Times New Roman" w:hint="eastAsia"/>
          <w:sz w:val="24"/>
          <w:szCs w:val="24"/>
        </w:rPr>
        <w:t>1   为便于在执行本规程条文时区别对待，对要求严格程度不同的用词说明如下：</w:t>
      </w:r>
    </w:p>
    <w:p w14:paraId="772B673F" w14:textId="77777777" w:rsidR="000E272A" w:rsidRDefault="006359C7">
      <w:pPr>
        <w:widowControl/>
        <w:spacing w:line="440" w:lineRule="exact"/>
        <w:ind w:firstLineChars="150" w:firstLine="360"/>
        <w:jc w:val="left"/>
        <w:rPr>
          <w:rFonts w:ascii="仿宋" w:eastAsia="仿宋" w:hAnsi="仿宋" w:cs="Times New Roman"/>
          <w:sz w:val="24"/>
          <w:szCs w:val="24"/>
        </w:rPr>
      </w:pPr>
      <w:r>
        <w:rPr>
          <w:rFonts w:ascii="仿宋" w:eastAsia="仿宋" w:hAnsi="仿宋" w:cs="Times New Roman" w:hint="eastAsia"/>
          <w:sz w:val="24"/>
          <w:szCs w:val="24"/>
        </w:rPr>
        <w:t>1）表示很严格，非这样做不可的：</w:t>
      </w:r>
    </w:p>
    <w:p w14:paraId="5724CAC8" w14:textId="77777777" w:rsidR="000E272A" w:rsidRDefault="006359C7">
      <w:pPr>
        <w:widowControl/>
        <w:spacing w:line="440" w:lineRule="exact"/>
        <w:ind w:firstLineChars="150" w:firstLine="360"/>
        <w:jc w:val="left"/>
        <w:rPr>
          <w:rFonts w:ascii="仿宋" w:eastAsia="仿宋" w:hAnsi="仿宋" w:cs="Times New Roman"/>
          <w:sz w:val="24"/>
          <w:szCs w:val="24"/>
        </w:rPr>
      </w:pPr>
      <w:r>
        <w:rPr>
          <w:rFonts w:ascii="仿宋" w:eastAsia="仿宋" w:hAnsi="仿宋" w:cs="Times New Roman" w:hint="eastAsia"/>
          <w:sz w:val="24"/>
          <w:szCs w:val="24"/>
        </w:rPr>
        <w:t xml:space="preserve">   正面</w:t>
      </w:r>
      <w:proofErr w:type="gramStart"/>
      <w:r>
        <w:rPr>
          <w:rFonts w:ascii="仿宋" w:eastAsia="仿宋" w:hAnsi="仿宋" w:cs="Times New Roman" w:hint="eastAsia"/>
          <w:sz w:val="24"/>
          <w:szCs w:val="24"/>
        </w:rPr>
        <w:t>词采用</w:t>
      </w:r>
      <w:proofErr w:type="gramEnd"/>
      <w:r>
        <w:rPr>
          <w:rFonts w:ascii="仿宋" w:eastAsia="仿宋" w:hAnsi="仿宋" w:cs="Times New Roman" w:hint="eastAsia"/>
          <w:sz w:val="24"/>
          <w:szCs w:val="24"/>
        </w:rPr>
        <w:t>“必须”，反面</w:t>
      </w:r>
      <w:proofErr w:type="gramStart"/>
      <w:r>
        <w:rPr>
          <w:rFonts w:ascii="仿宋" w:eastAsia="仿宋" w:hAnsi="仿宋" w:cs="Times New Roman" w:hint="eastAsia"/>
          <w:sz w:val="24"/>
          <w:szCs w:val="24"/>
        </w:rPr>
        <w:t>词采用</w:t>
      </w:r>
      <w:proofErr w:type="gramEnd"/>
      <w:r>
        <w:rPr>
          <w:rFonts w:ascii="仿宋" w:eastAsia="仿宋" w:hAnsi="仿宋" w:cs="Times New Roman" w:hint="eastAsia"/>
          <w:sz w:val="24"/>
          <w:szCs w:val="24"/>
        </w:rPr>
        <w:t>“严禁”；</w:t>
      </w:r>
    </w:p>
    <w:p w14:paraId="39842DE7" w14:textId="77777777" w:rsidR="000E272A" w:rsidRDefault="006359C7">
      <w:pPr>
        <w:widowControl/>
        <w:spacing w:line="440" w:lineRule="exact"/>
        <w:ind w:firstLineChars="150" w:firstLine="360"/>
        <w:jc w:val="left"/>
        <w:rPr>
          <w:rFonts w:ascii="仿宋" w:eastAsia="仿宋" w:hAnsi="仿宋" w:cs="Times New Roman"/>
          <w:sz w:val="24"/>
          <w:szCs w:val="24"/>
        </w:rPr>
      </w:pPr>
      <w:r>
        <w:rPr>
          <w:rFonts w:ascii="仿宋" w:eastAsia="仿宋" w:hAnsi="仿宋" w:cs="Times New Roman" w:hint="eastAsia"/>
          <w:sz w:val="24"/>
          <w:szCs w:val="24"/>
        </w:rPr>
        <w:t>2）表示严格，在正常情况下均应这样做的：</w:t>
      </w:r>
    </w:p>
    <w:p w14:paraId="1EE1C931" w14:textId="77777777" w:rsidR="000E272A" w:rsidRDefault="006359C7">
      <w:pPr>
        <w:widowControl/>
        <w:spacing w:line="440" w:lineRule="exact"/>
        <w:ind w:firstLineChars="150" w:firstLine="360"/>
        <w:jc w:val="left"/>
        <w:rPr>
          <w:rFonts w:ascii="仿宋" w:eastAsia="仿宋" w:hAnsi="仿宋" w:cs="Times New Roman"/>
          <w:sz w:val="24"/>
          <w:szCs w:val="24"/>
        </w:rPr>
      </w:pPr>
      <w:r>
        <w:rPr>
          <w:rFonts w:ascii="仿宋" w:eastAsia="仿宋" w:hAnsi="仿宋" w:cs="Times New Roman" w:hint="eastAsia"/>
          <w:sz w:val="24"/>
          <w:szCs w:val="24"/>
        </w:rPr>
        <w:t xml:space="preserve">   正面</w:t>
      </w:r>
      <w:proofErr w:type="gramStart"/>
      <w:r>
        <w:rPr>
          <w:rFonts w:ascii="仿宋" w:eastAsia="仿宋" w:hAnsi="仿宋" w:cs="Times New Roman" w:hint="eastAsia"/>
          <w:sz w:val="24"/>
          <w:szCs w:val="24"/>
        </w:rPr>
        <w:t>词采用</w:t>
      </w:r>
      <w:proofErr w:type="gramEnd"/>
      <w:r>
        <w:rPr>
          <w:rFonts w:ascii="仿宋" w:eastAsia="仿宋" w:hAnsi="仿宋" w:cs="Times New Roman" w:hint="eastAsia"/>
          <w:sz w:val="24"/>
          <w:szCs w:val="24"/>
        </w:rPr>
        <w:t>“应”，反面</w:t>
      </w:r>
      <w:proofErr w:type="gramStart"/>
      <w:r>
        <w:rPr>
          <w:rFonts w:ascii="仿宋" w:eastAsia="仿宋" w:hAnsi="仿宋" w:cs="Times New Roman" w:hint="eastAsia"/>
          <w:sz w:val="24"/>
          <w:szCs w:val="24"/>
        </w:rPr>
        <w:t>词采用</w:t>
      </w:r>
      <w:proofErr w:type="gramEnd"/>
      <w:r>
        <w:rPr>
          <w:rFonts w:ascii="仿宋" w:eastAsia="仿宋" w:hAnsi="仿宋" w:cs="Times New Roman" w:hint="eastAsia"/>
          <w:sz w:val="24"/>
          <w:szCs w:val="24"/>
        </w:rPr>
        <w:t>“不应”或“不得”；</w:t>
      </w:r>
    </w:p>
    <w:p w14:paraId="56F02136" w14:textId="77777777" w:rsidR="000E272A" w:rsidRDefault="006359C7">
      <w:pPr>
        <w:widowControl/>
        <w:spacing w:line="440" w:lineRule="exact"/>
        <w:ind w:firstLineChars="150" w:firstLine="360"/>
        <w:jc w:val="left"/>
        <w:rPr>
          <w:rFonts w:ascii="仿宋" w:eastAsia="仿宋" w:hAnsi="仿宋" w:cs="Times New Roman"/>
          <w:sz w:val="24"/>
          <w:szCs w:val="24"/>
        </w:rPr>
      </w:pPr>
      <w:r>
        <w:rPr>
          <w:rFonts w:ascii="仿宋" w:eastAsia="仿宋" w:hAnsi="仿宋" w:cs="Times New Roman" w:hint="eastAsia"/>
          <w:sz w:val="24"/>
          <w:szCs w:val="24"/>
        </w:rPr>
        <w:t>3）表示允许稍有选择，在条件许可时首先应这样做的：</w:t>
      </w:r>
    </w:p>
    <w:p w14:paraId="5536E83C" w14:textId="77777777" w:rsidR="000E272A" w:rsidRDefault="006359C7">
      <w:pPr>
        <w:widowControl/>
        <w:spacing w:line="440" w:lineRule="exact"/>
        <w:jc w:val="left"/>
        <w:rPr>
          <w:rFonts w:ascii="仿宋" w:eastAsia="仿宋" w:hAnsi="仿宋" w:cs="Times New Roman"/>
          <w:sz w:val="24"/>
          <w:szCs w:val="24"/>
        </w:rPr>
      </w:pPr>
      <w:r>
        <w:rPr>
          <w:rFonts w:ascii="仿宋" w:eastAsia="仿宋" w:hAnsi="仿宋" w:cs="Times New Roman" w:hint="eastAsia"/>
          <w:sz w:val="24"/>
          <w:szCs w:val="24"/>
        </w:rPr>
        <w:t xml:space="preserve">   正面</w:t>
      </w:r>
      <w:proofErr w:type="gramStart"/>
      <w:r>
        <w:rPr>
          <w:rFonts w:ascii="仿宋" w:eastAsia="仿宋" w:hAnsi="仿宋" w:cs="Times New Roman" w:hint="eastAsia"/>
          <w:sz w:val="24"/>
          <w:szCs w:val="24"/>
        </w:rPr>
        <w:t>词采用</w:t>
      </w:r>
      <w:proofErr w:type="gramEnd"/>
      <w:r>
        <w:rPr>
          <w:rFonts w:ascii="仿宋" w:eastAsia="仿宋" w:hAnsi="仿宋" w:cs="Times New Roman" w:hint="eastAsia"/>
          <w:sz w:val="24"/>
          <w:szCs w:val="24"/>
        </w:rPr>
        <w:t>“宜”，反面</w:t>
      </w:r>
      <w:proofErr w:type="gramStart"/>
      <w:r>
        <w:rPr>
          <w:rFonts w:ascii="仿宋" w:eastAsia="仿宋" w:hAnsi="仿宋" w:cs="Times New Roman" w:hint="eastAsia"/>
          <w:sz w:val="24"/>
          <w:szCs w:val="24"/>
        </w:rPr>
        <w:t>词采用</w:t>
      </w:r>
      <w:proofErr w:type="gramEnd"/>
      <w:r>
        <w:rPr>
          <w:rFonts w:ascii="仿宋" w:eastAsia="仿宋" w:hAnsi="仿宋" w:cs="Times New Roman" w:hint="eastAsia"/>
          <w:sz w:val="24"/>
          <w:szCs w:val="24"/>
        </w:rPr>
        <w:t>“不宜”；</w:t>
      </w:r>
    </w:p>
    <w:p w14:paraId="36783AE9" w14:textId="77777777" w:rsidR="000E272A" w:rsidRDefault="006359C7">
      <w:pPr>
        <w:widowControl/>
        <w:spacing w:line="440" w:lineRule="exact"/>
        <w:ind w:firstLineChars="150" w:firstLine="360"/>
        <w:jc w:val="left"/>
        <w:rPr>
          <w:rFonts w:ascii="仿宋" w:eastAsia="仿宋" w:hAnsi="仿宋" w:cs="Times New Roman"/>
          <w:sz w:val="24"/>
          <w:szCs w:val="24"/>
        </w:rPr>
      </w:pPr>
      <w:r>
        <w:rPr>
          <w:rFonts w:ascii="仿宋" w:eastAsia="仿宋" w:hAnsi="仿宋" w:cs="Times New Roman" w:hint="eastAsia"/>
          <w:sz w:val="24"/>
          <w:szCs w:val="24"/>
        </w:rPr>
        <w:t>4）表示有选择，在一定条件下可以这样做的，采用“可”。</w:t>
      </w:r>
    </w:p>
    <w:p w14:paraId="3D78D2D0" w14:textId="77777777" w:rsidR="000E272A" w:rsidRDefault="006359C7">
      <w:pPr>
        <w:widowControl/>
        <w:spacing w:line="440" w:lineRule="exact"/>
        <w:jc w:val="left"/>
        <w:rPr>
          <w:rFonts w:ascii="仿宋" w:eastAsia="仿宋" w:hAnsi="仿宋" w:cs="Times New Roman"/>
          <w:sz w:val="24"/>
          <w:szCs w:val="24"/>
        </w:rPr>
      </w:pPr>
      <w:r>
        <w:rPr>
          <w:rFonts w:ascii="仿宋" w:eastAsia="仿宋" w:hAnsi="仿宋" w:cs="Times New Roman" w:hint="eastAsia"/>
          <w:sz w:val="24"/>
          <w:szCs w:val="24"/>
        </w:rPr>
        <w:t>2  条文中指明应按其他有关标准执行的写法为：“应符合……的规定”或“应按……执行”。</w:t>
      </w:r>
    </w:p>
    <w:p w14:paraId="5F3C4B0E" w14:textId="77777777" w:rsidR="000E272A" w:rsidRDefault="006359C7">
      <w:pPr>
        <w:widowControl/>
        <w:spacing w:line="440" w:lineRule="exact"/>
        <w:jc w:val="left"/>
        <w:rPr>
          <w:rFonts w:ascii="仿宋" w:eastAsia="仿宋" w:hAnsi="仿宋" w:cs="Times New Roman"/>
        </w:rPr>
      </w:pPr>
      <w:r>
        <w:rPr>
          <w:rFonts w:ascii="仿宋" w:eastAsia="仿宋" w:hAnsi="仿宋" w:cs="Times New Roman"/>
        </w:rPr>
        <w:br w:type="page"/>
      </w:r>
    </w:p>
    <w:p w14:paraId="27183B98" w14:textId="77777777" w:rsidR="000E272A" w:rsidRDefault="006359C7">
      <w:pPr>
        <w:pStyle w:val="1"/>
        <w:spacing w:beforeLines="200" w:before="480" w:afterLines="100" w:after="240" w:line="720" w:lineRule="auto"/>
        <w:jc w:val="center"/>
        <w:rPr>
          <w:rFonts w:ascii="Times New Roman" w:hAnsi="Times New Roman" w:cs="Times New Roman"/>
        </w:rPr>
      </w:pPr>
      <w:bookmarkStart w:id="156" w:name="_Toc491260144"/>
      <w:bookmarkStart w:id="157" w:name="_Toc491263724"/>
      <w:bookmarkStart w:id="158" w:name="_Toc491265126"/>
      <w:bookmarkStart w:id="159" w:name="_Toc26996908"/>
      <w:bookmarkStart w:id="160" w:name="_Toc26996943"/>
      <w:bookmarkStart w:id="161" w:name="_Toc27057815"/>
      <w:r>
        <w:rPr>
          <w:rFonts w:ascii="Times New Roman" w:hAnsi="Times New Roman" w:cs="Times New Roman"/>
        </w:rPr>
        <w:lastRenderedPageBreak/>
        <w:t>引用标准名录</w:t>
      </w:r>
      <w:bookmarkEnd w:id="156"/>
      <w:bookmarkEnd w:id="157"/>
      <w:bookmarkEnd w:id="158"/>
      <w:bookmarkEnd w:id="159"/>
      <w:bookmarkEnd w:id="160"/>
      <w:bookmarkEnd w:id="161"/>
    </w:p>
    <w:p w14:paraId="67B2F216" w14:textId="77777777" w:rsidR="000E272A" w:rsidRDefault="006359C7">
      <w:pPr>
        <w:spacing w:line="440" w:lineRule="exact"/>
        <w:ind w:firstLineChars="150" w:firstLine="360"/>
        <w:rPr>
          <w:rFonts w:ascii="Times New Roman" w:eastAsia="仿宋" w:hAnsi="Times New Roman" w:cs="Times New Roman"/>
          <w:sz w:val="24"/>
          <w:szCs w:val="24"/>
        </w:rPr>
      </w:pPr>
      <w:r>
        <w:rPr>
          <w:rFonts w:ascii="Times New Roman" w:eastAsia="仿宋" w:hAnsi="Times New Roman" w:cs="Times New Roman"/>
          <w:sz w:val="24"/>
          <w:szCs w:val="24"/>
        </w:rPr>
        <w:t>《泡沫灭火系统设计规范》</w:t>
      </w:r>
      <w:r>
        <w:rPr>
          <w:rFonts w:ascii="Times New Roman" w:eastAsia="仿宋" w:hAnsi="Times New Roman" w:cs="Times New Roman"/>
          <w:sz w:val="24"/>
          <w:szCs w:val="24"/>
        </w:rPr>
        <w:t>GB50151</w:t>
      </w:r>
    </w:p>
    <w:p w14:paraId="56FE14DA" w14:textId="77777777" w:rsidR="000E272A" w:rsidRDefault="006359C7">
      <w:pPr>
        <w:spacing w:line="440" w:lineRule="exact"/>
        <w:ind w:firstLineChars="150" w:firstLine="360"/>
        <w:rPr>
          <w:rFonts w:ascii="Times New Roman" w:eastAsia="仿宋" w:hAnsi="Times New Roman" w:cs="Times New Roman"/>
          <w:sz w:val="24"/>
          <w:szCs w:val="24"/>
        </w:rPr>
      </w:pPr>
      <w:r>
        <w:rPr>
          <w:rFonts w:ascii="Times New Roman" w:eastAsia="仿宋" w:hAnsi="Times New Roman" w:cs="Times New Roman"/>
          <w:sz w:val="24"/>
          <w:szCs w:val="24"/>
        </w:rPr>
        <w:t>《泡沫灭火系统施工及验收规范》</w:t>
      </w:r>
      <w:r>
        <w:rPr>
          <w:rFonts w:ascii="Times New Roman" w:eastAsia="仿宋" w:hAnsi="Times New Roman" w:cs="Times New Roman"/>
          <w:sz w:val="24"/>
          <w:szCs w:val="24"/>
        </w:rPr>
        <w:t>GB50281</w:t>
      </w:r>
    </w:p>
    <w:p w14:paraId="6C72C762" w14:textId="77777777" w:rsidR="000E272A" w:rsidRDefault="006359C7">
      <w:pPr>
        <w:spacing w:line="440" w:lineRule="exact"/>
        <w:ind w:firstLineChars="150" w:firstLine="360"/>
        <w:rPr>
          <w:rFonts w:ascii="Times New Roman" w:eastAsia="仿宋" w:hAnsi="Times New Roman" w:cs="Times New Roman"/>
          <w:sz w:val="24"/>
          <w:szCs w:val="24"/>
        </w:rPr>
      </w:pPr>
      <w:r>
        <w:rPr>
          <w:rFonts w:ascii="Times New Roman" w:eastAsia="仿宋" w:hAnsi="Times New Roman" w:cs="Times New Roman"/>
          <w:sz w:val="24"/>
          <w:szCs w:val="24"/>
        </w:rPr>
        <w:t>《气体灭火系统设计规范》</w:t>
      </w:r>
      <w:r>
        <w:rPr>
          <w:rFonts w:ascii="Times New Roman" w:eastAsia="仿宋" w:hAnsi="Times New Roman" w:cs="Times New Roman"/>
          <w:sz w:val="24"/>
          <w:szCs w:val="24"/>
        </w:rPr>
        <w:t>GB5370</w:t>
      </w:r>
    </w:p>
    <w:p w14:paraId="0A57F2CA" w14:textId="77777777" w:rsidR="000E272A" w:rsidRDefault="006359C7">
      <w:pPr>
        <w:spacing w:line="440" w:lineRule="exact"/>
        <w:ind w:firstLineChars="150" w:firstLine="360"/>
        <w:rPr>
          <w:rFonts w:ascii="Times New Roman" w:eastAsia="仿宋" w:hAnsi="Times New Roman" w:cs="Times New Roman"/>
          <w:sz w:val="24"/>
          <w:szCs w:val="24"/>
        </w:rPr>
      </w:pPr>
      <w:r>
        <w:rPr>
          <w:rFonts w:ascii="Times New Roman" w:eastAsia="仿宋" w:hAnsi="Times New Roman" w:cs="Times New Roman"/>
          <w:sz w:val="24"/>
          <w:szCs w:val="24"/>
        </w:rPr>
        <w:t>《气体灭火系统施工及验收规范》</w:t>
      </w:r>
      <w:r>
        <w:rPr>
          <w:rFonts w:ascii="Times New Roman" w:eastAsia="仿宋" w:hAnsi="Times New Roman" w:cs="Times New Roman"/>
          <w:sz w:val="24"/>
          <w:szCs w:val="24"/>
        </w:rPr>
        <w:t>GB50263</w:t>
      </w:r>
    </w:p>
    <w:p w14:paraId="6B09F058" w14:textId="7DC4E807" w:rsidR="000E272A" w:rsidRDefault="006359C7">
      <w:pPr>
        <w:spacing w:line="440" w:lineRule="exact"/>
        <w:ind w:firstLineChars="150" w:firstLine="360"/>
        <w:rPr>
          <w:rFonts w:ascii="Times New Roman" w:eastAsia="仿宋" w:hAnsi="Times New Roman" w:cs="Times New Roman"/>
          <w:sz w:val="24"/>
          <w:szCs w:val="24"/>
        </w:rPr>
      </w:pPr>
      <w:r>
        <w:rPr>
          <w:rFonts w:ascii="Times New Roman" w:eastAsia="仿宋" w:hAnsi="Times New Roman" w:cs="Times New Roman"/>
          <w:sz w:val="24"/>
          <w:szCs w:val="24"/>
        </w:rPr>
        <w:t>《火灾自动报警系统施工及验收规范》</w:t>
      </w:r>
      <w:r>
        <w:rPr>
          <w:rFonts w:ascii="Times New Roman" w:eastAsia="仿宋" w:hAnsi="Times New Roman" w:cs="Times New Roman"/>
          <w:sz w:val="24"/>
          <w:szCs w:val="24"/>
        </w:rPr>
        <w:t>GB50166</w:t>
      </w:r>
    </w:p>
    <w:p w14:paraId="29B4974D" w14:textId="77777777" w:rsidR="00C146A3" w:rsidRDefault="002F33AB" w:rsidP="00C146A3">
      <w:pPr>
        <w:spacing w:line="440" w:lineRule="exact"/>
        <w:ind w:firstLineChars="150" w:firstLine="360"/>
        <w:rPr>
          <w:rFonts w:ascii="Times New Roman" w:eastAsia="仿宋" w:hAnsi="Times New Roman" w:cs="Times New Roman"/>
          <w:sz w:val="24"/>
          <w:szCs w:val="24"/>
        </w:rPr>
      </w:pPr>
      <w:r w:rsidRPr="002F33AB">
        <w:rPr>
          <w:rFonts w:ascii="Times New Roman" w:eastAsia="仿宋" w:hAnsi="Times New Roman" w:cs="Times New Roman" w:hint="eastAsia"/>
          <w:sz w:val="24"/>
          <w:szCs w:val="24"/>
        </w:rPr>
        <w:t>《</w:t>
      </w:r>
      <w:r w:rsidRPr="002F33AB">
        <w:rPr>
          <w:rFonts w:ascii="Times New Roman" w:eastAsia="仿宋" w:hAnsi="Times New Roman" w:cs="Times New Roman" w:hint="eastAsia"/>
          <w:sz w:val="24"/>
          <w:szCs w:val="24"/>
        </w:rPr>
        <w:t>A</w:t>
      </w:r>
      <w:r w:rsidRPr="002F33AB">
        <w:rPr>
          <w:rFonts w:ascii="Times New Roman" w:eastAsia="仿宋" w:hAnsi="Times New Roman" w:cs="Times New Roman" w:hint="eastAsia"/>
          <w:sz w:val="24"/>
          <w:szCs w:val="24"/>
        </w:rPr>
        <w:t>类泡沫灭火剂》</w:t>
      </w:r>
      <w:r w:rsidRPr="002F33AB">
        <w:rPr>
          <w:rFonts w:ascii="Times New Roman" w:eastAsia="仿宋" w:hAnsi="Times New Roman" w:cs="Times New Roman" w:hint="eastAsia"/>
          <w:sz w:val="24"/>
          <w:szCs w:val="24"/>
        </w:rPr>
        <w:t>GB27897</w:t>
      </w:r>
    </w:p>
    <w:p w14:paraId="44BA8C14" w14:textId="671DD1C4" w:rsidR="000E272A" w:rsidRPr="00C146A3" w:rsidRDefault="00C146A3" w:rsidP="00C146A3">
      <w:pPr>
        <w:spacing w:line="440" w:lineRule="exact"/>
        <w:ind w:firstLineChars="150" w:firstLine="360"/>
        <w:rPr>
          <w:rFonts w:ascii="Times New Roman" w:eastAsia="仿宋" w:hAnsi="Times New Roman" w:cs="Times New Roman"/>
          <w:sz w:val="24"/>
          <w:szCs w:val="24"/>
        </w:rPr>
      </w:pPr>
      <w:r>
        <w:rPr>
          <w:rFonts w:ascii="Times New Roman" w:eastAsia="仿宋" w:hAnsi="Times New Roman" w:cs="Times New Roman" w:hint="eastAsia"/>
          <w:sz w:val="24"/>
          <w:szCs w:val="24"/>
        </w:rPr>
        <w:t>《泡沫灭火剂》</w:t>
      </w:r>
      <w:r>
        <w:rPr>
          <w:rFonts w:ascii="Times New Roman" w:eastAsia="仿宋" w:hAnsi="Times New Roman" w:cs="Times New Roman" w:hint="eastAsia"/>
          <w:sz w:val="24"/>
          <w:szCs w:val="24"/>
        </w:rPr>
        <w:t>GB</w:t>
      </w:r>
      <w:r>
        <w:rPr>
          <w:rFonts w:ascii="Times New Roman" w:eastAsia="仿宋" w:hAnsi="Times New Roman" w:cs="Times New Roman"/>
          <w:sz w:val="24"/>
          <w:szCs w:val="24"/>
        </w:rPr>
        <w:t>15308</w:t>
      </w:r>
      <w:r w:rsidR="006359C7">
        <w:rPr>
          <w:rFonts w:ascii="Times New Roman" w:eastAsia="仿宋" w:hAnsi="Times New Roman" w:cs="Times New Roman"/>
          <w:b/>
          <w:bCs/>
          <w:kern w:val="44"/>
          <w:sz w:val="28"/>
          <w:szCs w:val="44"/>
        </w:rPr>
        <w:br w:type="page"/>
      </w:r>
    </w:p>
    <w:p w14:paraId="439CAE36" w14:textId="77777777" w:rsidR="000E272A" w:rsidRDefault="006359C7">
      <w:pPr>
        <w:widowControl/>
        <w:spacing w:before="240" w:line="720" w:lineRule="auto"/>
        <w:jc w:val="center"/>
        <w:rPr>
          <w:rFonts w:ascii="Times New Roman" w:eastAsia="仿宋" w:hAnsi="Times New Roman" w:cs="Times New Roman"/>
          <w:b/>
          <w:bCs/>
          <w:kern w:val="44"/>
          <w:sz w:val="32"/>
          <w:szCs w:val="32"/>
        </w:rPr>
      </w:pPr>
      <w:r>
        <w:rPr>
          <w:rFonts w:ascii="Times New Roman" w:eastAsia="仿宋" w:hAnsi="Times New Roman" w:cs="Times New Roman"/>
          <w:b/>
          <w:bCs/>
          <w:kern w:val="44"/>
          <w:sz w:val="32"/>
          <w:szCs w:val="32"/>
        </w:rPr>
        <w:lastRenderedPageBreak/>
        <w:t>中国工程建设协会标准</w:t>
      </w:r>
    </w:p>
    <w:p w14:paraId="6CD42A60" w14:textId="77777777" w:rsidR="000E272A" w:rsidRDefault="006359C7">
      <w:pPr>
        <w:widowControl/>
        <w:spacing w:line="520" w:lineRule="exact"/>
        <w:jc w:val="center"/>
        <w:rPr>
          <w:rFonts w:ascii="Times New Roman" w:eastAsia="仿宋" w:hAnsi="Times New Roman" w:cs="Times New Roman"/>
          <w:b/>
          <w:bCs/>
          <w:kern w:val="44"/>
          <w:sz w:val="36"/>
          <w:szCs w:val="36"/>
        </w:rPr>
      </w:pPr>
      <w:r>
        <w:rPr>
          <w:rFonts w:ascii="Times New Roman" w:eastAsia="仿宋" w:hAnsi="Times New Roman" w:cs="Times New Roman"/>
          <w:b/>
          <w:bCs/>
          <w:kern w:val="44"/>
          <w:sz w:val="36"/>
          <w:szCs w:val="36"/>
        </w:rPr>
        <w:t>压缩空气泡沫灭火系统</w:t>
      </w:r>
    </w:p>
    <w:p w14:paraId="226AA022" w14:textId="77777777" w:rsidR="000E272A" w:rsidRDefault="006359C7">
      <w:pPr>
        <w:widowControl/>
        <w:spacing w:after="240" w:line="520" w:lineRule="exact"/>
        <w:jc w:val="center"/>
        <w:rPr>
          <w:rFonts w:ascii="Times New Roman" w:eastAsia="仿宋" w:hAnsi="Times New Roman" w:cs="Times New Roman"/>
          <w:b/>
          <w:bCs/>
          <w:kern w:val="44"/>
          <w:sz w:val="36"/>
          <w:szCs w:val="36"/>
        </w:rPr>
      </w:pPr>
      <w:r>
        <w:rPr>
          <w:rFonts w:ascii="Times New Roman" w:eastAsia="仿宋" w:hAnsi="Times New Roman" w:cs="Times New Roman"/>
          <w:b/>
          <w:bCs/>
          <w:kern w:val="44"/>
          <w:sz w:val="36"/>
          <w:szCs w:val="36"/>
        </w:rPr>
        <w:t>技术规程</w:t>
      </w:r>
    </w:p>
    <w:p w14:paraId="6F8E0A8C" w14:textId="5433CB0C" w:rsidR="000E272A" w:rsidRDefault="006359C7">
      <w:pPr>
        <w:widowControl/>
        <w:jc w:val="center"/>
        <w:rPr>
          <w:rFonts w:ascii="Times New Roman" w:eastAsia="仿宋" w:hAnsi="Times New Roman" w:cs="Times New Roman"/>
          <w:b/>
          <w:bCs/>
          <w:kern w:val="44"/>
          <w:sz w:val="28"/>
          <w:szCs w:val="28"/>
        </w:rPr>
      </w:pPr>
      <w:r>
        <w:rPr>
          <w:rFonts w:ascii="Times New Roman" w:eastAsia="仿宋" w:hAnsi="Times New Roman" w:cs="Times New Roman"/>
          <w:b/>
          <w:bCs/>
          <w:kern w:val="44"/>
          <w:sz w:val="28"/>
          <w:szCs w:val="28"/>
        </w:rPr>
        <w:t>CECS×××</w:t>
      </w:r>
      <w:r>
        <w:rPr>
          <w:rFonts w:ascii="Times New Roman" w:eastAsia="仿宋" w:hAnsi="Times New Roman" w:cs="Times New Roman"/>
          <w:b/>
          <w:bCs/>
          <w:kern w:val="44"/>
          <w:sz w:val="28"/>
          <w:szCs w:val="28"/>
        </w:rPr>
        <w:t>：</w:t>
      </w:r>
      <w:r>
        <w:rPr>
          <w:rFonts w:ascii="Times New Roman" w:eastAsia="仿宋" w:hAnsi="Times New Roman" w:cs="Times New Roman"/>
          <w:b/>
          <w:bCs/>
          <w:kern w:val="44"/>
          <w:sz w:val="28"/>
          <w:szCs w:val="28"/>
        </w:rPr>
        <w:t>201</w:t>
      </w:r>
      <w:r w:rsidR="002F33AB">
        <w:rPr>
          <w:rFonts w:ascii="Times New Roman" w:eastAsia="仿宋" w:hAnsi="Times New Roman" w:cs="Times New Roman"/>
          <w:b/>
          <w:bCs/>
          <w:kern w:val="44"/>
          <w:sz w:val="28"/>
          <w:szCs w:val="28"/>
        </w:rPr>
        <w:t>9</w:t>
      </w:r>
    </w:p>
    <w:p w14:paraId="26F925E5" w14:textId="31949394" w:rsidR="002F33AB" w:rsidRDefault="006359C7" w:rsidP="004E3200">
      <w:pPr>
        <w:pStyle w:val="1"/>
        <w:spacing w:beforeLines="200" w:before="480" w:afterLines="100" w:after="240" w:line="720" w:lineRule="auto"/>
        <w:jc w:val="center"/>
        <w:rPr>
          <w:rFonts w:ascii="宋体" w:hAnsi="宋体"/>
          <w:sz w:val="30"/>
          <w:szCs w:val="30"/>
        </w:rPr>
      </w:pPr>
      <w:bookmarkStart w:id="162" w:name="_Toc491260145"/>
      <w:bookmarkStart w:id="163" w:name="_Toc491265127"/>
      <w:bookmarkStart w:id="164" w:name="_Toc491263725"/>
      <w:bookmarkStart w:id="165" w:name="_Toc26996909"/>
      <w:bookmarkStart w:id="166" w:name="_Toc26996944"/>
      <w:bookmarkStart w:id="167" w:name="_Toc27057816"/>
      <w:r>
        <w:rPr>
          <w:rFonts w:ascii="Times New Roman" w:hAnsi="Times New Roman" w:cs="Times New Roman"/>
          <w:sz w:val="30"/>
          <w:szCs w:val="30"/>
        </w:rPr>
        <w:t>条文说明</w:t>
      </w:r>
      <w:bookmarkStart w:id="168" w:name="_Toc368983314"/>
      <w:bookmarkEnd w:id="162"/>
      <w:bookmarkEnd w:id="163"/>
      <w:bookmarkEnd w:id="164"/>
      <w:bookmarkEnd w:id="165"/>
      <w:bookmarkEnd w:id="166"/>
      <w:bookmarkEnd w:id="167"/>
    </w:p>
    <w:p w14:paraId="3B20B030" w14:textId="77777777" w:rsidR="004E3200" w:rsidRDefault="004E3200">
      <w:pPr>
        <w:widowControl/>
        <w:jc w:val="left"/>
        <w:rPr>
          <w:rFonts w:ascii="宋体" w:hAnsi="宋体"/>
          <w:sz w:val="30"/>
          <w:szCs w:val="30"/>
        </w:rPr>
      </w:pPr>
      <w:r>
        <w:rPr>
          <w:rFonts w:ascii="宋体" w:hAnsi="宋体"/>
          <w:sz w:val="30"/>
          <w:szCs w:val="30"/>
        </w:rPr>
        <w:br w:type="page"/>
      </w:r>
    </w:p>
    <w:p w14:paraId="0E99E4A2" w14:textId="77777777" w:rsidR="00084A58" w:rsidRDefault="006359C7">
      <w:pPr>
        <w:pStyle w:val="TOC1"/>
        <w:tabs>
          <w:tab w:val="right" w:leader="dot" w:pos="9060"/>
        </w:tabs>
        <w:spacing w:afterLines="100" w:after="240" w:line="480" w:lineRule="exact"/>
        <w:jc w:val="center"/>
        <w:rPr>
          <w:noProof/>
        </w:rPr>
      </w:pPr>
      <w:r>
        <w:rPr>
          <w:rFonts w:ascii="宋体" w:hAnsi="宋体" w:hint="eastAsia"/>
          <w:sz w:val="30"/>
          <w:szCs w:val="30"/>
        </w:rPr>
        <w:lastRenderedPageBreak/>
        <w:t>目 次</w:t>
      </w:r>
      <w:r>
        <w:rPr>
          <w:rFonts w:ascii="Times New Roman" w:hAnsi="Times New Roman" w:cs="Times New Roman"/>
          <w:szCs w:val="24"/>
        </w:rPr>
        <w:fldChar w:fldCharType="begin"/>
      </w:r>
      <w:r>
        <w:rPr>
          <w:rFonts w:ascii="Times New Roman" w:hAnsi="Times New Roman" w:cs="Times New Roman"/>
          <w:szCs w:val="24"/>
        </w:rPr>
        <w:instrText xml:space="preserve"> TOC \o "1-2" \h \z \u </w:instrText>
      </w:r>
      <w:r>
        <w:rPr>
          <w:rFonts w:ascii="Times New Roman" w:hAnsi="Times New Roman" w:cs="Times New Roman"/>
          <w:szCs w:val="24"/>
        </w:rPr>
        <w:fldChar w:fldCharType="separate"/>
      </w:r>
    </w:p>
    <w:p w14:paraId="319BCD0A" w14:textId="624839DC" w:rsidR="00084A58" w:rsidRPr="00084A58" w:rsidRDefault="00330E00">
      <w:pPr>
        <w:pStyle w:val="TOC1"/>
        <w:tabs>
          <w:tab w:val="right" w:leader="dot" w:pos="6226"/>
        </w:tabs>
        <w:rPr>
          <w:rFonts w:ascii="仿宋" w:eastAsia="仿宋" w:hAnsi="仿宋"/>
          <w:noProof/>
          <w:szCs w:val="24"/>
        </w:rPr>
      </w:pPr>
      <w:hyperlink w:anchor="_Toc27057817" w:history="1">
        <w:r w:rsidR="00084A58" w:rsidRPr="00084A58">
          <w:rPr>
            <w:rStyle w:val="afd"/>
            <w:rFonts w:ascii="仿宋" w:eastAsia="仿宋" w:hAnsi="仿宋" w:cs="Times New Roman"/>
            <w:noProof/>
            <w:szCs w:val="24"/>
          </w:rPr>
          <w:t>1  总则</w:t>
        </w:r>
        <w:r w:rsidR="00084A58" w:rsidRPr="00084A58">
          <w:rPr>
            <w:rFonts w:ascii="仿宋" w:eastAsia="仿宋" w:hAnsi="仿宋"/>
            <w:noProof/>
            <w:webHidden/>
            <w:szCs w:val="24"/>
          </w:rPr>
          <w:tab/>
        </w:r>
        <w:r w:rsidR="00084A58" w:rsidRPr="00084A58">
          <w:rPr>
            <w:rFonts w:ascii="仿宋" w:eastAsia="仿宋" w:hAnsi="仿宋"/>
            <w:noProof/>
            <w:webHidden/>
            <w:szCs w:val="24"/>
          </w:rPr>
          <w:fldChar w:fldCharType="begin"/>
        </w:r>
        <w:r w:rsidR="00084A58" w:rsidRPr="00084A58">
          <w:rPr>
            <w:rFonts w:ascii="仿宋" w:eastAsia="仿宋" w:hAnsi="仿宋"/>
            <w:noProof/>
            <w:webHidden/>
            <w:szCs w:val="24"/>
          </w:rPr>
          <w:instrText xml:space="preserve"> PAGEREF _Toc27057817 \h </w:instrText>
        </w:r>
        <w:r w:rsidR="00084A58" w:rsidRPr="00084A58">
          <w:rPr>
            <w:rFonts w:ascii="仿宋" w:eastAsia="仿宋" w:hAnsi="仿宋"/>
            <w:noProof/>
            <w:webHidden/>
            <w:szCs w:val="24"/>
          </w:rPr>
        </w:r>
        <w:r w:rsidR="00084A58" w:rsidRPr="00084A58">
          <w:rPr>
            <w:rFonts w:ascii="仿宋" w:eastAsia="仿宋" w:hAnsi="仿宋"/>
            <w:noProof/>
            <w:webHidden/>
            <w:szCs w:val="24"/>
          </w:rPr>
          <w:fldChar w:fldCharType="separate"/>
        </w:r>
        <w:r w:rsidR="00084A58" w:rsidRPr="00084A58">
          <w:rPr>
            <w:rFonts w:ascii="仿宋" w:eastAsia="仿宋" w:hAnsi="仿宋"/>
            <w:noProof/>
            <w:webHidden/>
            <w:szCs w:val="24"/>
          </w:rPr>
          <w:t>53</w:t>
        </w:r>
        <w:r w:rsidR="00084A58" w:rsidRPr="00084A58">
          <w:rPr>
            <w:rFonts w:ascii="仿宋" w:eastAsia="仿宋" w:hAnsi="仿宋"/>
            <w:noProof/>
            <w:webHidden/>
            <w:szCs w:val="24"/>
          </w:rPr>
          <w:fldChar w:fldCharType="end"/>
        </w:r>
      </w:hyperlink>
    </w:p>
    <w:p w14:paraId="4115BF24" w14:textId="5FCD1B25" w:rsidR="00084A58" w:rsidRPr="00084A58" w:rsidRDefault="00330E00">
      <w:pPr>
        <w:pStyle w:val="TOC1"/>
        <w:tabs>
          <w:tab w:val="right" w:leader="dot" w:pos="6226"/>
        </w:tabs>
        <w:rPr>
          <w:rFonts w:ascii="仿宋" w:eastAsia="仿宋" w:hAnsi="仿宋"/>
          <w:noProof/>
          <w:szCs w:val="24"/>
        </w:rPr>
      </w:pPr>
      <w:hyperlink w:anchor="_Toc27057818" w:history="1">
        <w:r w:rsidR="00084A58" w:rsidRPr="00084A58">
          <w:rPr>
            <w:rStyle w:val="afd"/>
            <w:rFonts w:ascii="仿宋" w:eastAsia="仿宋" w:hAnsi="仿宋" w:cs="Times New Roman"/>
            <w:noProof/>
            <w:szCs w:val="24"/>
          </w:rPr>
          <w:t>3 灭火剂和系统组件</w:t>
        </w:r>
        <w:r w:rsidR="00084A58" w:rsidRPr="00084A58">
          <w:rPr>
            <w:rFonts w:ascii="仿宋" w:eastAsia="仿宋" w:hAnsi="仿宋"/>
            <w:noProof/>
            <w:webHidden/>
            <w:szCs w:val="24"/>
          </w:rPr>
          <w:tab/>
        </w:r>
        <w:r w:rsidR="00084A58" w:rsidRPr="00084A58">
          <w:rPr>
            <w:rFonts w:ascii="仿宋" w:eastAsia="仿宋" w:hAnsi="仿宋"/>
            <w:noProof/>
            <w:webHidden/>
            <w:szCs w:val="24"/>
          </w:rPr>
          <w:fldChar w:fldCharType="begin"/>
        </w:r>
        <w:r w:rsidR="00084A58" w:rsidRPr="00084A58">
          <w:rPr>
            <w:rFonts w:ascii="仿宋" w:eastAsia="仿宋" w:hAnsi="仿宋"/>
            <w:noProof/>
            <w:webHidden/>
            <w:szCs w:val="24"/>
          </w:rPr>
          <w:instrText xml:space="preserve"> PAGEREF _Toc27057818 \h </w:instrText>
        </w:r>
        <w:r w:rsidR="00084A58" w:rsidRPr="00084A58">
          <w:rPr>
            <w:rFonts w:ascii="仿宋" w:eastAsia="仿宋" w:hAnsi="仿宋"/>
            <w:noProof/>
            <w:webHidden/>
            <w:szCs w:val="24"/>
          </w:rPr>
        </w:r>
        <w:r w:rsidR="00084A58" w:rsidRPr="00084A58">
          <w:rPr>
            <w:rFonts w:ascii="仿宋" w:eastAsia="仿宋" w:hAnsi="仿宋"/>
            <w:noProof/>
            <w:webHidden/>
            <w:szCs w:val="24"/>
          </w:rPr>
          <w:fldChar w:fldCharType="separate"/>
        </w:r>
        <w:r w:rsidR="00084A58" w:rsidRPr="00084A58">
          <w:rPr>
            <w:rFonts w:ascii="仿宋" w:eastAsia="仿宋" w:hAnsi="仿宋"/>
            <w:noProof/>
            <w:webHidden/>
            <w:szCs w:val="24"/>
          </w:rPr>
          <w:t>55</w:t>
        </w:r>
        <w:r w:rsidR="00084A58" w:rsidRPr="00084A58">
          <w:rPr>
            <w:rFonts w:ascii="仿宋" w:eastAsia="仿宋" w:hAnsi="仿宋"/>
            <w:noProof/>
            <w:webHidden/>
            <w:szCs w:val="24"/>
          </w:rPr>
          <w:fldChar w:fldCharType="end"/>
        </w:r>
      </w:hyperlink>
    </w:p>
    <w:p w14:paraId="7A529EFE" w14:textId="2310587D" w:rsidR="00084A58" w:rsidRPr="00084A58" w:rsidRDefault="00330E00">
      <w:pPr>
        <w:pStyle w:val="TOC2"/>
        <w:tabs>
          <w:tab w:val="right" w:leader="dot" w:pos="6226"/>
        </w:tabs>
        <w:rPr>
          <w:rFonts w:ascii="仿宋" w:eastAsia="仿宋" w:hAnsi="仿宋"/>
          <w:noProof/>
          <w:sz w:val="24"/>
          <w:szCs w:val="24"/>
        </w:rPr>
      </w:pPr>
      <w:hyperlink w:anchor="_Toc27057819" w:history="1">
        <w:r w:rsidR="00084A58" w:rsidRPr="00084A58">
          <w:rPr>
            <w:rStyle w:val="afd"/>
            <w:rFonts w:ascii="仿宋" w:eastAsia="仿宋" w:hAnsi="仿宋" w:cs="Times New Roman"/>
            <w:noProof/>
            <w:sz w:val="24"/>
            <w:szCs w:val="24"/>
          </w:rPr>
          <w:t>3.1一般规定</w:t>
        </w:r>
        <w:r w:rsidR="00084A58" w:rsidRPr="00084A58">
          <w:rPr>
            <w:rFonts w:ascii="仿宋" w:eastAsia="仿宋" w:hAnsi="仿宋"/>
            <w:noProof/>
            <w:webHidden/>
            <w:sz w:val="24"/>
            <w:szCs w:val="24"/>
          </w:rPr>
          <w:tab/>
        </w:r>
        <w:r w:rsidR="00084A58" w:rsidRPr="00084A58">
          <w:rPr>
            <w:rFonts w:ascii="仿宋" w:eastAsia="仿宋" w:hAnsi="仿宋"/>
            <w:noProof/>
            <w:webHidden/>
            <w:sz w:val="24"/>
            <w:szCs w:val="24"/>
          </w:rPr>
          <w:fldChar w:fldCharType="begin"/>
        </w:r>
        <w:r w:rsidR="00084A58" w:rsidRPr="00084A58">
          <w:rPr>
            <w:rFonts w:ascii="仿宋" w:eastAsia="仿宋" w:hAnsi="仿宋"/>
            <w:noProof/>
            <w:webHidden/>
            <w:sz w:val="24"/>
            <w:szCs w:val="24"/>
          </w:rPr>
          <w:instrText xml:space="preserve"> PAGEREF _Toc27057819 \h </w:instrText>
        </w:r>
        <w:r w:rsidR="00084A58" w:rsidRPr="00084A58">
          <w:rPr>
            <w:rFonts w:ascii="仿宋" w:eastAsia="仿宋" w:hAnsi="仿宋"/>
            <w:noProof/>
            <w:webHidden/>
            <w:sz w:val="24"/>
            <w:szCs w:val="24"/>
          </w:rPr>
        </w:r>
        <w:r w:rsidR="00084A58" w:rsidRPr="00084A58">
          <w:rPr>
            <w:rFonts w:ascii="仿宋" w:eastAsia="仿宋" w:hAnsi="仿宋"/>
            <w:noProof/>
            <w:webHidden/>
            <w:sz w:val="24"/>
            <w:szCs w:val="24"/>
          </w:rPr>
          <w:fldChar w:fldCharType="separate"/>
        </w:r>
        <w:r w:rsidR="00084A58" w:rsidRPr="00084A58">
          <w:rPr>
            <w:rFonts w:ascii="仿宋" w:eastAsia="仿宋" w:hAnsi="仿宋"/>
            <w:noProof/>
            <w:webHidden/>
            <w:sz w:val="24"/>
            <w:szCs w:val="24"/>
          </w:rPr>
          <w:t>55</w:t>
        </w:r>
        <w:r w:rsidR="00084A58" w:rsidRPr="00084A58">
          <w:rPr>
            <w:rFonts w:ascii="仿宋" w:eastAsia="仿宋" w:hAnsi="仿宋"/>
            <w:noProof/>
            <w:webHidden/>
            <w:sz w:val="24"/>
            <w:szCs w:val="24"/>
          </w:rPr>
          <w:fldChar w:fldCharType="end"/>
        </w:r>
      </w:hyperlink>
    </w:p>
    <w:p w14:paraId="4EAA6B16" w14:textId="0E15E018" w:rsidR="00084A58" w:rsidRPr="00084A58" w:rsidRDefault="00330E00">
      <w:pPr>
        <w:pStyle w:val="TOC2"/>
        <w:tabs>
          <w:tab w:val="right" w:leader="dot" w:pos="6226"/>
        </w:tabs>
        <w:rPr>
          <w:rFonts w:ascii="仿宋" w:eastAsia="仿宋" w:hAnsi="仿宋"/>
          <w:noProof/>
          <w:sz w:val="24"/>
          <w:szCs w:val="24"/>
        </w:rPr>
      </w:pPr>
      <w:hyperlink w:anchor="_Toc27057820" w:history="1">
        <w:r w:rsidR="00084A58" w:rsidRPr="00084A58">
          <w:rPr>
            <w:rStyle w:val="afd"/>
            <w:rFonts w:ascii="仿宋" w:eastAsia="仿宋" w:hAnsi="仿宋" w:cs="Times New Roman"/>
            <w:noProof/>
            <w:sz w:val="24"/>
            <w:szCs w:val="24"/>
          </w:rPr>
          <w:t>3.2灭火剂的选择和储存</w:t>
        </w:r>
        <w:r w:rsidR="00084A58" w:rsidRPr="00084A58">
          <w:rPr>
            <w:rFonts w:ascii="仿宋" w:eastAsia="仿宋" w:hAnsi="仿宋"/>
            <w:noProof/>
            <w:webHidden/>
            <w:sz w:val="24"/>
            <w:szCs w:val="24"/>
          </w:rPr>
          <w:tab/>
        </w:r>
        <w:r w:rsidR="00084A58" w:rsidRPr="00084A58">
          <w:rPr>
            <w:rFonts w:ascii="仿宋" w:eastAsia="仿宋" w:hAnsi="仿宋"/>
            <w:noProof/>
            <w:webHidden/>
            <w:sz w:val="24"/>
            <w:szCs w:val="24"/>
          </w:rPr>
          <w:fldChar w:fldCharType="begin"/>
        </w:r>
        <w:r w:rsidR="00084A58" w:rsidRPr="00084A58">
          <w:rPr>
            <w:rFonts w:ascii="仿宋" w:eastAsia="仿宋" w:hAnsi="仿宋"/>
            <w:noProof/>
            <w:webHidden/>
            <w:sz w:val="24"/>
            <w:szCs w:val="24"/>
          </w:rPr>
          <w:instrText xml:space="preserve"> PAGEREF _Toc27057820 \h </w:instrText>
        </w:r>
        <w:r w:rsidR="00084A58" w:rsidRPr="00084A58">
          <w:rPr>
            <w:rFonts w:ascii="仿宋" w:eastAsia="仿宋" w:hAnsi="仿宋"/>
            <w:noProof/>
            <w:webHidden/>
            <w:sz w:val="24"/>
            <w:szCs w:val="24"/>
          </w:rPr>
        </w:r>
        <w:r w:rsidR="00084A58" w:rsidRPr="00084A58">
          <w:rPr>
            <w:rFonts w:ascii="仿宋" w:eastAsia="仿宋" w:hAnsi="仿宋"/>
            <w:noProof/>
            <w:webHidden/>
            <w:sz w:val="24"/>
            <w:szCs w:val="24"/>
          </w:rPr>
          <w:fldChar w:fldCharType="separate"/>
        </w:r>
        <w:r w:rsidR="00084A58" w:rsidRPr="00084A58">
          <w:rPr>
            <w:rFonts w:ascii="仿宋" w:eastAsia="仿宋" w:hAnsi="仿宋"/>
            <w:noProof/>
            <w:webHidden/>
            <w:sz w:val="24"/>
            <w:szCs w:val="24"/>
          </w:rPr>
          <w:t>55</w:t>
        </w:r>
        <w:r w:rsidR="00084A58" w:rsidRPr="00084A58">
          <w:rPr>
            <w:rFonts w:ascii="仿宋" w:eastAsia="仿宋" w:hAnsi="仿宋"/>
            <w:noProof/>
            <w:webHidden/>
            <w:sz w:val="24"/>
            <w:szCs w:val="24"/>
          </w:rPr>
          <w:fldChar w:fldCharType="end"/>
        </w:r>
      </w:hyperlink>
    </w:p>
    <w:p w14:paraId="7ADB0BB9" w14:textId="5693B9AB" w:rsidR="00084A58" w:rsidRPr="00084A58" w:rsidRDefault="00330E00">
      <w:pPr>
        <w:pStyle w:val="TOC2"/>
        <w:tabs>
          <w:tab w:val="right" w:leader="dot" w:pos="6226"/>
        </w:tabs>
        <w:rPr>
          <w:rFonts w:ascii="仿宋" w:eastAsia="仿宋" w:hAnsi="仿宋"/>
          <w:noProof/>
          <w:sz w:val="24"/>
          <w:szCs w:val="24"/>
        </w:rPr>
      </w:pPr>
      <w:hyperlink w:anchor="_Toc27057821" w:history="1">
        <w:r w:rsidR="00084A58" w:rsidRPr="00084A58">
          <w:rPr>
            <w:rStyle w:val="afd"/>
            <w:rFonts w:ascii="仿宋" w:eastAsia="仿宋" w:hAnsi="仿宋" w:cs="Times New Roman"/>
            <w:noProof/>
            <w:sz w:val="24"/>
            <w:szCs w:val="24"/>
          </w:rPr>
          <w:t>3.2 系统组件</w:t>
        </w:r>
        <w:r w:rsidR="00084A58" w:rsidRPr="00084A58">
          <w:rPr>
            <w:rFonts w:ascii="仿宋" w:eastAsia="仿宋" w:hAnsi="仿宋"/>
            <w:noProof/>
            <w:webHidden/>
            <w:sz w:val="24"/>
            <w:szCs w:val="24"/>
          </w:rPr>
          <w:tab/>
        </w:r>
        <w:r w:rsidR="00084A58" w:rsidRPr="00084A58">
          <w:rPr>
            <w:rFonts w:ascii="仿宋" w:eastAsia="仿宋" w:hAnsi="仿宋"/>
            <w:noProof/>
            <w:webHidden/>
            <w:sz w:val="24"/>
            <w:szCs w:val="24"/>
          </w:rPr>
          <w:fldChar w:fldCharType="begin"/>
        </w:r>
        <w:r w:rsidR="00084A58" w:rsidRPr="00084A58">
          <w:rPr>
            <w:rFonts w:ascii="仿宋" w:eastAsia="仿宋" w:hAnsi="仿宋"/>
            <w:noProof/>
            <w:webHidden/>
            <w:sz w:val="24"/>
            <w:szCs w:val="24"/>
          </w:rPr>
          <w:instrText xml:space="preserve"> PAGEREF _Toc27057821 \h </w:instrText>
        </w:r>
        <w:r w:rsidR="00084A58" w:rsidRPr="00084A58">
          <w:rPr>
            <w:rFonts w:ascii="仿宋" w:eastAsia="仿宋" w:hAnsi="仿宋"/>
            <w:noProof/>
            <w:webHidden/>
            <w:sz w:val="24"/>
            <w:szCs w:val="24"/>
          </w:rPr>
        </w:r>
        <w:r w:rsidR="00084A58" w:rsidRPr="00084A58">
          <w:rPr>
            <w:rFonts w:ascii="仿宋" w:eastAsia="仿宋" w:hAnsi="仿宋"/>
            <w:noProof/>
            <w:webHidden/>
            <w:sz w:val="24"/>
            <w:szCs w:val="24"/>
          </w:rPr>
          <w:fldChar w:fldCharType="separate"/>
        </w:r>
        <w:r w:rsidR="00084A58" w:rsidRPr="00084A58">
          <w:rPr>
            <w:rFonts w:ascii="仿宋" w:eastAsia="仿宋" w:hAnsi="仿宋"/>
            <w:noProof/>
            <w:webHidden/>
            <w:sz w:val="24"/>
            <w:szCs w:val="24"/>
          </w:rPr>
          <w:t>57</w:t>
        </w:r>
        <w:r w:rsidR="00084A58" w:rsidRPr="00084A58">
          <w:rPr>
            <w:rFonts w:ascii="仿宋" w:eastAsia="仿宋" w:hAnsi="仿宋"/>
            <w:noProof/>
            <w:webHidden/>
            <w:sz w:val="24"/>
            <w:szCs w:val="24"/>
          </w:rPr>
          <w:fldChar w:fldCharType="end"/>
        </w:r>
      </w:hyperlink>
    </w:p>
    <w:p w14:paraId="405DA527" w14:textId="74A6A3ED" w:rsidR="00084A58" w:rsidRPr="00084A58" w:rsidRDefault="00330E00">
      <w:pPr>
        <w:pStyle w:val="TOC1"/>
        <w:tabs>
          <w:tab w:val="right" w:leader="dot" w:pos="6226"/>
        </w:tabs>
        <w:rPr>
          <w:rFonts w:ascii="仿宋" w:eastAsia="仿宋" w:hAnsi="仿宋"/>
          <w:noProof/>
          <w:szCs w:val="24"/>
        </w:rPr>
      </w:pPr>
      <w:hyperlink w:anchor="_Toc27057822" w:history="1">
        <w:r w:rsidR="00084A58" w:rsidRPr="00084A58">
          <w:rPr>
            <w:rStyle w:val="afd"/>
            <w:rFonts w:ascii="仿宋" w:eastAsia="仿宋" w:hAnsi="仿宋" w:cs="Times New Roman"/>
            <w:noProof/>
            <w:szCs w:val="24"/>
          </w:rPr>
          <w:t>4 系统设计</w:t>
        </w:r>
        <w:r w:rsidR="00084A58" w:rsidRPr="00084A58">
          <w:rPr>
            <w:rFonts w:ascii="仿宋" w:eastAsia="仿宋" w:hAnsi="仿宋"/>
            <w:noProof/>
            <w:webHidden/>
            <w:szCs w:val="24"/>
          </w:rPr>
          <w:tab/>
        </w:r>
        <w:r w:rsidR="00084A58" w:rsidRPr="00084A58">
          <w:rPr>
            <w:rFonts w:ascii="仿宋" w:eastAsia="仿宋" w:hAnsi="仿宋"/>
            <w:noProof/>
            <w:webHidden/>
            <w:szCs w:val="24"/>
          </w:rPr>
          <w:fldChar w:fldCharType="begin"/>
        </w:r>
        <w:r w:rsidR="00084A58" w:rsidRPr="00084A58">
          <w:rPr>
            <w:rFonts w:ascii="仿宋" w:eastAsia="仿宋" w:hAnsi="仿宋"/>
            <w:noProof/>
            <w:webHidden/>
            <w:szCs w:val="24"/>
          </w:rPr>
          <w:instrText xml:space="preserve"> PAGEREF _Toc27057822 \h </w:instrText>
        </w:r>
        <w:r w:rsidR="00084A58" w:rsidRPr="00084A58">
          <w:rPr>
            <w:rFonts w:ascii="仿宋" w:eastAsia="仿宋" w:hAnsi="仿宋"/>
            <w:noProof/>
            <w:webHidden/>
            <w:szCs w:val="24"/>
          </w:rPr>
        </w:r>
        <w:r w:rsidR="00084A58" w:rsidRPr="00084A58">
          <w:rPr>
            <w:rFonts w:ascii="仿宋" w:eastAsia="仿宋" w:hAnsi="仿宋"/>
            <w:noProof/>
            <w:webHidden/>
            <w:szCs w:val="24"/>
          </w:rPr>
          <w:fldChar w:fldCharType="separate"/>
        </w:r>
        <w:r w:rsidR="00084A58" w:rsidRPr="00084A58">
          <w:rPr>
            <w:rFonts w:ascii="仿宋" w:eastAsia="仿宋" w:hAnsi="仿宋"/>
            <w:noProof/>
            <w:webHidden/>
            <w:szCs w:val="24"/>
          </w:rPr>
          <w:t>60</w:t>
        </w:r>
        <w:r w:rsidR="00084A58" w:rsidRPr="00084A58">
          <w:rPr>
            <w:rFonts w:ascii="仿宋" w:eastAsia="仿宋" w:hAnsi="仿宋"/>
            <w:noProof/>
            <w:webHidden/>
            <w:szCs w:val="24"/>
          </w:rPr>
          <w:fldChar w:fldCharType="end"/>
        </w:r>
      </w:hyperlink>
    </w:p>
    <w:p w14:paraId="6395A733" w14:textId="0D17A4FC" w:rsidR="00084A58" w:rsidRPr="00084A58" w:rsidRDefault="00330E00">
      <w:pPr>
        <w:pStyle w:val="TOC2"/>
        <w:tabs>
          <w:tab w:val="right" w:leader="dot" w:pos="6226"/>
        </w:tabs>
        <w:rPr>
          <w:rFonts w:ascii="仿宋" w:eastAsia="仿宋" w:hAnsi="仿宋"/>
          <w:noProof/>
          <w:sz w:val="24"/>
          <w:szCs w:val="24"/>
        </w:rPr>
      </w:pPr>
      <w:hyperlink w:anchor="_Toc27057823" w:history="1">
        <w:r w:rsidR="00084A58" w:rsidRPr="00084A58">
          <w:rPr>
            <w:rStyle w:val="afd"/>
            <w:rFonts w:ascii="仿宋" w:eastAsia="仿宋" w:hAnsi="仿宋" w:cs="Times New Roman"/>
            <w:noProof/>
            <w:sz w:val="24"/>
            <w:szCs w:val="24"/>
          </w:rPr>
          <w:t>4.1一般规定</w:t>
        </w:r>
        <w:r w:rsidR="00084A58" w:rsidRPr="00084A58">
          <w:rPr>
            <w:rFonts w:ascii="仿宋" w:eastAsia="仿宋" w:hAnsi="仿宋"/>
            <w:noProof/>
            <w:webHidden/>
            <w:sz w:val="24"/>
            <w:szCs w:val="24"/>
          </w:rPr>
          <w:tab/>
        </w:r>
        <w:r w:rsidR="00084A58" w:rsidRPr="00084A58">
          <w:rPr>
            <w:rFonts w:ascii="仿宋" w:eastAsia="仿宋" w:hAnsi="仿宋"/>
            <w:noProof/>
            <w:webHidden/>
            <w:sz w:val="24"/>
            <w:szCs w:val="24"/>
          </w:rPr>
          <w:fldChar w:fldCharType="begin"/>
        </w:r>
        <w:r w:rsidR="00084A58" w:rsidRPr="00084A58">
          <w:rPr>
            <w:rFonts w:ascii="仿宋" w:eastAsia="仿宋" w:hAnsi="仿宋"/>
            <w:noProof/>
            <w:webHidden/>
            <w:sz w:val="24"/>
            <w:szCs w:val="24"/>
          </w:rPr>
          <w:instrText xml:space="preserve"> PAGEREF _Toc27057823 \h </w:instrText>
        </w:r>
        <w:r w:rsidR="00084A58" w:rsidRPr="00084A58">
          <w:rPr>
            <w:rFonts w:ascii="仿宋" w:eastAsia="仿宋" w:hAnsi="仿宋"/>
            <w:noProof/>
            <w:webHidden/>
            <w:sz w:val="24"/>
            <w:szCs w:val="24"/>
          </w:rPr>
        </w:r>
        <w:r w:rsidR="00084A58" w:rsidRPr="00084A58">
          <w:rPr>
            <w:rFonts w:ascii="仿宋" w:eastAsia="仿宋" w:hAnsi="仿宋"/>
            <w:noProof/>
            <w:webHidden/>
            <w:sz w:val="24"/>
            <w:szCs w:val="24"/>
          </w:rPr>
          <w:fldChar w:fldCharType="separate"/>
        </w:r>
        <w:r w:rsidR="00084A58" w:rsidRPr="00084A58">
          <w:rPr>
            <w:rFonts w:ascii="仿宋" w:eastAsia="仿宋" w:hAnsi="仿宋"/>
            <w:noProof/>
            <w:webHidden/>
            <w:sz w:val="24"/>
            <w:szCs w:val="24"/>
          </w:rPr>
          <w:t>60</w:t>
        </w:r>
        <w:r w:rsidR="00084A58" w:rsidRPr="00084A58">
          <w:rPr>
            <w:rFonts w:ascii="仿宋" w:eastAsia="仿宋" w:hAnsi="仿宋"/>
            <w:noProof/>
            <w:webHidden/>
            <w:sz w:val="24"/>
            <w:szCs w:val="24"/>
          </w:rPr>
          <w:fldChar w:fldCharType="end"/>
        </w:r>
      </w:hyperlink>
    </w:p>
    <w:p w14:paraId="7F3C4E27" w14:textId="5F5BD202" w:rsidR="00084A58" w:rsidRPr="00084A58" w:rsidRDefault="00330E00">
      <w:pPr>
        <w:pStyle w:val="TOC2"/>
        <w:tabs>
          <w:tab w:val="right" w:leader="dot" w:pos="6226"/>
        </w:tabs>
        <w:rPr>
          <w:rFonts w:ascii="仿宋" w:eastAsia="仿宋" w:hAnsi="仿宋"/>
          <w:noProof/>
          <w:sz w:val="24"/>
          <w:szCs w:val="24"/>
        </w:rPr>
      </w:pPr>
      <w:hyperlink w:anchor="_Toc27057824" w:history="1">
        <w:r w:rsidR="00084A58" w:rsidRPr="00084A58">
          <w:rPr>
            <w:rStyle w:val="afd"/>
            <w:rFonts w:ascii="仿宋" w:eastAsia="仿宋" w:hAnsi="仿宋" w:cs="Times New Roman"/>
            <w:noProof/>
            <w:sz w:val="24"/>
            <w:szCs w:val="24"/>
          </w:rPr>
          <w:t>4.2设计计算</w:t>
        </w:r>
        <w:r w:rsidR="00084A58" w:rsidRPr="00084A58">
          <w:rPr>
            <w:rFonts w:ascii="仿宋" w:eastAsia="仿宋" w:hAnsi="仿宋"/>
            <w:noProof/>
            <w:webHidden/>
            <w:sz w:val="24"/>
            <w:szCs w:val="24"/>
          </w:rPr>
          <w:tab/>
        </w:r>
        <w:r w:rsidR="00084A58" w:rsidRPr="00084A58">
          <w:rPr>
            <w:rFonts w:ascii="仿宋" w:eastAsia="仿宋" w:hAnsi="仿宋"/>
            <w:noProof/>
            <w:webHidden/>
            <w:sz w:val="24"/>
            <w:szCs w:val="24"/>
          </w:rPr>
          <w:fldChar w:fldCharType="begin"/>
        </w:r>
        <w:r w:rsidR="00084A58" w:rsidRPr="00084A58">
          <w:rPr>
            <w:rFonts w:ascii="仿宋" w:eastAsia="仿宋" w:hAnsi="仿宋"/>
            <w:noProof/>
            <w:webHidden/>
            <w:sz w:val="24"/>
            <w:szCs w:val="24"/>
          </w:rPr>
          <w:instrText xml:space="preserve"> PAGEREF _Toc27057824 \h </w:instrText>
        </w:r>
        <w:r w:rsidR="00084A58" w:rsidRPr="00084A58">
          <w:rPr>
            <w:rFonts w:ascii="仿宋" w:eastAsia="仿宋" w:hAnsi="仿宋"/>
            <w:noProof/>
            <w:webHidden/>
            <w:sz w:val="24"/>
            <w:szCs w:val="24"/>
          </w:rPr>
        </w:r>
        <w:r w:rsidR="00084A58" w:rsidRPr="00084A58">
          <w:rPr>
            <w:rFonts w:ascii="仿宋" w:eastAsia="仿宋" w:hAnsi="仿宋"/>
            <w:noProof/>
            <w:webHidden/>
            <w:sz w:val="24"/>
            <w:szCs w:val="24"/>
          </w:rPr>
          <w:fldChar w:fldCharType="separate"/>
        </w:r>
        <w:r w:rsidR="00084A58" w:rsidRPr="00084A58">
          <w:rPr>
            <w:rFonts w:ascii="仿宋" w:eastAsia="仿宋" w:hAnsi="仿宋"/>
            <w:noProof/>
            <w:webHidden/>
            <w:sz w:val="24"/>
            <w:szCs w:val="24"/>
          </w:rPr>
          <w:t>63</w:t>
        </w:r>
        <w:r w:rsidR="00084A58" w:rsidRPr="00084A58">
          <w:rPr>
            <w:rFonts w:ascii="仿宋" w:eastAsia="仿宋" w:hAnsi="仿宋"/>
            <w:noProof/>
            <w:webHidden/>
            <w:sz w:val="24"/>
            <w:szCs w:val="24"/>
          </w:rPr>
          <w:fldChar w:fldCharType="end"/>
        </w:r>
      </w:hyperlink>
    </w:p>
    <w:p w14:paraId="478F2D52" w14:textId="4E39241D" w:rsidR="00084A58" w:rsidRPr="00084A58" w:rsidRDefault="00330E00">
      <w:pPr>
        <w:pStyle w:val="TOC1"/>
        <w:tabs>
          <w:tab w:val="right" w:leader="dot" w:pos="6226"/>
        </w:tabs>
        <w:rPr>
          <w:rFonts w:ascii="仿宋" w:eastAsia="仿宋" w:hAnsi="仿宋"/>
          <w:noProof/>
          <w:szCs w:val="24"/>
        </w:rPr>
      </w:pPr>
      <w:hyperlink w:anchor="_Toc27057825" w:history="1">
        <w:r w:rsidR="00084A58" w:rsidRPr="00084A58">
          <w:rPr>
            <w:rStyle w:val="afd"/>
            <w:rFonts w:ascii="仿宋" w:eastAsia="仿宋" w:hAnsi="仿宋" w:cs="Times New Roman"/>
            <w:noProof/>
            <w:szCs w:val="24"/>
          </w:rPr>
          <w:t>5施工</w:t>
        </w:r>
        <w:r w:rsidR="00084A58" w:rsidRPr="00084A58">
          <w:rPr>
            <w:rFonts w:ascii="仿宋" w:eastAsia="仿宋" w:hAnsi="仿宋"/>
            <w:noProof/>
            <w:webHidden/>
            <w:szCs w:val="24"/>
          </w:rPr>
          <w:tab/>
        </w:r>
        <w:r w:rsidR="00084A58" w:rsidRPr="00084A58">
          <w:rPr>
            <w:rFonts w:ascii="仿宋" w:eastAsia="仿宋" w:hAnsi="仿宋"/>
            <w:noProof/>
            <w:webHidden/>
            <w:szCs w:val="24"/>
          </w:rPr>
          <w:fldChar w:fldCharType="begin"/>
        </w:r>
        <w:r w:rsidR="00084A58" w:rsidRPr="00084A58">
          <w:rPr>
            <w:rFonts w:ascii="仿宋" w:eastAsia="仿宋" w:hAnsi="仿宋"/>
            <w:noProof/>
            <w:webHidden/>
            <w:szCs w:val="24"/>
          </w:rPr>
          <w:instrText xml:space="preserve"> PAGEREF _Toc27057825 \h </w:instrText>
        </w:r>
        <w:r w:rsidR="00084A58" w:rsidRPr="00084A58">
          <w:rPr>
            <w:rFonts w:ascii="仿宋" w:eastAsia="仿宋" w:hAnsi="仿宋"/>
            <w:noProof/>
            <w:webHidden/>
            <w:szCs w:val="24"/>
          </w:rPr>
        </w:r>
        <w:r w:rsidR="00084A58" w:rsidRPr="00084A58">
          <w:rPr>
            <w:rFonts w:ascii="仿宋" w:eastAsia="仿宋" w:hAnsi="仿宋"/>
            <w:noProof/>
            <w:webHidden/>
            <w:szCs w:val="24"/>
          </w:rPr>
          <w:fldChar w:fldCharType="separate"/>
        </w:r>
        <w:r w:rsidR="00084A58" w:rsidRPr="00084A58">
          <w:rPr>
            <w:rFonts w:ascii="仿宋" w:eastAsia="仿宋" w:hAnsi="仿宋"/>
            <w:noProof/>
            <w:webHidden/>
            <w:szCs w:val="24"/>
          </w:rPr>
          <w:t>66</w:t>
        </w:r>
        <w:r w:rsidR="00084A58" w:rsidRPr="00084A58">
          <w:rPr>
            <w:rFonts w:ascii="仿宋" w:eastAsia="仿宋" w:hAnsi="仿宋"/>
            <w:noProof/>
            <w:webHidden/>
            <w:szCs w:val="24"/>
          </w:rPr>
          <w:fldChar w:fldCharType="end"/>
        </w:r>
      </w:hyperlink>
    </w:p>
    <w:p w14:paraId="5ACA8611" w14:textId="66353068" w:rsidR="00084A58" w:rsidRPr="00084A58" w:rsidRDefault="00330E00">
      <w:pPr>
        <w:pStyle w:val="TOC2"/>
        <w:tabs>
          <w:tab w:val="right" w:leader="dot" w:pos="6226"/>
        </w:tabs>
        <w:rPr>
          <w:rFonts w:ascii="仿宋" w:eastAsia="仿宋" w:hAnsi="仿宋"/>
          <w:noProof/>
          <w:sz w:val="24"/>
          <w:szCs w:val="24"/>
        </w:rPr>
      </w:pPr>
      <w:hyperlink w:anchor="_Toc27057826" w:history="1">
        <w:r w:rsidR="00084A58" w:rsidRPr="00084A58">
          <w:rPr>
            <w:rStyle w:val="afd"/>
            <w:rFonts w:ascii="仿宋" w:eastAsia="仿宋" w:hAnsi="仿宋" w:cs="Times New Roman"/>
            <w:noProof/>
            <w:sz w:val="24"/>
            <w:szCs w:val="24"/>
          </w:rPr>
          <w:t>5.1 一般规定</w:t>
        </w:r>
        <w:r w:rsidR="00084A58" w:rsidRPr="00084A58">
          <w:rPr>
            <w:rFonts w:ascii="仿宋" w:eastAsia="仿宋" w:hAnsi="仿宋"/>
            <w:noProof/>
            <w:webHidden/>
            <w:sz w:val="24"/>
            <w:szCs w:val="24"/>
          </w:rPr>
          <w:tab/>
        </w:r>
        <w:r w:rsidR="00084A58" w:rsidRPr="00084A58">
          <w:rPr>
            <w:rFonts w:ascii="仿宋" w:eastAsia="仿宋" w:hAnsi="仿宋"/>
            <w:noProof/>
            <w:webHidden/>
            <w:sz w:val="24"/>
            <w:szCs w:val="24"/>
          </w:rPr>
          <w:fldChar w:fldCharType="begin"/>
        </w:r>
        <w:r w:rsidR="00084A58" w:rsidRPr="00084A58">
          <w:rPr>
            <w:rFonts w:ascii="仿宋" w:eastAsia="仿宋" w:hAnsi="仿宋"/>
            <w:noProof/>
            <w:webHidden/>
            <w:sz w:val="24"/>
            <w:szCs w:val="24"/>
          </w:rPr>
          <w:instrText xml:space="preserve"> PAGEREF _Toc27057826 \h </w:instrText>
        </w:r>
        <w:r w:rsidR="00084A58" w:rsidRPr="00084A58">
          <w:rPr>
            <w:rFonts w:ascii="仿宋" w:eastAsia="仿宋" w:hAnsi="仿宋"/>
            <w:noProof/>
            <w:webHidden/>
            <w:sz w:val="24"/>
            <w:szCs w:val="24"/>
          </w:rPr>
        </w:r>
        <w:r w:rsidR="00084A58" w:rsidRPr="00084A58">
          <w:rPr>
            <w:rFonts w:ascii="仿宋" w:eastAsia="仿宋" w:hAnsi="仿宋"/>
            <w:noProof/>
            <w:webHidden/>
            <w:sz w:val="24"/>
            <w:szCs w:val="24"/>
          </w:rPr>
          <w:fldChar w:fldCharType="separate"/>
        </w:r>
        <w:r w:rsidR="00084A58" w:rsidRPr="00084A58">
          <w:rPr>
            <w:rFonts w:ascii="仿宋" w:eastAsia="仿宋" w:hAnsi="仿宋"/>
            <w:noProof/>
            <w:webHidden/>
            <w:sz w:val="24"/>
            <w:szCs w:val="24"/>
          </w:rPr>
          <w:t>66</w:t>
        </w:r>
        <w:r w:rsidR="00084A58" w:rsidRPr="00084A58">
          <w:rPr>
            <w:rFonts w:ascii="仿宋" w:eastAsia="仿宋" w:hAnsi="仿宋"/>
            <w:noProof/>
            <w:webHidden/>
            <w:sz w:val="24"/>
            <w:szCs w:val="24"/>
          </w:rPr>
          <w:fldChar w:fldCharType="end"/>
        </w:r>
      </w:hyperlink>
    </w:p>
    <w:p w14:paraId="26862DDE" w14:textId="4BA86794" w:rsidR="00084A58" w:rsidRPr="00084A58" w:rsidRDefault="00330E00">
      <w:pPr>
        <w:pStyle w:val="TOC2"/>
        <w:tabs>
          <w:tab w:val="right" w:leader="dot" w:pos="6226"/>
        </w:tabs>
        <w:rPr>
          <w:rFonts w:ascii="仿宋" w:eastAsia="仿宋" w:hAnsi="仿宋"/>
          <w:noProof/>
          <w:sz w:val="24"/>
          <w:szCs w:val="24"/>
        </w:rPr>
      </w:pPr>
      <w:hyperlink w:anchor="_Toc27057827" w:history="1">
        <w:r w:rsidR="00084A58" w:rsidRPr="00084A58">
          <w:rPr>
            <w:rStyle w:val="afd"/>
            <w:rFonts w:ascii="仿宋" w:eastAsia="仿宋" w:hAnsi="仿宋" w:cs="Times New Roman"/>
            <w:noProof/>
            <w:sz w:val="24"/>
            <w:szCs w:val="24"/>
          </w:rPr>
          <w:t>5.2 安装</w:t>
        </w:r>
        <w:r w:rsidR="00084A58" w:rsidRPr="00084A58">
          <w:rPr>
            <w:rFonts w:ascii="仿宋" w:eastAsia="仿宋" w:hAnsi="仿宋"/>
            <w:noProof/>
            <w:webHidden/>
            <w:sz w:val="24"/>
            <w:szCs w:val="24"/>
          </w:rPr>
          <w:tab/>
        </w:r>
        <w:r w:rsidR="00084A58" w:rsidRPr="00084A58">
          <w:rPr>
            <w:rFonts w:ascii="仿宋" w:eastAsia="仿宋" w:hAnsi="仿宋"/>
            <w:noProof/>
            <w:webHidden/>
            <w:sz w:val="24"/>
            <w:szCs w:val="24"/>
          </w:rPr>
          <w:fldChar w:fldCharType="begin"/>
        </w:r>
        <w:r w:rsidR="00084A58" w:rsidRPr="00084A58">
          <w:rPr>
            <w:rFonts w:ascii="仿宋" w:eastAsia="仿宋" w:hAnsi="仿宋"/>
            <w:noProof/>
            <w:webHidden/>
            <w:sz w:val="24"/>
            <w:szCs w:val="24"/>
          </w:rPr>
          <w:instrText xml:space="preserve"> PAGEREF _Toc27057827 \h </w:instrText>
        </w:r>
        <w:r w:rsidR="00084A58" w:rsidRPr="00084A58">
          <w:rPr>
            <w:rFonts w:ascii="仿宋" w:eastAsia="仿宋" w:hAnsi="仿宋"/>
            <w:noProof/>
            <w:webHidden/>
            <w:sz w:val="24"/>
            <w:szCs w:val="24"/>
          </w:rPr>
        </w:r>
        <w:r w:rsidR="00084A58" w:rsidRPr="00084A58">
          <w:rPr>
            <w:rFonts w:ascii="仿宋" w:eastAsia="仿宋" w:hAnsi="仿宋"/>
            <w:noProof/>
            <w:webHidden/>
            <w:sz w:val="24"/>
            <w:szCs w:val="24"/>
          </w:rPr>
          <w:fldChar w:fldCharType="separate"/>
        </w:r>
        <w:r w:rsidR="00084A58" w:rsidRPr="00084A58">
          <w:rPr>
            <w:rFonts w:ascii="仿宋" w:eastAsia="仿宋" w:hAnsi="仿宋"/>
            <w:noProof/>
            <w:webHidden/>
            <w:sz w:val="24"/>
            <w:szCs w:val="24"/>
          </w:rPr>
          <w:t>66</w:t>
        </w:r>
        <w:r w:rsidR="00084A58" w:rsidRPr="00084A58">
          <w:rPr>
            <w:rFonts w:ascii="仿宋" w:eastAsia="仿宋" w:hAnsi="仿宋"/>
            <w:noProof/>
            <w:webHidden/>
            <w:sz w:val="24"/>
            <w:szCs w:val="24"/>
          </w:rPr>
          <w:fldChar w:fldCharType="end"/>
        </w:r>
      </w:hyperlink>
    </w:p>
    <w:p w14:paraId="049A6283" w14:textId="050D407B" w:rsidR="00084A58" w:rsidRPr="00084A58" w:rsidRDefault="00330E00">
      <w:pPr>
        <w:pStyle w:val="TOC2"/>
        <w:tabs>
          <w:tab w:val="right" w:leader="dot" w:pos="6226"/>
        </w:tabs>
        <w:rPr>
          <w:rFonts w:ascii="仿宋" w:eastAsia="仿宋" w:hAnsi="仿宋"/>
          <w:noProof/>
          <w:sz w:val="24"/>
          <w:szCs w:val="24"/>
        </w:rPr>
      </w:pPr>
      <w:hyperlink w:anchor="_Toc27057828" w:history="1">
        <w:r w:rsidR="00084A58" w:rsidRPr="00084A58">
          <w:rPr>
            <w:rStyle w:val="afd"/>
            <w:rFonts w:ascii="仿宋" w:eastAsia="仿宋" w:hAnsi="仿宋" w:cs="Times New Roman"/>
            <w:noProof/>
            <w:sz w:val="24"/>
            <w:szCs w:val="24"/>
          </w:rPr>
          <w:t>5.3调试</w:t>
        </w:r>
        <w:r w:rsidR="00084A58" w:rsidRPr="00084A58">
          <w:rPr>
            <w:rFonts w:ascii="仿宋" w:eastAsia="仿宋" w:hAnsi="仿宋"/>
            <w:noProof/>
            <w:webHidden/>
            <w:sz w:val="24"/>
            <w:szCs w:val="24"/>
          </w:rPr>
          <w:tab/>
        </w:r>
        <w:r w:rsidR="00084A58" w:rsidRPr="00084A58">
          <w:rPr>
            <w:rFonts w:ascii="仿宋" w:eastAsia="仿宋" w:hAnsi="仿宋"/>
            <w:noProof/>
            <w:webHidden/>
            <w:sz w:val="24"/>
            <w:szCs w:val="24"/>
          </w:rPr>
          <w:fldChar w:fldCharType="begin"/>
        </w:r>
        <w:r w:rsidR="00084A58" w:rsidRPr="00084A58">
          <w:rPr>
            <w:rFonts w:ascii="仿宋" w:eastAsia="仿宋" w:hAnsi="仿宋"/>
            <w:noProof/>
            <w:webHidden/>
            <w:sz w:val="24"/>
            <w:szCs w:val="24"/>
          </w:rPr>
          <w:instrText xml:space="preserve"> PAGEREF _Toc27057828 \h </w:instrText>
        </w:r>
        <w:r w:rsidR="00084A58" w:rsidRPr="00084A58">
          <w:rPr>
            <w:rFonts w:ascii="仿宋" w:eastAsia="仿宋" w:hAnsi="仿宋"/>
            <w:noProof/>
            <w:webHidden/>
            <w:sz w:val="24"/>
            <w:szCs w:val="24"/>
          </w:rPr>
        </w:r>
        <w:r w:rsidR="00084A58" w:rsidRPr="00084A58">
          <w:rPr>
            <w:rFonts w:ascii="仿宋" w:eastAsia="仿宋" w:hAnsi="仿宋"/>
            <w:noProof/>
            <w:webHidden/>
            <w:sz w:val="24"/>
            <w:szCs w:val="24"/>
          </w:rPr>
          <w:fldChar w:fldCharType="separate"/>
        </w:r>
        <w:r w:rsidR="00084A58" w:rsidRPr="00084A58">
          <w:rPr>
            <w:rFonts w:ascii="仿宋" w:eastAsia="仿宋" w:hAnsi="仿宋"/>
            <w:noProof/>
            <w:webHidden/>
            <w:sz w:val="24"/>
            <w:szCs w:val="24"/>
          </w:rPr>
          <w:t>67</w:t>
        </w:r>
        <w:r w:rsidR="00084A58" w:rsidRPr="00084A58">
          <w:rPr>
            <w:rFonts w:ascii="仿宋" w:eastAsia="仿宋" w:hAnsi="仿宋"/>
            <w:noProof/>
            <w:webHidden/>
            <w:sz w:val="24"/>
            <w:szCs w:val="24"/>
          </w:rPr>
          <w:fldChar w:fldCharType="end"/>
        </w:r>
      </w:hyperlink>
    </w:p>
    <w:p w14:paraId="31C1EC4B" w14:textId="79447746" w:rsidR="00084A58" w:rsidRPr="00084A58" w:rsidRDefault="00330E00">
      <w:pPr>
        <w:pStyle w:val="TOC1"/>
        <w:tabs>
          <w:tab w:val="right" w:leader="dot" w:pos="6226"/>
        </w:tabs>
        <w:rPr>
          <w:rFonts w:ascii="仿宋" w:eastAsia="仿宋" w:hAnsi="仿宋"/>
          <w:noProof/>
          <w:szCs w:val="24"/>
        </w:rPr>
      </w:pPr>
      <w:hyperlink w:anchor="_Toc27057829" w:history="1">
        <w:r w:rsidR="00084A58" w:rsidRPr="00084A58">
          <w:rPr>
            <w:rStyle w:val="afd"/>
            <w:rFonts w:ascii="仿宋" w:eastAsia="仿宋" w:hAnsi="仿宋" w:cs="Times New Roman"/>
            <w:noProof/>
            <w:szCs w:val="24"/>
          </w:rPr>
          <w:t>6 验收</w:t>
        </w:r>
        <w:r w:rsidR="00084A58" w:rsidRPr="00084A58">
          <w:rPr>
            <w:rFonts w:ascii="仿宋" w:eastAsia="仿宋" w:hAnsi="仿宋"/>
            <w:noProof/>
            <w:webHidden/>
            <w:szCs w:val="24"/>
          </w:rPr>
          <w:tab/>
        </w:r>
        <w:r w:rsidR="00084A58" w:rsidRPr="00084A58">
          <w:rPr>
            <w:rFonts w:ascii="仿宋" w:eastAsia="仿宋" w:hAnsi="仿宋"/>
            <w:noProof/>
            <w:webHidden/>
            <w:szCs w:val="24"/>
          </w:rPr>
          <w:fldChar w:fldCharType="begin"/>
        </w:r>
        <w:r w:rsidR="00084A58" w:rsidRPr="00084A58">
          <w:rPr>
            <w:rFonts w:ascii="仿宋" w:eastAsia="仿宋" w:hAnsi="仿宋"/>
            <w:noProof/>
            <w:webHidden/>
            <w:szCs w:val="24"/>
          </w:rPr>
          <w:instrText xml:space="preserve"> PAGEREF _Toc27057829 \h </w:instrText>
        </w:r>
        <w:r w:rsidR="00084A58" w:rsidRPr="00084A58">
          <w:rPr>
            <w:rFonts w:ascii="仿宋" w:eastAsia="仿宋" w:hAnsi="仿宋"/>
            <w:noProof/>
            <w:webHidden/>
            <w:szCs w:val="24"/>
          </w:rPr>
        </w:r>
        <w:r w:rsidR="00084A58" w:rsidRPr="00084A58">
          <w:rPr>
            <w:rFonts w:ascii="仿宋" w:eastAsia="仿宋" w:hAnsi="仿宋"/>
            <w:noProof/>
            <w:webHidden/>
            <w:szCs w:val="24"/>
          </w:rPr>
          <w:fldChar w:fldCharType="separate"/>
        </w:r>
        <w:r w:rsidR="00084A58" w:rsidRPr="00084A58">
          <w:rPr>
            <w:rFonts w:ascii="仿宋" w:eastAsia="仿宋" w:hAnsi="仿宋"/>
            <w:noProof/>
            <w:webHidden/>
            <w:szCs w:val="24"/>
          </w:rPr>
          <w:t>68</w:t>
        </w:r>
        <w:r w:rsidR="00084A58" w:rsidRPr="00084A58">
          <w:rPr>
            <w:rFonts w:ascii="仿宋" w:eastAsia="仿宋" w:hAnsi="仿宋"/>
            <w:noProof/>
            <w:webHidden/>
            <w:szCs w:val="24"/>
          </w:rPr>
          <w:fldChar w:fldCharType="end"/>
        </w:r>
      </w:hyperlink>
    </w:p>
    <w:p w14:paraId="7792D5A1" w14:textId="352C5053" w:rsidR="00084A58" w:rsidRPr="00084A58" w:rsidRDefault="00330E00">
      <w:pPr>
        <w:pStyle w:val="TOC1"/>
        <w:tabs>
          <w:tab w:val="right" w:leader="dot" w:pos="6226"/>
        </w:tabs>
        <w:rPr>
          <w:rFonts w:ascii="仿宋" w:eastAsia="仿宋" w:hAnsi="仿宋"/>
          <w:noProof/>
          <w:szCs w:val="24"/>
        </w:rPr>
      </w:pPr>
      <w:hyperlink w:anchor="_Toc27057830" w:history="1">
        <w:r w:rsidR="00084A58" w:rsidRPr="00084A58">
          <w:rPr>
            <w:rStyle w:val="afd"/>
            <w:rFonts w:ascii="仿宋" w:eastAsia="仿宋" w:hAnsi="仿宋" w:cs="Times New Roman"/>
            <w:noProof/>
            <w:szCs w:val="24"/>
          </w:rPr>
          <w:t>7维护管理</w:t>
        </w:r>
        <w:r w:rsidR="00084A58" w:rsidRPr="00084A58">
          <w:rPr>
            <w:rFonts w:ascii="仿宋" w:eastAsia="仿宋" w:hAnsi="仿宋"/>
            <w:noProof/>
            <w:webHidden/>
            <w:szCs w:val="24"/>
          </w:rPr>
          <w:tab/>
        </w:r>
        <w:r w:rsidR="00084A58" w:rsidRPr="00084A58">
          <w:rPr>
            <w:rFonts w:ascii="仿宋" w:eastAsia="仿宋" w:hAnsi="仿宋"/>
            <w:noProof/>
            <w:webHidden/>
            <w:szCs w:val="24"/>
          </w:rPr>
          <w:fldChar w:fldCharType="begin"/>
        </w:r>
        <w:r w:rsidR="00084A58" w:rsidRPr="00084A58">
          <w:rPr>
            <w:rFonts w:ascii="仿宋" w:eastAsia="仿宋" w:hAnsi="仿宋"/>
            <w:noProof/>
            <w:webHidden/>
            <w:szCs w:val="24"/>
          </w:rPr>
          <w:instrText xml:space="preserve"> PAGEREF _Toc27057830 \h </w:instrText>
        </w:r>
        <w:r w:rsidR="00084A58" w:rsidRPr="00084A58">
          <w:rPr>
            <w:rFonts w:ascii="仿宋" w:eastAsia="仿宋" w:hAnsi="仿宋"/>
            <w:noProof/>
            <w:webHidden/>
            <w:szCs w:val="24"/>
          </w:rPr>
        </w:r>
        <w:r w:rsidR="00084A58" w:rsidRPr="00084A58">
          <w:rPr>
            <w:rFonts w:ascii="仿宋" w:eastAsia="仿宋" w:hAnsi="仿宋"/>
            <w:noProof/>
            <w:webHidden/>
            <w:szCs w:val="24"/>
          </w:rPr>
          <w:fldChar w:fldCharType="separate"/>
        </w:r>
        <w:r w:rsidR="00084A58" w:rsidRPr="00084A58">
          <w:rPr>
            <w:rFonts w:ascii="仿宋" w:eastAsia="仿宋" w:hAnsi="仿宋"/>
            <w:noProof/>
            <w:webHidden/>
            <w:szCs w:val="24"/>
          </w:rPr>
          <w:t>70</w:t>
        </w:r>
        <w:r w:rsidR="00084A58" w:rsidRPr="00084A58">
          <w:rPr>
            <w:rFonts w:ascii="仿宋" w:eastAsia="仿宋" w:hAnsi="仿宋"/>
            <w:noProof/>
            <w:webHidden/>
            <w:szCs w:val="24"/>
          </w:rPr>
          <w:fldChar w:fldCharType="end"/>
        </w:r>
      </w:hyperlink>
    </w:p>
    <w:p w14:paraId="2F3B1D7D" w14:textId="40E4C87C" w:rsidR="000E272A" w:rsidRDefault="006359C7" w:rsidP="004E3200">
      <w:pPr>
        <w:pStyle w:val="TOC1"/>
        <w:tabs>
          <w:tab w:val="right" w:leader="dot" w:pos="6226"/>
        </w:tabs>
        <w:rPr>
          <w:sz w:val="72"/>
          <w:szCs w:val="72"/>
        </w:rPr>
        <w:sectPr w:rsidR="000E272A" w:rsidSect="004E3200">
          <w:footerReference w:type="default" r:id="rId28"/>
          <w:pgSz w:w="7938" w:h="11510"/>
          <w:pgMar w:top="1440" w:right="851" w:bottom="1440" w:left="851" w:header="851" w:footer="992" w:gutter="0"/>
          <w:cols w:space="720"/>
          <w:docGrid w:linePitch="536" w:charSpace="-1751"/>
        </w:sectPr>
      </w:pPr>
      <w:r>
        <w:rPr>
          <w:rFonts w:cs="Times New Roman"/>
          <w:szCs w:val="24"/>
        </w:rPr>
        <w:fldChar w:fldCharType="end"/>
      </w:r>
    </w:p>
    <w:p w14:paraId="09E700A8" w14:textId="77777777" w:rsidR="000E272A" w:rsidRPr="004E3200" w:rsidRDefault="006359C7">
      <w:pPr>
        <w:pStyle w:val="1"/>
        <w:jc w:val="center"/>
        <w:rPr>
          <w:rFonts w:ascii="Times New Roman" w:hAnsi="Times New Roman" w:cs="Times New Roman"/>
          <w:szCs w:val="28"/>
        </w:rPr>
      </w:pPr>
      <w:bookmarkStart w:id="169" w:name="_Toc368984572"/>
      <w:bookmarkStart w:id="170" w:name="_Toc407268122"/>
      <w:bookmarkStart w:id="171" w:name="_Toc407268206"/>
      <w:bookmarkStart w:id="172" w:name="_Toc26996910"/>
      <w:bookmarkStart w:id="173" w:name="_Toc27057817"/>
      <w:r>
        <w:rPr>
          <w:rFonts w:eastAsiaTheme="minorEastAsia" w:cs="Times New Roman" w:hint="eastAsia"/>
          <w:szCs w:val="28"/>
        </w:rPr>
        <w:lastRenderedPageBreak/>
        <w:t xml:space="preserve">1  </w:t>
      </w:r>
      <w:r w:rsidRPr="004E3200">
        <w:rPr>
          <w:rFonts w:ascii="Times New Roman" w:hAnsi="Times New Roman" w:cs="Times New Roman"/>
          <w:szCs w:val="28"/>
        </w:rPr>
        <w:t>总则</w:t>
      </w:r>
      <w:bookmarkEnd w:id="168"/>
      <w:bookmarkEnd w:id="169"/>
      <w:bookmarkEnd w:id="170"/>
      <w:bookmarkEnd w:id="171"/>
      <w:bookmarkEnd w:id="172"/>
      <w:bookmarkEnd w:id="173"/>
    </w:p>
    <w:p w14:paraId="64A73204" w14:textId="77777777" w:rsidR="00E94297" w:rsidRDefault="006359C7" w:rsidP="00E94297">
      <w:pPr>
        <w:spacing w:line="360" w:lineRule="auto"/>
        <w:jc w:val="left"/>
        <w:rPr>
          <w:rFonts w:ascii="Times New Roman" w:eastAsia="仿宋" w:hAnsi="Times New Roman" w:cs="Times New Roman"/>
          <w:szCs w:val="21"/>
        </w:rPr>
      </w:pPr>
      <w:r w:rsidRPr="004E3200">
        <w:rPr>
          <w:rFonts w:ascii="Times New Roman" w:eastAsia="仿宋" w:hAnsi="Times New Roman" w:cs="Times New Roman"/>
          <w:szCs w:val="21"/>
        </w:rPr>
        <w:t xml:space="preserve">1.0.1 </w:t>
      </w:r>
      <w:r w:rsidR="00E94297" w:rsidRPr="00E94297">
        <w:rPr>
          <w:rFonts w:ascii="Times New Roman" w:eastAsia="仿宋" w:hAnsi="Times New Roman" w:cs="Times New Roman" w:hint="eastAsia"/>
          <w:szCs w:val="21"/>
        </w:rPr>
        <w:t>本条主要说明制定本标准的意义和目的。</w:t>
      </w:r>
    </w:p>
    <w:p w14:paraId="52FBAB3B" w14:textId="1E74B57A" w:rsidR="00E94297" w:rsidRDefault="006359C7" w:rsidP="00E94297">
      <w:pPr>
        <w:spacing w:line="360" w:lineRule="auto"/>
        <w:ind w:firstLineChars="200" w:firstLine="420"/>
        <w:jc w:val="left"/>
        <w:rPr>
          <w:rFonts w:ascii="Times New Roman" w:eastAsia="仿宋" w:hAnsi="Times New Roman" w:cs="Times New Roman"/>
          <w:szCs w:val="21"/>
        </w:rPr>
      </w:pPr>
      <w:r w:rsidRPr="004E3200">
        <w:rPr>
          <w:rFonts w:ascii="Times New Roman" w:eastAsia="仿宋" w:hAnsi="Times New Roman" w:cs="Times New Roman"/>
          <w:szCs w:val="21"/>
        </w:rPr>
        <w:t>压缩空气泡沫灭火系统是一种</w:t>
      </w:r>
      <w:r w:rsidR="00A17CFF">
        <w:rPr>
          <w:rFonts w:ascii="Times New Roman" w:eastAsia="仿宋" w:hAnsi="Times New Roman" w:cs="Times New Roman" w:hint="eastAsia"/>
          <w:szCs w:val="21"/>
        </w:rPr>
        <w:t>基于正压</w:t>
      </w:r>
      <w:proofErr w:type="gramStart"/>
      <w:r w:rsidR="0063703D">
        <w:rPr>
          <w:rFonts w:ascii="Times New Roman" w:eastAsia="仿宋" w:hAnsi="Times New Roman" w:cs="Times New Roman" w:hint="eastAsia"/>
          <w:szCs w:val="21"/>
        </w:rPr>
        <w:t>产泡</w:t>
      </w:r>
      <w:r w:rsidR="00A17CFF">
        <w:rPr>
          <w:rFonts w:ascii="Times New Roman" w:eastAsia="仿宋" w:hAnsi="Times New Roman" w:cs="Times New Roman" w:hint="eastAsia"/>
          <w:szCs w:val="21"/>
        </w:rPr>
        <w:t>方式</w:t>
      </w:r>
      <w:proofErr w:type="gramEnd"/>
      <w:r w:rsidR="00A17CFF">
        <w:rPr>
          <w:rFonts w:ascii="Times New Roman" w:eastAsia="仿宋" w:hAnsi="Times New Roman" w:cs="Times New Roman" w:hint="eastAsia"/>
          <w:szCs w:val="21"/>
        </w:rPr>
        <w:t>的新型泡沫</w:t>
      </w:r>
      <w:r w:rsidRPr="004E3200">
        <w:rPr>
          <w:rFonts w:ascii="Times New Roman" w:eastAsia="仿宋" w:hAnsi="Times New Roman" w:cs="Times New Roman"/>
          <w:szCs w:val="21"/>
        </w:rPr>
        <w:t>灭火系统</w:t>
      </w:r>
      <w:r w:rsidR="00280924">
        <w:rPr>
          <w:rFonts w:ascii="Times New Roman" w:eastAsia="仿宋" w:hAnsi="Times New Roman" w:cs="Times New Roman" w:hint="eastAsia"/>
          <w:szCs w:val="21"/>
        </w:rPr>
        <w:t>。近年来，</w:t>
      </w:r>
      <w:r w:rsidR="00E94297" w:rsidRPr="00E94297">
        <w:rPr>
          <w:rFonts w:ascii="Times New Roman" w:eastAsia="仿宋" w:hAnsi="Times New Roman" w:cs="Times New Roman" w:hint="eastAsia"/>
          <w:szCs w:val="21"/>
        </w:rPr>
        <w:t>国际标准化组织</w:t>
      </w:r>
      <w:r w:rsidR="00E94297" w:rsidRPr="00E94297">
        <w:rPr>
          <w:rFonts w:ascii="Times New Roman" w:eastAsia="仿宋" w:hAnsi="Times New Roman" w:cs="Times New Roman" w:hint="eastAsia"/>
          <w:szCs w:val="21"/>
        </w:rPr>
        <w:t>ISO</w:t>
      </w:r>
      <w:r w:rsidR="00E94297" w:rsidRPr="00E94297">
        <w:rPr>
          <w:rFonts w:ascii="Times New Roman" w:eastAsia="仿宋" w:hAnsi="Times New Roman" w:cs="Times New Roman" w:hint="eastAsia"/>
          <w:szCs w:val="21"/>
        </w:rPr>
        <w:t>制定了相关的车载压缩空气泡沫系统（</w:t>
      </w:r>
      <w:r w:rsidR="00E94297" w:rsidRPr="00E94297">
        <w:rPr>
          <w:rFonts w:ascii="Times New Roman" w:eastAsia="仿宋" w:hAnsi="Times New Roman" w:cs="Times New Roman" w:hint="eastAsia"/>
          <w:szCs w:val="21"/>
        </w:rPr>
        <w:t>ISO7076-5</w:t>
      </w:r>
      <w:r w:rsidR="00E94297" w:rsidRPr="00E94297">
        <w:rPr>
          <w:rFonts w:ascii="Times New Roman" w:eastAsia="仿宋" w:hAnsi="Times New Roman" w:cs="Times New Roman" w:hint="eastAsia"/>
          <w:szCs w:val="21"/>
        </w:rPr>
        <w:t>）和固定式压缩空气泡沫设备（</w:t>
      </w:r>
      <w:r w:rsidR="00E94297" w:rsidRPr="00E94297">
        <w:rPr>
          <w:rFonts w:ascii="Times New Roman" w:eastAsia="仿宋" w:hAnsi="Times New Roman" w:cs="Times New Roman" w:hint="eastAsia"/>
          <w:szCs w:val="21"/>
        </w:rPr>
        <w:t>ISO7076-6</w:t>
      </w:r>
      <w:r w:rsidR="00E94297" w:rsidRPr="00E94297">
        <w:rPr>
          <w:rFonts w:ascii="Times New Roman" w:eastAsia="仿宋" w:hAnsi="Times New Roman" w:cs="Times New Roman" w:hint="eastAsia"/>
          <w:szCs w:val="21"/>
        </w:rPr>
        <w:t>）等产品标准，美国消防协会标准</w:t>
      </w:r>
      <w:r w:rsidR="00E94297" w:rsidRPr="00E94297">
        <w:rPr>
          <w:rFonts w:ascii="Times New Roman" w:eastAsia="仿宋" w:hAnsi="Times New Roman" w:cs="Times New Roman" w:hint="eastAsia"/>
          <w:szCs w:val="21"/>
        </w:rPr>
        <w:t>NFPA11</w:t>
      </w:r>
      <w:r w:rsidR="00E94297" w:rsidRPr="00E94297">
        <w:rPr>
          <w:rFonts w:ascii="Times New Roman" w:eastAsia="仿宋" w:hAnsi="Times New Roman" w:cs="Times New Roman" w:hint="eastAsia"/>
          <w:szCs w:val="21"/>
        </w:rPr>
        <w:t>《低倍数、中倍数和高倍数泡沫灭火系统标准》从</w:t>
      </w:r>
      <w:r w:rsidR="00E94297" w:rsidRPr="00E94297">
        <w:rPr>
          <w:rFonts w:ascii="Times New Roman" w:eastAsia="仿宋" w:hAnsi="Times New Roman" w:cs="Times New Roman" w:hint="eastAsia"/>
          <w:szCs w:val="21"/>
        </w:rPr>
        <w:t>2010</w:t>
      </w:r>
      <w:r w:rsidR="00E94297" w:rsidRPr="00E94297">
        <w:rPr>
          <w:rFonts w:ascii="Times New Roman" w:eastAsia="仿宋" w:hAnsi="Times New Roman" w:cs="Times New Roman" w:hint="eastAsia"/>
          <w:szCs w:val="21"/>
        </w:rPr>
        <w:t>年版就</w:t>
      </w:r>
      <w:r w:rsidR="00E94297">
        <w:rPr>
          <w:rFonts w:ascii="Times New Roman" w:eastAsia="仿宋" w:hAnsi="Times New Roman" w:cs="Times New Roman" w:hint="eastAsia"/>
          <w:szCs w:val="21"/>
        </w:rPr>
        <w:t>纳入</w:t>
      </w:r>
      <w:r w:rsidR="00E94297" w:rsidRPr="00E94297">
        <w:rPr>
          <w:rFonts w:ascii="Times New Roman" w:eastAsia="仿宋" w:hAnsi="Times New Roman" w:cs="Times New Roman" w:hint="eastAsia"/>
          <w:szCs w:val="21"/>
        </w:rPr>
        <w:t>了该技术，系统形式</w:t>
      </w:r>
      <w:r w:rsidR="00E94297">
        <w:rPr>
          <w:rFonts w:ascii="Times New Roman" w:eastAsia="仿宋" w:hAnsi="Times New Roman" w:cs="Times New Roman" w:hint="eastAsia"/>
          <w:szCs w:val="21"/>
        </w:rPr>
        <w:t>主要是</w:t>
      </w:r>
      <w:r w:rsidR="00E36BE1">
        <w:rPr>
          <w:rFonts w:ascii="Times New Roman" w:eastAsia="仿宋" w:hAnsi="Times New Roman" w:cs="Times New Roman" w:hint="eastAsia"/>
          <w:szCs w:val="21"/>
        </w:rPr>
        <w:t>压缩空气泡沫喷淋（喷雾）</w:t>
      </w:r>
      <w:r w:rsidR="00E94297" w:rsidRPr="00E94297">
        <w:rPr>
          <w:rFonts w:ascii="Times New Roman" w:eastAsia="仿宋" w:hAnsi="Times New Roman" w:cs="Times New Roman" w:hint="eastAsia"/>
          <w:szCs w:val="21"/>
        </w:rPr>
        <w:t>系统</w:t>
      </w:r>
      <w:r w:rsidR="00E94297">
        <w:rPr>
          <w:rFonts w:ascii="Times New Roman" w:eastAsia="仿宋" w:hAnsi="Times New Roman" w:cs="Times New Roman" w:hint="eastAsia"/>
          <w:szCs w:val="21"/>
        </w:rPr>
        <w:t>。</w:t>
      </w:r>
    </w:p>
    <w:p w14:paraId="7D334CB2" w14:textId="18FADD27" w:rsidR="00E06B76" w:rsidRDefault="00E94297" w:rsidP="00E94297">
      <w:pPr>
        <w:spacing w:line="360" w:lineRule="auto"/>
        <w:ind w:firstLineChars="200" w:firstLine="420"/>
        <w:jc w:val="left"/>
        <w:rPr>
          <w:rFonts w:ascii="Times New Roman" w:eastAsia="仿宋" w:hAnsi="Times New Roman" w:cs="Times New Roman"/>
          <w:szCs w:val="21"/>
        </w:rPr>
      </w:pPr>
      <w:r w:rsidRPr="00676D28">
        <w:rPr>
          <w:rFonts w:ascii="Times New Roman" w:eastAsia="仿宋" w:hAnsi="Times New Roman" w:cs="Times New Roman" w:hint="eastAsia"/>
          <w:szCs w:val="21"/>
        </w:rPr>
        <w:t>压缩空气泡沫灭火系统</w:t>
      </w:r>
      <w:r w:rsidR="00676D28" w:rsidRPr="00676D28">
        <w:rPr>
          <w:rFonts w:ascii="Times New Roman" w:eastAsia="仿宋" w:hAnsi="Times New Roman" w:cs="Times New Roman" w:hint="eastAsia"/>
          <w:szCs w:val="21"/>
        </w:rPr>
        <w:t>与现有低、中、高倍泡沫灭火系统在泡沫产生原理、核心组件、技术特点等方面</w:t>
      </w:r>
      <w:r w:rsidR="00676D28">
        <w:rPr>
          <w:rFonts w:ascii="Times New Roman" w:eastAsia="仿宋" w:hAnsi="Times New Roman" w:cs="Times New Roman" w:hint="eastAsia"/>
          <w:szCs w:val="21"/>
        </w:rPr>
        <w:t>有着本质差别</w:t>
      </w:r>
      <w:r>
        <w:rPr>
          <w:rFonts w:ascii="Times New Roman" w:eastAsia="仿宋" w:hAnsi="Times New Roman" w:cs="Times New Roman" w:hint="eastAsia"/>
          <w:szCs w:val="21"/>
        </w:rPr>
        <w:t>，其</w:t>
      </w:r>
      <w:r w:rsidR="00676D28" w:rsidRPr="00676D28">
        <w:rPr>
          <w:rFonts w:ascii="Times New Roman" w:eastAsia="仿宋" w:hAnsi="Times New Roman" w:cs="Times New Roman" w:hint="eastAsia"/>
          <w:szCs w:val="21"/>
        </w:rPr>
        <w:t>泡沫产生在前端</w:t>
      </w:r>
      <w:r w:rsidR="00F91AD6">
        <w:rPr>
          <w:rFonts w:ascii="Times New Roman" w:eastAsia="仿宋" w:hAnsi="Times New Roman" w:cs="Times New Roman" w:hint="eastAsia"/>
          <w:szCs w:val="21"/>
        </w:rPr>
        <w:t>主机部分</w:t>
      </w:r>
      <w:r w:rsidR="00676D28" w:rsidRPr="00676D28">
        <w:rPr>
          <w:rFonts w:ascii="Times New Roman" w:eastAsia="仿宋" w:hAnsi="Times New Roman" w:cs="Times New Roman" w:hint="eastAsia"/>
          <w:szCs w:val="21"/>
        </w:rPr>
        <w:t>，</w:t>
      </w:r>
      <w:r w:rsidR="00F91AD6" w:rsidRPr="00F91AD6">
        <w:rPr>
          <w:rFonts w:ascii="Times New Roman" w:eastAsia="仿宋" w:hAnsi="Times New Roman" w:cs="Times New Roman" w:hint="eastAsia"/>
          <w:szCs w:val="21"/>
        </w:rPr>
        <w:t>末端泡沫释放装置只</w:t>
      </w:r>
      <w:proofErr w:type="gramStart"/>
      <w:r w:rsidR="00F91AD6" w:rsidRPr="00F91AD6">
        <w:rPr>
          <w:rFonts w:ascii="Times New Roman" w:eastAsia="仿宋" w:hAnsi="Times New Roman" w:cs="Times New Roman" w:hint="eastAsia"/>
          <w:szCs w:val="21"/>
        </w:rPr>
        <w:t>起分配</w:t>
      </w:r>
      <w:proofErr w:type="gramEnd"/>
      <w:r w:rsidR="00F91AD6" w:rsidRPr="00F91AD6">
        <w:rPr>
          <w:rFonts w:ascii="Times New Roman" w:eastAsia="仿宋" w:hAnsi="Times New Roman" w:cs="Times New Roman" w:hint="eastAsia"/>
          <w:szCs w:val="21"/>
        </w:rPr>
        <w:t>泡沫作用，而无需泡沫产生功能</w:t>
      </w:r>
      <w:r w:rsidR="00F91AD6">
        <w:rPr>
          <w:rFonts w:ascii="Times New Roman" w:eastAsia="仿宋" w:hAnsi="Times New Roman" w:cs="Times New Roman" w:hint="eastAsia"/>
          <w:szCs w:val="21"/>
        </w:rPr>
        <w:t>，克服了</w:t>
      </w:r>
      <w:r w:rsidR="00676D28" w:rsidRPr="00676D28">
        <w:rPr>
          <w:rFonts w:ascii="Times New Roman" w:eastAsia="仿宋" w:hAnsi="Times New Roman" w:cs="Times New Roman" w:hint="eastAsia"/>
          <w:szCs w:val="21"/>
        </w:rPr>
        <w:t>传统泡沫灭火系统</w:t>
      </w:r>
      <w:r w:rsidR="00F91AD6">
        <w:rPr>
          <w:rFonts w:ascii="Times New Roman" w:eastAsia="仿宋" w:hAnsi="Times New Roman" w:cs="Times New Roman" w:hint="eastAsia"/>
          <w:szCs w:val="21"/>
        </w:rPr>
        <w:t>易</w:t>
      </w:r>
      <w:r w:rsidR="00676D28" w:rsidRPr="00676D28">
        <w:rPr>
          <w:rFonts w:ascii="Times New Roman" w:eastAsia="仿宋" w:hAnsi="Times New Roman" w:cs="Times New Roman" w:hint="eastAsia"/>
          <w:szCs w:val="21"/>
        </w:rPr>
        <w:t>因吸入泡沫产生装置周围的高温</w:t>
      </w:r>
      <w:r w:rsidR="00F91AD6">
        <w:rPr>
          <w:rFonts w:ascii="Times New Roman" w:eastAsia="仿宋" w:hAnsi="Times New Roman" w:cs="Times New Roman" w:hint="eastAsia"/>
          <w:szCs w:val="21"/>
        </w:rPr>
        <w:t>烟尘</w:t>
      </w:r>
      <w:r w:rsidR="00676D28" w:rsidRPr="00676D28">
        <w:rPr>
          <w:rFonts w:ascii="Times New Roman" w:eastAsia="仿宋" w:hAnsi="Times New Roman" w:cs="Times New Roman" w:hint="eastAsia"/>
          <w:szCs w:val="21"/>
        </w:rPr>
        <w:t>而降低泡沫质量的问题，</w:t>
      </w:r>
      <w:r w:rsidR="00F91AD6">
        <w:rPr>
          <w:rFonts w:ascii="Times New Roman" w:eastAsia="仿宋" w:hAnsi="Times New Roman" w:cs="Times New Roman" w:hint="eastAsia"/>
          <w:szCs w:val="21"/>
        </w:rPr>
        <w:t>泡沫产生及泡沫性能</w:t>
      </w:r>
      <w:r w:rsidR="00F91AD6" w:rsidRPr="00F91AD6">
        <w:rPr>
          <w:rFonts w:ascii="Times New Roman" w:eastAsia="仿宋" w:hAnsi="Times New Roman" w:cs="Times New Roman" w:hint="eastAsia"/>
          <w:szCs w:val="21"/>
        </w:rPr>
        <w:t>受火灾、高温、烟气、爆炸等因素影响小</w:t>
      </w:r>
      <w:r w:rsidR="00F91AD6">
        <w:rPr>
          <w:rFonts w:ascii="Times New Roman" w:eastAsia="仿宋" w:hAnsi="Times New Roman" w:cs="Times New Roman" w:hint="eastAsia"/>
          <w:szCs w:val="21"/>
        </w:rPr>
        <w:t>，因此</w:t>
      </w:r>
      <w:r w:rsidR="00676D28" w:rsidRPr="00676D28">
        <w:rPr>
          <w:rFonts w:ascii="Times New Roman" w:eastAsia="仿宋" w:hAnsi="Times New Roman" w:cs="Times New Roman" w:hint="eastAsia"/>
          <w:szCs w:val="21"/>
        </w:rPr>
        <w:t>保证了系统的</w:t>
      </w:r>
      <w:r w:rsidR="00F91AD6">
        <w:rPr>
          <w:rFonts w:ascii="Times New Roman" w:eastAsia="仿宋" w:hAnsi="Times New Roman" w:cs="Times New Roman" w:hint="eastAsia"/>
          <w:szCs w:val="21"/>
        </w:rPr>
        <w:t>高效性和</w:t>
      </w:r>
      <w:r w:rsidR="00676D28" w:rsidRPr="00676D28">
        <w:rPr>
          <w:rFonts w:ascii="Times New Roman" w:eastAsia="仿宋" w:hAnsi="Times New Roman" w:cs="Times New Roman" w:hint="eastAsia"/>
          <w:szCs w:val="21"/>
        </w:rPr>
        <w:t>可靠性</w:t>
      </w:r>
      <w:r w:rsidR="00F91AD6">
        <w:rPr>
          <w:rFonts w:ascii="Times New Roman" w:eastAsia="仿宋" w:hAnsi="Times New Roman" w:cs="Times New Roman" w:hint="eastAsia"/>
          <w:szCs w:val="21"/>
        </w:rPr>
        <w:t>。</w:t>
      </w:r>
    </w:p>
    <w:p w14:paraId="5F2F1632" w14:textId="77777777" w:rsidR="00E94297" w:rsidRDefault="00E94297" w:rsidP="00E94297">
      <w:pPr>
        <w:spacing w:line="360" w:lineRule="auto"/>
        <w:ind w:firstLineChars="200" w:firstLine="420"/>
        <w:jc w:val="left"/>
        <w:rPr>
          <w:rFonts w:ascii="Times New Roman" w:eastAsia="仿宋" w:hAnsi="Times New Roman" w:cs="Times New Roman"/>
          <w:szCs w:val="21"/>
        </w:rPr>
      </w:pPr>
      <w:r w:rsidRPr="00F91AD6">
        <w:rPr>
          <w:rFonts w:ascii="Times New Roman" w:eastAsia="仿宋" w:hAnsi="Times New Roman" w:cs="Times New Roman" w:hint="eastAsia"/>
          <w:szCs w:val="21"/>
        </w:rPr>
        <w:t>该系统发泡倍数</w:t>
      </w:r>
      <w:r>
        <w:rPr>
          <w:rFonts w:ascii="Times New Roman" w:eastAsia="仿宋" w:hAnsi="Times New Roman" w:cs="Times New Roman" w:hint="eastAsia"/>
          <w:szCs w:val="21"/>
        </w:rPr>
        <w:t>与使用的泡沫灭火剂、气液比和喷射释放条件有关，根据应用对象不同可选择适宜的发泡倍数，最高发泡倍数可达</w:t>
      </w:r>
      <w:r>
        <w:rPr>
          <w:rFonts w:ascii="Times New Roman" w:eastAsia="仿宋" w:hAnsi="Times New Roman" w:cs="Times New Roman" w:hint="eastAsia"/>
          <w:szCs w:val="21"/>
        </w:rPr>
        <w:t>4</w:t>
      </w:r>
      <w:r>
        <w:rPr>
          <w:rFonts w:ascii="Times New Roman" w:eastAsia="仿宋" w:hAnsi="Times New Roman" w:cs="Times New Roman"/>
          <w:szCs w:val="21"/>
        </w:rPr>
        <w:t>0</w:t>
      </w:r>
      <w:r>
        <w:rPr>
          <w:rFonts w:ascii="Times New Roman" w:eastAsia="仿宋" w:hAnsi="Times New Roman" w:cs="Times New Roman" w:hint="eastAsia"/>
          <w:szCs w:val="21"/>
        </w:rPr>
        <w:t>倍以上。</w:t>
      </w:r>
      <w:r w:rsidRPr="00F91AD6">
        <w:rPr>
          <w:rFonts w:ascii="Times New Roman" w:eastAsia="仿宋" w:hAnsi="Times New Roman" w:cs="Times New Roman" w:hint="eastAsia"/>
          <w:szCs w:val="21"/>
        </w:rPr>
        <w:t>压缩空气泡沫具有泡沫结构</w:t>
      </w:r>
      <w:r>
        <w:rPr>
          <w:rFonts w:ascii="Times New Roman" w:eastAsia="仿宋" w:hAnsi="Times New Roman" w:cs="Times New Roman" w:hint="eastAsia"/>
          <w:szCs w:val="21"/>
        </w:rPr>
        <w:t>均匀</w:t>
      </w:r>
      <w:r w:rsidRPr="00F91AD6">
        <w:rPr>
          <w:rFonts w:ascii="Times New Roman" w:eastAsia="仿宋" w:hAnsi="Times New Roman" w:cs="Times New Roman" w:hint="eastAsia"/>
          <w:szCs w:val="21"/>
        </w:rPr>
        <w:t>细腻</w:t>
      </w:r>
      <w:r>
        <w:rPr>
          <w:rFonts w:ascii="Times New Roman" w:eastAsia="仿宋" w:hAnsi="Times New Roman" w:cs="Times New Roman" w:hint="eastAsia"/>
          <w:szCs w:val="21"/>
        </w:rPr>
        <w:t>、</w:t>
      </w:r>
      <w:r w:rsidRPr="00F91AD6">
        <w:rPr>
          <w:rFonts w:ascii="Times New Roman" w:eastAsia="仿宋" w:hAnsi="Times New Roman" w:cs="Times New Roman" w:hint="eastAsia"/>
          <w:szCs w:val="21"/>
        </w:rPr>
        <w:t>泡沫稳定性高</w:t>
      </w:r>
      <w:r>
        <w:rPr>
          <w:rFonts w:ascii="Times New Roman" w:eastAsia="仿宋" w:hAnsi="Times New Roman" w:cs="Times New Roman" w:hint="eastAsia"/>
          <w:szCs w:val="21"/>
        </w:rPr>
        <w:t>、</w:t>
      </w:r>
      <w:r w:rsidRPr="00F91AD6">
        <w:rPr>
          <w:rFonts w:ascii="Times New Roman" w:eastAsia="仿宋" w:hAnsi="Times New Roman" w:cs="Times New Roman" w:hint="eastAsia"/>
          <w:szCs w:val="21"/>
        </w:rPr>
        <w:t>灭火</w:t>
      </w:r>
      <w:r>
        <w:rPr>
          <w:rFonts w:ascii="Times New Roman" w:eastAsia="仿宋" w:hAnsi="Times New Roman" w:cs="Times New Roman" w:hint="eastAsia"/>
          <w:szCs w:val="21"/>
        </w:rPr>
        <w:t>能力强、效率高的特点</w:t>
      </w:r>
      <w:r w:rsidRPr="00F91AD6">
        <w:rPr>
          <w:rFonts w:ascii="Times New Roman" w:eastAsia="仿宋" w:hAnsi="Times New Roman" w:cs="Times New Roman" w:hint="eastAsia"/>
          <w:szCs w:val="21"/>
        </w:rPr>
        <w:t>，可</w:t>
      </w:r>
      <w:r>
        <w:rPr>
          <w:rFonts w:ascii="Times New Roman" w:eastAsia="仿宋" w:hAnsi="Times New Roman" w:cs="Times New Roman" w:hint="eastAsia"/>
          <w:szCs w:val="21"/>
        </w:rPr>
        <w:t>快速</w:t>
      </w:r>
      <w:r w:rsidRPr="00F91AD6">
        <w:rPr>
          <w:rFonts w:ascii="Times New Roman" w:eastAsia="仿宋" w:hAnsi="Times New Roman" w:cs="Times New Roman" w:hint="eastAsia"/>
          <w:szCs w:val="21"/>
        </w:rPr>
        <w:t>有效扑灭</w:t>
      </w:r>
      <w:r>
        <w:rPr>
          <w:rFonts w:ascii="Times New Roman" w:eastAsia="仿宋" w:hAnsi="Times New Roman" w:cs="Times New Roman" w:hint="eastAsia"/>
          <w:szCs w:val="21"/>
        </w:rPr>
        <w:t>A</w:t>
      </w:r>
      <w:r>
        <w:rPr>
          <w:rFonts w:ascii="Times New Roman" w:eastAsia="仿宋" w:hAnsi="Times New Roman" w:cs="Times New Roman" w:hint="eastAsia"/>
          <w:szCs w:val="21"/>
        </w:rPr>
        <w:t>类火灾、</w:t>
      </w:r>
      <w:r>
        <w:rPr>
          <w:rFonts w:ascii="Times New Roman" w:eastAsia="仿宋" w:hAnsi="Times New Roman" w:cs="Times New Roman" w:hint="eastAsia"/>
          <w:szCs w:val="21"/>
        </w:rPr>
        <w:t>B</w:t>
      </w:r>
      <w:r>
        <w:rPr>
          <w:rFonts w:ascii="Times New Roman" w:eastAsia="仿宋" w:hAnsi="Times New Roman" w:cs="Times New Roman" w:hint="eastAsia"/>
          <w:szCs w:val="21"/>
        </w:rPr>
        <w:t>类火灾、</w:t>
      </w:r>
      <w:r w:rsidRPr="00F91AD6">
        <w:rPr>
          <w:rFonts w:ascii="Times New Roman" w:eastAsia="仿宋" w:hAnsi="Times New Roman" w:cs="Times New Roman" w:hint="eastAsia"/>
          <w:szCs w:val="21"/>
        </w:rPr>
        <w:t>AB</w:t>
      </w:r>
      <w:r w:rsidRPr="00F91AD6">
        <w:rPr>
          <w:rFonts w:ascii="Times New Roman" w:eastAsia="仿宋" w:hAnsi="Times New Roman" w:cs="Times New Roman" w:hint="eastAsia"/>
          <w:szCs w:val="21"/>
        </w:rPr>
        <w:t>类混合火灾和立体遮挡火灾等复杂条件下的火灾</w:t>
      </w:r>
      <w:r>
        <w:rPr>
          <w:rFonts w:ascii="Times New Roman" w:eastAsia="仿宋" w:hAnsi="Times New Roman" w:cs="Times New Roman" w:hint="eastAsia"/>
          <w:szCs w:val="21"/>
        </w:rPr>
        <w:t>，同时可具有良好的隔热保护性能和</w:t>
      </w:r>
      <w:r w:rsidRPr="00F91AD6">
        <w:rPr>
          <w:rFonts w:ascii="Times New Roman" w:eastAsia="仿宋" w:hAnsi="Times New Roman" w:cs="Times New Roman" w:hint="eastAsia"/>
          <w:szCs w:val="21"/>
        </w:rPr>
        <w:t>抗复燃性能</w:t>
      </w:r>
      <w:r>
        <w:rPr>
          <w:rFonts w:ascii="Times New Roman" w:eastAsia="仿宋" w:hAnsi="Times New Roman" w:cs="Times New Roman" w:hint="eastAsia"/>
          <w:szCs w:val="21"/>
        </w:rPr>
        <w:t>。</w:t>
      </w:r>
      <w:r w:rsidRPr="00866A5E">
        <w:rPr>
          <w:rFonts w:ascii="Times New Roman" w:eastAsia="仿宋" w:hAnsi="Times New Roman" w:cs="Times New Roman" w:hint="eastAsia"/>
          <w:szCs w:val="21"/>
        </w:rPr>
        <w:t>压缩空气泡沫灭火</w:t>
      </w:r>
      <w:r>
        <w:rPr>
          <w:rFonts w:ascii="Times New Roman" w:eastAsia="仿宋" w:hAnsi="Times New Roman" w:cs="Times New Roman" w:hint="eastAsia"/>
          <w:szCs w:val="21"/>
        </w:rPr>
        <w:t>系统</w:t>
      </w:r>
      <w:r w:rsidRPr="00866A5E">
        <w:rPr>
          <w:rFonts w:ascii="Times New Roman" w:eastAsia="仿宋" w:hAnsi="Times New Roman" w:cs="Times New Roman" w:hint="eastAsia"/>
          <w:szCs w:val="21"/>
        </w:rPr>
        <w:t>所</w:t>
      </w:r>
      <w:r w:rsidRPr="00866A5E">
        <w:rPr>
          <w:rFonts w:ascii="Times New Roman" w:eastAsia="仿宋" w:hAnsi="Times New Roman" w:cs="Times New Roman" w:hint="eastAsia"/>
          <w:szCs w:val="21"/>
        </w:rPr>
        <w:lastRenderedPageBreak/>
        <w:t>具备的这些独特技术</w:t>
      </w:r>
      <w:r>
        <w:rPr>
          <w:rFonts w:ascii="Times New Roman" w:eastAsia="仿宋" w:hAnsi="Times New Roman" w:cs="Times New Roman" w:hint="eastAsia"/>
          <w:szCs w:val="21"/>
        </w:rPr>
        <w:t>特点和优势</w:t>
      </w:r>
      <w:r w:rsidRPr="00866A5E">
        <w:rPr>
          <w:rFonts w:ascii="Times New Roman" w:eastAsia="仿宋" w:hAnsi="Times New Roman" w:cs="Times New Roman" w:hint="eastAsia"/>
          <w:szCs w:val="21"/>
        </w:rPr>
        <w:t>，为</w:t>
      </w:r>
      <w:r>
        <w:rPr>
          <w:rFonts w:ascii="Times New Roman" w:eastAsia="仿宋" w:hAnsi="Times New Roman" w:cs="Times New Roman" w:hint="eastAsia"/>
          <w:szCs w:val="21"/>
        </w:rPr>
        <w:t>大型油浸变压器</w:t>
      </w:r>
      <w:r w:rsidRPr="00866A5E">
        <w:rPr>
          <w:rFonts w:ascii="Times New Roman" w:eastAsia="仿宋" w:hAnsi="Times New Roman" w:cs="Times New Roman" w:hint="eastAsia"/>
          <w:szCs w:val="21"/>
        </w:rPr>
        <w:t>、石化储罐、交通隧道、汽车库</w:t>
      </w:r>
      <w:r>
        <w:rPr>
          <w:rFonts w:ascii="Times New Roman" w:eastAsia="仿宋" w:hAnsi="Times New Roman" w:cs="Times New Roman" w:hint="eastAsia"/>
          <w:szCs w:val="21"/>
        </w:rPr>
        <w:t>、飞机库</w:t>
      </w:r>
      <w:r w:rsidRPr="00866A5E">
        <w:rPr>
          <w:rFonts w:ascii="Times New Roman" w:eastAsia="仿宋" w:hAnsi="Times New Roman" w:cs="Times New Roman" w:hint="eastAsia"/>
          <w:szCs w:val="21"/>
        </w:rPr>
        <w:t>等领域和场所</w:t>
      </w:r>
      <w:r>
        <w:rPr>
          <w:rFonts w:ascii="Times New Roman" w:eastAsia="仿宋" w:hAnsi="Times New Roman" w:cs="Times New Roman" w:hint="eastAsia"/>
          <w:szCs w:val="21"/>
        </w:rPr>
        <w:t>火灾扑救提供了有效技术手段，具有良好的推广价值。</w:t>
      </w:r>
    </w:p>
    <w:p w14:paraId="6F5312E8" w14:textId="5E50F34A" w:rsidR="000E272A" w:rsidRPr="004E3200" w:rsidRDefault="006359C7" w:rsidP="002731CE">
      <w:pPr>
        <w:adjustRightInd w:val="0"/>
        <w:snapToGrid w:val="0"/>
        <w:spacing w:line="360" w:lineRule="auto"/>
        <w:ind w:firstLineChars="200" w:firstLine="420"/>
        <w:rPr>
          <w:rFonts w:ascii="Times New Roman" w:eastAsia="仿宋" w:hAnsi="Times New Roman" w:cs="Times New Roman"/>
          <w:szCs w:val="21"/>
        </w:rPr>
      </w:pPr>
      <w:r w:rsidRPr="004E3200">
        <w:rPr>
          <w:rFonts w:ascii="Times New Roman" w:eastAsia="仿宋" w:hAnsi="Times New Roman" w:cs="Times New Roman"/>
          <w:szCs w:val="21"/>
        </w:rPr>
        <w:t>压缩空气泡沫灭火系统</w:t>
      </w:r>
      <w:r w:rsidR="00676D28">
        <w:rPr>
          <w:rFonts w:ascii="Times New Roman" w:eastAsia="仿宋" w:hAnsi="Times New Roman" w:cs="Times New Roman" w:hint="eastAsia"/>
          <w:szCs w:val="21"/>
        </w:rPr>
        <w:t>工作原理</w:t>
      </w:r>
      <w:r w:rsidR="00676D28" w:rsidRPr="004E3200">
        <w:rPr>
          <w:rFonts w:ascii="Times New Roman" w:eastAsia="仿宋" w:hAnsi="Times New Roman" w:cs="Times New Roman"/>
          <w:szCs w:val="21"/>
        </w:rPr>
        <w:t>图</w:t>
      </w:r>
      <w:r w:rsidRPr="004E3200">
        <w:rPr>
          <w:rFonts w:ascii="Times New Roman" w:eastAsia="仿宋" w:hAnsi="Times New Roman" w:cs="Times New Roman"/>
          <w:szCs w:val="21"/>
        </w:rPr>
        <w:t>见图</w:t>
      </w:r>
      <w:r w:rsidRPr="004E3200">
        <w:rPr>
          <w:rFonts w:ascii="Times New Roman" w:eastAsia="仿宋" w:hAnsi="Times New Roman" w:cs="Times New Roman"/>
          <w:szCs w:val="21"/>
        </w:rPr>
        <w:t>1</w:t>
      </w:r>
      <w:r w:rsidRPr="004E3200">
        <w:rPr>
          <w:rFonts w:ascii="Times New Roman" w:eastAsia="仿宋" w:hAnsi="Times New Roman" w:cs="Times New Roman"/>
          <w:szCs w:val="21"/>
        </w:rPr>
        <w:t>，该系统主要由</w:t>
      </w:r>
      <w:r w:rsidR="00866A5E" w:rsidRPr="00866A5E">
        <w:rPr>
          <w:rFonts w:ascii="Times New Roman" w:eastAsia="仿宋" w:hAnsi="Times New Roman" w:cs="Times New Roman" w:hint="eastAsia"/>
          <w:szCs w:val="21"/>
        </w:rPr>
        <w:t>压缩空气泡沫产生装置、压缩空气泡沫释放装置、控制系统、阀门和管道等组成</w:t>
      </w:r>
      <w:r w:rsidR="00866A5E">
        <w:rPr>
          <w:rFonts w:ascii="Times New Roman" w:eastAsia="仿宋" w:hAnsi="Times New Roman" w:cs="Times New Roman" w:hint="eastAsia"/>
          <w:szCs w:val="21"/>
        </w:rPr>
        <w:t>。</w:t>
      </w:r>
      <w:r w:rsidRPr="004E3200">
        <w:rPr>
          <w:rFonts w:ascii="Times New Roman" w:eastAsia="仿宋" w:hAnsi="Times New Roman" w:cs="Times New Roman"/>
          <w:szCs w:val="21"/>
        </w:rPr>
        <w:t>灭火系统启动后，</w:t>
      </w:r>
      <w:r w:rsidR="002731CE">
        <w:rPr>
          <w:rFonts w:ascii="Times New Roman" w:eastAsia="仿宋" w:hAnsi="Times New Roman" w:cs="Times New Roman" w:hint="eastAsia"/>
          <w:szCs w:val="21"/>
        </w:rPr>
        <w:t>压力水</w:t>
      </w:r>
      <w:r w:rsidR="002731CE" w:rsidRPr="004E3200">
        <w:rPr>
          <w:rFonts w:ascii="Times New Roman" w:eastAsia="仿宋" w:hAnsi="Times New Roman" w:cs="Times New Roman"/>
          <w:szCs w:val="21"/>
        </w:rPr>
        <w:t>和泡沫液</w:t>
      </w:r>
      <w:r w:rsidRPr="004E3200">
        <w:rPr>
          <w:rFonts w:ascii="Times New Roman" w:eastAsia="仿宋" w:hAnsi="Times New Roman" w:cs="Times New Roman"/>
          <w:szCs w:val="21"/>
        </w:rPr>
        <w:t>通过泡沫比例混合</w:t>
      </w:r>
      <w:r w:rsidR="002731CE">
        <w:rPr>
          <w:rFonts w:ascii="Times New Roman" w:eastAsia="仿宋" w:hAnsi="Times New Roman" w:cs="Times New Roman" w:hint="eastAsia"/>
          <w:szCs w:val="21"/>
        </w:rPr>
        <w:t>系统按照一定比例进行</w:t>
      </w:r>
      <w:r w:rsidRPr="004E3200">
        <w:rPr>
          <w:rFonts w:ascii="Times New Roman" w:eastAsia="仿宋" w:hAnsi="Times New Roman" w:cs="Times New Roman"/>
          <w:szCs w:val="21"/>
        </w:rPr>
        <w:t>混和，形成泡沫混合液，再</w:t>
      </w:r>
      <w:r w:rsidR="002731CE">
        <w:rPr>
          <w:rFonts w:ascii="Times New Roman" w:eastAsia="仿宋" w:hAnsi="Times New Roman" w:cs="Times New Roman" w:hint="eastAsia"/>
          <w:szCs w:val="21"/>
        </w:rPr>
        <w:t>通过气液比例混合系统向</w:t>
      </w:r>
      <w:r w:rsidR="002731CE" w:rsidRPr="004E3200">
        <w:rPr>
          <w:rFonts w:ascii="Times New Roman" w:eastAsia="仿宋" w:hAnsi="Times New Roman" w:cs="Times New Roman"/>
          <w:szCs w:val="21"/>
        </w:rPr>
        <w:t>泡沫混合液</w:t>
      </w:r>
      <w:r w:rsidR="002731CE">
        <w:rPr>
          <w:rFonts w:ascii="Times New Roman" w:eastAsia="仿宋" w:hAnsi="Times New Roman" w:cs="Times New Roman" w:hint="eastAsia"/>
          <w:szCs w:val="21"/>
        </w:rPr>
        <w:t>中正压注入一定比例的</w:t>
      </w:r>
      <w:r w:rsidRPr="004E3200">
        <w:rPr>
          <w:rFonts w:ascii="Times New Roman" w:eastAsia="仿宋" w:hAnsi="Times New Roman" w:cs="Times New Roman"/>
          <w:szCs w:val="21"/>
        </w:rPr>
        <w:t>压缩空气，形成</w:t>
      </w:r>
      <w:r w:rsidR="002731CE">
        <w:rPr>
          <w:rFonts w:ascii="Times New Roman" w:eastAsia="仿宋" w:hAnsi="Times New Roman" w:cs="Times New Roman" w:hint="eastAsia"/>
          <w:szCs w:val="21"/>
        </w:rPr>
        <w:t>一定发泡倍数的</w:t>
      </w:r>
      <w:r w:rsidRPr="004E3200">
        <w:rPr>
          <w:rFonts w:ascii="Times New Roman" w:eastAsia="仿宋" w:hAnsi="Times New Roman" w:cs="Times New Roman"/>
          <w:szCs w:val="21"/>
        </w:rPr>
        <w:t>压缩空气泡沫，</w:t>
      </w:r>
      <w:r w:rsidR="002731CE">
        <w:rPr>
          <w:rFonts w:ascii="Times New Roman" w:eastAsia="仿宋" w:hAnsi="Times New Roman" w:cs="Times New Roman" w:hint="eastAsia"/>
          <w:szCs w:val="21"/>
        </w:rPr>
        <w:t>最后经管网充分混合后输送至末端释放装置进行喷放灭火。</w:t>
      </w:r>
    </w:p>
    <w:p w14:paraId="5F4FA3A0" w14:textId="0D01FAB2" w:rsidR="00676D28" w:rsidRPr="004E3200" w:rsidRDefault="00676D28">
      <w:pPr>
        <w:adjustRightInd w:val="0"/>
        <w:snapToGrid w:val="0"/>
        <w:jc w:val="center"/>
        <w:rPr>
          <w:rFonts w:ascii="Times New Roman" w:eastAsia="仿宋" w:hAnsi="Times New Roman" w:cs="Times New Roman"/>
          <w:sz w:val="24"/>
        </w:rPr>
      </w:pPr>
      <w:r w:rsidRPr="00676D28">
        <w:rPr>
          <w:rFonts w:hint="eastAsia"/>
          <w:noProof/>
        </w:rPr>
        <w:drawing>
          <wp:inline distT="0" distB="0" distL="0" distR="0" wp14:anchorId="3C470BE3" wp14:editId="5A43DDEE">
            <wp:extent cx="3363942" cy="10330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82083" cy="1038596"/>
                    </a:xfrm>
                    <a:prstGeom prst="rect">
                      <a:avLst/>
                    </a:prstGeom>
                    <a:noFill/>
                    <a:ln>
                      <a:noFill/>
                    </a:ln>
                  </pic:spPr>
                </pic:pic>
              </a:graphicData>
            </a:graphic>
          </wp:inline>
        </w:drawing>
      </w:r>
    </w:p>
    <w:p w14:paraId="38CD8E24" w14:textId="58DB34E1" w:rsidR="000E272A" w:rsidRDefault="006359C7">
      <w:pPr>
        <w:adjustRightInd w:val="0"/>
        <w:snapToGrid w:val="0"/>
        <w:ind w:firstLine="463"/>
        <w:jc w:val="center"/>
        <w:rPr>
          <w:rFonts w:ascii="Times New Roman" w:eastAsia="仿宋" w:hAnsi="Times New Roman" w:cs="Times New Roman"/>
          <w:szCs w:val="21"/>
        </w:rPr>
      </w:pPr>
      <w:r w:rsidRPr="004E3200">
        <w:rPr>
          <w:rFonts w:ascii="Times New Roman" w:eastAsia="仿宋" w:hAnsi="Times New Roman" w:cs="Times New Roman"/>
          <w:szCs w:val="21"/>
        </w:rPr>
        <w:t>图</w:t>
      </w:r>
      <w:r w:rsidRPr="004E3200">
        <w:rPr>
          <w:rFonts w:ascii="Times New Roman" w:eastAsia="仿宋" w:hAnsi="Times New Roman" w:cs="Times New Roman"/>
          <w:szCs w:val="21"/>
        </w:rPr>
        <w:t xml:space="preserve">1  </w:t>
      </w:r>
      <w:r w:rsidRPr="004E3200">
        <w:rPr>
          <w:rFonts w:ascii="Times New Roman" w:eastAsia="仿宋" w:hAnsi="Times New Roman" w:cs="Times New Roman"/>
          <w:szCs w:val="21"/>
        </w:rPr>
        <w:t>压缩空气泡沫灭火系统</w:t>
      </w:r>
      <w:r w:rsidR="00676D28">
        <w:rPr>
          <w:rFonts w:ascii="Times New Roman" w:eastAsia="仿宋" w:hAnsi="Times New Roman" w:cs="Times New Roman" w:hint="eastAsia"/>
          <w:szCs w:val="21"/>
        </w:rPr>
        <w:t>工作原理</w:t>
      </w:r>
      <w:r w:rsidRPr="004E3200">
        <w:rPr>
          <w:rFonts w:ascii="Times New Roman" w:eastAsia="仿宋" w:hAnsi="Times New Roman" w:cs="Times New Roman"/>
          <w:szCs w:val="21"/>
        </w:rPr>
        <w:t>图</w:t>
      </w:r>
    </w:p>
    <w:p w14:paraId="385EBCD1" w14:textId="77777777" w:rsidR="00E94297" w:rsidRDefault="006359C7" w:rsidP="00E94297">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 xml:space="preserve">1.0.2 </w:t>
      </w:r>
      <w:r w:rsidR="00E94297" w:rsidRPr="00E94297">
        <w:rPr>
          <w:rFonts w:ascii="Times New Roman" w:eastAsia="仿宋" w:hAnsi="Times New Roman" w:cs="Times New Roman" w:hint="eastAsia"/>
          <w:szCs w:val="21"/>
        </w:rPr>
        <w:t>本条规定了本标准适用和不适用的范围。</w:t>
      </w:r>
    </w:p>
    <w:p w14:paraId="74DA1A8C" w14:textId="7D36BF88" w:rsidR="000E272A" w:rsidRPr="004E3200" w:rsidRDefault="00E94297" w:rsidP="00E94297">
      <w:pPr>
        <w:spacing w:line="360" w:lineRule="exact"/>
        <w:ind w:firstLineChars="200" w:firstLine="420"/>
        <w:jc w:val="left"/>
        <w:rPr>
          <w:rFonts w:ascii="Times New Roman" w:eastAsia="仿宋" w:hAnsi="Times New Roman" w:cs="Times New Roman"/>
          <w:szCs w:val="21"/>
        </w:rPr>
      </w:pPr>
      <w:r w:rsidRPr="00866A5E">
        <w:rPr>
          <w:rFonts w:ascii="Times New Roman" w:eastAsia="仿宋" w:hAnsi="Times New Roman" w:cs="Times New Roman" w:hint="eastAsia"/>
          <w:szCs w:val="21"/>
        </w:rPr>
        <w:t>压缩空气泡沫灭火</w:t>
      </w:r>
      <w:r>
        <w:rPr>
          <w:rFonts w:ascii="Times New Roman" w:eastAsia="仿宋" w:hAnsi="Times New Roman" w:cs="Times New Roman" w:hint="eastAsia"/>
          <w:szCs w:val="21"/>
        </w:rPr>
        <w:t>系统适用场所包括大型油浸变压器</w:t>
      </w:r>
      <w:r w:rsidRPr="00866A5E">
        <w:rPr>
          <w:rFonts w:ascii="Times New Roman" w:eastAsia="仿宋" w:hAnsi="Times New Roman" w:cs="Times New Roman" w:hint="eastAsia"/>
          <w:szCs w:val="21"/>
        </w:rPr>
        <w:t>、</w:t>
      </w:r>
      <w:r w:rsidRPr="00E94297">
        <w:rPr>
          <w:rFonts w:ascii="Times New Roman" w:eastAsia="仿宋" w:hAnsi="Times New Roman" w:cs="Times New Roman" w:hint="eastAsia"/>
          <w:szCs w:val="21"/>
        </w:rPr>
        <w:t>石油化工企业生产区、</w:t>
      </w:r>
      <w:r w:rsidRPr="00866A5E">
        <w:rPr>
          <w:rFonts w:ascii="Times New Roman" w:eastAsia="仿宋" w:hAnsi="Times New Roman" w:cs="Times New Roman" w:hint="eastAsia"/>
          <w:szCs w:val="21"/>
        </w:rPr>
        <w:t>石化储罐、交通隧道、汽车库</w:t>
      </w:r>
      <w:r>
        <w:rPr>
          <w:rFonts w:ascii="Times New Roman" w:eastAsia="仿宋" w:hAnsi="Times New Roman" w:cs="Times New Roman" w:hint="eastAsia"/>
          <w:szCs w:val="21"/>
        </w:rPr>
        <w:t>、飞机库</w:t>
      </w:r>
      <w:r w:rsidRPr="00866A5E">
        <w:rPr>
          <w:rFonts w:ascii="Times New Roman" w:eastAsia="仿宋" w:hAnsi="Times New Roman" w:cs="Times New Roman" w:hint="eastAsia"/>
          <w:szCs w:val="21"/>
        </w:rPr>
        <w:t>等</w:t>
      </w:r>
      <w:r>
        <w:rPr>
          <w:rFonts w:ascii="Times New Roman" w:eastAsia="仿宋" w:hAnsi="Times New Roman" w:cs="Times New Roman" w:hint="eastAsia"/>
          <w:szCs w:val="21"/>
        </w:rPr>
        <w:t>。</w:t>
      </w:r>
    </w:p>
    <w:p w14:paraId="6E395EBF" w14:textId="24800240" w:rsidR="000E272A" w:rsidRDefault="006359C7">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1.0.</w:t>
      </w:r>
      <w:r w:rsidR="00DA082D">
        <w:rPr>
          <w:rFonts w:ascii="Times New Roman" w:eastAsia="仿宋" w:hAnsi="Times New Roman" w:cs="Times New Roman"/>
          <w:szCs w:val="21"/>
        </w:rPr>
        <w:t>4</w:t>
      </w:r>
      <w:r w:rsidRPr="004E3200">
        <w:rPr>
          <w:rFonts w:ascii="Times New Roman" w:eastAsia="仿宋" w:hAnsi="Times New Roman" w:cs="Times New Roman"/>
          <w:szCs w:val="21"/>
        </w:rPr>
        <w:t xml:space="preserve">  </w:t>
      </w:r>
      <w:r w:rsidRPr="004E3200">
        <w:rPr>
          <w:rFonts w:ascii="Times New Roman" w:eastAsia="仿宋" w:hAnsi="Times New Roman" w:cs="Times New Roman"/>
          <w:szCs w:val="21"/>
        </w:rPr>
        <w:t>除本规程外，压缩空气泡沫灭火系统工程还需符合相关国家现行标准的规定，如现行国家标准《泡沫灭火系统设计规范》</w:t>
      </w:r>
      <w:r w:rsidRPr="004E3200">
        <w:rPr>
          <w:rFonts w:ascii="Times New Roman" w:eastAsia="仿宋" w:hAnsi="Times New Roman" w:cs="Times New Roman"/>
          <w:szCs w:val="21"/>
        </w:rPr>
        <w:t>GB50151</w:t>
      </w:r>
      <w:r w:rsidRPr="004E3200">
        <w:rPr>
          <w:rFonts w:ascii="Times New Roman" w:eastAsia="仿宋" w:hAnsi="Times New Roman" w:cs="Times New Roman"/>
          <w:szCs w:val="21"/>
        </w:rPr>
        <w:t>、《气体灭火系统施工及验收规范》</w:t>
      </w:r>
      <w:r w:rsidRPr="004E3200">
        <w:rPr>
          <w:rFonts w:ascii="Times New Roman" w:eastAsia="仿宋" w:hAnsi="Times New Roman" w:cs="Times New Roman"/>
          <w:szCs w:val="21"/>
        </w:rPr>
        <w:t>GB50263</w:t>
      </w:r>
      <w:r w:rsidRPr="004E3200">
        <w:rPr>
          <w:rFonts w:ascii="Times New Roman" w:eastAsia="仿宋" w:hAnsi="Times New Roman" w:cs="Times New Roman"/>
          <w:szCs w:val="21"/>
        </w:rPr>
        <w:t>、《泡沫灭火系统施工及验收规范》</w:t>
      </w:r>
      <w:r w:rsidRPr="004E3200">
        <w:rPr>
          <w:rFonts w:ascii="Times New Roman" w:eastAsia="仿宋" w:hAnsi="Times New Roman" w:cs="Times New Roman"/>
          <w:szCs w:val="21"/>
        </w:rPr>
        <w:t>GB50281</w:t>
      </w:r>
      <w:r w:rsidRPr="004E3200">
        <w:rPr>
          <w:rFonts w:ascii="Times New Roman" w:eastAsia="仿宋" w:hAnsi="Times New Roman" w:cs="Times New Roman"/>
          <w:szCs w:val="21"/>
        </w:rPr>
        <w:t>、《气体灭火系统设计规范》</w:t>
      </w:r>
      <w:r w:rsidRPr="004E3200">
        <w:rPr>
          <w:rFonts w:ascii="Times New Roman" w:eastAsia="仿宋" w:hAnsi="Times New Roman" w:cs="Times New Roman"/>
          <w:szCs w:val="21"/>
        </w:rPr>
        <w:t>GB50370</w:t>
      </w:r>
      <w:r w:rsidRPr="004E3200">
        <w:rPr>
          <w:rFonts w:ascii="Times New Roman" w:eastAsia="仿宋" w:hAnsi="Times New Roman" w:cs="Times New Roman"/>
          <w:szCs w:val="21"/>
        </w:rPr>
        <w:t>、《泡沫灭火系统及部件通用技术条件》</w:t>
      </w:r>
      <w:r w:rsidRPr="004E3200">
        <w:rPr>
          <w:rFonts w:ascii="Times New Roman" w:eastAsia="仿宋" w:hAnsi="Times New Roman" w:cs="Times New Roman"/>
          <w:szCs w:val="21"/>
        </w:rPr>
        <w:t>GB20031</w:t>
      </w:r>
      <w:r w:rsidRPr="004E3200">
        <w:rPr>
          <w:rFonts w:ascii="Times New Roman" w:eastAsia="仿宋" w:hAnsi="Times New Roman" w:cs="Times New Roman"/>
          <w:szCs w:val="21"/>
        </w:rPr>
        <w:t>、</w:t>
      </w:r>
      <w:r w:rsidR="00C90BC7" w:rsidRPr="00C90BC7">
        <w:rPr>
          <w:rFonts w:ascii="Times New Roman" w:eastAsia="仿宋" w:hAnsi="Times New Roman" w:cs="Times New Roman" w:hint="eastAsia"/>
          <w:szCs w:val="21"/>
        </w:rPr>
        <w:t>《</w:t>
      </w:r>
      <w:r w:rsidR="00C90BC7" w:rsidRPr="00C90BC7">
        <w:rPr>
          <w:rFonts w:ascii="Times New Roman" w:eastAsia="仿宋" w:hAnsi="Times New Roman" w:cs="Times New Roman" w:hint="eastAsia"/>
          <w:szCs w:val="21"/>
        </w:rPr>
        <w:t>A</w:t>
      </w:r>
      <w:r w:rsidR="00C90BC7" w:rsidRPr="00C90BC7">
        <w:rPr>
          <w:rFonts w:ascii="Times New Roman" w:eastAsia="仿宋" w:hAnsi="Times New Roman" w:cs="Times New Roman" w:hint="eastAsia"/>
          <w:szCs w:val="21"/>
        </w:rPr>
        <w:lastRenderedPageBreak/>
        <w:t>类泡沫灭火剂》</w:t>
      </w:r>
      <w:r w:rsidR="00C90BC7" w:rsidRPr="00C90BC7">
        <w:rPr>
          <w:rFonts w:ascii="Times New Roman" w:eastAsia="仿宋" w:hAnsi="Times New Roman" w:cs="Times New Roman" w:hint="eastAsia"/>
          <w:szCs w:val="21"/>
        </w:rPr>
        <w:t>GB27897</w:t>
      </w:r>
      <w:r w:rsidRPr="004E3200">
        <w:rPr>
          <w:rFonts w:ascii="Times New Roman" w:eastAsia="仿宋" w:hAnsi="Times New Roman" w:cs="Times New Roman"/>
          <w:szCs w:val="21"/>
        </w:rPr>
        <w:t>等标准。</w:t>
      </w:r>
    </w:p>
    <w:p w14:paraId="5DE32924" w14:textId="77777777" w:rsidR="003C25E1" w:rsidRPr="004E3200" w:rsidRDefault="003C25E1">
      <w:pPr>
        <w:spacing w:line="360" w:lineRule="exact"/>
        <w:jc w:val="left"/>
        <w:rPr>
          <w:rFonts w:ascii="Times New Roman" w:eastAsia="仿宋" w:hAnsi="Times New Roman" w:cs="Times New Roman"/>
          <w:szCs w:val="21"/>
        </w:rPr>
      </w:pPr>
    </w:p>
    <w:p w14:paraId="29F4C930" w14:textId="66E97024" w:rsidR="000E272A" w:rsidRPr="004E3200" w:rsidRDefault="006359C7">
      <w:pPr>
        <w:pStyle w:val="1"/>
        <w:rPr>
          <w:rFonts w:ascii="Times New Roman" w:hAnsi="Times New Roman" w:cs="Times New Roman"/>
          <w:szCs w:val="28"/>
        </w:rPr>
      </w:pPr>
      <w:bookmarkStart w:id="174" w:name="_Toc368984573"/>
      <w:bookmarkStart w:id="175" w:name="_Toc407268123"/>
      <w:bookmarkStart w:id="176" w:name="_Toc407268207"/>
      <w:bookmarkStart w:id="177" w:name="_Toc368983315"/>
      <w:bookmarkStart w:id="178" w:name="_Toc26996911"/>
      <w:bookmarkStart w:id="179" w:name="_Toc27057818"/>
      <w:r w:rsidRPr="004E3200">
        <w:rPr>
          <w:rFonts w:ascii="Times New Roman" w:hAnsi="Times New Roman" w:cs="Times New Roman"/>
          <w:szCs w:val="28"/>
        </w:rPr>
        <w:t xml:space="preserve">3 </w:t>
      </w:r>
      <w:r w:rsidRPr="004E3200">
        <w:rPr>
          <w:rFonts w:ascii="Times New Roman" w:hAnsi="Times New Roman" w:cs="Times New Roman"/>
          <w:szCs w:val="28"/>
        </w:rPr>
        <w:t>灭火剂和系统组件</w:t>
      </w:r>
      <w:bookmarkEnd w:id="174"/>
      <w:bookmarkEnd w:id="175"/>
      <w:bookmarkEnd w:id="176"/>
      <w:bookmarkEnd w:id="177"/>
      <w:bookmarkEnd w:id="178"/>
      <w:bookmarkEnd w:id="179"/>
    </w:p>
    <w:p w14:paraId="2ED6FD65" w14:textId="4F1D6FC2" w:rsidR="000E272A" w:rsidRPr="004E3200" w:rsidRDefault="006359C7">
      <w:pPr>
        <w:pStyle w:val="af8"/>
        <w:spacing w:beforeLines="100" w:before="240" w:afterLines="100" w:after="240"/>
        <w:outlineLvl w:val="1"/>
        <w:rPr>
          <w:rFonts w:ascii="Times New Roman" w:eastAsia="仿宋" w:hAnsi="Times New Roman" w:cs="Times New Roman"/>
          <w:color w:val="auto"/>
        </w:rPr>
      </w:pPr>
      <w:bookmarkStart w:id="180" w:name="_Toc407268124"/>
      <w:bookmarkStart w:id="181" w:name="_Toc368984574"/>
      <w:bookmarkStart w:id="182" w:name="_Toc368983316"/>
      <w:bookmarkStart w:id="183" w:name="_Toc407268208"/>
      <w:bookmarkStart w:id="184" w:name="_Toc26996912"/>
      <w:bookmarkStart w:id="185" w:name="_Toc27057819"/>
      <w:r w:rsidRPr="004E3200">
        <w:rPr>
          <w:rFonts w:ascii="Times New Roman" w:eastAsia="仿宋" w:hAnsi="Times New Roman" w:cs="Times New Roman"/>
          <w:color w:val="auto"/>
        </w:rPr>
        <w:t>3.1</w:t>
      </w:r>
      <w:r w:rsidR="0063703D">
        <w:rPr>
          <w:rFonts w:ascii="Times New Roman" w:eastAsia="仿宋" w:hAnsi="Times New Roman" w:cs="Times New Roman" w:hint="eastAsia"/>
          <w:color w:val="auto"/>
        </w:rPr>
        <w:t>一般规定</w:t>
      </w:r>
      <w:bookmarkEnd w:id="180"/>
      <w:bookmarkEnd w:id="181"/>
      <w:bookmarkEnd w:id="182"/>
      <w:bookmarkEnd w:id="183"/>
      <w:bookmarkEnd w:id="184"/>
      <w:bookmarkEnd w:id="185"/>
    </w:p>
    <w:p w14:paraId="44024EF9" w14:textId="275ABF5E" w:rsidR="00DA082D" w:rsidRDefault="006359C7" w:rsidP="00DA082D">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 xml:space="preserve">3.1.1 </w:t>
      </w:r>
      <w:r w:rsidR="00DA082D">
        <w:rPr>
          <w:rFonts w:ascii="Times New Roman" w:eastAsia="仿宋" w:hAnsi="Times New Roman" w:cs="Times New Roman" w:hint="eastAsia"/>
          <w:szCs w:val="21"/>
        </w:rPr>
        <w:t>压缩空气</w:t>
      </w:r>
      <w:r w:rsidR="00DA082D" w:rsidRPr="00DA082D">
        <w:rPr>
          <w:rFonts w:ascii="Times New Roman" w:eastAsia="仿宋" w:hAnsi="Times New Roman" w:cs="Times New Roman" w:hint="eastAsia"/>
          <w:szCs w:val="21"/>
        </w:rPr>
        <w:t>泡沫灭火系统中采用的泡沫液、压缩空气泡沫产生装置、压缩空气泡沫释放装置、控制柜、阀门、管道等</w:t>
      </w:r>
      <w:r w:rsidR="00DA082D">
        <w:rPr>
          <w:rFonts w:ascii="Times New Roman" w:eastAsia="仿宋" w:hAnsi="Times New Roman" w:cs="Times New Roman" w:hint="eastAsia"/>
          <w:szCs w:val="21"/>
        </w:rPr>
        <w:t>关键组件</w:t>
      </w:r>
      <w:r w:rsidR="00DA082D" w:rsidRPr="004E3200">
        <w:rPr>
          <w:rFonts w:ascii="Times New Roman" w:eastAsia="仿宋" w:hAnsi="Times New Roman" w:cs="Times New Roman"/>
          <w:szCs w:val="21"/>
        </w:rPr>
        <w:t>符合市场准入制度的要求</w:t>
      </w:r>
      <w:r w:rsidR="00DA082D">
        <w:rPr>
          <w:rFonts w:ascii="Times New Roman" w:eastAsia="仿宋" w:hAnsi="Times New Roman" w:cs="Times New Roman" w:hint="eastAsia"/>
          <w:szCs w:val="21"/>
        </w:rPr>
        <w:t>是对系统组件的</w:t>
      </w:r>
      <w:r w:rsidR="00DA082D" w:rsidRPr="00DA082D">
        <w:rPr>
          <w:rFonts w:ascii="Times New Roman" w:eastAsia="仿宋" w:hAnsi="Times New Roman" w:cs="Times New Roman" w:hint="eastAsia"/>
          <w:szCs w:val="21"/>
        </w:rPr>
        <w:t>最基本</w:t>
      </w:r>
      <w:r w:rsidR="00DA082D">
        <w:rPr>
          <w:rFonts w:ascii="Times New Roman" w:eastAsia="仿宋" w:hAnsi="Times New Roman" w:cs="Times New Roman" w:hint="eastAsia"/>
          <w:szCs w:val="21"/>
        </w:rPr>
        <w:t>要求</w:t>
      </w:r>
      <w:r w:rsidR="00DA082D" w:rsidRPr="00DA082D">
        <w:rPr>
          <w:rFonts w:ascii="Times New Roman" w:eastAsia="仿宋" w:hAnsi="Times New Roman" w:cs="Times New Roman" w:hint="eastAsia"/>
          <w:szCs w:val="21"/>
        </w:rPr>
        <w:t>。</w:t>
      </w:r>
    </w:p>
    <w:p w14:paraId="355AE127" w14:textId="77777777" w:rsidR="00DA082D" w:rsidRDefault="00DA082D" w:rsidP="00DA082D">
      <w:pPr>
        <w:spacing w:line="360" w:lineRule="exact"/>
        <w:jc w:val="left"/>
        <w:rPr>
          <w:rFonts w:ascii="Times New Roman" w:eastAsia="仿宋" w:hAnsi="Times New Roman" w:cs="Times New Roman"/>
          <w:szCs w:val="21"/>
        </w:rPr>
      </w:pPr>
      <w:r>
        <w:rPr>
          <w:rFonts w:ascii="Times New Roman" w:eastAsia="仿宋" w:hAnsi="Times New Roman" w:cs="Times New Roman" w:hint="eastAsia"/>
          <w:szCs w:val="21"/>
        </w:rPr>
        <w:t>3</w:t>
      </w:r>
      <w:r>
        <w:rPr>
          <w:rFonts w:ascii="Times New Roman" w:eastAsia="仿宋" w:hAnsi="Times New Roman" w:cs="Times New Roman"/>
          <w:szCs w:val="21"/>
        </w:rPr>
        <w:t>.1.2</w:t>
      </w:r>
      <w:r w:rsidRPr="00DA082D">
        <w:rPr>
          <w:rFonts w:ascii="Times New Roman" w:eastAsia="仿宋" w:hAnsi="Times New Roman" w:cs="Times New Roman" w:hint="eastAsia"/>
          <w:szCs w:val="21"/>
        </w:rPr>
        <w:t>泡沫</w:t>
      </w:r>
      <w:r>
        <w:rPr>
          <w:rFonts w:ascii="Times New Roman" w:eastAsia="仿宋" w:hAnsi="Times New Roman" w:cs="Times New Roman" w:hint="eastAsia"/>
          <w:szCs w:val="21"/>
        </w:rPr>
        <w:t>灭火</w:t>
      </w:r>
      <w:r w:rsidRPr="00DA082D">
        <w:rPr>
          <w:rFonts w:ascii="Times New Roman" w:eastAsia="仿宋" w:hAnsi="Times New Roman" w:cs="Times New Roman" w:hint="eastAsia"/>
          <w:szCs w:val="21"/>
        </w:rPr>
        <w:t>设备与管道着色是国内外消防界的习惯做法，本条是根据国内消防界的着色习惯</w:t>
      </w:r>
      <w:r>
        <w:rPr>
          <w:rFonts w:ascii="Times New Roman" w:eastAsia="仿宋" w:hAnsi="Times New Roman" w:cs="Times New Roman" w:hint="eastAsia"/>
          <w:szCs w:val="21"/>
        </w:rPr>
        <w:t>并结合压缩空气泡沫灭火系统特点</w:t>
      </w:r>
      <w:r w:rsidRPr="00DA082D">
        <w:rPr>
          <w:rFonts w:ascii="Times New Roman" w:eastAsia="仿宋" w:hAnsi="Times New Roman" w:cs="Times New Roman" w:hint="eastAsia"/>
          <w:szCs w:val="21"/>
        </w:rPr>
        <w:t>制订的。</w:t>
      </w:r>
    </w:p>
    <w:p w14:paraId="1AF14F7C" w14:textId="0AF09D47" w:rsidR="00DA082D" w:rsidRDefault="00DA082D" w:rsidP="00DA082D">
      <w:pPr>
        <w:spacing w:line="360" w:lineRule="exact"/>
        <w:ind w:firstLineChars="200" w:firstLine="420"/>
        <w:jc w:val="left"/>
        <w:rPr>
          <w:rFonts w:ascii="Times New Roman" w:eastAsia="仿宋" w:hAnsi="Times New Roman" w:cs="Times New Roman"/>
          <w:szCs w:val="21"/>
        </w:rPr>
      </w:pPr>
      <w:r w:rsidRPr="00DA082D">
        <w:rPr>
          <w:rFonts w:ascii="Times New Roman" w:eastAsia="仿宋" w:hAnsi="Times New Roman" w:cs="Times New Roman" w:hint="eastAsia"/>
          <w:szCs w:val="21"/>
        </w:rPr>
        <w:t>工程中除了泡沫灭火系统组件、消防冷却水系统组件外，还会有较多的工艺组件。为避免因混淆而导致救火人员忙乱中误操作，涂色应有统一要求。当因管道多而与工艺管道涂色发生矛盾时，也可</w:t>
      </w:r>
      <w:proofErr w:type="gramStart"/>
      <w:r w:rsidRPr="00DA082D">
        <w:rPr>
          <w:rFonts w:ascii="Times New Roman" w:eastAsia="仿宋" w:hAnsi="Times New Roman" w:cs="Times New Roman" w:hint="eastAsia"/>
          <w:szCs w:val="21"/>
        </w:rPr>
        <w:t>涂相应</w:t>
      </w:r>
      <w:proofErr w:type="gramEnd"/>
      <w:r w:rsidRPr="00DA082D">
        <w:rPr>
          <w:rFonts w:ascii="Times New Roman" w:eastAsia="仿宋" w:hAnsi="Times New Roman" w:cs="Times New Roman" w:hint="eastAsia"/>
          <w:szCs w:val="21"/>
        </w:rPr>
        <w:t>的色带或色环</w:t>
      </w:r>
      <w:r w:rsidR="00F26627">
        <w:rPr>
          <w:rFonts w:ascii="Times New Roman" w:eastAsia="仿宋" w:hAnsi="Times New Roman" w:cs="Times New Roman" w:hint="eastAsia"/>
          <w:szCs w:val="21"/>
        </w:rPr>
        <w:t>。</w:t>
      </w:r>
    </w:p>
    <w:p w14:paraId="62A44D17" w14:textId="37553726" w:rsidR="00F26627" w:rsidRDefault="00F26627" w:rsidP="008D41CA">
      <w:pPr>
        <w:spacing w:line="360" w:lineRule="exact"/>
        <w:jc w:val="left"/>
        <w:rPr>
          <w:rFonts w:ascii="Times New Roman" w:eastAsia="仿宋" w:hAnsi="Times New Roman" w:cs="Times New Roman"/>
          <w:szCs w:val="21"/>
        </w:rPr>
      </w:pPr>
    </w:p>
    <w:p w14:paraId="5FD73665" w14:textId="353AD35B" w:rsidR="0063703D" w:rsidRPr="004E3200" w:rsidRDefault="0063703D" w:rsidP="0063703D">
      <w:pPr>
        <w:pStyle w:val="af8"/>
        <w:spacing w:beforeLines="100" w:before="240" w:afterLines="100" w:after="240"/>
        <w:outlineLvl w:val="1"/>
        <w:rPr>
          <w:rFonts w:ascii="Times New Roman" w:eastAsia="仿宋" w:hAnsi="Times New Roman" w:cs="Times New Roman"/>
          <w:color w:val="auto"/>
        </w:rPr>
      </w:pPr>
      <w:bookmarkStart w:id="186" w:name="_Toc27057820"/>
      <w:r w:rsidRPr="004E3200">
        <w:rPr>
          <w:rFonts w:ascii="Times New Roman" w:eastAsia="仿宋" w:hAnsi="Times New Roman" w:cs="Times New Roman"/>
          <w:color w:val="auto"/>
        </w:rPr>
        <w:t>3.</w:t>
      </w:r>
      <w:r>
        <w:rPr>
          <w:rFonts w:ascii="Times New Roman" w:eastAsia="仿宋" w:hAnsi="Times New Roman" w:cs="Times New Roman"/>
          <w:color w:val="auto"/>
        </w:rPr>
        <w:t>2</w:t>
      </w:r>
      <w:r w:rsidRPr="004E3200">
        <w:rPr>
          <w:rFonts w:ascii="Times New Roman" w:eastAsia="仿宋" w:hAnsi="Times New Roman" w:cs="Times New Roman"/>
          <w:color w:val="auto"/>
        </w:rPr>
        <w:t>灭火剂的选择和储存</w:t>
      </w:r>
      <w:bookmarkEnd w:id="186"/>
    </w:p>
    <w:p w14:paraId="2B77D182" w14:textId="53490788" w:rsidR="00B47035" w:rsidRDefault="008D41CA" w:rsidP="008D41CA">
      <w:pPr>
        <w:spacing w:line="360" w:lineRule="exact"/>
        <w:jc w:val="left"/>
        <w:rPr>
          <w:rFonts w:ascii="Times New Roman" w:eastAsia="仿宋" w:hAnsi="Times New Roman" w:cs="Times New Roman"/>
          <w:szCs w:val="21"/>
        </w:rPr>
      </w:pPr>
      <w:r>
        <w:rPr>
          <w:rFonts w:ascii="Times New Roman" w:eastAsia="仿宋" w:hAnsi="Times New Roman" w:cs="Times New Roman" w:hint="eastAsia"/>
          <w:szCs w:val="21"/>
        </w:rPr>
        <w:t>3</w:t>
      </w:r>
      <w:r>
        <w:rPr>
          <w:rFonts w:ascii="Times New Roman" w:eastAsia="仿宋" w:hAnsi="Times New Roman" w:cs="Times New Roman"/>
          <w:szCs w:val="21"/>
        </w:rPr>
        <w:t>.2.1</w:t>
      </w:r>
      <w:r w:rsidR="00B47035">
        <w:rPr>
          <w:rFonts w:ascii="Times New Roman" w:eastAsia="仿宋" w:hAnsi="Times New Roman" w:cs="Times New Roman" w:hint="eastAsia"/>
          <w:szCs w:val="21"/>
        </w:rPr>
        <w:t>压缩空气泡沫灭火系统的泡沫产生方式与现有低、中、高倍泡沫灭火系统不同</w:t>
      </w:r>
      <w:r w:rsidR="0063703D">
        <w:rPr>
          <w:rFonts w:ascii="Times New Roman" w:eastAsia="仿宋" w:hAnsi="Times New Roman" w:cs="Times New Roman" w:hint="eastAsia"/>
          <w:szCs w:val="21"/>
        </w:rPr>
        <w:t>，相同的灭火剂通过不同产生方式所产生的泡沫性能</w:t>
      </w:r>
      <w:r w:rsidR="00B66E13">
        <w:rPr>
          <w:rFonts w:ascii="Times New Roman" w:eastAsia="仿宋" w:hAnsi="Times New Roman" w:cs="Times New Roman" w:hint="eastAsia"/>
          <w:szCs w:val="21"/>
        </w:rPr>
        <w:t>也</w:t>
      </w:r>
      <w:r w:rsidR="0063703D">
        <w:rPr>
          <w:rFonts w:ascii="Times New Roman" w:eastAsia="仿宋" w:hAnsi="Times New Roman" w:cs="Times New Roman" w:hint="eastAsia"/>
          <w:szCs w:val="21"/>
        </w:rPr>
        <w:t>不同</w:t>
      </w:r>
      <w:r w:rsidR="00B66E13">
        <w:rPr>
          <w:rFonts w:ascii="Times New Roman" w:eastAsia="仿宋" w:hAnsi="Times New Roman" w:cs="Times New Roman" w:hint="eastAsia"/>
          <w:szCs w:val="21"/>
        </w:rPr>
        <w:t>。灭火</w:t>
      </w:r>
      <w:r w:rsidR="00B66E13" w:rsidRPr="00B66E13">
        <w:rPr>
          <w:rFonts w:ascii="Times New Roman" w:eastAsia="仿宋" w:hAnsi="Times New Roman" w:cs="Times New Roman" w:hint="eastAsia"/>
          <w:szCs w:val="21"/>
        </w:rPr>
        <w:t>系统性能</w:t>
      </w:r>
      <w:r w:rsidR="00E96C4B">
        <w:rPr>
          <w:rFonts w:ascii="Times New Roman" w:eastAsia="仿宋" w:hAnsi="Times New Roman" w:cs="Times New Roman" w:hint="eastAsia"/>
          <w:szCs w:val="21"/>
        </w:rPr>
        <w:t>取决于泡沫</w:t>
      </w:r>
      <w:r w:rsidR="00B66E13">
        <w:rPr>
          <w:rFonts w:ascii="Times New Roman" w:eastAsia="仿宋" w:hAnsi="Times New Roman" w:cs="Times New Roman" w:hint="eastAsia"/>
          <w:szCs w:val="21"/>
        </w:rPr>
        <w:t>设备、泡沫灭火剂组分以及相应的灭火燃料</w:t>
      </w:r>
      <w:r w:rsidR="001753AC">
        <w:rPr>
          <w:rFonts w:ascii="Times New Roman" w:eastAsia="仿宋" w:hAnsi="Times New Roman" w:cs="Times New Roman" w:hint="eastAsia"/>
          <w:szCs w:val="21"/>
        </w:rPr>
        <w:t>性质。</w:t>
      </w:r>
      <w:r w:rsidR="0063703D">
        <w:rPr>
          <w:rFonts w:ascii="Times New Roman" w:eastAsia="仿宋" w:hAnsi="Times New Roman" w:cs="Times New Roman" w:hint="eastAsia"/>
          <w:szCs w:val="21"/>
        </w:rPr>
        <w:t>为了能够充分发挥压缩空气泡沫灭火系统的技术特点和优势，</w:t>
      </w:r>
      <w:r w:rsidR="00B47035">
        <w:rPr>
          <w:rFonts w:ascii="Times New Roman" w:eastAsia="仿宋" w:hAnsi="Times New Roman" w:cs="Times New Roman" w:hint="eastAsia"/>
          <w:szCs w:val="21"/>
        </w:rPr>
        <w:t>美国</w:t>
      </w:r>
      <w:r w:rsidR="00B47035">
        <w:rPr>
          <w:rFonts w:ascii="Times New Roman" w:eastAsia="仿宋" w:hAnsi="Times New Roman" w:cs="Times New Roman" w:hint="eastAsia"/>
          <w:szCs w:val="21"/>
        </w:rPr>
        <w:t>NFPA</w:t>
      </w:r>
      <w:r w:rsidR="00B47035">
        <w:rPr>
          <w:rFonts w:ascii="Times New Roman" w:eastAsia="仿宋" w:hAnsi="Times New Roman" w:cs="Times New Roman"/>
          <w:szCs w:val="21"/>
        </w:rPr>
        <w:t>11</w:t>
      </w:r>
      <w:r w:rsidR="00B47035">
        <w:rPr>
          <w:rFonts w:ascii="Times New Roman" w:eastAsia="仿宋" w:hAnsi="Times New Roman" w:cs="Times New Roman" w:hint="eastAsia"/>
          <w:szCs w:val="21"/>
        </w:rPr>
        <w:t>规定应选择适用于</w:t>
      </w:r>
      <w:r w:rsidR="00B47035" w:rsidRPr="00B47035">
        <w:rPr>
          <w:rFonts w:ascii="Times New Roman" w:eastAsia="仿宋" w:hAnsi="Times New Roman" w:cs="Times New Roman" w:hint="eastAsia"/>
          <w:szCs w:val="21"/>
        </w:rPr>
        <w:t>压缩空气泡沫产生</w:t>
      </w:r>
      <w:r w:rsidR="00B47035" w:rsidRPr="00B47035">
        <w:rPr>
          <w:rFonts w:ascii="Times New Roman" w:eastAsia="仿宋" w:hAnsi="Times New Roman" w:cs="Times New Roman" w:hint="eastAsia"/>
          <w:szCs w:val="21"/>
        </w:rPr>
        <w:lastRenderedPageBreak/>
        <w:t>装置的泡沫灭火剂</w:t>
      </w:r>
      <w:r w:rsidR="00B47035">
        <w:rPr>
          <w:rFonts w:ascii="Times New Roman" w:eastAsia="仿宋" w:hAnsi="Times New Roman" w:cs="Times New Roman" w:hint="eastAsia"/>
          <w:szCs w:val="21"/>
        </w:rPr>
        <w:t>。</w:t>
      </w:r>
    </w:p>
    <w:p w14:paraId="5D0FC47D" w14:textId="57F5CA75" w:rsidR="0063703D" w:rsidRPr="0063703D" w:rsidRDefault="0063703D" w:rsidP="0063703D">
      <w:pPr>
        <w:spacing w:line="360" w:lineRule="exact"/>
        <w:jc w:val="left"/>
        <w:rPr>
          <w:rFonts w:ascii="Times New Roman" w:eastAsia="仿宋" w:hAnsi="Times New Roman" w:cs="Times New Roman"/>
          <w:szCs w:val="21"/>
        </w:rPr>
      </w:pPr>
      <w:r>
        <w:rPr>
          <w:rFonts w:ascii="Times New Roman" w:eastAsia="仿宋" w:hAnsi="Times New Roman" w:cs="Times New Roman" w:hint="eastAsia"/>
          <w:szCs w:val="21"/>
        </w:rPr>
        <w:t xml:space="preserve"> </w:t>
      </w:r>
      <w:r>
        <w:rPr>
          <w:rFonts w:ascii="Times New Roman" w:eastAsia="仿宋" w:hAnsi="Times New Roman" w:cs="Times New Roman"/>
          <w:szCs w:val="21"/>
        </w:rPr>
        <w:t xml:space="preserve">   </w:t>
      </w:r>
      <w:r>
        <w:rPr>
          <w:rFonts w:ascii="Times New Roman" w:eastAsia="仿宋" w:hAnsi="Times New Roman" w:cs="Times New Roman" w:hint="eastAsia"/>
          <w:szCs w:val="21"/>
        </w:rPr>
        <w:t>从有利于快速灭火</w:t>
      </w:r>
      <w:r w:rsidR="00B66E13">
        <w:rPr>
          <w:rFonts w:ascii="Times New Roman" w:eastAsia="仿宋" w:hAnsi="Times New Roman" w:cs="Times New Roman" w:hint="eastAsia"/>
          <w:szCs w:val="21"/>
        </w:rPr>
        <w:t>和抗复燃</w:t>
      </w:r>
      <w:r>
        <w:rPr>
          <w:rFonts w:ascii="Times New Roman" w:eastAsia="仿宋" w:hAnsi="Times New Roman" w:cs="Times New Roman" w:hint="eastAsia"/>
          <w:szCs w:val="21"/>
        </w:rPr>
        <w:t>角度考虑，选择灭火性能最高的泡沫灭火剂。</w:t>
      </w:r>
      <w:r w:rsidRPr="0063703D">
        <w:rPr>
          <w:rFonts w:ascii="Times New Roman" w:eastAsia="仿宋" w:hAnsi="Times New Roman" w:cs="Times New Roman" w:hint="eastAsia"/>
          <w:szCs w:val="21"/>
        </w:rPr>
        <w:t>对于普通泡沫液，灭火性能级别应为</w:t>
      </w:r>
      <w:r w:rsidRPr="0063703D">
        <w:rPr>
          <w:rFonts w:ascii="Times New Roman" w:eastAsia="仿宋" w:hAnsi="Times New Roman" w:cs="Times New Roman" w:hint="eastAsia"/>
          <w:szCs w:val="21"/>
        </w:rPr>
        <w:t>I</w:t>
      </w:r>
      <w:r w:rsidRPr="0063703D">
        <w:rPr>
          <w:rFonts w:ascii="Times New Roman" w:eastAsia="仿宋" w:hAnsi="Times New Roman" w:cs="Times New Roman" w:hint="eastAsia"/>
          <w:szCs w:val="21"/>
        </w:rPr>
        <w:t>级，抗</w:t>
      </w:r>
      <w:proofErr w:type="gramStart"/>
      <w:r w:rsidRPr="0063703D">
        <w:rPr>
          <w:rFonts w:ascii="Times New Roman" w:eastAsia="仿宋" w:hAnsi="Times New Roman" w:cs="Times New Roman" w:hint="eastAsia"/>
          <w:szCs w:val="21"/>
        </w:rPr>
        <w:t>烧水平</w:t>
      </w:r>
      <w:proofErr w:type="gramEnd"/>
      <w:r w:rsidRPr="0063703D">
        <w:rPr>
          <w:rFonts w:ascii="Times New Roman" w:eastAsia="仿宋" w:hAnsi="Times New Roman" w:cs="Times New Roman" w:hint="eastAsia"/>
          <w:szCs w:val="21"/>
        </w:rPr>
        <w:t>应为</w:t>
      </w:r>
      <w:r w:rsidRPr="0063703D">
        <w:rPr>
          <w:rFonts w:ascii="Times New Roman" w:eastAsia="仿宋" w:hAnsi="Times New Roman" w:cs="Times New Roman" w:hint="eastAsia"/>
          <w:szCs w:val="21"/>
        </w:rPr>
        <w:t>A</w:t>
      </w:r>
      <w:r w:rsidRPr="0063703D">
        <w:rPr>
          <w:rFonts w:ascii="Times New Roman" w:eastAsia="仿宋" w:hAnsi="Times New Roman" w:cs="Times New Roman" w:hint="eastAsia"/>
          <w:szCs w:val="21"/>
        </w:rPr>
        <w:t>级；</w:t>
      </w:r>
      <w:proofErr w:type="gramStart"/>
      <w:r w:rsidRPr="0063703D">
        <w:rPr>
          <w:rFonts w:ascii="Times New Roman" w:eastAsia="仿宋" w:hAnsi="Times New Roman" w:cs="Times New Roman" w:hint="eastAsia"/>
          <w:szCs w:val="21"/>
        </w:rPr>
        <w:t>对于抗溶性</w:t>
      </w:r>
      <w:proofErr w:type="gramEnd"/>
      <w:r w:rsidRPr="0063703D">
        <w:rPr>
          <w:rFonts w:ascii="Times New Roman" w:eastAsia="仿宋" w:hAnsi="Times New Roman" w:cs="Times New Roman" w:hint="eastAsia"/>
          <w:szCs w:val="21"/>
        </w:rPr>
        <w:t>泡沫液，灭火性能级别应为</w:t>
      </w:r>
      <w:r w:rsidRPr="0063703D">
        <w:rPr>
          <w:rFonts w:ascii="Times New Roman" w:eastAsia="仿宋" w:hAnsi="Times New Roman" w:cs="Times New Roman" w:hint="eastAsia"/>
          <w:szCs w:val="21"/>
        </w:rPr>
        <w:t>ARI</w:t>
      </w:r>
      <w:r w:rsidRPr="0063703D">
        <w:rPr>
          <w:rFonts w:ascii="Times New Roman" w:eastAsia="仿宋" w:hAnsi="Times New Roman" w:cs="Times New Roman" w:hint="eastAsia"/>
          <w:szCs w:val="21"/>
        </w:rPr>
        <w:t>级，抗</w:t>
      </w:r>
      <w:proofErr w:type="gramStart"/>
      <w:r w:rsidRPr="0063703D">
        <w:rPr>
          <w:rFonts w:ascii="Times New Roman" w:eastAsia="仿宋" w:hAnsi="Times New Roman" w:cs="Times New Roman" w:hint="eastAsia"/>
          <w:szCs w:val="21"/>
        </w:rPr>
        <w:t>烧水平</w:t>
      </w:r>
      <w:proofErr w:type="gramEnd"/>
      <w:r w:rsidRPr="0063703D">
        <w:rPr>
          <w:rFonts w:ascii="Times New Roman" w:eastAsia="仿宋" w:hAnsi="Times New Roman" w:cs="Times New Roman" w:hint="eastAsia"/>
          <w:szCs w:val="21"/>
        </w:rPr>
        <w:t>应为</w:t>
      </w:r>
      <w:r w:rsidRPr="0063703D">
        <w:rPr>
          <w:rFonts w:ascii="Times New Roman" w:eastAsia="仿宋" w:hAnsi="Times New Roman" w:cs="Times New Roman" w:hint="eastAsia"/>
          <w:szCs w:val="21"/>
        </w:rPr>
        <w:t>A</w:t>
      </w:r>
      <w:r w:rsidRPr="0063703D">
        <w:rPr>
          <w:rFonts w:ascii="Times New Roman" w:eastAsia="仿宋" w:hAnsi="Times New Roman" w:cs="Times New Roman" w:hint="eastAsia"/>
          <w:szCs w:val="21"/>
        </w:rPr>
        <w:t>级。</w:t>
      </w:r>
    </w:p>
    <w:p w14:paraId="235DE6A7" w14:textId="6F23D142" w:rsidR="008D41CA" w:rsidRDefault="008D41CA" w:rsidP="00B47035">
      <w:pPr>
        <w:spacing w:line="360" w:lineRule="exact"/>
        <w:ind w:firstLineChars="200" w:firstLine="420"/>
        <w:jc w:val="left"/>
        <w:rPr>
          <w:rFonts w:ascii="Times New Roman" w:eastAsia="仿宋" w:hAnsi="Times New Roman" w:cs="Times New Roman"/>
          <w:szCs w:val="21"/>
        </w:rPr>
      </w:pPr>
      <w:r>
        <w:rPr>
          <w:rFonts w:ascii="Times New Roman" w:eastAsia="仿宋" w:hAnsi="Times New Roman" w:cs="Times New Roman" w:hint="eastAsia"/>
          <w:szCs w:val="21"/>
        </w:rPr>
        <w:t>压缩空气泡沫产生装置通常采用混合精度较高的计量注入式泡沫比例混合器或机械泵入式泡沫比例混合器。为了减小</w:t>
      </w:r>
      <w:r w:rsidR="00B47035">
        <w:rPr>
          <w:rFonts w:ascii="Times New Roman" w:eastAsia="仿宋" w:hAnsi="Times New Roman" w:cs="Times New Roman" w:hint="eastAsia"/>
          <w:szCs w:val="21"/>
        </w:rPr>
        <w:t>装置</w:t>
      </w:r>
      <w:r>
        <w:rPr>
          <w:rFonts w:ascii="Times New Roman" w:eastAsia="仿宋" w:hAnsi="Times New Roman" w:cs="Times New Roman" w:hint="eastAsia"/>
          <w:szCs w:val="21"/>
        </w:rPr>
        <w:t>占用空间，降低</w:t>
      </w:r>
      <w:r w:rsidR="00B47035">
        <w:rPr>
          <w:rFonts w:ascii="Times New Roman" w:eastAsia="仿宋" w:hAnsi="Times New Roman" w:cs="Times New Roman" w:hint="eastAsia"/>
          <w:szCs w:val="21"/>
        </w:rPr>
        <w:t>设备</w:t>
      </w:r>
      <w:r>
        <w:rPr>
          <w:rFonts w:ascii="Times New Roman" w:eastAsia="仿宋" w:hAnsi="Times New Roman" w:cs="Times New Roman" w:hint="eastAsia"/>
          <w:szCs w:val="21"/>
        </w:rPr>
        <w:t>成本，最大限度发挥设备使用效能，</w:t>
      </w:r>
      <w:r w:rsidR="001753AC">
        <w:rPr>
          <w:rFonts w:ascii="Times New Roman" w:eastAsia="仿宋" w:hAnsi="Times New Roman" w:cs="Times New Roman" w:hint="eastAsia"/>
          <w:szCs w:val="21"/>
        </w:rPr>
        <w:t>一般</w:t>
      </w:r>
      <w:r w:rsidR="0063703D">
        <w:rPr>
          <w:rFonts w:ascii="Times New Roman" w:eastAsia="仿宋" w:hAnsi="Times New Roman" w:cs="Times New Roman" w:hint="eastAsia"/>
          <w:szCs w:val="21"/>
        </w:rPr>
        <w:t>采用</w:t>
      </w:r>
      <w:r w:rsidR="0063703D">
        <w:rPr>
          <w:rFonts w:ascii="Times New Roman" w:eastAsia="仿宋" w:hAnsi="Times New Roman" w:cs="Times New Roman" w:hint="eastAsia"/>
          <w:szCs w:val="21"/>
        </w:rPr>
        <w:t>1%</w:t>
      </w:r>
      <w:r w:rsidR="0063703D">
        <w:rPr>
          <w:rFonts w:ascii="Times New Roman" w:eastAsia="仿宋" w:hAnsi="Times New Roman" w:cs="Times New Roman" w:hint="eastAsia"/>
          <w:szCs w:val="21"/>
        </w:rPr>
        <w:t>型泡沫灭火剂。</w:t>
      </w:r>
    </w:p>
    <w:p w14:paraId="2D6DE00F" w14:textId="2EB469E3" w:rsidR="0063703D" w:rsidRPr="0063703D" w:rsidRDefault="0063703D" w:rsidP="0063703D">
      <w:pPr>
        <w:spacing w:line="360" w:lineRule="exact"/>
        <w:jc w:val="left"/>
        <w:rPr>
          <w:rFonts w:ascii="Times New Roman" w:eastAsia="仿宋" w:hAnsi="Times New Roman" w:cs="Times New Roman"/>
          <w:szCs w:val="21"/>
        </w:rPr>
      </w:pPr>
      <w:r>
        <w:rPr>
          <w:rFonts w:ascii="Times New Roman" w:eastAsia="仿宋" w:hAnsi="Times New Roman" w:cs="Times New Roman" w:hint="eastAsia"/>
          <w:szCs w:val="21"/>
        </w:rPr>
        <w:t>3</w:t>
      </w:r>
      <w:r>
        <w:rPr>
          <w:rFonts w:ascii="Times New Roman" w:eastAsia="仿宋" w:hAnsi="Times New Roman" w:cs="Times New Roman"/>
          <w:szCs w:val="21"/>
        </w:rPr>
        <w:t>.2.2</w:t>
      </w:r>
      <w:proofErr w:type="gramStart"/>
      <w:r w:rsidRPr="0063703D">
        <w:rPr>
          <w:rFonts w:ascii="Times New Roman" w:eastAsia="仿宋" w:hAnsi="Times New Roman" w:cs="Times New Roman" w:hint="eastAsia"/>
          <w:szCs w:val="21"/>
        </w:rPr>
        <w:t>抗溶性</w:t>
      </w:r>
      <w:proofErr w:type="gramEnd"/>
      <w:r w:rsidRPr="0063703D">
        <w:rPr>
          <w:rFonts w:ascii="Times New Roman" w:eastAsia="仿宋" w:hAnsi="Times New Roman" w:cs="Times New Roman" w:hint="eastAsia"/>
          <w:szCs w:val="21"/>
        </w:rPr>
        <w:t>泡沫</w:t>
      </w:r>
      <w:r w:rsidR="00FE7613">
        <w:rPr>
          <w:rFonts w:ascii="Times New Roman" w:eastAsia="仿宋" w:hAnsi="Times New Roman" w:cs="Times New Roman" w:hint="eastAsia"/>
          <w:szCs w:val="21"/>
        </w:rPr>
        <w:t>灭火剂</w:t>
      </w:r>
      <w:r w:rsidRPr="0063703D">
        <w:rPr>
          <w:rFonts w:ascii="Times New Roman" w:eastAsia="仿宋" w:hAnsi="Times New Roman" w:cs="Times New Roman" w:hint="eastAsia"/>
          <w:szCs w:val="21"/>
        </w:rPr>
        <w:t>即可扑救水溶性液体火灾，也可</w:t>
      </w:r>
      <w:proofErr w:type="gramStart"/>
      <w:r w:rsidRPr="0063703D">
        <w:rPr>
          <w:rFonts w:ascii="Times New Roman" w:eastAsia="仿宋" w:hAnsi="Times New Roman" w:cs="Times New Roman" w:hint="eastAsia"/>
          <w:szCs w:val="21"/>
        </w:rPr>
        <w:t>扑救非</w:t>
      </w:r>
      <w:proofErr w:type="gramEnd"/>
      <w:r w:rsidRPr="0063703D">
        <w:rPr>
          <w:rFonts w:ascii="Times New Roman" w:eastAsia="仿宋" w:hAnsi="Times New Roman" w:cs="Times New Roman" w:hint="eastAsia"/>
          <w:szCs w:val="21"/>
        </w:rPr>
        <w:t>水溶性液体火灾，因此，同时</w:t>
      </w:r>
      <w:r w:rsidR="00FE7613">
        <w:rPr>
          <w:rFonts w:ascii="Times New Roman" w:eastAsia="仿宋" w:hAnsi="Times New Roman" w:cs="Times New Roman" w:hint="eastAsia"/>
          <w:szCs w:val="21"/>
        </w:rPr>
        <w:t>扑救</w:t>
      </w:r>
      <w:r w:rsidRPr="0063703D">
        <w:rPr>
          <w:rFonts w:ascii="Times New Roman" w:eastAsia="仿宋" w:hAnsi="Times New Roman" w:cs="Times New Roman" w:hint="eastAsia"/>
          <w:szCs w:val="21"/>
        </w:rPr>
        <w:t>水溶性液体</w:t>
      </w:r>
      <w:r w:rsidR="00FE7613">
        <w:rPr>
          <w:rFonts w:ascii="Times New Roman" w:eastAsia="仿宋" w:hAnsi="Times New Roman" w:cs="Times New Roman" w:hint="eastAsia"/>
          <w:szCs w:val="21"/>
        </w:rPr>
        <w:t>火灾</w:t>
      </w:r>
      <w:r w:rsidRPr="0063703D">
        <w:rPr>
          <w:rFonts w:ascii="Times New Roman" w:eastAsia="仿宋" w:hAnsi="Times New Roman" w:cs="Times New Roman" w:hint="eastAsia"/>
          <w:szCs w:val="21"/>
        </w:rPr>
        <w:t>和非水溶性液体</w:t>
      </w:r>
      <w:r w:rsidR="00FE7613">
        <w:rPr>
          <w:rFonts w:ascii="Times New Roman" w:eastAsia="仿宋" w:hAnsi="Times New Roman" w:cs="Times New Roman" w:hint="eastAsia"/>
          <w:szCs w:val="21"/>
        </w:rPr>
        <w:t>火灾</w:t>
      </w:r>
      <w:r w:rsidRPr="0063703D">
        <w:rPr>
          <w:rFonts w:ascii="Times New Roman" w:eastAsia="仿宋" w:hAnsi="Times New Roman" w:cs="Times New Roman" w:hint="eastAsia"/>
          <w:szCs w:val="21"/>
        </w:rPr>
        <w:t>时，需要</w:t>
      </w:r>
      <w:proofErr w:type="gramStart"/>
      <w:r w:rsidRPr="0063703D">
        <w:rPr>
          <w:rFonts w:ascii="Times New Roman" w:eastAsia="仿宋" w:hAnsi="Times New Roman" w:cs="Times New Roman" w:hint="eastAsia"/>
          <w:szCs w:val="21"/>
        </w:rPr>
        <w:t>用抗溶性</w:t>
      </w:r>
      <w:proofErr w:type="gramEnd"/>
      <w:r w:rsidRPr="0063703D">
        <w:rPr>
          <w:rFonts w:ascii="Times New Roman" w:eastAsia="仿宋" w:hAnsi="Times New Roman" w:cs="Times New Roman" w:hint="eastAsia"/>
          <w:szCs w:val="21"/>
        </w:rPr>
        <w:t>泡沫液。</w:t>
      </w:r>
    </w:p>
    <w:p w14:paraId="07E46D44" w14:textId="09FD5835" w:rsidR="00DB7CB4" w:rsidRDefault="0063703D" w:rsidP="0063703D">
      <w:pPr>
        <w:spacing w:line="360" w:lineRule="exact"/>
        <w:jc w:val="left"/>
        <w:rPr>
          <w:rFonts w:ascii="Times New Roman" w:eastAsia="仿宋" w:hAnsi="Times New Roman" w:cs="Times New Roman"/>
          <w:szCs w:val="21"/>
        </w:rPr>
      </w:pPr>
      <w:r>
        <w:rPr>
          <w:rFonts w:ascii="Times New Roman" w:eastAsia="仿宋" w:hAnsi="Times New Roman" w:cs="Times New Roman" w:hint="eastAsia"/>
          <w:szCs w:val="21"/>
        </w:rPr>
        <w:t>3</w:t>
      </w:r>
      <w:r>
        <w:rPr>
          <w:rFonts w:ascii="Times New Roman" w:eastAsia="仿宋" w:hAnsi="Times New Roman" w:cs="Times New Roman"/>
          <w:szCs w:val="21"/>
        </w:rPr>
        <w:t>.2.3</w:t>
      </w:r>
      <w:r w:rsidR="007E17EF">
        <w:rPr>
          <w:rFonts w:ascii="Times New Roman" w:eastAsia="仿宋" w:hAnsi="Times New Roman" w:cs="Times New Roman"/>
          <w:szCs w:val="21"/>
        </w:rPr>
        <w:t xml:space="preserve"> </w:t>
      </w:r>
      <w:r w:rsidR="007E17EF">
        <w:rPr>
          <w:rFonts w:ascii="Times New Roman" w:eastAsia="仿宋" w:hAnsi="Times New Roman" w:cs="Times New Roman" w:hint="eastAsia"/>
          <w:szCs w:val="21"/>
        </w:rPr>
        <w:t>A</w:t>
      </w:r>
      <w:r w:rsidR="007E17EF">
        <w:rPr>
          <w:rFonts w:ascii="Times New Roman" w:eastAsia="仿宋" w:hAnsi="Times New Roman" w:cs="Times New Roman" w:hint="eastAsia"/>
          <w:szCs w:val="21"/>
        </w:rPr>
        <w:t>类泡沫灭火剂是</w:t>
      </w:r>
      <w:r w:rsidR="00E868E6">
        <w:rPr>
          <w:rFonts w:ascii="Times New Roman" w:eastAsia="仿宋" w:hAnsi="Times New Roman" w:cs="Times New Roman" w:hint="eastAsia"/>
          <w:szCs w:val="21"/>
        </w:rPr>
        <w:t>目前移动式压缩空气泡沫消防车最长用的泡沫灭火剂，主要用于扑救</w:t>
      </w:r>
      <w:r w:rsidR="00E868E6" w:rsidRPr="00E868E6">
        <w:rPr>
          <w:rFonts w:ascii="Times New Roman" w:eastAsia="仿宋" w:hAnsi="Times New Roman" w:cs="Times New Roman" w:hint="eastAsia"/>
          <w:szCs w:val="21"/>
        </w:rPr>
        <w:t>森林与民用建筑火灾</w:t>
      </w:r>
      <w:r w:rsidR="00E868E6">
        <w:rPr>
          <w:rFonts w:ascii="Times New Roman" w:eastAsia="仿宋" w:hAnsi="Times New Roman" w:cs="Times New Roman" w:hint="eastAsia"/>
          <w:szCs w:val="21"/>
        </w:rPr>
        <w:t>。该泡沫灭火剂发泡倍数高、</w:t>
      </w:r>
      <w:r w:rsidR="00E868E6">
        <w:rPr>
          <w:rFonts w:ascii="Times New Roman" w:eastAsia="仿宋" w:hAnsi="Times New Roman" w:cs="Times New Roman"/>
          <w:szCs w:val="21"/>
        </w:rPr>
        <w:t>25</w:t>
      </w:r>
      <w:r w:rsidR="00E868E6">
        <w:rPr>
          <w:rFonts w:ascii="Times New Roman" w:eastAsia="仿宋" w:hAnsi="Times New Roman" w:cs="Times New Roman" w:hint="eastAsia"/>
          <w:szCs w:val="21"/>
        </w:rPr>
        <w:t>%</w:t>
      </w:r>
      <w:proofErr w:type="gramStart"/>
      <w:r w:rsidR="00E868E6">
        <w:rPr>
          <w:rFonts w:ascii="Times New Roman" w:eastAsia="仿宋" w:hAnsi="Times New Roman" w:cs="Times New Roman" w:hint="eastAsia"/>
          <w:szCs w:val="21"/>
        </w:rPr>
        <w:t>析液时间</w:t>
      </w:r>
      <w:proofErr w:type="gramEnd"/>
      <w:r w:rsidR="00E868E6">
        <w:rPr>
          <w:rFonts w:ascii="Times New Roman" w:eastAsia="仿宋" w:hAnsi="Times New Roman" w:cs="Times New Roman" w:hint="eastAsia"/>
          <w:szCs w:val="21"/>
        </w:rPr>
        <w:t>长、泡沫稳定性高，具有显著的堆积覆盖特征和良好的隔热保护性能，能够完全覆盖</w:t>
      </w:r>
      <w:r w:rsidR="00DB7CB4">
        <w:rPr>
          <w:rFonts w:ascii="Times New Roman" w:eastAsia="仿宋" w:hAnsi="Times New Roman" w:cs="Times New Roman" w:hint="eastAsia"/>
          <w:szCs w:val="21"/>
        </w:rPr>
        <w:t>保护对象，既可以扑救</w:t>
      </w:r>
      <w:r w:rsidR="001753AC">
        <w:rPr>
          <w:rFonts w:ascii="Times New Roman" w:eastAsia="仿宋" w:hAnsi="Times New Roman" w:cs="Times New Roman" w:hint="eastAsia"/>
          <w:szCs w:val="21"/>
        </w:rPr>
        <w:t>常规</w:t>
      </w:r>
      <w:r w:rsidR="00DB7CB4">
        <w:rPr>
          <w:rFonts w:ascii="Times New Roman" w:eastAsia="仿宋" w:hAnsi="Times New Roman" w:cs="Times New Roman" w:hint="eastAsia"/>
          <w:szCs w:val="21"/>
        </w:rPr>
        <w:t>A</w:t>
      </w:r>
      <w:r w:rsidR="00DB7CB4">
        <w:rPr>
          <w:rFonts w:ascii="Times New Roman" w:eastAsia="仿宋" w:hAnsi="Times New Roman" w:cs="Times New Roman" w:hint="eastAsia"/>
          <w:szCs w:val="21"/>
        </w:rPr>
        <w:t>类火灾</w:t>
      </w:r>
      <w:r w:rsidR="001753AC">
        <w:rPr>
          <w:rFonts w:ascii="Times New Roman" w:eastAsia="仿宋" w:hAnsi="Times New Roman" w:cs="Times New Roman" w:hint="eastAsia"/>
          <w:szCs w:val="21"/>
        </w:rPr>
        <w:t>、</w:t>
      </w:r>
      <w:r w:rsidR="00DB7CB4">
        <w:rPr>
          <w:rFonts w:ascii="Times New Roman" w:eastAsia="仿宋" w:hAnsi="Times New Roman" w:cs="Times New Roman" w:hint="eastAsia"/>
          <w:szCs w:val="21"/>
        </w:rPr>
        <w:t>B</w:t>
      </w:r>
      <w:r w:rsidR="00DB7CB4">
        <w:rPr>
          <w:rFonts w:ascii="Times New Roman" w:eastAsia="仿宋" w:hAnsi="Times New Roman" w:cs="Times New Roman" w:hint="eastAsia"/>
          <w:szCs w:val="21"/>
        </w:rPr>
        <w:t>类火灾，对于汽车等存在遮挡的立体火灾，也能够有效灭火。</w:t>
      </w:r>
    </w:p>
    <w:p w14:paraId="42D211FF" w14:textId="219193C8" w:rsidR="007E17EF" w:rsidRDefault="00DB7CB4" w:rsidP="00DB7CB4">
      <w:pPr>
        <w:spacing w:line="360" w:lineRule="exact"/>
        <w:ind w:firstLineChars="200" w:firstLine="420"/>
        <w:jc w:val="left"/>
        <w:rPr>
          <w:rFonts w:ascii="Times New Roman" w:eastAsia="仿宋" w:hAnsi="Times New Roman" w:cs="Times New Roman"/>
          <w:szCs w:val="21"/>
        </w:rPr>
      </w:pPr>
      <w:r>
        <w:rPr>
          <w:rFonts w:ascii="Times New Roman" w:eastAsia="仿宋" w:hAnsi="Times New Roman" w:cs="Times New Roman" w:hint="eastAsia"/>
          <w:szCs w:val="21"/>
        </w:rPr>
        <w:t>为此，对于</w:t>
      </w:r>
      <w:r w:rsidRPr="00DB7CB4">
        <w:rPr>
          <w:rFonts w:ascii="Times New Roman" w:eastAsia="仿宋" w:hAnsi="Times New Roman" w:cs="Times New Roman" w:hint="eastAsia"/>
          <w:szCs w:val="21"/>
        </w:rPr>
        <w:t>A</w:t>
      </w:r>
      <w:r w:rsidRPr="00DB7CB4">
        <w:rPr>
          <w:rFonts w:ascii="Times New Roman" w:eastAsia="仿宋" w:hAnsi="Times New Roman" w:cs="Times New Roman" w:hint="eastAsia"/>
          <w:szCs w:val="21"/>
        </w:rPr>
        <w:t>类火灾、</w:t>
      </w:r>
      <w:r w:rsidRPr="00DB7CB4">
        <w:rPr>
          <w:rFonts w:ascii="Times New Roman" w:eastAsia="仿宋" w:hAnsi="Times New Roman" w:cs="Times New Roman" w:hint="eastAsia"/>
          <w:szCs w:val="21"/>
        </w:rPr>
        <w:t>AB</w:t>
      </w:r>
      <w:r w:rsidRPr="00DB7CB4">
        <w:rPr>
          <w:rFonts w:ascii="Times New Roman" w:eastAsia="仿宋" w:hAnsi="Times New Roman" w:cs="Times New Roman" w:hint="eastAsia"/>
          <w:szCs w:val="21"/>
        </w:rPr>
        <w:t>类混合火灾和立体遮挡火灾</w:t>
      </w:r>
      <w:r>
        <w:rPr>
          <w:rFonts w:ascii="Times New Roman" w:eastAsia="仿宋" w:hAnsi="Times New Roman" w:cs="Times New Roman" w:hint="eastAsia"/>
          <w:szCs w:val="21"/>
        </w:rPr>
        <w:t>，推荐使用</w:t>
      </w:r>
      <w:r w:rsidRPr="00DB7CB4">
        <w:rPr>
          <w:rFonts w:ascii="Times New Roman" w:eastAsia="仿宋" w:hAnsi="Times New Roman" w:cs="Times New Roman" w:hint="eastAsia"/>
          <w:szCs w:val="21"/>
        </w:rPr>
        <w:t>A</w:t>
      </w:r>
      <w:r w:rsidRPr="00DB7CB4">
        <w:rPr>
          <w:rFonts w:ascii="Times New Roman" w:eastAsia="仿宋" w:hAnsi="Times New Roman" w:cs="Times New Roman" w:hint="eastAsia"/>
          <w:szCs w:val="21"/>
        </w:rPr>
        <w:t>类泡沫灭火剂</w:t>
      </w:r>
      <w:r>
        <w:rPr>
          <w:rFonts w:ascii="Times New Roman" w:eastAsia="仿宋" w:hAnsi="Times New Roman" w:cs="Times New Roman" w:hint="eastAsia"/>
          <w:szCs w:val="21"/>
        </w:rPr>
        <w:t>，</w:t>
      </w:r>
      <w:r w:rsidRPr="007E17EF">
        <w:rPr>
          <w:rFonts w:ascii="Times New Roman" w:eastAsia="仿宋" w:hAnsi="Times New Roman" w:cs="Times New Roman" w:hint="eastAsia"/>
          <w:szCs w:val="21"/>
        </w:rPr>
        <w:t>混合比</w:t>
      </w:r>
      <w:r>
        <w:rPr>
          <w:rFonts w:ascii="Times New Roman" w:eastAsia="仿宋" w:hAnsi="Times New Roman" w:cs="Times New Roman" w:hint="eastAsia"/>
          <w:szCs w:val="21"/>
        </w:rPr>
        <w:t>通常选择</w:t>
      </w:r>
      <w:r w:rsidRPr="007E17EF">
        <w:rPr>
          <w:rFonts w:ascii="Times New Roman" w:eastAsia="仿宋" w:hAnsi="Times New Roman" w:cs="Times New Roman" w:hint="eastAsia"/>
          <w:szCs w:val="21"/>
        </w:rPr>
        <w:t>1%</w:t>
      </w:r>
      <w:r>
        <w:rPr>
          <w:rFonts w:ascii="Times New Roman" w:eastAsia="仿宋" w:hAnsi="Times New Roman" w:cs="Times New Roman" w:hint="eastAsia"/>
          <w:szCs w:val="21"/>
        </w:rPr>
        <w:t>。</w:t>
      </w:r>
    </w:p>
    <w:p w14:paraId="03E4D005" w14:textId="49D2620A" w:rsidR="00DB7CB4" w:rsidRDefault="00DB7CB4" w:rsidP="00DB7CB4">
      <w:pPr>
        <w:spacing w:line="360" w:lineRule="exact"/>
        <w:jc w:val="left"/>
        <w:rPr>
          <w:rFonts w:ascii="Times New Roman" w:eastAsia="仿宋" w:hAnsi="Times New Roman" w:cs="Times New Roman"/>
          <w:szCs w:val="21"/>
        </w:rPr>
      </w:pPr>
      <w:r>
        <w:rPr>
          <w:rFonts w:ascii="Times New Roman" w:eastAsia="仿宋" w:hAnsi="Times New Roman" w:cs="Times New Roman" w:hint="eastAsia"/>
          <w:szCs w:val="21"/>
        </w:rPr>
        <w:t>3</w:t>
      </w:r>
      <w:r>
        <w:rPr>
          <w:rFonts w:ascii="Times New Roman" w:eastAsia="仿宋" w:hAnsi="Times New Roman" w:cs="Times New Roman"/>
          <w:szCs w:val="21"/>
        </w:rPr>
        <w:t>.2.4</w:t>
      </w:r>
      <w:r>
        <w:rPr>
          <w:rFonts w:ascii="Times New Roman" w:eastAsia="仿宋" w:hAnsi="Times New Roman" w:cs="Times New Roman" w:hint="eastAsia"/>
          <w:szCs w:val="21"/>
        </w:rPr>
        <w:t>对于易燃可燃液体火灾，通过标准油盘</w:t>
      </w:r>
      <w:proofErr w:type="gramStart"/>
      <w:r>
        <w:rPr>
          <w:rFonts w:ascii="Times New Roman" w:eastAsia="仿宋" w:hAnsi="Times New Roman" w:cs="Times New Roman" w:hint="eastAsia"/>
          <w:szCs w:val="21"/>
        </w:rPr>
        <w:t>火试验</w:t>
      </w:r>
      <w:proofErr w:type="gramEnd"/>
      <w:r>
        <w:rPr>
          <w:rFonts w:ascii="Times New Roman" w:eastAsia="仿宋" w:hAnsi="Times New Roman" w:cs="Times New Roman" w:hint="eastAsia"/>
          <w:szCs w:val="21"/>
        </w:rPr>
        <w:t>对比，证明压缩空气泡沫灭火系统采用成膜型泡沫灭火剂比</w:t>
      </w:r>
      <w:r>
        <w:rPr>
          <w:rFonts w:ascii="Times New Roman" w:eastAsia="仿宋" w:hAnsi="Times New Roman" w:cs="Times New Roman" w:hint="eastAsia"/>
          <w:szCs w:val="21"/>
        </w:rPr>
        <w:t>A</w:t>
      </w:r>
      <w:r>
        <w:rPr>
          <w:rFonts w:ascii="Times New Roman" w:eastAsia="仿宋" w:hAnsi="Times New Roman" w:cs="Times New Roman" w:hint="eastAsia"/>
          <w:szCs w:val="21"/>
        </w:rPr>
        <w:t>类泡沫灭火剂的灭火速度更快，抗复燃能力更强。这主要是成膜型泡沫灭火剂具有泡沫</w:t>
      </w:r>
      <w:r>
        <w:rPr>
          <w:rFonts w:ascii="Times New Roman" w:eastAsia="仿宋" w:hAnsi="Times New Roman" w:cs="Times New Roman" w:hint="eastAsia"/>
          <w:szCs w:val="21"/>
        </w:rPr>
        <w:lastRenderedPageBreak/>
        <w:t>和水膜双重灭火功能，而</w:t>
      </w:r>
      <w:r>
        <w:rPr>
          <w:rFonts w:ascii="Times New Roman" w:eastAsia="仿宋" w:hAnsi="Times New Roman" w:cs="Times New Roman" w:hint="eastAsia"/>
          <w:szCs w:val="21"/>
        </w:rPr>
        <w:t>A</w:t>
      </w:r>
      <w:r>
        <w:rPr>
          <w:rFonts w:ascii="Times New Roman" w:eastAsia="仿宋" w:hAnsi="Times New Roman" w:cs="Times New Roman" w:hint="eastAsia"/>
          <w:szCs w:val="21"/>
        </w:rPr>
        <w:t>类泡沫灭火剂因不含氟表面活性剂，只依靠高稳定性泡沫进行灭火，不能在液体燃料表面形成水膜。为此，对于只存在易燃可燃液体火灾的场所，</w:t>
      </w:r>
      <w:r w:rsidR="001753AC" w:rsidRPr="007E17EF">
        <w:rPr>
          <w:rFonts w:ascii="Times New Roman" w:eastAsia="仿宋" w:hAnsi="Times New Roman" w:cs="Times New Roman" w:hint="eastAsia"/>
          <w:szCs w:val="21"/>
        </w:rPr>
        <w:t>如油</w:t>
      </w:r>
      <w:proofErr w:type="gramStart"/>
      <w:r w:rsidR="001753AC" w:rsidRPr="007E17EF">
        <w:rPr>
          <w:rFonts w:ascii="Times New Roman" w:eastAsia="仿宋" w:hAnsi="Times New Roman" w:cs="Times New Roman" w:hint="eastAsia"/>
          <w:szCs w:val="21"/>
        </w:rPr>
        <w:t>浸</w:t>
      </w:r>
      <w:proofErr w:type="gramEnd"/>
      <w:r w:rsidR="001753AC" w:rsidRPr="007E17EF">
        <w:rPr>
          <w:rFonts w:ascii="Times New Roman" w:eastAsia="仿宋" w:hAnsi="Times New Roman" w:cs="Times New Roman" w:hint="eastAsia"/>
          <w:szCs w:val="21"/>
        </w:rPr>
        <w:t>变压器、化工工艺装置</w:t>
      </w:r>
      <w:r w:rsidR="001753AC">
        <w:rPr>
          <w:rFonts w:ascii="Times New Roman" w:eastAsia="仿宋" w:hAnsi="Times New Roman" w:cs="Times New Roman" w:hint="eastAsia"/>
          <w:szCs w:val="21"/>
        </w:rPr>
        <w:t>、储罐</w:t>
      </w:r>
      <w:r w:rsidR="001753AC" w:rsidRPr="007E17EF">
        <w:rPr>
          <w:rFonts w:ascii="Times New Roman" w:eastAsia="仿宋" w:hAnsi="Times New Roman" w:cs="Times New Roman" w:hint="eastAsia"/>
          <w:szCs w:val="21"/>
        </w:rPr>
        <w:t>、易燃液体库房及工业厂房等</w:t>
      </w:r>
      <w:r w:rsidR="001753AC">
        <w:rPr>
          <w:rFonts w:ascii="Times New Roman" w:eastAsia="仿宋" w:hAnsi="Times New Roman" w:cs="Times New Roman" w:hint="eastAsia"/>
          <w:szCs w:val="21"/>
        </w:rPr>
        <w:t>，</w:t>
      </w:r>
      <w:r w:rsidR="00E96C4B">
        <w:rPr>
          <w:rFonts w:ascii="Times New Roman" w:eastAsia="仿宋" w:hAnsi="Times New Roman" w:cs="Times New Roman" w:hint="eastAsia"/>
          <w:szCs w:val="21"/>
        </w:rPr>
        <w:t>首选</w:t>
      </w:r>
      <w:r>
        <w:rPr>
          <w:rFonts w:ascii="Times New Roman" w:eastAsia="仿宋" w:hAnsi="Times New Roman" w:cs="Times New Roman" w:hint="eastAsia"/>
          <w:szCs w:val="21"/>
        </w:rPr>
        <w:t>推荐使用成膜型泡沫灭火剂</w:t>
      </w:r>
      <w:r w:rsidR="006D515E">
        <w:rPr>
          <w:rFonts w:ascii="Times New Roman" w:eastAsia="仿宋" w:hAnsi="Times New Roman" w:cs="Times New Roman" w:hint="eastAsia"/>
          <w:szCs w:val="21"/>
        </w:rPr>
        <w:t>，</w:t>
      </w:r>
      <w:r w:rsidR="006D515E" w:rsidRPr="007E17EF">
        <w:rPr>
          <w:rFonts w:ascii="Times New Roman" w:eastAsia="仿宋" w:hAnsi="Times New Roman" w:cs="Times New Roman" w:hint="eastAsia"/>
          <w:szCs w:val="21"/>
        </w:rPr>
        <w:t>混合比</w:t>
      </w:r>
      <w:r w:rsidR="006D515E">
        <w:rPr>
          <w:rFonts w:ascii="Times New Roman" w:eastAsia="仿宋" w:hAnsi="Times New Roman" w:cs="Times New Roman" w:hint="eastAsia"/>
          <w:szCs w:val="21"/>
        </w:rPr>
        <w:t>建议选择</w:t>
      </w:r>
      <w:r w:rsidR="006D515E" w:rsidRPr="007E17EF">
        <w:rPr>
          <w:rFonts w:ascii="Times New Roman" w:eastAsia="仿宋" w:hAnsi="Times New Roman" w:cs="Times New Roman" w:hint="eastAsia"/>
          <w:szCs w:val="21"/>
        </w:rPr>
        <w:t>1%</w:t>
      </w:r>
      <w:r w:rsidR="006D515E">
        <w:rPr>
          <w:rFonts w:ascii="Times New Roman" w:eastAsia="仿宋" w:hAnsi="Times New Roman" w:cs="Times New Roman" w:hint="eastAsia"/>
          <w:szCs w:val="21"/>
        </w:rPr>
        <w:t>。</w:t>
      </w:r>
    </w:p>
    <w:p w14:paraId="03FD789F" w14:textId="2600FC22" w:rsidR="0063703D" w:rsidRDefault="0063703D" w:rsidP="0063703D">
      <w:pPr>
        <w:spacing w:line="360" w:lineRule="exact"/>
        <w:jc w:val="left"/>
        <w:rPr>
          <w:rFonts w:ascii="Times New Roman" w:eastAsia="仿宋" w:hAnsi="Times New Roman" w:cs="Times New Roman"/>
          <w:szCs w:val="21"/>
        </w:rPr>
      </w:pPr>
      <w:r>
        <w:rPr>
          <w:rFonts w:ascii="Times New Roman" w:eastAsia="仿宋" w:hAnsi="Times New Roman" w:cs="Times New Roman" w:hint="eastAsia"/>
          <w:szCs w:val="21"/>
        </w:rPr>
        <w:t>3</w:t>
      </w:r>
      <w:r>
        <w:rPr>
          <w:rFonts w:ascii="Times New Roman" w:eastAsia="仿宋" w:hAnsi="Times New Roman" w:cs="Times New Roman"/>
          <w:szCs w:val="21"/>
        </w:rPr>
        <w:t>.2.</w:t>
      </w:r>
      <w:r w:rsidR="006D515E">
        <w:rPr>
          <w:rFonts w:ascii="Times New Roman" w:eastAsia="仿宋" w:hAnsi="Times New Roman" w:cs="Times New Roman"/>
          <w:szCs w:val="21"/>
        </w:rPr>
        <w:t>5</w:t>
      </w:r>
      <w:r w:rsidR="006D515E" w:rsidRPr="006D515E">
        <w:rPr>
          <w:rFonts w:ascii="Times New Roman" w:eastAsia="仿宋" w:hAnsi="Times New Roman" w:cs="Times New Roman" w:hint="eastAsia"/>
          <w:szCs w:val="21"/>
        </w:rPr>
        <w:t>按适用水源的不同，泡沫</w:t>
      </w:r>
      <w:r w:rsidR="006D515E">
        <w:rPr>
          <w:rFonts w:ascii="Times New Roman" w:eastAsia="仿宋" w:hAnsi="Times New Roman" w:cs="Times New Roman" w:hint="eastAsia"/>
          <w:szCs w:val="21"/>
        </w:rPr>
        <w:t>灭火剂</w:t>
      </w:r>
      <w:r w:rsidR="006D515E" w:rsidRPr="006D515E">
        <w:rPr>
          <w:rFonts w:ascii="Times New Roman" w:eastAsia="仿宋" w:hAnsi="Times New Roman" w:cs="Times New Roman" w:hint="eastAsia"/>
          <w:szCs w:val="21"/>
        </w:rPr>
        <w:t>分为淡水型和海水型，海水型泡沫</w:t>
      </w:r>
      <w:r w:rsidR="006D515E">
        <w:rPr>
          <w:rFonts w:ascii="Times New Roman" w:eastAsia="仿宋" w:hAnsi="Times New Roman" w:cs="Times New Roman" w:hint="eastAsia"/>
          <w:szCs w:val="21"/>
        </w:rPr>
        <w:t>灭火剂</w:t>
      </w:r>
      <w:r w:rsidR="006D515E" w:rsidRPr="006D515E">
        <w:rPr>
          <w:rFonts w:ascii="Times New Roman" w:eastAsia="仿宋" w:hAnsi="Times New Roman" w:cs="Times New Roman" w:hint="eastAsia"/>
          <w:szCs w:val="21"/>
        </w:rPr>
        <w:t>适用于淡水和海水。试验表明，不适用于海水的泡沫</w:t>
      </w:r>
      <w:r w:rsidR="006D515E">
        <w:rPr>
          <w:rFonts w:ascii="Times New Roman" w:eastAsia="仿宋" w:hAnsi="Times New Roman" w:cs="Times New Roman" w:hint="eastAsia"/>
          <w:szCs w:val="21"/>
        </w:rPr>
        <w:t>灭火剂</w:t>
      </w:r>
      <w:r w:rsidR="006D515E" w:rsidRPr="006D515E">
        <w:rPr>
          <w:rFonts w:ascii="Times New Roman" w:eastAsia="仿宋" w:hAnsi="Times New Roman" w:cs="Times New Roman" w:hint="eastAsia"/>
          <w:szCs w:val="21"/>
        </w:rPr>
        <w:t>使用海水产生的泡沫稳定性很差，灭火能力</w:t>
      </w:r>
      <w:r w:rsidR="006D515E">
        <w:rPr>
          <w:rFonts w:ascii="Times New Roman" w:eastAsia="仿宋" w:hAnsi="Times New Roman" w:cs="Times New Roman" w:hint="eastAsia"/>
          <w:szCs w:val="21"/>
        </w:rPr>
        <w:t>达不到要求</w:t>
      </w:r>
      <w:r w:rsidR="006D515E" w:rsidRPr="006D515E">
        <w:rPr>
          <w:rFonts w:ascii="Times New Roman" w:eastAsia="仿宋" w:hAnsi="Times New Roman" w:cs="Times New Roman" w:hint="eastAsia"/>
          <w:szCs w:val="21"/>
        </w:rPr>
        <w:t>。</w:t>
      </w:r>
    </w:p>
    <w:p w14:paraId="791AF36D" w14:textId="2D9E61FF" w:rsidR="008D41CA" w:rsidRDefault="004D2C8E" w:rsidP="008D41CA">
      <w:pPr>
        <w:spacing w:line="360" w:lineRule="exact"/>
        <w:jc w:val="left"/>
        <w:rPr>
          <w:rFonts w:ascii="Times New Roman" w:eastAsia="仿宋" w:hAnsi="Times New Roman" w:cs="Times New Roman"/>
          <w:szCs w:val="21"/>
        </w:rPr>
      </w:pPr>
      <w:r>
        <w:rPr>
          <w:rFonts w:ascii="Times New Roman" w:eastAsia="仿宋" w:hAnsi="Times New Roman" w:cs="Times New Roman" w:hint="eastAsia"/>
          <w:szCs w:val="21"/>
        </w:rPr>
        <w:t>3</w:t>
      </w:r>
      <w:r>
        <w:rPr>
          <w:rFonts w:ascii="Times New Roman" w:eastAsia="仿宋" w:hAnsi="Times New Roman" w:cs="Times New Roman"/>
          <w:szCs w:val="21"/>
        </w:rPr>
        <w:t>.2.6</w:t>
      </w:r>
      <w:r w:rsidRPr="004D2C8E">
        <w:rPr>
          <w:rFonts w:ascii="Times New Roman" w:eastAsia="仿宋" w:hAnsi="Times New Roman" w:cs="Times New Roman" w:hint="eastAsia"/>
          <w:szCs w:val="21"/>
        </w:rPr>
        <w:t>泡沫</w:t>
      </w:r>
      <w:r>
        <w:rPr>
          <w:rFonts w:ascii="Times New Roman" w:eastAsia="仿宋" w:hAnsi="Times New Roman" w:cs="Times New Roman" w:hint="eastAsia"/>
          <w:szCs w:val="21"/>
        </w:rPr>
        <w:t>灭火剂</w:t>
      </w:r>
      <w:r w:rsidRPr="004D2C8E">
        <w:rPr>
          <w:rFonts w:ascii="Times New Roman" w:eastAsia="仿宋" w:hAnsi="Times New Roman" w:cs="Times New Roman" w:hint="eastAsia"/>
          <w:szCs w:val="21"/>
        </w:rPr>
        <w:t>的储存需要满足现行国家标准《泡沫灭火系统设计规范》</w:t>
      </w:r>
      <w:r w:rsidRPr="004D2C8E">
        <w:rPr>
          <w:rFonts w:ascii="Times New Roman" w:eastAsia="仿宋" w:hAnsi="Times New Roman" w:cs="Times New Roman" w:hint="eastAsia"/>
          <w:szCs w:val="21"/>
        </w:rPr>
        <w:t>GB50151</w:t>
      </w:r>
      <w:r w:rsidRPr="004D2C8E">
        <w:rPr>
          <w:rFonts w:ascii="Times New Roman" w:eastAsia="仿宋" w:hAnsi="Times New Roman" w:cs="Times New Roman" w:hint="eastAsia"/>
          <w:szCs w:val="21"/>
        </w:rPr>
        <w:t>的相关要求，如泡沫</w:t>
      </w:r>
      <w:r>
        <w:rPr>
          <w:rFonts w:ascii="Times New Roman" w:eastAsia="仿宋" w:hAnsi="Times New Roman" w:cs="Times New Roman" w:hint="eastAsia"/>
          <w:szCs w:val="21"/>
        </w:rPr>
        <w:t>灭火剂</w:t>
      </w:r>
      <w:r w:rsidRPr="004D2C8E">
        <w:rPr>
          <w:rFonts w:ascii="Times New Roman" w:eastAsia="仿宋" w:hAnsi="Times New Roman" w:cs="Times New Roman" w:hint="eastAsia"/>
          <w:szCs w:val="21"/>
        </w:rPr>
        <w:t>的储存场所、储存温度等</w:t>
      </w:r>
      <w:r>
        <w:rPr>
          <w:rFonts w:ascii="Times New Roman" w:eastAsia="仿宋" w:hAnsi="Times New Roman" w:cs="Times New Roman" w:hint="eastAsia"/>
          <w:szCs w:val="21"/>
        </w:rPr>
        <w:t>。</w:t>
      </w:r>
    </w:p>
    <w:p w14:paraId="55EB66BA" w14:textId="77777777" w:rsidR="000E272A" w:rsidRPr="004E3200" w:rsidRDefault="000E272A">
      <w:pPr>
        <w:spacing w:line="360" w:lineRule="exact"/>
        <w:jc w:val="left"/>
        <w:rPr>
          <w:rFonts w:ascii="Times New Roman" w:eastAsia="仿宋" w:hAnsi="Times New Roman" w:cs="Times New Roman"/>
          <w:szCs w:val="21"/>
        </w:rPr>
      </w:pPr>
    </w:p>
    <w:p w14:paraId="42D0DBCA" w14:textId="77777777" w:rsidR="000E272A" w:rsidRPr="004E3200" w:rsidRDefault="006359C7">
      <w:pPr>
        <w:pStyle w:val="af8"/>
        <w:spacing w:beforeLines="100" w:before="240" w:afterLines="100" w:after="240"/>
        <w:outlineLvl w:val="1"/>
        <w:rPr>
          <w:rFonts w:ascii="Times New Roman" w:eastAsia="仿宋" w:hAnsi="Times New Roman" w:cs="Times New Roman"/>
          <w:color w:val="auto"/>
        </w:rPr>
      </w:pPr>
      <w:bookmarkStart w:id="187" w:name="_Toc407268125"/>
      <w:bookmarkStart w:id="188" w:name="_Toc368983317"/>
      <w:bookmarkStart w:id="189" w:name="_Toc407268209"/>
      <w:bookmarkStart w:id="190" w:name="_Toc368984575"/>
      <w:bookmarkStart w:id="191" w:name="_Toc26996913"/>
      <w:bookmarkStart w:id="192" w:name="_Toc27057821"/>
      <w:r w:rsidRPr="004E3200">
        <w:rPr>
          <w:rFonts w:ascii="Times New Roman" w:eastAsia="仿宋" w:hAnsi="Times New Roman" w:cs="Times New Roman"/>
          <w:color w:val="auto"/>
        </w:rPr>
        <w:t xml:space="preserve">3.2 </w:t>
      </w:r>
      <w:r w:rsidRPr="004E3200">
        <w:rPr>
          <w:rFonts w:ascii="Times New Roman" w:eastAsia="仿宋" w:hAnsi="Times New Roman" w:cs="Times New Roman"/>
          <w:color w:val="auto"/>
        </w:rPr>
        <w:t>系统组件</w:t>
      </w:r>
      <w:bookmarkEnd w:id="187"/>
      <w:bookmarkEnd w:id="188"/>
      <w:bookmarkEnd w:id="189"/>
      <w:bookmarkEnd w:id="190"/>
      <w:bookmarkEnd w:id="191"/>
      <w:bookmarkEnd w:id="192"/>
    </w:p>
    <w:p w14:paraId="00AF66E0" w14:textId="34B31E65" w:rsidR="00500ADA" w:rsidRDefault="006359C7" w:rsidP="00500ADA">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3.2.1</w:t>
      </w:r>
      <w:r w:rsidR="00500ADA" w:rsidRPr="00500ADA">
        <w:rPr>
          <w:rFonts w:ascii="Times New Roman" w:eastAsia="仿宋" w:hAnsi="Times New Roman" w:cs="Times New Roman" w:hint="eastAsia"/>
          <w:szCs w:val="21"/>
        </w:rPr>
        <w:t>本条规定主要是</w:t>
      </w:r>
      <w:r w:rsidR="00B44371">
        <w:rPr>
          <w:rFonts w:ascii="Times New Roman" w:eastAsia="仿宋" w:hAnsi="Times New Roman" w:cs="Times New Roman" w:hint="eastAsia"/>
          <w:szCs w:val="21"/>
        </w:rPr>
        <w:t>为</w:t>
      </w:r>
      <w:r w:rsidR="00500ADA" w:rsidRPr="00500ADA">
        <w:rPr>
          <w:rFonts w:ascii="Times New Roman" w:eastAsia="仿宋" w:hAnsi="Times New Roman" w:cs="Times New Roman" w:hint="eastAsia"/>
          <w:szCs w:val="21"/>
        </w:rPr>
        <w:t>保证</w:t>
      </w:r>
      <w:r w:rsidR="00500ADA" w:rsidRPr="002B3669">
        <w:rPr>
          <w:rFonts w:ascii="Times New Roman" w:eastAsia="仿宋" w:hAnsi="Times New Roman" w:cs="Times New Roman" w:hint="eastAsia"/>
          <w:szCs w:val="21"/>
        </w:rPr>
        <w:t>压缩空气泡沫产生装置</w:t>
      </w:r>
      <w:r w:rsidR="00500ADA" w:rsidRPr="00500ADA">
        <w:rPr>
          <w:rFonts w:ascii="Times New Roman" w:eastAsia="仿宋" w:hAnsi="Times New Roman" w:cs="Times New Roman" w:hint="eastAsia"/>
          <w:szCs w:val="21"/>
        </w:rPr>
        <w:t>能够正常工作。</w:t>
      </w:r>
    </w:p>
    <w:p w14:paraId="4548C55E" w14:textId="640A46DC" w:rsidR="00500ADA" w:rsidRDefault="002B3669" w:rsidP="00500ADA">
      <w:pPr>
        <w:spacing w:line="360" w:lineRule="exact"/>
        <w:ind w:firstLineChars="200" w:firstLine="420"/>
        <w:jc w:val="left"/>
        <w:rPr>
          <w:rFonts w:ascii="Times New Roman" w:eastAsia="仿宋" w:hAnsi="Times New Roman" w:cs="Times New Roman"/>
          <w:szCs w:val="21"/>
        </w:rPr>
      </w:pPr>
      <w:r w:rsidRPr="002B3669">
        <w:rPr>
          <w:rFonts w:ascii="Times New Roman" w:eastAsia="仿宋" w:hAnsi="Times New Roman" w:cs="Times New Roman" w:hint="eastAsia"/>
          <w:szCs w:val="21"/>
        </w:rPr>
        <w:t>压缩空气泡沫产生装置</w:t>
      </w:r>
      <w:r w:rsidR="00DE20A4" w:rsidRPr="00DE20A4">
        <w:rPr>
          <w:rFonts w:ascii="Times New Roman" w:eastAsia="仿宋" w:hAnsi="Times New Roman" w:cs="Times New Roman" w:hint="eastAsia"/>
          <w:szCs w:val="21"/>
        </w:rPr>
        <w:t>涉及</w:t>
      </w:r>
      <w:r w:rsidR="00DE20A4">
        <w:rPr>
          <w:rFonts w:ascii="Times New Roman" w:eastAsia="仿宋" w:hAnsi="Times New Roman" w:cs="Times New Roman" w:hint="eastAsia"/>
          <w:szCs w:val="21"/>
        </w:rPr>
        <w:t>水、泡沫灭火剂、压缩气体</w:t>
      </w:r>
      <w:r w:rsidR="00DE20A4" w:rsidRPr="00DE20A4">
        <w:rPr>
          <w:rFonts w:ascii="Times New Roman" w:eastAsia="仿宋" w:hAnsi="Times New Roman" w:cs="Times New Roman" w:hint="eastAsia"/>
          <w:szCs w:val="21"/>
        </w:rPr>
        <w:t>三元两相混合技术，是</w:t>
      </w:r>
      <w:r w:rsidR="00500ADA">
        <w:rPr>
          <w:rFonts w:ascii="Times New Roman" w:eastAsia="仿宋" w:hAnsi="Times New Roman" w:cs="Times New Roman" w:hint="eastAsia"/>
          <w:szCs w:val="21"/>
        </w:rPr>
        <w:t>压缩空气泡沫灭火系统最重要的部件。</w:t>
      </w:r>
      <w:r w:rsidR="00500ADA" w:rsidRPr="00866A5E">
        <w:rPr>
          <w:rFonts w:ascii="Times New Roman" w:eastAsia="仿宋" w:hAnsi="Times New Roman" w:cs="Times New Roman" w:hint="eastAsia"/>
          <w:szCs w:val="21"/>
        </w:rPr>
        <w:t>根据压缩空气泡沫产生装置结构不同，可将其分为非预混型压缩空气泡沫产生装置和预混型压缩空气泡沫产生装置，非预混型压缩空气泡沫产生装置主要包括供水系统、供气系统、泡沫液罐、泡沫比例混合系统、气液比例混合系统、管路等，预混型压缩空气泡沫产生装置主要包括泡沫混合液罐、供气系统、气液比例混合系统、管路等</w:t>
      </w:r>
      <w:r w:rsidR="00500ADA">
        <w:rPr>
          <w:rFonts w:ascii="Times New Roman" w:eastAsia="仿宋" w:hAnsi="Times New Roman" w:cs="Times New Roman" w:hint="eastAsia"/>
          <w:szCs w:val="21"/>
        </w:rPr>
        <w:t>。</w:t>
      </w:r>
    </w:p>
    <w:p w14:paraId="6B3D9D3E" w14:textId="2EA96C79" w:rsidR="002B3669" w:rsidRDefault="00500ADA" w:rsidP="002B3669">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3.</w:t>
      </w:r>
      <w:r>
        <w:rPr>
          <w:rFonts w:ascii="Times New Roman" w:eastAsia="仿宋" w:hAnsi="Times New Roman" w:cs="Times New Roman"/>
          <w:szCs w:val="21"/>
        </w:rPr>
        <w:t>3</w:t>
      </w:r>
      <w:r w:rsidRPr="004E3200">
        <w:rPr>
          <w:rFonts w:ascii="Times New Roman" w:eastAsia="仿宋" w:hAnsi="Times New Roman" w:cs="Times New Roman"/>
          <w:szCs w:val="21"/>
        </w:rPr>
        <w:t>.</w:t>
      </w:r>
      <w:r>
        <w:rPr>
          <w:rFonts w:ascii="Times New Roman" w:eastAsia="仿宋" w:hAnsi="Times New Roman" w:cs="Times New Roman"/>
          <w:szCs w:val="21"/>
        </w:rPr>
        <w:t>2</w:t>
      </w:r>
      <w:r w:rsidRPr="00500ADA">
        <w:rPr>
          <w:rFonts w:ascii="Times New Roman" w:eastAsia="仿宋" w:hAnsi="Times New Roman" w:cs="Times New Roman" w:hint="eastAsia"/>
          <w:szCs w:val="21"/>
        </w:rPr>
        <w:t>本条规定主要是</w:t>
      </w:r>
      <w:r w:rsidR="00B44371">
        <w:rPr>
          <w:rFonts w:ascii="Times New Roman" w:eastAsia="仿宋" w:hAnsi="Times New Roman" w:cs="Times New Roman" w:hint="eastAsia"/>
          <w:szCs w:val="21"/>
        </w:rPr>
        <w:t>为</w:t>
      </w:r>
      <w:r w:rsidRPr="00500ADA">
        <w:rPr>
          <w:rFonts w:ascii="Times New Roman" w:eastAsia="仿宋" w:hAnsi="Times New Roman" w:cs="Times New Roman" w:hint="eastAsia"/>
          <w:szCs w:val="21"/>
        </w:rPr>
        <w:t>保证</w:t>
      </w:r>
      <w:r w:rsidRPr="002B3669">
        <w:rPr>
          <w:rFonts w:ascii="Times New Roman" w:eastAsia="仿宋" w:hAnsi="Times New Roman" w:cs="Times New Roman" w:hint="eastAsia"/>
          <w:szCs w:val="21"/>
        </w:rPr>
        <w:t>压缩空气泡沫</w:t>
      </w:r>
      <w:r>
        <w:rPr>
          <w:rFonts w:ascii="Times New Roman" w:eastAsia="仿宋" w:hAnsi="Times New Roman" w:cs="Times New Roman" w:hint="eastAsia"/>
          <w:szCs w:val="21"/>
        </w:rPr>
        <w:t>释放</w:t>
      </w:r>
      <w:r w:rsidRPr="002B3669">
        <w:rPr>
          <w:rFonts w:ascii="Times New Roman" w:eastAsia="仿宋" w:hAnsi="Times New Roman" w:cs="Times New Roman" w:hint="eastAsia"/>
          <w:szCs w:val="21"/>
        </w:rPr>
        <w:t>装置</w:t>
      </w:r>
      <w:r w:rsidRPr="00500ADA">
        <w:rPr>
          <w:rFonts w:ascii="Times New Roman" w:eastAsia="仿宋" w:hAnsi="Times New Roman" w:cs="Times New Roman" w:hint="eastAsia"/>
          <w:szCs w:val="21"/>
        </w:rPr>
        <w:t>能够正常工作</w:t>
      </w:r>
      <w:r>
        <w:rPr>
          <w:rFonts w:ascii="Times New Roman" w:eastAsia="仿宋" w:hAnsi="Times New Roman" w:cs="Times New Roman" w:hint="eastAsia"/>
          <w:szCs w:val="21"/>
        </w:rPr>
        <w:t>。</w:t>
      </w:r>
    </w:p>
    <w:p w14:paraId="27BE68FF" w14:textId="2D612512" w:rsidR="00500ADA" w:rsidRDefault="00B44371" w:rsidP="00B44371">
      <w:pPr>
        <w:spacing w:line="360" w:lineRule="exact"/>
        <w:ind w:firstLine="424"/>
        <w:jc w:val="left"/>
        <w:rPr>
          <w:rFonts w:ascii="Times New Roman" w:eastAsia="仿宋" w:hAnsi="Times New Roman" w:cs="Times New Roman"/>
          <w:szCs w:val="21"/>
        </w:rPr>
      </w:pPr>
      <w:r>
        <w:rPr>
          <w:rFonts w:ascii="Times New Roman" w:eastAsia="仿宋" w:hAnsi="Times New Roman" w:cs="Times New Roman" w:hint="eastAsia"/>
          <w:szCs w:val="21"/>
        </w:rPr>
        <w:lastRenderedPageBreak/>
        <w:t>根据压缩空气泡沫灭火系统工作原理，</w:t>
      </w:r>
      <w:r w:rsidRPr="00B44371">
        <w:rPr>
          <w:rFonts w:ascii="Times New Roman" w:eastAsia="仿宋" w:hAnsi="Times New Roman" w:cs="Times New Roman" w:hint="eastAsia"/>
          <w:szCs w:val="21"/>
        </w:rPr>
        <w:t>压缩空气泡沫释放装置</w:t>
      </w:r>
      <w:r>
        <w:rPr>
          <w:rFonts w:ascii="Times New Roman" w:eastAsia="仿宋" w:hAnsi="Times New Roman" w:cs="Times New Roman" w:hint="eastAsia"/>
          <w:szCs w:val="21"/>
        </w:rPr>
        <w:t>只需要泡沫分配功能，即及时将泡沫按照预定模式有效施加到着火对象。但是，实际应用中，一旦释放装置结构设计不当或者流量、压力等应用参数使用不当，会对泡沫喷洒效果、发泡倍数、</w:t>
      </w:r>
      <w:r>
        <w:rPr>
          <w:rFonts w:ascii="Times New Roman" w:eastAsia="仿宋" w:hAnsi="Times New Roman" w:cs="Times New Roman" w:hint="eastAsia"/>
          <w:szCs w:val="21"/>
        </w:rPr>
        <w:t>2</w:t>
      </w:r>
      <w:r>
        <w:rPr>
          <w:rFonts w:ascii="Times New Roman" w:eastAsia="仿宋" w:hAnsi="Times New Roman" w:cs="Times New Roman"/>
          <w:szCs w:val="21"/>
        </w:rPr>
        <w:t>5</w:t>
      </w:r>
      <w:r>
        <w:rPr>
          <w:rFonts w:ascii="Times New Roman" w:eastAsia="仿宋" w:hAnsi="Times New Roman" w:cs="Times New Roman" w:hint="eastAsia"/>
          <w:szCs w:val="21"/>
        </w:rPr>
        <w:t>%</w:t>
      </w:r>
      <w:proofErr w:type="gramStart"/>
      <w:r>
        <w:rPr>
          <w:rFonts w:ascii="Times New Roman" w:eastAsia="仿宋" w:hAnsi="Times New Roman" w:cs="Times New Roman" w:hint="eastAsia"/>
          <w:szCs w:val="21"/>
        </w:rPr>
        <w:t>析液时间</w:t>
      </w:r>
      <w:proofErr w:type="gramEnd"/>
      <w:r>
        <w:rPr>
          <w:rFonts w:ascii="Times New Roman" w:eastAsia="仿宋" w:hAnsi="Times New Roman" w:cs="Times New Roman" w:hint="eastAsia"/>
          <w:szCs w:val="21"/>
        </w:rPr>
        <w:t>等产生较大影响，甚至影响灭火性能。因此，需</w:t>
      </w:r>
      <w:r w:rsidRPr="00B44371">
        <w:rPr>
          <w:rFonts w:ascii="Times New Roman" w:eastAsia="仿宋" w:hAnsi="Times New Roman" w:cs="Times New Roman" w:hint="eastAsia"/>
          <w:szCs w:val="21"/>
        </w:rPr>
        <w:t>选择专用压缩空气泡沫喷头、</w:t>
      </w:r>
      <w:r>
        <w:rPr>
          <w:rFonts w:ascii="Times New Roman" w:eastAsia="仿宋" w:hAnsi="Times New Roman" w:cs="Times New Roman" w:hint="eastAsia"/>
          <w:szCs w:val="21"/>
        </w:rPr>
        <w:t>压缩空气泡沫喷淋管、</w:t>
      </w:r>
      <w:r w:rsidRPr="00B44371">
        <w:rPr>
          <w:rFonts w:ascii="Times New Roman" w:eastAsia="仿宋" w:hAnsi="Times New Roman" w:cs="Times New Roman" w:hint="eastAsia"/>
          <w:szCs w:val="21"/>
        </w:rPr>
        <w:t>压缩空气泡沫炮、压缩空气泡沫枪</w:t>
      </w:r>
      <w:r>
        <w:rPr>
          <w:rFonts w:ascii="Times New Roman" w:eastAsia="仿宋" w:hAnsi="Times New Roman" w:cs="Times New Roman" w:hint="eastAsia"/>
          <w:szCs w:val="21"/>
        </w:rPr>
        <w:t>等</w:t>
      </w:r>
      <w:r w:rsidRPr="00B44371">
        <w:rPr>
          <w:rFonts w:ascii="Times New Roman" w:eastAsia="仿宋" w:hAnsi="Times New Roman" w:cs="Times New Roman" w:hint="eastAsia"/>
          <w:szCs w:val="21"/>
        </w:rPr>
        <w:t>释放装置</w:t>
      </w:r>
      <w:r>
        <w:rPr>
          <w:rFonts w:ascii="Times New Roman" w:eastAsia="仿宋" w:hAnsi="Times New Roman" w:cs="Times New Roman" w:hint="eastAsia"/>
          <w:szCs w:val="21"/>
        </w:rPr>
        <w:t>，并采用规定的</w:t>
      </w:r>
      <w:r w:rsidRPr="00B44371">
        <w:rPr>
          <w:rFonts w:ascii="Times New Roman" w:eastAsia="仿宋" w:hAnsi="Times New Roman" w:cs="Times New Roman" w:hint="eastAsia"/>
          <w:szCs w:val="21"/>
        </w:rPr>
        <w:t>流量、压力</w:t>
      </w:r>
      <w:r>
        <w:rPr>
          <w:rFonts w:ascii="Times New Roman" w:eastAsia="仿宋" w:hAnsi="Times New Roman" w:cs="Times New Roman" w:hint="eastAsia"/>
          <w:szCs w:val="21"/>
        </w:rPr>
        <w:t>等应用参数。</w:t>
      </w:r>
    </w:p>
    <w:p w14:paraId="6DD8B33D" w14:textId="5F307056" w:rsidR="00B44371" w:rsidRDefault="00B44371" w:rsidP="00B44371">
      <w:pPr>
        <w:spacing w:line="360" w:lineRule="exact"/>
        <w:ind w:firstLine="424"/>
        <w:jc w:val="left"/>
        <w:rPr>
          <w:rFonts w:ascii="Times New Roman" w:eastAsia="仿宋" w:hAnsi="Times New Roman" w:cs="Times New Roman"/>
          <w:szCs w:val="21"/>
        </w:rPr>
      </w:pPr>
      <w:r>
        <w:rPr>
          <w:rFonts w:ascii="Times New Roman" w:eastAsia="仿宋" w:hAnsi="Times New Roman" w:cs="Times New Roman" w:hint="eastAsia"/>
          <w:szCs w:val="21"/>
        </w:rPr>
        <w:t>通过标准灭火试验和实体火灭火试验表明，对于实体汽车火、木垛火、遮挡油盘火等火灾，泡沫应具有一定倍数和稳定性，以保证良好的堆积覆盖特性</w:t>
      </w:r>
      <w:r w:rsidR="003D1FF5">
        <w:rPr>
          <w:rFonts w:ascii="Times New Roman" w:eastAsia="仿宋" w:hAnsi="Times New Roman" w:cs="Times New Roman" w:hint="eastAsia"/>
          <w:szCs w:val="21"/>
        </w:rPr>
        <w:t>和灭火性能。发泡倍数越高，</w:t>
      </w:r>
      <w:r w:rsidR="003D1FF5">
        <w:rPr>
          <w:rFonts w:ascii="Times New Roman" w:eastAsia="仿宋" w:hAnsi="Times New Roman" w:cs="Times New Roman" w:hint="eastAsia"/>
          <w:szCs w:val="21"/>
        </w:rPr>
        <w:t>2</w:t>
      </w:r>
      <w:r w:rsidR="003D1FF5">
        <w:rPr>
          <w:rFonts w:ascii="Times New Roman" w:eastAsia="仿宋" w:hAnsi="Times New Roman" w:cs="Times New Roman"/>
          <w:szCs w:val="21"/>
        </w:rPr>
        <w:t>5</w:t>
      </w:r>
      <w:r w:rsidR="003D1FF5">
        <w:rPr>
          <w:rFonts w:ascii="Times New Roman" w:eastAsia="仿宋" w:hAnsi="Times New Roman" w:cs="Times New Roman" w:hint="eastAsia"/>
          <w:szCs w:val="21"/>
        </w:rPr>
        <w:t>%</w:t>
      </w:r>
      <w:proofErr w:type="gramStart"/>
      <w:r w:rsidR="003D1FF5">
        <w:rPr>
          <w:rFonts w:ascii="Times New Roman" w:eastAsia="仿宋" w:hAnsi="Times New Roman" w:cs="Times New Roman" w:hint="eastAsia"/>
          <w:szCs w:val="21"/>
        </w:rPr>
        <w:t>析液时间</w:t>
      </w:r>
      <w:proofErr w:type="gramEnd"/>
      <w:r w:rsidR="003D1FF5">
        <w:rPr>
          <w:rFonts w:ascii="Times New Roman" w:eastAsia="仿宋" w:hAnsi="Times New Roman" w:cs="Times New Roman" w:hint="eastAsia"/>
          <w:szCs w:val="21"/>
        </w:rPr>
        <w:t>越长，泡沫覆盖速度越快，灭火和隔热保护能力越强，为此本条规定了</w:t>
      </w:r>
      <w:r w:rsidR="003D1FF5" w:rsidRPr="003D1FF5">
        <w:rPr>
          <w:rFonts w:ascii="Times New Roman" w:eastAsia="仿宋" w:hAnsi="Times New Roman" w:cs="Times New Roman" w:hint="eastAsia"/>
          <w:szCs w:val="21"/>
        </w:rPr>
        <w:t>扑救</w:t>
      </w:r>
      <w:r w:rsidR="003D1FF5" w:rsidRPr="003D1FF5">
        <w:rPr>
          <w:rFonts w:ascii="Times New Roman" w:eastAsia="仿宋" w:hAnsi="Times New Roman" w:cs="Times New Roman" w:hint="eastAsia"/>
          <w:szCs w:val="21"/>
        </w:rPr>
        <w:t>AB</w:t>
      </w:r>
      <w:r w:rsidR="003D1FF5" w:rsidRPr="003D1FF5">
        <w:rPr>
          <w:rFonts w:ascii="Times New Roman" w:eastAsia="仿宋" w:hAnsi="Times New Roman" w:cs="Times New Roman" w:hint="eastAsia"/>
          <w:szCs w:val="21"/>
        </w:rPr>
        <w:t>类混合火灾和立体火灾以及进行隔热保护时</w:t>
      </w:r>
      <w:r w:rsidR="003D1FF5">
        <w:rPr>
          <w:rFonts w:ascii="Times New Roman" w:eastAsia="仿宋" w:hAnsi="Times New Roman" w:cs="Times New Roman" w:hint="eastAsia"/>
          <w:szCs w:val="21"/>
        </w:rPr>
        <w:t>的最低发泡倍数和</w:t>
      </w:r>
      <w:r w:rsidR="003D1FF5">
        <w:rPr>
          <w:rFonts w:ascii="Times New Roman" w:eastAsia="仿宋" w:hAnsi="Times New Roman" w:cs="Times New Roman" w:hint="eastAsia"/>
          <w:szCs w:val="21"/>
        </w:rPr>
        <w:t>2</w:t>
      </w:r>
      <w:r w:rsidR="003D1FF5">
        <w:rPr>
          <w:rFonts w:ascii="Times New Roman" w:eastAsia="仿宋" w:hAnsi="Times New Roman" w:cs="Times New Roman"/>
          <w:szCs w:val="21"/>
        </w:rPr>
        <w:t>5</w:t>
      </w:r>
      <w:r w:rsidR="003D1FF5">
        <w:rPr>
          <w:rFonts w:ascii="Times New Roman" w:eastAsia="仿宋" w:hAnsi="Times New Roman" w:cs="Times New Roman" w:hint="eastAsia"/>
          <w:szCs w:val="21"/>
        </w:rPr>
        <w:t>%</w:t>
      </w:r>
      <w:proofErr w:type="gramStart"/>
      <w:r w:rsidR="003D1FF5">
        <w:rPr>
          <w:rFonts w:ascii="Times New Roman" w:eastAsia="仿宋" w:hAnsi="Times New Roman" w:cs="Times New Roman" w:hint="eastAsia"/>
          <w:szCs w:val="21"/>
        </w:rPr>
        <w:t>析液时间</w:t>
      </w:r>
      <w:proofErr w:type="gramEnd"/>
      <w:r w:rsidR="003D1FF5">
        <w:rPr>
          <w:rFonts w:ascii="Times New Roman" w:eastAsia="仿宋" w:hAnsi="Times New Roman" w:cs="Times New Roman" w:hint="eastAsia"/>
          <w:szCs w:val="21"/>
        </w:rPr>
        <w:t>。</w:t>
      </w:r>
    </w:p>
    <w:p w14:paraId="4238E0C0" w14:textId="45C65A02" w:rsidR="003D1FF5" w:rsidRDefault="003D1FF5" w:rsidP="00B44371">
      <w:pPr>
        <w:spacing w:line="360" w:lineRule="exact"/>
        <w:ind w:firstLine="424"/>
        <w:jc w:val="left"/>
        <w:rPr>
          <w:rFonts w:ascii="Times New Roman" w:eastAsia="仿宋" w:hAnsi="Times New Roman" w:cs="Times New Roman"/>
          <w:szCs w:val="21"/>
        </w:rPr>
      </w:pPr>
      <w:r>
        <w:rPr>
          <w:rFonts w:ascii="Times New Roman" w:eastAsia="仿宋" w:hAnsi="Times New Roman" w:cs="Times New Roman" w:hint="eastAsia"/>
          <w:szCs w:val="21"/>
        </w:rPr>
        <w:t>对于</w:t>
      </w:r>
      <w:r>
        <w:rPr>
          <w:rFonts w:ascii="Times New Roman" w:eastAsia="仿宋" w:hAnsi="Times New Roman" w:cs="Times New Roman" w:hint="eastAsia"/>
          <w:szCs w:val="21"/>
        </w:rPr>
        <w:t>B</w:t>
      </w:r>
      <w:r>
        <w:rPr>
          <w:rFonts w:ascii="Times New Roman" w:eastAsia="仿宋" w:hAnsi="Times New Roman" w:cs="Times New Roman" w:hint="eastAsia"/>
          <w:szCs w:val="21"/>
        </w:rPr>
        <w:t>类火灾，主要采用成膜型泡沫灭火剂，利用水膜和泡沫双重机制进行灭火，发泡倍数和</w:t>
      </w:r>
      <w:r w:rsidRPr="003D1FF5">
        <w:rPr>
          <w:rFonts w:ascii="Times New Roman" w:eastAsia="仿宋" w:hAnsi="Times New Roman" w:cs="Times New Roman" w:hint="eastAsia"/>
          <w:szCs w:val="21"/>
        </w:rPr>
        <w:t>25%</w:t>
      </w:r>
      <w:proofErr w:type="gramStart"/>
      <w:r w:rsidRPr="003D1FF5">
        <w:rPr>
          <w:rFonts w:ascii="Times New Roman" w:eastAsia="仿宋" w:hAnsi="Times New Roman" w:cs="Times New Roman" w:hint="eastAsia"/>
          <w:szCs w:val="21"/>
        </w:rPr>
        <w:t>析液时间</w:t>
      </w:r>
      <w:proofErr w:type="gramEnd"/>
      <w:r>
        <w:rPr>
          <w:rFonts w:ascii="Times New Roman" w:eastAsia="仿宋" w:hAnsi="Times New Roman" w:cs="Times New Roman" w:hint="eastAsia"/>
          <w:szCs w:val="21"/>
        </w:rPr>
        <w:t>同样是决定灭火和抗复燃性能的关键性能，为此本条规定了扑救</w:t>
      </w:r>
      <w:r w:rsidRPr="003D1FF5">
        <w:rPr>
          <w:rFonts w:ascii="Times New Roman" w:eastAsia="仿宋" w:hAnsi="Times New Roman" w:cs="Times New Roman" w:hint="eastAsia"/>
          <w:szCs w:val="21"/>
        </w:rPr>
        <w:t>B</w:t>
      </w:r>
      <w:r w:rsidRPr="003D1FF5">
        <w:rPr>
          <w:rFonts w:ascii="Times New Roman" w:eastAsia="仿宋" w:hAnsi="Times New Roman" w:cs="Times New Roman" w:hint="eastAsia"/>
          <w:szCs w:val="21"/>
        </w:rPr>
        <w:t>类火灾时</w:t>
      </w:r>
      <w:r>
        <w:rPr>
          <w:rFonts w:ascii="Times New Roman" w:eastAsia="仿宋" w:hAnsi="Times New Roman" w:cs="Times New Roman" w:hint="eastAsia"/>
          <w:szCs w:val="21"/>
        </w:rPr>
        <w:t>的最低发泡倍数和</w:t>
      </w:r>
      <w:r>
        <w:rPr>
          <w:rFonts w:ascii="Times New Roman" w:eastAsia="仿宋" w:hAnsi="Times New Roman" w:cs="Times New Roman" w:hint="eastAsia"/>
          <w:szCs w:val="21"/>
        </w:rPr>
        <w:t>2</w:t>
      </w:r>
      <w:r>
        <w:rPr>
          <w:rFonts w:ascii="Times New Roman" w:eastAsia="仿宋" w:hAnsi="Times New Roman" w:cs="Times New Roman"/>
          <w:szCs w:val="21"/>
        </w:rPr>
        <w:t>5</w:t>
      </w:r>
      <w:r>
        <w:rPr>
          <w:rFonts w:ascii="Times New Roman" w:eastAsia="仿宋" w:hAnsi="Times New Roman" w:cs="Times New Roman" w:hint="eastAsia"/>
          <w:szCs w:val="21"/>
        </w:rPr>
        <w:t>%</w:t>
      </w:r>
      <w:proofErr w:type="gramStart"/>
      <w:r>
        <w:rPr>
          <w:rFonts w:ascii="Times New Roman" w:eastAsia="仿宋" w:hAnsi="Times New Roman" w:cs="Times New Roman" w:hint="eastAsia"/>
          <w:szCs w:val="21"/>
        </w:rPr>
        <w:t>析液时间</w:t>
      </w:r>
      <w:proofErr w:type="gramEnd"/>
      <w:r>
        <w:rPr>
          <w:rFonts w:ascii="Times New Roman" w:eastAsia="仿宋" w:hAnsi="Times New Roman" w:cs="Times New Roman" w:hint="eastAsia"/>
          <w:szCs w:val="21"/>
        </w:rPr>
        <w:t>。</w:t>
      </w:r>
    </w:p>
    <w:p w14:paraId="0E44ADC5" w14:textId="77777777" w:rsidR="004C55D7" w:rsidRDefault="003D1FF5" w:rsidP="004C55D7">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3.</w:t>
      </w:r>
      <w:r>
        <w:rPr>
          <w:rFonts w:ascii="Times New Roman" w:eastAsia="仿宋" w:hAnsi="Times New Roman" w:cs="Times New Roman"/>
          <w:szCs w:val="21"/>
        </w:rPr>
        <w:t>3</w:t>
      </w:r>
      <w:r w:rsidRPr="004E3200">
        <w:rPr>
          <w:rFonts w:ascii="Times New Roman" w:eastAsia="仿宋" w:hAnsi="Times New Roman" w:cs="Times New Roman"/>
          <w:szCs w:val="21"/>
        </w:rPr>
        <w:t>.</w:t>
      </w:r>
      <w:r>
        <w:rPr>
          <w:rFonts w:ascii="Times New Roman" w:eastAsia="仿宋" w:hAnsi="Times New Roman" w:cs="Times New Roman"/>
          <w:szCs w:val="21"/>
        </w:rPr>
        <w:t>3</w:t>
      </w:r>
      <w:r w:rsidR="004C55D7" w:rsidRPr="004C55D7">
        <w:rPr>
          <w:rFonts w:ascii="Times New Roman" w:eastAsia="仿宋" w:hAnsi="Times New Roman" w:cs="Times New Roman" w:hint="eastAsia"/>
          <w:szCs w:val="21"/>
        </w:rPr>
        <w:t>阀门若没有明显启闭标志，一旦失火，容易发生误操作。</w:t>
      </w:r>
      <w:proofErr w:type="gramStart"/>
      <w:r w:rsidR="004C55D7" w:rsidRPr="004C55D7">
        <w:rPr>
          <w:rFonts w:ascii="Times New Roman" w:eastAsia="仿宋" w:hAnsi="Times New Roman" w:cs="Times New Roman" w:hint="eastAsia"/>
          <w:szCs w:val="21"/>
        </w:rPr>
        <w:t>对于明杆阀门</w:t>
      </w:r>
      <w:proofErr w:type="gramEnd"/>
      <w:r w:rsidR="004C55D7" w:rsidRPr="004C55D7">
        <w:rPr>
          <w:rFonts w:ascii="Times New Roman" w:eastAsia="仿宋" w:hAnsi="Times New Roman" w:cs="Times New Roman" w:hint="eastAsia"/>
          <w:szCs w:val="21"/>
        </w:rPr>
        <w:t>，其阀杆就是明显的启闭标志。</w:t>
      </w:r>
      <w:proofErr w:type="gramStart"/>
      <w:r w:rsidR="004C55D7" w:rsidRPr="004C55D7">
        <w:rPr>
          <w:rFonts w:ascii="Times New Roman" w:eastAsia="仿宋" w:hAnsi="Times New Roman" w:cs="Times New Roman" w:hint="eastAsia"/>
          <w:szCs w:val="21"/>
        </w:rPr>
        <w:t>对于暗杆阀门</w:t>
      </w:r>
      <w:proofErr w:type="gramEnd"/>
      <w:r w:rsidR="004C55D7" w:rsidRPr="004C55D7">
        <w:rPr>
          <w:rFonts w:ascii="Times New Roman" w:eastAsia="仿宋" w:hAnsi="Times New Roman" w:cs="Times New Roman" w:hint="eastAsia"/>
          <w:szCs w:val="21"/>
        </w:rPr>
        <w:t>，则</w:t>
      </w:r>
      <w:proofErr w:type="gramStart"/>
      <w:r w:rsidR="004C55D7" w:rsidRPr="004C55D7">
        <w:rPr>
          <w:rFonts w:ascii="Times New Roman" w:eastAsia="仿宋" w:hAnsi="Times New Roman" w:cs="Times New Roman" w:hint="eastAsia"/>
          <w:szCs w:val="21"/>
        </w:rPr>
        <w:t>须设置</w:t>
      </w:r>
      <w:proofErr w:type="gramEnd"/>
      <w:r w:rsidR="004C55D7" w:rsidRPr="004C55D7">
        <w:rPr>
          <w:rFonts w:ascii="Times New Roman" w:eastAsia="仿宋" w:hAnsi="Times New Roman" w:cs="Times New Roman" w:hint="eastAsia"/>
          <w:szCs w:val="21"/>
        </w:rPr>
        <w:t>明显的启闭标志。</w:t>
      </w:r>
    </w:p>
    <w:p w14:paraId="41A7E541" w14:textId="3812C695" w:rsidR="003D1FF5" w:rsidRDefault="004C55D7" w:rsidP="004C55D7">
      <w:pPr>
        <w:spacing w:line="360" w:lineRule="exact"/>
        <w:ind w:firstLineChars="200" w:firstLine="420"/>
        <w:jc w:val="left"/>
        <w:rPr>
          <w:rFonts w:ascii="Times New Roman" w:eastAsia="仿宋" w:hAnsi="Times New Roman" w:cs="Times New Roman"/>
          <w:szCs w:val="21"/>
        </w:rPr>
      </w:pPr>
      <w:r w:rsidRPr="004C55D7">
        <w:rPr>
          <w:rFonts w:ascii="Times New Roman" w:eastAsia="仿宋" w:hAnsi="Times New Roman" w:cs="Times New Roman" w:hint="eastAsia"/>
          <w:szCs w:val="21"/>
        </w:rPr>
        <w:t>口径较大的阀门，一个人手动开启或关闭较困难，可能导致消防泵不能迅速正常启动，甚至过载损坏。因此，选择电动、气动或液动阀门为佳。增压泵的进口阀门属上一级供水泵的出口阀门，也</w:t>
      </w:r>
      <w:r w:rsidRPr="004C55D7">
        <w:rPr>
          <w:rFonts w:ascii="Times New Roman" w:eastAsia="仿宋" w:hAnsi="Times New Roman" w:cs="Times New Roman" w:hint="eastAsia"/>
          <w:szCs w:val="21"/>
        </w:rPr>
        <w:lastRenderedPageBreak/>
        <w:t>按出口阀门对待。</w:t>
      </w:r>
    </w:p>
    <w:p w14:paraId="43591EAA" w14:textId="6689BD7A" w:rsidR="004C55D7" w:rsidRPr="004C55D7" w:rsidRDefault="004C55D7" w:rsidP="004C55D7">
      <w:pPr>
        <w:spacing w:line="360" w:lineRule="exact"/>
        <w:ind w:firstLineChars="200" w:firstLine="420"/>
        <w:jc w:val="left"/>
        <w:rPr>
          <w:rFonts w:ascii="Times New Roman" w:eastAsia="仿宋" w:hAnsi="Times New Roman" w:cs="Times New Roman"/>
          <w:szCs w:val="21"/>
        </w:rPr>
      </w:pPr>
      <w:r>
        <w:rPr>
          <w:rFonts w:ascii="Times New Roman" w:eastAsia="仿宋" w:hAnsi="Times New Roman" w:cs="Times New Roman" w:hint="eastAsia"/>
          <w:szCs w:val="21"/>
        </w:rPr>
        <w:t>水、泡沫液等</w:t>
      </w:r>
      <w:r w:rsidRPr="004C55D7">
        <w:rPr>
          <w:rFonts w:ascii="Times New Roman" w:eastAsia="仿宋" w:hAnsi="Times New Roman" w:cs="Times New Roman" w:hint="eastAsia"/>
          <w:szCs w:val="21"/>
        </w:rPr>
        <w:t>湿式管道平时充有液体，为防止其在温度较低时冻结，影响系统使用，须采取防冻措施。</w:t>
      </w:r>
    </w:p>
    <w:p w14:paraId="48F3527A" w14:textId="097A4F69" w:rsidR="003B3252" w:rsidRDefault="004C55D7">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3.</w:t>
      </w:r>
      <w:r>
        <w:rPr>
          <w:rFonts w:ascii="Times New Roman" w:eastAsia="仿宋" w:hAnsi="Times New Roman" w:cs="Times New Roman"/>
          <w:szCs w:val="21"/>
        </w:rPr>
        <w:t>3</w:t>
      </w:r>
      <w:r w:rsidRPr="004E3200">
        <w:rPr>
          <w:rFonts w:ascii="Times New Roman" w:eastAsia="仿宋" w:hAnsi="Times New Roman" w:cs="Times New Roman"/>
          <w:szCs w:val="21"/>
        </w:rPr>
        <w:t>.</w:t>
      </w:r>
      <w:r>
        <w:rPr>
          <w:rFonts w:ascii="Times New Roman" w:eastAsia="仿宋" w:hAnsi="Times New Roman" w:cs="Times New Roman"/>
          <w:szCs w:val="21"/>
        </w:rPr>
        <w:t>4</w:t>
      </w:r>
      <w:r w:rsidR="00330959">
        <w:rPr>
          <w:rFonts w:ascii="Times New Roman" w:eastAsia="仿宋" w:hAnsi="Times New Roman" w:cs="Times New Roman" w:hint="eastAsia"/>
          <w:szCs w:val="21"/>
        </w:rPr>
        <w:t>压缩空气泡沫灭火系统的气源可以采用空气</w:t>
      </w:r>
      <w:r w:rsidR="003B3252">
        <w:rPr>
          <w:rFonts w:ascii="Times New Roman" w:eastAsia="仿宋" w:hAnsi="Times New Roman" w:cs="Times New Roman" w:hint="eastAsia"/>
          <w:szCs w:val="21"/>
        </w:rPr>
        <w:t>、氮气或其它性质相近的气体。为了统一名称，参考借鉴</w:t>
      </w:r>
      <w:r w:rsidR="003B3252">
        <w:rPr>
          <w:rFonts w:ascii="Times New Roman" w:eastAsia="仿宋" w:hAnsi="Times New Roman" w:cs="Times New Roman" w:hint="eastAsia"/>
          <w:szCs w:val="21"/>
        </w:rPr>
        <w:t>NFPA</w:t>
      </w:r>
      <w:r w:rsidR="003B3252">
        <w:rPr>
          <w:rFonts w:ascii="Times New Roman" w:eastAsia="仿宋" w:hAnsi="Times New Roman" w:cs="Times New Roman"/>
          <w:szCs w:val="21"/>
        </w:rPr>
        <w:t>11</w:t>
      </w:r>
      <w:r w:rsidR="003B3252">
        <w:rPr>
          <w:rFonts w:ascii="Times New Roman" w:eastAsia="仿宋" w:hAnsi="Times New Roman" w:cs="Times New Roman" w:hint="eastAsia"/>
          <w:szCs w:val="21"/>
        </w:rPr>
        <w:t>的规定，将采用空气、氮气或其它性质相近的气体的这类灭火系统统称为压缩空气泡沫灭火系统。</w:t>
      </w:r>
    </w:p>
    <w:p w14:paraId="08AB5FCF" w14:textId="69B2A680" w:rsidR="000E272A" w:rsidRDefault="003B3252">
      <w:pPr>
        <w:spacing w:line="360" w:lineRule="exact"/>
        <w:jc w:val="left"/>
        <w:rPr>
          <w:rFonts w:ascii="Times New Roman" w:eastAsia="仿宋" w:hAnsi="Times New Roman" w:cs="Times New Roman"/>
          <w:szCs w:val="21"/>
        </w:rPr>
      </w:pPr>
      <w:r>
        <w:rPr>
          <w:rFonts w:ascii="Times New Roman" w:eastAsia="仿宋" w:hAnsi="Times New Roman" w:cs="Times New Roman" w:hint="eastAsia"/>
          <w:szCs w:val="21"/>
        </w:rPr>
        <w:t xml:space="preserve"> </w:t>
      </w:r>
      <w:r>
        <w:rPr>
          <w:rFonts w:ascii="Times New Roman" w:eastAsia="仿宋" w:hAnsi="Times New Roman" w:cs="Times New Roman"/>
          <w:szCs w:val="21"/>
        </w:rPr>
        <w:t xml:space="preserve">   </w:t>
      </w:r>
      <w:r>
        <w:rPr>
          <w:rFonts w:ascii="Times New Roman" w:eastAsia="仿宋" w:hAnsi="Times New Roman" w:cs="Times New Roman" w:hint="eastAsia"/>
          <w:szCs w:val="21"/>
        </w:rPr>
        <w:t>压缩空气泡沫灭火系统的供气设施包括：空气压缩机、高压空气或氮气瓶组、制氮机</w:t>
      </w:r>
      <w:r w:rsidR="00280924">
        <w:rPr>
          <w:rFonts w:ascii="Times New Roman" w:eastAsia="仿宋" w:hAnsi="Times New Roman" w:cs="Times New Roman" w:hint="eastAsia"/>
          <w:szCs w:val="21"/>
        </w:rPr>
        <w:t>、缓冲气罐、启动装置</w:t>
      </w:r>
      <w:r>
        <w:rPr>
          <w:rFonts w:ascii="Times New Roman" w:eastAsia="仿宋" w:hAnsi="Times New Roman" w:cs="Times New Roman" w:hint="eastAsia"/>
          <w:szCs w:val="21"/>
        </w:rPr>
        <w:t>等</w:t>
      </w:r>
      <w:r w:rsidR="00280924">
        <w:rPr>
          <w:rFonts w:ascii="Times New Roman" w:eastAsia="仿宋" w:hAnsi="Times New Roman" w:cs="Times New Roman" w:hint="eastAsia"/>
          <w:szCs w:val="21"/>
        </w:rPr>
        <w:t>。</w:t>
      </w:r>
      <w:r w:rsidR="00EC06DA">
        <w:rPr>
          <w:rFonts w:ascii="Times New Roman" w:eastAsia="仿宋" w:hAnsi="Times New Roman" w:cs="Times New Roman" w:hint="eastAsia"/>
          <w:szCs w:val="21"/>
        </w:rPr>
        <w:t>供气设施</w:t>
      </w:r>
      <w:r w:rsidR="006359C7" w:rsidRPr="004E3200">
        <w:rPr>
          <w:rFonts w:ascii="Times New Roman" w:eastAsia="仿宋" w:hAnsi="Times New Roman" w:cs="Times New Roman"/>
          <w:szCs w:val="21"/>
        </w:rPr>
        <w:t>为压力容器，需要符合相关标准要求。由于压缩空气</w:t>
      </w:r>
      <w:r w:rsidR="00EC06DA">
        <w:rPr>
          <w:rFonts w:ascii="Times New Roman" w:eastAsia="仿宋" w:hAnsi="Times New Roman" w:cs="Times New Roman" w:hint="eastAsia"/>
          <w:szCs w:val="21"/>
        </w:rPr>
        <w:t>容器压力</w:t>
      </w:r>
      <w:r w:rsidR="006359C7" w:rsidRPr="004E3200">
        <w:rPr>
          <w:rFonts w:ascii="Times New Roman" w:eastAsia="仿宋" w:hAnsi="Times New Roman" w:cs="Times New Roman"/>
          <w:szCs w:val="21"/>
        </w:rPr>
        <w:t>是随着温度的增加而增大的，因此，公称工作压力要大于最高使用温度下的工作压力。</w:t>
      </w:r>
    </w:p>
    <w:p w14:paraId="63F4B4A3" w14:textId="042C2467" w:rsidR="00EC06DA" w:rsidRPr="004E3200" w:rsidRDefault="00EC06DA">
      <w:pPr>
        <w:spacing w:line="360" w:lineRule="exact"/>
        <w:jc w:val="left"/>
        <w:rPr>
          <w:rFonts w:ascii="Times New Roman" w:eastAsia="仿宋" w:hAnsi="Times New Roman" w:cs="Times New Roman"/>
          <w:szCs w:val="21"/>
        </w:rPr>
      </w:pPr>
      <w:r>
        <w:rPr>
          <w:rFonts w:ascii="Times New Roman" w:eastAsia="仿宋" w:hAnsi="Times New Roman" w:cs="Times New Roman" w:hint="eastAsia"/>
          <w:szCs w:val="21"/>
        </w:rPr>
        <w:t xml:space="preserve"> </w:t>
      </w:r>
      <w:r>
        <w:rPr>
          <w:rFonts w:ascii="Times New Roman" w:eastAsia="仿宋" w:hAnsi="Times New Roman" w:cs="Times New Roman"/>
          <w:szCs w:val="21"/>
        </w:rPr>
        <w:t xml:space="preserve">   </w:t>
      </w:r>
      <w:r>
        <w:rPr>
          <w:rFonts w:ascii="Times New Roman" w:eastAsia="仿宋" w:hAnsi="Times New Roman" w:cs="Times New Roman" w:hint="eastAsia"/>
          <w:szCs w:val="21"/>
        </w:rPr>
        <w:t>为保证</w:t>
      </w:r>
      <w:r w:rsidRPr="004E3200">
        <w:rPr>
          <w:rFonts w:ascii="Times New Roman" w:eastAsia="仿宋" w:hAnsi="Times New Roman" w:cs="Times New Roman"/>
          <w:szCs w:val="21"/>
        </w:rPr>
        <w:t>压力容器</w:t>
      </w:r>
      <w:r>
        <w:rPr>
          <w:rFonts w:ascii="Times New Roman" w:eastAsia="仿宋" w:hAnsi="Times New Roman" w:cs="Times New Roman" w:hint="eastAsia"/>
          <w:szCs w:val="21"/>
        </w:rPr>
        <w:t>安全可靠和能够正常工作，</w:t>
      </w:r>
      <w:r w:rsidRPr="00EC06DA">
        <w:rPr>
          <w:rFonts w:ascii="Times New Roman" w:eastAsia="仿宋" w:hAnsi="Times New Roman" w:cs="Times New Roman" w:hint="eastAsia"/>
          <w:szCs w:val="21"/>
        </w:rPr>
        <w:t>每个压力容器都应设置一个独立的安全泄压</w:t>
      </w:r>
      <w:r>
        <w:rPr>
          <w:rFonts w:ascii="Times New Roman" w:eastAsia="仿宋" w:hAnsi="Times New Roman" w:cs="Times New Roman" w:hint="eastAsia"/>
          <w:szCs w:val="21"/>
        </w:rPr>
        <w:t>阀，同时应监测压力变化。</w:t>
      </w:r>
    </w:p>
    <w:p w14:paraId="08C1AB1B" w14:textId="6E60CB2B" w:rsidR="000E272A" w:rsidRPr="004E3200" w:rsidRDefault="006359C7">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3.</w:t>
      </w:r>
      <w:r w:rsidR="00EC06DA">
        <w:rPr>
          <w:rFonts w:ascii="Times New Roman" w:eastAsia="仿宋" w:hAnsi="Times New Roman" w:cs="Times New Roman"/>
          <w:szCs w:val="21"/>
        </w:rPr>
        <w:t>3</w:t>
      </w:r>
      <w:r w:rsidRPr="004E3200">
        <w:rPr>
          <w:rFonts w:ascii="Times New Roman" w:eastAsia="仿宋" w:hAnsi="Times New Roman" w:cs="Times New Roman"/>
          <w:szCs w:val="21"/>
        </w:rPr>
        <w:t>.</w:t>
      </w:r>
      <w:r w:rsidR="00EC06DA">
        <w:rPr>
          <w:rFonts w:ascii="Times New Roman" w:eastAsia="仿宋" w:hAnsi="Times New Roman" w:cs="Times New Roman"/>
          <w:szCs w:val="21"/>
        </w:rPr>
        <w:t>5</w:t>
      </w:r>
      <w:r w:rsidRPr="004E3200">
        <w:rPr>
          <w:rFonts w:ascii="Times New Roman" w:eastAsia="仿宋" w:hAnsi="Times New Roman" w:cs="Times New Roman"/>
          <w:szCs w:val="21"/>
        </w:rPr>
        <w:t>本节主要对压缩空气泡沫灭火系统的特有组件或组件的特殊要求进行了规定，对于本节涉及的系统组件，除应符合本节规定外，还应符合相关标准的规定，如对于压缩空气</w:t>
      </w:r>
      <w:r w:rsidR="00330959">
        <w:rPr>
          <w:rFonts w:ascii="Times New Roman" w:eastAsia="仿宋" w:hAnsi="Times New Roman" w:cs="Times New Roman" w:hint="eastAsia"/>
          <w:szCs w:val="21"/>
        </w:rPr>
        <w:t>供给设备</w:t>
      </w:r>
      <w:r w:rsidRPr="004E3200">
        <w:rPr>
          <w:rFonts w:ascii="Times New Roman" w:eastAsia="仿宋" w:hAnsi="Times New Roman" w:cs="Times New Roman"/>
          <w:szCs w:val="21"/>
        </w:rPr>
        <w:t>及其启动装置，还需要满足现行</w:t>
      </w:r>
      <w:r w:rsidR="00330959">
        <w:rPr>
          <w:rFonts w:ascii="Times New Roman" w:eastAsia="仿宋" w:hAnsi="Times New Roman" w:cs="Times New Roman" w:hint="eastAsia"/>
          <w:szCs w:val="21"/>
        </w:rPr>
        <w:t>相关标准</w:t>
      </w:r>
      <w:r w:rsidRPr="004E3200">
        <w:rPr>
          <w:rFonts w:ascii="Times New Roman" w:eastAsia="仿宋" w:hAnsi="Times New Roman" w:cs="Times New Roman"/>
          <w:szCs w:val="21"/>
        </w:rPr>
        <w:t>的规定。本节未涉及的系统组件，应符合现行国家标准《泡沫灭火系统设计规范》</w:t>
      </w:r>
      <w:r w:rsidRPr="004E3200">
        <w:rPr>
          <w:rFonts w:ascii="Times New Roman" w:eastAsia="仿宋" w:hAnsi="Times New Roman" w:cs="Times New Roman"/>
          <w:szCs w:val="21"/>
        </w:rPr>
        <w:t>GB50151</w:t>
      </w:r>
      <w:r w:rsidRPr="004E3200">
        <w:rPr>
          <w:rFonts w:ascii="Times New Roman" w:eastAsia="仿宋" w:hAnsi="Times New Roman" w:cs="Times New Roman"/>
          <w:szCs w:val="21"/>
        </w:rPr>
        <w:t>和《气体灭火系统设计规范》</w:t>
      </w:r>
      <w:r w:rsidRPr="004E3200">
        <w:rPr>
          <w:rFonts w:ascii="Times New Roman" w:eastAsia="仿宋" w:hAnsi="Times New Roman" w:cs="Times New Roman"/>
          <w:szCs w:val="21"/>
        </w:rPr>
        <w:t>GB50370</w:t>
      </w:r>
      <w:r w:rsidRPr="004E3200">
        <w:rPr>
          <w:rFonts w:ascii="Times New Roman" w:eastAsia="仿宋" w:hAnsi="Times New Roman" w:cs="Times New Roman"/>
          <w:szCs w:val="21"/>
        </w:rPr>
        <w:t>的规定。如对泡沫比例混合装置、泡沫液储罐、泡沫消防泵、泡沫液管道、泡沫混合液管道等系统组件的规定应符合现行国家标准《泡沫灭火系统设计规范》</w:t>
      </w:r>
      <w:r w:rsidRPr="004E3200">
        <w:rPr>
          <w:rFonts w:ascii="Times New Roman" w:eastAsia="仿宋" w:hAnsi="Times New Roman" w:cs="Times New Roman"/>
          <w:szCs w:val="21"/>
        </w:rPr>
        <w:t>GB50151</w:t>
      </w:r>
      <w:r w:rsidRPr="004E3200">
        <w:rPr>
          <w:rFonts w:ascii="Times New Roman" w:eastAsia="仿宋" w:hAnsi="Times New Roman" w:cs="Times New Roman"/>
          <w:szCs w:val="21"/>
        </w:rPr>
        <w:t>的要求。</w:t>
      </w:r>
    </w:p>
    <w:p w14:paraId="08CDEE79" w14:textId="67DC6572" w:rsidR="000E272A" w:rsidRDefault="006359C7">
      <w:pPr>
        <w:pStyle w:val="1"/>
        <w:rPr>
          <w:rFonts w:ascii="Times New Roman" w:hAnsi="Times New Roman" w:cs="Times New Roman"/>
          <w:szCs w:val="28"/>
        </w:rPr>
      </w:pPr>
      <w:r w:rsidRPr="004E3200">
        <w:rPr>
          <w:rFonts w:ascii="Times New Roman" w:hAnsi="Times New Roman" w:cs="Times New Roman"/>
          <w:szCs w:val="28"/>
        </w:rPr>
        <w:br w:type="page"/>
      </w:r>
      <w:bookmarkStart w:id="193" w:name="_Toc407268126"/>
      <w:bookmarkStart w:id="194" w:name="_Toc368984576"/>
      <w:bookmarkStart w:id="195" w:name="_Toc407268210"/>
      <w:bookmarkStart w:id="196" w:name="_Toc368983318"/>
      <w:bookmarkStart w:id="197" w:name="_Toc26996914"/>
      <w:bookmarkStart w:id="198" w:name="_Toc27057822"/>
      <w:r w:rsidRPr="004E3200">
        <w:rPr>
          <w:rFonts w:ascii="Times New Roman" w:hAnsi="Times New Roman" w:cs="Times New Roman"/>
          <w:szCs w:val="28"/>
        </w:rPr>
        <w:lastRenderedPageBreak/>
        <w:t xml:space="preserve">4 </w:t>
      </w:r>
      <w:r w:rsidR="00330959">
        <w:rPr>
          <w:rFonts w:ascii="Times New Roman" w:hAnsi="Times New Roman" w:cs="Times New Roman" w:hint="eastAsia"/>
          <w:szCs w:val="28"/>
        </w:rPr>
        <w:t>系统</w:t>
      </w:r>
      <w:r w:rsidRPr="004E3200">
        <w:rPr>
          <w:rFonts w:ascii="Times New Roman" w:hAnsi="Times New Roman" w:cs="Times New Roman"/>
          <w:szCs w:val="28"/>
        </w:rPr>
        <w:t>设计</w:t>
      </w:r>
      <w:bookmarkEnd w:id="193"/>
      <w:bookmarkEnd w:id="194"/>
      <w:bookmarkEnd w:id="195"/>
      <w:bookmarkEnd w:id="196"/>
      <w:bookmarkEnd w:id="197"/>
      <w:bookmarkEnd w:id="198"/>
    </w:p>
    <w:p w14:paraId="4215ECEB" w14:textId="77777777" w:rsidR="00330959" w:rsidRDefault="00330959" w:rsidP="00330959">
      <w:pPr>
        <w:pStyle w:val="af8"/>
        <w:spacing w:beforeLines="100" w:before="240" w:afterLines="100" w:after="240"/>
        <w:outlineLvl w:val="1"/>
        <w:rPr>
          <w:rFonts w:ascii="Times New Roman" w:eastAsia="黑体" w:hAnsi="Times New Roman" w:cs="Times New Roman"/>
          <w:color w:val="auto"/>
        </w:rPr>
      </w:pPr>
      <w:bookmarkStart w:id="199" w:name="_Toc27057823"/>
      <w:r>
        <w:rPr>
          <w:rFonts w:ascii="Times New Roman" w:eastAsia="黑体" w:hAnsi="Times New Roman" w:cs="Times New Roman"/>
          <w:color w:val="auto"/>
        </w:rPr>
        <w:t>4.1</w:t>
      </w:r>
      <w:r>
        <w:rPr>
          <w:rFonts w:ascii="Times New Roman" w:eastAsia="黑体" w:hAnsi="Times New Roman" w:cs="Times New Roman"/>
          <w:color w:val="auto"/>
        </w:rPr>
        <w:t>一般规定</w:t>
      </w:r>
      <w:bookmarkEnd w:id="199"/>
    </w:p>
    <w:p w14:paraId="29AFF228" w14:textId="566E13D7" w:rsidR="00330959" w:rsidRDefault="006359C7">
      <w:pPr>
        <w:widowControl/>
        <w:spacing w:line="360" w:lineRule="exact"/>
        <w:jc w:val="left"/>
        <w:rPr>
          <w:rFonts w:ascii="Times New Roman" w:eastAsia="仿宋" w:hAnsi="Times New Roman" w:cs="Times New Roman"/>
          <w:kern w:val="0"/>
          <w:szCs w:val="21"/>
        </w:rPr>
      </w:pPr>
      <w:r w:rsidRPr="004E3200">
        <w:rPr>
          <w:rFonts w:ascii="Times New Roman" w:eastAsia="仿宋" w:hAnsi="Times New Roman" w:cs="Times New Roman"/>
          <w:kern w:val="0"/>
          <w:szCs w:val="21"/>
        </w:rPr>
        <w:t>4.</w:t>
      </w:r>
      <w:r w:rsidR="00330959">
        <w:rPr>
          <w:rFonts w:ascii="Times New Roman" w:eastAsia="仿宋" w:hAnsi="Times New Roman" w:cs="Times New Roman"/>
          <w:kern w:val="0"/>
          <w:szCs w:val="21"/>
        </w:rPr>
        <w:t>1</w:t>
      </w:r>
      <w:r w:rsidRPr="004E3200">
        <w:rPr>
          <w:rFonts w:ascii="Times New Roman" w:eastAsia="仿宋" w:hAnsi="Times New Roman" w:cs="Times New Roman"/>
          <w:kern w:val="0"/>
          <w:szCs w:val="21"/>
        </w:rPr>
        <w:t>.1</w:t>
      </w:r>
      <w:r w:rsidR="00330959">
        <w:rPr>
          <w:rFonts w:ascii="Times New Roman" w:eastAsia="仿宋" w:hAnsi="Times New Roman" w:cs="Times New Roman" w:hint="eastAsia"/>
          <w:kern w:val="0"/>
          <w:szCs w:val="21"/>
        </w:rPr>
        <w:t>根据压缩空气泡沫</w:t>
      </w:r>
      <w:r w:rsidR="00280924">
        <w:rPr>
          <w:rFonts w:ascii="Times New Roman" w:eastAsia="仿宋" w:hAnsi="Times New Roman" w:cs="Times New Roman" w:hint="eastAsia"/>
          <w:kern w:val="0"/>
          <w:szCs w:val="21"/>
        </w:rPr>
        <w:t>灭火系统应用方式不同，可将其分为</w:t>
      </w:r>
      <w:r w:rsidR="00280924" w:rsidRPr="00280924">
        <w:rPr>
          <w:rFonts w:ascii="Times New Roman" w:eastAsia="仿宋" w:hAnsi="Times New Roman" w:cs="Times New Roman" w:hint="eastAsia"/>
          <w:kern w:val="0"/>
          <w:szCs w:val="21"/>
        </w:rPr>
        <w:t>压缩空气泡沫喷淋系统、油罐液上喷射系统、油罐液下喷射系统、压缩空气泡沫炮系统、压缩空气泡沫消防栓系统等</w:t>
      </w:r>
      <w:r w:rsidR="00E60B69">
        <w:rPr>
          <w:rFonts w:ascii="Times New Roman" w:eastAsia="仿宋" w:hAnsi="Times New Roman" w:cs="Times New Roman" w:hint="eastAsia"/>
          <w:kern w:val="0"/>
          <w:szCs w:val="21"/>
        </w:rPr>
        <w:t>。目前，</w:t>
      </w:r>
      <w:r w:rsidR="00E60B69" w:rsidRPr="00E60B69">
        <w:rPr>
          <w:rFonts w:ascii="Times New Roman" w:eastAsia="仿宋" w:hAnsi="Times New Roman" w:cs="Times New Roman" w:hint="eastAsia"/>
          <w:kern w:val="0"/>
          <w:szCs w:val="21"/>
        </w:rPr>
        <w:t>美国消防协会标准</w:t>
      </w:r>
      <w:bookmarkStart w:id="200" w:name="_Hlk27040862"/>
      <w:r w:rsidR="00E60B69" w:rsidRPr="00E60B69">
        <w:rPr>
          <w:rFonts w:ascii="Times New Roman" w:eastAsia="仿宋" w:hAnsi="Times New Roman" w:cs="Times New Roman" w:hint="eastAsia"/>
          <w:kern w:val="0"/>
          <w:szCs w:val="21"/>
        </w:rPr>
        <w:t>NFPA11</w:t>
      </w:r>
      <w:r w:rsidR="00E60B69" w:rsidRPr="00E60B69">
        <w:rPr>
          <w:rFonts w:ascii="Times New Roman" w:eastAsia="仿宋" w:hAnsi="Times New Roman" w:cs="Times New Roman" w:hint="eastAsia"/>
          <w:kern w:val="0"/>
          <w:szCs w:val="21"/>
        </w:rPr>
        <w:t>《低倍数、中倍数和高倍数泡沫灭火系统标准》</w:t>
      </w:r>
      <w:bookmarkEnd w:id="200"/>
      <w:r w:rsidR="00E60B69" w:rsidRPr="00E60B69">
        <w:rPr>
          <w:rFonts w:ascii="Times New Roman" w:eastAsia="仿宋" w:hAnsi="Times New Roman" w:cs="Times New Roman" w:hint="eastAsia"/>
          <w:kern w:val="0"/>
          <w:szCs w:val="21"/>
        </w:rPr>
        <w:t>主要</w:t>
      </w:r>
      <w:r w:rsidR="00E60B69">
        <w:rPr>
          <w:rFonts w:ascii="Times New Roman" w:eastAsia="仿宋" w:hAnsi="Times New Roman" w:cs="Times New Roman" w:hint="eastAsia"/>
          <w:kern w:val="0"/>
          <w:szCs w:val="21"/>
        </w:rPr>
        <w:t>规定了</w:t>
      </w:r>
      <w:r w:rsidR="00E60B69" w:rsidRPr="00280924">
        <w:rPr>
          <w:rFonts w:ascii="Times New Roman" w:eastAsia="仿宋" w:hAnsi="Times New Roman" w:cs="Times New Roman" w:hint="eastAsia"/>
          <w:kern w:val="0"/>
          <w:szCs w:val="21"/>
        </w:rPr>
        <w:t>压缩空气泡沫</w:t>
      </w:r>
      <w:r w:rsidR="00E60B69">
        <w:rPr>
          <w:rFonts w:ascii="Times New Roman" w:eastAsia="仿宋" w:hAnsi="Times New Roman" w:cs="Times New Roman" w:hint="eastAsia"/>
          <w:kern w:val="0"/>
          <w:szCs w:val="21"/>
        </w:rPr>
        <w:t>喷淋</w:t>
      </w:r>
      <w:r w:rsidR="00E60B69" w:rsidRPr="00E60B69">
        <w:rPr>
          <w:rFonts w:ascii="Times New Roman" w:eastAsia="仿宋" w:hAnsi="Times New Roman" w:cs="Times New Roman" w:hint="eastAsia"/>
          <w:kern w:val="0"/>
          <w:szCs w:val="21"/>
        </w:rPr>
        <w:t>系统</w:t>
      </w:r>
      <w:r w:rsidR="00E60B69">
        <w:rPr>
          <w:rFonts w:ascii="Times New Roman" w:eastAsia="仿宋" w:hAnsi="Times New Roman" w:cs="Times New Roman" w:hint="eastAsia"/>
          <w:kern w:val="0"/>
          <w:szCs w:val="21"/>
        </w:rPr>
        <w:t>的相关要求，尚未涉及</w:t>
      </w:r>
      <w:r w:rsidR="00E60B69" w:rsidRPr="00280924">
        <w:rPr>
          <w:rFonts w:ascii="Times New Roman" w:eastAsia="仿宋" w:hAnsi="Times New Roman" w:cs="Times New Roman" w:hint="eastAsia"/>
          <w:kern w:val="0"/>
          <w:szCs w:val="21"/>
        </w:rPr>
        <w:t>油罐液上喷射系统、油罐液下喷射系统、压缩空气泡沫炮系统、压缩空气泡沫消防栓系统等</w:t>
      </w:r>
      <w:r w:rsidR="00E60B69">
        <w:rPr>
          <w:rFonts w:ascii="Times New Roman" w:eastAsia="仿宋" w:hAnsi="Times New Roman" w:cs="Times New Roman" w:hint="eastAsia"/>
          <w:kern w:val="0"/>
          <w:szCs w:val="21"/>
        </w:rPr>
        <w:t>。本标准根据应急管理部天津消防研究所以及国内相关机构最新研究结果而提出了相关要求。</w:t>
      </w:r>
    </w:p>
    <w:p w14:paraId="2FF70B67" w14:textId="29879290" w:rsidR="00E36BE1" w:rsidRDefault="00E36BE1">
      <w:pPr>
        <w:widowControl/>
        <w:spacing w:line="360" w:lineRule="exact"/>
        <w:jc w:val="left"/>
        <w:rPr>
          <w:rFonts w:ascii="Times New Roman" w:eastAsia="仿宋" w:hAnsi="Times New Roman" w:cs="Times New Roman"/>
          <w:kern w:val="0"/>
          <w:szCs w:val="21"/>
        </w:rPr>
      </w:pPr>
      <w:r>
        <w:rPr>
          <w:rFonts w:ascii="Times New Roman" w:eastAsia="仿宋" w:hAnsi="Times New Roman" w:cs="Times New Roman" w:hint="eastAsia"/>
          <w:kern w:val="0"/>
          <w:szCs w:val="21"/>
        </w:rPr>
        <w:t>4</w:t>
      </w:r>
      <w:r>
        <w:rPr>
          <w:rFonts w:ascii="Times New Roman" w:eastAsia="仿宋" w:hAnsi="Times New Roman" w:cs="Times New Roman"/>
          <w:kern w:val="0"/>
          <w:szCs w:val="21"/>
        </w:rPr>
        <w:t>.1.2</w:t>
      </w:r>
      <w:r>
        <w:rPr>
          <w:rFonts w:ascii="Times New Roman" w:eastAsia="仿宋" w:hAnsi="Times New Roman" w:cs="Times New Roman" w:hint="eastAsia"/>
          <w:kern w:val="0"/>
          <w:szCs w:val="21"/>
        </w:rPr>
        <w:t>本条根据国内外相关标准</w:t>
      </w:r>
      <w:r w:rsidR="00282E82">
        <w:rPr>
          <w:rFonts w:ascii="Times New Roman" w:eastAsia="仿宋" w:hAnsi="Times New Roman" w:cs="Times New Roman" w:hint="eastAsia"/>
          <w:kern w:val="0"/>
          <w:szCs w:val="21"/>
        </w:rPr>
        <w:t>以及</w:t>
      </w:r>
      <w:r>
        <w:rPr>
          <w:rFonts w:ascii="Times New Roman" w:eastAsia="仿宋" w:hAnsi="Times New Roman" w:cs="Times New Roman" w:hint="eastAsia"/>
          <w:kern w:val="0"/>
          <w:szCs w:val="21"/>
        </w:rPr>
        <w:t>应急管理部天津消防研究所</w:t>
      </w:r>
      <w:r w:rsidR="00BB3071">
        <w:rPr>
          <w:rFonts w:ascii="Times New Roman" w:eastAsia="仿宋" w:hAnsi="Times New Roman" w:cs="Times New Roman" w:hint="eastAsia"/>
          <w:kern w:val="0"/>
          <w:szCs w:val="21"/>
        </w:rPr>
        <w:t>等相关机构最新</w:t>
      </w:r>
      <w:r>
        <w:rPr>
          <w:rFonts w:ascii="Times New Roman" w:eastAsia="仿宋" w:hAnsi="Times New Roman" w:cs="Times New Roman" w:hint="eastAsia"/>
          <w:kern w:val="0"/>
          <w:szCs w:val="21"/>
        </w:rPr>
        <w:t>研究结果，提出了</w:t>
      </w:r>
      <w:r w:rsidRPr="00E36BE1">
        <w:rPr>
          <w:rFonts w:ascii="Times New Roman" w:eastAsia="仿宋" w:hAnsi="Times New Roman" w:cs="Times New Roman" w:hint="eastAsia"/>
          <w:kern w:val="0"/>
          <w:szCs w:val="21"/>
        </w:rPr>
        <w:t>压缩空气泡沫喷淋系统</w:t>
      </w:r>
      <w:r>
        <w:rPr>
          <w:rFonts w:ascii="Times New Roman" w:eastAsia="仿宋" w:hAnsi="Times New Roman" w:cs="Times New Roman" w:hint="eastAsia"/>
          <w:kern w:val="0"/>
          <w:szCs w:val="21"/>
        </w:rPr>
        <w:t>的适用场所。</w:t>
      </w:r>
      <w:r w:rsidR="00735205">
        <w:rPr>
          <w:rFonts w:ascii="Times New Roman" w:eastAsia="仿宋" w:hAnsi="Times New Roman" w:cs="Times New Roman" w:hint="eastAsia"/>
          <w:kern w:val="0"/>
          <w:szCs w:val="21"/>
        </w:rPr>
        <w:t>对于</w:t>
      </w:r>
      <w:r>
        <w:rPr>
          <w:rFonts w:ascii="Times New Roman" w:eastAsia="仿宋" w:hAnsi="Times New Roman" w:cs="Times New Roman" w:hint="eastAsia"/>
          <w:kern w:val="0"/>
          <w:szCs w:val="21"/>
        </w:rPr>
        <w:t>其它</w:t>
      </w:r>
      <w:r w:rsidR="00BC4FE4">
        <w:rPr>
          <w:rFonts w:ascii="Times New Roman" w:eastAsia="仿宋" w:hAnsi="Times New Roman" w:cs="Times New Roman" w:hint="eastAsia"/>
          <w:kern w:val="0"/>
          <w:szCs w:val="21"/>
        </w:rPr>
        <w:t>类型</w:t>
      </w:r>
      <w:r>
        <w:rPr>
          <w:rFonts w:ascii="Times New Roman" w:eastAsia="仿宋" w:hAnsi="Times New Roman" w:cs="Times New Roman" w:hint="eastAsia"/>
          <w:kern w:val="0"/>
          <w:szCs w:val="21"/>
        </w:rPr>
        <w:t>场所</w:t>
      </w:r>
      <w:r w:rsidR="00735205">
        <w:rPr>
          <w:rFonts w:ascii="Times New Roman" w:eastAsia="仿宋" w:hAnsi="Times New Roman" w:cs="Times New Roman" w:hint="eastAsia"/>
          <w:kern w:val="0"/>
          <w:szCs w:val="21"/>
        </w:rPr>
        <w:t>，应开展充分试验论证后再进行工程应用。</w:t>
      </w:r>
    </w:p>
    <w:p w14:paraId="4ED42B57" w14:textId="40AC20DC" w:rsidR="00735205" w:rsidRDefault="00BC4FE4" w:rsidP="00675B7D">
      <w:pPr>
        <w:widowControl/>
        <w:spacing w:line="360" w:lineRule="exact"/>
        <w:ind w:firstLine="424"/>
        <w:jc w:val="left"/>
        <w:rPr>
          <w:rFonts w:ascii="Times New Roman" w:eastAsia="仿宋" w:hAnsi="Times New Roman" w:cs="Times New Roman"/>
          <w:kern w:val="0"/>
          <w:szCs w:val="21"/>
        </w:rPr>
      </w:pPr>
      <w:r>
        <w:rPr>
          <w:rFonts w:ascii="Times New Roman" w:eastAsia="仿宋" w:hAnsi="Times New Roman" w:cs="Times New Roman" w:hint="eastAsia"/>
          <w:kern w:val="0"/>
          <w:szCs w:val="21"/>
        </w:rPr>
        <w:t>汽车火灾是公路隧道、汽车库最常见火灾类型，火灾形式包括油箱泄露火灾、发动机舱火灾、车厢内火灾及轮胎火灾等，具有</w:t>
      </w:r>
      <w:r w:rsidRPr="00BC4FE4">
        <w:rPr>
          <w:rFonts w:ascii="Times New Roman" w:eastAsia="仿宋" w:hAnsi="Times New Roman" w:cs="Times New Roman" w:hint="eastAsia"/>
          <w:kern w:val="0"/>
          <w:szCs w:val="21"/>
        </w:rPr>
        <w:t>AB</w:t>
      </w:r>
      <w:r w:rsidRPr="00BC4FE4">
        <w:rPr>
          <w:rFonts w:ascii="Times New Roman" w:eastAsia="仿宋" w:hAnsi="Times New Roman" w:cs="Times New Roman" w:hint="eastAsia"/>
          <w:kern w:val="0"/>
          <w:szCs w:val="21"/>
        </w:rPr>
        <w:t>类混合火灾和立体遮挡火灾</w:t>
      </w:r>
      <w:r>
        <w:rPr>
          <w:rFonts w:ascii="Times New Roman" w:eastAsia="仿宋" w:hAnsi="Times New Roman" w:cs="Times New Roman" w:hint="eastAsia"/>
          <w:kern w:val="0"/>
          <w:szCs w:val="21"/>
        </w:rPr>
        <w:t>特点</w:t>
      </w:r>
      <w:r w:rsidR="00675B7D">
        <w:rPr>
          <w:rFonts w:ascii="Times New Roman" w:eastAsia="仿宋" w:hAnsi="Times New Roman" w:cs="Times New Roman" w:hint="eastAsia"/>
          <w:kern w:val="0"/>
          <w:szCs w:val="21"/>
        </w:rPr>
        <w:t>。</w:t>
      </w:r>
      <w:r>
        <w:rPr>
          <w:rFonts w:ascii="Times New Roman" w:eastAsia="仿宋" w:hAnsi="Times New Roman" w:cs="Times New Roman" w:hint="eastAsia"/>
          <w:kern w:val="0"/>
          <w:szCs w:val="21"/>
        </w:rPr>
        <w:t>试验结果表明，普通水喷淋</w:t>
      </w:r>
      <w:r w:rsidR="00675B7D">
        <w:rPr>
          <w:rFonts w:ascii="Times New Roman" w:eastAsia="仿宋" w:hAnsi="Times New Roman" w:cs="Times New Roman" w:hint="eastAsia"/>
          <w:kern w:val="0"/>
          <w:szCs w:val="21"/>
        </w:rPr>
        <w:t>系统对于这些火灾效果不佳，</w:t>
      </w:r>
      <w:r>
        <w:rPr>
          <w:rFonts w:ascii="Times New Roman" w:eastAsia="仿宋" w:hAnsi="Times New Roman" w:cs="Times New Roman" w:hint="eastAsia"/>
          <w:kern w:val="0"/>
          <w:szCs w:val="21"/>
        </w:rPr>
        <w:t>泡沫</w:t>
      </w:r>
      <w:r>
        <w:rPr>
          <w:rFonts w:ascii="Times New Roman" w:eastAsia="仿宋" w:hAnsi="Times New Roman" w:cs="Times New Roman" w:hint="eastAsia"/>
          <w:kern w:val="0"/>
          <w:szCs w:val="21"/>
        </w:rPr>
        <w:t>-</w:t>
      </w:r>
      <w:r>
        <w:rPr>
          <w:rFonts w:ascii="Times New Roman" w:eastAsia="仿宋" w:hAnsi="Times New Roman" w:cs="Times New Roman" w:hint="eastAsia"/>
          <w:kern w:val="0"/>
          <w:szCs w:val="21"/>
        </w:rPr>
        <w:t>水喷淋</w:t>
      </w:r>
      <w:r w:rsidR="00675B7D">
        <w:rPr>
          <w:rFonts w:ascii="Times New Roman" w:eastAsia="仿宋" w:hAnsi="Times New Roman" w:cs="Times New Roman" w:hint="eastAsia"/>
          <w:kern w:val="0"/>
          <w:szCs w:val="21"/>
        </w:rPr>
        <w:t>系统不能直接作用于发动机舱火灾、车厢内火灾及轮胎火灾，无法扑灭火灾。压缩空气泡沫喷淋系统因具有良好的泡沫稳定性和堆积覆盖效果，可以将汽车完全覆盖，通过隔绝氧气窒息而使这些特殊火灾完全灭火。</w:t>
      </w:r>
    </w:p>
    <w:p w14:paraId="43E5774E" w14:textId="761AD72F" w:rsidR="00675B7D" w:rsidRDefault="00675B7D" w:rsidP="00675B7D">
      <w:pPr>
        <w:widowControl/>
        <w:spacing w:line="360" w:lineRule="exact"/>
        <w:ind w:firstLine="424"/>
        <w:jc w:val="left"/>
        <w:rPr>
          <w:rFonts w:ascii="Times New Roman" w:eastAsia="仿宋" w:hAnsi="Times New Roman" w:cs="Times New Roman"/>
          <w:kern w:val="0"/>
          <w:szCs w:val="21"/>
        </w:rPr>
      </w:pPr>
      <w:r w:rsidRPr="00675B7D">
        <w:rPr>
          <w:rFonts w:ascii="Times New Roman" w:eastAsia="仿宋" w:hAnsi="Times New Roman" w:cs="Times New Roman" w:hint="eastAsia"/>
          <w:kern w:val="0"/>
          <w:szCs w:val="21"/>
        </w:rPr>
        <w:t>特高压换流变压器</w:t>
      </w:r>
      <w:r>
        <w:rPr>
          <w:rFonts w:ascii="Times New Roman" w:eastAsia="仿宋" w:hAnsi="Times New Roman" w:cs="Times New Roman" w:hint="eastAsia"/>
          <w:kern w:val="0"/>
          <w:szCs w:val="21"/>
        </w:rPr>
        <w:t>、交流变压器等大型油浸变压器</w:t>
      </w:r>
      <w:r w:rsidRPr="00675B7D">
        <w:rPr>
          <w:rFonts w:ascii="Times New Roman" w:eastAsia="仿宋" w:hAnsi="Times New Roman" w:cs="Times New Roman" w:hint="eastAsia"/>
          <w:kern w:val="0"/>
          <w:szCs w:val="21"/>
        </w:rPr>
        <w:t>体量大、数量多，储油量多、运行温度高，存在爆燃、遮挡等灭火不利条件，</w:t>
      </w:r>
      <w:r w:rsidRPr="00675B7D">
        <w:rPr>
          <w:rFonts w:ascii="Times New Roman" w:eastAsia="仿宋" w:hAnsi="Times New Roman" w:cs="Times New Roman" w:hint="eastAsia"/>
          <w:kern w:val="0"/>
          <w:szCs w:val="21"/>
        </w:rPr>
        <w:lastRenderedPageBreak/>
        <w:t>进而导致火灾不确定因素多、扑救难度大。</w:t>
      </w:r>
      <w:r>
        <w:rPr>
          <w:rFonts w:ascii="Times New Roman" w:eastAsia="仿宋" w:hAnsi="Times New Roman" w:cs="Times New Roman" w:hint="eastAsia"/>
          <w:kern w:val="0"/>
          <w:szCs w:val="21"/>
        </w:rPr>
        <w:t>通过多次实际火灾案例表明，现有普通水喷雾、泡沫喷雾无法满足大型油浸变压器灭火需求。</w:t>
      </w:r>
      <w:r w:rsidRPr="00675B7D">
        <w:rPr>
          <w:rFonts w:ascii="Times New Roman" w:eastAsia="仿宋" w:hAnsi="Times New Roman" w:cs="Times New Roman" w:hint="eastAsia"/>
          <w:kern w:val="0"/>
          <w:szCs w:val="21"/>
        </w:rPr>
        <w:t>压缩空气泡沫灭火系统具有灭火能力强、速度快、水渍损失小、安全可靠、灭火效率高等特点，</w:t>
      </w:r>
      <w:r>
        <w:rPr>
          <w:rFonts w:ascii="Times New Roman" w:eastAsia="仿宋" w:hAnsi="Times New Roman" w:cs="Times New Roman" w:hint="eastAsia"/>
          <w:kern w:val="0"/>
          <w:szCs w:val="21"/>
        </w:rPr>
        <w:t>应急管理部天津消防研究所联合国家电网有限公司开展了多次全尺寸实体</w:t>
      </w:r>
      <w:proofErr w:type="gramStart"/>
      <w:r>
        <w:rPr>
          <w:rFonts w:ascii="Times New Roman" w:eastAsia="仿宋" w:hAnsi="Times New Roman" w:cs="Times New Roman" w:hint="eastAsia"/>
          <w:kern w:val="0"/>
          <w:szCs w:val="21"/>
        </w:rPr>
        <w:t>火试验</w:t>
      </w:r>
      <w:proofErr w:type="gramEnd"/>
      <w:r w:rsidRPr="00675B7D">
        <w:rPr>
          <w:rFonts w:ascii="Times New Roman" w:eastAsia="仿宋" w:hAnsi="Times New Roman" w:cs="Times New Roman" w:hint="eastAsia"/>
          <w:kern w:val="0"/>
          <w:szCs w:val="21"/>
        </w:rPr>
        <w:t>验证，</w:t>
      </w:r>
      <w:r>
        <w:rPr>
          <w:rFonts w:ascii="Times New Roman" w:eastAsia="仿宋" w:hAnsi="Times New Roman" w:cs="Times New Roman" w:hint="eastAsia"/>
          <w:kern w:val="0"/>
          <w:szCs w:val="21"/>
        </w:rPr>
        <w:t>证明压缩空气泡沫喷淋系统和泡沫</w:t>
      </w:r>
      <w:proofErr w:type="gramStart"/>
      <w:r>
        <w:rPr>
          <w:rFonts w:ascii="Times New Roman" w:eastAsia="仿宋" w:hAnsi="Times New Roman" w:cs="Times New Roman" w:hint="eastAsia"/>
          <w:kern w:val="0"/>
          <w:szCs w:val="21"/>
        </w:rPr>
        <w:t>炮系统</w:t>
      </w:r>
      <w:proofErr w:type="gramEnd"/>
      <w:r>
        <w:rPr>
          <w:rFonts w:ascii="Times New Roman" w:eastAsia="仿宋" w:hAnsi="Times New Roman" w:cs="Times New Roman" w:hint="eastAsia"/>
          <w:kern w:val="0"/>
          <w:szCs w:val="21"/>
        </w:rPr>
        <w:t>均</w:t>
      </w:r>
      <w:r w:rsidRPr="00675B7D">
        <w:rPr>
          <w:rFonts w:ascii="Times New Roman" w:eastAsia="仿宋" w:hAnsi="Times New Roman" w:cs="Times New Roman" w:hint="eastAsia"/>
          <w:kern w:val="0"/>
          <w:szCs w:val="21"/>
        </w:rPr>
        <w:t>可</w:t>
      </w:r>
      <w:r>
        <w:rPr>
          <w:rFonts w:ascii="Times New Roman" w:eastAsia="仿宋" w:hAnsi="Times New Roman" w:cs="Times New Roman" w:hint="eastAsia"/>
          <w:kern w:val="0"/>
          <w:szCs w:val="21"/>
        </w:rPr>
        <w:t>快速有效扑灭大型油浸变压器火灾。</w:t>
      </w:r>
    </w:p>
    <w:p w14:paraId="57A3E63B" w14:textId="471417F5" w:rsidR="001962DB" w:rsidRDefault="00675B7D" w:rsidP="00675B7D">
      <w:pPr>
        <w:widowControl/>
        <w:spacing w:line="360" w:lineRule="exact"/>
        <w:ind w:firstLine="424"/>
        <w:jc w:val="left"/>
        <w:rPr>
          <w:rFonts w:ascii="Times New Roman" w:eastAsia="仿宋" w:hAnsi="Times New Roman" w:cs="Times New Roman"/>
          <w:kern w:val="0"/>
          <w:szCs w:val="21"/>
        </w:rPr>
      </w:pPr>
      <w:r>
        <w:rPr>
          <w:rFonts w:ascii="Times New Roman" w:eastAsia="仿宋" w:hAnsi="Times New Roman" w:cs="Times New Roman" w:hint="eastAsia"/>
          <w:kern w:val="0"/>
          <w:szCs w:val="21"/>
        </w:rPr>
        <w:t>由于</w:t>
      </w:r>
      <w:r w:rsidRPr="00675B7D">
        <w:rPr>
          <w:rFonts w:ascii="Times New Roman" w:eastAsia="仿宋" w:hAnsi="Times New Roman" w:cs="Times New Roman" w:hint="eastAsia"/>
          <w:kern w:val="0"/>
          <w:szCs w:val="21"/>
        </w:rPr>
        <w:t>特高压换流变压器</w:t>
      </w:r>
      <w:r>
        <w:rPr>
          <w:rFonts w:ascii="Times New Roman" w:eastAsia="仿宋" w:hAnsi="Times New Roman" w:cs="Times New Roman" w:hint="eastAsia"/>
          <w:kern w:val="0"/>
          <w:szCs w:val="21"/>
        </w:rPr>
        <w:t>、交流变压器等大型油浸变压器通常设置两面或三面防火墙，</w:t>
      </w:r>
      <w:r w:rsidR="001962DB">
        <w:rPr>
          <w:rFonts w:ascii="Times New Roman" w:eastAsia="仿宋" w:hAnsi="Times New Roman" w:cs="Times New Roman" w:hint="eastAsia"/>
          <w:kern w:val="0"/>
          <w:szCs w:val="21"/>
        </w:rPr>
        <w:t>防火墙具有挡风和阻止火灾蔓延的作用。相关实体</w:t>
      </w:r>
      <w:proofErr w:type="gramStart"/>
      <w:r w:rsidR="001962DB">
        <w:rPr>
          <w:rFonts w:ascii="Times New Roman" w:eastAsia="仿宋" w:hAnsi="Times New Roman" w:cs="Times New Roman" w:hint="eastAsia"/>
          <w:kern w:val="0"/>
          <w:szCs w:val="21"/>
        </w:rPr>
        <w:t>火试验</w:t>
      </w:r>
      <w:proofErr w:type="gramEnd"/>
      <w:r w:rsidR="001962DB">
        <w:rPr>
          <w:rFonts w:ascii="Times New Roman" w:eastAsia="仿宋" w:hAnsi="Times New Roman" w:cs="Times New Roman" w:hint="eastAsia"/>
          <w:kern w:val="0"/>
          <w:szCs w:val="21"/>
        </w:rPr>
        <w:t>也是在模拟设置防火墙条件下开展的，由于压缩空气泡沫密度小、质量轻，受风速风向风力等环境条件影响大，对于不设防火墙的大型油浸变压器在实际应用条件下的灭火效果如何以及能否应用仍需试验验证。</w:t>
      </w:r>
    </w:p>
    <w:p w14:paraId="01AF90C6" w14:textId="2A347EC6" w:rsidR="00891F19" w:rsidRDefault="001962DB">
      <w:pPr>
        <w:widowControl/>
        <w:spacing w:line="360" w:lineRule="exact"/>
        <w:jc w:val="left"/>
        <w:rPr>
          <w:rFonts w:ascii="Times New Roman" w:eastAsia="仿宋" w:hAnsi="Times New Roman" w:cs="Times New Roman"/>
          <w:kern w:val="0"/>
          <w:szCs w:val="21"/>
        </w:rPr>
      </w:pPr>
      <w:r>
        <w:rPr>
          <w:rFonts w:ascii="Times New Roman" w:eastAsia="仿宋" w:hAnsi="Times New Roman" w:cs="Times New Roman" w:hint="eastAsia"/>
          <w:kern w:val="0"/>
          <w:szCs w:val="21"/>
        </w:rPr>
        <w:t>4</w:t>
      </w:r>
      <w:r>
        <w:rPr>
          <w:rFonts w:ascii="Times New Roman" w:eastAsia="仿宋" w:hAnsi="Times New Roman" w:cs="Times New Roman"/>
          <w:kern w:val="0"/>
          <w:szCs w:val="21"/>
        </w:rPr>
        <w:t>.1.3</w:t>
      </w:r>
      <w:r w:rsidR="00891F19">
        <w:rPr>
          <w:rFonts w:ascii="Times New Roman" w:eastAsia="仿宋" w:hAnsi="Times New Roman" w:cs="Times New Roman" w:hint="eastAsia"/>
          <w:kern w:val="0"/>
          <w:szCs w:val="21"/>
        </w:rPr>
        <w:t>本条参照了</w:t>
      </w:r>
      <w:r w:rsidR="00891F19" w:rsidRPr="00891F19">
        <w:rPr>
          <w:rFonts w:ascii="Times New Roman" w:eastAsia="仿宋" w:hAnsi="Times New Roman" w:cs="Times New Roman" w:hint="eastAsia"/>
          <w:kern w:val="0"/>
          <w:szCs w:val="21"/>
        </w:rPr>
        <w:t>NFPA11</w:t>
      </w:r>
      <w:r w:rsidR="00891F19" w:rsidRPr="00891F19">
        <w:rPr>
          <w:rFonts w:ascii="Times New Roman" w:eastAsia="仿宋" w:hAnsi="Times New Roman" w:cs="Times New Roman" w:hint="eastAsia"/>
          <w:kern w:val="0"/>
          <w:szCs w:val="21"/>
        </w:rPr>
        <w:t>《低倍数、中倍数和高倍数泡沫灭火系统标准》</w:t>
      </w:r>
      <w:r w:rsidR="00891F19">
        <w:rPr>
          <w:rFonts w:ascii="Times New Roman" w:eastAsia="仿宋" w:hAnsi="Times New Roman" w:cs="Times New Roman" w:hint="eastAsia"/>
          <w:kern w:val="0"/>
          <w:szCs w:val="21"/>
        </w:rPr>
        <w:t>等相关标准，并结合应急管理部天津消防研究所</w:t>
      </w:r>
      <w:r w:rsidR="007B3D16">
        <w:rPr>
          <w:rFonts w:ascii="Times New Roman" w:eastAsia="仿宋" w:hAnsi="Times New Roman" w:cs="Times New Roman" w:hint="eastAsia"/>
          <w:kern w:val="0"/>
          <w:szCs w:val="21"/>
        </w:rPr>
        <w:t>以及国内外相关机构</w:t>
      </w:r>
      <w:r w:rsidR="00891F19">
        <w:rPr>
          <w:rFonts w:ascii="Times New Roman" w:eastAsia="仿宋" w:hAnsi="Times New Roman" w:cs="Times New Roman" w:hint="eastAsia"/>
          <w:kern w:val="0"/>
          <w:szCs w:val="21"/>
        </w:rPr>
        <w:t>试验结果确定</w:t>
      </w:r>
      <w:r w:rsidR="00D31FAF">
        <w:rPr>
          <w:rFonts w:ascii="Times New Roman" w:eastAsia="仿宋" w:hAnsi="Times New Roman" w:cs="Times New Roman" w:hint="eastAsia"/>
          <w:kern w:val="0"/>
          <w:szCs w:val="21"/>
        </w:rPr>
        <w:t>的</w:t>
      </w:r>
      <w:r w:rsidR="00891F19">
        <w:rPr>
          <w:rFonts w:ascii="Times New Roman" w:eastAsia="仿宋" w:hAnsi="Times New Roman" w:cs="Times New Roman" w:hint="eastAsia"/>
          <w:kern w:val="0"/>
          <w:szCs w:val="21"/>
        </w:rPr>
        <w:t>。</w:t>
      </w:r>
    </w:p>
    <w:p w14:paraId="3AF03C2F" w14:textId="18BEF27E" w:rsidR="00172D98" w:rsidRDefault="00172D98">
      <w:pPr>
        <w:widowControl/>
        <w:spacing w:line="360" w:lineRule="exact"/>
        <w:jc w:val="left"/>
        <w:rPr>
          <w:rFonts w:ascii="Times New Roman" w:eastAsia="仿宋" w:hAnsi="Times New Roman" w:cs="Times New Roman"/>
          <w:kern w:val="0"/>
          <w:szCs w:val="21"/>
        </w:rPr>
      </w:pPr>
      <w:r>
        <w:rPr>
          <w:rFonts w:ascii="Times New Roman" w:eastAsia="仿宋" w:hAnsi="Times New Roman" w:cs="Times New Roman" w:hint="eastAsia"/>
          <w:kern w:val="0"/>
          <w:szCs w:val="21"/>
        </w:rPr>
        <w:t xml:space="preserve"> </w:t>
      </w:r>
      <w:r>
        <w:rPr>
          <w:rFonts w:ascii="Times New Roman" w:eastAsia="仿宋" w:hAnsi="Times New Roman" w:cs="Times New Roman"/>
          <w:kern w:val="0"/>
          <w:szCs w:val="21"/>
        </w:rPr>
        <w:t xml:space="preserve">   </w:t>
      </w:r>
      <w:r>
        <w:rPr>
          <w:rFonts w:ascii="Times New Roman" w:eastAsia="仿宋" w:hAnsi="Times New Roman" w:cs="Times New Roman" w:hint="eastAsia"/>
          <w:kern w:val="0"/>
          <w:szCs w:val="21"/>
        </w:rPr>
        <w:t>根据应急管理部天津消防研究所承担的</w:t>
      </w:r>
      <w:r w:rsidRPr="007B3D16">
        <w:rPr>
          <w:rFonts w:ascii="Times New Roman" w:eastAsia="仿宋" w:hAnsi="Times New Roman" w:cs="Times New Roman" w:hint="eastAsia"/>
          <w:kern w:val="0"/>
          <w:szCs w:val="21"/>
        </w:rPr>
        <w:t>“十二五”国家科技支撑计划专题“固定式压缩空气泡沫灭火系统研究”</w:t>
      </w:r>
      <w:r>
        <w:rPr>
          <w:rFonts w:ascii="Times New Roman" w:eastAsia="仿宋" w:hAnsi="Times New Roman" w:cs="Times New Roman" w:hint="eastAsia"/>
          <w:kern w:val="0"/>
          <w:szCs w:val="21"/>
        </w:rPr>
        <w:t>、</w:t>
      </w:r>
      <w:r w:rsidRPr="007B3D16">
        <w:rPr>
          <w:rFonts w:ascii="Times New Roman" w:eastAsia="仿宋" w:hAnsi="Times New Roman" w:cs="Times New Roman" w:hint="eastAsia"/>
          <w:kern w:val="0"/>
          <w:szCs w:val="21"/>
        </w:rPr>
        <w:t>“十二五”国家科技支撑计划课题“公路隧道灭火技术应用研究”</w:t>
      </w:r>
      <w:r>
        <w:rPr>
          <w:rFonts w:ascii="Times New Roman" w:eastAsia="仿宋" w:hAnsi="Times New Roman" w:cs="Times New Roman" w:hint="eastAsia"/>
          <w:kern w:val="0"/>
          <w:szCs w:val="21"/>
        </w:rPr>
        <w:t>、</w:t>
      </w:r>
      <w:r w:rsidRPr="007B3D16">
        <w:rPr>
          <w:rFonts w:ascii="Times New Roman" w:eastAsia="仿宋" w:hAnsi="Times New Roman" w:cs="Times New Roman" w:hint="eastAsia"/>
          <w:kern w:val="0"/>
          <w:szCs w:val="21"/>
        </w:rPr>
        <w:t>“十二五”国家科技支撑计划课题“隧道救援站灭火技术应用研究”</w:t>
      </w:r>
      <w:r>
        <w:rPr>
          <w:rFonts w:ascii="Times New Roman" w:eastAsia="仿宋" w:hAnsi="Times New Roman" w:cs="Times New Roman" w:hint="eastAsia"/>
          <w:kern w:val="0"/>
          <w:szCs w:val="21"/>
        </w:rPr>
        <w:t>、</w:t>
      </w:r>
      <w:r w:rsidRPr="007B3D16">
        <w:rPr>
          <w:rFonts w:ascii="Times New Roman" w:eastAsia="仿宋" w:hAnsi="Times New Roman" w:cs="Times New Roman" w:hint="eastAsia"/>
          <w:kern w:val="0"/>
          <w:szCs w:val="21"/>
        </w:rPr>
        <w:t>国家电网公司重点科技项目“特高压换流站大型换流变压器灭火关键技术研究与应用”</w:t>
      </w:r>
      <w:r>
        <w:rPr>
          <w:rFonts w:ascii="Times New Roman" w:eastAsia="仿宋" w:hAnsi="Times New Roman" w:cs="Times New Roman" w:hint="eastAsia"/>
          <w:kern w:val="0"/>
          <w:szCs w:val="21"/>
        </w:rPr>
        <w:t>等重大项目研究结果，确定了</w:t>
      </w:r>
      <w:r w:rsidRPr="00172D98">
        <w:rPr>
          <w:rFonts w:ascii="Times New Roman" w:eastAsia="仿宋" w:hAnsi="Times New Roman" w:cs="Times New Roman" w:hint="eastAsia"/>
          <w:kern w:val="0"/>
          <w:szCs w:val="21"/>
        </w:rPr>
        <w:t>泡沫混合液供给强度</w:t>
      </w:r>
      <w:r>
        <w:rPr>
          <w:rFonts w:ascii="Times New Roman" w:eastAsia="仿宋" w:hAnsi="Times New Roman" w:cs="Times New Roman" w:hint="eastAsia"/>
          <w:kern w:val="0"/>
          <w:szCs w:val="21"/>
        </w:rPr>
        <w:t>、</w:t>
      </w:r>
      <w:r w:rsidRPr="00172D98">
        <w:rPr>
          <w:rFonts w:ascii="Times New Roman" w:eastAsia="仿宋" w:hAnsi="Times New Roman" w:cs="Times New Roman" w:hint="eastAsia"/>
          <w:kern w:val="0"/>
          <w:szCs w:val="21"/>
        </w:rPr>
        <w:t>连续供给时间</w:t>
      </w:r>
      <w:r>
        <w:rPr>
          <w:rFonts w:ascii="Times New Roman" w:eastAsia="仿宋" w:hAnsi="Times New Roman" w:cs="Times New Roman" w:hint="eastAsia"/>
          <w:kern w:val="0"/>
          <w:szCs w:val="21"/>
        </w:rPr>
        <w:t>、响应时间等技术参数。</w:t>
      </w:r>
    </w:p>
    <w:p w14:paraId="3BFEA4DD" w14:textId="77777777" w:rsidR="007B3D16" w:rsidRDefault="007B3D16">
      <w:pPr>
        <w:widowControl/>
        <w:spacing w:line="360" w:lineRule="exact"/>
        <w:jc w:val="left"/>
        <w:rPr>
          <w:rFonts w:ascii="Times New Roman" w:eastAsia="仿宋" w:hAnsi="Times New Roman" w:cs="Times New Roman"/>
          <w:kern w:val="0"/>
          <w:szCs w:val="21"/>
        </w:rPr>
      </w:pPr>
    </w:p>
    <w:p w14:paraId="67AEF8C7" w14:textId="70698DDC" w:rsidR="007B3D16" w:rsidRDefault="006359C7">
      <w:pPr>
        <w:spacing w:line="360" w:lineRule="exact"/>
        <w:rPr>
          <w:rFonts w:ascii="Times New Roman" w:eastAsia="仿宋" w:hAnsi="Times New Roman" w:cs="Times New Roman"/>
          <w:szCs w:val="21"/>
        </w:rPr>
      </w:pPr>
      <w:r w:rsidRPr="004E3200">
        <w:rPr>
          <w:rFonts w:ascii="Times New Roman" w:eastAsia="仿宋" w:hAnsi="Times New Roman" w:cs="Times New Roman"/>
          <w:szCs w:val="21"/>
        </w:rPr>
        <w:t>4.</w:t>
      </w:r>
      <w:r w:rsidR="007B3D16">
        <w:rPr>
          <w:rFonts w:ascii="Times New Roman" w:eastAsia="仿宋" w:hAnsi="Times New Roman" w:cs="Times New Roman"/>
          <w:szCs w:val="21"/>
        </w:rPr>
        <w:t>1</w:t>
      </w:r>
      <w:r w:rsidRPr="004E3200">
        <w:rPr>
          <w:rFonts w:ascii="Times New Roman" w:eastAsia="仿宋" w:hAnsi="Times New Roman" w:cs="Times New Roman"/>
          <w:szCs w:val="21"/>
        </w:rPr>
        <w:t>.4</w:t>
      </w:r>
      <w:r w:rsidR="007B3D16">
        <w:rPr>
          <w:rFonts w:ascii="Times New Roman" w:eastAsia="仿宋" w:hAnsi="Times New Roman" w:cs="Times New Roman" w:hint="eastAsia"/>
          <w:szCs w:val="21"/>
        </w:rPr>
        <w:t>目前国内外相关标准尚未涉及压缩空气泡沫灭火系统在储罐区的应用。本条是根据</w:t>
      </w:r>
      <w:r w:rsidR="007B3D16">
        <w:rPr>
          <w:rFonts w:ascii="Times New Roman" w:eastAsia="仿宋" w:hAnsi="Times New Roman" w:cs="Times New Roman" w:hint="eastAsia"/>
          <w:kern w:val="0"/>
          <w:szCs w:val="21"/>
        </w:rPr>
        <w:t>应急管理部天津消防研究所以及国内外相关机构最新试验结果确定的。</w:t>
      </w:r>
    </w:p>
    <w:p w14:paraId="40D38205" w14:textId="1C7412B5" w:rsidR="007B3D16" w:rsidRDefault="007B3D16" w:rsidP="007B3D16">
      <w:pPr>
        <w:spacing w:line="360" w:lineRule="exact"/>
        <w:rPr>
          <w:rFonts w:ascii="Times New Roman" w:eastAsia="仿宋" w:hAnsi="Times New Roman" w:cs="Times New Roman"/>
          <w:kern w:val="0"/>
          <w:szCs w:val="21"/>
        </w:rPr>
      </w:pPr>
      <w:r w:rsidRPr="004E3200">
        <w:rPr>
          <w:rFonts w:ascii="Times New Roman" w:eastAsia="仿宋" w:hAnsi="Times New Roman" w:cs="Times New Roman"/>
          <w:szCs w:val="21"/>
        </w:rPr>
        <w:t>4.</w:t>
      </w:r>
      <w:r>
        <w:rPr>
          <w:rFonts w:ascii="Times New Roman" w:eastAsia="仿宋" w:hAnsi="Times New Roman" w:cs="Times New Roman"/>
          <w:szCs w:val="21"/>
        </w:rPr>
        <w:t>1</w:t>
      </w:r>
      <w:r w:rsidRPr="004E3200">
        <w:rPr>
          <w:rFonts w:ascii="Times New Roman" w:eastAsia="仿宋" w:hAnsi="Times New Roman" w:cs="Times New Roman"/>
          <w:szCs w:val="21"/>
        </w:rPr>
        <w:t>.</w:t>
      </w:r>
      <w:r>
        <w:rPr>
          <w:rFonts w:ascii="Times New Roman" w:eastAsia="仿宋" w:hAnsi="Times New Roman" w:cs="Times New Roman"/>
          <w:szCs w:val="21"/>
        </w:rPr>
        <w:t>5</w:t>
      </w:r>
      <w:r>
        <w:rPr>
          <w:rFonts w:ascii="Times New Roman" w:eastAsia="仿宋" w:hAnsi="Times New Roman" w:cs="Times New Roman" w:hint="eastAsia"/>
          <w:szCs w:val="21"/>
        </w:rPr>
        <w:t>本条是根据</w:t>
      </w:r>
      <w:r>
        <w:rPr>
          <w:rFonts w:ascii="Times New Roman" w:eastAsia="仿宋" w:hAnsi="Times New Roman" w:cs="Times New Roman" w:hint="eastAsia"/>
          <w:kern w:val="0"/>
          <w:szCs w:val="21"/>
        </w:rPr>
        <w:t>应急管理部天津消防研究所承担的</w:t>
      </w:r>
      <w:r w:rsidR="00172D98" w:rsidRPr="00172D98">
        <w:rPr>
          <w:rFonts w:ascii="Times New Roman" w:eastAsia="仿宋" w:hAnsi="Times New Roman" w:cs="Times New Roman" w:hint="eastAsia"/>
          <w:kern w:val="0"/>
          <w:szCs w:val="21"/>
        </w:rPr>
        <w:t>“十三五”国家重点研发计划课题“石油化工工程火灾应急处置装备研发”</w:t>
      </w:r>
      <w:r w:rsidR="00172D98">
        <w:rPr>
          <w:rFonts w:ascii="Times New Roman" w:eastAsia="仿宋" w:hAnsi="Times New Roman" w:cs="Times New Roman" w:hint="eastAsia"/>
          <w:kern w:val="0"/>
          <w:szCs w:val="21"/>
        </w:rPr>
        <w:t>研究结果确定的。</w:t>
      </w:r>
    </w:p>
    <w:p w14:paraId="7C456351" w14:textId="3E6E2915" w:rsidR="007B3D16" w:rsidRDefault="00172D98" w:rsidP="00172D98">
      <w:pPr>
        <w:spacing w:line="360" w:lineRule="exact"/>
        <w:ind w:firstLine="424"/>
        <w:rPr>
          <w:rFonts w:ascii="Times New Roman" w:eastAsia="仿宋" w:hAnsi="Times New Roman" w:cs="Times New Roman"/>
          <w:kern w:val="0"/>
          <w:szCs w:val="21"/>
        </w:rPr>
      </w:pPr>
      <w:r>
        <w:rPr>
          <w:rFonts w:ascii="Times New Roman" w:eastAsia="仿宋" w:hAnsi="Times New Roman" w:cs="Times New Roman" w:hint="eastAsia"/>
          <w:kern w:val="0"/>
          <w:szCs w:val="21"/>
        </w:rPr>
        <w:t>根据长</w:t>
      </w:r>
      <w:r>
        <w:rPr>
          <w:rFonts w:ascii="Times New Roman" w:eastAsia="仿宋" w:hAnsi="Times New Roman" w:cs="Times New Roman" w:hint="eastAsia"/>
          <w:kern w:val="0"/>
          <w:szCs w:val="21"/>
        </w:rPr>
        <w:t>3</w:t>
      </w:r>
      <w:r>
        <w:rPr>
          <w:rFonts w:ascii="Times New Roman" w:eastAsia="仿宋" w:hAnsi="Times New Roman" w:cs="Times New Roman"/>
          <w:kern w:val="0"/>
          <w:szCs w:val="21"/>
        </w:rPr>
        <w:t>0</w:t>
      </w:r>
      <w:r>
        <w:rPr>
          <w:rFonts w:ascii="Times New Roman" w:eastAsia="仿宋" w:hAnsi="Times New Roman" w:cs="Times New Roman" w:hint="eastAsia"/>
          <w:kern w:val="0"/>
          <w:szCs w:val="21"/>
        </w:rPr>
        <w:t>m</w:t>
      </w:r>
      <w:proofErr w:type="gramStart"/>
      <w:r>
        <w:rPr>
          <w:rFonts w:ascii="Times New Roman" w:eastAsia="仿宋" w:hAnsi="Times New Roman" w:cs="Times New Roman" w:hint="eastAsia"/>
          <w:kern w:val="0"/>
          <w:szCs w:val="21"/>
        </w:rPr>
        <w:t>模拟全</w:t>
      </w:r>
      <w:proofErr w:type="gramEnd"/>
      <w:r>
        <w:rPr>
          <w:rFonts w:ascii="Times New Roman" w:eastAsia="仿宋" w:hAnsi="Times New Roman" w:cs="Times New Roman" w:hint="eastAsia"/>
          <w:kern w:val="0"/>
          <w:szCs w:val="21"/>
        </w:rPr>
        <w:t>尺寸密封圈火灾试验结果，在</w:t>
      </w:r>
      <w:r w:rsidRPr="00172D98">
        <w:rPr>
          <w:rFonts w:ascii="Times New Roman" w:eastAsia="仿宋" w:hAnsi="Times New Roman" w:cs="Times New Roman" w:hint="eastAsia"/>
          <w:kern w:val="0"/>
          <w:szCs w:val="21"/>
        </w:rPr>
        <w:t>泡沫混合液供给强度</w:t>
      </w:r>
      <w:r>
        <w:rPr>
          <w:rFonts w:ascii="Times New Roman" w:eastAsia="仿宋" w:hAnsi="Times New Roman" w:cs="Times New Roman" w:hint="eastAsia"/>
          <w:kern w:val="0"/>
          <w:szCs w:val="21"/>
        </w:rPr>
        <w:t>为</w:t>
      </w:r>
      <w:r>
        <w:rPr>
          <w:rFonts w:ascii="Times New Roman" w:eastAsia="仿宋" w:hAnsi="Times New Roman" w:cs="Times New Roman" w:hint="eastAsia"/>
          <w:kern w:val="0"/>
          <w:szCs w:val="21"/>
        </w:rPr>
        <w:t>5</w:t>
      </w:r>
      <w:r>
        <w:rPr>
          <w:rFonts w:ascii="宋体" w:eastAsia="宋体" w:hAnsi="宋体" w:cs="Times New Roman" w:hint="eastAsia"/>
          <w:kern w:val="0"/>
          <w:szCs w:val="21"/>
        </w:rPr>
        <w:t>～</w:t>
      </w:r>
      <w:r w:rsidRPr="00172D98">
        <w:rPr>
          <w:rFonts w:ascii="Times New Roman" w:eastAsia="仿宋" w:hAnsi="Times New Roman" w:cs="Times New Roman" w:hint="eastAsia"/>
          <w:kern w:val="0"/>
          <w:szCs w:val="21"/>
        </w:rPr>
        <w:t>8L/(min</w:t>
      </w:r>
      <w:r w:rsidRPr="00172D98">
        <w:rPr>
          <w:rFonts w:ascii="Times New Roman" w:eastAsia="仿宋" w:hAnsi="Times New Roman" w:cs="Times New Roman" w:hint="eastAsia"/>
          <w:kern w:val="0"/>
          <w:szCs w:val="21"/>
        </w:rPr>
        <w:t>·</w:t>
      </w:r>
      <w:r w:rsidRPr="00172D98">
        <w:rPr>
          <w:rFonts w:ascii="Times New Roman" w:eastAsia="仿宋" w:hAnsi="Times New Roman" w:cs="Times New Roman" w:hint="eastAsia"/>
          <w:kern w:val="0"/>
          <w:szCs w:val="21"/>
        </w:rPr>
        <w:t>m</w:t>
      </w:r>
      <w:r w:rsidRPr="00172D98">
        <w:rPr>
          <w:rFonts w:ascii="Times New Roman" w:eastAsia="仿宋" w:hAnsi="Times New Roman" w:cs="Times New Roman" w:hint="eastAsia"/>
          <w:kern w:val="0"/>
          <w:szCs w:val="21"/>
          <w:vertAlign w:val="superscript"/>
        </w:rPr>
        <w:t>2</w:t>
      </w:r>
      <w:r w:rsidRPr="00172D98">
        <w:rPr>
          <w:rFonts w:ascii="Times New Roman" w:eastAsia="仿宋" w:hAnsi="Times New Roman" w:cs="Times New Roman" w:hint="eastAsia"/>
          <w:kern w:val="0"/>
          <w:szCs w:val="21"/>
        </w:rPr>
        <w:t>)</w:t>
      </w:r>
      <w:r>
        <w:rPr>
          <w:rFonts w:ascii="Times New Roman" w:eastAsia="仿宋" w:hAnsi="Times New Roman" w:cs="Times New Roman" w:hint="eastAsia"/>
          <w:kern w:val="0"/>
          <w:szCs w:val="21"/>
        </w:rPr>
        <w:t>条件下，均可以在</w:t>
      </w:r>
      <w:r>
        <w:rPr>
          <w:rFonts w:ascii="Times New Roman" w:eastAsia="仿宋" w:hAnsi="Times New Roman" w:cs="Times New Roman" w:hint="eastAsia"/>
          <w:kern w:val="0"/>
          <w:szCs w:val="21"/>
        </w:rPr>
        <w:t>3min</w:t>
      </w:r>
      <w:r>
        <w:rPr>
          <w:rFonts w:ascii="Times New Roman" w:eastAsia="仿宋" w:hAnsi="Times New Roman" w:cs="Times New Roman" w:hint="eastAsia"/>
          <w:kern w:val="0"/>
          <w:szCs w:val="21"/>
        </w:rPr>
        <w:t>内完全灭火，且强度越大，灭火速度越快。为了保证快速高效灭火，确定了</w:t>
      </w:r>
      <w:r w:rsidRPr="00172D98">
        <w:rPr>
          <w:rFonts w:ascii="Times New Roman" w:eastAsia="仿宋" w:hAnsi="Times New Roman" w:cs="Times New Roman" w:hint="eastAsia"/>
          <w:kern w:val="0"/>
          <w:szCs w:val="21"/>
        </w:rPr>
        <w:t>泡沫混合液供给强度</w:t>
      </w:r>
      <w:r>
        <w:rPr>
          <w:rFonts w:ascii="Times New Roman" w:eastAsia="仿宋" w:hAnsi="Times New Roman" w:cs="Times New Roman" w:hint="eastAsia"/>
          <w:kern w:val="0"/>
          <w:szCs w:val="21"/>
        </w:rPr>
        <w:t>不小于</w:t>
      </w:r>
      <w:r w:rsidRPr="00172D98">
        <w:rPr>
          <w:rFonts w:ascii="Times New Roman" w:eastAsia="仿宋" w:hAnsi="Times New Roman" w:cs="Times New Roman" w:hint="eastAsia"/>
          <w:kern w:val="0"/>
          <w:szCs w:val="21"/>
        </w:rPr>
        <w:t>8L/(min</w:t>
      </w:r>
      <w:r w:rsidRPr="00172D98">
        <w:rPr>
          <w:rFonts w:ascii="Times New Roman" w:eastAsia="仿宋" w:hAnsi="Times New Roman" w:cs="Times New Roman" w:hint="eastAsia"/>
          <w:kern w:val="0"/>
          <w:szCs w:val="21"/>
        </w:rPr>
        <w:t>·</w:t>
      </w:r>
      <w:r w:rsidRPr="00172D98">
        <w:rPr>
          <w:rFonts w:ascii="Times New Roman" w:eastAsia="仿宋" w:hAnsi="Times New Roman" w:cs="Times New Roman" w:hint="eastAsia"/>
          <w:kern w:val="0"/>
          <w:szCs w:val="21"/>
        </w:rPr>
        <w:t>m</w:t>
      </w:r>
      <w:r w:rsidRPr="00172D98">
        <w:rPr>
          <w:rFonts w:ascii="Times New Roman" w:eastAsia="仿宋" w:hAnsi="Times New Roman" w:cs="Times New Roman" w:hint="eastAsia"/>
          <w:kern w:val="0"/>
          <w:szCs w:val="21"/>
          <w:vertAlign w:val="superscript"/>
        </w:rPr>
        <w:t>2</w:t>
      </w:r>
      <w:r w:rsidRPr="00172D98">
        <w:rPr>
          <w:rFonts w:ascii="Times New Roman" w:eastAsia="仿宋" w:hAnsi="Times New Roman" w:cs="Times New Roman" w:hint="eastAsia"/>
          <w:kern w:val="0"/>
          <w:szCs w:val="21"/>
        </w:rPr>
        <w:t>)</w:t>
      </w:r>
      <w:r>
        <w:rPr>
          <w:rFonts w:ascii="Times New Roman" w:eastAsia="仿宋" w:hAnsi="Times New Roman" w:cs="Times New Roman" w:hint="eastAsia"/>
          <w:kern w:val="0"/>
          <w:szCs w:val="21"/>
        </w:rPr>
        <w:t>，</w:t>
      </w:r>
      <w:r w:rsidRPr="00172D98">
        <w:rPr>
          <w:rFonts w:ascii="Times New Roman" w:eastAsia="仿宋" w:hAnsi="Times New Roman" w:cs="Times New Roman" w:hint="eastAsia"/>
          <w:kern w:val="0"/>
          <w:szCs w:val="21"/>
        </w:rPr>
        <w:t>连续供给时间不应小于</w:t>
      </w:r>
      <w:r w:rsidRPr="00172D98">
        <w:rPr>
          <w:rFonts w:ascii="Times New Roman" w:eastAsia="仿宋" w:hAnsi="Times New Roman" w:cs="Times New Roman" w:hint="eastAsia"/>
          <w:kern w:val="0"/>
          <w:szCs w:val="21"/>
        </w:rPr>
        <w:t>60 min</w:t>
      </w:r>
      <w:r>
        <w:rPr>
          <w:rFonts w:ascii="Times New Roman" w:eastAsia="仿宋" w:hAnsi="Times New Roman" w:cs="Times New Roman" w:hint="eastAsia"/>
          <w:kern w:val="0"/>
          <w:szCs w:val="21"/>
        </w:rPr>
        <w:t>。</w:t>
      </w:r>
    </w:p>
    <w:p w14:paraId="232AF2C8" w14:textId="62D60151" w:rsidR="0060522D" w:rsidRDefault="0060522D" w:rsidP="00172D98">
      <w:pPr>
        <w:spacing w:line="360" w:lineRule="exact"/>
        <w:ind w:firstLine="424"/>
        <w:rPr>
          <w:rFonts w:ascii="Times New Roman" w:eastAsia="仿宋" w:hAnsi="Times New Roman" w:cs="Times New Roman"/>
          <w:kern w:val="0"/>
          <w:szCs w:val="21"/>
        </w:rPr>
      </w:pPr>
      <w:r w:rsidRPr="0060522D">
        <w:rPr>
          <w:rFonts w:ascii="Times New Roman" w:eastAsia="仿宋" w:hAnsi="Times New Roman" w:cs="Times New Roman" w:hint="eastAsia"/>
          <w:kern w:val="0"/>
          <w:szCs w:val="21"/>
        </w:rPr>
        <w:t>为使各</w:t>
      </w:r>
      <w:r>
        <w:rPr>
          <w:rFonts w:ascii="Times New Roman" w:eastAsia="仿宋" w:hAnsi="Times New Roman" w:cs="Times New Roman" w:hint="eastAsia"/>
          <w:kern w:val="0"/>
          <w:szCs w:val="21"/>
        </w:rPr>
        <w:t>释放装置</w:t>
      </w:r>
      <w:r w:rsidRPr="0060522D">
        <w:rPr>
          <w:rFonts w:ascii="Times New Roman" w:eastAsia="仿宋" w:hAnsi="Times New Roman" w:cs="Times New Roman" w:hint="eastAsia"/>
          <w:kern w:val="0"/>
          <w:szCs w:val="21"/>
        </w:rPr>
        <w:t>的工作压力和流量均衡，以利于灭火，</w:t>
      </w:r>
      <w:r>
        <w:rPr>
          <w:rFonts w:ascii="Times New Roman" w:eastAsia="仿宋" w:hAnsi="Times New Roman" w:cs="Times New Roman" w:hint="eastAsia"/>
          <w:kern w:val="0"/>
          <w:szCs w:val="21"/>
        </w:rPr>
        <w:t>规定</w:t>
      </w:r>
      <w:r w:rsidRPr="0060522D">
        <w:rPr>
          <w:rFonts w:ascii="Times New Roman" w:eastAsia="仿宋" w:hAnsi="Times New Roman" w:cs="Times New Roman" w:hint="eastAsia"/>
          <w:kern w:val="0"/>
          <w:szCs w:val="21"/>
        </w:rPr>
        <w:t>采用相同型号的</w:t>
      </w:r>
      <w:r>
        <w:rPr>
          <w:rFonts w:ascii="Times New Roman" w:eastAsia="仿宋" w:hAnsi="Times New Roman" w:cs="Times New Roman" w:hint="eastAsia"/>
          <w:kern w:val="0"/>
          <w:szCs w:val="21"/>
        </w:rPr>
        <w:t>释放装置</w:t>
      </w:r>
      <w:r w:rsidRPr="0060522D">
        <w:rPr>
          <w:rFonts w:ascii="Times New Roman" w:eastAsia="仿宋" w:hAnsi="Times New Roman" w:cs="Times New Roman" w:hint="eastAsia"/>
          <w:kern w:val="0"/>
          <w:szCs w:val="21"/>
        </w:rPr>
        <w:t>并要求其均布。</w:t>
      </w:r>
    </w:p>
    <w:p w14:paraId="484A517D" w14:textId="7FA3FC23" w:rsidR="00172D98" w:rsidRDefault="00172D98" w:rsidP="00172D98">
      <w:pPr>
        <w:spacing w:line="360" w:lineRule="exact"/>
        <w:ind w:firstLine="424"/>
        <w:rPr>
          <w:rFonts w:ascii="Times New Roman" w:eastAsia="仿宋" w:hAnsi="Times New Roman" w:cs="Times New Roman"/>
          <w:kern w:val="0"/>
          <w:szCs w:val="21"/>
        </w:rPr>
      </w:pPr>
      <w:r w:rsidRPr="00172D98">
        <w:rPr>
          <w:rFonts w:ascii="Times New Roman" w:eastAsia="仿宋" w:hAnsi="Times New Roman" w:cs="Times New Roman" w:hint="eastAsia"/>
          <w:kern w:val="0"/>
          <w:szCs w:val="21"/>
        </w:rPr>
        <w:t>设置压缩空气泡沫消火栓主要是供</w:t>
      </w:r>
      <w:r>
        <w:rPr>
          <w:rFonts w:ascii="Times New Roman" w:eastAsia="仿宋" w:hAnsi="Times New Roman" w:cs="Times New Roman" w:hint="eastAsia"/>
          <w:kern w:val="0"/>
          <w:szCs w:val="21"/>
        </w:rPr>
        <w:t>压缩空气</w:t>
      </w:r>
      <w:r w:rsidRPr="00172D98">
        <w:rPr>
          <w:rFonts w:ascii="Times New Roman" w:eastAsia="仿宋" w:hAnsi="Times New Roman" w:cs="Times New Roman" w:hint="eastAsia"/>
          <w:kern w:val="0"/>
          <w:szCs w:val="21"/>
        </w:rPr>
        <w:t>泡沫枪使用。</w:t>
      </w:r>
    </w:p>
    <w:p w14:paraId="0291305E" w14:textId="1BB61132" w:rsidR="00013952" w:rsidRPr="004E3200" w:rsidRDefault="00013952" w:rsidP="00013952">
      <w:pPr>
        <w:spacing w:line="360" w:lineRule="exact"/>
        <w:ind w:firstLineChars="200" w:firstLine="420"/>
        <w:rPr>
          <w:rFonts w:ascii="Times New Roman" w:eastAsia="仿宋" w:hAnsi="Times New Roman" w:cs="Times New Roman"/>
          <w:szCs w:val="21"/>
        </w:rPr>
      </w:pPr>
      <w:r w:rsidRPr="004E3200">
        <w:rPr>
          <w:rFonts w:ascii="Times New Roman" w:eastAsia="仿宋" w:hAnsi="Times New Roman" w:cs="Times New Roman"/>
          <w:bCs/>
          <w:szCs w:val="21"/>
        </w:rPr>
        <w:t>防火堤内压缩空气泡沫管道的设置</w:t>
      </w:r>
      <w:r w:rsidRPr="004E3200">
        <w:rPr>
          <w:rFonts w:ascii="Times New Roman" w:eastAsia="仿宋" w:hAnsi="Times New Roman" w:cs="Times New Roman"/>
          <w:szCs w:val="21"/>
        </w:rPr>
        <w:t>规定旨在消除泡沫混合液管道的热胀冷缩和储罐爆炸冲击的影响。敷设的意思是不限制管道轴向与向上的位移。保护管道免遭破坏。</w:t>
      </w:r>
      <w:r w:rsidRPr="00013952">
        <w:rPr>
          <w:rFonts w:ascii="Times New Roman" w:eastAsia="仿宋" w:hAnsi="Times New Roman" w:cs="Times New Roman" w:hint="eastAsia"/>
          <w:szCs w:val="21"/>
        </w:rPr>
        <w:t>管道</w:t>
      </w:r>
      <w:r>
        <w:rPr>
          <w:rFonts w:ascii="Times New Roman" w:eastAsia="仿宋" w:hAnsi="Times New Roman" w:cs="Times New Roman" w:hint="eastAsia"/>
          <w:szCs w:val="21"/>
        </w:rPr>
        <w:t>坡度的规定旨</w:t>
      </w:r>
      <w:r w:rsidRPr="004E3200">
        <w:rPr>
          <w:rFonts w:ascii="Times New Roman" w:eastAsia="仿宋" w:hAnsi="Times New Roman" w:cs="Times New Roman"/>
          <w:szCs w:val="21"/>
        </w:rPr>
        <w:t>在排净管道内的积水。</w:t>
      </w:r>
    </w:p>
    <w:p w14:paraId="601860DC" w14:textId="77777777" w:rsidR="00013952" w:rsidRPr="004E3200" w:rsidRDefault="00013952" w:rsidP="00013952">
      <w:pPr>
        <w:spacing w:line="360" w:lineRule="exact"/>
        <w:ind w:firstLineChars="200" w:firstLine="420"/>
        <w:rPr>
          <w:rFonts w:ascii="Times New Roman" w:eastAsia="仿宋" w:hAnsi="Times New Roman" w:cs="Times New Roman"/>
          <w:szCs w:val="21"/>
        </w:rPr>
      </w:pPr>
      <w:r w:rsidRPr="004E3200">
        <w:rPr>
          <w:rFonts w:ascii="Times New Roman" w:eastAsia="仿宋" w:hAnsi="Times New Roman" w:cs="Times New Roman"/>
          <w:szCs w:val="21"/>
        </w:rPr>
        <w:t>因防火堤内的每个压缩空气泡沫</w:t>
      </w:r>
      <w:r>
        <w:rPr>
          <w:rFonts w:ascii="Times New Roman" w:eastAsia="仿宋" w:hAnsi="Times New Roman" w:cs="Times New Roman" w:hint="eastAsia"/>
          <w:szCs w:val="21"/>
        </w:rPr>
        <w:t>释放装置</w:t>
      </w:r>
      <w:r w:rsidRPr="004E3200">
        <w:rPr>
          <w:rFonts w:ascii="Times New Roman" w:eastAsia="仿宋" w:hAnsi="Times New Roman" w:cs="Times New Roman"/>
          <w:szCs w:val="21"/>
        </w:rPr>
        <w:t>都是由单独管道引出到防火堤外的，因此，对每根管道均应设置独立控制阀，以便火灾时灵活操控</w:t>
      </w:r>
      <w:r>
        <w:rPr>
          <w:rFonts w:ascii="Times New Roman" w:eastAsia="仿宋" w:hAnsi="Times New Roman" w:cs="Times New Roman" w:hint="eastAsia"/>
          <w:szCs w:val="21"/>
        </w:rPr>
        <w:t>，</w:t>
      </w:r>
      <w:r w:rsidRPr="00013952">
        <w:rPr>
          <w:rFonts w:ascii="Times New Roman" w:eastAsia="仿宋" w:hAnsi="Times New Roman" w:cs="Times New Roman" w:hint="eastAsia"/>
          <w:szCs w:val="21"/>
        </w:rPr>
        <w:t>管道</w:t>
      </w:r>
      <w:r>
        <w:rPr>
          <w:rFonts w:ascii="Times New Roman" w:eastAsia="仿宋" w:hAnsi="Times New Roman" w:cs="Times New Roman" w:hint="eastAsia"/>
          <w:szCs w:val="21"/>
        </w:rPr>
        <w:t>坡度的规定旨</w:t>
      </w:r>
      <w:r w:rsidRPr="004E3200">
        <w:rPr>
          <w:rFonts w:ascii="Times New Roman" w:eastAsia="仿宋" w:hAnsi="Times New Roman" w:cs="Times New Roman"/>
          <w:szCs w:val="21"/>
        </w:rPr>
        <w:t>在排净管道内的积水。</w:t>
      </w:r>
    </w:p>
    <w:p w14:paraId="6C1F7C4C" w14:textId="030F839A" w:rsidR="0060522D" w:rsidRDefault="0060522D" w:rsidP="0060522D">
      <w:pPr>
        <w:spacing w:line="360" w:lineRule="exact"/>
        <w:rPr>
          <w:rFonts w:ascii="Times New Roman" w:eastAsia="仿宋" w:hAnsi="Times New Roman" w:cs="Times New Roman"/>
          <w:kern w:val="0"/>
          <w:szCs w:val="21"/>
        </w:rPr>
      </w:pPr>
      <w:r w:rsidRPr="004E3200">
        <w:rPr>
          <w:rFonts w:ascii="Times New Roman" w:eastAsia="仿宋" w:hAnsi="Times New Roman" w:cs="Times New Roman"/>
          <w:szCs w:val="21"/>
        </w:rPr>
        <w:t>4.</w:t>
      </w:r>
      <w:r>
        <w:rPr>
          <w:rFonts w:ascii="Times New Roman" w:eastAsia="仿宋" w:hAnsi="Times New Roman" w:cs="Times New Roman"/>
          <w:szCs w:val="21"/>
        </w:rPr>
        <w:t>1</w:t>
      </w:r>
      <w:r w:rsidRPr="004E3200">
        <w:rPr>
          <w:rFonts w:ascii="Times New Roman" w:eastAsia="仿宋" w:hAnsi="Times New Roman" w:cs="Times New Roman"/>
          <w:szCs w:val="21"/>
        </w:rPr>
        <w:t>.</w:t>
      </w:r>
      <w:r>
        <w:rPr>
          <w:rFonts w:ascii="Times New Roman" w:eastAsia="仿宋" w:hAnsi="Times New Roman" w:cs="Times New Roman"/>
          <w:szCs w:val="21"/>
        </w:rPr>
        <w:t>6</w:t>
      </w:r>
      <w:r>
        <w:rPr>
          <w:rFonts w:ascii="Times New Roman" w:eastAsia="仿宋" w:hAnsi="Times New Roman" w:cs="Times New Roman" w:hint="eastAsia"/>
          <w:szCs w:val="21"/>
        </w:rPr>
        <w:t>本条是为保证</w:t>
      </w:r>
      <w:r w:rsidRPr="0060522D">
        <w:rPr>
          <w:rFonts w:ascii="Times New Roman" w:eastAsia="仿宋" w:hAnsi="Times New Roman" w:cs="Times New Roman" w:hint="eastAsia"/>
          <w:szCs w:val="21"/>
        </w:rPr>
        <w:t>压缩空气泡沫</w:t>
      </w:r>
      <w:proofErr w:type="gramStart"/>
      <w:r w:rsidRPr="0060522D">
        <w:rPr>
          <w:rFonts w:ascii="Times New Roman" w:eastAsia="仿宋" w:hAnsi="Times New Roman" w:cs="Times New Roman" w:hint="eastAsia"/>
          <w:szCs w:val="21"/>
        </w:rPr>
        <w:t>炮系统</w:t>
      </w:r>
      <w:proofErr w:type="gramEnd"/>
      <w:r>
        <w:rPr>
          <w:rFonts w:ascii="Times New Roman" w:eastAsia="仿宋" w:hAnsi="Times New Roman" w:cs="Times New Roman" w:hint="eastAsia"/>
          <w:szCs w:val="21"/>
        </w:rPr>
        <w:t>正常工作，根据</w:t>
      </w:r>
      <w:r>
        <w:rPr>
          <w:rFonts w:ascii="Times New Roman" w:eastAsia="仿宋" w:hAnsi="Times New Roman" w:cs="Times New Roman" w:hint="eastAsia"/>
          <w:kern w:val="0"/>
          <w:szCs w:val="21"/>
        </w:rPr>
        <w:t>应急管理部天津消防研究所承担的</w:t>
      </w:r>
      <w:r w:rsidRPr="00172D98">
        <w:rPr>
          <w:rFonts w:ascii="Times New Roman" w:eastAsia="仿宋" w:hAnsi="Times New Roman" w:cs="Times New Roman" w:hint="eastAsia"/>
          <w:kern w:val="0"/>
          <w:szCs w:val="21"/>
        </w:rPr>
        <w:t>“十三五”国家重点研发计划课题“石油化工</w:t>
      </w:r>
      <w:r w:rsidRPr="00172D98">
        <w:rPr>
          <w:rFonts w:ascii="Times New Roman" w:eastAsia="仿宋" w:hAnsi="Times New Roman" w:cs="Times New Roman" w:hint="eastAsia"/>
          <w:kern w:val="0"/>
          <w:szCs w:val="21"/>
        </w:rPr>
        <w:lastRenderedPageBreak/>
        <w:t>工程火灾应急处置装备研发”</w:t>
      </w:r>
      <w:r>
        <w:rPr>
          <w:rFonts w:ascii="Times New Roman" w:eastAsia="仿宋" w:hAnsi="Times New Roman" w:cs="Times New Roman" w:hint="eastAsia"/>
          <w:kern w:val="0"/>
          <w:szCs w:val="21"/>
        </w:rPr>
        <w:t>、</w:t>
      </w:r>
      <w:r w:rsidRPr="007B3D16">
        <w:rPr>
          <w:rFonts w:ascii="Times New Roman" w:eastAsia="仿宋" w:hAnsi="Times New Roman" w:cs="Times New Roman" w:hint="eastAsia"/>
          <w:kern w:val="0"/>
          <w:szCs w:val="21"/>
        </w:rPr>
        <w:t>国家电网公司重点科技项目“特高压换流站大型换流变压器灭火关键技术研究与应用”</w:t>
      </w:r>
      <w:r>
        <w:rPr>
          <w:rFonts w:ascii="Times New Roman" w:eastAsia="仿宋" w:hAnsi="Times New Roman" w:cs="Times New Roman" w:hint="eastAsia"/>
          <w:kern w:val="0"/>
          <w:szCs w:val="21"/>
        </w:rPr>
        <w:t>等重大项目研究结果确定的。</w:t>
      </w:r>
    </w:p>
    <w:p w14:paraId="00B631CB" w14:textId="37144E2A" w:rsidR="0060522D" w:rsidRPr="0060522D" w:rsidRDefault="0060522D" w:rsidP="00172D98">
      <w:pPr>
        <w:spacing w:line="360" w:lineRule="exact"/>
        <w:ind w:firstLine="424"/>
        <w:rPr>
          <w:rFonts w:ascii="Times New Roman" w:eastAsia="仿宋" w:hAnsi="Times New Roman" w:cs="Times New Roman"/>
          <w:kern w:val="0"/>
          <w:szCs w:val="21"/>
        </w:rPr>
      </w:pPr>
      <w:r>
        <w:rPr>
          <w:rFonts w:ascii="Times New Roman" w:eastAsia="仿宋" w:hAnsi="Times New Roman" w:cs="Times New Roman" w:hint="eastAsia"/>
          <w:kern w:val="0"/>
          <w:szCs w:val="21"/>
        </w:rPr>
        <w:t>压缩空气泡沫是一种可压缩的特殊流体，在管道和泡沫炮内输送的已经是发泡的泡沫，如果</w:t>
      </w:r>
      <w:r w:rsidRPr="0060522D">
        <w:rPr>
          <w:rFonts w:ascii="Times New Roman" w:eastAsia="仿宋" w:hAnsi="Times New Roman" w:cs="Times New Roman" w:hint="eastAsia"/>
          <w:kern w:val="0"/>
          <w:szCs w:val="21"/>
        </w:rPr>
        <w:t>压缩空气泡沫炮</w:t>
      </w:r>
      <w:r>
        <w:rPr>
          <w:rFonts w:ascii="Times New Roman" w:eastAsia="仿宋" w:hAnsi="Times New Roman" w:cs="Times New Roman" w:hint="eastAsia"/>
          <w:kern w:val="0"/>
          <w:szCs w:val="21"/>
        </w:rPr>
        <w:t>工作压力过高，从炮口喷射释放后会因泡沫压力变化过大而破碎，影响泡沫性能和射程。通过</w:t>
      </w:r>
      <w:r>
        <w:rPr>
          <w:rFonts w:ascii="Times New Roman" w:eastAsia="仿宋" w:hAnsi="Times New Roman" w:cs="Times New Roman" w:hint="eastAsia"/>
          <w:kern w:val="0"/>
          <w:szCs w:val="21"/>
        </w:rPr>
        <w:t>DN</w:t>
      </w:r>
      <w:r>
        <w:rPr>
          <w:rFonts w:ascii="Times New Roman" w:eastAsia="仿宋" w:hAnsi="Times New Roman" w:cs="Times New Roman"/>
          <w:kern w:val="0"/>
          <w:szCs w:val="21"/>
        </w:rPr>
        <w:t>40</w:t>
      </w:r>
      <w:r>
        <w:rPr>
          <w:rFonts w:ascii="Times New Roman" w:eastAsia="仿宋" w:hAnsi="Times New Roman" w:cs="Times New Roman" w:hint="eastAsia"/>
          <w:kern w:val="0"/>
          <w:szCs w:val="21"/>
        </w:rPr>
        <w:t>、</w:t>
      </w:r>
      <w:r>
        <w:rPr>
          <w:rFonts w:ascii="Times New Roman" w:eastAsia="仿宋" w:hAnsi="Times New Roman" w:cs="Times New Roman" w:hint="eastAsia"/>
          <w:kern w:val="0"/>
          <w:szCs w:val="21"/>
        </w:rPr>
        <w:t>DN</w:t>
      </w:r>
      <w:r>
        <w:rPr>
          <w:rFonts w:ascii="Times New Roman" w:eastAsia="仿宋" w:hAnsi="Times New Roman" w:cs="Times New Roman"/>
          <w:kern w:val="0"/>
          <w:szCs w:val="21"/>
        </w:rPr>
        <w:t>65</w:t>
      </w:r>
      <w:r>
        <w:rPr>
          <w:rFonts w:ascii="Times New Roman" w:eastAsia="仿宋" w:hAnsi="Times New Roman" w:cs="Times New Roman" w:hint="eastAsia"/>
          <w:kern w:val="0"/>
          <w:szCs w:val="21"/>
        </w:rPr>
        <w:t>、</w:t>
      </w:r>
      <w:r>
        <w:rPr>
          <w:rFonts w:ascii="Times New Roman" w:eastAsia="仿宋" w:hAnsi="Times New Roman" w:cs="Times New Roman" w:hint="eastAsia"/>
          <w:kern w:val="0"/>
          <w:szCs w:val="21"/>
        </w:rPr>
        <w:t>DN</w:t>
      </w:r>
      <w:r>
        <w:rPr>
          <w:rFonts w:ascii="Times New Roman" w:eastAsia="仿宋" w:hAnsi="Times New Roman" w:cs="Times New Roman"/>
          <w:kern w:val="0"/>
          <w:szCs w:val="21"/>
        </w:rPr>
        <w:t>80</w:t>
      </w:r>
      <w:r>
        <w:rPr>
          <w:rFonts w:ascii="Times New Roman" w:eastAsia="仿宋" w:hAnsi="Times New Roman" w:cs="Times New Roman" w:hint="eastAsia"/>
          <w:kern w:val="0"/>
          <w:szCs w:val="21"/>
        </w:rPr>
        <w:t>、</w:t>
      </w:r>
      <w:r>
        <w:rPr>
          <w:rFonts w:ascii="Times New Roman" w:eastAsia="仿宋" w:hAnsi="Times New Roman" w:cs="Times New Roman" w:hint="eastAsia"/>
          <w:kern w:val="0"/>
          <w:szCs w:val="21"/>
        </w:rPr>
        <w:t>DN</w:t>
      </w:r>
      <w:r>
        <w:rPr>
          <w:rFonts w:ascii="Times New Roman" w:eastAsia="仿宋" w:hAnsi="Times New Roman" w:cs="Times New Roman"/>
          <w:kern w:val="0"/>
          <w:szCs w:val="21"/>
        </w:rPr>
        <w:t>100</w:t>
      </w:r>
      <w:r>
        <w:rPr>
          <w:rFonts w:ascii="Times New Roman" w:eastAsia="仿宋" w:hAnsi="Times New Roman" w:cs="Times New Roman" w:hint="eastAsia"/>
          <w:kern w:val="0"/>
          <w:szCs w:val="21"/>
        </w:rPr>
        <w:t>等多种不同口径和规格泡沫炮喷射试验结果，为保证压缩空气泡沫具有良好发泡倍数、稳定性和射程，推荐泡沫炮工作压力为</w:t>
      </w:r>
      <w:r w:rsidRPr="0060522D">
        <w:rPr>
          <w:rFonts w:ascii="Times New Roman" w:eastAsia="仿宋" w:hAnsi="Times New Roman" w:cs="Times New Roman" w:hint="eastAsia"/>
          <w:kern w:val="0"/>
          <w:szCs w:val="21"/>
        </w:rPr>
        <w:t>0.3MPa ~0.8MPa</w:t>
      </w:r>
      <w:r>
        <w:rPr>
          <w:rFonts w:ascii="Times New Roman" w:eastAsia="仿宋" w:hAnsi="Times New Roman" w:cs="Times New Roman" w:hint="eastAsia"/>
          <w:kern w:val="0"/>
          <w:szCs w:val="21"/>
        </w:rPr>
        <w:t>，</w:t>
      </w:r>
      <w:r w:rsidRPr="0060522D">
        <w:rPr>
          <w:rFonts w:ascii="Times New Roman" w:eastAsia="仿宋" w:hAnsi="Times New Roman" w:cs="Times New Roman" w:hint="eastAsia"/>
          <w:kern w:val="0"/>
          <w:szCs w:val="21"/>
        </w:rPr>
        <w:t>单台泡沫炮的泡沫混合液流量</w:t>
      </w:r>
      <w:r>
        <w:rPr>
          <w:rFonts w:ascii="Times New Roman" w:eastAsia="仿宋" w:hAnsi="Times New Roman" w:cs="Times New Roman" w:hint="eastAsia"/>
          <w:kern w:val="0"/>
          <w:szCs w:val="21"/>
        </w:rPr>
        <w:t>大于</w:t>
      </w:r>
      <w:r w:rsidRPr="0060522D">
        <w:rPr>
          <w:rFonts w:ascii="Times New Roman" w:eastAsia="仿宋" w:hAnsi="Times New Roman" w:cs="Times New Roman" w:hint="eastAsia"/>
          <w:kern w:val="0"/>
          <w:szCs w:val="21"/>
        </w:rPr>
        <w:t>10L/s</w:t>
      </w:r>
      <w:r>
        <w:rPr>
          <w:rFonts w:ascii="Times New Roman" w:eastAsia="仿宋" w:hAnsi="Times New Roman" w:cs="Times New Roman" w:hint="eastAsia"/>
          <w:kern w:val="0"/>
          <w:szCs w:val="21"/>
        </w:rPr>
        <w:t>。</w:t>
      </w:r>
    </w:p>
    <w:p w14:paraId="334FEAB1" w14:textId="485B20E0" w:rsidR="0060522D" w:rsidRPr="00CC1EDB" w:rsidRDefault="00CC1EDB" w:rsidP="00CC1EDB">
      <w:pPr>
        <w:spacing w:line="360" w:lineRule="exact"/>
        <w:rPr>
          <w:rFonts w:ascii="Times New Roman" w:eastAsia="仿宋" w:hAnsi="Times New Roman" w:cs="Times New Roman"/>
          <w:kern w:val="0"/>
          <w:szCs w:val="21"/>
        </w:rPr>
      </w:pPr>
      <w:r w:rsidRPr="00CC1EDB">
        <w:rPr>
          <w:rFonts w:ascii="Times New Roman" w:eastAsia="仿宋" w:hAnsi="Times New Roman" w:cs="Times New Roman" w:hint="eastAsia"/>
          <w:kern w:val="0"/>
          <w:szCs w:val="21"/>
        </w:rPr>
        <w:t>4.</w:t>
      </w:r>
      <w:r>
        <w:rPr>
          <w:rFonts w:ascii="Times New Roman" w:eastAsia="仿宋" w:hAnsi="Times New Roman" w:cs="Times New Roman"/>
          <w:kern w:val="0"/>
          <w:szCs w:val="21"/>
        </w:rPr>
        <w:t>1</w:t>
      </w:r>
      <w:r w:rsidRPr="00CC1EDB">
        <w:rPr>
          <w:rFonts w:ascii="Times New Roman" w:eastAsia="仿宋" w:hAnsi="Times New Roman" w:cs="Times New Roman" w:hint="eastAsia"/>
          <w:kern w:val="0"/>
          <w:szCs w:val="21"/>
        </w:rPr>
        <w:t>.</w:t>
      </w:r>
      <w:r>
        <w:rPr>
          <w:rFonts w:ascii="Times New Roman" w:eastAsia="仿宋" w:hAnsi="Times New Roman" w:cs="Times New Roman"/>
          <w:kern w:val="0"/>
          <w:szCs w:val="21"/>
        </w:rPr>
        <w:t>7</w:t>
      </w:r>
      <w:r w:rsidRPr="00CC1EDB">
        <w:rPr>
          <w:rFonts w:ascii="Times New Roman" w:eastAsia="仿宋" w:hAnsi="Times New Roman" w:cs="Times New Roman" w:hint="eastAsia"/>
          <w:kern w:val="0"/>
          <w:szCs w:val="21"/>
        </w:rPr>
        <w:t xml:space="preserve"> </w:t>
      </w:r>
      <w:r w:rsidRPr="00CC1EDB">
        <w:rPr>
          <w:rFonts w:ascii="Times New Roman" w:eastAsia="仿宋" w:hAnsi="Times New Roman" w:cs="Times New Roman" w:hint="eastAsia"/>
          <w:kern w:val="0"/>
          <w:szCs w:val="21"/>
        </w:rPr>
        <w:t>本条规定主要是为方便对系统进行测试和维护。</w:t>
      </w:r>
    </w:p>
    <w:p w14:paraId="2E2127C5" w14:textId="6B090D9C" w:rsidR="0060522D" w:rsidRDefault="0060522D" w:rsidP="00172D98">
      <w:pPr>
        <w:spacing w:line="360" w:lineRule="exact"/>
        <w:ind w:firstLine="424"/>
        <w:rPr>
          <w:rFonts w:ascii="Times New Roman" w:eastAsia="仿宋" w:hAnsi="Times New Roman" w:cs="Times New Roman"/>
          <w:kern w:val="0"/>
          <w:szCs w:val="21"/>
        </w:rPr>
      </w:pPr>
    </w:p>
    <w:p w14:paraId="6D7CA8DC" w14:textId="77777777" w:rsidR="00CC1EDB" w:rsidRDefault="00CC1EDB" w:rsidP="00CC1EDB">
      <w:pPr>
        <w:pStyle w:val="af8"/>
        <w:spacing w:beforeLines="100" w:before="240" w:afterLines="100" w:after="240"/>
        <w:outlineLvl w:val="1"/>
        <w:rPr>
          <w:rFonts w:ascii="Times New Roman" w:eastAsia="黑体" w:hAnsi="Times New Roman" w:cs="Times New Roman"/>
          <w:color w:val="auto"/>
        </w:rPr>
      </w:pPr>
      <w:bookmarkStart w:id="201" w:name="_Toc27057824"/>
      <w:r>
        <w:rPr>
          <w:rFonts w:ascii="Times New Roman" w:eastAsia="黑体" w:hAnsi="Times New Roman" w:cs="Times New Roman"/>
          <w:color w:val="auto"/>
        </w:rPr>
        <w:t>4.2</w:t>
      </w:r>
      <w:r>
        <w:rPr>
          <w:rFonts w:ascii="Times New Roman" w:eastAsia="黑体" w:hAnsi="Times New Roman" w:cs="Times New Roman"/>
          <w:color w:val="auto"/>
        </w:rPr>
        <w:t>设计计算</w:t>
      </w:r>
      <w:bookmarkEnd w:id="201"/>
    </w:p>
    <w:p w14:paraId="22B671CF" w14:textId="28F4C718" w:rsidR="00CC1EDB" w:rsidRPr="004E3200" w:rsidRDefault="00CC1EDB" w:rsidP="00CC1EDB">
      <w:pPr>
        <w:widowControl/>
        <w:spacing w:line="360" w:lineRule="exact"/>
        <w:jc w:val="left"/>
        <w:rPr>
          <w:rFonts w:ascii="Times New Roman" w:eastAsia="仿宋" w:hAnsi="Times New Roman" w:cs="Times New Roman"/>
          <w:kern w:val="0"/>
          <w:szCs w:val="21"/>
        </w:rPr>
      </w:pPr>
      <w:r w:rsidRPr="004E3200">
        <w:rPr>
          <w:rFonts w:ascii="Times New Roman" w:eastAsia="仿宋" w:hAnsi="Times New Roman" w:cs="Times New Roman"/>
          <w:kern w:val="0"/>
          <w:szCs w:val="21"/>
        </w:rPr>
        <w:t>4.</w:t>
      </w:r>
      <w:r>
        <w:rPr>
          <w:rFonts w:ascii="Times New Roman" w:eastAsia="仿宋" w:hAnsi="Times New Roman" w:cs="Times New Roman"/>
          <w:kern w:val="0"/>
          <w:szCs w:val="21"/>
        </w:rPr>
        <w:t>2.1</w:t>
      </w:r>
      <w:r w:rsidRPr="004E3200">
        <w:rPr>
          <w:rFonts w:ascii="Times New Roman" w:eastAsia="仿宋" w:hAnsi="Times New Roman" w:cs="Times New Roman"/>
          <w:kern w:val="0"/>
          <w:szCs w:val="21"/>
        </w:rPr>
        <w:t xml:space="preserve"> </w:t>
      </w:r>
      <w:r w:rsidRPr="004E3200">
        <w:rPr>
          <w:rFonts w:ascii="Times New Roman" w:eastAsia="仿宋" w:hAnsi="Times New Roman" w:cs="Times New Roman"/>
          <w:kern w:val="0"/>
          <w:szCs w:val="21"/>
        </w:rPr>
        <w:t>确定压缩空气泡沫混合液设计</w:t>
      </w:r>
      <w:r>
        <w:rPr>
          <w:rFonts w:ascii="Times New Roman" w:eastAsia="仿宋" w:hAnsi="Times New Roman" w:cs="Times New Roman" w:hint="eastAsia"/>
          <w:kern w:val="0"/>
          <w:szCs w:val="21"/>
        </w:rPr>
        <w:t>流量和</w:t>
      </w:r>
      <w:r w:rsidRPr="004E3200">
        <w:rPr>
          <w:rFonts w:ascii="Times New Roman" w:eastAsia="仿宋" w:hAnsi="Times New Roman" w:cs="Times New Roman"/>
          <w:kern w:val="0"/>
          <w:szCs w:val="21"/>
        </w:rPr>
        <w:t>用量时，需要</w:t>
      </w:r>
      <w:r>
        <w:rPr>
          <w:rFonts w:ascii="Times New Roman" w:eastAsia="仿宋" w:hAnsi="Times New Roman" w:cs="Times New Roman" w:hint="eastAsia"/>
          <w:kern w:val="0"/>
          <w:szCs w:val="21"/>
        </w:rPr>
        <w:t>根据设计原则</w:t>
      </w:r>
      <w:r w:rsidRPr="004E3200">
        <w:rPr>
          <w:rFonts w:ascii="Times New Roman" w:eastAsia="仿宋" w:hAnsi="Times New Roman" w:cs="Times New Roman"/>
          <w:kern w:val="0"/>
          <w:szCs w:val="21"/>
        </w:rPr>
        <w:t>对拟采用压缩空气泡沫</w:t>
      </w:r>
      <w:r>
        <w:rPr>
          <w:rFonts w:ascii="Times New Roman" w:eastAsia="仿宋" w:hAnsi="Times New Roman" w:cs="Times New Roman" w:hint="eastAsia"/>
          <w:kern w:val="0"/>
          <w:szCs w:val="21"/>
        </w:rPr>
        <w:t>灭火系统</w:t>
      </w:r>
      <w:r w:rsidRPr="004E3200">
        <w:rPr>
          <w:rFonts w:ascii="Times New Roman" w:eastAsia="仿宋" w:hAnsi="Times New Roman" w:cs="Times New Roman"/>
          <w:kern w:val="0"/>
          <w:szCs w:val="21"/>
        </w:rPr>
        <w:t>的</w:t>
      </w:r>
      <w:r>
        <w:rPr>
          <w:rFonts w:ascii="Times New Roman" w:eastAsia="仿宋" w:hAnsi="Times New Roman" w:cs="Times New Roman" w:hint="eastAsia"/>
          <w:kern w:val="0"/>
          <w:szCs w:val="21"/>
        </w:rPr>
        <w:t>应用对象进行分别计算，</w:t>
      </w:r>
      <w:r w:rsidRPr="004E3200">
        <w:rPr>
          <w:rFonts w:ascii="Times New Roman" w:eastAsia="仿宋" w:hAnsi="Times New Roman" w:cs="Times New Roman"/>
          <w:kern w:val="0"/>
          <w:szCs w:val="21"/>
        </w:rPr>
        <w:t>以确定最大设计用量。设计用量要包括</w:t>
      </w:r>
      <w:r w:rsidRPr="00CC1EDB">
        <w:rPr>
          <w:rFonts w:ascii="Times New Roman" w:eastAsia="仿宋" w:hAnsi="Times New Roman" w:cs="Times New Roman" w:hint="eastAsia"/>
          <w:kern w:val="0"/>
          <w:szCs w:val="21"/>
        </w:rPr>
        <w:t>同时开启的所有灭火</w:t>
      </w:r>
      <w:proofErr w:type="gramStart"/>
      <w:r w:rsidRPr="00CC1EDB">
        <w:rPr>
          <w:rFonts w:ascii="Times New Roman" w:eastAsia="仿宋" w:hAnsi="Times New Roman" w:cs="Times New Roman" w:hint="eastAsia"/>
          <w:kern w:val="0"/>
          <w:szCs w:val="21"/>
        </w:rPr>
        <w:t>分区</w:t>
      </w:r>
      <w:r>
        <w:rPr>
          <w:rFonts w:ascii="Times New Roman" w:eastAsia="仿宋" w:hAnsi="Times New Roman" w:cs="Times New Roman" w:hint="eastAsia"/>
          <w:kern w:val="0"/>
          <w:szCs w:val="21"/>
        </w:rPr>
        <w:t>总</w:t>
      </w:r>
      <w:proofErr w:type="gramEnd"/>
      <w:r w:rsidRPr="004E3200">
        <w:rPr>
          <w:rFonts w:ascii="Times New Roman" w:eastAsia="仿宋" w:hAnsi="Times New Roman" w:cs="Times New Roman"/>
          <w:kern w:val="0"/>
          <w:szCs w:val="21"/>
        </w:rPr>
        <w:t>用量、辅助泡沫枪用量及管道剩余量。</w:t>
      </w:r>
    </w:p>
    <w:p w14:paraId="78661D1D" w14:textId="4A268E12" w:rsidR="00CC1EDB" w:rsidRDefault="00CC1EDB" w:rsidP="00CC1EDB">
      <w:pPr>
        <w:spacing w:line="360" w:lineRule="exact"/>
        <w:rPr>
          <w:rFonts w:ascii="Times New Roman" w:eastAsia="仿宋" w:hAnsi="Times New Roman" w:cs="Times New Roman"/>
          <w:kern w:val="0"/>
          <w:szCs w:val="21"/>
        </w:rPr>
      </w:pPr>
      <w:r w:rsidRPr="004E3200">
        <w:rPr>
          <w:rFonts w:ascii="Times New Roman" w:eastAsia="仿宋" w:hAnsi="Times New Roman" w:cs="Times New Roman"/>
          <w:kern w:val="0"/>
          <w:szCs w:val="21"/>
        </w:rPr>
        <w:t>4.</w:t>
      </w:r>
      <w:r>
        <w:rPr>
          <w:rFonts w:ascii="Times New Roman" w:eastAsia="仿宋" w:hAnsi="Times New Roman" w:cs="Times New Roman"/>
          <w:kern w:val="0"/>
          <w:szCs w:val="21"/>
        </w:rPr>
        <w:t>2.2</w:t>
      </w:r>
      <w:r w:rsidRPr="004E3200">
        <w:rPr>
          <w:rFonts w:ascii="Times New Roman" w:eastAsia="仿宋" w:hAnsi="Times New Roman" w:cs="Times New Roman"/>
          <w:kern w:val="0"/>
          <w:szCs w:val="21"/>
        </w:rPr>
        <w:t xml:space="preserve"> </w:t>
      </w:r>
      <w:r>
        <w:rPr>
          <w:rFonts w:ascii="Times New Roman" w:eastAsia="仿宋" w:hAnsi="Times New Roman" w:cs="Times New Roman" w:hint="eastAsia"/>
          <w:kern w:val="0"/>
          <w:szCs w:val="21"/>
        </w:rPr>
        <w:t>确定</w:t>
      </w:r>
      <w:r w:rsidRPr="00CC1EDB">
        <w:rPr>
          <w:rFonts w:ascii="Times New Roman" w:eastAsia="仿宋" w:hAnsi="Times New Roman" w:cs="Times New Roman" w:hint="eastAsia"/>
          <w:kern w:val="0"/>
          <w:szCs w:val="21"/>
        </w:rPr>
        <w:t>压缩气体设计流量</w:t>
      </w:r>
      <w:r>
        <w:rPr>
          <w:rFonts w:ascii="Times New Roman" w:eastAsia="仿宋" w:hAnsi="Times New Roman" w:cs="Times New Roman" w:hint="eastAsia"/>
          <w:kern w:val="0"/>
          <w:szCs w:val="21"/>
        </w:rPr>
        <w:t>和用量时，可根据系统设计气液比和</w:t>
      </w:r>
      <w:r w:rsidRPr="004E3200">
        <w:rPr>
          <w:rFonts w:ascii="Times New Roman" w:eastAsia="仿宋" w:hAnsi="Times New Roman" w:cs="Times New Roman"/>
          <w:kern w:val="0"/>
          <w:szCs w:val="21"/>
        </w:rPr>
        <w:t>压缩空气泡沫混合液设计</w:t>
      </w:r>
      <w:r>
        <w:rPr>
          <w:rFonts w:ascii="Times New Roman" w:eastAsia="仿宋" w:hAnsi="Times New Roman" w:cs="Times New Roman" w:hint="eastAsia"/>
          <w:kern w:val="0"/>
          <w:szCs w:val="21"/>
        </w:rPr>
        <w:t>流量及</w:t>
      </w:r>
      <w:r w:rsidRPr="004E3200">
        <w:rPr>
          <w:rFonts w:ascii="Times New Roman" w:eastAsia="仿宋" w:hAnsi="Times New Roman" w:cs="Times New Roman"/>
          <w:kern w:val="0"/>
          <w:szCs w:val="21"/>
        </w:rPr>
        <w:t>用量</w:t>
      </w:r>
      <w:r>
        <w:rPr>
          <w:rFonts w:ascii="Times New Roman" w:eastAsia="仿宋" w:hAnsi="Times New Roman" w:cs="Times New Roman" w:hint="eastAsia"/>
          <w:kern w:val="0"/>
          <w:szCs w:val="21"/>
        </w:rPr>
        <w:t>计算确定。</w:t>
      </w:r>
    </w:p>
    <w:p w14:paraId="3F136366" w14:textId="1230001B" w:rsidR="00CC1EDB" w:rsidRDefault="00CC1EDB" w:rsidP="00CC1EDB">
      <w:pPr>
        <w:spacing w:line="360" w:lineRule="exact"/>
        <w:rPr>
          <w:rFonts w:ascii="Times New Roman" w:eastAsia="仿宋" w:hAnsi="Times New Roman" w:cs="Times New Roman"/>
          <w:kern w:val="0"/>
          <w:szCs w:val="21"/>
        </w:rPr>
      </w:pPr>
      <w:r w:rsidRPr="004E3200">
        <w:rPr>
          <w:rFonts w:ascii="Times New Roman" w:eastAsia="仿宋" w:hAnsi="Times New Roman" w:cs="Times New Roman"/>
          <w:kern w:val="0"/>
          <w:szCs w:val="21"/>
        </w:rPr>
        <w:t>4.</w:t>
      </w:r>
      <w:r>
        <w:rPr>
          <w:rFonts w:ascii="Times New Roman" w:eastAsia="仿宋" w:hAnsi="Times New Roman" w:cs="Times New Roman"/>
          <w:kern w:val="0"/>
          <w:szCs w:val="21"/>
        </w:rPr>
        <w:t xml:space="preserve">2.3 </w:t>
      </w:r>
      <w:r>
        <w:rPr>
          <w:rFonts w:ascii="Times New Roman" w:eastAsia="仿宋" w:hAnsi="Times New Roman" w:cs="Times New Roman" w:hint="eastAsia"/>
          <w:kern w:val="0"/>
          <w:szCs w:val="21"/>
        </w:rPr>
        <w:t>对于采用高压气体瓶组的系统，</w:t>
      </w:r>
      <w:r w:rsidRPr="00CC1EDB">
        <w:rPr>
          <w:rFonts w:ascii="Times New Roman" w:eastAsia="仿宋" w:hAnsi="Times New Roman" w:cs="Times New Roman" w:hint="eastAsia"/>
          <w:kern w:val="0"/>
          <w:szCs w:val="21"/>
        </w:rPr>
        <w:t>所需储存容器数量计算公式是将</w:t>
      </w:r>
      <w:r>
        <w:rPr>
          <w:rFonts w:ascii="Times New Roman" w:eastAsia="仿宋" w:hAnsi="Times New Roman" w:cs="Times New Roman" w:hint="eastAsia"/>
          <w:kern w:val="0"/>
          <w:szCs w:val="21"/>
        </w:rPr>
        <w:t>压缩</w:t>
      </w:r>
      <w:r w:rsidRPr="00CC1EDB">
        <w:rPr>
          <w:rFonts w:ascii="Times New Roman" w:eastAsia="仿宋" w:hAnsi="Times New Roman" w:cs="Times New Roman" w:hint="eastAsia"/>
          <w:kern w:val="0"/>
          <w:szCs w:val="21"/>
        </w:rPr>
        <w:t>气体的变化过程视为等温过程推导出来的，同时考虑了安全系数。</w:t>
      </w:r>
      <w:r>
        <w:rPr>
          <w:rFonts w:ascii="Times New Roman" w:eastAsia="仿宋" w:hAnsi="Times New Roman" w:cs="Times New Roman" w:hint="eastAsia"/>
          <w:kern w:val="0"/>
          <w:szCs w:val="21"/>
        </w:rPr>
        <w:t>压缩空气</w:t>
      </w:r>
      <w:r w:rsidRPr="00CC1EDB">
        <w:rPr>
          <w:rFonts w:ascii="Times New Roman" w:eastAsia="仿宋" w:hAnsi="Times New Roman" w:cs="Times New Roman" w:hint="eastAsia"/>
          <w:kern w:val="0"/>
          <w:szCs w:val="21"/>
        </w:rPr>
        <w:t>泡沫灭火系统所需储存容器数量计算结果要向上圆整。</w:t>
      </w:r>
    </w:p>
    <w:p w14:paraId="5680CCEC" w14:textId="3230AFBC" w:rsidR="00CC1EDB" w:rsidRDefault="00CC1EDB" w:rsidP="00CC1EDB">
      <w:pPr>
        <w:spacing w:line="36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4</w:t>
      </w:r>
      <w:r>
        <w:rPr>
          <w:rFonts w:ascii="Times New Roman" w:eastAsia="仿宋" w:hAnsi="Times New Roman" w:cs="Times New Roman"/>
          <w:kern w:val="0"/>
          <w:szCs w:val="21"/>
        </w:rPr>
        <w:t>.2.4</w:t>
      </w:r>
      <w:r w:rsidR="00E26937">
        <w:rPr>
          <w:rFonts w:ascii="Times New Roman" w:eastAsia="仿宋" w:hAnsi="Times New Roman" w:cs="Times New Roman"/>
          <w:kern w:val="0"/>
          <w:szCs w:val="21"/>
        </w:rPr>
        <w:t xml:space="preserve"> </w:t>
      </w:r>
      <w:r w:rsidR="00E26937" w:rsidRPr="00E26937">
        <w:rPr>
          <w:rFonts w:ascii="Times New Roman" w:eastAsia="仿宋" w:hAnsi="Times New Roman" w:cs="Times New Roman" w:hint="eastAsia"/>
          <w:kern w:val="0"/>
          <w:szCs w:val="21"/>
        </w:rPr>
        <w:t>压缩空气泡沫释放装置</w:t>
      </w:r>
      <w:r w:rsidR="00E26937">
        <w:rPr>
          <w:rFonts w:ascii="Times New Roman" w:eastAsia="仿宋" w:hAnsi="Times New Roman" w:cs="Times New Roman" w:hint="eastAsia"/>
          <w:kern w:val="0"/>
          <w:szCs w:val="21"/>
        </w:rPr>
        <w:t>主要作用是按照设计要求将泡沫均匀有效喷洒到火灾区域。由于压缩空气泡沫是一种可压缩性</w:t>
      </w:r>
      <w:r w:rsidR="002368BC">
        <w:rPr>
          <w:rFonts w:ascii="Times New Roman" w:eastAsia="仿宋" w:hAnsi="Times New Roman" w:cs="Times New Roman" w:hint="eastAsia"/>
          <w:kern w:val="0"/>
          <w:szCs w:val="21"/>
        </w:rPr>
        <w:t>复杂</w:t>
      </w:r>
      <w:r w:rsidR="00E26937">
        <w:rPr>
          <w:rFonts w:ascii="Times New Roman" w:eastAsia="仿宋" w:hAnsi="Times New Roman" w:cs="Times New Roman" w:hint="eastAsia"/>
          <w:kern w:val="0"/>
          <w:szCs w:val="21"/>
        </w:rPr>
        <w:t>流体，流体性质与</w:t>
      </w:r>
      <w:r w:rsidR="00AC2B98">
        <w:rPr>
          <w:rFonts w:ascii="Times New Roman" w:eastAsia="仿宋" w:hAnsi="Times New Roman" w:cs="Times New Roman" w:hint="eastAsia"/>
          <w:kern w:val="0"/>
          <w:szCs w:val="21"/>
        </w:rPr>
        <w:t>流量、</w:t>
      </w:r>
      <w:r w:rsidR="00E26937">
        <w:rPr>
          <w:rFonts w:ascii="Times New Roman" w:eastAsia="仿宋" w:hAnsi="Times New Roman" w:cs="Times New Roman" w:hint="eastAsia"/>
          <w:kern w:val="0"/>
          <w:szCs w:val="21"/>
        </w:rPr>
        <w:t>气液比、泡沫液类型</w:t>
      </w:r>
      <w:r w:rsidR="002368BC">
        <w:rPr>
          <w:rFonts w:ascii="Times New Roman" w:eastAsia="仿宋" w:hAnsi="Times New Roman" w:cs="Times New Roman" w:hint="eastAsia"/>
          <w:kern w:val="0"/>
          <w:szCs w:val="21"/>
        </w:rPr>
        <w:t>、释放装置结构特征</w:t>
      </w:r>
      <w:r w:rsidR="00AC2B98">
        <w:rPr>
          <w:rFonts w:ascii="Times New Roman" w:eastAsia="仿宋" w:hAnsi="Times New Roman" w:cs="Times New Roman" w:hint="eastAsia"/>
          <w:kern w:val="0"/>
          <w:szCs w:val="21"/>
        </w:rPr>
        <w:t>等</w:t>
      </w:r>
      <w:r w:rsidR="00E26937">
        <w:rPr>
          <w:rFonts w:ascii="Times New Roman" w:eastAsia="仿宋" w:hAnsi="Times New Roman" w:cs="Times New Roman" w:hint="eastAsia"/>
          <w:kern w:val="0"/>
          <w:szCs w:val="21"/>
        </w:rPr>
        <w:t>都密切相关，</w:t>
      </w:r>
      <w:r w:rsidR="002368BC">
        <w:rPr>
          <w:rFonts w:ascii="Times New Roman" w:eastAsia="仿宋" w:hAnsi="Times New Roman" w:cs="Times New Roman" w:hint="eastAsia"/>
          <w:kern w:val="0"/>
          <w:szCs w:val="21"/>
        </w:rPr>
        <w:t>因此</w:t>
      </w:r>
      <w:r w:rsidR="002368BC" w:rsidRPr="00E26937">
        <w:rPr>
          <w:rFonts w:ascii="Times New Roman" w:eastAsia="仿宋" w:hAnsi="Times New Roman" w:cs="Times New Roman" w:hint="eastAsia"/>
          <w:kern w:val="0"/>
          <w:szCs w:val="21"/>
        </w:rPr>
        <w:t>释放</w:t>
      </w:r>
      <w:r w:rsidR="002368BC">
        <w:rPr>
          <w:rFonts w:ascii="Times New Roman" w:eastAsia="仿宋" w:hAnsi="Times New Roman" w:cs="Times New Roman" w:hint="eastAsia"/>
          <w:kern w:val="0"/>
          <w:szCs w:val="21"/>
        </w:rPr>
        <w:t>装置的泡沫混合液流量、工作压力等应用参数应</w:t>
      </w:r>
      <w:r w:rsidR="002368BC" w:rsidRPr="002368BC">
        <w:rPr>
          <w:rFonts w:ascii="Times New Roman" w:eastAsia="仿宋" w:hAnsi="Times New Roman" w:cs="Times New Roman" w:hint="eastAsia"/>
          <w:kern w:val="0"/>
          <w:szCs w:val="21"/>
        </w:rPr>
        <w:t>根据制造商提供的特征参数确定。</w:t>
      </w:r>
    </w:p>
    <w:p w14:paraId="10D2891B" w14:textId="4B17B5CE" w:rsidR="002368BC" w:rsidRDefault="002368BC" w:rsidP="00CC1EDB">
      <w:pPr>
        <w:spacing w:line="36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4</w:t>
      </w:r>
      <w:r>
        <w:rPr>
          <w:rFonts w:ascii="Times New Roman" w:eastAsia="仿宋" w:hAnsi="Times New Roman" w:cs="Times New Roman"/>
          <w:kern w:val="0"/>
          <w:szCs w:val="21"/>
        </w:rPr>
        <w:t>.2.5</w:t>
      </w:r>
      <w:r w:rsidRPr="00E26937">
        <w:rPr>
          <w:rFonts w:ascii="Times New Roman" w:eastAsia="仿宋" w:hAnsi="Times New Roman" w:cs="Times New Roman" w:hint="eastAsia"/>
          <w:kern w:val="0"/>
          <w:szCs w:val="21"/>
        </w:rPr>
        <w:t>压缩空气泡沫释放装置</w:t>
      </w:r>
      <w:r>
        <w:rPr>
          <w:rFonts w:ascii="Times New Roman" w:eastAsia="仿宋" w:hAnsi="Times New Roman" w:cs="Times New Roman" w:hint="eastAsia"/>
          <w:kern w:val="0"/>
          <w:szCs w:val="21"/>
        </w:rPr>
        <w:t>数量可根据保护对象或分区的总面积、</w:t>
      </w:r>
      <w:r w:rsidRPr="002368BC">
        <w:rPr>
          <w:rFonts w:ascii="Times New Roman" w:eastAsia="仿宋" w:hAnsi="Times New Roman" w:cs="Times New Roman" w:hint="eastAsia"/>
          <w:kern w:val="0"/>
          <w:szCs w:val="21"/>
        </w:rPr>
        <w:t>泡沫混合</w:t>
      </w:r>
      <w:proofErr w:type="gramStart"/>
      <w:r w:rsidRPr="002368BC">
        <w:rPr>
          <w:rFonts w:ascii="Times New Roman" w:eastAsia="仿宋" w:hAnsi="Times New Roman" w:cs="Times New Roman" w:hint="eastAsia"/>
          <w:kern w:val="0"/>
          <w:szCs w:val="21"/>
        </w:rPr>
        <w:t>液设计</w:t>
      </w:r>
      <w:proofErr w:type="gramEnd"/>
      <w:r w:rsidRPr="002368BC">
        <w:rPr>
          <w:rFonts w:ascii="Times New Roman" w:eastAsia="仿宋" w:hAnsi="Times New Roman" w:cs="Times New Roman" w:hint="eastAsia"/>
          <w:kern w:val="0"/>
          <w:szCs w:val="21"/>
        </w:rPr>
        <w:t>供给强度</w:t>
      </w:r>
      <w:r>
        <w:rPr>
          <w:rFonts w:ascii="Times New Roman" w:eastAsia="仿宋" w:hAnsi="Times New Roman" w:cs="Times New Roman" w:hint="eastAsia"/>
          <w:kern w:val="0"/>
          <w:szCs w:val="21"/>
        </w:rPr>
        <w:t>以及单只</w:t>
      </w:r>
      <w:r w:rsidRPr="00E26937">
        <w:rPr>
          <w:rFonts w:ascii="Times New Roman" w:eastAsia="仿宋" w:hAnsi="Times New Roman" w:cs="Times New Roman" w:hint="eastAsia"/>
          <w:kern w:val="0"/>
          <w:szCs w:val="21"/>
        </w:rPr>
        <w:t>释放装置</w:t>
      </w:r>
      <w:r>
        <w:rPr>
          <w:rFonts w:ascii="Times New Roman" w:eastAsia="仿宋" w:hAnsi="Times New Roman" w:cs="Times New Roman" w:hint="eastAsia"/>
          <w:kern w:val="0"/>
          <w:szCs w:val="21"/>
        </w:rPr>
        <w:t>的</w:t>
      </w:r>
      <w:r w:rsidRPr="002368BC">
        <w:rPr>
          <w:rFonts w:ascii="Times New Roman" w:eastAsia="仿宋" w:hAnsi="Times New Roman" w:cs="Times New Roman" w:hint="eastAsia"/>
          <w:kern w:val="0"/>
          <w:szCs w:val="21"/>
        </w:rPr>
        <w:t>泡沫混合液流量</w:t>
      </w:r>
      <w:r>
        <w:rPr>
          <w:rFonts w:ascii="Times New Roman" w:eastAsia="仿宋" w:hAnsi="Times New Roman" w:cs="Times New Roman" w:hint="eastAsia"/>
          <w:kern w:val="0"/>
          <w:szCs w:val="21"/>
        </w:rPr>
        <w:t>计算确定，</w:t>
      </w:r>
      <w:r w:rsidRPr="00CC1EDB">
        <w:rPr>
          <w:rFonts w:ascii="Times New Roman" w:eastAsia="仿宋" w:hAnsi="Times New Roman" w:cs="Times New Roman" w:hint="eastAsia"/>
          <w:kern w:val="0"/>
          <w:szCs w:val="21"/>
        </w:rPr>
        <w:t>计算结果要向上圆整。</w:t>
      </w:r>
    </w:p>
    <w:p w14:paraId="7F55882E" w14:textId="3F61C933" w:rsidR="002368BC" w:rsidRDefault="002368BC" w:rsidP="00CC1EDB">
      <w:pPr>
        <w:spacing w:line="36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4</w:t>
      </w:r>
      <w:r>
        <w:rPr>
          <w:rFonts w:ascii="Times New Roman" w:eastAsia="仿宋" w:hAnsi="Times New Roman" w:cs="Times New Roman"/>
          <w:kern w:val="0"/>
          <w:szCs w:val="21"/>
        </w:rPr>
        <w:t>.2.6</w:t>
      </w:r>
      <w:r w:rsidRPr="00CC1EDB">
        <w:rPr>
          <w:rFonts w:ascii="Times New Roman" w:eastAsia="仿宋" w:hAnsi="Times New Roman" w:cs="Times New Roman" w:hint="eastAsia"/>
          <w:kern w:val="0"/>
          <w:szCs w:val="21"/>
        </w:rPr>
        <w:t>本条规定主要是为</w:t>
      </w:r>
      <w:r>
        <w:rPr>
          <w:rFonts w:ascii="Times New Roman" w:eastAsia="仿宋" w:hAnsi="Times New Roman" w:cs="Times New Roman" w:hint="eastAsia"/>
          <w:kern w:val="0"/>
          <w:szCs w:val="21"/>
        </w:rPr>
        <w:t>了保证压缩空气泡沫产生装置能够</w:t>
      </w:r>
      <w:r w:rsidR="00325BF1">
        <w:rPr>
          <w:rFonts w:ascii="Times New Roman" w:eastAsia="仿宋" w:hAnsi="Times New Roman" w:cs="Times New Roman" w:hint="eastAsia"/>
          <w:kern w:val="0"/>
          <w:szCs w:val="21"/>
        </w:rPr>
        <w:t>正常工作。</w:t>
      </w:r>
    </w:p>
    <w:p w14:paraId="2570864A" w14:textId="5B0C79B8" w:rsidR="00325BF1" w:rsidRPr="00325BF1" w:rsidRDefault="00325BF1" w:rsidP="00CC1EDB">
      <w:pPr>
        <w:spacing w:line="36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压缩空气泡沫产生装置</w:t>
      </w:r>
      <w:r w:rsidRPr="00325BF1">
        <w:rPr>
          <w:rFonts w:ascii="Times New Roman" w:eastAsia="仿宋" w:hAnsi="Times New Roman" w:cs="Times New Roman" w:hint="eastAsia"/>
          <w:kern w:val="0"/>
          <w:szCs w:val="21"/>
        </w:rPr>
        <w:t>可通过</w:t>
      </w:r>
      <w:r>
        <w:rPr>
          <w:rFonts w:ascii="Times New Roman" w:eastAsia="仿宋" w:hAnsi="Times New Roman" w:cs="Times New Roman" w:hint="eastAsia"/>
          <w:kern w:val="0"/>
          <w:szCs w:val="21"/>
        </w:rPr>
        <w:t>厂区内</w:t>
      </w:r>
      <w:r w:rsidRPr="00325BF1">
        <w:rPr>
          <w:rFonts w:ascii="Times New Roman" w:eastAsia="仿宋" w:hAnsi="Times New Roman" w:cs="Times New Roman" w:hint="eastAsia"/>
          <w:kern w:val="0"/>
          <w:szCs w:val="21"/>
        </w:rPr>
        <w:t>消防管网直接供水或设置缓冲水箱补水。缓冲水箱设置动态液位监测装置。补水管开启通过压缩空气泡沫</w:t>
      </w:r>
      <w:r>
        <w:rPr>
          <w:rFonts w:ascii="Times New Roman" w:eastAsia="仿宋" w:hAnsi="Times New Roman" w:cs="Times New Roman" w:hint="eastAsia"/>
          <w:kern w:val="0"/>
          <w:szCs w:val="21"/>
        </w:rPr>
        <w:t>产生</w:t>
      </w:r>
      <w:r w:rsidRPr="00325BF1">
        <w:rPr>
          <w:rFonts w:ascii="Times New Roman" w:eastAsia="仿宋" w:hAnsi="Times New Roman" w:cs="Times New Roman" w:hint="eastAsia"/>
          <w:kern w:val="0"/>
          <w:szCs w:val="21"/>
        </w:rPr>
        <w:t>装置启动联动或液位联动，关闭通过液位联动。</w:t>
      </w:r>
    </w:p>
    <w:p w14:paraId="760956DD" w14:textId="77777777" w:rsidR="00325BF1" w:rsidRDefault="002368BC" w:rsidP="00CC1EDB">
      <w:pPr>
        <w:spacing w:line="36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4</w:t>
      </w:r>
      <w:r>
        <w:rPr>
          <w:rFonts w:ascii="Times New Roman" w:eastAsia="仿宋" w:hAnsi="Times New Roman" w:cs="Times New Roman"/>
          <w:kern w:val="0"/>
          <w:szCs w:val="21"/>
        </w:rPr>
        <w:t>.2.7</w:t>
      </w:r>
      <w:r w:rsidR="00325BF1" w:rsidRPr="00CC1EDB">
        <w:rPr>
          <w:rFonts w:ascii="Times New Roman" w:eastAsia="仿宋" w:hAnsi="Times New Roman" w:cs="Times New Roman" w:hint="eastAsia"/>
          <w:kern w:val="0"/>
          <w:szCs w:val="21"/>
        </w:rPr>
        <w:t>本条规定</w:t>
      </w:r>
      <w:r w:rsidR="00325BF1">
        <w:rPr>
          <w:rFonts w:ascii="Times New Roman" w:eastAsia="仿宋" w:hAnsi="Times New Roman" w:cs="Times New Roman" w:hint="eastAsia"/>
          <w:kern w:val="0"/>
          <w:szCs w:val="21"/>
        </w:rPr>
        <w:t>是为了压缩空气泡沫灭火系统能够正常工作。</w:t>
      </w:r>
    </w:p>
    <w:p w14:paraId="279F7EC5" w14:textId="51479B02" w:rsidR="002368BC" w:rsidRDefault="00325BF1" w:rsidP="00325BF1">
      <w:pPr>
        <w:spacing w:line="360" w:lineRule="exact"/>
        <w:ind w:firstLineChars="200" w:firstLine="420"/>
        <w:rPr>
          <w:rFonts w:ascii="Times New Roman" w:eastAsia="仿宋" w:hAnsi="Times New Roman" w:cs="Times New Roman"/>
          <w:kern w:val="0"/>
          <w:szCs w:val="21"/>
        </w:rPr>
      </w:pPr>
      <w:r w:rsidRPr="00325BF1">
        <w:rPr>
          <w:rFonts w:ascii="Times New Roman" w:eastAsia="仿宋" w:hAnsi="Times New Roman" w:cs="Times New Roman" w:hint="eastAsia"/>
          <w:kern w:val="0"/>
          <w:szCs w:val="21"/>
        </w:rPr>
        <w:t>压缩空气泡沫产生装置工作压力</w:t>
      </w:r>
      <w:r>
        <w:rPr>
          <w:rFonts w:ascii="Times New Roman" w:eastAsia="仿宋" w:hAnsi="Times New Roman" w:cs="Times New Roman" w:hint="eastAsia"/>
          <w:kern w:val="0"/>
          <w:szCs w:val="21"/>
        </w:rPr>
        <w:t>与泡沫混合液流量、气液比、释放装置类型以及输送管道长度有关</w:t>
      </w:r>
      <w:r w:rsidR="00956BA8">
        <w:rPr>
          <w:rFonts w:ascii="Times New Roman" w:eastAsia="仿宋" w:hAnsi="Times New Roman" w:cs="Times New Roman" w:hint="eastAsia"/>
          <w:kern w:val="0"/>
          <w:szCs w:val="21"/>
        </w:rPr>
        <w:t>，实际工程中应能够保证</w:t>
      </w:r>
      <w:r w:rsidR="00956BA8" w:rsidRPr="00956BA8">
        <w:rPr>
          <w:rFonts w:ascii="Times New Roman" w:eastAsia="仿宋" w:hAnsi="Times New Roman" w:cs="Times New Roman" w:hint="eastAsia"/>
          <w:kern w:val="0"/>
          <w:szCs w:val="21"/>
        </w:rPr>
        <w:t>最不利点和最有利点释放装置正常工作。</w:t>
      </w:r>
    </w:p>
    <w:p w14:paraId="431275CA" w14:textId="39C5DD0A" w:rsidR="00956BA8" w:rsidRDefault="00956BA8" w:rsidP="00956BA8">
      <w:pPr>
        <w:spacing w:line="360" w:lineRule="exact"/>
        <w:rPr>
          <w:rFonts w:ascii="Times New Roman" w:eastAsia="仿宋" w:hAnsi="Times New Roman" w:cs="Times New Roman"/>
          <w:kern w:val="0"/>
          <w:szCs w:val="21"/>
        </w:rPr>
      </w:pPr>
      <w:r>
        <w:rPr>
          <w:rFonts w:ascii="Times New Roman" w:eastAsia="仿宋" w:hAnsi="Times New Roman" w:cs="Times New Roman" w:hint="eastAsia"/>
          <w:kern w:val="0"/>
          <w:szCs w:val="21"/>
        </w:rPr>
        <w:t>4</w:t>
      </w:r>
      <w:r>
        <w:rPr>
          <w:rFonts w:ascii="Times New Roman" w:eastAsia="仿宋" w:hAnsi="Times New Roman" w:cs="Times New Roman"/>
          <w:kern w:val="0"/>
          <w:szCs w:val="21"/>
        </w:rPr>
        <w:t>.2.8</w:t>
      </w:r>
      <w:r>
        <w:rPr>
          <w:rFonts w:ascii="Times New Roman" w:eastAsia="仿宋" w:hAnsi="Times New Roman" w:cs="Times New Roman" w:hint="eastAsia"/>
          <w:kern w:val="0"/>
          <w:szCs w:val="21"/>
        </w:rPr>
        <w:t>压缩空气</w:t>
      </w:r>
      <w:r w:rsidRPr="00956BA8">
        <w:rPr>
          <w:rFonts w:ascii="Times New Roman" w:eastAsia="仿宋" w:hAnsi="Times New Roman" w:cs="Times New Roman" w:hint="eastAsia"/>
          <w:kern w:val="0"/>
          <w:szCs w:val="21"/>
        </w:rPr>
        <w:t>泡沫灭火系统水、泡沫混合液和泡沫液的管道水力计算应符合现行国家标准《泡沫灭火系统设计规范》</w:t>
      </w:r>
      <w:r w:rsidRPr="00956BA8">
        <w:rPr>
          <w:rFonts w:ascii="Times New Roman" w:eastAsia="仿宋" w:hAnsi="Times New Roman" w:cs="Times New Roman" w:hint="eastAsia"/>
          <w:kern w:val="0"/>
          <w:szCs w:val="21"/>
        </w:rPr>
        <w:t>GB50151</w:t>
      </w:r>
      <w:r w:rsidRPr="00956BA8">
        <w:rPr>
          <w:rFonts w:ascii="Times New Roman" w:eastAsia="仿宋" w:hAnsi="Times New Roman" w:cs="Times New Roman" w:hint="eastAsia"/>
          <w:kern w:val="0"/>
          <w:szCs w:val="21"/>
        </w:rPr>
        <w:t>的规定，</w:t>
      </w:r>
      <w:r>
        <w:rPr>
          <w:rFonts w:ascii="Times New Roman" w:eastAsia="仿宋" w:hAnsi="Times New Roman" w:cs="Times New Roman" w:hint="eastAsia"/>
          <w:kern w:val="0"/>
          <w:szCs w:val="21"/>
        </w:rPr>
        <w:t>压缩空气泡沫的</w:t>
      </w:r>
      <w:r w:rsidRPr="00956BA8">
        <w:rPr>
          <w:rFonts w:ascii="Times New Roman" w:eastAsia="仿宋" w:hAnsi="Times New Roman" w:cs="Times New Roman" w:hint="eastAsia"/>
          <w:kern w:val="0"/>
          <w:szCs w:val="21"/>
        </w:rPr>
        <w:t>沿程阻力损失和局部阻力</w:t>
      </w:r>
      <w:r>
        <w:rPr>
          <w:rFonts w:ascii="Times New Roman" w:eastAsia="仿宋" w:hAnsi="Times New Roman" w:cs="Times New Roman" w:hint="eastAsia"/>
          <w:kern w:val="0"/>
          <w:szCs w:val="21"/>
        </w:rPr>
        <w:t>损失须通过试验测试确定</w:t>
      </w:r>
      <w:r w:rsidRPr="00956BA8">
        <w:rPr>
          <w:rFonts w:ascii="Times New Roman" w:eastAsia="仿宋" w:hAnsi="Times New Roman" w:cs="Times New Roman" w:hint="eastAsia"/>
          <w:kern w:val="0"/>
          <w:szCs w:val="21"/>
        </w:rPr>
        <w:t>。</w:t>
      </w:r>
    </w:p>
    <w:p w14:paraId="159F5F70" w14:textId="23AAF923" w:rsidR="00E23FD8" w:rsidRDefault="00956BA8" w:rsidP="00450982">
      <w:pPr>
        <w:spacing w:line="360" w:lineRule="exact"/>
        <w:ind w:firstLine="424"/>
        <w:rPr>
          <w:rFonts w:ascii="Times New Roman" w:eastAsia="仿宋" w:hAnsi="Times New Roman" w:cs="Times New Roman"/>
          <w:szCs w:val="21"/>
        </w:rPr>
      </w:pPr>
      <w:r w:rsidRPr="002B3669">
        <w:rPr>
          <w:rFonts w:ascii="Times New Roman" w:eastAsia="仿宋" w:hAnsi="Times New Roman" w:cs="Times New Roman" w:hint="eastAsia"/>
          <w:szCs w:val="21"/>
        </w:rPr>
        <w:t>压缩空气泡沫</w:t>
      </w:r>
      <w:r>
        <w:rPr>
          <w:rFonts w:ascii="Times New Roman" w:eastAsia="仿宋" w:hAnsi="Times New Roman" w:cs="Times New Roman" w:hint="eastAsia"/>
          <w:kern w:val="0"/>
          <w:szCs w:val="21"/>
        </w:rPr>
        <w:t>一种具有可压缩性的复杂流体，在管道内随着压力的降低，泡沫逐渐膨胀，流速逐渐加快。</w:t>
      </w:r>
      <w:r w:rsidRPr="002B3669">
        <w:rPr>
          <w:rFonts w:ascii="Times New Roman" w:eastAsia="仿宋" w:hAnsi="Times New Roman" w:cs="Times New Roman" w:hint="eastAsia"/>
          <w:szCs w:val="21"/>
        </w:rPr>
        <w:t>压缩空气泡沫</w:t>
      </w:r>
      <w:r>
        <w:rPr>
          <w:rFonts w:ascii="Times New Roman" w:eastAsia="仿宋" w:hAnsi="Times New Roman" w:cs="Times New Roman" w:hint="eastAsia"/>
          <w:szCs w:val="21"/>
        </w:rPr>
        <w:t>的管道阻力损失与</w:t>
      </w:r>
      <w:r w:rsidRPr="00956BA8">
        <w:rPr>
          <w:rFonts w:ascii="Times New Roman" w:eastAsia="仿宋" w:hAnsi="Times New Roman" w:cs="Times New Roman" w:hint="eastAsia"/>
          <w:szCs w:val="21"/>
        </w:rPr>
        <w:t>泡沫混合液流量、气液比</w:t>
      </w:r>
      <w:r>
        <w:rPr>
          <w:rFonts w:ascii="Times New Roman" w:eastAsia="仿宋" w:hAnsi="Times New Roman" w:cs="Times New Roman" w:hint="eastAsia"/>
          <w:szCs w:val="21"/>
        </w:rPr>
        <w:t>、</w:t>
      </w:r>
      <w:r w:rsidRPr="00956BA8">
        <w:rPr>
          <w:rFonts w:ascii="Times New Roman" w:eastAsia="仿宋" w:hAnsi="Times New Roman" w:cs="Times New Roman" w:hint="eastAsia"/>
          <w:szCs w:val="21"/>
        </w:rPr>
        <w:t>泡沫液类型、混合比以及管道材质和管径</w:t>
      </w:r>
      <w:r>
        <w:rPr>
          <w:rFonts w:ascii="Times New Roman" w:eastAsia="仿宋" w:hAnsi="Times New Roman" w:cs="Times New Roman" w:hint="eastAsia"/>
          <w:szCs w:val="21"/>
        </w:rPr>
        <w:t>都密切相关。</w:t>
      </w:r>
      <w:r w:rsidR="00E23FD8">
        <w:rPr>
          <w:rFonts w:ascii="Times New Roman" w:eastAsia="仿宋" w:hAnsi="Times New Roman" w:cs="Times New Roman" w:hint="eastAsia"/>
          <w:szCs w:val="21"/>
        </w:rPr>
        <w:t>根据应急管理部天津消防研究所试验测试结果，对</w:t>
      </w:r>
      <w:r w:rsidR="00E23FD8">
        <w:rPr>
          <w:rFonts w:ascii="Times New Roman" w:eastAsia="仿宋" w:hAnsi="Times New Roman" w:cs="Times New Roman" w:hint="eastAsia"/>
          <w:szCs w:val="21"/>
        </w:rPr>
        <w:lastRenderedPageBreak/>
        <w:t>管道阻力损失影响最大的是</w:t>
      </w:r>
      <w:r w:rsidR="00E23FD8" w:rsidRPr="00956BA8">
        <w:rPr>
          <w:rFonts w:ascii="Times New Roman" w:eastAsia="仿宋" w:hAnsi="Times New Roman" w:cs="Times New Roman" w:hint="eastAsia"/>
          <w:szCs w:val="21"/>
        </w:rPr>
        <w:t>泡沫混合液流量</w:t>
      </w:r>
      <w:r w:rsidR="00E23FD8">
        <w:rPr>
          <w:rFonts w:ascii="Times New Roman" w:eastAsia="仿宋" w:hAnsi="Times New Roman" w:cs="Times New Roman" w:hint="eastAsia"/>
          <w:szCs w:val="21"/>
        </w:rPr>
        <w:t>和</w:t>
      </w:r>
      <w:r w:rsidR="00E23FD8" w:rsidRPr="00956BA8">
        <w:rPr>
          <w:rFonts w:ascii="Times New Roman" w:eastAsia="仿宋" w:hAnsi="Times New Roman" w:cs="Times New Roman" w:hint="eastAsia"/>
          <w:szCs w:val="21"/>
        </w:rPr>
        <w:t>气液比</w:t>
      </w:r>
      <w:r w:rsidR="00E23FD8">
        <w:rPr>
          <w:rFonts w:ascii="Times New Roman" w:eastAsia="仿宋" w:hAnsi="Times New Roman" w:cs="Times New Roman" w:hint="eastAsia"/>
          <w:szCs w:val="21"/>
        </w:rPr>
        <w:t>。此外，由于不同的保护对象，需要采用不同的流量和强度，需要调整适宜的气液比以实现最佳灭火效果。</w:t>
      </w:r>
    </w:p>
    <w:p w14:paraId="739907B8" w14:textId="19D2E37D" w:rsidR="00956BA8" w:rsidRDefault="00E23FD8" w:rsidP="00450982">
      <w:pPr>
        <w:spacing w:line="360" w:lineRule="exact"/>
        <w:ind w:firstLine="424"/>
        <w:rPr>
          <w:rFonts w:ascii="Times New Roman" w:eastAsia="仿宋" w:hAnsi="Times New Roman" w:cs="Times New Roman"/>
          <w:szCs w:val="21"/>
        </w:rPr>
      </w:pPr>
      <w:r>
        <w:rPr>
          <w:rFonts w:ascii="Times New Roman" w:eastAsia="仿宋" w:hAnsi="Times New Roman" w:cs="Times New Roman" w:hint="eastAsia"/>
          <w:szCs w:val="21"/>
        </w:rPr>
        <w:t>考虑到影响</w:t>
      </w:r>
      <w:r w:rsidR="00450982">
        <w:rPr>
          <w:rFonts w:ascii="Times New Roman" w:eastAsia="仿宋" w:hAnsi="Times New Roman" w:cs="Times New Roman" w:hint="eastAsia"/>
          <w:szCs w:val="21"/>
        </w:rPr>
        <w:t>压缩空气泡沫管道阻力损失的因素太多太复杂，很难形成一个统一的经验计算公式，目前国内外均尚无相关计算方法。因此，</w:t>
      </w:r>
      <w:r w:rsidR="00956BA8">
        <w:rPr>
          <w:rFonts w:ascii="Times New Roman" w:eastAsia="仿宋" w:hAnsi="Times New Roman" w:cs="Times New Roman" w:hint="eastAsia"/>
          <w:szCs w:val="21"/>
        </w:rPr>
        <w:t>在保护对象不确定的情况下，</w:t>
      </w:r>
      <w:r w:rsidR="00956BA8" w:rsidRPr="00956BA8">
        <w:rPr>
          <w:rFonts w:ascii="Times New Roman" w:eastAsia="仿宋" w:hAnsi="Times New Roman" w:cs="Times New Roman" w:hint="eastAsia"/>
          <w:szCs w:val="21"/>
        </w:rPr>
        <w:t>泡沫混合液流量</w:t>
      </w:r>
      <w:r w:rsidR="00450982">
        <w:rPr>
          <w:rFonts w:ascii="Times New Roman" w:eastAsia="仿宋" w:hAnsi="Times New Roman" w:cs="Times New Roman" w:hint="eastAsia"/>
          <w:szCs w:val="21"/>
        </w:rPr>
        <w:t>、</w:t>
      </w:r>
      <w:r w:rsidR="00956BA8" w:rsidRPr="00956BA8">
        <w:rPr>
          <w:rFonts w:ascii="Times New Roman" w:eastAsia="仿宋" w:hAnsi="Times New Roman" w:cs="Times New Roman" w:hint="eastAsia"/>
          <w:szCs w:val="21"/>
        </w:rPr>
        <w:t>气液比</w:t>
      </w:r>
      <w:r w:rsidR="00450982">
        <w:rPr>
          <w:rFonts w:ascii="Times New Roman" w:eastAsia="仿宋" w:hAnsi="Times New Roman" w:cs="Times New Roman" w:hint="eastAsia"/>
          <w:szCs w:val="21"/>
        </w:rPr>
        <w:t>等关键参数无法确定，则</w:t>
      </w:r>
      <w:r w:rsidR="00450982" w:rsidRPr="002B3669">
        <w:rPr>
          <w:rFonts w:ascii="Times New Roman" w:eastAsia="仿宋" w:hAnsi="Times New Roman" w:cs="Times New Roman" w:hint="eastAsia"/>
          <w:szCs w:val="21"/>
        </w:rPr>
        <w:t>压缩空气泡沫</w:t>
      </w:r>
      <w:r w:rsidR="00450982">
        <w:rPr>
          <w:rFonts w:ascii="Times New Roman" w:eastAsia="仿宋" w:hAnsi="Times New Roman" w:cs="Times New Roman" w:hint="eastAsia"/>
          <w:szCs w:val="21"/>
        </w:rPr>
        <w:t>的管道阻力损失也无法确定。</w:t>
      </w:r>
    </w:p>
    <w:p w14:paraId="56130F82" w14:textId="77777777" w:rsidR="00013952" w:rsidRDefault="00013952" w:rsidP="00450982">
      <w:pPr>
        <w:spacing w:line="360" w:lineRule="exact"/>
        <w:ind w:firstLine="424"/>
        <w:rPr>
          <w:rFonts w:ascii="Times New Roman" w:eastAsia="仿宋" w:hAnsi="Times New Roman" w:cs="Times New Roman"/>
          <w:szCs w:val="21"/>
        </w:rPr>
      </w:pPr>
      <w:r>
        <w:rPr>
          <w:rFonts w:ascii="Times New Roman" w:eastAsia="仿宋" w:hAnsi="Times New Roman" w:cs="Times New Roman" w:hint="eastAsia"/>
          <w:szCs w:val="21"/>
        </w:rPr>
        <w:t>在此</w:t>
      </w:r>
      <w:r w:rsidR="00E23FD8">
        <w:rPr>
          <w:rFonts w:ascii="Times New Roman" w:eastAsia="仿宋" w:hAnsi="Times New Roman" w:cs="Times New Roman" w:hint="eastAsia"/>
          <w:szCs w:val="21"/>
        </w:rPr>
        <w:t>情况</w:t>
      </w:r>
      <w:r>
        <w:rPr>
          <w:rFonts w:ascii="Times New Roman" w:eastAsia="仿宋" w:hAnsi="Times New Roman" w:cs="Times New Roman" w:hint="eastAsia"/>
          <w:szCs w:val="21"/>
        </w:rPr>
        <w:t>下</w:t>
      </w:r>
      <w:r w:rsidR="00E23FD8">
        <w:rPr>
          <w:rFonts w:ascii="Times New Roman" w:eastAsia="仿宋" w:hAnsi="Times New Roman" w:cs="Times New Roman" w:hint="eastAsia"/>
          <w:szCs w:val="21"/>
        </w:rPr>
        <w:t>，建议针对不同应用对象</w:t>
      </w:r>
      <w:r>
        <w:rPr>
          <w:rFonts w:ascii="Times New Roman" w:eastAsia="仿宋" w:hAnsi="Times New Roman" w:cs="Times New Roman" w:hint="eastAsia"/>
          <w:szCs w:val="21"/>
        </w:rPr>
        <w:t>，按照</w:t>
      </w:r>
      <w:r w:rsidR="00E23FD8">
        <w:rPr>
          <w:rFonts w:ascii="Times New Roman" w:eastAsia="仿宋" w:hAnsi="Times New Roman" w:cs="Times New Roman" w:hint="eastAsia"/>
          <w:szCs w:val="21"/>
        </w:rPr>
        <w:t>实际应用布置方式开展全尺寸试验测试，</w:t>
      </w:r>
      <w:r>
        <w:rPr>
          <w:rFonts w:ascii="Times New Roman" w:eastAsia="仿宋" w:hAnsi="Times New Roman" w:cs="Times New Roman" w:hint="eastAsia"/>
          <w:szCs w:val="21"/>
        </w:rPr>
        <w:t>研究</w:t>
      </w:r>
      <w:r w:rsidR="00E23FD8">
        <w:rPr>
          <w:rFonts w:ascii="Times New Roman" w:eastAsia="仿宋" w:hAnsi="Times New Roman" w:cs="Times New Roman" w:hint="eastAsia"/>
          <w:szCs w:val="21"/>
        </w:rPr>
        <w:t>确定出能够</w:t>
      </w:r>
      <w:r w:rsidR="00E23FD8" w:rsidRPr="00E23FD8">
        <w:rPr>
          <w:rFonts w:ascii="Times New Roman" w:eastAsia="仿宋" w:hAnsi="Times New Roman" w:cs="Times New Roman" w:hint="eastAsia"/>
          <w:szCs w:val="21"/>
        </w:rPr>
        <w:t>保证最不利点和最有利点释放装置</w:t>
      </w:r>
      <w:r w:rsidR="00E23FD8">
        <w:rPr>
          <w:rFonts w:ascii="Times New Roman" w:eastAsia="仿宋" w:hAnsi="Times New Roman" w:cs="Times New Roman" w:hint="eastAsia"/>
          <w:szCs w:val="21"/>
        </w:rPr>
        <w:t>在给定流量条件下</w:t>
      </w:r>
      <w:r w:rsidR="00E23FD8" w:rsidRPr="00E23FD8">
        <w:rPr>
          <w:rFonts w:ascii="Times New Roman" w:eastAsia="仿宋" w:hAnsi="Times New Roman" w:cs="Times New Roman" w:hint="eastAsia"/>
          <w:szCs w:val="21"/>
        </w:rPr>
        <w:t>正常工作</w:t>
      </w:r>
      <w:r w:rsidR="00E23FD8">
        <w:rPr>
          <w:rFonts w:ascii="Times New Roman" w:eastAsia="仿宋" w:hAnsi="Times New Roman" w:cs="Times New Roman" w:hint="eastAsia"/>
          <w:szCs w:val="21"/>
        </w:rPr>
        <w:t>的系统流量和工作压力</w:t>
      </w:r>
      <w:r>
        <w:rPr>
          <w:rFonts w:ascii="Times New Roman" w:eastAsia="仿宋" w:hAnsi="Times New Roman" w:cs="Times New Roman" w:hint="eastAsia"/>
          <w:szCs w:val="21"/>
        </w:rPr>
        <w:t>。</w:t>
      </w:r>
    </w:p>
    <w:p w14:paraId="6DCFC8FC" w14:textId="17428F94" w:rsidR="000E272A" w:rsidRPr="004E3200" w:rsidRDefault="00013952" w:rsidP="00013952">
      <w:pPr>
        <w:spacing w:line="360" w:lineRule="exact"/>
        <w:ind w:firstLine="424"/>
        <w:rPr>
          <w:rFonts w:ascii="Times New Roman" w:eastAsia="仿宋" w:hAnsi="Times New Roman" w:cs="Times New Roman"/>
          <w:szCs w:val="21"/>
        </w:rPr>
      </w:pPr>
      <w:r>
        <w:rPr>
          <w:rFonts w:ascii="Times New Roman" w:eastAsia="仿宋" w:hAnsi="Times New Roman" w:cs="Times New Roman" w:hint="eastAsia"/>
          <w:szCs w:val="21"/>
        </w:rPr>
        <w:t>通过大量实际工程应用案例的积累，再逐步形成经验计算方法。</w:t>
      </w:r>
    </w:p>
    <w:p w14:paraId="575E5F03" w14:textId="77777777" w:rsidR="000E272A" w:rsidRPr="004E3200" w:rsidRDefault="000E272A">
      <w:pPr>
        <w:pStyle w:val="1"/>
        <w:rPr>
          <w:rFonts w:ascii="Times New Roman" w:hAnsi="Times New Roman" w:cs="Times New Roman"/>
          <w:szCs w:val="28"/>
        </w:rPr>
        <w:sectPr w:rsidR="000E272A" w:rsidRPr="004E3200">
          <w:pgSz w:w="7938" w:h="11510"/>
          <w:pgMar w:top="1440" w:right="851" w:bottom="1440" w:left="851" w:header="851" w:footer="992" w:gutter="0"/>
          <w:cols w:space="720"/>
          <w:docGrid w:linePitch="536" w:charSpace="-1751"/>
        </w:sectPr>
      </w:pPr>
    </w:p>
    <w:p w14:paraId="5A6FCC7B" w14:textId="77777777" w:rsidR="000E272A" w:rsidRPr="004E3200" w:rsidRDefault="006359C7">
      <w:pPr>
        <w:pStyle w:val="1"/>
        <w:rPr>
          <w:rFonts w:ascii="Times New Roman" w:hAnsi="Times New Roman" w:cs="Times New Roman"/>
          <w:szCs w:val="28"/>
        </w:rPr>
      </w:pPr>
      <w:bookmarkStart w:id="202" w:name="_Toc368984579"/>
      <w:bookmarkStart w:id="203" w:name="_Toc368983321"/>
      <w:bookmarkStart w:id="204" w:name="_Toc407268211"/>
      <w:bookmarkStart w:id="205" w:name="_Toc407268127"/>
      <w:bookmarkStart w:id="206" w:name="_Toc26996915"/>
      <w:bookmarkStart w:id="207" w:name="_Toc27057825"/>
      <w:r w:rsidRPr="004E3200">
        <w:rPr>
          <w:rFonts w:ascii="Times New Roman" w:hAnsi="Times New Roman" w:cs="Times New Roman"/>
          <w:szCs w:val="28"/>
        </w:rPr>
        <w:lastRenderedPageBreak/>
        <w:t>5</w:t>
      </w:r>
      <w:r w:rsidRPr="004E3200">
        <w:rPr>
          <w:rFonts w:ascii="Times New Roman" w:hAnsi="Times New Roman" w:cs="Times New Roman"/>
          <w:szCs w:val="28"/>
        </w:rPr>
        <w:t>施工</w:t>
      </w:r>
      <w:bookmarkEnd w:id="202"/>
      <w:bookmarkEnd w:id="203"/>
      <w:bookmarkEnd w:id="204"/>
      <w:bookmarkEnd w:id="205"/>
      <w:bookmarkEnd w:id="206"/>
      <w:bookmarkEnd w:id="207"/>
    </w:p>
    <w:p w14:paraId="0E047516" w14:textId="77777777" w:rsidR="000E272A" w:rsidRPr="004E3200" w:rsidRDefault="006359C7">
      <w:pPr>
        <w:pStyle w:val="af8"/>
        <w:spacing w:beforeLines="100" w:before="240" w:afterLines="100" w:after="240"/>
        <w:outlineLvl w:val="1"/>
        <w:rPr>
          <w:rFonts w:ascii="Times New Roman" w:eastAsia="仿宋" w:hAnsi="Times New Roman" w:cs="Times New Roman"/>
          <w:color w:val="auto"/>
        </w:rPr>
      </w:pPr>
      <w:bookmarkStart w:id="208" w:name="_Toc407268128"/>
      <w:bookmarkStart w:id="209" w:name="_Toc368983322"/>
      <w:bookmarkStart w:id="210" w:name="_Toc407268212"/>
      <w:bookmarkStart w:id="211" w:name="_Toc368984580"/>
      <w:bookmarkStart w:id="212" w:name="_Toc26996916"/>
      <w:bookmarkStart w:id="213" w:name="_Toc27057826"/>
      <w:r w:rsidRPr="004E3200">
        <w:rPr>
          <w:rFonts w:ascii="Times New Roman" w:eastAsia="仿宋" w:hAnsi="Times New Roman" w:cs="Times New Roman"/>
          <w:color w:val="auto"/>
        </w:rPr>
        <w:t xml:space="preserve">5.1 </w:t>
      </w:r>
      <w:r w:rsidRPr="004E3200">
        <w:rPr>
          <w:rFonts w:ascii="Times New Roman" w:eastAsia="仿宋" w:hAnsi="Times New Roman" w:cs="Times New Roman"/>
          <w:color w:val="auto"/>
        </w:rPr>
        <w:t>一般规定</w:t>
      </w:r>
      <w:bookmarkEnd w:id="208"/>
      <w:bookmarkEnd w:id="209"/>
      <w:bookmarkEnd w:id="210"/>
      <w:bookmarkEnd w:id="211"/>
      <w:bookmarkEnd w:id="212"/>
      <w:bookmarkEnd w:id="213"/>
    </w:p>
    <w:p w14:paraId="5C0C7DC5" w14:textId="77777777" w:rsidR="000E272A" w:rsidRPr="004E3200" w:rsidRDefault="006359C7">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5.1.1</w:t>
      </w:r>
      <w:r w:rsidRPr="004E3200">
        <w:rPr>
          <w:rFonts w:ascii="Times New Roman" w:eastAsia="仿宋" w:hAnsi="Times New Roman" w:cs="Times New Roman"/>
          <w:szCs w:val="21"/>
        </w:rPr>
        <w:t>本条规定了压缩空气泡沫灭火系统是建筑工程消防设施中的一个分部工程，并划分了子分部工程和分项工程，这样为施工过程检查和验收提供了方便。</w:t>
      </w:r>
    </w:p>
    <w:p w14:paraId="6641D1EB" w14:textId="177363B4" w:rsidR="000E272A" w:rsidRDefault="006359C7">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5.1.2</w:t>
      </w:r>
      <w:r w:rsidRPr="004E3200">
        <w:rPr>
          <w:rFonts w:ascii="Times New Roman" w:eastAsia="仿宋" w:hAnsi="Times New Roman" w:cs="Times New Roman"/>
          <w:szCs w:val="21"/>
        </w:rPr>
        <w:t>本条所规定的都是系统施工前的必备技术资料，资料不全不能施工。本条中所指的控制阀门是指参与联动控制的阀门。</w:t>
      </w:r>
    </w:p>
    <w:p w14:paraId="40C4A37E" w14:textId="67FCF343" w:rsidR="00E56FB6" w:rsidRPr="004E3200" w:rsidRDefault="00E56FB6">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5.1.</w:t>
      </w:r>
      <w:r>
        <w:rPr>
          <w:rFonts w:ascii="Times New Roman" w:eastAsia="仿宋" w:hAnsi="Times New Roman" w:cs="Times New Roman"/>
          <w:szCs w:val="21"/>
        </w:rPr>
        <w:t>3</w:t>
      </w:r>
      <w:r w:rsidRPr="004E3200">
        <w:rPr>
          <w:rFonts w:ascii="Times New Roman" w:eastAsia="仿宋" w:hAnsi="Times New Roman" w:cs="Times New Roman"/>
          <w:szCs w:val="21"/>
        </w:rPr>
        <w:t>本条所规定的都是系统施工</w:t>
      </w:r>
      <w:r>
        <w:rPr>
          <w:rFonts w:ascii="Times New Roman" w:eastAsia="仿宋" w:hAnsi="Times New Roman" w:cs="Times New Roman" w:hint="eastAsia"/>
          <w:szCs w:val="21"/>
        </w:rPr>
        <w:t>应具备的</w:t>
      </w:r>
      <w:r w:rsidRPr="004E3200">
        <w:rPr>
          <w:rFonts w:ascii="Times New Roman" w:eastAsia="仿宋" w:hAnsi="Times New Roman" w:cs="Times New Roman"/>
          <w:szCs w:val="21"/>
        </w:rPr>
        <w:t>技术</w:t>
      </w:r>
      <w:r>
        <w:rPr>
          <w:rFonts w:ascii="Times New Roman" w:eastAsia="仿宋" w:hAnsi="Times New Roman" w:cs="Times New Roman" w:hint="eastAsia"/>
          <w:szCs w:val="21"/>
        </w:rPr>
        <w:t>条件</w:t>
      </w:r>
      <w:r w:rsidRPr="004E3200">
        <w:rPr>
          <w:rFonts w:ascii="Times New Roman" w:eastAsia="仿宋" w:hAnsi="Times New Roman" w:cs="Times New Roman"/>
          <w:szCs w:val="21"/>
        </w:rPr>
        <w:t>。</w:t>
      </w:r>
    </w:p>
    <w:p w14:paraId="061F1F08" w14:textId="0AD0EECA" w:rsidR="000E272A" w:rsidRPr="004E3200" w:rsidRDefault="006359C7">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5.1.</w:t>
      </w:r>
      <w:r w:rsidR="00E56FB6">
        <w:rPr>
          <w:rFonts w:ascii="Times New Roman" w:eastAsia="仿宋" w:hAnsi="Times New Roman" w:cs="Times New Roman"/>
          <w:szCs w:val="21"/>
        </w:rPr>
        <w:t>5</w:t>
      </w:r>
      <w:r w:rsidRPr="004E3200">
        <w:rPr>
          <w:rFonts w:ascii="Times New Roman" w:eastAsia="仿宋" w:hAnsi="Times New Roman" w:cs="Times New Roman"/>
          <w:szCs w:val="21"/>
        </w:rPr>
        <w:t>本章仅对压缩空气泡沫灭火系统施工的特殊要求做了规定，对于与泡沫系统和压缩空气系统相关的要求参见现行国家标准《泡沫灭火系统施工及验收规范》</w:t>
      </w:r>
      <w:r w:rsidRPr="004E3200">
        <w:rPr>
          <w:rFonts w:ascii="Times New Roman" w:eastAsia="仿宋" w:hAnsi="Times New Roman" w:cs="Times New Roman"/>
          <w:szCs w:val="21"/>
        </w:rPr>
        <w:t>GB50281</w:t>
      </w:r>
      <w:r w:rsidRPr="004E3200">
        <w:rPr>
          <w:rFonts w:ascii="Times New Roman" w:eastAsia="仿宋" w:hAnsi="Times New Roman" w:cs="Times New Roman"/>
          <w:szCs w:val="21"/>
        </w:rPr>
        <w:t>及《气体灭火系统施工及验收规范》</w:t>
      </w:r>
      <w:r w:rsidRPr="004E3200">
        <w:rPr>
          <w:rFonts w:ascii="Times New Roman" w:eastAsia="仿宋" w:hAnsi="Times New Roman" w:cs="Times New Roman"/>
          <w:szCs w:val="21"/>
        </w:rPr>
        <w:t>GB50263</w:t>
      </w:r>
      <w:r w:rsidRPr="004E3200">
        <w:rPr>
          <w:rFonts w:ascii="Times New Roman" w:eastAsia="仿宋" w:hAnsi="Times New Roman" w:cs="Times New Roman"/>
          <w:szCs w:val="21"/>
        </w:rPr>
        <w:t>的相关规定。</w:t>
      </w:r>
    </w:p>
    <w:p w14:paraId="72F636A4" w14:textId="7D8DD0F7" w:rsidR="000E272A" w:rsidRPr="004E3200" w:rsidRDefault="006359C7">
      <w:pPr>
        <w:pStyle w:val="af8"/>
        <w:spacing w:beforeLines="100" w:before="240" w:afterLines="100" w:after="240"/>
        <w:outlineLvl w:val="1"/>
        <w:rPr>
          <w:rFonts w:ascii="Times New Roman" w:eastAsia="仿宋" w:hAnsi="Times New Roman" w:cs="Times New Roman"/>
          <w:color w:val="auto"/>
        </w:rPr>
      </w:pPr>
      <w:bookmarkStart w:id="214" w:name="_Toc368983323"/>
      <w:bookmarkStart w:id="215" w:name="_Toc407268213"/>
      <w:bookmarkStart w:id="216" w:name="_Toc407268129"/>
      <w:bookmarkStart w:id="217" w:name="_Toc368984581"/>
      <w:bookmarkStart w:id="218" w:name="_Toc26996917"/>
      <w:bookmarkStart w:id="219" w:name="_Toc27057827"/>
      <w:r w:rsidRPr="004E3200">
        <w:rPr>
          <w:rFonts w:ascii="Times New Roman" w:eastAsia="仿宋" w:hAnsi="Times New Roman" w:cs="Times New Roman"/>
          <w:color w:val="auto"/>
        </w:rPr>
        <w:t xml:space="preserve">5.2 </w:t>
      </w:r>
      <w:bookmarkEnd w:id="214"/>
      <w:bookmarkEnd w:id="215"/>
      <w:bookmarkEnd w:id="216"/>
      <w:bookmarkEnd w:id="217"/>
      <w:bookmarkEnd w:id="218"/>
      <w:r w:rsidR="007B4462">
        <w:rPr>
          <w:rFonts w:ascii="Times New Roman" w:eastAsia="仿宋" w:hAnsi="Times New Roman" w:cs="Times New Roman" w:hint="eastAsia"/>
          <w:color w:val="auto"/>
        </w:rPr>
        <w:t>安装</w:t>
      </w:r>
      <w:bookmarkEnd w:id="219"/>
    </w:p>
    <w:p w14:paraId="6A9B2F61" w14:textId="44969C7A" w:rsidR="000E272A" w:rsidRPr="004E3200" w:rsidRDefault="006359C7">
      <w:pPr>
        <w:tabs>
          <w:tab w:val="left" w:pos="1965"/>
          <w:tab w:val="center" w:pos="3467"/>
        </w:tabs>
        <w:spacing w:line="360" w:lineRule="exact"/>
        <w:rPr>
          <w:rFonts w:ascii="Times New Roman" w:eastAsia="仿宋" w:hAnsi="Times New Roman" w:cs="Times New Roman"/>
          <w:szCs w:val="21"/>
        </w:rPr>
      </w:pPr>
      <w:r w:rsidRPr="004E3200">
        <w:rPr>
          <w:rFonts w:ascii="Times New Roman" w:eastAsia="仿宋" w:hAnsi="Times New Roman" w:cs="Times New Roman"/>
          <w:szCs w:val="21"/>
        </w:rPr>
        <w:t>5.2.1</w:t>
      </w:r>
      <w:r w:rsidRPr="004E3200">
        <w:rPr>
          <w:rFonts w:ascii="Times New Roman" w:eastAsia="仿宋" w:hAnsi="Times New Roman" w:cs="Times New Roman"/>
          <w:szCs w:val="21"/>
        </w:rPr>
        <w:t>压缩空气泡沫灭火系统组件和材料进场检验是施工</w:t>
      </w:r>
      <w:r w:rsidR="007B4462">
        <w:rPr>
          <w:rFonts w:ascii="Times New Roman" w:eastAsia="仿宋" w:hAnsi="Times New Roman" w:cs="Times New Roman" w:hint="eastAsia"/>
          <w:szCs w:val="21"/>
        </w:rPr>
        <w:t>安装</w:t>
      </w:r>
      <w:r w:rsidRPr="004E3200">
        <w:rPr>
          <w:rFonts w:ascii="Times New Roman" w:eastAsia="仿宋" w:hAnsi="Times New Roman" w:cs="Times New Roman"/>
          <w:szCs w:val="21"/>
        </w:rPr>
        <w:t>过程检查的一部分，也是质量控制的内容，检验结果按本规程附录</w:t>
      </w:r>
      <w:r w:rsidRPr="004E3200">
        <w:rPr>
          <w:rFonts w:ascii="Times New Roman" w:eastAsia="仿宋" w:hAnsi="Times New Roman" w:cs="Times New Roman"/>
          <w:szCs w:val="21"/>
        </w:rPr>
        <w:t>B</w:t>
      </w:r>
      <w:r w:rsidRPr="004E3200">
        <w:rPr>
          <w:rFonts w:ascii="Times New Roman" w:eastAsia="仿宋" w:hAnsi="Times New Roman" w:cs="Times New Roman"/>
          <w:szCs w:val="21"/>
        </w:rPr>
        <w:t>中表</w:t>
      </w:r>
      <w:r w:rsidRPr="004E3200">
        <w:rPr>
          <w:rFonts w:ascii="Times New Roman" w:eastAsia="仿宋" w:hAnsi="Times New Roman" w:cs="Times New Roman"/>
          <w:szCs w:val="21"/>
        </w:rPr>
        <w:t>B.0.2-1</w:t>
      </w:r>
      <w:r w:rsidRPr="004E3200">
        <w:rPr>
          <w:rFonts w:ascii="Times New Roman" w:eastAsia="仿宋" w:hAnsi="Times New Roman" w:cs="Times New Roman"/>
          <w:szCs w:val="21"/>
        </w:rPr>
        <w:t>记录。压缩空气泡沫灭火系统验收时，作为质量控制核查资料之一提供给验收单位审查，也是存档资料之一，为日后查对提供方便。</w:t>
      </w:r>
    </w:p>
    <w:p w14:paraId="5E759B8A" w14:textId="1FCA0D61" w:rsidR="000E272A" w:rsidRPr="004E3200" w:rsidRDefault="006359C7">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 xml:space="preserve">5.2.2 </w:t>
      </w:r>
      <w:r w:rsidRPr="004E3200">
        <w:rPr>
          <w:rFonts w:ascii="Times New Roman" w:eastAsia="仿宋" w:hAnsi="Times New Roman" w:cs="Times New Roman"/>
          <w:szCs w:val="21"/>
        </w:rPr>
        <w:t>泡沫液要符合现行国家标准《泡沫灭火剂》</w:t>
      </w:r>
      <w:r w:rsidRPr="004E3200">
        <w:rPr>
          <w:rFonts w:ascii="Times New Roman" w:eastAsia="仿宋" w:hAnsi="Times New Roman" w:cs="Times New Roman"/>
          <w:szCs w:val="21"/>
        </w:rPr>
        <w:t>GB15308</w:t>
      </w:r>
      <w:r w:rsidR="007B4462">
        <w:rPr>
          <w:rFonts w:ascii="Times New Roman" w:eastAsia="仿宋" w:hAnsi="Times New Roman" w:cs="Times New Roman" w:hint="eastAsia"/>
          <w:szCs w:val="21"/>
        </w:rPr>
        <w:t>和《</w:t>
      </w:r>
      <w:r w:rsidR="007B4462">
        <w:rPr>
          <w:rFonts w:ascii="Times New Roman" w:eastAsia="仿宋" w:hAnsi="Times New Roman" w:cs="Times New Roman" w:hint="eastAsia"/>
          <w:szCs w:val="21"/>
        </w:rPr>
        <w:t>A</w:t>
      </w:r>
      <w:r w:rsidR="007B4462">
        <w:rPr>
          <w:rFonts w:ascii="Times New Roman" w:eastAsia="仿宋" w:hAnsi="Times New Roman" w:cs="Times New Roman" w:hint="eastAsia"/>
          <w:szCs w:val="21"/>
        </w:rPr>
        <w:t>类泡沫灭火剂》</w:t>
      </w:r>
      <w:r w:rsidR="007B4462">
        <w:rPr>
          <w:rFonts w:ascii="Times New Roman" w:eastAsia="仿宋" w:hAnsi="Times New Roman" w:cs="Times New Roman" w:hint="eastAsia"/>
          <w:szCs w:val="21"/>
        </w:rPr>
        <w:t>GB</w:t>
      </w:r>
      <w:r w:rsidR="007B4462">
        <w:rPr>
          <w:rFonts w:ascii="Times New Roman" w:eastAsia="仿宋" w:hAnsi="Times New Roman" w:cs="Times New Roman"/>
          <w:szCs w:val="21"/>
        </w:rPr>
        <w:t>27897</w:t>
      </w:r>
      <w:r w:rsidRPr="004E3200">
        <w:rPr>
          <w:rFonts w:ascii="Times New Roman" w:eastAsia="仿宋" w:hAnsi="Times New Roman" w:cs="Times New Roman"/>
          <w:szCs w:val="21"/>
        </w:rPr>
        <w:t>的要求，进场检验时，要检查其相关认证文件和合格证明文件。</w:t>
      </w:r>
    </w:p>
    <w:p w14:paraId="3D8B81CC" w14:textId="2B8CCFB1" w:rsidR="007B4462" w:rsidRDefault="006359C7">
      <w:pPr>
        <w:spacing w:line="360" w:lineRule="exact"/>
        <w:jc w:val="left"/>
        <w:rPr>
          <w:rFonts w:ascii="Times New Roman" w:eastAsia="仿宋" w:hAnsi="Times New Roman" w:cs="Times New Roman"/>
          <w:bCs/>
          <w:szCs w:val="21"/>
        </w:rPr>
      </w:pPr>
      <w:r w:rsidRPr="004E3200">
        <w:rPr>
          <w:rFonts w:ascii="Times New Roman" w:eastAsia="仿宋" w:hAnsi="Times New Roman" w:cs="Times New Roman"/>
          <w:bCs/>
          <w:szCs w:val="21"/>
        </w:rPr>
        <w:t xml:space="preserve">5.2.3 </w:t>
      </w:r>
      <w:r w:rsidR="007B4462" w:rsidRPr="007B4462">
        <w:rPr>
          <w:rFonts w:ascii="Times New Roman" w:eastAsia="仿宋" w:hAnsi="Times New Roman" w:cs="Times New Roman" w:hint="eastAsia"/>
          <w:bCs/>
          <w:szCs w:val="21"/>
        </w:rPr>
        <w:t>本条强调在施工过程中要做好检查记录，灭火系统验收时，作</w:t>
      </w:r>
      <w:r w:rsidR="007B4462" w:rsidRPr="007B4462">
        <w:rPr>
          <w:rFonts w:ascii="Times New Roman" w:eastAsia="仿宋" w:hAnsi="Times New Roman" w:cs="Times New Roman" w:hint="eastAsia"/>
          <w:bCs/>
          <w:szCs w:val="21"/>
        </w:rPr>
        <w:lastRenderedPageBreak/>
        <w:t>为质量控制核查资料之一提供给验收单位审查，也是存档资料之一，为日后查对提供方便。</w:t>
      </w:r>
    </w:p>
    <w:p w14:paraId="3822EEB7" w14:textId="207F8659" w:rsidR="007B4462" w:rsidRDefault="007B4462" w:rsidP="007B4462">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5.</w:t>
      </w:r>
      <w:r>
        <w:rPr>
          <w:rFonts w:ascii="Times New Roman" w:eastAsia="仿宋" w:hAnsi="Times New Roman" w:cs="Times New Roman"/>
          <w:szCs w:val="21"/>
        </w:rPr>
        <w:t>2</w:t>
      </w:r>
      <w:r w:rsidRPr="004E3200">
        <w:rPr>
          <w:rFonts w:ascii="Times New Roman" w:eastAsia="仿宋" w:hAnsi="Times New Roman" w:cs="Times New Roman"/>
          <w:szCs w:val="21"/>
        </w:rPr>
        <w:t>.</w:t>
      </w:r>
      <w:r>
        <w:rPr>
          <w:rFonts w:ascii="Times New Roman" w:eastAsia="仿宋" w:hAnsi="Times New Roman" w:cs="Times New Roman"/>
          <w:szCs w:val="21"/>
        </w:rPr>
        <w:t>4</w:t>
      </w:r>
      <w:r w:rsidRPr="004E3200">
        <w:rPr>
          <w:rFonts w:ascii="Times New Roman" w:eastAsia="仿宋" w:hAnsi="Times New Roman" w:cs="Times New Roman"/>
          <w:szCs w:val="21"/>
        </w:rPr>
        <w:t xml:space="preserve"> </w:t>
      </w:r>
      <w:r w:rsidRPr="004E3200">
        <w:rPr>
          <w:rFonts w:ascii="Times New Roman" w:eastAsia="仿宋" w:hAnsi="Times New Roman" w:cs="Times New Roman"/>
          <w:szCs w:val="21"/>
        </w:rPr>
        <w:t>本条规定旨在保证</w:t>
      </w:r>
      <w:r>
        <w:rPr>
          <w:rFonts w:ascii="Times New Roman" w:eastAsia="仿宋" w:hAnsi="Times New Roman" w:cs="Times New Roman" w:hint="eastAsia"/>
          <w:szCs w:val="21"/>
        </w:rPr>
        <w:t>供气设施正确安装，并保证</w:t>
      </w:r>
      <w:r w:rsidRPr="004E3200">
        <w:rPr>
          <w:rFonts w:ascii="Times New Roman" w:eastAsia="仿宋" w:hAnsi="Times New Roman" w:cs="Times New Roman"/>
          <w:szCs w:val="21"/>
        </w:rPr>
        <w:t>操作安全。</w:t>
      </w:r>
    </w:p>
    <w:p w14:paraId="5619018E" w14:textId="614AFFA6" w:rsidR="007B4462" w:rsidRDefault="007B4462" w:rsidP="007B4462">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5.</w:t>
      </w:r>
      <w:r>
        <w:rPr>
          <w:rFonts w:ascii="Times New Roman" w:eastAsia="仿宋" w:hAnsi="Times New Roman" w:cs="Times New Roman"/>
          <w:szCs w:val="21"/>
        </w:rPr>
        <w:t>2.5</w:t>
      </w:r>
      <w:r w:rsidRPr="004E3200">
        <w:rPr>
          <w:rFonts w:ascii="Times New Roman" w:eastAsia="仿宋" w:hAnsi="Times New Roman" w:cs="Times New Roman"/>
          <w:szCs w:val="21"/>
        </w:rPr>
        <w:t xml:space="preserve"> </w:t>
      </w:r>
      <w:r w:rsidRPr="004E3200">
        <w:rPr>
          <w:rFonts w:ascii="Times New Roman" w:eastAsia="仿宋" w:hAnsi="Times New Roman" w:cs="Times New Roman"/>
          <w:szCs w:val="21"/>
        </w:rPr>
        <w:t>压缩空气泡沫产生</w:t>
      </w:r>
      <w:r>
        <w:rPr>
          <w:rFonts w:ascii="Times New Roman" w:eastAsia="仿宋" w:hAnsi="Times New Roman" w:cs="Times New Roman" w:hint="eastAsia"/>
          <w:szCs w:val="21"/>
        </w:rPr>
        <w:t>装置</w:t>
      </w:r>
      <w:r w:rsidR="00C90815">
        <w:rPr>
          <w:rFonts w:ascii="Times New Roman" w:eastAsia="仿宋" w:hAnsi="Times New Roman" w:cs="Times New Roman" w:hint="eastAsia"/>
          <w:szCs w:val="21"/>
        </w:rPr>
        <w:t>应</w:t>
      </w:r>
      <w:r w:rsidRPr="004E3200">
        <w:rPr>
          <w:rFonts w:ascii="Times New Roman" w:eastAsia="仿宋" w:hAnsi="Times New Roman" w:cs="Times New Roman"/>
          <w:szCs w:val="21"/>
        </w:rPr>
        <w:t>根据具体设计要求进行安装。</w:t>
      </w:r>
    </w:p>
    <w:p w14:paraId="64C80315" w14:textId="7912142D" w:rsidR="007B4462" w:rsidRDefault="007B4462" w:rsidP="007B4462">
      <w:pPr>
        <w:spacing w:line="360" w:lineRule="exact"/>
        <w:jc w:val="left"/>
        <w:rPr>
          <w:rFonts w:ascii="Times New Roman" w:eastAsia="仿宋" w:hAnsi="Times New Roman" w:cs="Times New Roman"/>
          <w:szCs w:val="21"/>
        </w:rPr>
      </w:pPr>
      <w:r>
        <w:rPr>
          <w:rFonts w:ascii="Times New Roman" w:eastAsia="仿宋" w:hAnsi="Times New Roman" w:cs="Times New Roman" w:hint="eastAsia"/>
          <w:szCs w:val="21"/>
        </w:rPr>
        <w:t>5</w:t>
      </w:r>
      <w:r>
        <w:rPr>
          <w:rFonts w:ascii="Times New Roman" w:eastAsia="仿宋" w:hAnsi="Times New Roman" w:cs="Times New Roman"/>
          <w:szCs w:val="21"/>
        </w:rPr>
        <w:t xml:space="preserve">.2.6 </w:t>
      </w:r>
      <w:r w:rsidRPr="007B4462">
        <w:rPr>
          <w:rFonts w:ascii="Times New Roman" w:eastAsia="仿宋" w:hAnsi="Times New Roman" w:cs="Times New Roman" w:hint="eastAsia"/>
          <w:szCs w:val="21"/>
        </w:rPr>
        <w:t>压缩空气泡沫释放装置</w:t>
      </w:r>
      <w:r w:rsidR="00C90815">
        <w:rPr>
          <w:rFonts w:ascii="Times New Roman" w:eastAsia="仿宋" w:hAnsi="Times New Roman" w:cs="Times New Roman" w:hint="eastAsia"/>
          <w:szCs w:val="21"/>
        </w:rPr>
        <w:t>应</w:t>
      </w:r>
      <w:r w:rsidR="00C90815" w:rsidRPr="004E3200">
        <w:rPr>
          <w:rFonts w:ascii="Times New Roman" w:eastAsia="仿宋" w:hAnsi="Times New Roman" w:cs="Times New Roman"/>
          <w:szCs w:val="21"/>
        </w:rPr>
        <w:t>根据具体设计要求进行安装</w:t>
      </w:r>
      <w:r w:rsidR="00C90815">
        <w:rPr>
          <w:rFonts w:ascii="Times New Roman" w:eastAsia="仿宋" w:hAnsi="Times New Roman" w:cs="Times New Roman" w:hint="eastAsia"/>
          <w:szCs w:val="21"/>
        </w:rPr>
        <w:t>。</w:t>
      </w:r>
    </w:p>
    <w:p w14:paraId="05D99E48" w14:textId="298E0C7F" w:rsidR="007B4462" w:rsidRPr="004E3200" w:rsidRDefault="007B4462" w:rsidP="007B4462">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5.</w:t>
      </w:r>
      <w:r w:rsidR="00C90815">
        <w:rPr>
          <w:rFonts w:ascii="Times New Roman" w:eastAsia="仿宋" w:hAnsi="Times New Roman" w:cs="Times New Roman"/>
          <w:szCs w:val="21"/>
        </w:rPr>
        <w:t>2</w:t>
      </w:r>
      <w:r w:rsidRPr="004E3200">
        <w:rPr>
          <w:rFonts w:ascii="Times New Roman" w:eastAsia="仿宋" w:hAnsi="Times New Roman" w:cs="Times New Roman"/>
          <w:szCs w:val="21"/>
        </w:rPr>
        <w:t>.</w:t>
      </w:r>
      <w:r w:rsidR="00C90815">
        <w:rPr>
          <w:rFonts w:ascii="Times New Roman" w:eastAsia="仿宋" w:hAnsi="Times New Roman" w:cs="Times New Roman"/>
          <w:szCs w:val="21"/>
        </w:rPr>
        <w:t>7</w:t>
      </w:r>
      <w:r w:rsidRPr="004E3200">
        <w:rPr>
          <w:rFonts w:ascii="Times New Roman" w:eastAsia="仿宋" w:hAnsi="Times New Roman" w:cs="Times New Roman"/>
          <w:szCs w:val="21"/>
        </w:rPr>
        <w:t xml:space="preserve"> </w:t>
      </w:r>
      <w:r w:rsidRPr="004E3200">
        <w:rPr>
          <w:rFonts w:ascii="Times New Roman" w:eastAsia="仿宋" w:hAnsi="Times New Roman" w:cs="Times New Roman"/>
          <w:szCs w:val="21"/>
        </w:rPr>
        <w:t>本规程未做规定的系统组件的安装参见现行国家标准《泡沫灭火系统施工及验收规范》</w:t>
      </w:r>
      <w:r w:rsidRPr="004E3200">
        <w:rPr>
          <w:rFonts w:ascii="Times New Roman" w:eastAsia="仿宋" w:hAnsi="Times New Roman" w:cs="Times New Roman"/>
          <w:szCs w:val="21"/>
        </w:rPr>
        <w:t>GB50281</w:t>
      </w:r>
      <w:r w:rsidRPr="004E3200">
        <w:rPr>
          <w:rFonts w:ascii="Times New Roman" w:eastAsia="仿宋" w:hAnsi="Times New Roman" w:cs="Times New Roman"/>
          <w:szCs w:val="21"/>
        </w:rPr>
        <w:t>及《气体灭火系统施工及验收规范》</w:t>
      </w:r>
      <w:r w:rsidRPr="004E3200">
        <w:rPr>
          <w:rFonts w:ascii="Times New Roman" w:eastAsia="仿宋" w:hAnsi="Times New Roman" w:cs="Times New Roman"/>
          <w:szCs w:val="21"/>
        </w:rPr>
        <w:t>GB50263</w:t>
      </w:r>
      <w:r w:rsidRPr="004E3200">
        <w:rPr>
          <w:rFonts w:ascii="Times New Roman" w:eastAsia="仿宋" w:hAnsi="Times New Roman" w:cs="Times New Roman"/>
          <w:szCs w:val="21"/>
        </w:rPr>
        <w:t>。其中，压缩空气泡沫混合液管道的安装要求和泡沫灭火系统中的泡沫混合液管道的安装要求一致。</w:t>
      </w:r>
    </w:p>
    <w:p w14:paraId="37F2CF2E" w14:textId="03BE141D" w:rsidR="000E272A" w:rsidRPr="004E3200" w:rsidRDefault="006359C7">
      <w:pPr>
        <w:pStyle w:val="af8"/>
        <w:spacing w:beforeLines="100" w:before="240" w:afterLines="100" w:after="240"/>
        <w:outlineLvl w:val="1"/>
        <w:rPr>
          <w:rFonts w:ascii="Times New Roman" w:eastAsia="仿宋" w:hAnsi="Times New Roman" w:cs="Times New Roman"/>
          <w:color w:val="auto"/>
        </w:rPr>
      </w:pPr>
      <w:bookmarkStart w:id="220" w:name="_Toc407268214"/>
      <w:bookmarkStart w:id="221" w:name="_Toc368984582"/>
      <w:bookmarkStart w:id="222" w:name="_Toc407268130"/>
      <w:bookmarkStart w:id="223" w:name="_Toc368983324"/>
      <w:bookmarkStart w:id="224" w:name="_Toc26996918"/>
      <w:bookmarkStart w:id="225" w:name="_Toc27057828"/>
      <w:r w:rsidRPr="004E3200">
        <w:rPr>
          <w:rFonts w:ascii="Times New Roman" w:eastAsia="仿宋" w:hAnsi="Times New Roman" w:cs="Times New Roman"/>
          <w:color w:val="auto"/>
        </w:rPr>
        <w:t>5.3</w:t>
      </w:r>
      <w:bookmarkStart w:id="226" w:name="_Toc407268131"/>
      <w:bookmarkStart w:id="227" w:name="_Toc368984583"/>
      <w:bookmarkStart w:id="228" w:name="_Toc407268215"/>
      <w:bookmarkStart w:id="229" w:name="_Toc368983325"/>
      <w:bookmarkStart w:id="230" w:name="_Toc26996919"/>
      <w:bookmarkEnd w:id="220"/>
      <w:bookmarkEnd w:id="221"/>
      <w:bookmarkEnd w:id="222"/>
      <w:bookmarkEnd w:id="223"/>
      <w:bookmarkEnd w:id="224"/>
      <w:r w:rsidRPr="004E3200">
        <w:rPr>
          <w:rFonts w:ascii="Times New Roman" w:eastAsia="仿宋" w:hAnsi="Times New Roman" w:cs="Times New Roman"/>
          <w:color w:val="auto"/>
        </w:rPr>
        <w:t>调试</w:t>
      </w:r>
      <w:bookmarkEnd w:id="225"/>
      <w:bookmarkEnd w:id="226"/>
      <w:bookmarkEnd w:id="227"/>
      <w:bookmarkEnd w:id="228"/>
      <w:bookmarkEnd w:id="229"/>
      <w:bookmarkEnd w:id="230"/>
    </w:p>
    <w:p w14:paraId="7902F225" w14:textId="4DA13EED" w:rsidR="000E272A" w:rsidRDefault="006359C7">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5.</w:t>
      </w:r>
      <w:r w:rsidR="00C90815">
        <w:rPr>
          <w:rFonts w:ascii="Times New Roman" w:eastAsia="仿宋" w:hAnsi="Times New Roman" w:cs="Times New Roman"/>
          <w:szCs w:val="21"/>
        </w:rPr>
        <w:t>3</w:t>
      </w:r>
      <w:r w:rsidRPr="004E3200">
        <w:rPr>
          <w:rFonts w:ascii="Times New Roman" w:eastAsia="仿宋" w:hAnsi="Times New Roman" w:cs="Times New Roman"/>
          <w:szCs w:val="21"/>
        </w:rPr>
        <w:t>.1</w:t>
      </w:r>
      <w:r w:rsidRPr="004E3200">
        <w:rPr>
          <w:rFonts w:ascii="Times New Roman" w:eastAsia="仿宋" w:hAnsi="Times New Roman" w:cs="Times New Roman"/>
          <w:szCs w:val="21"/>
        </w:rPr>
        <w:t>压缩空气泡沫灭火系统的调试只有在整个系统已按照设计要求，全部施工结束后，才可能全面、有效地进行各项目调试工作。对于自动灭火系统来说，与系统有关的火灾自动报警装置及联动控制设备是否合格，是灭火系统能否正常运行的重要条件。对于和报警系统联动的系统，必须先把火灾自动报警和联动控制设备调试合格，才能与压缩空气泡沫灭火系统进行联动试验，以验证系统的可靠程度和系统各部分是否协调。</w:t>
      </w:r>
    </w:p>
    <w:p w14:paraId="3DF7EA3C" w14:textId="327C056C" w:rsidR="00C90815" w:rsidRPr="004E3200" w:rsidRDefault="00C90815">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5.</w:t>
      </w:r>
      <w:r>
        <w:rPr>
          <w:rFonts w:ascii="Times New Roman" w:eastAsia="仿宋" w:hAnsi="Times New Roman" w:cs="Times New Roman"/>
          <w:szCs w:val="21"/>
        </w:rPr>
        <w:t>3</w:t>
      </w:r>
      <w:r w:rsidRPr="004E3200">
        <w:rPr>
          <w:rFonts w:ascii="Times New Roman" w:eastAsia="仿宋" w:hAnsi="Times New Roman" w:cs="Times New Roman"/>
          <w:szCs w:val="21"/>
        </w:rPr>
        <w:t>.</w:t>
      </w:r>
      <w:r>
        <w:rPr>
          <w:rFonts w:ascii="Times New Roman" w:eastAsia="仿宋" w:hAnsi="Times New Roman" w:cs="Times New Roman"/>
          <w:szCs w:val="21"/>
        </w:rPr>
        <w:t>2</w:t>
      </w:r>
      <w:r w:rsidRPr="004E3200">
        <w:rPr>
          <w:rFonts w:ascii="Times New Roman" w:eastAsia="仿宋" w:hAnsi="Times New Roman" w:cs="Times New Roman"/>
          <w:szCs w:val="21"/>
        </w:rPr>
        <w:t>压缩空气泡沫灭火系统</w:t>
      </w:r>
      <w:r>
        <w:rPr>
          <w:rFonts w:ascii="Times New Roman" w:eastAsia="仿宋" w:hAnsi="Times New Roman" w:cs="Times New Roman" w:hint="eastAsia"/>
          <w:szCs w:val="21"/>
        </w:rPr>
        <w:t>涉及压力容器、高压设施和带电设备，调试时应确定人员和财产安全。</w:t>
      </w:r>
    </w:p>
    <w:p w14:paraId="6C6AE519" w14:textId="59293A80" w:rsidR="00C90815" w:rsidRPr="004E3200" w:rsidRDefault="006359C7" w:rsidP="00C90815">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5.</w:t>
      </w:r>
      <w:r w:rsidR="00C90815">
        <w:rPr>
          <w:rFonts w:ascii="Times New Roman" w:eastAsia="仿宋" w:hAnsi="Times New Roman" w:cs="Times New Roman"/>
          <w:szCs w:val="21"/>
        </w:rPr>
        <w:t>3</w:t>
      </w:r>
      <w:r w:rsidRPr="004E3200">
        <w:rPr>
          <w:rFonts w:ascii="Times New Roman" w:eastAsia="仿宋" w:hAnsi="Times New Roman" w:cs="Times New Roman"/>
          <w:szCs w:val="21"/>
        </w:rPr>
        <w:t>.</w:t>
      </w:r>
      <w:r w:rsidR="00C90815">
        <w:rPr>
          <w:rFonts w:ascii="Times New Roman" w:eastAsia="仿宋" w:hAnsi="Times New Roman" w:cs="Times New Roman"/>
          <w:szCs w:val="21"/>
        </w:rPr>
        <w:t>3</w:t>
      </w:r>
      <w:r w:rsidR="00C90815" w:rsidRPr="004E3200">
        <w:rPr>
          <w:rFonts w:ascii="Times New Roman" w:eastAsia="仿宋" w:hAnsi="Times New Roman" w:cs="Times New Roman"/>
          <w:szCs w:val="21"/>
        </w:rPr>
        <w:t>本条对压缩空气泡沫灭火系统的调试做了规定。</w:t>
      </w:r>
    </w:p>
    <w:p w14:paraId="5AC36947" w14:textId="77777777" w:rsidR="00C90815" w:rsidRDefault="00C90815" w:rsidP="00C90815">
      <w:pPr>
        <w:tabs>
          <w:tab w:val="left" w:pos="1965"/>
          <w:tab w:val="center" w:pos="3467"/>
        </w:tabs>
        <w:spacing w:line="360" w:lineRule="exact"/>
        <w:ind w:firstLineChars="198" w:firstLine="416"/>
        <w:rPr>
          <w:rFonts w:ascii="Times New Roman" w:eastAsia="仿宋" w:hAnsi="Times New Roman" w:cs="Times New Roman"/>
          <w:szCs w:val="21"/>
        </w:rPr>
      </w:pPr>
      <w:r w:rsidRPr="004E3200">
        <w:rPr>
          <w:rFonts w:ascii="Times New Roman" w:eastAsia="仿宋" w:hAnsi="Times New Roman" w:cs="Times New Roman"/>
          <w:szCs w:val="21"/>
        </w:rPr>
        <w:t>用手动控制或自动控制的方式进行</w:t>
      </w:r>
      <w:r>
        <w:rPr>
          <w:rFonts w:ascii="Times New Roman" w:eastAsia="仿宋" w:hAnsi="Times New Roman" w:cs="Times New Roman" w:hint="eastAsia"/>
          <w:szCs w:val="21"/>
        </w:rPr>
        <w:t>喷射</w:t>
      </w:r>
      <w:r w:rsidRPr="004E3200">
        <w:rPr>
          <w:rFonts w:ascii="Times New Roman" w:eastAsia="仿宋" w:hAnsi="Times New Roman" w:cs="Times New Roman"/>
          <w:szCs w:val="21"/>
        </w:rPr>
        <w:t>试验，其目的是检查</w:t>
      </w:r>
      <w:r>
        <w:rPr>
          <w:rFonts w:ascii="Times New Roman" w:eastAsia="仿宋" w:hAnsi="Times New Roman" w:cs="Times New Roman" w:hint="eastAsia"/>
          <w:szCs w:val="21"/>
        </w:rPr>
        <w:t>系统</w:t>
      </w:r>
      <w:proofErr w:type="gramStart"/>
      <w:r w:rsidRPr="004E3200">
        <w:rPr>
          <w:rFonts w:ascii="Times New Roman" w:eastAsia="仿宋" w:hAnsi="Times New Roman" w:cs="Times New Roman"/>
          <w:szCs w:val="21"/>
        </w:rPr>
        <w:t>否</w:t>
      </w:r>
      <w:proofErr w:type="gramEnd"/>
      <w:r w:rsidRPr="004E3200">
        <w:rPr>
          <w:rFonts w:ascii="Times New Roman" w:eastAsia="仿宋" w:hAnsi="Times New Roman" w:cs="Times New Roman"/>
          <w:szCs w:val="21"/>
        </w:rPr>
        <w:t>及时准确启动，阀门的启闭是否灵活、准确，管道是否通畅无阻，</w:t>
      </w:r>
      <w:r w:rsidRPr="004E3200">
        <w:rPr>
          <w:rFonts w:ascii="Times New Roman" w:eastAsia="仿宋" w:hAnsi="Times New Roman" w:cs="Times New Roman"/>
          <w:szCs w:val="21"/>
        </w:rPr>
        <w:lastRenderedPageBreak/>
        <w:t>到达泡沫产生装置处的管道压力是否满足设计要求，</w:t>
      </w:r>
      <w:r>
        <w:rPr>
          <w:rFonts w:ascii="Times New Roman" w:eastAsia="仿宋" w:hAnsi="Times New Roman" w:cs="Times New Roman" w:hint="eastAsia"/>
          <w:szCs w:val="21"/>
        </w:rPr>
        <w:t>压缩空气泡沫产生</w:t>
      </w:r>
      <w:r w:rsidRPr="004E3200">
        <w:rPr>
          <w:rFonts w:ascii="Times New Roman" w:eastAsia="仿宋" w:hAnsi="Times New Roman" w:cs="Times New Roman"/>
          <w:szCs w:val="21"/>
        </w:rPr>
        <w:t>装置的进、出口压力及系统流量是否符合设计要求。</w:t>
      </w:r>
      <w:r w:rsidRPr="00C90815">
        <w:rPr>
          <w:rFonts w:ascii="Times New Roman" w:eastAsia="仿宋" w:hAnsi="Times New Roman" w:cs="Times New Roman" w:hint="eastAsia"/>
          <w:szCs w:val="21"/>
        </w:rPr>
        <w:t>最远或最不利</w:t>
      </w:r>
      <w:r>
        <w:rPr>
          <w:rFonts w:ascii="Times New Roman" w:eastAsia="仿宋" w:hAnsi="Times New Roman" w:cs="Times New Roman" w:hint="eastAsia"/>
          <w:szCs w:val="21"/>
        </w:rPr>
        <w:t>处压缩空气泡沫释放装置能否达到设计要求</w:t>
      </w:r>
      <w:r w:rsidRPr="004E3200">
        <w:rPr>
          <w:rFonts w:ascii="Times New Roman" w:eastAsia="仿宋" w:hAnsi="Times New Roman" w:cs="Times New Roman"/>
          <w:szCs w:val="21"/>
        </w:rPr>
        <w:t>。</w:t>
      </w:r>
    </w:p>
    <w:p w14:paraId="00259609" w14:textId="4795ADE3" w:rsidR="00C90815" w:rsidRDefault="00C90815" w:rsidP="00C90815">
      <w:pPr>
        <w:tabs>
          <w:tab w:val="left" w:pos="1965"/>
          <w:tab w:val="center" w:pos="3467"/>
        </w:tabs>
        <w:spacing w:line="360" w:lineRule="exact"/>
        <w:ind w:firstLineChars="198" w:firstLine="416"/>
        <w:rPr>
          <w:rFonts w:ascii="Times New Roman" w:eastAsia="仿宋" w:hAnsi="Times New Roman" w:cs="Times New Roman"/>
          <w:szCs w:val="21"/>
        </w:rPr>
      </w:pPr>
      <w:proofErr w:type="gramStart"/>
      <w:r w:rsidRPr="004E3200">
        <w:rPr>
          <w:rFonts w:ascii="Times New Roman" w:eastAsia="仿宋" w:hAnsi="Times New Roman" w:cs="Times New Roman"/>
          <w:szCs w:val="21"/>
        </w:rPr>
        <w:t>喷</w:t>
      </w:r>
      <w:r>
        <w:rPr>
          <w:rFonts w:ascii="Times New Roman" w:eastAsia="仿宋" w:hAnsi="Times New Roman" w:cs="Times New Roman" w:hint="eastAsia"/>
          <w:szCs w:val="21"/>
        </w:rPr>
        <w:t>设</w:t>
      </w:r>
      <w:r w:rsidRPr="004E3200">
        <w:rPr>
          <w:rFonts w:ascii="Times New Roman" w:eastAsia="仿宋" w:hAnsi="Times New Roman" w:cs="Times New Roman"/>
          <w:szCs w:val="21"/>
        </w:rPr>
        <w:t>试验</w:t>
      </w:r>
      <w:proofErr w:type="gramEnd"/>
      <w:r>
        <w:rPr>
          <w:rFonts w:ascii="Times New Roman" w:eastAsia="仿宋" w:hAnsi="Times New Roman" w:cs="Times New Roman" w:hint="eastAsia"/>
          <w:szCs w:val="21"/>
        </w:rPr>
        <w:t>时，要</w:t>
      </w:r>
      <w:r w:rsidRPr="004E3200">
        <w:rPr>
          <w:rFonts w:ascii="Times New Roman" w:eastAsia="仿宋" w:hAnsi="Times New Roman" w:cs="Times New Roman"/>
          <w:szCs w:val="21"/>
        </w:rPr>
        <w:t>测试系统的</w:t>
      </w:r>
      <w:r w:rsidRPr="00C90815">
        <w:rPr>
          <w:rFonts w:ascii="Times New Roman" w:eastAsia="仿宋" w:hAnsi="Times New Roman" w:cs="Times New Roman" w:hint="eastAsia"/>
          <w:szCs w:val="21"/>
        </w:rPr>
        <w:t>系统流量、响应时间、压缩空气泡沫产生装置的工作压力、压缩空气泡沫释放装置工作压力、泡沫液混合比、气液比</w:t>
      </w:r>
      <w:r>
        <w:rPr>
          <w:rFonts w:ascii="Times New Roman" w:eastAsia="仿宋" w:hAnsi="Times New Roman" w:cs="Times New Roman" w:hint="eastAsia"/>
          <w:szCs w:val="21"/>
        </w:rPr>
        <w:t>，检验是否达到设计要求</w:t>
      </w:r>
      <w:r w:rsidRPr="004E3200">
        <w:rPr>
          <w:rFonts w:ascii="Times New Roman" w:eastAsia="仿宋" w:hAnsi="Times New Roman" w:cs="Times New Roman"/>
          <w:szCs w:val="21"/>
        </w:rPr>
        <w:t>。</w:t>
      </w:r>
    </w:p>
    <w:p w14:paraId="666DCAAF" w14:textId="77777777" w:rsidR="000E272A" w:rsidRDefault="006359C7">
      <w:pPr>
        <w:spacing w:line="360" w:lineRule="exact"/>
        <w:jc w:val="left"/>
        <w:rPr>
          <w:rFonts w:ascii="Times New Roman" w:eastAsia="仿宋" w:hAnsi="Times New Roman" w:cs="Times New Roman"/>
          <w:szCs w:val="21"/>
        </w:rPr>
      </w:pPr>
      <w:r w:rsidRPr="004E3200">
        <w:rPr>
          <w:rFonts w:ascii="Times New Roman" w:eastAsia="仿宋" w:hAnsi="Times New Roman" w:cs="Times New Roman"/>
          <w:szCs w:val="21"/>
        </w:rPr>
        <w:t>5.</w:t>
      </w:r>
      <w:r w:rsidR="00C90815">
        <w:rPr>
          <w:rFonts w:ascii="Times New Roman" w:eastAsia="仿宋" w:hAnsi="Times New Roman" w:cs="Times New Roman"/>
          <w:szCs w:val="21"/>
        </w:rPr>
        <w:t>3</w:t>
      </w:r>
      <w:r w:rsidRPr="004E3200">
        <w:rPr>
          <w:rFonts w:ascii="Times New Roman" w:eastAsia="仿宋" w:hAnsi="Times New Roman" w:cs="Times New Roman"/>
          <w:szCs w:val="21"/>
        </w:rPr>
        <w:t xml:space="preserve">.5 </w:t>
      </w:r>
      <w:r w:rsidRPr="004E3200">
        <w:rPr>
          <w:rFonts w:ascii="Times New Roman" w:eastAsia="仿宋" w:hAnsi="Times New Roman" w:cs="Times New Roman"/>
          <w:szCs w:val="21"/>
        </w:rPr>
        <w:t>压缩空气泡沫灭火系统调试是属于施工过程检查的一部分，也是质量控制的内容，调试合格后应按本规程附录</w:t>
      </w:r>
      <w:r w:rsidRPr="004E3200">
        <w:rPr>
          <w:rFonts w:ascii="Times New Roman" w:eastAsia="仿宋" w:hAnsi="Times New Roman" w:cs="Times New Roman"/>
          <w:szCs w:val="21"/>
        </w:rPr>
        <w:t>B</w:t>
      </w:r>
      <w:r w:rsidRPr="004E3200">
        <w:rPr>
          <w:rFonts w:ascii="Times New Roman" w:eastAsia="仿宋" w:hAnsi="Times New Roman" w:cs="Times New Roman"/>
          <w:szCs w:val="21"/>
        </w:rPr>
        <w:t>中表</w:t>
      </w:r>
      <w:r w:rsidRPr="004E3200">
        <w:rPr>
          <w:rFonts w:ascii="Times New Roman" w:eastAsia="仿宋" w:hAnsi="Times New Roman" w:cs="Times New Roman"/>
          <w:szCs w:val="21"/>
        </w:rPr>
        <w:t>B.0.2-6</w:t>
      </w:r>
      <w:r w:rsidRPr="004E3200">
        <w:rPr>
          <w:rFonts w:ascii="Times New Roman" w:eastAsia="仿宋" w:hAnsi="Times New Roman" w:cs="Times New Roman"/>
          <w:szCs w:val="21"/>
        </w:rPr>
        <w:t>记录，然后用清水冲洗放空，防止设备和管道的腐蚀，最后将系统复原，申请验收。</w:t>
      </w:r>
      <w:bookmarkStart w:id="231" w:name="_Toc368984584"/>
      <w:bookmarkStart w:id="232" w:name="_Toc368983326"/>
    </w:p>
    <w:p w14:paraId="0BC13677" w14:textId="77777777" w:rsidR="003E0024" w:rsidRDefault="003E0024">
      <w:pPr>
        <w:spacing w:line="360" w:lineRule="exact"/>
        <w:jc w:val="left"/>
        <w:rPr>
          <w:rFonts w:ascii="Times New Roman" w:eastAsia="仿宋" w:hAnsi="Times New Roman" w:cs="Times New Roman"/>
          <w:szCs w:val="21"/>
        </w:rPr>
      </w:pPr>
    </w:p>
    <w:p w14:paraId="277979FF" w14:textId="77777777" w:rsidR="003E0024" w:rsidRDefault="003E0024">
      <w:pPr>
        <w:spacing w:line="360" w:lineRule="exact"/>
        <w:jc w:val="left"/>
        <w:rPr>
          <w:rFonts w:ascii="Times New Roman" w:eastAsia="仿宋" w:hAnsi="Times New Roman" w:cs="Times New Roman"/>
          <w:szCs w:val="21"/>
        </w:rPr>
      </w:pPr>
    </w:p>
    <w:p w14:paraId="673D9424" w14:textId="77777777" w:rsidR="003E0024" w:rsidRPr="004E3200" w:rsidRDefault="003E0024" w:rsidP="003E0024">
      <w:pPr>
        <w:pStyle w:val="1"/>
        <w:rPr>
          <w:rFonts w:ascii="Times New Roman" w:hAnsi="Times New Roman" w:cs="Times New Roman"/>
          <w:szCs w:val="28"/>
        </w:rPr>
      </w:pPr>
      <w:bookmarkStart w:id="233" w:name="_Toc407268216"/>
      <w:bookmarkStart w:id="234" w:name="_Toc407268132"/>
      <w:bookmarkStart w:id="235" w:name="_Toc26996920"/>
      <w:bookmarkStart w:id="236" w:name="_Toc27057829"/>
      <w:r w:rsidRPr="004E3200">
        <w:rPr>
          <w:rFonts w:ascii="Times New Roman" w:hAnsi="Times New Roman" w:cs="Times New Roman"/>
          <w:szCs w:val="28"/>
        </w:rPr>
        <w:t xml:space="preserve">6 </w:t>
      </w:r>
      <w:r w:rsidRPr="004E3200">
        <w:rPr>
          <w:rFonts w:ascii="Times New Roman" w:hAnsi="Times New Roman" w:cs="Times New Roman"/>
          <w:szCs w:val="28"/>
        </w:rPr>
        <w:t>验收</w:t>
      </w:r>
      <w:bookmarkEnd w:id="233"/>
      <w:bookmarkEnd w:id="234"/>
      <w:bookmarkEnd w:id="235"/>
      <w:bookmarkEnd w:id="236"/>
    </w:p>
    <w:p w14:paraId="40692349" w14:textId="77777777" w:rsidR="003E0024" w:rsidRPr="004E3200" w:rsidRDefault="003E0024" w:rsidP="003E0024">
      <w:pPr>
        <w:spacing w:line="360" w:lineRule="exact"/>
        <w:rPr>
          <w:rFonts w:ascii="Times New Roman" w:eastAsia="仿宋" w:hAnsi="Times New Roman" w:cs="Times New Roman"/>
          <w:kern w:val="0"/>
          <w:szCs w:val="21"/>
        </w:rPr>
      </w:pPr>
      <w:r w:rsidRPr="004E3200">
        <w:rPr>
          <w:rFonts w:ascii="Times New Roman" w:eastAsia="仿宋" w:hAnsi="Times New Roman" w:cs="Times New Roman"/>
          <w:kern w:val="0"/>
          <w:szCs w:val="21"/>
        </w:rPr>
        <w:t>6.0.1</w:t>
      </w:r>
      <w:r w:rsidRPr="004E3200">
        <w:rPr>
          <w:rFonts w:ascii="Times New Roman" w:eastAsia="仿宋" w:hAnsi="Times New Roman" w:cs="Times New Roman"/>
          <w:kern w:val="0"/>
          <w:szCs w:val="21"/>
        </w:rPr>
        <w:t>本条规定了验收的组织单位及应到现场参加验收的相关单位，便于全面核查、客观评价。</w:t>
      </w:r>
    </w:p>
    <w:p w14:paraId="1C7B8B2D" w14:textId="77777777" w:rsidR="003E0024" w:rsidRPr="004E3200" w:rsidRDefault="003E0024" w:rsidP="003E0024">
      <w:pPr>
        <w:spacing w:line="360" w:lineRule="exact"/>
        <w:rPr>
          <w:rFonts w:ascii="Times New Roman" w:eastAsia="仿宋" w:hAnsi="Times New Roman" w:cs="Times New Roman"/>
          <w:kern w:val="0"/>
          <w:szCs w:val="21"/>
        </w:rPr>
      </w:pPr>
      <w:r w:rsidRPr="004E3200">
        <w:rPr>
          <w:rFonts w:ascii="Times New Roman" w:eastAsia="仿宋" w:hAnsi="Times New Roman" w:cs="Times New Roman"/>
          <w:kern w:val="0"/>
          <w:szCs w:val="21"/>
        </w:rPr>
        <w:t>6.0.2</w:t>
      </w:r>
      <w:r w:rsidRPr="004E3200">
        <w:rPr>
          <w:rFonts w:ascii="Times New Roman" w:eastAsia="仿宋" w:hAnsi="Times New Roman" w:cs="Times New Roman"/>
          <w:kern w:val="0"/>
          <w:szCs w:val="21"/>
        </w:rPr>
        <w:t>本条规定了验收时所必须提供的全部技术资料，这些资料是从工程开始到系统调试，施工全过程质量控制等各个重要环节的文字记录。同时也是验收时质量控制资料核查的内容，这是验收时应做的两项工作之一，软件验收。</w:t>
      </w:r>
    </w:p>
    <w:p w14:paraId="4A970727" w14:textId="77777777" w:rsidR="003E0024" w:rsidRPr="004E3200" w:rsidRDefault="003E0024" w:rsidP="003E0024">
      <w:pPr>
        <w:spacing w:line="360" w:lineRule="exact"/>
        <w:rPr>
          <w:rFonts w:ascii="Times New Roman" w:eastAsia="仿宋" w:hAnsi="Times New Roman" w:cs="Times New Roman"/>
          <w:szCs w:val="21"/>
        </w:rPr>
      </w:pPr>
      <w:r w:rsidRPr="004E3200">
        <w:rPr>
          <w:rFonts w:ascii="Times New Roman" w:eastAsia="仿宋" w:hAnsi="Times New Roman" w:cs="Times New Roman"/>
          <w:szCs w:val="21"/>
        </w:rPr>
        <w:t>6.0.3</w:t>
      </w:r>
      <w:r w:rsidRPr="004E3200">
        <w:rPr>
          <w:rFonts w:ascii="Times New Roman" w:eastAsia="仿宋" w:hAnsi="Times New Roman" w:cs="Times New Roman"/>
          <w:szCs w:val="21"/>
        </w:rPr>
        <w:t>本条规定了压缩空气泡沫灭火系统验收要求，隐蔽工程要在隐蔽前验收合格，所有质量控制资料要合格。另外，规范了编制本规程表格的基本格式、内容和方式。</w:t>
      </w:r>
    </w:p>
    <w:p w14:paraId="1EFA39CA" w14:textId="77777777" w:rsidR="003E0024" w:rsidRPr="004E3200" w:rsidRDefault="003E0024" w:rsidP="003E0024">
      <w:pPr>
        <w:spacing w:line="360" w:lineRule="exact"/>
        <w:rPr>
          <w:rFonts w:ascii="Times New Roman" w:eastAsia="仿宋" w:hAnsi="Times New Roman" w:cs="Times New Roman"/>
          <w:szCs w:val="21"/>
        </w:rPr>
      </w:pPr>
      <w:r w:rsidRPr="004E3200">
        <w:rPr>
          <w:rFonts w:ascii="Times New Roman" w:eastAsia="仿宋" w:hAnsi="Times New Roman" w:cs="Times New Roman"/>
          <w:kern w:val="0"/>
          <w:szCs w:val="21"/>
        </w:rPr>
        <w:t>6.0.</w:t>
      </w:r>
      <w:r w:rsidRPr="004E3200">
        <w:rPr>
          <w:rFonts w:ascii="Times New Roman" w:eastAsia="仿宋" w:hAnsi="Times New Roman" w:cs="Times New Roman"/>
          <w:szCs w:val="21"/>
        </w:rPr>
        <w:t>4</w:t>
      </w:r>
      <w:r w:rsidRPr="004E3200">
        <w:rPr>
          <w:rFonts w:ascii="Times New Roman" w:eastAsia="仿宋" w:hAnsi="Times New Roman" w:cs="Times New Roman"/>
          <w:szCs w:val="21"/>
        </w:rPr>
        <w:t>本条规定了压缩空气泡沫灭火系统施工质量验收的主要内容。</w:t>
      </w:r>
      <w:r w:rsidRPr="004E3200">
        <w:rPr>
          <w:rFonts w:ascii="Times New Roman" w:eastAsia="仿宋" w:hAnsi="Times New Roman" w:cs="Times New Roman"/>
          <w:szCs w:val="21"/>
        </w:rPr>
        <w:lastRenderedPageBreak/>
        <w:t>泡沫灭火系统相关组件及压缩空气供给系统相关组件的验收要求应执行现行国家标准《泡沫灭火系统施工及验收规范》</w:t>
      </w:r>
      <w:r w:rsidRPr="004E3200">
        <w:rPr>
          <w:rFonts w:ascii="Times New Roman" w:eastAsia="仿宋" w:hAnsi="Times New Roman" w:cs="Times New Roman"/>
          <w:szCs w:val="21"/>
        </w:rPr>
        <w:t>GB50281</w:t>
      </w:r>
      <w:r w:rsidRPr="004E3200">
        <w:rPr>
          <w:rFonts w:ascii="Times New Roman" w:eastAsia="仿宋" w:hAnsi="Times New Roman" w:cs="Times New Roman"/>
          <w:szCs w:val="21"/>
        </w:rPr>
        <w:t>和《气体灭火系统施工及验收规范》</w:t>
      </w:r>
      <w:r w:rsidRPr="004E3200">
        <w:rPr>
          <w:rFonts w:ascii="Times New Roman" w:eastAsia="仿宋" w:hAnsi="Times New Roman" w:cs="Times New Roman"/>
          <w:szCs w:val="21"/>
        </w:rPr>
        <w:t>GB50263</w:t>
      </w:r>
      <w:r w:rsidRPr="004E3200">
        <w:rPr>
          <w:rFonts w:ascii="Times New Roman" w:eastAsia="仿宋" w:hAnsi="Times New Roman" w:cs="Times New Roman"/>
          <w:szCs w:val="21"/>
        </w:rPr>
        <w:t>的规定。</w:t>
      </w:r>
    </w:p>
    <w:p w14:paraId="0087ACF7" w14:textId="258E530E" w:rsidR="003E0024" w:rsidRPr="004E3200" w:rsidRDefault="003E0024" w:rsidP="003E0024">
      <w:pPr>
        <w:spacing w:line="360" w:lineRule="exact"/>
        <w:rPr>
          <w:rFonts w:ascii="Times New Roman" w:eastAsia="仿宋" w:hAnsi="Times New Roman" w:cs="Times New Roman"/>
          <w:szCs w:val="21"/>
        </w:rPr>
      </w:pPr>
      <w:r w:rsidRPr="004E3200">
        <w:rPr>
          <w:rFonts w:ascii="Times New Roman" w:eastAsia="仿宋" w:hAnsi="Times New Roman" w:cs="Times New Roman"/>
          <w:szCs w:val="21"/>
        </w:rPr>
        <w:t>6.0.5</w:t>
      </w:r>
      <w:r w:rsidRPr="004E3200">
        <w:rPr>
          <w:rFonts w:ascii="Times New Roman" w:eastAsia="仿宋" w:hAnsi="Times New Roman" w:cs="Times New Roman"/>
          <w:szCs w:val="21"/>
        </w:rPr>
        <w:t>压缩空气泡沫灭火系统功能验收时要进行喷泡沫试验，具体方法见本规程第</w:t>
      </w:r>
      <w:r w:rsidRPr="004E3200">
        <w:rPr>
          <w:rFonts w:ascii="Times New Roman" w:eastAsia="仿宋" w:hAnsi="Times New Roman" w:cs="Times New Roman"/>
          <w:szCs w:val="21"/>
        </w:rPr>
        <w:t>5.</w:t>
      </w:r>
      <w:r>
        <w:rPr>
          <w:rFonts w:ascii="Times New Roman" w:eastAsia="仿宋" w:hAnsi="Times New Roman" w:cs="Times New Roman"/>
          <w:szCs w:val="21"/>
        </w:rPr>
        <w:t>3.3</w:t>
      </w:r>
      <w:r w:rsidRPr="004E3200">
        <w:rPr>
          <w:rFonts w:ascii="Times New Roman" w:eastAsia="仿宋" w:hAnsi="Times New Roman" w:cs="Times New Roman"/>
          <w:szCs w:val="21"/>
        </w:rPr>
        <w:t>条。</w:t>
      </w:r>
    </w:p>
    <w:p w14:paraId="70032425" w14:textId="77777777" w:rsidR="003E0024" w:rsidRPr="004E3200" w:rsidRDefault="003E0024" w:rsidP="003E0024">
      <w:pPr>
        <w:spacing w:line="360" w:lineRule="exact"/>
        <w:rPr>
          <w:rFonts w:ascii="Times New Roman" w:eastAsia="仿宋" w:hAnsi="Times New Roman" w:cs="Times New Roman"/>
          <w:szCs w:val="21"/>
        </w:rPr>
      </w:pPr>
      <w:r w:rsidRPr="004E3200">
        <w:rPr>
          <w:rFonts w:ascii="Times New Roman" w:eastAsia="仿宋" w:hAnsi="Times New Roman" w:cs="Times New Roman"/>
          <w:szCs w:val="21"/>
        </w:rPr>
        <w:t>6.0.6</w:t>
      </w:r>
      <w:r w:rsidRPr="004E3200">
        <w:rPr>
          <w:rFonts w:ascii="Times New Roman" w:eastAsia="仿宋" w:hAnsi="Times New Roman" w:cs="Times New Roman"/>
          <w:szCs w:val="21"/>
        </w:rPr>
        <w:t>本条规定了压缩空气泡沫灭火系统验收合格与否的判定标准。系统功能是压缩空气泡沫灭火系统能否成功灭火的关键项目，因此应该全部合格，验收时不合格，不得通过验收。</w:t>
      </w:r>
    </w:p>
    <w:p w14:paraId="438E83EC" w14:textId="77777777" w:rsidR="003E0024" w:rsidRPr="004E3200" w:rsidRDefault="003E0024" w:rsidP="003E0024">
      <w:pPr>
        <w:spacing w:line="360" w:lineRule="exact"/>
        <w:rPr>
          <w:rFonts w:ascii="Times New Roman" w:eastAsia="仿宋" w:hAnsi="Times New Roman" w:cs="Times New Roman"/>
          <w:szCs w:val="21"/>
        </w:rPr>
      </w:pPr>
      <w:r w:rsidRPr="004E3200">
        <w:rPr>
          <w:rFonts w:ascii="Times New Roman" w:eastAsia="仿宋" w:hAnsi="Times New Roman" w:cs="Times New Roman"/>
          <w:kern w:val="0"/>
          <w:szCs w:val="21"/>
        </w:rPr>
        <w:t>6.0.7</w:t>
      </w:r>
      <w:r w:rsidRPr="004E3200">
        <w:rPr>
          <w:rFonts w:ascii="Times New Roman" w:eastAsia="仿宋" w:hAnsi="Times New Roman" w:cs="Times New Roman"/>
          <w:szCs w:val="21"/>
        </w:rPr>
        <w:t>本条规定了系统验收合格后，施工单位应用清水把系统冲洗干净并放空，将系统复原，以便投入使用。同时要确保灭火剂的储备量符合设计要求。</w:t>
      </w:r>
    </w:p>
    <w:p w14:paraId="4D67CA14" w14:textId="77777777" w:rsidR="003E0024" w:rsidRPr="004E3200" w:rsidRDefault="003E0024" w:rsidP="003E0024">
      <w:pPr>
        <w:spacing w:line="360" w:lineRule="exact"/>
        <w:rPr>
          <w:rFonts w:ascii="Times New Roman" w:eastAsia="仿宋" w:hAnsi="Times New Roman" w:cs="Times New Roman"/>
          <w:sz w:val="24"/>
        </w:rPr>
      </w:pPr>
      <w:r w:rsidRPr="004E3200">
        <w:rPr>
          <w:rFonts w:ascii="Times New Roman" w:eastAsia="仿宋" w:hAnsi="Times New Roman" w:cs="Times New Roman"/>
          <w:szCs w:val="21"/>
        </w:rPr>
        <w:t>6.0.8</w:t>
      </w:r>
      <w:r w:rsidRPr="004E3200">
        <w:rPr>
          <w:rFonts w:ascii="Times New Roman" w:eastAsia="仿宋" w:hAnsi="Times New Roman" w:cs="Times New Roman"/>
          <w:szCs w:val="21"/>
        </w:rPr>
        <w:t>本条规定了验收合格后应提供的文件资料，以便建立建设项目档案，向建设行政主管部门或其他有关部门移交。</w:t>
      </w:r>
    </w:p>
    <w:p w14:paraId="21C036D6" w14:textId="77777777" w:rsidR="003E0024" w:rsidRPr="004E3200" w:rsidRDefault="003E0024" w:rsidP="003E0024">
      <w:pPr>
        <w:pStyle w:val="1"/>
        <w:rPr>
          <w:rFonts w:ascii="Times New Roman" w:hAnsi="Times New Roman" w:cs="Times New Roman"/>
          <w:szCs w:val="28"/>
        </w:rPr>
      </w:pPr>
      <w:r w:rsidRPr="004E3200">
        <w:rPr>
          <w:rFonts w:ascii="Times New Roman" w:hAnsi="Times New Roman" w:cs="Times New Roman"/>
          <w:sz w:val="24"/>
        </w:rPr>
        <w:br w:type="page"/>
      </w:r>
      <w:bookmarkStart w:id="237" w:name="_Toc407268217"/>
      <w:bookmarkStart w:id="238" w:name="_Toc407268133"/>
      <w:bookmarkStart w:id="239" w:name="_Toc368984585"/>
      <w:bookmarkStart w:id="240" w:name="_Toc368983327"/>
      <w:bookmarkStart w:id="241" w:name="_Toc26996921"/>
      <w:bookmarkStart w:id="242" w:name="_Toc27057830"/>
      <w:r w:rsidRPr="004E3200">
        <w:rPr>
          <w:rFonts w:ascii="Times New Roman" w:hAnsi="Times New Roman" w:cs="Times New Roman"/>
          <w:szCs w:val="28"/>
        </w:rPr>
        <w:lastRenderedPageBreak/>
        <w:t>7</w:t>
      </w:r>
      <w:r w:rsidRPr="004E3200">
        <w:rPr>
          <w:rFonts w:ascii="Times New Roman" w:hAnsi="Times New Roman" w:cs="Times New Roman"/>
          <w:szCs w:val="28"/>
        </w:rPr>
        <w:t>维护管理</w:t>
      </w:r>
      <w:bookmarkEnd w:id="237"/>
      <w:bookmarkEnd w:id="238"/>
      <w:bookmarkEnd w:id="239"/>
      <w:bookmarkEnd w:id="240"/>
      <w:bookmarkEnd w:id="241"/>
      <w:bookmarkEnd w:id="242"/>
    </w:p>
    <w:p w14:paraId="660473DA" w14:textId="77777777" w:rsidR="003E0024" w:rsidRPr="004E3200" w:rsidRDefault="003E0024" w:rsidP="003E0024">
      <w:pPr>
        <w:spacing w:line="360" w:lineRule="exact"/>
        <w:rPr>
          <w:rFonts w:ascii="Times New Roman" w:eastAsia="仿宋" w:hAnsi="Times New Roman" w:cs="Times New Roman"/>
          <w:szCs w:val="21"/>
        </w:rPr>
      </w:pPr>
      <w:r w:rsidRPr="004E3200">
        <w:rPr>
          <w:rFonts w:ascii="Times New Roman" w:eastAsia="仿宋" w:hAnsi="Times New Roman" w:cs="Times New Roman"/>
          <w:kern w:val="0"/>
          <w:szCs w:val="21"/>
        </w:rPr>
        <w:t>7.0.1</w:t>
      </w:r>
      <w:r w:rsidRPr="004E3200">
        <w:rPr>
          <w:rFonts w:ascii="Times New Roman" w:eastAsia="仿宋" w:hAnsi="Times New Roman" w:cs="Times New Roman"/>
          <w:szCs w:val="21"/>
        </w:rPr>
        <w:t>维护管理是系统能否正常发挥作用的关键环节。灭火设施必须在平时的精心维护管理下才能发挥良好的作用。否则，发生火灾时，系统可能不会正常运行，导致不必要的财产损失和人员伤亡。</w:t>
      </w:r>
    </w:p>
    <w:p w14:paraId="53DD504E" w14:textId="798A46E6" w:rsidR="003E0024" w:rsidRPr="004E3200" w:rsidRDefault="003E0024" w:rsidP="003E0024">
      <w:pPr>
        <w:spacing w:line="360" w:lineRule="exact"/>
        <w:ind w:firstLineChars="198" w:firstLine="416"/>
        <w:rPr>
          <w:rFonts w:ascii="Times New Roman" w:eastAsia="仿宋" w:hAnsi="Times New Roman" w:cs="Times New Roman"/>
          <w:kern w:val="0"/>
          <w:szCs w:val="21"/>
        </w:rPr>
      </w:pPr>
      <w:r w:rsidRPr="004E3200">
        <w:rPr>
          <w:rFonts w:ascii="Times New Roman" w:eastAsia="仿宋" w:hAnsi="Times New Roman" w:cs="Times New Roman"/>
          <w:szCs w:val="21"/>
        </w:rPr>
        <w:t>压缩空气泡沫灭火</w:t>
      </w:r>
      <w:r w:rsidRPr="004E3200">
        <w:rPr>
          <w:rFonts w:ascii="Times New Roman" w:eastAsia="仿宋" w:hAnsi="Times New Roman" w:cs="Times New Roman"/>
          <w:kern w:val="0"/>
          <w:szCs w:val="21"/>
        </w:rPr>
        <w:t>系统投入运行时，管理人员要搞好检查、维护工作，必须对系统有全面的了解，熟悉系统的性能、构造及设备的安装使用说明和检查维护方法，才能完成所承担的工作。</w:t>
      </w:r>
    </w:p>
    <w:p w14:paraId="6C5E9F91" w14:textId="77777777" w:rsidR="003E0024" w:rsidRPr="004E3200" w:rsidRDefault="003E0024" w:rsidP="003E0024">
      <w:pPr>
        <w:spacing w:line="360" w:lineRule="exact"/>
        <w:ind w:firstLineChars="201" w:firstLine="422"/>
        <w:rPr>
          <w:rFonts w:ascii="Times New Roman" w:eastAsia="仿宋" w:hAnsi="Times New Roman" w:cs="Times New Roman"/>
          <w:kern w:val="0"/>
          <w:szCs w:val="21"/>
        </w:rPr>
      </w:pPr>
      <w:r w:rsidRPr="004E3200">
        <w:rPr>
          <w:rFonts w:ascii="Times New Roman" w:eastAsia="仿宋" w:hAnsi="Times New Roman" w:cs="Times New Roman"/>
          <w:kern w:val="0"/>
          <w:szCs w:val="21"/>
        </w:rPr>
        <w:t>为了保持压缩空气泡沫灭火系统的正常状态，在需要灭火时能合理有效地进行各种操作，必需预先制订系统的操作规程和系统流程图。另外，值班员的职责要明确，分工要明确，这样在系统灭火时才不至于慌乱，平时的检查维护也要有分工。</w:t>
      </w:r>
    </w:p>
    <w:p w14:paraId="051C78B6" w14:textId="77777777" w:rsidR="003E0024" w:rsidRPr="004E3200" w:rsidRDefault="003E0024" w:rsidP="003E0024">
      <w:pPr>
        <w:spacing w:line="360" w:lineRule="exact"/>
        <w:ind w:firstLineChars="198" w:firstLine="416"/>
        <w:rPr>
          <w:rFonts w:ascii="Times New Roman" w:eastAsia="仿宋" w:hAnsi="Times New Roman" w:cs="Times New Roman"/>
          <w:kern w:val="0"/>
          <w:szCs w:val="21"/>
        </w:rPr>
      </w:pPr>
      <w:r w:rsidRPr="004E3200">
        <w:rPr>
          <w:rFonts w:ascii="Times New Roman" w:eastAsia="仿宋" w:hAnsi="Times New Roman" w:cs="Times New Roman"/>
          <w:kern w:val="0"/>
          <w:szCs w:val="21"/>
        </w:rPr>
        <w:t>压缩空气泡沫灭火系统的检查维护是一项长期延续的工作，做好系统的检查、维护记录便于判断系统运行是否正常，检查、维护工作是否按要求进行，为今后的维护管理积累必要的档案资料。</w:t>
      </w:r>
    </w:p>
    <w:p w14:paraId="304F9B7C" w14:textId="77777777" w:rsidR="003E0024" w:rsidRPr="004E3200" w:rsidRDefault="003E0024" w:rsidP="003E0024">
      <w:pPr>
        <w:widowControl/>
        <w:spacing w:line="360" w:lineRule="exact"/>
        <w:jc w:val="left"/>
        <w:rPr>
          <w:rFonts w:ascii="Times New Roman" w:eastAsia="仿宋" w:hAnsi="Times New Roman" w:cs="Times New Roman"/>
          <w:kern w:val="0"/>
          <w:szCs w:val="21"/>
        </w:rPr>
      </w:pPr>
      <w:r w:rsidRPr="004E3200">
        <w:rPr>
          <w:rFonts w:ascii="Times New Roman" w:eastAsia="仿宋" w:hAnsi="Times New Roman" w:cs="Times New Roman"/>
          <w:kern w:val="0"/>
          <w:szCs w:val="21"/>
        </w:rPr>
        <w:t>7.0.2</w:t>
      </w:r>
      <w:r w:rsidRPr="004E3200">
        <w:rPr>
          <w:rFonts w:ascii="Times New Roman" w:eastAsia="仿宋" w:hAnsi="Times New Roman" w:cs="Times New Roman"/>
          <w:kern w:val="0"/>
          <w:szCs w:val="21"/>
        </w:rPr>
        <w:t>压缩空气泡沫灭火系统每个部件的作用和应处的状态及如何检验、测试，都需要具有对系统作用原理了解和熟悉的专业人员来操作、管理。</w:t>
      </w:r>
    </w:p>
    <w:p w14:paraId="790CB4D1" w14:textId="15AF197E" w:rsidR="003E0024" w:rsidRPr="004E3200" w:rsidRDefault="003E0024" w:rsidP="003E0024">
      <w:pPr>
        <w:spacing w:line="360" w:lineRule="exact"/>
        <w:rPr>
          <w:rFonts w:ascii="Times New Roman" w:eastAsia="仿宋" w:hAnsi="Times New Roman" w:cs="Times New Roman"/>
          <w:szCs w:val="21"/>
        </w:rPr>
      </w:pPr>
      <w:r w:rsidRPr="004E3200">
        <w:rPr>
          <w:rFonts w:ascii="Times New Roman" w:eastAsia="仿宋" w:hAnsi="Times New Roman" w:cs="Times New Roman"/>
          <w:szCs w:val="21"/>
        </w:rPr>
        <w:t>7.0.3</w:t>
      </w:r>
      <w:r w:rsidR="003E265B">
        <w:rPr>
          <w:rFonts w:ascii="Times New Roman" w:eastAsia="仿宋" w:hAnsi="Times New Roman" w:cs="Times New Roman" w:hint="eastAsia"/>
          <w:szCs w:val="21"/>
        </w:rPr>
        <w:t>供气设施、</w:t>
      </w:r>
      <w:r w:rsidRPr="004E3200">
        <w:rPr>
          <w:rFonts w:ascii="Times New Roman" w:eastAsia="仿宋" w:hAnsi="Times New Roman" w:cs="Times New Roman"/>
          <w:szCs w:val="21"/>
        </w:rPr>
        <w:t>消防水泵和备用动力是</w:t>
      </w:r>
      <w:r w:rsidR="003E265B">
        <w:rPr>
          <w:rFonts w:ascii="Times New Roman" w:eastAsia="仿宋" w:hAnsi="Times New Roman" w:cs="Times New Roman" w:hint="eastAsia"/>
          <w:szCs w:val="21"/>
        </w:rPr>
        <w:t>系统</w:t>
      </w:r>
      <w:r w:rsidRPr="004E3200">
        <w:rPr>
          <w:rFonts w:ascii="Times New Roman" w:eastAsia="仿宋" w:hAnsi="Times New Roman" w:cs="Times New Roman"/>
          <w:szCs w:val="21"/>
        </w:rPr>
        <w:t>的关键设备，必须定期进行试运转，保证发生火灾时启动灵活、不卡壳，电源或柴油机驱动正常，自动启动或电源切换及时无故障。</w:t>
      </w:r>
    </w:p>
    <w:p w14:paraId="7781AEC8" w14:textId="7971A8AC" w:rsidR="003E0024" w:rsidRDefault="003E0024" w:rsidP="003E0024">
      <w:pPr>
        <w:spacing w:line="360" w:lineRule="exact"/>
        <w:rPr>
          <w:rFonts w:ascii="Times New Roman" w:eastAsia="仿宋" w:hAnsi="Times New Roman" w:cs="Times New Roman"/>
          <w:szCs w:val="21"/>
        </w:rPr>
      </w:pPr>
      <w:r w:rsidRPr="004E3200">
        <w:rPr>
          <w:rFonts w:ascii="Times New Roman" w:eastAsia="仿宋" w:hAnsi="Times New Roman" w:cs="Times New Roman"/>
          <w:szCs w:val="21"/>
        </w:rPr>
        <w:t>7.0.4</w:t>
      </w:r>
      <w:r w:rsidRPr="004E3200">
        <w:rPr>
          <w:rFonts w:ascii="Times New Roman" w:eastAsia="仿宋" w:hAnsi="Times New Roman" w:cs="Times New Roman"/>
          <w:szCs w:val="21"/>
        </w:rPr>
        <w:t>每月应按本条所规定的内容和要求进行外观检查，应完好无损、无锈蚀，一切均应正常，若发现问题应及时处理，以保证压缩空气泡沫灭火系统能正常运行。</w:t>
      </w:r>
    </w:p>
    <w:p w14:paraId="32DAEBBB" w14:textId="4FA11DB9" w:rsidR="003E265B" w:rsidRPr="004E3200" w:rsidRDefault="003E265B" w:rsidP="003E265B">
      <w:pPr>
        <w:spacing w:line="360" w:lineRule="exact"/>
        <w:ind w:firstLineChars="200" w:firstLine="420"/>
        <w:rPr>
          <w:rFonts w:ascii="Times New Roman" w:eastAsia="仿宋" w:hAnsi="Times New Roman" w:cs="Times New Roman"/>
          <w:szCs w:val="21"/>
        </w:rPr>
      </w:pPr>
      <w:r>
        <w:rPr>
          <w:rFonts w:ascii="Times New Roman" w:eastAsia="仿宋" w:hAnsi="Times New Roman" w:cs="Times New Roman" w:hint="eastAsia"/>
          <w:szCs w:val="21"/>
        </w:rPr>
        <w:lastRenderedPageBreak/>
        <w:t>为清除</w:t>
      </w:r>
      <w:r w:rsidRPr="003E265B">
        <w:rPr>
          <w:rFonts w:ascii="Times New Roman" w:eastAsia="仿宋" w:hAnsi="Times New Roman" w:cs="Times New Roman" w:hint="eastAsia"/>
          <w:szCs w:val="21"/>
        </w:rPr>
        <w:t>压缩空气泡沫喷头、压缩空气泡沫喷淋管、压缩空气泡沫炮等释放装置</w:t>
      </w:r>
      <w:r>
        <w:rPr>
          <w:rFonts w:ascii="Times New Roman" w:eastAsia="仿宋" w:hAnsi="Times New Roman" w:cs="Times New Roman" w:hint="eastAsia"/>
          <w:szCs w:val="21"/>
        </w:rPr>
        <w:t>内的灰尘等</w:t>
      </w:r>
      <w:r w:rsidRPr="003E265B">
        <w:rPr>
          <w:rFonts w:ascii="Times New Roman" w:eastAsia="仿宋" w:hAnsi="Times New Roman" w:cs="Times New Roman" w:hint="eastAsia"/>
          <w:szCs w:val="21"/>
        </w:rPr>
        <w:t>，</w:t>
      </w:r>
      <w:r>
        <w:rPr>
          <w:rFonts w:ascii="Times New Roman" w:eastAsia="仿宋" w:hAnsi="Times New Roman" w:cs="Times New Roman" w:hint="eastAsia"/>
          <w:szCs w:val="21"/>
        </w:rPr>
        <w:t>应每月采用空气进行</w:t>
      </w:r>
      <w:r w:rsidRPr="003E265B">
        <w:rPr>
          <w:rFonts w:ascii="Times New Roman" w:eastAsia="仿宋" w:hAnsi="Times New Roman" w:cs="Times New Roman" w:hint="eastAsia"/>
          <w:szCs w:val="21"/>
        </w:rPr>
        <w:t>冲洗</w:t>
      </w:r>
      <w:r>
        <w:rPr>
          <w:rFonts w:ascii="Times New Roman" w:eastAsia="仿宋" w:hAnsi="Times New Roman" w:cs="Times New Roman" w:hint="eastAsia"/>
          <w:szCs w:val="21"/>
        </w:rPr>
        <w:t>，冲洗</w:t>
      </w:r>
      <w:r w:rsidRPr="003E265B">
        <w:rPr>
          <w:rFonts w:ascii="Times New Roman" w:eastAsia="仿宋" w:hAnsi="Times New Roman" w:cs="Times New Roman" w:hint="eastAsia"/>
          <w:szCs w:val="21"/>
        </w:rPr>
        <w:t>时间不低于</w:t>
      </w:r>
      <w:r w:rsidRPr="003E265B">
        <w:rPr>
          <w:rFonts w:ascii="Times New Roman" w:eastAsia="仿宋" w:hAnsi="Times New Roman" w:cs="Times New Roman" w:hint="eastAsia"/>
          <w:szCs w:val="21"/>
        </w:rPr>
        <w:t>5min</w:t>
      </w:r>
      <w:r>
        <w:rPr>
          <w:rFonts w:ascii="Times New Roman" w:eastAsia="仿宋" w:hAnsi="Times New Roman" w:cs="Times New Roman" w:hint="eastAsia"/>
          <w:szCs w:val="21"/>
        </w:rPr>
        <w:t>。</w:t>
      </w:r>
    </w:p>
    <w:p w14:paraId="01BE8DA8" w14:textId="053A842B" w:rsidR="003E0024" w:rsidRDefault="003E0024" w:rsidP="003E265B">
      <w:pPr>
        <w:spacing w:line="360" w:lineRule="exact"/>
        <w:rPr>
          <w:rFonts w:ascii="Times New Roman" w:eastAsia="仿宋" w:hAnsi="Times New Roman" w:cs="Times New Roman"/>
          <w:szCs w:val="21"/>
        </w:rPr>
      </w:pPr>
      <w:r w:rsidRPr="004E3200">
        <w:rPr>
          <w:rFonts w:ascii="Times New Roman" w:eastAsia="仿宋" w:hAnsi="Times New Roman" w:cs="Times New Roman"/>
          <w:szCs w:val="21"/>
        </w:rPr>
        <w:t>7.0.5</w:t>
      </w:r>
      <w:r w:rsidRPr="004E3200">
        <w:rPr>
          <w:rFonts w:ascii="Times New Roman" w:eastAsia="仿宋" w:hAnsi="Times New Roman" w:cs="Times New Roman"/>
          <w:szCs w:val="21"/>
        </w:rPr>
        <w:t>年检时，压缩空气泡沫灭火系统的管道应全部冲洗，清除锈渣，防止管道堵塞，但考虑到储罐上立管冲洗时，容易损坏密封玻璃，甚至把水打入罐内，影响介质的质量，若拆卸，较困难，易损坏附件，因此可不冲洗，但要清除锈渣</w:t>
      </w:r>
      <w:r w:rsidR="003E265B">
        <w:rPr>
          <w:rFonts w:ascii="Times New Roman" w:eastAsia="仿宋" w:hAnsi="Times New Roman" w:cs="Times New Roman" w:hint="eastAsia"/>
          <w:szCs w:val="21"/>
        </w:rPr>
        <w:t>。</w:t>
      </w:r>
    </w:p>
    <w:p w14:paraId="55967062" w14:textId="658641FF" w:rsidR="003E0024" w:rsidRDefault="003E0024">
      <w:pPr>
        <w:spacing w:line="360" w:lineRule="exact"/>
        <w:jc w:val="left"/>
        <w:rPr>
          <w:rFonts w:ascii="Times New Roman" w:eastAsia="仿宋" w:hAnsi="Times New Roman" w:cs="Times New Roman"/>
          <w:szCs w:val="21"/>
        </w:rPr>
      </w:pPr>
    </w:p>
    <w:p w14:paraId="77E39226" w14:textId="0430F727" w:rsidR="003E0024" w:rsidRPr="004E3200" w:rsidRDefault="003E0024">
      <w:pPr>
        <w:spacing w:line="360" w:lineRule="exact"/>
        <w:jc w:val="left"/>
        <w:rPr>
          <w:rFonts w:ascii="Times New Roman" w:eastAsia="仿宋" w:hAnsi="Times New Roman" w:cs="Times New Roman"/>
          <w:sz w:val="28"/>
          <w:szCs w:val="28"/>
        </w:rPr>
        <w:sectPr w:rsidR="003E0024" w:rsidRPr="004E3200">
          <w:pgSz w:w="7938" w:h="11510"/>
          <w:pgMar w:top="1440" w:right="851" w:bottom="1440" w:left="851" w:header="851" w:footer="992" w:gutter="0"/>
          <w:cols w:space="720"/>
          <w:docGrid w:linePitch="536" w:charSpace="-1751"/>
        </w:sectPr>
      </w:pPr>
    </w:p>
    <w:bookmarkEnd w:id="231"/>
    <w:bookmarkEnd w:id="232"/>
    <w:p w14:paraId="6B2949A4" w14:textId="77777777" w:rsidR="000E272A" w:rsidRDefault="000E272A" w:rsidP="003E0024"/>
    <w:sectPr w:rsidR="000E272A" w:rsidSect="003E0024">
      <w:headerReference w:type="default" r:id="rId30"/>
      <w:footerReference w:type="default" r:id="rId3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B3598" w14:textId="77777777" w:rsidR="00330E00" w:rsidRDefault="00330E00">
      <w:r>
        <w:separator/>
      </w:r>
    </w:p>
  </w:endnote>
  <w:endnote w:type="continuationSeparator" w:id="0">
    <w:p w14:paraId="2AD8F842" w14:textId="77777777" w:rsidR="00330E00" w:rsidRDefault="0033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E3383" w14:textId="77777777" w:rsidR="00E23FD8" w:rsidRDefault="00E23FD8">
    <w:pPr>
      <w:pStyle w:val="af4"/>
      <w:jc w:val="right"/>
    </w:pPr>
  </w:p>
  <w:p w14:paraId="00CAF732" w14:textId="77777777" w:rsidR="00E23FD8" w:rsidRDefault="00E23FD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6694B" w14:textId="77777777" w:rsidR="00E23FD8" w:rsidRDefault="00E23FD8">
    <w:pPr>
      <w:pStyle w:val="af4"/>
      <w:jc w:val="right"/>
    </w:pPr>
  </w:p>
  <w:p w14:paraId="7042567F" w14:textId="77777777" w:rsidR="00E23FD8" w:rsidRDefault="00E23FD8">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9C47" w14:textId="77777777" w:rsidR="00E23FD8" w:rsidRDefault="00E23FD8">
    <w:pPr>
      <w:pStyle w:val="af4"/>
      <w:jc w:val="right"/>
    </w:pPr>
    <w:r>
      <w:rPr>
        <w:noProof/>
      </w:rPr>
      <mc:AlternateContent>
        <mc:Choice Requires="wps">
          <w:drawing>
            <wp:anchor distT="0" distB="0" distL="114300" distR="114300" simplePos="0" relativeHeight="251660288" behindDoc="0" locked="0" layoutInCell="1" allowOverlap="1" wp14:anchorId="4E5960C9" wp14:editId="55E2DF27">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CA6B5" w14:textId="77777777" w:rsidR="00E23FD8" w:rsidRDefault="00E23FD8">
                          <w:pPr>
                            <w:pStyle w:val="af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5960C9"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68FCA6B5" w14:textId="77777777" w:rsidR="00E23FD8" w:rsidRDefault="00E23FD8">
                    <w:pPr>
                      <w:pStyle w:val="af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p w14:paraId="094631F4" w14:textId="77777777" w:rsidR="00E23FD8" w:rsidRDefault="00E23FD8">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9DBFE" w14:textId="77777777" w:rsidR="00E23FD8" w:rsidRDefault="00E23FD8">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4166552"/>
      <w:docPartObj>
        <w:docPartGallery w:val="Page Numbers (Bottom of Page)"/>
        <w:docPartUnique/>
      </w:docPartObj>
    </w:sdtPr>
    <w:sdtEndPr/>
    <w:sdtContent>
      <w:p w14:paraId="74312108" w14:textId="28069E82" w:rsidR="00E23FD8" w:rsidRDefault="00E23FD8">
        <w:pPr>
          <w:pStyle w:val="af4"/>
          <w:jc w:val="center"/>
        </w:pPr>
        <w:r>
          <w:fldChar w:fldCharType="begin"/>
        </w:r>
        <w:r>
          <w:instrText>PAGE   \* MERGEFORMAT</w:instrText>
        </w:r>
        <w:r>
          <w:fldChar w:fldCharType="separate"/>
        </w:r>
        <w:r>
          <w:rPr>
            <w:lang w:val="zh-CN"/>
          </w:rPr>
          <w:t>2</w:t>
        </w:r>
        <w:r>
          <w:fldChar w:fldCharType="end"/>
        </w:r>
      </w:p>
    </w:sdtContent>
  </w:sdt>
  <w:p w14:paraId="1AF0741B" w14:textId="555EEA8E" w:rsidR="00E23FD8" w:rsidRDefault="00E23FD8">
    <w:pPr>
      <w:pStyle w:val="af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AA5E" w14:textId="77777777" w:rsidR="00E23FD8" w:rsidRDefault="00E23FD8">
    <w:pPr>
      <w:pStyle w:val="af4"/>
      <w:jc w:val="right"/>
    </w:pPr>
    <w:r>
      <w:rPr>
        <w:noProof/>
      </w:rPr>
      <mc:AlternateContent>
        <mc:Choice Requires="wps">
          <w:drawing>
            <wp:anchor distT="0" distB="0" distL="114300" distR="114300" simplePos="0" relativeHeight="251659264" behindDoc="0" locked="0" layoutInCell="1" allowOverlap="1" wp14:anchorId="5F65A901" wp14:editId="5A11692C">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86985832"/>
                          </w:sdtPr>
                          <w:sdtEndPr/>
                          <w:sdtContent>
                            <w:p w14:paraId="004CB031" w14:textId="77777777" w:rsidR="00E23FD8" w:rsidRDefault="00E23FD8">
                              <w:pPr>
                                <w:pStyle w:val="af4"/>
                                <w:jc w:val="right"/>
                              </w:pPr>
                              <w:r>
                                <w:fldChar w:fldCharType="begin"/>
                              </w:r>
                              <w:r>
                                <w:instrText>PAGE   \* MERGEFORMAT</w:instrText>
                              </w:r>
                              <w:r>
                                <w:fldChar w:fldCharType="separate"/>
                              </w:r>
                              <w:r>
                                <w:rPr>
                                  <w:lang w:val="zh-CN"/>
                                </w:rPr>
                                <w:t>2</w:t>
                              </w:r>
                              <w:r>
                                <w:rPr>
                                  <w:lang w:val="zh-CN"/>
                                </w:rPr>
                                <w:fldChar w:fldCharType="end"/>
                              </w:r>
                            </w:p>
                          </w:sdtContent>
                        </w:sdt>
                        <w:p w14:paraId="190FF283" w14:textId="77777777" w:rsidR="00E23FD8" w:rsidRDefault="00E23FD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65A901" id="_x0000_t202" coordsize="21600,21600" o:spt="202" path="m,l,21600r21600,l21600,xe">
              <v:stroke joinstyle="miter"/>
              <v:path gradientshapeok="t" o:connecttype="rect"/>
            </v:shapetype>
            <v:shape id="文本框 9"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1586985832"/>
                    </w:sdtPr>
                    <w:sdtEndPr/>
                    <w:sdtContent>
                      <w:p w14:paraId="004CB031" w14:textId="77777777" w:rsidR="00E23FD8" w:rsidRDefault="00E23FD8">
                        <w:pPr>
                          <w:pStyle w:val="af4"/>
                          <w:jc w:val="right"/>
                        </w:pPr>
                        <w:r>
                          <w:fldChar w:fldCharType="begin"/>
                        </w:r>
                        <w:r>
                          <w:instrText>PAGE   \* MERGEFORMAT</w:instrText>
                        </w:r>
                        <w:r>
                          <w:fldChar w:fldCharType="separate"/>
                        </w:r>
                        <w:r>
                          <w:rPr>
                            <w:lang w:val="zh-CN"/>
                          </w:rPr>
                          <w:t>2</w:t>
                        </w:r>
                        <w:r>
                          <w:rPr>
                            <w:lang w:val="zh-CN"/>
                          </w:rPr>
                          <w:fldChar w:fldCharType="end"/>
                        </w:r>
                      </w:p>
                    </w:sdtContent>
                  </w:sdt>
                  <w:p w14:paraId="190FF283" w14:textId="77777777" w:rsidR="00E23FD8" w:rsidRDefault="00E23FD8"/>
                </w:txbxContent>
              </v:textbox>
              <w10:wrap anchorx="margin"/>
            </v:shape>
          </w:pict>
        </mc:Fallback>
      </mc:AlternateContent>
    </w:r>
  </w:p>
  <w:p w14:paraId="29C3B330" w14:textId="77777777" w:rsidR="00E23FD8" w:rsidRDefault="00E23FD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C96D3" w14:textId="77777777" w:rsidR="00330E00" w:rsidRDefault="00330E00">
      <w:r>
        <w:separator/>
      </w:r>
    </w:p>
  </w:footnote>
  <w:footnote w:type="continuationSeparator" w:id="0">
    <w:p w14:paraId="478E2B5E" w14:textId="77777777" w:rsidR="00330E00" w:rsidRDefault="00330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49FA5" w14:textId="77777777" w:rsidR="00E23FD8" w:rsidRDefault="00E23FD8">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56AB" w14:textId="77777777" w:rsidR="00E23FD8" w:rsidRDefault="00E23FD8">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DC0EE" w14:textId="77777777" w:rsidR="00E23FD8" w:rsidRDefault="00E23FD8">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89689" w14:textId="77777777" w:rsidR="00E23FD8" w:rsidRDefault="00E23FD8">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314"/>
    <w:multiLevelType w:val="multilevel"/>
    <w:tmpl w:val="01350314"/>
    <w:lvl w:ilvl="0">
      <w:start w:val="1"/>
      <w:numFmt w:val="decimal"/>
      <w:lvlText w:val="6.0.%1"/>
      <w:lvlJc w:val="left"/>
      <w:pPr>
        <w:ind w:left="562" w:hanging="420"/>
      </w:pPr>
      <w:rPr>
        <w:rFonts w:hint="eastAsia"/>
      </w:rPr>
    </w:lvl>
    <w:lvl w:ilvl="1">
      <w:start w:val="1"/>
      <w:numFmt w:val="decimal"/>
      <w:lvlText w:val="%2"/>
      <w:lvlJc w:val="left"/>
      <w:pPr>
        <w:ind w:left="922" w:hanging="360"/>
      </w:pPr>
      <w:rPr>
        <w:rFonts w:hint="default"/>
      </w:r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02104D03"/>
    <w:multiLevelType w:val="multilevel"/>
    <w:tmpl w:val="02104D03"/>
    <w:lvl w:ilvl="0">
      <w:start w:val="1"/>
      <w:numFmt w:val="decimal"/>
      <w:lvlText w:val="7.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F34967"/>
    <w:multiLevelType w:val="multilevel"/>
    <w:tmpl w:val="0DF34967"/>
    <w:lvl w:ilvl="0">
      <w:start w:val="1"/>
      <w:numFmt w:val="decimal"/>
      <w:lvlText w:val="5.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3C6F56"/>
    <w:multiLevelType w:val="multilevel"/>
    <w:tmpl w:val="143C6F56"/>
    <w:lvl w:ilvl="0">
      <w:start w:val="1"/>
      <w:numFmt w:val="decimal"/>
      <w:lvlText w:val="4.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B7F2058"/>
    <w:multiLevelType w:val="multilevel"/>
    <w:tmpl w:val="1B7F2058"/>
    <w:lvl w:ilvl="0">
      <w:start w:val="1"/>
      <w:numFmt w:val="decimal"/>
      <w:lvlText w:val="3.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568"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CE0558A"/>
    <w:multiLevelType w:val="multilevel"/>
    <w:tmpl w:val="2CE0558A"/>
    <w:lvl w:ilvl="0">
      <w:start w:val="1"/>
      <w:numFmt w:val="decimal"/>
      <w:lvlText w:val="5.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A92A07"/>
    <w:multiLevelType w:val="multilevel"/>
    <w:tmpl w:val="36A92A07"/>
    <w:lvl w:ilvl="0">
      <w:start w:val="1"/>
      <w:numFmt w:val="decimal"/>
      <w:lvlText w:val="4.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4C50F90"/>
    <w:multiLevelType w:val="multilevel"/>
    <w:tmpl w:val="44C50F90"/>
    <w:lvl w:ilvl="0">
      <w:start w:val="1"/>
      <w:numFmt w:val="lowerLetter"/>
      <w:pStyle w:val="a5"/>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6"/>
      <w:lvlText w:val="%2)"/>
      <w:lvlJc w:val="left"/>
      <w:pPr>
        <w:tabs>
          <w:tab w:val="left" w:pos="1259"/>
        </w:tabs>
        <w:ind w:left="1259" w:hanging="420"/>
      </w:pPr>
      <w:rPr>
        <w:rFonts w:ascii="宋体" w:eastAsia="宋体" w:hAnsi="宋体" w:hint="eastAsia"/>
        <w:b w:val="0"/>
        <w:i w:val="0"/>
        <w:sz w:val="20"/>
      </w:rPr>
    </w:lvl>
    <w:lvl w:ilvl="2">
      <w:start w:val="1"/>
      <w:numFmt w:val="decimal"/>
      <w:pStyle w:val="a7"/>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9" w15:restartNumberingAfterBreak="0">
    <w:nsid w:val="4D3408F2"/>
    <w:multiLevelType w:val="multilevel"/>
    <w:tmpl w:val="4D3408F2"/>
    <w:lvl w:ilvl="0">
      <w:start w:val="1"/>
      <w:numFmt w:val="decimal"/>
      <w:lvlText w:val="5.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6CE6538"/>
    <w:multiLevelType w:val="multilevel"/>
    <w:tmpl w:val="56CE6538"/>
    <w:lvl w:ilvl="0">
      <w:start w:val="1"/>
      <w:numFmt w:val="decimal"/>
      <w:lvlText w:val="3.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6E137AA"/>
    <w:multiLevelType w:val="multilevel"/>
    <w:tmpl w:val="56E137AA"/>
    <w:lvl w:ilvl="0">
      <w:start w:val="1"/>
      <w:numFmt w:val="decimal"/>
      <w:lvlText w:val="2.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D372874"/>
    <w:multiLevelType w:val="multilevel"/>
    <w:tmpl w:val="6D372874"/>
    <w:lvl w:ilvl="0">
      <w:start w:val="1"/>
      <w:numFmt w:val="decimal"/>
      <w:lvlText w:val="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73C051D"/>
    <w:multiLevelType w:val="multilevel"/>
    <w:tmpl w:val="773C051D"/>
    <w:lvl w:ilvl="0">
      <w:start w:val="1"/>
      <w:numFmt w:val="decimal"/>
      <w:lvlText w:val="3.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2"/>
  </w:num>
  <w:num w:numId="3">
    <w:abstractNumId w:val="11"/>
  </w:num>
  <w:num w:numId="4">
    <w:abstractNumId w:val="13"/>
  </w:num>
  <w:num w:numId="5">
    <w:abstractNumId w:val="10"/>
  </w:num>
  <w:num w:numId="6">
    <w:abstractNumId w:val="4"/>
  </w:num>
  <w:num w:numId="7">
    <w:abstractNumId w:val="7"/>
  </w:num>
  <w:num w:numId="8">
    <w:abstractNumId w:val="3"/>
  </w:num>
  <w:num w:numId="9">
    <w:abstractNumId w:val="6"/>
  </w:num>
  <w:num w:numId="10">
    <w:abstractNumId w:val="2"/>
  </w:num>
  <w:num w:numId="11">
    <w:abstractNumId w:val="9"/>
  </w:num>
  <w:num w:numId="12">
    <w:abstractNumId w:val="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F6C"/>
    <w:rsid w:val="00012ABB"/>
    <w:rsid w:val="00013952"/>
    <w:rsid w:val="00013E25"/>
    <w:rsid w:val="00020D25"/>
    <w:rsid w:val="00027E2A"/>
    <w:rsid w:val="00030427"/>
    <w:rsid w:val="00036F1B"/>
    <w:rsid w:val="0004524C"/>
    <w:rsid w:val="000501F8"/>
    <w:rsid w:val="00063F6D"/>
    <w:rsid w:val="00064940"/>
    <w:rsid w:val="000661A8"/>
    <w:rsid w:val="000717A3"/>
    <w:rsid w:val="00080806"/>
    <w:rsid w:val="00082098"/>
    <w:rsid w:val="000820F7"/>
    <w:rsid w:val="00084A58"/>
    <w:rsid w:val="00092E0E"/>
    <w:rsid w:val="000A2D46"/>
    <w:rsid w:val="000A33F8"/>
    <w:rsid w:val="000A39AC"/>
    <w:rsid w:val="000A64AD"/>
    <w:rsid w:val="000A6710"/>
    <w:rsid w:val="000B1834"/>
    <w:rsid w:val="000B24F5"/>
    <w:rsid w:val="000B559A"/>
    <w:rsid w:val="000E272A"/>
    <w:rsid w:val="000E4B02"/>
    <w:rsid w:val="000F362D"/>
    <w:rsid w:val="000F4D65"/>
    <w:rsid w:val="0010732C"/>
    <w:rsid w:val="001178F8"/>
    <w:rsid w:val="001213E7"/>
    <w:rsid w:val="0012342A"/>
    <w:rsid w:val="0013341A"/>
    <w:rsid w:val="00146CA0"/>
    <w:rsid w:val="00162312"/>
    <w:rsid w:val="0016481A"/>
    <w:rsid w:val="00165E91"/>
    <w:rsid w:val="00172D98"/>
    <w:rsid w:val="00172F31"/>
    <w:rsid w:val="001753AC"/>
    <w:rsid w:val="001962DB"/>
    <w:rsid w:val="001A5429"/>
    <w:rsid w:val="001C3692"/>
    <w:rsid w:val="001C36C9"/>
    <w:rsid w:val="001C3D5D"/>
    <w:rsid w:val="001C40A2"/>
    <w:rsid w:val="001D1E70"/>
    <w:rsid w:val="001E0B0F"/>
    <w:rsid w:val="001E3887"/>
    <w:rsid w:val="001E4D5B"/>
    <w:rsid w:val="001E5C17"/>
    <w:rsid w:val="001F2B02"/>
    <w:rsid w:val="00201A57"/>
    <w:rsid w:val="00203330"/>
    <w:rsid w:val="00222D1F"/>
    <w:rsid w:val="0022446E"/>
    <w:rsid w:val="00225081"/>
    <w:rsid w:val="00225C28"/>
    <w:rsid w:val="00233EE7"/>
    <w:rsid w:val="00234BB6"/>
    <w:rsid w:val="002368BC"/>
    <w:rsid w:val="0024151F"/>
    <w:rsid w:val="0024508B"/>
    <w:rsid w:val="00253437"/>
    <w:rsid w:val="00272ED3"/>
    <w:rsid w:val="002731CE"/>
    <w:rsid w:val="00280924"/>
    <w:rsid w:val="00282E82"/>
    <w:rsid w:val="00294464"/>
    <w:rsid w:val="002A20A5"/>
    <w:rsid w:val="002A470F"/>
    <w:rsid w:val="002B3669"/>
    <w:rsid w:val="002B521B"/>
    <w:rsid w:val="002B7537"/>
    <w:rsid w:val="002C14C7"/>
    <w:rsid w:val="002C73A5"/>
    <w:rsid w:val="002D0600"/>
    <w:rsid w:val="002F31AD"/>
    <w:rsid w:val="002F33AB"/>
    <w:rsid w:val="002F563E"/>
    <w:rsid w:val="002F6768"/>
    <w:rsid w:val="00304984"/>
    <w:rsid w:val="00312F36"/>
    <w:rsid w:val="0032186A"/>
    <w:rsid w:val="00325BF1"/>
    <w:rsid w:val="00330959"/>
    <w:rsid w:val="00330E00"/>
    <w:rsid w:val="00331FF0"/>
    <w:rsid w:val="0035246C"/>
    <w:rsid w:val="00352F57"/>
    <w:rsid w:val="003827A7"/>
    <w:rsid w:val="0038393D"/>
    <w:rsid w:val="003A5FF0"/>
    <w:rsid w:val="003B3252"/>
    <w:rsid w:val="003C25E1"/>
    <w:rsid w:val="003D1FF5"/>
    <w:rsid w:val="003E0024"/>
    <w:rsid w:val="003E2652"/>
    <w:rsid w:val="003E265B"/>
    <w:rsid w:val="003E3BC1"/>
    <w:rsid w:val="003E445D"/>
    <w:rsid w:val="003E54DF"/>
    <w:rsid w:val="003F46EB"/>
    <w:rsid w:val="003F507F"/>
    <w:rsid w:val="003F779C"/>
    <w:rsid w:val="00410C58"/>
    <w:rsid w:val="00411B23"/>
    <w:rsid w:val="0041307B"/>
    <w:rsid w:val="00421E7A"/>
    <w:rsid w:val="00424CCB"/>
    <w:rsid w:val="00426337"/>
    <w:rsid w:val="00434ED7"/>
    <w:rsid w:val="00450982"/>
    <w:rsid w:val="004610EA"/>
    <w:rsid w:val="00472E8B"/>
    <w:rsid w:val="00473CA1"/>
    <w:rsid w:val="00486237"/>
    <w:rsid w:val="00486719"/>
    <w:rsid w:val="00490D93"/>
    <w:rsid w:val="0049550B"/>
    <w:rsid w:val="00497840"/>
    <w:rsid w:val="004A36DB"/>
    <w:rsid w:val="004A3FEA"/>
    <w:rsid w:val="004C55D7"/>
    <w:rsid w:val="004D2C8E"/>
    <w:rsid w:val="004E3200"/>
    <w:rsid w:val="004E4D8D"/>
    <w:rsid w:val="004E5E29"/>
    <w:rsid w:val="004E79CD"/>
    <w:rsid w:val="00500ADA"/>
    <w:rsid w:val="00505254"/>
    <w:rsid w:val="00531D11"/>
    <w:rsid w:val="005326B8"/>
    <w:rsid w:val="00552483"/>
    <w:rsid w:val="00580EC3"/>
    <w:rsid w:val="0058421D"/>
    <w:rsid w:val="00584946"/>
    <w:rsid w:val="00587A0B"/>
    <w:rsid w:val="005A2F88"/>
    <w:rsid w:val="005B28A9"/>
    <w:rsid w:val="005C34A9"/>
    <w:rsid w:val="005D2D81"/>
    <w:rsid w:val="005F0674"/>
    <w:rsid w:val="005F2918"/>
    <w:rsid w:val="005F36D5"/>
    <w:rsid w:val="005F5A9D"/>
    <w:rsid w:val="005F7C44"/>
    <w:rsid w:val="0060522D"/>
    <w:rsid w:val="00611B46"/>
    <w:rsid w:val="00615490"/>
    <w:rsid w:val="006233CB"/>
    <w:rsid w:val="00633E51"/>
    <w:rsid w:val="006359C7"/>
    <w:rsid w:val="0063703D"/>
    <w:rsid w:val="00637C53"/>
    <w:rsid w:val="00643A33"/>
    <w:rsid w:val="00644B67"/>
    <w:rsid w:val="00647B95"/>
    <w:rsid w:val="006518FB"/>
    <w:rsid w:val="006602BE"/>
    <w:rsid w:val="006639C3"/>
    <w:rsid w:val="00666E3D"/>
    <w:rsid w:val="006678F0"/>
    <w:rsid w:val="006709BD"/>
    <w:rsid w:val="006720DA"/>
    <w:rsid w:val="006744D9"/>
    <w:rsid w:val="00675B7D"/>
    <w:rsid w:val="00676D28"/>
    <w:rsid w:val="006874A2"/>
    <w:rsid w:val="006909B5"/>
    <w:rsid w:val="00692587"/>
    <w:rsid w:val="006A7A09"/>
    <w:rsid w:val="006A7A21"/>
    <w:rsid w:val="006B0465"/>
    <w:rsid w:val="006B29E5"/>
    <w:rsid w:val="006B3257"/>
    <w:rsid w:val="006C0E6D"/>
    <w:rsid w:val="006C71A2"/>
    <w:rsid w:val="006D515E"/>
    <w:rsid w:val="006D74A2"/>
    <w:rsid w:val="006F4F76"/>
    <w:rsid w:val="006F7C64"/>
    <w:rsid w:val="00703DBE"/>
    <w:rsid w:val="0070735C"/>
    <w:rsid w:val="00712973"/>
    <w:rsid w:val="007141E8"/>
    <w:rsid w:val="007146FE"/>
    <w:rsid w:val="00714E8F"/>
    <w:rsid w:val="0073024C"/>
    <w:rsid w:val="00735205"/>
    <w:rsid w:val="00756101"/>
    <w:rsid w:val="00764E2A"/>
    <w:rsid w:val="00770C7F"/>
    <w:rsid w:val="00776504"/>
    <w:rsid w:val="007903AA"/>
    <w:rsid w:val="007A12CF"/>
    <w:rsid w:val="007B04EB"/>
    <w:rsid w:val="007B0A68"/>
    <w:rsid w:val="007B3402"/>
    <w:rsid w:val="007B3D16"/>
    <w:rsid w:val="007B4462"/>
    <w:rsid w:val="007C5E45"/>
    <w:rsid w:val="007D50FF"/>
    <w:rsid w:val="007E17EF"/>
    <w:rsid w:val="007E2D9A"/>
    <w:rsid w:val="007E6A5A"/>
    <w:rsid w:val="007E7E63"/>
    <w:rsid w:val="007F3494"/>
    <w:rsid w:val="007F7918"/>
    <w:rsid w:val="00802A94"/>
    <w:rsid w:val="00806900"/>
    <w:rsid w:val="008278AA"/>
    <w:rsid w:val="00827DCC"/>
    <w:rsid w:val="00832832"/>
    <w:rsid w:val="00850943"/>
    <w:rsid w:val="0085248A"/>
    <w:rsid w:val="00856DEC"/>
    <w:rsid w:val="008620A8"/>
    <w:rsid w:val="00864718"/>
    <w:rsid w:val="00866A5E"/>
    <w:rsid w:val="00872808"/>
    <w:rsid w:val="008854A7"/>
    <w:rsid w:val="00885762"/>
    <w:rsid w:val="008861C1"/>
    <w:rsid w:val="008908C1"/>
    <w:rsid w:val="00891DD3"/>
    <w:rsid w:val="00891F19"/>
    <w:rsid w:val="00896571"/>
    <w:rsid w:val="00897BCA"/>
    <w:rsid w:val="008A390C"/>
    <w:rsid w:val="008B0F6C"/>
    <w:rsid w:val="008B184B"/>
    <w:rsid w:val="008B55BD"/>
    <w:rsid w:val="008C1F0B"/>
    <w:rsid w:val="008C2305"/>
    <w:rsid w:val="008D03D0"/>
    <w:rsid w:val="008D41CA"/>
    <w:rsid w:val="008E1852"/>
    <w:rsid w:val="008F33D0"/>
    <w:rsid w:val="008F3411"/>
    <w:rsid w:val="008F4CD9"/>
    <w:rsid w:val="008F5BC0"/>
    <w:rsid w:val="00900FEA"/>
    <w:rsid w:val="00906AC9"/>
    <w:rsid w:val="00910251"/>
    <w:rsid w:val="00913775"/>
    <w:rsid w:val="009160D4"/>
    <w:rsid w:val="009244CB"/>
    <w:rsid w:val="00930DCB"/>
    <w:rsid w:val="00956BA8"/>
    <w:rsid w:val="00957E86"/>
    <w:rsid w:val="009621C7"/>
    <w:rsid w:val="00964AA3"/>
    <w:rsid w:val="009929CC"/>
    <w:rsid w:val="009A1F63"/>
    <w:rsid w:val="009A7D7E"/>
    <w:rsid w:val="009B6690"/>
    <w:rsid w:val="009C0C32"/>
    <w:rsid w:val="009D1B16"/>
    <w:rsid w:val="009D3115"/>
    <w:rsid w:val="009D5934"/>
    <w:rsid w:val="009F093F"/>
    <w:rsid w:val="009F1100"/>
    <w:rsid w:val="009F1755"/>
    <w:rsid w:val="009F4FB3"/>
    <w:rsid w:val="00A05224"/>
    <w:rsid w:val="00A17CFF"/>
    <w:rsid w:val="00A257CA"/>
    <w:rsid w:val="00A26F15"/>
    <w:rsid w:val="00A2722D"/>
    <w:rsid w:val="00A32570"/>
    <w:rsid w:val="00A36FA1"/>
    <w:rsid w:val="00A42886"/>
    <w:rsid w:val="00A4309B"/>
    <w:rsid w:val="00A4513D"/>
    <w:rsid w:val="00A54D57"/>
    <w:rsid w:val="00A565FA"/>
    <w:rsid w:val="00A62CC1"/>
    <w:rsid w:val="00A759C0"/>
    <w:rsid w:val="00A76744"/>
    <w:rsid w:val="00A801B7"/>
    <w:rsid w:val="00A803B3"/>
    <w:rsid w:val="00A91B8D"/>
    <w:rsid w:val="00A92829"/>
    <w:rsid w:val="00A931A7"/>
    <w:rsid w:val="00AA098B"/>
    <w:rsid w:val="00AA2731"/>
    <w:rsid w:val="00AA2B7F"/>
    <w:rsid w:val="00AA5540"/>
    <w:rsid w:val="00AB538F"/>
    <w:rsid w:val="00AB6198"/>
    <w:rsid w:val="00AC2B98"/>
    <w:rsid w:val="00AC4009"/>
    <w:rsid w:val="00AC4B7D"/>
    <w:rsid w:val="00AD1E4F"/>
    <w:rsid w:val="00AD3ED0"/>
    <w:rsid w:val="00AD606F"/>
    <w:rsid w:val="00AE2060"/>
    <w:rsid w:val="00AF061B"/>
    <w:rsid w:val="00AF5DED"/>
    <w:rsid w:val="00AF6697"/>
    <w:rsid w:val="00B059FB"/>
    <w:rsid w:val="00B075B0"/>
    <w:rsid w:val="00B20A7F"/>
    <w:rsid w:val="00B21680"/>
    <w:rsid w:val="00B268F5"/>
    <w:rsid w:val="00B30310"/>
    <w:rsid w:val="00B41A13"/>
    <w:rsid w:val="00B41B57"/>
    <w:rsid w:val="00B44371"/>
    <w:rsid w:val="00B47035"/>
    <w:rsid w:val="00B51750"/>
    <w:rsid w:val="00B5547F"/>
    <w:rsid w:val="00B66E13"/>
    <w:rsid w:val="00B752CD"/>
    <w:rsid w:val="00B753B3"/>
    <w:rsid w:val="00B76C72"/>
    <w:rsid w:val="00B95795"/>
    <w:rsid w:val="00BA4F28"/>
    <w:rsid w:val="00BB2D48"/>
    <w:rsid w:val="00BB3071"/>
    <w:rsid w:val="00BB58C1"/>
    <w:rsid w:val="00BC3140"/>
    <w:rsid w:val="00BC4F84"/>
    <w:rsid w:val="00BC4FE4"/>
    <w:rsid w:val="00BC509A"/>
    <w:rsid w:val="00BC7F3E"/>
    <w:rsid w:val="00BF0243"/>
    <w:rsid w:val="00BF500F"/>
    <w:rsid w:val="00BF7DE7"/>
    <w:rsid w:val="00C02C85"/>
    <w:rsid w:val="00C11F7F"/>
    <w:rsid w:val="00C145CB"/>
    <w:rsid w:val="00C146A3"/>
    <w:rsid w:val="00C1613C"/>
    <w:rsid w:val="00C20B88"/>
    <w:rsid w:val="00C27F74"/>
    <w:rsid w:val="00C32A59"/>
    <w:rsid w:val="00C36FBA"/>
    <w:rsid w:val="00C45637"/>
    <w:rsid w:val="00C47D7F"/>
    <w:rsid w:val="00C71B3D"/>
    <w:rsid w:val="00C72898"/>
    <w:rsid w:val="00C8376F"/>
    <w:rsid w:val="00C83D18"/>
    <w:rsid w:val="00C87A66"/>
    <w:rsid w:val="00C90815"/>
    <w:rsid w:val="00C90BC7"/>
    <w:rsid w:val="00C9119A"/>
    <w:rsid w:val="00C962DE"/>
    <w:rsid w:val="00CA1166"/>
    <w:rsid w:val="00CC1EDB"/>
    <w:rsid w:val="00CC58B3"/>
    <w:rsid w:val="00CD0E70"/>
    <w:rsid w:val="00CD202B"/>
    <w:rsid w:val="00CD443D"/>
    <w:rsid w:val="00CD7B4A"/>
    <w:rsid w:val="00CE757E"/>
    <w:rsid w:val="00D03041"/>
    <w:rsid w:val="00D0772C"/>
    <w:rsid w:val="00D13584"/>
    <w:rsid w:val="00D23BCC"/>
    <w:rsid w:val="00D24204"/>
    <w:rsid w:val="00D250A9"/>
    <w:rsid w:val="00D30161"/>
    <w:rsid w:val="00D31D68"/>
    <w:rsid w:val="00D31FAF"/>
    <w:rsid w:val="00D33F1F"/>
    <w:rsid w:val="00D34285"/>
    <w:rsid w:val="00D35B8B"/>
    <w:rsid w:val="00D56A62"/>
    <w:rsid w:val="00D6695E"/>
    <w:rsid w:val="00D752FB"/>
    <w:rsid w:val="00D765E7"/>
    <w:rsid w:val="00D916CA"/>
    <w:rsid w:val="00D93C52"/>
    <w:rsid w:val="00D94FEC"/>
    <w:rsid w:val="00D963F9"/>
    <w:rsid w:val="00D97664"/>
    <w:rsid w:val="00DA082D"/>
    <w:rsid w:val="00DB026E"/>
    <w:rsid w:val="00DB281C"/>
    <w:rsid w:val="00DB7CB4"/>
    <w:rsid w:val="00DC3BA6"/>
    <w:rsid w:val="00DE20A4"/>
    <w:rsid w:val="00E03EF2"/>
    <w:rsid w:val="00E040F8"/>
    <w:rsid w:val="00E06B76"/>
    <w:rsid w:val="00E077CB"/>
    <w:rsid w:val="00E23FD8"/>
    <w:rsid w:val="00E242E7"/>
    <w:rsid w:val="00E26937"/>
    <w:rsid w:val="00E30D42"/>
    <w:rsid w:val="00E33384"/>
    <w:rsid w:val="00E36BE1"/>
    <w:rsid w:val="00E4040E"/>
    <w:rsid w:val="00E40637"/>
    <w:rsid w:val="00E56FB6"/>
    <w:rsid w:val="00E60B69"/>
    <w:rsid w:val="00E65D09"/>
    <w:rsid w:val="00E66DA1"/>
    <w:rsid w:val="00E679D4"/>
    <w:rsid w:val="00E868E6"/>
    <w:rsid w:val="00E92AC7"/>
    <w:rsid w:val="00E94297"/>
    <w:rsid w:val="00E96C4B"/>
    <w:rsid w:val="00E97FD8"/>
    <w:rsid w:val="00EA3D43"/>
    <w:rsid w:val="00EA5579"/>
    <w:rsid w:val="00EC06DA"/>
    <w:rsid w:val="00EC208C"/>
    <w:rsid w:val="00EC459A"/>
    <w:rsid w:val="00ED06B0"/>
    <w:rsid w:val="00EE4DA2"/>
    <w:rsid w:val="00EF4E57"/>
    <w:rsid w:val="00F02B80"/>
    <w:rsid w:val="00F03554"/>
    <w:rsid w:val="00F05CDD"/>
    <w:rsid w:val="00F1131E"/>
    <w:rsid w:val="00F155C1"/>
    <w:rsid w:val="00F262D6"/>
    <w:rsid w:val="00F26627"/>
    <w:rsid w:val="00F269F7"/>
    <w:rsid w:val="00F303D1"/>
    <w:rsid w:val="00F5125D"/>
    <w:rsid w:val="00F54C3C"/>
    <w:rsid w:val="00F67003"/>
    <w:rsid w:val="00F679FC"/>
    <w:rsid w:val="00F72431"/>
    <w:rsid w:val="00F7299E"/>
    <w:rsid w:val="00F744FD"/>
    <w:rsid w:val="00F91AD6"/>
    <w:rsid w:val="00F941F0"/>
    <w:rsid w:val="00FA1432"/>
    <w:rsid w:val="00FC61F8"/>
    <w:rsid w:val="00FD4F07"/>
    <w:rsid w:val="00FE7613"/>
    <w:rsid w:val="00FF4E2E"/>
    <w:rsid w:val="02562443"/>
    <w:rsid w:val="04965569"/>
    <w:rsid w:val="08A513AC"/>
    <w:rsid w:val="08C5042E"/>
    <w:rsid w:val="08F91A4D"/>
    <w:rsid w:val="0A1963C3"/>
    <w:rsid w:val="0D1B1E35"/>
    <w:rsid w:val="0F901D11"/>
    <w:rsid w:val="11394788"/>
    <w:rsid w:val="15B72F41"/>
    <w:rsid w:val="15C553F1"/>
    <w:rsid w:val="1A341B76"/>
    <w:rsid w:val="1F7601EC"/>
    <w:rsid w:val="21076560"/>
    <w:rsid w:val="22BE2CA7"/>
    <w:rsid w:val="22FE065B"/>
    <w:rsid w:val="233274A2"/>
    <w:rsid w:val="27524D65"/>
    <w:rsid w:val="279121E7"/>
    <w:rsid w:val="2CF62D8A"/>
    <w:rsid w:val="2DC571D6"/>
    <w:rsid w:val="311F4A02"/>
    <w:rsid w:val="368755BD"/>
    <w:rsid w:val="3CC208E3"/>
    <w:rsid w:val="4052562C"/>
    <w:rsid w:val="43640CAA"/>
    <w:rsid w:val="43A461B1"/>
    <w:rsid w:val="46B401B3"/>
    <w:rsid w:val="4A9309A7"/>
    <w:rsid w:val="4CF250F6"/>
    <w:rsid w:val="4DA77E4F"/>
    <w:rsid w:val="4E7C759B"/>
    <w:rsid w:val="4EFD08C5"/>
    <w:rsid w:val="51C45360"/>
    <w:rsid w:val="5AA25371"/>
    <w:rsid w:val="5D0B530B"/>
    <w:rsid w:val="5E885B7B"/>
    <w:rsid w:val="65A94708"/>
    <w:rsid w:val="6BD113DF"/>
    <w:rsid w:val="6EF24CF6"/>
    <w:rsid w:val="70211472"/>
    <w:rsid w:val="71580B2F"/>
    <w:rsid w:val="718F4530"/>
    <w:rsid w:val="71F04BE3"/>
    <w:rsid w:val="729425FB"/>
    <w:rsid w:val="78EB6A1B"/>
    <w:rsid w:val="797B3EA5"/>
    <w:rsid w:val="7A8D7EBB"/>
    <w:rsid w:val="7CB17F6E"/>
    <w:rsid w:val="7F2C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5670B"/>
  <w15:docId w15:val="{B7E997CA-3ED8-4278-9E8B-AC5EF3CA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8"/>
    <w:next w:val="a8"/>
    <w:link w:val="10"/>
    <w:uiPriority w:val="9"/>
    <w:qFormat/>
    <w:pPr>
      <w:keepNext/>
      <w:keepLines/>
      <w:spacing w:line="360" w:lineRule="auto"/>
      <w:outlineLvl w:val="0"/>
    </w:pPr>
    <w:rPr>
      <w:rFonts w:eastAsia="仿宋"/>
      <w:b/>
      <w:bCs/>
      <w:kern w:val="44"/>
      <w:sz w:val="28"/>
      <w:szCs w:val="44"/>
    </w:rPr>
  </w:style>
  <w:style w:type="paragraph" w:styleId="2">
    <w:name w:val="heading 2"/>
    <w:basedOn w:val="a8"/>
    <w:next w:val="a8"/>
    <w:link w:val="20"/>
    <w:uiPriority w:val="9"/>
    <w:unhideWhenUsed/>
    <w:qFormat/>
    <w:pPr>
      <w:keepNext/>
      <w:keepLines/>
      <w:outlineLvl w:val="1"/>
    </w:pPr>
    <w:rPr>
      <w:rFonts w:asciiTheme="majorHAnsi" w:eastAsia="仿宋" w:hAnsiTheme="majorHAnsi" w:cstheme="majorBidi"/>
      <w:bCs/>
      <w:sz w:val="28"/>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Document Map"/>
    <w:basedOn w:val="a8"/>
    <w:link w:val="ad"/>
    <w:uiPriority w:val="99"/>
    <w:semiHidden/>
    <w:unhideWhenUsed/>
    <w:rPr>
      <w:rFonts w:ascii="宋体" w:eastAsia="宋体"/>
      <w:sz w:val="18"/>
      <w:szCs w:val="18"/>
    </w:rPr>
  </w:style>
  <w:style w:type="paragraph" w:styleId="ae">
    <w:name w:val="annotation text"/>
    <w:basedOn w:val="a8"/>
    <w:link w:val="af"/>
    <w:uiPriority w:val="99"/>
    <w:semiHidden/>
    <w:unhideWhenUsed/>
    <w:qFormat/>
    <w:pPr>
      <w:jc w:val="left"/>
    </w:pPr>
  </w:style>
  <w:style w:type="paragraph" w:styleId="af0">
    <w:name w:val="Date"/>
    <w:basedOn w:val="a8"/>
    <w:next w:val="a8"/>
    <w:link w:val="af1"/>
    <w:uiPriority w:val="99"/>
    <w:semiHidden/>
    <w:unhideWhenUsed/>
    <w:qFormat/>
    <w:pPr>
      <w:ind w:leftChars="2500" w:left="100"/>
    </w:pPr>
  </w:style>
  <w:style w:type="paragraph" w:styleId="21">
    <w:name w:val="Body Text Indent 2"/>
    <w:basedOn w:val="a8"/>
    <w:qFormat/>
    <w:pPr>
      <w:ind w:firstLine="555"/>
    </w:pPr>
  </w:style>
  <w:style w:type="paragraph" w:styleId="af2">
    <w:name w:val="Balloon Text"/>
    <w:basedOn w:val="a8"/>
    <w:link w:val="af3"/>
    <w:uiPriority w:val="99"/>
    <w:semiHidden/>
    <w:unhideWhenUsed/>
    <w:rPr>
      <w:sz w:val="18"/>
      <w:szCs w:val="18"/>
    </w:rPr>
  </w:style>
  <w:style w:type="paragraph" w:styleId="af4">
    <w:name w:val="footer"/>
    <w:basedOn w:val="a8"/>
    <w:link w:val="af5"/>
    <w:uiPriority w:val="99"/>
    <w:unhideWhenUsed/>
    <w:qFormat/>
    <w:pPr>
      <w:tabs>
        <w:tab w:val="center" w:pos="4153"/>
        <w:tab w:val="right" w:pos="8306"/>
      </w:tabs>
      <w:snapToGrid w:val="0"/>
      <w:jc w:val="left"/>
    </w:pPr>
    <w:rPr>
      <w:sz w:val="18"/>
      <w:szCs w:val="18"/>
    </w:rPr>
  </w:style>
  <w:style w:type="paragraph" w:styleId="af6">
    <w:name w:val="header"/>
    <w:basedOn w:val="a8"/>
    <w:link w:val="af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8"/>
    <w:next w:val="a8"/>
    <w:uiPriority w:val="39"/>
    <w:unhideWhenUsed/>
    <w:qFormat/>
    <w:pPr>
      <w:spacing w:line="360" w:lineRule="auto"/>
    </w:pPr>
    <w:rPr>
      <w:sz w:val="24"/>
    </w:rPr>
  </w:style>
  <w:style w:type="paragraph" w:styleId="TOC2">
    <w:name w:val="toc 2"/>
    <w:basedOn w:val="a8"/>
    <w:next w:val="a8"/>
    <w:uiPriority w:val="39"/>
    <w:unhideWhenUsed/>
    <w:qFormat/>
    <w:pPr>
      <w:ind w:leftChars="200" w:left="420"/>
    </w:pPr>
  </w:style>
  <w:style w:type="paragraph" w:styleId="af8">
    <w:name w:val="Normal (Web)"/>
    <w:basedOn w:val="a8"/>
    <w:qFormat/>
    <w:pPr>
      <w:widowControl/>
      <w:jc w:val="center"/>
    </w:pPr>
    <w:rPr>
      <w:color w:val="333333"/>
      <w:kern w:val="0"/>
      <w:szCs w:val="21"/>
    </w:rPr>
  </w:style>
  <w:style w:type="paragraph" w:styleId="af9">
    <w:name w:val="annotation subject"/>
    <w:basedOn w:val="ae"/>
    <w:next w:val="ae"/>
    <w:link w:val="afa"/>
    <w:uiPriority w:val="99"/>
    <w:semiHidden/>
    <w:unhideWhenUsed/>
    <w:qFormat/>
    <w:rPr>
      <w:b/>
      <w:bCs/>
    </w:rPr>
  </w:style>
  <w:style w:type="table" w:styleId="afb">
    <w:name w:val="Table Grid"/>
    <w:basedOn w:val="a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9"/>
    <w:qFormat/>
  </w:style>
  <w:style w:type="character" w:styleId="afd">
    <w:name w:val="Hyperlink"/>
    <w:basedOn w:val="a9"/>
    <w:uiPriority w:val="99"/>
    <w:unhideWhenUsed/>
    <w:qFormat/>
    <w:rPr>
      <w:color w:val="0000FF" w:themeColor="hyperlink"/>
      <w:u w:val="single"/>
    </w:rPr>
  </w:style>
  <w:style w:type="character" w:styleId="afe">
    <w:name w:val="annotation reference"/>
    <w:basedOn w:val="a9"/>
    <w:uiPriority w:val="99"/>
    <w:semiHidden/>
    <w:unhideWhenUsed/>
    <w:qFormat/>
    <w:rPr>
      <w:sz w:val="21"/>
      <w:szCs w:val="21"/>
    </w:rPr>
  </w:style>
  <w:style w:type="character" w:customStyle="1" w:styleId="10">
    <w:name w:val="标题 1 字符"/>
    <w:basedOn w:val="a9"/>
    <w:link w:val="1"/>
    <w:uiPriority w:val="9"/>
    <w:qFormat/>
    <w:rPr>
      <w:rFonts w:eastAsia="仿宋"/>
      <w:b/>
      <w:bCs/>
      <w:kern w:val="44"/>
      <w:sz w:val="28"/>
      <w:szCs w:val="44"/>
    </w:rPr>
  </w:style>
  <w:style w:type="character" w:customStyle="1" w:styleId="20">
    <w:name w:val="标题 2 字符"/>
    <w:basedOn w:val="a9"/>
    <w:link w:val="2"/>
    <w:uiPriority w:val="9"/>
    <w:qFormat/>
    <w:rPr>
      <w:rFonts w:asciiTheme="majorHAnsi" w:eastAsia="仿宋" w:hAnsiTheme="majorHAnsi" w:cstheme="majorBidi"/>
      <w:bCs/>
      <w:sz w:val="28"/>
      <w:szCs w:val="32"/>
    </w:rPr>
  </w:style>
  <w:style w:type="character" w:customStyle="1" w:styleId="af7">
    <w:name w:val="页眉 字符"/>
    <w:basedOn w:val="a9"/>
    <w:link w:val="af6"/>
    <w:uiPriority w:val="99"/>
    <w:qFormat/>
    <w:rPr>
      <w:sz w:val="18"/>
      <w:szCs w:val="18"/>
    </w:rPr>
  </w:style>
  <w:style w:type="character" w:customStyle="1" w:styleId="af5">
    <w:name w:val="页脚 字符"/>
    <w:basedOn w:val="a9"/>
    <w:link w:val="af4"/>
    <w:uiPriority w:val="99"/>
    <w:qFormat/>
    <w:rPr>
      <w:sz w:val="18"/>
      <w:szCs w:val="18"/>
    </w:rPr>
  </w:style>
  <w:style w:type="character" w:customStyle="1" w:styleId="af1">
    <w:name w:val="日期 字符"/>
    <w:basedOn w:val="a9"/>
    <w:link w:val="af0"/>
    <w:uiPriority w:val="99"/>
    <w:semiHidden/>
    <w:qFormat/>
  </w:style>
  <w:style w:type="paragraph" w:customStyle="1" w:styleId="aff">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basedOn w:val="a9"/>
    <w:link w:val="aff"/>
    <w:qFormat/>
    <w:rPr>
      <w:rFonts w:ascii="宋体" w:eastAsia="宋体" w:hAnsi="Times New Roman" w:cs="Times New Roman"/>
      <w:kern w:val="0"/>
      <w:szCs w:val="20"/>
    </w:rPr>
  </w:style>
  <w:style w:type="paragraph" w:customStyle="1" w:styleId="a0">
    <w:name w:val="一级条标题"/>
    <w:next w:val="aff"/>
    <w:qFormat/>
    <w:pPr>
      <w:numPr>
        <w:ilvl w:val="1"/>
        <w:numId w:val="1"/>
      </w:numPr>
      <w:spacing w:beforeLines="50" w:afterLines="50"/>
      <w:outlineLvl w:val="2"/>
    </w:pPr>
    <w:rPr>
      <w:rFonts w:ascii="黑体" w:eastAsia="黑体"/>
      <w:sz w:val="21"/>
      <w:szCs w:val="21"/>
    </w:rPr>
  </w:style>
  <w:style w:type="paragraph" w:customStyle="1" w:styleId="a">
    <w:name w:val="章标题"/>
    <w:next w:val="aff"/>
    <w:qFormat/>
    <w:pPr>
      <w:numPr>
        <w:numId w:val="1"/>
      </w:numPr>
      <w:spacing w:beforeLines="100" w:afterLines="100"/>
      <w:jc w:val="both"/>
      <w:outlineLvl w:val="1"/>
    </w:pPr>
    <w:rPr>
      <w:rFonts w:ascii="黑体" w:eastAsia="黑体"/>
      <w:sz w:val="21"/>
    </w:rPr>
  </w:style>
  <w:style w:type="paragraph" w:customStyle="1" w:styleId="a1">
    <w:name w:val="二级条标题"/>
    <w:basedOn w:val="a0"/>
    <w:next w:val="aff"/>
    <w:qFormat/>
    <w:pPr>
      <w:numPr>
        <w:ilvl w:val="2"/>
      </w:numPr>
      <w:spacing w:before="50" w:after="50"/>
      <w:outlineLvl w:val="3"/>
    </w:pPr>
  </w:style>
  <w:style w:type="paragraph" w:customStyle="1" w:styleId="a2">
    <w:name w:val="三级条标题"/>
    <w:basedOn w:val="a1"/>
    <w:next w:val="aff"/>
    <w:qFormat/>
    <w:pPr>
      <w:numPr>
        <w:ilvl w:val="3"/>
      </w:numPr>
      <w:outlineLvl w:val="4"/>
    </w:pPr>
  </w:style>
  <w:style w:type="paragraph" w:customStyle="1" w:styleId="a3">
    <w:name w:val="四级条标题"/>
    <w:basedOn w:val="a2"/>
    <w:next w:val="aff"/>
    <w:qFormat/>
    <w:pPr>
      <w:numPr>
        <w:ilvl w:val="4"/>
      </w:numPr>
      <w:outlineLvl w:val="5"/>
    </w:pPr>
  </w:style>
  <w:style w:type="paragraph" w:customStyle="1" w:styleId="a4">
    <w:name w:val="五级条标题"/>
    <w:basedOn w:val="a3"/>
    <w:next w:val="aff"/>
    <w:qFormat/>
    <w:pPr>
      <w:numPr>
        <w:ilvl w:val="5"/>
      </w:numPr>
      <w:outlineLvl w:val="6"/>
    </w:p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f3">
    <w:name w:val="批注框文本 字符"/>
    <w:basedOn w:val="a9"/>
    <w:link w:val="af2"/>
    <w:uiPriority w:val="99"/>
    <w:semiHidden/>
    <w:qFormat/>
    <w:rPr>
      <w:sz w:val="18"/>
      <w:szCs w:val="18"/>
    </w:rPr>
  </w:style>
  <w:style w:type="paragraph" w:styleId="aff0">
    <w:name w:val="List Paragraph"/>
    <w:basedOn w:val="a8"/>
    <w:uiPriority w:val="34"/>
    <w:qFormat/>
    <w:pPr>
      <w:ind w:firstLineChars="200" w:firstLine="420"/>
    </w:pPr>
  </w:style>
  <w:style w:type="character" w:styleId="aff1">
    <w:name w:val="Placeholder Text"/>
    <w:basedOn w:val="a9"/>
    <w:uiPriority w:val="99"/>
    <w:semiHidden/>
    <w:qFormat/>
    <w:rPr>
      <w:color w:val="808080"/>
    </w:rPr>
  </w:style>
  <w:style w:type="character" w:customStyle="1" w:styleId="ad">
    <w:name w:val="文档结构图 字符"/>
    <w:basedOn w:val="a9"/>
    <w:link w:val="ac"/>
    <w:uiPriority w:val="99"/>
    <w:semiHidden/>
    <w:qFormat/>
    <w:rPr>
      <w:rFonts w:ascii="宋体" w:eastAsia="宋体"/>
      <w:sz w:val="18"/>
      <w:szCs w:val="18"/>
    </w:rPr>
  </w:style>
  <w:style w:type="character" w:customStyle="1" w:styleId="af">
    <w:name w:val="批注文字 字符"/>
    <w:basedOn w:val="a9"/>
    <w:link w:val="ae"/>
    <w:uiPriority w:val="99"/>
    <w:semiHidden/>
    <w:qFormat/>
  </w:style>
  <w:style w:type="character" w:customStyle="1" w:styleId="afa">
    <w:name w:val="批注主题 字符"/>
    <w:basedOn w:val="af"/>
    <w:link w:val="af9"/>
    <w:uiPriority w:val="99"/>
    <w:semiHidden/>
    <w:qFormat/>
    <w:rPr>
      <w:b/>
      <w:bCs/>
    </w:rPr>
  </w:style>
  <w:style w:type="paragraph" w:styleId="aff2">
    <w:name w:val="Body Text"/>
    <w:basedOn w:val="a8"/>
    <w:link w:val="aff3"/>
    <w:uiPriority w:val="99"/>
    <w:semiHidden/>
    <w:unhideWhenUsed/>
    <w:rsid w:val="009D1B16"/>
    <w:pPr>
      <w:spacing w:after="120"/>
    </w:pPr>
  </w:style>
  <w:style w:type="character" w:customStyle="1" w:styleId="aff3">
    <w:name w:val="正文文本 字符"/>
    <w:basedOn w:val="a9"/>
    <w:link w:val="aff2"/>
    <w:uiPriority w:val="99"/>
    <w:semiHidden/>
    <w:rsid w:val="009D1B16"/>
    <w:rPr>
      <w:rFonts w:asciiTheme="minorHAnsi" w:eastAsiaTheme="minorEastAsia" w:hAnsiTheme="minorHAnsi" w:cstheme="minorBidi"/>
      <w:kern w:val="2"/>
      <w:sz w:val="21"/>
      <w:szCs w:val="22"/>
    </w:rPr>
  </w:style>
  <w:style w:type="paragraph" w:styleId="11">
    <w:name w:val="index 1"/>
    <w:basedOn w:val="a8"/>
    <w:next w:val="a8"/>
    <w:semiHidden/>
    <w:rsid w:val="009D1B16"/>
    <w:pPr>
      <w:spacing w:line="400" w:lineRule="exact"/>
    </w:pPr>
    <w:rPr>
      <w:rFonts w:ascii="Times New Roman" w:eastAsia="宋体" w:hAnsi="Times New Roman" w:cs="Times New Roman"/>
      <w:szCs w:val="21"/>
    </w:rPr>
  </w:style>
  <w:style w:type="paragraph" w:customStyle="1" w:styleId="22">
    <w:name w:val="2号标题"/>
    <w:basedOn w:val="a8"/>
    <w:rsid w:val="009D1B16"/>
    <w:pPr>
      <w:spacing w:beforeLines="20" w:afterLines="20"/>
      <w:jc w:val="center"/>
    </w:pPr>
    <w:rPr>
      <w:rFonts w:ascii="黑体" w:eastAsia="黑体" w:hAnsi="Times New Roman" w:cs="Times New Roman"/>
      <w:szCs w:val="24"/>
    </w:rPr>
  </w:style>
  <w:style w:type="paragraph" w:customStyle="1" w:styleId="23">
    <w:name w:val="标题2"/>
    <w:basedOn w:val="a8"/>
    <w:rsid w:val="009D1B16"/>
    <w:pPr>
      <w:tabs>
        <w:tab w:val="left" w:pos="2385"/>
      </w:tabs>
      <w:spacing w:beforeLines="20" w:afterLines="20"/>
      <w:jc w:val="center"/>
    </w:pPr>
    <w:rPr>
      <w:rFonts w:ascii="宋体" w:eastAsia="宋体" w:hAnsi="宋体" w:cs="Times New Roman"/>
      <w:szCs w:val="24"/>
    </w:rPr>
  </w:style>
  <w:style w:type="paragraph" w:customStyle="1" w:styleId="a6">
    <w:name w:val="数字编号列项（二级）"/>
    <w:rsid w:val="009D1B16"/>
    <w:pPr>
      <w:numPr>
        <w:ilvl w:val="1"/>
        <w:numId w:val="14"/>
      </w:numPr>
      <w:tabs>
        <w:tab w:val="left" w:pos="839"/>
      </w:tabs>
      <w:jc w:val="both"/>
    </w:pPr>
    <w:rPr>
      <w:rFonts w:ascii="宋体"/>
      <w:sz w:val="21"/>
    </w:rPr>
  </w:style>
  <w:style w:type="paragraph" w:customStyle="1" w:styleId="a5">
    <w:name w:val="字母编号列项（一级）"/>
    <w:rsid w:val="009D1B16"/>
    <w:pPr>
      <w:numPr>
        <w:numId w:val="14"/>
      </w:numPr>
      <w:jc w:val="both"/>
    </w:pPr>
    <w:rPr>
      <w:rFonts w:ascii="宋体"/>
      <w:sz w:val="21"/>
    </w:rPr>
  </w:style>
  <w:style w:type="paragraph" w:customStyle="1" w:styleId="a7">
    <w:name w:val="编号列项（三级）"/>
    <w:rsid w:val="009D1B16"/>
    <w:pPr>
      <w:numPr>
        <w:ilvl w:val="2"/>
        <w:numId w:val="14"/>
      </w:numPr>
      <w:tabs>
        <w:tab w:val="left" w:pos="839"/>
      </w:tabs>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248169">
      <w:bodyDiv w:val="1"/>
      <w:marLeft w:val="0"/>
      <w:marRight w:val="0"/>
      <w:marTop w:val="0"/>
      <w:marBottom w:val="0"/>
      <w:divBdr>
        <w:top w:val="none" w:sz="0" w:space="0" w:color="auto"/>
        <w:left w:val="none" w:sz="0" w:space="0" w:color="auto"/>
        <w:bottom w:val="none" w:sz="0" w:space="0" w:color="auto"/>
        <w:right w:val="none" w:sz="0" w:space="0" w:color="auto"/>
      </w:divBdr>
      <w:divsChild>
        <w:div w:id="616789255">
          <w:marLeft w:val="446"/>
          <w:marRight w:val="0"/>
          <w:marTop w:val="0"/>
          <w:marBottom w:val="240"/>
          <w:divBdr>
            <w:top w:val="none" w:sz="0" w:space="0" w:color="auto"/>
            <w:left w:val="none" w:sz="0" w:space="0" w:color="auto"/>
            <w:bottom w:val="none" w:sz="0" w:space="0" w:color="auto"/>
            <w:right w:val="none" w:sz="0" w:space="0" w:color="auto"/>
          </w:divBdr>
        </w:div>
        <w:div w:id="1877885616">
          <w:marLeft w:val="446"/>
          <w:marRight w:val="0"/>
          <w:marTop w:val="0"/>
          <w:marBottom w:val="240"/>
          <w:divBdr>
            <w:top w:val="none" w:sz="0" w:space="0" w:color="auto"/>
            <w:left w:val="none" w:sz="0" w:space="0" w:color="auto"/>
            <w:bottom w:val="none" w:sz="0" w:space="0" w:color="auto"/>
            <w:right w:val="none" w:sz="0" w:space="0" w:color="auto"/>
          </w:divBdr>
        </w:div>
        <w:div w:id="995838603">
          <w:marLeft w:val="446"/>
          <w:marRight w:val="0"/>
          <w:marTop w:val="0"/>
          <w:marBottom w:val="240"/>
          <w:divBdr>
            <w:top w:val="none" w:sz="0" w:space="0" w:color="auto"/>
            <w:left w:val="none" w:sz="0" w:space="0" w:color="auto"/>
            <w:bottom w:val="none" w:sz="0" w:space="0" w:color="auto"/>
            <w:right w:val="none" w:sz="0" w:space="0" w:color="auto"/>
          </w:divBdr>
        </w:div>
        <w:div w:id="1723207788">
          <w:marLeft w:val="446"/>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5.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oleObject" Target="embeddings/oleObject4.bin"/><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28CFE-9498-4891-8169-3DDA15BE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74</Pages>
  <Words>4385</Words>
  <Characters>24996</Characters>
  <Application>Microsoft Office Word</Application>
  <DocSecurity>0</DocSecurity>
  <Lines>208</Lines>
  <Paragraphs>58</Paragraphs>
  <ScaleCrop>false</ScaleCrop>
  <Company/>
  <LinksUpToDate>false</LinksUpToDate>
  <CharactersWithSpaces>29323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HAL</cp:lastModifiedBy>
  <cp:revision>52</cp:revision>
  <cp:lastPrinted>2017-09-25T02:13:00Z</cp:lastPrinted>
  <dcterms:created xsi:type="dcterms:W3CDTF">2019-03-19T09:30:00Z</dcterms:created>
  <dcterms:modified xsi:type="dcterms:W3CDTF">2019-12-12T08:58:00Z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