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23" w:rsidRPr="00EC440D" w:rsidRDefault="00A30423" w:rsidP="00EE7F96">
      <w:pPr>
        <w:spacing w:beforeLines="100" w:before="312" w:after="100" w:afterAutospacing="1"/>
        <w:jc w:val="center"/>
        <w:rPr>
          <w:rFonts w:ascii="Times New Roman" w:hAnsi="Times New Roman" w:cs="Times New Roman"/>
          <w:b/>
          <w:sz w:val="30"/>
        </w:rPr>
      </w:pPr>
    </w:p>
    <w:p w:rsidR="00A30423" w:rsidRPr="00EC440D" w:rsidRDefault="00A30423" w:rsidP="00EE7F96">
      <w:pPr>
        <w:spacing w:beforeLines="100" w:before="312" w:after="100" w:afterAutospacing="1"/>
        <w:jc w:val="center"/>
        <w:rPr>
          <w:rFonts w:ascii="Times New Roman" w:hAnsi="Times New Roman" w:cs="Times New Roman"/>
          <w:b/>
          <w:sz w:val="30"/>
        </w:rPr>
      </w:pPr>
    </w:p>
    <w:p w:rsidR="00A30423" w:rsidRPr="00EC440D" w:rsidRDefault="00A30423" w:rsidP="00EE7F96">
      <w:pPr>
        <w:spacing w:beforeLines="100" w:before="312" w:after="100" w:afterAutospacing="1"/>
        <w:jc w:val="center"/>
        <w:rPr>
          <w:rFonts w:ascii="Times New Roman" w:hAnsi="Times New Roman" w:cs="Times New Roman"/>
          <w:b/>
          <w:sz w:val="30"/>
        </w:rPr>
      </w:pPr>
    </w:p>
    <w:p w:rsidR="00A30423" w:rsidRPr="00EC440D" w:rsidRDefault="00A30423" w:rsidP="00EE7F96">
      <w:pPr>
        <w:spacing w:beforeLines="100" w:before="312" w:after="100" w:afterAutospacing="1"/>
        <w:jc w:val="center"/>
        <w:rPr>
          <w:rFonts w:ascii="Times New Roman" w:eastAsia="黑体" w:hAnsi="Times New Roman" w:cs="Times New Roman"/>
          <w:sz w:val="48"/>
          <w:szCs w:val="48"/>
        </w:rPr>
      </w:pPr>
      <w:r w:rsidRPr="00EC440D">
        <w:rPr>
          <w:rFonts w:ascii="Times New Roman" w:eastAsia="黑体" w:hAnsi="Times New Roman" w:cs="Times New Roman"/>
          <w:sz w:val="48"/>
          <w:szCs w:val="48"/>
        </w:rPr>
        <w:t>城镇污水处理厂污泥</w:t>
      </w:r>
      <w:r w:rsidR="00EC440D" w:rsidRPr="00EC440D">
        <w:rPr>
          <w:rFonts w:ascii="Times New Roman" w:eastAsia="黑体" w:hAnsi="Times New Roman" w:cs="Times New Roman"/>
          <w:sz w:val="48"/>
          <w:szCs w:val="48"/>
        </w:rPr>
        <w:t>好氧发酵</w:t>
      </w:r>
    </w:p>
    <w:p w:rsidR="00A30423" w:rsidRPr="00EC440D" w:rsidRDefault="00A30423" w:rsidP="00EE7F96">
      <w:pPr>
        <w:spacing w:beforeLines="100" w:before="312" w:after="100" w:afterAutospacing="1"/>
        <w:jc w:val="center"/>
        <w:rPr>
          <w:rFonts w:ascii="Times New Roman" w:eastAsia="黑体" w:hAnsi="Times New Roman" w:cs="Times New Roman"/>
          <w:sz w:val="48"/>
          <w:szCs w:val="48"/>
        </w:rPr>
      </w:pPr>
      <w:r w:rsidRPr="00EC440D">
        <w:rPr>
          <w:rFonts w:ascii="Times New Roman" w:eastAsia="黑体" w:hAnsi="Times New Roman" w:cs="Times New Roman"/>
          <w:sz w:val="48"/>
          <w:szCs w:val="48"/>
        </w:rPr>
        <w:t>工艺设计与运行管理指南</w:t>
      </w:r>
    </w:p>
    <w:p w:rsidR="00A30423" w:rsidRPr="00EC18CF" w:rsidRDefault="00EC18CF" w:rsidP="00EE7F96">
      <w:pPr>
        <w:spacing w:beforeLines="100" w:before="312" w:after="100" w:afterAutospacing="1"/>
        <w:jc w:val="center"/>
        <w:rPr>
          <w:rFonts w:ascii="Times New Roman" w:eastAsia="黑体" w:hAnsi="Times New Roman" w:cs="Times New Roman"/>
          <w:sz w:val="48"/>
          <w:szCs w:val="48"/>
        </w:rPr>
      </w:pPr>
      <w:r w:rsidRPr="00EC18CF">
        <w:rPr>
          <w:rFonts w:ascii="Times New Roman" w:eastAsia="黑体" w:hAnsi="Times New Roman" w:cs="Times New Roman" w:hint="eastAsia"/>
          <w:sz w:val="48"/>
          <w:szCs w:val="48"/>
        </w:rPr>
        <w:t>（征求意见稿）</w:t>
      </w: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EE7F96">
      <w:pPr>
        <w:spacing w:beforeLines="100" w:before="312" w:after="100" w:afterAutospacing="1"/>
        <w:jc w:val="center"/>
        <w:rPr>
          <w:rFonts w:ascii="Times New Roman" w:hAnsi="Times New Roman" w:cs="Times New Roman"/>
          <w:sz w:val="36"/>
          <w:szCs w:val="36"/>
        </w:rPr>
      </w:pPr>
    </w:p>
    <w:p w:rsidR="00A30423" w:rsidRPr="00EC440D" w:rsidRDefault="00A30423" w:rsidP="00A30423">
      <w:pPr>
        <w:jc w:val="center"/>
        <w:rPr>
          <w:rFonts w:ascii="Times New Roman" w:eastAsia="黑体" w:hAnsi="Times New Roman" w:cs="Times New Roman"/>
          <w:sz w:val="32"/>
          <w:szCs w:val="32"/>
        </w:rPr>
      </w:pPr>
      <w:r w:rsidRPr="00EC440D">
        <w:rPr>
          <w:rFonts w:ascii="Times New Roman" w:eastAsia="黑体" w:hAnsi="Times New Roman" w:cs="Times New Roman"/>
          <w:sz w:val="32"/>
          <w:szCs w:val="32"/>
        </w:rPr>
        <w:t>中国计划出版社</w:t>
      </w:r>
    </w:p>
    <w:p w:rsidR="00A30423" w:rsidRPr="00EC440D" w:rsidRDefault="00A30423" w:rsidP="00A30423">
      <w:pPr>
        <w:jc w:val="center"/>
        <w:rPr>
          <w:rFonts w:ascii="Times New Roman" w:eastAsia="黑体" w:hAnsi="Times New Roman" w:cs="Times New Roman"/>
          <w:sz w:val="32"/>
          <w:szCs w:val="32"/>
        </w:rPr>
      </w:pPr>
      <w:r w:rsidRPr="00EC440D">
        <w:rPr>
          <w:rFonts w:ascii="Times New Roman" w:eastAsia="黑体" w:hAnsi="Times New Roman" w:cs="Times New Roman"/>
          <w:sz w:val="32"/>
          <w:szCs w:val="32"/>
        </w:rPr>
        <w:t>二〇</w:t>
      </w:r>
      <w:r w:rsidRPr="00EC440D">
        <w:rPr>
          <w:rFonts w:ascii="Times New Roman" w:eastAsia="黑体" w:hAnsi="Times New Roman" w:cs="Times New Roman"/>
          <w:sz w:val="32"/>
          <w:szCs w:val="32"/>
        </w:rPr>
        <w:t xml:space="preserve">  </w:t>
      </w:r>
      <w:r w:rsidRPr="00EC440D">
        <w:rPr>
          <w:rFonts w:ascii="Times New Roman" w:eastAsia="黑体" w:hAnsi="Times New Roman" w:cs="Times New Roman"/>
          <w:sz w:val="32"/>
          <w:szCs w:val="32"/>
        </w:rPr>
        <w:t>年</w:t>
      </w:r>
    </w:p>
    <w:p w:rsidR="00A30423" w:rsidRPr="00EC440D" w:rsidRDefault="00A30423" w:rsidP="003D6BAC">
      <w:pPr>
        <w:pStyle w:val="10"/>
      </w:pPr>
      <w:r w:rsidRPr="00EC440D">
        <w:rPr>
          <w:b/>
          <w:sz w:val="44"/>
          <w:szCs w:val="44"/>
        </w:rPr>
        <w:br w:type="page"/>
      </w:r>
      <w:bookmarkStart w:id="0" w:name="_Toc14340545"/>
      <w:bookmarkStart w:id="1" w:name="_Toc33602087"/>
      <w:bookmarkStart w:id="2" w:name="_Toc33622537"/>
      <w:bookmarkStart w:id="3" w:name="_Toc34666322"/>
      <w:bookmarkStart w:id="4" w:name="_Toc34896288"/>
      <w:r w:rsidRPr="00EC440D">
        <w:lastRenderedPageBreak/>
        <w:t>前  言</w:t>
      </w:r>
      <w:bookmarkEnd w:id="0"/>
      <w:bookmarkEnd w:id="1"/>
      <w:bookmarkEnd w:id="2"/>
      <w:bookmarkEnd w:id="3"/>
      <w:bookmarkEnd w:id="4"/>
    </w:p>
    <w:p w:rsidR="00A30423" w:rsidRPr="00A1331D" w:rsidRDefault="00A30423" w:rsidP="00A30423">
      <w:pPr>
        <w:spacing w:line="408" w:lineRule="auto"/>
        <w:ind w:firstLineChars="200" w:firstLine="480"/>
        <w:rPr>
          <w:rFonts w:ascii="Times New Roman" w:eastAsia="仿宋" w:hAnsi="Times New Roman" w:cs="Times New Roman"/>
          <w:sz w:val="24"/>
          <w:szCs w:val="24"/>
        </w:rPr>
      </w:pPr>
      <w:r w:rsidRPr="00A1331D">
        <w:rPr>
          <w:rFonts w:ascii="Times New Roman" w:eastAsia="仿宋" w:hAnsi="Times New Roman" w:cs="Times New Roman"/>
          <w:sz w:val="24"/>
          <w:szCs w:val="24"/>
        </w:rPr>
        <w:t>根据中国工程建设标准化协会</w:t>
      </w:r>
      <w:r w:rsidR="000676A0" w:rsidRPr="00A1331D">
        <w:rPr>
          <w:rFonts w:ascii="Times New Roman" w:eastAsia="仿宋" w:hAnsi="Times New Roman" w:cs="Times New Roman"/>
          <w:sz w:val="24"/>
          <w:szCs w:val="24"/>
        </w:rPr>
        <w:t>〔</w:t>
      </w:r>
      <w:r w:rsidRPr="00A1331D">
        <w:rPr>
          <w:rFonts w:ascii="Times New Roman" w:eastAsia="仿宋" w:hAnsi="Times New Roman" w:cs="Times New Roman"/>
          <w:sz w:val="24"/>
          <w:szCs w:val="24"/>
        </w:rPr>
        <w:t>2018</w:t>
      </w:r>
      <w:r w:rsidR="000676A0" w:rsidRPr="00A1331D">
        <w:rPr>
          <w:rFonts w:ascii="Times New Roman" w:eastAsia="仿宋" w:hAnsi="Times New Roman" w:cs="Times New Roman"/>
          <w:sz w:val="24"/>
          <w:szCs w:val="24"/>
        </w:rPr>
        <w:t>〕</w:t>
      </w:r>
      <w:r w:rsidRPr="00A1331D">
        <w:rPr>
          <w:rFonts w:ascii="Times New Roman" w:eastAsia="仿宋" w:hAnsi="Times New Roman" w:cs="Times New Roman"/>
          <w:sz w:val="24"/>
          <w:szCs w:val="24"/>
        </w:rPr>
        <w:t>建标协字第</w:t>
      </w:r>
      <w:r w:rsidRPr="00A1331D">
        <w:rPr>
          <w:rFonts w:ascii="Times New Roman" w:eastAsia="仿宋" w:hAnsi="Times New Roman" w:cs="Times New Roman"/>
          <w:sz w:val="24"/>
          <w:szCs w:val="24"/>
        </w:rPr>
        <w:t>15</w:t>
      </w:r>
      <w:r w:rsidRPr="00A1331D">
        <w:rPr>
          <w:rFonts w:ascii="Times New Roman" w:eastAsia="仿宋" w:hAnsi="Times New Roman" w:cs="Times New Roman"/>
          <w:sz w:val="24"/>
          <w:szCs w:val="24"/>
        </w:rPr>
        <w:t>号文《关于印发</w:t>
      </w:r>
      <w:r w:rsidRPr="00A1331D">
        <w:rPr>
          <w:rFonts w:ascii="Times New Roman" w:eastAsia="仿宋" w:hAnsi="Times New Roman" w:cs="Times New Roman"/>
          <w:sz w:val="24"/>
          <w:szCs w:val="24"/>
        </w:rPr>
        <w:t>2018</w:t>
      </w:r>
      <w:r w:rsidRPr="00A1331D">
        <w:rPr>
          <w:rFonts w:ascii="Times New Roman" w:eastAsia="仿宋" w:hAnsi="Times New Roman" w:cs="Times New Roman"/>
          <w:sz w:val="24"/>
          <w:szCs w:val="24"/>
        </w:rPr>
        <w:t>年第一批协会标准制订、修订计划的通知》，制订本指南。</w:t>
      </w:r>
    </w:p>
    <w:p w:rsidR="00A64447" w:rsidRPr="00A1331D" w:rsidRDefault="00F733AF" w:rsidP="00A64447">
      <w:pPr>
        <w:spacing w:line="408" w:lineRule="auto"/>
        <w:ind w:firstLineChars="200" w:firstLine="480"/>
        <w:rPr>
          <w:rFonts w:ascii="Times New Roman" w:eastAsia="仿宋" w:hAnsi="Times New Roman" w:cs="Times New Roman"/>
          <w:sz w:val="24"/>
          <w:szCs w:val="24"/>
        </w:rPr>
      </w:pPr>
      <w:r w:rsidRPr="00A1331D">
        <w:rPr>
          <w:rFonts w:ascii="Times New Roman" w:eastAsia="仿宋" w:hAnsi="Times New Roman" w:cs="Times New Roman"/>
          <w:sz w:val="24"/>
          <w:szCs w:val="24"/>
        </w:rPr>
        <w:t>污泥好氧发酵作为城镇污水处理厂污泥处理的主流技术之一，可实现污泥的稳定化、无害化和资源化利用，其工艺相对简单，运行维护要求较低，也是目前国际上最常用的污泥处理方法之一。</w:t>
      </w:r>
      <w:r w:rsidR="00A64447" w:rsidRPr="00A1331D">
        <w:rPr>
          <w:rFonts w:ascii="Times New Roman" w:eastAsia="仿宋" w:hAnsi="Times New Roman" w:cs="Times New Roman"/>
          <w:sz w:val="24"/>
          <w:szCs w:val="24"/>
        </w:rPr>
        <w:t>《城镇污水处理厂污泥处理处置污染防治最佳可行技术指南》（试行）（</w:t>
      </w:r>
      <w:r w:rsidR="00A64447" w:rsidRPr="00A1331D">
        <w:rPr>
          <w:rFonts w:ascii="Times New Roman" w:eastAsia="仿宋" w:hAnsi="Times New Roman" w:cs="Times New Roman"/>
          <w:sz w:val="24"/>
          <w:szCs w:val="24"/>
        </w:rPr>
        <w:t>HJ-BAT-002</w:t>
      </w:r>
      <w:r w:rsidR="00A64447" w:rsidRPr="00A1331D">
        <w:rPr>
          <w:rFonts w:ascii="Times New Roman" w:eastAsia="仿宋" w:hAnsi="Times New Roman" w:cs="Times New Roman"/>
          <w:sz w:val="24"/>
          <w:szCs w:val="24"/>
        </w:rPr>
        <w:t>）将污泥好氧发酵作为污泥处理处置污染防治最佳可行技术之一。《城镇污水处理厂污泥处理处置及污染防治技术政策》（试行）（建城</w:t>
      </w:r>
      <w:r w:rsidR="00C26ADD" w:rsidRPr="00A1331D">
        <w:rPr>
          <w:rFonts w:ascii="Times New Roman" w:eastAsia="仿宋" w:hAnsi="Times New Roman" w:cs="Times New Roman"/>
          <w:sz w:val="24"/>
          <w:szCs w:val="24"/>
        </w:rPr>
        <w:t>〔</w:t>
      </w:r>
      <w:r w:rsidR="00C26ADD" w:rsidRPr="00A1331D">
        <w:rPr>
          <w:rFonts w:ascii="Times New Roman" w:eastAsia="仿宋" w:hAnsi="Times New Roman" w:cs="Times New Roman"/>
          <w:sz w:val="24"/>
          <w:szCs w:val="24"/>
        </w:rPr>
        <w:t>2009</w:t>
      </w:r>
      <w:r w:rsidR="00C26ADD" w:rsidRPr="00A1331D">
        <w:rPr>
          <w:rFonts w:ascii="Times New Roman" w:eastAsia="仿宋" w:hAnsi="Times New Roman" w:cs="Times New Roman"/>
          <w:sz w:val="24"/>
          <w:szCs w:val="24"/>
        </w:rPr>
        <w:t>〕</w:t>
      </w:r>
      <w:r w:rsidR="00A64447" w:rsidRPr="00A1331D">
        <w:rPr>
          <w:rFonts w:ascii="Times New Roman" w:eastAsia="仿宋" w:hAnsi="Times New Roman" w:cs="Times New Roman"/>
          <w:sz w:val="24"/>
          <w:szCs w:val="24"/>
        </w:rPr>
        <w:t>23</w:t>
      </w:r>
      <w:r w:rsidR="00A64447" w:rsidRPr="00A1331D">
        <w:rPr>
          <w:rFonts w:ascii="Times New Roman" w:eastAsia="仿宋" w:hAnsi="Times New Roman" w:cs="Times New Roman"/>
          <w:sz w:val="24"/>
          <w:szCs w:val="24"/>
        </w:rPr>
        <w:t>号）提出，污泥以园林绿化、农业利用为处置方式时，鼓励采用高温好氧发酵的污泥处理方式。</w:t>
      </w:r>
    </w:p>
    <w:p w:rsidR="00A66247" w:rsidRPr="00A1331D" w:rsidRDefault="002869CC" w:rsidP="00A30423">
      <w:pPr>
        <w:spacing w:line="408" w:lineRule="auto"/>
        <w:ind w:firstLineChars="200" w:firstLine="480"/>
        <w:rPr>
          <w:rFonts w:ascii="Times New Roman" w:eastAsia="仿宋" w:hAnsi="Times New Roman" w:cs="Times New Roman"/>
          <w:sz w:val="24"/>
          <w:szCs w:val="24"/>
        </w:rPr>
      </w:pPr>
      <w:r w:rsidRPr="00A1331D">
        <w:rPr>
          <w:rFonts w:ascii="Times New Roman" w:eastAsia="仿宋" w:hAnsi="Times New Roman" w:cs="Times New Roman"/>
          <w:sz w:val="24"/>
          <w:szCs w:val="24"/>
        </w:rPr>
        <w:t>近年来，</w:t>
      </w:r>
      <w:r w:rsidR="001E62C7" w:rsidRPr="00A1331D">
        <w:rPr>
          <w:rFonts w:ascii="Times New Roman" w:eastAsia="仿宋" w:hAnsi="Times New Roman" w:cs="Times New Roman"/>
          <w:sz w:val="24"/>
          <w:szCs w:val="24"/>
        </w:rPr>
        <w:t>我国很多城市都进行了污水处理厂污泥好氧发酵的工程实践</w:t>
      </w:r>
      <w:r w:rsidR="00340A15" w:rsidRPr="00A1331D">
        <w:rPr>
          <w:rFonts w:ascii="Times New Roman" w:eastAsia="仿宋" w:hAnsi="Times New Roman" w:cs="Times New Roman"/>
          <w:sz w:val="24"/>
          <w:szCs w:val="24"/>
        </w:rPr>
        <w:t>，</w:t>
      </w:r>
      <w:r w:rsidR="00D531AE" w:rsidRPr="00A1331D">
        <w:rPr>
          <w:rFonts w:ascii="Times New Roman" w:eastAsia="仿宋" w:hAnsi="Times New Roman" w:cs="Times New Roman"/>
          <w:sz w:val="24"/>
          <w:szCs w:val="24"/>
        </w:rPr>
        <w:t>工程规模也由小型向大中型发展，</w:t>
      </w:r>
      <w:r w:rsidR="00130387" w:rsidRPr="00A1331D">
        <w:rPr>
          <w:rFonts w:ascii="Times New Roman" w:eastAsia="仿宋" w:hAnsi="Times New Roman" w:cs="Times New Roman"/>
          <w:sz w:val="24"/>
          <w:szCs w:val="24"/>
        </w:rPr>
        <w:t>同时</w:t>
      </w:r>
      <w:r w:rsidR="00D531AE" w:rsidRPr="00A1331D">
        <w:rPr>
          <w:rFonts w:ascii="Times New Roman" w:eastAsia="仿宋" w:hAnsi="Times New Roman" w:cs="Times New Roman"/>
          <w:sz w:val="24"/>
          <w:szCs w:val="24"/>
        </w:rPr>
        <w:t>在臭气控制、</w:t>
      </w:r>
      <w:r w:rsidR="00130387" w:rsidRPr="00A1331D">
        <w:rPr>
          <w:rFonts w:ascii="Times New Roman" w:eastAsia="仿宋" w:hAnsi="Times New Roman" w:cs="Times New Roman"/>
          <w:sz w:val="24"/>
          <w:szCs w:val="24"/>
        </w:rPr>
        <w:t>自动控制</w:t>
      </w:r>
      <w:r w:rsidR="00A21670" w:rsidRPr="00A1331D">
        <w:rPr>
          <w:rFonts w:ascii="Times New Roman" w:eastAsia="仿宋" w:hAnsi="Times New Roman" w:cs="Times New Roman"/>
          <w:sz w:val="24"/>
          <w:szCs w:val="24"/>
        </w:rPr>
        <w:t>、设备集成</w:t>
      </w:r>
      <w:r w:rsidR="00130387" w:rsidRPr="00A1331D">
        <w:rPr>
          <w:rFonts w:ascii="Times New Roman" w:eastAsia="仿宋" w:hAnsi="Times New Roman" w:cs="Times New Roman"/>
          <w:sz w:val="24"/>
          <w:szCs w:val="24"/>
        </w:rPr>
        <w:t>等方面进行了诸多技术</w:t>
      </w:r>
      <w:r w:rsidR="00245DDB" w:rsidRPr="00A1331D">
        <w:rPr>
          <w:rFonts w:ascii="Times New Roman" w:eastAsia="仿宋" w:hAnsi="Times New Roman" w:cs="Times New Roman"/>
          <w:sz w:val="24"/>
          <w:szCs w:val="24"/>
        </w:rPr>
        <w:t>研发和储备</w:t>
      </w:r>
      <w:r w:rsidR="007944E4" w:rsidRPr="00A1331D">
        <w:rPr>
          <w:rFonts w:ascii="Times New Roman" w:eastAsia="仿宋" w:hAnsi="Times New Roman" w:cs="Times New Roman"/>
          <w:sz w:val="24"/>
          <w:szCs w:val="24"/>
        </w:rPr>
        <w:t>，实现了</w:t>
      </w:r>
      <w:r w:rsidR="00245DDB" w:rsidRPr="00A1331D">
        <w:rPr>
          <w:rFonts w:ascii="Times New Roman" w:eastAsia="仿宋" w:hAnsi="Times New Roman" w:cs="Times New Roman"/>
          <w:sz w:val="24"/>
          <w:szCs w:val="24"/>
        </w:rPr>
        <w:t>污泥好氧发酵成套设备国产化工程应用。国内已发布的标准包括中国工程建设协会标准《城镇污水处理厂污泥好氧发酵技术规程》（</w:t>
      </w:r>
      <w:r w:rsidR="00245DDB" w:rsidRPr="00A1331D">
        <w:rPr>
          <w:rFonts w:ascii="Times New Roman" w:eastAsia="仿宋" w:hAnsi="Times New Roman" w:cs="Times New Roman"/>
          <w:sz w:val="24"/>
          <w:szCs w:val="24"/>
        </w:rPr>
        <w:t>T/CECS 536-2018</w:t>
      </w:r>
      <w:r w:rsidR="00245DDB" w:rsidRPr="00A1331D">
        <w:rPr>
          <w:rFonts w:ascii="Times New Roman" w:eastAsia="仿宋" w:hAnsi="Times New Roman" w:cs="Times New Roman"/>
          <w:sz w:val="24"/>
          <w:szCs w:val="24"/>
        </w:rPr>
        <w:t>）</w:t>
      </w:r>
      <w:r w:rsidR="00510B18" w:rsidRPr="00A1331D">
        <w:rPr>
          <w:rFonts w:ascii="Times New Roman" w:eastAsia="仿宋" w:hAnsi="Times New Roman" w:cs="Times New Roman"/>
          <w:sz w:val="24"/>
          <w:szCs w:val="24"/>
        </w:rPr>
        <w:t>、行业标准《城镇污水处理厂污泥处理技术规程》（</w:t>
      </w:r>
      <w:r w:rsidR="00510B18" w:rsidRPr="00A1331D">
        <w:rPr>
          <w:rFonts w:ascii="Times New Roman" w:eastAsia="仿宋" w:hAnsi="Times New Roman" w:cs="Times New Roman"/>
          <w:sz w:val="24"/>
          <w:szCs w:val="24"/>
        </w:rPr>
        <w:t>CJJ 131-2009</w:t>
      </w:r>
      <w:r w:rsidR="00510B18" w:rsidRPr="00A1331D">
        <w:rPr>
          <w:rFonts w:ascii="Times New Roman" w:eastAsia="仿宋" w:hAnsi="Times New Roman" w:cs="Times New Roman"/>
          <w:sz w:val="24"/>
          <w:szCs w:val="24"/>
        </w:rPr>
        <w:t>）、</w:t>
      </w:r>
      <w:r w:rsidR="00245DDB" w:rsidRPr="00A1331D">
        <w:rPr>
          <w:rFonts w:ascii="Times New Roman" w:eastAsia="仿宋" w:hAnsi="Times New Roman" w:cs="Times New Roman"/>
          <w:sz w:val="24"/>
          <w:szCs w:val="24"/>
        </w:rPr>
        <w:t>《污泥堆肥翻堆曝气发酵仓》（</w:t>
      </w:r>
      <w:r w:rsidR="00245DDB" w:rsidRPr="00A1331D">
        <w:rPr>
          <w:rFonts w:ascii="Times New Roman" w:eastAsia="仿宋" w:hAnsi="Times New Roman" w:cs="Times New Roman"/>
          <w:sz w:val="24"/>
          <w:szCs w:val="24"/>
        </w:rPr>
        <w:t>JB/T 11245-2012</w:t>
      </w:r>
      <w:r w:rsidR="00245DDB" w:rsidRPr="00A1331D">
        <w:rPr>
          <w:rFonts w:ascii="Times New Roman" w:eastAsia="仿宋" w:hAnsi="Times New Roman" w:cs="Times New Roman"/>
          <w:sz w:val="24"/>
          <w:szCs w:val="24"/>
        </w:rPr>
        <w:t>）</w:t>
      </w:r>
      <w:r w:rsidR="00510B18" w:rsidRPr="00A1331D">
        <w:rPr>
          <w:rFonts w:ascii="Times New Roman" w:eastAsia="仿宋" w:hAnsi="Times New Roman" w:cs="Times New Roman"/>
          <w:sz w:val="24"/>
          <w:szCs w:val="24"/>
        </w:rPr>
        <w:t>等，</w:t>
      </w:r>
      <w:r w:rsidR="00245DDB" w:rsidRPr="00A1331D">
        <w:rPr>
          <w:rFonts w:ascii="Times New Roman" w:eastAsia="仿宋" w:hAnsi="Times New Roman" w:cs="Times New Roman"/>
          <w:sz w:val="24"/>
          <w:szCs w:val="24"/>
        </w:rPr>
        <w:t>规定了污泥</w:t>
      </w:r>
      <w:r w:rsidR="00DF4ED9" w:rsidRPr="00A1331D">
        <w:rPr>
          <w:rFonts w:ascii="Times New Roman" w:eastAsia="仿宋" w:hAnsi="Times New Roman" w:cs="Times New Roman"/>
          <w:sz w:val="24"/>
          <w:szCs w:val="24"/>
        </w:rPr>
        <w:t>好氧发酵</w:t>
      </w:r>
      <w:r w:rsidR="00245DDB" w:rsidRPr="00A1331D">
        <w:rPr>
          <w:rFonts w:ascii="Times New Roman" w:eastAsia="仿宋" w:hAnsi="Times New Roman" w:cs="Times New Roman"/>
          <w:sz w:val="24"/>
          <w:szCs w:val="24"/>
        </w:rPr>
        <w:t>在设计、施工、运行和管理方面的核心技术要求。</w:t>
      </w:r>
      <w:r w:rsidR="007510FD" w:rsidRPr="00A1331D">
        <w:rPr>
          <w:rFonts w:ascii="Times New Roman" w:eastAsia="仿宋" w:hAnsi="Times New Roman" w:cs="Times New Roman"/>
          <w:sz w:val="24"/>
          <w:szCs w:val="24"/>
        </w:rPr>
        <w:t>本指南旨在进一步深化对污泥</w:t>
      </w:r>
      <w:r w:rsidR="00DF4ED9" w:rsidRPr="00A1331D">
        <w:rPr>
          <w:rFonts w:ascii="Times New Roman" w:eastAsia="仿宋" w:hAnsi="Times New Roman" w:cs="Times New Roman"/>
          <w:sz w:val="24"/>
          <w:szCs w:val="24"/>
        </w:rPr>
        <w:t>好氧发酵</w:t>
      </w:r>
      <w:r w:rsidR="007510FD" w:rsidRPr="00A1331D">
        <w:rPr>
          <w:rFonts w:ascii="Times New Roman" w:eastAsia="仿宋" w:hAnsi="Times New Roman" w:cs="Times New Roman"/>
          <w:sz w:val="24"/>
          <w:szCs w:val="24"/>
        </w:rPr>
        <w:t>技术原理和工艺过程的理解，协同已发布的技术规程，指导和规范我国污泥</w:t>
      </w:r>
      <w:r w:rsidR="00DF4ED9" w:rsidRPr="00A1331D">
        <w:rPr>
          <w:rFonts w:ascii="Times New Roman" w:eastAsia="仿宋" w:hAnsi="Times New Roman" w:cs="Times New Roman"/>
          <w:sz w:val="24"/>
          <w:szCs w:val="24"/>
        </w:rPr>
        <w:t>好氧发酵</w:t>
      </w:r>
      <w:r w:rsidR="007510FD" w:rsidRPr="00A1331D">
        <w:rPr>
          <w:rFonts w:ascii="Times New Roman" w:eastAsia="仿宋" w:hAnsi="Times New Roman" w:cs="Times New Roman"/>
          <w:sz w:val="24"/>
          <w:szCs w:val="24"/>
        </w:rPr>
        <w:t>的工艺设计和运行管理。本指南编制过程中，梳理、借鉴了国内外相关技术文件，调查、研究了国内典型工程案例，总结、吸纳了国内外理论和实践认知。</w:t>
      </w:r>
    </w:p>
    <w:p w:rsidR="00EF0105" w:rsidRPr="00A1331D" w:rsidRDefault="00EF0105" w:rsidP="00EF0105">
      <w:pPr>
        <w:spacing w:line="408" w:lineRule="auto"/>
        <w:ind w:firstLineChars="200" w:firstLine="480"/>
        <w:rPr>
          <w:rFonts w:ascii="Times New Roman" w:eastAsia="仿宋" w:hAnsi="Times New Roman" w:cs="Times New Roman"/>
          <w:sz w:val="24"/>
          <w:szCs w:val="24"/>
        </w:rPr>
      </w:pPr>
      <w:r w:rsidRPr="00A1331D">
        <w:rPr>
          <w:rFonts w:ascii="Times New Roman" w:eastAsia="仿宋" w:hAnsi="Times New Roman" w:cs="Times New Roman"/>
          <w:sz w:val="24"/>
          <w:szCs w:val="24"/>
        </w:rPr>
        <w:t>本指南的主要内容包括：总则、术语和定义、污泥好氧发酵工艺、污泥好氧发酵设计、污泥好氧发酵运行维护、好氧发酵产物特性及利用。</w:t>
      </w:r>
    </w:p>
    <w:p w:rsidR="00EF0105" w:rsidRPr="00A1331D" w:rsidRDefault="00EF0105" w:rsidP="00EF0105">
      <w:pPr>
        <w:spacing w:line="408" w:lineRule="auto"/>
        <w:ind w:firstLineChars="200" w:firstLine="480"/>
        <w:rPr>
          <w:rFonts w:ascii="Times New Roman" w:eastAsia="仿宋" w:hAnsi="Times New Roman" w:cs="Times New Roman"/>
          <w:sz w:val="24"/>
          <w:szCs w:val="24"/>
        </w:rPr>
      </w:pPr>
      <w:r w:rsidRPr="00A1331D">
        <w:rPr>
          <w:rFonts w:ascii="Times New Roman" w:eastAsia="仿宋" w:hAnsi="Times New Roman" w:cs="Times New Roman"/>
          <w:sz w:val="24"/>
          <w:szCs w:val="24"/>
        </w:rPr>
        <w:t>本指南由中国工程建设标准化协会城市给水排水专业委员会归口管理，由上海市政工程设计研究总院（集团）有限公司负责技术解释。请各单位在使用过程</w:t>
      </w:r>
      <w:r w:rsidRPr="00A1331D">
        <w:rPr>
          <w:rFonts w:ascii="Times New Roman" w:eastAsia="仿宋" w:hAnsi="Times New Roman" w:cs="Times New Roman"/>
          <w:sz w:val="24"/>
          <w:szCs w:val="24"/>
        </w:rPr>
        <w:lastRenderedPageBreak/>
        <w:t>中，总结实践经验，提出意见和建议。</w:t>
      </w:r>
    </w:p>
    <w:p w:rsidR="00A30423" w:rsidRPr="00A1331D" w:rsidRDefault="00A30423" w:rsidP="00A30423">
      <w:pPr>
        <w:spacing w:line="408" w:lineRule="auto"/>
        <w:ind w:firstLineChars="200" w:firstLine="480"/>
        <w:rPr>
          <w:rFonts w:ascii="Times New Roman" w:eastAsia="仿宋" w:hAnsi="Times New Roman" w:cs="Times New Roman"/>
          <w:sz w:val="24"/>
          <w:szCs w:val="24"/>
        </w:rPr>
      </w:pPr>
    </w:p>
    <w:tbl>
      <w:tblPr>
        <w:tblW w:w="0" w:type="auto"/>
        <w:jc w:val="center"/>
        <w:tblLook w:val="04A0" w:firstRow="1" w:lastRow="0" w:firstColumn="1" w:lastColumn="0" w:noHBand="0" w:noVBand="1"/>
      </w:tblPr>
      <w:tblGrid>
        <w:gridCol w:w="1836"/>
        <w:gridCol w:w="5257"/>
      </w:tblGrid>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jc w:val="left"/>
              <w:rPr>
                <w:rFonts w:ascii="Times New Roman" w:eastAsia="仿宋" w:hAnsi="Times New Roman" w:cs="Times New Roman"/>
                <w:sz w:val="24"/>
                <w:szCs w:val="24"/>
              </w:rPr>
            </w:pPr>
            <w:r w:rsidRPr="00A1331D">
              <w:rPr>
                <w:rFonts w:ascii="Times New Roman" w:eastAsia="仿宋" w:hAnsi="Times New Roman" w:cs="Times New Roman"/>
                <w:sz w:val="24"/>
                <w:szCs w:val="24"/>
              </w:rPr>
              <w:br w:type="page"/>
            </w:r>
            <w:r w:rsidRPr="00A1331D">
              <w:rPr>
                <w:rFonts w:ascii="Times New Roman" w:eastAsia="仿宋" w:hAnsi="Times New Roman" w:cs="Times New Roman"/>
                <w:sz w:val="24"/>
                <w:szCs w:val="24"/>
              </w:rPr>
              <w:t>主编单位：</w:t>
            </w: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r w:rsidRPr="00A1331D">
              <w:rPr>
                <w:rFonts w:ascii="Times New Roman" w:eastAsia="仿宋" w:hAnsi="Times New Roman" w:cs="Times New Roman"/>
                <w:sz w:val="24"/>
                <w:szCs w:val="24"/>
              </w:rPr>
              <w:t>上海市政工程设计研究总院（集团）有限公司</w:t>
            </w:r>
          </w:p>
        </w:tc>
      </w:tr>
      <w:tr w:rsidR="00A30423" w:rsidRPr="00A1331D" w:rsidTr="00DC4D34">
        <w:trPr>
          <w:trHeight w:val="396"/>
          <w:jc w:val="center"/>
        </w:trPr>
        <w:tc>
          <w:tcPr>
            <w:tcW w:w="1836" w:type="dxa"/>
            <w:shd w:val="clear" w:color="auto" w:fill="auto"/>
          </w:tcPr>
          <w:p w:rsidR="00A30423" w:rsidRPr="00A1331D" w:rsidRDefault="00A30423" w:rsidP="00DC4D34">
            <w:pPr>
              <w:spacing w:line="360" w:lineRule="auto"/>
              <w:jc w:val="left"/>
              <w:rPr>
                <w:rFonts w:ascii="Times New Roman" w:eastAsia="仿宋" w:hAnsi="Times New Roman" w:cs="Times New Roman"/>
                <w:sz w:val="24"/>
                <w:szCs w:val="24"/>
              </w:rPr>
            </w:pPr>
            <w:r w:rsidRPr="00A1331D">
              <w:rPr>
                <w:rFonts w:ascii="Times New Roman" w:eastAsia="仿宋" w:hAnsi="Times New Roman" w:cs="Times New Roman"/>
                <w:sz w:val="24"/>
                <w:szCs w:val="24"/>
              </w:rPr>
              <w:t>参编单位：</w:t>
            </w:r>
          </w:p>
        </w:tc>
        <w:tc>
          <w:tcPr>
            <w:tcW w:w="5257" w:type="dxa"/>
            <w:shd w:val="clear" w:color="auto" w:fill="auto"/>
          </w:tcPr>
          <w:p w:rsidR="00A30423" w:rsidRPr="00A1331D" w:rsidRDefault="00412388" w:rsidP="00DC4D34">
            <w:pPr>
              <w:spacing w:line="360" w:lineRule="auto"/>
              <w:rPr>
                <w:rFonts w:ascii="Times New Roman" w:eastAsia="仿宋" w:hAnsi="Times New Roman" w:cs="Times New Roman"/>
                <w:sz w:val="24"/>
                <w:szCs w:val="24"/>
              </w:rPr>
            </w:pPr>
            <w:r w:rsidRPr="00412388">
              <w:rPr>
                <w:rFonts w:ascii="Times New Roman" w:eastAsia="仿宋" w:hAnsi="Times New Roman" w:cs="Times New Roman" w:hint="eastAsia"/>
                <w:sz w:val="24"/>
                <w:szCs w:val="24"/>
              </w:rPr>
              <w:t>郑州市污水净化有限公司</w:t>
            </w:r>
          </w:p>
        </w:tc>
      </w:tr>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412388" w:rsidP="00DC4D34">
            <w:pPr>
              <w:spacing w:line="360" w:lineRule="auto"/>
              <w:rPr>
                <w:rFonts w:ascii="Times New Roman" w:eastAsia="仿宋" w:hAnsi="Times New Roman" w:cs="Times New Roman"/>
                <w:sz w:val="24"/>
                <w:szCs w:val="24"/>
              </w:rPr>
            </w:pPr>
            <w:r w:rsidRPr="00412388">
              <w:rPr>
                <w:rFonts w:ascii="Times New Roman" w:eastAsia="仿宋" w:hAnsi="Times New Roman" w:cs="Times New Roman" w:hint="eastAsia"/>
                <w:sz w:val="24"/>
                <w:szCs w:val="24"/>
              </w:rPr>
              <w:t>唐山城市排水有限公司</w:t>
            </w:r>
          </w:p>
        </w:tc>
      </w:tr>
      <w:tr w:rsidR="00A30423" w:rsidRPr="00A1331D" w:rsidTr="00DC4D34">
        <w:trPr>
          <w:trHeight w:val="396"/>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412388" w:rsidP="00412388">
            <w:pPr>
              <w:spacing w:line="360" w:lineRule="auto"/>
              <w:rPr>
                <w:rFonts w:ascii="Times New Roman" w:eastAsia="仿宋" w:hAnsi="Times New Roman" w:cs="Times New Roman"/>
                <w:sz w:val="24"/>
                <w:szCs w:val="24"/>
              </w:rPr>
            </w:pPr>
            <w:r w:rsidRPr="00412388">
              <w:rPr>
                <w:rFonts w:ascii="Times New Roman" w:eastAsia="仿宋" w:hAnsi="Times New Roman" w:cs="Times New Roman" w:hint="eastAsia"/>
                <w:sz w:val="24"/>
                <w:szCs w:val="24"/>
              </w:rPr>
              <w:t>同济大学</w:t>
            </w:r>
          </w:p>
        </w:tc>
      </w:tr>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412388" w:rsidP="00DC4D34">
            <w:pPr>
              <w:spacing w:line="360" w:lineRule="auto"/>
              <w:rPr>
                <w:rFonts w:ascii="Times New Roman" w:eastAsia="仿宋" w:hAnsi="Times New Roman" w:cs="Times New Roman"/>
                <w:sz w:val="24"/>
                <w:szCs w:val="24"/>
              </w:rPr>
            </w:pPr>
            <w:r w:rsidRPr="00412388">
              <w:rPr>
                <w:rFonts w:ascii="Times New Roman" w:eastAsia="仿宋" w:hAnsi="Times New Roman" w:cs="Times New Roman" w:hint="eastAsia"/>
                <w:sz w:val="24"/>
                <w:szCs w:val="24"/>
              </w:rPr>
              <w:t>上海交通大学</w:t>
            </w:r>
          </w:p>
        </w:tc>
      </w:tr>
      <w:tr w:rsidR="00A30423" w:rsidRPr="00A1331D" w:rsidTr="00DC4D34">
        <w:trPr>
          <w:trHeight w:val="396"/>
          <w:jc w:val="center"/>
        </w:trPr>
        <w:tc>
          <w:tcPr>
            <w:tcW w:w="1836" w:type="dxa"/>
            <w:shd w:val="clear" w:color="auto" w:fill="auto"/>
          </w:tcPr>
          <w:p w:rsidR="00A30423" w:rsidRPr="00A1331D" w:rsidRDefault="00A30423" w:rsidP="00DC4D34">
            <w:pPr>
              <w:spacing w:line="360" w:lineRule="auto"/>
              <w:jc w:val="left"/>
              <w:rPr>
                <w:rFonts w:ascii="Times New Roman" w:eastAsia="仿宋" w:hAnsi="Times New Roman" w:cs="Times New Roman"/>
                <w:sz w:val="24"/>
                <w:szCs w:val="24"/>
              </w:rPr>
            </w:pPr>
            <w:r w:rsidRPr="00A1331D">
              <w:rPr>
                <w:rFonts w:ascii="Times New Roman" w:eastAsia="仿宋" w:hAnsi="Times New Roman" w:cs="Times New Roman"/>
                <w:kern w:val="0"/>
                <w:sz w:val="24"/>
                <w:szCs w:val="24"/>
                <w:fitText w:val="1440" w:id="2071623681"/>
              </w:rPr>
              <w:t>主要起草人：</w:t>
            </w: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r>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r>
      <w:tr w:rsidR="00A30423" w:rsidRPr="00A1331D" w:rsidTr="00DC4D34">
        <w:trPr>
          <w:trHeight w:val="396"/>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r>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r>
      <w:tr w:rsidR="00A30423" w:rsidRPr="00A1331D" w:rsidTr="00DC4D34">
        <w:trPr>
          <w:trHeight w:val="385"/>
          <w:jc w:val="center"/>
        </w:trPr>
        <w:tc>
          <w:tcPr>
            <w:tcW w:w="1836"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c>
          <w:tcPr>
            <w:tcW w:w="5257" w:type="dxa"/>
            <w:shd w:val="clear" w:color="auto" w:fill="auto"/>
          </w:tcPr>
          <w:p w:rsidR="00A30423" w:rsidRPr="00A1331D" w:rsidRDefault="00A30423" w:rsidP="00DC4D34">
            <w:pPr>
              <w:spacing w:line="360" w:lineRule="auto"/>
              <w:rPr>
                <w:rFonts w:ascii="Times New Roman" w:eastAsia="仿宋" w:hAnsi="Times New Roman" w:cs="Times New Roman"/>
                <w:sz w:val="24"/>
                <w:szCs w:val="24"/>
              </w:rPr>
            </w:pPr>
          </w:p>
        </w:tc>
      </w:tr>
    </w:tbl>
    <w:p w:rsidR="00A30423" w:rsidRPr="00EC440D" w:rsidRDefault="00A30423" w:rsidP="00A30423">
      <w:pPr>
        <w:spacing w:line="408" w:lineRule="auto"/>
        <w:ind w:firstLineChars="200" w:firstLine="480"/>
        <w:rPr>
          <w:rFonts w:ascii="Times New Roman" w:eastAsia="仿宋_GB2312" w:hAnsi="Times New Roman" w:cs="Times New Roman"/>
          <w:sz w:val="24"/>
          <w:szCs w:val="24"/>
        </w:rPr>
      </w:pPr>
    </w:p>
    <w:p w:rsidR="00A30423" w:rsidRPr="00EC440D" w:rsidRDefault="00A30423" w:rsidP="00A30423">
      <w:pPr>
        <w:spacing w:line="408" w:lineRule="auto"/>
        <w:ind w:firstLineChars="200" w:firstLine="480"/>
        <w:jc w:val="right"/>
        <w:rPr>
          <w:rFonts w:ascii="Times New Roman" w:eastAsia="黑体" w:hAnsi="Times New Roman" w:cs="Times New Roman"/>
          <w:sz w:val="24"/>
          <w:szCs w:val="24"/>
        </w:rPr>
      </w:pPr>
      <w:r w:rsidRPr="00EC440D">
        <w:rPr>
          <w:rFonts w:ascii="Times New Roman" w:eastAsia="黑体" w:hAnsi="Times New Roman" w:cs="Times New Roman"/>
          <w:sz w:val="24"/>
          <w:szCs w:val="24"/>
        </w:rPr>
        <w:t>中国工程建设标准化协会</w:t>
      </w:r>
    </w:p>
    <w:p w:rsidR="00A30423" w:rsidRPr="00EC440D" w:rsidRDefault="00A30423" w:rsidP="00A30423">
      <w:pPr>
        <w:wordWrap w:val="0"/>
        <w:spacing w:line="408" w:lineRule="auto"/>
        <w:ind w:firstLineChars="200" w:firstLine="480"/>
        <w:jc w:val="right"/>
        <w:rPr>
          <w:rFonts w:ascii="Times New Roman" w:eastAsia="黑体" w:hAnsi="Times New Roman" w:cs="Times New Roman"/>
          <w:sz w:val="24"/>
          <w:szCs w:val="24"/>
        </w:rPr>
      </w:pPr>
      <w:r w:rsidRPr="00EC440D">
        <w:rPr>
          <w:rFonts w:ascii="Times New Roman" w:eastAsia="黑体" w:hAnsi="Times New Roman" w:cs="Times New Roman"/>
          <w:sz w:val="24"/>
          <w:szCs w:val="24"/>
        </w:rPr>
        <w:t>20</w:t>
      </w:r>
      <w:r w:rsidR="00EC440D">
        <w:rPr>
          <w:rFonts w:ascii="Times New Roman" w:eastAsia="黑体" w:hAnsi="Times New Roman" w:cs="Times New Roman" w:hint="eastAsia"/>
          <w:sz w:val="24"/>
          <w:szCs w:val="24"/>
        </w:rPr>
        <w:t xml:space="preserve">  </w:t>
      </w:r>
      <w:r w:rsidRPr="00EC440D">
        <w:rPr>
          <w:rFonts w:ascii="Times New Roman" w:eastAsia="黑体" w:hAnsi="Times New Roman" w:cs="Times New Roman"/>
          <w:sz w:val="24"/>
          <w:szCs w:val="24"/>
        </w:rPr>
        <w:t>年</w:t>
      </w:r>
      <w:r w:rsidRPr="00EC440D">
        <w:rPr>
          <w:rFonts w:ascii="Times New Roman" w:eastAsia="黑体" w:hAnsi="Times New Roman" w:cs="Times New Roman"/>
          <w:sz w:val="24"/>
          <w:szCs w:val="24"/>
        </w:rPr>
        <w:t xml:space="preserve"> </w:t>
      </w:r>
      <w:r w:rsidRPr="00EC440D">
        <w:rPr>
          <w:rFonts w:ascii="Times New Roman" w:eastAsia="黑体" w:hAnsi="Times New Roman" w:cs="Times New Roman"/>
          <w:sz w:val="24"/>
          <w:szCs w:val="24"/>
        </w:rPr>
        <w:t>月</w:t>
      </w:r>
      <w:r w:rsidRPr="00EC440D">
        <w:rPr>
          <w:rFonts w:ascii="Times New Roman" w:eastAsia="黑体" w:hAnsi="Times New Roman" w:cs="Times New Roman"/>
          <w:sz w:val="24"/>
          <w:szCs w:val="24"/>
        </w:rPr>
        <w:t xml:space="preserve"> </w:t>
      </w:r>
      <w:r w:rsidRPr="00EC440D">
        <w:rPr>
          <w:rFonts w:ascii="Times New Roman" w:eastAsia="黑体" w:hAnsi="Times New Roman" w:cs="Times New Roman"/>
          <w:sz w:val="24"/>
          <w:szCs w:val="24"/>
        </w:rPr>
        <w:t>日</w:t>
      </w:r>
    </w:p>
    <w:p w:rsidR="00A30423" w:rsidRPr="00EC440D" w:rsidRDefault="00A30423" w:rsidP="00A30423">
      <w:pPr>
        <w:widowControl/>
        <w:jc w:val="left"/>
        <w:rPr>
          <w:rFonts w:ascii="Times New Roman" w:eastAsia="黑体" w:hAnsi="Times New Roman" w:cs="Times New Roman"/>
          <w:sz w:val="36"/>
          <w:szCs w:val="36"/>
        </w:rPr>
      </w:pPr>
      <w:r w:rsidRPr="00EC440D">
        <w:rPr>
          <w:rFonts w:ascii="Times New Roman" w:eastAsia="黑体" w:hAnsi="Times New Roman" w:cs="Times New Roman"/>
          <w:sz w:val="36"/>
          <w:szCs w:val="36"/>
        </w:rPr>
        <w:br w:type="page"/>
      </w:r>
    </w:p>
    <w:p w:rsidR="00A30423" w:rsidRDefault="00A30423" w:rsidP="003D6BAC">
      <w:pPr>
        <w:pStyle w:val="10"/>
      </w:pPr>
      <w:bookmarkStart w:id="5" w:name="_Toc33602088"/>
      <w:bookmarkStart w:id="6" w:name="_Toc33622538"/>
      <w:bookmarkStart w:id="7" w:name="_Toc34666323"/>
      <w:bookmarkStart w:id="8" w:name="_Toc34896289"/>
      <w:r w:rsidRPr="00EC440D">
        <w:lastRenderedPageBreak/>
        <w:t>目</w:t>
      </w:r>
      <w:r w:rsidR="008F41F6">
        <w:rPr>
          <w:rFonts w:hint="eastAsia"/>
        </w:rPr>
        <w:t xml:space="preserve">  </w:t>
      </w:r>
      <w:r w:rsidRPr="00EC440D">
        <w:t>录</w:t>
      </w:r>
      <w:bookmarkStart w:id="9" w:name="_GoBack"/>
      <w:bookmarkEnd w:id="5"/>
      <w:bookmarkEnd w:id="6"/>
      <w:bookmarkEnd w:id="7"/>
      <w:bookmarkEnd w:id="8"/>
      <w:bookmarkEnd w:id="9"/>
    </w:p>
    <w:p w:rsidR="0019284E" w:rsidRPr="0019284E" w:rsidRDefault="002B51D3" w:rsidP="0019284E">
      <w:pPr>
        <w:pStyle w:val="11"/>
        <w:tabs>
          <w:tab w:val="right" w:leader="dot" w:pos="8296"/>
        </w:tabs>
        <w:spacing w:line="360" w:lineRule="auto"/>
        <w:rPr>
          <w:rFonts w:ascii="Times New Roman" w:eastAsia="仿宋" w:hAnsi="Times New Roman" w:cs="Times New Roman"/>
          <w:noProof/>
          <w:sz w:val="24"/>
          <w:szCs w:val="24"/>
        </w:rPr>
      </w:pPr>
      <w:r w:rsidRPr="0019284E">
        <w:rPr>
          <w:rFonts w:ascii="Times New Roman" w:eastAsia="仿宋" w:hAnsi="Times New Roman" w:cs="Times New Roman"/>
          <w:sz w:val="24"/>
          <w:szCs w:val="24"/>
        </w:rPr>
        <w:fldChar w:fldCharType="begin"/>
      </w:r>
      <w:r w:rsidR="007413F6" w:rsidRPr="0019284E">
        <w:rPr>
          <w:rFonts w:ascii="Times New Roman" w:eastAsia="仿宋" w:hAnsi="Times New Roman" w:cs="Times New Roman"/>
          <w:sz w:val="24"/>
          <w:szCs w:val="24"/>
        </w:rPr>
        <w:instrText xml:space="preserve"> TOC \o "1-2" \h \z \u </w:instrText>
      </w:r>
      <w:r w:rsidRPr="0019284E">
        <w:rPr>
          <w:rFonts w:ascii="Times New Roman" w:eastAsia="仿宋" w:hAnsi="Times New Roman" w:cs="Times New Roman"/>
          <w:sz w:val="24"/>
          <w:szCs w:val="24"/>
        </w:rPr>
        <w:fldChar w:fldCharType="separate"/>
      </w:r>
      <w:hyperlink w:anchor="_Toc34896290" w:history="1">
        <w:r w:rsidR="0019284E" w:rsidRPr="0019284E">
          <w:rPr>
            <w:rStyle w:val="ae"/>
            <w:rFonts w:ascii="Times New Roman" w:eastAsia="仿宋" w:hAnsi="Times New Roman" w:cs="Times New Roman"/>
            <w:noProof/>
            <w:sz w:val="24"/>
            <w:szCs w:val="24"/>
          </w:rPr>
          <w:t xml:space="preserve">1  </w:t>
        </w:r>
        <w:r w:rsidR="0019284E" w:rsidRPr="0019284E">
          <w:rPr>
            <w:rStyle w:val="ae"/>
            <w:rFonts w:ascii="Times New Roman" w:eastAsia="仿宋" w:hAnsi="Times New Roman" w:cs="Times New Roman"/>
            <w:noProof/>
            <w:sz w:val="24"/>
            <w:szCs w:val="24"/>
          </w:rPr>
          <w:t>总则</w:t>
        </w:r>
        <w:r w:rsidR="0019284E" w:rsidRPr="0019284E">
          <w:rPr>
            <w:rFonts w:ascii="Times New Roman" w:eastAsia="仿宋" w:hAnsi="Times New Roman" w:cs="Times New Roman"/>
            <w:noProof/>
            <w:webHidden/>
            <w:sz w:val="24"/>
            <w:szCs w:val="24"/>
          </w:rPr>
          <w:tab/>
        </w:r>
        <w:r w:rsidR="0019284E" w:rsidRPr="0019284E">
          <w:rPr>
            <w:rFonts w:ascii="Times New Roman" w:eastAsia="仿宋" w:hAnsi="Times New Roman" w:cs="Times New Roman"/>
            <w:noProof/>
            <w:webHidden/>
            <w:sz w:val="24"/>
            <w:szCs w:val="24"/>
          </w:rPr>
          <w:fldChar w:fldCharType="begin"/>
        </w:r>
        <w:r w:rsidR="0019284E" w:rsidRPr="0019284E">
          <w:rPr>
            <w:rFonts w:ascii="Times New Roman" w:eastAsia="仿宋" w:hAnsi="Times New Roman" w:cs="Times New Roman"/>
            <w:noProof/>
            <w:webHidden/>
            <w:sz w:val="24"/>
            <w:szCs w:val="24"/>
          </w:rPr>
          <w:instrText xml:space="preserve"> PAGEREF _Toc34896290 \h </w:instrText>
        </w:r>
        <w:r w:rsidR="0019284E" w:rsidRPr="0019284E">
          <w:rPr>
            <w:rFonts w:ascii="Times New Roman" w:eastAsia="仿宋" w:hAnsi="Times New Roman" w:cs="Times New Roman"/>
            <w:noProof/>
            <w:webHidden/>
            <w:sz w:val="24"/>
            <w:szCs w:val="24"/>
          </w:rPr>
        </w:r>
        <w:r w:rsidR="0019284E" w:rsidRPr="0019284E">
          <w:rPr>
            <w:rFonts w:ascii="Times New Roman" w:eastAsia="仿宋" w:hAnsi="Times New Roman" w:cs="Times New Roman"/>
            <w:noProof/>
            <w:webHidden/>
            <w:sz w:val="24"/>
            <w:szCs w:val="24"/>
          </w:rPr>
          <w:fldChar w:fldCharType="separate"/>
        </w:r>
        <w:r w:rsidR="0019284E" w:rsidRPr="0019284E">
          <w:rPr>
            <w:rFonts w:ascii="Times New Roman" w:eastAsia="仿宋" w:hAnsi="Times New Roman" w:cs="Times New Roman"/>
            <w:noProof/>
            <w:webHidden/>
            <w:sz w:val="24"/>
            <w:szCs w:val="24"/>
          </w:rPr>
          <w:t>1</w:t>
        </w:r>
        <w:r w:rsidR="0019284E"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291" w:history="1">
        <w:r w:rsidRPr="0019284E">
          <w:rPr>
            <w:rStyle w:val="ae"/>
            <w:rFonts w:ascii="Times New Roman" w:eastAsia="仿宋" w:hAnsi="Times New Roman" w:cs="Times New Roman"/>
            <w:noProof/>
            <w:sz w:val="24"/>
            <w:szCs w:val="24"/>
          </w:rPr>
          <w:t xml:space="preserve">2  </w:t>
        </w:r>
        <w:r w:rsidRPr="0019284E">
          <w:rPr>
            <w:rStyle w:val="ae"/>
            <w:rFonts w:ascii="Times New Roman" w:eastAsia="仿宋" w:hAnsi="Times New Roman" w:cs="Times New Roman"/>
            <w:noProof/>
            <w:sz w:val="24"/>
            <w:szCs w:val="24"/>
          </w:rPr>
          <w:t>术语和定义</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_Toc34896291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292" w:history="1">
        <w:r w:rsidRPr="0019284E">
          <w:rPr>
            <w:rStyle w:val="ae"/>
            <w:rFonts w:ascii="Times New Roman" w:eastAsia="仿宋" w:hAnsi="Times New Roman" w:cs="Times New Roman"/>
            <w:noProof/>
            <w:sz w:val="24"/>
            <w:szCs w:val="24"/>
          </w:rPr>
          <w:t xml:space="preserve">3  </w:t>
        </w:r>
        <w:r w:rsidRPr="0019284E">
          <w:rPr>
            <w:rStyle w:val="ae"/>
            <w:rFonts w:ascii="Times New Roman" w:eastAsia="仿宋" w:hAnsi="Times New Roman" w:cs="Times New Roman"/>
            <w:noProof/>
            <w:sz w:val="24"/>
            <w:szCs w:val="24"/>
          </w:rPr>
          <w:t>污泥好氧发酵工艺</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_Toc34896292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3" w:history="1">
        <w:r w:rsidRPr="0019284E">
          <w:rPr>
            <w:rStyle w:val="ae"/>
            <w:rFonts w:ascii="Times New Roman" w:eastAsia="仿宋" w:hAnsi="Times New Roman" w:cs="Times New Roman"/>
            <w:noProof/>
            <w:sz w:val="24"/>
            <w:szCs w:val="24"/>
          </w:rPr>
          <w:t xml:space="preserve">3.1  </w:t>
        </w:r>
        <w:r w:rsidRPr="0019284E">
          <w:rPr>
            <w:rStyle w:val="ae"/>
            <w:rFonts w:ascii="Times New Roman" w:eastAsia="仿宋" w:hAnsi="Times New Roman" w:cs="Times New Roman"/>
            <w:noProof/>
            <w:sz w:val="24"/>
            <w:szCs w:val="24"/>
          </w:rPr>
          <w:t>原理与作用</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_Toc34896293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4" w:history="1">
        <w:r w:rsidRPr="0019284E">
          <w:rPr>
            <w:rStyle w:val="ae"/>
            <w:rFonts w:ascii="Times New Roman" w:eastAsia="仿宋" w:hAnsi="Times New Roman" w:cs="Times New Roman"/>
            <w:noProof/>
            <w:sz w:val="24"/>
            <w:szCs w:val="24"/>
          </w:rPr>
          <w:t xml:space="preserve">3.2  </w:t>
        </w:r>
        <w:r w:rsidRPr="0019284E">
          <w:rPr>
            <w:rStyle w:val="ae"/>
            <w:rFonts w:ascii="Times New Roman" w:eastAsia="仿宋" w:hAnsi="Times New Roman" w:cs="Times New Roman"/>
            <w:noProof/>
            <w:sz w:val="24"/>
            <w:szCs w:val="24"/>
          </w:rPr>
          <w:t>应用原则</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_Toc34896294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4</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5" w:history="1">
        <w:r w:rsidRPr="0019284E">
          <w:rPr>
            <w:rStyle w:val="ae"/>
            <w:rFonts w:ascii="Times New Roman" w:eastAsia="仿宋" w:hAnsi="Times New Roman" w:cs="Times New Roman"/>
            <w:noProof/>
            <w:sz w:val="24"/>
            <w:szCs w:val="24"/>
          </w:rPr>
          <w:t xml:space="preserve">3.3  </w:t>
        </w:r>
        <w:r w:rsidRPr="0019284E">
          <w:rPr>
            <w:rStyle w:val="ae"/>
            <w:rFonts w:ascii="Times New Roman" w:eastAsia="仿宋" w:hAnsi="Times New Roman" w:cs="Times New Roman"/>
            <w:noProof/>
            <w:sz w:val="24"/>
            <w:szCs w:val="24"/>
          </w:rPr>
          <w:t>工艺类型</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_Toc34896295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5</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6" w:history="1">
        <w:r w:rsidRPr="0019284E">
          <w:rPr>
            <w:rStyle w:val="ae"/>
            <w:rFonts w:ascii="Times New Roman" w:eastAsia="仿宋" w:hAnsi="Times New Roman" w:cs="Times New Roman"/>
            <w:noProof/>
            <w:sz w:val="24"/>
            <w:szCs w:val="24"/>
          </w:rPr>
          <w:t xml:space="preserve">3.4  </w:t>
        </w:r>
        <w:r w:rsidRPr="0019284E">
          <w:rPr>
            <w:rStyle w:val="ae"/>
            <w:rFonts w:ascii="Times New Roman" w:eastAsia="仿宋" w:hAnsi="Times New Roman" w:cs="Times New Roman"/>
            <w:noProof/>
            <w:sz w:val="24"/>
            <w:szCs w:val="24"/>
          </w:rPr>
          <w:t>工艺流程</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_Toc34896296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9</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297" w:history="1">
        <w:r w:rsidRPr="0019284E">
          <w:rPr>
            <w:rStyle w:val="ae"/>
            <w:rFonts w:ascii="Times New Roman" w:eastAsia="仿宋" w:hAnsi="Times New Roman" w:cs="Times New Roman"/>
            <w:noProof/>
            <w:sz w:val="24"/>
            <w:szCs w:val="24"/>
          </w:rPr>
          <w:t xml:space="preserve">4  </w:t>
        </w:r>
        <w:r w:rsidRPr="0019284E">
          <w:rPr>
            <w:rStyle w:val="ae"/>
            <w:rFonts w:ascii="Times New Roman" w:eastAsia="仿宋" w:hAnsi="Times New Roman" w:cs="Times New Roman"/>
            <w:noProof/>
            <w:sz w:val="24"/>
            <w:szCs w:val="24"/>
          </w:rPr>
          <w:t>污泥好氧发酵设计</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_Toc34896297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11</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8" w:history="1">
        <w:r w:rsidRPr="0019284E">
          <w:rPr>
            <w:rStyle w:val="ae"/>
            <w:rFonts w:ascii="Times New Roman" w:eastAsia="仿宋" w:hAnsi="Times New Roman" w:cs="Times New Roman"/>
            <w:noProof/>
            <w:sz w:val="24"/>
            <w:szCs w:val="24"/>
          </w:rPr>
          <w:t xml:space="preserve">4.1  </w:t>
        </w:r>
        <w:r w:rsidRPr="0019284E">
          <w:rPr>
            <w:rStyle w:val="ae"/>
            <w:rFonts w:ascii="Times New Roman" w:eastAsia="仿宋" w:hAnsi="Times New Roman" w:cs="Times New Roman"/>
            <w:noProof/>
            <w:sz w:val="24"/>
            <w:szCs w:val="24"/>
          </w:rPr>
          <w:t>总体设计</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_Toc34896298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11</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299" w:history="1">
        <w:r w:rsidRPr="0019284E">
          <w:rPr>
            <w:rStyle w:val="ae"/>
            <w:rFonts w:ascii="Times New Roman" w:eastAsia="仿宋" w:hAnsi="Times New Roman" w:cs="Times New Roman"/>
            <w:noProof/>
            <w:sz w:val="24"/>
            <w:szCs w:val="24"/>
          </w:rPr>
          <w:t xml:space="preserve">4.2  </w:t>
        </w:r>
        <w:r w:rsidRPr="0019284E">
          <w:rPr>
            <w:rStyle w:val="ae"/>
            <w:rFonts w:ascii="Times New Roman" w:eastAsia="仿宋" w:hAnsi="Times New Roman" w:cs="Times New Roman"/>
            <w:noProof/>
            <w:sz w:val="24"/>
            <w:szCs w:val="24"/>
          </w:rPr>
          <w:t>工艺设计</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_Toc34896299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12</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0" w:history="1">
        <w:r w:rsidRPr="0019284E">
          <w:rPr>
            <w:rStyle w:val="ae"/>
            <w:rFonts w:ascii="Times New Roman" w:eastAsia="仿宋" w:hAnsi="Times New Roman" w:cs="Times New Roman"/>
            <w:noProof/>
            <w:sz w:val="24"/>
            <w:szCs w:val="24"/>
          </w:rPr>
          <w:t xml:space="preserve">4.3  </w:t>
        </w:r>
        <w:r w:rsidRPr="0019284E">
          <w:rPr>
            <w:rStyle w:val="ae"/>
            <w:rFonts w:ascii="Times New Roman" w:eastAsia="仿宋" w:hAnsi="Times New Roman" w:cs="Times New Roman"/>
            <w:noProof/>
            <w:sz w:val="24"/>
            <w:szCs w:val="24"/>
          </w:rPr>
          <w:t>混料系统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_Toc34896300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17</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1" w:history="1">
        <w:r w:rsidRPr="0019284E">
          <w:rPr>
            <w:rStyle w:val="ae"/>
            <w:rFonts w:ascii="Times New Roman" w:eastAsia="仿宋" w:hAnsi="Times New Roman" w:cs="Times New Roman"/>
            <w:noProof/>
            <w:sz w:val="24"/>
            <w:szCs w:val="24"/>
          </w:rPr>
          <w:t xml:space="preserve">4.4  </w:t>
        </w:r>
        <w:r w:rsidRPr="0019284E">
          <w:rPr>
            <w:rStyle w:val="ae"/>
            <w:rFonts w:ascii="Times New Roman" w:eastAsia="仿宋" w:hAnsi="Times New Roman" w:cs="Times New Roman"/>
            <w:noProof/>
            <w:sz w:val="24"/>
            <w:szCs w:val="24"/>
          </w:rPr>
          <w:t>发酵系统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_Toc34896301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18</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2" w:history="1">
        <w:r w:rsidRPr="0019284E">
          <w:rPr>
            <w:rStyle w:val="ae"/>
            <w:rFonts w:ascii="Times New Roman" w:eastAsia="仿宋" w:hAnsi="Times New Roman" w:cs="Times New Roman"/>
            <w:noProof/>
            <w:sz w:val="24"/>
            <w:szCs w:val="24"/>
          </w:rPr>
          <w:t xml:space="preserve">4.5  </w:t>
        </w:r>
        <w:r w:rsidRPr="0019284E">
          <w:rPr>
            <w:rStyle w:val="ae"/>
            <w:rFonts w:ascii="Times New Roman" w:eastAsia="仿宋" w:hAnsi="Times New Roman" w:cs="Times New Roman"/>
            <w:noProof/>
            <w:sz w:val="24"/>
            <w:szCs w:val="24"/>
          </w:rPr>
          <w:t>供氧系统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_Toc34896302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22</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3" w:history="1">
        <w:r w:rsidRPr="0019284E">
          <w:rPr>
            <w:rStyle w:val="ae"/>
            <w:rFonts w:ascii="Times New Roman" w:eastAsia="仿宋" w:hAnsi="Times New Roman" w:cs="Times New Roman"/>
            <w:noProof/>
            <w:sz w:val="24"/>
            <w:szCs w:val="24"/>
          </w:rPr>
          <w:t xml:space="preserve">4.6  </w:t>
        </w:r>
        <w:r w:rsidRPr="0019284E">
          <w:rPr>
            <w:rStyle w:val="ae"/>
            <w:rFonts w:ascii="Times New Roman" w:eastAsia="仿宋" w:hAnsi="Times New Roman" w:cs="Times New Roman"/>
            <w:noProof/>
            <w:sz w:val="24"/>
            <w:szCs w:val="24"/>
          </w:rPr>
          <w:t>储存系统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_Toc34896303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23</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4" w:history="1">
        <w:r w:rsidRPr="0019284E">
          <w:rPr>
            <w:rStyle w:val="ae"/>
            <w:rFonts w:ascii="Times New Roman" w:eastAsia="仿宋" w:hAnsi="Times New Roman" w:cs="Times New Roman"/>
            <w:noProof/>
            <w:sz w:val="24"/>
            <w:szCs w:val="24"/>
          </w:rPr>
          <w:t xml:space="preserve">4.7  </w:t>
        </w:r>
        <w:r w:rsidRPr="0019284E">
          <w:rPr>
            <w:rStyle w:val="ae"/>
            <w:rFonts w:ascii="Times New Roman" w:eastAsia="仿宋" w:hAnsi="Times New Roman" w:cs="Times New Roman"/>
            <w:noProof/>
            <w:sz w:val="24"/>
            <w:szCs w:val="24"/>
          </w:rPr>
          <w:t>除臭系统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_Toc34896304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24</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5" w:history="1">
        <w:r w:rsidRPr="0019284E">
          <w:rPr>
            <w:rStyle w:val="ae"/>
            <w:rFonts w:ascii="Times New Roman" w:eastAsia="仿宋" w:hAnsi="Times New Roman" w:cs="Times New Roman"/>
            <w:noProof/>
            <w:sz w:val="24"/>
            <w:szCs w:val="24"/>
          </w:rPr>
          <w:t xml:space="preserve">4.8  </w:t>
        </w:r>
        <w:r w:rsidRPr="0019284E">
          <w:rPr>
            <w:rStyle w:val="ae"/>
            <w:rFonts w:ascii="Times New Roman" w:eastAsia="仿宋" w:hAnsi="Times New Roman" w:cs="Times New Roman"/>
            <w:noProof/>
            <w:sz w:val="24"/>
            <w:szCs w:val="24"/>
          </w:rPr>
          <w:t>自动控制系统</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_Toc34896305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26</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306" w:history="1">
        <w:r w:rsidRPr="0019284E">
          <w:rPr>
            <w:rStyle w:val="ae"/>
            <w:rFonts w:ascii="Times New Roman" w:eastAsia="仿宋" w:hAnsi="Times New Roman" w:cs="Times New Roman"/>
            <w:noProof/>
            <w:sz w:val="24"/>
            <w:szCs w:val="24"/>
          </w:rPr>
          <w:t xml:space="preserve">5  </w:t>
        </w:r>
        <w:r w:rsidRPr="0019284E">
          <w:rPr>
            <w:rStyle w:val="ae"/>
            <w:rFonts w:ascii="Times New Roman" w:eastAsia="仿宋" w:hAnsi="Times New Roman" w:cs="Times New Roman"/>
            <w:noProof/>
            <w:sz w:val="24"/>
            <w:szCs w:val="24"/>
          </w:rPr>
          <w:t>污泥好氧发酵运行维护</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_Toc34896306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28</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7" w:history="1">
        <w:r w:rsidRPr="0019284E">
          <w:rPr>
            <w:rStyle w:val="ae"/>
            <w:rFonts w:ascii="Times New Roman" w:eastAsia="仿宋" w:hAnsi="Times New Roman" w:cs="Times New Roman"/>
            <w:noProof/>
            <w:sz w:val="24"/>
            <w:szCs w:val="24"/>
          </w:rPr>
          <w:t xml:space="preserve">5.1  </w:t>
        </w:r>
        <w:r w:rsidRPr="0019284E">
          <w:rPr>
            <w:rStyle w:val="ae"/>
            <w:rFonts w:ascii="Times New Roman" w:eastAsia="仿宋" w:hAnsi="Times New Roman" w:cs="Times New Roman"/>
            <w:noProof/>
            <w:sz w:val="24"/>
            <w:szCs w:val="24"/>
          </w:rPr>
          <w:t>运行与维护</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_Toc34896307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28</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8" w:history="1">
        <w:r w:rsidRPr="0019284E">
          <w:rPr>
            <w:rStyle w:val="ae"/>
            <w:rFonts w:ascii="Times New Roman" w:eastAsia="仿宋" w:hAnsi="Times New Roman" w:cs="Times New Roman"/>
            <w:noProof/>
            <w:sz w:val="24"/>
            <w:szCs w:val="24"/>
          </w:rPr>
          <w:t xml:space="preserve">5.2 </w:t>
        </w:r>
        <w:r w:rsidRPr="0019284E">
          <w:rPr>
            <w:rStyle w:val="ae"/>
            <w:rFonts w:ascii="Times New Roman" w:eastAsia="仿宋" w:hAnsi="Times New Roman" w:cs="Times New Roman"/>
            <w:noProof/>
            <w:sz w:val="24"/>
            <w:szCs w:val="24"/>
          </w:rPr>
          <w:t>监测与检测</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_Toc34896308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32</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09" w:history="1">
        <w:r w:rsidRPr="0019284E">
          <w:rPr>
            <w:rStyle w:val="ae"/>
            <w:rFonts w:ascii="Times New Roman" w:eastAsia="仿宋" w:hAnsi="Times New Roman" w:cs="Times New Roman"/>
            <w:noProof/>
            <w:sz w:val="24"/>
            <w:szCs w:val="24"/>
          </w:rPr>
          <w:t xml:space="preserve">5.3 </w:t>
        </w:r>
        <w:r w:rsidRPr="0019284E">
          <w:rPr>
            <w:rStyle w:val="ae"/>
            <w:rFonts w:ascii="Times New Roman" w:eastAsia="仿宋" w:hAnsi="Times New Roman" w:cs="Times New Roman"/>
            <w:noProof/>
            <w:sz w:val="24"/>
            <w:szCs w:val="24"/>
          </w:rPr>
          <w:t>二次污染控制</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_Toc34896309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35</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10" w:history="1">
        <w:r w:rsidRPr="0019284E">
          <w:rPr>
            <w:rStyle w:val="ae"/>
            <w:rFonts w:ascii="Times New Roman" w:eastAsia="仿宋" w:hAnsi="Times New Roman" w:cs="Times New Roman"/>
            <w:noProof/>
            <w:sz w:val="24"/>
            <w:szCs w:val="24"/>
          </w:rPr>
          <w:t xml:space="preserve">5.4 </w:t>
        </w:r>
        <w:r w:rsidRPr="0019284E">
          <w:rPr>
            <w:rStyle w:val="ae"/>
            <w:rFonts w:ascii="Times New Roman" w:eastAsia="仿宋" w:hAnsi="Times New Roman" w:cs="Times New Roman"/>
            <w:noProof/>
            <w:sz w:val="24"/>
            <w:szCs w:val="24"/>
          </w:rPr>
          <w:t>安全管理</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_Toc34896310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36</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311" w:history="1">
        <w:r w:rsidRPr="0019284E">
          <w:rPr>
            <w:rStyle w:val="ae"/>
            <w:rFonts w:ascii="Times New Roman" w:eastAsia="仿宋" w:hAnsi="Times New Roman" w:cs="Times New Roman"/>
            <w:noProof/>
            <w:sz w:val="24"/>
            <w:szCs w:val="24"/>
          </w:rPr>
          <w:t xml:space="preserve">6  </w:t>
        </w:r>
        <w:r w:rsidRPr="0019284E">
          <w:rPr>
            <w:rStyle w:val="ae"/>
            <w:rFonts w:ascii="Times New Roman" w:eastAsia="仿宋" w:hAnsi="Times New Roman" w:cs="Times New Roman"/>
            <w:noProof/>
            <w:sz w:val="24"/>
            <w:szCs w:val="24"/>
          </w:rPr>
          <w:t>好氧发酵产物特性及利用</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_Toc34896311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38</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12" w:history="1">
        <w:r w:rsidRPr="0019284E">
          <w:rPr>
            <w:rStyle w:val="ae"/>
            <w:rFonts w:ascii="Times New Roman" w:eastAsia="仿宋" w:hAnsi="Times New Roman" w:cs="Times New Roman"/>
            <w:noProof/>
            <w:sz w:val="24"/>
            <w:szCs w:val="24"/>
          </w:rPr>
          <w:t xml:space="preserve">6.1 </w:t>
        </w:r>
        <w:r w:rsidRPr="0019284E">
          <w:rPr>
            <w:rStyle w:val="ae"/>
            <w:rFonts w:ascii="Times New Roman" w:eastAsia="仿宋" w:hAnsi="Times New Roman" w:cs="Times New Roman"/>
            <w:noProof/>
            <w:sz w:val="24"/>
            <w:szCs w:val="24"/>
          </w:rPr>
          <w:t>产物特性</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_Toc34896312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38</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20"/>
        <w:tabs>
          <w:tab w:val="right" w:leader="dot" w:pos="8296"/>
        </w:tabs>
        <w:spacing w:line="360" w:lineRule="auto"/>
        <w:rPr>
          <w:rFonts w:ascii="Times New Roman" w:eastAsia="仿宋" w:hAnsi="Times New Roman" w:cs="Times New Roman"/>
          <w:noProof/>
          <w:sz w:val="24"/>
          <w:szCs w:val="24"/>
        </w:rPr>
      </w:pPr>
      <w:hyperlink w:anchor="_Toc34896313" w:history="1">
        <w:r w:rsidRPr="0019284E">
          <w:rPr>
            <w:rStyle w:val="ae"/>
            <w:rFonts w:ascii="Times New Roman" w:eastAsia="仿宋" w:hAnsi="Times New Roman" w:cs="Times New Roman"/>
            <w:noProof/>
            <w:sz w:val="24"/>
            <w:szCs w:val="24"/>
          </w:rPr>
          <w:t xml:space="preserve">6.2 </w:t>
        </w:r>
        <w:r w:rsidRPr="0019284E">
          <w:rPr>
            <w:rStyle w:val="ae"/>
            <w:rFonts w:ascii="Times New Roman" w:eastAsia="仿宋" w:hAnsi="Times New Roman" w:cs="Times New Roman"/>
            <w:noProof/>
            <w:sz w:val="24"/>
            <w:szCs w:val="24"/>
          </w:rPr>
          <w:t>产物利用</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_Toc34896313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39</w:t>
        </w:r>
        <w:r w:rsidRPr="0019284E">
          <w:rPr>
            <w:rFonts w:ascii="Times New Roman" w:eastAsia="仿宋" w:hAnsi="Times New Roman" w:cs="Times New Roman"/>
            <w:noProof/>
            <w:webHidden/>
            <w:sz w:val="24"/>
            <w:szCs w:val="24"/>
          </w:rPr>
          <w:fldChar w:fldCharType="end"/>
        </w:r>
      </w:hyperlink>
    </w:p>
    <w:p w:rsidR="0019284E" w:rsidRPr="0019284E" w:rsidRDefault="0019284E" w:rsidP="0019284E">
      <w:pPr>
        <w:pStyle w:val="11"/>
        <w:tabs>
          <w:tab w:val="right" w:leader="dot" w:pos="8296"/>
        </w:tabs>
        <w:spacing w:line="360" w:lineRule="auto"/>
        <w:rPr>
          <w:rFonts w:ascii="Times New Roman" w:eastAsia="仿宋" w:hAnsi="Times New Roman" w:cs="Times New Roman"/>
          <w:noProof/>
          <w:sz w:val="24"/>
          <w:szCs w:val="24"/>
        </w:rPr>
      </w:pPr>
      <w:hyperlink w:anchor="_Toc34896314" w:history="1">
        <w:r w:rsidRPr="0019284E">
          <w:rPr>
            <w:rStyle w:val="ae"/>
            <w:rFonts w:ascii="Times New Roman" w:eastAsia="仿宋" w:hAnsi="Times New Roman" w:cs="Times New Roman"/>
            <w:noProof/>
            <w:sz w:val="24"/>
            <w:szCs w:val="24"/>
          </w:rPr>
          <w:t>引用标准名录</w:t>
        </w:r>
        <w:r w:rsidRPr="0019284E">
          <w:rPr>
            <w:rFonts w:ascii="Times New Roman" w:eastAsia="仿宋" w:hAnsi="Times New Roman" w:cs="Times New Roman"/>
            <w:noProof/>
            <w:webHidden/>
            <w:sz w:val="24"/>
            <w:szCs w:val="24"/>
          </w:rPr>
          <w:tab/>
        </w:r>
        <w:r w:rsidRPr="0019284E">
          <w:rPr>
            <w:rFonts w:ascii="Times New Roman" w:eastAsia="仿宋" w:hAnsi="Times New Roman" w:cs="Times New Roman"/>
            <w:noProof/>
            <w:webHidden/>
            <w:sz w:val="24"/>
            <w:szCs w:val="24"/>
          </w:rPr>
          <w:fldChar w:fldCharType="begin"/>
        </w:r>
        <w:r w:rsidRPr="0019284E">
          <w:rPr>
            <w:rFonts w:ascii="Times New Roman" w:eastAsia="仿宋" w:hAnsi="Times New Roman" w:cs="Times New Roman"/>
            <w:noProof/>
            <w:webHidden/>
            <w:sz w:val="24"/>
            <w:szCs w:val="24"/>
          </w:rPr>
          <w:instrText xml:space="preserve"> PAGEREF _Toc34896314 \h </w:instrText>
        </w:r>
        <w:r w:rsidRPr="0019284E">
          <w:rPr>
            <w:rFonts w:ascii="Times New Roman" w:eastAsia="仿宋" w:hAnsi="Times New Roman" w:cs="Times New Roman"/>
            <w:noProof/>
            <w:webHidden/>
            <w:sz w:val="24"/>
            <w:szCs w:val="24"/>
          </w:rPr>
        </w:r>
        <w:r w:rsidRPr="0019284E">
          <w:rPr>
            <w:rFonts w:ascii="Times New Roman" w:eastAsia="仿宋" w:hAnsi="Times New Roman" w:cs="Times New Roman"/>
            <w:noProof/>
            <w:webHidden/>
            <w:sz w:val="24"/>
            <w:szCs w:val="24"/>
          </w:rPr>
          <w:fldChar w:fldCharType="separate"/>
        </w:r>
        <w:r w:rsidRPr="0019284E">
          <w:rPr>
            <w:rFonts w:ascii="Times New Roman" w:eastAsia="仿宋" w:hAnsi="Times New Roman" w:cs="Times New Roman"/>
            <w:noProof/>
            <w:webHidden/>
            <w:sz w:val="24"/>
            <w:szCs w:val="24"/>
          </w:rPr>
          <w:t>41</w:t>
        </w:r>
        <w:r w:rsidRPr="0019284E">
          <w:rPr>
            <w:rFonts w:ascii="Times New Roman" w:eastAsia="仿宋" w:hAnsi="Times New Roman" w:cs="Times New Roman"/>
            <w:noProof/>
            <w:webHidden/>
            <w:sz w:val="24"/>
            <w:szCs w:val="24"/>
          </w:rPr>
          <w:fldChar w:fldCharType="end"/>
        </w:r>
      </w:hyperlink>
    </w:p>
    <w:p w:rsidR="00464701" w:rsidRPr="0019284E" w:rsidRDefault="002B51D3" w:rsidP="0019284E">
      <w:pPr>
        <w:pStyle w:val="10"/>
        <w:spacing w:before="0" w:after="0"/>
        <w:outlineLvl w:val="9"/>
        <w:rPr>
          <w:rFonts w:ascii="Times New Roman" w:eastAsia="仿宋"/>
          <w:sz w:val="24"/>
          <w:szCs w:val="24"/>
        </w:rPr>
        <w:sectPr w:rsidR="00464701" w:rsidRPr="0019284E">
          <w:footerReference w:type="default" r:id="rId9"/>
          <w:pgSz w:w="11906" w:h="16838"/>
          <w:pgMar w:top="1440" w:right="1800" w:bottom="1440" w:left="1800" w:header="851" w:footer="992" w:gutter="0"/>
          <w:cols w:space="425"/>
          <w:docGrid w:type="lines" w:linePitch="312"/>
        </w:sectPr>
      </w:pPr>
      <w:r w:rsidRPr="0019284E">
        <w:rPr>
          <w:rFonts w:ascii="Times New Roman" w:eastAsia="仿宋"/>
          <w:sz w:val="24"/>
          <w:szCs w:val="24"/>
        </w:rPr>
        <w:fldChar w:fldCharType="end"/>
      </w:r>
      <w:r w:rsidR="00A30423" w:rsidRPr="0019284E">
        <w:rPr>
          <w:rFonts w:ascii="Times New Roman" w:eastAsia="仿宋"/>
          <w:sz w:val="24"/>
          <w:szCs w:val="24"/>
        </w:rPr>
        <w:br w:type="page"/>
      </w:r>
    </w:p>
    <w:p w:rsidR="00A30423" w:rsidRDefault="00A30423" w:rsidP="003D6BAC">
      <w:pPr>
        <w:pStyle w:val="10"/>
      </w:pPr>
      <w:bookmarkStart w:id="10" w:name="_Toc34896290"/>
      <w:r w:rsidRPr="00EC440D">
        <w:lastRenderedPageBreak/>
        <w:t>1  总则</w:t>
      </w:r>
      <w:bookmarkEnd w:id="10"/>
    </w:p>
    <w:p w:rsidR="001303AC" w:rsidRDefault="001303AC" w:rsidP="00106E42">
      <w:pPr>
        <w:pStyle w:val="3TimesNewRomanGB23126"/>
      </w:pPr>
      <w:r w:rsidRPr="00593774">
        <w:t xml:space="preserve">1.0.1 </w:t>
      </w:r>
      <w:r w:rsidRPr="00593774">
        <w:t>编制目的</w:t>
      </w:r>
    </w:p>
    <w:p w:rsidR="006D6BAF" w:rsidRPr="00593774" w:rsidRDefault="006D6BAF" w:rsidP="006D6BAF">
      <w:pPr>
        <w:widowControl/>
        <w:spacing w:line="360" w:lineRule="auto"/>
        <w:ind w:firstLineChars="200" w:firstLine="480"/>
        <w:rPr>
          <w:rFonts w:eastAsia="仿宋"/>
          <w:sz w:val="24"/>
          <w:szCs w:val="24"/>
        </w:rPr>
      </w:pPr>
      <w:r w:rsidRPr="00593774">
        <w:rPr>
          <w:rFonts w:eastAsia="仿宋"/>
          <w:sz w:val="24"/>
          <w:szCs w:val="24"/>
        </w:rPr>
        <w:t>为了深化对城镇污水处理厂污泥</w:t>
      </w:r>
      <w:r w:rsidR="00C96FB3">
        <w:rPr>
          <w:rFonts w:eastAsia="仿宋" w:hint="eastAsia"/>
          <w:sz w:val="24"/>
          <w:szCs w:val="24"/>
        </w:rPr>
        <w:t>好氧发酵</w:t>
      </w:r>
      <w:r w:rsidRPr="00593774">
        <w:rPr>
          <w:rFonts w:eastAsia="仿宋"/>
          <w:sz w:val="24"/>
          <w:szCs w:val="24"/>
        </w:rPr>
        <w:t>技术原理和工艺的理解，提升我国污泥</w:t>
      </w:r>
      <w:r w:rsidR="00C96FB3">
        <w:rPr>
          <w:rFonts w:eastAsia="仿宋" w:hint="eastAsia"/>
          <w:sz w:val="24"/>
          <w:szCs w:val="24"/>
        </w:rPr>
        <w:t>好氧发酵</w:t>
      </w:r>
      <w:r w:rsidRPr="00593774">
        <w:rPr>
          <w:rFonts w:eastAsia="仿宋"/>
          <w:sz w:val="24"/>
          <w:szCs w:val="24"/>
        </w:rPr>
        <w:t>的工艺设计和运行管理水平，在查阅国内外相关技术材料、调研国内相关工程的基础上，依据国家和行业相关法律法规和标准规范，编制本指南。</w:t>
      </w:r>
    </w:p>
    <w:p w:rsidR="001303AC" w:rsidRDefault="001303AC" w:rsidP="00106E42">
      <w:pPr>
        <w:pStyle w:val="3TimesNewRomanGB23126"/>
      </w:pPr>
      <w:r>
        <w:rPr>
          <w:rFonts w:hint="eastAsia"/>
        </w:rPr>
        <w:t xml:space="preserve">1.0.2 </w:t>
      </w:r>
      <w:r>
        <w:rPr>
          <w:rFonts w:hint="eastAsia"/>
        </w:rPr>
        <w:t>适用范围</w:t>
      </w:r>
    </w:p>
    <w:p w:rsidR="00173A9E" w:rsidRPr="00173A9E" w:rsidRDefault="00173A9E" w:rsidP="00173A9E">
      <w:pPr>
        <w:widowControl/>
        <w:spacing w:line="360" w:lineRule="auto"/>
        <w:ind w:firstLineChars="200" w:firstLine="480"/>
        <w:rPr>
          <w:rFonts w:eastAsia="仿宋"/>
          <w:sz w:val="24"/>
          <w:szCs w:val="24"/>
        </w:rPr>
      </w:pPr>
      <w:r w:rsidRPr="00593774">
        <w:rPr>
          <w:rFonts w:eastAsia="仿宋"/>
          <w:sz w:val="24"/>
          <w:szCs w:val="24"/>
        </w:rPr>
        <w:t>本指南适用于城镇污水处理厂污泥</w:t>
      </w:r>
      <w:r>
        <w:rPr>
          <w:rFonts w:eastAsia="仿宋" w:hint="eastAsia"/>
          <w:sz w:val="24"/>
          <w:szCs w:val="24"/>
        </w:rPr>
        <w:t>好氧发酵</w:t>
      </w:r>
      <w:r w:rsidRPr="00593774">
        <w:rPr>
          <w:rFonts w:eastAsia="仿宋"/>
          <w:sz w:val="24"/>
          <w:szCs w:val="24"/>
        </w:rPr>
        <w:t>的工艺设计和运行管理。</w:t>
      </w:r>
    </w:p>
    <w:p w:rsidR="001303AC" w:rsidRDefault="001303AC">
      <w:pPr>
        <w:widowControl/>
        <w:jc w:val="left"/>
        <w:rPr>
          <w:rFonts w:ascii="Times New Roman" w:eastAsia="仿宋" w:hAnsi="Times New Roman" w:cs="Times New Roman"/>
          <w:b/>
          <w:bCs/>
          <w:color w:val="000000" w:themeColor="text1"/>
          <w:kern w:val="0"/>
          <w:sz w:val="32"/>
          <w:szCs w:val="28"/>
        </w:rPr>
      </w:pPr>
      <w:r>
        <w:br w:type="page"/>
      </w:r>
    </w:p>
    <w:p w:rsidR="00EC440D" w:rsidRDefault="00EC440D" w:rsidP="003D6BAC">
      <w:pPr>
        <w:pStyle w:val="10"/>
      </w:pPr>
      <w:bookmarkStart w:id="11" w:name="_Toc34896291"/>
      <w:r w:rsidRPr="00917D6B">
        <w:rPr>
          <w:rFonts w:hint="eastAsia"/>
        </w:rPr>
        <w:lastRenderedPageBreak/>
        <w:t>2</w:t>
      </w:r>
      <w:r>
        <w:rPr>
          <w:rFonts w:hint="eastAsia"/>
        </w:rPr>
        <w:t xml:space="preserve">  </w:t>
      </w:r>
      <w:r w:rsidRPr="00917D6B">
        <w:rPr>
          <w:rFonts w:hint="eastAsia"/>
        </w:rPr>
        <w:t>术语和定义</w:t>
      </w:r>
      <w:bookmarkEnd w:id="11"/>
    </w:p>
    <w:p w:rsidR="00902437" w:rsidRPr="00173A9E" w:rsidRDefault="00173A9E" w:rsidP="00173A9E">
      <w:pPr>
        <w:widowControl/>
        <w:spacing w:line="360" w:lineRule="auto"/>
        <w:rPr>
          <w:rFonts w:ascii="Times New Roman" w:eastAsia="仿宋" w:hAnsi="Times New Roman" w:cs="Times New Roman"/>
          <w:kern w:val="0"/>
          <w:sz w:val="24"/>
          <w:szCs w:val="24"/>
        </w:rPr>
      </w:pPr>
      <w:r>
        <w:rPr>
          <w:rFonts w:ascii="Times New Roman" w:eastAsia="仿宋" w:hAnsi="Times New Roman" w:cs="Times New Roman" w:hint="eastAsia"/>
          <w:b/>
          <w:kern w:val="0"/>
          <w:sz w:val="24"/>
          <w:szCs w:val="24"/>
        </w:rPr>
        <w:t xml:space="preserve">2.0.1  </w:t>
      </w:r>
      <w:r w:rsidR="00902437" w:rsidRPr="00173A9E">
        <w:rPr>
          <w:rFonts w:ascii="Times New Roman" w:eastAsia="仿宋" w:hAnsi="Times New Roman" w:cs="Times New Roman" w:hint="eastAsia"/>
          <w:kern w:val="0"/>
          <w:sz w:val="24"/>
          <w:szCs w:val="24"/>
        </w:rPr>
        <w:t>污泥好氧发酵</w:t>
      </w:r>
      <w:r w:rsidR="00902437" w:rsidRPr="00173A9E">
        <w:rPr>
          <w:rFonts w:ascii="Times New Roman" w:eastAsia="仿宋" w:hAnsi="Times New Roman" w:cs="Times New Roman" w:hint="eastAsia"/>
          <w:kern w:val="0"/>
          <w:sz w:val="24"/>
          <w:szCs w:val="24"/>
        </w:rPr>
        <w:t xml:space="preserve">  sludge compost</w:t>
      </w:r>
    </w:p>
    <w:p w:rsidR="00902437" w:rsidRDefault="00902437" w:rsidP="00173A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73A9E">
        <w:rPr>
          <w:rFonts w:ascii="Times New Roman" w:eastAsia="仿宋" w:hAnsi="Times New Roman" w:cs="Times New Roman" w:hint="eastAsia"/>
          <w:kern w:val="0"/>
          <w:sz w:val="24"/>
          <w:szCs w:val="24"/>
        </w:rPr>
        <w:t>在充分供氧的条件下，污泥在好氧微生物的作用下产生较高温度使有机物生物降解及无害化，最终生成性质稳定腐殖化产物的过程。</w:t>
      </w:r>
    </w:p>
    <w:p w:rsidR="00C13E96" w:rsidRPr="00C13E96" w:rsidRDefault="00C13E96" w:rsidP="00C13E96">
      <w:pPr>
        <w:autoSpaceDE w:val="0"/>
        <w:autoSpaceDN w:val="0"/>
        <w:adjustRightInd w:val="0"/>
        <w:spacing w:line="360" w:lineRule="auto"/>
        <w:ind w:firstLineChars="200" w:firstLine="480"/>
        <w:rPr>
          <w:rFonts w:ascii="Times New Roman" w:eastAsia="仿宋" w:hAnsi="Times New Roman" w:cs="Times New Roman"/>
          <w:sz w:val="24"/>
          <w:szCs w:val="24"/>
        </w:rPr>
      </w:pPr>
      <w:r w:rsidRPr="00C13E96">
        <w:rPr>
          <w:rFonts w:ascii="Times New Roman" w:eastAsia="仿宋" w:hAnsi="Times New Roman" w:cs="Times New Roman"/>
          <w:sz w:val="24"/>
          <w:szCs w:val="24"/>
        </w:rPr>
        <w:t>[T/CECS 536-2018</w:t>
      </w:r>
      <w:r w:rsidRPr="00C13E96">
        <w:rPr>
          <w:rFonts w:ascii="Times New Roman" w:eastAsia="仿宋" w:hAnsi="Times New Roman" w:cs="Times New Roman"/>
          <w:sz w:val="24"/>
          <w:szCs w:val="24"/>
        </w:rPr>
        <w:t>，术语</w:t>
      </w:r>
      <w:r w:rsidRPr="00C13E96">
        <w:rPr>
          <w:rFonts w:ascii="Times New Roman" w:eastAsia="仿宋" w:hAnsi="Times New Roman" w:cs="Times New Roman"/>
          <w:sz w:val="24"/>
          <w:szCs w:val="24"/>
        </w:rPr>
        <w:t>2.1.1]</w:t>
      </w:r>
    </w:p>
    <w:p w:rsidR="00902437" w:rsidRPr="00173A9E" w:rsidRDefault="00D51A0B" w:rsidP="00173A9E">
      <w:pPr>
        <w:widowControl/>
        <w:spacing w:line="360" w:lineRule="auto"/>
        <w:rPr>
          <w:rFonts w:ascii="Times New Roman" w:eastAsia="仿宋" w:hAnsi="Times New Roman" w:cs="Times New Roman"/>
          <w:kern w:val="0"/>
          <w:sz w:val="24"/>
          <w:szCs w:val="24"/>
        </w:rPr>
      </w:pPr>
      <w:r w:rsidRPr="00D51A0B">
        <w:rPr>
          <w:rFonts w:ascii="Times New Roman" w:eastAsia="仿宋" w:hAnsi="Times New Roman" w:cs="Times New Roman" w:hint="eastAsia"/>
          <w:b/>
          <w:kern w:val="0"/>
          <w:sz w:val="24"/>
          <w:szCs w:val="24"/>
        </w:rPr>
        <w:t>2.0.</w:t>
      </w:r>
      <w:r w:rsidR="00335A58">
        <w:rPr>
          <w:rFonts w:ascii="Times New Roman" w:eastAsia="仿宋" w:hAnsi="Times New Roman" w:cs="Times New Roman" w:hint="eastAsia"/>
          <w:b/>
          <w:kern w:val="0"/>
          <w:sz w:val="24"/>
          <w:szCs w:val="24"/>
        </w:rPr>
        <w:t>2</w:t>
      </w:r>
      <w:r w:rsidRPr="00D51A0B">
        <w:rPr>
          <w:rFonts w:ascii="Times New Roman" w:eastAsia="仿宋" w:hAnsi="Times New Roman" w:cs="Times New Roman" w:hint="eastAsia"/>
          <w:b/>
          <w:kern w:val="0"/>
          <w:sz w:val="24"/>
          <w:szCs w:val="24"/>
        </w:rPr>
        <w:t xml:space="preserve"> </w:t>
      </w:r>
      <w:r>
        <w:rPr>
          <w:rFonts w:ascii="Times New Roman" w:eastAsia="仿宋" w:hAnsi="Times New Roman" w:cs="Times New Roman" w:hint="eastAsia"/>
          <w:kern w:val="0"/>
          <w:sz w:val="24"/>
          <w:szCs w:val="24"/>
        </w:rPr>
        <w:t xml:space="preserve"> </w:t>
      </w:r>
      <w:r w:rsidR="00902437" w:rsidRPr="00173A9E">
        <w:rPr>
          <w:rFonts w:ascii="Times New Roman" w:eastAsia="仿宋" w:hAnsi="Times New Roman" w:cs="Times New Roman" w:hint="eastAsia"/>
          <w:kern w:val="0"/>
          <w:sz w:val="24"/>
          <w:szCs w:val="24"/>
        </w:rPr>
        <w:t>一次发酵</w:t>
      </w:r>
      <w:r w:rsidR="00902437" w:rsidRPr="00173A9E">
        <w:rPr>
          <w:rFonts w:ascii="Times New Roman" w:eastAsia="仿宋" w:hAnsi="Times New Roman" w:cs="Times New Roman" w:hint="eastAsia"/>
          <w:kern w:val="0"/>
          <w:sz w:val="24"/>
          <w:szCs w:val="24"/>
        </w:rPr>
        <w:t xml:space="preserve">  primary fermentation</w:t>
      </w:r>
    </w:p>
    <w:p w:rsidR="00902437" w:rsidRDefault="00902437" w:rsidP="00173A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73A9E">
        <w:rPr>
          <w:rFonts w:ascii="Times New Roman" w:eastAsia="仿宋" w:hAnsi="Times New Roman" w:cs="Times New Roman" w:hint="eastAsia"/>
          <w:kern w:val="0"/>
          <w:sz w:val="24"/>
          <w:szCs w:val="24"/>
        </w:rPr>
        <w:t>好氧发酵的第一阶段，微生物在好</w:t>
      </w:r>
      <w:proofErr w:type="gramStart"/>
      <w:r w:rsidRPr="00173A9E">
        <w:rPr>
          <w:rFonts w:ascii="Times New Roman" w:eastAsia="仿宋" w:hAnsi="Times New Roman" w:cs="Times New Roman" w:hint="eastAsia"/>
          <w:kern w:val="0"/>
          <w:sz w:val="24"/>
          <w:szCs w:val="24"/>
        </w:rPr>
        <w:t>氧条件</w:t>
      </w:r>
      <w:proofErr w:type="gramEnd"/>
      <w:r w:rsidRPr="00173A9E">
        <w:rPr>
          <w:rFonts w:ascii="Times New Roman" w:eastAsia="仿宋" w:hAnsi="Times New Roman" w:cs="Times New Roman" w:hint="eastAsia"/>
          <w:kern w:val="0"/>
          <w:sz w:val="24"/>
          <w:szCs w:val="24"/>
        </w:rPr>
        <w:t>下迅速分解物料中易降解的有机组分的过程，通常包括升温、高温、降温和温度稳定阶段。</w:t>
      </w:r>
    </w:p>
    <w:p w:rsidR="00D51A0B" w:rsidRPr="00C13E96" w:rsidRDefault="00D51A0B" w:rsidP="00D51A0B">
      <w:pPr>
        <w:autoSpaceDE w:val="0"/>
        <w:autoSpaceDN w:val="0"/>
        <w:adjustRightInd w:val="0"/>
        <w:spacing w:line="360" w:lineRule="auto"/>
        <w:ind w:firstLineChars="200" w:firstLine="480"/>
        <w:rPr>
          <w:rFonts w:ascii="Times New Roman" w:eastAsia="仿宋" w:hAnsi="Times New Roman" w:cs="Times New Roman"/>
          <w:sz w:val="24"/>
          <w:szCs w:val="24"/>
        </w:rPr>
      </w:pPr>
      <w:r w:rsidRPr="00C13E96">
        <w:rPr>
          <w:rFonts w:ascii="Times New Roman" w:eastAsia="仿宋" w:hAnsi="Times New Roman" w:cs="Times New Roman"/>
          <w:sz w:val="24"/>
          <w:szCs w:val="24"/>
        </w:rPr>
        <w:t>[T/CECS 536-2018</w:t>
      </w:r>
      <w:r w:rsidRPr="00C13E96">
        <w:rPr>
          <w:rFonts w:ascii="Times New Roman" w:eastAsia="仿宋" w:hAnsi="Times New Roman" w:cs="Times New Roman"/>
          <w:sz w:val="24"/>
          <w:szCs w:val="24"/>
        </w:rPr>
        <w:t>，术语</w:t>
      </w:r>
      <w:r w:rsidRPr="00C13E96">
        <w:rPr>
          <w:rFonts w:ascii="Times New Roman" w:eastAsia="仿宋" w:hAnsi="Times New Roman" w:cs="Times New Roman"/>
          <w:sz w:val="24"/>
          <w:szCs w:val="24"/>
        </w:rPr>
        <w:t>2.1.</w:t>
      </w:r>
      <w:r>
        <w:rPr>
          <w:rFonts w:ascii="Times New Roman" w:eastAsia="仿宋" w:hAnsi="Times New Roman" w:cs="Times New Roman" w:hint="eastAsia"/>
          <w:sz w:val="24"/>
          <w:szCs w:val="24"/>
        </w:rPr>
        <w:t>2</w:t>
      </w:r>
      <w:r w:rsidRPr="00C13E96">
        <w:rPr>
          <w:rFonts w:ascii="Times New Roman" w:eastAsia="仿宋" w:hAnsi="Times New Roman" w:cs="Times New Roman"/>
          <w:sz w:val="24"/>
          <w:szCs w:val="24"/>
        </w:rPr>
        <w:t>]</w:t>
      </w:r>
    </w:p>
    <w:p w:rsidR="00902437" w:rsidRPr="00173A9E" w:rsidRDefault="00173A9E" w:rsidP="00173A9E">
      <w:pPr>
        <w:widowControl/>
        <w:spacing w:line="360" w:lineRule="auto"/>
        <w:rPr>
          <w:rFonts w:ascii="Times New Roman" w:eastAsia="仿宋" w:hAnsi="Times New Roman" w:cs="Times New Roman"/>
          <w:kern w:val="0"/>
          <w:sz w:val="24"/>
          <w:szCs w:val="24"/>
        </w:rPr>
      </w:pPr>
      <w:r>
        <w:rPr>
          <w:rFonts w:ascii="Times New Roman" w:eastAsia="仿宋" w:hAnsi="Times New Roman" w:cs="Times New Roman" w:hint="eastAsia"/>
          <w:b/>
          <w:kern w:val="0"/>
          <w:sz w:val="24"/>
          <w:szCs w:val="24"/>
        </w:rPr>
        <w:t>2.0.</w:t>
      </w:r>
      <w:r w:rsidR="00335A58">
        <w:rPr>
          <w:rFonts w:ascii="Times New Roman" w:eastAsia="仿宋" w:hAnsi="Times New Roman" w:cs="Times New Roman" w:hint="eastAsia"/>
          <w:b/>
          <w:kern w:val="0"/>
          <w:sz w:val="24"/>
          <w:szCs w:val="24"/>
        </w:rPr>
        <w:t>3</w:t>
      </w:r>
      <w:r>
        <w:rPr>
          <w:rFonts w:ascii="Times New Roman" w:eastAsia="仿宋" w:hAnsi="Times New Roman" w:cs="Times New Roman" w:hint="eastAsia"/>
          <w:b/>
          <w:kern w:val="0"/>
          <w:sz w:val="24"/>
          <w:szCs w:val="24"/>
        </w:rPr>
        <w:t xml:space="preserve">  </w:t>
      </w:r>
      <w:r w:rsidR="00902437" w:rsidRPr="00173A9E">
        <w:rPr>
          <w:rFonts w:ascii="Times New Roman" w:eastAsia="仿宋" w:hAnsi="Times New Roman" w:cs="Times New Roman" w:hint="eastAsia"/>
          <w:kern w:val="0"/>
          <w:sz w:val="24"/>
          <w:szCs w:val="24"/>
        </w:rPr>
        <w:t>二次发酵</w:t>
      </w:r>
      <w:r w:rsidR="00902437" w:rsidRPr="00173A9E">
        <w:rPr>
          <w:rFonts w:ascii="Times New Roman" w:eastAsia="仿宋" w:hAnsi="Times New Roman" w:cs="Times New Roman" w:hint="eastAsia"/>
          <w:kern w:val="0"/>
          <w:sz w:val="24"/>
          <w:szCs w:val="24"/>
        </w:rPr>
        <w:t xml:space="preserve">  secondary fermentation</w:t>
      </w:r>
    </w:p>
    <w:p w:rsidR="00902437" w:rsidRDefault="00902437" w:rsidP="00173A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73A9E">
        <w:rPr>
          <w:rFonts w:ascii="Times New Roman" w:eastAsia="仿宋" w:hAnsi="Times New Roman" w:cs="Times New Roman" w:hint="eastAsia"/>
          <w:kern w:val="0"/>
          <w:sz w:val="24"/>
          <w:szCs w:val="24"/>
        </w:rPr>
        <w:t>一次发酵产物进一步陈化或腐熟的过程，微生物在好</w:t>
      </w:r>
      <w:proofErr w:type="gramStart"/>
      <w:r w:rsidRPr="00173A9E">
        <w:rPr>
          <w:rFonts w:ascii="Times New Roman" w:eastAsia="仿宋" w:hAnsi="Times New Roman" w:cs="Times New Roman" w:hint="eastAsia"/>
          <w:kern w:val="0"/>
          <w:sz w:val="24"/>
          <w:szCs w:val="24"/>
        </w:rPr>
        <w:t>氧条件</w:t>
      </w:r>
      <w:proofErr w:type="gramEnd"/>
      <w:r w:rsidRPr="00173A9E">
        <w:rPr>
          <w:rFonts w:ascii="Times New Roman" w:eastAsia="仿宋" w:hAnsi="Times New Roman" w:cs="Times New Roman" w:hint="eastAsia"/>
          <w:kern w:val="0"/>
          <w:sz w:val="24"/>
          <w:szCs w:val="24"/>
        </w:rPr>
        <w:t>下以较低的速度分解物料中难降解的有机组分以及发酵中间产物。</w:t>
      </w:r>
    </w:p>
    <w:p w:rsidR="00506DC7" w:rsidRPr="00C13E96" w:rsidRDefault="00506DC7" w:rsidP="00506DC7">
      <w:pPr>
        <w:autoSpaceDE w:val="0"/>
        <w:autoSpaceDN w:val="0"/>
        <w:adjustRightInd w:val="0"/>
        <w:spacing w:line="360" w:lineRule="auto"/>
        <w:ind w:firstLineChars="200" w:firstLine="480"/>
        <w:rPr>
          <w:rFonts w:ascii="Times New Roman" w:eastAsia="仿宋" w:hAnsi="Times New Roman" w:cs="Times New Roman"/>
          <w:sz w:val="24"/>
          <w:szCs w:val="24"/>
        </w:rPr>
      </w:pPr>
      <w:r w:rsidRPr="00C13E96">
        <w:rPr>
          <w:rFonts w:ascii="Times New Roman" w:eastAsia="仿宋" w:hAnsi="Times New Roman" w:cs="Times New Roman"/>
          <w:sz w:val="24"/>
          <w:szCs w:val="24"/>
        </w:rPr>
        <w:t>[T/CECS 536-2018</w:t>
      </w:r>
      <w:r w:rsidRPr="00C13E96">
        <w:rPr>
          <w:rFonts w:ascii="Times New Roman" w:eastAsia="仿宋" w:hAnsi="Times New Roman" w:cs="Times New Roman"/>
          <w:sz w:val="24"/>
          <w:szCs w:val="24"/>
        </w:rPr>
        <w:t>，术语</w:t>
      </w:r>
      <w:r w:rsidRPr="00C13E96">
        <w:rPr>
          <w:rFonts w:ascii="Times New Roman" w:eastAsia="仿宋" w:hAnsi="Times New Roman" w:cs="Times New Roman"/>
          <w:sz w:val="24"/>
          <w:szCs w:val="24"/>
        </w:rPr>
        <w:t>2.1.</w:t>
      </w:r>
      <w:r>
        <w:rPr>
          <w:rFonts w:ascii="Times New Roman" w:eastAsia="仿宋" w:hAnsi="Times New Roman" w:cs="Times New Roman" w:hint="eastAsia"/>
          <w:sz w:val="24"/>
          <w:szCs w:val="24"/>
        </w:rPr>
        <w:t>3</w:t>
      </w:r>
      <w:r w:rsidRPr="00C13E96">
        <w:rPr>
          <w:rFonts w:ascii="Times New Roman" w:eastAsia="仿宋" w:hAnsi="Times New Roman" w:cs="Times New Roman"/>
          <w:sz w:val="24"/>
          <w:szCs w:val="24"/>
        </w:rPr>
        <w:t>]</w:t>
      </w:r>
    </w:p>
    <w:p w:rsidR="00460825" w:rsidRDefault="009B7E99" w:rsidP="00173A9E">
      <w:pPr>
        <w:widowControl/>
        <w:spacing w:line="360" w:lineRule="auto"/>
        <w:rPr>
          <w:rFonts w:ascii="Times New Roman" w:eastAsia="仿宋" w:hAnsi="Times New Roman" w:cs="Times New Roman"/>
          <w:kern w:val="0"/>
          <w:sz w:val="24"/>
          <w:szCs w:val="24"/>
        </w:rPr>
      </w:pPr>
      <w:r>
        <w:rPr>
          <w:rFonts w:ascii="Times New Roman" w:eastAsia="仿宋" w:hAnsi="Times New Roman" w:cs="Times New Roman" w:hint="eastAsia"/>
          <w:b/>
          <w:kern w:val="0"/>
          <w:sz w:val="24"/>
          <w:szCs w:val="24"/>
        </w:rPr>
        <w:t>2.0.</w:t>
      </w:r>
      <w:r w:rsidR="00335A58">
        <w:rPr>
          <w:rFonts w:ascii="Times New Roman" w:eastAsia="仿宋" w:hAnsi="Times New Roman" w:cs="Times New Roman" w:hint="eastAsia"/>
          <w:b/>
          <w:kern w:val="0"/>
          <w:sz w:val="24"/>
          <w:szCs w:val="24"/>
        </w:rPr>
        <w:t>4</w:t>
      </w:r>
      <w:r>
        <w:rPr>
          <w:rFonts w:ascii="Times New Roman" w:eastAsia="仿宋" w:hAnsi="Times New Roman" w:cs="Times New Roman" w:hint="eastAsia"/>
          <w:b/>
          <w:kern w:val="0"/>
          <w:sz w:val="24"/>
          <w:szCs w:val="24"/>
        </w:rPr>
        <w:t xml:space="preserve">  </w:t>
      </w:r>
      <w:proofErr w:type="gramStart"/>
      <w:r w:rsidR="00460825" w:rsidRPr="00460825">
        <w:rPr>
          <w:rFonts w:ascii="Times New Roman" w:eastAsia="仿宋" w:hAnsi="Times New Roman" w:cs="Times New Roman" w:hint="eastAsia"/>
          <w:kern w:val="0"/>
          <w:sz w:val="24"/>
          <w:szCs w:val="24"/>
        </w:rPr>
        <w:t>序批式</w:t>
      </w:r>
      <w:proofErr w:type="gramEnd"/>
      <w:r w:rsidR="00460825" w:rsidRPr="00460825">
        <w:rPr>
          <w:rFonts w:ascii="Times New Roman" w:eastAsia="仿宋" w:hAnsi="Times New Roman" w:cs="Times New Roman" w:hint="eastAsia"/>
          <w:kern w:val="0"/>
          <w:sz w:val="24"/>
          <w:szCs w:val="24"/>
        </w:rPr>
        <w:t>好氧发酵</w:t>
      </w:r>
      <w:r w:rsidR="00460825">
        <w:rPr>
          <w:rFonts w:ascii="Times New Roman" w:eastAsia="仿宋" w:hAnsi="Times New Roman" w:cs="Times New Roman" w:hint="eastAsia"/>
          <w:kern w:val="0"/>
          <w:sz w:val="24"/>
          <w:szCs w:val="24"/>
        </w:rPr>
        <w:t xml:space="preserve">  sequencing batch aerobic </w:t>
      </w:r>
      <w:r w:rsidR="00460825" w:rsidRPr="00173A9E">
        <w:rPr>
          <w:rFonts w:ascii="Times New Roman" w:eastAsia="仿宋" w:hAnsi="Times New Roman" w:cs="Times New Roman" w:hint="eastAsia"/>
          <w:kern w:val="0"/>
          <w:sz w:val="24"/>
          <w:szCs w:val="24"/>
        </w:rPr>
        <w:t>fermentation</w:t>
      </w:r>
    </w:p>
    <w:p w:rsidR="007E2B8F" w:rsidRDefault="007E2B8F" w:rsidP="007E2B8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按时间顺序间歇操作运行，整个好氧发酵处理过程物料固定在同一反应器</w:t>
      </w:r>
      <w:r w:rsidR="000F0B9C">
        <w:rPr>
          <w:rFonts w:ascii="Times New Roman" w:eastAsia="仿宋" w:hAnsi="Times New Roman" w:cs="Times New Roman" w:hint="eastAsia"/>
          <w:kern w:val="0"/>
          <w:sz w:val="24"/>
          <w:szCs w:val="24"/>
        </w:rPr>
        <w:t>中进行的发酵工艺。</w:t>
      </w:r>
    </w:p>
    <w:p w:rsidR="000F0B9C" w:rsidRPr="000F0B9C" w:rsidRDefault="000F0B9C" w:rsidP="007E2B8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C13E96">
        <w:rPr>
          <w:rFonts w:ascii="Times New Roman" w:eastAsia="仿宋" w:hAnsi="Times New Roman" w:cs="Times New Roman"/>
          <w:sz w:val="24"/>
          <w:szCs w:val="24"/>
        </w:rPr>
        <w:t>[</w:t>
      </w:r>
      <w:r>
        <w:rPr>
          <w:rFonts w:ascii="Times New Roman" w:eastAsia="仿宋" w:hAnsi="Times New Roman" w:cs="Times New Roman" w:hint="eastAsia"/>
          <w:sz w:val="24"/>
          <w:szCs w:val="24"/>
        </w:rPr>
        <w:t>CJ/T 505-2017</w:t>
      </w:r>
      <w:r w:rsidRPr="00C13E96">
        <w:rPr>
          <w:rFonts w:ascii="Times New Roman" w:eastAsia="仿宋" w:hAnsi="Times New Roman" w:cs="Times New Roman"/>
          <w:sz w:val="24"/>
          <w:szCs w:val="24"/>
        </w:rPr>
        <w:t>，术语</w:t>
      </w:r>
      <w:r>
        <w:rPr>
          <w:rFonts w:ascii="Times New Roman" w:eastAsia="仿宋" w:hAnsi="Times New Roman" w:cs="Times New Roman" w:hint="eastAsia"/>
          <w:sz w:val="24"/>
          <w:szCs w:val="24"/>
        </w:rPr>
        <w:t>3.1</w:t>
      </w:r>
      <w:r w:rsidRPr="00C13E96">
        <w:rPr>
          <w:rFonts w:ascii="Times New Roman" w:eastAsia="仿宋" w:hAnsi="Times New Roman" w:cs="Times New Roman"/>
          <w:sz w:val="24"/>
          <w:szCs w:val="24"/>
        </w:rPr>
        <w:t>]</w:t>
      </w:r>
    </w:p>
    <w:p w:rsidR="00460825" w:rsidRDefault="00460825" w:rsidP="00173A9E">
      <w:pPr>
        <w:widowControl/>
        <w:spacing w:line="360" w:lineRule="auto"/>
        <w:rPr>
          <w:rFonts w:ascii="Times New Roman" w:eastAsia="仿宋" w:hAnsi="Times New Roman" w:cs="Times New Roman"/>
          <w:kern w:val="0"/>
          <w:sz w:val="24"/>
          <w:szCs w:val="24"/>
        </w:rPr>
      </w:pPr>
      <w:r>
        <w:rPr>
          <w:rFonts w:ascii="Times New Roman" w:eastAsia="仿宋" w:hAnsi="Times New Roman" w:cs="Times New Roman" w:hint="eastAsia"/>
          <w:b/>
          <w:kern w:val="0"/>
          <w:sz w:val="24"/>
          <w:szCs w:val="24"/>
        </w:rPr>
        <w:t xml:space="preserve">2.0.5  </w:t>
      </w:r>
      <w:r w:rsidRPr="00460825">
        <w:rPr>
          <w:rFonts w:ascii="Times New Roman" w:eastAsia="仿宋" w:hAnsi="Times New Roman" w:cs="Times New Roman" w:hint="eastAsia"/>
          <w:kern w:val="0"/>
          <w:sz w:val="24"/>
          <w:szCs w:val="24"/>
        </w:rPr>
        <w:t>连续式好氧发酵</w:t>
      </w:r>
      <w:r>
        <w:rPr>
          <w:rFonts w:ascii="Times New Roman" w:eastAsia="仿宋" w:hAnsi="Times New Roman" w:cs="Times New Roman" w:hint="eastAsia"/>
          <w:kern w:val="0"/>
          <w:sz w:val="24"/>
          <w:szCs w:val="24"/>
        </w:rPr>
        <w:t xml:space="preserve">  continuous aerobic </w:t>
      </w:r>
      <w:r w:rsidRPr="00173A9E">
        <w:rPr>
          <w:rFonts w:ascii="Times New Roman" w:eastAsia="仿宋" w:hAnsi="Times New Roman" w:cs="Times New Roman" w:hint="eastAsia"/>
          <w:kern w:val="0"/>
          <w:sz w:val="24"/>
          <w:szCs w:val="24"/>
        </w:rPr>
        <w:t>fermentation</w:t>
      </w:r>
    </w:p>
    <w:p w:rsidR="000F0B9C" w:rsidRDefault="000F0B9C" w:rsidP="000F0B9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具有连续进出料功能，物料在反应器能有相对位移，不同时段的单位物料依次在设备（或同一反应器）内完成好氧发酵的工艺。</w:t>
      </w:r>
    </w:p>
    <w:p w:rsidR="000F0B9C" w:rsidRPr="000F0B9C" w:rsidRDefault="000F0B9C" w:rsidP="000F0B9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C13E96">
        <w:rPr>
          <w:rFonts w:ascii="Times New Roman" w:eastAsia="仿宋" w:hAnsi="Times New Roman" w:cs="Times New Roman"/>
          <w:sz w:val="24"/>
          <w:szCs w:val="24"/>
        </w:rPr>
        <w:t>[</w:t>
      </w:r>
      <w:r>
        <w:rPr>
          <w:rFonts w:ascii="Times New Roman" w:eastAsia="仿宋" w:hAnsi="Times New Roman" w:cs="Times New Roman" w:hint="eastAsia"/>
          <w:sz w:val="24"/>
          <w:szCs w:val="24"/>
        </w:rPr>
        <w:t>CJ/T 505-2017</w:t>
      </w:r>
      <w:r w:rsidRPr="00C13E96">
        <w:rPr>
          <w:rFonts w:ascii="Times New Roman" w:eastAsia="仿宋" w:hAnsi="Times New Roman" w:cs="Times New Roman"/>
          <w:sz w:val="24"/>
          <w:szCs w:val="24"/>
        </w:rPr>
        <w:t>，术语</w:t>
      </w:r>
      <w:r>
        <w:rPr>
          <w:rFonts w:ascii="Times New Roman" w:eastAsia="仿宋" w:hAnsi="Times New Roman" w:cs="Times New Roman" w:hint="eastAsia"/>
          <w:sz w:val="24"/>
          <w:szCs w:val="24"/>
        </w:rPr>
        <w:t>3.2</w:t>
      </w:r>
      <w:r w:rsidRPr="00C13E96">
        <w:rPr>
          <w:rFonts w:ascii="Times New Roman" w:eastAsia="仿宋" w:hAnsi="Times New Roman" w:cs="Times New Roman"/>
          <w:sz w:val="24"/>
          <w:szCs w:val="24"/>
        </w:rPr>
        <w:t>]</w:t>
      </w:r>
    </w:p>
    <w:p w:rsidR="00902437" w:rsidRPr="00173A9E" w:rsidRDefault="00460825" w:rsidP="00173A9E">
      <w:pPr>
        <w:widowControl/>
        <w:spacing w:line="360" w:lineRule="auto"/>
        <w:rPr>
          <w:rFonts w:ascii="Times New Roman" w:eastAsia="仿宋" w:hAnsi="Times New Roman" w:cs="Times New Roman"/>
          <w:kern w:val="0"/>
          <w:sz w:val="24"/>
          <w:szCs w:val="24"/>
        </w:rPr>
      </w:pPr>
      <w:r>
        <w:rPr>
          <w:rFonts w:ascii="Times New Roman" w:eastAsia="仿宋" w:hAnsi="Times New Roman" w:cs="Times New Roman" w:hint="eastAsia"/>
          <w:b/>
          <w:kern w:val="0"/>
          <w:sz w:val="24"/>
          <w:szCs w:val="24"/>
        </w:rPr>
        <w:t xml:space="preserve">2.0.6  </w:t>
      </w:r>
      <w:r w:rsidR="00902437" w:rsidRPr="00173A9E">
        <w:rPr>
          <w:rFonts w:ascii="Times New Roman" w:eastAsia="仿宋" w:hAnsi="Times New Roman" w:cs="Times New Roman" w:hint="eastAsia"/>
          <w:kern w:val="0"/>
          <w:sz w:val="24"/>
          <w:szCs w:val="24"/>
        </w:rPr>
        <w:t>耗氧速率</w:t>
      </w:r>
      <w:r w:rsidR="00902437" w:rsidRPr="00173A9E">
        <w:rPr>
          <w:rFonts w:ascii="Times New Roman" w:eastAsia="仿宋" w:hAnsi="Times New Roman" w:cs="Times New Roman" w:hint="eastAsia"/>
          <w:kern w:val="0"/>
          <w:sz w:val="24"/>
          <w:szCs w:val="24"/>
        </w:rPr>
        <w:t xml:space="preserve">  oxygen consumption rate</w:t>
      </w:r>
    </w:p>
    <w:p w:rsidR="0088441F" w:rsidRPr="00954EE6" w:rsidRDefault="00954EE6" w:rsidP="00173A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发酵物料中</w:t>
      </w:r>
      <w:r w:rsidRPr="00954EE6">
        <w:rPr>
          <w:rFonts w:ascii="Times New Roman" w:eastAsia="仿宋" w:hAnsi="Times New Roman" w:cs="Times New Roman" w:hint="eastAsia"/>
          <w:kern w:val="0"/>
          <w:sz w:val="24"/>
          <w:szCs w:val="24"/>
        </w:rPr>
        <w:t>微生物消耗氧气的速度</w:t>
      </w:r>
      <w:r>
        <w:rPr>
          <w:rFonts w:ascii="Times New Roman" w:eastAsia="仿宋" w:hAnsi="Times New Roman" w:cs="Times New Roman" w:hint="eastAsia"/>
          <w:kern w:val="0"/>
          <w:sz w:val="24"/>
          <w:szCs w:val="24"/>
        </w:rPr>
        <w:t>，可用</w:t>
      </w:r>
      <w:r w:rsidRPr="00954EE6">
        <w:rPr>
          <w:rFonts w:ascii="Times New Roman" w:eastAsia="仿宋" w:hAnsi="Times New Roman" w:cs="Times New Roman" w:hint="eastAsia"/>
          <w:kern w:val="0"/>
          <w:sz w:val="24"/>
          <w:szCs w:val="24"/>
        </w:rPr>
        <w:t>单位时间氧气浓度变化来表示</w:t>
      </w:r>
      <w:r>
        <w:rPr>
          <w:rFonts w:ascii="Times New Roman" w:eastAsia="仿宋" w:hAnsi="Times New Roman" w:cs="Times New Roman" w:hint="eastAsia"/>
          <w:kern w:val="0"/>
          <w:sz w:val="24"/>
          <w:szCs w:val="24"/>
        </w:rPr>
        <w:t>，也可用单位时间单位</w:t>
      </w:r>
      <w:r w:rsidRPr="00173A9E">
        <w:rPr>
          <w:rFonts w:ascii="Times New Roman" w:eastAsia="仿宋" w:hAnsi="Times New Roman" w:cs="Times New Roman" w:hint="eastAsia"/>
          <w:kern w:val="0"/>
          <w:sz w:val="24"/>
          <w:szCs w:val="24"/>
        </w:rPr>
        <w:t>发酵物料中微生物消耗氧气的量</w:t>
      </w:r>
      <w:r>
        <w:rPr>
          <w:rFonts w:ascii="Times New Roman" w:eastAsia="仿宋" w:hAnsi="Times New Roman" w:cs="Times New Roman" w:hint="eastAsia"/>
          <w:kern w:val="0"/>
          <w:sz w:val="24"/>
          <w:szCs w:val="24"/>
        </w:rPr>
        <w:t>来表示。</w:t>
      </w:r>
    </w:p>
    <w:p w:rsidR="001303AC" w:rsidRDefault="001303AC">
      <w:pPr>
        <w:widowControl/>
        <w:jc w:val="left"/>
        <w:rPr>
          <w:rFonts w:ascii="黑体" w:eastAsia="黑体" w:hAnsi="Times New Roman" w:cs="Times New Roman"/>
          <w:bCs/>
          <w:kern w:val="0"/>
          <w:sz w:val="36"/>
          <w:szCs w:val="36"/>
        </w:rPr>
      </w:pPr>
      <w:r>
        <w:br w:type="page"/>
      </w:r>
    </w:p>
    <w:p w:rsidR="00EC440D" w:rsidRPr="00917D6B" w:rsidRDefault="00EC440D" w:rsidP="003D6BAC">
      <w:pPr>
        <w:pStyle w:val="10"/>
      </w:pPr>
      <w:bookmarkStart w:id="12" w:name="_Toc34896292"/>
      <w:r w:rsidRPr="00917D6B">
        <w:rPr>
          <w:rFonts w:hint="eastAsia"/>
        </w:rPr>
        <w:lastRenderedPageBreak/>
        <w:t>3</w:t>
      </w:r>
      <w:r>
        <w:rPr>
          <w:rFonts w:hint="eastAsia"/>
        </w:rPr>
        <w:t xml:space="preserve">  </w:t>
      </w:r>
      <w:r w:rsidRPr="00917D6B">
        <w:rPr>
          <w:rFonts w:hint="eastAsia"/>
        </w:rPr>
        <w:t>污泥</w:t>
      </w:r>
      <w:r w:rsidR="001303AC">
        <w:rPr>
          <w:rFonts w:hint="eastAsia"/>
        </w:rPr>
        <w:t>好氧发酵</w:t>
      </w:r>
      <w:r>
        <w:rPr>
          <w:rFonts w:hint="eastAsia"/>
        </w:rPr>
        <w:t>工艺</w:t>
      </w:r>
      <w:bookmarkEnd w:id="12"/>
    </w:p>
    <w:p w:rsidR="00EC440D" w:rsidRDefault="00EC440D" w:rsidP="00FD10D4">
      <w:pPr>
        <w:pStyle w:val="2TimesNewRomanGB2312"/>
        <w:spacing w:before="156" w:after="156"/>
      </w:pPr>
      <w:bookmarkStart w:id="13" w:name="_Toc34896293"/>
      <w:r w:rsidRPr="008136FC">
        <w:t>3</w:t>
      </w:r>
      <w:r w:rsidRPr="008136FC">
        <w:rPr>
          <w:rFonts w:hint="eastAsia"/>
        </w:rPr>
        <w:t xml:space="preserve">.1  </w:t>
      </w:r>
      <w:r w:rsidRPr="008136FC">
        <w:t>原理与作用</w:t>
      </w:r>
      <w:bookmarkEnd w:id="13"/>
    </w:p>
    <w:p w:rsidR="000B2979" w:rsidRDefault="000B2979" w:rsidP="00106E42">
      <w:pPr>
        <w:pStyle w:val="3TimesNewRomanGB23126"/>
      </w:pPr>
      <w:r w:rsidRPr="006A624E">
        <w:rPr>
          <w:rFonts w:hint="eastAsia"/>
        </w:rPr>
        <w:t>3.1.</w:t>
      </w:r>
      <w:r>
        <w:rPr>
          <w:rFonts w:hint="eastAsia"/>
        </w:rPr>
        <w:t xml:space="preserve">1 </w:t>
      </w:r>
      <w:r>
        <w:rPr>
          <w:rFonts w:hint="eastAsia"/>
        </w:rPr>
        <w:t>污泥好氧发酵及其优缺点</w:t>
      </w:r>
    </w:p>
    <w:p w:rsidR="00507A0A" w:rsidRDefault="00507A0A" w:rsidP="00F312F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w:t>
      </w:r>
      <w:r w:rsidR="005D354F" w:rsidRPr="005D354F">
        <w:rPr>
          <w:rFonts w:ascii="Times New Roman" w:eastAsia="仿宋" w:hAnsi="Times New Roman" w:cs="Times New Roman" w:hint="eastAsia"/>
          <w:kern w:val="0"/>
          <w:sz w:val="24"/>
          <w:szCs w:val="24"/>
        </w:rPr>
        <w:t>好氧发酵通常是指高温好氧发酵，是通过好氧微生物的生物代谢作用，使污泥中有机物转化成稳定的腐殖质</w:t>
      </w:r>
      <w:r>
        <w:rPr>
          <w:rFonts w:ascii="Times New Roman" w:eastAsia="仿宋" w:hAnsi="Times New Roman" w:cs="Times New Roman" w:hint="eastAsia"/>
          <w:kern w:val="0"/>
          <w:sz w:val="24"/>
          <w:szCs w:val="24"/>
        </w:rPr>
        <w:t>，从而实现污泥</w:t>
      </w:r>
      <w:r w:rsidRPr="005D354F">
        <w:rPr>
          <w:rFonts w:ascii="Times New Roman" w:eastAsia="仿宋" w:hAnsi="Times New Roman" w:cs="Times New Roman" w:hint="eastAsia"/>
          <w:kern w:val="0"/>
          <w:sz w:val="24"/>
          <w:szCs w:val="24"/>
        </w:rPr>
        <w:t>稳定化、无害化</w:t>
      </w:r>
      <w:r>
        <w:rPr>
          <w:rFonts w:ascii="Times New Roman" w:eastAsia="仿宋" w:hAnsi="Times New Roman" w:cs="Times New Roman" w:hint="eastAsia"/>
          <w:kern w:val="0"/>
          <w:sz w:val="24"/>
          <w:szCs w:val="24"/>
        </w:rPr>
        <w:t>和资源化的一种处理工艺。污泥</w:t>
      </w:r>
      <w:r w:rsidR="00C62129">
        <w:rPr>
          <w:rFonts w:ascii="Times New Roman" w:eastAsia="仿宋" w:hAnsi="Times New Roman" w:cs="Times New Roman" w:hint="eastAsia"/>
          <w:kern w:val="0"/>
          <w:sz w:val="24"/>
          <w:szCs w:val="24"/>
        </w:rPr>
        <w:t>好氧发酵具有以下优点：</w:t>
      </w:r>
    </w:p>
    <w:p w:rsidR="0089023D" w:rsidRDefault="0089023D" w:rsidP="00BC1BC7">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代谢过程中产生热量，</w:t>
      </w:r>
      <w:r w:rsidR="00BC1BC7">
        <w:rPr>
          <w:rFonts w:eastAsia="仿宋" w:hint="eastAsia"/>
          <w:color w:val="auto"/>
          <w:sz w:val="24"/>
          <w:szCs w:val="24"/>
        </w:rPr>
        <w:t>堆体温度可升高至</w:t>
      </w:r>
      <w:r w:rsidR="00BC1BC7">
        <w:rPr>
          <w:rFonts w:eastAsia="仿宋" w:hint="eastAsia"/>
          <w:color w:val="auto"/>
          <w:sz w:val="24"/>
          <w:szCs w:val="24"/>
        </w:rPr>
        <w:t>55</w:t>
      </w:r>
      <w:r w:rsidR="00BC1BC7">
        <w:rPr>
          <w:rFonts w:eastAsia="仿宋" w:hint="eastAsia"/>
          <w:color w:val="auto"/>
          <w:sz w:val="24"/>
          <w:szCs w:val="24"/>
        </w:rPr>
        <w:t>℃以上，有效杀灭病原菌、</w:t>
      </w:r>
      <w:r w:rsidR="00BC1BC7" w:rsidRPr="00BC1BC7">
        <w:rPr>
          <w:rFonts w:eastAsia="仿宋" w:hint="eastAsia"/>
          <w:color w:val="auto"/>
          <w:sz w:val="24"/>
          <w:szCs w:val="24"/>
        </w:rPr>
        <w:t>寄生虫卵和杂草种籽</w:t>
      </w:r>
      <w:r w:rsidR="004F6802">
        <w:rPr>
          <w:rFonts w:eastAsia="仿宋" w:hint="eastAsia"/>
          <w:color w:val="auto"/>
          <w:sz w:val="24"/>
          <w:szCs w:val="24"/>
        </w:rPr>
        <w:t>，提高好氧发酵产品的安全性；</w:t>
      </w:r>
    </w:p>
    <w:p w:rsidR="00692091" w:rsidRDefault="00C7229B" w:rsidP="00C7229B">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好氧发酵处理后，污泥有机物含量降低，</w:t>
      </w:r>
      <w:r w:rsidR="00132CA2">
        <w:rPr>
          <w:rFonts w:eastAsia="仿宋" w:hint="eastAsia"/>
          <w:color w:val="auto"/>
          <w:sz w:val="24"/>
          <w:szCs w:val="24"/>
        </w:rPr>
        <w:t>有机养分形态有利于植物吸收</w:t>
      </w:r>
      <w:r w:rsidR="00692091">
        <w:rPr>
          <w:rFonts w:eastAsia="仿宋" w:hint="eastAsia"/>
          <w:color w:val="auto"/>
          <w:sz w:val="24"/>
          <w:szCs w:val="24"/>
        </w:rPr>
        <w:t>；</w:t>
      </w:r>
    </w:p>
    <w:p w:rsidR="00692091" w:rsidRDefault="00132CA2" w:rsidP="00942429">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形成</w:t>
      </w:r>
      <w:r w:rsidR="00942429">
        <w:rPr>
          <w:rFonts w:eastAsia="仿宋" w:hint="eastAsia"/>
          <w:color w:val="auto"/>
          <w:sz w:val="24"/>
          <w:szCs w:val="24"/>
        </w:rPr>
        <w:t>高质量、可销售的最终产品，无臭味，</w:t>
      </w:r>
      <w:r>
        <w:rPr>
          <w:rFonts w:eastAsia="仿宋" w:hint="eastAsia"/>
          <w:color w:val="auto"/>
          <w:sz w:val="24"/>
          <w:szCs w:val="24"/>
        </w:rPr>
        <w:t>公众接受度高；</w:t>
      </w:r>
    </w:p>
    <w:p w:rsidR="00132CA2" w:rsidRDefault="00273DFC" w:rsidP="00942429">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好氧发酵工艺对于</w:t>
      </w:r>
      <w:r w:rsidRPr="00C62129">
        <w:rPr>
          <w:rFonts w:eastAsia="仿宋"/>
          <w:color w:val="auto"/>
          <w:sz w:val="24"/>
          <w:szCs w:val="24"/>
        </w:rPr>
        <w:t>设备和操作的要求</w:t>
      </w:r>
      <w:r>
        <w:rPr>
          <w:rFonts w:eastAsia="仿宋" w:hint="eastAsia"/>
          <w:color w:val="auto"/>
          <w:sz w:val="24"/>
          <w:szCs w:val="24"/>
        </w:rPr>
        <w:t>较简单，投资和运行成本相对较低。</w:t>
      </w:r>
    </w:p>
    <w:p w:rsidR="00273DFC" w:rsidRPr="00273DFC" w:rsidRDefault="00273DFC" w:rsidP="00273DF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273DFC">
        <w:rPr>
          <w:rFonts w:ascii="Times New Roman" w:eastAsia="仿宋" w:hAnsi="Times New Roman" w:cs="Times New Roman" w:hint="eastAsia"/>
          <w:kern w:val="0"/>
          <w:sz w:val="24"/>
          <w:szCs w:val="24"/>
        </w:rPr>
        <w:t>污泥</w:t>
      </w:r>
      <w:r>
        <w:rPr>
          <w:rFonts w:ascii="Times New Roman" w:eastAsia="仿宋" w:hAnsi="Times New Roman" w:cs="Times New Roman" w:hint="eastAsia"/>
          <w:kern w:val="0"/>
          <w:sz w:val="24"/>
          <w:szCs w:val="24"/>
        </w:rPr>
        <w:t>好氧发酵</w:t>
      </w:r>
      <w:r w:rsidRPr="00273DFC">
        <w:rPr>
          <w:rFonts w:ascii="Times New Roman" w:eastAsia="仿宋" w:hAnsi="Times New Roman" w:cs="Times New Roman" w:hint="eastAsia"/>
          <w:kern w:val="0"/>
          <w:sz w:val="24"/>
          <w:szCs w:val="24"/>
        </w:rPr>
        <w:t>也存在一些缺点：</w:t>
      </w:r>
    </w:p>
    <w:p w:rsidR="00FA50BA" w:rsidRPr="00FA50BA" w:rsidRDefault="00FA50BA" w:rsidP="00FA50BA">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好氧发酵</w:t>
      </w:r>
      <w:r w:rsidRPr="00FA50BA">
        <w:rPr>
          <w:rFonts w:eastAsia="仿宋"/>
          <w:color w:val="auto"/>
          <w:sz w:val="24"/>
          <w:szCs w:val="24"/>
        </w:rPr>
        <w:t>过程需要较大的场地，如果可用土地不多或者土地价钱很高就会影响</w:t>
      </w:r>
      <w:r>
        <w:rPr>
          <w:rFonts w:eastAsia="仿宋" w:hint="eastAsia"/>
          <w:color w:val="auto"/>
          <w:sz w:val="24"/>
          <w:szCs w:val="24"/>
        </w:rPr>
        <w:t>好氧发酵工艺</w:t>
      </w:r>
      <w:r w:rsidRPr="00FA50BA">
        <w:rPr>
          <w:rFonts w:eastAsia="仿宋"/>
          <w:color w:val="auto"/>
          <w:sz w:val="24"/>
          <w:szCs w:val="24"/>
        </w:rPr>
        <w:t>的应用，</w:t>
      </w:r>
      <w:r>
        <w:rPr>
          <w:rFonts w:eastAsia="仿宋" w:hint="eastAsia"/>
          <w:color w:val="auto"/>
          <w:sz w:val="24"/>
          <w:szCs w:val="24"/>
        </w:rPr>
        <w:t>对于</w:t>
      </w:r>
      <w:r>
        <w:rPr>
          <w:rFonts w:eastAsia="仿宋"/>
          <w:color w:val="auto"/>
          <w:sz w:val="24"/>
          <w:szCs w:val="24"/>
        </w:rPr>
        <w:t>高度城市化地区</w:t>
      </w:r>
      <w:r>
        <w:rPr>
          <w:rFonts w:eastAsia="仿宋" w:hint="eastAsia"/>
          <w:color w:val="auto"/>
          <w:sz w:val="24"/>
          <w:szCs w:val="24"/>
        </w:rPr>
        <w:t>这一问题更为突出</w:t>
      </w:r>
      <w:r w:rsidRPr="00FA50BA">
        <w:rPr>
          <w:rFonts w:eastAsia="仿宋"/>
          <w:color w:val="auto"/>
          <w:sz w:val="24"/>
          <w:szCs w:val="24"/>
        </w:rPr>
        <w:t>；</w:t>
      </w:r>
    </w:p>
    <w:p w:rsidR="00FA50BA" w:rsidRPr="00FA50BA" w:rsidRDefault="00B22156" w:rsidP="00FA50BA">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辅料一般</w:t>
      </w:r>
      <w:r w:rsidR="00FA50BA" w:rsidRPr="00FA50BA">
        <w:rPr>
          <w:rFonts w:eastAsia="仿宋"/>
          <w:color w:val="auto"/>
          <w:sz w:val="24"/>
          <w:szCs w:val="24"/>
        </w:rPr>
        <w:t>需要另外购买，</w:t>
      </w:r>
      <w:r>
        <w:rPr>
          <w:rFonts w:eastAsia="仿宋" w:hint="eastAsia"/>
          <w:color w:val="auto"/>
          <w:sz w:val="24"/>
          <w:szCs w:val="24"/>
        </w:rPr>
        <w:t>提高了好氧发酵</w:t>
      </w:r>
      <w:r w:rsidR="00FA50BA" w:rsidRPr="00FA50BA">
        <w:rPr>
          <w:rFonts w:eastAsia="仿宋"/>
          <w:color w:val="auto"/>
          <w:sz w:val="24"/>
          <w:szCs w:val="24"/>
        </w:rPr>
        <w:t>工艺的运行成本；</w:t>
      </w:r>
    </w:p>
    <w:p w:rsidR="00084193" w:rsidRDefault="00084193" w:rsidP="00FA50BA">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好氧发酵过程需要臭气控制，操作环境较差。</w:t>
      </w:r>
    </w:p>
    <w:p w:rsidR="000B2979" w:rsidRPr="006A624E" w:rsidRDefault="000B2979" w:rsidP="00106E42">
      <w:pPr>
        <w:pStyle w:val="3TimesNewRomanGB23126"/>
      </w:pPr>
      <w:r>
        <w:rPr>
          <w:rFonts w:hint="eastAsia"/>
        </w:rPr>
        <w:t xml:space="preserve">3.1.2 </w:t>
      </w:r>
      <w:r>
        <w:rPr>
          <w:rFonts w:hint="eastAsia"/>
        </w:rPr>
        <w:t>污泥好氧发酵原理</w:t>
      </w:r>
    </w:p>
    <w:p w:rsidR="00B420B5" w:rsidRDefault="00B420B5" w:rsidP="00F312F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w:t>
      </w:r>
      <w:r w:rsidR="00D266E7" w:rsidRPr="00F312FD">
        <w:rPr>
          <w:rFonts w:ascii="Times New Roman" w:eastAsia="仿宋" w:hAnsi="Times New Roman" w:cs="Times New Roman"/>
          <w:kern w:val="0"/>
          <w:sz w:val="24"/>
          <w:szCs w:val="24"/>
        </w:rPr>
        <w:t>原理是在有游离氧存在</w:t>
      </w:r>
      <w:r>
        <w:rPr>
          <w:rFonts w:ascii="Times New Roman" w:eastAsia="仿宋" w:hAnsi="Times New Roman" w:cs="Times New Roman" w:hint="eastAsia"/>
          <w:kern w:val="0"/>
          <w:sz w:val="24"/>
          <w:szCs w:val="24"/>
        </w:rPr>
        <w:t>的</w:t>
      </w:r>
      <w:r w:rsidR="00D266E7" w:rsidRPr="00F312FD">
        <w:rPr>
          <w:rFonts w:ascii="Times New Roman" w:eastAsia="仿宋" w:hAnsi="Times New Roman" w:cs="Times New Roman"/>
          <w:kern w:val="0"/>
          <w:sz w:val="24"/>
          <w:szCs w:val="24"/>
        </w:rPr>
        <w:t>条件下，利用堆料中好氧微生物的代谢作用对</w:t>
      </w:r>
      <w:r>
        <w:rPr>
          <w:rFonts w:ascii="Times New Roman" w:eastAsia="仿宋" w:hAnsi="Times New Roman" w:cs="Times New Roman" w:hint="eastAsia"/>
          <w:kern w:val="0"/>
          <w:sz w:val="24"/>
          <w:szCs w:val="24"/>
        </w:rPr>
        <w:t>污泥</w:t>
      </w:r>
      <w:r w:rsidR="00D266E7" w:rsidRPr="00F312FD">
        <w:rPr>
          <w:rFonts w:ascii="Times New Roman" w:eastAsia="仿宋" w:hAnsi="Times New Roman" w:cs="Times New Roman"/>
          <w:kern w:val="0"/>
          <w:sz w:val="24"/>
          <w:szCs w:val="24"/>
        </w:rPr>
        <w:t>进行生物降解和生物合成。</w:t>
      </w:r>
      <w:r w:rsidR="005E3D02">
        <w:rPr>
          <w:rFonts w:ascii="Times New Roman" w:eastAsia="仿宋" w:hAnsi="Times New Roman" w:cs="Times New Roman" w:hint="eastAsia"/>
          <w:kern w:val="0"/>
          <w:sz w:val="24"/>
          <w:szCs w:val="24"/>
        </w:rPr>
        <w:t>参与反应的</w:t>
      </w:r>
      <w:r w:rsidR="005E3D02" w:rsidRPr="005E3D02">
        <w:rPr>
          <w:rFonts w:ascii="Times New Roman" w:eastAsia="仿宋" w:hAnsi="Times New Roman" w:cs="Times New Roman" w:hint="eastAsia"/>
          <w:kern w:val="0"/>
          <w:sz w:val="24"/>
          <w:szCs w:val="24"/>
        </w:rPr>
        <w:t>三种主要微生物菌属</w:t>
      </w:r>
      <w:r w:rsidR="005E3D02">
        <w:rPr>
          <w:rFonts w:ascii="Times New Roman" w:eastAsia="仿宋" w:hAnsi="Times New Roman" w:cs="Times New Roman" w:hint="eastAsia"/>
          <w:kern w:val="0"/>
          <w:sz w:val="24"/>
          <w:szCs w:val="24"/>
        </w:rPr>
        <w:t>包括</w:t>
      </w:r>
      <w:r w:rsidR="005E3D02" w:rsidRPr="005E3D02">
        <w:rPr>
          <w:rFonts w:ascii="Times New Roman" w:eastAsia="仿宋" w:hAnsi="Times New Roman" w:cs="Times New Roman" w:hint="eastAsia"/>
          <w:kern w:val="0"/>
          <w:sz w:val="24"/>
          <w:szCs w:val="24"/>
        </w:rPr>
        <w:t>细菌属</w:t>
      </w:r>
      <w:r w:rsidR="005E3D02">
        <w:rPr>
          <w:rFonts w:ascii="Times New Roman" w:eastAsia="仿宋" w:hAnsi="Times New Roman" w:cs="Times New Roman" w:hint="eastAsia"/>
          <w:kern w:val="0"/>
          <w:sz w:val="24"/>
          <w:szCs w:val="24"/>
        </w:rPr>
        <w:t>、</w:t>
      </w:r>
      <w:r w:rsidR="005E3D02" w:rsidRPr="005E3D02">
        <w:rPr>
          <w:rFonts w:ascii="Times New Roman" w:eastAsia="仿宋" w:hAnsi="Times New Roman" w:cs="Times New Roman" w:hint="eastAsia"/>
          <w:kern w:val="0"/>
          <w:sz w:val="24"/>
          <w:szCs w:val="24"/>
        </w:rPr>
        <w:t>放线菌属和真菌属</w:t>
      </w:r>
      <w:r w:rsidR="005E3D02">
        <w:rPr>
          <w:rFonts w:ascii="Times New Roman" w:eastAsia="仿宋" w:hAnsi="Times New Roman" w:cs="Times New Roman" w:hint="eastAsia"/>
          <w:kern w:val="0"/>
          <w:sz w:val="24"/>
          <w:szCs w:val="24"/>
        </w:rPr>
        <w:t>，</w:t>
      </w:r>
      <w:r w:rsidR="005E3D02" w:rsidRPr="005E3D02">
        <w:rPr>
          <w:rFonts w:ascii="Times New Roman" w:eastAsia="仿宋" w:hAnsi="Times New Roman" w:cs="Times New Roman" w:hint="eastAsia"/>
          <w:kern w:val="0"/>
          <w:sz w:val="24"/>
          <w:szCs w:val="24"/>
        </w:rPr>
        <w:t>大部分有机物的分解是由细菌完成的</w:t>
      </w:r>
      <w:r w:rsidR="005E3D02">
        <w:rPr>
          <w:rFonts w:ascii="Times New Roman" w:eastAsia="仿宋" w:hAnsi="Times New Roman" w:cs="Times New Roman" w:hint="eastAsia"/>
          <w:kern w:val="0"/>
          <w:sz w:val="24"/>
          <w:szCs w:val="24"/>
        </w:rPr>
        <w:t>。好氧发酵过程中，</w:t>
      </w:r>
      <w:r w:rsidR="005E3D02" w:rsidRPr="00F312FD">
        <w:rPr>
          <w:rFonts w:ascii="Times New Roman" w:eastAsia="仿宋" w:hAnsi="Times New Roman" w:cs="Times New Roman"/>
          <w:kern w:val="0"/>
          <w:sz w:val="24"/>
          <w:szCs w:val="24"/>
        </w:rPr>
        <w:t>溶解性有机质透过微生物的细胞壁和细胞膜而被微生物所吸收</w:t>
      </w:r>
      <w:r w:rsidR="005E3D02">
        <w:rPr>
          <w:rFonts w:ascii="Times New Roman" w:eastAsia="仿宋" w:hAnsi="Times New Roman" w:cs="Times New Roman" w:hint="eastAsia"/>
          <w:kern w:val="0"/>
          <w:sz w:val="24"/>
          <w:szCs w:val="24"/>
        </w:rPr>
        <w:t>；</w:t>
      </w:r>
      <w:r w:rsidR="005E3D02" w:rsidRPr="00F312FD">
        <w:rPr>
          <w:rFonts w:ascii="Times New Roman" w:eastAsia="仿宋" w:hAnsi="Times New Roman" w:cs="Times New Roman"/>
          <w:kern w:val="0"/>
          <w:sz w:val="24"/>
          <w:szCs w:val="24"/>
        </w:rPr>
        <w:t>固体和胶体有机质先附着在微生物体外，由微生物所分泌的胞外酶分解为溶解性物质，再渗入细胞。微生物通过氧化、还原、合成等过程，一部分被吸收的有机质氧化成简单的无机物，并释放出微生物生长活动所需要的能量；另一部分有机质转化为生物体所必需的营养物质，合成新的细胞物质，用于微生物的生长繁殖。</w:t>
      </w:r>
    </w:p>
    <w:p w:rsidR="00D266E7" w:rsidRPr="00F312FD" w:rsidRDefault="00C84052" w:rsidP="00F312F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污泥好氧发酵过程中</w:t>
      </w:r>
      <w:r w:rsidR="00D266E7" w:rsidRPr="00F312FD">
        <w:rPr>
          <w:rFonts w:ascii="Times New Roman" w:eastAsia="仿宋" w:hAnsi="Times New Roman" w:cs="Times New Roman"/>
          <w:kern w:val="0"/>
          <w:sz w:val="24"/>
          <w:szCs w:val="24"/>
        </w:rPr>
        <w:t>物质转化如图</w:t>
      </w:r>
      <w:r>
        <w:rPr>
          <w:rFonts w:ascii="Times New Roman" w:eastAsia="仿宋" w:hAnsi="Times New Roman" w:cs="Times New Roman" w:hint="eastAsia"/>
          <w:kern w:val="0"/>
          <w:sz w:val="24"/>
          <w:szCs w:val="24"/>
        </w:rPr>
        <w:t>3.1-1</w:t>
      </w:r>
      <w:r w:rsidR="00D266E7" w:rsidRPr="00F312FD">
        <w:rPr>
          <w:rFonts w:ascii="Times New Roman" w:eastAsia="仿宋" w:hAnsi="Times New Roman" w:cs="Times New Roman"/>
          <w:kern w:val="0"/>
          <w:sz w:val="24"/>
          <w:szCs w:val="24"/>
        </w:rPr>
        <w:t>所示。</w:t>
      </w:r>
    </w:p>
    <w:p w:rsidR="000E718A" w:rsidRPr="00EB40DE" w:rsidRDefault="000E718A" w:rsidP="000E718A">
      <w:pPr>
        <w:autoSpaceDE w:val="0"/>
        <w:autoSpaceDN w:val="0"/>
        <w:adjustRightInd w:val="0"/>
        <w:jc w:val="center"/>
        <w:rPr>
          <w:rFonts w:cs="Times New Roman"/>
          <w:szCs w:val="21"/>
        </w:rPr>
      </w:pPr>
      <w:r w:rsidRPr="00E3478E">
        <w:rPr>
          <w:noProof/>
        </w:rPr>
        <w:lastRenderedPageBreak/>
        <w:drawing>
          <wp:inline distT="0" distB="0" distL="0" distR="0" wp14:anchorId="1E11EFDF" wp14:editId="312C027F">
            <wp:extent cx="5274310" cy="1780318"/>
            <wp:effectExtent l="0" t="0" r="0" b="0"/>
            <wp:docPr id="228530" name="图片 22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780318"/>
                    </a:xfrm>
                    <a:prstGeom prst="rect">
                      <a:avLst/>
                    </a:prstGeom>
                    <a:noFill/>
                    <a:ln>
                      <a:noFill/>
                    </a:ln>
                  </pic:spPr>
                </pic:pic>
              </a:graphicData>
            </a:graphic>
          </wp:inline>
        </w:drawing>
      </w:r>
    </w:p>
    <w:p w:rsidR="000E718A" w:rsidRPr="00F312FD" w:rsidRDefault="000E718A" w:rsidP="00F312FD">
      <w:pPr>
        <w:autoSpaceDE w:val="0"/>
        <w:autoSpaceDN w:val="0"/>
        <w:adjustRightInd w:val="0"/>
        <w:spacing w:line="360" w:lineRule="auto"/>
        <w:jc w:val="center"/>
        <w:rPr>
          <w:rFonts w:ascii="Times New Roman" w:eastAsia="仿宋" w:hAnsi="Times New Roman" w:cs="Times New Roman"/>
          <w:kern w:val="0"/>
          <w:sz w:val="24"/>
          <w:szCs w:val="24"/>
        </w:rPr>
      </w:pPr>
      <w:r w:rsidRPr="00F312FD">
        <w:rPr>
          <w:rFonts w:ascii="Times New Roman" w:eastAsia="仿宋" w:hAnsi="Times New Roman" w:cs="Times New Roman" w:hint="eastAsia"/>
          <w:kern w:val="0"/>
          <w:sz w:val="24"/>
          <w:szCs w:val="24"/>
        </w:rPr>
        <w:t>图</w:t>
      </w:r>
      <w:r w:rsidR="00B20733">
        <w:rPr>
          <w:rFonts w:ascii="Times New Roman" w:eastAsia="仿宋" w:hAnsi="Times New Roman" w:cs="Times New Roman" w:hint="eastAsia"/>
          <w:kern w:val="0"/>
          <w:sz w:val="24"/>
          <w:szCs w:val="24"/>
        </w:rPr>
        <w:t>3.1</w:t>
      </w:r>
      <w:r w:rsidRPr="00F312FD">
        <w:rPr>
          <w:rFonts w:ascii="Times New Roman" w:eastAsia="仿宋" w:hAnsi="Times New Roman" w:cs="Times New Roman" w:hint="eastAsia"/>
          <w:kern w:val="0"/>
          <w:sz w:val="24"/>
          <w:szCs w:val="24"/>
        </w:rPr>
        <w:t>-1</w:t>
      </w:r>
      <w:r w:rsidR="00D43E83">
        <w:rPr>
          <w:rFonts w:ascii="Times New Roman" w:eastAsia="仿宋" w:hAnsi="Times New Roman" w:cs="Times New Roman" w:hint="eastAsia"/>
          <w:kern w:val="0"/>
          <w:sz w:val="24"/>
          <w:szCs w:val="24"/>
        </w:rPr>
        <w:t xml:space="preserve"> </w:t>
      </w:r>
      <w:r w:rsidRPr="00F312FD">
        <w:rPr>
          <w:rFonts w:ascii="Times New Roman" w:eastAsia="仿宋" w:hAnsi="Times New Roman" w:cs="Times New Roman" w:hint="eastAsia"/>
          <w:kern w:val="0"/>
          <w:sz w:val="24"/>
          <w:szCs w:val="24"/>
        </w:rPr>
        <w:t>好氧</w:t>
      </w:r>
      <w:r w:rsidR="00B20733">
        <w:rPr>
          <w:rFonts w:ascii="Times New Roman" w:eastAsia="仿宋" w:hAnsi="Times New Roman" w:cs="Times New Roman" w:hint="eastAsia"/>
          <w:kern w:val="0"/>
          <w:sz w:val="24"/>
          <w:szCs w:val="24"/>
        </w:rPr>
        <w:t>发酵</w:t>
      </w:r>
      <w:r w:rsidRPr="00F312FD">
        <w:rPr>
          <w:rFonts w:ascii="Times New Roman" w:eastAsia="仿宋" w:hAnsi="Times New Roman" w:cs="Times New Roman" w:hint="eastAsia"/>
          <w:kern w:val="0"/>
          <w:sz w:val="24"/>
          <w:szCs w:val="24"/>
        </w:rPr>
        <w:t>原理图</w:t>
      </w:r>
    </w:p>
    <w:p w:rsidR="009E388B" w:rsidRPr="00D761AB" w:rsidRDefault="009E388B" w:rsidP="00D761A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761AB">
        <w:rPr>
          <w:rFonts w:ascii="Times New Roman" w:eastAsia="仿宋" w:hAnsi="Times New Roman" w:cs="Times New Roman"/>
          <w:kern w:val="0"/>
          <w:sz w:val="24"/>
          <w:szCs w:val="24"/>
        </w:rPr>
        <w:t>好氧</w:t>
      </w:r>
      <w:r w:rsidR="00D43E83">
        <w:rPr>
          <w:rFonts w:ascii="Times New Roman" w:eastAsia="仿宋" w:hAnsi="Times New Roman" w:cs="Times New Roman" w:hint="eastAsia"/>
          <w:kern w:val="0"/>
          <w:sz w:val="24"/>
          <w:szCs w:val="24"/>
        </w:rPr>
        <w:t>发酵</w:t>
      </w:r>
      <w:r w:rsidRPr="00D761AB">
        <w:rPr>
          <w:rFonts w:ascii="Times New Roman" w:eastAsia="仿宋" w:hAnsi="Times New Roman" w:cs="Times New Roman"/>
          <w:kern w:val="0"/>
          <w:sz w:val="24"/>
          <w:szCs w:val="24"/>
        </w:rPr>
        <w:t>过程大致可分为</w:t>
      </w:r>
      <w:r w:rsidR="00D43E83">
        <w:rPr>
          <w:rFonts w:ascii="Times New Roman" w:eastAsia="仿宋" w:hAnsi="Times New Roman" w:cs="Times New Roman" w:hint="eastAsia"/>
          <w:kern w:val="0"/>
          <w:sz w:val="24"/>
          <w:szCs w:val="24"/>
        </w:rPr>
        <w:t>以下三</w:t>
      </w:r>
      <w:r w:rsidRPr="00D761AB">
        <w:rPr>
          <w:rFonts w:ascii="Times New Roman" w:eastAsia="仿宋" w:hAnsi="Times New Roman" w:cs="Times New Roman"/>
          <w:kern w:val="0"/>
          <w:sz w:val="24"/>
          <w:szCs w:val="24"/>
        </w:rPr>
        <w:t>个阶段：</w:t>
      </w:r>
    </w:p>
    <w:p w:rsidR="009E388B" w:rsidRPr="00D761AB" w:rsidRDefault="009E388B" w:rsidP="00D761A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761AB">
        <w:rPr>
          <w:rFonts w:ascii="Times New Roman" w:eastAsia="仿宋" w:hAnsi="Times New Roman" w:cs="Times New Roman"/>
          <w:kern w:val="0"/>
          <w:sz w:val="24"/>
          <w:szCs w:val="24"/>
        </w:rPr>
        <w:t>（</w:t>
      </w:r>
      <w:r w:rsidRPr="00D761AB">
        <w:rPr>
          <w:rFonts w:ascii="Times New Roman" w:eastAsia="仿宋" w:hAnsi="Times New Roman" w:cs="Times New Roman"/>
          <w:kern w:val="0"/>
          <w:sz w:val="24"/>
          <w:szCs w:val="24"/>
        </w:rPr>
        <w:t>1</w:t>
      </w:r>
      <w:r w:rsidRPr="00D761AB">
        <w:rPr>
          <w:rFonts w:ascii="Times New Roman" w:eastAsia="仿宋" w:hAnsi="Times New Roman" w:cs="Times New Roman"/>
          <w:kern w:val="0"/>
          <w:sz w:val="24"/>
          <w:szCs w:val="24"/>
        </w:rPr>
        <w:t>）中温阶段。</w:t>
      </w:r>
      <w:r w:rsidR="00D43E83">
        <w:rPr>
          <w:rFonts w:ascii="Times New Roman" w:eastAsia="仿宋" w:hAnsi="Times New Roman" w:cs="Times New Roman" w:hint="eastAsia"/>
          <w:kern w:val="0"/>
          <w:sz w:val="24"/>
          <w:szCs w:val="24"/>
        </w:rPr>
        <w:t>好氧发酵</w:t>
      </w:r>
      <w:r w:rsidRPr="00D761AB">
        <w:rPr>
          <w:rFonts w:ascii="Times New Roman" w:eastAsia="仿宋" w:hAnsi="Times New Roman" w:cs="Times New Roman"/>
          <w:kern w:val="0"/>
          <w:sz w:val="24"/>
          <w:szCs w:val="24"/>
        </w:rPr>
        <w:t>过程初期，</w:t>
      </w:r>
      <w:proofErr w:type="gramStart"/>
      <w:r w:rsidRPr="00D761AB">
        <w:rPr>
          <w:rFonts w:ascii="Times New Roman" w:eastAsia="仿宋" w:hAnsi="Times New Roman" w:cs="Times New Roman"/>
          <w:kern w:val="0"/>
          <w:sz w:val="24"/>
          <w:szCs w:val="24"/>
        </w:rPr>
        <w:t>堆体基本</w:t>
      </w:r>
      <w:proofErr w:type="gramEnd"/>
      <w:r w:rsidRPr="00D761AB">
        <w:rPr>
          <w:rFonts w:ascii="Times New Roman" w:eastAsia="仿宋" w:hAnsi="Times New Roman" w:cs="Times New Roman"/>
          <w:kern w:val="0"/>
          <w:sz w:val="24"/>
          <w:szCs w:val="24"/>
        </w:rPr>
        <w:t>呈</w:t>
      </w:r>
      <w:r w:rsidRPr="00D761AB">
        <w:rPr>
          <w:rFonts w:ascii="Times New Roman" w:eastAsia="仿宋" w:hAnsi="Times New Roman" w:cs="Times New Roman"/>
          <w:kern w:val="0"/>
          <w:sz w:val="24"/>
          <w:szCs w:val="24"/>
        </w:rPr>
        <w:t>15</w:t>
      </w:r>
      <w:r w:rsidRPr="00D761AB">
        <w:rPr>
          <w:rFonts w:ascii="Times New Roman" w:eastAsia="仿宋" w:hAnsi="Times New Roman" w:cs="Times New Roman" w:hint="eastAsia"/>
          <w:kern w:val="0"/>
          <w:sz w:val="24"/>
          <w:szCs w:val="24"/>
        </w:rPr>
        <w:t>℃</w:t>
      </w:r>
      <w:r w:rsidR="00D43E83">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45</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中温状态，</w:t>
      </w:r>
      <w:proofErr w:type="gramStart"/>
      <w:r w:rsidRPr="00D761AB">
        <w:rPr>
          <w:rFonts w:ascii="Times New Roman" w:eastAsia="仿宋" w:hAnsi="Times New Roman" w:cs="Times New Roman"/>
          <w:kern w:val="0"/>
          <w:sz w:val="24"/>
          <w:szCs w:val="24"/>
        </w:rPr>
        <w:t>嗜温微生物</w:t>
      </w:r>
      <w:proofErr w:type="gramEnd"/>
      <w:r w:rsidRPr="00D761AB">
        <w:rPr>
          <w:rFonts w:ascii="Times New Roman" w:eastAsia="仿宋" w:hAnsi="Times New Roman" w:cs="Times New Roman"/>
          <w:kern w:val="0"/>
          <w:sz w:val="24"/>
          <w:szCs w:val="24"/>
        </w:rPr>
        <w:t>较活跃</w:t>
      </w:r>
      <w:r w:rsidR="00D43E83">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并利用糖类和淀粉类等较易利用的有机质进行旺盛的代谢活动。</w:t>
      </w:r>
    </w:p>
    <w:p w:rsidR="000D59BF" w:rsidRPr="00D761AB" w:rsidRDefault="000D59BF" w:rsidP="00D761A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761AB">
        <w:rPr>
          <w:rFonts w:ascii="Times New Roman" w:eastAsia="仿宋" w:hAnsi="Times New Roman" w:cs="Times New Roman"/>
          <w:kern w:val="0"/>
          <w:sz w:val="24"/>
          <w:szCs w:val="24"/>
        </w:rPr>
        <w:t>（</w:t>
      </w:r>
      <w:r w:rsidRPr="00D761AB">
        <w:rPr>
          <w:rFonts w:ascii="Times New Roman" w:eastAsia="仿宋" w:hAnsi="Times New Roman" w:cs="Times New Roman" w:hint="eastAsia"/>
          <w:kern w:val="0"/>
          <w:sz w:val="24"/>
          <w:szCs w:val="24"/>
        </w:rPr>
        <w:t>2</w:t>
      </w:r>
      <w:r w:rsidRPr="00D761AB">
        <w:rPr>
          <w:rFonts w:ascii="Times New Roman" w:eastAsia="仿宋" w:hAnsi="Times New Roman" w:cs="Times New Roman"/>
          <w:kern w:val="0"/>
          <w:sz w:val="24"/>
          <w:szCs w:val="24"/>
        </w:rPr>
        <w:t>）高温阶段。</w:t>
      </w:r>
      <w:proofErr w:type="gramStart"/>
      <w:r w:rsidRPr="00D761AB">
        <w:rPr>
          <w:rFonts w:ascii="Times New Roman" w:eastAsia="仿宋" w:hAnsi="Times New Roman" w:cs="Times New Roman"/>
          <w:kern w:val="0"/>
          <w:sz w:val="24"/>
          <w:szCs w:val="24"/>
        </w:rPr>
        <w:t>当堆体温</w:t>
      </w:r>
      <w:proofErr w:type="gramEnd"/>
      <w:r w:rsidRPr="00D761AB">
        <w:rPr>
          <w:rFonts w:ascii="Times New Roman" w:eastAsia="仿宋" w:hAnsi="Times New Roman" w:cs="Times New Roman"/>
          <w:kern w:val="0"/>
          <w:sz w:val="24"/>
          <w:szCs w:val="24"/>
        </w:rPr>
        <w:t>度升至</w:t>
      </w:r>
      <w:r w:rsidRPr="00D761AB">
        <w:rPr>
          <w:rFonts w:ascii="Times New Roman" w:eastAsia="仿宋" w:hAnsi="Times New Roman" w:cs="Times New Roman"/>
          <w:kern w:val="0"/>
          <w:sz w:val="24"/>
          <w:szCs w:val="24"/>
        </w:rPr>
        <w:t>45</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以上时进入高温阶段，在这一阶段，</w:t>
      </w:r>
      <w:proofErr w:type="gramStart"/>
      <w:r w:rsidRPr="00D761AB">
        <w:rPr>
          <w:rFonts w:ascii="Times New Roman" w:eastAsia="仿宋" w:hAnsi="Times New Roman" w:cs="Times New Roman"/>
          <w:kern w:val="0"/>
          <w:sz w:val="24"/>
          <w:szCs w:val="24"/>
        </w:rPr>
        <w:t>嗜温微生物</w:t>
      </w:r>
      <w:proofErr w:type="gramEnd"/>
      <w:r w:rsidRPr="00D761AB">
        <w:rPr>
          <w:rFonts w:ascii="Times New Roman" w:eastAsia="仿宋" w:hAnsi="Times New Roman" w:cs="Times New Roman"/>
          <w:kern w:val="0"/>
          <w:sz w:val="24"/>
          <w:szCs w:val="24"/>
        </w:rPr>
        <w:t>受到抑制甚至死亡，取而代之的是嗜热微生物。</w:t>
      </w:r>
      <w:r w:rsidR="00F43B81">
        <w:rPr>
          <w:rFonts w:ascii="Times New Roman" w:eastAsia="仿宋" w:hAnsi="Times New Roman" w:cs="Times New Roman" w:hint="eastAsia"/>
          <w:kern w:val="0"/>
          <w:sz w:val="24"/>
          <w:szCs w:val="24"/>
        </w:rPr>
        <w:t>基质中</w:t>
      </w:r>
      <w:r w:rsidRPr="00D761AB">
        <w:rPr>
          <w:rFonts w:ascii="Times New Roman" w:eastAsia="仿宋" w:hAnsi="Times New Roman" w:cs="Times New Roman"/>
          <w:kern w:val="0"/>
          <w:sz w:val="24"/>
          <w:szCs w:val="24"/>
        </w:rPr>
        <w:t>残留的和新形成的可溶性有机质继续被氧化分解，复杂的有机质如半纤维素、纤维素和蛋白质也开始被强烈分解。各种嗜热微生物的最适宜温度不同，通常在</w:t>
      </w:r>
      <w:r w:rsidRPr="00D761AB">
        <w:rPr>
          <w:rFonts w:ascii="Times New Roman" w:eastAsia="仿宋" w:hAnsi="Times New Roman" w:cs="Times New Roman"/>
          <w:kern w:val="0"/>
          <w:sz w:val="24"/>
          <w:szCs w:val="24"/>
        </w:rPr>
        <w:t>50</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左右最活跃的是嗜热真菌和放线菌；当温度上升到</w:t>
      </w:r>
      <w:r w:rsidRPr="00D761AB">
        <w:rPr>
          <w:rFonts w:ascii="Times New Roman" w:eastAsia="仿宋" w:hAnsi="Times New Roman" w:cs="Times New Roman"/>
          <w:kern w:val="0"/>
          <w:sz w:val="24"/>
          <w:szCs w:val="24"/>
        </w:rPr>
        <w:t>60</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时，真菌几乎完全停止活动，仅嗜热性放线菌和细菌活动；温度升到</w:t>
      </w:r>
      <w:r w:rsidRPr="00D761AB">
        <w:rPr>
          <w:rFonts w:ascii="Times New Roman" w:eastAsia="仿宋" w:hAnsi="Times New Roman" w:cs="Times New Roman"/>
          <w:kern w:val="0"/>
          <w:sz w:val="24"/>
          <w:szCs w:val="24"/>
        </w:rPr>
        <w:t>70</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以上时，大多数嗜热性微生物已</w:t>
      </w:r>
      <w:proofErr w:type="gramStart"/>
      <w:r w:rsidR="00B20E0B">
        <w:rPr>
          <w:rFonts w:ascii="Times New Roman" w:eastAsia="仿宋" w:hAnsi="Times New Roman" w:cs="Times New Roman" w:hint="eastAsia"/>
          <w:kern w:val="0"/>
          <w:sz w:val="24"/>
          <w:szCs w:val="24"/>
        </w:rPr>
        <w:t>不</w:t>
      </w:r>
      <w:proofErr w:type="gramEnd"/>
      <w:r w:rsidRPr="00D761AB">
        <w:rPr>
          <w:rFonts w:ascii="Times New Roman" w:eastAsia="仿宋" w:hAnsi="Times New Roman" w:cs="Times New Roman"/>
          <w:kern w:val="0"/>
          <w:sz w:val="24"/>
          <w:szCs w:val="24"/>
        </w:rPr>
        <w:t>再适应，从而大批死亡或进入休眠状态。</w:t>
      </w:r>
      <w:r w:rsidR="00F43B81">
        <w:rPr>
          <w:rFonts w:ascii="Times New Roman" w:eastAsia="仿宋" w:hAnsi="Times New Roman" w:cs="Times New Roman" w:hint="eastAsia"/>
          <w:kern w:val="0"/>
          <w:sz w:val="24"/>
          <w:szCs w:val="24"/>
        </w:rPr>
        <w:t>污泥好氧发酵</w:t>
      </w:r>
      <w:r w:rsidRPr="00D761AB">
        <w:rPr>
          <w:rFonts w:ascii="Times New Roman" w:eastAsia="仿宋" w:hAnsi="Times New Roman" w:cs="Times New Roman"/>
          <w:kern w:val="0"/>
          <w:sz w:val="24"/>
          <w:szCs w:val="24"/>
        </w:rPr>
        <w:t>的最佳温度一般为</w:t>
      </w:r>
      <w:r w:rsidRPr="00D761AB">
        <w:rPr>
          <w:rFonts w:ascii="Times New Roman" w:eastAsia="仿宋" w:hAnsi="Times New Roman" w:cs="Times New Roman"/>
          <w:kern w:val="0"/>
          <w:sz w:val="24"/>
          <w:szCs w:val="24"/>
        </w:rPr>
        <w:t>55</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~60</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，这是因为大多数微生物在</w:t>
      </w:r>
      <w:r w:rsidRPr="00D761AB">
        <w:rPr>
          <w:rFonts w:ascii="Times New Roman" w:eastAsia="仿宋" w:hAnsi="Times New Roman" w:cs="Times New Roman"/>
          <w:kern w:val="0"/>
          <w:sz w:val="24"/>
          <w:szCs w:val="24"/>
        </w:rPr>
        <w:t>45</w:t>
      </w:r>
      <w:r w:rsidRPr="00D761AB">
        <w:rPr>
          <w:rFonts w:ascii="Times New Roman" w:eastAsia="仿宋" w:hAnsi="Times New Roman" w:cs="Times New Roman" w:hint="eastAsia"/>
          <w:kern w:val="0"/>
          <w:sz w:val="24"/>
          <w:szCs w:val="24"/>
        </w:rPr>
        <w:t>℃</w:t>
      </w:r>
      <w:r w:rsidR="00F43B81">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65</w:t>
      </w:r>
      <w:r w:rsidRPr="00D761AB">
        <w:rPr>
          <w:rFonts w:ascii="Times New Roman" w:eastAsia="仿宋" w:hAnsi="Times New Roman" w:cs="Times New Roman" w:hint="eastAsia"/>
          <w:kern w:val="0"/>
          <w:sz w:val="24"/>
          <w:szCs w:val="24"/>
        </w:rPr>
        <w:t>℃</w:t>
      </w:r>
      <w:r w:rsidRPr="00D761AB">
        <w:rPr>
          <w:rFonts w:ascii="Times New Roman" w:eastAsia="仿宋" w:hAnsi="Times New Roman" w:cs="Times New Roman"/>
          <w:kern w:val="0"/>
          <w:sz w:val="24"/>
          <w:szCs w:val="24"/>
        </w:rPr>
        <w:t>范围内最活跃，有利于分解有机质，其中的病原菌和寄生虫大多可被杀死</w:t>
      </w:r>
      <w:r w:rsidR="00C10D2B">
        <w:rPr>
          <w:rFonts w:ascii="Times New Roman" w:eastAsia="仿宋" w:hAnsi="Times New Roman" w:cs="Times New Roman" w:hint="eastAsia"/>
          <w:kern w:val="0"/>
          <w:sz w:val="24"/>
          <w:szCs w:val="24"/>
        </w:rPr>
        <w:t>，实现污泥的无害化</w:t>
      </w:r>
      <w:r w:rsidRPr="00D761AB">
        <w:rPr>
          <w:rFonts w:ascii="Times New Roman" w:eastAsia="仿宋" w:hAnsi="Times New Roman" w:cs="Times New Roman"/>
          <w:kern w:val="0"/>
          <w:sz w:val="24"/>
          <w:szCs w:val="24"/>
        </w:rPr>
        <w:t>。</w:t>
      </w:r>
    </w:p>
    <w:p w:rsidR="00C10D2B" w:rsidRDefault="000D59BF" w:rsidP="00D761A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761AB">
        <w:rPr>
          <w:rFonts w:ascii="Times New Roman" w:eastAsia="仿宋" w:hAnsi="Times New Roman" w:cs="Times New Roman"/>
          <w:kern w:val="0"/>
          <w:sz w:val="24"/>
          <w:szCs w:val="24"/>
        </w:rPr>
        <w:t>（</w:t>
      </w:r>
      <w:r w:rsidRPr="00D761AB">
        <w:rPr>
          <w:rFonts w:ascii="Times New Roman" w:eastAsia="仿宋" w:hAnsi="Times New Roman" w:cs="Times New Roman" w:hint="eastAsia"/>
          <w:kern w:val="0"/>
          <w:sz w:val="24"/>
          <w:szCs w:val="24"/>
        </w:rPr>
        <w:t>3</w:t>
      </w:r>
      <w:r w:rsidRPr="00D761AB">
        <w:rPr>
          <w:rFonts w:ascii="Times New Roman" w:eastAsia="仿宋" w:hAnsi="Times New Roman" w:cs="Times New Roman"/>
          <w:kern w:val="0"/>
          <w:sz w:val="24"/>
          <w:szCs w:val="24"/>
        </w:rPr>
        <w:t>）降温阶段。在内源呼吸后期，剩下部分较难分解的有机质和新形成的腐殖质。此时微生物的活性下降，</w:t>
      </w:r>
      <w:proofErr w:type="gramStart"/>
      <w:r w:rsidRPr="00D761AB">
        <w:rPr>
          <w:rFonts w:ascii="Times New Roman" w:eastAsia="仿宋" w:hAnsi="Times New Roman" w:cs="Times New Roman"/>
          <w:kern w:val="0"/>
          <w:sz w:val="24"/>
          <w:szCs w:val="24"/>
        </w:rPr>
        <w:t>堆体发热量</w:t>
      </w:r>
      <w:proofErr w:type="gramEnd"/>
      <w:r w:rsidRPr="00D761AB">
        <w:rPr>
          <w:rFonts w:ascii="Times New Roman" w:eastAsia="仿宋" w:hAnsi="Times New Roman" w:cs="Times New Roman"/>
          <w:kern w:val="0"/>
          <w:sz w:val="24"/>
          <w:szCs w:val="24"/>
        </w:rPr>
        <w:t>减少，温</w:t>
      </w:r>
      <w:r w:rsidR="00F41F6E">
        <w:rPr>
          <w:rFonts w:ascii="Times New Roman" w:eastAsia="仿宋" w:hAnsi="Times New Roman" w:cs="Times New Roman"/>
          <w:kern w:val="0"/>
          <w:sz w:val="24"/>
          <w:szCs w:val="24"/>
        </w:rPr>
        <w:t>度下降，</w:t>
      </w:r>
      <w:proofErr w:type="gramStart"/>
      <w:r w:rsidR="00F41F6E">
        <w:rPr>
          <w:rFonts w:ascii="Times New Roman" w:eastAsia="仿宋" w:hAnsi="Times New Roman" w:cs="Times New Roman"/>
          <w:kern w:val="0"/>
          <w:sz w:val="24"/>
          <w:szCs w:val="24"/>
        </w:rPr>
        <w:t>嗜温微生物</w:t>
      </w:r>
      <w:proofErr w:type="gramEnd"/>
      <w:r w:rsidR="00F41F6E">
        <w:rPr>
          <w:rFonts w:ascii="Times New Roman" w:eastAsia="仿宋" w:hAnsi="Times New Roman" w:cs="Times New Roman"/>
          <w:kern w:val="0"/>
          <w:sz w:val="24"/>
          <w:szCs w:val="24"/>
        </w:rPr>
        <w:t>又占优势，对残余较难分解的有机质作进一步分解</w:t>
      </w:r>
      <w:r w:rsidR="00C10D2B">
        <w:rPr>
          <w:rFonts w:ascii="Times New Roman" w:eastAsia="仿宋" w:hAnsi="Times New Roman" w:cs="Times New Roman" w:hint="eastAsia"/>
          <w:kern w:val="0"/>
          <w:sz w:val="24"/>
          <w:szCs w:val="24"/>
        </w:rPr>
        <w:t>。此过程伴随着污泥水分的快速大量散失，含水率降低至</w:t>
      </w:r>
      <w:r w:rsidR="00C10D2B">
        <w:rPr>
          <w:rFonts w:ascii="Times New Roman" w:eastAsia="仿宋" w:hAnsi="Times New Roman" w:cs="Times New Roman" w:hint="eastAsia"/>
          <w:kern w:val="0"/>
          <w:sz w:val="24"/>
          <w:szCs w:val="24"/>
        </w:rPr>
        <w:t>40%</w:t>
      </w:r>
      <w:r w:rsidR="00F41F6E">
        <w:rPr>
          <w:rFonts w:ascii="Times New Roman" w:eastAsia="仿宋" w:hAnsi="Times New Roman" w:cs="Times New Roman" w:hint="eastAsia"/>
          <w:kern w:val="0"/>
          <w:sz w:val="24"/>
          <w:szCs w:val="24"/>
        </w:rPr>
        <w:t>~45%</w:t>
      </w:r>
      <w:r w:rsidR="00C10D2B">
        <w:rPr>
          <w:rFonts w:ascii="Times New Roman" w:eastAsia="仿宋" w:hAnsi="Times New Roman" w:cs="Times New Roman" w:hint="eastAsia"/>
          <w:kern w:val="0"/>
          <w:sz w:val="24"/>
          <w:szCs w:val="24"/>
        </w:rPr>
        <w:t>，从而完成污泥减量化。</w:t>
      </w:r>
      <w:r w:rsidR="00F41F6E">
        <w:rPr>
          <w:rFonts w:ascii="Times New Roman" w:eastAsia="仿宋" w:hAnsi="Times New Roman" w:cs="Times New Roman" w:hint="eastAsia"/>
          <w:kern w:val="0"/>
          <w:sz w:val="24"/>
          <w:szCs w:val="24"/>
        </w:rPr>
        <w:t>从污泥有机质转化的角度分析，胡敏酸、富里酸等腐殖质类物质的形成显示污泥达到稳定化，也为发酵产物的资源化利用创造了条件。</w:t>
      </w:r>
    </w:p>
    <w:p w:rsidR="00960662" w:rsidRDefault="00960662" w:rsidP="00FD10D4">
      <w:pPr>
        <w:pStyle w:val="2TimesNewRomanGB2312"/>
        <w:spacing w:before="156" w:after="156"/>
      </w:pPr>
      <w:bookmarkStart w:id="14" w:name="_Toc34896294"/>
      <w:r w:rsidRPr="00960662">
        <w:rPr>
          <w:rFonts w:hint="eastAsia"/>
        </w:rPr>
        <w:t>3.2</w:t>
      </w:r>
      <w:r w:rsidR="00C91649">
        <w:rPr>
          <w:rFonts w:hint="eastAsia"/>
        </w:rPr>
        <w:t xml:space="preserve"> </w:t>
      </w:r>
      <w:r w:rsidRPr="00960662">
        <w:rPr>
          <w:rFonts w:hint="eastAsia"/>
        </w:rPr>
        <w:t xml:space="preserve"> </w:t>
      </w:r>
      <w:r w:rsidRPr="00960662">
        <w:rPr>
          <w:rFonts w:hint="eastAsia"/>
        </w:rPr>
        <w:t>应用原则</w:t>
      </w:r>
      <w:bookmarkEnd w:id="14"/>
    </w:p>
    <w:p w:rsidR="00757DBE" w:rsidRDefault="00D94418" w:rsidP="00A47AC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污泥好氧发酵处理后的产物一般考虑以土地利用作为首要出路，因此</w:t>
      </w:r>
      <w:r w:rsidR="00757DBE">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好氧发酵</w:t>
      </w:r>
      <w:r w:rsidR="00757DBE">
        <w:rPr>
          <w:rFonts w:ascii="Times New Roman" w:eastAsia="仿宋" w:hAnsi="Times New Roman" w:cs="Times New Roman" w:hint="eastAsia"/>
          <w:kern w:val="0"/>
          <w:sz w:val="24"/>
          <w:szCs w:val="24"/>
        </w:rPr>
        <w:t>原料不应含有影响土地利用的重金属、持久性有机污染物等有毒有害物质。</w:t>
      </w:r>
    </w:p>
    <w:p w:rsidR="00B20E0B" w:rsidRPr="00B20E0B" w:rsidRDefault="00757DBE" w:rsidP="00A47AC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A6691D">
        <w:rPr>
          <w:rFonts w:eastAsia="仿宋" w:hint="eastAsia"/>
          <w:sz w:val="24"/>
          <w:szCs w:val="24"/>
        </w:rPr>
        <w:lastRenderedPageBreak/>
        <w:t>污泥好氧发酵工艺使用的</w:t>
      </w:r>
      <w:r>
        <w:rPr>
          <w:rFonts w:eastAsia="仿宋" w:hint="eastAsia"/>
          <w:sz w:val="24"/>
          <w:szCs w:val="24"/>
        </w:rPr>
        <w:t>辅料</w:t>
      </w:r>
      <w:r w:rsidR="00E24EC6">
        <w:rPr>
          <w:rFonts w:eastAsia="仿宋" w:hint="eastAsia"/>
          <w:sz w:val="24"/>
          <w:szCs w:val="24"/>
        </w:rPr>
        <w:t>来源应稳定，</w:t>
      </w:r>
      <w:r>
        <w:rPr>
          <w:rFonts w:eastAsia="仿宋" w:hint="eastAsia"/>
          <w:sz w:val="24"/>
          <w:szCs w:val="24"/>
        </w:rPr>
        <w:t>应因地制宜，尽量利用当地的废料，如秸秆、木屑、锯末、园林废弃物等，</w:t>
      </w:r>
      <w:r w:rsidRPr="00A6691D">
        <w:rPr>
          <w:rFonts w:eastAsia="仿宋" w:hint="eastAsia"/>
          <w:sz w:val="24"/>
          <w:szCs w:val="24"/>
        </w:rPr>
        <w:t>达到综合利用和处理的目的</w:t>
      </w:r>
      <w:r>
        <w:rPr>
          <w:rFonts w:eastAsia="仿宋" w:hint="eastAsia"/>
          <w:sz w:val="24"/>
          <w:szCs w:val="24"/>
        </w:rPr>
        <w:t>。</w:t>
      </w:r>
    </w:p>
    <w:p w:rsidR="00EC440D" w:rsidRDefault="00EC440D" w:rsidP="00FD10D4">
      <w:pPr>
        <w:pStyle w:val="2TimesNewRomanGB2312"/>
        <w:spacing w:before="156" w:after="156"/>
      </w:pPr>
      <w:bookmarkStart w:id="15" w:name="_Toc34896295"/>
      <w:r>
        <w:rPr>
          <w:rFonts w:hint="eastAsia"/>
        </w:rPr>
        <w:t>3.</w:t>
      </w:r>
      <w:r w:rsidR="00C91649">
        <w:rPr>
          <w:rFonts w:hint="eastAsia"/>
        </w:rPr>
        <w:t>3</w:t>
      </w:r>
      <w:r>
        <w:rPr>
          <w:rFonts w:hint="eastAsia"/>
        </w:rPr>
        <w:t xml:space="preserve"> </w:t>
      </w:r>
      <w:r w:rsidR="00C91649">
        <w:rPr>
          <w:rFonts w:hint="eastAsia"/>
        </w:rPr>
        <w:t xml:space="preserve"> </w:t>
      </w:r>
      <w:r>
        <w:rPr>
          <w:rFonts w:hint="eastAsia"/>
        </w:rPr>
        <w:t>工艺类型</w:t>
      </w:r>
      <w:bookmarkEnd w:id="15"/>
    </w:p>
    <w:p w:rsidR="00F505F0" w:rsidRDefault="00F505F0" w:rsidP="00106E42">
      <w:pPr>
        <w:pStyle w:val="3TimesNewRomanGB23126"/>
      </w:pPr>
      <w:r>
        <w:rPr>
          <w:rFonts w:hint="eastAsia"/>
        </w:rPr>
        <w:t xml:space="preserve">3.3.1 </w:t>
      </w:r>
      <w:r w:rsidR="00F10F10">
        <w:rPr>
          <w:rFonts w:hint="eastAsia"/>
        </w:rPr>
        <w:t>按发酵阶段分类</w:t>
      </w:r>
    </w:p>
    <w:p w:rsidR="00D26D1C" w:rsidRDefault="00D26D1C" w:rsidP="00D26D1C">
      <w:pPr>
        <w:autoSpaceDE w:val="0"/>
        <w:autoSpaceDN w:val="0"/>
        <w:adjustRightInd w:val="0"/>
        <w:spacing w:line="360" w:lineRule="auto"/>
        <w:ind w:firstLineChars="200" w:firstLine="480"/>
        <w:rPr>
          <w:rFonts w:eastAsia="仿宋"/>
          <w:sz w:val="24"/>
          <w:szCs w:val="24"/>
        </w:rPr>
      </w:pPr>
      <w:r w:rsidRPr="00D26D1C">
        <w:rPr>
          <w:rFonts w:eastAsia="仿宋" w:hint="eastAsia"/>
          <w:sz w:val="24"/>
          <w:szCs w:val="24"/>
        </w:rPr>
        <w:t>污泥好氧</w:t>
      </w:r>
      <w:r>
        <w:rPr>
          <w:rFonts w:eastAsia="仿宋" w:hint="eastAsia"/>
          <w:sz w:val="24"/>
          <w:szCs w:val="24"/>
        </w:rPr>
        <w:t>发酵</w:t>
      </w:r>
      <w:r w:rsidR="006078EC">
        <w:rPr>
          <w:rFonts w:eastAsia="仿宋" w:hint="eastAsia"/>
          <w:sz w:val="24"/>
          <w:szCs w:val="24"/>
        </w:rPr>
        <w:t>工艺</w:t>
      </w:r>
      <w:r>
        <w:rPr>
          <w:rFonts w:eastAsia="仿宋" w:hint="eastAsia"/>
          <w:sz w:val="24"/>
          <w:szCs w:val="24"/>
        </w:rPr>
        <w:t>包括一次发酵和二次发酵两个阶段。</w:t>
      </w:r>
    </w:p>
    <w:p w:rsidR="00D26D1C" w:rsidRDefault="00D26D1C" w:rsidP="00D26D1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eastAsia="仿宋" w:hint="eastAsia"/>
          <w:sz w:val="24"/>
          <w:szCs w:val="24"/>
        </w:rPr>
        <w:t>一次发酵是好氧发酵的第一阶段，即快速堆肥阶段，</w:t>
      </w:r>
      <w:r w:rsidR="00762936" w:rsidRPr="00173A9E">
        <w:rPr>
          <w:rFonts w:ascii="Times New Roman" w:eastAsia="仿宋" w:hAnsi="Times New Roman" w:cs="Times New Roman" w:hint="eastAsia"/>
          <w:kern w:val="0"/>
          <w:sz w:val="24"/>
          <w:szCs w:val="24"/>
        </w:rPr>
        <w:t>微生物在好</w:t>
      </w:r>
      <w:proofErr w:type="gramStart"/>
      <w:r w:rsidR="00762936" w:rsidRPr="00173A9E">
        <w:rPr>
          <w:rFonts w:ascii="Times New Roman" w:eastAsia="仿宋" w:hAnsi="Times New Roman" w:cs="Times New Roman" w:hint="eastAsia"/>
          <w:kern w:val="0"/>
          <w:sz w:val="24"/>
          <w:szCs w:val="24"/>
        </w:rPr>
        <w:t>氧条件</w:t>
      </w:r>
      <w:proofErr w:type="gramEnd"/>
      <w:r w:rsidR="00762936" w:rsidRPr="00173A9E">
        <w:rPr>
          <w:rFonts w:ascii="Times New Roman" w:eastAsia="仿宋" w:hAnsi="Times New Roman" w:cs="Times New Roman" w:hint="eastAsia"/>
          <w:kern w:val="0"/>
          <w:sz w:val="24"/>
          <w:szCs w:val="24"/>
        </w:rPr>
        <w:t>下迅速分解物料中易降解的有机组分</w:t>
      </w:r>
      <w:r w:rsidR="00762936">
        <w:rPr>
          <w:rFonts w:ascii="Times New Roman" w:eastAsia="仿宋" w:hAnsi="Times New Roman" w:cs="Times New Roman" w:hint="eastAsia"/>
          <w:kern w:val="0"/>
          <w:sz w:val="24"/>
          <w:szCs w:val="24"/>
        </w:rPr>
        <w:t>，通常包括</w:t>
      </w:r>
      <w:r w:rsidR="00762936" w:rsidRPr="00173A9E">
        <w:rPr>
          <w:rFonts w:ascii="Times New Roman" w:eastAsia="仿宋" w:hAnsi="Times New Roman" w:cs="Times New Roman" w:hint="eastAsia"/>
          <w:kern w:val="0"/>
          <w:sz w:val="24"/>
          <w:szCs w:val="24"/>
        </w:rPr>
        <w:t>升温、高温、降温和温度稳定</w:t>
      </w:r>
      <w:r w:rsidR="00762936">
        <w:rPr>
          <w:rFonts w:ascii="Times New Roman" w:eastAsia="仿宋" w:hAnsi="Times New Roman" w:cs="Times New Roman" w:hint="eastAsia"/>
          <w:kern w:val="0"/>
          <w:sz w:val="24"/>
          <w:szCs w:val="24"/>
        </w:rPr>
        <w:t>过程。</w:t>
      </w:r>
      <w:r w:rsidR="00D21CD2">
        <w:rPr>
          <w:rFonts w:ascii="Times New Roman" w:eastAsia="仿宋" w:hAnsi="Times New Roman" w:cs="Times New Roman" w:hint="eastAsia"/>
          <w:kern w:val="0"/>
          <w:sz w:val="24"/>
          <w:szCs w:val="24"/>
        </w:rPr>
        <w:t>一次发酵的时间根据发酵型式而异。</w:t>
      </w:r>
    </w:p>
    <w:p w:rsidR="003D1497" w:rsidRDefault="00D21CD2" w:rsidP="00D26D1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二次发酵</w:t>
      </w:r>
      <w:r w:rsidR="0012139F">
        <w:rPr>
          <w:rFonts w:ascii="Times New Roman" w:eastAsia="仿宋" w:hAnsi="Times New Roman" w:cs="Times New Roman" w:hint="eastAsia"/>
          <w:kern w:val="0"/>
          <w:sz w:val="24"/>
          <w:szCs w:val="24"/>
        </w:rPr>
        <w:t>即熟化阶段，一次发酵产物进一步陈化或腐熟，</w:t>
      </w:r>
      <w:r w:rsidR="002B5C9B" w:rsidRPr="00173A9E">
        <w:rPr>
          <w:rFonts w:ascii="Times New Roman" w:eastAsia="仿宋" w:hAnsi="Times New Roman" w:cs="Times New Roman" w:hint="eastAsia"/>
          <w:kern w:val="0"/>
          <w:sz w:val="24"/>
          <w:szCs w:val="24"/>
        </w:rPr>
        <w:t>微生物在好</w:t>
      </w:r>
      <w:proofErr w:type="gramStart"/>
      <w:r w:rsidR="002B5C9B" w:rsidRPr="00173A9E">
        <w:rPr>
          <w:rFonts w:ascii="Times New Roman" w:eastAsia="仿宋" w:hAnsi="Times New Roman" w:cs="Times New Roman" w:hint="eastAsia"/>
          <w:kern w:val="0"/>
          <w:sz w:val="24"/>
          <w:szCs w:val="24"/>
        </w:rPr>
        <w:t>氧条件</w:t>
      </w:r>
      <w:proofErr w:type="gramEnd"/>
      <w:r w:rsidR="002B5C9B" w:rsidRPr="00173A9E">
        <w:rPr>
          <w:rFonts w:ascii="Times New Roman" w:eastAsia="仿宋" w:hAnsi="Times New Roman" w:cs="Times New Roman" w:hint="eastAsia"/>
          <w:kern w:val="0"/>
          <w:sz w:val="24"/>
          <w:szCs w:val="24"/>
        </w:rPr>
        <w:t>下以较低的速度分解物料中难降解的有机组分以及发酵中间产物</w:t>
      </w:r>
      <w:r w:rsidR="003D1497">
        <w:rPr>
          <w:rFonts w:ascii="Times New Roman" w:eastAsia="仿宋" w:hAnsi="Times New Roman" w:cs="Times New Roman" w:hint="eastAsia"/>
          <w:kern w:val="0"/>
          <w:sz w:val="24"/>
          <w:szCs w:val="24"/>
        </w:rPr>
        <w:t>。</w:t>
      </w:r>
      <w:r w:rsidR="004829D4">
        <w:rPr>
          <w:rFonts w:ascii="Times New Roman" w:eastAsia="仿宋" w:hAnsi="Times New Roman" w:cs="Times New Roman" w:hint="eastAsia"/>
          <w:kern w:val="0"/>
          <w:sz w:val="24"/>
          <w:szCs w:val="24"/>
        </w:rPr>
        <w:t>由于该阶段需氧量和产热量均较低，</w:t>
      </w:r>
      <w:r w:rsidR="00DA2F5A">
        <w:rPr>
          <w:rFonts w:ascii="Times New Roman" w:eastAsia="仿宋" w:hAnsi="Times New Roman" w:cs="Times New Roman" w:hint="eastAsia"/>
          <w:kern w:val="0"/>
          <w:sz w:val="24"/>
          <w:szCs w:val="24"/>
        </w:rPr>
        <w:t>因此强制曝气或者搅动并不重要，但实践中仍会采用曝气或翻堆</w:t>
      </w:r>
      <w:r w:rsidR="00861E87">
        <w:rPr>
          <w:rFonts w:ascii="Times New Roman" w:eastAsia="仿宋" w:hAnsi="Times New Roman" w:cs="Times New Roman" w:hint="eastAsia"/>
          <w:kern w:val="0"/>
          <w:sz w:val="24"/>
          <w:szCs w:val="24"/>
        </w:rPr>
        <w:t>以维持物料的好氧条件、抑制臭气，使</w:t>
      </w:r>
      <w:r w:rsidR="00861E87" w:rsidRPr="00861E87">
        <w:rPr>
          <w:rFonts w:ascii="Times New Roman" w:eastAsia="仿宋" w:hAnsi="Times New Roman" w:cs="Times New Roman" w:hint="eastAsia"/>
          <w:kern w:val="0"/>
          <w:sz w:val="24"/>
          <w:szCs w:val="24"/>
        </w:rPr>
        <w:t>堆料发酵更加均匀，水分散发较好</w:t>
      </w:r>
      <w:r w:rsidR="00861E87">
        <w:rPr>
          <w:rFonts w:ascii="Times New Roman" w:eastAsia="仿宋" w:hAnsi="Times New Roman" w:cs="Times New Roman" w:hint="eastAsia"/>
          <w:kern w:val="0"/>
          <w:sz w:val="24"/>
          <w:szCs w:val="24"/>
        </w:rPr>
        <w:t>。</w:t>
      </w:r>
      <w:r w:rsidR="004829D4">
        <w:rPr>
          <w:rFonts w:ascii="Times New Roman" w:eastAsia="仿宋" w:hAnsi="Times New Roman" w:cs="Times New Roman" w:hint="eastAsia"/>
          <w:kern w:val="0"/>
          <w:sz w:val="24"/>
          <w:szCs w:val="24"/>
        </w:rPr>
        <w:t>二次发酵</w:t>
      </w:r>
      <w:r w:rsidR="00341C85">
        <w:rPr>
          <w:rFonts w:ascii="Times New Roman" w:eastAsia="仿宋" w:hAnsi="Times New Roman" w:cs="Times New Roman" w:hint="eastAsia"/>
          <w:kern w:val="0"/>
          <w:sz w:val="24"/>
          <w:szCs w:val="24"/>
        </w:rPr>
        <w:t>一般</w:t>
      </w:r>
      <w:r w:rsidR="004829D4">
        <w:rPr>
          <w:rFonts w:ascii="Times New Roman" w:eastAsia="仿宋" w:hAnsi="Times New Roman" w:cs="Times New Roman" w:hint="eastAsia"/>
          <w:kern w:val="0"/>
          <w:sz w:val="24"/>
          <w:szCs w:val="24"/>
        </w:rPr>
        <w:t>采用</w:t>
      </w:r>
      <w:proofErr w:type="gramStart"/>
      <w:r w:rsidR="004829D4">
        <w:rPr>
          <w:rFonts w:ascii="Times New Roman" w:eastAsia="仿宋" w:hAnsi="Times New Roman" w:cs="Times New Roman" w:hint="eastAsia"/>
          <w:kern w:val="0"/>
          <w:sz w:val="24"/>
          <w:szCs w:val="24"/>
        </w:rPr>
        <w:t>条垛式</w:t>
      </w:r>
      <w:proofErr w:type="gramEnd"/>
      <w:r w:rsidR="00F9330D">
        <w:rPr>
          <w:rFonts w:ascii="Times New Roman" w:eastAsia="仿宋" w:hAnsi="Times New Roman" w:cs="Times New Roman" w:hint="eastAsia"/>
          <w:kern w:val="0"/>
          <w:sz w:val="24"/>
          <w:szCs w:val="24"/>
        </w:rPr>
        <w:t>发酵</w:t>
      </w:r>
      <w:r w:rsidR="004829D4">
        <w:rPr>
          <w:rFonts w:ascii="Times New Roman" w:eastAsia="仿宋" w:hAnsi="Times New Roman" w:cs="Times New Roman" w:hint="eastAsia"/>
          <w:kern w:val="0"/>
          <w:sz w:val="24"/>
          <w:szCs w:val="24"/>
        </w:rPr>
        <w:t>，</w:t>
      </w:r>
      <w:r w:rsidR="00F9330D">
        <w:rPr>
          <w:rFonts w:ascii="Times New Roman" w:eastAsia="仿宋" w:hAnsi="Times New Roman" w:cs="Times New Roman" w:hint="eastAsia"/>
          <w:kern w:val="0"/>
          <w:sz w:val="24"/>
          <w:szCs w:val="24"/>
        </w:rPr>
        <w:t>周期</w:t>
      </w:r>
      <w:r w:rsidR="00341C85">
        <w:rPr>
          <w:rFonts w:ascii="Times New Roman" w:eastAsia="仿宋" w:hAnsi="Times New Roman" w:cs="Times New Roman" w:hint="eastAsia"/>
          <w:kern w:val="0"/>
          <w:sz w:val="24"/>
          <w:szCs w:val="24"/>
        </w:rPr>
        <w:t>为</w:t>
      </w:r>
      <w:r w:rsidR="00F9330D">
        <w:rPr>
          <w:rFonts w:ascii="Times New Roman" w:eastAsia="仿宋" w:hAnsi="Times New Roman" w:cs="Times New Roman" w:hint="eastAsia"/>
          <w:kern w:val="0"/>
          <w:sz w:val="24"/>
          <w:szCs w:val="24"/>
        </w:rPr>
        <w:t>30~50d</w:t>
      </w:r>
      <w:r w:rsidR="00F9330D">
        <w:rPr>
          <w:rFonts w:ascii="Times New Roman" w:eastAsia="仿宋" w:hAnsi="Times New Roman" w:cs="Times New Roman" w:hint="eastAsia"/>
          <w:kern w:val="0"/>
          <w:sz w:val="24"/>
          <w:szCs w:val="24"/>
        </w:rPr>
        <w:t>。</w:t>
      </w:r>
    </w:p>
    <w:p w:rsidR="00A00C91" w:rsidRPr="004829D4" w:rsidRDefault="001A6E2B" w:rsidP="00D26D1C">
      <w:pPr>
        <w:autoSpaceDE w:val="0"/>
        <w:autoSpaceDN w:val="0"/>
        <w:adjustRightInd w:val="0"/>
        <w:spacing w:line="360" w:lineRule="auto"/>
        <w:ind w:firstLineChars="200" w:firstLine="480"/>
        <w:rPr>
          <w:rFonts w:eastAsia="仿宋"/>
          <w:sz w:val="24"/>
          <w:szCs w:val="24"/>
        </w:rPr>
      </w:pPr>
      <w:r>
        <w:rPr>
          <w:rFonts w:eastAsia="仿宋" w:hint="eastAsia"/>
          <w:sz w:val="24"/>
          <w:szCs w:val="24"/>
        </w:rPr>
        <w:t>在一次发酵后是否进行二次发酵取决于发酵产物的稳定化要求，二次发酵需</w:t>
      </w:r>
      <w:r w:rsidR="004735FB">
        <w:rPr>
          <w:rFonts w:eastAsia="仿宋" w:hint="eastAsia"/>
          <w:sz w:val="24"/>
          <w:szCs w:val="24"/>
        </w:rPr>
        <w:t>额外</w:t>
      </w:r>
      <w:r>
        <w:rPr>
          <w:rFonts w:eastAsia="仿宋" w:hint="eastAsia"/>
          <w:sz w:val="24"/>
          <w:szCs w:val="24"/>
        </w:rPr>
        <w:t>增加进出料设备，</w:t>
      </w:r>
      <w:r w:rsidR="00534D3E">
        <w:rPr>
          <w:rFonts w:eastAsia="仿宋" w:hint="eastAsia"/>
          <w:sz w:val="24"/>
          <w:szCs w:val="24"/>
        </w:rPr>
        <w:t>占地较大，</w:t>
      </w:r>
      <w:r>
        <w:rPr>
          <w:rFonts w:eastAsia="仿宋" w:hint="eastAsia"/>
          <w:sz w:val="24"/>
          <w:szCs w:val="24"/>
        </w:rPr>
        <w:t>动力消耗较多，</w:t>
      </w:r>
      <w:r w:rsidR="00A30FFB">
        <w:rPr>
          <w:rFonts w:eastAsia="仿宋" w:hint="eastAsia"/>
          <w:sz w:val="24"/>
          <w:szCs w:val="24"/>
        </w:rPr>
        <w:t>优点是产物的稳定程度更高，避免对植物生长产生不利影响。</w:t>
      </w:r>
    </w:p>
    <w:p w:rsidR="000E2C11" w:rsidRDefault="000E2C11" w:rsidP="00106E42">
      <w:pPr>
        <w:pStyle w:val="3TimesNewRomanGB23126"/>
      </w:pPr>
      <w:r>
        <w:rPr>
          <w:rFonts w:hint="eastAsia"/>
        </w:rPr>
        <w:t xml:space="preserve">3.3.2 </w:t>
      </w:r>
      <w:r>
        <w:rPr>
          <w:rFonts w:hint="eastAsia"/>
        </w:rPr>
        <w:t>按发酵型式分类</w:t>
      </w:r>
    </w:p>
    <w:p w:rsidR="009B438A" w:rsidRDefault="009B438A" w:rsidP="009B438A">
      <w:pPr>
        <w:autoSpaceDE w:val="0"/>
        <w:autoSpaceDN w:val="0"/>
        <w:adjustRightInd w:val="0"/>
        <w:spacing w:line="360" w:lineRule="auto"/>
        <w:ind w:firstLineChars="200" w:firstLine="480"/>
        <w:rPr>
          <w:rFonts w:eastAsia="仿宋"/>
          <w:sz w:val="24"/>
          <w:szCs w:val="24"/>
        </w:rPr>
      </w:pPr>
      <w:r w:rsidRPr="006078EC">
        <w:rPr>
          <w:rFonts w:eastAsia="仿宋"/>
          <w:sz w:val="24"/>
          <w:szCs w:val="24"/>
        </w:rPr>
        <w:t>污泥好氧发酵</w:t>
      </w:r>
      <w:r w:rsidR="006078EC">
        <w:rPr>
          <w:rFonts w:eastAsia="仿宋" w:hint="eastAsia"/>
          <w:sz w:val="24"/>
          <w:szCs w:val="24"/>
        </w:rPr>
        <w:t>工艺按照发酵型式，</w:t>
      </w:r>
      <w:r w:rsidR="006078EC">
        <w:rPr>
          <w:rFonts w:eastAsia="仿宋"/>
          <w:sz w:val="24"/>
          <w:szCs w:val="24"/>
        </w:rPr>
        <w:t>可</w:t>
      </w:r>
      <w:r w:rsidR="006078EC">
        <w:rPr>
          <w:rFonts w:eastAsia="仿宋" w:hint="eastAsia"/>
          <w:sz w:val="24"/>
          <w:szCs w:val="24"/>
        </w:rPr>
        <w:t>分为</w:t>
      </w:r>
      <w:proofErr w:type="gramStart"/>
      <w:r w:rsidRPr="006078EC">
        <w:rPr>
          <w:rFonts w:eastAsia="仿宋"/>
          <w:sz w:val="24"/>
          <w:szCs w:val="24"/>
        </w:rPr>
        <w:t>条垛式</w:t>
      </w:r>
      <w:proofErr w:type="gramEnd"/>
      <w:r w:rsidRPr="006078EC">
        <w:rPr>
          <w:rFonts w:eastAsia="仿宋"/>
          <w:sz w:val="24"/>
          <w:szCs w:val="24"/>
        </w:rPr>
        <w:t>、槽式</w:t>
      </w:r>
      <w:r w:rsidR="006078EC">
        <w:rPr>
          <w:rFonts w:eastAsia="仿宋" w:hint="eastAsia"/>
          <w:sz w:val="24"/>
          <w:szCs w:val="24"/>
        </w:rPr>
        <w:t>和</w:t>
      </w:r>
      <w:r w:rsidRPr="006078EC">
        <w:rPr>
          <w:rFonts w:eastAsia="仿宋"/>
          <w:sz w:val="24"/>
          <w:szCs w:val="24"/>
        </w:rPr>
        <w:t>反应器</w:t>
      </w:r>
      <w:r w:rsidR="006078EC">
        <w:rPr>
          <w:rFonts w:eastAsia="仿宋" w:hint="eastAsia"/>
          <w:sz w:val="24"/>
          <w:szCs w:val="24"/>
        </w:rPr>
        <w:t>等型式。</w:t>
      </w:r>
    </w:p>
    <w:p w:rsidR="006078EC" w:rsidRDefault="006078EC" w:rsidP="006078EC">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321E81">
        <w:rPr>
          <w:rFonts w:ascii="Times New Roman" w:eastAsia="仿宋" w:hAnsi="Times New Roman" w:cs="Times New Roman"/>
          <w:b/>
          <w:sz w:val="24"/>
          <w:szCs w:val="24"/>
        </w:rPr>
        <w:t>1</w:t>
      </w:r>
      <w:r w:rsidRPr="00321E81">
        <w:rPr>
          <w:rFonts w:ascii="Times New Roman" w:eastAsia="仿宋" w:hAnsi="Times New Roman" w:cs="Times New Roman"/>
          <w:b/>
          <w:sz w:val="24"/>
          <w:szCs w:val="24"/>
        </w:rPr>
        <w:t>、</w:t>
      </w:r>
      <w:proofErr w:type="gramStart"/>
      <w:r>
        <w:rPr>
          <w:rFonts w:ascii="Times New Roman" w:eastAsia="仿宋" w:hAnsi="Times New Roman" w:cs="Times New Roman" w:hint="eastAsia"/>
          <w:b/>
          <w:sz w:val="24"/>
          <w:szCs w:val="24"/>
        </w:rPr>
        <w:t>条垛式</w:t>
      </w:r>
      <w:proofErr w:type="gramEnd"/>
      <w:r>
        <w:rPr>
          <w:rFonts w:ascii="Times New Roman" w:eastAsia="仿宋" w:hAnsi="Times New Roman" w:cs="Times New Roman" w:hint="eastAsia"/>
          <w:b/>
          <w:sz w:val="24"/>
          <w:szCs w:val="24"/>
        </w:rPr>
        <w:t>发酵</w:t>
      </w:r>
    </w:p>
    <w:p w:rsidR="004514FD" w:rsidRPr="004514FD" w:rsidRDefault="00095990" w:rsidP="004514F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C4D34">
        <w:rPr>
          <w:rFonts w:ascii="Times New Roman" w:eastAsia="仿宋" w:hAnsi="Times New Roman" w:cs="Times New Roman"/>
          <w:kern w:val="0"/>
          <w:sz w:val="24"/>
          <w:szCs w:val="24"/>
        </w:rPr>
        <w:t>在</w:t>
      </w:r>
      <w:proofErr w:type="gramStart"/>
      <w:r w:rsidRPr="00DC4D34">
        <w:rPr>
          <w:rFonts w:ascii="Times New Roman" w:eastAsia="仿宋" w:hAnsi="Times New Roman" w:cs="Times New Roman"/>
          <w:kern w:val="0"/>
          <w:sz w:val="24"/>
          <w:szCs w:val="24"/>
        </w:rPr>
        <w:t>条垛式</w:t>
      </w:r>
      <w:proofErr w:type="gramEnd"/>
      <w:r>
        <w:rPr>
          <w:rFonts w:ascii="Times New Roman" w:eastAsia="仿宋" w:hAnsi="Times New Roman" w:cs="Times New Roman" w:hint="eastAsia"/>
          <w:kern w:val="0"/>
          <w:sz w:val="24"/>
          <w:szCs w:val="24"/>
        </w:rPr>
        <w:t>发酵</w:t>
      </w:r>
      <w:r w:rsidRPr="00DC4D34">
        <w:rPr>
          <w:rFonts w:ascii="Times New Roman" w:eastAsia="仿宋" w:hAnsi="Times New Roman" w:cs="Times New Roman"/>
          <w:kern w:val="0"/>
          <w:sz w:val="24"/>
          <w:szCs w:val="24"/>
        </w:rPr>
        <w:t>中，</w:t>
      </w:r>
      <w:r>
        <w:rPr>
          <w:rFonts w:ascii="Times New Roman" w:eastAsia="仿宋" w:hAnsi="Times New Roman" w:cs="Times New Roman" w:hint="eastAsia"/>
          <w:kern w:val="0"/>
          <w:sz w:val="24"/>
          <w:szCs w:val="24"/>
        </w:rPr>
        <w:t>污泥和辅料的混合物形成</w:t>
      </w:r>
      <w:r w:rsidRPr="00DC4D34">
        <w:rPr>
          <w:rFonts w:ascii="Times New Roman" w:eastAsia="仿宋" w:hAnsi="Times New Roman" w:cs="Times New Roman"/>
          <w:kern w:val="0"/>
          <w:sz w:val="24"/>
          <w:szCs w:val="24"/>
        </w:rPr>
        <w:t>平行布置的长条垛</w:t>
      </w:r>
      <w:r>
        <w:rPr>
          <w:rFonts w:ascii="Times New Roman" w:eastAsia="仿宋" w:hAnsi="Times New Roman" w:cs="Times New Roman" w:hint="eastAsia"/>
          <w:kern w:val="0"/>
          <w:sz w:val="24"/>
          <w:szCs w:val="24"/>
        </w:rPr>
        <w:t>，</w:t>
      </w:r>
      <w:r w:rsidRPr="00DC4D34">
        <w:rPr>
          <w:rFonts w:ascii="Times New Roman" w:eastAsia="仿宋" w:hAnsi="Times New Roman" w:cs="Times New Roman"/>
          <w:kern w:val="0"/>
          <w:sz w:val="24"/>
          <w:szCs w:val="24"/>
        </w:rPr>
        <w:t>具有梯形或三角形断面</w:t>
      </w:r>
      <w:r w:rsidR="0042444A">
        <w:rPr>
          <w:rFonts w:ascii="Times New Roman" w:eastAsia="仿宋" w:hAnsi="Times New Roman" w:cs="Times New Roman" w:hint="eastAsia"/>
          <w:kern w:val="0"/>
          <w:sz w:val="24"/>
          <w:szCs w:val="24"/>
        </w:rPr>
        <w:t>，</w:t>
      </w:r>
      <w:proofErr w:type="gramStart"/>
      <w:r>
        <w:rPr>
          <w:rFonts w:ascii="Times New Roman" w:eastAsia="仿宋" w:hAnsi="Times New Roman" w:cs="Times New Roman" w:hint="eastAsia"/>
          <w:kern w:val="0"/>
          <w:sz w:val="24"/>
          <w:szCs w:val="24"/>
        </w:rPr>
        <w:t>堆体的</w:t>
      </w:r>
      <w:proofErr w:type="gramEnd"/>
      <w:r>
        <w:rPr>
          <w:rFonts w:ascii="Times New Roman" w:eastAsia="仿宋" w:hAnsi="Times New Roman" w:cs="Times New Roman" w:hint="eastAsia"/>
          <w:kern w:val="0"/>
          <w:sz w:val="24"/>
          <w:szCs w:val="24"/>
        </w:rPr>
        <w:t>高度一般为</w:t>
      </w:r>
      <w:r>
        <w:rPr>
          <w:rFonts w:ascii="Times New Roman" w:eastAsia="仿宋" w:hAnsi="Times New Roman" w:cs="Times New Roman" w:hint="eastAsia"/>
          <w:kern w:val="0"/>
          <w:sz w:val="24"/>
          <w:szCs w:val="24"/>
        </w:rPr>
        <w:t>1~2m</w:t>
      </w:r>
      <w:r>
        <w:rPr>
          <w:rFonts w:ascii="Times New Roman" w:eastAsia="仿宋" w:hAnsi="Times New Roman" w:cs="Times New Roman" w:hint="eastAsia"/>
          <w:kern w:val="0"/>
          <w:sz w:val="24"/>
          <w:szCs w:val="24"/>
        </w:rPr>
        <w:t>，底部宽度为</w:t>
      </w:r>
      <w:r>
        <w:rPr>
          <w:rFonts w:ascii="Times New Roman" w:eastAsia="仿宋" w:hAnsi="Times New Roman" w:cs="Times New Roman" w:hint="eastAsia"/>
          <w:kern w:val="0"/>
          <w:sz w:val="24"/>
          <w:szCs w:val="24"/>
        </w:rPr>
        <w:t>3~5m</w:t>
      </w:r>
      <w:r>
        <w:rPr>
          <w:rFonts w:ascii="Times New Roman" w:eastAsia="仿宋" w:hAnsi="Times New Roman" w:cs="Times New Roman" w:hint="eastAsia"/>
          <w:kern w:val="0"/>
          <w:sz w:val="24"/>
          <w:szCs w:val="24"/>
        </w:rPr>
        <w:t>，上部宽度为</w:t>
      </w:r>
      <w:r>
        <w:rPr>
          <w:rFonts w:ascii="Times New Roman" w:eastAsia="仿宋" w:hAnsi="Times New Roman" w:cs="Times New Roman" w:hint="eastAsia"/>
          <w:kern w:val="0"/>
          <w:sz w:val="24"/>
          <w:szCs w:val="24"/>
        </w:rPr>
        <w:t>0.5~1.5m</w:t>
      </w:r>
      <w:r w:rsidR="004514FD">
        <w:rPr>
          <w:rFonts w:ascii="Times New Roman" w:eastAsia="仿宋" w:hAnsi="Times New Roman" w:cs="Times New Roman" w:hint="eastAsia"/>
          <w:kern w:val="0"/>
          <w:sz w:val="24"/>
          <w:szCs w:val="24"/>
        </w:rPr>
        <w:t>，</w:t>
      </w:r>
      <w:proofErr w:type="gramStart"/>
      <w:r w:rsidR="004514FD">
        <w:rPr>
          <w:rFonts w:ascii="Times New Roman" w:eastAsia="仿宋" w:hAnsi="Times New Roman" w:cs="Times New Roman" w:hint="eastAsia"/>
          <w:kern w:val="0"/>
          <w:sz w:val="24"/>
          <w:szCs w:val="24"/>
        </w:rPr>
        <w:t>条垛间距</w:t>
      </w:r>
      <w:proofErr w:type="gramEnd"/>
      <w:r w:rsidR="004514FD">
        <w:rPr>
          <w:rFonts w:ascii="Times New Roman" w:eastAsia="仿宋" w:hAnsi="Times New Roman" w:cs="Times New Roman" w:hint="eastAsia"/>
          <w:kern w:val="0"/>
          <w:sz w:val="24"/>
          <w:szCs w:val="24"/>
        </w:rPr>
        <w:t>宜大于</w:t>
      </w:r>
      <w:r w:rsidR="004514FD">
        <w:rPr>
          <w:rFonts w:ascii="Times New Roman" w:eastAsia="仿宋" w:hAnsi="Times New Roman" w:cs="Times New Roman" w:hint="eastAsia"/>
          <w:kern w:val="0"/>
          <w:sz w:val="24"/>
          <w:szCs w:val="24"/>
        </w:rPr>
        <w:t>0.5</w:t>
      </w:r>
      <w:r w:rsidR="008710E7">
        <w:rPr>
          <w:rFonts w:ascii="Times New Roman" w:eastAsia="仿宋" w:hAnsi="Times New Roman" w:cs="Times New Roman" w:hint="eastAsia"/>
          <w:kern w:val="0"/>
          <w:sz w:val="24"/>
          <w:szCs w:val="24"/>
        </w:rPr>
        <w:t>m</w:t>
      </w:r>
      <w:r w:rsidR="008710E7">
        <w:rPr>
          <w:rFonts w:ascii="Times New Roman" w:eastAsia="仿宋" w:hAnsi="Times New Roman" w:cs="Times New Roman" w:hint="eastAsia"/>
          <w:kern w:val="0"/>
          <w:sz w:val="24"/>
          <w:szCs w:val="24"/>
        </w:rPr>
        <w:t>，以预留</w:t>
      </w:r>
      <w:r w:rsidR="000A6F1C" w:rsidRPr="00DC4D34">
        <w:rPr>
          <w:rFonts w:ascii="Times New Roman" w:eastAsia="仿宋" w:hAnsi="Times New Roman" w:cs="Times New Roman"/>
          <w:kern w:val="0"/>
          <w:sz w:val="24"/>
          <w:szCs w:val="24"/>
        </w:rPr>
        <w:t>翻堆机械</w:t>
      </w:r>
      <w:r w:rsidR="000A6F1C">
        <w:rPr>
          <w:rFonts w:ascii="Times New Roman" w:eastAsia="仿宋" w:hAnsi="Times New Roman" w:cs="Times New Roman" w:hint="eastAsia"/>
          <w:kern w:val="0"/>
          <w:sz w:val="24"/>
          <w:szCs w:val="24"/>
        </w:rPr>
        <w:t>的操作空间。</w:t>
      </w:r>
    </w:p>
    <w:p w:rsidR="00865395" w:rsidRDefault="0042444A" w:rsidP="00037AE4">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条垛式</w:t>
      </w:r>
      <w:proofErr w:type="gramEnd"/>
      <w:r>
        <w:rPr>
          <w:rFonts w:ascii="Times New Roman" w:eastAsia="仿宋" w:hAnsi="Times New Roman" w:cs="Times New Roman" w:hint="eastAsia"/>
          <w:kern w:val="0"/>
          <w:sz w:val="24"/>
          <w:szCs w:val="24"/>
        </w:rPr>
        <w:t>发酵可采用翻堆式或</w:t>
      </w:r>
      <w:r w:rsidR="00865395" w:rsidRPr="003C436D">
        <w:rPr>
          <w:rFonts w:ascii="Times New Roman" w:eastAsia="仿宋" w:hAnsi="Times New Roman" w:cs="Times New Roman"/>
          <w:kern w:val="0"/>
          <w:sz w:val="24"/>
          <w:szCs w:val="24"/>
        </w:rPr>
        <w:t>强制通风静态垛式</w:t>
      </w:r>
      <w:r w:rsidR="0021287A">
        <w:rPr>
          <w:rFonts w:ascii="Times New Roman" w:eastAsia="仿宋" w:hAnsi="Times New Roman" w:cs="Times New Roman" w:hint="eastAsia"/>
          <w:kern w:val="0"/>
          <w:sz w:val="24"/>
          <w:szCs w:val="24"/>
        </w:rPr>
        <w:t>。</w:t>
      </w:r>
      <w:r w:rsidR="008D1717">
        <w:rPr>
          <w:rFonts w:ascii="Times New Roman" w:eastAsia="仿宋" w:hAnsi="Times New Roman" w:cs="Times New Roman" w:hint="eastAsia"/>
          <w:kern w:val="0"/>
          <w:sz w:val="24"/>
          <w:szCs w:val="24"/>
        </w:rPr>
        <w:t>翻堆</w:t>
      </w:r>
      <w:proofErr w:type="gramStart"/>
      <w:r w:rsidR="008D1717">
        <w:rPr>
          <w:rFonts w:ascii="Times New Roman" w:eastAsia="仿宋" w:hAnsi="Times New Roman" w:cs="Times New Roman" w:hint="eastAsia"/>
          <w:kern w:val="0"/>
          <w:sz w:val="24"/>
          <w:szCs w:val="24"/>
        </w:rPr>
        <w:t>式</w:t>
      </w:r>
      <w:r w:rsidR="00865395">
        <w:rPr>
          <w:rFonts w:ascii="Times New Roman" w:eastAsia="仿宋" w:hAnsi="Times New Roman" w:cs="Times New Roman" w:hint="eastAsia"/>
          <w:kern w:val="0"/>
          <w:sz w:val="24"/>
          <w:szCs w:val="24"/>
        </w:rPr>
        <w:t>通过</w:t>
      </w:r>
      <w:proofErr w:type="gramEnd"/>
      <w:r w:rsidR="00865395">
        <w:rPr>
          <w:rFonts w:ascii="Times New Roman" w:eastAsia="仿宋" w:hAnsi="Times New Roman" w:cs="Times New Roman" w:hint="eastAsia"/>
          <w:kern w:val="0"/>
          <w:sz w:val="24"/>
          <w:szCs w:val="24"/>
        </w:rPr>
        <w:t>定期翻堆来</w:t>
      </w:r>
      <w:proofErr w:type="gramStart"/>
      <w:r w:rsidR="00865395">
        <w:rPr>
          <w:rFonts w:ascii="Times New Roman" w:eastAsia="仿宋" w:hAnsi="Times New Roman" w:cs="Times New Roman" w:hint="eastAsia"/>
          <w:kern w:val="0"/>
          <w:sz w:val="24"/>
          <w:szCs w:val="24"/>
        </w:rPr>
        <w:t>实现堆体中</w:t>
      </w:r>
      <w:proofErr w:type="gramEnd"/>
      <w:r w:rsidR="00865395">
        <w:rPr>
          <w:rFonts w:ascii="Times New Roman" w:eastAsia="仿宋" w:hAnsi="Times New Roman" w:cs="Times New Roman" w:hint="eastAsia"/>
          <w:kern w:val="0"/>
          <w:sz w:val="24"/>
          <w:szCs w:val="24"/>
        </w:rPr>
        <w:t>的有氧状态，</w:t>
      </w:r>
      <w:r w:rsidR="00D81092">
        <w:rPr>
          <w:rFonts w:ascii="Times New Roman" w:eastAsia="仿宋" w:hAnsi="Times New Roman" w:cs="Times New Roman" w:hint="eastAsia"/>
          <w:kern w:val="0"/>
          <w:sz w:val="24"/>
          <w:szCs w:val="24"/>
        </w:rPr>
        <w:t>物料充分暴露</w:t>
      </w:r>
      <w:r w:rsidR="00D81092" w:rsidRPr="00DC4D34">
        <w:rPr>
          <w:rFonts w:ascii="Times New Roman" w:eastAsia="仿宋" w:hAnsi="Times New Roman" w:cs="Times New Roman"/>
          <w:kern w:val="0"/>
          <w:sz w:val="24"/>
          <w:szCs w:val="24"/>
        </w:rPr>
        <w:t>于空气</w:t>
      </w:r>
      <w:r w:rsidR="00D81092">
        <w:rPr>
          <w:rFonts w:ascii="Times New Roman" w:eastAsia="仿宋" w:hAnsi="Times New Roman" w:cs="Times New Roman" w:hint="eastAsia"/>
          <w:kern w:val="0"/>
          <w:sz w:val="24"/>
          <w:szCs w:val="24"/>
        </w:rPr>
        <w:t>，</w:t>
      </w:r>
      <w:r w:rsidR="00D81092" w:rsidRPr="00DC4D34">
        <w:rPr>
          <w:rFonts w:ascii="Times New Roman" w:eastAsia="仿宋" w:hAnsi="Times New Roman" w:cs="Times New Roman"/>
          <w:kern w:val="0"/>
          <w:sz w:val="24"/>
          <w:szCs w:val="24"/>
        </w:rPr>
        <w:t>释放水分</w:t>
      </w:r>
      <w:r w:rsidR="00D81092">
        <w:rPr>
          <w:rFonts w:ascii="Times New Roman" w:eastAsia="仿宋" w:hAnsi="Times New Roman" w:cs="Times New Roman" w:hint="eastAsia"/>
          <w:kern w:val="0"/>
          <w:sz w:val="24"/>
          <w:szCs w:val="24"/>
        </w:rPr>
        <w:t>，</w:t>
      </w:r>
      <w:r w:rsidR="00D81092" w:rsidRPr="00DC4D34">
        <w:rPr>
          <w:rFonts w:ascii="Times New Roman" w:eastAsia="仿宋" w:hAnsi="Times New Roman" w:cs="Times New Roman"/>
          <w:kern w:val="0"/>
          <w:sz w:val="24"/>
          <w:szCs w:val="24"/>
        </w:rPr>
        <w:t>并疏松物料以便于空气的渗入</w:t>
      </w:r>
      <w:r w:rsidR="00D81092">
        <w:rPr>
          <w:rFonts w:ascii="Times New Roman" w:eastAsia="仿宋" w:hAnsi="Times New Roman" w:cs="Times New Roman" w:hint="eastAsia"/>
          <w:kern w:val="0"/>
          <w:sz w:val="24"/>
          <w:szCs w:val="24"/>
        </w:rPr>
        <w:t>。</w:t>
      </w:r>
      <w:r w:rsidR="00BC1165" w:rsidRPr="003C436D">
        <w:rPr>
          <w:rFonts w:ascii="Times New Roman" w:eastAsia="仿宋" w:hAnsi="Times New Roman" w:cs="Times New Roman"/>
          <w:kern w:val="0"/>
          <w:sz w:val="24"/>
          <w:szCs w:val="24"/>
        </w:rPr>
        <w:t>强制通风</w:t>
      </w:r>
      <w:proofErr w:type="gramStart"/>
      <w:r w:rsidR="00BC1165" w:rsidRPr="003C436D">
        <w:rPr>
          <w:rFonts w:ascii="Times New Roman" w:eastAsia="仿宋" w:hAnsi="Times New Roman" w:cs="Times New Roman"/>
          <w:kern w:val="0"/>
          <w:sz w:val="24"/>
          <w:szCs w:val="24"/>
        </w:rPr>
        <w:t>静态垛式是</w:t>
      </w:r>
      <w:proofErr w:type="gramEnd"/>
      <w:r w:rsidR="00BC1165" w:rsidRPr="003C436D">
        <w:rPr>
          <w:rFonts w:ascii="Times New Roman" w:eastAsia="仿宋" w:hAnsi="Times New Roman" w:cs="Times New Roman"/>
          <w:kern w:val="0"/>
          <w:sz w:val="24"/>
          <w:szCs w:val="24"/>
        </w:rPr>
        <w:t>在</w:t>
      </w:r>
      <w:proofErr w:type="gramStart"/>
      <w:r w:rsidR="00BC1165" w:rsidRPr="003C436D">
        <w:rPr>
          <w:rFonts w:ascii="Times New Roman" w:eastAsia="仿宋" w:hAnsi="Times New Roman" w:cs="Times New Roman"/>
          <w:kern w:val="0"/>
          <w:sz w:val="24"/>
          <w:szCs w:val="24"/>
        </w:rPr>
        <w:t>条垛式</w:t>
      </w:r>
      <w:proofErr w:type="gramEnd"/>
      <w:r w:rsidR="00BC1165">
        <w:rPr>
          <w:rFonts w:ascii="Times New Roman" w:eastAsia="仿宋" w:hAnsi="Times New Roman" w:cs="Times New Roman" w:hint="eastAsia"/>
          <w:kern w:val="0"/>
          <w:sz w:val="24"/>
          <w:szCs w:val="24"/>
        </w:rPr>
        <w:t>的</w:t>
      </w:r>
      <w:r w:rsidR="00BC1165" w:rsidRPr="003C436D">
        <w:rPr>
          <w:rFonts w:ascii="Times New Roman" w:eastAsia="仿宋" w:hAnsi="Times New Roman" w:cs="Times New Roman"/>
          <w:kern w:val="0"/>
          <w:sz w:val="24"/>
          <w:szCs w:val="24"/>
        </w:rPr>
        <w:t>基础上，通过强制通风</w:t>
      </w:r>
      <w:proofErr w:type="gramStart"/>
      <w:r w:rsidR="00BC1165" w:rsidRPr="003C436D">
        <w:rPr>
          <w:rFonts w:ascii="Times New Roman" w:eastAsia="仿宋" w:hAnsi="Times New Roman" w:cs="Times New Roman"/>
          <w:kern w:val="0"/>
          <w:sz w:val="24"/>
          <w:szCs w:val="24"/>
        </w:rPr>
        <w:t>向堆体</w:t>
      </w:r>
      <w:proofErr w:type="gramEnd"/>
      <w:r w:rsidR="00BC1165" w:rsidRPr="003C436D">
        <w:rPr>
          <w:rFonts w:ascii="Times New Roman" w:eastAsia="仿宋" w:hAnsi="Times New Roman" w:cs="Times New Roman"/>
          <w:kern w:val="0"/>
          <w:sz w:val="24"/>
          <w:szCs w:val="24"/>
        </w:rPr>
        <w:t>中供氧</w:t>
      </w:r>
      <w:r w:rsidR="00BC1165">
        <w:rPr>
          <w:rFonts w:ascii="Times New Roman" w:eastAsia="仿宋" w:hAnsi="Times New Roman" w:cs="Times New Roman" w:hint="eastAsia"/>
          <w:kern w:val="0"/>
          <w:sz w:val="24"/>
          <w:szCs w:val="24"/>
        </w:rPr>
        <w:t>，</w:t>
      </w:r>
      <w:r w:rsidR="003C7FF7" w:rsidRPr="003C7FF7">
        <w:rPr>
          <w:rFonts w:ascii="Times New Roman" w:eastAsia="仿宋" w:hAnsi="Times New Roman" w:cs="Times New Roman" w:hint="eastAsia"/>
          <w:kern w:val="0"/>
          <w:sz w:val="24"/>
          <w:szCs w:val="24"/>
        </w:rPr>
        <w:t>空气管路置于底部的空气渠内以保护其免受翻堆机械的破坏</w:t>
      </w:r>
      <w:r w:rsidR="003C7FF7">
        <w:rPr>
          <w:rFonts w:ascii="Times New Roman" w:eastAsia="仿宋" w:hAnsi="Times New Roman" w:cs="Times New Roman" w:hint="eastAsia"/>
          <w:kern w:val="0"/>
          <w:sz w:val="24"/>
          <w:szCs w:val="24"/>
        </w:rPr>
        <w:t>，如图</w:t>
      </w:r>
      <w:r w:rsidR="003C7FF7">
        <w:rPr>
          <w:rFonts w:ascii="Times New Roman" w:eastAsia="仿宋" w:hAnsi="Times New Roman" w:cs="Times New Roman" w:hint="eastAsia"/>
          <w:kern w:val="0"/>
          <w:sz w:val="24"/>
          <w:szCs w:val="24"/>
        </w:rPr>
        <w:t>3.3-1</w:t>
      </w:r>
      <w:r w:rsidR="003C7FF7">
        <w:rPr>
          <w:rFonts w:ascii="Times New Roman" w:eastAsia="仿宋" w:hAnsi="Times New Roman" w:cs="Times New Roman" w:hint="eastAsia"/>
          <w:kern w:val="0"/>
          <w:sz w:val="24"/>
          <w:szCs w:val="24"/>
        </w:rPr>
        <w:t>所示，</w:t>
      </w:r>
      <w:r w:rsidR="00825F6B" w:rsidRPr="00DC4D34">
        <w:rPr>
          <w:rFonts w:ascii="Times New Roman" w:eastAsia="仿宋" w:hAnsi="Times New Roman" w:cs="Times New Roman"/>
          <w:kern w:val="0"/>
          <w:sz w:val="24"/>
          <w:szCs w:val="24"/>
        </w:rPr>
        <w:t>空气可</w:t>
      </w:r>
      <w:r w:rsidR="00820863">
        <w:rPr>
          <w:rFonts w:ascii="Times New Roman" w:eastAsia="仿宋" w:hAnsi="Times New Roman" w:cs="Times New Roman" w:hint="eastAsia"/>
          <w:kern w:val="0"/>
          <w:sz w:val="24"/>
          <w:szCs w:val="24"/>
        </w:rPr>
        <w:t>以强制向上</w:t>
      </w:r>
      <w:r w:rsidR="00825F6B" w:rsidRPr="00DC4D34">
        <w:rPr>
          <w:rFonts w:ascii="Times New Roman" w:eastAsia="仿宋" w:hAnsi="Times New Roman" w:cs="Times New Roman"/>
          <w:kern w:val="0"/>
          <w:sz w:val="24"/>
          <w:szCs w:val="24"/>
        </w:rPr>
        <w:t>穿过</w:t>
      </w:r>
      <w:r w:rsidR="00825F6B">
        <w:rPr>
          <w:rFonts w:ascii="Times New Roman" w:eastAsia="仿宋" w:hAnsi="Times New Roman" w:cs="Times New Roman" w:hint="eastAsia"/>
          <w:kern w:val="0"/>
          <w:sz w:val="24"/>
          <w:szCs w:val="24"/>
        </w:rPr>
        <w:t>堆体</w:t>
      </w:r>
      <w:r w:rsidR="00820863">
        <w:rPr>
          <w:rFonts w:ascii="Times New Roman" w:eastAsia="仿宋" w:hAnsi="Times New Roman" w:cs="Times New Roman" w:hint="eastAsia"/>
          <w:kern w:val="0"/>
          <w:sz w:val="24"/>
          <w:szCs w:val="24"/>
        </w:rPr>
        <w:t>，也可以向下</w:t>
      </w:r>
      <w:r w:rsidR="00825F6B" w:rsidRPr="00DC4D34">
        <w:rPr>
          <w:rFonts w:ascii="Times New Roman" w:eastAsia="仿宋" w:hAnsi="Times New Roman" w:cs="Times New Roman"/>
          <w:kern w:val="0"/>
          <w:sz w:val="24"/>
          <w:szCs w:val="24"/>
        </w:rPr>
        <w:t>由底部空气渠排出</w:t>
      </w:r>
      <w:r w:rsidR="00825F6B">
        <w:rPr>
          <w:rFonts w:ascii="Times New Roman" w:eastAsia="仿宋" w:hAnsi="Times New Roman" w:cs="Times New Roman" w:hint="eastAsia"/>
          <w:kern w:val="0"/>
          <w:sz w:val="24"/>
          <w:szCs w:val="24"/>
        </w:rPr>
        <w:t>，</w:t>
      </w:r>
      <w:r w:rsidR="00EF6F80" w:rsidRPr="003C436D">
        <w:rPr>
          <w:rFonts w:ascii="Times New Roman" w:eastAsia="仿宋" w:hAnsi="Times New Roman" w:cs="Times New Roman"/>
          <w:kern w:val="0"/>
          <w:sz w:val="24"/>
          <w:szCs w:val="24"/>
        </w:rPr>
        <w:t>强制通风</w:t>
      </w:r>
      <w:proofErr w:type="gramStart"/>
      <w:r w:rsidR="00EF6F80" w:rsidRPr="003C436D">
        <w:rPr>
          <w:rFonts w:ascii="Times New Roman" w:eastAsia="仿宋" w:hAnsi="Times New Roman" w:cs="Times New Roman"/>
          <w:kern w:val="0"/>
          <w:sz w:val="24"/>
          <w:szCs w:val="24"/>
        </w:rPr>
        <w:t>静态垛式</w:t>
      </w:r>
      <w:r w:rsidR="00EF6F80">
        <w:rPr>
          <w:rFonts w:ascii="Times New Roman" w:eastAsia="仿宋" w:hAnsi="Times New Roman" w:cs="Times New Roman" w:hint="eastAsia"/>
          <w:kern w:val="0"/>
          <w:sz w:val="24"/>
          <w:szCs w:val="24"/>
        </w:rPr>
        <w:t>发酵</w:t>
      </w:r>
      <w:proofErr w:type="gramEnd"/>
      <w:r w:rsidR="00D229F8">
        <w:rPr>
          <w:rFonts w:ascii="Times New Roman" w:eastAsia="仿宋" w:hAnsi="Times New Roman" w:cs="Times New Roman" w:hint="eastAsia"/>
          <w:kern w:val="0"/>
          <w:sz w:val="24"/>
          <w:szCs w:val="24"/>
        </w:rPr>
        <w:lastRenderedPageBreak/>
        <w:t>能较好地控制温度和氧气浓度，发酵时间相对较短</w:t>
      </w:r>
      <w:r w:rsidR="003C7FF7">
        <w:rPr>
          <w:rFonts w:ascii="Times New Roman" w:eastAsia="仿宋" w:hAnsi="Times New Roman" w:cs="Times New Roman" w:hint="eastAsia"/>
          <w:kern w:val="0"/>
          <w:sz w:val="24"/>
          <w:szCs w:val="24"/>
        </w:rPr>
        <w:t>。</w:t>
      </w:r>
    </w:p>
    <w:p w:rsidR="00E73F75" w:rsidRPr="00EB40DE" w:rsidRDefault="00E73F75" w:rsidP="00E73F75">
      <w:pPr>
        <w:jc w:val="center"/>
        <w:rPr>
          <w:rFonts w:cs="Times New Roman"/>
          <w:szCs w:val="21"/>
        </w:rPr>
      </w:pPr>
      <w:r w:rsidRPr="00EB40DE">
        <w:rPr>
          <w:rFonts w:cs="Times New Roman"/>
          <w:szCs w:val="21"/>
        </w:rPr>
        <w:object w:dxaOrig="1414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6.75pt" o:ole="">
            <v:imagedata r:id="rId11" o:title="" cropbottom="9961f" cropleft="7963f" cropright="7997f"/>
          </v:shape>
          <o:OLEObject Type="Embed" ProgID="AutoCAD.Drawing.16" ShapeID="_x0000_i1025" DrawAspect="Content" ObjectID="_1645509101" r:id="rId12"/>
        </w:object>
      </w:r>
    </w:p>
    <w:p w:rsidR="00E73F75" w:rsidRPr="00E73F75" w:rsidRDefault="00E73F75" w:rsidP="00E73F75">
      <w:pPr>
        <w:autoSpaceDE w:val="0"/>
        <w:autoSpaceDN w:val="0"/>
        <w:adjustRightInd w:val="0"/>
        <w:spacing w:line="360" w:lineRule="auto"/>
        <w:jc w:val="center"/>
        <w:rPr>
          <w:rFonts w:ascii="Times New Roman" w:eastAsia="仿宋" w:hAnsi="Times New Roman" w:cs="Times New Roman"/>
          <w:kern w:val="0"/>
          <w:sz w:val="24"/>
          <w:szCs w:val="24"/>
        </w:rPr>
      </w:pPr>
      <w:r w:rsidRPr="00E73F75">
        <w:rPr>
          <w:rFonts w:ascii="Times New Roman" w:eastAsia="仿宋" w:hAnsi="Times New Roman" w:cs="Times New Roman"/>
          <w:kern w:val="0"/>
          <w:sz w:val="24"/>
          <w:szCs w:val="24"/>
        </w:rPr>
        <w:t>图</w:t>
      </w:r>
      <w:r>
        <w:rPr>
          <w:rFonts w:ascii="Times New Roman" w:eastAsia="仿宋" w:hAnsi="Times New Roman" w:cs="Times New Roman" w:hint="eastAsia"/>
          <w:kern w:val="0"/>
          <w:sz w:val="24"/>
          <w:szCs w:val="24"/>
        </w:rPr>
        <w:t>3.3-1</w:t>
      </w:r>
      <w:r w:rsidRPr="00E73F75">
        <w:rPr>
          <w:rFonts w:ascii="Times New Roman" w:eastAsia="仿宋" w:hAnsi="Times New Roman" w:cs="Times New Roman" w:hint="eastAsia"/>
          <w:kern w:val="0"/>
          <w:sz w:val="24"/>
          <w:szCs w:val="24"/>
        </w:rPr>
        <w:t xml:space="preserve"> </w:t>
      </w:r>
      <w:proofErr w:type="gramStart"/>
      <w:r w:rsidRPr="00E73F75">
        <w:rPr>
          <w:rFonts w:ascii="Times New Roman" w:eastAsia="仿宋" w:hAnsi="Times New Roman" w:cs="Times New Roman"/>
          <w:kern w:val="0"/>
          <w:sz w:val="24"/>
          <w:szCs w:val="24"/>
        </w:rPr>
        <w:t>条垛式</w:t>
      </w:r>
      <w:proofErr w:type="gramEnd"/>
      <w:r>
        <w:rPr>
          <w:rFonts w:ascii="Times New Roman" w:eastAsia="仿宋" w:hAnsi="Times New Roman" w:cs="Times New Roman" w:hint="eastAsia"/>
          <w:kern w:val="0"/>
          <w:sz w:val="24"/>
          <w:szCs w:val="24"/>
        </w:rPr>
        <w:t>发酵</w:t>
      </w:r>
      <w:r w:rsidRPr="00E73F75">
        <w:rPr>
          <w:rFonts w:ascii="Times New Roman" w:eastAsia="仿宋" w:hAnsi="Times New Roman" w:cs="Times New Roman"/>
          <w:kern w:val="0"/>
          <w:sz w:val="24"/>
          <w:szCs w:val="24"/>
        </w:rPr>
        <w:t>断面及平面布置</w:t>
      </w:r>
    </w:p>
    <w:p w:rsidR="00456780" w:rsidRDefault="00E375D6" w:rsidP="00037AE4">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sidRPr="00DC4D34">
        <w:rPr>
          <w:rFonts w:ascii="Times New Roman" w:eastAsia="仿宋" w:hAnsi="Times New Roman" w:cs="Times New Roman"/>
          <w:kern w:val="0"/>
          <w:sz w:val="24"/>
          <w:szCs w:val="24"/>
        </w:rPr>
        <w:t>条垛式</w:t>
      </w:r>
      <w:proofErr w:type="gramEnd"/>
      <w:r>
        <w:rPr>
          <w:rFonts w:ascii="Times New Roman" w:eastAsia="仿宋" w:hAnsi="Times New Roman" w:cs="Times New Roman" w:hint="eastAsia"/>
          <w:kern w:val="0"/>
          <w:sz w:val="24"/>
          <w:szCs w:val="24"/>
        </w:rPr>
        <w:t>发酵</w:t>
      </w:r>
      <w:r w:rsidRPr="00DC4D34">
        <w:rPr>
          <w:rFonts w:ascii="Times New Roman" w:eastAsia="仿宋" w:hAnsi="Times New Roman" w:cs="Times New Roman"/>
          <w:kern w:val="0"/>
          <w:sz w:val="24"/>
          <w:szCs w:val="24"/>
        </w:rPr>
        <w:t>可在</w:t>
      </w:r>
      <w:r w:rsidR="00027B8C" w:rsidRPr="00027B8C">
        <w:rPr>
          <w:rFonts w:ascii="Times New Roman" w:eastAsia="仿宋" w:hAnsi="Times New Roman" w:cs="Times New Roman" w:hint="eastAsia"/>
          <w:kern w:val="0"/>
          <w:sz w:val="24"/>
          <w:szCs w:val="24"/>
        </w:rPr>
        <w:t>敞开的室外或</w:t>
      </w:r>
      <w:r w:rsidR="00027B8C">
        <w:rPr>
          <w:rFonts w:ascii="Times New Roman" w:eastAsia="仿宋" w:hAnsi="Times New Roman" w:cs="Times New Roman" w:hint="eastAsia"/>
          <w:kern w:val="0"/>
          <w:sz w:val="24"/>
          <w:szCs w:val="24"/>
        </w:rPr>
        <w:t>者</w:t>
      </w:r>
      <w:r w:rsidR="00027B8C" w:rsidRPr="00027B8C">
        <w:rPr>
          <w:rFonts w:ascii="Times New Roman" w:eastAsia="仿宋" w:hAnsi="Times New Roman" w:cs="Times New Roman" w:hint="eastAsia"/>
          <w:kern w:val="0"/>
          <w:sz w:val="24"/>
          <w:szCs w:val="24"/>
        </w:rPr>
        <w:t>加盖的场地</w:t>
      </w:r>
      <w:r w:rsidR="00027B8C">
        <w:rPr>
          <w:rFonts w:ascii="Times New Roman" w:eastAsia="仿宋" w:hAnsi="Times New Roman" w:cs="Times New Roman" w:hint="eastAsia"/>
          <w:kern w:val="0"/>
          <w:sz w:val="24"/>
          <w:szCs w:val="24"/>
        </w:rPr>
        <w:t>进行。</w:t>
      </w:r>
      <w:r w:rsidRPr="00DC4D34">
        <w:rPr>
          <w:rFonts w:ascii="Times New Roman" w:eastAsia="仿宋" w:hAnsi="Times New Roman" w:cs="Times New Roman"/>
          <w:kern w:val="0"/>
          <w:sz w:val="24"/>
          <w:szCs w:val="24"/>
        </w:rPr>
        <w:t>与其他</w:t>
      </w:r>
      <w:r>
        <w:rPr>
          <w:rFonts w:ascii="Times New Roman" w:eastAsia="仿宋" w:hAnsi="Times New Roman" w:cs="Times New Roman" w:hint="eastAsia"/>
          <w:kern w:val="0"/>
          <w:sz w:val="24"/>
          <w:szCs w:val="24"/>
        </w:rPr>
        <w:t>发酵型式相比</w:t>
      </w:r>
      <w:r w:rsidR="005B73FC">
        <w:rPr>
          <w:rFonts w:ascii="Times New Roman" w:eastAsia="仿宋" w:hAnsi="Times New Roman" w:cs="Times New Roman" w:hint="eastAsia"/>
          <w:kern w:val="0"/>
          <w:sz w:val="24"/>
          <w:szCs w:val="24"/>
        </w:rPr>
        <w:t>，</w:t>
      </w:r>
      <w:proofErr w:type="gramStart"/>
      <w:r w:rsidR="005B73FC">
        <w:rPr>
          <w:rFonts w:ascii="Times New Roman" w:eastAsia="仿宋" w:hAnsi="Times New Roman" w:cs="Times New Roman" w:hint="eastAsia"/>
          <w:kern w:val="0"/>
          <w:sz w:val="24"/>
          <w:szCs w:val="24"/>
        </w:rPr>
        <w:t>条垛式</w:t>
      </w:r>
      <w:proofErr w:type="gramEnd"/>
      <w:r w:rsidR="005B73FC">
        <w:rPr>
          <w:rFonts w:ascii="Times New Roman" w:eastAsia="仿宋" w:hAnsi="Times New Roman" w:cs="Times New Roman" w:hint="eastAsia"/>
          <w:kern w:val="0"/>
          <w:sz w:val="24"/>
          <w:szCs w:val="24"/>
        </w:rPr>
        <w:t>发酵设备简单、操作方便、建设和运行费用较低</w:t>
      </w:r>
      <w:r w:rsidR="008D5524">
        <w:rPr>
          <w:rFonts w:ascii="Times New Roman" w:eastAsia="仿宋" w:hAnsi="Times New Roman" w:cs="Times New Roman" w:hint="eastAsia"/>
          <w:kern w:val="0"/>
          <w:sz w:val="24"/>
          <w:szCs w:val="24"/>
        </w:rPr>
        <w:t>；</w:t>
      </w:r>
      <w:r w:rsidR="005B73FC">
        <w:rPr>
          <w:rFonts w:ascii="Times New Roman" w:eastAsia="仿宋" w:hAnsi="Times New Roman" w:cs="Times New Roman" w:hint="eastAsia"/>
          <w:kern w:val="0"/>
          <w:sz w:val="24"/>
          <w:szCs w:val="24"/>
        </w:rPr>
        <w:t>但由于堆高限制，</w:t>
      </w:r>
      <w:proofErr w:type="gramStart"/>
      <w:r w:rsidR="00D169A5">
        <w:rPr>
          <w:rFonts w:ascii="Times New Roman" w:eastAsia="仿宋" w:hAnsi="Times New Roman" w:cs="Times New Roman" w:hint="eastAsia"/>
          <w:kern w:val="0"/>
          <w:sz w:val="24"/>
          <w:szCs w:val="24"/>
        </w:rPr>
        <w:t>且</w:t>
      </w:r>
      <w:r w:rsidR="008D5524">
        <w:rPr>
          <w:rFonts w:ascii="Times New Roman" w:eastAsia="仿宋" w:hAnsi="Times New Roman" w:cs="Times New Roman" w:hint="eastAsia"/>
          <w:kern w:val="0"/>
          <w:sz w:val="24"/>
          <w:szCs w:val="24"/>
        </w:rPr>
        <w:t>条垛之间</w:t>
      </w:r>
      <w:proofErr w:type="gramEnd"/>
      <w:r w:rsidR="0007684D">
        <w:rPr>
          <w:rFonts w:ascii="Times New Roman" w:eastAsia="仿宋" w:hAnsi="Times New Roman" w:cs="Times New Roman" w:hint="eastAsia"/>
          <w:kern w:val="0"/>
          <w:sz w:val="24"/>
          <w:szCs w:val="24"/>
        </w:rPr>
        <w:t>需预留机械操作空间，该型式</w:t>
      </w:r>
      <w:r w:rsidR="005B73FC">
        <w:rPr>
          <w:rFonts w:ascii="Times New Roman" w:eastAsia="仿宋" w:hAnsi="Times New Roman" w:cs="Times New Roman" w:hint="eastAsia"/>
          <w:kern w:val="0"/>
          <w:sz w:val="24"/>
          <w:szCs w:val="24"/>
        </w:rPr>
        <w:t>占地面积较大。当</w:t>
      </w:r>
      <w:r w:rsidR="00341C85" w:rsidRPr="00341C85">
        <w:rPr>
          <w:rFonts w:ascii="Times New Roman" w:eastAsia="仿宋" w:hAnsi="Times New Roman" w:cs="Times New Roman" w:hint="eastAsia"/>
          <w:kern w:val="0"/>
          <w:sz w:val="24"/>
          <w:szCs w:val="24"/>
        </w:rPr>
        <w:t>用地条件宽松、环境要求较低时</w:t>
      </w:r>
      <w:r w:rsidR="00341C85">
        <w:rPr>
          <w:rFonts w:ascii="Times New Roman" w:eastAsia="仿宋" w:hAnsi="Times New Roman" w:cs="Times New Roman" w:hint="eastAsia"/>
          <w:kern w:val="0"/>
          <w:sz w:val="24"/>
          <w:szCs w:val="24"/>
        </w:rPr>
        <w:t>，可采用</w:t>
      </w:r>
      <w:proofErr w:type="gramStart"/>
      <w:r w:rsidR="00BD4ACE">
        <w:rPr>
          <w:rFonts w:ascii="Times New Roman" w:eastAsia="仿宋" w:hAnsi="Times New Roman" w:cs="Times New Roman" w:hint="eastAsia"/>
          <w:kern w:val="0"/>
          <w:sz w:val="24"/>
          <w:szCs w:val="24"/>
        </w:rPr>
        <w:t>条垛式</w:t>
      </w:r>
      <w:proofErr w:type="gramEnd"/>
      <w:r w:rsidR="00BD4ACE">
        <w:rPr>
          <w:rFonts w:ascii="Times New Roman" w:eastAsia="仿宋" w:hAnsi="Times New Roman" w:cs="Times New Roman" w:hint="eastAsia"/>
          <w:kern w:val="0"/>
          <w:sz w:val="24"/>
          <w:szCs w:val="24"/>
        </w:rPr>
        <w:t>发酵。</w:t>
      </w:r>
    </w:p>
    <w:p w:rsidR="00ED0332" w:rsidRDefault="00ED0332" w:rsidP="006078EC">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2</w:t>
      </w:r>
      <w:r>
        <w:rPr>
          <w:rFonts w:ascii="Times New Roman" w:eastAsia="仿宋" w:hAnsi="Times New Roman" w:cs="Times New Roman" w:hint="eastAsia"/>
          <w:b/>
          <w:sz w:val="24"/>
          <w:szCs w:val="24"/>
        </w:rPr>
        <w:t>、槽式发酵</w:t>
      </w:r>
    </w:p>
    <w:p w:rsidR="00550B54" w:rsidRDefault="00654FF0" w:rsidP="00EB743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槽式发酵在发酵槽中进行，</w:t>
      </w:r>
      <w:r w:rsidR="00E93A7E">
        <w:rPr>
          <w:rFonts w:ascii="Times New Roman" w:eastAsia="仿宋" w:hAnsi="Times New Roman" w:cs="Times New Roman" w:hint="eastAsia"/>
          <w:kern w:val="0"/>
          <w:sz w:val="24"/>
          <w:szCs w:val="24"/>
        </w:rPr>
        <w:t>发酵槽断面</w:t>
      </w:r>
      <w:r w:rsidR="00692D63">
        <w:rPr>
          <w:rFonts w:ascii="Times New Roman" w:eastAsia="仿宋" w:hAnsi="Times New Roman" w:cs="Times New Roman" w:hint="eastAsia"/>
          <w:kern w:val="0"/>
          <w:sz w:val="24"/>
          <w:szCs w:val="24"/>
        </w:rPr>
        <w:t>形状</w:t>
      </w:r>
      <w:r w:rsidR="00E93A7E">
        <w:rPr>
          <w:rFonts w:ascii="Times New Roman" w:eastAsia="仿宋" w:hAnsi="Times New Roman" w:cs="Times New Roman" w:hint="eastAsia"/>
          <w:kern w:val="0"/>
          <w:sz w:val="24"/>
          <w:szCs w:val="24"/>
        </w:rPr>
        <w:t>为矩形，</w:t>
      </w:r>
      <w:r>
        <w:rPr>
          <w:rFonts w:ascii="Times New Roman" w:eastAsia="仿宋" w:hAnsi="Times New Roman" w:cs="Times New Roman" w:hint="eastAsia"/>
          <w:kern w:val="0"/>
          <w:sz w:val="24"/>
          <w:szCs w:val="24"/>
        </w:rPr>
        <w:t>堆体高度一般为</w:t>
      </w:r>
      <w:r>
        <w:rPr>
          <w:rFonts w:ascii="Times New Roman" w:eastAsia="仿宋" w:hAnsi="Times New Roman" w:cs="Times New Roman" w:hint="eastAsia"/>
          <w:kern w:val="0"/>
          <w:sz w:val="24"/>
          <w:szCs w:val="24"/>
        </w:rPr>
        <w:t>2~3m</w:t>
      </w:r>
      <w:r>
        <w:rPr>
          <w:rFonts w:ascii="Times New Roman" w:eastAsia="仿宋" w:hAnsi="Times New Roman" w:cs="Times New Roman" w:hint="eastAsia"/>
          <w:kern w:val="0"/>
          <w:sz w:val="24"/>
          <w:szCs w:val="24"/>
        </w:rPr>
        <w:t>，</w:t>
      </w:r>
      <w:proofErr w:type="gramStart"/>
      <w:r>
        <w:rPr>
          <w:rFonts w:ascii="Times New Roman" w:eastAsia="仿宋" w:hAnsi="Times New Roman" w:cs="Times New Roman" w:hint="eastAsia"/>
          <w:kern w:val="0"/>
          <w:sz w:val="24"/>
          <w:szCs w:val="24"/>
        </w:rPr>
        <w:t>槽宽</w:t>
      </w:r>
      <w:proofErr w:type="gramEnd"/>
      <w:r>
        <w:rPr>
          <w:rFonts w:ascii="Times New Roman" w:eastAsia="仿宋" w:hAnsi="Times New Roman" w:cs="Times New Roman" w:hint="eastAsia"/>
          <w:kern w:val="0"/>
          <w:sz w:val="24"/>
          <w:szCs w:val="24"/>
        </w:rPr>
        <w:t>2.5~5m</w:t>
      </w:r>
      <w:r>
        <w:rPr>
          <w:rFonts w:ascii="Times New Roman" w:eastAsia="仿宋" w:hAnsi="Times New Roman" w:cs="Times New Roman" w:hint="eastAsia"/>
          <w:kern w:val="0"/>
          <w:sz w:val="24"/>
          <w:szCs w:val="24"/>
        </w:rPr>
        <w:t>，长度在</w:t>
      </w:r>
      <w:r>
        <w:rPr>
          <w:rFonts w:ascii="Times New Roman" w:eastAsia="仿宋" w:hAnsi="Times New Roman" w:cs="Times New Roman" w:hint="eastAsia"/>
          <w:kern w:val="0"/>
          <w:sz w:val="24"/>
          <w:szCs w:val="24"/>
        </w:rPr>
        <w:t>20~90m</w:t>
      </w:r>
      <w:r>
        <w:rPr>
          <w:rFonts w:ascii="Times New Roman" w:eastAsia="仿宋" w:hAnsi="Times New Roman" w:cs="Times New Roman" w:hint="eastAsia"/>
          <w:kern w:val="0"/>
          <w:sz w:val="24"/>
          <w:szCs w:val="24"/>
        </w:rPr>
        <w:t>不等。</w:t>
      </w:r>
      <w:r w:rsidR="0054177F">
        <w:rPr>
          <w:rFonts w:ascii="Times New Roman" w:eastAsia="仿宋" w:hAnsi="Times New Roman" w:cs="Times New Roman" w:hint="eastAsia"/>
          <w:kern w:val="0"/>
          <w:sz w:val="24"/>
          <w:szCs w:val="24"/>
        </w:rPr>
        <w:t>相邻发酵槽</w:t>
      </w:r>
      <w:r w:rsidR="00812FB7">
        <w:rPr>
          <w:rFonts w:ascii="Times New Roman" w:eastAsia="仿宋" w:hAnsi="Times New Roman" w:cs="Times New Roman" w:hint="eastAsia"/>
          <w:kern w:val="0"/>
          <w:sz w:val="24"/>
          <w:szCs w:val="24"/>
        </w:rPr>
        <w:t>之间的</w:t>
      </w:r>
      <w:r w:rsidR="0054177F">
        <w:rPr>
          <w:rFonts w:ascii="Times New Roman" w:eastAsia="仿宋" w:hAnsi="Times New Roman" w:cs="Times New Roman" w:hint="eastAsia"/>
          <w:kern w:val="0"/>
          <w:sz w:val="24"/>
          <w:szCs w:val="24"/>
        </w:rPr>
        <w:t>壁厚一般不小于</w:t>
      </w:r>
      <w:r w:rsidR="0054177F">
        <w:rPr>
          <w:rFonts w:ascii="Times New Roman" w:eastAsia="仿宋" w:hAnsi="Times New Roman" w:cs="Times New Roman" w:hint="eastAsia"/>
          <w:kern w:val="0"/>
          <w:sz w:val="24"/>
          <w:szCs w:val="24"/>
        </w:rPr>
        <w:t>0.2m</w:t>
      </w:r>
      <w:r w:rsidR="00812FB7">
        <w:rPr>
          <w:rFonts w:ascii="Times New Roman" w:eastAsia="仿宋" w:hAnsi="Times New Roman" w:cs="Times New Roman" w:hint="eastAsia"/>
          <w:kern w:val="0"/>
          <w:sz w:val="24"/>
          <w:szCs w:val="24"/>
        </w:rPr>
        <w:t>。</w:t>
      </w:r>
    </w:p>
    <w:p w:rsidR="004316E3" w:rsidRDefault="00E4775C" w:rsidP="00EB743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槽式发酵的供氧方式多采用强制通风与翻</w:t>
      </w:r>
      <w:r w:rsidR="00550B54">
        <w:rPr>
          <w:rFonts w:ascii="Times New Roman" w:eastAsia="仿宋" w:hAnsi="Times New Roman" w:cs="Times New Roman" w:hint="eastAsia"/>
          <w:kern w:val="0"/>
          <w:sz w:val="24"/>
          <w:szCs w:val="24"/>
        </w:rPr>
        <w:t>堆</w:t>
      </w:r>
      <w:r w:rsidR="00CF5893">
        <w:rPr>
          <w:rFonts w:ascii="Times New Roman" w:eastAsia="仿宋" w:hAnsi="Times New Roman" w:cs="Times New Roman" w:hint="eastAsia"/>
          <w:kern w:val="0"/>
          <w:sz w:val="24"/>
          <w:szCs w:val="24"/>
        </w:rPr>
        <w:t>相</w:t>
      </w:r>
      <w:r>
        <w:rPr>
          <w:rFonts w:ascii="Times New Roman" w:eastAsia="仿宋" w:hAnsi="Times New Roman" w:cs="Times New Roman" w:hint="eastAsia"/>
          <w:kern w:val="0"/>
          <w:sz w:val="24"/>
          <w:szCs w:val="24"/>
        </w:rPr>
        <w:t>结合</w:t>
      </w:r>
      <w:r w:rsidR="00550B54">
        <w:rPr>
          <w:rFonts w:ascii="Times New Roman" w:eastAsia="仿宋" w:hAnsi="Times New Roman" w:cs="Times New Roman" w:hint="eastAsia"/>
          <w:kern w:val="0"/>
          <w:sz w:val="24"/>
          <w:szCs w:val="24"/>
        </w:rPr>
        <w:t>，发酵槽底部铺设曝气管用于强制通风</w:t>
      </w:r>
      <w:r w:rsidR="0054177F">
        <w:rPr>
          <w:rFonts w:ascii="Times New Roman" w:eastAsia="仿宋" w:hAnsi="Times New Roman" w:cs="Times New Roman" w:hint="eastAsia"/>
          <w:kern w:val="0"/>
          <w:sz w:val="24"/>
          <w:szCs w:val="24"/>
        </w:rPr>
        <w:t>；</w:t>
      </w:r>
      <w:r w:rsidR="00120A6C" w:rsidRPr="00DC4D34">
        <w:rPr>
          <w:rFonts w:ascii="Times New Roman" w:eastAsia="仿宋" w:hAnsi="Times New Roman" w:cs="Times New Roman" w:hint="eastAsia"/>
          <w:kern w:val="0"/>
          <w:sz w:val="24"/>
          <w:szCs w:val="24"/>
        </w:rPr>
        <w:t>发酵槽墙体上设</w:t>
      </w:r>
      <w:r w:rsidR="00120A6C">
        <w:rPr>
          <w:rFonts w:ascii="Times New Roman" w:eastAsia="仿宋" w:hAnsi="Times New Roman" w:cs="Times New Roman" w:hint="eastAsia"/>
          <w:kern w:val="0"/>
          <w:sz w:val="24"/>
          <w:szCs w:val="24"/>
        </w:rPr>
        <w:t>有</w:t>
      </w:r>
      <w:r w:rsidR="00120A6C" w:rsidRPr="00DC4D34">
        <w:rPr>
          <w:rFonts w:ascii="Times New Roman" w:eastAsia="仿宋" w:hAnsi="Times New Roman" w:cs="Times New Roman" w:hint="eastAsia"/>
          <w:kern w:val="0"/>
          <w:sz w:val="24"/>
          <w:szCs w:val="24"/>
        </w:rPr>
        <w:t>轨道，</w:t>
      </w:r>
      <w:proofErr w:type="gramStart"/>
      <w:r w:rsidR="00120A6C">
        <w:rPr>
          <w:rFonts w:ascii="Times New Roman" w:eastAsia="仿宋" w:hAnsi="Times New Roman" w:cs="Times New Roman" w:hint="eastAsia"/>
          <w:kern w:val="0"/>
          <w:sz w:val="24"/>
          <w:szCs w:val="24"/>
        </w:rPr>
        <w:t>翻抛机</w:t>
      </w:r>
      <w:proofErr w:type="gramEnd"/>
      <w:r w:rsidR="00120A6C">
        <w:rPr>
          <w:rFonts w:ascii="Times New Roman" w:eastAsia="仿宋" w:hAnsi="Times New Roman" w:cs="Times New Roman" w:hint="eastAsia"/>
          <w:kern w:val="0"/>
          <w:sz w:val="24"/>
          <w:szCs w:val="24"/>
        </w:rPr>
        <w:t>在轨道上运行</w:t>
      </w:r>
      <w:r w:rsidR="00C36F35">
        <w:rPr>
          <w:rFonts w:ascii="Times New Roman" w:eastAsia="仿宋" w:hAnsi="Times New Roman" w:cs="Times New Roman" w:hint="eastAsia"/>
          <w:kern w:val="0"/>
          <w:sz w:val="24"/>
          <w:szCs w:val="24"/>
        </w:rPr>
        <w:t>并</w:t>
      </w:r>
      <w:r w:rsidR="00120A6C">
        <w:rPr>
          <w:rFonts w:ascii="Times New Roman" w:eastAsia="仿宋" w:hAnsi="Times New Roman" w:cs="Times New Roman" w:hint="eastAsia"/>
          <w:kern w:val="0"/>
          <w:sz w:val="24"/>
          <w:szCs w:val="24"/>
        </w:rPr>
        <w:t>进行翻堆。</w:t>
      </w:r>
      <w:r w:rsidR="00D03A2A" w:rsidRPr="00DC4D34">
        <w:rPr>
          <w:rFonts w:ascii="Times New Roman" w:eastAsia="仿宋" w:hAnsi="Times New Roman" w:cs="Times New Roman" w:hint="eastAsia"/>
          <w:kern w:val="0"/>
          <w:sz w:val="24"/>
          <w:szCs w:val="24"/>
        </w:rPr>
        <w:t>根据物料的移动方式，</w:t>
      </w:r>
      <w:r w:rsidR="00351C55">
        <w:rPr>
          <w:rFonts w:ascii="Times New Roman" w:eastAsia="仿宋" w:hAnsi="Times New Roman" w:cs="Times New Roman" w:hint="eastAsia"/>
          <w:kern w:val="0"/>
          <w:sz w:val="24"/>
          <w:szCs w:val="24"/>
        </w:rPr>
        <w:t>槽式发酵还可分为</w:t>
      </w:r>
      <w:r w:rsidR="00357889">
        <w:rPr>
          <w:rFonts w:ascii="Times New Roman" w:eastAsia="仿宋" w:hAnsi="Times New Roman" w:cs="Times New Roman" w:hint="eastAsia"/>
          <w:kern w:val="0"/>
          <w:sz w:val="24"/>
          <w:szCs w:val="24"/>
        </w:rPr>
        <w:t>序批式和连续式</w:t>
      </w:r>
      <w:r w:rsidR="00C36F35">
        <w:rPr>
          <w:rFonts w:ascii="Times New Roman" w:eastAsia="仿宋" w:hAnsi="Times New Roman" w:cs="Times New Roman" w:hint="eastAsia"/>
          <w:kern w:val="0"/>
          <w:sz w:val="24"/>
          <w:szCs w:val="24"/>
        </w:rPr>
        <w:t>，</w:t>
      </w:r>
      <w:r w:rsidR="002526CB">
        <w:rPr>
          <w:rFonts w:ascii="Times New Roman" w:eastAsia="仿宋" w:hAnsi="Times New Roman" w:cs="Times New Roman" w:hint="eastAsia"/>
          <w:kern w:val="0"/>
          <w:sz w:val="24"/>
          <w:szCs w:val="24"/>
        </w:rPr>
        <w:t>序批式发酵将物料批量移入或移出发酵槽；连续式发酵通过翻抛机将物料从发酵槽入口向另一端持续推进，直到达到需要的停留时间再排出。</w:t>
      </w:r>
    </w:p>
    <w:p w:rsidR="00B34581" w:rsidRDefault="00B34581" w:rsidP="00EB743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槽式发酵</w:t>
      </w:r>
      <w:r w:rsidR="00B96451">
        <w:rPr>
          <w:rFonts w:ascii="Times New Roman" w:eastAsia="仿宋" w:hAnsi="Times New Roman" w:cs="Times New Roman" w:hint="eastAsia"/>
          <w:kern w:val="0"/>
          <w:sz w:val="24"/>
          <w:szCs w:val="24"/>
        </w:rPr>
        <w:t>工艺</w:t>
      </w:r>
      <w:r>
        <w:rPr>
          <w:rFonts w:ascii="Times New Roman" w:eastAsia="仿宋" w:hAnsi="Times New Roman" w:cs="Times New Roman" w:hint="eastAsia"/>
          <w:kern w:val="0"/>
          <w:sz w:val="24"/>
          <w:szCs w:val="24"/>
        </w:rPr>
        <w:t>机械化程度较高</w:t>
      </w:r>
      <w:r w:rsidR="00B96451">
        <w:rPr>
          <w:rFonts w:ascii="Times New Roman" w:eastAsia="仿宋" w:hAnsi="Times New Roman" w:cs="Times New Roman" w:hint="eastAsia"/>
          <w:kern w:val="0"/>
          <w:sz w:val="24"/>
          <w:szCs w:val="24"/>
        </w:rPr>
        <w:t>、操作简单，近年来应用较为广泛</w:t>
      </w:r>
      <w:r w:rsidR="004402F5">
        <w:rPr>
          <w:rFonts w:ascii="Times New Roman" w:eastAsia="仿宋" w:hAnsi="Times New Roman" w:cs="Times New Roman" w:hint="eastAsia"/>
          <w:kern w:val="0"/>
          <w:sz w:val="24"/>
          <w:szCs w:val="24"/>
        </w:rPr>
        <w:t>。</w:t>
      </w:r>
      <w:r w:rsidR="0056610F">
        <w:rPr>
          <w:rFonts w:ascii="Times New Roman" w:eastAsia="仿宋" w:hAnsi="Times New Roman" w:cs="Times New Roman" w:hint="eastAsia"/>
          <w:kern w:val="0"/>
          <w:sz w:val="24"/>
          <w:szCs w:val="24"/>
        </w:rPr>
        <w:t>与</w:t>
      </w:r>
      <w:proofErr w:type="gramStart"/>
      <w:r w:rsidR="004402F5">
        <w:rPr>
          <w:rFonts w:ascii="Times New Roman" w:eastAsia="仿宋" w:hAnsi="Times New Roman" w:cs="Times New Roman" w:hint="eastAsia"/>
          <w:kern w:val="0"/>
          <w:sz w:val="24"/>
          <w:szCs w:val="24"/>
        </w:rPr>
        <w:t>条垛式</w:t>
      </w:r>
      <w:proofErr w:type="gramEnd"/>
      <w:r w:rsidR="004402F5">
        <w:rPr>
          <w:rFonts w:ascii="Times New Roman" w:eastAsia="仿宋" w:hAnsi="Times New Roman" w:cs="Times New Roman" w:hint="eastAsia"/>
          <w:kern w:val="0"/>
          <w:sz w:val="24"/>
          <w:szCs w:val="24"/>
        </w:rPr>
        <w:t>发酵</w:t>
      </w:r>
      <w:r w:rsidR="0056610F">
        <w:rPr>
          <w:rFonts w:ascii="Times New Roman" w:eastAsia="仿宋" w:hAnsi="Times New Roman" w:cs="Times New Roman" w:hint="eastAsia"/>
          <w:kern w:val="0"/>
          <w:sz w:val="24"/>
          <w:szCs w:val="24"/>
        </w:rPr>
        <w:t>相比</w:t>
      </w:r>
      <w:r w:rsidR="004402F5">
        <w:rPr>
          <w:rFonts w:ascii="Times New Roman" w:eastAsia="仿宋" w:hAnsi="Times New Roman" w:cs="Times New Roman" w:hint="eastAsia"/>
          <w:kern w:val="0"/>
          <w:sz w:val="24"/>
          <w:szCs w:val="24"/>
        </w:rPr>
        <w:t>，</w:t>
      </w:r>
      <w:r w:rsidR="00B96451">
        <w:rPr>
          <w:rFonts w:ascii="Times New Roman" w:eastAsia="仿宋" w:hAnsi="Times New Roman" w:cs="Times New Roman" w:hint="eastAsia"/>
          <w:kern w:val="0"/>
          <w:sz w:val="24"/>
          <w:szCs w:val="24"/>
        </w:rPr>
        <w:t>其占地面积</w:t>
      </w:r>
      <w:r w:rsidR="0056610F">
        <w:rPr>
          <w:rFonts w:ascii="Times New Roman" w:eastAsia="仿宋" w:hAnsi="Times New Roman" w:cs="Times New Roman" w:hint="eastAsia"/>
          <w:kern w:val="0"/>
          <w:sz w:val="24"/>
          <w:szCs w:val="24"/>
        </w:rPr>
        <w:t>相对</w:t>
      </w:r>
      <w:r w:rsidR="00B96451">
        <w:rPr>
          <w:rFonts w:ascii="Times New Roman" w:eastAsia="仿宋" w:hAnsi="Times New Roman" w:cs="Times New Roman" w:hint="eastAsia"/>
          <w:kern w:val="0"/>
          <w:sz w:val="24"/>
          <w:szCs w:val="24"/>
        </w:rPr>
        <w:t>较小，</w:t>
      </w:r>
      <w:r w:rsidR="00FB288D">
        <w:rPr>
          <w:rFonts w:ascii="Times New Roman" w:eastAsia="仿宋" w:hAnsi="Times New Roman" w:cs="Times New Roman" w:hint="eastAsia"/>
          <w:kern w:val="0"/>
          <w:sz w:val="24"/>
          <w:szCs w:val="24"/>
        </w:rPr>
        <w:t>发酵周期较短，发酵过程中散失的臭气更易收集处理，环境影响</w:t>
      </w:r>
      <w:r w:rsidR="00972690">
        <w:rPr>
          <w:rFonts w:ascii="Times New Roman" w:eastAsia="仿宋" w:hAnsi="Times New Roman" w:cs="Times New Roman" w:hint="eastAsia"/>
          <w:kern w:val="0"/>
          <w:sz w:val="24"/>
          <w:szCs w:val="24"/>
        </w:rPr>
        <w:t>相对</w:t>
      </w:r>
      <w:r w:rsidR="00FB288D">
        <w:rPr>
          <w:rFonts w:ascii="Times New Roman" w:eastAsia="仿宋" w:hAnsi="Times New Roman" w:cs="Times New Roman" w:hint="eastAsia"/>
          <w:kern w:val="0"/>
          <w:sz w:val="24"/>
          <w:szCs w:val="24"/>
        </w:rPr>
        <w:t>较小。</w:t>
      </w:r>
    </w:p>
    <w:p w:rsidR="00ED0332" w:rsidRDefault="00ED0332" w:rsidP="006078EC">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3</w:t>
      </w:r>
      <w:r>
        <w:rPr>
          <w:rFonts w:ascii="Times New Roman" w:eastAsia="仿宋" w:hAnsi="Times New Roman" w:cs="Times New Roman" w:hint="eastAsia"/>
          <w:b/>
          <w:sz w:val="24"/>
          <w:szCs w:val="24"/>
        </w:rPr>
        <w:t>、反应器发酵</w:t>
      </w:r>
    </w:p>
    <w:p w:rsidR="00F4755C" w:rsidRDefault="002C45B7" w:rsidP="009B438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2C45B7">
        <w:rPr>
          <w:rFonts w:ascii="Times New Roman" w:eastAsia="仿宋" w:hAnsi="Times New Roman" w:cs="Times New Roman" w:hint="eastAsia"/>
          <w:kern w:val="0"/>
          <w:sz w:val="24"/>
          <w:szCs w:val="24"/>
        </w:rPr>
        <w:t>反应器发酵是</w:t>
      </w:r>
      <w:r w:rsidR="007E058C">
        <w:rPr>
          <w:rFonts w:ascii="Times New Roman" w:eastAsia="仿宋" w:hAnsi="Times New Roman" w:cs="Times New Roman" w:hint="eastAsia"/>
          <w:kern w:val="0"/>
          <w:sz w:val="24"/>
          <w:szCs w:val="24"/>
        </w:rPr>
        <w:t>将物料送入密封的发酵仓内，通过</w:t>
      </w:r>
      <w:r w:rsidR="007E058C" w:rsidRPr="00DC4D34">
        <w:rPr>
          <w:rFonts w:ascii="Times New Roman" w:eastAsia="仿宋" w:hAnsi="Times New Roman" w:cs="Times New Roman" w:hint="eastAsia"/>
          <w:kern w:val="0"/>
          <w:sz w:val="24"/>
          <w:szCs w:val="24"/>
        </w:rPr>
        <w:t>不间断</w:t>
      </w:r>
      <w:r w:rsidR="007E058C">
        <w:rPr>
          <w:rFonts w:ascii="Times New Roman" w:eastAsia="仿宋" w:hAnsi="Times New Roman" w:cs="Times New Roman" w:hint="eastAsia"/>
          <w:kern w:val="0"/>
          <w:sz w:val="24"/>
          <w:szCs w:val="24"/>
        </w:rPr>
        <w:t>地</w:t>
      </w:r>
      <w:r w:rsidR="007E058C" w:rsidRPr="00DC4D34">
        <w:rPr>
          <w:rFonts w:ascii="Times New Roman" w:eastAsia="仿宋" w:hAnsi="Times New Roman" w:cs="Times New Roman" w:hint="eastAsia"/>
          <w:kern w:val="0"/>
          <w:sz w:val="24"/>
          <w:szCs w:val="24"/>
        </w:rPr>
        <w:t>控制通风量和水分</w:t>
      </w:r>
      <w:r w:rsidR="007E058C">
        <w:rPr>
          <w:rFonts w:ascii="Times New Roman" w:eastAsia="仿宋" w:hAnsi="Times New Roman" w:cs="Times New Roman" w:hint="eastAsia"/>
          <w:kern w:val="0"/>
          <w:sz w:val="24"/>
          <w:szCs w:val="24"/>
        </w:rPr>
        <w:t>，</w:t>
      </w:r>
      <w:r w:rsidR="0026761D">
        <w:rPr>
          <w:rFonts w:ascii="Times New Roman" w:eastAsia="仿宋" w:hAnsi="Times New Roman" w:cs="Times New Roman" w:hint="eastAsia"/>
          <w:kern w:val="0"/>
          <w:sz w:val="24"/>
          <w:szCs w:val="24"/>
        </w:rPr>
        <w:t>使物料进行生物降解和</w:t>
      </w:r>
      <w:r w:rsidR="0026761D" w:rsidRPr="00DC4D34">
        <w:rPr>
          <w:rFonts w:ascii="Times New Roman" w:eastAsia="仿宋" w:hAnsi="Times New Roman" w:cs="Times New Roman" w:hint="eastAsia"/>
          <w:kern w:val="0"/>
          <w:sz w:val="24"/>
          <w:szCs w:val="24"/>
        </w:rPr>
        <w:t>合成转化</w:t>
      </w:r>
      <w:r w:rsidR="0026761D">
        <w:rPr>
          <w:rFonts w:ascii="Times New Roman" w:eastAsia="仿宋" w:hAnsi="Times New Roman" w:cs="Times New Roman" w:hint="eastAsia"/>
          <w:kern w:val="0"/>
          <w:sz w:val="24"/>
          <w:szCs w:val="24"/>
        </w:rPr>
        <w:t>的过程。</w:t>
      </w:r>
      <w:r w:rsidR="00A70A77" w:rsidRPr="001233B6">
        <w:rPr>
          <w:rFonts w:ascii="Times New Roman" w:eastAsia="仿宋" w:hAnsi="Times New Roman" w:cs="Times New Roman"/>
          <w:sz w:val="24"/>
        </w:rPr>
        <w:t>根据污泥流态，</w:t>
      </w:r>
      <w:r w:rsidR="00A70A77">
        <w:rPr>
          <w:rFonts w:ascii="Times New Roman" w:eastAsia="仿宋" w:hAnsi="Times New Roman" w:cs="Times New Roman" w:hint="eastAsia"/>
          <w:sz w:val="24"/>
        </w:rPr>
        <w:t>反应器发酵</w:t>
      </w:r>
      <w:r w:rsidR="00A70A77" w:rsidRPr="001233B6">
        <w:rPr>
          <w:rFonts w:ascii="Times New Roman" w:eastAsia="仿宋" w:hAnsi="Times New Roman" w:cs="Times New Roman"/>
          <w:sz w:val="24"/>
        </w:rPr>
        <w:t>可采用</w:t>
      </w:r>
      <w:r w:rsidR="00AF326C" w:rsidRPr="00DC4D34">
        <w:rPr>
          <w:rFonts w:ascii="Times New Roman" w:eastAsia="仿宋" w:hAnsi="Times New Roman" w:cs="Times New Roman"/>
          <w:kern w:val="0"/>
          <w:sz w:val="24"/>
          <w:szCs w:val="24"/>
        </w:rPr>
        <w:t>垂直推流式系统</w:t>
      </w:r>
      <w:r w:rsidR="00AF326C">
        <w:rPr>
          <w:rFonts w:ascii="Times New Roman" w:eastAsia="仿宋" w:hAnsi="Times New Roman" w:cs="Times New Roman" w:hint="eastAsia"/>
          <w:kern w:val="0"/>
          <w:sz w:val="24"/>
          <w:szCs w:val="24"/>
        </w:rPr>
        <w:t>、</w:t>
      </w:r>
      <w:r w:rsidR="00AF326C" w:rsidRPr="00DC4D34">
        <w:rPr>
          <w:rFonts w:ascii="Times New Roman" w:eastAsia="仿宋" w:hAnsi="Times New Roman" w:cs="Times New Roman"/>
          <w:kern w:val="0"/>
          <w:sz w:val="24"/>
          <w:szCs w:val="24"/>
        </w:rPr>
        <w:t>水平推流式系统</w:t>
      </w:r>
      <w:r w:rsidR="00AF326C">
        <w:rPr>
          <w:rFonts w:ascii="Times New Roman" w:eastAsia="仿宋" w:hAnsi="Times New Roman" w:cs="Times New Roman" w:hint="eastAsia"/>
          <w:kern w:val="0"/>
          <w:sz w:val="24"/>
          <w:szCs w:val="24"/>
        </w:rPr>
        <w:t>、</w:t>
      </w:r>
      <w:r w:rsidR="00AF326C" w:rsidRPr="00DC4D34">
        <w:rPr>
          <w:rFonts w:ascii="Times New Roman" w:eastAsia="仿宋" w:hAnsi="Times New Roman" w:cs="Times New Roman"/>
          <w:kern w:val="0"/>
          <w:sz w:val="24"/>
          <w:szCs w:val="24"/>
        </w:rPr>
        <w:t>搅动柜系统</w:t>
      </w:r>
      <w:r w:rsidR="00AF326C">
        <w:rPr>
          <w:rFonts w:ascii="Times New Roman" w:eastAsia="仿宋" w:hAnsi="Times New Roman" w:cs="Times New Roman" w:hint="eastAsia"/>
          <w:kern w:val="0"/>
          <w:sz w:val="24"/>
          <w:szCs w:val="24"/>
        </w:rPr>
        <w:t>。</w:t>
      </w:r>
      <w:r w:rsidR="00E51172" w:rsidRPr="00DC4D34">
        <w:rPr>
          <w:rFonts w:ascii="Times New Roman" w:eastAsia="仿宋" w:hAnsi="Times New Roman" w:cs="Times New Roman"/>
          <w:kern w:val="0"/>
          <w:sz w:val="24"/>
          <w:szCs w:val="24"/>
        </w:rPr>
        <w:t>垂直推流式系统</w:t>
      </w:r>
      <w:r w:rsidR="00E51172">
        <w:rPr>
          <w:rFonts w:ascii="Times New Roman" w:eastAsia="仿宋" w:hAnsi="Times New Roman" w:cs="Times New Roman" w:hint="eastAsia"/>
          <w:kern w:val="0"/>
          <w:sz w:val="24"/>
          <w:szCs w:val="24"/>
        </w:rPr>
        <w:t>中，</w:t>
      </w:r>
      <w:r w:rsidR="00A3342C">
        <w:rPr>
          <w:rFonts w:ascii="Times New Roman" w:eastAsia="仿宋" w:hAnsi="Times New Roman" w:cs="Times New Roman" w:hint="eastAsia"/>
          <w:kern w:val="0"/>
          <w:sz w:val="24"/>
          <w:szCs w:val="24"/>
        </w:rPr>
        <w:t>物料从反应器上部加入，并逐渐移至反应器</w:t>
      </w:r>
      <w:r w:rsidR="008C1511">
        <w:rPr>
          <w:rFonts w:ascii="Times New Roman" w:eastAsia="仿宋" w:hAnsi="Times New Roman" w:cs="Times New Roman" w:hint="eastAsia"/>
          <w:kern w:val="0"/>
          <w:sz w:val="24"/>
          <w:szCs w:val="24"/>
        </w:rPr>
        <w:t>底部，由螺旋卸料装置排</w:t>
      </w:r>
      <w:r w:rsidR="009460B7">
        <w:rPr>
          <w:rFonts w:ascii="Times New Roman" w:eastAsia="仿宋" w:hAnsi="Times New Roman" w:cs="Times New Roman" w:hint="eastAsia"/>
          <w:kern w:val="0"/>
          <w:sz w:val="24"/>
          <w:szCs w:val="24"/>
        </w:rPr>
        <w:t>出</w:t>
      </w:r>
      <w:r w:rsidR="008C1511">
        <w:rPr>
          <w:rFonts w:ascii="Times New Roman" w:eastAsia="仿宋" w:hAnsi="Times New Roman" w:cs="Times New Roman" w:hint="eastAsia"/>
          <w:kern w:val="0"/>
          <w:sz w:val="24"/>
          <w:szCs w:val="24"/>
        </w:rPr>
        <w:t>，反应器仅曝气不搅拌</w:t>
      </w:r>
      <w:r w:rsidR="0074539C">
        <w:rPr>
          <w:rFonts w:ascii="Times New Roman" w:eastAsia="仿宋" w:hAnsi="Times New Roman" w:cs="Times New Roman" w:hint="eastAsia"/>
          <w:kern w:val="0"/>
          <w:sz w:val="24"/>
          <w:szCs w:val="24"/>
        </w:rPr>
        <w:t>；</w:t>
      </w:r>
      <w:r w:rsidR="0074539C" w:rsidRPr="00DC4D34">
        <w:rPr>
          <w:rFonts w:ascii="Times New Roman" w:eastAsia="仿宋" w:hAnsi="Times New Roman" w:cs="Times New Roman"/>
          <w:kern w:val="0"/>
          <w:sz w:val="24"/>
          <w:szCs w:val="24"/>
        </w:rPr>
        <w:lastRenderedPageBreak/>
        <w:t>水平推流式系统</w:t>
      </w:r>
      <w:r w:rsidR="0074539C">
        <w:rPr>
          <w:rFonts w:ascii="Times New Roman" w:eastAsia="仿宋" w:hAnsi="Times New Roman" w:cs="Times New Roman" w:hint="eastAsia"/>
          <w:kern w:val="0"/>
          <w:sz w:val="24"/>
          <w:szCs w:val="24"/>
        </w:rPr>
        <w:t>与</w:t>
      </w:r>
      <w:r w:rsidR="0074539C" w:rsidRPr="00DC4D34">
        <w:rPr>
          <w:rFonts w:ascii="Times New Roman" w:eastAsia="仿宋" w:hAnsi="Times New Roman" w:cs="Times New Roman"/>
          <w:kern w:val="0"/>
          <w:sz w:val="24"/>
          <w:szCs w:val="24"/>
        </w:rPr>
        <w:t>垂直推流式系统</w:t>
      </w:r>
      <w:r w:rsidR="0074539C">
        <w:rPr>
          <w:rFonts w:ascii="Times New Roman" w:eastAsia="仿宋" w:hAnsi="Times New Roman" w:cs="Times New Roman" w:hint="eastAsia"/>
          <w:kern w:val="0"/>
          <w:sz w:val="24"/>
          <w:szCs w:val="24"/>
        </w:rPr>
        <w:t>类似，物料在反应器内部不进行搅拌；</w:t>
      </w:r>
      <w:r w:rsidR="008E1F04" w:rsidRPr="00DC4D34">
        <w:rPr>
          <w:rFonts w:ascii="Times New Roman" w:eastAsia="仿宋" w:hAnsi="Times New Roman" w:cs="Times New Roman"/>
          <w:kern w:val="0"/>
          <w:sz w:val="24"/>
          <w:szCs w:val="24"/>
        </w:rPr>
        <w:t>搅动</w:t>
      </w:r>
      <w:proofErr w:type="gramStart"/>
      <w:r w:rsidR="008E1F04" w:rsidRPr="00DC4D34">
        <w:rPr>
          <w:rFonts w:ascii="Times New Roman" w:eastAsia="仿宋" w:hAnsi="Times New Roman" w:cs="Times New Roman"/>
          <w:kern w:val="0"/>
          <w:sz w:val="24"/>
          <w:szCs w:val="24"/>
        </w:rPr>
        <w:t>柜系统</w:t>
      </w:r>
      <w:proofErr w:type="gramEnd"/>
      <w:r w:rsidR="00BB4A93">
        <w:rPr>
          <w:rFonts w:ascii="Times New Roman" w:eastAsia="仿宋" w:hAnsi="Times New Roman" w:cs="Times New Roman" w:hint="eastAsia"/>
          <w:kern w:val="0"/>
          <w:sz w:val="24"/>
          <w:szCs w:val="24"/>
        </w:rPr>
        <w:t>与推流式系统不同，物料不是以未经混合的状态在反应器内部移动，而是由机械设备定期对其进行搅拌及运输</w:t>
      </w:r>
      <w:r w:rsidR="00896514">
        <w:rPr>
          <w:rFonts w:ascii="Times New Roman" w:eastAsia="仿宋" w:hAnsi="Times New Roman" w:cs="Times New Roman" w:hint="eastAsia"/>
          <w:kern w:val="0"/>
          <w:sz w:val="24"/>
          <w:szCs w:val="24"/>
        </w:rPr>
        <w:t>。</w:t>
      </w:r>
    </w:p>
    <w:p w:rsidR="00CF4FE9" w:rsidRDefault="00C84375" w:rsidP="009B438A">
      <w:pPr>
        <w:autoSpaceDE w:val="0"/>
        <w:autoSpaceDN w:val="0"/>
        <w:adjustRightIn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kern w:val="0"/>
          <w:sz w:val="24"/>
          <w:szCs w:val="24"/>
        </w:rPr>
        <w:t>随着</w:t>
      </w:r>
      <w:r w:rsidR="00205A84">
        <w:rPr>
          <w:rFonts w:ascii="Times New Roman" w:eastAsia="仿宋" w:hAnsi="Times New Roman" w:cs="Times New Roman" w:hint="eastAsia"/>
          <w:kern w:val="0"/>
          <w:sz w:val="24"/>
          <w:szCs w:val="24"/>
        </w:rPr>
        <w:t>我国在</w:t>
      </w:r>
      <w:r w:rsidR="00FC6736">
        <w:rPr>
          <w:rFonts w:ascii="Times New Roman" w:eastAsia="仿宋" w:hAnsi="Times New Roman" w:cs="Times New Roman" w:hint="eastAsia"/>
          <w:kern w:val="0"/>
          <w:sz w:val="24"/>
          <w:szCs w:val="24"/>
        </w:rPr>
        <w:t>污泥好氧发酵</w:t>
      </w:r>
      <w:r w:rsidR="00205A84">
        <w:rPr>
          <w:rFonts w:ascii="Times New Roman" w:eastAsia="仿宋" w:hAnsi="Times New Roman" w:cs="Times New Roman" w:hint="eastAsia"/>
          <w:kern w:val="0"/>
          <w:sz w:val="24"/>
          <w:szCs w:val="24"/>
        </w:rPr>
        <w:t>方面</w:t>
      </w:r>
      <w:r w:rsidR="003D4049">
        <w:rPr>
          <w:rFonts w:ascii="Times New Roman" w:eastAsia="仿宋" w:hAnsi="Times New Roman" w:cs="Times New Roman" w:hint="eastAsia"/>
          <w:kern w:val="0"/>
          <w:sz w:val="24"/>
          <w:szCs w:val="24"/>
        </w:rPr>
        <w:t>装备</w:t>
      </w:r>
      <w:r w:rsidR="00205A84">
        <w:rPr>
          <w:rFonts w:ascii="Times New Roman" w:eastAsia="仿宋" w:hAnsi="Times New Roman" w:cs="Times New Roman" w:hint="eastAsia"/>
          <w:kern w:val="0"/>
          <w:sz w:val="24"/>
          <w:szCs w:val="24"/>
        </w:rPr>
        <w:t>水平的</w:t>
      </w:r>
      <w:r w:rsidR="00865B54">
        <w:rPr>
          <w:rFonts w:ascii="Times New Roman" w:eastAsia="仿宋" w:hAnsi="Times New Roman" w:cs="Times New Roman" w:hint="eastAsia"/>
          <w:kern w:val="0"/>
          <w:sz w:val="24"/>
          <w:szCs w:val="24"/>
        </w:rPr>
        <w:t>提升</w:t>
      </w:r>
      <w:r w:rsidR="00205A84">
        <w:rPr>
          <w:rFonts w:ascii="Times New Roman" w:eastAsia="仿宋" w:hAnsi="Times New Roman" w:cs="Times New Roman" w:hint="eastAsia"/>
          <w:kern w:val="0"/>
          <w:sz w:val="24"/>
          <w:szCs w:val="24"/>
        </w:rPr>
        <w:t>，</w:t>
      </w:r>
      <w:r w:rsidR="00865B54">
        <w:rPr>
          <w:rFonts w:ascii="Times New Roman" w:eastAsia="仿宋" w:hAnsi="Times New Roman" w:cs="Times New Roman" w:hint="eastAsia"/>
          <w:kern w:val="0"/>
          <w:sz w:val="24"/>
          <w:szCs w:val="24"/>
        </w:rPr>
        <w:t>开发了不同类型的好氧发酵反应器并进行工程应用，包括</w:t>
      </w:r>
      <w:r w:rsidR="00865B54" w:rsidRPr="000F7795">
        <w:rPr>
          <w:rFonts w:ascii="Times New Roman" w:eastAsia="仿宋" w:hAnsi="Times New Roman" w:cs="Times New Roman" w:hint="eastAsia"/>
          <w:sz w:val="24"/>
        </w:rPr>
        <w:t>立式发酵罐</w:t>
      </w:r>
      <w:r w:rsidR="00865B54">
        <w:rPr>
          <w:rFonts w:ascii="Times New Roman" w:eastAsia="仿宋" w:hAnsi="Times New Roman" w:cs="Times New Roman" w:hint="eastAsia"/>
          <w:sz w:val="24"/>
        </w:rPr>
        <w:t>、机械</w:t>
      </w:r>
      <w:r w:rsidR="00865B54" w:rsidRPr="000F7795">
        <w:rPr>
          <w:rFonts w:ascii="Times New Roman" w:eastAsia="仿宋" w:hAnsi="Times New Roman" w:cs="Times New Roman" w:hint="eastAsia"/>
          <w:sz w:val="24"/>
        </w:rPr>
        <w:t>滚筒</w:t>
      </w:r>
      <w:r w:rsidR="00865B54">
        <w:rPr>
          <w:rFonts w:ascii="Times New Roman" w:eastAsia="仿宋" w:hAnsi="Times New Roman" w:cs="Times New Roman" w:hint="eastAsia"/>
          <w:sz w:val="24"/>
        </w:rPr>
        <w:t>、</w:t>
      </w:r>
      <w:r w:rsidR="007732C6">
        <w:rPr>
          <w:rFonts w:ascii="Times New Roman" w:eastAsia="仿宋" w:hAnsi="Times New Roman" w:cs="Times New Roman" w:hint="eastAsia"/>
          <w:sz w:val="24"/>
        </w:rPr>
        <w:t>一体化智能发酵设备</w:t>
      </w:r>
      <w:r w:rsidR="00865B54">
        <w:rPr>
          <w:rFonts w:ascii="Times New Roman" w:eastAsia="仿宋" w:hAnsi="Times New Roman" w:cs="Times New Roman" w:hint="eastAsia"/>
          <w:sz w:val="24"/>
        </w:rPr>
        <w:t>等。</w:t>
      </w:r>
    </w:p>
    <w:p w:rsidR="00CF4FE9" w:rsidRDefault="00CF4FE9" w:rsidP="009B438A">
      <w:pPr>
        <w:autoSpaceDE w:val="0"/>
        <w:autoSpaceDN w:val="0"/>
        <w:adjustRightIn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1</w:t>
      </w:r>
      <w:r>
        <w:rPr>
          <w:rFonts w:ascii="Times New Roman" w:eastAsia="仿宋" w:hAnsi="Times New Roman" w:cs="Times New Roman" w:hint="eastAsia"/>
          <w:sz w:val="24"/>
        </w:rPr>
        <w:t>）</w:t>
      </w:r>
      <w:r w:rsidR="004D3036">
        <w:rPr>
          <w:rFonts w:ascii="Times New Roman" w:eastAsia="仿宋" w:hAnsi="Times New Roman" w:cs="Times New Roman" w:hint="eastAsia"/>
          <w:sz w:val="24"/>
        </w:rPr>
        <w:t>立式发酵罐</w:t>
      </w:r>
      <w:r>
        <w:rPr>
          <w:rFonts w:ascii="Times New Roman" w:eastAsia="仿宋" w:hAnsi="Times New Roman" w:cs="Times New Roman" w:hint="eastAsia"/>
          <w:sz w:val="24"/>
        </w:rPr>
        <w:t>：</w:t>
      </w:r>
      <w:r w:rsidR="00537B6E">
        <w:rPr>
          <w:rFonts w:ascii="Times New Roman" w:eastAsia="仿宋" w:hAnsi="Times New Roman" w:cs="Times New Roman" w:hint="eastAsia"/>
          <w:sz w:val="24"/>
        </w:rPr>
        <w:t>主要由</w:t>
      </w:r>
      <w:r w:rsidR="00537B6E" w:rsidRPr="00537B6E">
        <w:rPr>
          <w:rFonts w:ascii="Times New Roman" w:eastAsia="仿宋" w:hAnsi="Times New Roman" w:cs="Times New Roman" w:hint="eastAsia"/>
          <w:sz w:val="24"/>
        </w:rPr>
        <w:t>反应器机架、仓体、上料系统、搅拌曝气系统、传动系统和臭气处理系统等组成</w:t>
      </w:r>
      <w:r w:rsidR="00830CFC">
        <w:rPr>
          <w:rFonts w:ascii="Times New Roman" w:eastAsia="仿宋" w:hAnsi="Times New Roman" w:cs="Times New Roman" w:hint="eastAsia"/>
          <w:sz w:val="24"/>
        </w:rPr>
        <w:t>，采用</w:t>
      </w:r>
      <w:r w:rsidR="00316622">
        <w:rPr>
          <w:rFonts w:ascii="Times New Roman" w:eastAsia="仿宋" w:hAnsi="Times New Roman" w:cs="Times New Roman" w:hint="eastAsia"/>
          <w:sz w:val="24"/>
        </w:rPr>
        <w:t>圆筒形</w:t>
      </w:r>
      <w:r w:rsidR="00FD10D4">
        <w:rPr>
          <w:rFonts w:ascii="Times New Roman" w:eastAsia="仿宋" w:hAnsi="Times New Roman" w:cs="Times New Roman" w:hint="eastAsia"/>
          <w:sz w:val="24"/>
        </w:rPr>
        <w:t>发酵仓</w:t>
      </w:r>
      <w:r w:rsidR="00316622">
        <w:rPr>
          <w:rFonts w:ascii="Times New Roman" w:eastAsia="仿宋" w:hAnsi="Times New Roman" w:cs="Times New Roman" w:hint="eastAsia"/>
          <w:sz w:val="24"/>
        </w:rPr>
        <w:t>，深度</w:t>
      </w:r>
      <w:r w:rsidR="00830CFC">
        <w:rPr>
          <w:rFonts w:ascii="Times New Roman" w:eastAsia="仿宋" w:hAnsi="Times New Roman" w:cs="Times New Roman" w:hint="eastAsia"/>
          <w:sz w:val="24"/>
        </w:rPr>
        <w:t>在</w:t>
      </w:r>
      <w:r w:rsidR="00830CFC">
        <w:rPr>
          <w:rFonts w:ascii="Times New Roman" w:eastAsia="仿宋" w:hAnsi="Times New Roman" w:cs="Times New Roman" w:hint="eastAsia"/>
          <w:sz w:val="24"/>
        </w:rPr>
        <w:t>5</w:t>
      </w:r>
      <w:r w:rsidR="006804F5">
        <w:rPr>
          <w:rFonts w:ascii="Times New Roman" w:eastAsia="仿宋" w:hAnsi="Times New Roman" w:cs="Times New Roman" w:hint="eastAsia"/>
          <w:sz w:val="24"/>
        </w:rPr>
        <w:t>m</w:t>
      </w:r>
      <w:r w:rsidR="00830CFC">
        <w:rPr>
          <w:rFonts w:ascii="Times New Roman" w:eastAsia="仿宋" w:hAnsi="Times New Roman" w:cs="Times New Roman" w:hint="eastAsia"/>
          <w:sz w:val="24"/>
        </w:rPr>
        <w:t>~</w:t>
      </w:r>
      <w:r w:rsidR="00014074">
        <w:rPr>
          <w:rFonts w:ascii="Times New Roman" w:eastAsia="仿宋" w:hAnsi="Times New Roman" w:cs="Times New Roman" w:hint="eastAsia"/>
          <w:sz w:val="24"/>
        </w:rPr>
        <w:t>8</w:t>
      </w:r>
      <w:r w:rsidR="00830CFC">
        <w:rPr>
          <w:rFonts w:ascii="Times New Roman" w:eastAsia="仿宋" w:hAnsi="Times New Roman" w:cs="Times New Roman" w:hint="eastAsia"/>
          <w:sz w:val="24"/>
        </w:rPr>
        <w:t>m</w:t>
      </w:r>
      <w:r w:rsidR="00014074">
        <w:rPr>
          <w:rFonts w:ascii="Times New Roman" w:eastAsia="仿宋" w:hAnsi="Times New Roman" w:cs="Times New Roman" w:hint="eastAsia"/>
          <w:sz w:val="24"/>
        </w:rPr>
        <w:t>不等</w:t>
      </w:r>
      <w:r w:rsidR="00316622">
        <w:rPr>
          <w:rFonts w:ascii="Times New Roman" w:eastAsia="仿宋" w:hAnsi="Times New Roman" w:cs="Times New Roman" w:hint="eastAsia"/>
          <w:sz w:val="24"/>
        </w:rPr>
        <w:t>，物料</w:t>
      </w:r>
      <w:r w:rsidR="00275A06" w:rsidRPr="00275A06">
        <w:rPr>
          <w:rFonts w:ascii="Times New Roman" w:eastAsia="仿宋" w:hAnsi="Times New Roman" w:cs="Times New Roman" w:hint="eastAsia"/>
          <w:sz w:val="24"/>
        </w:rPr>
        <w:t>通过上料器送入反应器仓体内</w:t>
      </w:r>
      <w:r w:rsidR="00316622">
        <w:rPr>
          <w:rFonts w:ascii="Times New Roman" w:eastAsia="仿宋" w:hAnsi="Times New Roman" w:cs="Times New Roman" w:hint="eastAsia"/>
          <w:sz w:val="24"/>
        </w:rPr>
        <w:t>，</w:t>
      </w:r>
      <w:r w:rsidR="00AB23EA">
        <w:rPr>
          <w:rFonts w:ascii="Times New Roman" w:eastAsia="仿宋" w:hAnsi="Times New Roman" w:cs="Times New Roman" w:hint="eastAsia"/>
          <w:sz w:val="24"/>
        </w:rPr>
        <w:t>经过发酵后，腐熟物料从下方的出料口卸出。</w:t>
      </w:r>
    </w:p>
    <w:p w:rsidR="00CF4FE9" w:rsidRDefault="00CF4FE9" w:rsidP="009B438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sidR="003A4F19">
        <w:rPr>
          <w:rFonts w:ascii="Times New Roman" w:eastAsia="仿宋" w:hAnsi="Times New Roman" w:cs="Times New Roman" w:hint="eastAsia"/>
          <w:kern w:val="0"/>
          <w:sz w:val="24"/>
          <w:szCs w:val="24"/>
        </w:rPr>
        <w:t>机械滚筒</w:t>
      </w:r>
      <w:r w:rsidR="00900ED8">
        <w:rPr>
          <w:rFonts w:ascii="Times New Roman" w:eastAsia="仿宋" w:hAnsi="Times New Roman" w:cs="Times New Roman" w:hint="eastAsia"/>
          <w:kern w:val="0"/>
          <w:sz w:val="24"/>
          <w:szCs w:val="24"/>
        </w:rPr>
        <w:t>反应器</w:t>
      </w:r>
      <w:r>
        <w:rPr>
          <w:rFonts w:ascii="Times New Roman" w:eastAsia="仿宋" w:hAnsi="Times New Roman" w:cs="Times New Roman" w:hint="eastAsia"/>
          <w:kern w:val="0"/>
          <w:sz w:val="24"/>
          <w:szCs w:val="24"/>
        </w:rPr>
        <w:t>：</w:t>
      </w:r>
      <w:r w:rsidR="00436347">
        <w:rPr>
          <w:rFonts w:ascii="Times New Roman" w:eastAsia="仿宋" w:hAnsi="Times New Roman" w:cs="Times New Roman" w:hint="eastAsia"/>
          <w:kern w:val="0"/>
          <w:sz w:val="24"/>
          <w:szCs w:val="24"/>
        </w:rPr>
        <w:t>主要设备包括</w:t>
      </w:r>
      <w:r w:rsidR="00436347" w:rsidRPr="007A2EBD">
        <w:rPr>
          <w:rFonts w:ascii="Times New Roman" w:eastAsia="仿宋" w:hAnsi="Times New Roman" w:cs="Times New Roman"/>
          <w:kern w:val="0"/>
          <w:sz w:val="24"/>
          <w:szCs w:val="24"/>
        </w:rPr>
        <w:t>好氧发酵</w:t>
      </w:r>
      <w:r w:rsidR="00436347" w:rsidRPr="007A2EBD">
        <w:rPr>
          <w:rFonts w:ascii="Times New Roman" w:eastAsia="仿宋" w:hAnsi="Times New Roman" w:cs="Times New Roman" w:hint="eastAsia"/>
          <w:kern w:val="0"/>
          <w:sz w:val="24"/>
          <w:szCs w:val="24"/>
        </w:rPr>
        <w:t>滚筒</w:t>
      </w:r>
      <w:r w:rsidR="00436347">
        <w:rPr>
          <w:rFonts w:ascii="Times New Roman" w:eastAsia="仿宋" w:hAnsi="Times New Roman" w:cs="Times New Roman" w:hint="eastAsia"/>
          <w:kern w:val="0"/>
          <w:sz w:val="24"/>
          <w:szCs w:val="24"/>
        </w:rPr>
        <w:t>、</w:t>
      </w:r>
      <w:r w:rsidR="00436347" w:rsidRPr="007A2EBD">
        <w:rPr>
          <w:rFonts w:ascii="Times New Roman" w:eastAsia="仿宋" w:hAnsi="Times New Roman" w:cs="Times New Roman"/>
          <w:kern w:val="0"/>
          <w:sz w:val="24"/>
          <w:szCs w:val="24"/>
        </w:rPr>
        <w:t>配套进出料设备</w:t>
      </w:r>
      <w:r w:rsidR="00436347">
        <w:rPr>
          <w:rFonts w:ascii="Times New Roman" w:eastAsia="仿宋" w:hAnsi="Times New Roman" w:cs="Times New Roman" w:hint="eastAsia"/>
          <w:kern w:val="0"/>
          <w:sz w:val="24"/>
          <w:szCs w:val="24"/>
        </w:rPr>
        <w:t>、</w:t>
      </w:r>
      <w:r w:rsidR="00436347" w:rsidRPr="007A2EBD">
        <w:rPr>
          <w:rFonts w:ascii="Times New Roman" w:eastAsia="仿宋" w:hAnsi="Times New Roman" w:cs="Times New Roman"/>
          <w:kern w:val="0"/>
          <w:sz w:val="24"/>
          <w:szCs w:val="24"/>
        </w:rPr>
        <w:t>供风机</w:t>
      </w:r>
      <w:r w:rsidR="00436347">
        <w:rPr>
          <w:rFonts w:ascii="Times New Roman" w:eastAsia="仿宋" w:hAnsi="Times New Roman" w:cs="Times New Roman" w:hint="eastAsia"/>
          <w:kern w:val="0"/>
          <w:sz w:val="24"/>
          <w:szCs w:val="24"/>
        </w:rPr>
        <w:t>及监控</w:t>
      </w:r>
      <w:r w:rsidR="00436347" w:rsidRPr="007A2EBD">
        <w:rPr>
          <w:rFonts w:ascii="Times New Roman" w:eastAsia="仿宋" w:hAnsi="Times New Roman" w:cs="Times New Roman"/>
          <w:kern w:val="0"/>
          <w:sz w:val="24"/>
          <w:szCs w:val="24"/>
        </w:rPr>
        <w:t>系统</w:t>
      </w:r>
      <w:r w:rsidR="00436347">
        <w:rPr>
          <w:rFonts w:ascii="Times New Roman" w:eastAsia="仿宋" w:hAnsi="Times New Roman" w:cs="Times New Roman" w:hint="eastAsia"/>
          <w:kern w:val="0"/>
          <w:sz w:val="24"/>
          <w:szCs w:val="24"/>
        </w:rPr>
        <w:t>。</w:t>
      </w:r>
      <w:r w:rsidR="00900ED8">
        <w:rPr>
          <w:rFonts w:ascii="Times New Roman" w:eastAsia="仿宋" w:hAnsi="Times New Roman" w:cs="Times New Roman" w:hint="eastAsia"/>
          <w:kern w:val="0"/>
          <w:sz w:val="24"/>
          <w:szCs w:val="24"/>
        </w:rPr>
        <w:t>滚筒的轴线一般</w:t>
      </w:r>
      <w:r w:rsidR="00817871" w:rsidRPr="00817871">
        <w:rPr>
          <w:rFonts w:ascii="Times New Roman" w:eastAsia="仿宋" w:hAnsi="Times New Roman" w:cs="Times New Roman" w:hint="eastAsia"/>
          <w:kern w:val="0"/>
          <w:sz w:val="24"/>
          <w:szCs w:val="24"/>
        </w:rPr>
        <w:t>呈水平或稍有倾角</w:t>
      </w:r>
      <w:r w:rsidR="00817871">
        <w:rPr>
          <w:rFonts w:ascii="Times New Roman" w:eastAsia="仿宋" w:hAnsi="Times New Roman" w:cs="Times New Roman" w:hint="eastAsia"/>
          <w:kern w:val="0"/>
          <w:sz w:val="24"/>
          <w:szCs w:val="24"/>
        </w:rPr>
        <w:t>，</w:t>
      </w:r>
      <w:r w:rsidR="00817871" w:rsidRPr="00817871">
        <w:rPr>
          <w:rFonts w:ascii="Times New Roman" w:eastAsia="仿宋" w:hAnsi="Times New Roman" w:cs="Times New Roman" w:hint="eastAsia"/>
          <w:kern w:val="0"/>
          <w:sz w:val="24"/>
          <w:szCs w:val="24"/>
        </w:rPr>
        <w:t>物料通过倾斜的进料装置（如螺旋进料器、传送带等）输送到</w:t>
      </w:r>
      <w:r w:rsidR="00432D09">
        <w:rPr>
          <w:rFonts w:ascii="Times New Roman" w:eastAsia="仿宋" w:hAnsi="Times New Roman" w:cs="Times New Roman" w:hint="eastAsia"/>
          <w:kern w:val="0"/>
          <w:sz w:val="24"/>
          <w:szCs w:val="24"/>
        </w:rPr>
        <w:t>滚筒的</w:t>
      </w:r>
      <w:r w:rsidR="00817871" w:rsidRPr="00817871">
        <w:rPr>
          <w:rFonts w:ascii="Times New Roman" w:eastAsia="仿宋" w:hAnsi="Times New Roman" w:cs="Times New Roman" w:hint="eastAsia"/>
          <w:kern w:val="0"/>
          <w:sz w:val="24"/>
          <w:szCs w:val="24"/>
        </w:rPr>
        <w:t>进料口</w:t>
      </w:r>
      <w:r w:rsidR="00817871">
        <w:rPr>
          <w:rFonts w:ascii="Times New Roman" w:eastAsia="仿宋" w:hAnsi="Times New Roman" w:cs="Times New Roman" w:hint="eastAsia"/>
          <w:kern w:val="0"/>
          <w:sz w:val="24"/>
          <w:szCs w:val="24"/>
        </w:rPr>
        <w:t>，</w:t>
      </w:r>
      <w:r w:rsidR="008669FF" w:rsidRPr="008669FF">
        <w:rPr>
          <w:rFonts w:ascii="Times New Roman" w:eastAsia="仿宋" w:hAnsi="Times New Roman" w:cs="Times New Roman" w:hint="eastAsia"/>
          <w:kern w:val="0"/>
          <w:sz w:val="24"/>
          <w:szCs w:val="24"/>
        </w:rPr>
        <w:t>滚筒以设定速度绕轴线转动物料，</w:t>
      </w:r>
      <w:r w:rsidR="00432D09">
        <w:rPr>
          <w:rFonts w:ascii="Times New Roman" w:eastAsia="仿宋" w:hAnsi="Times New Roman" w:cs="Times New Roman" w:hint="eastAsia"/>
          <w:kern w:val="0"/>
          <w:sz w:val="24"/>
          <w:szCs w:val="24"/>
        </w:rPr>
        <w:t>使物料在滚筒内</w:t>
      </w:r>
      <w:r w:rsidR="008669FF" w:rsidRPr="008669FF">
        <w:rPr>
          <w:rFonts w:ascii="Times New Roman" w:eastAsia="仿宋" w:hAnsi="Times New Roman" w:cs="Times New Roman" w:hint="eastAsia"/>
          <w:kern w:val="0"/>
          <w:sz w:val="24"/>
          <w:szCs w:val="24"/>
        </w:rPr>
        <w:t>被反复抄起、升高、跌落，</w:t>
      </w:r>
      <w:r w:rsidR="00432D09">
        <w:rPr>
          <w:rFonts w:ascii="Times New Roman" w:eastAsia="仿宋" w:hAnsi="Times New Roman" w:cs="Times New Roman" w:hint="eastAsia"/>
          <w:kern w:val="0"/>
          <w:sz w:val="24"/>
          <w:szCs w:val="24"/>
        </w:rPr>
        <w:t>并</w:t>
      </w:r>
      <w:r w:rsidR="008669FF" w:rsidRPr="008669FF">
        <w:rPr>
          <w:rFonts w:ascii="Times New Roman" w:eastAsia="仿宋" w:hAnsi="Times New Roman" w:cs="Times New Roman" w:hint="eastAsia"/>
          <w:kern w:val="0"/>
          <w:sz w:val="24"/>
          <w:szCs w:val="24"/>
        </w:rPr>
        <w:t>由进料端移动到出料端。</w:t>
      </w:r>
    </w:p>
    <w:p w:rsidR="001B0FE5" w:rsidRDefault="00CF4FE9" w:rsidP="009B438A">
      <w:pPr>
        <w:autoSpaceDE w:val="0"/>
        <w:autoSpaceDN w:val="0"/>
        <w:adjustRightInd w:val="0"/>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3</w:t>
      </w:r>
      <w:r>
        <w:rPr>
          <w:rFonts w:ascii="Times New Roman" w:eastAsia="仿宋" w:hAnsi="Times New Roman" w:cs="Times New Roman" w:hint="eastAsia"/>
          <w:kern w:val="0"/>
          <w:sz w:val="24"/>
          <w:szCs w:val="24"/>
        </w:rPr>
        <w:t>）</w:t>
      </w:r>
      <w:r w:rsidR="009A2332">
        <w:rPr>
          <w:rFonts w:ascii="Times New Roman" w:eastAsia="仿宋" w:hAnsi="Times New Roman" w:cs="Times New Roman" w:hint="eastAsia"/>
          <w:sz w:val="24"/>
        </w:rPr>
        <w:t>一体化智能发酵设备</w:t>
      </w:r>
      <w:r>
        <w:rPr>
          <w:rFonts w:ascii="Times New Roman" w:eastAsia="仿宋" w:hAnsi="Times New Roman" w:cs="Times New Roman" w:hint="eastAsia"/>
          <w:sz w:val="24"/>
        </w:rPr>
        <w:t>：</w:t>
      </w:r>
      <w:r w:rsidR="00EC7D93">
        <w:rPr>
          <w:rFonts w:ascii="Times New Roman" w:eastAsia="仿宋" w:hAnsi="Times New Roman" w:cs="Times New Roman" w:hint="eastAsia"/>
          <w:sz w:val="24"/>
        </w:rPr>
        <w:t>采用长方形箱体结构，</w:t>
      </w:r>
      <w:r w:rsidR="001B0FE5">
        <w:rPr>
          <w:rFonts w:ascii="Times New Roman" w:eastAsia="仿宋" w:hAnsi="Times New Roman" w:cs="Times New Roman" w:hint="eastAsia"/>
          <w:sz w:val="24"/>
        </w:rPr>
        <w:t>主要由</w:t>
      </w:r>
      <w:r w:rsidR="001B0FE5" w:rsidRPr="001B0FE5">
        <w:rPr>
          <w:rFonts w:ascii="Times New Roman" w:eastAsia="仿宋" w:hAnsi="Times New Roman" w:cs="Times New Roman" w:hint="eastAsia"/>
          <w:sz w:val="24"/>
        </w:rPr>
        <w:t>发酵仓体、进料布料系统、物料输送系统、</w:t>
      </w:r>
      <w:proofErr w:type="gramStart"/>
      <w:r w:rsidR="001B0FE5" w:rsidRPr="001B0FE5">
        <w:rPr>
          <w:rFonts w:ascii="Times New Roman" w:eastAsia="仿宋" w:hAnsi="Times New Roman" w:cs="Times New Roman" w:hint="eastAsia"/>
          <w:sz w:val="24"/>
        </w:rPr>
        <w:t>匀翻系统</w:t>
      </w:r>
      <w:proofErr w:type="gramEnd"/>
      <w:r w:rsidR="001B0FE5" w:rsidRPr="001B0FE5">
        <w:rPr>
          <w:rFonts w:ascii="Times New Roman" w:eastAsia="仿宋" w:hAnsi="Times New Roman" w:cs="Times New Roman" w:hint="eastAsia"/>
          <w:sz w:val="24"/>
        </w:rPr>
        <w:t>、曝气系统、除臭系统、出料系统和智能控制系统组成</w:t>
      </w:r>
      <w:r w:rsidR="001B0FE5">
        <w:rPr>
          <w:rFonts w:ascii="Times New Roman" w:eastAsia="仿宋" w:hAnsi="Times New Roman" w:cs="Times New Roman" w:hint="eastAsia"/>
          <w:sz w:val="24"/>
        </w:rPr>
        <w:t>，可实现</w:t>
      </w:r>
      <w:r w:rsidR="001B0FE5" w:rsidRPr="001B0FE5">
        <w:rPr>
          <w:rFonts w:ascii="Times New Roman" w:eastAsia="仿宋" w:hAnsi="Times New Roman" w:cs="Times New Roman" w:hint="eastAsia"/>
          <w:sz w:val="24"/>
        </w:rPr>
        <w:t>全过程智能化控制</w:t>
      </w:r>
      <w:r w:rsidR="001B0FE5">
        <w:rPr>
          <w:rFonts w:ascii="Times New Roman" w:eastAsia="仿宋" w:hAnsi="Times New Roman" w:cs="Times New Roman" w:hint="eastAsia"/>
          <w:sz w:val="24"/>
        </w:rPr>
        <w:t>。</w:t>
      </w:r>
      <w:r w:rsidR="00CD4B5B">
        <w:rPr>
          <w:rFonts w:ascii="Times New Roman" w:eastAsia="仿宋" w:hAnsi="Times New Roman" w:cs="Times New Roman" w:hint="eastAsia"/>
          <w:kern w:val="0"/>
          <w:sz w:val="24"/>
          <w:szCs w:val="24"/>
        </w:rPr>
        <w:t>一体化好氧发酵设备也可分为</w:t>
      </w:r>
      <w:proofErr w:type="gramStart"/>
      <w:r w:rsidR="00CD4B5B">
        <w:rPr>
          <w:rFonts w:ascii="Times New Roman" w:eastAsia="仿宋" w:hAnsi="Times New Roman" w:cs="Times New Roman" w:hint="eastAsia"/>
          <w:kern w:val="0"/>
          <w:sz w:val="24"/>
          <w:szCs w:val="24"/>
        </w:rPr>
        <w:t>序批式</w:t>
      </w:r>
      <w:proofErr w:type="gramEnd"/>
      <w:r w:rsidR="00CD4B5B">
        <w:rPr>
          <w:rFonts w:ascii="Times New Roman" w:eastAsia="仿宋" w:hAnsi="Times New Roman" w:cs="Times New Roman" w:hint="eastAsia"/>
          <w:kern w:val="0"/>
          <w:sz w:val="24"/>
          <w:szCs w:val="24"/>
        </w:rPr>
        <w:t>和连续式两类。</w:t>
      </w:r>
    </w:p>
    <w:p w:rsidR="00B5030A" w:rsidRDefault="00ED0C9C" w:rsidP="009B438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反应器发酵</w:t>
      </w:r>
      <w:r w:rsidR="00CE61CC">
        <w:rPr>
          <w:rFonts w:ascii="Times New Roman" w:eastAsia="仿宋" w:hAnsi="Times New Roman" w:cs="Times New Roman" w:hint="eastAsia"/>
          <w:kern w:val="0"/>
          <w:sz w:val="24"/>
          <w:szCs w:val="24"/>
        </w:rPr>
        <w:t>主要适用于</w:t>
      </w:r>
      <w:r w:rsidR="00CE61CC" w:rsidRPr="00CE61CC">
        <w:rPr>
          <w:rFonts w:ascii="Times New Roman" w:eastAsia="仿宋" w:hAnsi="Times New Roman" w:cs="Times New Roman" w:hint="eastAsia"/>
          <w:kern w:val="0"/>
          <w:sz w:val="24"/>
          <w:szCs w:val="24"/>
        </w:rPr>
        <w:t>小型污泥好氧发酵工程</w:t>
      </w:r>
      <w:r w:rsidR="00CE61CC">
        <w:rPr>
          <w:rFonts w:ascii="Times New Roman" w:eastAsia="仿宋" w:hAnsi="Times New Roman" w:cs="Times New Roman" w:hint="eastAsia"/>
          <w:kern w:val="0"/>
          <w:sz w:val="24"/>
          <w:szCs w:val="24"/>
        </w:rPr>
        <w:t>，其</w:t>
      </w:r>
      <w:r>
        <w:rPr>
          <w:rFonts w:ascii="Times New Roman" w:eastAsia="仿宋" w:hAnsi="Times New Roman" w:cs="Times New Roman" w:hint="eastAsia"/>
          <w:kern w:val="0"/>
          <w:sz w:val="24"/>
          <w:szCs w:val="24"/>
        </w:rPr>
        <w:t>工艺</w:t>
      </w:r>
      <w:r w:rsidR="005D5EB8">
        <w:rPr>
          <w:rFonts w:ascii="Times New Roman" w:eastAsia="仿宋" w:hAnsi="Times New Roman" w:cs="Times New Roman" w:hint="eastAsia"/>
          <w:kern w:val="0"/>
          <w:sz w:val="24"/>
          <w:szCs w:val="24"/>
        </w:rPr>
        <w:t>集成程度高，占地面积小；机械化和自动化程度高，运行维护简单，劳动强度较小；</w:t>
      </w:r>
      <w:r w:rsidR="00C76F0E">
        <w:rPr>
          <w:rFonts w:ascii="Times New Roman" w:eastAsia="仿宋" w:hAnsi="Times New Roman" w:cs="Times New Roman" w:hint="eastAsia"/>
          <w:kern w:val="0"/>
          <w:sz w:val="24"/>
          <w:szCs w:val="24"/>
        </w:rPr>
        <w:t>由于系统完全封闭，臭气</w:t>
      </w:r>
      <w:r w:rsidR="00B5030A">
        <w:rPr>
          <w:rFonts w:ascii="Times New Roman" w:eastAsia="仿宋" w:hAnsi="Times New Roman" w:cs="Times New Roman" w:hint="eastAsia"/>
          <w:kern w:val="0"/>
          <w:sz w:val="24"/>
          <w:szCs w:val="24"/>
        </w:rPr>
        <w:t>控制效果较好，相对</w:t>
      </w:r>
      <w:proofErr w:type="gramStart"/>
      <w:r w:rsidR="00B5030A">
        <w:rPr>
          <w:rFonts w:ascii="Times New Roman" w:eastAsia="仿宋" w:hAnsi="Times New Roman" w:cs="Times New Roman" w:hint="eastAsia"/>
          <w:kern w:val="0"/>
          <w:sz w:val="24"/>
          <w:szCs w:val="24"/>
        </w:rPr>
        <w:t>于条垛式</w:t>
      </w:r>
      <w:proofErr w:type="gramEnd"/>
      <w:r w:rsidR="00B5030A">
        <w:rPr>
          <w:rFonts w:ascii="Times New Roman" w:eastAsia="仿宋" w:hAnsi="Times New Roman" w:cs="Times New Roman" w:hint="eastAsia"/>
          <w:kern w:val="0"/>
          <w:sz w:val="24"/>
          <w:szCs w:val="24"/>
        </w:rPr>
        <w:t>发酵和槽式发酵，环境影响</w:t>
      </w:r>
      <w:r w:rsidR="005D5EB8">
        <w:rPr>
          <w:rFonts w:ascii="Times New Roman" w:eastAsia="仿宋" w:hAnsi="Times New Roman" w:cs="Times New Roman" w:hint="eastAsia"/>
          <w:kern w:val="0"/>
          <w:sz w:val="24"/>
          <w:szCs w:val="24"/>
        </w:rPr>
        <w:t>更</w:t>
      </w:r>
      <w:r w:rsidR="00B5030A">
        <w:rPr>
          <w:rFonts w:ascii="Times New Roman" w:eastAsia="仿宋" w:hAnsi="Times New Roman" w:cs="Times New Roman" w:hint="eastAsia"/>
          <w:kern w:val="0"/>
          <w:sz w:val="24"/>
          <w:szCs w:val="24"/>
        </w:rPr>
        <w:t>小。</w:t>
      </w:r>
    </w:p>
    <w:p w:rsidR="00F10F10" w:rsidRDefault="00F10F10" w:rsidP="00106E42">
      <w:pPr>
        <w:pStyle w:val="3TimesNewRomanGB23126"/>
      </w:pPr>
      <w:r>
        <w:rPr>
          <w:rFonts w:hint="eastAsia"/>
        </w:rPr>
        <w:t>3.3.</w:t>
      </w:r>
      <w:r w:rsidR="000E2C11">
        <w:rPr>
          <w:rFonts w:hint="eastAsia"/>
        </w:rPr>
        <w:t>3</w:t>
      </w:r>
      <w:r>
        <w:rPr>
          <w:rFonts w:hint="eastAsia"/>
        </w:rPr>
        <w:t xml:space="preserve"> </w:t>
      </w:r>
      <w:r>
        <w:rPr>
          <w:rFonts w:hint="eastAsia"/>
        </w:rPr>
        <w:t>按</w:t>
      </w:r>
      <w:r w:rsidR="00472DE2">
        <w:rPr>
          <w:rFonts w:hint="eastAsia"/>
        </w:rPr>
        <w:t>翻</w:t>
      </w:r>
      <w:proofErr w:type="gramStart"/>
      <w:r w:rsidR="00472DE2">
        <w:rPr>
          <w:rFonts w:hint="eastAsia"/>
        </w:rPr>
        <w:t>堆方式</w:t>
      </w:r>
      <w:proofErr w:type="gramEnd"/>
      <w:r w:rsidR="00472DE2">
        <w:rPr>
          <w:rFonts w:hint="eastAsia"/>
        </w:rPr>
        <w:t>分类</w:t>
      </w:r>
    </w:p>
    <w:p w:rsidR="0041047F" w:rsidRDefault="0041047F" w:rsidP="0041047F">
      <w:pPr>
        <w:autoSpaceDE w:val="0"/>
        <w:autoSpaceDN w:val="0"/>
        <w:adjustRightInd w:val="0"/>
        <w:spacing w:line="360" w:lineRule="auto"/>
        <w:ind w:firstLineChars="200" w:firstLine="480"/>
        <w:rPr>
          <w:rFonts w:eastAsia="仿宋"/>
          <w:sz w:val="24"/>
          <w:szCs w:val="24"/>
        </w:rPr>
      </w:pPr>
      <w:r w:rsidRPr="006078EC">
        <w:rPr>
          <w:rFonts w:eastAsia="仿宋"/>
          <w:sz w:val="24"/>
          <w:szCs w:val="24"/>
        </w:rPr>
        <w:t>污泥好氧发酵</w:t>
      </w:r>
      <w:r>
        <w:rPr>
          <w:rFonts w:eastAsia="仿宋" w:hint="eastAsia"/>
          <w:sz w:val="24"/>
          <w:szCs w:val="24"/>
        </w:rPr>
        <w:t>工艺按照翻堆方式，</w:t>
      </w:r>
      <w:r>
        <w:rPr>
          <w:rFonts w:eastAsia="仿宋"/>
          <w:sz w:val="24"/>
          <w:szCs w:val="24"/>
        </w:rPr>
        <w:t>可</w:t>
      </w:r>
      <w:r>
        <w:rPr>
          <w:rFonts w:eastAsia="仿宋" w:hint="eastAsia"/>
          <w:sz w:val="24"/>
          <w:szCs w:val="24"/>
        </w:rPr>
        <w:t>分为静态、</w:t>
      </w:r>
      <w:r w:rsidR="00465673">
        <w:rPr>
          <w:rFonts w:eastAsia="仿宋" w:hint="eastAsia"/>
          <w:sz w:val="24"/>
          <w:szCs w:val="24"/>
        </w:rPr>
        <w:t>动态和</w:t>
      </w:r>
      <w:r>
        <w:rPr>
          <w:rFonts w:eastAsia="仿宋" w:hint="eastAsia"/>
          <w:sz w:val="24"/>
          <w:szCs w:val="24"/>
        </w:rPr>
        <w:t>间歇动态（半动态）。</w:t>
      </w:r>
      <w:r w:rsidR="00A127C6">
        <w:rPr>
          <w:rFonts w:eastAsia="仿宋" w:hint="eastAsia"/>
          <w:sz w:val="24"/>
          <w:szCs w:val="24"/>
        </w:rPr>
        <w:t>静态发酵完全不翻堆，</w:t>
      </w:r>
      <w:r w:rsidR="00A127C6" w:rsidRPr="00A127C6">
        <w:rPr>
          <w:rFonts w:eastAsia="仿宋" w:hint="eastAsia"/>
          <w:sz w:val="24"/>
          <w:szCs w:val="24"/>
        </w:rPr>
        <w:t>设备简单</w:t>
      </w:r>
      <w:r w:rsidR="00A127C6">
        <w:rPr>
          <w:rFonts w:eastAsia="仿宋" w:hint="eastAsia"/>
          <w:sz w:val="24"/>
          <w:szCs w:val="24"/>
        </w:rPr>
        <w:t>，</w:t>
      </w:r>
      <w:r w:rsidR="00A127C6" w:rsidRPr="00A127C6">
        <w:rPr>
          <w:rFonts w:eastAsia="仿宋" w:hint="eastAsia"/>
          <w:sz w:val="24"/>
          <w:szCs w:val="24"/>
        </w:rPr>
        <w:t>动力消耗省</w:t>
      </w:r>
      <w:r w:rsidR="00E863FA">
        <w:rPr>
          <w:rFonts w:eastAsia="仿宋" w:hint="eastAsia"/>
          <w:sz w:val="24"/>
          <w:szCs w:val="24"/>
        </w:rPr>
        <w:t>；</w:t>
      </w:r>
      <w:r w:rsidR="00A127C6">
        <w:rPr>
          <w:rFonts w:eastAsia="仿宋" w:hint="eastAsia"/>
          <w:sz w:val="24"/>
          <w:szCs w:val="24"/>
        </w:rPr>
        <w:t>动态发酵</w:t>
      </w:r>
      <w:r w:rsidR="0017191F">
        <w:rPr>
          <w:rFonts w:eastAsia="仿宋" w:hint="eastAsia"/>
          <w:sz w:val="24"/>
          <w:szCs w:val="24"/>
        </w:rPr>
        <w:t>进行持续性的翻堆，物料</w:t>
      </w:r>
      <w:r w:rsidR="0017191F" w:rsidRPr="0017191F">
        <w:rPr>
          <w:rFonts w:eastAsia="仿宋" w:hint="eastAsia"/>
          <w:sz w:val="24"/>
          <w:szCs w:val="24"/>
        </w:rPr>
        <w:t>不断翻滚，发酵均匀，水分蒸发好，但能耗较大</w:t>
      </w:r>
      <w:r w:rsidR="00E863FA">
        <w:rPr>
          <w:rFonts w:eastAsia="仿宋" w:hint="eastAsia"/>
          <w:sz w:val="24"/>
          <w:szCs w:val="24"/>
        </w:rPr>
        <w:t>；</w:t>
      </w:r>
      <w:r w:rsidR="0017191F">
        <w:rPr>
          <w:rFonts w:eastAsia="仿宋" w:hint="eastAsia"/>
          <w:sz w:val="24"/>
          <w:szCs w:val="24"/>
        </w:rPr>
        <w:t>间歇动态发酵进行间歇性</w:t>
      </w:r>
      <w:r w:rsidR="00B84E9C">
        <w:rPr>
          <w:rFonts w:eastAsia="仿宋" w:hint="eastAsia"/>
          <w:sz w:val="24"/>
          <w:szCs w:val="24"/>
        </w:rPr>
        <w:t>的</w:t>
      </w:r>
      <w:r w:rsidR="0017191F">
        <w:rPr>
          <w:rFonts w:eastAsia="仿宋" w:hint="eastAsia"/>
          <w:sz w:val="24"/>
          <w:szCs w:val="24"/>
        </w:rPr>
        <w:t>翻堆，</w:t>
      </w:r>
      <w:r w:rsidR="004E6AB9" w:rsidRPr="004E6AB9">
        <w:rPr>
          <w:rFonts w:eastAsia="仿宋" w:hint="eastAsia"/>
          <w:sz w:val="24"/>
          <w:szCs w:val="24"/>
        </w:rPr>
        <w:t>动力消耗介于静态发酵与动态发酵之间</w:t>
      </w:r>
      <w:r w:rsidR="00E35EBC">
        <w:rPr>
          <w:rFonts w:eastAsia="仿宋" w:hint="eastAsia"/>
          <w:sz w:val="24"/>
          <w:szCs w:val="24"/>
        </w:rPr>
        <w:t>，</w:t>
      </w:r>
      <w:r w:rsidR="00E35EBC" w:rsidRPr="00AF0DDE">
        <w:rPr>
          <w:rFonts w:ascii="Times New Roman" w:eastAsia="仿宋" w:hAnsi="Times New Roman"/>
          <w:sz w:val="24"/>
        </w:rPr>
        <w:t>发酵效果较为均匀，水分蒸发效果适中，是一种较为普遍采用的污泥好氧发酵方式</w:t>
      </w:r>
      <w:r w:rsidR="004E6AB9" w:rsidRPr="004E6AB9">
        <w:rPr>
          <w:rFonts w:eastAsia="仿宋" w:hint="eastAsia"/>
          <w:sz w:val="24"/>
          <w:szCs w:val="24"/>
        </w:rPr>
        <w:t>。</w:t>
      </w:r>
    </w:p>
    <w:p w:rsidR="009546AB" w:rsidRDefault="00E863FA" w:rsidP="0041047F">
      <w:pPr>
        <w:autoSpaceDE w:val="0"/>
        <w:autoSpaceDN w:val="0"/>
        <w:adjustRightInd w:val="0"/>
        <w:spacing w:line="360" w:lineRule="auto"/>
        <w:ind w:firstLineChars="200" w:firstLine="480"/>
        <w:rPr>
          <w:rFonts w:eastAsia="仿宋"/>
          <w:sz w:val="24"/>
          <w:szCs w:val="24"/>
        </w:rPr>
      </w:pPr>
      <w:r>
        <w:rPr>
          <w:rFonts w:eastAsia="仿宋" w:hint="eastAsia"/>
          <w:sz w:val="24"/>
          <w:szCs w:val="24"/>
        </w:rPr>
        <w:t>传统的有机废物好氧发酵以静态发酵为主，发酵产物的质量并不稳定。</w:t>
      </w:r>
      <w:r w:rsidRPr="00E863FA">
        <w:rPr>
          <w:rFonts w:eastAsia="仿宋" w:hint="eastAsia"/>
          <w:sz w:val="24"/>
          <w:szCs w:val="24"/>
        </w:rPr>
        <w:t>废弃物进入工业化处理阶段后，污泥的性质决定了发酵过程中需要强制性供氧</w:t>
      </w:r>
      <w:r w:rsidR="009B0988">
        <w:rPr>
          <w:rFonts w:eastAsia="仿宋" w:hint="eastAsia"/>
          <w:sz w:val="24"/>
          <w:szCs w:val="24"/>
        </w:rPr>
        <w:t>并</w:t>
      </w:r>
      <w:r w:rsidRPr="00E863FA">
        <w:rPr>
          <w:rFonts w:eastAsia="仿宋" w:hint="eastAsia"/>
          <w:sz w:val="24"/>
          <w:szCs w:val="24"/>
        </w:rPr>
        <w:t>及时</w:t>
      </w:r>
      <w:proofErr w:type="gramStart"/>
      <w:r w:rsidRPr="00E863FA">
        <w:rPr>
          <w:rFonts w:eastAsia="仿宋" w:hint="eastAsia"/>
          <w:sz w:val="24"/>
          <w:szCs w:val="24"/>
        </w:rPr>
        <w:t>调整堆体结构</w:t>
      </w:r>
      <w:proofErr w:type="gramEnd"/>
      <w:r w:rsidRPr="00E863FA">
        <w:rPr>
          <w:rFonts w:eastAsia="仿宋" w:hint="eastAsia"/>
          <w:sz w:val="24"/>
          <w:szCs w:val="24"/>
        </w:rPr>
        <w:t>，更利于发酵进程的完成，但又不能过于频繁翻堆，避免堆体温度不足，达不到无害化要求，因此间歇式动态方式更适合污泥好氧发酵</w:t>
      </w:r>
      <w:r w:rsidR="009B0988">
        <w:rPr>
          <w:rFonts w:eastAsia="仿宋" w:hint="eastAsia"/>
          <w:sz w:val="24"/>
          <w:szCs w:val="24"/>
        </w:rPr>
        <w:t>。</w:t>
      </w:r>
    </w:p>
    <w:p w:rsidR="00472DE2" w:rsidRDefault="00472DE2" w:rsidP="00106E42">
      <w:pPr>
        <w:pStyle w:val="3TimesNewRomanGB23126"/>
      </w:pPr>
      <w:r>
        <w:rPr>
          <w:rFonts w:hint="eastAsia"/>
        </w:rPr>
        <w:lastRenderedPageBreak/>
        <w:t>3.3.</w:t>
      </w:r>
      <w:r w:rsidR="000E2C11">
        <w:rPr>
          <w:rFonts w:hint="eastAsia"/>
        </w:rPr>
        <w:t>4</w:t>
      </w:r>
      <w:r>
        <w:rPr>
          <w:rFonts w:hint="eastAsia"/>
        </w:rPr>
        <w:t xml:space="preserve"> </w:t>
      </w:r>
      <w:r>
        <w:rPr>
          <w:rFonts w:hint="eastAsia"/>
        </w:rPr>
        <w:t>按供氧方式分类</w:t>
      </w:r>
    </w:p>
    <w:p w:rsidR="00B635F1" w:rsidRDefault="00101852"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01852">
        <w:rPr>
          <w:rFonts w:eastAsia="仿宋" w:hint="eastAsia"/>
          <w:sz w:val="24"/>
          <w:szCs w:val="24"/>
        </w:rPr>
        <w:t>污泥好氧发酵</w:t>
      </w:r>
      <w:r w:rsidRPr="00187115">
        <w:rPr>
          <w:rFonts w:ascii="Times New Roman" w:eastAsia="仿宋" w:hAnsi="Times New Roman" w:cs="Times New Roman" w:hint="eastAsia"/>
          <w:kern w:val="0"/>
          <w:sz w:val="24"/>
          <w:szCs w:val="24"/>
        </w:rPr>
        <w:t>供氧方式</w:t>
      </w:r>
      <w:r>
        <w:rPr>
          <w:rFonts w:ascii="Times New Roman" w:eastAsia="仿宋" w:hAnsi="Times New Roman" w:cs="Times New Roman" w:hint="eastAsia"/>
          <w:kern w:val="0"/>
          <w:sz w:val="24"/>
          <w:szCs w:val="24"/>
        </w:rPr>
        <w:t>包括</w:t>
      </w:r>
      <w:r w:rsidRPr="00187115">
        <w:rPr>
          <w:rFonts w:ascii="Times New Roman" w:eastAsia="仿宋" w:hAnsi="Times New Roman" w:cs="Times New Roman" w:hint="eastAsia"/>
          <w:kern w:val="0"/>
          <w:sz w:val="24"/>
          <w:szCs w:val="24"/>
        </w:rPr>
        <w:t>自然通风、强制通风、翻堆等</w:t>
      </w:r>
      <w:r>
        <w:rPr>
          <w:rFonts w:ascii="Times New Roman" w:eastAsia="仿宋" w:hAnsi="Times New Roman" w:cs="Times New Roman" w:hint="eastAsia"/>
          <w:kern w:val="0"/>
          <w:sz w:val="24"/>
          <w:szCs w:val="24"/>
        </w:rPr>
        <w:t>。</w:t>
      </w:r>
    </w:p>
    <w:p w:rsidR="008024FA" w:rsidRPr="00187115" w:rsidRDefault="008024FA" w:rsidP="008024F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自然通风能耗低，操作简单</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供氧靠</w:t>
      </w:r>
      <w:proofErr w:type="gramStart"/>
      <w:r w:rsidRPr="00187115">
        <w:rPr>
          <w:rFonts w:ascii="Times New Roman" w:eastAsia="仿宋" w:hAnsi="Times New Roman" w:cs="Times New Roman" w:hint="eastAsia"/>
          <w:kern w:val="0"/>
          <w:sz w:val="24"/>
          <w:szCs w:val="24"/>
        </w:rPr>
        <w:t>空气由堆体表</w:t>
      </w:r>
      <w:proofErr w:type="gramEnd"/>
      <w:r w:rsidRPr="00187115">
        <w:rPr>
          <w:rFonts w:ascii="Times New Roman" w:eastAsia="仿宋" w:hAnsi="Times New Roman" w:cs="Times New Roman" w:hint="eastAsia"/>
          <w:kern w:val="0"/>
          <w:sz w:val="24"/>
          <w:szCs w:val="24"/>
        </w:rPr>
        <w:t>面向堆体内扩散，但供氧速度慢，供气量小，供气不均匀，易造成堆体内部缺氧或无氧，发生厌氧发酵；另外堆体内部产生的热量难以达到堆体表面，表层温度较低，无害化程度较低，发酵周期较长，表层易滋生蚊蝇类。需氧量较低时（如二次发酵）可采用。</w:t>
      </w:r>
    </w:p>
    <w:p w:rsidR="00966F8F" w:rsidRDefault="006D7C87"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强制通风可准确控制</w:t>
      </w:r>
      <w:r w:rsidR="00966F8F">
        <w:rPr>
          <w:rFonts w:ascii="Times New Roman" w:eastAsia="仿宋" w:hAnsi="Times New Roman" w:cs="Times New Roman" w:hint="eastAsia"/>
          <w:kern w:val="0"/>
          <w:sz w:val="24"/>
          <w:szCs w:val="24"/>
        </w:rPr>
        <w:t>风量和通风时间，</w:t>
      </w:r>
      <w:r w:rsidR="00A973F1">
        <w:rPr>
          <w:rFonts w:ascii="Times New Roman" w:eastAsia="仿宋" w:hAnsi="Times New Roman" w:cs="Times New Roman" w:hint="eastAsia"/>
          <w:kern w:val="0"/>
          <w:sz w:val="24"/>
          <w:szCs w:val="24"/>
        </w:rPr>
        <w:t>有效调控污泥好氧发酵进程，促进物料腐熟。</w:t>
      </w:r>
      <w:r w:rsidR="000A6884">
        <w:rPr>
          <w:rFonts w:ascii="Times New Roman" w:eastAsia="仿宋" w:hAnsi="Times New Roman" w:cs="Times New Roman" w:hint="eastAsia"/>
          <w:kern w:val="0"/>
          <w:sz w:val="24"/>
          <w:szCs w:val="24"/>
        </w:rPr>
        <w:t>强制通风可采用循环供气方式，气体脱水后循环利用，优势在于回收热量和发酵过程中释放的氮元素，控制供气含水率，并减少臭气处理量。</w:t>
      </w:r>
      <w:r w:rsidR="00A973F1">
        <w:rPr>
          <w:rFonts w:ascii="Times New Roman" w:eastAsia="仿宋" w:hAnsi="Times New Roman" w:cs="Times New Roman" w:hint="eastAsia"/>
          <w:kern w:val="0"/>
          <w:sz w:val="24"/>
          <w:szCs w:val="24"/>
        </w:rPr>
        <w:t>强制通风包括</w:t>
      </w:r>
      <w:r w:rsidR="00966F8F">
        <w:rPr>
          <w:rFonts w:ascii="Times New Roman" w:eastAsia="仿宋" w:hAnsi="Times New Roman" w:cs="Times New Roman" w:hint="eastAsia"/>
          <w:kern w:val="0"/>
          <w:sz w:val="24"/>
          <w:szCs w:val="24"/>
        </w:rPr>
        <w:t>正压送风和负压抽风两种方式，</w:t>
      </w:r>
      <w:r w:rsidR="00815A25">
        <w:rPr>
          <w:rFonts w:ascii="Times New Roman" w:eastAsia="仿宋" w:hAnsi="Times New Roman" w:cs="Times New Roman" w:hint="eastAsia"/>
          <w:kern w:val="0"/>
          <w:sz w:val="24"/>
          <w:szCs w:val="24"/>
        </w:rPr>
        <w:t>可交替运行。</w:t>
      </w:r>
    </w:p>
    <w:p w:rsidR="00815A25" w:rsidRDefault="00815A25"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）正压送风</w:t>
      </w:r>
    </w:p>
    <w:p w:rsidR="0027023C" w:rsidRDefault="00F3408D"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正压送风</w:t>
      </w:r>
      <w:r w:rsidR="00510400">
        <w:rPr>
          <w:rFonts w:ascii="Times New Roman" w:eastAsia="仿宋" w:hAnsi="Times New Roman" w:cs="Times New Roman" w:hint="eastAsia"/>
          <w:kern w:val="0"/>
          <w:sz w:val="24"/>
          <w:szCs w:val="24"/>
        </w:rPr>
        <w:t>供氧，</w:t>
      </w:r>
      <w:r w:rsidRPr="00187115">
        <w:rPr>
          <w:rFonts w:ascii="Times New Roman" w:eastAsia="仿宋" w:hAnsi="Times New Roman" w:cs="Times New Roman" w:hint="eastAsia"/>
          <w:kern w:val="0"/>
          <w:sz w:val="24"/>
          <w:szCs w:val="24"/>
        </w:rPr>
        <w:t>空气</w:t>
      </w:r>
      <w:proofErr w:type="gramStart"/>
      <w:r w:rsidRPr="00187115">
        <w:rPr>
          <w:rFonts w:ascii="Times New Roman" w:eastAsia="仿宋" w:hAnsi="Times New Roman" w:cs="Times New Roman" w:hint="eastAsia"/>
          <w:kern w:val="0"/>
          <w:sz w:val="24"/>
          <w:szCs w:val="24"/>
        </w:rPr>
        <w:t>由堆体</w:t>
      </w:r>
      <w:proofErr w:type="gramEnd"/>
      <w:r w:rsidRPr="00187115">
        <w:rPr>
          <w:rFonts w:ascii="Times New Roman" w:eastAsia="仿宋" w:hAnsi="Times New Roman" w:cs="Times New Roman" w:hint="eastAsia"/>
          <w:kern w:val="0"/>
          <w:sz w:val="24"/>
          <w:szCs w:val="24"/>
        </w:rPr>
        <w:t>底部进入，</w:t>
      </w:r>
      <w:proofErr w:type="gramStart"/>
      <w:r w:rsidRPr="00187115">
        <w:rPr>
          <w:rFonts w:ascii="Times New Roman" w:eastAsia="仿宋" w:hAnsi="Times New Roman" w:cs="Times New Roman" w:hint="eastAsia"/>
          <w:kern w:val="0"/>
          <w:sz w:val="24"/>
          <w:szCs w:val="24"/>
        </w:rPr>
        <w:t>由堆体表</w:t>
      </w:r>
      <w:proofErr w:type="gramEnd"/>
      <w:r w:rsidRPr="00187115">
        <w:rPr>
          <w:rFonts w:ascii="Times New Roman" w:eastAsia="仿宋" w:hAnsi="Times New Roman" w:cs="Times New Roman" w:hint="eastAsia"/>
          <w:kern w:val="0"/>
          <w:sz w:val="24"/>
          <w:szCs w:val="24"/>
        </w:rPr>
        <w:t>面散出，</w:t>
      </w:r>
      <w:r w:rsidR="0027023C">
        <w:rPr>
          <w:rFonts w:ascii="Times New Roman" w:eastAsia="仿宋" w:hAnsi="Times New Roman" w:cs="Times New Roman" w:hint="eastAsia"/>
          <w:kern w:val="0"/>
          <w:sz w:val="24"/>
          <w:szCs w:val="24"/>
        </w:rPr>
        <w:t>将堆体内部水蒸气</w:t>
      </w:r>
      <w:r w:rsidR="0027023C" w:rsidRPr="0027023C">
        <w:rPr>
          <w:rFonts w:ascii="Times New Roman" w:eastAsia="仿宋" w:hAnsi="Times New Roman" w:cs="Times New Roman" w:hint="eastAsia"/>
          <w:kern w:val="0"/>
          <w:sz w:val="24"/>
          <w:szCs w:val="24"/>
        </w:rPr>
        <w:t>驱至堆体外表面</w:t>
      </w:r>
      <w:r w:rsidR="0027023C">
        <w:rPr>
          <w:rFonts w:ascii="Times New Roman" w:eastAsia="仿宋" w:hAnsi="Times New Roman" w:cs="Times New Roman" w:hint="eastAsia"/>
          <w:kern w:val="0"/>
          <w:sz w:val="24"/>
          <w:szCs w:val="24"/>
        </w:rPr>
        <w:t>，有利于干燥，</w:t>
      </w:r>
      <w:r w:rsidR="0027023C" w:rsidRPr="00187115">
        <w:rPr>
          <w:rFonts w:ascii="Times New Roman" w:eastAsia="仿宋" w:hAnsi="Times New Roman" w:cs="Times New Roman" w:hint="eastAsia"/>
          <w:kern w:val="0"/>
          <w:sz w:val="24"/>
          <w:szCs w:val="24"/>
        </w:rPr>
        <w:t>表层升温速度快，无害化程度高，发酵产品腐熟度高</w:t>
      </w:r>
      <w:r w:rsidR="0027023C">
        <w:rPr>
          <w:rFonts w:ascii="Times New Roman" w:eastAsia="仿宋" w:hAnsi="Times New Roman" w:cs="Times New Roman" w:hint="eastAsia"/>
          <w:kern w:val="0"/>
          <w:sz w:val="24"/>
          <w:szCs w:val="24"/>
        </w:rPr>
        <w:t>。正压送风方式可以防止曝气管道内冷凝水的积累，但臭气不易收集。</w:t>
      </w:r>
    </w:p>
    <w:p w:rsidR="00815A25" w:rsidRDefault="00815A25"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）负压抽风</w:t>
      </w:r>
    </w:p>
    <w:p w:rsidR="0027023C" w:rsidRDefault="006D7C87"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负压抽风</w:t>
      </w:r>
      <w:r w:rsidR="0027023C">
        <w:rPr>
          <w:rFonts w:ascii="Times New Roman" w:eastAsia="仿宋" w:hAnsi="Times New Roman" w:cs="Times New Roman" w:hint="eastAsia"/>
          <w:kern w:val="0"/>
          <w:sz w:val="24"/>
          <w:szCs w:val="24"/>
        </w:rPr>
        <w:t>供氧，空气</w:t>
      </w:r>
      <w:proofErr w:type="gramStart"/>
      <w:r w:rsidR="0027023C">
        <w:rPr>
          <w:rFonts w:ascii="Times New Roman" w:eastAsia="仿宋" w:hAnsi="Times New Roman" w:cs="Times New Roman" w:hint="eastAsia"/>
          <w:kern w:val="0"/>
          <w:sz w:val="24"/>
          <w:szCs w:val="24"/>
        </w:rPr>
        <w:t>经过堆体向下</w:t>
      </w:r>
      <w:proofErr w:type="gramEnd"/>
      <w:r w:rsidR="0027023C">
        <w:rPr>
          <w:rFonts w:ascii="Times New Roman" w:eastAsia="仿宋" w:hAnsi="Times New Roman" w:cs="Times New Roman" w:hint="eastAsia"/>
          <w:kern w:val="0"/>
          <w:sz w:val="24"/>
          <w:szCs w:val="24"/>
        </w:rPr>
        <w:t>抽吸至管道内，</w:t>
      </w:r>
      <w:proofErr w:type="gramStart"/>
      <w:r w:rsidR="0027023C">
        <w:rPr>
          <w:rFonts w:ascii="Times New Roman" w:eastAsia="仿宋" w:hAnsi="Times New Roman" w:cs="Times New Roman" w:hint="eastAsia"/>
          <w:kern w:val="0"/>
          <w:sz w:val="24"/>
          <w:szCs w:val="24"/>
        </w:rPr>
        <w:t>堆体中心</w:t>
      </w:r>
      <w:proofErr w:type="gramEnd"/>
      <w:r w:rsidR="0027023C">
        <w:rPr>
          <w:rFonts w:ascii="Times New Roman" w:eastAsia="仿宋" w:hAnsi="Times New Roman" w:cs="Times New Roman" w:hint="eastAsia"/>
          <w:kern w:val="0"/>
          <w:sz w:val="24"/>
          <w:szCs w:val="24"/>
        </w:rPr>
        <w:t>升温较快，</w:t>
      </w:r>
      <w:r w:rsidR="004816A3">
        <w:rPr>
          <w:rFonts w:ascii="Times New Roman" w:eastAsia="仿宋" w:hAnsi="Times New Roman" w:cs="Times New Roman" w:hint="eastAsia"/>
          <w:kern w:val="0"/>
          <w:sz w:val="24"/>
          <w:szCs w:val="24"/>
        </w:rPr>
        <w:t>因此比较适合于寒冷条件或系统能量平衡的边界期。</w:t>
      </w:r>
      <w:r w:rsidR="0027023C">
        <w:rPr>
          <w:rFonts w:ascii="Times New Roman" w:eastAsia="仿宋" w:hAnsi="Times New Roman" w:cs="Times New Roman" w:hint="eastAsia"/>
          <w:kern w:val="0"/>
          <w:sz w:val="24"/>
          <w:szCs w:val="24"/>
        </w:rPr>
        <w:t>但</w:t>
      </w:r>
      <w:r w:rsidR="004816A3">
        <w:rPr>
          <w:rFonts w:ascii="Times New Roman" w:eastAsia="仿宋" w:hAnsi="Times New Roman" w:cs="Times New Roman" w:hint="eastAsia"/>
          <w:kern w:val="0"/>
          <w:sz w:val="24"/>
          <w:szCs w:val="24"/>
        </w:rPr>
        <w:t>该方式</w:t>
      </w:r>
      <w:r w:rsidRPr="00187115">
        <w:rPr>
          <w:rFonts w:ascii="Times New Roman" w:eastAsia="仿宋" w:hAnsi="Times New Roman" w:cs="Times New Roman" w:hint="eastAsia"/>
          <w:kern w:val="0"/>
          <w:sz w:val="24"/>
          <w:szCs w:val="24"/>
        </w:rPr>
        <w:t>表层温度低，无害化程度</w:t>
      </w:r>
      <w:r w:rsidR="004816A3">
        <w:rPr>
          <w:rFonts w:ascii="Times New Roman" w:eastAsia="仿宋" w:hAnsi="Times New Roman" w:cs="Times New Roman" w:hint="eastAsia"/>
          <w:kern w:val="0"/>
          <w:sz w:val="24"/>
          <w:szCs w:val="24"/>
        </w:rPr>
        <w:t>较</w:t>
      </w:r>
      <w:r w:rsidRPr="00187115">
        <w:rPr>
          <w:rFonts w:ascii="Times New Roman" w:eastAsia="仿宋" w:hAnsi="Times New Roman" w:cs="Times New Roman" w:hint="eastAsia"/>
          <w:kern w:val="0"/>
          <w:sz w:val="24"/>
          <w:szCs w:val="24"/>
        </w:rPr>
        <w:t>差，表层易滋生蝇类</w:t>
      </w:r>
      <w:r w:rsidR="0027023C">
        <w:rPr>
          <w:rFonts w:ascii="Times New Roman" w:eastAsia="仿宋" w:hAnsi="Times New Roman" w:cs="Times New Roman" w:hint="eastAsia"/>
          <w:kern w:val="0"/>
          <w:sz w:val="24"/>
          <w:szCs w:val="24"/>
        </w:rPr>
        <w:t>。在负压运行方式下，排出的气体可有效收集</w:t>
      </w:r>
      <w:r w:rsidR="005D2AF8">
        <w:rPr>
          <w:rFonts w:ascii="Times New Roman" w:eastAsia="仿宋" w:hAnsi="Times New Roman" w:cs="Times New Roman" w:hint="eastAsia"/>
          <w:kern w:val="0"/>
          <w:sz w:val="24"/>
          <w:szCs w:val="24"/>
        </w:rPr>
        <w:t>及处理</w:t>
      </w:r>
      <w:r w:rsidR="0027023C">
        <w:rPr>
          <w:rFonts w:ascii="Times New Roman" w:eastAsia="仿宋" w:hAnsi="Times New Roman" w:cs="Times New Roman" w:hint="eastAsia"/>
          <w:kern w:val="0"/>
          <w:sz w:val="24"/>
          <w:szCs w:val="24"/>
        </w:rPr>
        <w:t>，但</w:t>
      </w:r>
      <w:r w:rsidR="0027023C" w:rsidRPr="00187115">
        <w:rPr>
          <w:rFonts w:ascii="Times New Roman" w:eastAsia="仿宋" w:hAnsi="Times New Roman" w:cs="Times New Roman" w:hint="eastAsia"/>
          <w:kern w:val="0"/>
          <w:sz w:val="24"/>
          <w:szCs w:val="24"/>
        </w:rPr>
        <w:t>易冷凝成腐蚀性液体，对抽风机侵蚀较严重</w:t>
      </w:r>
      <w:r w:rsidR="0027023C">
        <w:rPr>
          <w:rFonts w:ascii="Times New Roman" w:eastAsia="仿宋" w:hAnsi="Times New Roman" w:cs="Times New Roman" w:hint="eastAsia"/>
          <w:kern w:val="0"/>
          <w:sz w:val="24"/>
          <w:szCs w:val="24"/>
        </w:rPr>
        <w:t>。</w:t>
      </w:r>
    </w:p>
    <w:p w:rsidR="00F3408D" w:rsidRDefault="00FF3E54"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翻堆有利于供氧与物料破碎，</w:t>
      </w:r>
      <w:r w:rsidR="00E5213A">
        <w:rPr>
          <w:rFonts w:ascii="Times New Roman" w:eastAsia="仿宋" w:hAnsi="Times New Roman" w:cs="Times New Roman" w:hint="eastAsia"/>
          <w:kern w:val="0"/>
          <w:sz w:val="24"/>
          <w:szCs w:val="24"/>
        </w:rPr>
        <w:t>同时加快</w:t>
      </w:r>
      <w:proofErr w:type="gramStart"/>
      <w:r w:rsidR="00E5213A">
        <w:rPr>
          <w:rFonts w:ascii="Times New Roman" w:eastAsia="仿宋" w:hAnsi="Times New Roman" w:cs="Times New Roman" w:hint="eastAsia"/>
          <w:kern w:val="0"/>
          <w:sz w:val="24"/>
          <w:szCs w:val="24"/>
        </w:rPr>
        <w:t>了堆体水分</w:t>
      </w:r>
      <w:proofErr w:type="gramEnd"/>
      <w:r w:rsidR="00E5213A">
        <w:rPr>
          <w:rFonts w:ascii="Times New Roman" w:eastAsia="仿宋" w:hAnsi="Times New Roman" w:cs="Times New Roman" w:hint="eastAsia"/>
          <w:kern w:val="0"/>
          <w:sz w:val="24"/>
          <w:szCs w:val="24"/>
        </w:rPr>
        <w:t>的蒸发；缺点是</w:t>
      </w:r>
      <w:r w:rsidRPr="00187115">
        <w:rPr>
          <w:rFonts w:ascii="Times New Roman" w:eastAsia="仿宋" w:hAnsi="Times New Roman" w:cs="Times New Roman" w:hint="eastAsia"/>
          <w:kern w:val="0"/>
          <w:sz w:val="24"/>
          <w:szCs w:val="24"/>
        </w:rPr>
        <w:t>能耗</w:t>
      </w:r>
      <w:r w:rsidR="00E5213A">
        <w:rPr>
          <w:rFonts w:ascii="Times New Roman" w:eastAsia="仿宋" w:hAnsi="Times New Roman" w:cs="Times New Roman" w:hint="eastAsia"/>
          <w:kern w:val="0"/>
          <w:sz w:val="24"/>
          <w:szCs w:val="24"/>
        </w:rPr>
        <w:t>较</w:t>
      </w:r>
      <w:r w:rsidRPr="00187115">
        <w:rPr>
          <w:rFonts w:ascii="Times New Roman" w:eastAsia="仿宋" w:hAnsi="Times New Roman" w:cs="Times New Roman" w:hint="eastAsia"/>
          <w:kern w:val="0"/>
          <w:sz w:val="24"/>
          <w:szCs w:val="24"/>
        </w:rPr>
        <w:t>高，翻堆次数过多增加热量散发，堆体温度达不到无害化要求</w:t>
      </w:r>
      <w:r w:rsidR="00EA6423">
        <w:rPr>
          <w:rFonts w:ascii="Times New Roman" w:eastAsia="仿宋" w:hAnsi="Times New Roman" w:cs="Times New Roman" w:hint="eastAsia"/>
          <w:kern w:val="0"/>
          <w:sz w:val="24"/>
          <w:szCs w:val="24"/>
        </w:rPr>
        <w:t>，且不利于臭气控制</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翻堆次数过少，</w:t>
      </w:r>
      <w:r w:rsidR="003E0F2D">
        <w:rPr>
          <w:rFonts w:ascii="Times New Roman" w:eastAsia="仿宋" w:hAnsi="Times New Roman" w:cs="Times New Roman" w:hint="eastAsia"/>
          <w:kern w:val="0"/>
          <w:sz w:val="24"/>
          <w:szCs w:val="24"/>
        </w:rPr>
        <w:t>则</w:t>
      </w:r>
      <w:r w:rsidRPr="00187115">
        <w:rPr>
          <w:rFonts w:ascii="Times New Roman" w:eastAsia="仿宋" w:hAnsi="Times New Roman" w:cs="Times New Roman" w:hint="eastAsia"/>
          <w:kern w:val="0"/>
          <w:sz w:val="24"/>
          <w:szCs w:val="24"/>
        </w:rPr>
        <w:t>不能保证</w:t>
      </w:r>
      <w:r>
        <w:rPr>
          <w:rFonts w:ascii="Times New Roman" w:eastAsia="仿宋" w:hAnsi="Times New Roman" w:cs="Times New Roman" w:hint="eastAsia"/>
          <w:kern w:val="0"/>
          <w:sz w:val="24"/>
          <w:szCs w:val="24"/>
        </w:rPr>
        <w:t>物料</w:t>
      </w:r>
      <w:r w:rsidRPr="00187115">
        <w:rPr>
          <w:rFonts w:ascii="Times New Roman" w:eastAsia="仿宋" w:hAnsi="Times New Roman" w:cs="Times New Roman" w:hint="eastAsia"/>
          <w:kern w:val="0"/>
          <w:sz w:val="24"/>
          <w:szCs w:val="24"/>
        </w:rPr>
        <w:t>完全好氧发酵。</w:t>
      </w:r>
    </w:p>
    <w:p w:rsidR="00FF3E54" w:rsidRPr="00FF3E54" w:rsidRDefault="00FF3E54" w:rsidP="0010185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对于</w:t>
      </w:r>
      <w:r w:rsidR="00C1250D" w:rsidRPr="00187115">
        <w:rPr>
          <w:rFonts w:ascii="Times New Roman" w:eastAsia="仿宋" w:hAnsi="Times New Roman" w:cs="Times New Roman" w:hint="eastAsia"/>
          <w:kern w:val="0"/>
          <w:sz w:val="24"/>
          <w:szCs w:val="24"/>
        </w:rPr>
        <w:t>一次发酵</w:t>
      </w:r>
      <w:r w:rsidR="00C1250D">
        <w:rPr>
          <w:rFonts w:ascii="Times New Roman" w:eastAsia="仿宋" w:hAnsi="Times New Roman" w:cs="Times New Roman" w:hint="eastAsia"/>
          <w:kern w:val="0"/>
          <w:sz w:val="24"/>
          <w:szCs w:val="24"/>
        </w:rPr>
        <w:t>，宜采用强制通风联合翻堆的供氧方式，</w:t>
      </w:r>
      <w:r w:rsidR="00684E8C">
        <w:rPr>
          <w:rFonts w:ascii="Times New Roman" w:eastAsia="仿宋" w:hAnsi="Times New Roman" w:cs="Times New Roman" w:hint="eastAsia"/>
          <w:kern w:val="0"/>
          <w:sz w:val="24"/>
          <w:szCs w:val="24"/>
        </w:rPr>
        <w:t>起到</w:t>
      </w:r>
      <w:r w:rsidR="00C1250D" w:rsidRPr="00187115">
        <w:rPr>
          <w:rFonts w:ascii="Times New Roman" w:eastAsia="仿宋" w:hAnsi="Times New Roman" w:cs="Times New Roman" w:hint="eastAsia"/>
          <w:kern w:val="0"/>
          <w:sz w:val="24"/>
          <w:szCs w:val="24"/>
        </w:rPr>
        <w:t>供氧、颗粒破碎</w:t>
      </w:r>
      <w:r w:rsidR="00684E8C">
        <w:rPr>
          <w:rFonts w:ascii="Times New Roman" w:eastAsia="仿宋" w:hAnsi="Times New Roman" w:cs="Times New Roman" w:hint="eastAsia"/>
          <w:kern w:val="0"/>
          <w:sz w:val="24"/>
          <w:szCs w:val="24"/>
        </w:rPr>
        <w:t>作用，加速</w:t>
      </w:r>
      <w:r w:rsidR="00C1250D" w:rsidRPr="00187115">
        <w:rPr>
          <w:rFonts w:ascii="Times New Roman" w:eastAsia="仿宋" w:hAnsi="Times New Roman" w:cs="Times New Roman" w:hint="eastAsia"/>
          <w:kern w:val="0"/>
          <w:sz w:val="24"/>
          <w:szCs w:val="24"/>
        </w:rPr>
        <w:t>水分蒸发</w:t>
      </w:r>
      <w:r w:rsidR="00684E8C">
        <w:rPr>
          <w:rFonts w:ascii="Times New Roman" w:eastAsia="仿宋" w:hAnsi="Times New Roman" w:cs="Times New Roman" w:hint="eastAsia"/>
          <w:kern w:val="0"/>
          <w:sz w:val="24"/>
          <w:szCs w:val="24"/>
        </w:rPr>
        <w:t>，有利于</w:t>
      </w:r>
      <w:r w:rsidR="005A3C16">
        <w:rPr>
          <w:rFonts w:ascii="Times New Roman" w:eastAsia="仿宋" w:hAnsi="Times New Roman" w:cs="Times New Roman" w:hint="eastAsia"/>
          <w:kern w:val="0"/>
          <w:sz w:val="24"/>
          <w:szCs w:val="24"/>
        </w:rPr>
        <w:t>物料</w:t>
      </w:r>
      <w:r w:rsidR="00C1250D" w:rsidRPr="00187115">
        <w:rPr>
          <w:rFonts w:ascii="Times New Roman" w:eastAsia="仿宋" w:hAnsi="Times New Roman" w:cs="Times New Roman" w:hint="eastAsia"/>
          <w:kern w:val="0"/>
          <w:sz w:val="24"/>
          <w:szCs w:val="24"/>
        </w:rPr>
        <w:t>发酵均匀</w:t>
      </w:r>
      <w:r w:rsidR="002F77A5">
        <w:rPr>
          <w:rFonts w:ascii="Times New Roman" w:eastAsia="仿宋" w:hAnsi="Times New Roman" w:cs="Times New Roman" w:hint="eastAsia"/>
          <w:kern w:val="0"/>
          <w:sz w:val="24"/>
          <w:szCs w:val="24"/>
        </w:rPr>
        <w:t>。</w:t>
      </w:r>
      <w:r w:rsidR="002F77A5" w:rsidRPr="00187115">
        <w:rPr>
          <w:rFonts w:ascii="Times New Roman" w:eastAsia="仿宋" w:hAnsi="Times New Roman" w:cs="Times New Roman" w:hint="eastAsia"/>
          <w:kern w:val="0"/>
          <w:sz w:val="24"/>
          <w:szCs w:val="24"/>
        </w:rPr>
        <w:t>二次发酵可采用</w:t>
      </w:r>
      <w:r w:rsidR="00C331F7">
        <w:rPr>
          <w:rFonts w:ascii="Times New Roman" w:eastAsia="仿宋" w:hAnsi="Times New Roman" w:cs="Times New Roman" w:hint="eastAsia"/>
          <w:kern w:val="0"/>
          <w:sz w:val="24"/>
          <w:szCs w:val="24"/>
        </w:rPr>
        <w:t>单独</w:t>
      </w:r>
      <w:r w:rsidR="002F77A5" w:rsidRPr="00187115">
        <w:rPr>
          <w:rFonts w:ascii="Times New Roman" w:eastAsia="仿宋" w:hAnsi="Times New Roman" w:cs="Times New Roman" w:hint="eastAsia"/>
          <w:kern w:val="0"/>
          <w:sz w:val="24"/>
          <w:szCs w:val="24"/>
        </w:rPr>
        <w:t>翻堆供氧</w:t>
      </w:r>
      <w:r w:rsidR="002F77A5">
        <w:rPr>
          <w:rFonts w:ascii="Times New Roman" w:eastAsia="仿宋" w:hAnsi="Times New Roman" w:cs="Times New Roman" w:hint="eastAsia"/>
          <w:kern w:val="0"/>
          <w:sz w:val="24"/>
          <w:szCs w:val="24"/>
        </w:rPr>
        <w:t>。</w:t>
      </w:r>
    </w:p>
    <w:p w:rsidR="000E2C11" w:rsidRDefault="000E2C11" w:rsidP="00106E42">
      <w:pPr>
        <w:pStyle w:val="3TimesNewRomanGB23126"/>
      </w:pPr>
      <w:r>
        <w:rPr>
          <w:rFonts w:hint="eastAsia"/>
        </w:rPr>
        <w:t xml:space="preserve">3.3.5 </w:t>
      </w:r>
      <w:r>
        <w:rPr>
          <w:rFonts w:hint="eastAsia"/>
        </w:rPr>
        <w:t>好氧发酵工艺发展</w:t>
      </w:r>
    </w:p>
    <w:p w:rsidR="00321E81" w:rsidRDefault="00321E81" w:rsidP="00321E8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321E81">
        <w:rPr>
          <w:rFonts w:ascii="Times New Roman" w:eastAsia="仿宋" w:hAnsi="Times New Roman" w:cs="Times New Roman"/>
          <w:b/>
          <w:sz w:val="24"/>
          <w:szCs w:val="24"/>
        </w:rPr>
        <w:t>1</w:t>
      </w:r>
      <w:r w:rsidRPr="00321E81">
        <w:rPr>
          <w:rFonts w:ascii="Times New Roman" w:eastAsia="仿宋" w:hAnsi="Times New Roman" w:cs="Times New Roman"/>
          <w:b/>
          <w:sz w:val="24"/>
          <w:szCs w:val="24"/>
        </w:rPr>
        <w:t>、</w:t>
      </w:r>
      <w:r w:rsidRPr="00321E81">
        <w:rPr>
          <w:rFonts w:ascii="Times New Roman" w:eastAsia="仿宋" w:hAnsi="Times New Roman" w:cs="Times New Roman" w:hint="eastAsia"/>
          <w:b/>
          <w:sz w:val="24"/>
          <w:szCs w:val="24"/>
        </w:rPr>
        <w:t>膜覆盖好氧发酵工艺</w:t>
      </w:r>
    </w:p>
    <w:p w:rsidR="00416722" w:rsidRDefault="00EA0E60" w:rsidP="00EA0E6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641E6">
        <w:rPr>
          <w:rFonts w:ascii="Times New Roman" w:eastAsia="仿宋" w:hAnsi="Times New Roman" w:cs="Times New Roman" w:hint="eastAsia"/>
          <w:kern w:val="0"/>
          <w:sz w:val="24"/>
          <w:szCs w:val="24"/>
        </w:rPr>
        <w:t>膜覆盖好氧发酵工艺</w:t>
      </w:r>
      <w:r w:rsidR="00847F59" w:rsidRPr="00D641E6">
        <w:rPr>
          <w:rFonts w:ascii="Times New Roman" w:eastAsia="仿宋" w:hAnsi="Times New Roman" w:cs="Times New Roman" w:hint="eastAsia"/>
          <w:kern w:val="0"/>
          <w:sz w:val="24"/>
          <w:szCs w:val="24"/>
        </w:rPr>
        <w:t>是一种将微孔功能</w:t>
      </w:r>
      <w:proofErr w:type="gramStart"/>
      <w:r w:rsidR="00847F59" w:rsidRPr="00D641E6">
        <w:rPr>
          <w:rFonts w:ascii="Times New Roman" w:eastAsia="仿宋" w:hAnsi="Times New Roman" w:cs="Times New Roman" w:hint="eastAsia"/>
          <w:kern w:val="0"/>
          <w:sz w:val="24"/>
          <w:szCs w:val="24"/>
        </w:rPr>
        <w:t>膜作为</w:t>
      </w:r>
      <w:proofErr w:type="gramEnd"/>
      <w:r w:rsidR="00847F59" w:rsidRPr="00D641E6">
        <w:rPr>
          <w:rFonts w:ascii="Times New Roman" w:eastAsia="仿宋" w:hAnsi="Times New Roman" w:cs="Times New Roman" w:hint="eastAsia"/>
          <w:kern w:val="0"/>
          <w:sz w:val="24"/>
          <w:szCs w:val="24"/>
        </w:rPr>
        <w:t>污泥好氧发酵处理覆盖物的工艺技术。</w:t>
      </w:r>
      <w:r w:rsidR="00D641E6">
        <w:rPr>
          <w:rFonts w:ascii="Times New Roman" w:eastAsia="仿宋" w:hAnsi="Times New Roman" w:cs="Times New Roman" w:hint="eastAsia"/>
          <w:kern w:val="0"/>
          <w:sz w:val="24"/>
          <w:szCs w:val="24"/>
        </w:rPr>
        <w:t>利用</w:t>
      </w:r>
      <w:r w:rsidR="00D641E6" w:rsidRPr="00D641E6">
        <w:rPr>
          <w:rFonts w:ascii="Times New Roman" w:eastAsia="仿宋" w:hAnsi="Times New Roman" w:cs="Times New Roman" w:hint="eastAsia"/>
          <w:kern w:val="0"/>
          <w:sz w:val="24"/>
          <w:szCs w:val="24"/>
        </w:rPr>
        <w:t>功能膜的微孔特性</w:t>
      </w:r>
      <w:r w:rsidR="00D641E6">
        <w:rPr>
          <w:rFonts w:ascii="Times New Roman" w:eastAsia="仿宋" w:hAnsi="Times New Roman" w:cs="Times New Roman" w:hint="eastAsia"/>
          <w:kern w:val="0"/>
          <w:sz w:val="24"/>
          <w:szCs w:val="24"/>
        </w:rPr>
        <w:t>，</w:t>
      </w:r>
      <w:r w:rsidR="00417875">
        <w:rPr>
          <w:rFonts w:ascii="Times New Roman" w:eastAsia="仿宋" w:hAnsi="Times New Roman" w:cs="Times New Roman" w:hint="eastAsia"/>
          <w:kern w:val="0"/>
          <w:sz w:val="24"/>
          <w:szCs w:val="24"/>
        </w:rPr>
        <w:t>发酵过程产生的水蒸气和二氧化碳可以向膜</w:t>
      </w:r>
      <w:r w:rsidR="00417875">
        <w:rPr>
          <w:rFonts w:ascii="Times New Roman" w:eastAsia="仿宋" w:hAnsi="Times New Roman" w:cs="Times New Roman" w:hint="eastAsia"/>
          <w:kern w:val="0"/>
          <w:sz w:val="24"/>
          <w:szCs w:val="24"/>
        </w:rPr>
        <w:lastRenderedPageBreak/>
        <w:t>外排出，而病原微生物、气溶胶等被隔离在膜内。</w:t>
      </w:r>
      <w:r w:rsidR="00B13E5E">
        <w:rPr>
          <w:rFonts w:ascii="Times New Roman" w:eastAsia="仿宋" w:hAnsi="Times New Roman" w:cs="Times New Roman" w:hint="eastAsia"/>
          <w:kern w:val="0"/>
          <w:sz w:val="24"/>
          <w:szCs w:val="24"/>
        </w:rPr>
        <w:t>同时，通过底部风机通风，</w:t>
      </w:r>
      <w:r w:rsidR="00B13E5E" w:rsidRPr="00AE1D5A">
        <w:rPr>
          <w:rFonts w:ascii="Times New Roman" w:eastAsia="仿宋" w:hAnsi="Times New Roman" w:cs="Times New Roman" w:hint="eastAsia"/>
          <w:kern w:val="0"/>
          <w:sz w:val="24"/>
          <w:szCs w:val="24"/>
        </w:rPr>
        <w:t>在膜内形成一个低压内腔</w:t>
      </w:r>
      <w:r w:rsidR="00B13E5E">
        <w:rPr>
          <w:rFonts w:ascii="Times New Roman" w:eastAsia="仿宋" w:hAnsi="Times New Roman" w:cs="Times New Roman" w:hint="eastAsia"/>
          <w:kern w:val="0"/>
          <w:sz w:val="24"/>
          <w:szCs w:val="24"/>
        </w:rPr>
        <w:t>，</w:t>
      </w:r>
      <w:proofErr w:type="gramStart"/>
      <w:r w:rsidR="00B13E5E">
        <w:rPr>
          <w:rFonts w:ascii="Times New Roman" w:eastAsia="仿宋" w:hAnsi="Times New Roman" w:cs="Times New Roman" w:hint="eastAsia"/>
          <w:kern w:val="0"/>
          <w:sz w:val="24"/>
          <w:szCs w:val="24"/>
        </w:rPr>
        <w:t>使堆体内</w:t>
      </w:r>
      <w:proofErr w:type="gramEnd"/>
      <w:r w:rsidR="00B13E5E">
        <w:rPr>
          <w:rFonts w:ascii="Times New Roman" w:eastAsia="仿宋" w:hAnsi="Times New Roman" w:cs="Times New Roman" w:hint="eastAsia"/>
          <w:kern w:val="0"/>
          <w:sz w:val="24"/>
          <w:szCs w:val="24"/>
        </w:rPr>
        <w:t>的氧气分布均匀，温度交换平衡，促进污泥中有机物的充分降解，并保证病原微生物在好氧发酵过程中得到有效杀灭</w:t>
      </w:r>
      <w:r w:rsidR="006A0231">
        <w:rPr>
          <w:rFonts w:ascii="Times New Roman" w:eastAsia="仿宋" w:hAnsi="Times New Roman" w:cs="Times New Roman" w:hint="eastAsia"/>
          <w:kern w:val="0"/>
          <w:sz w:val="24"/>
          <w:szCs w:val="24"/>
        </w:rPr>
        <w:t>，</w:t>
      </w:r>
      <w:r w:rsidR="006A0231" w:rsidRPr="006A0231">
        <w:rPr>
          <w:rFonts w:ascii="Times New Roman" w:eastAsia="仿宋" w:hAnsi="Times New Roman" w:cs="Times New Roman" w:hint="eastAsia"/>
          <w:kern w:val="0"/>
          <w:sz w:val="24"/>
          <w:szCs w:val="24"/>
        </w:rPr>
        <w:t>大大减少</w:t>
      </w:r>
      <w:proofErr w:type="gramStart"/>
      <w:r w:rsidR="006A0231" w:rsidRPr="006A0231">
        <w:rPr>
          <w:rFonts w:ascii="Times New Roman" w:eastAsia="仿宋" w:hAnsi="Times New Roman" w:cs="Times New Roman" w:hint="eastAsia"/>
          <w:kern w:val="0"/>
          <w:sz w:val="24"/>
          <w:szCs w:val="24"/>
        </w:rPr>
        <w:t>敞开式堆体工艺</w:t>
      </w:r>
      <w:proofErr w:type="gramEnd"/>
      <w:r w:rsidR="006A0231" w:rsidRPr="006A0231">
        <w:rPr>
          <w:rFonts w:ascii="Times New Roman" w:eastAsia="仿宋" w:hAnsi="Times New Roman" w:cs="Times New Roman" w:hint="eastAsia"/>
          <w:kern w:val="0"/>
          <w:sz w:val="24"/>
          <w:szCs w:val="24"/>
        </w:rPr>
        <w:t>由于局部易发生厌氧而导致的臭气产生</w:t>
      </w:r>
      <w:r w:rsidR="00B13E5E">
        <w:rPr>
          <w:rFonts w:ascii="Times New Roman" w:eastAsia="仿宋" w:hAnsi="Times New Roman" w:cs="Times New Roman" w:hint="eastAsia"/>
          <w:kern w:val="0"/>
          <w:sz w:val="24"/>
          <w:szCs w:val="24"/>
        </w:rPr>
        <w:t>。</w:t>
      </w:r>
      <w:r w:rsidR="00E60EC2" w:rsidRPr="00E60EC2">
        <w:rPr>
          <w:rFonts w:ascii="Times New Roman" w:eastAsia="仿宋" w:hAnsi="Times New Roman" w:cs="Times New Roman" w:hint="eastAsia"/>
          <w:kern w:val="0"/>
          <w:sz w:val="24"/>
          <w:szCs w:val="24"/>
        </w:rPr>
        <w:t>由于功能膜的覆盖作用，风机供氧利用率提高，能耗</w:t>
      </w:r>
      <w:r w:rsidR="00E60EC2">
        <w:rPr>
          <w:rFonts w:ascii="Times New Roman" w:eastAsia="仿宋" w:hAnsi="Times New Roman" w:cs="Times New Roman" w:hint="eastAsia"/>
          <w:kern w:val="0"/>
          <w:sz w:val="24"/>
          <w:szCs w:val="24"/>
        </w:rPr>
        <w:t>较</w:t>
      </w:r>
      <w:r w:rsidR="00E60EC2" w:rsidRPr="00E60EC2">
        <w:rPr>
          <w:rFonts w:ascii="Times New Roman" w:eastAsia="仿宋" w:hAnsi="Times New Roman" w:cs="Times New Roman" w:hint="eastAsia"/>
          <w:kern w:val="0"/>
          <w:sz w:val="24"/>
          <w:szCs w:val="24"/>
        </w:rPr>
        <w:t>低。</w:t>
      </w:r>
    </w:p>
    <w:p w:rsidR="00E60EC2" w:rsidRDefault="00E60EC2" w:rsidP="00EA0E6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在发酵型式上，</w:t>
      </w:r>
      <w:proofErr w:type="gramStart"/>
      <w:r>
        <w:rPr>
          <w:rFonts w:ascii="Times New Roman" w:eastAsia="仿宋" w:hAnsi="Times New Roman" w:cs="Times New Roman" w:hint="eastAsia"/>
          <w:kern w:val="0"/>
          <w:sz w:val="24"/>
          <w:szCs w:val="24"/>
        </w:rPr>
        <w:t>条垛式</w:t>
      </w:r>
      <w:proofErr w:type="gramEnd"/>
      <w:r>
        <w:rPr>
          <w:rFonts w:ascii="Times New Roman" w:eastAsia="仿宋" w:hAnsi="Times New Roman" w:cs="Times New Roman" w:hint="eastAsia"/>
          <w:kern w:val="0"/>
          <w:sz w:val="24"/>
          <w:szCs w:val="24"/>
        </w:rPr>
        <w:t>发酵、槽式发酵等工艺均可与膜覆盖技术结合应用</w:t>
      </w:r>
      <w:r w:rsidR="00FA79A7">
        <w:rPr>
          <w:rFonts w:ascii="Times New Roman" w:eastAsia="仿宋" w:hAnsi="Times New Roman" w:cs="Times New Roman" w:hint="eastAsia"/>
          <w:kern w:val="0"/>
          <w:sz w:val="24"/>
          <w:szCs w:val="24"/>
        </w:rPr>
        <w:t>。由于功能膜具有</w:t>
      </w:r>
      <w:r w:rsidR="00FA79A7" w:rsidRPr="00AE1D5A">
        <w:rPr>
          <w:rFonts w:ascii="Times New Roman" w:eastAsia="仿宋" w:hAnsi="Times New Roman" w:cs="Times New Roman" w:hint="eastAsia"/>
          <w:kern w:val="0"/>
          <w:sz w:val="24"/>
          <w:szCs w:val="24"/>
        </w:rPr>
        <w:t>防雨功能，</w:t>
      </w:r>
      <w:r w:rsidR="00FA79A7">
        <w:rPr>
          <w:rFonts w:ascii="Times New Roman" w:eastAsia="仿宋" w:hAnsi="Times New Roman" w:cs="Times New Roman" w:hint="eastAsia"/>
          <w:kern w:val="0"/>
          <w:sz w:val="24"/>
          <w:szCs w:val="24"/>
        </w:rPr>
        <w:t>可在</w:t>
      </w:r>
      <w:r w:rsidR="00FA79A7" w:rsidRPr="00AE1D5A">
        <w:rPr>
          <w:rFonts w:ascii="Times New Roman" w:eastAsia="仿宋" w:hAnsi="Times New Roman" w:cs="Times New Roman" w:hint="eastAsia"/>
          <w:kern w:val="0"/>
          <w:sz w:val="24"/>
          <w:szCs w:val="24"/>
        </w:rPr>
        <w:t>室外建立发酵堆体</w:t>
      </w:r>
      <w:r w:rsidR="00B75772">
        <w:rPr>
          <w:rFonts w:ascii="Times New Roman" w:eastAsia="仿宋" w:hAnsi="Times New Roman" w:cs="Times New Roman" w:hint="eastAsia"/>
          <w:kern w:val="0"/>
          <w:sz w:val="24"/>
          <w:szCs w:val="24"/>
        </w:rPr>
        <w:t>，</w:t>
      </w:r>
      <w:r w:rsidR="00B54209" w:rsidRPr="00B54209">
        <w:rPr>
          <w:rFonts w:ascii="Times New Roman" w:eastAsia="仿宋" w:hAnsi="Times New Roman" w:cs="Times New Roman" w:hint="eastAsia"/>
          <w:kern w:val="0"/>
          <w:sz w:val="24"/>
          <w:szCs w:val="24"/>
        </w:rPr>
        <w:t>堆体高度</w:t>
      </w:r>
      <w:r w:rsidR="00B54209" w:rsidRPr="00B54209">
        <w:rPr>
          <w:rFonts w:ascii="Times New Roman" w:eastAsia="仿宋" w:hAnsi="Times New Roman" w:cs="Times New Roman" w:hint="eastAsia"/>
          <w:kern w:val="0"/>
          <w:sz w:val="24"/>
          <w:szCs w:val="24"/>
        </w:rPr>
        <w:t>1.5~2.5m</w:t>
      </w:r>
      <w:r w:rsidR="00B54209" w:rsidRPr="00B54209">
        <w:rPr>
          <w:rFonts w:ascii="Times New Roman" w:eastAsia="仿宋" w:hAnsi="Times New Roman" w:cs="Times New Roman" w:hint="eastAsia"/>
          <w:kern w:val="0"/>
          <w:sz w:val="24"/>
          <w:szCs w:val="24"/>
        </w:rPr>
        <w:t>，宽度</w:t>
      </w:r>
      <w:r w:rsidR="00B54209">
        <w:rPr>
          <w:rFonts w:ascii="Times New Roman" w:eastAsia="仿宋" w:hAnsi="Times New Roman" w:cs="Times New Roman" w:hint="eastAsia"/>
          <w:kern w:val="0"/>
          <w:sz w:val="24"/>
          <w:szCs w:val="24"/>
        </w:rPr>
        <w:t>4~7</w:t>
      </w:r>
      <w:r w:rsidR="00B54209" w:rsidRPr="00B54209">
        <w:rPr>
          <w:rFonts w:ascii="Times New Roman" w:eastAsia="仿宋" w:hAnsi="Times New Roman" w:cs="Times New Roman" w:hint="eastAsia"/>
          <w:kern w:val="0"/>
          <w:sz w:val="24"/>
          <w:szCs w:val="24"/>
        </w:rPr>
        <w:t>m</w:t>
      </w:r>
      <w:r w:rsidR="00B54209">
        <w:rPr>
          <w:rFonts w:ascii="Times New Roman" w:eastAsia="仿宋" w:hAnsi="Times New Roman" w:cs="Times New Roman" w:hint="eastAsia"/>
          <w:kern w:val="0"/>
          <w:sz w:val="24"/>
          <w:szCs w:val="24"/>
        </w:rPr>
        <w:t>。</w:t>
      </w:r>
      <w:r w:rsidR="00B75772" w:rsidRPr="00B75772">
        <w:rPr>
          <w:rFonts w:ascii="Times New Roman" w:eastAsia="仿宋" w:hAnsi="Times New Roman" w:cs="Times New Roman" w:hint="eastAsia"/>
          <w:kern w:val="0"/>
          <w:sz w:val="24"/>
          <w:szCs w:val="24"/>
        </w:rPr>
        <w:t>供氧一般</w:t>
      </w:r>
      <w:proofErr w:type="gramStart"/>
      <w:r w:rsidR="00B75772" w:rsidRPr="00B75772">
        <w:rPr>
          <w:rFonts w:ascii="Times New Roman" w:eastAsia="仿宋" w:hAnsi="Times New Roman" w:cs="Times New Roman" w:hint="eastAsia"/>
          <w:kern w:val="0"/>
          <w:sz w:val="24"/>
          <w:szCs w:val="24"/>
        </w:rPr>
        <w:t>采用堆体底部</w:t>
      </w:r>
      <w:proofErr w:type="gramEnd"/>
      <w:r w:rsidR="00B75772" w:rsidRPr="00B75772">
        <w:rPr>
          <w:rFonts w:ascii="Times New Roman" w:eastAsia="仿宋" w:hAnsi="Times New Roman" w:cs="Times New Roman" w:hint="eastAsia"/>
          <w:kern w:val="0"/>
          <w:sz w:val="24"/>
          <w:szCs w:val="24"/>
        </w:rPr>
        <w:t>通风方式</w:t>
      </w:r>
      <w:r w:rsidR="00B75772">
        <w:rPr>
          <w:rFonts w:ascii="Times New Roman" w:eastAsia="仿宋" w:hAnsi="Times New Roman" w:cs="Times New Roman" w:hint="eastAsia"/>
          <w:kern w:val="0"/>
          <w:sz w:val="24"/>
          <w:szCs w:val="24"/>
        </w:rPr>
        <w:t>，</w:t>
      </w:r>
      <w:r w:rsidR="00B75772" w:rsidRPr="00B75772">
        <w:rPr>
          <w:rFonts w:ascii="Times New Roman" w:eastAsia="仿宋" w:hAnsi="Times New Roman" w:cs="Times New Roman" w:hint="eastAsia"/>
          <w:kern w:val="0"/>
          <w:sz w:val="24"/>
          <w:szCs w:val="24"/>
        </w:rPr>
        <w:t>采用中压离心风机供风</w:t>
      </w:r>
      <w:r w:rsidR="00B75772">
        <w:rPr>
          <w:rFonts w:ascii="Times New Roman" w:eastAsia="仿宋" w:hAnsi="Times New Roman" w:cs="Times New Roman" w:hint="eastAsia"/>
          <w:kern w:val="0"/>
          <w:sz w:val="24"/>
          <w:szCs w:val="24"/>
        </w:rPr>
        <w:t>，</w:t>
      </w:r>
      <w:r w:rsidR="007B71C8">
        <w:rPr>
          <w:rFonts w:ascii="Times New Roman" w:eastAsia="仿宋" w:hAnsi="Times New Roman" w:cs="Times New Roman" w:hint="eastAsia"/>
          <w:kern w:val="0"/>
          <w:sz w:val="24"/>
          <w:szCs w:val="24"/>
        </w:rPr>
        <w:t>与常规污泥好氧发酵不同的是，</w:t>
      </w:r>
      <w:proofErr w:type="gramStart"/>
      <w:r w:rsidR="00B75772">
        <w:rPr>
          <w:rFonts w:ascii="Times New Roman" w:eastAsia="仿宋" w:hAnsi="Times New Roman" w:cs="Times New Roman" w:hint="eastAsia"/>
          <w:kern w:val="0"/>
          <w:sz w:val="24"/>
          <w:szCs w:val="24"/>
        </w:rPr>
        <w:t>各堆体</w:t>
      </w:r>
      <w:r w:rsidR="00B75772" w:rsidRPr="00B75772">
        <w:rPr>
          <w:rFonts w:ascii="Times New Roman" w:eastAsia="仿宋" w:hAnsi="Times New Roman" w:cs="Times New Roman" w:hint="eastAsia"/>
          <w:kern w:val="0"/>
          <w:sz w:val="24"/>
          <w:szCs w:val="24"/>
        </w:rPr>
        <w:t>宜</w:t>
      </w:r>
      <w:proofErr w:type="gramEnd"/>
      <w:r w:rsidR="00B75772" w:rsidRPr="00B75772">
        <w:rPr>
          <w:rFonts w:ascii="Times New Roman" w:eastAsia="仿宋" w:hAnsi="Times New Roman" w:cs="Times New Roman" w:hint="eastAsia"/>
          <w:kern w:val="0"/>
          <w:sz w:val="24"/>
          <w:szCs w:val="24"/>
        </w:rPr>
        <w:t>单独设立风机，</w:t>
      </w:r>
      <w:r w:rsidR="007B71C8">
        <w:rPr>
          <w:rFonts w:ascii="Times New Roman" w:eastAsia="仿宋" w:hAnsi="Times New Roman" w:cs="Times New Roman" w:hint="eastAsia"/>
          <w:kern w:val="0"/>
          <w:sz w:val="24"/>
          <w:szCs w:val="24"/>
        </w:rPr>
        <w:t>而不是单</w:t>
      </w:r>
      <w:proofErr w:type="gramStart"/>
      <w:r w:rsidR="007B71C8">
        <w:rPr>
          <w:rFonts w:ascii="Times New Roman" w:eastAsia="仿宋" w:hAnsi="Times New Roman" w:cs="Times New Roman" w:hint="eastAsia"/>
          <w:kern w:val="0"/>
          <w:sz w:val="24"/>
          <w:szCs w:val="24"/>
        </w:rPr>
        <w:t>台风机</w:t>
      </w:r>
      <w:proofErr w:type="gramEnd"/>
      <w:r w:rsidR="007B71C8">
        <w:rPr>
          <w:rFonts w:ascii="Times New Roman" w:eastAsia="仿宋" w:hAnsi="Times New Roman" w:cs="Times New Roman" w:hint="eastAsia"/>
          <w:kern w:val="0"/>
          <w:sz w:val="24"/>
          <w:szCs w:val="24"/>
        </w:rPr>
        <w:t>供</w:t>
      </w:r>
      <w:proofErr w:type="gramStart"/>
      <w:r w:rsidR="007B71C8">
        <w:rPr>
          <w:rFonts w:ascii="Times New Roman" w:eastAsia="仿宋" w:hAnsi="Times New Roman" w:cs="Times New Roman" w:hint="eastAsia"/>
          <w:kern w:val="0"/>
          <w:sz w:val="24"/>
          <w:szCs w:val="24"/>
        </w:rPr>
        <w:t>多个堆体使用</w:t>
      </w:r>
      <w:proofErr w:type="gramEnd"/>
      <w:r w:rsidR="007B71C8">
        <w:rPr>
          <w:rFonts w:ascii="Times New Roman" w:eastAsia="仿宋" w:hAnsi="Times New Roman" w:cs="Times New Roman" w:hint="eastAsia"/>
          <w:kern w:val="0"/>
          <w:sz w:val="24"/>
          <w:szCs w:val="24"/>
        </w:rPr>
        <w:t>，</w:t>
      </w:r>
      <w:r w:rsidR="00B75772" w:rsidRPr="00B75772">
        <w:rPr>
          <w:rFonts w:ascii="Times New Roman" w:eastAsia="仿宋" w:hAnsi="Times New Roman" w:cs="Times New Roman" w:hint="eastAsia"/>
          <w:kern w:val="0"/>
          <w:sz w:val="24"/>
          <w:szCs w:val="24"/>
        </w:rPr>
        <w:t>并</w:t>
      </w:r>
      <w:proofErr w:type="gramStart"/>
      <w:r w:rsidR="00B75772" w:rsidRPr="00B75772">
        <w:rPr>
          <w:rFonts w:ascii="Times New Roman" w:eastAsia="仿宋" w:hAnsi="Times New Roman" w:cs="Times New Roman" w:hint="eastAsia"/>
          <w:kern w:val="0"/>
          <w:sz w:val="24"/>
          <w:szCs w:val="24"/>
        </w:rPr>
        <w:t>根据堆体的</w:t>
      </w:r>
      <w:proofErr w:type="gramEnd"/>
      <w:r w:rsidR="00B75772" w:rsidRPr="00B75772">
        <w:rPr>
          <w:rFonts w:ascii="Times New Roman" w:eastAsia="仿宋" w:hAnsi="Times New Roman" w:cs="Times New Roman" w:hint="eastAsia"/>
          <w:kern w:val="0"/>
          <w:sz w:val="24"/>
          <w:szCs w:val="24"/>
        </w:rPr>
        <w:t>工艺指标（温度、氧气浓度）对风机进行实时控制</w:t>
      </w:r>
      <w:r w:rsidR="00B75772">
        <w:rPr>
          <w:rFonts w:ascii="Times New Roman" w:eastAsia="仿宋" w:hAnsi="Times New Roman" w:cs="Times New Roman" w:hint="eastAsia"/>
          <w:kern w:val="0"/>
          <w:sz w:val="24"/>
          <w:szCs w:val="24"/>
        </w:rPr>
        <w:t>。</w:t>
      </w:r>
      <w:r w:rsidR="00C04009">
        <w:rPr>
          <w:rFonts w:ascii="Times New Roman" w:eastAsia="仿宋" w:hAnsi="Times New Roman" w:cs="Times New Roman" w:hint="eastAsia"/>
          <w:kern w:val="0"/>
          <w:sz w:val="24"/>
          <w:szCs w:val="24"/>
        </w:rPr>
        <w:t>其他环节如预处理、</w:t>
      </w:r>
      <w:r w:rsidR="00C04009" w:rsidRPr="00C04009">
        <w:rPr>
          <w:rFonts w:ascii="Times New Roman" w:eastAsia="仿宋" w:hAnsi="Times New Roman" w:cs="Times New Roman" w:hint="eastAsia"/>
          <w:kern w:val="0"/>
          <w:sz w:val="24"/>
          <w:szCs w:val="24"/>
        </w:rPr>
        <w:t>进料、一次发酵、二次发酵</w:t>
      </w:r>
      <w:r w:rsidR="00C04009">
        <w:rPr>
          <w:rFonts w:ascii="Times New Roman" w:eastAsia="仿宋" w:hAnsi="Times New Roman" w:cs="Times New Roman" w:hint="eastAsia"/>
          <w:kern w:val="0"/>
          <w:sz w:val="24"/>
          <w:szCs w:val="24"/>
        </w:rPr>
        <w:t>等，与常规发酵工艺类似。</w:t>
      </w:r>
    </w:p>
    <w:p w:rsidR="00321E81" w:rsidRDefault="00321E81" w:rsidP="00321E8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2</w:t>
      </w:r>
      <w:r>
        <w:rPr>
          <w:rFonts w:ascii="Times New Roman" w:eastAsia="仿宋" w:hAnsi="Times New Roman" w:cs="Times New Roman" w:hint="eastAsia"/>
          <w:b/>
          <w:sz w:val="24"/>
          <w:szCs w:val="24"/>
        </w:rPr>
        <w:t>、</w:t>
      </w:r>
      <w:r w:rsidRPr="00321E81">
        <w:rPr>
          <w:rFonts w:ascii="Times New Roman" w:eastAsia="仿宋" w:hAnsi="Times New Roman" w:cs="Times New Roman" w:hint="eastAsia"/>
          <w:b/>
          <w:sz w:val="24"/>
          <w:szCs w:val="24"/>
        </w:rPr>
        <w:t>超高温好氧发酵工艺</w:t>
      </w:r>
    </w:p>
    <w:p w:rsidR="00C96995" w:rsidRDefault="001170B1" w:rsidP="003D69F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超高温好氧发酵工艺是指</w:t>
      </w:r>
      <w:r w:rsidRPr="001170B1">
        <w:rPr>
          <w:rFonts w:ascii="Times New Roman" w:eastAsia="仿宋" w:hAnsi="Times New Roman" w:cs="Times New Roman" w:hint="eastAsia"/>
          <w:kern w:val="0"/>
          <w:sz w:val="24"/>
          <w:szCs w:val="24"/>
        </w:rPr>
        <w:t>在污泥好氧发酵过程中，通过添加外源嗜热微生物，在高于</w:t>
      </w:r>
      <w:r w:rsidRPr="001170B1">
        <w:rPr>
          <w:rFonts w:ascii="Times New Roman" w:eastAsia="仿宋" w:hAnsi="Times New Roman" w:cs="Times New Roman" w:hint="eastAsia"/>
          <w:kern w:val="0"/>
          <w:sz w:val="24"/>
          <w:szCs w:val="24"/>
        </w:rPr>
        <w:t>80</w:t>
      </w:r>
      <w:r w:rsidRPr="001170B1">
        <w:rPr>
          <w:rFonts w:ascii="Times New Roman" w:eastAsia="仿宋" w:hAnsi="Times New Roman" w:cs="Times New Roman" w:hint="eastAsia"/>
          <w:kern w:val="0"/>
          <w:sz w:val="24"/>
          <w:szCs w:val="24"/>
        </w:rPr>
        <w:t>℃条件下完成好氧发酵的过程</w:t>
      </w:r>
      <w:r>
        <w:rPr>
          <w:rFonts w:ascii="Times New Roman" w:eastAsia="仿宋" w:hAnsi="Times New Roman" w:cs="Times New Roman" w:hint="eastAsia"/>
          <w:kern w:val="0"/>
          <w:sz w:val="24"/>
          <w:szCs w:val="24"/>
        </w:rPr>
        <w:t>。</w:t>
      </w:r>
      <w:r w:rsidR="00ED4145">
        <w:rPr>
          <w:rFonts w:ascii="Times New Roman" w:eastAsia="仿宋" w:hAnsi="Times New Roman" w:cs="Times New Roman" w:hint="eastAsia"/>
          <w:kern w:val="0"/>
          <w:sz w:val="24"/>
          <w:szCs w:val="24"/>
        </w:rPr>
        <w:t>传统的污泥好氧发酵工艺高温阶段温度在</w:t>
      </w:r>
      <w:r w:rsidR="00ED4145">
        <w:rPr>
          <w:rFonts w:ascii="Times New Roman" w:eastAsia="仿宋" w:hAnsi="Times New Roman" w:cs="Times New Roman" w:hint="eastAsia"/>
          <w:kern w:val="0"/>
          <w:sz w:val="24"/>
          <w:szCs w:val="24"/>
        </w:rPr>
        <w:t>55~65</w:t>
      </w:r>
      <w:r w:rsidR="00ED4145">
        <w:rPr>
          <w:rFonts w:ascii="Times New Roman" w:eastAsia="仿宋" w:hAnsi="Times New Roman" w:cs="Times New Roman" w:hint="eastAsia"/>
          <w:kern w:val="0"/>
          <w:sz w:val="24"/>
          <w:szCs w:val="24"/>
        </w:rPr>
        <w:t>℃，且持续时间较短。超高温好氧发酵工艺通过</w:t>
      </w:r>
      <w:r w:rsidR="00ED4145" w:rsidRPr="00ED4145">
        <w:rPr>
          <w:rFonts w:ascii="Times New Roman" w:eastAsia="仿宋" w:hAnsi="Times New Roman" w:cs="Times New Roman" w:hint="eastAsia"/>
          <w:kern w:val="0"/>
          <w:sz w:val="24"/>
          <w:szCs w:val="24"/>
        </w:rPr>
        <w:t>向发酵物料中引入</w:t>
      </w:r>
      <w:r w:rsidR="00C96995">
        <w:rPr>
          <w:rFonts w:ascii="Times New Roman" w:eastAsia="仿宋" w:hAnsi="Times New Roman" w:cs="Times New Roman" w:hint="eastAsia"/>
          <w:kern w:val="0"/>
          <w:sz w:val="24"/>
          <w:szCs w:val="24"/>
        </w:rPr>
        <w:t>耐高温</w:t>
      </w:r>
      <w:r w:rsidR="00ED4145" w:rsidRPr="00ED4145">
        <w:rPr>
          <w:rFonts w:ascii="Times New Roman" w:eastAsia="仿宋" w:hAnsi="Times New Roman" w:cs="Times New Roman" w:hint="eastAsia"/>
          <w:kern w:val="0"/>
          <w:sz w:val="24"/>
          <w:szCs w:val="24"/>
        </w:rPr>
        <w:t>的嗜热微生物，</w:t>
      </w:r>
      <w:r w:rsidR="00C96995" w:rsidRPr="00ED4145">
        <w:rPr>
          <w:rFonts w:ascii="Times New Roman" w:eastAsia="仿宋" w:hAnsi="Times New Roman" w:cs="Times New Roman" w:hint="eastAsia"/>
          <w:kern w:val="0"/>
          <w:sz w:val="24"/>
          <w:szCs w:val="24"/>
        </w:rPr>
        <w:t>可实现持续超高温发酵</w:t>
      </w:r>
      <w:r w:rsidR="00C96995">
        <w:rPr>
          <w:rFonts w:ascii="Times New Roman" w:eastAsia="仿宋" w:hAnsi="Times New Roman" w:cs="Times New Roman" w:hint="eastAsia"/>
          <w:kern w:val="0"/>
          <w:sz w:val="24"/>
          <w:szCs w:val="24"/>
        </w:rPr>
        <w:t>，平均温度达到</w:t>
      </w:r>
      <w:r w:rsidR="00C96995">
        <w:rPr>
          <w:rFonts w:ascii="Times New Roman" w:eastAsia="仿宋" w:hAnsi="Times New Roman" w:cs="Times New Roman" w:hint="eastAsia"/>
          <w:kern w:val="0"/>
          <w:sz w:val="24"/>
          <w:szCs w:val="24"/>
        </w:rPr>
        <w:t>80</w:t>
      </w:r>
      <w:r w:rsidR="00C96995" w:rsidRPr="00ED4145">
        <w:rPr>
          <w:rFonts w:ascii="Times New Roman" w:eastAsia="仿宋" w:hAnsi="Times New Roman" w:cs="Times New Roman" w:hint="eastAsia"/>
          <w:kern w:val="0"/>
          <w:sz w:val="24"/>
          <w:szCs w:val="24"/>
        </w:rPr>
        <w:t>℃</w:t>
      </w:r>
      <w:r w:rsidR="00C96995">
        <w:rPr>
          <w:rFonts w:ascii="Times New Roman" w:eastAsia="仿宋" w:hAnsi="Times New Roman" w:cs="Times New Roman" w:hint="eastAsia"/>
          <w:kern w:val="0"/>
          <w:sz w:val="24"/>
          <w:szCs w:val="24"/>
        </w:rPr>
        <w:t>，</w:t>
      </w:r>
      <w:r w:rsidR="00C96995" w:rsidRPr="00ED4145">
        <w:rPr>
          <w:rFonts w:ascii="Times New Roman" w:eastAsia="仿宋" w:hAnsi="Times New Roman" w:cs="Times New Roman" w:hint="eastAsia"/>
          <w:kern w:val="0"/>
          <w:sz w:val="24"/>
          <w:szCs w:val="24"/>
        </w:rPr>
        <w:t>最高可达</w:t>
      </w:r>
      <w:r w:rsidR="00C96995" w:rsidRPr="00ED4145">
        <w:rPr>
          <w:rFonts w:ascii="Times New Roman" w:eastAsia="仿宋" w:hAnsi="Times New Roman" w:cs="Times New Roman" w:hint="eastAsia"/>
          <w:kern w:val="0"/>
          <w:sz w:val="24"/>
          <w:szCs w:val="24"/>
        </w:rPr>
        <w:t>100</w:t>
      </w:r>
      <w:r w:rsidR="00C96995" w:rsidRPr="00ED4145">
        <w:rPr>
          <w:rFonts w:ascii="Times New Roman" w:eastAsia="仿宋" w:hAnsi="Times New Roman" w:cs="Times New Roman" w:hint="eastAsia"/>
          <w:kern w:val="0"/>
          <w:sz w:val="24"/>
          <w:szCs w:val="24"/>
        </w:rPr>
        <w:t>℃以上</w:t>
      </w:r>
      <w:r w:rsidR="00B96E17">
        <w:rPr>
          <w:rFonts w:ascii="Times New Roman" w:eastAsia="仿宋" w:hAnsi="Times New Roman" w:cs="Times New Roman" w:hint="eastAsia"/>
          <w:kern w:val="0"/>
          <w:sz w:val="24"/>
          <w:szCs w:val="24"/>
        </w:rPr>
        <w:t>，从而</w:t>
      </w:r>
      <w:r w:rsidR="00B96E17" w:rsidRPr="00ED4145">
        <w:rPr>
          <w:rFonts w:ascii="Times New Roman" w:eastAsia="仿宋" w:hAnsi="Times New Roman" w:cs="Times New Roman" w:hint="eastAsia"/>
          <w:kern w:val="0"/>
          <w:sz w:val="24"/>
          <w:szCs w:val="24"/>
        </w:rPr>
        <w:t>促进发酵进程</w:t>
      </w:r>
      <w:r w:rsidR="00B96E17">
        <w:rPr>
          <w:rFonts w:ascii="Times New Roman" w:eastAsia="仿宋" w:hAnsi="Times New Roman" w:cs="Times New Roman" w:hint="eastAsia"/>
          <w:kern w:val="0"/>
          <w:sz w:val="24"/>
          <w:szCs w:val="24"/>
        </w:rPr>
        <w:t>，提高发酵产物的腐熟度和无害化程度。</w:t>
      </w:r>
      <w:r w:rsidR="00272E02" w:rsidRPr="00272E02">
        <w:rPr>
          <w:rFonts w:ascii="Times New Roman" w:eastAsia="仿宋" w:hAnsi="Times New Roman" w:cs="Times New Roman" w:hint="eastAsia"/>
          <w:kern w:val="0"/>
          <w:sz w:val="24"/>
          <w:szCs w:val="24"/>
        </w:rPr>
        <w:t>超高温好氧发酵工艺</w:t>
      </w:r>
      <w:r w:rsidR="00272E02">
        <w:rPr>
          <w:rFonts w:ascii="Times New Roman" w:eastAsia="仿宋" w:hAnsi="Times New Roman" w:cs="Times New Roman" w:hint="eastAsia"/>
          <w:kern w:val="0"/>
          <w:sz w:val="24"/>
          <w:szCs w:val="24"/>
        </w:rPr>
        <w:t>一般无需添加辅料，但其发酵所需的菌剂也会导致处理成本增加。</w:t>
      </w:r>
    </w:p>
    <w:p w:rsidR="00960662" w:rsidRDefault="00C91649" w:rsidP="00FD10D4">
      <w:pPr>
        <w:pStyle w:val="2TimesNewRomanGB2312"/>
        <w:spacing w:before="156" w:after="156"/>
      </w:pPr>
      <w:bookmarkStart w:id="16" w:name="_Toc34896296"/>
      <w:r>
        <w:rPr>
          <w:rFonts w:hint="eastAsia"/>
        </w:rPr>
        <w:t xml:space="preserve">3.4  </w:t>
      </w:r>
      <w:r w:rsidR="00960662">
        <w:rPr>
          <w:rFonts w:hint="eastAsia"/>
        </w:rPr>
        <w:t>工艺流程</w:t>
      </w:r>
      <w:bookmarkEnd w:id="16"/>
    </w:p>
    <w:p w:rsidR="00BD46A5" w:rsidRDefault="00D30091" w:rsidP="00DC4D3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污泥好氧发酵工艺流程如图</w:t>
      </w:r>
      <w:r>
        <w:rPr>
          <w:rFonts w:ascii="Times New Roman" w:eastAsia="仿宋" w:hAnsi="Times New Roman" w:cs="Times New Roman" w:hint="eastAsia"/>
          <w:kern w:val="0"/>
          <w:sz w:val="24"/>
          <w:szCs w:val="24"/>
        </w:rPr>
        <w:t>3.4-1</w:t>
      </w:r>
      <w:r>
        <w:rPr>
          <w:rFonts w:ascii="Times New Roman" w:eastAsia="仿宋" w:hAnsi="Times New Roman" w:cs="Times New Roman" w:hint="eastAsia"/>
          <w:kern w:val="0"/>
          <w:sz w:val="24"/>
          <w:szCs w:val="24"/>
        </w:rPr>
        <w:t>所示</w:t>
      </w:r>
      <w:r w:rsidR="0096532A">
        <w:rPr>
          <w:rFonts w:ascii="Times New Roman" w:eastAsia="仿宋" w:hAnsi="Times New Roman" w:cs="Times New Roman" w:hint="eastAsia"/>
          <w:kern w:val="0"/>
          <w:sz w:val="24"/>
          <w:szCs w:val="24"/>
        </w:rPr>
        <w:t>，</w:t>
      </w:r>
      <w:r w:rsidR="0096532A" w:rsidRPr="007E2A6F">
        <w:rPr>
          <w:rFonts w:ascii="Times New Roman" w:eastAsia="仿宋" w:hAnsi="Times New Roman" w:cs="Times New Roman" w:hint="eastAsia"/>
          <w:kern w:val="0"/>
          <w:sz w:val="24"/>
          <w:szCs w:val="24"/>
        </w:rPr>
        <w:t>主要由</w:t>
      </w:r>
      <w:r w:rsidR="0096532A">
        <w:rPr>
          <w:rFonts w:ascii="Times New Roman" w:eastAsia="仿宋" w:hAnsi="Times New Roman" w:cs="Times New Roman" w:hint="eastAsia"/>
          <w:kern w:val="0"/>
          <w:sz w:val="24"/>
          <w:szCs w:val="24"/>
        </w:rPr>
        <w:t>混合、进料、一次发酵、二次发酵、熟料加工及存贮等工序组成。</w:t>
      </w:r>
      <w:r w:rsidR="00BD46A5">
        <w:rPr>
          <w:rFonts w:ascii="Times New Roman" w:eastAsia="仿宋" w:hAnsi="Times New Roman" w:cs="Times New Roman" w:hint="eastAsia"/>
          <w:kern w:val="0"/>
          <w:sz w:val="24"/>
          <w:szCs w:val="24"/>
        </w:rPr>
        <w:t>一般来说，脱水污泥、返混料和辅料经过混合后进行发酵，发酵产物可进行筛分处理，筛上物作为返混料，筛下物</w:t>
      </w:r>
      <w:r w:rsidR="0096532A">
        <w:rPr>
          <w:rFonts w:ascii="Times New Roman" w:eastAsia="仿宋" w:hAnsi="Times New Roman" w:cs="Times New Roman" w:hint="eastAsia"/>
          <w:kern w:val="0"/>
          <w:sz w:val="24"/>
          <w:szCs w:val="24"/>
        </w:rPr>
        <w:t>作为熟料进行资源化利用。</w:t>
      </w:r>
    </w:p>
    <w:p w:rsidR="00F52895" w:rsidRDefault="00F52895" w:rsidP="00DC4D3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C4D34">
        <w:rPr>
          <w:rFonts w:ascii="Times New Roman" w:eastAsia="仿宋" w:hAnsi="Times New Roman" w:cs="Times New Roman" w:hint="eastAsia"/>
          <w:kern w:val="0"/>
          <w:sz w:val="24"/>
          <w:szCs w:val="24"/>
        </w:rPr>
        <w:t>一次发酵是污泥好氧发酵工程的核心工序</w:t>
      </w:r>
      <w:r>
        <w:rPr>
          <w:rFonts w:ascii="Times New Roman" w:eastAsia="仿宋" w:hAnsi="Times New Roman" w:cs="Times New Roman" w:hint="eastAsia"/>
          <w:kern w:val="0"/>
          <w:sz w:val="24"/>
          <w:szCs w:val="24"/>
        </w:rPr>
        <w:t>，</w:t>
      </w:r>
      <w:r w:rsidRPr="00DC4D34">
        <w:rPr>
          <w:rFonts w:ascii="Times New Roman" w:eastAsia="仿宋" w:hAnsi="Times New Roman" w:cs="Times New Roman" w:hint="eastAsia"/>
          <w:kern w:val="0"/>
          <w:sz w:val="24"/>
          <w:szCs w:val="24"/>
        </w:rPr>
        <w:t>其他工序可根据原料性质、工艺运行特征、设备适用性能和发酵产物用途等要求</w:t>
      </w:r>
      <w:r>
        <w:rPr>
          <w:rFonts w:ascii="Times New Roman" w:eastAsia="仿宋" w:hAnsi="Times New Roman" w:cs="Times New Roman" w:hint="eastAsia"/>
          <w:kern w:val="0"/>
          <w:sz w:val="24"/>
          <w:szCs w:val="24"/>
        </w:rPr>
        <w:t>，进行相应增减。</w:t>
      </w:r>
      <w:r w:rsidRPr="00DC4D34">
        <w:rPr>
          <w:rFonts w:ascii="Times New Roman" w:eastAsia="仿宋" w:hAnsi="Times New Roman" w:cs="Times New Roman" w:hint="eastAsia"/>
          <w:kern w:val="0"/>
          <w:sz w:val="24"/>
          <w:szCs w:val="24"/>
        </w:rPr>
        <w:t>组合的原则是配合一次发酵运行，提高综合处理效率和发酵产物质量，满足发酵产物处置要求，降低建设和运行成本。例如，为了促进发酵，可在发酵过程中投加菌剂；当进泥的泥质满足好氧发酵要求时，可去掉返混料的工序；当一次发酵产物可以满足处</w:t>
      </w:r>
      <w:r w:rsidRPr="00DC4D34">
        <w:rPr>
          <w:rFonts w:ascii="Times New Roman" w:eastAsia="仿宋" w:hAnsi="Times New Roman" w:cs="Times New Roman" w:hint="eastAsia"/>
          <w:kern w:val="0"/>
          <w:sz w:val="24"/>
          <w:szCs w:val="24"/>
        </w:rPr>
        <w:lastRenderedPageBreak/>
        <w:t>置要求时，可去掉二次发酵工序</w:t>
      </w:r>
      <w:r>
        <w:rPr>
          <w:rFonts w:ascii="Times New Roman" w:eastAsia="仿宋" w:hAnsi="Times New Roman" w:cs="Times New Roman" w:hint="eastAsia"/>
          <w:kern w:val="0"/>
          <w:sz w:val="24"/>
          <w:szCs w:val="24"/>
        </w:rPr>
        <w:t>；</w:t>
      </w:r>
      <w:r w:rsidRPr="00DC4D34">
        <w:rPr>
          <w:rFonts w:ascii="Times New Roman" w:eastAsia="仿宋" w:hAnsi="Times New Roman" w:cs="Times New Roman" w:hint="eastAsia"/>
          <w:kern w:val="0"/>
          <w:sz w:val="24"/>
          <w:szCs w:val="24"/>
        </w:rPr>
        <w:t>当污泥进料含水率过高时，为降低辅料成本，可在混料前增加干化工序。</w:t>
      </w:r>
    </w:p>
    <w:p w:rsidR="00A9300D" w:rsidRDefault="00393C97" w:rsidP="00B313E4">
      <w:pPr>
        <w:autoSpaceDE w:val="0"/>
        <w:autoSpaceDN w:val="0"/>
        <w:adjustRightInd w:val="0"/>
        <w:spacing w:line="360" w:lineRule="auto"/>
        <w:jc w:val="center"/>
        <w:rPr>
          <w:rFonts w:ascii="Times New Roman" w:eastAsia="仿宋" w:hAnsi="Times New Roman" w:cs="Times New Roman"/>
          <w:kern w:val="0"/>
          <w:sz w:val="24"/>
          <w:szCs w:val="24"/>
        </w:rPr>
      </w:pPr>
      <w:r w:rsidRPr="00393C97">
        <w:rPr>
          <w:rFonts w:hint="eastAsia"/>
          <w:noProof/>
        </w:rPr>
        <w:drawing>
          <wp:inline distT="0" distB="0" distL="0" distR="0" wp14:anchorId="00689CBB" wp14:editId="48515633">
            <wp:extent cx="4360333" cy="3945467"/>
            <wp:effectExtent l="0" t="0" r="254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015" b="-2309"/>
                    <a:stretch/>
                  </pic:blipFill>
                  <pic:spPr bwMode="auto">
                    <a:xfrm>
                      <a:off x="0" y="0"/>
                      <a:ext cx="4362817" cy="3947715"/>
                    </a:xfrm>
                    <a:prstGeom prst="rect">
                      <a:avLst/>
                    </a:prstGeom>
                    <a:noFill/>
                    <a:ln>
                      <a:noFill/>
                    </a:ln>
                    <a:extLst>
                      <a:ext uri="{53640926-AAD7-44D8-BBD7-CCE9431645EC}">
                        <a14:shadowObscured xmlns:a14="http://schemas.microsoft.com/office/drawing/2010/main"/>
                      </a:ext>
                    </a:extLst>
                  </pic:spPr>
                </pic:pic>
              </a:graphicData>
            </a:graphic>
          </wp:inline>
        </w:drawing>
      </w:r>
    </w:p>
    <w:p w:rsidR="0096532A" w:rsidRDefault="00B313E4" w:rsidP="0060782C">
      <w:pPr>
        <w:autoSpaceDE w:val="0"/>
        <w:autoSpaceDN w:val="0"/>
        <w:adjustRightInd w:val="0"/>
        <w:spacing w:line="360" w:lineRule="auto"/>
        <w:jc w:val="center"/>
        <w:rPr>
          <w:rFonts w:ascii="Times New Roman" w:eastAsia="仿宋" w:hAnsi="Times New Roman" w:cs="Times New Roman"/>
          <w:kern w:val="0"/>
          <w:sz w:val="24"/>
          <w:szCs w:val="24"/>
        </w:rPr>
      </w:pPr>
      <w:r w:rsidRPr="00B313E4">
        <w:rPr>
          <w:rFonts w:ascii="Times New Roman" w:eastAsia="仿宋" w:hAnsi="Times New Roman" w:cs="Times New Roman" w:hint="eastAsia"/>
          <w:kern w:val="0"/>
          <w:sz w:val="24"/>
          <w:szCs w:val="24"/>
        </w:rPr>
        <w:t>图</w:t>
      </w:r>
      <w:r>
        <w:rPr>
          <w:rFonts w:ascii="Times New Roman" w:eastAsia="仿宋" w:hAnsi="Times New Roman" w:cs="Times New Roman" w:hint="eastAsia"/>
          <w:kern w:val="0"/>
          <w:sz w:val="24"/>
          <w:szCs w:val="24"/>
        </w:rPr>
        <w:t xml:space="preserve">3.4-1 </w:t>
      </w:r>
      <w:r w:rsidR="00FA6E81">
        <w:rPr>
          <w:rFonts w:ascii="Times New Roman" w:eastAsia="仿宋" w:hAnsi="Times New Roman" w:cs="Times New Roman" w:hint="eastAsia"/>
          <w:kern w:val="0"/>
          <w:sz w:val="24"/>
          <w:szCs w:val="24"/>
        </w:rPr>
        <w:t>污泥</w:t>
      </w:r>
      <w:r>
        <w:rPr>
          <w:rFonts w:ascii="Times New Roman" w:eastAsia="仿宋" w:hAnsi="Times New Roman" w:cs="Times New Roman" w:hint="eastAsia"/>
          <w:kern w:val="0"/>
          <w:sz w:val="24"/>
          <w:szCs w:val="24"/>
        </w:rPr>
        <w:t>好氧发酵</w:t>
      </w:r>
      <w:r w:rsidRPr="00B313E4">
        <w:rPr>
          <w:rFonts w:ascii="Times New Roman" w:eastAsia="仿宋" w:hAnsi="Times New Roman" w:cs="Times New Roman" w:hint="eastAsia"/>
          <w:kern w:val="0"/>
          <w:sz w:val="24"/>
          <w:szCs w:val="24"/>
        </w:rPr>
        <w:t>工艺流程图</w:t>
      </w:r>
    </w:p>
    <w:p w:rsidR="007E2A6F" w:rsidRDefault="007E2A6F" w:rsidP="0096532A">
      <w:pPr>
        <w:autoSpaceDE w:val="0"/>
        <w:autoSpaceDN w:val="0"/>
        <w:adjustRightInd w:val="0"/>
        <w:spacing w:line="360" w:lineRule="auto"/>
        <w:ind w:firstLineChars="200" w:firstLine="480"/>
        <w:rPr>
          <w:rFonts w:ascii="Times New Roman" w:hAnsi="Times New Roman" w:cs="Times New Roman"/>
          <w:color w:val="0000FF"/>
          <w:sz w:val="24"/>
          <w:szCs w:val="28"/>
        </w:rPr>
      </w:pPr>
      <w:r>
        <w:rPr>
          <w:rFonts w:ascii="Times New Roman" w:hAnsi="Times New Roman" w:cs="Times New Roman"/>
          <w:color w:val="0000FF"/>
          <w:sz w:val="24"/>
          <w:szCs w:val="28"/>
        </w:rPr>
        <w:br w:type="page"/>
      </w:r>
    </w:p>
    <w:p w:rsidR="00EC440D" w:rsidRDefault="00EC440D" w:rsidP="003D6BAC">
      <w:pPr>
        <w:pStyle w:val="10"/>
      </w:pPr>
      <w:bookmarkStart w:id="17" w:name="_Toc34896297"/>
      <w:r>
        <w:rPr>
          <w:rFonts w:hint="eastAsia"/>
        </w:rPr>
        <w:lastRenderedPageBreak/>
        <w:t>4</w:t>
      </w:r>
      <w:r w:rsidRPr="00917D6B">
        <w:rPr>
          <w:rFonts w:hint="eastAsia"/>
        </w:rPr>
        <w:t xml:space="preserve"> </w:t>
      </w:r>
      <w:r>
        <w:rPr>
          <w:rFonts w:hint="eastAsia"/>
        </w:rPr>
        <w:t xml:space="preserve"> </w:t>
      </w:r>
      <w:r w:rsidRPr="00917D6B">
        <w:rPr>
          <w:rFonts w:hint="eastAsia"/>
        </w:rPr>
        <w:t>污泥</w:t>
      </w:r>
      <w:r w:rsidR="001303AC">
        <w:rPr>
          <w:rFonts w:hint="eastAsia"/>
        </w:rPr>
        <w:t>好氧发酵</w:t>
      </w:r>
      <w:r w:rsidRPr="00917D6B">
        <w:rPr>
          <w:rFonts w:hint="eastAsia"/>
        </w:rPr>
        <w:t>设计</w:t>
      </w:r>
      <w:bookmarkEnd w:id="17"/>
    </w:p>
    <w:p w:rsidR="00E428EE" w:rsidRDefault="001C64B3" w:rsidP="00FD10D4">
      <w:pPr>
        <w:pStyle w:val="2TimesNewRomanGB2312"/>
        <w:spacing w:before="156" w:after="156"/>
      </w:pPr>
      <w:bookmarkStart w:id="18" w:name="_Toc34896298"/>
      <w:r>
        <w:rPr>
          <w:rFonts w:hint="eastAsia"/>
        </w:rPr>
        <w:t>4.</w:t>
      </w:r>
      <w:r w:rsidR="00912686">
        <w:rPr>
          <w:rFonts w:hint="eastAsia"/>
        </w:rPr>
        <w:t>1</w:t>
      </w:r>
      <w:r>
        <w:rPr>
          <w:rFonts w:hint="eastAsia"/>
        </w:rPr>
        <w:t xml:space="preserve">  </w:t>
      </w:r>
      <w:r w:rsidR="005F2817">
        <w:rPr>
          <w:rFonts w:hint="eastAsia"/>
        </w:rPr>
        <w:t>总体设计</w:t>
      </w:r>
      <w:bookmarkEnd w:id="18"/>
    </w:p>
    <w:p w:rsidR="00C92A5B" w:rsidRDefault="00C92A5B" w:rsidP="00106E42">
      <w:pPr>
        <w:pStyle w:val="3TimesNewRomanGB23126"/>
      </w:pPr>
      <w:r>
        <w:rPr>
          <w:rFonts w:hint="eastAsia"/>
        </w:rPr>
        <w:t xml:space="preserve">4.1.1 </w:t>
      </w:r>
      <w:r>
        <w:rPr>
          <w:rFonts w:hint="eastAsia"/>
        </w:rPr>
        <w:t>工程规模</w:t>
      </w:r>
    </w:p>
    <w:p w:rsidR="0091234B" w:rsidRDefault="00A143F1" w:rsidP="00A12B5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污泥好氧发酵工程设计日处理量应根据污泥产量或接纳污泥量确定，</w:t>
      </w:r>
      <w:r>
        <w:rPr>
          <w:rFonts w:ascii="Times New Roman" w:eastAsia="仿宋" w:hAnsi="Times New Roman" w:cs="Times New Roman" w:hint="eastAsia"/>
          <w:kern w:val="0"/>
          <w:sz w:val="24"/>
          <w:szCs w:val="24"/>
        </w:rPr>
        <w:t>并充分考虑</w:t>
      </w:r>
      <w:r w:rsidRPr="00187115">
        <w:rPr>
          <w:rFonts w:ascii="Times New Roman" w:eastAsia="仿宋" w:hAnsi="Times New Roman" w:cs="Times New Roman" w:hint="eastAsia"/>
          <w:kern w:val="0"/>
          <w:sz w:val="24"/>
          <w:szCs w:val="24"/>
        </w:rPr>
        <w:t>城镇污水处理厂污泥产量</w:t>
      </w:r>
      <w:r>
        <w:rPr>
          <w:rFonts w:ascii="Times New Roman" w:eastAsia="仿宋" w:hAnsi="Times New Roman" w:cs="Times New Roman" w:hint="eastAsia"/>
          <w:kern w:val="0"/>
          <w:sz w:val="24"/>
          <w:szCs w:val="24"/>
        </w:rPr>
        <w:t>的波动</w:t>
      </w:r>
      <w:r w:rsidR="00687F2D">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同时，</w:t>
      </w:r>
      <w:r w:rsidR="00687F2D" w:rsidRPr="00187115">
        <w:rPr>
          <w:rFonts w:ascii="Times New Roman" w:eastAsia="仿宋" w:hAnsi="Times New Roman" w:cs="Times New Roman" w:hint="eastAsia"/>
          <w:kern w:val="0"/>
          <w:sz w:val="24"/>
          <w:szCs w:val="24"/>
        </w:rPr>
        <w:t>预留合理处理余量以满足设备维护检修</w:t>
      </w:r>
      <w:r w:rsidR="007669B2">
        <w:rPr>
          <w:rFonts w:ascii="Times New Roman" w:eastAsia="仿宋" w:hAnsi="Times New Roman" w:cs="Times New Roman" w:hint="eastAsia"/>
          <w:kern w:val="0"/>
          <w:sz w:val="24"/>
          <w:szCs w:val="24"/>
        </w:rPr>
        <w:t>时</w:t>
      </w:r>
      <w:r w:rsidR="00687F2D" w:rsidRPr="00187115">
        <w:rPr>
          <w:rFonts w:ascii="Times New Roman" w:eastAsia="仿宋" w:hAnsi="Times New Roman" w:cs="Times New Roman" w:hint="eastAsia"/>
          <w:kern w:val="0"/>
          <w:sz w:val="24"/>
          <w:szCs w:val="24"/>
        </w:rPr>
        <w:t>的</w:t>
      </w:r>
      <w:r w:rsidR="007669B2">
        <w:rPr>
          <w:rFonts w:ascii="Times New Roman" w:eastAsia="仿宋" w:hAnsi="Times New Roman" w:cs="Times New Roman" w:hint="eastAsia"/>
          <w:kern w:val="0"/>
          <w:sz w:val="24"/>
          <w:szCs w:val="24"/>
        </w:rPr>
        <w:t>污泥处理</w:t>
      </w:r>
      <w:r w:rsidR="00687F2D" w:rsidRPr="00187115">
        <w:rPr>
          <w:rFonts w:ascii="Times New Roman" w:eastAsia="仿宋" w:hAnsi="Times New Roman" w:cs="Times New Roman" w:hint="eastAsia"/>
          <w:kern w:val="0"/>
          <w:sz w:val="24"/>
          <w:szCs w:val="24"/>
        </w:rPr>
        <w:t>需</w:t>
      </w:r>
      <w:r w:rsidR="007669B2">
        <w:rPr>
          <w:rFonts w:ascii="Times New Roman" w:eastAsia="仿宋" w:hAnsi="Times New Roman" w:cs="Times New Roman" w:hint="eastAsia"/>
          <w:kern w:val="0"/>
          <w:sz w:val="24"/>
          <w:szCs w:val="24"/>
        </w:rPr>
        <w:t>求</w:t>
      </w:r>
      <w:r w:rsidR="00687F2D">
        <w:rPr>
          <w:rFonts w:ascii="Times New Roman" w:eastAsia="仿宋" w:hAnsi="Times New Roman" w:cs="Times New Roman" w:hint="eastAsia"/>
          <w:kern w:val="0"/>
          <w:sz w:val="24"/>
          <w:szCs w:val="24"/>
        </w:rPr>
        <w:t>。</w:t>
      </w:r>
    </w:p>
    <w:p w:rsidR="003562DA" w:rsidRPr="00187115" w:rsidRDefault="0037244E" w:rsidP="00A12B5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按照日处理量，污泥好氧发酵工程规模可分为四个等级，如表</w:t>
      </w:r>
      <w:r>
        <w:rPr>
          <w:rFonts w:ascii="Times New Roman" w:eastAsia="仿宋" w:hAnsi="Times New Roman" w:cs="Times New Roman" w:hint="eastAsia"/>
          <w:kern w:val="0"/>
          <w:sz w:val="24"/>
          <w:szCs w:val="24"/>
        </w:rPr>
        <w:t>4.1-1</w:t>
      </w:r>
      <w:r>
        <w:rPr>
          <w:rFonts w:ascii="Times New Roman" w:eastAsia="仿宋" w:hAnsi="Times New Roman" w:cs="Times New Roman" w:hint="eastAsia"/>
          <w:kern w:val="0"/>
          <w:sz w:val="24"/>
          <w:szCs w:val="24"/>
        </w:rPr>
        <w:t>所示。</w:t>
      </w:r>
    </w:p>
    <w:p w:rsidR="00A12B5E" w:rsidRPr="0037244E" w:rsidRDefault="0037244E" w:rsidP="0037244E">
      <w:pPr>
        <w:autoSpaceDE w:val="0"/>
        <w:autoSpaceDN w:val="0"/>
        <w:adjustRightInd w:val="0"/>
        <w:spacing w:line="360" w:lineRule="auto"/>
        <w:jc w:val="center"/>
        <w:rPr>
          <w:rFonts w:ascii="Times New Roman" w:eastAsia="仿宋" w:hAnsi="Times New Roman" w:cs="Times New Roman"/>
          <w:kern w:val="0"/>
          <w:sz w:val="24"/>
          <w:szCs w:val="24"/>
        </w:rPr>
      </w:pPr>
      <w:r w:rsidRPr="0037244E">
        <w:rPr>
          <w:rFonts w:ascii="Times New Roman" w:eastAsia="仿宋" w:hAnsi="Times New Roman" w:cs="Times New Roman" w:hint="eastAsia"/>
          <w:kern w:val="0"/>
          <w:sz w:val="24"/>
          <w:szCs w:val="24"/>
        </w:rPr>
        <w:t>表</w:t>
      </w:r>
      <w:r w:rsidRPr="0037244E">
        <w:rPr>
          <w:rFonts w:ascii="Times New Roman" w:eastAsia="仿宋" w:hAnsi="Times New Roman" w:cs="Times New Roman" w:hint="eastAsia"/>
          <w:kern w:val="0"/>
          <w:sz w:val="24"/>
          <w:szCs w:val="24"/>
        </w:rPr>
        <w:t>4.1-1</w:t>
      </w:r>
      <w:r>
        <w:rPr>
          <w:rFonts w:ascii="Times New Roman" w:eastAsia="仿宋" w:hAnsi="Times New Roman" w:cs="Times New Roman" w:hint="eastAsia"/>
          <w:kern w:val="0"/>
          <w:sz w:val="24"/>
          <w:szCs w:val="24"/>
        </w:rPr>
        <w:t xml:space="preserve"> </w:t>
      </w:r>
      <w:r w:rsidRPr="0037244E">
        <w:rPr>
          <w:rFonts w:ascii="Times New Roman" w:eastAsia="仿宋" w:hAnsi="Times New Roman" w:cs="Times New Roman" w:hint="eastAsia"/>
          <w:kern w:val="0"/>
          <w:sz w:val="24"/>
          <w:szCs w:val="24"/>
        </w:rPr>
        <w:t>污泥好氧发酵工程规模</w:t>
      </w:r>
    </w:p>
    <w:tbl>
      <w:tblPr>
        <w:tblW w:w="5000" w:type="pct"/>
        <w:jc w:val="center"/>
        <w:tblLook w:val="04A0" w:firstRow="1" w:lastRow="0" w:firstColumn="1" w:lastColumn="0" w:noHBand="0" w:noVBand="1"/>
      </w:tblPr>
      <w:tblGrid>
        <w:gridCol w:w="2943"/>
        <w:gridCol w:w="5579"/>
      </w:tblGrid>
      <w:tr w:rsidR="00A12B5E" w:rsidRPr="00B23DB3" w:rsidTr="00B67B16">
        <w:trPr>
          <w:trHeight w:val="397"/>
          <w:jc w:val="center"/>
        </w:trPr>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规模等级划分</w:t>
            </w:r>
          </w:p>
        </w:tc>
        <w:tc>
          <w:tcPr>
            <w:tcW w:w="3273" w:type="pct"/>
            <w:tcBorders>
              <w:top w:val="single" w:sz="4" w:space="0" w:color="auto"/>
              <w:left w:val="single" w:sz="4" w:space="0" w:color="auto"/>
              <w:bottom w:val="single" w:sz="4" w:space="0" w:color="000000"/>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污泥日处理能力（</w:t>
            </w:r>
            <w:r w:rsidRPr="00B23DB3">
              <w:rPr>
                <w:rFonts w:ascii="Times New Roman" w:eastAsia="仿宋" w:hAnsi="Times New Roman" w:cs="Times New Roman"/>
                <w:bCs/>
                <w:kern w:val="0"/>
                <w:sz w:val="22"/>
                <w:szCs w:val="21"/>
              </w:rPr>
              <w:t>t/d</w:t>
            </w:r>
            <w:r w:rsidRPr="00B23DB3">
              <w:rPr>
                <w:rFonts w:ascii="Times New Roman" w:eastAsia="仿宋" w:hAnsi="Times New Roman" w:cs="Times New Roman"/>
                <w:bCs/>
                <w:kern w:val="0"/>
                <w:sz w:val="22"/>
                <w:szCs w:val="21"/>
              </w:rPr>
              <w:t>，以</w:t>
            </w:r>
            <w:r w:rsidRPr="00B23DB3">
              <w:rPr>
                <w:rFonts w:ascii="Times New Roman" w:eastAsia="仿宋" w:hAnsi="Times New Roman" w:cs="Times New Roman"/>
                <w:bCs/>
                <w:kern w:val="0"/>
                <w:sz w:val="22"/>
                <w:szCs w:val="21"/>
              </w:rPr>
              <w:t>80%</w:t>
            </w:r>
            <w:r w:rsidRPr="00B23DB3">
              <w:rPr>
                <w:rFonts w:ascii="Times New Roman" w:eastAsia="仿宋" w:hAnsi="Times New Roman" w:cs="Times New Roman"/>
                <w:bCs/>
                <w:kern w:val="0"/>
                <w:sz w:val="22"/>
                <w:szCs w:val="21"/>
              </w:rPr>
              <w:t>含水率计）</w:t>
            </w:r>
          </w:p>
        </w:tc>
      </w:tr>
      <w:tr w:rsidR="00A12B5E" w:rsidRPr="00B23DB3" w:rsidTr="00B67B16">
        <w:trPr>
          <w:trHeight w:val="397"/>
          <w:jc w:val="center"/>
        </w:trPr>
        <w:tc>
          <w:tcPr>
            <w:tcW w:w="1727" w:type="pct"/>
            <w:tcBorders>
              <w:top w:val="nil"/>
              <w:left w:val="single" w:sz="4" w:space="0" w:color="auto"/>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宋体" w:eastAsia="宋体" w:hAnsi="宋体" w:cs="宋体" w:hint="eastAsia"/>
                <w:bCs/>
                <w:kern w:val="0"/>
                <w:sz w:val="22"/>
                <w:szCs w:val="21"/>
              </w:rPr>
              <w:t>Ⅰ</w:t>
            </w:r>
            <w:r w:rsidRPr="00B23DB3">
              <w:rPr>
                <w:rFonts w:ascii="Times New Roman" w:eastAsia="仿宋" w:hAnsi="Times New Roman" w:cs="Times New Roman"/>
                <w:bCs/>
                <w:kern w:val="0"/>
                <w:sz w:val="22"/>
                <w:szCs w:val="21"/>
              </w:rPr>
              <w:t>类</w:t>
            </w:r>
          </w:p>
        </w:tc>
        <w:tc>
          <w:tcPr>
            <w:tcW w:w="3273" w:type="pct"/>
            <w:tcBorders>
              <w:top w:val="nil"/>
              <w:left w:val="nil"/>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≥500</w:t>
            </w:r>
          </w:p>
        </w:tc>
      </w:tr>
      <w:tr w:rsidR="00A12B5E" w:rsidRPr="00B23DB3" w:rsidTr="00B67B16">
        <w:trPr>
          <w:trHeight w:val="397"/>
          <w:jc w:val="center"/>
        </w:trPr>
        <w:tc>
          <w:tcPr>
            <w:tcW w:w="1727" w:type="pct"/>
            <w:tcBorders>
              <w:top w:val="nil"/>
              <w:left w:val="single" w:sz="4" w:space="0" w:color="auto"/>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宋体" w:eastAsia="宋体" w:hAnsi="宋体" w:cs="宋体" w:hint="eastAsia"/>
                <w:bCs/>
                <w:kern w:val="0"/>
                <w:sz w:val="22"/>
                <w:szCs w:val="21"/>
              </w:rPr>
              <w:t>Ⅱ</w:t>
            </w:r>
            <w:r w:rsidRPr="00B23DB3">
              <w:rPr>
                <w:rFonts w:ascii="Times New Roman" w:eastAsia="仿宋" w:hAnsi="Times New Roman" w:cs="Times New Roman"/>
                <w:bCs/>
                <w:kern w:val="0"/>
                <w:sz w:val="22"/>
                <w:szCs w:val="21"/>
              </w:rPr>
              <w:t>类</w:t>
            </w:r>
          </w:p>
        </w:tc>
        <w:tc>
          <w:tcPr>
            <w:tcW w:w="3273" w:type="pct"/>
            <w:tcBorders>
              <w:top w:val="nil"/>
              <w:left w:val="nil"/>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200~500</w:t>
            </w:r>
          </w:p>
        </w:tc>
      </w:tr>
      <w:tr w:rsidR="00A12B5E" w:rsidRPr="00B23DB3" w:rsidTr="00B67B16">
        <w:trPr>
          <w:trHeight w:val="397"/>
          <w:jc w:val="center"/>
        </w:trPr>
        <w:tc>
          <w:tcPr>
            <w:tcW w:w="1727" w:type="pct"/>
            <w:tcBorders>
              <w:top w:val="nil"/>
              <w:left w:val="single" w:sz="4" w:space="0" w:color="auto"/>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宋体" w:eastAsia="宋体" w:hAnsi="宋体" w:cs="宋体" w:hint="eastAsia"/>
                <w:bCs/>
                <w:kern w:val="0"/>
                <w:sz w:val="22"/>
                <w:szCs w:val="21"/>
              </w:rPr>
              <w:t>Ⅲ</w:t>
            </w:r>
            <w:r w:rsidRPr="00B23DB3">
              <w:rPr>
                <w:rFonts w:ascii="Times New Roman" w:eastAsia="仿宋" w:hAnsi="Times New Roman" w:cs="Times New Roman"/>
                <w:bCs/>
                <w:kern w:val="0"/>
                <w:sz w:val="22"/>
                <w:szCs w:val="21"/>
              </w:rPr>
              <w:t>类</w:t>
            </w:r>
          </w:p>
        </w:tc>
        <w:tc>
          <w:tcPr>
            <w:tcW w:w="3273" w:type="pct"/>
            <w:tcBorders>
              <w:top w:val="nil"/>
              <w:left w:val="nil"/>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50~200</w:t>
            </w:r>
          </w:p>
        </w:tc>
      </w:tr>
      <w:tr w:rsidR="00A12B5E" w:rsidRPr="00B23DB3" w:rsidTr="00B67B16">
        <w:trPr>
          <w:trHeight w:val="397"/>
          <w:jc w:val="center"/>
        </w:trPr>
        <w:tc>
          <w:tcPr>
            <w:tcW w:w="1727" w:type="pct"/>
            <w:tcBorders>
              <w:top w:val="nil"/>
              <w:left w:val="single" w:sz="4" w:space="0" w:color="auto"/>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宋体" w:eastAsia="宋体" w:hAnsi="宋体" w:cs="宋体" w:hint="eastAsia"/>
                <w:bCs/>
                <w:kern w:val="0"/>
                <w:sz w:val="22"/>
                <w:szCs w:val="21"/>
              </w:rPr>
              <w:t>Ⅳ</w:t>
            </w:r>
            <w:r w:rsidRPr="00B23DB3">
              <w:rPr>
                <w:rFonts w:ascii="Times New Roman" w:eastAsia="仿宋" w:hAnsi="Times New Roman" w:cs="Times New Roman"/>
                <w:bCs/>
                <w:kern w:val="0"/>
                <w:sz w:val="22"/>
                <w:szCs w:val="21"/>
              </w:rPr>
              <w:t>类</w:t>
            </w:r>
          </w:p>
        </w:tc>
        <w:tc>
          <w:tcPr>
            <w:tcW w:w="3273" w:type="pct"/>
            <w:tcBorders>
              <w:top w:val="nil"/>
              <w:left w:val="nil"/>
              <w:bottom w:val="single" w:sz="4" w:space="0" w:color="auto"/>
              <w:right w:val="single" w:sz="4" w:space="0" w:color="auto"/>
            </w:tcBorders>
            <w:shd w:val="clear" w:color="auto" w:fill="auto"/>
            <w:vAlign w:val="center"/>
          </w:tcPr>
          <w:p w:rsidR="00A12B5E" w:rsidRPr="00B23DB3" w:rsidRDefault="00A12B5E" w:rsidP="003A66BA">
            <w:pPr>
              <w:widowControl/>
              <w:jc w:val="center"/>
              <w:rPr>
                <w:rFonts w:ascii="Times New Roman" w:eastAsia="仿宋" w:hAnsi="Times New Roman" w:cs="Times New Roman"/>
                <w:bCs/>
                <w:kern w:val="0"/>
                <w:sz w:val="22"/>
                <w:szCs w:val="21"/>
              </w:rPr>
            </w:pPr>
            <w:r w:rsidRPr="00B23DB3">
              <w:rPr>
                <w:rFonts w:ascii="Times New Roman" w:eastAsia="仿宋" w:hAnsi="Times New Roman" w:cs="Times New Roman"/>
                <w:bCs/>
                <w:kern w:val="0"/>
                <w:sz w:val="22"/>
                <w:szCs w:val="21"/>
              </w:rPr>
              <w:t>＜</w:t>
            </w:r>
            <w:r w:rsidRPr="00B23DB3">
              <w:rPr>
                <w:rFonts w:ascii="Times New Roman" w:eastAsia="仿宋" w:hAnsi="Times New Roman" w:cs="Times New Roman"/>
                <w:bCs/>
                <w:kern w:val="0"/>
                <w:sz w:val="22"/>
                <w:szCs w:val="21"/>
              </w:rPr>
              <w:t>50</w:t>
            </w:r>
          </w:p>
        </w:tc>
      </w:tr>
    </w:tbl>
    <w:p w:rsidR="00A12B5E" w:rsidRPr="008451F0" w:rsidRDefault="00A12B5E" w:rsidP="008451F0">
      <w:pPr>
        <w:autoSpaceDE w:val="0"/>
        <w:autoSpaceDN w:val="0"/>
        <w:adjustRightInd w:val="0"/>
        <w:spacing w:line="360" w:lineRule="auto"/>
        <w:ind w:left="425" w:hangingChars="193" w:hanging="425"/>
        <w:rPr>
          <w:rFonts w:ascii="Times New Roman" w:eastAsia="仿宋" w:hAnsi="Times New Roman" w:cs="Times New Roman"/>
          <w:kern w:val="0"/>
          <w:sz w:val="22"/>
          <w:szCs w:val="24"/>
        </w:rPr>
      </w:pPr>
      <w:r w:rsidRPr="008451F0">
        <w:rPr>
          <w:rFonts w:ascii="Times New Roman" w:eastAsia="仿宋" w:hAnsi="Times New Roman" w:cs="Times New Roman" w:hint="eastAsia"/>
          <w:kern w:val="0"/>
          <w:sz w:val="22"/>
          <w:szCs w:val="24"/>
        </w:rPr>
        <w:t>注：</w:t>
      </w:r>
      <w:r w:rsidRPr="008451F0">
        <w:rPr>
          <w:rFonts w:ascii="宋体" w:eastAsia="宋体" w:hAnsi="宋体" w:cs="宋体" w:hint="eastAsia"/>
          <w:kern w:val="0"/>
          <w:sz w:val="22"/>
          <w:szCs w:val="24"/>
        </w:rPr>
        <w:t>Ⅱ</w:t>
      </w:r>
      <w:r w:rsidRPr="008451F0">
        <w:rPr>
          <w:rFonts w:ascii="Times New Roman" w:eastAsia="仿宋" w:hAnsi="Times New Roman" w:cs="Times New Roman"/>
          <w:kern w:val="0"/>
          <w:sz w:val="22"/>
          <w:szCs w:val="24"/>
        </w:rPr>
        <w:t>、</w:t>
      </w:r>
      <w:r w:rsidRPr="008451F0">
        <w:rPr>
          <w:rFonts w:ascii="宋体" w:eastAsia="宋体" w:hAnsi="宋体" w:cs="宋体" w:hint="eastAsia"/>
          <w:kern w:val="0"/>
          <w:sz w:val="22"/>
          <w:szCs w:val="24"/>
        </w:rPr>
        <w:t>Ⅲ</w:t>
      </w:r>
      <w:r w:rsidRPr="008451F0">
        <w:rPr>
          <w:rFonts w:ascii="Times New Roman" w:eastAsia="仿宋" w:hAnsi="Times New Roman" w:cs="Times New Roman" w:hint="eastAsia"/>
          <w:kern w:val="0"/>
          <w:sz w:val="22"/>
          <w:szCs w:val="24"/>
        </w:rPr>
        <w:t>类处理</w:t>
      </w:r>
      <w:proofErr w:type="gramStart"/>
      <w:r w:rsidRPr="008451F0">
        <w:rPr>
          <w:rFonts w:ascii="Times New Roman" w:eastAsia="仿宋" w:hAnsi="Times New Roman" w:cs="Times New Roman" w:hint="eastAsia"/>
          <w:kern w:val="0"/>
          <w:sz w:val="22"/>
          <w:szCs w:val="24"/>
        </w:rPr>
        <w:t>能力含下限值</w:t>
      </w:r>
      <w:proofErr w:type="gramEnd"/>
      <w:r w:rsidRPr="008451F0">
        <w:rPr>
          <w:rFonts w:ascii="Times New Roman" w:eastAsia="仿宋" w:hAnsi="Times New Roman" w:cs="Times New Roman" w:hint="eastAsia"/>
          <w:kern w:val="0"/>
          <w:sz w:val="22"/>
          <w:szCs w:val="24"/>
        </w:rPr>
        <w:t>，不含上限值，即Ⅱ类处理能力</w:t>
      </w:r>
      <w:r w:rsidRPr="008451F0">
        <w:rPr>
          <w:rFonts w:ascii="Times New Roman" w:eastAsia="仿宋" w:hAnsi="Times New Roman" w:cs="Times New Roman"/>
          <w:kern w:val="0"/>
          <w:sz w:val="22"/>
          <w:szCs w:val="24"/>
        </w:rPr>
        <w:t>为</w:t>
      </w:r>
      <w:r w:rsidR="000D026B" w:rsidRPr="000D026B">
        <w:rPr>
          <w:rFonts w:ascii="Times New Roman" w:eastAsia="宋体" w:hAnsi="Times New Roman" w:cs="Times New Roman"/>
          <w:kern w:val="0"/>
          <w:sz w:val="22"/>
          <w:szCs w:val="24"/>
        </w:rPr>
        <w:t>≥</w:t>
      </w:r>
      <w:r w:rsidRPr="008451F0">
        <w:rPr>
          <w:rFonts w:ascii="Times New Roman" w:eastAsia="仿宋" w:hAnsi="Times New Roman" w:cs="Times New Roman"/>
          <w:kern w:val="0"/>
          <w:sz w:val="22"/>
          <w:szCs w:val="24"/>
        </w:rPr>
        <w:t>200 t/d</w:t>
      </w:r>
      <w:r w:rsidRPr="008451F0">
        <w:rPr>
          <w:rFonts w:ascii="Times New Roman" w:eastAsia="仿宋" w:hAnsi="Times New Roman" w:cs="Times New Roman"/>
          <w:kern w:val="0"/>
          <w:sz w:val="22"/>
          <w:szCs w:val="24"/>
        </w:rPr>
        <w:t>且</w:t>
      </w:r>
      <w:r w:rsidRPr="008451F0">
        <w:rPr>
          <w:rFonts w:ascii="Times New Roman" w:eastAsia="仿宋" w:hAnsi="Times New Roman" w:cs="Times New Roman"/>
          <w:kern w:val="0"/>
          <w:sz w:val="22"/>
          <w:szCs w:val="24"/>
        </w:rPr>
        <w:t>&lt;500 t/d</w:t>
      </w:r>
      <w:r w:rsidRPr="008451F0">
        <w:rPr>
          <w:rFonts w:ascii="Times New Roman" w:eastAsia="仿宋" w:hAnsi="Times New Roman" w:cs="Times New Roman"/>
          <w:kern w:val="0"/>
          <w:sz w:val="22"/>
          <w:szCs w:val="24"/>
        </w:rPr>
        <w:t>、</w:t>
      </w:r>
      <w:r w:rsidRPr="008451F0">
        <w:rPr>
          <w:rFonts w:ascii="宋体" w:eastAsia="宋体" w:hAnsi="宋体" w:cs="宋体" w:hint="eastAsia"/>
          <w:kern w:val="0"/>
          <w:sz w:val="22"/>
          <w:szCs w:val="24"/>
        </w:rPr>
        <w:t>Ⅲ</w:t>
      </w:r>
      <w:r w:rsidRPr="008451F0">
        <w:rPr>
          <w:rFonts w:ascii="Times New Roman" w:eastAsia="仿宋" w:hAnsi="Times New Roman" w:cs="Times New Roman"/>
          <w:kern w:val="0"/>
          <w:sz w:val="22"/>
          <w:szCs w:val="24"/>
        </w:rPr>
        <w:t>类处理</w:t>
      </w:r>
      <w:proofErr w:type="gramStart"/>
      <w:r w:rsidRPr="008451F0">
        <w:rPr>
          <w:rFonts w:ascii="Times New Roman" w:eastAsia="仿宋" w:hAnsi="Times New Roman" w:cs="Times New Roman"/>
          <w:kern w:val="0"/>
          <w:sz w:val="22"/>
          <w:szCs w:val="24"/>
        </w:rPr>
        <w:t>能力含下限值</w:t>
      </w:r>
      <w:proofErr w:type="gramEnd"/>
      <w:r w:rsidRPr="008451F0">
        <w:rPr>
          <w:rFonts w:ascii="Times New Roman" w:eastAsia="仿宋" w:hAnsi="Times New Roman" w:cs="Times New Roman"/>
          <w:kern w:val="0"/>
          <w:sz w:val="22"/>
          <w:szCs w:val="24"/>
        </w:rPr>
        <w:t>，不含上限值为</w:t>
      </w:r>
      <w:r w:rsidR="000D026B" w:rsidRPr="000D026B">
        <w:rPr>
          <w:rFonts w:ascii="Times New Roman" w:eastAsia="宋体" w:hAnsi="Times New Roman" w:cs="Times New Roman"/>
          <w:kern w:val="0"/>
          <w:sz w:val="22"/>
          <w:szCs w:val="24"/>
        </w:rPr>
        <w:t>≥</w:t>
      </w:r>
      <w:r w:rsidRPr="008451F0">
        <w:rPr>
          <w:rFonts w:ascii="Times New Roman" w:eastAsia="仿宋" w:hAnsi="Times New Roman" w:cs="Times New Roman"/>
          <w:kern w:val="0"/>
          <w:sz w:val="22"/>
          <w:szCs w:val="24"/>
        </w:rPr>
        <w:t>50 t/d</w:t>
      </w:r>
      <w:r w:rsidRPr="008451F0">
        <w:rPr>
          <w:rFonts w:ascii="Times New Roman" w:eastAsia="仿宋" w:hAnsi="Times New Roman" w:cs="Times New Roman"/>
          <w:kern w:val="0"/>
          <w:sz w:val="22"/>
          <w:szCs w:val="24"/>
        </w:rPr>
        <w:t>且</w:t>
      </w:r>
      <w:r w:rsidRPr="008451F0">
        <w:rPr>
          <w:rFonts w:ascii="Times New Roman" w:eastAsia="仿宋" w:hAnsi="Times New Roman" w:cs="Times New Roman"/>
          <w:kern w:val="0"/>
          <w:sz w:val="22"/>
          <w:szCs w:val="24"/>
        </w:rPr>
        <w:t>&lt;200 t/d</w:t>
      </w:r>
      <w:r w:rsidRPr="008451F0">
        <w:rPr>
          <w:rFonts w:ascii="Times New Roman" w:eastAsia="仿宋" w:hAnsi="Times New Roman" w:cs="Times New Roman"/>
          <w:kern w:val="0"/>
          <w:sz w:val="22"/>
          <w:szCs w:val="24"/>
        </w:rPr>
        <w:t>。</w:t>
      </w:r>
    </w:p>
    <w:p w:rsidR="00C73051" w:rsidRDefault="00C73051" w:rsidP="00106E42">
      <w:pPr>
        <w:pStyle w:val="3TimesNewRomanGB23126"/>
      </w:pPr>
      <w:r>
        <w:rPr>
          <w:rFonts w:hint="eastAsia"/>
        </w:rPr>
        <w:t xml:space="preserve">4.1.2 </w:t>
      </w:r>
      <w:r>
        <w:rPr>
          <w:rFonts w:hint="eastAsia"/>
        </w:rPr>
        <w:t>生产线设置</w:t>
      </w:r>
    </w:p>
    <w:p w:rsidR="008E3BE5" w:rsidRDefault="00ED7B6F" w:rsidP="00A12B5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对于</w:t>
      </w:r>
      <w:r w:rsidRPr="00ED7B6F">
        <w:rPr>
          <w:rFonts w:ascii="Times New Roman" w:eastAsia="仿宋" w:hAnsi="Times New Roman" w:cs="Times New Roman" w:hint="eastAsia"/>
          <w:kern w:val="0"/>
          <w:sz w:val="24"/>
          <w:szCs w:val="24"/>
        </w:rPr>
        <w:t>Ⅰ类、Ⅱ类规模的污泥好氧发酵工程</w:t>
      </w:r>
      <w:r w:rsidR="00FD4224">
        <w:rPr>
          <w:rFonts w:ascii="Times New Roman" w:eastAsia="仿宋" w:hAnsi="Times New Roman" w:cs="Times New Roman" w:hint="eastAsia"/>
          <w:kern w:val="0"/>
          <w:sz w:val="24"/>
          <w:szCs w:val="24"/>
        </w:rPr>
        <w:t>（</w:t>
      </w:r>
      <w:r w:rsidR="00FD4224" w:rsidRPr="00FD4224">
        <w:rPr>
          <w:rFonts w:ascii="Times New Roman" w:eastAsia="仿宋" w:hAnsi="Times New Roman" w:cs="Times New Roman" w:hint="eastAsia"/>
          <w:kern w:val="0"/>
          <w:sz w:val="24"/>
          <w:szCs w:val="24"/>
        </w:rPr>
        <w:t>日处理污泥量</w:t>
      </w:r>
      <w:r w:rsidR="00D858EE" w:rsidRPr="000D026B">
        <w:rPr>
          <w:rFonts w:ascii="Times New Roman" w:eastAsia="宋体" w:hAnsi="Times New Roman" w:cs="Times New Roman"/>
          <w:kern w:val="0"/>
          <w:sz w:val="22"/>
          <w:szCs w:val="24"/>
        </w:rPr>
        <w:t>≥</w:t>
      </w:r>
      <w:r w:rsidR="00FD4224" w:rsidRPr="00FD4224">
        <w:rPr>
          <w:rFonts w:ascii="Times New Roman" w:eastAsia="仿宋" w:hAnsi="Times New Roman" w:cs="Times New Roman" w:hint="eastAsia"/>
          <w:kern w:val="0"/>
          <w:sz w:val="24"/>
          <w:szCs w:val="24"/>
        </w:rPr>
        <w:t>200t</w:t>
      </w:r>
      <w:r w:rsidR="00D858EE">
        <w:rPr>
          <w:rFonts w:ascii="Times New Roman" w:eastAsia="仿宋" w:hAnsi="Times New Roman" w:cs="Times New Roman" w:hint="eastAsia"/>
          <w:kern w:val="0"/>
          <w:sz w:val="24"/>
          <w:szCs w:val="24"/>
        </w:rPr>
        <w:t>/d</w:t>
      </w:r>
      <w:r w:rsidR="00D858EE">
        <w:rPr>
          <w:rFonts w:ascii="Times New Roman" w:eastAsia="仿宋" w:hAnsi="Times New Roman" w:cs="Times New Roman" w:hint="eastAsia"/>
          <w:kern w:val="0"/>
          <w:sz w:val="24"/>
          <w:szCs w:val="24"/>
        </w:rPr>
        <w:t>，</w:t>
      </w:r>
      <w:r w:rsidR="00FD4224" w:rsidRPr="00FD4224">
        <w:rPr>
          <w:rFonts w:ascii="Times New Roman" w:eastAsia="仿宋" w:hAnsi="Times New Roman" w:cs="Times New Roman" w:hint="eastAsia"/>
          <w:kern w:val="0"/>
          <w:sz w:val="24"/>
          <w:szCs w:val="24"/>
        </w:rPr>
        <w:t>以含水率</w:t>
      </w:r>
      <w:r w:rsidR="00FD4224" w:rsidRPr="00FD4224">
        <w:rPr>
          <w:rFonts w:ascii="Times New Roman" w:eastAsia="仿宋" w:hAnsi="Times New Roman" w:cs="Times New Roman" w:hint="eastAsia"/>
          <w:kern w:val="0"/>
          <w:sz w:val="24"/>
          <w:szCs w:val="24"/>
        </w:rPr>
        <w:t>80%</w:t>
      </w:r>
      <w:r w:rsidR="00FD4224" w:rsidRPr="00FD4224">
        <w:rPr>
          <w:rFonts w:ascii="Times New Roman" w:eastAsia="仿宋" w:hAnsi="Times New Roman" w:cs="Times New Roman" w:hint="eastAsia"/>
          <w:kern w:val="0"/>
          <w:sz w:val="24"/>
          <w:szCs w:val="24"/>
        </w:rPr>
        <w:t>计</w:t>
      </w:r>
      <w:r w:rsidR="00FD4224">
        <w:rPr>
          <w:rFonts w:ascii="Times New Roman" w:eastAsia="仿宋" w:hAnsi="Times New Roman" w:cs="Times New Roman" w:hint="eastAsia"/>
          <w:kern w:val="0"/>
          <w:sz w:val="24"/>
          <w:szCs w:val="24"/>
        </w:rPr>
        <w:t>）</w:t>
      </w:r>
      <w:r w:rsidRPr="00ED7B6F">
        <w:rPr>
          <w:rFonts w:ascii="Times New Roman" w:eastAsia="仿宋" w:hAnsi="Times New Roman" w:cs="Times New Roman" w:hint="eastAsia"/>
          <w:kern w:val="0"/>
          <w:sz w:val="24"/>
          <w:szCs w:val="24"/>
        </w:rPr>
        <w:t>，</w:t>
      </w:r>
      <w:r w:rsidR="00FD4224" w:rsidRPr="00187115">
        <w:rPr>
          <w:rFonts w:ascii="Times New Roman" w:eastAsia="仿宋" w:hAnsi="Times New Roman" w:cs="Times New Roman" w:hint="eastAsia"/>
          <w:kern w:val="0"/>
          <w:sz w:val="24"/>
          <w:szCs w:val="24"/>
        </w:rPr>
        <w:t>混料、输送生产线的数量不宜少于</w:t>
      </w:r>
      <w:r w:rsidR="00FD4224" w:rsidRPr="00187115">
        <w:rPr>
          <w:rFonts w:ascii="Times New Roman" w:eastAsia="仿宋" w:hAnsi="Times New Roman" w:cs="Times New Roman" w:hint="eastAsia"/>
          <w:kern w:val="0"/>
          <w:sz w:val="24"/>
          <w:szCs w:val="24"/>
        </w:rPr>
        <w:t>2</w:t>
      </w:r>
      <w:r w:rsidR="00FD4224" w:rsidRPr="00187115">
        <w:rPr>
          <w:rFonts w:ascii="Times New Roman" w:eastAsia="仿宋" w:hAnsi="Times New Roman" w:cs="Times New Roman" w:hint="eastAsia"/>
          <w:kern w:val="0"/>
          <w:sz w:val="24"/>
          <w:szCs w:val="24"/>
        </w:rPr>
        <w:t>条，以保障在部分设备出现故障</w:t>
      </w:r>
      <w:r w:rsidR="000164D9">
        <w:rPr>
          <w:rFonts w:ascii="Times New Roman" w:eastAsia="仿宋" w:hAnsi="Times New Roman" w:cs="Times New Roman" w:hint="eastAsia"/>
          <w:kern w:val="0"/>
          <w:sz w:val="24"/>
          <w:szCs w:val="24"/>
        </w:rPr>
        <w:t>时</w:t>
      </w:r>
      <w:r w:rsidR="00FD4224" w:rsidRPr="00187115">
        <w:rPr>
          <w:rFonts w:ascii="Times New Roman" w:eastAsia="仿宋" w:hAnsi="Times New Roman" w:cs="Times New Roman" w:hint="eastAsia"/>
          <w:kern w:val="0"/>
          <w:sz w:val="24"/>
          <w:szCs w:val="24"/>
        </w:rPr>
        <w:t>，</w:t>
      </w:r>
      <w:r w:rsidR="000164D9">
        <w:rPr>
          <w:rFonts w:ascii="Times New Roman" w:eastAsia="仿宋" w:hAnsi="Times New Roman" w:cs="Times New Roman" w:hint="eastAsia"/>
          <w:kern w:val="0"/>
          <w:sz w:val="24"/>
          <w:szCs w:val="24"/>
        </w:rPr>
        <w:t>可</w:t>
      </w:r>
      <w:r w:rsidR="00FD4224" w:rsidRPr="00187115">
        <w:rPr>
          <w:rFonts w:ascii="Times New Roman" w:eastAsia="仿宋" w:hAnsi="Times New Roman" w:cs="Times New Roman" w:hint="eastAsia"/>
          <w:kern w:val="0"/>
          <w:sz w:val="24"/>
          <w:szCs w:val="24"/>
        </w:rPr>
        <w:t>通过生产调度保持全厂的处理能力。</w:t>
      </w:r>
    </w:p>
    <w:p w:rsidR="00E4219D" w:rsidRDefault="001142F4" w:rsidP="001142F4">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混料、输送生产线的额定处理能力可按</w:t>
      </w:r>
      <w:r w:rsidRPr="00187115">
        <w:rPr>
          <w:rFonts w:ascii="Times New Roman" w:eastAsia="仿宋" w:hAnsi="Times New Roman" w:cs="Times New Roman" w:hint="eastAsia"/>
          <w:kern w:val="0"/>
          <w:sz w:val="24"/>
          <w:szCs w:val="24"/>
        </w:rPr>
        <w:t>8h/d~16h/d</w:t>
      </w:r>
      <w:r w:rsidRPr="00187115">
        <w:rPr>
          <w:rFonts w:ascii="Times New Roman" w:eastAsia="仿宋" w:hAnsi="Times New Roman" w:cs="Times New Roman" w:hint="eastAsia"/>
          <w:kern w:val="0"/>
          <w:sz w:val="24"/>
          <w:szCs w:val="24"/>
        </w:rPr>
        <w:t>工作时间计算，便于合理安排工作班次，并保证必要的维护时间，同时还预留有通过延长生产线工作时间临时提高日处理能力的空间。设备选择时应根据物料容重进行处理能力校核</w:t>
      </w:r>
      <w:r>
        <w:rPr>
          <w:rFonts w:ascii="Times New Roman" w:eastAsia="仿宋" w:hAnsi="Times New Roman" w:cs="Times New Roman" w:hint="eastAsia"/>
          <w:kern w:val="0"/>
          <w:sz w:val="24"/>
          <w:szCs w:val="24"/>
        </w:rPr>
        <w:t>。</w:t>
      </w:r>
    </w:p>
    <w:p w:rsidR="00C92A5B" w:rsidRDefault="00C92A5B" w:rsidP="00106E42">
      <w:pPr>
        <w:pStyle w:val="3TimesNewRomanGB23126"/>
      </w:pPr>
      <w:r>
        <w:rPr>
          <w:rFonts w:hint="eastAsia"/>
        </w:rPr>
        <w:t>4.1.</w:t>
      </w:r>
      <w:r w:rsidR="00511937">
        <w:rPr>
          <w:rFonts w:hint="eastAsia"/>
        </w:rPr>
        <w:t>3</w:t>
      </w:r>
      <w:r>
        <w:rPr>
          <w:rFonts w:hint="eastAsia"/>
        </w:rPr>
        <w:t xml:space="preserve"> </w:t>
      </w:r>
      <w:r w:rsidR="00A12B5E">
        <w:rPr>
          <w:rFonts w:hint="eastAsia"/>
        </w:rPr>
        <w:t>总图布置</w:t>
      </w:r>
    </w:p>
    <w:p w:rsidR="00C92A5B" w:rsidRDefault="00E2291E" w:rsidP="00E2291E">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污泥好氧发酵工程占地面积应根据项目建设规模、处理工艺、场地条件等确定</w:t>
      </w:r>
      <w:r>
        <w:rPr>
          <w:rFonts w:ascii="Times New Roman" w:eastAsia="仿宋" w:hAnsi="Times New Roman" w:cs="Times New Roman" w:hint="eastAsia"/>
          <w:kern w:val="0"/>
          <w:sz w:val="24"/>
          <w:szCs w:val="24"/>
        </w:rPr>
        <w:t>，</w:t>
      </w:r>
      <w:r w:rsidR="00D72B29">
        <w:rPr>
          <w:rFonts w:ascii="Times New Roman" w:eastAsia="仿宋" w:hAnsi="Times New Roman" w:cs="Times New Roman" w:hint="eastAsia"/>
          <w:kern w:val="0"/>
          <w:sz w:val="24"/>
          <w:szCs w:val="24"/>
        </w:rPr>
        <w:t>在满足污泥好氧发酵处理效果的前提下，尽量控制占地面积。</w:t>
      </w:r>
      <w:proofErr w:type="gramStart"/>
      <w:r w:rsidR="003834E3">
        <w:rPr>
          <w:rFonts w:ascii="Times New Roman" w:eastAsia="仿宋" w:hAnsi="Times New Roman" w:cs="Times New Roman" w:hint="eastAsia"/>
          <w:kern w:val="0"/>
          <w:sz w:val="24"/>
          <w:szCs w:val="24"/>
        </w:rPr>
        <w:t>条垛式</w:t>
      </w:r>
      <w:proofErr w:type="gramEnd"/>
      <w:r w:rsidR="003834E3">
        <w:rPr>
          <w:rFonts w:ascii="Times New Roman" w:eastAsia="仿宋" w:hAnsi="Times New Roman" w:cs="Times New Roman" w:hint="eastAsia"/>
          <w:kern w:val="0"/>
          <w:sz w:val="24"/>
          <w:szCs w:val="24"/>
        </w:rPr>
        <w:t>发酵和槽式发酵工程的</w:t>
      </w:r>
      <w:r w:rsidR="003834E3" w:rsidRPr="00187115">
        <w:rPr>
          <w:rFonts w:ascii="Times New Roman" w:eastAsia="仿宋" w:hAnsi="Times New Roman" w:cs="Times New Roman" w:hint="eastAsia"/>
          <w:kern w:val="0"/>
          <w:sz w:val="24"/>
          <w:szCs w:val="24"/>
        </w:rPr>
        <w:t>占地面积指标</w:t>
      </w:r>
      <w:proofErr w:type="gramStart"/>
      <w:r w:rsidR="003834E3" w:rsidRPr="00187115">
        <w:rPr>
          <w:rFonts w:ascii="Times New Roman" w:eastAsia="仿宋" w:hAnsi="Times New Roman" w:cs="Times New Roman" w:hint="eastAsia"/>
          <w:kern w:val="0"/>
          <w:sz w:val="24"/>
          <w:szCs w:val="24"/>
        </w:rPr>
        <w:t>宜</w:t>
      </w:r>
      <w:r w:rsidR="003834E3">
        <w:rPr>
          <w:rFonts w:ascii="Times New Roman" w:eastAsia="仿宋" w:hAnsi="Times New Roman" w:cs="Times New Roman" w:hint="eastAsia"/>
          <w:kern w:val="0"/>
          <w:sz w:val="24"/>
          <w:szCs w:val="24"/>
        </w:rPr>
        <w:t>符合</w:t>
      </w:r>
      <w:r w:rsidR="003834E3" w:rsidRPr="00187115">
        <w:rPr>
          <w:rFonts w:ascii="Times New Roman" w:eastAsia="仿宋" w:hAnsi="Times New Roman" w:cs="Times New Roman" w:hint="eastAsia"/>
          <w:kern w:val="0"/>
          <w:sz w:val="24"/>
          <w:szCs w:val="24"/>
        </w:rPr>
        <w:t>表</w:t>
      </w:r>
      <w:proofErr w:type="gramEnd"/>
      <w:r w:rsidR="003834E3">
        <w:rPr>
          <w:rFonts w:ascii="Times New Roman" w:eastAsia="仿宋" w:hAnsi="Times New Roman" w:cs="Times New Roman" w:hint="eastAsia"/>
          <w:kern w:val="0"/>
          <w:sz w:val="24"/>
          <w:szCs w:val="24"/>
        </w:rPr>
        <w:t>4.1-2</w:t>
      </w:r>
      <w:r w:rsidR="003834E3">
        <w:rPr>
          <w:rFonts w:ascii="Times New Roman" w:eastAsia="仿宋" w:hAnsi="Times New Roman" w:cs="Times New Roman" w:hint="eastAsia"/>
          <w:kern w:val="0"/>
          <w:sz w:val="24"/>
          <w:szCs w:val="24"/>
        </w:rPr>
        <w:t>的要求</w:t>
      </w:r>
      <w:r w:rsidR="00EA3937">
        <w:rPr>
          <w:rFonts w:ascii="Times New Roman" w:eastAsia="仿宋" w:hAnsi="Times New Roman" w:cs="Times New Roman" w:hint="eastAsia"/>
          <w:kern w:val="0"/>
          <w:sz w:val="24"/>
          <w:szCs w:val="24"/>
        </w:rPr>
        <w:t>。反应器发酵工程布局更加紧</w:t>
      </w:r>
      <w:r w:rsidR="00EA3937">
        <w:rPr>
          <w:rFonts w:ascii="Times New Roman" w:eastAsia="仿宋" w:hAnsi="Times New Roman" w:cs="Times New Roman" w:hint="eastAsia"/>
          <w:kern w:val="0"/>
          <w:sz w:val="24"/>
          <w:szCs w:val="24"/>
        </w:rPr>
        <w:lastRenderedPageBreak/>
        <w:t>密，占地面积更小。</w:t>
      </w:r>
    </w:p>
    <w:p w:rsidR="00814060" w:rsidRPr="00DF4945" w:rsidRDefault="00814060" w:rsidP="00814060">
      <w:pPr>
        <w:autoSpaceDE w:val="0"/>
        <w:autoSpaceDN w:val="0"/>
        <w:adjustRightInd w:val="0"/>
        <w:spacing w:line="360" w:lineRule="auto"/>
        <w:jc w:val="center"/>
        <w:rPr>
          <w:rFonts w:ascii="Times New Roman" w:eastAsia="仿宋" w:hAnsi="Times New Roman" w:cs="Times New Roman"/>
          <w:kern w:val="0"/>
          <w:sz w:val="24"/>
          <w:szCs w:val="24"/>
        </w:rPr>
      </w:pPr>
      <w:r w:rsidRPr="00DF4945">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4.1-2</w:t>
      </w:r>
      <w:r w:rsidRPr="00DF4945">
        <w:rPr>
          <w:rFonts w:ascii="Times New Roman" w:eastAsia="仿宋" w:hAnsi="Times New Roman" w:cs="Times New Roman" w:hint="eastAsia"/>
          <w:kern w:val="0"/>
          <w:sz w:val="24"/>
          <w:szCs w:val="24"/>
        </w:rPr>
        <w:t xml:space="preserve"> </w:t>
      </w:r>
      <w:proofErr w:type="gramStart"/>
      <w:r>
        <w:rPr>
          <w:rFonts w:ascii="Times New Roman" w:eastAsia="仿宋" w:hAnsi="Times New Roman" w:cs="Times New Roman" w:hint="eastAsia"/>
          <w:kern w:val="0"/>
          <w:sz w:val="24"/>
          <w:szCs w:val="24"/>
        </w:rPr>
        <w:t>条垛式</w:t>
      </w:r>
      <w:proofErr w:type="gramEnd"/>
      <w:r>
        <w:rPr>
          <w:rFonts w:ascii="Times New Roman" w:eastAsia="仿宋" w:hAnsi="Times New Roman" w:cs="Times New Roman" w:hint="eastAsia"/>
          <w:kern w:val="0"/>
          <w:sz w:val="24"/>
          <w:szCs w:val="24"/>
        </w:rPr>
        <w:t>和槽式</w:t>
      </w:r>
      <w:r w:rsidRPr="00DF4945">
        <w:rPr>
          <w:rFonts w:ascii="Times New Roman" w:eastAsia="仿宋" w:hAnsi="Times New Roman" w:cs="Times New Roman" w:hint="eastAsia"/>
          <w:kern w:val="0"/>
          <w:sz w:val="24"/>
          <w:szCs w:val="24"/>
        </w:rPr>
        <w:t>污泥好氧发酵工程占地面积指标</w:t>
      </w:r>
    </w:p>
    <w:tbl>
      <w:tblPr>
        <w:tblW w:w="5000" w:type="pct"/>
        <w:jc w:val="center"/>
        <w:tblLook w:val="04A0" w:firstRow="1" w:lastRow="0" w:firstColumn="1" w:lastColumn="0" w:noHBand="0" w:noVBand="1"/>
      </w:tblPr>
      <w:tblGrid>
        <w:gridCol w:w="729"/>
        <w:gridCol w:w="1374"/>
        <w:gridCol w:w="1069"/>
        <w:gridCol w:w="1133"/>
        <w:gridCol w:w="1074"/>
        <w:gridCol w:w="1048"/>
        <w:gridCol w:w="1048"/>
        <w:gridCol w:w="1047"/>
      </w:tblGrid>
      <w:tr w:rsidR="00814060" w:rsidRPr="00814060" w:rsidTr="00B67B16">
        <w:trPr>
          <w:trHeight w:val="397"/>
          <w:jc w:val="center"/>
        </w:trPr>
        <w:tc>
          <w:tcPr>
            <w:tcW w:w="428" w:type="pct"/>
            <w:vMerge w:val="restart"/>
            <w:tcBorders>
              <w:top w:val="single" w:sz="4" w:space="0" w:color="auto"/>
              <w:left w:val="single" w:sz="4" w:space="0" w:color="auto"/>
              <w:right w:val="single" w:sz="4" w:space="0" w:color="auto"/>
            </w:tcBorders>
            <w:shd w:val="clear" w:color="auto" w:fill="auto"/>
            <w:vAlign w:val="center"/>
          </w:tcPr>
          <w:p w:rsidR="00814060" w:rsidRPr="00814060" w:rsidRDefault="00814060" w:rsidP="00814060">
            <w:pPr>
              <w:jc w:val="center"/>
              <w:rPr>
                <w:rFonts w:ascii="Times New Roman" w:eastAsia="仿宋" w:hAnsi="Times New Roman" w:cs="Times New Roman"/>
                <w:bCs/>
                <w:kern w:val="0"/>
                <w:sz w:val="22"/>
              </w:rPr>
            </w:pPr>
            <w:r w:rsidRPr="00814060">
              <w:rPr>
                <w:rFonts w:ascii="Times New Roman" w:eastAsia="仿宋" w:hAnsi="Times New Roman" w:cs="Times New Roman"/>
                <w:bCs/>
                <w:kern w:val="0"/>
                <w:sz w:val="22"/>
              </w:rPr>
              <w:t>规模</w:t>
            </w:r>
          </w:p>
        </w:tc>
        <w:tc>
          <w:tcPr>
            <w:tcW w:w="2098" w:type="pct"/>
            <w:gridSpan w:val="3"/>
            <w:tcBorders>
              <w:top w:val="single" w:sz="4" w:space="0" w:color="auto"/>
              <w:left w:val="nil"/>
              <w:bottom w:val="single" w:sz="4" w:space="0" w:color="auto"/>
              <w:right w:val="single" w:sz="4" w:space="0" w:color="000000"/>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Times New Roman" w:eastAsia="仿宋" w:hAnsi="Times New Roman" w:cs="Times New Roman"/>
                <w:bCs/>
                <w:kern w:val="0"/>
                <w:sz w:val="22"/>
              </w:rPr>
              <w:t>项目与污水处理厂合建</w:t>
            </w:r>
          </w:p>
          <w:p w:rsidR="00814060" w:rsidRPr="00814060" w:rsidRDefault="00814060" w:rsidP="00814060">
            <w:pPr>
              <w:widowControl/>
              <w:jc w:val="center"/>
              <w:rPr>
                <w:rFonts w:ascii="Times New Roman" w:eastAsia="仿宋" w:hAnsi="Times New Roman" w:cs="Times New Roman"/>
                <w:bCs/>
                <w:kern w:val="0"/>
                <w:sz w:val="22"/>
              </w:rPr>
            </w:pPr>
            <w:r w:rsidRPr="00814060">
              <w:rPr>
                <w:rFonts w:ascii="Times New Roman" w:eastAsia="仿宋" w:hAnsi="Times New Roman" w:cs="Times New Roman"/>
                <w:bCs/>
                <w:kern w:val="0"/>
                <w:sz w:val="22"/>
              </w:rPr>
              <w:t>（含新建与改、扩建项目）</w:t>
            </w:r>
          </w:p>
        </w:tc>
        <w:tc>
          <w:tcPr>
            <w:tcW w:w="2474" w:type="pct"/>
            <w:gridSpan w:val="4"/>
            <w:tcBorders>
              <w:top w:val="single" w:sz="4" w:space="0" w:color="auto"/>
              <w:left w:val="nil"/>
              <w:bottom w:val="single" w:sz="4" w:space="0" w:color="auto"/>
              <w:right w:val="single" w:sz="4" w:space="0" w:color="000000"/>
            </w:tcBorders>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Times New Roman" w:eastAsia="仿宋" w:hAnsi="Times New Roman" w:cs="Times New Roman"/>
                <w:bCs/>
                <w:kern w:val="0"/>
                <w:sz w:val="22"/>
              </w:rPr>
              <w:t>项目单独建设（含多个污水处理厂污泥集中处理建设项目）</w:t>
            </w:r>
          </w:p>
        </w:tc>
      </w:tr>
      <w:tr w:rsidR="00814060" w:rsidRPr="00814060" w:rsidTr="00B67B16">
        <w:trPr>
          <w:trHeight w:val="397"/>
          <w:jc w:val="center"/>
        </w:trPr>
        <w:tc>
          <w:tcPr>
            <w:tcW w:w="428" w:type="pct"/>
            <w:vMerge/>
            <w:tcBorders>
              <w:left w:val="single" w:sz="4" w:space="0" w:color="auto"/>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p>
        </w:tc>
        <w:tc>
          <w:tcPr>
            <w:tcW w:w="806"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主体工程设施</w:t>
            </w:r>
          </w:p>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/t</w:t>
            </w:r>
            <w:r w:rsidRPr="00814060">
              <w:rPr>
                <w:rFonts w:ascii="Times New Roman" w:eastAsia="仿宋" w:hAnsi="Times New Roman" w:cs="Times New Roman"/>
                <w:kern w:val="0"/>
                <w:sz w:val="22"/>
              </w:rPr>
              <w:t>）</w:t>
            </w:r>
          </w:p>
        </w:tc>
        <w:tc>
          <w:tcPr>
            <w:tcW w:w="627"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辅助工程设施（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w:t>
            </w:r>
          </w:p>
        </w:tc>
        <w:tc>
          <w:tcPr>
            <w:tcW w:w="665"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办公管理设施（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w:t>
            </w:r>
          </w:p>
        </w:tc>
        <w:tc>
          <w:tcPr>
            <w:tcW w:w="630" w:type="pct"/>
            <w:tcBorders>
              <w:top w:val="nil"/>
              <w:left w:val="nil"/>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主体工程设施（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/t</w:t>
            </w:r>
            <w:r w:rsidRPr="00814060">
              <w:rPr>
                <w:rFonts w:ascii="Times New Roman" w:eastAsia="仿宋" w:hAnsi="Times New Roman" w:cs="Times New Roman"/>
                <w:kern w:val="0"/>
                <w:sz w:val="22"/>
              </w:rPr>
              <w:t>）</w:t>
            </w:r>
          </w:p>
        </w:tc>
        <w:tc>
          <w:tcPr>
            <w:tcW w:w="615" w:type="pct"/>
            <w:tcBorders>
              <w:top w:val="nil"/>
              <w:left w:val="nil"/>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辅助工程设施（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w:t>
            </w:r>
          </w:p>
        </w:tc>
        <w:tc>
          <w:tcPr>
            <w:tcW w:w="615" w:type="pct"/>
            <w:tcBorders>
              <w:top w:val="nil"/>
              <w:left w:val="nil"/>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生活服务设施（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w:t>
            </w:r>
          </w:p>
        </w:tc>
        <w:tc>
          <w:tcPr>
            <w:tcW w:w="614" w:type="pct"/>
            <w:tcBorders>
              <w:top w:val="nil"/>
              <w:left w:val="nil"/>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办公管理设施（</w:t>
            </w:r>
            <w:r w:rsidRPr="00814060">
              <w:rPr>
                <w:rFonts w:ascii="Times New Roman" w:eastAsia="仿宋" w:hAnsi="Times New Roman" w:cs="Times New Roman"/>
                <w:kern w:val="0"/>
                <w:sz w:val="22"/>
              </w:rPr>
              <w:t>m</w:t>
            </w:r>
            <w:r w:rsidRPr="00814060">
              <w:rPr>
                <w:rFonts w:ascii="Times New Roman" w:eastAsia="仿宋" w:hAnsi="Times New Roman" w:cs="Times New Roman"/>
                <w:kern w:val="0"/>
                <w:sz w:val="22"/>
                <w:vertAlign w:val="superscript"/>
              </w:rPr>
              <w:t>2</w:t>
            </w:r>
            <w:r w:rsidRPr="00814060">
              <w:rPr>
                <w:rFonts w:ascii="Times New Roman" w:eastAsia="仿宋" w:hAnsi="Times New Roman" w:cs="Times New Roman"/>
                <w:kern w:val="0"/>
                <w:sz w:val="22"/>
              </w:rPr>
              <w:t>）</w:t>
            </w:r>
          </w:p>
        </w:tc>
      </w:tr>
      <w:tr w:rsidR="00814060" w:rsidRPr="00814060" w:rsidTr="00B67B16">
        <w:trPr>
          <w:trHeight w:val="397"/>
          <w:jc w:val="center"/>
        </w:trPr>
        <w:tc>
          <w:tcPr>
            <w:tcW w:w="428" w:type="pct"/>
            <w:tcBorders>
              <w:top w:val="nil"/>
              <w:left w:val="single" w:sz="4" w:space="0" w:color="auto"/>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宋体" w:eastAsia="宋体" w:hAnsi="宋体" w:cs="宋体" w:hint="eastAsia"/>
                <w:bCs/>
                <w:kern w:val="0"/>
                <w:sz w:val="22"/>
              </w:rPr>
              <w:t>Ⅰ</w:t>
            </w:r>
            <w:r w:rsidRPr="00814060">
              <w:rPr>
                <w:rFonts w:ascii="Times New Roman" w:eastAsia="仿宋" w:hAnsi="Times New Roman" w:cs="Times New Roman"/>
                <w:bCs/>
                <w:kern w:val="0"/>
                <w:sz w:val="22"/>
              </w:rPr>
              <w:t>类</w:t>
            </w:r>
          </w:p>
        </w:tc>
        <w:tc>
          <w:tcPr>
            <w:tcW w:w="806"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60~80</w:t>
            </w:r>
          </w:p>
        </w:tc>
        <w:tc>
          <w:tcPr>
            <w:tcW w:w="627"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70~80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25~30</w:t>
            </w:r>
          </w:p>
        </w:tc>
        <w:tc>
          <w:tcPr>
            <w:tcW w:w="630"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90~110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650~750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250~300</w:t>
            </w:r>
          </w:p>
        </w:tc>
        <w:tc>
          <w:tcPr>
            <w:tcW w:w="614"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400~500</w:t>
            </w:r>
          </w:p>
        </w:tc>
      </w:tr>
      <w:tr w:rsidR="00814060" w:rsidRPr="00814060" w:rsidTr="00B67B16">
        <w:trPr>
          <w:trHeight w:val="397"/>
          <w:jc w:val="center"/>
        </w:trPr>
        <w:tc>
          <w:tcPr>
            <w:tcW w:w="428" w:type="pct"/>
            <w:tcBorders>
              <w:top w:val="nil"/>
              <w:left w:val="single" w:sz="4" w:space="0" w:color="auto"/>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宋体" w:eastAsia="宋体" w:hAnsi="宋体" w:cs="宋体" w:hint="eastAsia"/>
                <w:bCs/>
                <w:kern w:val="0"/>
                <w:sz w:val="22"/>
              </w:rPr>
              <w:t>Ⅱ</w:t>
            </w:r>
            <w:r w:rsidRPr="00814060">
              <w:rPr>
                <w:rFonts w:ascii="Times New Roman" w:eastAsia="仿宋" w:hAnsi="Times New Roman" w:cs="Times New Roman"/>
                <w:bCs/>
                <w:kern w:val="0"/>
                <w:sz w:val="22"/>
              </w:rPr>
              <w:t>类</w:t>
            </w:r>
          </w:p>
        </w:tc>
        <w:tc>
          <w:tcPr>
            <w:tcW w:w="806"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65~90</w:t>
            </w:r>
          </w:p>
        </w:tc>
        <w:tc>
          <w:tcPr>
            <w:tcW w:w="627"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60~70</w:t>
            </w:r>
          </w:p>
        </w:tc>
        <w:tc>
          <w:tcPr>
            <w:tcW w:w="665" w:type="pct"/>
            <w:vMerge/>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p>
        </w:tc>
        <w:tc>
          <w:tcPr>
            <w:tcW w:w="630"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110~140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550~650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200~250</w:t>
            </w:r>
          </w:p>
        </w:tc>
        <w:tc>
          <w:tcPr>
            <w:tcW w:w="614"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350~450</w:t>
            </w:r>
          </w:p>
        </w:tc>
      </w:tr>
      <w:tr w:rsidR="00814060" w:rsidRPr="00814060" w:rsidTr="00B67B16">
        <w:trPr>
          <w:trHeight w:val="397"/>
          <w:jc w:val="center"/>
        </w:trPr>
        <w:tc>
          <w:tcPr>
            <w:tcW w:w="428" w:type="pct"/>
            <w:tcBorders>
              <w:top w:val="nil"/>
              <w:left w:val="single" w:sz="4" w:space="0" w:color="auto"/>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宋体" w:eastAsia="宋体" w:hAnsi="宋体" w:cs="宋体" w:hint="eastAsia"/>
                <w:bCs/>
                <w:kern w:val="0"/>
                <w:sz w:val="22"/>
              </w:rPr>
              <w:t>Ⅲ</w:t>
            </w:r>
            <w:r w:rsidRPr="00814060">
              <w:rPr>
                <w:rFonts w:ascii="Times New Roman" w:eastAsia="仿宋" w:hAnsi="Times New Roman" w:cs="Times New Roman"/>
                <w:bCs/>
                <w:kern w:val="0"/>
                <w:sz w:val="22"/>
              </w:rPr>
              <w:t>类</w:t>
            </w:r>
          </w:p>
        </w:tc>
        <w:tc>
          <w:tcPr>
            <w:tcW w:w="806"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70~100</w:t>
            </w:r>
          </w:p>
        </w:tc>
        <w:tc>
          <w:tcPr>
            <w:tcW w:w="627"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50~60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15~20</w:t>
            </w:r>
          </w:p>
        </w:tc>
        <w:tc>
          <w:tcPr>
            <w:tcW w:w="630"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150~180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500~600</w:t>
            </w:r>
          </w:p>
        </w:tc>
        <w:tc>
          <w:tcPr>
            <w:tcW w:w="615"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170~200</w:t>
            </w:r>
          </w:p>
        </w:tc>
        <w:tc>
          <w:tcPr>
            <w:tcW w:w="614" w:type="pct"/>
            <w:tcBorders>
              <w:top w:val="nil"/>
              <w:left w:val="single" w:sz="4" w:space="0" w:color="auto"/>
              <w:bottom w:val="single" w:sz="4" w:space="0" w:color="000000"/>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300~400</w:t>
            </w:r>
          </w:p>
        </w:tc>
      </w:tr>
      <w:tr w:rsidR="00814060" w:rsidRPr="00814060" w:rsidTr="00B67B16">
        <w:trPr>
          <w:trHeight w:val="397"/>
          <w:jc w:val="center"/>
        </w:trPr>
        <w:tc>
          <w:tcPr>
            <w:tcW w:w="428" w:type="pct"/>
            <w:tcBorders>
              <w:top w:val="nil"/>
              <w:left w:val="single" w:sz="4" w:space="0" w:color="auto"/>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bCs/>
                <w:kern w:val="0"/>
                <w:sz w:val="22"/>
              </w:rPr>
            </w:pPr>
            <w:r w:rsidRPr="00814060">
              <w:rPr>
                <w:rFonts w:ascii="宋体" w:eastAsia="宋体" w:hAnsi="宋体" w:cs="宋体" w:hint="eastAsia"/>
                <w:bCs/>
                <w:kern w:val="0"/>
                <w:sz w:val="22"/>
              </w:rPr>
              <w:t>Ⅳ</w:t>
            </w:r>
            <w:r w:rsidRPr="00814060">
              <w:rPr>
                <w:rFonts w:ascii="Times New Roman" w:eastAsia="仿宋" w:hAnsi="Times New Roman" w:cs="Times New Roman"/>
                <w:bCs/>
                <w:kern w:val="0"/>
                <w:sz w:val="22"/>
              </w:rPr>
              <w:t>类</w:t>
            </w:r>
          </w:p>
        </w:tc>
        <w:tc>
          <w:tcPr>
            <w:tcW w:w="806"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100~120</w:t>
            </w:r>
          </w:p>
        </w:tc>
        <w:tc>
          <w:tcPr>
            <w:tcW w:w="627" w:type="pct"/>
            <w:tcBorders>
              <w:top w:val="nil"/>
              <w:left w:val="nil"/>
              <w:bottom w:val="single" w:sz="4" w:space="0" w:color="auto"/>
              <w:right w:val="single" w:sz="4" w:space="0" w:color="auto"/>
            </w:tcBorders>
            <w:shd w:val="clear" w:color="auto" w:fill="auto"/>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40~50</w:t>
            </w:r>
          </w:p>
        </w:tc>
        <w:tc>
          <w:tcPr>
            <w:tcW w:w="665" w:type="pct"/>
            <w:vMerge/>
            <w:tcBorders>
              <w:top w:val="nil"/>
              <w:left w:val="single" w:sz="4" w:space="0" w:color="auto"/>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p>
        </w:tc>
        <w:tc>
          <w:tcPr>
            <w:tcW w:w="630" w:type="pct"/>
            <w:tcBorders>
              <w:top w:val="nil"/>
              <w:left w:val="single" w:sz="4" w:space="0" w:color="auto"/>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180~210</w:t>
            </w:r>
          </w:p>
        </w:tc>
        <w:tc>
          <w:tcPr>
            <w:tcW w:w="615" w:type="pct"/>
            <w:tcBorders>
              <w:top w:val="nil"/>
              <w:left w:val="single" w:sz="4" w:space="0" w:color="auto"/>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400~500</w:t>
            </w:r>
          </w:p>
        </w:tc>
        <w:tc>
          <w:tcPr>
            <w:tcW w:w="615" w:type="pct"/>
            <w:tcBorders>
              <w:top w:val="nil"/>
              <w:left w:val="single" w:sz="4" w:space="0" w:color="auto"/>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120~170</w:t>
            </w:r>
          </w:p>
        </w:tc>
        <w:tc>
          <w:tcPr>
            <w:tcW w:w="614" w:type="pct"/>
            <w:tcBorders>
              <w:top w:val="nil"/>
              <w:left w:val="single" w:sz="4" w:space="0" w:color="auto"/>
              <w:bottom w:val="single" w:sz="4" w:space="0" w:color="auto"/>
              <w:right w:val="single" w:sz="4" w:space="0" w:color="auto"/>
            </w:tcBorders>
            <w:vAlign w:val="center"/>
          </w:tcPr>
          <w:p w:rsidR="00814060" w:rsidRPr="00814060" w:rsidRDefault="00814060" w:rsidP="00814060">
            <w:pPr>
              <w:widowControl/>
              <w:jc w:val="center"/>
              <w:rPr>
                <w:rFonts w:ascii="Times New Roman" w:eastAsia="仿宋" w:hAnsi="Times New Roman" w:cs="Times New Roman"/>
                <w:kern w:val="0"/>
                <w:sz w:val="22"/>
              </w:rPr>
            </w:pPr>
            <w:r w:rsidRPr="00814060">
              <w:rPr>
                <w:rFonts w:ascii="Times New Roman" w:eastAsia="仿宋" w:hAnsi="Times New Roman" w:cs="Times New Roman"/>
                <w:kern w:val="0"/>
                <w:sz w:val="22"/>
              </w:rPr>
              <w:t>200~300</w:t>
            </w:r>
          </w:p>
        </w:tc>
      </w:tr>
    </w:tbl>
    <w:p w:rsidR="00814060" w:rsidRPr="001B33DB" w:rsidRDefault="00814060" w:rsidP="006C0490">
      <w:pPr>
        <w:autoSpaceDE w:val="0"/>
        <w:autoSpaceDN w:val="0"/>
        <w:adjustRightInd w:val="0"/>
        <w:spacing w:line="360" w:lineRule="auto"/>
        <w:ind w:left="708" w:hangingChars="322" w:hanging="708"/>
        <w:rPr>
          <w:rFonts w:ascii="Times New Roman" w:eastAsia="仿宋" w:hAnsi="Times New Roman" w:cs="Times New Roman"/>
          <w:kern w:val="0"/>
          <w:sz w:val="22"/>
          <w:szCs w:val="24"/>
        </w:rPr>
      </w:pPr>
      <w:r w:rsidRPr="001B33DB">
        <w:rPr>
          <w:rFonts w:ascii="Times New Roman" w:eastAsia="仿宋" w:hAnsi="Times New Roman" w:cs="Times New Roman" w:hint="eastAsia"/>
          <w:kern w:val="0"/>
          <w:sz w:val="22"/>
          <w:szCs w:val="24"/>
        </w:rPr>
        <w:t>注：</w:t>
      </w:r>
      <w:r w:rsidRPr="001B33DB">
        <w:rPr>
          <w:rFonts w:ascii="Times New Roman" w:eastAsia="仿宋" w:hAnsi="Times New Roman" w:cs="Times New Roman" w:hint="eastAsia"/>
          <w:kern w:val="0"/>
          <w:sz w:val="22"/>
          <w:szCs w:val="24"/>
        </w:rPr>
        <w:t xml:space="preserve">1 </w:t>
      </w:r>
      <w:r w:rsidRPr="001B33DB">
        <w:rPr>
          <w:rFonts w:ascii="Times New Roman" w:eastAsia="仿宋" w:hAnsi="Times New Roman" w:cs="Times New Roman" w:hint="eastAsia"/>
          <w:kern w:val="0"/>
          <w:sz w:val="22"/>
          <w:szCs w:val="24"/>
        </w:rPr>
        <w:t>主体工程设施包括称重计量、混料、一次发酵、二次发酵、储存、供氧、除臭</w:t>
      </w:r>
      <w:r w:rsidR="006C0490">
        <w:rPr>
          <w:rFonts w:ascii="Times New Roman" w:eastAsia="仿宋" w:hAnsi="Times New Roman" w:cs="Times New Roman" w:hint="eastAsia"/>
          <w:kern w:val="0"/>
          <w:sz w:val="22"/>
          <w:szCs w:val="24"/>
        </w:rPr>
        <w:t>，由于</w:t>
      </w:r>
      <w:r w:rsidR="006C0490" w:rsidRPr="00187115">
        <w:rPr>
          <w:rFonts w:ascii="Times New Roman" w:eastAsia="仿宋" w:hAnsi="Times New Roman" w:cs="Times New Roman" w:hint="eastAsia"/>
          <w:kern w:val="0"/>
          <w:sz w:val="24"/>
          <w:szCs w:val="24"/>
        </w:rPr>
        <w:t>好氧发酵产物加工和储存工序占地面积受发酵产物性质和资源化利用方式影响，主体工程占地面积指标不包含发酵产物加工和储存用地</w:t>
      </w:r>
      <w:r w:rsidRPr="001B33DB">
        <w:rPr>
          <w:rFonts w:ascii="Times New Roman" w:eastAsia="仿宋" w:hAnsi="Times New Roman" w:cs="Times New Roman" w:hint="eastAsia"/>
          <w:kern w:val="0"/>
          <w:sz w:val="22"/>
          <w:szCs w:val="24"/>
        </w:rPr>
        <w:t>；</w:t>
      </w:r>
    </w:p>
    <w:p w:rsidR="00814060" w:rsidRPr="001B33DB" w:rsidRDefault="00814060" w:rsidP="006C0490">
      <w:pPr>
        <w:autoSpaceDE w:val="0"/>
        <w:autoSpaceDN w:val="0"/>
        <w:adjustRightInd w:val="0"/>
        <w:spacing w:line="360" w:lineRule="auto"/>
        <w:ind w:leftChars="209" w:left="707" w:hangingChars="122" w:hanging="268"/>
        <w:rPr>
          <w:rFonts w:ascii="Times New Roman" w:eastAsia="仿宋" w:hAnsi="Times New Roman" w:cs="Times New Roman"/>
          <w:kern w:val="0"/>
          <w:sz w:val="22"/>
          <w:szCs w:val="24"/>
        </w:rPr>
      </w:pPr>
      <w:r w:rsidRPr="001B33DB">
        <w:rPr>
          <w:rFonts w:ascii="Times New Roman" w:eastAsia="仿宋" w:hAnsi="Times New Roman" w:cs="Times New Roman" w:hint="eastAsia"/>
          <w:kern w:val="0"/>
          <w:sz w:val="22"/>
          <w:szCs w:val="24"/>
        </w:rPr>
        <w:t xml:space="preserve">2 </w:t>
      </w:r>
      <w:r w:rsidRPr="001B33DB">
        <w:rPr>
          <w:rFonts w:ascii="Times New Roman" w:eastAsia="仿宋" w:hAnsi="Times New Roman" w:cs="Times New Roman" w:hint="eastAsia"/>
          <w:kern w:val="0"/>
          <w:sz w:val="22"/>
          <w:szCs w:val="24"/>
        </w:rPr>
        <w:t>辅助工程设施包括厂内道路、供配电、给水排水、消防、通信、通风、监测控制、维修、绿化等；</w:t>
      </w:r>
    </w:p>
    <w:p w:rsidR="00814060" w:rsidRPr="001B33DB" w:rsidRDefault="00814060" w:rsidP="001B33DB">
      <w:pPr>
        <w:autoSpaceDE w:val="0"/>
        <w:autoSpaceDN w:val="0"/>
        <w:adjustRightInd w:val="0"/>
        <w:spacing w:line="360" w:lineRule="auto"/>
        <w:ind w:firstLineChars="200" w:firstLine="440"/>
        <w:rPr>
          <w:rFonts w:ascii="Times New Roman" w:eastAsia="仿宋" w:hAnsi="Times New Roman" w:cs="Times New Roman"/>
          <w:kern w:val="0"/>
          <w:sz w:val="22"/>
          <w:szCs w:val="24"/>
        </w:rPr>
      </w:pPr>
      <w:r w:rsidRPr="001B33DB">
        <w:rPr>
          <w:rFonts w:ascii="Times New Roman" w:eastAsia="仿宋" w:hAnsi="Times New Roman" w:cs="Times New Roman" w:hint="eastAsia"/>
          <w:kern w:val="0"/>
          <w:sz w:val="22"/>
          <w:szCs w:val="24"/>
        </w:rPr>
        <w:t xml:space="preserve">3 </w:t>
      </w:r>
      <w:r w:rsidRPr="001B33DB">
        <w:rPr>
          <w:rFonts w:ascii="Times New Roman" w:eastAsia="仿宋" w:hAnsi="Times New Roman" w:cs="Times New Roman" w:hint="eastAsia"/>
          <w:kern w:val="0"/>
          <w:sz w:val="22"/>
          <w:szCs w:val="24"/>
        </w:rPr>
        <w:t>办公管理设施包括生产管理用房、行政办公用房、传达室；</w:t>
      </w:r>
    </w:p>
    <w:p w:rsidR="00814060" w:rsidRPr="001B33DB" w:rsidRDefault="00814060" w:rsidP="001B33DB">
      <w:pPr>
        <w:autoSpaceDE w:val="0"/>
        <w:autoSpaceDN w:val="0"/>
        <w:adjustRightInd w:val="0"/>
        <w:spacing w:line="360" w:lineRule="auto"/>
        <w:ind w:firstLineChars="200" w:firstLine="440"/>
        <w:rPr>
          <w:rFonts w:ascii="Times New Roman" w:eastAsia="仿宋" w:hAnsi="Times New Roman" w:cs="Times New Roman"/>
          <w:kern w:val="0"/>
          <w:sz w:val="22"/>
          <w:szCs w:val="24"/>
        </w:rPr>
      </w:pPr>
      <w:r w:rsidRPr="001B33DB">
        <w:rPr>
          <w:rFonts w:ascii="Times New Roman" w:eastAsia="仿宋" w:hAnsi="Times New Roman" w:cs="Times New Roman" w:hint="eastAsia"/>
          <w:kern w:val="0"/>
          <w:sz w:val="22"/>
          <w:szCs w:val="24"/>
        </w:rPr>
        <w:t xml:space="preserve">4 </w:t>
      </w:r>
      <w:r w:rsidRPr="001B33DB">
        <w:rPr>
          <w:rFonts w:ascii="Times New Roman" w:eastAsia="仿宋" w:hAnsi="Times New Roman" w:cs="Times New Roman" w:hint="eastAsia"/>
          <w:kern w:val="0"/>
          <w:sz w:val="22"/>
          <w:szCs w:val="24"/>
        </w:rPr>
        <w:t>生活服务设施包括食堂、浴室、锅炉房、值班宿舍。</w:t>
      </w:r>
    </w:p>
    <w:p w:rsidR="00EC3EE1" w:rsidRDefault="00E2291E" w:rsidP="00EC3EE1">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污泥好氧发酵工程</w:t>
      </w:r>
      <w:r w:rsidR="00EC3EE1">
        <w:rPr>
          <w:rFonts w:ascii="Times New Roman" w:eastAsia="仿宋" w:hAnsi="Times New Roman" w:cs="Times New Roman" w:hint="eastAsia"/>
          <w:kern w:val="0"/>
          <w:sz w:val="24"/>
          <w:szCs w:val="24"/>
        </w:rPr>
        <w:t>的总图布置</w:t>
      </w:r>
      <w:r w:rsidR="00EC3EE1" w:rsidRPr="00187115">
        <w:rPr>
          <w:rFonts w:ascii="Times New Roman" w:eastAsia="仿宋" w:hAnsi="Times New Roman" w:cs="Times New Roman" w:hint="eastAsia"/>
          <w:kern w:val="0"/>
          <w:sz w:val="24"/>
          <w:szCs w:val="24"/>
        </w:rPr>
        <w:t>应充分考虑物料运输路线的流畅性和合理性</w:t>
      </w:r>
      <w:r w:rsidR="00EC3EE1">
        <w:rPr>
          <w:rFonts w:ascii="Times New Roman" w:eastAsia="仿宋" w:hAnsi="Times New Roman" w:cs="Times New Roman" w:hint="eastAsia"/>
          <w:kern w:val="0"/>
          <w:sz w:val="24"/>
          <w:szCs w:val="24"/>
        </w:rPr>
        <w:t>，</w:t>
      </w:r>
      <w:r w:rsidR="00EC3EE1" w:rsidRPr="00187115">
        <w:rPr>
          <w:rFonts w:ascii="Times New Roman" w:eastAsia="仿宋" w:hAnsi="Times New Roman" w:cs="Times New Roman" w:hint="eastAsia"/>
          <w:kern w:val="0"/>
          <w:sz w:val="24"/>
          <w:szCs w:val="24"/>
        </w:rPr>
        <w:t>满足生产工艺技术要求</w:t>
      </w:r>
      <w:r w:rsidR="00EC3EE1">
        <w:rPr>
          <w:rFonts w:ascii="Times New Roman" w:eastAsia="仿宋" w:hAnsi="Times New Roman" w:cs="Times New Roman" w:hint="eastAsia"/>
          <w:kern w:val="0"/>
          <w:sz w:val="24"/>
          <w:szCs w:val="24"/>
        </w:rPr>
        <w:t>；</w:t>
      </w:r>
      <w:r w:rsidR="00034CEB" w:rsidRPr="00187115">
        <w:rPr>
          <w:rFonts w:ascii="Times New Roman" w:eastAsia="仿宋" w:hAnsi="Times New Roman" w:cs="Times New Roman"/>
          <w:kern w:val="0"/>
          <w:sz w:val="24"/>
          <w:szCs w:val="24"/>
        </w:rPr>
        <w:t>按功能分区</w:t>
      </w:r>
      <w:r w:rsidR="00034CEB" w:rsidRPr="00187115">
        <w:rPr>
          <w:rFonts w:ascii="Times New Roman" w:eastAsia="仿宋" w:hAnsi="Times New Roman" w:cs="Times New Roman" w:hint="eastAsia"/>
          <w:kern w:val="0"/>
          <w:sz w:val="24"/>
          <w:szCs w:val="24"/>
        </w:rPr>
        <w:t>布置</w:t>
      </w:r>
      <w:r w:rsidR="00034CEB" w:rsidRPr="00187115">
        <w:rPr>
          <w:rFonts w:ascii="Times New Roman" w:eastAsia="仿宋" w:hAnsi="Times New Roman" w:cs="Times New Roman"/>
          <w:kern w:val="0"/>
          <w:sz w:val="24"/>
          <w:szCs w:val="24"/>
        </w:rPr>
        <w:t>，生产区与管理区分开布置</w:t>
      </w:r>
      <w:r w:rsidR="00034CEB" w:rsidRPr="00187115">
        <w:rPr>
          <w:rFonts w:ascii="Times New Roman" w:eastAsia="仿宋" w:hAnsi="Times New Roman" w:cs="Times New Roman" w:hint="eastAsia"/>
          <w:kern w:val="0"/>
          <w:sz w:val="24"/>
          <w:szCs w:val="24"/>
        </w:rPr>
        <w:t>，</w:t>
      </w:r>
      <w:r w:rsidR="00034CEB" w:rsidRPr="00187115">
        <w:rPr>
          <w:rFonts w:ascii="Times New Roman" w:eastAsia="仿宋" w:hAnsi="Times New Roman" w:cs="Times New Roman"/>
          <w:kern w:val="0"/>
          <w:sz w:val="24"/>
          <w:szCs w:val="24"/>
        </w:rPr>
        <w:t>做到人流、物流通畅，作业管理方便</w:t>
      </w:r>
      <w:r w:rsidR="0063129F">
        <w:rPr>
          <w:rFonts w:ascii="Times New Roman" w:eastAsia="仿宋" w:hAnsi="Times New Roman" w:cs="Times New Roman" w:hint="eastAsia"/>
          <w:kern w:val="0"/>
          <w:sz w:val="24"/>
          <w:szCs w:val="24"/>
        </w:rPr>
        <w:t>。</w:t>
      </w:r>
    </w:p>
    <w:p w:rsidR="00E2291E" w:rsidRDefault="00E2291E" w:rsidP="00106E42">
      <w:pPr>
        <w:pStyle w:val="3TimesNewRomanGB23126"/>
      </w:pPr>
      <w:r>
        <w:rPr>
          <w:rFonts w:hint="eastAsia"/>
        </w:rPr>
        <w:t xml:space="preserve">4.1.4 </w:t>
      </w:r>
      <w:r>
        <w:rPr>
          <w:rFonts w:hint="eastAsia"/>
        </w:rPr>
        <w:t>其他要求</w:t>
      </w:r>
    </w:p>
    <w:p w:rsidR="00930DC5" w:rsidRDefault="00797664" w:rsidP="00930DC5">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在北方寒冷地区，当环境温度较低时，不利于污泥好氧</w:t>
      </w:r>
      <w:proofErr w:type="gramStart"/>
      <w:r w:rsidRPr="00187115">
        <w:rPr>
          <w:rFonts w:ascii="Times New Roman" w:eastAsia="仿宋" w:hAnsi="Times New Roman" w:cs="Times New Roman" w:hint="eastAsia"/>
          <w:kern w:val="0"/>
          <w:sz w:val="24"/>
          <w:szCs w:val="24"/>
        </w:rPr>
        <w:t>发酵堆体升温</w:t>
      </w:r>
      <w:proofErr w:type="gramEnd"/>
      <w:r w:rsidRPr="00187115">
        <w:rPr>
          <w:rFonts w:ascii="Times New Roman" w:eastAsia="仿宋" w:hAnsi="Times New Roman" w:cs="Times New Roman" w:hint="eastAsia"/>
          <w:kern w:val="0"/>
          <w:sz w:val="24"/>
          <w:szCs w:val="24"/>
        </w:rPr>
        <w:t>和高温期的持续，应采取措施保证污泥好氧发酵车间环境温度不低于</w:t>
      </w:r>
      <w:r w:rsidRPr="00187115">
        <w:rPr>
          <w:rFonts w:ascii="Times New Roman" w:eastAsia="仿宋" w:hAnsi="Times New Roman" w:cs="Times New Roman" w:hint="eastAsia"/>
          <w:kern w:val="0"/>
          <w:sz w:val="24"/>
          <w:szCs w:val="24"/>
        </w:rPr>
        <w:t>5</w:t>
      </w:r>
      <w:r w:rsidRPr="00187115">
        <w:rPr>
          <w:rFonts w:ascii="Times New Roman" w:eastAsia="仿宋" w:hAnsi="Times New Roman" w:cs="Times New Roman" w:hint="eastAsia"/>
          <w:kern w:val="0"/>
          <w:sz w:val="24"/>
          <w:szCs w:val="24"/>
        </w:rPr>
        <w:t>℃，并通过设置气体导流系统、冷凝器、冷凝水收集管路等措施，</w:t>
      </w:r>
      <w:r w:rsidRPr="00643390">
        <w:rPr>
          <w:rFonts w:ascii="Times New Roman" w:eastAsia="仿宋" w:hAnsi="Times New Roman" w:cs="Times New Roman" w:hint="eastAsia"/>
          <w:kern w:val="0"/>
          <w:sz w:val="24"/>
          <w:szCs w:val="24"/>
        </w:rPr>
        <w:t>防止冷凝水回滴至发酵堆体</w:t>
      </w:r>
      <w:r w:rsidRPr="00187115">
        <w:rPr>
          <w:rFonts w:ascii="Times New Roman" w:eastAsia="仿宋" w:hAnsi="Times New Roman" w:cs="Times New Roman" w:hint="eastAsia"/>
          <w:kern w:val="0"/>
          <w:sz w:val="24"/>
          <w:szCs w:val="24"/>
        </w:rPr>
        <w:t>。</w:t>
      </w:r>
    </w:p>
    <w:p w:rsidR="00DC77C8" w:rsidRDefault="00415516" w:rsidP="00930DC5">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污泥好氧发酵工程防火设计应符合现行国家标准《建筑设计防火规范》</w:t>
      </w:r>
      <w:r w:rsidRPr="00187115">
        <w:rPr>
          <w:rFonts w:ascii="Times New Roman" w:eastAsia="仿宋" w:hAnsi="Times New Roman" w:cs="Times New Roman" w:hint="eastAsia"/>
          <w:kern w:val="0"/>
          <w:sz w:val="24"/>
          <w:szCs w:val="24"/>
        </w:rPr>
        <w:t>GB 50016</w:t>
      </w:r>
      <w:r w:rsidRPr="00187115">
        <w:rPr>
          <w:rFonts w:ascii="Times New Roman" w:eastAsia="仿宋" w:hAnsi="Times New Roman" w:cs="Times New Roman" w:hint="eastAsia"/>
          <w:kern w:val="0"/>
          <w:sz w:val="24"/>
          <w:szCs w:val="24"/>
        </w:rPr>
        <w:t>、《建筑内部装修设计防火规范》</w:t>
      </w:r>
      <w:r w:rsidRPr="00187115">
        <w:rPr>
          <w:rFonts w:ascii="Times New Roman" w:eastAsia="仿宋" w:hAnsi="Times New Roman" w:cs="Times New Roman" w:hint="eastAsia"/>
          <w:kern w:val="0"/>
          <w:sz w:val="24"/>
          <w:szCs w:val="24"/>
        </w:rPr>
        <w:t>GB 50222</w:t>
      </w:r>
      <w:r w:rsidRPr="00187115">
        <w:rPr>
          <w:rFonts w:ascii="Times New Roman" w:eastAsia="仿宋" w:hAnsi="Times New Roman" w:cs="Times New Roman" w:hint="eastAsia"/>
          <w:kern w:val="0"/>
          <w:sz w:val="24"/>
          <w:szCs w:val="24"/>
        </w:rPr>
        <w:t>和《建筑灭火器配置设计规范》</w:t>
      </w:r>
      <w:r w:rsidRPr="00187115">
        <w:rPr>
          <w:rFonts w:ascii="Times New Roman" w:eastAsia="仿宋" w:hAnsi="Times New Roman" w:cs="Times New Roman" w:hint="eastAsia"/>
          <w:kern w:val="0"/>
          <w:sz w:val="24"/>
          <w:szCs w:val="24"/>
        </w:rPr>
        <w:t>GB 50140</w:t>
      </w:r>
      <w:r w:rsidRPr="00187115">
        <w:rPr>
          <w:rFonts w:ascii="Times New Roman" w:eastAsia="仿宋" w:hAnsi="Times New Roman" w:cs="Times New Roman" w:hint="eastAsia"/>
          <w:kern w:val="0"/>
          <w:sz w:val="24"/>
          <w:szCs w:val="24"/>
        </w:rPr>
        <w:t>的有关规定。</w:t>
      </w:r>
    </w:p>
    <w:p w:rsidR="00912686" w:rsidRDefault="00912686" w:rsidP="00FD10D4">
      <w:pPr>
        <w:pStyle w:val="2TimesNewRomanGB2312"/>
        <w:spacing w:before="156" w:after="156"/>
      </w:pPr>
      <w:bookmarkStart w:id="19" w:name="_Toc34896299"/>
      <w:r>
        <w:rPr>
          <w:rFonts w:hint="eastAsia"/>
        </w:rPr>
        <w:t>4</w:t>
      </w:r>
      <w:r w:rsidRPr="00E72BAD">
        <w:rPr>
          <w:rFonts w:hint="eastAsia"/>
        </w:rPr>
        <w:t>.</w:t>
      </w:r>
      <w:r w:rsidR="003B51C8">
        <w:rPr>
          <w:rFonts w:hint="eastAsia"/>
        </w:rPr>
        <w:t>2</w:t>
      </w:r>
      <w:r w:rsidRPr="00E72BAD">
        <w:rPr>
          <w:rFonts w:hint="eastAsia"/>
        </w:rPr>
        <w:t xml:space="preserve"> </w:t>
      </w:r>
      <w:r>
        <w:rPr>
          <w:rFonts w:hint="eastAsia"/>
        </w:rPr>
        <w:t xml:space="preserve"> </w:t>
      </w:r>
      <w:r>
        <w:rPr>
          <w:rFonts w:hint="eastAsia"/>
        </w:rPr>
        <w:t>工艺设计</w:t>
      </w:r>
      <w:bookmarkEnd w:id="19"/>
    </w:p>
    <w:p w:rsidR="00912686" w:rsidRDefault="00912686" w:rsidP="00106E42">
      <w:pPr>
        <w:pStyle w:val="3TimesNewRomanGB23126"/>
      </w:pPr>
      <w:r w:rsidRPr="008437B0">
        <w:rPr>
          <w:rFonts w:hint="eastAsia"/>
        </w:rPr>
        <w:t>4.</w:t>
      </w:r>
      <w:r w:rsidR="003B51C8">
        <w:rPr>
          <w:rFonts w:hint="eastAsia"/>
        </w:rPr>
        <w:t>2</w:t>
      </w:r>
      <w:r w:rsidRPr="008437B0">
        <w:rPr>
          <w:rFonts w:hint="eastAsia"/>
        </w:rPr>
        <w:t xml:space="preserve">.1 </w:t>
      </w:r>
      <w:r w:rsidRPr="008437B0">
        <w:rPr>
          <w:rFonts w:hint="eastAsia"/>
        </w:rPr>
        <w:t>进料要求</w:t>
      </w:r>
    </w:p>
    <w:p w:rsidR="00744A21" w:rsidRPr="00744A21" w:rsidRDefault="00744A21" w:rsidP="00744A21">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kern w:val="0"/>
          <w:sz w:val="24"/>
          <w:szCs w:val="24"/>
        </w:rPr>
        <w:lastRenderedPageBreak/>
        <w:t>污泥好氧发酵</w:t>
      </w:r>
      <w:r>
        <w:rPr>
          <w:rFonts w:ascii="Times New Roman" w:eastAsia="仿宋" w:hAnsi="Times New Roman" w:cs="Times New Roman" w:hint="eastAsia"/>
          <w:kern w:val="0"/>
          <w:sz w:val="24"/>
          <w:szCs w:val="24"/>
        </w:rPr>
        <w:t>一般</w:t>
      </w:r>
      <w:r w:rsidRPr="00187115">
        <w:rPr>
          <w:rFonts w:ascii="Times New Roman" w:eastAsia="仿宋" w:hAnsi="Times New Roman" w:cs="Times New Roman"/>
          <w:kern w:val="0"/>
          <w:sz w:val="24"/>
          <w:szCs w:val="24"/>
        </w:rPr>
        <w:t>添加辅料</w:t>
      </w:r>
      <w:r w:rsidRPr="00187115">
        <w:rPr>
          <w:rFonts w:ascii="Times New Roman" w:eastAsia="仿宋" w:hAnsi="Times New Roman" w:cs="Times New Roman" w:hint="eastAsia"/>
          <w:kern w:val="0"/>
          <w:sz w:val="24"/>
          <w:szCs w:val="24"/>
        </w:rPr>
        <w:t>或</w:t>
      </w:r>
      <w:r w:rsidRPr="00187115">
        <w:rPr>
          <w:rFonts w:ascii="Times New Roman" w:eastAsia="仿宋" w:hAnsi="Times New Roman" w:cs="Times New Roman"/>
          <w:kern w:val="0"/>
          <w:sz w:val="24"/>
          <w:szCs w:val="24"/>
        </w:rPr>
        <w:t>返混料</w:t>
      </w:r>
      <w:r w:rsidR="008B4F18">
        <w:rPr>
          <w:rFonts w:ascii="Times New Roman" w:eastAsia="仿宋" w:hAnsi="Times New Roman" w:cs="Times New Roman" w:hint="eastAsia"/>
          <w:kern w:val="0"/>
          <w:sz w:val="24"/>
          <w:szCs w:val="24"/>
        </w:rPr>
        <w:t>以</w:t>
      </w:r>
      <w:r w:rsidRPr="00187115">
        <w:rPr>
          <w:rFonts w:ascii="Times New Roman" w:eastAsia="仿宋" w:hAnsi="Times New Roman" w:cs="Times New Roman" w:hint="eastAsia"/>
          <w:kern w:val="0"/>
          <w:sz w:val="24"/>
          <w:szCs w:val="24"/>
        </w:rPr>
        <w:t>调节</w:t>
      </w:r>
      <w:r w:rsidRPr="00187115">
        <w:rPr>
          <w:rFonts w:ascii="Times New Roman" w:eastAsia="仿宋" w:hAnsi="Times New Roman" w:cs="Times New Roman"/>
          <w:kern w:val="0"/>
          <w:sz w:val="24"/>
          <w:szCs w:val="24"/>
        </w:rPr>
        <w:t>物料</w:t>
      </w:r>
      <w:r w:rsidRPr="00187115">
        <w:rPr>
          <w:rFonts w:ascii="Times New Roman" w:eastAsia="仿宋" w:hAnsi="Times New Roman" w:cs="Times New Roman" w:hint="eastAsia"/>
          <w:kern w:val="0"/>
          <w:sz w:val="24"/>
          <w:szCs w:val="24"/>
        </w:rPr>
        <w:t>含水率、</w:t>
      </w:r>
      <w:r w:rsidRPr="00187115">
        <w:rPr>
          <w:rFonts w:ascii="Times New Roman" w:eastAsia="仿宋" w:hAnsi="Times New Roman" w:cs="Times New Roman"/>
          <w:kern w:val="0"/>
          <w:sz w:val="24"/>
          <w:szCs w:val="24"/>
        </w:rPr>
        <w:t>孔隙率</w:t>
      </w:r>
      <w:r w:rsidRPr="00187115">
        <w:rPr>
          <w:rFonts w:ascii="Times New Roman" w:eastAsia="仿宋" w:hAnsi="Times New Roman" w:cs="Times New Roman" w:hint="eastAsia"/>
          <w:kern w:val="0"/>
          <w:sz w:val="24"/>
          <w:szCs w:val="24"/>
        </w:rPr>
        <w:t>和</w:t>
      </w:r>
      <w:r w:rsidR="002026CF">
        <w:rPr>
          <w:rFonts w:ascii="Times New Roman" w:eastAsia="仿宋" w:hAnsi="Times New Roman" w:cs="Times New Roman" w:hint="eastAsia"/>
          <w:kern w:val="0"/>
          <w:sz w:val="24"/>
          <w:szCs w:val="24"/>
        </w:rPr>
        <w:t>碳氮比等</w:t>
      </w:r>
      <w:r>
        <w:rPr>
          <w:rFonts w:ascii="Times New Roman" w:eastAsia="仿宋" w:hAnsi="Times New Roman" w:cs="Times New Roman" w:hint="eastAsia"/>
          <w:kern w:val="0"/>
          <w:sz w:val="24"/>
          <w:szCs w:val="24"/>
        </w:rPr>
        <w:t>，</w:t>
      </w:r>
      <w:r w:rsidR="000170B0">
        <w:rPr>
          <w:rFonts w:ascii="Times New Roman" w:eastAsia="仿宋" w:hAnsi="Times New Roman" w:cs="Times New Roman" w:hint="eastAsia"/>
          <w:kern w:val="0"/>
          <w:sz w:val="24"/>
          <w:szCs w:val="24"/>
        </w:rPr>
        <w:t>便于启动发酵以及促进发酵过程顺利完成。</w:t>
      </w:r>
      <w:r>
        <w:rPr>
          <w:rFonts w:ascii="Times New Roman" w:eastAsia="仿宋" w:hAnsi="Times New Roman" w:cs="Times New Roman" w:hint="eastAsia"/>
          <w:kern w:val="0"/>
          <w:sz w:val="24"/>
          <w:szCs w:val="24"/>
        </w:rPr>
        <w:t>进料包括污泥、辅料、返混料。</w:t>
      </w:r>
    </w:p>
    <w:p w:rsidR="004C3401" w:rsidRDefault="004C3401" w:rsidP="004C340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1</w:t>
      </w:r>
      <w:r>
        <w:rPr>
          <w:rFonts w:ascii="Times New Roman" w:eastAsia="仿宋" w:hAnsi="Times New Roman" w:cs="Times New Roman" w:hint="eastAsia"/>
          <w:b/>
          <w:sz w:val="24"/>
          <w:szCs w:val="24"/>
        </w:rPr>
        <w:t>、污泥</w:t>
      </w:r>
    </w:p>
    <w:p w:rsidR="000C396B" w:rsidRDefault="0001262F" w:rsidP="00744A21">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进行</w:t>
      </w:r>
      <w:r w:rsidR="00744A21" w:rsidRPr="00187115">
        <w:rPr>
          <w:rFonts w:ascii="Times New Roman" w:eastAsia="仿宋" w:hAnsi="Times New Roman" w:cs="Times New Roman" w:hint="eastAsia"/>
          <w:kern w:val="0"/>
          <w:sz w:val="24"/>
          <w:szCs w:val="24"/>
        </w:rPr>
        <w:t>好氧发酵处理的污泥</w:t>
      </w:r>
      <w:r w:rsidR="00744A21">
        <w:rPr>
          <w:rFonts w:ascii="Times New Roman" w:eastAsia="仿宋" w:hAnsi="Times New Roman" w:cs="Times New Roman" w:hint="eastAsia"/>
          <w:kern w:val="0"/>
          <w:sz w:val="24"/>
          <w:szCs w:val="24"/>
        </w:rPr>
        <w:t>一般为脱水污泥，</w:t>
      </w:r>
      <w:r w:rsidR="000C396B">
        <w:rPr>
          <w:rFonts w:ascii="Times New Roman" w:eastAsia="仿宋" w:hAnsi="Times New Roman" w:cs="Times New Roman" w:hint="eastAsia"/>
          <w:kern w:val="0"/>
          <w:sz w:val="24"/>
          <w:szCs w:val="24"/>
        </w:rPr>
        <w:t>有以下要求：</w:t>
      </w:r>
    </w:p>
    <w:p w:rsidR="000C396B" w:rsidRPr="00B2195C" w:rsidRDefault="00744A21" w:rsidP="000C396B">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0C396B">
        <w:rPr>
          <w:rFonts w:eastAsia="仿宋" w:hint="eastAsia"/>
          <w:color w:val="auto"/>
          <w:sz w:val="24"/>
          <w:szCs w:val="24"/>
        </w:rPr>
        <w:t>含水</w:t>
      </w:r>
      <w:r w:rsidRPr="00B2195C">
        <w:rPr>
          <w:rFonts w:eastAsia="仿宋"/>
          <w:color w:val="auto"/>
          <w:sz w:val="24"/>
          <w:szCs w:val="24"/>
        </w:rPr>
        <w:t>率</w:t>
      </w:r>
      <w:r w:rsidR="00B2195C" w:rsidRPr="00B2195C">
        <w:rPr>
          <w:rFonts w:eastAsia="仿宋"/>
          <w:color w:val="auto"/>
          <w:sz w:val="24"/>
          <w:szCs w:val="24"/>
        </w:rPr>
        <w:t>≤</w:t>
      </w:r>
      <w:r w:rsidRPr="00B2195C">
        <w:rPr>
          <w:rFonts w:eastAsia="仿宋"/>
          <w:color w:val="auto"/>
          <w:sz w:val="24"/>
          <w:szCs w:val="24"/>
        </w:rPr>
        <w:t>80%</w:t>
      </w:r>
      <w:r w:rsidR="000C396B" w:rsidRPr="00B2195C">
        <w:rPr>
          <w:rFonts w:eastAsia="仿宋"/>
          <w:color w:val="auto"/>
          <w:sz w:val="24"/>
          <w:szCs w:val="24"/>
        </w:rPr>
        <w:t>；</w:t>
      </w:r>
    </w:p>
    <w:p w:rsidR="000C396B" w:rsidRPr="00B2195C" w:rsidRDefault="00744A21" w:rsidP="000C396B">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B2195C">
        <w:rPr>
          <w:rFonts w:eastAsia="仿宋"/>
          <w:color w:val="auto"/>
          <w:sz w:val="24"/>
          <w:szCs w:val="24"/>
        </w:rPr>
        <w:t>有机物含量</w:t>
      </w:r>
      <w:r w:rsidR="00B2195C" w:rsidRPr="00B2195C">
        <w:rPr>
          <w:rFonts w:eastAsia="仿宋"/>
          <w:color w:val="auto"/>
          <w:sz w:val="24"/>
          <w:szCs w:val="24"/>
        </w:rPr>
        <w:t>≥</w:t>
      </w:r>
      <w:r w:rsidRPr="00B2195C">
        <w:rPr>
          <w:rFonts w:eastAsia="仿宋"/>
          <w:color w:val="auto"/>
          <w:sz w:val="24"/>
          <w:szCs w:val="24"/>
        </w:rPr>
        <w:t>40%</w:t>
      </w:r>
      <w:r w:rsidR="000C396B" w:rsidRPr="00B2195C">
        <w:rPr>
          <w:rFonts w:eastAsia="仿宋"/>
          <w:color w:val="auto"/>
          <w:sz w:val="24"/>
          <w:szCs w:val="24"/>
        </w:rPr>
        <w:t>；</w:t>
      </w:r>
    </w:p>
    <w:p w:rsidR="00744A21" w:rsidRPr="000C396B" w:rsidRDefault="00744A21" w:rsidP="000C396B">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0C396B">
        <w:rPr>
          <w:rFonts w:eastAsia="仿宋" w:hint="eastAsia"/>
          <w:color w:val="auto"/>
          <w:sz w:val="24"/>
          <w:szCs w:val="24"/>
        </w:rPr>
        <w:t>重金属、矿物油、挥发</w:t>
      </w:r>
      <w:proofErr w:type="gramStart"/>
      <w:r w:rsidRPr="000C396B">
        <w:rPr>
          <w:rFonts w:eastAsia="仿宋" w:hint="eastAsia"/>
          <w:color w:val="auto"/>
          <w:sz w:val="24"/>
          <w:szCs w:val="24"/>
        </w:rPr>
        <w:t>酚</w:t>
      </w:r>
      <w:proofErr w:type="gramEnd"/>
      <w:r w:rsidRPr="000C396B">
        <w:rPr>
          <w:rFonts w:eastAsia="仿宋" w:hint="eastAsia"/>
          <w:color w:val="auto"/>
          <w:sz w:val="24"/>
          <w:szCs w:val="24"/>
        </w:rPr>
        <w:t>、总氰化物等指标应符合现行国家标准《城镇污水处理厂污泥泥质》</w:t>
      </w:r>
      <w:r w:rsidRPr="000C396B">
        <w:rPr>
          <w:rFonts w:eastAsia="仿宋" w:hint="eastAsia"/>
          <w:color w:val="auto"/>
          <w:sz w:val="24"/>
          <w:szCs w:val="24"/>
        </w:rPr>
        <w:t>GB 24188</w:t>
      </w:r>
      <w:r w:rsidRPr="000C396B">
        <w:rPr>
          <w:rFonts w:eastAsia="仿宋" w:hint="eastAsia"/>
          <w:color w:val="auto"/>
          <w:sz w:val="24"/>
          <w:szCs w:val="24"/>
        </w:rPr>
        <w:t>的规定，具体如表</w:t>
      </w:r>
      <w:r w:rsidRPr="000C396B">
        <w:rPr>
          <w:rFonts w:eastAsia="仿宋" w:hint="eastAsia"/>
          <w:color w:val="auto"/>
          <w:sz w:val="24"/>
          <w:szCs w:val="24"/>
        </w:rPr>
        <w:t>4.2-1</w:t>
      </w:r>
      <w:r w:rsidRPr="000C396B">
        <w:rPr>
          <w:rFonts w:eastAsia="仿宋" w:hint="eastAsia"/>
          <w:color w:val="auto"/>
          <w:sz w:val="24"/>
          <w:szCs w:val="24"/>
        </w:rPr>
        <w:t>所示。</w:t>
      </w:r>
    </w:p>
    <w:p w:rsidR="00744A21" w:rsidRPr="00DF4945" w:rsidRDefault="00744A21" w:rsidP="00744A21">
      <w:pPr>
        <w:autoSpaceDE w:val="0"/>
        <w:autoSpaceDN w:val="0"/>
        <w:adjustRightInd w:val="0"/>
        <w:spacing w:line="360" w:lineRule="auto"/>
        <w:jc w:val="center"/>
        <w:rPr>
          <w:rFonts w:ascii="Times New Roman" w:eastAsia="仿宋" w:hAnsi="Times New Roman" w:cs="Times New Roman"/>
          <w:kern w:val="0"/>
          <w:sz w:val="24"/>
          <w:szCs w:val="24"/>
        </w:rPr>
      </w:pPr>
      <w:r w:rsidRPr="00DF4945">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4.2-1</w:t>
      </w:r>
      <w:r w:rsidRPr="00DF4945">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采用好氧发酵处理的污泥有害物质含量限值</w:t>
      </w:r>
    </w:p>
    <w:tbl>
      <w:tblPr>
        <w:tblStyle w:val="a7"/>
        <w:tblW w:w="5000" w:type="pct"/>
        <w:tblLook w:val="04A0" w:firstRow="1" w:lastRow="0" w:firstColumn="1" w:lastColumn="0" w:noHBand="0" w:noVBand="1"/>
      </w:tblPr>
      <w:tblGrid>
        <w:gridCol w:w="2095"/>
        <w:gridCol w:w="3214"/>
        <w:gridCol w:w="3213"/>
      </w:tblGrid>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序号</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控制指标</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1D2240">
              <w:rPr>
                <w:rFonts w:ascii="Times New Roman" w:eastAsia="仿宋" w:hAnsi="Times New Roman" w:cs="Times New Roman" w:hint="eastAsia"/>
                <w:kern w:val="0"/>
                <w:sz w:val="22"/>
                <w:szCs w:val="24"/>
              </w:rPr>
              <w:t>限值</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1</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总镉</w:t>
            </w:r>
          </w:p>
        </w:tc>
        <w:tc>
          <w:tcPr>
            <w:tcW w:w="1886" w:type="pct"/>
            <w:vAlign w:val="center"/>
          </w:tcPr>
          <w:p w:rsidR="00744A21" w:rsidRPr="001D2240"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 xml:space="preserve">&lt; </w:t>
            </w:r>
            <w:r w:rsidRPr="001D2240">
              <w:rPr>
                <w:rFonts w:ascii="Times New Roman" w:eastAsia="仿宋" w:hAnsi="Times New Roman" w:cs="Times New Roman"/>
                <w:kern w:val="0"/>
                <w:sz w:val="22"/>
                <w:szCs w:val="24"/>
              </w:rPr>
              <w:t>20</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2</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总汞</w:t>
            </w:r>
          </w:p>
        </w:tc>
        <w:tc>
          <w:tcPr>
            <w:tcW w:w="1886" w:type="pct"/>
            <w:vAlign w:val="center"/>
          </w:tcPr>
          <w:p w:rsidR="00744A21" w:rsidRPr="001D2240"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25</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3</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总铅</w:t>
            </w:r>
            <w:proofErr w:type="gramEnd"/>
          </w:p>
        </w:tc>
        <w:tc>
          <w:tcPr>
            <w:tcW w:w="1886" w:type="pct"/>
            <w:vAlign w:val="center"/>
          </w:tcPr>
          <w:p w:rsidR="00744A21" w:rsidRPr="001D2240"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1000</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4</w:t>
            </w:r>
          </w:p>
        </w:tc>
        <w:tc>
          <w:tcPr>
            <w:tcW w:w="1886" w:type="pct"/>
            <w:vAlign w:val="center"/>
          </w:tcPr>
          <w:p w:rsidR="001D2240" w:rsidRPr="00744A21"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总铬</w:t>
            </w:r>
            <w:proofErr w:type="gramEnd"/>
          </w:p>
        </w:tc>
        <w:tc>
          <w:tcPr>
            <w:tcW w:w="1886" w:type="pct"/>
            <w:vAlign w:val="center"/>
          </w:tcPr>
          <w:p w:rsidR="00744A21" w:rsidRPr="001D2240"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1000</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5</w:t>
            </w:r>
          </w:p>
        </w:tc>
        <w:tc>
          <w:tcPr>
            <w:tcW w:w="1886" w:type="pct"/>
            <w:vAlign w:val="center"/>
          </w:tcPr>
          <w:p w:rsidR="001D2240" w:rsidRPr="00744A21"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总砷</w:t>
            </w:r>
          </w:p>
        </w:tc>
        <w:tc>
          <w:tcPr>
            <w:tcW w:w="1886" w:type="pct"/>
            <w:vAlign w:val="center"/>
          </w:tcPr>
          <w:p w:rsidR="00744A21"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75</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6</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总铜</w:t>
            </w:r>
            <w:proofErr w:type="gramEnd"/>
          </w:p>
        </w:tc>
        <w:tc>
          <w:tcPr>
            <w:tcW w:w="1886" w:type="pct"/>
            <w:vAlign w:val="center"/>
          </w:tcPr>
          <w:p w:rsidR="00744A21"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1500</w:t>
            </w:r>
          </w:p>
        </w:tc>
      </w:tr>
      <w:tr w:rsidR="00744A21" w:rsidRPr="00744A21" w:rsidTr="00B67B16">
        <w:trPr>
          <w:trHeight w:val="397"/>
        </w:trPr>
        <w:tc>
          <w:tcPr>
            <w:tcW w:w="1229" w:type="pct"/>
            <w:vAlign w:val="center"/>
          </w:tcPr>
          <w:p w:rsidR="00744A21" w:rsidRPr="00744A21" w:rsidRDefault="00744A21" w:rsidP="00744A21">
            <w:pPr>
              <w:tabs>
                <w:tab w:val="left" w:pos="1147"/>
              </w:tabs>
              <w:autoSpaceDE w:val="0"/>
              <w:autoSpaceDN w:val="0"/>
              <w:adjustRightInd w:val="0"/>
              <w:jc w:val="center"/>
              <w:rPr>
                <w:rFonts w:ascii="Times New Roman" w:eastAsia="仿宋" w:hAnsi="Times New Roman" w:cs="Times New Roman"/>
                <w:kern w:val="0"/>
                <w:sz w:val="22"/>
                <w:szCs w:val="24"/>
              </w:rPr>
            </w:pPr>
            <w:r w:rsidRPr="00744A21">
              <w:rPr>
                <w:rFonts w:ascii="Times New Roman" w:eastAsia="仿宋" w:hAnsi="Times New Roman" w:cs="Times New Roman" w:hint="eastAsia"/>
                <w:kern w:val="0"/>
                <w:sz w:val="22"/>
                <w:szCs w:val="24"/>
              </w:rPr>
              <w:t>7</w:t>
            </w:r>
          </w:p>
        </w:tc>
        <w:tc>
          <w:tcPr>
            <w:tcW w:w="1886" w:type="pct"/>
            <w:vAlign w:val="center"/>
          </w:tcPr>
          <w:p w:rsidR="00744A21"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总锌</w:t>
            </w:r>
            <w:proofErr w:type="gramEnd"/>
          </w:p>
        </w:tc>
        <w:tc>
          <w:tcPr>
            <w:tcW w:w="1886" w:type="pct"/>
            <w:vAlign w:val="center"/>
          </w:tcPr>
          <w:p w:rsidR="00744A21"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4000</w:t>
            </w:r>
          </w:p>
        </w:tc>
      </w:tr>
      <w:tr w:rsidR="001D2240" w:rsidRPr="00744A21" w:rsidTr="00B67B16">
        <w:trPr>
          <w:trHeight w:val="397"/>
        </w:trPr>
        <w:tc>
          <w:tcPr>
            <w:tcW w:w="1229"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8</w:t>
            </w:r>
          </w:p>
        </w:tc>
        <w:tc>
          <w:tcPr>
            <w:tcW w:w="1886"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总镍</w:t>
            </w:r>
            <w:proofErr w:type="gramEnd"/>
          </w:p>
        </w:tc>
        <w:tc>
          <w:tcPr>
            <w:tcW w:w="1886" w:type="pct"/>
            <w:vAlign w:val="center"/>
          </w:tcPr>
          <w:p w:rsidR="001D2240"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200</w:t>
            </w:r>
          </w:p>
        </w:tc>
      </w:tr>
      <w:tr w:rsidR="001D2240" w:rsidRPr="00744A21" w:rsidTr="00B67B16">
        <w:trPr>
          <w:trHeight w:val="397"/>
        </w:trPr>
        <w:tc>
          <w:tcPr>
            <w:tcW w:w="1229"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9</w:t>
            </w:r>
          </w:p>
        </w:tc>
        <w:tc>
          <w:tcPr>
            <w:tcW w:w="1886"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矿物油</w:t>
            </w:r>
          </w:p>
        </w:tc>
        <w:tc>
          <w:tcPr>
            <w:tcW w:w="1886" w:type="pct"/>
            <w:vAlign w:val="center"/>
          </w:tcPr>
          <w:p w:rsidR="001D2240"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3000</w:t>
            </w:r>
          </w:p>
        </w:tc>
      </w:tr>
      <w:tr w:rsidR="001D2240" w:rsidRPr="00744A21" w:rsidTr="00B67B16">
        <w:trPr>
          <w:trHeight w:val="397"/>
        </w:trPr>
        <w:tc>
          <w:tcPr>
            <w:tcW w:w="1229"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10</w:t>
            </w:r>
          </w:p>
        </w:tc>
        <w:tc>
          <w:tcPr>
            <w:tcW w:w="1886"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挥发</w:t>
            </w:r>
            <w:proofErr w:type="gramStart"/>
            <w:r>
              <w:rPr>
                <w:rFonts w:ascii="Times New Roman" w:eastAsia="仿宋" w:hAnsi="Times New Roman" w:cs="Times New Roman" w:hint="eastAsia"/>
                <w:kern w:val="0"/>
                <w:sz w:val="22"/>
                <w:szCs w:val="24"/>
              </w:rPr>
              <w:t>酚</w:t>
            </w:r>
            <w:proofErr w:type="gramEnd"/>
          </w:p>
        </w:tc>
        <w:tc>
          <w:tcPr>
            <w:tcW w:w="1886" w:type="pct"/>
            <w:vAlign w:val="center"/>
          </w:tcPr>
          <w:p w:rsidR="001D2240"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40</w:t>
            </w:r>
          </w:p>
        </w:tc>
      </w:tr>
      <w:tr w:rsidR="001D2240" w:rsidRPr="00744A21" w:rsidTr="00B67B16">
        <w:trPr>
          <w:trHeight w:val="397"/>
        </w:trPr>
        <w:tc>
          <w:tcPr>
            <w:tcW w:w="1229"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11</w:t>
            </w:r>
          </w:p>
        </w:tc>
        <w:tc>
          <w:tcPr>
            <w:tcW w:w="1886" w:type="pct"/>
            <w:vAlign w:val="center"/>
          </w:tcPr>
          <w:p w:rsidR="001D2240" w:rsidRPr="00744A21" w:rsidRDefault="001D2240" w:rsidP="00744A21">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总氰化物</w:t>
            </w:r>
          </w:p>
        </w:tc>
        <w:tc>
          <w:tcPr>
            <w:tcW w:w="1886" w:type="pct"/>
            <w:vAlign w:val="center"/>
          </w:tcPr>
          <w:p w:rsidR="001D2240" w:rsidRPr="001D2240" w:rsidRDefault="001D2240" w:rsidP="001D2240">
            <w:pPr>
              <w:tabs>
                <w:tab w:val="left" w:pos="1147"/>
              </w:tabs>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&lt; 10</w:t>
            </w:r>
          </w:p>
        </w:tc>
      </w:tr>
    </w:tbl>
    <w:p w:rsidR="004C3401" w:rsidRDefault="004C3401" w:rsidP="004C340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807557">
        <w:rPr>
          <w:rFonts w:ascii="Times New Roman" w:eastAsia="仿宋" w:hAnsi="Times New Roman" w:cs="Times New Roman" w:hint="eastAsia"/>
          <w:b/>
          <w:sz w:val="24"/>
          <w:szCs w:val="24"/>
        </w:rPr>
        <w:t>2</w:t>
      </w:r>
      <w:r w:rsidRPr="00807557">
        <w:rPr>
          <w:rFonts w:ascii="Times New Roman" w:eastAsia="仿宋" w:hAnsi="Times New Roman" w:cs="Times New Roman" w:hint="eastAsia"/>
          <w:b/>
          <w:sz w:val="24"/>
          <w:szCs w:val="24"/>
        </w:rPr>
        <w:t>、辅料</w:t>
      </w:r>
    </w:p>
    <w:p w:rsidR="00094501" w:rsidRDefault="004E4FCA" w:rsidP="006A340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污泥好氧发酵所添加辅料应具有含水率低、</w:t>
      </w:r>
      <w:r w:rsidR="00A3302F">
        <w:rPr>
          <w:rFonts w:ascii="Times New Roman" w:eastAsia="仿宋" w:hAnsi="Times New Roman" w:cs="Times New Roman" w:hint="eastAsia"/>
          <w:kern w:val="0"/>
          <w:sz w:val="24"/>
          <w:szCs w:val="24"/>
        </w:rPr>
        <w:t>碳氮比高、</w:t>
      </w:r>
      <w:r w:rsidR="00974798">
        <w:rPr>
          <w:rFonts w:ascii="Times New Roman" w:eastAsia="仿宋" w:hAnsi="Times New Roman" w:cs="Times New Roman" w:hint="eastAsia"/>
          <w:kern w:val="0"/>
          <w:sz w:val="24"/>
          <w:szCs w:val="24"/>
        </w:rPr>
        <w:t>孔</w:t>
      </w:r>
      <w:r w:rsidRPr="00187115">
        <w:rPr>
          <w:rFonts w:ascii="Times New Roman" w:eastAsia="仿宋" w:hAnsi="Times New Roman" w:cs="Times New Roman" w:hint="eastAsia"/>
          <w:kern w:val="0"/>
          <w:sz w:val="24"/>
          <w:szCs w:val="24"/>
        </w:rPr>
        <w:t>隙率高、</w:t>
      </w:r>
      <w:r w:rsidR="007F1BB3">
        <w:rPr>
          <w:rFonts w:ascii="Times New Roman" w:eastAsia="仿宋" w:hAnsi="Times New Roman" w:cs="Times New Roman" w:hint="eastAsia"/>
          <w:kern w:val="0"/>
          <w:sz w:val="24"/>
          <w:szCs w:val="24"/>
        </w:rPr>
        <w:t>具有</w:t>
      </w:r>
      <w:r w:rsidRPr="00187115">
        <w:rPr>
          <w:rFonts w:ascii="Times New Roman" w:eastAsia="仿宋" w:hAnsi="Times New Roman" w:cs="Times New Roman" w:hint="eastAsia"/>
          <w:kern w:val="0"/>
          <w:sz w:val="24"/>
          <w:szCs w:val="24"/>
        </w:rPr>
        <w:t>一定强度</w:t>
      </w:r>
      <w:r w:rsidR="007F1BB3">
        <w:rPr>
          <w:rFonts w:ascii="Times New Roman" w:eastAsia="仿宋" w:hAnsi="Times New Roman" w:cs="Times New Roman" w:hint="eastAsia"/>
          <w:kern w:val="0"/>
          <w:sz w:val="24"/>
          <w:szCs w:val="24"/>
        </w:rPr>
        <w:t>、颗粒分散性好</w:t>
      </w:r>
      <w:r w:rsidRPr="00187115">
        <w:rPr>
          <w:rFonts w:ascii="Times New Roman" w:eastAsia="仿宋" w:hAnsi="Times New Roman" w:cs="Times New Roman" w:hint="eastAsia"/>
          <w:kern w:val="0"/>
          <w:sz w:val="24"/>
          <w:szCs w:val="24"/>
        </w:rPr>
        <w:t>等特点</w:t>
      </w:r>
      <w:r>
        <w:rPr>
          <w:rFonts w:ascii="Times New Roman" w:eastAsia="仿宋" w:hAnsi="Times New Roman" w:cs="Times New Roman" w:hint="eastAsia"/>
          <w:kern w:val="0"/>
          <w:sz w:val="24"/>
          <w:szCs w:val="24"/>
        </w:rPr>
        <w:t>，需根据</w:t>
      </w:r>
      <w:r w:rsidRPr="00187115">
        <w:rPr>
          <w:rFonts w:ascii="Times New Roman" w:eastAsia="仿宋" w:hAnsi="Times New Roman" w:cs="Times New Roman" w:hint="eastAsia"/>
          <w:kern w:val="0"/>
          <w:sz w:val="24"/>
          <w:szCs w:val="24"/>
        </w:rPr>
        <w:t>来源稳定性</w:t>
      </w:r>
      <w:r w:rsidRPr="00187115">
        <w:rPr>
          <w:rFonts w:ascii="Times New Roman" w:eastAsia="仿宋" w:hAnsi="Times New Roman" w:cs="Times New Roman"/>
          <w:kern w:val="0"/>
          <w:sz w:val="24"/>
          <w:szCs w:val="24"/>
        </w:rPr>
        <w:t>、</w:t>
      </w:r>
      <w:r w:rsidRPr="00187115">
        <w:rPr>
          <w:rFonts w:ascii="Times New Roman" w:eastAsia="仿宋" w:hAnsi="Times New Roman" w:cs="Times New Roman" w:hint="eastAsia"/>
          <w:kern w:val="0"/>
          <w:sz w:val="24"/>
          <w:szCs w:val="24"/>
        </w:rPr>
        <w:t>孔隙率</w:t>
      </w:r>
      <w:r w:rsidRPr="00187115">
        <w:rPr>
          <w:rFonts w:ascii="Times New Roman" w:eastAsia="仿宋" w:hAnsi="Times New Roman" w:cs="Times New Roman"/>
          <w:kern w:val="0"/>
          <w:sz w:val="24"/>
          <w:szCs w:val="24"/>
        </w:rPr>
        <w:t>、</w:t>
      </w:r>
      <w:r w:rsidRPr="00187115">
        <w:rPr>
          <w:rFonts w:ascii="Times New Roman" w:eastAsia="仿宋" w:hAnsi="Times New Roman" w:cs="Times New Roman" w:hint="eastAsia"/>
          <w:kern w:val="0"/>
          <w:sz w:val="24"/>
          <w:szCs w:val="24"/>
        </w:rPr>
        <w:t>容重、</w:t>
      </w:r>
      <w:r w:rsidRPr="00187115">
        <w:rPr>
          <w:rFonts w:ascii="Times New Roman" w:eastAsia="仿宋" w:hAnsi="Times New Roman" w:cs="Times New Roman"/>
          <w:kern w:val="0"/>
          <w:sz w:val="24"/>
          <w:szCs w:val="24"/>
        </w:rPr>
        <w:t>成本等因素</w:t>
      </w:r>
      <w:r>
        <w:rPr>
          <w:rFonts w:ascii="Times New Roman" w:eastAsia="仿宋" w:hAnsi="Times New Roman" w:cs="Times New Roman" w:hint="eastAsia"/>
          <w:kern w:val="0"/>
          <w:sz w:val="24"/>
          <w:szCs w:val="24"/>
        </w:rPr>
        <w:t>确定辅料，可采用</w:t>
      </w:r>
      <w:r w:rsidR="00DC7B4B">
        <w:rPr>
          <w:rFonts w:ascii="Times New Roman" w:eastAsia="仿宋" w:hAnsi="Times New Roman" w:cs="Times New Roman" w:hint="eastAsia"/>
          <w:kern w:val="0"/>
          <w:sz w:val="24"/>
          <w:szCs w:val="24"/>
        </w:rPr>
        <w:t>碎秸秆、木屑、锯末、花生壳粉、蘑菇土、园林修剪物等有机废弃物</w:t>
      </w:r>
      <w:r w:rsidR="008A63E0">
        <w:rPr>
          <w:rFonts w:ascii="Times New Roman" w:eastAsia="仿宋" w:hAnsi="Times New Roman" w:cs="Times New Roman" w:hint="eastAsia"/>
          <w:kern w:val="0"/>
          <w:sz w:val="24"/>
          <w:szCs w:val="24"/>
        </w:rPr>
        <w:t>。</w:t>
      </w:r>
      <w:r w:rsidR="00DC7B4B">
        <w:rPr>
          <w:rFonts w:ascii="Times New Roman" w:eastAsia="仿宋" w:hAnsi="Times New Roman" w:cs="Times New Roman" w:hint="eastAsia"/>
          <w:kern w:val="0"/>
          <w:sz w:val="24"/>
          <w:szCs w:val="24"/>
        </w:rPr>
        <w:t>辅料</w:t>
      </w:r>
      <w:r w:rsidR="00094501">
        <w:rPr>
          <w:rFonts w:ascii="Times New Roman" w:eastAsia="仿宋" w:hAnsi="Times New Roman" w:cs="Times New Roman" w:hint="eastAsia"/>
          <w:kern w:val="0"/>
          <w:sz w:val="24"/>
          <w:szCs w:val="24"/>
        </w:rPr>
        <w:t>有以下要求：</w:t>
      </w:r>
    </w:p>
    <w:p w:rsidR="006A3409" w:rsidRDefault="00DC7B4B" w:rsidP="00094501">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094501">
        <w:rPr>
          <w:rFonts w:eastAsia="仿宋" w:hint="eastAsia"/>
          <w:color w:val="auto"/>
          <w:sz w:val="24"/>
          <w:szCs w:val="24"/>
        </w:rPr>
        <w:t>不应含有玻璃、金属、石块等不可生物降解的杂物</w:t>
      </w:r>
      <w:r w:rsidR="00094501">
        <w:rPr>
          <w:rFonts w:eastAsia="仿宋" w:hint="eastAsia"/>
          <w:color w:val="auto"/>
          <w:sz w:val="24"/>
          <w:szCs w:val="24"/>
        </w:rPr>
        <w:t>，</w:t>
      </w:r>
      <w:proofErr w:type="gramStart"/>
      <w:r w:rsidR="00094501" w:rsidRPr="00094501">
        <w:rPr>
          <w:rFonts w:eastAsia="仿宋" w:hint="eastAsia"/>
          <w:color w:val="auto"/>
          <w:sz w:val="24"/>
          <w:szCs w:val="24"/>
        </w:rPr>
        <w:t>含土等</w:t>
      </w:r>
      <w:proofErr w:type="gramEnd"/>
      <w:r w:rsidR="00094501" w:rsidRPr="00094501">
        <w:rPr>
          <w:rFonts w:eastAsia="仿宋" w:hint="eastAsia"/>
          <w:color w:val="auto"/>
          <w:sz w:val="24"/>
          <w:szCs w:val="24"/>
        </w:rPr>
        <w:t>杂质量</w:t>
      </w:r>
      <w:r w:rsidR="00094501" w:rsidRPr="00094501">
        <w:rPr>
          <w:rFonts w:eastAsia="仿宋"/>
          <w:color w:val="auto"/>
          <w:sz w:val="24"/>
          <w:szCs w:val="24"/>
        </w:rPr>
        <w:t>≤3%</w:t>
      </w:r>
      <w:r w:rsidR="00094501" w:rsidRPr="00094501">
        <w:rPr>
          <w:rFonts w:eastAsia="仿宋"/>
          <w:color w:val="auto"/>
          <w:sz w:val="24"/>
          <w:szCs w:val="24"/>
        </w:rPr>
        <w:t>；</w:t>
      </w:r>
    </w:p>
    <w:p w:rsidR="00C22055" w:rsidRDefault="00C22055" w:rsidP="00094501">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1C751D">
        <w:rPr>
          <w:rFonts w:eastAsia="仿宋"/>
          <w:color w:val="auto"/>
          <w:sz w:val="24"/>
          <w:szCs w:val="24"/>
        </w:rPr>
        <w:t>含水率</w:t>
      </w:r>
      <w:r w:rsidRPr="00094501">
        <w:rPr>
          <w:rFonts w:eastAsia="仿宋"/>
          <w:color w:val="auto"/>
          <w:sz w:val="24"/>
          <w:szCs w:val="24"/>
        </w:rPr>
        <w:t>≤30%</w:t>
      </w:r>
      <w:r w:rsidRPr="001C751D">
        <w:rPr>
          <w:rFonts w:eastAsia="仿宋" w:hint="eastAsia"/>
          <w:color w:val="auto"/>
          <w:sz w:val="24"/>
          <w:szCs w:val="24"/>
        </w:rPr>
        <w:t>，</w:t>
      </w:r>
      <w:r w:rsidRPr="001C751D">
        <w:rPr>
          <w:rFonts w:eastAsia="仿宋"/>
          <w:color w:val="auto"/>
          <w:sz w:val="24"/>
          <w:szCs w:val="24"/>
        </w:rPr>
        <w:t>有机物含量</w:t>
      </w:r>
      <w:r w:rsidRPr="00094501">
        <w:rPr>
          <w:rFonts w:eastAsia="仿宋"/>
          <w:color w:val="auto"/>
          <w:sz w:val="24"/>
          <w:szCs w:val="24"/>
        </w:rPr>
        <w:t>≥60%</w:t>
      </w:r>
      <w:r w:rsidRPr="001C751D">
        <w:rPr>
          <w:rFonts w:eastAsia="仿宋" w:hint="eastAsia"/>
          <w:color w:val="auto"/>
          <w:sz w:val="24"/>
          <w:szCs w:val="24"/>
        </w:rPr>
        <w:t>，碳氮比</w:t>
      </w:r>
      <w:r w:rsidR="000667DC" w:rsidRPr="00094501">
        <w:rPr>
          <w:rFonts w:eastAsia="仿宋"/>
          <w:color w:val="auto"/>
          <w:sz w:val="24"/>
          <w:szCs w:val="24"/>
        </w:rPr>
        <w:t>≥</w:t>
      </w:r>
      <w:r>
        <w:rPr>
          <w:rFonts w:eastAsia="仿宋" w:hint="eastAsia"/>
          <w:color w:val="auto"/>
          <w:sz w:val="24"/>
          <w:szCs w:val="24"/>
        </w:rPr>
        <w:t>50</w:t>
      </w:r>
      <w:r w:rsidRPr="001C751D">
        <w:rPr>
          <w:rFonts w:eastAsia="仿宋" w:hint="eastAsia"/>
          <w:color w:val="auto"/>
          <w:sz w:val="24"/>
          <w:szCs w:val="24"/>
        </w:rPr>
        <w:t>:1</w:t>
      </w:r>
      <w:r>
        <w:rPr>
          <w:rFonts w:eastAsia="仿宋" w:hint="eastAsia"/>
          <w:color w:val="auto"/>
          <w:sz w:val="24"/>
          <w:szCs w:val="24"/>
        </w:rPr>
        <w:t>；</w:t>
      </w:r>
    </w:p>
    <w:p w:rsidR="00094501" w:rsidRPr="00C22055" w:rsidRDefault="00094501" w:rsidP="00094501">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C22055">
        <w:rPr>
          <w:rFonts w:eastAsia="仿宋" w:hint="eastAsia"/>
          <w:color w:val="auto"/>
          <w:sz w:val="24"/>
          <w:szCs w:val="24"/>
        </w:rPr>
        <w:t>颗粒直径不宜大于</w:t>
      </w:r>
      <w:r w:rsidRPr="00C22055">
        <w:rPr>
          <w:rFonts w:eastAsia="仿宋" w:hint="eastAsia"/>
          <w:color w:val="auto"/>
          <w:sz w:val="24"/>
          <w:szCs w:val="24"/>
        </w:rPr>
        <w:t>2cm</w:t>
      </w:r>
      <w:r w:rsidR="00C22055" w:rsidRPr="00C22055">
        <w:rPr>
          <w:rFonts w:eastAsia="仿宋" w:hint="eastAsia"/>
          <w:color w:val="auto"/>
          <w:sz w:val="24"/>
          <w:szCs w:val="24"/>
        </w:rPr>
        <w:t>。</w:t>
      </w:r>
    </w:p>
    <w:p w:rsidR="00C03BA6" w:rsidRDefault="001961EB" w:rsidP="002026C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如进一步细分</w:t>
      </w:r>
      <w:r w:rsidR="00327F05">
        <w:rPr>
          <w:rFonts w:ascii="Times New Roman" w:eastAsia="仿宋" w:hAnsi="Times New Roman" w:cs="Times New Roman" w:hint="eastAsia"/>
          <w:kern w:val="0"/>
          <w:sz w:val="24"/>
          <w:szCs w:val="24"/>
        </w:rPr>
        <w:t>，辅料</w:t>
      </w:r>
      <w:r w:rsidR="000465C6">
        <w:rPr>
          <w:rFonts w:ascii="Times New Roman" w:eastAsia="仿宋" w:hAnsi="Times New Roman" w:cs="Times New Roman" w:hint="eastAsia"/>
          <w:kern w:val="0"/>
          <w:sz w:val="24"/>
          <w:szCs w:val="24"/>
        </w:rPr>
        <w:t>还</w:t>
      </w:r>
      <w:r w:rsidR="00327F05">
        <w:rPr>
          <w:rFonts w:ascii="Times New Roman" w:eastAsia="仿宋" w:hAnsi="Times New Roman" w:cs="Times New Roman" w:hint="eastAsia"/>
          <w:kern w:val="0"/>
          <w:sz w:val="24"/>
          <w:szCs w:val="24"/>
        </w:rPr>
        <w:t>可分为蓬松剂和改良剂。</w:t>
      </w:r>
    </w:p>
    <w:p w:rsidR="00C03BA6" w:rsidRDefault="00327F05" w:rsidP="002026C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蓬松剂</w:t>
      </w:r>
      <w:r w:rsidR="00CC2952">
        <w:rPr>
          <w:rFonts w:ascii="Times New Roman" w:eastAsia="仿宋" w:hAnsi="Times New Roman" w:cs="Times New Roman" w:hint="eastAsia"/>
          <w:kern w:val="0"/>
          <w:sz w:val="24"/>
          <w:szCs w:val="24"/>
        </w:rPr>
        <w:t>的</w:t>
      </w:r>
      <w:r>
        <w:rPr>
          <w:rFonts w:ascii="Times New Roman" w:eastAsia="仿宋" w:hAnsi="Times New Roman" w:cs="Times New Roman" w:hint="eastAsia"/>
          <w:kern w:val="0"/>
          <w:sz w:val="24"/>
          <w:szCs w:val="24"/>
        </w:rPr>
        <w:t>主要</w:t>
      </w:r>
      <w:r w:rsidR="00CC2952">
        <w:rPr>
          <w:rFonts w:ascii="Times New Roman" w:eastAsia="仿宋" w:hAnsi="Times New Roman" w:cs="Times New Roman" w:hint="eastAsia"/>
          <w:kern w:val="0"/>
          <w:sz w:val="24"/>
          <w:szCs w:val="24"/>
        </w:rPr>
        <w:t>作用是</w:t>
      </w:r>
      <w:r w:rsidR="006550A6" w:rsidRPr="006550A6">
        <w:rPr>
          <w:rFonts w:ascii="Times New Roman" w:eastAsia="仿宋" w:hAnsi="Times New Roman" w:cs="Times New Roman" w:hint="eastAsia"/>
          <w:kern w:val="0"/>
          <w:sz w:val="24"/>
          <w:szCs w:val="24"/>
        </w:rPr>
        <w:t>提供结构性支撑</w:t>
      </w:r>
      <w:r w:rsidR="006550A6">
        <w:rPr>
          <w:rFonts w:ascii="Times New Roman" w:eastAsia="仿宋" w:hAnsi="Times New Roman" w:cs="Times New Roman" w:hint="eastAsia"/>
          <w:kern w:val="0"/>
          <w:sz w:val="24"/>
          <w:szCs w:val="24"/>
        </w:rPr>
        <w:t>，增加物料孔隙率以适合</w:t>
      </w:r>
      <w:r w:rsidR="00DC7B4B">
        <w:rPr>
          <w:rFonts w:ascii="Times New Roman" w:eastAsia="仿宋" w:hAnsi="Times New Roman" w:cs="Times New Roman" w:hint="eastAsia"/>
          <w:kern w:val="0"/>
          <w:sz w:val="24"/>
          <w:szCs w:val="24"/>
        </w:rPr>
        <w:t>充</w:t>
      </w:r>
      <w:r w:rsidR="006550A6">
        <w:rPr>
          <w:rFonts w:ascii="Times New Roman" w:eastAsia="仿宋" w:hAnsi="Times New Roman" w:cs="Times New Roman" w:hint="eastAsia"/>
          <w:kern w:val="0"/>
          <w:sz w:val="24"/>
          <w:szCs w:val="24"/>
        </w:rPr>
        <w:t>氧，</w:t>
      </w:r>
      <w:r w:rsidR="006550A6" w:rsidRPr="00A83A7F">
        <w:rPr>
          <w:rFonts w:ascii="Times New Roman" w:eastAsia="仿宋" w:hAnsi="Times New Roman" w:cs="Times New Roman" w:hint="eastAsia"/>
          <w:kern w:val="0"/>
          <w:sz w:val="24"/>
          <w:szCs w:val="24"/>
        </w:rPr>
        <w:t>有助于</w:t>
      </w:r>
      <w:r w:rsidR="006550A6" w:rsidRPr="00A83A7F">
        <w:rPr>
          <w:rFonts w:ascii="Times New Roman" w:eastAsia="仿宋" w:hAnsi="Times New Roman" w:cs="Times New Roman" w:hint="eastAsia"/>
          <w:kern w:val="0"/>
          <w:sz w:val="24"/>
          <w:szCs w:val="24"/>
        </w:rPr>
        <w:lastRenderedPageBreak/>
        <w:t>降低对鼓风机风压的要求，降低能耗</w:t>
      </w:r>
      <w:r w:rsidR="00252570">
        <w:rPr>
          <w:rFonts w:ascii="Times New Roman" w:eastAsia="仿宋" w:hAnsi="Times New Roman" w:cs="Times New Roman" w:hint="eastAsia"/>
          <w:kern w:val="0"/>
          <w:sz w:val="24"/>
          <w:szCs w:val="24"/>
        </w:rPr>
        <w:t>。</w:t>
      </w:r>
      <w:r w:rsidR="00252570" w:rsidRPr="00252570">
        <w:rPr>
          <w:rFonts w:ascii="Times New Roman" w:eastAsia="仿宋" w:hAnsi="Times New Roman" w:cs="Times New Roman" w:hint="eastAsia"/>
          <w:kern w:val="0"/>
          <w:sz w:val="24"/>
          <w:szCs w:val="24"/>
        </w:rPr>
        <w:t>蓬松剂宜采用木屑、花生壳、树枝等</w:t>
      </w:r>
      <w:r w:rsidR="00252570">
        <w:rPr>
          <w:rFonts w:ascii="Times New Roman" w:eastAsia="仿宋" w:hAnsi="Times New Roman" w:cs="Times New Roman" w:hint="eastAsia"/>
          <w:kern w:val="0"/>
          <w:sz w:val="24"/>
          <w:szCs w:val="24"/>
        </w:rPr>
        <w:t>。</w:t>
      </w:r>
    </w:p>
    <w:p w:rsidR="0073169A" w:rsidRDefault="00A83A7F" w:rsidP="002026C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575607">
        <w:rPr>
          <w:rFonts w:ascii="Times New Roman" w:eastAsia="仿宋" w:hAnsi="Times New Roman" w:cs="Times New Roman" w:hint="eastAsia"/>
          <w:kern w:val="0"/>
          <w:sz w:val="24"/>
          <w:szCs w:val="24"/>
        </w:rPr>
        <w:t>改良剂</w:t>
      </w:r>
      <w:r w:rsidR="008A63E0" w:rsidRPr="00575607">
        <w:rPr>
          <w:rFonts w:ascii="Times New Roman" w:eastAsia="仿宋" w:hAnsi="Times New Roman" w:cs="Times New Roman" w:hint="eastAsia"/>
          <w:kern w:val="0"/>
          <w:sz w:val="24"/>
          <w:szCs w:val="24"/>
        </w:rPr>
        <w:t>的主要作用是</w:t>
      </w:r>
      <w:r w:rsidR="00AA6F92" w:rsidRPr="00575607">
        <w:rPr>
          <w:rFonts w:ascii="Times New Roman" w:eastAsia="仿宋" w:hAnsi="Times New Roman" w:cs="Times New Roman" w:hint="eastAsia"/>
          <w:kern w:val="0"/>
          <w:sz w:val="24"/>
          <w:szCs w:val="24"/>
        </w:rPr>
        <w:t>增加</w:t>
      </w:r>
      <w:r w:rsidR="00244ACA" w:rsidRPr="00575607">
        <w:rPr>
          <w:rFonts w:ascii="Times New Roman" w:eastAsia="仿宋" w:hAnsi="Times New Roman" w:cs="Times New Roman" w:hint="eastAsia"/>
          <w:kern w:val="0"/>
          <w:sz w:val="24"/>
          <w:szCs w:val="24"/>
        </w:rPr>
        <w:t>可生物降解的有机物质，并</w:t>
      </w:r>
      <w:r w:rsidR="007F4633">
        <w:rPr>
          <w:rFonts w:ascii="Times New Roman" w:eastAsia="仿宋" w:hAnsi="Times New Roman" w:cs="Times New Roman" w:hint="eastAsia"/>
          <w:kern w:val="0"/>
          <w:sz w:val="24"/>
          <w:szCs w:val="24"/>
        </w:rPr>
        <w:t>提供</w:t>
      </w:r>
      <w:r w:rsidR="002D37BA">
        <w:rPr>
          <w:rFonts w:ascii="Times New Roman" w:eastAsia="仿宋" w:hAnsi="Times New Roman" w:cs="Times New Roman" w:hint="eastAsia"/>
          <w:kern w:val="0"/>
          <w:sz w:val="24"/>
          <w:szCs w:val="24"/>
        </w:rPr>
        <w:t>附加</w:t>
      </w:r>
      <w:r w:rsidR="007F4633">
        <w:rPr>
          <w:rFonts w:ascii="Times New Roman" w:eastAsia="仿宋" w:hAnsi="Times New Roman" w:cs="Times New Roman" w:hint="eastAsia"/>
          <w:kern w:val="0"/>
          <w:sz w:val="24"/>
          <w:szCs w:val="24"/>
        </w:rPr>
        <w:t>碳源</w:t>
      </w:r>
      <w:r w:rsidR="002D37BA">
        <w:rPr>
          <w:rFonts w:ascii="Times New Roman" w:eastAsia="仿宋" w:hAnsi="Times New Roman" w:cs="Times New Roman" w:hint="eastAsia"/>
          <w:kern w:val="0"/>
          <w:sz w:val="24"/>
          <w:szCs w:val="24"/>
        </w:rPr>
        <w:t>，</w:t>
      </w:r>
      <w:r w:rsidR="007F4633">
        <w:rPr>
          <w:rFonts w:ascii="Times New Roman" w:eastAsia="仿宋" w:hAnsi="Times New Roman" w:cs="Times New Roman" w:hint="eastAsia"/>
          <w:kern w:val="0"/>
          <w:sz w:val="24"/>
          <w:szCs w:val="24"/>
        </w:rPr>
        <w:t>以调节物料的碳氮比</w:t>
      </w:r>
      <w:r w:rsidR="00F22A9D">
        <w:rPr>
          <w:rFonts w:ascii="Times New Roman" w:eastAsia="仿宋" w:hAnsi="Times New Roman" w:cs="Times New Roman" w:hint="eastAsia"/>
          <w:kern w:val="0"/>
          <w:sz w:val="24"/>
          <w:szCs w:val="24"/>
        </w:rPr>
        <w:t>。改良剂</w:t>
      </w:r>
      <w:r w:rsidR="005A47EE">
        <w:rPr>
          <w:rFonts w:ascii="Times New Roman" w:eastAsia="仿宋" w:hAnsi="Times New Roman" w:cs="Times New Roman" w:hint="eastAsia"/>
          <w:kern w:val="0"/>
          <w:sz w:val="24"/>
          <w:szCs w:val="24"/>
        </w:rPr>
        <w:t>可采用</w:t>
      </w:r>
      <w:r w:rsidR="005A47EE" w:rsidRPr="005A47EE">
        <w:rPr>
          <w:rFonts w:ascii="Times New Roman" w:eastAsia="仿宋" w:hAnsi="Times New Roman" w:cs="Times New Roman" w:hint="eastAsia"/>
          <w:kern w:val="0"/>
          <w:sz w:val="24"/>
          <w:szCs w:val="24"/>
        </w:rPr>
        <w:t>作物秸秆、蘑菇渣、木屑、草炭、稻壳、棉籽饼、厩肥、园林修葺物等</w:t>
      </w:r>
      <w:r w:rsidR="005A47EE">
        <w:rPr>
          <w:rFonts w:ascii="Times New Roman" w:eastAsia="仿宋" w:hAnsi="Times New Roman" w:cs="Times New Roman" w:hint="eastAsia"/>
          <w:kern w:val="0"/>
          <w:sz w:val="24"/>
          <w:szCs w:val="24"/>
        </w:rPr>
        <w:t>。</w:t>
      </w:r>
    </w:p>
    <w:p w:rsidR="004C3401" w:rsidRDefault="004C3401" w:rsidP="004C340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3</w:t>
      </w:r>
      <w:r>
        <w:rPr>
          <w:rFonts w:ascii="Times New Roman" w:eastAsia="仿宋" w:hAnsi="Times New Roman" w:cs="Times New Roman" w:hint="eastAsia"/>
          <w:b/>
          <w:sz w:val="24"/>
          <w:szCs w:val="24"/>
        </w:rPr>
        <w:t>、返混料</w:t>
      </w:r>
    </w:p>
    <w:p w:rsidR="00C03BA6" w:rsidRDefault="00ED1341" w:rsidP="00ED134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ED1341">
        <w:rPr>
          <w:rFonts w:ascii="Times New Roman" w:eastAsia="仿宋" w:hAnsi="Times New Roman" w:cs="Times New Roman" w:hint="eastAsia"/>
          <w:kern w:val="0"/>
          <w:sz w:val="24"/>
          <w:szCs w:val="24"/>
        </w:rPr>
        <w:t>污泥好氧</w:t>
      </w:r>
      <w:r>
        <w:rPr>
          <w:rFonts w:ascii="Times New Roman" w:eastAsia="仿宋" w:hAnsi="Times New Roman" w:cs="Times New Roman" w:hint="eastAsia"/>
          <w:kern w:val="0"/>
          <w:sz w:val="24"/>
          <w:szCs w:val="24"/>
        </w:rPr>
        <w:t>发酵返混料可减少辅料用量；对于投加菌剂的工艺，如超高温好氧发酵工艺等，将发酵后物料进行返混，还有助于</w:t>
      </w:r>
      <w:r w:rsidR="00B74837">
        <w:rPr>
          <w:rFonts w:ascii="Times New Roman" w:eastAsia="仿宋" w:hAnsi="Times New Roman" w:cs="Times New Roman" w:hint="eastAsia"/>
          <w:kern w:val="0"/>
          <w:sz w:val="24"/>
          <w:szCs w:val="24"/>
        </w:rPr>
        <w:t>微生物</w:t>
      </w:r>
      <w:r>
        <w:rPr>
          <w:rFonts w:ascii="Times New Roman" w:eastAsia="仿宋" w:hAnsi="Times New Roman" w:cs="Times New Roman" w:hint="eastAsia"/>
          <w:kern w:val="0"/>
          <w:sz w:val="24"/>
          <w:szCs w:val="24"/>
        </w:rPr>
        <w:t>接种。返混料有以下要求：</w:t>
      </w:r>
    </w:p>
    <w:p w:rsidR="00ED1341" w:rsidRDefault="00ED1341" w:rsidP="00ED1341">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ED1341">
        <w:rPr>
          <w:rFonts w:eastAsia="仿宋"/>
          <w:color w:val="auto"/>
          <w:sz w:val="24"/>
          <w:szCs w:val="24"/>
        </w:rPr>
        <w:t>含水率</w:t>
      </w:r>
      <w:r w:rsidR="00EE755C" w:rsidRPr="00094501">
        <w:rPr>
          <w:rFonts w:eastAsia="仿宋"/>
          <w:color w:val="auto"/>
          <w:sz w:val="24"/>
          <w:szCs w:val="24"/>
        </w:rPr>
        <w:t>≤</w:t>
      </w:r>
      <w:r w:rsidRPr="00ED1341">
        <w:rPr>
          <w:rFonts w:eastAsia="仿宋"/>
          <w:color w:val="auto"/>
          <w:sz w:val="24"/>
          <w:szCs w:val="24"/>
        </w:rPr>
        <w:t>40%</w:t>
      </w:r>
      <w:r>
        <w:rPr>
          <w:rFonts w:eastAsia="仿宋" w:hint="eastAsia"/>
          <w:color w:val="auto"/>
          <w:sz w:val="24"/>
          <w:szCs w:val="24"/>
        </w:rPr>
        <w:t>；</w:t>
      </w:r>
    </w:p>
    <w:p w:rsidR="00ED1341" w:rsidRPr="00ED1341" w:rsidRDefault="00ED1341" w:rsidP="00ED1341">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ED1341">
        <w:rPr>
          <w:rFonts w:eastAsia="仿宋" w:hint="eastAsia"/>
          <w:color w:val="auto"/>
          <w:sz w:val="24"/>
          <w:szCs w:val="24"/>
        </w:rPr>
        <w:t>颗粒直径不宜大于</w:t>
      </w:r>
      <w:r>
        <w:rPr>
          <w:rFonts w:eastAsia="仿宋" w:hint="eastAsia"/>
          <w:color w:val="auto"/>
          <w:sz w:val="24"/>
          <w:szCs w:val="24"/>
        </w:rPr>
        <w:t>2</w:t>
      </w:r>
      <w:r w:rsidRPr="00ED1341">
        <w:rPr>
          <w:rFonts w:eastAsia="仿宋" w:hint="eastAsia"/>
          <w:color w:val="auto"/>
          <w:sz w:val="24"/>
          <w:szCs w:val="24"/>
        </w:rPr>
        <w:t>cm</w:t>
      </w:r>
      <w:r>
        <w:rPr>
          <w:rFonts w:eastAsia="仿宋" w:hint="eastAsia"/>
          <w:color w:val="auto"/>
          <w:sz w:val="24"/>
          <w:szCs w:val="24"/>
        </w:rPr>
        <w:t>，</w:t>
      </w:r>
      <w:r w:rsidRPr="00ED1341">
        <w:rPr>
          <w:rFonts w:eastAsia="仿宋" w:hint="eastAsia"/>
          <w:color w:val="auto"/>
          <w:sz w:val="24"/>
          <w:szCs w:val="24"/>
        </w:rPr>
        <w:t>当含有大块物料时，应将其破碎后使用</w:t>
      </w:r>
      <w:r>
        <w:rPr>
          <w:rFonts w:eastAsia="仿宋" w:hint="eastAsia"/>
          <w:color w:val="auto"/>
          <w:sz w:val="24"/>
          <w:szCs w:val="24"/>
        </w:rPr>
        <w:t>。</w:t>
      </w:r>
    </w:p>
    <w:p w:rsidR="004C3401" w:rsidRDefault="004C3401" w:rsidP="004C3401">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Pr>
          <w:rFonts w:ascii="Times New Roman" w:eastAsia="仿宋" w:hAnsi="Times New Roman" w:cs="Times New Roman" w:hint="eastAsia"/>
          <w:b/>
          <w:sz w:val="24"/>
          <w:szCs w:val="24"/>
        </w:rPr>
        <w:t>4</w:t>
      </w:r>
      <w:r>
        <w:rPr>
          <w:rFonts w:ascii="Times New Roman" w:eastAsia="仿宋" w:hAnsi="Times New Roman" w:cs="Times New Roman" w:hint="eastAsia"/>
          <w:b/>
          <w:sz w:val="24"/>
          <w:szCs w:val="24"/>
        </w:rPr>
        <w:t>、混合物料</w:t>
      </w:r>
    </w:p>
    <w:p w:rsidR="009746D1" w:rsidRDefault="009746D1" w:rsidP="009746D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kern w:val="0"/>
          <w:sz w:val="24"/>
          <w:szCs w:val="24"/>
        </w:rPr>
        <w:t>待处理污泥、辅料、返混料的</w:t>
      </w:r>
      <w:r w:rsidRPr="00187115">
        <w:rPr>
          <w:rFonts w:ascii="Times New Roman" w:eastAsia="仿宋" w:hAnsi="Times New Roman" w:cs="Times New Roman" w:hint="eastAsia"/>
          <w:kern w:val="0"/>
          <w:sz w:val="24"/>
          <w:szCs w:val="24"/>
        </w:rPr>
        <w:t>质量配比</w:t>
      </w:r>
      <w:r>
        <w:rPr>
          <w:rFonts w:ascii="Times New Roman" w:eastAsia="仿宋" w:hAnsi="Times New Roman" w:cs="Times New Roman" w:hint="eastAsia"/>
          <w:kern w:val="0"/>
          <w:sz w:val="24"/>
          <w:szCs w:val="24"/>
        </w:rPr>
        <w:t>应根据</w:t>
      </w:r>
      <w:r w:rsidRPr="00710F40">
        <w:rPr>
          <w:rFonts w:ascii="Times New Roman" w:eastAsia="仿宋" w:hAnsi="Times New Roman" w:cs="Times New Roman" w:hint="eastAsia"/>
          <w:kern w:val="0"/>
          <w:sz w:val="24"/>
          <w:szCs w:val="24"/>
        </w:rPr>
        <w:t>进入好氧发酵系统的混合物料和这三者的含水率、有机物含量、碳氮比经计算确定</w:t>
      </w:r>
      <w:r>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无参数时可按照污泥</w:t>
      </w:r>
      <w:r w:rsidRPr="00187115">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辅料</w:t>
      </w:r>
      <w:r w:rsidRPr="00187115">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返混料</w:t>
      </w:r>
      <w:r w:rsidRPr="00187115">
        <w:rPr>
          <w:rFonts w:ascii="Times New Roman" w:eastAsia="仿宋" w:hAnsi="Times New Roman" w:cs="Times New Roman" w:hint="eastAsia"/>
          <w:kern w:val="0"/>
          <w:sz w:val="24"/>
          <w:szCs w:val="24"/>
        </w:rPr>
        <w:t>的质量比为</w:t>
      </w:r>
      <w:r w:rsidRPr="00187115">
        <w:rPr>
          <w:rFonts w:ascii="Times New Roman" w:eastAsia="仿宋" w:hAnsi="Times New Roman" w:cs="Times New Roman"/>
          <w:kern w:val="0"/>
          <w:sz w:val="24"/>
          <w:szCs w:val="24"/>
        </w:rPr>
        <w:t>100</w:t>
      </w:r>
      <w:r>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w:t>
      </w:r>
      <w:r w:rsidRPr="00187115">
        <w:rPr>
          <w:rFonts w:ascii="Times New Roman" w:eastAsia="仿宋" w:hAnsi="Times New Roman" w:cs="Times New Roman"/>
          <w:kern w:val="0"/>
          <w:sz w:val="24"/>
          <w:szCs w:val="24"/>
        </w:rPr>
        <w:t>10~20</w:t>
      </w:r>
      <w:r w:rsidRPr="00187115">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w:t>
      </w:r>
      <w:r w:rsidRPr="00187115">
        <w:rPr>
          <w:rFonts w:ascii="Times New Roman" w:eastAsia="仿宋" w:hAnsi="Times New Roman" w:cs="Times New Roman"/>
          <w:kern w:val="0"/>
          <w:sz w:val="24"/>
          <w:szCs w:val="24"/>
        </w:rPr>
        <w:t>50~60</w:t>
      </w:r>
      <w:r w:rsidRPr="00187115">
        <w:rPr>
          <w:rFonts w:ascii="Times New Roman" w:eastAsia="仿宋" w:hAnsi="Times New Roman" w:cs="Times New Roman"/>
          <w:kern w:val="0"/>
          <w:sz w:val="24"/>
          <w:szCs w:val="24"/>
        </w:rPr>
        <w:t>）进行配比</w:t>
      </w:r>
      <w:r w:rsidRPr="00187115">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冬季</w:t>
      </w:r>
      <w:r w:rsidRPr="00187115">
        <w:rPr>
          <w:rFonts w:ascii="Times New Roman" w:eastAsia="仿宋" w:hAnsi="Times New Roman" w:cs="Times New Roman" w:hint="eastAsia"/>
          <w:kern w:val="0"/>
          <w:sz w:val="24"/>
          <w:szCs w:val="24"/>
        </w:rPr>
        <w:t>宜</w:t>
      </w:r>
      <w:r w:rsidRPr="00187115">
        <w:rPr>
          <w:rFonts w:ascii="Times New Roman" w:eastAsia="仿宋" w:hAnsi="Times New Roman" w:cs="Times New Roman"/>
          <w:kern w:val="0"/>
          <w:sz w:val="24"/>
          <w:szCs w:val="24"/>
        </w:rPr>
        <w:t>适当提高辅料投加比例</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提高物料的孔隙率，以利于</w:t>
      </w:r>
      <w:proofErr w:type="gramStart"/>
      <w:r w:rsidRPr="00187115">
        <w:rPr>
          <w:rFonts w:ascii="Times New Roman" w:eastAsia="仿宋" w:hAnsi="Times New Roman" w:cs="Times New Roman" w:hint="eastAsia"/>
          <w:kern w:val="0"/>
          <w:sz w:val="24"/>
          <w:szCs w:val="24"/>
        </w:rPr>
        <w:t>发酵堆体升温</w:t>
      </w:r>
      <w:proofErr w:type="gramEnd"/>
      <w:r w:rsidRPr="00187115">
        <w:rPr>
          <w:rFonts w:ascii="Times New Roman" w:eastAsia="仿宋" w:hAnsi="Times New Roman" w:cs="Times New Roman" w:hint="eastAsia"/>
          <w:kern w:val="0"/>
          <w:sz w:val="24"/>
          <w:szCs w:val="24"/>
        </w:rPr>
        <w:t>。</w:t>
      </w:r>
    </w:p>
    <w:p w:rsidR="004C5486" w:rsidRDefault="00893DAA" w:rsidP="00FF700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893DAA">
        <w:rPr>
          <w:rFonts w:ascii="Times New Roman" w:eastAsia="仿宋" w:hAnsi="Times New Roman" w:cs="Times New Roman" w:hint="eastAsia"/>
          <w:kern w:val="0"/>
          <w:sz w:val="24"/>
          <w:szCs w:val="24"/>
        </w:rPr>
        <w:t>进入</w:t>
      </w:r>
      <w:r>
        <w:rPr>
          <w:rFonts w:ascii="Times New Roman" w:eastAsia="仿宋" w:hAnsi="Times New Roman" w:cs="Times New Roman" w:hint="eastAsia"/>
          <w:kern w:val="0"/>
          <w:sz w:val="24"/>
          <w:szCs w:val="24"/>
        </w:rPr>
        <w:t>好氧发酵系统的混合物料有以下要求：</w:t>
      </w:r>
    </w:p>
    <w:p w:rsidR="00893DAA" w:rsidRPr="001C751D" w:rsidRDefault="00893DAA" w:rsidP="00893DAA">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1C751D">
        <w:rPr>
          <w:rFonts w:eastAsia="仿宋"/>
          <w:color w:val="auto"/>
          <w:sz w:val="24"/>
          <w:szCs w:val="24"/>
        </w:rPr>
        <w:t>含水率</w:t>
      </w:r>
      <w:r w:rsidR="001C751D" w:rsidRPr="001C751D">
        <w:rPr>
          <w:rFonts w:eastAsia="仿宋" w:hint="eastAsia"/>
          <w:color w:val="auto"/>
          <w:sz w:val="24"/>
          <w:szCs w:val="24"/>
        </w:rPr>
        <w:t>应为</w:t>
      </w:r>
      <w:r w:rsidRPr="001C751D">
        <w:rPr>
          <w:rFonts w:eastAsia="仿宋"/>
          <w:color w:val="auto"/>
          <w:sz w:val="24"/>
          <w:szCs w:val="24"/>
        </w:rPr>
        <w:t>55%~65%</w:t>
      </w:r>
      <w:r w:rsidR="001C751D" w:rsidRPr="001C751D">
        <w:rPr>
          <w:rFonts w:eastAsia="仿宋" w:hint="eastAsia"/>
          <w:color w:val="auto"/>
          <w:sz w:val="24"/>
          <w:szCs w:val="24"/>
        </w:rPr>
        <w:t>，</w:t>
      </w:r>
      <w:r w:rsidRPr="001C751D">
        <w:rPr>
          <w:rFonts w:eastAsia="仿宋"/>
          <w:color w:val="auto"/>
          <w:sz w:val="24"/>
          <w:szCs w:val="24"/>
        </w:rPr>
        <w:t>有机物含量不</w:t>
      </w:r>
      <w:r w:rsidR="001C751D" w:rsidRPr="001C751D">
        <w:rPr>
          <w:rFonts w:eastAsia="仿宋" w:hint="eastAsia"/>
          <w:color w:val="auto"/>
          <w:sz w:val="24"/>
          <w:szCs w:val="24"/>
        </w:rPr>
        <w:t>应</w:t>
      </w:r>
      <w:r w:rsidRPr="001C751D">
        <w:rPr>
          <w:rFonts w:eastAsia="仿宋"/>
          <w:color w:val="auto"/>
          <w:sz w:val="24"/>
          <w:szCs w:val="24"/>
        </w:rPr>
        <w:t>低于</w:t>
      </w:r>
      <w:r w:rsidRPr="001C751D">
        <w:rPr>
          <w:rFonts w:eastAsia="仿宋"/>
          <w:color w:val="auto"/>
          <w:sz w:val="24"/>
          <w:szCs w:val="24"/>
        </w:rPr>
        <w:t>40%</w:t>
      </w:r>
      <w:r w:rsidR="001C751D" w:rsidRPr="001C751D">
        <w:rPr>
          <w:rFonts w:eastAsia="仿宋" w:hint="eastAsia"/>
          <w:color w:val="auto"/>
          <w:sz w:val="24"/>
          <w:szCs w:val="24"/>
        </w:rPr>
        <w:t>，</w:t>
      </w:r>
      <w:r w:rsidRPr="001C751D">
        <w:rPr>
          <w:rFonts w:eastAsia="仿宋" w:hint="eastAsia"/>
          <w:color w:val="auto"/>
          <w:sz w:val="24"/>
          <w:szCs w:val="24"/>
        </w:rPr>
        <w:t>碳氮比</w:t>
      </w:r>
      <w:r w:rsidR="001C751D" w:rsidRPr="001C751D">
        <w:rPr>
          <w:rFonts w:eastAsia="仿宋" w:hint="eastAsia"/>
          <w:color w:val="auto"/>
          <w:sz w:val="24"/>
          <w:szCs w:val="24"/>
        </w:rPr>
        <w:t>应</w:t>
      </w:r>
      <w:r w:rsidRPr="001C751D">
        <w:rPr>
          <w:rFonts w:eastAsia="仿宋"/>
          <w:color w:val="auto"/>
          <w:sz w:val="24"/>
          <w:szCs w:val="24"/>
        </w:rPr>
        <w:t>为</w:t>
      </w:r>
      <w:r w:rsidRPr="001C751D">
        <w:rPr>
          <w:rFonts w:eastAsia="仿宋" w:hint="eastAsia"/>
          <w:color w:val="auto"/>
          <w:sz w:val="24"/>
          <w:szCs w:val="24"/>
        </w:rPr>
        <w:t>（</w:t>
      </w:r>
      <w:r w:rsidRPr="001C751D">
        <w:rPr>
          <w:rFonts w:eastAsia="仿宋"/>
          <w:color w:val="auto"/>
          <w:sz w:val="24"/>
          <w:szCs w:val="24"/>
        </w:rPr>
        <w:t>20~30</w:t>
      </w:r>
      <w:r w:rsidRPr="001C751D">
        <w:rPr>
          <w:rFonts w:eastAsia="仿宋" w:hint="eastAsia"/>
          <w:color w:val="auto"/>
          <w:sz w:val="24"/>
          <w:szCs w:val="24"/>
        </w:rPr>
        <w:t>）</w:t>
      </w:r>
      <w:r w:rsidRPr="001C751D">
        <w:rPr>
          <w:rFonts w:eastAsia="仿宋" w:hint="eastAsia"/>
          <w:color w:val="auto"/>
          <w:sz w:val="24"/>
          <w:szCs w:val="24"/>
        </w:rPr>
        <w:t>:1</w:t>
      </w:r>
      <w:r w:rsidR="001C751D" w:rsidRPr="001C751D">
        <w:rPr>
          <w:rFonts w:eastAsia="仿宋" w:hint="eastAsia"/>
          <w:color w:val="auto"/>
          <w:sz w:val="24"/>
          <w:szCs w:val="24"/>
        </w:rPr>
        <w:t>，</w:t>
      </w:r>
      <w:r w:rsidRPr="001C751D">
        <w:rPr>
          <w:rFonts w:eastAsia="仿宋"/>
          <w:color w:val="auto"/>
          <w:sz w:val="24"/>
          <w:szCs w:val="24"/>
        </w:rPr>
        <w:t>pH</w:t>
      </w:r>
      <w:r w:rsidRPr="001C751D">
        <w:rPr>
          <w:rFonts w:eastAsia="仿宋"/>
          <w:color w:val="auto"/>
          <w:sz w:val="24"/>
          <w:szCs w:val="24"/>
        </w:rPr>
        <w:t>值</w:t>
      </w:r>
      <w:r w:rsidR="001C751D">
        <w:rPr>
          <w:rFonts w:eastAsia="仿宋" w:hint="eastAsia"/>
          <w:color w:val="auto"/>
          <w:sz w:val="24"/>
          <w:szCs w:val="24"/>
        </w:rPr>
        <w:t>应</w:t>
      </w:r>
      <w:r w:rsidRPr="001C751D">
        <w:rPr>
          <w:rFonts w:eastAsia="仿宋"/>
          <w:color w:val="auto"/>
          <w:sz w:val="24"/>
          <w:szCs w:val="24"/>
        </w:rPr>
        <w:t>为</w:t>
      </w:r>
      <w:r w:rsidRPr="001C751D">
        <w:rPr>
          <w:rFonts w:eastAsia="仿宋"/>
          <w:color w:val="auto"/>
          <w:sz w:val="24"/>
          <w:szCs w:val="24"/>
        </w:rPr>
        <w:t>6~9</w:t>
      </w:r>
      <w:r w:rsidRPr="001C751D">
        <w:rPr>
          <w:rFonts w:eastAsia="仿宋"/>
          <w:color w:val="auto"/>
          <w:sz w:val="24"/>
          <w:szCs w:val="24"/>
        </w:rPr>
        <w:t>；</w:t>
      </w:r>
    </w:p>
    <w:p w:rsidR="001C751D" w:rsidRPr="001C751D" w:rsidRDefault="001C751D" w:rsidP="001C751D">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堆积密度</w:t>
      </w:r>
      <w:r w:rsidRPr="001C751D">
        <w:rPr>
          <w:rFonts w:eastAsia="仿宋"/>
          <w:color w:val="auto"/>
          <w:sz w:val="24"/>
          <w:szCs w:val="24"/>
        </w:rPr>
        <w:t>应为</w:t>
      </w:r>
      <w:r w:rsidRPr="001C751D">
        <w:rPr>
          <w:rFonts w:eastAsia="仿宋"/>
          <w:color w:val="auto"/>
          <w:sz w:val="24"/>
          <w:szCs w:val="24"/>
        </w:rPr>
        <w:t>0.6 g/cm</w:t>
      </w:r>
      <w:r w:rsidRPr="001C751D">
        <w:rPr>
          <w:rFonts w:eastAsia="仿宋"/>
          <w:color w:val="auto"/>
          <w:sz w:val="24"/>
          <w:szCs w:val="24"/>
          <w:vertAlign w:val="superscript"/>
        </w:rPr>
        <w:t>3</w:t>
      </w:r>
      <w:r w:rsidRPr="001C751D">
        <w:rPr>
          <w:rFonts w:eastAsia="仿宋"/>
          <w:color w:val="auto"/>
          <w:sz w:val="24"/>
          <w:szCs w:val="24"/>
        </w:rPr>
        <w:t>~0.7g/cm</w:t>
      </w:r>
      <w:r w:rsidRPr="001C751D">
        <w:rPr>
          <w:rFonts w:eastAsia="仿宋"/>
          <w:color w:val="auto"/>
          <w:sz w:val="24"/>
          <w:szCs w:val="24"/>
          <w:vertAlign w:val="superscript"/>
        </w:rPr>
        <w:t>3</w:t>
      </w:r>
      <w:r w:rsidRPr="001C751D">
        <w:rPr>
          <w:rFonts w:eastAsia="仿宋"/>
          <w:color w:val="auto"/>
          <w:sz w:val="24"/>
          <w:szCs w:val="24"/>
        </w:rPr>
        <w:t>，孔隙率应为</w:t>
      </w:r>
      <w:r w:rsidRPr="001C751D">
        <w:rPr>
          <w:rFonts w:eastAsia="仿宋"/>
          <w:color w:val="auto"/>
          <w:sz w:val="24"/>
          <w:szCs w:val="24"/>
        </w:rPr>
        <w:t>30%~40%</w:t>
      </w:r>
      <w:r w:rsidRPr="001C751D">
        <w:rPr>
          <w:rFonts w:eastAsia="仿宋"/>
          <w:color w:val="auto"/>
          <w:sz w:val="24"/>
          <w:szCs w:val="24"/>
        </w:rPr>
        <w:t>；</w:t>
      </w:r>
    </w:p>
    <w:p w:rsidR="001C751D" w:rsidRPr="001C751D" w:rsidRDefault="001C751D" w:rsidP="001C751D">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1C751D">
        <w:rPr>
          <w:rFonts w:eastAsia="仿宋"/>
          <w:color w:val="auto"/>
          <w:sz w:val="24"/>
          <w:szCs w:val="24"/>
        </w:rPr>
        <w:t>结构松散</w:t>
      </w:r>
      <w:r w:rsidRPr="001C751D">
        <w:rPr>
          <w:rFonts w:eastAsia="仿宋" w:hint="eastAsia"/>
          <w:color w:val="auto"/>
          <w:sz w:val="24"/>
          <w:szCs w:val="24"/>
        </w:rPr>
        <w:t>、</w:t>
      </w:r>
      <w:r w:rsidRPr="001C751D">
        <w:rPr>
          <w:rFonts w:eastAsia="仿宋"/>
          <w:color w:val="auto"/>
          <w:sz w:val="24"/>
          <w:szCs w:val="24"/>
        </w:rPr>
        <w:t>颗粒均匀</w:t>
      </w:r>
      <w:r w:rsidRPr="001C751D">
        <w:rPr>
          <w:rFonts w:eastAsia="仿宋" w:hint="eastAsia"/>
          <w:color w:val="auto"/>
          <w:sz w:val="24"/>
          <w:szCs w:val="24"/>
        </w:rPr>
        <w:t>、</w:t>
      </w:r>
      <w:r w:rsidRPr="001C751D">
        <w:rPr>
          <w:rFonts w:eastAsia="仿宋"/>
          <w:color w:val="auto"/>
          <w:sz w:val="24"/>
          <w:szCs w:val="24"/>
        </w:rPr>
        <w:t>无大团块，颗粒直径不应</w:t>
      </w:r>
      <w:r w:rsidRPr="001C751D">
        <w:rPr>
          <w:rFonts w:eastAsia="仿宋" w:hint="eastAsia"/>
          <w:color w:val="auto"/>
          <w:sz w:val="24"/>
          <w:szCs w:val="24"/>
        </w:rPr>
        <w:t>大于</w:t>
      </w:r>
      <w:r w:rsidRPr="001C751D">
        <w:rPr>
          <w:rFonts w:eastAsia="仿宋"/>
          <w:color w:val="auto"/>
          <w:sz w:val="24"/>
          <w:szCs w:val="24"/>
        </w:rPr>
        <w:t>2</w:t>
      </w:r>
      <w:r w:rsidRPr="001C751D">
        <w:rPr>
          <w:rFonts w:eastAsia="仿宋" w:hint="eastAsia"/>
          <w:color w:val="auto"/>
          <w:sz w:val="24"/>
          <w:szCs w:val="24"/>
        </w:rPr>
        <w:t>.0</w:t>
      </w:r>
      <w:r w:rsidRPr="001C751D">
        <w:rPr>
          <w:rFonts w:eastAsia="仿宋"/>
          <w:color w:val="auto"/>
          <w:sz w:val="24"/>
          <w:szCs w:val="24"/>
        </w:rPr>
        <w:t>cm</w:t>
      </w:r>
      <w:r w:rsidRPr="001C751D">
        <w:rPr>
          <w:rFonts w:eastAsia="仿宋"/>
          <w:color w:val="auto"/>
          <w:sz w:val="24"/>
          <w:szCs w:val="24"/>
        </w:rPr>
        <w:t>。</w:t>
      </w:r>
    </w:p>
    <w:p w:rsidR="00517ABF" w:rsidRDefault="00174B27" w:rsidP="00FF700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物料中的水分</w:t>
      </w:r>
      <w:r w:rsidRPr="00174B27">
        <w:rPr>
          <w:rFonts w:ascii="Times New Roman" w:eastAsia="仿宋" w:hAnsi="Times New Roman" w:cs="Times New Roman" w:hint="eastAsia"/>
          <w:kern w:val="0"/>
          <w:sz w:val="24"/>
          <w:szCs w:val="24"/>
        </w:rPr>
        <w:t>不仅为微生物所需的可溶性营养物</w:t>
      </w:r>
      <w:r w:rsidR="007D05C6">
        <w:rPr>
          <w:rFonts w:ascii="Times New Roman" w:eastAsia="仿宋" w:hAnsi="Times New Roman" w:cs="Times New Roman" w:hint="eastAsia"/>
          <w:kern w:val="0"/>
          <w:sz w:val="24"/>
          <w:szCs w:val="24"/>
        </w:rPr>
        <w:t>质</w:t>
      </w:r>
      <w:r w:rsidRPr="00174B27">
        <w:rPr>
          <w:rFonts w:ascii="Times New Roman" w:eastAsia="仿宋" w:hAnsi="Times New Roman" w:cs="Times New Roman" w:hint="eastAsia"/>
          <w:kern w:val="0"/>
          <w:sz w:val="24"/>
          <w:szCs w:val="24"/>
        </w:rPr>
        <w:t>提供载体，而且还为</w:t>
      </w:r>
      <w:r w:rsidR="007D05C6">
        <w:rPr>
          <w:rFonts w:ascii="Times New Roman" w:eastAsia="仿宋" w:hAnsi="Times New Roman" w:cs="Times New Roman" w:hint="eastAsia"/>
          <w:kern w:val="0"/>
          <w:sz w:val="24"/>
          <w:szCs w:val="24"/>
        </w:rPr>
        <w:t>发酵过程的生化</w:t>
      </w:r>
      <w:r w:rsidRPr="00174B27">
        <w:rPr>
          <w:rFonts w:ascii="Times New Roman" w:eastAsia="仿宋" w:hAnsi="Times New Roman" w:cs="Times New Roman" w:hint="eastAsia"/>
          <w:kern w:val="0"/>
          <w:sz w:val="24"/>
          <w:szCs w:val="24"/>
        </w:rPr>
        <w:t>反应提供</w:t>
      </w:r>
      <w:r w:rsidR="007D05C6">
        <w:rPr>
          <w:rFonts w:ascii="Times New Roman" w:eastAsia="仿宋" w:hAnsi="Times New Roman" w:cs="Times New Roman" w:hint="eastAsia"/>
          <w:kern w:val="0"/>
          <w:sz w:val="24"/>
          <w:szCs w:val="24"/>
        </w:rPr>
        <w:t>良好的</w:t>
      </w:r>
      <w:r w:rsidRPr="00174B27">
        <w:rPr>
          <w:rFonts w:ascii="Times New Roman" w:eastAsia="仿宋" w:hAnsi="Times New Roman" w:cs="Times New Roman" w:hint="eastAsia"/>
          <w:kern w:val="0"/>
          <w:sz w:val="24"/>
          <w:szCs w:val="24"/>
        </w:rPr>
        <w:t>介质</w:t>
      </w:r>
      <w:r w:rsidR="002B1686">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含水率和</w:t>
      </w:r>
      <w:r w:rsidRPr="00174B27">
        <w:rPr>
          <w:rFonts w:ascii="Times New Roman" w:eastAsia="仿宋" w:hAnsi="Times New Roman" w:cs="Times New Roman" w:hint="eastAsia"/>
          <w:kern w:val="0"/>
          <w:sz w:val="24"/>
          <w:szCs w:val="24"/>
        </w:rPr>
        <w:t>有机物降解速率密切</w:t>
      </w:r>
      <w:r>
        <w:rPr>
          <w:rFonts w:ascii="Times New Roman" w:eastAsia="仿宋" w:hAnsi="Times New Roman" w:cs="Times New Roman" w:hint="eastAsia"/>
          <w:kern w:val="0"/>
          <w:sz w:val="24"/>
          <w:szCs w:val="24"/>
        </w:rPr>
        <w:t>相关</w:t>
      </w:r>
      <w:r w:rsidR="002B1686">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含水率过低将导致有机物降解速率明显降低；含水率过高则会堵塞物料孔隙，</w:t>
      </w:r>
      <w:r w:rsidRPr="00174B27">
        <w:rPr>
          <w:rFonts w:ascii="Times New Roman" w:eastAsia="仿宋" w:hAnsi="Times New Roman" w:cs="Times New Roman" w:hint="eastAsia"/>
          <w:kern w:val="0"/>
          <w:sz w:val="24"/>
          <w:szCs w:val="24"/>
        </w:rPr>
        <w:t>导致厌氧环境的出现，不利于好氧微生物的生长繁殖，产生臭气和植物毒性物质</w:t>
      </w:r>
      <w:r w:rsidR="004212F5">
        <w:rPr>
          <w:rFonts w:ascii="Times New Roman" w:eastAsia="仿宋" w:hAnsi="Times New Roman" w:cs="Times New Roman" w:hint="eastAsia"/>
          <w:kern w:val="0"/>
          <w:sz w:val="24"/>
          <w:szCs w:val="24"/>
        </w:rPr>
        <w:t>。因此，混合物料的</w:t>
      </w:r>
      <w:r w:rsidR="00AB2F4F">
        <w:rPr>
          <w:rFonts w:ascii="Times New Roman" w:eastAsia="仿宋" w:hAnsi="Times New Roman" w:cs="Times New Roman" w:hint="eastAsia"/>
          <w:kern w:val="0"/>
          <w:sz w:val="24"/>
          <w:szCs w:val="24"/>
        </w:rPr>
        <w:t>初始</w:t>
      </w:r>
      <w:r w:rsidR="004212F5">
        <w:rPr>
          <w:rFonts w:ascii="Times New Roman" w:eastAsia="仿宋" w:hAnsi="Times New Roman" w:cs="Times New Roman" w:hint="eastAsia"/>
          <w:kern w:val="0"/>
          <w:sz w:val="24"/>
          <w:szCs w:val="24"/>
        </w:rPr>
        <w:t>含水率需维持在适宜的范围内，以</w:t>
      </w:r>
      <w:r w:rsidR="004212F5">
        <w:rPr>
          <w:rFonts w:ascii="Times New Roman" w:eastAsia="仿宋" w:hAnsi="Times New Roman" w:cs="Times New Roman" w:hint="eastAsia"/>
          <w:kern w:val="0"/>
          <w:sz w:val="24"/>
          <w:szCs w:val="24"/>
        </w:rPr>
        <w:t>55%~65%</w:t>
      </w:r>
      <w:r w:rsidR="004212F5">
        <w:rPr>
          <w:rFonts w:ascii="Times New Roman" w:eastAsia="仿宋" w:hAnsi="Times New Roman" w:cs="Times New Roman" w:hint="eastAsia"/>
          <w:kern w:val="0"/>
          <w:sz w:val="24"/>
          <w:szCs w:val="24"/>
        </w:rPr>
        <w:t>为宜。</w:t>
      </w:r>
    </w:p>
    <w:p w:rsidR="00494D34" w:rsidRDefault="00494D34" w:rsidP="00FF700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物料中有机物含量过低</w:t>
      </w:r>
      <w:r w:rsidRPr="00494D34">
        <w:rPr>
          <w:rFonts w:ascii="Times New Roman" w:eastAsia="仿宋" w:hAnsi="Times New Roman" w:cs="Times New Roman"/>
          <w:kern w:val="0"/>
          <w:sz w:val="24"/>
          <w:szCs w:val="24"/>
        </w:rPr>
        <w:t>不利于功能微生物菌群的启动和发酵的快速完成</w:t>
      </w:r>
      <w:r>
        <w:rPr>
          <w:rFonts w:ascii="Times New Roman" w:eastAsia="仿宋" w:hAnsi="Times New Roman" w:cs="Times New Roman" w:hint="eastAsia"/>
          <w:kern w:val="0"/>
          <w:sz w:val="24"/>
          <w:szCs w:val="24"/>
        </w:rPr>
        <w:t>，一般有机物含量不应低于</w:t>
      </w:r>
      <w:r>
        <w:rPr>
          <w:rFonts w:ascii="Times New Roman" w:eastAsia="仿宋" w:hAnsi="Times New Roman" w:cs="Times New Roman" w:hint="eastAsia"/>
          <w:kern w:val="0"/>
          <w:sz w:val="24"/>
          <w:szCs w:val="24"/>
        </w:rPr>
        <w:t>40%</w:t>
      </w:r>
      <w:r>
        <w:rPr>
          <w:rFonts w:ascii="Times New Roman" w:eastAsia="仿宋" w:hAnsi="Times New Roman" w:cs="Times New Roman" w:hint="eastAsia"/>
          <w:kern w:val="0"/>
          <w:sz w:val="24"/>
          <w:szCs w:val="24"/>
        </w:rPr>
        <w:t>。</w:t>
      </w:r>
    </w:p>
    <w:p w:rsidR="00776890" w:rsidRDefault="00776890" w:rsidP="00776890">
      <w:pPr>
        <w:autoSpaceDE w:val="0"/>
        <w:autoSpaceDN w:val="0"/>
        <w:adjustRightInd w:val="0"/>
        <w:spacing w:line="360" w:lineRule="auto"/>
        <w:ind w:firstLineChars="200" w:firstLine="480"/>
        <w:rPr>
          <w:rFonts w:ascii="Times New Roman" w:eastAsia="仿宋" w:cs="Times New Roman"/>
          <w:sz w:val="24"/>
        </w:rPr>
      </w:pPr>
      <w:r w:rsidRPr="00776890">
        <w:rPr>
          <w:rFonts w:ascii="Times New Roman" w:eastAsia="仿宋" w:hAnsi="Times New Roman" w:cs="Times New Roman" w:hint="eastAsia"/>
          <w:kern w:val="0"/>
          <w:sz w:val="24"/>
          <w:szCs w:val="24"/>
        </w:rPr>
        <w:t>微生物按照生物量的组成按比例摄取碳和氮</w:t>
      </w:r>
      <w:r>
        <w:rPr>
          <w:rFonts w:ascii="Times New Roman" w:eastAsia="仿宋" w:hAnsi="Times New Roman" w:cs="Times New Roman" w:hint="eastAsia"/>
          <w:kern w:val="0"/>
          <w:sz w:val="24"/>
          <w:szCs w:val="24"/>
        </w:rPr>
        <w:t>，</w:t>
      </w:r>
      <w:r w:rsidRPr="00776890">
        <w:rPr>
          <w:rFonts w:ascii="Times New Roman" w:eastAsia="仿宋" w:hAnsi="Times New Roman" w:cs="Times New Roman" w:hint="eastAsia"/>
          <w:kern w:val="0"/>
          <w:sz w:val="24"/>
          <w:szCs w:val="24"/>
        </w:rPr>
        <w:t>可利用的碳和氮的最佳比例为</w:t>
      </w:r>
      <w:r w:rsidRPr="001C751D">
        <w:rPr>
          <w:rFonts w:ascii="Times New Roman" w:eastAsia="仿宋" w:hAnsi="Times New Roman" w:cs="Times New Roman" w:hint="eastAsia"/>
          <w:kern w:val="0"/>
          <w:sz w:val="24"/>
          <w:szCs w:val="24"/>
        </w:rPr>
        <w:t>（</w:t>
      </w:r>
      <w:r w:rsidRPr="001C751D">
        <w:rPr>
          <w:rFonts w:ascii="Times New Roman" w:eastAsia="仿宋" w:hAnsi="Times New Roman" w:cs="Times New Roman"/>
          <w:kern w:val="0"/>
          <w:sz w:val="24"/>
          <w:szCs w:val="24"/>
        </w:rPr>
        <w:t>20~30</w:t>
      </w:r>
      <w:r w:rsidRPr="001C751D">
        <w:rPr>
          <w:rFonts w:ascii="Times New Roman" w:eastAsia="仿宋" w:hAnsi="Times New Roman" w:cs="Times New Roman" w:hint="eastAsia"/>
          <w:kern w:val="0"/>
          <w:sz w:val="24"/>
          <w:szCs w:val="24"/>
        </w:rPr>
        <w:t>）</w:t>
      </w:r>
      <w:r w:rsidRPr="001C751D">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w:t>
      </w:r>
      <w:r w:rsidR="009E0035">
        <w:rPr>
          <w:rFonts w:ascii="Times New Roman" w:eastAsia="仿宋" w:hAnsi="Times New Roman" w:cs="Times New Roman" w:hint="eastAsia"/>
          <w:kern w:val="0"/>
          <w:sz w:val="24"/>
          <w:szCs w:val="24"/>
        </w:rPr>
        <w:t>碳氮比过低，多余</w:t>
      </w:r>
      <w:proofErr w:type="gramStart"/>
      <w:r w:rsidR="009E0035">
        <w:rPr>
          <w:rFonts w:ascii="Times New Roman" w:eastAsia="仿宋" w:hAnsi="Times New Roman" w:cs="Times New Roman" w:hint="eastAsia"/>
          <w:kern w:val="0"/>
          <w:sz w:val="24"/>
          <w:szCs w:val="24"/>
        </w:rPr>
        <w:t>的氮将以</w:t>
      </w:r>
      <w:proofErr w:type="gramEnd"/>
      <w:r w:rsidR="009E0035">
        <w:rPr>
          <w:rFonts w:ascii="Times New Roman" w:eastAsia="仿宋" w:hAnsi="Times New Roman" w:cs="Times New Roman" w:hint="eastAsia"/>
          <w:kern w:val="0"/>
          <w:sz w:val="24"/>
          <w:szCs w:val="24"/>
        </w:rPr>
        <w:t>氨的形式释放，</w:t>
      </w:r>
      <w:r w:rsidR="00AD4EAD">
        <w:rPr>
          <w:rFonts w:ascii="Times New Roman" w:eastAsia="仿宋" w:hAnsi="Times New Roman" w:cs="Times New Roman" w:hint="eastAsia"/>
          <w:kern w:val="0"/>
          <w:sz w:val="24"/>
          <w:szCs w:val="24"/>
        </w:rPr>
        <w:t>造成一定程度上的氮素损失和臭气问题</w:t>
      </w:r>
      <w:r w:rsidR="009E0035">
        <w:rPr>
          <w:rFonts w:eastAsia="仿宋" w:hint="eastAsia"/>
          <w:sz w:val="24"/>
        </w:rPr>
        <w:t>；</w:t>
      </w:r>
      <w:r w:rsidR="00CE315D">
        <w:rPr>
          <w:rFonts w:eastAsia="仿宋" w:hint="eastAsia"/>
          <w:sz w:val="24"/>
        </w:rPr>
        <w:t>碳氮比过高，</w:t>
      </w:r>
      <w:proofErr w:type="gramStart"/>
      <w:r w:rsidR="00AD4EAD">
        <w:rPr>
          <w:rFonts w:eastAsia="仿宋" w:hint="eastAsia"/>
          <w:sz w:val="24"/>
        </w:rPr>
        <w:t>氮不足</w:t>
      </w:r>
      <w:proofErr w:type="gramEnd"/>
      <w:r w:rsidR="00CE315D" w:rsidRPr="00CE315D">
        <w:rPr>
          <w:rFonts w:eastAsia="仿宋" w:hint="eastAsia"/>
          <w:sz w:val="24"/>
        </w:rPr>
        <w:t>将导致微生物生长受限</w:t>
      </w:r>
      <w:r w:rsidR="00CE315D">
        <w:rPr>
          <w:rFonts w:eastAsia="仿宋" w:hint="eastAsia"/>
          <w:sz w:val="24"/>
        </w:rPr>
        <w:t>，</w:t>
      </w:r>
      <w:r w:rsidR="00B65E9C" w:rsidRPr="00B65E9C">
        <w:rPr>
          <w:rFonts w:eastAsia="仿宋" w:hint="eastAsia"/>
          <w:sz w:val="24"/>
        </w:rPr>
        <w:t>有机物的降解</w:t>
      </w:r>
      <w:r w:rsidR="00B65E9C" w:rsidRPr="00B65E9C">
        <w:rPr>
          <w:rFonts w:eastAsia="仿宋" w:hint="eastAsia"/>
          <w:sz w:val="24"/>
        </w:rPr>
        <w:lastRenderedPageBreak/>
        <w:t>速率将减慢甚至在熟化期还会保持良好的活性</w:t>
      </w:r>
      <w:r w:rsidR="00B65E9C">
        <w:rPr>
          <w:rFonts w:eastAsia="仿宋" w:hint="eastAsia"/>
          <w:sz w:val="24"/>
        </w:rPr>
        <w:t>。</w:t>
      </w:r>
      <w:r w:rsidR="005A7F0A">
        <w:rPr>
          <w:rFonts w:eastAsia="仿宋" w:hint="eastAsia"/>
          <w:sz w:val="24"/>
        </w:rPr>
        <w:t>污</w:t>
      </w:r>
      <w:r w:rsidR="005A7F0A" w:rsidRPr="00107ECF">
        <w:rPr>
          <w:rFonts w:ascii="Times New Roman" w:eastAsia="仿宋" w:cs="Times New Roman"/>
          <w:sz w:val="24"/>
        </w:rPr>
        <w:t>泥的碳氮比一般</w:t>
      </w:r>
      <w:r w:rsidR="00107ECF" w:rsidRPr="00107ECF">
        <w:rPr>
          <w:rFonts w:ascii="Times New Roman" w:eastAsia="仿宋" w:cs="Times New Roman"/>
          <w:sz w:val="24"/>
        </w:rPr>
        <w:t>在</w:t>
      </w:r>
      <w:r w:rsidR="00107ECF" w:rsidRPr="00107ECF">
        <w:rPr>
          <w:rFonts w:ascii="Times New Roman" w:eastAsia="仿宋" w:hAnsi="Times New Roman" w:cs="Times New Roman"/>
          <w:sz w:val="24"/>
        </w:rPr>
        <w:t>6~8</w:t>
      </w:r>
      <w:r w:rsidR="00107ECF">
        <w:rPr>
          <w:rFonts w:ascii="Times New Roman" w:eastAsia="仿宋" w:hAnsi="Times New Roman" w:cs="Times New Roman" w:hint="eastAsia"/>
          <w:sz w:val="24"/>
        </w:rPr>
        <w:t>左右</w:t>
      </w:r>
      <w:r w:rsidR="005A7F0A" w:rsidRPr="00107ECF">
        <w:rPr>
          <w:rFonts w:ascii="Times New Roman" w:eastAsia="仿宋" w:cs="Times New Roman"/>
          <w:sz w:val="24"/>
        </w:rPr>
        <w:t>，需通过辅料进行调节，但</w:t>
      </w:r>
      <w:r w:rsidR="0001753F" w:rsidRPr="00107ECF">
        <w:rPr>
          <w:rFonts w:ascii="Times New Roman" w:eastAsia="仿宋" w:cs="Times New Roman"/>
          <w:sz w:val="24"/>
        </w:rPr>
        <w:t>碳氮比的</w:t>
      </w:r>
      <w:r w:rsidR="005A7F0A" w:rsidRPr="00107ECF">
        <w:rPr>
          <w:rFonts w:ascii="Times New Roman" w:eastAsia="仿宋" w:cs="Times New Roman"/>
          <w:sz w:val="24"/>
        </w:rPr>
        <w:t>定量</w:t>
      </w:r>
      <w:r w:rsidR="0001753F" w:rsidRPr="00107ECF">
        <w:rPr>
          <w:rFonts w:ascii="Times New Roman" w:eastAsia="仿宋" w:cs="Times New Roman"/>
          <w:sz w:val="24"/>
        </w:rPr>
        <w:t>计算较复杂，原因是</w:t>
      </w:r>
      <w:proofErr w:type="gramStart"/>
      <w:r w:rsidR="0001753F" w:rsidRPr="00107ECF">
        <w:rPr>
          <w:rFonts w:ascii="Times New Roman" w:eastAsia="仿宋" w:cs="Times New Roman"/>
          <w:sz w:val="24"/>
        </w:rPr>
        <w:t>一些碳源转化</w:t>
      </w:r>
      <w:proofErr w:type="gramEnd"/>
      <w:r w:rsidR="0001753F" w:rsidRPr="00107ECF">
        <w:rPr>
          <w:rFonts w:ascii="Times New Roman" w:eastAsia="仿宋" w:cs="Times New Roman"/>
          <w:sz w:val="24"/>
        </w:rPr>
        <w:t>为可</w:t>
      </w:r>
      <w:proofErr w:type="gramStart"/>
      <w:r w:rsidR="0001753F" w:rsidRPr="00107ECF">
        <w:rPr>
          <w:rFonts w:ascii="Times New Roman" w:eastAsia="仿宋" w:cs="Times New Roman"/>
          <w:sz w:val="24"/>
        </w:rPr>
        <w:t>利用碳源的</w:t>
      </w:r>
      <w:proofErr w:type="gramEnd"/>
      <w:r w:rsidR="0001753F" w:rsidRPr="00107ECF">
        <w:rPr>
          <w:rFonts w:ascii="Times New Roman" w:eastAsia="仿宋" w:cs="Times New Roman"/>
          <w:sz w:val="24"/>
        </w:rPr>
        <w:t>过程</w:t>
      </w:r>
      <w:r w:rsidR="001338DE" w:rsidRPr="00107ECF">
        <w:rPr>
          <w:rFonts w:ascii="Times New Roman" w:eastAsia="仿宋" w:cs="Times New Roman"/>
          <w:sz w:val="24"/>
        </w:rPr>
        <w:t>相</w:t>
      </w:r>
      <w:r w:rsidR="0001753F" w:rsidRPr="00107ECF">
        <w:rPr>
          <w:rFonts w:ascii="Times New Roman" w:eastAsia="仿宋" w:cs="Times New Roman"/>
          <w:sz w:val="24"/>
        </w:rPr>
        <w:t>比</w:t>
      </w:r>
      <w:proofErr w:type="gramStart"/>
      <w:r w:rsidR="0001753F" w:rsidRPr="00107ECF">
        <w:rPr>
          <w:rFonts w:ascii="Times New Roman" w:eastAsia="仿宋" w:cs="Times New Roman"/>
          <w:sz w:val="24"/>
        </w:rPr>
        <w:t>氮源来说慢</w:t>
      </w:r>
      <w:proofErr w:type="gramEnd"/>
      <w:r w:rsidR="0001753F" w:rsidRPr="00107ECF">
        <w:rPr>
          <w:rFonts w:ascii="Times New Roman" w:eastAsia="仿宋" w:cs="Times New Roman"/>
          <w:sz w:val="24"/>
        </w:rPr>
        <w:t>许多，</w:t>
      </w:r>
      <w:r w:rsidR="00594F20" w:rsidRPr="00107ECF">
        <w:rPr>
          <w:rFonts w:ascii="Times New Roman" w:eastAsia="仿宋" w:cs="Times New Roman"/>
          <w:sz w:val="24"/>
        </w:rPr>
        <w:t>不同辅料的差异也较大，如</w:t>
      </w:r>
      <w:r w:rsidR="00CA2B69" w:rsidRPr="00107ECF">
        <w:rPr>
          <w:rFonts w:ascii="Times New Roman" w:eastAsia="仿宋" w:cs="Times New Roman"/>
          <w:sz w:val="24"/>
        </w:rPr>
        <w:t>木片</w:t>
      </w:r>
      <w:r w:rsidR="00594F20" w:rsidRPr="00107ECF">
        <w:rPr>
          <w:rFonts w:ascii="Times New Roman" w:eastAsia="仿宋" w:cs="Times New Roman"/>
          <w:sz w:val="24"/>
        </w:rPr>
        <w:t>仅有表面薄层能够提供可利用的碳源，而锯末中的</w:t>
      </w:r>
      <w:proofErr w:type="gramStart"/>
      <w:r w:rsidR="00594F20" w:rsidRPr="00107ECF">
        <w:rPr>
          <w:rFonts w:ascii="Times New Roman" w:eastAsia="仿宋" w:cs="Times New Roman"/>
          <w:sz w:val="24"/>
        </w:rPr>
        <w:t>碳源非常</w:t>
      </w:r>
      <w:proofErr w:type="gramEnd"/>
      <w:r w:rsidR="00594F20" w:rsidRPr="00107ECF">
        <w:rPr>
          <w:rFonts w:ascii="Times New Roman" w:eastAsia="仿宋" w:cs="Times New Roman"/>
          <w:sz w:val="24"/>
        </w:rPr>
        <w:t>快就可以利用。</w:t>
      </w:r>
    </w:p>
    <w:p w:rsidR="009A3400" w:rsidRDefault="009A3400" w:rsidP="00776890">
      <w:pPr>
        <w:autoSpaceDE w:val="0"/>
        <w:autoSpaceDN w:val="0"/>
        <w:adjustRightInd w:val="0"/>
        <w:spacing w:line="360" w:lineRule="auto"/>
        <w:ind w:firstLineChars="200" w:firstLine="480"/>
        <w:rPr>
          <w:rFonts w:ascii="Times New Roman" w:eastAsia="仿宋" w:cs="Times New Roman"/>
          <w:sz w:val="24"/>
        </w:rPr>
      </w:pPr>
      <w:r>
        <w:rPr>
          <w:rFonts w:ascii="Times New Roman" w:eastAsia="仿宋" w:cs="Times New Roman" w:hint="eastAsia"/>
          <w:sz w:val="24"/>
        </w:rPr>
        <w:t>常规脱水污泥</w:t>
      </w:r>
      <w:r w:rsidR="005703AD">
        <w:rPr>
          <w:rFonts w:ascii="Times New Roman" w:eastAsia="仿宋" w:cs="Times New Roman" w:hint="eastAsia"/>
          <w:sz w:val="24"/>
        </w:rPr>
        <w:t>的</w:t>
      </w:r>
      <w:r>
        <w:rPr>
          <w:rFonts w:ascii="Times New Roman" w:eastAsia="仿宋" w:cs="Times New Roman" w:hint="eastAsia"/>
          <w:sz w:val="24"/>
        </w:rPr>
        <w:t>pH</w:t>
      </w:r>
      <w:r>
        <w:rPr>
          <w:rFonts w:ascii="Times New Roman" w:eastAsia="仿宋" w:cs="Times New Roman" w:hint="eastAsia"/>
          <w:sz w:val="24"/>
        </w:rPr>
        <w:t>值在</w:t>
      </w:r>
      <w:r>
        <w:rPr>
          <w:rFonts w:ascii="Times New Roman" w:eastAsia="仿宋" w:cs="Times New Roman" w:hint="eastAsia"/>
          <w:sz w:val="24"/>
        </w:rPr>
        <w:t>6~7</w:t>
      </w:r>
      <w:r>
        <w:rPr>
          <w:rFonts w:ascii="Times New Roman" w:eastAsia="仿宋" w:cs="Times New Roman" w:hint="eastAsia"/>
          <w:sz w:val="24"/>
        </w:rPr>
        <w:t>，</w:t>
      </w:r>
      <w:r w:rsidR="00CB1D58">
        <w:rPr>
          <w:rFonts w:ascii="Times New Roman" w:eastAsia="仿宋" w:cs="Times New Roman" w:hint="eastAsia"/>
          <w:sz w:val="24"/>
        </w:rPr>
        <w:t>一般</w:t>
      </w:r>
      <w:r>
        <w:rPr>
          <w:rFonts w:ascii="Times New Roman" w:eastAsia="仿宋" w:cs="Times New Roman" w:hint="eastAsia"/>
          <w:sz w:val="24"/>
        </w:rPr>
        <w:t>无需调节。</w:t>
      </w:r>
      <w:r w:rsidR="00CB1D58">
        <w:rPr>
          <w:rFonts w:ascii="Times New Roman" w:eastAsia="仿宋" w:cs="Times New Roman" w:hint="eastAsia"/>
          <w:sz w:val="24"/>
        </w:rPr>
        <w:t>在好氧发酵初始阶段，</w:t>
      </w:r>
      <w:r w:rsidR="00CB1D58" w:rsidRPr="00CB1D58">
        <w:rPr>
          <w:rFonts w:ascii="Times New Roman" w:eastAsia="仿宋" w:cs="Times New Roman" w:hint="eastAsia"/>
          <w:sz w:val="24"/>
        </w:rPr>
        <w:t>脂肪酸和其他低分子有机酸大量形成，导致</w:t>
      </w:r>
      <w:r w:rsidR="00CB1D58" w:rsidRPr="00CB1D58">
        <w:rPr>
          <w:rFonts w:ascii="Times New Roman" w:eastAsia="仿宋" w:cs="Times New Roman" w:hint="eastAsia"/>
          <w:sz w:val="24"/>
        </w:rPr>
        <w:t>pH</w:t>
      </w:r>
      <w:r w:rsidR="00CB1D58" w:rsidRPr="00CB1D58">
        <w:rPr>
          <w:rFonts w:ascii="Times New Roman" w:eastAsia="仿宋" w:cs="Times New Roman" w:hint="eastAsia"/>
          <w:sz w:val="24"/>
        </w:rPr>
        <w:t>值下降</w:t>
      </w:r>
      <w:r w:rsidR="00CB1D58">
        <w:rPr>
          <w:rFonts w:ascii="Times New Roman" w:eastAsia="仿宋" w:cs="Times New Roman" w:hint="eastAsia"/>
          <w:sz w:val="24"/>
        </w:rPr>
        <w:t>，</w:t>
      </w:r>
      <w:r w:rsidR="00CB1D58" w:rsidRPr="00CB1D58">
        <w:rPr>
          <w:rFonts w:ascii="Times New Roman" w:eastAsia="仿宋" w:cs="Times New Roman" w:hint="eastAsia"/>
          <w:sz w:val="24"/>
        </w:rPr>
        <w:t>随着</w:t>
      </w:r>
      <w:r w:rsidR="005703AD">
        <w:rPr>
          <w:rFonts w:ascii="Times New Roman" w:eastAsia="仿宋" w:cs="Times New Roman" w:hint="eastAsia"/>
          <w:sz w:val="24"/>
        </w:rPr>
        <w:t>反应进行</w:t>
      </w:r>
      <w:r w:rsidR="00E72255">
        <w:rPr>
          <w:rFonts w:ascii="Times New Roman" w:eastAsia="仿宋" w:cs="Times New Roman" w:hint="eastAsia"/>
          <w:sz w:val="24"/>
        </w:rPr>
        <w:t>和</w:t>
      </w:r>
      <w:r w:rsidR="005703AD">
        <w:rPr>
          <w:rFonts w:ascii="Times New Roman" w:eastAsia="仿宋" w:cs="Times New Roman" w:hint="eastAsia"/>
          <w:sz w:val="24"/>
        </w:rPr>
        <w:t>有机酸的分解</w:t>
      </w:r>
      <w:r w:rsidR="00CB1D58" w:rsidRPr="00CB1D58">
        <w:rPr>
          <w:rFonts w:ascii="Times New Roman" w:eastAsia="仿宋" w:cs="Times New Roman" w:hint="eastAsia"/>
          <w:sz w:val="24"/>
        </w:rPr>
        <w:t>，</w:t>
      </w:r>
      <w:r w:rsidR="00CB1D58" w:rsidRPr="00CB1D58">
        <w:rPr>
          <w:rFonts w:ascii="Times New Roman" w:eastAsia="仿宋" w:cs="Times New Roman" w:hint="eastAsia"/>
          <w:sz w:val="24"/>
        </w:rPr>
        <w:t>pH</w:t>
      </w:r>
      <w:r w:rsidR="00CB1D58" w:rsidRPr="00CB1D58">
        <w:rPr>
          <w:rFonts w:ascii="Times New Roman" w:eastAsia="仿宋" w:cs="Times New Roman" w:hint="eastAsia"/>
          <w:sz w:val="24"/>
        </w:rPr>
        <w:t>值再次升高</w:t>
      </w:r>
      <w:r w:rsidR="005703AD">
        <w:rPr>
          <w:rFonts w:ascii="Times New Roman" w:eastAsia="仿宋" w:cs="Times New Roman" w:hint="eastAsia"/>
          <w:sz w:val="24"/>
        </w:rPr>
        <w:t>，</w:t>
      </w:r>
      <w:r w:rsidR="00E72255">
        <w:rPr>
          <w:rFonts w:ascii="Times New Roman" w:eastAsia="仿宋" w:cs="Times New Roman" w:hint="eastAsia"/>
          <w:sz w:val="24"/>
        </w:rPr>
        <w:t>发酵产物</w:t>
      </w:r>
      <w:r w:rsidR="00CB1D58" w:rsidRPr="00CB1D58">
        <w:rPr>
          <w:rFonts w:ascii="Times New Roman" w:eastAsia="仿宋" w:cs="Times New Roman" w:hint="eastAsia"/>
          <w:sz w:val="24"/>
        </w:rPr>
        <w:t>的</w:t>
      </w:r>
      <w:r w:rsidR="00CB1D58" w:rsidRPr="00CB1D58">
        <w:rPr>
          <w:rFonts w:ascii="Times New Roman" w:eastAsia="仿宋" w:cs="Times New Roman" w:hint="eastAsia"/>
          <w:sz w:val="24"/>
        </w:rPr>
        <w:t>pH</w:t>
      </w:r>
      <w:r w:rsidR="00CB1D58" w:rsidRPr="00CB1D58">
        <w:rPr>
          <w:rFonts w:ascii="Times New Roman" w:eastAsia="仿宋" w:cs="Times New Roman" w:hint="eastAsia"/>
          <w:sz w:val="24"/>
        </w:rPr>
        <w:t>值通常在中性到弱碱性范围内</w:t>
      </w:r>
      <w:r w:rsidR="00CB1D58">
        <w:rPr>
          <w:rFonts w:ascii="Times New Roman" w:eastAsia="仿宋" w:cs="Times New Roman" w:hint="eastAsia"/>
          <w:sz w:val="24"/>
        </w:rPr>
        <w:t>。</w:t>
      </w:r>
    </w:p>
    <w:p w:rsidR="00D03A02" w:rsidRDefault="00112333" w:rsidP="00776890">
      <w:pPr>
        <w:autoSpaceDE w:val="0"/>
        <w:autoSpaceDN w:val="0"/>
        <w:adjustRightInd w:val="0"/>
        <w:spacing w:line="360" w:lineRule="auto"/>
        <w:ind w:firstLineChars="200" w:firstLine="480"/>
        <w:rPr>
          <w:rFonts w:ascii="Times New Roman" w:eastAsia="仿宋" w:cs="Times New Roman"/>
          <w:sz w:val="24"/>
        </w:rPr>
      </w:pPr>
      <w:r>
        <w:rPr>
          <w:rFonts w:ascii="Times New Roman" w:eastAsia="仿宋" w:cs="Times New Roman" w:hint="eastAsia"/>
          <w:sz w:val="24"/>
        </w:rPr>
        <w:t>混合</w:t>
      </w:r>
      <w:proofErr w:type="gramStart"/>
      <w:r>
        <w:rPr>
          <w:rFonts w:ascii="Times New Roman" w:eastAsia="仿宋" w:cs="Times New Roman" w:hint="eastAsia"/>
          <w:sz w:val="24"/>
        </w:rPr>
        <w:t>物料</w:t>
      </w:r>
      <w:r w:rsidR="00D03A02">
        <w:rPr>
          <w:rFonts w:ascii="Times New Roman" w:eastAsia="仿宋" w:cs="Times New Roman" w:hint="eastAsia"/>
          <w:sz w:val="24"/>
        </w:rPr>
        <w:t>需</w:t>
      </w:r>
      <w:proofErr w:type="gramEnd"/>
      <w:r w:rsidR="00D03A02">
        <w:rPr>
          <w:rFonts w:ascii="Times New Roman" w:eastAsia="仿宋" w:cs="Times New Roman" w:hint="eastAsia"/>
          <w:sz w:val="24"/>
        </w:rPr>
        <w:t>具备一定的孔隙结构，</w:t>
      </w:r>
      <w:r w:rsidRPr="00112333">
        <w:rPr>
          <w:rFonts w:ascii="Times New Roman" w:eastAsia="仿宋" w:cs="Times New Roman" w:hint="eastAsia"/>
          <w:sz w:val="24"/>
        </w:rPr>
        <w:t>有利于空气与物料充分接触，提高好氧发酵生化反应效率</w:t>
      </w:r>
      <w:r>
        <w:rPr>
          <w:rFonts w:ascii="Times New Roman" w:eastAsia="仿宋" w:cs="Times New Roman" w:hint="eastAsia"/>
          <w:sz w:val="24"/>
        </w:rPr>
        <w:t>，避免厌氧产生臭气；同时较好的孔隙结构可降低</w:t>
      </w:r>
      <w:r w:rsidRPr="00112333">
        <w:rPr>
          <w:rFonts w:ascii="Times New Roman" w:eastAsia="仿宋" w:cs="Times New Roman" w:hint="eastAsia"/>
          <w:sz w:val="24"/>
        </w:rPr>
        <w:t>气体通过的阻力</w:t>
      </w:r>
      <w:r>
        <w:rPr>
          <w:rFonts w:ascii="Times New Roman" w:eastAsia="仿宋" w:cs="Times New Roman" w:hint="eastAsia"/>
          <w:sz w:val="24"/>
        </w:rPr>
        <w:t>，减少能耗。一般而言，孔隙率</w:t>
      </w:r>
      <w:r w:rsidRPr="00112333">
        <w:rPr>
          <w:rFonts w:ascii="Times New Roman" w:eastAsia="仿宋" w:cs="Times New Roman" w:hint="eastAsia"/>
          <w:sz w:val="24"/>
        </w:rPr>
        <w:t>在</w:t>
      </w:r>
      <w:r w:rsidRPr="00112333">
        <w:rPr>
          <w:rFonts w:ascii="Times New Roman" w:eastAsia="仿宋" w:cs="Times New Roman" w:hint="eastAsia"/>
          <w:sz w:val="24"/>
        </w:rPr>
        <w:t>30%</w:t>
      </w:r>
      <w:r>
        <w:rPr>
          <w:rFonts w:ascii="Times New Roman" w:eastAsia="仿宋" w:cs="Times New Roman" w:hint="eastAsia"/>
          <w:sz w:val="24"/>
        </w:rPr>
        <w:t>~</w:t>
      </w:r>
      <w:r w:rsidRPr="00112333">
        <w:rPr>
          <w:rFonts w:ascii="Times New Roman" w:eastAsia="仿宋" w:cs="Times New Roman" w:hint="eastAsia"/>
          <w:sz w:val="24"/>
        </w:rPr>
        <w:t>40%</w:t>
      </w:r>
      <w:r w:rsidRPr="00112333">
        <w:rPr>
          <w:rFonts w:ascii="Times New Roman" w:eastAsia="仿宋" w:cs="Times New Roman" w:hint="eastAsia"/>
          <w:sz w:val="24"/>
        </w:rPr>
        <w:t>较佳，此时有机质降解完成较为彻底，好氧发酵过程进行较为顺利</w:t>
      </w:r>
      <w:r>
        <w:rPr>
          <w:rFonts w:ascii="Times New Roman" w:eastAsia="仿宋" w:cs="Times New Roman" w:hint="eastAsia"/>
          <w:sz w:val="24"/>
        </w:rPr>
        <w:t>。</w:t>
      </w:r>
    </w:p>
    <w:p w:rsidR="00912686" w:rsidRDefault="00912686" w:rsidP="00106E42">
      <w:pPr>
        <w:pStyle w:val="3TimesNewRomanGB23126"/>
      </w:pPr>
      <w:r>
        <w:rPr>
          <w:rFonts w:hint="eastAsia"/>
        </w:rPr>
        <w:t>4.</w:t>
      </w:r>
      <w:r w:rsidR="003B51C8">
        <w:rPr>
          <w:rFonts w:hint="eastAsia"/>
        </w:rPr>
        <w:t>2</w:t>
      </w:r>
      <w:r>
        <w:rPr>
          <w:rFonts w:hint="eastAsia"/>
        </w:rPr>
        <w:t xml:space="preserve">.2 </w:t>
      </w:r>
      <w:r>
        <w:rPr>
          <w:rFonts w:hint="eastAsia"/>
        </w:rPr>
        <w:t>物料平衡</w:t>
      </w:r>
    </w:p>
    <w:p w:rsidR="00712AA8" w:rsidRDefault="00486A49"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物料平衡计算需根据进料要求确定各物料的质量配比、含水率、有机物含量，</w:t>
      </w:r>
      <w:r w:rsidR="002068D5">
        <w:rPr>
          <w:rFonts w:ascii="Times New Roman" w:eastAsia="仿宋" w:hAnsi="Times New Roman" w:cs="Times New Roman" w:hint="eastAsia"/>
          <w:kern w:val="0"/>
          <w:sz w:val="24"/>
          <w:szCs w:val="24"/>
        </w:rPr>
        <w:t>计算好氧发酵过程水分和有机物的挥发量。</w:t>
      </w:r>
    </w:p>
    <w:p w:rsidR="0086011A" w:rsidRPr="0086011A" w:rsidRDefault="00104AA4"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以</w:t>
      </w:r>
      <w:r w:rsidR="00914717">
        <w:rPr>
          <w:rFonts w:ascii="Times New Roman" w:eastAsia="仿宋" w:hAnsi="Times New Roman" w:cs="Times New Roman" w:hint="eastAsia"/>
          <w:kern w:val="0"/>
          <w:sz w:val="24"/>
          <w:szCs w:val="24"/>
        </w:rPr>
        <w:t>污泥</w:t>
      </w:r>
      <w:r>
        <w:rPr>
          <w:rFonts w:ascii="Times New Roman" w:eastAsia="仿宋" w:hAnsi="Times New Roman" w:cs="Times New Roman" w:hint="eastAsia"/>
          <w:kern w:val="0"/>
          <w:sz w:val="24"/>
          <w:szCs w:val="24"/>
        </w:rPr>
        <w:t>100t/d</w:t>
      </w:r>
      <w:r w:rsidR="00914717">
        <w:rPr>
          <w:rFonts w:ascii="Times New Roman" w:eastAsia="仿宋" w:hAnsi="Times New Roman" w:cs="Times New Roman" w:hint="eastAsia"/>
          <w:kern w:val="0"/>
          <w:sz w:val="24"/>
          <w:szCs w:val="24"/>
        </w:rPr>
        <w:t>（含水率</w:t>
      </w:r>
      <w:r w:rsidR="00914717">
        <w:rPr>
          <w:rFonts w:ascii="Times New Roman" w:eastAsia="仿宋" w:hAnsi="Times New Roman" w:cs="Times New Roman" w:hint="eastAsia"/>
          <w:kern w:val="0"/>
          <w:sz w:val="24"/>
          <w:szCs w:val="24"/>
        </w:rPr>
        <w:t>80%</w:t>
      </w:r>
      <w:r w:rsidR="00914717">
        <w:rPr>
          <w:rFonts w:ascii="Times New Roman" w:eastAsia="仿宋" w:hAnsi="Times New Roman" w:cs="Times New Roman" w:hint="eastAsia"/>
          <w:kern w:val="0"/>
          <w:sz w:val="24"/>
          <w:szCs w:val="24"/>
        </w:rPr>
        <w:t>）为例，物料平衡计算如表</w:t>
      </w:r>
      <w:r w:rsidR="00914717">
        <w:rPr>
          <w:rFonts w:ascii="Times New Roman" w:eastAsia="仿宋" w:hAnsi="Times New Roman" w:cs="Times New Roman" w:hint="eastAsia"/>
          <w:kern w:val="0"/>
          <w:sz w:val="24"/>
          <w:szCs w:val="24"/>
        </w:rPr>
        <w:t>4.2-2</w:t>
      </w:r>
      <w:r w:rsidR="00914717">
        <w:rPr>
          <w:rFonts w:ascii="Times New Roman" w:eastAsia="仿宋" w:hAnsi="Times New Roman" w:cs="Times New Roman" w:hint="eastAsia"/>
          <w:kern w:val="0"/>
          <w:sz w:val="24"/>
          <w:szCs w:val="24"/>
        </w:rPr>
        <w:t>所示。</w:t>
      </w:r>
      <w:r w:rsidR="00274717">
        <w:rPr>
          <w:rFonts w:ascii="Times New Roman" w:eastAsia="仿宋" w:hAnsi="Times New Roman" w:cs="Times New Roman" w:hint="eastAsia"/>
          <w:kern w:val="0"/>
          <w:sz w:val="24"/>
          <w:szCs w:val="24"/>
        </w:rPr>
        <w:t>首先假定各物料的含水率及有机物含量，</w:t>
      </w:r>
      <w:r w:rsidR="004E0509">
        <w:rPr>
          <w:rFonts w:ascii="Times New Roman" w:eastAsia="仿宋" w:hAnsi="Times New Roman" w:cs="Times New Roman" w:hint="eastAsia"/>
          <w:kern w:val="0"/>
          <w:sz w:val="24"/>
          <w:szCs w:val="24"/>
        </w:rPr>
        <w:t>需要注意的是，不同辅料的含水率及有机物含量差异较大，需根据具体种类确定参数</w:t>
      </w:r>
      <w:r w:rsidR="00EF5531">
        <w:rPr>
          <w:rFonts w:ascii="Times New Roman" w:eastAsia="仿宋" w:hAnsi="Times New Roman" w:cs="Times New Roman" w:hint="eastAsia"/>
          <w:kern w:val="0"/>
          <w:sz w:val="24"/>
          <w:szCs w:val="24"/>
        </w:rPr>
        <w:t>；在此基础上计算混合</w:t>
      </w:r>
      <w:r w:rsidR="00AA1B3E">
        <w:rPr>
          <w:rFonts w:ascii="Times New Roman" w:eastAsia="仿宋" w:hAnsi="Times New Roman" w:cs="Times New Roman" w:hint="eastAsia"/>
          <w:kern w:val="0"/>
          <w:sz w:val="24"/>
          <w:szCs w:val="24"/>
        </w:rPr>
        <w:t>物料参数</w:t>
      </w:r>
      <w:r w:rsidR="00EF5531">
        <w:rPr>
          <w:rFonts w:ascii="Times New Roman" w:eastAsia="仿宋" w:hAnsi="Times New Roman" w:cs="Times New Roman" w:hint="eastAsia"/>
          <w:kern w:val="0"/>
          <w:sz w:val="24"/>
          <w:szCs w:val="24"/>
        </w:rPr>
        <w:t>，应符合</w:t>
      </w:r>
      <w:r w:rsidR="00AA1B3E">
        <w:rPr>
          <w:rFonts w:ascii="Times New Roman" w:eastAsia="仿宋" w:hAnsi="Times New Roman" w:cs="Times New Roman" w:hint="eastAsia"/>
          <w:kern w:val="0"/>
          <w:sz w:val="24"/>
          <w:szCs w:val="24"/>
        </w:rPr>
        <w:t>第</w:t>
      </w:r>
      <w:r w:rsidR="00AA1B3E">
        <w:rPr>
          <w:rFonts w:ascii="Times New Roman" w:eastAsia="仿宋" w:hAnsi="Times New Roman" w:cs="Times New Roman" w:hint="eastAsia"/>
          <w:kern w:val="0"/>
          <w:sz w:val="24"/>
          <w:szCs w:val="24"/>
        </w:rPr>
        <w:t>4.2.1</w:t>
      </w:r>
      <w:r w:rsidR="00AA1B3E">
        <w:rPr>
          <w:rFonts w:ascii="Times New Roman" w:eastAsia="仿宋" w:hAnsi="Times New Roman" w:cs="Times New Roman" w:hint="eastAsia"/>
          <w:kern w:val="0"/>
          <w:sz w:val="24"/>
          <w:szCs w:val="24"/>
        </w:rPr>
        <w:t>节的进料要求；并计算好氧发酵过程的有机物去除量和水分挥发量。</w:t>
      </w:r>
    </w:p>
    <w:p w:rsidR="006D7AD2" w:rsidRPr="006D7AD2" w:rsidRDefault="006D7AD2" w:rsidP="006D7AD2">
      <w:pPr>
        <w:autoSpaceDE w:val="0"/>
        <w:autoSpaceDN w:val="0"/>
        <w:adjustRightInd w:val="0"/>
        <w:spacing w:line="360" w:lineRule="auto"/>
        <w:jc w:val="center"/>
        <w:rPr>
          <w:rFonts w:ascii="Times New Roman" w:eastAsia="仿宋" w:hAnsi="Times New Roman" w:cs="Times New Roman"/>
          <w:kern w:val="0"/>
          <w:sz w:val="24"/>
          <w:szCs w:val="24"/>
        </w:rPr>
      </w:pPr>
      <w:r w:rsidRPr="00DF4945">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4.2-2</w:t>
      </w:r>
      <w:r w:rsidRPr="00DF4945">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物料平衡计算示例</w:t>
      </w:r>
    </w:p>
    <w:tbl>
      <w:tblPr>
        <w:tblStyle w:val="a7"/>
        <w:tblW w:w="5000" w:type="pct"/>
        <w:tblLook w:val="04A0" w:firstRow="1" w:lastRow="0" w:firstColumn="1" w:lastColumn="0" w:noHBand="0" w:noVBand="1"/>
      </w:tblPr>
      <w:tblGrid>
        <w:gridCol w:w="1242"/>
        <w:gridCol w:w="1456"/>
        <w:gridCol w:w="1456"/>
        <w:gridCol w:w="1456"/>
        <w:gridCol w:w="1456"/>
        <w:gridCol w:w="1456"/>
      </w:tblGrid>
      <w:tr w:rsidR="007F687B" w:rsidRPr="007F687B" w:rsidTr="008665FB">
        <w:trPr>
          <w:trHeight w:val="397"/>
        </w:trPr>
        <w:tc>
          <w:tcPr>
            <w:tcW w:w="729"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物料</w:t>
            </w:r>
          </w:p>
        </w:tc>
        <w:tc>
          <w:tcPr>
            <w:tcW w:w="854"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质量（</w:t>
            </w:r>
            <w:r w:rsidRPr="007F687B">
              <w:rPr>
                <w:rFonts w:ascii="Times New Roman" w:eastAsia="仿宋" w:hAnsi="Times New Roman" w:cs="Times New Roman" w:hint="eastAsia"/>
                <w:kern w:val="0"/>
                <w:sz w:val="22"/>
                <w:szCs w:val="24"/>
              </w:rPr>
              <w:t>t/d</w:t>
            </w:r>
            <w:r w:rsidRPr="007F687B">
              <w:rPr>
                <w:rFonts w:ascii="Times New Roman" w:eastAsia="仿宋" w:hAnsi="Times New Roman" w:cs="Times New Roman" w:hint="eastAsia"/>
                <w:kern w:val="0"/>
                <w:sz w:val="22"/>
                <w:szCs w:val="24"/>
              </w:rPr>
              <w:t>）</w:t>
            </w:r>
          </w:p>
        </w:tc>
        <w:tc>
          <w:tcPr>
            <w:tcW w:w="854"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含水率</w:t>
            </w:r>
          </w:p>
        </w:tc>
        <w:tc>
          <w:tcPr>
            <w:tcW w:w="854"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TS</w:t>
            </w:r>
            <w:r w:rsidRPr="007F687B">
              <w:rPr>
                <w:rFonts w:ascii="Times New Roman" w:eastAsia="仿宋" w:hAnsi="Times New Roman" w:cs="Times New Roman" w:hint="eastAsia"/>
                <w:kern w:val="0"/>
                <w:sz w:val="22"/>
                <w:szCs w:val="24"/>
              </w:rPr>
              <w:t>（</w:t>
            </w:r>
            <w:r w:rsidRPr="007F687B">
              <w:rPr>
                <w:rFonts w:ascii="Times New Roman" w:eastAsia="仿宋" w:hAnsi="Times New Roman" w:cs="Times New Roman" w:hint="eastAsia"/>
                <w:kern w:val="0"/>
                <w:sz w:val="22"/>
                <w:szCs w:val="24"/>
              </w:rPr>
              <w:t>t/d</w:t>
            </w:r>
            <w:r w:rsidRPr="007F687B">
              <w:rPr>
                <w:rFonts w:ascii="Times New Roman" w:eastAsia="仿宋" w:hAnsi="Times New Roman" w:cs="Times New Roman" w:hint="eastAsia"/>
                <w:kern w:val="0"/>
                <w:sz w:val="22"/>
                <w:szCs w:val="24"/>
              </w:rPr>
              <w:t>）</w:t>
            </w:r>
          </w:p>
        </w:tc>
        <w:tc>
          <w:tcPr>
            <w:tcW w:w="854"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有机物含量</w:t>
            </w:r>
          </w:p>
        </w:tc>
        <w:tc>
          <w:tcPr>
            <w:tcW w:w="854" w:type="pct"/>
            <w:vAlign w:val="center"/>
          </w:tcPr>
          <w:p w:rsidR="007F687B" w:rsidRPr="007F687B" w:rsidRDefault="007F687B" w:rsidP="008665FB">
            <w:pPr>
              <w:tabs>
                <w:tab w:val="left" w:pos="480"/>
              </w:tabs>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VS</w:t>
            </w:r>
            <w:r w:rsidRPr="007F687B">
              <w:rPr>
                <w:rFonts w:ascii="Times New Roman" w:eastAsia="仿宋" w:hAnsi="Times New Roman" w:cs="Times New Roman" w:hint="eastAsia"/>
                <w:kern w:val="0"/>
                <w:sz w:val="22"/>
                <w:szCs w:val="24"/>
              </w:rPr>
              <w:t>（</w:t>
            </w:r>
            <w:r w:rsidRPr="007F687B">
              <w:rPr>
                <w:rFonts w:ascii="Times New Roman" w:eastAsia="仿宋" w:hAnsi="Times New Roman" w:cs="Times New Roman" w:hint="eastAsia"/>
                <w:kern w:val="0"/>
                <w:sz w:val="22"/>
                <w:szCs w:val="24"/>
              </w:rPr>
              <w:t>t/d</w:t>
            </w:r>
            <w:r w:rsidRPr="007F687B">
              <w:rPr>
                <w:rFonts w:ascii="Times New Roman" w:eastAsia="仿宋" w:hAnsi="Times New Roman" w:cs="Times New Roman" w:hint="eastAsia"/>
                <w:kern w:val="0"/>
                <w:sz w:val="22"/>
                <w:szCs w:val="24"/>
              </w:rPr>
              <w:t>）</w:t>
            </w:r>
          </w:p>
        </w:tc>
      </w:tr>
      <w:tr w:rsidR="007F687B" w:rsidRPr="007F687B" w:rsidTr="008665FB">
        <w:trPr>
          <w:trHeight w:val="397"/>
        </w:trPr>
        <w:tc>
          <w:tcPr>
            <w:tcW w:w="729"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污泥</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100</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80%</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20</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50%</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10</w:t>
            </w:r>
          </w:p>
        </w:tc>
      </w:tr>
      <w:tr w:rsidR="007F687B" w:rsidRPr="007F687B" w:rsidTr="008665FB">
        <w:trPr>
          <w:trHeight w:val="397"/>
        </w:trPr>
        <w:tc>
          <w:tcPr>
            <w:tcW w:w="729"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辅料</w:t>
            </w:r>
          </w:p>
        </w:tc>
        <w:tc>
          <w:tcPr>
            <w:tcW w:w="854" w:type="pct"/>
            <w:vAlign w:val="center"/>
          </w:tcPr>
          <w:p w:rsidR="007F687B" w:rsidRPr="007F687B" w:rsidRDefault="008665FB" w:rsidP="007F0AF9">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w:t>
            </w:r>
            <w:r w:rsidR="007F0AF9">
              <w:rPr>
                <w:rFonts w:ascii="Times New Roman" w:eastAsia="仿宋" w:hAnsi="Times New Roman" w:cs="Times New Roman" w:hint="eastAsia"/>
                <w:kern w:val="0"/>
                <w:sz w:val="22"/>
                <w:szCs w:val="24"/>
              </w:rPr>
              <w:t>5</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15%</w:t>
            </w:r>
          </w:p>
        </w:tc>
        <w:tc>
          <w:tcPr>
            <w:tcW w:w="854" w:type="pct"/>
            <w:vAlign w:val="center"/>
          </w:tcPr>
          <w:p w:rsidR="007F687B" w:rsidRPr="007F687B" w:rsidRDefault="007F0AF9"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12.75</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70%</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8.925</w:t>
            </w:r>
          </w:p>
        </w:tc>
      </w:tr>
      <w:tr w:rsidR="007F687B" w:rsidRPr="007F687B" w:rsidTr="008665FB">
        <w:trPr>
          <w:trHeight w:val="397"/>
        </w:trPr>
        <w:tc>
          <w:tcPr>
            <w:tcW w:w="729"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返混料</w:t>
            </w:r>
          </w:p>
        </w:tc>
        <w:tc>
          <w:tcPr>
            <w:tcW w:w="854" w:type="pct"/>
            <w:vAlign w:val="center"/>
          </w:tcPr>
          <w:p w:rsidR="007F687B" w:rsidRPr="007F687B" w:rsidRDefault="007F0AF9"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5</w:t>
            </w:r>
            <w:r w:rsidR="008665FB">
              <w:rPr>
                <w:rFonts w:ascii="Times New Roman" w:eastAsia="仿宋" w:hAnsi="Times New Roman" w:cs="Times New Roman" w:hint="eastAsia"/>
                <w:kern w:val="0"/>
                <w:sz w:val="22"/>
                <w:szCs w:val="24"/>
              </w:rPr>
              <w:t>0</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40%</w:t>
            </w:r>
          </w:p>
        </w:tc>
        <w:tc>
          <w:tcPr>
            <w:tcW w:w="854" w:type="pct"/>
            <w:vAlign w:val="center"/>
          </w:tcPr>
          <w:p w:rsidR="007F687B" w:rsidRPr="007F687B" w:rsidRDefault="008665FB"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30</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40%</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12</w:t>
            </w:r>
          </w:p>
        </w:tc>
      </w:tr>
      <w:tr w:rsidR="007F687B" w:rsidRPr="007F687B" w:rsidTr="008665FB">
        <w:trPr>
          <w:trHeight w:val="397"/>
        </w:trPr>
        <w:tc>
          <w:tcPr>
            <w:tcW w:w="729" w:type="pct"/>
            <w:vAlign w:val="center"/>
          </w:tcPr>
          <w:p w:rsidR="007F687B" w:rsidRPr="007F687B" w:rsidRDefault="007F687B" w:rsidP="008665FB">
            <w:pPr>
              <w:autoSpaceDE w:val="0"/>
              <w:autoSpaceDN w:val="0"/>
              <w:adjustRightInd w:val="0"/>
              <w:jc w:val="center"/>
              <w:rPr>
                <w:rFonts w:ascii="Times New Roman" w:eastAsia="仿宋" w:hAnsi="Times New Roman" w:cs="Times New Roman"/>
                <w:kern w:val="0"/>
                <w:sz w:val="22"/>
                <w:szCs w:val="24"/>
              </w:rPr>
            </w:pPr>
            <w:r w:rsidRPr="007F687B">
              <w:rPr>
                <w:rFonts w:ascii="Times New Roman" w:eastAsia="仿宋" w:hAnsi="Times New Roman" w:cs="Times New Roman" w:hint="eastAsia"/>
                <w:kern w:val="0"/>
                <w:sz w:val="22"/>
                <w:szCs w:val="24"/>
              </w:rPr>
              <w:t>混合料</w:t>
            </w:r>
          </w:p>
        </w:tc>
        <w:tc>
          <w:tcPr>
            <w:tcW w:w="854" w:type="pct"/>
            <w:vAlign w:val="center"/>
          </w:tcPr>
          <w:p w:rsidR="007F687B" w:rsidRPr="007F687B" w:rsidRDefault="007F0AF9"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165</w:t>
            </w:r>
          </w:p>
        </w:tc>
        <w:tc>
          <w:tcPr>
            <w:tcW w:w="854" w:type="pct"/>
            <w:vAlign w:val="center"/>
          </w:tcPr>
          <w:p w:rsidR="007F687B" w:rsidRPr="007F687B" w:rsidRDefault="007F0AF9"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62%</w:t>
            </w:r>
          </w:p>
        </w:tc>
        <w:tc>
          <w:tcPr>
            <w:tcW w:w="854" w:type="pct"/>
            <w:vAlign w:val="center"/>
          </w:tcPr>
          <w:p w:rsidR="007F687B" w:rsidRPr="007F687B" w:rsidRDefault="007F0AF9"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62.75</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49%</w:t>
            </w:r>
          </w:p>
        </w:tc>
        <w:tc>
          <w:tcPr>
            <w:tcW w:w="854" w:type="pct"/>
            <w:vAlign w:val="center"/>
          </w:tcPr>
          <w:p w:rsidR="007F687B" w:rsidRPr="007F687B" w:rsidRDefault="00955DB5" w:rsidP="008665FB">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30.925</w:t>
            </w:r>
          </w:p>
        </w:tc>
      </w:tr>
    </w:tbl>
    <w:p w:rsidR="00914717" w:rsidRDefault="00457CC5"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有机物去除量计算：</w:t>
      </w:r>
    </w:p>
    <w:p w:rsidR="00457CC5" w:rsidRPr="0026679B" w:rsidRDefault="0019284E" w:rsidP="00D046B6">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f>
            <m:fPr>
              <m:ctrlPr>
                <w:rPr>
                  <w:rFonts w:ascii="Cambria Math" w:eastAsia="仿宋" w:hAnsi="Cambria Math" w:cs="Times New Roman"/>
                  <w:kern w:val="0"/>
                  <w:sz w:val="24"/>
                  <w:szCs w:val="24"/>
                </w:rPr>
              </m:ctrlPr>
            </m:fPr>
            <m:num>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混合</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num>
            <m:den>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TS</m:t>
                  </m:r>
                </m:e>
                <m:sub>
                  <m:r>
                    <m:rPr>
                      <m:sty m:val="p"/>
                    </m:rPr>
                    <w:rPr>
                      <w:rFonts w:ascii="Cambria Math" w:eastAsia="仿宋" w:hAnsi="Cambria Math" w:cs="Times New Roman"/>
                      <w:kern w:val="0"/>
                      <w:sz w:val="24"/>
                      <w:szCs w:val="24"/>
                    </w:rPr>
                    <m:t>混合</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den>
          </m:f>
          <m:r>
            <w:rPr>
              <w:rFonts w:ascii="Cambria Math" w:eastAsia="仿宋" w:hAnsi="Cambria Math" w:cs="Times New Roman"/>
              <w:kern w:val="0"/>
              <w:sz w:val="24"/>
              <w:szCs w:val="24"/>
            </w:rPr>
            <m:t>=</m:t>
          </m:r>
          <m:r>
            <m:rPr>
              <m:sty m:val="p"/>
            </m:rPr>
            <w:rPr>
              <w:rFonts w:ascii="Cambria Math" w:eastAsia="仿宋" w:hAnsi="Cambria Math" w:cs="Times New Roman"/>
              <w:kern w:val="0"/>
              <w:sz w:val="24"/>
              <w:szCs w:val="24"/>
            </w:rPr>
            <m:t>40%</m:t>
          </m:r>
        </m:oMath>
      </m:oMathPara>
    </w:p>
    <w:p w:rsidR="00D046B6" w:rsidRPr="0026679B" w:rsidRDefault="0019284E" w:rsidP="00D046B6">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f>
            <m:fPr>
              <m:ctrlPr>
                <w:rPr>
                  <w:rFonts w:ascii="Cambria Math" w:eastAsia="仿宋" w:hAnsi="Cambria Math" w:cs="Times New Roman"/>
                  <w:kern w:val="0"/>
                  <w:sz w:val="24"/>
                  <w:szCs w:val="24"/>
                </w:rPr>
              </m:ctrlPr>
            </m:fPr>
            <m:num>
              <m:r>
                <w:rPr>
                  <w:rFonts w:ascii="Cambria Math" w:eastAsia="仿宋" w:hAnsi="Cambria Math" w:cs="Times New Roman"/>
                  <w:kern w:val="0"/>
                  <w:sz w:val="24"/>
                  <w:szCs w:val="24"/>
                </w:rPr>
                <m:t>30.925-</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num>
            <m:den>
              <m:r>
                <w:rPr>
                  <w:rFonts w:ascii="Cambria Math" w:eastAsia="仿宋" w:hAnsi="Cambria Math" w:cs="Times New Roman"/>
                  <w:kern w:val="0"/>
                  <w:sz w:val="24"/>
                  <w:szCs w:val="24"/>
                </w:rPr>
                <m:t>62.75-</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den>
          </m:f>
          <m:r>
            <w:rPr>
              <w:rFonts w:ascii="Cambria Math" w:eastAsia="仿宋" w:hAnsi="Cambria Math" w:cs="Times New Roman"/>
              <w:kern w:val="0"/>
              <w:sz w:val="24"/>
              <w:szCs w:val="24"/>
            </w:rPr>
            <m:t>=</m:t>
          </m:r>
          <m:r>
            <m:rPr>
              <m:sty m:val="p"/>
            </m:rPr>
            <w:rPr>
              <w:rFonts w:ascii="Cambria Math" w:eastAsia="仿宋" w:hAnsi="Cambria Math" w:cs="Times New Roman"/>
              <w:kern w:val="0"/>
              <w:sz w:val="24"/>
              <w:szCs w:val="24"/>
            </w:rPr>
            <m:t>40%</m:t>
          </m:r>
        </m:oMath>
      </m:oMathPara>
    </w:p>
    <w:p w:rsidR="00914717" w:rsidRPr="0026679B" w:rsidRDefault="0019284E" w:rsidP="0026679B">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r>
            <w:rPr>
              <w:rFonts w:ascii="Cambria Math" w:eastAsia="仿宋" w:hAnsi="Cambria Math" w:cs="Times New Roman"/>
              <w:kern w:val="0"/>
              <w:sz w:val="24"/>
              <w:szCs w:val="24"/>
            </w:rPr>
            <m:t>=9.71</m:t>
          </m:r>
          <m:r>
            <m:rPr>
              <m:sty m:val="p"/>
            </m:rPr>
            <w:rPr>
              <w:rFonts w:ascii="Cambria Math" w:eastAsia="仿宋" w:hAnsi="Cambria Math" w:cs="Times New Roman"/>
              <w:kern w:val="0"/>
              <w:sz w:val="24"/>
              <w:szCs w:val="24"/>
            </w:rPr>
            <m:t>t/d</m:t>
          </m:r>
        </m:oMath>
      </m:oMathPara>
    </w:p>
    <w:p w:rsidR="002068D5" w:rsidRDefault="002926DC"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水分挥发量计算：</w:t>
      </w:r>
    </w:p>
    <w:p w:rsidR="002926DC" w:rsidRPr="0026679B" w:rsidRDefault="0019284E" w:rsidP="0026679B">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f>
            <m:fPr>
              <m:ctrlPr>
                <w:rPr>
                  <w:rFonts w:ascii="Cambria Math" w:eastAsia="仿宋" w:hAnsi="Cambria Math" w:cs="Times New Roman"/>
                  <w:kern w:val="0"/>
                  <w:sz w:val="24"/>
                  <w:szCs w:val="24"/>
                </w:rPr>
              </m:ctrlPr>
            </m:fPr>
            <m:num>
              <m:sSub>
                <m:sSubPr>
                  <m:ctrlPr>
                    <w:rPr>
                      <w:rFonts w:ascii="Cambria Math" w:eastAsia="仿宋" w:hAnsi="Cambria Math" w:cs="Times New Roman"/>
                      <w:kern w:val="0"/>
                      <w:sz w:val="24"/>
                      <w:szCs w:val="24"/>
                    </w:rPr>
                  </m:ctrlPr>
                </m:sSubPr>
                <m:e>
                  <m:r>
                    <w:rPr>
                      <w:rFonts w:ascii="Cambria Math" w:eastAsia="仿宋" w:hAnsi="Cambria Math" w:cs="Times New Roman"/>
                      <w:kern w:val="0"/>
                      <w:sz w:val="24"/>
                      <w:szCs w:val="24"/>
                    </w:rPr>
                    <m:t>TS</m:t>
                  </m:r>
                </m:e>
                <m:sub>
                  <m:r>
                    <m:rPr>
                      <m:sty m:val="p"/>
                    </m:rPr>
                    <w:rPr>
                      <w:rFonts w:ascii="Cambria Math" w:eastAsia="仿宋" w:hAnsi="Cambria Math" w:cs="Times New Roman"/>
                      <w:kern w:val="0"/>
                      <w:sz w:val="24"/>
                      <w:szCs w:val="24"/>
                    </w:rPr>
                    <m:t>混合</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num>
            <m:den>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m</m:t>
                  </m:r>
                </m:e>
                <m:sub>
                  <m:r>
                    <m:rPr>
                      <m:sty m:val="p"/>
                    </m:rPr>
                    <w:rPr>
                      <w:rFonts w:ascii="Cambria Math" w:eastAsia="仿宋" w:hAnsi="Cambria Math" w:cs="Times New Roman"/>
                      <w:kern w:val="0"/>
                      <w:sz w:val="24"/>
                      <w:szCs w:val="24"/>
                    </w:rPr>
                    <m:t>混合</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m</m:t>
                  </m:r>
                </m:e>
                <m:sub>
                  <m:r>
                    <m:rPr>
                      <m:sty m:val="p"/>
                    </m:rPr>
                    <w:rPr>
                      <w:rFonts w:ascii="Cambria Math" w:eastAsia="仿宋" w:hAnsi="Cambria Math" w:cs="Times New Roman"/>
                      <w:kern w:val="0"/>
                      <w:sz w:val="24"/>
                      <w:szCs w:val="24"/>
                    </w:rPr>
                    <m:t>去除水分</m:t>
                  </m:r>
                </m:sub>
              </m:sSub>
              <m:r>
                <w:rPr>
                  <w:rFonts w:ascii="Cambria Math" w:eastAsia="仿宋" w:hAnsi="Cambria Math" w:cs="Times New Roman"/>
                  <w:kern w:val="0"/>
                  <w:sz w:val="24"/>
                  <w:szCs w:val="24"/>
                </w:rPr>
                <m:t>-</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VS</m:t>
                  </m:r>
                </m:e>
                <m:sub>
                  <m:r>
                    <m:rPr>
                      <m:sty m:val="p"/>
                    </m:rPr>
                    <w:rPr>
                      <w:rFonts w:ascii="Cambria Math" w:eastAsia="仿宋" w:hAnsi="Cambria Math" w:cs="Times New Roman"/>
                      <w:kern w:val="0"/>
                      <w:sz w:val="24"/>
                      <w:szCs w:val="24"/>
                    </w:rPr>
                    <m:t>去除</m:t>
                  </m:r>
                </m:sub>
              </m:sSub>
            </m:den>
          </m:f>
          <m:r>
            <w:rPr>
              <w:rFonts w:ascii="Cambria Math" w:eastAsia="仿宋" w:hAnsi="Cambria Math" w:cs="Times New Roman"/>
              <w:kern w:val="0"/>
              <w:sz w:val="24"/>
              <w:szCs w:val="24"/>
            </w:rPr>
            <m:t>=</m:t>
          </m:r>
          <m:d>
            <m:dPr>
              <m:ctrlPr>
                <w:rPr>
                  <w:rFonts w:ascii="Cambria Math" w:eastAsia="仿宋" w:hAnsi="Cambria Math" w:cs="Times New Roman"/>
                  <w:i/>
                  <w:kern w:val="0"/>
                  <w:sz w:val="24"/>
                  <w:szCs w:val="24"/>
                </w:rPr>
              </m:ctrlPr>
            </m:dPr>
            <m:e>
              <m:r>
                <w:rPr>
                  <w:rFonts w:ascii="Cambria Math" w:eastAsia="仿宋" w:hAnsi="Cambria Math" w:cs="Times New Roman"/>
                  <w:kern w:val="0"/>
                  <w:sz w:val="24"/>
                  <w:szCs w:val="24"/>
                </w:rPr>
                <m:t>1-</m:t>
              </m:r>
              <m:r>
                <m:rPr>
                  <m:sty m:val="p"/>
                </m:rPr>
                <w:rPr>
                  <w:rFonts w:ascii="Cambria Math" w:eastAsia="仿宋" w:hAnsi="Cambria Math" w:cs="Times New Roman"/>
                  <w:kern w:val="0"/>
                  <w:sz w:val="24"/>
                  <w:szCs w:val="24"/>
                </w:rPr>
                <m:t>40%</m:t>
              </m:r>
            </m:e>
          </m:d>
        </m:oMath>
      </m:oMathPara>
    </w:p>
    <w:p w:rsidR="00881234" w:rsidRPr="0026679B" w:rsidRDefault="0019284E" w:rsidP="0026679B">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f>
            <m:fPr>
              <m:ctrlPr>
                <w:rPr>
                  <w:rFonts w:ascii="Cambria Math" w:eastAsia="仿宋" w:hAnsi="Cambria Math" w:cs="Times New Roman"/>
                  <w:kern w:val="0"/>
                  <w:sz w:val="24"/>
                  <w:szCs w:val="24"/>
                </w:rPr>
              </m:ctrlPr>
            </m:fPr>
            <m:num>
              <m:r>
                <m:rPr>
                  <m:sty m:val="p"/>
                </m:rPr>
                <w:rPr>
                  <w:rFonts w:ascii="Cambria Math" w:eastAsia="仿宋" w:hAnsi="Cambria Math" w:cs="Times New Roman"/>
                  <w:kern w:val="0"/>
                  <w:sz w:val="24"/>
                  <w:szCs w:val="24"/>
                </w:rPr>
                <m:t>62.75</m:t>
              </m:r>
              <m:r>
                <w:rPr>
                  <w:rFonts w:ascii="Cambria Math" w:eastAsia="仿宋" w:hAnsi="Cambria Math" w:cs="Times New Roman"/>
                  <w:kern w:val="0"/>
                  <w:sz w:val="24"/>
                  <w:szCs w:val="24"/>
                </w:rPr>
                <m:t>-9.71</m:t>
              </m:r>
            </m:num>
            <m:den>
              <m:r>
                <w:rPr>
                  <w:rFonts w:ascii="Cambria Math" w:eastAsia="仿宋" w:hAnsi="Cambria Math" w:cs="Times New Roman"/>
                  <w:kern w:val="0"/>
                  <w:sz w:val="24"/>
                  <w:szCs w:val="24"/>
                </w:rPr>
                <m:t>165-</m:t>
              </m:r>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m</m:t>
                  </m:r>
                </m:e>
                <m:sub>
                  <m:r>
                    <m:rPr>
                      <m:sty m:val="p"/>
                    </m:rPr>
                    <w:rPr>
                      <w:rFonts w:ascii="Cambria Math" w:eastAsia="仿宋" w:hAnsi="Cambria Math" w:cs="Times New Roman"/>
                      <w:kern w:val="0"/>
                      <w:sz w:val="24"/>
                      <w:szCs w:val="24"/>
                    </w:rPr>
                    <m:t>去除水分</m:t>
                  </m:r>
                </m:sub>
              </m:sSub>
              <m:r>
                <w:rPr>
                  <w:rFonts w:ascii="Cambria Math" w:eastAsia="仿宋" w:hAnsi="Cambria Math" w:cs="Times New Roman"/>
                  <w:kern w:val="0"/>
                  <w:sz w:val="24"/>
                  <w:szCs w:val="24"/>
                </w:rPr>
                <m:t>-9.71</m:t>
              </m:r>
            </m:den>
          </m:f>
          <m:r>
            <w:rPr>
              <w:rFonts w:ascii="Cambria Math" w:eastAsia="仿宋" w:hAnsi="Cambria Math" w:cs="Times New Roman"/>
              <w:kern w:val="0"/>
              <w:sz w:val="24"/>
              <w:szCs w:val="24"/>
            </w:rPr>
            <m:t>=60%</m:t>
          </m:r>
        </m:oMath>
      </m:oMathPara>
    </w:p>
    <w:p w:rsidR="00486A49" w:rsidRPr="0026679B" w:rsidRDefault="0019284E" w:rsidP="0026679B">
      <w:pPr>
        <w:autoSpaceDE w:val="0"/>
        <w:autoSpaceDN w:val="0"/>
        <w:adjustRightInd w:val="0"/>
        <w:spacing w:line="360" w:lineRule="auto"/>
        <w:rPr>
          <w:rFonts w:ascii="Times New Roman" w:eastAsia="仿宋" w:hAnsi="Times New Roman" w:cs="Times New Roman"/>
          <w:kern w:val="0"/>
          <w:sz w:val="24"/>
          <w:szCs w:val="24"/>
        </w:rPr>
      </w:pPr>
      <m:oMathPara>
        <m:oMathParaPr>
          <m:jc m:val="center"/>
        </m:oMathParaPr>
        <m:oMath>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m</m:t>
              </m:r>
            </m:e>
            <m:sub>
              <m:r>
                <m:rPr>
                  <m:sty m:val="p"/>
                </m:rPr>
                <w:rPr>
                  <w:rFonts w:ascii="Cambria Math" w:eastAsia="仿宋" w:hAnsi="Cambria Math" w:cs="Times New Roman"/>
                  <w:kern w:val="0"/>
                  <w:sz w:val="24"/>
                  <w:szCs w:val="24"/>
                </w:rPr>
                <m:t>去除水分</m:t>
              </m:r>
            </m:sub>
          </m:sSub>
          <m:r>
            <w:rPr>
              <w:rFonts w:ascii="Cambria Math" w:eastAsia="仿宋" w:hAnsi="Cambria Math" w:cs="Times New Roman"/>
              <w:kern w:val="0"/>
              <w:sz w:val="24"/>
              <w:szCs w:val="24"/>
            </w:rPr>
            <m:t>=</m:t>
          </m:r>
          <m:r>
            <m:rPr>
              <m:sty m:val="p"/>
            </m:rPr>
            <w:rPr>
              <w:rFonts w:ascii="Cambria Math" w:eastAsia="仿宋" w:hAnsi="Cambria Math" w:cs="Times New Roman"/>
              <w:kern w:val="0"/>
              <w:sz w:val="24"/>
              <w:szCs w:val="24"/>
            </w:rPr>
            <m:t>66.89t/d</m:t>
          </m:r>
        </m:oMath>
      </m:oMathPara>
    </w:p>
    <w:p w:rsidR="00881234" w:rsidRDefault="00DE1658"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物料平衡图如图</w:t>
      </w:r>
      <w:r>
        <w:rPr>
          <w:rFonts w:ascii="Times New Roman" w:eastAsia="仿宋" w:hAnsi="Times New Roman" w:cs="Times New Roman" w:hint="eastAsia"/>
          <w:kern w:val="0"/>
          <w:sz w:val="24"/>
          <w:szCs w:val="24"/>
        </w:rPr>
        <w:t>4.2-1</w:t>
      </w:r>
      <w:r>
        <w:rPr>
          <w:rFonts w:ascii="Times New Roman" w:eastAsia="仿宋" w:hAnsi="Times New Roman" w:cs="Times New Roman" w:hint="eastAsia"/>
          <w:kern w:val="0"/>
          <w:sz w:val="24"/>
          <w:szCs w:val="24"/>
        </w:rPr>
        <w:t>所示。</w:t>
      </w:r>
    </w:p>
    <w:p w:rsidR="00DE1658" w:rsidRDefault="00422150" w:rsidP="00422150">
      <w:pPr>
        <w:autoSpaceDE w:val="0"/>
        <w:autoSpaceDN w:val="0"/>
        <w:adjustRightInd w:val="0"/>
        <w:spacing w:line="360" w:lineRule="auto"/>
        <w:jc w:val="center"/>
        <w:rPr>
          <w:rFonts w:ascii="Times New Roman" w:eastAsia="仿宋" w:hAnsi="Times New Roman" w:cs="Times New Roman"/>
          <w:kern w:val="0"/>
          <w:sz w:val="24"/>
          <w:szCs w:val="24"/>
        </w:rPr>
      </w:pPr>
      <w:r w:rsidRPr="00422150">
        <w:rPr>
          <w:rFonts w:hint="eastAsia"/>
          <w:noProof/>
        </w:rPr>
        <w:drawing>
          <wp:inline distT="0" distB="0" distL="0" distR="0" wp14:anchorId="7364B911" wp14:editId="7A1CC7E5">
            <wp:extent cx="5274310" cy="1876408"/>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1876408"/>
                    </a:xfrm>
                    <a:prstGeom prst="rect">
                      <a:avLst/>
                    </a:prstGeom>
                    <a:noFill/>
                    <a:ln>
                      <a:noFill/>
                    </a:ln>
                  </pic:spPr>
                </pic:pic>
              </a:graphicData>
            </a:graphic>
          </wp:inline>
        </w:drawing>
      </w:r>
    </w:p>
    <w:p w:rsidR="00422150" w:rsidRDefault="00422150" w:rsidP="00422150">
      <w:pPr>
        <w:autoSpaceDE w:val="0"/>
        <w:autoSpaceDN w:val="0"/>
        <w:adjustRightInd w:val="0"/>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图</w:t>
      </w:r>
      <w:r>
        <w:rPr>
          <w:rFonts w:ascii="Times New Roman" w:eastAsia="仿宋" w:hAnsi="Times New Roman" w:cs="Times New Roman" w:hint="eastAsia"/>
          <w:kern w:val="0"/>
          <w:sz w:val="24"/>
          <w:szCs w:val="24"/>
        </w:rPr>
        <w:t>4.2-1</w:t>
      </w:r>
      <w:r w:rsidRPr="00DF4945">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物料平衡图示例</w:t>
      </w:r>
    </w:p>
    <w:p w:rsidR="00912686" w:rsidRDefault="00912686" w:rsidP="00106E42">
      <w:pPr>
        <w:pStyle w:val="3TimesNewRomanGB23126"/>
      </w:pPr>
      <w:r>
        <w:rPr>
          <w:rFonts w:hint="eastAsia"/>
        </w:rPr>
        <w:t>4.</w:t>
      </w:r>
      <w:r w:rsidR="003B51C8">
        <w:rPr>
          <w:rFonts w:hint="eastAsia"/>
        </w:rPr>
        <w:t>2</w:t>
      </w:r>
      <w:r>
        <w:rPr>
          <w:rFonts w:hint="eastAsia"/>
        </w:rPr>
        <w:t xml:space="preserve">.3 </w:t>
      </w:r>
      <w:r w:rsidR="00CB5E32">
        <w:rPr>
          <w:rFonts w:hint="eastAsia"/>
        </w:rPr>
        <w:t>能量平衡</w:t>
      </w:r>
    </w:p>
    <w:p w:rsidR="002F3F42" w:rsidRDefault="00DA49FD"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A49FD">
        <w:rPr>
          <w:rFonts w:ascii="Times New Roman" w:eastAsia="仿宋" w:hAnsi="Times New Roman" w:cs="Times New Roman" w:hint="eastAsia"/>
          <w:kern w:val="0"/>
          <w:sz w:val="24"/>
          <w:szCs w:val="24"/>
        </w:rPr>
        <w:t>污泥好氧发酵</w:t>
      </w:r>
      <w:r>
        <w:rPr>
          <w:rFonts w:ascii="Times New Roman" w:eastAsia="仿宋" w:hAnsi="Times New Roman" w:cs="Times New Roman" w:hint="eastAsia"/>
          <w:kern w:val="0"/>
          <w:sz w:val="24"/>
          <w:szCs w:val="24"/>
        </w:rPr>
        <w:t>过程中</w:t>
      </w:r>
      <w:r w:rsidR="00C46C90">
        <w:rPr>
          <w:rFonts w:ascii="Times New Roman" w:eastAsia="仿宋" w:hAnsi="Times New Roman" w:cs="Times New Roman" w:hint="eastAsia"/>
          <w:kern w:val="0"/>
          <w:sz w:val="24"/>
          <w:szCs w:val="24"/>
        </w:rPr>
        <w:t>有机物降解产生生物热能</w:t>
      </w:r>
      <w:r w:rsidR="00E02090">
        <w:rPr>
          <w:rFonts w:ascii="Times New Roman" w:eastAsia="仿宋" w:hAnsi="Times New Roman" w:cs="Times New Roman" w:hint="eastAsia"/>
          <w:kern w:val="0"/>
          <w:sz w:val="24"/>
          <w:szCs w:val="24"/>
        </w:rPr>
        <w:t>（</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bio</m:t>
            </m:r>
          </m:sub>
        </m:sSub>
      </m:oMath>
      <w:r w:rsidR="00E02090">
        <w:rPr>
          <w:rFonts w:ascii="Times New Roman" w:eastAsia="仿宋" w:hAnsi="Times New Roman" w:cs="Times New Roman" w:hint="eastAsia"/>
          <w:kern w:val="0"/>
          <w:sz w:val="24"/>
          <w:szCs w:val="24"/>
        </w:rPr>
        <w:t>）</w:t>
      </w:r>
      <w:r w:rsidR="00DD558B">
        <w:rPr>
          <w:rFonts w:ascii="Times New Roman" w:eastAsia="仿宋" w:hAnsi="Times New Roman" w:cs="Times New Roman" w:hint="eastAsia"/>
          <w:kern w:val="0"/>
          <w:sz w:val="24"/>
          <w:szCs w:val="24"/>
        </w:rPr>
        <w:t>。</w:t>
      </w:r>
      <w:r w:rsidR="00C46C90">
        <w:rPr>
          <w:rFonts w:ascii="Times New Roman" w:eastAsia="仿宋" w:hAnsi="Times New Roman" w:cs="Times New Roman" w:hint="eastAsia"/>
          <w:kern w:val="0"/>
          <w:sz w:val="24"/>
          <w:szCs w:val="24"/>
        </w:rPr>
        <w:t>热能的消耗途径包括</w:t>
      </w:r>
      <w:r w:rsidR="00DD558B">
        <w:rPr>
          <w:rFonts w:ascii="Times New Roman" w:eastAsia="仿宋" w:hAnsi="Times New Roman" w:cs="Times New Roman" w:hint="eastAsia"/>
          <w:kern w:val="0"/>
          <w:sz w:val="24"/>
          <w:szCs w:val="24"/>
        </w:rPr>
        <w:t>：</w:t>
      </w:r>
      <w:r w:rsidR="00E02090" w:rsidRPr="00E02090">
        <w:rPr>
          <w:rFonts w:ascii="Times New Roman" w:eastAsia="仿宋" w:hAnsi="Times New Roman" w:cs="Times New Roman" w:hint="eastAsia"/>
          <w:kern w:val="0"/>
          <w:sz w:val="24"/>
          <w:szCs w:val="24"/>
        </w:rPr>
        <w:t>通入的干空气及空气中的水汽升温（</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dryair</m:t>
            </m:r>
          </m:sub>
        </m:sSub>
      </m:oMath>
      <w:r w:rsidR="00E02090" w:rsidRPr="00E02090">
        <w:rPr>
          <w:rFonts w:ascii="Times New Roman" w:eastAsia="仿宋" w:hAnsi="Times New Roman" w:cs="Times New Roman" w:hint="eastAsia"/>
          <w:kern w:val="0"/>
          <w:sz w:val="24"/>
          <w:szCs w:val="24"/>
        </w:rPr>
        <w:t>、</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watvap</m:t>
            </m:r>
          </m:sub>
        </m:sSub>
      </m:oMath>
      <w:r w:rsidR="00E02090" w:rsidRPr="00E02090">
        <w:rPr>
          <w:rFonts w:ascii="Times New Roman" w:eastAsia="仿宋" w:hAnsi="Times New Roman" w:cs="Times New Roman" w:hint="eastAsia"/>
          <w:kern w:val="0"/>
          <w:sz w:val="24"/>
          <w:szCs w:val="24"/>
        </w:rPr>
        <w:t>）、堆料中蒸发去除的水分潜热（</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evapo</m:t>
            </m:r>
          </m:sub>
        </m:sSub>
      </m:oMath>
      <w:r w:rsidR="00E02090" w:rsidRPr="00E02090">
        <w:rPr>
          <w:rFonts w:ascii="Times New Roman" w:eastAsia="仿宋" w:hAnsi="Times New Roman" w:cs="Times New Roman" w:hint="eastAsia"/>
          <w:kern w:val="0"/>
          <w:sz w:val="24"/>
          <w:szCs w:val="24"/>
        </w:rPr>
        <w:t>）、堆料中的水分与固体物质升温（</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water</m:t>
            </m:r>
          </m:sub>
        </m:sSub>
      </m:oMath>
      <w:r w:rsidR="00E02090" w:rsidRPr="00E02090">
        <w:rPr>
          <w:rFonts w:ascii="Times New Roman" w:eastAsia="仿宋" w:hAnsi="Times New Roman" w:cs="Times New Roman" w:hint="eastAsia"/>
          <w:kern w:val="0"/>
          <w:sz w:val="24"/>
          <w:szCs w:val="24"/>
        </w:rPr>
        <w:t>、</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solid</m:t>
            </m:r>
          </m:sub>
        </m:sSub>
      </m:oMath>
      <w:r w:rsidR="00E02090" w:rsidRPr="00E02090">
        <w:rPr>
          <w:rFonts w:ascii="Times New Roman" w:eastAsia="仿宋" w:hAnsi="Times New Roman" w:cs="Times New Roman" w:hint="eastAsia"/>
          <w:kern w:val="0"/>
          <w:sz w:val="24"/>
          <w:szCs w:val="24"/>
        </w:rPr>
        <w:t>）、反应器壁散失的传导热（</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condu</m:t>
            </m:r>
          </m:sub>
        </m:sSub>
      </m:oMath>
      <w:r w:rsidR="00E02090" w:rsidRPr="00E02090">
        <w:rPr>
          <w:rFonts w:ascii="Times New Roman" w:eastAsia="仿宋" w:hAnsi="Times New Roman" w:cs="Times New Roman" w:hint="eastAsia"/>
          <w:kern w:val="0"/>
          <w:sz w:val="24"/>
          <w:szCs w:val="24"/>
        </w:rPr>
        <w:t>）、堆体表面散失的辐射热（</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radi</m:t>
            </m:r>
          </m:sub>
        </m:sSub>
      </m:oMath>
      <w:r w:rsidR="00E02090" w:rsidRPr="00E02090">
        <w:rPr>
          <w:rFonts w:ascii="Times New Roman" w:eastAsia="仿宋" w:hAnsi="Times New Roman" w:cs="Times New Roman" w:hint="eastAsia"/>
          <w:kern w:val="0"/>
          <w:sz w:val="24"/>
          <w:szCs w:val="24"/>
        </w:rPr>
        <w:t>）以及翻堆散失的热量（</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turning</m:t>
            </m:r>
          </m:sub>
        </m:sSub>
      </m:oMath>
      <w:r w:rsidR="00E02090" w:rsidRPr="00E02090">
        <w:rPr>
          <w:rFonts w:ascii="Times New Roman" w:eastAsia="仿宋" w:hAnsi="Times New Roman" w:cs="Times New Roman" w:hint="eastAsia"/>
          <w:kern w:val="0"/>
          <w:sz w:val="24"/>
          <w:szCs w:val="24"/>
        </w:rPr>
        <w:t>）</w:t>
      </w:r>
      <w:r w:rsidR="00DD558B">
        <w:rPr>
          <w:rFonts w:ascii="Times New Roman" w:eastAsia="仿宋" w:hAnsi="Times New Roman" w:cs="Times New Roman" w:hint="eastAsia"/>
          <w:kern w:val="0"/>
          <w:sz w:val="24"/>
          <w:szCs w:val="24"/>
        </w:rPr>
        <w:t>，其中，水分蒸发</w:t>
      </w:r>
      <w:r w:rsidR="00857151">
        <w:rPr>
          <w:rFonts w:ascii="Times New Roman" w:eastAsia="仿宋" w:hAnsi="Times New Roman" w:cs="Times New Roman" w:hint="eastAsia"/>
          <w:kern w:val="0"/>
          <w:sz w:val="24"/>
          <w:szCs w:val="24"/>
        </w:rPr>
        <w:t>消耗的热量占总热量的比例达到</w:t>
      </w:r>
      <w:r w:rsidR="00857151">
        <w:rPr>
          <w:rFonts w:ascii="Times New Roman" w:eastAsia="仿宋" w:hAnsi="Times New Roman" w:cs="Times New Roman" w:hint="eastAsia"/>
          <w:kern w:val="0"/>
          <w:sz w:val="24"/>
          <w:szCs w:val="24"/>
        </w:rPr>
        <w:t>80%</w:t>
      </w:r>
      <w:r w:rsidR="00857151">
        <w:rPr>
          <w:rFonts w:ascii="Times New Roman" w:eastAsia="仿宋" w:hAnsi="Times New Roman" w:cs="Times New Roman" w:hint="eastAsia"/>
          <w:kern w:val="0"/>
          <w:sz w:val="24"/>
          <w:szCs w:val="24"/>
        </w:rPr>
        <w:t>左右</w:t>
      </w:r>
      <w:r w:rsidR="00E02090">
        <w:rPr>
          <w:rFonts w:ascii="Times New Roman" w:eastAsia="仿宋" w:hAnsi="Times New Roman" w:cs="Times New Roman" w:hint="eastAsia"/>
          <w:kern w:val="0"/>
          <w:sz w:val="24"/>
          <w:szCs w:val="24"/>
        </w:rPr>
        <w:t>。</w:t>
      </w:r>
    </w:p>
    <w:p w:rsidR="00693AFC" w:rsidRDefault="00850D3B" w:rsidP="0091268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能量平衡如式</w:t>
      </w:r>
      <w:r>
        <w:rPr>
          <w:rFonts w:ascii="Times New Roman" w:eastAsia="仿宋" w:hAnsi="Times New Roman" w:cs="Times New Roman" w:hint="eastAsia"/>
          <w:kern w:val="0"/>
          <w:sz w:val="24"/>
          <w:szCs w:val="24"/>
        </w:rPr>
        <w:t>4.2-1</w:t>
      </w:r>
      <w:r>
        <w:rPr>
          <w:rFonts w:ascii="Times New Roman" w:eastAsia="仿宋" w:hAnsi="Times New Roman" w:cs="Times New Roman" w:hint="eastAsia"/>
          <w:kern w:val="0"/>
          <w:sz w:val="24"/>
          <w:szCs w:val="24"/>
        </w:rPr>
        <w:t>所示。</w:t>
      </w:r>
    </w:p>
    <w:p w:rsidR="00850D3B" w:rsidRPr="00850D3B" w:rsidRDefault="0019284E" w:rsidP="00850D3B">
      <w:pPr>
        <w:spacing w:line="360" w:lineRule="auto"/>
        <w:jc w:val="right"/>
        <w:rPr>
          <w:rFonts w:ascii="Times New Roman" w:eastAsia="仿宋" w:hAnsi="Times New Roman" w:cs="Times New Roman"/>
          <w:kern w:val="0"/>
          <w:sz w:val="24"/>
          <w:szCs w:val="24"/>
        </w:rPr>
      </w:pP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bio</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dryair</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watvap</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evapo</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water</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solid</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condu</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radi</m:t>
            </m:r>
          </m:sub>
        </m:sSub>
      </m:oMath>
      <w:r w:rsidR="004E4BD6">
        <w:rPr>
          <w:rFonts w:ascii="Times New Roman" w:eastAsia="仿宋" w:hAnsi="Times New Roman" w:cs="Times New Roman" w:hint="eastAsia"/>
        </w:rPr>
        <w:t xml:space="preserve"> </w:t>
      </w:r>
      <w:r w:rsidR="00850D3B" w:rsidRPr="00850D3B">
        <w:rPr>
          <w:rFonts w:ascii="Times New Roman" w:eastAsia="仿宋" w:hAnsi="Times New Roman" w:cs="Times New Roman" w:hint="eastAsia"/>
          <w:kern w:val="0"/>
          <w:sz w:val="24"/>
          <w:szCs w:val="24"/>
        </w:rPr>
        <w:t>（</w:t>
      </w:r>
      <w:r w:rsidR="00850D3B" w:rsidRPr="00850D3B">
        <w:rPr>
          <w:rFonts w:ascii="Times New Roman" w:eastAsia="仿宋" w:hAnsi="Times New Roman" w:cs="Times New Roman"/>
          <w:kern w:val="0"/>
          <w:sz w:val="24"/>
          <w:szCs w:val="24"/>
        </w:rPr>
        <w:t>式</w:t>
      </w:r>
      <w:r w:rsidR="00850D3B">
        <w:rPr>
          <w:rFonts w:ascii="Times New Roman" w:eastAsia="仿宋" w:hAnsi="Times New Roman" w:cs="Times New Roman" w:hint="eastAsia"/>
          <w:kern w:val="0"/>
          <w:sz w:val="24"/>
          <w:szCs w:val="24"/>
        </w:rPr>
        <w:t>4.2</w:t>
      </w:r>
      <w:r w:rsidR="00850D3B" w:rsidRPr="00850D3B">
        <w:rPr>
          <w:rFonts w:ascii="Times New Roman" w:eastAsia="仿宋" w:hAnsi="Times New Roman" w:cs="Times New Roman"/>
          <w:kern w:val="0"/>
          <w:sz w:val="24"/>
          <w:szCs w:val="24"/>
        </w:rPr>
        <w:t>-</w:t>
      </w:r>
      <w:r w:rsidR="00850D3B" w:rsidRPr="00850D3B">
        <w:rPr>
          <w:rFonts w:ascii="Times New Roman" w:eastAsia="仿宋" w:hAnsi="Times New Roman" w:cs="Times New Roman" w:hint="eastAsia"/>
          <w:kern w:val="0"/>
          <w:sz w:val="24"/>
          <w:szCs w:val="24"/>
        </w:rPr>
        <w:t>1</w:t>
      </w:r>
      <w:r w:rsidR="00850D3B" w:rsidRPr="00850D3B">
        <w:rPr>
          <w:rFonts w:ascii="Times New Roman" w:eastAsia="仿宋" w:hAnsi="Times New Roman" w:cs="Times New Roman"/>
          <w:kern w:val="0"/>
          <w:sz w:val="24"/>
          <w:szCs w:val="24"/>
        </w:rPr>
        <w:t>）</w:t>
      </w:r>
    </w:p>
    <w:p w:rsidR="00F05E10" w:rsidRDefault="00992A5B" w:rsidP="00EA508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由于</w:t>
      </w:r>
      <w:r w:rsidR="004E4BD6">
        <w:rPr>
          <w:rFonts w:ascii="Times New Roman" w:eastAsia="仿宋" w:hAnsi="Times New Roman" w:cs="Times New Roman" w:hint="eastAsia"/>
          <w:kern w:val="0"/>
          <w:sz w:val="24"/>
          <w:szCs w:val="24"/>
        </w:rPr>
        <w:t>好氧发酵过程中</w:t>
      </w:r>
      <w:r>
        <w:rPr>
          <w:rFonts w:ascii="Times New Roman" w:eastAsia="仿宋" w:hAnsi="Times New Roman" w:cs="Times New Roman" w:hint="eastAsia"/>
          <w:kern w:val="0"/>
          <w:sz w:val="24"/>
          <w:szCs w:val="24"/>
        </w:rPr>
        <w:t>堆体温度、含水率均随</w:t>
      </w:r>
      <w:r w:rsidR="004E4BD6">
        <w:rPr>
          <w:rFonts w:ascii="Times New Roman" w:eastAsia="仿宋" w:hAnsi="Times New Roman" w:cs="Times New Roman" w:hint="eastAsia"/>
          <w:kern w:val="0"/>
          <w:sz w:val="24"/>
          <w:szCs w:val="24"/>
        </w:rPr>
        <w:t>时间</w:t>
      </w:r>
      <w:r>
        <w:rPr>
          <w:rFonts w:ascii="Times New Roman" w:eastAsia="仿宋" w:hAnsi="Times New Roman" w:cs="Times New Roman" w:hint="eastAsia"/>
          <w:kern w:val="0"/>
          <w:sz w:val="24"/>
          <w:szCs w:val="24"/>
        </w:rPr>
        <w:t>变化，因此设计</w:t>
      </w:r>
      <w:r w:rsidR="004E4BD6">
        <w:rPr>
          <w:rFonts w:ascii="Times New Roman" w:eastAsia="仿宋" w:hAnsi="Times New Roman" w:cs="Times New Roman" w:hint="eastAsia"/>
          <w:kern w:val="0"/>
          <w:sz w:val="24"/>
          <w:szCs w:val="24"/>
        </w:rPr>
        <w:t>中较少</w:t>
      </w:r>
      <w:r>
        <w:rPr>
          <w:rFonts w:ascii="Times New Roman" w:eastAsia="仿宋" w:hAnsi="Times New Roman" w:cs="Times New Roman" w:hint="eastAsia"/>
          <w:kern w:val="0"/>
          <w:sz w:val="24"/>
          <w:szCs w:val="24"/>
        </w:rPr>
        <w:t>进行能量平衡计算</w:t>
      </w:r>
      <w:r w:rsidR="00F05E10">
        <w:rPr>
          <w:rFonts w:ascii="Times New Roman" w:eastAsia="仿宋" w:hAnsi="Times New Roman" w:cs="Times New Roman" w:hint="eastAsia"/>
          <w:kern w:val="0"/>
          <w:sz w:val="24"/>
          <w:szCs w:val="24"/>
        </w:rPr>
        <w:t>，但可以通过物料平衡来判断能量平衡，如式</w:t>
      </w:r>
      <w:r w:rsidR="00F05E10">
        <w:rPr>
          <w:rFonts w:ascii="Times New Roman" w:eastAsia="仿宋" w:hAnsi="Times New Roman" w:cs="Times New Roman" w:hint="eastAsia"/>
          <w:kern w:val="0"/>
          <w:sz w:val="24"/>
          <w:szCs w:val="24"/>
        </w:rPr>
        <w:t>4.2-2</w:t>
      </w:r>
      <w:r w:rsidR="00F05E10">
        <w:rPr>
          <w:rFonts w:ascii="Times New Roman" w:eastAsia="仿宋" w:hAnsi="Times New Roman" w:cs="Times New Roman" w:hint="eastAsia"/>
          <w:kern w:val="0"/>
          <w:sz w:val="24"/>
          <w:szCs w:val="24"/>
        </w:rPr>
        <w:t>所示。</w:t>
      </w:r>
      <w:r w:rsidR="00F05E10" w:rsidRPr="00992A5B">
        <w:rPr>
          <w:rFonts w:ascii="Times New Roman" w:eastAsia="仿宋" w:hAnsi="Times New Roman" w:cs="Times New Roman" w:hint="eastAsia"/>
          <w:kern w:val="0"/>
          <w:sz w:val="24"/>
          <w:szCs w:val="24"/>
        </w:rPr>
        <w:t>如果热量散失的速度大于产热速率，反应过程的温度将不会上升</w:t>
      </w:r>
      <w:r w:rsidR="00F05E10">
        <w:rPr>
          <w:rFonts w:ascii="Times New Roman" w:eastAsia="仿宋" w:hAnsi="Times New Roman" w:cs="Times New Roman" w:hint="eastAsia"/>
          <w:kern w:val="0"/>
          <w:sz w:val="24"/>
          <w:szCs w:val="24"/>
        </w:rPr>
        <w:t>。</w:t>
      </w:r>
    </w:p>
    <w:bookmarkStart w:id="20" w:name="_MON_1644310422"/>
    <w:bookmarkEnd w:id="20"/>
    <w:p w:rsidR="00F05E10" w:rsidRDefault="00F05E10" w:rsidP="00F05E10">
      <w:pPr>
        <w:autoSpaceDE w:val="0"/>
        <w:autoSpaceDN w:val="0"/>
        <w:adjustRightInd w:val="0"/>
        <w:spacing w:line="360" w:lineRule="auto"/>
        <w:ind w:firstLineChars="200" w:firstLine="480"/>
        <w:jc w:val="right"/>
        <w:rPr>
          <w:rFonts w:ascii="Times New Roman" w:eastAsia="仿宋" w:hAnsi="Times New Roman" w:cs="Times New Roman"/>
          <w:kern w:val="0"/>
          <w:sz w:val="24"/>
          <w:szCs w:val="24"/>
        </w:rPr>
      </w:pPr>
      <w:r w:rsidRPr="008A2437">
        <w:rPr>
          <w:rFonts w:ascii="Times New Roman" w:eastAsia="仿宋" w:hAnsi="Times New Roman" w:cs="Times New Roman"/>
          <w:kern w:val="0"/>
          <w:sz w:val="24"/>
          <w:szCs w:val="24"/>
        </w:rPr>
        <w:object w:dxaOrig="5111" w:dyaOrig="936">
          <v:shape id="_x0000_i1026" type="#_x0000_t75" style="width:256.5pt;height:46.5pt" o:ole="">
            <v:imagedata r:id="rId15" o:title=""/>
          </v:shape>
          <o:OLEObject Type="Embed" ProgID="Word.Document.12" ShapeID="_x0000_i1026" DrawAspect="Content" ObjectID="_1645509102" r:id="rId16">
            <o:FieldCodes>\s</o:FieldCodes>
          </o:OLEObject>
        </w:object>
      </w:r>
      <w:r>
        <w:rPr>
          <w:rFonts w:ascii="Times New Roman" w:eastAsia="仿宋" w:hAnsi="Times New Roman" w:cs="Times New Roman" w:hint="eastAsia"/>
          <w:kern w:val="0"/>
          <w:sz w:val="24"/>
          <w:szCs w:val="24"/>
        </w:rPr>
        <w:t xml:space="preserve">     </w:t>
      </w:r>
      <w:r w:rsidRPr="00850D3B">
        <w:rPr>
          <w:rFonts w:ascii="Times New Roman" w:eastAsia="仿宋" w:hAnsi="Times New Roman" w:cs="Times New Roman" w:hint="eastAsia"/>
          <w:kern w:val="0"/>
          <w:sz w:val="24"/>
          <w:szCs w:val="24"/>
        </w:rPr>
        <w:t>（</w:t>
      </w:r>
      <w:r w:rsidRPr="00850D3B">
        <w:rPr>
          <w:rFonts w:ascii="Times New Roman" w:eastAsia="仿宋" w:hAnsi="Times New Roman" w:cs="Times New Roman"/>
          <w:kern w:val="0"/>
          <w:sz w:val="24"/>
          <w:szCs w:val="24"/>
        </w:rPr>
        <w:t>式</w:t>
      </w:r>
      <w:r>
        <w:rPr>
          <w:rFonts w:ascii="Times New Roman" w:eastAsia="仿宋" w:hAnsi="Times New Roman" w:cs="Times New Roman" w:hint="eastAsia"/>
          <w:kern w:val="0"/>
          <w:sz w:val="24"/>
          <w:szCs w:val="24"/>
        </w:rPr>
        <w:t>4.2</w:t>
      </w:r>
      <w:r w:rsidRPr="00850D3B">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2</w:t>
      </w:r>
      <w:r w:rsidRPr="00850D3B">
        <w:rPr>
          <w:rFonts w:ascii="Times New Roman" w:eastAsia="仿宋" w:hAnsi="Times New Roman" w:cs="Times New Roman"/>
          <w:kern w:val="0"/>
          <w:sz w:val="24"/>
          <w:szCs w:val="24"/>
        </w:rPr>
        <w:t>）</w:t>
      </w:r>
    </w:p>
    <w:p w:rsidR="00F05E10" w:rsidRPr="006D7AD2" w:rsidRDefault="00F05E10" w:rsidP="00F05E1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若</w:t>
      </w:r>
      <w:r>
        <w:rPr>
          <w:rFonts w:ascii="Times New Roman" w:eastAsia="仿宋" w:hAnsi="Times New Roman" w:cs="Times New Roman" w:hint="eastAsia"/>
          <w:kern w:val="0"/>
          <w:sz w:val="24"/>
          <w:szCs w:val="24"/>
        </w:rPr>
        <w:t>W</w:t>
      </w:r>
      <w:r>
        <w:rPr>
          <w:rFonts w:ascii="Times New Roman" w:eastAsia="仿宋" w:hAnsi="Times New Roman" w:cs="Times New Roman" w:hint="eastAsia"/>
          <w:kern w:val="0"/>
          <w:sz w:val="24"/>
          <w:szCs w:val="24"/>
        </w:rPr>
        <w:t>低于</w:t>
      </w:r>
      <w:r w:rsidRPr="006E7134">
        <w:rPr>
          <w:rFonts w:ascii="Times New Roman" w:eastAsia="仿宋" w:hAnsi="Times New Roman" w:cs="Times New Roman" w:hint="eastAsia"/>
          <w:kern w:val="0"/>
          <w:sz w:val="24"/>
          <w:szCs w:val="24"/>
        </w:rPr>
        <w:t>8~10</w:t>
      </w:r>
      <w:r w:rsidRPr="006E7134">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表明系统</w:t>
      </w:r>
      <w:r w:rsidRPr="006E7134">
        <w:rPr>
          <w:rFonts w:ascii="Times New Roman" w:eastAsia="仿宋" w:hAnsi="Times New Roman" w:cs="Times New Roman" w:hint="eastAsia"/>
          <w:kern w:val="0"/>
          <w:sz w:val="24"/>
          <w:szCs w:val="24"/>
        </w:rPr>
        <w:t>有足够热量</w:t>
      </w:r>
      <w:r>
        <w:rPr>
          <w:rFonts w:ascii="Times New Roman" w:eastAsia="仿宋" w:hAnsi="Times New Roman" w:cs="Times New Roman" w:hint="eastAsia"/>
          <w:kern w:val="0"/>
          <w:sz w:val="24"/>
          <w:szCs w:val="24"/>
        </w:rPr>
        <w:t>供升温</w:t>
      </w:r>
      <w:r w:rsidRPr="006E7134">
        <w:rPr>
          <w:rFonts w:ascii="Times New Roman" w:eastAsia="仿宋" w:hAnsi="Times New Roman" w:cs="Times New Roman" w:hint="eastAsia"/>
          <w:kern w:val="0"/>
          <w:sz w:val="24"/>
          <w:szCs w:val="24"/>
        </w:rPr>
        <w:t>及蒸发所需</w:t>
      </w:r>
      <w:r>
        <w:rPr>
          <w:rFonts w:ascii="Times New Roman" w:eastAsia="仿宋" w:hAnsi="Times New Roman" w:cs="Times New Roman" w:hint="eastAsia"/>
          <w:kern w:val="0"/>
          <w:sz w:val="24"/>
          <w:szCs w:val="24"/>
        </w:rPr>
        <w:t>；若</w:t>
      </w:r>
      <w:r>
        <w:rPr>
          <w:rFonts w:ascii="Times New Roman" w:eastAsia="仿宋" w:hAnsi="Times New Roman" w:cs="Times New Roman" w:hint="eastAsia"/>
          <w:kern w:val="0"/>
          <w:sz w:val="24"/>
          <w:szCs w:val="24"/>
        </w:rPr>
        <w:t>W</w:t>
      </w:r>
      <w:r>
        <w:rPr>
          <w:rFonts w:ascii="Times New Roman" w:eastAsia="仿宋" w:hAnsi="Times New Roman" w:cs="Times New Roman" w:hint="eastAsia"/>
          <w:kern w:val="0"/>
          <w:sz w:val="24"/>
          <w:szCs w:val="24"/>
        </w:rPr>
        <w:t>大于</w:t>
      </w:r>
      <w:r>
        <w:rPr>
          <w:rFonts w:ascii="Times New Roman" w:eastAsia="仿宋" w:hAnsi="Times New Roman" w:cs="Times New Roman" w:hint="eastAsia"/>
          <w:kern w:val="0"/>
          <w:sz w:val="24"/>
          <w:szCs w:val="24"/>
        </w:rPr>
        <w:t>10</w:t>
      </w:r>
      <w:r>
        <w:rPr>
          <w:rFonts w:ascii="Times New Roman" w:eastAsia="仿宋" w:hAnsi="Times New Roman" w:cs="Times New Roman" w:hint="eastAsia"/>
          <w:kern w:val="0"/>
          <w:sz w:val="24"/>
          <w:szCs w:val="24"/>
        </w:rPr>
        <w:t>，</w:t>
      </w:r>
      <w:r w:rsidRPr="000B3E8C">
        <w:rPr>
          <w:rFonts w:ascii="Times New Roman" w:eastAsia="仿宋" w:hAnsi="Times New Roman" w:cs="Times New Roman" w:hint="eastAsia"/>
          <w:kern w:val="0"/>
          <w:sz w:val="24"/>
          <w:szCs w:val="24"/>
        </w:rPr>
        <w:t>混合物保持湿冷状态</w:t>
      </w:r>
      <w:r>
        <w:rPr>
          <w:rFonts w:ascii="Times New Roman" w:eastAsia="仿宋" w:hAnsi="Times New Roman" w:cs="Times New Roman" w:hint="eastAsia"/>
          <w:kern w:val="0"/>
          <w:sz w:val="24"/>
          <w:szCs w:val="24"/>
        </w:rPr>
        <w:t>。在上述示例中，水分挥发量</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有机物去除量</w:t>
      </w:r>
      <w:r>
        <w:rPr>
          <w:rFonts w:ascii="Times New Roman" w:eastAsia="仿宋" w:hAnsi="Times New Roman" w:cs="Times New Roman" w:hint="eastAsia"/>
          <w:kern w:val="0"/>
          <w:sz w:val="24"/>
          <w:szCs w:val="24"/>
        </w:rPr>
        <w:t>=66.89/9.71=6.89</w:t>
      </w:r>
      <w:r>
        <w:rPr>
          <w:rFonts w:ascii="Times New Roman" w:eastAsia="仿宋" w:hAnsi="Times New Roman" w:cs="Times New Roman" w:hint="eastAsia"/>
          <w:kern w:val="0"/>
          <w:sz w:val="24"/>
          <w:szCs w:val="24"/>
        </w:rPr>
        <w:t>，因此，</w:t>
      </w:r>
      <w:r w:rsidRPr="000B3E8C">
        <w:rPr>
          <w:rFonts w:ascii="Times New Roman" w:eastAsia="仿宋" w:hAnsi="Times New Roman" w:cs="Times New Roman" w:hint="eastAsia"/>
          <w:kern w:val="0"/>
          <w:sz w:val="24"/>
          <w:szCs w:val="24"/>
        </w:rPr>
        <w:t>这一物料平衡对</w:t>
      </w:r>
      <w:r>
        <w:rPr>
          <w:rFonts w:ascii="Times New Roman" w:eastAsia="仿宋" w:hAnsi="Times New Roman" w:cs="Times New Roman" w:hint="eastAsia"/>
          <w:kern w:val="0"/>
          <w:sz w:val="24"/>
          <w:szCs w:val="24"/>
        </w:rPr>
        <w:t>于</w:t>
      </w:r>
      <w:r w:rsidRPr="000B3E8C">
        <w:rPr>
          <w:rFonts w:ascii="Times New Roman" w:eastAsia="仿宋" w:hAnsi="Times New Roman" w:cs="Times New Roman" w:hint="eastAsia"/>
          <w:kern w:val="0"/>
          <w:sz w:val="24"/>
          <w:szCs w:val="24"/>
        </w:rPr>
        <w:t>能量利用来说是合理的</w:t>
      </w:r>
      <w:r>
        <w:rPr>
          <w:rFonts w:ascii="Times New Roman" w:eastAsia="仿宋" w:hAnsi="Times New Roman" w:cs="Times New Roman" w:hint="eastAsia"/>
          <w:kern w:val="0"/>
          <w:sz w:val="24"/>
          <w:szCs w:val="24"/>
        </w:rPr>
        <w:t>。</w:t>
      </w:r>
    </w:p>
    <w:p w:rsidR="00975053" w:rsidRDefault="00E72BAD" w:rsidP="00FD10D4">
      <w:pPr>
        <w:pStyle w:val="2TimesNewRomanGB2312"/>
        <w:spacing w:before="156" w:after="156"/>
      </w:pPr>
      <w:bookmarkStart w:id="21" w:name="_Toc34896300"/>
      <w:r w:rsidRPr="004E4BD6">
        <w:rPr>
          <w:rFonts w:hint="eastAsia"/>
        </w:rPr>
        <w:t>4</w:t>
      </w:r>
      <w:r w:rsidR="00975053" w:rsidRPr="004E4BD6">
        <w:rPr>
          <w:rFonts w:hint="eastAsia"/>
        </w:rPr>
        <w:t>.</w:t>
      </w:r>
      <w:r w:rsidR="00FA2B0A" w:rsidRPr="004E4BD6">
        <w:rPr>
          <w:rFonts w:hint="eastAsia"/>
        </w:rPr>
        <w:t xml:space="preserve">3 </w:t>
      </w:r>
      <w:r w:rsidR="00975053" w:rsidRPr="004E4BD6">
        <w:rPr>
          <w:rFonts w:hint="eastAsia"/>
        </w:rPr>
        <w:t xml:space="preserve"> </w:t>
      </w:r>
      <w:r w:rsidR="00975053" w:rsidRPr="004E4BD6">
        <w:rPr>
          <w:rFonts w:hint="eastAsia"/>
        </w:rPr>
        <w:t>混料系统</w:t>
      </w:r>
      <w:bookmarkEnd w:id="21"/>
    </w:p>
    <w:p w:rsidR="00E37043" w:rsidRDefault="001E7019" w:rsidP="0018711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污泥由皮带机或翻斗车输送至进料混合</w:t>
      </w:r>
      <w:r w:rsidR="0061090C">
        <w:rPr>
          <w:rFonts w:ascii="Times New Roman" w:eastAsia="仿宋" w:hAnsi="Times New Roman" w:cs="Times New Roman" w:hint="eastAsia"/>
          <w:kern w:val="0"/>
          <w:sz w:val="24"/>
          <w:szCs w:val="24"/>
        </w:rPr>
        <w:t>设</w:t>
      </w:r>
      <w:r w:rsidRPr="00187115">
        <w:rPr>
          <w:rFonts w:ascii="Times New Roman" w:eastAsia="仿宋" w:hAnsi="Times New Roman" w:cs="Times New Roman" w:hint="eastAsia"/>
          <w:kern w:val="0"/>
          <w:sz w:val="24"/>
          <w:szCs w:val="24"/>
        </w:rPr>
        <w:t>备</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与辅料</w:t>
      </w:r>
      <w:r>
        <w:rPr>
          <w:rFonts w:ascii="Times New Roman" w:eastAsia="仿宋" w:hAnsi="Times New Roman" w:cs="Times New Roman" w:hint="eastAsia"/>
          <w:kern w:val="0"/>
          <w:sz w:val="24"/>
          <w:szCs w:val="24"/>
        </w:rPr>
        <w:t>、返混料</w:t>
      </w:r>
      <w:r w:rsidRPr="00187115">
        <w:rPr>
          <w:rFonts w:ascii="Times New Roman" w:eastAsia="仿宋" w:hAnsi="Times New Roman" w:cs="Times New Roman" w:hint="eastAsia"/>
          <w:kern w:val="0"/>
          <w:sz w:val="24"/>
          <w:szCs w:val="24"/>
        </w:rPr>
        <w:t>一同进行破碎、</w:t>
      </w:r>
      <w:r>
        <w:rPr>
          <w:rFonts w:ascii="Times New Roman" w:eastAsia="仿宋" w:hAnsi="Times New Roman" w:cs="Times New Roman" w:hint="eastAsia"/>
          <w:kern w:val="0"/>
          <w:sz w:val="24"/>
          <w:szCs w:val="24"/>
        </w:rPr>
        <w:t>混合</w:t>
      </w:r>
      <w:r w:rsidRPr="00187115">
        <w:rPr>
          <w:rFonts w:ascii="Times New Roman" w:eastAsia="仿宋" w:hAnsi="Times New Roman" w:cs="Times New Roman" w:hint="eastAsia"/>
          <w:kern w:val="0"/>
          <w:sz w:val="24"/>
          <w:szCs w:val="24"/>
        </w:rPr>
        <w:t>、搅拌，最终经均质处理形成含水率</w:t>
      </w:r>
      <w:r>
        <w:rPr>
          <w:rFonts w:ascii="Times New Roman" w:eastAsia="仿宋" w:hAnsi="Times New Roman" w:cs="Times New Roman" w:hint="eastAsia"/>
          <w:kern w:val="0"/>
          <w:sz w:val="24"/>
          <w:szCs w:val="24"/>
        </w:rPr>
        <w:t>、碳氮比等参数</w:t>
      </w:r>
      <w:r w:rsidRPr="00187115">
        <w:rPr>
          <w:rFonts w:ascii="Times New Roman" w:eastAsia="仿宋" w:hAnsi="Times New Roman" w:cs="Times New Roman" w:hint="eastAsia"/>
          <w:kern w:val="0"/>
          <w:sz w:val="24"/>
          <w:szCs w:val="24"/>
        </w:rPr>
        <w:t>适宜的松散小颗粒，完成污泥混料的前处理。</w:t>
      </w:r>
      <w:r w:rsidR="001B510A">
        <w:rPr>
          <w:rFonts w:ascii="Times New Roman" w:eastAsia="仿宋" w:hAnsi="Times New Roman" w:cs="Times New Roman" w:hint="eastAsia"/>
          <w:kern w:val="0"/>
          <w:sz w:val="24"/>
          <w:szCs w:val="24"/>
        </w:rPr>
        <w:t>混料系统</w:t>
      </w:r>
      <w:r w:rsidRPr="00187115">
        <w:rPr>
          <w:rFonts w:ascii="Times New Roman" w:eastAsia="仿宋" w:hAnsi="Times New Roman" w:cs="Times New Roman" w:hint="eastAsia"/>
          <w:kern w:val="0"/>
          <w:sz w:val="24"/>
          <w:szCs w:val="24"/>
        </w:rPr>
        <w:t>主要包括</w:t>
      </w:r>
      <w:r w:rsidR="001B510A" w:rsidRPr="00187115">
        <w:rPr>
          <w:rFonts w:ascii="Times New Roman" w:eastAsia="仿宋" w:hAnsi="Times New Roman" w:cs="Times New Roman" w:hint="eastAsia"/>
          <w:kern w:val="0"/>
          <w:sz w:val="24"/>
          <w:szCs w:val="24"/>
        </w:rPr>
        <w:t>给料、混合和输送设备</w:t>
      </w:r>
      <w:r w:rsidRPr="00187115">
        <w:rPr>
          <w:rFonts w:ascii="Times New Roman" w:eastAsia="仿宋" w:hAnsi="Times New Roman" w:cs="Times New Roman" w:hint="eastAsia"/>
          <w:kern w:val="0"/>
          <w:sz w:val="24"/>
          <w:szCs w:val="24"/>
        </w:rPr>
        <w:t>。</w:t>
      </w:r>
    </w:p>
    <w:p w:rsidR="001E7019" w:rsidRDefault="002455E1" w:rsidP="00106E42">
      <w:pPr>
        <w:pStyle w:val="3TimesNewRomanGB23126"/>
      </w:pPr>
      <w:r w:rsidRPr="002455E1">
        <w:rPr>
          <w:rFonts w:hint="eastAsia"/>
        </w:rPr>
        <w:t xml:space="preserve">4.3.1 </w:t>
      </w:r>
      <w:r w:rsidR="005A680C">
        <w:rPr>
          <w:rFonts w:hint="eastAsia"/>
        </w:rPr>
        <w:t>给料设备</w:t>
      </w:r>
    </w:p>
    <w:p w:rsidR="00FA6062" w:rsidRDefault="00FA6062" w:rsidP="005A680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给</w:t>
      </w:r>
      <w:r w:rsidR="005A680C" w:rsidRPr="00187115">
        <w:rPr>
          <w:rFonts w:ascii="Times New Roman" w:eastAsia="仿宋" w:hAnsi="Times New Roman" w:cs="Times New Roman" w:hint="eastAsia"/>
          <w:kern w:val="0"/>
          <w:sz w:val="24"/>
          <w:szCs w:val="24"/>
        </w:rPr>
        <w:t>料设备应能按比例配备进入混料设备的污泥、辅料和返混料。当采用料斗方式给料时应有防止物料</w:t>
      </w:r>
      <w:r>
        <w:rPr>
          <w:rFonts w:ascii="Times New Roman" w:eastAsia="仿宋" w:hAnsi="Times New Roman" w:cs="Times New Roman" w:hint="eastAsia"/>
          <w:kern w:val="0"/>
          <w:sz w:val="24"/>
          <w:szCs w:val="24"/>
        </w:rPr>
        <w:t>架桥、起拱堵塞的措施。</w:t>
      </w:r>
    </w:p>
    <w:p w:rsidR="00E233CC" w:rsidRDefault="00FA6062" w:rsidP="005A680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FA6062">
        <w:rPr>
          <w:rFonts w:ascii="Times New Roman" w:eastAsia="仿宋" w:hAnsi="Times New Roman" w:cs="Times New Roman" w:hint="eastAsia"/>
          <w:kern w:val="0"/>
          <w:sz w:val="24"/>
          <w:szCs w:val="24"/>
        </w:rPr>
        <w:t>滑架料仓</w:t>
      </w:r>
      <w:r w:rsidR="00781498">
        <w:rPr>
          <w:rFonts w:ascii="Times New Roman" w:eastAsia="仿宋" w:hAnsi="Times New Roman" w:cs="Times New Roman" w:hint="eastAsia"/>
          <w:kern w:val="0"/>
          <w:sz w:val="24"/>
          <w:szCs w:val="24"/>
        </w:rPr>
        <w:t>、</w:t>
      </w:r>
      <w:proofErr w:type="gramStart"/>
      <w:r w:rsidRPr="00FA6062">
        <w:rPr>
          <w:rFonts w:ascii="Times New Roman" w:eastAsia="仿宋" w:hAnsi="Times New Roman" w:cs="Times New Roman" w:hint="eastAsia"/>
          <w:kern w:val="0"/>
          <w:sz w:val="24"/>
          <w:szCs w:val="24"/>
        </w:rPr>
        <w:t>推架料仓是料仓</w:t>
      </w:r>
      <w:proofErr w:type="gramEnd"/>
      <w:r>
        <w:rPr>
          <w:rFonts w:ascii="Times New Roman" w:eastAsia="仿宋" w:hAnsi="Times New Roman" w:cs="Times New Roman" w:hint="eastAsia"/>
          <w:kern w:val="0"/>
          <w:sz w:val="24"/>
          <w:szCs w:val="24"/>
        </w:rPr>
        <w:t>给</w:t>
      </w:r>
      <w:r w:rsidRPr="00FA6062">
        <w:rPr>
          <w:rFonts w:ascii="Times New Roman" w:eastAsia="仿宋" w:hAnsi="Times New Roman" w:cs="Times New Roman" w:hint="eastAsia"/>
          <w:kern w:val="0"/>
          <w:sz w:val="24"/>
          <w:szCs w:val="24"/>
        </w:rPr>
        <w:t>料的两种优化形式</w:t>
      </w:r>
      <w:r w:rsidR="00E233CC">
        <w:rPr>
          <w:rFonts w:ascii="Times New Roman" w:eastAsia="仿宋" w:hAnsi="Times New Roman" w:cs="Times New Roman" w:hint="eastAsia"/>
          <w:kern w:val="0"/>
          <w:sz w:val="24"/>
          <w:szCs w:val="24"/>
        </w:rPr>
        <w:t>，采用</w:t>
      </w:r>
      <w:r w:rsidR="00E233CC" w:rsidRPr="00FA6062">
        <w:rPr>
          <w:rFonts w:ascii="Times New Roman" w:eastAsia="仿宋" w:hAnsi="Times New Roman" w:cs="Times New Roman" w:hint="eastAsia"/>
          <w:kern w:val="0"/>
          <w:sz w:val="24"/>
          <w:szCs w:val="24"/>
        </w:rPr>
        <w:t>液压油</w:t>
      </w:r>
      <w:proofErr w:type="gramStart"/>
      <w:r w:rsidR="00E233CC" w:rsidRPr="00FA6062">
        <w:rPr>
          <w:rFonts w:ascii="Times New Roman" w:eastAsia="仿宋" w:hAnsi="Times New Roman" w:cs="Times New Roman" w:hint="eastAsia"/>
          <w:kern w:val="0"/>
          <w:sz w:val="24"/>
          <w:szCs w:val="24"/>
        </w:rPr>
        <w:t>缸</w:t>
      </w:r>
      <w:proofErr w:type="gramEnd"/>
      <w:r w:rsidR="00E233CC" w:rsidRPr="00FA6062">
        <w:rPr>
          <w:rFonts w:ascii="Times New Roman" w:eastAsia="仿宋" w:hAnsi="Times New Roman" w:cs="Times New Roman" w:hint="eastAsia"/>
          <w:kern w:val="0"/>
          <w:sz w:val="24"/>
          <w:szCs w:val="24"/>
        </w:rPr>
        <w:t>驱动的滑架</w:t>
      </w:r>
      <w:r w:rsidR="00E233CC">
        <w:rPr>
          <w:rFonts w:ascii="Times New Roman" w:eastAsia="仿宋" w:hAnsi="Times New Roman" w:cs="Times New Roman" w:hint="eastAsia"/>
          <w:kern w:val="0"/>
          <w:sz w:val="24"/>
          <w:szCs w:val="24"/>
        </w:rPr>
        <w:t>或推架在料</w:t>
      </w:r>
      <w:proofErr w:type="gramStart"/>
      <w:r w:rsidR="00E233CC">
        <w:rPr>
          <w:rFonts w:ascii="Times New Roman" w:eastAsia="仿宋" w:hAnsi="Times New Roman" w:cs="Times New Roman" w:hint="eastAsia"/>
          <w:kern w:val="0"/>
          <w:sz w:val="24"/>
          <w:szCs w:val="24"/>
        </w:rPr>
        <w:t>仓底</w:t>
      </w:r>
      <w:proofErr w:type="gramEnd"/>
      <w:r w:rsidR="00E233CC">
        <w:rPr>
          <w:rFonts w:ascii="Times New Roman" w:eastAsia="仿宋" w:hAnsi="Times New Roman" w:cs="Times New Roman" w:hint="eastAsia"/>
          <w:kern w:val="0"/>
          <w:sz w:val="24"/>
          <w:szCs w:val="24"/>
        </w:rPr>
        <w:t>部前后滑动，把</w:t>
      </w:r>
      <w:r w:rsidR="00E233CC" w:rsidRPr="00FA6062">
        <w:rPr>
          <w:rFonts w:ascii="Times New Roman" w:eastAsia="仿宋" w:hAnsi="Times New Roman" w:cs="Times New Roman" w:hint="eastAsia"/>
          <w:kern w:val="0"/>
          <w:sz w:val="24"/>
          <w:szCs w:val="24"/>
        </w:rPr>
        <w:t>物料推拉到卸料口</w:t>
      </w:r>
      <w:r w:rsidR="00E233CC">
        <w:rPr>
          <w:rFonts w:ascii="Times New Roman" w:eastAsia="仿宋" w:hAnsi="Times New Roman" w:cs="Times New Roman" w:hint="eastAsia"/>
          <w:kern w:val="0"/>
          <w:sz w:val="24"/>
          <w:szCs w:val="24"/>
        </w:rPr>
        <w:t>，</w:t>
      </w:r>
      <w:r w:rsidR="00BA79DA">
        <w:rPr>
          <w:rFonts w:ascii="Times New Roman" w:eastAsia="仿宋" w:hAnsi="Times New Roman" w:cs="Times New Roman" w:hint="eastAsia"/>
          <w:kern w:val="0"/>
          <w:sz w:val="24"/>
          <w:szCs w:val="24"/>
        </w:rPr>
        <w:t>并</w:t>
      </w:r>
      <w:r w:rsidR="00E233CC" w:rsidRPr="00FA6062">
        <w:rPr>
          <w:rFonts w:ascii="Times New Roman" w:eastAsia="仿宋" w:hAnsi="Times New Roman" w:cs="Times New Roman" w:hint="eastAsia"/>
          <w:kern w:val="0"/>
          <w:sz w:val="24"/>
          <w:szCs w:val="24"/>
        </w:rPr>
        <w:t>破坏架桥作用</w:t>
      </w:r>
      <w:r w:rsidR="00E233CC">
        <w:rPr>
          <w:rFonts w:ascii="Times New Roman" w:eastAsia="仿宋" w:hAnsi="Times New Roman" w:cs="Times New Roman" w:hint="eastAsia"/>
          <w:kern w:val="0"/>
          <w:sz w:val="24"/>
          <w:szCs w:val="24"/>
        </w:rPr>
        <w:t>。</w:t>
      </w:r>
      <w:proofErr w:type="gramStart"/>
      <w:r w:rsidR="00E233CC">
        <w:rPr>
          <w:rFonts w:ascii="Times New Roman" w:eastAsia="仿宋" w:hAnsi="Times New Roman" w:cs="Times New Roman" w:hint="eastAsia"/>
          <w:kern w:val="0"/>
          <w:sz w:val="24"/>
          <w:szCs w:val="24"/>
        </w:rPr>
        <w:t>滑架料仓的</w:t>
      </w:r>
      <w:proofErr w:type="gramEnd"/>
      <w:r w:rsidR="00E233CC">
        <w:rPr>
          <w:rFonts w:ascii="Times New Roman" w:eastAsia="仿宋" w:hAnsi="Times New Roman" w:cs="Times New Roman" w:hint="eastAsia"/>
          <w:kern w:val="0"/>
          <w:sz w:val="24"/>
          <w:szCs w:val="24"/>
        </w:rPr>
        <w:t>物料</w:t>
      </w:r>
      <w:r w:rsidR="00E233CC" w:rsidRPr="00FA6062">
        <w:rPr>
          <w:rFonts w:ascii="Times New Roman" w:eastAsia="仿宋" w:hAnsi="Times New Roman" w:cs="Times New Roman" w:hint="eastAsia"/>
          <w:kern w:val="0"/>
          <w:sz w:val="24"/>
          <w:szCs w:val="24"/>
        </w:rPr>
        <w:t>进入可计量的卸料螺旋输送机后，可被卸至其它的接料螺旋</w:t>
      </w:r>
      <w:r w:rsidR="009E5485">
        <w:rPr>
          <w:rFonts w:ascii="Times New Roman" w:eastAsia="仿宋" w:hAnsi="Times New Roman" w:cs="Times New Roman" w:hint="eastAsia"/>
          <w:kern w:val="0"/>
          <w:sz w:val="24"/>
          <w:szCs w:val="24"/>
        </w:rPr>
        <w:t>/</w:t>
      </w:r>
      <w:r w:rsidR="009E5485">
        <w:rPr>
          <w:rFonts w:ascii="Times New Roman" w:eastAsia="仿宋" w:hAnsi="Times New Roman" w:cs="Times New Roman" w:hint="eastAsia"/>
          <w:kern w:val="0"/>
          <w:sz w:val="24"/>
          <w:szCs w:val="24"/>
        </w:rPr>
        <w:t>皮带</w:t>
      </w:r>
      <w:r w:rsidR="00E233CC" w:rsidRPr="00FA6062">
        <w:rPr>
          <w:rFonts w:ascii="Times New Roman" w:eastAsia="仿宋" w:hAnsi="Times New Roman" w:cs="Times New Roman" w:hint="eastAsia"/>
          <w:kern w:val="0"/>
          <w:sz w:val="24"/>
          <w:szCs w:val="24"/>
        </w:rPr>
        <w:t>输送机</w:t>
      </w:r>
      <w:r w:rsidR="009E5485">
        <w:rPr>
          <w:rFonts w:ascii="Times New Roman" w:eastAsia="仿宋" w:hAnsi="Times New Roman" w:cs="Times New Roman" w:hint="eastAsia"/>
          <w:kern w:val="0"/>
          <w:sz w:val="24"/>
          <w:szCs w:val="24"/>
        </w:rPr>
        <w:t>、</w:t>
      </w:r>
      <w:r w:rsidR="00E233CC" w:rsidRPr="00FA6062">
        <w:rPr>
          <w:rFonts w:ascii="Times New Roman" w:eastAsia="仿宋" w:hAnsi="Times New Roman" w:cs="Times New Roman" w:hint="eastAsia"/>
          <w:kern w:val="0"/>
          <w:sz w:val="24"/>
          <w:szCs w:val="24"/>
        </w:rPr>
        <w:t>卡车</w:t>
      </w:r>
      <w:r w:rsidR="009E5485">
        <w:rPr>
          <w:rFonts w:ascii="Times New Roman" w:eastAsia="仿宋" w:hAnsi="Times New Roman" w:cs="Times New Roman" w:hint="eastAsia"/>
          <w:kern w:val="0"/>
          <w:sz w:val="24"/>
          <w:szCs w:val="24"/>
        </w:rPr>
        <w:t>或泵送系统</w:t>
      </w:r>
      <w:r w:rsidR="00E233CC">
        <w:rPr>
          <w:rFonts w:ascii="Times New Roman" w:eastAsia="仿宋" w:hAnsi="Times New Roman" w:cs="Times New Roman" w:hint="eastAsia"/>
          <w:kern w:val="0"/>
          <w:sz w:val="24"/>
          <w:szCs w:val="24"/>
        </w:rPr>
        <w:t>；</w:t>
      </w:r>
      <w:proofErr w:type="gramStart"/>
      <w:r w:rsidR="00E233CC">
        <w:rPr>
          <w:rFonts w:ascii="Times New Roman" w:eastAsia="仿宋" w:hAnsi="Times New Roman" w:cs="Times New Roman" w:hint="eastAsia"/>
          <w:kern w:val="0"/>
          <w:sz w:val="24"/>
          <w:szCs w:val="24"/>
        </w:rPr>
        <w:t>推架料仓</w:t>
      </w:r>
      <w:proofErr w:type="gramEnd"/>
      <w:r w:rsidR="00E233CC">
        <w:rPr>
          <w:rFonts w:ascii="Times New Roman" w:eastAsia="仿宋" w:hAnsi="Times New Roman" w:cs="Times New Roman" w:hint="eastAsia"/>
          <w:kern w:val="0"/>
          <w:sz w:val="24"/>
          <w:szCs w:val="24"/>
        </w:rPr>
        <w:t>通常采用卡车接料。</w:t>
      </w:r>
    </w:p>
    <w:p w:rsidR="00BE4E9A" w:rsidRDefault="00BE4E9A" w:rsidP="00106E42">
      <w:pPr>
        <w:pStyle w:val="3TimesNewRomanGB23126"/>
      </w:pPr>
      <w:r>
        <w:rPr>
          <w:rFonts w:hint="eastAsia"/>
        </w:rPr>
        <w:t xml:space="preserve">4.3.2 </w:t>
      </w:r>
      <w:r w:rsidR="00C735F0">
        <w:rPr>
          <w:rFonts w:hint="eastAsia"/>
        </w:rPr>
        <w:t>混合设备</w:t>
      </w:r>
    </w:p>
    <w:p w:rsidR="00CD3657" w:rsidRDefault="00CD3657" w:rsidP="00C230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混合设备</w:t>
      </w:r>
      <w:r w:rsidR="005D5B3F">
        <w:rPr>
          <w:rFonts w:ascii="Times New Roman" w:eastAsia="仿宋" w:hAnsi="Times New Roman" w:cs="Times New Roman" w:hint="eastAsia"/>
          <w:kern w:val="0"/>
          <w:sz w:val="24"/>
          <w:szCs w:val="24"/>
        </w:rPr>
        <w:t>将污泥与辅料、返混料均匀混合后，破碎为</w:t>
      </w:r>
      <w:r w:rsidR="005D5B3F" w:rsidRPr="005D5B3F">
        <w:rPr>
          <w:rFonts w:ascii="Times New Roman" w:eastAsia="仿宋" w:hAnsi="Times New Roman" w:cs="Times New Roman" w:hint="eastAsia"/>
          <w:kern w:val="0"/>
          <w:sz w:val="24"/>
          <w:szCs w:val="24"/>
        </w:rPr>
        <w:t>粒径均匀的颗粒物料，以保证</w:t>
      </w:r>
      <w:r w:rsidR="00511653">
        <w:rPr>
          <w:rFonts w:ascii="Times New Roman" w:eastAsia="仿宋" w:hAnsi="Times New Roman" w:cs="Times New Roman" w:hint="eastAsia"/>
          <w:kern w:val="0"/>
          <w:sz w:val="24"/>
          <w:szCs w:val="24"/>
        </w:rPr>
        <w:t>物料具有</w:t>
      </w:r>
      <w:r w:rsidR="005D5B3F" w:rsidRPr="005D5B3F">
        <w:rPr>
          <w:rFonts w:ascii="Times New Roman" w:eastAsia="仿宋" w:hAnsi="Times New Roman" w:cs="Times New Roman" w:hint="eastAsia"/>
          <w:kern w:val="0"/>
          <w:sz w:val="24"/>
          <w:szCs w:val="24"/>
        </w:rPr>
        <w:t>良好的</w:t>
      </w:r>
      <w:r w:rsidR="00511653">
        <w:rPr>
          <w:rFonts w:ascii="Times New Roman" w:eastAsia="仿宋" w:hAnsi="Times New Roman" w:cs="Times New Roman" w:hint="eastAsia"/>
          <w:kern w:val="0"/>
          <w:sz w:val="24"/>
          <w:szCs w:val="24"/>
        </w:rPr>
        <w:t>孔隙结构，便于堆体内部通气顺畅。</w:t>
      </w:r>
      <w:r w:rsidR="00E874B8">
        <w:rPr>
          <w:rFonts w:ascii="Times New Roman" w:eastAsia="仿宋" w:hAnsi="Times New Roman" w:cs="Times New Roman" w:hint="eastAsia"/>
          <w:kern w:val="0"/>
          <w:sz w:val="24"/>
          <w:szCs w:val="24"/>
        </w:rPr>
        <w:t>对于</w:t>
      </w:r>
      <w:r w:rsidR="00E874B8" w:rsidRPr="00E874B8">
        <w:rPr>
          <w:rFonts w:ascii="Times New Roman" w:eastAsia="仿宋" w:hAnsi="Times New Roman" w:cs="Times New Roman" w:hint="eastAsia"/>
          <w:kern w:val="0"/>
          <w:sz w:val="24"/>
          <w:szCs w:val="24"/>
        </w:rPr>
        <w:t>粘性污泥的混合与破碎，一般采用固定容器式混料机，主要包括立式螺旋混料机、</w:t>
      </w:r>
      <w:proofErr w:type="gramStart"/>
      <w:r w:rsidR="00E874B8" w:rsidRPr="00E874B8">
        <w:rPr>
          <w:rFonts w:ascii="Times New Roman" w:eastAsia="仿宋" w:hAnsi="Times New Roman" w:cs="Times New Roman" w:hint="eastAsia"/>
          <w:kern w:val="0"/>
          <w:sz w:val="24"/>
          <w:szCs w:val="24"/>
        </w:rPr>
        <w:t>卧式螺带混料</w:t>
      </w:r>
      <w:proofErr w:type="gramEnd"/>
      <w:r w:rsidR="00E874B8" w:rsidRPr="00E874B8">
        <w:rPr>
          <w:rFonts w:ascii="Times New Roman" w:eastAsia="仿宋" w:hAnsi="Times New Roman" w:cs="Times New Roman" w:hint="eastAsia"/>
          <w:kern w:val="0"/>
          <w:sz w:val="24"/>
          <w:szCs w:val="24"/>
        </w:rPr>
        <w:t>机、双轴桨叶混料机</w:t>
      </w:r>
      <w:r w:rsidR="00093073">
        <w:rPr>
          <w:rFonts w:ascii="Times New Roman" w:eastAsia="仿宋" w:hAnsi="Times New Roman" w:cs="Times New Roman" w:hint="eastAsia"/>
          <w:kern w:val="0"/>
          <w:sz w:val="24"/>
          <w:szCs w:val="24"/>
        </w:rPr>
        <w:t>、</w:t>
      </w:r>
      <w:r w:rsidR="00093073" w:rsidRPr="00093073">
        <w:rPr>
          <w:rFonts w:ascii="Times New Roman" w:eastAsia="仿宋" w:hAnsi="Times New Roman" w:cs="Times New Roman" w:hint="eastAsia"/>
          <w:kern w:val="0"/>
          <w:sz w:val="24"/>
          <w:szCs w:val="24"/>
        </w:rPr>
        <w:t>两段螺旋混料机</w:t>
      </w:r>
      <w:r w:rsidR="00E874B8">
        <w:rPr>
          <w:rFonts w:ascii="Times New Roman" w:eastAsia="仿宋" w:hAnsi="Times New Roman" w:cs="Times New Roman" w:hint="eastAsia"/>
          <w:kern w:val="0"/>
          <w:sz w:val="24"/>
          <w:szCs w:val="24"/>
        </w:rPr>
        <w:t>等。混料设备的处理能力以</w:t>
      </w:r>
      <w:r w:rsidR="00E874B8" w:rsidRPr="00E874B8">
        <w:rPr>
          <w:rFonts w:ascii="Times New Roman" w:eastAsia="仿宋" w:hAnsi="Times New Roman" w:cs="Times New Roman" w:hint="eastAsia"/>
          <w:kern w:val="0"/>
          <w:sz w:val="24"/>
          <w:szCs w:val="24"/>
        </w:rPr>
        <w:t>40</w:t>
      </w:r>
      <w:r w:rsidR="004F2035">
        <w:rPr>
          <w:rFonts w:ascii="Times New Roman" w:eastAsia="仿宋" w:hAnsi="Times New Roman" w:cs="Times New Roman" w:hint="eastAsia"/>
          <w:kern w:val="0"/>
          <w:sz w:val="24"/>
          <w:szCs w:val="24"/>
        </w:rPr>
        <w:t>~</w:t>
      </w:r>
      <w:r w:rsidR="00E874B8" w:rsidRPr="00E874B8">
        <w:rPr>
          <w:rFonts w:ascii="Times New Roman" w:eastAsia="仿宋" w:hAnsi="Times New Roman" w:cs="Times New Roman" w:hint="eastAsia"/>
          <w:kern w:val="0"/>
          <w:sz w:val="24"/>
          <w:szCs w:val="24"/>
        </w:rPr>
        <w:t>50m</w:t>
      </w:r>
      <w:r w:rsidR="00E874B8" w:rsidRPr="00E874B8">
        <w:rPr>
          <w:rFonts w:ascii="Times New Roman" w:eastAsia="仿宋" w:hAnsi="Times New Roman" w:cs="Times New Roman" w:hint="eastAsia"/>
          <w:kern w:val="0"/>
          <w:sz w:val="24"/>
          <w:szCs w:val="24"/>
          <w:vertAlign w:val="superscript"/>
        </w:rPr>
        <w:t>3</w:t>
      </w:r>
      <w:r w:rsidR="00E874B8" w:rsidRPr="00E874B8">
        <w:rPr>
          <w:rFonts w:ascii="Times New Roman" w:eastAsia="仿宋" w:hAnsi="Times New Roman" w:cs="Times New Roman" w:hint="eastAsia"/>
          <w:kern w:val="0"/>
          <w:sz w:val="24"/>
          <w:szCs w:val="24"/>
        </w:rPr>
        <w:t>/h</w:t>
      </w:r>
      <w:r w:rsidR="00E874B8" w:rsidRPr="00E874B8">
        <w:rPr>
          <w:rFonts w:ascii="Times New Roman" w:eastAsia="仿宋" w:hAnsi="Times New Roman" w:cs="Times New Roman" w:hint="eastAsia"/>
          <w:kern w:val="0"/>
          <w:sz w:val="24"/>
          <w:szCs w:val="24"/>
        </w:rPr>
        <w:t>为宜</w:t>
      </w:r>
      <w:r w:rsidR="00E874B8">
        <w:rPr>
          <w:rFonts w:ascii="Times New Roman" w:eastAsia="仿宋" w:hAnsi="Times New Roman" w:cs="Times New Roman" w:hint="eastAsia"/>
          <w:kern w:val="0"/>
          <w:sz w:val="24"/>
          <w:szCs w:val="24"/>
        </w:rPr>
        <w:t>。</w:t>
      </w:r>
    </w:p>
    <w:p w:rsidR="00E874B8" w:rsidRDefault="00E874B8" w:rsidP="00C2309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）立式</w:t>
      </w:r>
      <w:r w:rsidRPr="00E874B8">
        <w:rPr>
          <w:rFonts w:ascii="Times New Roman" w:eastAsia="仿宋" w:hAnsi="Times New Roman" w:cs="Times New Roman" w:hint="eastAsia"/>
          <w:kern w:val="0"/>
          <w:sz w:val="24"/>
          <w:szCs w:val="24"/>
        </w:rPr>
        <w:t>螺旋混料机</w:t>
      </w:r>
    </w:p>
    <w:p w:rsidR="001F51CC" w:rsidRDefault="00A02343" w:rsidP="00A0234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A02343">
        <w:rPr>
          <w:rFonts w:ascii="Times New Roman" w:eastAsia="仿宋" w:hAnsi="Times New Roman" w:cs="Times New Roman" w:hint="eastAsia"/>
          <w:kern w:val="0"/>
          <w:sz w:val="24"/>
          <w:szCs w:val="24"/>
        </w:rPr>
        <w:t>立式螺旋混料机由螺旋搅龙、混合仓</w:t>
      </w:r>
      <w:r w:rsidR="001F51CC">
        <w:rPr>
          <w:rFonts w:ascii="Times New Roman" w:eastAsia="仿宋" w:hAnsi="Times New Roman" w:cs="Times New Roman" w:hint="eastAsia"/>
          <w:kern w:val="0"/>
          <w:sz w:val="24"/>
          <w:szCs w:val="24"/>
        </w:rPr>
        <w:t>和</w:t>
      </w:r>
      <w:r w:rsidRPr="00A02343">
        <w:rPr>
          <w:rFonts w:ascii="Times New Roman" w:eastAsia="仿宋" w:hAnsi="Times New Roman" w:cs="Times New Roman" w:hint="eastAsia"/>
          <w:kern w:val="0"/>
          <w:sz w:val="24"/>
          <w:szCs w:val="24"/>
        </w:rPr>
        <w:t>驱动装置组成</w:t>
      </w:r>
      <w:r w:rsidR="001F51CC">
        <w:rPr>
          <w:rFonts w:ascii="Times New Roman" w:eastAsia="仿宋" w:hAnsi="Times New Roman" w:cs="Times New Roman" w:hint="eastAsia"/>
          <w:kern w:val="0"/>
          <w:sz w:val="24"/>
          <w:szCs w:val="24"/>
        </w:rPr>
        <w:t>，</w:t>
      </w:r>
      <w:r w:rsidRPr="00A02343">
        <w:rPr>
          <w:rFonts w:ascii="Times New Roman" w:eastAsia="仿宋" w:hAnsi="Times New Roman" w:cs="Times New Roman" w:hint="eastAsia"/>
          <w:kern w:val="0"/>
          <w:sz w:val="24"/>
          <w:szCs w:val="24"/>
        </w:rPr>
        <w:t>螺旋</w:t>
      </w:r>
      <w:proofErr w:type="gramStart"/>
      <w:r w:rsidRPr="00A02343">
        <w:rPr>
          <w:rFonts w:ascii="Times New Roman" w:eastAsia="仿宋" w:hAnsi="Times New Roman" w:cs="Times New Roman" w:hint="eastAsia"/>
          <w:kern w:val="0"/>
          <w:sz w:val="24"/>
          <w:szCs w:val="24"/>
        </w:rPr>
        <w:t>搅龙</w:t>
      </w:r>
      <w:r w:rsidR="001F51CC">
        <w:rPr>
          <w:rFonts w:ascii="Times New Roman" w:eastAsia="仿宋" w:hAnsi="Times New Roman" w:cs="Times New Roman" w:hint="eastAsia"/>
          <w:kern w:val="0"/>
          <w:sz w:val="24"/>
          <w:szCs w:val="24"/>
        </w:rPr>
        <w:t>包括</w:t>
      </w:r>
      <w:proofErr w:type="gramEnd"/>
      <w:r w:rsidRPr="00A02343">
        <w:rPr>
          <w:rFonts w:ascii="Times New Roman" w:eastAsia="仿宋" w:hAnsi="Times New Roman" w:cs="Times New Roman" w:hint="eastAsia"/>
          <w:kern w:val="0"/>
          <w:sz w:val="24"/>
          <w:szCs w:val="24"/>
        </w:rPr>
        <w:t>单螺旋、行星式和双螺旋</w:t>
      </w:r>
      <w:r w:rsidR="001F51CC">
        <w:rPr>
          <w:rFonts w:ascii="Times New Roman" w:eastAsia="仿宋" w:hAnsi="Times New Roman" w:cs="Times New Roman" w:hint="eastAsia"/>
          <w:kern w:val="0"/>
          <w:sz w:val="24"/>
          <w:szCs w:val="24"/>
        </w:rPr>
        <w:t>等形式。</w:t>
      </w:r>
      <w:r w:rsidR="004F2035">
        <w:rPr>
          <w:rFonts w:ascii="Times New Roman" w:eastAsia="仿宋" w:hAnsi="Times New Roman" w:cs="Times New Roman" w:hint="eastAsia"/>
          <w:kern w:val="0"/>
          <w:sz w:val="24"/>
          <w:szCs w:val="24"/>
        </w:rPr>
        <w:t>单螺旋</w:t>
      </w:r>
      <w:proofErr w:type="gramStart"/>
      <w:r w:rsidR="009B1600">
        <w:rPr>
          <w:rFonts w:ascii="Times New Roman" w:eastAsia="仿宋" w:hAnsi="Times New Roman" w:cs="Times New Roman" w:hint="eastAsia"/>
          <w:kern w:val="0"/>
          <w:sz w:val="24"/>
          <w:szCs w:val="24"/>
        </w:rPr>
        <w:t>设于仓体</w:t>
      </w:r>
      <w:r w:rsidR="0071742C">
        <w:rPr>
          <w:rFonts w:ascii="Times New Roman" w:eastAsia="仿宋" w:hAnsi="Times New Roman" w:cs="Times New Roman" w:hint="eastAsia"/>
          <w:kern w:val="0"/>
          <w:sz w:val="24"/>
          <w:szCs w:val="24"/>
        </w:rPr>
        <w:t>的</w:t>
      </w:r>
      <w:proofErr w:type="gramEnd"/>
      <w:r w:rsidR="009B1600">
        <w:rPr>
          <w:rFonts w:ascii="Times New Roman" w:eastAsia="仿宋" w:hAnsi="Times New Roman" w:cs="Times New Roman" w:hint="eastAsia"/>
          <w:kern w:val="0"/>
          <w:sz w:val="24"/>
          <w:szCs w:val="24"/>
        </w:rPr>
        <w:t>中心轴线上</w:t>
      </w:r>
      <w:r w:rsidR="0071742C">
        <w:rPr>
          <w:rFonts w:ascii="Times New Roman" w:eastAsia="仿宋" w:hAnsi="Times New Roman" w:cs="Times New Roman" w:hint="eastAsia"/>
          <w:kern w:val="0"/>
          <w:sz w:val="24"/>
          <w:szCs w:val="24"/>
        </w:rPr>
        <w:t>，对于黏性较大的污泥混料存在混合不均、效率较低的问题</w:t>
      </w:r>
      <w:r w:rsidR="009B1600">
        <w:rPr>
          <w:rFonts w:ascii="Times New Roman" w:eastAsia="仿宋" w:hAnsi="Times New Roman" w:cs="Times New Roman" w:hint="eastAsia"/>
          <w:kern w:val="0"/>
          <w:sz w:val="24"/>
          <w:szCs w:val="24"/>
        </w:rPr>
        <w:t>；</w:t>
      </w:r>
      <w:r w:rsidR="009B1600" w:rsidRPr="00A02343">
        <w:rPr>
          <w:rFonts w:ascii="Times New Roman" w:eastAsia="仿宋" w:hAnsi="Times New Roman" w:cs="Times New Roman" w:hint="eastAsia"/>
          <w:kern w:val="0"/>
          <w:sz w:val="24"/>
          <w:szCs w:val="24"/>
        </w:rPr>
        <w:t>行星</w:t>
      </w:r>
      <w:proofErr w:type="gramStart"/>
      <w:r w:rsidR="009B1600" w:rsidRPr="00A02343">
        <w:rPr>
          <w:rFonts w:ascii="Times New Roman" w:eastAsia="仿宋" w:hAnsi="Times New Roman" w:cs="Times New Roman" w:hint="eastAsia"/>
          <w:kern w:val="0"/>
          <w:sz w:val="24"/>
          <w:szCs w:val="24"/>
        </w:rPr>
        <w:t>式</w:t>
      </w:r>
      <w:r w:rsidR="009B1600">
        <w:rPr>
          <w:rFonts w:ascii="Times New Roman" w:eastAsia="仿宋" w:hAnsi="Times New Roman" w:cs="Times New Roman" w:hint="eastAsia"/>
          <w:kern w:val="0"/>
          <w:sz w:val="24"/>
          <w:szCs w:val="24"/>
        </w:rPr>
        <w:t>采用</w:t>
      </w:r>
      <w:proofErr w:type="gramEnd"/>
      <w:r w:rsidR="009B1600" w:rsidRPr="001E1896">
        <w:rPr>
          <w:rFonts w:ascii="Times New Roman" w:eastAsia="仿宋" w:hAnsi="Times New Roman" w:cs="Times New Roman" w:hint="eastAsia"/>
          <w:kern w:val="0"/>
          <w:sz w:val="24"/>
          <w:szCs w:val="24"/>
        </w:rPr>
        <w:t>单螺旋自转的同时</w:t>
      </w:r>
      <w:r w:rsidR="009B1600">
        <w:rPr>
          <w:rFonts w:ascii="Times New Roman" w:eastAsia="仿宋" w:hAnsi="Times New Roman" w:cs="Times New Roman" w:hint="eastAsia"/>
          <w:kern w:val="0"/>
          <w:sz w:val="24"/>
          <w:szCs w:val="24"/>
        </w:rPr>
        <w:t>，由</w:t>
      </w:r>
      <w:r w:rsidR="00924815">
        <w:rPr>
          <w:rFonts w:ascii="Times New Roman" w:eastAsia="仿宋" w:hAnsi="Times New Roman" w:cs="Times New Roman" w:hint="eastAsia"/>
          <w:kern w:val="0"/>
          <w:sz w:val="24"/>
          <w:szCs w:val="24"/>
        </w:rPr>
        <w:t>连接</w:t>
      </w:r>
      <w:proofErr w:type="gramStart"/>
      <w:r w:rsidR="00924815">
        <w:rPr>
          <w:rFonts w:ascii="Times New Roman" w:eastAsia="仿宋" w:hAnsi="Times New Roman" w:cs="Times New Roman" w:hint="eastAsia"/>
          <w:kern w:val="0"/>
          <w:sz w:val="24"/>
          <w:szCs w:val="24"/>
        </w:rPr>
        <w:t>在</w:t>
      </w:r>
      <w:r w:rsidR="008D09B0" w:rsidRPr="001E1896">
        <w:rPr>
          <w:rFonts w:ascii="Times New Roman" w:eastAsia="仿宋" w:hAnsi="Times New Roman" w:cs="Times New Roman" w:hint="eastAsia"/>
          <w:kern w:val="0"/>
          <w:sz w:val="24"/>
          <w:szCs w:val="24"/>
        </w:rPr>
        <w:t>仓</w:t>
      </w:r>
      <w:r w:rsidR="008D09B0" w:rsidRPr="001E1896">
        <w:rPr>
          <w:rFonts w:ascii="Times New Roman" w:eastAsia="仿宋" w:hAnsi="Times New Roman" w:cs="Times New Roman" w:hint="eastAsia"/>
          <w:kern w:val="0"/>
          <w:sz w:val="24"/>
          <w:szCs w:val="24"/>
        </w:rPr>
        <w:lastRenderedPageBreak/>
        <w:t>体顶部</w:t>
      </w:r>
      <w:proofErr w:type="gramEnd"/>
      <w:r w:rsidR="008D09B0" w:rsidRPr="001E1896">
        <w:rPr>
          <w:rFonts w:ascii="Times New Roman" w:eastAsia="仿宋" w:hAnsi="Times New Roman" w:cs="Times New Roman" w:hint="eastAsia"/>
          <w:kern w:val="0"/>
          <w:sz w:val="24"/>
          <w:szCs w:val="24"/>
        </w:rPr>
        <w:t>的中心悬臂驱动形成公转</w:t>
      </w:r>
      <w:r w:rsidR="0071742C">
        <w:rPr>
          <w:rFonts w:ascii="Times New Roman" w:eastAsia="仿宋" w:hAnsi="Times New Roman" w:cs="Times New Roman" w:hint="eastAsia"/>
          <w:kern w:val="0"/>
          <w:sz w:val="24"/>
          <w:szCs w:val="24"/>
        </w:rPr>
        <w:t>，可提升混料效率</w:t>
      </w:r>
      <w:r w:rsidR="0028603A">
        <w:rPr>
          <w:rFonts w:ascii="Times New Roman" w:eastAsia="仿宋" w:hAnsi="Times New Roman" w:cs="Times New Roman" w:hint="eastAsia"/>
          <w:kern w:val="0"/>
          <w:sz w:val="24"/>
          <w:szCs w:val="24"/>
        </w:rPr>
        <w:t>；</w:t>
      </w:r>
      <w:r w:rsidR="0028603A" w:rsidRPr="00A02343">
        <w:rPr>
          <w:rFonts w:ascii="Times New Roman" w:eastAsia="仿宋" w:hAnsi="Times New Roman" w:cs="Times New Roman" w:hint="eastAsia"/>
          <w:kern w:val="0"/>
          <w:sz w:val="24"/>
          <w:szCs w:val="24"/>
        </w:rPr>
        <w:t>双螺旋</w:t>
      </w:r>
      <w:r w:rsidR="0028603A" w:rsidRPr="001E1896">
        <w:rPr>
          <w:rFonts w:ascii="Times New Roman" w:eastAsia="仿宋" w:hAnsi="Times New Roman" w:cs="Times New Roman" w:hint="eastAsia"/>
          <w:kern w:val="0"/>
          <w:sz w:val="24"/>
          <w:szCs w:val="24"/>
        </w:rPr>
        <w:t>在中心悬臂上安装两根非对称的螺旋搅龙</w:t>
      </w:r>
      <w:r w:rsidR="0028603A">
        <w:rPr>
          <w:rFonts w:ascii="Times New Roman" w:eastAsia="仿宋" w:hAnsi="Times New Roman" w:cs="Times New Roman" w:hint="eastAsia"/>
          <w:kern w:val="0"/>
          <w:sz w:val="24"/>
          <w:szCs w:val="24"/>
        </w:rPr>
        <w:t>，</w:t>
      </w:r>
      <w:r w:rsidR="0028603A" w:rsidRPr="001E1896">
        <w:rPr>
          <w:rFonts w:ascii="Times New Roman" w:eastAsia="仿宋" w:hAnsi="Times New Roman" w:cs="Times New Roman" w:hint="eastAsia"/>
          <w:kern w:val="0"/>
          <w:sz w:val="24"/>
          <w:szCs w:val="24"/>
        </w:rPr>
        <w:t>两个螺旋在自转的同时</w:t>
      </w:r>
      <w:r w:rsidR="0028603A">
        <w:rPr>
          <w:rFonts w:ascii="Times New Roman" w:eastAsia="仿宋" w:hAnsi="Times New Roman" w:cs="Times New Roman" w:hint="eastAsia"/>
          <w:kern w:val="0"/>
          <w:sz w:val="24"/>
          <w:szCs w:val="24"/>
        </w:rPr>
        <w:t>，</w:t>
      </w:r>
      <w:proofErr w:type="gramStart"/>
      <w:r w:rsidR="0028603A" w:rsidRPr="001E1896">
        <w:rPr>
          <w:rFonts w:ascii="Times New Roman" w:eastAsia="仿宋" w:hAnsi="Times New Roman" w:cs="Times New Roman" w:hint="eastAsia"/>
          <w:kern w:val="0"/>
          <w:sz w:val="24"/>
          <w:szCs w:val="24"/>
        </w:rPr>
        <w:t>绕仓体</w:t>
      </w:r>
      <w:proofErr w:type="gramEnd"/>
      <w:r w:rsidR="0028603A" w:rsidRPr="001E1896">
        <w:rPr>
          <w:rFonts w:ascii="Times New Roman" w:eastAsia="仿宋" w:hAnsi="Times New Roman" w:cs="Times New Roman" w:hint="eastAsia"/>
          <w:kern w:val="0"/>
          <w:sz w:val="24"/>
          <w:szCs w:val="24"/>
        </w:rPr>
        <w:t>中心轴形成公转</w:t>
      </w:r>
      <w:r w:rsidR="0028603A">
        <w:rPr>
          <w:rFonts w:ascii="Times New Roman" w:eastAsia="仿宋" w:hAnsi="Times New Roman" w:cs="Times New Roman" w:hint="eastAsia"/>
          <w:kern w:val="0"/>
          <w:sz w:val="24"/>
          <w:szCs w:val="24"/>
        </w:rPr>
        <w:t>。</w:t>
      </w:r>
    </w:p>
    <w:p w:rsidR="001E1896" w:rsidRDefault="001E1896" w:rsidP="000E4AAD">
      <w:pPr>
        <w:tabs>
          <w:tab w:val="left" w:pos="1520"/>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w:t>
      </w:r>
      <w:proofErr w:type="gramStart"/>
      <w:r w:rsidR="000E4AAD" w:rsidRPr="00E874B8">
        <w:rPr>
          <w:rFonts w:ascii="Times New Roman" w:eastAsia="仿宋" w:hAnsi="Times New Roman" w:cs="Times New Roman" w:hint="eastAsia"/>
          <w:kern w:val="0"/>
          <w:sz w:val="24"/>
          <w:szCs w:val="24"/>
        </w:rPr>
        <w:t>卧式螺带混料</w:t>
      </w:r>
      <w:proofErr w:type="gramEnd"/>
      <w:r w:rsidR="000E4AAD" w:rsidRPr="00E874B8">
        <w:rPr>
          <w:rFonts w:ascii="Times New Roman" w:eastAsia="仿宋" w:hAnsi="Times New Roman" w:cs="Times New Roman" w:hint="eastAsia"/>
          <w:kern w:val="0"/>
          <w:sz w:val="24"/>
          <w:szCs w:val="24"/>
        </w:rPr>
        <w:t>机</w:t>
      </w:r>
    </w:p>
    <w:p w:rsidR="000E4AAD" w:rsidRDefault="00CD350A" w:rsidP="000E4AAD">
      <w:pPr>
        <w:tabs>
          <w:tab w:val="left" w:pos="1520"/>
        </w:tabs>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sidRPr="00E874B8">
        <w:rPr>
          <w:rFonts w:ascii="Times New Roman" w:eastAsia="仿宋" w:hAnsi="Times New Roman" w:cs="Times New Roman" w:hint="eastAsia"/>
          <w:kern w:val="0"/>
          <w:sz w:val="24"/>
          <w:szCs w:val="24"/>
        </w:rPr>
        <w:t>卧式螺带混料</w:t>
      </w:r>
      <w:proofErr w:type="gramEnd"/>
      <w:r w:rsidRPr="00E874B8">
        <w:rPr>
          <w:rFonts w:ascii="Times New Roman" w:eastAsia="仿宋" w:hAnsi="Times New Roman" w:cs="Times New Roman" w:hint="eastAsia"/>
          <w:kern w:val="0"/>
          <w:sz w:val="24"/>
          <w:szCs w:val="24"/>
        </w:rPr>
        <w:t>机</w:t>
      </w:r>
      <w:r w:rsidR="00BB6682" w:rsidRPr="00374071">
        <w:rPr>
          <w:rFonts w:ascii="Times New Roman" w:eastAsia="仿宋" w:hAnsi="Times New Roman" w:cs="Times New Roman" w:hint="eastAsia"/>
          <w:kern w:val="0"/>
          <w:sz w:val="24"/>
          <w:szCs w:val="24"/>
        </w:rPr>
        <w:t>安装双层</w:t>
      </w:r>
      <w:proofErr w:type="gramStart"/>
      <w:r w:rsidR="00BB6682" w:rsidRPr="00374071">
        <w:rPr>
          <w:rFonts w:ascii="Times New Roman" w:eastAsia="仿宋" w:hAnsi="Times New Roman" w:cs="Times New Roman" w:hint="eastAsia"/>
          <w:kern w:val="0"/>
          <w:sz w:val="24"/>
          <w:szCs w:val="24"/>
        </w:rPr>
        <w:t>异向螺带盘绕</w:t>
      </w:r>
      <w:proofErr w:type="gramEnd"/>
      <w:r w:rsidR="00BB6682" w:rsidRPr="00374071">
        <w:rPr>
          <w:rFonts w:ascii="Times New Roman" w:eastAsia="仿宋" w:hAnsi="Times New Roman" w:cs="Times New Roman" w:hint="eastAsia"/>
          <w:kern w:val="0"/>
          <w:sz w:val="24"/>
          <w:szCs w:val="24"/>
        </w:rPr>
        <w:t>的搅拌器轴</w:t>
      </w:r>
      <w:r w:rsidR="00BB6682">
        <w:rPr>
          <w:rFonts w:ascii="Times New Roman" w:eastAsia="仿宋" w:hAnsi="Times New Roman" w:cs="Times New Roman" w:hint="eastAsia"/>
          <w:kern w:val="0"/>
          <w:sz w:val="24"/>
          <w:szCs w:val="24"/>
        </w:rPr>
        <w:t>，</w:t>
      </w:r>
      <w:r w:rsidR="00BB6682" w:rsidRPr="00374071">
        <w:rPr>
          <w:rFonts w:ascii="Times New Roman" w:eastAsia="仿宋" w:hAnsi="Times New Roman" w:cs="Times New Roman" w:hint="eastAsia"/>
          <w:kern w:val="0"/>
          <w:sz w:val="24"/>
          <w:szCs w:val="24"/>
        </w:rPr>
        <w:t>螺带状叶片为双层内外结构，外层螺旋将物料从两侧向中央汇集，内层螺旋将物料从中央向两侧输送，在机体内产生横向交错对流、掺混、扩散等复合运动，</w:t>
      </w:r>
      <w:r w:rsidR="00BB6682">
        <w:rPr>
          <w:rFonts w:ascii="Times New Roman" w:eastAsia="仿宋" w:hAnsi="Times New Roman" w:cs="Times New Roman" w:hint="eastAsia"/>
          <w:kern w:val="0"/>
          <w:sz w:val="24"/>
          <w:szCs w:val="24"/>
        </w:rPr>
        <w:t>实现物料的快速混合。</w:t>
      </w:r>
    </w:p>
    <w:p w:rsidR="0028603A" w:rsidRDefault="000E4AAD" w:rsidP="001E189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3</w:t>
      </w:r>
      <w:r>
        <w:rPr>
          <w:rFonts w:ascii="Times New Roman" w:eastAsia="仿宋" w:hAnsi="Times New Roman" w:cs="Times New Roman" w:hint="eastAsia"/>
          <w:kern w:val="0"/>
          <w:sz w:val="24"/>
          <w:szCs w:val="24"/>
        </w:rPr>
        <w:t>）</w:t>
      </w:r>
      <w:r w:rsidRPr="00E874B8">
        <w:rPr>
          <w:rFonts w:ascii="Times New Roman" w:eastAsia="仿宋" w:hAnsi="Times New Roman" w:cs="Times New Roman" w:hint="eastAsia"/>
          <w:kern w:val="0"/>
          <w:sz w:val="24"/>
          <w:szCs w:val="24"/>
        </w:rPr>
        <w:t>双轴桨叶混料机</w:t>
      </w:r>
    </w:p>
    <w:p w:rsidR="00093073" w:rsidRDefault="00BD64AA" w:rsidP="00BD64A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BD64AA">
        <w:rPr>
          <w:rFonts w:ascii="Times New Roman" w:eastAsia="仿宋" w:hAnsi="Times New Roman" w:cs="Times New Roman" w:hint="eastAsia"/>
          <w:kern w:val="0"/>
          <w:sz w:val="24"/>
          <w:szCs w:val="24"/>
        </w:rPr>
        <w:t>双轴桨叶式混料机由两根以一定相位排列的桨叶轴、混合仓及驱动装置构成。</w:t>
      </w:r>
      <w:r w:rsidR="00ED6AA2">
        <w:rPr>
          <w:rFonts w:ascii="Times New Roman" w:eastAsia="仿宋" w:hAnsi="Times New Roman" w:cs="Times New Roman" w:hint="eastAsia"/>
          <w:kern w:val="0"/>
          <w:sz w:val="24"/>
          <w:szCs w:val="24"/>
        </w:rPr>
        <w:t>根据两根</w:t>
      </w:r>
      <w:proofErr w:type="gramStart"/>
      <w:r w:rsidR="00ED6AA2" w:rsidRPr="00BD64AA">
        <w:rPr>
          <w:rFonts w:ascii="Times New Roman" w:eastAsia="仿宋" w:hAnsi="Times New Roman" w:cs="Times New Roman" w:hint="eastAsia"/>
          <w:kern w:val="0"/>
          <w:sz w:val="24"/>
          <w:szCs w:val="24"/>
        </w:rPr>
        <w:t>桨</w:t>
      </w:r>
      <w:proofErr w:type="gramEnd"/>
      <w:r w:rsidR="00ED6AA2" w:rsidRPr="00BD64AA">
        <w:rPr>
          <w:rFonts w:ascii="Times New Roman" w:eastAsia="仿宋" w:hAnsi="Times New Roman" w:cs="Times New Roman" w:hint="eastAsia"/>
          <w:kern w:val="0"/>
          <w:sz w:val="24"/>
          <w:szCs w:val="24"/>
        </w:rPr>
        <w:t>叶轴</w:t>
      </w:r>
      <w:r w:rsidR="00ED6AA2">
        <w:rPr>
          <w:rFonts w:ascii="Times New Roman" w:eastAsia="仿宋" w:hAnsi="Times New Roman" w:cs="Times New Roman" w:hint="eastAsia"/>
          <w:kern w:val="0"/>
          <w:sz w:val="24"/>
          <w:szCs w:val="24"/>
        </w:rPr>
        <w:t>排列特点，</w:t>
      </w:r>
      <w:proofErr w:type="gramStart"/>
      <w:r w:rsidR="00ED6AA2">
        <w:rPr>
          <w:rFonts w:ascii="Times New Roman" w:eastAsia="仿宋" w:hAnsi="Times New Roman" w:cs="Times New Roman" w:hint="eastAsia"/>
          <w:kern w:val="0"/>
          <w:sz w:val="24"/>
          <w:szCs w:val="24"/>
        </w:rPr>
        <w:t>仓体一般</w:t>
      </w:r>
      <w:proofErr w:type="gramEnd"/>
      <w:r w:rsidR="00ED6AA2">
        <w:rPr>
          <w:rFonts w:ascii="Times New Roman" w:eastAsia="仿宋" w:hAnsi="Times New Roman" w:cs="Times New Roman" w:hint="eastAsia"/>
          <w:kern w:val="0"/>
          <w:sz w:val="24"/>
          <w:szCs w:val="24"/>
        </w:rPr>
        <w:t>呈</w:t>
      </w:r>
      <w:r w:rsidR="00ED6AA2">
        <w:rPr>
          <w:rFonts w:ascii="Times New Roman" w:eastAsia="仿宋" w:hAnsi="Times New Roman" w:cs="Times New Roman" w:hint="eastAsia"/>
          <w:kern w:val="0"/>
          <w:sz w:val="24"/>
          <w:szCs w:val="24"/>
        </w:rPr>
        <w:t>W</w:t>
      </w:r>
      <w:r w:rsidR="00ED6AA2">
        <w:rPr>
          <w:rFonts w:ascii="Times New Roman" w:eastAsia="仿宋" w:hAnsi="Times New Roman" w:cs="Times New Roman" w:hint="eastAsia"/>
          <w:kern w:val="0"/>
          <w:sz w:val="24"/>
          <w:szCs w:val="24"/>
        </w:rPr>
        <w:t>型结构。</w:t>
      </w:r>
      <w:r w:rsidRPr="00BD64AA">
        <w:rPr>
          <w:rFonts w:ascii="Times New Roman" w:eastAsia="仿宋" w:hAnsi="Times New Roman" w:cs="Times New Roman" w:hint="eastAsia"/>
          <w:kern w:val="0"/>
          <w:sz w:val="24"/>
          <w:szCs w:val="24"/>
        </w:rPr>
        <w:t>在电机驱动下，</w:t>
      </w:r>
      <w:r w:rsidR="00077BC3">
        <w:rPr>
          <w:rFonts w:ascii="Times New Roman" w:eastAsia="仿宋" w:hAnsi="Times New Roman" w:cs="Times New Roman" w:hint="eastAsia"/>
          <w:kern w:val="0"/>
          <w:sz w:val="24"/>
          <w:szCs w:val="24"/>
        </w:rPr>
        <w:t>两侧轴上的</w:t>
      </w:r>
      <w:r w:rsidR="00077BC3" w:rsidRPr="00BD64AA">
        <w:rPr>
          <w:rFonts w:ascii="Times New Roman" w:eastAsia="仿宋" w:hAnsi="Times New Roman" w:cs="Times New Roman" w:hint="eastAsia"/>
          <w:kern w:val="0"/>
          <w:sz w:val="24"/>
          <w:szCs w:val="24"/>
        </w:rPr>
        <w:t>桨叶</w:t>
      </w:r>
      <w:r w:rsidR="00077BC3">
        <w:rPr>
          <w:rFonts w:ascii="Times New Roman" w:eastAsia="仿宋" w:hAnsi="Times New Roman" w:cs="Times New Roman" w:hint="eastAsia"/>
          <w:kern w:val="0"/>
          <w:sz w:val="24"/>
          <w:szCs w:val="24"/>
        </w:rPr>
        <w:t>分别将物料</w:t>
      </w:r>
      <w:r w:rsidR="00077BC3" w:rsidRPr="00BD64AA">
        <w:rPr>
          <w:rFonts w:ascii="Times New Roman" w:eastAsia="仿宋" w:hAnsi="Times New Roman" w:cs="Times New Roman" w:hint="eastAsia"/>
          <w:kern w:val="0"/>
          <w:sz w:val="24"/>
          <w:szCs w:val="24"/>
        </w:rPr>
        <w:t>甩起旋转</w:t>
      </w:r>
      <w:r w:rsidR="00077BC3">
        <w:rPr>
          <w:rFonts w:ascii="Times New Roman" w:eastAsia="仿宋" w:hAnsi="Times New Roman" w:cs="Times New Roman" w:hint="eastAsia"/>
          <w:kern w:val="0"/>
          <w:sz w:val="24"/>
          <w:szCs w:val="24"/>
        </w:rPr>
        <w:t>，</w:t>
      </w:r>
      <w:r w:rsidRPr="00BD64AA">
        <w:rPr>
          <w:rFonts w:ascii="Times New Roman" w:eastAsia="仿宋" w:hAnsi="Times New Roman" w:cs="Times New Roman" w:hint="eastAsia"/>
          <w:kern w:val="0"/>
          <w:sz w:val="24"/>
          <w:szCs w:val="24"/>
        </w:rPr>
        <w:t>在混料机的中央部位形成一个流态化的失重区，</w:t>
      </w:r>
      <w:r w:rsidR="00ED6AA2">
        <w:rPr>
          <w:rFonts w:ascii="Times New Roman" w:eastAsia="仿宋" w:hAnsi="Times New Roman" w:cs="Times New Roman" w:hint="eastAsia"/>
          <w:kern w:val="0"/>
          <w:sz w:val="24"/>
          <w:szCs w:val="24"/>
        </w:rPr>
        <w:t>物料被提升后形成了旋转涡流，</w:t>
      </w:r>
      <w:r w:rsidRPr="00BD64AA">
        <w:rPr>
          <w:rFonts w:ascii="Times New Roman" w:eastAsia="仿宋" w:hAnsi="Times New Roman" w:cs="Times New Roman" w:hint="eastAsia"/>
          <w:kern w:val="0"/>
          <w:sz w:val="24"/>
          <w:szCs w:val="24"/>
        </w:rPr>
        <w:t>使物料快速、充分、均匀地混合。</w:t>
      </w:r>
    </w:p>
    <w:p w:rsidR="000E4AAD" w:rsidRDefault="00093073" w:rsidP="001E189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4</w:t>
      </w:r>
      <w:r>
        <w:rPr>
          <w:rFonts w:ascii="Times New Roman" w:eastAsia="仿宋" w:hAnsi="Times New Roman" w:cs="Times New Roman" w:hint="eastAsia"/>
          <w:kern w:val="0"/>
          <w:sz w:val="24"/>
          <w:szCs w:val="24"/>
        </w:rPr>
        <w:t>）</w:t>
      </w:r>
      <w:r w:rsidRPr="00093073">
        <w:rPr>
          <w:rFonts w:ascii="Times New Roman" w:eastAsia="仿宋" w:hAnsi="Times New Roman" w:cs="Times New Roman" w:hint="eastAsia"/>
          <w:kern w:val="0"/>
          <w:sz w:val="24"/>
          <w:szCs w:val="24"/>
        </w:rPr>
        <w:t>两段螺旋混料机</w:t>
      </w:r>
    </w:p>
    <w:p w:rsidR="006F106E" w:rsidRPr="00E874B8" w:rsidRDefault="00D53B6D" w:rsidP="00D53B6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53B6D">
        <w:rPr>
          <w:rFonts w:ascii="Times New Roman" w:eastAsia="仿宋" w:hAnsi="Times New Roman" w:cs="Times New Roman" w:hint="eastAsia"/>
          <w:kern w:val="0"/>
          <w:sz w:val="24"/>
          <w:szCs w:val="24"/>
        </w:rPr>
        <w:t>两段螺旋混料机结构上分为强制传输段和混合破碎段，强制传输段采用螺旋叶片，混合破碎段采用螺旋式布置弯刀</w:t>
      </w:r>
      <w:r>
        <w:rPr>
          <w:rFonts w:ascii="Times New Roman" w:eastAsia="仿宋" w:hAnsi="Times New Roman" w:cs="Times New Roman" w:hint="eastAsia"/>
          <w:kern w:val="0"/>
          <w:sz w:val="24"/>
          <w:szCs w:val="24"/>
        </w:rPr>
        <w:t>，传输物料的同时对物料进行切割与抛掷，提高了混合破碎效果。</w:t>
      </w:r>
    </w:p>
    <w:p w:rsidR="00BE4E9A" w:rsidRPr="002455E1" w:rsidRDefault="00BE4E9A" w:rsidP="00106E42">
      <w:pPr>
        <w:pStyle w:val="3TimesNewRomanGB23126"/>
      </w:pPr>
      <w:r>
        <w:rPr>
          <w:rFonts w:hint="eastAsia"/>
        </w:rPr>
        <w:t xml:space="preserve">4.3.3 </w:t>
      </w:r>
      <w:r w:rsidR="002E73D7">
        <w:rPr>
          <w:rFonts w:hint="eastAsia"/>
        </w:rPr>
        <w:t>输送</w:t>
      </w:r>
      <w:r w:rsidR="002E73D7" w:rsidRPr="002E73D7">
        <w:rPr>
          <w:rFonts w:hint="eastAsia"/>
        </w:rPr>
        <w:t>设备</w:t>
      </w:r>
    </w:p>
    <w:p w:rsidR="00417ABE" w:rsidRDefault="00417ABE" w:rsidP="009737E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35069C">
        <w:rPr>
          <w:rFonts w:ascii="Times New Roman" w:eastAsia="仿宋" w:hAnsi="Times New Roman" w:cs="Times New Roman"/>
          <w:kern w:val="0"/>
          <w:sz w:val="24"/>
          <w:szCs w:val="24"/>
        </w:rPr>
        <w:t>输送设备主要功能是将混合好的物料送入发酵仓，并由</w:t>
      </w:r>
      <w:proofErr w:type="gramStart"/>
      <w:r w:rsidR="00241ED0">
        <w:rPr>
          <w:rFonts w:ascii="Times New Roman" w:eastAsia="仿宋" w:hAnsi="Times New Roman" w:cs="Times New Roman" w:hint="eastAsia"/>
          <w:kern w:val="0"/>
          <w:sz w:val="24"/>
          <w:szCs w:val="24"/>
        </w:rPr>
        <w:t>布</w:t>
      </w:r>
      <w:r w:rsidRPr="0035069C">
        <w:rPr>
          <w:rFonts w:ascii="Times New Roman" w:eastAsia="仿宋" w:hAnsi="Times New Roman" w:cs="Times New Roman"/>
          <w:kern w:val="0"/>
          <w:sz w:val="24"/>
          <w:szCs w:val="24"/>
        </w:rPr>
        <w:t>料机</w:t>
      </w:r>
      <w:proofErr w:type="gramEnd"/>
      <w:r w:rsidRPr="0035069C">
        <w:rPr>
          <w:rFonts w:ascii="Times New Roman" w:eastAsia="仿宋" w:hAnsi="Times New Roman" w:cs="Times New Roman"/>
          <w:kern w:val="0"/>
          <w:sz w:val="24"/>
          <w:szCs w:val="24"/>
        </w:rPr>
        <w:t>将物料均匀摊铺</w:t>
      </w:r>
      <w:proofErr w:type="gramStart"/>
      <w:r w:rsidRPr="0035069C">
        <w:rPr>
          <w:rFonts w:ascii="Times New Roman" w:eastAsia="仿宋" w:hAnsi="Times New Roman" w:cs="Times New Roman"/>
          <w:kern w:val="0"/>
          <w:sz w:val="24"/>
          <w:szCs w:val="24"/>
        </w:rPr>
        <w:t>在堆体上部</w:t>
      </w:r>
      <w:proofErr w:type="gramEnd"/>
      <w:r w:rsidRPr="0035069C">
        <w:rPr>
          <w:rFonts w:ascii="Times New Roman" w:eastAsia="仿宋" w:hAnsi="Times New Roman" w:cs="Times New Roman"/>
          <w:kern w:val="0"/>
          <w:sz w:val="24"/>
          <w:szCs w:val="24"/>
        </w:rPr>
        <w:t>，避免堆体被压实，造成通气不</w:t>
      </w:r>
      <w:r>
        <w:rPr>
          <w:rFonts w:ascii="Times New Roman" w:eastAsia="仿宋" w:hAnsi="Times New Roman" w:cs="Times New Roman" w:hint="eastAsia"/>
          <w:kern w:val="0"/>
          <w:sz w:val="24"/>
          <w:szCs w:val="24"/>
        </w:rPr>
        <w:t>畅</w:t>
      </w:r>
      <w:r w:rsidRPr="0035069C">
        <w:rPr>
          <w:rFonts w:ascii="Times New Roman" w:eastAsia="仿宋" w:hAnsi="Times New Roman" w:cs="Times New Roman"/>
          <w:kern w:val="0"/>
          <w:sz w:val="24"/>
          <w:szCs w:val="24"/>
        </w:rPr>
        <w:t>。</w:t>
      </w:r>
    </w:p>
    <w:p w:rsidR="009E37F4" w:rsidRDefault="00FA3277" w:rsidP="009737E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污泥好氧发酵工程中的输送设备一般以皮带机为主，</w:t>
      </w:r>
      <w:r w:rsidRPr="0035069C">
        <w:rPr>
          <w:rFonts w:ascii="Times New Roman" w:eastAsia="仿宋" w:hAnsi="Times New Roman" w:cs="Times New Roman"/>
          <w:kern w:val="0"/>
          <w:sz w:val="24"/>
          <w:szCs w:val="24"/>
        </w:rPr>
        <w:t>由于污泥物料含水率较高，</w:t>
      </w:r>
      <w:r w:rsidRPr="009737E5">
        <w:rPr>
          <w:rFonts w:ascii="Times New Roman" w:eastAsia="仿宋" w:hAnsi="Times New Roman" w:cs="Times New Roman" w:hint="eastAsia"/>
          <w:kern w:val="0"/>
          <w:sz w:val="24"/>
          <w:szCs w:val="24"/>
        </w:rPr>
        <w:t>输送设备应具有防粘功能，</w:t>
      </w:r>
      <w:r w:rsidRPr="00187115">
        <w:rPr>
          <w:rFonts w:ascii="Times New Roman" w:eastAsia="仿宋" w:hAnsi="Times New Roman" w:cs="Times New Roman" w:hint="eastAsia"/>
          <w:kern w:val="0"/>
          <w:sz w:val="24"/>
          <w:szCs w:val="24"/>
        </w:rPr>
        <w:t>宜在皮带输送机的头部、尾部设置相适应的刮板等清扫装置，防止污泥粘结在皮带上</w:t>
      </w:r>
      <w:r>
        <w:rPr>
          <w:rFonts w:ascii="Times New Roman" w:eastAsia="仿宋" w:hAnsi="Times New Roman" w:cs="Times New Roman" w:hint="eastAsia"/>
          <w:kern w:val="0"/>
          <w:sz w:val="24"/>
          <w:szCs w:val="24"/>
        </w:rPr>
        <w:t>；同时</w:t>
      </w:r>
      <w:r w:rsidRPr="0035069C">
        <w:rPr>
          <w:rFonts w:ascii="Times New Roman" w:eastAsia="仿宋" w:hAnsi="Times New Roman" w:cs="Times New Roman"/>
          <w:kern w:val="0"/>
          <w:sz w:val="24"/>
          <w:szCs w:val="24"/>
        </w:rPr>
        <w:t>输送设备的易故障部件应便于拆卸和更换</w:t>
      </w:r>
      <w:r>
        <w:rPr>
          <w:rFonts w:ascii="Times New Roman" w:eastAsia="仿宋" w:hAnsi="Times New Roman" w:cs="Times New Roman" w:hint="eastAsia"/>
          <w:kern w:val="0"/>
          <w:sz w:val="24"/>
          <w:szCs w:val="24"/>
        </w:rPr>
        <w:t>，</w:t>
      </w:r>
      <w:r w:rsidR="009E37F4">
        <w:rPr>
          <w:rFonts w:ascii="Times New Roman" w:eastAsia="仿宋" w:hAnsi="Times New Roman" w:cs="Times New Roman" w:hint="eastAsia"/>
          <w:kern w:val="0"/>
          <w:sz w:val="24"/>
          <w:szCs w:val="24"/>
        </w:rPr>
        <w:t>保证物料混合后及时上堆；</w:t>
      </w:r>
      <w:r w:rsidR="009E37F4" w:rsidRPr="00187115">
        <w:rPr>
          <w:rFonts w:ascii="Times New Roman" w:eastAsia="仿宋" w:hAnsi="Times New Roman" w:cs="Times New Roman" w:hint="eastAsia"/>
          <w:kern w:val="0"/>
          <w:sz w:val="24"/>
          <w:szCs w:val="24"/>
        </w:rPr>
        <w:t>在</w:t>
      </w:r>
      <w:r w:rsidR="0083053B">
        <w:rPr>
          <w:rFonts w:ascii="Times New Roman" w:eastAsia="仿宋" w:hAnsi="Times New Roman" w:cs="Times New Roman" w:hint="eastAsia"/>
          <w:kern w:val="0"/>
          <w:sz w:val="24"/>
          <w:szCs w:val="24"/>
        </w:rPr>
        <w:t>易撒落</w:t>
      </w:r>
      <w:r w:rsidR="009E37F4" w:rsidRPr="00187115">
        <w:rPr>
          <w:rFonts w:ascii="Times New Roman" w:eastAsia="仿宋" w:hAnsi="Times New Roman" w:cs="Times New Roman" w:hint="eastAsia"/>
          <w:kern w:val="0"/>
          <w:sz w:val="24"/>
          <w:szCs w:val="24"/>
        </w:rPr>
        <w:t>位置宜装设落料挡板，防止物料撒落在输送带下</w:t>
      </w:r>
      <w:r w:rsidR="00D57E8F">
        <w:rPr>
          <w:rFonts w:ascii="Times New Roman" w:eastAsia="仿宋" w:hAnsi="Times New Roman" w:cs="Times New Roman" w:hint="eastAsia"/>
          <w:kern w:val="0"/>
          <w:sz w:val="24"/>
          <w:szCs w:val="24"/>
        </w:rPr>
        <w:t>；皮带输送机的倾角应小于</w:t>
      </w:r>
      <w:r w:rsidR="00D57E8F" w:rsidRPr="00D57E8F">
        <w:rPr>
          <w:rFonts w:ascii="Times New Roman" w:eastAsia="仿宋" w:hAnsi="Times New Roman" w:cs="Times New Roman"/>
          <w:kern w:val="0"/>
          <w:sz w:val="24"/>
          <w:szCs w:val="24"/>
        </w:rPr>
        <w:t>20°</w:t>
      </w:r>
      <w:r w:rsidR="00D57E8F">
        <w:rPr>
          <w:rFonts w:ascii="Times New Roman" w:eastAsia="仿宋" w:hAnsi="Times New Roman" w:cs="Times New Roman" w:hint="eastAsia"/>
          <w:kern w:val="0"/>
          <w:sz w:val="24"/>
          <w:szCs w:val="24"/>
        </w:rPr>
        <w:t>，避免物料</w:t>
      </w:r>
      <w:r w:rsidR="00D57E8F" w:rsidRPr="00D57E8F">
        <w:rPr>
          <w:rFonts w:ascii="Times New Roman" w:eastAsia="仿宋" w:hAnsi="Times New Roman" w:cs="Times New Roman"/>
          <w:kern w:val="0"/>
          <w:sz w:val="24"/>
          <w:szCs w:val="24"/>
        </w:rPr>
        <w:t>在皮带上发生滑动</w:t>
      </w:r>
      <w:r w:rsidR="009E37F4">
        <w:rPr>
          <w:rFonts w:ascii="Times New Roman" w:eastAsia="仿宋" w:hAnsi="Times New Roman" w:cs="Times New Roman" w:hint="eastAsia"/>
          <w:kern w:val="0"/>
          <w:sz w:val="24"/>
          <w:szCs w:val="24"/>
        </w:rPr>
        <w:t>。</w:t>
      </w:r>
      <w:r w:rsidR="009E37F4" w:rsidRPr="00187115">
        <w:rPr>
          <w:rFonts w:ascii="Times New Roman" w:eastAsia="仿宋" w:hAnsi="Times New Roman" w:cs="Times New Roman" w:hint="eastAsia"/>
          <w:kern w:val="0"/>
          <w:sz w:val="24"/>
          <w:szCs w:val="24"/>
        </w:rPr>
        <w:t>带式输送机的设计应符合现行国家标准《带式输送机》</w:t>
      </w:r>
      <w:r w:rsidR="009E37F4" w:rsidRPr="00187115">
        <w:rPr>
          <w:rFonts w:ascii="Times New Roman" w:eastAsia="仿宋" w:hAnsi="Times New Roman" w:cs="Times New Roman" w:hint="eastAsia"/>
          <w:kern w:val="0"/>
          <w:sz w:val="24"/>
          <w:szCs w:val="24"/>
        </w:rPr>
        <w:t>GB 10595</w:t>
      </w:r>
      <w:r w:rsidR="009E37F4" w:rsidRPr="00187115">
        <w:rPr>
          <w:rFonts w:ascii="Times New Roman" w:eastAsia="仿宋" w:hAnsi="Times New Roman" w:cs="Times New Roman" w:hint="eastAsia"/>
          <w:kern w:val="0"/>
          <w:sz w:val="24"/>
          <w:szCs w:val="24"/>
        </w:rPr>
        <w:t>的有关规定。</w:t>
      </w:r>
    </w:p>
    <w:p w:rsidR="00975053" w:rsidRDefault="00E72BAD" w:rsidP="00FD10D4">
      <w:pPr>
        <w:pStyle w:val="2TimesNewRomanGB2312"/>
        <w:spacing w:before="156" w:after="156"/>
      </w:pPr>
      <w:bookmarkStart w:id="22" w:name="_Toc34896301"/>
      <w:r>
        <w:rPr>
          <w:rFonts w:hint="eastAsia"/>
        </w:rPr>
        <w:t>4</w:t>
      </w:r>
      <w:r w:rsidR="00975053" w:rsidRPr="00E72BAD">
        <w:rPr>
          <w:rFonts w:hint="eastAsia"/>
        </w:rPr>
        <w:t>.</w:t>
      </w:r>
      <w:r w:rsidR="00E76FEE">
        <w:rPr>
          <w:rFonts w:hint="eastAsia"/>
        </w:rPr>
        <w:t xml:space="preserve">4 </w:t>
      </w:r>
      <w:r w:rsidR="00975053" w:rsidRPr="00E72BAD">
        <w:rPr>
          <w:rFonts w:hint="eastAsia"/>
        </w:rPr>
        <w:t xml:space="preserve"> </w:t>
      </w:r>
      <w:r w:rsidR="00975053" w:rsidRPr="00E72BAD">
        <w:rPr>
          <w:rFonts w:hint="eastAsia"/>
        </w:rPr>
        <w:t>发酵系统</w:t>
      </w:r>
      <w:bookmarkEnd w:id="22"/>
    </w:p>
    <w:p w:rsidR="00CB381A" w:rsidRDefault="00CB381A" w:rsidP="00CB381A">
      <w:pPr>
        <w:pStyle w:val="3TimesNewRomanGB23126"/>
      </w:pPr>
      <w:r w:rsidRPr="00CB381A">
        <w:rPr>
          <w:rFonts w:hint="eastAsia"/>
        </w:rPr>
        <w:t xml:space="preserve">4.4.1 </w:t>
      </w:r>
      <w:r w:rsidR="009424E4">
        <w:rPr>
          <w:rFonts w:hint="eastAsia"/>
        </w:rPr>
        <w:t>一次发酵</w:t>
      </w:r>
    </w:p>
    <w:p w:rsidR="0068478E" w:rsidRDefault="00F24D1A" w:rsidP="00F24D1A">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F24D1A">
        <w:rPr>
          <w:rFonts w:ascii="Times New Roman" w:eastAsia="仿宋" w:hAnsi="Times New Roman" w:cs="Times New Roman" w:hint="eastAsia"/>
          <w:b/>
          <w:sz w:val="24"/>
          <w:szCs w:val="24"/>
        </w:rPr>
        <w:t>1</w:t>
      </w:r>
      <w:r w:rsidRPr="00F24D1A">
        <w:rPr>
          <w:rFonts w:ascii="Times New Roman" w:eastAsia="仿宋" w:hAnsi="Times New Roman" w:cs="Times New Roman" w:hint="eastAsia"/>
          <w:b/>
          <w:sz w:val="24"/>
          <w:szCs w:val="24"/>
        </w:rPr>
        <w:t>、发酵仓设计</w:t>
      </w:r>
    </w:p>
    <w:p w:rsidR="00102781" w:rsidRDefault="00B322A4" w:rsidP="00B322A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B322A4">
        <w:rPr>
          <w:rFonts w:ascii="Times New Roman" w:eastAsia="仿宋" w:hAnsi="Times New Roman" w:cs="Times New Roman" w:hint="eastAsia"/>
          <w:kern w:val="0"/>
          <w:sz w:val="24"/>
          <w:szCs w:val="24"/>
        </w:rPr>
        <w:lastRenderedPageBreak/>
        <w:t>一次发酵</w:t>
      </w:r>
      <w:r>
        <w:rPr>
          <w:rFonts w:ascii="Times New Roman" w:eastAsia="仿宋" w:hAnsi="Times New Roman" w:cs="Times New Roman" w:hint="eastAsia"/>
          <w:kern w:val="0"/>
          <w:sz w:val="24"/>
          <w:szCs w:val="24"/>
        </w:rPr>
        <w:t>可采用</w:t>
      </w:r>
      <w:proofErr w:type="gramStart"/>
      <w:r>
        <w:rPr>
          <w:rFonts w:ascii="Times New Roman" w:eastAsia="仿宋" w:hAnsi="Times New Roman" w:cs="Times New Roman" w:hint="eastAsia"/>
          <w:kern w:val="0"/>
          <w:sz w:val="24"/>
          <w:szCs w:val="24"/>
        </w:rPr>
        <w:t>条垛式</w:t>
      </w:r>
      <w:proofErr w:type="gramEnd"/>
      <w:r>
        <w:rPr>
          <w:rFonts w:ascii="Times New Roman" w:eastAsia="仿宋" w:hAnsi="Times New Roman" w:cs="Times New Roman" w:hint="eastAsia"/>
          <w:kern w:val="0"/>
          <w:sz w:val="24"/>
          <w:szCs w:val="24"/>
        </w:rPr>
        <w:t>发酵、槽式发酵或反应器发酵。</w:t>
      </w:r>
    </w:p>
    <w:p w:rsidR="000A3232" w:rsidRDefault="000A3232" w:rsidP="00B322A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发酵仓的数量和容积，应根据进料量和发酵时间计算确定，并应预留不小于</w:t>
      </w:r>
      <w:r w:rsidRPr="00187115">
        <w:rPr>
          <w:rFonts w:ascii="Times New Roman" w:eastAsia="仿宋" w:hAnsi="Times New Roman" w:cs="Times New Roman"/>
          <w:kern w:val="0"/>
          <w:sz w:val="24"/>
          <w:szCs w:val="24"/>
        </w:rPr>
        <w:t>10%</w:t>
      </w:r>
      <w:r w:rsidRPr="00187115">
        <w:rPr>
          <w:rFonts w:ascii="Times New Roman" w:eastAsia="仿宋" w:hAnsi="Times New Roman" w:cs="Times New Roman" w:hint="eastAsia"/>
          <w:kern w:val="0"/>
          <w:sz w:val="24"/>
          <w:szCs w:val="24"/>
        </w:rPr>
        <w:t>的处理余量。</w:t>
      </w:r>
      <w:r w:rsidR="00102781">
        <w:rPr>
          <w:rFonts w:ascii="Times New Roman" w:eastAsia="仿宋" w:hAnsi="Times New Roman" w:cs="Times New Roman" w:hint="eastAsia"/>
          <w:kern w:val="0"/>
          <w:sz w:val="24"/>
          <w:szCs w:val="24"/>
        </w:rPr>
        <w:t>发酵仓有效容积的计算公式如下：</w:t>
      </w:r>
    </w:p>
    <w:bookmarkStart w:id="23" w:name="_MON_1640615089"/>
    <w:bookmarkEnd w:id="23"/>
    <w:p w:rsidR="00426B7A" w:rsidRPr="00426B7A" w:rsidRDefault="00426B7A" w:rsidP="00426B7A">
      <w:pPr>
        <w:widowControl/>
        <w:wordWrap w:val="0"/>
        <w:spacing w:line="360" w:lineRule="auto"/>
        <w:jc w:val="right"/>
        <w:rPr>
          <w:rFonts w:ascii="Times New Roman" w:eastAsia="宋体" w:hAnsi="Times New Roman" w:cs="Times New Roman"/>
          <w:color w:val="0000FF"/>
          <w:kern w:val="0"/>
          <w:position w:val="-30"/>
          <w:szCs w:val="21"/>
        </w:rPr>
      </w:pPr>
      <w:r w:rsidRPr="00426B7A">
        <w:rPr>
          <w:rFonts w:ascii="Times New Roman" w:eastAsia="宋体" w:hAnsi="Times New Roman" w:cs="Times New Roman"/>
          <w:color w:val="0000FF"/>
          <w:kern w:val="0"/>
          <w:position w:val="-30"/>
          <w:szCs w:val="21"/>
        </w:rPr>
        <w:object w:dxaOrig="5714" w:dyaOrig="627">
          <v:shape id="_x0000_i1027" type="#_x0000_t75" style="width:286.5pt;height:31.5pt" o:ole="">
            <v:imagedata r:id="rId17" o:title=""/>
          </v:shape>
          <o:OLEObject Type="Embed" ProgID="Word.Document.12" ShapeID="_x0000_i1027" DrawAspect="Content" ObjectID="_1645509103" r:id="rId18">
            <o:FieldCodes>\s</o:FieldCodes>
          </o:OLEObject>
        </w:object>
      </w:r>
      <w:r>
        <w:rPr>
          <w:rFonts w:ascii="Times New Roman" w:eastAsia="宋体" w:hAnsi="Times New Roman" w:cs="Times New Roman" w:hint="eastAsia"/>
          <w:color w:val="0000FF"/>
          <w:kern w:val="0"/>
          <w:position w:val="-30"/>
          <w:szCs w:val="21"/>
        </w:rPr>
        <w:t xml:space="preserve">    </w:t>
      </w:r>
      <w:r w:rsidRPr="00426B7A">
        <w:rPr>
          <w:rFonts w:ascii="Times New Roman" w:eastAsia="宋体" w:hAnsi="Times New Roman" w:cs="Times New Roman"/>
          <w:kern w:val="0"/>
          <w:position w:val="-30"/>
          <w:szCs w:val="21"/>
        </w:rPr>
        <w:t>（</w:t>
      </w:r>
      <w:r w:rsidRPr="00426B7A">
        <w:rPr>
          <w:rFonts w:ascii="Times New Roman" w:eastAsia="宋体" w:hAnsi="Times New Roman" w:cs="Times New Roman" w:hint="eastAsia"/>
          <w:kern w:val="0"/>
          <w:position w:val="-30"/>
          <w:szCs w:val="21"/>
        </w:rPr>
        <w:t>4.4-1</w:t>
      </w:r>
      <w:r w:rsidRPr="00426B7A">
        <w:rPr>
          <w:rFonts w:ascii="Times New Roman" w:eastAsia="宋体" w:hAnsi="Times New Roman" w:cs="Times New Roman"/>
          <w:kern w:val="0"/>
          <w:position w:val="-30"/>
          <w:szCs w:val="21"/>
        </w:rPr>
        <w:t>）</w:t>
      </w:r>
    </w:p>
    <w:p w:rsidR="00426B7A" w:rsidRDefault="00426B7A" w:rsidP="00426B7A">
      <w:pPr>
        <w:autoSpaceDE w:val="0"/>
        <w:autoSpaceDN w:val="0"/>
        <w:adjustRightInd w:val="0"/>
        <w:spacing w:line="360" w:lineRule="auto"/>
        <w:ind w:firstLineChars="200" w:firstLine="480"/>
        <w:rPr>
          <w:rFonts w:eastAsia="仿宋"/>
          <w:sz w:val="24"/>
          <w:szCs w:val="24"/>
        </w:rPr>
      </w:pPr>
      <w:r w:rsidRPr="00681EFE">
        <w:rPr>
          <w:rFonts w:eastAsia="仿宋" w:hint="eastAsia"/>
          <w:sz w:val="24"/>
          <w:szCs w:val="24"/>
        </w:rPr>
        <w:t>式中：</w:t>
      </w:r>
    </w:p>
    <w:p w:rsidR="00426B7A" w:rsidRPr="00426B7A" w:rsidRDefault="00426B7A" w:rsidP="00426B7A">
      <w:pPr>
        <w:autoSpaceDE w:val="0"/>
        <w:autoSpaceDN w:val="0"/>
        <w:adjustRightInd w:val="0"/>
        <w:spacing w:line="360" w:lineRule="auto"/>
        <w:ind w:firstLineChars="400" w:firstLine="960"/>
        <w:rPr>
          <w:rFonts w:ascii="Times New Roman" w:eastAsia="仿宋" w:hAnsi="Times New Roman" w:cs="Times New Roman"/>
          <w:sz w:val="24"/>
          <w:szCs w:val="24"/>
        </w:rPr>
      </w:pPr>
      <w:r w:rsidRPr="00426B7A">
        <w:rPr>
          <w:rFonts w:ascii="Times New Roman" w:eastAsia="仿宋" w:hAnsi="Times New Roman" w:cs="Times New Roman"/>
          <w:i/>
          <w:sz w:val="24"/>
          <w:szCs w:val="24"/>
        </w:rPr>
        <w:t>V</w:t>
      </w:r>
      <w:r w:rsidRPr="00426B7A">
        <w:rPr>
          <w:rFonts w:ascii="Times New Roman" w:eastAsia="仿宋" w:hAnsi="Times New Roman" w:cs="Times New Roman"/>
          <w:sz w:val="24"/>
          <w:szCs w:val="24"/>
        </w:rPr>
        <w:t>——</w:t>
      </w:r>
      <w:proofErr w:type="gramStart"/>
      <w:r>
        <w:rPr>
          <w:rFonts w:ascii="Times New Roman" w:eastAsia="仿宋" w:hAnsi="Times New Roman" w:cs="Times New Roman" w:hint="eastAsia"/>
          <w:sz w:val="24"/>
          <w:szCs w:val="24"/>
        </w:rPr>
        <w:t>发酵仓</w:t>
      </w:r>
      <w:r w:rsidRPr="00426B7A">
        <w:rPr>
          <w:rFonts w:ascii="Times New Roman" w:eastAsia="仿宋" w:hAnsi="Times New Roman" w:cs="Times New Roman"/>
          <w:sz w:val="24"/>
          <w:szCs w:val="24"/>
        </w:rPr>
        <w:t>总有效容积</w:t>
      </w:r>
      <w:proofErr w:type="gramEnd"/>
      <w:r w:rsidRPr="00426B7A">
        <w:rPr>
          <w:rFonts w:ascii="Times New Roman" w:eastAsia="仿宋" w:hAnsi="Times New Roman" w:cs="Times New Roman"/>
          <w:sz w:val="24"/>
          <w:szCs w:val="24"/>
        </w:rPr>
        <w:t>（</w:t>
      </w:r>
      <w:r w:rsidRPr="00426B7A">
        <w:rPr>
          <w:rFonts w:ascii="Times New Roman" w:eastAsia="仿宋" w:hAnsi="Times New Roman" w:cs="Times New Roman"/>
          <w:sz w:val="24"/>
          <w:szCs w:val="24"/>
        </w:rPr>
        <w:t>m</w:t>
      </w:r>
      <w:r w:rsidRPr="00426B7A">
        <w:rPr>
          <w:rFonts w:ascii="Times New Roman" w:eastAsia="仿宋" w:hAnsi="Times New Roman" w:cs="Times New Roman"/>
          <w:sz w:val="24"/>
          <w:szCs w:val="24"/>
          <w:vertAlign w:val="superscript"/>
        </w:rPr>
        <w:t>3</w:t>
      </w:r>
      <w:r w:rsidRPr="00426B7A">
        <w:rPr>
          <w:rFonts w:ascii="Times New Roman" w:eastAsia="仿宋" w:hAnsi="Times New Roman" w:cs="Times New Roman"/>
          <w:sz w:val="24"/>
          <w:szCs w:val="24"/>
        </w:rPr>
        <w:t>）；</w:t>
      </w:r>
    </w:p>
    <w:p w:rsidR="00426B7A" w:rsidRPr="00426B7A" w:rsidRDefault="0019284E" w:rsidP="00426B7A">
      <w:pPr>
        <w:autoSpaceDE w:val="0"/>
        <w:autoSpaceDN w:val="0"/>
        <w:adjustRightInd w:val="0"/>
        <w:spacing w:line="360" w:lineRule="auto"/>
        <w:ind w:firstLineChars="400" w:firstLine="960"/>
        <w:rPr>
          <w:rFonts w:ascii="Times New Roman" w:eastAsia="仿宋" w:hAnsi="Times New Roman" w:cs="Times New Roman"/>
          <w:sz w:val="24"/>
          <w:szCs w:val="24"/>
        </w:rPr>
      </w:pPr>
      <m:oMath>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Q</m:t>
            </m:r>
          </m:e>
          <m:sub>
            <m:r>
              <w:rPr>
                <w:rFonts w:ascii="Cambria Math" w:eastAsia="仿宋" w:hAnsi="Cambria Math" w:cs="Times New Roman"/>
                <w:kern w:val="0"/>
                <w:sz w:val="24"/>
                <w:szCs w:val="24"/>
              </w:rPr>
              <m:t>0</m:t>
            </m:r>
          </m:sub>
        </m:sSub>
      </m:oMath>
      <w:r w:rsidR="00426B7A" w:rsidRPr="00426B7A">
        <w:rPr>
          <w:rFonts w:ascii="Times New Roman" w:eastAsia="仿宋" w:hAnsi="Times New Roman" w:cs="Times New Roman"/>
          <w:sz w:val="24"/>
          <w:szCs w:val="24"/>
        </w:rPr>
        <w:t>——</w:t>
      </w:r>
      <w:r w:rsidR="00426B7A" w:rsidRPr="00426B7A">
        <w:rPr>
          <w:rFonts w:ascii="Times New Roman" w:eastAsia="仿宋" w:hAnsi="Times New Roman" w:cs="Times New Roman"/>
          <w:sz w:val="24"/>
          <w:szCs w:val="24"/>
        </w:rPr>
        <w:t>每日</w:t>
      </w:r>
      <w:r w:rsidR="00426B7A">
        <w:rPr>
          <w:rFonts w:ascii="Times New Roman" w:eastAsia="仿宋" w:hAnsi="Times New Roman" w:cs="Times New Roman" w:hint="eastAsia"/>
          <w:sz w:val="24"/>
          <w:szCs w:val="24"/>
        </w:rPr>
        <w:t>处理的混合物料量</w:t>
      </w:r>
      <w:r w:rsidR="00426B7A" w:rsidRPr="00426B7A">
        <w:rPr>
          <w:rFonts w:ascii="Times New Roman" w:eastAsia="仿宋" w:hAnsi="Times New Roman" w:cs="Times New Roman"/>
          <w:sz w:val="24"/>
          <w:szCs w:val="24"/>
        </w:rPr>
        <w:t>（</w:t>
      </w:r>
      <w:r w:rsidR="00426B7A">
        <w:rPr>
          <w:rFonts w:ascii="Times New Roman" w:eastAsia="仿宋" w:hAnsi="Times New Roman" w:cs="Times New Roman" w:hint="eastAsia"/>
          <w:sz w:val="24"/>
          <w:szCs w:val="24"/>
        </w:rPr>
        <w:t>t</w:t>
      </w:r>
      <w:r w:rsidR="00426B7A" w:rsidRPr="00426B7A">
        <w:rPr>
          <w:rFonts w:ascii="Times New Roman" w:eastAsia="仿宋" w:hAnsi="Times New Roman" w:cs="Times New Roman"/>
          <w:sz w:val="24"/>
          <w:szCs w:val="24"/>
        </w:rPr>
        <w:t>/d</w:t>
      </w:r>
      <w:r w:rsidR="00426B7A" w:rsidRPr="00426B7A">
        <w:rPr>
          <w:rFonts w:ascii="Times New Roman" w:eastAsia="仿宋" w:hAnsi="Times New Roman" w:cs="Times New Roman"/>
          <w:sz w:val="24"/>
          <w:szCs w:val="24"/>
        </w:rPr>
        <w:t>）；</w:t>
      </w:r>
    </w:p>
    <w:p w:rsidR="00426B7A" w:rsidRDefault="00426B7A" w:rsidP="00426B7A">
      <w:pPr>
        <w:autoSpaceDE w:val="0"/>
        <w:autoSpaceDN w:val="0"/>
        <w:adjustRightInd w:val="0"/>
        <w:spacing w:line="360" w:lineRule="auto"/>
        <w:ind w:firstLineChars="400" w:firstLine="960"/>
        <w:rPr>
          <w:rFonts w:ascii="Times New Roman" w:eastAsia="仿宋" w:hAnsi="Times New Roman" w:cs="Times New Roman"/>
          <w:sz w:val="24"/>
          <w:szCs w:val="24"/>
        </w:rPr>
      </w:pPr>
      <w:r w:rsidRPr="00681EFE">
        <w:rPr>
          <w:rFonts w:eastAsia="仿宋"/>
          <w:i/>
          <w:sz w:val="24"/>
          <w:szCs w:val="24"/>
        </w:rPr>
        <w:t>t</w:t>
      </w:r>
      <w:r w:rsidRPr="00681EFE">
        <w:rPr>
          <w:rFonts w:eastAsia="仿宋"/>
          <w:sz w:val="24"/>
          <w:szCs w:val="24"/>
          <w:vertAlign w:val="subscript"/>
        </w:rPr>
        <w:t>d</w:t>
      </w:r>
      <w:r w:rsidRPr="00681EFE">
        <w:rPr>
          <w:rFonts w:eastAsia="仿宋" w:hint="eastAsia"/>
          <w:sz w:val="24"/>
          <w:szCs w:val="24"/>
        </w:rPr>
        <w:t>——</w:t>
      </w:r>
      <w:r>
        <w:rPr>
          <w:rFonts w:eastAsia="仿宋" w:hint="eastAsia"/>
          <w:sz w:val="24"/>
          <w:szCs w:val="24"/>
        </w:rPr>
        <w:t>一次发酵</w:t>
      </w:r>
      <w:r w:rsidRPr="00681EFE">
        <w:rPr>
          <w:rFonts w:eastAsia="仿宋" w:hint="eastAsia"/>
          <w:sz w:val="24"/>
          <w:szCs w:val="24"/>
        </w:rPr>
        <w:t>时间</w:t>
      </w:r>
      <w:r w:rsidRPr="00426B7A">
        <w:rPr>
          <w:rFonts w:ascii="Times New Roman" w:eastAsia="仿宋" w:hAnsi="Times New Roman" w:cs="Times New Roman"/>
          <w:sz w:val="24"/>
          <w:szCs w:val="24"/>
        </w:rPr>
        <w:t>（</w:t>
      </w:r>
      <w:r w:rsidRPr="00426B7A">
        <w:rPr>
          <w:rFonts w:ascii="Times New Roman" w:eastAsia="仿宋" w:hAnsi="Times New Roman" w:cs="Times New Roman"/>
          <w:sz w:val="24"/>
          <w:szCs w:val="24"/>
        </w:rPr>
        <w:t>d</w:t>
      </w:r>
      <w:r w:rsidRPr="00426B7A">
        <w:rPr>
          <w:rFonts w:ascii="Times New Roman" w:eastAsia="仿宋" w:hAnsi="Times New Roman" w:cs="Times New Roman"/>
          <w:sz w:val="24"/>
          <w:szCs w:val="24"/>
        </w:rPr>
        <w:t>）；</w:t>
      </w:r>
    </w:p>
    <w:p w:rsidR="00426B7A" w:rsidRPr="00681EFE" w:rsidRDefault="0019284E" w:rsidP="00426B7A">
      <w:pPr>
        <w:autoSpaceDE w:val="0"/>
        <w:autoSpaceDN w:val="0"/>
        <w:adjustRightInd w:val="0"/>
        <w:spacing w:line="360" w:lineRule="auto"/>
        <w:ind w:firstLineChars="400" w:firstLine="960"/>
        <w:rPr>
          <w:rFonts w:eastAsia="仿宋"/>
          <w:sz w:val="24"/>
          <w:szCs w:val="24"/>
        </w:rPr>
      </w:pPr>
      <m:oMath>
        <m:sSub>
          <m:sSubPr>
            <m:ctrlPr>
              <w:rPr>
                <w:rFonts w:ascii="Cambria Math" w:eastAsia="仿宋" w:hAnsi="Cambria Math" w:cs="Times New Roman"/>
                <w:i/>
                <w:kern w:val="0"/>
                <w:sz w:val="24"/>
                <w:szCs w:val="24"/>
              </w:rPr>
            </m:ctrlPr>
          </m:sSubPr>
          <m:e>
            <m:r>
              <w:rPr>
                <w:rFonts w:ascii="Cambria Math" w:eastAsia="仿宋" w:hAnsi="Cambria Math" w:cs="Times New Roman"/>
                <w:kern w:val="0"/>
                <w:sz w:val="24"/>
                <w:szCs w:val="24"/>
              </w:rPr>
              <m:t>ρ</m:t>
            </m:r>
          </m:e>
          <m:sub>
            <m:r>
              <w:rPr>
                <w:rFonts w:ascii="Cambria Math" w:eastAsia="仿宋" w:hAnsi="Cambria Math" w:cs="Times New Roman"/>
                <w:kern w:val="0"/>
                <w:sz w:val="24"/>
                <w:szCs w:val="24"/>
              </w:rPr>
              <m:t>b</m:t>
            </m:r>
          </m:sub>
        </m:sSub>
      </m:oMath>
      <w:r w:rsidR="00426B7A">
        <w:rPr>
          <w:rFonts w:eastAsia="仿宋" w:hint="eastAsia"/>
          <w:kern w:val="0"/>
          <w:sz w:val="24"/>
          <w:szCs w:val="24"/>
        </w:rPr>
        <w:t>——</w:t>
      </w:r>
      <w:r w:rsidR="00426B7A">
        <w:rPr>
          <w:rFonts w:ascii="Times New Roman" w:eastAsia="仿宋" w:hAnsi="Times New Roman" w:cs="Times New Roman" w:hint="eastAsia"/>
          <w:sz w:val="24"/>
          <w:szCs w:val="24"/>
        </w:rPr>
        <w:t>混合物料堆积密度（</w:t>
      </w:r>
      <w:r w:rsidR="00426B7A">
        <w:rPr>
          <w:rFonts w:ascii="Times New Roman" w:eastAsia="仿宋" w:hAnsi="Times New Roman" w:cs="Times New Roman" w:hint="eastAsia"/>
          <w:sz w:val="24"/>
          <w:szCs w:val="24"/>
        </w:rPr>
        <w:t>t/m</w:t>
      </w:r>
      <w:r w:rsidR="00426B7A" w:rsidRPr="00426B7A">
        <w:rPr>
          <w:rFonts w:ascii="Times New Roman" w:eastAsia="仿宋" w:hAnsi="Times New Roman" w:cs="Times New Roman" w:hint="eastAsia"/>
          <w:sz w:val="24"/>
          <w:szCs w:val="24"/>
          <w:vertAlign w:val="superscript"/>
        </w:rPr>
        <w:t>3</w:t>
      </w:r>
      <w:r w:rsidR="00426B7A">
        <w:rPr>
          <w:rFonts w:ascii="Times New Roman" w:eastAsia="仿宋" w:hAnsi="Times New Roman" w:cs="Times New Roman" w:hint="eastAsia"/>
          <w:sz w:val="24"/>
          <w:szCs w:val="24"/>
        </w:rPr>
        <w:t>）。</w:t>
      </w:r>
    </w:p>
    <w:p w:rsidR="006D4DD6" w:rsidRDefault="006D4DD6" w:rsidP="00B322A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发酵堆体高度</w:t>
      </w:r>
      <w:r w:rsidRPr="00187115">
        <w:rPr>
          <w:rFonts w:ascii="Times New Roman" w:eastAsia="仿宋" w:hAnsi="Times New Roman" w:cs="Times New Roman" w:hint="eastAsia"/>
          <w:kern w:val="0"/>
          <w:sz w:val="24"/>
          <w:szCs w:val="24"/>
        </w:rPr>
        <w:t>应根据供氧方式、物料含水率、有机物含量等因素确定</w:t>
      </w:r>
      <w:r w:rsidR="00E54C26">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当采用自然通风供氧时，堆体高度宜为</w:t>
      </w:r>
      <w:r w:rsidRPr="00187115">
        <w:rPr>
          <w:rFonts w:ascii="Times New Roman" w:eastAsia="仿宋" w:hAnsi="Times New Roman" w:cs="Times New Roman"/>
          <w:kern w:val="0"/>
          <w:sz w:val="24"/>
          <w:szCs w:val="24"/>
        </w:rPr>
        <w:t>1.2m~1.5m</w:t>
      </w:r>
      <w:r w:rsidRPr="00187115">
        <w:rPr>
          <w:rFonts w:ascii="Times New Roman" w:eastAsia="仿宋" w:hAnsi="Times New Roman" w:cs="Times New Roman" w:hint="eastAsia"/>
          <w:kern w:val="0"/>
          <w:sz w:val="24"/>
          <w:szCs w:val="24"/>
        </w:rPr>
        <w:t>；</w:t>
      </w:r>
      <w:r w:rsidR="00463804" w:rsidRPr="00187115">
        <w:rPr>
          <w:rFonts w:ascii="Times New Roman" w:eastAsia="仿宋" w:hAnsi="Times New Roman" w:cs="Times New Roman" w:hint="eastAsia"/>
          <w:kern w:val="0"/>
          <w:sz w:val="24"/>
          <w:szCs w:val="24"/>
        </w:rPr>
        <w:t>当采用机械强制通风供氧时，</w:t>
      </w:r>
      <w:r w:rsidR="00463804" w:rsidRPr="00463804">
        <w:rPr>
          <w:rFonts w:ascii="Times New Roman" w:eastAsia="仿宋" w:hAnsi="Times New Roman" w:cs="Times New Roman" w:hint="eastAsia"/>
          <w:kern w:val="0"/>
          <w:sz w:val="24"/>
          <w:szCs w:val="24"/>
        </w:rPr>
        <w:t>堆体高度不宜超过</w:t>
      </w:r>
      <w:r w:rsidR="00463804" w:rsidRPr="00463804">
        <w:rPr>
          <w:rFonts w:ascii="Times New Roman" w:eastAsia="仿宋" w:hAnsi="Times New Roman" w:cs="Times New Roman" w:hint="eastAsia"/>
          <w:kern w:val="0"/>
          <w:sz w:val="24"/>
          <w:szCs w:val="24"/>
        </w:rPr>
        <w:t>3.0m</w:t>
      </w:r>
      <w:r w:rsidR="00463804" w:rsidRPr="00463804">
        <w:rPr>
          <w:rFonts w:ascii="Times New Roman" w:eastAsia="仿宋" w:hAnsi="Times New Roman" w:cs="Times New Roman" w:hint="eastAsia"/>
          <w:kern w:val="0"/>
          <w:sz w:val="24"/>
          <w:szCs w:val="24"/>
        </w:rPr>
        <w:t>，当污泥物料含水率较高时，堆体高度不宜超过</w:t>
      </w:r>
      <w:r w:rsidR="00711C2F">
        <w:rPr>
          <w:rFonts w:ascii="Times New Roman" w:eastAsia="仿宋" w:hAnsi="Times New Roman" w:cs="Times New Roman" w:hint="eastAsia"/>
          <w:kern w:val="0"/>
          <w:sz w:val="24"/>
          <w:szCs w:val="24"/>
        </w:rPr>
        <w:t>2.0</w:t>
      </w:r>
      <w:r w:rsidR="00463804" w:rsidRPr="00463804">
        <w:rPr>
          <w:rFonts w:ascii="Times New Roman" w:eastAsia="仿宋" w:hAnsi="Times New Roman" w:cs="Times New Roman" w:hint="eastAsia"/>
          <w:kern w:val="0"/>
          <w:sz w:val="24"/>
          <w:szCs w:val="24"/>
        </w:rPr>
        <w:t>m</w:t>
      </w:r>
      <w:r w:rsidR="00463804">
        <w:rPr>
          <w:rFonts w:ascii="Times New Roman" w:eastAsia="仿宋" w:hAnsi="Times New Roman" w:cs="Times New Roman" w:hint="eastAsia"/>
          <w:kern w:val="0"/>
          <w:sz w:val="24"/>
          <w:szCs w:val="24"/>
        </w:rPr>
        <w:t>。反应器发酵的堆体高度</w:t>
      </w:r>
      <w:r w:rsidR="001A01B1">
        <w:rPr>
          <w:rFonts w:ascii="Times New Roman" w:eastAsia="仿宋" w:hAnsi="Times New Roman" w:cs="Times New Roman" w:hint="eastAsia"/>
          <w:kern w:val="0"/>
          <w:sz w:val="24"/>
          <w:szCs w:val="24"/>
        </w:rPr>
        <w:t>可</w:t>
      </w:r>
      <w:r w:rsidR="00463804">
        <w:rPr>
          <w:rFonts w:ascii="Times New Roman" w:eastAsia="仿宋" w:hAnsi="Times New Roman" w:cs="Times New Roman" w:hint="eastAsia"/>
          <w:kern w:val="0"/>
          <w:sz w:val="24"/>
          <w:szCs w:val="24"/>
        </w:rPr>
        <w:t>根据具体反应器形式确定，不受上述限制。</w:t>
      </w:r>
    </w:p>
    <w:p w:rsidR="00F24D1A" w:rsidRDefault="00F24D1A" w:rsidP="00F24D1A">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F24D1A">
        <w:rPr>
          <w:rFonts w:ascii="Times New Roman" w:eastAsia="仿宋" w:hAnsi="Times New Roman" w:cs="Times New Roman" w:hint="eastAsia"/>
          <w:b/>
          <w:sz w:val="24"/>
          <w:szCs w:val="24"/>
        </w:rPr>
        <w:t>2</w:t>
      </w:r>
      <w:r w:rsidRPr="00F24D1A">
        <w:rPr>
          <w:rFonts w:ascii="Times New Roman" w:eastAsia="仿宋" w:hAnsi="Times New Roman" w:cs="Times New Roman" w:hint="eastAsia"/>
          <w:b/>
          <w:sz w:val="24"/>
          <w:szCs w:val="24"/>
        </w:rPr>
        <w:t>、温度和时间</w:t>
      </w:r>
    </w:p>
    <w:p w:rsidR="00E30C85" w:rsidRDefault="00C82DC5" w:rsidP="005024B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温度是影响好氧发酵过程的关键工艺参数。</w:t>
      </w:r>
    </w:p>
    <w:p w:rsidR="00F24D1A" w:rsidRPr="005024B7" w:rsidRDefault="00C82DC5" w:rsidP="005024B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C82DC5">
        <w:rPr>
          <w:rFonts w:ascii="Times New Roman" w:eastAsia="仿宋" w:hAnsi="Times New Roman" w:cs="Times New Roman" w:hint="eastAsia"/>
          <w:kern w:val="0"/>
          <w:sz w:val="24"/>
          <w:szCs w:val="24"/>
        </w:rPr>
        <w:t>高温可以</w:t>
      </w:r>
      <w:r w:rsidR="00E30C85">
        <w:rPr>
          <w:rFonts w:ascii="Times New Roman" w:eastAsia="仿宋" w:hAnsi="Times New Roman" w:cs="Times New Roman" w:hint="eastAsia"/>
          <w:kern w:val="0"/>
          <w:sz w:val="24"/>
          <w:szCs w:val="24"/>
        </w:rPr>
        <w:t>促进</w:t>
      </w:r>
      <w:r w:rsidR="00B6488B">
        <w:rPr>
          <w:rFonts w:ascii="Times New Roman" w:eastAsia="仿宋" w:hAnsi="Times New Roman" w:cs="Times New Roman" w:hint="eastAsia"/>
          <w:kern w:val="0"/>
          <w:sz w:val="24"/>
          <w:szCs w:val="24"/>
        </w:rPr>
        <w:t>有机物降解，</w:t>
      </w:r>
      <w:r w:rsidR="00E30C85" w:rsidRPr="00E30C85">
        <w:rPr>
          <w:rFonts w:ascii="Times New Roman" w:eastAsia="仿宋" w:hAnsi="Times New Roman" w:cs="Times New Roman" w:hint="eastAsia"/>
          <w:kern w:val="0"/>
          <w:sz w:val="24"/>
          <w:szCs w:val="24"/>
        </w:rPr>
        <w:t>增强杀灭虫卵、病原菌、寄生虫、孢子以及杂草籽的功能</w:t>
      </w:r>
      <w:r w:rsidR="00B6488B">
        <w:rPr>
          <w:rFonts w:ascii="Times New Roman" w:eastAsia="仿宋" w:hAnsi="Times New Roman" w:cs="Times New Roman" w:hint="eastAsia"/>
          <w:kern w:val="0"/>
          <w:sz w:val="24"/>
          <w:szCs w:val="24"/>
        </w:rPr>
        <w:t>，</w:t>
      </w:r>
      <w:r w:rsidR="00A62E0F">
        <w:rPr>
          <w:rFonts w:ascii="Times New Roman" w:eastAsia="仿宋" w:hAnsi="Times New Roman" w:cs="Times New Roman" w:hint="eastAsia"/>
          <w:kern w:val="0"/>
          <w:sz w:val="24"/>
          <w:szCs w:val="24"/>
        </w:rPr>
        <w:t>同时由于温度越高水分蒸发越快，高温也有利于物料含水率下降。另一方面，</w:t>
      </w:r>
      <w:r w:rsidR="0049060C">
        <w:rPr>
          <w:rFonts w:ascii="Times New Roman" w:eastAsia="仿宋" w:hAnsi="Times New Roman" w:cs="Times New Roman" w:hint="eastAsia"/>
          <w:kern w:val="0"/>
          <w:sz w:val="24"/>
          <w:szCs w:val="24"/>
        </w:rPr>
        <w:t>微生物具有适宜的温度范围，</w:t>
      </w:r>
      <w:r w:rsidR="00B91AB8">
        <w:rPr>
          <w:rFonts w:ascii="Times New Roman" w:eastAsia="仿宋" w:hAnsi="Times New Roman" w:cs="Times New Roman" w:hint="eastAsia"/>
          <w:kern w:val="0"/>
          <w:sz w:val="24"/>
          <w:szCs w:val="24"/>
        </w:rPr>
        <w:t>堆体温度过高</w:t>
      </w:r>
      <w:r w:rsidR="002005A2">
        <w:rPr>
          <w:rFonts w:ascii="Times New Roman" w:eastAsia="仿宋" w:hAnsi="Times New Roman" w:cs="Times New Roman" w:hint="eastAsia"/>
          <w:kern w:val="0"/>
          <w:sz w:val="24"/>
          <w:szCs w:val="24"/>
        </w:rPr>
        <w:t>（</w:t>
      </w:r>
      <w:r w:rsidR="002005A2" w:rsidRPr="002005A2">
        <w:rPr>
          <w:rFonts w:ascii="Times New Roman" w:eastAsia="仿宋" w:hAnsi="Times New Roman" w:cs="Times New Roman" w:hint="eastAsia"/>
          <w:kern w:val="0"/>
          <w:sz w:val="24"/>
          <w:szCs w:val="24"/>
        </w:rPr>
        <w:t>&gt;70</w:t>
      </w:r>
      <w:r w:rsidR="002005A2" w:rsidRPr="002005A2">
        <w:rPr>
          <w:rFonts w:ascii="Times New Roman" w:eastAsia="仿宋" w:hAnsi="Times New Roman" w:cs="Times New Roman" w:hint="eastAsia"/>
          <w:kern w:val="0"/>
          <w:sz w:val="24"/>
          <w:szCs w:val="24"/>
        </w:rPr>
        <w:t>℃</w:t>
      </w:r>
      <w:r w:rsidR="002005A2">
        <w:rPr>
          <w:rFonts w:ascii="Times New Roman" w:eastAsia="仿宋" w:hAnsi="Times New Roman" w:cs="Times New Roman" w:hint="eastAsia"/>
          <w:kern w:val="0"/>
          <w:sz w:val="24"/>
          <w:szCs w:val="24"/>
        </w:rPr>
        <w:t>）</w:t>
      </w:r>
      <w:r w:rsidR="00151502">
        <w:rPr>
          <w:rFonts w:ascii="Times New Roman" w:eastAsia="仿宋" w:hAnsi="Times New Roman" w:cs="Times New Roman" w:hint="eastAsia"/>
          <w:kern w:val="0"/>
          <w:sz w:val="24"/>
          <w:szCs w:val="24"/>
        </w:rPr>
        <w:t>会</w:t>
      </w:r>
      <w:r w:rsidR="002005A2" w:rsidRPr="002005A2">
        <w:rPr>
          <w:rFonts w:ascii="Times New Roman" w:eastAsia="仿宋" w:hAnsi="Times New Roman" w:cs="Times New Roman" w:hint="eastAsia"/>
          <w:kern w:val="0"/>
          <w:sz w:val="24"/>
          <w:szCs w:val="24"/>
        </w:rPr>
        <w:t>对嗜高温微生物产生抑制作用，导致其休眠或死亡，影响好氧发酵的速度和效果</w:t>
      </w:r>
      <w:r w:rsidR="00892736">
        <w:rPr>
          <w:rFonts w:ascii="Times New Roman" w:eastAsia="仿宋" w:hAnsi="Times New Roman" w:cs="Times New Roman" w:hint="eastAsia"/>
          <w:kern w:val="0"/>
          <w:sz w:val="24"/>
          <w:szCs w:val="24"/>
        </w:rPr>
        <w:t>；</w:t>
      </w:r>
      <w:r w:rsidR="009D2B24">
        <w:rPr>
          <w:rFonts w:ascii="Times New Roman" w:eastAsia="仿宋" w:hAnsi="Times New Roman" w:cs="Times New Roman" w:hint="eastAsia"/>
          <w:kern w:val="0"/>
          <w:sz w:val="24"/>
          <w:szCs w:val="24"/>
        </w:rPr>
        <w:t>同时</w:t>
      </w:r>
      <w:r w:rsidR="0049060C">
        <w:rPr>
          <w:rFonts w:ascii="Times New Roman" w:eastAsia="仿宋" w:hAnsi="Times New Roman" w:cs="Times New Roman" w:hint="eastAsia"/>
          <w:kern w:val="0"/>
          <w:sz w:val="24"/>
          <w:szCs w:val="24"/>
        </w:rPr>
        <w:t>温度过高时</w:t>
      </w:r>
      <w:r w:rsidR="00892736" w:rsidRPr="00892736">
        <w:rPr>
          <w:rFonts w:ascii="Times New Roman" w:eastAsia="仿宋" w:hAnsi="Times New Roman" w:cs="Times New Roman" w:hint="eastAsia"/>
          <w:kern w:val="0"/>
          <w:sz w:val="24"/>
          <w:szCs w:val="24"/>
        </w:rPr>
        <w:t>污泥堆料发生膨胀，压缩堆料孔隙，</w:t>
      </w:r>
      <w:r w:rsidR="009D2B24">
        <w:rPr>
          <w:rFonts w:ascii="Times New Roman" w:eastAsia="仿宋" w:hAnsi="Times New Roman" w:cs="Times New Roman" w:hint="eastAsia"/>
          <w:kern w:val="0"/>
          <w:sz w:val="24"/>
          <w:szCs w:val="24"/>
        </w:rPr>
        <w:t>导致</w:t>
      </w:r>
      <w:r w:rsidR="00295407">
        <w:rPr>
          <w:rFonts w:ascii="Times New Roman" w:eastAsia="仿宋" w:hAnsi="Times New Roman" w:cs="Times New Roman" w:hint="eastAsia"/>
          <w:kern w:val="0"/>
          <w:sz w:val="24"/>
          <w:szCs w:val="24"/>
        </w:rPr>
        <w:t>供氧压力增大。</w:t>
      </w:r>
    </w:p>
    <w:p w:rsidR="000F29BC" w:rsidRDefault="0065523C" w:rsidP="005024B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8B730A">
        <w:rPr>
          <w:rFonts w:ascii="Times New Roman" w:eastAsia="仿宋" w:hAnsi="Times New Roman" w:cs="Times New Roman" w:hint="eastAsia"/>
          <w:kern w:val="0"/>
          <w:sz w:val="24"/>
          <w:szCs w:val="24"/>
        </w:rPr>
        <w:t>温度变化是好氧发酵</w:t>
      </w:r>
      <w:r w:rsidRPr="0065523C">
        <w:rPr>
          <w:rFonts w:ascii="Times New Roman" w:eastAsia="仿宋" w:hAnsi="Times New Roman" w:cs="Times New Roman" w:hint="eastAsia"/>
          <w:kern w:val="0"/>
          <w:sz w:val="24"/>
          <w:szCs w:val="24"/>
        </w:rPr>
        <w:t>和强制通风两个因素作用下平衡的结果，</w:t>
      </w:r>
      <w:r w:rsidR="000F29BC" w:rsidRPr="000F29BC">
        <w:rPr>
          <w:rFonts w:ascii="Times New Roman" w:eastAsia="仿宋" w:hAnsi="Times New Roman" w:cs="Times New Roman" w:hint="eastAsia"/>
          <w:kern w:val="0"/>
          <w:sz w:val="24"/>
          <w:szCs w:val="24"/>
        </w:rPr>
        <w:t>通风过程可以补充氧气，促进好氧微生物活动和产热，但也会</w:t>
      </w:r>
      <w:proofErr w:type="gramStart"/>
      <w:r w:rsidR="000F29BC" w:rsidRPr="000F29BC">
        <w:rPr>
          <w:rFonts w:ascii="Times New Roman" w:eastAsia="仿宋" w:hAnsi="Times New Roman" w:cs="Times New Roman" w:hint="eastAsia"/>
          <w:kern w:val="0"/>
          <w:sz w:val="24"/>
          <w:szCs w:val="24"/>
        </w:rPr>
        <w:t>带走堆体</w:t>
      </w:r>
      <w:r w:rsidR="009E0A02">
        <w:rPr>
          <w:rFonts w:ascii="Times New Roman" w:eastAsia="仿宋" w:hAnsi="Times New Roman" w:cs="Times New Roman" w:hint="eastAsia"/>
          <w:kern w:val="0"/>
          <w:sz w:val="24"/>
          <w:szCs w:val="24"/>
        </w:rPr>
        <w:t>的</w:t>
      </w:r>
      <w:proofErr w:type="gramEnd"/>
      <w:r w:rsidR="000F29BC" w:rsidRPr="000F29BC">
        <w:rPr>
          <w:rFonts w:ascii="Times New Roman" w:eastAsia="仿宋" w:hAnsi="Times New Roman" w:cs="Times New Roman" w:hint="eastAsia"/>
          <w:kern w:val="0"/>
          <w:sz w:val="24"/>
          <w:szCs w:val="24"/>
        </w:rPr>
        <w:t>热量，降低堆体温度</w:t>
      </w:r>
      <w:r w:rsidR="000F29BC">
        <w:rPr>
          <w:rFonts w:ascii="Times New Roman" w:eastAsia="仿宋" w:hAnsi="Times New Roman" w:cs="Times New Roman" w:hint="eastAsia"/>
          <w:kern w:val="0"/>
          <w:sz w:val="24"/>
          <w:szCs w:val="24"/>
        </w:rPr>
        <w:t>。</w:t>
      </w:r>
      <w:r w:rsidR="00B1606B">
        <w:rPr>
          <w:rFonts w:ascii="Times New Roman" w:eastAsia="仿宋" w:hAnsi="Times New Roman" w:cs="Times New Roman" w:hint="eastAsia"/>
          <w:kern w:val="0"/>
          <w:sz w:val="24"/>
          <w:szCs w:val="24"/>
        </w:rPr>
        <w:t>同时，温度变化引起好氧发酵过程中微生物的数量和优势种群的交替变化：好氧发酵初期，</w:t>
      </w:r>
      <w:r w:rsidR="00B1606B" w:rsidRPr="0065523C">
        <w:rPr>
          <w:rFonts w:ascii="Times New Roman" w:eastAsia="仿宋" w:hAnsi="Times New Roman" w:cs="Times New Roman" w:hint="eastAsia"/>
          <w:kern w:val="0"/>
          <w:sz w:val="24"/>
          <w:szCs w:val="24"/>
        </w:rPr>
        <w:t>中温微生物起主导作用</w:t>
      </w:r>
      <w:r w:rsidR="00B1606B">
        <w:rPr>
          <w:rFonts w:ascii="Times New Roman" w:eastAsia="仿宋" w:hAnsi="Times New Roman" w:cs="Times New Roman" w:hint="eastAsia"/>
          <w:kern w:val="0"/>
          <w:sz w:val="24"/>
          <w:szCs w:val="24"/>
        </w:rPr>
        <w:t>；</w:t>
      </w:r>
      <w:r w:rsidR="00B1606B" w:rsidRPr="0065523C">
        <w:rPr>
          <w:rFonts w:ascii="Times New Roman" w:eastAsia="仿宋" w:hAnsi="Times New Roman" w:cs="Times New Roman" w:hint="eastAsia"/>
          <w:kern w:val="0"/>
          <w:sz w:val="24"/>
          <w:szCs w:val="24"/>
        </w:rPr>
        <w:t>进入高温期（</w:t>
      </w:r>
      <w:r w:rsidR="00B1606B" w:rsidRPr="0065523C">
        <w:rPr>
          <w:rFonts w:ascii="Times New Roman" w:eastAsia="仿宋" w:hAnsi="Times New Roman" w:cs="Times New Roman" w:hint="eastAsia"/>
          <w:kern w:val="0"/>
          <w:sz w:val="24"/>
          <w:szCs w:val="24"/>
        </w:rPr>
        <w:t>4</w:t>
      </w:r>
      <w:r w:rsidR="00B1606B">
        <w:rPr>
          <w:rFonts w:ascii="Times New Roman" w:eastAsia="仿宋" w:hAnsi="Times New Roman" w:cs="Times New Roman" w:hint="eastAsia"/>
          <w:kern w:val="0"/>
          <w:sz w:val="24"/>
          <w:szCs w:val="24"/>
        </w:rPr>
        <w:t>5</w:t>
      </w:r>
      <w:r w:rsidR="00B1606B" w:rsidRPr="0065523C">
        <w:rPr>
          <w:rFonts w:ascii="Times New Roman" w:eastAsia="仿宋" w:hAnsi="Times New Roman" w:cs="Times New Roman" w:hint="eastAsia"/>
          <w:kern w:val="0"/>
          <w:sz w:val="24"/>
          <w:szCs w:val="24"/>
        </w:rPr>
        <w:t>℃以上）后，嗜热微生物逐渐取代中温微生物</w:t>
      </w:r>
      <w:r w:rsidR="00B1606B">
        <w:rPr>
          <w:rFonts w:ascii="Times New Roman" w:eastAsia="仿宋" w:hAnsi="Times New Roman" w:cs="Times New Roman" w:hint="eastAsia"/>
          <w:kern w:val="0"/>
          <w:sz w:val="24"/>
          <w:szCs w:val="24"/>
        </w:rPr>
        <w:t>；</w:t>
      </w:r>
      <w:r w:rsidR="00B1606B" w:rsidRPr="0065523C">
        <w:rPr>
          <w:rFonts w:ascii="Times New Roman" w:eastAsia="仿宋" w:hAnsi="Times New Roman" w:cs="Times New Roman" w:hint="eastAsia"/>
          <w:kern w:val="0"/>
          <w:sz w:val="24"/>
          <w:szCs w:val="24"/>
        </w:rPr>
        <w:t>当温度过高时，微生物将会被杀死或者生长受到抑制</w:t>
      </w:r>
      <w:r w:rsidR="00B1606B">
        <w:rPr>
          <w:rFonts w:ascii="Times New Roman" w:eastAsia="仿宋" w:hAnsi="Times New Roman" w:cs="Times New Roman" w:hint="eastAsia"/>
          <w:kern w:val="0"/>
          <w:sz w:val="24"/>
          <w:szCs w:val="24"/>
        </w:rPr>
        <w:t>。</w:t>
      </w:r>
      <w:r w:rsidR="0010017A">
        <w:rPr>
          <w:rFonts w:ascii="Times New Roman" w:eastAsia="仿宋" w:hAnsi="Times New Roman" w:cs="Times New Roman" w:hint="eastAsia"/>
          <w:kern w:val="0"/>
          <w:sz w:val="24"/>
          <w:szCs w:val="24"/>
        </w:rPr>
        <w:t>因此，</w:t>
      </w:r>
      <w:r w:rsidR="009E0A02">
        <w:rPr>
          <w:rFonts w:ascii="Times New Roman" w:eastAsia="仿宋" w:hAnsi="Times New Roman" w:cs="Times New Roman" w:hint="eastAsia"/>
          <w:kern w:val="0"/>
          <w:sz w:val="24"/>
          <w:szCs w:val="24"/>
        </w:rPr>
        <w:t>需通过</w:t>
      </w:r>
      <w:r w:rsidR="009E0A02" w:rsidRPr="0065523C">
        <w:rPr>
          <w:rFonts w:ascii="Times New Roman" w:eastAsia="仿宋" w:hAnsi="Times New Roman" w:cs="Times New Roman" w:hint="eastAsia"/>
          <w:kern w:val="0"/>
          <w:sz w:val="24"/>
          <w:szCs w:val="24"/>
        </w:rPr>
        <w:t>调节通风量的方式维持合理的高温水平</w:t>
      </w:r>
      <w:r w:rsidR="009E0A02">
        <w:rPr>
          <w:rFonts w:ascii="Times New Roman" w:eastAsia="仿宋" w:hAnsi="Times New Roman" w:cs="Times New Roman" w:hint="eastAsia"/>
          <w:kern w:val="0"/>
          <w:sz w:val="24"/>
          <w:szCs w:val="24"/>
        </w:rPr>
        <w:t>，以利于好氧发酵的进行。</w:t>
      </w:r>
    </w:p>
    <w:p w:rsidR="001F4763" w:rsidRDefault="00E24536" w:rsidP="005024B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一次发酵的温度和持续时间</w:t>
      </w:r>
      <w:r w:rsidR="00733261">
        <w:rPr>
          <w:rFonts w:ascii="Times New Roman" w:eastAsia="仿宋" w:hAnsi="Times New Roman" w:cs="Times New Roman" w:hint="eastAsia"/>
          <w:kern w:val="0"/>
          <w:sz w:val="24"/>
          <w:szCs w:val="24"/>
        </w:rPr>
        <w:t>基本</w:t>
      </w:r>
      <w:r>
        <w:rPr>
          <w:rFonts w:ascii="Times New Roman" w:eastAsia="仿宋" w:hAnsi="Times New Roman" w:cs="Times New Roman" w:hint="eastAsia"/>
          <w:kern w:val="0"/>
          <w:sz w:val="24"/>
          <w:szCs w:val="24"/>
        </w:rPr>
        <w:t>要求</w:t>
      </w:r>
      <w:r w:rsidR="00733261">
        <w:rPr>
          <w:rFonts w:ascii="Times New Roman" w:eastAsia="仿宋" w:hAnsi="Times New Roman" w:cs="Times New Roman" w:hint="eastAsia"/>
          <w:kern w:val="0"/>
          <w:sz w:val="24"/>
          <w:szCs w:val="24"/>
        </w:rPr>
        <w:t>如下</w:t>
      </w:r>
      <w:r>
        <w:rPr>
          <w:rFonts w:ascii="Times New Roman" w:eastAsia="仿宋" w:hAnsi="Times New Roman" w:cs="Times New Roman" w:hint="eastAsia"/>
          <w:kern w:val="0"/>
          <w:sz w:val="24"/>
          <w:szCs w:val="24"/>
        </w:rPr>
        <w:t>：</w:t>
      </w:r>
    </w:p>
    <w:p w:rsidR="00E24536" w:rsidRPr="00E24536" w:rsidRDefault="00E24536" w:rsidP="00E24536">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堆体</w:t>
      </w:r>
      <w:r w:rsidRPr="00E24536">
        <w:rPr>
          <w:rFonts w:eastAsia="仿宋" w:hint="eastAsia"/>
          <w:color w:val="auto"/>
          <w:sz w:val="24"/>
          <w:szCs w:val="24"/>
        </w:rPr>
        <w:t>温度达到</w:t>
      </w:r>
      <w:r w:rsidRPr="00E24536">
        <w:rPr>
          <w:rFonts w:eastAsia="仿宋" w:hint="eastAsia"/>
          <w:color w:val="auto"/>
          <w:sz w:val="24"/>
          <w:szCs w:val="24"/>
        </w:rPr>
        <w:t>55</w:t>
      </w:r>
      <w:r w:rsidRPr="00E24536">
        <w:rPr>
          <w:rFonts w:eastAsia="仿宋" w:hint="eastAsia"/>
          <w:color w:val="auto"/>
          <w:sz w:val="24"/>
          <w:szCs w:val="24"/>
        </w:rPr>
        <w:t>℃</w:t>
      </w:r>
      <w:r w:rsidRPr="00E24536">
        <w:rPr>
          <w:rFonts w:eastAsia="仿宋" w:hint="eastAsia"/>
          <w:color w:val="auto"/>
          <w:sz w:val="24"/>
          <w:szCs w:val="24"/>
        </w:rPr>
        <w:t>~65</w:t>
      </w:r>
      <w:r w:rsidRPr="00E24536">
        <w:rPr>
          <w:rFonts w:eastAsia="仿宋" w:hint="eastAsia"/>
          <w:color w:val="auto"/>
          <w:sz w:val="24"/>
          <w:szCs w:val="24"/>
        </w:rPr>
        <w:t>℃持续时间应大于</w:t>
      </w:r>
      <w:r w:rsidRPr="00E24536">
        <w:rPr>
          <w:rFonts w:eastAsia="仿宋" w:hint="eastAsia"/>
          <w:color w:val="auto"/>
          <w:sz w:val="24"/>
          <w:szCs w:val="24"/>
        </w:rPr>
        <w:t>3d</w:t>
      </w:r>
      <w:r w:rsidRPr="00E24536">
        <w:rPr>
          <w:rFonts w:eastAsia="仿宋" w:hint="eastAsia"/>
          <w:color w:val="auto"/>
          <w:sz w:val="24"/>
          <w:szCs w:val="24"/>
        </w:rPr>
        <w:t>；</w:t>
      </w:r>
    </w:p>
    <w:p w:rsidR="00E24536" w:rsidRPr="00E24536" w:rsidRDefault="00E24536" w:rsidP="00E24536">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E24536">
        <w:rPr>
          <w:rFonts w:eastAsia="仿宋" w:hint="eastAsia"/>
          <w:color w:val="auto"/>
          <w:sz w:val="24"/>
          <w:szCs w:val="24"/>
        </w:rPr>
        <w:lastRenderedPageBreak/>
        <w:t>总发酵时间不应少于</w:t>
      </w:r>
      <w:r w:rsidRPr="00E24536">
        <w:rPr>
          <w:rFonts w:eastAsia="仿宋" w:hint="eastAsia"/>
          <w:color w:val="auto"/>
          <w:sz w:val="24"/>
          <w:szCs w:val="24"/>
        </w:rPr>
        <w:t>7d</w:t>
      </w:r>
      <w:r w:rsidRPr="00E24536">
        <w:rPr>
          <w:rFonts w:eastAsia="仿宋" w:hint="eastAsia"/>
          <w:color w:val="auto"/>
          <w:sz w:val="24"/>
          <w:szCs w:val="24"/>
        </w:rPr>
        <w:t>。</w:t>
      </w:r>
    </w:p>
    <w:p w:rsidR="00E24536" w:rsidRPr="00E24536" w:rsidRDefault="0061626C" w:rsidP="005024B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实际工程中，</w:t>
      </w:r>
      <w:r w:rsidR="000C3A0D">
        <w:rPr>
          <w:rFonts w:ascii="Times New Roman" w:eastAsia="仿宋" w:hAnsi="Times New Roman" w:cs="Times New Roman" w:hint="eastAsia"/>
          <w:kern w:val="0"/>
          <w:sz w:val="24"/>
          <w:szCs w:val="24"/>
        </w:rPr>
        <w:t>若</w:t>
      </w:r>
      <w:r>
        <w:rPr>
          <w:rFonts w:ascii="Times New Roman" w:eastAsia="仿宋" w:hAnsi="Times New Roman" w:cs="Times New Roman" w:hint="eastAsia"/>
          <w:kern w:val="0"/>
          <w:sz w:val="24"/>
          <w:szCs w:val="24"/>
        </w:rPr>
        <w:t>采用</w:t>
      </w:r>
      <w:proofErr w:type="gramStart"/>
      <w:r>
        <w:rPr>
          <w:rFonts w:ascii="Times New Roman" w:eastAsia="仿宋" w:hAnsi="Times New Roman" w:cs="Times New Roman" w:hint="eastAsia"/>
          <w:kern w:val="0"/>
          <w:sz w:val="24"/>
          <w:szCs w:val="24"/>
        </w:rPr>
        <w:t>条垛式</w:t>
      </w:r>
      <w:proofErr w:type="gramEnd"/>
      <w:r>
        <w:rPr>
          <w:rFonts w:ascii="Times New Roman" w:eastAsia="仿宋" w:hAnsi="Times New Roman" w:cs="Times New Roman" w:hint="eastAsia"/>
          <w:kern w:val="0"/>
          <w:sz w:val="24"/>
          <w:szCs w:val="24"/>
        </w:rPr>
        <w:t>或槽式发酵，一次发酵的时间一般在</w:t>
      </w:r>
      <w:r>
        <w:rPr>
          <w:rFonts w:ascii="Times New Roman" w:eastAsia="仿宋" w:hAnsi="Times New Roman" w:cs="Times New Roman" w:hint="eastAsia"/>
          <w:kern w:val="0"/>
          <w:sz w:val="24"/>
          <w:szCs w:val="24"/>
        </w:rPr>
        <w:t>20d</w:t>
      </w:r>
      <w:r>
        <w:rPr>
          <w:rFonts w:ascii="Times New Roman" w:eastAsia="仿宋" w:hAnsi="Times New Roman" w:cs="Times New Roman" w:hint="eastAsia"/>
          <w:kern w:val="0"/>
          <w:sz w:val="24"/>
          <w:szCs w:val="24"/>
        </w:rPr>
        <w:t>以上；</w:t>
      </w:r>
      <w:r w:rsidR="000C3A0D">
        <w:rPr>
          <w:rFonts w:ascii="Times New Roman" w:eastAsia="仿宋" w:hAnsi="Times New Roman" w:cs="Times New Roman" w:hint="eastAsia"/>
          <w:kern w:val="0"/>
          <w:sz w:val="24"/>
          <w:szCs w:val="24"/>
        </w:rPr>
        <w:t>若</w:t>
      </w:r>
      <w:r>
        <w:rPr>
          <w:rFonts w:ascii="Times New Roman" w:eastAsia="仿宋" w:hAnsi="Times New Roman" w:cs="Times New Roman" w:hint="eastAsia"/>
          <w:kern w:val="0"/>
          <w:sz w:val="24"/>
          <w:szCs w:val="24"/>
        </w:rPr>
        <w:t>采用反应器发酵，一次发酵的时间</w:t>
      </w:r>
      <w:r w:rsidR="00EA1ECD">
        <w:rPr>
          <w:rFonts w:ascii="Times New Roman" w:eastAsia="仿宋" w:hAnsi="Times New Roman" w:cs="Times New Roman" w:hint="eastAsia"/>
          <w:kern w:val="0"/>
          <w:sz w:val="24"/>
          <w:szCs w:val="24"/>
        </w:rPr>
        <w:t>根据反应器结构不同而有较大差异，</w:t>
      </w:r>
      <w:r w:rsidR="006F3F62">
        <w:rPr>
          <w:rFonts w:ascii="Times New Roman" w:eastAsia="仿宋" w:hAnsi="Times New Roman" w:cs="Times New Roman" w:hint="eastAsia"/>
          <w:kern w:val="0"/>
          <w:sz w:val="24"/>
          <w:szCs w:val="24"/>
        </w:rPr>
        <w:t>范围在</w:t>
      </w:r>
      <w:r>
        <w:rPr>
          <w:rFonts w:ascii="Times New Roman" w:eastAsia="仿宋" w:hAnsi="Times New Roman" w:cs="Times New Roman" w:hint="eastAsia"/>
          <w:kern w:val="0"/>
          <w:sz w:val="24"/>
          <w:szCs w:val="24"/>
        </w:rPr>
        <w:t>7~</w:t>
      </w:r>
      <w:r w:rsidR="006F3F62">
        <w:rPr>
          <w:rFonts w:ascii="Times New Roman" w:eastAsia="仿宋" w:hAnsi="Times New Roman" w:cs="Times New Roman" w:hint="eastAsia"/>
          <w:kern w:val="0"/>
          <w:sz w:val="24"/>
          <w:szCs w:val="24"/>
        </w:rPr>
        <w:t>20</w:t>
      </w:r>
      <w:r>
        <w:rPr>
          <w:rFonts w:ascii="Times New Roman" w:eastAsia="仿宋" w:hAnsi="Times New Roman" w:cs="Times New Roman" w:hint="eastAsia"/>
          <w:kern w:val="0"/>
          <w:sz w:val="24"/>
          <w:szCs w:val="24"/>
        </w:rPr>
        <w:t>d</w:t>
      </w:r>
      <w:r w:rsidR="006F3F62">
        <w:rPr>
          <w:rFonts w:ascii="Times New Roman" w:eastAsia="仿宋" w:hAnsi="Times New Roman" w:cs="Times New Roman" w:hint="eastAsia"/>
          <w:kern w:val="0"/>
          <w:sz w:val="24"/>
          <w:szCs w:val="24"/>
        </w:rPr>
        <w:t>不等</w:t>
      </w:r>
      <w:r w:rsidR="00365FA6">
        <w:rPr>
          <w:rFonts w:ascii="Times New Roman" w:eastAsia="仿宋" w:hAnsi="Times New Roman" w:cs="Times New Roman" w:hint="eastAsia"/>
          <w:kern w:val="0"/>
          <w:sz w:val="24"/>
          <w:szCs w:val="24"/>
        </w:rPr>
        <w:t>；</w:t>
      </w:r>
      <w:r w:rsidR="00365FA6" w:rsidRPr="00365FA6">
        <w:rPr>
          <w:rFonts w:ascii="Times New Roman" w:eastAsia="仿宋" w:hAnsi="Times New Roman" w:cs="Times New Roman" w:hint="eastAsia"/>
          <w:kern w:val="0"/>
          <w:sz w:val="24"/>
          <w:szCs w:val="24"/>
        </w:rPr>
        <w:t>低温季节可适当延长发酵时间</w:t>
      </w:r>
      <w:r w:rsidR="00365FA6">
        <w:rPr>
          <w:rFonts w:ascii="Times New Roman" w:eastAsia="仿宋" w:hAnsi="Times New Roman" w:cs="Times New Roman" w:hint="eastAsia"/>
          <w:kern w:val="0"/>
          <w:sz w:val="24"/>
          <w:szCs w:val="24"/>
        </w:rPr>
        <w:t>。</w:t>
      </w:r>
    </w:p>
    <w:p w:rsidR="0032539B" w:rsidRDefault="00F24D1A" w:rsidP="007E1525">
      <w:pPr>
        <w:autoSpaceDE w:val="0"/>
        <w:autoSpaceDN w:val="0"/>
        <w:adjustRightInd w:val="0"/>
        <w:spacing w:line="360" w:lineRule="auto"/>
        <w:ind w:firstLineChars="200" w:firstLine="482"/>
        <w:outlineLvl w:val="3"/>
        <w:rPr>
          <w:rFonts w:ascii="Times New Roman" w:eastAsia="仿宋" w:hAnsi="Times New Roman" w:cs="Times New Roman"/>
          <w:b/>
          <w:sz w:val="24"/>
          <w:szCs w:val="24"/>
        </w:rPr>
      </w:pPr>
      <w:r w:rsidRPr="00F24D1A">
        <w:rPr>
          <w:rFonts w:ascii="Times New Roman" w:eastAsia="仿宋" w:hAnsi="Times New Roman" w:cs="Times New Roman" w:hint="eastAsia"/>
          <w:b/>
          <w:sz w:val="24"/>
          <w:szCs w:val="24"/>
        </w:rPr>
        <w:t>3</w:t>
      </w:r>
      <w:r w:rsidRPr="00F24D1A">
        <w:rPr>
          <w:rFonts w:ascii="Times New Roman" w:eastAsia="仿宋" w:hAnsi="Times New Roman" w:cs="Times New Roman" w:hint="eastAsia"/>
          <w:b/>
          <w:sz w:val="24"/>
          <w:szCs w:val="24"/>
        </w:rPr>
        <w:t>、</w:t>
      </w:r>
      <w:r w:rsidR="0032539B">
        <w:rPr>
          <w:rFonts w:ascii="Times New Roman" w:eastAsia="仿宋" w:hAnsi="Times New Roman" w:cs="Times New Roman" w:hint="eastAsia"/>
          <w:b/>
          <w:sz w:val="24"/>
          <w:szCs w:val="24"/>
        </w:rPr>
        <w:t>氧气浓度</w:t>
      </w:r>
    </w:p>
    <w:p w:rsidR="001F38A6" w:rsidRPr="00DD405B" w:rsidRDefault="00DD405B" w:rsidP="00DD405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DD405B">
        <w:rPr>
          <w:rFonts w:ascii="Times New Roman" w:eastAsia="仿宋" w:hAnsi="Times New Roman" w:cs="Times New Roman" w:hint="eastAsia"/>
          <w:kern w:val="0"/>
          <w:sz w:val="24"/>
          <w:szCs w:val="24"/>
        </w:rPr>
        <w:t>供氧方式有自然通风供氧、强制通风供氧，翻堆供氧</w:t>
      </w:r>
      <w:r>
        <w:rPr>
          <w:rFonts w:ascii="Times New Roman" w:eastAsia="仿宋" w:hAnsi="Times New Roman" w:cs="Times New Roman" w:hint="eastAsia"/>
          <w:kern w:val="0"/>
          <w:sz w:val="24"/>
          <w:szCs w:val="24"/>
        </w:rPr>
        <w:t>，</w:t>
      </w:r>
      <w:r w:rsidRPr="00DD405B">
        <w:rPr>
          <w:rFonts w:ascii="Times New Roman" w:eastAsia="仿宋" w:hAnsi="Times New Roman" w:cs="Times New Roman" w:hint="eastAsia"/>
          <w:kern w:val="0"/>
          <w:sz w:val="24"/>
          <w:szCs w:val="24"/>
        </w:rPr>
        <w:t>三种供氧方式可相互结合，形成多种供氧方式</w:t>
      </w:r>
      <w:r>
        <w:rPr>
          <w:rFonts w:ascii="Times New Roman" w:eastAsia="仿宋" w:hAnsi="Times New Roman" w:cs="Times New Roman" w:hint="eastAsia"/>
          <w:kern w:val="0"/>
          <w:sz w:val="24"/>
          <w:szCs w:val="24"/>
        </w:rPr>
        <w:t>，</w:t>
      </w:r>
      <w:r w:rsidRPr="00DD405B">
        <w:rPr>
          <w:rFonts w:ascii="Times New Roman" w:eastAsia="仿宋" w:hAnsi="Times New Roman" w:cs="Times New Roman" w:hint="eastAsia"/>
          <w:kern w:val="0"/>
          <w:sz w:val="24"/>
          <w:szCs w:val="24"/>
        </w:rPr>
        <w:t>但须保证</w:t>
      </w:r>
      <w:proofErr w:type="gramStart"/>
      <w:r w:rsidRPr="00DD405B">
        <w:rPr>
          <w:rFonts w:ascii="Times New Roman" w:eastAsia="仿宋" w:hAnsi="Times New Roman" w:cs="Times New Roman" w:hint="eastAsia"/>
          <w:kern w:val="0"/>
          <w:sz w:val="24"/>
          <w:szCs w:val="24"/>
        </w:rPr>
        <w:t>发酵堆体中</w:t>
      </w:r>
      <w:proofErr w:type="gramEnd"/>
      <w:r w:rsidRPr="00DD405B">
        <w:rPr>
          <w:rFonts w:ascii="Times New Roman" w:eastAsia="仿宋" w:hAnsi="Times New Roman" w:cs="Times New Roman" w:hint="eastAsia"/>
          <w:kern w:val="0"/>
          <w:sz w:val="24"/>
          <w:szCs w:val="24"/>
        </w:rPr>
        <w:t>始终均匀有氧</w:t>
      </w:r>
      <w:r>
        <w:rPr>
          <w:rFonts w:ascii="Times New Roman" w:eastAsia="仿宋" w:hAnsi="Times New Roman" w:cs="Times New Roman" w:hint="eastAsia"/>
          <w:kern w:val="0"/>
          <w:sz w:val="24"/>
          <w:szCs w:val="24"/>
        </w:rPr>
        <w:t>。</w:t>
      </w:r>
      <w:r w:rsidRPr="00187115">
        <w:rPr>
          <w:rFonts w:ascii="Times New Roman" w:eastAsia="仿宋" w:hAnsi="Times New Roman" w:cs="Times New Roman"/>
          <w:kern w:val="0"/>
          <w:sz w:val="24"/>
          <w:szCs w:val="24"/>
        </w:rPr>
        <w:t>一次发酵</w:t>
      </w:r>
      <w:r w:rsidRPr="00187115">
        <w:rPr>
          <w:rFonts w:ascii="Times New Roman" w:eastAsia="仿宋" w:hAnsi="Times New Roman" w:cs="Times New Roman" w:hint="eastAsia"/>
          <w:kern w:val="0"/>
          <w:sz w:val="24"/>
          <w:szCs w:val="24"/>
        </w:rPr>
        <w:t>阶段</w:t>
      </w:r>
      <w:r w:rsidRPr="00187115">
        <w:rPr>
          <w:rFonts w:ascii="Times New Roman" w:eastAsia="仿宋" w:hAnsi="Times New Roman" w:cs="Times New Roman"/>
          <w:kern w:val="0"/>
          <w:sz w:val="24"/>
          <w:szCs w:val="24"/>
        </w:rPr>
        <w:t>堆体</w:t>
      </w:r>
      <w:r w:rsidRPr="00187115">
        <w:rPr>
          <w:rFonts w:ascii="Times New Roman" w:eastAsia="仿宋" w:hAnsi="Times New Roman" w:cs="Times New Roman" w:hint="eastAsia"/>
          <w:kern w:val="0"/>
          <w:sz w:val="24"/>
          <w:szCs w:val="24"/>
        </w:rPr>
        <w:t>内</w:t>
      </w:r>
      <w:r w:rsidRPr="00187115">
        <w:rPr>
          <w:rFonts w:ascii="Times New Roman" w:eastAsia="仿宋" w:hAnsi="Times New Roman" w:cs="Times New Roman"/>
          <w:kern w:val="0"/>
          <w:sz w:val="24"/>
          <w:szCs w:val="24"/>
        </w:rPr>
        <w:t>氧</w:t>
      </w:r>
      <w:r w:rsidRPr="00187115">
        <w:rPr>
          <w:rFonts w:ascii="Times New Roman" w:eastAsia="仿宋" w:hAnsi="Times New Roman" w:cs="Times New Roman" w:hint="eastAsia"/>
          <w:kern w:val="0"/>
          <w:sz w:val="24"/>
          <w:szCs w:val="24"/>
        </w:rPr>
        <w:t>气</w:t>
      </w:r>
      <w:r w:rsidRPr="00187115">
        <w:rPr>
          <w:rFonts w:ascii="Times New Roman" w:eastAsia="仿宋" w:hAnsi="Times New Roman" w:cs="Times New Roman"/>
          <w:kern w:val="0"/>
          <w:sz w:val="24"/>
          <w:szCs w:val="24"/>
        </w:rPr>
        <w:t>浓度</w:t>
      </w:r>
      <w:r w:rsidR="004E7CDE">
        <w:rPr>
          <w:rFonts w:ascii="Times New Roman" w:eastAsia="仿宋" w:hAnsi="Times New Roman" w:cs="Times New Roman" w:hint="eastAsia"/>
          <w:kern w:val="0"/>
          <w:sz w:val="24"/>
          <w:szCs w:val="24"/>
        </w:rPr>
        <w:t>应控制在</w:t>
      </w:r>
      <w:r w:rsidRPr="00187115">
        <w:rPr>
          <w:rFonts w:ascii="Times New Roman" w:eastAsia="仿宋" w:hAnsi="Times New Roman" w:cs="Times New Roman"/>
          <w:kern w:val="0"/>
          <w:sz w:val="24"/>
          <w:szCs w:val="24"/>
        </w:rPr>
        <w:t>5%</w:t>
      </w:r>
      <w:r w:rsidR="00851EC5">
        <w:rPr>
          <w:rFonts w:ascii="Times New Roman" w:eastAsia="仿宋" w:hAnsi="Times New Roman" w:cs="Times New Roman" w:hint="eastAsia"/>
          <w:kern w:val="0"/>
          <w:sz w:val="24"/>
          <w:szCs w:val="24"/>
        </w:rPr>
        <w:t>~</w:t>
      </w:r>
      <w:r w:rsidR="004E7CDE">
        <w:rPr>
          <w:rFonts w:ascii="Times New Roman" w:eastAsia="仿宋" w:hAnsi="Times New Roman" w:cs="Times New Roman" w:hint="eastAsia"/>
          <w:kern w:val="0"/>
          <w:sz w:val="24"/>
          <w:szCs w:val="24"/>
        </w:rPr>
        <w:t>15%</w:t>
      </w:r>
      <w:r w:rsidR="00D47188">
        <w:rPr>
          <w:rFonts w:ascii="Times New Roman" w:eastAsia="仿宋" w:hAnsi="Times New Roman" w:cs="Times New Roman" w:hint="eastAsia"/>
          <w:kern w:val="0"/>
          <w:sz w:val="24"/>
          <w:szCs w:val="24"/>
        </w:rPr>
        <w:t>，</w:t>
      </w:r>
      <w:r w:rsidR="00D47188" w:rsidRPr="00AF0DDE">
        <w:rPr>
          <w:rFonts w:ascii="Times New Roman" w:eastAsia="仿宋" w:hAnsi="Times New Roman"/>
          <w:sz w:val="24"/>
        </w:rPr>
        <w:t>这个</w:t>
      </w:r>
      <w:r w:rsidR="004E7CDE">
        <w:rPr>
          <w:rFonts w:ascii="Times New Roman" w:eastAsia="仿宋" w:hAnsi="Times New Roman" w:hint="eastAsia"/>
          <w:sz w:val="24"/>
        </w:rPr>
        <w:t>最低</w:t>
      </w:r>
      <w:r w:rsidR="00D47188" w:rsidRPr="00AF0DDE">
        <w:rPr>
          <w:rFonts w:ascii="Times New Roman" w:eastAsia="仿宋" w:hAnsi="Times New Roman"/>
          <w:sz w:val="24"/>
        </w:rPr>
        <w:t>浓度</w:t>
      </w:r>
      <w:r w:rsidR="004E7CDE">
        <w:rPr>
          <w:rFonts w:ascii="Times New Roman" w:eastAsia="仿宋" w:hAnsi="Times New Roman" w:hint="eastAsia"/>
          <w:sz w:val="24"/>
        </w:rPr>
        <w:t>限</w:t>
      </w:r>
      <w:r w:rsidR="00D47188" w:rsidRPr="00AF0DDE">
        <w:rPr>
          <w:rFonts w:ascii="Times New Roman" w:eastAsia="仿宋" w:hAnsi="Times New Roman"/>
          <w:sz w:val="24"/>
        </w:rPr>
        <w:t>值可保证堆体内始终均匀有氧，避免厌氧环境的形成，同时可及时</w:t>
      </w:r>
      <w:r w:rsidR="00D47188">
        <w:rPr>
          <w:rFonts w:ascii="Times New Roman" w:eastAsia="仿宋" w:hAnsi="Times New Roman" w:hint="eastAsia"/>
          <w:sz w:val="24"/>
        </w:rPr>
        <w:t>提供</w:t>
      </w:r>
      <w:r w:rsidR="00D47188" w:rsidRPr="00AF0DDE">
        <w:rPr>
          <w:rFonts w:ascii="Times New Roman" w:eastAsia="仿宋" w:hAnsi="Times New Roman"/>
          <w:sz w:val="24"/>
        </w:rPr>
        <w:t>发酵过程微生物活动的耗氧量</w:t>
      </w:r>
      <w:r w:rsidR="00D47188">
        <w:rPr>
          <w:rFonts w:ascii="Times New Roman" w:eastAsia="仿宋" w:hAnsi="Times New Roman" w:hint="eastAsia"/>
          <w:sz w:val="24"/>
        </w:rPr>
        <w:t>。</w:t>
      </w:r>
    </w:p>
    <w:p w:rsidR="009424E4" w:rsidRDefault="009424E4" w:rsidP="00CB381A">
      <w:pPr>
        <w:pStyle w:val="3TimesNewRomanGB23126"/>
      </w:pPr>
      <w:r>
        <w:rPr>
          <w:rFonts w:hint="eastAsia"/>
        </w:rPr>
        <w:t xml:space="preserve">4.4.2 </w:t>
      </w:r>
      <w:r>
        <w:rPr>
          <w:rFonts w:hint="eastAsia"/>
        </w:rPr>
        <w:t>二次发酵</w:t>
      </w:r>
    </w:p>
    <w:p w:rsidR="00166C54" w:rsidRDefault="00416C99" w:rsidP="00416C9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416C99">
        <w:rPr>
          <w:rFonts w:ascii="Times New Roman" w:eastAsia="仿宋" w:hAnsi="Times New Roman" w:cs="Times New Roman" w:hint="eastAsia"/>
          <w:kern w:val="0"/>
          <w:sz w:val="24"/>
          <w:szCs w:val="24"/>
        </w:rPr>
        <w:t>二次发酵是物料的熟化过程</w:t>
      </w:r>
      <w:r w:rsidR="00FC1F14">
        <w:rPr>
          <w:rFonts w:ascii="Times New Roman" w:eastAsia="仿宋" w:hAnsi="Times New Roman" w:cs="Times New Roman" w:hint="eastAsia"/>
          <w:kern w:val="0"/>
          <w:sz w:val="24"/>
          <w:szCs w:val="24"/>
        </w:rPr>
        <w:t>。在这一阶段，</w:t>
      </w:r>
      <w:r w:rsidR="00FC1F14" w:rsidRPr="00173A9E">
        <w:rPr>
          <w:rFonts w:ascii="Times New Roman" w:eastAsia="仿宋" w:hAnsi="Times New Roman" w:cs="Times New Roman" w:hint="eastAsia"/>
          <w:kern w:val="0"/>
          <w:sz w:val="24"/>
          <w:szCs w:val="24"/>
        </w:rPr>
        <w:t>微生物在好</w:t>
      </w:r>
      <w:proofErr w:type="gramStart"/>
      <w:r w:rsidR="00FC1F14" w:rsidRPr="00173A9E">
        <w:rPr>
          <w:rFonts w:ascii="Times New Roman" w:eastAsia="仿宋" w:hAnsi="Times New Roman" w:cs="Times New Roman" w:hint="eastAsia"/>
          <w:kern w:val="0"/>
          <w:sz w:val="24"/>
          <w:szCs w:val="24"/>
        </w:rPr>
        <w:t>氧条件</w:t>
      </w:r>
      <w:proofErr w:type="gramEnd"/>
      <w:r w:rsidR="00FC1F14" w:rsidRPr="00173A9E">
        <w:rPr>
          <w:rFonts w:ascii="Times New Roman" w:eastAsia="仿宋" w:hAnsi="Times New Roman" w:cs="Times New Roman" w:hint="eastAsia"/>
          <w:kern w:val="0"/>
          <w:sz w:val="24"/>
          <w:szCs w:val="24"/>
        </w:rPr>
        <w:t>下以较低的速度分解物料中难降解有机组分以及发酵中间产物</w:t>
      </w:r>
      <w:r w:rsidR="00FC1F14">
        <w:rPr>
          <w:rFonts w:ascii="Times New Roman" w:eastAsia="仿宋" w:hAnsi="Times New Roman" w:cs="Times New Roman" w:hint="eastAsia"/>
          <w:kern w:val="0"/>
          <w:sz w:val="24"/>
          <w:szCs w:val="24"/>
        </w:rPr>
        <w:t>，</w:t>
      </w:r>
      <w:r w:rsidR="003722B2">
        <w:rPr>
          <w:rFonts w:ascii="Times New Roman" w:eastAsia="仿宋" w:hAnsi="Times New Roman" w:cs="Times New Roman" w:hint="eastAsia"/>
          <w:kern w:val="0"/>
          <w:sz w:val="24"/>
          <w:szCs w:val="24"/>
        </w:rPr>
        <w:t>未经筛选的辅料也会继续分解。</w:t>
      </w:r>
    </w:p>
    <w:p w:rsidR="00CE6904" w:rsidRDefault="006D6122" w:rsidP="00416C9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二次发酵的</w:t>
      </w:r>
      <w:r w:rsidRPr="00187115">
        <w:rPr>
          <w:rFonts w:ascii="Times New Roman" w:eastAsia="仿宋" w:hAnsi="Times New Roman" w:cs="Times New Roman" w:hint="eastAsia"/>
          <w:kern w:val="0"/>
          <w:sz w:val="24"/>
          <w:szCs w:val="24"/>
        </w:rPr>
        <w:t>生物降解过程平缓，对环境条件的要求不高</w:t>
      </w:r>
      <w:r>
        <w:rPr>
          <w:rFonts w:ascii="Times New Roman" w:eastAsia="仿宋" w:hAnsi="Times New Roman" w:cs="Times New Roman" w:hint="eastAsia"/>
          <w:kern w:val="0"/>
          <w:sz w:val="24"/>
          <w:szCs w:val="24"/>
        </w:rPr>
        <w:t>，因此</w:t>
      </w:r>
      <w:r w:rsidRPr="00187115">
        <w:rPr>
          <w:rFonts w:ascii="Times New Roman" w:eastAsia="仿宋" w:hAnsi="Times New Roman" w:cs="Times New Roman" w:hint="eastAsia"/>
          <w:kern w:val="0"/>
          <w:sz w:val="24"/>
          <w:szCs w:val="24"/>
        </w:rPr>
        <w:t>工艺和设施可适当简化，</w:t>
      </w:r>
      <w:r w:rsidR="001A27D4">
        <w:rPr>
          <w:rFonts w:ascii="Times New Roman" w:eastAsia="仿宋" w:hAnsi="Times New Roman" w:cs="Times New Roman" w:hint="eastAsia"/>
          <w:kern w:val="0"/>
          <w:sz w:val="24"/>
          <w:szCs w:val="24"/>
        </w:rPr>
        <w:t>一般</w:t>
      </w:r>
      <w:r w:rsidR="0095072D">
        <w:rPr>
          <w:rFonts w:ascii="Times New Roman" w:eastAsia="仿宋" w:hAnsi="Times New Roman" w:cs="Times New Roman" w:hint="eastAsia"/>
          <w:kern w:val="0"/>
          <w:sz w:val="24"/>
          <w:szCs w:val="24"/>
        </w:rPr>
        <w:t>采用</w:t>
      </w:r>
      <w:proofErr w:type="gramStart"/>
      <w:r w:rsidR="0095072D">
        <w:rPr>
          <w:rFonts w:ascii="Times New Roman" w:eastAsia="仿宋" w:hAnsi="Times New Roman" w:cs="Times New Roman" w:hint="eastAsia"/>
          <w:kern w:val="0"/>
          <w:sz w:val="24"/>
          <w:szCs w:val="24"/>
        </w:rPr>
        <w:t>条垛式</w:t>
      </w:r>
      <w:proofErr w:type="gramEnd"/>
      <w:r w:rsidR="0095072D">
        <w:rPr>
          <w:rFonts w:ascii="Times New Roman" w:eastAsia="仿宋" w:hAnsi="Times New Roman" w:cs="Times New Roman" w:hint="eastAsia"/>
          <w:kern w:val="0"/>
          <w:sz w:val="24"/>
          <w:szCs w:val="24"/>
        </w:rPr>
        <w:t>发酵</w:t>
      </w:r>
      <w:r w:rsidR="001A27D4">
        <w:rPr>
          <w:rFonts w:ascii="Times New Roman" w:eastAsia="仿宋" w:hAnsi="Times New Roman" w:cs="Times New Roman" w:hint="eastAsia"/>
          <w:kern w:val="0"/>
          <w:sz w:val="24"/>
          <w:szCs w:val="24"/>
        </w:rPr>
        <w:t>。</w:t>
      </w:r>
      <w:r w:rsidR="001A27D4" w:rsidRPr="00187115">
        <w:rPr>
          <w:rFonts w:ascii="Times New Roman" w:eastAsia="仿宋" w:hAnsi="Times New Roman" w:cs="Times New Roman" w:hint="eastAsia"/>
          <w:kern w:val="0"/>
          <w:sz w:val="24"/>
          <w:szCs w:val="24"/>
        </w:rPr>
        <w:t>二次发酵宜采用静态或间歇动态发酵</w:t>
      </w:r>
      <w:r w:rsidR="001A27D4">
        <w:rPr>
          <w:rFonts w:ascii="Times New Roman" w:eastAsia="仿宋" w:hAnsi="Times New Roman" w:cs="Times New Roman" w:hint="eastAsia"/>
          <w:kern w:val="0"/>
          <w:sz w:val="24"/>
          <w:szCs w:val="24"/>
        </w:rPr>
        <w:t>，</w:t>
      </w:r>
      <w:proofErr w:type="gramStart"/>
      <w:r w:rsidR="00480C6A" w:rsidRPr="00F07AC2">
        <w:rPr>
          <w:rFonts w:ascii="Times New Roman" w:eastAsia="仿宋" w:hAnsi="Times New Roman" w:cs="Times New Roman" w:hint="eastAsia"/>
          <w:kern w:val="0"/>
          <w:sz w:val="24"/>
          <w:szCs w:val="24"/>
        </w:rPr>
        <w:t>堆体供氧</w:t>
      </w:r>
      <w:proofErr w:type="gramEnd"/>
      <w:r w:rsidR="00480C6A" w:rsidRPr="00F07AC2">
        <w:rPr>
          <w:rFonts w:ascii="Times New Roman" w:eastAsia="仿宋" w:hAnsi="Times New Roman" w:cs="Times New Roman" w:hint="eastAsia"/>
          <w:kern w:val="0"/>
          <w:sz w:val="24"/>
          <w:szCs w:val="24"/>
        </w:rPr>
        <w:t>方式应根据场地条件和经济成本等因素确定</w:t>
      </w:r>
      <w:r w:rsidR="00480C6A">
        <w:rPr>
          <w:rFonts w:ascii="Times New Roman" w:eastAsia="仿宋" w:hAnsi="Times New Roman" w:cs="Times New Roman" w:hint="eastAsia"/>
          <w:kern w:val="0"/>
          <w:sz w:val="24"/>
          <w:szCs w:val="24"/>
        </w:rPr>
        <w:t>，</w:t>
      </w:r>
      <w:r w:rsidR="00C5610F">
        <w:rPr>
          <w:rFonts w:ascii="Times New Roman" w:eastAsia="仿宋" w:hAnsi="Times New Roman" w:cs="Times New Roman" w:hint="eastAsia"/>
          <w:kern w:val="0"/>
          <w:sz w:val="24"/>
          <w:szCs w:val="24"/>
        </w:rPr>
        <w:t>可</w:t>
      </w:r>
      <w:r w:rsidR="00F35220">
        <w:rPr>
          <w:rFonts w:ascii="Times New Roman" w:eastAsia="仿宋" w:hAnsi="Times New Roman" w:cs="Times New Roman" w:hint="eastAsia"/>
          <w:kern w:val="0"/>
          <w:sz w:val="24"/>
          <w:szCs w:val="24"/>
        </w:rPr>
        <w:t>静态布置通过</w:t>
      </w:r>
      <w:r w:rsidR="00C5610F">
        <w:rPr>
          <w:rFonts w:ascii="Times New Roman" w:eastAsia="仿宋" w:hAnsi="Times New Roman" w:cs="Times New Roman" w:hint="eastAsia"/>
          <w:kern w:val="0"/>
          <w:sz w:val="24"/>
          <w:szCs w:val="24"/>
        </w:rPr>
        <w:t>鼓风机供氧，</w:t>
      </w:r>
      <w:r w:rsidR="00F35220">
        <w:rPr>
          <w:rFonts w:ascii="Times New Roman" w:eastAsia="仿宋" w:hAnsi="Times New Roman" w:cs="Times New Roman" w:hint="eastAsia"/>
          <w:kern w:val="0"/>
          <w:sz w:val="24"/>
          <w:szCs w:val="24"/>
        </w:rPr>
        <w:t>也可</w:t>
      </w:r>
      <w:r w:rsidR="00C5610F">
        <w:rPr>
          <w:rFonts w:ascii="Times New Roman" w:eastAsia="仿宋" w:hAnsi="Times New Roman" w:cs="Times New Roman" w:hint="eastAsia"/>
          <w:kern w:val="0"/>
          <w:sz w:val="24"/>
          <w:szCs w:val="24"/>
        </w:rPr>
        <w:t>通过翻堆供氧</w:t>
      </w:r>
      <w:r w:rsidR="00480C6A">
        <w:rPr>
          <w:rFonts w:ascii="Times New Roman" w:eastAsia="仿宋" w:hAnsi="Times New Roman" w:cs="Times New Roman" w:hint="eastAsia"/>
          <w:kern w:val="0"/>
          <w:sz w:val="24"/>
          <w:szCs w:val="24"/>
        </w:rPr>
        <w:t>。</w:t>
      </w:r>
      <w:r w:rsidR="00CE6904">
        <w:rPr>
          <w:rFonts w:ascii="Times New Roman" w:eastAsia="仿宋" w:hAnsi="Times New Roman" w:cs="Times New Roman" w:hint="eastAsia"/>
          <w:kern w:val="0"/>
          <w:sz w:val="24"/>
          <w:szCs w:val="24"/>
        </w:rPr>
        <w:t>二次发酵的基本要求如下：</w:t>
      </w:r>
    </w:p>
    <w:p w:rsidR="00CE6904" w:rsidRDefault="00CE6904" w:rsidP="00CE6904">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CE6904">
        <w:rPr>
          <w:rFonts w:eastAsia="仿宋"/>
          <w:color w:val="auto"/>
          <w:sz w:val="24"/>
          <w:szCs w:val="24"/>
        </w:rPr>
        <w:t>堆体温度不宜高于</w:t>
      </w:r>
      <w:r w:rsidRPr="00CE6904">
        <w:rPr>
          <w:rFonts w:eastAsia="仿宋"/>
          <w:color w:val="auto"/>
          <w:sz w:val="24"/>
          <w:szCs w:val="24"/>
        </w:rPr>
        <w:t>45</w:t>
      </w:r>
      <w:r w:rsidRPr="00CE6904">
        <w:rPr>
          <w:rFonts w:eastAsia="仿宋" w:hint="eastAsia"/>
          <w:color w:val="auto"/>
          <w:sz w:val="24"/>
          <w:szCs w:val="24"/>
        </w:rPr>
        <w:t>℃</w:t>
      </w:r>
      <w:r>
        <w:rPr>
          <w:rFonts w:eastAsia="仿宋" w:hint="eastAsia"/>
          <w:color w:val="auto"/>
          <w:sz w:val="24"/>
          <w:szCs w:val="24"/>
        </w:rPr>
        <w:t>；</w:t>
      </w:r>
    </w:p>
    <w:p w:rsidR="00CE6904" w:rsidRDefault="00EB3BA2" w:rsidP="00CE6904">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CE6904">
        <w:rPr>
          <w:rFonts w:eastAsia="仿宋" w:hint="eastAsia"/>
          <w:color w:val="auto"/>
          <w:sz w:val="24"/>
          <w:szCs w:val="24"/>
        </w:rPr>
        <w:t>停留时间</w:t>
      </w:r>
      <w:r w:rsidR="00CF56AF" w:rsidRPr="00CE6904">
        <w:rPr>
          <w:rFonts w:eastAsia="仿宋" w:hint="eastAsia"/>
          <w:color w:val="auto"/>
          <w:sz w:val="24"/>
          <w:szCs w:val="24"/>
        </w:rPr>
        <w:t>取决于产品的应用要求，与场地空间条件也有关系，一般宜为</w:t>
      </w:r>
      <w:r w:rsidR="00CF56AF" w:rsidRPr="00CE6904">
        <w:rPr>
          <w:rFonts w:eastAsia="仿宋"/>
          <w:color w:val="auto"/>
          <w:sz w:val="24"/>
          <w:szCs w:val="24"/>
        </w:rPr>
        <w:t>30d</w:t>
      </w:r>
      <w:r w:rsidR="00CF56AF" w:rsidRPr="00CE6904">
        <w:rPr>
          <w:rFonts w:eastAsia="仿宋" w:hint="eastAsia"/>
          <w:color w:val="auto"/>
          <w:sz w:val="24"/>
          <w:szCs w:val="24"/>
        </w:rPr>
        <w:t>~</w:t>
      </w:r>
      <w:r w:rsidR="00CF56AF" w:rsidRPr="00CE6904">
        <w:rPr>
          <w:rFonts w:eastAsia="仿宋"/>
          <w:color w:val="auto"/>
          <w:sz w:val="24"/>
          <w:szCs w:val="24"/>
        </w:rPr>
        <w:t>50d</w:t>
      </w:r>
      <w:r w:rsidR="00CF56AF" w:rsidRPr="00CE6904">
        <w:rPr>
          <w:rFonts w:eastAsia="仿宋" w:hint="eastAsia"/>
          <w:color w:val="auto"/>
          <w:sz w:val="24"/>
          <w:szCs w:val="24"/>
        </w:rPr>
        <w:t>，以提高物料稳定化程度</w:t>
      </w:r>
      <w:r w:rsidR="00CE6904">
        <w:rPr>
          <w:rFonts w:eastAsia="仿宋" w:hint="eastAsia"/>
          <w:color w:val="auto"/>
          <w:sz w:val="24"/>
          <w:szCs w:val="24"/>
        </w:rPr>
        <w:t>；</w:t>
      </w:r>
    </w:p>
    <w:p w:rsidR="006D6122" w:rsidRPr="00CE6904" w:rsidRDefault="00CF56AF" w:rsidP="00CE6904">
      <w:pPr>
        <w:pStyle w:val="a5"/>
        <w:numPr>
          <w:ilvl w:val="0"/>
          <w:numId w:val="42"/>
        </w:numPr>
        <w:tabs>
          <w:tab w:val="left" w:pos="1147"/>
        </w:tabs>
        <w:autoSpaceDE w:val="0"/>
        <w:autoSpaceDN w:val="0"/>
        <w:adjustRightInd w:val="0"/>
        <w:spacing w:line="360" w:lineRule="auto"/>
        <w:ind w:firstLineChars="0"/>
        <w:rPr>
          <w:rFonts w:eastAsia="仿宋"/>
          <w:color w:val="auto"/>
          <w:sz w:val="24"/>
          <w:szCs w:val="24"/>
        </w:rPr>
      </w:pPr>
      <w:r w:rsidRPr="00CE6904">
        <w:rPr>
          <w:rFonts w:eastAsia="仿宋"/>
          <w:color w:val="auto"/>
          <w:sz w:val="24"/>
          <w:szCs w:val="24"/>
        </w:rPr>
        <w:t>堆体</w:t>
      </w:r>
      <w:r w:rsidRPr="00CE6904">
        <w:rPr>
          <w:rFonts w:eastAsia="仿宋" w:hint="eastAsia"/>
          <w:color w:val="auto"/>
          <w:sz w:val="24"/>
          <w:szCs w:val="24"/>
        </w:rPr>
        <w:t>内</w:t>
      </w:r>
      <w:r w:rsidRPr="00CE6904">
        <w:rPr>
          <w:rFonts w:eastAsia="仿宋"/>
          <w:color w:val="auto"/>
          <w:sz w:val="24"/>
          <w:szCs w:val="24"/>
        </w:rPr>
        <w:t>氧</w:t>
      </w:r>
      <w:r w:rsidRPr="00CE6904">
        <w:rPr>
          <w:rFonts w:eastAsia="仿宋" w:hint="eastAsia"/>
          <w:color w:val="auto"/>
          <w:sz w:val="24"/>
          <w:szCs w:val="24"/>
        </w:rPr>
        <w:t>气</w:t>
      </w:r>
      <w:r w:rsidRPr="00CE6904">
        <w:rPr>
          <w:rFonts w:eastAsia="仿宋"/>
          <w:color w:val="auto"/>
          <w:sz w:val="24"/>
          <w:szCs w:val="24"/>
        </w:rPr>
        <w:t>浓度</w:t>
      </w:r>
      <w:r w:rsidRPr="00CE6904">
        <w:rPr>
          <w:rFonts w:eastAsia="仿宋" w:hint="eastAsia"/>
          <w:color w:val="auto"/>
          <w:sz w:val="24"/>
          <w:szCs w:val="24"/>
        </w:rPr>
        <w:t>不宜低于</w:t>
      </w:r>
      <w:r w:rsidRPr="00CE6904">
        <w:rPr>
          <w:rFonts w:eastAsia="仿宋"/>
          <w:color w:val="auto"/>
          <w:sz w:val="24"/>
          <w:szCs w:val="24"/>
        </w:rPr>
        <w:t>3%</w:t>
      </w:r>
      <w:r w:rsidRPr="00CE6904">
        <w:rPr>
          <w:rFonts w:eastAsia="仿宋" w:hint="eastAsia"/>
          <w:color w:val="auto"/>
          <w:sz w:val="24"/>
          <w:szCs w:val="24"/>
        </w:rPr>
        <w:t>。</w:t>
      </w:r>
    </w:p>
    <w:p w:rsidR="00B4492A" w:rsidRDefault="0085545A" w:rsidP="0085545A">
      <w:pPr>
        <w:pStyle w:val="3TimesNewRomanGB23126"/>
      </w:pPr>
      <w:r w:rsidRPr="0085545A">
        <w:rPr>
          <w:rFonts w:hint="eastAsia"/>
        </w:rPr>
        <w:t xml:space="preserve">4.4.3 </w:t>
      </w:r>
      <w:proofErr w:type="gramStart"/>
      <w:r w:rsidR="00173FA0">
        <w:rPr>
          <w:rFonts w:hint="eastAsia"/>
        </w:rPr>
        <w:t>翻抛</w:t>
      </w:r>
      <w:r w:rsidR="00B4492A">
        <w:rPr>
          <w:rFonts w:hint="eastAsia"/>
        </w:rPr>
        <w:t>设备</w:t>
      </w:r>
      <w:proofErr w:type="gramEnd"/>
    </w:p>
    <w:p w:rsidR="007178DC" w:rsidRDefault="00E54E98" w:rsidP="0054497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好氧发酵过程翻</w:t>
      </w:r>
      <w:proofErr w:type="gramStart"/>
      <w:r w:rsidRPr="00736573">
        <w:rPr>
          <w:rFonts w:ascii="Times New Roman" w:eastAsia="仿宋" w:hAnsi="Times New Roman" w:cs="Times New Roman" w:hint="eastAsia"/>
          <w:kern w:val="0"/>
          <w:sz w:val="24"/>
          <w:szCs w:val="24"/>
        </w:rPr>
        <w:t>堆可以</w:t>
      </w:r>
      <w:proofErr w:type="gramEnd"/>
      <w:r w:rsidRPr="00736573">
        <w:rPr>
          <w:rFonts w:ascii="Times New Roman" w:eastAsia="仿宋" w:hAnsi="Times New Roman" w:cs="Times New Roman" w:hint="eastAsia"/>
          <w:kern w:val="0"/>
          <w:sz w:val="24"/>
          <w:szCs w:val="24"/>
        </w:rPr>
        <w:t>促进水分散发，</w:t>
      </w:r>
      <w:proofErr w:type="gramStart"/>
      <w:r w:rsidRPr="00736573">
        <w:rPr>
          <w:rFonts w:ascii="Times New Roman" w:eastAsia="仿宋" w:hAnsi="Times New Roman" w:cs="Times New Roman" w:hint="eastAsia"/>
          <w:kern w:val="0"/>
          <w:sz w:val="24"/>
          <w:szCs w:val="24"/>
        </w:rPr>
        <w:t>使堆体温</w:t>
      </w:r>
      <w:proofErr w:type="gramEnd"/>
      <w:r w:rsidRPr="00736573">
        <w:rPr>
          <w:rFonts w:ascii="Times New Roman" w:eastAsia="仿宋" w:hAnsi="Times New Roman" w:cs="Times New Roman" w:hint="eastAsia"/>
          <w:kern w:val="0"/>
          <w:sz w:val="24"/>
          <w:szCs w:val="24"/>
        </w:rPr>
        <w:t>度均匀，防止物料压实，并具有辅助供氧的作用</w:t>
      </w:r>
      <w:r>
        <w:rPr>
          <w:rFonts w:ascii="Times New Roman" w:eastAsia="仿宋" w:hAnsi="Times New Roman" w:cs="Times New Roman" w:hint="eastAsia"/>
          <w:kern w:val="0"/>
          <w:sz w:val="24"/>
          <w:szCs w:val="24"/>
        </w:rPr>
        <w:t>。通过翻抛，</w:t>
      </w:r>
      <w:proofErr w:type="gramStart"/>
      <w:r>
        <w:rPr>
          <w:rFonts w:ascii="Times New Roman" w:eastAsia="仿宋" w:hAnsi="Times New Roman" w:cs="Times New Roman" w:hint="eastAsia"/>
          <w:kern w:val="0"/>
          <w:sz w:val="24"/>
          <w:szCs w:val="24"/>
        </w:rPr>
        <w:t>条垛或</w:t>
      </w:r>
      <w:proofErr w:type="gramEnd"/>
      <w:r>
        <w:rPr>
          <w:rFonts w:ascii="Times New Roman" w:eastAsia="仿宋" w:hAnsi="Times New Roman" w:cs="Times New Roman" w:hint="eastAsia"/>
          <w:kern w:val="0"/>
          <w:sz w:val="24"/>
          <w:szCs w:val="24"/>
        </w:rPr>
        <w:t>仓内的好氧发酵物料整体推移，并被打散、抛洒，与空气充分接触，</w:t>
      </w:r>
      <w:proofErr w:type="gramStart"/>
      <w:r>
        <w:rPr>
          <w:rFonts w:ascii="Times New Roman" w:eastAsia="仿宋" w:hAnsi="Times New Roman" w:cs="Times New Roman" w:hint="eastAsia"/>
          <w:kern w:val="0"/>
          <w:sz w:val="24"/>
          <w:szCs w:val="24"/>
        </w:rPr>
        <w:t>提高堆体氧气</w:t>
      </w:r>
      <w:proofErr w:type="gramEnd"/>
      <w:r>
        <w:rPr>
          <w:rFonts w:ascii="Times New Roman" w:eastAsia="仿宋" w:hAnsi="Times New Roman" w:cs="Times New Roman" w:hint="eastAsia"/>
          <w:kern w:val="0"/>
          <w:sz w:val="24"/>
          <w:szCs w:val="24"/>
        </w:rPr>
        <w:t>含量，促进有机物分解。</w:t>
      </w:r>
      <w:proofErr w:type="gramStart"/>
      <w:r w:rsidR="0054497C">
        <w:rPr>
          <w:rFonts w:ascii="Times New Roman" w:eastAsia="仿宋" w:hAnsi="Times New Roman" w:cs="Times New Roman" w:hint="eastAsia"/>
          <w:kern w:val="0"/>
          <w:sz w:val="24"/>
          <w:szCs w:val="24"/>
        </w:rPr>
        <w:t>翻抛设备</w:t>
      </w:r>
      <w:proofErr w:type="gramEnd"/>
      <w:r w:rsidR="00C765F6">
        <w:rPr>
          <w:rFonts w:ascii="Times New Roman" w:eastAsia="仿宋" w:hAnsi="Times New Roman" w:cs="Times New Roman" w:hint="eastAsia"/>
          <w:kern w:val="0"/>
          <w:sz w:val="24"/>
          <w:szCs w:val="24"/>
        </w:rPr>
        <w:t>根据</w:t>
      </w:r>
      <w:r w:rsidR="00F24300">
        <w:rPr>
          <w:rFonts w:ascii="Times New Roman" w:eastAsia="仿宋" w:hAnsi="Times New Roman" w:cs="Times New Roman" w:hint="eastAsia"/>
          <w:kern w:val="0"/>
          <w:sz w:val="24"/>
          <w:szCs w:val="24"/>
        </w:rPr>
        <w:t>应用的发酵型式不同，分为</w:t>
      </w:r>
      <w:proofErr w:type="gramStart"/>
      <w:r w:rsidR="00F24300" w:rsidRPr="00F24300">
        <w:rPr>
          <w:rFonts w:ascii="Times New Roman" w:eastAsia="仿宋" w:hAnsi="Times New Roman" w:cs="Times New Roman" w:hint="eastAsia"/>
          <w:kern w:val="0"/>
          <w:sz w:val="24"/>
          <w:szCs w:val="24"/>
        </w:rPr>
        <w:t>条垛式翻抛机</w:t>
      </w:r>
      <w:proofErr w:type="gramEnd"/>
      <w:r w:rsidR="00F24300" w:rsidRPr="00F24300">
        <w:rPr>
          <w:rFonts w:ascii="Times New Roman" w:eastAsia="仿宋" w:hAnsi="Times New Roman" w:cs="Times New Roman" w:hint="eastAsia"/>
          <w:kern w:val="0"/>
          <w:sz w:val="24"/>
          <w:szCs w:val="24"/>
        </w:rPr>
        <w:t>和槽式</w:t>
      </w:r>
      <w:proofErr w:type="gramStart"/>
      <w:r w:rsidR="00F24300" w:rsidRPr="00F24300">
        <w:rPr>
          <w:rFonts w:ascii="Times New Roman" w:eastAsia="仿宋" w:hAnsi="Times New Roman" w:cs="Times New Roman" w:hint="eastAsia"/>
          <w:kern w:val="0"/>
          <w:sz w:val="24"/>
          <w:szCs w:val="24"/>
        </w:rPr>
        <w:t>翻抛机</w:t>
      </w:r>
      <w:proofErr w:type="gramEnd"/>
      <w:r w:rsidR="00C765F6">
        <w:rPr>
          <w:rFonts w:ascii="Times New Roman" w:eastAsia="仿宋" w:hAnsi="Times New Roman" w:cs="Times New Roman" w:hint="eastAsia"/>
          <w:kern w:val="0"/>
          <w:sz w:val="24"/>
          <w:szCs w:val="24"/>
        </w:rPr>
        <w:t>，</w:t>
      </w:r>
      <w:r w:rsidR="00F24300">
        <w:rPr>
          <w:rFonts w:ascii="Times New Roman" w:eastAsia="仿宋" w:hAnsi="Times New Roman" w:cs="Times New Roman" w:hint="eastAsia"/>
          <w:kern w:val="0"/>
          <w:sz w:val="24"/>
          <w:szCs w:val="24"/>
        </w:rPr>
        <w:t>其中，</w:t>
      </w:r>
      <w:proofErr w:type="gramStart"/>
      <w:r w:rsidR="00F24300" w:rsidRPr="00F24300">
        <w:rPr>
          <w:rFonts w:ascii="Times New Roman" w:eastAsia="仿宋" w:hAnsi="Times New Roman" w:cs="Times New Roman" w:hint="eastAsia"/>
          <w:kern w:val="0"/>
          <w:sz w:val="24"/>
          <w:szCs w:val="24"/>
        </w:rPr>
        <w:t>条垛式翻抛机包括后翻式</w:t>
      </w:r>
      <w:proofErr w:type="gramEnd"/>
      <w:r w:rsidR="00F24300" w:rsidRPr="00F24300">
        <w:rPr>
          <w:rFonts w:ascii="Times New Roman" w:eastAsia="仿宋" w:hAnsi="Times New Roman" w:cs="Times New Roman" w:hint="eastAsia"/>
          <w:kern w:val="0"/>
          <w:sz w:val="24"/>
          <w:szCs w:val="24"/>
        </w:rPr>
        <w:t>和侧翻式</w:t>
      </w:r>
      <w:r w:rsidR="00CB1FA7">
        <w:rPr>
          <w:rFonts w:ascii="Times New Roman" w:eastAsia="仿宋" w:hAnsi="Times New Roman" w:cs="Times New Roman" w:hint="eastAsia"/>
          <w:kern w:val="0"/>
          <w:sz w:val="24"/>
          <w:szCs w:val="24"/>
        </w:rPr>
        <w:t>；</w:t>
      </w:r>
      <w:r w:rsidR="00F24300" w:rsidRPr="00F24300">
        <w:rPr>
          <w:rFonts w:ascii="Times New Roman" w:eastAsia="仿宋" w:hAnsi="Times New Roman" w:cs="Times New Roman" w:hint="eastAsia"/>
          <w:kern w:val="0"/>
          <w:sz w:val="24"/>
          <w:szCs w:val="24"/>
        </w:rPr>
        <w:t>槽式</w:t>
      </w:r>
      <w:proofErr w:type="gramStart"/>
      <w:r w:rsidR="00F24300" w:rsidRPr="00F24300">
        <w:rPr>
          <w:rFonts w:ascii="Times New Roman" w:eastAsia="仿宋" w:hAnsi="Times New Roman" w:cs="Times New Roman" w:hint="eastAsia"/>
          <w:kern w:val="0"/>
          <w:sz w:val="24"/>
          <w:szCs w:val="24"/>
        </w:rPr>
        <w:t>翻抛机包括</w:t>
      </w:r>
      <w:proofErr w:type="gramEnd"/>
      <w:r w:rsidR="00F24300" w:rsidRPr="00F24300">
        <w:rPr>
          <w:rFonts w:ascii="Times New Roman" w:eastAsia="仿宋" w:hAnsi="Times New Roman" w:cs="Times New Roman" w:hint="eastAsia"/>
          <w:kern w:val="0"/>
          <w:sz w:val="24"/>
          <w:szCs w:val="24"/>
        </w:rPr>
        <w:t>链板式、滚筒式、桨叶式</w:t>
      </w:r>
      <w:r w:rsidR="00EA5DB3">
        <w:rPr>
          <w:rFonts w:ascii="Times New Roman" w:eastAsia="仿宋" w:hAnsi="Times New Roman" w:cs="Times New Roman" w:hint="eastAsia"/>
          <w:kern w:val="0"/>
          <w:sz w:val="24"/>
          <w:szCs w:val="24"/>
        </w:rPr>
        <w:t>和</w:t>
      </w:r>
      <w:r w:rsidR="00F24300" w:rsidRPr="00F24300">
        <w:rPr>
          <w:rFonts w:ascii="Times New Roman" w:eastAsia="仿宋" w:hAnsi="Times New Roman" w:cs="Times New Roman" w:hint="eastAsia"/>
          <w:kern w:val="0"/>
          <w:sz w:val="24"/>
          <w:szCs w:val="24"/>
        </w:rPr>
        <w:t>螺旋式等</w:t>
      </w:r>
      <w:r w:rsidR="00EA5DB3">
        <w:rPr>
          <w:rFonts w:ascii="Times New Roman" w:eastAsia="仿宋" w:hAnsi="Times New Roman" w:cs="Times New Roman" w:hint="eastAsia"/>
          <w:kern w:val="0"/>
          <w:sz w:val="24"/>
          <w:szCs w:val="24"/>
        </w:rPr>
        <w:t>。</w:t>
      </w:r>
    </w:p>
    <w:p w:rsidR="00EA5DB3" w:rsidRDefault="00EA5DB3" w:rsidP="0054497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w:t>
      </w:r>
      <w:proofErr w:type="gramStart"/>
      <w:r w:rsidR="00CB1FA7" w:rsidRPr="00CB1FA7">
        <w:rPr>
          <w:rFonts w:ascii="Times New Roman" w:eastAsia="仿宋" w:hAnsi="Times New Roman" w:cs="Times New Roman" w:hint="eastAsia"/>
          <w:kern w:val="0"/>
          <w:sz w:val="24"/>
          <w:szCs w:val="24"/>
        </w:rPr>
        <w:t>条垛式翻抛机</w:t>
      </w:r>
      <w:proofErr w:type="gramEnd"/>
    </w:p>
    <w:p w:rsidR="00B90097" w:rsidRDefault="00B90097" w:rsidP="00B9009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后翻式</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工作时整机骑垮在长</w:t>
      </w:r>
      <w:proofErr w:type="gramStart"/>
      <w:r w:rsidRPr="00187115">
        <w:rPr>
          <w:rFonts w:ascii="Times New Roman" w:eastAsia="仿宋" w:hAnsi="Times New Roman" w:cs="Times New Roman" w:hint="eastAsia"/>
          <w:kern w:val="0"/>
          <w:sz w:val="24"/>
          <w:szCs w:val="24"/>
        </w:rPr>
        <w:t>条形堆体上</w:t>
      </w:r>
      <w:proofErr w:type="gramEnd"/>
      <w:r w:rsidRPr="00187115">
        <w:rPr>
          <w:rFonts w:ascii="Times New Roman" w:eastAsia="仿宋" w:hAnsi="Times New Roman" w:cs="Times New Roman" w:hint="eastAsia"/>
          <w:kern w:val="0"/>
          <w:sz w:val="24"/>
          <w:szCs w:val="24"/>
        </w:rPr>
        <w:t>，由机架下挂装的旋转</w:t>
      </w:r>
      <w:proofErr w:type="gramStart"/>
      <w:r w:rsidRPr="00187115">
        <w:rPr>
          <w:rFonts w:ascii="Times New Roman" w:eastAsia="仿宋" w:hAnsi="Times New Roman" w:cs="Times New Roman" w:hint="eastAsia"/>
          <w:kern w:val="0"/>
          <w:sz w:val="24"/>
          <w:szCs w:val="24"/>
        </w:rPr>
        <w:t>刀轴对</w:t>
      </w:r>
      <w:proofErr w:type="gramEnd"/>
      <w:r w:rsidRPr="00187115">
        <w:rPr>
          <w:rFonts w:ascii="Times New Roman" w:eastAsia="仿宋" w:hAnsi="Times New Roman" w:cs="Times New Roman" w:hint="eastAsia"/>
          <w:kern w:val="0"/>
          <w:sz w:val="24"/>
          <w:szCs w:val="24"/>
        </w:rPr>
        <w:t>原料</w:t>
      </w:r>
      <w:r w:rsidRPr="00187115">
        <w:rPr>
          <w:rFonts w:ascii="Times New Roman" w:eastAsia="仿宋" w:hAnsi="Times New Roman" w:cs="Times New Roman" w:hint="eastAsia"/>
          <w:kern w:val="0"/>
          <w:sz w:val="24"/>
          <w:szCs w:val="24"/>
        </w:rPr>
        <w:lastRenderedPageBreak/>
        <w:t>实施翻抛，其特点是整机结构紧凑、受力平衡、</w:t>
      </w:r>
      <w:proofErr w:type="gramStart"/>
      <w:r w:rsidRPr="00187115">
        <w:rPr>
          <w:rFonts w:ascii="Times New Roman" w:eastAsia="仿宋" w:hAnsi="Times New Roman" w:cs="Times New Roman" w:hint="eastAsia"/>
          <w:kern w:val="0"/>
          <w:sz w:val="24"/>
          <w:szCs w:val="24"/>
        </w:rPr>
        <w:t>翻抛效率</w:t>
      </w:r>
      <w:proofErr w:type="gramEnd"/>
      <w:r w:rsidRPr="00187115">
        <w:rPr>
          <w:rFonts w:ascii="Times New Roman" w:eastAsia="仿宋" w:hAnsi="Times New Roman" w:cs="Times New Roman" w:hint="eastAsia"/>
          <w:kern w:val="0"/>
          <w:sz w:val="24"/>
          <w:szCs w:val="24"/>
        </w:rPr>
        <w:t>高</w:t>
      </w:r>
      <w:r w:rsidR="00F554A4">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翻</w:t>
      </w:r>
      <w:proofErr w:type="gramStart"/>
      <w:r w:rsidRPr="00187115">
        <w:rPr>
          <w:rFonts w:ascii="Times New Roman" w:eastAsia="仿宋" w:hAnsi="Times New Roman" w:cs="Times New Roman" w:hint="eastAsia"/>
          <w:kern w:val="0"/>
          <w:sz w:val="24"/>
          <w:szCs w:val="24"/>
        </w:rPr>
        <w:t>抛后条垛均匀</w:t>
      </w:r>
      <w:proofErr w:type="gramEnd"/>
      <w:r w:rsidRPr="00187115">
        <w:rPr>
          <w:rFonts w:ascii="Times New Roman" w:eastAsia="仿宋" w:hAnsi="Times New Roman" w:cs="Times New Roman" w:hint="eastAsia"/>
          <w:kern w:val="0"/>
          <w:sz w:val="24"/>
          <w:szCs w:val="24"/>
        </w:rPr>
        <w:t>整齐</w:t>
      </w:r>
      <w:r w:rsidR="00E57E0F">
        <w:rPr>
          <w:rFonts w:ascii="Times New Roman" w:eastAsia="仿宋" w:hAnsi="Times New Roman" w:cs="Times New Roman" w:hint="eastAsia"/>
          <w:kern w:val="0"/>
          <w:sz w:val="24"/>
          <w:szCs w:val="24"/>
        </w:rPr>
        <w:t>。</w:t>
      </w:r>
      <w:r w:rsidR="00154DEC">
        <w:rPr>
          <w:rFonts w:ascii="Times New Roman" w:eastAsia="仿宋" w:hAnsi="Times New Roman" w:cs="Times New Roman" w:hint="eastAsia"/>
          <w:kern w:val="0"/>
          <w:sz w:val="24"/>
          <w:szCs w:val="24"/>
        </w:rPr>
        <w:t>后</w:t>
      </w:r>
      <w:proofErr w:type="gramStart"/>
      <w:r w:rsidR="00154DEC">
        <w:rPr>
          <w:rFonts w:ascii="Times New Roman" w:eastAsia="仿宋" w:hAnsi="Times New Roman" w:cs="Times New Roman" w:hint="eastAsia"/>
          <w:kern w:val="0"/>
          <w:sz w:val="24"/>
          <w:szCs w:val="24"/>
        </w:rPr>
        <w:t>翻式</w:t>
      </w:r>
      <w:r w:rsidR="00E57E0F">
        <w:rPr>
          <w:rFonts w:ascii="Times New Roman" w:eastAsia="仿宋" w:hAnsi="Times New Roman" w:cs="Times New Roman" w:hint="eastAsia"/>
          <w:kern w:val="0"/>
          <w:sz w:val="24"/>
          <w:szCs w:val="24"/>
        </w:rPr>
        <w:t>翻抛机</w:t>
      </w:r>
      <w:r>
        <w:rPr>
          <w:rFonts w:ascii="Times New Roman" w:eastAsia="仿宋" w:hAnsi="Times New Roman" w:cs="Times New Roman" w:hint="eastAsia"/>
          <w:kern w:val="0"/>
          <w:sz w:val="24"/>
          <w:szCs w:val="24"/>
        </w:rPr>
        <w:t>在条垛式</w:t>
      </w:r>
      <w:proofErr w:type="gramEnd"/>
      <w:r w:rsidR="00E57E0F">
        <w:rPr>
          <w:rFonts w:ascii="Times New Roman" w:eastAsia="仿宋" w:hAnsi="Times New Roman" w:cs="Times New Roman" w:hint="eastAsia"/>
          <w:kern w:val="0"/>
          <w:sz w:val="24"/>
          <w:szCs w:val="24"/>
        </w:rPr>
        <w:t>好氧</w:t>
      </w:r>
      <w:r>
        <w:rPr>
          <w:rFonts w:ascii="Times New Roman" w:eastAsia="仿宋" w:hAnsi="Times New Roman" w:cs="Times New Roman" w:hint="eastAsia"/>
          <w:kern w:val="0"/>
          <w:sz w:val="24"/>
          <w:szCs w:val="24"/>
        </w:rPr>
        <w:t>发酵中应用广泛。</w:t>
      </w:r>
    </w:p>
    <w:p w:rsidR="00551364" w:rsidRDefault="00D90BB6"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侧翻式：</w:t>
      </w:r>
      <w:r w:rsidR="00551364" w:rsidRPr="00187115">
        <w:rPr>
          <w:rFonts w:ascii="Times New Roman" w:eastAsia="仿宋" w:hAnsi="Times New Roman" w:cs="Times New Roman" w:hint="eastAsia"/>
          <w:kern w:val="0"/>
          <w:sz w:val="24"/>
          <w:szCs w:val="24"/>
        </w:rPr>
        <w:t>侧翻</w:t>
      </w:r>
      <w:proofErr w:type="gramStart"/>
      <w:r w:rsidR="00551364" w:rsidRPr="00187115">
        <w:rPr>
          <w:rFonts w:ascii="Times New Roman" w:eastAsia="仿宋" w:hAnsi="Times New Roman" w:cs="Times New Roman" w:hint="eastAsia"/>
          <w:kern w:val="0"/>
          <w:sz w:val="24"/>
          <w:szCs w:val="24"/>
        </w:rPr>
        <w:t>式翻抛机</w:t>
      </w:r>
      <w:proofErr w:type="gramEnd"/>
      <w:r w:rsidR="00551364" w:rsidRPr="00187115">
        <w:rPr>
          <w:rFonts w:ascii="Times New Roman" w:eastAsia="仿宋" w:hAnsi="Times New Roman" w:cs="Times New Roman" w:hint="eastAsia"/>
          <w:kern w:val="0"/>
          <w:sz w:val="24"/>
          <w:szCs w:val="24"/>
        </w:rPr>
        <w:t>的工作</w:t>
      </w:r>
      <w:r w:rsidR="00E71321">
        <w:rPr>
          <w:rFonts w:ascii="Times New Roman" w:eastAsia="仿宋" w:hAnsi="Times New Roman" w:cs="Times New Roman" w:hint="eastAsia"/>
          <w:kern w:val="0"/>
          <w:sz w:val="24"/>
          <w:szCs w:val="24"/>
        </w:rPr>
        <w:t>原理</w:t>
      </w:r>
      <w:r w:rsidR="00551364" w:rsidRPr="00187115">
        <w:rPr>
          <w:rFonts w:ascii="Times New Roman" w:eastAsia="仿宋" w:hAnsi="Times New Roman" w:cs="Times New Roman" w:hint="eastAsia"/>
          <w:kern w:val="0"/>
          <w:sz w:val="24"/>
          <w:szCs w:val="24"/>
        </w:rPr>
        <w:t>是</w:t>
      </w:r>
      <w:proofErr w:type="gramStart"/>
      <w:r w:rsidR="00551364" w:rsidRPr="00187115">
        <w:rPr>
          <w:rFonts w:ascii="Times New Roman" w:eastAsia="仿宋" w:hAnsi="Times New Roman" w:cs="Times New Roman" w:hint="eastAsia"/>
          <w:kern w:val="0"/>
          <w:sz w:val="24"/>
          <w:szCs w:val="24"/>
        </w:rPr>
        <w:t>从堆体</w:t>
      </w:r>
      <w:proofErr w:type="gramEnd"/>
      <w:r w:rsidR="00551364" w:rsidRPr="00187115">
        <w:rPr>
          <w:rFonts w:ascii="Times New Roman" w:eastAsia="仿宋" w:hAnsi="Times New Roman" w:cs="Times New Roman" w:hint="eastAsia"/>
          <w:kern w:val="0"/>
          <w:sz w:val="24"/>
          <w:szCs w:val="24"/>
        </w:rPr>
        <w:t>的一侧将物料卷进，通过无级变速传送带将物料翻动传送</w:t>
      </w:r>
      <w:proofErr w:type="gramStart"/>
      <w:r w:rsidR="00551364" w:rsidRPr="00187115">
        <w:rPr>
          <w:rFonts w:ascii="Times New Roman" w:eastAsia="仿宋" w:hAnsi="Times New Roman" w:cs="Times New Roman" w:hint="eastAsia"/>
          <w:kern w:val="0"/>
          <w:sz w:val="24"/>
          <w:szCs w:val="24"/>
        </w:rPr>
        <w:t>到翻抛机</w:t>
      </w:r>
      <w:proofErr w:type="gramEnd"/>
      <w:r w:rsidR="00551364" w:rsidRPr="00187115">
        <w:rPr>
          <w:rFonts w:ascii="Times New Roman" w:eastAsia="仿宋" w:hAnsi="Times New Roman" w:cs="Times New Roman" w:hint="eastAsia"/>
          <w:kern w:val="0"/>
          <w:sz w:val="24"/>
          <w:szCs w:val="24"/>
        </w:rPr>
        <w:t>的另一侧，形成一个新的条垛。该类</w:t>
      </w:r>
      <w:proofErr w:type="gramStart"/>
      <w:r w:rsidR="00551364" w:rsidRPr="00187115">
        <w:rPr>
          <w:rFonts w:ascii="Times New Roman" w:eastAsia="仿宋" w:hAnsi="Times New Roman" w:cs="Times New Roman" w:hint="eastAsia"/>
          <w:kern w:val="0"/>
          <w:sz w:val="24"/>
          <w:szCs w:val="24"/>
        </w:rPr>
        <w:t>翻抛机</w:t>
      </w:r>
      <w:proofErr w:type="gramEnd"/>
      <w:r w:rsidR="00551364" w:rsidRPr="00187115">
        <w:rPr>
          <w:rFonts w:ascii="Times New Roman" w:eastAsia="仿宋" w:hAnsi="Times New Roman" w:cs="Times New Roman" w:hint="eastAsia"/>
          <w:kern w:val="0"/>
          <w:sz w:val="24"/>
          <w:szCs w:val="24"/>
        </w:rPr>
        <w:t>可适应复杂的工作环境，主要用于二次发酵。</w:t>
      </w:r>
    </w:p>
    <w:p w:rsidR="00E71321" w:rsidRDefault="00E71321"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w:t>
      </w:r>
      <w:r w:rsidR="00831D8C">
        <w:rPr>
          <w:rFonts w:ascii="Times New Roman" w:eastAsia="仿宋" w:hAnsi="Times New Roman" w:cs="Times New Roman" w:hint="eastAsia"/>
          <w:kern w:val="0"/>
          <w:sz w:val="24"/>
          <w:szCs w:val="24"/>
        </w:rPr>
        <w:t>槽式</w:t>
      </w:r>
      <w:proofErr w:type="gramStart"/>
      <w:r w:rsidR="00831D8C">
        <w:rPr>
          <w:rFonts w:ascii="Times New Roman" w:eastAsia="仿宋" w:hAnsi="Times New Roman" w:cs="Times New Roman" w:hint="eastAsia"/>
          <w:kern w:val="0"/>
          <w:sz w:val="24"/>
          <w:szCs w:val="24"/>
        </w:rPr>
        <w:t>翻抛机</w:t>
      </w:r>
      <w:proofErr w:type="gramEnd"/>
    </w:p>
    <w:p w:rsidR="00201950" w:rsidRDefault="00541ABA"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发酵槽的墙体</w:t>
      </w:r>
      <w:r w:rsidR="00D24138">
        <w:rPr>
          <w:rFonts w:ascii="Times New Roman" w:eastAsia="仿宋" w:hAnsi="Times New Roman" w:cs="Times New Roman" w:hint="eastAsia"/>
          <w:kern w:val="0"/>
          <w:sz w:val="24"/>
          <w:szCs w:val="24"/>
        </w:rPr>
        <w:t>上方</w:t>
      </w:r>
      <w:r w:rsidR="008318E0">
        <w:rPr>
          <w:rFonts w:ascii="Times New Roman" w:eastAsia="仿宋" w:hAnsi="Times New Roman" w:cs="Times New Roman" w:hint="eastAsia"/>
          <w:kern w:val="0"/>
          <w:sz w:val="24"/>
          <w:szCs w:val="24"/>
        </w:rPr>
        <w:t>铺有轨道，槽式</w:t>
      </w:r>
      <w:proofErr w:type="gramStart"/>
      <w:r w:rsidR="008318E0">
        <w:rPr>
          <w:rFonts w:ascii="Times New Roman" w:eastAsia="仿宋" w:hAnsi="Times New Roman" w:cs="Times New Roman" w:hint="eastAsia"/>
          <w:kern w:val="0"/>
          <w:sz w:val="24"/>
          <w:szCs w:val="24"/>
        </w:rPr>
        <w:t>翻抛机</w:t>
      </w:r>
      <w:proofErr w:type="gramEnd"/>
      <w:r w:rsidR="008318E0">
        <w:rPr>
          <w:rFonts w:ascii="Times New Roman" w:eastAsia="仿宋" w:hAnsi="Times New Roman" w:cs="Times New Roman" w:hint="eastAsia"/>
          <w:kern w:val="0"/>
          <w:sz w:val="24"/>
          <w:szCs w:val="24"/>
        </w:rPr>
        <w:t>可以沿着轨道在发酵槽上前后行走，同时</w:t>
      </w:r>
      <w:r w:rsidR="0020679B">
        <w:rPr>
          <w:rFonts w:ascii="Times New Roman" w:eastAsia="仿宋" w:hAnsi="Times New Roman" w:cs="Times New Roman" w:hint="eastAsia"/>
          <w:kern w:val="0"/>
          <w:sz w:val="24"/>
          <w:szCs w:val="24"/>
        </w:rPr>
        <w:t>高速运转的</w:t>
      </w:r>
      <w:proofErr w:type="gramStart"/>
      <w:r w:rsidR="0020679B">
        <w:rPr>
          <w:rFonts w:ascii="Times New Roman" w:eastAsia="仿宋" w:hAnsi="Times New Roman" w:cs="Times New Roman" w:hint="eastAsia"/>
          <w:kern w:val="0"/>
          <w:sz w:val="24"/>
          <w:szCs w:val="24"/>
        </w:rPr>
        <w:t>翻抛机构</w:t>
      </w:r>
      <w:proofErr w:type="gramEnd"/>
      <w:r w:rsidR="0020679B">
        <w:rPr>
          <w:rFonts w:ascii="Times New Roman" w:eastAsia="仿宋" w:hAnsi="Times New Roman" w:cs="Times New Roman" w:hint="eastAsia"/>
          <w:kern w:val="0"/>
          <w:sz w:val="24"/>
          <w:szCs w:val="24"/>
        </w:rPr>
        <w:t>对槽内堆料进行搅拌混合。此外，槽式</w:t>
      </w:r>
      <w:proofErr w:type="gramStart"/>
      <w:r w:rsidR="0020679B">
        <w:rPr>
          <w:rFonts w:ascii="Times New Roman" w:eastAsia="仿宋" w:hAnsi="Times New Roman" w:cs="Times New Roman" w:hint="eastAsia"/>
          <w:kern w:val="0"/>
          <w:sz w:val="24"/>
          <w:szCs w:val="24"/>
        </w:rPr>
        <w:t>翻抛机</w:t>
      </w:r>
      <w:proofErr w:type="gramEnd"/>
      <w:r w:rsidR="0020679B">
        <w:rPr>
          <w:rFonts w:ascii="Times New Roman" w:eastAsia="仿宋" w:hAnsi="Times New Roman" w:cs="Times New Roman" w:hint="eastAsia"/>
          <w:kern w:val="0"/>
          <w:sz w:val="24"/>
          <w:szCs w:val="24"/>
        </w:rPr>
        <w:t>还</w:t>
      </w:r>
      <w:r w:rsidR="00A03049">
        <w:rPr>
          <w:rFonts w:ascii="Times New Roman" w:eastAsia="仿宋" w:hAnsi="Times New Roman" w:cs="Times New Roman" w:hint="eastAsia"/>
          <w:kern w:val="0"/>
          <w:sz w:val="24"/>
          <w:szCs w:val="24"/>
        </w:rPr>
        <w:t>应配备</w:t>
      </w:r>
      <w:proofErr w:type="gramStart"/>
      <w:r w:rsidR="00A03049">
        <w:rPr>
          <w:rFonts w:ascii="Times New Roman" w:eastAsia="仿宋" w:hAnsi="Times New Roman" w:cs="Times New Roman" w:hint="eastAsia"/>
          <w:kern w:val="0"/>
          <w:sz w:val="24"/>
          <w:szCs w:val="24"/>
        </w:rPr>
        <w:t>移行车</w:t>
      </w:r>
      <w:r w:rsidR="005D0D95">
        <w:rPr>
          <w:rFonts w:ascii="Times New Roman" w:eastAsia="仿宋" w:hAnsi="Times New Roman" w:cs="Times New Roman" w:hint="eastAsia"/>
          <w:kern w:val="0"/>
          <w:sz w:val="24"/>
          <w:szCs w:val="24"/>
        </w:rPr>
        <w:t>联合</w:t>
      </w:r>
      <w:proofErr w:type="gramEnd"/>
      <w:r w:rsidR="005D0D95">
        <w:rPr>
          <w:rFonts w:ascii="Times New Roman" w:eastAsia="仿宋" w:hAnsi="Times New Roman" w:cs="Times New Roman" w:hint="eastAsia"/>
          <w:kern w:val="0"/>
          <w:sz w:val="24"/>
          <w:szCs w:val="24"/>
        </w:rPr>
        <w:t>作业</w:t>
      </w:r>
      <w:r w:rsidR="00A03049">
        <w:rPr>
          <w:rFonts w:ascii="Times New Roman" w:eastAsia="仿宋" w:hAnsi="Times New Roman" w:cs="Times New Roman" w:hint="eastAsia"/>
          <w:kern w:val="0"/>
          <w:sz w:val="24"/>
          <w:szCs w:val="24"/>
        </w:rPr>
        <w:t>，其功能主要</w:t>
      </w:r>
      <w:r w:rsidR="00B836AE">
        <w:rPr>
          <w:rFonts w:ascii="Times New Roman" w:eastAsia="仿宋" w:hAnsi="Times New Roman" w:cs="Times New Roman" w:hint="eastAsia"/>
          <w:kern w:val="0"/>
          <w:sz w:val="24"/>
          <w:szCs w:val="24"/>
        </w:rPr>
        <w:t>是</w:t>
      </w:r>
      <w:r w:rsidR="00A03049">
        <w:rPr>
          <w:rFonts w:ascii="Times New Roman" w:eastAsia="仿宋" w:hAnsi="Times New Roman" w:cs="Times New Roman" w:hint="eastAsia"/>
          <w:kern w:val="0"/>
          <w:sz w:val="24"/>
          <w:szCs w:val="24"/>
        </w:rPr>
        <w:t>将</w:t>
      </w:r>
      <w:proofErr w:type="gramStart"/>
      <w:r w:rsidR="00A03049">
        <w:rPr>
          <w:rFonts w:ascii="Times New Roman" w:eastAsia="仿宋" w:hAnsi="Times New Roman" w:cs="Times New Roman" w:hint="eastAsia"/>
          <w:kern w:val="0"/>
          <w:sz w:val="24"/>
          <w:szCs w:val="24"/>
        </w:rPr>
        <w:t>翻抛机</w:t>
      </w:r>
      <w:proofErr w:type="gramEnd"/>
      <w:r w:rsidR="00A03049">
        <w:rPr>
          <w:rFonts w:ascii="Times New Roman" w:eastAsia="仿宋" w:hAnsi="Times New Roman" w:cs="Times New Roman" w:hint="eastAsia"/>
          <w:kern w:val="0"/>
          <w:sz w:val="24"/>
          <w:szCs w:val="24"/>
        </w:rPr>
        <w:t>运送至</w:t>
      </w:r>
      <w:r w:rsidR="005D0D95">
        <w:rPr>
          <w:rFonts w:ascii="Times New Roman" w:eastAsia="仿宋" w:hAnsi="Times New Roman" w:cs="Times New Roman" w:hint="eastAsia"/>
          <w:kern w:val="0"/>
          <w:sz w:val="24"/>
          <w:szCs w:val="24"/>
        </w:rPr>
        <w:t>指定的</w:t>
      </w:r>
      <w:r w:rsidR="00A03049">
        <w:rPr>
          <w:rFonts w:ascii="Times New Roman" w:eastAsia="仿宋" w:hAnsi="Times New Roman" w:cs="Times New Roman" w:hint="eastAsia"/>
          <w:kern w:val="0"/>
          <w:sz w:val="24"/>
          <w:szCs w:val="24"/>
        </w:rPr>
        <w:t>发酵槽，实现一台</w:t>
      </w:r>
      <w:proofErr w:type="gramStart"/>
      <w:r w:rsidR="00A03049">
        <w:rPr>
          <w:rFonts w:ascii="Times New Roman" w:eastAsia="仿宋" w:hAnsi="Times New Roman" w:cs="Times New Roman" w:hint="eastAsia"/>
          <w:kern w:val="0"/>
          <w:sz w:val="24"/>
          <w:szCs w:val="24"/>
        </w:rPr>
        <w:t>翻抛机</w:t>
      </w:r>
      <w:proofErr w:type="gramEnd"/>
      <w:r w:rsidR="00A03049">
        <w:rPr>
          <w:rFonts w:ascii="Times New Roman" w:eastAsia="仿宋" w:hAnsi="Times New Roman" w:cs="Times New Roman" w:hint="eastAsia"/>
          <w:kern w:val="0"/>
          <w:sz w:val="24"/>
          <w:szCs w:val="24"/>
        </w:rPr>
        <w:t>多槽作业。</w:t>
      </w:r>
      <w:r w:rsidR="00560F19">
        <w:rPr>
          <w:rFonts w:ascii="Times New Roman" w:eastAsia="仿宋" w:hAnsi="Times New Roman" w:cs="Times New Roman" w:hint="eastAsia"/>
          <w:kern w:val="0"/>
          <w:sz w:val="24"/>
          <w:szCs w:val="24"/>
        </w:rPr>
        <w:t>不同槽式</w:t>
      </w:r>
      <w:proofErr w:type="gramStart"/>
      <w:r w:rsidR="00560F19">
        <w:rPr>
          <w:rFonts w:ascii="Times New Roman" w:eastAsia="仿宋" w:hAnsi="Times New Roman" w:cs="Times New Roman" w:hint="eastAsia"/>
          <w:kern w:val="0"/>
          <w:sz w:val="24"/>
          <w:szCs w:val="24"/>
        </w:rPr>
        <w:t>翻抛机</w:t>
      </w:r>
      <w:proofErr w:type="gramEnd"/>
      <w:r w:rsidR="00560F19">
        <w:rPr>
          <w:rFonts w:ascii="Times New Roman" w:eastAsia="仿宋" w:hAnsi="Times New Roman" w:cs="Times New Roman" w:hint="eastAsia"/>
          <w:kern w:val="0"/>
          <w:sz w:val="24"/>
          <w:szCs w:val="24"/>
        </w:rPr>
        <w:t>的主要区别</w:t>
      </w:r>
      <w:proofErr w:type="gramStart"/>
      <w:r w:rsidR="00560F19">
        <w:rPr>
          <w:rFonts w:ascii="Times New Roman" w:eastAsia="仿宋" w:hAnsi="Times New Roman" w:cs="Times New Roman" w:hint="eastAsia"/>
          <w:kern w:val="0"/>
          <w:sz w:val="24"/>
          <w:szCs w:val="24"/>
        </w:rPr>
        <w:t>在于翻抛机构</w:t>
      </w:r>
      <w:proofErr w:type="gramEnd"/>
      <w:r w:rsidR="00560F19">
        <w:rPr>
          <w:rFonts w:ascii="Times New Roman" w:eastAsia="仿宋" w:hAnsi="Times New Roman" w:cs="Times New Roman" w:hint="eastAsia"/>
          <w:kern w:val="0"/>
          <w:sz w:val="24"/>
          <w:szCs w:val="24"/>
        </w:rPr>
        <w:t>。</w:t>
      </w:r>
    </w:p>
    <w:p w:rsidR="00201950" w:rsidRDefault="00201950"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链板式：</w:t>
      </w:r>
      <w:r w:rsidR="00C571AB" w:rsidRPr="00C571AB">
        <w:rPr>
          <w:rFonts w:ascii="Times New Roman" w:eastAsia="仿宋" w:hAnsi="Times New Roman" w:cs="Times New Roman" w:hint="eastAsia"/>
          <w:kern w:val="0"/>
          <w:sz w:val="24"/>
          <w:szCs w:val="24"/>
        </w:rPr>
        <w:t>采用高强度链式传动、滚动支撑的托板结构及耐磨曲面齿刀</w:t>
      </w:r>
      <w:r w:rsidR="00D24138">
        <w:rPr>
          <w:rFonts w:ascii="Times New Roman" w:eastAsia="仿宋" w:hAnsi="Times New Roman" w:cs="Times New Roman" w:hint="eastAsia"/>
          <w:kern w:val="0"/>
          <w:sz w:val="24"/>
          <w:szCs w:val="24"/>
        </w:rPr>
        <w:t>，</w:t>
      </w:r>
      <w:proofErr w:type="gramStart"/>
      <w:r w:rsidR="00D24138">
        <w:rPr>
          <w:rFonts w:ascii="Times New Roman" w:eastAsia="仿宋" w:hAnsi="Times New Roman" w:cs="Times New Roman" w:hint="eastAsia"/>
          <w:kern w:val="0"/>
          <w:sz w:val="24"/>
          <w:szCs w:val="24"/>
        </w:rPr>
        <w:t>通过翻抛履带</w:t>
      </w:r>
      <w:proofErr w:type="gramEnd"/>
      <w:r w:rsidR="00D24138">
        <w:rPr>
          <w:rFonts w:ascii="Times New Roman" w:eastAsia="仿宋" w:hAnsi="Times New Roman" w:cs="Times New Roman" w:hint="eastAsia"/>
          <w:kern w:val="0"/>
          <w:sz w:val="24"/>
          <w:szCs w:val="24"/>
        </w:rPr>
        <w:t>快速旋转带动物料翻抛</w:t>
      </w:r>
      <w:r w:rsidRPr="00187115">
        <w:rPr>
          <w:rFonts w:ascii="Times New Roman" w:eastAsia="仿宋" w:hAnsi="Times New Roman" w:cs="Times New Roman" w:hint="eastAsia"/>
          <w:kern w:val="0"/>
          <w:sz w:val="24"/>
          <w:szCs w:val="24"/>
        </w:rPr>
        <w:t>。</w:t>
      </w:r>
    </w:p>
    <w:p w:rsidR="00541ABA" w:rsidRDefault="00C571AB"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滚筒式</w:t>
      </w:r>
      <w:r>
        <w:rPr>
          <w:rFonts w:ascii="Times New Roman" w:eastAsia="仿宋" w:hAnsi="Times New Roman" w:cs="Times New Roman" w:hint="eastAsia"/>
          <w:kern w:val="0"/>
          <w:sz w:val="24"/>
          <w:szCs w:val="24"/>
        </w:rPr>
        <w:t>：</w:t>
      </w:r>
      <w:r w:rsidR="008A3534">
        <w:rPr>
          <w:rFonts w:ascii="Times New Roman" w:eastAsia="仿宋" w:hAnsi="Times New Roman" w:cs="Times New Roman" w:hint="eastAsia"/>
          <w:kern w:val="0"/>
          <w:sz w:val="24"/>
          <w:szCs w:val="24"/>
        </w:rPr>
        <w:t>通过与</w:t>
      </w:r>
      <w:r w:rsidR="008A3534" w:rsidRPr="00187115">
        <w:rPr>
          <w:rFonts w:ascii="Times New Roman" w:eastAsia="仿宋" w:hAnsi="Times New Roman" w:cs="Times New Roman" w:hint="eastAsia"/>
          <w:kern w:val="0"/>
          <w:sz w:val="24"/>
          <w:szCs w:val="24"/>
        </w:rPr>
        <w:t>发酵槽同宽的旋转筒来翻动物料</w:t>
      </w:r>
      <w:r w:rsidR="008A3534">
        <w:rPr>
          <w:rFonts w:ascii="Times New Roman" w:eastAsia="仿宋" w:hAnsi="Times New Roman" w:cs="Times New Roman" w:hint="eastAsia"/>
          <w:kern w:val="0"/>
          <w:sz w:val="24"/>
          <w:szCs w:val="24"/>
        </w:rPr>
        <w:t>，</w:t>
      </w:r>
      <w:r w:rsidR="008A3534" w:rsidRPr="00187115">
        <w:rPr>
          <w:rFonts w:ascii="Times New Roman" w:eastAsia="仿宋" w:hAnsi="Times New Roman" w:cs="Times New Roman" w:hint="eastAsia"/>
          <w:kern w:val="0"/>
          <w:sz w:val="24"/>
          <w:szCs w:val="24"/>
        </w:rPr>
        <w:t>滚筒周边安装若干刀片，用于搅拌破碎物料</w:t>
      </w:r>
      <w:r w:rsidR="008A3534">
        <w:rPr>
          <w:rFonts w:ascii="Times New Roman" w:eastAsia="仿宋" w:hAnsi="Times New Roman" w:cs="Times New Roman" w:hint="eastAsia"/>
          <w:kern w:val="0"/>
          <w:sz w:val="24"/>
          <w:szCs w:val="24"/>
        </w:rPr>
        <w:t>，</w:t>
      </w:r>
      <w:r w:rsidR="004060A9">
        <w:rPr>
          <w:rFonts w:ascii="Times New Roman" w:eastAsia="仿宋" w:hAnsi="Times New Roman" w:cs="Times New Roman" w:hint="eastAsia"/>
          <w:kern w:val="0"/>
          <w:sz w:val="24"/>
          <w:szCs w:val="24"/>
        </w:rPr>
        <w:t>滚筒</w:t>
      </w:r>
      <w:r w:rsidR="008A3534">
        <w:rPr>
          <w:rFonts w:ascii="Times New Roman" w:eastAsia="仿宋" w:hAnsi="Times New Roman" w:cs="Times New Roman" w:hint="eastAsia"/>
          <w:kern w:val="0"/>
          <w:sz w:val="24"/>
          <w:szCs w:val="24"/>
        </w:rPr>
        <w:t>可实现双向</w:t>
      </w:r>
      <w:r w:rsidR="004060A9">
        <w:rPr>
          <w:rFonts w:ascii="Times New Roman" w:eastAsia="仿宋" w:hAnsi="Times New Roman" w:cs="Times New Roman" w:hint="eastAsia"/>
          <w:kern w:val="0"/>
          <w:sz w:val="24"/>
          <w:szCs w:val="24"/>
        </w:rPr>
        <w:t>转动</w:t>
      </w:r>
      <w:r w:rsidR="008A3534">
        <w:rPr>
          <w:rFonts w:ascii="Times New Roman" w:eastAsia="仿宋" w:hAnsi="Times New Roman" w:cs="Times New Roman" w:hint="eastAsia"/>
          <w:kern w:val="0"/>
          <w:sz w:val="24"/>
          <w:szCs w:val="24"/>
        </w:rPr>
        <w:t>搅拌。</w:t>
      </w:r>
    </w:p>
    <w:p w:rsidR="008A3534" w:rsidRDefault="00551364"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桨叶式</w:t>
      </w:r>
      <w:r w:rsidR="008A3534">
        <w:rPr>
          <w:rFonts w:ascii="Times New Roman" w:eastAsia="仿宋" w:hAnsi="Times New Roman" w:cs="Times New Roman" w:hint="eastAsia"/>
          <w:kern w:val="0"/>
          <w:sz w:val="24"/>
          <w:szCs w:val="24"/>
        </w:rPr>
        <w:t>：</w:t>
      </w:r>
      <w:r w:rsidR="00AD1841" w:rsidRPr="00187115">
        <w:rPr>
          <w:rFonts w:ascii="Times New Roman" w:eastAsia="仿宋" w:hAnsi="Times New Roman" w:cs="Times New Roman" w:hint="eastAsia"/>
          <w:kern w:val="0"/>
          <w:sz w:val="24"/>
          <w:szCs w:val="24"/>
        </w:rPr>
        <w:t>通过安装在转动轴上的桨叶对物料进行拨动、搅拌</w:t>
      </w:r>
      <w:r w:rsidR="00AD1841">
        <w:rPr>
          <w:rFonts w:ascii="Times New Roman" w:eastAsia="仿宋" w:hAnsi="Times New Roman" w:cs="Times New Roman" w:hint="eastAsia"/>
          <w:kern w:val="0"/>
          <w:sz w:val="24"/>
          <w:szCs w:val="24"/>
        </w:rPr>
        <w:t>。</w:t>
      </w:r>
    </w:p>
    <w:p w:rsidR="00DF6BB4" w:rsidRDefault="00551364"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螺旋式</w:t>
      </w:r>
      <w:r w:rsidR="00DF6BB4">
        <w:rPr>
          <w:rFonts w:ascii="Times New Roman" w:eastAsia="仿宋" w:hAnsi="Times New Roman" w:cs="Times New Roman" w:hint="eastAsia"/>
          <w:kern w:val="0"/>
          <w:sz w:val="24"/>
          <w:szCs w:val="24"/>
        </w:rPr>
        <w:t>：</w:t>
      </w:r>
      <w:r w:rsidR="00F575A1">
        <w:rPr>
          <w:rFonts w:ascii="Times New Roman" w:eastAsia="仿宋" w:hAnsi="Times New Roman" w:cs="Times New Roman" w:hint="eastAsia"/>
          <w:kern w:val="0"/>
          <w:sz w:val="24"/>
          <w:szCs w:val="24"/>
        </w:rPr>
        <w:t>通过与减速机相连的双螺旋装置，将底部物料向</w:t>
      </w:r>
      <w:proofErr w:type="gramStart"/>
      <w:r w:rsidR="00F575A1">
        <w:rPr>
          <w:rFonts w:ascii="Times New Roman" w:eastAsia="仿宋" w:hAnsi="Times New Roman" w:cs="Times New Roman" w:hint="eastAsia"/>
          <w:kern w:val="0"/>
          <w:sz w:val="24"/>
          <w:szCs w:val="24"/>
        </w:rPr>
        <w:t>上升运并向后</w:t>
      </w:r>
      <w:proofErr w:type="gramEnd"/>
      <w:r w:rsidR="00F575A1">
        <w:rPr>
          <w:rFonts w:ascii="Times New Roman" w:eastAsia="仿宋" w:hAnsi="Times New Roman" w:cs="Times New Roman" w:hint="eastAsia"/>
          <w:kern w:val="0"/>
          <w:sz w:val="24"/>
          <w:szCs w:val="24"/>
        </w:rPr>
        <w:t>移动。</w:t>
      </w:r>
    </w:p>
    <w:p w:rsidR="003D7867" w:rsidRDefault="000F5368" w:rsidP="0055136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随着污泥好氧发酵装备的不断发展，</w:t>
      </w:r>
      <w:proofErr w:type="gramStart"/>
      <w:r w:rsidR="003D7867">
        <w:rPr>
          <w:rFonts w:ascii="Times New Roman" w:eastAsia="仿宋" w:hAnsi="Times New Roman" w:cs="Times New Roman" w:hint="eastAsia"/>
          <w:kern w:val="0"/>
          <w:sz w:val="24"/>
          <w:szCs w:val="24"/>
        </w:rPr>
        <w:t>翻抛机</w:t>
      </w:r>
      <w:proofErr w:type="gramEnd"/>
      <w:r>
        <w:rPr>
          <w:rFonts w:ascii="Times New Roman" w:eastAsia="仿宋" w:hAnsi="Times New Roman" w:cs="Times New Roman" w:hint="eastAsia"/>
          <w:kern w:val="0"/>
          <w:sz w:val="24"/>
          <w:szCs w:val="24"/>
        </w:rPr>
        <w:t>设备</w:t>
      </w:r>
      <w:r w:rsidR="003D7867">
        <w:rPr>
          <w:rFonts w:ascii="Times New Roman" w:eastAsia="仿宋" w:hAnsi="Times New Roman" w:cs="Times New Roman" w:hint="eastAsia"/>
          <w:kern w:val="0"/>
          <w:sz w:val="24"/>
          <w:szCs w:val="24"/>
        </w:rPr>
        <w:t>的</w:t>
      </w:r>
      <w:proofErr w:type="gramStart"/>
      <w:r w:rsidR="003D7867">
        <w:rPr>
          <w:rFonts w:ascii="Times New Roman" w:eastAsia="仿宋" w:hAnsi="Times New Roman" w:cs="Times New Roman" w:hint="eastAsia"/>
          <w:kern w:val="0"/>
          <w:sz w:val="24"/>
          <w:szCs w:val="24"/>
        </w:rPr>
        <w:t>翻抛</w:t>
      </w:r>
      <w:r>
        <w:rPr>
          <w:rFonts w:ascii="Times New Roman" w:eastAsia="仿宋" w:hAnsi="Times New Roman" w:cs="Times New Roman" w:hint="eastAsia"/>
          <w:kern w:val="0"/>
          <w:sz w:val="24"/>
          <w:szCs w:val="24"/>
        </w:rPr>
        <w:t>能力</w:t>
      </w:r>
      <w:proofErr w:type="gramEnd"/>
      <w:r>
        <w:rPr>
          <w:rFonts w:ascii="Times New Roman" w:eastAsia="仿宋" w:hAnsi="Times New Roman" w:cs="Times New Roman" w:hint="eastAsia"/>
          <w:kern w:val="0"/>
          <w:sz w:val="24"/>
          <w:szCs w:val="24"/>
        </w:rPr>
        <w:t>一般在</w:t>
      </w:r>
      <w:r w:rsidR="003D7867">
        <w:rPr>
          <w:rFonts w:ascii="Times New Roman" w:eastAsia="仿宋" w:hAnsi="Times New Roman" w:cs="Times New Roman" w:hint="eastAsia"/>
          <w:kern w:val="0"/>
          <w:sz w:val="24"/>
          <w:szCs w:val="24"/>
        </w:rPr>
        <w:t>800</w:t>
      </w:r>
      <w:r w:rsidRPr="000F5368">
        <w:rPr>
          <w:rFonts w:ascii="Times New Roman" w:eastAsia="仿宋" w:hAnsi="Times New Roman" w:cs="Times New Roman"/>
          <w:kern w:val="0"/>
          <w:sz w:val="24"/>
          <w:szCs w:val="24"/>
        </w:rPr>
        <w:t>m</w:t>
      </w:r>
      <w:r>
        <w:rPr>
          <w:rFonts w:ascii="Times New Roman" w:eastAsia="仿宋" w:hAnsi="Times New Roman" w:cs="Times New Roman" w:hint="eastAsia"/>
          <w:kern w:val="0"/>
          <w:sz w:val="24"/>
          <w:szCs w:val="24"/>
          <w:vertAlign w:val="superscript"/>
        </w:rPr>
        <w:t>3</w:t>
      </w:r>
      <w:r w:rsidRPr="000F5368">
        <w:rPr>
          <w:rFonts w:ascii="Times New Roman" w:eastAsia="仿宋" w:hAnsi="Times New Roman" w:cs="Times New Roman"/>
          <w:kern w:val="0"/>
          <w:sz w:val="24"/>
          <w:szCs w:val="24"/>
        </w:rPr>
        <w:t>/h</w:t>
      </w:r>
      <w:r>
        <w:rPr>
          <w:rFonts w:ascii="Times New Roman" w:eastAsia="仿宋" w:hAnsi="Times New Roman" w:cs="Times New Roman" w:hint="eastAsia"/>
          <w:kern w:val="0"/>
          <w:sz w:val="24"/>
          <w:szCs w:val="24"/>
        </w:rPr>
        <w:t>以上，最大可达到</w:t>
      </w:r>
      <w:r w:rsidR="003D7867">
        <w:rPr>
          <w:rFonts w:ascii="Times New Roman" w:eastAsia="仿宋" w:hAnsi="Times New Roman" w:cs="Times New Roman" w:hint="eastAsia"/>
          <w:kern w:val="0"/>
          <w:sz w:val="24"/>
          <w:szCs w:val="24"/>
        </w:rPr>
        <w:t>3000</w:t>
      </w:r>
      <w:r w:rsidRPr="000F5368">
        <w:rPr>
          <w:rFonts w:ascii="Times New Roman" w:eastAsia="仿宋" w:hAnsi="Times New Roman" w:cs="Times New Roman"/>
          <w:kern w:val="0"/>
          <w:sz w:val="24"/>
          <w:szCs w:val="24"/>
        </w:rPr>
        <w:t>m</w:t>
      </w:r>
      <w:r>
        <w:rPr>
          <w:rFonts w:ascii="Times New Roman" w:eastAsia="仿宋" w:hAnsi="Times New Roman" w:cs="Times New Roman" w:hint="eastAsia"/>
          <w:kern w:val="0"/>
          <w:sz w:val="24"/>
          <w:szCs w:val="24"/>
          <w:vertAlign w:val="superscript"/>
        </w:rPr>
        <w:t>3</w:t>
      </w:r>
      <w:r w:rsidRPr="000F5368">
        <w:rPr>
          <w:rFonts w:ascii="Times New Roman" w:eastAsia="仿宋" w:hAnsi="Times New Roman" w:cs="Times New Roman"/>
          <w:kern w:val="0"/>
          <w:sz w:val="24"/>
          <w:szCs w:val="24"/>
        </w:rPr>
        <w:t>/h</w:t>
      </w:r>
      <w:r>
        <w:rPr>
          <w:rFonts w:ascii="Times New Roman" w:eastAsia="仿宋" w:hAnsi="Times New Roman" w:cs="Times New Roman" w:hint="eastAsia"/>
          <w:kern w:val="0"/>
          <w:sz w:val="24"/>
          <w:szCs w:val="24"/>
        </w:rPr>
        <w:t>；操作宽度不宜超过</w:t>
      </w:r>
      <w:r>
        <w:rPr>
          <w:rFonts w:ascii="Times New Roman" w:eastAsia="仿宋" w:hAnsi="Times New Roman" w:cs="Times New Roman" w:hint="eastAsia"/>
          <w:kern w:val="0"/>
          <w:sz w:val="24"/>
          <w:szCs w:val="24"/>
        </w:rPr>
        <w:t>5m</w:t>
      </w:r>
      <w:r>
        <w:rPr>
          <w:rFonts w:ascii="Times New Roman" w:eastAsia="仿宋" w:hAnsi="Times New Roman" w:cs="Times New Roman" w:hint="eastAsia"/>
          <w:kern w:val="0"/>
          <w:sz w:val="24"/>
          <w:szCs w:val="24"/>
        </w:rPr>
        <w:t>；</w:t>
      </w:r>
      <w:proofErr w:type="gramStart"/>
      <w:r>
        <w:rPr>
          <w:rFonts w:ascii="Times New Roman" w:eastAsia="仿宋" w:hAnsi="Times New Roman" w:cs="Times New Roman" w:hint="eastAsia"/>
          <w:kern w:val="0"/>
          <w:sz w:val="24"/>
          <w:szCs w:val="24"/>
        </w:rPr>
        <w:t>匀翻深度</w:t>
      </w:r>
      <w:proofErr w:type="gramEnd"/>
      <w:r>
        <w:rPr>
          <w:rFonts w:ascii="Times New Roman" w:eastAsia="仿宋" w:hAnsi="Times New Roman" w:cs="Times New Roman" w:hint="eastAsia"/>
          <w:kern w:val="0"/>
          <w:sz w:val="24"/>
          <w:szCs w:val="24"/>
        </w:rPr>
        <w:t>0~2m</w:t>
      </w:r>
      <w:r>
        <w:rPr>
          <w:rFonts w:ascii="Times New Roman" w:eastAsia="仿宋" w:hAnsi="Times New Roman" w:cs="Times New Roman" w:hint="eastAsia"/>
          <w:kern w:val="0"/>
          <w:sz w:val="24"/>
          <w:szCs w:val="24"/>
        </w:rPr>
        <w:t>；行走速度在</w:t>
      </w:r>
      <w:r>
        <w:rPr>
          <w:rFonts w:ascii="Times New Roman" w:eastAsia="仿宋" w:hAnsi="Times New Roman" w:cs="Times New Roman" w:hint="eastAsia"/>
          <w:kern w:val="0"/>
          <w:sz w:val="24"/>
          <w:szCs w:val="24"/>
        </w:rPr>
        <w:t>1.5~2.5</w:t>
      </w:r>
      <w:r w:rsidRPr="000F5368">
        <w:rPr>
          <w:rFonts w:ascii="Times New Roman" w:eastAsia="仿宋" w:hAnsi="Times New Roman" w:cs="Times New Roman"/>
          <w:kern w:val="0"/>
          <w:sz w:val="24"/>
          <w:szCs w:val="24"/>
        </w:rPr>
        <w:t>m/min</w:t>
      </w:r>
      <w:r w:rsidR="00B836AE">
        <w:rPr>
          <w:rFonts w:ascii="Times New Roman" w:eastAsia="仿宋" w:hAnsi="Times New Roman" w:cs="Times New Roman" w:hint="eastAsia"/>
          <w:kern w:val="0"/>
          <w:sz w:val="24"/>
          <w:szCs w:val="24"/>
        </w:rPr>
        <w:t>，过快或过慢均不利于</w:t>
      </w:r>
      <w:proofErr w:type="gramStart"/>
      <w:r w:rsidR="00B836AE">
        <w:rPr>
          <w:rFonts w:ascii="Times New Roman" w:eastAsia="仿宋" w:hAnsi="Times New Roman" w:cs="Times New Roman" w:hint="eastAsia"/>
          <w:kern w:val="0"/>
          <w:sz w:val="24"/>
          <w:szCs w:val="24"/>
        </w:rPr>
        <w:t>翻抛完成和堆体</w:t>
      </w:r>
      <w:proofErr w:type="gramEnd"/>
      <w:r w:rsidR="00B836AE">
        <w:rPr>
          <w:rFonts w:ascii="Times New Roman" w:eastAsia="仿宋" w:hAnsi="Times New Roman" w:cs="Times New Roman" w:hint="eastAsia"/>
          <w:kern w:val="0"/>
          <w:sz w:val="24"/>
          <w:szCs w:val="24"/>
        </w:rPr>
        <w:t>升温</w:t>
      </w:r>
      <w:r>
        <w:rPr>
          <w:rFonts w:ascii="Times New Roman" w:eastAsia="仿宋" w:hAnsi="Times New Roman" w:cs="Times New Roman" w:hint="eastAsia"/>
          <w:kern w:val="0"/>
          <w:sz w:val="24"/>
          <w:szCs w:val="24"/>
        </w:rPr>
        <w:t>；</w:t>
      </w:r>
      <w:proofErr w:type="gramStart"/>
      <w:r w:rsidRPr="000F5368">
        <w:rPr>
          <w:rFonts w:ascii="Times New Roman" w:eastAsia="仿宋" w:hAnsi="Times New Roman" w:cs="Times New Roman" w:hint="eastAsia"/>
          <w:kern w:val="0"/>
          <w:sz w:val="24"/>
          <w:szCs w:val="24"/>
        </w:rPr>
        <w:t>移行车</w:t>
      </w:r>
      <w:proofErr w:type="gramEnd"/>
      <w:r w:rsidRPr="000F5368">
        <w:rPr>
          <w:rFonts w:ascii="Times New Roman" w:eastAsia="仿宋" w:hAnsi="Times New Roman" w:cs="Times New Roman" w:hint="eastAsia"/>
          <w:kern w:val="0"/>
          <w:sz w:val="24"/>
          <w:szCs w:val="24"/>
        </w:rPr>
        <w:t>的行走速</w:t>
      </w:r>
      <w:r>
        <w:rPr>
          <w:rFonts w:ascii="Times New Roman" w:eastAsia="仿宋" w:hAnsi="Times New Roman" w:cs="Times New Roman" w:hint="eastAsia"/>
          <w:kern w:val="0"/>
          <w:sz w:val="24"/>
          <w:szCs w:val="24"/>
        </w:rPr>
        <w:t>度</w:t>
      </w:r>
      <w:r w:rsidRPr="000F5368">
        <w:rPr>
          <w:rFonts w:ascii="Times New Roman" w:eastAsia="仿宋" w:hAnsi="Times New Roman" w:cs="Times New Roman" w:hint="eastAsia"/>
          <w:kern w:val="0"/>
          <w:sz w:val="24"/>
          <w:szCs w:val="24"/>
        </w:rPr>
        <w:t>建议选择</w:t>
      </w:r>
      <w:r w:rsidRPr="000F5368">
        <w:rPr>
          <w:rFonts w:ascii="Times New Roman" w:eastAsia="仿宋" w:hAnsi="Times New Roman" w:cs="Times New Roman"/>
          <w:kern w:val="0"/>
          <w:sz w:val="24"/>
          <w:szCs w:val="24"/>
        </w:rPr>
        <w:t>4.5~5.0m/min</w:t>
      </w:r>
      <w:r w:rsidRPr="000F5368">
        <w:rPr>
          <w:rFonts w:ascii="Times New Roman" w:eastAsia="仿宋" w:hAnsi="Times New Roman" w:cs="Times New Roman" w:hint="eastAsia"/>
          <w:kern w:val="0"/>
          <w:sz w:val="24"/>
          <w:szCs w:val="24"/>
        </w:rPr>
        <w:t>为宜</w:t>
      </w:r>
      <w:r w:rsidR="0098490B">
        <w:rPr>
          <w:rFonts w:ascii="Times New Roman" w:eastAsia="仿宋" w:hAnsi="Times New Roman" w:cs="Times New Roman" w:hint="eastAsia"/>
          <w:kern w:val="0"/>
          <w:sz w:val="24"/>
          <w:szCs w:val="24"/>
        </w:rPr>
        <w:t>。</w:t>
      </w:r>
      <w:proofErr w:type="gramStart"/>
      <w:r w:rsidR="00DC7359" w:rsidRPr="00187115">
        <w:rPr>
          <w:rFonts w:ascii="Times New Roman" w:eastAsia="仿宋" w:hAnsi="Times New Roman" w:cs="Times New Roman"/>
          <w:kern w:val="0"/>
          <w:sz w:val="24"/>
          <w:szCs w:val="24"/>
        </w:rPr>
        <w:t>翻</w:t>
      </w:r>
      <w:r w:rsidR="00DC7359">
        <w:rPr>
          <w:rFonts w:ascii="Times New Roman" w:eastAsia="仿宋" w:hAnsi="Times New Roman" w:cs="Times New Roman" w:hint="eastAsia"/>
          <w:kern w:val="0"/>
          <w:sz w:val="24"/>
          <w:szCs w:val="24"/>
        </w:rPr>
        <w:t>抛设备</w:t>
      </w:r>
      <w:proofErr w:type="gramEnd"/>
      <w:r w:rsidR="00DC7359" w:rsidRPr="00187115">
        <w:rPr>
          <w:rFonts w:ascii="Times New Roman" w:eastAsia="仿宋" w:hAnsi="Times New Roman" w:cs="Times New Roman"/>
          <w:kern w:val="0"/>
          <w:sz w:val="24"/>
          <w:szCs w:val="24"/>
        </w:rPr>
        <w:t>应根据</w:t>
      </w:r>
      <w:r w:rsidR="00DC7359">
        <w:rPr>
          <w:rFonts w:ascii="Times New Roman" w:eastAsia="仿宋" w:hAnsi="Times New Roman" w:cs="Times New Roman" w:hint="eastAsia"/>
          <w:kern w:val="0"/>
          <w:sz w:val="24"/>
          <w:szCs w:val="24"/>
        </w:rPr>
        <w:t>发酵型式、</w:t>
      </w:r>
      <w:r w:rsidR="00DC7359" w:rsidRPr="00187115">
        <w:rPr>
          <w:rFonts w:ascii="Times New Roman" w:eastAsia="仿宋" w:hAnsi="Times New Roman" w:cs="Times New Roman"/>
          <w:kern w:val="0"/>
          <w:sz w:val="24"/>
          <w:szCs w:val="24"/>
        </w:rPr>
        <w:t>翻堆物料量、翻堆频次、</w:t>
      </w:r>
      <w:proofErr w:type="gramStart"/>
      <w:r w:rsidR="00DC7359" w:rsidRPr="00187115">
        <w:rPr>
          <w:rFonts w:ascii="Times New Roman" w:eastAsia="仿宋" w:hAnsi="Times New Roman" w:cs="Times New Roman"/>
          <w:kern w:val="0"/>
          <w:sz w:val="24"/>
          <w:szCs w:val="24"/>
        </w:rPr>
        <w:t>堆体宽度</w:t>
      </w:r>
      <w:proofErr w:type="gramEnd"/>
      <w:r w:rsidR="00DC7359" w:rsidRPr="00187115">
        <w:rPr>
          <w:rFonts w:ascii="Times New Roman" w:eastAsia="仿宋" w:hAnsi="Times New Roman" w:cs="Times New Roman"/>
          <w:kern w:val="0"/>
          <w:sz w:val="24"/>
          <w:szCs w:val="24"/>
        </w:rPr>
        <w:t>、堆体高度等</w:t>
      </w:r>
      <w:r w:rsidR="00DC7359" w:rsidRPr="00187115">
        <w:rPr>
          <w:rFonts w:ascii="Times New Roman" w:eastAsia="仿宋" w:hAnsi="Times New Roman" w:cs="Times New Roman" w:hint="eastAsia"/>
          <w:kern w:val="0"/>
          <w:sz w:val="24"/>
          <w:szCs w:val="24"/>
        </w:rPr>
        <w:t>因素进行</w:t>
      </w:r>
      <w:r w:rsidR="00DC7359" w:rsidRPr="00187115">
        <w:rPr>
          <w:rFonts w:ascii="Times New Roman" w:eastAsia="仿宋" w:hAnsi="Times New Roman" w:cs="Times New Roman"/>
          <w:kern w:val="0"/>
          <w:sz w:val="24"/>
          <w:szCs w:val="24"/>
        </w:rPr>
        <w:t>选型</w:t>
      </w:r>
      <w:r w:rsidR="00DC7359">
        <w:rPr>
          <w:rFonts w:ascii="Times New Roman" w:eastAsia="仿宋" w:hAnsi="Times New Roman" w:cs="Times New Roman" w:hint="eastAsia"/>
          <w:kern w:val="0"/>
          <w:sz w:val="24"/>
          <w:szCs w:val="24"/>
        </w:rPr>
        <w:t>。</w:t>
      </w:r>
    </w:p>
    <w:p w:rsidR="0085545A" w:rsidRDefault="00B4492A" w:rsidP="0085545A">
      <w:pPr>
        <w:pStyle w:val="3TimesNewRomanGB23126"/>
      </w:pPr>
      <w:r>
        <w:rPr>
          <w:rFonts w:hint="eastAsia"/>
        </w:rPr>
        <w:t xml:space="preserve">4.4.4 </w:t>
      </w:r>
      <w:r w:rsidR="00241ED0">
        <w:rPr>
          <w:rFonts w:hint="eastAsia"/>
        </w:rPr>
        <w:t>布料及</w:t>
      </w:r>
      <w:r w:rsidR="00173FA0">
        <w:rPr>
          <w:rFonts w:hint="eastAsia"/>
        </w:rPr>
        <w:t>出料</w:t>
      </w:r>
      <w:r w:rsidR="0085545A">
        <w:rPr>
          <w:rFonts w:hint="eastAsia"/>
        </w:rPr>
        <w:t>设备</w:t>
      </w:r>
    </w:p>
    <w:p w:rsidR="00524A17" w:rsidRDefault="00524A17" w:rsidP="00241ED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混合物料由</w:t>
      </w:r>
      <w:r w:rsidRPr="00524A17">
        <w:rPr>
          <w:rFonts w:ascii="Times New Roman" w:eastAsia="仿宋" w:hAnsi="Times New Roman" w:cs="Times New Roman" w:hint="eastAsia"/>
          <w:kern w:val="0"/>
          <w:sz w:val="24"/>
          <w:szCs w:val="24"/>
        </w:rPr>
        <w:t>带式输送机或装载机送至发酵仓上</w:t>
      </w:r>
      <w:r>
        <w:rPr>
          <w:rFonts w:ascii="Times New Roman" w:eastAsia="仿宋" w:hAnsi="Times New Roman" w:cs="Times New Roman" w:hint="eastAsia"/>
          <w:kern w:val="0"/>
          <w:sz w:val="24"/>
          <w:szCs w:val="24"/>
        </w:rPr>
        <w:t>的布料机，</w:t>
      </w:r>
      <w:r w:rsidRPr="00524A17">
        <w:rPr>
          <w:rFonts w:ascii="Times New Roman" w:eastAsia="仿宋" w:hAnsi="Times New Roman" w:cs="Times New Roman" w:hint="eastAsia"/>
          <w:kern w:val="0"/>
          <w:sz w:val="24"/>
          <w:szCs w:val="24"/>
        </w:rPr>
        <w:t>经均匀布料至仓内，也可用装载机进行输送堆料。</w:t>
      </w:r>
      <w:proofErr w:type="gramStart"/>
      <w:r w:rsidRPr="00524A17">
        <w:rPr>
          <w:rFonts w:ascii="Times New Roman" w:eastAsia="仿宋" w:hAnsi="Times New Roman" w:cs="Times New Roman" w:hint="eastAsia"/>
          <w:kern w:val="0"/>
          <w:sz w:val="24"/>
          <w:szCs w:val="24"/>
        </w:rPr>
        <w:t>布料机</w:t>
      </w:r>
      <w:proofErr w:type="gramEnd"/>
      <w:r w:rsidRPr="00524A17">
        <w:rPr>
          <w:rFonts w:ascii="Times New Roman" w:eastAsia="仿宋" w:hAnsi="Times New Roman" w:cs="Times New Roman" w:hint="eastAsia"/>
          <w:kern w:val="0"/>
          <w:sz w:val="24"/>
          <w:szCs w:val="24"/>
        </w:rPr>
        <w:t>适用于槽式发酵，利用发酵槽墙体上架设的轨道前后运动，</w:t>
      </w:r>
      <w:proofErr w:type="gramStart"/>
      <w:r>
        <w:rPr>
          <w:rFonts w:ascii="Times New Roman" w:eastAsia="仿宋" w:hAnsi="Times New Roman" w:cs="Times New Roman" w:hint="eastAsia"/>
          <w:kern w:val="0"/>
          <w:sz w:val="24"/>
          <w:szCs w:val="24"/>
        </w:rPr>
        <w:t>布料机</w:t>
      </w:r>
      <w:proofErr w:type="gramEnd"/>
      <w:r w:rsidRPr="0035069C">
        <w:rPr>
          <w:rFonts w:ascii="Times New Roman" w:eastAsia="仿宋" w:hAnsi="Times New Roman" w:cs="Times New Roman"/>
          <w:kern w:val="0"/>
          <w:sz w:val="24"/>
          <w:szCs w:val="24"/>
        </w:rPr>
        <w:t>在发酵仓上的行走速度建议为</w:t>
      </w:r>
      <w:r w:rsidRPr="0035069C">
        <w:rPr>
          <w:rFonts w:ascii="Times New Roman" w:eastAsia="仿宋" w:hAnsi="Times New Roman" w:cs="Times New Roman"/>
          <w:kern w:val="0"/>
          <w:sz w:val="24"/>
          <w:szCs w:val="24"/>
        </w:rPr>
        <w:t>4.5</w:t>
      </w:r>
      <w:r>
        <w:rPr>
          <w:rFonts w:ascii="Times New Roman" w:eastAsia="仿宋" w:hAnsi="Times New Roman" w:cs="Times New Roman" w:hint="eastAsia"/>
          <w:kern w:val="0"/>
          <w:sz w:val="24"/>
          <w:szCs w:val="24"/>
        </w:rPr>
        <w:t>~</w:t>
      </w:r>
      <w:r w:rsidRPr="0035069C">
        <w:rPr>
          <w:rFonts w:ascii="Times New Roman" w:eastAsia="仿宋" w:hAnsi="Times New Roman" w:cs="Times New Roman"/>
          <w:kern w:val="0"/>
          <w:sz w:val="24"/>
          <w:szCs w:val="24"/>
        </w:rPr>
        <w:t>5.0 m/min</w:t>
      </w:r>
      <w:r w:rsidRPr="0035069C">
        <w:rPr>
          <w:rFonts w:ascii="Times New Roman" w:eastAsia="仿宋" w:hAnsi="Times New Roman" w:cs="Times New Roman"/>
          <w:kern w:val="0"/>
          <w:sz w:val="24"/>
          <w:szCs w:val="24"/>
        </w:rPr>
        <w:t>，速度过快会导致铺料不均匀，速度过慢会造成上料堆积</w:t>
      </w:r>
      <w:r>
        <w:rPr>
          <w:rFonts w:ascii="Times New Roman" w:eastAsia="仿宋" w:hAnsi="Times New Roman" w:cs="Times New Roman" w:hint="eastAsia"/>
          <w:kern w:val="0"/>
          <w:sz w:val="24"/>
          <w:szCs w:val="24"/>
        </w:rPr>
        <w:t>。</w:t>
      </w:r>
    </w:p>
    <w:p w:rsidR="00BA44BD" w:rsidRDefault="00BA44BD" w:rsidP="00E96CD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E96CD2">
        <w:rPr>
          <w:rFonts w:ascii="Times New Roman" w:eastAsia="仿宋" w:hAnsi="Times New Roman" w:cs="Times New Roman" w:hint="eastAsia"/>
          <w:kern w:val="0"/>
          <w:sz w:val="24"/>
          <w:szCs w:val="24"/>
        </w:rPr>
        <w:t>发酵过程结束后，可通过出料设备，将熟料输送至仓外，以便进一步处置。一般采用皮带机作为出料设备。皮带机适用于对工艺自动化运行要求较高的大中型污泥好氧发酵工程</w:t>
      </w:r>
      <w:r w:rsidR="00BF5E4D">
        <w:rPr>
          <w:rFonts w:ascii="Times New Roman" w:eastAsia="仿宋" w:hAnsi="Times New Roman" w:cs="Times New Roman" w:hint="eastAsia"/>
          <w:kern w:val="0"/>
          <w:sz w:val="24"/>
          <w:szCs w:val="24"/>
        </w:rPr>
        <w:t>；</w:t>
      </w:r>
      <w:r w:rsidRPr="00E96CD2">
        <w:rPr>
          <w:rFonts w:ascii="Times New Roman" w:eastAsia="仿宋" w:hAnsi="Times New Roman" w:cs="Times New Roman" w:hint="eastAsia"/>
          <w:kern w:val="0"/>
          <w:sz w:val="24"/>
          <w:szCs w:val="24"/>
        </w:rPr>
        <w:t>小型污泥好氧发酵可采用铲车出料</w:t>
      </w:r>
      <w:r w:rsidR="00BF5E4D">
        <w:rPr>
          <w:rFonts w:ascii="Times New Roman" w:eastAsia="仿宋" w:hAnsi="Times New Roman" w:cs="Times New Roman" w:hint="eastAsia"/>
          <w:kern w:val="0"/>
          <w:sz w:val="24"/>
          <w:szCs w:val="24"/>
        </w:rPr>
        <w:t>，缺点是铲车进入发酵</w:t>
      </w:r>
      <w:r w:rsidR="00BF5E4D">
        <w:rPr>
          <w:rFonts w:ascii="Times New Roman" w:eastAsia="仿宋" w:hAnsi="Times New Roman" w:cs="Times New Roman" w:hint="eastAsia"/>
          <w:kern w:val="0"/>
          <w:sz w:val="24"/>
          <w:szCs w:val="24"/>
        </w:rPr>
        <w:lastRenderedPageBreak/>
        <w:t>槽可能导致曝气孔堵塞</w:t>
      </w:r>
      <w:r w:rsidRPr="00E96CD2">
        <w:rPr>
          <w:rFonts w:ascii="Times New Roman" w:eastAsia="仿宋" w:hAnsi="Times New Roman" w:cs="Times New Roman" w:hint="eastAsia"/>
          <w:kern w:val="0"/>
          <w:sz w:val="24"/>
          <w:szCs w:val="24"/>
        </w:rPr>
        <w:t>。</w:t>
      </w:r>
    </w:p>
    <w:p w:rsidR="00975053" w:rsidRDefault="00E72BAD" w:rsidP="00FD10D4">
      <w:pPr>
        <w:pStyle w:val="2TimesNewRomanGB2312"/>
        <w:spacing w:before="156" w:after="156"/>
      </w:pPr>
      <w:bookmarkStart w:id="24" w:name="_Toc34896302"/>
      <w:r>
        <w:rPr>
          <w:rFonts w:hint="eastAsia"/>
        </w:rPr>
        <w:t>4</w:t>
      </w:r>
      <w:r w:rsidR="00975053" w:rsidRPr="00E72BAD">
        <w:rPr>
          <w:rFonts w:hint="eastAsia"/>
        </w:rPr>
        <w:t>.</w:t>
      </w:r>
      <w:r w:rsidR="004A21EE">
        <w:rPr>
          <w:rFonts w:hint="eastAsia"/>
        </w:rPr>
        <w:t xml:space="preserve">5 </w:t>
      </w:r>
      <w:r w:rsidR="00975053" w:rsidRPr="00E72BAD">
        <w:rPr>
          <w:rFonts w:hint="eastAsia"/>
        </w:rPr>
        <w:t xml:space="preserve"> </w:t>
      </w:r>
      <w:r w:rsidR="00975053" w:rsidRPr="00E72BAD">
        <w:rPr>
          <w:rFonts w:hint="eastAsia"/>
        </w:rPr>
        <w:t>供氧系统</w:t>
      </w:r>
      <w:bookmarkEnd w:id="24"/>
    </w:p>
    <w:p w:rsidR="00003275" w:rsidRPr="00433899" w:rsidRDefault="00003275" w:rsidP="00003275">
      <w:pPr>
        <w:pStyle w:val="3TimesNewRomanGB23126"/>
      </w:pPr>
      <w:r>
        <w:rPr>
          <w:rFonts w:hint="eastAsia"/>
        </w:rPr>
        <w:t xml:space="preserve">4.5.1 </w:t>
      </w:r>
      <w:r>
        <w:rPr>
          <w:rFonts w:hint="eastAsia"/>
        </w:rPr>
        <w:t>系统布置</w:t>
      </w:r>
    </w:p>
    <w:p w:rsidR="00003275" w:rsidRPr="00CA6A90" w:rsidRDefault="00B700E8" w:rsidP="0000327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供氧系统布置</w:t>
      </w:r>
      <w:r w:rsidR="00F773B3" w:rsidRPr="00187115">
        <w:rPr>
          <w:rFonts w:ascii="Times New Roman" w:eastAsia="仿宋" w:hAnsi="Times New Roman" w:cs="Times New Roman" w:hint="eastAsia"/>
          <w:kern w:val="0"/>
          <w:sz w:val="24"/>
          <w:szCs w:val="24"/>
        </w:rPr>
        <w:t>应保证供氧布气均匀性、降低管路阻力损失，并预留设备安装检修空间，鼓风机或抽风机</w:t>
      </w:r>
      <w:proofErr w:type="gramStart"/>
      <w:r w:rsidR="00F773B3" w:rsidRPr="00187115">
        <w:rPr>
          <w:rFonts w:ascii="Times New Roman" w:eastAsia="仿宋" w:hAnsi="Times New Roman" w:cs="Times New Roman" w:hint="eastAsia"/>
          <w:kern w:val="0"/>
          <w:sz w:val="24"/>
          <w:szCs w:val="24"/>
        </w:rPr>
        <w:t>与堆体</w:t>
      </w:r>
      <w:proofErr w:type="gramEnd"/>
      <w:r w:rsidR="00F773B3" w:rsidRPr="00187115">
        <w:rPr>
          <w:rFonts w:ascii="Times New Roman" w:eastAsia="仿宋" w:hAnsi="Times New Roman" w:cs="Times New Roman" w:hint="eastAsia"/>
          <w:kern w:val="0"/>
          <w:sz w:val="24"/>
          <w:szCs w:val="24"/>
        </w:rPr>
        <w:t>距离宜为</w:t>
      </w:r>
      <w:r w:rsidR="00F773B3" w:rsidRPr="00187115">
        <w:rPr>
          <w:rFonts w:ascii="Times New Roman" w:eastAsia="仿宋" w:hAnsi="Times New Roman" w:cs="Times New Roman" w:hint="eastAsia"/>
          <w:kern w:val="0"/>
          <w:sz w:val="24"/>
          <w:szCs w:val="24"/>
        </w:rPr>
        <w:t>1.0m~3.0m</w:t>
      </w:r>
      <w:r w:rsidR="00F773B3">
        <w:rPr>
          <w:rFonts w:ascii="Times New Roman" w:eastAsia="仿宋" w:hAnsi="Times New Roman" w:cs="Times New Roman" w:hint="eastAsia"/>
          <w:kern w:val="0"/>
          <w:sz w:val="24"/>
          <w:szCs w:val="24"/>
        </w:rPr>
        <w:t>。</w:t>
      </w:r>
    </w:p>
    <w:p w:rsidR="00B31BA0" w:rsidRDefault="00F773B3" w:rsidP="0000327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kern w:val="0"/>
          <w:sz w:val="24"/>
          <w:szCs w:val="24"/>
        </w:rPr>
        <w:t>鼓风机</w:t>
      </w:r>
      <w:r w:rsidRPr="00187115">
        <w:rPr>
          <w:rFonts w:ascii="Times New Roman" w:eastAsia="仿宋" w:hAnsi="Times New Roman" w:cs="Times New Roman" w:hint="eastAsia"/>
          <w:kern w:val="0"/>
          <w:sz w:val="24"/>
          <w:szCs w:val="24"/>
        </w:rPr>
        <w:t>或抽风</w:t>
      </w:r>
      <w:r w:rsidRPr="00187115">
        <w:rPr>
          <w:rFonts w:ascii="Times New Roman" w:eastAsia="仿宋" w:hAnsi="Times New Roman" w:cs="Times New Roman"/>
          <w:kern w:val="0"/>
          <w:sz w:val="24"/>
          <w:szCs w:val="24"/>
        </w:rPr>
        <w:t>机</w:t>
      </w:r>
      <w:proofErr w:type="gramStart"/>
      <w:r w:rsidRPr="00187115">
        <w:rPr>
          <w:rFonts w:ascii="Times New Roman" w:eastAsia="仿宋" w:hAnsi="Times New Roman" w:cs="Times New Roman" w:hint="eastAsia"/>
          <w:kern w:val="0"/>
          <w:sz w:val="24"/>
          <w:szCs w:val="24"/>
        </w:rPr>
        <w:t>与</w:t>
      </w:r>
      <w:r w:rsidRPr="00187115">
        <w:rPr>
          <w:rFonts w:ascii="Times New Roman" w:eastAsia="仿宋" w:hAnsi="Times New Roman" w:cs="Times New Roman"/>
          <w:kern w:val="0"/>
          <w:sz w:val="24"/>
          <w:szCs w:val="24"/>
        </w:rPr>
        <w:t>堆体</w:t>
      </w:r>
      <w:proofErr w:type="gramEnd"/>
      <w:r w:rsidRPr="00187115">
        <w:rPr>
          <w:rFonts w:ascii="Times New Roman" w:eastAsia="仿宋" w:hAnsi="Times New Roman" w:cs="Times New Roman" w:hint="eastAsia"/>
          <w:kern w:val="0"/>
          <w:sz w:val="24"/>
          <w:szCs w:val="24"/>
        </w:rPr>
        <w:t>之间的空气</w:t>
      </w:r>
      <w:r w:rsidRPr="00187115">
        <w:rPr>
          <w:rFonts w:ascii="Times New Roman" w:eastAsia="仿宋" w:hAnsi="Times New Roman" w:cs="Times New Roman"/>
          <w:kern w:val="0"/>
          <w:sz w:val="24"/>
          <w:szCs w:val="24"/>
        </w:rPr>
        <w:t>通道可采用管道或气室的形式，</w:t>
      </w:r>
      <w:r w:rsidR="00B31BA0">
        <w:rPr>
          <w:rFonts w:ascii="Times New Roman" w:eastAsia="仿宋" w:hAnsi="Times New Roman" w:cs="Times New Roman" w:hint="eastAsia"/>
          <w:kern w:val="0"/>
          <w:sz w:val="24"/>
          <w:szCs w:val="24"/>
        </w:rPr>
        <w:t>采用穿孔管或</w:t>
      </w:r>
      <w:proofErr w:type="gramStart"/>
      <w:r w:rsidR="00B31BA0">
        <w:rPr>
          <w:rFonts w:ascii="Times New Roman" w:eastAsia="仿宋" w:hAnsi="Times New Roman" w:cs="Times New Roman" w:hint="eastAsia"/>
          <w:kern w:val="0"/>
          <w:sz w:val="24"/>
          <w:szCs w:val="24"/>
        </w:rPr>
        <w:t>布气板进行</w:t>
      </w:r>
      <w:proofErr w:type="gramEnd"/>
      <w:r w:rsidR="00B31BA0">
        <w:rPr>
          <w:rFonts w:ascii="Times New Roman" w:eastAsia="仿宋" w:hAnsi="Times New Roman" w:cs="Times New Roman" w:hint="eastAsia"/>
          <w:kern w:val="0"/>
          <w:sz w:val="24"/>
          <w:szCs w:val="24"/>
        </w:rPr>
        <w:t>布气</w:t>
      </w:r>
      <w:r w:rsidR="00053974">
        <w:rPr>
          <w:rFonts w:ascii="Times New Roman" w:eastAsia="仿宋" w:hAnsi="Times New Roman" w:cs="Times New Roman" w:hint="eastAsia"/>
          <w:kern w:val="0"/>
          <w:sz w:val="24"/>
          <w:szCs w:val="24"/>
        </w:rPr>
        <w:t>，</w:t>
      </w:r>
      <w:r w:rsidR="00853B26" w:rsidRPr="00736573">
        <w:rPr>
          <w:rFonts w:ascii="Times New Roman" w:eastAsia="仿宋" w:hAnsi="Times New Roman" w:cs="Times New Roman" w:hint="eastAsia"/>
          <w:kern w:val="0"/>
          <w:sz w:val="24"/>
          <w:szCs w:val="24"/>
        </w:rPr>
        <w:t>宜</w:t>
      </w:r>
      <w:r w:rsidR="00853B26" w:rsidRPr="00736573">
        <w:rPr>
          <w:rFonts w:ascii="Times New Roman" w:eastAsia="仿宋" w:hAnsi="Times New Roman" w:cs="Times New Roman"/>
          <w:kern w:val="0"/>
          <w:sz w:val="24"/>
          <w:szCs w:val="24"/>
        </w:rPr>
        <w:t>在上方铺垫陶粒和</w:t>
      </w:r>
      <w:r w:rsidR="00853B26" w:rsidRPr="00736573">
        <w:rPr>
          <w:rFonts w:ascii="Times New Roman" w:eastAsia="仿宋" w:hAnsi="Times New Roman" w:cs="Times New Roman"/>
          <w:kern w:val="0"/>
          <w:sz w:val="24"/>
          <w:szCs w:val="24"/>
        </w:rPr>
        <w:t>15cm~30cm</w:t>
      </w:r>
      <w:r w:rsidR="00853B26" w:rsidRPr="00736573">
        <w:rPr>
          <w:rFonts w:ascii="Times New Roman" w:eastAsia="仿宋" w:hAnsi="Times New Roman" w:cs="Times New Roman"/>
          <w:kern w:val="0"/>
          <w:sz w:val="24"/>
          <w:szCs w:val="24"/>
        </w:rPr>
        <w:t>厚的</w:t>
      </w:r>
      <w:r w:rsidR="00157A3A">
        <w:rPr>
          <w:rFonts w:ascii="Times New Roman" w:eastAsia="仿宋" w:hAnsi="Times New Roman" w:cs="Times New Roman" w:hint="eastAsia"/>
          <w:kern w:val="0"/>
          <w:sz w:val="24"/>
          <w:szCs w:val="24"/>
        </w:rPr>
        <w:t>膨松剂</w:t>
      </w:r>
      <w:r w:rsidR="003E507C">
        <w:rPr>
          <w:rFonts w:ascii="Times New Roman" w:eastAsia="仿宋" w:hAnsi="Times New Roman" w:cs="Times New Roman" w:hint="eastAsia"/>
          <w:kern w:val="0"/>
          <w:sz w:val="24"/>
          <w:szCs w:val="24"/>
        </w:rPr>
        <w:t>以利于布气</w:t>
      </w:r>
      <w:r w:rsidR="001F530E">
        <w:rPr>
          <w:rFonts w:ascii="Times New Roman" w:eastAsia="仿宋" w:hAnsi="Times New Roman" w:cs="Times New Roman" w:hint="eastAsia"/>
          <w:kern w:val="0"/>
          <w:sz w:val="24"/>
          <w:szCs w:val="24"/>
        </w:rPr>
        <w:t>；</w:t>
      </w:r>
      <w:r w:rsidR="001F530E" w:rsidRPr="001F530E">
        <w:rPr>
          <w:rFonts w:ascii="Times New Roman" w:eastAsia="仿宋" w:hAnsi="Times New Roman" w:cs="Times New Roman"/>
          <w:kern w:val="0"/>
          <w:sz w:val="24"/>
          <w:szCs w:val="24"/>
        </w:rPr>
        <w:t>当采用穿孔管布气时，支管间距宜为</w:t>
      </w:r>
      <w:r w:rsidR="001F530E" w:rsidRPr="001F530E">
        <w:rPr>
          <w:rFonts w:ascii="Times New Roman" w:eastAsia="仿宋" w:hAnsi="Times New Roman" w:cs="Times New Roman"/>
          <w:kern w:val="0"/>
          <w:sz w:val="24"/>
          <w:szCs w:val="24"/>
        </w:rPr>
        <w:t>0.8m~2.5m</w:t>
      </w:r>
      <w:r w:rsidR="00B31BA0">
        <w:rPr>
          <w:rFonts w:ascii="Times New Roman" w:eastAsia="仿宋" w:hAnsi="Times New Roman" w:cs="Times New Roman" w:hint="eastAsia"/>
          <w:kern w:val="0"/>
          <w:sz w:val="24"/>
          <w:szCs w:val="24"/>
        </w:rPr>
        <w:t>。</w:t>
      </w:r>
      <w:r w:rsidR="00C97451">
        <w:rPr>
          <w:rFonts w:ascii="Times New Roman" w:eastAsia="仿宋" w:hAnsi="Times New Roman" w:cs="Times New Roman" w:hint="eastAsia"/>
          <w:kern w:val="0"/>
          <w:sz w:val="24"/>
          <w:szCs w:val="24"/>
        </w:rPr>
        <w:t>设计中</w:t>
      </w:r>
      <w:r w:rsidRPr="00187115">
        <w:rPr>
          <w:rFonts w:ascii="Times New Roman" w:eastAsia="仿宋" w:hAnsi="Times New Roman" w:cs="Times New Roman"/>
          <w:kern w:val="0"/>
          <w:sz w:val="24"/>
          <w:szCs w:val="24"/>
        </w:rPr>
        <w:t>应尽</w:t>
      </w:r>
      <w:r w:rsidRPr="00187115">
        <w:rPr>
          <w:rFonts w:ascii="Times New Roman" w:eastAsia="仿宋" w:hAnsi="Times New Roman" w:cs="Times New Roman" w:hint="eastAsia"/>
          <w:kern w:val="0"/>
          <w:sz w:val="24"/>
          <w:szCs w:val="24"/>
        </w:rPr>
        <w:t>可能</w:t>
      </w:r>
      <w:r w:rsidRPr="00187115">
        <w:rPr>
          <w:rFonts w:ascii="Times New Roman" w:eastAsia="仿宋" w:hAnsi="Times New Roman" w:cs="Times New Roman"/>
          <w:kern w:val="0"/>
          <w:sz w:val="24"/>
          <w:szCs w:val="24"/>
        </w:rPr>
        <w:t>减少管道或气室的弯曲、</w:t>
      </w:r>
      <w:proofErr w:type="gramStart"/>
      <w:r w:rsidRPr="00187115">
        <w:rPr>
          <w:rFonts w:ascii="Times New Roman" w:eastAsia="仿宋" w:hAnsi="Times New Roman" w:cs="Times New Roman"/>
          <w:kern w:val="0"/>
          <w:sz w:val="24"/>
          <w:szCs w:val="24"/>
        </w:rPr>
        <w:t>变径和</w:t>
      </w:r>
      <w:proofErr w:type="gramEnd"/>
      <w:r w:rsidRPr="00187115">
        <w:rPr>
          <w:rFonts w:ascii="Times New Roman" w:eastAsia="仿宋" w:hAnsi="Times New Roman" w:cs="Times New Roman"/>
          <w:kern w:val="0"/>
          <w:sz w:val="24"/>
          <w:szCs w:val="24"/>
        </w:rPr>
        <w:t>分叉</w:t>
      </w:r>
      <w:r>
        <w:rPr>
          <w:rFonts w:ascii="Times New Roman" w:eastAsia="仿宋" w:hAnsi="Times New Roman" w:cs="Times New Roman" w:hint="eastAsia"/>
          <w:kern w:val="0"/>
          <w:sz w:val="24"/>
          <w:szCs w:val="24"/>
        </w:rPr>
        <w:t>，以</w:t>
      </w:r>
      <w:r w:rsidRPr="00F07AC2">
        <w:rPr>
          <w:rFonts w:ascii="Times New Roman" w:eastAsia="仿宋" w:hAnsi="Times New Roman" w:cs="Times New Roman" w:hint="eastAsia"/>
          <w:kern w:val="0"/>
          <w:sz w:val="24"/>
          <w:szCs w:val="24"/>
        </w:rPr>
        <w:t>减少压力损失</w:t>
      </w:r>
      <w:r>
        <w:rPr>
          <w:rFonts w:ascii="Times New Roman" w:eastAsia="仿宋" w:hAnsi="Times New Roman" w:cs="Times New Roman" w:hint="eastAsia"/>
          <w:kern w:val="0"/>
          <w:sz w:val="24"/>
          <w:szCs w:val="24"/>
        </w:rPr>
        <w:t>。</w:t>
      </w:r>
    </w:p>
    <w:p w:rsidR="00003275" w:rsidRDefault="00E33C5E" w:rsidP="0000327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当采用抽风机时，考虑到负压抽风排出空气的温度一般为</w:t>
      </w:r>
      <w:r>
        <w:rPr>
          <w:rFonts w:ascii="Times New Roman" w:eastAsia="仿宋" w:hAnsi="Times New Roman" w:cs="Times New Roman" w:hint="eastAsia"/>
          <w:kern w:val="0"/>
          <w:sz w:val="24"/>
          <w:szCs w:val="24"/>
        </w:rPr>
        <w:t>30~50</w:t>
      </w:r>
      <w:r>
        <w:rPr>
          <w:rFonts w:ascii="Times New Roman" w:eastAsia="仿宋" w:hAnsi="Times New Roman" w:cs="Times New Roman" w:hint="eastAsia"/>
          <w:kern w:val="0"/>
          <w:sz w:val="24"/>
          <w:szCs w:val="24"/>
        </w:rPr>
        <w:t>℃，含饱和水蒸气且带有臭味，释放的冷凝水</w:t>
      </w:r>
      <w:r w:rsidR="007B526D">
        <w:rPr>
          <w:rFonts w:ascii="Times New Roman" w:eastAsia="仿宋" w:hAnsi="Times New Roman" w:cs="Times New Roman" w:hint="eastAsia"/>
          <w:kern w:val="0"/>
          <w:sz w:val="24"/>
          <w:szCs w:val="24"/>
        </w:rPr>
        <w:t>具有腐蚀性，</w:t>
      </w:r>
      <w:r w:rsidR="007B526D" w:rsidRPr="007B526D">
        <w:rPr>
          <w:rFonts w:ascii="Times New Roman" w:eastAsia="仿宋" w:hAnsi="Times New Roman" w:cs="Times New Roman" w:hint="eastAsia"/>
          <w:kern w:val="0"/>
          <w:sz w:val="24"/>
          <w:szCs w:val="24"/>
        </w:rPr>
        <w:t>因此，应采用耐腐蚀的排气导管，可采用不锈钢</w:t>
      </w:r>
      <w:r w:rsidR="007B526D">
        <w:rPr>
          <w:rFonts w:ascii="Times New Roman" w:eastAsia="仿宋" w:hAnsi="Times New Roman" w:cs="Times New Roman" w:hint="eastAsia"/>
          <w:kern w:val="0"/>
          <w:sz w:val="24"/>
          <w:szCs w:val="24"/>
        </w:rPr>
        <w:t>、</w:t>
      </w:r>
      <w:r w:rsidR="007B526D" w:rsidRPr="007B526D">
        <w:rPr>
          <w:rFonts w:ascii="Times New Roman" w:eastAsia="仿宋" w:hAnsi="Times New Roman" w:cs="Times New Roman" w:hint="eastAsia"/>
          <w:kern w:val="0"/>
          <w:sz w:val="24"/>
          <w:szCs w:val="24"/>
        </w:rPr>
        <w:t>PVC</w:t>
      </w:r>
      <w:r w:rsidR="007B526D" w:rsidRPr="007B526D">
        <w:rPr>
          <w:rFonts w:ascii="Times New Roman" w:eastAsia="仿宋" w:hAnsi="Times New Roman" w:cs="Times New Roman" w:hint="eastAsia"/>
          <w:kern w:val="0"/>
          <w:sz w:val="24"/>
          <w:szCs w:val="24"/>
        </w:rPr>
        <w:t>或玻璃钢</w:t>
      </w:r>
      <w:r w:rsidR="001075E8">
        <w:rPr>
          <w:rFonts w:ascii="Times New Roman" w:eastAsia="仿宋" w:hAnsi="Times New Roman" w:cs="Times New Roman" w:hint="eastAsia"/>
          <w:kern w:val="0"/>
          <w:sz w:val="24"/>
          <w:szCs w:val="24"/>
        </w:rPr>
        <w:t>等</w:t>
      </w:r>
      <w:r w:rsidR="007B526D" w:rsidRPr="007B526D">
        <w:rPr>
          <w:rFonts w:ascii="Times New Roman" w:eastAsia="仿宋" w:hAnsi="Times New Roman" w:cs="Times New Roman" w:hint="eastAsia"/>
          <w:kern w:val="0"/>
          <w:sz w:val="24"/>
          <w:szCs w:val="24"/>
        </w:rPr>
        <w:t>材质</w:t>
      </w:r>
      <w:r w:rsidR="00993590">
        <w:rPr>
          <w:rFonts w:ascii="Times New Roman" w:eastAsia="仿宋" w:hAnsi="Times New Roman" w:cs="Times New Roman" w:hint="eastAsia"/>
          <w:kern w:val="0"/>
          <w:sz w:val="24"/>
          <w:szCs w:val="24"/>
        </w:rPr>
        <w:t>，并在抽风机前设置渗滤液收集设施。</w:t>
      </w:r>
    </w:p>
    <w:p w:rsidR="00433899" w:rsidRPr="00433899" w:rsidRDefault="00433899" w:rsidP="00433899">
      <w:pPr>
        <w:pStyle w:val="3TimesNewRomanGB23126"/>
      </w:pPr>
      <w:r w:rsidRPr="00433899">
        <w:rPr>
          <w:rFonts w:hint="eastAsia"/>
        </w:rPr>
        <w:t>4.5.</w:t>
      </w:r>
      <w:r w:rsidR="007030DA">
        <w:rPr>
          <w:rFonts w:hint="eastAsia"/>
        </w:rPr>
        <w:t>2</w:t>
      </w:r>
      <w:r w:rsidRPr="00433899">
        <w:rPr>
          <w:rFonts w:hint="eastAsia"/>
        </w:rPr>
        <w:t xml:space="preserve"> </w:t>
      </w:r>
      <w:r w:rsidRPr="00433899">
        <w:rPr>
          <w:rFonts w:hint="eastAsia"/>
        </w:rPr>
        <w:t>风量</w:t>
      </w:r>
      <w:r w:rsidR="007030DA">
        <w:rPr>
          <w:rFonts w:hint="eastAsia"/>
        </w:rPr>
        <w:t>和风压</w:t>
      </w:r>
    </w:p>
    <w:p w:rsidR="009E4FA1" w:rsidRDefault="00E87EF2" w:rsidP="00693FD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强制通风是</w:t>
      </w:r>
      <w:r w:rsidR="00EF1D98">
        <w:rPr>
          <w:rFonts w:ascii="Times New Roman" w:eastAsia="仿宋" w:hAnsi="Times New Roman" w:cs="Times New Roman" w:hint="eastAsia"/>
          <w:kern w:val="0"/>
          <w:sz w:val="24"/>
          <w:szCs w:val="24"/>
        </w:rPr>
        <w:t>污泥好氧发酵的重要调控手段，可以起到</w:t>
      </w:r>
      <w:r w:rsidR="00EF1D98" w:rsidRPr="00EF1D98">
        <w:rPr>
          <w:rFonts w:ascii="Times New Roman" w:eastAsia="仿宋" w:hAnsi="Times New Roman" w:cs="Times New Roman"/>
          <w:kern w:val="0"/>
          <w:sz w:val="24"/>
          <w:szCs w:val="24"/>
        </w:rPr>
        <w:t>提供氧气、带走热量和水分的作用</w:t>
      </w:r>
      <w:r w:rsidR="00EF1D98">
        <w:rPr>
          <w:rFonts w:ascii="Times New Roman" w:eastAsia="仿宋" w:hAnsi="Times New Roman" w:cs="Times New Roman" w:hint="eastAsia"/>
          <w:kern w:val="0"/>
          <w:sz w:val="24"/>
          <w:szCs w:val="24"/>
        </w:rPr>
        <w:t>。强制通风量应维持在一个合适的范围，通风量过小，</w:t>
      </w:r>
      <w:r w:rsidR="00EF1D98" w:rsidRPr="00EF1D98">
        <w:rPr>
          <w:rFonts w:ascii="Times New Roman" w:eastAsia="仿宋" w:hAnsi="Times New Roman" w:cs="Times New Roman" w:hint="eastAsia"/>
          <w:kern w:val="0"/>
          <w:sz w:val="24"/>
          <w:szCs w:val="24"/>
        </w:rPr>
        <w:t>污泥中的微生物得不到充足氧气而影响好氧发酵过程</w:t>
      </w:r>
      <w:r w:rsidR="00BD44CF">
        <w:rPr>
          <w:rFonts w:ascii="Times New Roman" w:eastAsia="仿宋" w:hAnsi="Times New Roman" w:cs="Times New Roman" w:hint="eastAsia"/>
          <w:kern w:val="0"/>
          <w:sz w:val="24"/>
          <w:szCs w:val="24"/>
        </w:rPr>
        <w:t>，难以维持高温，影响水分的去除效果和物料的无害化程度；通风量过大，</w:t>
      </w:r>
      <w:r w:rsidR="00CA6A90">
        <w:rPr>
          <w:rFonts w:ascii="Times New Roman" w:eastAsia="仿宋" w:hAnsi="Times New Roman" w:cs="Times New Roman" w:hint="eastAsia"/>
          <w:kern w:val="0"/>
          <w:sz w:val="24"/>
          <w:szCs w:val="24"/>
        </w:rPr>
        <w:t>不仅增加运行成本，也会使堆体温度下降过快，影响微生物的好氧发酵作用。</w:t>
      </w:r>
    </w:p>
    <w:p w:rsidR="00E87EF2" w:rsidRDefault="00CA6A90" w:rsidP="00693FD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强制通风的风量宜</w:t>
      </w:r>
      <w:r w:rsidRPr="004A21EE">
        <w:rPr>
          <w:rFonts w:ascii="Times New Roman" w:eastAsia="仿宋" w:hAnsi="Times New Roman" w:cs="Times New Roman"/>
          <w:sz w:val="24"/>
          <w:szCs w:val="28"/>
        </w:rPr>
        <w:t>按下式计算</w:t>
      </w:r>
      <w:r>
        <w:rPr>
          <w:rFonts w:ascii="Times New Roman" w:eastAsia="仿宋" w:hAnsi="Times New Roman" w:cs="Times New Roman" w:hint="eastAsia"/>
          <w:sz w:val="24"/>
          <w:szCs w:val="28"/>
        </w:rPr>
        <w:t>：</w:t>
      </w:r>
    </w:p>
    <w:p w:rsidR="00CA6A90" w:rsidRPr="004A21EE" w:rsidRDefault="00CA6A90" w:rsidP="00CA6A90">
      <w:pPr>
        <w:spacing w:line="360" w:lineRule="auto"/>
        <w:ind w:firstLineChars="200" w:firstLine="480"/>
        <w:jc w:val="right"/>
        <w:rPr>
          <w:rFonts w:ascii="Times New Roman" w:eastAsia="仿宋" w:hAnsi="Times New Roman" w:cs="Times New Roman"/>
          <w:sz w:val="24"/>
          <w:szCs w:val="28"/>
        </w:rPr>
      </w:pPr>
      <w:r w:rsidRPr="004A21EE">
        <w:rPr>
          <w:rFonts w:ascii="Times New Roman" w:eastAsia="仿宋" w:hAnsi="Times New Roman" w:cs="Times New Roman"/>
          <w:i/>
          <w:sz w:val="24"/>
          <w:szCs w:val="28"/>
        </w:rPr>
        <w:t>Q</w:t>
      </w:r>
      <w:r w:rsidRPr="004A21EE">
        <w:rPr>
          <w:rFonts w:ascii="Times New Roman" w:eastAsia="仿宋" w:hAnsi="Times New Roman" w:cs="Times New Roman"/>
          <w:sz w:val="24"/>
          <w:szCs w:val="28"/>
        </w:rPr>
        <w:t>=</w:t>
      </w:r>
      <w:r w:rsidRPr="004A21EE">
        <w:rPr>
          <w:rFonts w:ascii="Times New Roman" w:eastAsia="仿宋" w:hAnsi="Times New Roman" w:cs="Times New Roman"/>
          <w:i/>
          <w:sz w:val="24"/>
          <w:szCs w:val="28"/>
        </w:rPr>
        <w:t>R</w:t>
      </w:r>
      <w:r w:rsidRPr="004A21EE">
        <w:rPr>
          <w:rFonts w:ascii="Times New Roman" w:eastAsia="仿宋" w:hAnsi="Times New Roman" w:cs="Times New Roman"/>
          <w:sz w:val="24"/>
          <w:szCs w:val="28"/>
        </w:rPr>
        <w:t>×</w:t>
      </w:r>
      <w:r w:rsidRPr="004A21EE">
        <w:rPr>
          <w:rFonts w:ascii="Times New Roman" w:eastAsia="仿宋" w:hAnsi="Times New Roman" w:cs="Times New Roman"/>
          <w:i/>
          <w:sz w:val="24"/>
          <w:szCs w:val="28"/>
        </w:rPr>
        <w:t>V</w:t>
      </w:r>
      <w:r w:rsidRPr="004A21EE">
        <w:rPr>
          <w:rFonts w:ascii="Times New Roman" w:eastAsia="仿宋" w:hAnsi="Times New Roman" w:cs="Times New Roman"/>
          <w:sz w:val="24"/>
          <w:szCs w:val="28"/>
        </w:rPr>
        <w:t xml:space="preserve">       </w:t>
      </w:r>
      <w:r w:rsidR="00065916">
        <w:rPr>
          <w:rFonts w:ascii="Times New Roman" w:eastAsia="仿宋" w:hAnsi="Times New Roman" w:cs="Times New Roman" w:hint="eastAsia"/>
          <w:sz w:val="24"/>
          <w:szCs w:val="28"/>
        </w:rPr>
        <w:t xml:space="preserve"> </w:t>
      </w:r>
      <w:r w:rsidRPr="004A21EE">
        <w:rPr>
          <w:rFonts w:ascii="Times New Roman" w:eastAsia="仿宋" w:hAnsi="Times New Roman" w:cs="Times New Roman"/>
          <w:sz w:val="24"/>
          <w:szCs w:val="28"/>
        </w:rPr>
        <w:t xml:space="preserve">  </w:t>
      </w:r>
      <w:r>
        <w:rPr>
          <w:rFonts w:ascii="Times New Roman" w:eastAsia="仿宋" w:hAnsi="Times New Roman" w:cs="Times New Roman" w:hint="eastAsia"/>
          <w:sz w:val="24"/>
          <w:szCs w:val="28"/>
        </w:rPr>
        <w:t xml:space="preserve">         </w:t>
      </w:r>
      <w:r w:rsidRPr="004A21EE">
        <w:rPr>
          <w:rFonts w:ascii="Times New Roman" w:eastAsia="仿宋" w:hAnsi="Times New Roman" w:cs="Times New Roman"/>
          <w:sz w:val="24"/>
          <w:szCs w:val="28"/>
        </w:rPr>
        <w:t xml:space="preserve">       </w:t>
      </w:r>
      <w:r w:rsidRPr="004A21EE">
        <w:rPr>
          <w:rFonts w:ascii="Times New Roman" w:eastAsia="仿宋" w:hAnsi="Times New Roman" w:cs="Times New Roman"/>
          <w:sz w:val="24"/>
          <w:szCs w:val="28"/>
        </w:rPr>
        <w:t>（</w:t>
      </w:r>
      <w:r>
        <w:rPr>
          <w:rFonts w:ascii="Times New Roman" w:eastAsia="仿宋" w:hAnsi="Times New Roman" w:cs="Times New Roman" w:hint="eastAsia"/>
          <w:sz w:val="24"/>
          <w:szCs w:val="28"/>
        </w:rPr>
        <w:t>4.5</w:t>
      </w:r>
      <w:r w:rsidRPr="004A21EE">
        <w:rPr>
          <w:rFonts w:ascii="Times New Roman" w:eastAsia="仿宋" w:hAnsi="Times New Roman" w:cs="Times New Roman"/>
          <w:sz w:val="24"/>
          <w:szCs w:val="28"/>
        </w:rPr>
        <w:t>-1</w:t>
      </w:r>
      <w:r w:rsidRPr="004A21EE">
        <w:rPr>
          <w:rFonts w:ascii="Times New Roman" w:eastAsia="仿宋" w:hAnsi="Times New Roman" w:cs="Times New Roman"/>
          <w:sz w:val="24"/>
          <w:szCs w:val="28"/>
        </w:rPr>
        <w:t>）</w:t>
      </w:r>
    </w:p>
    <w:p w:rsidR="00CA6A90" w:rsidRDefault="00CA6A90" w:rsidP="00CA6A90">
      <w:pPr>
        <w:autoSpaceDE w:val="0"/>
        <w:autoSpaceDN w:val="0"/>
        <w:adjustRightInd w:val="0"/>
        <w:spacing w:line="360" w:lineRule="auto"/>
        <w:ind w:firstLineChars="200" w:firstLine="480"/>
        <w:rPr>
          <w:rFonts w:eastAsia="仿宋"/>
          <w:sz w:val="24"/>
          <w:szCs w:val="24"/>
        </w:rPr>
      </w:pPr>
      <w:r w:rsidRPr="00681EFE">
        <w:rPr>
          <w:rFonts w:eastAsia="仿宋" w:hint="eastAsia"/>
          <w:sz w:val="24"/>
          <w:szCs w:val="24"/>
        </w:rPr>
        <w:t>式中：</w:t>
      </w:r>
    </w:p>
    <w:p w:rsidR="00CA6A90" w:rsidRDefault="00CA6A90" w:rsidP="00CA6A90">
      <w:pPr>
        <w:autoSpaceDE w:val="0"/>
        <w:autoSpaceDN w:val="0"/>
        <w:adjustRightInd w:val="0"/>
        <w:spacing w:line="360" w:lineRule="auto"/>
        <w:ind w:firstLineChars="400" w:firstLine="960"/>
        <w:rPr>
          <w:rFonts w:ascii="Times New Roman" w:eastAsia="仿宋" w:hAnsi="Times New Roman" w:cs="Times New Roman"/>
          <w:sz w:val="24"/>
          <w:szCs w:val="24"/>
        </w:rPr>
      </w:pPr>
      <w:r w:rsidRPr="00CA6A90">
        <w:rPr>
          <w:rFonts w:ascii="Times New Roman" w:eastAsia="仿宋" w:hAnsi="Times New Roman" w:cs="Times New Roman"/>
          <w:i/>
          <w:sz w:val="24"/>
          <w:szCs w:val="24"/>
        </w:rPr>
        <w:t>Q</w:t>
      </w:r>
      <w:r w:rsidRPr="00CA6A90">
        <w:rPr>
          <w:rFonts w:ascii="Times New Roman" w:eastAsia="仿宋" w:hAnsi="Times New Roman" w:cs="Times New Roman"/>
          <w:sz w:val="24"/>
          <w:szCs w:val="24"/>
        </w:rPr>
        <w:t>—</w:t>
      </w:r>
      <w:r w:rsidRPr="00CA6A90">
        <w:rPr>
          <w:rFonts w:ascii="Times New Roman" w:eastAsia="仿宋" w:hAnsi="Times New Roman" w:cs="Times New Roman"/>
          <w:sz w:val="24"/>
          <w:szCs w:val="24"/>
        </w:rPr>
        <w:t>强制通风量（</w:t>
      </w:r>
      <w:r w:rsidRPr="00CA6A90">
        <w:rPr>
          <w:rFonts w:ascii="Times New Roman" w:eastAsia="仿宋" w:hAnsi="Times New Roman" w:cs="Times New Roman"/>
          <w:sz w:val="24"/>
          <w:szCs w:val="24"/>
        </w:rPr>
        <w:t>m³/min</w:t>
      </w:r>
      <w:r w:rsidRPr="00CA6A90">
        <w:rPr>
          <w:rFonts w:ascii="Times New Roman" w:eastAsia="仿宋" w:hAnsi="Times New Roman" w:cs="Times New Roman"/>
          <w:sz w:val="24"/>
          <w:szCs w:val="24"/>
        </w:rPr>
        <w:t>）；</w:t>
      </w:r>
    </w:p>
    <w:p w:rsidR="00CA6A90" w:rsidRDefault="00CA6A90" w:rsidP="00CA6A90">
      <w:pPr>
        <w:autoSpaceDE w:val="0"/>
        <w:autoSpaceDN w:val="0"/>
        <w:adjustRightInd w:val="0"/>
        <w:spacing w:line="360" w:lineRule="auto"/>
        <w:ind w:firstLineChars="400" w:firstLine="960"/>
        <w:rPr>
          <w:rFonts w:ascii="Times New Roman" w:eastAsia="仿宋" w:hAnsi="Times New Roman" w:cs="Times New Roman"/>
          <w:sz w:val="24"/>
          <w:szCs w:val="28"/>
        </w:rPr>
      </w:pPr>
      <w:r w:rsidRPr="004A21EE">
        <w:rPr>
          <w:rFonts w:ascii="Times New Roman" w:eastAsia="仿宋" w:hAnsi="Times New Roman" w:cs="Times New Roman"/>
          <w:i/>
          <w:sz w:val="24"/>
          <w:szCs w:val="28"/>
        </w:rPr>
        <w:t>R</w:t>
      </w:r>
      <w:proofErr w:type="gramStart"/>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单位</w:t>
      </w:r>
      <w:proofErr w:type="gramEnd"/>
      <w:r w:rsidRPr="004A21EE">
        <w:rPr>
          <w:rFonts w:ascii="Times New Roman" w:eastAsia="仿宋" w:hAnsi="Times New Roman" w:cs="Times New Roman"/>
          <w:sz w:val="24"/>
          <w:szCs w:val="28"/>
        </w:rPr>
        <w:t>时间内每</w:t>
      </w:r>
      <w:proofErr w:type="gramStart"/>
      <w:r w:rsidRPr="004A21EE">
        <w:rPr>
          <w:rFonts w:ascii="Times New Roman" w:eastAsia="仿宋" w:hAnsi="Times New Roman" w:cs="Times New Roman"/>
          <w:sz w:val="24"/>
          <w:szCs w:val="28"/>
        </w:rPr>
        <w:t>立方米堆体通风量</w:t>
      </w:r>
      <w:proofErr w:type="gramEnd"/>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m</w:t>
      </w:r>
      <w:r>
        <w:rPr>
          <w:rFonts w:ascii="Times New Roman" w:eastAsia="仿宋" w:hAnsi="Times New Roman" w:cs="Times New Roman" w:hint="eastAsia"/>
          <w:sz w:val="24"/>
          <w:szCs w:val="28"/>
          <w:vertAlign w:val="superscript"/>
        </w:rPr>
        <w:t>3</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min·m</w:t>
      </w:r>
      <w:r w:rsidRPr="004A21EE">
        <w:rPr>
          <w:rFonts w:ascii="Times New Roman" w:eastAsia="仿宋" w:hAnsi="Times New Roman" w:cs="Times New Roman"/>
          <w:sz w:val="24"/>
          <w:szCs w:val="28"/>
          <w:vertAlign w:val="superscript"/>
        </w:rPr>
        <w:t>3</w:t>
      </w:r>
      <w:r w:rsidRPr="004A21EE">
        <w:rPr>
          <w:rFonts w:ascii="Times New Roman" w:eastAsia="仿宋" w:hAnsi="Times New Roman" w:cs="Times New Roman"/>
          <w:sz w:val="24"/>
          <w:szCs w:val="28"/>
        </w:rPr>
        <w:t>），宜取</w:t>
      </w:r>
      <w:r w:rsidRPr="004A21EE">
        <w:rPr>
          <w:rFonts w:ascii="Times New Roman" w:eastAsia="仿宋" w:hAnsi="Times New Roman" w:cs="Times New Roman"/>
          <w:sz w:val="24"/>
          <w:szCs w:val="28"/>
        </w:rPr>
        <w:t>0.05~0.20</w:t>
      </w:r>
      <w:r w:rsidRPr="004A21EE">
        <w:rPr>
          <w:rFonts w:ascii="Times New Roman" w:eastAsia="仿宋" w:hAnsi="Times New Roman" w:cs="Times New Roman"/>
          <w:sz w:val="24"/>
          <w:szCs w:val="28"/>
        </w:rPr>
        <w:t>；</w:t>
      </w:r>
    </w:p>
    <w:p w:rsidR="00CA6A90" w:rsidRPr="004A21EE" w:rsidRDefault="00CA6A90" w:rsidP="00CA6A90">
      <w:pPr>
        <w:autoSpaceDE w:val="0"/>
        <w:autoSpaceDN w:val="0"/>
        <w:adjustRightInd w:val="0"/>
        <w:spacing w:line="360" w:lineRule="auto"/>
        <w:ind w:firstLineChars="400" w:firstLine="960"/>
        <w:rPr>
          <w:rFonts w:ascii="Times New Roman" w:eastAsia="仿宋" w:hAnsi="Times New Roman" w:cs="Times New Roman"/>
          <w:sz w:val="24"/>
          <w:szCs w:val="28"/>
        </w:rPr>
      </w:pPr>
      <w:r w:rsidRPr="004A21EE">
        <w:rPr>
          <w:rFonts w:ascii="Times New Roman" w:eastAsia="仿宋" w:hAnsi="Times New Roman" w:cs="Times New Roman"/>
          <w:i/>
          <w:sz w:val="24"/>
          <w:szCs w:val="28"/>
        </w:rPr>
        <w:t>V</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污泥好氧</w:t>
      </w:r>
      <w:proofErr w:type="gramStart"/>
      <w:r w:rsidRPr="004A21EE">
        <w:rPr>
          <w:rFonts w:ascii="Times New Roman" w:eastAsia="仿宋" w:hAnsi="Times New Roman" w:cs="Times New Roman"/>
          <w:sz w:val="24"/>
          <w:szCs w:val="28"/>
        </w:rPr>
        <w:t>发酵堆体容积</w:t>
      </w:r>
      <w:proofErr w:type="gramEnd"/>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m</w:t>
      </w:r>
      <w:r w:rsidRPr="004A21EE">
        <w:rPr>
          <w:rFonts w:ascii="Times New Roman" w:eastAsia="宋体" w:hAnsi="Times New Roman" w:cs="Times New Roman"/>
          <w:sz w:val="24"/>
          <w:szCs w:val="28"/>
        </w:rPr>
        <w:t>³</w:t>
      </w:r>
      <w:r w:rsidRPr="004A21EE">
        <w:rPr>
          <w:rFonts w:ascii="Times New Roman" w:eastAsia="仿宋" w:hAnsi="Times New Roman" w:cs="Times New Roman"/>
          <w:sz w:val="24"/>
          <w:szCs w:val="28"/>
        </w:rPr>
        <w:t>）；</w:t>
      </w:r>
    </w:p>
    <w:p w:rsidR="00C27096" w:rsidRDefault="00C27096" w:rsidP="00C27096">
      <w:pPr>
        <w:autoSpaceDE w:val="0"/>
        <w:autoSpaceDN w:val="0"/>
        <w:adjustRightInd w:val="0"/>
        <w:spacing w:line="360" w:lineRule="auto"/>
        <w:ind w:firstLineChars="200" w:firstLine="480"/>
        <w:rPr>
          <w:rFonts w:ascii="Times New Roman" w:eastAsia="仿宋" w:hAnsi="Times New Roman" w:cs="Times New Roman"/>
          <w:sz w:val="24"/>
          <w:szCs w:val="28"/>
        </w:rPr>
      </w:pPr>
      <w:r w:rsidRPr="00C27096">
        <w:rPr>
          <w:rFonts w:ascii="Times New Roman" w:eastAsia="仿宋" w:hAnsi="Times New Roman" w:cs="Times New Roman" w:hint="eastAsia"/>
          <w:kern w:val="0"/>
          <w:sz w:val="24"/>
          <w:szCs w:val="24"/>
        </w:rPr>
        <w:t>强制通风的风压</w:t>
      </w:r>
      <w:r>
        <w:rPr>
          <w:rFonts w:ascii="Times New Roman" w:eastAsia="仿宋" w:hAnsi="Times New Roman" w:cs="Times New Roman" w:hint="eastAsia"/>
          <w:kern w:val="0"/>
          <w:sz w:val="24"/>
          <w:szCs w:val="24"/>
        </w:rPr>
        <w:t>宜</w:t>
      </w:r>
      <w:r w:rsidRPr="004A21EE">
        <w:rPr>
          <w:rFonts w:ascii="Times New Roman" w:eastAsia="仿宋" w:hAnsi="Times New Roman" w:cs="Times New Roman"/>
          <w:sz w:val="24"/>
          <w:szCs w:val="28"/>
        </w:rPr>
        <w:t>按下式计算</w:t>
      </w:r>
      <w:r>
        <w:rPr>
          <w:rFonts w:ascii="Times New Roman" w:eastAsia="仿宋" w:hAnsi="Times New Roman" w:cs="Times New Roman" w:hint="eastAsia"/>
          <w:sz w:val="24"/>
          <w:szCs w:val="28"/>
        </w:rPr>
        <w:t>：</w:t>
      </w:r>
    </w:p>
    <w:p w:rsidR="00C27096" w:rsidRPr="004A21EE" w:rsidRDefault="00C27096" w:rsidP="00F52BAF">
      <w:pPr>
        <w:spacing w:line="360" w:lineRule="auto"/>
        <w:ind w:firstLineChars="200" w:firstLine="480"/>
        <w:jc w:val="right"/>
        <w:rPr>
          <w:rFonts w:ascii="Times New Roman" w:eastAsia="仿宋" w:hAnsi="Times New Roman" w:cs="Times New Roman"/>
          <w:sz w:val="24"/>
          <w:szCs w:val="28"/>
        </w:rPr>
      </w:pPr>
      <w:r w:rsidRPr="004A21EE">
        <w:rPr>
          <w:rFonts w:ascii="Times New Roman" w:eastAsia="仿宋" w:hAnsi="Times New Roman" w:cs="Times New Roman"/>
          <w:i/>
          <w:sz w:val="24"/>
          <w:szCs w:val="28"/>
        </w:rPr>
        <w:t>P</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w:t>
      </w:r>
      <w:r w:rsidR="00F20D02" w:rsidRPr="004A21EE">
        <w:rPr>
          <w:rFonts w:ascii="Times New Roman" w:eastAsia="仿宋" w:hAnsi="Times New Roman" w:cs="Times New Roman"/>
          <w:i/>
          <w:sz w:val="24"/>
          <w:szCs w:val="28"/>
        </w:rPr>
        <w:t>P</w:t>
      </w:r>
      <w:r w:rsidR="00F20D02" w:rsidRPr="004A21EE">
        <w:rPr>
          <w:rFonts w:ascii="Times New Roman" w:eastAsia="仿宋" w:hAnsi="Times New Roman" w:cs="Times New Roman"/>
          <w:sz w:val="24"/>
          <w:szCs w:val="28"/>
          <w:vertAlign w:val="subscript"/>
        </w:rPr>
        <w:t>1</w:t>
      </w:r>
      <w:r w:rsidRPr="004A21EE">
        <w:rPr>
          <w:rFonts w:ascii="Times New Roman" w:eastAsia="仿宋" w:hAnsi="Times New Roman" w:cs="Times New Roman"/>
          <w:sz w:val="24"/>
          <w:szCs w:val="28"/>
        </w:rPr>
        <w:t>+</w:t>
      </w:r>
      <w:r w:rsidR="00F20D02" w:rsidRPr="00F20D02">
        <w:rPr>
          <w:rFonts w:ascii="Times New Roman" w:eastAsia="仿宋" w:hAnsi="Times New Roman" w:cs="Times New Roman"/>
          <w:i/>
          <w:sz w:val="24"/>
          <w:szCs w:val="28"/>
        </w:rPr>
        <w:t xml:space="preserve"> </w:t>
      </w:r>
      <w:r w:rsidR="00F20D02" w:rsidRPr="004A21EE">
        <w:rPr>
          <w:rFonts w:ascii="Times New Roman" w:eastAsia="仿宋" w:hAnsi="Times New Roman" w:cs="Times New Roman"/>
          <w:i/>
          <w:sz w:val="24"/>
          <w:szCs w:val="28"/>
        </w:rPr>
        <w:t>P</w:t>
      </w:r>
      <w:r w:rsidR="00F20D02" w:rsidRPr="004A21EE">
        <w:rPr>
          <w:rFonts w:ascii="Times New Roman" w:eastAsia="仿宋" w:hAnsi="Times New Roman" w:cs="Times New Roman"/>
          <w:sz w:val="24"/>
          <w:szCs w:val="28"/>
          <w:vertAlign w:val="subscript"/>
        </w:rPr>
        <w:t>2</w:t>
      </w:r>
      <w:r w:rsidRPr="004A21EE">
        <w:rPr>
          <w:rFonts w:ascii="Times New Roman" w:eastAsia="仿宋" w:hAnsi="Times New Roman" w:cs="Times New Roman"/>
          <w:sz w:val="24"/>
          <w:szCs w:val="28"/>
        </w:rPr>
        <w:t>+</w:t>
      </w:r>
      <w:r w:rsidR="00F20D02" w:rsidRPr="00F20D02">
        <w:rPr>
          <w:rFonts w:ascii="Times New Roman" w:eastAsia="仿宋" w:hAnsi="Times New Roman" w:cs="Times New Roman"/>
          <w:i/>
          <w:sz w:val="24"/>
          <w:szCs w:val="28"/>
        </w:rPr>
        <w:t xml:space="preserve"> </w:t>
      </w:r>
      <w:r w:rsidR="00F20D02" w:rsidRPr="004A21EE">
        <w:rPr>
          <w:rFonts w:ascii="Times New Roman" w:eastAsia="仿宋" w:hAnsi="Times New Roman" w:cs="Times New Roman"/>
          <w:i/>
          <w:sz w:val="24"/>
          <w:szCs w:val="28"/>
        </w:rPr>
        <w:t>P</w:t>
      </w:r>
      <w:r w:rsidR="00F20D02" w:rsidRPr="004A21EE">
        <w:rPr>
          <w:rFonts w:ascii="Times New Roman" w:eastAsia="仿宋" w:hAnsi="Times New Roman" w:cs="Times New Roman"/>
          <w:sz w:val="24"/>
          <w:szCs w:val="28"/>
          <w:vertAlign w:val="subscript"/>
        </w:rPr>
        <w:t>3</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 xml:space="preserve">×λ        </w:t>
      </w:r>
      <w:r w:rsidR="00F52BAF">
        <w:rPr>
          <w:rFonts w:ascii="Times New Roman" w:eastAsia="仿宋" w:hAnsi="Times New Roman" w:cs="Times New Roman" w:hint="eastAsia"/>
          <w:sz w:val="24"/>
          <w:szCs w:val="28"/>
        </w:rPr>
        <w:t xml:space="preserve">       </w:t>
      </w:r>
      <w:r w:rsidRPr="004A21EE">
        <w:rPr>
          <w:rFonts w:ascii="Times New Roman" w:eastAsia="仿宋" w:hAnsi="Times New Roman" w:cs="Times New Roman"/>
          <w:sz w:val="24"/>
          <w:szCs w:val="28"/>
        </w:rPr>
        <w:t xml:space="preserve">   </w:t>
      </w:r>
      <w:r w:rsidRPr="004A21EE">
        <w:rPr>
          <w:rFonts w:ascii="Times New Roman" w:eastAsia="仿宋" w:hAnsi="Times New Roman" w:cs="Times New Roman"/>
          <w:sz w:val="24"/>
          <w:szCs w:val="28"/>
        </w:rPr>
        <w:t>（</w:t>
      </w:r>
      <w:r w:rsidR="00F52BAF">
        <w:rPr>
          <w:rFonts w:ascii="Times New Roman" w:eastAsia="仿宋" w:hAnsi="Times New Roman" w:cs="Times New Roman" w:hint="eastAsia"/>
          <w:sz w:val="24"/>
          <w:szCs w:val="28"/>
        </w:rPr>
        <w:t>4.5</w:t>
      </w:r>
      <w:r w:rsidR="00F52BAF">
        <w:rPr>
          <w:rFonts w:ascii="Times New Roman" w:eastAsia="仿宋" w:hAnsi="Times New Roman" w:cs="Times New Roman"/>
          <w:sz w:val="24"/>
          <w:szCs w:val="28"/>
        </w:rPr>
        <w:t>-</w:t>
      </w:r>
      <w:r w:rsidR="00F52BAF">
        <w:rPr>
          <w:rFonts w:ascii="Times New Roman" w:eastAsia="仿宋" w:hAnsi="Times New Roman" w:cs="Times New Roman" w:hint="eastAsia"/>
          <w:sz w:val="24"/>
          <w:szCs w:val="28"/>
        </w:rPr>
        <w:t>2</w:t>
      </w:r>
      <w:r w:rsidRPr="004A21EE">
        <w:rPr>
          <w:rFonts w:ascii="Times New Roman" w:eastAsia="仿宋" w:hAnsi="Times New Roman" w:cs="Times New Roman"/>
          <w:sz w:val="24"/>
          <w:szCs w:val="28"/>
        </w:rPr>
        <w:t>）</w:t>
      </w:r>
    </w:p>
    <w:p w:rsidR="00C27096" w:rsidRPr="00F52BAF" w:rsidRDefault="00C27096" w:rsidP="00F52BAF">
      <w:pPr>
        <w:autoSpaceDE w:val="0"/>
        <w:autoSpaceDN w:val="0"/>
        <w:adjustRightInd w:val="0"/>
        <w:spacing w:line="360" w:lineRule="auto"/>
        <w:ind w:firstLineChars="200" w:firstLine="480"/>
        <w:rPr>
          <w:rFonts w:eastAsia="仿宋"/>
          <w:sz w:val="24"/>
          <w:szCs w:val="24"/>
        </w:rPr>
      </w:pPr>
      <w:r w:rsidRPr="00F52BAF">
        <w:rPr>
          <w:rFonts w:eastAsia="仿宋"/>
          <w:sz w:val="24"/>
          <w:szCs w:val="24"/>
        </w:rPr>
        <w:t>式中：</w:t>
      </w:r>
    </w:p>
    <w:p w:rsidR="00F20D02" w:rsidRDefault="00C27096" w:rsidP="00F20D02">
      <w:pPr>
        <w:spacing w:line="360" w:lineRule="auto"/>
        <w:ind w:firstLineChars="400" w:firstLine="960"/>
        <w:jc w:val="left"/>
        <w:rPr>
          <w:rFonts w:ascii="Times New Roman" w:eastAsia="仿宋" w:hAnsi="Times New Roman" w:cs="Times New Roman"/>
          <w:sz w:val="24"/>
          <w:szCs w:val="28"/>
        </w:rPr>
      </w:pPr>
      <w:r w:rsidRPr="004A21EE">
        <w:rPr>
          <w:rFonts w:ascii="Times New Roman" w:eastAsia="仿宋" w:hAnsi="Times New Roman" w:cs="Times New Roman"/>
          <w:i/>
          <w:sz w:val="24"/>
          <w:szCs w:val="28"/>
        </w:rPr>
        <w:lastRenderedPageBreak/>
        <w:t>P</w:t>
      </w:r>
      <w:r w:rsidRPr="004A21EE">
        <w:rPr>
          <w:rFonts w:ascii="Times New Roman" w:eastAsia="仿宋" w:hAnsi="Times New Roman" w:cs="Times New Roman"/>
          <w:sz w:val="24"/>
          <w:szCs w:val="28"/>
        </w:rPr>
        <w:t>—</w:t>
      </w:r>
      <w:r w:rsidRPr="004A21EE">
        <w:rPr>
          <w:rFonts w:ascii="Times New Roman" w:eastAsia="仿宋" w:hAnsi="Times New Roman" w:cs="Times New Roman"/>
          <w:sz w:val="24"/>
          <w:szCs w:val="28"/>
        </w:rPr>
        <w:t>鼓风风压（</w:t>
      </w:r>
      <w:proofErr w:type="spellStart"/>
      <w:r w:rsidRPr="004A21EE">
        <w:rPr>
          <w:rFonts w:ascii="Times New Roman" w:eastAsia="仿宋" w:hAnsi="Times New Roman" w:cs="Times New Roman"/>
          <w:sz w:val="24"/>
          <w:szCs w:val="28"/>
        </w:rPr>
        <w:t>kPa</w:t>
      </w:r>
      <w:proofErr w:type="spellEnd"/>
      <w:r w:rsidRPr="004A21EE">
        <w:rPr>
          <w:rFonts w:ascii="Times New Roman" w:eastAsia="仿宋" w:hAnsi="Times New Roman" w:cs="Times New Roman"/>
          <w:sz w:val="24"/>
          <w:szCs w:val="28"/>
        </w:rPr>
        <w:t>）；</w:t>
      </w:r>
    </w:p>
    <w:p w:rsidR="001A27D9" w:rsidRPr="00AB26D9" w:rsidRDefault="00C27096" w:rsidP="001A27D9">
      <w:pPr>
        <w:spacing w:line="360" w:lineRule="auto"/>
        <w:ind w:firstLineChars="400" w:firstLine="960"/>
        <w:jc w:val="left"/>
        <w:rPr>
          <w:rFonts w:ascii="Times New Roman" w:eastAsia="仿宋" w:hAnsi="Times New Roman" w:cs="Times New Roman"/>
          <w:sz w:val="24"/>
          <w:szCs w:val="28"/>
        </w:rPr>
      </w:pPr>
      <w:r w:rsidRPr="00AB26D9">
        <w:rPr>
          <w:rFonts w:ascii="Times New Roman" w:eastAsia="仿宋" w:hAnsi="Times New Roman" w:cs="Times New Roman"/>
          <w:i/>
          <w:sz w:val="24"/>
          <w:szCs w:val="28"/>
        </w:rPr>
        <w:t>P</w:t>
      </w:r>
      <w:r w:rsidRPr="00AB26D9">
        <w:rPr>
          <w:rFonts w:ascii="Times New Roman" w:eastAsia="仿宋" w:hAnsi="Times New Roman" w:cs="Times New Roman"/>
          <w:sz w:val="24"/>
          <w:szCs w:val="28"/>
          <w:vertAlign w:val="subscript"/>
        </w:rPr>
        <w:t>1</w:t>
      </w:r>
      <w:r w:rsidRPr="00AB26D9">
        <w:rPr>
          <w:rFonts w:ascii="Times New Roman" w:eastAsia="仿宋" w:hAnsi="Times New Roman" w:cs="Times New Roman"/>
          <w:sz w:val="24"/>
          <w:szCs w:val="28"/>
        </w:rPr>
        <w:t>—</w:t>
      </w:r>
      <w:r w:rsidRPr="00AB26D9">
        <w:rPr>
          <w:rFonts w:ascii="Times New Roman" w:eastAsia="仿宋" w:hAnsi="Times New Roman" w:cs="Times New Roman"/>
          <w:sz w:val="24"/>
          <w:szCs w:val="28"/>
        </w:rPr>
        <w:t>鼓风机出口阀门压力损失（</w:t>
      </w:r>
      <w:proofErr w:type="spellStart"/>
      <w:r w:rsidRPr="00AB26D9">
        <w:rPr>
          <w:rFonts w:ascii="Times New Roman" w:eastAsia="仿宋" w:hAnsi="Times New Roman" w:cs="Times New Roman"/>
          <w:sz w:val="24"/>
          <w:szCs w:val="28"/>
        </w:rPr>
        <w:t>kPa</w:t>
      </w:r>
      <w:proofErr w:type="spellEnd"/>
      <w:r w:rsidRPr="00AB26D9">
        <w:rPr>
          <w:rFonts w:ascii="Times New Roman" w:eastAsia="仿宋" w:hAnsi="Times New Roman" w:cs="Times New Roman"/>
          <w:sz w:val="24"/>
          <w:szCs w:val="28"/>
        </w:rPr>
        <w:t>）；</w:t>
      </w:r>
    </w:p>
    <w:p w:rsidR="001A27D9" w:rsidRPr="00AB26D9" w:rsidRDefault="00C27096" w:rsidP="001A27D9">
      <w:pPr>
        <w:spacing w:line="360" w:lineRule="auto"/>
        <w:ind w:firstLineChars="400" w:firstLine="960"/>
        <w:jc w:val="left"/>
        <w:rPr>
          <w:rFonts w:ascii="Times New Roman" w:eastAsia="仿宋" w:hAnsi="Times New Roman" w:cs="Times New Roman"/>
          <w:sz w:val="24"/>
          <w:szCs w:val="28"/>
        </w:rPr>
      </w:pPr>
      <w:r w:rsidRPr="00AB26D9">
        <w:rPr>
          <w:rFonts w:ascii="Times New Roman" w:eastAsia="仿宋" w:hAnsi="Times New Roman" w:cs="Times New Roman"/>
          <w:i/>
          <w:sz w:val="24"/>
          <w:szCs w:val="28"/>
        </w:rPr>
        <w:t>P</w:t>
      </w:r>
      <w:r w:rsidRPr="00AB26D9">
        <w:rPr>
          <w:rFonts w:ascii="Times New Roman" w:eastAsia="仿宋" w:hAnsi="Times New Roman" w:cs="Times New Roman"/>
          <w:sz w:val="24"/>
          <w:szCs w:val="28"/>
          <w:vertAlign w:val="subscript"/>
        </w:rPr>
        <w:t>2</w:t>
      </w:r>
      <w:r w:rsidRPr="00AB26D9">
        <w:rPr>
          <w:rFonts w:ascii="Times New Roman" w:eastAsia="仿宋" w:hAnsi="Times New Roman" w:cs="Times New Roman"/>
          <w:sz w:val="24"/>
          <w:szCs w:val="28"/>
        </w:rPr>
        <w:t>—</w:t>
      </w:r>
      <w:r w:rsidRPr="00AB26D9">
        <w:rPr>
          <w:rFonts w:ascii="Times New Roman" w:eastAsia="仿宋" w:hAnsi="Times New Roman" w:cs="Times New Roman"/>
          <w:sz w:val="24"/>
          <w:szCs w:val="28"/>
        </w:rPr>
        <w:t>管道及气室压力损失（</w:t>
      </w:r>
      <w:proofErr w:type="spellStart"/>
      <w:r w:rsidRPr="00AB26D9">
        <w:rPr>
          <w:rFonts w:ascii="Times New Roman" w:eastAsia="仿宋" w:hAnsi="Times New Roman" w:cs="Times New Roman"/>
          <w:sz w:val="24"/>
          <w:szCs w:val="28"/>
        </w:rPr>
        <w:t>kPa</w:t>
      </w:r>
      <w:proofErr w:type="spellEnd"/>
      <w:r w:rsidRPr="00AB26D9">
        <w:rPr>
          <w:rFonts w:ascii="Times New Roman" w:eastAsia="仿宋" w:hAnsi="Times New Roman" w:cs="Times New Roman"/>
          <w:sz w:val="24"/>
          <w:szCs w:val="28"/>
        </w:rPr>
        <w:t>）；</w:t>
      </w:r>
    </w:p>
    <w:p w:rsidR="001A27D9" w:rsidRPr="00AB26D9" w:rsidRDefault="00C27096" w:rsidP="00AB26D9">
      <w:pPr>
        <w:spacing w:line="360" w:lineRule="auto"/>
        <w:ind w:leftChars="457" w:left="1440" w:hangingChars="200" w:hanging="480"/>
        <w:rPr>
          <w:rFonts w:ascii="Times New Roman" w:eastAsia="仿宋" w:hAnsi="Times New Roman" w:cs="Times New Roman"/>
          <w:kern w:val="0"/>
          <w:sz w:val="24"/>
          <w:szCs w:val="24"/>
        </w:rPr>
      </w:pPr>
      <w:r w:rsidRPr="00AB26D9">
        <w:rPr>
          <w:rFonts w:ascii="Times New Roman" w:eastAsia="仿宋" w:hAnsi="Times New Roman" w:cs="Times New Roman"/>
          <w:i/>
          <w:sz w:val="24"/>
          <w:szCs w:val="28"/>
        </w:rPr>
        <w:t>P3—</w:t>
      </w:r>
      <w:r w:rsidRPr="00AB26D9">
        <w:rPr>
          <w:rFonts w:ascii="Times New Roman" w:eastAsia="仿宋" w:hAnsi="Cambria Math" w:cs="Times New Roman"/>
          <w:kern w:val="0"/>
          <w:sz w:val="24"/>
          <w:szCs w:val="24"/>
        </w:rPr>
        <w:t>气流穿透污泥好氧</w:t>
      </w:r>
      <w:proofErr w:type="gramStart"/>
      <w:r w:rsidRPr="00AB26D9">
        <w:rPr>
          <w:rFonts w:ascii="Times New Roman" w:eastAsia="仿宋" w:hAnsi="Cambria Math" w:cs="Times New Roman"/>
          <w:kern w:val="0"/>
          <w:sz w:val="24"/>
          <w:szCs w:val="24"/>
        </w:rPr>
        <w:t>发酵堆体的</w:t>
      </w:r>
      <w:proofErr w:type="gramEnd"/>
      <w:r w:rsidRPr="00AB26D9">
        <w:rPr>
          <w:rFonts w:ascii="Times New Roman" w:eastAsia="仿宋" w:hAnsi="Cambria Math" w:cs="Times New Roman"/>
          <w:kern w:val="0"/>
          <w:sz w:val="24"/>
          <w:szCs w:val="24"/>
        </w:rPr>
        <w:t>压力损失（</w:t>
      </w:r>
      <w:proofErr w:type="spellStart"/>
      <w:r w:rsidRPr="00AB26D9">
        <w:rPr>
          <w:rFonts w:ascii="Times New Roman" w:eastAsia="仿宋" w:hAnsi="Times New Roman" w:cs="Times New Roman"/>
          <w:kern w:val="0"/>
          <w:sz w:val="24"/>
          <w:szCs w:val="24"/>
        </w:rPr>
        <w:t>kPa</w:t>
      </w:r>
      <w:proofErr w:type="spellEnd"/>
      <w:r w:rsidRPr="00AB26D9">
        <w:rPr>
          <w:rFonts w:ascii="Times New Roman" w:eastAsia="仿宋" w:hAnsi="Cambria Math" w:cs="Times New Roman"/>
          <w:kern w:val="0"/>
          <w:sz w:val="24"/>
          <w:szCs w:val="24"/>
        </w:rPr>
        <w:t>），取值不宜低于</w:t>
      </w:r>
      <w:r w:rsidRPr="00AB26D9">
        <w:rPr>
          <w:rFonts w:ascii="Times New Roman" w:eastAsia="仿宋" w:hAnsi="Times New Roman" w:cs="Times New Roman"/>
          <w:kern w:val="0"/>
          <w:sz w:val="24"/>
          <w:szCs w:val="24"/>
        </w:rPr>
        <w:t xml:space="preserve">3 </w:t>
      </w:r>
      <w:proofErr w:type="spellStart"/>
      <w:r w:rsidRPr="00AB26D9">
        <w:rPr>
          <w:rFonts w:ascii="Times New Roman" w:eastAsia="仿宋" w:hAnsi="Times New Roman" w:cs="Times New Roman"/>
          <w:kern w:val="0"/>
          <w:sz w:val="24"/>
          <w:szCs w:val="24"/>
        </w:rPr>
        <w:t>kPa</w:t>
      </w:r>
      <w:proofErr w:type="spellEnd"/>
      <w:r w:rsidRPr="00AB26D9">
        <w:rPr>
          <w:rFonts w:ascii="Times New Roman" w:eastAsia="仿宋" w:hAnsi="Times New Roman" w:cs="Times New Roman"/>
          <w:kern w:val="0"/>
          <w:sz w:val="24"/>
          <w:szCs w:val="24"/>
        </w:rPr>
        <w:t>/m</w:t>
      </w:r>
      <w:r w:rsidRPr="00AB26D9">
        <w:rPr>
          <w:rFonts w:ascii="Times New Roman" w:eastAsia="仿宋" w:hAnsi="Cambria Math" w:cs="Times New Roman"/>
          <w:kern w:val="0"/>
          <w:sz w:val="24"/>
          <w:szCs w:val="24"/>
        </w:rPr>
        <w:t>堆体高度；</w:t>
      </w:r>
    </w:p>
    <w:p w:rsidR="00C27096" w:rsidRPr="00AB26D9" w:rsidRDefault="00C27096" w:rsidP="001A27D9">
      <w:pPr>
        <w:spacing w:line="360" w:lineRule="auto"/>
        <w:ind w:firstLineChars="400" w:firstLine="960"/>
        <w:jc w:val="left"/>
        <w:rPr>
          <w:rFonts w:ascii="Times New Roman" w:eastAsia="仿宋" w:hAnsi="Times New Roman" w:cs="Times New Roman"/>
          <w:sz w:val="24"/>
          <w:szCs w:val="28"/>
        </w:rPr>
      </w:pPr>
      <w:r w:rsidRPr="00AB26D9">
        <w:rPr>
          <w:rFonts w:ascii="Times New Roman" w:eastAsia="仿宋" w:hAnsi="Times New Roman" w:cs="Times New Roman"/>
          <w:sz w:val="24"/>
          <w:szCs w:val="28"/>
        </w:rPr>
        <w:t>λ—</w:t>
      </w:r>
      <w:r w:rsidRPr="00AB26D9">
        <w:rPr>
          <w:rFonts w:ascii="Times New Roman" w:eastAsia="仿宋" w:hAnsi="Times New Roman" w:cs="Times New Roman"/>
          <w:sz w:val="24"/>
          <w:szCs w:val="28"/>
        </w:rPr>
        <w:t>供氧系统风压余量系数，宜取</w:t>
      </w:r>
      <w:r w:rsidRPr="00AB26D9">
        <w:rPr>
          <w:rFonts w:ascii="Times New Roman" w:eastAsia="仿宋" w:hAnsi="Times New Roman" w:cs="Times New Roman"/>
          <w:sz w:val="24"/>
          <w:szCs w:val="28"/>
        </w:rPr>
        <w:t>1.05~1.10</w:t>
      </w:r>
      <w:r w:rsidRPr="00AB26D9">
        <w:rPr>
          <w:rFonts w:ascii="Times New Roman" w:eastAsia="仿宋" w:hAnsi="Times New Roman" w:cs="Times New Roman"/>
          <w:sz w:val="24"/>
          <w:szCs w:val="28"/>
        </w:rPr>
        <w:t>。</w:t>
      </w:r>
    </w:p>
    <w:p w:rsidR="00232314" w:rsidRDefault="00B45251" w:rsidP="00C2709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B45251">
        <w:rPr>
          <w:rFonts w:eastAsia="仿宋" w:hint="eastAsia"/>
          <w:sz w:val="24"/>
          <w:szCs w:val="24"/>
        </w:rPr>
        <w:t>供氧设备</w:t>
      </w:r>
      <w:r w:rsidR="0082772E">
        <w:rPr>
          <w:rFonts w:eastAsia="仿宋" w:hint="eastAsia"/>
          <w:sz w:val="24"/>
          <w:szCs w:val="24"/>
        </w:rPr>
        <w:t>包括</w:t>
      </w:r>
      <w:r w:rsidRPr="00B45251">
        <w:rPr>
          <w:rFonts w:eastAsia="仿宋" w:hint="eastAsia"/>
          <w:sz w:val="24"/>
          <w:szCs w:val="24"/>
        </w:rPr>
        <w:t>罗</w:t>
      </w:r>
      <w:proofErr w:type="gramStart"/>
      <w:r w:rsidRPr="00B45251">
        <w:rPr>
          <w:rFonts w:eastAsia="仿宋" w:hint="eastAsia"/>
          <w:sz w:val="24"/>
          <w:szCs w:val="24"/>
        </w:rPr>
        <w:t>茨</w:t>
      </w:r>
      <w:proofErr w:type="gramEnd"/>
      <w:r w:rsidRPr="00B45251">
        <w:rPr>
          <w:rFonts w:eastAsia="仿宋" w:hint="eastAsia"/>
          <w:sz w:val="24"/>
          <w:szCs w:val="24"/>
        </w:rPr>
        <w:t>风机、高压离心风机、中低压风机等</w:t>
      </w:r>
      <w:r w:rsidR="003C7DB3">
        <w:rPr>
          <w:rFonts w:eastAsia="仿宋" w:hint="eastAsia"/>
          <w:sz w:val="24"/>
          <w:szCs w:val="24"/>
        </w:rPr>
        <w:t>，应根据风压</w:t>
      </w:r>
      <w:r w:rsidR="0057207A">
        <w:rPr>
          <w:rFonts w:eastAsia="仿宋" w:hint="eastAsia"/>
          <w:sz w:val="24"/>
          <w:szCs w:val="24"/>
        </w:rPr>
        <w:t>和</w:t>
      </w:r>
      <w:r w:rsidR="00BB4FCC">
        <w:rPr>
          <w:rFonts w:eastAsia="仿宋" w:hint="eastAsia"/>
          <w:sz w:val="24"/>
          <w:szCs w:val="24"/>
        </w:rPr>
        <w:t>风量</w:t>
      </w:r>
      <w:r w:rsidR="003C7DB3">
        <w:rPr>
          <w:rFonts w:eastAsia="仿宋" w:hint="eastAsia"/>
          <w:sz w:val="24"/>
          <w:szCs w:val="24"/>
        </w:rPr>
        <w:t>要求选择</w:t>
      </w:r>
      <w:r w:rsidRPr="00B45251">
        <w:rPr>
          <w:rFonts w:eastAsia="仿宋" w:hint="eastAsia"/>
          <w:sz w:val="24"/>
          <w:szCs w:val="24"/>
        </w:rPr>
        <w:t>。</w:t>
      </w:r>
      <w:r w:rsidR="003C7DB3" w:rsidRPr="003C7DB3">
        <w:rPr>
          <w:rFonts w:eastAsia="仿宋" w:hint="eastAsia"/>
          <w:sz w:val="24"/>
          <w:szCs w:val="24"/>
        </w:rPr>
        <w:t>在污泥</w:t>
      </w:r>
      <w:r w:rsidR="0082772E">
        <w:rPr>
          <w:rFonts w:eastAsia="仿宋" w:hint="eastAsia"/>
          <w:sz w:val="24"/>
          <w:szCs w:val="24"/>
        </w:rPr>
        <w:t>好氧发酵工程</w:t>
      </w:r>
      <w:r w:rsidR="003C7DB3" w:rsidRPr="003C7DB3">
        <w:rPr>
          <w:rFonts w:eastAsia="仿宋" w:hint="eastAsia"/>
          <w:sz w:val="24"/>
          <w:szCs w:val="24"/>
        </w:rPr>
        <w:t>中，罗</w:t>
      </w:r>
      <w:proofErr w:type="gramStart"/>
      <w:r w:rsidR="003C7DB3" w:rsidRPr="003C7DB3">
        <w:rPr>
          <w:rFonts w:eastAsia="仿宋" w:hint="eastAsia"/>
          <w:sz w:val="24"/>
          <w:szCs w:val="24"/>
        </w:rPr>
        <w:t>茨</w:t>
      </w:r>
      <w:proofErr w:type="gramEnd"/>
      <w:r w:rsidR="003C7DB3" w:rsidRPr="003C7DB3">
        <w:rPr>
          <w:rFonts w:eastAsia="仿宋" w:hint="eastAsia"/>
          <w:sz w:val="24"/>
          <w:szCs w:val="24"/>
        </w:rPr>
        <w:t>风机</w:t>
      </w:r>
      <w:r w:rsidR="0082772E">
        <w:rPr>
          <w:rFonts w:eastAsia="仿宋" w:hint="eastAsia"/>
          <w:sz w:val="24"/>
          <w:szCs w:val="24"/>
        </w:rPr>
        <w:t>应用最广</w:t>
      </w:r>
      <w:r w:rsidR="003C7DB3">
        <w:rPr>
          <w:rFonts w:eastAsia="仿宋" w:hint="eastAsia"/>
          <w:sz w:val="24"/>
          <w:szCs w:val="24"/>
        </w:rPr>
        <w:t>，</w:t>
      </w:r>
      <w:r w:rsidR="0082772E">
        <w:rPr>
          <w:rFonts w:eastAsia="仿宋" w:hint="eastAsia"/>
          <w:sz w:val="24"/>
          <w:szCs w:val="24"/>
        </w:rPr>
        <w:t>单</w:t>
      </w:r>
      <w:proofErr w:type="gramStart"/>
      <w:r w:rsidR="003C7DB3">
        <w:rPr>
          <w:rFonts w:eastAsia="仿宋" w:hint="eastAsia"/>
          <w:sz w:val="24"/>
          <w:szCs w:val="24"/>
        </w:rPr>
        <w:t>台风机</w:t>
      </w:r>
      <w:proofErr w:type="gramEnd"/>
      <w:r w:rsidR="003C7DB3">
        <w:rPr>
          <w:rFonts w:eastAsia="仿宋" w:hint="eastAsia"/>
          <w:sz w:val="24"/>
          <w:szCs w:val="24"/>
        </w:rPr>
        <w:t>可为多个发酵仓</w:t>
      </w:r>
      <w:r w:rsidR="0082772E">
        <w:rPr>
          <w:rFonts w:eastAsia="仿宋" w:hint="eastAsia"/>
          <w:sz w:val="24"/>
          <w:szCs w:val="24"/>
        </w:rPr>
        <w:t>通风</w:t>
      </w:r>
      <w:r w:rsidR="003C7DB3">
        <w:rPr>
          <w:rFonts w:eastAsia="仿宋" w:hint="eastAsia"/>
          <w:sz w:val="24"/>
          <w:szCs w:val="24"/>
        </w:rPr>
        <w:t>供氧，</w:t>
      </w:r>
      <w:r w:rsidR="0082772E">
        <w:rPr>
          <w:rFonts w:eastAsia="仿宋" w:hint="eastAsia"/>
          <w:sz w:val="24"/>
          <w:szCs w:val="24"/>
        </w:rPr>
        <w:t>设备利用率更高</w:t>
      </w:r>
      <w:r w:rsidR="003C7DB3">
        <w:rPr>
          <w:rFonts w:ascii="Times New Roman" w:eastAsia="仿宋" w:hAnsi="Times New Roman" w:cs="Times New Roman" w:hint="eastAsia"/>
          <w:kern w:val="0"/>
          <w:sz w:val="24"/>
          <w:szCs w:val="24"/>
        </w:rPr>
        <w:t>。</w:t>
      </w:r>
      <w:r w:rsidR="00CE204D">
        <w:rPr>
          <w:rFonts w:ascii="Times New Roman" w:eastAsia="仿宋" w:hAnsi="Times New Roman" w:cs="Times New Roman" w:hint="eastAsia"/>
          <w:kern w:val="0"/>
          <w:sz w:val="24"/>
          <w:szCs w:val="24"/>
        </w:rPr>
        <w:t>在风机功率选择上，以</w:t>
      </w:r>
      <w:r w:rsidR="00CE204D">
        <w:rPr>
          <w:rFonts w:ascii="Times New Roman" w:eastAsia="仿宋" w:hAnsi="Times New Roman" w:cs="Times New Roman" w:hint="eastAsia"/>
          <w:kern w:val="0"/>
          <w:sz w:val="24"/>
          <w:szCs w:val="24"/>
        </w:rPr>
        <w:t>120~150m</w:t>
      </w:r>
      <w:r w:rsidR="00CE204D" w:rsidRPr="00CE204D">
        <w:rPr>
          <w:rFonts w:ascii="Times New Roman" w:eastAsia="仿宋" w:hAnsi="Times New Roman" w:cs="Times New Roman" w:hint="eastAsia"/>
          <w:kern w:val="0"/>
          <w:sz w:val="24"/>
          <w:szCs w:val="24"/>
          <w:vertAlign w:val="superscript"/>
        </w:rPr>
        <w:t>3</w:t>
      </w:r>
      <w:r w:rsidR="00CE204D">
        <w:rPr>
          <w:rFonts w:ascii="Times New Roman" w:eastAsia="仿宋" w:hAnsi="Times New Roman" w:cs="Times New Roman" w:hint="eastAsia"/>
          <w:kern w:val="0"/>
          <w:sz w:val="24"/>
          <w:szCs w:val="24"/>
        </w:rPr>
        <w:t>/h</w:t>
      </w:r>
      <w:r w:rsidR="00CE204D">
        <w:rPr>
          <w:rFonts w:ascii="Times New Roman" w:eastAsia="仿宋" w:hAnsi="Times New Roman" w:cs="Times New Roman" w:hint="eastAsia"/>
          <w:kern w:val="0"/>
          <w:sz w:val="24"/>
          <w:szCs w:val="24"/>
        </w:rPr>
        <w:t>为宜，功率过高可能</w:t>
      </w:r>
      <w:proofErr w:type="gramStart"/>
      <w:r w:rsidR="00CE204D">
        <w:rPr>
          <w:rFonts w:ascii="Times New Roman" w:eastAsia="仿宋" w:hAnsi="Times New Roman" w:cs="Times New Roman" w:hint="eastAsia"/>
          <w:kern w:val="0"/>
          <w:sz w:val="24"/>
          <w:szCs w:val="24"/>
        </w:rPr>
        <w:t>导致堆体升温</w:t>
      </w:r>
      <w:proofErr w:type="gramEnd"/>
      <w:r w:rsidR="00CE204D">
        <w:rPr>
          <w:rFonts w:ascii="Times New Roman" w:eastAsia="仿宋" w:hAnsi="Times New Roman" w:cs="Times New Roman" w:hint="eastAsia"/>
          <w:kern w:val="0"/>
          <w:sz w:val="24"/>
          <w:szCs w:val="24"/>
        </w:rPr>
        <w:t>困难，功率过低则可能造成供氧不足。</w:t>
      </w:r>
      <w:r w:rsidR="00A85E9E">
        <w:rPr>
          <w:rFonts w:ascii="Times New Roman" w:eastAsia="仿宋" w:hAnsi="Times New Roman" w:cs="Times New Roman" w:hint="eastAsia"/>
          <w:kern w:val="0"/>
          <w:sz w:val="24"/>
          <w:szCs w:val="24"/>
        </w:rPr>
        <w:t>供氧系统的设计还应考虑提供一系列风量，</w:t>
      </w:r>
      <w:r w:rsidR="00772F26">
        <w:rPr>
          <w:rFonts w:ascii="Times New Roman" w:eastAsia="仿宋" w:hAnsi="Times New Roman" w:cs="Times New Roman" w:hint="eastAsia"/>
          <w:kern w:val="0"/>
          <w:sz w:val="24"/>
          <w:szCs w:val="24"/>
        </w:rPr>
        <w:t>具体方式包括采用</w:t>
      </w:r>
      <w:r w:rsidR="000D612B">
        <w:rPr>
          <w:rFonts w:ascii="Times New Roman" w:eastAsia="仿宋" w:hAnsi="Times New Roman" w:cs="Times New Roman" w:hint="eastAsia"/>
          <w:kern w:val="0"/>
          <w:sz w:val="24"/>
          <w:szCs w:val="24"/>
        </w:rPr>
        <w:t>变频</w:t>
      </w:r>
      <w:r w:rsidR="00772F26">
        <w:rPr>
          <w:rFonts w:ascii="Times New Roman" w:eastAsia="仿宋" w:hAnsi="Times New Roman" w:cs="Times New Roman" w:hint="eastAsia"/>
          <w:kern w:val="0"/>
          <w:sz w:val="24"/>
          <w:szCs w:val="24"/>
        </w:rPr>
        <w:t>设备</w:t>
      </w:r>
      <w:r w:rsidR="009A7E42">
        <w:rPr>
          <w:rFonts w:ascii="Times New Roman" w:eastAsia="仿宋" w:hAnsi="Times New Roman" w:cs="Times New Roman" w:hint="eastAsia"/>
          <w:kern w:val="0"/>
          <w:sz w:val="24"/>
          <w:szCs w:val="24"/>
        </w:rPr>
        <w:t>、</w:t>
      </w:r>
      <w:r w:rsidR="00772F26">
        <w:rPr>
          <w:rFonts w:ascii="Times New Roman" w:eastAsia="仿宋" w:hAnsi="Times New Roman" w:cs="Times New Roman" w:hint="eastAsia"/>
          <w:kern w:val="0"/>
          <w:sz w:val="24"/>
          <w:szCs w:val="24"/>
        </w:rPr>
        <w:t>开启不同数量的风机等。</w:t>
      </w:r>
    </w:p>
    <w:p w:rsidR="00C07DB3" w:rsidRPr="002C044D" w:rsidRDefault="00C07DB3" w:rsidP="002C044D">
      <w:pPr>
        <w:pStyle w:val="3TimesNewRomanGB23126"/>
      </w:pPr>
      <w:r w:rsidRPr="002C044D">
        <w:rPr>
          <w:rFonts w:hint="eastAsia"/>
        </w:rPr>
        <w:t xml:space="preserve">4.5.3 </w:t>
      </w:r>
      <w:r w:rsidR="002C044D" w:rsidRPr="002C044D">
        <w:rPr>
          <w:rFonts w:hint="eastAsia"/>
        </w:rPr>
        <w:t>供氧控制方式</w:t>
      </w:r>
    </w:p>
    <w:p w:rsidR="002C044D" w:rsidRDefault="005C0172" w:rsidP="00C27096">
      <w:pPr>
        <w:autoSpaceDE w:val="0"/>
        <w:autoSpaceDN w:val="0"/>
        <w:adjustRightInd w:val="0"/>
        <w:spacing w:line="360"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kern w:val="0"/>
          <w:sz w:val="24"/>
          <w:szCs w:val="24"/>
        </w:rPr>
        <w:t>污泥好氧发酵过程的供氧控制方式主要可分为</w:t>
      </w:r>
      <w:r w:rsidRPr="005C0172">
        <w:rPr>
          <w:rFonts w:ascii="Times New Roman" w:eastAsia="仿宋" w:hAnsi="Times New Roman" w:cs="Times New Roman" w:hint="eastAsia"/>
          <w:bCs/>
          <w:kern w:val="0"/>
          <w:sz w:val="24"/>
          <w:szCs w:val="24"/>
        </w:rPr>
        <w:t>时间控制、温度反馈控制、</w:t>
      </w:r>
      <w:r w:rsidRPr="005C0172">
        <w:rPr>
          <w:rFonts w:ascii="Times New Roman" w:eastAsia="仿宋" w:hAnsi="Times New Roman" w:cs="Times New Roman" w:hint="eastAsia"/>
          <w:bCs/>
          <w:kern w:val="0"/>
          <w:sz w:val="24"/>
          <w:szCs w:val="24"/>
        </w:rPr>
        <w:t>O</w:t>
      </w:r>
      <w:r w:rsidRPr="005C0172">
        <w:rPr>
          <w:rFonts w:ascii="Times New Roman" w:eastAsia="仿宋" w:hAnsi="Times New Roman" w:cs="Times New Roman" w:hint="eastAsia"/>
          <w:bCs/>
          <w:kern w:val="0"/>
          <w:sz w:val="24"/>
          <w:szCs w:val="24"/>
          <w:vertAlign w:val="subscript"/>
        </w:rPr>
        <w:t>2</w:t>
      </w:r>
      <w:r w:rsidRPr="005C0172">
        <w:rPr>
          <w:rFonts w:ascii="Times New Roman" w:eastAsia="仿宋" w:hAnsi="Times New Roman" w:cs="Times New Roman" w:hint="eastAsia"/>
          <w:bCs/>
          <w:kern w:val="0"/>
          <w:sz w:val="24"/>
          <w:szCs w:val="24"/>
        </w:rPr>
        <w:t>或</w:t>
      </w:r>
      <w:r w:rsidRPr="005C0172">
        <w:rPr>
          <w:rFonts w:ascii="Times New Roman" w:eastAsia="仿宋" w:hAnsi="Times New Roman" w:cs="Times New Roman" w:hint="eastAsia"/>
          <w:bCs/>
          <w:kern w:val="0"/>
          <w:sz w:val="24"/>
          <w:szCs w:val="24"/>
        </w:rPr>
        <w:t>CO</w:t>
      </w:r>
      <w:r w:rsidRPr="005C0172">
        <w:rPr>
          <w:rFonts w:ascii="Times New Roman" w:eastAsia="仿宋" w:hAnsi="Times New Roman" w:cs="Times New Roman" w:hint="eastAsia"/>
          <w:bCs/>
          <w:kern w:val="0"/>
          <w:sz w:val="24"/>
          <w:szCs w:val="24"/>
          <w:vertAlign w:val="subscript"/>
        </w:rPr>
        <w:t>2</w:t>
      </w:r>
      <w:r w:rsidRPr="005C0172">
        <w:rPr>
          <w:rFonts w:ascii="Times New Roman" w:eastAsia="仿宋" w:hAnsi="Times New Roman" w:cs="Times New Roman" w:hint="eastAsia"/>
          <w:bCs/>
          <w:kern w:val="0"/>
          <w:sz w:val="24"/>
          <w:szCs w:val="24"/>
        </w:rPr>
        <w:t>控制、</w:t>
      </w:r>
      <w:r w:rsidRPr="005C0172">
        <w:rPr>
          <w:rFonts w:ascii="Times New Roman" w:eastAsia="仿宋" w:hAnsi="Times New Roman" w:cs="Times New Roman" w:hint="eastAsia"/>
          <w:bCs/>
          <w:kern w:val="0"/>
          <w:sz w:val="24"/>
          <w:szCs w:val="24"/>
        </w:rPr>
        <w:t>O</w:t>
      </w:r>
      <w:r w:rsidRPr="005C0172">
        <w:rPr>
          <w:rFonts w:ascii="Times New Roman" w:eastAsia="仿宋" w:hAnsi="Times New Roman" w:cs="Times New Roman" w:hint="eastAsia"/>
          <w:bCs/>
          <w:kern w:val="0"/>
          <w:sz w:val="24"/>
          <w:szCs w:val="24"/>
          <w:vertAlign w:val="subscript"/>
        </w:rPr>
        <w:t>2</w:t>
      </w:r>
      <w:r w:rsidRPr="005C0172">
        <w:rPr>
          <w:rFonts w:ascii="Times New Roman" w:eastAsia="仿宋" w:hAnsi="Times New Roman" w:cs="Times New Roman" w:hint="eastAsia"/>
          <w:bCs/>
          <w:kern w:val="0"/>
          <w:sz w:val="24"/>
          <w:szCs w:val="24"/>
        </w:rPr>
        <w:t>/CO</w:t>
      </w:r>
      <w:r w:rsidRPr="005C0172">
        <w:rPr>
          <w:rFonts w:ascii="Times New Roman" w:eastAsia="仿宋" w:hAnsi="Times New Roman" w:cs="Times New Roman" w:hint="eastAsia"/>
          <w:bCs/>
          <w:kern w:val="0"/>
          <w:sz w:val="24"/>
          <w:szCs w:val="24"/>
          <w:vertAlign w:val="subscript"/>
        </w:rPr>
        <w:t>2</w:t>
      </w:r>
      <w:r w:rsidRPr="005C0172">
        <w:rPr>
          <w:rFonts w:ascii="Times New Roman" w:eastAsia="仿宋" w:hAnsi="Times New Roman" w:cs="Times New Roman" w:hint="eastAsia"/>
          <w:bCs/>
          <w:kern w:val="0"/>
          <w:sz w:val="24"/>
          <w:szCs w:val="24"/>
        </w:rPr>
        <w:t>-</w:t>
      </w:r>
      <w:r w:rsidRPr="005C0172">
        <w:rPr>
          <w:rFonts w:ascii="Times New Roman" w:eastAsia="仿宋" w:hAnsi="Times New Roman" w:cs="Times New Roman" w:hint="eastAsia"/>
          <w:bCs/>
          <w:kern w:val="0"/>
          <w:sz w:val="24"/>
          <w:szCs w:val="24"/>
        </w:rPr>
        <w:t>温度联合控制</w:t>
      </w:r>
      <w:r w:rsidR="007951F3">
        <w:rPr>
          <w:rFonts w:ascii="Times New Roman" w:eastAsia="仿宋" w:hAnsi="Times New Roman" w:cs="Times New Roman" w:hint="eastAsia"/>
          <w:bCs/>
          <w:kern w:val="0"/>
          <w:sz w:val="24"/>
          <w:szCs w:val="24"/>
        </w:rPr>
        <w:t>等，这些控制方式可通过定时器、简单编程模块以及计算机来实现。</w:t>
      </w:r>
    </w:p>
    <w:p w:rsidR="005C0172" w:rsidRPr="00375286" w:rsidRDefault="005C0172" w:rsidP="00C2709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bCs/>
          <w:kern w:val="0"/>
          <w:sz w:val="24"/>
          <w:szCs w:val="24"/>
        </w:rPr>
        <w:t>时间控制是</w:t>
      </w:r>
      <w:r w:rsidRPr="005C0172">
        <w:rPr>
          <w:rFonts w:ascii="Times New Roman" w:eastAsia="仿宋" w:hAnsi="Times New Roman" w:cs="Times New Roman" w:hint="eastAsia"/>
          <w:bCs/>
          <w:kern w:val="0"/>
          <w:sz w:val="24"/>
          <w:szCs w:val="24"/>
        </w:rPr>
        <w:t>通过定时控制器</w:t>
      </w:r>
      <w:r>
        <w:rPr>
          <w:rFonts w:ascii="Times New Roman" w:eastAsia="仿宋" w:hAnsi="Times New Roman" w:cs="Times New Roman" w:hint="eastAsia"/>
          <w:bCs/>
          <w:kern w:val="0"/>
          <w:sz w:val="24"/>
          <w:szCs w:val="24"/>
        </w:rPr>
        <w:t>对</w:t>
      </w:r>
      <w:r w:rsidR="00375286">
        <w:rPr>
          <w:rFonts w:ascii="Times New Roman" w:eastAsia="仿宋" w:hAnsi="Times New Roman" w:cs="Times New Roman" w:hint="eastAsia"/>
          <w:bCs/>
          <w:kern w:val="0"/>
          <w:sz w:val="24"/>
          <w:szCs w:val="24"/>
        </w:rPr>
        <w:t>供氧设备的启</w:t>
      </w:r>
      <w:proofErr w:type="gramStart"/>
      <w:r w:rsidR="00375286">
        <w:rPr>
          <w:rFonts w:ascii="Times New Roman" w:eastAsia="仿宋" w:hAnsi="Times New Roman" w:cs="Times New Roman" w:hint="eastAsia"/>
          <w:bCs/>
          <w:kern w:val="0"/>
          <w:sz w:val="24"/>
          <w:szCs w:val="24"/>
        </w:rPr>
        <w:t>停进行</w:t>
      </w:r>
      <w:proofErr w:type="gramEnd"/>
      <w:r>
        <w:rPr>
          <w:rFonts w:ascii="Times New Roman" w:eastAsia="仿宋" w:hAnsi="Times New Roman" w:cs="Times New Roman" w:hint="eastAsia"/>
          <w:bCs/>
          <w:kern w:val="0"/>
          <w:sz w:val="24"/>
          <w:szCs w:val="24"/>
        </w:rPr>
        <w:t>定时控制，</w:t>
      </w:r>
      <w:r w:rsidR="00375286">
        <w:rPr>
          <w:rFonts w:ascii="Times New Roman" w:eastAsia="仿宋" w:hAnsi="Times New Roman" w:cs="Times New Roman" w:hint="eastAsia"/>
          <w:bCs/>
          <w:kern w:val="0"/>
          <w:sz w:val="24"/>
          <w:szCs w:val="24"/>
        </w:rPr>
        <w:t>操作简单、投资费用低，但对好氧发酵过程的控制能力较差，有机物分解较慢，好氧发酵时间较长，特别是在高温阶段容易</w:t>
      </w:r>
      <w:proofErr w:type="gramStart"/>
      <w:r w:rsidR="00375286">
        <w:rPr>
          <w:rFonts w:ascii="Times New Roman" w:eastAsia="仿宋" w:hAnsi="Times New Roman" w:cs="Times New Roman" w:hint="eastAsia"/>
          <w:bCs/>
          <w:kern w:val="0"/>
          <w:sz w:val="24"/>
          <w:szCs w:val="24"/>
        </w:rPr>
        <w:t>产生堆体过热</w:t>
      </w:r>
      <w:proofErr w:type="gramEnd"/>
      <w:r w:rsidR="00375286">
        <w:rPr>
          <w:rFonts w:ascii="Times New Roman" w:eastAsia="仿宋" w:hAnsi="Times New Roman" w:cs="Times New Roman" w:hint="eastAsia"/>
          <w:bCs/>
          <w:kern w:val="0"/>
          <w:sz w:val="24"/>
          <w:szCs w:val="24"/>
        </w:rPr>
        <w:t>现象。</w:t>
      </w:r>
    </w:p>
    <w:p w:rsidR="002C044D" w:rsidRDefault="00C448F7" w:rsidP="00C27096">
      <w:pPr>
        <w:autoSpaceDE w:val="0"/>
        <w:autoSpaceDN w:val="0"/>
        <w:adjustRightInd w:val="0"/>
        <w:spacing w:line="360"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kern w:val="0"/>
          <w:sz w:val="24"/>
          <w:szCs w:val="24"/>
        </w:rPr>
        <w:t>在时间控制的基础上结合温度反馈控制，即在</w:t>
      </w:r>
      <w:r w:rsidR="002909F9">
        <w:rPr>
          <w:rFonts w:ascii="Times New Roman" w:eastAsia="仿宋" w:hAnsi="Times New Roman" w:cs="Times New Roman" w:hint="eastAsia"/>
          <w:kern w:val="0"/>
          <w:sz w:val="24"/>
          <w:szCs w:val="24"/>
        </w:rPr>
        <w:t>好氧发酵初期采用定时控制，随后采用</w:t>
      </w:r>
      <w:r w:rsidR="002909F9" w:rsidRPr="002909F9">
        <w:rPr>
          <w:rFonts w:ascii="Times New Roman" w:eastAsia="仿宋" w:hAnsi="Times New Roman" w:cs="Times New Roman" w:hint="eastAsia"/>
          <w:bCs/>
          <w:kern w:val="0"/>
          <w:sz w:val="24"/>
          <w:szCs w:val="24"/>
        </w:rPr>
        <w:t>温度反馈控制</w:t>
      </w:r>
      <w:r w:rsidR="00E25E95">
        <w:rPr>
          <w:rFonts w:ascii="Times New Roman" w:eastAsia="仿宋" w:hAnsi="Times New Roman" w:cs="Times New Roman" w:hint="eastAsia"/>
          <w:bCs/>
          <w:kern w:val="0"/>
          <w:sz w:val="24"/>
          <w:szCs w:val="24"/>
        </w:rPr>
        <w:t>，根据堆体温度来调节供氧设备的启停，保证堆体温度处于设定</w:t>
      </w:r>
      <w:r w:rsidR="00100701">
        <w:rPr>
          <w:rFonts w:ascii="Times New Roman" w:eastAsia="仿宋" w:hAnsi="Times New Roman" w:cs="Times New Roman" w:hint="eastAsia"/>
          <w:bCs/>
          <w:kern w:val="0"/>
          <w:sz w:val="24"/>
          <w:szCs w:val="24"/>
        </w:rPr>
        <w:t>区间</w:t>
      </w:r>
      <w:r w:rsidR="00E25E95">
        <w:rPr>
          <w:rFonts w:ascii="Times New Roman" w:eastAsia="仿宋" w:hAnsi="Times New Roman" w:cs="Times New Roman" w:hint="eastAsia"/>
          <w:bCs/>
          <w:kern w:val="0"/>
          <w:sz w:val="24"/>
          <w:szCs w:val="24"/>
        </w:rPr>
        <w:t>内。</w:t>
      </w:r>
      <w:r w:rsidR="00100701">
        <w:rPr>
          <w:rFonts w:ascii="Times New Roman" w:eastAsia="仿宋" w:hAnsi="Times New Roman" w:cs="Times New Roman" w:hint="eastAsia"/>
          <w:bCs/>
          <w:kern w:val="0"/>
          <w:sz w:val="24"/>
          <w:szCs w:val="24"/>
        </w:rPr>
        <w:t>温度反馈控制</w:t>
      </w:r>
      <w:r w:rsidR="00A503A3">
        <w:rPr>
          <w:rFonts w:ascii="Times New Roman" w:eastAsia="仿宋" w:hAnsi="Times New Roman" w:cs="Times New Roman" w:hint="eastAsia"/>
          <w:bCs/>
          <w:kern w:val="0"/>
          <w:sz w:val="24"/>
          <w:szCs w:val="24"/>
        </w:rPr>
        <w:t>能够较好地控制好氧发酵过程，有机物</w:t>
      </w:r>
      <w:r w:rsidR="00D51697">
        <w:rPr>
          <w:rFonts w:ascii="Times New Roman" w:eastAsia="仿宋" w:hAnsi="Times New Roman" w:cs="Times New Roman" w:hint="eastAsia"/>
          <w:bCs/>
          <w:kern w:val="0"/>
          <w:sz w:val="24"/>
          <w:szCs w:val="24"/>
        </w:rPr>
        <w:t>分</w:t>
      </w:r>
      <w:r w:rsidR="00A503A3">
        <w:rPr>
          <w:rFonts w:ascii="Times New Roman" w:eastAsia="仿宋" w:hAnsi="Times New Roman" w:cs="Times New Roman" w:hint="eastAsia"/>
          <w:bCs/>
          <w:kern w:val="0"/>
          <w:sz w:val="24"/>
          <w:szCs w:val="24"/>
        </w:rPr>
        <w:t>解较快，有利于缩短好氧发酵时间。</w:t>
      </w:r>
    </w:p>
    <w:p w:rsidR="00EB1FA6" w:rsidRDefault="00D51697" w:rsidP="00C2709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5C0172">
        <w:rPr>
          <w:rFonts w:ascii="Times New Roman" w:eastAsia="仿宋" w:hAnsi="Times New Roman" w:cs="Times New Roman" w:hint="eastAsia"/>
          <w:bCs/>
          <w:kern w:val="0"/>
          <w:sz w:val="24"/>
          <w:szCs w:val="24"/>
        </w:rPr>
        <w:t>O</w:t>
      </w:r>
      <w:r w:rsidRPr="005C0172">
        <w:rPr>
          <w:rFonts w:ascii="Times New Roman" w:eastAsia="仿宋" w:hAnsi="Times New Roman" w:cs="Times New Roman" w:hint="eastAsia"/>
          <w:bCs/>
          <w:kern w:val="0"/>
          <w:sz w:val="24"/>
          <w:szCs w:val="24"/>
          <w:vertAlign w:val="subscript"/>
        </w:rPr>
        <w:t>2</w:t>
      </w:r>
      <w:r w:rsidRPr="005C0172">
        <w:rPr>
          <w:rFonts w:ascii="Times New Roman" w:eastAsia="仿宋" w:hAnsi="Times New Roman" w:cs="Times New Roman" w:hint="eastAsia"/>
          <w:bCs/>
          <w:kern w:val="0"/>
          <w:sz w:val="24"/>
          <w:szCs w:val="24"/>
        </w:rPr>
        <w:t xml:space="preserve"> -</w:t>
      </w:r>
      <w:r w:rsidRPr="005C0172">
        <w:rPr>
          <w:rFonts w:ascii="Times New Roman" w:eastAsia="仿宋" w:hAnsi="Times New Roman" w:cs="Times New Roman" w:hint="eastAsia"/>
          <w:bCs/>
          <w:kern w:val="0"/>
          <w:sz w:val="24"/>
          <w:szCs w:val="24"/>
        </w:rPr>
        <w:t>温度</w:t>
      </w:r>
      <w:r>
        <w:rPr>
          <w:rFonts w:ascii="Times New Roman" w:eastAsia="仿宋" w:hAnsi="Times New Roman" w:cs="Times New Roman" w:hint="eastAsia"/>
          <w:bCs/>
          <w:kern w:val="0"/>
          <w:sz w:val="24"/>
          <w:szCs w:val="24"/>
        </w:rPr>
        <w:t>联合控制，通过多个</w:t>
      </w:r>
      <w:r w:rsidRPr="00D51697">
        <w:rPr>
          <w:rFonts w:ascii="Times New Roman" w:eastAsia="仿宋" w:hAnsi="Times New Roman" w:cs="Times New Roman" w:hint="eastAsia"/>
          <w:bCs/>
          <w:kern w:val="0"/>
          <w:sz w:val="24"/>
          <w:szCs w:val="24"/>
        </w:rPr>
        <w:t>温度和氧气传感器来反馈控制，使有机物的分解在各个阶段都达到最大</w:t>
      </w:r>
      <w:r>
        <w:rPr>
          <w:rFonts w:ascii="Times New Roman" w:eastAsia="仿宋" w:hAnsi="Times New Roman" w:cs="Times New Roman" w:hint="eastAsia"/>
          <w:bCs/>
          <w:kern w:val="0"/>
          <w:sz w:val="24"/>
          <w:szCs w:val="24"/>
        </w:rPr>
        <w:t>，投资和运行费用相对较高。</w:t>
      </w:r>
    </w:p>
    <w:p w:rsidR="00975053" w:rsidRDefault="00E72BAD" w:rsidP="00FD10D4">
      <w:pPr>
        <w:pStyle w:val="2TimesNewRomanGB2312"/>
        <w:spacing w:before="156" w:after="156"/>
      </w:pPr>
      <w:bookmarkStart w:id="25" w:name="_Toc34896303"/>
      <w:r>
        <w:rPr>
          <w:rFonts w:hint="eastAsia"/>
        </w:rPr>
        <w:t>4</w:t>
      </w:r>
      <w:r w:rsidR="00975053" w:rsidRPr="00E72BAD">
        <w:rPr>
          <w:rFonts w:hint="eastAsia"/>
        </w:rPr>
        <w:t>.</w:t>
      </w:r>
      <w:r w:rsidR="008E186F">
        <w:rPr>
          <w:rFonts w:hint="eastAsia"/>
        </w:rPr>
        <w:t xml:space="preserve">6  </w:t>
      </w:r>
      <w:r w:rsidR="00975053" w:rsidRPr="00E72BAD">
        <w:rPr>
          <w:rFonts w:hint="eastAsia"/>
        </w:rPr>
        <w:t>储存系统</w:t>
      </w:r>
      <w:bookmarkEnd w:id="25"/>
    </w:p>
    <w:p w:rsidR="00BC6AFB" w:rsidRPr="00BC6AFB" w:rsidRDefault="00BC6AFB" w:rsidP="00BC6AFB">
      <w:pPr>
        <w:autoSpaceDE w:val="0"/>
        <w:autoSpaceDN w:val="0"/>
        <w:adjustRightInd w:val="0"/>
        <w:spacing w:line="360" w:lineRule="auto"/>
        <w:ind w:firstLineChars="200" w:firstLine="480"/>
        <w:rPr>
          <w:rFonts w:ascii="Times New Roman" w:eastAsia="仿宋" w:hAnsi="Times New Roman" w:cs="Times New Roman"/>
          <w:bCs/>
          <w:kern w:val="0"/>
          <w:sz w:val="24"/>
          <w:szCs w:val="24"/>
        </w:rPr>
      </w:pPr>
      <w:r w:rsidRPr="00BC6AFB">
        <w:rPr>
          <w:rFonts w:ascii="Times New Roman" w:eastAsia="仿宋" w:hAnsi="Times New Roman" w:cs="Times New Roman"/>
          <w:bCs/>
          <w:kern w:val="0"/>
          <w:sz w:val="24"/>
          <w:szCs w:val="24"/>
        </w:rPr>
        <w:t>污泥好氧发酵工程应设计</w:t>
      </w:r>
      <w:r w:rsidRPr="00BC6AFB">
        <w:rPr>
          <w:rFonts w:ascii="Times New Roman" w:eastAsia="仿宋" w:hAnsi="Times New Roman" w:cs="Times New Roman" w:hint="eastAsia"/>
          <w:bCs/>
          <w:kern w:val="0"/>
          <w:sz w:val="24"/>
          <w:szCs w:val="24"/>
        </w:rPr>
        <w:t>污泥、</w:t>
      </w:r>
      <w:r w:rsidR="00C852FC">
        <w:rPr>
          <w:rFonts w:ascii="Times New Roman" w:eastAsia="仿宋" w:hAnsi="Times New Roman" w:cs="Times New Roman"/>
          <w:bCs/>
          <w:kern w:val="0"/>
          <w:sz w:val="24"/>
          <w:szCs w:val="24"/>
        </w:rPr>
        <w:t>辅料、返混料和发酵产物的储存区域，区域</w:t>
      </w:r>
      <w:r w:rsidRPr="00BC6AFB">
        <w:rPr>
          <w:rFonts w:ascii="Times New Roman" w:eastAsia="仿宋" w:hAnsi="Times New Roman" w:cs="Times New Roman"/>
          <w:bCs/>
          <w:kern w:val="0"/>
          <w:sz w:val="24"/>
          <w:szCs w:val="24"/>
        </w:rPr>
        <w:t>面积应根据物料的储存量及</w:t>
      </w:r>
      <w:r w:rsidRPr="00BC6AFB">
        <w:rPr>
          <w:rFonts w:ascii="Times New Roman" w:eastAsia="仿宋" w:hAnsi="Times New Roman" w:cs="Times New Roman" w:hint="eastAsia"/>
          <w:bCs/>
          <w:kern w:val="0"/>
          <w:sz w:val="24"/>
          <w:szCs w:val="24"/>
        </w:rPr>
        <w:t>可用</w:t>
      </w:r>
      <w:r w:rsidRPr="00BC6AFB">
        <w:rPr>
          <w:rFonts w:ascii="Times New Roman" w:eastAsia="仿宋" w:hAnsi="Times New Roman" w:cs="Times New Roman"/>
          <w:bCs/>
          <w:kern w:val="0"/>
          <w:sz w:val="24"/>
          <w:szCs w:val="24"/>
        </w:rPr>
        <w:t>空间区域</w:t>
      </w:r>
      <w:r w:rsidRPr="00BC6AFB">
        <w:rPr>
          <w:rFonts w:ascii="Times New Roman" w:eastAsia="仿宋" w:hAnsi="Times New Roman" w:cs="Times New Roman" w:hint="eastAsia"/>
          <w:bCs/>
          <w:kern w:val="0"/>
          <w:sz w:val="24"/>
          <w:szCs w:val="24"/>
        </w:rPr>
        <w:t>确定</w:t>
      </w:r>
      <w:r w:rsidRPr="00BC6AFB">
        <w:rPr>
          <w:rFonts w:ascii="Times New Roman" w:eastAsia="仿宋" w:hAnsi="Times New Roman" w:cs="Times New Roman"/>
          <w:bCs/>
          <w:kern w:val="0"/>
          <w:sz w:val="24"/>
          <w:szCs w:val="24"/>
        </w:rPr>
        <w:t>。</w:t>
      </w:r>
    </w:p>
    <w:p w:rsidR="00D74176" w:rsidRDefault="00D74176" w:rsidP="00D74176">
      <w:pPr>
        <w:pStyle w:val="3TimesNewRomanGB23126"/>
      </w:pPr>
      <w:r>
        <w:rPr>
          <w:rFonts w:hint="eastAsia"/>
        </w:rPr>
        <w:lastRenderedPageBreak/>
        <w:t xml:space="preserve">4.6.1 </w:t>
      </w:r>
      <w:r>
        <w:rPr>
          <w:rFonts w:hint="eastAsia"/>
        </w:rPr>
        <w:t>污泥储存</w:t>
      </w:r>
    </w:p>
    <w:p w:rsidR="008B61B1" w:rsidRDefault="00F141CA" w:rsidP="00D7417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污泥储存包括脱水污泥（含水率约</w:t>
      </w:r>
      <w:r>
        <w:rPr>
          <w:rFonts w:ascii="Times New Roman" w:eastAsia="仿宋" w:hAnsi="Times New Roman" w:cs="Times New Roman" w:hint="eastAsia"/>
          <w:kern w:val="0"/>
          <w:sz w:val="24"/>
          <w:szCs w:val="24"/>
        </w:rPr>
        <w:t>80%</w:t>
      </w:r>
      <w:r>
        <w:rPr>
          <w:rFonts w:ascii="Times New Roman" w:eastAsia="仿宋" w:hAnsi="Times New Roman" w:cs="Times New Roman" w:hint="eastAsia"/>
          <w:kern w:val="0"/>
          <w:sz w:val="24"/>
          <w:szCs w:val="24"/>
        </w:rPr>
        <w:t>）和返混料（含水率约</w:t>
      </w:r>
      <w:r>
        <w:rPr>
          <w:rFonts w:ascii="Times New Roman" w:eastAsia="仿宋" w:hAnsi="Times New Roman" w:cs="Times New Roman" w:hint="eastAsia"/>
          <w:kern w:val="0"/>
          <w:sz w:val="24"/>
          <w:szCs w:val="24"/>
        </w:rPr>
        <w:t>40%</w:t>
      </w:r>
      <w:r>
        <w:rPr>
          <w:rFonts w:ascii="Times New Roman" w:eastAsia="仿宋" w:hAnsi="Times New Roman" w:cs="Times New Roman" w:hint="eastAsia"/>
          <w:kern w:val="0"/>
          <w:sz w:val="24"/>
          <w:szCs w:val="24"/>
        </w:rPr>
        <w:t>）</w:t>
      </w:r>
      <w:r w:rsidR="00E3727C">
        <w:rPr>
          <w:rFonts w:ascii="Times New Roman" w:eastAsia="仿宋" w:hAnsi="Times New Roman" w:cs="Times New Roman" w:hint="eastAsia"/>
          <w:kern w:val="0"/>
          <w:sz w:val="24"/>
          <w:szCs w:val="24"/>
        </w:rPr>
        <w:t>。</w:t>
      </w:r>
    </w:p>
    <w:p w:rsidR="00E3727C" w:rsidRDefault="00FD52FD" w:rsidP="00D74176">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污泥</w:t>
      </w:r>
      <w:r w:rsidR="00A13A77">
        <w:rPr>
          <w:rFonts w:ascii="Times New Roman" w:eastAsia="仿宋" w:hAnsi="Times New Roman" w:cs="Times New Roman" w:hint="eastAsia"/>
          <w:kern w:val="0"/>
          <w:sz w:val="24"/>
          <w:szCs w:val="24"/>
        </w:rPr>
        <w:t>料仓</w:t>
      </w:r>
      <w:r w:rsidRPr="00187115">
        <w:rPr>
          <w:rFonts w:ascii="Times New Roman" w:eastAsia="仿宋" w:hAnsi="Times New Roman" w:cs="Times New Roman" w:hint="eastAsia"/>
          <w:kern w:val="0"/>
          <w:sz w:val="24"/>
          <w:szCs w:val="24"/>
        </w:rPr>
        <w:t>应</w:t>
      </w:r>
      <w:proofErr w:type="gramEnd"/>
      <w:r w:rsidRPr="00187115">
        <w:rPr>
          <w:rFonts w:ascii="Times New Roman" w:eastAsia="仿宋" w:hAnsi="Times New Roman" w:cs="Times New Roman"/>
          <w:kern w:val="0"/>
          <w:sz w:val="24"/>
          <w:szCs w:val="24"/>
        </w:rPr>
        <w:t>具有耐腐蚀、耐压和不与所储存的污泥发生反应等特性</w:t>
      </w:r>
      <w:r w:rsidRPr="00187115">
        <w:rPr>
          <w:rFonts w:ascii="Times New Roman" w:eastAsia="仿宋" w:hAnsi="Times New Roman" w:cs="Times New Roman" w:hint="eastAsia"/>
          <w:kern w:val="0"/>
          <w:sz w:val="24"/>
          <w:szCs w:val="24"/>
        </w:rPr>
        <w:t>。</w:t>
      </w:r>
      <w:r w:rsidR="00A13A77">
        <w:rPr>
          <w:rFonts w:ascii="Times New Roman" w:eastAsia="仿宋" w:hAnsi="Times New Roman" w:cs="Times New Roman" w:hint="eastAsia"/>
          <w:kern w:val="0"/>
          <w:sz w:val="24"/>
          <w:szCs w:val="24"/>
        </w:rPr>
        <w:t>污泥</w:t>
      </w:r>
      <w:proofErr w:type="gramStart"/>
      <w:r w:rsidR="00A13A77">
        <w:rPr>
          <w:rFonts w:ascii="Times New Roman" w:eastAsia="仿宋" w:hAnsi="Times New Roman" w:cs="Times New Roman" w:hint="eastAsia"/>
          <w:kern w:val="0"/>
          <w:sz w:val="24"/>
          <w:szCs w:val="24"/>
        </w:rPr>
        <w:t>料仓一般由</w:t>
      </w:r>
      <w:r w:rsidR="00A13A77" w:rsidRPr="00A13A77">
        <w:rPr>
          <w:rFonts w:ascii="Times New Roman" w:eastAsia="仿宋" w:hAnsi="Times New Roman" w:cs="Times New Roman"/>
          <w:kern w:val="0"/>
          <w:sz w:val="24"/>
          <w:szCs w:val="24"/>
        </w:rPr>
        <w:t>仓体</w:t>
      </w:r>
      <w:proofErr w:type="gramEnd"/>
      <w:r w:rsidR="00A13A77">
        <w:rPr>
          <w:rFonts w:ascii="Times New Roman" w:eastAsia="仿宋" w:hAnsi="Times New Roman" w:cs="Times New Roman" w:hint="eastAsia"/>
          <w:kern w:val="0"/>
          <w:sz w:val="24"/>
          <w:szCs w:val="24"/>
        </w:rPr>
        <w:t>、</w:t>
      </w:r>
      <w:r w:rsidR="00A13A77" w:rsidRPr="00A13A77">
        <w:rPr>
          <w:rFonts w:ascii="Times New Roman" w:eastAsia="仿宋" w:hAnsi="Times New Roman" w:cs="Times New Roman"/>
          <w:kern w:val="0"/>
          <w:sz w:val="24"/>
          <w:szCs w:val="24"/>
        </w:rPr>
        <w:t>液压动力站</w:t>
      </w:r>
      <w:r w:rsidR="00A13A77">
        <w:rPr>
          <w:rFonts w:ascii="Times New Roman" w:eastAsia="仿宋" w:hAnsi="Times New Roman" w:cs="Times New Roman" w:hint="eastAsia"/>
          <w:kern w:val="0"/>
          <w:sz w:val="24"/>
          <w:szCs w:val="24"/>
        </w:rPr>
        <w:t>、</w:t>
      </w:r>
      <w:r w:rsidR="00A13A77" w:rsidRPr="00A13A77">
        <w:rPr>
          <w:rFonts w:ascii="Times New Roman" w:eastAsia="仿宋" w:hAnsi="Times New Roman" w:cs="Times New Roman"/>
          <w:kern w:val="0"/>
          <w:sz w:val="24"/>
          <w:szCs w:val="24"/>
        </w:rPr>
        <w:t>液压驱动的滑架</w:t>
      </w:r>
      <w:proofErr w:type="gramStart"/>
      <w:r w:rsidR="00A13A77">
        <w:rPr>
          <w:rFonts w:ascii="Times New Roman" w:eastAsia="仿宋" w:hAnsi="Times New Roman" w:cs="Times New Roman" w:hint="eastAsia"/>
          <w:kern w:val="0"/>
          <w:sz w:val="24"/>
          <w:szCs w:val="24"/>
        </w:rPr>
        <w:t>或推架</w:t>
      </w:r>
      <w:r w:rsidR="00A13A77" w:rsidRPr="00A13A77">
        <w:rPr>
          <w:rFonts w:ascii="Times New Roman" w:eastAsia="仿宋" w:hAnsi="Times New Roman" w:cs="Times New Roman"/>
          <w:kern w:val="0"/>
          <w:sz w:val="24"/>
          <w:szCs w:val="24"/>
        </w:rPr>
        <w:t>单元</w:t>
      </w:r>
      <w:proofErr w:type="gramEnd"/>
      <w:r w:rsidR="00A13A77">
        <w:rPr>
          <w:rFonts w:ascii="Times New Roman" w:eastAsia="仿宋" w:hAnsi="Times New Roman" w:cs="Times New Roman" w:hint="eastAsia"/>
          <w:kern w:val="0"/>
          <w:sz w:val="24"/>
          <w:szCs w:val="24"/>
        </w:rPr>
        <w:t>、</w:t>
      </w:r>
      <w:r w:rsidR="0014426F">
        <w:rPr>
          <w:rFonts w:ascii="Times New Roman" w:eastAsia="仿宋" w:hAnsi="Times New Roman" w:cs="Times New Roman" w:hint="eastAsia"/>
          <w:kern w:val="0"/>
          <w:sz w:val="24"/>
          <w:szCs w:val="24"/>
        </w:rPr>
        <w:t>液压驱动的闸板阀等卸料设备组成。</w:t>
      </w:r>
      <w:proofErr w:type="gramStart"/>
      <w:r w:rsidR="0014426F">
        <w:rPr>
          <w:rFonts w:ascii="Times New Roman" w:eastAsia="仿宋" w:hAnsi="Times New Roman" w:cs="Times New Roman" w:hint="eastAsia"/>
          <w:kern w:val="0"/>
          <w:sz w:val="24"/>
          <w:szCs w:val="24"/>
        </w:rPr>
        <w:t>仓体</w:t>
      </w:r>
      <w:r>
        <w:rPr>
          <w:rFonts w:ascii="Times New Roman" w:eastAsia="仿宋" w:hAnsi="Times New Roman" w:cs="Times New Roman" w:hint="eastAsia"/>
          <w:kern w:val="0"/>
          <w:sz w:val="24"/>
          <w:szCs w:val="24"/>
        </w:rPr>
        <w:t>可</w:t>
      </w:r>
      <w:proofErr w:type="gramEnd"/>
      <w:r>
        <w:rPr>
          <w:rFonts w:ascii="Times New Roman" w:eastAsia="仿宋" w:hAnsi="Times New Roman" w:cs="Times New Roman" w:hint="eastAsia"/>
          <w:kern w:val="0"/>
          <w:sz w:val="24"/>
          <w:szCs w:val="24"/>
        </w:rPr>
        <w:t>设计为圆形或方形，不论何种形式，其基本要求是在连续生产中物料的储存</w:t>
      </w:r>
      <w:r w:rsidR="000E723E">
        <w:rPr>
          <w:rFonts w:ascii="Times New Roman" w:eastAsia="仿宋" w:hAnsi="Times New Roman" w:cs="Times New Roman" w:hint="eastAsia"/>
          <w:kern w:val="0"/>
          <w:sz w:val="24"/>
          <w:szCs w:val="24"/>
        </w:rPr>
        <w:t>不产生由于吸湿、压实或化学反应所导致的结块，</w:t>
      </w:r>
      <w:r w:rsidR="002E13C5">
        <w:rPr>
          <w:rFonts w:ascii="Times New Roman" w:eastAsia="仿宋" w:hAnsi="Times New Roman" w:cs="Times New Roman" w:hint="eastAsia"/>
          <w:kern w:val="0"/>
          <w:sz w:val="24"/>
          <w:szCs w:val="24"/>
        </w:rPr>
        <w:t>并避免</w:t>
      </w:r>
      <w:r w:rsidR="001F04A1">
        <w:rPr>
          <w:rFonts w:ascii="Times New Roman" w:eastAsia="仿宋" w:hAnsi="Times New Roman" w:cs="Times New Roman" w:hint="eastAsia"/>
          <w:kern w:val="0"/>
          <w:sz w:val="24"/>
          <w:szCs w:val="24"/>
        </w:rPr>
        <w:t>物料的架桥、起拱现象</w:t>
      </w:r>
      <w:r w:rsidR="00E84622">
        <w:rPr>
          <w:rFonts w:ascii="Times New Roman" w:eastAsia="仿宋" w:hAnsi="Times New Roman" w:cs="Times New Roman" w:hint="eastAsia"/>
          <w:kern w:val="0"/>
          <w:sz w:val="24"/>
          <w:szCs w:val="24"/>
        </w:rPr>
        <w:t>。</w:t>
      </w:r>
      <w:r w:rsidR="00E84622" w:rsidRPr="00FA6062">
        <w:rPr>
          <w:rFonts w:ascii="Times New Roman" w:eastAsia="仿宋" w:hAnsi="Times New Roman" w:cs="Times New Roman" w:hint="eastAsia"/>
          <w:kern w:val="0"/>
          <w:sz w:val="24"/>
          <w:szCs w:val="24"/>
        </w:rPr>
        <w:t>滑架</w:t>
      </w:r>
      <w:r w:rsidR="002B0EB5">
        <w:rPr>
          <w:rFonts w:ascii="Times New Roman" w:eastAsia="仿宋" w:hAnsi="Times New Roman" w:cs="Times New Roman" w:hint="eastAsia"/>
          <w:kern w:val="0"/>
          <w:sz w:val="24"/>
          <w:szCs w:val="24"/>
        </w:rPr>
        <w:t>或</w:t>
      </w:r>
      <w:proofErr w:type="gramStart"/>
      <w:r w:rsidR="00E84622" w:rsidRPr="00FA6062">
        <w:rPr>
          <w:rFonts w:ascii="Times New Roman" w:eastAsia="仿宋" w:hAnsi="Times New Roman" w:cs="Times New Roman" w:hint="eastAsia"/>
          <w:kern w:val="0"/>
          <w:sz w:val="24"/>
          <w:szCs w:val="24"/>
        </w:rPr>
        <w:t>推架</w:t>
      </w:r>
      <w:r w:rsidR="002B0EB5">
        <w:rPr>
          <w:rFonts w:ascii="Times New Roman" w:eastAsia="仿宋" w:hAnsi="Times New Roman" w:cs="Times New Roman" w:hint="eastAsia"/>
          <w:kern w:val="0"/>
          <w:sz w:val="24"/>
          <w:szCs w:val="24"/>
        </w:rPr>
        <w:t>能够</w:t>
      </w:r>
      <w:proofErr w:type="gramEnd"/>
      <w:r w:rsidR="00E84622">
        <w:rPr>
          <w:rFonts w:ascii="Times New Roman" w:eastAsia="仿宋" w:hAnsi="Times New Roman" w:cs="Times New Roman" w:hint="eastAsia"/>
          <w:kern w:val="0"/>
          <w:sz w:val="24"/>
          <w:szCs w:val="24"/>
        </w:rPr>
        <w:t>破坏架桥作用，</w:t>
      </w:r>
      <w:r w:rsidR="001F04A1">
        <w:rPr>
          <w:rFonts w:ascii="Times New Roman" w:eastAsia="仿宋" w:hAnsi="Times New Roman" w:cs="Times New Roman" w:hint="eastAsia"/>
          <w:kern w:val="0"/>
          <w:sz w:val="24"/>
          <w:szCs w:val="24"/>
        </w:rPr>
        <w:t>保证物料及时排出。</w:t>
      </w:r>
    </w:p>
    <w:p w:rsidR="00052B97" w:rsidRDefault="00052B97" w:rsidP="00D7417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脱水</w:t>
      </w:r>
      <w:proofErr w:type="gramStart"/>
      <w:r>
        <w:rPr>
          <w:rFonts w:ascii="Times New Roman" w:eastAsia="仿宋" w:hAnsi="Times New Roman" w:cs="Times New Roman" w:hint="eastAsia"/>
          <w:kern w:val="0"/>
          <w:sz w:val="24"/>
          <w:szCs w:val="24"/>
        </w:rPr>
        <w:t>污泥料仓的</w:t>
      </w:r>
      <w:proofErr w:type="gramEnd"/>
      <w:r>
        <w:rPr>
          <w:rFonts w:ascii="Times New Roman" w:eastAsia="仿宋" w:hAnsi="Times New Roman" w:cs="Times New Roman" w:hint="eastAsia"/>
          <w:kern w:val="0"/>
          <w:sz w:val="24"/>
          <w:szCs w:val="24"/>
        </w:rPr>
        <w:t>设置，还应符合以下要求：</w:t>
      </w:r>
    </w:p>
    <w:p w:rsidR="00052B97" w:rsidRPr="00052B97" w:rsidRDefault="00052B97" w:rsidP="00052B97">
      <w:pPr>
        <w:pStyle w:val="a5"/>
        <w:numPr>
          <w:ilvl w:val="0"/>
          <w:numId w:val="39"/>
        </w:numPr>
        <w:autoSpaceDE w:val="0"/>
        <w:autoSpaceDN w:val="0"/>
        <w:adjustRightInd w:val="0"/>
        <w:spacing w:line="360" w:lineRule="auto"/>
        <w:ind w:firstLineChars="0"/>
        <w:rPr>
          <w:rFonts w:eastAsia="仿宋"/>
          <w:color w:val="auto"/>
          <w:sz w:val="24"/>
          <w:szCs w:val="24"/>
        </w:rPr>
      </w:pPr>
      <w:r w:rsidRPr="00052B97">
        <w:rPr>
          <w:rFonts w:eastAsia="仿宋"/>
          <w:color w:val="auto"/>
          <w:sz w:val="24"/>
          <w:szCs w:val="24"/>
        </w:rPr>
        <w:t>数量不宜少于</w:t>
      </w:r>
      <w:r w:rsidRPr="00052B97">
        <w:rPr>
          <w:rFonts w:eastAsia="仿宋"/>
          <w:color w:val="auto"/>
          <w:sz w:val="24"/>
          <w:szCs w:val="24"/>
        </w:rPr>
        <w:t>2</w:t>
      </w:r>
      <w:r w:rsidRPr="00052B97">
        <w:rPr>
          <w:rFonts w:eastAsia="仿宋"/>
          <w:color w:val="auto"/>
          <w:sz w:val="24"/>
          <w:szCs w:val="24"/>
        </w:rPr>
        <w:t>个；</w:t>
      </w:r>
    </w:p>
    <w:p w:rsidR="00052B97" w:rsidRPr="00052B97" w:rsidRDefault="00052B97" w:rsidP="00052B97">
      <w:pPr>
        <w:pStyle w:val="a5"/>
        <w:numPr>
          <w:ilvl w:val="0"/>
          <w:numId w:val="39"/>
        </w:numPr>
        <w:autoSpaceDE w:val="0"/>
        <w:autoSpaceDN w:val="0"/>
        <w:adjustRightInd w:val="0"/>
        <w:spacing w:line="360" w:lineRule="auto"/>
        <w:ind w:firstLineChars="0"/>
        <w:rPr>
          <w:rFonts w:eastAsia="仿宋"/>
          <w:color w:val="auto"/>
          <w:sz w:val="24"/>
          <w:szCs w:val="24"/>
        </w:rPr>
      </w:pPr>
      <w:r w:rsidRPr="00052B97">
        <w:rPr>
          <w:rFonts w:eastAsia="仿宋"/>
          <w:color w:val="auto"/>
          <w:sz w:val="24"/>
          <w:szCs w:val="24"/>
        </w:rPr>
        <w:t>有效容积宜按</w:t>
      </w:r>
      <w:r w:rsidRPr="00052B97">
        <w:rPr>
          <w:rFonts w:eastAsia="仿宋"/>
          <w:color w:val="auto"/>
          <w:sz w:val="24"/>
          <w:szCs w:val="24"/>
        </w:rPr>
        <w:t>2d~7d</w:t>
      </w:r>
      <w:r>
        <w:rPr>
          <w:rFonts w:eastAsia="仿宋"/>
          <w:color w:val="auto"/>
          <w:sz w:val="24"/>
          <w:szCs w:val="24"/>
        </w:rPr>
        <w:t>处理污泥量确定</w:t>
      </w:r>
      <w:r>
        <w:rPr>
          <w:rFonts w:eastAsia="仿宋" w:hint="eastAsia"/>
          <w:color w:val="auto"/>
          <w:sz w:val="24"/>
          <w:szCs w:val="24"/>
        </w:rPr>
        <w:t>，</w:t>
      </w:r>
      <w:r w:rsidRPr="00052B97">
        <w:rPr>
          <w:rFonts w:eastAsia="仿宋"/>
          <w:color w:val="auto"/>
          <w:sz w:val="24"/>
          <w:szCs w:val="24"/>
        </w:rPr>
        <w:t>以确保生产系统连续运行</w:t>
      </w:r>
      <w:r>
        <w:rPr>
          <w:rFonts w:eastAsia="仿宋" w:hint="eastAsia"/>
          <w:color w:val="auto"/>
          <w:sz w:val="24"/>
          <w:szCs w:val="24"/>
        </w:rPr>
        <w:t>；</w:t>
      </w:r>
    </w:p>
    <w:p w:rsidR="00052B97" w:rsidRPr="00052B97" w:rsidRDefault="00052B97" w:rsidP="00052B97">
      <w:pPr>
        <w:pStyle w:val="a5"/>
        <w:numPr>
          <w:ilvl w:val="0"/>
          <w:numId w:val="39"/>
        </w:numPr>
        <w:autoSpaceDE w:val="0"/>
        <w:autoSpaceDN w:val="0"/>
        <w:adjustRightInd w:val="0"/>
        <w:spacing w:line="360" w:lineRule="auto"/>
        <w:ind w:firstLineChars="0"/>
        <w:rPr>
          <w:rFonts w:eastAsia="仿宋"/>
          <w:color w:val="auto"/>
          <w:sz w:val="24"/>
          <w:szCs w:val="24"/>
        </w:rPr>
      </w:pPr>
      <w:r w:rsidRPr="00052B97">
        <w:rPr>
          <w:rFonts w:eastAsia="仿宋"/>
          <w:color w:val="auto"/>
          <w:sz w:val="24"/>
          <w:szCs w:val="24"/>
        </w:rPr>
        <w:t>仓内应保持微负压状态（</w:t>
      </w:r>
      <w:r w:rsidRPr="00052B97">
        <w:rPr>
          <w:rFonts w:eastAsia="仿宋"/>
          <w:color w:val="auto"/>
          <w:sz w:val="24"/>
          <w:szCs w:val="24"/>
        </w:rPr>
        <w:t>-50Pa~-100Pa</w:t>
      </w:r>
      <w:r w:rsidRPr="00052B97">
        <w:rPr>
          <w:rFonts w:eastAsia="仿宋"/>
          <w:color w:val="auto"/>
          <w:sz w:val="24"/>
          <w:szCs w:val="24"/>
        </w:rPr>
        <w:t>）</w:t>
      </w:r>
      <w:r w:rsidR="00F801F4">
        <w:rPr>
          <w:rFonts w:eastAsia="仿宋"/>
          <w:color w:val="auto"/>
          <w:sz w:val="24"/>
          <w:szCs w:val="24"/>
        </w:rPr>
        <w:t>，</w:t>
      </w:r>
      <w:r w:rsidR="00F801F4" w:rsidRPr="00F801F4">
        <w:rPr>
          <w:rFonts w:eastAsia="仿宋"/>
          <w:color w:val="auto"/>
          <w:sz w:val="24"/>
          <w:szCs w:val="24"/>
        </w:rPr>
        <w:t>防止有害气体逸出</w:t>
      </w:r>
      <w:r w:rsidRPr="00052B97">
        <w:rPr>
          <w:rFonts w:eastAsia="仿宋"/>
          <w:color w:val="auto"/>
          <w:sz w:val="24"/>
          <w:szCs w:val="24"/>
        </w:rPr>
        <w:t>；</w:t>
      </w:r>
    </w:p>
    <w:p w:rsidR="00052B97" w:rsidRPr="00052B97" w:rsidRDefault="00072B84" w:rsidP="00052B97">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脱水污泥未经过稳定化处理，堆置过程中易发生厌氧反应导致甲烷积累，应</w:t>
      </w:r>
      <w:r w:rsidR="00F801F4">
        <w:rPr>
          <w:rFonts w:eastAsia="仿宋" w:hint="eastAsia"/>
          <w:color w:val="auto"/>
          <w:sz w:val="24"/>
          <w:szCs w:val="24"/>
        </w:rPr>
        <w:t>设置</w:t>
      </w:r>
      <w:r w:rsidR="00F801F4" w:rsidRPr="00F801F4">
        <w:rPr>
          <w:rFonts w:eastAsia="仿宋"/>
          <w:color w:val="auto"/>
          <w:sz w:val="24"/>
          <w:szCs w:val="24"/>
        </w:rPr>
        <w:t>CH</w:t>
      </w:r>
      <w:r w:rsidR="00F801F4" w:rsidRPr="00F801F4">
        <w:rPr>
          <w:rFonts w:eastAsia="仿宋"/>
          <w:color w:val="auto"/>
          <w:sz w:val="24"/>
          <w:szCs w:val="24"/>
          <w:vertAlign w:val="subscript"/>
        </w:rPr>
        <w:t>4</w:t>
      </w:r>
      <w:r w:rsidR="00F801F4">
        <w:rPr>
          <w:rFonts w:eastAsia="仿宋" w:hint="eastAsia"/>
          <w:color w:val="auto"/>
          <w:sz w:val="24"/>
          <w:szCs w:val="24"/>
        </w:rPr>
        <w:t>、</w:t>
      </w:r>
      <w:r w:rsidR="00F801F4" w:rsidRPr="00F801F4">
        <w:rPr>
          <w:rFonts w:eastAsia="仿宋"/>
          <w:color w:val="auto"/>
          <w:sz w:val="24"/>
          <w:szCs w:val="24"/>
        </w:rPr>
        <w:t>H</w:t>
      </w:r>
      <w:r w:rsidR="00F801F4" w:rsidRPr="00F801F4">
        <w:rPr>
          <w:rFonts w:eastAsia="仿宋"/>
          <w:color w:val="auto"/>
          <w:sz w:val="24"/>
          <w:szCs w:val="24"/>
          <w:vertAlign w:val="subscript"/>
        </w:rPr>
        <w:t>2</w:t>
      </w:r>
      <w:r w:rsidR="00F801F4" w:rsidRPr="00F801F4">
        <w:rPr>
          <w:rFonts w:eastAsia="仿宋"/>
          <w:color w:val="auto"/>
          <w:sz w:val="24"/>
          <w:szCs w:val="24"/>
        </w:rPr>
        <w:t>S</w:t>
      </w:r>
      <w:r w:rsidR="00F801F4">
        <w:rPr>
          <w:rFonts w:eastAsia="仿宋" w:hint="eastAsia"/>
          <w:color w:val="auto"/>
          <w:sz w:val="24"/>
          <w:szCs w:val="24"/>
        </w:rPr>
        <w:t>等可燃</w:t>
      </w:r>
      <w:r w:rsidR="00F801F4" w:rsidRPr="00052B97">
        <w:rPr>
          <w:rFonts w:eastAsia="仿宋"/>
          <w:color w:val="auto"/>
          <w:sz w:val="24"/>
          <w:szCs w:val="24"/>
        </w:rPr>
        <w:t>气体检测及报警装置</w:t>
      </w:r>
      <w:r w:rsidR="00002222">
        <w:rPr>
          <w:rFonts w:eastAsia="仿宋" w:hint="eastAsia"/>
          <w:color w:val="auto"/>
          <w:sz w:val="24"/>
          <w:szCs w:val="24"/>
        </w:rPr>
        <w:t>，</w:t>
      </w:r>
      <w:r w:rsidR="00002222" w:rsidRPr="00052B97">
        <w:rPr>
          <w:rFonts w:eastAsia="仿宋"/>
          <w:color w:val="auto"/>
          <w:sz w:val="24"/>
          <w:szCs w:val="24"/>
        </w:rPr>
        <w:t>甲烷浓度控制在</w:t>
      </w:r>
      <w:r w:rsidR="00002222" w:rsidRPr="00052B97">
        <w:rPr>
          <w:rFonts w:eastAsia="仿宋"/>
          <w:color w:val="auto"/>
          <w:sz w:val="24"/>
          <w:szCs w:val="24"/>
        </w:rPr>
        <w:t>1%</w:t>
      </w:r>
      <w:r w:rsidR="00002222" w:rsidRPr="00052B97">
        <w:rPr>
          <w:rFonts w:eastAsia="仿宋"/>
          <w:color w:val="auto"/>
          <w:sz w:val="24"/>
          <w:szCs w:val="24"/>
        </w:rPr>
        <w:t>以下</w:t>
      </w:r>
      <w:r w:rsidR="00052B97" w:rsidRPr="00052B97">
        <w:rPr>
          <w:rFonts w:eastAsia="仿宋"/>
          <w:color w:val="auto"/>
          <w:sz w:val="24"/>
          <w:szCs w:val="24"/>
        </w:rPr>
        <w:t>；</w:t>
      </w:r>
    </w:p>
    <w:p w:rsidR="00052B97" w:rsidRPr="00052B97" w:rsidRDefault="00002222" w:rsidP="00052B97">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bCs/>
          <w:color w:val="auto"/>
          <w:sz w:val="24"/>
          <w:szCs w:val="24"/>
        </w:rPr>
        <w:t>由于</w:t>
      </w:r>
      <w:r w:rsidRPr="00002222">
        <w:rPr>
          <w:rFonts w:eastAsia="仿宋"/>
          <w:bCs/>
          <w:color w:val="auto"/>
          <w:sz w:val="24"/>
          <w:szCs w:val="24"/>
        </w:rPr>
        <w:t>湿污泥</w:t>
      </w:r>
      <w:r w:rsidRPr="00002222">
        <w:rPr>
          <w:rFonts w:eastAsia="仿宋"/>
          <w:color w:val="auto"/>
          <w:sz w:val="24"/>
          <w:szCs w:val="24"/>
        </w:rPr>
        <w:t>呈半固体状态，不易流动，仓内各个点的污泥液面高低差异较大，</w:t>
      </w:r>
      <w:r>
        <w:rPr>
          <w:rFonts w:eastAsia="仿宋" w:hint="eastAsia"/>
          <w:color w:val="auto"/>
          <w:sz w:val="24"/>
          <w:szCs w:val="24"/>
        </w:rPr>
        <w:t>应</w:t>
      </w:r>
      <w:r w:rsidRPr="00002222">
        <w:rPr>
          <w:rFonts w:eastAsia="仿宋"/>
          <w:color w:val="auto"/>
          <w:sz w:val="24"/>
          <w:szCs w:val="24"/>
        </w:rPr>
        <w:t>多点</w:t>
      </w:r>
      <w:proofErr w:type="gramStart"/>
      <w:r w:rsidRPr="00002222">
        <w:rPr>
          <w:rFonts w:eastAsia="仿宋"/>
          <w:color w:val="auto"/>
          <w:sz w:val="24"/>
          <w:szCs w:val="24"/>
        </w:rPr>
        <w:t>设置料位检测仪</w:t>
      </w:r>
      <w:proofErr w:type="gramEnd"/>
      <w:r w:rsidR="00052B97" w:rsidRPr="00052B97">
        <w:rPr>
          <w:rFonts w:eastAsia="仿宋"/>
          <w:color w:val="auto"/>
          <w:sz w:val="24"/>
          <w:szCs w:val="24"/>
        </w:rPr>
        <w:t>。</w:t>
      </w:r>
    </w:p>
    <w:p w:rsidR="00052B97" w:rsidRDefault="0026466A" w:rsidP="00D7417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对于设置在室外的污泥料仓，北方地区</w:t>
      </w:r>
      <w:r w:rsidR="00FA6D66">
        <w:rPr>
          <w:rFonts w:ascii="Times New Roman" w:eastAsia="仿宋" w:hAnsi="Times New Roman" w:cs="Times New Roman" w:hint="eastAsia"/>
          <w:kern w:val="0"/>
          <w:sz w:val="24"/>
          <w:szCs w:val="24"/>
        </w:rPr>
        <w:t>还</w:t>
      </w:r>
      <w:r>
        <w:rPr>
          <w:rFonts w:ascii="Times New Roman" w:eastAsia="仿宋" w:hAnsi="Times New Roman" w:cs="Times New Roman" w:hint="eastAsia"/>
          <w:kern w:val="0"/>
          <w:sz w:val="24"/>
          <w:szCs w:val="24"/>
        </w:rPr>
        <w:t>应</w:t>
      </w:r>
      <w:proofErr w:type="gramStart"/>
      <w:r>
        <w:rPr>
          <w:rFonts w:ascii="Times New Roman" w:eastAsia="仿宋" w:hAnsi="Times New Roman" w:cs="Times New Roman" w:hint="eastAsia"/>
          <w:kern w:val="0"/>
          <w:sz w:val="24"/>
          <w:szCs w:val="24"/>
        </w:rPr>
        <w:t>采取料仓保温</w:t>
      </w:r>
      <w:proofErr w:type="gramEnd"/>
      <w:r>
        <w:rPr>
          <w:rFonts w:ascii="Times New Roman" w:eastAsia="仿宋" w:hAnsi="Times New Roman" w:cs="Times New Roman" w:hint="eastAsia"/>
          <w:kern w:val="0"/>
          <w:sz w:val="24"/>
          <w:szCs w:val="24"/>
        </w:rPr>
        <w:t>措施。</w:t>
      </w:r>
    </w:p>
    <w:p w:rsidR="00D74176" w:rsidRPr="00433899" w:rsidRDefault="00D74176" w:rsidP="00D74176">
      <w:pPr>
        <w:pStyle w:val="3TimesNewRomanGB23126"/>
      </w:pPr>
      <w:r>
        <w:rPr>
          <w:rFonts w:hint="eastAsia"/>
        </w:rPr>
        <w:t xml:space="preserve">4.6.2 </w:t>
      </w:r>
      <w:r>
        <w:rPr>
          <w:rFonts w:hint="eastAsia"/>
        </w:rPr>
        <w:t>辅料储存</w:t>
      </w:r>
    </w:p>
    <w:p w:rsidR="00D74176" w:rsidRDefault="00C43478" w:rsidP="0018711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辅料的储存量</w:t>
      </w:r>
      <w:r w:rsidRPr="00187115">
        <w:rPr>
          <w:rFonts w:ascii="Times New Roman" w:eastAsia="仿宋" w:hAnsi="Times New Roman" w:cs="Times New Roman" w:hint="eastAsia"/>
          <w:kern w:val="0"/>
          <w:sz w:val="24"/>
          <w:szCs w:val="24"/>
        </w:rPr>
        <w:t>应根据辅料来源并结合实际情况确定</w:t>
      </w:r>
      <w:r w:rsidRPr="00187115">
        <w:rPr>
          <w:rFonts w:ascii="Times New Roman" w:eastAsia="仿宋" w:hAnsi="Times New Roman" w:cs="Times New Roman"/>
          <w:kern w:val="0"/>
          <w:sz w:val="24"/>
          <w:szCs w:val="24"/>
        </w:rPr>
        <w:t>，</w:t>
      </w:r>
      <w:r w:rsidRPr="00187115">
        <w:rPr>
          <w:rFonts w:ascii="Times New Roman" w:eastAsia="仿宋" w:hAnsi="Times New Roman" w:cs="Times New Roman" w:hint="eastAsia"/>
          <w:kern w:val="0"/>
          <w:sz w:val="24"/>
          <w:szCs w:val="24"/>
        </w:rPr>
        <w:t>宜为</w:t>
      </w:r>
      <w:r w:rsidRPr="00187115">
        <w:rPr>
          <w:rFonts w:ascii="Times New Roman" w:eastAsia="仿宋" w:hAnsi="Times New Roman" w:cs="Times New Roman"/>
          <w:kern w:val="0"/>
          <w:sz w:val="24"/>
          <w:szCs w:val="24"/>
        </w:rPr>
        <w:t>5d~7d</w:t>
      </w:r>
      <w:r w:rsidRPr="00187115">
        <w:rPr>
          <w:rFonts w:ascii="Times New Roman" w:eastAsia="仿宋" w:hAnsi="Times New Roman" w:cs="Times New Roman" w:hint="eastAsia"/>
          <w:kern w:val="0"/>
          <w:sz w:val="24"/>
          <w:szCs w:val="24"/>
        </w:rPr>
        <w:t>的</w:t>
      </w:r>
      <w:r w:rsidRPr="00187115">
        <w:rPr>
          <w:rFonts w:ascii="Times New Roman" w:eastAsia="仿宋" w:hAnsi="Times New Roman" w:cs="Times New Roman"/>
          <w:kern w:val="0"/>
          <w:sz w:val="24"/>
          <w:szCs w:val="24"/>
        </w:rPr>
        <w:t>投加量</w:t>
      </w:r>
      <w:r>
        <w:rPr>
          <w:rFonts w:ascii="Times New Roman" w:eastAsia="仿宋" w:hAnsi="Times New Roman" w:cs="Times New Roman" w:hint="eastAsia"/>
          <w:kern w:val="0"/>
          <w:sz w:val="24"/>
          <w:szCs w:val="24"/>
        </w:rPr>
        <w:t>。</w:t>
      </w:r>
    </w:p>
    <w:p w:rsidR="00F153D0" w:rsidRDefault="00C43478" w:rsidP="0018711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辅料一般比较松散，</w:t>
      </w:r>
      <w:proofErr w:type="gramStart"/>
      <w:r>
        <w:rPr>
          <w:rFonts w:ascii="Times New Roman" w:eastAsia="仿宋" w:hAnsi="Times New Roman" w:cs="Times New Roman" w:hint="eastAsia"/>
          <w:kern w:val="0"/>
          <w:sz w:val="24"/>
          <w:szCs w:val="24"/>
        </w:rPr>
        <w:t>料仓应</w:t>
      </w:r>
      <w:proofErr w:type="gramEnd"/>
      <w:r>
        <w:rPr>
          <w:rFonts w:ascii="Times New Roman" w:eastAsia="仿宋" w:hAnsi="Times New Roman" w:cs="Times New Roman" w:hint="eastAsia"/>
          <w:kern w:val="0"/>
          <w:sz w:val="24"/>
          <w:szCs w:val="24"/>
        </w:rPr>
        <w:t>具有</w:t>
      </w:r>
      <w:proofErr w:type="gramStart"/>
      <w:r>
        <w:rPr>
          <w:rFonts w:ascii="Times New Roman" w:eastAsia="仿宋" w:hAnsi="Times New Roman" w:cs="Times New Roman" w:hint="eastAsia"/>
          <w:kern w:val="0"/>
          <w:sz w:val="24"/>
          <w:szCs w:val="24"/>
        </w:rPr>
        <w:t>防拱结</w:t>
      </w:r>
      <w:proofErr w:type="gramEnd"/>
      <w:r>
        <w:rPr>
          <w:rFonts w:ascii="Times New Roman" w:eastAsia="仿宋" w:hAnsi="Times New Roman" w:cs="Times New Roman" w:hint="eastAsia"/>
          <w:kern w:val="0"/>
          <w:sz w:val="24"/>
          <w:szCs w:val="24"/>
        </w:rPr>
        <w:t>功能。由于辅料粉尘较多，</w:t>
      </w:r>
      <w:r w:rsidR="00F153D0">
        <w:rPr>
          <w:rFonts w:ascii="Times New Roman" w:eastAsia="仿宋" w:hAnsi="Times New Roman" w:cs="Times New Roman" w:hint="eastAsia"/>
          <w:kern w:val="0"/>
          <w:sz w:val="24"/>
          <w:szCs w:val="24"/>
        </w:rPr>
        <w:t>为了减少粉尘，同时保护</w:t>
      </w:r>
      <w:r w:rsidR="00F153D0" w:rsidRPr="00F153D0">
        <w:rPr>
          <w:rFonts w:ascii="Times New Roman" w:eastAsia="仿宋" w:hAnsi="Times New Roman" w:cs="Times New Roman" w:hint="eastAsia"/>
          <w:kern w:val="0"/>
          <w:sz w:val="24"/>
          <w:szCs w:val="24"/>
        </w:rPr>
        <w:t>设备不受湿冷季节的影响</w:t>
      </w:r>
      <w:r w:rsidR="00F153D0">
        <w:rPr>
          <w:rFonts w:ascii="Times New Roman" w:eastAsia="仿宋" w:hAnsi="Times New Roman" w:cs="Times New Roman" w:hint="eastAsia"/>
          <w:kern w:val="0"/>
          <w:sz w:val="24"/>
          <w:szCs w:val="24"/>
        </w:rPr>
        <w:t>，辅料的卸料和传送设施可安装于封闭区域中，</w:t>
      </w:r>
      <w:r w:rsidR="009F04C7">
        <w:rPr>
          <w:rFonts w:ascii="Times New Roman" w:eastAsia="仿宋" w:hAnsi="Times New Roman" w:cs="Times New Roman" w:hint="eastAsia"/>
          <w:kern w:val="0"/>
          <w:sz w:val="24"/>
          <w:szCs w:val="24"/>
        </w:rPr>
        <w:t>应充分考虑防火防爆要求，</w:t>
      </w:r>
      <w:r w:rsidR="009F04C7" w:rsidRPr="00187115">
        <w:rPr>
          <w:rFonts w:ascii="Times New Roman" w:eastAsia="仿宋" w:hAnsi="Times New Roman" w:cs="Times New Roman" w:hint="eastAsia"/>
          <w:kern w:val="0"/>
          <w:sz w:val="24"/>
          <w:szCs w:val="24"/>
        </w:rPr>
        <w:t>且应配备灭火器等消防器材</w:t>
      </w:r>
      <w:r w:rsidR="009F04C7">
        <w:rPr>
          <w:rFonts w:ascii="Times New Roman" w:eastAsia="仿宋" w:hAnsi="Times New Roman" w:cs="Times New Roman" w:hint="eastAsia"/>
          <w:kern w:val="0"/>
          <w:sz w:val="24"/>
          <w:szCs w:val="24"/>
        </w:rPr>
        <w:t>。</w:t>
      </w:r>
    </w:p>
    <w:p w:rsidR="00D74176" w:rsidRPr="00433899" w:rsidRDefault="00D74176" w:rsidP="00D74176">
      <w:pPr>
        <w:pStyle w:val="3TimesNewRomanGB23126"/>
      </w:pPr>
      <w:r>
        <w:rPr>
          <w:rFonts w:hint="eastAsia"/>
        </w:rPr>
        <w:t xml:space="preserve">4.6.3 </w:t>
      </w:r>
      <w:r>
        <w:rPr>
          <w:rFonts w:hint="eastAsia"/>
        </w:rPr>
        <w:t>发酵产物储存</w:t>
      </w:r>
    </w:p>
    <w:p w:rsidR="00D74176" w:rsidRDefault="00D944CF" w:rsidP="0018711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发酵产物的使用具有季节性，</w:t>
      </w:r>
      <w:proofErr w:type="gramStart"/>
      <w:r w:rsidRPr="00187115">
        <w:rPr>
          <w:rFonts w:ascii="Times New Roman" w:eastAsia="仿宋" w:hAnsi="Times New Roman" w:cs="Times New Roman" w:hint="eastAsia"/>
          <w:kern w:val="0"/>
          <w:sz w:val="24"/>
          <w:szCs w:val="24"/>
        </w:rPr>
        <w:t>受消纳</w:t>
      </w:r>
      <w:proofErr w:type="gramEnd"/>
      <w:r w:rsidRPr="00187115">
        <w:rPr>
          <w:rFonts w:ascii="Times New Roman" w:eastAsia="仿宋" w:hAnsi="Times New Roman" w:cs="Times New Roman" w:hint="eastAsia"/>
          <w:kern w:val="0"/>
          <w:sz w:val="24"/>
          <w:szCs w:val="24"/>
        </w:rPr>
        <w:t>途径影响较大</w:t>
      </w:r>
      <w:r>
        <w:rPr>
          <w:rFonts w:ascii="Times New Roman" w:eastAsia="仿宋" w:hAnsi="Times New Roman" w:cs="Times New Roman" w:hint="eastAsia"/>
          <w:kern w:val="0"/>
          <w:sz w:val="24"/>
          <w:szCs w:val="24"/>
        </w:rPr>
        <w:t>，因此，应设计发酵产物储存空间，也可将发酵产物储存与二次发酵结合考虑。发酵产物应</w:t>
      </w:r>
      <w:r w:rsidRPr="00187115">
        <w:rPr>
          <w:rFonts w:ascii="Times New Roman" w:eastAsia="仿宋" w:hAnsi="Times New Roman" w:cs="Times New Roman" w:hint="eastAsia"/>
          <w:kern w:val="0"/>
          <w:sz w:val="24"/>
          <w:szCs w:val="24"/>
        </w:rPr>
        <w:t>储存在通风、防雨、防浸水、防吹散的设施内，设计存储量宜为</w:t>
      </w:r>
      <w:r w:rsidRPr="00187115">
        <w:rPr>
          <w:rFonts w:ascii="Times New Roman" w:eastAsia="仿宋" w:hAnsi="Times New Roman" w:cs="Times New Roman"/>
          <w:kern w:val="0"/>
          <w:sz w:val="24"/>
          <w:szCs w:val="24"/>
        </w:rPr>
        <w:t>15d~30d</w:t>
      </w:r>
      <w:r w:rsidRPr="00187115">
        <w:rPr>
          <w:rFonts w:ascii="Times New Roman" w:eastAsia="仿宋" w:hAnsi="Times New Roman" w:cs="Times New Roman" w:hint="eastAsia"/>
          <w:kern w:val="0"/>
          <w:sz w:val="24"/>
          <w:szCs w:val="24"/>
        </w:rPr>
        <w:t>的出料量</w:t>
      </w:r>
      <w:r>
        <w:rPr>
          <w:rFonts w:ascii="Times New Roman" w:eastAsia="仿宋" w:hAnsi="Times New Roman" w:cs="Times New Roman" w:hint="eastAsia"/>
          <w:kern w:val="0"/>
          <w:sz w:val="24"/>
          <w:szCs w:val="24"/>
        </w:rPr>
        <w:t>，</w:t>
      </w:r>
      <w:r w:rsidRPr="00187115">
        <w:rPr>
          <w:rFonts w:ascii="Times New Roman" w:eastAsia="仿宋" w:hAnsi="Times New Roman" w:cs="Times New Roman" w:hint="eastAsia"/>
          <w:kern w:val="0"/>
          <w:sz w:val="24"/>
          <w:szCs w:val="24"/>
        </w:rPr>
        <w:t>可根据发酵产物消</w:t>
      </w:r>
      <w:proofErr w:type="gramStart"/>
      <w:r w:rsidRPr="00187115">
        <w:rPr>
          <w:rFonts w:ascii="Times New Roman" w:eastAsia="仿宋" w:hAnsi="Times New Roman" w:cs="Times New Roman" w:hint="eastAsia"/>
          <w:kern w:val="0"/>
          <w:sz w:val="24"/>
          <w:szCs w:val="24"/>
        </w:rPr>
        <w:t>纳情况</w:t>
      </w:r>
      <w:proofErr w:type="gramEnd"/>
      <w:r w:rsidRPr="00187115">
        <w:rPr>
          <w:rFonts w:ascii="Times New Roman" w:eastAsia="仿宋" w:hAnsi="Times New Roman" w:cs="Times New Roman" w:hint="eastAsia"/>
          <w:kern w:val="0"/>
          <w:sz w:val="24"/>
          <w:szCs w:val="24"/>
        </w:rPr>
        <w:t>和用地条件适当延长。</w:t>
      </w:r>
    </w:p>
    <w:p w:rsidR="00975053" w:rsidRDefault="00E72BAD" w:rsidP="00FD10D4">
      <w:pPr>
        <w:pStyle w:val="2TimesNewRomanGB2312"/>
        <w:spacing w:before="156" w:after="156"/>
      </w:pPr>
      <w:bookmarkStart w:id="26" w:name="_Toc34896304"/>
      <w:r w:rsidRPr="00BE2F7C">
        <w:rPr>
          <w:rFonts w:hint="eastAsia"/>
        </w:rPr>
        <w:t>4</w:t>
      </w:r>
      <w:r w:rsidR="00975053" w:rsidRPr="00BE2F7C">
        <w:rPr>
          <w:rFonts w:hint="eastAsia"/>
        </w:rPr>
        <w:t>.</w:t>
      </w:r>
      <w:r w:rsidR="00422140" w:rsidRPr="00BE2F7C">
        <w:rPr>
          <w:rFonts w:hint="eastAsia"/>
        </w:rPr>
        <w:t xml:space="preserve">7  </w:t>
      </w:r>
      <w:r w:rsidR="00975053" w:rsidRPr="00BE2F7C">
        <w:rPr>
          <w:rFonts w:hint="eastAsia"/>
        </w:rPr>
        <w:t>除臭系统</w:t>
      </w:r>
      <w:bookmarkEnd w:id="26"/>
    </w:p>
    <w:p w:rsidR="00A24A15" w:rsidRDefault="00A24A15" w:rsidP="00A24A15">
      <w:pPr>
        <w:pStyle w:val="3TimesNewRomanGB23126"/>
      </w:pPr>
      <w:r>
        <w:rPr>
          <w:rFonts w:hint="eastAsia"/>
        </w:rPr>
        <w:lastRenderedPageBreak/>
        <w:t xml:space="preserve">4.7.1 </w:t>
      </w:r>
      <w:r>
        <w:rPr>
          <w:rFonts w:hint="eastAsia"/>
        </w:rPr>
        <w:t>除臭要求</w:t>
      </w:r>
    </w:p>
    <w:p w:rsidR="003E6B78" w:rsidRDefault="00177A26" w:rsidP="00177A2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对于污泥好氧发酵系统，</w:t>
      </w:r>
      <w:r w:rsidRPr="00736573">
        <w:rPr>
          <w:rFonts w:ascii="Times New Roman" w:eastAsia="仿宋" w:hAnsi="Times New Roman" w:cs="Times New Roman" w:hint="eastAsia"/>
          <w:kern w:val="0"/>
          <w:sz w:val="24"/>
          <w:szCs w:val="24"/>
        </w:rPr>
        <w:t>当氧气充足时，物料中的有机成分如蛋白质等，在好氧菌的作用下会产生</w:t>
      </w:r>
      <w:r w:rsidRPr="00736573">
        <w:rPr>
          <w:rFonts w:ascii="Times New Roman" w:eastAsia="仿宋" w:hAnsi="Times New Roman" w:cs="Times New Roman"/>
          <w:kern w:val="0"/>
          <w:sz w:val="24"/>
          <w:szCs w:val="24"/>
        </w:rPr>
        <w:t>NH</w:t>
      </w:r>
      <w:r w:rsidRPr="00177A26">
        <w:rPr>
          <w:rFonts w:ascii="Times New Roman" w:eastAsia="仿宋" w:hAnsi="Times New Roman" w:cs="Times New Roman"/>
          <w:kern w:val="0"/>
          <w:sz w:val="24"/>
          <w:szCs w:val="24"/>
          <w:vertAlign w:val="subscript"/>
        </w:rPr>
        <w:t>3</w:t>
      </w:r>
      <w:r>
        <w:rPr>
          <w:rFonts w:ascii="Times New Roman" w:eastAsia="仿宋" w:hAnsi="Times New Roman" w:cs="Times New Roman" w:hint="eastAsia"/>
          <w:kern w:val="0"/>
          <w:sz w:val="24"/>
          <w:szCs w:val="24"/>
        </w:rPr>
        <w:t>等</w:t>
      </w:r>
      <w:r w:rsidRPr="00736573">
        <w:rPr>
          <w:rFonts w:ascii="Times New Roman" w:eastAsia="仿宋" w:hAnsi="Times New Roman" w:cs="Times New Roman" w:hint="eastAsia"/>
          <w:kern w:val="0"/>
          <w:sz w:val="24"/>
          <w:szCs w:val="24"/>
        </w:rPr>
        <w:t>刺激性气体；当氧气不足时</w:t>
      </w:r>
      <w:r>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厌氧菌会</w:t>
      </w:r>
      <w:r>
        <w:rPr>
          <w:rFonts w:ascii="Times New Roman" w:eastAsia="仿宋" w:hAnsi="Times New Roman" w:cs="Times New Roman" w:hint="eastAsia"/>
          <w:kern w:val="0"/>
          <w:sz w:val="24"/>
          <w:szCs w:val="24"/>
        </w:rPr>
        <w:t>将有机物分解为</w:t>
      </w:r>
      <w:proofErr w:type="gramStart"/>
      <w:r>
        <w:rPr>
          <w:rFonts w:ascii="Times New Roman" w:eastAsia="仿宋" w:hAnsi="Times New Roman" w:cs="Times New Roman" w:hint="eastAsia"/>
          <w:kern w:val="0"/>
          <w:sz w:val="24"/>
          <w:szCs w:val="24"/>
        </w:rPr>
        <w:t>中间氧</w:t>
      </w:r>
      <w:proofErr w:type="gramEnd"/>
      <w:r>
        <w:rPr>
          <w:rFonts w:ascii="Times New Roman" w:eastAsia="仿宋" w:hAnsi="Times New Roman" w:cs="Times New Roman" w:hint="eastAsia"/>
          <w:kern w:val="0"/>
          <w:sz w:val="24"/>
          <w:szCs w:val="24"/>
        </w:rPr>
        <w:t>化产物，如</w:t>
      </w:r>
      <w:r w:rsidRPr="00736573">
        <w:rPr>
          <w:rFonts w:ascii="Times New Roman" w:eastAsia="仿宋" w:hAnsi="Times New Roman" w:cs="Times New Roman" w:hint="eastAsia"/>
          <w:kern w:val="0"/>
          <w:sz w:val="24"/>
          <w:szCs w:val="24"/>
        </w:rPr>
        <w:t>含硫化合物（</w:t>
      </w:r>
      <w:r w:rsidRPr="00736573">
        <w:rPr>
          <w:rFonts w:ascii="Times New Roman" w:eastAsia="仿宋" w:hAnsi="Times New Roman" w:cs="Times New Roman"/>
          <w:kern w:val="0"/>
          <w:sz w:val="24"/>
          <w:szCs w:val="24"/>
        </w:rPr>
        <w:t>H</w:t>
      </w:r>
      <w:r w:rsidRPr="00177A26">
        <w:rPr>
          <w:rFonts w:ascii="Times New Roman" w:eastAsia="仿宋" w:hAnsi="Times New Roman" w:cs="Times New Roman"/>
          <w:kern w:val="0"/>
          <w:sz w:val="24"/>
          <w:szCs w:val="24"/>
          <w:vertAlign w:val="subscript"/>
        </w:rPr>
        <w:t>2</w:t>
      </w:r>
      <w:r w:rsidRPr="00736573">
        <w:rPr>
          <w:rFonts w:ascii="Times New Roman" w:eastAsia="仿宋" w:hAnsi="Times New Roman" w:cs="Times New Roman"/>
          <w:kern w:val="0"/>
          <w:sz w:val="24"/>
          <w:szCs w:val="24"/>
        </w:rPr>
        <w:t>S</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SO</w:t>
      </w:r>
      <w:r w:rsidRPr="00177A26">
        <w:rPr>
          <w:rFonts w:ascii="Times New Roman" w:eastAsia="仿宋" w:hAnsi="Times New Roman" w:cs="Times New Roman"/>
          <w:kern w:val="0"/>
          <w:sz w:val="24"/>
          <w:szCs w:val="24"/>
          <w:vertAlign w:val="subscript"/>
        </w:rPr>
        <w:t>2</w:t>
      </w:r>
      <w:r w:rsidRPr="00736573">
        <w:rPr>
          <w:rFonts w:ascii="Times New Roman" w:eastAsia="仿宋" w:hAnsi="Times New Roman" w:cs="Times New Roman" w:hint="eastAsia"/>
          <w:kern w:val="0"/>
          <w:sz w:val="24"/>
          <w:szCs w:val="24"/>
        </w:rPr>
        <w:t>、硫醇类等）、含氮化合物（胺类、酰胺类等）</w:t>
      </w:r>
      <w:r>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主要的</w:t>
      </w:r>
      <w:proofErr w:type="gramStart"/>
      <w:r w:rsidRPr="00736573">
        <w:rPr>
          <w:rFonts w:ascii="Times New Roman" w:eastAsia="仿宋" w:hAnsi="Times New Roman" w:cs="Times New Roman" w:hint="eastAsia"/>
          <w:kern w:val="0"/>
          <w:sz w:val="24"/>
          <w:szCs w:val="24"/>
        </w:rPr>
        <w:t>致臭物质</w:t>
      </w:r>
      <w:proofErr w:type="gramEnd"/>
      <w:r w:rsidRPr="00736573">
        <w:rPr>
          <w:rFonts w:ascii="Times New Roman" w:eastAsia="仿宋" w:hAnsi="Times New Roman" w:cs="Times New Roman" w:hint="eastAsia"/>
          <w:kern w:val="0"/>
          <w:sz w:val="24"/>
          <w:szCs w:val="24"/>
        </w:rPr>
        <w:t>来自厌氧过程，但即使在</w:t>
      </w:r>
      <w:proofErr w:type="gramStart"/>
      <w:r w:rsidRPr="00736573">
        <w:rPr>
          <w:rFonts w:ascii="Times New Roman" w:eastAsia="仿宋" w:hAnsi="Times New Roman" w:cs="Times New Roman" w:hint="eastAsia"/>
          <w:kern w:val="0"/>
          <w:sz w:val="24"/>
          <w:szCs w:val="24"/>
        </w:rPr>
        <w:t>充分好</w:t>
      </w:r>
      <w:proofErr w:type="gramEnd"/>
      <w:r w:rsidRPr="00736573">
        <w:rPr>
          <w:rFonts w:ascii="Times New Roman" w:eastAsia="仿宋" w:hAnsi="Times New Roman" w:cs="Times New Roman" w:hint="eastAsia"/>
          <w:kern w:val="0"/>
          <w:sz w:val="24"/>
          <w:szCs w:val="24"/>
        </w:rPr>
        <w:t>氧</w:t>
      </w:r>
      <w:r>
        <w:rPr>
          <w:rFonts w:ascii="Times New Roman" w:eastAsia="仿宋" w:hAnsi="Times New Roman" w:cs="Times New Roman" w:hint="eastAsia"/>
          <w:kern w:val="0"/>
          <w:sz w:val="24"/>
          <w:szCs w:val="24"/>
        </w:rPr>
        <w:t>的</w:t>
      </w:r>
      <w:r w:rsidRPr="00736573">
        <w:rPr>
          <w:rFonts w:ascii="Times New Roman" w:eastAsia="仿宋" w:hAnsi="Times New Roman" w:cs="Times New Roman" w:hint="eastAsia"/>
          <w:kern w:val="0"/>
          <w:sz w:val="24"/>
          <w:szCs w:val="24"/>
        </w:rPr>
        <w:t>条件下，</w:t>
      </w:r>
      <w:proofErr w:type="gramStart"/>
      <w:r w:rsidRPr="00736573">
        <w:rPr>
          <w:rFonts w:ascii="Times New Roman" w:eastAsia="仿宋" w:hAnsi="Times New Roman" w:cs="Times New Roman" w:hint="eastAsia"/>
          <w:kern w:val="0"/>
          <w:sz w:val="24"/>
          <w:szCs w:val="24"/>
        </w:rPr>
        <w:t>堆体也会</w:t>
      </w:r>
      <w:proofErr w:type="gramEnd"/>
      <w:r w:rsidRPr="00736573">
        <w:rPr>
          <w:rFonts w:ascii="Times New Roman" w:eastAsia="仿宋" w:hAnsi="Times New Roman" w:cs="Times New Roman" w:hint="eastAsia"/>
          <w:kern w:val="0"/>
          <w:sz w:val="24"/>
          <w:szCs w:val="24"/>
        </w:rPr>
        <w:t>产生</w:t>
      </w:r>
      <w:proofErr w:type="gramStart"/>
      <w:r w:rsidRPr="00736573">
        <w:rPr>
          <w:rFonts w:ascii="Times New Roman" w:eastAsia="仿宋" w:hAnsi="Times New Roman" w:cs="Times New Roman" w:hint="eastAsia"/>
          <w:kern w:val="0"/>
          <w:sz w:val="24"/>
          <w:szCs w:val="24"/>
        </w:rPr>
        <w:t>少量致臭</w:t>
      </w:r>
      <w:proofErr w:type="gramEnd"/>
      <w:r w:rsidRPr="00736573">
        <w:rPr>
          <w:rFonts w:ascii="Times New Roman" w:eastAsia="仿宋" w:hAnsi="Times New Roman" w:cs="Times New Roman" w:hint="eastAsia"/>
          <w:kern w:val="0"/>
          <w:sz w:val="24"/>
          <w:szCs w:val="24"/>
        </w:rPr>
        <w:t>物质，如氨、乙酸、丙酮酸、柠檬酸等。</w:t>
      </w:r>
    </w:p>
    <w:p w:rsidR="00177A26" w:rsidRDefault="003E6B78" w:rsidP="00177A2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因此，</w:t>
      </w:r>
      <w:r w:rsidRPr="00187115">
        <w:rPr>
          <w:rFonts w:ascii="Times New Roman" w:eastAsia="仿宋" w:hAnsi="Times New Roman" w:cs="Times New Roman"/>
          <w:kern w:val="0"/>
          <w:sz w:val="24"/>
          <w:szCs w:val="24"/>
        </w:rPr>
        <w:t>污泥好氧发酵工程的设计应包括臭气控制内容，除臭设施应与项目主体工程同时设计、施工</w:t>
      </w:r>
      <w:r w:rsidRPr="00187115">
        <w:rPr>
          <w:rFonts w:ascii="Times New Roman" w:eastAsia="仿宋" w:hAnsi="Times New Roman" w:cs="Times New Roman" w:hint="eastAsia"/>
          <w:kern w:val="0"/>
          <w:sz w:val="24"/>
          <w:szCs w:val="24"/>
        </w:rPr>
        <w:t>以及</w:t>
      </w:r>
      <w:r w:rsidRPr="00187115">
        <w:rPr>
          <w:rFonts w:ascii="Times New Roman" w:eastAsia="仿宋" w:hAnsi="Times New Roman" w:cs="Times New Roman"/>
          <w:kern w:val="0"/>
          <w:sz w:val="24"/>
          <w:szCs w:val="24"/>
        </w:rPr>
        <w:t>投入运行。</w:t>
      </w:r>
    </w:p>
    <w:p w:rsidR="002E2362" w:rsidRPr="002E2362" w:rsidRDefault="005D7E36" w:rsidP="005D7E3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作业区</w:t>
      </w:r>
      <w:r w:rsidRPr="005D7E36">
        <w:rPr>
          <w:rFonts w:ascii="Times New Roman" w:eastAsia="仿宋" w:hAnsi="Times New Roman" w:cs="Times New Roman" w:hint="eastAsia"/>
          <w:kern w:val="0"/>
          <w:sz w:val="24"/>
          <w:szCs w:val="24"/>
        </w:rPr>
        <w:t>臭气污染物</w:t>
      </w:r>
      <w:r>
        <w:rPr>
          <w:rFonts w:ascii="Times New Roman" w:eastAsia="仿宋" w:hAnsi="Times New Roman" w:cs="Times New Roman" w:hint="eastAsia"/>
          <w:kern w:val="0"/>
          <w:sz w:val="24"/>
          <w:szCs w:val="24"/>
        </w:rPr>
        <w:t>的允许浓度，应符合现行国家标准《</w:t>
      </w:r>
      <w:r w:rsidRPr="005D7E36">
        <w:rPr>
          <w:rFonts w:ascii="Times New Roman" w:eastAsia="仿宋" w:hAnsi="Times New Roman" w:cs="Times New Roman" w:hint="eastAsia"/>
          <w:kern w:val="0"/>
          <w:sz w:val="24"/>
          <w:szCs w:val="24"/>
        </w:rPr>
        <w:t>工业企业设计卫生标准</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GBZ1</w:t>
      </w:r>
      <w:r>
        <w:rPr>
          <w:rFonts w:ascii="Times New Roman" w:eastAsia="仿宋" w:hAnsi="Times New Roman" w:cs="Times New Roman" w:hint="eastAsia"/>
          <w:kern w:val="0"/>
          <w:sz w:val="24"/>
          <w:szCs w:val="24"/>
        </w:rPr>
        <w:t>和《</w:t>
      </w:r>
      <w:r w:rsidRPr="005D7E36">
        <w:rPr>
          <w:rFonts w:ascii="Times New Roman" w:eastAsia="仿宋" w:hAnsi="Times New Roman" w:cs="Times New Roman" w:hint="eastAsia"/>
          <w:kern w:val="0"/>
          <w:sz w:val="24"/>
          <w:szCs w:val="24"/>
        </w:rPr>
        <w:t>工作场所有害因素职业接触限值</w:t>
      </w:r>
      <w:r>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第</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部分：化学有害因素》</w:t>
      </w:r>
      <w:r>
        <w:rPr>
          <w:rFonts w:ascii="Times New Roman" w:eastAsia="仿宋" w:hAnsi="Times New Roman" w:cs="Times New Roman" w:hint="eastAsia"/>
          <w:kern w:val="0"/>
          <w:sz w:val="24"/>
          <w:szCs w:val="24"/>
        </w:rPr>
        <w:t>GBZ2.1</w:t>
      </w:r>
      <w:r>
        <w:rPr>
          <w:rFonts w:ascii="Times New Roman" w:eastAsia="仿宋" w:hAnsi="Times New Roman" w:cs="Times New Roman" w:hint="eastAsia"/>
          <w:kern w:val="0"/>
          <w:sz w:val="24"/>
          <w:szCs w:val="24"/>
        </w:rPr>
        <w:t>的有关规定。</w:t>
      </w:r>
      <w:r w:rsidRPr="00187115">
        <w:rPr>
          <w:rFonts w:ascii="Times New Roman" w:eastAsia="仿宋" w:hAnsi="Times New Roman" w:cs="Times New Roman" w:hint="eastAsia"/>
          <w:kern w:val="0"/>
          <w:sz w:val="24"/>
          <w:szCs w:val="24"/>
        </w:rPr>
        <w:t>厂区内臭气污染物集中收集、处理后的有组织排放源及厂界臭气污染物的无组织排放应符合现行国家标准《恶臭污染物排放标准》</w:t>
      </w:r>
      <w:r w:rsidRPr="00187115">
        <w:rPr>
          <w:rFonts w:ascii="Times New Roman" w:eastAsia="仿宋" w:hAnsi="Times New Roman" w:cs="Times New Roman" w:hint="eastAsia"/>
          <w:kern w:val="0"/>
          <w:sz w:val="24"/>
          <w:szCs w:val="24"/>
        </w:rPr>
        <w:t>GB 14554</w:t>
      </w:r>
      <w:r w:rsidRPr="00187115">
        <w:rPr>
          <w:rFonts w:ascii="Times New Roman" w:eastAsia="仿宋" w:hAnsi="Times New Roman" w:cs="Times New Roman" w:hint="eastAsia"/>
          <w:kern w:val="0"/>
          <w:sz w:val="24"/>
          <w:szCs w:val="24"/>
        </w:rPr>
        <w:t>的有关规定。</w:t>
      </w:r>
    </w:p>
    <w:p w:rsidR="00A24A15" w:rsidRDefault="00E11157" w:rsidP="00E11157">
      <w:pPr>
        <w:pStyle w:val="3TimesNewRomanGB23126"/>
      </w:pPr>
      <w:r w:rsidRPr="00E11157">
        <w:rPr>
          <w:rFonts w:hint="eastAsia"/>
        </w:rPr>
        <w:t xml:space="preserve">4.7.2 </w:t>
      </w:r>
      <w:r w:rsidRPr="00E11157">
        <w:rPr>
          <w:rFonts w:hint="eastAsia"/>
        </w:rPr>
        <w:t>臭气源控制</w:t>
      </w:r>
    </w:p>
    <w:p w:rsidR="00BE129F" w:rsidRDefault="00C22453" w:rsidP="00E1115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臭气源控制主要包括臭气源隔离、过程控制两方面。</w:t>
      </w:r>
    </w:p>
    <w:p w:rsidR="00C22453" w:rsidRDefault="00A108C4" w:rsidP="00E1115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臭气源隔离措施包括在卸料</w:t>
      </w:r>
      <w:proofErr w:type="gramStart"/>
      <w:r>
        <w:rPr>
          <w:rFonts w:ascii="Times New Roman" w:eastAsia="仿宋" w:hAnsi="Times New Roman" w:cs="Times New Roman" w:hint="eastAsia"/>
          <w:kern w:val="0"/>
          <w:sz w:val="24"/>
          <w:szCs w:val="24"/>
        </w:rPr>
        <w:t>池设置</w:t>
      </w:r>
      <w:proofErr w:type="gramEnd"/>
      <w:r>
        <w:rPr>
          <w:rFonts w:ascii="Times New Roman" w:eastAsia="仿宋" w:hAnsi="Times New Roman" w:cs="Times New Roman" w:hint="eastAsia"/>
          <w:kern w:val="0"/>
          <w:sz w:val="24"/>
          <w:szCs w:val="24"/>
        </w:rPr>
        <w:t>液压启闭盖，</w:t>
      </w:r>
      <w:r w:rsidR="00077275">
        <w:rPr>
          <w:rFonts w:ascii="Times New Roman" w:eastAsia="仿宋" w:hAnsi="Times New Roman" w:cs="Times New Roman" w:hint="eastAsia"/>
          <w:kern w:val="0"/>
          <w:sz w:val="24"/>
          <w:szCs w:val="24"/>
        </w:rPr>
        <w:t>仅</w:t>
      </w:r>
      <w:r>
        <w:rPr>
          <w:rFonts w:ascii="Times New Roman" w:eastAsia="仿宋" w:hAnsi="Times New Roman" w:cs="Times New Roman" w:hint="eastAsia"/>
          <w:kern w:val="0"/>
          <w:sz w:val="24"/>
          <w:szCs w:val="24"/>
        </w:rPr>
        <w:t>在卸料时开启；卸料</w:t>
      </w:r>
      <w:proofErr w:type="gramStart"/>
      <w:r>
        <w:rPr>
          <w:rFonts w:ascii="Times New Roman" w:eastAsia="仿宋" w:hAnsi="Times New Roman" w:cs="Times New Roman" w:hint="eastAsia"/>
          <w:kern w:val="0"/>
          <w:sz w:val="24"/>
          <w:szCs w:val="24"/>
        </w:rPr>
        <w:t>厅使用</w:t>
      </w:r>
      <w:proofErr w:type="gramEnd"/>
      <w:r>
        <w:rPr>
          <w:rFonts w:ascii="Times New Roman" w:eastAsia="仿宋" w:hAnsi="Times New Roman" w:cs="Times New Roman" w:hint="eastAsia"/>
          <w:kern w:val="0"/>
          <w:sz w:val="24"/>
          <w:szCs w:val="24"/>
        </w:rPr>
        <w:t>电动堆积门配合风幕，减少卸料产生的臭气外溢；</w:t>
      </w:r>
      <w:r w:rsidR="00A81F81">
        <w:rPr>
          <w:rFonts w:ascii="Times New Roman" w:eastAsia="仿宋" w:hAnsi="Times New Roman" w:cs="Times New Roman" w:hint="eastAsia"/>
          <w:kern w:val="0"/>
          <w:sz w:val="24"/>
          <w:szCs w:val="24"/>
        </w:rPr>
        <w:t>使用电动幕帘隔开发酵仓与车间其他区域，</w:t>
      </w:r>
      <w:r w:rsidR="00BE3439">
        <w:rPr>
          <w:rFonts w:ascii="Times New Roman" w:eastAsia="仿宋" w:hAnsi="Times New Roman" w:cs="Times New Roman" w:hint="eastAsia"/>
          <w:kern w:val="0"/>
          <w:sz w:val="24"/>
          <w:szCs w:val="24"/>
        </w:rPr>
        <w:t>使发酵</w:t>
      </w:r>
      <w:proofErr w:type="gramStart"/>
      <w:r w:rsidR="00BE3439">
        <w:rPr>
          <w:rFonts w:ascii="Times New Roman" w:eastAsia="仿宋" w:hAnsi="Times New Roman" w:cs="Times New Roman" w:hint="eastAsia"/>
          <w:kern w:val="0"/>
          <w:sz w:val="24"/>
          <w:szCs w:val="24"/>
        </w:rPr>
        <w:t>仓形成</w:t>
      </w:r>
      <w:proofErr w:type="gramEnd"/>
      <w:r w:rsidR="00BE3439">
        <w:rPr>
          <w:rFonts w:ascii="Times New Roman" w:eastAsia="仿宋" w:hAnsi="Times New Roman" w:cs="Times New Roman" w:hint="eastAsia"/>
          <w:kern w:val="0"/>
          <w:sz w:val="24"/>
          <w:szCs w:val="24"/>
        </w:rPr>
        <w:t>独立的密闭空间，</w:t>
      </w:r>
      <w:r w:rsidR="00BF1CCC">
        <w:rPr>
          <w:rFonts w:ascii="Times New Roman" w:eastAsia="仿宋" w:hAnsi="Times New Roman" w:cs="Times New Roman" w:hint="eastAsia"/>
          <w:kern w:val="0"/>
          <w:sz w:val="24"/>
          <w:szCs w:val="24"/>
        </w:rPr>
        <w:t>在发酵仓上方抽气形成</w:t>
      </w:r>
      <w:r w:rsidR="00077275">
        <w:rPr>
          <w:rFonts w:ascii="Times New Roman" w:eastAsia="仿宋" w:hAnsi="Times New Roman" w:cs="Times New Roman" w:hint="eastAsia"/>
          <w:kern w:val="0"/>
          <w:sz w:val="24"/>
          <w:szCs w:val="24"/>
        </w:rPr>
        <w:t>微</w:t>
      </w:r>
      <w:r w:rsidR="00BF1CCC">
        <w:rPr>
          <w:rFonts w:ascii="Times New Roman" w:eastAsia="仿宋" w:hAnsi="Times New Roman" w:cs="Times New Roman" w:hint="eastAsia"/>
          <w:kern w:val="0"/>
          <w:sz w:val="24"/>
          <w:szCs w:val="24"/>
        </w:rPr>
        <w:t>负压，防止臭气逸出；在堆体表面覆盖熟料，</w:t>
      </w:r>
      <w:r w:rsidR="00D06D5F">
        <w:rPr>
          <w:rFonts w:ascii="Times New Roman" w:eastAsia="仿宋" w:hAnsi="Times New Roman" w:cs="Times New Roman" w:hint="eastAsia"/>
          <w:kern w:val="0"/>
          <w:sz w:val="24"/>
          <w:szCs w:val="24"/>
        </w:rPr>
        <w:t>以</w:t>
      </w:r>
      <w:proofErr w:type="gramStart"/>
      <w:r w:rsidR="00BF1CCC">
        <w:rPr>
          <w:rFonts w:ascii="Times New Roman" w:eastAsia="仿宋" w:hAnsi="Times New Roman" w:cs="Times New Roman" w:hint="eastAsia"/>
          <w:kern w:val="0"/>
          <w:sz w:val="24"/>
          <w:szCs w:val="24"/>
        </w:rPr>
        <w:t>减少堆体臭气</w:t>
      </w:r>
      <w:proofErr w:type="gramEnd"/>
      <w:r w:rsidR="00BF1CCC">
        <w:rPr>
          <w:rFonts w:ascii="Times New Roman" w:eastAsia="仿宋" w:hAnsi="Times New Roman" w:cs="Times New Roman" w:hint="eastAsia"/>
          <w:kern w:val="0"/>
          <w:sz w:val="24"/>
          <w:szCs w:val="24"/>
        </w:rPr>
        <w:t>的释放等。</w:t>
      </w:r>
    </w:p>
    <w:p w:rsidR="00D20DA7" w:rsidRDefault="00D06D5F" w:rsidP="00E11157">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好氧发酵过程控制</w:t>
      </w:r>
      <w:r w:rsidR="00D20DA7">
        <w:rPr>
          <w:rFonts w:ascii="Times New Roman" w:eastAsia="仿宋" w:hAnsi="Times New Roman" w:cs="Times New Roman" w:hint="eastAsia"/>
          <w:kern w:val="0"/>
          <w:sz w:val="24"/>
          <w:szCs w:val="24"/>
        </w:rPr>
        <w:t>一方面是改善混合物料配比和物理结构，</w:t>
      </w:r>
      <w:r w:rsidR="00D20DA7" w:rsidRPr="00D20DA7">
        <w:rPr>
          <w:rFonts w:ascii="Times New Roman" w:eastAsia="仿宋" w:hAnsi="Times New Roman" w:cs="Times New Roman" w:hint="eastAsia"/>
          <w:kern w:val="0"/>
          <w:sz w:val="24"/>
          <w:szCs w:val="24"/>
        </w:rPr>
        <w:t>如通过加入外源添加剂改善物料的</w:t>
      </w:r>
      <w:r w:rsidR="00D20DA7" w:rsidRPr="00D20DA7">
        <w:rPr>
          <w:rFonts w:ascii="Times New Roman" w:eastAsia="仿宋" w:hAnsi="Times New Roman" w:cs="Times New Roman" w:hint="eastAsia"/>
          <w:kern w:val="0"/>
          <w:sz w:val="24"/>
          <w:szCs w:val="24"/>
        </w:rPr>
        <w:t>C/N</w:t>
      </w:r>
      <w:r w:rsidR="00D20DA7" w:rsidRPr="00D20DA7">
        <w:rPr>
          <w:rFonts w:ascii="Times New Roman" w:eastAsia="仿宋" w:hAnsi="Times New Roman" w:cs="Times New Roman" w:hint="eastAsia"/>
          <w:kern w:val="0"/>
          <w:sz w:val="24"/>
          <w:szCs w:val="24"/>
        </w:rPr>
        <w:t>比值、空隙率等</w:t>
      </w:r>
      <w:r w:rsidR="00D20DA7">
        <w:rPr>
          <w:rFonts w:ascii="Times New Roman" w:eastAsia="仿宋" w:hAnsi="Times New Roman" w:cs="Times New Roman" w:hint="eastAsia"/>
          <w:kern w:val="0"/>
          <w:sz w:val="24"/>
          <w:szCs w:val="24"/>
        </w:rPr>
        <w:t>；另一方面是通过调节供氧量，控制堆体温度、氧气浓度等关键影响因子，优化好氧发酵过程运行，</w:t>
      </w:r>
      <w:proofErr w:type="gramStart"/>
      <w:r w:rsidR="00D20DA7">
        <w:rPr>
          <w:rFonts w:ascii="Times New Roman" w:eastAsia="仿宋" w:hAnsi="Times New Roman" w:cs="Times New Roman" w:hint="eastAsia"/>
          <w:kern w:val="0"/>
          <w:sz w:val="24"/>
          <w:szCs w:val="24"/>
        </w:rPr>
        <w:t>避免堆体局部</w:t>
      </w:r>
      <w:proofErr w:type="gramEnd"/>
      <w:r w:rsidR="00D20DA7">
        <w:rPr>
          <w:rFonts w:ascii="Times New Roman" w:eastAsia="仿宋" w:hAnsi="Times New Roman" w:cs="Times New Roman" w:hint="eastAsia"/>
          <w:kern w:val="0"/>
          <w:sz w:val="24"/>
          <w:szCs w:val="24"/>
        </w:rPr>
        <w:t>产生厌氧状态</w:t>
      </w:r>
      <w:r w:rsidR="00347BA9">
        <w:rPr>
          <w:rFonts w:ascii="Times New Roman" w:eastAsia="仿宋" w:hAnsi="Times New Roman" w:cs="Times New Roman" w:hint="eastAsia"/>
          <w:kern w:val="0"/>
          <w:sz w:val="24"/>
          <w:szCs w:val="24"/>
        </w:rPr>
        <w:t>，</w:t>
      </w:r>
      <w:r w:rsidR="00347BA9" w:rsidRPr="00347BA9">
        <w:rPr>
          <w:rFonts w:ascii="Times New Roman" w:eastAsia="仿宋" w:hAnsi="Times New Roman" w:cs="Times New Roman" w:hint="eastAsia"/>
          <w:kern w:val="0"/>
          <w:sz w:val="24"/>
          <w:szCs w:val="24"/>
        </w:rPr>
        <w:t>减少臭气的产生和释放</w:t>
      </w:r>
      <w:r w:rsidR="00D20DA7">
        <w:rPr>
          <w:rFonts w:ascii="Times New Roman" w:eastAsia="仿宋" w:hAnsi="Times New Roman" w:cs="Times New Roman" w:hint="eastAsia"/>
          <w:kern w:val="0"/>
          <w:sz w:val="24"/>
          <w:szCs w:val="24"/>
        </w:rPr>
        <w:t>。</w:t>
      </w:r>
    </w:p>
    <w:p w:rsidR="00E11157" w:rsidRPr="00E11157" w:rsidRDefault="00E11157" w:rsidP="00E11157">
      <w:pPr>
        <w:pStyle w:val="3TimesNewRomanGB23126"/>
      </w:pPr>
      <w:r w:rsidRPr="00E11157">
        <w:rPr>
          <w:rFonts w:hint="eastAsia"/>
        </w:rPr>
        <w:t>4.7.3</w:t>
      </w:r>
      <w:r w:rsidR="00BE129F">
        <w:rPr>
          <w:rFonts w:hint="eastAsia"/>
        </w:rPr>
        <w:t xml:space="preserve"> </w:t>
      </w:r>
      <w:r>
        <w:rPr>
          <w:rFonts w:hint="eastAsia"/>
        </w:rPr>
        <w:t>收集与处理</w:t>
      </w:r>
    </w:p>
    <w:p w:rsidR="00D06D5F" w:rsidRDefault="000E29EB" w:rsidP="007F60D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kern w:val="0"/>
          <w:sz w:val="24"/>
          <w:szCs w:val="24"/>
        </w:rPr>
        <w:t>污泥好氧发酵工程</w:t>
      </w:r>
      <w:r w:rsidRPr="00187115">
        <w:rPr>
          <w:rFonts w:ascii="Times New Roman" w:eastAsia="仿宋" w:hAnsi="Times New Roman" w:cs="Times New Roman" w:hint="eastAsia"/>
          <w:kern w:val="0"/>
          <w:sz w:val="24"/>
          <w:szCs w:val="24"/>
        </w:rPr>
        <w:t>臭气污染物的收集</w:t>
      </w:r>
      <w:r>
        <w:rPr>
          <w:rFonts w:ascii="Times New Roman" w:eastAsia="仿宋" w:hAnsi="Times New Roman" w:cs="Times New Roman" w:hint="eastAsia"/>
          <w:kern w:val="0"/>
          <w:sz w:val="24"/>
          <w:szCs w:val="24"/>
        </w:rPr>
        <w:t>和处理应符合</w:t>
      </w:r>
      <w:proofErr w:type="gramStart"/>
      <w:r w:rsidRPr="00187115">
        <w:rPr>
          <w:rFonts w:ascii="Times New Roman" w:eastAsia="仿宋" w:hAnsi="Times New Roman" w:cs="Times New Roman" w:hint="eastAsia"/>
          <w:kern w:val="0"/>
          <w:sz w:val="24"/>
          <w:szCs w:val="24"/>
        </w:rPr>
        <w:t>现行行业</w:t>
      </w:r>
      <w:proofErr w:type="gramEnd"/>
      <w:r w:rsidRPr="00187115">
        <w:rPr>
          <w:rFonts w:ascii="Times New Roman" w:eastAsia="仿宋" w:hAnsi="Times New Roman" w:cs="Times New Roman" w:hint="eastAsia"/>
          <w:kern w:val="0"/>
          <w:sz w:val="24"/>
          <w:szCs w:val="24"/>
        </w:rPr>
        <w:t>标准《城镇污水处理厂臭气处理技术规程》</w:t>
      </w:r>
      <w:r w:rsidRPr="00187115">
        <w:rPr>
          <w:rFonts w:ascii="Times New Roman" w:eastAsia="仿宋" w:hAnsi="Times New Roman" w:cs="Times New Roman" w:hint="eastAsia"/>
          <w:kern w:val="0"/>
          <w:sz w:val="24"/>
          <w:szCs w:val="24"/>
        </w:rPr>
        <w:t>CJJ/T 243</w:t>
      </w:r>
      <w:r w:rsidRPr="00187115">
        <w:rPr>
          <w:rFonts w:ascii="Times New Roman" w:eastAsia="仿宋" w:hAnsi="Times New Roman" w:cs="Times New Roman" w:hint="eastAsia"/>
          <w:kern w:val="0"/>
          <w:sz w:val="24"/>
          <w:szCs w:val="24"/>
        </w:rPr>
        <w:t>的有关规定</w:t>
      </w:r>
      <w:r>
        <w:rPr>
          <w:rFonts w:ascii="Times New Roman" w:eastAsia="仿宋" w:hAnsi="Times New Roman" w:cs="Times New Roman" w:hint="eastAsia"/>
          <w:kern w:val="0"/>
          <w:sz w:val="24"/>
          <w:szCs w:val="24"/>
        </w:rPr>
        <w:t>。</w:t>
      </w:r>
    </w:p>
    <w:p w:rsidR="000E29EB" w:rsidRDefault="00F37F9E" w:rsidP="007F60D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臭气风量计算是合理设计收集和处理设施的基础。宜根据污泥好氧发酵处理</w:t>
      </w:r>
      <w:r>
        <w:rPr>
          <w:rFonts w:ascii="Times New Roman" w:eastAsia="仿宋" w:hAnsi="Times New Roman" w:cs="Times New Roman" w:hint="eastAsia"/>
          <w:kern w:val="0"/>
          <w:sz w:val="24"/>
          <w:szCs w:val="24"/>
        </w:rPr>
        <w:lastRenderedPageBreak/>
        <w:t>流程划分除臭分区，并根据人员活动、臭气浓度等因素确定各个分区的换气</w:t>
      </w:r>
      <w:r w:rsidR="00077275">
        <w:rPr>
          <w:rFonts w:ascii="Times New Roman" w:eastAsia="仿宋" w:hAnsi="Times New Roman" w:cs="Times New Roman" w:hint="eastAsia"/>
          <w:kern w:val="0"/>
          <w:sz w:val="24"/>
          <w:szCs w:val="24"/>
        </w:rPr>
        <w:t>频率</w:t>
      </w:r>
      <w:r>
        <w:rPr>
          <w:rFonts w:ascii="Times New Roman" w:eastAsia="仿宋" w:hAnsi="Times New Roman" w:cs="Times New Roman" w:hint="eastAsia"/>
          <w:kern w:val="0"/>
          <w:sz w:val="24"/>
          <w:szCs w:val="24"/>
        </w:rPr>
        <w:t>，</w:t>
      </w:r>
      <w:r w:rsidR="00A605C6">
        <w:rPr>
          <w:rFonts w:ascii="Times New Roman" w:eastAsia="仿宋" w:hAnsi="Times New Roman" w:cs="Times New Roman" w:hint="eastAsia"/>
          <w:kern w:val="0"/>
          <w:sz w:val="24"/>
          <w:szCs w:val="24"/>
        </w:rPr>
        <w:t>建议</w:t>
      </w:r>
      <w:proofErr w:type="gramStart"/>
      <w:r w:rsidR="00A605C6">
        <w:rPr>
          <w:rFonts w:ascii="Times New Roman" w:eastAsia="仿宋" w:hAnsi="Times New Roman" w:cs="Times New Roman" w:hint="eastAsia"/>
          <w:kern w:val="0"/>
          <w:sz w:val="24"/>
          <w:szCs w:val="24"/>
        </w:rPr>
        <w:t>发酵区</w:t>
      </w:r>
      <w:proofErr w:type="gramEnd"/>
      <w:r w:rsidR="00A605C6">
        <w:rPr>
          <w:rFonts w:ascii="Times New Roman" w:eastAsia="仿宋" w:hAnsi="Times New Roman" w:cs="Times New Roman" w:hint="eastAsia"/>
          <w:kern w:val="0"/>
          <w:sz w:val="24"/>
          <w:szCs w:val="24"/>
        </w:rPr>
        <w:t>的换气次数至少每小时</w:t>
      </w:r>
      <w:r w:rsidR="00A605C6">
        <w:rPr>
          <w:rFonts w:ascii="Times New Roman" w:eastAsia="仿宋" w:hAnsi="Times New Roman" w:cs="Times New Roman" w:hint="eastAsia"/>
          <w:kern w:val="0"/>
          <w:sz w:val="24"/>
          <w:szCs w:val="24"/>
        </w:rPr>
        <w:t>6</w:t>
      </w:r>
      <w:r w:rsidR="00A605C6">
        <w:rPr>
          <w:rFonts w:ascii="Times New Roman" w:eastAsia="仿宋" w:hAnsi="Times New Roman" w:cs="Times New Roman" w:hint="eastAsia"/>
          <w:kern w:val="0"/>
          <w:sz w:val="24"/>
          <w:szCs w:val="24"/>
        </w:rPr>
        <w:t>次，混合及储存区域的换气次数至少每小时</w:t>
      </w:r>
      <w:r w:rsidR="00A605C6">
        <w:rPr>
          <w:rFonts w:ascii="Times New Roman" w:eastAsia="仿宋" w:hAnsi="Times New Roman" w:cs="Times New Roman" w:hint="eastAsia"/>
          <w:kern w:val="0"/>
          <w:sz w:val="24"/>
          <w:szCs w:val="24"/>
        </w:rPr>
        <w:t>12</w:t>
      </w:r>
      <w:r w:rsidR="00A605C6">
        <w:rPr>
          <w:rFonts w:ascii="Times New Roman" w:eastAsia="仿宋" w:hAnsi="Times New Roman" w:cs="Times New Roman" w:hint="eastAsia"/>
          <w:kern w:val="0"/>
          <w:sz w:val="24"/>
          <w:szCs w:val="24"/>
        </w:rPr>
        <w:t>次，以保证操作人员的健康和安全。</w:t>
      </w:r>
      <w:r w:rsidR="00077275">
        <w:rPr>
          <w:rFonts w:ascii="Times New Roman" w:eastAsia="仿宋" w:hAnsi="Times New Roman" w:cs="Times New Roman" w:hint="eastAsia"/>
          <w:kern w:val="0"/>
          <w:sz w:val="24"/>
          <w:szCs w:val="24"/>
        </w:rPr>
        <w:t>在臭气产生量最大的发酵环节，可采用隔墙或电动卷帘门等方式将不同发酵仓进行分隔，以利于臭气的收集。</w:t>
      </w:r>
      <w:r w:rsidR="007C0D81">
        <w:rPr>
          <w:rFonts w:ascii="Times New Roman" w:eastAsia="仿宋" w:hAnsi="Times New Roman" w:cs="Times New Roman" w:hint="eastAsia"/>
          <w:kern w:val="0"/>
          <w:sz w:val="24"/>
          <w:szCs w:val="24"/>
        </w:rPr>
        <w:t>需要注意的是，由于</w:t>
      </w:r>
      <w:r w:rsidR="007C0D81" w:rsidRPr="00187115">
        <w:rPr>
          <w:rFonts w:ascii="Times New Roman" w:eastAsia="仿宋" w:hAnsi="Times New Roman" w:cs="Times New Roman" w:hint="eastAsia"/>
          <w:kern w:val="0"/>
          <w:sz w:val="24"/>
          <w:szCs w:val="24"/>
        </w:rPr>
        <w:t>发酵堆体温度较高，根据曝气量计算</w:t>
      </w:r>
      <w:proofErr w:type="gramStart"/>
      <w:r w:rsidR="007C0D81">
        <w:rPr>
          <w:rFonts w:ascii="Times New Roman" w:eastAsia="仿宋" w:hAnsi="Times New Roman" w:cs="Times New Roman" w:hint="eastAsia"/>
          <w:kern w:val="0"/>
          <w:sz w:val="24"/>
          <w:szCs w:val="24"/>
        </w:rPr>
        <w:t>发酵区</w:t>
      </w:r>
      <w:proofErr w:type="gramEnd"/>
      <w:r w:rsidR="007C0D81" w:rsidRPr="00187115">
        <w:rPr>
          <w:rFonts w:ascii="Times New Roman" w:eastAsia="仿宋" w:hAnsi="Times New Roman" w:cs="Times New Roman" w:hint="eastAsia"/>
          <w:kern w:val="0"/>
          <w:sz w:val="24"/>
          <w:szCs w:val="24"/>
        </w:rPr>
        <w:t>臭气量时，应考虑温度升高而引起的臭气体积膨胀现象</w:t>
      </w:r>
      <w:r w:rsidR="007C0D81">
        <w:rPr>
          <w:rFonts w:ascii="Times New Roman" w:eastAsia="仿宋" w:hAnsi="Times New Roman" w:cs="Times New Roman" w:hint="eastAsia"/>
          <w:kern w:val="0"/>
          <w:sz w:val="24"/>
          <w:szCs w:val="24"/>
        </w:rPr>
        <w:t>；此外，</w:t>
      </w:r>
      <w:r w:rsidR="007C0D81" w:rsidRPr="00187115">
        <w:rPr>
          <w:rFonts w:ascii="Times New Roman" w:eastAsia="仿宋" w:hAnsi="Times New Roman" w:cs="Times New Roman" w:hint="eastAsia"/>
          <w:kern w:val="0"/>
          <w:sz w:val="24"/>
          <w:szCs w:val="24"/>
        </w:rPr>
        <w:t>翻堆瞬间大量臭气会集中释放，臭气量设计时应予以充分考虑</w:t>
      </w:r>
      <w:r w:rsidR="007C0D81">
        <w:rPr>
          <w:rFonts w:ascii="Times New Roman" w:eastAsia="仿宋" w:hAnsi="Times New Roman" w:cs="Times New Roman" w:hint="eastAsia"/>
          <w:kern w:val="0"/>
          <w:sz w:val="24"/>
          <w:szCs w:val="24"/>
        </w:rPr>
        <w:t>。</w:t>
      </w:r>
    </w:p>
    <w:p w:rsidR="006C4220" w:rsidRDefault="00485AE5" w:rsidP="007F60D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臭气收集的风压计算应考虑</w:t>
      </w:r>
      <w:r w:rsidRPr="00485AE5">
        <w:rPr>
          <w:rFonts w:ascii="Times New Roman" w:eastAsia="仿宋" w:hAnsi="Times New Roman" w:cs="Times New Roman" w:hint="eastAsia"/>
          <w:kern w:val="0"/>
          <w:sz w:val="24"/>
          <w:szCs w:val="24"/>
        </w:rPr>
        <w:t>除臭空间负压、臭气收集风管沿程和局部损失、除臭设备自身阻力、臭气排放管风压损失，并应预留安全余量。</w:t>
      </w:r>
      <w:r w:rsidR="00F55138">
        <w:rPr>
          <w:rFonts w:ascii="Times New Roman" w:eastAsia="仿宋" w:hAnsi="Times New Roman" w:cs="Times New Roman" w:hint="eastAsia"/>
          <w:kern w:val="0"/>
          <w:sz w:val="24"/>
          <w:szCs w:val="24"/>
        </w:rPr>
        <w:t>各</w:t>
      </w:r>
      <w:r w:rsidR="00F55138" w:rsidRPr="00F55138">
        <w:rPr>
          <w:rFonts w:ascii="Times New Roman" w:eastAsia="仿宋" w:hAnsi="Times New Roman" w:cs="Times New Roman" w:hint="eastAsia"/>
          <w:kern w:val="0"/>
          <w:sz w:val="24"/>
          <w:szCs w:val="24"/>
        </w:rPr>
        <w:t>并联收集风管的阻力宜保持平衡</w:t>
      </w:r>
      <w:r w:rsidR="00F55138">
        <w:rPr>
          <w:rFonts w:ascii="Times New Roman" w:eastAsia="仿宋" w:hAnsi="Times New Roman" w:cs="Times New Roman" w:hint="eastAsia"/>
          <w:kern w:val="0"/>
          <w:sz w:val="24"/>
          <w:szCs w:val="24"/>
        </w:rPr>
        <w:t>，</w:t>
      </w:r>
      <w:proofErr w:type="gramStart"/>
      <w:r w:rsidR="005D6E00">
        <w:rPr>
          <w:rFonts w:ascii="Times New Roman" w:eastAsia="仿宋" w:hAnsi="Times New Roman" w:cs="Times New Roman" w:hint="eastAsia"/>
          <w:kern w:val="0"/>
          <w:sz w:val="24"/>
          <w:szCs w:val="24"/>
        </w:rPr>
        <w:t>各吸风口宜设</w:t>
      </w:r>
      <w:r w:rsidR="00A00F6C">
        <w:rPr>
          <w:rFonts w:ascii="Times New Roman" w:eastAsia="仿宋" w:hAnsi="Times New Roman" w:cs="Times New Roman" w:hint="eastAsia"/>
          <w:kern w:val="0"/>
          <w:sz w:val="24"/>
          <w:szCs w:val="24"/>
        </w:rPr>
        <w:t>置</w:t>
      </w:r>
      <w:r w:rsidR="00F55138" w:rsidRPr="00F55138">
        <w:rPr>
          <w:rFonts w:ascii="Times New Roman" w:eastAsia="仿宋" w:hAnsi="Times New Roman" w:cs="Times New Roman" w:hint="eastAsia"/>
          <w:kern w:val="0"/>
          <w:sz w:val="24"/>
          <w:szCs w:val="24"/>
        </w:rPr>
        <w:t>带</w:t>
      </w:r>
      <w:proofErr w:type="gramEnd"/>
      <w:r w:rsidR="00F55138" w:rsidRPr="00F55138">
        <w:rPr>
          <w:rFonts w:ascii="Times New Roman" w:eastAsia="仿宋" w:hAnsi="Times New Roman" w:cs="Times New Roman" w:hint="eastAsia"/>
          <w:kern w:val="0"/>
          <w:sz w:val="24"/>
          <w:szCs w:val="24"/>
        </w:rPr>
        <w:t>开闭指示的阀门</w:t>
      </w:r>
      <w:r w:rsidR="00F55138">
        <w:rPr>
          <w:rFonts w:ascii="Times New Roman" w:eastAsia="仿宋" w:hAnsi="Times New Roman" w:cs="Times New Roman" w:hint="eastAsia"/>
          <w:kern w:val="0"/>
          <w:sz w:val="24"/>
          <w:szCs w:val="24"/>
        </w:rPr>
        <w:t>，以便于风量平衡和操作管理。</w:t>
      </w:r>
    </w:p>
    <w:p w:rsidR="00CE62C8" w:rsidRPr="00CE62C8" w:rsidRDefault="002B1D83" w:rsidP="00CE62C8">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臭气处理以生物处理为主，也可采用化学</w:t>
      </w:r>
      <w:r w:rsidR="00CE62C8">
        <w:rPr>
          <w:rFonts w:ascii="Times New Roman" w:eastAsia="仿宋" w:hAnsi="Times New Roman" w:cs="Times New Roman" w:hint="eastAsia"/>
          <w:kern w:val="0"/>
          <w:sz w:val="24"/>
          <w:szCs w:val="24"/>
        </w:rPr>
        <w:t>洗涤。生物除臭工艺包括</w:t>
      </w:r>
      <w:r w:rsidR="00CE62C8" w:rsidRPr="00C63CB2">
        <w:rPr>
          <w:rFonts w:ascii="Times New Roman" w:eastAsia="仿宋" w:hAnsi="Times New Roman" w:cs="Times New Roman" w:hint="eastAsia"/>
          <w:bCs/>
          <w:kern w:val="0"/>
          <w:sz w:val="24"/>
          <w:szCs w:val="24"/>
        </w:rPr>
        <w:t>生物过滤、生物滴滤</w:t>
      </w:r>
      <w:r w:rsidR="002D3DAE">
        <w:rPr>
          <w:rFonts w:ascii="Times New Roman" w:eastAsia="仿宋" w:hAnsi="Times New Roman" w:cs="Times New Roman" w:hint="eastAsia"/>
          <w:bCs/>
          <w:kern w:val="0"/>
          <w:sz w:val="24"/>
          <w:szCs w:val="24"/>
        </w:rPr>
        <w:t>、</w:t>
      </w:r>
      <w:r w:rsidR="00CE62C8" w:rsidRPr="00C63CB2">
        <w:rPr>
          <w:rFonts w:ascii="Times New Roman" w:eastAsia="仿宋" w:hAnsi="Times New Roman" w:cs="Times New Roman" w:hint="eastAsia"/>
          <w:bCs/>
          <w:kern w:val="0"/>
          <w:sz w:val="24"/>
          <w:szCs w:val="24"/>
        </w:rPr>
        <w:t>生物洗涤</w:t>
      </w:r>
      <w:r w:rsidR="00885E12">
        <w:rPr>
          <w:rFonts w:ascii="Times New Roman" w:eastAsia="仿宋" w:hAnsi="Times New Roman" w:cs="Times New Roman" w:hint="eastAsia"/>
          <w:bCs/>
          <w:kern w:val="0"/>
          <w:sz w:val="24"/>
          <w:szCs w:val="24"/>
        </w:rPr>
        <w:t>，</w:t>
      </w:r>
      <w:r w:rsidR="00CE62C8">
        <w:rPr>
          <w:rFonts w:ascii="Times New Roman" w:eastAsia="仿宋" w:hAnsi="Times New Roman" w:cs="Times New Roman" w:hint="eastAsia"/>
          <w:bCs/>
          <w:kern w:val="0"/>
          <w:sz w:val="24"/>
          <w:szCs w:val="24"/>
        </w:rPr>
        <w:t>生物滤池</w:t>
      </w:r>
      <w:r w:rsidR="003B0418">
        <w:rPr>
          <w:rFonts w:ascii="Times New Roman" w:eastAsia="仿宋" w:hAnsi="Times New Roman" w:cs="Times New Roman" w:hint="eastAsia"/>
          <w:bCs/>
          <w:kern w:val="0"/>
          <w:sz w:val="24"/>
          <w:szCs w:val="24"/>
        </w:rPr>
        <w:t>应用较多，</w:t>
      </w:r>
      <w:r w:rsidR="00CE62C8">
        <w:rPr>
          <w:rFonts w:ascii="Times New Roman" w:eastAsia="仿宋" w:hAnsi="Times New Roman" w:cs="Times New Roman" w:hint="eastAsia"/>
          <w:bCs/>
          <w:kern w:val="0"/>
          <w:sz w:val="24"/>
          <w:szCs w:val="24"/>
        </w:rPr>
        <w:t>填料可</w:t>
      </w:r>
      <w:r w:rsidR="00CE62C8" w:rsidRPr="00CE62C8">
        <w:rPr>
          <w:rFonts w:ascii="Times New Roman" w:eastAsia="仿宋" w:hAnsi="Times New Roman" w:cs="Times New Roman" w:hint="eastAsia"/>
          <w:kern w:val="0"/>
          <w:sz w:val="24"/>
          <w:szCs w:val="24"/>
        </w:rPr>
        <w:t>采用</w:t>
      </w:r>
      <w:r w:rsidR="003B0418" w:rsidRPr="00244145">
        <w:rPr>
          <w:rFonts w:ascii="Times New Roman" w:eastAsia="仿宋" w:hAnsi="Times New Roman" w:cs="Times New Roman" w:hint="eastAsia"/>
          <w:kern w:val="0"/>
          <w:sz w:val="24"/>
          <w:szCs w:val="24"/>
        </w:rPr>
        <w:t>筛分后的</w:t>
      </w:r>
      <w:r w:rsidR="003B0418">
        <w:rPr>
          <w:rFonts w:ascii="Times New Roman" w:eastAsia="仿宋" w:hAnsi="Times New Roman" w:cs="Times New Roman" w:hint="eastAsia"/>
          <w:kern w:val="0"/>
          <w:sz w:val="24"/>
          <w:szCs w:val="24"/>
        </w:rPr>
        <w:t>熟</w:t>
      </w:r>
      <w:r w:rsidR="003B0418" w:rsidRPr="00244145">
        <w:rPr>
          <w:rFonts w:ascii="Times New Roman" w:eastAsia="仿宋" w:hAnsi="Times New Roman" w:cs="Times New Roman" w:hint="eastAsia"/>
          <w:kern w:val="0"/>
          <w:sz w:val="24"/>
          <w:szCs w:val="24"/>
        </w:rPr>
        <w:t>化污泥</w:t>
      </w:r>
      <w:r w:rsidR="003B0418">
        <w:rPr>
          <w:rFonts w:ascii="Times New Roman" w:eastAsia="仿宋" w:hAnsi="Times New Roman" w:cs="Times New Roman" w:hint="eastAsia"/>
          <w:kern w:val="0"/>
          <w:sz w:val="24"/>
          <w:szCs w:val="24"/>
        </w:rPr>
        <w:t>、</w:t>
      </w:r>
      <w:r w:rsidR="003B0418" w:rsidRPr="00AC1A41">
        <w:rPr>
          <w:rFonts w:ascii="Times New Roman" w:eastAsia="仿宋" w:hAnsi="Times New Roman" w:cs="Times New Roman" w:hint="eastAsia"/>
          <w:bCs/>
          <w:kern w:val="0"/>
          <w:sz w:val="24"/>
          <w:szCs w:val="24"/>
        </w:rPr>
        <w:t>土壤、沙、泥炭和木屑</w:t>
      </w:r>
      <w:r w:rsidR="003B0418" w:rsidRPr="00244145">
        <w:rPr>
          <w:rFonts w:ascii="Times New Roman" w:eastAsia="仿宋" w:hAnsi="Times New Roman" w:cs="Times New Roman" w:hint="eastAsia"/>
          <w:kern w:val="0"/>
          <w:sz w:val="24"/>
          <w:szCs w:val="24"/>
        </w:rPr>
        <w:t>等</w:t>
      </w:r>
      <w:r w:rsidR="00CE62C8" w:rsidRPr="00CE62C8">
        <w:rPr>
          <w:rFonts w:ascii="Times New Roman" w:eastAsia="仿宋" w:hAnsi="Times New Roman" w:cs="Times New Roman" w:hint="eastAsia"/>
          <w:kern w:val="0"/>
          <w:sz w:val="24"/>
          <w:szCs w:val="24"/>
        </w:rPr>
        <w:t>，</w:t>
      </w:r>
      <w:proofErr w:type="gramStart"/>
      <w:r w:rsidR="00CE62C8" w:rsidRPr="00CE62C8">
        <w:rPr>
          <w:rFonts w:ascii="Times New Roman" w:eastAsia="仿宋" w:hAnsi="Times New Roman" w:cs="Times New Roman" w:hint="eastAsia"/>
          <w:kern w:val="0"/>
          <w:sz w:val="24"/>
          <w:szCs w:val="24"/>
        </w:rPr>
        <w:t>臭气需预湿化</w:t>
      </w:r>
      <w:proofErr w:type="gramEnd"/>
      <w:r w:rsidR="00CE62C8" w:rsidRPr="00CE62C8">
        <w:rPr>
          <w:rFonts w:ascii="Times New Roman" w:eastAsia="仿宋" w:hAnsi="Times New Roman" w:cs="Times New Roman" w:hint="eastAsia"/>
          <w:kern w:val="0"/>
          <w:sz w:val="24"/>
          <w:szCs w:val="24"/>
        </w:rPr>
        <w:t>，占地面积大</w:t>
      </w:r>
      <w:r w:rsidR="00CE62C8">
        <w:rPr>
          <w:rFonts w:ascii="Times New Roman" w:eastAsia="仿宋" w:hAnsi="Times New Roman" w:cs="Times New Roman" w:hint="eastAsia"/>
          <w:kern w:val="0"/>
          <w:sz w:val="24"/>
          <w:szCs w:val="24"/>
        </w:rPr>
        <w:t>；</w:t>
      </w:r>
      <w:proofErr w:type="gramStart"/>
      <w:r w:rsidR="00CE62C8" w:rsidRPr="00CE62C8">
        <w:rPr>
          <w:rFonts w:ascii="Times New Roman" w:eastAsia="仿宋" w:hAnsi="Times New Roman" w:cs="Times New Roman" w:hint="eastAsia"/>
          <w:kern w:val="0"/>
          <w:sz w:val="24"/>
          <w:szCs w:val="24"/>
        </w:rPr>
        <w:t>生物滴滤的</w:t>
      </w:r>
      <w:proofErr w:type="gramEnd"/>
      <w:r w:rsidR="00CE62C8" w:rsidRPr="00CE62C8">
        <w:rPr>
          <w:rFonts w:ascii="Times New Roman" w:eastAsia="仿宋" w:hAnsi="Times New Roman" w:cs="Times New Roman" w:hint="eastAsia"/>
          <w:kern w:val="0"/>
          <w:sz w:val="24"/>
          <w:szCs w:val="24"/>
        </w:rPr>
        <w:t>填料为各种多孔且比表面积大的惰性物质，富集的微生物量多，占地面积小</w:t>
      </w:r>
      <w:r w:rsidR="00FB7E87">
        <w:rPr>
          <w:rFonts w:ascii="Times New Roman" w:eastAsia="仿宋" w:hAnsi="Times New Roman" w:cs="Times New Roman" w:hint="eastAsia"/>
          <w:kern w:val="0"/>
          <w:sz w:val="24"/>
          <w:szCs w:val="24"/>
        </w:rPr>
        <w:t>；</w:t>
      </w:r>
      <w:r w:rsidR="00CE62C8" w:rsidRPr="00CE62C8">
        <w:rPr>
          <w:rFonts w:ascii="Times New Roman" w:eastAsia="仿宋" w:hAnsi="Times New Roman" w:cs="Times New Roman" w:hint="eastAsia"/>
          <w:kern w:val="0"/>
          <w:sz w:val="24"/>
          <w:szCs w:val="24"/>
        </w:rPr>
        <w:t>生物洗涤将臭气物质吸收到液相后再由微生物转化。</w:t>
      </w:r>
      <w:r w:rsidR="009E3916">
        <w:rPr>
          <w:rFonts w:ascii="Times New Roman" w:eastAsia="仿宋" w:hAnsi="Times New Roman" w:cs="Times New Roman" w:hint="eastAsia"/>
          <w:kern w:val="0"/>
          <w:sz w:val="24"/>
          <w:szCs w:val="24"/>
        </w:rPr>
        <w:t>化学洗涤</w:t>
      </w:r>
      <w:r w:rsidR="009A6C70">
        <w:rPr>
          <w:rFonts w:ascii="Times New Roman" w:eastAsia="仿宋" w:hAnsi="Times New Roman" w:cs="Times New Roman" w:hint="eastAsia"/>
          <w:kern w:val="0"/>
          <w:sz w:val="24"/>
          <w:szCs w:val="24"/>
        </w:rPr>
        <w:t>可采用酸洗或氧化洗涤，</w:t>
      </w:r>
      <w:r w:rsidR="00B42619">
        <w:rPr>
          <w:rFonts w:ascii="Times New Roman" w:eastAsia="仿宋" w:hAnsi="Times New Roman" w:cs="Times New Roman" w:hint="eastAsia"/>
          <w:kern w:val="0"/>
          <w:sz w:val="24"/>
          <w:szCs w:val="24"/>
        </w:rPr>
        <w:t>酸洗使用</w:t>
      </w:r>
      <w:r w:rsidR="00B42619" w:rsidRPr="00B42619">
        <w:rPr>
          <w:rFonts w:ascii="Times New Roman" w:eastAsia="仿宋" w:hAnsi="Times New Roman" w:cs="Times New Roman" w:hint="eastAsia"/>
          <w:kern w:val="0"/>
          <w:sz w:val="24"/>
          <w:szCs w:val="24"/>
        </w:rPr>
        <w:t>硫酸（或柠檬酸、生物菌液等）作为洗涤药剂，主要功能为去除氨气；氧化洗涤使用次氯酸钠作为洗涤</w:t>
      </w:r>
      <w:r w:rsidR="00B42619" w:rsidRPr="005627B3">
        <w:rPr>
          <w:rFonts w:ascii="Times New Roman" w:eastAsia="仿宋" w:hAnsi="Times New Roman" w:cs="Times New Roman" w:hint="eastAsia"/>
          <w:kern w:val="0"/>
          <w:sz w:val="24"/>
          <w:szCs w:val="24"/>
        </w:rPr>
        <w:t>药剂</w:t>
      </w:r>
      <w:r w:rsidR="00B42619" w:rsidRPr="00B42619">
        <w:rPr>
          <w:rFonts w:ascii="Times New Roman" w:eastAsia="仿宋" w:hAnsi="Times New Roman" w:cs="Times New Roman" w:hint="eastAsia"/>
          <w:kern w:val="0"/>
          <w:sz w:val="24"/>
          <w:szCs w:val="24"/>
        </w:rPr>
        <w:t>，主要功能为去除硫化氢及少量有机臭气</w:t>
      </w:r>
      <w:r w:rsidR="00B42619">
        <w:rPr>
          <w:rFonts w:ascii="Times New Roman" w:eastAsia="仿宋" w:hAnsi="Times New Roman" w:cs="Times New Roman" w:hint="eastAsia"/>
          <w:kern w:val="0"/>
          <w:sz w:val="24"/>
          <w:szCs w:val="24"/>
        </w:rPr>
        <w:t>。</w:t>
      </w:r>
    </w:p>
    <w:p w:rsidR="00975053" w:rsidRDefault="00E72BAD" w:rsidP="00FD10D4">
      <w:pPr>
        <w:pStyle w:val="2TimesNewRomanGB2312"/>
        <w:spacing w:before="156" w:after="156"/>
      </w:pPr>
      <w:bookmarkStart w:id="27" w:name="_Toc34896305"/>
      <w:r>
        <w:rPr>
          <w:rFonts w:hint="eastAsia"/>
        </w:rPr>
        <w:t>4</w:t>
      </w:r>
      <w:r w:rsidR="00975053" w:rsidRPr="00E72BAD">
        <w:rPr>
          <w:rFonts w:hint="eastAsia"/>
        </w:rPr>
        <w:t>.</w:t>
      </w:r>
      <w:r w:rsidR="00422140">
        <w:rPr>
          <w:rFonts w:hint="eastAsia"/>
        </w:rPr>
        <w:t xml:space="preserve">8 </w:t>
      </w:r>
      <w:r w:rsidR="00975053" w:rsidRPr="00E72BAD">
        <w:rPr>
          <w:rFonts w:hint="eastAsia"/>
        </w:rPr>
        <w:t xml:space="preserve"> </w:t>
      </w:r>
      <w:r w:rsidR="00975053" w:rsidRPr="00E72BAD">
        <w:rPr>
          <w:rFonts w:hint="eastAsia"/>
        </w:rPr>
        <w:t>自动控制系统</w:t>
      </w:r>
      <w:bookmarkEnd w:id="27"/>
    </w:p>
    <w:p w:rsidR="00B521DD" w:rsidRPr="00B521DD" w:rsidRDefault="00B521DD" w:rsidP="00B521DD">
      <w:pPr>
        <w:pStyle w:val="3TimesNewRomanGB23126"/>
      </w:pPr>
      <w:r w:rsidRPr="00B521DD">
        <w:rPr>
          <w:rFonts w:hint="eastAsia"/>
        </w:rPr>
        <w:t xml:space="preserve">4.8.1 </w:t>
      </w:r>
      <w:r w:rsidRPr="00B521DD">
        <w:rPr>
          <w:rFonts w:hint="eastAsia"/>
        </w:rPr>
        <w:t>系统功能</w:t>
      </w:r>
    </w:p>
    <w:p w:rsidR="007518F3" w:rsidRDefault="002D7EDD" w:rsidP="002D7ED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2D7EDD">
        <w:rPr>
          <w:rFonts w:ascii="Times New Roman" w:eastAsia="仿宋" w:hAnsi="Times New Roman" w:cs="Times New Roman"/>
          <w:kern w:val="0"/>
          <w:sz w:val="24"/>
          <w:szCs w:val="24"/>
        </w:rPr>
        <w:t>污泥好氧发酵</w:t>
      </w:r>
      <w:r w:rsidRPr="002D7EDD">
        <w:rPr>
          <w:rFonts w:ascii="Times New Roman" w:eastAsia="仿宋" w:hAnsi="Times New Roman" w:cs="Times New Roman" w:hint="eastAsia"/>
          <w:kern w:val="0"/>
          <w:sz w:val="24"/>
          <w:szCs w:val="24"/>
        </w:rPr>
        <w:t>工程</w:t>
      </w:r>
      <w:r w:rsidR="00297B72">
        <w:rPr>
          <w:rFonts w:ascii="Times New Roman" w:eastAsia="仿宋" w:hAnsi="Times New Roman" w:cs="Times New Roman" w:hint="eastAsia"/>
          <w:kern w:val="0"/>
          <w:sz w:val="24"/>
          <w:szCs w:val="24"/>
        </w:rPr>
        <w:t>应配备自动控制系统，</w:t>
      </w:r>
      <w:r w:rsidR="00593630">
        <w:rPr>
          <w:rFonts w:ascii="Times New Roman" w:eastAsia="仿宋" w:hAnsi="Times New Roman" w:cs="Times New Roman" w:hint="eastAsia"/>
          <w:kern w:val="0"/>
          <w:sz w:val="24"/>
          <w:szCs w:val="24"/>
        </w:rPr>
        <w:t>控制系统由</w:t>
      </w:r>
      <w:r w:rsidR="00593630" w:rsidRPr="00297B72">
        <w:rPr>
          <w:rFonts w:ascii="Times New Roman" w:eastAsia="仿宋" w:hAnsi="Times New Roman" w:cs="Times New Roman"/>
          <w:kern w:val="0"/>
          <w:sz w:val="24"/>
          <w:szCs w:val="24"/>
        </w:rPr>
        <w:t>中央控制室和现场控制站组成</w:t>
      </w:r>
      <w:r w:rsidR="00593630">
        <w:rPr>
          <w:rFonts w:ascii="Times New Roman" w:eastAsia="仿宋" w:hAnsi="Times New Roman" w:cs="Times New Roman" w:hint="eastAsia"/>
          <w:kern w:val="0"/>
          <w:sz w:val="24"/>
          <w:szCs w:val="24"/>
        </w:rPr>
        <w:t>，</w:t>
      </w:r>
      <w:r w:rsidR="00DA637C">
        <w:rPr>
          <w:rFonts w:ascii="Times New Roman" w:eastAsia="仿宋" w:hAnsi="Times New Roman" w:cs="Times New Roman" w:hint="eastAsia"/>
          <w:kern w:val="0"/>
          <w:sz w:val="24"/>
          <w:szCs w:val="24"/>
        </w:rPr>
        <w:t>包括操作平台、</w:t>
      </w:r>
      <w:r w:rsidR="007518F3">
        <w:rPr>
          <w:rFonts w:ascii="Times New Roman" w:eastAsia="仿宋" w:hAnsi="Times New Roman" w:cs="Times New Roman" w:hint="eastAsia"/>
          <w:kern w:val="0"/>
          <w:sz w:val="24"/>
          <w:szCs w:val="24"/>
        </w:rPr>
        <w:t>自动实时采集及反馈控制软件、便携式仪表</w:t>
      </w:r>
      <w:r w:rsidR="00DA637C">
        <w:rPr>
          <w:rFonts w:ascii="Times New Roman" w:eastAsia="仿宋" w:hAnsi="Times New Roman" w:cs="Times New Roman" w:hint="eastAsia"/>
          <w:kern w:val="0"/>
          <w:sz w:val="24"/>
          <w:szCs w:val="24"/>
        </w:rPr>
        <w:t>等。</w:t>
      </w:r>
    </w:p>
    <w:p w:rsidR="00297B72" w:rsidRDefault="00DA637C" w:rsidP="002D7ED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自动控制系统应</w:t>
      </w:r>
      <w:r w:rsidR="00186C6C">
        <w:rPr>
          <w:rFonts w:ascii="Times New Roman" w:eastAsia="仿宋" w:hAnsi="Times New Roman" w:cs="Times New Roman" w:hint="eastAsia"/>
          <w:kern w:val="0"/>
          <w:sz w:val="24"/>
          <w:szCs w:val="24"/>
        </w:rPr>
        <w:t>具备</w:t>
      </w:r>
      <w:r w:rsidR="00297B72">
        <w:rPr>
          <w:rFonts w:ascii="Times New Roman" w:eastAsia="仿宋" w:hAnsi="Times New Roman" w:cs="Times New Roman" w:hint="eastAsia"/>
          <w:kern w:val="0"/>
          <w:sz w:val="24"/>
          <w:szCs w:val="24"/>
        </w:rPr>
        <w:t>以下</w:t>
      </w:r>
      <w:r w:rsidR="00186C6C">
        <w:rPr>
          <w:rFonts w:ascii="Times New Roman" w:eastAsia="仿宋" w:hAnsi="Times New Roman" w:cs="Times New Roman" w:hint="eastAsia"/>
          <w:kern w:val="0"/>
          <w:sz w:val="24"/>
          <w:szCs w:val="24"/>
        </w:rPr>
        <w:t>三方面</w:t>
      </w:r>
      <w:r w:rsidR="00297B72">
        <w:rPr>
          <w:rFonts w:ascii="Times New Roman" w:eastAsia="仿宋" w:hAnsi="Times New Roman" w:cs="Times New Roman" w:hint="eastAsia"/>
          <w:kern w:val="0"/>
          <w:sz w:val="24"/>
          <w:szCs w:val="24"/>
        </w:rPr>
        <w:t>功能</w:t>
      </w:r>
      <w:r w:rsidR="00AE456B">
        <w:rPr>
          <w:rFonts w:ascii="Times New Roman" w:eastAsia="仿宋" w:hAnsi="Times New Roman" w:cs="Times New Roman" w:hint="eastAsia"/>
          <w:kern w:val="0"/>
          <w:sz w:val="24"/>
          <w:szCs w:val="24"/>
        </w:rPr>
        <w:t>：</w:t>
      </w:r>
    </w:p>
    <w:p w:rsidR="00297B72" w:rsidRDefault="007D3574" w:rsidP="007D357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w:t>
      </w:r>
      <w:r w:rsidR="00297B72" w:rsidRPr="007D3574">
        <w:rPr>
          <w:rFonts w:ascii="Times New Roman" w:eastAsia="仿宋" w:hAnsi="Times New Roman" w:cs="Times New Roman"/>
          <w:kern w:val="0"/>
          <w:sz w:val="24"/>
          <w:szCs w:val="24"/>
        </w:rPr>
        <w:t>数据显示、处理、记录</w:t>
      </w:r>
      <w:r w:rsidR="00297B72" w:rsidRPr="007D3574">
        <w:rPr>
          <w:rFonts w:ascii="Times New Roman" w:eastAsia="仿宋" w:hAnsi="Times New Roman" w:cs="Times New Roman" w:hint="eastAsia"/>
          <w:kern w:val="0"/>
          <w:sz w:val="24"/>
          <w:szCs w:val="24"/>
        </w:rPr>
        <w:t>、</w:t>
      </w:r>
      <w:r w:rsidR="00297B72" w:rsidRPr="007D3574">
        <w:rPr>
          <w:rFonts w:ascii="Times New Roman" w:eastAsia="仿宋" w:hAnsi="Times New Roman" w:cs="Times New Roman"/>
          <w:kern w:val="0"/>
          <w:sz w:val="24"/>
          <w:szCs w:val="24"/>
        </w:rPr>
        <w:t>分析</w:t>
      </w:r>
      <w:r w:rsidR="00297B72" w:rsidRPr="007D3574">
        <w:rPr>
          <w:rFonts w:ascii="Times New Roman" w:eastAsia="仿宋" w:hAnsi="Times New Roman" w:cs="Times New Roman" w:hint="eastAsia"/>
          <w:kern w:val="0"/>
          <w:sz w:val="24"/>
          <w:szCs w:val="24"/>
        </w:rPr>
        <w:t>和</w:t>
      </w:r>
      <w:r w:rsidR="00297B72" w:rsidRPr="007D3574">
        <w:rPr>
          <w:rFonts w:ascii="Times New Roman" w:eastAsia="仿宋" w:hAnsi="Times New Roman" w:cs="Times New Roman"/>
          <w:kern w:val="0"/>
          <w:sz w:val="24"/>
          <w:szCs w:val="24"/>
        </w:rPr>
        <w:t>传输</w:t>
      </w:r>
    </w:p>
    <w:p w:rsidR="00186C6C" w:rsidRPr="007D3574" w:rsidRDefault="00B931B2" w:rsidP="007D357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数据包括：</w:t>
      </w:r>
      <w:r w:rsidR="003247D5" w:rsidRPr="00297B72">
        <w:rPr>
          <w:rFonts w:ascii="Times New Roman" w:eastAsia="仿宋" w:hAnsi="Times New Roman" w:cs="Times New Roman" w:hint="eastAsia"/>
          <w:kern w:val="0"/>
          <w:sz w:val="24"/>
          <w:szCs w:val="24"/>
        </w:rPr>
        <w:t>混料系统中混料机、皮带输送机等设备的工作参数；</w:t>
      </w:r>
      <w:r w:rsidRPr="00297B72">
        <w:rPr>
          <w:rFonts w:ascii="Times New Roman" w:eastAsia="仿宋" w:hAnsi="Times New Roman" w:cs="Times New Roman" w:hint="eastAsia"/>
          <w:kern w:val="0"/>
          <w:sz w:val="24"/>
          <w:szCs w:val="24"/>
        </w:rPr>
        <w:t>发酵系统中供氧设施的供氧频率、堆体温度</w:t>
      </w:r>
      <w:r w:rsidR="003247D5">
        <w:rPr>
          <w:rFonts w:ascii="Times New Roman" w:eastAsia="仿宋" w:hAnsi="Times New Roman" w:cs="Times New Roman" w:hint="eastAsia"/>
          <w:kern w:val="0"/>
          <w:sz w:val="24"/>
          <w:szCs w:val="24"/>
        </w:rPr>
        <w:t>和氧气浓度</w:t>
      </w:r>
      <w:r w:rsidRPr="00297B72">
        <w:rPr>
          <w:rFonts w:ascii="Times New Roman" w:eastAsia="仿宋" w:hAnsi="Times New Roman" w:cs="Times New Roman" w:hint="eastAsia"/>
          <w:kern w:val="0"/>
          <w:sz w:val="24"/>
          <w:szCs w:val="24"/>
        </w:rPr>
        <w:t>、环境臭气浓度等工艺参数；除臭系统中除臭风机、循环水泵、电动阀门等设备的工作参数。</w:t>
      </w:r>
    </w:p>
    <w:p w:rsidR="00186C6C" w:rsidRDefault="00186C6C" w:rsidP="00186C6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w:t>
      </w:r>
      <w:r w:rsidRPr="00186C6C">
        <w:rPr>
          <w:rFonts w:ascii="Times New Roman" w:eastAsia="仿宋" w:hAnsi="Times New Roman" w:cs="Times New Roman" w:hint="eastAsia"/>
          <w:kern w:val="0"/>
          <w:sz w:val="24"/>
          <w:szCs w:val="24"/>
        </w:rPr>
        <w:t>工艺参数</w:t>
      </w:r>
      <w:r w:rsidR="00AE456B">
        <w:rPr>
          <w:rFonts w:ascii="Times New Roman" w:eastAsia="仿宋" w:hAnsi="Times New Roman" w:cs="Times New Roman" w:hint="eastAsia"/>
          <w:kern w:val="0"/>
          <w:sz w:val="24"/>
          <w:szCs w:val="24"/>
        </w:rPr>
        <w:t>异常</w:t>
      </w:r>
      <w:r w:rsidRPr="00186C6C">
        <w:rPr>
          <w:rFonts w:ascii="Times New Roman" w:eastAsia="仿宋" w:hAnsi="Times New Roman" w:cs="Times New Roman" w:hint="eastAsia"/>
          <w:kern w:val="0"/>
          <w:sz w:val="24"/>
          <w:szCs w:val="24"/>
        </w:rPr>
        <w:t>和设备故障报警</w:t>
      </w:r>
    </w:p>
    <w:p w:rsidR="00356738" w:rsidRDefault="00356738" w:rsidP="00186C6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lastRenderedPageBreak/>
        <w:t>好氧发酵堆体温度、氧气含量等主要工况参数，宜根据工艺情况设置相应的报警参数，在工况参数偏离正常运行范围时进行报警</w:t>
      </w:r>
      <w:r w:rsidR="00C43F56">
        <w:rPr>
          <w:rFonts w:ascii="Times New Roman" w:eastAsia="仿宋" w:hAnsi="Times New Roman" w:cs="Times New Roman" w:hint="eastAsia"/>
          <w:kern w:val="0"/>
          <w:sz w:val="24"/>
          <w:szCs w:val="24"/>
        </w:rPr>
        <w:t>；</w:t>
      </w:r>
      <w:r w:rsidRPr="00356738">
        <w:rPr>
          <w:rFonts w:ascii="Times New Roman" w:eastAsia="仿宋" w:hAnsi="Times New Roman" w:cs="Times New Roman" w:hint="eastAsia"/>
          <w:bCs/>
          <w:kern w:val="0"/>
          <w:sz w:val="24"/>
          <w:szCs w:val="24"/>
        </w:rPr>
        <w:t>硫化氢、氨气等有害气体浓度超过安全阈值</w:t>
      </w:r>
      <w:r>
        <w:rPr>
          <w:rFonts w:ascii="Times New Roman" w:eastAsia="仿宋" w:hAnsi="Times New Roman" w:cs="Times New Roman" w:hint="eastAsia"/>
          <w:bCs/>
          <w:kern w:val="0"/>
          <w:sz w:val="24"/>
          <w:szCs w:val="24"/>
        </w:rPr>
        <w:t>时进行报警，安全阈值</w:t>
      </w:r>
      <w:r w:rsidRPr="00356738">
        <w:rPr>
          <w:rFonts w:ascii="Times New Roman" w:eastAsia="仿宋" w:hAnsi="Times New Roman" w:cs="Times New Roman" w:hint="eastAsia"/>
          <w:bCs/>
          <w:kern w:val="0"/>
          <w:sz w:val="24"/>
          <w:szCs w:val="24"/>
        </w:rPr>
        <w:t>应符合国家现行工业企业设计卫生标准和工作场所化学有害因素职业接触限值的有关规定</w:t>
      </w:r>
      <w:r w:rsidR="00C43F56">
        <w:rPr>
          <w:rFonts w:ascii="Times New Roman" w:eastAsia="仿宋" w:hAnsi="Times New Roman" w:cs="Times New Roman" w:hint="eastAsia"/>
          <w:bCs/>
          <w:kern w:val="0"/>
          <w:sz w:val="24"/>
          <w:szCs w:val="24"/>
        </w:rPr>
        <w:t>；</w:t>
      </w:r>
      <w:r>
        <w:rPr>
          <w:rFonts w:ascii="Times New Roman" w:eastAsia="仿宋" w:hAnsi="Times New Roman" w:cs="Times New Roman" w:hint="eastAsia"/>
          <w:bCs/>
          <w:kern w:val="0"/>
          <w:sz w:val="24"/>
          <w:szCs w:val="24"/>
        </w:rPr>
        <w:t>对于电源、气源和设备故障也应设置报警。</w:t>
      </w:r>
    </w:p>
    <w:p w:rsidR="00297B72" w:rsidRPr="00186C6C" w:rsidRDefault="00186C6C" w:rsidP="00186C6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3</w:t>
      </w:r>
      <w:r>
        <w:rPr>
          <w:rFonts w:ascii="Times New Roman" w:eastAsia="仿宋" w:hAnsi="Times New Roman" w:cs="Times New Roman" w:hint="eastAsia"/>
          <w:kern w:val="0"/>
          <w:sz w:val="24"/>
          <w:szCs w:val="24"/>
        </w:rPr>
        <w:t>）</w:t>
      </w:r>
      <w:r w:rsidR="00297B72" w:rsidRPr="00186C6C">
        <w:rPr>
          <w:rFonts w:ascii="Times New Roman" w:eastAsia="仿宋" w:hAnsi="Times New Roman" w:cs="Times New Roman"/>
          <w:kern w:val="0"/>
          <w:sz w:val="24"/>
          <w:szCs w:val="24"/>
        </w:rPr>
        <w:t>自动化监测和反馈控制</w:t>
      </w:r>
    </w:p>
    <w:p w:rsidR="007D3574" w:rsidRDefault="00657AB9" w:rsidP="00297B7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通过对</w:t>
      </w:r>
      <w:r w:rsidR="007518F3">
        <w:rPr>
          <w:rFonts w:ascii="Times New Roman" w:eastAsia="仿宋" w:hAnsi="Times New Roman" w:cs="Times New Roman" w:hint="eastAsia"/>
          <w:kern w:val="0"/>
          <w:sz w:val="24"/>
          <w:szCs w:val="24"/>
        </w:rPr>
        <w:t>温度、氧气、</w:t>
      </w:r>
      <w:r w:rsidR="00AC7EB4">
        <w:rPr>
          <w:rFonts w:ascii="Times New Roman" w:eastAsia="仿宋" w:hAnsi="Times New Roman" w:cs="Times New Roman" w:hint="eastAsia"/>
          <w:kern w:val="0"/>
          <w:sz w:val="24"/>
          <w:szCs w:val="24"/>
        </w:rPr>
        <w:t>臭气浓度</w:t>
      </w:r>
      <w:r w:rsidR="007518F3">
        <w:rPr>
          <w:rFonts w:ascii="Times New Roman" w:eastAsia="仿宋" w:hAnsi="Times New Roman" w:cs="Times New Roman" w:hint="eastAsia"/>
          <w:kern w:val="0"/>
          <w:sz w:val="24"/>
          <w:szCs w:val="24"/>
        </w:rPr>
        <w:t>等好氧发酵过程关键工艺参数进行</w:t>
      </w:r>
      <w:r w:rsidR="00D77D0C" w:rsidRPr="00D77D0C">
        <w:rPr>
          <w:rFonts w:ascii="Times New Roman" w:eastAsia="仿宋" w:hAnsi="Times New Roman" w:cs="Times New Roman" w:hint="eastAsia"/>
          <w:kern w:val="0"/>
          <w:sz w:val="24"/>
          <w:szCs w:val="24"/>
        </w:rPr>
        <w:t>自动采集与实时监测</w:t>
      </w:r>
      <w:r w:rsidR="00D77D0C">
        <w:rPr>
          <w:rFonts w:ascii="Times New Roman" w:eastAsia="仿宋" w:hAnsi="Times New Roman" w:cs="Times New Roman" w:hint="eastAsia"/>
          <w:kern w:val="0"/>
          <w:sz w:val="24"/>
          <w:szCs w:val="24"/>
        </w:rPr>
        <w:t>，</w:t>
      </w:r>
      <w:r w:rsidR="00AC7EB4">
        <w:rPr>
          <w:rFonts w:ascii="Times New Roman" w:eastAsia="仿宋" w:hAnsi="Times New Roman" w:cs="Times New Roman" w:hint="eastAsia"/>
          <w:kern w:val="0"/>
          <w:sz w:val="24"/>
          <w:szCs w:val="24"/>
        </w:rPr>
        <w:t>进行</w:t>
      </w:r>
      <w:r w:rsidR="00AC7EB4" w:rsidRPr="00AF0DDE">
        <w:rPr>
          <w:rFonts w:ascii="Times New Roman" w:eastAsia="仿宋" w:hAnsi="Times New Roman"/>
          <w:sz w:val="24"/>
        </w:rPr>
        <w:t>反馈性工艺参数调整</w:t>
      </w:r>
      <w:r w:rsidR="00D435FC">
        <w:rPr>
          <w:rFonts w:ascii="Times New Roman" w:eastAsia="仿宋" w:hAnsi="Times New Roman" w:cs="Times New Roman" w:hint="eastAsia"/>
          <w:kern w:val="0"/>
          <w:sz w:val="24"/>
          <w:szCs w:val="24"/>
        </w:rPr>
        <w:t>，</w:t>
      </w:r>
      <w:r w:rsidR="007518F3">
        <w:rPr>
          <w:rFonts w:ascii="Times New Roman" w:eastAsia="仿宋" w:hAnsi="Times New Roman" w:cs="Times New Roman" w:hint="eastAsia"/>
          <w:kern w:val="0"/>
          <w:sz w:val="24"/>
          <w:szCs w:val="24"/>
        </w:rPr>
        <w:t>以达到</w:t>
      </w:r>
      <w:r w:rsidR="007518F3" w:rsidRPr="007518F3">
        <w:rPr>
          <w:rFonts w:ascii="Times New Roman" w:eastAsia="仿宋" w:hAnsi="Times New Roman" w:cs="Times New Roman" w:hint="eastAsia"/>
          <w:kern w:val="0"/>
          <w:sz w:val="24"/>
          <w:szCs w:val="24"/>
        </w:rPr>
        <w:t>精确控制发酵参数</w:t>
      </w:r>
      <w:r w:rsidR="007518F3">
        <w:rPr>
          <w:rFonts w:ascii="Times New Roman" w:eastAsia="仿宋" w:hAnsi="Times New Roman" w:cs="Times New Roman" w:hint="eastAsia"/>
          <w:kern w:val="0"/>
          <w:sz w:val="24"/>
          <w:szCs w:val="24"/>
        </w:rPr>
        <w:t>、</w:t>
      </w:r>
      <w:r w:rsidR="007518F3" w:rsidRPr="007518F3">
        <w:rPr>
          <w:rFonts w:ascii="Times New Roman" w:eastAsia="仿宋" w:hAnsi="Times New Roman" w:cs="Times New Roman" w:hint="eastAsia"/>
          <w:kern w:val="0"/>
          <w:sz w:val="24"/>
          <w:szCs w:val="24"/>
        </w:rPr>
        <w:t>缩短发酵周期</w:t>
      </w:r>
      <w:r w:rsidR="007518F3">
        <w:rPr>
          <w:rFonts w:ascii="Times New Roman" w:eastAsia="仿宋" w:hAnsi="Times New Roman" w:cs="Times New Roman" w:hint="eastAsia"/>
          <w:kern w:val="0"/>
          <w:sz w:val="24"/>
          <w:szCs w:val="24"/>
        </w:rPr>
        <w:t>、</w:t>
      </w:r>
      <w:r w:rsidR="007518F3" w:rsidRPr="007518F3">
        <w:rPr>
          <w:rFonts w:ascii="Times New Roman" w:eastAsia="仿宋" w:hAnsi="Times New Roman" w:cs="Times New Roman" w:hint="eastAsia"/>
          <w:kern w:val="0"/>
          <w:sz w:val="24"/>
          <w:szCs w:val="24"/>
        </w:rPr>
        <w:t>促进污泥发酵腐熟</w:t>
      </w:r>
      <w:r w:rsidR="007518F3">
        <w:rPr>
          <w:rFonts w:ascii="Times New Roman" w:eastAsia="仿宋" w:hAnsi="Times New Roman" w:cs="Times New Roman" w:hint="eastAsia"/>
          <w:kern w:val="0"/>
          <w:sz w:val="24"/>
          <w:szCs w:val="24"/>
        </w:rPr>
        <w:t>的目的，提高发酵效率和工艺稳定性。</w:t>
      </w:r>
      <w:r w:rsidR="0064273C">
        <w:rPr>
          <w:rFonts w:ascii="Times New Roman" w:eastAsia="仿宋" w:hAnsi="Times New Roman" w:cs="Times New Roman" w:hint="eastAsia"/>
          <w:kern w:val="0"/>
          <w:sz w:val="24"/>
          <w:szCs w:val="24"/>
        </w:rPr>
        <w:t>监测探头可采用</w:t>
      </w:r>
      <w:r w:rsidR="0064273C" w:rsidRPr="006232E0">
        <w:rPr>
          <w:rFonts w:ascii="Times New Roman" w:eastAsia="仿宋" w:hAnsi="Times New Roman" w:cs="Times New Roman"/>
          <w:kern w:val="0"/>
          <w:sz w:val="24"/>
          <w:szCs w:val="24"/>
        </w:rPr>
        <w:t>自动拔插</w:t>
      </w:r>
      <w:r w:rsidR="0064273C">
        <w:rPr>
          <w:rFonts w:ascii="Times New Roman" w:eastAsia="仿宋" w:hAnsi="Times New Roman" w:cs="Times New Roman" w:hint="eastAsia"/>
          <w:kern w:val="0"/>
          <w:sz w:val="24"/>
          <w:szCs w:val="24"/>
        </w:rPr>
        <w:t>，即物料上</w:t>
      </w:r>
      <w:proofErr w:type="gramStart"/>
      <w:r w:rsidR="0064273C">
        <w:rPr>
          <w:rFonts w:ascii="Times New Roman" w:eastAsia="仿宋" w:hAnsi="Times New Roman" w:cs="Times New Roman" w:hint="eastAsia"/>
          <w:kern w:val="0"/>
          <w:sz w:val="24"/>
          <w:szCs w:val="24"/>
        </w:rPr>
        <w:t>堆完成</w:t>
      </w:r>
      <w:proofErr w:type="gramEnd"/>
      <w:r w:rsidR="0064273C">
        <w:rPr>
          <w:rFonts w:ascii="Times New Roman" w:eastAsia="仿宋" w:hAnsi="Times New Roman" w:cs="Times New Roman" w:hint="eastAsia"/>
          <w:kern w:val="0"/>
          <w:sz w:val="24"/>
          <w:szCs w:val="24"/>
        </w:rPr>
        <w:t>后，监测探头自动</w:t>
      </w:r>
      <w:proofErr w:type="gramStart"/>
      <w:r w:rsidR="0064273C">
        <w:rPr>
          <w:rFonts w:ascii="Times New Roman" w:eastAsia="仿宋" w:hAnsi="Times New Roman" w:cs="Times New Roman" w:hint="eastAsia"/>
          <w:kern w:val="0"/>
          <w:sz w:val="24"/>
          <w:szCs w:val="24"/>
        </w:rPr>
        <w:t>插入堆体并</w:t>
      </w:r>
      <w:proofErr w:type="gramEnd"/>
      <w:r w:rsidR="0064273C">
        <w:rPr>
          <w:rFonts w:ascii="Times New Roman" w:eastAsia="仿宋" w:hAnsi="Times New Roman" w:cs="Times New Roman" w:hint="eastAsia"/>
          <w:kern w:val="0"/>
          <w:sz w:val="24"/>
          <w:szCs w:val="24"/>
        </w:rPr>
        <w:t>开始采集数据。</w:t>
      </w:r>
    </w:p>
    <w:p w:rsidR="00B521DD" w:rsidRPr="00B521DD" w:rsidRDefault="00B521DD" w:rsidP="00B521DD">
      <w:pPr>
        <w:pStyle w:val="3TimesNewRomanGB23126"/>
      </w:pPr>
      <w:r w:rsidRPr="00B521DD">
        <w:rPr>
          <w:rFonts w:hint="eastAsia"/>
        </w:rPr>
        <w:t>4.8.</w:t>
      </w:r>
      <w:r>
        <w:rPr>
          <w:rFonts w:hint="eastAsia"/>
        </w:rPr>
        <w:t>2</w:t>
      </w:r>
      <w:r w:rsidRPr="00B521DD">
        <w:rPr>
          <w:rFonts w:hint="eastAsia"/>
        </w:rPr>
        <w:t xml:space="preserve"> </w:t>
      </w:r>
      <w:r>
        <w:rPr>
          <w:rFonts w:hint="eastAsia"/>
        </w:rPr>
        <w:t>仪表要求</w:t>
      </w:r>
    </w:p>
    <w:p w:rsidR="00D77D0C" w:rsidRPr="00D77D0C" w:rsidRDefault="003F48B1" w:rsidP="00297B72">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已形成</w:t>
      </w:r>
      <w:r w:rsidRPr="00AF0DDE">
        <w:rPr>
          <w:rFonts w:ascii="Times New Roman" w:eastAsia="仿宋" w:hAnsi="Times New Roman"/>
          <w:sz w:val="24"/>
        </w:rPr>
        <w:t>工程应用经验的监测探头有温度探头、氧气探头、氨气探头、硫化氢探头和</w:t>
      </w:r>
      <w:r w:rsidRPr="00AF0DDE">
        <w:rPr>
          <w:rFonts w:ascii="Times New Roman" w:eastAsia="仿宋" w:hAnsi="Times New Roman"/>
          <w:sz w:val="24"/>
        </w:rPr>
        <w:t>VOCs</w:t>
      </w:r>
      <w:r>
        <w:rPr>
          <w:rFonts w:ascii="Times New Roman" w:eastAsia="仿宋" w:hAnsi="Times New Roman" w:hint="eastAsia"/>
          <w:sz w:val="24"/>
        </w:rPr>
        <w:t>（</w:t>
      </w:r>
      <w:r w:rsidRPr="00AF0DDE">
        <w:rPr>
          <w:rFonts w:ascii="Times New Roman" w:eastAsia="仿宋" w:hAnsi="Times New Roman"/>
          <w:sz w:val="24"/>
        </w:rPr>
        <w:t>可挥发性总有机物</w:t>
      </w:r>
      <w:r>
        <w:rPr>
          <w:rFonts w:ascii="Times New Roman" w:eastAsia="仿宋" w:hAnsi="Times New Roman" w:hint="eastAsia"/>
          <w:sz w:val="24"/>
        </w:rPr>
        <w:t>）</w:t>
      </w:r>
      <w:r w:rsidRPr="00AF0DDE">
        <w:rPr>
          <w:rFonts w:ascii="Times New Roman" w:eastAsia="仿宋" w:hAnsi="Times New Roman"/>
          <w:sz w:val="24"/>
        </w:rPr>
        <w:t>探头等</w:t>
      </w:r>
      <w:r>
        <w:rPr>
          <w:rFonts w:ascii="Times New Roman" w:eastAsia="仿宋" w:hAnsi="Times New Roman" w:hint="eastAsia"/>
          <w:sz w:val="24"/>
        </w:rPr>
        <w:t>。</w:t>
      </w:r>
      <w:r w:rsidR="00E059E3">
        <w:rPr>
          <w:rFonts w:ascii="Times New Roman" w:eastAsia="仿宋" w:hAnsi="Times New Roman" w:cs="Times New Roman" w:hint="eastAsia"/>
          <w:kern w:val="0"/>
          <w:sz w:val="24"/>
          <w:szCs w:val="24"/>
        </w:rPr>
        <w:t>考虑到污泥好氧发酵车间</w:t>
      </w:r>
      <w:r w:rsidR="00E059E3" w:rsidRPr="007518F3">
        <w:rPr>
          <w:rFonts w:ascii="Times New Roman" w:eastAsia="仿宋" w:hAnsi="Times New Roman" w:cs="Times New Roman" w:hint="eastAsia"/>
          <w:bCs/>
          <w:kern w:val="0"/>
          <w:sz w:val="24"/>
          <w:szCs w:val="24"/>
        </w:rPr>
        <w:t>粉尘含量高、空气湿度大，且含有一些腐蚀性气体</w:t>
      </w:r>
      <w:r w:rsidR="00E059E3">
        <w:rPr>
          <w:rFonts w:ascii="Times New Roman" w:eastAsia="仿宋" w:hAnsi="Times New Roman" w:cs="Times New Roman" w:hint="eastAsia"/>
          <w:bCs/>
          <w:kern w:val="0"/>
          <w:sz w:val="24"/>
          <w:szCs w:val="24"/>
        </w:rPr>
        <w:t>，在现场安装的控制仪表应满足</w:t>
      </w:r>
      <w:r w:rsidR="00E059E3" w:rsidRPr="007518F3">
        <w:rPr>
          <w:rFonts w:ascii="Times New Roman" w:eastAsia="仿宋" w:hAnsi="Times New Roman" w:cs="Times New Roman" w:hint="eastAsia"/>
          <w:bCs/>
          <w:kern w:val="0"/>
          <w:sz w:val="24"/>
          <w:szCs w:val="24"/>
        </w:rPr>
        <w:t>防尘、防水</w:t>
      </w:r>
      <w:r w:rsidR="00E059E3">
        <w:rPr>
          <w:rFonts w:ascii="Times New Roman" w:eastAsia="仿宋" w:hAnsi="Times New Roman" w:cs="Times New Roman" w:hint="eastAsia"/>
          <w:bCs/>
          <w:kern w:val="0"/>
          <w:sz w:val="24"/>
          <w:szCs w:val="24"/>
        </w:rPr>
        <w:t>和防腐蚀要求，</w:t>
      </w:r>
      <w:r w:rsidR="00E059E3" w:rsidRPr="007518F3">
        <w:rPr>
          <w:rFonts w:ascii="Times New Roman" w:eastAsia="仿宋" w:hAnsi="Times New Roman" w:cs="Times New Roman" w:hint="eastAsia"/>
          <w:bCs/>
          <w:kern w:val="0"/>
          <w:sz w:val="24"/>
          <w:szCs w:val="24"/>
        </w:rPr>
        <w:t>防护等级不应低于</w:t>
      </w:r>
      <w:r w:rsidR="00E059E3" w:rsidRPr="007518F3">
        <w:rPr>
          <w:rFonts w:ascii="Times New Roman" w:eastAsia="仿宋" w:hAnsi="Times New Roman" w:cs="Times New Roman" w:hint="eastAsia"/>
          <w:bCs/>
          <w:kern w:val="0"/>
          <w:sz w:val="24"/>
          <w:szCs w:val="24"/>
        </w:rPr>
        <w:t>IP55</w:t>
      </w:r>
      <w:r w:rsidR="00E059E3">
        <w:rPr>
          <w:rFonts w:ascii="Times New Roman" w:eastAsia="仿宋" w:hAnsi="Times New Roman" w:cs="Times New Roman" w:hint="eastAsia"/>
          <w:bCs/>
          <w:kern w:val="0"/>
          <w:sz w:val="24"/>
          <w:szCs w:val="24"/>
        </w:rPr>
        <w:t>。特别是堆体内湿度较高、</w:t>
      </w:r>
      <w:r w:rsidR="00C40A64">
        <w:rPr>
          <w:rFonts w:ascii="Times New Roman" w:eastAsia="仿宋" w:hAnsi="Times New Roman" w:cs="Times New Roman" w:hint="eastAsia"/>
          <w:bCs/>
          <w:kern w:val="0"/>
          <w:sz w:val="24"/>
          <w:szCs w:val="24"/>
        </w:rPr>
        <w:t>并且可能由于局部厌氧而产生</w:t>
      </w:r>
      <w:r w:rsidR="00C40A64">
        <w:rPr>
          <w:rFonts w:ascii="Times New Roman" w:eastAsia="仿宋" w:hAnsi="Times New Roman" w:cs="Times New Roman" w:hint="eastAsia"/>
          <w:bCs/>
          <w:kern w:val="0"/>
          <w:sz w:val="24"/>
          <w:szCs w:val="24"/>
        </w:rPr>
        <w:t>NH</w:t>
      </w:r>
      <w:r w:rsidR="00C40A64" w:rsidRPr="00C40A64">
        <w:rPr>
          <w:rFonts w:ascii="Times New Roman" w:eastAsia="仿宋" w:hAnsi="Times New Roman" w:cs="Times New Roman" w:hint="eastAsia"/>
          <w:bCs/>
          <w:kern w:val="0"/>
          <w:sz w:val="24"/>
          <w:szCs w:val="24"/>
          <w:vertAlign w:val="subscript"/>
        </w:rPr>
        <w:t>3</w:t>
      </w:r>
      <w:r w:rsidR="00C40A64">
        <w:rPr>
          <w:rFonts w:ascii="Times New Roman" w:eastAsia="仿宋" w:hAnsi="Times New Roman" w:cs="Times New Roman" w:hint="eastAsia"/>
          <w:bCs/>
          <w:kern w:val="0"/>
          <w:sz w:val="24"/>
          <w:szCs w:val="24"/>
        </w:rPr>
        <w:t>、</w:t>
      </w:r>
      <w:r w:rsidR="00C40A64">
        <w:rPr>
          <w:rFonts w:ascii="Times New Roman" w:eastAsia="仿宋" w:hAnsi="Times New Roman" w:cs="Times New Roman" w:hint="eastAsia"/>
          <w:bCs/>
          <w:kern w:val="0"/>
          <w:sz w:val="24"/>
          <w:szCs w:val="24"/>
        </w:rPr>
        <w:t>H</w:t>
      </w:r>
      <w:r w:rsidR="00C40A64" w:rsidRPr="00C40A64">
        <w:rPr>
          <w:rFonts w:ascii="Times New Roman" w:eastAsia="仿宋" w:hAnsi="Times New Roman" w:cs="Times New Roman" w:hint="eastAsia"/>
          <w:bCs/>
          <w:kern w:val="0"/>
          <w:sz w:val="24"/>
          <w:szCs w:val="24"/>
          <w:vertAlign w:val="subscript"/>
        </w:rPr>
        <w:t>2</w:t>
      </w:r>
      <w:r w:rsidR="00C40A64">
        <w:rPr>
          <w:rFonts w:ascii="Times New Roman" w:eastAsia="仿宋" w:hAnsi="Times New Roman" w:cs="Times New Roman" w:hint="eastAsia"/>
          <w:bCs/>
          <w:kern w:val="0"/>
          <w:sz w:val="24"/>
          <w:szCs w:val="24"/>
        </w:rPr>
        <w:t>S</w:t>
      </w:r>
      <w:r w:rsidR="00C40A64">
        <w:rPr>
          <w:rFonts w:ascii="Times New Roman" w:eastAsia="仿宋" w:hAnsi="Times New Roman" w:cs="Times New Roman" w:hint="eastAsia"/>
          <w:bCs/>
          <w:kern w:val="0"/>
          <w:sz w:val="24"/>
          <w:szCs w:val="24"/>
        </w:rPr>
        <w:t>等腐蚀性气体，因此</w:t>
      </w:r>
      <w:r w:rsidR="008C6A60">
        <w:rPr>
          <w:rFonts w:ascii="Times New Roman" w:eastAsia="仿宋" w:hAnsi="Times New Roman" w:cs="Times New Roman" w:hint="eastAsia"/>
          <w:bCs/>
          <w:kern w:val="0"/>
          <w:sz w:val="24"/>
          <w:szCs w:val="24"/>
        </w:rPr>
        <w:t>与物料直接接触的仪表应</w:t>
      </w:r>
      <w:r w:rsidR="00E059E3">
        <w:rPr>
          <w:rFonts w:ascii="Times New Roman" w:eastAsia="仿宋" w:hAnsi="Times New Roman" w:cs="Times New Roman" w:hint="eastAsia"/>
          <w:bCs/>
          <w:kern w:val="0"/>
          <w:sz w:val="24"/>
          <w:szCs w:val="24"/>
        </w:rPr>
        <w:t>具备</w:t>
      </w:r>
      <w:r w:rsidR="00F210FB">
        <w:rPr>
          <w:rFonts w:ascii="Times New Roman" w:eastAsia="仿宋" w:hAnsi="Times New Roman" w:cs="Times New Roman" w:hint="eastAsia"/>
          <w:bCs/>
          <w:kern w:val="0"/>
          <w:sz w:val="24"/>
          <w:szCs w:val="24"/>
        </w:rPr>
        <w:t>耐湿热、耐</w:t>
      </w:r>
      <w:r w:rsidR="00E059E3">
        <w:rPr>
          <w:rFonts w:ascii="Times New Roman" w:eastAsia="仿宋" w:hAnsi="Times New Roman" w:cs="Times New Roman" w:hint="eastAsia"/>
          <w:bCs/>
          <w:kern w:val="0"/>
          <w:sz w:val="24"/>
          <w:szCs w:val="24"/>
        </w:rPr>
        <w:t>腐蚀等要求，</w:t>
      </w:r>
      <w:r w:rsidR="00F210FB">
        <w:rPr>
          <w:rFonts w:ascii="Times New Roman" w:eastAsia="仿宋" w:hAnsi="Times New Roman" w:cs="Times New Roman" w:hint="eastAsia"/>
          <w:bCs/>
          <w:kern w:val="0"/>
          <w:sz w:val="24"/>
          <w:szCs w:val="24"/>
        </w:rPr>
        <w:t>保证</w:t>
      </w:r>
      <w:r w:rsidR="00E059E3" w:rsidRPr="00AF0DDE">
        <w:rPr>
          <w:rFonts w:ascii="Times New Roman" w:eastAsia="仿宋" w:hAnsi="Times New Roman"/>
          <w:sz w:val="24"/>
        </w:rPr>
        <w:t>监测数据的准确性</w:t>
      </w:r>
      <w:r w:rsidR="00E059E3">
        <w:rPr>
          <w:rFonts w:ascii="Times New Roman" w:eastAsia="仿宋" w:hAnsi="Times New Roman" w:hint="eastAsia"/>
          <w:sz w:val="24"/>
        </w:rPr>
        <w:t>。氧气在线监测仪表</w:t>
      </w:r>
      <w:r w:rsidR="00E059E3">
        <w:rPr>
          <w:rFonts w:ascii="Times New Roman" w:eastAsia="仿宋" w:hAnsi="Times New Roman" w:cs="Times New Roman" w:hint="eastAsia"/>
          <w:kern w:val="0"/>
          <w:sz w:val="24"/>
          <w:szCs w:val="24"/>
        </w:rPr>
        <w:t>应符合</w:t>
      </w:r>
      <w:proofErr w:type="gramStart"/>
      <w:r w:rsidR="00E059E3">
        <w:rPr>
          <w:rFonts w:ascii="Times New Roman" w:eastAsia="仿宋" w:hAnsi="Times New Roman" w:cs="Times New Roman" w:hint="eastAsia"/>
          <w:kern w:val="0"/>
          <w:sz w:val="24"/>
          <w:szCs w:val="24"/>
        </w:rPr>
        <w:t>现行行业</w:t>
      </w:r>
      <w:proofErr w:type="gramEnd"/>
      <w:r w:rsidR="00E059E3">
        <w:rPr>
          <w:rFonts w:ascii="Times New Roman" w:eastAsia="仿宋" w:hAnsi="Times New Roman" w:cs="Times New Roman" w:hint="eastAsia"/>
          <w:kern w:val="0"/>
          <w:sz w:val="24"/>
          <w:szCs w:val="24"/>
        </w:rPr>
        <w:t>标准《</w:t>
      </w:r>
      <w:r w:rsidR="00E059E3" w:rsidRPr="006C5680">
        <w:rPr>
          <w:rFonts w:ascii="Times New Roman" w:eastAsia="仿宋" w:hAnsi="Times New Roman" w:cs="Times New Roman" w:hint="eastAsia"/>
          <w:kern w:val="0"/>
          <w:sz w:val="24"/>
          <w:szCs w:val="24"/>
        </w:rPr>
        <w:t>好氧堆肥氧气自动监测设备</w:t>
      </w:r>
      <w:r w:rsidR="00E059E3">
        <w:rPr>
          <w:rFonts w:ascii="Times New Roman" w:eastAsia="仿宋" w:hAnsi="Times New Roman" w:cs="Times New Roman" w:hint="eastAsia"/>
          <w:kern w:val="0"/>
          <w:sz w:val="24"/>
          <w:szCs w:val="24"/>
        </w:rPr>
        <w:t>》</w:t>
      </w:r>
      <w:r w:rsidR="00E059E3" w:rsidRPr="006C5680">
        <w:rPr>
          <w:rFonts w:ascii="Times New Roman" w:eastAsia="仿宋" w:hAnsi="Times New Roman" w:cs="Times New Roman" w:hint="eastAsia"/>
          <w:kern w:val="0"/>
          <w:sz w:val="24"/>
          <w:szCs w:val="24"/>
        </w:rPr>
        <w:t>CJ/T 408</w:t>
      </w:r>
      <w:r w:rsidR="00E059E3">
        <w:rPr>
          <w:rFonts w:ascii="Times New Roman" w:eastAsia="仿宋" w:hAnsi="Times New Roman" w:cs="Times New Roman" w:hint="eastAsia"/>
          <w:kern w:val="0"/>
          <w:sz w:val="24"/>
          <w:szCs w:val="24"/>
        </w:rPr>
        <w:t>的有关规定。</w:t>
      </w:r>
    </w:p>
    <w:p w:rsidR="001303AC" w:rsidRPr="00DC47E7" w:rsidRDefault="00975053" w:rsidP="00DF224D">
      <w:pPr>
        <w:spacing w:line="360" w:lineRule="auto"/>
        <w:ind w:firstLine="425"/>
        <w:rPr>
          <w:rFonts w:ascii="Times New Roman" w:hAnsi="Times New Roman" w:cs="Times New Roman"/>
          <w:color w:val="0000FF"/>
          <w:sz w:val="28"/>
          <w:szCs w:val="28"/>
        </w:rPr>
      </w:pPr>
      <w:r w:rsidRPr="00DC47E7">
        <w:rPr>
          <w:rFonts w:ascii="Times New Roman" w:hAnsi="Times New Roman" w:cs="Times New Roman"/>
          <w:color w:val="0000FF"/>
          <w:sz w:val="28"/>
          <w:szCs w:val="28"/>
        </w:rPr>
        <w:br w:type="page"/>
      </w:r>
    </w:p>
    <w:p w:rsidR="00EC440D" w:rsidRDefault="00EC440D" w:rsidP="003D6BAC">
      <w:pPr>
        <w:pStyle w:val="10"/>
      </w:pPr>
      <w:bookmarkStart w:id="28" w:name="_Toc34896306"/>
      <w:r w:rsidRPr="00C51498">
        <w:rPr>
          <w:rFonts w:hint="eastAsia"/>
        </w:rPr>
        <w:lastRenderedPageBreak/>
        <w:t>5  污泥</w:t>
      </w:r>
      <w:r w:rsidR="001303AC">
        <w:rPr>
          <w:rFonts w:hint="eastAsia"/>
        </w:rPr>
        <w:t>好氧发酵</w:t>
      </w:r>
      <w:r w:rsidRPr="00C51498">
        <w:rPr>
          <w:rFonts w:hint="eastAsia"/>
        </w:rPr>
        <w:t>运行维护</w:t>
      </w:r>
      <w:bookmarkEnd w:id="28"/>
    </w:p>
    <w:p w:rsidR="00975053" w:rsidRDefault="00E72BAD" w:rsidP="00FD10D4">
      <w:pPr>
        <w:pStyle w:val="2TimesNewRomanGB2312"/>
        <w:spacing w:before="156" w:after="156"/>
      </w:pPr>
      <w:bookmarkStart w:id="29" w:name="_Toc34896307"/>
      <w:r>
        <w:rPr>
          <w:rFonts w:hint="eastAsia"/>
        </w:rPr>
        <w:t>5</w:t>
      </w:r>
      <w:r w:rsidR="00975053" w:rsidRPr="00E72BAD">
        <w:rPr>
          <w:rFonts w:hint="eastAsia"/>
        </w:rPr>
        <w:t>.1</w:t>
      </w:r>
      <w:r w:rsidR="000E694A">
        <w:rPr>
          <w:rFonts w:hint="eastAsia"/>
        </w:rPr>
        <w:t xml:space="preserve"> </w:t>
      </w:r>
      <w:r w:rsidR="00975053" w:rsidRPr="00E72BAD">
        <w:rPr>
          <w:rFonts w:hint="eastAsia"/>
        </w:rPr>
        <w:t xml:space="preserve"> </w:t>
      </w:r>
      <w:r w:rsidR="00975053" w:rsidRPr="00E72BAD">
        <w:rPr>
          <w:rFonts w:hint="eastAsia"/>
        </w:rPr>
        <w:t>运行</w:t>
      </w:r>
      <w:r w:rsidR="000E694A">
        <w:rPr>
          <w:rFonts w:hint="eastAsia"/>
        </w:rPr>
        <w:t>与维护</w:t>
      </w:r>
      <w:bookmarkEnd w:id="29"/>
    </w:p>
    <w:p w:rsidR="00362278" w:rsidRDefault="00362278" w:rsidP="00362278">
      <w:pPr>
        <w:pStyle w:val="3TimesNewRomanGB23126"/>
      </w:pPr>
      <w:r>
        <w:rPr>
          <w:rFonts w:hint="eastAsia"/>
        </w:rPr>
        <w:t xml:space="preserve">5.1.1 </w:t>
      </w:r>
      <w:r>
        <w:rPr>
          <w:rFonts w:hint="eastAsia"/>
        </w:rPr>
        <w:t>系统运行</w:t>
      </w:r>
    </w:p>
    <w:p w:rsidR="00E039A2" w:rsidRDefault="00C17C9E" w:rsidP="00C17C9E">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sidRPr="00C17C9E">
        <w:rPr>
          <w:rFonts w:ascii="Times New Roman" w:eastAsia="仿宋" w:hAnsi="Times New Roman" w:cs="Times New Roman" w:hint="eastAsia"/>
          <w:b/>
          <w:kern w:val="0"/>
          <w:sz w:val="24"/>
          <w:szCs w:val="24"/>
        </w:rPr>
        <w:t>1</w:t>
      </w:r>
      <w:r w:rsidRPr="00C17C9E">
        <w:rPr>
          <w:rFonts w:ascii="Times New Roman" w:eastAsia="仿宋" w:hAnsi="Times New Roman" w:cs="Times New Roman" w:hint="eastAsia"/>
          <w:b/>
          <w:kern w:val="0"/>
          <w:sz w:val="24"/>
          <w:szCs w:val="24"/>
        </w:rPr>
        <w:t>、</w:t>
      </w:r>
      <w:r>
        <w:rPr>
          <w:rFonts w:ascii="Times New Roman" w:eastAsia="仿宋" w:hAnsi="Times New Roman" w:cs="Times New Roman" w:hint="eastAsia"/>
          <w:b/>
          <w:kern w:val="0"/>
          <w:sz w:val="24"/>
          <w:szCs w:val="24"/>
        </w:rPr>
        <w:t>混料系统</w:t>
      </w:r>
    </w:p>
    <w:p w:rsidR="00C17C9E" w:rsidRDefault="005F3A3C" w:rsidP="005F3A3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5F3A3C">
        <w:rPr>
          <w:rFonts w:ascii="Times New Roman" w:eastAsia="仿宋" w:hAnsi="Times New Roman" w:cs="Times New Roman" w:hint="eastAsia"/>
          <w:kern w:val="0"/>
          <w:sz w:val="24"/>
          <w:szCs w:val="24"/>
        </w:rPr>
        <w:t>混料</w:t>
      </w:r>
      <w:r w:rsidR="007F787F">
        <w:rPr>
          <w:rFonts w:ascii="Times New Roman" w:eastAsia="仿宋" w:hAnsi="Times New Roman" w:cs="Times New Roman" w:hint="eastAsia"/>
          <w:kern w:val="0"/>
          <w:sz w:val="24"/>
          <w:szCs w:val="24"/>
        </w:rPr>
        <w:t>系统开启前应确认污泥料仓、返混料仓、辅料</w:t>
      </w:r>
      <w:proofErr w:type="gramStart"/>
      <w:r w:rsidR="007F787F">
        <w:rPr>
          <w:rFonts w:ascii="Times New Roman" w:eastAsia="仿宋" w:hAnsi="Times New Roman" w:cs="Times New Roman" w:hint="eastAsia"/>
          <w:kern w:val="0"/>
          <w:sz w:val="24"/>
          <w:szCs w:val="24"/>
        </w:rPr>
        <w:t>料</w:t>
      </w:r>
      <w:proofErr w:type="gramEnd"/>
      <w:r w:rsidR="007F787F">
        <w:rPr>
          <w:rFonts w:ascii="Times New Roman" w:eastAsia="仿宋" w:hAnsi="Times New Roman" w:cs="Times New Roman" w:hint="eastAsia"/>
          <w:kern w:val="0"/>
          <w:sz w:val="24"/>
          <w:szCs w:val="24"/>
        </w:rPr>
        <w:t>仓内装有物料；螺旋、皮带输送机上应无异物，</w:t>
      </w:r>
      <w:r w:rsidR="007F787F" w:rsidRPr="00736573">
        <w:rPr>
          <w:rFonts w:ascii="Times New Roman" w:eastAsia="仿宋" w:hAnsi="Times New Roman" w:cs="Times New Roman"/>
          <w:kern w:val="0"/>
          <w:sz w:val="24"/>
          <w:szCs w:val="24"/>
        </w:rPr>
        <w:t>皮带</w:t>
      </w:r>
      <w:r w:rsidR="007F787F" w:rsidRPr="00736573">
        <w:rPr>
          <w:rFonts w:ascii="Times New Roman" w:eastAsia="仿宋" w:hAnsi="Times New Roman" w:cs="Times New Roman" w:hint="eastAsia"/>
          <w:kern w:val="0"/>
          <w:sz w:val="24"/>
          <w:szCs w:val="24"/>
        </w:rPr>
        <w:t>应</w:t>
      </w:r>
      <w:r w:rsidR="007F787F" w:rsidRPr="00736573">
        <w:rPr>
          <w:rFonts w:ascii="Times New Roman" w:eastAsia="仿宋" w:hAnsi="Times New Roman" w:cs="Times New Roman"/>
          <w:kern w:val="0"/>
          <w:sz w:val="24"/>
          <w:szCs w:val="24"/>
        </w:rPr>
        <w:t>无跑偏</w:t>
      </w:r>
      <w:r w:rsidR="007F787F" w:rsidRPr="00736573">
        <w:rPr>
          <w:rFonts w:ascii="Times New Roman" w:eastAsia="仿宋" w:hAnsi="Times New Roman" w:cs="Times New Roman" w:hint="eastAsia"/>
          <w:kern w:val="0"/>
          <w:sz w:val="24"/>
          <w:szCs w:val="24"/>
        </w:rPr>
        <w:t>现象</w:t>
      </w:r>
      <w:r w:rsidR="007F787F" w:rsidRPr="00736573">
        <w:rPr>
          <w:rFonts w:ascii="Times New Roman" w:eastAsia="仿宋" w:hAnsi="Times New Roman" w:cs="Times New Roman"/>
          <w:kern w:val="0"/>
          <w:sz w:val="24"/>
          <w:szCs w:val="24"/>
        </w:rPr>
        <w:t>，主动轮</w:t>
      </w:r>
      <w:r w:rsidR="007F787F" w:rsidRPr="00736573">
        <w:rPr>
          <w:rFonts w:ascii="Times New Roman" w:eastAsia="仿宋" w:hAnsi="Times New Roman" w:cs="Times New Roman" w:hint="eastAsia"/>
          <w:kern w:val="0"/>
          <w:sz w:val="24"/>
          <w:szCs w:val="24"/>
        </w:rPr>
        <w:t>和</w:t>
      </w:r>
      <w:r w:rsidR="007F787F" w:rsidRPr="00736573">
        <w:rPr>
          <w:rFonts w:ascii="Times New Roman" w:eastAsia="仿宋" w:hAnsi="Times New Roman" w:cs="Times New Roman"/>
          <w:kern w:val="0"/>
          <w:sz w:val="24"/>
          <w:szCs w:val="24"/>
        </w:rPr>
        <w:t>从动轮</w:t>
      </w:r>
      <w:r w:rsidR="007F787F" w:rsidRPr="00736573">
        <w:rPr>
          <w:rFonts w:ascii="Times New Roman" w:eastAsia="仿宋" w:hAnsi="Times New Roman" w:cs="Times New Roman" w:hint="eastAsia"/>
          <w:kern w:val="0"/>
          <w:sz w:val="24"/>
          <w:szCs w:val="24"/>
        </w:rPr>
        <w:t>应</w:t>
      </w:r>
      <w:r w:rsidR="007F787F" w:rsidRPr="00736573">
        <w:rPr>
          <w:rFonts w:ascii="Times New Roman" w:eastAsia="仿宋" w:hAnsi="Times New Roman" w:cs="Times New Roman"/>
          <w:kern w:val="0"/>
          <w:sz w:val="24"/>
          <w:szCs w:val="24"/>
        </w:rPr>
        <w:t>无异物缠绕</w:t>
      </w:r>
      <w:r w:rsidR="007F787F">
        <w:rPr>
          <w:rFonts w:ascii="Times New Roman" w:eastAsia="仿宋" w:hAnsi="Times New Roman" w:cs="Times New Roman" w:hint="eastAsia"/>
          <w:kern w:val="0"/>
          <w:sz w:val="24"/>
          <w:szCs w:val="24"/>
        </w:rPr>
        <w:t>。</w:t>
      </w:r>
    </w:p>
    <w:p w:rsidR="007F787F" w:rsidRDefault="007F787F" w:rsidP="005F3A3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混料系统</w:t>
      </w:r>
      <w:r w:rsidR="001547D7">
        <w:rPr>
          <w:rFonts w:ascii="Times New Roman" w:eastAsia="仿宋" w:hAnsi="Times New Roman" w:cs="Times New Roman" w:hint="eastAsia"/>
          <w:kern w:val="0"/>
          <w:sz w:val="24"/>
          <w:szCs w:val="24"/>
        </w:rPr>
        <w:t>应</w:t>
      </w:r>
      <w:r w:rsidR="001547D7" w:rsidRPr="00700492">
        <w:rPr>
          <w:rFonts w:ascii="Times New Roman" w:eastAsia="仿宋" w:hAnsi="Times New Roman" w:cs="Times New Roman" w:hint="eastAsia"/>
          <w:kern w:val="0"/>
          <w:sz w:val="24"/>
          <w:szCs w:val="24"/>
        </w:rPr>
        <w:t>避免物料混合不均匀</w:t>
      </w:r>
      <w:r w:rsidR="001547D7">
        <w:rPr>
          <w:rFonts w:ascii="Times New Roman" w:eastAsia="仿宋" w:hAnsi="Times New Roman" w:cs="Times New Roman" w:hint="eastAsia"/>
          <w:kern w:val="0"/>
          <w:sz w:val="24"/>
          <w:szCs w:val="24"/>
        </w:rPr>
        <w:t>，造成后续发酵堆体温度和氧气浓度空间差异大，影响好氧发酵效果。混料系统</w:t>
      </w:r>
      <w:r w:rsidRPr="00736573">
        <w:rPr>
          <w:rFonts w:ascii="Times New Roman" w:eastAsia="仿宋" w:hAnsi="Times New Roman" w:cs="Times New Roman" w:hint="eastAsia"/>
          <w:kern w:val="0"/>
          <w:sz w:val="24"/>
          <w:szCs w:val="24"/>
        </w:rPr>
        <w:t>运行过程中</w:t>
      </w:r>
      <w:r w:rsidRPr="00736573">
        <w:rPr>
          <w:rFonts w:ascii="Times New Roman" w:eastAsia="仿宋" w:hAnsi="Times New Roman" w:cs="Times New Roman"/>
          <w:kern w:val="0"/>
          <w:sz w:val="24"/>
          <w:szCs w:val="24"/>
        </w:rPr>
        <w:t>，</w:t>
      </w:r>
      <w:r w:rsidRPr="00736573">
        <w:rPr>
          <w:rFonts w:ascii="Times New Roman" w:eastAsia="仿宋" w:hAnsi="Times New Roman" w:cs="Times New Roman" w:hint="eastAsia"/>
          <w:kern w:val="0"/>
          <w:sz w:val="24"/>
          <w:szCs w:val="24"/>
        </w:rPr>
        <w:t>应</w:t>
      </w:r>
      <w:proofErr w:type="gramStart"/>
      <w:r w:rsidRPr="00736573">
        <w:rPr>
          <w:rFonts w:ascii="Times New Roman" w:eastAsia="仿宋" w:hAnsi="Times New Roman" w:cs="Times New Roman" w:hint="eastAsia"/>
          <w:kern w:val="0"/>
          <w:sz w:val="24"/>
          <w:szCs w:val="24"/>
        </w:rPr>
        <w:t>巡检</w:t>
      </w:r>
      <w:r w:rsidRPr="00736573">
        <w:rPr>
          <w:rFonts w:ascii="Times New Roman" w:eastAsia="仿宋" w:hAnsi="Times New Roman" w:cs="Times New Roman"/>
          <w:kern w:val="0"/>
          <w:sz w:val="24"/>
          <w:szCs w:val="24"/>
        </w:rPr>
        <w:t>料仓物料</w:t>
      </w:r>
      <w:proofErr w:type="gramEnd"/>
      <w:r w:rsidRPr="00736573">
        <w:rPr>
          <w:rFonts w:ascii="Times New Roman" w:eastAsia="仿宋" w:hAnsi="Times New Roman" w:cs="Times New Roman"/>
          <w:kern w:val="0"/>
          <w:sz w:val="24"/>
          <w:szCs w:val="24"/>
        </w:rPr>
        <w:t>拱结、皮带跑偏、输送设备和混合</w:t>
      </w:r>
      <w:r w:rsidRPr="00736573">
        <w:rPr>
          <w:rFonts w:ascii="Times New Roman" w:eastAsia="仿宋" w:hAnsi="Times New Roman" w:cs="Times New Roman" w:hint="eastAsia"/>
          <w:kern w:val="0"/>
          <w:sz w:val="24"/>
          <w:szCs w:val="24"/>
        </w:rPr>
        <w:t>设备</w:t>
      </w:r>
      <w:r w:rsidRPr="00736573">
        <w:rPr>
          <w:rFonts w:ascii="Times New Roman" w:eastAsia="仿宋" w:hAnsi="Times New Roman" w:cs="Times New Roman"/>
          <w:kern w:val="0"/>
          <w:sz w:val="24"/>
          <w:szCs w:val="24"/>
        </w:rPr>
        <w:t>过载等情况</w:t>
      </w:r>
      <w:r w:rsidRPr="00736573">
        <w:rPr>
          <w:rFonts w:ascii="Times New Roman" w:eastAsia="仿宋" w:hAnsi="Times New Roman" w:cs="Times New Roman" w:hint="eastAsia"/>
          <w:kern w:val="0"/>
          <w:sz w:val="24"/>
          <w:szCs w:val="24"/>
        </w:rPr>
        <w:t>，巡检频率不宜少于</w:t>
      </w:r>
      <w:r w:rsidRPr="00736573">
        <w:rPr>
          <w:rFonts w:ascii="Times New Roman" w:eastAsia="仿宋" w:hAnsi="Times New Roman" w:cs="Times New Roman" w:hint="eastAsia"/>
          <w:kern w:val="0"/>
          <w:sz w:val="24"/>
          <w:szCs w:val="24"/>
        </w:rPr>
        <w:t>1</w:t>
      </w:r>
      <w:r w:rsidRPr="00736573">
        <w:rPr>
          <w:rFonts w:ascii="Times New Roman" w:eastAsia="仿宋" w:hAnsi="Times New Roman" w:cs="Times New Roman" w:hint="eastAsia"/>
          <w:kern w:val="0"/>
          <w:sz w:val="24"/>
          <w:szCs w:val="24"/>
        </w:rPr>
        <w:t>次</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天</w:t>
      </w:r>
      <w:r>
        <w:rPr>
          <w:rFonts w:ascii="Times New Roman" w:eastAsia="仿宋" w:hAnsi="Times New Roman" w:cs="Times New Roman" w:hint="eastAsia"/>
          <w:kern w:val="0"/>
          <w:sz w:val="24"/>
          <w:szCs w:val="24"/>
        </w:rPr>
        <w:t>。</w:t>
      </w:r>
    </w:p>
    <w:p w:rsidR="007F787F" w:rsidRDefault="007F787F" w:rsidP="005F3A3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混料系统工作结束后，应检查下列项目：</w:t>
      </w:r>
    </w:p>
    <w:p w:rsidR="003C65F6" w:rsidRPr="007F787F" w:rsidRDefault="003C65F6" w:rsidP="007F787F">
      <w:pPr>
        <w:pStyle w:val="a5"/>
        <w:numPr>
          <w:ilvl w:val="0"/>
          <w:numId w:val="39"/>
        </w:numPr>
        <w:autoSpaceDE w:val="0"/>
        <w:autoSpaceDN w:val="0"/>
        <w:adjustRightInd w:val="0"/>
        <w:spacing w:line="360" w:lineRule="auto"/>
        <w:ind w:firstLineChars="0"/>
        <w:rPr>
          <w:rFonts w:eastAsia="仿宋"/>
          <w:color w:val="auto"/>
          <w:sz w:val="24"/>
          <w:szCs w:val="24"/>
        </w:rPr>
      </w:pPr>
      <w:proofErr w:type="gramStart"/>
      <w:r w:rsidRPr="007F787F">
        <w:rPr>
          <w:rFonts w:eastAsia="仿宋"/>
          <w:color w:val="auto"/>
          <w:sz w:val="24"/>
          <w:szCs w:val="24"/>
        </w:rPr>
        <w:t>污泥料仓</w:t>
      </w:r>
      <w:r w:rsidR="007F787F">
        <w:rPr>
          <w:rFonts w:eastAsia="仿宋" w:hint="eastAsia"/>
          <w:color w:val="auto"/>
          <w:sz w:val="24"/>
          <w:szCs w:val="24"/>
        </w:rPr>
        <w:t>的</w:t>
      </w:r>
      <w:proofErr w:type="gramEnd"/>
      <w:r w:rsidRPr="007F787F">
        <w:rPr>
          <w:rFonts w:eastAsia="仿宋"/>
          <w:color w:val="auto"/>
          <w:sz w:val="24"/>
          <w:szCs w:val="24"/>
        </w:rPr>
        <w:t>闸板阀完全关闭</w:t>
      </w:r>
      <w:r w:rsidRPr="007F787F">
        <w:rPr>
          <w:rFonts w:eastAsia="仿宋" w:hint="eastAsia"/>
          <w:color w:val="auto"/>
          <w:sz w:val="24"/>
          <w:szCs w:val="24"/>
        </w:rPr>
        <w:t>；</w:t>
      </w:r>
    </w:p>
    <w:p w:rsidR="003C65F6" w:rsidRPr="007F787F" w:rsidRDefault="003C65F6" w:rsidP="007F787F">
      <w:pPr>
        <w:pStyle w:val="a5"/>
        <w:numPr>
          <w:ilvl w:val="0"/>
          <w:numId w:val="39"/>
        </w:numPr>
        <w:autoSpaceDE w:val="0"/>
        <w:autoSpaceDN w:val="0"/>
        <w:adjustRightInd w:val="0"/>
        <w:spacing w:line="360" w:lineRule="auto"/>
        <w:ind w:firstLineChars="0"/>
        <w:rPr>
          <w:rFonts w:eastAsia="仿宋"/>
          <w:color w:val="auto"/>
          <w:sz w:val="24"/>
          <w:szCs w:val="24"/>
        </w:rPr>
      </w:pPr>
      <w:r w:rsidRPr="007F787F">
        <w:rPr>
          <w:rFonts w:eastAsia="仿宋"/>
          <w:color w:val="auto"/>
          <w:sz w:val="24"/>
          <w:szCs w:val="24"/>
        </w:rPr>
        <w:t>皮带机滚筒</w:t>
      </w:r>
      <w:r w:rsidRPr="007F787F">
        <w:rPr>
          <w:rFonts w:eastAsia="仿宋" w:hint="eastAsia"/>
          <w:color w:val="auto"/>
          <w:sz w:val="24"/>
          <w:szCs w:val="24"/>
        </w:rPr>
        <w:t>无粘结</w:t>
      </w:r>
      <w:r w:rsidRPr="007F787F">
        <w:rPr>
          <w:rFonts w:eastAsia="仿宋"/>
          <w:color w:val="auto"/>
          <w:sz w:val="24"/>
          <w:szCs w:val="24"/>
        </w:rPr>
        <w:t>物料</w:t>
      </w:r>
      <w:r w:rsidRPr="007F787F">
        <w:rPr>
          <w:rFonts w:eastAsia="仿宋" w:hint="eastAsia"/>
          <w:color w:val="auto"/>
          <w:sz w:val="24"/>
          <w:szCs w:val="24"/>
        </w:rPr>
        <w:t>；</w:t>
      </w:r>
    </w:p>
    <w:p w:rsidR="003C65F6" w:rsidRPr="007F787F" w:rsidRDefault="003C65F6" w:rsidP="007F787F">
      <w:pPr>
        <w:pStyle w:val="a5"/>
        <w:numPr>
          <w:ilvl w:val="0"/>
          <w:numId w:val="39"/>
        </w:numPr>
        <w:autoSpaceDE w:val="0"/>
        <w:autoSpaceDN w:val="0"/>
        <w:adjustRightInd w:val="0"/>
        <w:spacing w:line="360" w:lineRule="auto"/>
        <w:ind w:firstLineChars="0"/>
        <w:rPr>
          <w:rFonts w:eastAsia="仿宋"/>
          <w:color w:val="auto"/>
          <w:sz w:val="24"/>
          <w:szCs w:val="24"/>
        </w:rPr>
      </w:pPr>
      <w:r w:rsidRPr="007F787F">
        <w:rPr>
          <w:rFonts w:eastAsia="仿宋"/>
          <w:color w:val="auto"/>
          <w:sz w:val="24"/>
          <w:szCs w:val="24"/>
        </w:rPr>
        <w:t>皮带机旁</w:t>
      </w:r>
      <w:r w:rsidRPr="007F787F">
        <w:rPr>
          <w:rFonts w:eastAsia="仿宋" w:hint="eastAsia"/>
          <w:color w:val="auto"/>
          <w:sz w:val="24"/>
          <w:szCs w:val="24"/>
        </w:rPr>
        <w:t>无</w:t>
      </w:r>
      <w:r w:rsidRPr="007F787F">
        <w:rPr>
          <w:rFonts w:eastAsia="仿宋"/>
          <w:color w:val="auto"/>
          <w:sz w:val="24"/>
          <w:szCs w:val="24"/>
        </w:rPr>
        <w:t>散落物料</w:t>
      </w:r>
      <w:r w:rsidRPr="007F787F">
        <w:rPr>
          <w:rFonts w:eastAsia="仿宋" w:hint="eastAsia"/>
          <w:color w:val="auto"/>
          <w:sz w:val="24"/>
          <w:szCs w:val="24"/>
        </w:rPr>
        <w:t>；</w:t>
      </w:r>
    </w:p>
    <w:p w:rsidR="003C65F6" w:rsidRDefault="003C65F6" w:rsidP="007F787F">
      <w:pPr>
        <w:pStyle w:val="a5"/>
        <w:numPr>
          <w:ilvl w:val="0"/>
          <w:numId w:val="39"/>
        </w:numPr>
        <w:autoSpaceDE w:val="0"/>
        <w:autoSpaceDN w:val="0"/>
        <w:adjustRightInd w:val="0"/>
        <w:spacing w:line="360" w:lineRule="auto"/>
        <w:ind w:firstLineChars="0"/>
        <w:rPr>
          <w:rFonts w:eastAsia="仿宋"/>
          <w:color w:val="auto"/>
          <w:sz w:val="24"/>
          <w:szCs w:val="24"/>
        </w:rPr>
      </w:pPr>
      <w:r w:rsidRPr="007F787F">
        <w:rPr>
          <w:rFonts w:eastAsia="仿宋"/>
          <w:color w:val="auto"/>
          <w:sz w:val="24"/>
          <w:szCs w:val="24"/>
        </w:rPr>
        <w:t>混</w:t>
      </w:r>
      <w:r w:rsidRPr="007F787F">
        <w:rPr>
          <w:rFonts w:eastAsia="仿宋" w:hint="eastAsia"/>
          <w:color w:val="auto"/>
          <w:sz w:val="24"/>
          <w:szCs w:val="24"/>
        </w:rPr>
        <w:t>合设备</w:t>
      </w:r>
      <w:r w:rsidRPr="007F787F">
        <w:rPr>
          <w:rFonts w:eastAsia="仿宋"/>
          <w:color w:val="auto"/>
          <w:sz w:val="24"/>
          <w:szCs w:val="24"/>
        </w:rPr>
        <w:t>内</w:t>
      </w:r>
      <w:r w:rsidRPr="007F787F">
        <w:rPr>
          <w:rFonts w:eastAsia="仿宋" w:hint="eastAsia"/>
          <w:color w:val="auto"/>
          <w:sz w:val="24"/>
          <w:szCs w:val="24"/>
        </w:rPr>
        <w:t>无粘结</w:t>
      </w:r>
      <w:r w:rsidRPr="007F787F">
        <w:rPr>
          <w:rFonts w:eastAsia="仿宋"/>
          <w:color w:val="auto"/>
          <w:sz w:val="24"/>
          <w:szCs w:val="24"/>
        </w:rPr>
        <w:t>物料和缠绕物。</w:t>
      </w:r>
    </w:p>
    <w:p w:rsidR="00585E2A" w:rsidRDefault="00B8619C" w:rsidP="00EC4EAF">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B8619C">
        <w:rPr>
          <w:rFonts w:ascii="Times New Roman" w:eastAsia="仿宋" w:hAnsi="Times New Roman" w:cs="Times New Roman" w:hint="eastAsia"/>
          <w:kern w:val="0"/>
          <w:sz w:val="24"/>
          <w:szCs w:val="24"/>
        </w:rPr>
        <w:t>在</w:t>
      </w:r>
      <w:r>
        <w:rPr>
          <w:rFonts w:ascii="Times New Roman" w:eastAsia="仿宋" w:hAnsi="Times New Roman" w:cs="Times New Roman" w:hint="eastAsia"/>
          <w:kern w:val="0"/>
          <w:sz w:val="24"/>
          <w:szCs w:val="24"/>
        </w:rPr>
        <w:t>物料配比方面，应根据环境温度变化优化辅料投加策略。如</w:t>
      </w:r>
      <w:proofErr w:type="gramStart"/>
      <w:r w:rsidR="001863F5">
        <w:rPr>
          <w:rFonts w:ascii="Times New Roman" w:eastAsia="仿宋" w:hAnsi="Times New Roman" w:cs="Times New Roman" w:hint="eastAsia"/>
          <w:kern w:val="0"/>
          <w:sz w:val="24"/>
          <w:szCs w:val="24"/>
        </w:rPr>
        <w:t>夏季堆体升温</w:t>
      </w:r>
      <w:proofErr w:type="gramEnd"/>
      <w:r w:rsidR="001863F5">
        <w:rPr>
          <w:rFonts w:ascii="Times New Roman" w:eastAsia="仿宋" w:hAnsi="Times New Roman" w:cs="Times New Roman" w:hint="eastAsia"/>
          <w:kern w:val="0"/>
          <w:sz w:val="24"/>
          <w:szCs w:val="24"/>
        </w:rPr>
        <w:t>快，可增加</w:t>
      </w:r>
      <w:proofErr w:type="gramStart"/>
      <w:r w:rsidR="001863F5">
        <w:rPr>
          <w:rFonts w:ascii="Times New Roman" w:eastAsia="仿宋" w:hAnsi="Times New Roman" w:cs="Times New Roman" w:hint="eastAsia"/>
          <w:kern w:val="0"/>
          <w:sz w:val="24"/>
          <w:szCs w:val="24"/>
        </w:rPr>
        <w:t>返混料并减少</w:t>
      </w:r>
      <w:proofErr w:type="gramEnd"/>
      <w:r w:rsidR="001863F5">
        <w:rPr>
          <w:rFonts w:ascii="Times New Roman" w:eastAsia="仿宋" w:hAnsi="Times New Roman" w:cs="Times New Roman" w:hint="eastAsia"/>
          <w:kern w:val="0"/>
          <w:sz w:val="24"/>
          <w:szCs w:val="24"/>
        </w:rPr>
        <w:t>辅料投加量；</w:t>
      </w:r>
      <w:proofErr w:type="gramStart"/>
      <w:r w:rsidR="001863F5">
        <w:rPr>
          <w:rFonts w:ascii="Times New Roman" w:eastAsia="仿宋" w:hAnsi="Times New Roman" w:cs="Times New Roman" w:hint="eastAsia"/>
          <w:kern w:val="0"/>
          <w:sz w:val="24"/>
          <w:szCs w:val="24"/>
        </w:rPr>
        <w:t>冬季堆体升温</w:t>
      </w:r>
      <w:proofErr w:type="gramEnd"/>
      <w:r w:rsidR="001863F5">
        <w:rPr>
          <w:rFonts w:ascii="Times New Roman" w:eastAsia="仿宋" w:hAnsi="Times New Roman" w:cs="Times New Roman" w:hint="eastAsia"/>
          <w:kern w:val="0"/>
          <w:sz w:val="24"/>
          <w:szCs w:val="24"/>
        </w:rPr>
        <w:t>速度慢，可</w:t>
      </w:r>
      <w:r w:rsidR="00647FF2">
        <w:rPr>
          <w:rFonts w:ascii="Times New Roman" w:eastAsia="仿宋" w:hAnsi="Times New Roman" w:cs="Times New Roman" w:hint="eastAsia"/>
          <w:kern w:val="0"/>
          <w:sz w:val="24"/>
          <w:szCs w:val="24"/>
        </w:rPr>
        <w:t>减少返混料比例、增加辅料比例，</w:t>
      </w:r>
      <w:r w:rsidR="00CD5D49">
        <w:rPr>
          <w:rFonts w:ascii="Times New Roman" w:eastAsia="仿宋" w:hAnsi="Times New Roman" w:cs="Times New Roman" w:hint="eastAsia"/>
          <w:kern w:val="0"/>
          <w:sz w:val="24"/>
          <w:szCs w:val="24"/>
        </w:rPr>
        <w:t>从而</w:t>
      </w:r>
      <w:r w:rsidR="00647FF2">
        <w:rPr>
          <w:rFonts w:ascii="Times New Roman" w:eastAsia="仿宋" w:hAnsi="Times New Roman" w:cs="Times New Roman" w:hint="eastAsia"/>
          <w:kern w:val="0"/>
          <w:sz w:val="24"/>
          <w:szCs w:val="24"/>
        </w:rPr>
        <w:t>适当降低混合物料的含水率，减小物料堆积密度，保证污泥好氧发酵处理效果。</w:t>
      </w:r>
    </w:p>
    <w:p w:rsidR="005F3A3C" w:rsidRDefault="005F3A3C" w:rsidP="005F3A3C">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2</w:t>
      </w:r>
      <w:r w:rsidRPr="00C17C9E">
        <w:rPr>
          <w:rFonts w:ascii="Times New Roman" w:eastAsia="仿宋" w:hAnsi="Times New Roman" w:cs="Times New Roman" w:hint="eastAsia"/>
          <w:b/>
          <w:kern w:val="0"/>
          <w:sz w:val="24"/>
          <w:szCs w:val="24"/>
        </w:rPr>
        <w:t>、</w:t>
      </w:r>
      <w:r>
        <w:rPr>
          <w:rFonts w:ascii="Times New Roman" w:eastAsia="仿宋" w:hAnsi="Times New Roman" w:cs="Times New Roman" w:hint="eastAsia"/>
          <w:b/>
          <w:kern w:val="0"/>
          <w:sz w:val="24"/>
          <w:szCs w:val="24"/>
        </w:rPr>
        <w:t>发酵系统</w:t>
      </w:r>
    </w:p>
    <w:p w:rsidR="006A18DF" w:rsidRDefault="00853B26" w:rsidP="003C65F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发酵系统布料前应保持</w:t>
      </w:r>
      <w:r w:rsidRPr="00736573">
        <w:rPr>
          <w:rFonts w:ascii="Times New Roman" w:eastAsia="仿宋" w:hAnsi="Times New Roman" w:cs="Times New Roman"/>
          <w:kern w:val="0"/>
          <w:sz w:val="24"/>
          <w:szCs w:val="24"/>
        </w:rPr>
        <w:t>曝气孔畅通，</w:t>
      </w:r>
      <w:r w:rsidRPr="00736573">
        <w:rPr>
          <w:rFonts w:ascii="Times New Roman" w:eastAsia="仿宋" w:hAnsi="Times New Roman" w:cs="Times New Roman" w:hint="eastAsia"/>
          <w:kern w:val="0"/>
          <w:sz w:val="24"/>
          <w:szCs w:val="24"/>
        </w:rPr>
        <w:t>宜</w:t>
      </w:r>
      <w:r w:rsidRPr="00736573">
        <w:rPr>
          <w:rFonts w:ascii="Times New Roman" w:eastAsia="仿宋" w:hAnsi="Times New Roman" w:cs="Times New Roman"/>
          <w:kern w:val="0"/>
          <w:sz w:val="24"/>
          <w:szCs w:val="24"/>
        </w:rPr>
        <w:t>在</w:t>
      </w:r>
      <w:r w:rsidRPr="00736573">
        <w:rPr>
          <w:rFonts w:ascii="Times New Roman" w:eastAsia="仿宋" w:hAnsi="Times New Roman" w:cs="Times New Roman" w:hint="eastAsia"/>
          <w:kern w:val="0"/>
          <w:sz w:val="24"/>
          <w:szCs w:val="24"/>
        </w:rPr>
        <w:t>曝气孔</w:t>
      </w:r>
      <w:r w:rsidRPr="00736573">
        <w:rPr>
          <w:rFonts w:ascii="Times New Roman" w:eastAsia="仿宋" w:hAnsi="Times New Roman" w:cs="Times New Roman"/>
          <w:kern w:val="0"/>
          <w:sz w:val="24"/>
          <w:szCs w:val="24"/>
        </w:rPr>
        <w:t>上方铺垫陶粒和</w:t>
      </w:r>
      <w:r w:rsidRPr="00736573">
        <w:rPr>
          <w:rFonts w:ascii="Times New Roman" w:eastAsia="仿宋" w:hAnsi="Times New Roman" w:cs="Times New Roman"/>
          <w:kern w:val="0"/>
          <w:sz w:val="24"/>
          <w:szCs w:val="24"/>
        </w:rPr>
        <w:t>15</w:t>
      </w:r>
      <w:r>
        <w:rPr>
          <w:rFonts w:ascii="Times New Roman" w:eastAsia="仿宋" w:hAnsi="Times New Roman" w:cs="Times New Roman"/>
          <w:kern w:val="0"/>
          <w:sz w:val="24"/>
          <w:szCs w:val="24"/>
        </w:rPr>
        <w:t>cm</w:t>
      </w:r>
      <w:r>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30cm</w:t>
      </w:r>
      <w:r w:rsidRPr="00736573">
        <w:rPr>
          <w:rFonts w:ascii="Times New Roman" w:eastAsia="仿宋" w:hAnsi="Times New Roman" w:cs="Times New Roman"/>
          <w:kern w:val="0"/>
          <w:sz w:val="24"/>
          <w:szCs w:val="24"/>
        </w:rPr>
        <w:t>厚的辅料</w:t>
      </w:r>
      <w:r w:rsidR="00673FC2">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布料时</w:t>
      </w:r>
      <w:r w:rsidRPr="00736573">
        <w:rPr>
          <w:rFonts w:ascii="Times New Roman" w:eastAsia="仿宋" w:hAnsi="Times New Roman" w:cs="Times New Roman"/>
          <w:kern w:val="0"/>
          <w:sz w:val="24"/>
          <w:szCs w:val="24"/>
        </w:rPr>
        <w:t>应保证物料</w:t>
      </w:r>
      <w:r w:rsidRPr="00736573">
        <w:rPr>
          <w:rFonts w:ascii="Times New Roman" w:eastAsia="仿宋" w:hAnsi="Times New Roman" w:cs="Times New Roman" w:hint="eastAsia"/>
          <w:kern w:val="0"/>
          <w:sz w:val="24"/>
          <w:szCs w:val="24"/>
        </w:rPr>
        <w:t>厚度</w:t>
      </w:r>
      <w:r w:rsidRPr="00736573">
        <w:rPr>
          <w:rFonts w:ascii="Times New Roman" w:eastAsia="仿宋" w:hAnsi="Times New Roman" w:cs="Times New Roman"/>
          <w:kern w:val="0"/>
          <w:sz w:val="24"/>
          <w:szCs w:val="24"/>
        </w:rPr>
        <w:t>均匀</w:t>
      </w:r>
      <w:r>
        <w:rPr>
          <w:rFonts w:ascii="Times New Roman" w:eastAsia="仿宋" w:hAnsi="Times New Roman" w:cs="Times New Roman" w:hint="eastAsia"/>
          <w:kern w:val="0"/>
          <w:sz w:val="24"/>
          <w:szCs w:val="24"/>
        </w:rPr>
        <w:t>。</w:t>
      </w:r>
      <w:r w:rsidR="0049175E" w:rsidRPr="0049175E">
        <w:rPr>
          <w:rFonts w:ascii="Times New Roman" w:eastAsia="仿宋" w:hAnsi="Times New Roman" w:cs="Times New Roman" w:hint="eastAsia"/>
          <w:kern w:val="0"/>
          <w:sz w:val="24"/>
          <w:szCs w:val="24"/>
        </w:rPr>
        <w:t>在不影响供氧效率的前提下，冬季低温条件下宜适当</w:t>
      </w:r>
      <w:proofErr w:type="gramStart"/>
      <w:r w:rsidR="0049175E" w:rsidRPr="0049175E">
        <w:rPr>
          <w:rFonts w:ascii="Times New Roman" w:eastAsia="仿宋" w:hAnsi="Times New Roman" w:cs="Times New Roman" w:hint="eastAsia"/>
          <w:kern w:val="0"/>
          <w:sz w:val="24"/>
          <w:szCs w:val="24"/>
        </w:rPr>
        <w:t>增大堆体体积</w:t>
      </w:r>
      <w:proofErr w:type="gramEnd"/>
      <w:r w:rsidR="0049175E" w:rsidRPr="0049175E">
        <w:rPr>
          <w:rFonts w:ascii="Times New Roman" w:eastAsia="仿宋" w:hAnsi="Times New Roman" w:cs="Times New Roman" w:hint="eastAsia"/>
          <w:kern w:val="0"/>
          <w:sz w:val="24"/>
          <w:szCs w:val="24"/>
        </w:rPr>
        <w:t>，以利于堆体内部物料的保温。</w:t>
      </w:r>
      <w:proofErr w:type="gramStart"/>
      <w:r w:rsidR="00E00AA8">
        <w:rPr>
          <w:rFonts w:ascii="Times New Roman" w:eastAsia="仿宋" w:hAnsi="Times New Roman" w:cs="Times New Roman" w:hint="eastAsia"/>
          <w:kern w:val="0"/>
          <w:sz w:val="24"/>
          <w:szCs w:val="24"/>
        </w:rPr>
        <w:t>起垛时</w:t>
      </w:r>
      <w:proofErr w:type="gramEnd"/>
      <w:r w:rsidR="00E00AA8">
        <w:rPr>
          <w:rFonts w:ascii="Times New Roman" w:eastAsia="仿宋" w:hAnsi="Times New Roman" w:cs="Times New Roman" w:hint="eastAsia"/>
          <w:kern w:val="0"/>
          <w:sz w:val="24"/>
          <w:szCs w:val="24"/>
        </w:rPr>
        <w:t>可在堆体表层覆盖</w:t>
      </w:r>
      <w:r w:rsidR="00E00AA8">
        <w:rPr>
          <w:rFonts w:ascii="Times New Roman" w:eastAsia="仿宋" w:hAnsi="Times New Roman" w:cs="Times New Roman" w:hint="eastAsia"/>
          <w:kern w:val="0"/>
          <w:sz w:val="24"/>
          <w:szCs w:val="24"/>
        </w:rPr>
        <w:t>10cm~</w:t>
      </w:r>
      <w:r w:rsidR="00A37978">
        <w:rPr>
          <w:rFonts w:ascii="Times New Roman" w:eastAsia="仿宋" w:hAnsi="Times New Roman" w:cs="Times New Roman" w:hint="eastAsia"/>
          <w:kern w:val="0"/>
          <w:sz w:val="24"/>
          <w:szCs w:val="24"/>
        </w:rPr>
        <w:t>2</w:t>
      </w:r>
      <w:r w:rsidR="00E00AA8">
        <w:rPr>
          <w:rFonts w:ascii="Times New Roman" w:eastAsia="仿宋" w:hAnsi="Times New Roman" w:cs="Times New Roman" w:hint="eastAsia"/>
          <w:kern w:val="0"/>
          <w:sz w:val="24"/>
          <w:szCs w:val="24"/>
        </w:rPr>
        <w:t>0cm</w:t>
      </w:r>
      <w:r w:rsidR="00E00AA8">
        <w:rPr>
          <w:rFonts w:ascii="Times New Roman" w:eastAsia="仿宋" w:hAnsi="Times New Roman" w:cs="Times New Roman" w:hint="eastAsia"/>
          <w:kern w:val="0"/>
          <w:sz w:val="24"/>
          <w:szCs w:val="24"/>
        </w:rPr>
        <w:t>的发酵产物，</w:t>
      </w:r>
      <w:r w:rsidR="00E00AA8" w:rsidRPr="00A7059D">
        <w:rPr>
          <w:rFonts w:ascii="Times New Roman" w:eastAsia="仿宋" w:hAnsi="Times New Roman" w:cs="Times New Roman" w:hint="eastAsia"/>
          <w:kern w:val="0"/>
          <w:sz w:val="24"/>
          <w:szCs w:val="24"/>
        </w:rPr>
        <w:t>以防止</w:t>
      </w:r>
      <w:r w:rsidR="00E00AA8">
        <w:rPr>
          <w:rFonts w:ascii="Times New Roman" w:eastAsia="仿宋" w:hAnsi="Times New Roman" w:cs="Times New Roman" w:hint="eastAsia"/>
          <w:kern w:val="0"/>
          <w:sz w:val="24"/>
          <w:szCs w:val="24"/>
        </w:rPr>
        <w:t>臭气</w:t>
      </w:r>
      <w:r w:rsidR="00E00AA8" w:rsidRPr="00A7059D">
        <w:rPr>
          <w:rFonts w:ascii="Times New Roman" w:eastAsia="仿宋" w:hAnsi="Times New Roman" w:cs="Times New Roman" w:hint="eastAsia"/>
          <w:kern w:val="0"/>
          <w:sz w:val="24"/>
          <w:szCs w:val="24"/>
        </w:rPr>
        <w:t>扩散</w:t>
      </w:r>
      <w:r w:rsidR="00333AD1">
        <w:rPr>
          <w:rFonts w:ascii="Times New Roman" w:eastAsia="仿宋" w:hAnsi="Times New Roman" w:cs="Times New Roman" w:hint="eastAsia"/>
          <w:kern w:val="0"/>
          <w:sz w:val="24"/>
          <w:szCs w:val="24"/>
        </w:rPr>
        <w:t>；</w:t>
      </w:r>
      <w:r w:rsidR="000739B1">
        <w:rPr>
          <w:rFonts w:ascii="Times New Roman" w:eastAsia="仿宋" w:hAnsi="Times New Roman" w:cs="Times New Roman" w:hint="eastAsia"/>
          <w:kern w:val="0"/>
          <w:sz w:val="24"/>
          <w:szCs w:val="24"/>
        </w:rPr>
        <w:t>冬季环境温度较低时，也可在</w:t>
      </w:r>
      <w:r w:rsidR="000739B1" w:rsidRPr="00700492">
        <w:rPr>
          <w:rFonts w:ascii="Times New Roman" w:eastAsia="仿宋" w:hAnsi="Times New Roman" w:cs="Times New Roman" w:hint="eastAsia"/>
          <w:kern w:val="0"/>
          <w:sz w:val="24"/>
          <w:szCs w:val="24"/>
        </w:rPr>
        <w:t>堆体表层覆盖发酵产物</w:t>
      </w:r>
      <w:r w:rsidR="000739B1">
        <w:rPr>
          <w:rFonts w:ascii="Times New Roman" w:eastAsia="仿宋" w:hAnsi="Times New Roman" w:cs="Times New Roman" w:hint="eastAsia"/>
          <w:kern w:val="0"/>
          <w:sz w:val="24"/>
          <w:szCs w:val="24"/>
        </w:rPr>
        <w:t>，起到保温作用。</w:t>
      </w:r>
    </w:p>
    <w:p w:rsidR="00B07679" w:rsidRDefault="00673FC2" w:rsidP="003C65F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发酵过程中，</w:t>
      </w:r>
      <w:r w:rsidR="005E4EF9">
        <w:rPr>
          <w:rFonts w:ascii="Times New Roman" w:eastAsia="仿宋" w:hAnsi="Times New Roman" w:cs="Times New Roman" w:hint="eastAsia"/>
          <w:kern w:val="0"/>
          <w:sz w:val="24"/>
          <w:szCs w:val="24"/>
        </w:rPr>
        <w:t>应</w:t>
      </w:r>
      <w:r>
        <w:rPr>
          <w:rFonts w:ascii="Times New Roman" w:eastAsia="仿宋" w:hAnsi="Times New Roman" w:cs="Times New Roman" w:hint="eastAsia"/>
          <w:kern w:val="0"/>
          <w:sz w:val="24"/>
          <w:szCs w:val="24"/>
        </w:rPr>
        <w:t>根据发酵</w:t>
      </w:r>
      <w:r w:rsidR="00B15566">
        <w:rPr>
          <w:rFonts w:ascii="Times New Roman" w:eastAsia="仿宋" w:hAnsi="Times New Roman" w:cs="Times New Roman" w:hint="eastAsia"/>
          <w:kern w:val="0"/>
          <w:sz w:val="24"/>
          <w:szCs w:val="24"/>
        </w:rPr>
        <w:t>阶段</w:t>
      </w:r>
      <w:r w:rsidR="00577792">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堆体温度等因素及时翻堆</w:t>
      </w:r>
      <w:r w:rsidR="00577792">
        <w:rPr>
          <w:rFonts w:ascii="Times New Roman" w:eastAsia="仿宋" w:hAnsi="Times New Roman" w:cs="Times New Roman" w:hint="eastAsia"/>
          <w:kern w:val="0"/>
          <w:sz w:val="24"/>
          <w:szCs w:val="24"/>
        </w:rPr>
        <w:t>，</w:t>
      </w:r>
      <w:r w:rsidR="00A73092">
        <w:rPr>
          <w:rFonts w:ascii="Times New Roman" w:eastAsia="仿宋" w:hAnsi="Times New Roman" w:cs="Times New Roman" w:hint="eastAsia"/>
          <w:kern w:val="0"/>
          <w:sz w:val="24"/>
          <w:szCs w:val="24"/>
        </w:rPr>
        <w:t>避免堆体内存在局部厌氧</w:t>
      </w:r>
      <w:r w:rsidR="005E4EF9">
        <w:rPr>
          <w:rFonts w:ascii="Times New Roman" w:eastAsia="仿宋" w:hAnsi="Times New Roman" w:cs="Times New Roman" w:hint="eastAsia"/>
          <w:kern w:val="0"/>
          <w:sz w:val="24"/>
          <w:szCs w:val="24"/>
        </w:rPr>
        <w:t>或局部过热现象</w:t>
      </w:r>
      <w:r w:rsidR="00A73092">
        <w:rPr>
          <w:rFonts w:ascii="Times New Roman" w:eastAsia="仿宋" w:hAnsi="Times New Roman" w:cs="Times New Roman" w:hint="eastAsia"/>
          <w:kern w:val="0"/>
          <w:sz w:val="24"/>
          <w:szCs w:val="24"/>
        </w:rPr>
        <w:t>，</w:t>
      </w:r>
      <w:r w:rsidR="00457054">
        <w:rPr>
          <w:rFonts w:ascii="Times New Roman" w:eastAsia="仿宋" w:hAnsi="Times New Roman" w:cs="Times New Roman" w:hint="eastAsia"/>
          <w:kern w:val="0"/>
          <w:sz w:val="24"/>
          <w:szCs w:val="24"/>
        </w:rPr>
        <w:t>保证好氧发酵</w:t>
      </w:r>
      <w:r w:rsidR="00A73092">
        <w:rPr>
          <w:rFonts w:ascii="Times New Roman" w:eastAsia="仿宋" w:hAnsi="Times New Roman" w:cs="Times New Roman" w:hint="eastAsia"/>
          <w:kern w:val="0"/>
          <w:sz w:val="24"/>
          <w:szCs w:val="24"/>
        </w:rPr>
        <w:t>处理</w:t>
      </w:r>
      <w:r w:rsidR="00457054">
        <w:rPr>
          <w:rFonts w:ascii="Times New Roman" w:eastAsia="仿宋" w:hAnsi="Times New Roman" w:cs="Times New Roman" w:hint="eastAsia"/>
          <w:kern w:val="0"/>
          <w:sz w:val="24"/>
          <w:szCs w:val="24"/>
        </w:rPr>
        <w:t>效果。</w:t>
      </w:r>
      <w:r w:rsidR="00577792" w:rsidRPr="00736573">
        <w:rPr>
          <w:rFonts w:ascii="Times New Roman" w:eastAsia="仿宋" w:hAnsi="Times New Roman" w:cs="Times New Roman" w:hint="eastAsia"/>
          <w:kern w:val="0"/>
          <w:sz w:val="24"/>
          <w:szCs w:val="24"/>
        </w:rPr>
        <w:t>当采用间歇动态翻堆方式时</w:t>
      </w:r>
      <w:r w:rsidR="00577792">
        <w:rPr>
          <w:rFonts w:ascii="Times New Roman" w:eastAsia="仿宋" w:hAnsi="Times New Roman" w:cs="Times New Roman" w:hint="eastAsia"/>
          <w:kern w:val="0"/>
          <w:sz w:val="24"/>
          <w:szCs w:val="24"/>
        </w:rPr>
        <w:t>，翻堆频率</w:t>
      </w:r>
      <w:r w:rsidR="00577792" w:rsidRPr="00736573">
        <w:rPr>
          <w:rFonts w:ascii="Times New Roman" w:eastAsia="仿宋" w:hAnsi="Times New Roman" w:cs="Times New Roman" w:hint="eastAsia"/>
          <w:kern w:val="0"/>
          <w:sz w:val="24"/>
          <w:szCs w:val="24"/>
        </w:rPr>
        <w:t>应</w:t>
      </w:r>
      <w:r w:rsidR="00577792" w:rsidRPr="00736573">
        <w:rPr>
          <w:rFonts w:ascii="Times New Roman" w:eastAsia="仿宋" w:hAnsi="Times New Roman" w:cs="Times New Roman"/>
          <w:kern w:val="0"/>
          <w:sz w:val="24"/>
          <w:szCs w:val="24"/>
        </w:rPr>
        <w:t>符合</w:t>
      </w:r>
      <w:r w:rsidR="00577792" w:rsidRPr="00736573">
        <w:rPr>
          <w:rFonts w:ascii="Times New Roman" w:eastAsia="仿宋" w:hAnsi="Times New Roman" w:cs="Times New Roman" w:hint="eastAsia"/>
          <w:kern w:val="0"/>
          <w:sz w:val="24"/>
          <w:szCs w:val="24"/>
        </w:rPr>
        <w:t>下列</w:t>
      </w:r>
      <w:r w:rsidR="00577792" w:rsidRPr="00736573">
        <w:rPr>
          <w:rFonts w:ascii="Times New Roman" w:eastAsia="仿宋" w:hAnsi="Times New Roman" w:cs="Times New Roman"/>
          <w:kern w:val="0"/>
          <w:sz w:val="24"/>
          <w:szCs w:val="24"/>
        </w:rPr>
        <w:t>规定</w:t>
      </w:r>
      <w:r w:rsidR="005E4EF9">
        <w:rPr>
          <w:rFonts w:ascii="Times New Roman" w:eastAsia="仿宋" w:hAnsi="Times New Roman" w:cs="Times New Roman" w:hint="eastAsia"/>
          <w:kern w:val="0"/>
          <w:sz w:val="24"/>
          <w:szCs w:val="24"/>
        </w:rPr>
        <w:t>，冬季低温条件下可适当降低</w:t>
      </w:r>
      <w:r w:rsidR="005E4EF9" w:rsidRPr="00700492">
        <w:rPr>
          <w:rFonts w:ascii="Times New Roman" w:eastAsia="仿宋" w:hAnsi="Times New Roman" w:cs="Times New Roman" w:hint="eastAsia"/>
          <w:kern w:val="0"/>
          <w:sz w:val="24"/>
          <w:szCs w:val="24"/>
        </w:rPr>
        <w:t>翻抛频率</w:t>
      </w:r>
      <w:r w:rsidR="008E3333">
        <w:rPr>
          <w:rFonts w:ascii="Times New Roman" w:eastAsia="仿宋" w:hAnsi="Times New Roman" w:cs="Times New Roman" w:hint="eastAsia"/>
          <w:kern w:val="0"/>
          <w:sz w:val="24"/>
          <w:szCs w:val="24"/>
        </w:rPr>
        <w:t>，</w:t>
      </w:r>
      <w:r w:rsidR="005373AF" w:rsidRPr="008E3333">
        <w:rPr>
          <w:rFonts w:ascii="Times New Roman" w:eastAsia="仿宋" w:hAnsi="Times New Roman" w:cs="Times New Roman" w:hint="eastAsia"/>
          <w:kern w:val="0"/>
          <w:sz w:val="24"/>
          <w:szCs w:val="24"/>
        </w:rPr>
        <w:t>减小</w:t>
      </w:r>
      <w:r w:rsidR="005373AF" w:rsidRPr="008E3333">
        <w:rPr>
          <w:rFonts w:ascii="Times New Roman" w:eastAsia="仿宋" w:hAnsi="Times New Roman" w:cs="Times New Roman"/>
          <w:kern w:val="0"/>
          <w:sz w:val="24"/>
          <w:szCs w:val="24"/>
        </w:rPr>
        <w:t>热量损失</w:t>
      </w:r>
      <w:r w:rsidR="008E3333">
        <w:rPr>
          <w:rFonts w:ascii="Times New Roman" w:eastAsia="仿宋" w:hAnsi="Times New Roman" w:cs="Times New Roman" w:hint="eastAsia"/>
          <w:kern w:val="0"/>
          <w:sz w:val="24"/>
          <w:szCs w:val="24"/>
        </w:rPr>
        <w:t>。</w:t>
      </w:r>
    </w:p>
    <w:p w:rsidR="00577792" w:rsidRDefault="00577792" w:rsidP="00577792">
      <w:pPr>
        <w:pStyle w:val="a5"/>
        <w:numPr>
          <w:ilvl w:val="0"/>
          <w:numId w:val="39"/>
        </w:numPr>
        <w:autoSpaceDE w:val="0"/>
        <w:autoSpaceDN w:val="0"/>
        <w:adjustRightInd w:val="0"/>
        <w:spacing w:line="360" w:lineRule="auto"/>
        <w:ind w:firstLineChars="0"/>
        <w:rPr>
          <w:rFonts w:eastAsia="仿宋"/>
          <w:color w:val="auto"/>
          <w:sz w:val="24"/>
          <w:szCs w:val="24"/>
        </w:rPr>
      </w:pPr>
      <w:r w:rsidRPr="00577792">
        <w:rPr>
          <w:rFonts w:eastAsia="仿宋" w:hint="eastAsia"/>
          <w:color w:val="auto"/>
          <w:sz w:val="24"/>
          <w:szCs w:val="24"/>
        </w:rPr>
        <w:lastRenderedPageBreak/>
        <w:t>发酵</w:t>
      </w:r>
      <w:r w:rsidRPr="00577792">
        <w:rPr>
          <w:rFonts w:eastAsia="仿宋"/>
          <w:color w:val="auto"/>
          <w:sz w:val="24"/>
          <w:szCs w:val="24"/>
        </w:rPr>
        <w:t>升温期，堆体温度首次上升至</w:t>
      </w:r>
      <w:r w:rsidRPr="00577792">
        <w:rPr>
          <w:rFonts w:eastAsia="仿宋" w:hint="eastAsia"/>
          <w:color w:val="auto"/>
          <w:sz w:val="24"/>
          <w:szCs w:val="24"/>
        </w:rPr>
        <w:t>65</w:t>
      </w:r>
      <w:r w:rsidRPr="00577792">
        <w:rPr>
          <w:rFonts w:eastAsia="仿宋" w:hint="eastAsia"/>
          <w:color w:val="auto"/>
          <w:sz w:val="24"/>
          <w:szCs w:val="24"/>
        </w:rPr>
        <w:t>℃时</w:t>
      </w:r>
      <w:r w:rsidRPr="00577792">
        <w:rPr>
          <w:rFonts w:eastAsia="仿宋"/>
          <w:color w:val="auto"/>
          <w:sz w:val="24"/>
          <w:szCs w:val="24"/>
        </w:rPr>
        <w:t>，</w:t>
      </w:r>
      <w:proofErr w:type="gramStart"/>
      <w:r w:rsidRPr="00577792">
        <w:rPr>
          <w:rFonts w:eastAsia="仿宋"/>
          <w:color w:val="auto"/>
          <w:sz w:val="24"/>
          <w:szCs w:val="24"/>
        </w:rPr>
        <w:t>宜翻堆</w:t>
      </w:r>
      <w:proofErr w:type="gramEnd"/>
      <w:r w:rsidRPr="00577792">
        <w:rPr>
          <w:rFonts w:eastAsia="仿宋"/>
          <w:color w:val="auto"/>
          <w:sz w:val="24"/>
          <w:szCs w:val="24"/>
        </w:rPr>
        <w:t>一次；</w:t>
      </w:r>
    </w:p>
    <w:p w:rsidR="00577792" w:rsidRDefault="00577792" w:rsidP="00577792">
      <w:pPr>
        <w:pStyle w:val="a5"/>
        <w:numPr>
          <w:ilvl w:val="0"/>
          <w:numId w:val="39"/>
        </w:numPr>
        <w:autoSpaceDE w:val="0"/>
        <w:autoSpaceDN w:val="0"/>
        <w:adjustRightInd w:val="0"/>
        <w:spacing w:line="360" w:lineRule="auto"/>
        <w:ind w:firstLineChars="0"/>
        <w:rPr>
          <w:rFonts w:eastAsia="仿宋"/>
          <w:color w:val="auto"/>
          <w:sz w:val="24"/>
          <w:szCs w:val="24"/>
        </w:rPr>
      </w:pPr>
      <w:r w:rsidRPr="00577792">
        <w:rPr>
          <w:rFonts w:eastAsia="仿宋" w:hint="eastAsia"/>
          <w:color w:val="auto"/>
          <w:sz w:val="24"/>
          <w:szCs w:val="24"/>
        </w:rPr>
        <w:t>发酵</w:t>
      </w:r>
      <w:r w:rsidRPr="00577792">
        <w:rPr>
          <w:rFonts w:eastAsia="仿宋"/>
          <w:color w:val="auto"/>
          <w:sz w:val="24"/>
          <w:szCs w:val="24"/>
        </w:rPr>
        <w:t>高温期，堆体温</w:t>
      </w:r>
      <w:proofErr w:type="gramStart"/>
      <w:r w:rsidRPr="00577792">
        <w:rPr>
          <w:rFonts w:eastAsia="仿宋"/>
          <w:color w:val="auto"/>
          <w:sz w:val="24"/>
          <w:szCs w:val="24"/>
        </w:rPr>
        <w:t>度保持</w:t>
      </w:r>
      <w:proofErr w:type="gramEnd"/>
      <w:r w:rsidRPr="00577792">
        <w:rPr>
          <w:rFonts w:eastAsia="仿宋"/>
          <w:color w:val="auto"/>
          <w:sz w:val="24"/>
          <w:szCs w:val="24"/>
        </w:rPr>
        <w:t>在</w:t>
      </w:r>
      <w:r w:rsidRPr="00577792">
        <w:rPr>
          <w:rFonts w:eastAsia="仿宋"/>
          <w:color w:val="auto"/>
          <w:sz w:val="24"/>
          <w:szCs w:val="24"/>
        </w:rPr>
        <w:t>55</w:t>
      </w:r>
      <w:r w:rsidRPr="00577792">
        <w:rPr>
          <w:rFonts w:eastAsia="仿宋" w:hint="eastAsia"/>
          <w:color w:val="auto"/>
          <w:sz w:val="24"/>
          <w:szCs w:val="24"/>
        </w:rPr>
        <w:t>℃</w:t>
      </w:r>
      <w:r w:rsidR="00025942">
        <w:rPr>
          <w:rFonts w:eastAsia="仿宋" w:hint="eastAsia"/>
          <w:color w:val="auto"/>
          <w:sz w:val="24"/>
          <w:szCs w:val="24"/>
        </w:rPr>
        <w:t>~</w:t>
      </w:r>
      <w:r w:rsidRPr="00577792">
        <w:rPr>
          <w:rFonts w:eastAsia="仿宋"/>
          <w:color w:val="auto"/>
          <w:sz w:val="24"/>
          <w:szCs w:val="24"/>
        </w:rPr>
        <w:t>65</w:t>
      </w:r>
      <w:r w:rsidRPr="00577792">
        <w:rPr>
          <w:rFonts w:eastAsia="仿宋" w:hint="eastAsia"/>
          <w:color w:val="auto"/>
          <w:sz w:val="24"/>
          <w:szCs w:val="24"/>
        </w:rPr>
        <w:t>℃</w:t>
      </w:r>
      <w:r w:rsidRPr="00577792">
        <w:rPr>
          <w:rFonts w:eastAsia="仿宋"/>
          <w:color w:val="auto"/>
          <w:sz w:val="24"/>
          <w:szCs w:val="24"/>
        </w:rPr>
        <w:t>，宜每</w:t>
      </w:r>
      <w:r w:rsidRPr="00577792">
        <w:rPr>
          <w:rFonts w:eastAsia="仿宋"/>
          <w:color w:val="auto"/>
          <w:sz w:val="24"/>
          <w:szCs w:val="24"/>
        </w:rPr>
        <w:t>2d</w:t>
      </w:r>
      <w:r w:rsidR="00025942">
        <w:rPr>
          <w:rFonts w:eastAsia="仿宋" w:hint="eastAsia"/>
          <w:color w:val="auto"/>
          <w:sz w:val="24"/>
          <w:szCs w:val="24"/>
        </w:rPr>
        <w:t>~</w:t>
      </w:r>
      <w:r w:rsidRPr="00577792">
        <w:rPr>
          <w:rFonts w:eastAsia="仿宋"/>
          <w:color w:val="auto"/>
          <w:sz w:val="24"/>
          <w:szCs w:val="24"/>
        </w:rPr>
        <w:t>5d</w:t>
      </w:r>
      <w:r w:rsidRPr="00577792">
        <w:rPr>
          <w:rFonts w:eastAsia="仿宋"/>
          <w:color w:val="auto"/>
          <w:sz w:val="24"/>
          <w:szCs w:val="24"/>
        </w:rPr>
        <w:t>翻堆一次，</w:t>
      </w:r>
      <w:proofErr w:type="gramStart"/>
      <w:r w:rsidRPr="00577792">
        <w:rPr>
          <w:rFonts w:eastAsia="仿宋"/>
          <w:color w:val="auto"/>
          <w:sz w:val="24"/>
          <w:szCs w:val="24"/>
        </w:rPr>
        <w:t>当堆体温</w:t>
      </w:r>
      <w:proofErr w:type="gramEnd"/>
      <w:r w:rsidRPr="00577792">
        <w:rPr>
          <w:rFonts w:eastAsia="仿宋"/>
          <w:color w:val="auto"/>
          <w:sz w:val="24"/>
          <w:szCs w:val="24"/>
        </w:rPr>
        <w:t>度超过</w:t>
      </w:r>
      <w:r w:rsidRPr="00577792">
        <w:rPr>
          <w:rFonts w:eastAsia="仿宋"/>
          <w:color w:val="auto"/>
          <w:sz w:val="24"/>
          <w:szCs w:val="24"/>
        </w:rPr>
        <w:t>65</w:t>
      </w:r>
      <w:r w:rsidRPr="00577792">
        <w:rPr>
          <w:rFonts w:eastAsia="仿宋" w:hint="eastAsia"/>
          <w:color w:val="auto"/>
          <w:sz w:val="24"/>
          <w:szCs w:val="24"/>
        </w:rPr>
        <w:t>℃</w:t>
      </w:r>
      <w:r w:rsidRPr="00577792">
        <w:rPr>
          <w:rFonts w:eastAsia="仿宋"/>
          <w:color w:val="auto"/>
          <w:sz w:val="24"/>
          <w:szCs w:val="24"/>
        </w:rPr>
        <w:t>时应及时翻堆</w:t>
      </w:r>
      <w:r w:rsidRPr="00577792">
        <w:rPr>
          <w:rFonts w:eastAsia="仿宋" w:hint="eastAsia"/>
          <w:color w:val="auto"/>
          <w:sz w:val="24"/>
          <w:szCs w:val="24"/>
        </w:rPr>
        <w:t>；</w:t>
      </w:r>
    </w:p>
    <w:p w:rsidR="00577792" w:rsidRPr="00577792" w:rsidRDefault="00577792" w:rsidP="00577792">
      <w:pPr>
        <w:pStyle w:val="a5"/>
        <w:numPr>
          <w:ilvl w:val="0"/>
          <w:numId w:val="39"/>
        </w:numPr>
        <w:autoSpaceDE w:val="0"/>
        <w:autoSpaceDN w:val="0"/>
        <w:adjustRightInd w:val="0"/>
        <w:spacing w:line="360" w:lineRule="auto"/>
        <w:ind w:firstLineChars="0"/>
        <w:rPr>
          <w:rFonts w:eastAsia="仿宋"/>
          <w:color w:val="auto"/>
          <w:sz w:val="24"/>
          <w:szCs w:val="24"/>
        </w:rPr>
      </w:pPr>
      <w:r w:rsidRPr="00577792">
        <w:rPr>
          <w:rFonts w:eastAsia="仿宋" w:hint="eastAsia"/>
          <w:color w:val="auto"/>
          <w:sz w:val="24"/>
          <w:szCs w:val="24"/>
        </w:rPr>
        <w:t>发酵</w:t>
      </w:r>
      <w:r w:rsidRPr="00577792">
        <w:rPr>
          <w:rFonts w:eastAsia="仿宋"/>
          <w:color w:val="auto"/>
          <w:sz w:val="24"/>
          <w:szCs w:val="24"/>
        </w:rPr>
        <w:t>降温期，堆体温度低于</w:t>
      </w:r>
      <w:r w:rsidRPr="00577792">
        <w:rPr>
          <w:rFonts w:eastAsia="仿宋"/>
          <w:color w:val="auto"/>
          <w:sz w:val="24"/>
          <w:szCs w:val="24"/>
        </w:rPr>
        <w:t>55</w:t>
      </w:r>
      <w:r w:rsidRPr="00577792">
        <w:rPr>
          <w:rFonts w:eastAsia="仿宋" w:hint="eastAsia"/>
          <w:color w:val="auto"/>
          <w:sz w:val="24"/>
          <w:szCs w:val="24"/>
        </w:rPr>
        <w:t>℃</w:t>
      </w:r>
      <w:r w:rsidRPr="00577792">
        <w:rPr>
          <w:rFonts w:eastAsia="仿宋"/>
          <w:color w:val="auto"/>
          <w:sz w:val="24"/>
          <w:szCs w:val="24"/>
        </w:rPr>
        <w:t>以后，宜每</w:t>
      </w:r>
      <w:r w:rsidRPr="00577792">
        <w:rPr>
          <w:rFonts w:eastAsia="仿宋"/>
          <w:color w:val="auto"/>
          <w:sz w:val="24"/>
          <w:szCs w:val="24"/>
        </w:rPr>
        <w:t>7d</w:t>
      </w:r>
      <w:r w:rsidR="00025942">
        <w:rPr>
          <w:rFonts w:eastAsia="仿宋" w:hint="eastAsia"/>
          <w:color w:val="auto"/>
          <w:sz w:val="24"/>
          <w:szCs w:val="24"/>
        </w:rPr>
        <w:t>~</w:t>
      </w:r>
      <w:r w:rsidRPr="00577792">
        <w:rPr>
          <w:rFonts w:eastAsia="仿宋"/>
          <w:color w:val="auto"/>
          <w:sz w:val="24"/>
          <w:szCs w:val="24"/>
        </w:rPr>
        <w:t>12d</w:t>
      </w:r>
      <w:r w:rsidRPr="00577792">
        <w:rPr>
          <w:rFonts w:eastAsia="仿宋"/>
          <w:color w:val="auto"/>
          <w:sz w:val="24"/>
          <w:szCs w:val="24"/>
        </w:rPr>
        <w:t>翻堆一次；</w:t>
      </w:r>
      <w:proofErr w:type="gramStart"/>
      <w:r w:rsidRPr="00577792">
        <w:rPr>
          <w:rFonts w:eastAsia="仿宋"/>
          <w:color w:val="auto"/>
          <w:sz w:val="24"/>
          <w:szCs w:val="24"/>
        </w:rPr>
        <w:t>当堆体温</w:t>
      </w:r>
      <w:proofErr w:type="gramEnd"/>
      <w:r w:rsidRPr="00577792">
        <w:rPr>
          <w:rFonts w:eastAsia="仿宋"/>
          <w:color w:val="auto"/>
          <w:sz w:val="24"/>
          <w:szCs w:val="24"/>
        </w:rPr>
        <w:t>度下降至</w:t>
      </w:r>
      <w:r w:rsidRPr="00577792">
        <w:rPr>
          <w:rFonts w:eastAsia="仿宋"/>
          <w:color w:val="auto"/>
          <w:sz w:val="24"/>
          <w:szCs w:val="24"/>
        </w:rPr>
        <w:t>35</w:t>
      </w:r>
      <w:r w:rsidRPr="00577792">
        <w:rPr>
          <w:rFonts w:eastAsia="仿宋" w:hint="eastAsia"/>
          <w:color w:val="auto"/>
          <w:sz w:val="24"/>
          <w:szCs w:val="24"/>
        </w:rPr>
        <w:t>℃</w:t>
      </w:r>
      <w:r w:rsidRPr="00577792">
        <w:rPr>
          <w:rFonts w:eastAsia="仿宋"/>
          <w:color w:val="auto"/>
          <w:sz w:val="24"/>
          <w:szCs w:val="24"/>
        </w:rPr>
        <w:t>以下，且连续两天温度差不超过</w:t>
      </w:r>
      <w:r w:rsidRPr="00577792">
        <w:rPr>
          <w:rFonts w:eastAsia="仿宋"/>
          <w:color w:val="auto"/>
          <w:sz w:val="24"/>
          <w:szCs w:val="24"/>
        </w:rPr>
        <w:t>±2</w:t>
      </w:r>
      <w:r w:rsidRPr="00577792">
        <w:rPr>
          <w:rFonts w:eastAsia="仿宋" w:hint="eastAsia"/>
          <w:color w:val="auto"/>
          <w:sz w:val="24"/>
          <w:szCs w:val="24"/>
        </w:rPr>
        <w:t>℃</w:t>
      </w:r>
      <w:r w:rsidRPr="00577792">
        <w:rPr>
          <w:rFonts w:eastAsia="仿宋"/>
          <w:color w:val="auto"/>
          <w:sz w:val="24"/>
          <w:szCs w:val="24"/>
        </w:rPr>
        <w:t>时，宜停止翻堆。</w:t>
      </w:r>
    </w:p>
    <w:p w:rsidR="00B42EE9" w:rsidRDefault="00B42EE9" w:rsidP="00B42EE9">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sidRPr="00B42EE9">
        <w:rPr>
          <w:rFonts w:ascii="Times New Roman" w:eastAsia="仿宋" w:hAnsi="Times New Roman" w:cs="Times New Roman"/>
          <w:kern w:val="0"/>
          <w:sz w:val="24"/>
          <w:szCs w:val="24"/>
        </w:rPr>
        <w:t>翻</w:t>
      </w:r>
      <w:r w:rsidR="00DC1779">
        <w:rPr>
          <w:rFonts w:ascii="Times New Roman" w:eastAsia="仿宋" w:hAnsi="Times New Roman" w:cs="Times New Roman" w:hint="eastAsia"/>
          <w:kern w:val="0"/>
          <w:sz w:val="24"/>
          <w:szCs w:val="24"/>
        </w:rPr>
        <w:t>抛</w:t>
      </w:r>
      <w:r w:rsidRPr="00B42EE9">
        <w:rPr>
          <w:rFonts w:ascii="Times New Roman" w:eastAsia="仿宋" w:hAnsi="Times New Roman" w:cs="Times New Roman" w:hint="eastAsia"/>
          <w:kern w:val="0"/>
          <w:sz w:val="24"/>
          <w:szCs w:val="24"/>
        </w:rPr>
        <w:t>设备</w:t>
      </w:r>
      <w:proofErr w:type="gramEnd"/>
      <w:r>
        <w:rPr>
          <w:rFonts w:ascii="Times New Roman" w:eastAsia="仿宋" w:hAnsi="Times New Roman" w:cs="Times New Roman" w:hint="eastAsia"/>
          <w:kern w:val="0"/>
          <w:sz w:val="24"/>
          <w:szCs w:val="24"/>
        </w:rPr>
        <w:t>在运行前应检查</w:t>
      </w:r>
      <w:r w:rsidR="008B2EC8" w:rsidRPr="00B42EE9">
        <w:rPr>
          <w:rFonts w:ascii="Times New Roman" w:eastAsia="仿宋" w:hAnsi="Times New Roman" w:cs="Times New Roman"/>
          <w:kern w:val="0"/>
          <w:sz w:val="24"/>
          <w:szCs w:val="24"/>
        </w:rPr>
        <w:t>发酵</w:t>
      </w:r>
      <w:proofErr w:type="gramStart"/>
      <w:r w:rsidR="008B2EC8" w:rsidRPr="00B42EE9">
        <w:rPr>
          <w:rFonts w:ascii="Times New Roman" w:eastAsia="仿宋" w:hAnsi="Times New Roman" w:cs="Times New Roman" w:hint="eastAsia"/>
          <w:kern w:val="0"/>
          <w:sz w:val="24"/>
          <w:szCs w:val="24"/>
        </w:rPr>
        <w:t>仓</w:t>
      </w:r>
      <w:r w:rsidR="008B2EC8" w:rsidRPr="00B42EE9">
        <w:rPr>
          <w:rFonts w:ascii="Times New Roman" w:eastAsia="仿宋" w:hAnsi="Times New Roman" w:cs="Times New Roman"/>
          <w:kern w:val="0"/>
          <w:sz w:val="24"/>
          <w:szCs w:val="24"/>
        </w:rPr>
        <w:t>壁</w:t>
      </w:r>
      <w:proofErr w:type="gramEnd"/>
      <w:r w:rsidR="008B2EC8" w:rsidRPr="00B42EE9">
        <w:rPr>
          <w:rFonts w:ascii="Times New Roman" w:eastAsia="仿宋" w:hAnsi="Times New Roman" w:cs="Times New Roman"/>
          <w:kern w:val="0"/>
          <w:sz w:val="24"/>
          <w:szCs w:val="24"/>
        </w:rPr>
        <w:t>、</w:t>
      </w:r>
      <w:proofErr w:type="gramStart"/>
      <w:r w:rsidR="008B2EC8" w:rsidRPr="00B42EE9">
        <w:rPr>
          <w:rFonts w:ascii="Times New Roman" w:eastAsia="仿宋" w:hAnsi="Times New Roman" w:cs="Times New Roman"/>
          <w:kern w:val="0"/>
          <w:sz w:val="24"/>
          <w:szCs w:val="24"/>
        </w:rPr>
        <w:t>堆体和</w:t>
      </w:r>
      <w:proofErr w:type="gramEnd"/>
      <w:r w:rsidR="008B2EC8" w:rsidRPr="00B42EE9">
        <w:rPr>
          <w:rFonts w:ascii="Times New Roman" w:eastAsia="仿宋" w:hAnsi="Times New Roman" w:cs="Times New Roman"/>
          <w:kern w:val="0"/>
          <w:sz w:val="24"/>
          <w:szCs w:val="24"/>
        </w:rPr>
        <w:t>翻堆机运行轨道上</w:t>
      </w:r>
      <w:r w:rsidR="008B2EC8">
        <w:rPr>
          <w:rFonts w:ascii="Times New Roman" w:eastAsia="仿宋" w:hAnsi="Times New Roman" w:cs="Times New Roman" w:hint="eastAsia"/>
          <w:kern w:val="0"/>
          <w:sz w:val="24"/>
          <w:szCs w:val="24"/>
        </w:rPr>
        <w:t>是否有异物，在</w:t>
      </w:r>
      <w:proofErr w:type="gramStart"/>
      <w:r w:rsidR="00DC1779">
        <w:rPr>
          <w:rFonts w:ascii="Times New Roman" w:eastAsia="仿宋" w:hAnsi="Times New Roman" w:cs="Times New Roman" w:hint="eastAsia"/>
          <w:kern w:val="0"/>
          <w:sz w:val="24"/>
          <w:szCs w:val="24"/>
        </w:rPr>
        <w:t>翻抛设备</w:t>
      </w:r>
      <w:proofErr w:type="gramEnd"/>
      <w:r w:rsidR="00DC1779">
        <w:rPr>
          <w:rFonts w:ascii="Times New Roman" w:eastAsia="仿宋" w:hAnsi="Times New Roman" w:cs="Times New Roman" w:hint="eastAsia"/>
          <w:kern w:val="0"/>
          <w:sz w:val="24"/>
          <w:szCs w:val="24"/>
        </w:rPr>
        <w:t>运行</w:t>
      </w:r>
      <w:r w:rsidR="008B2EC8">
        <w:rPr>
          <w:rFonts w:ascii="Times New Roman" w:eastAsia="仿宋" w:hAnsi="Times New Roman" w:cs="Times New Roman" w:hint="eastAsia"/>
          <w:kern w:val="0"/>
          <w:sz w:val="24"/>
          <w:szCs w:val="24"/>
        </w:rPr>
        <w:t>中应随时巡</w:t>
      </w:r>
      <w:r w:rsidR="008B2EC8" w:rsidRPr="00B42EE9">
        <w:rPr>
          <w:rFonts w:ascii="Times New Roman" w:eastAsia="仿宋" w:hAnsi="Times New Roman" w:cs="Times New Roman"/>
          <w:kern w:val="0"/>
          <w:sz w:val="24"/>
          <w:szCs w:val="24"/>
        </w:rPr>
        <w:t>查</w:t>
      </w:r>
      <w:r w:rsidR="008B2EC8">
        <w:rPr>
          <w:rFonts w:ascii="Times New Roman" w:eastAsia="仿宋" w:hAnsi="Times New Roman" w:cs="Times New Roman" w:hint="eastAsia"/>
          <w:kern w:val="0"/>
          <w:sz w:val="24"/>
          <w:szCs w:val="24"/>
        </w:rPr>
        <w:t>。</w:t>
      </w:r>
    </w:p>
    <w:p w:rsidR="00C52833" w:rsidRDefault="00C52833" w:rsidP="00B42EE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污泥好氧发酵结束时，</w:t>
      </w:r>
      <w:r w:rsidR="00BF6C47">
        <w:rPr>
          <w:rFonts w:ascii="Times New Roman" w:eastAsia="仿宋" w:hAnsi="Times New Roman" w:cs="Times New Roman" w:hint="eastAsia"/>
          <w:kern w:val="0"/>
          <w:sz w:val="24"/>
          <w:szCs w:val="24"/>
        </w:rPr>
        <w:t>堆体温度应与环境温度趋于一致，</w:t>
      </w:r>
      <w:r w:rsidR="00BF6C47" w:rsidRPr="00BF6C47">
        <w:rPr>
          <w:rFonts w:ascii="Times New Roman" w:eastAsia="仿宋" w:hAnsi="Times New Roman" w:cs="Times New Roman" w:hint="eastAsia"/>
          <w:kern w:val="0"/>
          <w:sz w:val="24"/>
          <w:szCs w:val="24"/>
        </w:rPr>
        <w:t>且没有令人不悦的气味，</w:t>
      </w:r>
      <w:r w:rsidR="00677DA9">
        <w:rPr>
          <w:rFonts w:ascii="Times New Roman" w:eastAsia="仿宋" w:hAnsi="Times New Roman" w:cs="Times New Roman" w:hint="eastAsia"/>
          <w:kern w:val="0"/>
          <w:sz w:val="24"/>
          <w:szCs w:val="24"/>
        </w:rPr>
        <w:t>发酵产物的颜色</w:t>
      </w:r>
      <w:r w:rsidR="000B5865">
        <w:rPr>
          <w:rFonts w:ascii="Times New Roman" w:eastAsia="仿宋" w:hAnsi="Times New Roman" w:cs="Times New Roman" w:hint="eastAsia"/>
          <w:kern w:val="0"/>
          <w:sz w:val="24"/>
          <w:szCs w:val="24"/>
        </w:rPr>
        <w:t>应</w:t>
      </w:r>
      <w:r w:rsidR="00677DA9">
        <w:rPr>
          <w:rFonts w:ascii="Times New Roman" w:eastAsia="仿宋" w:hAnsi="Times New Roman" w:cs="Times New Roman" w:hint="eastAsia"/>
          <w:kern w:val="0"/>
          <w:sz w:val="24"/>
          <w:szCs w:val="24"/>
        </w:rPr>
        <w:t>为</w:t>
      </w:r>
      <w:r w:rsidR="00677DA9" w:rsidRPr="00677DA9">
        <w:rPr>
          <w:rFonts w:ascii="Times New Roman" w:eastAsia="仿宋" w:hAnsi="Times New Roman" w:cs="Times New Roman"/>
          <w:kern w:val="0"/>
          <w:sz w:val="24"/>
          <w:szCs w:val="24"/>
        </w:rPr>
        <w:t>棕褐色</w:t>
      </w:r>
      <w:r w:rsidR="00486CE6">
        <w:rPr>
          <w:rFonts w:ascii="Times New Roman" w:eastAsia="仿宋" w:hAnsi="Times New Roman" w:cs="Times New Roman" w:hint="eastAsia"/>
          <w:kern w:val="0"/>
          <w:sz w:val="24"/>
          <w:szCs w:val="24"/>
        </w:rPr>
        <w:t>。发酵产物的控制指标及限值应符合表</w:t>
      </w:r>
      <w:r w:rsidR="00486CE6">
        <w:rPr>
          <w:rFonts w:ascii="Times New Roman" w:eastAsia="仿宋" w:hAnsi="Times New Roman" w:cs="Times New Roman" w:hint="eastAsia"/>
          <w:kern w:val="0"/>
          <w:sz w:val="24"/>
          <w:szCs w:val="24"/>
        </w:rPr>
        <w:t>5.1-1</w:t>
      </w:r>
      <w:r w:rsidR="00486CE6">
        <w:rPr>
          <w:rFonts w:ascii="Times New Roman" w:eastAsia="仿宋" w:hAnsi="Times New Roman" w:cs="Times New Roman" w:hint="eastAsia"/>
          <w:kern w:val="0"/>
          <w:sz w:val="24"/>
          <w:szCs w:val="24"/>
        </w:rPr>
        <w:t>的要求。</w:t>
      </w:r>
    </w:p>
    <w:p w:rsidR="00486CE6" w:rsidRPr="00F312FD" w:rsidRDefault="00486CE6" w:rsidP="00486CE6">
      <w:pPr>
        <w:autoSpaceDE w:val="0"/>
        <w:autoSpaceDN w:val="0"/>
        <w:adjustRightInd w:val="0"/>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 xml:space="preserve">5.1-1 </w:t>
      </w:r>
      <w:r>
        <w:rPr>
          <w:rFonts w:ascii="Times New Roman" w:eastAsia="仿宋" w:hAnsi="Times New Roman" w:cs="Times New Roman" w:hint="eastAsia"/>
          <w:kern w:val="0"/>
          <w:sz w:val="24"/>
          <w:szCs w:val="24"/>
        </w:rPr>
        <w:t>污泥好氧发酵产物控制指标及限值</w:t>
      </w:r>
    </w:p>
    <w:tbl>
      <w:tblPr>
        <w:tblStyle w:val="a7"/>
        <w:tblW w:w="5000" w:type="pct"/>
        <w:tblLook w:val="04A0" w:firstRow="1" w:lastRow="0" w:firstColumn="1" w:lastColumn="0" w:noHBand="0" w:noVBand="1"/>
      </w:tblPr>
      <w:tblGrid>
        <w:gridCol w:w="4261"/>
        <w:gridCol w:w="4261"/>
      </w:tblGrid>
      <w:tr w:rsidR="00486CE6" w:rsidTr="00DB566C">
        <w:trPr>
          <w:trHeight w:val="397"/>
        </w:trPr>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hint="eastAsia"/>
                <w:kern w:val="0"/>
                <w:sz w:val="22"/>
              </w:rPr>
              <w:t>控制指标</w:t>
            </w:r>
          </w:p>
        </w:tc>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hint="eastAsia"/>
                <w:kern w:val="0"/>
                <w:sz w:val="22"/>
              </w:rPr>
              <w:t>限值</w:t>
            </w:r>
          </w:p>
        </w:tc>
      </w:tr>
      <w:tr w:rsidR="00486CE6" w:rsidTr="00DB566C">
        <w:trPr>
          <w:trHeight w:val="397"/>
        </w:trPr>
        <w:tc>
          <w:tcPr>
            <w:tcW w:w="2500" w:type="pct"/>
            <w:vAlign w:val="center"/>
          </w:tcPr>
          <w:p w:rsidR="00486CE6" w:rsidRPr="001C4809" w:rsidRDefault="001C4809" w:rsidP="00B66BC8">
            <w:pPr>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含水率</w:t>
            </w:r>
            <w:r w:rsidR="004073EE">
              <w:rPr>
                <w:rFonts w:ascii="Times New Roman" w:eastAsia="仿宋" w:hAnsi="Times New Roman" w:cs="Times New Roman" w:hint="eastAsia"/>
                <w:kern w:val="0"/>
                <w:sz w:val="22"/>
              </w:rPr>
              <w:t>（</w:t>
            </w:r>
            <w:r w:rsidR="004073EE">
              <w:rPr>
                <w:rFonts w:ascii="Times New Roman" w:eastAsia="仿宋" w:hAnsi="Times New Roman" w:cs="Times New Roman" w:hint="eastAsia"/>
                <w:kern w:val="0"/>
                <w:sz w:val="22"/>
              </w:rPr>
              <w:t>%</w:t>
            </w:r>
            <w:r w:rsidR="004073EE">
              <w:rPr>
                <w:rFonts w:ascii="Times New Roman" w:eastAsia="仿宋" w:hAnsi="Times New Roman" w:cs="Times New Roman" w:hint="eastAsia"/>
                <w:kern w:val="0"/>
                <w:sz w:val="22"/>
              </w:rPr>
              <w:t>）</w:t>
            </w:r>
          </w:p>
        </w:tc>
        <w:tc>
          <w:tcPr>
            <w:tcW w:w="2500" w:type="pct"/>
            <w:vAlign w:val="center"/>
          </w:tcPr>
          <w:p w:rsidR="00486CE6" w:rsidRPr="001C4809" w:rsidRDefault="004073EE" w:rsidP="00B66BC8">
            <w:pPr>
              <w:jc w:val="center"/>
              <w:rPr>
                <w:rFonts w:ascii="Times New Roman" w:eastAsia="仿宋" w:hAnsi="Times New Roman" w:cs="Times New Roman"/>
                <w:kern w:val="0"/>
                <w:sz w:val="22"/>
              </w:rPr>
            </w:pPr>
            <w:r w:rsidRPr="001C4809">
              <w:rPr>
                <w:rFonts w:ascii="Times New Roman" w:eastAsia="仿宋" w:hAnsi="Times New Roman" w:cs="Times New Roman"/>
                <w:kern w:val="0"/>
                <w:sz w:val="22"/>
              </w:rPr>
              <w:t>＜</w:t>
            </w:r>
            <w:r>
              <w:rPr>
                <w:rFonts w:ascii="Times New Roman" w:eastAsia="仿宋" w:hAnsi="Times New Roman" w:cs="Times New Roman" w:hint="eastAsia"/>
                <w:kern w:val="0"/>
                <w:sz w:val="22"/>
              </w:rPr>
              <w:t>40</w:t>
            </w:r>
          </w:p>
        </w:tc>
      </w:tr>
      <w:tr w:rsidR="00486CE6" w:rsidTr="00DB566C">
        <w:trPr>
          <w:trHeight w:val="397"/>
        </w:trPr>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kern w:val="0"/>
                <w:sz w:val="22"/>
              </w:rPr>
              <w:t>耗氧速率</w:t>
            </w:r>
            <w:r w:rsidRPr="001C4809">
              <w:rPr>
                <w:rFonts w:ascii="Times New Roman" w:eastAsia="仿宋" w:hAnsi="Times New Roman" w:cs="Times New Roman" w:hint="eastAsia"/>
                <w:kern w:val="0"/>
                <w:sz w:val="22"/>
              </w:rPr>
              <w:t>[</w:t>
            </w:r>
            <w:r w:rsidRPr="001C4809">
              <w:rPr>
                <w:rFonts w:ascii="Times New Roman" w:eastAsia="仿宋" w:hAnsi="Times New Roman" w:cs="Times New Roman"/>
                <w:kern w:val="0"/>
                <w:sz w:val="22"/>
              </w:rPr>
              <w:t>（</w:t>
            </w:r>
            <w:r w:rsidRPr="001C4809">
              <w:rPr>
                <w:rFonts w:ascii="Times New Roman" w:eastAsia="仿宋" w:hAnsi="Times New Roman" w:cs="Times New Roman"/>
                <w:kern w:val="0"/>
                <w:sz w:val="22"/>
              </w:rPr>
              <w:t>O</w:t>
            </w:r>
            <w:r w:rsidRPr="00B66BC8">
              <w:rPr>
                <w:rFonts w:ascii="Times New Roman" w:eastAsia="仿宋" w:hAnsi="Times New Roman" w:cs="Times New Roman"/>
                <w:kern w:val="0"/>
                <w:sz w:val="22"/>
                <w:vertAlign w:val="subscript"/>
              </w:rPr>
              <w:t>2</w:t>
            </w:r>
            <w:r w:rsidRPr="001C4809">
              <w:rPr>
                <w:rFonts w:ascii="Times New Roman" w:eastAsia="仿宋" w:hAnsi="Times New Roman" w:cs="Times New Roman"/>
                <w:kern w:val="0"/>
                <w:sz w:val="22"/>
              </w:rPr>
              <w:t>%</w:t>
            </w:r>
            <w:r w:rsidRPr="001C4809">
              <w:rPr>
                <w:rFonts w:ascii="Times New Roman" w:eastAsia="仿宋" w:hAnsi="Times New Roman" w:cs="Times New Roman"/>
                <w:kern w:val="0"/>
                <w:sz w:val="22"/>
              </w:rPr>
              <w:t>）</w:t>
            </w:r>
            <w:r w:rsidRPr="001C4809">
              <w:rPr>
                <w:rFonts w:ascii="Times New Roman" w:eastAsia="仿宋" w:hAnsi="Times New Roman" w:cs="Times New Roman"/>
                <w:kern w:val="0"/>
                <w:sz w:val="22"/>
              </w:rPr>
              <w:t>/min</w:t>
            </w:r>
            <w:r w:rsidRPr="001C4809">
              <w:rPr>
                <w:rFonts w:ascii="Times New Roman" w:eastAsia="仿宋" w:hAnsi="Times New Roman" w:cs="Times New Roman" w:hint="eastAsia"/>
                <w:kern w:val="0"/>
                <w:sz w:val="22"/>
              </w:rPr>
              <w:t>]</w:t>
            </w:r>
          </w:p>
        </w:tc>
        <w:tc>
          <w:tcPr>
            <w:tcW w:w="2500" w:type="pct"/>
            <w:vAlign w:val="center"/>
          </w:tcPr>
          <w:p w:rsidR="00B66BC8" w:rsidRDefault="00B66BC8" w:rsidP="00B66BC8">
            <w:pPr>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一次发酵：</w:t>
            </w:r>
            <w:r>
              <w:rPr>
                <w:rFonts w:ascii="Times New Roman" w:eastAsia="仿宋" w:hAnsi="Times New Roman" w:cs="Times New Roman" w:hint="eastAsia"/>
                <w:kern w:val="0"/>
                <w:sz w:val="22"/>
              </w:rPr>
              <w:t>0.2~0.3</w:t>
            </w:r>
          </w:p>
          <w:p w:rsidR="00486CE6" w:rsidRPr="001C4809" w:rsidRDefault="00B66BC8" w:rsidP="00B66BC8">
            <w:pPr>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二次发酵：</w:t>
            </w:r>
            <w:r w:rsidR="00486CE6" w:rsidRPr="001C4809">
              <w:rPr>
                <w:rFonts w:ascii="Times New Roman" w:eastAsia="仿宋" w:hAnsi="Times New Roman" w:cs="Times New Roman"/>
                <w:kern w:val="0"/>
                <w:sz w:val="22"/>
              </w:rPr>
              <w:t>＜</w:t>
            </w:r>
            <w:r w:rsidR="00486CE6" w:rsidRPr="001C4809">
              <w:rPr>
                <w:rFonts w:ascii="Times New Roman" w:eastAsia="仿宋" w:hAnsi="Times New Roman" w:cs="Times New Roman"/>
                <w:kern w:val="0"/>
                <w:sz w:val="22"/>
              </w:rPr>
              <w:t>0.</w:t>
            </w:r>
            <w:r w:rsidR="00486CE6" w:rsidRPr="001C4809">
              <w:rPr>
                <w:rFonts w:ascii="Times New Roman" w:eastAsia="仿宋" w:hAnsi="Times New Roman" w:cs="Times New Roman" w:hint="eastAsia"/>
                <w:kern w:val="0"/>
                <w:sz w:val="22"/>
              </w:rPr>
              <w:t>1</w:t>
            </w:r>
          </w:p>
        </w:tc>
      </w:tr>
      <w:tr w:rsidR="00486CE6" w:rsidTr="00DB566C">
        <w:trPr>
          <w:trHeight w:val="397"/>
        </w:trPr>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kern w:val="0"/>
                <w:sz w:val="22"/>
              </w:rPr>
              <w:t>粪大肠</w:t>
            </w:r>
            <w:proofErr w:type="gramStart"/>
            <w:r w:rsidRPr="001C4809">
              <w:rPr>
                <w:rFonts w:ascii="Times New Roman" w:eastAsia="仿宋" w:hAnsi="Times New Roman" w:cs="Times New Roman"/>
                <w:kern w:val="0"/>
                <w:sz w:val="22"/>
              </w:rPr>
              <w:t>菌群</w:t>
            </w:r>
            <w:r w:rsidRPr="001C4809">
              <w:rPr>
                <w:rFonts w:ascii="Times New Roman" w:eastAsia="仿宋" w:hAnsi="Times New Roman" w:cs="Times New Roman" w:hint="eastAsia"/>
                <w:kern w:val="0"/>
                <w:sz w:val="22"/>
              </w:rPr>
              <w:t>菌值</w:t>
            </w:r>
            <w:proofErr w:type="gramEnd"/>
          </w:p>
        </w:tc>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kern w:val="0"/>
                <w:sz w:val="22"/>
              </w:rPr>
              <w:t>＞</w:t>
            </w:r>
            <w:r w:rsidRPr="001C4809">
              <w:rPr>
                <w:rFonts w:ascii="Times New Roman" w:eastAsia="仿宋" w:hAnsi="Times New Roman" w:cs="Times New Roman" w:hint="eastAsia"/>
                <w:kern w:val="0"/>
                <w:sz w:val="22"/>
              </w:rPr>
              <w:t>1.0</w:t>
            </w:r>
            <w:r w:rsidRPr="001C4809">
              <w:rPr>
                <w:rFonts w:ascii="Times New Roman" w:eastAsia="仿宋" w:hAnsi="Times New Roman" w:cs="Times New Roman" w:hint="eastAsia"/>
                <w:kern w:val="0"/>
                <w:sz w:val="22"/>
              </w:rPr>
              <w:t>×</w:t>
            </w:r>
            <w:r w:rsidRPr="001C4809">
              <w:rPr>
                <w:rFonts w:ascii="Times New Roman" w:eastAsia="仿宋" w:hAnsi="Times New Roman" w:cs="Times New Roman" w:hint="eastAsia"/>
                <w:kern w:val="0"/>
                <w:sz w:val="22"/>
              </w:rPr>
              <w:t>10</w:t>
            </w:r>
            <w:r w:rsidRPr="00B66BC8">
              <w:rPr>
                <w:rFonts w:ascii="Times New Roman" w:eastAsia="仿宋" w:hAnsi="Times New Roman" w:cs="Times New Roman" w:hint="eastAsia"/>
                <w:kern w:val="0"/>
                <w:sz w:val="22"/>
                <w:vertAlign w:val="superscript"/>
              </w:rPr>
              <w:t>-2</w:t>
            </w:r>
          </w:p>
        </w:tc>
      </w:tr>
      <w:tr w:rsidR="00486CE6" w:rsidTr="00DB566C">
        <w:trPr>
          <w:trHeight w:val="397"/>
        </w:trPr>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hint="eastAsia"/>
                <w:kern w:val="0"/>
                <w:sz w:val="22"/>
              </w:rPr>
              <w:t>种子发芽指数（</w:t>
            </w:r>
            <w:r w:rsidRPr="001C4809">
              <w:rPr>
                <w:rFonts w:ascii="Times New Roman" w:eastAsia="仿宋" w:hAnsi="Times New Roman" w:cs="Times New Roman" w:hint="eastAsia"/>
                <w:kern w:val="0"/>
                <w:sz w:val="22"/>
              </w:rPr>
              <w:t>%</w:t>
            </w:r>
            <w:r w:rsidRPr="001C4809">
              <w:rPr>
                <w:rFonts w:ascii="Times New Roman" w:eastAsia="仿宋" w:hAnsi="Times New Roman" w:cs="Times New Roman" w:hint="eastAsia"/>
                <w:kern w:val="0"/>
                <w:sz w:val="22"/>
              </w:rPr>
              <w:t>）</w:t>
            </w:r>
          </w:p>
        </w:tc>
        <w:tc>
          <w:tcPr>
            <w:tcW w:w="2500" w:type="pct"/>
            <w:vAlign w:val="center"/>
          </w:tcPr>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hint="eastAsia"/>
                <w:kern w:val="0"/>
                <w:sz w:val="22"/>
              </w:rPr>
              <w:t>用于农用地：</w:t>
            </w:r>
            <w:r w:rsidRPr="001C4809">
              <w:rPr>
                <w:rFonts w:ascii="Times New Roman" w:eastAsia="仿宋" w:hAnsi="Times New Roman" w:cs="Times New Roman"/>
                <w:kern w:val="0"/>
                <w:sz w:val="22"/>
              </w:rPr>
              <w:t>＞</w:t>
            </w:r>
            <w:r w:rsidRPr="001C4809">
              <w:rPr>
                <w:rFonts w:ascii="Times New Roman" w:eastAsia="仿宋" w:hAnsi="Times New Roman" w:cs="Times New Roman" w:hint="eastAsia"/>
                <w:kern w:val="0"/>
                <w:sz w:val="22"/>
              </w:rPr>
              <w:t>7</w:t>
            </w:r>
            <w:r w:rsidRPr="001C4809">
              <w:rPr>
                <w:rFonts w:ascii="Times New Roman" w:eastAsia="仿宋" w:hAnsi="Times New Roman" w:cs="Times New Roman"/>
                <w:kern w:val="0"/>
                <w:sz w:val="22"/>
              </w:rPr>
              <w:t>0</w:t>
            </w:r>
          </w:p>
          <w:p w:rsidR="00486CE6" w:rsidRPr="001C4809" w:rsidRDefault="00486CE6" w:rsidP="00B66BC8">
            <w:pPr>
              <w:jc w:val="center"/>
              <w:rPr>
                <w:rFonts w:ascii="Times New Roman" w:eastAsia="仿宋" w:hAnsi="Times New Roman" w:cs="Times New Roman"/>
                <w:kern w:val="0"/>
                <w:sz w:val="22"/>
              </w:rPr>
            </w:pPr>
            <w:r w:rsidRPr="001C4809">
              <w:rPr>
                <w:rFonts w:ascii="Times New Roman" w:eastAsia="仿宋" w:hAnsi="Times New Roman" w:cs="Times New Roman" w:hint="eastAsia"/>
                <w:kern w:val="0"/>
                <w:sz w:val="22"/>
              </w:rPr>
              <w:t>用于园林绿化和林地：</w:t>
            </w:r>
            <w:r w:rsidRPr="001C4809">
              <w:rPr>
                <w:rFonts w:ascii="Times New Roman" w:eastAsia="仿宋" w:hAnsi="Times New Roman" w:cs="Times New Roman"/>
                <w:kern w:val="0"/>
                <w:sz w:val="22"/>
              </w:rPr>
              <w:t>＞</w:t>
            </w:r>
            <w:r w:rsidRPr="001C4809">
              <w:rPr>
                <w:rFonts w:ascii="Times New Roman" w:eastAsia="仿宋" w:hAnsi="Times New Roman" w:cs="Times New Roman" w:hint="eastAsia"/>
                <w:kern w:val="0"/>
                <w:sz w:val="22"/>
              </w:rPr>
              <w:t>6</w:t>
            </w:r>
            <w:r w:rsidRPr="001C4809">
              <w:rPr>
                <w:rFonts w:ascii="Times New Roman" w:eastAsia="仿宋" w:hAnsi="Times New Roman" w:cs="Times New Roman"/>
                <w:kern w:val="0"/>
                <w:sz w:val="22"/>
              </w:rPr>
              <w:t>0</w:t>
            </w:r>
          </w:p>
        </w:tc>
      </w:tr>
    </w:tbl>
    <w:p w:rsidR="009B5AF8" w:rsidRPr="009B5AF8" w:rsidRDefault="009B5AF8" w:rsidP="009B5AF8">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sidRPr="009B5AF8">
        <w:rPr>
          <w:rFonts w:ascii="Times New Roman" w:eastAsia="仿宋" w:hAnsi="Times New Roman" w:cs="Times New Roman" w:hint="eastAsia"/>
          <w:b/>
          <w:kern w:val="0"/>
          <w:sz w:val="24"/>
          <w:szCs w:val="24"/>
        </w:rPr>
        <w:t>3</w:t>
      </w:r>
      <w:r w:rsidRPr="009B5AF8">
        <w:rPr>
          <w:rFonts w:ascii="Times New Roman" w:eastAsia="仿宋" w:hAnsi="Times New Roman" w:cs="Times New Roman" w:hint="eastAsia"/>
          <w:b/>
          <w:kern w:val="0"/>
          <w:sz w:val="24"/>
          <w:szCs w:val="24"/>
        </w:rPr>
        <w:t>、</w:t>
      </w:r>
      <w:r>
        <w:rPr>
          <w:rFonts w:ascii="Times New Roman" w:eastAsia="仿宋" w:hAnsi="Times New Roman" w:cs="Times New Roman" w:hint="eastAsia"/>
          <w:b/>
          <w:kern w:val="0"/>
          <w:sz w:val="24"/>
          <w:szCs w:val="24"/>
        </w:rPr>
        <w:t>供氧系统</w:t>
      </w:r>
    </w:p>
    <w:p w:rsidR="00B15055" w:rsidRDefault="00324BD9" w:rsidP="0062655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合理控制</w:t>
      </w:r>
      <w:r w:rsidR="00B15055">
        <w:rPr>
          <w:rFonts w:ascii="Times New Roman" w:eastAsia="仿宋" w:hAnsi="Times New Roman" w:cs="Times New Roman" w:hint="eastAsia"/>
          <w:kern w:val="0"/>
          <w:sz w:val="24"/>
          <w:szCs w:val="24"/>
        </w:rPr>
        <w:t>物料</w:t>
      </w:r>
      <w:r>
        <w:rPr>
          <w:rFonts w:ascii="Times New Roman" w:eastAsia="仿宋" w:hAnsi="Times New Roman" w:cs="Times New Roman" w:hint="eastAsia"/>
          <w:kern w:val="0"/>
          <w:sz w:val="24"/>
          <w:szCs w:val="24"/>
        </w:rPr>
        <w:t>的通风量对于生产高质量和稳定的发酵产品至关重要。</w:t>
      </w:r>
      <w:r w:rsidR="00B15055">
        <w:rPr>
          <w:rFonts w:ascii="Times New Roman" w:eastAsia="仿宋" w:hAnsi="Times New Roman" w:cs="Times New Roman" w:hint="eastAsia"/>
          <w:kern w:val="0"/>
          <w:sz w:val="24"/>
          <w:szCs w:val="24"/>
        </w:rPr>
        <w:t>好氧</w:t>
      </w:r>
      <w:r w:rsidR="0039423B">
        <w:rPr>
          <w:rFonts w:ascii="Times New Roman" w:eastAsia="仿宋" w:hAnsi="Times New Roman" w:cs="Times New Roman" w:hint="eastAsia"/>
          <w:kern w:val="0"/>
          <w:sz w:val="24"/>
          <w:szCs w:val="24"/>
        </w:rPr>
        <w:t>发酵过程中，宜</w:t>
      </w:r>
      <w:r w:rsidR="007B472B">
        <w:rPr>
          <w:rFonts w:ascii="Times New Roman" w:eastAsia="仿宋" w:hAnsi="Times New Roman" w:cs="Times New Roman" w:hint="eastAsia"/>
          <w:kern w:val="0"/>
          <w:sz w:val="24"/>
          <w:szCs w:val="24"/>
        </w:rPr>
        <w:t>通过传感设备</w:t>
      </w:r>
      <w:r w:rsidR="0039423B" w:rsidRPr="002F277A">
        <w:rPr>
          <w:rFonts w:ascii="Times New Roman" w:eastAsia="仿宋" w:hAnsi="Times New Roman" w:cs="Times New Roman" w:hint="eastAsia"/>
          <w:kern w:val="0"/>
          <w:sz w:val="24"/>
          <w:szCs w:val="24"/>
        </w:rPr>
        <w:t>实时监测堆体温度、氧气</w:t>
      </w:r>
      <w:r w:rsidR="0039423B">
        <w:rPr>
          <w:rFonts w:ascii="Times New Roman" w:eastAsia="仿宋" w:hAnsi="Times New Roman" w:cs="Times New Roman" w:hint="eastAsia"/>
          <w:kern w:val="0"/>
          <w:sz w:val="24"/>
          <w:szCs w:val="24"/>
        </w:rPr>
        <w:t>浓度，</w:t>
      </w:r>
      <w:r>
        <w:rPr>
          <w:rFonts w:ascii="Times New Roman" w:eastAsia="仿宋" w:hAnsi="Times New Roman" w:cs="Times New Roman" w:hint="eastAsia"/>
          <w:kern w:val="0"/>
          <w:sz w:val="24"/>
          <w:szCs w:val="24"/>
        </w:rPr>
        <w:t>及时调整通风量和通风频率，使物料</w:t>
      </w:r>
      <w:r w:rsidR="00B15055" w:rsidRPr="00B15055">
        <w:rPr>
          <w:rFonts w:ascii="Times New Roman" w:eastAsia="仿宋" w:hAnsi="Times New Roman" w:cs="Times New Roman" w:hint="eastAsia"/>
          <w:kern w:val="0"/>
          <w:sz w:val="24"/>
          <w:szCs w:val="24"/>
        </w:rPr>
        <w:t>温度</w:t>
      </w:r>
      <w:r w:rsidR="00B15055">
        <w:rPr>
          <w:rFonts w:ascii="Times New Roman" w:eastAsia="仿宋" w:hAnsi="Times New Roman" w:cs="Times New Roman" w:hint="eastAsia"/>
          <w:kern w:val="0"/>
          <w:sz w:val="24"/>
          <w:szCs w:val="24"/>
        </w:rPr>
        <w:t>保持在</w:t>
      </w:r>
      <w:r w:rsidR="00B15055">
        <w:rPr>
          <w:rFonts w:ascii="Times New Roman" w:eastAsia="仿宋" w:hAnsi="Times New Roman" w:cs="Times New Roman" w:hint="eastAsia"/>
          <w:kern w:val="0"/>
          <w:sz w:val="24"/>
          <w:szCs w:val="24"/>
        </w:rPr>
        <w:t>5</w:t>
      </w:r>
      <w:r w:rsidR="00B15055" w:rsidRPr="00B15055">
        <w:rPr>
          <w:rFonts w:ascii="Times New Roman" w:eastAsia="仿宋" w:hAnsi="Times New Roman" w:cs="Times New Roman" w:hint="eastAsia"/>
          <w:kern w:val="0"/>
          <w:sz w:val="24"/>
          <w:szCs w:val="24"/>
        </w:rPr>
        <w:t>5</w:t>
      </w:r>
      <w:r w:rsidR="00B15055" w:rsidRPr="00B15055">
        <w:rPr>
          <w:rFonts w:ascii="Times New Roman" w:eastAsia="仿宋" w:hAnsi="Times New Roman" w:cs="Times New Roman" w:hint="eastAsia"/>
          <w:kern w:val="0"/>
          <w:sz w:val="24"/>
          <w:szCs w:val="24"/>
        </w:rPr>
        <w:t>℃</w:t>
      </w:r>
      <w:r w:rsidR="00B15055" w:rsidRPr="00B15055">
        <w:rPr>
          <w:rFonts w:ascii="Times New Roman" w:eastAsia="仿宋" w:hAnsi="Times New Roman" w:cs="Times New Roman" w:hint="eastAsia"/>
          <w:kern w:val="0"/>
          <w:sz w:val="24"/>
          <w:szCs w:val="24"/>
        </w:rPr>
        <w:t>~65</w:t>
      </w:r>
      <w:r w:rsidR="00B15055" w:rsidRPr="00B15055">
        <w:rPr>
          <w:rFonts w:ascii="Times New Roman" w:eastAsia="仿宋" w:hAnsi="Times New Roman" w:cs="Times New Roman" w:hint="eastAsia"/>
          <w:kern w:val="0"/>
          <w:sz w:val="24"/>
          <w:szCs w:val="24"/>
        </w:rPr>
        <w:t>℃</w:t>
      </w:r>
      <w:r w:rsidR="00030D74">
        <w:rPr>
          <w:rFonts w:ascii="Times New Roman" w:eastAsia="仿宋" w:hAnsi="Times New Roman" w:cs="Times New Roman" w:hint="eastAsia"/>
          <w:kern w:val="0"/>
          <w:sz w:val="24"/>
          <w:szCs w:val="24"/>
        </w:rPr>
        <w:t>之间直至达到病原体控制的要求。当病原体控制要求达到后，</w:t>
      </w:r>
      <w:r w:rsidR="00B15055">
        <w:rPr>
          <w:rFonts w:ascii="Times New Roman" w:eastAsia="仿宋" w:hAnsi="Times New Roman" w:cs="Times New Roman" w:hint="eastAsia"/>
          <w:kern w:val="0"/>
          <w:sz w:val="24"/>
          <w:szCs w:val="24"/>
        </w:rPr>
        <w:t>将温度维持在</w:t>
      </w:r>
      <w:r w:rsidR="00B15055">
        <w:rPr>
          <w:rFonts w:ascii="Times New Roman" w:eastAsia="仿宋" w:hAnsi="Times New Roman" w:cs="Times New Roman" w:hint="eastAsia"/>
          <w:kern w:val="0"/>
          <w:sz w:val="24"/>
          <w:szCs w:val="24"/>
        </w:rPr>
        <w:t>50</w:t>
      </w:r>
      <w:r w:rsidR="00B15055" w:rsidRPr="00B15055">
        <w:rPr>
          <w:rFonts w:ascii="Times New Roman" w:eastAsia="仿宋" w:hAnsi="Times New Roman" w:cs="Times New Roman" w:hint="eastAsia"/>
          <w:kern w:val="0"/>
          <w:sz w:val="24"/>
          <w:szCs w:val="24"/>
        </w:rPr>
        <w:t>℃</w:t>
      </w:r>
      <w:r w:rsidR="00B15055" w:rsidRPr="00B15055">
        <w:rPr>
          <w:rFonts w:ascii="Times New Roman" w:eastAsia="仿宋" w:hAnsi="Times New Roman" w:cs="Times New Roman" w:hint="eastAsia"/>
          <w:kern w:val="0"/>
          <w:sz w:val="24"/>
          <w:szCs w:val="24"/>
        </w:rPr>
        <w:t>~</w:t>
      </w:r>
      <w:r w:rsidR="00B15055">
        <w:rPr>
          <w:rFonts w:ascii="Times New Roman" w:eastAsia="仿宋" w:hAnsi="Times New Roman" w:cs="Times New Roman" w:hint="eastAsia"/>
          <w:kern w:val="0"/>
          <w:sz w:val="24"/>
          <w:szCs w:val="24"/>
        </w:rPr>
        <w:t>5</w:t>
      </w:r>
      <w:r w:rsidR="00B15055" w:rsidRPr="00B15055">
        <w:rPr>
          <w:rFonts w:ascii="Times New Roman" w:eastAsia="仿宋" w:hAnsi="Times New Roman" w:cs="Times New Roman" w:hint="eastAsia"/>
          <w:kern w:val="0"/>
          <w:sz w:val="24"/>
          <w:szCs w:val="24"/>
        </w:rPr>
        <w:t>5</w:t>
      </w:r>
      <w:r w:rsidR="00B15055" w:rsidRPr="00B15055">
        <w:rPr>
          <w:rFonts w:ascii="Times New Roman" w:eastAsia="仿宋" w:hAnsi="Times New Roman" w:cs="Times New Roman" w:hint="eastAsia"/>
          <w:kern w:val="0"/>
          <w:sz w:val="24"/>
          <w:szCs w:val="24"/>
        </w:rPr>
        <w:t>℃</w:t>
      </w:r>
      <w:r w:rsidR="00B15055">
        <w:rPr>
          <w:rFonts w:ascii="Times New Roman" w:eastAsia="仿宋" w:hAnsi="Times New Roman" w:cs="Times New Roman" w:hint="eastAsia"/>
          <w:kern w:val="0"/>
          <w:sz w:val="24"/>
          <w:szCs w:val="24"/>
        </w:rPr>
        <w:t>，</w:t>
      </w:r>
      <w:r w:rsidR="009B2C08">
        <w:rPr>
          <w:rFonts w:ascii="Times New Roman" w:eastAsia="仿宋" w:hAnsi="Times New Roman" w:cs="Times New Roman" w:hint="eastAsia"/>
          <w:kern w:val="0"/>
          <w:sz w:val="24"/>
          <w:szCs w:val="24"/>
        </w:rPr>
        <w:t>可使物料最快地达到干燥及稳定。</w:t>
      </w:r>
    </w:p>
    <w:p w:rsidR="00B25763" w:rsidRDefault="00B25763" w:rsidP="0062655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通风量</w:t>
      </w:r>
      <w:r w:rsidR="008D45D0">
        <w:rPr>
          <w:rFonts w:ascii="Times New Roman" w:eastAsia="仿宋" w:hAnsi="Times New Roman" w:cs="Times New Roman" w:hint="eastAsia"/>
          <w:kern w:val="0"/>
          <w:sz w:val="24"/>
          <w:szCs w:val="24"/>
        </w:rPr>
        <w:t>的调控还应根据不同的发酵阶段有所差异</w:t>
      </w:r>
      <w:r w:rsidR="00030D74">
        <w:rPr>
          <w:rFonts w:ascii="Times New Roman" w:eastAsia="仿宋" w:hAnsi="Times New Roman" w:cs="Times New Roman" w:hint="eastAsia"/>
          <w:kern w:val="0"/>
          <w:sz w:val="24"/>
          <w:szCs w:val="24"/>
        </w:rPr>
        <w:t>。</w:t>
      </w:r>
      <w:r w:rsidR="00DF4661">
        <w:rPr>
          <w:rFonts w:ascii="Times New Roman" w:eastAsia="仿宋" w:hAnsi="Times New Roman" w:cs="Times New Roman" w:hint="eastAsia"/>
          <w:kern w:val="0"/>
          <w:sz w:val="24"/>
          <w:szCs w:val="24"/>
        </w:rPr>
        <w:t>在</w:t>
      </w:r>
      <w:r w:rsidR="00030D74">
        <w:rPr>
          <w:rFonts w:ascii="Times New Roman" w:eastAsia="仿宋" w:hAnsi="Times New Roman" w:cs="Times New Roman" w:hint="eastAsia"/>
          <w:kern w:val="0"/>
          <w:sz w:val="24"/>
          <w:szCs w:val="24"/>
        </w:rPr>
        <w:t>发酵初期，</w:t>
      </w:r>
      <w:r w:rsidR="00DF4661">
        <w:rPr>
          <w:rFonts w:ascii="Times New Roman" w:eastAsia="仿宋" w:hAnsi="Times New Roman" w:cs="Times New Roman" w:hint="eastAsia"/>
          <w:kern w:val="0"/>
          <w:sz w:val="24"/>
          <w:szCs w:val="24"/>
        </w:rPr>
        <w:t>通风的主要目的是满足供氧，使发酵反应顺利进行，通风量较小以利于</w:t>
      </w:r>
      <w:proofErr w:type="gramStart"/>
      <w:r w:rsidR="00DF4661">
        <w:rPr>
          <w:rFonts w:ascii="Times New Roman" w:eastAsia="仿宋" w:hAnsi="Times New Roman" w:cs="Times New Roman" w:hint="eastAsia"/>
          <w:kern w:val="0"/>
          <w:sz w:val="24"/>
          <w:szCs w:val="24"/>
        </w:rPr>
        <w:t>堆体快速</w:t>
      </w:r>
      <w:proofErr w:type="gramEnd"/>
      <w:r w:rsidR="00DF4661">
        <w:rPr>
          <w:rFonts w:ascii="Times New Roman" w:eastAsia="仿宋" w:hAnsi="Times New Roman" w:cs="Times New Roman" w:hint="eastAsia"/>
          <w:kern w:val="0"/>
          <w:sz w:val="24"/>
          <w:szCs w:val="24"/>
        </w:rPr>
        <w:t>升温；在高温期，应增大通风量以控制堆体温度，并满足好氧发酵微生物的需氧量；在降温期，</w:t>
      </w:r>
      <w:r w:rsidR="00B36535">
        <w:rPr>
          <w:rFonts w:ascii="Times New Roman" w:eastAsia="仿宋" w:hAnsi="Times New Roman" w:cs="Times New Roman" w:hint="eastAsia"/>
          <w:kern w:val="0"/>
          <w:sz w:val="24"/>
          <w:szCs w:val="24"/>
        </w:rPr>
        <w:t>应维持一定的风量以吹脱水分</w:t>
      </w:r>
      <w:r w:rsidR="003A7385">
        <w:rPr>
          <w:rFonts w:ascii="Times New Roman" w:eastAsia="仿宋" w:hAnsi="Times New Roman" w:cs="Times New Roman" w:hint="eastAsia"/>
          <w:kern w:val="0"/>
          <w:sz w:val="24"/>
          <w:szCs w:val="24"/>
        </w:rPr>
        <w:t>，</w:t>
      </w:r>
      <w:r w:rsidR="00B36535">
        <w:rPr>
          <w:rFonts w:ascii="Times New Roman" w:eastAsia="仿宋" w:hAnsi="Times New Roman" w:cs="Times New Roman" w:hint="eastAsia"/>
          <w:kern w:val="0"/>
          <w:sz w:val="24"/>
          <w:szCs w:val="24"/>
        </w:rPr>
        <w:t>降低含水率。</w:t>
      </w:r>
      <w:r w:rsidR="008D45D0">
        <w:rPr>
          <w:rFonts w:ascii="Times New Roman" w:eastAsia="仿宋" w:hAnsi="Times New Roman" w:cs="Times New Roman" w:hint="eastAsia"/>
          <w:kern w:val="0"/>
          <w:sz w:val="24"/>
          <w:szCs w:val="24"/>
        </w:rPr>
        <w:t>对于</w:t>
      </w:r>
      <w:proofErr w:type="gramStart"/>
      <w:r w:rsidR="00B36535" w:rsidRPr="00460825">
        <w:rPr>
          <w:rFonts w:ascii="Times New Roman" w:eastAsia="仿宋" w:hAnsi="Times New Roman" w:cs="Times New Roman" w:hint="eastAsia"/>
          <w:kern w:val="0"/>
          <w:sz w:val="24"/>
          <w:szCs w:val="24"/>
        </w:rPr>
        <w:t>序批式</w:t>
      </w:r>
      <w:proofErr w:type="gramEnd"/>
      <w:r w:rsidR="00B36535" w:rsidRPr="00460825">
        <w:rPr>
          <w:rFonts w:ascii="Times New Roman" w:eastAsia="仿宋" w:hAnsi="Times New Roman" w:cs="Times New Roman" w:hint="eastAsia"/>
          <w:kern w:val="0"/>
          <w:sz w:val="24"/>
          <w:szCs w:val="24"/>
        </w:rPr>
        <w:t>好氧发酵</w:t>
      </w:r>
      <w:r w:rsidR="008D45D0">
        <w:rPr>
          <w:rFonts w:ascii="Times New Roman" w:eastAsia="仿宋" w:hAnsi="Times New Roman" w:cs="Times New Roman" w:hint="eastAsia"/>
          <w:kern w:val="0"/>
          <w:sz w:val="24"/>
          <w:szCs w:val="24"/>
        </w:rPr>
        <w:t>，通风量</w:t>
      </w:r>
      <w:r w:rsidR="002603B6">
        <w:rPr>
          <w:rFonts w:ascii="Times New Roman" w:eastAsia="仿宋" w:hAnsi="Times New Roman" w:cs="Times New Roman" w:hint="eastAsia"/>
          <w:kern w:val="0"/>
          <w:sz w:val="24"/>
          <w:szCs w:val="24"/>
        </w:rPr>
        <w:t>随时间变化；对于</w:t>
      </w:r>
      <w:r w:rsidR="00B36535">
        <w:rPr>
          <w:rFonts w:ascii="Times New Roman" w:eastAsia="仿宋" w:hAnsi="Times New Roman" w:cs="Times New Roman" w:hint="eastAsia"/>
          <w:kern w:val="0"/>
          <w:sz w:val="24"/>
          <w:szCs w:val="24"/>
        </w:rPr>
        <w:t>连续式好氧</w:t>
      </w:r>
      <w:r w:rsidR="002603B6">
        <w:rPr>
          <w:rFonts w:ascii="Times New Roman" w:eastAsia="仿宋" w:hAnsi="Times New Roman" w:cs="Times New Roman" w:hint="eastAsia"/>
          <w:kern w:val="0"/>
          <w:sz w:val="24"/>
          <w:szCs w:val="24"/>
        </w:rPr>
        <w:t>发酵，</w:t>
      </w:r>
      <w:proofErr w:type="gramStart"/>
      <w:r w:rsidR="00D149E8">
        <w:rPr>
          <w:rFonts w:ascii="Times New Roman" w:eastAsia="仿宋" w:hAnsi="Times New Roman" w:cs="Times New Roman" w:hint="eastAsia"/>
          <w:kern w:val="0"/>
          <w:sz w:val="24"/>
          <w:szCs w:val="24"/>
        </w:rPr>
        <w:t>沿堆体</w:t>
      </w:r>
      <w:proofErr w:type="gramEnd"/>
      <w:r w:rsidR="00D149E8">
        <w:rPr>
          <w:rFonts w:ascii="Times New Roman" w:eastAsia="仿宋" w:hAnsi="Times New Roman" w:cs="Times New Roman" w:hint="eastAsia"/>
          <w:kern w:val="0"/>
          <w:sz w:val="24"/>
          <w:szCs w:val="24"/>
        </w:rPr>
        <w:t>纵向不同位置即代表了不同发酵阶段，通风量</w:t>
      </w:r>
      <w:r w:rsidR="00216BED">
        <w:rPr>
          <w:rFonts w:ascii="Times New Roman" w:eastAsia="仿宋" w:hAnsi="Times New Roman" w:cs="Times New Roman" w:hint="eastAsia"/>
          <w:kern w:val="0"/>
          <w:sz w:val="24"/>
          <w:szCs w:val="24"/>
        </w:rPr>
        <w:t>应沿程变化</w:t>
      </w:r>
      <w:r w:rsidR="00D149E8">
        <w:rPr>
          <w:rFonts w:ascii="Times New Roman" w:eastAsia="仿宋" w:hAnsi="Times New Roman" w:cs="Times New Roman" w:hint="eastAsia"/>
          <w:kern w:val="0"/>
          <w:sz w:val="24"/>
          <w:szCs w:val="24"/>
        </w:rPr>
        <w:t>。</w:t>
      </w:r>
    </w:p>
    <w:p w:rsidR="00B15055" w:rsidRDefault="00EB690C" w:rsidP="0062655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冬季和夏季温度差异较大，尤其在北方城市，相同的通风量对于堆体温度的影响也存在较大差别，因此还应根据环境温度变化调整曝气策略。</w:t>
      </w:r>
      <w:r w:rsidRPr="00EB690C">
        <w:rPr>
          <w:rFonts w:ascii="Times New Roman" w:eastAsia="仿宋" w:hAnsi="Times New Roman" w:cs="Times New Roman"/>
          <w:kern w:val="0"/>
          <w:sz w:val="24"/>
          <w:szCs w:val="24"/>
        </w:rPr>
        <w:t>夏季环境温度</w:t>
      </w:r>
      <w:r w:rsidRPr="00EB690C">
        <w:rPr>
          <w:rFonts w:ascii="Times New Roman" w:eastAsia="仿宋" w:hAnsi="Times New Roman" w:cs="Times New Roman"/>
          <w:kern w:val="0"/>
          <w:sz w:val="24"/>
          <w:szCs w:val="24"/>
        </w:rPr>
        <w:lastRenderedPageBreak/>
        <w:t>高，</w:t>
      </w:r>
      <w:proofErr w:type="gramStart"/>
      <w:r w:rsidRPr="00EB690C">
        <w:rPr>
          <w:rFonts w:ascii="Times New Roman" w:eastAsia="仿宋" w:hAnsi="Times New Roman" w:cs="Times New Roman"/>
          <w:kern w:val="0"/>
          <w:sz w:val="24"/>
          <w:szCs w:val="24"/>
        </w:rPr>
        <w:t>堆体升温</w:t>
      </w:r>
      <w:proofErr w:type="gramEnd"/>
      <w:r w:rsidRPr="00EB690C">
        <w:rPr>
          <w:rFonts w:ascii="Times New Roman" w:eastAsia="仿宋" w:hAnsi="Times New Roman" w:cs="Times New Roman"/>
          <w:kern w:val="0"/>
          <w:sz w:val="24"/>
          <w:szCs w:val="24"/>
        </w:rPr>
        <w:t>速度快，适当大的曝气量可以加快物料发酵过程，曝气量控制应以提高物料腐熟程度为目的；冬季环境温度低，</w:t>
      </w:r>
      <w:proofErr w:type="gramStart"/>
      <w:r w:rsidRPr="00EB690C">
        <w:rPr>
          <w:rFonts w:ascii="Times New Roman" w:eastAsia="仿宋" w:hAnsi="Times New Roman" w:cs="Times New Roman"/>
          <w:kern w:val="0"/>
          <w:sz w:val="24"/>
          <w:szCs w:val="24"/>
        </w:rPr>
        <w:t>堆体升温</w:t>
      </w:r>
      <w:proofErr w:type="gramEnd"/>
      <w:r w:rsidRPr="00EB690C">
        <w:rPr>
          <w:rFonts w:ascii="Times New Roman" w:eastAsia="仿宋" w:hAnsi="Times New Roman" w:cs="Times New Roman"/>
          <w:kern w:val="0"/>
          <w:sz w:val="24"/>
          <w:szCs w:val="24"/>
        </w:rPr>
        <w:t>速度慢，过量曝气会导致发酵失败，曝气量控制应以提高物料发酵温度为目的</w:t>
      </w:r>
      <w:r>
        <w:rPr>
          <w:rFonts w:ascii="Times New Roman" w:eastAsia="仿宋" w:hAnsi="Times New Roman" w:cs="Times New Roman" w:hint="eastAsia"/>
          <w:kern w:val="0"/>
          <w:sz w:val="24"/>
          <w:szCs w:val="24"/>
        </w:rPr>
        <w:t>。</w:t>
      </w:r>
      <w:r w:rsidR="00651442">
        <w:rPr>
          <w:rFonts w:ascii="Times New Roman" w:eastAsia="仿宋" w:hAnsi="Times New Roman" w:cs="Times New Roman" w:hint="eastAsia"/>
          <w:kern w:val="0"/>
          <w:sz w:val="24"/>
          <w:szCs w:val="24"/>
        </w:rPr>
        <w:t>表</w:t>
      </w:r>
      <w:r w:rsidR="00651442">
        <w:rPr>
          <w:rFonts w:ascii="Times New Roman" w:eastAsia="仿宋" w:hAnsi="Times New Roman" w:cs="Times New Roman" w:hint="eastAsia"/>
          <w:kern w:val="0"/>
          <w:sz w:val="24"/>
          <w:szCs w:val="24"/>
        </w:rPr>
        <w:t>5.1-2</w:t>
      </w:r>
      <w:r w:rsidR="00121E08">
        <w:rPr>
          <w:rFonts w:ascii="Times New Roman" w:eastAsia="仿宋" w:hAnsi="Times New Roman" w:cs="Times New Roman" w:hint="eastAsia"/>
          <w:kern w:val="0"/>
          <w:sz w:val="24"/>
          <w:szCs w:val="24"/>
        </w:rPr>
        <w:t>显示了某污泥好氧发酵工程在不同月份的供氧策略</w:t>
      </w:r>
      <w:r w:rsidR="00651442">
        <w:rPr>
          <w:rFonts w:ascii="Times New Roman" w:eastAsia="仿宋" w:hAnsi="Times New Roman" w:cs="Times New Roman" w:hint="eastAsia"/>
          <w:kern w:val="0"/>
          <w:sz w:val="24"/>
          <w:szCs w:val="24"/>
        </w:rPr>
        <w:t>。</w:t>
      </w:r>
    </w:p>
    <w:p w:rsidR="00651442" w:rsidRPr="00651442" w:rsidRDefault="00651442" w:rsidP="00651442">
      <w:pPr>
        <w:autoSpaceDE w:val="0"/>
        <w:autoSpaceDN w:val="0"/>
        <w:adjustRightInd w:val="0"/>
        <w:spacing w:line="360" w:lineRule="auto"/>
        <w:jc w:val="center"/>
        <w:rPr>
          <w:rFonts w:ascii="Times New Roman" w:eastAsia="仿宋" w:hAnsi="Times New Roman" w:cs="Times New Roman"/>
          <w:kern w:val="0"/>
          <w:sz w:val="24"/>
          <w:szCs w:val="24"/>
        </w:rPr>
      </w:pPr>
      <w:bookmarkStart w:id="30" w:name="_Ref437521919"/>
      <w:r w:rsidRPr="00651442">
        <w:rPr>
          <w:rFonts w:ascii="Times New Roman" w:eastAsia="仿宋" w:hAnsi="Times New Roman" w:cs="Times New Roman"/>
          <w:kern w:val="0"/>
          <w:sz w:val="24"/>
          <w:szCs w:val="24"/>
        </w:rPr>
        <w:t>表</w:t>
      </w:r>
      <w:bookmarkEnd w:id="30"/>
      <w:r>
        <w:rPr>
          <w:rFonts w:ascii="Times New Roman" w:eastAsia="仿宋" w:hAnsi="Times New Roman" w:cs="Times New Roman" w:hint="eastAsia"/>
          <w:kern w:val="0"/>
          <w:sz w:val="24"/>
          <w:szCs w:val="24"/>
        </w:rPr>
        <w:t xml:space="preserve">5.1-2 </w:t>
      </w:r>
      <w:r>
        <w:rPr>
          <w:rFonts w:ascii="Times New Roman" w:eastAsia="仿宋" w:hAnsi="Times New Roman" w:cs="Times New Roman" w:hint="eastAsia"/>
          <w:kern w:val="0"/>
          <w:sz w:val="24"/>
          <w:szCs w:val="24"/>
        </w:rPr>
        <w:t>某好氧发酵工程</w:t>
      </w:r>
      <w:r w:rsidRPr="00651442">
        <w:rPr>
          <w:rFonts w:ascii="Times New Roman" w:eastAsia="仿宋" w:hAnsi="Times New Roman" w:cs="Times New Roman"/>
          <w:kern w:val="0"/>
          <w:sz w:val="24"/>
          <w:szCs w:val="24"/>
        </w:rPr>
        <w:t>不同月份</w:t>
      </w:r>
      <w:r>
        <w:rPr>
          <w:rFonts w:ascii="Times New Roman" w:eastAsia="仿宋" w:hAnsi="Times New Roman" w:cs="Times New Roman" w:hint="eastAsia"/>
          <w:kern w:val="0"/>
          <w:sz w:val="24"/>
          <w:szCs w:val="24"/>
        </w:rPr>
        <w:t>的供氧策略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17"/>
        <w:gridCol w:w="1701"/>
        <w:gridCol w:w="2744"/>
      </w:tblGrid>
      <w:tr w:rsidR="00651442" w:rsidRPr="00651442" w:rsidTr="00DB566C">
        <w:trPr>
          <w:trHeight w:val="397"/>
        </w:trPr>
        <w:tc>
          <w:tcPr>
            <w:tcW w:w="2660" w:type="dxa"/>
            <w:gridSpan w:val="2"/>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月份</w:t>
            </w:r>
          </w:p>
        </w:tc>
        <w:tc>
          <w:tcPr>
            <w:tcW w:w="1417"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曝气时间（</w:t>
            </w:r>
            <w:r w:rsidRPr="00651442">
              <w:rPr>
                <w:rFonts w:eastAsia="仿宋" w:cs="Times New Roman"/>
                <w:spacing w:val="0"/>
                <w:sz w:val="22"/>
                <w:szCs w:val="22"/>
              </w:rPr>
              <w:t>h/d</w:t>
            </w:r>
            <w:r w:rsidRPr="00651442">
              <w:rPr>
                <w:rFonts w:eastAsia="仿宋" w:hAnsi="仿宋" w:cs="Times New Roman"/>
                <w:spacing w:val="0"/>
                <w:sz w:val="22"/>
                <w:szCs w:val="22"/>
              </w:rPr>
              <w:t>）</w:t>
            </w:r>
          </w:p>
        </w:tc>
        <w:tc>
          <w:tcPr>
            <w:tcW w:w="1701"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平均曝气量</w:t>
            </w:r>
          </w:p>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w:t>
            </w:r>
            <w:r w:rsidRPr="00651442">
              <w:rPr>
                <w:rFonts w:eastAsia="仿宋" w:cs="Times New Roman"/>
                <w:spacing w:val="0"/>
                <w:sz w:val="22"/>
                <w:szCs w:val="22"/>
              </w:rPr>
              <w:t>m</w:t>
            </w:r>
            <w:r w:rsidRPr="00651442">
              <w:rPr>
                <w:rFonts w:eastAsia="仿宋" w:cs="Times New Roman" w:hint="eastAsia"/>
                <w:spacing w:val="0"/>
                <w:sz w:val="22"/>
                <w:szCs w:val="22"/>
                <w:vertAlign w:val="superscript"/>
              </w:rPr>
              <w:t>3</w:t>
            </w:r>
            <w:r w:rsidRPr="00651442">
              <w:rPr>
                <w:rFonts w:eastAsia="仿宋" w:cs="Times New Roman"/>
                <w:spacing w:val="0"/>
                <w:sz w:val="22"/>
                <w:szCs w:val="22"/>
              </w:rPr>
              <w:t>/</w:t>
            </w:r>
            <w:r w:rsidRPr="00651442">
              <w:rPr>
                <w:rFonts w:eastAsia="仿宋" w:hAnsi="仿宋" w:cs="Times New Roman"/>
                <w:spacing w:val="0"/>
                <w:sz w:val="22"/>
                <w:szCs w:val="22"/>
              </w:rPr>
              <w:t>（</w:t>
            </w:r>
            <w:r w:rsidRPr="00651442">
              <w:rPr>
                <w:rFonts w:eastAsia="仿宋" w:cs="Times New Roman"/>
                <w:spacing w:val="0"/>
                <w:sz w:val="22"/>
                <w:szCs w:val="22"/>
              </w:rPr>
              <w:t>m</w:t>
            </w:r>
            <w:r w:rsidRPr="00651442">
              <w:rPr>
                <w:rFonts w:eastAsia="仿宋" w:cs="Times New Roman" w:hint="eastAsia"/>
                <w:spacing w:val="0"/>
                <w:sz w:val="22"/>
                <w:szCs w:val="22"/>
                <w:vertAlign w:val="superscript"/>
              </w:rPr>
              <w:t>3</w:t>
            </w:r>
            <w:r w:rsidRPr="00651442">
              <w:rPr>
                <w:rFonts w:eastAsia="仿宋" w:cs="Times New Roman"/>
                <w:spacing w:val="0"/>
                <w:sz w:val="22"/>
                <w:szCs w:val="22"/>
              </w:rPr>
              <w:t>·h</w:t>
            </w:r>
            <w:r w:rsidRPr="00651442">
              <w:rPr>
                <w:rFonts w:eastAsia="仿宋" w:hAnsi="仿宋" w:cs="Times New Roman"/>
                <w:spacing w:val="0"/>
                <w:sz w:val="22"/>
                <w:szCs w:val="22"/>
              </w:rPr>
              <w:t>））</w:t>
            </w:r>
          </w:p>
        </w:tc>
        <w:tc>
          <w:tcPr>
            <w:tcW w:w="2744"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曝气方式</w:t>
            </w:r>
          </w:p>
        </w:tc>
      </w:tr>
      <w:tr w:rsidR="00651442" w:rsidRPr="00651442" w:rsidTr="00DB566C">
        <w:trPr>
          <w:trHeight w:val="397"/>
        </w:trPr>
        <w:tc>
          <w:tcPr>
            <w:tcW w:w="1242" w:type="dxa"/>
            <w:vMerge w:val="restart"/>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12</w:t>
            </w:r>
            <w:r w:rsidRPr="00651442">
              <w:rPr>
                <w:rFonts w:eastAsia="仿宋" w:hAnsi="仿宋" w:cs="Times New Roman"/>
                <w:spacing w:val="0"/>
                <w:sz w:val="22"/>
                <w:szCs w:val="22"/>
              </w:rPr>
              <w:t>月</w:t>
            </w:r>
            <w:r w:rsidRPr="00651442">
              <w:rPr>
                <w:rFonts w:eastAsia="仿宋" w:cs="Times New Roman"/>
                <w:spacing w:val="0"/>
                <w:sz w:val="22"/>
                <w:szCs w:val="22"/>
              </w:rPr>
              <w:t>~2</w:t>
            </w:r>
            <w:r w:rsidRPr="00651442">
              <w:rPr>
                <w:rFonts w:eastAsia="仿宋" w:hAnsi="仿宋" w:cs="Times New Roman"/>
                <w:spacing w:val="0"/>
                <w:sz w:val="22"/>
                <w:szCs w:val="22"/>
              </w:rPr>
              <w:t>月</w:t>
            </w:r>
          </w:p>
        </w:tc>
        <w:tc>
          <w:tcPr>
            <w:tcW w:w="1418"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气温＜</w:t>
            </w:r>
            <w:r w:rsidRPr="00651442">
              <w:rPr>
                <w:rFonts w:eastAsia="仿宋" w:cs="Times New Roman"/>
                <w:spacing w:val="0"/>
                <w:sz w:val="22"/>
                <w:szCs w:val="22"/>
              </w:rPr>
              <w:t>0</w:t>
            </w:r>
            <w:r w:rsidRPr="00651442">
              <w:rPr>
                <w:rFonts w:eastAsia="仿宋" w:hAnsi="仿宋" w:cs="Times New Roman"/>
                <w:spacing w:val="0"/>
                <w:sz w:val="22"/>
                <w:szCs w:val="22"/>
              </w:rPr>
              <w:t>℃</w:t>
            </w:r>
          </w:p>
        </w:tc>
        <w:tc>
          <w:tcPr>
            <w:tcW w:w="1417"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6</w:t>
            </w:r>
          </w:p>
        </w:tc>
        <w:tc>
          <w:tcPr>
            <w:tcW w:w="1701"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6.5</w:t>
            </w:r>
          </w:p>
        </w:tc>
        <w:tc>
          <w:tcPr>
            <w:tcW w:w="2744"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w:t>
            </w:r>
            <w:r w:rsidRPr="00651442">
              <w:rPr>
                <w:rFonts w:eastAsia="仿宋" w:cs="Times New Roman"/>
                <w:spacing w:val="0"/>
                <w:sz w:val="22"/>
                <w:szCs w:val="22"/>
              </w:rPr>
              <w:t>15min</w:t>
            </w:r>
            <w:r w:rsidRPr="00651442">
              <w:rPr>
                <w:rFonts w:eastAsia="仿宋" w:hAnsi="仿宋" w:cs="Times New Roman"/>
                <w:spacing w:val="0"/>
                <w:sz w:val="22"/>
                <w:szCs w:val="22"/>
              </w:rPr>
              <w:t>，间隔</w:t>
            </w:r>
            <w:r w:rsidRPr="00651442">
              <w:rPr>
                <w:rFonts w:eastAsia="仿宋" w:cs="Times New Roman"/>
                <w:spacing w:val="0"/>
                <w:sz w:val="22"/>
                <w:szCs w:val="22"/>
              </w:rPr>
              <w:t>45min</w:t>
            </w:r>
          </w:p>
        </w:tc>
      </w:tr>
      <w:tr w:rsidR="00651442" w:rsidRPr="00651442" w:rsidTr="00DB566C">
        <w:trPr>
          <w:trHeight w:val="397"/>
        </w:trPr>
        <w:tc>
          <w:tcPr>
            <w:tcW w:w="1242" w:type="dxa"/>
            <w:vMerge/>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p>
        </w:tc>
        <w:tc>
          <w:tcPr>
            <w:tcW w:w="1418"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气温＞</w:t>
            </w:r>
            <w:r w:rsidRPr="00651442">
              <w:rPr>
                <w:rFonts w:eastAsia="仿宋" w:cs="Times New Roman"/>
                <w:spacing w:val="0"/>
                <w:sz w:val="22"/>
                <w:szCs w:val="22"/>
              </w:rPr>
              <w:t>0</w:t>
            </w:r>
            <w:r w:rsidRPr="00651442">
              <w:rPr>
                <w:rFonts w:eastAsia="仿宋" w:hAnsi="仿宋" w:cs="Times New Roman"/>
                <w:spacing w:val="0"/>
                <w:sz w:val="22"/>
                <w:szCs w:val="22"/>
              </w:rPr>
              <w:t>℃</w:t>
            </w:r>
          </w:p>
        </w:tc>
        <w:tc>
          <w:tcPr>
            <w:tcW w:w="1417"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8</w:t>
            </w:r>
          </w:p>
        </w:tc>
        <w:tc>
          <w:tcPr>
            <w:tcW w:w="1701"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8.7</w:t>
            </w:r>
          </w:p>
        </w:tc>
        <w:tc>
          <w:tcPr>
            <w:tcW w:w="2744"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w:t>
            </w:r>
            <w:r w:rsidRPr="00651442">
              <w:rPr>
                <w:rFonts w:eastAsia="仿宋" w:cs="Times New Roman"/>
                <w:spacing w:val="0"/>
                <w:sz w:val="22"/>
                <w:szCs w:val="22"/>
              </w:rPr>
              <w:t>20min</w:t>
            </w:r>
            <w:r w:rsidRPr="00651442">
              <w:rPr>
                <w:rFonts w:eastAsia="仿宋" w:hAnsi="仿宋" w:cs="Times New Roman"/>
                <w:spacing w:val="0"/>
                <w:sz w:val="22"/>
                <w:szCs w:val="22"/>
              </w:rPr>
              <w:t>，间隔</w:t>
            </w:r>
            <w:r w:rsidRPr="00651442">
              <w:rPr>
                <w:rFonts w:eastAsia="仿宋" w:cs="Times New Roman"/>
                <w:spacing w:val="0"/>
                <w:sz w:val="22"/>
                <w:szCs w:val="22"/>
              </w:rPr>
              <w:t>40min</w:t>
            </w:r>
          </w:p>
        </w:tc>
      </w:tr>
      <w:tr w:rsidR="00651442" w:rsidRPr="00651442" w:rsidTr="00DB566C">
        <w:trPr>
          <w:trHeight w:val="397"/>
        </w:trPr>
        <w:tc>
          <w:tcPr>
            <w:tcW w:w="2660" w:type="dxa"/>
            <w:gridSpan w:val="2"/>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3</w:t>
            </w:r>
            <w:r w:rsidRPr="00651442">
              <w:rPr>
                <w:rFonts w:eastAsia="仿宋" w:hAnsi="仿宋" w:cs="Times New Roman"/>
                <w:spacing w:val="0"/>
                <w:sz w:val="22"/>
                <w:szCs w:val="22"/>
              </w:rPr>
              <w:t>月</w:t>
            </w:r>
            <w:r w:rsidRPr="00651442">
              <w:rPr>
                <w:rFonts w:eastAsia="仿宋" w:cs="Times New Roman"/>
                <w:spacing w:val="0"/>
                <w:sz w:val="22"/>
                <w:szCs w:val="22"/>
              </w:rPr>
              <w:t>~5</w:t>
            </w:r>
            <w:r w:rsidRPr="00651442">
              <w:rPr>
                <w:rFonts w:eastAsia="仿宋" w:hAnsi="仿宋" w:cs="Times New Roman"/>
                <w:spacing w:val="0"/>
                <w:sz w:val="22"/>
                <w:szCs w:val="22"/>
              </w:rPr>
              <w:t>月和</w:t>
            </w:r>
            <w:r w:rsidRPr="00651442">
              <w:rPr>
                <w:rFonts w:eastAsia="仿宋" w:cs="Times New Roman"/>
                <w:spacing w:val="0"/>
                <w:sz w:val="22"/>
                <w:szCs w:val="22"/>
              </w:rPr>
              <w:t>9</w:t>
            </w:r>
            <w:r w:rsidRPr="00651442">
              <w:rPr>
                <w:rFonts w:eastAsia="仿宋" w:hAnsi="仿宋" w:cs="Times New Roman"/>
                <w:spacing w:val="0"/>
                <w:sz w:val="22"/>
                <w:szCs w:val="22"/>
              </w:rPr>
              <w:t>月</w:t>
            </w:r>
            <w:r w:rsidRPr="00651442">
              <w:rPr>
                <w:rFonts w:eastAsia="仿宋" w:cs="Times New Roman"/>
                <w:spacing w:val="0"/>
                <w:sz w:val="22"/>
                <w:szCs w:val="22"/>
              </w:rPr>
              <w:t>~11</w:t>
            </w:r>
            <w:r w:rsidRPr="00651442">
              <w:rPr>
                <w:rFonts w:eastAsia="仿宋" w:hAnsi="仿宋" w:cs="Times New Roman"/>
                <w:spacing w:val="0"/>
                <w:sz w:val="22"/>
                <w:szCs w:val="22"/>
              </w:rPr>
              <w:t>月</w:t>
            </w:r>
          </w:p>
        </w:tc>
        <w:tc>
          <w:tcPr>
            <w:tcW w:w="1417"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12</w:t>
            </w:r>
          </w:p>
        </w:tc>
        <w:tc>
          <w:tcPr>
            <w:tcW w:w="1701"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13.0</w:t>
            </w:r>
          </w:p>
        </w:tc>
        <w:tc>
          <w:tcPr>
            <w:tcW w:w="2744"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w:t>
            </w:r>
            <w:r w:rsidRPr="00651442">
              <w:rPr>
                <w:rFonts w:eastAsia="仿宋" w:cs="Times New Roman"/>
                <w:spacing w:val="0"/>
                <w:sz w:val="22"/>
                <w:szCs w:val="22"/>
              </w:rPr>
              <w:t>10min</w:t>
            </w:r>
            <w:r w:rsidRPr="00651442">
              <w:rPr>
                <w:rFonts w:eastAsia="仿宋" w:hAnsi="仿宋" w:cs="Times New Roman"/>
                <w:spacing w:val="0"/>
                <w:sz w:val="22"/>
                <w:szCs w:val="22"/>
              </w:rPr>
              <w:t>，间隔</w:t>
            </w:r>
            <w:r w:rsidRPr="00651442">
              <w:rPr>
                <w:rFonts w:eastAsia="仿宋" w:cs="Times New Roman"/>
                <w:spacing w:val="0"/>
                <w:sz w:val="22"/>
                <w:szCs w:val="22"/>
              </w:rPr>
              <w:t>10min</w:t>
            </w:r>
          </w:p>
        </w:tc>
      </w:tr>
      <w:tr w:rsidR="00651442" w:rsidRPr="00651442" w:rsidTr="00DB566C">
        <w:trPr>
          <w:trHeight w:val="397"/>
        </w:trPr>
        <w:tc>
          <w:tcPr>
            <w:tcW w:w="2660" w:type="dxa"/>
            <w:gridSpan w:val="2"/>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6</w:t>
            </w:r>
            <w:r w:rsidRPr="00651442">
              <w:rPr>
                <w:rFonts w:eastAsia="仿宋" w:hAnsi="仿宋" w:cs="Times New Roman"/>
                <w:spacing w:val="0"/>
                <w:sz w:val="22"/>
                <w:szCs w:val="22"/>
              </w:rPr>
              <w:t>月</w:t>
            </w:r>
            <w:r w:rsidRPr="00651442">
              <w:rPr>
                <w:rFonts w:eastAsia="仿宋" w:cs="Times New Roman"/>
                <w:spacing w:val="0"/>
                <w:sz w:val="22"/>
                <w:szCs w:val="22"/>
              </w:rPr>
              <w:t>~8</w:t>
            </w:r>
            <w:r w:rsidRPr="00651442">
              <w:rPr>
                <w:rFonts w:eastAsia="仿宋" w:hAnsi="仿宋" w:cs="Times New Roman"/>
                <w:spacing w:val="0"/>
                <w:sz w:val="22"/>
                <w:szCs w:val="22"/>
              </w:rPr>
              <w:t>月</w:t>
            </w:r>
          </w:p>
        </w:tc>
        <w:tc>
          <w:tcPr>
            <w:tcW w:w="1417"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12</w:t>
            </w:r>
          </w:p>
        </w:tc>
        <w:tc>
          <w:tcPr>
            <w:tcW w:w="1701"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cs="Times New Roman"/>
                <w:spacing w:val="0"/>
                <w:sz w:val="22"/>
                <w:szCs w:val="22"/>
              </w:rPr>
              <w:t>13.0</w:t>
            </w:r>
          </w:p>
        </w:tc>
        <w:tc>
          <w:tcPr>
            <w:tcW w:w="2744" w:type="dxa"/>
            <w:shd w:val="clear" w:color="auto" w:fill="auto"/>
            <w:vAlign w:val="center"/>
          </w:tcPr>
          <w:p w:rsidR="00651442" w:rsidRPr="00651442" w:rsidRDefault="00651442" w:rsidP="00651442">
            <w:pPr>
              <w:pStyle w:val="SMEDI0"/>
              <w:spacing w:line="240" w:lineRule="auto"/>
              <w:rPr>
                <w:rFonts w:eastAsia="仿宋" w:cs="Times New Roman"/>
                <w:spacing w:val="0"/>
                <w:sz w:val="22"/>
                <w:szCs w:val="22"/>
              </w:rPr>
            </w:pPr>
            <w:r w:rsidRPr="00651442">
              <w:rPr>
                <w:rFonts w:eastAsia="仿宋" w:hAnsi="仿宋" w:cs="Times New Roman"/>
                <w:spacing w:val="0"/>
                <w:sz w:val="22"/>
                <w:szCs w:val="22"/>
              </w:rPr>
              <w:t>曝气</w:t>
            </w:r>
            <w:r w:rsidRPr="00651442">
              <w:rPr>
                <w:rFonts w:eastAsia="仿宋" w:cs="Times New Roman"/>
                <w:spacing w:val="0"/>
                <w:sz w:val="22"/>
                <w:szCs w:val="22"/>
              </w:rPr>
              <w:t>30min</w:t>
            </w:r>
            <w:r w:rsidRPr="00651442">
              <w:rPr>
                <w:rFonts w:eastAsia="仿宋" w:hAnsi="仿宋" w:cs="Times New Roman"/>
                <w:spacing w:val="0"/>
                <w:sz w:val="22"/>
                <w:szCs w:val="22"/>
              </w:rPr>
              <w:t>，间隔</w:t>
            </w:r>
            <w:r w:rsidRPr="00651442">
              <w:rPr>
                <w:rFonts w:eastAsia="仿宋" w:cs="Times New Roman"/>
                <w:spacing w:val="0"/>
                <w:sz w:val="22"/>
                <w:szCs w:val="22"/>
              </w:rPr>
              <w:t>30min</w:t>
            </w:r>
          </w:p>
        </w:tc>
      </w:tr>
    </w:tbl>
    <w:p w:rsidR="00874F70" w:rsidRDefault="00874F70" w:rsidP="00874F70">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sidRPr="00874F70">
        <w:rPr>
          <w:rFonts w:ascii="Times New Roman" w:eastAsia="仿宋" w:hAnsi="Times New Roman" w:cs="Times New Roman" w:hint="eastAsia"/>
          <w:b/>
          <w:kern w:val="0"/>
          <w:sz w:val="24"/>
          <w:szCs w:val="24"/>
        </w:rPr>
        <w:t>4</w:t>
      </w:r>
      <w:r w:rsidRPr="00874F70">
        <w:rPr>
          <w:rFonts w:ascii="Times New Roman" w:eastAsia="仿宋" w:hAnsi="Times New Roman" w:cs="Times New Roman" w:hint="eastAsia"/>
          <w:b/>
          <w:kern w:val="0"/>
          <w:sz w:val="24"/>
          <w:szCs w:val="24"/>
        </w:rPr>
        <w:t>、储存系统</w:t>
      </w:r>
    </w:p>
    <w:p w:rsidR="000B1106" w:rsidRDefault="000B1106" w:rsidP="0039423B">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料仓在</w:t>
      </w:r>
      <w:proofErr w:type="gramEnd"/>
      <w:r>
        <w:rPr>
          <w:rFonts w:ascii="Times New Roman" w:eastAsia="仿宋" w:hAnsi="Times New Roman" w:cs="Times New Roman" w:hint="eastAsia"/>
          <w:kern w:val="0"/>
          <w:sz w:val="24"/>
          <w:szCs w:val="24"/>
        </w:rPr>
        <w:t>正式进料之前，应先空载运行，检查输送设备的旋转方向、各种阀门的开启状态，以防止误操作。</w:t>
      </w:r>
      <w:proofErr w:type="gramStart"/>
      <w:r>
        <w:rPr>
          <w:rFonts w:ascii="Times New Roman" w:eastAsia="仿宋" w:hAnsi="Times New Roman" w:cs="Times New Roman" w:hint="eastAsia"/>
          <w:kern w:val="0"/>
          <w:sz w:val="24"/>
          <w:szCs w:val="24"/>
        </w:rPr>
        <w:t>料仓停用</w:t>
      </w:r>
      <w:proofErr w:type="gramEnd"/>
      <w:r>
        <w:rPr>
          <w:rFonts w:ascii="Times New Roman" w:eastAsia="仿宋" w:hAnsi="Times New Roman" w:cs="Times New Roman" w:hint="eastAsia"/>
          <w:kern w:val="0"/>
          <w:sz w:val="24"/>
          <w:szCs w:val="24"/>
        </w:rPr>
        <w:t>时，应将仓内沉积的物料彻底清理干净。</w:t>
      </w:r>
    </w:p>
    <w:p w:rsidR="000B1106" w:rsidRDefault="00330DD3" w:rsidP="0039423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物料的存放时间不宜过长，尤其是脱水污泥，在料仓内长时间储存，有可能造成沉积、干化、板结，给输送带来困难。</w:t>
      </w:r>
      <w:r w:rsidR="006007EC">
        <w:rPr>
          <w:rFonts w:ascii="Times New Roman" w:eastAsia="仿宋" w:hAnsi="Times New Roman" w:cs="Times New Roman" w:hint="eastAsia"/>
          <w:kern w:val="0"/>
          <w:sz w:val="24"/>
          <w:szCs w:val="24"/>
        </w:rPr>
        <w:t>辅料应尽量保持干燥。通过机械振动、搅拌等方式，</w:t>
      </w:r>
      <w:r w:rsidR="001510A7">
        <w:rPr>
          <w:rFonts w:ascii="Times New Roman" w:eastAsia="仿宋" w:hAnsi="Times New Roman" w:cs="Times New Roman" w:hint="eastAsia"/>
          <w:kern w:val="0"/>
          <w:sz w:val="24"/>
          <w:szCs w:val="24"/>
        </w:rPr>
        <w:t>可</w:t>
      </w:r>
      <w:r w:rsidR="006007EC">
        <w:rPr>
          <w:rFonts w:ascii="Times New Roman" w:eastAsia="仿宋" w:hAnsi="Times New Roman" w:cs="Times New Roman" w:hint="eastAsia"/>
          <w:kern w:val="0"/>
          <w:sz w:val="24"/>
          <w:szCs w:val="24"/>
        </w:rPr>
        <w:t>使物料在料仓内均匀储存，避免</w:t>
      </w:r>
      <w:proofErr w:type="gramStart"/>
      <w:r w:rsidR="006007EC">
        <w:rPr>
          <w:rFonts w:ascii="Times New Roman" w:eastAsia="仿宋" w:hAnsi="Times New Roman" w:cs="Times New Roman" w:hint="eastAsia"/>
          <w:kern w:val="0"/>
          <w:sz w:val="24"/>
          <w:szCs w:val="24"/>
        </w:rPr>
        <w:t>发生堵挂现象</w:t>
      </w:r>
      <w:proofErr w:type="gramEnd"/>
      <w:r w:rsidR="006007EC">
        <w:rPr>
          <w:rFonts w:ascii="Times New Roman" w:eastAsia="仿宋" w:hAnsi="Times New Roman" w:cs="Times New Roman" w:hint="eastAsia"/>
          <w:kern w:val="0"/>
          <w:sz w:val="24"/>
          <w:szCs w:val="24"/>
        </w:rPr>
        <w:t>。料仓储存量不得大于总容量的</w:t>
      </w:r>
      <w:r w:rsidR="006007EC">
        <w:rPr>
          <w:rFonts w:ascii="Times New Roman" w:eastAsia="仿宋" w:hAnsi="Times New Roman" w:cs="Times New Roman" w:hint="eastAsia"/>
          <w:kern w:val="0"/>
          <w:sz w:val="24"/>
          <w:szCs w:val="24"/>
        </w:rPr>
        <w:t>90%</w:t>
      </w:r>
      <w:r w:rsidR="006007EC">
        <w:rPr>
          <w:rFonts w:ascii="Times New Roman" w:eastAsia="仿宋" w:hAnsi="Times New Roman" w:cs="Times New Roman" w:hint="eastAsia"/>
          <w:kern w:val="0"/>
          <w:sz w:val="24"/>
          <w:szCs w:val="24"/>
        </w:rPr>
        <w:t>。</w:t>
      </w:r>
    </w:p>
    <w:p w:rsidR="00874F70" w:rsidRDefault="00874F70" w:rsidP="00874F70">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5</w:t>
      </w:r>
      <w:r>
        <w:rPr>
          <w:rFonts w:ascii="Times New Roman" w:eastAsia="仿宋" w:hAnsi="Times New Roman" w:cs="Times New Roman" w:hint="eastAsia"/>
          <w:b/>
          <w:kern w:val="0"/>
          <w:sz w:val="24"/>
          <w:szCs w:val="24"/>
        </w:rPr>
        <w:t>、除臭系统</w:t>
      </w:r>
    </w:p>
    <w:p w:rsidR="005309BA" w:rsidRDefault="001B7944" w:rsidP="00793B2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污泥好氧发酵过程中，应通过优化运行，减少臭气的源头释放。当存在过度臭味时，应通过查找相关工艺原因，及时调整运行参数，可参考表</w:t>
      </w:r>
      <w:r>
        <w:rPr>
          <w:rFonts w:ascii="Times New Roman" w:eastAsia="仿宋" w:hAnsi="Times New Roman" w:cs="Times New Roman" w:hint="eastAsia"/>
          <w:kern w:val="0"/>
          <w:sz w:val="24"/>
          <w:szCs w:val="24"/>
        </w:rPr>
        <w:t>5.1-3</w:t>
      </w:r>
      <w:r>
        <w:rPr>
          <w:rFonts w:ascii="Times New Roman" w:eastAsia="仿宋" w:hAnsi="Times New Roman" w:cs="Times New Roman" w:hint="eastAsia"/>
          <w:kern w:val="0"/>
          <w:sz w:val="24"/>
          <w:szCs w:val="24"/>
        </w:rPr>
        <w:t>。</w:t>
      </w:r>
    </w:p>
    <w:p w:rsidR="005309BA" w:rsidRDefault="005309BA" w:rsidP="001B7944">
      <w:pPr>
        <w:autoSpaceDE w:val="0"/>
        <w:autoSpaceDN w:val="0"/>
        <w:adjustRightInd w:val="0"/>
        <w:spacing w:line="360" w:lineRule="auto"/>
        <w:jc w:val="center"/>
        <w:rPr>
          <w:rFonts w:ascii="Times New Roman" w:eastAsia="仿宋" w:hAnsi="Times New Roman" w:cs="Times New Roman"/>
          <w:kern w:val="0"/>
          <w:sz w:val="24"/>
          <w:szCs w:val="24"/>
        </w:rPr>
      </w:pPr>
      <w:r w:rsidRPr="001B7944">
        <w:rPr>
          <w:rFonts w:ascii="Times New Roman" w:eastAsia="仿宋" w:hAnsi="Times New Roman" w:cs="Times New Roman" w:hint="eastAsia"/>
          <w:kern w:val="0"/>
          <w:sz w:val="24"/>
          <w:szCs w:val="24"/>
        </w:rPr>
        <w:t>表</w:t>
      </w:r>
      <w:r w:rsidR="001B7944">
        <w:rPr>
          <w:rFonts w:ascii="Times New Roman" w:eastAsia="仿宋" w:hAnsi="Times New Roman" w:cs="Times New Roman" w:hint="eastAsia"/>
          <w:kern w:val="0"/>
          <w:sz w:val="24"/>
          <w:szCs w:val="24"/>
        </w:rPr>
        <w:t>5.1-3</w:t>
      </w:r>
      <w:r w:rsidRPr="001B7944">
        <w:rPr>
          <w:rFonts w:ascii="Times New Roman" w:eastAsia="仿宋" w:hAnsi="Times New Roman" w:cs="Times New Roman" w:hint="eastAsia"/>
          <w:kern w:val="0"/>
          <w:sz w:val="24"/>
          <w:szCs w:val="24"/>
        </w:rPr>
        <w:t xml:space="preserve"> </w:t>
      </w:r>
      <w:r w:rsidRPr="001B7944">
        <w:rPr>
          <w:rFonts w:ascii="Times New Roman" w:eastAsia="仿宋" w:hAnsi="Times New Roman" w:cs="Times New Roman" w:hint="eastAsia"/>
          <w:kern w:val="0"/>
          <w:sz w:val="24"/>
          <w:szCs w:val="24"/>
        </w:rPr>
        <w:t>导致过度臭味与工艺相关的原因</w:t>
      </w:r>
    </w:p>
    <w:tbl>
      <w:tblPr>
        <w:tblStyle w:val="a7"/>
        <w:tblW w:w="0" w:type="auto"/>
        <w:tblLook w:val="04A0" w:firstRow="1" w:lastRow="0" w:firstColumn="1" w:lastColumn="0" w:noHBand="0" w:noVBand="1"/>
      </w:tblPr>
      <w:tblGrid>
        <w:gridCol w:w="2518"/>
        <w:gridCol w:w="6004"/>
      </w:tblGrid>
      <w:tr w:rsidR="001B7944" w:rsidRPr="001B7944" w:rsidTr="00DB566C">
        <w:trPr>
          <w:trHeight w:val="397"/>
        </w:trPr>
        <w:tc>
          <w:tcPr>
            <w:tcW w:w="2518" w:type="dxa"/>
            <w:vAlign w:val="center"/>
          </w:tcPr>
          <w:p w:rsidR="001B7944" w:rsidRPr="001B7944" w:rsidRDefault="001B7944" w:rsidP="00504C9A">
            <w:pPr>
              <w:autoSpaceDE w:val="0"/>
              <w:autoSpaceDN w:val="0"/>
              <w:adjustRightInd w:val="0"/>
              <w:jc w:val="center"/>
              <w:rPr>
                <w:rFonts w:ascii="Times New Roman" w:eastAsia="仿宋" w:hAnsi="Times New Roman" w:cs="Times New Roman"/>
                <w:kern w:val="0"/>
                <w:sz w:val="22"/>
                <w:szCs w:val="24"/>
              </w:rPr>
            </w:pPr>
            <w:r w:rsidRPr="001B7944">
              <w:rPr>
                <w:rFonts w:ascii="Times New Roman" w:eastAsia="仿宋" w:hAnsi="Times New Roman" w:cs="Times New Roman" w:hint="eastAsia"/>
                <w:kern w:val="0"/>
                <w:sz w:val="22"/>
                <w:szCs w:val="24"/>
              </w:rPr>
              <w:t>工艺环节</w:t>
            </w:r>
          </w:p>
        </w:tc>
        <w:tc>
          <w:tcPr>
            <w:tcW w:w="6004" w:type="dxa"/>
            <w:vAlign w:val="center"/>
          </w:tcPr>
          <w:p w:rsidR="001B7944" w:rsidRPr="001B7944" w:rsidRDefault="001B7944" w:rsidP="00504C9A">
            <w:pPr>
              <w:autoSpaceDE w:val="0"/>
              <w:autoSpaceDN w:val="0"/>
              <w:adjustRightInd w:val="0"/>
              <w:jc w:val="center"/>
              <w:rPr>
                <w:rFonts w:ascii="Times New Roman" w:eastAsia="仿宋" w:hAnsi="Times New Roman" w:cs="Times New Roman"/>
                <w:kern w:val="0"/>
                <w:sz w:val="22"/>
                <w:szCs w:val="24"/>
              </w:rPr>
            </w:pPr>
            <w:r w:rsidRPr="001B7944">
              <w:rPr>
                <w:rFonts w:ascii="Times New Roman" w:eastAsia="仿宋" w:hAnsi="Times New Roman" w:cs="Times New Roman" w:hint="eastAsia"/>
                <w:kern w:val="0"/>
                <w:sz w:val="22"/>
                <w:szCs w:val="24"/>
              </w:rPr>
              <w:t>可能原因</w:t>
            </w:r>
          </w:p>
        </w:tc>
      </w:tr>
      <w:tr w:rsidR="001B7944" w:rsidRPr="001B7944" w:rsidTr="00DB566C">
        <w:trPr>
          <w:trHeight w:val="397"/>
        </w:trPr>
        <w:tc>
          <w:tcPr>
            <w:tcW w:w="2518" w:type="dxa"/>
            <w:vAlign w:val="center"/>
          </w:tcPr>
          <w:p w:rsidR="001B7944" w:rsidRPr="001B7944" w:rsidRDefault="001B7944" w:rsidP="00504C9A">
            <w:pPr>
              <w:autoSpaceDE w:val="0"/>
              <w:autoSpaceDN w:val="0"/>
              <w:adjustRightInd w:val="0"/>
              <w:jc w:val="center"/>
              <w:rPr>
                <w:rFonts w:ascii="Times New Roman" w:eastAsia="仿宋" w:hAnsi="Times New Roman" w:cs="Times New Roman"/>
                <w:kern w:val="0"/>
                <w:sz w:val="22"/>
                <w:szCs w:val="24"/>
              </w:rPr>
            </w:pPr>
            <w:r w:rsidRPr="001B7944">
              <w:rPr>
                <w:rFonts w:ascii="Times New Roman" w:eastAsia="仿宋" w:hAnsi="Times New Roman" w:cs="Times New Roman" w:hint="eastAsia"/>
                <w:kern w:val="0"/>
                <w:sz w:val="22"/>
                <w:szCs w:val="24"/>
              </w:rPr>
              <w:t>混合</w:t>
            </w:r>
          </w:p>
        </w:tc>
        <w:tc>
          <w:tcPr>
            <w:tcW w:w="6004" w:type="dxa"/>
            <w:vAlign w:val="center"/>
          </w:tcPr>
          <w:p w:rsidR="001B7944" w:rsidRDefault="00E048C2" w:rsidP="00AF69FE">
            <w:pPr>
              <w:autoSpaceDE w:val="0"/>
              <w:autoSpaceDN w:val="0"/>
              <w:adjustRightInd w:val="0"/>
              <w:spacing w:line="288" w:lineRule="auto"/>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混合物料</w:t>
            </w:r>
            <w:r w:rsidRPr="00E048C2">
              <w:rPr>
                <w:rFonts w:ascii="Times New Roman" w:eastAsia="仿宋" w:hAnsi="Times New Roman" w:cs="Times New Roman" w:hint="eastAsia"/>
                <w:kern w:val="0"/>
                <w:sz w:val="22"/>
                <w:szCs w:val="24"/>
              </w:rPr>
              <w:t>过湿或过密会导致孔隙</w:t>
            </w:r>
            <w:r>
              <w:rPr>
                <w:rFonts w:ascii="Times New Roman" w:eastAsia="仿宋" w:hAnsi="Times New Roman" w:cs="Times New Roman" w:hint="eastAsia"/>
                <w:kern w:val="0"/>
                <w:sz w:val="22"/>
                <w:szCs w:val="24"/>
              </w:rPr>
              <w:t>率</w:t>
            </w:r>
            <w:r w:rsidRPr="00E048C2">
              <w:rPr>
                <w:rFonts w:ascii="Times New Roman" w:eastAsia="仿宋" w:hAnsi="Times New Roman" w:cs="Times New Roman" w:hint="eastAsia"/>
                <w:kern w:val="0"/>
                <w:sz w:val="22"/>
                <w:szCs w:val="24"/>
              </w:rPr>
              <w:t>过低</w:t>
            </w:r>
            <w:r>
              <w:rPr>
                <w:rFonts w:ascii="Times New Roman" w:eastAsia="仿宋" w:hAnsi="Times New Roman" w:cs="Times New Roman" w:hint="eastAsia"/>
                <w:kern w:val="0"/>
                <w:sz w:val="22"/>
                <w:szCs w:val="24"/>
              </w:rPr>
              <w:t>；</w:t>
            </w:r>
          </w:p>
          <w:p w:rsidR="00E048C2" w:rsidRDefault="00E048C2" w:rsidP="00AF69FE">
            <w:pPr>
              <w:autoSpaceDE w:val="0"/>
              <w:autoSpaceDN w:val="0"/>
              <w:adjustRightInd w:val="0"/>
              <w:spacing w:line="288" w:lineRule="auto"/>
              <w:rPr>
                <w:rFonts w:ascii="Times New Roman" w:eastAsia="仿宋" w:hAnsi="Times New Roman" w:cs="Times New Roman"/>
                <w:kern w:val="0"/>
                <w:sz w:val="22"/>
                <w:szCs w:val="24"/>
              </w:rPr>
            </w:pPr>
            <w:r w:rsidRPr="00E048C2">
              <w:rPr>
                <w:rFonts w:ascii="Times New Roman" w:eastAsia="仿宋" w:hAnsi="Times New Roman" w:cs="Times New Roman" w:hint="eastAsia"/>
                <w:kern w:val="0"/>
                <w:sz w:val="22"/>
                <w:szCs w:val="24"/>
              </w:rPr>
              <w:t>低碳氮比的混合物</w:t>
            </w:r>
            <w:r>
              <w:rPr>
                <w:rFonts w:ascii="Times New Roman" w:eastAsia="仿宋" w:hAnsi="Times New Roman" w:cs="Times New Roman" w:hint="eastAsia"/>
                <w:kern w:val="0"/>
                <w:sz w:val="22"/>
                <w:szCs w:val="24"/>
              </w:rPr>
              <w:t>料</w:t>
            </w:r>
            <w:r w:rsidRPr="00E048C2">
              <w:rPr>
                <w:rFonts w:ascii="Times New Roman" w:eastAsia="仿宋" w:hAnsi="Times New Roman" w:cs="Times New Roman" w:hint="eastAsia"/>
                <w:kern w:val="0"/>
                <w:sz w:val="22"/>
                <w:szCs w:val="24"/>
              </w:rPr>
              <w:t>会产生多余的氨气</w:t>
            </w:r>
            <w:r>
              <w:rPr>
                <w:rFonts w:ascii="Times New Roman" w:eastAsia="仿宋" w:hAnsi="Times New Roman" w:cs="Times New Roman" w:hint="eastAsia"/>
                <w:kern w:val="0"/>
                <w:sz w:val="22"/>
                <w:szCs w:val="24"/>
              </w:rPr>
              <w:t>；</w:t>
            </w:r>
          </w:p>
          <w:p w:rsidR="00E048C2" w:rsidRPr="001B7944" w:rsidRDefault="00E048C2" w:rsidP="00AF69FE">
            <w:pPr>
              <w:autoSpaceDE w:val="0"/>
              <w:autoSpaceDN w:val="0"/>
              <w:adjustRightInd w:val="0"/>
              <w:spacing w:line="288" w:lineRule="auto"/>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混合物料不</w:t>
            </w:r>
            <w:proofErr w:type="gramStart"/>
            <w:r>
              <w:rPr>
                <w:rFonts w:ascii="Times New Roman" w:eastAsia="仿宋" w:hAnsi="Times New Roman" w:cs="Times New Roman" w:hint="eastAsia"/>
                <w:kern w:val="0"/>
                <w:sz w:val="22"/>
                <w:szCs w:val="24"/>
              </w:rPr>
              <w:t>均匀会</w:t>
            </w:r>
            <w:proofErr w:type="gramEnd"/>
            <w:r>
              <w:rPr>
                <w:rFonts w:ascii="Times New Roman" w:eastAsia="仿宋" w:hAnsi="Times New Roman" w:cs="Times New Roman" w:hint="eastAsia"/>
                <w:kern w:val="0"/>
                <w:sz w:val="22"/>
                <w:szCs w:val="24"/>
              </w:rPr>
              <w:t>导致充氧不均；</w:t>
            </w:r>
          </w:p>
        </w:tc>
      </w:tr>
      <w:tr w:rsidR="001B7944" w:rsidRPr="001B7944" w:rsidTr="00DB566C">
        <w:trPr>
          <w:trHeight w:val="397"/>
        </w:trPr>
        <w:tc>
          <w:tcPr>
            <w:tcW w:w="2518" w:type="dxa"/>
            <w:vAlign w:val="center"/>
          </w:tcPr>
          <w:p w:rsidR="001B7944" w:rsidRPr="001B7944" w:rsidRDefault="00B84781" w:rsidP="00504C9A">
            <w:pPr>
              <w:autoSpaceDE w:val="0"/>
              <w:autoSpaceDN w:val="0"/>
              <w:adjustRightInd w:val="0"/>
              <w:jc w:val="center"/>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堆体结构</w:t>
            </w:r>
            <w:proofErr w:type="gramEnd"/>
          </w:p>
        </w:tc>
        <w:tc>
          <w:tcPr>
            <w:tcW w:w="6004" w:type="dxa"/>
            <w:vAlign w:val="center"/>
          </w:tcPr>
          <w:p w:rsidR="001B7944" w:rsidRDefault="00AF69FE" w:rsidP="00AF69FE">
            <w:pPr>
              <w:autoSpaceDE w:val="0"/>
              <w:autoSpaceDN w:val="0"/>
              <w:adjustRightInd w:val="0"/>
              <w:spacing w:line="288" w:lineRule="auto"/>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堆体过高</w:t>
            </w:r>
            <w:proofErr w:type="gramEnd"/>
            <w:r>
              <w:rPr>
                <w:rFonts w:ascii="Times New Roman" w:eastAsia="仿宋" w:hAnsi="Times New Roman" w:cs="Times New Roman" w:hint="eastAsia"/>
                <w:kern w:val="0"/>
                <w:sz w:val="22"/>
                <w:szCs w:val="24"/>
              </w:rPr>
              <w:t>，空气无法穿透整个堆体，导致厌氧；</w:t>
            </w:r>
          </w:p>
          <w:p w:rsidR="00AF69FE" w:rsidRPr="00AF69FE" w:rsidRDefault="00AF69FE" w:rsidP="00AF69FE">
            <w:pPr>
              <w:autoSpaceDE w:val="0"/>
              <w:autoSpaceDN w:val="0"/>
              <w:adjustRightInd w:val="0"/>
              <w:spacing w:line="288" w:lineRule="auto"/>
              <w:rPr>
                <w:rFonts w:ascii="Times New Roman" w:eastAsia="仿宋" w:hAnsi="Times New Roman" w:cs="Times New Roman"/>
                <w:kern w:val="0"/>
                <w:sz w:val="22"/>
                <w:szCs w:val="24"/>
              </w:rPr>
            </w:pPr>
            <w:proofErr w:type="gramStart"/>
            <w:r>
              <w:rPr>
                <w:rFonts w:ascii="Times New Roman" w:eastAsia="仿宋" w:hAnsi="Times New Roman" w:cs="Times New Roman" w:hint="eastAsia"/>
                <w:kern w:val="0"/>
                <w:sz w:val="22"/>
                <w:szCs w:val="24"/>
              </w:rPr>
              <w:t>条垛式</w:t>
            </w:r>
            <w:proofErr w:type="gramEnd"/>
            <w:r>
              <w:rPr>
                <w:rFonts w:ascii="Times New Roman" w:eastAsia="仿宋" w:hAnsi="Times New Roman" w:cs="Times New Roman" w:hint="eastAsia"/>
                <w:kern w:val="0"/>
                <w:sz w:val="22"/>
                <w:szCs w:val="24"/>
              </w:rPr>
              <w:t>发酵表面未覆盖具有过滤臭味作用的覆盖层；</w:t>
            </w:r>
          </w:p>
        </w:tc>
      </w:tr>
      <w:tr w:rsidR="001B7944" w:rsidRPr="001B7944" w:rsidTr="00DB566C">
        <w:trPr>
          <w:trHeight w:val="397"/>
        </w:trPr>
        <w:tc>
          <w:tcPr>
            <w:tcW w:w="2518" w:type="dxa"/>
            <w:vAlign w:val="center"/>
          </w:tcPr>
          <w:p w:rsidR="001B7944" w:rsidRPr="001B7944" w:rsidRDefault="00AF69FE" w:rsidP="00504C9A">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曝气</w:t>
            </w:r>
          </w:p>
        </w:tc>
        <w:tc>
          <w:tcPr>
            <w:tcW w:w="6004" w:type="dxa"/>
            <w:vAlign w:val="center"/>
          </w:tcPr>
          <w:p w:rsidR="001B7944" w:rsidRDefault="00AF69FE" w:rsidP="00AF69FE">
            <w:pPr>
              <w:autoSpaceDE w:val="0"/>
              <w:autoSpaceDN w:val="0"/>
              <w:adjustRightInd w:val="0"/>
              <w:spacing w:line="288" w:lineRule="auto"/>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不充分的曝气或鼓风机过长的关闭状态导致厌氧发生；</w:t>
            </w:r>
          </w:p>
          <w:p w:rsidR="00AF69FE" w:rsidRPr="001B7944" w:rsidRDefault="00AF69FE" w:rsidP="00AF69FE">
            <w:pPr>
              <w:autoSpaceDE w:val="0"/>
              <w:autoSpaceDN w:val="0"/>
              <w:adjustRightInd w:val="0"/>
              <w:spacing w:line="288" w:lineRule="auto"/>
              <w:rPr>
                <w:rFonts w:ascii="Times New Roman" w:eastAsia="仿宋" w:hAnsi="Times New Roman" w:cs="Times New Roman"/>
                <w:kern w:val="0"/>
                <w:sz w:val="22"/>
                <w:szCs w:val="24"/>
              </w:rPr>
            </w:pPr>
            <w:r w:rsidRPr="00AF69FE">
              <w:rPr>
                <w:rFonts w:ascii="Times New Roman" w:eastAsia="仿宋" w:hAnsi="Times New Roman" w:cs="Times New Roman" w:hint="eastAsia"/>
                <w:kern w:val="0"/>
                <w:sz w:val="22"/>
                <w:szCs w:val="24"/>
              </w:rPr>
              <w:t>不充分的曝气</w:t>
            </w:r>
            <w:proofErr w:type="gramStart"/>
            <w:r>
              <w:rPr>
                <w:rFonts w:ascii="Times New Roman" w:eastAsia="仿宋" w:hAnsi="Times New Roman" w:cs="Times New Roman" w:hint="eastAsia"/>
                <w:kern w:val="0"/>
                <w:sz w:val="22"/>
                <w:szCs w:val="24"/>
              </w:rPr>
              <w:t>导致堆体过高</w:t>
            </w:r>
            <w:proofErr w:type="gramEnd"/>
            <w:r>
              <w:rPr>
                <w:rFonts w:ascii="Times New Roman" w:eastAsia="仿宋" w:hAnsi="Times New Roman" w:cs="Times New Roman" w:hint="eastAsia"/>
                <w:kern w:val="0"/>
                <w:sz w:val="22"/>
                <w:szCs w:val="24"/>
              </w:rPr>
              <w:t>从而增加臭味的产生；</w:t>
            </w:r>
          </w:p>
        </w:tc>
      </w:tr>
      <w:tr w:rsidR="001B7944" w:rsidRPr="001B7944" w:rsidTr="00DB566C">
        <w:trPr>
          <w:trHeight w:val="397"/>
        </w:trPr>
        <w:tc>
          <w:tcPr>
            <w:tcW w:w="2518" w:type="dxa"/>
            <w:vAlign w:val="center"/>
          </w:tcPr>
          <w:p w:rsidR="001B7944" w:rsidRPr="001B7944" w:rsidRDefault="00B76D3E" w:rsidP="00504C9A">
            <w:pPr>
              <w:autoSpaceDE w:val="0"/>
              <w:autoSpaceDN w:val="0"/>
              <w:adjustRightInd w:val="0"/>
              <w:jc w:val="center"/>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熟化</w:t>
            </w:r>
          </w:p>
        </w:tc>
        <w:tc>
          <w:tcPr>
            <w:tcW w:w="6004" w:type="dxa"/>
            <w:vAlign w:val="center"/>
          </w:tcPr>
          <w:p w:rsidR="001B7944" w:rsidRPr="00AF69FE" w:rsidRDefault="00B76D3E" w:rsidP="00916E2C">
            <w:pPr>
              <w:autoSpaceDE w:val="0"/>
              <w:autoSpaceDN w:val="0"/>
              <w:adjustRightInd w:val="0"/>
              <w:spacing w:line="288" w:lineRule="auto"/>
              <w:rPr>
                <w:rFonts w:ascii="Times New Roman" w:eastAsia="仿宋" w:hAnsi="Times New Roman" w:cs="Times New Roman"/>
                <w:kern w:val="0"/>
                <w:sz w:val="22"/>
                <w:szCs w:val="24"/>
              </w:rPr>
            </w:pPr>
            <w:r>
              <w:rPr>
                <w:rFonts w:ascii="Times New Roman" w:eastAsia="仿宋" w:hAnsi="Times New Roman" w:cs="Times New Roman" w:hint="eastAsia"/>
                <w:kern w:val="0"/>
                <w:sz w:val="22"/>
                <w:szCs w:val="24"/>
              </w:rPr>
              <w:t>发酵产物未达到稳定或熟化，堆体温度较高并产生臭气，可通过翻堆或强制通风方式改善。</w:t>
            </w:r>
          </w:p>
        </w:tc>
      </w:tr>
    </w:tbl>
    <w:p w:rsidR="00793B2D" w:rsidRDefault="002F53D7" w:rsidP="00793B2D">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lastRenderedPageBreak/>
        <w:t>臭气的收集</w:t>
      </w:r>
      <w:r w:rsidR="00823FDF">
        <w:rPr>
          <w:rFonts w:ascii="Times New Roman" w:eastAsia="仿宋" w:hAnsi="Times New Roman" w:cs="Times New Roman" w:hint="eastAsia"/>
          <w:kern w:val="0"/>
          <w:sz w:val="24"/>
          <w:szCs w:val="24"/>
        </w:rPr>
        <w:t>应保证好氧发酵过程中蒸发的水分</w:t>
      </w:r>
      <w:r w:rsidR="004875F4">
        <w:rPr>
          <w:rFonts w:ascii="Times New Roman" w:eastAsia="仿宋" w:hAnsi="Times New Roman" w:cs="Times New Roman" w:hint="eastAsia"/>
          <w:kern w:val="0"/>
          <w:sz w:val="24"/>
          <w:szCs w:val="24"/>
        </w:rPr>
        <w:t>和</w:t>
      </w:r>
      <w:r w:rsidR="004875F4" w:rsidRPr="001761BE">
        <w:rPr>
          <w:rFonts w:ascii="Times New Roman" w:eastAsia="仿宋" w:hAnsi="Times New Roman" w:cs="Times New Roman" w:hint="eastAsia"/>
          <w:kern w:val="0"/>
          <w:sz w:val="24"/>
          <w:szCs w:val="24"/>
        </w:rPr>
        <w:t>臭气</w:t>
      </w:r>
      <w:r w:rsidR="00823FDF">
        <w:rPr>
          <w:rFonts w:ascii="Times New Roman" w:eastAsia="仿宋" w:hAnsi="Times New Roman" w:cs="Times New Roman" w:hint="eastAsia"/>
          <w:kern w:val="0"/>
          <w:sz w:val="24"/>
          <w:szCs w:val="24"/>
        </w:rPr>
        <w:t>及时排出，尤其是冬季，堆体温度和室温差距较大，如果水汽无法及时排出，</w:t>
      </w:r>
      <w:proofErr w:type="gramStart"/>
      <w:r w:rsidR="00823FDF">
        <w:rPr>
          <w:rFonts w:ascii="Times New Roman" w:eastAsia="仿宋" w:hAnsi="Times New Roman" w:cs="Times New Roman" w:hint="eastAsia"/>
          <w:kern w:val="0"/>
          <w:sz w:val="24"/>
          <w:szCs w:val="24"/>
        </w:rPr>
        <w:t>易重新</w:t>
      </w:r>
      <w:proofErr w:type="gramEnd"/>
      <w:r w:rsidR="00823FDF">
        <w:rPr>
          <w:rFonts w:ascii="Times New Roman" w:eastAsia="仿宋" w:hAnsi="Times New Roman" w:cs="Times New Roman" w:hint="eastAsia"/>
          <w:kern w:val="0"/>
          <w:sz w:val="24"/>
          <w:szCs w:val="24"/>
        </w:rPr>
        <w:t>凝结并流回发酵仓内，导致物料含水率提高和设备腐蚀。此外，集气输送管道内的冷凝水也应及时排除。</w:t>
      </w:r>
    </w:p>
    <w:p w:rsidR="000B1106" w:rsidRDefault="00AD52DC" w:rsidP="00A72998">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生物</w:t>
      </w:r>
      <w:r w:rsidR="008262DC">
        <w:rPr>
          <w:rFonts w:ascii="Times New Roman" w:eastAsia="仿宋" w:hAnsi="Times New Roman" w:cs="Times New Roman" w:hint="eastAsia"/>
          <w:kern w:val="0"/>
          <w:sz w:val="24"/>
          <w:szCs w:val="24"/>
        </w:rPr>
        <w:t>除臭设施的</w:t>
      </w:r>
      <w:r>
        <w:rPr>
          <w:rFonts w:ascii="Times New Roman" w:eastAsia="仿宋" w:hAnsi="Times New Roman" w:cs="Times New Roman" w:hint="eastAsia"/>
          <w:kern w:val="0"/>
          <w:sz w:val="24"/>
          <w:szCs w:val="24"/>
        </w:rPr>
        <w:t>运行应符合下列要求：</w:t>
      </w:r>
    </w:p>
    <w:p w:rsidR="00851B60" w:rsidRDefault="00851B60" w:rsidP="00851B60">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根据所处理气体的温度和湿度、填料持水性能、臭气物质去除效果变化，确定最佳的喷淋频率和喷淋量；</w:t>
      </w:r>
    </w:p>
    <w:p w:rsidR="00AD52DC" w:rsidRDefault="00AD52DC" w:rsidP="00AD52DC">
      <w:pPr>
        <w:pStyle w:val="a5"/>
        <w:numPr>
          <w:ilvl w:val="0"/>
          <w:numId w:val="39"/>
        </w:numPr>
        <w:autoSpaceDE w:val="0"/>
        <w:autoSpaceDN w:val="0"/>
        <w:adjustRightInd w:val="0"/>
        <w:spacing w:line="360" w:lineRule="auto"/>
        <w:ind w:firstLineChars="0"/>
        <w:rPr>
          <w:rFonts w:eastAsia="仿宋"/>
          <w:color w:val="auto"/>
          <w:sz w:val="24"/>
          <w:szCs w:val="24"/>
        </w:rPr>
      </w:pPr>
      <w:r w:rsidRPr="00AD52DC">
        <w:rPr>
          <w:rFonts w:eastAsia="仿宋" w:hint="eastAsia"/>
          <w:color w:val="auto"/>
          <w:sz w:val="24"/>
          <w:szCs w:val="24"/>
        </w:rPr>
        <w:t>定期监测</w:t>
      </w:r>
      <w:r w:rsidR="006B381E">
        <w:rPr>
          <w:rFonts w:eastAsia="仿宋" w:hint="eastAsia"/>
          <w:color w:val="auto"/>
          <w:sz w:val="24"/>
          <w:szCs w:val="24"/>
        </w:rPr>
        <w:t>生物过滤和生物</w:t>
      </w:r>
      <w:proofErr w:type="gramStart"/>
      <w:r w:rsidR="006B381E">
        <w:rPr>
          <w:rFonts w:eastAsia="仿宋" w:hint="eastAsia"/>
          <w:color w:val="auto"/>
          <w:sz w:val="24"/>
          <w:szCs w:val="24"/>
        </w:rPr>
        <w:t>滴滤处理</w:t>
      </w:r>
      <w:proofErr w:type="gramEnd"/>
      <w:r w:rsidR="006B381E">
        <w:rPr>
          <w:rFonts w:eastAsia="仿宋" w:hint="eastAsia"/>
          <w:color w:val="auto"/>
          <w:sz w:val="24"/>
          <w:szCs w:val="24"/>
        </w:rPr>
        <w:t>装置的填料层压降，当填料层压降异常升高时，应分析原因并及时采取措施；</w:t>
      </w:r>
    </w:p>
    <w:p w:rsidR="006B381E" w:rsidRDefault="006B381E" w:rsidP="00AD52DC">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定期监测生物过滤和</w:t>
      </w:r>
      <w:proofErr w:type="gramStart"/>
      <w:r>
        <w:rPr>
          <w:rFonts w:eastAsia="仿宋" w:hint="eastAsia"/>
          <w:color w:val="auto"/>
          <w:sz w:val="24"/>
          <w:szCs w:val="24"/>
        </w:rPr>
        <w:t>生物滴滤填料</w:t>
      </w:r>
      <w:proofErr w:type="gramEnd"/>
      <w:r>
        <w:rPr>
          <w:rFonts w:eastAsia="仿宋" w:hint="eastAsia"/>
          <w:color w:val="auto"/>
          <w:sz w:val="24"/>
          <w:szCs w:val="24"/>
        </w:rPr>
        <w:t>层渗出液或循环喷淋液的</w:t>
      </w:r>
      <w:r>
        <w:rPr>
          <w:rFonts w:eastAsia="仿宋" w:hint="eastAsia"/>
          <w:color w:val="auto"/>
          <w:sz w:val="24"/>
          <w:szCs w:val="24"/>
        </w:rPr>
        <w:t>pH</w:t>
      </w:r>
      <w:r>
        <w:rPr>
          <w:rFonts w:eastAsia="仿宋" w:hint="eastAsia"/>
          <w:color w:val="auto"/>
          <w:sz w:val="24"/>
          <w:szCs w:val="24"/>
        </w:rPr>
        <w:t>值、</w:t>
      </w:r>
      <w:r>
        <w:rPr>
          <w:rFonts w:eastAsia="仿宋" w:hint="eastAsia"/>
          <w:color w:val="auto"/>
          <w:sz w:val="24"/>
          <w:szCs w:val="24"/>
        </w:rPr>
        <w:t>SS</w:t>
      </w:r>
      <w:r>
        <w:rPr>
          <w:rFonts w:eastAsia="仿宋" w:hint="eastAsia"/>
          <w:color w:val="auto"/>
          <w:sz w:val="24"/>
          <w:szCs w:val="24"/>
        </w:rPr>
        <w:t>和</w:t>
      </w:r>
      <w:r>
        <w:rPr>
          <w:rFonts w:eastAsia="仿宋" w:hint="eastAsia"/>
          <w:color w:val="auto"/>
          <w:sz w:val="24"/>
          <w:szCs w:val="24"/>
        </w:rPr>
        <w:t>COD</w:t>
      </w:r>
      <w:r>
        <w:rPr>
          <w:rFonts w:eastAsia="仿宋" w:hint="eastAsia"/>
          <w:color w:val="auto"/>
          <w:sz w:val="24"/>
          <w:szCs w:val="24"/>
        </w:rPr>
        <w:t>，并根据渗出液水质变化调整喷淋系统的运行条件；</w:t>
      </w:r>
    </w:p>
    <w:p w:rsidR="006B381E" w:rsidRDefault="006B381E" w:rsidP="00AD52DC">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定期检查填料层，出现板结、压实、破碎等情况时，及时处理、补充或更换填料；</w:t>
      </w:r>
    </w:p>
    <w:p w:rsidR="00AF3D11" w:rsidRDefault="00AF3D11" w:rsidP="00AD52DC">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定期检查喷头堵塞情况，及时清洁或更换堵塞的喷头；</w:t>
      </w:r>
    </w:p>
    <w:p w:rsidR="00A84AF5" w:rsidRDefault="00A84AF5" w:rsidP="00AD52DC">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生物</w:t>
      </w:r>
      <w:r w:rsidR="00AF3D11">
        <w:rPr>
          <w:rFonts w:eastAsia="仿宋" w:hint="eastAsia"/>
          <w:color w:val="auto"/>
          <w:sz w:val="24"/>
          <w:szCs w:val="24"/>
        </w:rPr>
        <w:t>除臭</w:t>
      </w:r>
      <w:r>
        <w:rPr>
          <w:rFonts w:eastAsia="仿宋" w:hint="eastAsia"/>
          <w:color w:val="auto"/>
          <w:sz w:val="24"/>
          <w:szCs w:val="24"/>
        </w:rPr>
        <w:t>宜连续运行。当不需连续运行时，可定期通气并喷淋，</w:t>
      </w:r>
      <w:r w:rsidR="00AF3D11">
        <w:rPr>
          <w:rFonts w:eastAsia="仿宋" w:hint="eastAsia"/>
          <w:color w:val="auto"/>
          <w:sz w:val="24"/>
          <w:szCs w:val="24"/>
        </w:rPr>
        <w:t>避免</w:t>
      </w:r>
      <w:r>
        <w:rPr>
          <w:rFonts w:eastAsia="仿宋" w:hint="eastAsia"/>
          <w:color w:val="auto"/>
          <w:sz w:val="24"/>
          <w:szCs w:val="24"/>
        </w:rPr>
        <w:t>填料层产生</w:t>
      </w:r>
      <w:proofErr w:type="gramStart"/>
      <w:r>
        <w:rPr>
          <w:rFonts w:eastAsia="仿宋" w:hint="eastAsia"/>
          <w:color w:val="auto"/>
          <w:sz w:val="24"/>
          <w:szCs w:val="24"/>
        </w:rPr>
        <w:t>厌氧区</w:t>
      </w:r>
      <w:proofErr w:type="gramEnd"/>
      <w:r>
        <w:rPr>
          <w:rFonts w:eastAsia="仿宋" w:hint="eastAsia"/>
          <w:color w:val="auto"/>
          <w:sz w:val="24"/>
          <w:szCs w:val="24"/>
        </w:rPr>
        <w:t>或干燥板结</w:t>
      </w:r>
      <w:r w:rsidR="00AF3D11">
        <w:rPr>
          <w:rFonts w:eastAsia="仿宋" w:hint="eastAsia"/>
          <w:color w:val="auto"/>
          <w:sz w:val="24"/>
          <w:szCs w:val="24"/>
        </w:rPr>
        <w:t>。</w:t>
      </w:r>
    </w:p>
    <w:p w:rsidR="008262DC" w:rsidRPr="008262DC" w:rsidRDefault="008262DC" w:rsidP="008262D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8262DC">
        <w:rPr>
          <w:rFonts w:ascii="Times New Roman" w:eastAsia="仿宋" w:hAnsi="Times New Roman" w:cs="Times New Roman" w:hint="eastAsia"/>
          <w:kern w:val="0"/>
          <w:sz w:val="24"/>
          <w:szCs w:val="24"/>
        </w:rPr>
        <w:t>洗涤</w:t>
      </w:r>
      <w:r>
        <w:rPr>
          <w:rFonts w:ascii="Times New Roman" w:eastAsia="仿宋" w:hAnsi="Times New Roman" w:cs="Times New Roman" w:hint="eastAsia"/>
          <w:kern w:val="0"/>
          <w:sz w:val="24"/>
          <w:szCs w:val="24"/>
        </w:rPr>
        <w:t>除臭设施的运行应符合下列要求：</w:t>
      </w:r>
    </w:p>
    <w:p w:rsidR="008262DC" w:rsidRDefault="008262DC" w:rsidP="00AD52DC">
      <w:pPr>
        <w:pStyle w:val="a5"/>
        <w:numPr>
          <w:ilvl w:val="0"/>
          <w:numId w:val="39"/>
        </w:numPr>
        <w:autoSpaceDE w:val="0"/>
        <w:autoSpaceDN w:val="0"/>
        <w:adjustRightInd w:val="0"/>
        <w:spacing w:line="360" w:lineRule="auto"/>
        <w:ind w:firstLineChars="0"/>
        <w:rPr>
          <w:rFonts w:eastAsia="仿宋"/>
          <w:color w:val="auto"/>
          <w:sz w:val="24"/>
          <w:szCs w:val="24"/>
        </w:rPr>
      </w:pPr>
      <w:r w:rsidRPr="008262DC">
        <w:rPr>
          <w:rFonts w:eastAsia="仿宋" w:hint="eastAsia"/>
          <w:color w:val="auto"/>
          <w:sz w:val="24"/>
          <w:szCs w:val="24"/>
        </w:rPr>
        <w:t>应对洗涤液的流量、温度、</w:t>
      </w:r>
      <w:r w:rsidRPr="008262DC">
        <w:rPr>
          <w:rFonts w:eastAsia="仿宋"/>
          <w:color w:val="auto"/>
          <w:sz w:val="24"/>
          <w:szCs w:val="24"/>
        </w:rPr>
        <w:t>pH</w:t>
      </w:r>
      <w:r w:rsidRPr="008262DC">
        <w:rPr>
          <w:rFonts w:eastAsia="仿宋" w:hint="eastAsia"/>
          <w:color w:val="auto"/>
          <w:sz w:val="24"/>
          <w:szCs w:val="24"/>
        </w:rPr>
        <w:t>值等参数定期检查；</w:t>
      </w:r>
    </w:p>
    <w:p w:rsidR="008262DC" w:rsidRDefault="008262DC" w:rsidP="008262DC">
      <w:pPr>
        <w:pStyle w:val="a5"/>
        <w:numPr>
          <w:ilvl w:val="0"/>
          <w:numId w:val="39"/>
        </w:numPr>
        <w:autoSpaceDE w:val="0"/>
        <w:autoSpaceDN w:val="0"/>
        <w:adjustRightInd w:val="0"/>
        <w:spacing w:line="360" w:lineRule="auto"/>
        <w:ind w:firstLineChars="0"/>
        <w:rPr>
          <w:rFonts w:eastAsia="仿宋"/>
          <w:color w:val="auto"/>
          <w:sz w:val="24"/>
          <w:szCs w:val="24"/>
        </w:rPr>
      </w:pPr>
      <w:r w:rsidRPr="008262DC">
        <w:rPr>
          <w:rFonts w:eastAsia="仿宋" w:hint="eastAsia"/>
          <w:color w:val="auto"/>
          <w:sz w:val="24"/>
          <w:szCs w:val="24"/>
        </w:rPr>
        <w:t>洗涤系统出现结垢、堵塞、</w:t>
      </w:r>
      <w:proofErr w:type="gramStart"/>
      <w:r w:rsidRPr="008262DC">
        <w:rPr>
          <w:rFonts w:eastAsia="仿宋" w:hint="eastAsia"/>
          <w:color w:val="auto"/>
          <w:sz w:val="24"/>
          <w:szCs w:val="24"/>
        </w:rPr>
        <w:t>短流等</w:t>
      </w:r>
      <w:proofErr w:type="gramEnd"/>
      <w:r w:rsidRPr="008262DC">
        <w:rPr>
          <w:rFonts w:eastAsia="仿宋" w:hint="eastAsia"/>
          <w:color w:val="auto"/>
          <w:sz w:val="24"/>
          <w:szCs w:val="24"/>
        </w:rPr>
        <w:t>情况时，应查明原因并及时采取措施；</w:t>
      </w:r>
    </w:p>
    <w:p w:rsidR="008262DC" w:rsidRPr="008262DC" w:rsidRDefault="008262DC" w:rsidP="008262DC">
      <w:pPr>
        <w:pStyle w:val="a5"/>
        <w:numPr>
          <w:ilvl w:val="0"/>
          <w:numId w:val="39"/>
        </w:numPr>
        <w:autoSpaceDE w:val="0"/>
        <w:autoSpaceDN w:val="0"/>
        <w:adjustRightInd w:val="0"/>
        <w:spacing w:line="360" w:lineRule="auto"/>
        <w:ind w:firstLineChars="0"/>
        <w:rPr>
          <w:rFonts w:eastAsia="仿宋"/>
          <w:color w:val="auto"/>
          <w:sz w:val="24"/>
          <w:szCs w:val="24"/>
        </w:rPr>
      </w:pPr>
      <w:r w:rsidRPr="008262DC">
        <w:rPr>
          <w:rFonts w:eastAsia="仿宋" w:hint="eastAsia"/>
          <w:color w:val="auto"/>
          <w:sz w:val="24"/>
          <w:szCs w:val="24"/>
        </w:rPr>
        <w:t>洗涤系统长时间停机时，应清洗处理设备，并保证系统通风</w:t>
      </w:r>
      <w:r>
        <w:rPr>
          <w:rFonts w:eastAsia="仿宋" w:hint="eastAsia"/>
          <w:color w:val="auto"/>
          <w:sz w:val="24"/>
          <w:szCs w:val="24"/>
        </w:rPr>
        <w:t>。</w:t>
      </w:r>
    </w:p>
    <w:p w:rsidR="00874F70" w:rsidRPr="00874F70" w:rsidRDefault="00874F70" w:rsidP="00874F70">
      <w:pPr>
        <w:autoSpaceDE w:val="0"/>
        <w:autoSpaceDN w:val="0"/>
        <w:adjustRightInd w:val="0"/>
        <w:spacing w:line="360" w:lineRule="auto"/>
        <w:ind w:firstLineChars="200" w:firstLine="482"/>
        <w:outlineLvl w:val="3"/>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6</w:t>
      </w:r>
      <w:r>
        <w:rPr>
          <w:rFonts w:ascii="Times New Roman" w:eastAsia="仿宋" w:hAnsi="Times New Roman" w:cs="Times New Roman" w:hint="eastAsia"/>
          <w:b/>
          <w:kern w:val="0"/>
          <w:sz w:val="24"/>
          <w:szCs w:val="24"/>
        </w:rPr>
        <w:t>、自动控制系统</w:t>
      </w:r>
    </w:p>
    <w:p w:rsidR="00630851" w:rsidRDefault="00630851" w:rsidP="00630851">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kern w:val="0"/>
          <w:sz w:val="24"/>
          <w:szCs w:val="24"/>
        </w:rPr>
        <w:t>自动控制系统的数据传输应符合</w:t>
      </w:r>
      <w:proofErr w:type="gramStart"/>
      <w:r w:rsidRPr="00736573">
        <w:rPr>
          <w:rFonts w:ascii="Times New Roman" w:eastAsia="仿宋" w:hAnsi="Times New Roman" w:cs="Times New Roman" w:hint="eastAsia"/>
          <w:kern w:val="0"/>
          <w:sz w:val="24"/>
          <w:szCs w:val="24"/>
        </w:rPr>
        <w:t>现行行业</w:t>
      </w:r>
      <w:proofErr w:type="gramEnd"/>
      <w:r w:rsidRPr="00736573">
        <w:rPr>
          <w:rFonts w:ascii="Times New Roman" w:eastAsia="仿宋" w:hAnsi="Times New Roman" w:cs="Times New Roman" w:hint="eastAsia"/>
          <w:kern w:val="0"/>
          <w:sz w:val="24"/>
          <w:szCs w:val="24"/>
        </w:rPr>
        <w:t>标准</w:t>
      </w:r>
      <w:r w:rsidRPr="00736573">
        <w:rPr>
          <w:rFonts w:ascii="Times New Roman" w:eastAsia="仿宋" w:hAnsi="Times New Roman" w:cs="Times New Roman"/>
          <w:kern w:val="0"/>
          <w:sz w:val="24"/>
          <w:szCs w:val="24"/>
        </w:rPr>
        <w:t>《污染源在线自动监控（监测）系统数据传输标准》</w:t>
      </w:r>
      <w:r w:rsidRPr="00736573">
        <w:rPr>
          <w:rFonts w:ascii="Times New Roman" w:eastAsia="仿宋" w:hAnsi="Times New Roman" w:cs="Times New Roman"/>
          <w:kern w:val="0"/>
          <w:sz w:val="24"/>
          <w:szCs w:val="24"/>
        </w:rPr>
        <w:t>HJ/T 212</w:t>
      </w:r>
      <w:r w:rsidRPr="00736573">
        <w:rPr>
          <w:rFonts w:ascii="Times New Roman" w:eastAsia="仿宋" w:hAnsi="Times New Roman" w:cs="Times New Roman"/>
          <w:kern w:val="0"/>
          <w:sz w:val="24"/>
          <w:szCs w:val="24"/>
        </w:rPr>
        <w:t>的</w:t>
      </w:r>
      <w:r w:rsidRPr="00736573">
        <w:rPr>
          <w:rFonts w:ascii="Times New Roman" w:eastAsia="仿宋" w:hAnsi="Times New Roman" w:cs="Times New Roman" w:hint="eastAsia"/>
          <w:kern w:val="0"/>
          <w:sz w:val="24"/>
          <w:szCs w:val="24"/>
        </w:rPr>
        <w:t>有关</w:t>
      </w:r>
      <w:r w:rsidRPr="00736573">
        <w:rPr>
          <w:rFonts w:ascii="Times New Roman" w:eastAsia="仿宋" w:hAnsi="Times New Roman" w:cs="Times New Roman"/>
          <w:kern w:val="0"/>
          <w:sz w:val="24"/>
          <w:szCs w:val="24"/>
        </w:rPr>
        <w:t>规定</w:t>
      </w:r>
      <w:r w:rsidR="00B214BC">
        <w:rPr>
          <w:rFonts w:ascii="Times New Roman" w:eastAsia="仿宋" w:hAnsi="Times New Roman" w:cs="Times New Roman" w:hint="eastAsia"/>
          <w:kern w:val="0"/>
          <w:sz w:val="24"/>
          <w:szCs w:val="24"/>
        </w:rPr>
        <w:t>。</w:t>
      </w:r>
      <w:r w:rsidR="00CD3FD8">
        <w:rPr>
          <w:rFonts w:ascii="Times New Roman" w:eastAsia="仿宋" w:hAnsi="Times New Roman" w:cs="Times New Roman" w:hint="eastAsia"/>
          <w:kern w:val="0"/>
          <w:sz w:val="24"/>
          <w:szCs w:val="24"/>
        </w:rPr>
        <w:t>运行过程中</w:t>
      </w:r>
      <w:r w:rsidR="00CD3FD8" w:rsidRPr="00736573">
        <w:rPr>
          <w:rFonts w:ascii="Times New Roman" w:eastAsia="仿宋" w:hAnsi="Times New Roman" w:cs="Times New Roman" w:hint="eastAsia"/>
          <w:kern w:val="0"/>
          <w:sz w:val="24"/>
          <w:szCs w:val="24"/>
        </w:rPr>
        <w:t>应密切关注自动控制系统的数据变化并进行相关分析，及时调整运行参数，确保污泥好氧发酵系统在最佳工况下运行。</w:t>
      </w:r>
      <w:r w:rsidR="00CD3FD8" w:rsidRPr="00736573">
        <w:rPr>
          <w:rFonts w:ascii="Times New Roman" w:eastAsia="仿宋" w:hAnsi="Times New Roman" w:cs="Times New Roman"/>
          <w:kern w:val="0"/>
          <w:sz w:val="24"/>
          <w:szCs w:val="24"/>
        </w:rPr>
        <w:t>自动控制系统的数据记录应及时存档，</w:t>
      </w:r>
      <w:r w:rsidR="00CD3FD8" w:rsidRPr="00736573">
        <w:rPr>
          <w:rFonts w:ascii="Times New Roman" w:eastAsia="仿宋" w:hAnsi="Times New Roman" w:cs="Times New Roman" w:hint="eastAsia"/>
          <w:kern w:val="0"/>
          <w:sz w:val="24"/>
          <w:szCs w:val="24"/>
        </w:rPr>
        <w:t>并</w:t>
      </w:r>
      <w:r w:rsidR="00CD3FD8" w:rsidRPr="00736573">
        <w:rPr>
          <w:rFonts w:ascii="Times New Roman" w:eastAsia="仿宋" w:hAnsi="Times New Roman" w:cs="Times New Roman"/>
          <w:kern w:val="0"/>
          <w:sz w:val="24"/>
          <w:szCs w:val="24"/>
        </w:rPr>
        <w:t>保存</w:t>
      </w:r>
      <w:r w:rsidR="00CD3FD8" w:rsidRPr="00736573">
        <w:rPr>
          <w:rFonts w:ascii="Times New Roman" w:eastAsia="仿宋" w:hAnsi="Times New Roman" w:cs="Times New Roman" w:hint="eastAsia"/>
          <w:kern w:val="0"/>
          <w:sz w:val="24"/>
          <w:szCs w:val="24"/>
        </w:rPr>
        <w:t>3</w:t>
      </w:r>
      <w:r w:rsidR="00CD3FD8" w:rsidRPr="00736573">
        <w:rPr>
          <w:rFonts w:ascii="Times New Roman" w:eastAsia="仿宋" w:hAnsi="Times New Roman" w:cs="Times New Roman"/>
          <w:kern w:val="0"/>
          <w:sz w:val="24"/>
          <w:szCs w:val="24"/>
        </w:rPr>
        <w:t>年以上</w:t>
      </w:r>
      <w:r w:rsidR="00CD3FD8" w:rsidRPr="00736573">
        <w:rPr>
          <w:rFonts w:ascii="Times New Roman" w:eastAsia="仿宋" w:hAnsi="Times New Roman" w:cs="Times New Roman" w:hint="eastAsia"/>
          <w:kern w:val="0"/>
          <w:sz w:val="24"/>
          <w:szCs w:val="24"/>
        </w:rPr>
        <w:t>。</w:t>
      </w:r>
    </w:p>
    <w:p w:rsidR="00362278" w:rsidRPr="00E11157" w:rsidRDefault="00362278" w:rsidP="00362278">
      <w:pPr>
        <w:pStyle w:val="3TimesNewRomanGB23126"/>
      </w:pPr>
      <w:r>
        <w:rPr>
          <w:rFonts w:hint="eastAsia"/>
        </w:rPr>
        <w:t xml:space="preserve">5.1.2 </w:t>
      </w:r>
      <w:r>
        <w:rPr>
          <w:rFonts w:hint="eastAsia"/>
        </w:rPr>
        <w:t>系统维护</w:t>
      </w:r>
    </w:p>
    <w:p w:rsidR="002D09AC" w:rsidRDefault="002D09AC" w:rsidP="0073657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操作人员应</w:t>
      </w:r>
      <w:r w:rsidR="00C867F4" w:rsidRPr="00C867F4">
        <w:rPr>
          <w:rFonts w:ascii="Times New Roman" w:eastAsia="仿宋" w:hAnsi="Times New Roman" w:cs="Times New Roman" w:hint="eastAsia"/>
          <w:kern w:val="0"/>
          <w:sz w:val="24"/>
          <w:szCs w:val="24"/>
        </w:rPr>
        <w:t>按要求巡视检查</w:t>
      </w:r>
      <w:r w:rsidR="00C867F4">
        <w:rPr>
          <w:rFonts w:ascii="Times New Roman" w:eastAsia="仿宋" w:hAnsi="Times New Roman" w:cs="Times New Roman" w:hint="eastAsia"/>
          <w:kern w:val="0"/>
          <w:sz w:val="24"/>
          <w:szCs w:val="24"/>
        </w:rPr>
        <w:t>污泥好氧发酵</w:t>
      </w:r>
      <w:r w:rsidR="00C867F4" w:rsidRPr="00C867F4">
        <w:rPr>
          <w:rFonts w:ascii="Times New Roman" w:eastAsia="仿宋" w:hAnsi="Times New Roman" w:cs="Times New Roman" w:hint="eastAsia"/>
          <w:kern w:val="0"/>
          <w:sz w:val="24"/>
          <w:szCs w:val="24"/>
        </w:rPr>
        <w:t>设施、设备的运行状况</w:t>
      </w:r>
      <w:r w:rsidR="00C867F4">
        <w:rPr>
          <w:rFonts w:ascii="Times New Roman" w:eastAsia="仿宋" w:hAnsi="Times New Roman" w:cs="Times New Roman" w:hint="eastAsia"/>
          <w:kern w:val="0"/>
          <w:sz w:val="24"/>
          <w:szCs w:val="24"/>
        </w:rPr>
        <w:t>，</w:t>
      </w:r>
      <w:r w:rsidR="00977B88">
        <w:rPr>
          <w:rFonts w:ascii="Times New Roman" w:eastAsia="仿宋" w:hAnsi="Times New Roman" w:cs="Times New Roman" w:hint="eastAsia"/>
          <w:kern w:val="0"/>
          <w:sz w:val="24"/>
          <w:szCs w:val="24"/>
        </w:rPr>
        <w:t>检查</w:t>
      </w:r>
      <w:r w:rsidR="00977B88" w:rsidRPr="003765A9">
        <w:rPr>
          <w:rFonts w:ascii="Times New Roman" w:eastAsia="仿宋" w:hAnsi="Times New Roman" w:cs="Times New Roman" w:hint="eastAsia"/>
          <w:kern w:val="0"/>
          <w:sz w:val="24"/>
          <w:szCs w:val="24"/>
        </w:rPr>
        <w:t>各种机电设备的运转部位有无异常的噪声、温升</w:t>
      </w:r>
      <w:r w:rsidR="00977B88">
        <w:rPr>
          <w:rFonts w:ascii="Times New Roman" w:eastAsia="仿宋" w:hAnsi="Times New Roman" w:cs="Times New Roman" w:hint="eastAsia"/>
          <w:kern w:val="0"/>
          <w:sz w:val="24"/>
          <w:szCs w:val="24"/>
        </w:rPr>
        <w:t>或</w:t>
      </w:r>
      <w:r w:rsidR="00977B88" w:rsidRPr="003765A9">
        <w:rPr>
          <w:rFonts w:ascii="Times New Roman" w:eastAsia="仿宋" w:hAnsi="Times New Roman" w:cs="Times New Roman" w:hint="eastAsia"/>
          <w:kern w:val="0"/>
          <w:sz w:val="24"/>
          <w:szCs w:val="24"/>
        </w:rPr>
        <w:t>振动</w:t>
      </w:r>
      <w:r w:rsidR="00977B88">
        <w:rPr>
          <w:rFonts w:ascii="Times New Roman" w:eastAsia="仿宋" w:hAnsi="Times New Roman" w:cs="Times New Roman" w:hint="eastAsia"/>
          <w:kern w:val="0"/>
          <w:sz w:val="24"/>
          <w:szCs w:val="24"/>
        </w:rPr>
        <w:t>，</w:t>
      </w:r>
      <w:r w:rsidR="000003CB">
        <w:rPr>
          <w:rFonts w:ascii="Times New Roman" w:eastAsia="仿宋" w:hAnsi="Times New Roman" w:cs="Times New Roman" w:hint="eastAsia"/>
          <w:kern w:val="0"/>
          <w:sz w:val="24"/>
          <w:szCs w:val="24"/>
        </w:rPr>
        <w:t>各类管线是否完好畅通，</w:t>
      </w:r>
      <w:r w:rsidR="00977B88">
        <w:rPr>
          <w:rFonts w:ascii="Times New Roman" w:eastAsia="仿宋" w:hAnsi="Times New Roman" w:cs="Times New Roman" w:hint="eastAsia"/>
          <w:kern w:val="0"/>
          <w:sz w:val="24"/>
          <w:szCs w:val="24"/>
        </w:rPr>
        <w:t>以及各类仪表</w:t>
      </w:r>
      <w:r w:rsidR="00977B88" w:rsidRPr="003765A9">
        <w:rPr>
          <w:rFonts w:ascii="Times New Roman" w:eastAsia="仿宋" w:hAnsi="Times New Roman" w:cs="Times New Roman" w:hint="eastAsia"/>
          <w:kern w:val="0"/>
          <w:sz w:val="24"/>
          <w:szCs w:val="24"/>
        </w:rPr>
        <w:t>是否工作正常</w:t>
      </w:r>
      <w:r w:rsidR="00977B88">
        <w:rPr>
          <w:rFonts w:ascii="Times New Roman" w:eastAsia="仿宋" w:hAnsi="Times New Roman" w:cs="Times New Roman" w:hint="eastAsia"/>
          <w:kern w:val="0"/>
          <w:sz w:val="24"/>
          <w:szCs w:val="24"/>
        </w:rPr>
        <w:t>，并</w:t>
      </w:r>
      <w:r w:rsidR="00A736B3">
        <w:rPr>
          <w:rFonts w:ascii="Times New Roman" w:eastAsia="仿宋" w:hAnsi="Times New Roman" w:cs="Times New Roman" w:hint="eastAsia"/>
          <w:kern w:val="0"/>
          <w:sz w:val="24"/>
          <w:szCs w:val="24"/>
        </w:rPr>
        <w:t>进行日常维护保养和</w:t>
      </w:r>
      <w:r w:rsidR="00A736B3" w:rsidRPr="00A736B3">
        <w:rPr>
          <w:rFonts w:ascii="Times New Roman" w:eastAsia="仿宋" w:hAnsi="Times New Roman" w:cs="Times New Roman" w:hint="eastAsia"/>
          <w:kern w:val="0"/>
          <w:sz w:val="24"/>
          <w:szCs w:val="24"/>
        </w:rPr>
        <w:t>大、中、小修</w:t>
      </w:r>
      <w:r w:rsidR="00A736B3">
        <w:rPr>
          <w:rFonts w:ascii="Times New Roman" w:eastAsia="仿宋" w:hAnsi="Times New Roman" w:cs="Times New Roman" w:hint="eastAsia"/>
          <w:kern w:val="0"/>
          <w:sz w:val="24"/>
          <w:szCs w:val="24"/>
        </w:rPr>
        <w:t>，</w:t>
      </w:r>
      <w:r w:rsidR="007B0D32">
        <w:rPr>
          <w:rFonts w:ascii="Times New Roman" w:eastAsia="仿宋" w:hAnsi="Times New Roman" w:cs="Times New Roman" w:hint="eastAsia"/>
          <w:kern w:val="0"/>
          <w:sz w:val="24"/>
          <w:szCs w:val="24"/>
        </w:rPr>
        <w:t>同时</w:t>
      </w:r>
      <w:r w:rsidR="00E72029">
        <w:rPr>
          <w:rFonts w:ascii="Times New Roman" w:eastAsia="仿宋" w:hAnsi="Times New Roman" w:cs="Times New Roman" w:hint="eastAsia"/>
          <w:kern w:val="0"/>
          <w:sz w:val="24"/>
          <w:szCs w:val="24"/>
        </w:rPr>
        <w:t>及时记录维护和检修的原因、时间、内容及验收情况等</w:t>
      </w:r>
      <w:r w:rsidR="003765A9">
        <w:rPr>
          <w:rFonts w:ascii="Times New Roman" w:eastAsia="仿宋" w:hAnsi="Times New Roman" w:cs="Times New Roman" w:hint="eastAsia"/>
          <w:kern w:val="0"/>
          <w:sz w:val="24"/>
          <w:szCs w:val="24"/>
        </w:rPr>
        <w:t>。</w:t>
      </w:r>
    </w:p>
    <w:p w:rsidR="00E72029" w:rsidRDefault="00E72029" w:rsidP="00E7202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E72029">
        <w:rPr>
          <w:rFonts w:ascii="Times New Roman" w:eastAsia="仿宋" w:hAnsi="Times New Roman" w:cs="Times New Roman" w:hint="eastAsia"/>
          <w:kern w:val="0"/>
          <w:sz w:val="24"/>
          <w:szCs w:val="24"/>
        </w:rPr>
        <w:lastRenderedPageBreak/>
        <w:t>设施、设备维修前，应做好必要的检查，并制定维修方案及安全保障措施</w:t>
      </w:r>
      <w:r>
        <w:rPr>
          <w:rFonts w:ascii="Times New Roman" w:eastAsia="仿宋" w:hAnsi="Times New Roman" w:cs="Times New Roman" w:hint="eastAsia"/>
          <w:kern w:val="0"/>
          <w:sz w:val="24"/>
          <w:szCs w:val="24"/>
        </w:rPr>
        <w:t>；</w:t>
      </w:r>
      <w:r w:rsidRPr="00E72029">
        <w:rPr>
          <w:rFonts w:ascii="Times New Roman" w:eastAsia="仿宋" w:hAnsi="Times New Roman" w:cs="Times New Roman" w:hint="eastAsia"/>
          <w:kern w:val="0"/>
          <w:sz w:val="24"/>
          <w:szCs w:val="24"/>
        </w:rPr>
        <w:t>修复后应及时组织验收，合格后方可交付使用</w:t>
      </w:r>
      <w:r>
        <w:rPr>
          <w:rFonts w:ascii="Times New Roman" w:eastAsia="仿宋" w:hAnsi="Times New Roman" w:cs="Times New Roman" w:hint="eastAsia"/>
          <w:kern w:val="0"/>
          <w:sz w:val="24"/>
          <w:szCs w:val="24"/>
        </w:rPr>
        <w:t>。</w:t>
      </w:r>
      <w:r w:rsidR="00F15DB3">
        <w:rPr>
          <w:rFonts w:ascii="Times New Roman" w:eastAsia="仿宋" w:hAnsi="Times New Roman" w:cs="Times New Roman" w:hint="eastAsia"/>
          <w:kern w:val="0"/>
          <w:sz w:val="24"/>
          <w:szCs w:val="24"/>
        </w:rPr>
        <w:t>维护保养应按照操作规程和维修保养规定执行；使用过程中应保持清洁，</w:t>
      </w:r>
      <w:r w:rsidR="00F15DB3" w:rsidRPr="00F15DB3">
        <w:rPr>
          <w:rFonts w:ascii="Times New Roman" w:eastAsia="仿宋" w:hAnsi="Times New Roman" w:cs="Times New Roman" w:hint="eastAsia"/>
          <w:kern w:val="0"/>
          <w:sz w:val="24"/>
          <w:szCs w:val="24"/>
        </w:rPr>
        <w:t>及时处理跑、冒、滴、漏、</w:t>
      </w:r>
      <w:proofErr w:type="gramStart"/>
      <w:r w:rsidR="00F15DB3" w:rsidRPr="00F15DB3">
        <w:rPr>
          <w:rFonts w:ascii="Times New Roman" w:eastAsia="仿宋" w:hAnsi="Times New Roman" w:cs="Times New Roman" w:hint="eastAsia"/>
          <w:kern w:val="0"/>
          <w:sz w:val="24"/>
          <w:szCs w:val="24"/>
        </w:rPr>
        <w:t>堵等问题</w:t>
      </w:r>
      <w:proofErr w:type="gramEnd"/>
      <w:r w:rsidR="00F15DB3">
        <w:rPr>
          <w:rFonts w:ascii="Times New Roman" w:eastAsia="仿宋" w:hAnsi="Times New Roman" w:cs="Times New Roman" w:hint="eastAsia"/>
          <w:kern w:val="0"/>
          <w:sz w:val="24"/>
          <w:szCs w:val="24"/>
        </w:rPr>
        <w:t>；</w:t>
      </w:r>
      <w:r w:rsidR="00F15DB3" w:rsidRPr="00F15DB3">
        <w:rPr>
          <w:rFonts w:ascii="Times New Roman" w:eastAsia="仿宋" w:hAnsi="Times New Roman" w:cs="Times New Roman" w:hint="eastAsia"/>
          <w:kern w:val="0"/>
          <w:sz w:val="24"/>
          <w:szCs w:val="24"/>
        </w:rPr>
        <w:t>根据不同机电设备要求，应定期添加或更换润滑剂</w:t>
      </w:r>
      <w:r w:rsidR="00F15DB3">
        <w:rPr>
          <w:rFonts w:ascii="Times New Roman" w:eastAsia="仿宋" w:hAnsi="Times New Roman" w:cs="Times New Roman" w:hint="eastAsia"/>
          <w:kern w:val="0"/>
          <w:sz w:val="24"/>
          <w:szCs w:val="24"/>
        </w:rPr>
        <w:t>，</w:t>
      </w:r>
      <w:r w:rsidR="00250489">
        <w:rPr>
          <w:rFonts w:ascii="Times New Roman" w:eastAsia="仿宋" w:hAnsi="Times New Roman" w:cs="Times New Roman" w:hint="eastAsia"/>
          <w:kern w:val="0"/>
          <w:sz w:val="24"/>
          <w:szCs w:val="24"/>
        </w:rPr>
        <w:t>并</w:t>
      </w:r>
      <w:r w:rsidR="00F15DB3">
        <w:rPr>
          <w:rFonts w:ascii="Times New Roman" w:eastAsia="仿宋" w:hAnsi="Times New Roman" w:cs="Times New Roman" w:hint="eastAsia"/>
          <w:kern w:val="0"/>
          <w:sz w:val="24"/>
          <w:szCs w:val="24"/>
        </w:rPr>
        <w:t>妥善处置</w:t>
      </w:r>
      <w:r w:rsidR="00F15DB3" w:rsidRPr="00F15DB3">
        <w:rPr>
          <w:rFonts w:ascii="Times New Roman" w:eastAsia="仿宋" w:hAnsi="Times New Roman" w:cs="Times New Roman" w:hint="eastAsia"/>
          <w:kern w:val="0"/>
          <w:sz w:val="24"/>
          <w:szCs w:val="24"/>
        </w:rPr>
        <w:t>更换出的润滑剂</w:t>
      </w:r>
      <w:r w:rsidR="00F15DB3">
        <w:rPr>
          <w:rFonts w:ascii="Times New Roman" w:eastAsia="仿宋" w:hAnsi="Times New Roman" w:cs="Times New Roman" w:hint="eastAsia"/>
          <w:kern w:val="0"/>
          <w:sz w:val="24"/>
          <w:szCs w:val="24"/>
        </w:rPr>
        <w:t>；</w:t>
      </w:r>
      <w:r w:rsidR="00250489">
        <w:rPr>
          <w:rFonts w:ascii="Times New Roman" w:eastAsia="仿宋" w:hAnsi="Times New Roman" w:cs="Times New Roman" w:hint="eastAsia"/>
          <w:kern w:val="0"/>
          <w:sz w:val="24"/>
          <w:szCs w:val="24"/>
        </w:rPr>
        <w:t>经常检查和紧固各种设备连接件，定期</w:t>
      </w:r>
      <w:r w:rsidR="00250489" w:rsidRPr="00250489">
        <w:rPr>
          <w:rFonts w:ascii="Times New Roman" w:eastAsia="仿宋" w:hAnsi="Times New Roman" w:cs="Times New Roman" w:hint="eastAsia"/>
          <w:kern w:val="0"/>
          <w:sz w:val="24"/>
          <w:szCs w:val="24"/>
        </w:rPr>
        <w:t>更换易损件</w:t>
      </w:r>
      <w:r w:rsidR="00250489">
        <w:rPr>
          <w:rFonts w:ascii="Times New Roman" w:eastAsia="仿宋" w:hAnsi="Times New Roman" w:cs="Times New Roman" w:hint="eastAsia"/>
          <w:kern w:val="0"/>
          <w:sz w:val="24"/>
          <w:szCs w:val="24"/>
        </w:rPr>
        <w:t>，</w:t>
      </w:r>
      <w:r w:rsidR="001C7290">
        <w:rPr>
          <w:rFonts w:ascii="Times New Roman" w:eastAsia="仿宋" w:hAnsi="Times New Roman" w:cs="Times New Roman" w:hint="eastAsia"/>
          <w:kern w:val="0"/>
          <w:sz w:val="24"/>
          <w:szCs w:val="24"/>
        </w:rPr>
        <w:t>可</w:t>
      </w:r>
      <w:r w:rsidR="00250489">
        <w:rPr>
          <w:rFonts w:ascii="Times New Roman" w:eastAsia="仿宋" w:hAnsi="Times New Roman" w:cs="Times New Roman" w:hint="eastAsia"/>
          <w:kern w:val="0"/>
          <w:sz w:val="24"/>
          <w:szCs w:val="24"/>
        </w:rPr>
        <w:t>减少设备</w:t>
      </w:r>
      <w:r w:rsidR="001C7290">
        <w:rPr>
          <w:rFonts w:ascii="Times New Roman" w:eastAsia="仿宋" w:hAnsi="Times New Roman" w:cs="Times New Roman" w:hint="eastAsia"/>
          <w:kern w:val="0"/>
          <w:sz w:val="24"/>
          <w:szCs w:val="24"/>
        </w:rPr>
        <w:t>突发</w:t>
      </w:r>
      <w:r w:rsidR="00250489">
        <w:rPr>
          <w:rFonts w:ascii="Times New Roman" w:eastAsia="仿宋" w:hAnsi="Times New Roman" w:cs="Times New Roman" w:hint="eastAsia"/>
          <w:kern w:val="0"/>
          <w:sz w:val="24"/>
          <w:szCs w:val="24"/>
        </w:rPr>
        <w:t>故障。</w:t>
      </w:r>
    </w:p>
    <w:p w:rsidR="000003CB" w:rsidRDefault="000003CB" w:rsidP="00E7202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应定期检查和维护料仓仓体和钢结构架，做好内外防腐。</w:t>
      </w:r>
    </w:p>
    <w:p w:rsidR="00F15DB3" w:rsidRDefault="00DF2355" w:rsidP="00E72029">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应每日检查供氧系统曝气量是否正常，保证管路畅通。</w:t>
      </w:r>
    </w:p>
    <w:p w:rsidR="001272F4" w:rsidRDefault="00DF2355" w:rsidP="0073657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自动控制系统的在线仪表应定期进行校准和维护，</w:t>
      </w:r>
      <w:r w:rsidRPr="00DF2355">
        <w:rPr>
          <w:rFonts w:ascii="Times New Roman" w:eastAsia="仿宋" w:hAnsi="Times New Roman" w:cs="Times New Roman" w:hint="eastAsia"/>
          <w:kern w:val="0"/>
          <w:sz w:val="24"/>
          <w:szCs w:val="24"/>
        </w:rPr>
        <w:t>保证测量精度和灵敏度</w:t>
      </w:r>
      <w:r>
        <w:rPr>
          <w:rFonts w:ascii="Times New Roman" w:eastAsia="仿宋" w:hAnsi="Times New Roman" w:cs="Times New Roman" w:hint="eastAsia"/>
          <w:kern w:val="0"/>
          <w:sz w:val="24"/>
          <w:szCs w:val="24"/>
        </w:rPr>
        <w:t>。</w:t>
      </w:r>
    </w:p>
    <w:p w:rsidR="00975053" w:rsidRDefault="00E72BAD" w:rsidP="00FD10D4">
      <w:pPr>
        <w:pStyle w:val="2TimesNewRomanGB2312"/>
        <w:spacing w:before="156" w:after="156"/>
      </w:pPr>
      <w:bookmarkStart w:id="31" w:name="_Toc34896308"/>
      <w:r w:rsidRPr="00DA5515">
        <w:rPr>
          <w:rFonts w:hint="eastAsia"/>
        </w:rPr>
        <w:t>5</w:t>
      </w:r>
      <w:r w:rsidR="00975053" w:rsidRPr="00DA5515">
        <w:rPr>
          <w:rFonts w:hint="eastAsia"/>
        </w:rPr>
        <w:t>.</w:t>
      </w:r>
      <w:r w:rsidR="00862741" w:rsidRPr="00DA5515">
        <w:rPr>
          <w:rFonts w:hint="eastAsia"/>
        </w:rPr>
        <w:t>2</w:t>
      </w:r>
      <w:r w:rsidR="00975053" w:rsidRPr="00DA5515">
        <w:rPr>
          <w:rFonts w:hint="eastAsia"/>
        </w:rPr>
        <w:t xml:space="preserve"> </w:t>
      </w:r>
      <w:r w:rsidR="00975053" w:rsidRPr="00DA5515">
        <w:rPr>
          <w:rFonts w:hint="eastAsia"/>
        </w:rPr>
        <w:t>监测与检测</w:t>
      </w:r>
      <w:bookmarkEnd w:id="31"/>
    </w:p>
    <w:p w:rsidR="00F73606" w:rsidRDefault="00DA5515" w:rsidP="00DA5515">
      <w:pPr>
        <w:pStyle w:val="3TimesNewRomanGB23126"/>
      </w:pPr>
      <w:r w:rsidRPr="00DA5515">
        <w:rPr>
          <w:rFonts w:hint="eastAsia"/>
        </w:rPr>
        <w:t xml:space="preserve">5.2.1 </w:t>
      </w:r>
      <w:r w:rsidR="0076025B">
        <w:rPr>
          <w:rFonts w:hint="eastAsia"/>
        </w:rPr>
        <w:t>进出物料</w:t>
      </w:r>
      <w:r w:rsidR="00BE27DE">
        <w:rPr>
          <w:rFonts w:hint="eastAsia"/>
        </w:rPr>
        <w:t>检测</w:t>
      </w:r>
    </w:p>
    <w:p w:rsidR="0076025B" w:rsidRDefault="0076025B" w:rsidP="0076025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kern w:val="0"/>
          <w:sz w:val="24"/>
          <w:szCs w:val="24"/>
        </w:rPr>
        <w:t>污泥好氧发酵工程运行时，</w:t>
      </w:r>
      <w:r w:rsidRPr="00736573">
        <w:rPr>
          <w:rFonts w:ascii="Times New Roman" w:eastAsia="仿宋" w:hAnsi="Times New Roman" w:cs="Times New Roman" w:hint="eastAsia"/>
          <w:kern w:val="0"/>
          <w:sz w:val="24"/>
          <w:szCs w:val="24"/>
        </w:rPr>
        <w:t>应对进出物料进行计量，并按实物干重进行生产统计，核定产出</w:t>
      </w:r>
      <w:r>
        <w:rPr>
          <w:rFonts w:ascii="Times New Roman" w:eastAsia="仿宋" w:hAnsi="Times New Roman" w:cs="Times New Roman" w:hint="eastAsia"/>
          <w:kern w:val="0"/>
          <w:sz w:val="24"/>
          <w:szCs w:val="24"/>
        </w:rPr>
        <w:t>。</w:t>
      </w:r>
    </w:p>
    <w:p w:rsidR="005E5761" w:rsidRDefault="005E5761" w:rsidP="0076025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进料污泥的</w:t>
      </w:r>
      <w:r w:rsidR="0086165B" w:rsidRPr="0086165B">
        <w:rPr>
          <w:rFonts w:ascii="Times New Roman" w:eastAsia="仿宋" w:hAnsi="Times New Roman" w:cs="Times New Roman" w:hint="eastAsia"/>
          <w:kern w:val="0"/>
          <w:sz w:val="24"/>
          <w:szCs w:val="24"/>
        </w:rPr>
        <w:t>检测指标和频率可根据表</w:t>
      </w:r>
      <w:r w:rsidR="0086165B" w:rsidRPr="0086165B">
        <w:rPr>
          <w:rFonts w:ascii="Times New Roman" w:eastAsia="仿宋" w:hAnsi="Times New Roman" w:cs="Times New Roman" w:hint="eastAsia"/>
          <w:kern w:val="0"/>
          <w:sz w:val="24"/>
          <w:szCs w:val="24"/>
        </w:rPr>
        <w:t>5.2-1</w:t>
      </w:r>
      <w:r w:rsidR="0086165B" w:rsidRPr="0086165B">
        <w:rPr>
          <w:rFonts w:ascii="Times New Roman" w:eastAsia="仿宋" w:hAnsi="Times New Roman" w:cs="Times New Roman" w:hint="eastAsia"/>
          <w:kern w:val="0"/>
          <w:sz w:val="24"/>
          <w:szCs w:val="24"/>
        </w:rPr>
        <w:t>确定</w:t>
      </w:r>
      <w:r w:rsidR="0086165B">
        <w:rPr>
          <w:rFonts w:ascii="Times New Roman" w:eastAsia="仿宋" w:hAnsi="Times New Roman" w:cs="Times New Roman" w:hint="eastAsia"/>
          <w:kern w:val="0"/>
          <w:sz w:val="24"/>
          <w:szCs w:val="24"/>
        </w:rPr>
        <w:t>，</w:t>
      </w:r>
      <w:r w:rsidR="0086165B" w:rsidRPr="00736573">
        <w:rPr>
          <w:rFonts w:ascii="Times New Roman" w:eastAsia="仿宋" w:hAnsi="Times New Roman" w:cs="Times New Roman"/>
          <w:kern w:val="0"/>
          <w:sz w:val="24"/>
          <w:szCs w:val="24"/>
        </w:rPr>
        <w:t>检测</w:t>
      </w:r>
      <w:r w:rsidR="0086165B" w:rsidRPr="00736573">
        <w:rPr>
          <w:rFonts w:ascii="Times New Roman" w:eastAsia="仿宋" w:hAnsi="Times New Roman" w:cs="Times New Roman" w:hint="eastAsia"/>
          <w:kern w:val="0"/>
          <w:sz w:val="24"/>
          <w:szCs w:val="24"/>
        </w:rPr>
        <w:t>方法</w:t>
      </w:r>
      <w:r w:rsidR="0086165B" w:rsidRPr="00736573">
        <w:rPr>
          <w:rFonts w:ascii="Times New Roman" w:eastAsia="仿宋" w:hAnsi="Times New Roman" w:cs="Times New Roman"/>
          <w:kern w:val="0"/>
          <w:sz w:val="24"/>
          <w:szCs w:val="24"/>
        </w:rPr>
        <w:t>应</w:t>
      </w:r>
      <w:r w:rsidR="0086165B" w:rsidRPr="00736573">
        <w:rPr>
          <w:rFonts w:ascii="Times New Roman" w:eastAsia="仿宋" w:hAnsi="Times New Roman" w:cs="Times New Roman" w:hint="eastAsia"/>
          <w:kern w:val="0"/>
          <w:sz w:val="24"/>
          <w:szCs w:val="24"/>
        </w:rPr>
        <w:t>符合</w:t>
      </w:r>
      <w:proofErr w:type="gramStart"/>
      <w:r w:rsidR="0086165B" w:rsidRPr="00736573">
        <w:rPr>
          <w:rFonts w:ascii="Times New Roman" w:eastAsia="仿宋" w:hAnsi="Times New Roman" w:cs="Times New Roman"/>
          <w:kern w:val="0"/>
          <w:sz w:val="24"/>
          <w:szCs w:val="24"/>
        </w:rPr>
        <w:t>现行行业</w:t>
      </w:r>
      <w:proofErr w:type="gramEnd"/>
      <w:r w:rsidR="0086165B" w:rsidRPr="00736573">
        <w:rPr>
          <w:rFonts w:ascii="Times New Roman" w:eastAsia="仿宋" w:hAnsi="Times New Roman" w:cs="Times New Roman"/>
          <w:kern w:val="0"/>
          <w:sz w:val="24"/>
          <w:szCs w:val="24"/>
        </w:rPr>
        <w:t>标准《城市污水处理厂污泥检验方法》</w:t>
      </w:r>
      <w:r w:rsidR="0086165B" w:rsidRPr="00736573">
        <w:rPr>
          <w:rFonts w:ascii="Times New Roman" w:eastAsia="仿宋" w:hAnsi="Times New Roman" w:cs="Times New Roman"/>
          <w:kern w:val="0"/>
          <w:sz w:val="24"/>
          <w:szCs w:val="24"/>
        </w:rPr>
        <w:t>CJ/T</w:t>
      </w:r>
      <w:r w:rsidR="0086165B" w:rsidRPr="00736573">
        <w:rPr>
          <w:rFonts w:ascii="Times New Roman" w:eastAsia="仿宋" w:hAnsi="Times New Roman" w:cs="Times New Roman" w:hint="eastAsia"/>
          <w:kern w:val="0"/>
          <w:sz w:val="24"/>
          <w:szCs w:val="24"/>
        </w:rPr>
        <w:t xml:space="preserve"> </w:t>
      </w:r>
      <w:r w:rsidR="0086165B" w:rsidRPr="00736573">
        <w:rPr>
          <w:rFonts w:ascii="Times New Roman" w:eastAsia="仿宋" w:hAnsi="Times New Roman" w:cs="Times New Roman"/>
          <w:kern w:val="0"/>
          <w:sz w:val="24"/>
          <w:szCs w:val="24"/>
        </w:rPr>
        <w:t>221</w:t>
      </w:r>
      <w:r w:rsidR="0086165B" w:rsidRPr="00736573">
        <w:rPr>
          <w:rFonts w:ascii="Times New Roman" w:eastAsia="仿宋" w:hAnsi="Times New Roman" w:cs="Times New Roman" w:hint="eastAsia"/>
          <w:kern w:val="0"/>
          <w:sz w:val="24"/>
          <w:szCs w:val="24"/>
        </w:rPr>
        <w:t>的有关规定</w:t>
      </w:r>
      <w:r w:rsidR="0086165B">
        <w:rPr>
          <w:rFonts w:ascii="Times New Roman" w:eastAsia="仿宋" w:hAnsi="Times New Roman" w:cs="Times New Roman" w:hint="eastAsia"/>
          <w:kern w:val="0"/>
          <w:sz w:val="24"/>
          <w:szCs w:val="24"/>
        </w:rPr>
        <w:t>。</w:t>
      </w:r>
    </w:p>
    <w:p w:rsidR="0086165B" w:rsidRPr="0086165B" w:rsidRDefault="0086165B" w:rsidP="0086165B">
      <w:pPr>
        <w:autoSpaceDE w:val="0"/>
        <w:autoSpaceDN w:val="0"/>
        <w:adjustRightInd w:val="0"/>
        <w:spacing w:line="360" w:lineRule="auto"/>
        <w:jc w:val="center"/>
        <w:rPr>
          <w:rFonts w:ascii="Times New Roman" w:eastAsia="仿宋" w:hAnsi="Times New Roman" w:cs="Times New Roman"/>
          <w:kern w:val="0"/>
          <w:sz w:val="24"/>
          <w:szCs w:val="24"/>
        </w:rPr>
      </w:pPr>
      <w:r w:rsidRPr="0086165B">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 xml:space="preserve">5.2-1 </w:t>
      </w:r>
      <w:r>
        <w:rPr>
          <w:rFonts w:ascii="Times New Roman" w:eastAsia="仿宋" w:hAnsi="Times New Roman" w:cs="Times New Roman" w:hint="eastAsia"/>
          <w:kern w:val="0"/>
          <w:sz w:val="24"/>
          <w:szCs w:val="24"/>
        </w:rPr>
        <w:t>进料污泥</w:t>
      </w:r>
      <w:r w:rsidRPr="0086165B">
        <w:rPr>
          <w:rFonts w:ascii="Times New Roman" w:eastAsia="仿宋" w:hAnsi="Times New Roman" w:cs="Times New Roman" w:hint="eastAsia"/>
          <w:kern w:val="0"/>
          <w:sz w:val="24"/>
          <w:szCs w:val="24"/>
        </w:rPr>
        <w:t>检测指标和频率</w:t>
      </w:r>
    </w:p>
    <w:tbl>
      <w:tblPr>
        <w:tblStyle w:val="a7"/>
        <w:tblW w:w="5000" w:type="pct"/>
        <w:tblLook w:val="04A0" w:firstRow="1" w:lastRow="0" w:firstColumn="1" w:lastColumn="0" w:noHBand="0" w:noVBand="1"/>
      </w:tblPr>
      <w:tblGrid>
        <w:gridCol w:w="3872"/>
        <w:gridCol w:w="4650"/>
      </w:tblGrid>
      <w:tr w:rsidR="0086165B" w:rsidRPr="00B063C0" w:rsidTr="00DB566C">
        <w:trPr>
          <w:trHeight w:val="397"/>
        </w:trPr>
        <w:tc>
          <w:tcPr>
            <w:tcW w:w="2272" w:type="pct"/>
            <w:vAlign w:val="center"/>
          </w:tcPr>
          <w:p w:rsidR="0086165B" w:rsidRPr="00B063C0" w:rsidRDefault="0086165B" w:rsidP="00B063C0">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分析周期</w:t>
            </w:r>
          </w:p>
        </w:tc>
        <w:tc>
          <w:tcPr>
            <w:tcW w:w="2728" w:type="pct"/>
            <w:vAlign w:val="center"/>
          </w:tcPr>
          <w:p w:rsidR="0086165B" w:rsidRPr="00B063C0" w:rsidRDefault="0086165B" w:rsidP="00B063C0">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分析项目</w:t>
            </w:r>
          </w:p>
        </w:tc>
      </w:tr>
      <w:tr w:rsidR="00B063C0" w:rsidRPr="00B063C0" w:rsidTr="00DB566C">
        <w:trPr>
          <w:trHeight w:val="397"/>
        </w:trPr>
        <w:tc>
          <w:tcPr>
            <w:tcW w:w="2272" w:type="pct"/>
            <w:vMerge w:val="restart"/>
            <w:vAlign w:val="center"/>
          </w:tcPr>
          <w:p w:rsidR="00B063C0" w:rsidRPr="00B063C0" w:rsidRDefault="00B063C0"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sz w:val="22"/>
              </w:rPr>
              <w:t>每日</w:t>
            </w:r>
          </w:p>
        </w:tc>
        <w:tc>
          <w:tcPr>
            <w:tcW w:w="2728" w:type="pct"/>
            <w:vAlign w:val="center"/>
          </w:tcPr>
          <w:p w:rsidR="00B063C0" w:rsidRPr="00B063C0" w:rsidRDefault="00B063C0"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Times New Roman" w:cs="Times New Roman"/>
                <w:kern w:val="0"/>
                <w:sz w:val="22"/>
              </w:rPr>
              <w:t>pH</w:t>
            </w:r>
            <w:r w:rsidRPr="00B063C0">
              <w:rPr>
                <w:rFonts w:ascii="Times New Roman" w:eastAsia="仿宋" w:hAnsi="仿宋" w:cs="Times New Roman"/>
                <w:kern w:val="0"/>
                <w:sz w:val="22"/>
              </w:rPr>
              <w:t>值</w:t>
            </w:r>
          </w:p>
        </w:tc>
      </w:tr>
      <w:tr w:rsidR="00B063C0" w:rsidRPr="00B063C0" w:rsidTr="00DB566C">
        <w:trPr>
          <w:trHeight w:val="397"/>
        </w:trPr>
        <w:tc>
          <w:tcPr>
            <w:tcW w:w="2272" w:type="pct"/>
            <w:vMerge/>
            <w:vAlign w:val="center"/>
          </w:tcPr>
          <w:p w:rsidR="00B063C0" w:rsidRPr="00B063C0" w:rsidRDefault="00B063C0" w:rsidP="00B063C0">
            <w:pPr>
              <w:autoSpaceDE w:val="0"/>
              <w:autoSpaceDN w:val="0"/>
              <w:adjustRightInd w:val="0"/>
              <w:jc w:val="center"/>
              <w:rPr>
                <w:rFonts w:ascii="Times New Roman" w:eastAsia="仿宋" w:hAnsi="Times New Roman" w:cs="Times New Roman"/>
                <w:sz w:val="22"/>
              </w:rPr>
            </w:pPr>
          </w:p>
        </w:tc>
        <w:tc>
          <w:tcPr>
            <w:tcW w:w="2728" w:type="pct"/>
            <w:vAlign w:val="center"/>
          </w:tcPr>
          <w:p w:rsidR="00B063C0" w:rsidRPr="00B063C0" w:rsidRDefault="00B063C0"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含水率</w:t>
            </w:r>
          </w:p>
        </w:tc>
      </w:tr>
      <w:tr w:rsidR="00B063C0" w:rsidRPr="00B063C0" w:rsidTr="00DB566C">
        <w:trPr>
          <w:trHeight w:val="397"/>
        </w:trPr>
        <w:tc>
          <w:tcPr>
            <w:tcW w:w="2272" w:type="pct"/>
            <w:vMerge/>
            <w:vAlign w:val="center"/>
          </w:tcPr>
          <w:p w:rsidR="00B063C0" w:rsidRPr="00B063C0" w:rsidRDefault="00B063C0" w:rsidP="00B063C0">
            <w:pPr>
              <w:autoSpaceDE w:val="0"/>
              <w:autoSpaceDN w:val="0"/>
              <w:adjustRightInd w:val="0"/>
              <w:jc w:val="center"/>
              <w:rPr>
                <w:rFonts w:ascii="Times New Roman" w:eastAsia="仿宋" w:hAnsi="Times New Roman" w:cs="Times New Roman"/>
                <w:sz w:val="22"/>
              </w:rPr>
            </w:pPr>
          </w:p>
        </w:tc>
        <w:tc>
          <w:tcPr>
            <w:tcW w:w="2728" w:type="pct"/>
            <w:vAlign w:val="center"/>
          </w:tcPr>
          <w:p w:rsidR="00B063C0" w:rsidRPr="00B063C0" w:rsidRDefault="00B063C0"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有机物含量</w:t>
            </w:r>
          </w:p>
        </w:tc>
      </w:tr>
      <w:tr w:rsidR="001760A9" w:rsidRPr="00B063C0" w:rsidTr="00DB566C">
        <w:trPr>
          <w:trHeight w:val="397"/>
        </w:trPr>
        <w:tc>
          <w:tcPr>
            <w:tcW w:w="2272" w:type="pct"/>
            <w:vMerge w:val="restart"/>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每月</w:t>
            </w: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总氮</w:t>
            </w:r>
          </w:p>
        </w:tc>
      </w:tr>
      <w:tr w:rsidR="001760A9" w:rsidRPr="00B063C0" w:rsidTr="00DB566C">
        <w:trPr>
          <w:trHeight w:val="397"/>
        </w:trPr>
        <w:tc>
          <w:tcPr>
            <w:tcW w:w="2272" w:type="pct"/>
            <w:vMerge/>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总磷</w:t>
            </w:r>
          </w:p>
        </w:tc>
      </w:tr>
      <w:tr w:rsidR="001760A9" w:rsidRPr="00B063C0" w:rsidTr="00DB566C">
        <w:trPr>
          <w:trHeight w:val="397"/>
        </w:trPr>
        <w:tc>
          <w:tcPr>
            <w:tcW w:w="2272" w:type="pct"/>
            <w:vMerge/>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proofErr w:type="gramStart"/>
            <w:r w:rsidRPr="00B063C0">
              <w:rPr>
                <w:rFonts w:ascii="Times New Roman" w:eastAsia="仿宋" w:hAnsi="仿宋" w:cs="Times New Roman"/>
                <w:kern w:val="0"/>
                <w:sz w:val="22"/>
              </w:rPr>
              <w:t>总钾</w:t>
            </w:r>
            <w:proofErr w:type="gramEnd"/>
          </w:p>
        </w:tc>
      </w:tr>
      <w:tr w:rsidR="001760A9" w:rsidRPr="00B063C0" w:rsidTr="00DB566C">
        <w:trPr>
          <w:trHeight w:val="397"/>
        </w:trPr>
        <w:tc>
          <w:tcPr>
            <w:tcW w:w="2272" w:type="pct"/>
            <w:vMerge/>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重金属</w:t>
            </w:r>
          </w:p>
        </w:tc>
      </w:tr>
      <w:tr w:rsidR="001760A9" w:rsidRPr="00B063C0" w:rsidTr="00DB566C">
        <w:trPr>
          <w:trHeight w:val="397"/>
        </w:trPr>
        <w:tc>
          <w:tcPr>
            <w:tcW w:w="2272" w:type="pct"/>
            <w:vMerge w:val="restart"/>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每季</w:t>
            </w:r>
            <w:r>
              <w:rPr>
                <w:rFonts w:ascii="Times New Roman" w:eastAsia="仿宋" w:hAnsi="仿宋" w:cs="Times New Roman" w:hint="eastAsia"/>
                <w:kern w:val="0"/>
                <w:sz w:val="22"/>
              </w:rPr>
              <w:t>度</w:t>
            </w: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矿物油</w:t>
            </w:r>
          </w:p>
        </w:tc>
      </w:tr>
      <w:tr w:rsidR="001760A9" w:rsidRPr="00B063C0" w:rsidTr="00DB566C">
        <w:trPr>
          <w:trHeight w:val="397"/>
        </w:trPr>
        <w:tc>
          <w:tcPr>
            <w:tcW w:w="2272" w:type="pct"/>
            <w:vMerge/>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挥发</w:t>
            </w:r>
            <w:proofErr w:type="gramStart"/>
            <w:r w:rsidRPr="00B063C0">
              <w:rPr>
                <w:rFonts w:ascii="Times New Roman" w:eastAsia="仿宋" w:hAnsi="仿宋" w:cs="Times New Roman"/>
                <w:kern w:val="0"/>
                <w:sz w:val="22"/>
              </w:rPr>
              <w:t>酚</w:t>
            </w:r>
            <w:proofErr w:type="gramEnd"/>
          </w:p>
        </w:tc>
      </w:tr>
      <w:tr w:rsidR="001760A9" w:rsidRPr="00B063C0" w:rsidTr="00DB566C">
        <w:trPr>
          <w:trHeight w:val="397"/>
        </w:trPr>
        <w:tc>
          <w:tcPr>
            <w:tcW w:w="2272" w:type="pct"/>
            <w:vMerge/>
            <w:vAlign w:val="center"/>
          </w:tcPr>
          <w:p w:rsidR="001760A9" w:rsidRPr="00B063C0" w:rsidRDefault="001760A9" w:rsidP="00B063C0">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1760A9" w:rsidRPr="00B063C0" w:rsidRDefault="001760A9"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总氰化物</w:t>
            </w:r>
          </w:p>
        </w:tc>
      </w:tr>
    </w:tbl>
    <w:p w:rsidR="00372626" w:rsidRDefault="00372626" w:rsidP="0037262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辅料的</w:t>
      </w:r>
      <w:r w:rsidRPr="0086165B">
        <w:rPr>
          <w:rFonts w:ascii="Times New Roman" w:eastAsia="仿宋" w:hAnsi="Times New Roman" w:cs="Times New Roman" w:hint="eastAsia"/>
          <w:kern w:val="0"/>
          <w:sz w:val="24"/>
          <w:szCs w:val="24"/>
        </w:rPr>
        <w:t>检测指标和频率可根据表</w:t>
      </w:r>
      <w:r w:rsidRPr="0086165B">
        <w:rPr>
          <w:rFonts w:ascii="Times New Roman" w:eastAsia="仿宋" w:hAnsi="Times New Roman" w:cs="Times New Roman" w:hint="eastAsia"/>
          <w:kern w:val="0"/>
          <w:sz w:val="24"/>
          <w:szCs w:val="24"/>
        </w:rPr>
        <w:t>5.2-</w:t>
      </w:r>
      <w:r>
        <w:rPr>
          <w:rFonts w:ascii="Times New Roman" w:eastAsia="仿宋" w:hAnsi="Times New Roman" w:cs="Times New Roman" w:hint="eastAsia"/>
          <w:kern w:val="0"/>
          <w:sz w:val="24"/>
          <w:szCs w:val="24"/>
        </w:rPr>
        <w:t>2</w:t>
      </w:r>
      <w:r w:rsidRPr="0086165B">
        <w:rPr>
          <w:rFonts w:ascii="Times New Roman" w:eastAsia="仿宋" w:hAnsi="Times New Roman" w:cs="Times New Roman" w:hint="eastAsia"/>
          <w:kern w:val="0"/>
          <w:sz w:val="24"/>
          <w:szCs w:val="24"/>
        </w:rPr>
        <w:t>确定</w:t>
      </w:r>
      <w:r w:rsidR="0067333A">
        <w:rPr>
          <w:rFonts w:ascii="Times New Roman" w:eastAsia="仿宋" w:hAnsi="Times New Roman" w:cs="Times New Roman" w:hint="eastAsia"/>
          <w:kern w:val="0"/>
          <w:sz w:val="24"/>
          <w:szCs w:val="24"/>
        </w:rPr>
        <w:t>，</w:t>
      </w:r>
      <w:r w:rsidR="0056297B" w:rsidRPr="00736573">
        <w:rPr>
          <w:rFonts w:ascii="Times New Roman" w:eastAsia="仿宋" w:hAnsi="Times New Roman" w:cs="Times New Roman" w:hint="eastAsia"/>
          <w:kern w:val="0"/>
          <w:sz w:val="24"/>
          <w:szCs w:val="24"/>
        </w:rPr>
        <w:t>当辅料的来源或者性质发生变化时应</w:t>
      </w:r>
      <w:r w:rsidR="00E57E00">
        <w:rPr>
          <w:rFonts w:ascii="Times New Roman" w:eastAsia="仿宋" w:hAnsi="Times New Roman" w:cs="Times New Roman" w:hint="eastAsia"/>
          <w:kern w:val="0"/>
          <w:sz w:val="24"/>
          <w:szCs w:val="24"/>
        </w:rPr>
        <w:t>增加</w:t>
      </w:r>
      <w:r w:rsidR="0056297B" w:rsidRPr="00736573">
        <w:rPr>
          <w:rFonts w:ascii="Times New Roman" w:eastAsia="仿宋" w:hAnsi="Times New Roman" w:cs="Times New Roman" w:hint="eastAsia"/>
          <w:kern w:val="0"/>
          <w:sz w:val="24"/>
          <w:szCs w:val="24"/>
        </w:rPr>
        <w:t>检测。</w:t>
      </w:r>
    </w:p>
    <w:p w:rsidR="00E57E00" w:rsidRPr="00E57E00" w:rsidRDefault="00E57E00" w:rsidP="00372626">
      <w:pPr>
        <w:autoSpaceDE w:val="0"/>
        <w:autoSpaceDN w:val="0"/>
        <w:adjustRightInd w:val="0"/>
        <w:spacing w:line="360" w:lineRule="auto"/>
        <w:ind w:firstLineChars="200" w:firstLine="480"/>
        <w:rPr>
          <w:rFonts w:ascii="Times New Roman" w:eastAsia="仿宋" w:hAnsi="Times New Roman" w:cs="Times New Roman"/>
          <w:kern w:val="0"/>
          <w:sz w:val="24"/>
          <w:szCs w:val="24"/>
        </w:rPr>
      </w:pPr>
    </w:p>
    <w:p w:rsidR="00372626" w:rsidRDefault="00372626" w:rsidP="00372626">
      <w:pPr>
        <w:autoSpaceDE w:val="0"/>
        <w:autoSpaceDN w:val="0"/>
        <w:adjustRightInd w:val="0"/>
        <w:spacing w:line="360" w:lineRule="auto"/>
        <w:jc w:val="center"/>
        <w:rPr>
          <w:rFonts w:ascii="Times New Roman" w:eastAsia="仿宋" w:hAnsi="Times New Roman" w:cs="Times New Roman"/>
          <w:kern w:val="0"/>
          <w:sz w:val="24"/>
          <w:szCs w:val="24"/>
        </w:rPr>
      </w:pPr>
      <w:r w:rsidRPr="0086165B">
        <w:rPr>
          <w:rFonts w:ascii="Times New Roman" w:eastAsia="仿宋" w:hAnsi="Times New Roman" w:cs="Times New Roman" w:hint="eastAsia"/>
          <w:kern w:val="0"/>
          <w:sz w:val="24"/>
          <w:szCs w:val="24"/>
        </w:rPr>
        <w:lastRenderedPageBreak/>
        <w:t>表</w:t>
      </w:r>
      <w:r>
        <w:rPr>
          <w:rFonts w:ascii="Times New Roman" w:eastAsia="仿宋" w:hAnsi="Times New Roman" w:cs="Times New Roman" w:hint="eastAsia"/>
          <w:kern w:val="0"/>
          <w:sz w:val="24"/>
          <w:szCs w:val="24"/>
        </w:rPr>
        <w:t xml:space="preserve">5.2-2 </w:t>
      </w:r>
      <w:r>
        <w:rPr>
          <w:rFonts w:ascii="Times New Roman" w:eastAsia="仿宋" w:hAnsi="Times New Roman" w:cs="Times New Roman" w:hint="eastAsia"/>
          <w:kern w:val="0"/>
          <w:sz w:val="24"/>
          <w:szCs w:val="24"/>
        </w:rPr>
        <w:t>辅料</w:t>
      </w:r>
      <w:r w:rsidRPr="0086165B">
        <w:rPr>
          <w:rFonts w:ascii="Times New Roman" w:eastAsia="仿宋" w:hAnsi="Times New Roman" w:cs="Times New Roman" w:hint="eastAsia"/>
          <w:kern w:val="0"/>
          <w:sz w:val="24"/>
          <w:szCs w:val="24"/>
        </w:rPr>
        <w:t>检测指标和频率</w:t>
      </w:r>
    </w:p>
    <w:tbl>
      <w:tblPr>
        <w:tblStyle w:val="a7"/>
        <w:tblW w:w="5000" w:type="pct"/>
        <w:tblLook w:val="04A0" w:firstRow="1" w:lastRow="0" w:firstColumn="1" w:lastColumn="0" w:noHBand="0" w:noVBand="1"/>
      </w:tblPr>
      <w:tblGrid>
        <w:gridCol w:w="3872"/>
        <w:gridCol w:w="4650"/>
      </w:tblGrid>
      <w:tr w:rsidR="0067333A" w:rsidRPr="00B063C0" w:rsidTr="00DB566C">
        <w:trPr>
          <w:trHeight w:val="397"/>
        </w:trPr>
        <w:tc>
          <w:tcPr>
            <w:tcW w:w="2272" w:type="pct"/>
            <w:vAlign w:val="center"/>
          </w:tcPr>
          <w:p w:rsidR="0067333A" w:rsidRPr="00B063C0" w:rsidRDefault="0067333A" w:rsidP="00144F99">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分析周期</w:t>
            </w:r>
          </w:p>
        </w:tc>
        <w:tc>
          <w:tcPr>
            <w:tcW w:w="2728" w:type="pct"/>
            <w:vAlign w:val="center"/>
          </w:tcPr>
          <w:p w:rsidR="0067333A" w:rsidRPr="00B063C0" w:rsidRDefault="0067333A" w:rsidP="00144F99">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分析项目</w:t>
            </w:r>
          </w:p>
        </w:tc>
      </w:tr>
      <w:tr w:rsidR="0067333A" w:rsidRPr="00B063C0" w:rsidTr="00DB566C">
        <w:trPr>
          <w:trHeight w:val="397"/>
        </w:trPr>
        <w:tc>
          <w:tcPr>
            <w:tcW w:w="2272" w:type="pct"/>
            <w:vMerge w:val="restart"/>
            <w:vAlign w:val="center"/>
          </w:tcPr>
          <w:p w:rsidR="0067333A" w:rsidRPr="00B063C0" w:rsidRDefault="0067333A" w:rsidP="00144F99">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每季</w:t>
            </w:r>
            <w:r w:rsidR="00E1487F">
              <w:rPr>
                <w:rFonts w:ascii="Times New Roman" w:eastAsia="仿宋" w:hAnsi="仿宋" w:cs="Times New Roman" w:hint="eastAsia"/>
                <w:kern w:val="0"/>
                <w:sz w:val="22"/>
              </w:rPr>
              <w:t>度</w:t>
            </w:r>
          </w:p>
        </w:tc>
        <w:tc>
          <w:tcPr>
            <w:tcW w:w="2728" w:type="pct"/>
            <w:vAlign w:val="center"/>
          </w:tcPr>
          <w:p w:rsidR="0067333A" w:rsidRPr="00B063C0" w:rsidRDefault="0067333A" w:rsidP="0067333A">
            <w:pPr>
              <w:autoSpaceDE w:val="0"/>
              <w:autoSpaceDN w:val="0"/>
              <w:adjustRightInd w:val="0"/>
              <w:jc w:val="center"/>
              <w:rPr>
                <w:rFonts w:ascii="Times New Roman" w:eastAsia="仿宋" w:hAnsi="Times New Roman" w:cs="Times New Roman"/>
                <w:kern w:val="0"/>
                <w:sz w:val="22"/>
              </w:rPr>
            </w:pPr>
            <w:r w:rsidRPr="00736573">
              <w:rPr>
                <w:rFonts w:ascii="Times New Roman" w:eastAsia="仿宋" w:hAnsi="Times New Roman" w:cs="Times New Roman"/>
                <w:kern w:val="0"/>
                <w:sz w:val="24"/>
                <w:szCs w:val="24"/>
              </w:rPr>
              <w:t>含水率</w:t>
            </w:r>
          </w:p>
        </w:tc>
      </w:tr>
      <w:tr w:rsidR="0067333A" w:rsidRPr="00B063C0" w:rsidTr="00DB566C">
        <w:trPr>
          <w:trHeight w:val="397"/>
        </w:trPr>
        <w:tc>
          <w:tcPr>
            <w:tcW w:w="2272" w:type="pct"/>
            <w:vMerge/>
            <w:vAlign w:val="center"/>
          </w:tcPr>
          <w:p w:rsidR="0067333A" w:rsidRPr="00B063C0" w:rsidRDefault="0067333A" w:rsidP="00144F99">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67333A" w:rsidRDefault="0067333A" w:rsidP="0067333A">
            <w:pPr>
              <w:jc w:val="center"/>
            </w:pPr>
            <w:r w:rsidRPr="00C66FE2">
              <w:rPr>
                <w:rFonts w:ascii="Times New Roman" w:eastAsia="仿宋" w:hAnsi="Times New Roman" w:cs="Times New Roman"/>
                <w:kern w:val="0"/>
                <w:sz w:val="24"/>
                <w:szCs w:val="24"/>
              </w:rPr>
              <w:t>有机物含量</w:t>
            </w:r>
          </w:p>
        </w:tc>
      </w:tr>
      <w:tr w:rsidR="0067333A" w:rsidRPr="00B063C0" w:rsidTr="00DB566C">
        <w:trPr>
          <w:trHeight w:val="397"/>
        </w:trPr>
        <w:tc>
          <w:tcPr>
            <w:tcW w:w="2272" w:type="pct"/>
            <w:vMerge/>
            <w:vAlign w:val="center"/>
          </w:tcPr>
          <w:p w:rsidR="0067333A" w:rsidRPr="00B063C0" w:rsidRDefault="0067333A" w:rsidP="00144F99">
            <w:pPr>
              <w:autoSpaceDE w:val="0"/>
              <w:autoSpaceDN w:val="0"/>
              <w:adjustRightInd w:val="0"/>
              <w:jc w:val="center"/>
              <w:rPr>
                <w:rFonts w:ascii="Times New Roman" w:eastAsia="仿宋" w:hAnsi="Times New Roman" w:cs="Times New Roman"/>
                <w:kern w:val="0"/>
                <w:sz w:val="22"/>
              </w:rPr>
            </w:pPr>
          </w:p>
        </w:tc>
        <w:tc>
          <w:tcPr>
            <w:tcW w:w="2728" w:type="pct"/>
            <w:vAlign w:val="center"/>
          </w:tcPr>
          <w:p w:rsidR="0067333A" w:rsidRPr="00B063C0" w:rsidRDefault="0067333A" w:rsidP="0067333A">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重金属</w:t>
            </w:r>
          </w:p>
        </w:tc>
      </w:tr>
    </w:tbl>
    <w:p w:rsidR="0067333A" w:rsidRDefault="00811370" w:rsidP="009348D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好氧发酵产物的</w:t>
      </w:r>
      <w:r w:rsidR="0000409B" w:rsidRPr="00736573">
        <w:rPr>
          <w:rFonts w:ascii="Times New Roman" w:eastAsia="仿宋" w:hAnsi="Times New Roman" w:cs="Times New Roman" w:hint="eastAsia"/>
          <w:kern w:val="0"/>
          <w:sz w:val="24"/>
          <w:szCs w:val="24"/>
        </w:rPr>
        <w:t>检测指标和检测方法应符合现行国家标准《城镇污水处理厂污泥处置</w:t>
      </w:r>
      <w:r w:rsidR="0000409B" w:rsidRPr="00736573">
        <w:rPr>
          <w:rFonts w:ascii="Times New Roman" w:eastAsia="仿宋" w:hAnsi="Times New Roman" w:cs="Times New Roman" w:hint="eastAsia"/>
          <w:kern w:val="0"/>
          <w:sz w:val="24"/>
          <w:szCs w:val="24"/>
        </w:rPr>
        <w:t xml:space="preserve"> </w:t>
      </w:r>
      <w:r w:rsidR="0000409B" w:rsidRPr="00736573">
        <w:rPr>
          <w:rFonts w:ascii="Times New Roman" w:eastAsia="仿宋" w:hAnsi="Times New Roman" w:cs="Times New Roman" w:hint="eastAsia"/>
          <w:kern w:val="0"/>
          <w:sz w:val="24"/>
          <w:szCs w:val="24"/>
        </w:rPr>
        <w:t>园林绿化用泥质》</w:t>
      </w:r>
      <w:r w:rsidR="0000409B" w:rsidRPr="00736573">
        <w:rPr>
          <w:rFonts w:ascii="Times New Roman" w:eastAsia="仿宋" w:hAnsi="Times New Roman" w:cs="Times New Roman" w:hint="eastAsia"/>
          <w:kern w:val="0"/>
          <w:sz w:val="24"/>
          <w:szCs w:val="24"/>
        </w:rPr>
        <w:t>GB/T 23486</w:t>
      </w:r>
      <w:r w:rsidR="0000409B" w:rsidRPr="00736573">
        <w:rPr>
          <w:rFonts w:ascii="Times New Roman" w:eastAsia="仿宋" w:hAnsi="Times New Roman" w:cs="Times New Roman" w:hint="eastAsia"/>
          <w:kern w:val="0"/>
          <w:sz w:val="24"/>
          <w:szCs w:val="24"/>
        </w:rPr>
        <w:t>、《城镇污水处理厂污泥处置</w:t>
      </w:r>
      <w:r w:rsidR="0000409B" w:rsidRPr="00736573">
        <w:rPr>
          <w:rFonts w:ascii="Times New Roman" w:eastAsia="仿宋" w:hAnsi="Times New Roman" w:cs="Times New Roman" w:hint="eastAsia"/>
          <w:kern w:val="0"/>
          <w:sz w:val="24"/>
          <w:szCs w:val="24"/>
        </w:rPr>
        <w:t xml:space="preserve"> </w:t>
      </w:r>
      <w:r w:rsidR="0000409B" w:rsidRPr="00736573">
        <w:rPr>
          <w:rFonts w:ascii="Times New Roman" w:eastAsia="仿宋" w:hAnsi="Times New Roman" w:cs="Times New Roman" w:hint="eastAsia"/>
          <w:kern w:val="0"/>
          <w:sz w:val="24"/>
          <w:szCs w:val="24"/>
        </w:rPr>
        <w:t>土地改良用泥质》</w:t>
      </w:r>
      <w:r w:rsidR="0000409B" w:rsidRPr="00736573">
        <w:rPr>
          <w:rFonts w:ascii="Times New Roman" w:eastAsia="仿宋" w:hAnsi="Times New Roman" w:cs="Times New Roman" w:hint="eastAsia"/>
          <w:kern w:val="0"/>
          <w:sz w:val="24"/>
          <w:szCs w:val="24"/>
        </w:rPr>
        <w:t>GB/T 24600</w:t>
      </w:r>
      <w:r w:rsidR="0000409B" w:rsidRPr="00736573">
        <w:rPr>
          <w:rFonts w:ascii="Times New Roman" w:eastAsia="仿宋" w:hAnsi="Times New Roman" w:cs="Times New Roman" w:hint="eastAsia"/>
          <w:kern w:val="0"/>
          <w:sz w:val="24"/>
          <w:szCs w:val="24"/>
        </w:rPr>
        <w:t>和《城镇污水处理厂污泥处置</w:t>
      </w:r>
      <w:r w:rsidR="0000409B" w:rsidRPr="00736573">
        <w:rPr>
          <w:rFonts w:ascii="Times New Roman" w:eastAsia="仿宋" w:hAnsi="Times New Roman" w:cs="Times New Roman" w:hint="eastAsia"/>
          <w:kern w:val="0"/>
          <w:sz w:val="24"/>
          <w:szCs w:val="24"/>
        </w:rPr>
        <w:t xml:space="preserve"> </w:t>
      </w:r>
      <w:r w:rsidR="0000409B" w:rsidRPr="00736573">
        <w:rPr>
          <w:rFonts w:ascii="Times New Roman" w:eastAsia="仿宋" w:hAnsi="Times New Roman" w:cs="Times New Roman" w:hint="eastAsia"/>
          <w:kern w:val="0"/>
          <w:sz w:val="24"/>
          <w:szCs w:val="24"/>
        </w:rPr>
        <w:t>林地用泥质》</w:t>
      </w:r>
      <w:r w:rsidR="0000409B" w:rsidRPr="00736573">
        <w:rPr>
          <w:rFonts w:ascii="Times New Roman" w:eastAsia="仿宋" w:hAnsi="Times New Roman" w:cs="Times New Roman" w:hint="eastAsia"/>
          <w:kern w:val="0"/>
          <w:sz w:val="24"/>
          <w:szCs w:val="24"/>
        </w:rPr>
        <w:t>CJ/T 362</w:t>
      </w:r>
      <w:r w:rsidR="0000409B" w:rsidRPr="00736573">
        <w:rPr>
          <w:rFonts w:ascii="Times New Roman" w:eastAsia="仿宋" w:hAnsi="Times New Roman" w:cs="Times New Roman" w:hint="eastAsia"/>
          <w:kern w:val="0"/>
          <w:sz w:val="24"/>
          <w:szCs w:val="24"/>
        </w:rPr>
        <w:t>等有关标准的规定</w:t>
      </w:r>
      <w:r w:rsidR="0000409B">
        <w:rPr>
          <w:rFonts w:ascii="Times New Roman" w:eastAsia="仿宋" w:hAnsi="Times New Roman" w:cs="Times New Roman" w:hint="eastAsia"/>
          <w:kern w:val="0"/>
          <w:sz w:val="24"/>
          <w:szCs w:val="24"/>
        </w:rPr>
        <w:t>，</w:t>
      </w:r>
      <w:r w:rsidR="0000409B" w:rsidRPr="00736573">
        <w:rPr>
          <w:rFonts w:ascii="Times New Roman" w:eastAsia="仿宋" w:hAnsi="Times New Roman" w:cs="Times New Roman" w:hint="eastAsia"/>
          <w:kern w:val="0"/>
          <w:sz w:val="24"/>
          <w:szCs w:val="24"/>
        </w:rPr>
        <w:t>具体处置方式</w:t>
      </w:r>
      <w:r w:rsidR="0000409B">
        <w:rPr>
          <w:rFonts w:ascii="Times New Roman" w:eastAsia="仿宋" w:hAnsi="Times New Roman" w:cs="Times New Roman" w:hint="eastAsia"/>
          <w:kern w:val="0"/>
          <w:sz w:val="24"/>
          <w:szCs w:val="24"/>
        </w:rPr>
        <w:t>不同，检测指标也有所不同，如园林绿化用泥质对</w:t>
      </w:r>
      <w:r w:rsidR="0000409B" w:rsidRPr="0000409B">
        <w:rPr>
          <w:rFonts w:ascii="Times New Roman" w:eastAsia="仿宋" w:hAnsi="Times New Roman" w:cs="Times New Roman" w:hint="eastAsia"/>
          <w:kern w:val="0"/>
          <w:sz w:val="24"/>
          <w:szCs w:val="24"/>
        </w:rPr>
        <w:t>苯并</w:t>
      </w:r>
      <w:r w:rsidR="0000409B" w:rsidRPr="0000409B">
        <w:rPr>
          <w:rFonts w:ascii="Times New Roman" w:eastAsia="仿宋" w:hAnsi="Times New Roman" w:cs="Times New Roman" w:hint="eastAsia"/>
          <w:kern w:val="0"/>
          <w:sz w:val="24"/>
          <w:szCs w:val="24"/>
        </w:rPr>
        <w:t>[a]</w:t>
      </w:r>
      <w:proofErr w:type="gramStart"/>
      <w:r w:rsidR="0000409B" w:rsidRPr="0000409B">
        <w:rPr>
          <w:rFonts w:ascii="Times New Roman" w:eastAsia="仿宋" w:hAnsi="Times New Roman" w:cs="Times New Roman" w:hint="eastAsia"/>
          <w:kern w:val="0"/>
          <w:sz w:val="24"/>
          <w:szCs w:val="24"/>
        </w:rPr>
        <w:t>芘</w:t>
      </w:r>
      <w:proofErr w:type="gramEnd"/>
      <w:r w:rsidR="0000409B">
        <w:rPr>
          <w:rFonts w:ascii="Times New Roman" w:eastAsia="仿宋" w:hAnsi="Times New Roman" w:cs="Times New Roman" w:hint="eastAsia"/>
          <w:kern w:val="0"/>
          <w:sz w:val="24"/>
          <w:szCs w:val="24"/>
        </w:rPr>
        <w:t>、种子发芽指数有限值要求，土地改良用泥质则对总氰化物、多氯联苯等有限值要求。检测频率可</w:t>
      </w:r>
      <w:r w:rsidRPr="0086165B">
        <w:rPr>
          <w:rFonts w:ascii="Times New Roman" w:eastAsia="仿宋" w:hAnsi="Times New Roman" w:cs="Times New Roman" w:hint="eastAsia"/>
          <w:kern w:val="0"/>
          <w:sz w:val="24"/>
          <w:szCs w:val="24"/>
        </w:rPr>
        <w:t>根据表</w:t>
      </w:r>
      <w:r w:rsidRPr="0086165B">
        <w:rPr>
          <w:rFonts w:ascii="Times New Roman" w:eastAsia="仿宋" w:hAnsi="Times New Roman" w:cs="Times New Roman" w:hint="eastAsia"/>
          <w:kern w:val="0"/>
          <w:sz w:val="24"/>
          <w:szCs w:val="24"/>
        </w:rPr>
        <w:t>5.2-</w:t>
      </w:r>
      <w:r>
        <w:rPr>
          <w:rFonts w:ascii="Times New Roman" w:eastAsia="仿宋" w:hAnsi="Times New Roman" w:cs="Times New Roman" w:hint="eastAsia"/>
          <w:kern w:val="0"/>
          <w:sz w:val="24"/>
          <w:szCs w:val="24"/>
        </w:rPr>
        <w:t>3</w:t>
      </w:r>
      <w:r w:rsidRPr="0086165B">
        <w:rPr>
          <w:rFonts w:ascii="Times New Roman" w:eastAsia="仿宋" w:hAnsi="Times New Roman" w:cs="Times New Roman" w:hint="eastAsia"/>
          <w:kern w:val="0"/>
          <w:sz w:val="24"/>
          <w:szCs w:val="24"/>
        </w:rPr>
        <w:t>确定</w:t>
      </w:r>
      <w:r w:rsidR="00FA6496">
        <w:rPr>
          <w:rFonts w:ascii="Times New Roman" w:eastAsia="仿宋" w:hAnsi="Times New Roman" w:cs="Times New Roman" w:hint="eastAsia"/>
          <w:kern w:val="0"/>
          <w:sz w:val="24"/>
          <w:szCs w:val="24"/>
        </w:rPr>
        <w:t>。</w:t>
      </w:r>
    </w:p>
    <w:p w:rsidR="00811370" w:rsidRDefault="00811370" w:rsidP="00811370">
      <w:pPr>
        <w:autoSpaceDE w:val="0"/>
        <w:autoSpaceDN w:val="0"/>
        <w:adjustRightInd w:val="0"/>
        <w:spacing w:line="360" w:lineRule="auto"/>
        <w:jc w:val="center"/>
        <w:rPr>
          <w:rFonts w:ascii="Times New Roman" w:eastAsia="仿宋" w:hAnsi="Times New Roman" w:cs="Times New Roman"/>
          <w:kern w:val="0"/>
          <w:sz w:val="24"/>
          <w:szCs w:val="24"/>
        </w:rPr>
      </w:pPr>
      <w:r w:rsidRPr="0086165B">
        <w:rPr>
          <w:rFonts w:ascii="Times New Roman" w:eastAsia="仿宋" w:hAnsi="Times New Roman" w:cs="Times New Roman" w:hint="eastAsia"/>
          <w:kern w:val="0"/>
          <w:sz w:val="24"/>
          <w:szCs w:val="24"/>
        </w:rPr>
        <w:t>表</w:t>
      </w:r>
      <w:r>
        <w:rPr>
          <w:rFonts w:ascii="Times New Roman" w:eastAsia="仿宋" w:hAnsi="Times New Roman" w:cs="Times New Roman" w:hint="eastAsia"/>
          <w:kern w:val="0"/>
          <w:sz w:val="24"/>
          <w:szCs w:val="24"/>
        </w:rPr>
        <w:t xml:space="preserve">5.2-3 </w:t>
      </w:r>
      <w:r>
        <w:rPr>
          <w:rFonts w:ascii="Times New Roman" w:eastAsia="仿宋" w:hAnsi="Times New Roman" w:cs="Times New Roman" w:hint="eastAsia"/>
          <w:kern w:val="0"/>
          <w:sz w:val="24"/>
          <w:szCs w:val="24"/>
        </w:rPr>
        <w:t>好氧发酵产物</w:t>
      </w:r>
      <w:r w:rsidRPr="0086165B">
        <w:rPr>
          <w:rFonts w:ascii="Times New Roman" w:eastAsia="仿宋" w:hAnsi="Times New Roman" w:cs="Times New Roman" w:hint="eastAsia"/>
          <w:kern w:val="0"/>
          <w:sz w:val="24"/>
          <w:szCs w:val="24"/>
        </w:rPr>
        <w:t>检测指标和频率</w:t>
      </w:r>
    </w:p>
    <w:tbl>
      <w:tblPr>
        <w:tblStyle w:val="a7"/>
        <w:tblW w:w="5000" w:type="pct"/>
        <w:tblLook w:val="04A0" w:firstRow="1" w:lastRow="0" w:firstColumn="1" w:lastColumn="0" w:noHBand="0" w:noVBand="1"/>
      </w:tblPr>
      <w:tblGrid>
        <w:gridCol w:w="3872"/>
        <w:gridCol w:w="4650"/>
      </w:tblGrid>
      <w:tr w:rsidR="00811370" w:rsidRPr="00B063C0" w:rsidTr="00DB566C">
        <w:trPr>
          <w:trHeight w:val="397"/>
          <w:tblHeader/>
        </w:trPr>
        <w:tc>
          <w:tcPr>
            <w:tcW w:w="2272" w:type="pct"/>
            <w:tcBorders>
              <w:top w:val="single" w:sz="4" w:space="0" w:color="auto"/>
              <w:left w:val="single" w:sz="4" w:space="0" w:color="auto"/>
              <w:bottom w:val="single" w:sz="4" w:space="0" w:color="auto"/>
              <w:right w:val="single" w:sz="4" w:space="0" w:color="auto"/>
            </w:tcBorders>
            <w:vAlign w:val="center"/>
          </w:tcPr>
          <w:p w:rsidR="00811370" w:rsidRPr="00B063C0" w:rsidRDefault="00811370" w:rsidP="00144F99">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分析周期</w:t>
            </w:r>
          </w:p>
        </w:tc>
        <w:tc>
          <w:tcPr>
            <w:tcW w:w="2728" w:type="pct"/>
            <w:tcBorders>
              <w:top w:val="single" w:sz="4" w:space="0" w:color="auto"/>
              <w:left w:val="single" w:sz="4" w:space="0" w:color="auto"/>
              <w:bottom w:val="single" w:sz="4" w:space="0" w:color="auto"/>
              <w:right w:val="single" w:sz="4" w:space="0" w:color="auto"/>
            </w:tcBorders>
            <w:vAlign w:val="center"/>
          </w:tcPr>
          <w:p w:rsidR="00811370" w:rsidRPr="00B063C0" w:rsidRDefault="00811370" w:rsidP="00144F99">
            <w:pPr>
              <w:autoSpaceDE w:val="0"/>
              <w:autoSpaceDN w:val="0"/>
              <w:adjustRightInd w:val="0"/>
              <w:jc w:val="center"/>
              <w:rPr>
                <w:rFonts w:ascii="Times New Roman" w:eastAsia="仿宋" w:hAnsi="Times New Roman" w:cs="Times New Roman"/>
                <w:sz w:val="22"/>
              </w:rPr>
            </w:pPr>
            <w:r w:rsidRPr="00B063C0">
              <w:rPr>
                <w:rFonts w:ascii="Times New Roman" w:eastAsia="仿宋" w:hAnsi="仿宋" w:cs="Times New Roman"/>
                <w:sz w:val="22"/>
              </w:rPr>
              <w:t>分析项目</w:t>
            </w:r>
          </w:p>
        </w:tc>
      </w:tr>
      <w:tr w:rsidR="001D4331" w:rsidRPr="00B063C0" w:rsidTr="00DB566C">
        <w:trPr>
          <w:trHeight w:val="397"/>
        </w:trPr>
        <w:tc>
          <w:tcPr>
            <w:tcW w:w="2272" w:type="pct"/>
            <w:vMerge w:val="restart"/>
            <w:tcBorders>
              <w:top w:val="single" w:sz="4" w:space="0" w:color="auto"/>
            </w:tcBorders>
            <w:vAlign w:val="center"/>
          </w:tcPr>
          <w:p w:rsidR="001D4331" w:rsidRPr="00B063C0" w:rsidRDefault="001D4331" w:rsidP="00144F99">
            <w:pPr>
              <w:autoSpaceDE w:val="0"/>
              <w:autoSpaceDN w:val="0"/>
              <w:adjustRightInd w:val="0"/>
              <w:jc w:val="center"/>
              <w:rPr>
                <w:rFonts w:ascii="Times New Roman" w:eastAsia="仿宋" w:hAnsi="仿宋" w:cs="Times New Roman"/>
                <w:sz w:val="22"/>
              </w:rPr>
            </w:pPr>
            <w:r>
              <w:rPr>
                <w:rFonts w:ascii="Times New Roman" w:eastAsia="仿宋" w:hAnsi="仿宋" w:cs="Times New Roman" w:hint="eastAsia"/>
                <w:sz w:val="22"/>
              </w:rPr>
              <w:t>每日</w:t>
            </w:r>
          </w:p>
        </w:tc>
        <w:tc>
          <w:tcPr>
            <w:tcW w:w="2728" w:type="pct"/>
            <w:tcBorders>
              <w:top w:val="single" w:sz="4" w:space="0" w:color="auto"/>
            </w:tcBorders>
            <w:vAlign w:val="center"/>
          </w:tcPr>
          <w:p w:rsidR="001D4331" w:rsidRPr="00B063C0" w:rsidRDefault="001D4331" w:rsidP="00144F99">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Times New Roman" w:cs="Times New Roman"/>
                <w:kern w:val="0"/>
                <w:sz w:val="22"/>
              </w:rPr>
              <w:t>pH</w:t>
            </w:r>
            <w:r w:rsidRPr="00B063C0">
              <w:rPr>
                <w:rFonts w:ascii="Times New Roman" w:eastAsia="仿宋" w:hAnsi="仿宋" w:cs="Times New Roman"/>
                <w:kern w:val="0"/>
                <w:sz w:val="22"/>
              </w:rPr>
              <w:t>值</w:t>
            </w:r>
          </w:p>
        </w:tc>
      </w:tr>
      <w:tr w:rsidR="001D4331" w:rsidRPr="00B063C0" w:rsidTr="00DB566C">
        <w:trPr>
          <w:trHeight w:val="397"/>
        </w:trPr>
        <w:tc>
          <w:tcPr>
            <w:tcW w:w="2272" w:type="pct"/>
            <w:vMerge/>
            <w:vAlign w:val="center"/>
          </w:tcPr>
          <w:p w:rsidR="001D4331" w:rsidRPr="00B063C0" w:rsidRDefault="001D4331" w:rsidP="00144F99">
            <w:pPr>
              <w:autoSpaceDE w:val="0"/>
              <w:autoSpaceDN w:val="0"/>
              <w:adjustRightInd w:val="0"/>
              <w:jc w:val="center"/>
              <w:rPr>
                <w:rFonts w:ascii="Times New Roman" w:eastAsia="仿宋" w:hAnsi="仿宋" w:cs="Times New Roman"/>
                <w:sz w:val="22"/>
              </w:rPr>
            </w:pPr>
          </w:p>
        </w:tc>
        <w:tc>
          <w:tcPr>
            <w:tcW w:w="2728" w:type="pct"/>
            <w:vAlign w:val="center"/>
          </w:tcPr>
          <w:p w:rsidR="001D4331" w:rsidRPr="00B063C0" w:rsidRDefault="001D4331" w:rsidP="00144F99">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含水率</w:t>
            </w:r>
          </w:p>
        </w:tc>
      </w:tr>
      <w:tr w:rsidR="001D4331" w:rsidRPr="00B063C0" w:rsidTr="00DB566C">
        <w:trPr>
          <w:trHeight w:val="397"/>
        </w:trPr>
        <w:tc>
          <w:tcPr>
            <w:tcW w:w="2272" w:type="pct"/>
            <w:vMerge/>
            <w:vAlign w:val="center"/>
          </w:tcPr>
          <w:p w:rsidR="001D4331" w:rsidRPr="00B063C0" w:rsidRDefault="001D4331" w:rsidP="00144F99">
            <w:pPr>
              <w:autoSpaceDE w:val="0"/>
              <w:autoSpaceDN w:val="0"/>
              <w:adjustRightInd w:val="0"/>
              <w:jc w:val="center"/>
              <w:rPr>
                <w:rFonts w:ascii="Times New Roman" w:eastAsia="仿宋" w:hAnsi="仿宋" w:cs="Times New Roman"/>
                <w:sz w:val="22"/>
              </w:rPr>
            </w:pPr>
          </w:p>
        </w:tc>
        <w:tc>
          <w:tcPr>
            <w:tcW w:w="2728" w:type="pct"/>
            <w:vAlign w:val="center"/>
          </w:tcPr>
          <w:p w:rsidR="001D4331" w:rsidRPr="00B063C0" w:rsidRDefault="001D4331" w:rsidP="00144F99">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有机物含量</w:t>
            </w:r>
          </w:p>
        </w:tc>
      </w:tr>
      <w:tr w:rsidR="00BD3EC5" w:rsidRPr="00B063C0" w:rsidTr="00DB566C">
        <w:trPr>
          <w:trHeight w:val="397"/>
        </w:trPr>
        <w:tc>
          <w:tcPr>
            <w:tcW w:w="2272" w:type="pct"/>
            <w:vMerge w:val="restart"/>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r>
              <w:rPr>
                <w:rFonts w:ascii="Times New Roman" w:eastAsia="仿宋" w:hAnsi="仿宋" w:cs="Times New Roman" w:hint="eastAsia"/>
                <w:sz w:val="22"/>
              </w:rPr>
              <w:t>每月</w:t>
            </w:r>
          </w:p>
        </w:tc>
        <w:tc>
          <w:tcPr>
            <w:tcW w:w="2728" w:type="pct"/>
            <w:vAlign w:val="center"/>
          </w:tcPr>
          <w:p w:rsidR="00BD3EC5" w:rsidRPr="00B063C0" w:rsidRDefault="00BD3EC5"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总氮</w:t>
            </w:r>
          </w:p>
        </w:tc>
      </w:tr>
      <w:tr w:rsidR="00BD3EC5" w:rsidRPr="00B063C0" w:rsidTr="00DB566C">
        <w:trPr>
          <w:trHeight w:val="397"/>
        </w:trPr>
        <w:tc>
          <w:tcPr>
            <w:tcW w:w="2272" w:type="pct"/>
            <w:vMerge/>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p>
        </w:tc>
        <w:tc>
          <w:tcPr>
            <w:tcW w:w="2728" w:type="pct"/>
            <w:vAlign w:val="center"/>
          </w:tcPr>
          <w:p w:rsidR="00BD3EC5" w:rsidRPr="00B063C0" w:rsidRDefault="00BD3EC5" w:rsidP="007D2051">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总磷</w:t>
            </w:r>
          </w:p>
        </w:tc>
      </w:tr>
      <w:tr w:rsidR="00BD3EC5" w:rsidRPr="00B063C0" w:rsidTr="00DB566C">
        <w:trPr>
          <w:trHeight w:val="397"/>
        </w:trPr>
        <w:tc>
          <w:tcPr>
            <w:tcW w:w="2272" w:type="pct"/>
            <w:vMerge/>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p>
        </w:tc>
        <w:tc>
          <w:tcPr>
            <w:tcW w:w="2728" w:type="pct"/>
            <w:vAlign w:val="center"/>
          </w:tcPr>
          <w:p w:rsidR="00BD3EC5" w:rsidRPr="00B063C0" w:rsidRDefault="00BD3EC5" w:rsidP="007D2051">
            <w:pPr>
              <w:autoSpaceDE w:val="0"/>
              <w:autoSpaceDN w:val="0"/>
              <w:adjustRightInd w:val="0"/>
              <w:jc w:val="center"/>
              <w:rPr>
                <w:rFonts w:ascii="Times New Roman" w:eastAsia="仿宋" w:hAnsi="Times New Roman" w:cs="Times New Roman"/>
                <w:kern w:val="0"/>
                <w:sz w:val="22"/>
              </w:rPr>
            </w:pPr>
            <w:proofErr w:type="gramStart"/>
            <w:r w:rsidRPr="00B063C0">
              <w:rPr>
                <w:rFonts w:ascii="Times New Roman" w:eastAsia="仿宋" w:hAnsi="仿宋" w:cs="Times New Roman"/>
                <w:kern w:val="0"/>
                <w:sz w:val="22"/>
              </w:rPr>
              <w:t>总钾</w:t>
            </w:r>
            <w:proofErr w:type="gramEnd"/>
          </w:p>
        </w:tc>
      </w:tr>
      <w:tr w:rsidR="00BD3EC5" w:rsidRPr="00B063C0" w:rsidTr="00DB566C">
        <w:trPr>
          <w:trHeight w:val="397"/>
        </w:trPr>
        <w:tc>
          <w:tcPr>
            <w:tcW w:w="2272" w:type="pct"/>
            <w:vMerge/>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p>
        </w:tc>
        <w:tc>
          <w:tcPr>
            <w:tcW w:w="2728" w:type="pct"/>
            <w:vAlign w:val="center"/>
          </w:tcPr>
          <w:p w:rsidR="00BD3EC5" w:rsidRDefault="00BD3EC5" w:rsidP="007D2051">
            <w:pPr>
              <w:autoSpaceDE w:val="0"/>
              <w:autoSpaceDN w:val="0"/>
              <w:adjustRightInd w:val="0"/>
              <w:jc w:val="center"/>
              <w:rPr>
                <w:rFonts w:ascii="Times New Roman" w:eastAsia="仿宋" w:hAnsi="仿宋" w:cs="Times New Roman"/>
                <w:kern w:val="0"/>
                <w:sz w:val="22"/>
              </w:rPr>
            </w:pPr>
            <w:r w:rsidRPr="00B063C0">
              <w:rPr>
                <w:rFonts w:ascii="Times New Roman" w:eastAsia="仿宋" w:hAnsi="仿宋" w:cs="Times New Roman"/>
                <w:kern w:val="0"/>
                <w:sz w:val="22"/>
              </w:rPr>
              <w:t>重金属</w:t>
            </w:r>
          </w:p>
        </w:tc>
      </w:tr>
      <w:tr w:rsidR="00BD3EC5" w:rsidRPr="00B063C0" w:rsidTr="00DB566C">
        <w:trPr>
          <w:trHeight w:val="397"/>
        </w:trPr>
        <w:tc>
          <w:tcPr>
            <w:tcW w:w="2272" w:type="pct"/>
            <w:vMerge/>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p>
        </w:tc>
        <w:tc>
          <w:tcPr>
            <w:tcW w:w="2728" w:type="pct"/>
            <w:vAlign w:val="center"/>
          </w:tcPr>
          <w:p w:rsidR="00BD3EC5" w:rsidRPr="00E1487F" w:rsidRDefault="00BD3EC5" w:rsidP="007D2051">
            <w:pPr>
              <w:autoSpaceDE w:val="0"/>
              <w:autoSpaceDN w:val="0"/>
              <w:adjustRightInd w:val="0"/>
              <w:jc w:val="center"/>
              <w:rPr>
                <w:rFonts w:ascii="Times New Roman" w:eastAsia="仿宋" w:hAnsi="仿宋" w:cs="Times New Roman"/>
                <w:kern w:val="0"/>
                <w:sz w:val="22"/>
              </w:rPr>
            </w:pPr>
            <w:r>
              <w:rPr>
                <w:rFonts w:ascii="Times New Roman" w:eastAsia="仿宋" w:hAnsi="仿宋" w:cs="Times New Roman" w:hint="eastAsia"/>
                <w:kern w:val="0"/>
                <w:sz w:val="22"/>
              </w:rPr>
              <w:t>粪</w:t>
            </w:r>
            <w:r w:rsidRPr="00E1487F">
              <w:rPr>
                <w:rFonts w:ascii="Times New Roman" w:eastAsia="仿宋" w:hAnsi="仿宋" w:cs="Times New Roman" w:hint="eastAsia"/>
                <w:kern w:val="0"/>
                <w:sz w:val="22"/>
              </w:rPr>
              <w:t>大肠菌群</w:t>
            </w:r>
          </w:p>
        </w:tc>
      </w:tr>
      <w:tr w:rsidR="00BD3EC5" w:rsidRPr="00B063C0" w:rsidTr="00DB566C">
        <w:trPr>
          <w:trHeight w:val="397"/>
        </w:trPr>
        <w:tc>
          <w:tcPr>
            <w:tcW w:w="2272" w:type="pct"/>
            <w:vMerge/>
            <w:vAlign w:val="center"/>
          </w:tcPr>
          <w:p w:rsidR="00BD3EC5" w:rsidRPr="00B063C0" w:rsidRDefault="00BD3EC5" w:rsidP="00144F99">
            <w:pPr>
              <w:autoSpaceDE w:val="0"/>
              <w:autoSpaceDN w:val="0"/>
              <w:adjustRightInd w:val="0"/>
              <w:jc w:val="center"/>
              <w:rPr>
                <w:rFonts w:ascii="Times New Roman" w:eastAsia="仿宋" w:hAnsi="仿宋" w:cs="Times New Roman"/>
                <w:sz w:val="22"/>
              </w:rPr>
            </w:pPr>
          </w:p>
        </w:tc>
        <w:tc>
          <w:tcPr>
            <w:tcW w:w="2728" w:type="pct"/>
            <w:vAlign w:val="center"/>
          </w:tcPr>
          <w:p w:rsidR="00BD3EC5" w:rsidRDefault="00BD3EC5" w:rsidP="007D2051">
            <w:pPr>
              <w:autoSpaceDE w:val="0"/>
              <w:autoSpaceDN w:val="0"/>
              <w:adjustRightInd w:val="0"/>
              <w:jc w:val="center"/>
              <w:rPr>
                <w:rFonts w:ascii="Times New Roman" w:eastAsia="仿宋" w:hAnsi="仿宋" w:cs="Times New Roman"/>
                <w:kern w:val="0"/>
                <w:sz w:val="22"/>
              </w:rPr>
            </w:pPr>
            <w:r>
              <w:rPr>
                <w:rFonts w:ascii="Times New Roman" w:eastAsia="仿宋" w:hAnsi="仿宋" w:cs="Times New Roman" w:hint="eastAsia"/>
                <w:kern w:val="0"/>
                <w:sz w:val="22"/>
              </w:rPr>
              <w:t>种子发芽指数</w:t>
            </w:r>
          </w:p>
        </w:tc>
      </w:tr>
      <w:tr w:rsidR="00BD3EC5" w:rsidRPr="00B063C0" w:rsidTr="00912B94">
        <w:trPr>
          <w:trHeight w:val="876"/>
        </w:trPr>
        <w:tc>
          <w:tcPr>
            <w:tcW w:w="2272" w:type="pct"/>
            <w:vAlign w:val="center"/>
          </w:tcPr>
          <w:p w:rsidR="00BD3EC5" w:rsidRPr="00B063C0" w:rsidRDefault="00BD3EC5" w:rsidP="00144F99">
            <w:pPr>
              <w:autoSpaceDE w:val="0"/>
              <w:autoSpaceDN w:val="0"/>
              <w:adjustRightInd w:val="0"/>
              <w:jc w:val="center"/>
              <w:rPr>
                <w:rFonts w:ascii="Times New Roman" w:eastAsia="仿宋" w:hAnsi="Times New Roman" w:cs="Times New Roman"/>
                <w:kern w:val="0"/>
                <w:sz w:val="22"/>
              </w:rPr>
            </w:pPr>
            <w:r w:rsidRPr="00B063C0">
              <w:rPr>
                <w:rFonts w:ascii="Times New Roman" w:eastAsia="仿宋" w:hAnsi="仿宋" w:cs="Times New Roman"/>
                <w:kern w:val="0"/>
                <w:sz w:val="22"/>
              </w:rPr>
              <w:t>每季</w:t>
            </w:r>
            <w:r>
              <w:rPr>
                <w:rFonts w:ascii="Times New Roman" w:eastAsia="仿宋" w:hAnsi="仿宋" w:cs="Times New Roman" w:hint="eastAsia"/>
                <w:kern w:val="0"/>
                <w:sz w:val="22"/>
              </w:rPr>
              <w:t>度</w:t>
            </w:r>
          </w:p>
        </w:tc>
        <w:tc>
          <w:tcPr>
            <w:tcW w:w="2728" w:type="pct"/>
            <w:vAlign w:val="center"/>
          </w:tcPr>
          <w:p w:rsidR="00BD3EC5" w:rsidRPr="00B063C0" w:rsidRDefault="00F701C0" w:rsidP="00F701C0">
            <w:pPr>
              <w:autoSpaceDE w:val="0"/>
              <w:autoSpaceDN w:val="0"/>
              <w:adjustRightInd w:val="0"/>
              <w:jc w:val="center"/>
              <w:rPr>
                <w:rFonts w:ascii="Times New Roman" w:eastAsia="仿宋" w:hAnsi="Times New Roman" w:cs="Times New Roman"/>
                <w:kern w:val="0"/>
                <w:sz w:val="22"/>
              </w:rPr>
            </w:pPr>
            <w:r>
              <w:rPr>
                <w:rFonts w:ascii="Times New Roman" w:eastAsia="仿宋" w:hAnsi="仿宋" w:cs="Times New Roman" w:hint="eastAsia"/>
                <w:kern w:val="0"/>
                <w:sz w:val="22"/>
              </w:rPr>
              <w:t>有机污染物（</w:t>
            </w:r>
            <w:r w:rsidRPr="00B063C0">
              <w:rPr>
                <w:rFonts w:ascii="Times New Roman" w:eastAsia="仿宋" w:hAnsi="仿宋" w:cs="Times New Roman"/>
                <w:kern w:val="0"/>
                <w:sz w:val="22"/>
              </w:rPr>
              <w:t>矿物油</w:t>
            </w:r>
            <w:r>
              <w:rPr>
                <w:rFonts w:ascii="Times New Roman" w:eastAsia="仿宋" w:hAnsi="仿宋" w:cs="Times New Roman" w:hint="eastAsia"/>
                <w:kern w:val="0"/>
                <w:sz w:val="22"/>
              </w:rPr>
              <w:t>、</w:t>
            </w:r>
            <w:r w:rsidRPr="00B063C0">
              <w:rPr>
                <w:rFonts w:ascii="Times New Roman" w:eastAsia="仿宋" w:hAnsi="仿宋" w:cs="Times New Roman"/>
                <w:kern w:val="0"/>
                <w:sz w:val="22"/>
              </w:rPr>
              <w:t>挥发</w:t>
            </w:r>
            <w:proofErr w:type="gramStart"/>
            <w:r w:rsidRPr="00B063C0">
              <w:rPr>
                <w:rFonts w:ascii="Times New Roman" w:eastAsia="仿宋" w:hAnsi="仿宋" w:cs="Times New Roman"/>
                <w:kern w:val="0"/>
                <w:sz w:val="22"/>
              </w:rPr>
              <w:t>酚</w:t>
            </w:r>
            <w:proofErr w:type="gramEnd"/>
            <w:r>
              <w:rPr>
                <w:rFonts w:ascii="Times New Roman" w:eastAsia="仿宋" w:hAnsi="仿宋" w:cs="Times New Roman" w:hint="eastAsia"/>
                <w:kern w:val="0"/>
                <w:sz w:val="22"/>
              </w:rPr>
              <w:t>、</w:t>
            </w:r>
            <w:r w:rsidRPr="00B063C0">
              <w:rPr>
                <w:rFonts w:ascii="Times New Roman" w:eastAsia="仿宋" w:hAnsi="仿宋" w:cs="Times New Roman"/>
                <w:kern w:val="0"/>
                <w:sz w:val="22"/>
              </w:rPr>
              <w:t>总氰化物</w:t>
            </w:r>
            <w:r>
              <w:rPr>
                <w:rFonts w:ascii="Times New Roman" w:eastAsia="仿宋" w:hAnsi="仿宋" w:cs="Times New Roman" w:hint="eastAsia"/>
                <w:kern w:val="0"/>
                <w:sz w:val="22"/>
              </w:rPr>
              <w:t>、</w:t>
            </w:r>
            <w:r w:rsidRPr="00E1487F">
              <w:rPr>
                <w:rFonts w:ascii="Times New Roman" w:eastAsia="仿宋" w:hAnsi="仿宋" w:cs="Times New Roman" w:hint="eastAsia"/>
                <w:kern w:val="0"/>
                <w:sz w:val="22"/>
              </w:rPr>
              <w:t>苯并</w:t>
            </w:r>
            <w:r w:rsidRPr="00E1487F">
              <w:rPr>
                <w:rFonts w:ascii="Times New Roman" w:eastAsia="仿宋" w:hAnsi="仿宋" w:cs="Times New Roman" w:hint="eastAsia"/>
                <w:kern w:val="0"/>
                <w:sz w:val="22"/>
              </w:rPr>
              <w:t>[a]</w:t>
            </w:r>
            <w:proofErr w:type="gramStart"/>
            <w:r w:rsidRPr="00E1487F">
              <w:rPr>
                <w:rFonts w:ascii="Times New Roman" w:eastAsia="仿宋" w:hAnsi="仿宋" w:cs="Times New Roman" w:hint="eastAsia"/>
                <w:kern w:val="0"/>
                <w:sz w:val="22"/>
              </w:rPr>
              <w:t>芘</w:t>
            </w:r>
            <w:proofErr w:type="gramEnd"/>
            <w:r>
              <w:rPr>
                <w:rFonts w:ascii="Times New Roman" w:eastAsia="仿宋" w:hAnsi="仿宋" w:cs="Times New Roman" w:hint="eastAsia"/>
                <w:kern w:val="0"/>
                <w:sz w:val="22"/>
              </w:rPr>
              <w:t>、多氯联苯等）</w:t>
            </w:r>
          </w:p>
        </w:tc>
      </w:tr>
    </w:tbl>
    <w:p w:rsidR="00FE3FCC" w:rsidRPr="00736573" w:rsidRDefault="00FE3FCC" w:rsidP="00FE3FCC">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kern w:val="0"/>
          <w:sz w:val="24"/>
          <w:szCs w:val="24"/>
        </w:rPr>
        <w:t>污泥好氧发酵</w:t>
      </w:r>
      <w:r w:rsidRPr="00736573">
        <w:rPr>
          <w:rFonts w:ascii="Times New Roman" w:eastAsia="仿宋" w:hAnsi="Times New Roman" w:cs="Times New Roman" w:hint="eastAsia"/>
          <w:kern w:val="0"/>
          <w:sz w:val="24"/>
          <w:szCs w:val="24"/>
        </w:rPr>
        <w:t>产物</w:t>
      </w:r>
      <w:r w:rsidRPr="00736573">
        <w:rPr>
          <w:rFonts w:ascii="Times New Roman" w:eastAsia="仿宋" w:hAnsi="Times New Roman" w:cs="Times New Roman"/>
          <w:kern w:val="0"/>
          <w:sz w:val="24"/>
          <w:szCs w:val="24"/>
        </w:rPr>
        <w:t>的取样</w:t>
      </w:r>
      <w:r w:rsidRPr="00736573">
        <w:rPr>
          <w:rFonts w:ascii="Times New Roman" w:eastAsia="仿宋" w:hAnsi="Times New Roman" w:cs="Times New Roman" w:hint="eastAsia"/>
          <w:kern w:val="0"/>
          <w:sz w:val="24"/>
          <w:szCs w:val="24"/>
        </w:rPr>
        <w:t>方法应符合</w:t>
      </w:r>
      <w:r w:rsidR="001D185E">
        <w:rPr>
          <w:rFonts w:ascii="Times New Roman" w:eastAsia="仿宋" w:hAnsi="Times New Roman" w:cs="Times New Roman" w:hint="eastAsia"/>
          <w:kern w:val="0"/>
          <w:sz w:val="24"/>
          <w:szCs w:val="24"/>
        </w:rPr>
        <w:t>下列要求：</w:t>
      </w:r>
    </w:p>
    <w:p w:rsidR="007B1C06" w:rsidRPr="001D185E" w:rsidRDefault="007B1C06" w:rsidP="001D185E">
      <w:pPr>
        <w:pStyle w:val="a5"/>
        <w:numPr>
          <w:ilvl w:val="0"/>
          <w:numId w:val="39"/>
        </w:numPr>
        <w:autoSpaceDE w:val="0"/>
        <w:autoSpaceDN w:val="0"/>
        <w:adjustRightInd w:val="0"/>
        <w:spacing w:line="360" w:lineRule="auto"/>
        <w:ind w:firstLineChars="0"/>
        <w:rPr>
          <w:rFonts w:eastAsia="仿宋"/>
          <w:color w:val="auto"/>
          <w:sz w:val="24"/>
          <w:szCs w:val="24"/>
        </w:rPr>
      </w:pPr>
      <w:r w:rsidRPr="001D185E">
        <w:rPr>
          <w:rFonts w:eastAsia="仿宋" w:hint="eastAsia"/>
          <w:color w:val="auto"/>
          <w:sz w:val="24"/>
          <w:szCs w:val="24"/>
        </w:rPr>
        <w:t>采用多点取样，单个样品重量不小于</w:t>
      </w:r>
      <w:r w:rsidRPr="001D185E">
        <w:rPr>
          <w:rFonts w:eastAsia="仿宋" w:hint="eastAsia"/>
          <w:color w:val="auto"/>
          <w:sz w:val="24"/>
          <w:szCs w:val="24"/>
        </w:rPr>
        <w:t>1kg</w:t>
      </w:r>
      <w:r w:rsidR="000F733D">
        <w:rPr>
          <w:rFonts w:eastAsia="仿宋" w:hint="eastAsia"/>
          <w:color w:val="auto"/>
          <w:sz w:val="24"/>
          <w:szCs w:val="24"/>
        </w:rPr>
        <w:t>；</w:t>
      </w:r>
    </w:p>
    <w:p w:rsidR="007B1C06" w:rsidRPr="001D185E" w:rsidRDefault="007B1C06" w:rsidP="001D185E">
      <w:pPr>
        <w:pStyle w:val="a5"/>
        <w:numPr>
          <w:ilvl w:val="0"/>
          <w:numId w:val="39"/>
        </w:numPr>
        <w:autoSpaceDE w:val="0"/>
        <w:autoSpaceDN w:val="0"/>
        <w:adjustRightInd w:val="0"/>
        <w:spacing w:line="360" w:lineRule="auto"/>
        <w:ind w:firstLineChars="0"/>
        <w:rPr>
          <w:rFonts w:eastAsia="仿宋"/>
          <w:color w:val="auto"/>
          <w:sz w:val="24"/>
          <w:szCs w:val="24"/>
        </w:rPr>
      </w:pPr>
      <w:r w:rsidRPr="001D185E">
        <w:rPr>
          <w:rFonts w:eastAsia="仿宋" w:hint="eastAsia"/>
          <w:color w:val="auto"/>
          <w:sz w:val="24"/>
          <w:szCs w:val="24"/>
        </w:rPr>
        <w:t>对于</w:t>
      </w:r>
      <w:r w:rsidR="00912B94" w:rsidRPr="00912B94">
        <w:rPr>
          <w:rFonts w:eastAsia="仿宋" w:hint="eastAsia"/>
          <w:color w:val="000000" w:themeColor="text1"/>
          <w:sz w:val="24"/>
          <w:szCs w:val="24"/>
        </w:rPr>
        <w:t>连续式</w:t>
      </w:r>
      <w:r w:rsidRPr="00912B94">
        <w:rPr>
          <w:rFonts w:eastAsia="仿宋" w:hint="eastAsia"/>
          <w:color w:val="000000" w:themeColor="text1"/>
          <w:sz w:val="24"/>
          <w:szCs w:val="24"/>
        </w:rPr>
        <w:t>好氧发酵，</w:t>
      </w:r>
      <w:r w:rsidRPr="001D185E">
        <w:rPr>
          <w:rFonts w:eastAsia="仿宋" w:hint="eastAsia"/>
          <w:color w:val="auto"/>
          <w:sz w:val="24"/>
          <w:szCs w:val="24"/>
        </w:rPr>
        <w:t>应在一次出</w:t>
      </w:r>
      <w:proofErr w:type="gramStart"/>
      <w:r w:rsidRPr="001D185E">
        <w:rPr>
          <w:rFonts w:eastAsia="仿宋" w:hint="eastAsia"/>
          <w:color w:val="auto"/>
          <w:sz w:val="24"/>
          <w:szCs w:val="24"/>
        </w:rPr>
        <w:t>泥时间</w:t>
      </w:r>
      <w:proofErr w:type="gramEnd"/>
      <w:r w:rsidRPr="001D185E">
        <w:rPr>
          <w:rFonts w:eastAsia="仿宋" w:hint="eastAsia"/>
          <w:color w:val="auto"/>
          <w:sz w:val="24"/>
          <w:szCs w:val="24"/>
        </w:rPr>
        <w:t>内取</w:t>
      </w:r>
      <w:r w:rsidRPr="001D185E">
        <w:rPr>
          <w:rFonts w:eastAsia="仿宋" w:hint="eastAsia"/>
          <w:color w:val="auto"/>
          <w:sz w:val="24"/>
          <w:szCs w:val="24"/>
        </w:rPr>
        <w:t>4</w:t>
      </w:r>
      <w:r w:rsidRPr="001D185E">
        <w:rPr>
          <w:rFonts w:eastAsia="仿宋" w:hint="eastAsia"/>
          <w:color w:val="auto"/>
          <w:sz w:val="24"/>
          <w:szCs w:val="24"/>
        </w:rPr>
        <w:t>个污泥样品</w:t>
      </w:r>
      <w:r w:rsidR="000F733D">
        <w:rPr>
          <w:rFonts w:eastAsia="仿宋" w:hint="eastAsia"/>
          <w:color w:val="auto"/>
          <w:sz w:val="24"/>
          <w:szCs w:val="24"/>
        </w:rPr>
        <w:t>；</w:t>
      </w:r>
    </w:p>
    <w:p w:rsidR="007B1C06" w:rsidRPr="001D185E" w:rsidRDefault="007B1C06" w:rsidP="001D185E">
      <w:pPr>
        <w:pStyle w:val="a5"/>
        <w:numPr>
          <w:ilvl w:val="0"/>
          <w:numId w:val="39"/>
        </w:numPr>
        <w:autoSpaceDE w:val="0"/>
        <w:autoSpaceDN w:val="0"/>
        <w:adjustRightInd w:val="0"/>
        <w:spacing w:line="360" w:lineRule="auto"/>
        <w:ind w:firstLineChars="0"/>
        <w:rPr>
          <w:rFonts w:eastAsia="仿宋"/>
          <w:color w:val="auto"/>
          <w:sz w:val="24"/>
          <w:szCs w:val="24"/>
        </w:rPr>
      </w:pPr>
      <w:r w:rsidRPr="001D185E">
        <w:rPr>
          <w:rFonts w:eastAsia="仿宋" w:hint="eastAsia"/>
          <w:color w:val="auto"/>
          <w:sz w:val="24"/>
          <w:szCs w:val="24"/>
        </w:rPr>
        <w:t>对于</w:t>
      </w:r>
      <w:proofErr w:type="gramStart"/>
      <w:r w:rsidR="00912B94">
        <w:rPr>
          <w:rFonts w:eastAsia="仿宋" w:hint="eastAsia"/>
          <w:color w:val="auto"/>
          <w:sz w:val="24"/>
          <w:szCs w:val="24"/>
        </w:rPr>
        <w:t>序批式</w:t>
      </w:r>
      <w:proofErr w:type="gramEnd"/>
      <w:r w:rsidRPr="001D185E">
        <w:rPr>
          <w:rFonts w:eastAsia="仿宋" w:hint="eastAsia"/>
          <w:color w:val="auto"/>
          <w:sz w:val="24"/>
          <w:szCs w:val="24"/>
        </w:rPr>
        <w:t>好氧发酵，应根据堆体长度均匀选取</w:t>
      </w:r>
      <w:r w:rsidRPr="001D185E">
        <w:rPr>
          <w:rFonts w:eastAsia="仿宋" w:hint="eastAsia"/>
          <w:color w:val="auto"/>
          <w:sz w:val="24"/>
          <w:szCs w:val="24"/>
        </w:rPr>
        <w:t>5</w:t>
      </w:r>
      <w:r w:rsidRPr="001D185E">
        <w:rPr>
          <w:rFonts w:eastAsia="仿宋" w:hint="eastAsia"/>
          <w:color w:val="auto"/>
          <w:sz w:val="24"/>
          <w:szCs w:val="24"/>
        </w:rPr>
        <w:t>个垂直</w:t>
      </w:r>
      <w:proofErr w:type="gramStart"/>
      <w:r w:rsidRPr="001D185E">
        <w:rPr>
          <w:rFonts w:eastAsia="仿宋" w:hint="eastAsia"/>
          <w:color w:val="auto"/>
          <w:sz w:val="24"/>
          <w:szCs w:val="24"/>
        </w:rPr>
        <w:t>于堆体</w:t>
      </w:r>
      <w:proofErr w:type="gramEnd"/>
      <w:r w:rsidRPr="001D185E">
        <w:rPr>
          <w:rFonts w:eastAsia="仿宋" w:hint="eastAsia"/>
          <w:color w:val="auto"/>
          <w:sz w:val="24"/>
          <w:szCs w:val="24"/>
        </w:rPr>
        <w:t>径向中线的取样断面，取样断面应依次分布</w:t>
      </w:r>
      <w:proofErr w:type="gramStart"/>
      <w:r w:rsidRPr="001D185E">
        <w:rPr>
          <w:rFonts w:eastAsia="仿宋" w:hint="eastAsia"/>
          <w:color w:val="auto"/>
          <w:sz w:val="24"/>
          <w:szCs w:val="24"/>
        </w:rPr>
        <w:t>于堆体</w:t>
      </w:r>
      <w:proofErr w:type="gramEnd"/>
      <w:r w:rsidRPr="001D185E">
        <w:rPr>
          <w:rFonts w:eastAsia="仿宋" w:hint="eastAsia"/>
          <w:color w:val="auto"/>
          <w:sz w:val="24"/>
          <w:szCs w:val="24"/>
        </w:rPr>
        <w:t>径向中线两侧；每个取样断面应均匀设置</w:t>
      </w:r>
      <w:r w:rsidRPr="001D185E">
        <w:rPr>
          <w:rFonts w:eastAsia="仿宋" w:hint="eastAsia"/>
          <w:color w:val="auto"/>
          <w:sz w:val="24"/>
          <w:szCs w:val="24"/>
        </w:rPr>
        <w:t>5</w:t>
      </w:r>
      <w:r w:rsidRPr="001D185E">
        <w:rPr>
          <w:rFonts w:eastAsia="仿宋" w:hint="eastAsia"/>
          <w:color w:val="auto"/>
          <w:sz w:val="24"/>
          <w:szCs w:val="24"/>
        </w:rPr>
        <w:t>个取样点，污泥好氧发酵取样示意图</w:t>
      </w:r>
      <w:r w:rsidR="000F733D">
        <w:rPr>
          <w:rFonts w:eastAsia="仿宋" w:hint="eastAsia"/>
          <w:color w:val="auto"/>
          <w:sz w:val="24"/>
          <w:szCs w:val="24"/>
        </w:rPr>
        <w:t>如图</w:t>
      </w:r>
      <w:r w:rsidR="000F733D">
        <w:rPr>
          <w:rFonts w:eastAsia="仿宋" w:hint="eastAsia"/>
          <w:color w:val="auto"/>
          <w:sz w:val="24"/>
          <w:szCs w:val="24"/>
        </w:rPr>
        <w:t>5.2-1</w:t>
      </w:r>
      <w:r w:rsidR="000F733D">
        <w:rPr>
          <w:rFonts w:eastAsia="仿宋" w:hint="eastAsia"/>
          <w:color w:val="auto"/>
          <w:sz w:val="24"/>
          <w:szCs w:val="24"/>
        </w:rPr>
        <w:t>所示；</w:t>
      </w:r>
    </w:p>
    <w:p w:rsidR="007B1C06" w:rsidRPr="001D185E" w:rsidRDefault="007B1C06" w:rsidP="001D185E">
      <w:pPr>
        <w:pStyle w:val="a5"/>
        <w:numPr>
          <w:ilvl w:val="0"/>
          <w:numId w:val="39"/>
        </w:numPr>
        <w:autoSpaceDE w:val="0"/>
        <w:autoSpaceDN w:val="0"/>
        <w:adjustRightInd w:val="0"/>
        <w:spacing w:line="360" w:lineRule="auto"/>
        <w:ind w:firstLineChars="0"/>
        <w:rPr>
          <w:rFonts w:eastAsia="仿宋"/>
          <w:color w:val="auto"/>
          <w:sz w:val="24"/>
          <w:szCs w:val="24"/>
        </w:rPr>
      </w:pPr>
      <w:r w:rsidRPr="001D185E">
        <w:rPr>
          <w:rFonts w:eastAsia="仿宋" w:hint="eastAsia"/>
          <w:color w:val="auto"/>
          <w:sz w:val="24"/>
          <w:szCs w:val="24"/>
        </w:rPr>
        <w:t>将所取样品快速等体积混匀，再用四分法缩分，即将样品混合堆成圆锥，</w:t>
      </w:r>
      <w:r w:rsidRPr="001D185E">
        <w:rPr>
          <w:rFonts w:eastAsia="仿宋" w:hint="eastAsia"/>
          <w:color w:val="auto"/>
          <w:sz w:val="24"/>
          <w:szCs w:val="24"/>
        </w:rPr>
        <w:lastRenderedPageBreak/>
        <w:t>按“十”字形将圆锥切成四份，取对角线的两份，为一次缩分；再将对角线的两份样品混合堆成圆锥，按“十”字形切成四份，取对角线的两份，依此类推重复</w:t>
      </w:r>
      <w:r w:rsidRPr="001D185E">
        <w:rPr>
          <w:rFonts w:eastAsia="仿宋" w:hint="eastAsia"/>
          <w:color w:val="auto"/>
          <w:sz w:val="24"/>
          <w:szCs w:val="24"/>
        </w:rPr>
        <w:t>3~5</w:t>
      </w:r>
      <w:r w:rsidRPr="001D185E">
        <w:rPr>
          <w:rFonts w:eastAsia="仿宋" w:hint="eastAsia"/>
          <w:color w:val="auto"/>
          <w:sz w:val="24"/>
          <w:szCs w:val="24"/>
        </w:rPr>
        <w:t>次，缩分后的样品量应满足至少</w:t>
      </w:r>
      <w:r w:rsidRPr="001D185E">
        <w:rPr>
          <w:rFonts w:eastAsia="仿宋" w:hint="eastAsia"/>
          <w:color w:val="auto"/>
          <w:sz w:val="24"/>
          <w:szCs w:val="24"/>
        </w:rPr>
        <w:t>3</w:t>
      </w:r>
      <w:r w:rsidRPr="001D185E">
        <w:rPr>
          <w:rFonts w:eastAsia="仿宋" w:hint="eastAsia"/>
          <w:color w:val="auto"/>
          <w:sz w:val="24"/>
          <w:szCs w:val="24"/>
        </w:rPr>
        <w:t>次重复检测需要。</w:t>
      </w:r>
    </w:p>
    <w:p w:rsidR="007B1C06" w:rsidRPr="00D94123" w:rsidRDefault="000F733D" w:rsidP="000F733D">
      <w:pPr>
        <w:autoSpaceDE w:val="0"/>
        <w:autoSpaceDN w:val="0"/>
        <w:adjustRightInd w:val="0"/>
        <w:spacing w:line="360" w:lineRule="auto"/>
        <w:jc w:val="center"/>
        <w:rPr>
          <w:rFonts w:ascii="Times New Roman" w:hAnsi="Times New Roman"/>
          <w:kern w:val="0"/>
          <w:sz w:val="24"/>
          <w:szCs w:val="24"/>
        </w:rPr>
      </w:pPr>
      <w:r w:rsidRPr="000F733D">
        <w:rPr>
          <w:rFonts w:ascii="Times New Roman" w:hAnsi="Times New Roman"/>
          <w:noProof/>
          <w:kern w:val="0"/>
          <w:sz w:val="24"/>
          <w:szCs w:val="24"/>
        </w:rPr>
        <w:drawing>
          <wp:inline distT="0" distB="0" distL="0" distR="0" wp14:anchorId="3D2D8CA9" wp14:editId="1779FB99">
            <wp:extent cx="4563147" cy="3384000"/>
            <wp:effectExtent l="0" t="0" r="8890"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堆肥取样点.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3147" cy="3384000"/>
                    </a:xfrm>
                    <a:prstGeom prst="rect">
                      <a:avLst/>
                    </a:prstGeom>
                  </pic:spPr>
                </pic:pic>
              </a:graphicData>
            </a:graphic>
          </wp:inline>
        </w:drawing>
      </w:r>
    </w:p>
    <w:p w:rsidR="007B1C06" w:rsidRPr="000F733D" w:rsidRDefault="007B1C06" w:rsidP="000F733D">
      <w:pPr>
        <w:autoSpaceDE w:val="0"/>
        <w:autoSpaceDN w:val="0"/>
        <w:adjustRightInd w:val="0"/>
        <w:spacing w:line="360" w:lineRule="auto"/>
        <w:jc w:val="center"/>
        <w:rPr>
          <w:rFonts w:ascii="Times New Roman" w:eastAsia="仿宋" w:hAnsi="Times New Roman" w:cs="Times New Roman"/>
          <w:kern w:val="0"/>
          <w:sz w:val="24"/>
          <w:szCs w:val="24"/>
        </w:rPr>
      </w:pPr>
      <w:r w:rsidRPr="000F733D">
        <w:rPr>
          <w:rFonts w:ascii="Times New Roman" w:eastAsia="仿宋" w:hAnsi="Times New Roman" w:cs="Times New Roman" w:hint="eastAsia"/>
          <w:kern w:val="0"/>
          <w:sz w:val="24"/>
          <w:szCs w:val="24"/>
        </w:rPr>
        <w:t>1</w:t>
      </w:r>
      <w:r w:rsidRPr="000F733D">
        <w:rPr>
          <w:rFonts w:ascii="Times New Roman" w:eastAsia="仿宋" w:hAnsi="Times New Roman" w:cs="Times New Roman" w:hint="eastAsia"/>
          <w:kern w:val="0"/>
          <w:sz w:val="24"/>
          <w:szCs w:val="24"/>
        </w:rPr>
        <w:t>——</w:t>
      </w:r>
      <w:proofErr w:type="gramStart"/>
      <w:r w:rsidRPr="000F733D">
        <w:rPr>
          <w:rFonts w:ascii="Times New Roman" w:eastAsia="仿宋" w:hAnsi="Times New Roman" w:cs="Times New Roman" w:hint="eastAsia"/>
          <w:kern w:val="0"/>
          <w:sz w:val="24"/>
          <w:szCs w:val="24"/>
        </w:rPr>
        <w:t>堆体径向</w:t>
      </w:r>
      <w:proofErr w:type="gramEnd"/>
      <w:r w:rsidRPr="000F733D">
        <w:rPr>
          <w:rFonts w:ascii="Times New Roman" w:eastAsia="仿宋" w:hAnsi="Times New Roman" w:cs="Times New Roman" w:hint="eastAsia"/>
          <w:kern w:val="0"/>
          <w:sz w:val="24"/>
          <w:szCs w:val="24"/>
        </w:rPr>
        <w:t>中线；</w:t>
      </w:r>
      <w:r w:rsidRPr="000F733D">
        <w:rPr>
          <w:rFonts w:ascii="Times New Roman" w:eastAsia="仿宋" w:hAnsi="Times New Roman" w:cs="Times New Roman" w:hint="eastAsia"/>
          <w:kern w:val="0"/>
          <w:sz w:val="24"/>
          <w:szCs w:val="24"/>
        </w:rPr>
        <w:t>2</w:t>
      </w:r>
      <w:r w:rsidRPr="000F733D">
        <w:rPr>
          <w:rFonts w:ascii="Times New Roman" w:eastAsia="仿宋" w:hAnsi="Times New Roman" w:cs="Times New Roman" w:hint="eastAsia"/>
          <w:kern w:val="0"/>
          <w:sz w:val="24"/>
          <w:szCs w:val="24"/>
        </w:rPr>
        <w:t>——取样断面；</w:t>
      </w:r>
      <w:r w:rsidRPr="000F733D">
        <w:rPr>
          <w:rFonts w:ascii="Times New Roman" w:eastAsia="仿宋" w:hAnsi="Times New Roman" w:cs="Times New Roman" w:hint="eastAsia"/>
          <w:kern w:val="0"/>
          <w:sz w:val="24"/>
          <w:szCs w:val="24"/>
        </w:rPr>
        <w:t>3</w:t>
      </w:r>
      <w:r w:rsidR="000F733D">
        <w:rPr>
          <w:rFonts w:ascii="Times New Roman" w:eastAsia="仿宋" w:hAnsi="Times New Roman" w:cs="Times New Roman" w:hint="eastAsia"/>
          <w:kern w:val="0"/>
          <w:sz w:val="24"/>
          <w:szCs w:val="24"/>
        </w:rPr>
        <w:t>——取样点</w:t>
      </w:r>
    </w:p>
    <w:p w:rsidR="007B1C06" w:rsidRDefault="007B1C06" w:rsidP="007B1C06">
      <w:pPr>
        <w:autoSpaceDE w:val="0"/>
        <w:autoSpaceDN w:val="0"/>
        <w:adjustRightInd w:val="0"/>
        <w:spacing w:line="360" w:lineRule="auto"/>
        <w:jc w:val="center"/>
        <w:rPr>
          <w:rFonts w:ascii="Times New Roman" w:eastAsia="仿宋" w:hAnsi="Times New Roman" w:cs="Times New Roman"/>
          <w:kern w:val="0"/>
          <w:sz w:val="24"/>
          <w:szCs w:val="24"/>
        </w:rPr>
      </w:pPr>
      <w:r w:rsidRPr="000F733D">
        <w:rPr>
          <w:rFonts w:ascii="Times New Roman" w:eastAsia="仿宋" w:hAnsi="Times New Roman" w:cs="Times New Roman" w:hint="eastAsia"/>
          <w:kern w:val="0"/>
          <w:sz w:val="24"/>
          <w:szCs w:val="24"/>
        </w:rPr>
        <w:t>图</w:t>
      </w:r>
      <w:r w:rsidR="000F733D">
        <w:rPr>
          <w:rFonts w:ascii="Times New Roman" w:eastAsia="仿宋" w:hAnsi="Times New Roman" w:cs="Times New Roman" w:hint="eastAsia"/>
          <w:kern w:val="0"/>
          <w:sz w:val="24"/>
          <w:szCs w:val="24"/>
        </w:rPr>
        <w:t>5.2-</w:t>
      </w:r>
      <w:r w:rsidRPr="000F733D">
        <w:rPr>
          <w:rFonts w:ascii="Times New Roman" w:eastAsia="仿宋" w:hAnsi="Times New Roman" w:cs="Times New Roman" w:hint="eastAsia"/>
          <w:kern w:val="0"/>
          <w:sz w:val="24"/>
          <w:szCs w:val="24"/>
        </w:rPr>
        <w:t xml:space="preserve">1 </w:t>
      </w:r>
      <w:r w:rsidRPr="000F733D">
        <w:rPr>
          <w:rFonts w:ascii="Times New Roman" w:eastAsia="仿宋" w:hAnsi="Times New Roman" w:cs="Times New Roman" w:hint="eastAsia"/>
          <w:kern w:val="0"/>
          <w:sz w:val="24"/>
          <w:szCs w:val="24"/>
        </w:rPr>
        <w:t>污泥好氧发酵</w:t>
      </w:r>
      <w:r w:rsidR="000F733D">
        <w:rPr>
          <w:rFonts w:ascii="Times New Roman" w:eastAsia="仿宋" w:hAnsi="Times New Roman" w:cs="Times New Roman" w:hint="eastAsia"/>
          <w:kern w:val="0"/>
          <w:sz w:val="24"/>
          <w:szCs w:val="24"/>
        </w:rPr>
        <w:t>产物</w:t>
      </w:r>
      <w:r w:rsidRPr="000F733D">
        <w:rPr>
          <w:rFonts w:ascii="Times New Roman" w:eastAsia="仿宋" w:hAnsi="Times New Roman" w:cs="Times New Roman" w:hint="eastAsia"/>
          <w:kern w:val="0"/>
          <w:sz w:val="24"/>
          <w:szCs w:val="24"/>
        </w:rPr>
        <w:t>取样示意图</w:t>
      </w:r>
    </w:p>
    <w:p w:rsidR="008534C8" w:rsidRDefault="008534C8" w:rsidP="00DA5515">
      <w:pPr>
        <w:pStyle w:val="3TimesNewRomanGB23126"/>
      </w:pPr>
      <w:r>
        <w:rPr>
          <w:rFonts w:hint="eastAsia"/>
        </w:rPr>
        <w:t xml:space="preserve">5.2.2 </w:t>
      </w:r>
      <w:r>
        <w:rPr>
          <w:rFonts w:hint="eastAsia"/>
        </w:rPr>
        <w:t>过程监测与检测</w:t>
      </w:r>
    </w:p>
    <w:p w:rsidR="006F3123" w:rsidRPr="00F25131" w:rsidRDefault="005772C5" w:rsidP="00B407B7">
      <w:pPr>
        <w:autoSpaceDE w:val="0"/>
        <w:autoSpaceDN w:val="0"/>
        <w:adjustRightInd w:val="0"/>
        <w:spacing w:line="360" w:lineRule="auto"/>
        <w:ind w:firstLineChars="200" w:firstLine="480"/>
        <w:rPr>
          <w:rFonts w:ascii="Times New Roman" w:eastAsia="仿宋" w:hAnsi="Times New Roman" w:cs="Times New Roman"/>
          <w:color w:val="000000" w:themeColor="text1"/>
          <w:kern w:val="0"/>
          <w:sz w:val="24"/>
          <w:szCs w:val="24"/>
        </w:rPr>
      </w:pPr>
      <w:r w:rsidRPr="00F25131">
        <w:rPr>
          <w:rFonts w:ascii="Times New Roman" w:eastAsia="仿宋" w:hAnsi="Times New Roman" w:cs="Times New Roman" w:hint="eastAsia"/>
          <w:color w:val="000000" w:themeColor="text1"/>
          <w:kern w:val="0"/>
          <w:sz w:val="24"/>
          <w:szCs w:val="24"/>
        </w:rPr>
        <w:t>污泥好氧发酵过程中应对</w:t>
      </w:r>
      <w:proofErr w:type="gramStart"/>
      <w:r w:rsidRPr="00F25131">
        <w:rPr>
          <w:rFonts w:ascii="Times New Roman" w:eastAsia="仿宋" w:hAnsi="Times New Roman" w:cs="Times New Roman" w:hint="eastAsia"/>
          <w:color w:val="000000" w:themeColor="text1"/>
          <w:kern w:val="0"/>
          <w:sz w:val="24"/>
          <w:szCs w:val="24"/>
        </w:rPr>
        <w:t>发酵堆体的</w:t>
      </w:r>
      <w:proofErr w:type="gramEnd"/>
      <w:r w:rsidRPr="00F25131">
        <w:rPr>
          <w:rFonts w:ascii="Times New Roman" w:eastAsia="仿宋" w:hAnsi="Times New Roman" w:cs="Times New Roman"/>
          <w:color w:val="000000" w:themeColor="text1"/>
          <w:kern w:val="0"/>
          <w:sz w:val="24"/>
          <w:szCs w:val="24"/>
        </w:rPr>
        <w:t>温度、氧气浓度、耗氧速率进行</w:t>
      </w:r>
      <w:r w:rsidR="00D465E5" w:rsidRPr="00F25131">
        <w:rPr>
          <w:rFonts w:ascii="Times New Roman" w:eastAsia="仿宋" w:hAnsi="Times New Roman" w:cs="Times New Roman" w:hint="eastAsia"/>
          <w:color w:val="000000" w:themeColor="text1"/>
          <w:kern w:val="0"/>
          <w:sz w:val="24"/>
          <w:szCs w:val="24"/>
        </w:rPr>
        <w:t>检测，宜采用自动</w:t>
      </w:r>
      <w:r w:rsidR="00A67983" w:rsidRPr="00F25131">
        <w:rPr>
          <w:rFonts w:ascii="Times New Roman" w:eastAsia="仿宋" w:hAnsi="Times New Roman" w:cs="Times New Roman" w:hint="eastAsia"/>
          <w:color w:val="000000" w:themeColor="text1"/>
          <w:kern w:val="0"/>
          <w:sz w:val="24"/>
          <w:szCs w:val="24"/>
        </w:rPr>
        <w:t>监测</w:t>
      </w:r>
      <w:r w:rsidR="00D465E5" w:rsidRPr="00F25131">
        <w:rPr>
          <w:rFonts w:ascii="Times New Roman" w:eastAsia="仿宋" w:hAnsi="Times New Roman" w:cs="Times New Roman" w:hint="eastAsia"/>
          <w:color w:val="000000" w:themeColor="text1"/>
          <w:kern w:val="0"/>
          <w:sz w:val="24"/>
          <w:szCs w:val="24"/>
        </w:rPr>
        <w:t>、多点监测</w:t>
      </w:r>
      <w:r w:rsidRPr="00F25131">
        <w:rPr>
          <w:rFonts w:ascii="Times New Roman" w:eastAsia="仿宋" w:hAnsi="Times New Roman" w:cs="Times New Roman" w:hint="eastAsia"/>
          <w:color w:val="000000" w:themeColor="text1"/>
          <w:kern w:val="0"/>
          <w:sz w:val="24"/>
          <w:szCs w:val="24"/>
        </w:rPr>
        <w:t>。</w:t>
      </w:r>
    </w:p>
    <w:p w:rsidR="005772C5" w:rsidRPr="00F25131" w:rsidRDefault="008723BD" w:rsidP="00B407B7">
      <w:pPr>
        <w:autoSpaceDE w:val="0"/>
        <w:autoSpaceDN w:val="0"/>
        <w:adjustRightInd w:val="0"/>
        <w:spacing w:line="360" w:lineRule="auto"/>
        <w:ind w:firstLineChars="200" w:firstLine="480"/>
        <w:rPr>
          <w:rFonts w:ascii="Times New Roman" w:eastAsia="仿宋" w:hAnsi="Times New Roman" w:cs="Times New Roman"/>
          <w:color w:val="000000" w:themeColor="text1"/>
          <w:kern w:val="0"/>
          <w:sz w:val="24"/>
          <w:szCs w:val="24"/>
        </w:rPr>
      </w:pPr>
      <w:r w:rsidRPr="00F25131">
        <w:rPr>
          <w:rFonts w:ascii="Times New Roman" w:eastAsia="仿宋" w:hAnsi="Times New Roman" w:cs="Times New Roman" w:hint="eastAsia"/>
          <w:color w:val="000000" w:themeColor="text1"/>
          <w:kern w:val="0"/>
          <w:sz w:val="24"/>
          <w:szCs w:val="24"/>
        </w:rPr>
        <w:t>一次发酵</w:t>
      </w:r>
      <w:r w:rsidR="00F25131" w:rsidRPr="00F25131">
        <w:rPr>
          <w:rFonts w:ascii="Times New Roman" w:eastAsia="仿宋" w:hAnsi="Times New Roman" w:cs="Times New Roman" w:hint="eastAsia"/>
          <w:color w:val="000000" w:themeColor="text1"/>
          <w:kern w:val="0"/>
          <w:sz w:val="24"/>
          <w:szCs w:val="24"/>
        </w:rPr>
        <w:t>堆体温度宜进行在线监测</w:t>
      </w:r>
      <w:r w:rsidRPr="00F25131">
        <w:rPr>
          <w:rFonts w:ascii="Times New Roman" w:eastAsia="仿宋" w:hAnsi="Times New Roman" w:cs="Times New Roman" w:hint="eastAsia"/>
          <w:color w:val="000000" w:themeColor="text1"/>
          <w:kern w:val="0"/>
          <w:sz w:val="24"/>
          <w:szCs w:val="24"/>
        </w:rPr>
        <w:t>；</w:t>
      </w:r>
      <w:r w:rsidR="006051F8" w:rsidRPr="00F25131">
        <w:rPr>
          <w:rFonts w:ascii="Times New Roman" w:eastAsia="仿宋" w:hAnsi="Times New Roman" w:cs="Times New Roman" w:hint="eastAsia"/>
          <w:color w:val="000000" w:themeColor="text1"/>
          <w:kern w:val="0"/>
          <w:sz w:val="24"/>
          <w:szCs w:val="24"/>
        </w:rPr>
        <w:t>二次发酵的堆体温度可定期检测，检测频次可根据需要确定。</w:t>
      </w:r>
      <w:r w:rsidR="005772C5" w:rsidRPr="00F25131">
        <w:rPr>
          <w:rFonts w:ascii="Times New Roman" w:eastAsia="仿宋" w:hAnsi="Times New Roman" w:cs="Times New Roman" w:hint="eastAsia"/>
          <w:color w:val="000000" w:themeColor="text1"/>
          <w:kern w:val="0"/>
          <w:sz w:val="24"/>
          <w:szCs w:val="24"/>
        </w:rPr>
        <w:t>参照</w:t>
      </w:r>
      <w:proofErr w:type="gramStart"/>
      <w:r w:rsidR="005772C5" w:rsidRPr="00F25131">
        <w:rPr>
          <w:rFonts w:ascii="Times New Roman" w:eastAsia="仿宋" w:hAnsi="Times New Roman" w:cs="Times New Roman" w:hint="eastAsia"/>
          <w:color w:val="000000" w:themeColor="text1"/>
          <w:kern w:val="0"/>
          <w:sz w:val="24"/>
          <w:szCs w:val="24"/>
        </w:rPr>
        <w:t>现行行业</w:t>
      </w:r>
      <w:proofErr w:type="gramEnd"/>
      <w:r w:rsidR="005772C5" w:rsidRPr="00F25131">
        <w:rPr>
          <w:rFonts w:ascii="Times New Roman" w:eastAsia="仿宋" w:hAnsi="Times New Roman" w:cs="Times New Roman" w:hint="eastAsia"/>
          <w:color w:val="000000" w:themeColor="text1"/>
          <w:kern w:val="0"/>
          <w:sz w:val="24"/>
          <w:szCs w:val="24"/>
        </w:rPr>
        <w:t>标准</w:t>
      </w:r>
      <w:r w:rsidR="006051F8" w:rsidRPr="00F25131">
        <w:rPr>
          <w:rFonts w:ascii="Times New Roman" w:eastAsia="仿宋" w:hAnsi="Times New Roman" w:cs="Times New Roman" w:hint="eastAsia"/>
          <w:color w:val="000000" w:themeColor="text1"/>
          <w:kern w:val="0"/>
          <w:sz w:val="24"/>
          <w:szCs w:val="24"/>
        </w:rPr>
        <w:t>《生活垃圾堆肥处理技术规范》</w:t>
      </w:r>
      <w:r w:rsidR="006051F8" w:rsidRPr="00F25131">
        <w:rPr>
          <w:rFonts w:ascii="Times New Roman" w:eastAsia="仿宋" w:hAnsi="Times New Roman" w:cs="Times New Roman" w:hint="eastAsia"/>
          <w:color w:val="000000" w:themeColor="text1"/>
          <w:kern w:val="0"/>
          <w:sz w:val="24"/>
          <w:szCs w:val="24"/>
        </w:rPr>
        <w:t>CJJ 52</w:t>
      </w:r>
      <w:r w:rsidR="006051F8" w:rsidRPr="00F25131">
        <w:rPr>
          <w:rFonts w:ascii="Times New Roman" w:eastAsia="仿宋" w:hAnsi="Times New Roman" w:cs="Times New Roman" w:hint="eastAsia"/>
          <w:color w:val="000000" w:themeColor="text1"/>
          <w:kern w:val="0"/>
          <w:sz w:val="24"/>
          <w:szCs w:val="24"/>
        </w:rPr>
        <w:t>的有关规定，温度监测点不应少于</w:t>
      </w:r>
      <w:r w:rsidR="006051F8" w:rsidRPr="00F25131">
        <w:rPr>
          <w:rFonts w:ascii="Times New Roman" w:eastAsia="仿宋" w:hAnsi="Times New Roman" w:cs="Times New Roman" w:hint="eastAsia"/>
          <w:color w:val="000000" w:themeColor="text1"/>
          <w:kern w:val="0"/>
          <w:sz w:val="24"/>
          <w:szCs w:val="24"/>
        </w:rPr>
        <w:t>3</w:t>
      </w:r>
      <w:r w:rsidR="006051F8" w:rsidRPr="00F25131">
        <w:rPr>
          <w:rFonts w:ascii="Times New Roman" w:eastAsia="仿宋" w:hAnsi="Times New Roman" w:cs="Times New Roman" w:hint="eastAsia"/>
          <w:color w:val="000000" w:themeColor="text1"/>
          <w:kern w:val="0"/>
          <w:sz w:val="24"/>
          <w:szCs w:val="24"/>
        </w:rPr>
        <w:t>个，</w:t>
      </w:r>
      <w:proofErr w:type="gramStart"/>
      <w:r w:rsidR="006051F8" w:rsidRPr="00F25131">
        <w:rPr>
          <w:rFonts w:ascii="Times New Roman" w:eastAsia="仿宋" w:hAnsi="Times New Roman" w:cs="Times New Roman" w:hint="eastAsia"/>
          <w:color w:val="000000" w:themeColor="text1"/>
          <w:kern w:val="0"/>
          <w:sz w:val="24"/>
          <w:szCs w:val="24"/>
        </w:rPr>
        <w:t>在堆体中</w:t>
      </w:r>
      <w:proofErr w:type="gramEnd"/>
      <w:r w:rsidR="006051F8" w:rsidRPr="00F25131">
        <w:rPr>
          <w:rFonts w:ascii="Times New Roman" w:eastAsia="仿宋" w:hAnsi="Times New Roman" w:cs="Times New Roman" w:hint="eastAsia"/>
          <w:color w:val="000000" w:themeColor="text1"/>
          <w:kern w:val="0"/>
          <w:sz w:val="24"/>
          <w:szCs w:val="24"/>
        </w:rPr>
        <w:t>分层或分区设置</w:t>
      </w:r>
      <w:r w:rsidR="00B87FFA" w:rsidRPr="00F25131">
        <w:rPr>
          <w:rFonts w:ascii="Times New Roman" w:eastAsia="仿宋" w:hAnsi="Times New Roman" w:cs="Times New Roman" w:hint="eastAsia"/>
          <w:color w:val="000000" w:themeColor="text1"/>
          <w:kern w:val="0"/>
          <w:sz w:val="24"/>
          <w:szCs w:val="24"/>
        </w:rPr>
        <w:t>，避免采用单一温度监测点的局限性</w:t>
      </w:r>
      <w:r w:rsidR="006051F8" w:rsidRPr="00F25131">
        <w:rPr>
          <w:rFonts w:ascii="Times New Roman" w:eastAsia="仿宋" w:hAnsi="Times New Roman" w:cs="Times New Roman" w:hint="eastAsia"/>
          <w:color w:val="000000" w:themeColor="text1"/>
          <w:kern w:val="0"/>
          <w:sz w:val="24"/>
          <w:szCs w:val="24"/>
        </w:rPr>
        <w:t>。</w:t>
      </w:r>
    </w:p>
    <w:p w:rsidR="00CA7B6E" w:rsidRDefault="00F25131" w:rsidP="00B407B7">
      <w:pPr>
        <w:autoSpaceDE w:val="0"/>
        <w:autoSpaceDN w:val="0"/>
        <w:adjustRightInd w:val="0"/>
        <w:spacing w:line="360" w:lineRule="auto"/>
        <w:ind w:firstLineChars="200" w:firstLine="480"/>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堆体氧气</w:t>
      </w:r>
      <w:proofErr w:type="gramEnd"/>
      <w:r>
        <w:rPr>
          <w:rFonts w:ascii="Times New Roman" w:eastAsia="仿宋" w:hAnsi="Times New Roman" w:cs="Times New Roman" w:hint="eastAsia"/>
          <w:kern w:val="0"/>
          <w:sz w:val="24"/>
          <w:szCs w:val="24"/>
        </w:rPr>
        <w:t>浓度宜进行在线监测</w:t>
      </w:r>
      <w:r w:rsidR="006C5680">
        <w:rPr>
          <w:rFonts w:ascii="Times New Roman" w:eastAsia="仿宋" w:hAnsi="Times New Roman" w:cs="Times New Roman" w:hint="eastAsia"/>
          <w:kern w:val="0"/>
          <w:sz w:val="24"/>
          <w:szCs w:val="24"/>
        </w:rPr>
        <w:t>。</w:t>
      </w:r>
      <w:r w:rsidR="00032E07">
        <w:rPr>
          <w:rFonts w:ascii="Times New Roman" w:eastAsia="仿宋" w:hAnsi="Times New Roman" w:cs="Times New Roman" w:hint="eastAsia"/>
          <w:kern w:val="0"/>
          <w:sz w:val="24"/>
          <w:szCs w:val="24"/>
        </w:rPr>
        <w:t>耗氧速率可根据不同</w:t>
      </w:r>
      <w:proofErr w:type="gramStart"/>
      <w:r w:rsidR="00032E07">
        <w:rPr>
          <w:rFonts w:ascii="Times New Roman" w:eastAsia="仿宋" w:hAnsi="Times New Roman" w:cs="Times New Roman" w:hint="eastAsia"/>
          <w:kern w:val="0"/>
          <w:sz w:val="24"/>
          <w:szCs w:val="24"/>
        </w:rPr>
        <w:t>时间堆体氧气</w:t>
      </w:r>
      <w:proofErr w:type="gramEnd"/>
      <w:r w:rsidR="00032E07">
        <w:rPr>
          <w:rFonts w:ascii="Times New Roman" w:eastAsia="仿宋" w:hAnsi="Times New Roman" w:cs="Times New Roman" w:hint="eastAsia"/>
          <w:kern w:val="0"/>
          <w:sz w:val="24"/>
          <w:szCs w:val="24"/>
        </w:rPr>
        <w:t>浓度的下降求得。</w:t>
      </w:r>
      <w:r w:rsidR="003A1899">
        <w:rPr>
          <w:rFonts w:ascii="Times New Roman" w:eastAsia="仿宋" w:hAnsi="Times New Roman" w:cs="Times New Roman" w:hint="eastAsia"/>
          <w:kern w:val="0"/>
          <w:sz w:val="24"/>
          <w:szCs w:val="24"/>
        </w:rPr>
        <w:t>没有条件进行在线监测时，</w:t>
      </w:r>
      <w:proofErr w:type="gramStart"/>
      <w:r w:rsidR="003A1899" w:rsidRPr="00736573">
        <w:rPr>
          <w:rFonts w:ascii="Times New Roman" w:eastAsia="仿宋" w:hAnsi="Times New Roman" w:cs="Times New Roman" w:hint="eastAsia"/>
          <w:kern w:val="0"/>
          <w:sz w:val="24"/>
          <w:szCs w:val="24"/>
        </w:rPr>
        <w:t>堆体氧气</w:t>
      </w:r>
      <w:proofErr w:type="gramEnd"/>
      <w:r w:rsidR="003A1899" w:rsidRPr="00736573">
        <w:rPr>
          <w:rFonts w:ascii="Times New Roman" w:eastAsia="仿宋" w:hAnsi="Times New Roman" w:cs="Times New Roman" w:hint="eastAsia"/>
          <w:kern w:val="0"/>
          <w:sz w:val="24"/>
          <w:szCs w:val="24"/>
        </w:rPr>
        <w:t>浓度和耗氧速率的检测频率不应小于</w:t>
      </w:r>
      <w:r w:rsidR="003A1899" w:rsidRPr="00736573">
        <w:rPr>
          <w:rFonts w:ascii="Times New Roman" w:eastAsia="仿宋" w:hAnsi="Times New Roman" w:cs="Times New Roman" w:hint="eastAsia"/>
          <w:kern w:val="0"/>
          <w:sz w:val="24"/>
          <w:szCs w:val="24"/>
        </w:rPr>
        <w:t>1</w:t>
      </w:r>
      <w:r w:rsidR="003A1899" w:rsidRPr="00736573">
        <w:rPr>
          <w:rFonts w:ascii="Times New Roman" w:eastAsia="仿宋" w:hAnsi="Times New Roman" w:cs="Times New Roman" w:hint="eastAsia"/>
          <w:kern w:val="0"/>
          <w:sz w:val="24"/>
          <w:szCs w:val="24"/>
        </w:rPr>
        <w:t>次</w:t>
      </w:r>
      <w:r w:rsidR="003A1899" w:rsidRPr="00736573">
        <w:rPr>
          <w:rFonts w:ascii="Times New Roman" w:eastAsia="仿宋" w:hAnsi="Times New Roman" w:cs="Times New Roman" w:hint="eastAsia"/>
          <w:kern w:val="0"/>
          <w:sz w:val="24"/>
          <w:szCs w:val="24"/>
        </w:rPr>
        <w:t>/d</w:t>
      </w:r>
      <w:r w:rsidR="003A1899">
        <w:rPr>
          <w:rFonts w:ascii="Times New Roman" w:eastAsia="仿宋" w:hAnsi="Times New Roman" w:cs="Times New Roman" w:hint="eastAsia"/>
          <w:kern w:val="0"/>
          <w:sz w:val="24"/>
          <w:szCs w:val="24"/>
        </w:rPr>
        <w:t>，</w:t>
      </w:r>
      <w:r w:rsidR="00B65E76">
        <w:rPr>
          <w:rFonts w:ascii="Times New Roman" w:eastAsia="仿宋" w:hAnsi="Times New Roman" w:cs="Times New Roman" w:hint="eastAsia"/>
          <w:kern w:val="0"/>
          <w:sz w:val="24"/>
          <w:szCs w:val="24"/>
        </w:rPr>
        <w:t>耗氧速率的检测方法应符合</w:t>
      </w:r>
      <w:proofErr w:type="gramStart"/>
      <w:r w:rsidR="00B65E76">
        <w:rPr>
          <w:rFonts w:ascii="Times New Roman" w:eastAsia="仿宋" w:hAnsi="Times New Roman" w:cs="Times New Roman" w:hint="eastAsia"/>
          <w:kern w:val="0"/>
          <w:sz w:val="24"/>
          <w:szCs w:val="24"/>
        </w:rPr>
        <w:t>现行行业</w:t>
      </w:r>
      <w:proofErr w:type="gramEnd"/>
      <w:r w:rsidR="00B65E76">
        <w:rPr>
          <w:rFonts w:ascii="Times New Roman" w:eastAsia="仿宋" w:hAnsi="Times New Roman" w:cs="Times New Roman" w:hint="eastAsia"/>
          <w:kern w:val="0"/>
          <w:sz w:val="24"/>
          <w:szCs w:val="24"/>
        </w:rPr>
        <w:t>标准《城镇污水处理厂污泥处理</w:t>
      </w:r>
      <w:r w:rsidR="00B65E76">
        <w:rPr>
          <w:rFonts w:ascii="Times New Roman" w:eastAsia="仿宋" w:hAnsi="Times New Roman" w:cs="Times New Roman" w:hint="eastAsia"/>
          <w:kern w:val="0"/>
          <w:sz w:val="24"/>
          <w:szCs w:val="24"/>
        </w:rPr>
        <w:t xml:space="preserve"> </w:t>
      </w:r>
      <w:r w:rsidR="00B65E76">
        <w:rPr>
          <w:rFonts w:ascii="Times New Roman" w:eastAsia="仿宋" w:hAnsi="Times New Roman" w:cs="Times New Roman" w:hint="eastAsia"/>
          <w:kern w:val="0"/>
          <w:sz w:val="24"/>
          <w:szCs w:val="24"/>
        </w:rPr>
        <w:t>稳定标准》</w:t>
      </w:r>
      <w:r w:rsidR="00B65E76">
        <w:rPr>
          <w:rFonts w:ascii="Times New Roman" w:eastAsia="仿宋" w:hAnsi="Times New Roman" w:cs="Times New Roman" w:hint="eastAsia"/>
          <w:kern w:val="0"/>
          <w:sz w:val="24"/>
          <w:szCs w:val="24"/>
        </w:rPr>
        <w:t>CJ/T 510</w:t>
      </w:r>
      <w:r w:rsidR="00B65E76">
        <w:rPr>
          <w:rFonts w:ascii="Times New Roman" w:eastAsia="仿宋" w:hAnsi="Times New Roman" w:cs="Times New Roman" w:hint="eastAsia"/>
          <w:kern w:val="0"/>
          <w:sz w:val="24"/>
          <w:szCs w:val="24"/>
        </w:rPr>
        <w:t>的有关规定。</w:t>
      </w:r>
    </w:p>
    <w:p w:rsidR="00DA5515" w:rsidRPr="00DA5515" w:rsidRDefault="00DA5515" w:rsidP="00DA5515">
      <w:pPr>
        <w:pStyle w:val="3TimesNewRomanGB23126"/>
      </w:pPr>
      <w:r w:rsidRPr="00DA5515">
        <w:rPr>
          <w:rFonts w:hint="eastAsia"/>
        </w:rPr>
        <w:lastRenderedPageBreak/>
        <w:t>5.2.</w:t>
      </w:r>
      <w:r w:rsidR="00B11122">
        <w:rPr>
          <w:rFonts w:hint="eastAsia"/>
        </w:rPr>
        <w:t>3</w:t>
      </w:r>
      <w:r w:rsidRPr="00DA5515">
        <w:rPr>
          <w:rFonts w:hint="eastAsia"/>
        </w:rPr>
        <w:t xml:space="preserve"> </w:t>
      </w:r>
      <w:r w:rsidR="00BE27DE">
        <w:rPr>
          <w:rFonts w:hint="eastAsia"/>
        </w:rPr>
        <w:t>环境</w:t>
      </w:r>
      <w:r w:rsidR="008534C8">
        <w:rPr>
          <w:rFonts w:hint="eastAsia"/>
        </w:rPr>
        <w:t>监测</w:t>
      </w:r>
    </w:p>
    <w:p w:rsidR="002E2362" w:rsidRDefault="00D46FF3" w:rsidP="0073657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作业区环境监测内容包括</w:t>
      </w:r>
      <w:r w:rsidR="00651283">
        <w:rPr>
          <w:rFonts w:ascii="Times New Roman" w:eastAsia="仿宋" w:hAnsi="Times New Roman" w:cs="Times New Roman" w:hint="eastAsia"/>
          <w:kern w:val="0"/>
          <w:sz w:val="24"/>
          <w:szCs w:val="24"/>
        </w:rPr>
        <w:t>臭气（</w:t>
      </w:r>
      <w:r w:rsidR="00651283" w:rsidRPr="00736573">
        <w:rPr>
          <w:rFonts w:ascii="Times New Roman" w:eastAsia="仿宋" w:hAnsi="Times New Roman" w:cs="Times New Roman"/>
          <w:kern w:val="0"/>
          <w:sz w:val="24"/>
          <w:szCs w:val="24"/>
        </w:rPr>
        <w:t>H</w:t>
      </w:r>
      <w:r w:rsidR="00651283" w:rsidRPr="00D46FF3">
        <w:rPr>
          <w:rFonts w:ascii="Times New Roman" w:eastAsia="仿宋" w:hAnsi="Times New Roman" w:cs="Times New Roman"/>
          <w:kern w:val="0"/>
          <w:sz w:val="24"/>
          <w:szCs w:val="24"/>
          <w:vertAlign w:val="subscript"/>
        </w:rPr>
        <w:t>2</w:t>
      </w:r>
      <w:r w:rsidR="00651283" w:rsidRPr="00736573">
        <w:rPr>
          <w:rFonts w:ascii="Times New Roman" w:eastAsia="仿宋" w:hAnsi="Times New Roman" w:cs="Times New Roman"/>
          <w:kern w:val="0"/>
          <w:sz w:val="24"/>
          <w:szCs w:val="24"/>
        </w:rPr>
        <w:t>S</w:t>
      </w:r>
      <w:r w:rsidR="00651283" w:rsidRPr="00736573">
        <w:rPr>
          <w:rFonts w:ascii="Times New Roman" w:eastAsia="仿宋" w:hAnsi="Times New Roman" w:cs="Times New Roman"/>
          <w:kern w:val="0"/>
          <w:sz w:val="24"/>
          <w:szCs w:val="24"/>
        </w:rPr>
        <w:t>、</w:t>
      </w:r>
      <w:r w:rsidR="00651283" w:rsidRPr="00736573">
        <w:rPr>
          <w:rFonts w:ascii="Times New Roman" w:eastAsia="仿宋" w:hAnsi="Times New Roman" w:cs="Times New Roman"/>
          <w:kern w:val="0"/>
          <w:sz w:val="24"/>
          <w:szCs w:val="24"/>
        </w:rPr>
        <w:t>NH</w:t>
      </w:r>
      <w:r w:rsidR="00651283" w:rsidRPr="00D46FF3">
        <w:rPr>
          <w:rFonts w:ascii="Times New Roman" w:eastAsia="仿宋" w:hAnsi="Times New Roman" w:cs="Times New Roman"/>
          <w:kern w:val="0"/>
          <w:sz w:val="24"/>
          <w:szCs w:val="24"/>
          <w:vertAlign w:val="subscript"/>
        </w:rPr>
        <w:t>3</w:t>
      </w:r>
      <w:r w:rsidR="00651283">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噪声、</w:t>
      </w:r>
      <w:r w:rsidRPr="00736573">
        <w:rPr>
          <w:rFonts w:ascii="Times New Roman" w:eastAsia="仿宋" w:hAnsi="Times New Roman" w:cs="Times New Roman" w:hint="eastAsia"/>
          <w:kern w:val="0"/>
          <w:sz w:val="24"/>
          <w:szCs w:val="24"/>
        </w:rPr>
        <w:t>粉尘浓度</w:t>
      </w:r>
      <w:r w:rsidRPr="00736573">
        <w:rPr>
          <w:rFonts w:ascii="Times New Roman" w:eastAsia="仿宋" w:hAnsi="Times New Roman" w:cs="Times New Roman"/>
          <w:kern w:val="0"/>
          <w:sz w:val="24"/>
          <w:szCs w:val="24"/>
        </w:rPr>
        <w:t>、蝇类密度</w:t>
      </w:r>
      <w:r w:rsidRPr="00736573">
        <w:rPr>
          <w:rFonts w:ascii="Times New Roman" w:eastAsia="仿宋" w:hAnsi="Times New Roman" w:cs="Times New Roman" w:hint="eastAsia"/>
          <w:kern w:val="0"/>
          <w:sz w:val="24"/>
          <w:szCs w:val="24"/>
        </w:rPr>
        <w:t>等</w:t>
      </w:r>
      <w:r w:rsidR="002E2362">
        <w:rPr>
          <w:rFonts w:ascii="Times New Roman" w:eastAsia="仿宋" w:hAnsi="Times New Roman" w:cs="Times New Roman" w:hint="eastAsia"/>
          <w:kern w:val="0"/>
          <w:sz w:val="24"/>
          <w:szCs w:val="24"/>
        </w:rPr>
        <w:t>；</w:t>
      </w:r>
      <w:r w:rsidR="002E2362" w:rsidRPr="00736573">
        <w:rPr>
          <w:rFonts w:ascii="Times New Roman" w:eastAsia="仿宋" w:hAnsi="Times New Roman" w:cs="Times New Roman" w:hint="eastAsia"/>
          <w:kern w:val="0"/>
          <w:sz w:val="24"/>
          <w:szCs w:val="24"/>
        </w:rPr>
        <w:t>厂界</w:t>
      </w:r>
      <w:r w:rsidR="002E2362" w:rsidRPr="00736573">
        <w:rPr>
          <w:rFonts w:ascii="Times New Roman" w:eastAsia="仿宋" w:hAnsi="Times New Roman" w:cs="Times New Roman"/>
          <w:kern w:val="0"/>
          <w:sz w:val="24"/>
          <w:szCs w:val="24"/>
        </w:rPr>
        <w:t>环境监测</w:t>
      </w:r>
      <w:r w:rsidR="002E2362">
        <w:rPr>
          <w:rFonts w:ascii="Times New Roman" w:eastAsia="仿宋" w:hAnsi="Times New Roman" w:cs="Times New Roman" w:hint="eastAsia"/>
          <w:kern w:val="0"/>
          <w:sz w:val="24"/>
          <w:szCs w:val="24"/>
        </w:rPr>
        <w:t>内容</w:t>
      </w:r>
      <w:r w:rsidR="002E2362" w:rsidRPr="00736573">
        <w:rPr>
          <w:rFonts w:ascii="Times New Roman" w:eastAsia="仿宋" w:hAnsi="Times New Roman" w:cs="Times New Roman"/>
          <w:kern w:val="0"/>
          <w:sz w:val="24"/>
          <w:szCs w:val="24"/>
        </w:rPr>
        <w:t>包括</w:t>
      </w:r>
      <w:r w:rsidR="002E2362" w:rsidRPr="00736573">
        <w:rPr>
          <w:rFonts w:ascii="Times New Roman" w:eastAsia="仿宋" w:hAnsi="Times New Roman" w:cs="Times New Roman" w:hint="eastAsia"/>
          <w:kern w:val="0"/>
          <w:sz w:val="24"/>
          <w:szCs w:val="24"/>
        </w:rPr>
        <w:t>臭气和噪声</w:t>
      </w:r>
      <w:r w:rsidR="002E2362">
        <w:rPr>
          <w:rFonts w:ascii="Times New Roman" w:eastAsia="仿宋" w:hAnsi="Times New Roman" w:cs="Times New Roman" w:hint="eastAsia"/>
          <w:kern w:val="0"/>
          <w:sz w:val="24"/>
          <w:szCs w:val="24"/>
        </w:rPr>
        <w:t>。</w:t>
      </w:r>
    </w:p>
    <w:p w:rsidR="00DA5515" w:rsidRDefault="00D46FF3" w:rsidP="0073657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监测方法和频率应符合下列要求：</w:t>
      </w:r>
    </w:p>
    <w:p w:rsidR="00885ACC" w:rsidRPr="00D46FF3" w:rsidRDefault="00885ACC" w:rsidP="00D46FF3">
      <w:pPr>
        <w:pStyle w:val="a5"/>
        <w:numPr>
          <w:ilvl w:val="0"/>
          <w:numId w:val="39"/>
        </w:numPr>
        <w:autoSpaceDE w:val="0"/>
        <w:autoSpaceDN w:val="0"/>
        <w:adjustRightInd w:val="0"/>
        <w:spacing w:line="360" w:lineRule="auto"/>
        <w:ind w:firstLineChars="0"/>
        <w:rPr>
          <w:rFonts w:eastAsia="仿宋"/>
          <w:color w:val="auto"/>
          <w:sz w:val="24"/>
          <w:szCs w:val="24"/>
        </w:rPr>
      </w:pPr>
      <w:r w:rsidRPr="00D46FF3">
        <w:rPr>
          <w:rFonts w:eastAsia="仿宋"/>
          <w:color w:val="auto"/>
          <w:sz w:val="24"/>
          <w:szCs w:val="24"/>
        </w:rPr>
        <w:t>H</w:t>
      </w:r>
      <w:r w:rsidRPr="00D46FF3">
        <w:rPr>
          <w:rFonts w:eastAsia="仿宋"/>
          <w:color w:val="auto"/>
          <w:sz w:val="24"/>
          <w:szCs w:val="24"/>
          <w:vertAlign w:val="subscript"/>
        </w:rPr>
        <w:t>2</w:t>
      </w:r>
      <w:r w:rsidRPr="00D46FF3">
        <w:rPr>
          <w:rFonts w:eastAsia="仿宋"/>
          <w:color w:val="auto"/>
          <w:sz w:val="24"/>
          <w:szCs w:val="24"/>
        </w:rPr>
        <w:t>S</w:t>
      </w:r>
      <w:r w:rsidRPr="00D46FF3">
        <w:rPr>
          <w:rFonts w:eastAsia="仿宋"/>
          <w:color w:val="auto"/>
          <w:sz w:val="24"/>
          <w:szCs w:val="24"/>
        </w:rPr>
        <w:t>、</w:t>
      </w:r>
      <w:r w:rsidRPr="00D46FF3">
        <w:rPr>
          <w:rFonts w:eastAsia="仿宋"/>
          <w:color w:val="auto"/>
          <w:sz w:val="24"/>
          <w:szCs w:val="24"/>
        </w:rPr>
        <w:t>NH</w:t>
      </w:r>
      <w:r w:rsidRPr="00D46FF3">
        <w:rPr>
          <w:rFonts w:eastAsia="仿宋"/>
          <w:color w:val="auto"/>
          <w:sz w:val="24"/>
          <w:szCs w:val="24"/>
          <w:vertAlign w:val="subscript"/>
        </w:rPr>
        <w:t>3</w:t>
      </w:r>
      <w:r w:rsidRPr="00D46FF3">
        <w:rPr>
          <w:rFonts w:eastAsia="仿宋" w:hint="eastAsia"/>
          <w:color w:val="auto"/>
          <w:sz w:val="24"/>
          <w:szCs w:val="24"/>
        </w:rPr>
        <w:t>监测</w:t>
      </w:r>
      <w:r w:rsidRPr="00D46FF3">
        <w:rPr>
          <w:rFonts w:eastAsia="仿宋"/>
          <w:color w:val="auto"/>
          <w:sz w:val="24"/>
          <w:szCs w:val="24"/>
        </w:rPr>
        <w:t>应符合国家</w:t>
      </w:r>
      <w:r w:rsidRPr="00D46FF3">
        <w:rPr>
          <w:rFonts w:eastAsia="仿宋" w:hint="eastAsia"/>
          <w:color w:val="auto"/>
          <w:sz w:val="24"/>
          <w:szCs w:val="24"/>
        </w:rPr>
        <w:t>现行有关工作场所空气中有害物质监测的采样规范</w:t>
      </w:r>
      <w:r w:rsidRPr="00D46FF3">
        <w:rPr>
          <w:rFonts w:eastAsia="仿宋"/>
          <w:color w:val="auto"/>
          <w:sz w:val="24"/>
          <w:szCs w:val="24"/>
        </w:rPr>
        <w:t>的</w:t>
      </w:r>
      <w:r w:rsidRPr="00D46FF3">
        <w:rPr>
          <w:rFonts w:eastAsia="仿宋" w:hint="eastAsia"/>
          <w:color w:val="auto"/>
          <w:sz w:val="24"/>
          <w:szCs w:val="24"/>
        </w:rPr>
        <w:t>有关</w:t>
      </w:r>
      <w:r w:rsidRPr="00D46FF3">
        <w:rPr>
          <w:rFonts w:eastAsia="仿宋"/>
          <w:color w:val="auto"/>
          <w:sz w:val="24"/>
          <w:szCs w:val="24"/>
        </w:rPr>
        <w:t>规定</w:t>
      </w:r>
      <w:r w:rsidRPr="00D46FF3">
        <w:rPr>
          <w:rFonts w:eastAsia="仿宋" w:hint="eastAsia"/>
          <w:color w:val="auto"/>
          <w:sz w:val="24"/>
          <w:szCs w:val="24"/>
        </w:rPr>
        <w:t>；</w:t>
      </w:r>
    </w:p>
    <w:p w:rsidR="00885ACC" w:rsidRPr="00D46FF3" w:rsidRDefault="00885ACC" w:rsidP="00D46FF3">
      <w:pPr>
        <w:pStyle w:val="a5"/>
        <w:numPr>
          <w:ilvl w:val="0"/>
          <w:numId w:val="39"/>
        </w:numPr>
        <w:autoSpaceDE w:val="0"/>
        <w:autoSpaceDN w:val="0"/>
        <w:adjustRightInd w:val="0"/>
        <w:spacing w:line="360" w:lineRule="auto"/>
        <w:ind w:firstLineChars="0"/>
        <w:rPr>
          <w:rFonts w:eastAsia="仿宋"/>
          <w:color w:val="auto"/>
          <w:sz w:val="24"/>
          <w:szCs w:val="24"/>
        </w:rPr>
      </w:pPr>
      <w:r w:rsidRPr="00D46FF3">
        <w:rPr>
          <w:rFonts w:eastAsia="仿宋"/>
          <w:color w:val="auto"/>
          <w:sz w:val="24"/>
          <w:szCs w:val="24"/>
        </w:rPr>
        <w:t>噪声</w:t>
      </w:r>
      <w:r w:rsidRPr="00D46FF3">
        <w:rPr>
          <w:rFonts w:eastAsia="仿宋" w:hint="eastAsia"/>
          <w:color w:val="auto"/>
          <w:sz w:val="24"/>
          <w:szCs w:val="24"/>
        </w:rPr>
        <w:t>监测</w:t>
      </w:r>
      <w:r w:rsidRPr="00D46FF3">
        <w:rPr>
          <w:rFonts w:eastAsia="仿宋"/>
          <w:color w:val="auto"/>
          <w:sz w:val="24"/>
          <w:szCs w:val="24"/>
        </w:rPr>
        <w:t>应符合现行国家标准《工业企业噪声测量规范》</w:t>
      </w:r>
      <w:r w:rsidRPr="00D46FF3">
        <w:rPr>
          <w:rFonts w:eastAsia="仿宋"/>
          <w:color w:val="auto"/>
          <w:sz w:val="24"/>
          <w:szCs w:val="24"/>
        </w:rPr>
        <w:t>GBJ</w:t>
      </w:r>
      <w:r w:rsidRPr="00D46FF3">
        <w:rPr>
          <w:rFonts w:eastAsia="仿宋" w:hint="eastAsia"/>
          <w:color w:val="auto"/>
          <w:sz w:val="24"/>
          <w:szCs w:val="24"/>
        </w:rPr>
        <w:t xml:space="preserve"> </w:t>
      </w:r>
      <w:r w:rsidRPr="00D46FF3">
        <w:rPr>
          <w:rFonts w:eastAsia="仿宋"/>
          <w:color w:val="auto"/>
          <w:sz w:val="24"/>
          <w:szCs w:val="24"/>
        </w:rPr>
        <w:t>122</w:t>
      </w:r>
      <w:r w:rsidRPr="00D46FF3">
        <w:rPr>
          <w:rFonts w:eastAsia="仿宋"/>
          <w:color w:val="auto"/>
          <w:sz w:val="24"/>
          <w:szCs w:val="24"/>
        </w:rPr>
        <w:t>的</w:t>
      </w:r>
      <w:r w:rsidRPr="00D46FF3">
        <w:rPr>
          <w:rFonts w:eastAsia="仿宋" w:hint="eastAsia"/>
          <w:color w:val="auto"/>
          <w:sz w:val="24"/>
          <w:szCs w:val="24"/>
        </w:rPr>
        <w:t>有关</w:t>
      </w:r>
      <w:r w:rsidRPr="00D46FF3">
        <w:rPr>
          <w:rFonts w:eastAsia="仿宋"/>
          <w:color w:val="auto"/>
          <w:sz w:val="24"/>
          <w:szCs w:val="24"/>
        </w:rPr>
        <w:t>规定</w:t>
      </w:r>
      <w:r w:rsidRPr="00D46FF3">
        <w:rPr>
          <w:rFonts w:eastAsia="仿宋" w:hint="eastAsia"/>
          <w:color w:val="auto"/>
          <w:sz w:val="24"/>
          <w:szCs w:val="24"/>
        </w:rPr>
        <w:t>；</w:t>
      </w:r>
    </w:p>
    <w:p w:rsidR="00885ACC" w:rsidRPr="00D46FF3" w:rsidRDefault="00885ACC" w:rsidP="00D46FF3">
      <w:pPr>
        <w:pStyle w:val="a5"/>
        <w:numPr>
          <w:ilvl w:val="0"/>
          <w:numId w:val="39"/>
        </w:numPr>
        <w:autoSpaceDE w:val="0"/>
        <w:autoSpaceDN w:val="0"/>
        <w:adjustRightInd w:val="0"/>
        <w:spacing w:line="360" w:lineRule="auto"/>
        <w:ind w:firstLineChars="0"/>
        <w:rPr>
          <w:rFonts w:eastAsia="仿宋"/>
          <w:color w:val="auto"/>
          <w:sz w:val="24"/>
          <w:szCs w:val="24"/>
        </w:rPr>
      </w:pPr>
      <w:r w:rsidRPr="00D46FF3">
        <w:rPr>
          <w:rFonts w:eastAsia="仿宋"/>
          <w:color w:val="auto"/>
          <w:sz w:val="24"/>
          <w:szCs w:val="24"/>
        </w:rPr>
        <w:t>粉尘浓度</w:t>
      </w:r>
      <w:r w:rsidRPr="00D46FF3">
        <w:rPr>
          <w:rFonts w:eastAsia="仿宋" w:hint="eastAsia"/>
          <w:color w:val="auto"/>
          <w:sz w:val="24"/>
          <w:szCs w:val="24"/>
        </w:rPr>
        <w:t>监测</w:t>
      </w:r>
      <w:r w:rsidRPr="00D46FF3">
        <w:rPr>
          <w:rFonts w:eastAsia="仿宋"/>
          <w:color w:val="auto"/>
          <w:sz w:val="24"/>
          <w:szCs w:val="24"/>
        </w:rPr>
        <w:t>应符合现行国家标准《作业场所空气中粉尘测定方法》</w:t>
      </w:r>
      <w:r w:rsidRPr="00D46FF3">
        <w:rPr>
          <w:rFonts w:eastAsia="仿宋"/>
          <w:color w:val="auto"/>
          <w:sz w:val="24"/>
          <w:szCs w:val="24"/>
        </w:rPr>
        <w:t>GB</w:t>
      </w:r>
      <w:r w:rsidRPr="00D46FF3">
        <w:rPr>
          <w:rFonts w:eastAsia="仿宋" w:hint="eastAsia"/>
          <w:color w:val="auto"/>
          <w:sz w:val="24"/>
          <w:szCs w:val="24"/>
        </w:rPr>
        <w:t xml:space="preserve"> </w:t>
      </w:r>
      <w:r w:rsidRPr="00D46FF3">
        <w:rPr>
          <w:rFonts w:eastAsia="仿宋"/>
          <w:color w:val="auto"/>
          <w:sz w:val="24"/>
          <w:szCs w:val="24"/>
        </w:rPr>
        <w:t>5748</w:t>
      </w:r>
      <w:r w:rsidRPr="00D46FF3">
        <w:rPr>
          <w:rFonts w:eastAsia="仿宋"/>
          <w:color w:val="auto"/>
          <w:sz w:val="24"/>
          <w:szCs w:val="24"/>
        </w:rPr>
        <w:t>的</w:t>
      </w:r>
      <w:r w:rsidRPr="00D46FF3">
        <w:rPr>
          <w:rFonts w:eastAsia="仿宋" w:hint="eastAsia"/>
          <w:color w:val="auto"/>
          <w:sz w:val="24"/>
          <w:szCs w:val="24"/>
        </w:rPr>
        <w:t>有关</w:t>
      </w:r>
      <w:r w:rsidRPr="00D46FF3">
        <w:rPr>
          <w:rFonts w:eastAsia="仿宋"/>
          <w:color w:val="auto"/>
          <w:sz w:val="24"/>
          <w:szCs w:val="24"/>
        </w:rPr>
        <w:t>规定</w:t>
      </w:r>
      <w:r w:rsidRPr="00D46FF3">
        <w:rPr>
          <w:rFonts w:eastAsia="仿宋" w:hint="eastAsia"/>
          <w:color w:val="auto"/>
          <w:sz w:val="24"/>
          <w:szCs w:val="24"/>
        </w:rPr>
        <w:t>；</w:t>
      </w:r>
    </w:p>
    <w:p w:rsidR="00885ACC" w:rsidRPr="00D46FF3" w:rsidRDefault="00885ACC" w:rsidP="00D46FF3">
      <w:pPr>
        <w:pStyle w:val="a5"/>
        <w:numPr>
          <w:ilvl w:val="0"/>
          <w:numId w:val="39"/>
        </w:numPr>
        <w:autoSpaceDE w:val="0"/>
        <w:autoSpaceDN w:val="0"/>
        <w:adjustRightInd w:val="0"/>
        <w:spacing w:line="360" w:lineRule="auto"/>
        <w:ind w:firstLineChars="0"/>
        <w:rPr>
          <w:rFonts w:eastAsia="仿宋"/>
          <w:color w:val="auto"/>
          <w:sz w:val="24"/>
          <w:szCs w:val="24"/>
        </w:rPr>
      </w:pPr>
      <w:r w:rsidRPr="00D46FF3">
        <w:rPr>
          <w:rFonts w:eastAsia="仿宋"/>
          <w:color w:val="auto"/>
          <w:sz w:val="24"/>
          <w:szCs w:val="24"/>
        </w:rPr>
        <w:t>蝇类密度</w:t>
      </w:r>
      <w:r w:rsidRPr="00D46FF3">
        <w:rPr>
          <w:rFonts w:eastAsia="仿宋" w:hint="eastAsia"/>
          <w:color w:val="auto"/>
          <w:sz w:val="24"/>
          <w:szCs w:val="24"/>
        </w:rPr>
        <w:t>监测</w:t>
      </w:r>
      <w:r w:rsidRPr="00D46FF3">
        <w:rPr>
          <w:rFonts w:eastAsia="仿宋"/>
          <w:color w:val="auto"/>
          <w:sz w:val="24"/>
          <w:szCs w:val="24"/>
        </w:rPr>
        <w:t>可采用捕蝇</w:t>
      </w:r>
      <w:proofErr w:type="gramStart"/>
      <w:r w:rsidRPr="00D46FF3">
        <w:rPr>
          <w:rFonts w:eastAsia="仿宋"/>
          <w:color w:val="auto"/>
          <w:sz w:val="24"/>
          <w:szCs w:val="24"/>
        </w:rPr>
        <w:t>笼</w:t>
      </w:r>
      <w:proofErr w:type="gramEnd"/>
      <w:r w:rsidRPr="00D46FF3">
        <w:rPr>
          <w:rFonts w:eastAsia="仿宋"/>
          <w:color w:val="auto"/>
          <w:sz w:val="24"/>
          <w:szCs w:val="24"/>
        </w:rPr>
        <w:t>诱捕法，</w:t>
      </w:r>
      <w:r w:rsidRPr="00D46FF3">
        <w:rPr>
          <w:rFonts w:eastAsia="仿宋" w:hint="eastAsia"/>
          <w:color w:val="auto"/>
          <w:sz w:val="24"/>
          <w:szCs w:val="24"/>
        </w:rPr>
        <w:t>频率宜为</w:t>
      </w:r>
      <w:r w:rsidRPr="00D46FF3">
        <w:rPr>
          <w:rFonts w:eastAsia="仿宋"/>
          <w:color w:val="auto"/>
          <w:sz w:val="24"/>
          <w:szCs w:val="24"/>
        </w:rPr>
        <w:t>每月</w:t>
      </w:r>
      <w:r w:rsidRPr="00D46FF3">
        <w:rPr>
          <w:rFonts w:eastAsia="仿宋"/>
          <w:color w:val="auto"/>
          <w:sz w:val="24"/>
          <w:szCs w:val="24"/>
        </w:rPr>
        <w:t>2</w:t>
      </w:r>
      <w:r w:rsidRPr="00D46FF3">
        <w:rPr>
          <w:rFonts w:eastAsia="仿宋" w:hint="eastAsia"/>
          <w:color w:val="auto"/>
          <w:sz w:val="24"/>
          <w:szCs w:val="24"/>
        </w:rPr>
        <w:t>次</w:t>
      </w:r>
      <w:r w:rsidR="00D46FF3">
        <w:rPr>
          <w:rFonts w:eastAsia="仿宋" w:hint="eastAsia"/>
          <w:color w:val="auto"/>
          <w:sz w:val="24"/>
          <w:szCs w:val="24"/>
        </w:rPr>
        <w:t>~</w:t>
      </w:r>
      <w:r w:rsidRPr="00D46FF3">
        <w:rPr>
          <w:rFonts w:eastAsia="仿宋"/>
          <w:color w:val="auto"/>
          <w:sz w:val="24"/>
          <w:szCs w:val="24"/>
        </w:rPr>
        <w:t>3</w:t>
      </w:r>
      <w:r w:rsidRPr="00D46FF3">
        <w:rPr>
          <w:rFonts w:eastAsia="仿宋"/>
          <w:color w:val="auto"/>
          <w:sz w:val="24"/>
          <w:szCs w:val="24"/>
        </w:rPr>
        <w:t>次。</w:t>
      </w:r>
    </w:p>
    <w:p w:rsidR="00651BB8" w:rsidRDefault="00D56DA5" w:rsidP="00D56DA5">
      <w:pPr>
        <w:pStyle w:val="2TimesNewRomanGB2312"/>
        <w:spacing w:before="156" w:after="156"/>
      </w:pPr>
      <w:bookmarkStart w:id="32" w:name="_Toc34896309"/>
      <w:r>
        <w:rPr>
          <w:rFonts w:hint="eastAsia"/>
        </w:rPr>
        <w:t>5</w:t>
      </w:r>
      <w:r w:rsidRPr="00E72BAD">
        <w:rPr>
          <w:rFonts w:hint="eastAsia"/>
        </w:rPr>
        <w:t>.</w:t>
      </w:r>
      <w:r>
        <w:rPr>
          <w:rFonts w:hint="eastAsia"/>
        </w:rPr>
        <w:t>3</w:t>
      </w:r>
      <w:r w:rsidRPr="00E72BAD">
        <w:rPr>
          <w:rFonts w:hint="eastAsia"/>
        </w:rPr>
        <w:t xml:space="preserve"> </w:t>
      </w:r>
      <w:r w:rsidR="00651BB8">
        <w:rPr>
          <w:rFonts w:hint="eastAsia"/>
        </w:rPr>
        <w:t>二次污染控制</w:t>
      </w:r>
      <w:bookmarkEnd w:id="32"/>
    </w:p>
    <w:p w:rsidR="000A78B3" w:rsidRDefault="000A78B3" w:rsidP="000A78B3">
      <w:pPr>
        <w:pStyle w:val="3TimesNewRomanGB23126"/>
      </w:pPr>
      <w:r>
        <w:rPr>
          <w:rFonts w:hint="eastAsia"/>
        </w:rPr>
        <w:t>5.3.1</w:t>
      </w:r>
      <w:r w:rsidRPr="00DA5515">
        <w:rPr>
          <w:rFonts w:hint="eastAsia"/>
        </w:rPr>
        <w:t xml:space="preserve"> </w:t>
      </w:r>
      <w:r>
        <w:rPr>
          <w:rFonts w:hint="eastAsia"/>
        </w:rPr>
        <w:t>水污染物</w:t>
      </w:r>
    </w:p>
    <w:p w:rsidR="00422245" w:rsidRDefault="00422245" w:rsidP="00422245">
      <w:pPr>
        <w:tabs>
          <w:tab w:val="left" w:pos="1147"/>
        </w:tabs>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2A2D1B">
        <w:rPr>
          <w:rFonts w:ascii="Times New Roman" w:eastAsia="仿宋" w:hAnsi="Times New Roman" w:cs="Times New Roman" w:hint="eastAsia"/>
          <w:kern w:val="0"/>
          <w:sz w:val="24"/>
          <w:szCs w:val="24"/>
        </w:rPr>
        <w:t>污泥好氧发酵过程中会产生大量的渗沥液，其</w:t>
      </w:r>
      <w:r w:rsidRPr="002A2D1B">
        <w:rPr>
          <w:rFonts w:ascii="Times New Roman" w:eastAsia="仿宋" w:hAnsi="Times New Roman" w:cs="Times New Roman" w:hint="eastAsia"/>
          <w:kern w:val="0"/>
          <w:sz w:val="24"/>
          <w:szCs w:val="24"/>
        </w:rPr>
        <w:t>COD</w:t>
      </w:r>
      <w:r w:rsidRPr="002A2D1B">
        <w:rPr>
          <w:rFonts w:ascii="Times New Roman" w:eastAsia="仿宋" w:hAnsi="Times New Roman" w:cs="Times New Roman" w:hint="eastAsia"/>
          <w:kern w:val="0"/>
          <w:sz w:val="24"/>
          <w:szCs w:val="24"/>
        </w:rPr>
        <w:t>、</w:t>
      </w:r>
      <w:r w:rsidRPr="002A2D1B">
        <w:rPr>
          <w:rFonts w:ascii="Times New Roman" w:eastAsia="仿宋" w:hAnsi="Times New Roman" w:cs="Times New Roman" w:hint="eastAsia"/>
          <w:kern w:val="0"/>
          <w:sz w:val="24"/>
          <w:szCs w:val="24"/>
        </w:rPr>
        <w:t>BOD</w:t>
      </w:r>
      <w:r w:rsidRPr="002A2D1B">
        <w:rPr>
          <w:rFonts w:ascii="Times New Roman" w:eastAsia="仿宋" w:hAnsi="Times New Roman" w:cs="Times New Roman" w:hint="eastAsia"/>
          <w:kern w:val="0"/>
          <w:sz w:val="24"/>
          <w:szCs w:val="24"/>
        </w:rPr>
        <w:t>和氨氮等污染物浓度较高</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COD</w:t>
      </w:r>
      <w:r>
        <w:rPr>
          <w:rFonts w:ascii="Times New Roman" w:eastAsia="仿宋" w:hAnsi="Times New Roman" w:cs="Times New Roman" w:hint="eastAsia"/>
          <w:kern w:val="0"/>
          <w:sz w:val="24"/>
          <w:szCs w:val="24"/>
        </w:rPr>
        <w:t>浓度在</w:t>
      </w:r>
      <w:r w:rsidRPr="00796CA3">
        <w:rPr>
          <w:rFonts w:ascii="Times New Roman" w:eastAsia="仿宋" w:hAnsi="Times New Roman" w:cs="Times New Roman" w:hint="eastAsia"/>
          <w:kern w:val="0"/>
          <w:sz w:val="24"/>
          <w:szCs w:val="24"/>
        </w:rPr>
        <w:t>2000</w:t>
      </w:r>
      <w:r>
        <w:rPr>
          <w:rFonts w:ascii="Times New Roman" w:eastAsia="仿宋" w:hAnsi="Times New Roman" w:cs="Times New Roman" w:hint="eastAsia"/>
          <w:kern w:val="0"/>
          <w:sz w:val="24"/>
          <w:szCs w:val="24"/>
        </w:rPr>
        <w:t>~</w:t>
      </w:r>
      <w:r w:rsidRPr="00796CA3">
        <w:rPr>
          <w:rFonts w:ascii="Times New Roman" w:eastAsia="仿宋" w:hAnsi="Times New Roman" w:cs="Times New Roman" w:hint="eastAsia"/>
          <w:kern w:val="0"/>
          <w:sz w:val="24"/>
          <w:szCs w:val="24"/>
        </w:rPr>
        <w:t>6000</w:t>
      </w:r>
      <w:r>
        <w:rPr>
          <w:rFonts w:ascii="Times New Roman" w:eastAsia="仿宋" w:hAnsi="Times New Roman" w:cs="Times New Roman" w:hint="eastAsia"/>
          <w:kern w:val="0"/>
          <w:sz w:val="24"/>
          <w:szCs w:val="24"/>
        </w:rPr>
        <w:t>mg/L</w:t>
      </w:r>
      <w:r>
        <w:rPr>
          <w:rFonts w:ascii="Times New Roman" w:eastAsia="仿宋" w:hAnsi="Times New Roman" w:cs="Times New Roman" w:hint="eastAsia"/>
          <w:kern w:val="0"/>
          <w:sz w:val="24"/>
          <w:szCs w:val="24"/>
        </w:rPr>
        <w:t>，</w:t>
      </w:r>
      <w:r w:rsidRPr="002A2D1B">
        <w:rPr>
          <w:rFonts w:ascii="Times New Roman" w:eastAsia="仿宋" w:hAnsi="Times New Roman" w:cs="Times New Roman" w:hint="eastAsia"/>
          <w:kern w:val="0"/>
          <w:sz w:val="24"/>
          <w:szCs w:val="24"/>
        </w:rPr>
        <w:t>BOD</w:t>
      </w:r>
      <w:r w:rsidRPr="00422245">
        <w:rPr>
          <w:rFonts w:ascii="Times New Roman" w:eastAsia="仿宋" w:hAnsi="Times New Roman" w:cs="Times New Roman" w:hint="eastAsia"/>
          <w:kern w:val="0"/>
          <w:sz w:val="24"/>
          <w:szCs w:val="24"/>
          <w:vertAlign w:val="subscript"/>
        </w:rPr>
        <w:t>5</w:t>
      </w:r>
      <w:r>
        <w:rPr>
          <w:rFonts w:ascii="Times New Roman" w:eastAsia="仿宋" w:hAnsi="Times New Roman" w:cs="Times New Roman" w:hint="eastAsia"/>
          <w:kern w:val="0"/>
          <w:sz w:val="24"/>
          <w:szCs w:val="24"/>
        </w:rPr>
        <w:t>浓度在</w:t>
      </w:r>
      <w:r w:rsidRPr="00796CA3">
        <w:rPr>
          <w:rFonts w:ascii="Times New Roman" w:eastAsia="仿宋" w:hAnsi="Times New Roman" w:cs="Times New Roman" w:hint="eastAsia"/>
          <w:kern w:val="0"/>
          <w:sz w:val="24"/>
          <w:szCs w:val="24"/>
        </w:rPr>
        <w:t>60</w:t>
      </w:r>
      <w:r>
        <w:rPr>
          <w:rFonts w:ascii="Times New Roman" w:eastAsia="仿宋" w:hAnsi="Times New Roman" w:cs="Times New Roman" w:hint="eastAsia"/>
          <w:kern w:val="0"/>
          <w:sz w:val="24"/>
          <w:szCs w:val="24"/>
        </w:rPr>
        <w:t>~</w:t>
      </w:r>
      <w:r w:rsidRPr="00796CA3">
        <w:rPr>
          <w:rFonts w:ascii="Times New Roman" w:eastAsia="仿宋" w:hAnsi="Times New Roman" w:cs="Times New Roman" w:hint="eastAsia"/>
          <w:kern w:val="0"/>
          <w:sz w:val="24"/>
          <w:szCs w:val="24"/>
        </w:rPr>
        <w:t>4500 mg/L</w:t>
      </w:r>
      <w:r>
        <w:rPr>
          <w:rFonts w:ascii="Times New Roman" w:eastAsia="仿宋" w:hAnsi="Times New Roman" w:cs="Times New Roman" w:hint="eastAsia"/>
          <w:kern w:val="0"/>
          <w:sz w:val="24"/>
          <w:szCs w:val="24"/>
        </w:rPr>
        <w:t>。因此，污泥</w:t>
      </w:r>
      <w:r w:rsidRPr="00187115">
        <w:rPr>
          <w:rFonts w:ascii="Times New Roman" w:eastAsia="仿宋" w:hAnsi="Times New Roman" w:cs="Times New Roman" w:hint="eastAsia"/>
          <w:kern w:val="0"/>
          <w:sz w:val="24"/>
          <w:szCs w:val="24"/>
        </w:rPr>
        <w:t>接收区、混料</w:t>
      </w:r>
      <w:r>
        <w:rPr>
          <w:rFonts w:ascii="Times New Roman" w:eastAsia="仿宋" w:hAnsi="Times New Roman" w:cs="Times New Roman" w:hint="eastAsia"/>
          <w:kern w:val="0"/>
          <w:sz w:val="24"/>
          <w:szCs w:val="24"/>
        </w:rPr>
        <w:t>区、发酵处理区、发酵产物储存区的地面及周边车行道应进行防渗处理，</w:t>
      </w:r>
      <w:r w:rsidRPr="001952F0">
        <w:rPr>
          <w:rFonts w:ascii="Times New Roman" w:eastAsia="仿宋" w:hAnsi="Times New Roman" w:cs="Times New Roman"/>
          <w:kern w:val="0"/>
          <w:sz w:val="24"/>
          <w:szCs w:val="24"/>
        </w:rPr>
        <w:t>并设置渗沥液收集处理设施</w:t>
      </w:r>
      <w:r>
        <w:rPr>
          <w:rFonts w:ascii="Times New Roman" w:eastAsia="仿宋" w:hAnsi="Times New Roman" w:cs="Times New Roman" w:hint="eastAsia"/>
          <w:kern w:val="0"/>
          <w:sz w:val="24"/>
          <w:szCs w:val="24"/>
        </w:rPr>
        <w:t>，</w:t>
      </w:r>
      <w:proofErr w:type="gramStart"/>
      <w:r w:rsidR="006507A9">
        <w:rPr>
          <w:rFonts w:ascii="Times New Roman" w:eastAsia="仿宋" w:hAnsi="Times New Roman" w:cs="Times New Roman" w:hint="eastAsia"/>
          <w:kern w:val="0"/>
          <w:sz w:val="24"/>
          <w:szCs w:val="24"/>
        </w:rPr>
        <w:t>条垛式</w:t>
      </w:r>
      <w:proofErr w:type="gramEnd"/>
      <w:r w:rsidR="006507A9">
        <w:rPr>
          <w:rFonts w:ascii="Times New Roman" w:eastAsia="仿宋" w:hAnsi="Times New Roman" w:cs="Times New Roman" w:hint="eastAsia"/>
          <w:kern w:val="0"/>
          <w:sz w:val="24"/>
          <w:szCs w:val="24"/>
        </w:rPr>
        <w:t>好氧发酵采用露天方式时还需考虑场地雨水，</w:t>
      </w:r>
      <w:r>
        <w:rPr>
          <w:rFonts w:ascii="Times New Roman" w:eastAsia="仿宋" w:hAnsi="Times New Roman" w:cs="Times New Roman" w:hint="eastAsia"/>
          <w:kern w:val="0"/>
          <w:sz w:val="24"/>
          <w:szCs w:val="24"/>
        </w:rPr>
        <w:t>防止对土壤和地下水等造成污染。</w:t>
      </w:r>
    </w:p>
    <w:p w:rsidR="003F22C6" w:rsidRDefault="003F22C6" w:rsidP="003F22C6">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污泥好氧发酵过程中产生的</w:t>
      </w:r>
      <w:r>
        <w:rPr>
          <w:rFonts w:ascii="Times New Roman" w:eastAsia="仿宋" w:hAnsi="Times New Roman" w:cs="Times New Roman" w:hint="eastAsia"/>
          <w:kern w:val="0"/>
          <w:sz w:val="24"/>
          <w:szCs w:val="24"/>
        </w:rPr>
        <w:t>渗滤</w:t>
      </w:r>
      <w:r w:rsidRPr="00736573">
        <w:rPr>
          <w:rFonts w:ascii="Times New Roman" w:eastAsia="仿宋" w:hAnsi="Times New Roman" w:cs="Times New Roman" w:hint="eastAsia"/>
          <w:kern w:val="0"/>
          <w:sz w:val="24"/>
          <w:szCs w:val="24"/>
        </w:rPr>
        <w:t>液可经预处理后输送至污水处理厂，也可单独处理达标后排放。</w:t>
      </w:r>
      <w:r>
        <w:rPr>
          <w:rFonts w:ascii="Times New Roman" w:eastAsia="仿宋" w:hAnsi="Times New Roman" w:cs="Times New Roman" w:hint="eastAsia"/>
          <w:kern w:val="0"/>
          <w:sz w:val="24"/>
          <w:szCs w:val="24"/>
        </w:rPr>
        <w:t>前者</w:t>
      </w:r>
      <w:r w:rsidRPr="00736573">
        <w:rPr>
          <w:rFonts w:ascii="Times New Roman" w:eastAsia="仿宋" w:hAnsi="Times New Roman" w:cs="Times New Roman" w:hint="eastAsia"/>
          <w:kern w:val="0"/>
          <w:sz w:val="24"/>
          <w:szCs w:val="24"/>
        </w:rPr>
        <w:t>适用于自有污泥好氧发酵的污水处理厂</w:t>
      </w:r>
      <w:r>
        <w:rPr>
          <w:rFonts w:ascii="Times New Roman" w:eastAsia="仿宋" w:hAnsi="Times New Roman" w:cs="Times New Roman" w:hint="eastAsia"/>
          <w:kern w:val="0"/>
          <w:sz w:val="24"/>
          <w:szCs w:val="24"/>
        </w:rPr>
        <w:t>；后者</w:t>
      </w:r>
      <w:r w:rsidRPr="00736573">
        <w:rPr>
          <w:rFonts w:ascii="Times New Roman" w:eastAsia="仿宋" w:hAnsi="Times New Roman" w:cs="Times New Roman" w:hint="eastAsia"/>
          <w:kern w:val="0"/>
          <w:sz w:val="24"/>
          <w:szCs w:val="24"/>
        </w:rPr>
        <w:t>适用于独立的污泥好氧发酵工程，目前并无针对污泥液的处理标准，可按照现行国家标准《城镇污水处理厂污染物排放标准》</w:t>
      </w:r>
      <w:r w:rsidRPr="00736573">
        <w:rPr>
          <w:rFonts w:ascii="Times New Roman" w:eastAsia="仿宋" w:hAnsi="Times New Roman" w:cs="Times New Roman" w:hint="eastAsia"/>
          <w:kern w:val="0"/>
          <w:sz w:val="24"/>
          <w:szCs w:val="24"/>
        </w:rPr>
        <w:t>GB</w:t>
      </w:r>
      <w:r>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hint="eastAsia"/>
          <w:kern w:val="0"/>
          <w:sz w:val="24"/>
          <w:szCs w:val="24"/>
        </w:rPr>
        <w:t>18918</w:t>
      </w:r>
      <w:r w:rsidRPr="00736573">
        <w:rPr>
          <w:rFonts w:ascii="Times New Roman" w:eastAsia="仿宋" w:hAnsi="Times New Roman" w:cs="Times New Roman" w:hint="eastAsia"/>
          <w:kern w:val="0"/>
          <w:sz w:val="24"/>
          <w:szCs w:val="24"/>
        </w:rPr>
        <w:t>和《污水排入城镇下水道水质标准》</w:t>
      </w:r>
      <w:r w:rsidRPr="00736573">
        <w:rPr>
          <w:rFonts w:ascii="Times New Roman" w:eastAsia="仿宋" w:hAnsi="Times New Roman" w:cs="Times New Roman" w:hint="eastAsia"/>
          <w:kern w:val="0"/>
          <w:sz w:val="24"/>
          <w:szCs w:val="24"/>
        </w:rPr>
        <w:t>GB/T 31962</w:t>
      </w:r>
      <w:r w:rsidRPr="00736573">
        <w:rPr>
          <w:rFonts w:ascii="Times New Roman" w:eastAsia="仿宋" w:hAnsi="Times New Roman" w:cs="Times New Roman" w:hint="eastAsia"/>
          <w:kern w:val="0"/>
          <w:sz w:val="24"/>
          <w:szCs w:val="24"/>
        </w:rPr>
        <w:t>规定执行。</w:t>
      </w:r>
    </w:p>
    <w:p w:rsidR="000A78B3" w:rsidRDefault="000A78B3" w:rsidP="000A78B3">
      <w:pPr>
        <w:pStyle w:val="3TimesNewRomanGB23126"/>
      </w:pPr>
      <w:r>
        <w:rPr>
          <w:rFonts w:hint="eastAsia"/>
        </w:rPr>
        <w:t xml:space="preserve">5.3.2 </w:t>
      </w:r>
      <w:r>
        <w:rPr>
          <w:rFonts w:hint="eastAsia"/>
        </w:rPr>
        <w:t>大气污染物</w:t>
      </w:r>
    </w:p>
    <w:p w:rsidR="00BD0B84" w:rsidRDefault="00BD0B84" w:rsidP="00471E68">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污泥好氧发酵微生物分解有机物时产生臭气，应通过源头控制</w:t>
      </w:r>
      <w:r w:rsidR="003210AE">
        <w:rPr>
          <w:rFonts w:ascii="Times New Roman" w:eastAsia="仿宋" w:hAnsi="Times New Roman" w:cs="Times New Roman" w:hint="eastAsia"/>
          <w:kern w:val="0"/>
          <w:sz w:val="24"/>
          <w:szCs w:val="24"/>
        </w:rPr>
        <w:t>削减臭气，并</w:t>
      </w:r>
      <w:r>
        <w:rPr>
          <w:rFonts w:ascii="Times New Roman" w:eastAsia="仿宋" w:hAnsi="Times New Roman" w:cs="Times New Roman" w:hint="eastAsia"/>
          <w:kern w:val="0"/>
          <w:sz w:val="24"/>
          <w:szCs w:val="24"/>
        </w:rPr>
        <w:t>收集</w:t>
      </w:r>
      <w:r w:rsidR="003210AE">
        <w:rPr>
          <w:rFonts w:ascii="Times New Roman" w:eastAsia="仿宋" w:hAnsi="Times New Roman" w:cs="Times New Roman" w:hint="eastAsia"/>
          <w:kern w:val="0"/>
          <w:sz w:val="24"/>
          <w:szCs w:val="24"/>
        </w:rPr>
        <w:t>后集中</w:t>
      </w:r>
      <w:r>
        <w:rPr>
          <w:rFonts w:ascii="Times New Roman" w:eastAsia="仿宋" w:hAnsi="Times New Roman" w:cs="Times New Roman" w:hint="eastAsia"/>
          <w:kern w:val="0"/>
          <w:sz w:val="24"/>
          <w:szCs w:val="24"/>
        </w:rPr>
        <w:t>处理，</w:t>
      </w:r>
      <w:r w:rsidR="00D15D09" w:rsidRPr="00E513AF">
        <w:rPr>
          <w:rFonts w:ascii="Times New Roman" w:eastAsia="仿宋" w:hAnsi="Times New Roman" w:cs="Times New Roman"/>
          <w:kern w:val="0"/>
          <w:sz w:val="24"/>
          <w:szCs w:val="24"/>
        </w:rPr>
        <w:t>作业区</w:t>
      </w:r>
      <w:r w:rsidR="00D15D09" w:rsidRPr="00E513AF">
        <w:rPr>
          <w:rFonts w:ascii="Times New Roman" w:eastAsia="仿宋" w:hAnsi="Times New Roman" w:cs="Times New Roman" w:hint="eastAsia"/>
          <w:kern w:val="0"/>
          <w:sz w:val="24"/>
          <w:szCs w:val="24"/>
        </w:rPr>
        <w:t>应</w:t>
      </w:r>
      <w:r w:rsidR="00D15D09" w:rsidRPr="00E513AF">
        <w:rPr>
          <w:rFonts w:ascii="Times New Roman" w:eastAsia="仿宋" w:hAnsi="Times New Roman" w:cs="Times New Roman"/>
          <w:kern w:val="0"/>
          <w:sz w:val="24"/>
          <w:szCs w:val="24"/>
        </w:rPr>
        <w:t>保持通风，</w:t>
      </w:r>
      <w:r w:rsidR="00D15D09" w:rsidRPr="00E513AF">
        <w:rPr>
          <w:rFonts w:ascii="Times New Roman" w:eastAsia="仿宋" w:hAnsi="Times New Roman" w:cs="Times New Roman"/>
          <w:kern w:val="0"/>
          <w:sz w:val="24"/>
          <w:szCs w:val="24"/>
        </w:rPr>
        <w:t>H</w:t>
      </w:r>
      <w:r w:rsidR="00D15D09" w:rsidRPr="00E513AF">
        <w:rPr>
          <w:rFonts w:ascii="Times New Roman" w:eastAsia="仿宋" w:hAnsi="Times New Roman" w:cs="Times New Roman"/>
          <w:kern w:val="0"/>
          <w:sz w:val="24"/>
          <w:szCs w:val="24"/>
          <w:vertAlign w:val="subscript"/>
        </w:rPr>
        <w:t>2</w:t>
      </w:r>
      <w:r w:rsidR="00D15D09" w:rsidRPr="00E513AF">
        <w:rPr>
          <w:rFonts w:ascii="Times New Roman" w:eastAsia="仿宋" w:hAnsi="Times New Roman" w:cs="Times New Roman"/>
          <w:kern w:val="0"/>
          <w:sz w:val="24"/>
          <w:szCs w:val="24"/>
        </w:rPr>
        <w:t>S</w:t>
      </w:r>
      <w:r w:rsidR="00D15D09" w:rsidRPr="00E513AF">
        <w:rPr>
          <w:rFonts w:ascii="Times New Roman" w:eastAsia="仿宋" w:hAnsi="Times New Roman" w:cs="Times New Roman"/>
          <w:kern w:val="0"/>
          <w:sz w:val="24"/>
          <w:szCs w:val="24"/>
        </w:rPr>
        <w:t>、</w:t>
      </w:r>
      <w:r w:rsidR="00D15D09" w:rsidRPr="00E513AF">
        <w:rPr>
          <w:rFonts w:ascii="Times New Roman" w:eastAsia="仿宋" w:hAnsi="Times New Roman" w:cs="Times New Roman"/>
          <w:kern w:val="0"/>
          <w:sz w:val="24"/>
          <w:szCs w:val="24"/>
        </w:rPr>
        <w:t>NH</w:t>
      </w:r>
      <w:r w:rsidR="00D15D09" w:rsidRPr="00E513AF">
        <w:rPr>
          <w:rFonts w:ascii="Times New Roman" w:eastAsia="仿宋" w:hAnsi="Times New Roman" w:cs="Times New Roman"/>
          <w:kern w:val="0"/>
          <w:sz w:val="24"/>
          <w:szCs w:val="24"/>
          <w:vertAlign w:val="subscript"/>
        </w:rPr>
        <w:t>3</w:t>
      </w:r>
      <w:r w:rsidR="00D15D09" w:rsidRPr="00E513AF">
        <w:rPr>
          <w:rFonts w:ascii="Times New Roman" w:eastAsia="仿宋" w:hAnsi="Times New Roman" w:cs="Times New Roman"/>
          <w:kern w:val="0"/>
          <w:sz w:val="24"/>
          <w:szCs w:val="24"/>
        </w:rPr>
        <w:t>等浓度应符合国家</w:t>
      </w:r>
      <w:r w:rsidR="00D15D09" w:rsidRPr="00E513AF">
        <w:rPr>
          <w:rFonts w:ascii="Times New Roman" w:eastAsia="仿宋" w:hAnsi="Times New Roman" w:cs="Times New Roman" w:hint="eastAsia"/>
          <w:kern w:val="0"/>
          <w:sz w:val="24"/>
          <w:szCs w:val="24"/>
        </w:rPr>
        <w:t>现行有关</w:t>
      </w:r>
      <w:r w:rsidR="00D15D09" w:rsidRPr="00E513AF">
        <w:rPr>
          <w:rFonts w:ascii="Times New Roman" w:eastAsia="仿宋" w:hAnsi="Times New Roman" w:cs="Times New Roman"/>
          <w:kern w:val="0"/>
          <w:sz w:val="24"/>
          <w:szCs w:val="24"/>
        </w:rPr>
        <w:t>工</w:t>
      </w:r>
      <w:r w:rsidR="00D15D09" w:rsidRPr="00E513AF">
        <w:rPr>
          <w:rFonts w:ascii="Times New Roman" w:eastAsia="仿宋" w:hAnsi="Times New Roman" w:cs="Times New Roman"/>
          <w:kern w:val="0"/>
          <w:sz w:val="24"/>
          <w:szCs w:val="24"/>
        </w:rPr>
        <w:lastRenderedPageBreak/>
        <w:t>业企业设计卫生标准的</w:t>
      </w:r>
      <w:r w:rsidR="00D15D09" w:rsidRPr="00E513AF">
        <w:rPr>
          <w:rFonts w:ascii="Times New Roman" w:eastAsia="仿宋" w:hAnsi="Times New Roman" w:cs="Times New Roman" w:hint="eastAsia"/>
          <w:kern w:val="0"/>
          <w:sz w:val="24"/>
          <w:szCs w:val="24"/>
        </w:rPr>
        <w:t>有</w:t>
      </w:r>
      <w:r w:rsidR="00D15D09" w:rsidRPr="00E513AF">
        <w:rPr>
          <w:rFonts w:ascii="Times New Roman" w:eastAsia="仿宋" w:hAnsi="Times New Roman" w:cs="Times New Roman"/>
          <w:kern w:val="0"/>
          <w:sz w:val="24"/>
          <w:szCs w:val="24"/>
        </w:rPr>
        <w:t>关规定</w:t>
      </w:r>
      <w:r w:rsidR="00D15D09">
        <w:rPr>
          <w:rFonts w:ascii="Times New Roman" w:eastAsia="仿宋" w:hAnsi="Times New Roman" w:cs="Times New Roman" w:hint="eastAsia"/>
          <w:kern w:val="0"/>
          <w:sz w:val="24"/>
          <w:szCs w:val="24"/>
        </w:rPr>
        <w:t>。对于混料、翻堆</w:t>
      </w:r>
      <w:r w:rsidR="00B07F2B">
        <w:rPr>
          <w:rFonts w:ascii="Times New Roman" w:eastAsia="仿宋" w:hAnsi="Times New Roman" w:cs="Times New Roman" w:hint="eastAsia"/>
          <w:kern w:val="0"/>
          <w:sz w:val="24"/>
          <w:szCs w:val="24"/>
        </w:rPr>
        <w:t>、筛分</w:t>
      </w:r>
      <w:r w:rsidR="00D15D09">
        <w:rPr>
          <w:rFonts w:ascii="Times New Roman" w:eastAsia="仿宋" w:hAnsi="Times New Roman" w:cs="Times New Roman" w:hint="eastAsia"/>
          <w:kern w:val="0"/>
          <w:sz w:val="24"/>
          <w:szCs w:val="24"/>
        </w:rPr>
        <w:t>等</w:t>
      </w:r>
      <w:r w:rsidR="00D15D09" w:rsidRPr="00E513AF">
        <w:rPr>
          <w:rFonts w:ascii="Times New Roman" w:eastAsia="仿宋" w:hAnsi="Times New Roman" w:cs="Times New Roman"/>
          <w:kern w:val="0"/>
          <w:sz w:val="24"/>
          <w:szCs w:val="24"/>
        </w:rPr>
        <w:t>易产生粉尘的</w:t>
      </w:r>
      <w:r w:rsidR="00D15D09">
        <w:rPr>
          <w:rFonts w:ascii="Times New Roman" w:eastAsia="仿宋" w:hAnsi="Times New Roman" w:cs="Times New Roman" w:hint="eastAsia"/>
          <w:kern w:val="0"/>
          <w:sz w:val="24"/>
          <w:szCs w:val="24"/>
        </w:rPr>
        <w:t>生产环节，应</w:t>
      </w:r>
      <w:r w:rsidR="00D15D09" w:rsidRPr="00E513AF">
        <w:rPr>
          <w:rFonts w:ascii="Times New Roman" w:eastAsia="仿宋" w:hAnsi="Times New Roman" w:cs="Times New Roman"/>
          <w:kern w:val="0"/>
          <w:sz w:val="24"/>
          <w:szCs w:val="24"/>
        </w:rPr>
        <w:t>采取除尘措施</w:t>
      </w:r>
      <w:r w:rsidR="00B07F2B">
        <w:rPr>
          <w:rFonts w:ascii="Times New Roman" w:eastAsia="仿宋" w:hAnsi="Times New Roman" w:cs="Times New Roman" w:hint="eastAsia"/>
          <w:kern w:val="0"/>
          <w:sz w:val="24"/>
          <w:szCs w:val="24"/>
        </w:rPr>
        <w:t>，</w:t>
      </w:r>
      <w:proofErr w:type="gramStart"/>
      <w:r w:rsidR="005A7A32">
        <w:rPr>
          <w:rFonts w:ascii="Times New Roman" w:eastAsia="仿宋" w:hAnsi="Times New Roman" w:cs="Times New Roman" w:hint="eastAsia"/>
          <w:kern w:val="0"/>
          <w:sz w:val="24"/>
          <w:szCs w:val="24"/>
        </w:rPr>
        <w:t>并最大</w:t>
      </w:r>
      <w:proofErr w:type="gramEnd"/>
      <w:r w:rsidR="005A7A32">
        <w:rPr>
          <w:rFonts w:ascii="Times New Roman" w:eastAsia="仿宋" w:hAnsi="Times New Roman" w:cs="Times New Roman" w:hint="eastAsia"/>
          <w:kern w:val="0"/>
          <w:sz w:val="24"/>
          <w:szCs w:val="24"/>
        </w:rPr>
        <w:t>程度减少操作人员在工作场所的暴露</w:t>
      </w:r>
      <w:r w:rsidR="00D15D09">
        <w:rPr>
          <w:rFonts w:ascii="Times New Roman" w:eastAsia="仿宋" w:hAnsi="Times New Roman" w:cs="Times New Roman" w:hint="eastAsia"/>
          <w:kern w:val="0"/>
          <w:sz w:val="24"/>
          <w:szCs w:val="24"/>
        </w:rPr>
        <w:t>。</w:t>
      </w:r>
      <w:r w:rsidR="00D15D09" w:rsidRPr="00D15D09">
        <w:rPr>
          <w:rFonts w:ascii="Times New Roman" w:eastAsia="仿宋" w:hAnsi="Times New Roman" w:cs="Times New Roman" w:hint="eastAsia"/>
          <w:kern w:val="0"/>
          <w:sz w:val="24"/>
          <w:szCs w:val="24"/>
        </w:rPr>
        <w:t>厂内应采取灭蝇措施</w:t>
      </w:r>
      <w:r w:rsidR="00D15D09">
        <w:rPr>
          <w:rFonts w:ascii="Times New Roman" w:eastAsia="仿宋" w:hAnsi="Times New Roman" w:cs="Times New Roman" w:hint="eastAsia"/>
          <w:kern w:val="0"/>
          <w:sz w:val="24"/>
          <w:szCs w:val="24"/>
        </w:rPr>
        <w:t>。</w:t>
      </w:r>
    </w:p>
    <w:p w:rsidR="000A78B3" w:rsidRPr="00DA5515" w:rsidRDefault="000A78B3" w:rsidP="000A78B3">
      <w:pPr>
        <w:pStyle w:val="3TimesNewRomanGB23126"/>
      </w:pPr>
      <w:r>
        <w:rPr>
          <w:rFonts w:hint="eastAsia"/>
        </w:rPr>
        <w:t xml:space="preserve">5.3.3 </w:t>
      </w:r>
      <w:r>
        <w:rPr>
          <w:rFonts w:hint="eastAsia"/>
        </w:rPr>
        <w:t>噪声</w:t>
      </w:r>
    </w:p>
    <w:p w:rsidR="00587E80" w:rsidRDefault="003209ED" w:rsidP="00587E80">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污泥好氧发酵过程中的噪声主要来源于混料设备、翻</w:t>
      </w:r>
      <w:proofErr w:type="gramStart"/>
      <w:r>
        <w:rPr>
          <w:rFonts w:ascii="Times New Roman" w:eastAsia="仿宋" w:hAnsi="Times New Roman" w:cs="Times New Roman" w:hint="eastAsia"/>
          <w:kern w:val="0"/>
          <w:sz w:val="24"/>
          <w:szCs w:val="24"/>
        </w:rPr>
        <w:t>堆设备</w:t>
      </w:r>
      <w:proofErr w:type="gramEnd"/>
      <w:r>
        <w:rPr>
          <w:rFonts w:ascii="Times New Roman" w:eastAsia="仿宋" w:hAnsi="Times New Roman" w:cs="Times New Roman" w:hint="eastAsia"/>
          <w:kern w:val="0"/>
          <w:sz w:val="24"/>
          <w:szCs w:val="24"/>
        </w:rPr>
        <w:t>和通风设备等，应</w:t>
      </w:r>
      <w:r w:rsidRPr="00587E80">
        <w:rPr>
          <w:rFonts w:ascii="Times New Roman" w:eastAsia="仿宋" w:hAnsi="Times New Roman" w:cs="Times New Roman" w:hint="eastAsia"/>
          <w:kern w:val="0"/>
          <w:sz w:val="24"/>
          <w:szCs w:val="24"/>
        </w:rPr>
        <w:t>采取消声、隔振、减噪等措施进行防治</w:t>
      </w:r>
      <w:r>
        <w:rPr>
          <w:rFonts w:ascii="Times New Roman" w:eastAsia="仿宋" w:hAnsi="Times New Roman" w:cs="Times New Roman" w:hint="eastAsia"/>
          <w:kern w:val="0"/>
          <w:sz w:val="24"/>
          <w:szCs w:val="24"/>
        </w:rPr>
        <w:t>，厂界噪声应</w:t>
      </w:r>
      <w:r w:rsidRPr="00736573">
        <w:rPr>
          <w:rFonts w:ascii="Times New Roman" w:eastAsia="仿宋" w:hAnsi="Times New Roman" w:cs="Times New Roman" w:hint="eastAsia"/>
          <w:kern w:val="0"/>
          <w:sz w:val="24"/>
          <w:szCs w:val="24"/>
        </w:rPr>
        <w:t>符合现行国家标准《</w:t>
      </w:r>
      <w:r w:rsidRPr="00736573">
        <w:rPr>
          <w:rFonts w:ascii="Times New Roman" w:eastAsia="仿宋" w:hAnsi="Times New Roman" w:cs="Times New Roman"/>
          <w:kern w:val="0"/>
          <w:sz w:val="24"/>
          <w:szCs w:val="24"/>
        </w:rPr>
        <w:t>工业企业厂界环境噪声排放标准</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GB 12348</w:t>
      </w:r>
      <w:r w:rsidRPr="00736573">
        <w:rPr>
          <w:rFonts w:ascii="Times New Roman" w:eastAsia="仿宋" w:hAnsi="Times New Roman" w:cs="Times New Roman" w:hint="eastAsia"/>
          <w:kern w:val="0"/>
          <w:sz w:val="24"/>
          <w:szCs w:val="24"/>
        </w:rPr>
        <w:t>的有关规定</w:t>
      </w:r>
      <w:r>
        <w:rPr>
          <w:rFonts w:ascii="Times New Roman" w:eastAsia="仿宋" w:hAnsi="Times New Roman" w:cs="Times New Roman" w:hint="eastAsia"/>
          <w:kern w:val="0"/>
          <w:sz w:val="24"/>
          <w:szCs w:val="24"/>
        </w:rPr>
        <w:t>。</w:t>
      </w:r>
    </w:p>
    <w:p w:rsidR="00D56DA5" w:rsidRDefault="00651BB8" w:rsidP="00D56DA5">
      <w:pPr>
        <w:pStyle w:val="2TimesNewRomanGB2312"/>
        <w:spacing w:before="156" w:after="156"/>
      </w:pPr>
      <w:bookmarkStart w:id="33" w:name="_Toc34896310"/>
      <w:r>
        <w:rPr>
          <w:rFonts w:hint="eastAsia"/>
        </w:rPr>
        <w:t xml:space="preserve">5.4 </w:t>
      </w:r>
      <w:r w:rsidR="00D56DA5">
        <w:rPr>
          <w:rFonts w:hint="eastAsia"/>
        </w:rPr>
        <w:t>安全管理</w:t>
      </w:r>
      <w:bookmarkEnd w:id="33"/>
    </w:p>
    <w:p w:rsidR="004360E5" w:rsidRDefault="004360E5" w:rsidP="004360E5">
      <w:pPr>
        <w:pStyle w:val="3TimesNewRomanGB23126"/>
      </w:pPr>
      <w:r w:rsidRPr="002F312C">
        <w:rPr>
          <w:rFonts w:hint="eastAsia"/>
        </w:rPr>
        <w:t>5.</w:t>
      </w:r>
      <w:r w:rsidR="002D354E">
        <w:rPr>
          <w:rFonts w:hint="eastAsia"/>
        </w:rPr>
        <w:t>4</w:t>
      </w:r>
      <w:r w:rsidRPr="002F312C">
        <w:rPr>
          <w:rFonts w:hint="eastAsia"/>
        </w:rPr>
        <w:t xml:space="preserve">.1 </w:t>
      </w:r>
      <w:r>
        <w:rPr>
          <w:rFonts w:hint="eastAsia"/>
        </w:rPr>
        <w:t>管理制度</w:t>
      </w:r>
    </w:p>
    <w:p w:rsidR="005854AB" w:rsidRDefault="004360E5" w:rsidP="005854AB">
      <w:pPr>
        <w:autoSpaceDE w:val="0"/>
        <w:autoSpaceDN w:val="0"/>
        <w:adjustRightInd w:val="0"/>
        <w:spacing w:line="360" w:lineRule="auto"/>
        <w:ind w:firstLineChars="200" w:firstLine="480"/>
        <w:rPr>
          <w:rFonts w:eastAsia="仿宋"/>
          <w:sz w:val="24"/>
          <w:szCs w:val="24"/>
        </w:rPr>
      </w:pPr>
      <w:r w:rsidRPr="00B06F7C">
        <w:rPr>
          <w:rFonts w:eastAsia="仿宋" w:hint="eastAsia"/>
          <w:sz w:val="24"/>
          <w:szCs w:val="24"/>
        </w:rPr>
        <w:t>操作</w:t>
      </w:r>
      <w:r w:rsidRPr="00B06F7C">
        <w:rPr>
          <w:rFonts w:eastAsia="仿宋"/>
          <w:sz w:val="24"/>
          <w:szCs w:val="24"/>
        </w:rPr>
        <w:t>人员必须经过培训</w:t>
      </w:r>
      <w:r>
        <w:rPr>
          <w:rFonts w:eastAsia="仿宋" w:hint="eastAsia"/>
          <w:sz w:val="24"/>
          <w:szCs w:val="24"/>
        </w:rPr>
        <w:t>、</w:t>
      </w:r>
      <w:r w:rsidRPr="00B06F7C">
        <w:rPr>
          <w:rFonts w:eastAsia="仿宋" w:hint="eastAsia"/>
          <w:sz w:val="24"/>
          <w:szCs w:val="24"/>
        </w:rPr>
        <w:t>考核合格后</w:t>
      </w:r>
      <w:r w:rsidRPr="00B06F7C">
        <w:rPr>
          <w:rFonts w:eastAsia="仿宋"/>
          <w:sz w:val="24"/>
          <w:szCs w:val="24"/>
        </w:rPr>
        <w:t>上岗</w:t>
      </w:r>
      <w:r w:rsidRPr="00B06F7C">
        <w:rPr>
          <w:rFonts w:eastAsia="仿宋" w:hint="eastAsia"/>
          <w:sz w:val="24"/>
          <w:szCs w:val="24"/>
        </w:rPr>
        <w:t>，</w:t>
      </w:r>
      <w:r w:rsidRPr="00B06F7C">
        <w:rPr>
          <w:rFonts w:eastAsia="仿宋"/>
          <w:sz w:val="24"/>
          <w:szCs w:val="24"/>
        </w:rPr>
        <w:t>必须熟悉</w:t>
      </w:r>
      <w:r w:rsidR="009E1C0B">
        <w:rPr>
          <w:rFonts w:eastAsia="仿宋" w:hint="eastAsia"/>
          <w:sz w:val="24"/>
          <w:szCs w:val="24"/>
        </w:rPr>
        <w:t>好氧发酵</w:t>
      </w:r>
      <w:r w:rsidRPr="00B06F7C">
        <w:rPr>
          <w:rFonts w:eastAsia="仿宋"/>
          <w:sz w:val="24"/>
          <w:szCs w:val="24"/>
        </w:rPr>
        <w:t>处理工艺和设施</w:t>
      </w:r>
      <w:r w:rsidRPr="00B06F7C">
        <w:rPr>
          <w:rFonts w:eastAsia="仿宋" w:hint="eastAsia"/>
          <w:sz w:val="24"/>
          <w:szCs w:val="24"/>
        </w:rPr>
        <w:t>、</w:t>
      </w:r>
      <w:r w:rsidRPr="00B06F7C">
        <w:rPr>
          <w:rFonts w:eastAsia="仿宋"/>
          <w:sz w:val="24"/>
          <w:szCs w:val="24"/>
        </w:rPr>
        <w:t>设备的运行要求</w:t>
      </w:r>
      <w:r w:rsidRPr="00B06F7C">
        <w:rPr>
          <w:rFonts w:eastAsia="仿宋" w:hint="eastAsia"/>
          <w:sz w:val="24"/>
          <w:szCs w:val="24"/>
        </w:rPr>
        <w:t>及</w:t>
      </w:r>
      <w:r w:rsidRPr="00B06F7C">
        <w:rPr>
          <w:rFonts w:eastAsia="仿宋"/>
          <w:sz w:val="24"/>
          <w:szCs w:val="24"/>
        </w:rPr>
        <w:t>技术指标</w:t>
      </w:r>
      <w:r>
        <w:rPr>
          <w:rFonts w:eastAsia="仿宋" w:hint="eastAsia"/>
          <w:sz w:val="24"/>
          <w:szCs w:val="24"/>
        </w:rPr>
        <w:t>。</w:t>
      </w:r>
      <w:r w:rsidRPr="00B06F7C">
        <w:rPr>
          <w:rFonts w:eastAsia="仿宋" w:hint="eastAsia"/>
          <w:sz w:val="24"/>
          <w:szCs w:val="24"/>
        </w:rPr>
        <w:t>特种作业人员（</w:t>
      </w:r>
      <w:r w:rsidR="009E1C0B">
        <w:rPr>
          <w:rFonts w:eastAsia="仿宋" w:hint="eastAsia"/>
          <w:sz w:val="24"/>
          <w:szCs w:val="24"/>
        </w:rPr>
        <w:t>如</w:t>
      </w:r>
      <w:r w:rsidRPr="00B06F7C">
        <w:rPr>
          <w:rFonts w:eastAsia="仿宋" w:hint="eastAsia"/>
          <w:sz w:val="24"/>
          <w:szCs w:val="24"/>
        </w:rPr>
        <w:t>电工等）应持证上岗。操作人员上岗时应佩戴劳动保护用品，</w:t>
      </w:r>
      <w:r w:rsidR="005854AB">
        <w:rPr>
          <w:rFonts w:eastAsia="仿宋" w:hint="eastAsia"/>
          <w:sz w:val="24"/>
          <w:szCs w:val="24"/>
        </w:rPr>
        <w:t>如在发酵车间工作时应佩戴防尘保护用品，</w:t>
      </w:r>
      <w:r w:rsidR="005854AB" w:rsidRPr="005854AB">
        <w:rPr>
          <w:rFonts w:eastAsia="仿宋" w:hint="eastAsia"/>
          <w:sz w:val="24"/>
          <w:szCs w:val="24"/>
        </w:rPr>
        <w:t>取样人员应戴塑胶手套</w:t>
      </w:r>
      <w:r w:rsidR="005854AB">
        <w:rPr>
          <w:rFonts w:eastAsia="仿宋" w:hint="eastAsia"/>
          <w:sz w:val="24"/>
          <w:szCs w:val="24"/>
        </w:rPr>
        <w:t>，</w:t>
      </w:r>
      <w:r w:rsidR="005854AB" w:rsidRPr="005854AB">
        <w:rPr>
          <w:rFonts w:eastAsia="仿宋" w:hint="eastAsia"/>
          <w:sz w:val="24"/>
          <w:szCs w:val="24"/>
        </w:rPr>
        <w:t>避免直接与污泥接触</w:t>
      </w:r>
      <w:r w:rsidR="005854AB">
        <w:rPr>
          <w:rFonts w:eastAsia="仿宋" w:hint="eastAsia"/>
          <w:sz w:val="24"/>
          <w:szCs w:val="24"/>
        </w:rPr>
        <w:t>，</w:t>
      </w:r>
      <w:r w:rsidRPr="00B06F7C">
        <w:rPr>
          <w:rFonts w:eastAsia="仿宋" w:hint="eastAsia"/>
          <w:sz w:val="24"/>
          <w:szCs w:val="24"/>
        </w:rPr>
        <w:t>并严格</w:t>
      </w:r>
      <w:r w:rsidR="009A5BF4">
        <w:rPr>
          <w:rFonts w:eastAsia="仿宋" w:hint="eastAsia"/>
          <w:sz w:val="24"/>
          <w:szCs w:val="24"/>
        </w:rPr>
        <w:t>执行</w:t>
      </w:r>
      <w:r w:rsidRPr="00B06F7C">
        <w:rPr>
          <w:rFonts w:eastAsia="仿宋" w:hint="eastAsia"/>
          <w:sz w:val="24"/>
          <w:szCs w:val="24"/>
        </w:rPr>
        <w:t>相应岗位的安全操作规程</w:t>
      </w:r>
      <w:r>
        <w:rPr>
          <w:rFonts w:eastAsia="仿宋" w:hint="eastAsia"/>
          <w:sz w:val="24"/>
          <w:szCs w:val="24"/>
        </w:rPr>
        <w:t>。</w:t>
      </w:r>
      <w:r w:rsidR="005854AB" w:rsidRPr="005854AB">
        <w:rPr>
          <w:rFonts w:eastAsia="仿宋" w:hint="eastAsia"/>
          <w:sz w:val="24"/>
          <w:szCs w:val="24"/>
        </w:rPr>
        <w:t>对</w:t>
      </w:r>
      <w:r w:rsidR="00F90EEB">
        <w:rPr>
          <w:rFonts w:eastAsia="仿宋" w:hint="eastAsia"/>
          <w:sz w:val="24"/>
          <w:szCs w:val="24"/>
        </w:rPr>
        <w:t>于</w:t>
      </w:r>
      <w:r w:rsidR="005854AB" w:rsidRPr="005854AB">
        <w:rPr>
          <w:rFonts w:eastAsia="仿宋" w:hint="eastAsia"/>
          <w:sz w:val="24"/>
          <w:szCs w:val="24"/>
        </w:rPr>
        <w:t>有限空间、高处、临时用电、电气倒闸操作等危险作业，按照相关管理制度严格执行审批手续，安排专人负责现场安全管理，确保安全措施的落实。</w:t>
      </w:r>
    </w:p>
    <w:p w:rsidR="00F06977" w:rsidRDefault="00AF3883" w:rsidP="004360E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污泥好氧发酵工程的料仓、辅料仓、返混料仓、混料机、发酵车间、除臭设备、气体收集管道、工程分区和厂房等设施和设备应设置明显标识</w:t>
      </w:r>
      <w:r>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在潜在的坠落、触电、火灾、绞伤、中毒、窒息等危险处应设置警示标识</w:t>
      </w:r>
      <w:r>
        <w:rPr>
          <w:rFonts w:ascii="Times New Roman" w:eastAsia="仿宋" w:hAnsi="Times New Roman" w:cs="Times New Roman" w:hint="eastAsia"/>
          <w:kern w:val="0"/>
          <w:sz w:val="24"/>
          <w:szCs w:val="24"/>
        </w:rPr>
        <w:t>。</w:t>
      </w:r>
    </w:p>
    <w:p w:rsidR="006C0B3A" w:rsidRPr="006C0B3A" w:rsidRDefault="004360E5" w:rsidP="006C0B3A">
      <w:pPr>
        <w:autoSpaceDE w:val="0"/>
        <w:autoSpaceDN w:val="0"/>
        <w:adjustRightInd w:val="0"/>
        <w:spacing w:line="360" w:lineRule="auto"/>
        <w:ind w:firstLineChars="200" w:firstLine="480"/>
        <w:rPr>
          <w:rFonts w:ascii="Calibri" w:eastAsia="仿宋" w:hAnsi="Calibri" w:cs="Times New Roman"/>
          <w:bCs/>
          <w:sz w:val="24"/>
          <w:szCs w:val="24"/>
        </w:rPr>
      </w:pPr>
      <w:r w:rsidRPr="00A36A90">
        <w:rPr>
          <w:rFonts w:eastAsia="仿宋" w:hint="eastAsia"/>
          <w:sz w:val="24"/>
          <w:szCs w:val="24"/>
        </w:rPr>
        <w:t>针对</w:t>
      </w:r>
      <w:r w:rsidR="004876B9">
        <w:rPr>
          <w:rFonts w:eastAsia="仿宋" w:hint="eastAsia"/>
          <w:sz w:val="24"/>
          <w:szCs w:val="24"/>
        </w:rPr>
        <w:t>潜在事故</w:t>
      </w:r>
      <w:r w:rsidRPr="00A36A90">
        <w:rPr>
          <w:rFonts w:eastAsia="仿宋" w:hint="eastAsia"/>
          <w:sz w:val="24"/>
          <w:szCs w:val="24"/>
        </w:rPr>
        <w:t>隐患源的分布、发生事故的可能性及其严重程度，应制定</w:t>
      </w:r>
      <w:r w:rsidR="004876B9">
        <w:rPr>
          <w:rFonts w:eastAsia="仿宋" w:hint="eastAsia"/>
          <w:sz w:val="24"/>
          <w:szCs w:val="24"/>
        </w:rPr>
        <w:t>事故隐患的现场管理制度，制订</w:t>
      </w:r>
      <w:r w:rsidR="00257AC3">
        <w:rPr>
          <w:rFonts w:eastAsia="仿宋" w:hint="eastAsia"/>
          <w:sz w:val="24"/>
          <w:szCs w:val="24"/>
        </w:rPr>
        <w:t>中毒、</w:t>
      </w:r>
      <w:r w:rsidR="009A5BF4">
        <w:rPr>
          <w:rFonts w:eastAsia="仿宋" w:hint="eastAsia"/>
          <w:sz w:val="24"/>
          <w:szCs w:val="24"/>
        </w:rPr>
        <w:t>火灾爆炸、机械</w:t>
      </w:r>
      <w:r w:rsidR="00257AC3">
        <w:rPr>
          <w:rFonts w:eastAsia="仿宋" w:hint="eastAsia"/>
          <w:sz w:val="24"/>
          <w:szCs w:val="24"/>
        </w:rPr>
        <w:t>伤害等各类安全事故的</w:t>
      </w:r>
      <w:r w:rsidR="00257AC3" w:rsidRPr="00A36A90">
        <w:rPr>
          <w:rFonts w:eastAsia="仿宋" w:hint="eastAsia"/>
          <w:sz w:val="24"/>
          <w:szCs w:val="24"/>
        </w:rPr>
        <w:t>应急预案</w:t>
      </w:r>
      <w:r w:rsidR="00257AC3">
        <w:rPr>
          <w:rFonts w:eastAsia="仿宋" w:hint="eastAsia"/>
          <w:sz w:val="24"/>
          <w:szCs w:val="24"/>
        </w:rPr>
        <w:t>，</w:t>
      </w:r>
      <w:r w:rsidR="00257AC3" w:rsidRPr="00230F99">
        <w:rPr>
          <w:rFonts w:eastAsia="仿宋" w:hint="eastAsia"/>
          <w:sz w:val="24"/>
          <w:szCs w:val="24"/>
        </w:rPr>
        <w:t>建立应急救援组织，配备应急救援器材</w:t>
      </w:r>
      <w:r w:rsidR="00257AC3">
        <w:rPr>
          <w:rFonts w:eastAsia="仿宋" w:hint="eastAsia"/>
          <w:sz w:val="24"/>
          <w:szCs w:val="24"/>
        </w:rPr>
        <w:t>。建立事故应急机制的目的是通过有效的应急救援行动，尽可能降低事故的后果，包括人员伤亡、财产损失和环境破坏。事故应急预案明确了在突发事故发生前、发生过程中及结束</w:t>
      </w:r>
      <w:proofErr w:type="gramStart"/>
      <w:r w:rsidR="00257AC3">
        <w:rPr>
          <w:rFonts w:eastAsia="仿宋" w:hint="eastAsia"/>
          <w:sz w:val="24"/>
          <w:szCs w:val="24"/>
        </w:rPr>
        <w:t>后相应</w:t>
      </w:r>
      <w:proofErr w:type="gramEnd"/>
      <w:r w:rsidR="00257AC3">
        <w:rPr>
          <w:rFonts w:eastAsia="仿宋" w:hint="eastAsia"/>
          <w:sz w:val="24"/>
          <w:szCs w:val="24"/>
        </w:rPr>
        <w:t>的策略和资源准备等。每年应至少</w:t>
      </w:r>
      <w:r w:rsidR="00257AC3" w:rsidRPr="00A36A90">
        <w:rPr>
          <w:rFonts w:eastAsia="仿宋" w:hint="eastAsia"/>
          <w:sz w:val="24"/>
          <w:szCs w:val="24"/>
        </w:rPr>
        <w:t>进行一次演练</w:t>
      </w:r>
      <w:r w:rsidR="00257AC3">
        <w:rPr>
          <w:rFonts w:eastAsia="仿宋" w:hint="eastAsia"/>
          <w:sz w:val="24"/>
          <w:szCs w:val="24"/>
        </w:rPr>
        <w:t>，通过演练发现预案的不足，改善各应急部门和人员之间的协调，提高应急人员的熟练程度和技术水平，提高整体应急反应能力。</w:t>
      </w:r>
    </w:p>
    <w:p w:rsidR="004E066F" w:rsidRDefault="004E066F" w:rsidP="004E066F">
      <w:pPr>
        <w:pStyle w:val="3TimesNewRomanGB23126"/>
      </w:pPr>
      <w:r w:rsidRPr="002F312C">
        <w:rPr>
          <w:rFonts w:hint="eastAsia"/>
        </w:rPr>
        <w:t>5.</w:t>
      </w:r>
      <w:r>
        <w:rPr>
          <w:rFonts w:hint="eastAsia"/>
        </w:rPr>
        <w:t>4</w:t>
      </w:r>
      <w:r w:rsidRPr="002F312C">
        <w:rPr>
          <w:rFonts w:hint="eastAsia"/>
        </w:rPr>
        <w:t>.</w:t>
      </w:r>
      <w:r>
        <w:rPr>
          <w:rFonts w:hint="eastAsia"/>
        </w:rPr>
        <w:t>2</w:t>
      </w:r>
      <w:r w:rsidRPr="002F312C">
        <w:rPr>
          <w:rFonts w:hint="eastAsia"/>
        </w:rPr>
        <w:t xml:space="preserve"> </w:t>
      </w:r>
      <w:r>
        <w:rPr>
          <w:rFonts w:hint="eastAsia"/>
        </w:rPr>
        <w:t>防中毒</w:t>
      </w:r>
    </w:p>
    <w:p w:rsidR="004E066F" w:rsidRDefault="00474949" w:rsidP="00D42963">
      <w:pPr>
        <w:autoSpaceDE w:val="0"/>
        <w:autoSpaceDN w:val="0"/>
        <w:adjustRightInd w:val="0"/>
        <w:spacing w:line="360" w:lineRule="auto"/>
        <w:ind w:firstLineChars="200" w:firstLine="480"/>
        <w:rPr>
          <w:rFonts w:eastAsia="仿宋"/>
          <w:sz w:val="24"/>
          <w:szCs w:val="24"/>
        </w:rPr>
      </w:pPr>
      <w:r>
        <w:rPr>
          <w:rFonts w:ascii="Times New Roman" w:eastAsia="仿宋" w:hAnsi="Times New Roman" w:cs="Times New Roman" w:hint="eastAsia"/>
          <w:kern w:val="0"/>
          <w:sz w:val="24"/>
          <w:szCs w:val="24"/>
        </w:rPr>
        <w:lastRenderedPageBreak/>
        <w:t>污泥在</w:t>
      </w:r>
      <w:r w:rsidRPr="00474949">
        <w:rPr>
          <w:rFonts w:ascii="Times New Roman" w:eastAsia="仿宋" w:hAnsi="Times New Roman" w:cs="Times New Roman" w:hint="eastAsia"/>
          <w:kern w:val="0"/>
          <w:sz w:val="24"/>
          <w:szCs w:val="24"/>
        </w:rPr>
        <w:t>储存过程中可能发生厌氧消化</w:t>
      </w:r>
      <w:r>
        <w:rPr>
          <w:rFonts w:ascii="Times New Roman" w:eastAsia="仿宋" w:hAnsi="Times New Roman" w:cs="Times New Roman" w:hint="eastAsia"/>
          <w:kern w:val="0"/>
          <w:sz w:val="24"/>
          <w:szCs w:val="24"/>
        </w:rPr>
        <w:t>，生成甲烷、硫化氢等气体，</w:t>
      </w:r>
      <w:r w:rsidR="007B3B8E" w:rsidRPr="007B3B8E">
        <w:rPr>
          <w:rFonts w:ascii="Times New Roman" w:eastAsia="仿宋" w:hAnsi="Times New Roman" w:cs="Times New Roman" w:hint="eastAsia"/>
          <w:kern w:val="0"/>
          <w:sz w:val="24"/>
          <w:szCs w:val="24"/>
        </w:rPr>
        <w:t>在某些场合如通风不良</w:t>
      </w:r>
      <w:r w:rsidR="007B3B8E">
        <w:rPr>
          <w:rFonts w:ascii="Times New Roman" w:eastAsia="仿宋" w:hAnsi="Times New Roman" w:cs="Times New Roman" w:hint="eastAsia"/>
          <w:kern w:val="0"/>
          <w:sz w:val="24"/>
          <w:szCs w:val="24"/>
        </w:rPr>
        <w:t>，有毒有害气体积聚，易</w:t>
      </w:r>
      <w:r>
        <w:rPr>
          <w:rFonts w:ascii="Times New Roman" w:eastAsia="仿宋" w:hAnsi="Times New Roman" w:cs="Times New Roman" w:hint="eastAsia"/>
          <w:kern w:val="0"/>
          <w:sz w:val="24"/>
          <w:szCs w:val="24"/>
        </w:rPr>
        <w:t>危害操作人员健康。</w:t>
      </w:r>
      <w:r w:rsidR="007B3B8E">
        <w:rPr>
          <w:rFonts w:ascii="Times New Roman" w:eastAsia="仿宋" w:hAnsi="Times New Roman" w:cs="Times New Roman" w:hint="eastAsia"/>
          <w:kern w:val="0"/>
          <w:sz w:val="24"/>
          <w:szCs w:val="24"/>
        </w:rPr>
        <w:t>因此，</w:t>
      </w:r>
      <w:r w:rsidR="00D42963">
        <w:rPr>
          <w:rFonts w:ascii="Times New Roman" w:eastAsia="仿宋" w:hAnsi="Times New Roman" w:cs="Times New Roman" w:hint="eastAsia"/>
          <w:kern w:val="0"/>
          <w:sz w:val="24"/>
          <w:szCs w:val="24"/>
        </w:rPr>
        <w:t>在进入</w:t>
      </w:r>
      <w:proofErr w:type="gramStart"/>
      <w:r w:rsidR="004E066F">
        <w:rPr>
          <w:rFonts w:ascii="Times New Roman" w:eastAsia="仿宋" w:hAnsi="Times New Roman" w:cs="Times New Roman" w:hint="eastAsia"/>
          <w:kern w:val="0"/>
          <w:sz w:val="24"/>
          <w:szCs w:val="24"/>
        </w:rPr>
        <w:t>污泥料仓</w:t>
      </w:r>
      <w:r w:rsidR="00D42963">
        <w:rPr>
          <w:rFonts w:ascii="Times New Roman" w:eastAsia="仿宋" w:hAnsi="Times New Roman" w:cs="Times New Roman" w:hint="eastAsia"/>
          <w:kern w:val="0"/>
          <w:sz w:val="24"/>
          <w:szCs w:val="24"/>
        </w:rPr>
        <w:t>或</w:t>
      </w:r>
      <w:proofErr w:type="gramEnd"/>
      <w:r w:rsidR="00D42963">
        <w:rPr>
          <w:rFonts w:ascii="Times New Roman" w:eastAsia="仿宋" w:hAnsi="Times New Roman" w:cs="Times New Roman" w:hint="eastAsia"/>
          <w:kern w:val="0"/>
          <w:sz w:val="24"/>
          <w:szCs w:val="24"/>
        </w:rPr>
        <w:t>除臭系统的封闭环境内进行检修维护前，</w:t>
      </w:r>
      <w:r w:rsidR="004E066F">
        <w:rPr>
          <w:rFonts w:ascii="Times New Roman" w:eastAsia="仿宋" w:hAnsi="Times New Roman" w:cs="Times New Roman" w:hint="eastAsia"/>
          <w:kern w:val="0"/>
          <w:sz w:val="24"/>
          <w:szCs w:val="24"/>
        </w:rPr>
        <w:t>需</w:t>
      </w:r>
      <w:r w:rsidR="009235CD">
        <w:rPr>
          <w:rFonts w:ascii="Times New Roman" w:eastAsia="仿宋" w:hAnsi="Times New Roman" w:cs="Times New Roman" w:hint="eastAsia"/>
          <w:kern w:val="0"/>
          <w:sz w:val="24"/>
          <w:szCs w:val="24"/>
        </w:rPr>
        <w:t>对</w:t>
      </w:r>
      <w:r w:rsidR="004E066F">
        <w:rPr>
          <w:rFonts w:ascii="Times New Roman" w:eastAsia="仿宋" w:hAnsi="Times New Roman" w:cs="Times New Roman" w:hint="eastAsia"/>
          <w:kern w:val="0"/>
          <w:sz w:val="24"/>
          <w:szCs w:val="24"/>
        </w:rPr>
        <w:t>有毒有害气体含量</w:t>
      </w:r>
      <w:r w:rsidR="009235CD">
        <w:rPr>
          <w:rFonts w:ascii="Times New Roman" w:eastAsia="仿宋" w:hAnsi="Times New Roman" w:cs="Times New Roman" w:hint="eastAsia"/>
          <w:kern w:val="0"/>
          <w:sz w:val="24"/>
          <w:szCs w:val="24"/>
        </w:rPr>
        <w:t>进行检测</w:t>
      </w:r>
      <w:r w:rsidR="004E066F">
        <w:rPr>
          <w:rFonts w:ascii="Times New Roman" w:eastAsia="仿宋" w:hAnsi="Times New Roman" w:cs="Times New Roman" w:hint="eastAsia"/>
          <w:kern w:val="0"/>
          <w:sz w:val="24"/>
          <w:szCs w:val="24"/>
        </w:rPr>
        <w:t>，</w:t>
      </w:r>
      <w:r w:rsidR="007B3B8E">
        <w:rPr>
          <w:rFonts w:ascii="Times New Roman" w:eastAsia="仿宋" w:hAnsi="Times New Roman" w:cs="Times New Roman" w:hint="eastAsia"/>
          <w:kern w:val="0"/>
          <w:sz w:val="24"/>
          <w:szCs w:val="24"/>
        </w:rPr>
        <w:t>并</w:t>
      </w:r>
      <w:r>
        <w:rPr>
          <w:rFonts w:ascii="Times New Roman" w:eastAsia="仿宋" w:hAnsi="Times New Roman" w:cs="Times New Roman" w:hint="eastAsia"/>
          <w:kern w:val="0"/>
          <w:sz w:val="24"/>
          <w:szCs w:val="24"/>
        </w:rPr>
        <w:t>强制通风，</w:t>
      </w:r>
      <w:r w:rsidR="004E066F">
        <w:rPr>
          <w:rFonts w:ascii="Times New Roman" w:eastAsia="仿宋" w:hAnsi="Times New Roman" w:cs="Times New Roman" w:hint="eastAsia"/>
          <w:kern w:val="0"/>
          <w:sz w:val="24"/>
          <w:szCs w:val="24"/>
        </w:rPr>
        <w:t>操作人员必须佩戴防护装置，并在可靠的监护下进行操作，</w:t>
      </w:r>
      <w:r w:rsidR="004E066F" w:rsidRPr="0054184E">
        <w:rPr>
          <w:rFonts w:eastAsia="仿宋" w:hint="eastAsia"/>
          <w:sz w:val="24"/>
          <w:szCs w:val="24"/>
        </w:rPr>
        <w:t>以确保检修时维修人员的安全。</w:t>
      </w:r>
    </w:p>
    <w:p w:rsidR="00257AC3" w:rsidRDefault="00257AC3" w:rsidP="00257AC3">
      <w:pPr>
        <w:pStyle w:val="3TimesNewRomanGB23126"/>
      </w:pPr>
      <w:r w:rsidRPr="002F312C">
        <w:rPr>
          <w:rFonts w:hint="eastAsia"/>
        </w:rPr>
        <w:t>5.</w:t>
      </w:r>
      <w:r w:rsidR="002D354E">
        <w:rPr>
          <w:rFonts w:hint="eastAsia"/>
        </w:rPr>
        <w:t>4</w:t>
      </w:r>
      <w:r w:rsidRPr="002F312C">
        <w:rPr>
          <w:rFonts w:hint="eastAsia"/>
        </w:rPr>
        <w:t>.</w:t>
      </w:r>
      <w:r w:rsidR="004E066F">
        <w:rPr>
          <w:rFonts w:hint="eastAsia"/>
        </w:rPr>
        <w:t>3</w:t>
      </w:r>
      <w:r w:rsidRPr="002F312C">
        <w:rPr>
          <w:rFonts w:hint="eastAsia"/>
        </w:rPr>
        <w:t xml:space="preserve"> </w:t>
      </w:r>
      <w:r>
        <w:rPr>
          <w:rFonts w:hint="eastAsia"/>
        </w:rPr>
        <w:t>防火防爆</w:t>
      </w:r>
    </w:p>
    <w:p w:rsidR="00257AC3" w:rsidRDefault="00322272" w:rsidP="004360E5">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322272">
        <w:rPr>
          <w:rFonts w:ascii="Times New Roman" w:eastAsia="仿宋" w:hAnsi="Times New Roman" w:cs="Times New Roman" w:hint="eastAsia"/>
          <w:kern w:val="0"/>
          <w:sz w:val="24"/>
          <w:szCs w:val="24"/>
        </w:rPr>
        <w:t>正常生产情况下，污泥</w:t>
      </w:r>
      <w:r>
        <w:rPr>
          <w:rFonts w:ascii="Times New Roman" w:eastAsia="仿宋" w:hAnsi="Times New Roman" w:cs="Times New Roman" w:hint="eastAsia"/>
          <w:kern w:val="0"/>
          <w:sz w:val="24"/>
          <w:szCs w:val="24"/>
        </w:rPr>
        <w:t>好氧发酵</w:t>
      </w:r>
      <w:r w:rsidRPr="00322272">
        <w:rPr>
          <w:rFonts w:ascii="Times New Roman" w:eastAsia="仿宋" w:hAnsi="Times New Roman" w:cs="Times New Roman" w:hint="eastAsia"/>
          <w:kern w:val="0"/>
          <w:sz w:val="24"/>
          <w:szCs w:val="24"/>
        </w:rPr>
        <w:t>设施一般不易发生火灾，只有在操作失误、违反规程、管理不当及其他非常生产情况或意外事故状态下，才可能由各种因素导致火灾发生。</w:t>
      </w:r>
      <w:r>
        <w:rPr>
          <w:rFonts w:ascii="Times New Roman" w:eastAsia="仿宋" w:hAnsi="Times New Roman" w:cs="Times New Roman" w:hint="eastAsia"/>
          <w:kern w:val="0"/>
          <w:sz w:val="24"/>
          <w:szCs w:val="24"/>
        </w:rPr>
        <w:t>例如，脱水污泥</w:t>
      </w:r>
      <w:r w:rsidRPr="00322272">
        <w:rPr>
          <w:rFonts w:ascii="Times New Roman" w:eastAsia="仿宋" w:hAnsi="Times New Roman" w:cs="Times New Roman" w:hint="eastAsia"/>
          <w:kern w:val="0"/>
          <w:sz w:val="24"/>
          <w:szCs w:val="24"/>
        </w:rPr>
        <w:t>在储存过程中发生厌氧消化，生成甲烷等易燃气体，如不及时排除，在</w:t>
      </w:r>
      <w:r>
        <w:rPr>
          <w:rFonts w:ascii="Times New Roman" w:eastAsia="仿宋" w:hAnsi="Times New Roman" w:cs="Times New Roman" w:hint="eastAsia"/>
          <w:kern w:val="0"/>
          <w:sz w:val="24"/>
          <w:szCs w:val="24"/>
        </w:rPr>
        <w:t>料仓</w:t>
      </w:r>
      <w:r w:rsidRPr="00322272">
        <w:rPr>
          <w:rFonts w:ascii="Times New Roman" w:eastAsia="仿宋" w:hAnsi="Times New Roman" w:cs="Times New Roman" w:hint="eastAsia"/>
          <w:kern w:val="0"/>
          <w:sz w:val="24"/>
          <w:szCs w:val="24"/>
        </w:rPr>
        <w:t>中积累，有燃烧爆炸的</w:t>
      </w:r>
      <w:r>
        <w:rPr>
          <w:rFonts w:ascii="Times New Roman" w:eastAsia="仿宋" w:hAnsi="Times New Roman" w:cs="Times New Roman" w:hint="eastAsia"/>
          <w:kern w:val="0"/>
          <w:sz w:val="24"/>
          <w:szCs w:val="24"/>
        </w:rPr>
        <w:t>风险；发酵产物在储存过程中，</w:t>
      </w:r>
      <w:r w:rsidR="00E75CAC">
        <w:rPr>
          <w:rFonts w:ascii="Times New Roman" w:eastAsia="仿宋" w:hAnsi="Times New Roman" w:cs="Times New Roman" w:hint="eastAsia"/>
          <w:kern w:val="0"/>
          <w:sz w:val="24"/>
          <w:szCs w:val="24"/>
        </w:rPr>
        <w:t>未分解完全的有机物继续降解</w:t>
      </w:r>
      <w:r w:rsidRPr="00322272">
        <w:rPr>
          <w:rFonts w:ascii="Times New Roman" w:eastAsia="仿宋" w:hAnsi="Times New Roman" w:cs="Times New Roman" w:hint="eastAsia"/>
          <w:kern w:val="0"/>
          <w:sz w:val="24"/>
          <w:szCs w:val="24"/>
        </w:rPr>
        <w:t>导致温度升高，</w:t>
      </w:r>
      <w:r>
        <w:rPr>
          <w:rFonts w:ascii="Times New Roman" w:eastAsia="仿宋" w:hAnsi="Times New Roman" w:cs="Times New Roman" w:hint="eastAsia"/>
          <w:kern w:val="0"/>
          <w:sz w:val="24"/>
          <w:szCs w:val="24"/>
        </w:rPr>
        <w:t>可能引起自燃。根据防火防爆要求，</w:t>
      </w:r>
      <w:r w:rsidR="00257AC3" w:rsidRPr="00736573">
        <w:rPr>
          <w:rFonts w:ascii="Times New Roman" w:eastAsia="仿宋" w:hAnsi="Times New Roman" w:cs="Times New Roman"/>
          <w:kern w:val="0"/>
          <w:sz w:val="24"/>
          <w:szCs w:val="24"/>
        </w:rPr>
        <w:t>物料存储区和生产区内严禁吸烟和使用明火，必须动火时</w:t>
      </w:r>
      <w:r w:rsidR="00257AC3" w:rsidRPr="00736573">
        <w:rPr>
          <w:rFonts w:ascii="Times New Roman" w:eastAsia="仿宋" w:hAnsi="Times New Roman" w:cs="Times New Roman" w:hint="eastAsia"/>
          <w:kern w:val="0"/>
          <w:sz w:val="24"/>
          <w:szCs w:val="24"/>
        </w:rPr>
        <w:t>应</w:t>
      </w:r>
      <w:r w:rsidR="00257AC3" w:rsidRPr="00736573">
        <w:rPr>
          <w:rFonts w:ascii="Times New Roman" w:eastAsia="仿宋" w:hAnsi="Times New Roman" w:cs="Times New Roman"/>
          <w:kern w:val="0"/>
          <w:sz w:val="24"/>
          <w:szCs w:val="24"/>
        </w:rPr>
        <w:t>报相关部门批准后方可作业</w:t>
      </w:r>
      <w:r w:rsidR="00257AC3" w:rsidRPr="00736573">
        <w:rPr>
          <w:rFonts w:ascii="Times New Roman" w:eastAsia="仿宋" w:hAnsi="Times New Roman" w:cs="Times New Roman" w:hint="eastAsia"/>
          <w:kern w:val="0"/>
          <w:sz w:val="24"/>
          <w:szCs w:val="24"/>
        </w:rPr>
        <w:t>；</w:t>
      </w:r>
      <w:r w:rsidR="00257AC3" w:rsidRPr="00736573">
        <w:rPr>
          <w:rFonts w:ascii="Times New Roman" w:eastAsia="仿宋" w:hAnsi="Times New Roman" w:cs="Times New Roman"/>
          <w:kern w:val="0"/>
          <w:sz w:val="24"/>
          <w:szCs w:val="24"/>
        </w:rPr>
        <w:t>消防器材</w:t>
      </w:r>
      <w:r w:rsidR="00257AC3" w:rsidRPr="00736573">
        <w:rPr>
          <w:rFonts w:ascii="Times New Roman" w:eastAsia="仿宋" w:hAnsi="Times New Roman" w:cs="Times New Roman" w:hint="eastAsia"/>
          <w:kern w:val="0"/>
          <w:sz w:val="24"/>
          <w:szCs w:val="24"/>
        </w:rPr>
        <w:t>应</w:t>
      </w:r>
      <w:r w:rsidR="00257AC3" w:rsidRPr="00736573">
        <w:rPr>
          <w:rFonts w:ascii="Times New Roman" w:eastAsia="仿宋" w:hAnsi="Times New Roman" w:cs="Times New Roman"/>
          <w:kern w:val="0"/>
          <w:sz w:val="24"/>
          <w:szCs w:val="24"/>
        </w:rPr>
        <w:t>放在易取用的明显位置，</w:t>
      </w:r>
      <w:r w:rsidR="00257AC3" w:rsidRPr="00736573">
        <w:rPr>
          <w:rFonts w:ascii="Times New Roman" w:eastAsia="仿宋" w:hAnsi="Times New Roman" w:cs="Times New Roman" w:hint="eastAsia"/>
          <w:kern w:val="0"/>
          <w:sz w:val="24"/>
          <w:szCs w:val="24"/>
        </w:rPr>
        <w:t>按当地消防主管部门要求，</w:t>
      </w:r>
      <w:r w:rsidR="00257AC3" w:rsidRPr="00736573">
        <w:rPr>
          <w:rFonts w:ascii="Times New Roman" w:eastAsia="仿宋" w:hAnsi="Times New Roman" w:cs="Times New Roman"/>
          <w:kern w:val="0"/>
          <w:sz w:val="24"/>
          <w:szCs w:val="24"/>
        </w:rPr>
        <w:t>定期检查</w:t>
      </w:r>
      <w:r w:rsidR="00257AC3" w:rsidRPr="00736573">
        <w:rPr>
          <w:rFonts w:ascii="Times New Roman" w:eastAsia="仿宋" w:hAnsi="Times New Roman" w:cs="Times New Roman" w:hint="eastAsia"/>
          <w:kern w:val="0"/>
          <w:sz w:val="24"/>
          <w:szCs w:val="24"/>
        </w:rPr>
        <w:t>其</w:t>
      </w:r>
      <w:r w:rsidR="00257AC3" w:rsidRPr="00736573">
        <w:rPr>
          <w:rFonts w:ascii="Times New Roman" w:eastAsia="仿宋" w:hAnsi="Times New Roman" w:cs="Times New Roman"/>
          <w:kern w:val="0"/>
          <w:sz w:val="24"/>
          <w:szCs w:val="24"/>
        </w:rPr>
        <w:t>效用，</w:t>
      </w:r>
      <w:r w:rsidR="00257AC3" w:rsidRPr="00736573">
        <w:rPr>
          <w:rFonts w:ascii="Times New Roman" w:eastAsia="仿宋" w:hAnsi="Times New Roman" w:cs="Times New Roman" w:hint="eastAsia"/>
          <w:kern w:val="0"/>
          <w:sz w:val="24"/>
          <w:szCs w:val="24"/>
        </w:rPr>
        <w:t>且</w:t>
      </w:r>
      <w:r w:rsidR="00257AC3" w:rsidRPr="00736573">
        <w:rPr>
          <w:rFonts w:ascii="Times New Roman" w:eastAsia="仿宋" w:hAnsi="Times New Roman" w:cs="Times New Roman"/>
          <w:kern w:val="0"/>
          <w:sz w:val="24"/>
          <w:szCs w:val="24"/>
        </w:rPr>
        <w:t>不</w:t>
      </w:r>
      <w:r w:rsidR="00257AC3" w:rsidRPr="00736573">
        <w:rPr>
          <w:rFonts w:ascii="Times New Roman" w:eastAsia="仿宋" w:hAnsi="Times New Roman" w:cs="Times New Roman" w:hint="eastAsia"/>
          <w:kern w:val="0"/>
          <w:sz w:val="24"/>
          <w:szCs w:val="24"/>
        </w:rPr>
        <w:t>得擅自</w:t>
      </w:r>
      <w:r w:rsidR="00257AC3" w:rsidRPr="00736573">
        <w:rPr>
          <w:rFonts w:ascii="Times New Roman" w:eastAsia="仿宋" w:hAnsi="Times New Roman" w:cs="Times New Roman"/>
          <w:kern w:val="0"/>
          <w:sz w:val="24"/>
          <w:szCs w:val="24"/>
        </w:rPr>
        <w:t>挪用</w:t>
      </w:r>
      <w:r w:rsidR="00257AC3">
        <w:rPr>
          <w:rFonts w:ascii="Times New Roman" w:eastAsia="仿宋" w:hAnsi="Times New Roman" w:cs="Times New Roman" w:hint="eastAsia"/>
          <w:kern w:val="0"/>
          <w:sz w:val="24"/>
          <w:szCs w:val="24"/>
        </w:rPr>
        <w:t>。</w:t>
      </w:r>
    </w:p>
    <w:p w:rsidR="004E066F" w:rsidRDefault="004E066F" w:rsidP="004E066F">
      <w:pPr>
        <w:pStyle w:val="3TimesNewRomanGB23126"/>
      </w:pPr>
      <w:r w:rsidRPr="002F312C">
        <w:rPr>
          <w:rFonts w:hint="eastAsia"/>
        </w:rPr>
        <w:t>5.</w:t>
      </w:r>
      <w:r>
        <w:rPr>
          <w:rFonts w:hint="eastAsia"/>
        </w:rPr>
        <w:t>4</w:t>
      </w:r>
      <w:r w:rsidRPr="002F312C">
        <w:rPr>
          <w:rFonts w:hint="eastAsia"/>
        </w:rPr>
        <w:t>.</w:t>
      </w:r>
      <w:r>
        <w:rPr>
          <w:rFonts w:hint="eastAsia"/>
        </w:rPr>
        <w:t>4</w:t>
      </w:r>
      <w:r w:rsidRPr="002F312C">
        <w:rPr>
          <w:rFonts w:hint="eastAsia"/>
        </w:rPr>
        <w:t xml:space="preserve"> </w:t>
      </w:r>
      <w:r>
        <w:rPr>
          <w:rFonts w:hint="eastAsia"/>
        </w:rPr>
        <w:t>防机械伤害</w:t>
      </w:r>
    </w:p>
    <w:p w:rsidR="009419D3" w:rsidRPr="009419D3" w:rsidRDefault="009419D3" w:rsidP="009419D3">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9419D3">
        <w:rPr>
          <w:rFonts w:ascii="Times New Roman" w:eastAsia="仿宋" w:hAnsi="Times New Roman" w:cs="Times New Roman" w:hint="eastAsia"/>
          <w:kern w:val="0"/>
          <w:sz w:val="24"/>
          <w:szCs w:val="24"/>
        </w:rPr>
        <w:t>污泥好氧发酵</w:t>
      </w:r>
      <w:r>
        <w:rPr>
          <w:rFonts w:ascii="Times New Roman" w:eastAsia="仿宋" w:hAnsi="Times New Roman" w:cs="Times New Roman" w:hint="eastAsia"/>
          <w:kern w:val="0"/>
          <w:sz w:val="24"/>
          <w:szCs w:val="24"/>
        </w:rPr>
        <w:t>的大容量重型机械设备和传送设备较多，存在事故隐患，运行操作和维护中应注意以下</w:t>
      </w:r>
      <w:r w:rsidR="003204A9">
        <w:rPr>
          <w:rFonts w:ascii="Times New Roman" w:eastAsia="仿宋" w:hAnsi="Times New Roman" w:cs="Times New Roman" w:hint="eastAsia"/>
          <w:kern w:val="0"/>
          <w:sz w:val="24"/>
          <w:szCs w:val="24"/>
        </w:rPr>
        <w:t>事项</w:t>
      </w:r>
      <w:r>
        <w:rPr>
          <w:rFonts w:ascii="Times New Roman" w:eastAsia="仿宋" w:hAnsi="Times New Roman" w:cs="Times New Roman" w:hint="eastAsia"/>
          <w:kern w:val="0"/>
          <w:sz w:val="24"/>
          <w:szCs w:val="24"/>
        </w:rPr>
        <w:t>：</w:t>
      </w:r>
    </w:p>
    <w:p w:rsidR="004E066F" w:rsidRDefault="009419D3" w:rsidP="009419D3">
      <w:pPr>
        <w:pStyle w:val="a5"/>
        <w:numPr>
          <w:ilvl w:val="0"/>
          <w:numId w:val="39"/>
        </w:numPr>
        <w:autoSpaceDE w:val="0"/>
        <w:autoSpaceDN w:val="0"/>
        <w:adjustRightInd w:val="0"/>
        <w:spacing w:line="360" w:lineRule="auto"/>
        <w:ind w:firstLineChars="0"/>
        <w:rPr>
          <w:rFonts w:eastAsia="仿宋"/>
          <w:color w:val="auto"/>
          <w:sz w:val="24"/>
          <w:szCs w:val="24"/>
        </w:rPr>
      </w:pPr>
      <w:r w:rsidRPr="009419D3">
        <w:rPr>
          <w:rFonts w:eastAsia="仿宋"/>
          <w:color w:val="auto"/>
          <w:sz w:val="24"/>
          <w:szCs w:val="24"/>
        </w:rPr>
        <w:t>设备启动和运行时，操作人员不得靠近、接触转动部位</w:t>
      </w:r>
      <w:r>
        <w:rPr>
          <w:rFonts w:eastAsia="仿宋" w:hint="eastAsia"/>
          <w:color w:val="auto"/>
          <w:sz w:val="24"/>
          <w:szCs w:val="24"/>
        </w:rPr>
        <w:t>；</w:t>
      </w:r>
    </w:p>
    <w:p w:rsidR="007E730A" w:rsidRDefault="007E730A" w:rsidP="007E730A">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设备启停时，应</w:t>
      </w:r>
      <w:r w:rsidRPr="007E730A">
        <w:rPr>
          <w:rFonts w:eastAsia="仿宋" w:hint="eastAsia"/>
          <w:color w:val="auto"/>
          <w:sz w:val="24"/>
          <w:szCs w:val="24"/>
        </w:rPr>
        <w:t>按照操作规程要求的注意事项、程序及动作进行操作</w:t>
      </w:r>
      <w:r>
        <w:rPr>
          <w:rFonts w:eastAsia="仿宋" w:hint="eastAsia"/>
          <w:color w:val="auto"/>
          <w:sz w:val="24"/>
          <w:szCs w:val="24"/>
        </w:rPr>
        <w:t>，</w:t>
      </w:r>
      <w:r w:rsidRPr="007E730A">
        <w:rPr>
          <w:rFonts w:eastAsia="仿宋" w:hint="eastAsia"/>
          <w:color w:val="auto"/>
          <w:sz w:val="24"/>
          <w:szCs w:val="24"/>
        </w:rPr>
        <w:t>设备运转工况稳定，各种仪表指示正常后，</w:t>
      </w:r>
      <w:r>
        <w:rPr>
          <w:rFonts w:eastAsia="仿宋" w:hint="eastAsia"/>
          <w:color w:val="auto"/>
          <w:sz w:val="24"/>
          <w:szCs w:val="24"/>
        </w:rPr>
        <w:t>操作人员</w:t>
      </w:r>
      <w:r w:rsidRPr="007E730A">
        <w:rPr>
          <w:rFonts w:eastAsia="仿宋" w:hint="eastAsia"/>
          <w:color w:val="auto"/>
          <w:sz w:val="24"/>
          <w:szCs w:val="24"/>
        </w:rPr>
        <w:t>方可离开</w:t>
      </w:r>
      <w:r>
        <w:rPr>
          <w:rFonts w:eastAsia="仿宋" w:hint="eastAsia"/>
          <w:color w:val="auto"/>
          <w:sz w:val="24"/>
          <w:szCs w:val="24"/>
        </w:rPr>
        <w:t>；</w:t>
      </w:r>
    </w:p>
    <w:p w:rsidR="00FA643A" w:rsidRDefault="00FA643A" w:rsidP="00FA643A">
      <w:pPr>
        <w:pStyle w:val="a5"/>
        <w:numPr>
          <w:ilvl w:val="0"/>
          <w:numId w:val="39"/>
        </w:numPr>
        <w:autoSpaceDE w:val="0"/>
        <w:autoSpaceDN w:val="0"/>
        <w:adjustRightInd w:val="0"/>
        <w:spacing w:line="360" w:lineRule="auto"/>
        <w:ind w:firstLineChars="0"/>
        <w:rPr>
          <w:rFonts w:eastAsia="仿宋"/>
          <w:color w:val="auto"/>
          <w:sz w:val="24"/>
          <w:szCs w:val="24"/>
        </w:rPr>
      </w:pPr>
      <w:r w:rsidRPr="00FA643A">
        <w:rPr>
          <w:rFonts w:eastAsia="仿宋" w:hint="eastAsia"/>
          <w:color w:val="auto"/>
          <w:sz w:val="24"/>
          <w:szCs w:val="24"/>
        </w:rPr>
        <w:t>设备急停开关必须保持完好</w:t>
      </w:r>
      <w:r>
        <w:rPr>
          <w:rFonts w:eastAsia="仿宋" w:hint="eastAsia"/>
          <w:color w:val="auto"/>
          <w:sz w:val="24"/>
          <w:szCs w:val="24"/>
        </w:rPr>
        <w:t>有效</w:t>
      </w:r>
      <w:r w:rsidRPr="00FA643A">
        <w:rPr>
          <w:rFonts w:eastAsia="仿宋" w:hint="eastAsia"/>
          <w:color w:val="auto"/>
          <w:sz w:val="24"/>
          <w:szCs w:val="24"/>
        </w:rPr>
        <w:t>状态</w:t>
      </w:r>
      <w:r>
        <w:rPr>
          <w:rFonts w:eastAsia="仿宋" w:hint="eastAsia"/>
          <w:color w:val="auto"/>
          <w:sz w:val="24"/>
          <w:szCs w:val="24"/>
        </w:rPr>
        <w:t>，</w:t>
      </w:r>
      <w:r w:rsidRPr="00FA643A">
        <w:rPr>
          <w:rFonts w:eastAsia="仿宋" w:hint="eastAsia"/>
          <w:color w:val="auto"/>
          <w:sz w:val="24"/>
          <w:szCs w:val="24"/>
        </w:rPr>
        <w:t>当设备运行中遇有紧急情况时，可采取紧急停机措施</w:t>
      </w:r>
      <w:r>
        <w:rPr>
          <w:rFonts w:eastAsia="仿宋" w:hint="eastAsia"/>
          <w:color w:val="auto"/>
          <w:sz w:val="24"/>
          <w:szCs w:val="24"/>
        </w:rPr>
        <w:t>；</w:t>
      </w:r>
    </w:p>
    <w:p w:rsidR="009419D3" w:rsidRDefault="009419D3" w:rsidP="009419D3">
      <w:pPr>
        <w:pStyle w:val="a5"/>
        <w:numPr>
          <w:ilvl w:val="0"/>
          <w:numId w:val="39"/>
        </w:numPr>
        <w:autoSpaceDE w:val="0"/>
        <w:autoSpaceDN w:val="0"/>
        <w:adjustRightInd w:val="0"/>
        <w:spacing w:line="360" w:lineRule="auto"/>
        <w:ind w:firstLineChars="0"/>
        <w:rPr>
          <w:rFonts w:eastAsia="仿宋"/>
          <w:color w:val="auto"/>
          <w:sz w:val="24"/>
          <w:szCs w:val="24"/>
        </w:rPr>
      </w:pPr>
      <w:r w:rsidRPr="00850614">
        <w:rPr>
          <w:rFonts w:eastAsia="仿宋" w:hint="eastAsia"/>
          <w:color w:val="auto"/>
          <w:sz w:val="24"/>
          <w:szCs w:val="24"/>
        </w:rPr>
        <w:t>设备停机检修时，应首先关闭相关的前序设备，并将信息传至中央控制室或后序设备</w:t>
      </w:r>
      <w:r w:rsidR="00B30F4C">
        <w:rPr>
          <w:rFonts w:eastAsia="仿宋" w:hint="eastAsia"/>
          <w:color w:val="auto"/>
          <w:sz w:val="24"/>
          <w:szCs w:val="24"/>
        </w:rPr>
        <w:t>；</w:t>
      </w:r>
      <w:r w:rsidRPr="00850614">
        <w:rPr>
          <w:rFonts w:eastAsia="仿宋" w:hint="eastAsia"/>
          <w:color w:val="auto"/>
          <w:sz w:val="24"/>
          <w:szCs w:val="24"/>
        </w:rPr>
        <w:t>应切断电源，</w:t>
      </w:r>
      <w:r w:rsidR="00850614" w:rsidRPr="00850614">
        <w:rPr>
          <w:rFonts w:eastAsia="仿宋" w:hint="eastAsia"/>
          <w:color w:val="auto"/>
          <w:sz w:val="24"/>
          <w:szCs w:val="24"/>
        </w:rPr>
        <w:t>并应在开关处悬挂维修和禁止合闸的标志牌，以防止其他人员合闸误操作，造成人员伤亡事故</w:t>
      </w:r>
      <w:r w:rsidR="007E730A">
        <w:rPr>
          <w:rFonts w:eastAsia="仿宋" w:hint="eastAsia"/>
          <w:color w:val="auto"/>
          <w:sz w:val="24"/>
          <w:szCs w:val="24"/>
        </w:rPr>
        <w:t>；</w:t>
      </w:r>
    </w:p>
    <w:p w:rsidR="007E730A" w:rsidRPr="00850614" w:rsidRDefault="007E730A" w:rsidP="009419D3">
      <w:pPr>
        <w:pStyle w:val="a5"/>
        <w:numPr>
          <w:ilvl w:val="0"/>
          <w:numId w:val="3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设备维护工作必须在设备完全冷却下来后进行。</w:t>
      </w:r>
    </w:p>
    <w:p w:rsidR="001303AC" w:rsidRPr="00D105A5" w:rsidRDefault="001303AC" w:rsidP="00D105A5">
      <w:pPr>
        <w:autoSpaceDE w:val="0"/>
        <w:autoSpaceDN w:val="0"/>
        <w:adjustRightInd w:val="0"/>
        <w:spacing w:line="360" w:lineRule="auto"/>
        <w:ind w:firstLineChars="200" w:firstLine="480"/>
        <w:rPr>
          <w:rFonts w:ascii="Times New Roman" w:eastAsia="仿宋" w:hAnsi="Times New Roman" w:cs="Times New Roman"/>
          <w:sz w:val="24"/>
          <w:szCs w:val="24"/>
        </w:rPr>
      </w:pPr>
      <w:r w:rsidRPr="00D105A5">
        <w:rPr>
          <w:rFonts w:ascii="Times New Roman" w:eastAsia="仿宋" w:hAnsi="Times New Roman" w:cs="Times New Roman"/>
          <w:sz w:val="24"/>
          <w:szCs w:val="24"/>
        </w:rPr>
        <w:br w:type="page"/>
      </w:r>
    </w:p>
    <w:p w:rsidR="00EC440D" w:rsidRDefault="00EC440D" w:rsidP="003D6BAC">
      <w:pPr>
        <w:pStyle w:val="10"/>
      </w:pPr>
      <w:bookmarkStart w:id="34" w:name="_Toc34896311"/>
      <w:r w:rsidRPr="00C51498">
        <w:rPr>
          <w:rFonts w:hint="eastAsia"/>
        </w:rPr>
        <w:lastRenderedPageBreak/>
        <w:t xml:space="preserve">6  </w:t>
      </w:r>
      <w:r w:rsidR="001303AC">
        <w:rPr>
          <w:rFonts w:hint="eastAsia"/>
        </w:rPr>
        <w:t>好氧发酵</w:t>
      </w:r>
      <w:r w:rsidRPr="00C51498">
        <w:rPr>
          <w:rFonts w:hint="eastAsia"/>
        </w:rPr>
        <w:t>产物特性及利用</w:t>
      </w:r>
      <w:bookmarkEnd w:id="34"/>
    </w:p>
    <w:p w:rsidR="00DF5AEF" w:rsidRDefault="00DF5AEF" w:rsidP="00DF5AEF">
      <w:pPr>
        <w:pStyle w:val="2TimesNewRomanGB2312"/>
        <w:spacing w:before="156" w:after="156"/>
      </w:pPr>
      <w:bookmarkStart w:id="35" w:name="_Toc34896312"/>
      <w:r w:rsidRPr="00B366DA">
        <w:rPr>
          <w:rFonts w:hint="eastAsia"/>
        </w:rPr>
        <w:t xml:space="preserve">6.1 </w:t>
      </w:r>
      <w:r w:rsidRPr="00B366DA">
        <w:rPr>
          <w:rFonts w:hint="eastAsia"/>
        </w:rPr>
        <w:t>产物特性</w:t>
      </w:r>
      <w:bookmarkEnd w:id="35"/>
    </w:p>
    <w:p w:rsidR="00883210" w:rsidRDefault="00115443" w:rsidP="00B82A7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w:t>
      </w:r>
      <w:r w:rsidRPr="005D354F">
        <w:rPr>
          <w:rFonts w:ascii="Times New Roman" w:eastAsia="仿宋" w:hAnsi="Times New Roman" w:cs="Times New Roman" w:hint="eastAsia"/>
          <w:kern w:val="0"/>
          <w:sz w:val="24"/>
          <w:szCs w:val="24"/>
        </w:rPr>
        <w:t>好氧发酵</w:t>
      </w:r>
      <w:r w:rsidR="00B26A3D">
        <w:rPr>
          <w:rFonts w:ascii="Times New Roman" w:eastAsia="仿宋" w:hAnsi="Times New Roman" w:cs="Times New Roman" w:hint="eastAsia"/>
          <w:kern w:val="0"/>
          <w:sz w:val="24"/>
          <w:szCs w:val="24"/>
        </w:rPr>
        <w:t>通过微生物的生物代谢作用，</w:t>
      </w:r>
      <w:r w:rsidR="00B26A3D" w:rsidRPr="005D354F">
        <w:rPr>
          <w:rFonts w:ascii="Times New Roman" w:eastAsia="仿宋" w:hAnsi="Times New Roman" w:cs="Times New Roman" w:hint="eastAsia"/>
          <w:kern w:val="0"/>
          <w:sz w:val="24"/>
          <w:szCs w:val="24"/>
        </w:rPr>
        <w:t>使污泥中</w:t>
      </w:r>
      <w:r w:rsidR="00B26A3D">
        <w:rPr>
          <w:rFonts w:ascii="Times New Roman" w:eastAsia="仿宋" w:hAnsi="Times New Roman" w:cs="Times New Roman" w:hint="eastAsia"/>
          <w:kern w:val="0"/>
          <w:sz w:val="24"/>
          <w:szCs w:val="24"/>
        </w:rPr>
        <w:t>的</w:t>
      </w:r>
      <w:r w:rsidR="00B26A3D" w:rsidRPr="005D354F">
        <w:rPr>
          <w:rFonts w:ascii="Times New Roman" w:eastAsia="仿宋" w:hAnsi="Times New Roman" w:cs="Times New Roman" w:hint="eastAsia"/>
          <w:kern w:val="0"/>
          <w:sz w:val="24"/>
          <w:szCs w:val="24"/>
        </w:rPr>
        <w:t>有机物转化成稳定的腐殖质</w:t>
      </w:r>
      <w:r w:rsidR="00B26A3D">
        <w:rPr>
          <w:rFonts w:ascii="Times New Roman" w:eastAsia="仿宋" w:hAnsi="Times New Roman" w:cs="Times New Roman" w:hint="eastAsia"/>
          <w:kern w:val="0"/>
          <w:sz w:val="24"/>
          <w:szCs w:val="24"/>
        </w:rPr>
        <w:t>，</w:t>
      </w:r>
      <w:r w:rsidR="00883210">
        <w:rPr>
          <w:rFonts w:ascii="Times New Roman" w:eastAsia="仿宋" w:hAnsi="Times New Roman" w:cs="Times New Roman" w:hint="eastAsia"/>
          <w:kern w:val="0"/>
          <w:sz w:val="24"/>
          <w:szCs w:val="24"/>
        </w:rPr>
        <w:t>实现污泥稳定化、无害化和资源化。从表观上看，好氧发酵产物的温度与环境温度趋于一致，一般不再明显变化</w:t>
      </w:r>
      <w:r w:rsidR="00512D62">
        <w:rPr>
          <w:rFonts w:ascii="Times New Roman" w:eastAsia="仿宋" w:hAnsi="Times New Roman" w:cs="Times New Roman" w:hint="eastAsia"/>
          <w:kern w:val="0"/>
          <w:sz w:val="24"/>
          <w:szCs w:val="24"/>
        </w:rPr>
        <w:t>；应具有土壤气味，而</w:t>
      </w:r>
      <w:r w:rsidR="00512D62" w:rsidRPr="00BF6C47">
        <w:rPr>
          <w:rFonts w:ascii="Times New Roman" w:eastAsia="仿宋" w:hAnsi="Times New Roman" w:cs="Times New Roman" w:hint="eastAsia"/>
          <w:kern w:val="0"/>
          <w:sz w:val="24"/>
          <w:szCs w:val="24"/>
        </w:rPr>
        <w:t>没有令人不悦的气味</w:t>
      </w:r>
      <w:r w:rsidR="00512D62">
        <w:rPr>
          <w:rFonts w:ascii="Times New Roman" w:eastAsia="仿宋" w:hAnsi="Times New Roman" w:cs="Times New Roman" w:hint="eastAsia"/>
          <w:kern w:val="0"/>
          <w:sz w:val="24"/>
          <w:szCs w:val="24"/>
        </w:rPr>
        <w:t>；颜色应为</w:t>
      </w:r>
      <w:r w:rsidR="00512D62" w:rsidRPr="00677DA9">
        <w:rPr>
          <w:rFonts w:ascii="Times New Roman" w:eastAsia="仿宋" w:hAnsi="Times New Roman" w:cs="Times New Roman"/>
          <w:kern w:val="0"/>
          <w:sz w:val="24"/>
          <w:szCs w:val="24"/>
        </w:rPr>
        <w:t>棕褐色</w:t>
      </w:r>
      <w:r w:rsidR="001F2176">
        <w:rPr>
          <w:rFonts w:ascii="Times New Roman" w:eastAsia="仿宋" w:hAnsi="Times New Roman" w:cs="Times New Roman" w:hint="eastAsia"/>
          <w:kern w:val="0"/>
          <w:sz w:val="24"/>
          <w:szCs w:val="24"/>
        </w:rPr>
        <w:t>；</w:t>
      </w:r>
      <w:r w:rsidR="001F2176" w:rsidRPr="001F2176">
        <w:rPr>
          <w:rFonts w:ascii="Times New Roman" w:eastAsia="仿宋" w:hAnsi="Times New Roman" w:cs="Times New Roman" w:hint="eastAsia"/>
          <w:kern w:val="0"/>
          <w:sz w:val="24"/>
          <w:szCs w:val="24"/>
        </w:rPr>
        <w:t>含水率在</w:t>
      </w:r>
      <w:r w:rsidR="001F2176" w:rsidRPr="001F2176">
        <w:rPr>
          <w:rFonts w:ascii="Times New Roman" w:eastAsia="仿宋" w:hAnsi="Times New Roman" w:cs="Times New Roman" w:hint="eastAsia"/>
          <w:kern w:val="0"/>
          <w:sz w:val="24"/>
          <w:szCs w:val="24"/>
        </w:rPr>
        <w:t>35%</w:t>
      </w:r>
      <w:r w:rsidR="00E70202">
        <w:rPr>
          <w:rFonts w:ascii="Times New Roman" w:eastAsia="仿宋" w:hAnsi="Times New Roman" w:cs="Times New Roman" w:hint="eastAsia"/>
          <w:kern w:val="0"/>
          <w:sz w:val="24"/>
          <w:szCs w:val="24"/>
        </w:rPr>
        <w:t>~</w:t>
      </w:r>
      <w:r w:rsidR="001F2176" w:rsidRPr="001F2176">
        <w:rPr>
          <w:rFonts w:ascii="Times New Roman" w:eastAsia="仿宋" w:hAnsi="Times New Roman" w:cs="Times New Roman" w:hint="eastAsia"/>
          <w:kern w:val="0"/>
          <w:sz w:val="24"/>
          <w:szCs w:val="24"/>
        </w:rPr>
        <w:t>45</w:t>
      </w:r>
      <w:r w:rsidR="00E70202">
        <w:rPr>
          <w:rFonts w:ascii="Times New Roman" w:eastAsia="仿宋" w:hAnsi="Times New Roman" w:cs="Times New Roman" w:hint="eastAsia"/>
          <w:kern w:val="0"/>
          <w:sz w:val="24"/>
          <w:szCs w:val="24"/>
        </w:rPr>
        <w:t>%</w:t>
      </w:r>
      <w:r w:rsidR="001F2176" w:rsidRPr="001F2176">
        <w:rPr>
          <w:rFonts w:ascii="Times New Roman" w:eastAsia="仿宋" w:hAnsi="Times New Roman" w:cs="Times New Roman" w:hint="eastAsia"/>
          <w:kern w:val="0"/>
          <w:sz w:val="24"/>
          <w:szCs w:val="24"/>
        </w:rPr>
        <w:t>之间，含水率过高会增加运输费用并引起臭味，含水率过低则会引起粉尘</w:t>
      </w:r>
      <w:r w:rsidR="001F2176">
        <w:rPr>
          <w:rFonts w:ascii="Times New Roman" w:eastAsia="仿宋" w:hAnsi="Times New Roman" w:cs="Times New Roman" w:hint="eastAsia"/>
          <w:kern w:val="0"/>
          <w:sz w:val="24"/>
          <w:szCs w:val="24"/>
        </w:rPr>
        <w:t>。</w:t>
      </w:r>
    </w:p>
    <w:p w:rsidR="00E70202" w:rsidRDefault="00AE3F45" w:rsidP="00B82A7A">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腐熟度和稳定性是衡量好氧发酵产物质量的尺度，两者既存在关联，又各有侧重。</w:t>
      </w:r>
      <w:r w:rsidR="005042FD">
        <w:rPr>
          <w:rFonts w:ascii="Times New Roman" w:eastAsia="仿宋" w:hAnsi="Times New Roman" w:cs="Times New Roman" w:hint="eastAsia"/>
          <w:kern w:val="0"/>
          <w:sz w:val="24"/>
          <w:szCs w:val="24"/>
        </w:rPr>
        <w:t>腐熟度指好氧发酵中的有机物经过矿化、腐殖化过程最后达到稳定的程度，侧重于产物施用对植物生长的影响，未完全腐熟的好氧发酵产物会产生</w:t>
      </w:r>
      <w:r w:rsidR="005042FD" w:rsidRPr="00461767">
        <w:rPr>
          <w:rFonts w:ascii="Times New Roman" w:eastAsia="仿宋" w:hAnsi="Times New Roman" w:cs="Times New Roman"/>
          <w:kern w:val="0"/>
          <w:sz w:val="24"/>
          <w:szCs w:val="24"/>
        </w:rPr>
        <w:t>有机酸抑制种子发芽</w:t>
      </w:r>
      <w:r w:rsidR="005042FD">
        <w:rPr>
          <w:rFonts w:ascii="Times New Roman" w:eastAsia="仿宋" w:hAnsi="Times New Roman" w:cs="Times New Roman" w:hint="eastAsia"/>
          <w:kern w:val="0"/>
          <w:sz w:val="24"/>
          <w:szCs w:val="24"/>
        </w:rPr>
        <w:t>，</w:t>
      </w:r>
      <w:r w:rsidR="00174565" w:rsidRPr="00461767">
        <w:rPr>
          <w:rFonts w:ascii="Times New Roman" w:eastAsia="仿宋" w:hAnsi="Times New Roman" w:cs="Times New Roman"/>
          <w:kern w:val="0"/>
          <w:sz w:val="24"/>
          <w:szCs w:val="24"/>
        </w:rPr>
        <w:t>当在土壤中分解时，</w:t>
      </w:r>
      <w:r w:rsidR="00174565">
        <w:rPr>
          <w:rFonts w:ascii="Times New Roman" w:eastAsia="仿宋" w:hAnsi="Times New Roman" w:cs="Times New Roman" w:hint="eastAsia"/>
          <w:kern w:val="0"/>
          <w:sz w:val="24"/>
          <w:szCs w:val="24"/>
        </w:rPr>
        <w:t>会消耗氮从而争夺氮源，</w:t>
      </w:r>
      <w:r w:rsidR="00174565" w:rsidRPr="00461767">
        <w:rPr>
          <w:rFonts w:ascii="Times New Roman" w:eastAsia="仿宋" w:hAnsi="Times New Roman" w:cs="Times New Roman"/>
          <w:kern w:val="0"/>
          <w:sz w:val="24"/>
          <w:szCs w:val="24"/>
        </w:rPr>
        <w:t>抑制植物生长</w:t>
      </w:r>
      <w:r w:rsidR="00174565">
        <w:rPr>
          <w:rFonts w:ascii="Times New Roman" w:eastAsia="仿宋" w:hAnsi="Times New Roman" w:cs="Times New Roman" w:hint="eastAsia"/>
          <w:kern w:val="0"/>
          <w:sz w:val="24"/>
          <w:szCs w:val="24"/>
        </w:rPr>
        <w:t>。</w:t>
      </w:r>
      <w:r w:rsidR="00041DB8">
        <w:rPr>
          <w:rFonts w:ascii="Times New Roman" w:eastAsia="仿宋" w:hAnsi="Times New Roman" w:cs="Times New Roman" w:hint="eastAsia"/>
          <w:kern w:val="0"/>
          <w:sz w:val="24"/>
          <w:szCs w:val="24"/>
        </w:rPr>
        <w:t>稳定性是反映有机物降解的一种状态，侧重于产物施用对周围环境的影响，根据微生物的活动（如微生物呼吸和能量释放）来判断稳定性，主要可从产物表观、</w:t>
      </w:r>
      <w:r w:rsidR="000F3135">
        <w:rPr>
          <w:rFonts w:ascii="Times New Roman" w:eastAsia="仿宋" w:hAnsi="Times New Roman" w:cs="Times New Roman" w:hint="eastAsia"/>
          <w:kern w:val="0"/>
          <w:sz w:val="24"/>
          <w:szCs w:val="24"/>
        </w:rPr>
        <w:t>O</w:t>
      </w:r>
      <w:r w:rsidR="000F3135" w:rsidRPr="000F3135">
        <w:rPr>
          <w:rFonts w:ascii="Times New Roman" w:eastAsia="仿宋" w:hAnsi="Times New Roman" w:cs="Times New Roman" w:hint="eastAsia"/>
          <w:kern w:val="0"/>
          <w:sz w:val="24"/>
          <w:szCs w:val="24"/>
          <w:vertAlign w:val="subscript"/>
        </w:rPr>
        <w:t>2</w:t>
      </w:r>
      <w:r w:rsidR="000F3135">
        <w:rPr>
          <w:rFonts w:ascii="Times New Roman" w:eastAsia="仿宋" w:hAnsi="Times New Roman" w:cs="Times New Roman" w:hint="eastAsia"/>
          <w:kern w:val="0"/>
          <w:sz w:val="24"/>
          <w:szCs w:val="24"/>
        </w:rPr>
        <w:t>消耗速率、</w:t>
      </w:r>
      <w:r w:rsidR="000F3135">
        <w:rPr>
          <w:rFonts w:ascii="Times New Roman" w:eastAsia="仿宋" w:hAnsi="Times New Roman" w:cs="Times New Roman" w:hint="eastAsia"/>
          <w:kern w:val="0"/>
          <w:sz w:val="24"/>
          <w:szCs w:val="24"/>
        </w:rPr>
        <w:t>CO</w:t>
      </w:r>
      <w:r w:rsidR="000F3135" w:rsidRPr="000F3135">
        <w:rPr>
          <w:rFonts w:ascii="Times New Roman" w:eastAsia="仿宋" w:hAnsi="Times New Roman" w:cs="Times New Roman" w:hint="eastAsia"/>
          <w:kern w:val="0"/>
          <w:sz w:val="24"/>
          <w:szCs w:val="24"/>
          <w:vertAlign w:val="subscript"/>
        </w:rPr>
        <w:t>2</w:t>
      </w:r>
      <w:r w:rsidR="000F3135">
        <w:rPr>
          <w:rFonts w:ascii="Times New Roman" w:eastAsia="仿宋" w:hAnsi="Times New Roman" w:cs="Times New Roman" w:hint="eastAsia"/>
          <w:kern w:val="0"/>
          <w:sz w:val="24"/>
          <w:szCs w:val="24"/>
        </w:rPr>
        <w:t>释放速率、</w:t>
      </w:r>
      <w:r w:rsidR="000F3135">
        <w:rPr>
          <w:rFonts w:ascii="Times New Roman" w:eastAsia="仿宋" w:hAnsi="Times New Roman" w:cs="Times New Roman" w:hint="eastAsia"/>
          <w:kern w:val="0"/>
          <w:sz w:val="24"/>
          <w:szCs w:val="24"/>
        </w:rPr>
        <w:t>NO</w:t>
      </w:r>
      <w:r w:rsidR="000F3135" w:rsidRPr="000F3135">
        <w:rPr>
          <w:rFonts w:ascii="Times New Roman" w:eastAsia="仿宋" w:hAnsi="Times New Roman" w:cs="Times New Roman" w:hint="eastAsia"/>
          <w:kern w:val="0"/>
          <w:sz w:val="24"/>
          <w:szCs w:val="24"/>
          <w:vertAlign w:val="subscript"/>
        </w:rPr>
        <w:t>3</w:t>
      </w:r>
      <w:r w:rsidR="000F3135">
        <w:rPr>
          <w:rFonts w:ascii="Times New Roman" w:eastAsia="仿宋" w:hAnsi="Times New Roman" w:cs="Times New Roman" w:hint="eastAsia"/>
          <w:kern w:val="0"/>
          <w:sz w:val="24"/>
          <w:szCs w:val="24"/>
        </w:rPr>
        <w:t>-N</w:t>
      </w:r>
      <w:r w:rsidR="000F3135">
        <w:rPr>
          <w:rFonts w:ascii="Times New Roman" w:eastAsia="仿宋" w:hAnsi="Times New Roman" w:cs="Times New Roman" w:hint="eastAsia"/>
          <w:kern w:val="0"/>
          <w:sz w:val="24"/>
          <w:szCs w:val="24"/>
        </w:rPr>
        <w:t>含量变化以及病原菌数量变化等方面进行评价。</w:t>
      </w:r>
      <w:r w:rsidR="00046809">
        <w:rPr>
          <w:rFonts w:ascii="Times New Roman" w:eastAsia="仿宋" w:hAnsi="Times New Roman" w:cs="Times New Roman" w:hint="eastAsia"/>
          <w:kern w:val="0"/>
          <w:sz w:val="24"/>
          <w:szCs w:val="24"/>
        </w:rPr>
        <w:t>我国对于污泥好氧发酵产物</w:t>
      </w:r>
      <w:r w:rsidR="00EB4710">
        <w:rPr>
          <w:rFonts w:ascii="Times New Roman" w:eastAsia="仿宋" w:hAnsi="Times New Roman" w:cs="Times New Roman" w:hint="eastAsia"/>
          <w:kern w:val="0"/>
          <w:sz w:val="24"/>
          <w:szCs w:val="24"/>
        </w:rPr>
        <w:t>的</w:t>
      </w:r>
      <w:r w:rsidR="00046809">
        <w:rPr>
          <w:rFonts w:ascii="Times New Roman" w:eastAsia="仿宋" w:hAnsi="Times New Roman" w:cs="Times New Roman" w:hint="eastAsia"/>
          <w:kern w:val="0"/>
          <w:sz w:val="24"/>
          <w:szCs w:val="24"/>
        </w:rPr>
        <w:t>稳定指标及其限值可参考</w:t>
      </w:r>
      <w:proofErr w:type="gramStart"/>
      <w:r w:rsidR="00046809" w:rsidRPr="00046809">
        <w:rPr>
          <w:rFonts w:ascii="Times New Roman" w:eastAsia="仿宋" w:hAnsi="Times New Roman" w:cs="Times New Roman" w:hint="eastAsia"/>
          <w:kern w:val="0"/>
          <w:sz w:val="24"/>
          <w:szCs w:val="24"/>
        </w:rPr>
        <w:t>现行行业</w:t>
      </w:r>
      <w:proofErr w:type="gramEnd"/>
      <w:r w:rsidR="00046809" w:rsidRPr="00046809">
        <w:rPr>
          <w:rFonts w:ascii="Times New Roman" w:eastAsia="仿宋" w:hAnsi="Times New Roman" w:cs="Times New Roman" w:hint="eastAsia"/>
          <w:kern w:val="0"/>
          <w:sz w:val="24"/>
          <w:szCs w:val="24"/>
        </w:rPr>
        <w:t>标准《城镇污水处理厂污泥处理</w:t>
      </w:r>
      <w:r w:rsidR="00046809" w:rsidRPr="00046809">
        <w:rPr>
          <w:rFonts w:ascii="Times New Roman" w:eastAsia="仿宋" w:hAnsi="Times New Roman" w:cs="Times New Roman" w:hint="eastAsia"/>
          <w:kern w:val="0"/>
          <w:sz w:val="24"/>
          <w:szCs w:val="24"/>
        </w:rPr>
        <w:t xml:space="preserve"> </w:t>
      </w:r>
      <w:r w:rsidR="00046809" w:rsidRPr="00046809">
        <w:rPr>
          <w:rFonts w:ascii="Times New Roman" w:eastAsia="仿宋" w:hAnsi="Times New Roman" w:cs="Times New Roman" w:hint="eastAsia"/>
          <w:kern w:val="0"/>
          <w:sz w:val="24"/>
          <w:szCs w:val="24"/>
        </w:rPr>
        <w:t>稳定标准》</w:t>
      </w:r>
      <w:r w:rsidR="00046809" w:rsidRPr="00046809">
        <w:rPr>
          <w:rFonts w:ascii="Times New Roman" w:eastAsia="仿宋" w:hAnsi="Times New Roman" w:cs="Times New Roman" w:hint="eastAsia"/>
          <w:kern w:val="0"/>
          <w:sz w:val="24"/>
          <w:szCs w:val="24"/>
        </w:rPr>
        <w:t>CJ/T 510</w:t>
      </w:r>
      <w:r w:rsidR="00046809" w:rsidRPr="00046809">
        <w:rPr>
          <w:rFonts w:ascii="Times New Roman" w:eastAsia="仿宋" w:hAnsi="Times New Roman" w:cs="Times New Roman" w:hint="eastAsia"/>
          <w:kern w:val="0"/>
          <w:sz w:val="24"/>
          <w:szCs w:val="24"/>
        </w:rPr>
        <w:t>的有关规定</w:t>
      </w:r>
      <w:r w:rsidR="00046809">
        <w:rPr>
          <w:rFonts w:ascii="Times New Roman" w:eastAsia="仿宋" w:hAnsi="Times New Roman" w:cs="Times New Roman" w:hint="eastAsia"/>
          <w:kern w:val="0"/>
          <w:sz w:val="24"/>
          <w:szCs w:val="24"/>
        </w:rPr>
        <w:t>。</w:t>
      </w:r>
    </w:p>
    <w:p w:rsidR="00B02BCB" w:rsidRDefault="00B02BCB" w:rsidP="00B02BCB">
      <w:pPr>
        <w:autoSpaceDE w:val="0"/>
        <w:autoSpaceDN w:val="0"/>
        <w:adjustRightInd w:val="0"/>
        <w:spacing w:line="360"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kern w:val="0"/>
          <w:sz w:val="24"/>
          <w:szCs w:val="24"/>
        </w:rPr>
        <w:t>耗氧速率</w:t>
      </w:r>
      <w:r w:rsidR="0068651A">
        <w:rPr>
          <w:rFonts w:ascii="Times New Roman" w:eastAsia="仿宋" w:hAnsi="Times New Roman" w:cs="Times New Roman" w:hint="eastAsia"/>
          <w:kern w:val="0"/>
          <w:sz w:val="24"/>
          <w:szCs w:val="24"/>
        </w:rPr>
        <w:t>反映了好氧发酵过程中微生物活性变化，</w:t>
      </w:r>
      <w:r>
        <w:rPr>
          <w:rFonts w:ascii="Times New Roman" w:eastAsia="仿宋" w:hAnsi="Times New Roman" w:cs="Times New Roman" w:hint="eastAsia"/>
          <w:kern w:val="0"/>
          <w:sz w:val="24"/>
          <w:szCs w:val="24"/>
        </w:rPr>
        <w:t>是好氧发酵产物稳定程度的重要指标，</w:t>
      </w:r>
      <w:r w:rsidRPr="00635A1E">
        <w:rPr>
          <w:rFonts w:ascii="Times New Roman" w:eastAsia="仿宋" w:hAnsi="Times New Roman" w:cs="Times New Roman"/>
          <w:kern w:val="0"/>
          <w:sz w:val="24"/>
          <w:szCs w:val="24"/>
        </w:rPr>
        <w:t>一次发酵结束</w:t>
      </w:r>
      <w:r w:rsidRPr="00635A1E">
        <w:rPr>
          <w:rFonts w:ascii="Times New Roman" w:eastAsia="仿宋" w:hAnsi="Times New Roman" w:cs="Times New Roman"/>
          <w:bCs/>
          <w:kern w:val="0"/>
          <w:sz w:val="24"/>
          <w:szCs w:val="24"/>
        </w:rPr>
        <w:t>时，</w:t>
      </w:r>
      <w:r>
        <w:rPr>
          <w:rFonts w:ascii="Times New Roman" w:eastAsia="仿宋" w:hAnsi="Times New Roman" w:cs="Times New Roman" w:hint="eastAsia"/>
          <w:bCs/>
          <w:kern w:val="0"/>
          <w:sz w:val="24"/>
          <w:szCs w:val="24"/>
        </w:rPr>
        <w:t>产物</w:t>
      </w:r>
      <w:r w:rsidRPr="00635A1E">
        <w:rPr>
          <w:rFonts w:ascii="Times New Roman" w:eastAsia="仿宋" w:hAnsi="Times New Roman" w:cs="Times New Roman"/>
          <w:bCs/>
          <w:kern w:val="0"/>
          <w:sz w:val="24"/>
          <w:szCs w:val="24"/>
        </w:rPr>
        <w:t>耗氧速率应小于</w:t>
      </w:r>
      <w:r w:rsidRPr="00635A1E">
        <w:rPr>
          <w:rFonts w:ascii="Times New Roman" w:eastAsia="仿宋" w:hAnsi="Times New Roman" w:cs="Times New Roman"/>
          <w:bCs/>
          <w:kern w:val="0"/>
          <w:sz w:val="24"/>
          <w:szCs w:val="24"/>
        </w:rPr>
        <w:t>0.2~0.3</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O</w:t>
      </w:r>
      <w:r w:rsidRPr="00635A1E">
        <w:rPr>
          <w:rFonts w:ascii="Times New Roman" w:eastAsia="仿宋" w:hAnsi="Times New Roman" w:cs="Times New Roman"/>
          <w:bCs/>
          <w:kern w:val="0"/>
          <w:sz w:val="24"/>
          <w:szCs w:val="24"/>
          <w:vertAlign w:val="subscript"/>
        </w:rPr>
        <w:t>2</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/min</w:t>
      </w:r>
      <w:r w:rsidRPr="00635A1E">
        <w:rPr>
          <w:rFonts w:ascii="Times New Roman" w:eastAsia="仿宋" w:hAnsi="Times New Roman" w:cs="Times New Roman"/>
          <w:bCs/>
          <w:kern w:val="0"/>
          <w:sz w:val="24"/>
          <w:szCs w:val="24"/>
        </w:rPr>
        <w:t>；二次发酵结束时，耗氧速率应为</w:t>
      </w:r>
      <w:r w:rsidRPr="00635A1E">
        <w:rPr>
          <w:rFonts w:ascii="Times New Roman" w:eastAsia="仿宋" w:hAnsi="Times New Roman" w:cs="Times New Roman"/>
          <w:bCs/>
          <w:kern w:val="0"/>
          <w:sz w:val="24"/>
          <w:szCs w:val="24"/>
        </w:rPr>
        <w:t>0.1</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O</w:t>
      </w:r>
      <w:r w:rsidRPr="00635A1E">
        <w:rPr>
          <w:rFonts w:ascii="Times New Roman" w:eastAsia="仿宋" w:hAnsi="Times New Roman" w:cs="Times New Roman"/>
          <w:bCs/>
          <w:kern w:val="0"/>
          <w:sz w:val="24"/>
          <w:szCs w:val="24"/>
          <w:vertAlign w:val="subscript"/>
        </w:rPr>
        <w:t>2</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w:t>
      </w:r>
      <w:r w:rsidRPr="00635A1E">
        <w:rPr>
          <w:rFonts w:ascii="Times New Roman" w:eastAsia="仿宋" w:hAnsi="Times New Roman" w:cs="Times New Roman"/>
          <w:bCs/>
          <w:kern w:val="0"/>
          <w:sz w:val="24"/>
          <w:szCs w:val="24"/>
        </w:rPr>
        <w:t>/min</w:t>
      </w:r>
      <w:r w:rsidRPr="00635A1E">
        <w:rPr>
          <w:rFonts w:ascii="Times New Roman" w:eastAsia="仿宋" w:hAnsi="Times New Roman" w:cs="Times New Roman"/>
          <w:bCs/>
          <w:kern w:val="0"/>
          <w:sz w:val="24"/>
          <w:szCs w:val="24"/>
        </w:rPr>
        <w:t>以下</w:t>
      </w:r>
      <w:r w:rsidRPr="00635A1E">
        <w:rPr>
          <w:rFonts w:ascii="Times New Roman" w:eastAsia="仿宋" w:hAnsi="Times New Roman" w:cs="Times New Roman" w:hint="eastAsia"/>
          <w:bCs/>
          <w:kern w:val="0"/>
          <w:sz w:val="24"/>
          <w:szCs w:val="24"/>
        </w:rPr>
        <w:t>。</w:t>
      </w:r>
      <w:r>
        <w:rPr>
          <w:rFonts w:ascii="Times New Roman" w:eastAsia="仿宋" w:hAnsi="Times New Roman" w:cs="Times New Roman" w:hint="eastAsia"/>
          <w:bCs/>
          <w:kern w:val="0"/>
          <w:sz w:val="24"/>
          <w:szCs w:val="24"/>
        </w:rPr>
        <w:t>国外相关标准规范采用不同的计量单位，如美国</w:t>
      </w:r>
      <w:r w:rsidRPr="004C1971">
        <w:rPr>
          <w:rFonts w:ascii="Times New Roman" w:eastAsia="仿宋" w:hAnsi="Times New Roman" w:cs="Times New Roman"/>
          <w:bCs/>
          <w:i/>
          <w:kern w:val="0"/>
          <w:sz w:val="24"/>
          <w:szCs w:val="24"/>
        </w:rPr>
        <w:t>Design of Municipal Wastewater Treatment Plants</w:t>
      </w:r>
      <w:r w:rsidRPr="004C1971">
        <w:rPr>
          <w:rFonts w:ascii="Times New Roman" w:eastAsia="仿宋" w:hAnsi="Times New Roman" w:cs="Times New Roman" w:hint="eastAsia"/>
          <w:bCs/>
          <w:kern w:val="0"/>
          <w:sz w:val="24"/>
          <w:szCs w:val="24"/>
        </w:rPr>
        <w:t>提出</w:t>
      </w:r>
      <w:r>
        <w:rPr>
          <w:rFonts w:ascii="Times New Roman" w:hAnsi="Times New Roman" w:cs="Times New Roman" w:hint="eastAsia"/>
        </w:rPr>
        <w:t>3mgCO</w:t>
      </w:r>
      <w:r w:rsidRPr="004C1971">
        <w:rPr>
          <w:rFonts w:ascii="Times New Roman" w:hAnsi="Times New Roman" w:cs="Times New Roman" w:hint="eastAsia"/>
          <w:vertAlign w:val="subscript"/>
        </w:rPr>
        <w:t>2</w:t>
      </w:r>
      <w:r>
        <w:rPr>
          <w:rFonts w:ascii="Times New Roman" w:hAnsi="Times New Roman" w:cs="Times New Roman" w:hint="eastAsia"/>
        </w:rPr>
        <w:t>/</w:t>
      </w:r>
      <w:proofErr w:type="spellStart"/>
      <w:r w:rsidRPr="004C1971">
        <w:rPr>
          <w:rFonts w:ascii="Times New Roman" w:eastAsia="仿宋" w:hAnsi="Times New Roman" w:cs="Times New Roman" w:hint="eastAsia"/>
          <w:bCs/>
          <w:kern w:val="0"/>
          <w:sz w:val="24"/>
          <w:szCs w:val="24"/>
        </w:rPr>
        <w:t>g.d</w:t>
      </w:r>
      <w:proofErr w:type="spellEnd"/>
      <w:r w:rsidRPr="004C1971">
        <w:rPr>
          <w:rFonts w:ascii="Times New Roman" w:eastAsia="仿宋" w:hAnsi="Times New Roman" w:cs="Times New Roman" w:hint="eastAsia"/>
          <w:bCs/>
          <w:kern w:val="0"/>
          <w:sz w:val="24"/>
          <w:szCs w:val="24"/>
        </w:rPr>
        <w:t>的有机碳</w:t>
      </w:r>
      <w:r>
        <w:rPr>
          <w:rFonts w:ascii="Times New Roman" w:eastAsia="仿宋" w:hAnsi="Times New Roman" w:cs="Times New Roman" w:hint="eastAsia"/>
          <w:bCs/>
          <w:kern w:val="0"/>
          <w:sz w:val="24"/>
          <w:szCs w:val="24"/>
        </w:rPr>
        <w:t>呼吸速率表明发酵产物不会散发腐臭味，也不会造成植物毒性；加拿大</w:t>
      </w:r>
      <w:r w:rsidRPr="004C1971">
        <w:rPr>
          <w:rFonts w:ascii="Times New Roman" w:eastAsia="仿宋" w:hAnsi="Times New Roman" w:cs="Times New Roman" w:hint="eastAsia"/>
          <w:bCs/>
          <w:i/>
          <w:kern w:val="0"/>
          <w:sz w:val="24"/>
          <w:szCs w:val="24"/>
        </w:rPr>
        <w:t>Guidelines for Compost Quality</w:t>
      </w:r>
      <w:r>
        <w:rPr>
          <w:rFonts w:ascii="Times New Roman" w:eastAsia="仿宋" w:hAnsi="Times New Roman" w:cs="Times New Roman" w:hint="eastAsia"/>
          <w:bCs/>
          <w:kern w:val="0"/>
          <w:sz w:val="24"/>
          <w:szCs w:val="24"/>
        </w:rPr>
        <w:t>则规定发酵产物稳定或腐熟的必要条件是</w:t>
      </w:r>
      <w:r w:rsidRPr="004C1971">
        <w:rPr>
          <w:rFonts w:ascii="Times New Roman" w:eastAsia="仿宋" w:hAnsi="Times New Roman" w:cs="Times New Roman" w:hint="eastAsia"/>
          <w:bCs/>
          <w:kern w:val="0"/>
          <w:sz w:val="24"/>
          <w:szCs w:val="24"/>
        </w:rPr>
        <w:t>呼吸速</w:t>
      </w:r>
      <w:r w:rsidRPr="004C1971">
        <w:rPr>
          <w:rFonts w:ascii="Times New Roman" w:eastAsia="仿宋" w:hAnsi="Times New Roman" w:cs="Times New Roman"/>
          <w:bCs/>
          <w:kern w:val="0"/>
          <w:sz w:val="24"/>
          <w:szCs w:val="24"/>
        </w:rPr>
        <w:t>率</w:t>
      </w:r>
      <w:r w:rsidRPr="004C1971">
        <w:rPr>
          <w:rFonts w:ascii="Times New Roman" w:eastAsia="仿宋" w:hAnsi="Times New Roman" w:cs="Times New Roman"/>
          <w:bCs/>
          <w:kern w:val="0"/>
          <w:sz w:val="24"/>
          <w:szCs w:val="24"/>
        </w:rPr>
        <w:t>≤400mgO</w:t>
      </w:r>
      <w:r w:rsidRPr="004C1971">
        <w:rPr>
          <w:rFonts w:ascii="Times New Roman" w:eastAsia="仿宋" w:hAnsi="Times New Roman" w:cs="Times New Roman"/>
          <w:bCs/>
          <w:kern w:val="0"/>
          <w:sz w:val="24"/>
          <w:szCs w:val="24"/>
          <w:vertAlign w:val="subscript"/>
        </w:rPr>
        <w:t>2</w:t>
      </w:r>
      <w:r w:rsidRPr="004C1971">
        <w:rPr>
          <w:rFonts w:ascii="Times New Roman" w:eastAsia="仿宋" w:hAnsi="Times New Roman" w:cs="Times New Roman"/>
          <w:bCs/>
          <w:kern w:val="0"/>
          <w:sz w:val="24"/>
          <w:szCs w:val="24"/>
        </w:rPr>
        <w:t>/</w:t>
      </w:r>
      <w:proofErr w:type="spellStart"/>
      <w:r w:rsidRPr="004C1971">
        <w:rPr>
          <w:rFonts w:ascii="Times New Roman" w:eastAsia="仿宋" w:hAnsi="Times New Roman" w:cs="Times New Roman"/>
          <w:bCs/>
          <w:kern w:val="0"/>
          <w:sz w:val="24"/>
          <w:szCs w:val="24"/>
        </w:rPr>
        <w:t>kgVS</w:t>
      </w:r>
      <w:proofErr w:type="spellEnd"/>
      <w:r w:rsidR="00557787">
        <w:rPr>
          <w:rFonts w:ascii="仿宋" w:eastAsia="仿宋" w:hAnsi="仿宋" w:cs="Times New Roman" w:hint="eastAsia"/>
          <w:bCs/>
          <w:kern w:val="0"/>
          <w:sz w:val="24"/>
          <w:szCs w:val="24"/>
        </w:rPr>
        <w:t>·</w:t>
      </w:r>
      <w:r w:rsidRPr="004C1971">
        <w:rPr>
          <w:rFonts w:ascii="Times New Roman" w:eastAsia="仿宋" w:hAnsi="Times New Roman" w:cs="Times New Roman"/>
          <w:bCs/>
          <w:kern w:val="0"/>
          <w:sz w:val="24"/>
          <w:szCs w:val="24"/>
        </w:rPr>
        <w:t>h</w:t>
      </w:r>
      <w:r>
        <w:rPr>
          <w:rFonts w:ascii="Times New Roman" w:eastAsia="仿宋" w:hAnsi="Times New Roman" w:cs="Times New Roman" w:hint="eastAsia"/>
          <w:bCs/>
          <w:kern w:val="0"/>
          <w:sz w:val="24"/>
          <w:szCs w:val="24"/>
        </w:rPr>
        <w:t>，或二氧化碳释放</w:t>
      </w:r>
      <w:r w:rsidRPr="00D1002C">
        <w:rPr>
          <w:rFonts w:ascii="Times New Roman" w:eastAsia="仿宋" w:hAnsi="Times New Roman" w:cs="Times New Roman"/>
          <w:bCs/>
          <w:kern w:val="0"/>
          <w:sz w:val="24"/>
          <w:szCs w:val="24"/>
        </w:rPr>
        <w:t>率</w:t>
      </w:r>
      <w:r w:rsidRPr="00D1002C">
        <w:rPr>
          <w:rFonts w:ascii="Times New Roman" w:eastAsia="仿宋" w:hAnsi="Times New Roman" w:cs="Times New Roman"/>
          <w:bCs/>
          <w:kern w:val="0"/>
          <w:sz w:val="24"/>
          <w:szCs w:val="24"/>
        </w:rPr>
        <w:t>≤4mgCO</w:t>
      </w:r>
      <w:r w:rsidRPr="00D1002C">
        <w:rPr>
          <w:rFonts w:ascii="Times New Roman" w:eastAsia="仿宋" w:hAnsi="Times New Roman" w:cs="Times New Roman"/>
          <w:bCs/>
          <w:kern w:val="0"/>
          <w:sz w:val="24"/>
          <w:szCs w:val="24"/>
          <w:vertAlign w:val="subscript"/>
        </w:rPr>
        <w:t>2</w:t>
      </w:r>
      <w:r w:rsidRPr="00D1002C">
        <w:rPr>
          <w:rFonts w:ascii="Times New Roman" w:eastAsia="仿宋" w:hAnsi="Times New Roman" w:cs="Times New Roman"/>
          <w:bCs/>
          <w:kern w:val="0"/>
          <w:sz w:val="24"/>
          <w:szCs w:val="24"/>
        </w:rPr>
        <w:t>/</w:t>
      </w:r>
      <w:proofErr w:type="spellStart"/>
      <w:r w:rsidRPr="00D1002C">
        <w:rPr>
          <w:rFonts w:ascii="Times New Roman" w:eastAsia="仿宋" w:hAnsi="Times New Roman" w:cs="Times New Roman"/>
          <w:bCs/>
          <w:kern w:val="0"/>
          <w:sz w:val="24"/>
          <w:szCs w:val="24"/>
        </w:rPr>
        <w:t>gVS</w:t>
      </w:r>
      <w:proofErr w:type="spellEnd"/>
      <w:r w:rsidR="00557787">
        <w:rPr>
          <w:rFonts w:ascii="仿宋" w:eastAsia="仿宋" w:hAnsi="仿宋" w:cs="Times New Roman" w:hint="eastAsia"/>
          <w:bCs/>
          <w:kern w:val="0"/>
          <w:sz w:val="24"/>
          <w:szCs w:val="24"/>
        </w:rPr>
        <w:t>·</w:t>
      </w:r>
      <w:r w:rsidRPr="00D1002C">
        <w:rPr>
          <w:rFonts w:ascii="Times New Roman" w:eastAsia="仿宋" w:hAnsi="Times New Roman" w:cs="Times New Roman"/>
          <w:bCs/>
          <w:kern w:val="0"/>
          <w:sz w:val="24"/>
          <w:szCs w:val="24"/>
        </w:rPr>
        <w:t>d</w:t>
      </w:r>
      <w:r w:rsidRPr="00D1002C">
        <w:rPr>
          <w:rFonts w:ascii="Times New Roman" w:eastAsia="仿宋" w:hAnsi="Times New Roman" w:cs="Times New Roman"/>
          <w:bCs/>
          <w:kern w:val="0"/>
          <w:sz w:val="24"/>
          <w:szCs w:val="24"/>
        </w:rPr>
        <w:t>。</w:t>
      </w:r>
    </w:p>
    <w:p w:rsidR="00567232" w:rsidRDefault="00742C60" w:rsidP="00B02BCB">
      <w:pPr>
        <w:autoSpaceDE w:val="0"/>
        <w:autoSpaceDN w:val="0"/>
        <w:adjustRightInd w:val="0"/>
        <w:spacing w:line="360"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种子发芽指数</w:t>
      </w:r>
      <w:r w:rsidR="00567232" w:rsidRPr="00567232">
        <w:rPr>
          <w:rFonts w:ascii="Times New Roman" w:eastAsia="仿宋" w:hAnsi="Times New Roman" w:cs="Times New Roman" w:hint="eastAsia"/>
          <w:bCs/>
          <w:kern w:val="0"/>
          <w:sz w:val="24"/>
          <w:szCs w:val="24"/>
        </w:rPr>
        <w:t>是</w:t>
      </w:r>
      <w:r w:rsidR="00567232">
        <w:rPr>
          <w:rFonts w:ascii="Times New Roman" w:eastAsia="仿宋" w:hAnsi="Times New Roman" w:cs="Times New Roman" w:hint="eastAsia"/>
          <w:bCs/>
          <w:kern w:val="0"/>
          <w:sz w:val="24"/>
          <w:szCs w:val="24"/>
        </w:rPr>
        <w:t>评价好氧发酵产物腐熟度最具说服力的方法，</w:t>
      </w:r>
      <w:r w:rsidR="00567232" w:rsidRPr="00567232">
        <w:rPr>
          <w:rFonts w:ascii="Times New Roman" w:eastAsia="仿宋" w:hAnsi="Times New Roman" w:cs="Times New Roman" w:hint="eastAsia"/>
          <w:bCs/>
          <w:kern w:val="0"/>
          <w:sz w:val="24"/>
          <w:szCs w:val="24"/>
        </w:rPr>
        <w:t>通过发芽率和根系长度的测定值与在水培中的背景参照物的测量值进行对比</w:t>
      </w:r>
      <w:r w:rsidR="00567232">
        <w:rPr>
          <w:rFonts w:ascii="Times New Roman" w:eastAsia="仿宋" w:hAnsi="Times New Roman" w:cs="Times New Roman" w:hint="eastAsia"/>
          <w:bCs/>
          <w:kern w:val="0"/>
          <w:sz w:val="24"/>
          <w:szCs w:val="24"/>
        </w:rPr>
        <w:t>，并以百分比表示。</w:t>
      </w:r>
      <w:r w:rsidR="00C80387">
        <w:rPr>
          <w:rFonts w:ascii="Times New Roman" w:eastAsia="仿宋" w:hAnsi="Times New Roman" w:cs="Times New Roman" w:hint="eastAsia"/>
          <w:bCs/>
          <w:kern w:val="0"/>
          <w:sz w:val="24"/>
          <w:szCs w:val="24"/>
        </w:rPr>
        <w:t>我国污泥处置泥质标准对于种子发芽指数要求</w:t>
      </w:r>
      <w:r w:rsidR="009F77D3">
        <w:rPr>
          <w:rFonts w:ascii="Times New Roman" w:eastAsia="仿宋" w:hAnsi="Times New Roman" w:cs="Times New Roman" w:hint="eastAsia"/>
          <w:bCs/>
          <w:kern w:val="0"/>
          <w:sz w:val="24"/>
          <w:szCs w:val="24"/>
        </w:rPr>
        <w:t>达到</w:t>
      </w:r>
      <w:r w:rsidR="00C80387">
        <w:rPr>
          <w:rFonts w:ascii="Times New Roman" w:eastAsia="仿宋" w:hAnsi="Times New Roman" w:cs="Times New Roman" w:hint="eastAsia"/>
          <w:bCs/>
          <w:kern w:val="0"/>
          <w:sz w:val="24"/>
          <w:szCs w:val="24"/>
        </w:rPr>
        <w:t>60%~70%</w:t>
      </w:r>
      <w:r w:rsidR="009F77D3">
        <w:rPr>
          <w:rFonts w:ascii="Times New Roman" w:eastAsia="仿宋" w:hAnsi="Times New Roman" w:cs="Times New Roman" w:hint="eastAsia"/>
          <w:bCs/>
          <w:kern w:val="0"/>
          <w:sz w:val="24"/>
          <w:szCs w:val="24"/>
        </w:rPr>
        <w:t>以上</w:t>
      </w:r>
      <w:r w:rsidR="00C80387">
        <w:rPr>
          <w:rFonts w:ascii="Times New Roman" w:eastAsia="仿宋" w:hAnsi="Times New Roman" w:cs="Times New Roman" w:hint="eastAsia"/>
          <w:bCs/>
          <w:kern w:val="0"/>
          <w:sz w:val="24"/>
          <w:szCs w:val="24"/>
        </w:rPr>
        <w:t>，</w:t>
      </w:r>
      <w:r w:rsidR="009F77D3">
        <w:rPr>
          <w:rFonts w:ascii="Times New Roman" w:eastAsia="仿宋" w:hAnsi="Times New Roman" w:cs="Times New Roman" w:hint="eastAsia"/>
          <w:bCs/>
          <w:kern w:val="0"/>
          <w:sz w:val="24"/>
          <w:szCs w:val="24"/>
        </w:rPr>
        <w:t>也有研究表明种子发芽指数达到</w:t>
      </w:r>
      <w:r w:rsidR="009F77D3">
        <w:rPr>
          <w:rFonts w:ascii="Times New Roman" w:eastAsia="仿宋" w:hAnsi="Times New Roman" w:cs="Times New Roman" w:hint="eastAsia"/>
          <w:bCs/>
          <w:kern w:val="0"/>
          <w:sz w:val="24"/>
          <w:szCs w:val="24"/>
        </w:rPr>
        <w:t>80%~85%</w:t>
      </w:r>
      <w:r w:rsidR="009F77D3">
        <w:rPr>
          <w:rFonts w:ascii="Times New Roman" w:eastAsia="仿宋" w:hAnsi="Times New Roman" w:cs="Times New Roman" w:hint="eastAsia"/>
          <w:bCs/>
          <w:kern w:val="0"/>
          <w:sz w:val="24"/>
          <w:szCs w:val="24"/>
        </w:rPr>
        <w:t>以上才达到完全腐熟。需要注意的是，不同植物对植物毒性的承受能力和适应性差异较大。</w:t>
      </w:r>
    </w:p>
    <w:p w:rsidR="009D25E9" w:rsidRPr="009D25E9" w:rsidRDefault="004B7EF5" w:rsidP="00B02BC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lastRenderedPageBreak/>
        <w:t>在病原菌方面，</w:t>
      </w:r>
      <w:r w:rsidR="009D25E9">
        <w:rPr>
          <w:rFonts w:ascii="Times New Roman" w:eastAsia="仿宋" w:hAnsi="Times New Roman" w:cs="Times New Roman" w:hint="eastAsia"/>
          <w:kern w:val="0"/>
          <w:sz w:val="24"/>
          <w:szCs w:val="24"/>
        </w:rPr>
        <w:t>好氧</w:t>
      </w:r>
      <w:r w:rsidR="009D25E9" w:rsidRPr="009D25E9">
        <w:rPr>
          <w:rFonts w:ascii="Times New Roman" w:eastAsia="仿宋" w:hAnsi="Times New Roman" w:cs="Times New Roman"/>
          <w:kern w:val="0"/>
          <w:sz w:val="24"/>
          <w:szCs w:val="24"/>
        </w:rPr>
        <w:t>发酵过程中产生的热量能灭杀</w:t>
      </w:r>
      <w:r>
        <w:rPr>
          <w:rFonts w:ascii="Times New Roman" w:eastAsia="仿宋" w:hAnsi="Times New Roman" w:cs="Times New Roman" w:hint="eastAsia"/>
          <w:kern w:val="0"/>
          <w:sz w:val="24"/>
          <w:szCs w:val="24"/>
        </w:rPr>
        <w:t>粪大肠菌</w:t>
      </w:r>
      <w:r w:rsidR="009D25E9">
        <w:rPr>
          <w:rFonts w:ascii="Times New Roman" w:eastAsia="仿宋" w:hAnsi="Times New Roman" w:cs="Times New Roman" w:hint="eastAsia"/>
          <w:kern w:val="0"/>
          <w:sz w:val="24"/>
          <w:szCs w:val="24"/>
        </w:rPr>
        <w:t>、</w:t>
      </w:r>
      <w:r w:rsidR="009D25E9" w:rsidRPr="009D25E9">
        <w:rPr>
          <w:rFonts w:ascii="Times New Roman" w:eastAsia="仿宋" w:hAnsi="Times New Roman" w:cs="Times New Roman"/>
          <w:kern w:val="0"/>
          <w:sz w:val="24"/>
          <w:szCs w:val="24"/>
        </w:rPr>
        <w:t>蛔虫卵等有害生物，</w:t>
      </w:r>
      <w:r w:rsidR="009D25E9">
        <w:rPr>
          <w:rFonts w:ascii="Times New Roman" w:eastAsia="仿宋" w:hAnsi="Times New Roman" w:cs="Times New Roman" w:hint="eastAsia"/>
          <w:kern w:val="0"/>
          <w:sz w:val="24"/>
          <w:szCs w:val="24"/>
        </w:rPr>
        <w:t>好氧发酵产物的</w:t>
      </w:r>
      <w:r w:rsidR="009D25E9" w:rsidRPr="009D25E9">
        <w:rPr>
          <w:rFonts w:ascii="Times New Roman" w:eastAsia="仿宋" w:hAnsi="Times New Roman" w:cs="Times New Roman" w:hint="eastAsia"/>
          <w:kern w:val="0"/>
          <w:sz w:val="24"/>
          <w:szCs w:val="24"/>
        </w:rPr>
        <w:t>粪大肠菌</w:t>
      </w:r>
      <w:r w:rsidR="009D25E9">
        <w:rPr>
          <w:rFonts w:ascii="Times New Roman" w:eastAsia="仿宋" w:hAnsi="Times New Roman" w:cs="Times New Roman" w:hint="eastAsia"/>
          <w:kern w:val="0"/>
          <w:sz w:val="24"/>
          <w:szCs w:val="24"/>
        </w:rPr>
        <w:t>一般低于</w:t>
      </w:r>
      <w:r w:rsidR="009D25E9" w:rsidRPr="009D25E9">
        <w:rPr>
          <w:rFonts w:ascii="Times New Roman" w:eastAsia="仿宋" w:hAnsi="Times New Roman" w:cs="Times New Roman" w:hint="eastAsia"/>
          <w:kern w:val="0"/>
          <w:sz w:val="24"/>
          <w:szCs w:val="24"/>
        </w:rPr>
        <w:t>1000MPN/g</w:t>
      </w:r>
      <w:r w:rsidR="009D25E9">
        <w:rPr>
          <w:rFonts w:ascii="Times New Roman" w:eastAsia="仿宋" w:hAnsi="Times New Roman" w:cs="Times New Roman" w:hint="eastAsia"/>
          <w:kern w:val="0"/>
          <w:sz w:val="24"/>
          <w:szCs w:val="24"/>
        </w:rPr>
        <w:t>。</w:t>
      </w:r>
    </w:p>
    <w:p w:rsidR="00806921" w:rsidRDefault="00806921" w:rsidP="003205B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由于好氧发酵产物一般以土地利用作为首要出路，因此产物利用时，</w:t>
      </w:r>
      <w:r w:rsidR="001F0150">
        <w:rPr>
          <w:rFonts w:ascii="Times New Roman" w:eastAsia="仿宋" w:hAnsi="Times New Roman" w:cs="Times New Roman" w:hint="eastAsia"/>
          <w:kern w:val="0"/>
          <w:sz w:val="24"/>
          <w:szCs w:val="24"/>
        </w:rPr>
        <w:t>还</w:t>
      </w:r>
      <w:r>
        <w:rPr>
          <w:rFonts w:ascii="Times New Roman" w:eastAsia="仿宋" w:hAnsi="Times New Roman" w:cs="Times New Roman" w:hint="eastAsia"/>
          <w:kern w:val="0"/>
          <w:sz w:val="24"/>
          <w:szCs w:val="24"/>
        </w:rPr>
        <w:t>需要考虑重金属的环境污染风险。</w:t>
      </w:r>
      <w:r w:rsidR="00003986">
        <w:rPr>
          <w:rFonts w:ascii="Times New Roman" w:eastAsia="仿宋" w:hAnsi="Times New Roman" w:cs="Times New Roman" w:hint="eastAsia"/>
          <w:kern w:val="0"/>
          <w:sz w:val="24"/>
          <w:szCs w:val="24"/>
        </w:rPr>
        <w:t>研究表明，</w:t>
      </w:r>
      <w:r w:rsidR="00003986" w:rsidRPr="00003986">
        <w:rPr>
          <w:rFonts w:ascii="Times New Roman" w:eastAsia="仿宋" w:hAnsi="Times New Roman" w:cs="Times New Roman" w:hint="eastAsia"/>
          <w:kern w:val="0"/>
          <w:sz w:val="24"/>
          <w:szCs w:val="24"/>
        </w:rPr>
        <w:t>随着城市工业废水排放的控制及清洁技术的应用，我国污水处理厂污泥重金属含量呈现出显著的降低趋势</w:t>
      </w:r>
      <w:r w:rsidR="00003986">
        <w:rPr>
          <w:rFonts w:ascii="Times New Roman" w:eastAsia="仿宋" w:hAnsi="Times New Roman" w:cs="Times New Roman" w:hint="eastAsia"/>
          <w:kern w:val="0"/>
          <w:sz w:val="24"/>
          <w:szCs w:val="24"/>
        </w:rPr>
        <w:t>。同时</w:t>
      </w:r>
      <w:r>
        <w:rPr>
          <w:rFonts w:ascii="Times New Roman" w:eastAsia="仿宋" w:hAnsi="Times New Roman" w:cs="Times New Roman" w:hint="eastAsia"/>
          <w:kern w:val="0"/>
          <w:sz w:val="24"/>
          <w:szCs w:val="24"/>
        </w:rPr>
        <w:t>重金属的环境风险不仅与</w:t>
      </w:r>
      <w:r w:rsidRPr="00A81207">
        <w:rPr>
          <w:rFonts w:ascii="Times New Roman" w:eastAsia="仿宋" w:hAnsi="Times New Roman" w:cs="Times New Roman" w:hint="eastAsia"/>
          <w:kern w:val="0"/>
          <w:sz w:val="24"/>
          <w:szCs w:val="24"/>
        </w:rPr>
        <w:t>总量有关，更大程度上由其形态分布所决定</w:t>
      </w:r>
      <w:r>
        <w:rPr>
          <w:rFonts w:ascii="Times New Roman" w:eastAsia="仿宋" w:hAnsi="Times New Roman" w:cs="Times New Roman" w:hint="eastAsia"/>
          <w:kern w:val="0"/>
          <w:sz w:val="24"/>
          <w:szCs w:val="24"/>
        </w:rPr>
        <w:t>。重金属形态可分为可交换态、碳酸盐结合态、铁锰氧化物结合态、</w:t>
      </w:r>
      <w:r w:rsidR="001F0150">
        <w:rPr>
          <w:rFonts w:ascii="Times New Roman" w:eastAsia="仿宋" w:hAnsi="Times New Roman" w:cs="Times New Roman" w:hint="eastAsia"/>
          <w:kern w:val="0"/>
          <w:sz w:val="24"/>
          <w:szCs w:val="24"/>
        </w:rPr>
        <w:t>硫化物及有机结合态和残渣态。</w:t>
      </w:r>
      <w:r w:rsidR="001853CE">
        <w:rPr>
          <w:rFonts w:ascii="Times New Roman" w:eastAsia="仿宋" w:hAnsi="Times New Roman" w:cs="Times New Roman" w:hint="eastAsia"/>
          <w:kern w:val="0"/>
          <w:sz w:val="24"/>
          <w:szCs w:val="24"/>
        </w:rPr>
        <w:t>可交换态</w:t>
      </w:r>
      <w:r w:rsidR="00CE224F">
        <w:rPr>
          <w:rFonts w:ascii="Times New Roman" w:eastAsia="仿宋" w:hAnsi="Times New Roman" w:cs="Times New Roman" w:hint="eastAsia"/>
          <w:kern w:val="0"/>
          <w:sz w:val="24"/>
          <w:szCs w:val="24"/>
        </w:rPr>
        <w:t>易于被作物吸收，其含量虽低但生物有效性较大；碳酸盐</w:t>
      </w:r>
      <w:proofErr w:type="gramStart"/>
      <w:r w:rsidR="00CE224F">
        <w:rPr>
          <w:rFonts w:ascii="Times New Roman" w:eastAsia="仿宋" w:hAnsi="Times New Roman" w:cs="Times New Roman" w:hint="eastAsia"/>
          <w:kern w:val="0"/>
          <w:sz w:val="24"/>
          <w:szCs w:val="24"/>
        </w:rPr>
        <w:t>结合态对</w:t>
      </w:r>
      <w:proofErr w:type="gramEnd"/>
      <w:r w:rsidR="00CE224F">
        <w:rPr>
          <w:rFonts w:ascii="Times New Roman" w:eastAsia="仿宋" w:hAnsi="Times New Roman" w:cs="Times New Roman" w:hint="eastAsia"/>
          <w:kern w:val="0"/>
          <w:sz w:val="24"/>
          <w:szCs w:val="24"/>
        </w:rPr>
        <w:t>pH</w:t>
      </w:r>
      <w:r w:rsidR="00CE224F">
        <w:rPr>
          <w:rFonts w:ascii="Times New Roman" w:eastAsia="仿宋" w:hAnsi="Times New Roman" w:cs="Times New Roman" w:hint="eastAsia"/>
          <w:kern w:val="0"/>
          <w:sz w:val="24"/>
          <w:szCs w:val="24"/>
        </w:rPr>
        <w:t>值的变化敏感，在酸性条件下易溶解释放；铁锰氧化物结合态</w:t>
      </w:r>
      <w:r w:rsidR="00CE224F" w:rsidRPr="00A81207">
        <w:rPr>
          <w:rFonts w:ascii="Times New Roman" w:eastAsia="仿宋" w:hAnsi="Times New Roman" w:cs="Times New Roman" w:hint="eastAsia"/>
          <w:kern w:val="0"/>
          <w:sz w:val="24"/>
          <w:szCs w:val="24"/>
        </w:rPr>
        <w:t>在还原条件下较易释放</w:t>
      </w:r>
      <w:r w:rsidR="00CE224F">
        <w:rPr>
          <w:rFonts w:ascii="Times New Roman" w:eastAsia="仿宋" w:hAnsi="Times New Roman" w:cs="Times New Roman" w:hint="eastAsia"/>
          <w:kern w:val="0"/>
          <w:sz w:val="24"/>
          <w:szCs w:val="24"/>
        </w:rPr>
        <w:t>；硫化物及有机结合</w:t>
      </w:r>
      <w:proofErr w:type="gramStart"/>
      <w:r w:rsidR="00CE224F">
        <w:rPr>
          <w:rFonts w:ascii="Times New Roman" w:eastAsia="仿宋" w:hAnsi="Times New Roman" w:cs="Times New Roman" w:hint="eastAsia"/>
          <w:kern w:val="0"/>
          <w:sz w:val="24"/>
          <w:szCs w:val="24"/>
        </w:rPr>
        <w:t>态包括</w:t>
      </w:r>
      <w:proofErr w:type="gramEnd"/>
      <w:r w:rsidR="00CE224F">
        <w:rPr>
          <w:rFonts w:ascii="Times New Roman" w:eastAsia="仿宋" w:hAnsi="Times New Roman" w:cs="Times New Roman" w:hint="eastAsia"/>
          <w:kern w:val="0"/>
          <w:sz w:val="24"/>
          <w:szCs w:val="24"/>
        </w:rPr>
        <w:t>重金属硫化物沉淀及与各种有机质结合的重金属，是相对稳定的形态；残渣态</w:t>
      </w:r>
      <w:r w:rsidR="00CE224F" w:rsidRPr="00A81207">
        <w:rPr>
          <w:rFonts w:ascii="Times New Roman" w:eastAsia="仿宋" w:hAnsi="Times New Roman" w:cs="Times New Roman" w:hint="eastAsia"/>
          <w:kern w:val="0"/>
          <w:sz w:val="24"/>
          <w:szCs w:val="24"/>
        </w:rPr>
        <w:t>为非有效态，在自然条件下不易释放</w:t>
      </w:r>
      <w:r w:rsidR="00CE224F">
        <w:rPr>
          <w:rFonts w:ascii="Times New Roman" w:eastAsia="仿宋" w:hAnsi="Times New Roman" w:cs="Times New Roman" w:hint="eastAsia"/>
          <w:kern w:val="0"/>
          <w:sz w:val="24"/>
          <w:szCs w:val="24"/>
        </w:rPr>
        <w:t>。</w:t>
      </w:r>
      <w:r w:rsidR="00CF1132">
        <w:rPr>
          <w:rFonts w:ascii="Times New Roman" w:eastAsia="仿宋" w:hAnsi="Times New Roman" w:cs="Times New Roman" w:hint="eastAsia"/>
          <w:kern w:val="0"/>
          <w:sz w:val="24"/>
          <w:szCs w:val="24"/>
        </w:rPr>
        <w:t>污泥好氧发酵处理后重金属总量并</w:t>
      </w:r>
      <w:r w:rsidR="00CF1132" w:rsidRPr="00A74C9A">
        <w:rPr>
          <w:rFonts w:ascii="Times New Roman" w:eastAsia="仿宋" w:hAnsi="Times New Roman" w:cs="Times New Roman" w:hint="eastAsia"/>
          <w:kern w:val="0"/>
          <w:sz w:val="24"/>
          <w:szCs w:val="24"/>
        </w:rPr>
        <w:t>不会发生显著变化</w:t>
      </w:r>
      <w:r w:rsidR="00CF1132">
        <w:rPr>
          <w:rFonts w:ascii="Times New Roman" w:eastAsia="仿宋" w:hAnsi="Times New Roman" w:cs="Times New Roman" w:hint="eastAsia"/>
          <w:kern w:val="0"/>
          <w:sz w:val="24"/>
          <w:szCs w:val="24"/>
        </w:rPr>
        <w:t>，但其</w:t>
      </w:r>
      <w:r w:rsidR="00CF1132" w:rsidRPr="00A74C9A">
        <w:rPr>
          <w:rFonts w:ascii="Times New Roman" w:eastAsia="仿宋" w:hAnsi="Times New Roman" w:cs="Times New Roman" w:hint="eastAsia"/>
          <w:kern w:val="0"/>
          <w:sz w:val="24"/>
          <w:szCs w:val="24"/>
        </w:rPr>
        <w:t>生物有效性会</w:t>
      </w:r>
      <w:r w:rsidR="00CF1132">
        <w:rPr>
          <w:rFonts w:ascii="Times New Roman" w:eastAsia="仿宋" w:hAnsi="Times New Roman" w:cs="Times New Roman" w:hint="eastAsia"/>
          <w:kern w:val="0"/>
          <w:sz w:val="24"/>
          <w:szCs w:val="24"/>
        </w:rPr>
        <w:t>在一定程度上</w:t>
      </w:r>
      <w:r w:rsidR="00CF1132" w:rsidRPr="00A74C9A">
        <w:rPr>
          <w:rFonts w:ascii="Times New Roman" w:eastAsia="仿宋" w:hAnsi="Times New Roman" w:cs="Times New Roman" w:hint="eastAsia"/>
          <w:kern w:val="0"/>
          <w:sz w:val="24"/>
          <w:szCs w:val="24"/>
        </w:rPr>
        <w:t>降低</w:t>
      </w:r>
      <w:r w:rsidR="00CF1132">
        <w:rPr>
          <w:rFonts w:ascii="Times New Roman" w:eastAsia="仿宋" w:hAnsi="Times New Roman" w:cs="Times New Roman" w:hint="eastAsia"/>
          <w:kern w:val="0"/>
          <w:sz w:val="24"/>
          <w:szCs w:val="24"/>
        </w:rPr>
        <w:t>，也可通过添加重金属钝化剂，促使重金属由活性较高的结合形态向活性较低的结合形态转化，</w:t>
      </w:r>
      <w:r w:rsidR="00CF1132" w:rsidRPr="00A81207">
        <w:rPr>
          <w:rFonts w:ascii="Times New Roman" w:eastAsia="仿宋" w:hAnsi="Times New Roman" w:cs="Times New Roman" w:hint="eastAsia"/>
          <w:kern w:val="0"/>
          <w:sz w:val="24"/>
          <w:szCs w:val="24"/>
        </w:rPr>
        <w:t>从而减少后续土地利用时污泥所含重金属由土壤向植物的迁移量，降低污泥土地利用的环境污染风险</w:t>
      </w:r>
      <w:r w:rsidR="00CF1132">
        <w:rPr>
          <w:rFonts w:ascii="Times New Roman" w:eastAsia="仿宋" w:hAnsi="Times New Roman" w:cs="Times New Roman" w:hint="eastAsia"/>
          <w:kern w:val="0"/>
          <w:sz w:val="24"/>
          <w:szCs w:val="24"/>
        </w:rPr>
        <w:t>。</w:t>
      </w:r>
    </w:p>
    <w:p w:rsidR="001853CE" w:rsidRDefault="004A6923" w:rsidP="003205BB">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好氧发酵产物中的可溶性盐</w:t>
      </w:r>
      <w:r w:rsidR="008179B9">
        <w:rPr>
          <w:rFonts w:ascii="Times New Roman" w:eastAsia="仿宋" w:hAnsi="Times New Roman" w:cs="Times New Roman" w:hint="eastAsia"/>
          <w:kern w:val="0"/>
          <w:sz w:val="24"/>
          <w:szCs w:val="24"/>
        </w:rPr>
        <w:t>是对作物产生毒害作用的重要因素之一，主要由有机酸盐类和无机盐等组成，</w:t>
      </w:r>
      <w:r>
        <w:rPr>
          <w:rFonts w:ascii="Times New Roman" w:eastAsia="仿宋" w:hAnsi="Times New Roman" w:cs="Times New Roman" w:hint="eastAsia"/>
          <w:kern w:val="0"/>
          <w:sz w:val="24"/>
          <w:szCs w:val="24"/>
        </w:rPr>
        <w:t>采用电导率表征。</w:t>
      </w:r>
      <w:r w:rsidR="00E347F9">
        <w:rPr>
          <w:rFonts w:ascii="Times New Roman" w:eastAsia="仿宋" w:hAnsi="Times New Roman" w:cs="Times New Roman" w:hint="eastAsia"/>
          <w:kern w:val="0"/>
          <w:sz w:val="24"/>
          <w:szCs w:val="24"/>
        </w:rPr>
        <w:t>污泥中盐分含量较高，</w:t>
      </w:r>
      <w:r w:rsidR="00E347F9" w:rsidRPr="00E347F9">
        <w:rPr>
          <w:rFonts w:ascii="Times New Roman" w:eastAsia="仿宋" w:hAnsi="Times New Roman" w:cs="Times New Roman" w:hint="eastAsia"/>
          <w:kern w:val="0"/>
          <w:sz w:val="24"/>
          <w:szCs w:val="24"/>
        </w:rPr>
        <w:t>一般可达到普通土壤盐分</w:t>
      </w:r>
      <w:r w:rsidR="00E347F9">
        <w:rPr>
          <w:rFonts w:ascii="Times New Roman" w:eastAsia="仿宋" w:hAnsi="Times New Roman" w:cs="Times New Roman" w:hint="eastAsia"/>
          <w:kern w:val="0"/>
          <w:sz w:val="24"/>
          <w:szCs w:val="24"/>
        </w:rPr>
        <w:t>的</w:t>
      </w:r>
      <w:r w:rsidR="00E347F9" w:rsidRPr="00E347F9">
        <w:rPr>
          <w:rFonts w:ascii="Times New Roman" w:eastAsia="仿宋" w:hAnsi="Times New Roman" w:cs="Times New Roman" w:hint="eastAsia"/>
          <w:kern w:val="0"/>
          <w:sz w:val="24"/>
          <w:szCs w:val="24"/>
        </w:rPr>
        <w:t>30</w:t>
      </w:r>
      <w:r w:rsidR="00E347F9">
        <w:rPr>
          <w:rFonts w:ascii="Times New Roman" w:eastAsia="仿宋" w:hAnsi="Times New Roman" w:cs="Times New Roman" w:hint="eastAsia"/>
          <w:kern w:val="0"/>
          <w:sz w:val="24"/>
          <w:szCs w:val="24"/>
        </w:rPr>
        <w:t>~</w:t>
      </w:r>
      <w:r w:rsidR="00E347F9" w:rsidRPr="00E347F9">
        <w:rPr>
          <w:rFonts w:ascii="Times New Roman" w:eastAsia="仿宋" w:hAnsi="Times New Roman" w:cs="Times New Roman" w:hint="eastAsia"/>
          <w:kern w:val="0"/>
          <w:sz w:val="24"/>
          <w:szCs w:val="24"/>
        </w:rPr>
        <w:t>40</w:t>
      </w:r>
      <w:r w:rsidR="00E347F9" w:rsidRPr="00E347F9">
        <w:rPr>
          <w:rFonts w:ascii="Times New Roman" w:eastAsia="仿宋" w:hAnsi="Times New Roman" w:cs="Times New Roman" w:hint="eastAsia"/>
          <w:kern w:val="0"/>
          <w:sz w:val="24"/>
          <w:szCs w:val="24"/>
        </w:rPr>
        <w:t>倍</w:t>
      </w:r>
      <w:r w:rsidR="00E347F9">
        <w:rPr>
          <w:rFonts w:ascii="Times New Roman" w:eastAsia="仿宋" w:hAnsi="Times New Roman" w:cs="Times New Roman" w:hint="eastAsia"/>
          <w:kern w:val="0"/>
          <w:sz w:val="24"/>
          <w:szCs w:val="24"/>
        </w:rPr>
        <w:t>；在</w:t>
      </w:r>
      <w:r w:rsidR="00D60F51">
        <w:rPr>
          <w:rFonts w:ascii="Times New Roman" w:eastAsia="仿宋" w:hAnsi="Times New Roman" w:cs="Times New Roman" w:hint="eastAsia"/>
          <w:kern w:val="0"/>
          <w:sz w:val="24"/>
          <w:szCs w:val="24"/>
        </w:rPr>
        <w:t>好氧发酵高温阶段迅速降低；在降温过程中由于硝化细菌重新活化，电导率</w:t>
      </w:r>
      <w:r w:rsidR="00CE51F5">
        <w:rPr>
          <w:rFonts w:ascii="Times New Roman" w:eastAsia="仿宋" w:hAnsi="Times New Roman" w:cs="Times New Roman" w:hint="eastAsia"/>
          <w:kern w:val="0"/>
          <w:sz w:val="24"/>
          <w:szCs w:val="24"/>
        </w:rPr>
        <w:t>再次</w:t>
      </w:r>
      <w:r w:rsidR="00D60F51">
        <w:rPr>
          <w:rFonts w:ascii="Times New Roman" w:eastAsia="仿宋" w:hAnsi="Times New Roman" w:cs="Times New Roman" w:hint="eastAsia"/>
          <w:kern w:val="0"/>
          <w:sz w:val="24"/>
          <w:szCs w:val="24"/>
        </w:rPr>
        <w:t>增加。由于过多的盐度会阻碍种子发芽，</w:t>
      </w:r>
      <w:r w:rsidR="00CE51F5">
        <w:rPr>
          <w:rFonts w:ascii="Times New Roman" w:eastAsia="仿宋" w:hAnsi="Times New Roman" w:cs="Times New Roman" w:hint="eastAsia"/>
          <w:kern w:val="0"/>
          <w:sz w:val="24"/>
          <w:szCs w:val="24"/>
        </w:rPr>
        <w:t>好氧发酵产物利用时应注意电导率满足相关标准要求。</w:t>
      </w:r>
    </w:p>
    <w:p w:rsidR="00995085" w:rsidRDefault="00995085" w:rsidP="00995085">
      <w:pPr>
        <w:pStyle w:val="2TimesNewRomanGB2312"/>
        <w:spacing w:before="156" w:after="156"/>
      </w:pPr>
      <w:bookmarkStart w:id="36" w:name="_Toc34896313"/>
      <w:r>
        <w:rPr>
          <w:rFonts w:hint="eastAsia"/>
        </w:rPr>
        <w:t xml:space="preserve">6.2 </w:t>
      </w:r>
      <w:r>
        <w:rPr>
          <w:rFonts w:hint="eastAsia"/>
        </w:rPr>
        <w:t>产物利用</w:t>
      </w:r>
      <w:bookmarkEnd w:id="36"/>
    </w:p>
    <w:p w:rsidR="00E23244" w:rsidRPr="00AF0FE3" w:rsidRDefault="00E23244" w:rsidP="00E23244">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污泥好氧发酵产物一般进行土地利用，</w:t>
      </w:r>
      <w:r w:rsidR="00E80D7B">
        <w:rPr>
          <w:rFonts w:ascii="Times New Roman" w:eastAsia="仿宋" w:hAnsi="Times New Roman" w:cs="Times New Roman" w:hint="eastAsia"/>
          <w:kern w:val="0"/>
          <w:sz w:val="24"/>
          <w:szCs w:val="24"/>
        </w:rPr>
        <w:t>作为维持和构建土壤腐殖质的来源，可以保持土壤的正常结构，增加</w:t>
      </w:r>
      <w:r w:rsidR="00E80D7B" w:rsidRPr="008C1A8D">
        <w:rPr>
          <w:rFonts w:eastAsia="仿宋"/>
          <w:sz w:val="24"/>
          <w:szCs w:val="24"/>
        </w:rPr>
        <w:t>砂土的保水性能</w:t>
      </w:r>
      <w:r w:rsidR="00E80D7B">
        <w:rPr>
          <w:rFonts w:eastAsia="仿宋" w:hint="eastAsia"/>
          <w:sz w:val="24"/>
          <w:szCs w:val="24"/>
        </w:rPr>
        <w:t>，以及</w:t>
      </w:r>
      <w:r w:rsidR="00E80D7B" w:rsidRPr="008C1A8D">
        <w:rPr>
          <w:rFonts w:eastAsia="仿宋"/>
          <w:sz w:val="24"/>
          <w:szCs w:val="24"/>
        </w:rPr>
        <w:t>粘土的充氧及排水性能</w:t>
      </w:r>
      <w:r w:rsidR="00E80D7B">
        <w:rPr>
          <w:rFonts w:eastAsia="仿宋" w:hint="eastAsia"/>
          <w:sz w:val="24"/>
          <w:szCs w:val="24"/>
        </w:rPr>
        <w:t>；同时提高土壤的营养保持能力，减少氮磷钾的流失，</w:t>
      </w:r>
      <w:r w:rsidR="00E80D7B" w:rsidRPr="008C1A8D">
        <w:rPr>
          <w:rFonts w:eastAsia="仿宋"/>
          <w:sz w:val="24"/>
          <w:szCs w:val="24"/>
        </w:rPr>
        <w:t>提供必要的植物微生物营养</w:t>
      </w:r>
      <w:r w:rsidR="00E80D7B">
        <w:rPr>
          <w:rFonts w:eastAsia="仿宋" w:hint="eastAsia"/>
          <w:sz w:val="24"/>
          <w:szCs w:val="24"/>
        </w:rPr>
        <w:t>。产物利用的</w:t>
      </w:r>
      <w:r w:rsidRPr="00E23244">
        <w:rPr>
          <w:rFonts w:ascii="Times New Roman" w:eastAsia="仿宋" w:hAnsi="Times New Roman" w:cs="Times New Roman"/>
          <w:kern w:val="0"/>
          <w:sz w:val="24"/>
          <w:szCs w:val="24"/>
        </w:rPr>
        <w:t>主要途径包括农</w:t>
      </w:r>
      <w:r w:rsidR="0005263C">
        <w:rPr>
          <w:rFonts w:ascii="Times New Roman" w:eastAsia="仿宋" w:hAnsi="Times New Roman" w:cs="Times New Roman"/>
          <w:kern w:val="0"/>
          <w:sz w:val="24"/>
          <w:szCs w:val="24"/>
        </w:rPr>
        <w:t>用、园林与公路绿化、林地、草坪、育苗基质和生态修复与植被恢复等</w:t>
      </w:r>
      <w:r w:rsidR="00F903C0">
        <w:rPr>
          <w:rFonts w:ascii="Times New Roman" w:eastAsia="仿宋" w:hAnsi="Times New Roman" w:cs="Times New Roman" w:hint="eastAsia"/>
          <w:kern w:val="0"/>
          <w:sz w:val="24"/>
          <w:szCs w:val="24"/>
        </w:rPr>
        <w:t>。</w:t>
      </w:r>
      <w:r w:rsidR="0005263C">
        <w:rPr>
          <w:rFonts w:ascii="Times New Roman" w:eastAsia="仿宋" w:hAnsi="Times New Roman" w:cs="Times New Roman" w:hint="eastAsia"/>
          <w:kern w:val="0"/>
          <w:sz w:val="24"/>
          <w:szCs w:val="24"/>
        </w:rPr>
        <w:t>具体选择哪种利用方式</w:t>
      </w:r>
      <w:r w:rsidR="0005263C" w:rsidRPr="0005263C">
        <w:rPr>
          <w:rFonts w:ascii="Times New Roman" w:eastAsia="仿宋" w:hAnsi="Times New Roman" w:cs="Times New Roman" w:hint="eastAsia"/>
          <w:kern w:val="0"/>
          <w:sz w:val="24"/>
          <w:szCs w:val="24"/>
        </w:rPr>
        <w:t>应与当地的产业结构、规划背景相结合，同时在工程建设前应明确</w:t>
      </w:r>
      <w:r w:rsidR="0005263C">
        <w:rPr>
          <w:rFonts w:ascii="Times New Roman" w:eastAsia="仿宋" w:hAnsi="Times New Roman" w:cs="Times New Roman" w:hint="eastAsia"/>
          <w:kern w:val="0"/>
          <w:sz w:val="24"/>
          <w:szCs w:val="24"/>
        </w:rPr>
        <w:t>。</w:t>
      </w:r>
    </w:p>
    <w:p w:rsidR="008720FE" w:rsidRPr="00344407" w:rsidRDefault="008720FE" w:rsidP="00F74C58">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污泥好氧</w:t>
      </w:r>
      <w:r w:rsidRPr="00736573">
        <w:rPr>
          <w:rFonts w:ascii="Times New Roman" w:eastAsia="仿宋" w:hAnsi="Times New Roman" w:cs="Times New Roman"/>
          <w:kern w:val="0"/>
          <w:sz w:val="24"/>
          <w:szCs w:val="24"/>
        </w:rPr>
        <w:t>发酵</w:t>
      </w:r>
      <w:r w:rsidRPr="00736573">
        <w:rPr>
          <w:rFonts w:ascii="Times New Roman" w:eastAsia="仿宋" w:hAnsi="Times New Roman" w:cs="Times New Roman" w:hint="eastAsia"/>
          <w:kern w:val="0"/>
          <w:sz w:val="24"/>
          <w:szCs w:val="24"/>
        </w:rPr>
        <w:t>产物进行土地利用</w:t>
      </w:r>
      <w:r w:rsidRPr="00736573">
        <w:rPr>
          <w:rFonts w:ascii="Times New Roman" w:eastAsia="仿宋" w:hAnsi="Times New Roman" w:cs="Times New Roman"/>
          <w:kern w:val="0"/>
          <w:sz w:val="24"/>
          <w:szCs w:val="24"/>
        </w:rPr>
        <w:t>时，</w:t>
      </w:r>
      <w:r w:rsidRPr="00736573">
        <w:rPr>
          <w:rFonts w:ascii="Times New Roman" w:eastAsia="仿宋" w:hAnsi="Times New Roman" w:cs="Times New Roman" w:hint="eastAsia"/>
          <w:kern w:val="0"/>
          <w:sz w:val="24"/>
          <w:szCs w:val="24"/>
        </w:rPr>
        <w:t>其泥质指标、施用范围、施用量和跟踪</w:t>
      </w:r>
      <w:r w:rsidRPr="00736573">
        <w:rPr>
          <w:rFonts w:ascii="Times New Roman" w:eastAsia="仿宋" w:hAnsi="Times New Roman" w:cs="Times New Roman" w:hint="eastAsia"/>
          <w:kern w:val="0"/>
          <w:sz w:val="24"/>
          <w:szCs w:val="24"/>
        </w:rPr>
        <w:lastRenderedPageBreak/>
        <w:t>监测应</w:t>
      </w:r>
      <w:r w:rsidRPr="00736573">
        <w:rPr>
          <w:rFonts w:ascii="Times New Roman" w:eastAsia="仿宋" w:hAnsi="Times New Roman" w:cs="Times New Roman"/>
          <w:kern w:val="0"/>
          <w:sz w:val="24"/>
          <w:szCs w:val="24"/>
        </w:rPr>
        <w:t>符合</w:t>
      </w:r>
      <w:r w:rsidRPr="00736573">
        <w:rPr>
          <w:rFonts w:ascii="Times New Roman" w:eastAsia="仿宋" w:hAnsi="Times New Roman" w:cs="Times New Roman" w:hint="eastAsia"/>
          <w:kern w:val="0"/>
          <w:sz w:val="24"/>
          <w:szCs w:val="24"/>
        </w:rPr>
        <w:t>现行国家标准《农用污泥污染物控制标准》</w:t>
      </w:r>
      <w:r w:rsidRPr="00736573">
        <w:rPr>
          <w:rFonts w:ascii="Times New Roman" w:eastAsia="仿宋" w:hAnsi="Times New Roman" w:cs="Times New Roman" w:hint="eastAsia"/>
          <w:kern w:val="0"/>
          <w:sz w:val="24"/>
          <w:szCs w:val="24"/>
        </w:rPr>
        <w:t xml:space="preserve">GB </w:t>
      </w:r>
      <w:r w:rsidRPr="00736573">
        <w:rPr>
          <w:rFonts w:ascii="Times New Roman" w:eastAsia="仿宋" w:hAnsi="Times New Roman" w:cs="Times New Roman"/>
          <w:kern w:val="0"/>
          <w:sz w:val="24"/>
          <w:szCs w:val="24"/>
        </w:rPr>
        <w:t>4284</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《城镇污水处理厂污泥处置</w:t>
      </w:r>
      <w:r w:rsidRPr="00736573">
        <w:rPr>
          <w:rFonts w:ascii="Times New Roman" w:eastAsia="仿宋" w:hAnsi="Times New Roman" w:cs="Times New Roman"/>
          <w:kern w:val="0"/>
          <w:sz w:val="24"/>
          <w:szCs w:val="24"/>
        </w:rPr>
        <w:t xml:space="preserve"> </w:t>
      </w:r>
      <w:r w:rsidRPr="00736573">
        <w:rPr>
          <w:rFonts w:ascii="Times New Roman" w:eastAsia="仿宋" w:hAnsi="Times New Roman" w:cs="Times New Roman"/>
          <w:kern w:val="0"/>
          <w:sz w:val="24"/>
          <w:szCs w:val="24"/>
        </w:rPr>
        <w:t>园林绿化用泥质》</w:t>
      </w:r>
      <w:r w:rsidRPr="00736573">
        <w:rPr>
          <w:rFonts w:ascii="Times New Roman" w:eastAsia="仿宋" w:hAnsi="Times New Roman" w:cs="Times New Roman" w:hint="eastAsia"/>
          <w:kern w:val="0"/>
          <w:sz w:val="24"/>
          <w:szCs w:val="24"/>
        </w:rPr>
        <w:t>GB/T 23486</w:t>
      </w:r>
      <w:r w:rsidRPr="00736573">
        <w:rPr>
          <w:rFonts w:ascii="Times New Roman" w:eastAsia="仿宋" w:hAnsi="Times New Roman" w:cs="Times New Roman"/>
          <w:kern w:val="0"/>
          <w:sz w:val="24"/>
          <w:szCs w:val="24"/>
        </w:rPr>
        <w:t>、《城镇污水处理厂污泥处置</w:t>
      </w:r>
      <w:r w:rsidRPr="00736573">
        <w:rPr>
          <w:rFonts w:ascii="Times New Roman" w:eastAsia="仿宋" w:hAnsi="Times New Roman" w:cs="Times New Roman"/>
          <w:kern w:val="0"/>
          <w:sz w:val="24"/>
          <w:szCs w:val="24"/>
        </w:rPr>
        <w:t xml:space="preserve"> </w:t>
      </w:r>
      <w:r w:rsidRPr="00736573">
        <w:rPr>
          <w:rFonts w:ascii="Times New Roman" w:eastAsia="仿宋" w:hAnsi="Times New Roman" w:cs="Times New Roman"/>
          <w:kern w:val="0"/>
          <w:sz w:val="24"/>
          <w:szCs w:val="24"/>
        </w:rPr>
        <w:t>土地改良用泥质》</w:t>
      </w:r>
      <w:r w:rsidRPr="00736573">
        <w:rPr>
          <w:rFonts w:ascii="Times New Roman" w:eastAsia="仿宋" w:hAnsi="Times New Roman" w:cs="Times New Roman" w:hint="eastAsia"/>
          <w:kern w:val="0"/>
          <w:sz w:val="24"/>
          <w:szCs w:val="24"/>
        </w:rPr>
        <w:t>GB/T 24600</w:t>
      </w:r>
      <w:r w:rsidRPr="00736573">
        <w:rPr>
          <w:rFonts w:ascii="Times New Roman" w:eastAsia="仿宋" w:hAnsi="Times New Roman" w:cs="Times New Roman" w:hint="eastAsia"/>
          <w:kern w:val="0"/>
          <w:sz w:val="24"/>
          <w:szCs w:val="24"/>
        </w:rPr>
        <w:t>和住建部标准</w:t>
      </w:r>
      <w:r w:rsidRPr="00736573">
        <w:rPr>
          <w:rFonts w:ascii="Times New Roman" w:eastAsia="仿宋" w:hAnsi="Times New Roman" w:cs="Times New Roman"/>
          <w:kern w:val="0"/>
          <w:sz w:val="24"/>
          <w:szCs w:val="24"/>
        </w:rPr>
        <w:t>《城镇污水处理厂污泥处置</w:t>
      </w:r>
      <w:r w:rsidRPr="00736573">
        <w:rPr>
          <w:rFonts w:ascii="Times New Roman" w:eastAsia="仿宋" w:hAnsi="Times New Roman" w:cs="Times New Roman"/>
          <w:kern w:val="0"/>
          <w:sz w:val="24"/>
          <w:szCs w:val="24"/>
        </w:rPr>
        <w:t xml:space="preserve"> </w:t>
      </w:r>
      <w:r w:rsidRPr="00736573">
        <w:rPr>
          <w:rFonts w:ascii="Times New Roman" w:eastAsia="仿宋" w:hAnsi="Times New Roman" w:cs="Times New Roman"/>
          <w:kern w:val="0"/>
          <w:sz w:val="24"/>
          <w:szCs w:val="24"/>
        </w:rPr>
        <w:t>林地用泥质》</w:t>
      </w:r>
      <w:r w:rsidRPr="00736573">
        <w:rPr>
          <w:rFonts w:ascii="Times New Roman" w:eastAsia="仿宋" w:hAnsi="Times New Roman" w:cs="Times New Roman" w:hint="eastAsia"/>
          <w:kern w:val="0"/>
          <w:sz w:val="24"/>
          <w:szCs w:val="24"/>
        </w:rPr>
        <w:t>CJ/T 362</w:t>
      </w:r>
      <w:r w:rsidRPr="00736573">
        <w:rPr>
          <w:rFonts w:ascii="Times New Roman" w:eastAsia="仿宋" w:hAnsi="Times New Roman" w:cs="Times New Roman" w:hint="eastAsia"/>
          <w:kern w:val="0"/>
          <w:sz w:val="24"/>
          <w:szCs w:val="24"/>
        </w:rPr>
        <w:t>的有关规定</w:t>
      </w:r>
      <w:r w:rsidR="00344407">
        <w:rPr>
          <w:rFonts w:ascii="Times New Roman" w:eastAsia="仿宋" w:hAnsi="Times New Roman" w:cs="Times New Roman" w:hint="eastAsia"/>
          <w:kern w:val="0"/>
          <w:sz w:val="24"/>
          <w:szCs w:val="24"/>
        </w:rPr>
        <w:t>，同时根据</w:t>
      </w:r>
      <w:r w:rsidR="00344407" w:rsidRPr="00344407">
        <w:rPr>
          <w:rFonts w:ascii="Times New Roman" w:eastAsia="仿宋" w:hAnsi="Times New Roman" w:cs="Times New Roman" w:hint="eastAsia"/>
          <w:kern w:val="0"/>
          <w:sz w:val="24"/>
          <w:szCs w:val="24"/>
        </w:rPr>
        <w:t>当地的土壤环境质量状况</w:t>
      </w:r>
      <w:r w:rsidR="00344407">
        <w:rPr>
          <w:rFonts w:ascii="Times New Roman" w:eastAsia="仿宋" w:hAnsi="Times New Roman" w:cs="Times New Roman" w:hint="eastAsia"/>
          <w:kern w:val="0"/>
          <w:sz w:val="24"/>
          <w:szCs w:val="24"/>
        </w:rPr>
        <w:t>和作物特点，提出细化的施用和监测方案，</w:t>
      </w:r>
      <w:r w:rsidR="00344407" w:rsidRPr="00736573">
        <w:rPr>
          <w:rFonts w:ascii="Times New Roman" w:eastAsia="仿宋" w:hAnsi="Times New Roman" w:cs="Times New Roman" w:hint="eastAsia"/>
          <w:kern w:val="0"/>
          <w:sz w:val="24"/>
          <w:szCs w:val="24"/>
        </w:rPr>
        <w:t>避免产生环境或者人体健康风险</w:t>
      </w:r>
      <w:r w:rsidR="00344407">
        <w:rPr>
          <w:rFonts w:ascii="Times New Roman" w:eastAsia="仿宋" w:hAnsi="Times New Roman" w:cs="Times New Roman" w:hint="eastAsia"/>
          <w:kern w:val="0"/>
          <w:sz w:val="24"/>
          <w:szCs w:val="24"/>
        </w:rPr>
        <w:t>。</w:t>
      </w:r>
    </w:p>
    <w:p w:rsidR="001303AC" w:rsidRDefault="001303AC" w:rsidP="00B366DA">
      <w:pPr>
        <w:spacing w:line="360" w:lineRule="auto"/>
        <w:ind w:firstLine="435"/>
        <w:rPr>
          <w:rFonts w:ascii="Times New Roman" w:eastAsia="黑体" w:hAnsi="Times New Roman" w:cs="Times New Roman"/>
          <w:bCs/>
          <w:kern w:val="0"/>
          <w:sz w:val="36"/>
          <w:szCs w:val="36"/>
        </w:rPr>
      </w:pPr>
      <w:r>
        <w:rPr>
          <w:rFonts w:ascii="Times New Roman"/>
        </w:rPr>
        <w:br w:type="page"/>
      </w:r>
    </w:p>
    <w:p w:rsidR="0019284E" w:rsidRDefault="0019284E" w:rsidP="0019284E">
      <w:pPr>
        <w:pStyle w:val="10"/>
      </w:pPr>
      <w:bookmarkStart w:id="37" w:name="_Toc33622563"/>
      <w:bookmarkStart w:id="38" w:name="_Toc34896314"/>
      <w:r>
        <w:rPr>
          <w:rFonts w:hint="eastAsia"/>
        </w:rPr>
        <w:lastRenderedPageBreak/>
        <w:t>引用标准名录</w:t>
      </w:r>
      <w:bookmarkEnd w:id="37"/>
      <w:bookmarkEnd w:id="38"/>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《农用污泥污染物控制标准》</w:t>
      </w:r>
      <w:r w:rsidRPr="00736573">
        <w:rPr>
          <w:rFonts w:ascii="Times New Roman" w:eastAsia="仿宋" w:hAnsi="Times New Roman" w:cs="Times New Roman" w:hint="eastAsia"/>
          <w:kern w:val="0"/>
          <w:sz w:val="24"/>
          <w:szCs w:val="24"/>
        </w:rPr>
        <w:t xml:space="preserve">GB </w:t>
      </w:r>
      <w:r w:rsidRPr="00736573">
        <w:rPr>
          <w:rFonts w:ascii="Times New Roman" w:eastAsia="仿宋" w:hAnsi="Times New Roman" w:cs="Times New Roman"/>
          <w:kern w:val="0"/>
          <w:sz w:val="24"/>
          <w:szCs w:val="24"/>
        </w:rPr>
        <w:t>4284</w:t>
      </w:r>
    </w:p>
    <w:p w:rsidR="0019284E" w:rsidRPr="001015C3"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015C3">
        <w:rPr>
          <w:rFonts w:ascii="Times New Roman" w:eastAsia="仿宋" w:hAnsi="Times New Roman" w:cs="Times New Roman"/>
          <w:kern w:val="0"/>
          <w:sz w:val="24"/>
          <w:szCs w:val="24"/>
        </w:rPr>
        <w:t>《作业场所空气中粉尘测定方法》</w:t>
      </w:r>
      <w:r w:rsidRPr="001015C3">
        <w:rPr>
          <w:rFonts w:ascii="Times New Roman" w:eastAsia="仿宋" w:hAnsi="Times New Roman" w:cs="Times New Roman"/>
          <w:kern w:val="0"/>
          <w:sz w:val="24"/>
          <w:szCs w:val="24"/>
        </w:rPr>
        <w:t>GB</w:t>
      </w:r>
      <w:r w:rsidRPr="001015C3">
        <w:rPr>
          <w:rFonts w:ascii="Times New Roman" w:eastAsia="仿宋" w:hAnsi="Times New Roman" w:cs="Times New Roman" w:hint="eastAsia"/>
          <w:kern w:val="0"/>
          <w:sz w:val="24"/>
          <w:szCs w:val="24"/>
        </w:rPr>
        <w:t xml:space="preserve"> </w:t>
      </w:r>
      <w:r w:rsidRPr="001015C3">
        <w:rPr>
          <w:rFonts w:ascii="Times New Roman" w:eastAsia="仿宋" w:hAnsi="Times New Roman" w:cs="Times New Roman"/>
          <w:kern w:val="0"/>
          <w:sz w:val="24"/>
          <w:szCs w:val="24"/>
        </w:rPr>
        <w:t>5748</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《带式输送机》</w:t>
      </w:r>
      <w:r w:rsidRPr="00187115">
        <w:rPr>
          <w:rFonts w:ascii="Times New Roman" w:eastAsia="仿宋" w:hAnsi="Times New Roman" w:cs="Times New Roman" w:hint="eastAsia"/>
          <w:kern w:val="0"/>
          <w:sz w:val="24"/>
          <w:szCs w:val="24"/>
        </w:rPr>
        <w:t>GB 10595</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kern w:val="0"/>
          <w:sz w:val="24"/>
          <w:szCs w:val="24"/>
        </w:rPr>
        <w:t>工业企业厂界环境噪声排放标准</w:t>
      </w:r>
      <w:r w:rsidRPr="00736573">
        <w:rPr>
          <w:rFonts w:ascii="Times New Roman" w:eastAsia="仿宋" w:hAnsi="Times New Roman" w:cs="Times New Roman" w:hint="eastAsia"/>
          <w:kern w:val="0"/>
          <w:sz w:val="24"/>
          <w:szCs w:val="24"/>
        </w:rPr>
        <w:t>》</w:t>
      </w:r>
      <w:r w:rsidRPr="00736573">
        <w:rPr>
          <w:rFonts w:ascii="Times New Roman" w:eastAsia="仿宋" w:hAnsi="Times New Roman" w:cs="Times New Roman" w:hint="eastAsia"/>
          <w:kern w:val="0"/>
          <w:sz w:val="24"/>
          <w:szCs w:val="24"/>
        </w:rPr>
        <w:t>GB 12348</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《恶臭污染物排放标准》</w:t>
      </w:r>
      <w:r w:rsidRPr="00187115">
        <w:rPr>
          <w:rFonts w:ascii="Times New Roman" w:eastAsia="仿宋" w:hAnsi="Times New Roman" w:cs="Times New Roman" w:hint="eastAsia"/>
          <w:kern w:val="0"/>
          <w:sz w:val="24"/>
          <w:szCs w:val="24"/>
        </w:rPr>
        <w:t>GB 14554</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《城镇污水处理厂污染物排放标准》</w:t>
      </w:r>
      <w:r w:rsidRPr="00736573">
        <w:rPr>
          <w:rFonts w:ascii="Times New Roman" w:eastAsia="仿宋" w:hAnsi="Times New Roman" w:cs="Times New Roman" w:hint="eastAsia"/>
          <w:kern w:val="0"/>
          <w:sz w:val="24"/>
          <w:szCs w:val="24"/>
        </w:rPr>
        <w:t>GB</w:t>
      </w:r>
      <w:r>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hint="eastAsia"/>
          <w:kern w:val="0"/>
          <w:sz w:val="24"/>
          <w:szCs w:val="24"/>
        </w:rPr>
        <w:t>18918</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015C3">
        <w:rPr>
          <w:rFonts w:ascii="Times New Roman" w:eastAsia="仿宋" w:hAnsi="Times New Roman" w:cs="Times New Roman" w:hint="eastAsia"/>
          <w:kern w:val="0"/>
          <w:sz w:val="24"/>
          <w:szCs w:val="24"/>
        </w:rPr>
        <w:t>《城镇污水处理厂污泥泥质》</w:t>
      </w:r>
      <w:r w:rsidRPr="001015C3">
        <w:rPr>
          <w:rFonts w:ascii="Times New Roman" w:eastAsia="仿宋" w:hAnsi="Times New Roman" w:cs="Times New Roman" w:hint="eastAsia"/>
          <w:kern w:val="0"/>
          <w:sz w:val="24"/>
          <w:szCs w:val="24"/>
        </w:rPr>
        <w:t>GB 24188</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《建筑设计防火规范》</w:t>
      </w:r>
      <w:r w:rsidRPr="00187115">
        <w:rPr>
          <w:rFonts w:ascii="Times New Roman" w:eastAsia="仿宋" w:hAnsi="Times New Roman" w:cs="Times New Roman" w:hint="eastAsia"/>
          <w:kern w:val="0"/>
          <w:sz w:val="24"/>
          <w:szCs w:val="24"/>
        </w:rPr>
        <w:t>GB 50016</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《建筑灭火器配置设计规范》</w:t>
      </w:r>
      <w:r w:rsidRPr="00187115">
        <w:rPr>
          <w:rFonts w:ascii="Times New Roman" w:eastAsia="仿宋" w:hAnsi="Times New Roman" w:cs="Times New Roman" w:hint="eastAsia"/>
          <w:kern w:val="0"/>
          <w:sz w:val="24"/>
          <w:szCs w:val="24"/>
        </w:rPr>
        <w:t>GB 50140</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《建筑内部装修设计防火规范》</w:t>
      </w:r>
      <w:r w:rsidRPr="00187115">
        <w:rPr>
          <w:rFonts w:ascii="Times New Roman" w:eastAsia="仿宋" w:hAnsi="Times New Roman" w:cs="Times New Roman" w:hint="eastAsia"/>
          <w:kern w:val="0"/>
          <w:sz w:val="24"/>
          <w:szCs w:val="24"/>
        </w:rPr>
        <w:t>GB 50222</w:t>
      </w:r>
    </w:p>
    <w:p w:rsidR="0019284E" w:rsidRPr="001015C3"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015C3">
        <w:rPr>
          <w:rFonts w:ascii="Times New Roman" w:eastAsia="仿宋" w:hAnsi="Times New Roman" w:cs="Times New Roman"/>
          <w:kern w:val="0"/>
          <w:sz w:val="24"/>
          <w:szCs w:val="24"/>
        </w:rPr>
        <w:t>《工业企业噪声测量规范》</w:t>
      </w:r>
      <w:r w:rsidRPr="001015C3">
        <w:rPr>
          <w:rFonts w:ascii="Times New Roman" w:eastAsia="仿宋" w:hAnsi="Times New Roman" w:cs="Times New Roman"/>
          <w:kern w:val="0"/>
          <w:sz w:val="24"/>
          <w:szCs w:val="24"/>
        </w:rPr>
        <w:t>GBJ</w:t>
      </w:r>
      <w:r w:rsidRPr="001015C3">
        <w:rPr>
          <w:rFonts w:ascii="Times New Roman" w:eastAsia="仿宋" w:hAnsi="Times New Roman" w:cs="Times New Roman" w:hint="eastAsia"/>
          <w:kern w:val="0"/>
          <w:sz w:val="24"/>
          <w:szCs w:val="24"/>
        </w:rPr>
        <w:t xml:space="preserve"> </w:t>
      </w:r>
      <w:r w:rsidRPr="001015C3">
        <w:rPr>
          <w:rFonts w:ascii="Times New Roman" w:eastAsia="仿宋" w:hAnsi="Times New Roman" w:cs="Times New Roman"/>
          <w:kern w:val="0"/>
          <w:sz w:val="24"/>
          <w:szCs w:val="24"/>
        </w:rPr>
        <w:t>122</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sidRPr="005D7E36">
        <w:rPr>
          <w:rFonts w:ascii="Times New Roman" w:eastAsia="仿宋" w:hAnsi="Times New Roman" w:cs="Times New Roman" w:hint="eastAsia"/>
          <w:kern w:val="0"/>
          <w:sz w:val="24"/>
          <w:szCs w:val="24"/>
        </w:rPr>
        <w:t>工业企业设计卫生标准</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GBZ1</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sidRPr="005D7E36">
        <w:rPr>
          <w:rFonts w:ascii="Times New Roman" w:eastAsia="仿宋" w:hAnsi="Times New Roman" w:cs="Times New Roman" w:hint="eastAsia"/>
          <w:kern w:val="0"/>
          <w:sz w:val="24"/>
          <w:szCs w:val="24"/>
        </w:rPr>
        <w:t>工作场所有害因素职业接触限值</w:t>
      </w:r>
      <w:r>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第</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部分：化学有害因素》</w:t>
      </w:r>
      <w:r>
        <w:rPr>
          <w:rFonts w:ascii="Times New Roman" w:eastAsia="仿宋" w:hAnsi="Times New Roman" w:cs="Times New Roman" w:hint="eastAsia"/>
          <w:kern w:val="0"/>
          <w:sz w:val="24"/>
          <w:szCs w:val="24"/>
        </w:rPr>
        <w:t>GBZ2.1</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《城镇污水处理厂污泥处置</w:t>
      </w:r>
      <w:r w:rsidRPr="00736573">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hint="eastAsia"/>
          <w:kern w:val="0"/>
          <w:sz w:val="24"/>
          <w:szCs w:val="24"/>
        </w:rPr>
        <w:t>园林绿化用泥质》</w:t>
      </w:r>
      <w:r w:rsidRPr="00736573">
        <w:rPr>
          <w:rFonts w:ascii="Times New Roman" w:eastAsia="仿宋" w:hAnsi="Times New Roman" w:cs="Times New Roman" w:hint="eastAsia"/>
          <w:kern w:val="0"/>
          <w:sz w:val="24"/>
          <w:szCs w:val="24"/>
        </w:rPr>
        <w:t>GB/T 23486</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《城镇污水处理厂污泥处置</w:t>
      </w:r>
      <w:r w:rsidRPr="00736573">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hint="eastAsia"/>
          <w:kern w:val="0"/>
          <w:sz w:val="24"/>
          <w:szCs w:val="24"/>
        </w:rPr>
        <w:t>土地改良用泥质》</w:t>
      </w:r>
      <w:r w:rsidRPr="00736573">
        <w:rPr>
          <w:rFonts w:ascii="Times New Roman" w:eastAsia="仿宋" w:hAnsi="Times New Roman" w:cs="Times New Roman" w:hint="eastAsia"/>
          <w:kern w:val="0"/>
          <w:sz w:val="24"/>
          <w:szCs w:val="24"/>
        </w:rPr>
        <w:t>GB/T 24600</w:t>
      </w:r>
    </w:p>
    <w:p w:rsidR="0019284E" w:rsidRPr="001015C3"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《污水排入城镇下水道水质标准》</w:t>
      </w:r>
      <w:r w:rsidRPr="00736573">
        <w:rPr>
          <w:rFonts w:ascii="Times New Roman" w:eastAsia="仿宋" w:hAnsi="Times New Roman" w:cs="Times New Roman" w:hint="eastAsia"/>
          <w:kern w:val="0"/>
          <w:sz w:val="24"/>
          <w:szCs w:val="24"/>
        </w:rPr>
        <w:t>GB/T 31962</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《生活垃圾堆肥处理技术规范》</w:t>
      </w:r>
      <w:r w:rsidRPr="00736573">
        <w:rPr>
          <w:rFonts w:ascii="Times New Roman" w:eastAsia="仿宋" w:hAnsi="Times New Roman" w:cs="Times New Roman" w:hint="eastAsia"/>
          <w:kern w:val="0"/>
          <w:sz w:val="24"/>
          <w:szCs w:val="24"/>
        </w:rPr>
        <w:t>CJJ 52</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187115">
        <w:rPr>
          <w:rFonts w:ascii="Times New Roman" w:eastAsia="仿宋" w:hAnsi="Times New Roman" w:cs="Times New Roman" w:hint="eastAsia"/>
          <w:kern w:val="0"/>
          <w:sz w:val="24"/>
          <w:szCs w:val="24"/>
        </w:rPr>
        <w:t>《城镇污水处理厂臭气处理技术规程》</w:t>
      </w:r>
      <w:r w:rsidRPr="00187115">
        <w:rPr>
          <w:rFonts w:ascii="Times New Roman" w:eastAsia="仿宋" w:hAnsi="Times New Roman" w:cs="Times New Roman" w:hint="eastAsia"/>
          <w:kern w:val="0"/>
          <w:sz w:val="24"/>
          <w:szCs w:val="24"/>
        </w:rPr>
        <w:t>CJJ/T 243</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kern w:val="0"/>
          <w:sz w:val="24"/>
          <w:szCs w:val="24"/>
        </w:rPr>
        <w:t>《城市污水处理厂污泥检验方法》</w:t>
      </w:r>
      <w:r w:rsidRPr="00736573">
        <w:rPr>
          <w:rFonts w:ascii="Times New Roman" w:eastAsia="仿宋" w:hAnsi="Times New Roman" w:cs="Times New Roman"/>
          <w:kern w:val="0"/>
          <w:sz w:val="24"/>
          <w:szCs w:val="24"/>
        </w:rPr>
        <w:t>CJ/T</w:t>
      </w:r>
      <w:r w:rsidRPr="00736573">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kern w:val="0"/>
          <w:sz w:val="24"/>
          <w:szCs w:val="24"/>
        </w:rPr>
        <w:t>221</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hint="eastAsia"/>
          <w:kern w:val="0"/>
          <w:sz w:val="24"/>
          <w:szCs w:val="24"/>
        </w:rPr>
        <w:t>《城镇污水处理厂污泥处置</w:t>
      </w:r>
      <w:r w:rsidRPr="00736573">
        <w:rPr>
          <w:rFonts w:ascii="Times New Roman" w:eastAsia="仿宋" w:hAnsi="Times New Roman" w:cs="Times New Roman" w:hint="eastAsia"/>
          <w:kern w:val="0"/>
          <w:sz w:val="24"/>
          <w:szCs w:val="24"/>
        </w:rPr>
        <w:t xml:space="preserve"> </w:t>
      </w:r>
      <w:r w:rsidRPr="00736573">
        <w:rPr>
          <w:rFonts w:ascii="Times New Roman" w:eastAsia="仿宋" w:hAnsi="Times New Roman" w:cs="Times New Roman" w:hint="eastAsia"/>
          <w:kern w:val="0"/>
          <w:sz w:val="24"/>
          <w:szCs w:val="24"/>
        </w:rPr>
        <w:t>林地用泥质》</w:t>
      </w:r>
      <w:r w:rsidRPr="00736573">
        <w:rPr>
          <w:rFonts w:ascii="Times New Roman" w:eastAsia="仿宋" w:hAnsi="Times New Roman" w:cs="Times New Roman" w:hint="eastAsia"/>
          <w:kern w:val="0"/>
          <w:sz w:val="24"/>
          <w:szCs w:val="24"/>
        </w:rPr>
        <w:t>CJ/T 362</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w:t>
      </w:r>
      <w:r w:rsidRPr="006C5680">
        <w:rPr>
          <w:rFonts w:ascii="Times New Roman" w:eastAsia="仿宋" w:hAnsi="Times New Roman" w:cs="Times New Roman" w:hint="eastAsia"/>
          <w:kern w:val="0"/>
          <w:sz w:val="24"/>
          <w:szCs w:val="24"/>
        </w:rPr>
        <w:t>好氧堆肥氧气自动监测设备</w:t>
      </w:r>
      <w:r>
        <w:rPr>
          <w:rFonts w:ascii="Times New Roman" w:eastAsia="仿宋" w:hAnsi="Times New Roman" w:cs="Times New Roman" w:hint="eastAsia"/>
          <w:kern w:val="0"/>
          <w:sz w:val="24"/>
          <w:szCs w:val="24"/>
        </w:rPr>
        <w:t>》</w:t>
      </w:r>
      <w:r w:rsidRPr="006C5680">
        <w:rPr>
          <w:rFonts w:ascii="Times New Roman" w:eastAsia="仿宋" w:hAnsi="Times New Roman" w:cs="Times New Roman" w:hint="eastAsia"/>
          <w:kern w:val="0"/>
          <w:sz w:val="24"/>
          <w:szCs w:val="24"/>
        </w:rPr>
        <w:t>CJ/T 408</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《城镇污水处理厂污泥处理</w:t>
      </w:r>
      <w:r>
        <w:rPr>
          <w:rFonts w:ascii="Times New Roman" w:eastAsia="仿宋" w:hAnsi="Times New Roman" w:cs="Times New Roman" w:hint="eastAsia"/>
          <w:kern w:val="0"/>
          <w:sz w:val="24"/>
          <w:szCs w:val="24"/>
        </w:rPr>
        <w:t xml:space="preserve"> </w:t>
      </w:r>
      <w:r>
        <w:rPr>
          <w:rFonts w:ascii="Times New Roman" w:eastAsia="仿宋" w:hAnsi="Times New Roman" w:cs="Times New Roman" w:hint="eastAsia"/>
          <w:kern w:val="0"/>
          <w:sz w:val="24"/>
          <w:szCs w:val="24"/>
        </w:rPr>
        <w:t>稳定标准》</w:t>
      </w:r>
      <w:r>
        <w:rPr>
          <w:rFonts w:ascii="Times New Roman" w:eastAsia="仿宋" w:hAnsi="Times New Roman" w:cs="Times New Roman" w:hint="eastAsia"/>
          <w:kern w:val="0"/>
          <w:sz w:val="24"/>
          <w:szCs w:val="24"/>
        </w:rPr>
        <w:t>CJ/T 510</w:t>
      </w:r>
    </w:p>
    <w:p w:rsidR="0019284E" w:rsidRDefault="0019284E" w:rsidP="0019284E">
      <w:pPr>
        <w:autoSpaceDE w:val="0"/>
        <w:autoSpaceDN w:val="0"/>
        <w:adjustRightInd w:val="0"/>
        <w:spacing w:line="360" w:lineRule="auto"/>
        <w:ind w:firstLineChars="200" w:firstLine="480"/>
        <w:rPr>
          <w:rFonts w:ascii="Times New Roman" w:eastAsia="仿宋" w:hAnsi="Times New Roman" w:cs="Times New Roman"/>
          <w:kern w:val="0"/>
          <w:sz w:val="24"/>
          <w:szCs w:val="24"/>
        </w:rPr>
      </w:pPr>
      <w:r w:rsidRPr="00736573">
        <w:rPr>
          <w:rFonts w:ascii="Times New Roman" w:eastAsia="仿宋" w:hAnsi="Times New Roman" w:cs="Times New Roman"/>
          <w:kern w:val="0"/>
          <w:sz w:val="24"/>
          <w:szCs w:val="24"/>
        </w:rPr>
        <w:t>《污染源在线自动监控（监测）系统数据传输标准》</w:t>
      </w:r>
      <w:r w:rsidRPr="00736573">
        <w:rPr>
          <w:rFonts w:ascii="Times New Roman" w:eastAsia="仿宋" w:hAnsi="Times New Roman" w:cs="Times New Roman"/>
          <w:kern w:val="0"/>
          <w:sz w:val="24"/>
          <w:szCs w:val="24"/>
        </w:rPr>
        <w:t>HJ/T 212</w:t>
      </w:r>
    </w:p>
    <w:p w:rsidR="005321E7" w:rsidRPr="0019284E" w:rsidRDefault="0019284E" w:rsidP="0019284E">
      <w:pPr>
        <w:autoSpaceDE w:val="0"/>
        <w:autoSpaceDN w:val="0"/>
        <w:adjustRightInd w:val="0"/>
        <w:spacing w:line="360" w:lineRule="auto"/>
        <w:ind w:firstLineChars="200" w:firstLine="480"/>
        <w:rPr>
          <w:rFonts w:eastAsia="仿宋"/>
          <w:sz w:val="24"/>
        </w:rPr>
      </w:pPr>
      <w:r w:rsidRPr="001015C3">
        <w:rPr>
          <w:rFonts w:ascii="Times New Roman" w:eastAsia="仿宋" w:hAnsi="Times New Roman" w:cs="Times New Roman" w:hint="eastAsia"/>
          <w:kern w:val="0"/>
          <w:sz w:val="24"/>
          <w:szCs w:val="24"/>
        </w:rPr>
        <w:t>《城镇污水处理厂污泥好氧发酵技术规程》</w:t>
      </w:r>
      <w:r w:rsidRPr="001015C3">
        <w:rPr>
          <w:rFonts w:ascii="Times New Roman" w:eastAsia="仿宋" w:hAnsi="Times New Roman" w:cs="Times New Roman"/>
          <w:kern w:val="0"/>
          <w:sz w:val="24"/>
          <w:szCs w:val="24"/>
        </w:rPr>
        <w:t xml:space="preserve">T/CECS </w:t>
      </w:r>
      <w:r w:rsidRPr="001015C3">
        <w:rPr>
          <w:rFonts w:ascii="Times New Roman" w:eastAsia="仿宋" w:hAnsi="Times New Roman" w:cs="Times New Roman" w:hint="eastAsia"/>
          <w:kern w:val="0"/>
          <w:sz w:val="24"/>
          <w:szCs w:val="24"/>
        </w:rPr>
        <w:t>53</w:t>
      </w:r>
      <w:r w:rsidRPr="001015C3">
        <w:rPr>
          <w:rFonts w:ascii="Times New Roman" w:eastAsia="仿宋" w:hAnsi="Times New Roman" w:cs="Times New Roman"/>
          <w:kern w:val="0"/>
          <w:sz w:val="24"/>
          <w:szCs w:val="24"/>
        </w:rPr>
        <w:t>6-201</w:t>
      </w:r>
      <w:r w:rsidRPr="001015C3">
        <w:rPr>
          <w:rFonts w:ascii="Times New Roman" w:eastAsia="仿宋" w:hAnsi="Times New Roman" w:cs="Times New Roman" w:hint="eastAsia"/>
          <w:kern w:val="0"/>
          <w:sz w:val="24"/>
          <w:szCs w:val="24"/>
        </w:rPr>
        <w:t>8</w:t>
      </w:r>
    </w:p>
    <w:sectPr w:rsidR="005321E7" w:rsidRPr="0019284E" w:rsidSect="00464701">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51" w:rsidRDefault="007D2051" w:rsidP="009F0779">
      <w:r>
        <w:separator/>
      </w:r>
    </w:p>
  </w:endnote>
  <w:endnote w:type="continuationSeparator" w:id="0">
    <w:p w:rsidR="007D2051" w:rsidRDefault="007D2051" w:rsidP="009F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51" w:rsidRDefault="007D2051">
    <w:pPr>
      <w:pStyle w:val="a4"/>
      <w:jc w:val="center"/>
    </w:pPr>
  </w:p>
  <w:p w:rsidR="007D2051" w:rsidRDefault="007D20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358811"/>
      <w:docPartObj>
        <w:docPartGallery w:val="Page Numbers (Bottom of Page)"/>
        <w:docPartUnique/>
      </w:docPartObj>
    </w:sdtPr>
    <w:sdtEndPr>
      <w:rPr>
        <w:rFonts w:ascii="Times New Roman" w:hAnsi="Times New Roman" w:cs="Times New Roman"/>
      </w:rPr>
    </w:sdtEndPr>
    <w:sdtContent>
      <w:p w:rsidR="007D2051" w:rsidRPr="00464701" w:rsidRDefault="007D2051">
        <w:pPr>
          <w:pStyle w:val="a4"/>
          <w:jc w:val="center"/>
          <w:rPr>
            <w:rFonts w:ascii="Times New Roman" w:hAnsi="Times New Roman" w:cs="Times New Roman"/>
          </w:rPr>
        </w:pPr>
        <w:r w:rsidRPr="00464701">
          <w:rPr>
            <w:rFonts w:ascii="Times New Roman" w:hAnsi="Times New Roman" w:cs="Times New Roman"/>
          </w:rPr>
          <w:fldChar w:fldCharType="begin"/>
        </w:r>
        <w:r w:rsidRPr="00464701">
          <w:rPr>
            <w:rFonts w:ascii="Times New Roman" w:hAnsi="Times New Roman" w:cs="Times New Roman"/>
          </w:rPr>
          <w:instrText>PAGE   \* MERGEFORMAT</w:instrText>
        </w:r>
        <w:r w:rsidRPr="00464701">
          <w:rPr>
            <w:rFonts w:ascii="Times New Roman" w:hAnsi="Times New Roman" w:cs="Times New Roman"/>
          </w:rPr>
          <w:fldChar w:fldCharType="separate"/>
        </w:r>
        <w:r w:rsidR="0019284E" w:rsidRPr="0019284E">
          <w:rPr>
            <w:rFonts w:ascii="Times New Roman" w:hAnsi="Times New Roman" w:cs="Times New Roman"/>
            <w:noProof/>
            <w:lang w:val="zh-CN"/>
          </w:rPr>
          <w:t>1</w:t>
        </w:r>
        <w:r w:rsidRPr="00464701">
          <w:rPr>
            <w:rFonts w:ascii="Times New Roman" w:hAnsi="Times New Roman" w:cs="Times New Roman"/>
          </w:rPr>
          <w:fldChar w:fldCharType="end"/>
        </w:r>
      </w:p>
    </w:sdtContent>
  </w:sdt>
  <w:p w:rsidR="007D2051" w:rsidRDefault="007D20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51" w:rsidRDefault="007D2051" w:rsidP="009F0779">
      <w:r>
        <w:separator/>
      </w:r>
    </w:p>
  </w:footnote>
  <w:footnote w:type="continuationSeparator" w:id="0">
    <w:p w:rsidR="007D2051" w:rsidRDefault="007D2051" w:rsidP="009F0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8E7"/>
    <w:multiLevelType w:val="hybridMultilevel"/>
    <w:tmpl w:val="2A5A03C6"/>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1">
    <w:nsid w:val="081E0D5D"/>
    <w:multiLevelType w:val="hybridMultilevel"/>
    <w:tmpl w:val="2EC0CFA4"/>
    <w:lvl w:ilvl="0" w:tplc="D8B2C3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8C46C5E"/>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3">
    <w:nsid w:val="09814573"/>
    <w:multiLevelType w:val="multilevel"/>
    <w:tmpl w:val="09814573"/>
    <w:lvl w:ilvl="0">
      <w:start w:val="1"/>
      <w:numFmt w:val="decimal"/>
      <w:lvlText w:val="%1"/>
      <w:lvlJc w:val="left"/>
      <w:pPr>
        <w:ind w:left="2122" w:hanging="420"/>
      </w:pPr>
      <w:rPr>
        <w:rFonts w:hint="eastAsia"/>
        <w:b/>
      </w:rPr>
    </w:lvl>
    <w:lvl w:ilvl="1">
      <w:start w:val="1"/>
      <w:numFmt w:val="lowerLetter"/>
      <w:lvlText w:val="%2)"/>
      <w:lvlJc w:val="left"/>
      <w:pPr>
        <w:ind w:left="2968" w:hanging="420"/>
      </w:pPr>
    </w:lvl>
    <w:lvl w:ilvl="2">
      <w:start w:val="1"/>
      <w:numFmt w:val="lowerRoman"/>
      <w:lvlText w:val="%3."/>
      <w:lvlJc w:val="right"/>
      <w:pPr>
        <w:ind w:left="3388" w:hanging="420"/>
      </w:pPr>
    </w:lvl>
    <w:lvl w:ilvl="3">
      <w:start w:val="1"/>
      <w:numFmt w:val="decimal"/>
      <w:lvlText w:val="%4."/>
      <w:lvlJc w:val="left"/>
      <w:pPr>
        <w:ind w:left="3808" w:hanging="420"/>
      </w:pPr>
    </w:lvl>
    <w:lvl w:ilvl="4">
      <w:start w:val="1"/>
      <w:numFmt w:val="lowerLetter"/>
      <w:lvlText w:val="%5)"/>
      <w:lvlJc w:val="left"/>
      <w:pPr>
        <w:ind w:left="4228" w:hanging="420"/>
      </w:pPr>
    </w:lvl>
    <w:lvl w:ilvl="5">
      <w:start w:val="1"/>
      <w:numFmt w:val="lowerRoman"/>
      <w:lvlText w:val="%6."/>
      <w:lvlJc w:val="right"/>
      <w:pPr>
        <w:ind w:left="4648" w:hanging="420"/>
      </w:pPr>
    </w:lvl>
    <w:lvl w:ilvl="6">
      <w:start w:val="1"/>
      <w:numFmt w:val="decimal"/>
      <w:lvlText w:val="%7."/>
      <w:lvlJc w:val="left"/>
      <w:pPr>
        <w:ind w:left="5068" w:hanging="420"/>
      </w:pPr>
    </w:lvl>
    <w:lvl w:ilvl="7">
      <w:start w:val="1"/>
      <w:numFmt w:val="lowerLetter"/>
      <w:lvlText w:val="%8)"/>
      <w:lvlJc w:val="left"/>
      <w:pPr>
        <w:ind w:left="5488" w:hanging="420"/>
      </w:pPr>
    </w:lvl>
    <w:lvl w:ilvl="8">
      <w:start w:val="1"/>
      <w:numFmt w:val="lowerRoman"/>
      <w:lvlText w:val="%9."/>
      <w:lvlJc w:val="right"/>
      <w:pPr>
        <w:ind w:left="5908" w:hanging="420"/>
      </w:pPr>
    </w:lvl>
  </w:abstractNum>
  <w:abstractNum w:abstractNumId="4">
    <w:nsid w:val="0A7D1D1C"/>
    <w:multiLevelType w:val="multilevel"/>
    <w:tmpl w:val="0A7D1D1C"/>
    <w:lvl w:ilvl="0">
      <w:start w:val="1"/>
      <w:numFmt w:val="decimal"/>
      <w:lvlText w:val="%1"/>
      <w:lvlJc w:val="left"/>
      <w:pPr>
        <w:ind w:left="988" w:hanging="420"/>
      </w:pPr>
      <w:rPr>
        <w:rFonts w:hint="eastAsia"/>
        <w:b/>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nsid w:val="0E866C9B"/>
    <w:multiLevelType w:val="multilevel"/>
    <w:tmpl w:val="0E866C9B"/>
    <w:lvl w:ilvl="0">
      <w:start w:val="1"/>
      <w:numFmt w:val="decimal"/>
      <w:lvlText w:val="%1 "/>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13DC0037"/>
    <w:multiLevelType w:val="hybridMultilevel"/>
    <w:tmpl w:val="0EB6B628"/>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140C4415"/>
    <w:multiLevelType w:val="multilevel"/>
    <w:tmpl w:val="140C4415"/>
    <w:lvl w:ilvl="0">
      <w:start w:val="1"/>
      <w:numFmt w:val="decimal"/>
      <w:lvlText w:val="%1 "/>
      <w:lvlJc w:val="left"/>
      <w:pPr>
        <w:ind w:left="988" w:hanging="420"/>
      </w:pPr>
      <w:rPr>
        <w:rFonts w:ascii="Times New Roman" w:hAnsi="Times New Roman" w:cs="Times New Roman" w:hint="default"/>
        <w:b/>
        <w:sz w:val="28"/>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148728F4"/>
    <w:multiLevelType w:val="hybridMultilevel"/>
    <w:tmpl w:val="A1ACE316"/>
    <w:lvl w:ilvl="0" w:tplc="1E9A68B0">
      <w:start w:val="1"/>
      <w:numFmt w:val="decimal"/>
      <w:lvlText w:val="8.11.%1"/>
      <w:lvlJc w:val="left"/>
      <w:pPr>
        <w:ind w:left="340" w:hanging="34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913844"/>
    <w:multiLevelType w:val="multilevel"/>
    <w:tmpl w:val="14913844"/>
    <w:lvl w:ilvl="0">
      <w:start w:val="1"/>
      <w:numFmt w:val="decimal"/>
      <w:lvlText w:val="%1"/>
      <w:lvlJc w:val="left"/>
      <w:pPr>
        <w:ind w:left="420" w:hanging="420"/>
      </w:pPr>
      <w:rPr>
        <w:rFonts w:hint="eastAsia"/>
        <w:b/>
      </w:rPr>
    </w:lvl>
    <w:lvl w:ilvl="1">
      <w:start w:val="1"/>
      <w:numFmt w:val="decimal"/>
      <w:isLgl/>
      <w:lvlText w:val="%1.%2"/>
      <w:lvlJc w:val="left"/>
      <w:pPr>
        <w:ind w:left="576" w:hanging="576"/>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DC65FEF"/>
    <w:multiLevelType w:val="hybridMultilevel"/>
    <w:tmpl w:val="27AC69B4"/>
    <w:lvl w:ilvl="0" w:tplc="85C6954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FE0436"/>
    <w:multiLevelType w:val="multilevel"/>
    <w:tmpl w:val="1FFE0436"/>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824399"/>
    <w:multiLevelType w:val="multilevel"/>
    <w:tmpl w:val="20824399"/>
    <w:lvl w:ilvl="0">
      <w:start w:val="1"/>
      <w:numFmt w:val="decimal"/>
      <w:lvlText w:val="%1"/>
      <w:lvlJc w:val="left"/>
      <w:pPr>
        <w:ind w:left="421" w:hanging="420"/>
      </w:pPr>
      <w:rPr>
        <w:rFonts w:ascii="Times New Roman" w:hAnsi="Times New Roman" w:cs="Times New Roman" w:hint="default"/>
        <w:b/>
      </w:rPr>
    </w:lvl>
    <w:lvl w:ilvl="1">
      <w:start w:val="7"/>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3">
    <w:nsid w:val="219171DA"/>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4">
    <w:nsid w:val="21D768CD"/>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5">
    <w:nsid w:val="23AD585B"/>
    <w:multiLevelType w:val="multilevel"/>
    <w:tmpl w:val="23AD585B"/>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46029DB"/>
    <w:multiLevelType w:val="hybridMultilevel"/>
    <w:tmpl w:val="DFD20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CB40CA"/>
    <w:multiLevelType w:val="multilevel"/>
    <w:tmpl w:val="24CB40CA"/>
    <w:lvl w:ilvl="0">
      <w:start w:val="1"/>
      <w:numFmt w:val="decimal"/>
      <w:lvlText w:val="3.5.%1 "/>
      <w:lvlJc w:val="left"/>
      <w:pPr>
        <w:ind w:left="562" w:hanging="420"/>
      </w:pPr>
      <w:rPr>
        <w:rFonts w:ascii="Times New Roman" w:hAnsi="Times New Roman" w:cs="Times New Roman" w:hint="default"/>
        <w:b/>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18">
    <w:nsid w:val="26247337"/>
    <w:multiLevelType w:val="hybridMultilevel"/>
    <w:tmpl w:val="C29EB9A8"/>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278E1FBD"/>
    <w:multiLevelType w:val="multilevel"/>
    <w:tmpl w:val="278E1FBD"/>
    <w:lvl w:ilvl="0">
      <w:start w:val="1"/>
      <w:numFmt w:val="decimal"/>
      <w:suff w:val="space"/>
      <w:lvlText w:val="5.1.%1 "/>
      <w:lvlJc w:val="left"/>
      <w:pPr>
        <w:ind w:left="420" w:hanging="420"/>
      </w:pPr>
      <w:rPr>
        <w:rFonts w:hint="eastAsia"/>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8DF1B6E"/>
    <w:multiLevelType w:val="hybridMultilevel"/>
    <w:tmpl w:val="27BEE8F8"/>
    <w:lvl w:ilvl="0" w:tplc="95EAC6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417877"/>
    <w:multiLevelType w:val="multilevel"/>
    <w:tmpl w:val="2C417877"/>
    <w:lvl w:ilvl="0">
      <w:start w:val="1"/>
      <w:numFmt w:val="decimal"/>
      <w:lvlText w:val="%1"/>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E3202C7"/>
    <w:multiLevelType w:val="multilevel"/>
    <w:tmpl w:val="C6A428A8"/>
    <w:lvl w:ilvl="0">
      <w:start w:val="1"/>
      <w:numFmt w:val="decimal"/>
      <w:lvlText w:val="%1"/>
      <w:lvlJc w:val="left"/>
      <w:pPr>
        <w:ind w:left="432" w:hanging="432"/>
      </w:pPr>
      <w:rPr>
        <w:rFonts w:hint="eastAsia"/>
        <w:b w:val="0"/>
      </w:rPr>
    </w:lvl>
    <w:lvl w:ilvl="1">
      <w:start w:val="1"/>
      <w:numFmt w:val="decimal"/>
      <w:lvlText w:val="%1.%2"/>
      <w:lvlJc w:val="left"/>
      <w:pPr>
        <w:ind w:left="576" w:hanging="576"/>
      </w:pPr>
      <w:rPr>
        <w:rFonts w:hint="eastAsia"/>
        <w:color w:val="auto"/>
      </w:rPr>
    </w:lvl>
    <w:lvl w:ilvl="2">
      <w:start w:val="1"/>
      <w:numFmt w:val="decimal"/>
      <w:lvlText w:val="%1.%2.%3"/>
      <w:lvlJc w:val="left"/>
      <w:pPr>
        <w:ind w:left="0" w:firstLine="0"/>
      </w:pPr>
      <w:rPr>
        <w:rFonts w:hint="eastAsia"/>
        <w:color w:val="auto"/>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nsid w:val="30962FCA"/>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24">
    <w:nsid w:val="429A5DD6"/>
    <w:multiLevelType w:val="hybridMultilevel"/>
    <w:tmpl w:val="3AD42D14"/>
    <w:lvl w:ilvl="0" w:tplc="32729BD4">
      <w:start w:val="5"/>
      <w:numFmt w:val="decimal"/>
      <w:lvlText w:val="8.1.%1"/>
      <w:lvlJc w:val="left"/>
      <w:pPr>
        <w:ind w:left="766" w:hanging="340"/>
      </w:pPr>
      <w:rPr>
        <w:rFonts w:ascii="Times New Roman" w:hAnsi="Times New Roman" w:cs="Times New Roman" w:hint="default"/>
        <w:b/>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4B791E1A"/>
    <w:multiLevelType w:val="hybridMultilevel"/>
    <w:tmpl w:val="674C4444"/>
    <w:lvl w:ilvl="0" w:tplc="BB9A7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A00CB1"/>
    <w:multiLevelType w:val="hybridMultilevel"/>
    <w:tmpl w:val="3E98D314"/>
    <w:lvl w:ilvl="0" w:tplc="95EAC666">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D4D5224"/>
    <w:multiLevelType w:val="multilevel"/>
    <w:tmpl w:val="4D4D5224"/>
    <w:lvl w:ilvl="0">
      <w:start w:val="1"/>
      <w:numFmt w:val="decimal"/>
      <w:lvlText w:val="3.4.%1 "/>
      <w:lvlJc w:val="left"/>
      <w:pPr>
        <w:ind w:left="643" w:hanging="360"/>
      </w:pPr>
      <w:rPr>
        <w:rFonts w:ascii="Times New Roman" w:hAnsi="Times New Roman" w:cs="Times New Roman" w:hint="default"/>
        <w:b/>
      </w:rPr>
    </w:lvl>
    <w:lvl w:ilvl="1">
      <w:start w:val="4"/>
      <w:numFmt w:val="decimal"/>
      <w:lvlText w:val="%1.%2"/>
      <w:lvlJc w:val="left"/>
      <w:pPr>
        <w:ind w:left="1637"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357"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717" w:hanging="1440"/>
      </w:pPr>
      <w:rPr>
        <w:rFonts w:hint="default"/>
      </w:rPr>
    </w:lvl>
    <w:lvl w:ilvl="8">
      <w:start w:val="1"/>
      <w:numFmt w:val="decimal"/>
      <w:lvlText w:val="%1.%2.%3.%4.%5.%6.%7.%8.%9"/>
      <w:lvlJc w:val="left"/>
      <w:pPr>
        <w:ind w:left="3077" w:hanging="1800"/>
      </w:pPr>
      <w:rPr>
        <w:rFonts w:hint="default"/>
      </w:rPr>
    </w:lvl>
  </w:abstractNum>
  <w:abstractNum w:abstractNumId="28">
    <w:nsid w:val="4D6C5DEB"/>
    <w:multiLevelType w:val="multilevel"/>
    <w:tmpl w:val="4D6C5DEB"/>
    <w:lvl w:ilvl="0">
      <w:start w:val="1"/>
      <w:numFmt w:val="decimal"/>
      <w:lvlText w:val="%1"/>
      <w:lvlJc w:val="left"/>
      <w:pPr>
        <w:ind w:left="420" w:hanging="420"/>
      </w:pPr>
      <w:rPr>
        <w:rFonts w:hint="eastAsia"/>
        <w:b/>
      </w:rPr>
    </w:lvl>
    <w:lvl w:ilvl="1">
      <w:start w:val="2"/>
      <w:numFmt w:val="decimal"/>
      <w:isLgl/>
      <w:lvlText w:val="%1.%2"/>
      <w:lvlJc w:val="left"/>
      <w:pPr>
        <w:ind w:left="720" w:hanging="720"/>
      </w:pPr>
      <w:rPr>
        <w:rFonts w:hint="default"/>
      </w:rPr>
    </w:lvl>
    <w:lvl w:ilvl="2">
      <w:start w:val="2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7AE76ED"/>
    <w:multiLevelType w:val="multilevel"/>
    <w:tmpl w:val="57AE76ED"/>
    <w:lvl w:ilvl="0">
      <w:start w:val="1"/>
      <w:numFmt w:val="decimal"/>
      <w:lvlText w:val="5.3.%1 "/>
      <w:lvlJc w:val="left"/>
      <w:pPr>
        <w:ind w:left="420" w:hanging="420"/>
      </w:pPr>
      <w:rPr>
        <w:rFonts w:hint="eastAsia"/>
        <w:b/>
        <w:sz w:val="28"/>
        <w:szCs w:val="28"/>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0">
    <w:nsid w:val="58266357"/>
    <w:multiLevelType w:val="multilevel"/>
    <w:tmpl w:val="58266357"/>
    <w:lvl w:ilvl="0">
      <w:start w:val="1"/>
      <w:numFmt w:val="decimal"/>
      <w:lvlText w:val="3.6.%1 "/>
      <w:lvlJc w:val="left"/>
      <w:pPr>
        <w:ind w:left="846" w:hanging="420"/>
      </w:pPr>
      <w:rPr>
        <w:rFonts w:ascii="Times New Roman" w:hAnsi="Times New Roman" w:cs="Times New Roman" w:hint="default"/>
        <w:b/>
      </w:rPr>
    </w:lvl>
    <w:lvl w:ilvl="1">
      <w:start w:val="1"/>
      <w:numFmt w:val="lowerLetter"/>
      <w:lvlText w:val="%2)"/>
      <w:lvlJc w:val="left"/>
      <w:pPr>
        <w:ind w:left="366" w:hanging="420"/>
      </w:pPr>
      <w:rPr>
        <w:rFonts w:hint="eastAsia"/>
      </w:rPr>
    </w:lvl>
    <w:lvl w:ilvl="2">
      <w:start w:val="1"/>
      <w:numFmt w:val="lowerRoman"/>
      <w:lvlText w:val="%3."/>
      <w:lvlJc w:val="right"/>
      <w:pPr>
        <w:ind w:left="786" w:hanging="420"/>
      </w:pPr>
      <w:rPr>
        <w:rFonts w:hint="eastAsia"/>
      </w:rPr>
    </w:lvl>
    <w:lvl w:ilvl="3">
      <w:start w:val="1"/>
      <w:numFmt w:val="decimal"/>
      <w:lvlText w:val="%4."/>
      <w:lvlJc w:val="left"/>
      <w:pPr>
        <w:ind w:left="1206" w:hanging="420"/>
      </w:pPr>
      <w:rPr>
        <w:rFonts w:hint="eastAsia"/>
      </w:rPr>
    </w:lvl>
    <w:lvl w:ilvl="4">
      <w:start w:val="1"/>
      <w:numFmt w:val="lowerLetter"/>
      <w:lvlText w:val="%5)"/>
      <w:lvlJc w:val="left"/>
      <w:pPr>
        <w:ind w:left="1626" w:hanging="420"/>
      </w:pPr>
      <w:rPr>
        <w:rFonts w:hint="eastAsia"/>
      </w:rPr>
    </w:lvl>
    <w:lvl w:ilvl="5">
      <w:start w:val="1"/>
      <w:numFmt w:val="lowerRoman"/>
      <w:lvlText w:val="%6."/>
      <w:lvlJc w:val="right"/>
      <w:pPr>
        <w:ind w:left="2046" w:hanging="420"/>
      </w:pPr>
      <w:rPr>
        <w:rFonts w:hint="eastAsia"/>
      </w:rPr>
    </w:lvl>
    <w:lvl w:ilvl="6">
      <w:start w:val="1"/>
      <w:numFmt w:val="decimal"/>
      <w:lvlText w:val="%7."/>
      <w:lvlJc w:val="left"/>
      <w:pPr>
        <w:ind w:left="2466" w:hanging="420"/>
      </w:pPr>
      <w:rPr>
        <w:rFonts w:hint="eastAsia"/>
      </w:rPr>
    </w:lvl>
    <w:lvl w:ilvl="7">
      <w:start w:val="1"/>
      <w:numFmt w:val="lowerLetter"/>
      <w:lvlText w:val="%8)"/>
      <w:lvlJc w:val="left"/>
      <w:pPr>
        <w:ind w:left="2886" w:hanging="420"/>
      </w:pPr>
      <w:rPr>
        <w:rFonts w:hint="eastAsia"/>
      </w:rPr>
    </w:lvl>
    <w:lvl w:ilvl="8">
      <w:start w:val="1"/>
      <w:numFmt w:val="lowerRoman"/>
      <w:lvlText w:val="%9."/>
      <w:lvlJc w:val="right"/>
      <w:pPr>
        <w:ind w:left="3306" w:hanging="420"/>
      </w:pPr>
      <w:rPr>
        <w:rFonts w:hint="eastAsia"/>
      </w:rPr>
    </w:lvl>
  </w:abstractNum>
  <w:abstractNum w:abstractNumId="31">
    <w:nsid w:val="59891EE2"/>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32">
    <w:nsid w:val="5EF51D35"/>
    <w:multiLevelType w:val="hybridMultilevel"/>
    <w:tmpl w:val="ADDEC8F8"/>
    <w:lvl w:ilvl="0" w:tplc="E620F7C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61B521D6"/>
    <w:multiLevelType w:val="multilevel"/>
    <w:tmpl w:val="61B521D6"/>
    <w:lvl w:ilvl="0">
      <w:start w:val="1"/>
      <w:numFmt w:val="decimal"/>
      <w:lvlText w:val="3.7.%1 "/>
      <w:lvlJc w:val="left"/>
      <w:pPr>
        <w:ind w:left="3823" w:hanging="420"/>
      </w:pPr>
      <w:rPr>
        <w:rFonts w:hint="eastAsia"/>
        <w:b/>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34">
    <w:nsid w:val="64E978EC"/>
    <w:multiLevelType w:val="hybridMultilevel"/>
    <w:tmpl w:val="B2C4ADB0"/>
    <w:lvl w:ilvl="0" w:tplc="A762E794">
      <w:start w:val="1"/>
      <w:numFmt w:val="decimal"/>
      <w:lvlText w:val="2.1.%1 "/>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1A5722"/>
    <w:multiLevelType w:val="multilevel"/>
    <w:tmpl w:val="6D1A5722"/>
    <w:lvl w:ilvl="0">
      <w:start w:val="1"/>
      <w:numFmt w:val="decimal"/>
      <w:lvlText w:val="3.3.%1 "/>
      <w:lvlJc w:val="left"/>
      <w:pPr>
        <w:ind w:left="2406"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EAD372C"/>
    <w:multiLevelType w:val="multilevel"/>
    <w:tmpl w:val="6EAD372C"/>
    <w:lvl w:ilvl="0">
      <w:start w:val="1"/>
      <w:numFmt w:val="decimal"/>
      <w:lvlText w:val="3.2.%1 "/>
      <w:lvlJc w:val="left"/>
      <w:pPr>
        <w:ind w:left="987" w:hanging="420"/>
      </w:pPr>
      <w:rPr>
        <w:rFonts w:hint="eastAsia"/>
      </w:rPr>
    </w:lvl>
    <w:lvl w:ilvl="1">
      <w:start w:val="1"/>
      <w:numFmt w:val="decimal"/>
      <w:lvlText w:val="3.1.%2 "/>
      <w:lvlJc w:val="left"/>
      <w:pPr>
        <w:ind w:left="704" w:hanging="420"/>
      </w:pPr>
      <w:rPr>
        <w:rFonts w:hint="eastAsia"/>
        <w:b/>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0C51CC"/>
    <w:multiLevelType w:val="multilevel"/>
    <w:tmpl w:val="730C51CC"/>
    <w:lvl w:ilvl="0">
      <w:start w:val="1"/>
      <w:numFmt w:val="decimal"/>
      <w:suff w:val="space"/>
      <w:lvlText w:val="5.2.%1 "/>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107801"/>
    <w:multiLevelType w:val="multilevel"/>
    <w:tmpl w:val="73107801"/>
    <w:lvl w:ilvl="0">
      <w:start w:val="1"/>
      <w:numFmt w:val="decimal"/>
      <w:lvlText w:val="%1"/>
      <w:lvlJc w:val="left"/>
      <w:pPr>
        <w:ind w:left="421" w:hanging="420"/>
      </w:pPr>
      <w:rPr>
        <w:rFonts w:ascii="Times New Roman" w:hAnsi="Times New Roman" w:cs="Times New Roman" w:hint="default"/>
        <w:b/>
      </w:rPr>
    </w:lvl>
    <w:lvl w:ilvl="1">
      <w:start w:val="7"/>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9">
    <w:nsid w:val="75B91945"/>
    <w:multiLevelType w:val="multilevel"/>
    <w:tmpl w:val="75B91945"/>
    <w:lvl w:ilvl="0">
      <w:start w:val="1"/>
      <w:numFmt w:val="decimal"/>
      <w:lvlText w:val="3.8.%1 "/>
      <w:lvlJc w:val="left"/>
      <w:pPr>
        <w:ind w:left="3681" w:hanging="420"/>
      </w:pPr>
      <w:rPr>
        <w:rFonts w:hint="eastAsia"/>
        <w:b/>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40">
    <w:nsid w:val="75DF4145"/>
    <w:multiLevelType w:val="multilevel"/>
    <w:tmpl w:val="75DF4145"/>
    <w:lvl w:ilvl="0">
      <w:start w:val="1"/>
      <w:numFmt w:val="decimal"/>
      <w:lvlText w:val="%1"/>
      <w:lvlJc w:val="left"/>
      <w:pPr>
        <w:ind w:left="846" w:hanging="420"/>
      </w:pPr>
      <w:rPr>
        <w:rFonts w:hint="eastAsia"/>
        <w:b/>
      </w:rPr>
    </w:lvl>
    <w:lvl w:ilvl="1">
      <w:start w:val="9"/>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41">
    <w:nsid w:val="77694907"/>
    <w:multiLevelType w:val="multilevel"/>
    <w:tmpl w:val="77694907"/>
    <w:lvl w:ilvl="0">
      <w:start w:val="1"/>
      <w:numFmt w:val="decimal"/>
      <w:lvlText w:val="%1 "/>
      <w:lvlJc w:val="left"/>
      <w:pPr>
        <w:ind w:left="988"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E0434D9"/>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3">
    <w:nsid w:val="7E5A1C95"/>
    <w:multiLevelType w:val="multilevel"/>
    <w:tmpl w:val="7E5A1C95"/>
    <w:lvl w:ilvl="0">
      <w:start w:val="1"/>
      <w:numFmt w:val="decimal"/>
      <w:lvlText w:val="%1"/>
      <w:lvlJc w:val="left"/>
      <w:pPr>
        <w:ind w:left="420" w:hanging="420"/>
      </w:pPr>
      <w:rPr>
        <w:rFonts w:hint="eastAsia"/>
        <w:b/>
      </w:rPr>
    </w:lvl>
    <w:lvl w:ilvl="1">
      <w:start w:val="1"/>
      <w:numFmt w:val="decimal"/>
      <w:isLgl/>
      <w:lvlText w:val="%1.%2"/>
      <w:lvlJc w:val="left"/>
      <w:pPr>
        <w:ind w:left="768" w:hanging="384"/>
      </w:pPr>
      <w:rPr>
        <w:rFonts w:ascii="Times New Roman" w:hAnsi="Times New Roman" w:hint="default"/>
      </w:rPr>
    </w:lvl>
    <w:lvl w:ilvl="2">
      <w:start w:val="1"/>
      <w:numFmt w:val="decimal"/>
      <w:isLgl/>
      <w:lvlText w:val="%1.%2.%3"/>
      <w:lvlJc w:val="left"/>
      <w:pPr>
        <w:ind w:left="1488" w:hanging="720"/>
      </w:pPr>
      <w:rPr>
        <w:rFonts w:ascii="Times New Roman" w:hAnsi="Times New Roman" w:hint="default"/>
      </w:rPr>
    </w:lvl>
    <w:lvl w:ilvl="3">
      <w:start w:val="1"/>
      <w:numFmt w:val="decimal"/>
      <w:isLgl/>
      <w:lvlText w:val="%1.%2.%3.%4"/>
      <w:lvlJc w:val="left"/>
      <w:pPr>
        <w:ind w:left="2232" w:hanging="1080"/>
      </w:pPr>
      <w:rPr>
        <w:rFonts w:ascii="Times New Roman" w:hAnsi="Times New Roman" w:hint="default"/>
      </w:rPr>
    </w:lvl>
    <w:lvl w:ilvl="4">
      <w:start w:val="1"/>
      <w:numFmt w:val="decimal"/>
      <w:isLgl/>
      <w:lvlText w:val="%1.%2.%3.%4.%5"/>
      <w:lvlJc w:val="left"/>
      <w:pPr>
        <w:ind w:left="2616" w:hanging="1080"/>
      </w:pPr>
      <w:rPr>
        <w:rFonts w:ascii="Times New Roman" w:hAnsi="Times New Roman" w:hint="default"/>
      </w:rPr>
    </w:lvl>
    <w:lvl w:ilvl="5">
      <w:start w:val="1"/>
      <w:numFmt w:val="decimal"/>
      <w:isLgl/>
      <w:lvlText w:val="%1.%2.%3.%4.%5.%6"/>
      <w:lvlJc w:val="left"/>
      <w:pPr>
        <w:ind w:left="3360" w:hanging="1440"/>
      </w:pPr>
      <w:rPr>
        <w:rFonts w:ascii="Times New Roman" w:hAnsi="Times New Roman" w:hint="default"/>
      </w:rPr>
    </w:lvl>
    <w:lvl w:ilvl="6">
      <w:start w:val="1"/>
      <w:numFmt w:val="decimal"/>
      <w:isLgl/>
      <w:lvlText w:val="%1.%2.%3.%4.%5.%6.%7"/>
      <w:lvlJc w:val="left"/>
      <w:pPr>
        <w:ind w:left="3744" w:hanging="1440"/>
      </w:pPr>
      <w:rPr>
        <w:rFonts w:ascii="Times New Roman" w:hAnsi="Times New Roman" w:hint="default"/>
      </w:rPr>
    </w:lvl>
    <w:lvl w:ilvl="7">
      <w:start w:val="1"/>
      <w:numFmt w:val="decimal"/>
      <w:isLgl/>
      <w:lvlText w:val="%1.%2.%3.%4.%5.%6.%7.%8"/>
      <w:lvlJc w:val="left"/>
      <w:pPr>
        <w:ind w:left="4488" w:hanging="1800"/>
      </w:pPr>
      <w:rPr>
        <w:rFonts w:ascii="Times New Roman" w:hAnsi="Times New Roman" w:hint="default"/>
      </w:rPr>
    </w:lvl>
    <w:lvl w:ilvl="8">
      <w:start w:val="1"/>
      <w:numFmt w:val="decimal"/>
      <w:isLgl/>
      <w:lvlText w:val="%1.%2.%3.%4.%5.%6.%7.%8.%9"/>
      <w:lvlJc w:val="left"/>
      <w:pPr>
        <w:ind w:left="5232" w:hanging="2160"/>
      </w:pPr>
      <w:rPr>
        <w:rFonts w:ascii="Times New Roman" w:hAnsi="Times New Roman" w:hint="default"/>
      </w:rPr>
    </w:lvl>
  </w:abstractNum>
  <w:abstractNum w:abstractNumId="44">
    <w:nsid w:val="7E920621"/>
    <w:multiLevelType w:val="multilevel"/>
    <w:tmpl w:val="7E920621"/>
    <w:lvl w:ilvl="0">
      <w:start w:val="1"/>
      <w:numFmt w:val="decimal"/>
      <w:lvlText w:val="3.2.%1 "/>
      <w:lvlJc w:val="left"/>
      <w:pPr>
        <w:ind w:left="420" w:hanging="420"/>
      </w:pPr>
      <w:rPr>
        <w:rFonts w:hint="eastAsia"/>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0"/>
  </w:num>
  <w:num w:numId="2">
    <w:abstractNumId w:val="34"/>
  </w:num>
  <w:num w:numId="3">
    <w:abstractNumId w:val="36"/>
  </w:num>
  <w:num w:numId="4">
    <w:abstractNumId w:val="44"/>
  </w:num>
  <w:num w:numId="5">
    <w:abstractNumId w:val="35"/>
  </w:num>
  <w:num w:numId="6">
    <w:abstractNumId w:val="12"/>
  </w:num>
  <w:num w:numId="7">
    <w:abstractNumId w:val="38"/>
  </w:num>
  <w:num w:numId="8">
    <w:abstractNumId w:val="7"/>
  </w:num>
  <w:num w:numId="9">
    <w:abstractNumId w:val="27"/>
  </w:num>
  <w:num w:numId="10">
    <w:abstractNumId w:val="5"/>
  </w:num>
  <w:num w:numId="11">
    <w:abstractNumId w:val="17"/>
  </w:num>
  <w:num w:numId="12">
    <w:abstractNumId w:val="30"/>
  </w:num>
  <w:num w:numId="13">
    <w:abstractNumId w:val="41"/>
  </w:num>
  <w:num w:numId="14">
    <w:abstractNumId w:val="33"/>
  </w:num>
  <w:num w:numId="15">
    <w:abstractNumId w:val="11"/>
  </w:num>
  <w:num w:numId="16">
    <w:abstractNumId w:val="39"/>
  </w:num>
  <w:num w:numId="17">
    <w:abstractNumId w:val="4"/>
  </w:num>
  <w:num w:numId="18">
    <w:abstractNumId w:val="19"/>
  </w:num>
  <w:num w:numId="19">
    <w:abstractNumId w:val="21"/>
  </w:num>
  <w:num w:numId="20">
    <w:abstractNumId w:val="37"/>
  </w:num>
  <w:num w:numId="21">
    <w:abstractNumId w:val="40"/>
  </w:num>
  <w:num w:numId="22">
    <w:abstractNumId w:val="28"/>
  </w:num>
  <w:num w:numId="23">
    <w:abstractNumId w:val="29"/>
  </w:num>
  <w:num w:numId="24">
    <w:abstractNumId w:val="43"/>
  </w:num>
  <w:num w:numId="25">
    <w:abstractNumId w:val="15"/>
  </w:num>
  <w:num w:numId="26">
    <w:abstractNumId w:val="9"/>
  </w:num>
  <w:num w:numId="27">
    <w:abstractNumId w:val="3"/>
  </w:num>
  <w:num w:numId="28">
    <w:abstractNumId w:val="16"/>
  </w:num>
  <w:num w:numId="29">
    <w:abstractNumId w:val="23"/>
  </w:num>
  <w:num w:numId="30">
    <w:abstractNumId w:val="2"/>
  </w:num>
  <w:num w:numId="31">
    <w:abstractNumId w:val="14"/>
  </w:num>
  <w:num w:numId="32">
    <w:abstractNumId w:val="31"/>
  </w:num>
  <w:num w:numId="33">
    <w:abstractNumId w:val="42"/>
  </w:num>
  <w:num w:numId="34">
    <w:abstractNumId w:val="13"/>
  </w:num>
  <w:num w:numId="35">
    <w:abstractNumId w:val="24"/>
  </w:num>
  <w:num w:numId="36">
    <w:abstractNumId w:val="22"/>
  </w:num>
  <w:num w:numId="37">
    <w:abstractNumId w:val="20"/>
  </w:num>
  <w:num w:numId="38">
    <w:abstractNumId w:val="0"/>
  </w:num>
  <w:num w:numId="39">
    <w:abstractNumId w:val="6"/>
  </w:num>
  <w:num w:numId="40">
    <w:abstractNumId w:val="1"/>
  </w:num>
  <w:num w:numId="41">
    <w:abstractNumId w:val="25"/>
  </w:num>
  <w:num w:numId="42">
    <w:abstractNumId w:val="18"/>
  </w:num>
  <w:num w:numId="43">
    <w:abstractNumId w:val="32"/>
  </w:num>
  <w:num w:numId="44">
    <w:abstractNumId w:val="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B2"/>
    <w:rsid w:val="000003CB"/>
    <w:rsid w:val="00000829"/>
    <w:rsid w:val="0000185F"/>
    <w:rsid w:val="00001D6A"/>
    <w:rsid w:val="00002222"/>
    <w:rsid w:val="00003275"/>
    <w:rsid w:val="00003457"/>
    <w:rsid w:val="00003986"/>
    <w:rsid w:val="0000409B"/>
    <w:rsid w:val="00005164"/>
    <w:rsid w:val="0000568A"/>
    <w:rsid w:val="00006E4B"/>
    <w:rsid w:val="00007C90"/>
    <w:rsid w:val="00010BBD"/>
    <w:rsid w:val="00010CF6"/>
    <w:rsid w:val="00011AAF"/>
    <w:rsid w:val="00012065"/>
    <w:rsid w:val="000125EA"/>
    <w:rsid w:val="0001262F"/>
    <w:rsid w:val="000129F9"/>
    <w:rsid w:val="00014074"/>
    <w:rsid w:val="00014F23"/>
    <w:rsid w:val="00015144"/>
    <w:rsid w:val="00015162"/>
    <w:rsid w:val="000164D9"/>
    <w:rsid w:val="00016878"/>
    <w:rsid w:val="00016989"/>
    <w:rsid w:val="00016AC6"/>
    <w:rsid w:val="00016D40"/>
    <w:rsid w:val="000170B0"/>
    <w:rsid w:val="0001753F"/>
    <w:rsid w:val="00022073"/>
    <w:rsid w:val="00023E04"/>
    <w:rsid w:val="00024527"/>
    <w:rsid w:val="00024B1E"/>
    <w:rsid w:val="00025942"/>
    <w:rsid w:val="0002603E"/>
    <w:rsid w:val="00026544"/>
    <w:rsid w:val="00026970"/>
    <w:rsid w:val="00027B8C"/>
    <w:rsid w:val="00030779"/>
    <w:rsid w:val="00030D74"/>
    <w:rsid w:val="00031285"/>
    <w:rsid w:val="000324E6"/>
    <w:rsid w:val="00032E07"/>
    <w:rsid w:val="0003393F"/>
    <w:rsid w:val="00033A57"/>
    <w:rsid w:val="00033E8F"/>
    <w:rsid w:val="00033F4B"/>
    <w:rsid w:val="0003411A"/>
    <w:rsid w:val="000347FD"/>
    <w:rsid w:val="00034CEB"/>
    <w:rsid w:val="00036379"/>
    <w:rsid w:val="0003659E"/>
    <w:rsid w:val="00037762"/>
    <w:rsid w:val="00037AE4"/>
    <w:rsid w:val="00041564"/>
    <w:rsid w:val="00041DB8"/>
    <w:rsid w:val="00044BFF"/>
    <w:rsid w:val="0004569D"/>
    <w:rsid w:val="000456F3"/>
    <w:rsid w:val="00045BE0"/>
    <w:rsid w:val="000465C6"/>
    <w:rsid w:val="00046809"/>
    <w:rsid w:val="00046967"/>
    <w:rsid w:val="00046BBD"/>
    <w:rsid w:val="00047249"/>
    <w:rsid w:val="000474B2"/>
    <w:rsid w:val="0005039A"/>
    <w:rsid w:val="00051369"/>
    <w:rsid w:val="0005263C"/>
    <w:rsid w:val="00052B97"/>
    <w:rsid w:val="00053974"/>
    <w:rsid w:val="00053B1E"/>
    <w:rsid w:val="00053D11"/>
    <w:rsid w:val="000545BA"/>
    <w:rsid w:val="000564D4"/>
    <w:rsid w:val="00056A7B"/>
    <w:rsid w:val="00056EA3"/>
    <w:rsid w:val="00060F97"/>
    <w:rsid w:val="000616D2"/>
    <w:rsid w:val="000618DB"/>
    <w:rsid w:val="000631AE"/>
    <w:rsid w:val="000631DE"/>
    <w:rsid w:val="00063867"/>
    <w:rsid w:val="0006407D"/>
    <w:rsid w:val="00065916"/>
    <w:rsid w:val="00065F14"/>
    <w:rsid w:val="000667DC"/>
    <w:rsid w:val="00066B8E"/>
    <w:rsid w:val="00066C45"/>
    <w:rsid w:val="00066DBF"/>
    <w:rsid w:val="000676A0"/>
    <w:rsid w:val="00067E21"/>
    <w:rsid w:val="00070826"/>
    <w:rsid w:val="00071CA6"/>
    <w:rsid w:val="00072B84"/>
    <w:rsid w:val="0007324A"/>
    <w:rsid w:val="000739B1"/>
    <w:rsid w:val="00073E97"/>
    <w:rsid w:val="0007477D"/>
    <w:rsid w:val="00076592"/>
    <w:rsid w:val="0007684D"/>
    <w:rsid w:val="00077275"/>
    <w:rsid w:val="00077BC3"/>
    <w:rsid w:val="00077D49"/>
    <w:rsid w:val="00082E7F"/>
    <w:rsid w:val="00084193"/>
    <w:rsid w:val="00084263"/>
    <w:rsid w:val="000910E4"/>
    <w:rsid w:val="000912EC"/>
    <w:rsid w:val="00092834"/>
    <w:rsid w:val="00093073"/>
    <w:rsid w:val="00093939"/>
    <w:rsid w:val="00094333"/>
    <w:rsid w:val="00094501"/>
    <w:rsid w:val="000957D5"/>
    <w:rsid w:val="00095990"/>
    <w:rsid w:val="00096D92"/>
    <w:rsid w:val="00097EF6"/>
    <w:rsid w:val="000A0BF8"/>
    <w:rsid w:val="000A11B8"/>
    <w:rsid w:val="000A2386"/>
    <w:rsid w:val="000A286C"/>
    <w:rsid w:val="000A3232"/>
    <w:rsid w:val="000A3297"/>
    <w:rsid w:val="000A3C92"/>
    <w:rsid w:val="000A50F2"/>
    <w:rsid w:val="000A5459"/>
    <w:rsid w:val="000A5AB6"/>
    <w:rsid w:val="000A6884"/>
    <w:rsid w:val="000A6F1C"/>
    <w:rsid w:val="000A78B3"/>
    <w:rsid w:val="000B095C"/>
    <w:rsid w:val="000B1106"/>
    <w:rsid w:val="000B1E9D"/>
    <w:rsid w:val="000B2979"/>
    <w:rsid w:val="000B2FA7"/>
    <w:rsid w:val="000B3315"/>
    <w:rsid w:val="000B3ACD"/>
    <w:rsid w:val="000B3E8C"/>
    <w:rsid w:val="000B4DB4"/>
    <w:rsid w:val="000B5865"/>
    <w:rsid w:val="000C0FBF"/>
    <w:rsid w:val="000C166E"/>
    <w:rsid w:val="000C18B4"/>
    <w:rsid w:val="000C1C20"/>
    <w:rsid w:val="000C3677"/>
    <w:rsid w:val="000C396B"/>
    <w:rsid w:val="000C3A0D"/>
    <w:rsid w:val="000C42CA"/>
    <w:rsid w:val="000C444A"/>
    <w:rsid w:val="000C4F72"/>
    <w:rsid w:val="000C65CF"/>
    <w:rsid w:val="000D026B"/>
    <w:rsid w:val="000D0FA4"/>
    <w:rsid w:val="000D132A"/>
    <w:rsid w:val="000D264D"/>
    <w:rsid w:val="000D37F2"/>
    <w:rsid w:val="000D59BF"/>
    <w:rsid w:val="000D5B5A"/>
    <w:rsid w:val="000D612B"/>
    <w:rsid w:val="000D79C5"/>
    <w:rsid w:val="000E0796"/>
    <w:rsid w:val="000E15E1"/>
    <w:rsid w:val="000E1B17"/>
    <w:rsid w:val="000E29C9"/>
    <w:rsid w:val="000E29EB"/>
    <w:rsid w:val="000E2C11"/>
    <w:rsid w:val="000E4AAD"/>
    <w:rsid w:val="000E4BB4"/>
    <w:rsid w:val="000E5B7D"/>
    <w:rsid w:val="000E5FC2"/>
    <w:rsid w:val="000E694A"/>
    <w:rsid w:val="000E718A"/>
    <w:rsid w:val="000E723E"/>
    <w:rsid w:val="000E7316"/>
    <w:rsid w:val="000E7AFE"/>
    <w:rsid w:val="000F0AC8"/>
    <w:rsid w:val="000F0B9C"/>
    <w:rsid w:val="000F12D0"/>
    <w:rsid w:val="000F29BC"/>
    <w:rsid w:val="000F3135"/>
    <w:rsid w:val="000F31CD"/>
    <w:rsid w:val="000F3214"/>
    <w:rsid w:val="000F449A"/>
    <w:rsid w:val="000F4E20"/>
    <w:rsid w:val="000F5054"/>
    <w:rsid w:val="000F5368"/>
    <w:rsid w:val="000F536D"/>
    <w:rsid w:val="000F733D"/>
    <w:rsid w:val="000F7795"/>
    <w:rsid w:val="0010017A"/>
    <w:rsid w:val="00100701"/>
    <w:rsid w:val="001015C3"/>
    <w:rsid w:val="00101852"/>
    <w:rsid w:val="00102781"/>
    <w:rsid w:val="00104AA4"/>
    <w:rsid w:val="00105E8E"/>
    <w:rsid w:val="00106368"/>
    <w:rsid w:val="00106E42"/>
    <w:rsid w:val="001075E8"/>
    <w:rsid w:val="00107628"/>
    <w:rsid w:val="00107ECF"/>
    <w:rsid w:val="00110D25"/>
    <w:rsid w:val="001122DB"/>
    <w:rsid w:val="00112333"/>
    <w:rsid w:val="0011240D"/>
    <w:rsid w:val="001142F4"/>
    <w:rsid w:val="0011480F"/>
    <w:rsid w:val="00114D14"/>
    <w:rsid w:val="00115024"/>
    <w:rsid w:val="00115443"/>
    <w:rsid w:val="001170B1"/>
    <w:rsid w:val="00117D1D"/>
    <w:rsid w:val="00120A6C"/>
    <w:rsid w:val="00120D76"/>
    <w:rsid w:val="0012139F"/>
    <w:rsid w:val="00121E08"/>
    <w:rsid w:val="00121FB1"/>
    <w:rsid w:val="00121FF0"/>
    <w:rsid w:val="00122050"/>
    <w:rsid w:val="001230D3"/>
    <w:rsid w:val="001233B6"/>
    <w:rsid w:val="0012587A"/>
    <w:rsid w:val="001268D6"/>
    <w:rsid w:val="001272F4"/>
    <w:rsid w:val="0012785D"/>
    <w:rsid w:val="00130387"/>
    <w:rsid w:val="001303AC"/>
    <w:rsid w:val="001315D3"/>
    <w:rsid w:val="0013160D"/>
    <w:rsid w:val="00132343"/>
    <w:rsid w:val="00132CA2"/>
    <w:rsid w:val="001338DE"/>
    <w:rsid w:val="00133EC7"/>
    <w:rsid w:val="001366C6"/>
    <w:rsid w:val="00136EB5"/>
    <w:rsid w:val="00141CBA"/>
    <w:rsid w:val="00141D9E"/>
    <w:rsid w:val="00142631"/>
    <w:rsid w:val="0014426F"/>
    <w:rsid w:val="00144F99"/>
    <w:rsid w:val="001472EC"/>
    <w:rsid w:val="001510A7"/>
    <w:rsid w:val="00151502"/>
    <w:rsid w:val="001516D1"/>
    <w:rsid w:val="0015230D"/>
    <w:rsid w:val="00152549"/>
    <w:rsid w:val="00152769"/>
    <w:rsid w:val="00152A62"/>
    <w:rsid w:val="00152D90"/>
    <w:rsid w:val="001540C8"/>
    <w:rsid w:val="001547D7"/>
    <w:rsid w:val="00154B2A"/>
    <w:rsid w:val="00154DEC"/>
    <w:rsid w:val="00157A3A"/>
    <w:rsid w:val="00162517"/>
    <w:rsid w:val="00162A0D"/>
    <w:rsid w:val="00162A41"/>
    <w:rsid w:val="0016358E"/>
    <w:rsid w:val="001639DB"/>
    <w:rsid w:val="001645DC"/>
    <w:rsid w:val="001647ED"/>
    <w:rsid w:val="001658AF"/>
    <w:rsid w:val="00166C54"/>
    <w:rsid w:val="00166E1E"/>
    <w:rsid w:val="00167583"/>
    <w:rsid w:val="001702DC"/>
    <w:rsid w:val="00170E08"/>
    <w:rsid w:val="001712E4"/>
    <w:rsid w:val="0017191F"/>
    <w:rsid w:val="00171D8B"/>
    <w:rsid w:val="001736BC"/>
    <w:rsid w:val="001738B8"/>
    <w:rsid w:val="00173A9E"/>
    <w:rsid w:val="00173FA0"/>
    <w:rsid w:val="001741C8"/>
    <w:rsid w:val="00174565"/>
    <w:rsid w:val="00174B27"/>
    <w:rsid w:val="00175C82"/>
    <w:rsid w:val="001760A9"/>
    <w:rsid w:val="001761BE"/>
    <w:rsid w:val="001772DD"/>
    <w:rsid w:val="00177A26"/>
    <w:rsid w:val="00180265"/>
    <w:rsid w:val="00180F47"/>
    <w:rsid w:val="0018357F"/>
    <w:rsid w:val="00184B7D"/>
    <w:rsid w:val="00185243"/>
    <w:rsid w:val="001853CE"/>
    <w:rsid w:val="001856D9"/>
    <w:rsid w:val="00185F89"/>
    <w:rsid w:val="001860D3"/>
    <w:rsid w:val="0018636D"/>
    <w:rsid w:val="001863F5"/>
    <w:rsid w:val="00186C6C"/>
    <w:rsid w:val="00187031"/>
    <w:rsid w:val="001870A6"/>
    <w:rsid w:val="00187115"/>
    <w:rsid w:val="0018712D"/>
    <w:rsid w:val="00187147"/>
    <w:rsid w:val="001874AB"/>
    <w:rsid w:val="00187E61"/>
    <w:rsid w:val="001901C9"/>
    <w:rsid w:val="0019060D"/>
    <w:rsid w:val="00190A42"/>
    <w:rsid w:val="00190B58"/>
    <w:rsid w:val="0019100B"/>
    <w:rsid w:val="001918BB"/>
    <w:rsid w:val="00191A20"/>
    <w:rsid w:val="00191D1B"/>
    <w:rsid w:val="0019284E"/>
    <w:rsid w:val="00194DCF"/>
    <w:rsid w:val="001952F0"/>
    <w:rsid w:val="001955F2"/>
    <w:rsid w:val="001961EB"/>
    <w:rsid w:val="001968DC"/>
    <w:rsid w:val="001A01B1"/>
    <w:rsid w:val="001A01E8"/>
    <w:rsid w:val="001A0214"/>
    <w:rsid w:val="001A0D01"/>
    <w:rsid w:val="001A0EC6"/>
    <w:rsid w:val="001A0F7B"/>
    <w:rsid w:val="001A16ED"/>
    <w:rsid w:val="001A27D4"/>
    <w:rsid w:val="001A27D9"/>
    <w:rsid w:val="001A2A18"/>
    <w:rsid w:val="001A2DED"/>
    <w:rsid w:val="001A372C"/>
    <w:rsid w:val="001A4E4D"/>
    <w:rsid w:val="001A6E2B"/>
    <w:rsid w:val="001A739A"/>
    <w:rsid w:val="001A7AE1"/>
    <w:rsid w:val="001B0FE5"/>
    <w:rsid w:val="001B1841"/>
    <w:rsid w:val="001B1899"/>
    <w:rsid w:val="001B2802"/>
    <w:rsid w:val="001B2C3B"/>
    <w:rsid w:val="001B30F5"/>
    <w:rsid w:val="001B31DC"/>
    <w:rsid w:val="001B33DB"/>
    <w:rsid w:val="001B3FEE"/>
    <w:rsid w:val="001B4127"/>
    <w:rsid w:val="001B412F"/>
    <w:rsid w:val="001B47CB"/>
    <w:rsid w:val="001B510A"/>
    <w:rsid w:val="001B55D0"/>
    <w:rsid w:val="001B5935"/>
    <w:rsid w:val="001B5F24"/>
    <w:rsid w:val="001B62AF"/>
    <w:rsid w:val="001B6EFF"/>
    <w:rsid w:val="001B7944"/>
    <w:rsid w:val="001B7F2E"/>
    <w:rsid w:val="001C00D6"/>
    <w:rsid w:val="001C0868"/>
    <w:rsid w:val="001C0AEE"/>
    <w:rsid w:val="001C17EF"/>
    <w:rsid w:val="001C370F"/>
    <w:rsid w:val="001C4809"/>
    <w:rsid w:val="001C5C74"/>
    <w:rsid w:val="001C64B3"/>
    <w:rsid w:val="001C7290"/>
    <w:rsid w:val="001C751D"/>
    <w:rsid w:val="001C7FB5"/>
    <w:rsid w:val="001D0780"/>
    <w:rsid w:val="001D185E"/>
    <w:rsid w:val="001D2240"/>
    <w:rsid w:val="001D2997"/>
    <w:rsid w:val="001D3713"/>
    <w:rsid w:val="001D3E55"/>
    <w:rsid w:val="001D4331"/>
    <w:rsid w:val="001D58A8"/>
    <w:rsid w:val="001D6165"/>
    <w:rsid w:val="001D7D52"/>
    <w:rsid w:val="001E01ED"/>
    <w:rsid w:val="001E0CC5"/>
    <w:rsid w:val="001E1896"/>
    <w:rsid w:val="001E1A06"/>
    <w:rsid w:val="001E2295"/>
    <w:rsid w:val="001E28D4"/>
    <w:rsid w:val="001E2CD7"/>
    <w:rsid w:val="001E5BB9"/>
    <w:rsid w:val="001E62C7"/>
    <w:rsid w:val="001E6F9D"/>
    <w:rsid w:val="001E7019"/>
    <w:rsid w:val="001F0150"/>
    <w:rsid w:val="001F04A1"/>
    <w:rsid w:val="001F0C09"/>
    <w:rsid w:val="001F2176"/>
    <w:rsid w:val="001F22A2"/>
    <w:rsid w:val="001F26A6"/>
    <w:rsid w:val="001F2AAF"/>
    <w:rsid w:val="001F2C71"/>
    <w:rsid w:val="001F2E0E"/>
    <w:rsid w:val="001F38A6"/>
    <w:rsid w:val="001F3DEE"/>
    <w:rsid w:val="001F4763"/>
    <w:rsid w:val="001F4F63"/>
    <w:rsid w:val="001F51CC"/>
    <w:rsid w:val="001F530E"/>
    <w:rsid w:val="001F5549"/>
    <w:rsid w:val="001F58E0"/>
    <w:rsid w:val="001F5DFC"/>
    <w:rsid w:val="001F6203"/>
    <w:rsid w:val="001F6A83"/>
    <w:rsid w:val="001F7740"/>
    <w:rsid w:val="00200175"/>
    <w:rsid w:val="002001D5"/>
    <w:rsid w:val="002005A2"/>
    <w:rsid w:val="002009EF"/>
    <w:rsid w:val="00200B7F"/>
    <w:rsid w:val="00201950"/>
    <w:rsid w:val="00202362"/>
    <w:rsid w:val="002026CF"/>
    <w:rsid w:val="00202BB5"/>
    <w:rsid w:val="00203C58"/>
    <w:rsid w:val="00204E2E"/>
    <w:rsid w:val="00204EA7"/>
    <w:rsid w:val="00205A84"/>
    <w:rsid w:val="002065C8"/>
    <w:rsid w:val="0020679B"/>
    <w:rsid w:val="002068D5"/>
    <w:rsid w:val="00206DD6"/>
    <w:rsid w:val="00206E68"/>
    <w:rsid w:val="00206E6B"/>
    <w:rsid w:val="00211A92"/>
    <w:rsid w:val="00211F9E"/>
    <w:rsid w:val="00212215"/>
    <w:rsid w:val="0021287A"/>
    <w:rsid w:val="00213237"/>
    <w:rsid w:val="00213500"/>
    <w:rsid w:val="002167E9"/>
    <w:rsid w:val="00216A38"/>
    <w:rsid w:val="00216B58"/>
    <w:rsid w:val="00216BED"/>
    <w:rsid w:val="002171EC"/>
    <w:rsid w:val="00217FE2"/>
    <w:rsid w:val="0022052A"/>
    <w:rsid w:val="002222D4"/>
    <w:rsid w:val="002239B7"/>
    <w:rsid w:val="00224692"/>
    <w:rsid w:val="00224763"/>
    <w:rsid w:val="00224911"/>
    <w:rsid w:val="00224957"/>
    <w:rsid w:val="00224A38"/>
    <w:rsid w:val="00225053"/>
    <w:rsid w:val="00225D58"/>
    <w:rsid w:val="00231141"/>
    <w:rsid w:val="00232314"/>
    <w:rsid w:val="002328BA"/>
    <w:rsid w:val="002332F8"/>
    <w:rsid w:val="00233717"/>
    <w:rsid w:val="00234352"/>
    <w:rsid w:val="00235F06"/>
    <w:rsid w:val="00236EEB"/>
    <w:rsid w:val="002370FF"/>
    <w:rsid w:val="00240057"/>
    <w:rsid w:val="0024030D"/>
    <w:rsid w:val="00240827"/>
    <w:rsid w:val="00240870"/>
    <w:rsid w:val="002411DC"/>
    <w:rsid w:val="00241E35"/>
    <w:rsid w:val="00241ED0"/>
    <w:rsid w:val="00242C02"/>
    <w:rsid w:val="00243C4A"/>
    <w:rsid w:val="0024402D"/>
    <w:rsid w:val="00244145"/>
    <w:rsid w:val="00244821"/>
    <w:rsid w:val="00244ACA"/>
    <w:rsid w:val="00244BB1"/>
    <w:rsid w:val="00245107"/>
    <w:rsid w:val="002455E1"/>
    <w:rsid w:val="00245DDB"/>
    <w:rsid w:val="0024666A"/>
    <w:rsid w:val="002471F1"/>
    <w:rsid w:val="00247E0A"/>
    <w:rsid w:val="00250489"/>
    <w:rsid w:val="00250D35"/>
    <w:rsid w:val="00250FDA"/>
    <w:rsid w:val="00251074"/>
    <w:rsid w:val="002518D9"/>
    <w:rsid w:val="00252544"/>
    <w:rsid w:val="00252570"/>
    <w:rsid w:val="002526CB"/>
    <w:rsid w:val="00253294"/>
    <w:rsid w:val="00255023"/>
    <w:rsid w:val="002557BF"/>
    <w:rsid w:val="00257AC3"/>
    <w:rsid w:val="00257C49"/>
    <w:rsid w:val="002603B6"/>
    <w:rsid w:val="002607BA"/>
    <w:rsid w:val="0026152D"/>
    <w:rsid w:val="0026466A"/>
    <w:rsid w:val="00264EF7"/>
    <w:rsid w:val="00264FE1"/>
    <w:rsid w:val="002655F3"/>
    <w:rsid w:val="0026679B"/>
    <w:rsid w:val="002671B6"/>
    <w:rsid w:val="00267542"/>
    <w:rsid w:val="0026761D"/>
    <w:rsid w:val="00267DD5"/>
    <w:rsid w:val="0027023C"/>
    <w:rsid w:val="00270817"/>
    <w:rsid w:val="0027084D"/>
    <w:rsid w:val="00272DA7"/>
    <w:rsid w:val="00272E02"/>
    <w:rsid w:val="00272F1A"/>
    <w:rsid w:val="00273DFC"/>
    <w:rsid w:val="00274717"/>
    <w:rsid w:val="00275A06"/>
    <w:rsid w:val="00275B8F"/>
    <w:rsid w:val="00276C6D"/>
    <w:rsid w:val="00280B75"/>
    <w:rsid w:val="00281FCE"/>
    <w:rsid w:val="0028209A"/>
    <w:rsid w:val="002830B4"/>
    <w:rsid w:val="00283E1F"/>
    <w:rsid w:val="00284AE5"/>
    <w:rsid w:val="00285851"/>
    <w:rsid w:val="0028603A"/>
    <w:rsid w:val="002869CC"/>
    <w:rsid w:val="00286CE3"/>
    <w:rsid w:val="00287557"/>
    <w:rsid w:val="00287BE7"/>
    <w:rsid w:val="00290419"/>
    <w:rsid w:val="002904CC"/>
    <w:rsid w:val="002909F9"/>
    <w:rsid w:val="0029125F"/>
    <w:rsid w:val="00291AA6"/>
    <w:rsid w:val="00291FAB"/>
    <w:rsid w:val="002926DC"/>
    <w:rsid w:val="0029450A"/>
    <w:rsid w:val="00294649"/>
    <w:rsid w:val="002948F9"/>
    <w:rsid w:val="00295407"/>
    <w:rsid w:val="00297951"/>
    <w:rsid w:val="00297B72"/>
    <w:rsid w:val="002A0AC8"/>
    <w:rsid w:val="002A14A5"/>
    <w:rsid w:val="002A174B"/>
    <w:rsid w:val="002A1B8F"/>
    <w:rsid w:val="002A1E63"/>
    <w:rsid w:val="002A1EB6"/>
    <w:rsid w:val="002A2265"/>
    <w:rsid w:val="002A2D1B"/>
    <w:rsid w:val="002A4F28"/>
    <w:rsid w:val="002A5780"/>
    <w:rsid w:val="002A595F"/>
    <w:rsid w:val="002B039F"/>
    <w:rsid w:val="002B058A"/>
    <w:rsid w:val="002B0EB5"/>
    <w:rsid w:val="002B1686"/>
    <w:rsid w:val="002B1D83"/>
    <w:rsid w:val="002B3967"/>
    <w:rsid w:val="002B4B44"/>
    <w:rsid w:val="002B51D3"/>
    <w:rsid w:val="002B5C9B"/>
    <w:rsid w:val="002B655D"/>
    <w:rsid w:val="002B6E3A"/>
    <w:rsid w:val="002B71FF"/>
    <w:rsid w:val="002C0442"/>
    <w:rsid w:val="002C044D"/>
    <w:rsid w:val="002C051F"/>
    <w:rsid w:val="002C16D9"/>
    <w:rsid w:val="002C1796"/>
    <w:rsid w:val="002C1E10"/>
    <w:rsid w:val="002C3119"/>
    <w:rsid w:val="002C3436"/>
    <w:rsid w:val="002C45B7"/>
    <w:rsid w:val="002C5927"/>
    <w:rsid w:val="002C6DD6"/>
    <w:rsid w:val="002C7223"/>
    <w:rsid w:val="002C7278"/>
    <w:rsid w:val="002C7425"/>
    <w:rsid w:val="002C783D"/>
    <w:rsid w:val="002C7E58"/>
    <w:rsid w:val="002D0997"/>
    <w:rsid w:val="002D09AC"/>
    <w:rsid w:val="002D0CEA"/>
    <w:rsid w:val="002D26D3"/>
    <w:rsid w:val="002D2EA6"/>
    <w:rsid w:val="002D30F1"/>
    <w:rsid w:val="002D354E"/>
    <w:rsid w:val="002D37BA"/>
    <w:rsid w:val="002D3DAE"/>
    <w:rsid w:val="002D4727"/>
    <w:rsid w:val="002D5440"/>
    <w:rsid w:val="002D589C"/>
    <w:rsid w:val="002D6132"/>
    <w:rsid w:val="002D6CDE"/>
    <w:rsid w:val="002D7CCC"/>
    <w:rsid w:val="002D7EDD"/>
    <w:rsid w:val="002E13C5"/>
    <w:rsid w:val="002E1D72"/>
    <w:rsid w:val="002E2362"/>
    <w:rsid w:val="002E2A0E"/>
    <w:rsid w:val="002E332A"/>
    <w:rsid w:val="002E56FF"/>
    <w:rsid w:val="002E5DB0"/>
    <w:rsid w:val="002E73D7"/>
    <w:rsid w:val="002E79F6"/>
    <w:rsid w:val="002F0CF2"/>
    <w:rsid w:val="002F0F3A"/>
    <w:rsid w:val="002F11EA"/>
    <w:rsid w:val="002F14C4"/>
    <w:rsid w:val="002F1785"/>
    <w:rsid w:val="002F277A"/>
    <w:rsid w:val="002F3F42"/>
    <w:rsid w:val="002F4EAF"/>
    <w:rsid w:val="002F53D7"/>
    <w:rsid w:val="002F643E"/>
    <w:rsid w:val="002F6C34"/>
    <w:rsid w:val="002F7007"/>
    <w:rsid w:val="002F77A5"/>
    <w:rsid w:val="002F7879"/>
    <w:rsid w:val="0030231B"/>
    <w:rsid w:val="0030238E"/>
    <w:rsid w:val="003027A9"/>
    <w:rsid w:val="00303009"/>
    <w:rsid w:val="003034B5"/>
    <w:rsid w:val="00303988"/>
    <w:rsid w:val="00306034"/>
    <w:rsid w:val="003066E8"/>
    <w:rsid w:val="003100FB"/>
    <w:rsid w:val="00310BCF"/>
    <w:rsid w:val="00312CA1"/>
    <w:rsid w:val="00313168"/>
    <w:rsid w:val="003147D2"/>
    <w:rsid w:val="0031499B"/>
    <w:rsid w:val="003158DC"/>
    <w:rsid w:val="00315CB6"/>
    <w:rsid w:val="00315F8F"/>
    <w:rsid w:val="00316622"/>
    <w:rsid w:val="00320321"/>
    <w:rsid w:val="003204A1"/>
    <w:rsid w:val="003204A9"/>
    <w:rsid w:val="0032051B"/>
    <w:rsid w:val="003205BB"/>
    <w:rsid w:val="003209ED"/>
    <w:rsid w:val="00320F80"/>
    <w:rsid w:val="003210AE"/>
    <w:rsid w:val="003212D3"/>
    <w:rsid w:val="00321E81"/>
    <w:rsid w:val="00321F6D"/>
    <w:rsid w:val="00322224"/>
    <w:rsid w:val="00322272"/>
    <w:rsid w:val="003229E1"/>
    <w:rsid w:val="00323565"/>
    <w:rsid w:val="003247D5"/>
    <w:rsid w:val="00324A0A"/>
    <w:rsid w:val="00324BD9"/>
    <w:rsid w:val="0032539B"/>
    <w:rsid w:val="003268AB"/>
    <w:rsid w:val="00327F01"/>
    <w:rsid w:val="00327F05"/>
    <w:rsid w:val="00330A0C"/>
    <w:rsid w:val="00330DD3"/>
    <w:rsid w:val="00330E51"/>
    <w:rsid w:val="00332443"/>
    <w:rsid w:val="003329D1"/>
    <w:rsid w:val="00332EC4"/>
    <w:rsid w:val="00333AD1"/>
    <w:rsid w:val="00335A58"/>
    <w:rsid w:val="00335F28"/>
    <w:rsid w:val="003364E6"/>
    <w:rsid w:val="00336A05"/>
    <w:rsid w:val="00340A15"/>
    <w:rsid w:val="00340CAB"/>
    <w:rsid w:val="00340F04"/>
    <w:rsid w:val="003415B7"/>
    <w:rsid w:val="00341C61"/>
    <w:rsid w:val="00341C85"/>
    <w:rsid w:val="00344407"/>
    <w:rsid w:val="00344723"/>
    <w:rsid w:val="00346DEF"/>
    <w:rsid w:val="00347468"/>
    <w:rsid w:val="003477AF"/>
    <w:rsid w:val="00347BA9"/>
    <w:rsid w:val="0035069C"/>
    <w:rsid w:val="003508AE"/>
    <w:rsid w:val="00351C55"/>
    <w:rsid w:val="003522B3"/>
    <w:rsid w:val="003523A7"/>
    <w:rsid w:val="003530E4"/>
    <w:rsid w:val="00353907"/>
    <w:rsid w:val="003539A3"/>
    <w:rsid w:val="00353F82"/>
    <w:rsid w:val="00354CA7"/>
    <w:rsid w:val="00354DB6"/>
    <w:rsid w:val="00355354"/>
    <w:rsid w:val="003562DA"/>
    <w:rsid w:val="00356738"/>
    <w:rsid w:val="00357558"/>
    <w:rsid w:val="00357889"/>
    <w:rsid w:val="003603F3"/>
    <w:rsid w:val="00360A9B"/>
    <w:rsid w:val="00362278"/>
    <w:rsid w:val="003630D2"/>
    <w:rsid w:val="00363D3D"/>
    <w:rsid w:val="0036451B"/>
    <w:rsid w:val="00365FA6"/>
    <w:rsid w:val="00367895"/>
    <w:rsid w:val="00367E50"/>
    <w:rsid w:val="003722B2"/>
    <w:rsid w:val="0037244E"/>
    <w:rsid w:val="00372626"/>
    <w:rsid w:val="00373433"/>
    <w:rsid w:val="00373774"/>
    <w:rsid w:val="00374071"/>
    <w:rsid w:val="00375286"/>
    <w:rsid w:val="00375584"/>
    <w:rsid w:val="003765A9"/>
    <w:rsid w:val="00376ED2"/>
    <w:rsid w:val="0037741C"/>
    <w:rsid w:val="003775FA"/>
    <w:rsid w:val="0037795C"/>
    <w:rsid w:val="003805C0"/>
    <w:rsid w:val="0038162C"/>
    <w:rsid w:val="003823BE"/>
    <w:rsid w:val="00382B7A"/>
    <w:rsid w:val="00382BF3"/>
    <w:rsid w:val="00382DD7"/>
    <w:rsid w:val="003834E3"/>
    <w:rsid w:val="0038365C"/>
    <w:rsid w:val="00384C5C"/>
    <w:rsid w:val="00385691"/>
    <w:rsid w:val="00385DB6"/>
    <w:rsid w:val="00391258"/>
    <w:rsid w:val="00391D32"/>
    <w:rsid w:val="00392978"/>
    <w:rsid w:val="00393C97"/>
    <w:rsid w:val="0039423B"/>
    <w:rsid w:val="00394560"/>
    <w:rsid w:val="0039515E"/>
    <w:rsid w:val="00395BBF"/>
    <w:rsid w:val="003966FC"/>
    <w:rsid w:val="00397500"/>
    <w:rsid w:val="003A03AC"/>
    <w:rsid w:val="003A16B7"/>
    <w:rsid w:val="003A1796"/>
    <w:rsid w:val="003A17D2"/>
    <w:rsid w:val="003A1899"/>
    <w:rsid w:val="003A290E"/>
    <w:rsid w:val="003A2925"/>
    <w:rsid w:val="003A3184"/>
    <w:rsid w:val="003A3518"/>
    <w:rsid w:val="003A390E"/>
    <w:rsid w:val="003A3E0E"/>
    <w:rsid w:val="003A4E6B"/>
    <w:rsid w:val="003A4EF8"/>
    <w:rsid w:val="003A4F19"/>
    <w:rsid w:val="003A50C7"/>
    <w:rsid w:val="003A66BA"/>
    <w:rsid w:val="003A71BA"/>
    <w:rsid w:val="003A7385"/>
    <w:rsid w:val="003B0418"/>
    <w:rsid w:val="003B1502"/>
    <w:rsid w:val="003B28AF"/>
    <w:rsid w:val="003B51C8"/>
    <w:rsid w:val="003B5D62"/>
    <w:rsid w:val="003B5F0C"/>
    <w:rsid w:val="003B70FE"/>
    <w:rsid w:val="003C0461"/>
    <w:rsid w:val="003C1686"/>
    <w:rsid w:val="003C2194"/>
    <w:rsid w:val="003C2545"/>
    <w:rsid w:val="003C3402"/>
    <w:rsid w:val="003C436D"/>
    <w:rsid w:val="003C4415"/>
    <w:rsid w:val="003C65F6"/>
    <w:rsid w:val="003C7DB3"/>
    <w:rsid w:val="003C7FF7"/>
    <w:rsid w:val="003D00A8"/>
    <w:rsid w:val="003D00E5"/>
    <w:rsid w:val="003D1166"/>
    <w:rsid w:val="003D1497"/>
    <w:rsid w:val="003D20A8"/>
    <w:rsid w:val="003D4049"/>
    <w:rsid w:val="003D4900"/>
    <w:rsid w:val="003D62A0"/>
    <w:rsid w:val="003D635A"/>
    <w:rsid w:val="003D676D"/>
    <w:rsid w:val="003D69F2"/>
    <w:rsid w:val="003D6BAC"/>
    <w:rsid w:val="003D7867"/>
    <w:rsid w:val="003E002A"/>
    <w:rsid w:val="003E00ED"/>
    <w:rsid w:val="003E07EE"/>
    <w:rsid w:val="003E0F2D"/>
    <w:rsid w:val="003E3DD6"/>
    <w:rsid w:val="003E4628"/>
    <w:rsid w:val="003E47FF"/>
    <w:rsid w:val="003E507C"/>
    <w:rsid w:val="003E59DA"/>
    <w:rsid w:val="003E5B19"/>
    <w:rsid w:val="003E5B99"/>
    <w:rsid w:val="003E5D5A"/>
    <w:rsid w:val="003E6570"/>
    <w:rsid w:val="003E6A18"/>
    <w:rsid w:val="003E6B78"/>
    <w:rsid w:val="003F1709"/>
    <w:rsid w:val="003F1843"/>
    <w:rsid w:val="003F22C6"/>
    <w:rsid w:val="003F2BDA"/>
    <w:rsid w:val="003F3732"/>
    <w:rsid w:val="003F3968"/>
    <w:rsid w:val="003F48B1"/>
    <w:rsid w:val="003F610B"/>
    <w:rsid w:val="003F6366"/>
    <w:rsid w:val="0040091C"/>
    <w:rsid w:val="00400A01"/>
    <w:rsid w:val="00400FA1"/>
    <w:rsid w:val="004017A6"/>
    <w:rsid w:val="0040194C"/>
    <w:rsid w:val="00401A88"/>
    <w:rsid w:val="00404AFC"/>
    <w:rsid w:val="004060A9"/>
    <w:rsid w:val="00406300"/>
    <w:rsid w:val="004068D1"/>
    <w:rsid w:val="00406D2C"/>
    <w:rsid w:val="00406FE5"/>
    <w:rsid w:val="004073EE"/>
    <w:rsid w:val="00407D4F"/>
    <w:rsid w:val="0041047F"/>
    <w:rsid w:val="0041130F"/>
    <w:rsid w:val="00412388"/>
    <w:rsid w:val="00412B6E"/>
    <w:rsid w:val="00412BF2"/>
    <w:rsid w:val="004135C8"/>
    <w:rsid w:val="00413B70"/>
    <w:rsid w:val="00415516"/>
    <w:rsid w:val="0041577A"/>
    <w:rsid w:val="00415787"/>
    <w:rsid w:val="00415890"/>
    <w:rsid w:val="00415EA9"/>
    <w:rsid w:val="00416722"/>
    <w:rsid w:val="00416C99"/>
    <w:rsid w:val="00416DEF"/>
    <w:rsid w:val="0041745A"/>
    <w:rsid w:val="00417875"/>
    <w:rsid w:val="00417ABE"/>
    <w:rsid w:val="00417AF6"/>
    <w:rsid w:val="00420A74"/>
    <w:rsid w:val="00420F0B"/>
    <w:rsid w:val="004212F5"/>
    <w:rsid w:val="00422140"/>
    <w:rsid w:val="00422150"/>
    <w:rsid w:val="00422245"/>
    <w:rsid w:val="004234A3"/>
    <w:rsid w:val="00423984"/>
    <w:rsid w:val="0042444A"/>
    <w:rsid w:val="00424508"/>
    <w:rsid w:val="004247D0"/>
    <w:rsid w:val="00424E39"/>
    <w:rsid w:val="00425171"/>
    <w:rsid w:val="004257C8"/>
    <w:rsid w:val="00425E7A"/>
    <w:rsid w:val="00426B7A"/>
    <w:rsid w:val="00427BB3"/>
    <w:rsid w:val="004316E3"/>
    <w:rsid w:val="00431FEC"/>
    <w:rsid w:val="0043277A"/>
    <w:rsid w:val="00432D09"/>
    <w:rsid w:val="004330FD"/>
    <w:rsid w:val="00433899"/>
    <w:rsid w:val="0043587E"/>
    <w:rsid w:val="004360E5"/>
    <w:rsid w:val="00436347"/>
    <w:rsid w:val="00436BD9"/>
    <w:rsid w:val="004370B7"/>
    <w:rsid w:val="004379AF"/>
    <w:rsid w:val="00437C67"/>
    <w:rsid w:val="00440192"/>
    <w:rsid w:val="004402F5"/>
    <w:rsid w:val="00440E73"/>
    <w:rsid w:val="00442BEF"/>
    <w:rsid w:val="00443105"/>
    <w:rsid w:val="00443A22"/>
    <w:rsid w:val="00444AC3"/>
    <w:rsid w:val="004450CF"/>
    <w:rsid w:val="00445304"/>
    <w:rsid w:val="00446504"/>
    <w:rsid w:val="00446DA2"/>
    <w:rsid w:val="00447102"/>
    <w:rsid w:val="004475B6"/>
    <w:rsid w:val="004476C3"/>
    <w:rsid w:val="00450589"/>
    <w:rsid w:val="00450E04"/>
    <w:rsid w:val="004514FD"/>
    <w:rsid w:val="00451A44"/>
    <w:rsid w:val="004528A5"/>
    <w:rsid w:val="0045389D"/>
    <w:rsid w:val="00453915"/>
    <w:rsid w:val="00453B36"/>
    <w:rsid w:val="00453B85"/>
    <w:rsid w:val="00453C9C"/>
    <w:rsid w:val="00453D2E"/>
    <w:rsid w:val="00453EF0"/>
    <w:rsid w:val="00454CAD"/>
    <w:rsid w:val="004558CD"/>
    <w:rsid w:val="00456780"/>
    <w:rsid w:val="00457054"/>
    <w:rsid w:val="0045777A"/>
    <w:rsid w:val="00457CC5"/>
    <w:rsid w:val="00460825"/>
    <w:rsid w:val="00461767"/>
    <w:rsid w:val="00462B1E"/>
    <w:rsid w:val="00462C18"/>
    <w:rsid w:val="00462D56"/>
    <w:rsid w:val="00463804"/>
    <w:rsid w:val="00464701"/>
    <w:rsid w:val="00464C76"/>
    <w:rsid w:val="00465022"/>
    <w:rsid w:val="004653D8"/>
    <w:rsid w:val="00465673"/>
    <w:rsid w:val="00465E5E"/>
    <w:rsid w:val="0046638E"/>
    <w:rsid w:val="00467CF6"/>
    <w:rsid w:val="004704CD"/>
    <w:rsid w:val="004706FC"/>
    <w:rsid w:val="004709D3"/>
    <w:rsid w:val="00471345"/>
    <w:rsid w:val="00471E68"/>
    <w:rsid w:val="0047249A"/>
    <w:rsid w:val="004726F3"/>
    <w:rsid w:val="00472DE2"/>
    <w:rsid w:val="004735FB"/>
    <w:rsid w:val="00474042"/>
    <w:rsid w:val="00474949"/>
    <w:rsid w:val="00476252"/>
    <w:rsid w:val="00477015"/>
    <w:rsid w:val="00477E2A"/>
    <w:rsid w:val="00480C6A"/>
    <w:rsid w:val="00480DC8"/>
    <w:rsid w:val="004816A3"/>
    <w:rsid w:val="004829D4"/>
    <w:rsid w:val="0048331C"/>
    <w:rsid w:val="00483773"/>
    <w:rsid w:val="00484E63"/>
    <w:rsid w:val="004850CB"/>
    <w:rsid w:val="00485AE5"/>
    <w:rsid w:val="00486323"/>
    <w:rsid w:val="00486A49"/>
    <w:rsid w:val="00486CE6"/>
    <w:rsid w:val="004872DE"/>
    <w:rsid w:val="00487388"/>
    <w:rsid w:val="004875F4"/>
    <w:rsid w:val="004876B9"/>
    <w:rsid w:val="0049060C"/>
    <w:rsid w:val="00490714"/>
    <w:rsid w:val="00490793"/>
    <w:rsid w:val="0049140A"/>
    <w:rsid w:val="0049175E"/>
    <w:rsid w:val="00494D34"/>
    <w:rsid w:val="00494F12"/>
    <w:rsid w:val="00495095"/>
    <w:rsid w:val="00496B3A"/>
    <w:rsid w:val="00497B6A"/>
    <w:rsid w:val="00497FF6"/>
    <w:rsid w:val="004A14DC"/>
    <w:rsid w:val="004A1E4C"/>
    <w:rsid w:val="004A21EE"/>
    <w:rsid w:val="004A327D"/>
    <w:rsid w:val="004A4077"/>
    <w:rsid w:val="004A4659"/>
    <w:rsid w:val="004A51D6"/>
    <w:rsid w:val="004A5AEB"/>
    <w:rsid w:val="004A6055"/>
    <w:rsid w:val="004A60C9"/>
    <w:rsid w:val="004A6550"/>
    <w:rsid w:val="004A6923"/>
    <w:rsid w:val="004B1120"/>
    <w:rsid w:val="004B114B"/>
    <w:rsid w:val="004B27C0"/>
    <w:rsid w:val="004B2CB1"/>
    <w:rsid w:val="004B363A"/>
    <w:rsid w:val="004B397B"/>
    <w:rsid w:val="004B3E09"/>
    <w:rsid w:val="004B44EB"/>
    <w:rsid w:val="004B4E21"/>
    <w:rsid w:val="004B5463"/>
    <w:rsid w:val="004B5C95"/>
    <w:rsid w:val="004B6C7E"/>
    <w:rsid w:val="004B79A7"/>
    <w:rsid w:val="004B7EF5"/>
    <w:rsid w:val="004C0620"/>
    <w:rsid w:val="004C0E04"/>
    <w:rsid w:val="004C1971"/>
    <w:rsid w:val="004C248B"/>
    <w:rsid w:val="004C3401"/>
    <w:rsid w:val="004C494D"/>
    <w:rsid w:val="004C5486"/>
    <w:rsid w:val="004D3036"/>
    <w:rsid w:val="004D4353"/>
    <w:rsid w:val="004D5430"/>
    <w:rsid w:val="004D5EA0"/>
    <w:rsid w:val="004D6325"/>
    <w:rsid w:val="004D6A2A"/>
    <w:rsid w:val="004D6B84"/>
    <w:rsid w:val="004E00F2"/>
    <w:rsid w:val="004E0509"/>
    <w:rsid w:val="004E066F"/>
    <w:rsid w:val="004E1A51"/>
    <w:rsid w:val="004E2F21"/>
    <w:rsid w:val="004E33DA"/>
    <w:rsid w:val="004E36B7"/>
    <w:rsid w:val="004E3AB1"/>
    <w:rsid w:val="004E3FC9"/>
    <w:rsid w:val="004E44C1"/>
    <w:rsid w:val="004E4A8F"/>
    <w:rsid w:val="004E4BD6"/>
    <w:rsid w:val="004E4FCA"/>
    <w:rsid w:val="004E4FDB"/>
    <w:rsid w:val="004E50BE"/>
    <w:rsid w:val="004E5465"/>
    <w:rsid w:val="004E6662"/>
    <w:rsid w:val="004E6AB9"/>
    <w:rsid w:val="004E766F"/>
    <w:rsid w:val="004E7CDE"/>
    <w:rsid w:val="004F010C"/>
    <w:rsid w:val="004F0AE7"/>
    <w:rsid w:val="004F12B5"/>
    <w:rsid w:val="004F1AE6"/>
    <w:rsid w:val="004F2035"/>
    <w:rsid w:val="004F22F7"/>
    <w:rsid w:val="004F2349"/>
    <w:rsid w:val="004F2DB9"/>
    <w:rsid w:val="004F374B"/>
    <w:rsid w:val="004F44CC"/>
    <w:rsid w:val="004F52D3"/>
    <w:rsid w:val="004F5452"/>
    <w:rsid w:val="004F59AD"/>
    <w:rsid w:val="004F5F59"/>
    <w:rsid w:val="004F6802"/>
    <w:rsid w:val="004F6EE2"/>
    <w:rsid w:val="004F7266"/>
    <w:rsid w:val="004F7A3F"/>
    <w:rsid w:val="0050037F"/>
    <w:rsid w:val="00500630"/>
    <w:rsid w:val="005012BC"/>
    <w:rsid w:val="00502000"/>
    <w:rsid w:val="005024B7"/>
    <w:rsid w:val="0050266B"/>
    <w:rsid w:val="00503BDB"/>
    <w:rsid w:val="005042FD"/>
    <w:rsid w:val="005045F2"/>
    <w:rsid w:val="00504C9A"/>
    <w:rsid w:val="00505427"/>
    <w:rsid w:val="00505B90"/>
    <w:rsid w:val="00505ECF"/>
    <w:rsid w:val="00506001"/>
    <w:rsid w:val="005060A1"/>
    <w:rsid w:val="0050663A"/>
    <w:rsid w:val="00506DC7"/>
    <w:rsid w:val="00506E68"/>
    <w:rsid w:val="00507A0A"/>
    <w:rsid w:val="00510400"/>
    <w:rsid w:val="00510B18"/>
    <w:rsid w:val="00511653"/>
    <w:rsid w:val="005118B3"/>
    <w:rsid w:val="00511937"/>
    <w:rsid w:val="0051236C"/>
    <w:rsid w:val="00512749"/>
    <w:rsid w:val="00512886"/>
    <w:rsid w:val="00512D62"/>
    <w:rsid w:val="0051699E"/>
    <w:rsid w:val="0051767B"/>
    <w:rsid w:val="00517ABF"/>
    <w:rsid w:val="00517D88"/>
    <w:rsid w:val="00520C83"/>
    <w:rsid w:val="00521AC1"/>
    <w:rsid w:val="00523450"/>
    <w:rsid w:val="0052359F"/>
    <w:rsid w:val="00523694"/>
    <w:rsid w:val="00523B45"/>
    <w:rsid w:val="00523D72"/>
    <w:rsid w:val="00524A17"/>
    <w:rsid w:val="00525FEC"/>
    <w:rsid w:val="00526FBF"/>
    <w:rsid w:val="005273C0"/>
    <w:rsid w:val="005309BA"/>
    <w:rsid w:val="005321E7"/>
    <w:rsid w:val="00533080"/>
    <w:rsid w:val="00533E62"/>
    <w:rsid w:val="00534D3E"/>
    <w:rsid w:val="005372AA"/>
    <w:rsid w:val="005373AF"/>
    <w:rsid w:val="005378FE"/>
    <w:rsid w:val="00537B6E"/>
    <w:rsid w:val="0054097C"/>
    <w:rsid w:val="0054177F"/>
    <w:rsid w:val="00541ABA"/>
    <w:rsid w:val="0054325A"/>
    <w:rsid w:val="00543954"/>
    <w:rsid w:val="0054497C"/>
    <w:rsid w:val="00544C68"/>
    <w:rsid w:val="00545EEF"/>
    <w:rsid w:val="00547147"/>
    <w:rsid w:val="00550B54"/>
    <w:rsid w:val="00551364"/>
    <w:rsid w:val="005518AB"/>
    <w:rsid w:val="00551BE1"/>
    <w:rsid w:val="00551F88"/>
    <w:rsid w:val="005520AE"/>
    <w:rsid w:val="0055233A"/>
    <w:rsid w:val="00553169"/>
    <w:rsid w:val="00554F15"/>
    <w:rsid w:val="0055592B"/>
    <w:rsid w:val="00555C30"/>
    <w:rsid w:val="005563B3"/>
    <w:rsid w:val="0055650E"/>
    <w:rsid w:val="005568E9"/>
    <w:rsid w:val="00557595"/>
    <w:rsid w:val="00557695"/>
    <w:rsid w:val="00557787"/>
    <w:rsid w:val="00557A6C"/>
    <w:rsid w:val="00557E6A"/>
    <w:rsid w:val="00560F19"/>
    <w:rsid w:val="0056191A"/>
    <w:rsid w:val="005627B3"/>
    <w:rsid w:val="0056297B"/>
    <w:rsid w:val="005633D4"/>
    <w:rsid w:val="005644FF"/>
    <w:rsid w:val="00565420"/>
    <w:rsid w:val="00565A4F"/>
    <w:rsid w:val="00565ABC"/>
    <w:rsid w:val="0056610F"/>
    <w:rsid w:val="005663A6"/>
    <w:rsid w:val="00566493"/>
    <w:rsid w:val="0056689C"/>
    <w:rsid w:val="00567232"/>
    <w:rsid w:val="005703AD"/>
    <w:rsid w:val="00570577"/>
    <w:rsid w:val="00571D8C"/>
    <w:rsid w:val="0057207A"/>
    <w:rsid w:val="00572EB6"/>
    <w:rsid w:val="00573668"/>
    <w:rsid w:val="00574215"/>
    <w:rsid w:val="00575607"/>
    <w:rsid w:val="005763E8"/>
    <w:rsid w:val="005772C5"/>
    <w:rsid w:val="005773A0"/>
    <w:rsid w:val="00577792"/>
    <w:rsid w:val="00577832"/>
    <w:rsid w:val="0057789D"/>
    <w:rsid w:val="005800B9"/>
    <w:rsid w:val="00580A0B"/>
    <w:rsid w:val="00581BA1"/>
    <w:rsid w:val="00582EF2"/>
    <w:rsid w:val="0058343B"/>
    <w:rsid w:val="0058425B"/>
    <w:rsid w:val="005847E6"/>
    <w:rsid w:val="005854AB"/>
    <w:rsid w:val="00585A7C"/>
    <w:rsid w:val="00585B03"/>
    <w:rsid w:val="00585E2A"/>
    <w:rsid w:val="00586311"/>
    <w:rsid w:val="00586B10"/>
    <w:rsid w:val="00587E80"/>
    <w:rsid w:val="005901D8"/>
    <w:rsid w:val="00590C4F"/>
    <w:rsid w:val="00591F29"/>
    <w:rsid w:val="0059205A"/>
    <w:rsid w:val="005927AC"/>
    <w:rsid w:val="00592D15"/>
    <w:rsid w:val="005934EB"/>
    <w:rsid w:val="00593630"/>
    <w:rsid w:val="00593CF1"/>
    <w:rsid w:val="00594F20"/>
    <w:rsid w:val="005964CA"/>
    <w:rsid w:val="00597412"/>
    <w:rsid w:val="005A0C1E"/>
    <w:rsid w:val="005A1243"/>
    <w:rsid w:val="005A1F02"/>
    <w:rsid w:val="005A1F6C"/>
    <w:rsid w:val="005A3C16"/>
    <w:rsid w:val="005A47EE"/>
    <w:rsid w:val="005A48E8"/>
    <w:rsid w:val="005A65CA"/>
    <w:rsid w:val="005A680C"/>
    <w:rsid w:val="005A6FE3"/>
    <w:rsid w:val="005A7A2D"/>
    <w:rsid w:val="005A7A32"/>
    <w:rsid w:val="005A7BBE"/>
    <w:rsid w:val="005A7F0A"/>
    <w:rsid w:val="005B002A"/>
    <w:rsid w:val="005B075A"/>
    <w:rsid w:val="005B0E58"/>
    <w:rsid w:val="005B1922"/>
    <w:rsid w:val="005B2395"/>
    <w:rsid w:val="005B3DB1"/>
    <w:rsid w:val="005B3FF2"/>
    <w:rsid w:val="005B4CE3"/>
    <w:rsid w:val="005B6F71"/>
    <w:rsid w:val="005B73FC"/>
    <w:rsid w:val="005C0172"/>
    <w:rsid w:val="005C0D8B"/>
    <w:rsid w:val="005C19CE"/>
    <w:rsid w:val="005C28D2"/>
    <w:rsid w:val="005C2AF2"/>
    <w:rsid w:val="005C37A9"/>
    <w:rsid w:val="005C5EEB"/>
    <w:rsid w:val="005C694F"/>
    <w:rsid w:val="005D0A01"/>
    <w:rsid w:val="005D0D95"/>
    <w:rsid w:val="005D0F77"/>
    <w:rsid w:val="005D16C7"/>
    <w:rsid w:val="005D1F89"/>
    <w:rsid w:val="005D2764"/>
    <w:rsid w:val="005D2A82"/>
    <w:rsid w:val="005D2AE3"/>
    <w:rsid w:val="005D2AF8"/>
    <w:rsid w:val="005D2FA7"/>
    <w:rsid w:val="005D354F"/>
    <w:rsid w:val="005D3FA1"/>
    <w:rsid w:val="005D50C2"/>
    <w:rsid w:val="005D5311"/>
    <w:rsid w:val="005D579D"/>
    <w:rsid w:val="005D5B3F"/>
    <w:rsid w:val="005D5C60"/>
    <w:rsid w:val="005D5EB8"/>
    <w:rsid w:val="005D6E00"/>
    <w:rsid w:val="005D75BA"/>
    <w:rsid w:val="005D7886"/>
    <w:rsid w:val="005D7D4C"/>
    <w:rsid w:val="005D7E36"/>
    <w:rsid w:val="005E15D3"/>
    <w:rsid w:val="005E187C"/>
    <w:rsid w:val="005E240B"/>
    <w:rsid w:val="005E2E8D"/>
    <w:rsid w:val="005E3D02"/>
    <w:rsid w:val="005E3D95"/>
    <w:rsid w:val="005E4EF9"/>
    <w:rsid w:val="005E502C"/>
    <w:rsid w:val="005E5761"/>
    <w:rsid w:val="005E7BBA"/>
    <w:rsid w:val="005E7C79"/>
    <w:rsid w:val="005F1317"/>
    <w:rsid w:val="005F13CC"/>
    <w:rsid w:val="005F1D4B"/>
    <w:rsid w:val="005F20F4"/>
    <w:rsid w:val="005F2817"/>
    <w:rsid w:val="005F364F"/>
    <w:rsid w:val="005F3A3C"/>
    <w:rsid w:val="005F4441"/>
    <w:rsid w:val="005F485E"/>
    <w:rsid w:val="005F5479"/>
    <w:rsid w:val="005F6DDE"/>
    <w:rsid w:val="005F756C"/>
    <w:rsid w:val="00600005"/>
    <w:rsid w:val="006007EC"/>
    <w:rsid w:val="00600AD1"/>
    <w:rsid w:val="00600AF9"/>
    <w:rsid w:val="00600D4D"/>
    <w:rsid w:val="0060142C"/>
    <w:rsid w:val="00601778"/>
    <w:rsid w:val="00602AE1"/>
    <w:rsid w:val="00603393"/>
    <w:rsid w:val="00604493"/>
    <w:rsid w:val="006051F8"/>
    <w:rsid w:val="00606088"/>
    <w:rsid w:val="00606D65"/>
    <w:rsid w:val="00607395"/>
    <w:rsid w:val="0060782C"/>
    <w:rsid w:val="006078EC"/>
    <w:rsid w:val="006100C9"/>
    <w:rsid w:val="00610834"/>
    <w:rsid w:val="0061090C"/>
    <w:rsid w:val="00610C3E"/>
    <w:rsid w:val="006116AE"/>
    <w:rsid w:val="00611703"/>
    <w:rsid w:val="006124E2"/>
    <w:rsid w:val="0061322E"/>
    <w:rsid w:val="00613BB7"/>
    <w:rsid w:val="006142C4"/>
    <w:rsid w:val="0061504C"/>
    <w:rsid w:val="0061626C"/>
    <w:rsid w:val="00616482"/>
    <w:rsid w:val="00617691"/>
    <w:rsid w:val="00621127"/>
    <w:rsid w:val="00621F67"/>
    <w:rsid w:val="00622B03"/>
    <w:rsid w:val="006232E0"/>
    <w:rsid w:val="00623BD8"/>
    <w:rsid w:val="0062459C"/>
    <w:rsid w:val="00625341"/>
    <w:rsid w:val="00625832"/>
    <w:rsid w:val="00625DD2"/>
    <w:rsid w:val="00626554"/>
    <w:rsid w:val="006265EC"/>
    <w:rsid w:val="00630851"/>
    <w:rsid w:val="00630E74"/>
    <w:rsid w:val="0063129F"/>
    <w:rsid w:val="0063167E"/>
    <w:rsid w:val="00632221"/>
    <w:rsid w:val="00632CA8"/>
    <w:rsid w:val="00632EB7"/>
    <w:rsid w:val="0063455C"/>
    <w:rsid w:val="00635189"/>
    <w:rsid w:val="00635A1E"/>
    <w:rsid w:val="00636B57"/>
    <w:rsid w:val="00637053"/>
    <w:rsid w:val="006406E8"/>
    <w:rsid w:val="00641C60"/>
    <w:rsid w:val="0064246A"/>
    <w:rsid w:val="0064273C"/>
    <w:rsid w:val="00643236"/>
    <w:rsid w:val="00643390"/>
    <w:rsid w:val="00643AD0"/>
    <w:rsid w:val="006447EC"/>
    <w:rsid w:val="0064481C"/>
    <w:rsid w:val="00644E46"/>
    <w:rsid w:val="00645088"/>
    <w:rsid w:val="00645C50"/>
    <w:rsid w:val="00646920"/>
    <w:rsid w:val="00646AC9"/>
    <w:rsid w:val="00646FC8"/>
    <w:rsid w:val="00647192"/>
    <w:rsid w:val="00647CDD"/>
    <w:rsid w:val="00647F5E"/>
    <w:rsid w:val="00647FF2"/>
    <w:rsid w:val="006507A9"/>
    <w:rsid w:val="00650FEA"/>
    <w:rsid w:val="00651283"/>
    <w:rsid w:val="00651442"/>
    <w:rsid w:val="00651BB8"/>
    <w:rsid w:val="00653A67"/>
    <w:rsid w:val="00654D05"/>
    <w:rsid w:val="00654FF0"/>
    <w:rsid w:val="006550A6"/>
    <w:rsid w:val="006550F1"/>
    <w:rsid w:val="0065523C"/>
    <w:rsid w:val="006553D3"/>
    <w:rsid w:val="0065579C"/>
    <w:rsid w:val="00655AFB"/>
    <w:rsid w:val="006562DA"/>
    <w:rsid w:val="00656468"/>
    <w:rsid w:val="00657052"/>
    <w:rsid w:val="00657AB9"/>
    <w:rsid w:val="0066053A"/>
    <w:rsid w:val="00661E14"/>
    <w:rsid w:val="0066374A"/>
    <w:rsid w:val="00664AC4"/>
    <w:rsid w:val="0066756A"/>
    <w:rsid w:val="00667B25"/>
    <w:rsid w:val="00667F61"/>
    <w:rsid w:val="00670887"/>
    <w:rsid w:val="00672BBD"/>
    <w:rsid w:val="0067333A"/>
    <w:rsid w:val="00673BDC"/>
    <w:rsid w:val="00673FC2"/>
    <w:rsid w:val="00675246"/>
    <w:rsid w:val="00677DA9"/>
    <w:rsid w:val="006804F5"/>
    <w:rsid w:val="00680577"/>
    <w:rsid w:val="0068405B"/>
    <w:rsid w:val="00684707"/>
    <w:rsid w:val="0068478E"/>
    <w:rsid w:val="00684E8C"/>
    <w:rsid w:val="00685346"/>
    <w:rsid w:val="00685A2F"/>
    <w:rsid w:val="0068651A"/>
    <w:rsid w:val="00686BCA"/>
    <w:rsid w:val="00686CCE"/>
    <w:rsid w:val="00687F2D"/>
    <w:rsid w:val="00691724"/>
    <w:rsid w:val="00692091"/>
    <w:rsid w:val="006920CE"/>
    <w:rsid w:val="00692BB0"/>
    <w:rsid w:val="00692D63"/>
    <w:rsid w:val="006936DD"/>
    <w:rsid w:val="00693AFC"/>
    <w:rsid w:val="00693FD3"/>
    <w:rsid w:val="006961D4"/>
    <w:rsid w:val="00696B8B"/>
    <w:rsid w:val="0069724D"/>
    <w:rsid w:val="00697921"/>
    <w:rsid w:val="006A0231"/>
    <w:rsid w:val="006A0B48"/>
    <w:rsid w:val="006A0F6C"/>
    <w:rsid w:val="006A1613"/>
    <w:rsid w:val="006A18DF"/>
    <w:rsid w:val="006A20FA"/>
    <w:rsid w:val="006A2346"/>
    <w:rsid w:val="006A2F1A"/>
    <w:rsid w:val="006A3409"/>
    <w:rsid w:val="006A3798"/>
    <w:rsid w:val="006A3CC2"/>
    <w:rsid w:val="006A460B"/>
    <w:rsid w:val="006A4D34"/>
    <w:rsid w:val="006A5014"/>
    <w:rsid w:val="006A531C"/>
    <w:rsid w:val="006A5658"/>
    <w:rsid w:val="006A5DBF"/>
    <w:rsid w:val="006A6109"/>
    <w:rsid w:val="006A699B"/>
    <w:rsid w:val="006A7CBB"/>
    <w:rsid w:val="006A7DB9"/>
    <w:rsid w:val="006B0015"/>
    <w:rsid w:val="006B0271"/>
    <w:rsid w:val="006B0395"/>
    <w:rsid w:val="006B0AF1"/>
    <w:rsid w:val="006B2B37"/>
    <w:rsid w:val="006B2DBB"/>
    <w:rsid w:val="006B381E"/>
    <w:rsid w:val="006B3DCA"/>
    <w:rsid w:val="006B4859"/>
    <w:rsid w:val="006B5655"/>
    <w:rsid w:val="006B62EC"/>
    <w:rsid w:val="006B79AA"/>
    <w:rsid w:val="006C0490"/>
    <w:rsid w:val="006C0B3A"/>
    <w:rsid w:val="006C41ED"/>
    <w:rsid w:val="006C4220"/>
    <w:rsid w:val="006C5680"/>
    <w:rsid w:val="006C61A1"/>
    <w:rsid w:val="006C69F6"/>
    <w:rsid w:val="006D0A5F"/>
    <w:rsid w:val="006D0C86"/>
    <w:rsid w:val="006D0E04"/>
    <w:rsid w:val="006D1139"/>
    <w:rsid w:val="006D148C"/>
    <w:rsid w:val="006D3381"/>
    <w:rsid w:val="006D4DD6"/>
    <w:rsid w:val="006D5288"/>
    <w:rsid w:val="006D6122"/>
    <w:rsid w:val="006D6BAF"/>
    <w:rsid w:val="006D7AD2"/>
    <w:rsid w:val="006D7C87"/>
    <w:rsid w:val="006E033C"/>
    <w:rsid w:val="006E05B5"/>
    <w:rsid w:val="006E0C9C"/>
    <w:rsid w:val="006E306F"/>
    <w:rsid w:val="006E3F7F"/>
    <w:rsid w:val="006E42A2"/>
    <w:rsid w:val="006E5500"/>
    <w:rsid w:val="006E5AC6"/>
    <w:rsid w:val="006E7134"/>
    <w:rsid w:val="006E78F1"/>
    <w:rsid w:val="006E7F3F"/>
    <w:rsid w:val="006F04D4"/>
    <w:rsid w:val="006F0C68"/>
    <w:rsid w:val="006F0F97"/>
    <w:rsid w:val="006F106E"/>
    <w:rsid w:val="006F1E3C"/>
    <w:rsid w:val="006F2B8D"/>
    <w:rsid w:val="006F2F64"/>
    <w:rsid w:val="006F30F6"/>
    <w:rsid w:val="006F3123"/>
    <w:rsid w:val="006F3F62"/>
    <w:rsid w:val="006F48D4"/>
    <w:rsid w:val="006F5469"/>
    <w:rsid w:val="006F5D67"/>
    <w:rsid w:val="006F683D"/>
    <w:rsid w:val="006F7406"/>
    <w:rsid w:val="006F7DB0"/>
    <w:rsid w:val="00700492"/>
    <w:rsid w:val="00700A79"/>
    <w:rsid w:val="007029F0"/>
    <w:rsid w:val="007030DA"/>
    <w:rsid w:val="0070335A"/>
    <w:rsid w:val="0070344D"/>
    <w:rsid w:val="00703A5D"/>
    <w:rsid w:val="00703BB0"/>
    <w:rsid w:val="00704DC5"/>
    <w:rsid w:val="0070539D"/>
    <w:rsid w:val="0070547C"/>
    <w:rsid w:val="00707560"/>
    <w:rsid w:val="0071060C"/>
    <w:rsid w:val="00710DA4"/>
    <w:rsid w:val="00710F40"/>
    <w:rsid w:val="00711416"/>
    <w:rsid w:val="007118E3"/>
    <w:rsid w:val="00711C2F"/>
    <w:rsid w:val="00712AA8"/>
    <w:rsid w:val="00714698"/>
    <w:rsid w:val="007157B0"/>
    <w:rsid w:val="00715B49"/>
    <w:rsid w:val="00715F93"/>
    <w:rsid w:val="007161F5"/>
    <w:rsid w:val="007164E6"/>
    <w:rsid w:val="0071742C"/>
    <w:rsid w:val="007178DC"/>
    <w:rsid w:val="00720A98"/>
    <w:rsid w:val="007211D9"/>
    <w:rsid w:val="0072168F"/>
    <w:rsid w:val="00722067"/>
    <w:rsid w:val="00722476"/>
    <w:rsid w:val="007230EF"/>
    <w:rsid w:val="00723533"/>
    <w:rsid w:val="00723A8E"/>
    <w:rsid w:val="0072413B"/>
    <w:rsid w:val="00724D00"/>
    <w:rsid w:val="00725032"/>
    <w:rsid w:val="00725238"/>
    <w:rsid w:val="00725B7E"/>
    <w:rsid w:val="00727595"/>
    <w:rsid w:val="00730820"/>
    <w:rsid w:val="007313B8"/>
    <w:rsid w:val="0073169A"/>
    <w:rsid w:val="00733261"/>
    <w:rsid w:val="007343AF"/>
    <w:rsid w:val="00736063"/>
    <w:rsid w:val="00736573"/>
    <w:rsid w:val="00736B6B"/>
    <w:rsid w:val="007413EE"/>
    <w:rsid w:val="007413F6"/>
    <w:rsid w:val="00742C60"/>
    <w:rsid w:val="00743006"/>
    <w:rsid w:val="00743DCF"/>
    <w:rsid w:val="0074489E"/>
    <w:rsid w:val="00744A21"/>
    <w:rsid w:val="00744F03"/>
    <w:rsid w:val="00744F48"/>
    <w:rsid w:val="0074539C"/>
    <w:rsid w:val="0074558F"/>
    <w:rsid w:val="00747CF9"/>
    <w:rsid w:val="00747E99"/>
    <w:rsid w:val="007510F0"/>
    <w:rsid w:val="007510FD"/>
    <w:rsid w:val="007518F3"/>
    <w:rsid w:val="0075300B"/>
    <w:rsid w:val="00754042"/>
    <w:rsid w:val="007567EA"/>
    <w:rsid w:val="00756CC5"/>
    <w:rsid w:val="00757157"/>
    <w:rsid w:val="0075732C"/>
    <w:rsid w:val="00757DBE"/>
    <w:rsid w:val="0076025B"/>
    <w:rsid w:val="0076093A"/>
    <w:rsid w:val="0076289C"/>
    <w:rsid w:val="00762936"/>
    <w:rsid w:val="00762EEA"/>
    <w:rsid w:val="007643E7"/>
    <w:rsid w:val="007648B1"/>
    <w:rsid w:val="0076532D"/>
    <w:rsid w:val="00765634"/>
    <w:rsid w:val="00766132"/>
    <w:rsid w:val="007666C1"/>
    <w:rsid w:val="007669B2"/>
    <w:rsid w:val="00766A99"/>
    <w:rsid w:val="00766DAE"/>
    <w:rsid w:val="00767166"/>
    <w:rsid w:val="00767608"/>
    <w:rsid w:val="00770259"/>
    <w:rsid w:val="00771230"/>
    <w:rsid w:val="00771774"/>
    <w:rsid w:val="00771B2A"/>
    <w:rsid w:val="00772F26"/>
    <w:rsid w:val="007732C6"/>
    <w:rsid w:val="00773505"/>
    <w:rsid w:val="00773753"/>
    <w:rsid w:val="0077494B"/>
    <w:rsid w:val="00774E99"/>
    <w:rsid w:val="007767A0"/>
    <w:rsid w:val="00776890"/>
    <w:rsid w:val="00776970"/>
    <w:rsid w:val="00777556"/>
    <w:rsid w:val="00780281"/>
    <w:rsid w:val="0078086A"/>
    <w:rsid w:val="00780CD2"/>
    <w:rsid w:val="00780EA3"/>
    <w:rsid w:val="00781154"/>
    <w:rsid w:val="00781498"/>
    <w:rsid w:val="00781FDB"/>
    <w:rsid w:val="007828F4"/>
    <w:rsid w:val="00783EEA"/>
    <w:rsid w:val="00784A36"/>
    <w:rsid w:val="00784B24"/>
    <w:rsid w:val="0078591F"/>
    <w:rsid w:val="00786136"/>
    <w:rsid w:val="007866B0"/>
    <w:rsid w:val="00791021"/>
    <w:rsid w:val="00791288"/>
    <w:rsid w:val="00791377"/>
    <w:rsid w:val="00791E97"/>
    <w:rsid w:val="00792AF1"/>
    <w:rsid w:val="00792FA3"/>
    <w:rsid w:val="007935CB"/>
    <w:rsid w:val="007938C4"/>
    <w:rsid w:val="00793B2D"/>
    <w:rsid w:val="0079430A"/>
    <w:rsid w:val="007944E4"/>
    <w:rsid w:val="0079458C"/>
    <w:rsid w:val="007945E0"/>
    <w:rsid w:val="007950D0"/>
    <w:rsid w:val="007951F3"/>
    <w:rsid w:val="007959AA"/>
    <w:rsid w:val="00796167"/>
    <w:rsid w:val="00796CA3"/>
    <w:rsid w:val="00797164"/>
    <w:rsid w:val="00797664"/>
    <w:rsid w:val="007978B5"/>
    <w:rsid w:val="007A0359"/>
    <w:rsid w:val="007A2EBD"/>
    <w:rsid w:val="007A2F65"/>
    <w:rsid w:val="007A330B"/>
    <w:rsid w:val="007A3971"/>
    <w:rsid w:val="007A3A05"/>
    <w:rsid w:val="007A40C7"/>
    <w:rsid w:val="007A5792"/>
    <w:rsid w:val="007A598A"/>
    <w:rsid w:val="007B0738"/>
    <w:rsid w:val="007B0D32"/>
    <w:rsid w:val="007B1C06"/>
    <w:rsid w:val="007B3B8E"/>
    <w:rsid w:val="007B3FA3"/>
    <w:rsid w:val="007B466A"/>
    <w:rsid w:val="007B472B"/>
    <w:rsid w:val="007B526D"/>
    <w:rsid w:val="007B562E"/>
    <w:rsid w:val="007B6608"/>
    <w:rsid w:val="007B71C8"/>
    <w:rsid w:val="007C04FF"/>
    <w:rsid w:val="007C0D81"/>
    <w:rsid w:val="007C1BAC"/>
    <w:rsid w:val="007C2B0C"/>
    <w:rsid w:val="007C4A83"/>
    <w:rsid w:val="007C685B"/>
    <w:rsid w:val="007C7BDA"/>
    <w:rsid w:val="007C7FF0"/>
    <w:rsid w:val="007D05C6"/>
    <w:rsid w:val="007D2051"/>
    <w:rsid w:val="007D3574"/>
    <w:rsid w:val="007D39FD"/>
    <w:rsid w:val="007D5149"/>
    <w:rsid w:val="007D60FC"/>
    <w:rsid w:val="007D61C2"/>
    <w:rsid w:val="007D63D2"/>
    <w:rsid w:val="007D7499"/>
    <w:rsid w:val="007D7724"/>
    <w:rsid w:val="007E058C"/>
    <w:rsid w:val="007E0A41"/>
    <w:rsid w:val="007E14CA"/>
    <w:rsid w:val="007E1525"/>
    <w:rsid w:val="007E1D58"/>
    <w:rsid w:val="007E208D"/>
    <w:rsid w:val="007E2566"/>
    <w:rsid w:val="007E2812"/>
    <w:rsid w:val="007E2A6F"/>
    <w:rsid w:val="007E2B8F"/>
    <w:rsid w:val="007E2C84"/>
    <w:rsid w:val="007E333B"/>
    <w:rsid w:val="007E45CE"/>
    <w:rsid w:val="007E730A"/>
    <w:rsid w:val="007E780B"/>
    <w:rsid w:val="007F0032"/>
    <w:rsid w:val="007F0A2B"/>
    <w:rsid w:val="007F0AF9"/>
    <w:rsid w:val="007F1018"/>
    <w:rsid w:val="007F11A3"/>
    <w:rsid w:val="007F1BB3"/>
    <w:rsid w:val="007F1BD2"/>
    <w:rsid w:val="007F27B3"/>
    <w:rsid w:val="007F3A5D"/>
    <w:rsid w:val="007F3D87"/>
    <w:rsid w:val="007F426A"/>
    <w:rsid w:val="007F4633"/>
    <w:rsid w:val="007F4BDF"/>
    <w:rsid w:val="007F5373"/>
    <w:rsid w:val="007F5768"/>
    <w:rsid w:val="007F5F11"/>
    <w:rsid w:val="007F60D1"/>
    <w:rsid w:val="007F6462"/>
    <w:rsid w:val="007F687B"/>
    <w:rsid w:val="007F787F"/>
    <w:rsid w:val="007F7B7D"/>
    <w:rsid w:val="00801B0D"/>
    <w:rsid w:val="00801DD0"/>
    <w:rsid w:val="008024FA"/>
    <w:rsid w:val="00802848"/>
    <w:rsid w:val="00802966"/>
    <w:rsid w:val="008036B4"/>
    <w:rsid w:val="0080390C"/>
    <w:rsid w:val="00803C09"/>
    <w:rsid w:val="00803FD6"/>
    <w:rsid w:val="00806335"/>
    <w:rsid w:val="00806780"/>
    <w:rsid w:val="00806921"/>
    <w:rsid w:val="00806D27"/>
    <w:rsid w:val="00807557"/>
    <w:rsid w:val="00807ABC"/>
    <w:rsid w:val="00807C31"/>
    <w:rsid w:val="00810530"/>
    <w:rsid w:val="00810FD7"/>
    <w:rsid w:val="00811370"/>
    <w:rsid w:val="00812FB7"/>
    <w:rsid w:val="00814060"/>
    <w:rsid w:val="00814F41"/>
    <w:rsid w:val="00815A25"/>
    <w:rsid w:val="00816641"/>
    <w:rsid w:val="0081772E"/>
    <w:rsid w:val="00817871"/>
    <w:rsid w:val="00817886"/>
    <w:rsid w:val="008178AA"/>
    <w:rsid w:val="008179B9"/>
    <w:rsid w:val="00817E74"/>
    <w:rsid w:val="00817FE9"/>
    <w:rsid w:val="00820358"/>
    <w:rsid w:val="00820863"/>
    <w:rsid w:val="0082099D"/>
    <w:rsid w:val="00820D05"/>
    <w:rsid w:val="00821168"/>
    <w:rsid w:val="00822479"/>
    <w:rsid w:val="00822618"/>
    <w:rsid w:val="00823FDF"/>
    <w:rsid w:val="008255A9"/>
    <w:rsid w:val="00825F6B"/>
    <w:rsid w:val="008262DC"/>
    <w:rsid w:val="008273A5"/>
    <w:rsid w:val="0082772E"/>
    <w:rsid w:val="0083053B"/>
    <w:rsid w:val="0083084B"/>
    <w:rsid w:val="008309C3"/>
    <w:rsid w:val="00830A01"/>
    <w:rsid w:val="00830CFC"/>
    <w:rsid w:val="00831071"/>
    <w:rsid w:val="0083173B"/>
    <w:rsid w:val="008318E0"/>
    <w:rsid w:val="00831D8C"/>
    <w:rsid w:val="00831DA4"/>
    <w:rsid w:val="00832BEC"/>
    <w:rsid w:val="008346BB"/>
    <w:rsid w:val="00834949"/>
    <w:rsid w:val="00835419"/>
    <w:rsid w:val="00836439"/>
    <w:rsid w:val="00836E30"/>
    <w:rsid w:val="00837132"/>
    <w:rsid w:val="008372A6"/>
    <w:rsid w:val="00841D9D"/>
    <w:rsid w:val="00842CC3"/>
    <w:rsid w:val="00843383"/>
    <w:rsid w:val="008437B0"/>
    <w:rsid w:val="00844304"/>
    <w:rsid w:val="008451F0"/>
    <w:rsid w:val="0084523B"/>
    <w:rsid w:val="00845578"/>
    <w:rsid w:val="0084750C"/>
    <w:rsid w:val="00847F59"/>
    <w:rsid w:val="00850614"/>
    <w:rsid w:val="00850D3B"/>
    <w:rsid w:val="00850FF8"/>
    <w:rsid w:val="00851B60"/>
    <w:rsid w:val="00851EC5"/>
    <w:rsid w:val="008534C8"/>
    <w:rsid w:val="00853B26"/>
    <w:rsid w:val="00854060"/>
    <w:rsid w:val="0085545A"/>
    <w:rsid w:val="008567AD"/>
    <w:rsid w:val="00857032"/>
    <w:rsid w:val="00857151"/>
    <w:rsid w:val="00857774"/>
    <w:rsid w:val="0086011A"/>
    <w:rsid w:val="008608B1"/>
    <w:rsid w:val="0086096B"/>
    <w:rsid w:val="008609C6"/>
    <w:rsid w:val="0086163B"/>
    <w:rsid w:val="0086165B"/>
    <w:rsid w:val="0086165E"/>
    <w:rsid w:val="008619CF"/>
    <w:rsid w:val="00861E87"/>
    <w:rsid w:val="00862741"/>
    <w:rsid w:val="00864C0A"/>
    <w:rsid w:val="00865395"/>
    <w:rsid w:val="00865B54"/>
    <w:rsid w:val="00866088"/>
    <w:rsid w:val="008665FB"/>
    <w:rsid w:val="008669FF"/>
    <w:rsid w:val="008674B8"/>
    <w:rsid w:val="0086752D"/>
    <w:rsid w:val="008700F4"/>
    <w:rsid w:val="00870719"/>
    <w:rsid w:val="00870F11"/>
    <w:rsid w:val="008710E7"/>
    <w:rsid w:val="00871E27"/>
    <w:rsid w:val="008720FE"/>
    <w:rsid w:val="0087219F"/>
    <w:rsid w:val="008723BD"/>
    <w:rsid w:val="00872815"/>
    <w:rsid w:val="00874F70"/>
    <w:rsid w:val="008760F4"/>
    <w:rsid w:val="008762B4"/>
    <w:rsid w:val="00876D89"/>
    <w:rsid w:val="0087705B"/>
    <w:rsid w:val="008774EC"/>
    <w:rsid w:val="008811D8"/>
    <w:rsid w:val="00881234"/>
    <w:rsid w:val="00881C5C"/>
    <w:rsid w:val="00881D54"/>
    <w:rsid w:val="00881DB3"/>
    <w:rsid w:val="00882891"/>
    <w:rsid w:val="00882D60"/>
    <w:rsid w:val="00883210"/>
    <w:rsid w:val="00883224"/>
    <w:rsid w:val="0088441F"/>
    <w:rsid w:val="008847EA"/>
    <w:rsid w:val="00885754"/>
    <w:rsid w:val="00885ACC"/>
    <w:rsid w:val="00885E12"/>
    <w:rsid w:val="0089023D"/>
    <w:rsid w:val="00890F30"/>
    <w:rsid w:val="00891443"/>
    <w:rsid w:val="00891F7A"/>
    <w:rsid w:val="00892736"/>
    <w:rsid w:val="00893974"/>
    <w:rsid w:val="00893DAA"/>
    <w:rsid w:val="008950DB"/>
    <w:rsid w:val="00895290"/>
    <w:rsid w:val="00896514"/>
    <w:rsid w:val="008972F6"/>
    <w:rsid w:val="0089760A"/>
    <w:rsid w:val="008A1F2C"/>
    <w:rsid w:val="008A1FA8"/>
    <w:rsid w:val="008A2437"/>
    <w:rsid w:val="008A286D"/>
    <w:rsid w:val="008A3534"/>
    <w:rsid w:val="008A38A6"/>
    <w:rsid w:val="008A46AA"/>
    <w:rsid w:val="008A4C7E"/>
    <w:rsid w:val="008A5482"/>
    <w:rsid w:val="008A5824"/>
    <w:rsid w:val="008A63E0"/>
    <w:rsid w:val="008A64AB"/>
    <w:rsid w:val="008A65C9"/>
    <w:rsid w:val="008A686B"/>
    <w:rsid w:val="008A796B"/>
    <w:rsid w:val="008B0315"/>
    <w:rsid w:val="008B23F2"/>
    <w:rsid w:val="008B245E"/>
    <w:rsid w:val="008B2EC8"/>
    <w:rsid w:val="008B3745"/>
    <w:rsid w:val="008B39FE"/>
    <w:rsid w:val="008B3EF6"/>
    <w:rsid w:val="008B4365"/>
    <w:rsid w:val="008B4F18"/>
    <w:rsid w:val="008B513D"/>
    <w:rsid w:val="008B5B3B"/>
    <w:rsid w:val="008B6041"/>
    <w:rsid w:val="008B61B1"/>
    <w:rsid w:val="008B62B2"/>
    <w:rsid w:val="008B69A6"/>
    <w:rsid w:val="008B6A0D"/>
    <w:rsid w:val="008B6C7F"/>
    <w:rsid w:val="008B730A"/>
    <w:rsid w:val="008C10C4"/>
    <w:rsid w:val="008C1511"/>
    <w:rsid w:val="008C1A8D"/>
    <w:rsid w:val="008C3980"/>
    <w:rsid w:val="008C39A4"/>
    <w:rsid w:val="008C6A60"/>
    <w:rsid w:val="008C6CCF"/>
    <w:rsid w:val="008C6CFC"/>
    <w:rsid w:val="008D09B0"/>
    <w:rsid w:val="008D1717"/>
    <w:rsid w:val="008D2265"/>
    <w:rsid w:val="008D2945"/>
    <w:rsid w:val="008D3EC7"/>
    <w:rsid w:val="008D45D0"/>
    <w:rsid w:val="008D5067"/>
    <w:rsid w:val="008D5524"/>
    <w:rsid w:val="008D5878"/>
    <w:rsid w:val="008D5A98"/>
    <w:rsid w:val="008E186F"/>
    <w:rsid w:val="008E1C9E"/>
    <w:rsid w:val="008E1F04"/>
    <w:rsid w:val="008E28EC"/>
    <w:rsid w:val="008E3333"/>
    <w:rsid w:val="008E3390"/>
    <w:rsid w:val="008E3BE5"/>
    <w:rsid w:val="008E515E"/>
    <w:rsid w:val="008E566E"/>
    <w:rsid w:val="008E5FB3"/>
    <w:rsid w:val="008E7188"/>
    <w:rsid w:val="008E764E"/>
    <w:rsid w:val="008E76E7"/>
    <w:rsid w:val="008E7A30"/>
    <w:rsid w:val="008F05E9"/>
    <w:rsid w:val="008F1367"/>
    <w:rsid w:val="008F191F"/>
    <w:rsid w:val="008F25AE"/>
    <w:rsid w:val="008F41F6"/>
    <w:rsid w:val="008F4D42"/>
    <w:rsid w:val="008F62E4"/>
    <w:rsid w:val="008F64BD"/>
    <w:rsid w:val="008F7B76"/>
    <w:rsid w:val="008F7F79"/>
    <w:rsid w:val="00900ED8"/>
    <w:rsid w:val="00901FBF"/>
    <w:rsid w:val="00902437"/>
    <w:rsid w:val="00902BF2"/>
    <w:rsid w:val="00905C42"/>
    <w:rsid w:val="009073A8"/>
    <w:rsid w:val="00907448"/>
    <w:rsid w:val="00911870"/>
    <w:rsid w:val="0091234B"/>
    <w:rsid w:val="00912686"/>
    <w:rsid w:val="00912B94"/>
    <w:rsid w:val="00913A45"/>
    <w:rsid w:val="00913B1B"/>
    <w:rsid w:val="00914717"/>
    <w:rsid w:val="00914CDC"/>
    <w:rsid w:val="009150CB"/>
    <w:rsid w:val="00916024"/>
    <w:rsid w:val="00916A6D"/>
    <w:rsid w:val="00916E2C"/>
    <w:rsid w:val="009174BB"/>
    <w:rsid w:val="0092061D"/>
    <w:rsid w:val="00920F09"/>
    <w:rsid w:val="009213A8"/>
    <w:rsid w:val="00921493"/>
    <w:rsid w:val="0092309C"/>
    <w:rsid w:val="0092310F"/>
    <w:rsid w:val="00923329"/>
    <w:rsid w:val="00923498"/>
    <w:rsid w:val="009235CD"/>
    <w:rsid w:val="00923A2E"/>
    <w:rsid w:val="009244D4"/>
    <w:rsid w:val="00924815"/>
    <w:rsid w:val="009259D5"/>
    <w:rsid w:val="00930DC5"/>
    <w:rsid w:val="009325A6"/>
    <w:rsid w:val="009326C6"/>
    <w:rsid w:val="00933E25"/>
    <w:rsid w:val="00933ED1"/>
    <w:rsid w:val="00934103"/>
    <w:rsid w:val="00934802"/>
    <w:rsid w:val="009348D6"/>
    <w:rsid w:val="00937A72"/>
    <w:rsid w:val="00937D96"/>
    <w:rsid w:val="00940805"/>
    <w:rsid w:val="00941113"/>
    <w:rsid w:val="009419D3"/>
    <w:rsid w:val="00941F5D"/>
    <w:rsid w:val="00942429"/>
    <w:rsid w:val="00942434"/>
    <w:rsid w:val="009424E4"/>
    <w:rsid w:val="00942585"/>
    <w:rsid w:val="009460B7"/>
    <w:rsid w:val="009465D3"/>
    <w:rsid w:val="00947059"/>
    <w:rsid w:val="0095035B"/>
    <w:rsid w:val="0095072D"/>
    <w:rsid w:val="009512BC"/>
    <w:rsid w:val="00952404"/>
    <w:rsid w:val="009527B9"/>
    <w:rsid w:val="00952E6E"/>
    <w:rsid w:val="00953294"/>
    <w:rsid w:val="0095410F"/>
    <w:rsid w:val="009546AB"/>
    <w:rsid w:val="00954EE6"/>
    <w:rsid w:val="009551FF"/>
    <w:rsid w:val="00955DB5"/>
    <w:rsid w:val="009574C5"/>
    <w:rsid w:val="00957692"/>
    <w:rsid w:val="0096044F"/>
    <w:rsid w:val="00960662"/>
    <w:rsid w:val="00960FDF"/>
    <w:rsid w:val="00961113"/>
    <w:rsid w:val="009619D6"/>
    <w:rsid w:val="009651D7"/>
    <w:rsid w:val="0096532A"/>
    <w:rsid w:val="00966F8F"/>
    <w:rsid w:val="0096740E"/>
    <w:rsid w:val="00970C46"/>
    <w:rsid w:val="00971970"/>
    <w:rsid w:val="00972690"/>
    <w:rsid w:val="0097287E"/>
    <w:rsid w:val="009728ED"/>
    <w:rsid w:val="00972C34"/>
    <w:rsid w:val="009737E5"/>
    <w:rsid w:val="009740EC"/>
    <w:rsid w:val="009746D1"/>
    <w:rsid w:val="00974798"/>
    <w:rsid w:val="00975053"/>
    <w:rsid w:val="0097558B"/>
    <w:rsid w:val="00976E5C"/>
    <w:rsid w:val="0097765A"/>
    <w:rsid w:val="009779FD"/>
    <w:rsid w:val="00977B88"/>
    <w:rsid w:val="009807D2"/>
    <w:rsid w:val="00980CEE"/>
    <w:rsid w:val="00980FDE"/>
    <w:rsid w:val="0098105B"/>
    <w:rsid w:val="0098181E"/>
    <w:rsid w:val="00984418"/>
    <w:rsid w:val="00984650"/>
    <w:rsid w:val="009846BF"/>
    <w:rsid w:val="0098490B"/>
    <w:rsid w:val="00985157"/>
    <w:rsid w:val="0098582F"/>
    <w:rsid w:val="0098587B"/>
    <w:rsid w:val="009860B9"/>
    <w:rsid w:val="009879C0"/>
    <w:rsid w:val="00987BEF"/>
    <w:rsid w:val="00987F49"/>
    <w:rsid w:val="009904DD"/>
    <w:rsid w:val="009918D5"/>
    <w:rsid w:val="0099210A"/>
    <w:rsid w:val="00992A5B"/>
    <w:rsid w:val="00993196"/>
    <w:rsid w:val="00993590"/>
    <w:rsid w:val="00993B8A"/>
    <w:rsid w:val="009944FC"/>
    <w:rsid w:val="00995085"/>
    <w:rsid w:val="0099724E"/>
    <w:rsid w:val="009973CE"/>
    <w:rsid w:val="009A11BA"/>
    <w:rsid w:val="009A1CD8"/>
    <w:rsid w:val="009A22A5"/>
    <w:rsid w:val="009A2332"/>
    <w:rsid w:val="009A2960"/>
    <w:rsid w:val="009A3400"/>
    <w:rsid w:val="009A4C29"/>
    <w:rsid w:val="009A4DAF"/>
    <w:rsid w:val="009A5942"/>
    <w:rsid w:val="009A5BF4"/>
    <w:rsid w:val="009A6C70"/>
    <w:rsid w:val="009A7E42"/>
    <w:rsid w:val="009B0005"/>
    <w:rsid w:val="009B0988"/>
    <w:rsid w:val="009B1600"/>
    <w:rsid w:val="009B161F"/>
    <w:rsid w:val="009B2C08"/>
    <w:rsid w:val="009B3A58"/>
    <w:rsid w:val="009B438A"/>
    <w:rsid w:val="009B4F3C"/>
    <w:rsid w:val="009B5810"/>
    <w:rsid w:val="009B5AF8"/>
    <w:rsid w:val="009B5B51"/>
    <w:rsid w:val="009B5E33"/>
    <w:rsid w:val="009B620F"/>
    <w:rsid w:val="009B6781"/>
    <w:rsid w:val="009B7E99"/>
    <w:rsid w:val="009C0073"/>
    <w:rsid w:val="009C0210"/>
    <w:rsid w:val="009C15E1"/>
    <w:rsid w:val="009C217A"/>
    <w:rsid w:val="009C292C"/>
    <w:rsid w:val="009C5569"/>
    <w:rsid w:val="009C5B1F"/>
    <w:rsid w:val="009C5D76"/>
    <w:rsid w:val="009C5F9C"/>
    <w:rsid w:val="009C6112"/>
    <w:rsid w:val="009C64AC"/>
    <w:rsid w:val="009C6B21"/>
    <w:rsid w:val="009C71F0"/>
    <w:rsid w:val="009C7F5B"/>
    <w:rsid w:val="009D095B"/>
    <w:rsid w:val="009D2043"/>
    <w:rsid w:val="009D25E9"/>
    <w:rsid w:val="009D26E6"/>
    <w:rsid w:val="009D2B24"/>
    <w:rsid w:val="009D3E13"/>
    <w:rsid w:val="009D4A08"/>
    <w:rsid w:val="009D574C"/>
    <w:rsid w:val="009D66A1"/>
    <w:rsid w:val="009D6F83"/>
    <w:rsid w:val="009E0035"/>
    <w:rsid w:val="009E0A02"/>
    <w:rsid w:val="009E10C5"/>
    <w:rsid w:val="009E1C0B"/>
    <w:rsid w:val="009E22BB"/>
    <w:rsid w:val="009E26B0"/>
    <w:rsid w:val="009E26FB"/>
    <w:rsid w:val="009E37B2"/>
    <w:rsid w:val="009E37F4"/>
    <w:rsid w:val="009E388B"/>
    <w:rsid w:val="009E3916"/>
    <w:rsid w:val="009E4055"/>
    <w:rsid w:val="009E490C"/>
    <w:rsid w:val="009E4FA1"/>
    <w:rsid w:val="009E5485"/>
    <w:rsid w:val="009E56FD"/>
    <w:rsid w:val="009E6689"/>
    <w:rsid w:val="009E747F"/>
    <w:rsid w:val="009F04C7"/>
    <w:rsid w:val="009F0779"/>
    <w:rsid w:val="009F15CE"/>
    <w:rsid w:val="009F178C"/>
    <w:rsid w:val="009F237F"/>
    <w:rsid w:val="009F29D9"/>
    <w:rsid w:val="009F53FC"/>
    <w:rsid w:val="009F5C78"/>
    <w:rsid w:val="009F6463"/>
    <w:rsid w:val="009F64E1"/>
    <w:rsid w:val="009F6EE5"/>
    <w:rsid w:val="009F77D3"/>
    <w:rsid w:val="009F7BA1"/>
    <w:rsid w:val="009F7E66"/>
    <w:rsid w:val="00A00C91"/>
    <w:rsid w:val="00A00F6C"/>
    <w:rsid w:val="00A02343"/>
    <w:rsid w:val="00A03049"/>
    <w:rsid w:val="00A04B93"/>
    <w:rsid w:val="00A053DD"/>
    <w:rsid w:val="00A059F8"/>
    <w:rsid w:val="00A079C1"/>
    <w:rsid w:val="00A108C4"/>
    <w:rsid w:val="00A125B6"/>
    <w:rsid w:val="00A127C6"/>
    <w:rsid w:val="00A12983"/>
    <w:rsid w:val="00A12B5E"/>
    <w:rsid w:val="00A1331D"/>
    <w:rsid w:val="00A1334F"/>
    <w:rsid w:val="00A13A77"/>
    <w:rsid w:val="00A13E7B"/>
    <w:rsid w:val="00A143F1"/>
    <w:rsid w:val="00A15E4D"/>
    <w:rsid w:val="00A16EE9"/>
    <w:rsid w:val="00A174EE"/>
    <w:rsid w:val="00A17A90"/>
    <w:rsid w:val="00A2146B"/>
    <w:rsid w:val="00A21670"/>
    <w:rsid w:val="00A216AE"/>
    <w:rsid w:val="00A22BAD"/>
    <w:rsid w:val="00A23918"/>
    <w:rsid w:val="00A24A15"/>
    <w:rsid w:val="00A26BB8"/>
    <w:rsid w:val="00A30423"/>
    <w:rsid w:val="00A30D58"/>
    <w:rsid w:val="00A30F75"/>
    <w:rsid w:val="00A30FFB"/>
    <w:rsid w:val="00A31C1B"/>
    <w:rsid w:val="00A3302F"/>
    <w:rsid w:val="00A3342C"/>
    <w:rsid w:val="00A342DA"/>
    <w:rsid w:val="00A37978"/>
    <w:rsid w:val="00A37991"/>
    <w:rsid w:val="00A4022E"/>
    <w:rsid w:val="00A416E4"/>
    <w:rsid w:val="00A460C8"/>
    <w:rsid w:val="00A46F52"/>
    <w:rsid w:val="00A47AC9"/>
    <w:rsid w:val="00A47E0D"/>
    <w:rsid w:val="00A503A3"/>
    <w:rsid w:val="00A50CDB"/>
    <w:rsid w:val="00A50D77"/>
    <w:rsid w:val="00A52ACA"/>
    <w:rsid w:val="00A52B94"/>
    <w:rsid w:val="00A54483"/>
    <w:rsid w:val="00A557BF"/>
    <w:rsid w:val="00A55869"/>
    <w:rsid w:val="00A56310"/>
    <w:rsid w:val="00A56EC6"/>
    <w:rsid w:val="00A605C6"/>
    <w:rsid w:val="00A61211"/>
    <w:rsid w:val="00A616DA"/>
    <w:rsid w:val="00A618D6"/>
    <w:rsid w:val="00A61DE2"/>
    <w:rsid w:val="00A62E0F"/>
    <w:rsid w:val="00A63612"/>
    <w:rsid w:val="00A64081"/>
    <w:rsid w:val="00A64447"/>
    <w:rsid w:val="00A65142"/>
    <w:rsid w:val="00A65AF2"/>
    <w:rsid w:val="00A65DAF"/>
    <w:rsid w:val="00A66247"/>
    <w:rsid w:val="00A664C1"/>
    <w:rsid w:val="00A6691D"/>
    <w:rsid w:val="00A66B9B"/>
    <w:rsid w:val="00A67983"/>
    <w:rsid w:val="00A7059D"/>
    <w:rsid w:val="00A70A77"/>
    <w:rsid w:val="00A70B68"/>
    <w:rsid w:val="00A72549"/>
    <w:rsid w:val="00A72620"/>
    <w:rsid w:val="00A72998"/>
    <w:rsid w:val="00A73092"/>
    <w:rsid w:val="00A736B3"/>
    <w:rsid w:val="00A73DEB"/>
    <w:rsid w:val="00A73FDC"/>
    <w:rsid w:val="00A7496C"/>
    <w:rsid w:val="00A74C9A"/>
    <w:rsid w:val="00A757DE"/>
    <w:rsid w:val="00A75EA3"/>
    <w:rsid w:val="00A75EB0"/>
    <w:rsid w:val="00A77224"/>
    <w:rsid w:val="00A778B3"/>
    <w:rsid w:val="00A80E18"/>
    <w:rsid w:val="00A81207"/>
    <w:rsid w:val="00A81F81"/>
    <w:rsid w:val="00A8340D"/>
    <w:rsid w:val="00A83A7F"/>
    <w:rsid w:val="00A84AF5"/>
    <w:rsid w:val="00A8530C"/>
    <w:rsid w:val="00A85E9E"/>
    <w:rsid w:val="00A861DB"/>
    <w:rsid w:val="00A87E9C"/>
    <w:rsid w:val="00A9193B"/>
    <w:rsid w:val="00A92D12"/>
    <w:rsid w:val="00A9300D"/>
    <w:rsid w:val="00A94226"/>
    <w:rsid w:val="00A952BB"/>
    <w:rsid w:val="00A9570C"/>
    <w:rsid w:val="00A973F1"/>
    <w:rsid w:val="00AA0922"/>
    <w:rsid w:val="00AA116D"/>
    <w:rsid w:val="00AA1B3E"/>
    <w:rsid w:val="00AA2564"/>
    <w:rsid w:val="00AA27E5"/>
    <w:rsid w:val="00AA30D2"/>
    <w:rsid w:val="00AA53AC"/>
    <w:rsid w:val="00AA6D2E"/>
    <w:rsid w:val="00AA6F92"/>
    <w:rsid w:val="00AB18AE"/>
    <w:rsid w:val="00AB23EA"/>
    <w:rsid w:val="00AB25FF"/>
    <w:rsid w:val="00AB26D9"/>
    <w:rsid w:val="00AB29C9"/>
    <w:rsid w:val="00AB2F4F"/>
    <w:rsid w:val="00AB5500"/>
    <w:rsid w:val="00AB7D13"/>
    <w:rsid w:val="00AC0135"/>
    <w:rsid w:val="00AC049F"/>
    <w:rsid w:val="00AC10DA"/>
    <w:rsid w:val="00AC1A41"/>
    <w:rsid w:val="00AC4D2B"/>
    <w:rsid w:val="00AC7EB4"/>
    <w:rsid w:val="00AD06BE"/>
    <w:rsid w:val="00AD0D6A"/>
    <w:rsid w:val="00AD1555"/>
    <w:rsid w:val="00AD1841"/>
    <w:rsid w:val="00AD20ED"/>
    <w:rsid w:val="00AD39F1"/>
    <w:rsid w:val="00AD4095"/>
    <w:rsid w:val="00AD4EAD"/>
    <w:rsid w:val="00AD52DC"/>
    <w:rsid w:val="00AD542B"/>
    <w:rsid w:val="00AD6957"/>
    <w:rsid w:val="00AD6F0B"/>
    <w:rsid w:val="00AE0650"/>
    <w:rsid w:val="00AE0772"/>
    <w:rsid w:val="00AE1562"/>
    <w:rsid w:val="00AE19F1"/>
    <w:rsid w:val="00AE1D5A"/>
    <w:rsid w:val="00AE1E82"/>
    <w:rsid w:val="00AE25F6"/>
    <w:rsid w:val="00AE3F45"/>
    <w:rsid w:val="00AE4375"/>
    <w:rsid w:val="00AE456B"/>
    <w:rsid w:val="00AE4575"/>
    <w:rsid w:val="00AE5750"/>
    <w:rsid w:val="00AE5A1B"/>
    <w:rsid w:val="00AE6C4C"/>
    <w:rsid w:val="00AE6E06"/>
    <w:rsid w:val="00AE74FD"/>
    <w:rsid w:val="00AF05FF"/>
    <w:rsid w:val="00AF0FE3"/>
    <w:rsid w:val="00AF18B3"/>
    <w:rsid w:val="00AF249E"/>
    <w:rsid w:val="00AF27E7"/>
    <w:rsid w:val="00AF2A2D"/>
    <w:rsid w:val="00AF326C"/>
    <w:rsid w:val="00AF32A2"/>
    <w:rsid w:val="00AF37E0"/>
    <w:rsid w:val="00AF3883"/>
    <w:rsid w:val="00AF3D11"/>
    <w:rsid w:val="00AF4203"/>
    <w:rsid w:val="00AF65DA"/>
    <w:rsid w:val="00AF69FE"/>
    <w:rsid w:val="00B0066B"/>
    <w:rsid w:val="00B017AE"/>
    <w:rsid w:val="00B01FEE"/>
    <w:rsid w:val="00B021BE"/>
    <w:rsid w:val="00B022C2"/>
    <w:rsid w:val="00B02608"/>
    <w:rsid w:val="00B02BCB"/>
    <w:rsid w:val="00B02E3E"/>
    <w:rsid w:val="00B045F6"/>
    <w:rsid w:val="00B0483E"/>
    <w:rsid w:val="00B0508B"/>
    <w:rsid w:val="00B063C0"/>
    <w:rsid w:val="00B07679"/>
    <w:rsid w:val="00B07939"/>
    <w:rsid w:val="00B07C0F"/>
    <w:rsid w:val="00B07F2B"/>
    <w:rsid w:val="00B109CE"/>
    <w:rsid w:val="00B10A2F"/>
    <w:rsid w:val="00B10E3D"/>
    <w:rsid w:val="00B11122"/>
    <w:rsid w:val="00B115E9"/>
    <w:rsid w:val="00B127CA"/>
    <w:rsid w:val="00B13E5E"/>
    <w:rsid w:val="00B1414A"/>
    <w:rsid w:val="00B15055"/>
    <w:rsid w:val="00B15566"/>
    <w:rsid w:val="00B15605"/>
    <w:rsid w:val="00B15EFA"/>
    <w:rsid w:val="00B1606B"/>
    <w:rsid w:val="00B20733"/>
    <w:rsid w:val="00B20E0B"/>
    <w:rsid w:val="00B214BC"/>
    <w:rsid w:val="00B2195C"/>
    <w:rsid w:val="00B21E0C"/>
    <w:rsid w:val="00B22156"/>
    <w:rsid w:val="00B2237B"/>
    <w:rsid w:val="00B22608"/>
    <w:rsid w:val="00B23DB3"/>
    <w:rsid w:val="00B24A34"/>
    <w:rsid w:val="00B25763"/>
    <w:rsid w:val="00B25968"/>
    <w:rsid w:val="00B25ADD"/>
    <w:rsid w:val="00B25BAD"/>
    <w:rsid w:val="00B26A3D"/>
    <w:rsid w:val="00B274D2"/>
    <w:rsid w:val="00B30F4C"/>
    <w:rsid w:val="00B313E4"/>
    <w:rsid w:val="00B31BA0"/>
    <w:rsid w:val="00B31D4F"/>
    <w:rsid w:val="00B322A4"/>
    <w:rsid w:val="00B3238B"/>
    <w:rsid w:val="00B32846"/>
    <w:rsid w:val="00B34266"/>
    <w:rsid w:val="00B34581"/>
    <w:rsid w:val="00B3487D"/>
    <w:rsid w:val="00B36116"/>
    <w:rsid w:val="00B36449"/>
    <w:rsid w:val="00B36535"/>
    <w:rsid w:val="00B366DA"/>
    <w:rsid w:val="00B377EE"/>
    <w:rsid w:val="00B37A57"/>
    <w:rsid w:val="00B37E4E"/>
    <w:rsid w:val="00B40663"/>
    <w:rsid w:val="00B407B7"/>
    <w:rsid w:val="00B40CF3"/>
    <w:rsid w:val="00B40F62"/>
    <w:rsid w:val="00B41F71"/>
    <w:rsid w:val="00B420B5"/>
    <w:rsid w:val="00B42619"/>
    <w:rsid w:val="00B42EE9"/>
    <w:rsid w:val="00B43026"/>
    <w:rsid w:val="00B44250"/>
    <w:rsid w:val="00B4492A"/>
    <w:rsid w:val="00B44E0F"/>
    <w:rsid w:val="00B45251"/>
    <w:rsid w:val="00B479AD"/>
    <w:rsid w:val="00B47DAE"/>
    <w:rsid w:val="00B5022D"/>
    <w:rsid w:val="00B5030A"/>
    <w:rsid w:val="00B5085B"/>
    <w:rsid w:val="00B50D13"/>
    <w:rsid w:val="00B50E5C"/>
    <w:rsid w:val="00B521DD"/>
    <w:rsid w:val="00B534EE"/>
    <w:rsid w:val="00B53B9D"/>
    <w:rsid w:val="00B54209"/>
    <w:rsid w:val="00B545D0"/>
    <w:rsid w:val="00B54ABD"/>
    <w:rsid w:val="00B564C8"/>
    <w:rsid w:val="00B56F84"/>
    <w:rsid w:val="00B57641"/>
    <w:rsid w:val="00B601B2"/>
    <w:rsid w:val="00B60881"/>
    <w:rsid w:val="00B60E7C"/>
    <w:rsid w:val="00B61B67"/>
    <w:rsid w:val="00B61ED0"/>
    <w:rsid w:val="00B62168"/>
    <w:rsid w:val="00B62CD9"/>
    <w:rsid w:val="00B635F1"/>
    <w:rsid w:val="00B63637"/>
    <w:rsid w:val="00B63C94"/>
    <w:rsid w:val="00B6488B"/>
    <w:rsid w:val="00B651EE"/>
    <w:rsid w:val="00B65E76"/>
    <w:rsid w:val="00B65E9C"/>
    <w:rsid w:val="00B66BC8"/>
    <w:rsid w:val="00B674AE"/>
    <w:rsid w:val="00B67B16"/>
    <w:rsid w:val="00B700E8"/>
    <w:rsid w:val="00B729C8"/>
    <w:rsid w:val="00B72C2E"/>
    <w:rsid w:val="00B736AD"/>
    <w:rsid w:val="00B73815"/>
    <w:rsid w:val="00B73999"/>
    <w:rsid w:val="00B73DA4"/>
    <w:rsid w:val="00B74837"/>
    <w:rsid w:val="00B749F5"/>
    <w:rsid w:val="00B74D20"/>
    <w:rsid w:val="00B74FDC"/>
    <w:rsid w:val="00B75320"/>
    <w:rsid w:val="00B75772"/>
    <w:rsid w:val="00B76205"/>
    <w:rsid w:val="00B7643F"/>
    <w:rsid w:val="00B76AB7"/>
    <w:rsid w:val="00B76B19"/>
    <w:rsid w:val="00B76D3E"/>
    <w:rsid w:val="00B80228"/>
    <w:rsid w:val="00B8044C"/>
    <w:rsid w:val="00B81478"/>
    <w:rsid w:val="00B8178B"/>
    <w:rsid w:val="00B81B73"/>
    <w:rsid w:val="00B81D14"/>
    <w:rsid w:val="00B82A7A"/>
    <w:rsid w:val="00B832D2"/>
    <w:rsid w:val="00B83435"/>
    <w:rsid w:val="00B836AE"/>
    <w:rsid w:val="00B838E1"/>
    <w:rsid w:val="00B84781"/>
    <w:rsid w:val="00B84930"/>
    <w:rsid w:val="00B84E9C"/>
    <w:rsid w:val="00B84F44"/>
    <w:rsid w:val="00B85D78"/>
    <w:rsid w:val="00B8619C"/>
    <w:rsid w:val="00B86AAC"/>
    <w:rsid w:val="00B86BE5"/>
    <w:rsid w:val="00B87E60"/>
    <w:rsid w:val="00B87FFA"/>
    <w:rsid w:val="00B90097"/>
    <w:rsid w:val="00B91691"/>
    <w:rsid w:val="00B91AB8"/>
    <w:rsid w:val="00B922BF"/>
    <w:rsid w:val="00B931B2"/>
    <w:rsid w:val="00B931C2"/>
    <w:rsid w:val="00B948AF"/>
    <w:rsid w:val="00B9493D"/>
    <w:rsid w:val="00B94AB5"/>
    <w:rsid w:val="00B94B69"/>
    <w:rsid w:val="00B94FDB"/>
    <w:rsid w:val="00B96451"/>
    <w:rsid w:val="00B96522"/>
    <w:rsid w:val="00B96E17"/>
    <w:rsid w:val="00B97E2D"/>
    <w:rsid w:val="00BA1041"/>
    <w:rsid w:val="00BA1DAC"/>
    <w:rsid w:val="00BA44BD"/>
    <w:rsid w:val="00BA4D4D"/>
    <w:rsid w:val="00BA6A86"/>
    <w:rsid w:val="00BA79DA"/>
    <w:rsid w:val="00BB065B"/>
    <w:rsid w:val="00BB0BCF"/>
    <w:rsid w:val="00BB0FE4"/>
    <w:rsid w:val="00BB1C8A"/>
    <w:rsid w:val="00BB2D5F"/>
    <w:rsid w:val="00BB3031"/>
    <w:rsid w:val="00BB36C6"/>
    <w:rsid w:val="00BB3BE5"/>
    <w:rsid w:val="00BB4712"/>
    <w:rsid w:val="00BB4A93"/>
    <w:rsid w:val="00BB4FCC"/>
    <w:rsid w:val="00BB604F"/>
    <w:rsid w:val="00BB6682"/>
    <w:rsid w:val="00BC0FB2"/>
    <w:rsid w:val="00BC1165"/>
    <w:rsid w:val="00BC1BC7"/>
    <w:rsid w:val="00BC1EBC"/>
    <w:rsid w:val="00BC25D6"/>
    <w:rsid w:val="00BC3B39"/>
    <w:rsid w:val="00BC44EA"/>
    <w:rsid w:val="00BC4CBE"/>
    <w:rsid w:val="00BC544B"/>
    <w:rsid w:val="00BC5DE0"/>
    <w:rsid w:val="00BC5EEB"/>
    <w:rsid w:val="00BC6AFB"/>
    <w:rsid w:val="00BD0995"/>
    <w:rsid w:val="00BD0B84"/>
    <w:rsid w:val="00BD1A4E"/>
    <w:rsid w:val="00BD235D"/>
    <w:rsid w:val="00BD3B11"/>
    <w:rsid w:val="00BD3EC5"/>
    <w:rsid w:val="00BD3EEC"/>
    <w:rsid w:val="00BD44CF"/>
    <w:rsid w:val="00BD458D"/>
    <w:rsid w:val="00BD46A5"/>
    <w:rsid w:val="00BD4ACE"/>
    <w:rsid w:val="00BD507B"/>
    <w:rsid w:val="00BD5ECD"/>
    <w:rsid w:val="00BD643A"/>
    <w:rsid w:val="00BD64AA"/>
    <w:rsid w:val="00BE129F"/>
    <w:rsid w:val="00BE1A87"/>
    <w:rsid w:val="00BE1C15"/>
    <w:rsid w:val="00BE2008"/>
    <w:rsid w:val="00BE26A2"/>
    <w:rsid w:val="00BE27DE"/>
    <w:rsid w:val="00BE2F7C"/>
    <w:rsid w:val="00BE2F92"/>
    <w:rsid w:val="00BE3439"/>
    <w:rsid w:val="00BE3F8A"/>
    <w:rsid w:val="00BE41CB"/>
    <w:rsid w:val="00BE49A2"/>
    <w:rsid w:val="00BE4E9A"/>
    <w:rsid w:val="00BE5549"/>
    <w:rsid w:val="00BE56AA"/>
    <w:rsid w:val="00BF16A8"/>
    <w:rsid w:val="00BF1854"/>
    <w:rsid w:val="00BF1CCC"/>
    <w:rsid w:val="00BF1D25"/>
    <w:rsid w:val="00BF2408"/>
    <w:rsid w:val="00BF2B2B"/>
    <w:rsid w:val="00BF5077"/>
    <w:rsid w:val="00BF535A"/>
    <w:rsid w:val="00BF5912"/>
    <w:rsid w:val="00BF5E47"/>
    <w:rsid w:val="00BF5E4D"/>
    <w:rsid w:val="00BF60C8"/>
    <w:rsid w:val="00BF6169"/>
    <w:rsid w:val="00BF63BE"/>
    <w:rsid w:val="00BF6860"/>
    <w:rsid w:val="00BF6C47"/>
    <w:rsid w:val="00BF6EEA"/>
    <w:rsid w:val="00BF74B5"/>
    <w:rsid w:val="00BF7782"/>
    <w:rsid w:val="00C01AE8"/>
    <w:rsid w:val="00C02965"/>
    <w:rsid w:val="00C039FB"/>
    <w:rsid w:val="00C03BA6"/>
    <w:rsid w:val="00C04009"/>
    <w:rsid w:val="00C077DD"/>
    <w:rsid w:val="00C07C29"/>
    <w:rsid w:val="00C07DB3"/>
    <w:rsid w:val="00C07F5D"/>
    <w:rsid w:val="00C10D2B"/>
    <w:rsid w:val="00C1250D"/>
    <w:rsid w:val="00C13E96"/>
    <w:rsid w:val="00C13FE4"/>
    <w:rsid w:val="00C15BCE"/>
    <w:rsid w:val="00C165A0"/>
    <w:rsid w:val="00C17C9E"/>
    <w:rsid w:val="00C2123E"/>
    <w:rsid w:val="00C2128E"/>
    <w:rsid w:val="00C2145C"/>
    <w:rsid w:val="00C22055"/>
    <w:rsid w:val="00C22453"/>
    <w:rsid w:val="00C229AE"/>
    <w:rsid w:val="00C22D7C"/>
    <w:rsid w:val="00C2309E"/>
    <w:rsid w:val="00C24655"/>
    <w:rsid w:val="00C248CB"/>
    <w:rsid w:val="00C249E6"/>
    <w:rsid w:val="00C24A41"/>
    <w:rsid w:val="00C24A97"/>
    <w:rsid w:val="00C251EC"/>
    <w:rsid w:val="00C26ADD"/>
    <w:rsid w:val="00C27096"/>
    <w:rsid w:val="00C3015A"/>
    <w:rsid w:val="00C30185"/>
    <w:rsid w:val="00C3057C"/>
    <w:rsid w:val="00C3124F"/>
    <w:rsid w:val="00C319FE"/>
    <w:rsid w:val="00C32311"/>
    <w:rsid w:val="00C331F7"/>
    <w:rsid w:val="00C3324F"/>
    <w:rsid w:val="00C35467"/>
    <w:rsid w:val="00C35664"/>
    <w:rsid w:val="00C361B5"/>
    <w:rsid w:val="00C36F35"/>
    <w:rsid w:val="00C378F0"/>
    <w:rsid w:val="00C37954"/>
    <w:rsid w:val="00C379B6"/>
    <w:rsid w:val="00C37FDC"/>
    <w:rsid w:val="00C4034E"/>
    <w:rsid w:val="00C4061A"/>
    <w:rsid w:val="00C406F7"/>
    <w:rsid w:val="00C40A64"/>
    <w:rsid w:val="00C40CDA"/>
    <w:rsid w:val="00C40F9B"/>
    <w:rsid w:val="00C4135D"/>
    <w:rsid w:val="00C43478"/>
    <w:rsid w:val="00C43EB9"/>
    <w:rsid w:val="00C43F56"/>
    <w:rsid w:val="00C43FA4"/>
    <w:rsid w:val="00C44001"/>
    <w:rsid w:val="00C448F7"/>
    <w:rsid w:val="00C45EFB"/>
    <w:rsid w:val="00C46C90"/>
    <w:rsid w:val="00C46E44"/>
    <w:rsid w:val="00C477A2"/>
    <w:rsid w:val="00C47E36"/>
    <w:rsid w:val="00C50ECF"/>
    <w:rsid w:val="00C51026"/>
    <w:rsid w:val="00C513E4"/>
    <w:rsid w:val="00C52833"/>
    <w:rsid w:val="00C52CE5"/>
    <w:rsid w:val="00C53572"/>
    <w:rsid w:val="00C53913"/>
    <w:rsid w:val="00C547B5"/>
    <w:rsid w:val="00C55480"/>
    <w:rsid w:val="00C5610F"/>
    <w:rsid w:val="00C564E9"/>
    <w:rsid w:val="00C571AB"/>
    <w:rsid w:val="00C6079F"/>
    <w:rsid w:val="00C60BAB"/>
    <w:rsid w:val="00C6100C"/>
    <w:rsid w:val="00C61321"/>
    <w:rsid w:val="00C6134D"/>
    <w:rsid w:val="00C62129"/>
    <w:rsid w:val="00C6246A"/>
    <w:rsid w:val="00C62CDF"/>
    <w:rsid w:val="00C630B3"/>
    <w:rsid w:val="00C63CB2"/>
    <w:rsid w:val="00C641D8"/>
    <w:rsid w:val="00C65264"/>
    <w:rsid w:val="00C656ED"/>
    <w:rsid w:val="00C65723"/>
    <w:rsid w:val="00C65FED"/>
    <w:rsid w:val="00C66455"/>
    <w:rsid w:val="00C6780A"/>
    <w:rsid w:val="00C678F6"/>
    <w:rsid w:val="00C70E62"/>
    <w:rsid w:val="00C7218C"/>
    <w:rsid w:val="00C7229B"/>
    <w:rsid w:val="00C72DFE"/>
    <w:rsid w:val="00C73051"/>
    <w:rsid w:val="00C735F0"/>
    <w:rsid w:val="00C74C9A"/>
    <w:rsid w:val="00C764A4"/>
    <w:rsid w:val="00C765F6"/>
    <w:rsid w:val="00C76F0E"/>
    <w:rsid w:val="00C76F58"/>
    <w:rsid w:val="00C76FF3"/>
    <w:rsid w:val="00C80044"/>
    <w:rsid w:val="00C80387"/>
    <w:rsid w:val="00C81F25"/>
    <w:rsid w:val="00C82334"/>
    <w:rsid w:val="00C824A1"/>
    <w:rsid w:val="00C82DC5"/>
    <w:rsid w:val="00C82E78"/>
    <w:rsid w:val="00C8312A"/>
    <w:rsid w:val="00C832EB"/>
    <w:rsid w:val="00C84052"/>
    <w:rsid w:val="00C84375"/>
    <w:rsid w:val="00C852FC"/>
    <w:rsid w:val="00C85D64"/>
    <w:rsid w:val="00C867F4"/>
    <w:rsid w:val="00C86AE2"/>
    <w:rsid w:val="00C86D6C"/>
    <w:rsid w:val="00C9089F"/>
    <w:rsid w:val="00C90DEC"/>
    <w:rsid w:val="00C91649"/>
    <w:rsid w:val="00C91BA2"/>
    <w:rsid w:val="00C91E3F"/>
    <w:rsid w:val="00C92A49"/>
    <w:rsid w:val="00C92A5B"/>
    <w:rsid w:val="00C92DC6"/>
    <w:rsid w:val="00C93B96"/>
    <w:rsid w:val="00C95230"/>
    <w:rsid w:val="00C95E8A"/>
    <w:rsid w:val="00C96995"/>
    <w:rsid w:val="00C96FB3"/>
    <w:rsid w:val="00C97451"/>
    <w:rsid w:val="00C97EDB"/>
    <w:rsid w:val="00CA022E"/>
    <w:rsid w:val="00CA1AD7"/>
    <w:rsid w:val="00CA1F6B"/>
    <w:rsid w:val="00CA2B69"/>
    <w:rsid w:val="00CA2F92"/>
    <w:rsid w:val="00CA5509"/>
    <w:rsid w:val="00CA63DD"/>
    <w:rsid w:val="00CA6A90"/>
    <w:rsid w:val="00CA7825"/>
    <w:rsid w:val="00CA7B6E"/>
    <w:rsid w:val="00CB037B"/>
    <w:rsid w:val="00CB09A5"/>
    <w:rsid w:val="00CB18BF"/>
    <w:rsid w:val="00CB1D57"/>
    <w:rsid w:val="00CB1D58"/>
    <w:rsid w:val="00CB1DF2"/>
    <w:rsid w:val="00CB1FA7"/>
    <w:rsid w:val="00CB2921"/>
    <w:rsid w:val="00CB381A"/>
    <w:rsid w:val="00CB3A8B"/>
    <w:rsid w:val="00CB3BE0"/>
    <w:rsid w:val="00CB4902"/>
    <w:rsid w:val="00CB5107"/>
    <w:rsid w:val="00CB5E32"/>
    <w:rsid w:val="00CB5F1E"/>
    <w:rsid w:val="00CB63B5"/>
    <w:rsid w:val="00CB764D"/>
    <w:rsid w:val="00CC025B"/>
    <w:rsid w:val="00CC105A"/>
    <w:rsid w:val="00CC17D8"/>
    <w:rsid w:val="00CC2012"/>
    <w:rsid w:val="00CC22DE"/>
    <w:rsid w:val="00CC2952"/>
    <w:rsid w:val="00CC2CFD"/>
    <w:rsid w:val="00CC4369"/>
    <w:rsid w:val="00CC51D7"/>
    <w:rsid w:val="00CC585E"/>
    <w:rsid w:val="00CC60D1"/>
    <w:rsid w:val="00CC6447"/>
    <w:rsid w:val="00CC66A5"/>
    <w:rsid w:val="00CC7F61"/>
    <w:rsid w:val="00CD2909"/>
    <w:rsid w:val="00CD350A"/>
    <w:rsid w:val="00CD3657"/>
    <w:rsid w:val="00CD3771"/>
    <w:rsid w:val="00CD3FD8"/>
    <w:rsid w:val="00CD4858"/>
    <w:rsid w:val="00CD48F4"/>
    <w:rsid w:val="00CD4B5B"/>
    <w:rsid w:val="00CD4F2D"/>
    <w:rsid w:val="00CD5D49"/>
    <w:rsid w:val="00CD61EA"/>
    <w:rsid w:val="00CD6215"/>
    <w:rsid w:val="00CD6C81"/>
    <w:rsid w:val="00CD7B64"/>
    <w:rsid w:val="00CD7BC6"/>
    <w:rsid w:val="00CE0278"/>
    <w:rsid w:val="00CE204D"/>
    <w:rsid w:val="00CE224F"/>
    <w:rsid w:val="00CE287E"/>
    <w:rsid w:val="00CE30B1"/>
    <w:rsid w:val="00CE315D"/>
    <w:rsid w:val="00CE3665"/>
    <w:rsid w:val="00CE3E9A"/>
    <w:rsid w:val="00CE51F5"/>
    <w:rsid w:val="00CE5A10"/>
    <w:rsid w:val="00CE6190"/>
    <w:rsid w:val="00CE61CC"/>
    <w:rsid w:val="00CE62C8"/>
    <w:rsid w:val="00CE686F"/>
    <w:rsid w:val="00CE6904"/>
    <w:rsid w:val="00CE72F5"/>
    <w:rsid w:val="00CF1132"/>
    <w:rsid w:val="00CF18FB"/>
    <w:rsid w:val="00CF31AA"/>
    <w:rsid w:val="00CF3320"/>
    <w:rsid w:val="00CF35DA"/>
    <w:rsid w:val="00CF3B61"/>
    <w:rsid w:val="00CF4CF4"/>
    <w:rsid w:val="00CF4FE9"/>
    <w:rsid w:val="00CF56AF"/>
    <w:rsid w:val="00CF5893"/>
    <w:rsid w:val="00CF6768"/>
    <w:rsid w:val="00CF726E"/>
    <w:rsid w:val="00CF75D4"/>
    <w:rsid w:val="00CF764F"/>
    <w:rsid w:val="00D00B65"/>
    <w:rsid w:val="00D01453"/>
    <w:rsid w:val="00D017AE"/>
    <w:rsid w:val="00D02053"/>
    <w:rsid w:val="00D03A02"/>
    <w:rsid w:val="00D03A2A"/>
    <w:rsid w:val="00D03CA8"/>
    <w:rsid w:val="00D043B5"/>
    <w:rsid w:val="00D046B6"/>
    <w:rsid w:val="00D04717"/>
    <w:rsid w:val="00D04F4E"/>
    <w:rsid w:val="00D0639A"/>
    <w:rsid w:val="00D06B31"/>
    <w:rsid w:val="00D06D5F"/>
    <w:rsid w:val="00D07860"/>
    <w:rsid w:val="00D07D0F"/>
    <w:rsid w:val="00D1002C"/>
    <w:rsid w:val="00D10281"/>
    <w:rsid w:val="00D105A5"/>
    <w:rsid w:val="00D111A3"/>
    <w:rsid w:val="00D1153F"/>
    <w:rsid w:val="00D11AAE"/>
    <w:rsid w:val="00D130C8"/>
    <w:rsid w:val="00D1331E"/>
    <w:rsid w:val="00D13493"/>
    <w:rsid w:val="00D13E90"/>
    <w:rsid w:val="00D149E8"/>
    <w:rsid w:val="00D15D09"/>
    <w:rsid w:val="00D169A5"/>
    <w:rsid w:val="00D16A46"/>
    <w:rsid w:val="00D16C61"/>
    <w:rsid w:val="00D16F9A"/>
    <w:rsid w:val="00D172E2"/>
    <w:rsid w:val="00D17B46"/>
    <w:rsid w:val="00D20158"/>
    <w:rsid w:val="00D2032A"/>
    <w:rsid w:val="00D20424"/>
    <w:rsid w:val="00D205C3"/>
    <w:rsid w:val="00D20849"/>
    <w:rsid w:val="00D20DA7"/>
    <w:rsid w:val="00D21CD2"/>
    <w:rsid w:val="00D22355"/>
    <w:rsid w:val="00D223EE"/>
    <w:rsid w:val="00D2241C"/>
    <w:rsid w:val="00D229F8"/>
    <w:rsid w:val="00D23637"/>
    <w:rsid w:val="00D24138"/>
    <w:rsid w:val="00D25291"/>
    <w:rsid w:val="00D260DC"/>
    <w:rsid w:val="00D266E7"/>
    <w:rsid w:val="00D26A17"/>
    <w:rsid w:val="00D26D1C"/>
    <w:rsid w:val="00D2718B"/>
    <w:rsid w:val="00D2750F"/>
    <w:rsid w:val="00D276E9"/>
    <w:rsid w:val="00D27946"/>
    <w:rsid w:val="00D27999"/>
    <w:rsid w:val="00D30091"/>
    <w:rsid w:val="00D30839"/>
    <w:rsid w:val="00D30955"/>
    <w:rsid w:val="00D31849"/>
    <w:rsid w:val="00D318BC"/>
    <w:rsid w:val="00D31B0C"/>
    <w:rsid w:val="00D32328"/>
    <w:rsid w:val="00D329D7"/>
    <w:rsid w:val="00D33B9D"/>
    <w:rsid w:val="00D33F26"/>
    <w:rsid w:val="00D35000"/>
    <w:rsid w:val="00D3764D"/>
    <w:rsid w:val="00D37AAD"/>
    <w:rsid w:val="00D4040A"/>
    <w:rsid w:val="00D4098F"/>
    <w:rsid w:val="00D415F3"/>
    <w:rsid w:val="00D418F3"/>
    <w:rsid w:val="00D42963"/>
    <w:rsid w:val="00D42F3E"/>
    <w:rsid w:val="00D435A4"/>
    <w:rsid w:val="00D435FC"/>
    <w:rsid w:val="00D43761"/>
    <w:rsid w:val="00D43E50"/>
    <w:rsid w:val="00D43E83"/>
    <w:rsid w:val="00D44199"/>
    <w:rsid w:val="00D457B6"/>
    <w:rsid w:val="00D45D81"/>
    <w:rsid w:val="00D465E5"/>
    <w:rsid w:val="00D46FF3"/>
    <w:rsid w:val="00D47188"/>
    <w:rsid w:val="00D5014F"/>
    <w:rsid w:val="00D5016F"/>
    <w:rsid w:val="00D50DF9"/>
    <w:rsid w:val="00D51184"/>
    <w:rsid w:val="00D51697"/>
    <w:rsid w:val="00D51A0B"/>
    <w:rsid w:val="00D531AE"/>
    <w:rsid w:val="00D53B6D"/>
    <w:rsid w:val="00D5497C"/>
    <w:rsid w:val="00D55A1D"/>
    <w:rsid w:val="00D566A9"/>
    <w:rsid w:val="00D56A33"/>
    <w:rsid w:val="00D56DA5"/>
    <w:rsid w:val="00D5735F"/>
    <w:rsid w:val="00D57671"/>
    <w:rsid w:val="00D57E8F"/>
    <w:rsid w:val="00D60F51"/>
    <w:rsid w:val="00D61965"/>
    <w:rsid w:val="00D62699"/>
    <w:rsid w:val="00D629B0"/>
    <w:rsid w:val="00D641E6"/>
    <w:rsid w:val="00D6515F"/>
    <w:rsid w:val="00D65181"/>
    <w:rsid w:val="00D707D4"/>
    <w:rsid w:val="00D714C0"/>
    <w:rsid w:val="00D7168B"/>
    <w:rsid w:val="00D72B29"/>
    <w:rsid w:val="00D734CE"/>
    <w:rsid w:val="00D73759"/>
    <w:rsid w:val="00D73B7D"/>
    <w:rsid w:val="00D7408A"/>
    <w:rsid w:val="00D74176"/>
    <w:rsid w:val="00D74DD9"/>
    <w:rsid w:val="00D7569C"/>
    <w:rsid w:val="00D75D91"/>
    <w:rsid w:val="00D7604F"/>
    <w:rsid w:val="00D761AB"/>
    <w:rsid w:val="00D76272"/>
    <w:rsid w:val="00D76A6C"/>
    <w:rsid w:val="00D76BFD"/>
    <w:rsid w:val="00D77D0C"/>
    <w:rsid w:val="00D77E42"/>
    <w:rsid w:val="00D80010"/>
    <w:rsid w:val="00D80C87"/>
    <w:rsid w:val="00D81092"/>
    <w:rsid w:val="00D819B7"/>
    <w:rsid w:val="00D825A6"/>
    <w:rsid w:val="00D83810"/>
    <w:rsid w:val="00D83F41"/>
    <w:rsid w:val="00D858EE"/>
    <w:rsid w:val="00D86ACC"/>
    <w:rsid w:val="00D90BB6"/>
    <w:rsid w:val="00D90F54"/>
    <w:rsid w:val="00D91AE1"/>
    <w:rsid w:val="00D91F6B"/>
    <w:rsid w:val="00D9244A"/>
    <w:rsid w:val="00D9308C"/>
    <w:rsid w:val="00D9423E"/>
    <w:rsid w:val="00D94418"/>
    <w:rsid w:val="00D944CF"/>
    <w:rsid w:val="00D948AC"/>
    <w:rsid w:val="00D95891"/>
    <w:rsid w:val="00D95E3A"/>
    <w:rsid w:val="00DA1341"/>
    <w:rsid w:val="00DA15B0"/>
    <w:rsid w:val="00DA15C9"/>
    <w:rsid w:val="00DA2F5A"/>
    <w:rsid w:val="00DA389F"/>
    <w:rsid w:val="00DA49FD"/>
    <w:rsid w:val="00DA4D47"/>
    <w:rsid w:val="00DA4F08"/>
    <w:rsid w:val="00DA5515"/>
    <w:rsid w:val="00DA637C"/>
    <w:rsid w:val="00DA6404"/>
    <w:rsid w:val="00DA69F8"/>
    <w:rsid w:val="00DA6F02"/>
    <w:rsid w:val="00DB3255"/>
    <w:rsid w:val="00DB3590"/>
    <w:rsid w:val="00DB36EC"/>
    <w:rsid w:val="00DB428F"/>
    <w:rsid w:val="00DB4C43"/>
    <w:rsid w:val="00DB566C"/>
    <w:rsid w:val="00DB5EAF"/>
    <w:rsid w:val="00DB693C"/>
    <w:rsid w:val="00DB69FE"/>
    <w:rsid w:val="00DB709E"/>
    <w:rsid w:val="00DB7187"/>
    <w:rsid w:val="00DB7FC1"/>
    <w:rsid w:val="00DC02FF"/>
    <w:rsid w:val="00DC0841"/>
    <w:rsid w:val="00DC1779"/>
    <w:rsid w:val="00DC248E"/>
    <w:rsid w:val="00DC2E64"/>
    <w:rsid w:val="00DC47E7"/>
    <w:rsid w:val="00DC4D34"/>
    <w:rsid w:val="00DC5AA7"/>
    <w:rsid w:val="00DC62E2"/>
    <w:rsid w:val="00DC6612"/>
    <w:rsid w:val="00DC664C"/>
    <w:rsid w:val="00DC7359"/>
    <w:rsid w:val="00DC77C8"/>
    <w:rsid w:val="00DC7ADD"/>
    <w:rsid w:val="00DC7B4B"/>
    <w:rsid w:val="00DD026D"/>
    <w:rsid w:val="00DD0BB9"/>
    <w:rsid w:val="00DD106A"/>
    <w:rsid w:val="00DD1E1D"/>
    <w:rsid w:val="00DD3FC6"/>
    <w:rsid w:val="00DD405B"/>
    <w:rsid w:val="00DD40FE"/>
    <w:rsid w:val="00DD4C06"/>
    <w:rsid w:val="00DD558B"/>
    <w:rsid w:val="00DD5F36"/>
    <w:rsid w:val="00DD6E21"/>
    <w:rsid w:val="00DD7D36"/>
    <w:rsid w:val="00DE1658"/>
    <w:rsid w:val="00DE257E"/>
    <w:rsid w:val="00DE33BD"/>
    <w:rsid w:val="00DE4577"/>
    <w:rsid w:val="00DE4D94"/>
    <w:rsid w:val="00DE4FBB"/>
    <w:rsid w:val="00DE6877"/>
    <w:rsid w:val="00DE73F0"/>
    <w:rsid w:val="00DE773B"/>
    <w:rsid w:val="00DF176D"/>
    <w:rsid w:val="00DF224D"/>
    <w:rsid w:val="00DF2355"/>
    <w:rsid w:val="00DF3749"/>
    <w:rsid w:val="00DF4320"/>
    <w:rsid w:val="00DF4661"/>
    <w:rsid w:val="00DF4945"/>
    <w:rsid w:val="00DF4ED9"/>
    <w:rsid w:val="00DF5AEF"/>
    <w:rsid w:val="00DF60B5"/>
    <w:rsid w:val="00DF6BB4"/>
    <w:rsid w:val="00DF71A4"/>
    <w:rsid w:val="00DF777F"/>
    <w:rsid w:val="00DF7B5B"/>
    <w:rsid w:val="00E0018B"/>
    <w:rsid w:val="00E00A97"/>
    <w:rsid w:val="00E00AA8"/>
    <w:rsid w:val="00E01B41"/>
    <w:rsid w:val="00E01DEF"/>
    <w:rsid w:val="00E02090"/>
    <w:rsid w:val="00E02B25"/>
    <w:rsid w:val="00E039A2"/>
    <w:rsid w:val="00E048C2"/>
    <w:rsid w:val="00E04977"/>
    <w:rsid w:val="00E059E3"/>
    <w:rsid w:val="00E07FCA"/>
    <w:rsid w:val="00E10EAD"/>
    <w:rsid w:val="00E11157"/>
    <w:rsid w:val="00E13055"/>
    <w:rsid w:val="00E134C1"/>
    <w:rsid w:val="00E13503"/>
    <w:rsid w:val="00E1487F"/>
    <w:rsid w:val="00E14DA0"/>
    <w:rsid w:val="00E1546A"/>
    <w:rsid w:val="00E16982"/>
    <w:rsid w:val="00E16AAE"/>
    <w:rsid w:val="00E17724"/>
    <w:rsid w:val="00E20922"/>
    <w:rsid w:val="00E20C22"/>
    <w:rsid w:val="00E20E0E"/>
    <w:rsid w:val="00E20E2E"/>
    <w:rsid w:val="00E2131A"/>
    <w:rsid w:val="00E2188D"/>
    <w:rsid w:val="00E2291E"/>
    <w:rsid w:val="00E23244"/>
    <w:rsid w:val="00E233CC"/>
    <w:rsid w:val="00E24536"/>
    <w:rsid w:val="00E24C08"/>
    <w:rsid w:val="00E24EC6"/>
    <w:rsid w:val="00E253D7"/>
    <w:rsid w:val="00E25E95"/>
    <w:rsid w:val="00E26068"/>
    <w:rsid w:val="00E261F8"/>
    <w:rsid w:val="00E26BE9"/>
    <w:rsid w:val="00E27170"/>
    <w:rsid w:val="00E3009C"/>
    <w:rsid w:val="00E30C85"/>
    <w:rsid w:val="00E31186"/>
    <w:rsid w:val="00E31500"/>
    <w:rsid w:val="00E32004"/>
    <w:rsid w:val="00E333E3"/>
    <w:rsid w:val="00E33A9F"/>
    <w:rsid w:val="00E33C5E"/>
    <w:rsid w:val="00E3414B"/>
    <w:rsid w:val="00E346A9"/>
    <w:rsid w:val="00E347F9"/>
    <w:rsid w:val="00E34F15"/>
    <w:rsid w:val="00E35EBC"/>
    <w:rsid w:val="00E3632A"/>
    <w:rsid w:val="00E36676"/>
    <w:rsid w:val="00E368C6"/>
    <w:rsid w:val="00E36CBC"/>
    <w:rsid w:val="00E37043"/>
    <w:rsid w:val="00E3727C"/>
    <w:rsid w:val="00E375D6"/>
    <w:rsid w:val="00E376E1"/>
    <w:rsid w:val="00E40C59"/>
    <w:rsid w:val="00E4219D"/>
    <w:rsid w:val="00E428EE"/>
    <w:rsid w:val="00E4352D"/>
    <w:rsid w:val="00E46AFC"/>
    <w:rsid w:val="00E4775C"/>
    <w:rsid w:val="00E50E9B"/>
    <w:rsid w:val="00E51172"/>
    <w:rsid w:val="00E513AF"/>
    <w:rsid w:val="00E519DE"/>
    <w:rsid w:val="00E5213A"/>
    <w:rsid w:val="00E52304"/>
    <w:rsid w:val="00E5394C"/>
    <w:rsid w:val="00E54C26"/>
    <w:rsid w:val="00E54E98"/>
    <w:rsid w:val="00E55157"/>
    <w:rsid w:val="00E55563"/>
    <w:rsid w:val="00E5564A"/>
    <w:rsid w:val="00E55BCB"/>
    <w:rsid w:val="00E55E89"/>
    <w:rsid w:val="00E55F01"/>
    <w:rsid w:val="00E57E00"/>
    <w:rsid w:val="00E57E0F"/>
    <w:rsid w:val="00E600EB"/>
    <w:rsid w:val="00E60EC2"/>
    <w:rsid w:val="00E6168E"/>
    <w:rsid w:val="00E62442"/>
    <w:rsid w:val="00E62933"/>
    <w:rsid w:val="00E6313B"/>
    <w:rsid w:val="00E6487A"/>
    <w:rsid w:val="00E6568A"/>
    <w:rsid w:val="00E67635"/>
    <w:rsid w:val="00E6792F"/>
    <w:rsid w:val="00E70202"/>
    <w:rsid w:val="00E70C3A"/>
    <w:rsid w:val="00E71321"/>
    <w:rsid w:val="00E72029"/>
    <w:rsid w:val="00E72255"/>
    <w:rsid w:val="00E727FD"/>
    <w:rsid w:val="00E72BAD"/>
    <w:rsid w:val="00E72ECC"/>
    <w:rsid w:val="00E73F75"/>
    <w:rsid w:val="00E75CAC"/>
    <w:rsid w:val="00E76968"/>
    <w:rsid w:val="00E76D04"/>
    <w:rsid w:val="00E76FEE"/>
    <w:rsid w:val="00E77059"/>
    <w:rsid w:val="00E77E18"/>
    <w:rsid w:val="00E77EA8"/>
    <w:rsid w:val="00E8012F"/>
    <w:rsid w:val="00E80435"/>
    <w:rsid w:val="00E80D7B"/>
    <w:rsid w:val="00E8156E"/>
    <w:rsid w:val="00E81685"/>
    <w:rsid w:val="00E82EA5"/>
    <w:rsid w:val="00E84622"/>
    <w:rsid w:val="00E8593E"/>
    <w:rsid w:val="00E863FA"/>
    <w:rsid w:val="00E86F73"/>
    <w:rsid w:val="00E874B8"/>
    <w:rsid w:val="00E87562"/>
    <w:rsid w:val="00E876CA"/>
    <w:rsid w:val="00E87EF2"/>
    <w:rsid w:val="00E909EA"/>
    <w:rsid w:val="00E93A7E"/>
    <w:rsid w:val="00E944D5"/>
    <w:rsid w:val="00E94A5B"/>
    <w:rsid w:val="00E95780"/>
    <w:rsid w:val="00E96CD2"/>
    <w:rsid w:val="00E97DA5"/>
    <w:rsid w:val="00EA093C"/>
    <w:rsid w:val="00EA0E60"/>
    <w:rsid w:val="00EA13A5"/>
    <w:rsid w:val="00EA16CF"/>
    <w:rsid w:val="00EA1A0C"/>
    <w:rsid w:val="00EA1AA4"/>
    <w:rsid w:val="00EA1ECD"/>
    <w:rsid w:val="00EA2196"/>
    <w:rsid w:val="00EA38F7"/>
    <w:rsid w:val="00EA3937"/>
    <w:rsid w:val="00EA3F04"/>
    <w:rsid w:val="00EA41B5"/>
    <w:rsid w:val="00EA5085"/>
    <w:rsid w:val="00EA5DB3"/>
    <w:rsid w:val="00EA6423"/>
    <w:rsid w:val="00EA7D97"/>
    <w:rsid w:val="00EA7E30"/>
    <w:rsid w:val="00EB15AC"/>
    <w:rsid w:val="00EB1C6F"/>
    <w:rsid w:val="00EB1FA6"/>
    <w:rsid w:val="00EB3443"/>
    <w:rsid w:val="00EB39DE"/>
    <w:rsid w:val="00EB3BA2"/>
    <w:rsid w:val="00EB4083"/>
    <w:rsid w:val="00EB4710"/>
    <w:rsid w:val="00EB617F"/>
    <w:rsid w:val="00EB690C"/>
    <w:rsid w:val="00EB6C4E"/>
    <w:rsid w:val="00EB7439"/>
    <w:rsid w:val="00EC155C"/>
    <w:rsid w:val="00EC18CF"/>
    <w:rsid w:val="00EC1942"/>
    <w:rsid w:val="00EC194A"/>
    <w:rsid w:val="00EC1D23"/>
    <w:rsid w:val="00EC1FD9"/>
    <w:rsid w:val="00EC22E0"/>
    <w:rsid w:val="00EC2BED"/>
    <w:rsid w:val="00EC379C"/>
    <w:rsid w:val="00EC3EE1"/>
    <w:rsid w:val="00EC3FC5"/>
    <w:rsid w:val="00EC440D"/>
    <w:rsid w:val="00EC4EAF"/>
    <w:rsid w:val="00EC51EC"/>
    <w:rsid w:val="00EC739C"/>
    <w:rsid w:val="00EC7D93"/>
    <w:rsid w:val="00ED0332"/>
    <w:rsid w:val="00ED0C9C"/>
    <w:rsid w:val="00ED1341"/>
    <w:rsid w:val="00ED14CB"/>
    <w:rsid w:val="00ED3910"/>
    <w:rsid w:val="00ED3B46"/>
    <w:rsid w:val="00ED4145"/>
    <w:rsid w:val="00ED58CD"/>
    <w:rsid w:val="00ED5B3D"/>
    <w:rsid w:val="00ED5D2E"/>
    <w:rsid w:val="00ED67FA"/>
    <w:rsid w:val="00ED6AA2"/>
    <w:rsid w:val="00ED6F14"/>
    <w:rsid w:val="00ED75B6"/>
    <w:rsid w:val="00ED78E6"/>
    <w:rsid w:val="00ED7B6F"/>
    <w:rsid w:val="00EE093D"/>
    <w:rsid w:val="00EE21F9"/>
    <w:rsid w:val="00EE3C4F"/>
    <w:rsid w:val="00EE451A"/>
    <w:rsid w:val="00EE4D03"/>
    <w:rsid w:val="00EE51E1"/>
    <w:rsid w:val="00EE5655"/>
    <w:rsid w:val="00EE5A34"/>
    <w:rsid w:val="00EE6385"/>
    <w:rsid w:val="00EE755C"/>
    <w:rsid w:val="00EE7F96"/>
    <w:rsid w:val="00EF0105"/>
    <w:rsid w:val="00EF1ACE"/>
    <w:rsid w:val="00EF1D98"/>
    <w:rsid w:val="00EF2B3F"/>
    <w:rsid w:val="00EF2D42"/>
    <w:rsid w:val="00EF44A6"/>
    <w:rsid w:val="00EF4633"/>
    <w:rsid w:val="00EF5531"/>
    <w:rsid w:val="00EF633D"/>
    <w:rsid w:val="00EF6F80"/>
    <w:rsid w:val="00F00365"/>
    <w:rsid w:val="00F03CFD"/>
    <w:rsid w:val="00F03E98"/>
    <w:rsid w:val="00F04A18"/>
    <w:rsid w:val="00F05E10"/>
    <w:rsid w:val="00F06958"/>
    <w:rsid w:val="00F06977"/>
    <w:rsid w:val="00F07AC2"/>
    <w:rsid w:val="00F10CD2"/>
    <w:rsid w:val="00F10F10"/>
    <w:rsid w:val="00F10FA3"/>
    <w:rsid w:val="00F12AE4"/>
    <w:rsid w:val="00F12F7D"/>
    <w:rsid w:val="00F1329B"/>
    <w:rsid w:val="00F141CA"/>
    <w:rsid w:val="00F153D0"/>
    <w:rsid w:val="00F15DB3"/>
    <w:rsid w:val="00F16C83"/>
    <w:rsid w:val="00F20203"/>
    <w:rsid w:val="00F20D02"/>
    <w:rsid w:val="00F210FB"/>
    <w:rsid w:val="00F22A9D"/>
    <w:rsid w:val="00F22FD9"/>
    <w:rsid w:val="00F23A57"/>
    <w:rsid w:val="00F24300"/>
    <w:rsid w:val="00F24D1A"/>
    <w:rsid w:val="00F25131"/>
    <w:rsid w:val="00F25446"/>
    <w:rsid w:val="00F26260"/>
    <w:rsid w:val="00F26349"/>
    <w:rsid w:val="00F268F8"/>
    <w:rsid w:val="00F26FA4"/>
    <w:rsid w:val="00F26FE2"/>
    <w:rsid w:val="00F27B3F"/>
    <w:rsid w:val="00F27FFC"/>
    <w:rsid w:val="00F30623"/>
    <w:rsid w:val="00F30EA5"/>
    <w:rsid w:val="00F31032"/>
    <w:rsid w:val="00F312D8"/>
    <w:rsid w:val="00F312FD"/>
    <w:rsid w:val="00F3408D"/>
    <w:rsid w:val="00F3429D"/>
    <w:rsid w:val="00F3432D"/>
    <w:rsid w:val="00F35220"/>
    <w:rsid w:val="00F35590"/>
    <w:rsid w:val="00F3584E"/>
    <w:rsid w:val="00F362A2"/>
    <w:rsid w:val="00F36FC6"/>
    <w:rsid w:val="00F378E7"/>
    <w:rsid w:val="00F37F9E"/>
    <w:rsid w:val="00F41238"/>
    <w:rsid w:val="00F41C0D"/>
    <w:rsid w:val="00F41F6E"/>
    <w:rsid w:val="00F43110"/>
    <w:rsid w:val="00F434C8"/>
    <w:rsid w:val="00F43AF1"/>
    <w:rsid w:val="00F43B81"/>
    <w:rsid w:val="00F45D07"/>
    <w:rsid w:val="00F4755C"/>
    <w:rsid w:val="00F47A70"/>
    <w:rsid w:val="00F47A72"/>
    <w:rsid w:val="00F505F0"/>
    <w:rsid w:val="00F5126A"/>
    <w:rsid w:val="00F51F45"/>
    <w:rsid w:val="00F52895"/>
    <w:rsid w:val="00F52BAF"/>
    <w:rsid w:val="00F52C41"/>
    <w:rsid w:val="00F53163"/>
    <w:rsid w:val="00F5412A"/>
    <w:rsid w:val="00F54760"/>
    <w:rsid w:val="00F54BA0"/>
    <w:rsid w:val="00F55138"/>
    <w:rsid w:val="00F554A4"/>
    <w:rsid w:val="00F56408"/>
    <w:rsid w:val="00F56E5A"/>
    <w:rsid w:val="00F575A1"/>
    <w:rsid w:val="00F57CB2"/>
    <w:rsid w:val="00F60159"/>
    <w:rsid w:val="00F60A99"/>
    <w:rsid w:val="00F60F9C"/>
    <w:rsid w:val="00F620DB"/>
    <w:rsid w:val="00F62820"/>
    <w:rsid w:val="00F63FF9"/>
    <w:rsid w:val="00F66BD6"/>
    <w:rsid w:val="00F66F92"/>
    <w:rsid w:val="00F701C0"/>
    <w:rsid w:val="00F70731"/>
    <w:rsid w:val="00F71660"/>
    <w:rsid w:val="00F733AF"/>
    <w:rsid w:val="00F73606"/>
    <w:rsid w:val="00F73E1A"/>
    <w:rsid w:val="00F745DA"/>
    <w:rsid w:val="00F74C58"/>
    <w:rsid w:val="00F76A9E"/>
    <w:rsid w:val="00F773B3"/>
    <w:rsid w:val="00F801F4"/>
    <w:rsid w:val="00F8216D"/>
    <w:rsid w:val="00F8268C"/>
    <w:rsid w:val="00F838A2"/>
    <w:rsid w:val="00F84C3C"/>
    <w:rsid w:val="00F869D9"/>
    <w:rsid w:val="00F869E8"/>
    <w:rsid w:val="00F903C0"/>
    <w:rsid w:val="00F90D0F"/>
    <w:rsid w:val="00F90EEB"/>
    <w:rsid w:val="00F91F3E"/>
    <w:rsid w:val="00F92987"/>
    <w:rsid w:val="00F9330D"/>
    <w:rsid w:val="00F9405B"/>
    <w:rsid w:val="00F943FC"/>
    <w:rsid w:val="00F953AF"/>
    <w:rsid w:val="00F966C8"/>
    <w:rsid w:val="00F97CE5"/>
    <w:rsid w:val="00FA00F4"/>
    <w:rsid w:val="00FA0A85"/>
    <w:rsid w:val="00FA1725"/>
    <w:rsid w:val="00FA1F50"/>
    <w:rsid w:val="00FA298A"/>
    <w:rsid w:val="00FA2B0A"/>
    <w:rsid w:val="00FA3277"/>
    <w:rsid w:val="00FA3495"/>
    <w:rsid w:val="00FA35D7"/>
    <w:rsid w:val="00FA398D"/>
    <w:rsid w:val="00FA50BA"/>
    <w:rsid w:val="00FA513D"/>
    <w:rsid w:val="00FA595E"/>
    <w:rsid w:val="00FA6062"/>
    <w:rsid w:val="00FA643A"/>
    <w:rsid w:val="00FA6496"/>
    <w:rsid w:val="00FA66C8"/>
    <w:rsid w:val="00FA6D39"/>
    <w:rsid w:val="00FA6D66"/>
    <w:rsid w:val="00FA6E81"/>
    <w:rsid w:val="00FA79A7"/>
    <w:rsid w:val="00FA7E07"/>
    <w:rsid w:val="00FB0736"/>
    <w:rsid w:val="00FB0C2F"/>
    <w:rsid w:val="00FB1EFC"/>
    <w:rsid w:val="00FB2370"/>
    <w:rsid w:val="00FB23D0"/>
    <w:rsid w:val="00FB288D"/>
    <w:rsid w:val="00FB2D25"/>
    <w:rsid w:val="00FB3746"/>
    <w:rsid w:val="00FB4120"/>
    <w:rsid w:val="00FB49A5"/>
    <w:rsid w:val="00FB4DDE"/>
    <w:rsid w:val="00FB573C"/>
    <w:rsid w:val="00FB5CF6"/>
    <w:rsid w:val="00FB7381"/>
    <w:rsid w:val="00FB7E87"/>
    <w:rsid w:val="00FC06D0"/>
    <w:rsid w:val="00FC07CE"/>
    <w:rsid w:val="00FC1F14"/>
    <w:rsid w:val="00FC42B7"/>
    <w:rsid w:val="00FC508D"/>
    <w:rsid w:val="00FC5862"/>
    <w:rsid w:val="00FC6099"/>
    <w:rsid w:val="00FC6736"/>
    <w:rsid w:val="00FC6A81"/>
    <w:rsid w:val="00FC73D0"/>
    <w:rsid w:val="00FD0448"/>
    <w:rsid w:val="00FD10D4"/>
    <w:rsid w:val="00FD1FE3"/>
    <w:rsid w:val="00FD2046"/>
    <w:rsid w:val="00FD24D5"/>
    <w:rsid w:val="00FD2B27"/>
    <w:rsid w:val="00FD4224"/>
    <w:rsid w:val="00FD49D3"/>
    <w:rsid w:val="00FD52FD"/>
    <w:rsid w:val="00FD5D95"/>
    <w:rsid w:val="00FD5F9C"/>
    <w:rsid w:val="00FD6129"/>
    <w:rsid w:val="00FD7CCA"/>
    <w:rsid w:val="00FD7D6D"/>
    <w:rsid w:val="00FE09B8"/>
    <w:rsid w:val="00FE0C1F"/>
    <w:rsid w:val="00FE3899"/>
    <w:rsid w:val="00FE3FCC"/>
    <w:rsid w:val="00FE44F3"/>
    <w:rsid w:val="00FE5160"/>
    <w:rsid w:val="00FE550B"/>
    <w:rsid w:val="00FE5FDD"/>
    <w:rsid w:val="00FE601D"/>
    <w:rsid w:val="00FE720E"/>
    <w:rsid w:val="00FE753A"/>
    <w:rsid w:val="00FF043D"/>
    <w:rsid w:val="00FF227E"/>
    <w:rsid w:val="00FF3E54"/>
    <w:rsid w:val="00FF4720"/>
    <w:rsid w:val="00FF4D5F"/>
    <w:rsid w:val="00FF6A93"/>
    <w:rsid w:val="00FF7000"/>
    <w:rsid w:val="00FF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F2AAF"/>
    <w:pPr>
      <w:keepNext/>
      <w:keepLines/>
      <w:spacing w:line="360" w:lineRule="auto"/>
      <w:ind w:left="432" w:hanging="432"/>
      <w:jc w:val="center"/>
      <w:outlineLvl w:val="0"/>
    </w:pPr>
    <w:rPr>
      <w:rFonts w:ascii="Times New Roman" w:eastAsia="宋体" w:hAnsi="Times New Roman" w:cs="Times New Roman"/>
      <w:b/>
      <w:bCs/>
      <w:kern w:val="44"/>
      <w:sz w:val="36"/>
      <w:szCs w:val="44"/>
    </w:rPr>
  </w:style>
  <w:style w:type="paragraph" w:styleId="2">
    <w:name w:val="heading 2"/>
    <w:basedOn w:val="a"/>
    <w:next w:val="a"/>
    <w:link w:val="2Char"/>
    <w:uiPriority w:val="9"/>
    <w:unhideWhenUsed/>
    <w:qFormat/>
    <w:rsid w:val="00EC44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03A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F2AAF"/>
    <w:pPr>
      <w:keepNext/>
      <w:keepLines/>
      <w:spacing w:before="280" w:after="290" w:line="376" w:lineRule="auto"/>
      <w:ind w:left="864" w:hanging="864"/>
      <w:outlineLvl w:val="3"/>
    </w:pPr>
    <w:rPr>
      <w:rFonts w:ascii="Cambria" w:eastAsia="宋体" w:hAnsi="Cambria" w:cs="Times New Roman"/>
      <w:b/>
      <w:bCs/>
      <w:sz w:val="28"/>
      <w:szCs w:val="28"/>
    </w:rPr>
  </w:style>
  <w:style w:type="paragraph" w:styleId="5">
    <w:name w:val="heading 5"/>
    <w:basedOn w:val="a"/>
    <w:next w:val="a"/>
    <w:link w:val="5Char"/>
    <w:uiPriority w:val="9"/>
    <w:unhideWhenUsed/>
    <w:qFormat/>
    <w:rsid w:val="001F2AAF"/>
    <w:pPr>
      <w:keepNext/>
      <w:keepLines/>
      <w:spacing w:before="280" w:after="290" w:line="376" w:lineRule="auto"/>
      <w:ind w:left="1008" w:hanging="1008"/>
      <w:outlineLvl w:val="4"/>
    </w:pPr>
    <w:rPr>
      <w:rFonts w:ascii="Calibri" w:eastAsia="宋体" w:hAnsi="Calibri" w:cs="Times New Roman"/>
      <w:b/>
      <w:bCs/>
      <w:sz w:val="28"/>
      <w:szCs w:val="28"/>
    </w:rPr>
  </w:style>
  <w:style w:type="paragraph" w:styleId="6">
    <w:name w:val="heading 6"/>
    <w:basedOn w:val="a"/>
    <w:next w:val="a"/>
    <w:link w:val="6Char"/>
    <w:uiPriority w:val="9"/>
    <w:unhideWhenUsed/>
    <w:qFormat/>
    <w:rsid w:val="001F2AAF"/>
    <w:pPr>
      <w:keepNext/>
      <w:keepLines/>
      <w:spacing w:before="240" w:after="64" w:line="320" w:lineRule="auto"/>
      <w:ind w:left="1152" w:hanging="1152"/>
      <w:outlineLvl w:val="5"/>
    </w:pPr>
    <w:rPr>
      <w:rFonts w:ascii="Cambria" w:eastAsia="宋体" w:hAnsi="Cambria" w:cs="Times New Roman"/>
      <w:b/>
      <w:bCs/>
      <w:sz w:val="24"/>
      <w:szCs w:val="24"/>
    </w:rPr>
  </w:style>
  <w:style w:type="paragraph" w:styleId="7">
    <w:name w:val="heading 7"/>
    <w:basedOn w:val="a"/>
    <w:next w:val="a"/>
    <w:link w:val="7Char"/>
    <w:uiPriority w:val="9"/>
    <w:unhideWhenUsed/>
    <w:qFormat/>
    <w:rsid w:val="001F2AAF"/>
    <w:pPr>
      <w:keepNext/>
      <w:keepLines/>
      <w:spacing w:before="240" w:after="64" w:line="320" w:lineRule="auto"/>
      <w:ind w:left="1296" w:hanging="1296"/>
      <w:outlineLvl w:val="6"/>
    </w:pPr>
    <w:rPr>
      <w:rFonts w:ascii="Calibri" w:eastAsia="宋体" w:hAnsi="Calibri" w:cs="Times New Roman"/>
      <w:b/>
      <w:bCs/>
      <w:sz w:val="24"/>
      <w:szCs w:val="24"/>
    </w:rPr>
  </w:style>
  <w:style w:type="paragraph" w:styleId="8">
    <w:name w:val="heading 8"/>
    <w:basedOn w:val="a"/>
    <w:next w:val="a"/>
    <w:link w:val="8Char"/>
    <w:uiPriority w:val="9"/>
    <w:unhideWhenUsed/>
    <w:qFormat/>
    <w:rsid w:val="001F2AAF"/>
    <w:pPr>
      <w:keepNext/>
      <w:keepLines/>
      <w:spacing w:before="240" w:after="64" w:line="320" w:lineRule="auto"/>
      <w:ind w:left="1440" w:hanging="1440"/>
      <w:outlineLvl w:val="7"/>
    </w:pPr>
    <w:rPr>
      <w:rFonts w:ascii="Cambria" w:eastAsia="宋体" w:hAnsi="Cambria" w:cs="Times New Roman"/>
      <w:sz w:val="24"/>
      <w:szCs w:val="24"/>
    </w:rPr>
  </w:style>
  <w:style w:type="paragraph" w:styleId="9">
    <w:name w:val="heading 9"/>
    <w:basedOn w:val="a"/>
    <w:next w:val="a"/>
    <w:link w:val="9Char"/>
    <w:uiPriority w:val="9"/>
    <w:unhideWhenUsed/>
    <w:qFormat/>
    <w:rsid w:val="001F2AAF"/>
    <w:pPr>
      <w:keepNext/>
      <w:keepLines/>
      <w:spacing w:before="240" w:after="64" w:line="320" w:lineRule="auto"/>
      <w:ind w:left="1584" w:hanging="1584"/>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779"/>
    <w:rPr>
      <w:sz w:val="18"/>
      <w:szCs w:val="18"/>
    </w:rPr>
  </w:style>
  <w:style w:type="paragraph" w:styleId="a4">
    <w:name w:val="footer"/>
    <w:basedOn w:val="a"/>
    <w:link w:val="Char0"/>
    <w:uiPriority w:val="99"/>
    <w:unhideWhenUsed/>
    <w:rsid w:val="009F0779"/>
    <w:pPr>
      <w:tabs>
        <w:tab w:val="center" w:pos="4153"/>
        <w:tab w:val="right" w:pos="8306"/>
      </w:tabs>
      <w:snapToGrid w:val="0"/>
      <w:jc w:val="left"/>
    </w:pPr>
    <w:rPr>
      <w:sz w:val="18"/>
      <w:szCs w:val="18"/>
    </w:rPr>
  </w:style>
  <w:style w:type="character" w:customStyle="1" w:styleId="Char0">
    <w:name w:val="页脚 Char"/>
    <w:basedOn w:val="a0"/>
    <w:link w:val="a4"/>
    <w:uiPriority w:val="99"/>
    <w:rsid w:val="009F0779"/>
    <w:rPr>
      <w:sz w:val="18"/>
      <w:szCs w:val="18"/>
    </w:rPr>
  </w:style>
  <w:style w:type="paragraph" w:styleId="a5">
    <w:name w:val="List Paragraph"/>
    <w:basedOn w:val="a"/>
    <w:uiPriority w:val="34"/>
    <w:qFormat/>
    <w:rsid w:val="009F0779"/>
    <w:pPr>
      <w:ind w:firstLineChars="200" w:firstLine="420"/>
    </w:pPr>
    <w:rPr>
      <w:rFonts w:ascii="Times New Roman" w:eastAsia="宋体" w:hAnsi="Times New Roman" w:cs="Times New Roman"/>
      <w:color w:val="0000FF"/>
      <w:kern w:val="0"/>
      <w:szCs w:val="21"/>
    </w:rPr>
  </w:style>
  <w:style w:type="paragraph" w:customStyle="1" w:styleId="10">
    <w:name w:val="样式 污泥样式1 + 小三"/>
    <w:basedOn w:val="a"/>
    <w:autoRedefine/>
    <w:rsid w:val="003D6BAC"/>
    <w:pPr>
      <w:spacing w:before="240" w:after="240" w:line="360" w:lineRule="auto"/>
      <w:jc w:val="center"/>
      <w:outlineLvl w:val="0"/>
    </w:pPr>
    <w:rPr>
      <w:rFonts w:ascii="黑体" w:eastAsia="黑体" w:hAnsi="Times New Roman" w:cs="Times New Roman"/>
      <w:bCs/>
      <w:kern w:val="0"/>
      <w:sz w:val="36"/>
      <w:szCs w:val="36"/>
    </w:rPr>
  </w:style>
  <w:style w:type="paragraph" w:customStyle="1" w:styleId="2TimesNewRomanGB2312">
    <w:name w:val="样式 标题 2 + (西文) Times New Roman (中文) 仿宋_GB2312 四号 居中"/>
    <w:basedOn w:val="2"/>
    <w:autoRedefine/>
    <w:rsid w:val="00EC440D"/>
    <w:pPr>
      <w:keepNext w:val="0"/>
      <w:keepLines w:val="0"/>
      <w:spacing w:beforeLines="50" w:afterLines="50" w:line="360" w:lineRule="auto"/>
      <w:jc w:val="center"/>
    </w:pPr>
    <w:rPr>
      <w:rFonts w:ascii="Times New Roman" w:eastAsia="仿宋" w:hAnsi="Times New Roman" w:cs="Times New Roman"/>
      <w:color w:val="000000" w:themeColor="text1"/>
      <w:kern w:val="0"/>
      <w:szCs w:val="28"/>
    </w:rPr>
  </w:style>
  <w:style w:type="character" w:customStyle="1" w:styleId="2Char">
    <w:name w:val="标题 2 Char"/>
    <w:basedOn w:val="a0"/>
    <w:link w:val="2"/>
    <w:uiPriority w:val="9"/>
    <w:semiHidden/>
    <w:rsid w:val="00EC440D"/>
    <w:rPr>
      <w:rFonts w:asciiTheme="majorHAnsi" w:eastAsiaTheme="majorEastAsia" w:hAnsiTheme="majorHAnsi" w:cstheme="majorBidi"/>
      <w:b/>
      <w:bCs/>
      <w:sz w:val="32"/>
      <w:szCs w:val="32"/>
    </w:rPr>
  </w:style>
  <w:style w:type="paragraph" w:customStyle="1" w:styleId="3TimesNewRomanGB23126">
    <w:name w:val="样式 标题 3 + (西文) Times New Roman (中文) 仿宋_GB2312 小四 段前: 6 磅 段后:..."/>
    <w:basedOn w:val="3"/>
    <w:autoRedefine/>
    <w:rsid w:val="00106E42"/>
    <w:pPr>
      <w:keepNext w:val="0"/>
      <w:keepLines w:val="0"/>
      <w:tabs>
        <w:tab w:val="left" w:pos="2694"/>
      </w:tabs>
      <w:spacing w:before="120" w:after="120" w:line="360" w:lineRule="auto"/>
    </w:pPr>
    <w:rPr>
      <w:rFonts w:ascii="Times New Roman" w:eastAsia="仿宋_GB2312" w:hAnsi="Times New Roman" w:cs="宋体"/>
      <w:kern w:val="0"/>
      <w:sz w:val="28"/>
      <w:szCs w:val="20"/>
    </w:rPr>
  </w:style>
  <w:style w:type="character" w:customStyle="1" w:styleId="3Char">
    <w:name w:val="标题 3 Char"/>
    <w:basedOn w:val="a0"/>
    <w:link w:val="3"/>
    <w:uiPriority w:val="9"/>
    <w:rsid w:val="001303AC"/>
    <w:rPr>
      <w:b/>
      <w:bCs/>
      <w:sz w:val="32"/>
      <w:szCs w:val="32"/>
    </w:rPr>
  </w:style>
  <w:style w:type="paragraph" w:styleId="a6">
    <w:name w:val="Normal (Web)"/>
    <w:basedOn w:val="a"/>
    <w:unhideWhenUsed/>
    <w:rsid w:val="001F5DF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04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Char1"/>
    <w:uiPriority w:val="99"/>
    <w:unhideWhenUsed/>
    <w:qFormat/>
    <w:rsid w:val="00C80044"/>
    <w:pPr>
      <w:jc w:val="left"/>
    </w:pPr>
  </w:style>
  <w:style w:type="character" w:customStyle="1" w:styleId="Char1">
    <w:name w:val="批注文字 Char"/>
    <w:basedOn w:val="a0"/>
    <w:link w:val="a8"/>
    <w:uiPriority w:val="99"/>
    <w:qFormat/>
    <w:rsid w:val="00C80044"/>
  </w:style>
  <w:style w:type="character" w:styleId="a9">
    <w:name w:val="annotation reference"/>
    <w:basedOn w:val="a0"/>
    <w:uiPriority w:val="99"/>
    <w:unhideWhenUsed/>
    <w:qFormat/>
    <w:rsid w:val="00C80044"/>
    <w:rPr>
      <w:sz w:val="21"/>
      <w:szCs w:val="21"/>
    </w:rPr>
  </w:style>
  <w:style w:type="paragraph" w:styleId="aa">
    <w:name w:val="Balloon Text"/>
    <w:basedOn w:val="a"/>
    <w:link w:val="Char2"/>
    <w:uiPriority w:val="99"/>
    <w:semiHidden/>
    <w:unhideWhenUsed/>
    <w:rsid w:val="00C80044"/>
    <w:rPr>
      <w:sz w:val="18"/>
      <w:szCs w:val="18"/>
    </w:rPr>
  </w:style>
  <w:style w:type="character" w:customStyle="1" w:styleId="Char2">
    <w:name w:val="批注框文本 Char"/>
    <w:basedOn w:val="a0"/>
    <w:link w:val="aa"/>
    <w:uiPriority w:val="99"/>
    <w:semiHidden/>
    <w:rsid w:val="00C80044"/>
    <w:rPr>
      <w:sz w:val="18"/>
      <w:szCs w:val="18"/>
    </w:rPr>
  </w:style>
  <w:style w:type="paragraph" w:customStyle="1" w:styleId="SMEDI">
    <w:name w:val="SMEDI正文"/>
    <w:basedOn w:val="a"/>
    <w:link w:val="SMEDIChar"/>
    <w:qFormat/>
    <w:rsid w:val="00D266E7"/>
    <w:pPr>
      <w:spacing w:line="360" w:lineRule="auto"/>
      <w:ind w:firstLine="578"/>
    </w:pPr>
    <w:rPr>
      <w:rFonts w:ascii="Times New Roman" w:eastAsia="宋体" w:hAnsi="Times New Roman" w:cs="Times New Roman"/>
      <w:bCs/>
      <w:spacing w:val="8"/>
      <w:sz w:val="24"/>
      <w:szCs w:val="20"/>
    </w:rPr>
  </w:style>
  <w:style w:type="character" w:customStyle="1" w:styleId="SMEDIChar">
    <w:name w:val="SMEDI正文 Char"/>
    <w:basedOn w:val="a0"/>
    <w:link w:val="SMEDI"/>
    <w:rsid w:val="00D266E7"/>
    <w:rPr>
      <w:rFonts w:ascii="Times New Roman" w:eastAsia="宋体" w:hAnsi="Times New Roman" w:cs="Times New Roman"/>
      <w:bCs/>
      <w:spacing w:val="8"/>
      <w:sz w:val="24"/>
      <w:szCs w:val="20"/>
    </w:rPr>
  </w:style>
  <w:style w:type="paragraph" w:styleId="ab">
    <w:name w:val="Date"/>
    <w:basedOn w:val="a"/>
    <w:next w:val="a"/>
    <w:link w:val="Char3"/>
    <w:uiPriority w:val="99"/>
    <w:semiHidden/>
    <w:unhideWhenUsed/>
    <w:rsid w:val="00D23637"/>
    <w:pPr>
      <w:ind w:leftChars="2500" w:left="100"/>
    </w:pPr>
  </w:style>
  <w:style w:type="character" w:customStyle="1" w:styleId="Char3">
    <w:name w:val="日期 Char"/>
    <w:basedOn w:val="a0"/>
    <w:link w:val="ab"/>
    <w:uiPriority w:val="99"/>
    <w:semiHidden/>
    <w:rsid w:val="00D23637"/>
  </w:style>
  <w:style w:type="character" w:customStyle="1" w:styleId="1Char">
    <w:name w:val="标题 1 Char"/>
    <w:basedOn w:val="a0"/>
    <w:link w:val="1"/>
    <w:uiPriority w:val="9"/>
    <w:rsid w:val="001F2AAF"/>
    <w:rPr>
      <w:rFonts w:ascii="Times New Roman" w:eastAsia="宋体" w:hAnsi="Times New Roman" w:cs="Times New Roman"/>
      <w:b/>
      <w:bCs/>
      <w:kern w:val="44"/>
      <w:sz w:val="36"/>
      <w:szCs w:val="44"/>
    </w:rPr>
  </w:style>
  <w:style w:type="character" w:customStyle="1" w:styleId="4Char">
    <w:name w:val="标题 4 Char"/>
    <w:basedOn w:val="a0"/>
    <w:link w:val="4"/>
    <w:uiPriority w:val="9"/>
    <w:rsid w:val="001F2AAF"/>
    <w:rPr>
      <w:rFonts w:ascii="Cambria" w:eastAsia="宋体" w:hAnsi="Cambria" w:cs="Times New Roman"/>
      <w:b/>
      <w:bCs/>
      <w:sz w:val="28"/>
      <w:szCs w:val="28"/>
    </w:rPr>
  </w:style>
  <w:style w:type="character" w:customStyle="1" w:styleId="5Char">
    <w:name w:val="标题 5 Char"/>
    <w:basedOn w:val="a0"/>
    <w:link w:val="5"/>
    <w:uiPriority w:val="9"/>
    <w:rsid w:val="001F2AAF"/>
    <w:rPr>
      <w:rFonts w:ascii="Calibri" w:eastAsia="宋体" w:hAnsi="Calibri" w:cs="Times New Roman"/>
      <w:b/>
      <w:bCs/>
      <w:sz w:val="28"/>
      <w:szCs w:val="28"/>
    </w:rPr>
  </w:style>
  <w:style w:type="character" w:customStyle="1" w:styleId="6Char">
    <w:name w:val="标题 6 Char"/>
    <w:basedOn w:val="a0"/>
    <w:link w:val="6"/>
    <w:uiPriority w:val="9"/>
    <w:rsid w:val="001F2AAF"/>
    <w:rPr>
      <w:rFonts w:ascii="Cambria" w:eastAsia="宋体" w:hAnsi="Cambria" w:cs="Times New Roman"/>
      <w:b/>
      <w:bCs/>
      <w:sz w:val="24"/>
      <w:szCs w:val="24"/>
    </w:rPr>
  </w:style>
  <w:style w:type="character" w:customStyle="1" w:styleId="7Char">
    <w:name w:val="标题 7 Char"/>
    <w:basedOn w:val="a0"/>
    <w:link w:val="7"/>
    <w:uiPriority w:val="9"/>
    <w:rsid w:val="001F2AAF"/>
    <w:rPr>
      <w:rFonts w:ascii="Calibri" w:eastAsia="宋体" w:hAnsi="Calibri" w:cs="Times New Roman"/>
      <w:b/>
      <w:bCs/>
      <w:sz w:val="24"/>
      <w:szCs w:val="24"/>
    </w:rPr>
  </w:style>
  <w:style w:type="character" w:customStyle="1" w:styleId="8Char">
    <w:name w:val="标题 8 Char"/>
    <w:basedOn w:val="a0"/>
    <w:link w:val="8"/>
    <w:uiPriority w:val="9"/>
    <w:rsid w:val="001F2AAF"/>
    <w:rPr>
      <w:rFonts w:ascii="Cambria" w:eastAsia="宋体" w:hAnsi="Cambria" w:cs="Times New Roman"/>
      <w:sz w:val="24"/>
      <w:szCs w:val="24"/>
    </w:rPr>
  </w:style>
  <w:style w:type="character" w:customStyle="1" w:styleId="9Char">
    <w:name w:val="标题 9 Char"/>
    <w:basedOn w:val="a0"/>
    <w:link w:val="9"/>
    <w:uiPriority w:val="9"/>
    <w:rsid w:val="001F2AAF"/>
    <w:rPr>
      <w:rFonts w:ascii="Cambria" w:eastAsia="宋体" w:hAnsi="Cambria" w:cs="Times New Roman"/>
      <w:sz w:val="24"/>
      <w:szCs w:val="21"/>
    </w:rPr>
  </w:style>
  <w:style w:type="paragraph" w:customStyle="1" w:styleId="tgt">
    <w:name w:val="_tgt"/>
    <w:basedOn w:val="a"/>
    <w:rsid w:val="004450CF"/>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4450CF"/>
  </w:style>
  <w:style w:type="character" w:customStyle="1" w:styleId="tlid-translation">
    <w:name w:val="tlid-translation"/>
    <w:basedOn w:val="a0"/>
    <w:rsid w:val="00700A79"/>
  </w:style>
  <w:style w:type="character" w:styleId="ac">
    <w:name w:val="Placeholder Text"/>
    <w:basedOn w:val="a0"/>
    <w:uiPriority w:val="99"/>
    <w:semiHidden/>
    <w:rsid w:val="00FA0A85"/>
    <w:rPr>
      <w:color w:val="808080"/>
    </w:rPr>
  </w:style>
  <w:style w:type="paragraph" w:styleId="ad">
    <w:name w:val="Document Map"/>
    <w:basedOn w:val="a"/>
    <w:link w:val="Char4"/>
    <w:uiPriority w:val="99"/>
    <w:semiHidden/>
    <w:unhideWhenUsed/>
    <w:rsid w:val="00FD10D4"/>
    <w:rPr>
      <w:rFonts w:ascii="宋体" w:eastAsia="宋体"/>
      <w:sz w:val="18"/>
      <w:szCs w:val="18"/>
    </w:rPr>
  </w:style>
  <w:style w:type="character" w:customStyle="1" w:styleId="Char4">
    <w:name w:val="文档结构图 Char"/>
    <w:basedOn w:val="a0"/>
    <w:link w:val="ad"/>
    <w:uiPriority w:val="99"/>
    <w:semiHidden/>
    <w:rsid w:val="00FD10D4"/>
    <w:rPr>
      <w:rFonts w:ascii="宋体" w:eastAsia="宋体"/>
      <w:sz w:val="18"/>
      <w:szCs w:val="18"/>
    </w:rPr>
  </w:style>
  <w:style w:type="paragraph" w:customStyle="1" w:styleId="SMEDI0">
    <w:name w:val="SMEDI表内"/>
    <w:basedOn w:val="a"/>
    <w:qFormat/>
    <w:rsid w:val="00651442"/>
    <w:pPr>
      <w:spacing w:line="240" w:lineRule="atLeast"/>
      <w:jc w:val="left"/>
    </w:pPr>
    <w:rPr>
      <w:rFonts w:ascii="Times New Roman" w:eastAsia="宋体" w:hAnsi="Times New Roman" w:cs="宋体"/>
      <w:spacing w:val="8"/>
      <w:szCs w:val="20"/>
    </w:rPr>
  </w:style>
  <w:style w:type="paragraph" w:customStyle="1" w:styleId="smedi1">
    <w:name w:val="smedi表头"/>
    <w:basedOn w:val="a"/>
    <w:autoRedefine/>
    <w:qFormat/>
    <w:rsid w:val="00651442"/>
    <w:pPr>
      <w:tabs>
        <w:tab w:val="left" w:pos="720"/>
      </w:tabs>
      <w:spacing w:before="240" w:after="120"/>
      <w:jc w:val="center"/>
    </w:pPr>
    <w:rPr>
      <w:rFonts w:ascii="Times New Roman" w:eastAsia="宋体" w:hAnsi="Times New Roman" w:cs="Times New Roman"/>
      <w:b/>
      <w:bCs/>
      <w:spacing w:val="8"/>
      <w:sz w:val="24"/>
      <w:szCs w:val="28"/>
      <w:lang w:val="zh-CN"/>
    </w:rPr>
  </w:style>
  <w:style w:type="paragraph" w:styleId="11">
    <w:name w:val="toc 1"/>
    <w:basedOn w:val="a"/>
    <w:next w:val="a"/>
    <w:autoRedefine/>
    <w:uiPriority w:val="39"/>
    <w:unhideWhenUsed/>
    <w:rsid w:val="007413F6"/>
  </w:style>
  <w:style w:type="paragraph" w:styleId="20">
    <w:name w:val="toc 2"/>
    <w:basedOn w:val="a"/>
    <w:next w:val="a"/>
    <w:autoRedefine/>
    <w:uiPriority w:val="39"/>
    <w:unhideWhenUsed/>
    <w:rsid w:val="007413F6"/>
    <w:pPr>
      <w:ind w:leftChars="200" w:left="420"/>
    </w:pPr>
  </w:style>
  <w:style w:type="character" w:styleId="ae">
    <w:name w:val="Hyperlink"/>
    <w:basedOn w:val="a0"/>
    <w:uiPriority w:val="99"/>
    <w:unhideWhenUsed/>
    <w:rsid w:val="007413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F2AAF"/>
    <w:pPr>
      <w:keepNext/>
      <w:keepLines/>
      <w:spacing w:line="360" w:lineRule="auto"/>
      <w:ind w:left="432" w:hanging="432"/>
      <w:jc w:val="center"/>
      <w:outlineLvl w:val="0"/>
    </w:pPr>
    <w:rPr>
      <w:rFonts w:ascii="Times New Roman" w:eastAsia="宋体" w:hAnsi="Times New Roman" w:cs="Times New Roman"/>
      <w:b/>
      <w:bCs/>
      <w:kern w:val="44"/>
      <w:sz w:val="36"/>
      <w:szCs w:val="44"/>
    </w:rPr>
  </w:style>
  <w:style w:type="paragraph" w:styleId="2">
    <w:name w:val="heading 2"/>
    <w:basedOn w:val="a"/>
    <w:next w:val="a"/>
    <w:link w:val="2Char"/>
    <w:uiPriority w:val="9"/>
    <w:unhideWhenUsed/>
    <w:qFormat/>
    <w:rsid w:val="00EC44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303A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F2AAF"/>
    <w:pPr>
      <w:keepNext/>
      <w:keepLines/>
      <w:spacing w:before="280" w:after="290" w:line="376" w:lineRule="auto"/>
      <w:ind w:left="864" w:hanging="864"/>
      <w:outlineLvl w:val="3"/>
    </w:pPr>
    <w:rPr>
      <w:rFonts w:ascii="Cambria" w:eastAsia="宋体" w:hAnsi="Cambria" w:cs="Times New Roman"/>
      <w:b/>
      <w:bCs/>
      <w:sz w:val="28"/>
      <w:szCs w:val="28"/>
    </w:rPr>
  </w:style>
  <w:style w:type="paragraph" w:styleId="5">
    <w:name w:val="heading 5"/>
    <w:basedOn w:val="a"/>
    <w:next w:val="a"/>
    <w:link w:val="5Char"/>
    <w:uiPriority w:val="9"/>
    <w:unhideWhenUsed/>
    <w:qFormat/>
    <w:rsid w:val="001F2AAF"/>
    <w:pPr>
      <w:keepNext/>
      <w:keepLines/>
      <w:spacing w:before="280" w:after="290" w:line="376" w:lineRule="auto"/>
      <w:ind w:left="1008" w:hanging="1008"/>
      <w:outlineLvl w:val="4"/>
    </w:pPr>
    <w:rPr>
      <w:rFonts w:ascii="Calibri" w:eastAsia="宋体" w:hAnsi="Calibri" w:cs="Times New Roman"/>
      <w:b/>
      <w:bCs/>
      <w:sz w:val="28"/>
      <w:szCs w:val="28"/>
    </w:rPr>
  </w:style>
  <w:style w:type="paragraph" w:styleId="6">
    <w:name w:val="heading 6"/>
    <w:basedOn w:val="a"/>
    <w:next w:val="a"/>
    <w:link w:val="6Char"/>
    <w:uiPriority w:val="9"/>
    <w:unhideWhenUsed/>
    <w:qFormat/>
    <w:rsid w:val="001F2AAF"/>
    <w:pPr>
      <w:keepNext/>
      <w:keepLines/>
      <w:spacing w:before="240" w:after="64" w:line="320" w:lineRule="auto"/>
      <w:ind w:left="1152" w:hanging="1152"/>
      <w:outlineLvl w:val="5"/>
    </w:pPr>
    <w:rPr>
      <w:rFonts w:ascii="Cambria" w:eastAsia="宋体" w:hAnsi="Cambria" w:cs="Times New Roman"/>
      <w:b/>
      <w:bCs/>
      <w:sz w:val="24"/>
      <w:szCs w:val="24"/>
    </w:rPr>
  </w:style>
  <w:style w:type="paragraph" w:styleId="7">
    <w:name w:val="heading 7"/>
    <w:basedOn w:val="a"/>
    <w:next w:val="a"/>
    <w:link w:val="7Char"/>
    <w:uiPriority w:val="9"/>
    <w:unhideWhenUsed/>
    <w:qFormat/>
    <w:rsid w:val="001F2AAF"/>
    <w:pPr>
      <w:keepNext/>
      <w:keepLines/>
      <w:spacing w:before="240" w:after="64" w:line="320" w:lineRule="auto"/>
      <w:ind w:left="1296" w:hanging="1296"/>
      <w:outlineLvl w:val="6"/>
    </w:pPr>
    <w:rPr>
      <w:rFonts w:ascii="Calibri" w:eastAsia="宋体" w:hAnsi="Calibri" w:cs="Times New Roman"/>
      <w:b/>
      <w:bCs/>
      <w:sz w:val="24"/>
      <w:szCs w:val="24"/>
    </w:rPr>
  </w:style>
  <w:style w:type="paragraph" w:styleId="8">
    <w:name w:val="heading 8"/>
    <w:basedOn w:val="a"/>
    <w:next w:val="a"/>
    <w:link w:val="8Char"/>
    <w:uiPriority w:val="9"/>
    <w:unhideWhenUsed/>
    <w:qFormat/>
    <w:rsid w:val="001F2AAF"/>
    <w:pPr>
      <w:keepNext/>
      <w:keepLines/>
      <w:spacing w:before="240" w:after="64" w:line="320" w:lineRule="auto"/>
      <w:ind w:left="1440" w:hanging="1440"/>
      <w:outlineLvl w:val="7"/>
    </w:pPr>
    <w:rPr>
      <w:rFonts w:ascii="Cambria" w:eastAsia="宋体" w:hAnsi="Cambria" w:cs="Times New Roman"/>
      <w:sz w:val="24"/>
      <w:szCs w:val="24"/>
    </w:rPr>
  </w:style>
  <w:style w:type="paragraph" w:styleId="9">
    <w:name w:val="heading 9"/>
    <w:basedOn w:val="a"/>
    <w:next w:val="a"/>
    <w:link w:val="9Char"/>
    <w:uiPriority w:val="9"/>
    <w:unhideWhenUsed/>
    <w:qFormat/>
    <w:rsid w:val="001F2AAF"/>
    <w:pPr>
      <w:keepNext/>
      <w:keepLines/>
      <w:spacing w:before="240" w:after="64" w:line="320" w:lineRule="auto"/>
      <w:ind w:left="1584" w:hanging="1584"/>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779"/>
    <w:rPr>
      <w:sz w:val="18"/>
      <w:szCs w:val="18"/>
    </w:rPr>
  </w:style>
  <w:style w:type="paragraph" w:styleId="a4">
    <w:name w:val="footer"/>
    <w:basedOn w:val="a"/>
    <w:link w:val="Char0"/>
    <w:uiPriority w:val="99"/>
    <w:unhideWhenUsed/>
    <w:rsid w:val="009F0779"/>
    <w:pPr>
      <w:tabs>
        <w:tab w:val="center" w:pos="4153"/>
        <w:tab w:val="right" w:pos="8306"/>
      </w:tabs>
      <w:snapToGrid w:val="0"/>
      <w:jc w:val="left"/>
    </w:pPr>
    <w:rPr>
      <w:sz w:val="18"/>
      <w:szCs w:val="18"/>
    </w:rPr>
  </w:style>
  <w:style w:type="character" w:customStyle="1" w:styleId="Char0">
    <w:name w:val="页脚 Char"/>
    <w:basedOn w:val="a0"/>
    <w:link w:val="a4"/>
    <w:uiPriority w:val="99"/>
    <w:rsid w:val="009F0779"/>
    <w:rPr>
      <w:sz w:val="18"/>
      <w:szCs w:val="18"/>
    </w:rPr>
  </w:style>
  <w:style w:type="paragraph" w:styleId="a5">
    <w:name w:val="List Paragraph"/>
    <w:basedOn w:val="a"/>
    <w:uiPriority w:val="34"/>
    <w:qFormat/>
    <w:rsid w:val="009F0779"/>
    <w:pPr>
      <w:ind w:firstLineChars="200" w:firstLine="420"/>
    </w:pPr>
    <w:rPr>
      <w:rFonts w:ascii="Times New Roman" w:eastAsia="宋体" w:hAnsi="Times New Roman" w:cs="Times New Roman"/>
      <w:color w:val="0000FF"/>
      <w:kern w:val="0"/>
      <w:szCs w:val="21"/>
    </w:rPr>
  </w:style>
  <w:style w:type="paragraph" w:customStyle="1" w:styleId="10">
    <w:name w:val="样式 污泥样式1 + 小三"/>
    <w:basedOn w:val="a"/>
    <w:autoRedefine/>
    <w:rsid w:val="003D6BAC"/>
    <w:pPr>
      <w:spacing w:before="240" w:after="240" w:line="360" w:lineRule="auto"/>
      <w:jc w:val="center"/>
      <w:outlineLvl w:val="0"/>
    </w:pPr>
    <w:rPr>
      <w:rFonts w:ascii="黑体" w:eastAsia="黑体" w:hAnsi="Times New Roman" w:cs="Times New Roman"/>
      <w:bCs/>
      <w:kern w:val="0"/>
      <w:sz w:val="36"/>
      <w:szCs w:val="36"/>
    </w:rPr>
  </w:style>
  <w:style w:type="paragraph" w:customStyle="1" w:styleId="2TimesNewRomanGB2312">
    <w:name w:val="样式 标题 2 + (西文) Times New Roman (中文) 仿宋_GB2312 四号 居中"/>
    <w:basedOn w:val="2"/>
    <w:autoRedefine/>
    <w:rsid w:val="00EC440D"/>
    <w:pPr>
      <w:keepNext w:val="0"/>
      <w:keepLines w:val="0"/>
      <w:spacing w:beforeLines="50" w:afterLines="50" w:line="360" w:lineRule="auto"/>
      <w:jc w:val="center"/>
    </w:pPr>
    <w:rPr>
      <w:rFonts w:ascii="Times New Roman" w:eastAsia="仿宋" w:hAnsi="Times New Roman" w:cs="Times New Roman"/>
      <w:color w:val="000000" w:themeColor="text1"/>
      <w:kern w:val="0"/>
      <w:szCs w:val="28"/>
    </w:rPr>
  </w:style>
  <w:style w:type="character" w:customStyle="1" w:styleId="2Char">
    <w:name w:val="标题 2 Char"/>
    <w:basedOn w:val="a0"/>
    <w:link w:val="2"/>
    <w:uiPriority w:val="9"/>
    <w:semiHidden/>
    <w:rsid w:val="00EC440D"/>
    <w:rPr>
      <w:rFonts w:asciiTheme="majorHAnsi" w:eastAsiaTheme="majorEastAsia" w:hAnsiTheme="majorHAnsi" w:cstheme="majorBidi"/>
      <w:b/>
      <w:bCs/>
      <w:sz w:val="32"/>
      <w:szCs w:val="32"/>
    </w:rPr>
  </w:style>
  <w:style w:type="paragraph" w:customStyle="1" w:styleId="3TimesNewRomanGB23126">
    <w:name w:val="样式 标题 3 + (西文) Times New Roman (中文) 仿宋_GB2312 小四 段前: 6 磅 段后:..."/>
    <w:basedOn w:val="3"/>
    <w:autoRedefine/>
    <w:rsid w:val="00106E42"/>
    <w:pPr>
      <w:keepNext w:val="0"/>
      <w:keepLines w:val="0"/>
      <w:tabs>
        <w:tab w:val="left" w:pos="2694"/>
      </w:tabs>
      <w:spacing w:before="120" w:after="120" w:line="360" w:lineRule="auto"/>
    </w:pPr>
    <w:rPr>
      <w:rFonts w:ascii="Times New Roman" w:eastAsia="仿宋_GB2312" w:hAnsi="Times New Roman" w:cs="宋体"/>
      <w:kern w:val="0"/>
      <w:sz w:val="28"/>
      <w:szCs w:val="20"/>
    </w:rPr>
  </w:style>
  <w:style w:type="character" w:customStyle="1" w:styleId="3Char">
    <w:name w:val="标题 3 Char"/>
    <w:basedOn w:val="a0"/>
    <w:link w:val="3"/>
    <w:uiPriority w:val="9"/>
    <w:rsid w:val="001303AC"/>
    <w:rPr>
      <w:b/>
      <w:bCs/>
      <w:sz w:val="32"/>
      <w:szCs w:val="32"/>
    </w:rPr>
  </w:style>
  <w:style w:type="paragraph" w:styleId="a6">
    <w:name w:val="Normal (Web)"/>
    <w:basedOn w:val="a"/>
    <w:unhideWhenUsed/>
    <w:rsid w:val="001F5DF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04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Char1"/>
    <w:uiPriority w:val="99"/>
    <w:unhideWhenUsed/>
    <w:qFormat/>
    <w:rsid w:val="00C80044"/>
    <w:pPr>
      <w:jc w:val="left"/>
    </w:pPr>
  </w:style>
  <w:style w:type="character" w:customStyle="1" w:styleId="Char1">
    <w:name w:val="批注文字 Char"/>
    <w:basedOn w:val="a0"/>
    <w:link w:val="a8"/>
    <w:uiPriority w:val="99"/>
    <w:qFormat/>
    <w:rsid w:val="00C80044"/>
  </w:style>
  <w:style w:type="character" w:styleId="a9">
    <w:name w:val="annotation reference"/>
    <w:basedOn w:val="a0"/>
    <w:uiPriority w:val="99"/>
    <w:unhideWhenUsed/>
    <w:qFormat/>
    <w:rsid w:val="00C80044"/>
    <w:rPr>
      <w:sz w:val="21"/>
      <w:szCs w:val="21"/>
    </w:rPr>
  </w:style>
  <w:style w:type="paragraph" w:styleId="aa">
    <w:name w:val="Balloon Text"/>
    <w:basedOn w:val="a"/>
    <w:link w:val="Char2"/>
    <w:uiPriority w:val="99"/>
    <w:semiHidden/>
    <w:unhideWhenUsed/>
    <w:rsid w:val="00C80044"/>
    <w:rPr>
      <w:sz w:val="18"/>
      <w:szCs w:val="18"/>
    </w:rPr>
  </w:style>
  <w:style w:type="character" w:customStyle="1" w:styleId="Char2">
    <w:name w:val="批注框文本 Char"/>
    <w:basedOn w:val="a0"/>
    <w:link w:val="aa"/>
    <w:uiPriority w:val="99"/>
    <w:semiHidden/>
    <w:rsid w:val="00C80044"/>
    <w:rPr>
      <w:sz w:val="18"/>
      <w:szCs w:val="18"/>
    </w:rPr>
  </w:style>
  <w:style w:type="paragraph" w:customStyle="1" w:styleId="SMEDI">
    <w:name w:val="SMEDI正文"/>
    <w:basedOn w:val="a"/>
    <w:link w:val="SMEDIChar"/>
    <w:qFormat/>
    <w:rsid w:val="00D266E7"/>
    <w:pPr>
      <w:spacing w:line="360" w:lineRule="auto"/>
      <w:ind w:firstLine="578"/>
    </w:pPr>
    <w:rPr>
      <w:rFonts w:ascii="Times New Roman" w:eastAsia="宋体" w:hAnsi="Times New Roman" w:cs="Times New Roman"/>
      <w:bCs/>
      <w:spacing w:val="8"/>
      <w:sz w:val="24"/>
      <w:szCs w:val="20"/>
    </w:rPr>
  </w:style>
  <w:style w:type="character" w:customStyle="1" w:styleId="SMEDIChar">
    <w:name w:val="SMEDI正文 Char"/>
    <w:basedOn w:val="a0"/>
    <w:link w:val="SMEDI"/>
    <w:rsid w:val="00D266E7"/>
    <w:rPr>
      <w:rFonts w:ascii="Times New Roman" w:eastAsia="宋体" w:hAnsi="Times New Roman" w:cs="Times New Roman"/>
      <w:bCs/>
      <w:spacing w:val="8"/>
      <w:sz w:val="24"/>
      <w:szCs w:val="20"/>
    </w:rPr>
  </w:style>
  <w:style w:type="paragraph" w:styleId="ab">
    <w:name w:val="Date"/>
    <w:basedOn w:val="a"/>
    <w:next w:val="a"/>
    <w:link w:val="Char3"/>
    <w:uiPriority w:val="99"/>
    <w:semiHidden/>
    <w:unhideWhenUsed/>
    <w:rsid w:val="00D23637"/>
    <w:pPr>
      <w:ind w:leftChars="2500" w:left="100"/>
    </w:pPr>
  </w:style>
  <w:style w:type="character" w:customStyle="1" w:styleId="Char3">
    <w:name w:val="日期 Char"/>
    <w:basedOn w:val="a0"/>
    <w:link w:val="ab"/>
    <w:uiPriority w:val="99"/>
    <w:semiHidden/>
    <w:rsid w:val="00D23637"/>
  </w:style>
  <w:style w:type="character" w:customStyle="1" w:styleId="1Char">
    <w:name w:val="标题 1 Char"/>
    <w:basedOn w:val="a0"/>
    <w:link w:val="1"/>
    <w:uiPriority w:val="9"/>
    <w:rsid w:val="001F2AAF"/>
    <w:rPr>
      <w:rFonts w:ascii="Times New Roman" w:eastAsia="宋体" w:hAnsi="Times New Roman" w:cs="Times New Roman"/>
      <w:b/>
      <w:bCs/>
      <w:kern w:val="44"/>
      <w:sz w:val="36"/>
      <w:szCs w:val="44"/>
    </w:rPr>
  </w:style>
  <w:style w:type="character" w:customStyle="1" w:styleId="4Char">
    <w:name w:val="标题 4 Char"/>
    <w:basedOn w:val="a0"/>
    <w:link w:val="4"/>
    <w:uiPriority w:val="9"/>
    <w:rsid w:val="001F2AAF"/>
    <w:rPr>
      <w:rFonts w:ascii="Cambria" w:eastAsia="宋体" w:hAnsi="Cambria" w:cs="Times New Roman"/>
      <w:b/>
      <w:bCs/>
      <w:sz w:val="28"/>
      <w:szCs w:val="28"/>
    </w:rPr>
  </w:style>
  <w:style w:type="character" w:customStyle="1" w:styleId="5Char">
    <w:name w:val="标题 5 Char"/>
    <w:basedOn w:val="a0"/>
    <w:link w:val="5"/>
    <w:uiPriority w:val="9"/>
    <w:rsid w:val="001F2AAF"/>
    <w:rPr>
      <w:rFonts w:ascii="Calibri" w:eastAsia="宋体" w:hAnsi="Calibri" w:cs="Times New Roman"/>
      <w:b/>
      <w:bCs/>
      <w:sz w:val="28"/>
      <w:szCs w:val="28"/>
    </w:rPr>
  </w:style>
  <w:style w:type="character" w:customStyle="1" w:styleId="6Char">
    <w:name w:val="标题 6 Char"/>
    <w:basedOn w:val="a0"/>
    <w:link w:val="6"/>
    <w:uiPriority w:val="9"/>
    <w:rsid w:val="001F2AAF"/>
    <w:rPr>
      <w:rFonts w:ascii="Cambria" w:eastAsia="宋体" w:hAnsi="Cambria" w:cs="Times New Roman"/>
      <w:b/>
      <w:bCs/>
      <w:sz w:val="24"/>
      <w:szCs w:val="24"/>
    </w:rPr>
  </w:style>
  <w:style w:type="character" w:customStyle="1" w:styleId="7Char">
    <w:name w:val="标题 7 Char"/>
    <w:basedOn w:val="a0"/>
    <w:link w:val="7"/>
    <w:uiPriority w:val="9"/>
    <w:rsid w:val="001F2AAF"/>
    <w:rPr>
      <w:rFonts w:ascii="Calibri" w:eastAsia="宋体" w:hAnsi="Calibri" w:cs="Times New Roman"/>
      <w:b/>
      <w:bCs/>
      <w:sz w:val="24"/>
      <w:szCs w:val="24"/>
    </w:rPr>
  </w:style>
  <w:style w:type="character" w:customStyle="1" w:styleId="8Char">
    <w:name w:val="标题 8 Char"/>
    <w:basedOn w:val="a0"/>
    <w:link w:val="8"/>
    <w:uiPriority w:val="9"/>
    <w:rsid w:val="001F2AAF"/>
    <w:rPr>
      <w:rFonts w:ascii="Cambria" w:eastAsia="宋体" w:hAnsi="Cambria" w:cs="Times New Roman"/>
      <w:sz w:val="24"/>
      <w:szCs w:val="24"/>
    </w:rPr>
  </w:style>
  <w:style w:type="character" w:customStyle="1" w:styleId="9Char">
    <w:name w:val="标题 9 Char"/>
    <w:basedOn w:val="a0"/>
    <w:link w:val="9"/>
    <w:uiPriority w:val="9"/>
    <w:rsid w:val="001F2AAF"/>
    <w:rPr>
      <w:rFonts w:ascii="Cambria" w:eastAsia="宋体" w:hAnsi="Cambria" w:cs="Times New Roman"/>
      <w:sz w:val="24"/>
      <w:szCs w:val="21"/>
    </w:rPr>
  </w:style>
  <w:style w:type="paragraph" w:customStyle="1" w:styleId="tgt">
    <w:name w:val="_tgt"/>
    <w:basedOn w:val="a"/>
    <w:rsid w:val="004450CF"/>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4450CF"/>
  </w:style>
  <w:style w:type="character" w:customStyle="1" w:styleId="tlid-translation">
    <w:name w:val="tlid-translation"/>
    <w:basedOn w:val="a0"/>
    <w:rsid w:val="00700A79"/>
  </w:style>
  <w:style w:type="character" w:styleId="ac">
    <w:name w:val="Placeholder Text"/>
    <w:basedOn w:val="a0"/>
    <w:uiPriority w:val="99"/>
    <w:semiHidden/>
    <w:rsid w:val="00FA0A85"/>
    <w:rPr>
      <w:color w:val="808080"/>
    </w:rPr>
  </w:style>
  <w:style w:type="paragraph" w:styleId="ad">
    <w:name w:val="Document Map"/>
    <w:basedOn w:val="a"/>
    <w:link w:val="Char4"/>
    <w:uiPriority w:val="99"/>
    <w:semiHidden/>
    <w:unhideWhenUsed/>
    <w:rsid w:val="00FD10D4"/>
    <w:rPr>
      <w:rFonts w:ascii="宋体" w:eastAsia="宋体"/>
      <w:sz w:val="18"/>
      <w:szCs w:val="18"/>
    </w:rPr>
  </w:style>
  <w:style w:type="character" w:customStyle="1" w:styleId="Char4">
    <w:name w:val="文档结构图 Char"/>
    <w:basedOn w:val="a0"/>
    <w:link w:val="ad"/>
    <w:uiPriority w:val="99"/>
    <w:semiHidden/>
    <w:rsid w:val="00FD10D4"/>
    <w:rPr>
      <w:rFonts w:ascii="宋体" w:eastAsia="宋体"/>
      <w:sz w:val="18"/>
      <w:szCs w:val="18"/>
    </w:rPr>
  </w:style>
  <w:style w:type="paragraph" w:customStyle="1" w:styleId="SMEDI0">
    <w:name w:val="SMEDI表内"/>
    <w:basedOn w:val="a"/>
    <w:qFormat/>
    <w:rsid w:val="00651442"/>
    <w:pPr>
      <w:spacing w:line="240" w:lineRule="atLeast"/>
      <w:jc w:val="left"/>
    </w:pPr>
    <w:rPr>
      <w:rFonts w:ascii="Times New Roman" w:eastAsia="宋体" w:hAnsi="Times New Roman" w:cs="宋体"/>
      <w:spacing w:val="8"/>
      <w:szCs w:val="20"/>
    </w:rPr>
  </w:style>
  <w:style w:type="paragraph" w:customStyle="1" w:styleId="smedi1">
    <w:name w:val="smedi表头"/>
    <w:basedOn w:val="a"/>
    <w:autoRedefine/>
    <w:qFormat/>
    <w:rsid w:val="00651442"/>
    <w:pPr>
      <w:tabs>
        <w:tab w:val="left" w:pos="720"/>
      </w:tabs>
      <w:spacing w:before="240" w:after="120"/>
      <w:jc w:val="center"/>
    </w:pPr>
    <w:rPr>
      <w:rFonts w:ascii="Times New Roman" w:eastAsia="宋体" w:hAnsi="Times New Roman" w:cs="Times New Roman"/>
      <w:b/>
      <w:bCs/>
      <w:spacing w:val="8"/>
      <w:sz w:val="24"/>
      <w:szCs w:val="28"/>
      <w:lang w:val="zh-CN"/>
    </w:rPr>
  </w:style>
  <w:style w:type="paragraph" w:styleId="11">
    <w:name w:val="toc 1"/>
    <w:basedOn w:val="a"/>
    <w:next w:val="a"/>
    <w:autoRedefine/>
    <w:uiPriority w:val="39"/>
    <w:unhideWhenUsed/>
    <w:rsid w:val="007413F6"/>
  </w:style>
  <w:style w:type="paragraph" w:styleId="20">
    <w:name w:val="toc 2"/>
    <w:basedOn w:val="a"/>
    <w:next w:val="a"/>
    <w:autoRedefine/>
    <w:uiPriority w:val="39"/>
    <w:unhideWhenUsed/>
    <w:rsid w:val="007413F6"/>
    <w:pPr>
      <w:ind w:leftChars="200" w:left="420"/>
    </w:pPr>
  </w:style>
  <w:style w:type="character" w:styleId="ae">
    <w:name w:val="Hyperlink"/>
    <w:basedOn w:val="a0"/>
    <w:uiPriority w:val="99"/>
    <w:unhideWhenUsed/>
    <w:rsid w:val="00741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4372">
      <w:bodyDiv w:val="1"/>
      <w:marLeft w:val="0"/>
      <w:marRight w:val="0"/>
      <w:marTop w:val="0"/>
      <w:marBottom w:val="0"/>
      <w:divBdr>
        <w:top w:val="none" w:sz="0" w:space="0" w:color="auto"/>
        <w:left w:val="none" w:sz="0" w:space="0" w:color="auto"/>
        <w:bottom w:val="none" w:sz="0" w:space="0" w:color="auto"/>
        <w:right w:val="none" w:sz="0" w:space="0" w:color="auto"/>
      </w:divBdr>
      <w:divsChild>
        <w:div w:id="1627420237">
          <w:marLeft w:val="0"/>
          <w:marRight w:val="0"/>
          <w:marTop w:val="0"/>
          <w:marBottom w:val="0"/>
          <w:divBdr>
            <w:top w:val="none" w:sz="0" w:space="0" w:color="auto"/>
            <w:left w:val="none" w:sz="0" w:space="0" w:color="auto"/>
            <w:bottom w:val="none" w:sz="0" w:space="0" w:color="auto"/>
            <w:right w:val="none" w:sz="0" w:space="0" w:color="auto"/>
          </w:divBdr>
          <w:divsChild>
            <w:div w:id="1661689908">
              <w:marLeft w:val="0"/>
              <w:marRight w:val="0"/>
              <w:marTop w:val="0"/>
              <w:marBottom w:val="0"/>
              <w:divBdr>
                <w:top w:val="none" w:sz="0" w:space="0" w:color="auto"/>
                <w:left w:val="none" w:sz="0" w:space="0" w:color="auto"/>
                <w:bottom w:val="none" w:sz="0" w:space="0" w:color="auto"/>
                <w:right w:val="none" w:sz="0" w:space="0" w:color="auto"/>
              </w:divBdr>
              <w:divsChild>
                <w:div w:id="2079858129">
                  <w:marLeft w:val="0"/>
                  <w:marRight w:val="0"/>
                  <w:marTop w:val="0"/>
                  <w:marBottom w:val="0"/>
                  <w:divBdr>
                    <w:top w:val="none" w:sz="0" w:space="0" w:color="auto"/>
                    <w:left w:val="none" w:sz="0" w:space="0" w:color="auto"/>
                    <w:bottom w:val="none" w:sz="0" w:space="0" w:color="auto"/>
                    <w:right w:val="none" w:sz="0" w:space="0" w:color="auto"/>
                  </w:divBdr>
                  <w:divsChild>
                    <w:div w:id="972901578">
                      <w:marLeft w:val="0"/>
                      <w:marRight w:val="0"/>
                      <w:marTop w:val="0"/>
                      <w:marBottom w:val="0"/>
                      <w:divBdr>
                        <w:top w:val="none" w:sz="0" w:space="0" w:color="auto"/>
                        <w:left w:val="none" w:sz="0" w:space="0" w:color="auto"/>
                        <w:bottom w:val="none" w:sz="0" w:space="0" w:color="auto"/>
                        <w:right w:val="none" w:sz="0" w:space="0" w:color="auto"/>
                      </w:divBdr>
                      <w:divsChild>
                        <w:div w:id="559831795">
                          <w:marLeft w:val="0"/>
                          <w:marRight w:val="0"/>
                          <w:marTop w:val="0"/>
                          <w:marBottom w:val="0"/>
                          <w:divBdr>
                            <w:top w:val="none" w:sz="0" w:space="0" w:color="auto"/>
                            <w:left w:val="none" w:sz="0" w:space="0" w:color="auto"/>
                            <w:bottom w:val="none" w:sz="0" w:space="0" w:color="auto"/>
                            <w:right w:val="none" w:sz="0" w:space="0" w:color="auto"/>
                          </w:divBdr>
                          <w:divsChild>
                            <w:div w:id="1986161842">
                              <w:marLeft w:val="0"/>
                              <w:marRight w:val="0"/>
                              <w:marTop w:val="0"/>
                              <w:marBottom w:val="0"/>
                              <w:divBdr>
                                <w:top w:val="none" w:sz="0" w:space="0" w:color="auto"/>
                                <w:left w:val="none" w:sz="0" w:space="0" w:color="auto"/>
                                <w:bottom w:val="none" w:sz="0" w:space="0" w:color="auto"/>
                                <w:right w:val="none" w:sz="0" w:space="0" w:color="auto"/>
                              </w:divBdr>
                              <w:divsChild>
                                <w:div w:id="1707221755">
                                  <w:marLeft w:val="0"/>
                                  <w:marRight w:val="0"/>
                                  <w:marTop w:val="0"/>
                                  <w:marBottom w:val="0"/>
                                  <w:divBdr>
                                    <w:top w:val="none" w:sz="0" w:space="0" w:color="auto"/>
                                    <w:left w:val="none" w:sz="0" w:space="0" w:color="auto"/>
                                    <w:bottom w:val="none" w:sz="0" w:space="0" w:color="auto"/>
                                    <w:right w:val="none" w:sz="0" w:space="0" w:color="auto"/>
                                  </w:divBdr>
                                  <w:divsChild>
                                    <w:div w:id="1169369771">
                                      <w:marLeft w:val="0"/>
                                      <w:marRight w:val="0"/>
                                      <w:marTop w:val="0"/>
                                      <w:marBottom w:val="0"/>
                                      <w:divBdr>
                                        <w:top w:val="none" w:sz="0" w:space="0" w:color="auto"/>
                                        <w:left w:val="none" w:sz="0" w:space="0" w:color="auto"/>
                                        <w:bottom w:val="none" w:sz="0" w:space="0" w:color="auto"/>
                                        <w:right w:val="none" w:sz="0" w:space="0" w:color="auto"/>
                                      </w:divBdr>
                                      <w:divsChild>
                                        <w:div w:id="632373231">
                                          <w:marLeft w:val="0"/>
                                          <w:marRight w:val="0"/>
                                          <w:marTop w:val="0"/>
                                          <w:marBottom w:val="495"/>
                                          <w:divBdr>
                                            <w:top w:val="none" w:sz="0" w:space="0" w:color="auto"/>
                                            <w:left w:val="none" w:sz="0" w:space="0" w:color="auto"/>
                                            <w:bottom w:val="none" w:sz="0" w:space="0" w:color="auto"/>
                                            <w:right w:val="none" w:sz="0" w:space="0" w:color="auto"/>
                                          </w:divBdr>
                                          <w:divsChild>
                                            <w:div w:id="2566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83706">
      <w:bodyDiv w:val="1"/>
      <w:marLeft w:val="0"/>
      <w:marRight w:val="0"/>
      <w:marTop w:val="0"/>
      <w:marBottom w:val="0"/>
      <w:divBdr>
        <w:top w:val="none" w:sz="0" w:space="0" w:color="auto"/>
        <w:left w:val="none" w:sz="0" w:space="0" w:color="auto"/>
        <w:bottom w:val="none" w:sz="0" w:space="0" w:color="auto"/>
        <w:right w:val="none" w:sz="0" w:space="0" w:color="auto"/>
      </w:divBdr>
      <w:divsChild>
        <w:div w:id="285814040">
          <w:marLeft w:val="0"/>
          <w:marRight w:val="0"/>
          <w:marTop w:val="0"/>
          <w:marBottom w:val="0"/>
          <w:divBdr>
            <w:top w:val="none" w:sz="0" w:space="0" w:color="auto"/>
            <w:left w:val="none" w:sz="0" w:space="0" w:color="auto"/>
            <w:bottom w:val="none" w:sz="0" w:space="0" w:color="auto"/>
            <w:right w:val="none" w:sz="0" w:space="0" w:color="auto"/>
          </w:divBdr>
          <w:divsChild>
            <w:div w:id="938027585">
              <w:marLeft w:val="0"/>
              <w:marRight w:val="0"/>
              <w:marTop w:val="0"/>
              <w:marBottom w:val="0"/>
              <w:divBdr>
                <w:top w:val="none" w:sz="0" w:space="0" w:color="auto"/>
                <w:left w:val="none" w:sz="0" w:space="0" w:color="auto"/>
                <w:bottom w:val="none" w:sz="0" w:space="0" w:color="auto"/>
                <w:right w:val="none" w:sz="0" w:space="0" w:color="auto"/>
              </w:divBdr>
              <w:divsChild>
                <w:div w:id="52896792">
                  <w:marLeft w:val="0"/>
                  <w:marRight w:val="0"/>
                  <w:marTop w:val="0"/>
                  <w:marBottom w:val="0"/>
                  <w:divBdr>
                    <w:top w:val="none" w:sz="0" w:space="0" w:color="auto"/>
                    <w:left w:val="none" w:sz="0" w:space="0" w:color="auto"/>
                    <w:bottom w:val="none" w:sz="0" w:space="0" w:color="auto"/>
                    <w:right w:val="none" w:sz="0" w:space="0" w:color="auto"/>
                  </w:divBdr>
                  <w:divsChild>
                    <w:div w:id="411123580">
                      <w:marLeft w:val="0"/>
                      <w:marRight w:val="0"/>
                      <w:marTop w:val="0"/>
                      <w:marBottom w:val="0"/>
                      <w:divBdr>
                        <w:top w:val="none" w:sz="0" w:space="0" w:color="auto"/>
                        <w:left w:val="none" w:sz="0" w:space="0" w:color="auto"/>
                        <w:bottom w:val="none" w:sz="0" w:space="0" w:color="auto"/>
                        <w:right w:val="none" w:sz="0" w:space="0" w:color="auto"/>
                      </w:divBdr>
                      <w:divsChild>
                        <w:div w:id="476996742">
                          <w:marLeft w:val="0"/>
                          <w:marRight w:val="0"/>
                          <w:marTop w:val="0"/>
                          <w:marBottom w:val="0"/>
                          <w:divBdr>
                            <w:top w:val="none" w:sz="0" w:space="0" w:color="auto"/>
                            <w:left w:val="none" w:sz="0" w:space="0" w:color="auto"/>
                            <w:bottom w:val="none" w:sz="0" w:space="0" w:color="auto"/>
                            <w:right w:val="none" w:sz="0" w:space="0" w:color="auto"/>
                          </w:divBdr>
                          <w:divsChild>
                            <w:div w:id="59182642">
                              <w:marLeft w:val="0"/>
                              <w:marRight w:val="0"/>
                              <w:marTop w:val="0"/>
                              <w:marBottom w:val="0"/>
                              <w:divBdr>
                                <w:top w:val="none" w:sz="0" w:space="0" w:color="auto"/>
                                <w:left w:val="none" w:sz="0" w:space="0" w:color="auto"/>
                                <w:bottom w:val="none" w:sz="0" w:space="0" w:color="auto"/>
                                <w:right w:val="none" w:sz="0" w:space="0" w:color="auto"/>
                              </w:divBdr>
                              <w:divsChild>
                                <w:div w:id="223570211">
                                  <w:marLeft w:val="0"/>
                                  <w:marRight w:val="0"/>
                                  <w:marTop w:val="0"/>
                                  <w:marBottom w:val="0"/>
                                  <w:divBdr>
                                    <w:top w:val="none" w:sz="0" w:space="0" w:color="auto"/>
                                    <w:left w:val="none" w:sz="0" w:space="0" w:color="auto"/>
                                    <w:bottom w:val="none" w:sz="0" w:space="0" w:color="auto"/>
                                    <w:right w:val="none" w:sz="0" w:space="0" w:color="auto"/>
                                  </w:divBdr>
                                  <w:divsChild>
                                    <w:div w:id="1617173046">
                                      <w:marLeft w:val="0"/>
                                      <w:marRight w:val="0"/>
                                      <w:marTop w:val="0"/>
                                      <w:marBottom w:val="0"/>
                                      <w:divBdr>
                                        <w:top w:val="none" w:sz="0" w:space="0" w:color="auto"/>
                                        <w:left w:val="none" w:sz="0" w:space="0" w:color="auto"/>
                                        <w:bottom w:val="none" w:sz="0" w:space="0" w:color="auto"/>
                                        <w:right w:val="none" w:sz="0" w:space="0" w:color="auto"/>
                                      </w:divBdr>
                                      <w:divsChild>
                                        <w:div w:id="1521165470">
                                          <w:marLeft w:val="0"/>
                                          <w:marRight w:val="0"/>
                                          <w:marTop w:val="0"/>
                                          <w:marBottom w:val="495"/>
                                          <w:divBdr>
                                            <w:top w:val="none" w:sz="0" w:space="0" w:color="auto"/>
                                            <w:left w:val="none" w:sz="0" w:space="0" w:color="auto"/>
                                            <w:bottom w:val="none" w:sz="0" w:space="0" w:color="auto"/>
                                            <w:right w:val="none" w:sz="0" w:space="0" w:color="auto"/>
                                          </w:divBdr>
                                          <w:divsChild>
                                            <w:div w:id="16403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287733">
      <w:bodyDiv w:val="1"/>
      <w:marLeft w:val="0"/>
      <w:marRight w:val="0"/>
      <w:marTop w:val="0"/>
      <w:marBottom w:val="0"/>
      <w:divBdr>
        <w:top w:val="none" w:sz="0" w:space="0" w:color="auto"/>
        <w:left w:val="none" w:sz="0" w:space="0" w:color="auto"/>
        <w:bottom w:val="none" w:sz="0" w:space="0" w:color="auto"/>
        <w:right w:val="none" w:sz="0" w:space="0" w:color="auto"/>
      </w:divBdr>
      <w:divsChild>
        <w:div w:id="497961876">
          <w:marLeft w:val="0"/>
          <w:marRight w:val="0"/>
          <w:marTop w:val="0"/>
          <w:marBottom w:val="0"/>
          <w:divBdr>
            <w:top w:val="none" w:sz="0" w:space="0" w:color="auto"/>
            <w:left w:val="none" w:sz="0" w:space="0" w:color="auto"/>
            <w:bottom w:val="none" w:sz="0" w:space="0" w:color="auto"/>
            <w:right w:val="none" w:sz="0" w:space="0" w:color="auto"/>
          </w:divBdr>
          <w:divsChild>
            <w:div w:id="409666027">
              <w:marLeft w:val="0"/>
              <w:marRight w:val="0"/>
              <w:marTop w:val="0"/>
              <w:marBottom w:val="0"/>
              <w:divBdr>
                <w:top w:val="none" w:sz="0" w:space="0" w:color="auto"/>
                <w:left w:val="none" w:sz="0" w:space="0" w:color="auto"/>
                <w:bottom w:val="none" w:sz="0" w:space="0" w:color="auto"/>
                <w:right w:val="none" w:sz="0" w:space="0" w:color="auto"/>
              </w:divBdr>
              <w:divsChild>
                <w:div w:id="1223373044">
                  <w:marLeft w:val="0"/>
                  <w:marRight w:val="0"/>
                  <w:marTop w:val="0"/>
                  <w:marBottom w:val="0"/>
                  <w:divBdr>
                    <w:top w:val="none" w:sz="0" w:space="0" w:color="auto"/>
                    <w:left w:val="none" w:sz="0" w:space="0" w:color="auto"/>
                    <w:bottom w:val="none" w:sz="0" w:space="0" w:color="auto"/>
                    <w:right w:val="none" w:sz="0" w:space="0" w:color="auto"/>
                  </w:divBdr>
                  <w:divsChild>
                    <w:div w:id="946038933">
                      <w:marLeft w:val="0"/>
                      <w:marRight w:val="0"/>
                      <w:marTop w:val="0"/>
                      <w:marBottom w:val="0"/>
                      <w:divBdr>
                        <w:top w:val="none" w:sz="0" w:space="0" w:color="auto"/>
                        <w:left w:val="none" w:sz="0" w:space="0" w:color="auto"/>
                        <w:bottom w:val="none" w:sz="0" w:space="0" w:color="auto"/>
                        <w:right w:val="none" w:sz="0" w:space="0" w:color="auto"/>
                      </w:divBdr>
                      <w:divsChild>
                        <w:div w:id="930506153">
                          <w:marLeft w:val="0"/>
                          <w:marRight w:val="0"/>
                          <w:marTop w:val="0"/>
                          <w:marBottom w:val="0"/>
                          <w:divBdr>
                            <w:top w:val="none" w:sz="0" w:space="0" w:color="auto"/>
                            <w:left w:val="none" w:sz="0" w:space="0" w:color="auto"/>
                            <w:bottom w:val="none" w:sz="0" w:space="0" w:color="auto"/>
                            <w:right w:val="none" w:sz="0" w:space="0" w:color="auto"/>
                          </w:divBdr>
                          <w:divsChild>
                            <w:div w:id="1156727250">
                              <w:marLeft w:val="0"/>
                              <w:marRight w:val="0"/>
                              <w:marTop w:val="0"/>
                              <w:marBottom w:val="0"/>
                              <w:divBdr>
                                <w:top w:val="none" w:sz="0" w:space="0" w:color="auto"/>
                                <w:left w:val="none" w:sz="0" w:space="0" w:color="auto"/>
                                <w:bottom w:val="none" w:sz="0" w:space="0" w:color="auto"/>
                                <w:right w:val="none" w:sz="0" w:space="0" w:color="auto"/>
                              </w:divBdr>
                              <w:divsChild>
                                <w:div w:id="1299650086">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448864544">
                                          <w:marLeft w:val="0"/>
                                          <w:marRight w:val="0"/>
                                          <w:marTop w:val="0"/>
                                          <w:marBottom w:val="495"/>
                                          <w:divBdr>
                                            <w:top w:val="none" w:sz="0" w:space="0" w:color="auto"/>
                                            <w:left w:val="none" w:sz="0" w:space="0" w:color="auto"/>
                                            <w:bottom w:val="none" w:sz="0" w:space="0" w:color="auto"/>
                                            <w:right w:val="none" w:sz="0" w:space="0" w:color="auto"/>
                                          </w:divBdr>
                                          <w:divsChild>
                                            <w:div w:id="4544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559510">
      <w:bodyDiv w:val="1"/>
      <w:marLeft w:val="0"/>
      <w:marRight w:val="0"/>
      <w:marTop w:val="0"/>
      <w:marBottom w:val="0"/>
      <w:divBdr>
        <w:top w:val="none" w:sz="0" w:space="0" w:color="auto"/>
        <w:left w:val="none" w:sz="0" w:space="0" w:color="auto"/>
        <w:bottom w:val="none" w:sz="0" w:space="0" w:color="auto"/>
        <w:right w:val="none" w:sz="0" w:space="0" w:color="auto"/>
      </w:divBdr>
      <w:divsChild>
        <w:div w:id="26419403">
          <w:marLeft w:val="0"/>
          <w:marRight w:val="0"/>
          <w:marTop w:val="0"/>
          <w:marBottom w:val="0"/>
          <w:divBdr>
            <w:top w:val="none" w:sz="0" w:space="0" w:color="auto"/>
            <w:left w:val="none" w:sz="0" w:space="0" w:color="auto"/>
            <w:bottom w:val="none" w:sz="0" w:space="0" w:color="auto"/>
            <w:right w:val="none" w:sz="0" w:space="0" w:color="auto"/>
          </w:divBdr>
          <w:divsChild>
            <w:div w:id="1324888898">
              <w:marLeft w:val="0"/>
              <w:marRight w:val="0"/>
              <w:marTop w:val="0"/>
              <w:marBottom w:val="0"/>
              <w:divBdr>
                <w:top w:val="none" w:sz="0" w:space="0" w:color="auto"/>
                <w:left w:val="none" w:sz="0" w:space="0" w:color="auto"/>
                <w:bottom w:val="none" w:sz="0" w:space="0" w:color="auto"/>
                <w:right w:val="none" w:sz="0" w:space="0" w:color="auto"/>
              </w:divBdr>
              <w:divsChild>
                <w:div w:id="225379694">
                  <w:marLeft w:val="0"/>
                  <w:marRight w:val="0"/>
                  <w:marTop w:val="0"/>
                  <w:marBottom w:val="0"/>
                  <w:divBdr>
                    <w:top w:val="none" w:sz="0" w:space="0" w:color="auto"/>
                    <w:left w:val="none" w:sz="0" w:space="0" w:color="auto"/>
                    <w:bottom w:val="none" w:sz="0" w:space="0" w:color="auto"/>
                    <w:right w:val="none" w:sz="0" w:space="0" w:color="auto"/>
                  </w:divBdr>
                  <w:divsChild>
                    <w:div w:id="912738406">
                      <w:marLeft w:val="0"/>
                      <w:marRight w:val="0"/>
                      <w:marTop w:val="0"/>
                      <w:marBottom w:val="0"/>
                      <w:divBdr>
                        <w:top w:val="none" w:sz="0" w:space="0" w:color="auto"/>
                        <w:left w:val="none" w:sz="0" w:space="0" w:color="auto"/>
                        <w:bottom w:val="none" w:sz="0" w:space="0" w:color="auto"/>
                        <w:right w:val="none" w:sz="0" w:space="0" w:color="auto"/>
                      </w:divBdr>
                      <w:divsChild>
                        <w:div w:id="1513884364">
                          <w:marLeft w:val="0"/>
                          <w:marRight w:val="0"/>
                          <w:marTop w:val="0"/>
                          <w:marBottom w:val="0"/>
                          <w:divBdr>
                            <w:top w:val="none" w:sz="0" w:space="0" w:color="auto"/>
                            <w:left w:val="none" w:sz="0" w:space="0" w:color="auto"/>
                            <w:bottom w:val="none" w:sz="0" w:space="0" w:color="auto"/>
                            <w:right w:val="none" w:sz="0" w:space="0" w:color="auto"/>
                          </w:divBdr>
                          <w:divsChild>
                            <w:div w:id="1316226855">
                              <w:marLeft w:val="0"/>
                              <w:marRight w:val="0"/>
                              <w:marTop w:val="0"/>
                              <w:marBottom w:val="0"/>
                              <w:divBdr>
                                <w:top w:val="none" w:sz="0" w:space="0" w:color="auto"/>
                                <w:left w:val="none" w:sz="0" w:space="0" w:color="auto"/>
                                <w:bottom w:val="none" w:sz="0" w:space="0" w:color="auto"/>
                                <w:right w:val="none" w:sz="0" w:space="0" w:color="auto"/>
                              </w:divBdr>
                              <w:divsChild>
                                <w:div w:id="291441820">
                                  <w:marLeft w:val="0"/>
                                  <w:marRight w:val="0"/>
                                  <w:marTop w:val="0"/>
                                  <w:marBottom w:val="0"/>
                                  <w:divBdr>
                                    <w:top w:val="none" w:sz="0" w:space="0" w:color="auto"/>
                                    <w:left w:val="none" w:sz="0" w:space="0" w:color="auto"/>
                                    <w:bottom w:val="none" w:sz="0" w:space="0" w:color="auto"/>
                                    <w:right w:val="none" w:sz="0" w:space="0" w:color="auto"/>
                                  </w:divBdr>
                                  <w:divsChild>
                                    <w:div w:id="1546210003">
                                      <w:marLeft w:val="0"/>
                                      <w:marRight w:val="0"/>
                                      <w:marTop w:val="0"/>
                                      <w:marBottom w:val="0"/>
                                      <w:divBdr>
                                        <w:top w:val="none" w:sz="0" w:space="0" w:color="auto"/>
                                        <w:left w:val="none" w:sz="0" w:space="0" w:color="auto"/>
                                        <w:bottom w:val="none" w:sz="0" w:space="0" w:color="auto"/>
                                        <w:right w:val="none" w:sz="0" w:space="0" w:color="auto"/>
                                      </w:divBdr>
                                      <w:divsChild>
                                        <w:div w:id="2016958572">
                                          <w:marLeft w:val="0"/>
                                          <w:marRight w:val="0"/>
                                          <w:marTop w:val="0"/>
                                          <w:marBottom w:val="495"/>
                                          <w:divBdr>
                                            <w:top w:val="none" w:sz="0" w:space="0" w:color="auto"/>
                                            <w:left w:val="none" w:sz="0" w:space="0" w:color="auto"/>
                                            <w:bottom w:val="none" w:sz="0" w:space="0" w:color="auto"/>
                                            <w:right w:val="none" w:sz="0" w:space="0" w:color="auto"/>
                                          </w:divBdr>
                                          <w:divsChild>
                                            <w:div w:id="15484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600009">
      <w:bodyDiv w:val="1"/>
      <w:marLeft w:val="0"/>
      <w:marRight w:val="0"/>
      <w:marTop w:val="0"/>
      <w:marBottom w:val="0"/>
      <w:divBdr>
        <w:top w:val="none" w:sz="0" w:space="0" w:color="auto"/>
        <w:left w:val="none" w:sz="0" w:space="0" w:color="auto"/>
        <w:bottom w:val="none" w:sz="0" w:space="0" w:color="auto"/>
        <w:right w:val="none" w:sz="0" w:space="0" w:color="auto"/>
      </w:divBdr>
    </w:div>
    <w:div w:id="607278111">
      <w:bodyDiv w:val="1"/>
      <w:marLeft w:val="0"/>
      <w:marRight w:val="0"/>
      <w:marTop w:val="0"/>
      <w:marBottom w:val="0"/>
      <w:divBdr>
        <w:top w:val="none" w:sz="0" w:space="0" w:color="auto"/>
        <w:left w:val="none" w:sz="0" w:space="0" w:color="auto"/>
        <w:bottom w:val="none" w:sz="0" w:space="0" w:color="auto"/>
        <w:right w:val="none" w:sz="0" w:space="0" w:color="auto"/>
      </w:divBdr>
      <w:divsChild>
        <w:div w:id="109864374">
          <w:marLeft w:val="0"/>
          <w:marRight w:val="0"/>
          <w:marTop w:val="0"/>
          <w:marBottom w:val="0"/>
          <w:divBdr>
            <w:top w:val="none" w:sz="0" w:space="0" w:color="auto"/>
            <w:left w:val="none" w:sz="0" w:space="0" w:color="auto"/>
            <w:bottom w:val="none" w:sz="0" w:space="0" w:color="auto"/>
            <w:right w:val="none" w:sz="0" w:space="0" w:color="auto"/>
          </w:divBdr>
          <w:divsChild>
            <w:div w:id="729840956">
              <w:marLeft w:val="0"/>
              <w:marRight w:val="0"/>
              <w:marTop w:val="0"/>
              <w:marBottom w:val="0"/>
              <w:divBdr>
                <w:top w:val="none" w:sz="0" w:space="0" w:color="auto"/>
                <w:left w:val="none" w:sz="0" w:space="0" w:color="auto"/>
                <w:bottom w:val="none" w:sz="0" w:space="0" w:color="auto"/>
                <w:right w:val="none" w:sz="0" w:space="0" w:color="auto"/>
              </w:divBdr>
              <w:divsChild>
                <w:div w:id="1931422761">
                  <w:marLeft w:val="0"/>
                  <w:marRight w:val="0"/>
                  <w:marTop w:val="0"/>
                  <w:marBottom w:val="0"/>
                  <w:divBdr>
                    <w:top w:val="none" w:sz="0" w:space="0" w:color="auto"/>
                    <w:left w:val="none" w:sz="0" w:space="0" w:color="auto"/>
                    <w:bottom w:val="none" w:sz="0" w:space="0" w:color="auto"/>
                    <w:right w:val="none" w:sz="0" w:space="0" w:color="auto"/>
                  </w:divBdr>
                  <w:divsChild>
                    <w:div w:id="1974826322">
                      <w:marLeft w:val="0"/>
                      <w:marRight w:val="0"/>
                      <w:marTop w:val="0"/>
                      <w:marBottom w:val="0"/>
                      <w:divBdr>
                        <w:top w:val="none" w:sz="0" w:space="0" w:color="auto"/>
                        <w:left w:val="none" w:sz="0" w:space="0" w:color="auto"/>
                        <w:bottom w:val="none" w:sz="0" w:space="0" w:color="auto"/>
                        <w:right w:val="none" w:sz="0" w:space="0" w:color="auto"/>
                      </w:divBdr>
                      <w:divsChild>
                        <w:div w:id="953631194">
                          <w:marLeft w:val="0"/>
                          <w:marRight w:val="0"/>
                          <w:marTop w:val="0"/>
                          <w:marBottom w:val="0"/>
                          <w:divBdr>
                            <w:top w:val="none" w:sz="0" w:space="0" w:color="auto"/>
                            <w:left w:val="none" w:sz="0" w:space="0" w:color="auto"/>
                            <w:bottom w:val="none" w:sz="0" w:space="0" w:color="auto"/>
                            <w:right w:val="none" w:sz="0" w:space="0" w:color="auto"/>
                          </w:divBdr>
                          <w:divsChild>
                            <w:div w:id="698238769">
                              <w:marLeft w:val="0"/>
                              <w:marRight w:val="0"/>
                              <w:marTop w:val="0"/>
                              <w:marBottom w:val="0"/>
                              <w:divBdr>
                                <w:top w:val="none" w:sz="0" w:space="0" w:color="auto"/>
                                <w:left w:val="none" w:sz="0" w:space="0" w:color="auto"/>
                                <w:bottom w:val="none" w:sz="0" w:space="0" w:color="auto"/>
                                <w:right w:val="none" w:sz="0" w:space="0" w:color="auto"/>
                              </w:divBdr>
                              <w:divsChild>
                                <w:div w:id="16396276">
                                  <w:marLeft w:val="0"/>
                                  <w:marRight w:val="0"/>
                                  <w:marTop w:val="0"/>
                                  <w:marBottom w:val="0"/>
                                  <w:divBdr>
                                    <w:top w:val="none" w:sz="0" w:space="0" w:color="auto"/>
                                    <w:left w:val="none" w:sz="0" w:space="0" w:color="auto"/>
                                    <w:bottom w:val="none" w:sz="0" w:space="0" w:color="auto"/>
                                    <w:right w:val="none" w:sz="0" w:space="0" w:color="auto"/>
                                  </w:divBdr>
                                  <w:divsChild>
                                    <w:div w:id="1342010016">
                                      <w:marLeft w:val="0"/>
                                      <w:marRight w:val="0"/>
                                      <w:marTop w:val="0"/>
                                      <w:marBottom w:val="0"/>
                                      <w:divBdr>
                                        <w:top w:val="none" w:sz="0" w:space="0" w:color="auto"/>
                                        <w:left w:val="none" w:sz="0" w:space="0" w:color="auto"/>
                                        <w:bottom w:val="none" w:sz="0" w:space="0" w:color="auto"/>
                                        <w:right w:val="none" w:sz="0" w:space="0" w:color="auto"/>
                                      </w:divBdr>
                                      <w:divsChild>
                                        <w:div w:id="1122305510">
                                          <w:marLeft w:val="0"/>
                                          <w:marRight w:val="0"/>
                                          <w:marTop w:val="0"/>
                                          <w:marBottom w:val="495"/>
                                          <w:divBdr>
                                            <w:top w:val="none" w:sz="0" w:space="0" w:color="auto"/>
                                            <w:left w:val="none" w:sz="0" w:space="0" w:color="auto"/>
                                            <w:bottom w:val="none" w:sz="0" w:space="0" w:color="auto"/>
                                            <w:right w:val="none" w:sz="0" w:space="0" w:color="auto"/>
                                          </w:divBdr>
                                          <w:divsChild>
                                            <w:div w:id="10096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481430">
      <w:bodyDiv w:val="1"/>
      <w:marLeft w:val="0"/>
      <w:marRight w:val="0"/>
      <w:marTop w:val="0"/>
      <w:marBottom w:val="0"/>
      <w:divBdr>
        <w:top w:val="none" w:sz="0" w:space="0" w:color="auto"/>
        <w:left w:val="none" w:sz="0" w:space="0" w:color="auto"/>
        <w:bottom w:val="none" w:sz="0" w:space="0" w:color="auto"/>
        <w:right w:val="none" w:sz="0" w:space="0" w:color="auto"/>
      </w:divBdr>
      <w:divsChild>
        <w:div w:id="1583563919">
          <w:marLeft w:val="0"/>
          <w:marRight w:val="0"/>
          <w:marTop w:val="0"/>
          <w:marBottom w:val="0"/>
          <w:divBdr>
            <w:top w:val="none" w:sz="0" w:space="0" w:color="auto"/>
            <w:left w:val="none" w:sz="0" w:space="0" w:color="auto"/>
            <w:bottom w:val="none" w:sz="0" w:space="0" w:color="auto"/>
            <w:right w:val="none" w:sz="0" w:space="0" w:color="auto"/>
          </w:divBdr>
          <w:divsChild>
            <w:div w:id="1045643728">
              <w:marLeft w:val="0"/>
              <w:marRight w:val="0"/>
              <w:marTop w:val="0"/>
              <w:marBottom w:val="0"/>
              <w:divBdr>
                <w:top w:val="none" w:sz="0" w:space="0" w:color="auto"/>
                <w:left w:val="none" w:sz="0" w:space="0" w:color="auto"/>
                <w:bottom w:val="none" w:sz="0" w:space="0" w:color="auto"/>
                <w:right w:val="none" w:sz="0" w:space="0" w:color="auto"/>
              </w:divBdr>
              <w:divsChild>
                <w:div w:id="726537939">
                  <w:marLeft w:val="0"/>
                  <w:marRight w:val="0"/>
                  <w:marTop w:val="0"/>
                  <w:marBottom w:val="0"/>
                  <w:divBdr>
                    <w:top w:val="none" w:sz="0" w:space="0" w:color="auto"/>
                    <w:left w:val="none" w:sz="0" w:space="0" w:color="auto"/>
                    <w:bottom w:val="none" w:sz="0" w:space="0" w:color="auto"/>
                    <w:right w:val="none" w:sz="0" w:space="0" w:color="auto"/>
                  </w:divBdr>
                  <w:divsChild>
                    <w:div w:id="1869562712">
                      <w:marLeft w:val="0"/>
                      <w:marRight w:val="0"/>
                      <w:marTop w:val="0"/>
                      <w:marBottom w:val="0"/>
                      <w:divBdr>
                        <w:top w:val="none" w:sz="0" w:space="0" w:color="auto"/>
                        <w:left w:val="none" w:sz="0" w:space="0" w:color="auto"/>
                        <w:bottom w:val="none" w:sz="0" w:space="0" w:color="auto"/>
                        <w:right w:val="none" w:sz="0" w:space="0" w:color="auto"/>
                      </w:divBdr>
                      <w:divsChild>
                        <w:div w:id="295986349">
                          <w:marLeft w:val="0"/>
                          <w:marRight w:val="0"/>
                          <w:marTop w:val="0"/>
                          <w:marBottom w:val="0"/>
                          <w:divBdr>
                            <w:top w:val="none" w:sz="0" w:space="0" w:color="auto"/>
                            <w:left w:val="none" w:sz="0" w:space="0" w:color="auto"/>
                            <w:bottom w:val="none" w:sz="0" w:space="0" w:color="auto"/>
                            <w:right w:val="none" w:sz="0" w:space="0" w:color="auto"/>
                          </w:divBdr>
                          <w:divsChild>
                            <w:div w:id="163790663">
                              <w:marLeft w:val="0"/>
                              <w:marRight w:val="0"/>
                              <w:marTop w:val="0"/>
                              <w:marBottom w:val="0"/>
                              <w:divBdr>
                                <w:top w:val="none" w:sz="0" w:space="0" w:color="auto"/>
                                <w:left w:val="none" w:sz="0" w:space="0" w:color="auto"/>
                                <w:bottom w:val="none" w:sz="0" w:space="0" w:color="auto"/>
                                <w:right w:val="none" w:sz="0" w:space="0" w:color="auto"/>
                              </w:divBdr>
                              <w:divsChild>
                                <w:div w:id="681275050">
                                  <w:marLeft w:val="0"/>
                                  <w:marRight w:val="0"/>
                                  <w:marTop w:val="0"/>
                                  <w:marBottom w:val="0"/>
                                  <w:divBdr>
                                    <w:top w:val="none" w:sz="0" w:space="0" w:color="auto"/>
                                    <w:left w:val="none" w:sz="0" w:space="0" w:color="auto"/>
                                    <w:bottom w:val="none" w:sz="0" w:space="0" w:color="auto"/>
                                    <w:right w:val="none" w:sz="0" w:space="0" w:color="auto"/>
                                  </w:divBdr>
                                  <w:divsChild>
                                    <w:div w:id="351538421">
                                      <w:marLeft w:val="0"/>
                                      <w:marRight w:val="0"/>
                                      <w:marTop w:val="0"/>
                                      <w:marBottom w:val="0"/>
                                      <w:divBdr>
                                        <w:top w:val="none" w:sz="0" w:space="0" w:color="auto"/>
                                        <w:left w:val="none" w:sz="0" w:space="0" w:color="auto"/>
                                        <w:bottom w:val="none" w:sz="0" w:space="0" w:color="auto"/>
                                        <w:right w:val="none" w:sz="0" w:space="0" w:color="auto"/>
                                      </w:divBdr>
                                      <w:divsChild>
                                        <w:div w:id="283007229">
                                          <w:marLeft w:val="0"/>
                                          <w:marRight w:val="0"/>
                                          <w:marTop w:val="0"/>
                                          <w:marBottom w:val="495"/>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278747">
      <w:bodyDiv w:val="1"/>
      <w:marLeft w:val="0"/>
      <w:marRight w:val="0"/>
      <w:marTop w:val="0"/>
      <w:marBottom w:val="0"/>
      <w:divBdr>
        <w:top w:val="none" w:sz="0" w:space="0" w:color="auto"/>
        <w:left w:val="none" w:sz="0" w:space="0" w:color="auto"/>
        <w:bottom w:val="none" w:sz="0" w:space="0" w:color="auto"/>
        <w:right w:val="none" w:sz="0" w:space="0" w:color="auto"/>
      </w:divBdr>
      <w:divsChild>
        <w:div w:id="132210759">
          <w:marLeft w:val="0"/>
          <w:marRight w:val="0"/>
          <w:marTop w:val="0"/>
          <w:marBottom w:val="0"/>
          <w:divBdr>
            <w:top w:val="none" w:sz="0" w:space="0" w:color="auto"/>
            <w:left w:val="none" w:sz="0" w:space="0" w:color="auto"/>
            <w:bottom w:val="none" w:sz="0" w:space="0" w:color="auto"/>
            <w:right w:val="none" w:sz="0" w:space="0" w:color="auto"/>
          </w:divBdr>
          <w:divsChild>
            <w:div w:id="876741819">
              <w:marLeft w:val="0"/>
              <w:marRight w:val="0"/>
              <w:marTop w:val="0"/>
              <w:marBottom w:val="0"/>
              <w:divBdr>
                <w:top w:val="none" w:sz="0" w:space="0" w:color="auto"/>
                <w:left w:val="none" w:sz="0" w:space="0" w:color="auto"/>
                <w:bottom w:val="none" w:sz="0" w:space="0" w:color="auto"/>
                <w:right w:val="none" w:sz="0" w:space="0" w:color="auto"/>
              </w:divBdr>
              <w:divsChild>
                <w:div w:id="278534531">
                  <w:marLeft w:val="0"/>
                  <w:marRight w:val="0"/>
                  <w:marTop w:val="0"/>
                  <w:marBottom w:val="0"/>
                  <w:divBdr>
                    <w:top w:val="none" w:sz="0" w:space="0" w:color="auto"/>
                    <w:left w:val="none" w:sz="0" w:space="0" w:color="auto"/>
                    <w:bottom w:val="none" w:sz="0" w:space="0" w:color="auto"/>
                    <w:right w:val="none" w:sz="0" w:space="0" w:color="auto"/>
                  </w:divBdr>
                  <w:divsChild>
                    <w:div w:id="472260941">
                      <w:marLeft w:val="0"/>
                      <w:marRight w:val="0"/>
                      <w:marTop w:val="0"/>
                      <w:marBottom w:val="0"/>
                      <w:divBdr>
                        <w:top w:val="none" w:sz="0" w:space="0" w:color="auto"/>
                        <w:left w:val="none" w:sz="0" w:space="0" w:color="auto"/>
                        <w:bottom w:val="none" w:sz="0" w:space="0" w:color="auto"/>
                        <w:right w:val="none" w:sz="0" w:space="0" w:color="auto"/>
                      </w:divBdr>
                      <w:divsChild>
                        <w:div w:id="993754628">
                          <w:marLeft w:val="0"/>
                          <w:marRight w:val="0"/>
                          <w:marTop w:val="0"/>
                          <w:marBottom w:val="0"/>
                          <w:divBdr>
                            <w:top w:val="none" w:sz="0" w:space="0" w:color="auto"/>
                            <w:left w:val="none" w:sz="0" w:space="0" w:color="auto"/>
                            <w:bottom w:val="none" w:sz="0" w:space="0" w:color="auto"/>
                            <w:right w:val="none" w:sz="0" w:space="0" w:color="auto"/>
                          </w:divBdr>
                          <w:divsChild>
                            <w:div w:id="108210761">
                              <w:marLeft w:val="0"/>
                              <w:marRight w:val="0"/>
                              <w:marTop w:val="0"/>
                              <w:marBottom w:val="0"/>
                              <w:divBdr>
                                <w:top w:val="none" w:sz="0" w:space="0" w:color="auto"/>
                                <w:left w:val="none" w:sz="0" w:space="0" w:color="auto"/>
                                <w:bottom w:val="none" w:sz="0" w:space="0" w:color="auto"/>
                                <w:right w:val="none" w:sz="0" w:space="0" w:color="auto"/>
                              </w:divBdr>
                              <w:divsChild>
                                <w:div w:id="2060007508">
                                  <w:marLeft w:val="0"/>
                                  <w:marRight w:val="0"/>
                                  <w:marTop w:val="0"/>
                                  <w:marBottom w:val="0"/>
                                  <w:divBdr>
                                    <w:top w:val="none" w:sz="0" w:space="0" w:color="auto"/>
                                    <w:left w:val="none" w:sz="0" w:space="0" w:color="auto"/>
                                    <w:bottom w:val="none" w:sz="0" w:space="0" w:color="auto"/>
                                    <w:right w:val="none" w:sz="0" w:space="0" w:color="auto"/>
                                  </w:divBdr>
                                  <w:divsChild>
                                    <w:div w:id="2024697924">
                                      <w:marLeft w:val="0"/>
                                      <w:marRight w:val="0"/>
                                      <w:marTop w:val="0"/>
                                      <w:marBottom w:val="0"/>
                                      <w:divBdr>
                                        <w:top w:val="none" w:sz="0" w:space="0" w:color="auto"/>
                                        <w:left w:val="none" w:sz="0" w:space="0" w:color="auto"/>
                                        <w:bottom w:val="none" w:sz="0" w:space="0" w:color="auto"/>
                                        <w:right w:val="none" w:sz="0" w:space="0" w:color="auto"/>
                                      </w:divBdr>
                                      <w:divsChild>
                                        <w:div w:id="276104933">
                                          <w:marLeft w:val="0"/>
                                          <w:marRight w:val="0"/>
                                          <w:marTop w:val="0"/>
                                          <w:marBottom w:val="495"/>
                                          <w:divBdr>
                                            <w:top w:val="none" w:sz="0" w:space="0" w:color="auto"/>
                                            <w:left w:val="none" w:sz="0" w:space="0" w:color="auto"/>
                                            <w:bottom w:val="none" w:sz="0" w:space="0" w:color="auto"/>
                                            <w:right w:val="none" w:sz="0" w:space="0" w:color="auto"/>
                                          </w:divBdr>
                                          <w:divsChild>
                                            <w:div w:id="13661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894986">
      <w:bodyDiv w:val="1"/>
      <w:marLeft w:val="0"/>
      <w:marRight w:val="0"/>
      <w:marTop w:val="0"/>
      <w:marBottom w:val="0"/>
      <w:divBdr>
        <w:top w:val="none" w:sz="0" w:space="0" w:color="auto"/>
        <w:left w:val="none" w:sz="0" w:space="0" w:color="auto"/>
        <w:bottom w:val="none" w:sz="0" w:space="0" w:color="auto"/>
        <w:right w:val="none" w:sz="0" w:space="0" w:color="auto"/>
      </w:divBdr>
      <w:divsChild>
        <w:div w:id="1492022465">
          <w:marLeft w:val="0"/>
          <w:marRight w:val="0"/>
          <w:marTop w:val="0"/>
          <w:marBottom w:val="0"/>
          <w:divBdr>
            <w:top w:val="none" w:sz="0" w:space="0" w:color="auto"/>
            <w:left w:val="none" w:sz="0" w:space="0" w:color="auto"/>
            <w:bottom w:val="none" w:sz="0" w:space="0" w:color="auto"/>
            <w:right w:val="none" w:sz="0" w:space="0" w:color="auto"/>
          </w:divBdr>
          <w:divsChild>
            <w:div w:id="24671636">
              <w:marLeft w:val="0"/>
              <w:marRight w:val="0"/>
              <w:marTop w:val="0"/>
              <w:marBottom w:val="0"/>
              <w:divBdr>
                <w:top w:val="none" w:sz="0" w:space="0" w:color="auto"/>
                <w:left w:val="none" w:sz="0" w:space="0" w:color="auto"/>
                <w:bottom w:val="none" w:sz="0" w:space="0" w:color="auto"/>
                <w:right w:val="none" w:sz="0" w:space="0" w:color="auto"/>
              </w:divBdr>
              <w:divsChild>
                <w:div w:id="428550640">
                  <w:marLeft w:val="0"/>
                  <w:marRight w:val="0"/>
                  <w:marTop w:val="0"/>
                  <w:marBottom w:val="0"/>
                  <w:divBdr>
                    <w:top w:val="none" w:sz="0" w:space="0" w:color="auto"/>
                    <w:left w:val="none" w:sz="0" w:space="0" w:color="auto"/>
                    <w:bottom w:val="none" w:sz="0" w:space="0" w:color="auto"/>
                    <w:right w:val="none" w:sz="0" w:space="0" w:color="auto"/>
                  </w:divBdr>
                  <w:divsChild>
                    <w:div w:id="919868765">
                      <w:marLeft w:val="0"/>
                      <w:marRight w:val="0"/>
                      <w:marTop w:val="0"/>
                      <w:marBottom w:val="0"/>
                      <w:divBdr>
                        <w:top w:val="none" w:sz="0" w:space="0" w:color="auto"/>
                        <w:left w:val="none" w:sz="0" w:space="0" w:color="auto"/>
                        <w:bottom w:val="none" w:sz="0" w:space="0" w:color="auto"/>
                        <w:right w:val="none" w:sz="0" w:space="0" w:color="auto"/>
                      </w:divBdr>
                      <w:divsChild>
                        <w:div w:id="1337417519">
                          <w:marLeft w:val="0"/>
                          <w:marRight w:val="0"/>
                          <w:marTop w:val="0"/>
                          <w:marBottom w:val="0"/>
                          <w:divBdr>
                            <w:top w:val="none" w:sz="0" w:space="0" w:color="auto"/>
                            <w:left w:val="none" w:sz="0" w:space="0" w:color="auto"/>
                            <w:bottom w:val="none" w:sz="0" w:space="0" w:color="auto"/>
                            <w:right w:val="none" w:sz="0" w:space="0" w:color="auto"/>
                          </w:divBdr>
                          <w:divsChild>
                            <w:div w:id="290864978">
                              <w:marLeft w:val="0"/>
                              <w:marRight w:val="0"/>
                              <w:marTop w:val="0"/>
                              <w:marBottom w:val="0"/>
                              <w:divBdr>
                                <w:top w:val="none" w:sz="0" w:space="0" w:color="auto"/>
                                <w:left w:val="none" w:sz="0" w:space="0" w:color="auto"/>
                                <w:bottom w:val="none" w:sz="0" w:space="0" w:color="auto"/>
                                <w:right w:val="none" w:sz="0" w:space="0" w:color="auto"/>
                              </w:divBdr>
                              <w:divsChild>
                                <w:div w:id="322198071">
                                  <w:marLeft w:val="0"/>
                                  <w:marRight w:val="0"/>
                                  <w:marTop w:val="0"/>
                                  <w:marBottom w:val="0"/>
                                  <w:divBdr>
                                    <w:top w:val="none" w:sz="0" w:space="0" w:color="auto"/>
                                    <w:left w:val="none" w:sz="0" w:space="0" w:color="auto"/>
                                    <w:bottom w:val="none" w:sz="0" w:space="0" w:color="auto"/>
                                    <w:right w:val="none" w:sz="0" w:space="0" w:color="auto"/>
                                  </w:divBdr>
                                  <w:divsChild>
                                    <w:div w:id="924654611">
                                      <w:marLeft w:val="0"/>
                                      <w:marRight w:val="0"/>
                                      <w:marTop w:val="0"/>
                                      <w:marBottom w:val="0"/>
                                      <w:divBdr>
                                        <w:top w:val="none" w:sz="0" w:space="0" w:color="auto"/>
                                        <w:left w:val="none" w:sz="0" w:space="0" w:color="auto"/>
                                        <w:bottom w:val="none" w:sz="0" w:space="0" w:color="auto"/>
                                        <w:right w:val="none" w:sz="0" w:space="0" w:color="auto"/>
                                      </w:divBdr>
                                      <w:divsChild>
                                        <w:div w:id="404842918">
                                          <w:marLeft w:val="0"/>
                                          <w:marRight w:val="0"/>
                                          <w:marTop w:val="0"/>
                                          <w:marBottom w:val="495"/>
                                          <w:divBdr>
                                            <w:top w:val="none" w:sz="0" w:space="0" w:color="auto"/>
                                            <w:left w:val="none" w:sz="0" w:space="0" w:color="auto"/>
                                            <w:bottom w:val="none" w:sz="0" w:space="0" w:color="auto"/>
                                            <w:right w:val="none" w:sz="0" w:space="0" w:color="auto"/>
                                          </w:divBdr>
                                          <w:divsChild>
                                            <w:div w:id="17126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586749">
      <w:bodyDiv w:val="1"/>
      <w:marLeft w:val="0"/>
      <w:marRight w:val="0"/>
      <w:marTop w:val="0"/>
      <w:marBottom w:val="0"/>
      <w:divBdr>
        <w:top w:val="none" w:sz="0" w:space="0" w:color="auto"/>
        <w:left w:val="none" w:sz="0" w:space="0" w:color="auto"/>
        <w:bottom w:val="none" w:sz="0" w:space="0" w:color="auto"/>
        <w:right w:val="none" w:sz="0" w:space="0" w:color="auto"/>
      </w:divBdr>
      <w:divsChild>
        <w:div w:id="179976014">
          <w:marLeft w:val="0"/>
          <w:marRight w:val="0"/>
          <w:marTop w:val="0"/>
          <w:marBottom w:val="0"/>
          <w:divBdr>
            <w:top w:val="none" w:sz="0" w:space="0" w:color="auto"/>
            <w:left w:val="none" w:sz="0" w:space="0" w:color="auto"/>
            <w:bottom w:val="none" w:sz="0" w:space="0" w:color="auto"/>
            <w:right w:val="none" w:sz="0" w:space="0" w:color="auto"/>
          </w:divBdr>
          <w:divsChild>
            <w:div w:id="824853479">
              <w:marLeft w:val="0"/>
              <w:marRight w:val="0"/>
              <w:marTop w:val="0"/>
              <w:marBottom w:val="0"/>
              <w:divBdr>
                <w:top w:val="none" w:sz="0" w:space="0" w:color="auto"/>
                <w:left w:val="none" w:sz="0" w:space="0" w:color="auto"/>
                <w:bottom w:val="none" w:sz="0" w:space="0" w:color="auto"/>
                <w:right w:val="none" w:sz="0" w:space="0" w:color="auto"/>
              </w:divBdr>
              <w:divsChild>
                <w:div w:id="118114300">
                  <w:marLeft w:val="0"/>
                  <w:marRight w:val="0"/>
                  <w:marTop w:val="0"/>
                  <w:marBottom w:val="0"/>
                  <w:divBdr>
                    <w:top w:val="none" w:sz="0" w:space="0" w:color="auto"/>
                    <w:left w:val="none" w:sz="0" w:space="0" w:color="auto"/>
                    <w:bottom w:val="none" w:sz="0" w:space="0" w:color="auto"/>
                    <w:right w:val="none" w:sz="0" w:space="0" w:color="auto"/>
                  </w:divBdr>
                  <w:divsChild>
                    <w:div w:id="1724137827">
                      <w:marLeft w:val="0"/>
                      <w:marRight w:val="0"/>
                      <w:marTop w:val="0"/>
                      <w:marBottom w:val="0"/>
                      <w:divBdr>
                        <w:top w:val="none" w:sz="0" w:space="0" w:color="auto"/>
                        <w:left w:val="none" w:sz="0" w:space="0" w:color="auto"/>
                        <w:bottom w:val="none" w:sz="0" w:space="0" w:color="auto"/>
                        <w:right w:val="none" w:sz="0" w:space="0" w:color="auto"/>
                      </w:divBdr>
                      <w:divsChild>
                        <w:div w:id="2026320915">
                          <w:marLeft w:val="0"/>
                          <w:marRight w:val="0"/>
                          <w:marTop w:val="0"/>
                          <w:marBottom w:val="0"/>
                          <w:divBdr>
                            <w:top w:val="none" w:sz="0" w:space="0" w:color="auto"/>
                            <w:left w:val="none" w:sz="0" w:space="0" w:color="auto"/>
                            <w:bottom w:val="none" w:sz="0" w:space="0" w:color="auto"/>
                            <w:right w:val="none" w:sz="0" w:space="0" w:color="auto"/>
                          </w:divBdr>
                          <w:divsChild>
                            <w:div w:id="254679101">
                              <w:marLeft w:val="0"/>
                              <w:marRight w:val="0"/>
                              <w:marTop w:val="0"/>
                              <w:marBottom w:val="0"/>
                              <w:divBdr>
                                <w:top w:val="none" w:sz="0" w:space="0" w:color="auto"/>
                                <w:left w:val="none" w:sz="0" w:space="0" w:color="auto"/>
                                <w:bottom w:val="none" w:sz="0" w:space="0" w:color="auto"/>
                                <w:right w:val="none" w:sz="0" w:space="0" w:color="auto"/>
                              </w:divBdr>
                              <w:divsChild>
                                <w:div w:id="117574534">
                                  <w:marLeft w:val="0"/>
                                  <w:marRight w:val="0"/>
                                  <w:marTop w:val="0"/>
                                  <w:marBottom w:val="0"/>
                                  <w:divBdr>
                                    <w:top w:val="none" w:sz="0" w:space="0" w:color="auto"/>
                                    <w:left w:val="none" w:sz="0" w:space="0" w:color="auto"/>
                                    <w:bottom w:val="none" w:sz="0" w:space="0" w:color="auto"/>
                                    <w:right w:val="none" w:sz="0" w:space="0" w:color="auto"/>
                                  </w:divBdr>
                                  <w:divsChild>
                                    <w:div w:id="332226870">
                                      <w:marLeft w:val="0"/>
                                      <w:marRight w:val="0"/>
                                      <w:marTop w:val="0"/>
                                      <w:marBottom w:val="0"/>
                                      <w:divBdr>
                                        <w:top w:val="none" w:sz="0" w:space="0" w:color="auto"/>
                                        <w:left w:val="none" w:sz="0" w:space="0" w:color="auto"/>
                                        <w:bottom w:val="none" w:sz="0" w:space="0" w:color="auto"/>
                                        <w:right w:val="none" w:sz="0" w:space="0" w:color="auto"/>
                                      </w:divBdr>
                                      <w:divsChild>
                                        <w:div w:id="1510212098">
                                          <w:marLeft w:val="0"/>
                                          <w:marRight w:val="0"/>
                                          <w:marTop w:val="0"/>
                                          <w:marBottom w:val="495"/>
                                          <w:divBdr>
                                            <w:top w:val="none" w:sz="0" w:space="0" w:color="auto"/>
                                            <w:left w:val="none" w:sz="0" w:space="0" w:color="auto"/>
                                            <w:bottom w:val="none" w:sz="0" w:space="0" w:color="auto"/>
                                            <w:right w:val="none" w:sz="0" w:space="0" w:color="auto"/>
                                          </w:divBdr>
                                          <w:divsChild>
                                            <w:div w:id="13139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520419">
      <w:bodyDiv w:val="1"/>
      <w:marLeft w:val="0"/>
      <w:marRight w:val="0"/>
      <w:marTop w:val="0"/>
      <w:marBottom w:val="0"/>
      <w:divBdr>
        <w:top w:val="none" w:sz="0" w:space="0" w:color="auto"/>
        <w:left w:val="none" w:sz="0" w:space="0" w:color="auto"/>
        <w:bottom w:val="none" w:sz="0" w:space="0" w:color="auto"/>
        <w:right w:val="none" w:sz="0" w:space="0" w:color="auto"/>
      </w:divBdr>
      <w:divsChild>
        <w:div w:id="186023840">
          <w:marLeft w:val="0"/>
          <w:marRight w:val="0"/>
          <w:marTop w:val="0"/>
          <w:marBottom w:val="0"/>
          <w:divBdr>
            <w:top w:val="none" w:sz="0" w:space="0" w:color="auto"/>
            <w:left w:val="none" w:sz="0" w:space="0" w:color="auto"/>
            <w:bottom w:val="none" w:sz="0" w:space="0" w:color="auto"/>
            <w:right w:val="none" w:sz="0" w:space="0" w:color="auto"/>
          </w:divBdr>
          <w:divsChild>
            <w:div w:id="1321226329">
              <w:marLeft w:val="0"/>
              <w:marRight w:val="0"/>
              <w:marTop w:val="0"/>
              <w:marBottom w:val="0"/>
              <w:divBdr>
                <w:top w:val="none" w:sz="0" w:space="0" w:color="auto"/>
                <w:left w:val="none" w:sz="0" w:space="0" w:color="auto"/>
                <w:bottom w:val="none" w:sz="0" w:space="0" w:color="auto"/>
                <w:right w:val="none" w:sz="0" w:space="0" w:color="auto"/>
              </w:divBdr>
              <w:divsChild>
                <w:div w:id="259337681">
                  <w:marLeft w:val="0"/>
                  <w:marRight w:val="0"/>
                  <w:marTop w:val="0"/>
                  <w:marBottom w:val="0"/>
                  <w:divBdr>
                    <w:top w:val="none" w:sz="0" w:space="0" w:color="auto"/>
                    <w:left w:val="none" w:sz="0" w:space="0" w:color="auto"/>
                    <w:bottom w:val="none" w:sz="0" w:space="0" w:color="auto"/>
                    <w:right w:val="none" w:sz="0" w:space="0" w:color="auto"/>
                  </w:divBdr>
                  <w:divsChild>
                    <w:div w:id="1265308267">
                      <w:marLeft w:val="0"/>
                      <w:marRight w:val="0"/>
                      <w:marTop w:val="0"/>
                      <w:marBottom w:val="0"/>
                      <w:divBdr>
                        <w:top w:val="none" w:sz="0" w:space="0" w:color="auto"/>
                        <w:left w:val="none" w:sz="0" w:space="0" w:color="auto"/>
                        <w:bottom w:val="none" w:sz="0" w:space="0" w:color="auto"/>
                        <w:right w:val="none" w:sz="0" w:space="0" w:color="auto"/>
                      </w:divBdr>
                      <w:divsChild>
                        <w:div w:id="1670716573">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1688628670">
                                  <w:marLeft w:val="0"/>
                                  <w:marRight w:val="0"/>
                                  <w:marTop w:val="0"/>
                                  <w:marBottom w:val="0"/>
                                  <w:divBdr>
                                    <w:top w:val="none" w:sz="0" w:space="0" w:color="auto"/>
                                    <w:left w:val="none" w:sz="0" w:space="0" w:color="auto"/>
                                    <w:bottom w:val="none" w:sz="0" w:space="0" w:color="auto"/>
                                    <w:right w:val="none" w:sz="0" w:space="0" w:color="auto"/>
                                  </w:divBdr>
                                  <w:divsChild>
                                    <w:div w:id="22097369">
                                      <w:marLeft w:val="0"/>
                                      <w:marRight w:val="0"/>
                                      <w:marTop w:val="0"/>
                                      <w:marBottom w:val="0"/>
                                      <w:divBdr>
                                        <w:top w:val="none" w:sz="0" w:space="0" w:color="auto"/>
                                        <w:left w:val="none" w:sz="0" w:space="0" w:color="auto"/>
                                        <w:bottom w:val="none" w:sz="0" w:space="0" w:color="auto"/>
                                        <w:right w:val="none" w:sz="0" w:space="0" w:color="auto"/>
                                      </w:divBdr>
                                      <w:divsChild>
                                        <w:div w:id="2024550927">
                                          <w:marLeft w:val="0"/>
                                          <w:marRight w:val="0"/>
                                          <w:marTop w:val="0"/>
                                          <w:marBottom w:val="495"/>
                                          <w:divBdr>
                                            <w:top w:val="none" w:sz="0" w:space="0" w:color="auto"/>
                                            <w:left w:val="none" w:sz="0" w:space="0" w:color="auto"/>
                                            <w:bottom w:val="none" w:sz="0" w:space="0" w:color="auto"/>
                                            <w:right w:val="none" w:sz="0" w:space="0" w:color="auto"/>
                                          </w:divBdr>
                                          <w:divsChild>
                                            <w:div w:id="2545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2345">
      <w:bodyDiv w:val="1"/>
      <w:marLeft w:val="0"/>
      <w:marRight w:val="0"/>
      <w:marTop w:val="0"/>
      <w:marBottom w:val="0"/>
      <w:divBdr>
        <w:top w:val="none" w:sz="0" w:space="0" w:color="auto"/>
        <w:left w:val="none" w:sz="0" w:space="0" w:color="auto"/>
        <w:bottom w:val="none" w:sz="0" w:space="0" w:color="auto"/>
        <w:right w:val="none" w:sz="0" w:space="0" w:color="auto"/>
      </w:divBdr>
    </w:div>
    <w:div w:id="1240676469">
      <w:bodyDiv w:val="1"/>
      <w:marLeft w:val="0"/>
      <w:marRight w:val="0"/>
      <w:marTop w:val="0"/>
      <w:marBottom w:val="0"/>
      <w:divBdr>
        <w:top w:val="none" w:sz="0" w:space="0" w:color="auto"/>
        <w:left w:val="none" w:sz="0" w:space="0" w:color="auto"/>
        <w:bottom w:val="none" w:sz="0" w:space="0" w:color="auto"/>
        <w:right w:val="none" w:sz="0" w:space="0" w:color="auto"/>
      </w:divBdr>
      <w:divsChild>
        <w:div w:id="869296294">
          <w:marLeft w:val="0"/>
          <w:marRight w:val="0"/>
          <w:marTop w:val="0"/>
          <w:marBottom w:val="0"/>
          <w:divBdr>
            <w:top w:val="none" w:sz="0" w:space="0" w:color="auto"/>
            <w:left w:val="none" w:sz="0" w:space="0" w:color="auto"/>
            <w:bottom w:val="none" w:sz="0" w:space="0" w:color="auto"/>
            <w:right w:val="none" w:sz="0" w:space="0" w:color="auto"/>
          </w:divBdr>
          <w:divsChild>
            <w:div w:id="1268150718">
              <w:marLeft w:val="0"/>
              <w:marRight w:val="0"/>
              <w:marTop w:val="0"/>
              <w:marBottom w:val="0"/>
              <w:divBdr>
                <w:top w:val="none" w:sz="0" w:space="0" w:color="auto"/>
                <w:left w:val="none" w:sz="0" w:space="0" w:color="auto"/>
                <w:bottom w:val="none" w:sz="0" w:space="0" w:color="auto"/>
                <w:right w:val="none" w:sz="0" w:space="0" w:color="auto"/>
              </w:divBdr>
              <w:divsChild>
                <w:div w:id="105924915">
                  <w:marLeft w:val="0"/>
                  <w:marRight w:val="0"/>
                  <w:marTop w:val="0"/>
                  <w:marBottom w:val="0"/>
                  <w:divBdr>
                    <w:top w:val="none" w:sz="0" w:space="0" w:color="auto"/>
                    <w:left w:val="none" w:sz="0" w:space="0" w:color="auto"/>
                    <w:bottom w:val="none" w:sz="0" w:space="0" w:color="auto"/>
                    <w:right w:val="none" w:sz="0" w:space="0" w:color="auto"/>
                  </w:divBdr>
                  <w:divsChild>
                    <w:div w:id="522062275">
                      <w:marLeft w:val="0"/>
                      <w:marRight w:val="0"/>
                      <w:marTop w:val="0"/>
                      <w:marBottom w:val="0"/>
                      <w:divBdr>
                        <w:top w:val="none" w:sz="0" w:space="0" w:color="auto"/>
                        <w:left w:val="none" w:sz="0" w:space="0" w:color="auto"/>
                        <w:bottom w:val="none" w:sz="0" w:space="0" w:color="auto"/>
                        <w:right w:val="none" w:sz="0" w:space="0" w:color="auto"/>
                      </w:divBdr>
                      <w:divsChild>
                        <w:div w:id="1548492983">
                          <w:marLeft w:val="0"/>
                          <w:marRight w:val="0"/>
                          <w:marTop w:val="0"/>
                          <w:marBottom w:val="0"/>
                          <w:divBdr>
                            <w:top w:val="none" w:sz="0" w:space="0" w:color="auto"/>
                            <w:left w:val="none" w:sz="0" w:space="0" w:color="auto"/>
                            <w:bottom w:val="none" w:sz="0" w:space="0" w:color="auto"/>
                            <w:right w:val="none" w:sz="0" w:space="0" w:color="auto"/>
                          </w:divBdr>
                          <w:divsChild>
                            <w:div w:id="626736091">
                              <w:marLeft w:val="0"/>
                              <w:marRight w:val="0"/>
                              <w:marTop w:val="0"/>
                              <w:marBottom w:val="0"/>
                              <w:divBdr>
                                <w:top w:val="none" w:sz="0" w:space="0" w:color="auto"/>
                                <w:left w:val="none" w:sz="0" w:space="0" w:color="auto"/>
                                <w:bottom w:val="none" w:sz="0" w:space="0" w:color="auto"/>
                                <w:right w:val="none" w:sz="0" w:space="0" w:color="auto"/>
                              </w:divBdr>
                              <w:divsChild>
                                <w:div w:id="519470890">
                                  <w:marLeft w:val="0"/>
                                  <w:marRight w:val="0"/>
                                  <w:marTop w:val="0"/>
                                  <w:marBottom w:val="0"/>
                                  <w:divBdr>
                                    <w:top w:val="none" w:sz="0" w:space="0" w:color="auto"/>
                                    <w:left w:val="none" w:sz="0" w:space="0" w:color="auto"/>
                                    <w:bottom w:val="none" w:sz="0" w:space="0" w:color="auto"/>
                                    <w:right w:val="none" w:sz="0" w:space="0" w:color="auto"/>
                                  </w:divBdr>
                                  <w:divsChild>
                                    <w:div w:id="76682075">
                                      <w:marLeft w:val="0"/>
                                      <w:marRight w:val="0"/>
                                      <w:marTop w:val="0"/>
                                      <w:marBottom w:val="0"/>
                                      <w:divBdr>
                                        <w:top w:val="none" w:sz="0" w:space="0" w:color="auto"/>
                                        <w:left w:val="none" w:sz="0" w:space="0" w:color="auto"/>
                                        <w:bottom w:val="none" w:sz="0" w:space="0" w:color="auto"/>
                                        <w:right w:val="none" w:sz="0" w:space="0" w:color="auto"/>
                                      </w:divBdr>
                                      <w:divsChild>
                                        <w:div w:id="1046640812">
                                          <w:marLeft w:val="0"/>
                                          <w:marRight w:val="0"/>
                                          <w:marTop w:val="0"/>
                                          <w:marBottom w:val="495"/>
                                          <w:divBdr>
                                            <w:top w:val="none" w:sz="0" w:space="0" w:color="auto"/>
                                            <w:left w:val="none" w:sz="0" w:space="0" w:color="auto"/>
                                            <w:bottom w:val="none" w:sz="0" w:space="0" w:color="auto"/>
                                            <w:right w:val="none" w:sz="0" w:space="0" w:color="auto"/>
                                          </w:divBdr>
                                          <w:divsChild>
                                            <w:div w:id="7716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130189">
      <w:bodyDiv w:val="1"/>
      <w:marLeft w:val="0"/>
      <w:marRight w:val="0"/>
      <w:marTop w:val="0"/>
      <w:marBottom w:val="0"/>
      <w:divBdr>
        <w:top w:val="none" w:sz="0" w:space="0" w:color="auto"/>
        <w:left w:val="none" w:sz="0" w:space="0" w:color="auto"/>
        <w:bottom w:val="none" w:sz="0" w:space="0" w:color="auto"/>
        <w:right w:val="none" w:sz="0" w:space="0" w:color="auto"/>
      </w:divBdr>
      <w:divsChild>
        <w:div w:id="1580367199">
          <w:marLeft w:val="0"/>
          <w:marRight w:val="0"/>
          <w:marTop w:val="0"/>
          <w:marBottom w:val="0"/>
          <w:divBdr>
            <w:top w:val="none" w:sz="0" w:space="0" w:color="auto"/>
            <w:left w:val="none" w:sz="0" w:space="0" w:color="auto"/>
            <w:bottom w:val="none" w:sz="0" w:space="0" w:color="auto"/>
            <w:right w:val="none" w:sz="0" w:space="0" w:color="auto"/>
          </w:divBdr>
          <w:divsChild>
            <w:div w:id="1766075251">
              <w:marLeft w:val="0"/>
              <w:marRight w:val="0"/>
              <w:marTop w:val="0"/>
              <w:marBottom w:val="0"/>
              <w:divBdr>
                <w:top w:val="none" w:sz="0" w:space="0" w:color="auto"/>
                <w:left w:val="none" w:sz="0" w:space="0" w:color="auto"/>
                <w:bottom w:val="none" w:sz="0" w:space="0" w:color="auto"/>
                <w:right w:val="none" w:sz="0" w:space="0" w:color="auto"/>
              </w:divBdr>
              <w:divsChild>
                <w:div w:id="1574195405">
                  <w:marLeft w:val="0"/>
                  <w:marRight w:val="0"/>
                  <w:marTop w:val="0"/>
                  <w:marBottom w:val="0"/>
                  <w:divBdr>
                    <w:top w:val="none" w:sz="0" w:space="0" w:color="auto"/>
                    <w:left w:val="none" w:sz="0" w:space="0" w:color="auto"/>
                    <w:bottom w:val="none" w:sz="0" w:space="0" w:color="auto"/>
                    <w:right w:val="none" w:sz="0" w:space="0" w:color="auto"/>
                  </w:divBdr>
                  <w:divsChild>
                    <w:div w:id="84805668">
                      <w:marLeft w:val="0"/>
                      <w:marRight w:val="0"/>
                      <w:marTop w:val="0"/>
                      <w:marBottom w:val="0"/>
                      <w:divBdr>
                        <w:top w:val="none" w:sz="0" w:space="0" w:color="auto"/>
                        <w:left w:val="none" w:sz="0" w:space="0" w:color="auto"/>
                        <w:bottom w:val="none" w:sz="0" w:space="0" w:color="auto"/>
                        <w:right w:val="none" w:sz="0" w:space="0" w:color="auto"/>
                      </w:divBdr>
                      <w:divsChild>
                        <w:div w:id="1780176462">
                          <w:marLeft w:val="0"/>
                          <w:marRight w:val="0"/>
                          <w:marTop w:val="0"/>
                          <w:marBottom w:val="0"/>
                          <w:divBdr>
                            <w:top w:val="none" w:sz="0" w:space="0" w:color="auto"/>
                            <w:left w:val="none" w:sz="0" w:space="0" w:color="auto"/>
                            <w:bottom w:val="none" w:sz="0" w:space="0" w:color="auto"/>
                            <w:right w:val="none" w:sz="0" w:space="0" w:color="auto"/>
                          </w:divBdr>
                          <w:divsChild>
                            <w:div w:id="1319774027">
                              <w:marLeft w:val="0"/>
                              <w:marRight w:val="0"/>
                              <w:marTop w:val="0"/>
                              <w:marBottom w:val="0"/>
                              <w:divBdr>
                                <w:top w:val="none" w:sz="0" w:space="0" w:color="auto"/>
                                <w:left w:val="none" w:sz="0" w:space="0" w:color="auto"/>
                                <w:bottom w:val="none" w:sz="0" w:space="0" w:color="auto"/>
                                <w:right w:val="none" w:sz="0" w:space="0" w:color="auto"/>
                              </w:divBdr>
                              <w:divsChild>
                                <w:div w:id="1632905317">
                                  <w:marLeft w:val="0"/>
                                  <w:marRight w:val="0"/>
                                  <w:marTop w:val="0"/>
                                  <w:marBottom w:val="0"/>
                                  <w:divBdr>
                                    <w:top w:val="none" w:sz="0" w:space="0" w:color="auto"/>
                                    <w:left w:val="none" w:sz="0" w:space="0" w:color="auto"/>
                                    <w:bottom w:val="none" w:sz="0" w:space="0" w:color="auto"/>
                                    <w:right w:val="none" w:sz="0" w:space="0" w:color="auto"/>
                                  </w:divBdr>
                                  <w:divsChild>
                                    <w:div w:id="1730688126">
                                      <w:marLeft w:val="0"/>
                                      <w:marRight w:val="0"/>
                                      <w:marTop w:val="0"/>
                                      <w:marBottom w:val="0"/>
                                      <w:divBdr>
                                        <w:top w:val="none" w:sz="0" w:space="0" w:color="auto"/>
                                        <w:left w:val="none" w:sz="0" w:space="0" w:color="auto"/>
                                        <w:bottom w:val="none" w:sz="0" w:space="0" w:color="auto"/>
                                        <w:right w:val="none" w:sz="0" w:space="0" w:color="auto"/>
                                      </w:divBdr>
                                      <w:divsChild>
                                        <w:div w:id="540900597">
                                          <w:marLeft w:val="0"/>
                                          <w:marRight w:val="0"/>
                                          <w:marTop w:val="0"/>
                                          <w:marBottom w:val="495"/>
                                          <w:divBdr>
                                            <w:top w:val="none" w:sz="0" w:space="0" w:color="auto"/>
                                            <w:left w:val="none" w:sz="0" w:space="0" w:color="auto"/>
                                            <w:bottom w:val="none" w:sz="0" w:space="0" w:color="auto"/>
                                            <w:right w:val="none" w:sz="0" w:space="0" w:color="auto"/>
                                          </w:divBdr>
                                          <w:divsChild>
                                            <w:div w:id="9550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41900">
      <w:bodyDiv w:val="1"/>
      <w:marLeft w:val="0"/>
      <w:marRight w:val="0"/>
      <w:marTop w:val="0"/>
      <w:marBottom w:val="0"/>
      <w:divBdr>
        <w:top w:val="none" w:sz="0" w:space="0" w:color="auto"/>
        <w:left w:val="none" w:sz="0" w:space="0" w:color="auto"/>
        <w:bottom w:val="none" w:sz="0" w:space="0" w:color="auto"/>
        <w:right w:val="none" w:sz="0" w:space="0" w:color="auto"/>
      </w:divBdr>
      <w:divsChild>
        <w:div w:id="290327441">
          <w:marLeft w:val="0"/>
          <w:marRight w:val="0"/>
          <w:marTop w:val="0"/>
          <w:marBottom w:val="0"/>
          <w:divBdr>
            <w:top w:val="none" w:sz="0" w:space="0" w:color="auto"/>
            <w:left w:val="none" w:sz="0" w:space="0" w:color="auto"/>
            <w:bottom w:val="none" w:sz="0" w:space="0" w:color="auto"/>
            <w:right w:val="none" w:sz="0" w:space="0" w:color="auto"/>
          </w:divBdr>
          <w:divsChild>
            <w:div w:id="694959142">
              <w:marLeft w:val="0"/>
              <w:marRight w:val="0"/>
              <w:marTop w:val="0"/>
              <w:marBottom w:val="0"/>
              <w:divBdr>
                <w:top w:val="none" w:sz="0" w:space="0" w:color="auto"/>
                <w:left w:val="none" w:sz="0" w:space="0" w:color="auto"/>
                <w:bottom w:val="none" w:sz="0" w:space="0" w:color="auto"/>
                <w:right w:val="none" w:sz="0" w:space="0" w:color="auto"/>
              </w:divBdr>
              <w:divsChild>
                <w:div w:id="750009523">
                  <w:marLeft w:val="0"/>
                  <w:marRight w:val="0"/>
                  <w:marTop w:val="0"/>
                  <w:marBottom w:val="0"/>
                  <w:divBdr>
                    <w:top w:val="none" w:sz="0" w:space="0" w:color="auto"/>
                    <w:left w:val="none" w:sz="0" w:space="0" w:color="auto"/>
                    <w:bottom w:val="none" w:sz="0" w:space="0" w:color="auto"/>
                    <w:right w:val="none" w:sz="0" w:space="0" w:color="auto"/>
                  </w:divBdr>
                  <w:divsChild>
                    <w:div w:id="1747456192">
                      <w:marLeft w:val="0"/>
                      <w:marRight w:val="0"/>
                      <w:marTop w:val="0"/>
                      <w:marBottom w:val="0"/>
                      <w:divBdr>
                        <w:top w:val="none" w:sz="0" w:space="0" w:color="auto"/>
                        <w:left w:val="none" w:sz="0" w:space="0" w:color="auto"/>
                        <w:bottom w:val="none" w:sz="0" w:space="0" w:color="auto"/>
                        <w:right w:val="none" w:sz="0" w:space="0" w:color="auto"/>
                      </w:divBdr>
                      <w:divsChild>
                        <w:div w:id="1082993203">
                          <w:marLeft w:val="0"/>
                          <w:marRight w:val="0"/>
                          <w:marTop w:val="0"/>
                          <w:marBottom w:val="0"/>
                          <w:divBdr>
                            <w:top w:val="none" w:sz="0" w:space="0" w:color="auto"/>
                            <w:left w:val="none" w:sz="0" w:space="0" w:color="auto"/>
                            <w:bottom w:val="none" w:sz="0" w:space="0" w:color="auto"/>
                            <w:right w:val="none" w:sz="0" w:space="0" w:color="auto"/>
                          </w:divBdr>
                          <w:divsChild>
                            <w:div w:id="1724792334">
                              <w:marLeft w:val="0"/>
                              <w:marRight w:val="0"/>
                              <w:marTop w:val="0"/>
                              <w:marBottom w:val="0"/>
                              <w:divBdr>
                                <w:top w:val="none" w:sz="0" w:space="0" w:color="auto"/>
                                <w:left w:val="none" w:sz="0" w:space="0" w:color="auto"/>
                                <w:bottom w:val="none" w:sz="0" w:space="0" w:color="auto"/>
                                <w:right w:val="none" w:sz="0" w:space="0" w:color="auto"/>
                              </w:divBdr>
                              <w:divsChild>
                                <w:div w:id="685448036">
                                  <w:marLeft w:val="0"/>
                                  <w:marRight w:val="0"/>
                                  <w:marTop w:val="0"/>
                                  <w:marBottom w:val="0"/>
                                  <w:divBdr>
                                    <w:top w:val="none" w:sz="0" w:space="0" w:color="auto"/>
                                    <w:left w:val="none" w:sz="0" w:space="0" w:color="auto"/>
                                    <w:bottom w:val="none" w:sz="0" w:space="0" w:color="auto"/>
                                    <w:right w:val="none" w:sz="0" w:space="0" w:color="auto"/>
                                  </w:divBdr>
                                  <w:divsChild>
                                    <w:div w:id="997927970">
                                      <w:marLeft w:val="0"/>
                                      <w:marRight w:val="0"/>
                                      <w:marTop w:val="0"/>
                                      <w:marBottom w:val="0"/>
                                      <w:divBdr>
                                        <w:top w:val="none" w:sz="0" w:space="0" w:color="auto"/>
                                        <w:left w:val="none" w:sz="0" w:space="0" w:color="auto"/>
                                        <w:bottom w:val="none" w:sz="0" w:space="0" w:color="auto"/>
                                        <w:right w:val="none" w:sz="0" w:space="0" w:color="auto"/>
                                      </w:divBdr>
                                      <w:divsChild>
                                        <w:div w:id="1429231030">
                                          <w:marLeft w:val="0"/>
                                          <w:marRight w:val="0"/>
                                          <w:marTop w:val="0"/>
                                          <w:marBottom w:val="495"/>
                                          <w:divBdr>
                                            <w:top w:val="none" w:sz="0" w:space="0" w:color="auto"/>
                                            <w:left w:val="none" w:sz="0" w:space="0" w:color="auto"/>
                                            <w:bottom w:val="none" w:sz="0" w:space="0" w:color="auto"/>
                                            <w:right w:val="none" w:sz="0" w:space="0" w:color="auto"/>
                                          </w:divBdr>
                                          <w:divsChild>
                                            <w:div w:id="946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234205">
      <w:bodyDiv w:val="1"/>
      <w:marLeft w:val="0"/>
      <w:marRight w:val="0"/>
      <w:marTop w:val="0"/>
      <w:marBottom w:val="0"/>
      <w:divBdr>
        <w:top w:val="none" w:sz="0" w:space="0" w:color="auto"/>
        <w:left w:val="none" w:sz="0" w:space="0" w:color="auto"/>
        <w:bottom w:val="none" w:sz="0" w:space="0" w:color="auto"/>
        <w:right w:val="none" w:sz="0" w:space="0" w:color="auto"/>
      </w:divBdr>
      <w:divsChild>
        <w:div w:id="540678792">
          <w:marLeft w:val="0"/>
          <w:marRight w:val="0"/>
          <w:marTop w:val="0"/>
          <w:marBottom w:val="0"/>
          <w:divBdr>
            <w:top w:val="none" w:sz="0" w:space="0" w:color="auto"/>
            <w:left w:val="none" w:sz="0" w:space="0" w:color="auto"/>
            <w:bottom w:val="none" w:sz="0" w:space="0" w:color="auto"/>
            <w:right w:val="none" w:sz="0" w:space="0" w:color="auto"/>
          </w:divBdr>
          <w:divsChild>
            <w:div w:id="1458570748">
              <w:marLeft w:val="0"/>
              <w:marRight w:val="0"/>
              <w:marTop w:val="0"/>
              <w:marBottom w:val="0"/>
              <w:divBdr>
                <w:top w:val="none" w:sz="0" w:space="0" w:color="auto"/>
                <w:left w:val="none" w:sz="0" w:space="0" w:color="auto"/>
                <w:bottom w:val="none" w:sz="0" w:space="0" w:color="auto"/>
                <w:right w:val="none" w:sz="0" w:space="0" w:color="auto"/>
              </w:divBdr>
              <w:divsChild>
                <w:div w:id="1851286530">
                  <w:marLeft w:val="0"/>
                  <w:marRight w:val="0"/>
                  <w:marTop w:val="0"/>
                  <w:marBottom w:val="0"/>
                  <w:divBdr>
                    <w:top w:val="none" w:sz="0" w:space="0" w:color="auto"/>
                    <w:left w:val="none" w:sz="0" w:space="0" w:color="auto"/>
                    <w:bottom w:val="none" w:sz="0" w:space="0" w:color="auto"/>
                    <w:right w:val="none" w:sz="0" w:space="0" w:color="auto"/>
                  </w:divBdr>
                  <w:divsChild>
                    <w:div w:id="38751430">
                      <w:marLeft w:val="0"/>
                      <w:marRight w:val="0"/>
                      <w:marTop w:val="0"/>
                      <w:marBottom w:val="0"/>
                      <w:divBdr>
                        <w:top w:val="none" w:sz="0" w:space="0" w:color="auto"/>
                        <w:left w:val="none" w:sz="0" w:space="0" w:color="auto"/>
                        <w:bottom w:val="none" w:sz="0" w:space="0" w:color="auto"/>
                        <w:right w:val="none" w:sz="0" w:space="0" w:color="auto"/>
                      </w:divBdr>
                      <w:divsChild>
                        <w:div w:id="960116333">
                          <w:marLeft w:val="0"/>
                          <w:marRight w:val="0"/>
                          <w:marTop w:val="0"/>
                          <w:marBottom w:val="0"/>
                          <w:divBdr>
                            <w:top w:val="none" w:sz="0" w:space="0" w:color="auto"/>
                            <w:left w:val="none" w:sz="0" w:space="0" w:color="auto"/>
                            <w:bottom w:val="none" w:sz="0" w:space="0" w:color="auto"/>
                            <w:right w:val="none" w:sz="0" w:space="0" w:color="auto"/>
                          </w:divBdr>
                          <w:divsChild>
                            <w:div w:id="1598752059">
                              <w:marLeft w:val="0"/>
                              <w:marRight w:val="0"/>
                              <w:marTop w:val="0"/>
                              <w:marBottom w:val="0"/>
                              <w:divBdr>
                                <w:top w:val="none" w:sz="0" w:space="0" w:color="auto"/>
                                <w:left w:val="none" w:sz="0" w:space="0" w:color="auto"/>
                                <w:bottom w:val="none" w:sz="0" w:space="0" w:color="auto"/>
                                <w:right w:val="none" w:sz="0" w:space="0" w:color="auto"/>
                              </w:divBdr>
                              <w:divsChild>
                                <w:div w:id="259997469">
                                  <w:marLeft w:val="0"/>
                                  <w:marRight w:val="0"/>
                                  <w:marTop w:val="0"/>
                                  <w:marBottom w:val="0"/>
                                  <w:divBdr>
                                    <w:top w:val="none" w:sz="0" w:space="0" w:color="auto"/>
                                    <w:left w:val="none" w:sz="0" w:space="0" w:color="auto"/>
                                    <w:bottom w:val="none" w:sz="0" w:space="0" w:color="auto"/>
                                    <w:right w:val="none" w:sz="0" w:space="0" w:color="auto"/>
                                  </w:divBdr>
                                  <w:divsChild>
                                    <w:div w:id="606888944">
                                      <w:marLeft w:val="0"/>
                                      <w:marRight w:val="0"/>
                                      <w:marTop w:val="0"/>
                                      <w:marBottom w:val="0"/>
                                      <w:divBdr>
                                        <w:top w:val="none" w:sz="0" w:space="0" w:color="auto"/>
                                        <w:left w:val="none" w:sz="0" w:space="0" w:color="auto"/>
                                        <w:bottom w:val="none" w:sz="0" w:space="0" w:color="auto"/>
                                        <w:right w:val="none" w:sz="0" w:space="0" w:color="auto"/>
                                      </w:divBdr>
                                      <w:divsChild>
                                        <w:div w:id="1901599907">
                                          <w:marLeft w:val="0"/>
                                          <w:marRight w:val="0"/>
                                          <w:marTop w:val="0"/>
                                          <w:marBottom w:val="495"/>
                                          <w:divBdr>
                                            <w:top w:val="none" w:sz="0" w:space="0" w:color="auto"/>
                                            <w:left w:val="none" w:sz="0" w:space="0" w:color="auto"/>
                                            <w:bottom w:val="none" w:sz="0" w:space="0" w:color="auto"/>
                                            <w:right w:val="none" w:sz="0" w:space="0" w:color="auto"/>
                                          </w:divBdr>
                                          <w:divsChild>
                                            <w:div w:id="4274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174489">
      <w:bodyDiv w:val="1"/>
      <w:marLeft w:val="0"/>
      <w:marRight w:val="0"/>
      <w:marTop w:val="0"/>
      <w:marBottom w:val="0"/>
      <w:divBdr>
        <w:top w:val="none" w:sz="0" w:space="0" w:color="auto"/>
        <w:left w:val="none" w:sz="0" w:space="0" w:color="auto"/>
        <w:bottom w:val="none" w:sz="0" w:space="0" w:color="auto"/>
        <w:right w:val="none" w:sz="0" w:space="0" w:color="auto"/>
      </w:divBdr>
      <w:divsChild>
        <w:div w:id="2075809974">
          <w:marLeft w:val="0"/>
          <w:marRight w:val="0"/>
          <w:marTop w:val="0"/>
          <w:marBottom w:val="0"/>
          <w:divBdr>
            <w:top w:val="none" w:sz="0" w:space="0" w:color="auto"/>
            <w:left w:val="none" w:sz="0" w:space="0" w:color="auto"/>
            <w:bottom w:val="none" w:sz="0" w:space="0" w:color="auto"/>
            <w:right w:val="none" w:sz="0" w:space="0" w:color="auto"/>
          </w:divBdr>
          <w:divsChild>
            <w:div w:id="1688216501">
              <w:marLeft w:val="0"/>
              <w:marRight w:val="0"/>
              <w:marTop w:val="0"/>
              <w:marBottom w:val="0"/>
              <w:divBdr>
                <w:top w:val="none" w:sz="0" w:space="0" w:color="auto"/>
                <w:left w:val="none" w:sz="0" w:space="0" w:color="auto"/>
                <w:bottom w:val="none" w:sz="0" w:space="0" w:color="auto"/>
                <w:right w:val="none" w:sz="0" w:space="0" w:color="auto"/>
              </w:divBdr>
              <w:divsChild>
                <w:div w:id="1401825509">
                  <w:marLeft w:val="0"/>
                  <w:marRight w:val="0"/>
                  <w:marTop w:val="0"/>
                  <w:marBottom w:val="0"/>
                  <w:divBdr>
                    <w:top w:val="none" w:sz="0" w:space="0" w:color="auto"/>
                    <w:left w:val="none" w:sz="0" w:space="0" w:color="auto"/>
                    <w:bottom w:val="none" w:sz="0" w:space="0" w:color="auto"/>
                    <w:right w:val="none" w:sz="0" w:space="0" w:color="auto"/>
                  </w:divBdr>
                  <w:divsChild>
                    <w:div w:id="2100055001">
                      <w:marLeft w:val="0"/>
                      <w:marRight w:val="0"/>
                      <w:marTop w:val="0"/>
                      <w:marBottom w:val="0"/>
                      <w:divBdr>
                        <w:top w:val="none" w:sz="0" w:space="0" w:color="auto"/>
                        <w:left w:val="none" w:sz="0" w:space="0" w:color="auto"/>
                        <w:bottom w:val="none" w:sz="0" w:space="0" w:color="auto"/>
                        <w:right w:val="none" w:sz="0" w:space="0" w:color="auto"/>
                      </w:divBdr>
                      <w:divsChild>
                        <w:div w:id="1716272472">
                          <w:marLeft w:val="0"/>
                          <w:marRight w:val="0"/>
                          <w:marTop w:val="0"/>
                          <w:marBottom w:val="0"/>
                          <w:divBdr>
                            <w:top w:val="none" w:sz="0" w:space="0" w:color="auto"/>
                            <w:left w:val="none" w:sz="0" w:space="0" w:color="auto"/>
                            <w:bottom w:val="none" w:sz="0" w:space="0" w:color="auto"/>
                            <w:right w:val="none" w:sz="0" w:space="0" w:color="auto"/>
                          </w:divBdr>
                          <w:divsChild>
                            <w:div w:id="169829936">
                              <w:marLeft w:val="0"/>
                              <w:marRight w:val="0"/>
                              <w:marTop w:val="0"/>
                              <w:marBottom w:val="0"/>
                              <w:divBdr>
                                <w:top w:val="none" w:sz="0" w:space="0" w:color="auto"/>
                                <w:left w:val="none" w:sz="0" w:space="0" w:color="auto"/>
                                <w:bottom w:val="none" w:sz="0" w:space="0" w:color="auto"/>
                                <w:right w:val="none" w:sz="0" w:space="0" w:color="auto"/>
                              </w:divBdr>
                              <w:divsChild>
                                <w:div w:id="1060713613">
                                  <w:marLeft w:val="0"/>
                                  <w:marRight w:val="0"/>
                                  <w:marTop w:val="0"/>
                                  <w:marBottom w:val="0"/>
                                  <w:divBdr>
                                    <w:top w:val="none" w:sz="0" w:space="0" w:color="auto"/>
                                    <w:left w:val="none" w:sz="0" w:space="0" w:color="auto"/>
                                    <w:bottom w:val="none" w:sz="0" w:space="0" w:color="auto"/>
                                    <w:right w:val="none" w:sz="0" w:space="0" w:color="auto"/>
                                  </w:divBdr>
                                  <w:divsChild>
                                    <w:div w:id="313535876">
                                      <w:marLeft w:val="0"/>
                                      <w:marRight w:val="0"/>
                                      <w:marTop w:val="0"/>
                                      <w:marBottom w:val="0"/>
                                      <w:divBdr>
                                        <w:top w:val="none" w:sz="0" w:space="0" w:color="auto"/>
                                        <w:left w:val="none" w:sz="0" w:space="0" w:color="auto"/>
                                        <w:bottom w:val="none" w:sz="0" w:space="0" w:color="auto"/>
                                        <w:right w:val="none" w:sz="0" w:space="0" w:color="auto"/>
                                      </w:divBdr>
                                      <w:divsChild>
                                        <w:div w:id="589891124">
                                          <w:marLeft w:val="0"/>
                                          <w:marRight w:val="0"/>
                                          <w:marTop w:val="0"/>
                                          <w:marBottom w:val="495"/>
                                          <w:divBdr>
                                            <w:top w:val="none" w:sz="0" w:space="0" w:color="auto"/>
                                            <w:left w:val="none" w:sz="0" w:space="0" w:color="auto"/>
                                            <w:bottom w:val="none" w:sz="0" w:space="0" w:color="auto"/>
                                            <w:right w:val="none" w:sz="0" w:space="0" w:color="auto"/>
                                          </w:divBdr>
                                          <w:divsChild>
                                            <w:div w:id="4773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242804">
      <w:bodyDiv w:val="1"/>
      <w:marLeft w:val="0"/>
      <w:marRight w:val="0"/>
      <w:marTop w:val="0"/>
      <w:marBottom w:val="0"/>
      <w:divBdr>
        <w:top w:val="none" w:sz="0" w:space="0" w:color="auto"/>
        <w:left w:val="none" w:sz="0" w:space="0" w:color="auto"/>
        <w:bottom w:val="none" w:sz="0" w:space="0" w:color="auto"/>
        <w:right w:val="none" w:sz="0" w:space="0" w:color="auto"/>
      </w:divBdr>
      <w:divsChild>
        <w:div w:id="1372921880">
          <w:marLeft w:val="0"/>
          <w:marRight w:val="0"/>
          <w:marTop w:val="0"/>
          <w:marBottom w:val="0"/>
          <w:divBdr>
            <w:top w:val="none" w:sz="0" w:space="0" w:color="auto"/>
            <w:left w:val="none" w:sz="0" w:space="0" w:color="auto"/>
            <w:bottom w:val="none" w:sz="0" w:space="0" w:color="auto"/>
            <w:right w:val="none" w:sz="0" w:space="0" w:color="auto"/>
          </w:divBdr>
          <w:divsChild>
            <w:div w:id="1798833972">
              <w:marLeft w:val="0"/>
              <w:marRight w:val="0"/>
              <w:marTop w:val="0"/>
              <w:marBottom w:val="0"/>
              <w:divBdr>
                <w:top w:val="none" w:sz="0" w:space="0" w:color="auto"/>
                <w:left w:val="none" w:sz="0" w:space="0" w:color="auto"/>
                <w:bottom w:val="none" w:sz="0" w:space="0" w:color="auto"/>
                <w:right w:val="none" w:sz="0" w:space="0" w:color="auto"/>
              </w:divBdr>
              <w:divsChild>
                <w:div w:id="1417826182">
                  <w:marLeft w:val="0"/>
                  <w:marRight w:val="0"/>
                  <w:marTop w:val="0"/>
                  <w:marBottom w:val="0"/>
                  <w:divBdr>
                    <w:top w:val="none" w:sz="0" w:space="0" w:color="auto"/>
                    <w:left w:val="none" w:sz="0" w:space="0" w:color="auto"/>
                    <w:bottom w:val="none" w:sz="0" w:space="0" w:color="auto"/>
                    <w:right w:val="none" w:sz="0" w:space="0" w:color="auto"/>
                  </w:divBdr>
                  <w:divsChild>
                    <w:div w:id="1745688266">
                      <w:marLeft w:val="0"/>
                      <w:marRight w:val="0"/>
                      <w:marTop w:val="0"/>
                      <w:marBottom w:val="0"/>
                      <w:divBdr>
                        <w:top w:val="none" w:sz="0" w:space="0" w:color="auto"/>
                        <w:left w:val="none" w:sz="0" w:space="0" w:color="auto"/>
                        <w:bottom w:val="none" w:sz="0" w:space="0" w:color="auto"/>
                        <w:right w:val="none" w:sz="0" w:space="0" w:color="auto"/>
                      </w:divBdr>
                      <w:divsChild>
                        <w:div w:id="1513881729">
                          <w:marLeft w:val="0"/>
                          <w:marRight w:val="0"/>
                          <w:marTop w:val="0"/>
                          <w:marBottom w:val="0"/>
                          <w:divBdr>
                            <w:top w:val="none" w:sz="0" w:space="0" w:color="auto"/>
                            <w:left w:val="none" w:sz="0" w:space="0" w:color="auto"/>
                            <w:bottom w:val="none" w:sz="0" w:space="0" w:color="auto"/>
                            <w:right w:val="none" w:sz="0" w:space="0" w:color="auto"/>
                          </w:divBdr>
                          <w:divsChild>
                            <w:div w:id="1701936356">
                              <w:marLeft w:val="0"/>
                              <w:marRight w:val="0"/>
                              <w:marTop w:val="0"/>
                              <w:marBottom w:val="0"/>
                              <w:divBdr>
                                <w:top w:val="none" w:sz="0" w:space="0" w:color="auto"/>
                                <w:left w:val="none" w:sz="0" w:space="0" w:color="auto"/>
                                <w:bottom w:val="none" w:sz="0" w:space="0" w:color="auto"/>
                                <w:right w:val="none" w:sz="0" w:space="0" w:color="auto"/>
                              </w:divBdr>
                              <w:divsChild>
                                <w:div w:id="772167565">
                                  <w:marLeft w:val="0"/>
                                  <w:marRight w:val="0"/>
                                  <w:marTop w:val="0"/>
                                  <w:marBottom w:val="0"/>
                                  <w:divBdr>
                                    <w:top w:val="none" w:sz="0" w:space="0" w:color="auto"/>
                                    <w:left w:val="none" w:sz="0" w:space="0" w:color="auto"/>
                                    <w:bottom w:val="none" w:sz="0" w:space="0" w:color="auto"/>
                                    <w:right w:val="none" w:sz="0" w:space="0" w:color="auto"/>
                                  </w:divBdr>
                                  <w:divsChild>
                                    <w:div w:id="1911187311">
                                      <w:marLeft w:val="0"/>
                                      <w:marRight w:val="0"/>
                                      <w:marTop w:val="0"/>
                                      <w:marBottom w:val="0"/>
                                      <w:divBdr>
                                        <w:top w:val="none" w:sz="0" w:space="0" w:color="auto"/>
                                        <w:left w:val="none" w:sz="0" w:space="0" w:color="auto"/>
                                        <w:bottom w:val="none" w:sz="0" w:space="0" w:color="auto"/>
                                        <w:right w:val="none" w:sz="0" w:space="0" w:color="auto"/>
                                      </w:divBdr>
                                      <w:divsChild>
                                        <w:div w:id="623661488">
                                          <w:marLeft w:val="0"/>
                                          <w:marRight w:val="0"/>
                                          <w:marTop w:val="0"/>
                                          <w:marBottom w:val="495"/>
                                          <w:divBdr>
                                            <w:top w:val="none" w:sz="0" w:space="0" w:color="auto"/>
                                            <w:left w:val="none" w:sz="0" w:space="0" w:color="auto"/>
                                            <w:bottom w:val="none" w:sz="0" w:space="0" w:color="auto"/>
                                            <w:right w:val="none" w:sz="0" w:space="0" w:color="auto"/>
                                          </w:divBdr>
                                          <w:divsChild>
                                            <w:div w:id="8972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716431">
      <w:bodyDiv w:val="1"/>
      <w:marLeft w:val="0"/>
      <w:marRight w:val="0"/>
      <w:marTop w:val="0"/>
      <w:marBottom w:val="0"/>
      <w:divBdr>
        <w:top w:val="none" w:sz="0" w:space="0" w:color="auto"/>
        <w:left w:val="none" w:sz="0" w:space="0" w:color="auto"/>
        <w:bottom w:val="none" w:sz="0" w:space="0" w:color="auto"/>
        <w:right w:val="none" w:sz="0" w:space="0" w:color="auto"/>
      </w:divBdr>
      <w:divsChild>
        <w:div w:id="1538856674">
          <w:marLeft w:val="0"/>
          <w:marRight w:val="0"/>
          <w:marTop w:val="0"/>
          <w:marBottom w:val="0"/>
          <w:divBdr>
            <w:top w:val="none" w:sz="0" w:space="0" w:color="auto"/>
            <w:left w:val="none" w:sz="0" w:space="0" w:color="auto"/>
            <w:bottom w:val="none" w:sz="0" w:space="0" w:color="auto"/>
            <w:right w:val="none" w:sz="0" w:space="0" w:color="auto"/>
          </w:divBdr>
          <w:divsChild>
            <w:div w:id="908686954">
              <w:marLeft w:val="0"/>
              <w:marRight w:val="0"/>
              <w:marTop w:val="0"/>
              <w:marBottom w:val="0"/>
              <w:divBdr>
                <w:top w:val="none" w:sz="0" w:space="0" w:color="auto"/>
                <w:left w:val="none" w:sz="0" w:space="0" w:color="auto"/>
                <w:bottom w:val="none" w:sz="0" w:space="0" w:color="auto"/>
                <w:right w:val="none" w:sz="0" w:space="0" w:color="auto"/>
              </w:divBdr>
              <w:divsChild>
                <w:div w:id="1504009988">
                  <w:marLeft w:val="0"/>
                  <w:marRight w:val="0"/>
                  <w:marTop w:val="0"/>
                  <w:marBottom w:val="0"/>
                  <w:divBdr>
                    <w:top w:val="none" w:sz="0" w:space="0" w:color="auto"/>
                    <w:left w:val="none" w:sz="0" w:space="0" w:color="auto"/>
                    <w:bottom w:val="none" w:sz="0" w:space="0" w:color="auto"/>
                    <w:right w:val="none" w:sz="0" w:space="0" w:color="auto"/>
                  </w:divBdr>
                  <w:divsChild>
                    <w:div w:id="1689670918">
                      <w:marLeft w:val="0"/>
                      <w:marRight w:val="0"/>
                      <w:marTop w:val="0"/>
                      <w:marBottom w:val="0"/>
                      <w:divBdr>
                        <w:top w:val="none" w:sz="0" w:space="0" w:color="auto"/>
                        <w:left w:val="none" w:sz="0" w:space="0" w:color="auto"/>
                        <w:bottom w:val="none" w:sz="0" w:space="0" w:color="auto"/>
                        <w:right w:val="none" w:sz="0" w:space="0" w:color="auto"/>
                      </w:divBdr>
                      <w:divsChild>
                        <w:div w:id="238756235">
                          <w:marLeft w:val="0"/>
                          <w:marRight w:val="0"/>
                          <w:marTop w:val="0"/>
                          <w:marBottom w:val="0"/>
                          <w:divBdr>
                            <w:top w:val="none" w:sz="0" w:space="0" w:color="auto"/>
                            <w:left w:val="none" w:sz="0" w:space="0" w:color="auto"/>
                            <w:bottom w:val="none" w:sz="0" w:space="0" w:color="auto"/>
                            <w:right w:val="none" w:sz="0" w:space="0" w:color="auto"/>
                          </w:divBdr>
                          <w:divsChild>
                            <w:div w:id="2050758097">
                              <w:marLeft w:val="0"/>
                              <w:marRight w:val="0"/>
                              <w:marTop w:val="0"/>
                              <w:marBottom w:val="0"/>
                              <w:divBdr>
                                <w:top w:val="none" w:sz="0" w:space="0" w:color="auto"/>
                                <w:left w:val="none" w:sz="0" w:space="0" w:color="auto"/>
                                <w:bottom w:val="none" w:sz="0" w:space="0" w:color="auto"/>
                                <w:right w:val="none" w:sz="0" w:space="0" w:color="auto"/>
                              </w:divBdr>
                              <w:divsChild>
                                <w:div w:id="203257297">
                                  <w:marLeft w:val="0"/>
                                  <w:marRight w:val="0"/>
                                  <w:marTop w:val="0"/>
                                  <w:marBottom w:val="0"/>
                                  <w:divBdr>
                                    <w:top w:val="none" w:sz="0" w:space="0" w:color="auto"/>
                                    <w:left w:val="none" w:sz="0" w:space="0" w:color="auto"/>
                                    <w:bottom w:val="none" w:sz="0" w:space="0" w:color="auto"/>
                                    <w:right w:val="none" w:sz="0" w:space="0" w:color="auto"/>
                                  </w:divBdr>
                                  <w:divsChild>
                                    <w:div w:id="1701517080">
                                      <w:marLeft w:val="0"/>
                                      <w:marRight w:val="0"/>
                                      <w:marTop w:val="0"/>
                                      <w:marBottom w:val="0"/>
                                      <w:divBdr>
                                        <w:top w:val="none" w:sz="0" w:space="0" w:color="auto"/>
                                        <w:left w:val="none" w:sz="0" w:space="0" w:color="auto"/>
                                        <w:bottom w:val="none" w:sz="0" w:space="0" w:color="auto"/>
                                        <w:right w:val="none" w:sz="0" w:space="0" w:color="auto"/>
                                      </w:divBdr>
                                      <w:divsChild>
                                        <w:div w:id="1414548651">
                                          <w:marLeft w:val="0"/>
                                          <w:marRight w:val="0"/>
                                          <w:marTop w:val="0"/>
                                          <w:marBottom w:val="495"/>
                                          <w:divBdr>
                                            <w:top w:val="none" w:sz="0" w:space="0" w:color="auto"/>
                                            <w:left w:val="none" w:sz="0" w:space="0" w:color="auto"/>
                                            <w:bottom w:val="none" w:sz="0" w:space="0" w:color="auto"/>
                                            <w:right w:val="none" w:sz="0" w:space="0" w:color="auto"/>
                                          </w:divBdr>
                                          <w:divsChild>
                                            <w:div w:id="19169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731183">
      <w:bodyDiv w:val="1"/>
      <w:marLeft w:val="0"/>
      <w:marRight w:val="0"/>
      <w:marTop w:val="0"/>
      <w:marBottom w:val="0"/>
      <w:divBdr>
        <w:top w:val="none" w:sz="0" w:space="0" w:color="auto"/>
        <w:left w:val="none" w:sz="0" w:space="0" w:color="auto"/>
        <w:bottom w:val="none" w:sz="0" w:space="0" w:color="auto"/>
        <w:right w:val="none" w:sz="0" w:space="0" w:color="auto"/>
      </w:divBdr>
      <w:divsChild>
        <w:div w:id="1717663471">
          <w:marLeft w:val="0"/>
          <w:marRight w:val="0"/>
          <w:marTop w:val="0"/>
          <w:marBottom w:val="0"/>
          <w:divBdr>
            <w:top w:val="none" w:sz="0" w:space="0" w:color="auto"/>
            <w:left w:val="none" w:sz="0" w:space="0" w:color="auto"/>
            <w:bottom w:val="none" w:sz="0" w:space="0" w:color="auto"/>
            <w:right w:val="none" w:sz="0" w:space="0" w:color="auto"/>
          </w:divBdr>
          <w:divsChild>
            <w:div w:id="470177804">
              <w:marLeft w:val="0"/>
              <w:marRight w:val="0"/>
              <w:marTop w:val="0"/>
              <w:marBottom w:val="0"/>
              <w:divBdr>
                <w:top w:val="none" w:sz="0" w:space="0" w:color="auto"/>
                <w:left w:val="none" w:sz="0" w:space="0" w:color="auto"/>
                <w:bottom w:val="none" w:sz="0" w:space="0" w:color="auto"/>
                <w:right w:val="none" w:sz="0" w:space="0" w:color="auto"/>
              </w:divBdr>
              <w:divsChild>
                <w:div w:id="2093699602">
                  <w:marLeft w:val="0"/>
                  <w:marRight w:val="0"/>
                  <w:marTop w:val="0"/>
                  <w:marBottom w:val="0"/>
                  <w:divBdr>
                    <w:top w:val="none" w:sz="0" w:space="0" w:color="auto"/>
                    <w:left w:val="none" w:sz="0" w:space="0" w:color="auto"/>
                    <w:bottom w:val="none" w:sz="0" w:space="0" w:color="auto"/>
                    <w:right w:val="none" w:sz="0" w:space="0" w:color="auto"/>
                  </w:divBdr>
                  <w:divsChild>
                    <w:div w:id="1285966363">
                      <w:marLeft w:val="0"/>
                      <w:marRight w:val="0"/>
                      <w:marTop w:val="0"/>
                      <w:marBottom w:val="0"/>
                      <w:divBdr>
                        <w:top w:val="none" w:sz="0" w:space="0" w:color="auto"/>
                        <w:left w:val="none" w:sz="0" w:space="0" w:color="auto"/>
                        <w:bottom w:val="none" w:sz="0" w:space="0" w:color="auto"/>
                        <w:right w:val="none" w:sz="0" w:space="0" w:color="auto"/>
                      </w:divBdr>
                      <w:divsChild>
                        <w:div w:id="1702633159">
                          <w:marLeft w:val="0"/>
                          <w:marRight w:val="0"/>
                          <w:marTop w:val="0"/>
                          <w:marBottom w:val="0"/>
                          <w:divBdr>
                            <w:top w:val="none" w:sz="0" w:space="0" w:color="auto"/>
                            <w:left w:val="none" w:sz="0" w:space="0" w:color="auto"/>
                            <w:bottom w:val="none" w:sz="0" w:space="0" w:color="auto"/>
                            <w:right w:val="none" w:sz="0" w:space="0" w:color="auto"/>
                          </w:divBdr>
                          <w:divsChild>
                            <w:div w:id="1800687594">
                              <w:marLeft w:val="0"/>
                              <w:marRight w:val="0"/>
                              <w:marTop w:val="0"/>
                              <w:marBottom w:val="0"/>
                              <w:divBdr>
                                <w:top w:val="none" w:sz="0" w:space="0" w:color="auto"/>
                                <w:left w:val="none" w:sz="0" w:space="0" w:color="auto"/>
                                <w:bottom w:val="none" w:sz="0" w:space="0" w:color="auto"/>
                                <w:right w:val="none" w:sz="0" w:space="0" w:color="auto"/>
                              </w:divBdr>
                              <w:divsChild>
                                <w:div w:id="815296402">
                                  <w:marLeft w:val="0"/>
                                  <w:marRight w:val="0"/>
                                  <w:marTop w:val="0"/>
                                  <w:marBottom w:val="0"/>
                                  <w:divBdr>
                                    <w:top w:val="none" w:sz="0" w:space="0" w:color="auto"/>
                                    <w:left w:val="none" w:sz="0" w:space="0" w:color="auto"/>
                                    <w:bottom w:val="none" w:sz="0" w:space="0" w:color="auto"/>
                                    <w:right w:val="none" w:sz="0" w:space="0" w:color="auto"/>
                                  </w:divBdr>
                                  <w:divsChild>
                                    <w:div w:id="637418571">
                                      <w:marLeft w:val="0"/>
                                      <w:marRight w:val="0"/>
                                      <w:marTop w:val="0"/>
                                      <w:marBottom w:val="0"/>
                                      <w:divBdr>
                                        <w:top w:val="none" w:sz="0" w:space="0" w:color="auto"/>
                                        <w:left w:val="none" w:sz="0" w:space="0" w:color="auto"/>
                                        <w:bottom w:val="none" w:sz="0" w:space="0" w:color="auto"/>
                                        <w:right w:val="none" w:sz="0" w:space="0" w:color="auto"/>
                                      </w:divBdr>
                                      <w:divsChild>
                                        <w:div w:id="1458332640">
                                          <w:marLeft w:val="0"/>
                                          <w:marRight w:val="0"/>
                                          <w:marTop w:val="0"/>
                                          <w:marBottom w:val="495"/>
                                          <w:divBdr>
                                            <w:top w:val="none" w:sz="0" w:space="0" w:color="auto"/>
                                            <w:left w:val="none" w:sz="0" w:space="0" w:color="auto"/>
                                            <w:bottom w:val="none" w:sz="0" w:space="0" w:color="auto"/>
                                            <w:right w:val="none" w:sz="0" w:space="0" w:color="auto"/>
                                          </w:divBdr>
                                          <w:divsChild>
                                            <w:div w:id="13150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489440">
      <w:bodyDiv w:val="1"/>
      <w:marLeft w:val="0"/>
      <w:marRight w:val="0"/>
      <w:marTop w:val="0"/>
      <w:marBottom w:val="0"/>
      <w:divBdr>
        <w:top w:val="none" w:sz="0" w:space="0" w:color="auto"/>
        <w:left w:val="none" w:sz="0" w:space="0" w:color="auto"/>
        <w:bottom w:val="none" w:sz="0" w:space="0" w:color="auto"/>
        <w:right w:val="none" w:sz="0" w:space="0" w:color="auto"/>
      </w:divBdr>
      <w:divsChild>
        <w:div w:id="60491746">
          <w:marLeft w:val="0"/>
          <w:marRight w:val="0"/>
          <w:marTop w:val="0"/>
          <w:marBottom w:val="0"/>
          <w:divBdr>
            <w:top w:val="none" w:sz="0" w:space="0" w:color="auto"/>
            <w:left w:val="none" w:sz="0" w:space="0" w:color="auto"/>
            <w:bottom w:val="none" w:sz="0" w:space="0" w:color="auto"/>
            <w:right w:val="none" w:sz="0" w:space="0" w:color="auto"/>
          </w:divBdr>
          <w:divsChild>
            <w:div w:id="392654686">
              <w:marLeft w:val="0"/>
              <w:marRight w:val="0"/>
              <w:marTop w:val="0"/>
              <w:marBottom w:val="0"/>
              <w:divBdr>
                <w:top w:val="none" w:sz="0" w:space="0" w:color="auto"/>
                <w:left w:val="none" w:sz="0" w:space="0" w:color="auto"/>
                <w:bottom w:val="none" w:sz="0" w:space="0" w:color="auto"/>
                <w:right w:val="none" w:sz="0" w:space="0" w:color="auto"/>
              </w:divBdr>
              <w:divsChild>
                <w:div w:id="1759327176">
                  <w:marLeft w:val="0"/>
                  <w:marRight w:val="0"/>
                  <w:marTop w:val="0"/>
                  <w:marBottom w:val="0"/>
                  <w:divBdr>
                    <w:top w:val="none" w:sz="0" w:space="0" w:color="auto"/>
                    <w:left w:val="none" w:sz="0" w:space="0" w:color="auto"/>
                    <w:bottom w:val="none" w:sz="0" w:space="0" w:color="auto"/>
                    <w:right w:val="none" w:sz="0" w:space="0" w:color="auto"/>
                  </w:divBdr>
                  <w:divsChild>
                    <w:div w:id="83186850">
                      <w:marLeft w:val="0"/>
                      <w:marRight w:val="0"/>
                      <w:marTop w:val="0"/>
                      <w:marBottom w:val="0"/>
                      <w:divBdr>
                        <w:top w:val="none" w:sz="0" w:space="0" w:color="auto"/>
                        <w:left w:val="none" w:sz="0" w:space="0" w:color="auto"/>
                        <w:bottom w:val="none" w:sz="0" w:space="0" w:color="auto"/>
                        <w:right w:val="none" w:sz="0" w:space="0" w:color="auto"/>
                      </w:divBdr>
                      <w:divsChild>
                        <w:div w:id="1355964343">
                          <w:marLeft w:val="0"/>
                          <w:marRight w:val="0"/>
                          <w:marTop w:val="0"/>
                          <w:marBottom w:val="0"/>
                          <w:divBdr>
                            <w:top w:val="none" w:sz="0" w:space="0" w:color="auto"/>
                            <w:left w:val="none" w:sz="0" w:space="0" w:color="auto"/>
                            <w:bottom w:val="none" w:sz="0" w:space="0" w:color="auto"/>
                            <w:right w:val="none" w:sz="0" w:space="0" w:color="auto"/>
                          </w:divBdr>
                          <w:divsChild>
                            <w:div w:id="1269386201">
                              <w:marLeft w:val="0"/>
                              <w:marRight w:val="0"/>
                              <w:marTop w:val="0"/>
                              <w:marBottom w:val="0"/>
                              <w:divBdr>
                                <w:top w:val="none" w:sz="0" w:space="0" w:color="auto"/>
                                <w:left w:val="none" w:sz="0" w:space="0" w:color="auto"/>
                                <w:bottom w:val="none" w:sz="0" w:space="0" w:color="auto"/>
                                <w:right w:val="none" w:sz="0" w:space="0" w:color="auto"/>
                              </w:divBdr>
                              <w:divsChild>
                                <w:div w:id="671180546">
                                  <w:marLeft w:val="0"/>
                                  <w:marRight w:val="0"/>
                                  <w:marTop w:val="0"/>
                                  <w:marBottom w:val="0"/>
                                  <w:divBdr>
                                    <w:top w:val="none" w:sz="0" w:space="0" w:color="auto"/>
                                    <w:left w:val="none" w:sz="0" w:space="0" w:color="auto"/>
                                    <w:bottom w:val="none" w:sz="0" w:space="0" w:color="auto"/>
                                    <w:right w:val="none" w:sz="0" w:space="0" w:color="auto"/>
                                  </w:divBdr>
                                  <w:divsChild>
                                    <w:div w:id="434641449">
                                      <w:marLeft w:val="0"/>
                                      <w:marRight w:val="0"/>
                                      <w:marTop w:val="0"/>
                                      <w:marBottom w:val="0"/>
                                      <w:divBdr>
                                        <w:top w:val="none" w:sz="0" w:space="0" w:color="auto"/>
                                        <w:left w:val="none" w:sz="0" w:space="0" w:color="auto"/>
                                        <w:bottom w:val="none" w:sz="0" w:space="0" w:color="auto"/>
                                        <w:right w:val="none" w:sz="0" w:space="0" w:color="auto"/>
                                      </w:divBdr>
                                      <w:divsChild>
                                        <w:div w:id="331420197">
                                          <w:marLeft w:val="0"/>
                                          <w:marRight w:val="0"/>
                                          <w:marTop w:val="0"/>
                                          <w:marBottom w:val="495"/>
                                          <w:divBdr>
                                            <w:top w:val="none" w:sz="0" w:space="0" w:color="auto"/>
                                            <w:left w:val="none" w:sz="0" w:space="0" w:color="auto"/>
                                            <w:bottom w:val="none" w:sz="0" w:space="0" w:color="auto"/>
                                            <w:right w:val="none" w:sz="0" w:space="0" w:color="auto"/>
                                          </w:divBdr>
                                          <w:divsChild>
                                            <w:div w:id="8644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986674">
      <w:bodyDiv w:val="1"/>
      <w:marLeft w:val="0"/>
      <w:marRight w:val="0"/>
      <w:marTop w:val="0"/>
      <w:marBottom w:val="0"/>
      <w:divBdr>
        <w:top w:val="none" w:sz="0" w:space="0" w:color="auto"/>
        <w:left w:val="none" w:sz="0" w:space="0" w:color="auto"/>
        <w:bottom w:val="none" w:sz="0" w:space="0" w:color="auto"/>
        <w:right w:val="none" w:sz="0" w:space="0" w:color="auto"/>
      </w:divBdr>
    </w:div>
    <w:div w:id="1765687440">
      <w:bodyDiv w:val="1"/>
      <w:marLeft w:val="0"/>
      <w:marRight w:val="0"/>
      <w:marTop w:val="0"/>
      <w:marBottom w:val="0"/>
      <w:divBdr>
        <w:top w:val="none" w:sz="0" w:space="0" w:color="auto"/>
        <w:left w:val="none" w:sz="0" w:space="0" w:color="auto"/>
        <w:bottom w:val="none" w:sz="0" w:space="0" w:color="auto"/>
        <w:right w:val="none" w:sz="0" w:space="0" w:color="auto"/>
      </w:divBdr>
      <w:divsChild>
        <w:div w:id="1841701589">
          <w:marLeft w:val="0"/>
          <w:marRight w:val="0"/>
          <w:marTop w:val="0"/>
          <w:marBottom w:val="0"/>
          <w:divBdr>
            <w:top w:val="none" w:sz="0" w:space="0" w:color="auto"/>
            <w:left w:val="none" w:sz="0" w:space="0" w:color="auto"/>
            <w:bottom w:val="none" w:sz="0" w:space="0" w:color="auto"/>
            <w:right w:val="none" w:sz="0" w:space="0" w:color="auto"/>
          </w:divBdr>
          <w:divsChild>
            <w:div w:id="1470322870">
              <w:marLeft w:val="0"/>
              <w:marRight w:val="0"/>
              <w:marTop w:val="0"/>
              <w:marBottom w:val="0"/>
              <w:divBdr>
                <w:top w:val="none" w:sz="0" w:space="0" w:color="auto"/>
                <w:left w:val="none" w:sz="0" w:space="0" w:color="auto"/>
                <w:bottom w:val="none" w:sz="0" w:space="0" w:color="auto"/>
                <w:right w:val="none" w:sz="0" w:space="0" w:color="auto"/>
              </w:divBdr>
              <w:divsChild>
                <w:div w:id="1996759164">
                  <w:marLeft w:val="0"/>
                  <w:marRight w:val="0"/>
                  <w:marTop w:val="0"/>
                  <w:marBottom w:val="0"/>
                  <w:divBdr>
                    <w:top w:val="none" w:sz="0" w:space="0" w:color="auto"/>
                    <w:left w:val="none" w:sz="0" w:space="0" w:color="auto"/>
                    <w:bottom w:val="none" w:sz="0" w:space="0" w:color="auto"/>
                    <w:right w:val="none" w:sz="0" w:space="0" w:color="auto"/>
                  </w:divBdr>
                  <w:divsChild>
                    <w:div w:id="1989430731">
                      <w:marLeft w:val="0"/>
                      <w:marRight w:val="0"/>
                      <w:marTop w:val="0"/>
                      <w:marBottom w:val="0"/>
                      <w:divBdr>
                        <w:top w:val="none" w:sz="0" w:space="0" w:color="auto"/>
                        <w:left w:val="none" w:sz="0" w:space="0" w:color="auto"/>
                        <w:bottom w:val="none" w:sz="0" w:space="0" w:color="auto"/>
                        <w:right w:val="none" w:sz="0" w:space="0" w:color="auto"/>
                      </w:divBdr>
                      <w:divsChild>
                        <w:div w:id="2036693811">
                          <w:marLeft w:val="0"/>
                          <w:marRight w:val="0"/>
                          <w:marTop w:val="0"/>
                          <w:marBottom w:val="0"/>
                          <w:divBdr>
                            <w:top w:val="none" w:sz="0" w:space="0" w:color="auto"/>
                            <w:left w:val="none" w:sz="0" w:space="0" w:color="auto"/>
                            <w:bottom w:val="none" w:sz="0" w:space="0" w:color="auto"/>
                            <w:right w:val="none" w:sz="0" w:space="0" w:color="auto"/>
                          </w:divBdr>
                          <w:divsChild>
                            <w:div w:id="1844931801">
                              <w:marLeft w:val="0"/>
                              <w:marRight w:val="0"/>
                              <w:marTop w:val="0"/>
                              <w:marBottom w:val="0"/>
                              <w:divBdr>
                                <w:top w:val="none" w:sz="0" w:space="0" w:color="auto"/>
                                <w:left w:val="none" w:sz="0" w:space="0" w:color="auto"/>
                                <w:bottom w:val="none" w:sz="0" w:space="0" w:color="auto"/>
                                <w:right w:val="none" w:sz="0" w:space="0" w:color="auto"/>
                              </w:divBdr>
                              <w:divsChild>
                                <w:div w:id="1665622536">
                                  <w:marLeft w:val="0"/>
                                  <w:marRight w:val="0"/>
                                  <w:marTop w:val="0"/>
                                  <w:marBottom w:val="0"/>
                                  <w:divBdr>
                                    <w:top w:val="none" w:sz="0" w:space="0" w:color="auto"/>
                                    <w:left w:val="none" w:sz="0" w:space="0" w:color="auto"/>
                                    <w:bottom w:val="none" w:sz="0" w:space="0" w:color="auto"/>
                                    <w:right w:val="none" w:sz="0" w:space="0" w:color="auto"/>
                                  </w:divBdr>
                                  <w:divsChild>
                                    <w:div w:id="81032833">
                                      <w:marLeft w:val="0"/>
                                      <w:marRight w:val="0"/>
                                      <w:marTop w:val="0"/>
                                      <w:marBottom w:val="0"/>
                                      <w:divBdr>
                                        <w:top w:val="none" w:sz="0" w:space="0" w:color="auto"/>
                                        <w:left w:val="none" w:sz="0" w:space="0" w:color="auto"/>
                                        <w:bottom w:val="none" w:sz="0" w:space="0" w:color="auto"/>
                                        <w:right w:val="none" w:sz="0" w:space="0" w:color="auto"/>
                                      </w:divBdr>
                                      <w:divsChild>
                                        <w:div w:id="126047315">
                                          <w:marLeft w:val="0"/>
                                          <w:marRight w:val="0"/>
                                          <w:marTop w:val="0"/>
                                          <w:marBottom w:val="495"/>
                                          <w:divBdr>
                                            <w:top w:val="none" w:sz="0" w:space="0" w:color="auto"/>
                                            <w:left w:val="none" w:sz="0" w:space="0" w:color="auto"/>
                                            <w:bottom w:val="none" w:sz="0" w:space="0" w:color="auto"/>
                                            <w:right w:val="none" w:sz="0" w:space="0" w:color="auto"/>
                                          </w:divBdr>
                                          <w:divsChild>
                                            <w:div w:id="3096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09774">
      <w:bodyDiv w:val="1"/>
      <w:marLeft w:val="0"/>
      <w:marRight w:val="0"/>
      <w:marTop w:val="0"/>
      <w:marBottom w:val="0"/>
      <w:divBdr>
        <w:top w:val="none" w:sz="0" w:space="0" w:color="auto"/>
        <w:left w:val="none" w:sz="0" w:space="0" w:color="auto"/>
        <w:bottom w:val="none" w:sz="0" w:space="0" w:color="auto"/>
        <w:right w:val="none" w:sz="0" w:space="0" w:color="auto"/>
      </w:divBdr>
    </w:div>
    <w:div w:id="1780367676">
      <w:bodyDiv w:val="1"/>
      <w:marLeft w:val="0"/>
      <w:marRight w:val="0"/>
      <w:marTop w:val="0"/>
      <w:marBottom w:val="0"/>
      <w:divBdr>
        <w:top w:val="none" w:sz="0" w:space="0" w:color="auto"/>
        <w:left w:val="none" w:sz="0" w:space="0" w:color="auto"/>
        <w:bottom w:val="none" w:sz="0" w:space="0" w:color="auto"/>
        <w:right w:val="none" w:sz="0" w:space="0" w:color="auto"/>
      </w:divBdr>
    </w:div>
    <w:div w:id="1835949809">
      <w:bodyDiv w:val="1"/>
      <w:marLeft w:val="0"/>
      <w:marRight w:val="0"/>
      <w:marTop w:val="0"/>
      <w:marBottom w:val="0"/>
      <w:divBdr>
        <w:top w:val="none" w:sz="0" w:space="0" w:color="auto"/>
        <w:left w:val="none" w:sz="0" w:space="0" w:color="auto"/>
        <w:bottom w:val="none" w:sz="0" w:space="0" w:color="auto"/>
        <w:right w:val="none" w:sz="0" w:space="0" w:color="auto"/>
      </w:divBdr>
    </w:div>
    <w:div w:id="1955477599">
      <w:bodyDiv w:val="1"/>
      <w:marLeft w:val="0"/>
      <w:marRight w:val="0"/>
      <w:marTop w:val="0"/>
      <w:marBottom w:val="0"/>
      <w:divBdr>
        <w:top w:val="none" w:sz="0" w:space="0" w:color="auto"/>
        <w:left w:val="none" w:sz="0" w:space="0" w:color="auto"/>
        <w:bottom w:val="none" w:sz="0" w:space="0" w:color="auto"/>
        <w:right w:val="none" w:sz="0" w:space="0" w:color="auto"/>
      </w:divBdr>
      <w:divsChild>
        <w:div w:id="661741701">
          <w:marLeft w:val="0"/>
          <w:marRight w:val="0"/>
          <w:marTop w:val="0"/>
          <w:marBottom w:val="0"/>
          <w:divBdr>
            <w:top w:val="none" w:sz="0" w:space="0" w:color="auto"/>
            <w:left w:val="none" w:sz="0" w:space="0" w:color="auto"/>
            <w:bottom w:val="none" w:sz="0" w:space="0" w:color="auto"/>
            <w:right w:val="none" w:sz="0" w:space="0" w:color="auto"/>
          </w:divBdr>
          <w:divsChild>
            <w:div w:id="984965525">
              <w:marLeft w:val="0"/>
              <w:marRight w:val="0"/>
              <w:marTop w:val="0"/>
              <w:marBottom w:val="0"/>
              <w:divBdr>
                <w:top w:val="none" w:sz="0" w:space="0" w:color="auto"/>
                <w:left w:val="none" w:sz="0" w:space="0" w:color="auto"/>
                <w:bottom w:val="none" w:sz="0" w:space="0" w:color="auto"/>
                <w:right w:val="none" w:sz="0" w:space="0" w:color="auto"/>
              </w:divBdr>
              <w:divsChild>
                <w:div w:id="2060860725">
                  <w:marLeft w:val="0"/>
                  <w:marRight w:val="0"/>
                  <w:marTop w:val="0"/>
                  <w:marBottom w:val="0"/>
                  <w:divBdr>
                    <w:top w:val="none" w:sz="0" w:space="0" w:color="auto"/>
                    <w:left w:val="none" w:sz="0" w:space="0" w:color="auto"/>
                    <w:bottom w:val="none" w:sz="0" w:space="0" w:color="auto"/>
                    <w:right w:val="none" w:sz="0" w:space="0" w:color="auto"/>
                  </w:divBdr>
                  <w:divsChild>
                    <w:div w:id="149374110">
                      <w:marLeft w:val="0"/>
                      <w:marRight w:val="0"/>
                      <w:marTop w:val="0"/>
                      <w:marBottom w:val="0"/>
                      <w:divBdr>
                        <w:top w:val="none" w:sz="0" w:space="0" w:color="auto"/>
                        <w:left w:val="none" w:sz="0" w:space="0" w:color="auto"/>
                        <w:bottom w:val="none" w:sz="0" w:space="0" w:color="auto"/>
                        <w:right w:val="none" w:sz="0" w:space="0" w:color="auto"/>
                      </w:divBdr>
                      <w:divsChild>
                        <w:div w:id="1655376116">
                          <w:marLeft w:val="0"/>
                          <w:marRight w:val="0"/>
                          <w:marTop w:val="0"/>
                          <w:marBottom w:val="0"/>
                          <w:divBdr>
                            <w:top w:val="none" w:sz="0" w:space="0" w:color="auto"/>
                            <w:left w:val="none" w:sz="0" w:space="0" w:color="auto"/>
                            <w:bottom w:val="none" w:sz="0" w:space="0" w:color="auto"/>
                            <w:right w:val="none" w:sz="0" w:space="0" w:color="auto"/>
                          </w:divBdr>
                          <w:divsChild>
                            <w:div w:id="1048527692">
                              <w:marLeft w:val="0"/>
                              <w:marRight w:val="0"/>
                              <w:marTop w:val="0"/>
                              <w:marBottom w:val="0"/>
                              <w:divBdr>
                                <w:top w:val="none" w:sz="0" w:space="0" w:color="auto"/>
                                <w:left w:val="none" w:sz="0" w:space="0" w:color="auto"/>
                                <w:bottom w:val="none" w:sz="0" w:space="0" w:color="auto"/>
                                <w:right w:val="none" w:sz="0" w:space="0" w:color="auto"/>
                              </w:divBdr>
                              <w:divsChild>
                                <w:div w:id="2066753010">
                                  <w:marLeft w:val="0"/>
                                  <w:marRight w:val="0"/>
                                  <w:marTop w:val="0"/>
                                  <w:marBottom w:val="0"/>
                                  <w:divBdr>
                                    <w:top w:val="none" w:sz="0" w:space="0" w:color="auto"/>
                                    <w:left w:val="none" w:sz="0" w:space="0" w:color="auto"/>
                                    <w:bottom w:val="none" w:sz="0" w:space="0" w:color="auto"/>
                                    <w:right w:val="none" w:sz="0" w:space="0" w:color="auto"/>
                                  </w:divBdr>
                                  <w:divsChild>
                                    <w:div w:id="644747672">
                                      <w:marLeft w:val="0"/>
                                      <w:marRight w:val="0"/>
                                      <w:marTop w:val="0"/>
                                      <w:marBottom w:val="0"/>
                                      <w:divBdr>
                                        <w:top w:val="none" w:sz="0" w:space="0" w:color="auto"/>
                                        <w:left w:val="none" w:sz="0" w:space="0" w:color="auto"/>
                                        <w:bottom w:val="none" w:sz="0" w:space="0" w:color="auto"/>
                                        <w:right w:val="none" w:sz="0" w:space="0" w:color="auto"/>
                                      </w:divBdr>
                                      <w:divsChild>
                                        <w:div w:id="1817650716">
                                          <w:marLeft w:val="0"/>
                                          <w:marRight w:val="0"/>
                                          <w:marTop w:val="0"/>
                                          <w:marBottom w:val="495"/>
                                          <w:divBdr>
                                            <w:top w:val="none" w:sz="0" w:space="0" w:color="auto"/>
                                            <w:left w:val="none" w:sz="0" w:space="0" w:color="auto"/>
                                            <w:bottom w:val="none" w:sz="0" w:space="0" w:color="auto"/>
                                            <w:right w:val="none" w:sz="0" w:space="0" w:color="auto"/>
                                          </w:divBdr>
                                          <w:divsChild>
                                            <w:div w:id="7073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335805">
      <w:bodyDiv w:val="1"/>
      <w:marLeft w:val="0"/>
      <w:marRight w:val="0"/>
      <w:marTop w:val="0"/>
      <w:marBottom w:val="0"/>
      <w:divBdr>
        <w:top w:val="none" w:sz="0" w:space="0" w:color="auto"/>
        <w:left w:val="none" w:sz="0" w:space="0" w:color="auto"/>
        <w:bottom w:val="none" w:sz="0" w:space="0" w:color="auto"/>
        <w:right w:val="none" w:sz="0" w:space="0" w:color="auto"/>
      </w:divBdr>
      <w:divsChild>
        <w:div w:id="1569068364">
          <w:marLeft w:val="0"/>
          <w:marRight w:val="0"/>
          <w:marTop w:val="0"/>
          <w:marBottom w:val="0"/>
          <w:divBdr>
            <w:top w:val="none" w:sz="0" w:space="0" w:color="auto"/>
            <w:left w:val="none" w:sz="0" w:space="0" w:color="auto"/>
            <w:bottom w:val="none" w:sz="0" w:space="0" w:color="auto"/>
            <w:right w:val="none" w:sz="0" w:space="0" w:color="auto"/>
          </w:divBdr>
          <w:divsChild>
            <w:div w:id="625428858">
              <w:marLeft w:val="0"/>
              <w:marRight w:val="0"/>
              <w:marTop w:val="0"/>
              <w:marBottom w:val="0"/>
              <w:divBdr>
                <w:top w:val="none" w:sz="0" w:space="0" w:color="auto"/>
                <w:left w:val="none" w:sz="0" w:space="0" w:color="auto"/>
                <w:bottom w:val="none" w:sz="0" w:space="0" w:color="auto"/>
                <w:right w:val="none" w:sz="0" w:space="0" w:color="auto"/>
              </w:divBdr>
              <w:divsChild>
                <w:div w:id="2006203310">
                  <w:marLeft w:val="0"/>
                  <w:marRight w:val="0"/>
                  <w:marTop w:val="0"/>
                  <w:marBottom w:val="0"/>
                  <w:divBdr>
                    <w:top w:val="none" w:sz="0" w:space="0" w:color="auto"/>
                    <w:left w:val="none" w:sz="0" w:space="0" w:color="auto"/>
                    <w:bottom w:val="none" w:sz="0" w:space="0" w:color="auto"/>
                    <w:right w:val="none" w:sz="0" w:space="0" w:color="auto"/>
                  </w:divBdr>
                  <w:divsChild>
                    <w:div w:id="1873758963">
                      <w:marLeft w:val="0"/>
                      <w:marRight w:val="0"/>
                      <w:marTop w:val="0"/>
                      <w:marBottom w:val="0"/>
                      <w:divBdr>
                        <w:top w:val="none" w:sz="0" w:space="0" w:color="auto"/>
                        <w:left w:val="none" w:sz="0" w:space="0" w:color="auto"/>
                        <w:bottom w:val="none" w:sz="0" w:space="0" w:color="auto"/>
                        <w:right w:val="none" w:sz="0" w:space="0" w:color="auto"/>
                      </w:divBdr>
                      <w:divsChild>
                        <w:div w:id="886910642">
                          <w:marLeft w:val="0"/>
                          <w:marRight w:val="0"/>
                          <w:marTop w:val="0"/>
                          <w:marBottom w:val="0"/>
                          <w:divBdr>
                            <w:top w:val="none" w:sz="0" w:space="0" w:color="auto"/>
                            <w:left w:val="none" w:sz="0" w:space="0" w:color="auto"/>
                            <w:bottom w:val="none" w:sz="0" w:space="0" w:color="auto"/>
                            <w:right w:val="none" w:sz="0" w:space="0" w:color="auto"/>
                          </w:divBdr>
                          <w:divsChild>
                            <w:div w:id="1727953409">
                              <w:marLeft w:val="0"/>
                              <w:marRight w:val="0"/>
                              <w:marTop w:val="0"/>
                              <w:marBottom w:val="0"/>
                              <w:divBdr>
                                <w:top w:val="none" w:sz="0" w:space="0" w:color="auto"/>
                                <w:left w:val="none" w:sz="0" w:space="0" w:color="auto"/>
                                <w:bottom w:val="none" w:sz="0" w:space="0" w:color="auto"/>
                                <w:right w:val="none" w:sz="0" w:space="0" w:color="auto"/>
                              </w:divBdr>
                              <w:divsChild>
                                <w:div w:id="1431851373">
                                  <w:marLeft w:val="0"/>
                                  <w:marRight w:val="0"/>
                                  <w:marTop w:val="0"/>
                                  <w:marBottom w:val="0"/>
                                  <w:divBdr>
                                    <w:top w:val="none" w:sz="0" w:space="0" w:color="auto"/>
                                    <w:left w:val="none" w:sz="0" w:space="0" w:color="auto"/>
                                    <w:bottom w:val="none" w:sz="0" w:space="0" w:color="auto"/>
                                    <w:right w:val="none" w:sz="0" w:space="0" w:color="auto"/>
                                  </w:divBdr>
                                  <w:divsChild>
                                    <w:div w:id="2060007350">
                                      <w:marLeft w:val="0"/>
                                      <w:marRight w:val="0"/>
                                      <w:marTop w:val="0"/>
                                      <w:marBottom w:val="0"/>
                                      <w:divBdr>
                                        <w:top w:val="none" w:sz="0" w:space="0" w:color="auto"/>
                                        <w:left w:val="none" w:sz="0" w:space="0" w:color="auto"/>
                                        <w:bottom w:val="none" w:sz="0" w:space="0" w:color="auto"/>
                                        <w:right w:val="none" w:sz="0" w:space="0" w:color="auto"/>
                                      </w:divBdr>
                                      <w:divsChild>
                                        <w:div w:id="869685698">
                                          <w:marLeft w:val="0"/>
                                          <w:marRight w:val="0"/>
                                          <w:marTop w:val="0"/>
                                          <w:marBottom w:val="495"/>
                                          <w:divBdr>
                                            <w:top w:val="none" w:sz="0" w:space="0" w:color="auto"/>
                                            <w:left w:val="none" w:sz="0" w:space="0" w:color="auto"/>
                                            <w:bottom w:val="none" w:sz="0" w:space="0" w:color="auto"/>
                                            <w:right w:val="none" w:sz="0" w:space="0" w:color="auto"/>
                                          </w:divBdr>
                                          <w:divsChild>
                                            <w:div w:id="12046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002C-FAA6-4066-82FF-2F441337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4703</Words>
  <Characters>26808</Characters>
  <Application>Microsoft Office Word</Application>
  <DocSecurity>0</DocSecurity>
  <Lines>223</Lines>
  <Paragraphs>62</Paragraphs>
  <ScaleCrop>false</ScaleCrop>
  <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王逸贤</dc:creator>
  <cp:lastModifiedBy>王逸贤</cp:lastModifiedBy>
  <cp:revision>5</cp:revision>
  <dcterms:created xsi:type="dcterms:W3CDTF">2020-03-12T00:59:00Z</dcterms:created>
  <dcterms:modified xsi:type="dcterms:W3CDTF">2020-03-12T01:05:00Z</dcterms:modified>
</cp:coreProperties>
</file>