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A5767" w14:textId="77777777" w:rsidR="006F344E" w:rsidRPr="00DB4A8E" w:rsidRDefault="00A7012A" w:rsidP="00FE646D">
      <w:pPr>
        <w:pStyle w:val="12"/>
        <w:rPr>
          <w:sz w:val="20"/>
          <w:szCs w:val="20"/>
        </w:rPr>
      </w:pPr>
      <w:r w:rsidRPr="00DB4A8E">
        <w:fldChar w:fldCharType="begin"/>
      </w:r>
      <w:r w:rsidRPr="00DB4A8E">
        <w:instrText xml:space="preserve"> MACROBUTTON MTEditEquationSection2 </w:instrText>
      </w:r>
      <w:r w:rsidRPr="00DB4A8E">
        <w:rPr>
          <w:rStyle w:val="MTEquationSection"/>
          <w:rFonts w:ascii="Times New Roman" w:hAnsi="Times New Roman" w:cs="Times New Roman"/>
          <w:color w:val="auto"/>
          <w:sz w:val="22"/>
        </w:rPr>
        <w:instrText>Equation Chapter 1 Section 1</w:instrText>
      </w:r>
      <w:r w:rsidRPr="00DB4A8E">
        <w:fldChar w:fldCharType="begin"/>
      </w:r>
      <w:r w:rsidRPr="00DB4A8E">
        <w:instrText xml:space="preserve"> SEQ MTEqn \r \h \* MERGEFORMAT </w:instrText>
      </w:r>
      <w:r w:rsidRPr="00DB4A8E">
        <w:fldChar w:fldCharType="end"/>
      </w:r>
      <w:r w:rsidRPr="00DB4A8E">
        <w:fldChar w:fldCharType="begin"/>
      </w:r>
      <w:r w:rsidRPr="00DB4A8E">
        <w:instrText xml:space="preserve"> SEQ MTSec \r 1 \h \* MERGEFORMAT </w:instrText>
      </w:r>
      <w:r w:rsidRPr="00DB4A8E">
        <w:fldChar w:fldCharType="end"/>
      </w:r>
      <w:r w:rsidRPr="00DB4A8E">
        <w:fldChar w:fldCharType="begin"/>
      </w:r>
      <w:r w:rsidRPr="00DB4A8E">
        <w:instrText xml:space="preserve"> SEQ MTChap \r 1 \h \* MERGEFORMAT </w:instrText>
      </w:r>
      <w:r w:rsidRPr="00DB4A8E">
        <w:fldChar w:fldCharType="end"/>
      </w:r>
      <w:r w:rsidRPr="00DB4A8E">
        <w:fldChar w:fldCharType="end"/>
      </w:r>
    </w:p>
    <w:p w14:paraId="3327D5F2" w14:textId="77777777" w:rsidR="006F344E" w:rsidRPr="00DB4A8E" w:rsidRDefault="006F344E" w:rsidP="006F344E">
      <w:pPr>
        <w:rPr>
          <w:sz w:val="20"/>
          <w:szCs w:val="20"/>
        </w:rPr>
      </w:pPr>
      <w:r w:rsidRPr="00DB4A8E">
        <w:rPr>
          <w:sz w:val="20"/>
          <w:szCs w:val="20"/>
        </w:rPr>
        <w:t>ICS 91.140</w:t>
      </w:r>
    </w:p>
    <w:p w14:paraId="1A47825A" w14:textId="77777777" w:rsidR="006F344E" w:rsidRPr="00DB4A8E" w:rsidRDefault="006F344E" w:rsidP="006F344E">
      <w:pPr>
        <w:rPr>
          <w:sz w:val="20"/>
          <w:szCs w:val="20"/>
        </w:rPr>
      </w:pPr>
      <w:proofErr w:type="gramStart"/>
      <w:r w:rsidRPr="00DB4A8E">
        <w:rPr>
          <w:sz w:val="20"/>
          <w:szCs w:val="20"/>
        </w:rPr>
        <w:t>P  45</w:t>
      </w:r>
      <w:proofErr w:type="gramEnd"/>
    </w:p>
    <w:p w14:paraId="44607D94" w14:textId="77777777" w:rsidR="006F344E" w:rsidRPr="00DB4A8E" w:rsidRDefault="006F344E" w:rsidP="006F344E">
      <w:pPr>
        <w:ind w:firstLine="400"/>
        <w:rPr>
          <w:rFonts w:eastAsia="Times New Roman"/>
          <w:sz w:val="20"/>
          <w:szCs w:val="20"/>
        </w:rPr>
      </w:pPr>
    </w:p>
    <w:p w14:paraId="44BE6A29" w14:textId="77777777" w:rsidR="006F344E" w:rsidRPr="00DB4A8E" w:rsidRDefault="006F344E" w:rsidP="006F344E">
      <w:pPr>
        <w:jc w:val="distribute"/>
        <w:rPr>
          <w:rFonts w:ascii="微软雅黑" w:eastAsia="微软雅黑" w:hAnsi="微软雅黑"/>
          <w:sz w:val="56"/>
          <w:szCs w:val="52"/>
        </w:rPr>
      </w:pPr>
      <w:r w:rsidRPr="00DB4A8E">
        <w:rPr>
          <w:rFonts w:ascii="微软雅黑" w:eastAsia="微软雅黑" w:hAnsi="微软雅黑" w:hint="eastAsia"/>
          <w:sz w:val="56"/>
          <w:szCs w:val="52"/>
        </w:rPr>
        <w:t>团体标准</w:t>
      </w:r>
    </w:p>
    <w:p w14:paraId="57FB871A" w14:textId="77777777" w:rsidR="006F344E" w:rsidRPr="00DB4A8E" w:rsidRDefault="006F344E" w:rsidP="006F344E">
      <w:pPr>
        <w:spacing w:before="201"/>
        <w:ind w:left="4724" w:firstLine="556"/>
        <w:jc w:val="right"/>
        <w:rPr>
          <w:rFonts w:eastAsia="Times New Roman"/>
          <w:sz w:val="28"/>
          <w:szCs w:val="28"/>
        </w:rPr>
      </w:pPr>
      <w:r w:rsidRPr="00DB4A8E">
        <w:rPr>
          <w:spacing w:val="-1"/>
          <w:sz w:val="28"/>
          <w:szCs w:val="28"/>
        </w:rPr>
        <w:t>T/CECS</w:t>
      </w:r>
      <w:r w:rsidRPr="00DB4A8E">
        <w:rPr>
          <w:sz w:val="28"/>
          <w:szCs w:val="28"/>
        </w:rPr>
        <w:t xml:space="preserve">  ×××××</w:t>
      </w:r>
      <w:r w:rsidRPr="00DB4A8E">
        <w:rPr>
          <w:rFonts w:hint="eastAsia"/>
          <w:sz w:val="28"/>
          <w:szCs w:val="28"/>
        </w:rPr>
        <w:t>—</w:t>
      </w:r>
      <w:r w:rsidRPr="00DB4A8E">
        <w:rPr>
          <w:sz w:val="28"/>
          <w:szCs w:val="28"/>
        </w:rPr>
        <w:t>201×</w:t>
      </w:r>
    </w:p>
    <w:p w14:paraId="677AD2F9" w14:textId="3EDEAF01" w:rsidR="006F344E" w:rsidRPr="00DB4A8E" w:rsidRDefault="006F344E" w:rsidP="006F344E">
      <w:pPr>
        <w:spacing w:before="5"/>
        <w:ind w:firstLine="420"/>
        <w:rPr>
          <w:rFonts w:eastAsia="Times New Roman" w:cstheme="minorBidi"/>
          <w:b/>
          <w:bCs/>
          <w:sz w:val="17"/>
          <w:szCs w:val="17"/>
        </w:rPr>
      </w:pPr>
      <w:r w:rsidRPr="00DB4A8E">
        <w:rPr>
          <w:rFonts w:cstheme="minorBidi"/>
          <w:noProof/>
          <w:szCs w:val="22"/>
        </w:rPr>
        <mc:AlternateContent>
          <mc:Choice Requires="wpg">
            <w:drawing>
              <wp:inline distT="0" distB="0" distL="0" distR="0" wp14:anchorId="5A919480" wp14:editId="241E70EB">
                <wp:extent cx="5274310" cy="8890"/>
                <wp:effectExtent l="0" t="9525" r="2540" b="635"/>
                <wp:docPr id="9"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
                        </a:xfrm>
                      </wpg:grpSpPr>
                      <wpg:grpSp>
                        <wpg:cNvPr id="10" name="Group 5"/>
                        <wpg:cNvGrpSpPr>
                          <a:grpSpLocks/>
                        </wpg:cNvGrpSpPr>
                        <wpg:grpSpPr bwMode="auto">
                          <a:xfrm>
                            <a:off x="8" y="8"/>
                            <a:ext cx="8684" cy="2"/>
                            <a:chOff x="8" y="8"/>
                            <a:chExt cx="8684" cy="2"/>
                          </a:xfrm>
                        </wpg:grpSpPr>
                        <wps:wsp>
                          <wps:cNvPr id="11" name="Freeform 6"/>
                          <wps:cNvSpPr>
                            <a:spLocks/>
                          </wps:cNvSpPr>
                          <wps:spPr bwMode="auto">
                            <a:xfrm>
                              <a:off x="8" y="8"/>
                              <a:ext cx="8684" cy="2"/>
                            </a:xfrm>
                            <a:custGeom>
                              <a:avLst/>
                              <a:gdLst>
                                <a:gd name="T0" fmla="*/ 0 w 8684"/>
                                <a:gd name="T1" fmla="*/ 0 h 2"/>
                                <a:gd name="T2" fmla="*/ 8684 w 8684"/>
                                <a:gd name="T3" fmla="*/ 0 h 2"/>
                                <a:gd name="T4" fmla="*/ 0 60000 65536"/>
                                <a:gd name="T5" fmla="*/ 0 60000 65536"/>
                              </a:gdLst>
                              <a:ahLst/>
                              <a:cxnLst>
                                <a:cxn ang="T4">
                                  <a:pos x="T0" y="T1"/>
                                </a:cxn>
                                <a:cxn ang="T5">
                                  <a:pos x="T2" y="T3"/>
                                </a:cxn>
                              </a:cxnLst>
                              <a:rect l="0" t="0" r="r" b="b"/>
                              <a:pathLst>
                                <a:path w="8684" h="2">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42701C" id="组合 9"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" path="m,l8684,e" filled="f">
                    <v:path arrowok="t" o:connecttype="custom" o:connectlocs="0,0;8684,0" o:connectangles="0,0"/>
                  </v:shape>
                </v:group>
                <w10:anchorlock/>
              </v:group>
            </w:pict>
          </mc:Fallback>
        </mc:AlternateContent>
      </w:r>
    </w:p>
    <w:p w14:paraId="6DFC9530" w14:textId="77777777" w:rsidR="006F344E" w:rsidRPr="00DB4A8E" w:rsidRDefault="006F344E" w:rsidP="006F344E">
      <w:pPr>
        <w:spacing w:line="20" w:lineRule="atLeast"/>
        <w:ind w:left="119" w:firstLine="40"/>
        <w:rPr>
          <w:rFonts w:eastAsia="Times New Roman"/>
          <w:sz w:val="2"/>
          <w:szCs w:val="2"/>
        </w:rPr>
      </w:pPr>
    </w:p>
    <w:p w14:paraId="0DF44083" w14:textId="77777777" w:rsidR="006F344E" w:rsidRPr="00DB4A8E" w:rsidRDefault="006F344E" w:rsidP="006F344E">
      <w:pPr>
        <w:ind w:firstLine="402"/>
        <w:rPr>
          <w:b/>
          <w:bCs/>
          <w:sz w:val="20"/>
          <w:szCs w:val="20"/>
        </w:rPr>
      </w:pPr>
    </w:p>
    <w:p w14:paraId="6E5B8E9F" w14:textId="77777777" w:rsidR="006F344E" w:rsidRPr="00DB4A8E" w:rsidRDefault="006F344E" w:rsidP="006F344E">
      <w:pPr>
        <w:ind w:firstLine="402"/>
        <w:rPr>
          <w:rFonts w:eastAsia="Times New Roman"/>
          <w:b/>
          <w:bCs/>
          <w:sz w:val="20"/>
          <w:szCs w:val="20"/>
        </w:rPr>
      </w:pPr>
    </w:p>
    <w:p w14:paraId="497B49F8" w14:textId="77777777" w:rsidR="006F344E" w:rsidRPr="00DB4A8E" w:rsidRDefault="006F344E" w:rsidP="006F344E">
      <w:pPr>
        <w:ind w:firstLine="402"/>
        <w:rPr>
          <w:rFonts w:eastAsia="Times New Roman"/>
          <w:b/>
          <w:bCs/>
          <w:sz w:val="20"/>
          <w:szCs w:val="20"/>
        </w:rPr>
      </w:pPr>
    </w:p>
    <w:p w14:paraId="19D191A1" w14:textId="77777777" w:rsidR="006F344E" w:rsidRPr="00DB4A8E" w:rsidRDefault="006F344E" w:rsidP="006F344E">
      <w:pPr>
        <w:ind w:firstLine="402"/>
        <w:rPr>
          <w:rFonts w:eastAsia="Times New Roman"/>
          <w:b/>
          <w:bCs/>
          <w:sz w:val="20"/>
          <w:szCs w:val="20"/>
        </w:rPr>
      </w:pPr>
    </w:p>
    <w:p w14:paraId="17CC7B7F" w14:textId="77777777" w:rsidR="006F344E" w:rsidRPr="00DB4A8E" w:rsidRDefault="006F344E" w:rsidP="006F344E">
      <w:pPr>
        <w:spacing w:before="3"/>
        <w:ind w:firstLine="640"/>
        <w:rPr>
          <w:rFonts w:ascii="宋体" w:hAnsi="宋体" w:cs="宋体"/>
          <w:sz w:val="32"/>
          <w:szCs w:val="32"/>
        </w:rPr>
      </w:pPr>
    </w:p>
    <w:p w14:paraId="1AAA7ED8" w14:textId="2A380DF0" w:rsidR="006F344E" w:rsidRPr="00DB4A8E" w:rsidRDefault="005D18CB" w:rsidP="00EA068C">
      <w:pPr>
        <w:spacing w:line="624" w:lineRule="exact"/>
        <w:ind w:right="-2"/>
        <w:jc w:val="center"/>
        <w:rPr>
          <w:rFonts w:ascii="黑体" w:eastAsia="黑体" w:hAnsi="黑体" w:cs="黑体"/>
          <w:sz w:val="52"/>
          <w:szCs w:val="52"/>
        </w:rPr>
      </w:pPr>
      <w:bookmarkStart w:id="0" w:name="_Hlk11244803"/>
      <w:r>
        <w:rPr>
          <w:rFonts w:ascii="黑体" w:eastAsia="黑体" w:hAnsi="黑体" w:cs="黑体" w:hint="eastAsia"/>
          <w:sz w:val="52"/>
          <w:szCs w:val="52"/>
        </w:rPr>
        <w:t>太阳能光伏光热热泵系统</w:t>
      </w:r>
      <w:r w:rsidR="00C90BA1" w:rsidRPr="00DB4A8E">
        <w:rPr>
          <w:rFonts w:ascii="黑体" w:eastAsia="黑体" w:hAnsi="黑体" w:cs="黑体" w:hint="eastAsia"/>
          <w:sz w:val="52"/>
          <w:szCs w:val="52"/>
        </w:rPr>
        <w:t>技术规程</w:t>
      </w:r>
    </w:p>
    <w:p w14:paraId="19D0F7CB" w14:textId="74EFAFCC" w:rsidR="006F344E" w:rsidRPr="00DB4A8E" w:rsidRDefault="00CA2941" w:rsidP="00EA068C">
      <w:pPr>
        <w:spacing w:before="143" w:line="405" w:lineRule="auto"/>
        <w:ind w:left="400" w:right="-2"/>
        <w:jc w:val="center"/>
        <w:rPr>
          <w:rFonts w:eastAsia="Times New Roman" w:cstheme="minorBidi"/>
          <w:b/>
          <w:sz w:val="28"/>
          <w:szCs w:val="28"/>
        </w:rPr>
      </w:pPr>
      <w:r w:rsidRPr="00DB4A8E">
        <w:rPr>
          <w:b/>
          <w:kern w:val="0"/>
          <w:sz w:val="28"/>
          <w:szCs w:val="28"/>
        </w:rPr>
        <w:t>Technical specification for</w:t>
      </w:r>
      <w:r w:rsidRPr="00DB4A8E">
        <w:rPr>
          <w:b/>
          <w:spacing w:val="-1"/>
          <w:sz w:val="28"/>
          <w:szCs w:val="28"/>
        </w:rPr>
        <w:t xml:space="preserve"> </w:t>
      </w:r>
      <w:r w:rsidR="00E54D6F" w:rsidRPr="00DB4A8E">
        <w:rPr>
          <w:b/>
          <w:spacing w:val="-1"/>
          <w:sz w:val="28"/>
          <w:szCs w:val="28"/>
        </w:rPr>
        <w:t>solar photovoltaic and thermal heat pump</w:t>
      </w:r>
    </w:p>
    <w:bookmarkEnd w:id="0"/>
    <w:p w14:paraId="00BED9A0" w14:textId="7F527707" w:rsidR="006F344E" w:rsidRPr="00DB4A8E" w:rsidRDefault="006F344E" w:rsidP="00EA068C">
      <w:pPr>
        <w:spacing w:line="353" w:lineRule="exact"/>
        <w:ind w:left="400" w:right="-2"/>
        <w:jc w:val="center"/>
        <w:rPr>
          <w:rFonts w:ascii="宋体" w:hAnsi="宋体" w:cs="宋体"/>
          <w:sz w:val="28"/>
          <w:szCs w:val="28"/>
        </w:rPr>
      </w:pPr>
      <w:r w:rsidRPr="00DB4A8E">
        <w:rPr>
          <w:rFonts w:ascii="宋体" w:hAnsi="宋体" w:cs="宋体" w:hint="eastAsia"/>
          <w:sz w:val="28"/>
          <w:szCs w:val="28"/>
        </w:rPr>
        <w:t>(</w:t>
      </w:r>
      <w:r w:rsidR="00E34C2D" w:rsidRPr="00DB4A8E">
        <w:rPr>
          <w:rFonts w:ascii="宋体" w:hAnsi="宋体" w:cs="宋体" w:hint="eastAsia"/>
          <w:sz w:val="28"/>
          <w:szCs w:val="28"/>
        </w:rPr>
        <w:t>征求意见稿</w:t>
      </w:r>
      <w:r w:rsidRPr="00DB4A8E">
        <w:rPr>
          <w:rFonts w:ascii="宋体" w:hAnsi="宋体" w:cs="宋体" w:hint="eastAsia"/>
          <w:sz w:val="28"/>
          <w:szCs w:val="28"/>
        </w:rPr>
        <w:t>)</w:t>
      </w:r>
    </w:p>
    <w:p w14:paraId="34AF8F6A" w14:textId="77777777" w:rsidR="006F344E" w:rsidRPr="00DB4A8E" w:rsidRDefault="006F344E" w:rsidP="006F344E">
      <w:pPr>
        <w:rPr>
          <w:rFonts w:ascii="宋体" w:hAnsi="宋体" w:cs="宋体"/>
          <w:b/>
          <w:bCs/>
          <w:sz w:val="32"/>
          <w:szCs w:val="32"/>
        </w:rPr>
      </w:pPr>
    </w:p>
    <w:p w14:paraId="4E1DA981" w14:textId="77777777" w:rsidR="006F344E" w:rsidRPr="00DB4A8E" w:rsidRDefault="006F344E" w:rsidP="006F344E">
      <w:pPr>
        <w:rPr>
          <w:rFonts w:ascii="宋体" w:hAnsi="宋体" w:cs="宋体"/>
          <w:b/>
          <w:bCs/>
          <w:sz w:val="32"/>
          <w:szCs w:val="32"/>
        </w:rPr>
      </w:pPr>
    </w:p>
    <w:p w14:paraId="62FC9097" w14:textId="77777777" w:rsidR="006F344E" w:rsidRPr="00DB4A8E" w:rsidRDefault="006F344E" w:rsidP="006F344E">
      <w:pPr>
        <w:rPr>
          <w:rFonts w:ascii="宋体" w:hAnsi="宋体" w:cs="宋体"/>
          <w:b/>
          <w:bCs/>
          <w:sz w:val="32"/>
          <w:szCs w:val="32"/>
        </w:rPr>
      </w:pPr>
    </w:p>
    <w:p w14:paraId="0E43E765" w14:textId="437B6829" w:rsidR="006F344E" w:rsidRDefault="006F344E" w:rsidP="006F344E">
      <w:pPr>
        <w:rPr>
          <w:rFonts w:ascii="宋体" w:hAnsi="宋体" w:cs="宋体"/>
          <w:b/>
          <w:bCs/>
          <w:sz w:val="32"/>
          <w:szCs w:val="32"/>
        </w:rPr>
      </w:pPr>
    </w:p>
    <w:p w14:paraId="7057BAAB" w14:textId="70A120CA" w:rsidR="005D18CB" w:rsidRDefault="005D18CB" w:rsidP="006F344E">
      <w:pPr>
        <w:rPr>
          <w:rFonts w:ascii="宋体" w:hAnsi="宋体" w:cs="宋体"/>
          <w:b/>
          <w:bCs/>
          <w:sz w:val="32"/>
          <w:szCs w:val="32"/>
        </w:rPr>
      </w:pPr>
    </w:p>
    <w:p w14:paraId="7073CA29" w14:textId="77777777" w:rsidR="005D18CB" w:rsidRPr="00DB4A8E" w:rsidRDefault="005D18CB" w:rsidP="006F344E">
      <w:pPr>
        <w:rPr>
          <w:rFonts w:ascii="宋体" w:hAnsi="宋体" w:cs="宋体" w:hint="eastAsia"/>
          <w:b/>
          <w:bCs/>
          <w:sz w:val="32"/>
          <w:szCs w:val="32"/>
        </w:rPr>
      </w:pPr>
    </w:p>
    <w:p w14:paraId="5E10CECD" w14:textId="77777777" w:rsidR="006F344E" w:rsidRPr="00DB4A8E" w:rsidRDefault="006F344E" w:rsidP="006F344E">
      <w:pPr>
        <w:rPr>
          <w:rFonts w:ascii="宋体" w:hAnsi="宋体" w:cs="宋体"/>
          <w:b/>
          <w:bCs/>
          <w:sz w:val="32"/>
          <w:szCs w:val="32"/>
        </w:rPr>
      </w:pPr>
    </w:p>
    <w:p w14:paraId="45DA88C1" w14:textId="570AE50F" w:rsidR="006F344E" w:rsidRPr="00DB4A8E" w:rsidRDefault="006F344E" w:rsidP="005D18CB">
      <w:pPr>
        <w:jc w:val="center"/>
        <w:rPr>
          <w:rFonts w:ascii="黑体" w:eastAsia="黑体" w:hAnsi="黑体" w:cs="宋体"/>
          <w:bCs/>
          <w:sz w:val="28"/>
        </w:rPr>
      </w:pPr>
      <w:r w:rsidRPr="00DB4A8E">
        <w:rPr>
          <w:rFonts w:ascii="黑体" w:eastAsia="黑体" w:hAnsi="黑体" w:cs="宋体" w:hint="eastAsia"/>
          <w:bCs/>
          <w:sz w:val="28"/>
        </w:rPr>
        <w:t xml:space="preserve">20××-××-××发布                </w:t>
      </w:r>
      <w:r w:rsidR="005D18CB">
        <w:rPr>
          <w:rFonts w:ascii="黑体" w:eastAsia="黑体" w:hAnsi="黑体" w:cs="宋体"/>
          <w:bCs/>
          <w:sz w:val="28"/>
        </w:rPr>
        <w:t xml:space="preserve">  </w:t>
      </w:r>
      <w:bookmarkStart w:id="1" w:name="_GoBack"/>
      <w:bookmarkEnd w:id="1"/>
      <w:r w:rsidRPr="00DB4A8E">
        <w:rPr>
          <w:rFonts w:ascii="黑体" w:eastAsia="黑体" w:hAnsi="黑体" w:cs="宋体" w:hint="eastAsia"/>
          <w:bCs/>
          <w:sz w:val="28"/>
        </w:rPr>
        <w:t xml:space="preserve">   20××-××-××实施</w:t>
      </w:r>
    </w:p>
    <w:p w14:paraId="6BBD3EBC" w14:textId="01CF1EBE" w:rsidR="006F344E" w:rsidRPr="00DB4A8E" w:rsidRDefault="006F344E" w:rsidP="006F344E">
      <w:pPr>
        <w:rPr>
          <w:rFonts w:ascii="宋体" w:hAnsi="宋体" w:cs="宋体"/>
          <w:bCs/>
          <w:sz w:val="32"/>
          <w:szCs w:val="32"/>
        </w:rPr>
      </w:pPr>
      <w:r w:rsidRPr="00DB4A8E">
        <w:rPr>
          <w:rFonts w:cstheme="minorBidi"/>
          <w:noProof/>
          <w:szCs w:val="22"/>
        </w:rPr>
        <mc:AlternateContent>
          <mc:Choice Requires="wpg">
            <w:drawing>
              <wp:inline distT="0" distB="0" distL="0" distR="0" wp14:anchorId="1DFAD482" wp14:editId="00B22EFA">
                <wp:extent cx="5725886" cy="72118"/>
                <wp:effectExtent l="0" t="0" r="0" b="0"/>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5886" cy="72118"/>
                          <a:chOff x="0" y="0"/>
                          <a:chExt cx="8699" cy="15"/>
                        </a:xfrm>
                      </wpg:grpSpPr>
                      <wpg:grpSp>
                        <wpg:cNvPr id="5" name="Group 5"/>
                        <wpg:cNvGrpSpPr>
                          <a:grpSpLocks/>
                        </wpg:cNvGrpSpPr>
                        <wpg:grpSpPr bwMode="auto">
                          <a:xfrm>
                            <a:off x="8" y="8"/>
                            <a:ext cx="8684" cy="2"/>
                            <a:chOff x="8" y="8"/>
                            <a:chExt cx="8684" cy="2"/>
                          </a:xfrm>
                        </wpg:grpSpPr>
                        <wps:wsp>
                          <wps:cNvPr id="8" name="Freeform 6"/>
                          <wps:cNvSpPr>
                            <a:spLocks/>
                          </wps:cNvSpPr>
                          <wps:spPr bwMode="auto">
                            <a:xfrm>
                              <a:off x="8" y="8"/>
                              <a:ext cx="8684" cy="2"/>
                            </a:xfrm>
                            <a:custGeom>
                              <a:avLst/>
                              <a:gdLst>
                                <a:gd name="T0" fmla="*/ 0 w 8684"/>
                                <a:gd name="T1" fmla="*/ 0 h 2"/>
                                <a:gd name="T2" fmla="*/ 8684 w 8684"/>
                                <a:gd name="T3" fmla="*/ 0 h 2"/>
                                <a:gd name="T4" fmla="*/ 0 60000 65536"/>
                                <a:gd name="T5" fmla="*/ 0 60000 65536"/>
                              </a:gdLst>
                              <a:ahLst/>
                              <a:cxnLst>
                                <a:cxn ang="T4">
                                  <a:pos x="T0" y="T1"/>
                                </a:cxn>
                                <a:cxn ang="T5">
                                  <a:pos x="T2" y="T3"/>
                                </a:cxn>
                              </a:cxnLst>
                              <a:rect l="0" t="0" r="r" b="b"/>
                              <a:pathLst>
                                <a:path w="8684" h="2">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020635" id="组合 4" o:spid="_x0000_s1026" style="width:450.85pt;height:5.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" path="m,l8684,e" filled="f">
                    <v:path arrowok="t" o:connecttype="custom" o:connectlocs="0,0;8684,0" o:connectangles="0,0"/>
                  </v:shape>
                </v:group>
                <w10:anchorlock/>
              </v:group>
            </w:pict>
          </mc:Fallback>
        </mc:AlternateContent>
      </w:r>
    </w:p>
    <w:p w14:paraId="561C9E58" w14:textId="77777777" w:rsidR="006F344E" w:rsidRPr="00DB4A8E" w:rsidRDefault="006F344E" w:rsidP="006F344E">
      <w:pPr>
        <w:jc w:val="center"/>
        <w:rPr>
          <w:rFonts w:ascii="黑体" w:eastAsia="黑体" w:hAnsi="黑体" w:cs="宋体"/>
          <w:sz w:val="24"/>
        </w:rPr>
      </w:pPr>
      <w:r w:rsidRPr="00DB4A8E">
        <w:rPr>
          <w:rFonts w:ascii="黑体" w:eastAsia="黑体" w:hAnsi="黑体" w:cs="宋体" w:hint="eastAsia"/>
          <w:spacing w:val="-1"/>
          <w:sz w:val="32"/>
        </w:rPr>
        <w:t xml:space="preserve">中国工程建设标准化协会    </w:t>
      </w:r>
      <w:r w:rsidRPr="00DB4A8E">
        <w:rPr>
          <w:rFonts w:ascii="黑体" w:eastAsia="黑体" w:hAnsi="黑体" w:cs="宋体" w:hint="eastAsia"/>
          <w:spacing w:val="-1"/>
          <w:sz w:val="24"/>
        </w:rPr>
        <w:t>发 布</w:t>
      </w:r>
    </w:p>
    <w:p w14:paraId="753A3F10" w14:textId="4554B9C0" w:rsidR="00CF2648" w:rsidRPr="00DB4A8E" w:rsidRDefault="006F344E" w:rsidP="003C1F94">
      <w:pPr>
        <w:jc w:val="center"/>
        <w:rPr>
          <w:sz w:val="22"/>
          <w:szCs w:val="36"/>
        </w:rPr>
      </w:pPr>
      <w:r w:rsidRPr="00DB4A8E">
        <w:rPr>
          <w:sz w:val="22"/>
          <w:szCs w:val="36"/>
        </w:rPr>
        <w:br w:type="page"/>
      </w:r>
    </w:p>
    <w:p w14:paraId="1B5220D9" w14:textId="77777777" w:rsidR="003C1F94" w:rsidRPr="00DB4A8E" w:rsidRDefault="003C1F94" w:rsidP="00EA068C">
      <w:pPr>
        <w:jc w:val="center"/>
        <w:rPr>
          <w:rFonts w:eastAsia="黑体"/>
          <w:sz w:val="32"/>
          <w:szCs w:val="32"/>
        </w:rPr>
      </w:pPr>
    </w:p>
    <w:p w14:paraId="62301024" w14:textId="77777777" w:rsidR="008E365E" w:rsidRPr="00DB4A8E" w:rsidRDefault="008E365E" w:rsidP="008E365E">
      <w:pPr>
        <w:spacing w:beforeLines="100" w:before="312" w:afterLines="100" w:after="312" w:line="520" w:lineRule="exact"/>
        <w:jc w:val="center"/>
        <w:rPr>
          <w:rFonts w:eastAsia="黑体"/>
          <w:bCs/>
          <w:sz w:val="24"/>
          <w:szCs w:val="20"/>
        </w:rPr>
      </w:pPr>
      <w:r w:rsidRPr="00DB4A8E">
        <w:rPr>
          <w:rFonts w:eastAsia="黑体" w:hint="eastAsia"/>
          <w:bCs/>
          <w:sz w:val="28"/>
          <w:szCs w:val="28"/>
        </w:rPr>
        <w:t>前</w:t>
      </w:r>
      <w:r w:rsidRPr="00DB4A8E">
        <w:rPr>
          <w:rFonts w:eastAsia="黑体"/>
          <w:bCs/>
          <w:sz w:val="28"/>
          <w:szCs w:val="28"/>
        </w:rPr>
        <w:t xml:space="preserve">  </w:t>
      </w:r>
      <w:r w:rsidRPr="00DB4A8E">
        <w:rPr>
          <w:rFonts w:eastAsia="黑体" w:hint="eastAsia"/>
          <w:bCs/>
          <w:sz w:val="28"/>
          <w:szCs w:val="28"/>
        </w:rPr>
        <w:t>言</w:t>
      </w:r>
    </w:p>
    <w:p w14:paraId="68E810DD" w14:textId="300C3BB5" w:rsidR="008E365E" w:rsidRPr="00DB4A8E" w:rsidRDefault="008E365E" w:rsidP="008E365E">
      <w:pPr>
        <w:shd w:val="clear" w:color="auto" w:fill="FFFFFF"/>
        <w:spacing w:line="460" w:lineRule="exact"/>
        <w:ind w:firstLineChars="200" w:firstLine="480"/>
        <w:rPr>
          <w:rFonts w:eastAsia="新宋体"/>
          <w:sz w:val="24"/>
          <w:szCs w:val="20"/>
        </w:rPr>
      </w:pPr>
      <w:r w:rsidRPr="00DB4A8E">
        <w:rPr>
          <w:rFonts w:eastAsia="新宋体" w:hint="eastAsia"/>
          <w:sz w:val="24"/>
          <w:szCs w:val="20"/>
        </w:rPr>
        <w:t>根据中国工程建设标准化协会《关于印发</w:t>
      </w:r>
      <w:r w:rsidRPr="00DB4A8E">
        <w:rPr>
          <w:rFonts w:eastAsia="新宋体"/>
          <w:sz w:val="24"/>
          <w:szCs w:val="20"/>
        </w:rPr>
        <w:t>&lt;201</w:t>
      </w:r>
      <w:r w:rsidR="00E90B85" w:rsidRPr="00DB4A8E">
        <w:rPr>
          <w:rFonts w:eastAsia="新宋体"/>
          <w:sz w:val="24"/>
          <w:szCs w:val="20"/>
        </w:rPr>
        <w:t>8</w:t>
      </w:r>
      <w:r w:rsidRPr="00DB4A8E">
        <w:rPr>
          <w:rFonts w:eastAsia="新宋体" w:hint="eastAsia"/>
          <w:sz w:val="24"/>
          <w:szCs w:val="20"/>
        </w:rPr>
        <w:t>年第</w:t>
      </w:r>
      <w:r w:rsidR="000D0EF9" w:rsidRPr="00DB4A8E">
        <w:rPr>
          <w:rFonts w:eastAsia="新宋体" w:hint="eastAsia"/>
          <w:sz w:val="24"/>
          <w:szCs w:val="20"/>
        </w:rPr>
        <w:t>二</w:t>
      </w:r>
      <w:r w:rsidRPr="00DB4A8E">
        <w:rPr>
          <w:rFonts w:eastAsia="新宋体" w:hint="eastAsia"/>
          <w:sz w:val="24"/>
          <w:szCs w:val="20"/>
        </w:rPr>
        <w:t>批工程建设协会标准制订、修订计划</w:t>
      </w:r>
      <w:r w:rsidRPr="00DB4A8E">
        <w:rPr>
          <w:rFonts w:eastAsia="新宋体"/>
          <w:sz w:val="24"/>
          <w:szCs w:val="20"/>
        </w:rPr>
        <w:t>&gt;</w:t>
      </w:r>
      <w:r w:rsidRPr="00DB4A8E">
        <w:rPr>
          <w:rFonts w:eastAsia="新宋体" w:hint="eastAsia"/>
          <w:sz w:val="24"/>
          <w:szCs w:val="20"/>
        </w:rPr>
        <w:t>的通知》（建标协字</w:t>
      </w:r>
      <w:r w:rsidRPr="00DB4A8E">
        <w:rPr>
          <w:rFonts w:eastAsia="新宋体"/>
          <w:sz w:val="24"/>
          <w:szCs w:val="20"/>
        </w:rPr>
        <w:t xml:space="preserve"> [201</w:t>
      </w:r>
      <w:r w:rsidR="000D0EF9" w:rsidRPr="00DB4A8E">
        <w:rPr>
          <w:rFonts w:eastAsia="新宋体"/>
          <w:sz w:val="24"/>
          <w:szCs w:val="20"/>
        </w:rPr>
        <w:t>8</w:t>
      </w:r>
      <w:r w:rsidRPr="00DB4A8E">
        <w:rPr>
          <w:rFonts w:eastAsia="新宋体"/>
          <w:sz w:val="24"/>
          <w:szCs w:val="20"/>
        </w:rPr>
        <w:t>]03</w:t>
      </w:r>
      <w:r w:rsidR="000D0EF9" w:rsidRPr="00DB4A8E">
        <w:rPr>
          <w:rFonts w:eastAsia="新宋体"/>
          <w:sz w:val="24"/>
          <w:szCs w:val="20"/>
        </w:rPr>
        <w:t>0</w:t>
      </w:r>
      <w:r w:rsidRPr="00DB4A8E">
        <w:rPr>
          <w:rFonts w:eastAsia="新宋体" w:hint="eastAsia"/>
          <w:sz w:val="24"/>
          <w:szCs w:val="20"/>
        </w:rPr>
        <w:t>号）的要求，规程编制组经广泛调查研究，结合工程实践，认真总结经验，并在充分征求意见的基础上，制定本规程。</w:t>
      </w:r>
    </w:p>
    <w:p w14:paraId="29DBDBAF" w14:textId="1F8F7E89" w:rsidR="008E365E" w:rsidRPr="00DB4A8E" w:rsidRDefault="008E365E" w:rsidP="008E365E">
      <w:pPr>
        <w:spacing w:line="460" w:lineRule="exact"/>
        <w:ind w:firstLineChars="200" w:firstLine="480"/>
        <w:rPr>
          <w:rFonts w:eastAsia="新宋体"/>
          <w:sz w:val="24"/>
          <w:szCs w:val="20"/>
        </w:rPr>
      </w:pPr>
      <w:r w:rsidRPr="00DB4A8E">
        <w:rPr>
          <w:rFonts w:eastAsia="新宋体" w:hint="eastAsia"/>
          <w:sz w:val="24"/>
          <w:szCs w:val="20"/>
        </w:rPr>
        <w:t>本规程共分</w:t>
      </w:r>
      <w:r w:rsidR="000D0EF9" w:rsidRPr="00DB4A8E">
        <w:rPr>
          <w:rFonts w:eastAsia="新宋体"/>
          <w:sz w:val="24"/>
          <w:szCs w:val="20"/>
        </w:rPr>
        <w:t>9</w:t>
      </w:r>
      <w:r w:rsidRPr="00DB4A8E">
        <w:rPr>
          <w:rFonts w:eastAsia="新宋体" w:hint="eastAsia"/>
          <w:sz w:val="24"/>
          <w:szCs w:val="20"/>
        </w:rPr>
        <w:t>章，主要内容包括：总则</w:t>
      </w:r>
      <w:r w:rsidR="00210D55">
        <w:rPr>
          <w:rFonts w:eastAsia="新宋体" w:hint="eastAsia"/>
          <w:sz w:val="24"/>
          <w:szCs w:val="20"/>
        </w:rPr>
        <w:t>，</w:t>
      </w:r>
      <w:r w:rsidRPr="00DB4A8E">
        <w:rPr>
          <w:rFonts w:eastAsia="新宋体" w:hint="eastAsia"/>
          <w:sz w:val="24"/>
          <w:szCs w:val="20"/>
        </w:rPr>
        <w:t>术语</w:t>
      </w:r>
      <w:r w:rsidR="00210D55">
        <w:rPr>
          <w:rFonts w:eastAsia="新宋体" w:hint="eastAsia"/>
          <w:sz w:val="24"/>
          <w:szCs w:val="20"/>
        </w:rPr>
        <w:t>，</w:t>
      </w:r>
      <w:r w:rsidRPr="00DB4A8E">
        <w:rPr>
          <w:rFonts w:eastAsia="新宋体" w:hint="eastAsia"/>
          <w:sz w:val="24"/>
          <w:szCs w:val="20"/>
        </w:rPr>
        <w:t>基本规定</w:t>
      </w:r>
      <w:r w:rsidR="00210D55">
        <w:rPr>
          <w:rFonts w:eastAsia="新宋体" w:hint="eastAsia"/>
          <w:sz w:val="24"/>
          <w:szCs w:val="20"/>
        </w:rPr>
        <w:t>，</w:t>
      </w:r>
      <w:r w:rsidR="000D0EF9" w:rsidRPr="00DB4A8E">
        <w:rPr>
          <w:rFonts w:eastAsia="新宋体" w:hint="eastAsia"/>
          <w:sz w:val="24"/>
          <w:szCs w:val="20"/>
        </w:rPr>
        <w:t>设备</w:t>
      </w:r>
      <w:r w:rsidR="00210D55">
        <w:rPr>
          <w:rFonts w:eastAsia="新宋体" w:hint="eastAsia"/>
          <w:sz w:val="24"/>
          <w:szCs w:val="20"/>
        </w:rPr>
        <w:t>，</w:t>
      </w:r>
      <w:r w:rsidRPr="00DB4A8E">
        <w:rPr>
          <w:rFonts w:eastAsia="新宋体" w:hint="eastAsia"/>
          <w:sz w:val="24"/>
          <w:szCs w:val="20"/>
        </w:rPr>
        <w:t>设计</w:t>
      </w:r>
      <w:r w:rsidR="00210D55">
        <w:rPr>
          <w:rFonts w:eastAsia="新宋体" w:hint="eastAsia"/>
          <w:sz w:val="24"/>
          <w:szCs w:val="20"/>
        </w:rPr>
        <w:t>，</w:t>
      </w:r>
      <w:r w:rsidRPr="00DB4A8E">
        <w:rPr>
          <w:rFonts w:eastAsia="新宋体" w:hint="eastAsia"/>
          <w:sz w:val="24"/>
          <w:szCs w:val="20"/>
        </w:rPr>
        <w:t>施工安装</w:t>
      </w:r>
      <w:r w:rsidR="00210D55">
        <w:rPr>
          <w:rFonts w:eastAsia="新宋体" w:hint="eastAsia"/>
          <w:sz w:val="24"/>
          <w:szCs w:val="20"/>
        </w:rPr>
        <w:t>，</w:t>
      </w:r>
      <w:r w:rsidRPr="00DB4A8E">
        <w:rPr>
          <w:rFonts w:eastAsia="新宋体" w:hint="eastAsia"/>
          <w:sz w:val="24"/>
          <w:szCs w:val="20"/>
        </w:rPr>
        <w:t>调</w:t>
      </w:r>
      <w:r w:rsidR="00BE1F26" w:rsidRPr="00DB4A8E">
        <w:rPr>
          <w:rFonts w:eastAsia="新宋体" w:hint="eastAsia"/>
          <w:sz w:val="24"/>
          <w:szCs w:val="20"/>
        </w:rPr>
        <w:t>适</w:t>
      </w:r>
      <w:r w:rsidR="00D8037F">
        <w:rPr>
          <w:rFonts w:eastAsia="新宋体" w:hint="eastAsia"/>
          <w:sz w:val="24"/>
          <w:szCs w:val="20"/>
        </w:rPr>
        <w:t>、</w:t>
      </w:r>
      <w:r w:rsidR="00BE1F26" w:rsidRPr="00DB4A8E">
        <w:rPr>
          <w:rFonts w:eastAsia="新宋体" w:hint="eastAsia"/>
          <w:sz w:val="24"/>
          <w:szCs w:val="20"/>
        </w:rPr>
        <w:t>检验</w:t>
      </w:r>
      <w:r w:rsidRPr="00DB4A8E">
        <w:rPr>
          <w:rFonts w:eastAsia="新宋体" w:hint="eastAsia"/>
          <w:sz w:val="24"/>
          <w:szCs w:val="20"/>
        </w:rPr>
        <w:t>与验收</w:t>
      </w:r>
      <w:r w:rsidR="00210D55">
        <w:rPr>
          <w:rFonts w:eastAsia="新宋体" w:hint="eastAsia"/>
          <w:sz w:val="24"/>
          <w:szCs w:val="20"/>
        </w:rPr>
        <w:t>，</w:t>
      </w:r>
      <w:r w:rsidR="00873064" w:rsidRPr="00DB4A8E">
        <w:rPr>
          <w:rFonts w:eastAsia="新宋体" w:hint="eastAsia"/>
          <w:sz w:val="24"/>
          <w:szCs w:val="20"/>
        </w:rPr>
        <w:t>性能</w:t>
      </w:r>
      <w:r w:rsidRPr="00DB4A8E">
        <w:rPr>
          <w:rFonts w:eastAsia="新宋体" w:hint="eastAsia"/>
          <w:sz w:val="24"/>
          <w:szCs w:val="20"/>
        </w:rPr>
        <w:t>评价</w:t>
      </w:r>
      <w:r w:rsidR="00210D55">
        <w:rPr>
          <w:rFonts w:eastAsia="新宋体" w:hint="eastAsia"/>
          <w:sz w:val="24"/>
          <w:szCs w:val="20"/>
        </w:rPr>
        <w:t>，</w:t>
      </w:r>
      <w:r w:rsidRPr="00DB4A8E">
        <w:rPr>
          <w:rFonts w:eastAsia="新宋体" w:hint="eastAsia"/>
          <w:sz w:val="24"/>
          <w:szCs w:val="20"/>
        </w:rPr>
        <w:t>运行维护。</w:t>
      </w:r>
    </w:p>
    <w:p w14:paraId="7287838A" w14:textId="77777777" w:rsidR="008E365E" w:rsidRPr="00DB4A8E" w:rsidRDefault="008E365E" w:rsidP="008E365E">
      <w:pPr>
        <w:spacing w:line="460" w:lineRule="exact"/>
        <w:ind w:firstLineChars="200" w:firstLine="480"/>
        <w:rPr>
          <w:rFonts w:eastAsia="新宋体"/>
          <w:sz w:val="24"/>
          <w:szCs w:val="20"/>
        </w:rPr>
      </w:pPr>
      <w:r w:rsidRPr="00DB4A8E">
        <w:rPr>
          <w:rFonts w:eastAsia="新宋体" w:hint="eastAsia"/>
          <w:sz w:val="24"/>
          <w:szCs w:val="20"/>
        </w:rPr>
        <w:t>本规程由中国工程建设标准化协会建筑环境与节能专业委员会归口管理，由中国建筑科学研究院有限公司负责具体技术内容解释。如有需要修改和补充之处，请将有关意见和建议寄送解释单位（地址：北京市朝阳区北三环东路</w:t>
      </w:r>
      <w:r w:rsidRPr="00DB4A8E">
        <w:rPr>
          <w:rFonts w:eastAsia="新宋体"/>
          <w:sz w:val="24"/>
          <w:szCs w:val="20"/>
        </w:rPr>
        <w:t>30</w:t>
      </w:r>
      <w:r w:rsidRPr="00DB4A8E">
        <w:rPr>
          <w:rFonts w:eastAsia="新宋体" w:hint="eastAsia"/>
          <w:sz w:val="24"/>
          <w:szCs w:val="20"/>
        </w:rPr>
        <w:t>号</w:t>
      </w:r>
      <w:proofErr w:type="gramStart"/>
      <w:r w:rsidRPr="00DB4A8E">
        <w:rPr>
          <w:rFonts w:eastAsia="新宋体" w:hint="eastAsia"/>
          <w:sz w:val="24"/>
          <w:szCs w:val="20"/>
        </w:rPr>
        <w:t>环能院</w:t>
      </w:r>
      <w:proofErr w:type="gramEnd"/>
      <w:r w:rsidRPr="00DB4A8E">
        <w:rPr>
          <w:rFonts w:eastAsia="新宋体" w:hint="eastAsia"/>
          <w:sz w:val="24"/>
          <w:szCs w:val="20"/>
        </w:rPr>
        <w:t>，邮编：</w:t>
      </w:r>
      <w:r w:rsidRPr="00DB4A8E">
        <w:rPr>
          <w:rFonts w:eastAsia="新宋体"/>
          <w:sz w:val="24"/>
          <w:szCs w:val="20"/>
        </w:rPr>
        <w:t>100013</w:t>
      </w:r>
      <w:r w:rsidRPr="00DB4A8E">
        <w:rPr>
          <w:rFonts w:eastAsia="新宋体" w:hint="eastAsia"/>
          <w:sz w:val="24"/>
          <w:szCs w:val="20"/>
        </w:rPr>
        <w:t>），以供今后修订时参考。</w:t>
      </w:r>
    </w:p>
    <w:p w14:paraId="53CE4376" w14:textId="77777777" w:rsidR="008E365E" w:rsidRPr="00DB4A8E" w:rsidRDefault="008E365E" w:rsidP="008E365E">
      <w:pPr>
        <w:spacing w:line="460" w:lineRule="exact"/>
        <w:ind w:firstLineChars="200" w:firstLine="480"/>
        <w:rPr>
          <w:rFonts w:eastAsia="新宋体"/>
          <w:sz w:val="24"/>
          <w:szCs w:val="20"/>
        </w:rPr>
      </w:pPr>
      <w:r w:rsidRPr="00DB4A8E">
        <w:rPr>
          <w:rFonts w:eastAsia="黑体" w:hint="eastAsia"/>
          <w:sz w:val="24"/>
          <w:szCs w:val="20"/>
        </w:rPr>
        <w:t>主</w:t>
      </w:r>
      <w:r w:rsidRPr="00DB4A8E">
        <w:rPr>
          <w:rFonts w:eastAsia="黑体"/>
          <w:w w:val="66"/>
          <w:sz w:val="24"/>
          <w:szCs w:val="20"/>
        </w:rPr>
        <w:t xml:space="preserve"> </w:t>
      </w:r>
      <w:r w:rsidRPr="00DB4A8E">
        <w:rPr>
          <w:rFonts w:eastAsia="黑体" w:hint="eastAsia"/>
          <w:sz w:val="24"/>
          <w:szCs w:val="20"/>
        </w:rPr>
        <w:t>编</w:t>
      </w:r>
      <w:r w:rsidRPr="00DB4A8E">
        <w:rPr>
          <w:rFonts w:eastAsia="黑体"/>
          <w:w w:val="66"/>
          <w:sz w:val="24"/>
          <w:szCs w:val="20"/>
        </w:rPr>
        <w:t xml:space="preserve"> </w:t>
      </w:r>
      <w:r w:rsidRPr="00DB4A8E">
        <w:rPr>
          <w:rFonts w:eastAsia="黑体" w:hint="eastAsia"/>
          <w:sz w:val="24"/>
          <w:szCs w:val="20"/>
        </w:rPr>
        <w:t>单</w:t>
      </w:r>
      <w:r w:rsidRPr="00DB4A8E">
        <w:rPr>
          <w:rFonts w:eastAsia="黑体"/>
          <w:w w:val="66"/>
          <w:sz w:val="24"/>
          <w:szCs w:val="20"/>
        </w:rPr>
        <w:t xml:space="preserve"> </w:t>
      </w:r>
      <w:r w:rsidRPr="00DB4A8E">
        <w:rPr>
          <w:rFonts w:eastAsia="黑体" w:hint="eastAsia"/>
          <w:sz w:val="24"/>
          <w:szCs w:val="20"/>
        </w:rPr>
        <w:t>位：</w:t>
      </w:r>
      <w:r w:rsidRPr="00DB4A8E">
        <w:rPr>
          <w:rFonts w:eastAsia="新宋体" w:hint="eastAsia"/>
          <w:sz w:val="24"/>
          <w:szCs w:val="20"/>
        </w:rPr>
        <w:t>中国建筑科学研究院有限公司</w:t>
      </w:r>
    </w:p>
    <w:p w14:paraId="2AFEE94C" w14:textId="5601C63D" w:rsidR="008E365E" w:rsidRPr="00DB4A8E" w:rsidRDefault="008E365E" w:rsidP="008E365E">
      <w:pPr>
        <w:spacing w:line="460" w:lineRule="exact"/>
        <w:ind w:firstLineChars="200" w:firstLine="480"/>
        <w:rPr>
          <w:rFonts w:eastAsia="新宋体"/>
          <w:sz w:val="24"/>
          <w:szCs w:val="20"/>
        </w:rPr>
      </w:pPr>
      <w:r w:rsidRPr="00DB4A8E">
        <w:rPr>
          <w:rFonts w:eastAsia="黑体" w:hint="eastAsia"/>
          <w:sz w:val="24"/>
          <w:szCs w:val="20"/>
        </w:rPr>
        <w:t>参</w:t>
      </w:r>
      <w:r w:rsidRPr="00DB4A8E">
        <w:rPr>
          <w:rFonts w:eastAsia="黑体"/>
          <w:w w:val="66"/>
          <w:sz w:val="24"/>
          <w:szCs w:val="20"/>
        </w:rPr>
        <w:t xml:space="preserve"> </w:t>
      </w:r>
      <w:r w:rsidRPr="00DB4A8E">
        <w:rPr>
          <w:rFonts w:eastAsia="黑体" w:hint="eastAsia"/>
          <w:sz w:val="24"/>
          <w:szCs w:val="20"/>
        </w:rPr>
        <w:t>编</w:t>
      </w:r>
      <w:r w:rsidRPr="00DB4A8E">
        <w:rPr>
          <w:rFonts w:eastAsia="黑体"/>
          <w:w w:val="66"/>
          <w:sz w:val="24"/>
          <w:szCs w:val="20"/>
        </w:rPr>
        <w:t xml:space="preserve"> </w:t>
      </w:r>
      <w:r w:rsidRPr="00DB4A8E">
        <w:rPr>
          <w:rFonts w:eastAsia="黑体" w:hint="eastAsia"/>
          <w:sz w:val="24"/>
          <w:szCs w:val="20"/>
        </w:rPr>
        <w:t>单</w:t>
      </w:r>
      <w:r w:rsidRPr="00DB4A8E">
        <w:rPr>
          <w:rFonts w:eastAsia="黑体"/>
          <w:w w:val="66"/>
          <w:sz w:val="24"/>
          <w:szCs w:val="20"/>
        </w:rPr>
        <w:t xml:space="preserve"> </w:t>
      </w:r>
      <w:r w:rsidRPr="00DB4A8E">
        <w:rPr>
          <w:rFonts w:eastAsia="黑体" w:hint="eastAsia"/>
          <w:sz w:val="24"/>
          <w:szCs w:val="20"/>
        </w:rPr>
        <w:t>位：</w:t>
      </w:r>
      <w:r w:rsidR="00EC753E" w:rsidRPr="00DB4A8E">
        <w:rPr>
          <w:rFonts w:eastAsia="新宋体" w:hint="eastAsia"/>
          <w:sz w:val="24"/>
          <w:szCs w:val="20"/>
        </w:rPr>
        <w:t>大连理工大学</w:t>
      </w:r>
    </w:p>
    <w:p w14:paraId="1D1EF8AA" w14:textId="5FCACDD8" w:rsidR="0050385F" w:rsidRPr="00DB4A8E" w:rsidRDefault="006543B8" w:rsidP="00A347FD">
      <w:pPr>
        <w:spacing w:line="460" w:lineRule="exact"/>
        <w:ind w:leftChars="900" w:left="1890"/>
        <w:rPr>
          <w:rFonts w:eastAsia="新宋体"/>
          <w:sz w:val="24"/>
          <w:szCs w:val="20"/>
        </w:rPr>
      </w:pPr>
      <w:r>
        <w:rPr>
          <w:rFonts w:eastAsia="新宋体" w:hint="eastAsia"/>
          <w:sz w:val="24"/>
          <w:szCs w:val="20"/>
        </w:rPr>
        <w:t>……</w:t>
      </w:r>
    </w:p>
    <w:p w14:paraId="600E8BDC" w14:textId="43137899" w:rsidR="006543B8" w:rsidRPr="005B57AB" w:rsidRDefault="00BD30C4" w:rsidP="006543B8">
      <w:pPr>
        <w:spacing w:line="460" w:lineRule="exact"/>
        <w:ind w:leftChars="220" w:left="462"/>
        <w:rPr>
          <w:rFonts w:eastAsia="新宋体"/>
          <w:sz w:val="24"/>
          <w:szCs w:val="20"/>
        </w:rPr>
      </w:pPr>
      <w:r w:rsidRPr="00DB4A8E">
        <w:rPr>
          <w:rFonts w:eastAsia="黑体" w:hint="eastAsia"/>
          <w:sz w:val="24"/>
          <w:szCs w:val="20"/>
        </w:rPr>
        <w:t>主要起草人：</w:t>
      </w:r>
    </w:p>
    <w:p w14:paraId="2333CE43" w14:textId="2FE39477" w:rsidR="009B08C1" w:rsidRPr="005B57AB" w:rsidRDefault="009B08C1" w:rsidP="005B57AB">
      <w:pPr>
        <w:spacing w:line="460" w:lineRule="exact"/>
        <w:ind w:leftChars="900" w:left="1890"/>
        <w:rPr>
          <w:rFonts w:eastAsia="新宋体"/>
          <w:sz w:val="24"/>
          <w:szCs w:val="20"/>
        </w:rPr>
      </w:pPr>
    </w:p>
    <w:p w14:paraId="7F2D758A" w14:textId="77777777" w:rsidR="004350DA" w:rsidRPr="00DB4A8E" w:rsidRDefault="004350DA" w:rsidP="00404C6E">
      <w:pPr>
        <w:ind w:firstLine="640"/>
        <w:jc w:val="center"/>
      </w:pPr>
    </w:p>
    <w:p w14:paraId="0E033196" w14:textId="77777777" w:rsidR="007A1E85" w:rsidRPr="00DB4A8E" w:rsidRDefault="007A1E85" w:rsidP="004350DA">
      <w:pPr>
        <w:sectPr w:rsidR="007A1E85" w:rsidRPr="00DB4A8E" w:rsidSect="00C15C5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851" w:gutter="0"/>
          <w:pgNumType w:start="1"/>
          <w:cols w:space="425"/>
          <w:titlePg/>
          <w:docGrid w:type="linesAndChars" w:linePitch="312"/>
        </w:sectPr>
      </w:pPr>
    </w:p>
    <w:p w14:paraId="67D2C593" w14:textId="77777777" w:rsidR="005E56C8" w:rsidRPr="005E56C8" w:rsidRDefault="005E56C8" w:rsidP="005E56C8">
      <w:pPr>
        <w:widowControl/>
        <w:tabs>
          <w:tab w:val="right" w:leader="dot" w:pos="8296"/>
        </w:tabs>
        <w:spacing w:line="288" w:lineRule="auto"/>
        <w:ind w:left="221"/>
        <w:jc w:val="center"/>
        <w:rPr>
          <w:kern w:val="0"/>
          <w:sz w:val="36"/>
          <w:szCs w:val="36"/>
        </w:rPr>
      </w:pPr>
      <w:r w:rsidRPr="005E56C8">
        <w:rPr>
          <w:kern w:val="0"/>
          <w:sz w:val="36"/>
          <w:szCs w:val="36"/>
        </w:rPr>
        <w:lastRenderedPageBreak/>
        <w:t>目</w:t>
      </w:r>
      <w:r w:rsidRPr="005E56C8">
        <w:rPr>
          <w:kern w:val="0"/>
          <w:sz w:val="24"/>
          <w:szCs w:val="22"/>
        </w:rPr>
        <w:t xml:space="preserve">    </w:t>
      </w:r>
      <w:r w:rsidRPr="005E56C8">
        <w:rPr>
          <w:kern w:val="0"/>
          <w:sz w:val="36"/>
          <w:szCs w:val="36"/>
        </w:rPr>
        <w:t>录</w:t>
      </w:r>
    </w:p>
    <w:p w14:paraId="7B6B78C7" w14:textId="3D623DA6" w:rsidR="005E56C8" w:rsidRDefault="005E56C8" w:rsidP="005E56C8">
      <w:pPr>
        <w:pStyle w:val="TOC1"/>
        <w:rPr>
          <w:rFonts w:asciiTheme="minorHAnsi" w:eastAsiaTheme="minorEastAsia" w:hAnsiTheme="minorHAnsi" w:cstheme="minorBidi"/>
          <w:kern w:val="2"/>
          <w:sz w:val="21"/>
        </w:rPr>
      </w:pPr>
      <w:r>
        <w:fldChar w:fldCharType="begin"/>
      </w:r>
      <w:r>
        <w:instrText xml:space="preserve"> TOC \h \z \t "</w:instrText>
      </w:r>
      <w:r>
        <w:instrText>章标提</w:instrText>
      </w:r>
      <w:r>
        <w:instrText>,1,</w:instrText>
      </w:r>
      <w:r>
        <w:instrText>节标题</w:instrText>
      </w:r>
      <w:r>
        <w:instrText xml:space="preserve">,2" </w:instrText>
      </w:r>
      <w:r>
        <w:fldChar w:fldCharType="separate"/>
      </w:r>
      <w:hyperlink w:anchor="_Toc33797342" w:history="1">
        <w:r w:rsidRPr="00A7680B">
          <w:rPr>
            <w:rStyle w:val="a7"/>
          </w:rPr>
          <w:t>1</w:t>
        </w:r>
        <w:r w:rsidRPr="00A7680B">
          <w:rPr>
            <w:rStyle w:val="a7"/>
          </w:rPr>
          <w:t xml:space="preserve">　总　则</w:t>
        </w:r>
        <w:r>
          <w:rPr>
            <w:webHidden/>
          </w:rPr>
          <w:tab/>
        </w:r>
        <w:r>
          <w:rPr>
            <w:webHidden/>
          </w:rPr>
          <w:fldChar w:fldCharType="begin"/>
        </w:r>
        <w:r>
          <w:rPr>
            <w:webHidden/>
          </w:rPr>
          <w:instrText xml:space="preserve"> PAGEREF _Toc33797342 \h </w:instrText>
        </w:r>
        <w:r>
          <w:rPr>
            <w:webHidden/>
          </w:rPr>
        </w:r>
        <w:r>
          <w:rPr>
            <w:webHidden/>
          </w:rPr>
          <w:fldChar w:fldCharType="separate"/>
        </w:r>
        <w:r>
          <w:rPr>
            <w:webHidden/>
          </w:rPr>
          <w:t>1</w:t>
        </w:r>
        <w:r>
          <w:rPr>
            <w:webHidden/>
          </w:rPr>
          <w:fldChar w:fldCharType="end"/>
        </w:r>
      </w:hyperlink>
    </w:p>
    <w:p w14:paraId="650562C7" w14:textId="6119F84F" w:rsidR="005E56C8" w:rsidRDefault="00BD429F" w:rsidP="005E56C8">
      <w:pPr>
        <w:pStyle w:val="TOC1"/>
        <w:rPr>
          <w:rFonts w:asciiTheme="minorHAnsi" w:eastAsiaTheme="minorEastAsia" w:hAnsiTheme="minorHAnsi" w:cstheme="minorBidi"/>
          <w:kern w:val="2"/>
          <w:sz w:val="21"/>
        </w:rPr>
      </w:pPr>
      <w:hyperlink w:anchor="_Toc33797343" w:history="1">
        <w:r w:rsidR="005E56C8" w:rsidRPr="00A7680B">
          <w:rPr>
            <w:rStyle w:val="a7"/>
          </w:rPr>
          <w:t>2</w:t>
        </w:r>
        <w:r w:rsidR="005E56C8" w:rsidRPr="00A7680B">
          <w:rPr>
            <w:rStyle w:val="a7"/>
          </w:rPr>
          <w:t xml:space="preserve">　术　语</w:t>
        </w:r>
        <w:r w:rsidR="005E56C8">
          <w:rPr>
            <w:webHidden/>
          </w:rPr>
          <w:tab/>
        </w:r>
        <w:r w:rsidR="005E56C8">
          <w:rPr>
            <w:webHidden/>
          </w:rPr>
          <w:fldChar w:fldCharType="begin"/>
        </w:r>
        <w:r w:rsidR="005E56C8">
          <w:rPr>
            <w:webHidden/>
          </w:rPr>
          <w:instrText xml:space="preserve"> PAGEREF _Toc33797343 \h </w:instrText>
        </w:r>
        <w:r w:rsidR="005E56C8">
          <w:rPr>
            <w:webHidden/>
          </w:rPr>
        </w:r>
        <w:r w:rsidR="005E56C8">
          <w:rPr>
            <w:webHidden/>
          </w:rPr>
          <w:fldChar w:fldCharType="separate"/>
        </w:r>
        <w:r w:rsidR="005E56C8">
          <w:rPr>
            <w:webHidden/>
          </w:rPr>
          <w:t>2</w:t>
        </w:r>
        <w:r w:rsidR="005E56C8">
          <w:rPr>
            <w:webHidden/>
          </w:rPr>
          <w:fldChar w:fldCharType="end"/>
        </w:r>
      </w:hyperlink>
    </w:p>
    <w:p w14:paraId="1AAB4922" w14:textId="5F0E55AA" w:rsidR="005E56C8" w:rsidRDefault="00BD429F" w:rsidP="005E56C8">
      <w:pPr>
        <w:pStyle w:val="TOC1"/>
        <w:rPr>
          <w:rFonts w:asciiTheme="minorHAnsi" w:eastAsiaTheme="minorEastAsia" w:hAnsiTheme="minorHAnsi" w:cstheme="minorBidi"/>
          <w:kern w:val="2"/>
          <w:sz w:val="21"/>
        </w:rPr>
      </w:pPr>
      <w:hyperlink w:anchor="_Toc33797344" w:history="1">
        <w:r w:rsidR="005E56C8" w:rsidRPr="00A7680B">
          <w:rPr>
            <w:rStyle w:val="a7"/>
          </w:rPr>
          <w:t>3</w:t>
        </w:r>
        <w:r w:rsidR="005E56C8" w:rsidRPr="00A7680B">
          <w:rPr>
            <w:rStyle w:val="a7"/>
          </w:rPr>
          <w:t xml:space="preserve">　基本规定</w:t>
        </w:r>
        <w:r w:rsidR="005E56C8">
          <w:rPr>
            <w:webHidden/>
          </w:rPr>
          <w:tab/>
        </w:r>
        <w:r w:rsidR="005E56C8">
          <w:rPr>
            <w:webHidden/>
          </w:rPr>
          <w:fldChar w:fldCharType="begin"/>
        </w:r>
        <w:r w:rsidR="005E56C8">
          <w:rPr>
            <w:webHidden/>
          </w:rPr>
          <w:instrText xml:space="preserve"> PAGEREF _Toc33797344 \h </w:instrText>
        </w:r>
        <w:r w:rsidR="005E56C8">
          <w:rPr>
            <w:webHidden/>
          </w:rPr>
        </w:r>
        <w:r w:rsidR="005E56C8">
          <w:rPr>
            <w:webHidden/>
          </w:rPr>
          <w:fldChar w:fldCharType="separate"/>
        </w:r>
        <w:r w:rsidR="005E56C8">
          <w:rPr>
            <w:webHidden/>
          </w:rPr>
          <w:t>4</w:t>
        </w:r>
        <w:r w:rsidR="005E56C8">
          <w:rPr>
            <w:webHidden/>
          </w:rPr>
          <w:fldChar w:fldCharType="end"/>
        </w:r>
      </w:hyperlink>
    </w:p>
    <w:p w14:paraId="382152DA" w14:textId="56AA2C54" w:rsidR="005E56C8" w:rsidRDefault="00BD429F" w:rsidP="005E56C8">
      <w:pPr>
        <w:pStyle w:val="TOC1"/>
        <w:rPr>
          <w:rFonts w:asciiTheme="minorHAnsi" w:eastAsiaTheme="minorEastAsia" w:hAnsiTheme="minorHAnsi" w:cstheme="minorBidi"/>
          <w:kern w:val="2"/>
          <w:sz w:val="21"/>
        </w:rPr>
      </w:pPr>
      <w:hyperlink w:anchor="_Toc33797345" w:history="1">
        <w:r w:rsidR="005E56C8" w:rsidRPr="00A7680B">
          <w:rPr>
            <w:rStyle w:val="a7"/>
          </w:rPr>
          <w:t>4</w:t>
        </w:r>
        <w:r w:rsidR="005E56C8" w:rsidRPr="00A7680B">
          <w:rPr>
            <w:rStyle w:val="a7"/>
          </w:rPr>
          <w:t xml:space="preserve">　设备</w:t>
        </w:r>
        <w:r w:rsidR="005E56C8">
          <w:rPr>
            <w:webHidden/>
          </w:rPr>
          <w:tab/>
        </w:r>
        <w:r w:rsidR="005E56C8">
          <w:rPr>
            <w:webHidden/>
          </w:rPr>
          <w:fldChar w:fldCharType="begin"/>
        </w:r>
        <w:r w:rsidR="005E56C8">
          <w:rPr>
            <w:webHidden/>
          </w:rPr>
          <w:instrText xml:space="preserve"> PAGEREF _Toc33797345 \h </w:instrText>
        </w:r>
        <w:r w:rsidR="005E56C8">
          <w:rPr>
            <w:webHidden/>
          </w:rPr>
        </w:r>
        <w:r w:rsidR="005E56C8">
          <w:rPr>
            <w:webHidden/>
          </w:rPr>
          <w:fldChar w:fldCharType="separate"/>
        </w:r>
        <w:r w:rsidR="005E56C8">
          <w:rPr>
            <w:webHidden/>
          </w:rPr>
          <w:t>6</w:t>
        </w:r>
        <w:r w:rsidR="005E56C8">
          <w:rPr>
            <w:webHidden/>
          </w:rPr>
          <w:fldChar w:fldCharType="end"/>
        </w:r>
      </w:hyperlink>
    </w:p>
    <w:p w14:paraId="71744331" w14:textId="7EE15F3B" w:rsidR="005E56C8" w:rsidRDefault="00BD429F">
      <w:pPr>
        <w:pStyle w:val="TOC2"/>
        <w:rPr>
          <w:rFonts w:asciiTheme="minorHAnsi" w:eastAsiaTheme="minorEastAsia" w:hAnsiTheme="minorHAnsi" w:cstheme="minorBidi"/>
          <w:noProof/>
          <w:kern w:val="2"/>
          <w:sz w:val="21"/>
        </w:rPr>
      </w:pPr>
      <w:hyperlink w:anchor="_Toc33797346" w:history="1">
        <w:r w:rsidR="005E56C8" w:rsidRPr="00A7680B">
          <w:rPr>
            <w:rStyle w:val="a7"/>
            <w:noProof/>
          </w:rPr>
          <w:t>4.1</w:t>
        </w:r>
        <w:r w:rsidR="005E56C8" w:rsidRPr="00A7680B">
          <w:rPr>
            <w:rStyle w:val="a7"/>
            <w:bCs/>
            <w:noProof/>
            <w:kern w:val="44"/>
          </w:rPr>
          <w:t xml:space="preserve">　</w:t>
        </w:r>
        <w:r w:rsidR="005E56C8" w:rsidRPr="00A7680B">
          <w:rPr>
            <w:rStyle w:val="a7"/>
            <w:noProof/>
          </w:rPr>
          <w:t>一般规定</w:t>
        </w:r>
        <w:r w:rsidR="005E56C8">
          <w:rPr>
            <w:noProof/>
            <w:webHidden/>
          </w:rPr>
          <w:tab/>
        </w:r>
        <w:r w:rsidR="005E56C8">
          <w:rPr>
            <w:noProof/>
            <w:webHidden/>
          </w:rPr>
          <w:fldChar w:fldCharType="begin"/>
        </w:r>
        <w:r w:rsidR="005E56C8">
          <w:rPr>
            <w:noProof/>
            <w:webHidden/>
          </w:rPr>
          <w:instrText xml:space="preserve"> PAGEREF _Toc33797346 \h </w:instrText>
        </w:r>
        <w:r w:rsidR="005E56C8">
          <w:rPr>
            <w:noProof/>
            <w:webHidden/>
          </w:rPr>
        </w:r>
        <w:r w:rsidR="005E56C8">
          <w:rPr>
            <w:noProof/>
            <w:webHidden/>
          </w:rPr>
          <w:fldChar w:fldCharType="separate"/>
        </w:r>
        <w:r w:rsidR="005E56C8">
          <w:rPr>
            <w:noProof/>
            <w:webHidden/>
          </w:rPr>
          <w:t>6</w:t>
        </w:r>
        <w:r w:rsidR="005E56C8">
          <w:rPr>
            <w:noProof/>
            <w:webHidden/>
          </w:rPr>
          <w:fldChar w:fldCharType="end"/>
        </w:r>
      </w:hyperlink>
    </w:p>
    <w:p w14:paraId="1442B261" w14:textId="5BBE0BF8" w:rsidR="005E56C8" w:rsidRDefault="00BD429F">
      <w:pPr>
        <w:pStyle w:val="TOC2"/>
        <w:rPr>
          <w:rFonts w:asciiTheme="minorHAnsi" w:eastAsiaTheme="minorEastAsia" w:hAnsiTheme="minorHAnsi" w:cstheme="minorBidi"/>
          <w:noProof/>
          <w:kern w:val="2"/>
          <w:sz w:val="21"/>
        </w:rPr>
      </w:pPr>
      <w:hyperlink w:anchor="_Toc33797347" w:history="1">
        <w:r w:rsidR="005E56C8" w:rsidRPr="00A7680B">
          <w:rPr>
            <w:rStyle w:val="a7"/>
            <w:noProof/>
          </w:rPr>
          <w:t>4.2</w:t>
        </w:r>
        <w:r w:rsidR="005E56C8" w:rsidRPr="00A7680B">
          <w:rPr>
            <w:rStyle w:val="a7"/>
            <w:bCs/>
            <w:noProof/>
            <w:kern w:val="44"/>
          </w:rPr>
          <w:t xml:space="preserve">　</w:t>
        </w:r>
        <w:r w:rsidR="005E56C8" w:rsidRPr="00A7680B">
          <w:rPr>
            <w:rStyle w:val="a7"/>
            <w:noProof/>
          </w:rPr>
          <w:t>PVT</w:t>
        </w:r>
        <w:r w:rsidR="005E56C8" w:rsidRPr="00A7680B">
          <w:rPr>
            <w:rStyle w:val="a7"/>
            <w:noProof/>
          </w:rPr>
          <w:t>组件</w:t>
        </w:r>
        <w:r w:rsidR="005E56C8">
          <w:rPr>
            <w:noProof/>
            <w:webHidden/>
          </w:rPr>
          <w:tab/>
        </w:r>
        <w:r w:rsidR="005E56C8">
          <w:rPr>
            <w:noProof/>
            <w:webHidden/>
          </w:rPr>
          <w:fldChar w:fldCharType="begin"/>
        </w:r>
        <w:r w:rsidR="005E56C8">
          <w:rPr>
            <w:noProof/>
            <w:webHidden/>
          </w:rPr>
          <w:instrText xml:space="preserve"> PAGEREF _Toc33797347 \h </w:instrText>
        </w:r>
        <w:r w:rsidR="005E56C8">
          <w:rPr>
            <w:noProof/>
            <w:webHidden/>
          </w:rPr>
        </w:r>
        <w:r w:rsidR="005E56C8">
          <w:rPr>
            <w:noProof/>
            <w:webHidden/>
          </w:rPr>
          <w:fldChar w:fldCharType="separate"/>
        </w:r>
        <w:r w:rsidR="005E56C8">
          <w:rPr>
            <w:noProof/>
            <w:webHidden/>
          </w:rPr>
          <w:t>6</w:t>
        </w:r>
        <w:r w:rsidR="005E56C8">
          <w:rPr>
            <w:noProof/>
            <w:webHidden/>
          </w:rPr>
          <w:fldChar w:fldCharType="end"/>
        </w:r>
      </w:hyperlink>
    </w:p>
    <w:p w14:paraId="5DC1E537" w14:textId="536E3857" w:rsidR="005E56C8" w:rsidRDefault="00BD429F">
      <w:pPr>
        <w:pStyle w:val="TOC2"/>
        <w:rPr>
          <w:rFonts w:asciiTheme="minorHAnsi" w:eastAsiaTheme="minorEastAsia" w:hAnsiTheme="minorHAnsi" w:cstheme="minorBidi"/>
          <w:noProof/>
          <w:kern w:val="2"/>
          <w:sz w:val="21"/>
        </w:rPr>
      </w:pPr>
      <w:hyperlink w:anchor="_Toc33797348" w:history="1">
        <w:r w:rsidR="005E56C8" w:rsidRPr="00A7680B">
          <w:rPr>
            <w:rStyle w:val="a7"/>
            <w:noProof/>
          </w:rPr>
          <w:t>4.3</w:t>
        </w:r>
        <w:r w:rsidR="005E56C8" w:rsidRPr="00A7680B">
          <w:rPr>
            <w:rStyle w:val="a7"/>
            <w:bCs/>
            <w:noProof/>
            <w:kern w:val="44"/>
          </w:rPr>
          <w:t xml:space="preserve">　</w:t>
        </w:r>
        <w:r w:rsidR="005E56C8" w:rsidRPr="00A7680B">
          <w:rPr>
            <w:rStyle w:val="a7"/>
            <w:noProof/>
          </w:rPr>
          <w:t>PVT</w:t>
        </w:r>
        <w:r w:rsidR="005E56C8" w:rsidRPr="00A7680B">
          <w:rPr>
            <w:rStyle w:val="a7"/>
            <w:noProof/>
          </w:rPr>
          <w:t>热泵机组</w:t>
        </w:r>
        <w:r w:rsidR="005E56C8">
          <w:rPr>
            <w:noProof/>
            <w:webHidden/>
          </w:rPr>
          <w:tab/>
        </w:r>
        <w:r w:rsidR="005E56C8">
          <w:rPr>
            <w:noProof/>
            <w:webHidden/>
          </w:rPr>
          <w:fldChar w:fldCharType="begin"/>
        </w:r>
        <w:r w:rsidR="005E56C8">
          <w:rPr>
            <w:noProof/>
            <w:webHidden/>
          </w:rPr>
          <w:instrText xml:space="preserve"> PAGEREF _Toc33797348 \h </w:instrText>
        </w:r>
        <w:r w:rsidR="005E56C8">
          <w:rPr>
            <w:noProof/>
            <w:webHidden/>
          </w:rPr>
        </w:r>
        <w:r w:rsidR="005E56C8">
          <w:rPr>
            <w:noProof/>
            <w:webHidden/>
          </w:rPr>
          <w:fldChar w:fldCharType="separate"/>
        </w:r>
        <w:r w:rsidR="005E56C8">
          <w:rPr>
            <w:noProof/>
            <w:webHidden/>
          </w:rPr>
          <w:t>7</w:t>
        </w:r>
        <w:r w:rsidR="005E56C8">
          <w:rPr>
            <w:noProof/>
            <w:webHidden/>
          </w:rPr>
          <w:fldChar w:fldCharType="end"/>
        </w:r>
      </w:hyperlink>
    </w:p>
    <w:p w14:paraId="72834EBC" w14:textId="639ACD79" w:rsidR="005E56C8" w:rsidRDefault="00BD429F">
      <w:pPr>
        <w:pStyle w:val="TOC2"/>
        <w:rPr>
          <w:rFonts w:asciiTheme="minorHAnsi" w:eastAsiaTheme="minorEastAsia" w:hAnsiTheme="minorHAnsi" w:cstheme="minorBidi"/>
          <w:noProof/>
          <w:kern w:val="2"/>
          <w:sz w:val="21"/>
        </w:rPr>
      </w:pPr>
      <w:hyperlink w:anchor="_Toc33797349" w:history="1">
        <w:r w:rsidR="005E56C8" w:rsidRPr="00A7680B">
          <w:rPr>
            <w:rStyle w:val="a7"/>
            <w:noProof/>
          </w:rPr>
          <w:t>4.4</w:t>
        </w:r>
        <w:r w:rsidR="005E56C8" w:rsidRPr="00A7680B">
          <w:rPr>
            <w:rStyle w:val="a7"/>
            <w:bCs/>
            <w:noProof/>
            <w:kern w:val="44"/>
          </w:rPr>
          <w:t xml:space="preserve">　</w:t>
        </w:r>
        <w:r w:rsidR="005E56C8" w:rsidRPr="00A7680B">
          <w:rPr>
            <w:rStyle w:val="a7"/>
            <w:noProof/>
          </w:rPr>
          <w:t>其他设备</w:t>
        </w:r>
        <w:r w:rsidR="005E56C8">
          <w:rPr>
            <w:noProof/>
            <w:webHidden/>
          </w:rPr>
          <w:tab/>
        </w:r>
        <w:r w:rsidR="005E56C8">
          <w:rPr>
            <w:noProof/>
            <w:webHidden/>
          </w:rPr>
          <w:fldChar w:fldCharType="begin"/>
        </w:r>
        <w:r w:rsidR="005E56C8">
          <w:rPr>
            <w:noProof/>
            <w:webHidden/>
          </w:rPr>
          <w:instrText xml:space="preserve"> PAGEREF _Toc33797349 \h </w:instrText>
        </w:r>
        <w:r w:rsidR="005E56C8">
          <w:rPr>
            <w:noProof/>
            <w:webHidden/>
          </w:rPr>
        </w:r>
        <w:r w:rsidR="005E56C8">
          <w:rPr>
            <w:noProof/>
            <w:webHidden/>
          </w:rPr>
          <w:fldChar w:fldCharType="separate"/>
        </w:r>
        <w:r w:rsidR="005E56C8">
          <w:rPr>
            <w:noProof/>
            <w:webHidden/>
          </w:rPr>
          <w:t>10</w:t>
        </w:r>
        <w:r w:rsidR="005E56C8">
          <w:rPr>
            <w:noProof/>
            <w:webHidden/>
          </w:rPr>
          <w:fldChar w:fldCharType="end"/>
        </w:r>
      </w:hyperlink>
    </w:p>
    <w:p w14:paraId="327087BF" w14:textId="1582FA20" w:rsidR="005E56C8" w:rsidRDefault="00BD429F" w:rsidP="005E56C8">
      <w:pPr>
        <w:pStyle w:val="TOC1"/>
        <w:rPr>
          <w:rFonts w:asciiTheme="minorHAnsi" w:eastAsiaTheme="minorEastAsia" w:hAnsiTheme="minorHAnsi" w:cstheme="minorBidi"/>
          <w:kern w:val="2"/>
          <w:sz w:val="21"/>
        </w:rPr>
      </w:pPr>
      <w:hyperlink w:anchor="_Toc33797350" w:history="1">
        <w:r w:rsidR="005E56C8" w:rsidRPr="00A7680B">
          <w:rPr>
            <w:rStyle w:val="a7"/>
          </w:rPr>
          <w:t>5</w:t>
        </w:r>
        <w:r w:rsidR="005E56C8" w:rsidRPr="00A7680B">
          <w:rPr>
            <w:rStyle w:val="a7"/>
          </w:rPr>
          <w:t xml:space="preserve">　设计</w:t>
        </w:r>
        <w:r w:rsidR="005E56C8">
          <w:rPr>
            <w:webHidden/>
          </w:rPr>
          <w:tab/>
        </w:r>
        <w:r w:rsidR="005E56C8">
          <w:rPr>
            <w:webHidden/>
          </w:rPr>
          <w:fldChar w:fldCharType="begin"/>
        </w:r>
        <w:r w:rsidR="005E56C8">
          <w:rPr>
            <w:webHidden/>
          </w:rPr>
          <w:instrText xml:space="preserve"> PAGEREF _Toc33797350 \h </w:instrText>
        </w:r>
        <w:r w:rsidR="005E56C8">
          <w:rPr>
            <w:webHidden/>
          </w:rPr>
        </w:r>
        <w:r w:rsidR="005E56C8">
          <w:rPr>
            <w:webHidden/>
          </w:rPr>
          <w:fldChar w:fldCharType="separate"/>
        </w:r>
        <w:r w:rsidR="005E56C8">
          <w:rPr>
            <w:webHidden/>
          </w:rPr>
          <w:t>12</w:t>
        </w:r>
        <w:r w:rsidR="005E56C8">
          <w:rPr>
            <w:webHidden/>
          </w:rPr>
          <w:fldChar w:fldCharType="end"/>
        </w:r>
      </w:hyperlink>
    </w:p>
    <w:p w14:paraId="22147132" w14:textId="6324B2DF" w:rsidR="005E56C8" w:rsidRDefault="00BD429F">
      <w:pPr>
        <w:pStyle w:val="TOC2"/>
        <w:rPr>
          <w:rFonts w:asciiTheme="minorHAnsi" w:eastAsiaTheme="minorEastAsia" w:hAnsiTheme="minorHAnsi" w:cstheme="minorBidi"/>
          <w:noProof/>
          <w:kern w:val="2"/>
          <w:sz w:val="21"/>
        </w:rPr>
      </w:pPr>
      <w:hyperlink w:anchor="_Toc33797351" w:history="1">
        <w:r w:rsidR="005E56C8" w:rsidRPr="00A7680B">
          <w:rPr>
            <w:rStyle w:val="a7"/>
            <w:noProof/>
          </w:rPr>
          <w:t>5.1</w:t>
        </w:r>
        <w:r w:rsidR="005E56C8" w:rsidRPr="00A7680B">
          <w:rPr>
            <w:rStyle w:val="a7"/>
            <w:bCs/>
            <w:noProof/>
            <w:kern w:val="44"/>
          </w:rPr>
          <w:t xml:space="preserve">　</w:t>
        </w:r>
        <w:r w:rsidR="005E56C8" w:rsidRPr="00A7680B">
          <w:rPr>
            <w:rStyle w:val="a7"/>
            <w:noProof/>
          </w:rPr>
          <w:t>一般规定</w:t>
        </w:r>
        <w:r w:rsidR="005E56C8">
          <w:rPr>
            <w:noProof/>
            <w:webHidden/>
          </w:rPr>
          <w:tab/>
        </w:r>
        <w:r w:rsidR="005E56C8">
          <w:rPr>
            <w:noProof/>
            <w:webHidden/>
          </w:rPr>
          <w:fldChar w:fldCharType="begin"/>
        </w:r>
        <w:r w:rsidR="005E56C8">
          <w:rPr>
            <w:noProof/>
            <w:webHidden/>
          </w:rPr>
          <w:instrText xml:space="preserve"> PAGEREF _Toc33797351 \h </w:instrText>
        </w:r>
        <w:r w:rsidR="005E56C8">
          <w:rPr>
            <w:noProof/>
            <w:webHidden/>
          </w:rPr>
        </w:r>
        <w:r w:rsidR="005E56C8">
          <w:rPr>
            <w:noProof/>
            <w:webHidden/>
          </w:rPr>
          <w:fldChar w:fldCharType="separate"/>
        </w:r>
        <w:r w:rsidR="005E56C8">
          <w:rPr>
            <w:noProof/>
            <w:webHidden/>
          </w:rPr>
          <w:t>12</w:t>
        </w:r>
        <w:r w:rsidR="005E56C8">
          <w:rPr>
            <w:noProof/>
            <w:webHidden/>
          </w:rPr>
          <w:fldChar w:fldCharType="end"/>
        </w:r>
      </w:hyperlink>
    </w:p>
    <w:p w14:paraId="05475798" w14:textId="0751372A" w:rsidR="005E56C8" w:rsidRDefault="00BD429F">
      <w:pPr>
        <w:pStyle w:val="TOC2"/>
        <w:rPr>
          <w:rFonts w:asciiTheme="minorHAnsi" w:eastAsiaTheme="minorEastAsia" w:hAnsiTheme="minorHAnsi" w:cstheme="minorBidi"/>
          <w:noProof/>
          <w:kern w:val="2"/>
          <w:sz w:val="21"/>
        </w:rPr>
      </w:pPr>
      <w:hyperlink w:anchor="_Toc33797352" w:history="1">
        <w:r w:rsidR="005E56C8" w:rsidRPr="00A7680B">
          <w:rPr>
            <w:rStyle w:val="a7"/>
            <w:noProof/>
          </w:rPr>
          <w:t>5.2</w:t>
        </w:r>
        <w:r w:rsidR="005E56C8" w:rsidRPr="00A7680B">
          <w:rPr>
            <w:rStyle w:val="a7"/>
            <w:bCs/>
            <w:noProof/>
            <w:kern w:val="44"/>
          </w:rPr>
          <w:t xml:space="preserve">　</w:t>
        </w:r>
        <w:r w:rsidR="005E56C8" w:rsidRPr="00A7680B">
          <w:rPr>
            <w:rStyle w:val="a7"/>
            <w:noProof/>
          </w:rPr>
          <w:t>负荷计算</w:t>
        </w:r>
        <w:r w:rsidR="005E56C8">
          <w:rPr>
            <w:noProof/>
            <w:webHidden/>
          </w:rPr>
          <w:tab/>
        </w:r>
        <w:r w:rsidR="005E56C8">
          <w:rPr>
            <w:noProof/>
            <w:webHidden/>
          </w:rPr>
          <w:fldChar w:fldCharType="begin"/>
        </w:r>
        <w:r w:rsidR="005E56C8">
          <w:rPr>
            <w:noProof/>
            <w:webHidden/>
          </w:rPr>
          <w:instrText xml:space="preserve"> PAGEREF _Toc33797352 \h </w:instrText>
        </w:r>
        <w:r w:rsidR="005E56C8">
          <w:rPr>
            <w:noProof/>
            <w:webHidden/>
          </w:rPr>
        </w:r>
        <w:r w:rsidR="005E56C8">
          <w:rPr>
            <w:noProof/>
            <w:webHidden/>
          </w:rPr>
          <w:fldChar w:fldCharType="separate"/>
        </w:r>
        <w:r w:rsidR="005E56C8">
          <w:rPr>
            <w:noProof/>
            <w:webHidden/>
          </w:rPr>
          <w:t>13</w:t>
        </w:r>
        <w:r w:rsidR="005E56C8">
          <w:rPr>
            <w:noProof/>
            <w:webHidden/>
          </w:rPr>
          <w:fldChar w:fldCharType="end"/>
        </w:r>
      </w:hyperlink>
    </w:p>
    <w:p w14:paraId="1CF82030" w14:textId="1E6C0D84" w:rsidR="005E56C8" w:rsidRDefault="00BD429F">
      <w:pPr>
        <w:pStyle w:val="TOC2"/>
        <w:rPr>
          <w:rFonts w:asciiTheme="minorHAnsi" w:eastAsiaTheme="minorEastAsia" w:hAnsiTheme="minorHAnsi" w:cstheme="minorBidi"/>
          <w:noProof/>
          <w:kern w:val="2"/>
          <w:sz w:val="21"/>
        </w:rPr>
      </w:pPr>
      <w:hyperlink w:anchor="_Toc33797353" w:history="1">
        <w:r w:rsidR="005E56C8" w:rsidRPr="00A7680B">
          <w:rPr>
            <w:rStyle w:val="a7"/>
            <w:noProof/>
          </w:rPr>
          <w:t>5.3</w:t>
        </w:r>
        <w:r w:rsidR="005E56C8" w:rsidRPr="00A7680B">
          <w:rPr>
            <w:rStyle w:val="a7"/>
            <w:bCs/>
            <w:noProof/>
            <w:kern w:val="44"/>
          </w:rPr>
          <w:t xml:space="preserve">　</w:t>
        </w:r>
        <w:r w:rsidR="005E56C8" w:rsidRPr="00A7680B">
          <w:rPr>
            <w:rStyle w:val="a7"/>
            <w:noProof/>
          </w:rPr>
          <w:t>PVT</w:t>
        </w:r>
        <w:r w:rsidR="005E56C8" w:rsidRPr="00A7680B">
          <w:rPr>
            <w:rStyle w:val="a7"/>
            <w:noProof/>
          </w:rPr>
          <w:t>热泵机组及组件</w:t>
        </w:r>
        <w:r w:rsidR="005E56C8">
          <w:rPr>
            <w:noProof/>
            <w:webHidden/>
          </w:rPr>
          <w:tab/>
        </w:r>
        <w:r w:rsidR="005E56C8">
          <w:rPr>
            <w:noProof/>
            <w:webHidden/>
          </w:rPr>
          <w:fldChar w:fldCharType="begin"/>
        </w:r>
        <w:r w:rsidR="005E56C8">
          <w:rPr>
            <w:noProof/>
            <w:webHidden/>
          </w:rPr>
          <w:instrText xml:space="preserve"> PAGEREF _Toc33797353 \h </w:instrText>
        </w:r>
        <w:r w:rsidR="005E56C8">
          <w:rPr>
            <w:noProof/>
            <w:webHidden/>
          </w:rPr>
        </w:r>
        <w:r w:rsidR="005E56C8">
          <w:rPr>
            <w:noProof/>
            <w:webHidden/>
          </w:rPr>
          <w:fldChar w:fldCharType="separate"/>
        </w:r>
        <w:r w:rsidR="005E56C8">
          <w:rPr>
            <w:noProof/>
            <w:webHidden/>
          </w:rPr>
          <w:t>14</w:t>
        </w:r>
        <w:r w:rsidR="005E56C8">
          <w:rPr>
            <w:noProof/>
            <w:webHidden/>
          </w:rPr>
          <w:fldChar w:fldCharType="end"/>
        </w:r>
      </w:hyperlink>
    </w:p>
    <w:p w14:paraId="75F78D3A" w14:textId="13463A9B" w:rsidR="005E56C8" w:rsidRDefault="00BD429F">
      <w:pPr>
        <w:pStyle w:val="TOC2"/>
        <w:rPr>
          <w:rFonts w:asciiTheme="minorHAnsi" w:eastAsiaTheme="minorEastAsia" w:hAnsiTheme="minorHAnsi" w:cstheme="minorBidi"/>
          <w:noProof/>
          <w:kern w:val="2"/>
          <w:sz w:val="21"/>
        </w:rPr>
      </w:pPr>
      <w:hyperlink w:anchor="_Toc33797354" w:history="1">
        <w:r w:rsidR="005E56C8" w:rsidRPr="00A7680B">
          <w:rPr>
            <w:rStyle w:val="a7"/>
            <w:noProof/>
          </w:rPr>
          <w:t>5.4</w:t>
        </w:r>
        <w:r w:rsidR="005E56C8" w:rsidRPr="00A7680B">
          <w:rPr>
            <w:rStyle w:val="a7"/>
            <w:bCs/>
            <w:noProof/>
            <w:kern w:val="44"/>
          </w:rPr>
          <w:t xml:space="preserve">　</w:t>
        </w:r>
        <w:r w:rsidR="005E56C8" w:rsidRPr="00A7680B">
          <w:rPr>
            <w:rStyle w:val="a7"/>
            <w:noProof/>
          </w:rPr>
          <w:t>蓄能设备</w:t>
        </w:r>
        <w:r w:rsidR="005E56C8">
          <w:rPr>
            <w:noProof/>
            <w:webHidden/>
          </w:rPr>
          <w:tab/>
        </w:r>
        <w:r w:rsidR="005E56C8">
          <w:rPr>
            <w:noProof/>
            <w:webHidden/>
          </w:rPr>
          <w:fldChar w:fldCharType="begin"/>
        </w:r>
        <w:r w:rsidR="005E56C8">
          <w:rPr>
            <w:noProof/>
            <w:webHidden/>
          </w:rPr>
          <w:instrText xml:space="preserve"> PAGEREF _Toc33797354 \h </w:instrText>
        </w:r>
        <w:r w:rsidR="005E56C8">
          <w:rPr>
            <w:noProof/>
            <w:webHidden/>
          </w:rPr>
        </w:r>
        <w:r w:rsidR="005E56C8">
          <w:rPr>
            <w:noProof/>
            <w:webHidden/>
          </w:rPr>
          <w:fldChar w:fldCharType="separate"/>
        </w:r>
        <w:r w:rsidR="005E56C8">
          <w:rPr>
            <w:noProof/>
            <w:webHidden/>
          </w:rPr>
          <w:t>17</w:t>
        </w:r>
        <w:r w:rsidR="005E56C8">
          <w:rPr>
            <w:noProof/>
            <w:webHidden/>
          </w:rPr>
          <w:fldChar w:fldCharType="end"/>
        </w:r>
      </w:hyperlink>
    </w:p>
    <w:p w14:paraId="34F1E853" w14:textId="4AF7D3AE" w:rsidR="005E56C8" w:rsidRDefault="00BD429F">
      <w:pPr>
        <w:pStyle w:val="TOC2"/>
        <w:rPr>
          <w:rFonts w:asciiTheme="minorHAnsi" w:eastAsiaTheme="minorEastAsia" w:hAnsiTheme="minorHAnsi" w:cstheme="minorBidi"/>
          <w:noProof/>
          <w:kern w:val="2"/>
          <w:sz w:val="21"/>
        </w:rPr>
      </w:pPr>
      <w:hyperlink w:anchor="_Toc33797355" w:history="1">
        <w:r w:rsidR="005E56C8" w:rsidRPr="00A7680B">
          <w:rPr>
            <w:rStyle w:val="a7"/>
            <w:noProof/>
          </w:rPr>
          <w:t>5.5</w:t>
        </w:r>
        <w:r w:rsidR="005E56C8" w:rsidRPr="00A7680B">
          <w:rPr>
            <w:rStyle w:val="a7"/>
            <w:bCs/>
            <w:noProof/>
            <w:kern w:val="44"/>
          </w:rPr>
          <w:t xml:space="preserve">　</w:t>
        </w:r>
        <w:r w:rsidR="005E56C8" w:rsidRPr="00A7680B">
          <w:rPr>
            <w:rStyle w:val="a7"/>
            <w:noProof/>
          </w:rPr>
          <w:t>输配系统</w:t>
        </w:r>
        <w:r w:rsidR="005E56C8">
          <w:rPr>
            <w:noProof/>
            <w:webHidden/>
          </w:rPr>
          <w:tab/>
        </w:r>
        <w:r w:rsidR="005E56C8">
          <w:rPr>
            <w:noProof/>
            <w:webHidden/>
          </w:rPr>
          <w:fldChar w:fldCharType="begin"/>
        </w:r>
        <w:r w:rsidR="005E56C8">
          <w:rPr>
            <w:noProof/>
            <w:webHidden/>
          </w:rPr>
          <w:instrText xml:space="preserve"> PAGEREF _Toc33797355 \h </w:instrText>
        </w:r>
        <w:r w:rsidR="005E56C8">
          <w:rPr>
            <w:noProof/>
            <w:webHidden/>
          </w:rPr>
        </w:r>
        <w:r w:rsidR="005E56C8">
          <w:rPr>
            <w:noProof/>
            <w:webHidden/>
          </w:rPr>
          <w:fldChar w:fldCharType="separate"/>
        </w:r>
        <w:r w:rsidR="005E56C8">
          <w:rPr>
            <w:noProof/>
            <w:webHidden/>
          </w:rPr>
          <w:t>19</w:t>
        </w:r>
        <w:r w:rsidR="005E56C8">
          <w:rPr>
            <w:noProof/>
            <w:webHidden/>
          </w:rPr>
          <w:fldChar w:fldCharType="end"/>
        </w:r>
      </w:hyperlink>
    </w:p>
    <w:p w14:paraId="3F6A948A" w14:textId="3B14FE6E" w:rsidR="005E56C8" w:rsidRDefault="00BD429F">
      <w:pPr>
        <w:pStyle w:val="TOC2"/>
        <w:rPr>
          <w:rFonts w:asciiTheme="minorHAnsi" w:eastAsiaTheme="minorEastAsia" w:hAnsiTheme="minorHAnsi" w:cstheme="minorBidi"/>
          <w:noProof/>
          <w:kern w:val="2"/>
          <w:sz w:val="21"/>
        </w:rPr>
      </w:pPr>
      <w:hyperlink w:anchor="_Toc33797356" w:history="1">
        <w:r w:rsidR="005E56C8" w:rsidRPr="00A7680B">
          <w:rPr>
            <w:rStyle w:val="a7"/>
            <w:noProof/>
          </w:rPr>
          <w:t>5.6</w:t>
        </w:r>
        <w:r w:rsidR="005E56C8" w:rsidRPr="00A7680B">
          <w:rPr>
            <w:rStyle w:val="a7"/>
            <w:bCs/>
            <w:noProof/>
            <w:kern w:val="44"/>
          </w:rPr>
          <w:t xml:space="preserve">　</w:t>
        </w:r>
        <w:r w:rsidR="005E56C8" w:rsidRPr="00A7680B">
          <w:rPr>
            <w:rStyle w:val="a7"/>
            <w:noProof/>
          </w:rPr>
          <w:t>光伏发电系统</w:t>
        </w:r>
        <w:r w:rsidR="005E56C8">
          <w:rPr>
            <w:noProof/>
            <w:webHidden/>
          </w:rPr>
          <w:tab/>
        </w:r>
        <w:r w:rsidR="005E56C8">
          <w:rPr>
            <w:noProof/>
            <w:webHidden/>
          </w:rPr>
          <w:fldChar w:fldCharType="begin"/>
        </w:r>
        <w:r w:rsidR="005E56C8">
          <w:rPr>
            <w:noProof/>
            <w:webHidden/>
          </w:rPr>
          <w:instrText xml:space="preserve"> PAGEREF _Toc33797356 \h </w:instrText>
        </w:r>
        <w:r w:rsidR="005E56C8">
          <w:rPr>
            <w:noProof/>
            <w:webHidden/>
          </w:rPr>
        </w:r>
        <w:r w:rsidR="005E56C8">
          <w:rPr>
            <w:noProof/>
            <w:webHidden/>
          </w:rPr>
          <w:fldChar w:fldCharType="separate"/>
        </w:r>
        <w:r w:rsidR="005E56C8">
          <w:rPr>
            <w:noProof/>
            <w:webHidden/>
          </w:rPr>
          <w:t>21</w:t>
        </w:r>
        <w:r w:rsidR="005E56C8">
          <w:rPr>
            <w:noProof/>
            <w:webHidden/>
          </w:rPr>
          <w:fldChar w:fldCharType="end"/>
        </w:r>
      </w:hyperlink>
    </w:p>
    <w:p w14:paraId="76D14A8C" w14:textId="0D509A99" w:rsidR="005E56C8" w:rsidRDefault="00BD429F">
      <w:pPr>
        <w:pStyle w:val="TOC2"/>
        <w:rPr>
          <w:rFonts w:asciiTheme="minorHAnsi" w:eastAsiaTheme="minorEastAsia" w:hAnsiTheme="minorHAnsi" w:cstheme="minorBidi"/>
          <w:noProof/>
          <w:kern w:val="2"/>
          <w:sz w:val="21"/>
        </w:rPr>
      </w:pPr>
      <w:hyperlink w:anchor="_Toc33797357" w:history="1">
        <w:r w:rsidR="005E56C8" w:rsidRPr="00A7680B">
          <w:rPr>
            <w:rStyle w:val="a7"/>
            <w:noProof/>
          </w:rPr>
          <w:t>5.7</w:t>
        </w:r>
        <w:r w:rsidR="005E56C8" w:rsidRPr="00A7680B">
          <w:rPr>
            <w:rStyle w:val="a7"/>
            <w:bCs/>
            <w:noProof/>
            <w:kern w:val="44"/>
          </w:rPr>
          <w:t xml:space="preserve">　</w:t>
        </w:r>
        <w:r w:rsidR="005E56C8" w:rsidRPr="00A7680B">
          <w:rPr>
            <w:rStyle w:val="a7"/>
            <w:noProof/>
          </w:rPr>
          <w:t>控制系统与监测系统</w:t>
        </w:r>
        <w:r w:rsidR="005E56C8">
          <w:rPr>
            <w:noProof/>
            <w:webHidden/>
          </w:rPr>
          <w:tab/>
        </w:r>
        <w:r w:rsidR="005E56C8">
          <w:rPr>
            <w:noProof/>
            <w:webHidden/>
          </w:rPr>
          <w:fldChar w:fldCharType="begin"/>
        </w:r>
        <w:r w:rsidR="005E56C8">
          <w:rPr>
            <w:noProof/>
            <w:webHidden/>
          </w:rPr>
          <w:instrText xml:space="preserve"> PAGEREF _Toc33797357 \h </w:instrText>
        </w:r>
        <w:r w:rsidR="005E56C8">
          <w:rPr>
            <w:noProof/>
            <w:webHidden/>
          </w:rPr>
        </w:r>
        <w:r w:rsidR="005E56C8">
          <w:rPr>
            <w:noProof/>
            <w:webHidden/>
          </w:rPr>
          <w:fldChar w:fldCharType="separate"/>
        </w:r>
        <w:r w:rsidR="005E56C8">
          <w:rPr>
            <w:noProof/>
            <w:webHidden/>
          </w:rPr>
          <w:t>22</w:t>
        </w:r>
        <w:r w:rsidR="005E56C8">
          <w:rPr>
            <w:noProof/>
            <w:webHidden/>
          </w:rPr>
          <w:fldChar w:fldCharType="end"/>
        </w:r>
      </w:hyperlink>
    </w:p>
    <w:p w14:paraId="5625C396" w14:textId="17891B0F" w:rsidR="005E56C8" w:rsidRDefault="00BD429F" w:rsidP="005E56C8">
      <w:pPr>
        <w:pStyle w:val="TOC1"/>
        <w:rPr>
          <w:rFonts w:asciiTheme="minorHAnsi" w:eastAsiaTheme="minorEastAsia" w:hAnsiTheme="minorHAnsi" w:cstheme="minorBidi"/>
          <w:kern w:val="2"/>
          <w:sz w:val="21"/>
        </w:rPr>
      </w:pPr>
      <w:hyperlink w:anchor="_Toc33797358" w:history="1">
        <w:r w:rsidR="005E56C8" w:rsidRPr="00A7680B">
          <w:rPr>
            <w:rStyle w:val="a7"/>
          </w:rPr>
          <w:t>6</w:t>
        </w:r>
        <w:r w:rsidR="005E56C8" w:rsidRPr="00A7680B">
          <w:rPr>
            <w:rStyle w:val="a7"/>
          </w:rPr>
          <w:t xml:space="preserve">　施工</w:t>
        </w:r>
        <w:r w:rsidR="005E56C8" w:rsidRPr="00A7680B">
          <w:rPr>
            <w:rStyle w:val="a7"/>
            <w:rFonts w:ascii="等线" w:hAnsi="等线"/>
          </w:rPr>
          <w:t>安装</w:t>
        </w:r>
        <w:r w:rsidR="005E56C8">
          <w:rPr>
            <w:webHidden/>
          </w:rPr>
          <w:tab/>
        </w:r>
        <w:r w:rsidR="005E56C8">
          <w:rPr>
            <w:webHidden/>
          </w:rPr>
          <w:fldChar w:fldCharType="begin"/>
        </w:r>
        <w:r w:rsidR="005E56C8">
          <w:rPr>
            <w:webHidden/>
          </w:rPr>
          <w:instrText xml:space="preserve"> PAGEREF _Toc33797358 \h </w:instrText>
        </w:r>
        <w:r w:rsidR="005E56C8">
          <w:rPr>
            <w:webHidden/>
          </w:rPr>
        </w:r>
        <w:r w:rsidR="005E56C8">
          <w:rPr>
            <w:webHidden/>
          </w:rPr>
          <w:fldChar w:fldCharType="separate"/>
        </w:r>
        <w:r w:rsidR="005E56C8">
          <w:rPr>
            <w:webHidden/>
          </w:rPr>
          <w:t>24</w:t>
        </w:r>
        <w:r w:rsidR="005E56C8">
          <w:rPr>
            <w:webHidden/>
          </w:rPr>
          <w:fldChar w:fldCharType="end"/>
        </w:r>
      </w:hyperlink>
    </w:p>
    <w:p w14:paraId="01CD2C89" w14:textId="5E64EEA7" w:rsidR="005E56C8" w:rsidRDefault="00BD429F">
      <w:pPr>
        <w:pStyle w:val="TOC2"/>
        <w:rPr>
          <w:rFonts w:asciiTheme="minorHAnsi" w:eastAsiaTheme="minorEastAsia" w:hAnsiTheme="minorHAnsi" w:cstheme="minorBidi"/>
          <w:noProof/>
          <w:kern w:val="2"/>
          <w:sz w:val="21"/>
        </w:rPr>
      </w:pPr>
      <w:hyperlink w:anchor="_Toc33797359" w:history="1">
        <w:r w:rsidR="005E56C8" w:rsidRPr="00A7680B">
          <w:rPr>
            <w:rStyle w:val="a7"/>
            <w:noProof/>
          </w:rPr>
          <w:t>6.1</w:t>
        </w:r>
        <w:r w:rsidR="005E56C8" w:rsidRPr="00A7680B">
          <w:rPr>
            <w:rStyle w:val="a7"/>
            <w:bCs/>
            <w:noProof/>
            <w:kern w:val="44"/>
          </w:rPr>
          <w:t xml:space="preserve">　</w:t>
        </w:r>
        <w:r w:rsidR="005E56C8" w:rsidRPr="00A7680B">
          <w:rPr>
            <w:rStyle w:val="a7"/>
            <w:noProof/>
          </w:rPr>
          <w:t>一般规定</w:t>
        </w:r>
        <w:r w:rsidR="005E56C8">
          <w:rPr>
            <w:noProof/>
            <w:webHidden/>
          </w:rPr>
          <w:tab/>
        </w:r>
        <w:r w:rsidR="005E56C8">
          <w:rPr>
            <w:noProof/>
            <w:webHidden/>
          </w:rPr>
          <w:fldChar w:fldCharType="begin"/>
        </w:r>
        <w:r w:rsidR="005E56C8">
          <w:rPr>
            <w:noProof/>
            <w:webHidden/>
          </w:rPr>
          <w:instrText xml:space="preserve"> PAGEREF _Toc33797359 \h </w:instrText>
        </w:r>
        <w:r w:rsidR="005E56C8">
          <w:rPr>
            <w:noProof/>
            <w:webHidden/>
          </w:rPr>
        </w:r>
        <w:r w:rsidR="005E56C8">
          <w:rPr>
            <w:noProof/>
            <w:webHidden/>
          </w:rPr>
          <w:fldChar w:fldCharType="separate"/>
        </w:r>
        <w:r w:rsidR="005E56C8">
          <w:rPr>
            <w:noProof/>
            <w:webHidden/>
          </w:rPr>
          <w:t>24</w:t>
        </w:r>
        <w:r w:rsidR="005E56C8">
          <w:rPr>
            <w:noProof/>
            <w:webHidden/>
          </w:rPr>
          <w:fldChar w:fldCharType="end"/>
        </w:r>
      </w:hyperlink>
    </w:p>
    <w:p w14:paraId="37322B7B" w14:textId="0484C357" w:rsidR="005E56C8" w:rsidRDefault="00BD429F">
      <w:pPr>
        <w:pStyle w:val="TOC2"/>
        <w:rPr>
          <w:rFonts w:asciiTheme="minorHAnsi" w:eastAsiaTheme="minorEastAsia" w:hAnsiTheme="minorHAnsi" w:cstheme="minorBidi"/>
          <w:noProof/>
          <w:kern w:val="2"/>
          <w:sz w:val="21"/>
        </w:rPr>
      </w:pPr>
      <w:hyperlink w:anchor="_Toc33797360" w:history="1">
        <w:r w:rsidR="005E56C8" w:rsidRPr="00A7680B">
          <w:rPr>
            <w:rStyle w:val="a7"/>
            <w:noProof/>
          </w:rPr>
          <w:t>6.2</w:t>
        </w:r>
        <w:r w:rsidR="005E56C8" w:rsidRPr="00A7680B">
          <w:rPr>
            <w:rStyle w:val="a7"/>
            <w:bCs/>
            <w:noProof/>
            <w:kern w:val="44"/>
          </w:rPr>
          <w:t xml:space="preserve">　</w:t>
        </w:r>
        <w:r w:rsidR="005E56C8" w:rsidRPr="00A7680B">
          <w:rPr>
            <w:rStyle w:val="a7"/>
            <w:noProof/>
          </w:rPr>
          <w:t>PVT</w:t>
        </w:r>
        <w:r w:rsidR="005E56C8" w:rsidRPr="00A7680B">
          <w:rPr>
            <w:rStyle w:val="a7"/>
            <w:noProof/>
          </w:rPr>
          <w:t>组件</w:t>
        </w:r>
        <w:r w:rsidR="005E56C8">
          <w:rPr>
            <w:noProof/>
            <w:webHidden/>
          </w:rPr>
          <w:tab/>
        </w:r>
        <w:r w:rsidR="005E56C8">
          <w:rPr>
            <w:noProof/>
            <w:webHidden/>
          </w:rPr>
          <w:fldChar w:fldCharType="begin"/>
        </w:r>
        <w:r w:rsidR="005E56C8">
          <w:rPr>
            <w:noProof/>
            <w:webHidden/>
          </w:rPr>
          <w:instrText xml:space="preserve"> PAGEREF _Toc33797360 \h </w:instrText>
        </w:r>
        <w:r w:rsidR="005E56C8">
          <w:rPr>
            <w:noProof/>
            <w:webHidden/>
          </w:rPr>
        </w:r>
        <w:r w:rsidR="005E56C8">
          <w:rPr>
            <w:noProof/>
            <w:webHidden/>
          </w:rPr>
          <w:fldChar w:fldCharType="separate"/>
        </w:r>
        <w:r w:rsidR="005E56C8">
          <w:rPr>
            <w:noProof/>
            <w:webHidden/>
          </w:rPr>
          <w:t>24</w:t>
        </w:r>
        <w:r w:rsidR="005E56C8">
          <w:rPr>
            <w:noProof/>
            <w:webHidden/>
          </w:rPr>
          <w:fldChar w:fldCharType="end"/>
        </w:r>
      </w:hyperlink>
    </w:p>
    <w:p w14:paraId="1ABAF1DE" w14:textId="790D693B" w:rsidR="005E56C8" w:rsidRDefault="00BD429F">
      <w:pPr>
        <w:pStyle w:val="TOC2"/>
        <w:rPr>
          <w:rFonts w:asciiTheme="minorHAnsi" w:eastAsiaTheme="minorEastAsia" w:hAnsiTheme="minorHAnsi" w:cstheme="minorBidi"/>
          <w:noProof/>
          <w:kern w:val="2"/>
          <w:sz w:val="21"/>
        </w:rPr>
      </w:pPr>
      <w:hyperlink w:anchor="_Toc33797361" w:history="1">
        <w:r w:rsidR="005E56C8" w:rsidRPr="00A7680B">
          <w:rPr>
            <w:rStyle w:val="a7"/>
            <w:noProof/>
          </w:rPr>
          <w:t>6.3</w:t>
        </w:r>
        <w:r w:rsidR="005E56C8" w:rsidRPr="00A7680B">
          <w:rPr>
            <w:rStyle w:val="a7"/>
            <w:bCs/>
            <w:noProof/>
            <w:kern w:val="44"/>
          </w:rPr>
          <w:t xml:space="preserve">　</w:t>
        </w:r>
        <w:r w:rsidR="005E56C8" w:rsidRPr="00A7680B">
          <w:rPr>
            <w:rStyle w:val="a7"/>
            <w:noProof/>
          </w:rPr>
          <w:t>热泵机组及制冷剂管路</w:t>
        </w:r>
        <w:r w:rsidR="005E56C8">
          <w:rPr>
            <w:noProof/>
            <w:webHidden/>
          </w:rPr>
          <w:tab/>
        </w:r>
        <w:r w:rsidR="005E56C8">
          <w:rPr>
            <w:noProof/>
            <w:webHidden/>
          </w:rPr>
          <w:fldChar w:fldCharType="begin"/>
        </w:r>
        <w:r w:rsidR="005E56C8">
          <w:rPr>
            <w:noProof/>
            <w:webHidden/>
          </w:rPr>
          <w:instrText xml:space="preserve"> PAGEREF _Toc33797361 \h </w:instrText>
        </w:r>
        <w:r w:rsidR="005E56C8">
          <w:rPr>
            <w:noProof/>
            <w:webHidden/>
          </w:rPr>
        </w:r>
        <w:r w:rsidR="005E56C8">
          <w:rPr>
            <w:noProof/>
            <w:webHidden/>
          </w:rPr>
          <w:fldChar w:fldCharType="separate"/>
        </w:r>
        <w:r w:rsidR="005E56C8">
          <w:rPr>
            <w:noProof/>
            <w:webHidden/>
          </w:rPr>
          <w:t>27</w:t>
        </w:r>
        <w:r w:rsidR="005E56C8">
          <w:rPr>
            <w:noProof/>
            <w:webHidden/>
          </w:rPr>
          <w:fldChar w:fldCharType="end"/>
        </w:r>
      </w:hyperlink>
    </w:p>
    <w:p w14:paraId="10DD9683" w14:textId="34383F22" w:rsidR="005E56C8" w:rsidRDefault="00BD429F">
      <w:pPr>
        <w:pStyle w:val="TOC2"/>
        <w:rPr>
          <w:rFonts w:asciiTheme="minorHAnsi" w:eastAsiaTheme="minorEastAsia" w:hAnsiTheme="minorHAnsi" w:cstheme="minorBidi"/>
          <w:noProof/>
          <w:kern w:val="2"/>
          <w:sz w:val="21"/>
        </w:rPr>
      </w:pPr>
      <w:hyperlink w:anchor="_Toc33797362" w:history="1">
        <w:r w:rsidR="005E56C8" w:rsidRPr="00A7680B">
          <w:rPr>
            <w:rStyle w:val="a7"/>
            <w:noProof/>
          </w:rPr>
          <w:t>6.4</w:t>
        </w:r>
        <w:r w:rsidR="005E56C8" w:rsidRPr="00A7680B">
          <w:rPr>
            <w:rStyle w:val="a7"/>
            <w:bCs/>
            <w:noProof/>
            <w:kern w:val="44"/>
          </w:rPr>
          <w:t xml:space="preserve">　</w:t>
        </w:r>
        <w:r w:rsidR="005E56C8" w:rsidRPr="00A7680B">
          <w:rPr>
            <w:rStyle w:val="a7"/>
            <w:noProof/>
          </w:rPr>
          <w:t>蓄能设备</w:t>
        </w:r>
        <w:r w:rsidR="005E56C8">
          <w:rPr>
            <w:noProof/>
            <w:webHidden/>
          </w:rPr>
          <w:tab/>
        </w:r>
        <w:r w:rsidR="005E56C8">
          <w:rPr>
            <w:noProof/>
            <w:webHidden/>
          </w:rPr>
          <w:fldChar w:fldCharType="begin"/>
        </w:r>
        <w:r w:rsidR="005E56C8">
          <w:rPr>
            <w:noProof/>
            <w:webHidden/>
          </w:rPr>
          <w:instrText xml:space="preserve"> PAGEREF _Toc33797362 \h </w:instrText>
        </w:r>
        <w:r w:rsidR="005E56C8">
          <w:rPr>
            <w:noProof/>
            <w:webHidden/>
          </w:rPr>
        </w:r>
        <w:r w:rsidR="005E56C8">
          <w:rPr>
            <w:noProof/>
            <w:webHidden/>
          </w:rPr>
          <w:fldChar w:fldCharType="separate"/>
        </w:r>
        <w:r w:rsidR="005E56C8">
          <w:rPr>
            <w:noProof/>
            <w:webHidden/>
          </w:rPr>
          <w:t>28</w:t>
        </w:r>
        <w:r w:rsidR="005E56C8">
          <w:rPr>
            <w:noProof/>
            <w:webHidden/>
          </w:rPr>
          <w:fldChar w:fldCharType="end"/>
        </w:r>
      </w:hyperlink>
    </w:p>
    <w:p w14:paraId="1FE3D04C" w14:textId="2EB9321F" w:rsidR="005E56C8" w:rsidRDefault="00BD429F">
      <w:pPr>
        <w:pStyle w:val="TOC2"/>
        <w:rPr>
          <w:rFonts w:asciiTheme="minorHAnsi" w:eastAsiaTheme="minorEastAsia" w:hAnsiTheme="minorHAnsi" w:cstheme="minorBidi"/>
          <w:noProof/>
          <w:kern w:val="2"/>
          <w:sz w:val="21"/>
        </w:rPr>
      </w:pPr>
      <w:hyperlink w:anchor="_Toc33797363" w:history="1">
        <w:r w:rsidR="005E56C8" w:rsidRPr="00A7680B">
          <w:rPr>
            <w:rStyle w:val="a7"/>
            <w:noProof/>
          </w:rPr>
          <w:t>6.5</w:t>
        </w:r>
        <w:r w:rsidR="005E56C8" w:rsidRPr="00A7680B">
          <w:rPr>
            <w:rStyle w:val="a7"/>
            <w:bCs/>
            <w:noProof/>
            <w:kern w:val="44"/>
          </w:rPr>
          <w:t xml:space="preserve">　</w:t>
        </w:r>
        <w:r w:rsidR="005E56C8" w:rsidRPr="00A7680B">
          <w:rPr>
            <w:rStyle w:val="a7"/>
            <w:noProof/>
          </w:rPr>
          <w:t>输配系统</w:t>
        </w:r>
        <w:r w:rsidR="005E56C8">
          <w:rPr>
            <w:noProof/>
            <w:webHidden/>
          </w:rPr>
          <w:tab/>
        </w:r>
        <w:r w:rsidR="005E56C8">
          <w:rPr>
            <w:noProof/>
            <w:webHidden/>
          </w:rPr>
          <w:fldChar w:fldCharType="begin"/>
        </w:r>
        <w:r w:rsidR="005E56C8">
          <w:rPr>
            <w:noProof/>
            <w:webHidden/>
          </w:rPr>
          <w:instrText xml:space="preserve"> PAGEREF _Toc33797363 \h </w:instrText>
        </w:r>
        <w:r w:rsidR="005E56C8">
          <w:rPr>
            <w:noProof/>
            <w:webHidden/>
          </w:rPr>
        </w:r>
        <w:r w:rsidR="005E56C8">
          <w:rPr>
            <w:noProof/>
            <w:webHidden/>
          </w:rPr>
          <w:fldChar w:fldCharType="separate"/>
        </w:r>
        <w:r w:rsidR="005E56C8">
          <w:rPr>
            <w:noProof/>
            <w:webHidden/>
          </w:rPr>
          <w:t>29</w:t>
        </w:r>
        <w:r w:rsidR="005E56C8">
          <w:rPr>
            <w:noProof/>
            <w:webHidden/>
          </w:rPr>
          <w:fldChar w:fldCharType="end"/>
        </w:r>
      </w:hyperlink>
    </w:p>
    <w:p w14:paraId="01BAA9A3" w14:textId="49B87970" w:rsidR="005E56C8" w:rsidRDefault="00BD429F">
      <w:pPr>
        <w:pStyle w:val="TOC2"/>
        <w:rPr>
          <w:rFonts w:asciiTheme="minorHAnsi" w:eastAsiaTheme="minorEastAsia" w:hAnsiTheme="minorHAnsi" w:cstheme="minorBidi"/>
          <w:noProof/>
          <w:kern w:val="2"/>
          <w:sz w:val="21"/>
        </w:rPr>
      </w:pPr>
      <w:hyperlink w:anchor="_Toc33797364" w:history="1">
        <w:r w:rsidR="005E56C8" w:rsidRPr="00A7680B">
          <w:rPr>
            <w:rStyle w:val="a7"/>
            <w:noProof/>
          </w:rPr>
          <w:t>6.6</w:t>
        </w:r>
        <w:r w:rsidR="005E56C8" w:rsidRPr="00A7680B">
          <w:rPr>
            <w:rStyle w:val="a7"/>
            <w:bCs/>
            <w:noProof/>
            <w:kern w:val="44"/>
          </w:rPr>
          <w:t xml:space="preserve">　</w:t>
        </w:r>
        <w:r w:rsidR="005E56C8" w:rsidRPr="00A7680B">
          <w:rPr>
            <w:rStyle w:val="a7"/>
            <w:noProof/>
          </w:rPr>
          <w:t>电气系统</w:t>
        </w:r>
        <w:r w:rsidR="005E56C8">
          <w:rPr>
            <w:noProof/>
            <w:webHidden/>
          </w:rPr>
          <w:tab/>
        </w:r>
        <w:r w:rsidR="005E56C8">
          <w:rPr>
            <w:noProof/>
            <w:webHidden/>
          </w:rPr>
          <w:fldChar w:fldCharType="begin"/>
        </w:r>
        <w:r w:rsidR="005E56C8">
          <w:rPr>
            <w:noProof/>
            <w:webHidden/>
          </w:rPr>
          <w:instrText xml:space="preserve"> PAGEREF _Toc33797364 \h </w:instrText>
        </w:r>
        <w:r w:rsidR="005E56C8">
          <w:rPr>
            <w:noProof/>
            <w:webHidden/>
          </w:rPr>
        </w:r>
        <w:r w:rsidR="005E56C8">
          <w:rPr>
            <w:noProof/>
            <w:webHidden/>
          </w:rPr>
          <w:fldChar w:fldCharType="separate"/>
        </w:r>
        <w:r w:rsidR="005E56C8">
          <w:rPr>
            <w:noProof/>
            <w:webHidden/>
          </w:rPr>
          <w:t>29</w:t>
        </w:r>
        <w:r w:rsidR="005E56C8">
          <w:rPr>
            <w:noProof/>
            <w:webHidden/>
          </w:rPr>
          <w:fldChar w:fldCharType="end"/>
        </w:r>
      </w:hyperlink>
    </w:p>
    <w:p w14:paraId="710A8444" w14:textId="486AF770" w:rsidR="005E56C8" w:rsidRDefault="00BD429F" w:rsidP="005E56C8">
      <w:pPr>
        <w:pStyle w:val="TOC1"/>
        <w:rPr>
          <w:rFonts w:asciiTheme="minorHAnsi" w:eastAsiaTheme="minorEastAsia" w:hAnsiTheme="minorHAnsi" w:cstheme="minorBidi"/>
          <w:kern w:val="2"/>
          <w:sz w:val="21"/>
        </w:rPr>
      </w:pPr>
      <w:hyperlink w:anchor="_Toc33797365" w:history="1">
        <w:r w:rsidR="005E56C8" w:rsidRPr="00A7680B">
          <w:rPr>
            <w:rStyle w:val="a7"/>
          </w:rPr>
          <w:t>7</w:t>
        </w:r>
        <w:r w:rsidR="005E56C8" w:rsidRPr="00A7680B">
          <w:rPr>
            <w:rStyle w:val="a7"/>
          </w:rPr>
          <w:t xml:space="preserve">　调适、检验与验收</w:t>
        </w:r>
        <w:r w:rsidR="005E56C8">
          <w:rPr>
            <w:webHidden/>
          </w:rPr>
          <w:tab/>
        </w:r>
        <w:r w:rsidR="005E56C8">
          <w:rPr>
            <w:webHidden/>
          </w:rPr>
          <w:fldChar w:fldCharType="begin"/>
        </w:r>
        <w:r w:rsidR="005E56C8">
          <w:rPr>
            <w:webHidden/>
          </w:rPr>
          <w:instrText xml:space="preserve"> PAGEREF _Toc33797365 \h </w:instrText>
        </w:r>
        <w:r w:rsidR="005E56C8">
          <w:rPr>
            <w:webHidden/>
          </w:rPr>
        </w:r>
        <w:r w:rsidR="005E56C8">
          <w:rPr>
            <w:webHidden/>
          </w:rPr>
          <w:fldChar w:fldCharType="separate"/>
        </w:r>
        <w:r w:rsidR="005E56C8">
          <w:rPr>
            <w:webHidden/>
          </w:rPr>
          <w:t>31</w:t>
        </w:r>
        <w:r w:rsidR="005E56C8">
          <w:rPr>
            <w:webHidden/>
          </w:rPr>
          <w:fldChar w:fldCharType="end"/>
        </w:r>
      </w:hyperlink>
    </w:p>
    <w:p w14:paraId="3B810B6F" w14:textId="143947B3" w:rsidR="005E56C8" w:rsidRDefault="00BD429F">
      <w:pPr>
        <w:pStyle w:val="TOC2"/>
        <w:rPr>
          <w:rFonts w:asciiTheme="minorHAnsi" w:eastAsiaTheme="minorEastAsia" w:hAnsiTheme="minorHAnsi" w:cstheme="minorBidi"/>
          <w:noProof/>
          <w:kern w:val="2"/>
          <w:sz w:val="21"/>
        </w:rPr>
      </w:pPr>
      <w:hyperlink w:anchor="_Toc33797366" w:history="1">
        <w:r w:rsidR="005E56C8" w:rsidRPr="00A7680B">
          <w:rPr>
            <w:rStyle w:val="a7"/>
            <w:noProof/>
          </w:rPr>
          <w:t>7.1</w:t>
        </w:r>
        <w:r w:rsidR="005E56C8" w:rsidRPr="00A7680B">
          <w:rPr>
            <w:rStyle w:val="a7"/>
            <w:bCs/>
            <w:noProof/>
            <w:kern w:val="44"/>
          </w:rPr>
          <w:t xml:space="preserve">　</w:t>
        </w:r>
        <w:r w:rsidR="005E56C8" w:rsidRPr="00A7680B">
          <w:rPr>
            <w:rStyle w:val="a7"/>
            <w:noProof/>
          </w:rPr>
          <w:t>一般规定</w:t>
        </w:r>
        <w:r w:rsidR="005E56C8">
          <w:rPr>
            <w:noProof/>
            <w:webHidden/>
          </w:rPr>
          <w:tab/>
        </w:r>
        <w:r w:rsidR="005E56C8">
          <w:rPr>
            <w:noProof/>
            <w:webHidden/>
          </w:rPr>
          <w:fldChar w:fldCharType="begin"/>
        </w:r>
        <w:r w:rsidR="005E56C8">
          <w:rPr>
            <w:noProof/>
            <w:webHidden/>
          </w:rPr>
          <w:instrText xml:space="preserve"> PAGEREF _Toc33797366 \h </w:instrText>
        </w:r>
        <w:r w:rsidR="005E56C8">
          <w:rPr>
            <w:noProof/>
            <w:webHidden/>
          </w:rPr>
        </w:r>
        <w:r w:rsidR="005E56C8">
          <w:rPr>
            <w:noProof/>
            <w:webHidden/>
          </w:rPr>
          <w:fldChar w:fldCharType="separate"/>
        </w:r>
        <w:r w:rsidR="005E56C8">
          <w:rPr>
            <w:noProof/>
            <w:webHidden/>
          </w:rPr>
          <w:t>31</w:t>
        </w:r>
        <w:r w:rsidR="005E56C8">
          <w:rPr>
            <w:noProof/>
            <w:webHidden/>
          </w:rPr>
          <w:fldChar w:fldCharType="end"/>
        </w:r>
      </w:hyperlink>
    </w:p>
    <w:p w14:paraId="60A06CED" w14:textId="0D681560" w:rsidR="005E56C8" w:rsidRDefault="00BD429F">
      <w:pPr>
        <w:pStyle w:val="TOC2"/>
        <w:rPr>
          <w:rFonts w:asciiTheme="minorHAnsi" w:eastAsiaTheme="minorEastAsia" w:hAnsiTheme="minorHAnsi" w:cstheme="minorBidi"/>
          <w:noProof/>
          <w:kern w:val="2"/>
          <w:sz w:val="21"/>
        </w:rPr>
      </w:pPr>
      <w:hyperlink w:anchor="_Toc33797367" w:history="1">
        <w:r w:rsidR="005E56C8" w:rsidRPr="00A7680B">
          <w:rPr>
            <w:rStyle w:val="a7"/>
            <w:noProof/>
          </w:rPr>
          <w:t>7.2</w:t>
        </w:r>
        <w:r w:rsidR="005E56C8" w:rsidRPr="00A7680B">
          <w:rPr>
            <w:rStyle w:val="a7"/>
            <w:bCs/>
            <w:noProof/>
            <w:kern w:val="44"/>
          </w:rPr>
          <w:t xml:space="preserve">　</w:t>
        </w:r>
        <w:r w:rsidR="005E56C8" w:rsidRPr="00A7680B">
          <w:rPr>
            <w:rStyle w:val="a7"/>
            <w:noProof/>
          </w:rPr>
          <w:t>调适</w:t>
        </w:r>
        <w:r w:rsidR="005E56C8">
          <w:rPr>
            <w:noProof/>
            <w:webHidden/>
          </w:rPr>
          <w:tab/>
        </w:r>
        <w:r w:rsidR="005E56C8">
          <w:rPr>
            <w:noProof/>
            <w:webHidden/>
          </w:rPr>
          <w:fldChar w:fldCharType="begin"/>
        </w:r>
        <w:r w:rsidR="005E56C8">
          <w:rPr>
            <w:noProof/>
            <w:webHidden/>
          </w:rPr>
          <w:instrText xml:space="preserve"> PAGEREF _Toc33797367 \h </w:instrText>
        </w:r>
        <w:r w:rsidR="005E56C8">
          <w:rPr>
            <w:noProof/>
            <w:webHidden/>
          </w:rPr>
        </w:r>
        <w:r w:rsidR="005E56C8">
          <w:rPr>
            <w:noProof/>
            <w:webHidden/>
          </w:rPr>
          <w:fldChar w:fldCharType="separate"/>
        </w:r>
        <w:r w:rsidR="005E56C8">
          <w:rPr>
            <w:noProof/>
            <w:webHidden/>
          </w:rPr>
          <w:t>32</w:t>
        </w:r>
        <w:r w:rsidR="005E56C8">
          <w:rPr>
            <w:noProof/>
            <w:webHidden/>
          </w:rPr>
          <w:fldChar w:fldCharType="end"/>
        </w:r>
      </w:hyperlink>
    </w:p>
    <w:p w14:paraId="057FA481" w14:textId="64C554D2" w:rsidR="005E56C8" w:rsidRDefault="00BD429F">
      <w:pPr>
        <w:pStyle w:val="TOC2"/>
        <w:rPr>
          <w:rFonts w:asciiTheme="minorHAnsi" w:eastAsiaTheme="minorEastAsia" w:hAnsiTheme="minorHAnsi" w:cstheme="minorBidi"/>
          <w:noProof/>
          <w:kern w:val="2"/>
          <w:sz w:val="21"/>
        </w:rPr>
      </w:pPr>
      <w:hyperlink w:anchor="_Toc33797368" w:history="1">
        <w:r w:rsidR="005E56C8" w:rsidRPr="00A7680B">
          <w:rPr>
            <w:rStyle w:val="a7"/>
            <w:noProof/>
          </w:rPr>
          <w:t>7.3</w:t>
        </w:r>
        <w:r w:rsidR="005E56C8" w:rsidRPr="00A7680B">
          <w:rPr>
            <w:rStyle w:val="a7"/>
            <w:bCs/>
            <w:noProof/>
            <w:kern w:val="44"/>
          </w:rPr>
          <w:t xml:space="preserve">　</w:t>
        </w:r>
        <w:r w:rsidR="005E56C8" w:rsidRPr="00A7680B">
          <w:rPr>
            <w:rStyle w:val="a7"/>
            <w:noProof/>
          </w:rPr>
          <w:t>检验</w:t>
        </w:r>
        <w:r w:rsidR="005E56C8">
          <w:rPr>
            <w:noProof/>
            <w:webHidden/>
          </w:rPr>
          <w:tab/>
        </w:r>
        <w:r w:rsidR="005E56C8">
          <w:rPr>
            <w:noProof/>
            <w:webHidden/>
          </w:rPr>
          <w:fldChar w:fldCharType="begin"/>
        </w:r>
        <w:r w:rsidR="005E56C8">
          <w:rPr>
            <w:noProof/>
            <w:webHidden/>
          </w:rPr>
          <w:instrText xml:space="preserve"> PAGEREF _Toc33797368 \h </w:instrText>
        </w:r>
        <w:r w:rsidR="005E56C8">
          <w:rPr>
            <w:noProof/>
            <w:webHidden/>
          </w:rPr>
        </w:r>
        <w:r w:rsidR="005E56C8">
          <w:rPr>
            <w:noProof/>
            <w:webHidden/>
          </w:rPr>
          <w:fldChar w:fldCharType="separate"/>
        </w:r>
        <w:r w:rsidR="005E56C8">
          <w:rPr>
            <w:noProof/>
            <w:webHidden/>
          </w:rPr>
          <w:t>37</w:t>
        </w:r>
        <w:r w:rsidR="005E56C8">
          <w:rPr>
            <w:noProof/>
            <w:webHidden/>
          </w:rPr>
          <w:fldChar w:fldCharType="end"/>
        </w:r>
      </w:hyperlink>
    </w:p>
    <w:p w14:paraId="0CD6ABA1" w14:textId="0ADEE09A" w:rsidR="005E56C8" w:rsidRDefault="00BD429F">
      <w:pPr>
        <w:pStyle w:val="TOC2"/>
        <w:rPr>
          <w:rFonts w:asciiTheme="minorHAnsi" w:eastAsiaTheme="minorEastAsia" w:hAnsiTheme="minorHAnsi" w:cstheme="minorBidi"/>
          <w:noProof/>
          <w:kern w:val="2"/>
          <w:sz w:val="21"/>
        </w:rPr>
      </w:pPr>
      <w:hyperlink w:anchor="_Toc33797369" w:history="1">
        <w:r w:rsidR="005E56C8" w:rsidRPr="00A7680B">
          <w:rPr>
            <w:rStyle w:val="a7"/>
            <w:noProof/>
          </w:rPr>
          <w:t>7.4</w:t>
        </w:r>
        <w:r w:rsidR="005E56C8" w:rsidRPr="00A7680B">
          <w:rPr>
            <w:rStyle w:val="a7"/>
            <w:bCs/>
            <w:noProof/>
            <w:kern w:val="44"/>
          </w:rPr>
          <w:t xml:space="preserve">　</w:t>
        </w:r>
        <w:r w:rsidR="005E56C8" w:rsidRPr="00A7680B">
          <w:rPr>
            <w:rStyle w:val="a7"/>
            <w:noProof/>
          </w:rPr>
          <w:t>验收</w:t>
        </w:r>
        <w:r w:rsidR="005E56C8">
          <w:rPr>
            <w:noProof/>
            <w:webHidden/>
          </w:rPr>
          <w:tab/>
        </w:r>
        <w:r w:rsidR="005E56C8">
          <w:rPr>
            <w:noProof/>
            <w:webHidden/>
          </w:rPr>
          <w:fldChar w:fldCharType="begin"/>
        </w:r>
        <w:r w:rsidR="005E56C8">
          <w:rPr>
            <w:noProof/>
            <w:webHidden/>
          </w:rPr>
          <w:instrText xml:space="preserve"> PAGEREF _Toc33797369 \h </w:instrText>
        </w:r>
        <w:r w:rsidR="005E56C8">
          <w:rPr>
            <w:noProof/>
            <w:webHidden/>
          </w:rPr>
        </w:r>
        <w:r w:rsidR="005E56C8">
          <w:rPr>
            <w:noProof/>
            <w:webHidden/>
          </w:rPr>
          <w:fldChar w:fldCharType="separate"/>
        </w:r>
        <w:r w:rsidR="005E56C8">
          <w:rPr>
            <w:noProof/>
            <w:webHidden/>
          </w:rPr>
          <w:t>39</w:t>
        </w:r>
        <w:r w:rsidR="005E56C8">
          <w:rPr>
            <w:noProof/>
            <w:webHidden/>
          </w:rPr>
          <w:fldChar w:fldCharType="end"/>
        </w:r>
      </w:hyperlink>
    </w:p>
    <w:p w14:paraId="2282ECE6" w14:textId="370532EE" w:rsidR="005E56C8" w:rsidRDefault="00BD429F" w:rsidP="005E56C8">
      <w:pPr>
        <w:pStyle w:val="TOC1"/>
        <w:rPr>
          <w:rFonts w:asciiTheme="minorHAnsi" w:eastAsiaTheme="minorEastAsia" w:hAnsiTheme="minorHAnsi" w:cstheme="minorBidi"/>
          <w:kern w:val="2"/>
          <w:sz w:val="21"/>
        </w:rPr>
      </w:pPr>
      <w:hyperlink w:anchor="_Toc33797370" w:history="1">
        <w:r w:rsidR="005E56C8" w:rsidRPr="00A7680B">
          <w:rPr>
            <w:rStyle w:val="a7"/>
          </w:rPr>
          <w:t>8</w:t>
        </w:r>
        <w:r w:rsidR="005E56C8" w:rsidRPr="00A7680B">
          <w:rPr>
            <w:rStyle w:val="a7"/>
          </w:rPr>
          <w:t xml:space="preserve">　性能评价</w:t>
        </w:r>
        <w:r w:rsidR="005E56C8">
          <w:rPr>
            <w:webHidden/>
          </w:rPr>
          <w:tab/>
        </w:r>
        <w:r w:rsidR="005E56C8">
          <w:rPr>
            <w:webHidden/>
          </w:rPr>
          <w:fldChar w:fldCharType="begin"/>
        </w:r>
        <w:r w:rsidR="005E56C8">
          <w:rPr>
            <w:webHidden/>
          </w:rPr>
          <w:instrText xml:space="preserve"> PAGEREF _Toc33797370 \h </w:instrText>
        </w:r>
        <w:r w:rsidR="005E56C8">
          <w:rPr>
            <w:webHidden/>
          </w:rPr>
        </w:r>
        <w:r w:rsidR="005E56C8">
          <w:rPr>
            <w:webHidden/>
          </w:rPr>
          <w:fldChar w:fldCharType="separate"/>
        </w:r>
        <w:r w:rsidR="005E56C8">
          <w:rPr>
            <w:webHidden/>
          </w:rPr>
          <w:t>41</w:t>
        </w:r>
        <w:r w:rsidR="005E56C8">
          <w:rPr>
            <w:webHidden/>
          </w:rPr>
          <w:fldChar w:fldCharType="end"/>
        </w:r>
      </w:hyperlink>
    </w:p>
    <w:p w14:paraId="13C6E9E1" w14:textId="77602C60" w:rsidR="005E56C8" w:rsidRDefault="00BD429F" w:rsidP="005E56C8">
      <w:pPr>
        <w:pStyle w:val="TOC1"/>
        <w:rPr>
          <w:rFonts w:asciiTheme="minorHAnsi" w:eastAsiaTheme="minorEastAsia" w:hAnsiTheme="minorHAnsi" w:cstheme="minorBidi"/>
          <w:kern w:val="2"/>
          <w:sz w:val="21"/>
        </w:rPr>
      </w:pPr>
      <w:hyperlink w:anchor="_Toc33797371" w:history="1">
        <w:r w:rsidR="005E56C8" w:rsidRPr="00A7680B">
          <w:rPr>
            <w:rStyle w:val="a7"/>
          </w:rPr>
          <w:t>9</w:t>
        </w:r>
        <w:r w:rsidR="005E56C8" w:rsidRPr="00A7680B">
          <w:rPr>
            <w:rStyle w:val="a7"/>
          </w:rPr>
          <w:t xml:space="preserve">　运行维护</w:t>
        </w:r>
        <w:r w:rsidR="005E56C8">
          <w:rPr>
            <w:webHidden/>
          </w:rPr>
          <w:tab/>
        </w:r>
        <w:r w:rsidR="005E56C8">
          <w:rPr>
            <w:webHidden/>
          </w:rPr>
          <w:fldChar w:fldCharType="begin"/>
        </w:r>
        <w:r w:rsidR="005E56C8">
          <w:rPr>
            <w:webHidden/>
          </w:rPr>
          <w:instrText xml:space="preserve"> PAGEREF _Toc33797371 \h </w:instrText>
        </w:r>
        <w:r w:rsidR="005E56C8">
          <w:rPr>
            <w:webHidden/>
          </w:rPr>
        </w:r>
        <w:r w:rsidR="005E56C8">
          <w:rPr>
            <w:webHidden/>
          </w:rPr>
          <w:fldChar w:fldCharType="separate"/>
        </w:r>
        <w:r w:rsidR="005E56C8">
          <w:rPr>
            <w:webHidden/>
          </w:rPr>
          <w:t>45</w:t>
        </w:r>
        <w:r w:rsidR="005E56C8">
          <w:rPr>
            <w:webHidden/>
          </w:rPr>
          <w:fldChar w:fldCharType="end"/>
        </w:r>
      </w:hyperlink>
    </w:p>
    <w:p w14:paraId="51072AAA" w14:textId="7E2BAF43" w:rsidR="005E56C8" w:rsidRDefault="00BD429F" w:rsidP="005E56C8">
      <w:pPr>
        <w:pStyle w:val="TOC1"/>
        <w:rPr>
          <w:rFonts w:asciiTheme="minorHAnsi" w:eastAsiaTheme="minorEastAsia" w:hAnsiTheme="minorHAnsi" w:cstheme="minorBidi"/>
          <w:kern w:val="2"/>
          <w:sz w:val="21"/>
        </w:rPr>
      </w:pPr>
      <w:hyperlink w:anchor="_Toc33797372" w:history="1">
        <w:r w:rsidR="005E56C8" w:rsidRPr="00A7680B">
          <w:rPr>
            <w:rStyle w:val="a7"/>
          </w:rPr>
          <w:t>附录</w:t>
        </w:r>
        <w:r w:rsidR="005E56C8" w:rsidRPr="00A7680B">
          <w:rPr>
            <w:rStyle w:val="a7"/>
          </w:rPr>
          <w:t>A</w:t>
        </w:r>
        <w:r w:rsidR="005E56C8" w:rsidRPr="00A7680B">
          <w:rPr>
            <w:rStyle w:val="a7"/>
          </w:rPr>
          <w:t xml:space="preserve">　验收表格</w:t>
        </w:r>
        <w:r w:rsidR="005E56C8">
          <w:rPr>
            <w:webHidden/>
          </w:rPr>
          <w:tab/>
        </w:r>
        <w:r w:rsidR="005E56C8">
          <w:rPr>
            <w:webHidden/>
          </w:rPr>
          <w:fldChar w:fldCharType="begin"/>
        </w:r>
        <w:r w:rsidR="005E56C8">
          <w:rPr>
            <w:webHidden/>
          </w:rPr>
          <w:instrText xml:space="preserve"> PAGEREF _Toc33797372 \h </w:instrText>
        </w:r>
        <w:r w:rsidR="005E56C8">
          <w:rPr>
            <w:webHidden/>
          </w:rPr>
        </w:r>
        <w:r w:rsidR="005E56C8">
          <w:rPr>
            <w:webHidden/>
          </w:rPr>
          <w:fldChar w:fldCharType="separate"/>
        </w:r>
        <w:r w:rsidR="005E56C8">
          <w:rPr>
            <w:webHidden/>
          </w:rPr>
          <w:t>47</w:t>
        </w:r>
        <w:r w:rsidR="005E56C8">
          <w:rPr>
            <w:webHidden/>
          </w:rPr>
          <w:fldChar w:fldCharType="end"/>
        </w:r>
      </w:hyperlink>
    </w:p>
    <w:p w14:paraId="1AFC9201" w14:textId="780D67F8" w:rsidR="005E56C8" w:rsidRDefault="00BD429F" w:rsidP="005E56C8">
      <w:pPr>
        <w:pStyle w:val="TOC1"/>
        <w:rPr>
          <w:rFonts w:asciiTheme="minorHAnsi" w:eastAsiaTheme="minorEastAsia" w:hAnsiTheme="minorHAnsi" w:cstheme="minorBidi"/>
          <w:kern w:val="2"/>
          <w:sz w:val="21"/>
        </w:rPr>
      </w:pPr>
      <w:hyperlink w:anchor="_Toc33797373" w:history="1">
        <w:r w:rsidR="005E56C8" w:rsidRPr="00A7680B">
          <w:rPr>
            <w:rStyle w:val="a7"/>
          </w:rPr>
          <w:t>本规程用词说明</w:t>
        </w:r>
        <w:r w:rsidR="005E56C8">
          <w:rPr>
            <w:webHidden/>
          </w:rPr>
          <w:tab/>
        </w:r>
        <w:r w:rsidR="005E56C8">
          <w:rPr>
            <w:webHidden/>
          </w:rPr>
          <w:fldChar w:fldCharType="begin"/>
        </w:r>
        <w:r w:rsidR="005E56C8">
          <w:rPr>
            <w:webHidden/>
          </w:rPr>
          <w:instrText xml:space="preserve"> PAGEREF _Toc33797373 \h </w:instrText>
        </w:r>
        <w:r w:rsidR="005E56C8">
          <w:rPr>
            <w:webHidden/>
          </w:rPr>
        </w:r>
        <w:r w:rsidR="005E56C8">
          <w:rPr>
            <w:webHidden/>
          </w:rPr>
          <w:fldChar w:fldCharType="separate"/>
        </w:r>
        <w:r w:rsidR="005E56C8">
          <w:rPr>
            <w:webHidden/>
          </w:rPr>
          <w:t>56</w:t>
        </w:r>
        <w:r w:rsidR="005E56C8">
          <w:rPr>
            <w:webHidden/>
          </w:rPr>
          <w:fldChar w:fldCharType="end"/>
        </w:r>
      </w:hyperlink>
    </w:p>
    <w:p w14:paraId="6679E676" w14:textId="5C25A0EA" w:rsidR="005E56C8" w:rsidRDefault="00BD429F" w:rsidP="005E56C8">
      <w:pPr>
        <w:pStyle w:val="TOC1"/>
        <w:rPr>
          <w:rFonts w:asciiTheme="minorHAnsi" w:eastAsiaTheme="minorEastAsia" w:hAnsiTheme="minorHAnsi" w:cstheme="minorBidi"/>
          <w:kern w:val="2"/>
          <w:sz w:val="21"/>
        </w:rPr>
      </w:pPr>
      <w:hyperlink w:anchor="_Toc33797374" w:history="1">
        <w:r w:rsidR="005E56C8" w:rsidRPr="00A7680B">
          <w:rPr>
            <w:rStyle w:val="a7"/>
          </w:rPr>
          <w:t>引用标准名录</w:t>
        </w:r>
        <w:r w:rsidR="005E56C8">
          <w:rPr>
            <w:webHidden/>
          </w:rPr>
          <w:tab/>
        </w:r>
        <w:r w:rsidR="005E56C8">
          <w:rPr>
            <w:webHidden/>
          </w:rPr>
          <w:fldChar w:fldCharType="begin"/>
        </w:r>
        <w:r w:rsidR="005E56C8">
          <w:rPr>
            <w:webHidden/>
          </w:rPr>
          <w:instrText xml:space="preserve"> PAGEREF _Toc33797374 \h </w:instrText>
        </w:r>
        <w:r w:rsidR="005E56C8">
          <w:rPr>
            <w:webHidden/>
          </w:rPr>
        </w:r>
        <w:r w:rsidR="005E56C8">
          <w:rPr>
            <w:webHidden/>
          </w:rPr>
          <w:fldChar w:fldCharType="separate"/>
        </w:r>
        <w:r w:rsidR="005E56C8">
          <w:rPr>
            <w:webHidden/>
          </w:rPr>
          <w:t>57</w:t>
        </w:r>
        <w:r w:rsidR="005E56C8">
          <w:rPr>
            <w:webHidden/>
          </w:rPr>
          <w:fldChar w:fldCharType="end"/>
        </w:r>
      </w:hyperlink>
    </w:p>
    <w:p w14:paraId="6311DDBA" w14:textId="2CE6E90D" w:rsidR="005E56C8" w:rsidRDefault="005E56C8" w:rsidP="00F574B8">
      <w:r>
        <w:fldChar w:fldCharType="end"/>
      </w:r>
    </w:p>
    <w:p w14:paraId="3187650D" w14:textId="77777777" w:rsidR="005E56C8" w:rsidRDefault="005E56C8">
      <w:pPr>
        <w:widowControl/>
        <w:jc w:val="left"/>
      </w:pPr>
      <w:r>
        <w:br w:type="page"/>
      </w:r>
    </w:p>
    <w:p w14:paraId="362CEE05" w14:textId="77777777" w:rsidR="005E56C8" w:rsidRDefault="005E56C8" w:rsidP="005E56C8">
      <w:pPr>
        <w:widowControl/>
        <w:jc w:val="center"/>
        <w:rPr>
          <w:sz w:val="36"/>
          <w:szCs w:val="36"/>
        </w:rPr>
      </w:pPr>
      <w:r>
        <w:rPr>
          <w:rFonts w:hint="eastAsia"/>
          <w:sz w:val="36"/>
          <w:szCs w:val="36"/>
        </w:rPr>
        <w:lastRenderedPageBreak/>
        <w:t>Contents</w:t>
      </w:r>
    </w:p>
    <w:p w14:paraId="42ECF561" w14:textId="71797B96" w:rsidR="005E56C8" w:rsidRDefault="005E56C8" w:rsidP="005E56C8">
      <w:pPr>
        <w:pStyle w:val="TOC1"/>
        <w:rPr>
          <w:rFonts w:asciiTheme="minorHAnsi" w:eastAsiaTheme="minorEastAsia" w:hAnsiTheme="minorHAnsi" w:cstheme="minorBidi"/>
          <w:kern w:val="2"/>
          <w:sz w:val="21"/>
        </w:rPr>
      </w:pPr>
      <w:r>
        <w:fldChar w:fldCharType="begin"/>
      </w:r>
      <w:r>
        <w:instrText xml:space="preserve"> TOC \h \z \t "</w:instrText>
      </w:r>
      <w:r>
        <w:instrText>章标提</w:instrText>
      </w:r>
      <w:r>
        <w:instrText>,1,</w:instrText>
      </w:r>
      <w:r>
        <w:instrText>节标题</w:instrText>
      </w:r>
      <w:r>
        <w:instrText xml:space="preserve">,2" </w:instrText>
      </w:r>
      <w:r>
        <w:fldChar w:fldCharType="separate"/>
      </w:r>
      <w:hyperlink w:anchor="_Toc33797342" w:history="1">
        <w:r w:rsidRPr="00A7680B">
          <w:rPr>
            <w:rStyle w:val="a7"/>
          </w:rPr>
          <w:t>1</w:t>
        </w:r>
        <w:r w:rsidRPr="00A7680B">
          <w:rPr>
            <w:rStyle w:val="a7"/>
          </w:rPr>
          <w:t xml:space="preserve">　</w:t>
        </w:r>
        <w:r w:rsidRPr="005E56C8">
          <w:rPr>
            <w:rStyle w:val="a7"/>
          </w:rPr>
          <w:t>Gerneral Provisions</w:t>
        </w:r>
        <w:r>
          <w:rPr>
            <w:webHidden/>
          </w:rPr>
          <w:tab/>
        </w:r>
        <w:r>
          <w:rPr>
            <w:webHidden/>
          </w:rPr>
          <w:fldChar w:fldCharType="begin"/>
        </w:r>
        <w:r>
          <w:rPr>
            <w:webHidden/>
          </w:rPr>
          <w:instrText xml:space="preserve"> PAGEREF _Toc33797342 \h </w:instrText>
        </w:r>
        <w:r>
          <w:rPr>
            <w:webHidden/>
          </w:rPr>
        </w:r>
        <w:r>
          <w:rPr>
            <w:webHidden/>
          </w:rPr>
          <w:fldChar w:fldCharType="separate"/>
        </w:r>
        <w:r>
          <w:rPr>
            <w:webHidden/>
          </w:rPr>
          <w:t>1</w:t>
        </w:r>
        <w:r>
          <w:rPr>
            <w:webHidden/>
          </w:rPr>
          <w:fldChar w:fldCharType="end"/>
        </w:r>
      </w:hyperlink>
    </w:p>
    <w:p w14:paraId="178E74A4" w14:textId="6B6A8B93" w:rsidR="005E56C8" w:rsidRDefault="00BD429F" w:rsidP="005E56C8">
      <w:pPr>
        <w:pStyle w:val="TOC1"/>
        <w:rPr>
          <w:rFonts w:asciiTheme="minorHAnsi" w:eastAsiaTheme="minorEastAsia" w:hAnsiTheme="minorHAnsi" w:cstheme="minorBidi"/>
          <w:kern w:val="2"/>
          <w:sz w:val="21"/>
        </w:rPr>
      </w:pPr>
      <w:hyperlink w:anchor="_Toc33797343" w:history="1">
        <w:r w:rsidR="005E56C8" w:rsidRPr="00A7680B">
          <w:rPr>
            <w:rStyle w:val="a7"/>
          </w:rPr>
          <w:t>2</w:t>
        </w:r>
        <w:r w:rsidR="005E56C8" w:rsidRPr="00A7680B">
          <w:rPr>
            <w:rStyle w:val="a7"/>
          </w:rPr>
          <w:t xml:space="preserve">　</w:t>
        </w:r>
        <w:r w:rsidR="005E56C8" w:rsidRPr="005E56C8">
          <w:rPr>
            <w:rStyle w:val="a7"/>
          </w:rPr>
          <w:t>Terms</w:t>
        </w:r>
        <w:r w:rsidR="005E56C8">
          <w:rPr>
            <w:webHidden/>
          </w:rPr>
          <w:tab/>
        </w:r>
        <w:r w:rsidR="005E56C8">
          <w:rPr>
            <w:webHidden/>
          </w:rPr>
          <w:fldChar w:fldCharType="begin"/>
        </w:r>
        <w:r w:rsidR="005E56C8">
          <w:rPr>
            <w:webHidden/>
          </w:rPr>
          <w:instrText xml:space="preserve"> PAGEREF _Toc33797343 \h </w:instrText>
        </w:r>
        <w:r w:rsidR="005E56C8">
          <w:rPr>
            <w:webHidden/>
          </w:rPr>
        </w:r>
        <w:r w:rsidR="005E56C8">
          <w:rPr>
            <w:webHidden/>
          </w:rPr>
          <w:fldChar w:fldCharType="separate"/>
        </w:r>
        <w:r w:rsidR="005E56C8">
          <w:rPr>
            <w:webHidden/>
          </w:rPr>
          <w:t>2</w:t>
        </w:r>
        <w:r w:rsidR="005E56C8">
          <w:rPr>
            <w:webHidden/>
          </w:rPr>
          <w:fldChar w:fldCharType="end"/>
        </w:r>
      </w:hyperlink>
    </w:p>
    <w:p w14:paraId="4F1D685B" w14:textId="0BECDDD0" w:rsidR="005E56C8" w:rsidRDefault="00BD429F" w:rsidP="005E56C8">
      <w:pPr>
        <w:pStyle w:val="TOC1"/>
        <w:rPr>
          <w:rFonts w:asciiTheme="minorHAnsi" w:eastAsiaTheme="minorEastAsia" w:hAnsiTheme="minorHAnsi" w:cstheme="minorBidi"/>
          <w:kern w:val="2"/>
          <w:sz w:val="21"/>
        </w:rPr>
      </w:pPr>
      <w:hyperlink w:anchor="_Toc33797344" w:history="1">
        <w:r w:rsidR="005E56C8" w:rsidRPr="00A7680B">
          <w:rPr>
            <w:rStyle w:val="a7"/>
          </w:rPr>
          <w:t>3</w:t>
        </w:r>
        <w:r w:rsidR="005E56C8" w:rsidRPr="00A7680B">
          <w:rPr>
            <w:rStyle w:val="a7"/>
          </w:rPr>
          <w:t xml:space="preserve">　</w:t>
        </w:r>
        <w:r w:rsidR="005E56C8">
          <w:rPr>
            <w:rStyle w:val="a7"/>
            <w:rFonts w:hint="eastAsia"/>
          </w:rPr>
          <w:t>B</w:t>
        </w:r>
        <w:r w:rsidR="005E56C8">
          <w:rPr>
            <w:rStyle w:val="a7"/>
          </w:rPr>
          <w:t>asic Requirements</w:t>
        </w:r>
        <w:r w:rsidR="005E56C8">
          <w:rPr>
            <w:webHidden/>
          </w:rPr>
          <w:tab/>
        </w:r>
        <w:r w:rsidR="005E56C8">
          <w:rPr>
            <w:webHidden/>
          </w:rPr>
          <w:fldChar w:fldCharType="begin"/>
        </w:r>
        <w:r w:rsidR="005E56C8">
          <w:rPr>
            <w:webHidden/>
          </w:rPr>
          <w:instrText xml:space="preserve"> PAGEREF _Toc33797344 \h </w:instrText>
        </w:r>
        <w:r w:rsidR="005E56C8">
          <w:rPr>
            <w:webHidden/>
          </w:rPr>
        </w:r>
        <w:r w:rsidR="005E56C8">
          <w:rPr>
            <w:webHidden/>
          </w:rPr>
          <w:fldChar w:fldCharType="separate"/>
        </w:r>
        <w:r w:rsidR="005E56C8">
          <w:rPr>
            <w:webHidden/>
          </w:rPr>
          <w:t>4</w:t>
        </w:r>
        <w:r w:rsidR="005E56C8">
          <w:rPr>
            <w:webHidden/>
          </w:rPr>
          <w:fldChar w:fldCharType="end"/>
        </w:r>
      </w:hyperlink>
    </w:p>
    <w:p w14:paraId="36394E6A" w14:textId="2EBB839B" w:rsidR="005E56C8" w:rsidRDefault="00BD429F" w:rsidP="005E56C8">
      <w:pPr>
        <w:pStyle w:val="TOC1"/>
        <w:rPr>
          <w:rFonts w:asciiTheme="minorHAnsi" w:eastAsiaTheme="minorEastAsia" w:hAnsiTheme="minorHAnsi" w:cstheme="minorBidi"/>
          <w:kern w:val="2"/>
          <w:sz w:val="21"/>
        </w:rPr>
      </w:pPr>
      <w:hyperlink w:anchor="_Toc33797345" w:history="1">
        <w:r w:rsidR="005E56C8" w:rsidRPr="00A7680B">
          <w:rPr>
            <w:rStyle w:val="a7"/>
          </w:rPr>
          <w:t>4</w:t>
        </w:r>
        <w:r w:rsidR="005E56C8" w:rsidRPr="00A7680B">
          <w:rPr>
            <w:rStyle w:val="a7"/>
          </w:rPr>
          <w:t xml:space="preserve">　</w:t>
        </w:r>
        <w:r w:rsidR="005E56C8">
          <w:rPr>
            <w:rStyle w:val="a7"/>
            <w:rFonts w:hint="eastAsia"/>
          </w:rPr>
          <w:t>E</w:t>
        </w:r>
        <w:r w:rsidR="005E56C8">
          <w:rPr>
            <w:rStyle w:val="a7"/>
          </w:rPr>
          <w:t>quipment</w:t>
        </w:r>
        <w:r w:rsidR="005E56C8">
          <w:rPr>
            <w:webHidden/>
          </w:rPr>
          <w:tab/>
        </w:r>
        <w:r w:rsidR="005E56C8">
          <w:rPr>
            <w:webHidden/>
          </w:rPr>
          <w:fldChar w:fldCharType="begin"/>
        </w:r>
        <w:r w:rsidR="005E56C8">
          <w:rPr>
            <w:webHidden/>
          </w:rPr>
          <w:instrText xml:space="preserve"> PAGEREF _Toc33797345 \h </w:instrText>
        </w:r>
        <w:r w:rsidR="005E56C8">
          <w:rPr>
            <w:webHidden/>
          </w:rPr>
        </w:r>
        <w:r w:rsidR="005E56C8">
          <w:rPr>
            <w:webHidden/>
          </w:rPr>
          <w:fldChar w:fldCharType="separate"/>
        </w:r>
        <w:r w:rsidR="005E56C8">
          <w:rPr>
            <w:webHidden/>
          </w:rPr>
          <w:t>6</w:t>
        </w:r>
        <w:r w:rsidR="005E56C8">
          <w:rPr>
            <w:webHidden/>
          </w:rPr>
          <w:fldChar w:fldCharType="end"/>
        </w:r>
      </w:hyperlink>
    </w:p>
    <w:p w14:paraId="4F820CCD" w14:textId="16F27774" w:rsidR="005E56C8" w:rsidRDefault="00BD429F" w:rsidP="005E56C8">
      <w:pPr>
        <w:pStyle w:val="TOC2"/>
        <w:rPr>
          <w:rFonts w:asciiTheme="minorHAnsi" w:eastAsiaTheme="minorEastAsia" w:hAnsiTheme="minorHAnsi" w:cstheme="minorBidi"/>
          <w:noProof/>
          <w:kern w:val="2"/>
          <w:sz w:val="21"/>
        </w:rPr>
      </w:pPr>
      <w:hyperlink w:anchor="_Toc33797346" w:history="1">
        <w:r w:rsidR="005E56C8" w:rsidRPr="00A7680B">
          <w:rPr>
            <w:rStyle w:val="a7"/>
            <w:noProof/>
          </w:rPr>
          <w:t>4.1</w:t>
        </w:r>
        <w:r w:rsidR="005E56C8" w:rsidRPr="00A7680B">
          <w:rPr>
            <w:rStyle w:val="a7"/>
            <w:bCs/>
            <w:noProof/>
            <w:kern w:val="44"/>
          </w:rPr>
          <w:t xml:space="preserve">　</w:t>
        </w:r>
        <w:r w:rsidR="005E56C8">
          <w:rPr>
            <w:rStyle w:val="a7"/>
            <w:rFonts w:hint="eastAsia"/>
            <w:noProof/>
          </w:rPr>
          <w:t>G</w:t>
        </w:r>
        <w:r w:rsidR="005E56C8">
          <w:rPr>
            <w:rStyle w:val="a7"/>
            <w:noProof/>
          </w:rPr>
          <w:t>eneral Requirements</w:t>
        </w:r>
        <w:r w:rsidR="005E56C8">
          <w:rPr>
            <w:noProof/>
            <w:webHidden/>
          </w:rPr>
          <w:tab/>
        </w:r>
        <w:r w:rsidR="005E56C8">
          <w:rPr>
            <w:noProof/>
            <w:webHidden/>
          </w:rPr>
          <w:fldChar w:fldCharType="begin"/>
        </w:r>
        <w:r w:rsidR="005E56C8">
          <w:rPr>
            <w:noProof/>
            <w:webHidden/>
          </w:rPr>
          <w:instrText xml:space="preserve"> PAGEREF _Toc33797346 \h </w:instrText>
        </w:r>
        <w:r w:rsidR="005E56C8">
          <w:rPr>
            <w:noProof/>
            <w:webHidden/>
          </w:rPr>
        </w:r>
        <w:r w:rsidR="005E56C8">
          <w:rPr>
            <w:noProof/>
            <w:webHidden/>
          </w:rPr>
          <w:fldChar w:fldCharType="separate"/>
        </w:r>
        <w:r w:rsidR="005E56C8">
          <w:rPr>
            <w:noProof/>
            <w:webHidden/>
          </w:rPr>
          <w:t>6</w:t>
        </w:r>
        <w:r w:rsidR="005E56C8">
          <w:rPr>
            <w:noProof/>
            <w:webHidden/>
          </w:rPr>
          <w:fldChar w:fldCharType="end"/>
        </w:r>
      </w:hyperlink>
    </w:p>
    <w:p w14:paraId="4B31FB93" w14:textId="5C0ED59C" w:rsidR="005E56C8" w:rsidRDefault="00BD429F" w:rsidP="005E56C8">
      <w:pPr>
        <w:pStyle w:val="TOC2"/>
        <w:rPr>
          <w:rFonts w:asciiTheme="minorHAnsi" w:eastAsiaTheme="minorEastAsia" w:hAnsiTheme="minorHAnsi" w:cstheme="minorBidi"/>
          <w:noProof/>
          <w:kern w:val="2"/>
          <w:sz w:val="21"/>
        </w:rPr>
      </w:pPr>
      <w:hyperlink w:anchor="_Toc33797347" w:history="1">
        <w:r w:rsidR="005E56C8" w:rsidRPr="00A7680B">
          <w:rPr>
            <w:rStyle w:val="a7"/>
            <w:noProof/>
          </w:rPr>
          <w:t>4.2</w:t>
        </w:r>
        <w:r w:rsidR="005E56C8" w:rsidRPr="00A7680B">
          <w:rPr>
            <w:rStyle w:val="a7"/>
            <w:bCs/>
            <w:noProof/>
            <w:kern w:val="44"/>
          </w:rPr>
          <w:t xml:space="preserve">　</w:t>
        </w:r>
        <w:r w:rsidR="005E56C8" w:rsidRPr="00A7680B">
          <w:rPr>
            <w:rStyle w:val="a7"/>
            <w:noProof/>
          </w:rPr>
          <w:t>PVT</w:t>
        </w:r>
        <w:r w:rsidR="005E56C8">
          <w:rPr>
            <w:rStyle w:val="a7"/>
            <w:noProof/>
          </w:rPr>
          <w:t xml:space="preserve"> Module</w:t>
        </w:r>
        <w:r w:rsidR="005E56C8">
          <w:rPr>
            <w:noProof/>
            <w:webHidden/>
          </w:rPr>
          <w:tab/>
        </w:r>
        <w:r w:rsidR="005E56C8">
          <w:rPr>
            <w:noProof/>
            <w:webHidden/>
          </w:rPr>
          <w:fldChar w:fldCharType="begin"/>
        </w:r>
        <w:r w:rsidR="005E56C8">
          <w:rPr>
            <w:noProof/>
            <w:webHidden/>
          </w:rPr>
          <w:instrText xml:space="preserve"> PAGEREF _Toc33797347 \h </w:instrText>
        </w:r>
        <w:r w:rsidR="005E56C8">
          <w:rPr>
            <w:noProof/>
            <w:webHidden/>
          </w:rPr>
        </w:r>
        <w:r w:rsidR="005E56C8">
          <w:rPr>
            <w:noProof/>
            <w:webHidden/>
          </w:rPr>
          <w:fldChar w:fldCharType="separate"/>
        </w:r>
        <w:r w:rsidR="005E56C8">
          <w:rPr>
            <w:noProof/>
            <w:webHidden/>
          </w:rPr>
          <w:t>6</w:t>
        </w:r>
        <w:r w:rsidR="005E56C8">
          <w:rPr>
            <w:noProof/>
            <w:webHidden/>
          </w:rPr>
          <w:fldChar w:fldCharType="end"/>
        </w:r>
      </w:hyperlink>
    </w:p>
    <w:p w14:paraId="578D0DD8" w14:textId="1284AB1E" w:rsidR="005E56C8" w:rsidRDefault="00BD429F" w:rsidP="005E56C8">
      <w:pPr>
        <w:pStyle w:val="TOC2"/>
        <w:rPr>
          <w:rFonts w:asciiTheme="minorHAnsi" w:eastAsiaTheme="minorEastAsia" w:hAnsiTheme="minorHAnsi" w:cstheme="minorBidi"/>
          <w:noProof/>
          <w:kern w:val="2"/>
          <w:sz w:val="21"/>
        </w:rPr>
      </w:pPr>
      <w:hyperlink w:anchor="_Toc33797348" w:history="1">
        <w:r w:rsidR="005E56C8" w:rsidRPr="00A7680B">
          <w:rPr>
            <w:rStyle w:val="a7"/>
            <w:noProof/>
          </w:rPr>
          <w:t>4.3</w:t>
        </w:r>
        <w:r w:rsidR="005E56C8" w:rsidRPr="00A7680B">
          <w:rPr>
            <w:rStyle w:val="a7"/>
            <w:bCs/>
            <w:noProof/>
            <w:kern w:val="44"/>
          </w:rPr>
          <w:t xml:space="preserve">　</w:t>
        </w:r>
        <w:r w:rsidR="005E56C8" w:rsidRPr="00A7680B">
          <w:rPr>
            <w:rStyle w:val="a7"/>
            <w:noProof/>
          </w:rPr>
          <w:t>PVT</w:t>
        </w:r>
        <w:r w:rsidR="005E56C8" w:rsidRPr="005E56C8">
          <w:t xml:space="preserve"> </w:t>
        </w:r>
        <w:r w:rsidR="005E56C8">
          <w:t>H</w:t>
        </w:r>
        <w:r w:rsidR="005E56C8" w:rsidRPr="005E56C8">
          <w:rPr>
            <w:rStyle w:val="a7"/>
            <w:noProof/>
          </w:rPr>
          <w:t xml:space="preserve">eat </w:t>
        </w:r>
        <w:r w:rsidR="005E56C8">
          <w:rPr>
            <w:rStyle w:val="a7"/>
            <w:noProof/>
          </w:rPr>
          <w:t>P</w:t>
        </w:r>
        <w:r w:rsidR="005E56C8" w:rsidRPr="005E56C8">
          <w:rPr>
            <w:rStyle w:val="a7"/>
            <w:noProof/>
          </w:rPr>
          <w:t>ump</w:t>
        </w:r>
        <w:r w:rsidR="005E56C8">
          <w:rPr>
            <w:noProof/>
            <w:webHidden/>
          </w:rPr>
          <w:tab/>
        </w:r>
        <w:r w:rsidR="005E56C8">
          <w:rPr>
            <w:noProof/>
            <w:webHidden/>
          </w:rPr>
          <w:fldChar w:fldCharType="begin"/>
        </w:r>
        <w:r w:rsidR="005E56C8">
          <w:rPr>
            <w:noProof/>
            <w:webHidden/>
          </w:rPr>
          <w:instrText xml:space="preserve"> PAGEREF _Toc33797348 \h </w:instrText>
        </w:r>
        <w:r w:rsidR="005E56C8">
          <w:rPr>
            <w:noProof/>
            <w:webHidden/>
          </w:rPr>
        </w:r>
        <w:r w:rsidR="005E56C8">
          <w:rPr>
            <w:noProof/>
            <w:webHidden/>
          </w:rPr>
          <w:fldChar w:fldCharType="separate"/>
        </w:r>
        <w:r w:rsidR="005E56C8">
          <w:rPr>
            <w:noProof/>
            <w:webHidden/>
          </w:rPr>
          <w:t>7</w:t>
        </w:r>
        <w:r w:rsidR="005E56C8">
          <w:rPr>
            <w:noProof/>
            <w:webHidden/>
          </w:rPr>
          <w:fldChar w:fldCharType="end"/>
        </w:r>
      </w:hyperlink>
    </w:p>
    <w:p w14:paraId="5958F055" w14:textId="509CE9A0" w:rsidR="005E56C8" w:rsidRDefault="00BD429F" w:rsidP="005E56C8">
      <w:pPr>
        <w:pStyle w:val="TOC2"/>
        <w:rPr>
          <w:rFonts w:asciiTheme="minorHAnsi" w:eastAsiaTheme="minorEastAsia" w:hAnsiTheme="minorHAnsi" w:cstheme="minorBidi"/>
          <w:noProof/>
          <w:kern w:val="2"/>
          <w:sz w:val="21"/>
        </w:rPr>
      </w:pPr>
      <w:hyperlink w:anchor="_Toc33797349" w:history="1">
        <w:r w:rsidR="005E56C8" w:rsidRPr="00A7680B">
          <w:rPr>
            <w:rStyle w:val="a7"/>
            <w:noProof/>
          </w:rPr>
          <w:t>4.4</w:t>
        </w:r>
        <w:r w:rsidR="005E56C8" w:rsidRPr="00A7680B">
          <w:rPr>
            <w:rStyle w:val="a7"/>
            <w:bCs/>
            <w:noProof/>
            <w:kern w:val="44"/>
          </w:rPr>
          <w:t xml:space="preserve">　</w:t>
        </w:r>
        <w:r w:rsidR="005E56C8">
          <w:rPr>
            <w:rStyle w:val="a7"/>
            <w:rFonts w:hint="eastAsia"/>
            <w:noProof/>
          </w:rPr>
          <w:t>O</w:t>
        </w:r>
        <w:r w:rsidR="005E56C8">
          <w:rPr>
            <w:rStyle w:val="a7"/>
            <w:noProof/>
          </w:rPr>
          <w:t>ther Equipment</w:t>
        </w:r>
        <w:r w:rsidR="005E56C8">
          <w:rPr>
            <w:noProof/>
            <w:webHidden/>
          </w:rPr>
          <w:tab/>
        </w:r>
        <w:r w:rsidR="005E56C8">
          <w:rPr>
            <w:noProof/>
            <w:webHidden/>
          </w:rPr>
          <w:fldChar w:fldCharType="begin"/>
        </w:r>
        <w:r w:rsidR="005E56C8">
          <w:rPr>
            <w:noProof/>
            <w:webHidden/>
          </w:rPr>
          <w:instrText xml:space="preserve"> PAGEREF _Toc33797349 \h </w:instrText>
        </w:r>
        <w:r w:rsidR="005E56C8">
          <w:rPr>
            <w:noProof/>
            <w:webHidden/>
          </w:rPr>
        </w:r>
        <w:r w:rsidR="005E56C8">
          <w:rPr>
            <w:noProof/>
            <w:webHidden/>
          </w:rPr>
          <w:fldChar w:fldCharType="separate"/>
        </w:r>
        <w:r w:rsidR="005E56C8">
          <w:rPr>
            <w:noProof/>
            <w:webHidden/>
          </w:rPr>
          <w:t>10</w:t>
        </w:r>
        <w:r w:rsidR="005E56C8">
          <w:rPr>
            <w:noProof/>
            <w:webHidden/>
          </w:rPr>
          <w:fldChar w:fldCharType="end"/>
        </w:r>
      </w:hyperlink>
    </w:p>
    <w:p w14:paraId="4408D70D" w14:textId="7A68B70E" w:rsidR="005E56C8" w:rsidRDefault="00BD429F" w:rsidP="005E56C8">
      <w:pPr>
        <w:pStyle w:val="TOC1"/>
        <w:rPr>
          <w:rFonts w:asciiTheme="minorHAnsi" w:eastAsiaTheme="minorEastAsia" w:hAnsiTheme="minorHAnsi" w:cstheme="minorBidi"/>
          <w:kern w:val="2"/>
          <w:sz w:val="21"/>
        </w:rPr>
      </w:pPr>
      <w:hyperlink w:anchor="_Toc33797350" w:history="1">
        <w:r w:rsidR="005E56C8" w:rsidRPr="00A7680B">
          <w:rPr>
            <w:rStyle w:val="a7"/>
          </w:rPr>
          <w:t>5</w:t>
        </w:r>
        <w:r w:rsidR="005E56C8" w:rsidRPr="00A7680B">
          <w:rPr>
            <w:rStyle w:val="a7"/>
          </w:rPr>
          <w:t xml:space="preserve">　</w:t>
        </w:r>
        <w:r w:rsidR="005E56C8">
          <w:rPr>
            <w:rStyle w:val="a7"/>
            <w:rFonts w:hint="eastAsia"/>
          </w:rPr>
          <w:t>D</w:t>
        </w:r>
        <w:r w:rsidR="005E56C8">
          <w:rPr>
            <w:rStyle w:val="a7"/>
          </w:rPr>
          <w:t>esign</w:t>
        </w:r>
        <w:r w:rsidR="005E56C8">
          <w:rPr>
            <w:webHidden/>
          </w:rPr>
          <w:tab/>
        </w:r>
        <w:r w:rsidR="005E56C8">
          <w:rPr>
            <w:webHidden/>
          </w:rPr>
          <w:fldChar w:fldCharType="begin"/>
        </w:r>
        <w:r w:rsidR="005E56C8">
          <w:rPr>
            <w:webHidden/>
          </w:rPr>
          <w:instrText xml:space="preserve"> PAGEREF _Toc33797350 \h </w:instrText>
        </w:r>
        <w:r w:rsidR="005E56C8">
          <w:rPr>
            <w:webHidden/>
          </w:rPr>
        </w:r>
        <w:r w:rsidR="005E56C8">
          <w:rPr>
            <w:webHidden/>
          </w:rPr>
          <w:fldChar w:fldCharType="separate"/>
        </w:r>
        <w:r w:rsidR="005E56C8">
          <w:rPr>
            <w:webHidden/>
          </w:rPr>
          <w:t>12</w:t>
        </w:r>
        <w:r w:rsidR="005E56C8">
          <w:rPr>
            <w:webHidden/>
          </w:rPr>
          <w:fldChar w:fldCharType="end"/>
        </w:r>
      </w:hyperlink>
    </w:p>
    <w:p w14:paraId="222EF653" w14:textId="2BCC5D08" w:rsidR="005E56C8" w:rsidRDefault="00BD429F" w:rsidP="005E56C8">
      <w:pPr>
        <w:pStyle w:val="TOC2"/>
        <w:rPr>
          <w:rFonts w:asciiTheme="minorHAnsi" w:eastAsiaTheme="minorEastAsia" w:hAnsiTheme="minorHAnsi" w:cstheme="minorBidi"/>
          <w:noProof/>
          <w:kern w:val="2"/>
          <w:sz w:val="21"/>
        </w:rPr>
      </w:pPr>
      <w:hyperlink w:anchor="_Toc33797351" w:history="1">
        <w:r w:rsidR="005E56C8" w:rsidRPr="00A7680B">
          <w:rPr>
            <w:rStyle w:val="a7"/>
            <w:noProof/>
          </w:rPr>
          <w:t>5.1</w:t>
        </w:r>
        <w:r w:rsidR="005E56C8" w:rsidRPr="00A7680B">
          <w:rPr>
            <w:rStyle w:val="a7"/>
            <w:bCs/>
            <w:noProof/>
            <w:kern w:val="44"/>
          </w:rPr>
          <w:t xml:space="preserve">　</w:t>
        </w:r>
        <w:r w:rsidR="005E56C8" w:rsidRPr="005E56C8">
          <w:rPr>
            <w:rStyle w:val="a7"/>
            <w:rFonts w:hint="eastAsia"/>
            <w:noProof/>
          </w:rPr>
          <w:t>G</w:t>
        </w:r>
        <w:r w:rsidR="005E56C8" w:rsidRPr="005E56C8">
          <w:rPr>
            <w:rStyle w:val="a7"/>
            <w:noProof/>
          </w:rPr>
          <w:t>eneral Requirements</w:t>
        </w:r>
        <w:r w:rsidR="005E56C8">
          <w:rPr>
            <w:noProof/>
            <w:webHidden/>
          </w:rPr>
          <w:tab/>
        </w:r>
        <w:r w:rsidR="005E56C8">
          <w:rPr>
            <w:noProof/>
            <w:webHidden/>
          </w:rPr>
          <w:fldChar w:fldCharType="begin"/>
        </w:r>
        <w:r w:rsidR="005E56C8">
          <w:rPr>
            <w:noProof/>
            <w:webHidden/>
          </w:rPr>
          <w:instrText xml:space="preserve"> PAGEREF _Toc33797351 \h </w:instrText>
        </w:r>
        <w:r w:rsidR="005E56C8">
          <w:rPr>
            <w:noProof/>
            <w:webHidden/>
          </w:rPr>
        </w:r>
        <w:r w:rsidR="005E56C8">
          <w:rPr>
            <w:noProof/>
            <w:webHidden/>
          </w:rPr>
          <w:fldChar w:fldCharType="separate"/>
        </w:r>
        <w:r w:rsidR="005E56C8">
          <w:rPr>
            <w:noProof/>
            <w:webHidden/>
          </w:rPr>
          <w:t>12</w:t>
        </w:r>
        <w:r w:rsidR="005E56C8">
          <w:rPr>
            <w:noProof/>
            <w:webHidden/>
          </w:rPr>
          <w:fldChar w:fldCharType="end"/>
        </w:r>
      </w:hyperlink>
    </w:p>
    <w:p w14:paraId="7EAC9781" w14:textId="75DD42F1" w:rsidR="005E56C8" w:rsidRDefault="00BD429F" w:rsidP="005E56C8">
      <w:pPr>
        <w:pStyle w:val="TOC2"/>
        <w:rPr>
          <w:rFonts w:asciiTheme="minorHAnsi" w:eastAsiaTheme="minorEastAsia" w:hAnsiTheme="minorHAnsi" w:cstheme="minorBidi"/>
          <w:noProof/>
          <w:kern w:val="2"/>
          <w:sz w:val="21"/>
        </w:rPr>
      </w:pPr>
      <w:hyperlink w:anchor="_Toc33797352" w:history="1">
        <w:r w:rsidR="005E56C8" w:rsidRPr="00A7680B">
          <w:rPr>
            <w:rStyle w:val="a7"/>
            <w:noProof/>
          </w:rPr>
          <w:t>5.2</w:t>
        </w:r>
        <w:r w:rsidR="005E56C8" w:rsidRPr="00A7680B">
          <w:rPr>
            <w:rStyle w:val="a7"/>
            <w:bCs/>
            <w:noProof/>
            <w:kern w:val="44"/>
          </w:rPr>
          <w:t xml:space="preserve">　</w:t>
        </w:r>
        <w:r w:rsidR="005E56C8">
          <w:rPr>
            <w:rStyle w:val="a7"/>
            <w:rFonts w:hint="eastAsia"/>
            <w:noProof/>
          </w:rPr>
          <w:t>L</w:t>
        </w:r>
        <w:r w:rsidR="005E56C8">
          <w:rPr>
            <w:rStyle w:val="a7"/>
            <w:noProof/>
          </w:rPr>
          <w:t>oad Calculation</w:t>
        </w:r>
        <w:r w:rsidR="005E56C8">
          <w:rPr>
            <w:noProof/>
            <w:webHidden/>
          </w:rPr>
          <w:tab/>
        </w:r>
        <w:r w:rsidR="005E56C8">
          <w:rPr>
            <w:noProof/>
            <w:webHidden/>
          </w:rPr>
          <w:fldChar w:fldCharType="begin"/>
        </w:r>
        <w:r w:rsidR="005E56C8">
          <w:rPr>
            <w:noProof/>
            <w:webHidden/>
          </w:rPr>
          <w:instrText xml:space="preserve"> PAGEREF _Toc33797352 \h </w:instrText>
        </w:r>
        <w:r w:rsidR="005E56C8">
          <w:rPr>
            <w:noProof/>
            <w:webHidden/>
          </w:rPr>
        </w:r>
        <w:r w:rsidR="005E56C8">
          <w:rPr>
            <w:noProof/>
            <w:webHidden/>
          </w:rPr>
          <w:fldChar w:fldCharType="separate"/>
        </w:r>
        <w:r w:rsidR="005E56C8">
          <w:rPr>
            <w:noProof/>
            <w:webHidden/>
          </w:rPr>
          <w:t>13</w:t>
        </w:r>
        <w:r w:rsidR="005E56C8">
          <w:rPr>
            <w:noProof/>
            <w:webHidden/>
          </w:rPr>
          <w:fldChar w:fldCharType="end"/>
        </w:r>
      </w:hyperlink>
    </w:p>
    <w:p w14:paraId="3E3D2966" w14:textId="06A5616A" w:rsidR="005E56C8" w:rsidRDefault="00BD429F" w:rsidP="005E56C8">
      <w:pPr>
        <w:pStyle w:val="TOC2"/>
        <w:rPr>
          <w:rFonts w:asciiTheme="minorHAnsi" w:eastAsiaTheme="minorEastAsia" w:hAnsiTheme="minorHAnsi" w:cstheme="minorBidi"/>
          <w:noProof/>
          <w:kern w:val="2"/>
          <w:sz w:val="21"/>
        </w:rPr>
      </w:pPr>
      <w:hyperlink w:anchor="_Toc33797353" w:history="1">
        <w:r w:rsidR="005E56C8" w:rsidRPr="00A7680B">
          <w:rPr>
            <w:rStyle w:val="a7"/>
            <w:noProof/>
          </w:rPr>
          <w:t>5.3</w:t>
        </w:r>
        <w:r w:rsidR="005E56C8" w:rsidRPr="00A7680B">
          <w:rPr>
            <w:rStyle w:val="a7"/>
            <w:bCs/>
            <w:noProof/>
            <w:kern w:val="44"/>
          </w:rPr>
          <w:t xml:space="preserve">　</w:t>
        </w:r>
        <w:r w:rsidR="005E56C8" w:rsidRPr="005E56C8">
          <w:rPr>
            <w:rStyle w:val="a7"/>
            <w:bCs/>
            <w:noProof/>
            <w:kern w:val="44"/>
          </w:rPr>
          <w:t xml:space="preserve">PVT Heat </w:t>
        </w:r>
        <w:r w:rsidR="005E56C8">
          <w:rPr>
            <w:rStyle w:val="a7"/>
            <w:bCs/>
            <w:noProof/>
            <w:kern w:val="44"/>
          </w:rPr>
          <w:t>P</w:t>
        </w:r>
        <w:r w:rsidR="005E56C8" w:rsidRPr="005E56C8">
          <w:rPr>
            <w:rStyle w:val="a7"/>
            <w:bCs/>
            <w:noProof/>
            <w:kern w:val="44"/>
          </w:rPr>
          <w:t>ump</w:t>
        </w:r>
        <w:r w:rsidR="005E56C8">
          <w:rPr>
            <w:rStyle w:val="a7"/>
            <w:bCs/>
            <w:noProof/>
            <w:kern w:val="44"/>
          </w:rPr>
          <w:t xml:space="preserve"> and Module</w:t>
        </w:r>
        <w:r w:rsidR="005E56C8">
          <w:rPr>
            <w:noProof/>
            <w:webHidden/>
          </w:rPr>
          <w:tab/>
        </w:r>
        <w:r w:rsidR="005E56C8">
          <w:rPr>
            <w:noProof/>
            <w:webHidden/>
          </w:rPr>
          <w:fldChar w:fldCharType="begin"/>
        </w:r>
        <w:r w:rsidR="005E56C8">
          <w:rPr>
            <w:noProof/>
            <w:webHidden/>
          </w:rPr>
          <w:instrText xml:space="preserve"> PAGEREF _Toc33797353 \h </w:instrText>
        </w:r>
        <w:r w:rsidR="005E56C8">
          <w:rPr>
            <w:noProof/>
            <w:webHidden/>
          </w:rPr>
        </w:r>
        <w:r w:rsidR="005E56C8">
          <w:rPr>
            <w:noProof/>
            <w:webHidden/>
          </w:rPr>
          <w:fldChar w:fldCharType="separate"/>
        </w:r>
        <w:r w:rsidR="005E56C8">
          <w:rPr>
            <w:noProof/>
            <w:webHidden/>
          </w:rPr>
          <w:t>14</w:t>
        </w:r>
        <w:r w:rsidR="005E56C8">
          <w:rPr>
            <w:noProof/>
            <w:webHidden/>
          </w:rPr>
          <w:fldChar w:fldCharType="end"/>
        </w:r>
      </w:hyperlink>
    </w:p>
    <w:p w14:paraId="4B69F982" w14:textId="0CC663EA" w:rsidR="005E56C8" w:rsidRDefault="00BD429F" w:rsidP="005E56C8">
      <w:pPr>
        <w:pStyle w:val="TOC2"/>
        <w:rPr>
          <w:rFonts w:asciiTheme="minorHAnsi" w:eastAsiaTheme="minorEastAsia" w:hAnsiTheme="minorHAnsi" w:cstheme="minorBidi"/>
          <w:noProof/>
          <w:kern w:val="2"/>
          <w:sz w:val="21"/>
        </w:rPr>
      </w:pPr>
      <w:hyperlink w:anchor="_Toc33797354" w:history="1">
        <w:r w:rsidR="005E56C8" w:rsidRPr="00A7680B">
          <w:rPr>
            <w:rStyle w:val="a7"/>
            <w:noProof/>
          </w:rPr>
          <w:t>5.4</w:t>
        </w:r>
        <w:r w:rsidR="005E56C8" w:rsidRPr="00A7680B">
          <w:rPr>
            <w:rStyle w:val="a7"/>
            <w:bCs/>
            <w:noProof/>
            <w:kern w:val="44"/>
          </w:rPr>
          <w:t xml:space="preserve">　</w:t>
        </w:r>
        <w:r w:rsidR="005E56C8">
          <w:rPr>
            <w:rStyle w:val="a7"/>
            <w:noProof/>
          </w:rPr>
          <w:t>E</w:t>
        </w:r>
        <w:r w:rsidR="005E56C8" w:rsidRPr="005E56C8">
          <w:rPr>
            <w:rStyle w:val="a7"/>
            <w:noProof/>
          </w:rPr>
          <w:t xml:space="preserve">nergy </w:t>
        </w:r>
        <w:r w:rsidR="005E56C8">
          <w:rPr>
            <w:rStyle w:val="a7"/>
            <w:noProof/>
          </w:rPr>
          <w:t>S</w:t>
        </w:r>
        <w:r w:rsidR="005E56C8" w:rsidRPr="005E56C8">
          <w:rPr>
            <w:rStyle w:val="a7"/>
            <w:noProof/>
          </w:rPr>
          <w:t>torage</w:t>
        </w:r>
        <w:r w:rsidR="005E56C8">
          <w:rPr>
            <w:rStyle w:val="a7"/>
            <w:noProof/>
          </w:rPr>
          <w:t xml:space="preserve"> System</w:t>
        </w:r>
        <w:r w:rsidR="005E56C8">
          <w:rPr>
            <w:noProof/>
            <w:webHidden/>
          </w:rPr>
          <w:tab/>
        </w:r>
        <w:r w:rsidR="005E56C8">
          <w:rPr>
            <w:noProof/>
            <w:webHidden/>
          </w:rPr>
          <w:fldChar w:fldCharType="begin"/>
        </w:r>
        <w:r w:rsidR="005E56C8">
          <w:rPr>
            <w:noProof/>
            <w:webHidden/>
          </w:rPr>
          <w:instrText xml:space="preserve"> PAGEREF _Toc33797354 \h </w:instrText>
        </w:r>
        <w:r w:rsidR="005E56C8">
          <w:rPr>
            <w:noProof/>
            <w:webHidden/>
          </w:rPr>
        </w:r>
        <w:r w:rsidR="005E56C8">
          <w:rPr>
            <w:noProof/>
            <w:webHidden/>
          </w:rPr>
          <w:fldChar w:fldCharType="separate"/>
        </w:r>
        <w:r w:rsidR="005E56C8">
          <w:rPr>
            <w:noProof/>
            <w:webHidden/>
          </w:rPr>
          <w:t>17</w:t>
        </w:r>
        <w:r w:rsidR="005E56C8">
          <w:rPr>
            <w:noProof/>
            <w:webHidden/>
          </w:rPr>
          <w:fldChar w:fldCharType="end"/>
        </w:r>
      </w:hyperlink>
    </w:p>
    <w:p w14:paraId="3B95C6B2" w14:textId="5B774678" w:rsidR="005E56C8" w:rsidRDefault="00BD429F" w:rsidP="005E56C8">
      <w:pPr>
        <w:pStyle w:val="TOC2"/>
        <w:rPr>
          <w:rFonts w:asciiTheme="minorHAnsi" w:eastAsiaTheme="minorEastAsia" w:hAnsiTheme="minorHAnsi" w:cstheme="minorBidi"/>
          <w:noProof/>
          <w:kern w:val="2"/>
          <w:sz w:val="21"/>
        </w:rPr>
      </w:pPr>
      <w:hyperlink w:anchor="_Toc33797355" w:history="1">
        <w:r w:rsidR="005E56C8" w:rsidRPr="00A7680B">
          <w:rPr>
            <w:rStyle w:val="a7"/>
            <w:noProof/>
          </w:rPr>
          <w:t>5.5</w:t>
        </w:r>
        <w:r w:rsidR="005E56C8" w:rsidRPr="00A7680B">
          <w:rPr>
            <w:rStyle w:val="a7"/>
            <w:bCs/>
            <w:noProof/>
            <w:kern w:val="44"/>
          </w:rPr>
          <w:t xml:space="preserve">　</w:t>
        </w:r>
        <w:r w:rsidR="005E56C8" w:rsidRPr="005E56C8">
          <w:rPr>
            <w:rStyle w:val="a7"/>
            <w:noProof/>
          </w:rPr>
          <w:t>Delivery System</w:t>
        </w:r>
        <w:r w:rsidR="005E56C8">
          <w:rPr>
            <w:noProof/>
            <w:webHidden/>
          </w:rPr>
          <w:tab/>
        </w:r>
        <w:r w:rsidR="005E56C8">
          <w:rPr>
            <w:noProof/>
            <w:webHidden/>
          </w:rPr>
          <w:fldChar w:fldCharType="begin"/>
        </w:r>
        <w:r w:rsidR="005E56C8">
          <w:rPr>
            <w:noProof/>
            <w:webHidden/>
          </w:rPr>
          <w:instrText xml:space="preserve"> PAGEREF _Toc33797355 \h </w:instrText>
        </w:r>
        <w:r w:rsidR="005E56C8">
          <w:rPr>
            <w:noProof/>
            <w:webHidden/>
          </w:rPr>
        </w:r>
        <w:r w:rsidR="005E56C8">
          <w:rPr>
            <w:noProof/>
            <w:webHidden/>
          </w:rPr>
          <w:fldChar w:fldCharType="separate"/>
        </w:r>
        <w:r w:rsidR="005E56C8">
          <w:rPr>
            <w:noProof/>
            <w:webHidden/>
          </w:rPr>
          <w:t>19</w:t>
        </w:r>
        <w:r w:rsidR="005E56C8">
          <w:rPr>
            <w:noProof/>
            <w:webHidden/>
          </w:rPr>
          <w:fldChar w:fldCharType="end"/>
        </w:r>
      </w:hyperlink>
    </w:p>
    <w:p w14:paraId="7BF465AA" w14:textId="57C631C3" w:rsidR="005E56C8" w:rsidRDefault="00BD429F" w:rsidP="005E56C8">
      <w:pPr>
        <w:pStyle w:val="TOC2"/>
        <w:rPr>
          <w:rFonts w:asciiTheme="minorHAnsi" w:eastAsiaTheme="minorEastAsia" w:hAnsiTheme="minorHAnsi" w:cstheme="minorBidi"/>
          <w:noProof/>
          <w:kern w:val="2"/>
          <w:sz w:val="21"/>
        </w:rPr>
      </w:pPr>
      <w:hyperlink w:anchor="_Toc33797356" w:history="1">
        <w:r w:rsidR="005E56C8" w:rsidRPr="00A7680B">
          <w:rPr>
            <w:rStyle w:val="a7"/>
            <w:noProof/>
          </w:rPr>
          <w:t>5.6</w:t>
        </w:r>
        <w:r w:rsidR="005E56C8" w:rsidRPr="00A7680B">
          <w:rPr>
            <w:rStyle w:val="a7"/>
            <w:bCs/>
            <w:noProof/>
            <w:kern w:val="44"/>
          </w:rPr>
          <w:t xml:space="preserve">　</w:t>
        </w:r>
        <w:r w:rsidR="005E56C8">
          <w:rPr>
            <w:rStyle w:val="a7"/>
            <w:rFonts w:hint="eastAsia"/>
            <w:bCs/>
            <w:noProof/>
            <w:kern w:val="44"/>
          </w:rPr>
          <w:t>P</w:t>
        </w:r>
        <w:r w:rsidR="005E56C8">
          <w:rPr>
            <w:rStyle w:val="a7"/>
            <w:bCs/>
            <w:noProof/>
            <w:kern w:val="44"/>
          </w:rPr>
          <w:t>V System</w:t>
        </w:r>
        <w:r w:rsidR="005E56C8">
          <w:rPr>
            <w:noProof/>
            <w:webHidden/>
          </w:rPr>
          <w:tab/>
        </w:r>
        <w:r w:rsidR="005E56C8">
          <w:rPr>
            <w:noProof/>
            <w:webHidden/>
          </w:rPr>
          <w:fldChar w:fldCharType="begin"/>
        </w:r>
        <w:r w:rsidR="005E56C8">
          <w:rPr>
            <w:noProof/>
            <w:webHidden/>
          </w:rPr>
          <w:instrText xml:space="preserve"> PAGEREF _Toc33797356 \h </w:instrText>
        </w:r>
        <w:r w:rsidR="005E56C8">
          <w:rPr>
            <w:noProof/>
            <w:webHidden/>
          </w:rPr>
        </w:r>
        <w:r w:rsidR="005E56C8">
          <w:rPr>
            <w:noProof/>
            <w:webHidden/>
          </w:rPr>
          <w:fldChar w:fldCharType="separate"/>
        </w:r>
        <w:r w:rsidR="005E56C8">
          <w:rPr>
            <w:noProof/>
            <w:webHidden/>
          </w:rPr>
          <w:t>21</w:t>
        </w:r>
        <w:r w:rsidR="005E56C8">
          <w:rPr>
            <w:noProof/>
            <w:webHidden/>
          </w:rPr>
          <w:fldChar w:fldCharType="end"/>
        </w:r>
      </w:hyperlink>
    </w:p>
    <w:p w14:paraId="69ED2424" w14:textId="09D4E03E" w:rsidR="005E56C8" w:rsidRDefault="00BD429F" w:rsidP="005E56C8">
      <w:pPr>
        <w:pStyle w:val="TOC2"/>
        <w:rPr>
          <w:rFonts w:asciiTheme="minorHAnsi" w:eastAsiaTheme="minorEastAsia" w:hAnsiTheme="minorHAnsi" w:cstheme="minorBidi"/>
          <w:noProof/>
          <w:kern w:val="2"/>
          <w:sz w:val="21"/>
        </w:rPr>
      </w:pPr>
      <w:hyperlink w:anchor="_Toc33797357" w:history="1">
        <w:r w:rsidR="005E56C8" w:rsidRPr="00A7680B">
          <w:rPr>
            <w:rStyle w:val="a7"/>
            <w:noProof/>
          </w:rPr>
          <w:t>5.7</w:t>
        </w:r>
        <w:r w:rsidR="005E56C8" w:rsidRPr="00A7680B">
          <w:rPr>
            <w:rStyle w:val="a7"/>
            <w:bCs/>
            <w:noProof/>
            <w:kern w:val="44"/>
          </w:rPr>
          <w:t xml:space="preserve">　</w:t>
        </w:r>
        <w:r w:rsidR="005E56C8">
          <w:rPr>
            <w:rStyle w:val="a7"/>
            <w:rFonts w:hint="eastAsia"/>
            <w:bCs/>
            <w:noProof/>
            <w:kern w:val="44"/>
          </w:rPr>
          <w:t>C</w:t>
        </w:r>
        <w:r w:rsidR="005E56C8">
          <w:rPr>
            <w:rStyle w:val="a7"/>
            <w:bCs/>
            <w:noProof/>
            <w:kern w:val="44"/>
          </w:rPr>
          <w:t>ontrol and Monitoring System</w:t>
        </w:r>
        <w:r w:rsidR="005E56C8">
          <w:rPr>
            <w:noProof/>
            <w:webHidden/>
          </w:rPr>
          <w:tab/>
        </w:r>
        <w:r w:rsidR="005E56C8">
          <w:rPr>
            <w:noProof/>
            <w:webHidden/>
          </w:rPr>
          <w:fldChar w:fldCharType="begin"/>
        </w:r>
        <w:r w:rsidR="005E56C8">
          <w:rPr>
            <w:noProof/>
            <w:webHidden/>
          </w:rPr>
          <w:instrText xml:space="preserve"> PAGEREF _Toc33797357 \h </w:instrText>
        </w:r>
        <w:r w:rsidR="005E56C8">
          <w:rPr>
            <w:noProof/>
            <w:webHidden/>
          </w:rPr>
        </w:r>
        <w:r w:rsidR="005E56C8">
          <w:rPr>
            <w:noProof/>
            <w:webHidden/>
          </w:rPr>
          <w:fldChar w:fldCharType="separate"/>
        </w:r>
        <w:r w:rsidR="005E56C8">
          <w:rPr>
            <w:noProof/>
            <w:webHidden/>
          </w:rPr>
          <w:t>22</w:t>
        </w:r>
        <w:r w:rsidR="005E56C8">
          <w:rPr>
            <w:noProof/>
            <w:webHidden/>
          </w:rPr>
          <w:fldChar w:fldCharType="end"/>
        </w:r>
      </w:hyperlink>
    </w:p>
    <w:p w14:paraId="49905CCF" w14:textId="7056EB07" w:rsidR="005E56C8" w:rsidRDefault="00BD429F" w:rsidP="005E56C8">
      <w:pPr>
        <w:pStyle w:val="TOC1"/>
        <w:rPr>
          <w:rFonts w:asciiTheme="minorHAnsi" w:eastAsiaTheme="minorEastAsia" w:hAnsiTheme="minorHAnsi" w:cstheme="minorBidi"/>
          <w:kern w:val="2"/>
          <w:sz w:val="21"/>
        </w:rPr>
      </w:pPr>
      <w:hyperlink w:anchor="_Toc33797358" w:history="1">
        <w:r w:rsidR="005E56C8" w:rsidRPr="00A7680B">
          <w:rPr>
            <w:rStyle w:val="a7"/>
          </w:rPr>
          <w:t>6</w:t>
        </w:r>
        <w:r w:rsidR="005E56C8" w:rsidRPr="00A7680B">
          <w:rPr>
            <w:rStyle w:val="a7"/>
          </w:rPr>
          <w:t xml:space="preserve">　</w:t>
        </w:r>
        <w:r w:rsidR="005E56C8" w:rsidRPr="005E56C8">
          <w:rPr>
            <w:rStyle w:val="a7"/>
            <w:rFonts w:hint="eastAsia"/>
          </w:rPr>
          <w:t>System</w:t>
        </w:r>
        <w:r w:rsidR="005E56C8" w:rsidRPr="005E56C8">
          <w:rPr>
            <w:rStyle w:val="a7"/>
          </w:rPr>
          <w:t xml:space="preserve"> </w:t>
        </w:r>
        <w:r w:rsidR="005E56C8" w:rsidRPr="005E56C8">
          <w:rPr>
            <w:rStyle w:val="a7"/>
            <w:rFonts w:hint="eastAsia"/>
          </w:rPr>
          <w:t>Installation</w:t>
        </w:r>
        <w:r w:rsidR="005E56C8">
          <w:rPr>
            <w:webHidden/>
          </w:rPr>
          <w:tab/>
        </w:r>
        <w:r w:rsidR="005E56C8">
          <w:rPr>
            <w:webHidden/>
          </w:rPr>
          <w:fldChar w:fldCharType="begin"/>
        </w:r>
        <w:r w:rsidR="005E56C8">
          <w:rPr>
            <w:webHidden/>
          </w:rPr>
          <w:instrText xml:space="preserve"> PAGEREF _Toc33797358 \h </w:instrText>
        </w:r>
        <w:r w:rsidR="005E56C8">
          <w:rPr>
            <w:webHidden/>
          </w:rPr>
        </w:r>
        <w:r w:rsidR="005E56C8">
          <w:rPr>
            <w:webHidden/>
          </w:rPr>
          <w:fldChar w:fldCharType="separate"/>
        </w:r>
        <w:r w:rsidR="005E56C8">
          <w:rPr>
            <w:webHidden/>
          </w:rPr>
          <w:t>24</w:t>
        </w:r>
        <w:r w:rsidR="005E56C8">
          <w:rPr>
            <w:webHidden/>
          </w:rPr>
          <w:fldChar w:fldCharType="end"/>
        </w:r>
      </w:hyperlink>
    </w:p>
    <w:p w14:paraId="424541F9" w14:textId="184A2AC1" w:rsidR="005E56C8" w:rsidRDefault="00BD429F" w:rsidP="005E56C8">
      <w:pPr>
        <w:pStyle w:val="TOC2"/>
        <w:rPr>
          <w:rFonts w:asciiTheme="minorHAnsi" w:eastAsiaTheme="minorEastAsia" w:hAnsiTheme="minorHAnsi" w:cstheme="minorBidi"/>
          <w:noProof/>
          <w:kern w:val="2"/>
          <w:sz w:val="21"/>
        </w:rPr>
      </w:pPr>
      <w:hyperlink w:anchor="_Toc33797359" w:history="1">
        <w:r w:rsidR="005E56C8" w:rsidRPr="00A7680B">
          <w:rPr>
            <w:rStyle w:val="a7"/>
            <w:noProof/>
          </w:rPr>
          <w:t>6.1</w:t>
        </w:r>
        <w:r w:rsidR="005E56C8" w:rsidRPr="00A7680B">
          <w:rPr>
            <w:rStyle w:val="a7"/>
            <w:bCs/>
            <w:noProof/>
            <w:kern w:val="44"/>
          </w:rPr>
          <w:t xml:space="preserve">　</w:t>
        </w:r>
        <w:r w:rsidR="005E56C8" w:rsidRPr="005E56C8">
          <w:rPr>
            <w:rStyle w:val="a7"/>
            <w:rFonts w:hint="eastAsia"/>
            <w:noProof/>
          </w:rPr>
          <w:t>G</w:t>
        </w:r>
        <w:r w:rsidR="005E56C8" w:rsidRPr="005E56C8">
          <w:rPr>
            <w:rStyle w:val="a7"/>
            <w:noProof/>
          </w:rPr>
          <w:t>eneral Requirements</w:t>
        </w:r>
        <w:r w:rsidR="005E56C8">
          <w:rPr>
            <w:noProof/>
            <w:webHidden/>
          </w:rPr>
          <w:tab/>
        </w:r>
        <w:r w:rsidR="005E56C8">
          <w:rPr>
            <w:noProof/>
            <w:webHidden/>
          </w:rPr>
          <w:fldChar w:fldCharType="begin"/>
        </w:r>
        <w:r w:rsidR="005E56C8">
          <w:rPr>
            <w:noProof/>
            <w:webHidden/>
          </w:rPr>
          <w:instrText xml:space="preserve"> PAGEREF _Toc33797359 \h </w:instrText>
        </w:r>
        <w:r w:rsidR="005E56C8">
          <w:rPr>
            <w:noProof/>
            <w:webHidden/>
          </w:rPr>
        </w:r>
        <w:r w:rsidR="005E56C8">
          <w:rPr>
            <w:noProof/>
            <w:webHidden/>
          </w:rPr>
          <w:fldChar w:fldCharType="separate"/>
        </w:r>
        <w:r w:rsidR="005E56C8">
          <w:rPr>
            <w:noProof/>
            <w:webHidden/>
          </w:rPr>
          <w:t>24</w:t>
        </w:r>
        <w:r w:rsidR="005E56C8">
          <w:rPr>
            <w:noProof/>
            <w:webHidden/>
          </w:rPr>
          <w:fldChar w:fldCharType="end"/>
        </w:r>
      </w:hyperlink>
    </w:p>
    <w:p w14:paraId="7600BFF3" w14:textId="34AE3133" w:rsidR="005E56C8" w:rsidRDefault="00BD429F" w:rsidP="005E56C8">
      <w:pPr>
        <w:pStyle w:val="TOC2"/>
        <w:rPr>
          <w:rFonts w:asciiTheme="minorHAnsi" w:eastAsiaTheme="minorEastAsia" w:hAnsiTheme="minorHAnsi" w:cstheme="minorBidi"/>
          <w:noProof/>
          <w:kern w:val="2"/>
          <w:sz w:val="21"/>
        </w:rPr>
      </w:pPr>
      <w:hyperlink w:anchor="_Toc33797360" w:history="1">
        <w:r w:rsidR="005E56C8" w:rsidRPr="00A7680B">
          <w:rPr>
            <w:rStyle w:val="a7"/>
            <w:noProof/>
          </w:rPr>
          <w:t>6.2</w:t>
        </w:r>
        <w:r w:rsidR="005E56C8" w:rsidRPr="00A7680B">
          <w:rPr>
            <w:rStyle w:val="a7"/>
            <w:bCs/>
            <w:noProof/>
            <w:kern w:val="44"/>
          </w:rPr>
          <w:t xml:space="preserve">　</w:t>
        </w:r>
        <w:r w:rsidR="005E56C8" w:rsidRPr="00A7680B">
          <w:rPr>
            <w:rStyle w:val="a7"/>
            <w:noProof/>
          </w:rPr>
          <w:t>PVT</w:t>
        </w:r>
        <w:r w:rsidR="005E56C8">
          <w:rPr>
            <w:rStyle w:val="a7"/>
            <w:noProof/>
          </w:rPr>
          <w:t xml:space="preserve"> Module</w:t>
        </w:r>
        <w:r w:rsidR="005E56C8">
          <w:rPr>
            <w:noProof/>
            <w:webHidden/>
          </w:rPr>
          <w:tab/>
        </w:r>
        <w:r w:rsidR="005E56C8">
          <w:rPr>
            <w:noProof/>
            <w:webHidden/>
          </w:rPr>
          <w:fldChar w:fldCharType="begin"/>
        </w:r>
        <w:r w:rsidR="005E56C8">
          <w:rPr>
            <w:noProof/>
            <w:webHidden/>
          </w:rPr>
          <w:instrText xml:space="preserve"> PAGEREF _Toc33797360 \h </w:instrText>
        </w:r>
        <w:r w:rsidR="005E56C8">
          <w:rPr>
            <w:noProof/>
            <w:webHidden/>
          </w:rPr>
        </w:r>
        <w:r w:rsidR="005E56C8">
          <w:rPr>
            <w:noProof/>
            <w:webHidden/>
          </w:rPr>
          <w:fldChar w:fldCharType="separate"/>
        </w:r>
        <w:r w:rsidR="005E56C8">
          <w:rPr>
            <w:noProof/>
            <w:webHidden/>
          </w:rPr>
          <w:t>24</w:t>
        </w:r>
        <w:r w:rsidR="005E56C8">
          <w:rPr>
            <w:noProof/>
            <w:webHidden/>
          </w:rPr>
          <w:fldChar w:fldCharType="end"/>
        </w:r>
      </w:hyperlink>
    </w:p>
    <w:p w14:paraId="15D0CCF5" w14:textId="42B9627D" w:rsidR="005E56C8" w:rsidRDefault="00BD429F" w:rsidP="005E56C8">
      <w:pPr>
        <w:pStyle w:val="TOC2"/>
        <w:rPr>
          <w:rFonts w:asciiTheme="minorHAnsi" w:eastAsiaTheme="minorEastAsia" w:hAnsiTheme="minorHAnsi" w:cstheme="minorBidi"/>
          <w:noProof/>
          <w:kern w:val="2"/>
          <w:sz w:val="21"/>
        </w:rPr>
      </w:pPr>
      <w:hyperlink w:anchor="_Toc33797361" w:history="1">
        <w:r w:rsidR="005E56C8" w:rsidRPr="00A7680B">
          <w:rPr>
            <w:rStyle w:val="a7"/>
            <w:noProof/>
          </w:rPr>
          <w:t>6.3</w:t>
        </w:r>
        <w:r w:rsidR="005E56C8" w:rsidRPr="00A7680B">
          <w:rPr>
            <w:rStyle w:val="a7"/>
            <w:bCs/>
            <w:noProof/>
            <w:kern w:val="44"/>
          </w:rPr>
          <w:t xml:space="preserve">　</w:t>
        </w:r>
        <w:r w:rsidR="005E56C8" w:rsidRPr="005E56C8">
          <w:rPr>
            <w:rStyle w:val="a7"/>
            <w:noProof/>
          </w:rPr>
          <w:t>Heat Pump and</w:t>
        </w:r>
        <w:r w:rsidR="005E56C8">
          <w:rPr>
            <w:rStyle w:val="a7"/>
            <w:noProof/>
          </w:rPr>
          <w:t xml:space="preserve"> </w:t>
        </w:r>
        <w:r w:rsidR="005E56C8" w:rsidRPr="005E56C8">
          <w:rPr>
            <w:rStyle w:val="a7"/>
            <w:noProof/>
          </w:rPr>
          <w:t xml:space="preserve">Refrigerant </w:t>
        </w:r>
        <w:r w:rsidR="005E56C8">
          <w:rPr>
            <w:rStyle w:val="a7"/>
            <w:noProof/>
          </w:rPr>
          <w:t>P</w:t>
        </w:r>
        <w:r w:rsidR="005E56C8" w:rsidRPr="005E56C8">
          <w:rPr>
            <w:rStyle w:val="a7"/>
            <w:noProof/>
          </w:rPr>
          <w:t>ipeline</w:t>
        </w:r>
        <w:r w:rsidR="005E56C8">
          <w:rPr>
            <w:noProof/>
            <w:webHidden/>
          </w:rPr>
          <w:tab/>
        </w:r>
        <w:r w:rsidR="005E56C8">
          <w:rPr>
            <w:noProof/>
            <w:webHidden/>
          </w:rPr>
          <w:fldChar w:fldCharType="begin"/>
        </w:r>
        <w:r w:rsidR="005E56C8">
          <w:rPr>
            <w:noProof/>
            <w:webHidden/>
          </w:rPr>
          <w:instrText xml:space="preserve"> PAGEREF _Toc33797361 \h </w:instrText>
        </w:r>
        <w:r w:rsidR="005E56C8">
          <w:rPr>
            <w:noProof/>
            <w:webHidden/>
          </w:rPr>
        </w:r>
        <w:r w:rsidR="005E56C8">
          <w:rPr>
            <w:noProof/>
            <w:webHidden/>
          </w:rPr>
          <w:fldChar w:fldCharType="separate"/>
        </w:r>
        <w:r w:rsidR="005E56C8">
          <w:rPr>
            <w:noProof/>
            <w:webHidden/>
          </w:rPr>
          <w:t>27</w:t>
        </w:r>
        <w:r w:rsidR="005E56C8">
          <w:rPr>
            <w:noProof/>
            <w:webHidden/>
          </w:rPr>
          <w:fldChar w:fldCharType="end"/>
        </w:r>
      </w:hyperlink>
    </w:p>
    <w:p w14:paraId="06539A44" w14:textId="777CADC1" w:rsidR="005E56C8" w:rsidRDefault="00BD429F" w:rsidP="005E56C8">
      <w:pPr>
        <w:pStyle w:val="TOC2"/>
        <w:rPr>
          <w:rFonts w:asciiTheme="minorHAnsi" w:eastAsiaTheme="minorEastAsia" w:hAnsiTheme="minorHAnsi" w:cstheme="minorBidi"/>
          <w:noProof/>
          <w:kern w:val="2"/>
          <w:sz w:val="21"/>
        </w:rPr>
      </w:pPr>
      <w:hyperlink w:anchor="_Toc33797362" w:history="1">
        <w:r w:rsidR="005E56C8" w:rsidRPr="00A7680B">
          <w:rPr>
            <w:rStyle w:val="a7"/>
            <w:noProof/>
          </w:rPr>
          <w:t>6.4</w:t>
        </w:r>
        <w:r w:rsidR="005E56C8" w:rsidRPr="00A7680B">
          <w:rPr>
            <w:rStyle w:val="a7"/>
            <w:bCs/>
            <w:noProof/>
            <w:kern w:val="44"/>
          </w:rPr>
          <w:t xml:space="preserve">　</w:t>
        </w:r>
        <w:r w:rsidR="005E56C8" w:rsidRPr="005E56C8">
          <w:rPr>
            <w:rStyle w:val="a7"/>
            <w:noProof/>
          </w:rPr>
          <w:t>Energy Storage System</w:t>
        </w:r>
        <w:r w:rsidR="005E56C8">
          <w:rPr>
            <w:noProof/>
            <w:webHidden/>
          </w:rPr>
          <w:tab/>
        </w:r>
        <w:r w:rsidR="005E56C8">
          <w:rPr>
            <w:noProof/>
            <w:webHidden/>
          </w:rPr>
          <w:fldChar w:fldCharType="begin"/>
        </w:r>
        <w:r w:rsidR="005E56C8">
          <w:rPr>
            <w:noProof/>
            <w:webHidden/>
          </w:rPr>
          <w:instrText xml:space="preserve"> PAGEREF _Toc33797362 \h </w:instrText>
        </w:r>
        <w:r w:rsidR="005E56C8">
          <w:rPr>
            <w:noProof/>
            <w:webHidden/>
          </w:rPr>
        </w:r>
        <w:r w:rsidR="005E56C8">
          <w:rPr>
            <w:noProof/>
            <w:webHidden/>
          </w:rPr>
          <w:fldChar w:fldCharType="separate"/>
        </w:r>
        <w:r w:rsidR="005E56C8">
          <w:rPr>
            <w:noProof/>
            <w:webHidden/>
          </w:rPr>
          <w:t>28</w:t>
        </w:r>
        <w:r w:rsidR="005E56C8">
          <w:rPr>
            <w:noProof/>
            <w:webHidden/>
          </w:rPr>
          <w:fldChar w:fldCharType="end"/>
        </w:r>
      </w:hyperlink>
    </w:p>
    <w:p w14:paraId="5051CC36" w14:textId="0CD23660" w:rsidR="005E56C8" w:rsidRDefault="00BD429F" w:rsidP="005E56C8">
      <w:pPr>
        <w:pStyle w:val="TOC2"/>
        <w:rPr>
          <w:rFonts w:asciiTheme="minorHAnsi" w:eastAsiaTheme="minorEastAsia" w:hAnsiTheme="minorHAnsi" w:cstheme="minorBidi"/>
          <w:noProof/>
          <w:kern w:val="2"/>
          <w:sz w:val="21"/>
        </w:rPr>
      </w:pPr>
      <w:hyperlink w:anchor="_Toc33797363" w:history="1">
        <w:r w:rsidR="005E56C8" w:rsidRPr="00A7680B">
          <w:rPr>
            <w:rStyle w:val="a7"/>
            <w:noProof/>
          </w:rPr>
          <w:t>6.5</w:t>
        </w:r>
        <w:r w:rsidR="005E56C8" w:rsidRPr="00A7680B">
          <w:rPr>
            <w:rStyle w:val="a7"/>
            <w:bCs/>
            <w:noProof/>
            <w:kern w:val="44"/>
          </w:rPr>
          <w:t xml:space="preserve">　</w:t>
        </w:r>
        <w:r w:rsidR="005E56C8" w:rsidRPr="005E56C8">
          <w:rPr>
            <w:rStyle w:val="a7"/>
            <w:noProof/>
          </w:rPr>
          <w:t>Delivery System</w:t>
        </w:r>
        <w:r w:rsidR="005E56C8">
          <w:rPr>
            <w:noProof/>
            <w:webHidden/>
          </w:rPr>
          <w:tab/>
        </w:r>
        <w:r w:rsidR="005E56C8">
          <w:rPr>
            <w:noProof/>
            <w:webHidden/>
          </w:rPr>
          <w:fldChar w:fldCharType="begin"/>
        </w:r>
        <w:r w:rsidR="005E56C8">
          <w:rPr>
            <w:noProof/>
            <w:webHidden/>
          </w:rPr>
          <w:instrText xml:space="preserve"> PAGEREF _Toc33797363 \h </w:instrText>
        </w:r>
        <w:r w:rsidR="005E56C8">
          <w:rPr>
            <w:noProof/>
            <w:webHidden/>
          </w:rPr>
        </w:r>
        <w:r w:rsidR="005E56C8">
          <w:rPr>
            <w:noProof/>
            <w:webHidden/>
          </w:rPr>
          <w:fldChar w:fldCharType="separate"/>
        </w:r>
        <w:r w:rsidR="005E56C8">
          <w:rPr>
            <w:noProof/>
            <w:webHidden/>
          </w:rPr>
          <w:t>29</w:t>
        </w:r>
        <w:r w:rsidR="005E56C8">
          <w:rPr>
            <w:noProof/>
            <w:webHidden/>
          </w:rPr>
          <w:fldChar w:fldCharType="end"/>
        </w:r>
      </w:hyperlink>
    </w:p>
    <w:p w14:paraId="6D142595" w14:textId="10BBB9C3" w:rsidR="005E56C8" w:rsidRDefault="00BD429F" w:rsidP="005E56C8">
      <w:pPr>
        <w:pStyle w:val="TOC2"/>
        <w:rPr>
          <w:rFonts w:asciiTheme="minorHAnsi" w:eastAsiaTheme="minorEastAsia" w:hAnsiTheme="minorHAnsi" w:cstheme="minorBidi"/>
          <w:noProof/>
          <w:kern w:val="2"/>
          <w:sz w:val="21"/>
        </w:rPr>
      </w:pPr>
      <w:hyperlink w:anchor="_Toc33797364" w:history="1">
        <w:r w:rsidR="005E56C8" w:rsidRPr="00A7680B">
          <w:rPr>
            <w:rStyle w:val="a7"/>
            <w:noProof/>
          </w:rPr>
          <w:t>6.6</w:t>
        </w:r>
        <w:r w:rsidR="005E56C8" w:rsidRPr="00A7680B">
          <w:rPr>
            <w:rStyle w:val="a7"/>
            <w:bCs/>
            <w:noProof/>
            <w:kern w:val="44"/>
          </w:rPr>
          <w:t xml:space="preserve">　</w:t>
        </w:r>
        <w:r w:rsidR="00C60A2A" w:rsidRPr="00C60A2A">
          <w:rPr>
            <w:rStyle w:val="a7"/>
            <w:noProof/>
          </w:rPr>
          <w:t>Electrical System</w:t>
        </w:r>
        <w:r w:rsidR="005E56C8">
          <w:rPr>
            <w:noProof/>
            <w:webHidden/>
          </w:rPr>
          <w:tab/>
        </w:r>
        <w:r w:rsidR="005E56C8">
          <w:rPr>
            <w:noProof/>
            <w:webHidden/>
          </w:rPr>
          <w:fldChar w:fldCharType="begin"/>
        </w:r>
        <w:r w:rsidR="005E56C8">
          <w:rPr>
            <w:noProof/>
            <w:webHidden/>
          </w:rPr>
          <w:instrText xml:space="preserve"> PAGEREF _Toc33797364 \h </w:instrText>
        </w:r>
        <w:r w:rsidR="005E56C8">
          <w:rPr>
            <w:noProof/>
            <w:webHidden/>
          </w:rPr>
        </w:r>
        <w:r w:rsidR="005E56C8">
          <w:rPr>
            <w:noProof/>
            <w:webHidden/>
          </w:rPr>
          <w:fldChar w:fldCharType="separate"/>
        </w:r>
        <w:r w:rsidR="005E56C8">
          <w:rPr>
            <w:noProof/>
            <w:webHidden/>
          </w:rPr>
          <w:t>29</w:t>
        </w:r>
        <w:r w:rsidR="005E56C8">
          <w:rPr>
            <w:noProof/>
            <w:webHidden/>
          </w:rPr>
          <w:fldChar w:fldCharType="end"/>
        </w:r>
      </w:hyperlink>
    </w:p>
    <w:p w14:paraId="38F2A989" w14:textId="1E2B0EF6" w:rsidR="005E56C8" w:rsidRDefault="00BD429F" w:rsidP="005E56C8">
      <w:pPr>
        <w:pStyle w:val="TOC1"/>
        <w:rPr>
          <w:rFonts w:asciiTheme="minorHAnsi" w:eastAsiaTheme="minorEastAsia" w:hAnsiTheme="minorHAnsi" w:cstheme="minorBidi"/>
          <w:kern w:val="2"/>
          <w:sz w:val="21"/>
        </w:rPr>
      </w:pPr>
      <w:hyperlink w:anchor="_Toc33797365" w:history="1">
        <w:r w:rsidR="005E56C8" w:rsidRPr="00A7680B">
          <w:rPr>
            <w:rStyle w:val="a7"/>
          </w:rPr>
          <w:t>7</w:t>
        </w:r>
        <w:r w:rsidR="005E56C8" w:rsidRPr="00A7680B">
          <w:rPr>
            <w:rStyle w:val="a7"/>
          </w:rPr>
          <w:t xml:space="preserve">　</w:t>
        </w:r>
        <w:r w:rsidR="00C60A2A">
          <w:rPr>
            <w:rStyle w:val="a7"/>
            <w:rFonts w:hint="eastAsia"/>
          </w:rPr>
          <w:t>C</w:t>
        </w:r>
        <w:r w:rsidR="00C60A2A">
          <w:rPr>
            <w:rStyle w:val="a7"/>
          </w:rPr>
          <w:t>ommissioning</w:t>
        </w:r>
        <w:r w:rsidR="005E56C8" w:rsidRPr="00A7680B">
          <w:rPr>
            <w:rStyle w:val="a7"/>
          </w:rPr>
          <w:t>、</w:t>
        </w:r>
        <w:r w:rsidR="00C60A2A">
          <w:rPr>
            <w:rStyle w:val="a7"/>
            <w:rFonts w:hint="eastAsia"/>
          </w:rPr>
          <w:t>T</w:t>
        </w:r>
        <w:r w:rsidR="00C60A2A">
          <w:rPr>
            <w:rStyle w:val="a7"/>
          </w:rPr>
          <w:t>esting and A</w:t>
        </w:r>
        <w:r w:rsidR="00C60A2A" w:rsidRPr="00C60A2A">
          <w:rPr>
            <w:rStyle w:val="a7"/>
          </w:rPr>
          <w:t>cceptance</w:t>
        </w:r>
        <w:r w:rsidR="005E56C8">
          <w:rPr>
            <w:webHidden/>
          </w:rPr>
          <w:tab/>
        </w:r>
        <w:r w:rsidR="005E56C8">
          <w:rPr>
            <w:webHidden/>
          </w:rPr>
          <w:fldChar w:fldCharType="begin"/>
        </w:r>
        <w:r w:rsidR="005E56C8">
          <w:rPr>
            <w:webHidden/>
          </w:rPr>
          <w:instrText xml:space="preserve"> PAGEREF _Toc33797365 \h </w:instrText>
        </w:r>
        <w:r w:rsidR="005E56C8">
          <w:rPr>
            <w:webHidden/>
          </w:rPr>
        </w:r>
        <w:r w:rsidR="005E56C8">
          <w:rPr>
            <w:webHidden/>
          </w:rPr>
          <w:fldChar w:fldCharType="separate"/>
        </w:r>
        <w:r w:rsidR="005E56C8">
          <w:rPr>
            <w:webHidden/>
          </w:rPr>
          <w:t>31</w:t>
        </w:r>
        <w:r w:rsidR="005E56C8">
          <w:rPr>
            <w:webHidden/>
          </w:rPr>
          <w:fldChar w:fldCharType="end"/>
        </w:r>
      </w:hyperlink>
    </w:p>
    <w:p w14:paraId="505EAF88" w14:textId="1AB4F94A" w:rsidR="005E56C8" w:rsidRDefault="00BD429F" w:rsidP="005E56C8">
      <w:pPr>
        <w:pStyle w:val="TOC2"/>
        <w:rPr>
          <w:rFonts w:asciiTheme="minorHAnsi" w:eastAsiaTheme="minorEastAsia" w:hAnsiTheme="minorHAnsi" w:cstheme="minorBidi"/>
          <w:noProof/>
          <w:kern w:val="2"/>
          <w:sz w:val="21"/>
        </w:rPr>
      </w:pPr>
      <w:hyperlink w:anchor="_Toc33797366" w:history="1">
        <w:r w:rsidR="005E56C8" w:rsidRPr="00A7680B">
          <w:rPr>
            <w:rStyle w:val="a7"/>
            <w:noProof/>
          </w:rPr>
          <w:t>7.1</w:t>
        </w:r>
        <w:r w:rsidR="005E56C8" w:rsidRPr="00A7680B">
          <w:rPr>
            <w:rStyle w:val="a7"/>
            <w:bCs/>
            <w:noProof/>
            <w:kern w:val="44"/>
          </w:rPr>
          <w:t xml:space="preserve">　</w:t>
        </w:r>
        <w:r w:rsidR="005E56C8" w:rsidRPr="005E56C8">
          <w:rPr>
            <w:rStyle w:val="a7"/>
            <w:rFonts w:hint="eastAsia"/>
            <w:noProof/>
          </w:rPr>
          <w:t>G</w:t>
        </w:r>
        <w:r w:rsidR="005E56C8" w:rsidRPr="005E56C8">
          <w:rPr>
            <w:rStyle w:val="a7"/>
            <w:noProof/>
          </w:rPr>
          <w:t>eneral Requirements</w:t>
        </w:r>
        <w:r w:rsidR="005E56C8">
          <w:rPr>
            <w:noProof/>
            <w:webHidden/>
          </w:rPr>
          <w:tab/>
        </w:r>
        <w:r w:rsidR="005E56C8">
          <w:rPr>
            <w:noProof/>
            <w:webHidden/>
          </w:rPr>
          <w:fldChar w:fldCharType="begin"/>
        </w:r>
        <w:r w:rsidR="005E56C8">
          <w:rPr>
            <w:noProof/>
            <w:webHidden/>
          </w:rPr>
          <w:instrText xml:space="preserve"> PAGEREF _Toc33797366 \h </w:instrText>
        </w:r>
        <w:r w:rsidR="005E56C8">
          <w:rPr>
            <w:noProof/>
            <w:webHidden/>
          </w:rPr>
        </w:r>
        <w:r w:rsidR="005E56C8">
          <w:rPr>
            <w:noProof/>
            <w:webHidden/>
          </w:rPr>
          <w:fldChar w:fldCharType="separate"/>
        </w:r>
        <w:r w:rsidR="005E56C8">
          <w:rPr>
            <w:noProof/>
            <w:webHidden/>
          </w:rPr>
          <w:t>31</w:t>
        </w:r>
        <w:r w:rsidR="005E56C8">
          <w:rPr>
            <w:noProof/>
            <w:webHidden/>
          </w:rPr>
          <w:fldChar w:fldCharType="end"/>
        </w:r>
      </w:hyperlink>
    </w:p>
    <w:p w14:paraId="5B80C82D" w14:textId="2616AE3C" w:rsidR="005E56C8" w:rsidRDefault="00BD429F" w:rsidP="005E56C8">
      <w:pPr>
        <w:pStyle w:val="TOC2"/>
        <w:rPr>
          <w:rFonts w:asciiTheme="minorHAnsi" w:eastAsiaTheme="minorEastAsia" w:hAnsiTheme="minorHAnsi" w:cstheme="minorBidi"/>
          <w:noProof/>
          <w:kern w:val="2"/>
          <w:sz w:val="21"/>
        </w:rPr>
      </w:pPr>
      <w:hyperlink w:anchor="_Toc33797367" w:history="1">
        <w:r w:rsidR="005E56C8" w:rsidRPr="00A7680B">
          <w:rPr>
            <w:rStyle w:val="a7"/>
            <w:noProof/>
          </w:rPr>
          <w:t>7.2</w:t>
        </w:r>
        <w:r w:rsidR="005E56C8" w:rsidRPr="00A7680B">
          <w:rPr>
            <w:rStyle w:val="a7"/>
            <w:bCs/>
            <w:noProof/>
            <w:kern w:val="44"/>
          </w:rPr>
          <w:t xml:space="preserve">　</w:t>
        </w:r>
        <w:r w:rsidR="00C60A2A" w:rsidRPr="00C60A2A">
          <w:rPr>
            <w:rStyle w:val="a7"/>
            <w:rFonts w:hint="eastAsia"/>
            <w:noProof/>
          </w:rPr>
          <w:t>C</w:t>
        </w:r>
        <w:r w:rsidR="00C60A2A" w:rsidRPr="00C60A2A">
          <w:rPr>
            <w:rStyle w:val="a7"/>
            <w:noProof/>
          </w:rPr>
          <w:t>ommissioning</w:t>
        </w:r>
        <w:r w:rsidR="005E56C8">
          <w:rPr>
            <w:noProof/>
            <w:webHidden/>
          </w:rPr>
          <w:tab/>
        </w:r>
        <w:r w:rsidR="005E56C8">
          <w:rPr>
            <w:noProof/>
            <w:webHidden/>
          </w:rPr>
          <w:fldChar w:fldCharType="begin"/>
        </w:r>
        <w:r w:rsidR="005E56C8">
          <w:rPr>
            <w:noProof/>
            <w:webHidden/>
          </w:rPr>
          <w:instrText xml:space="preserve"> PAGEREF _Toc33797367 \h </w:instrText>
        </w:r>
        <w:r w:rsidR="005E56C8">
          <w:rPr>
            <w:noProof/>
            <w:webHidden/>
          </w:rPr>
        </w:r>
        <w:r w:rsidR="005E56C8">
          <w:rPr>
            <w:noProof/>
            <w:webHidden/>
          </w:rPr>
          <w:fldChar w:fldCharType="separate"/>
        </w:r>
        <w:r w:rsidR="005E56C8">
          <w:rPr>
            <w:noProof/>
            <w:webHidden/>
          </w:rPr>
          <w:t>32</w:t>
        </w:r>
        <w:r w:rsidR="005E56C8">
          <w:rPr>
            <w:noProof/>
            <w:webHidden/>
          </w:rPr>
          <w:fldChar w:fldCharType="end"/>
        </w:r>
      </w:hyperlink>
    </w:p>
    <w:p w14:paraId="768C4308" w14:textId="76FF18A3" w:rsidR="005E56C8" w:rsidRDefault="00BD429F" w:rsidP="005E56C8">
      <w:pPr>
        <w:pStyle w:val="TOC2"/>
        <w:rPr>
          <w:rFonts w:asciiTheme="minorHAnsi" w:eastAsiaTheme="minorEastAsia" w:hAnsiTheme="minorHAnsi" w:cstheme="minorBidi"/>
          <w:noProof/>
          <w:kern w:val="2"/>
          <w:sz w:val="21"/>
        </w:rPr>
      </w:pPr>
      <w:hyperlink w:anchor="_Toc33797368" w:history="1">
        <w:r w:rsidR="005E56C8" w:rsidRPr="00A7680B">
          <w:rPr>
            <w:rStyle w:val="a7"/>
            <w:noProof/>
          </w:rPr>
          <w:t>7.3</w:t>
        </w:r>
        <w:r w:rsidR="005E56C8" w:rsidRPr="00A7680B">
          <w:rPr>
            <w:rStyle w:val="a7"/>
            <w:bCs/>
            <w:noProof/>
            <w:kern w:val="44"/>
          </w:rPr>
          <w:t xml:space="preserve">　</w:t>
        </w:r>
        <w:r w:rsidR="00C60A2A" w:rsidRPr="00C60A2A">
          <w:rPr>
            <w:rStyle w:val="a7"/>
            <w:rFonts w:hint="eastAsia"/>
            <w:noProof/>
          </w:rPr>
          <w:t>T</w:t>
        </w:r>
        <w:r w:rsidR="00C60A2A" w:rsidRPr="00C60A2A">
          <w:rPr>
            <w:rStyle w:val="a7"/>
            <w:noProof/>
          </w:rPr>
          <w:t>esting</w:t>
        </w:r>
        <w:r w:rsidR="005E56C8">
          <w:rPr>
            <w:noProof/>
            <w:webHidden/>
          </w:rPr>
          <w:tab/>
        </w:r>
        <w:r w:rsidR="005E56C8">
          <w:rPr>
            <w:noProof/>
            <w:webHidden/>
          </w:rPr>
          <w:fldChar w:fldCharType="begin"/>
        </w:r>
        <w:r w:rsidR="005E56C8">
          <w:rPr>
            <w:noProof/>
            <w:webHidden/>
          </w:rPr>
          <w:instrText xml:space="preserve"> PAGEREF _Toc33797368 \h </w:instrText>
        </w:r>
        <w:r w:rsidR="005E56C8">
          <w:rPr>
            <w:noProof/>
            <w:webHidden/>
          </w:rPr>
        </w:r>
        <w:r w:rsidR="005E56C8">
          <w:rPr>
            <w:noProof/>
            <w:webHidden/>
          </w:rPr>
          <w:fldChar w:fldCharType="separate"/>
        </w:r>
        <w:r w:rsidR="005E56C8">
          <w:rPr>
            <w:noProof/>
            <w:webHidden/>
          </w:rPr>
          <w:t>37</w:t>
        </w:r>
        <w:r w:rsidR="005E56C8">
          <w:rPr>
            <w:noProof/>
            <w:webHidden/>
          </w:rPr>
          <w:fldChar w:fldCharType="end"/>
        </w:r>
      </w:hyperlink>
    </w:p>
    <w:p w14:paraId="7DF47E31" w14:textId="336117EE" w:rsidR="005E56C8" w:rsidRDefault="00BD429F" w:rsidP="005E56C8">
      <w:pPr>
        <w:pStyle w:val="TOC2"/>
        <w:rPr>
          <w:rFonts w:asciiTheme="minorHAnsi" w:eastAsiaTheme="minorEastAsia" w:hAnsiTheme="minorHAnsi" w:cstheme="minorBidi"/>
          <w:noProof/>
          <w:kern w:val="2"/>
          <w:sz w:val="21"/>
        </w:rPr>
      </w:pPr>
      <w:hyperlink w:anchor="_Toc33797369" w:history="1">
        <w:r w:rsidR="005E56C8" w:rsidRPr="00A7680B">
          <w:rPr>
            <w:rStyle w:val="a7"/>
            <w:noProof/>
          </w:rPr>
          <w:t>7.4</w:t>
        </w:r>
        <w:r w:rsidR="005E56C8" w:rsidRPr="00A7680B">
          <w:rPr>
            <w:rStyle w:val="a7"/>
            <w:bCs/>
            <w:noProof/>
            <w:kern w:val="44"/>
          </w:rPr>
          <w:t xml:space="preserve">　</w:t>
        </w:r>
        <w:r w:rsidR="00C60A2A" w:rsidRPr="00C60A2A">
          <w:rPr>
            <w:rStyle w:val="a7"/>
            <w:noProof/>
          </w:rPr>
          <w:t>Acceptance</w:t>
        </w:r>
        <w:r w:rsidR="005E56C8">
          <w:rPr>
            <w:noProof/>
            <w:webHidden/>
          </w:rPr>
          <w:tab/>
        </w:r>
        <w:r w:rsidR="005E56C8">
          <w:rPr>
            <w:noProof/>
            <w:webHidden/>
          </w:rPr>
          <w:fldChar w:fldCharType="begin"/>
        </w:r>
        <w:r w:rsidR="005E56C8">
          <w:rPr>
            <w:noProof/>
            <w:webHidden/>
          </w:rPr>
          <w:instrText xml:space="preserve"> PAGEREF _Toc33797369 \h </w:instrText>
        </w:r>
        <w:r w:rsidR="005E56C8">
          <w:rPr>
            <w:noProof/>
            <w:webHidden/>
          </w:rPr>
        </w:r>
        <w:r w:rsidR="005E56C8">
          <w:rPr>
            <w:noProof/>
            <w:webHidden/>
          </w:rPr>
          <w:fldChar w:fldCharType="separate"/>
        </w:r>
        <w:r w:rsidR="005E56C8">
          <w:rPr>
            <w:noProof/>
            <w:webHidden/>
          </w:rPr>
          <w:t>39</w:t>
        </w:r>
        <w:r w:rsidR="005E56C8">
          <w:rPr>
            <w:noProof/>
            <w:webHidden/>
          </w:rPr>
          <w:fldChar w:fldCharType="end"/>
        </w:r>
      </w:hyperlink>
    </w:p>
    <w:p w14:paraId="279A1A69" w14:textId="0DF2F2CB" w:rsidR="005E56C8" w:rsidRDefault="00BD429F" w:rsidP="005E56C8">
      <w:pPr>
        <w:pStyle w:val="TOC1"/>
        <w:rPr>
          <w:rFonts w:asciiTheme="minorHAnsi" w:eastAsiaTheme="minorEastAsia" w:hAnsiTheme="minorHAnsi" w:cstheme="minorBidi"/>
          <w:kern w:val="2"/>
          <w:sz w:val="21"/>
        </w:rPr>
      </w:pPr>
      <w:hyperlink w:anchor="_Toc33797370" w:history="1">
        <w:r w:rsidR="005E56C8" w:rsidRPr="00A7680B">
          <w:rPr>
            <w:rStyle w:val="a7"/>
          </w:rPr>
          <w:t>8</w:t>
        </w:r>
        <w:r w:rsidR="005E56C8" w:rsidRPr="00A7680B">
          <w:rPr>
            <w:rStyle w:val="a7"/>
          </w:rPr>
          <w:t xml:space="preserve">　</w:t>
        </w:r>
        <w:r w:rsidR="00C60A2A">
          <w:rPr>
            <w:rStyle w:val="a7"/>
            <w:rFonts w:hint="eastAsia"/>
          </w:rPr>
          <w:t>P</w:t>
        </w:r>
        <w:r w:rsidR="00C60A2A">
          <w:rPr>
            <w:rStyle w:val="a7"/>
          </w:rPr>
          <w:t>erformance Evaluation</w:t>
        </w:r>
        <w:r w:rsidR="005E56C8">
          <w:rPr>
            <w:webHidden/>
          </w:rPr>
          <w:tab/>
        </w:r>
        <w:r w:rsidR="005E56C8">
          <w:rPr>
            <w:webHidden/>
          </w:rPr>
          <w:fldChar w:fldCharType="begin"/>
        </w:r>
        <w:r w:rsidR="005E56C8">
          <w:rPr>
            <w:webHidden/>
          </w:rPr>
          <w:instrText xml:space="preserve"> PAGEREF _Toc33797370 \h </w:instrText>
        </w:r>
        <w:r w:rsidR="005E56C8">
          <w:rPr>
            <w:webHidden/>
          </w:rPr>
        </w:r>
        <w:r w:rsidR="005E56C8">
          <w:rPr>
            <w:webHidden/>
          </w:rPr>
          <w:fldChar w:fldCharType="separate"/>
        </w:r>
        <w:r w:rsidR="005E56C8">
          <w:rPr>
            <w:webHidden/>
          </w:rPr>
          <w:t>41</w:t>
        </w:r>
        <w:r w:rsidR="005E56C8">
          <w:rPr>
            <w:webHidden/>
          </w:rPr>
          <w:fldChar w:fldCharType="end"/>
        </w:r>
      </w:hyperlink>
    </w:p>
    <w:p w14:paraId="5DF3E451" w14:textId="0EB5812D" w:rsidR="005E56C8" w:rsidRDefault="00BD429F" w:rsidP="005E56C8">
      <w:pPr>
        <w:pStyle w:val="TOC1"/>
        <w:rPr>
          <w:rFonts w:asciiTheme="minorHAnsi" w:eastAsiaTheme="minorEastAsia" w:hAnsiTheme="minorHAnsi" w:cstheme="minorBidi"/>
          <w:kern w:val="2"/>
          <w:sz w:val="21"/>
        </w:rPr>
      </w:pPr>
      <w:hyperlink w:anchor="_Toc33797371" w:history="1">
        <w:r w:rsidR="005E56C8" w:rsidRPr="00A7680B">
          <w:rPr>
            <w:rStyle w:val="a7"/>
          </w:rPr>
          <w:t>9</w:t>
        </w:r>
        <w:r w:rsidR="005E56C8" w:rsidRPr="00A7680B">
          <w:rPr>
            <w:rStyle w:val="a7"/>
          </w:rPr>
          <w:t xml:space="preserve">　</w:t>
        </w:r>
        <w:r w:rsidR="00C60A2A" w:rsidRPr="00C60A2A">
          <w:rPr>
            <w:rStyle w:val="a7"/>
            <w:rFonts w:hint="eastAsia"/>
          </w:rPr>
          <w:t>Operation</w:t>
        </w:r>
        <w:r w:rsidR="00C60A2A" w:rsidRPr="00C60A2A">
          <w:rPr>
            <w:rStyle w:val="a7"/>
          </w:rPr>
          <w:t xml:space="preserve"> </w:t>
        </w:r>
        <w:r w:rsidR="00C60A2A" w:rsidRPr="00C60A2A">
          <w:rPr>
            <w:rStyle w:val="a7"/>
            <w:rFonts w:hint="eastAsia"/>
          </w:rPr>
          <w:t>and</w:t>
        </w:r>
        <w:r w:rsidR="00C60A2A" w:rsidRPr="00C60A2A">
          <w:rPr>
            <w:rStyle w:val="a7"/>
          </w:rPr>
          <w:t xml:space="preserve"> </w:t>
        </w:r>
        <w:r w:rsidR="00C60A2A" w:rsidRPr="00C60A2A">
          <w:rPr>
            <w:rStyle w:val="a7"/>
            <w:rFonts w:hint="eastAsia"/>
          </w:rPr>
          <w:t>Maintenance</w:t>
        </w:r>
        <w:r w:rsidR="005E56C8">
          <w:rPr>
            <w:webHidden/>
          </w:rPr>
          <w:tab/>
        </w:r>
        <w:r w:rsidR="005E56C8">
          <w:rPr>
            <w:webHidden/>
          </w:rPr>
          <w:fldChar w:fldCharType="begin"/>
        </w:r>
        <w:r w:rsidR="005E56C8">
          <w:rPr>
            <w:webHidden/>
          </w:rPr>
          <w:instrText xml:space="preserve"> PAGEREF _Toc33797371 \h </w:instrText>
        </w:r>
        <w:r w:rsidR="005E56C8">
          <w:rPr>
            <w:webHidden/>
          </w:rPr>
        </w:r>
        <w:r w:rsidR="005E56C8">
          <w:rPr>
            <w:webHidden/>
          </w:rPr>
          <w:fldChar w:fldCharType="separate"/>
        </w:r>
        <w:r w:rsidR="005E56C8">
          <w:rPr>
            <w:webHidden/>
          </w:rPr>
          <w:t>45</w:t>
        </w:r>
        <w:r w:rsidR="005E56C8">
          <w:rPr>
            <w:webHidden/>
          </w:rPr>
          <w:fldChar w:fldCharType="end"/>
        </w:r>
      </w:hyperlink>
    </w:p>
    <w:p w14:paraId="708ADDC6" w14:textId="738424AD" w:rsidR="005E56C8" w:rsidRDefault="00BD429F" w:rsidP="005E56C8">
      <w:pPr>
        <w:pStyle w:val="TOC1"/>
        <w:rPr>
          <w:rFonts w:asciiTheme="minorHAnsi" w:eastAsiaTheme="minorEastAsia" w:hAnsiTheme="minorHAnsi" w:cstheme="minorBidi"/>
          <w:kern w:val="2"/>
          <w:sz w:val="21"/>
        </w:rPr>
      </w:pPr>
      <w:hyperlink w:anchor="_Toc33797372" w:history="1">
        <w:r w:rsidR="005E56C8" w:rsidRPr="00A7680B">
          <w:rPr>
            <w:rStyle w:val="a7"/>
          </w:rPr>
          <w:t>A</w:t>
        </w:r>
        <w:r w:rsidR="00C60A2A">
          <w:rPr>
            <w:rStyle w:val="a7"/>
          </w:rPr>
          <w:t>ppendix A</w:t>
        </w:r>
        <w:r w:rsidR="005E56C8" w:rsidRPr="00A7680B">
          <w:rPr>
            <w:rStyle w:val="a7"/>
          </w:rPr>
          <w:t xml:space="preserve">　</w:t>
        </w:r>
        <w:r w:rsidR="00C60A2A" w:rsidRPr="00C60A2A">
          <w:rPr>
            <w:rStyle w:val="a7"/>
            <w:rFonts w:hint="eastAsia"/>
          </w:rPr>
          <w:t>Acceptance</w:t>
        </w:r>
        <w:r w:rsidR="00C60A2A">
          <w:rPr>
            <w:rStyle w:val="a7"/>
          </w:rPr>
          <w:t xml:space="preserve"> </w:t>
        </w:r>
        <w:r w:rsidR="00C60A2A" w:rsidRPr="00C60A2A">
          <w:rPr>
            <w:rStyle w:val="a7"/>
            <w:rFonts w:hint="eastAsia"/>
          </w:rPr>
          <w:t>Tables</w:t>
        </w:r>
        <w:r w:rsidR="005E56C8">
          <w:rPr>
            <w:webHidden/>
          </w:rPr>
          <w:tab/>
        </w:r>
        <w:r w:rsidR="005E56C8">
          <w:rPr>
            <w:webHidden/>
          </w:rPr>
          <w:fldChar w:fldCharType="begin"/>
        </w:r>
        <w:r w:rsidR="005E56C8">
          <w:rPr>
            <w:webHidden/>
          </w:rPr>
          <w:instrText xml:space="preserve"> PAGEREF _Toc33797372 \h </w:instrText>
        </w:r>
        <w:r w:rsidR="005E56C8">
          <w:rPr>
            <w:webHidden/>
          </w:rPr>
        </w:r>
        <w:r w:rsidR="005E56C8">
          <w:rPr>
            <w:webHidden/>
          </w:rPr>
          <w:fldChar w:fldCharType="separate"/>
        </w:r>
        <w:r w:rsidR="005E56C8">
          <w:rPr>
            <w:webHidden/>
          </w:rPr>
          <w:t>47</w:t>
        </w:r>
        <w:r w:rsidR="005E56C8">
          <w:rPr>
            <w:webHidden/>
          </w:rPr>
          <w:fldChar w:fldCharType="end"/>
        </w:r>
      </w:hyperlink>
    </w:p>
    <w:p w14:paraId="1A6AF9C8" w14:textId="7823DE0A" w:rsidR="005E56C8" w:rsidRDefault="00BD429F" w:rsidP="005E56C8">
      <w:pPr>
        <w:pStyle w:val="TOC1"/>
        <w:rPr>
          <w:rFonts w:asciiTheme="minorHAnsi" w:eastAsiaTheme="minorEastAsia" w:hAnsiTheme="minorHAnsi" w:cstheme="minorBidi"/>
          <w:kern w:val="2"/>
          <w:sz w:val="21"/>
        </w:rPr>
      </w:pPr>
      <w:hyperlink w:anchor="_Toc33797373" w:history="1">
        <w:r w:rsidR="00C60A2A" w:rsidRPr="00C60A2A">
          <w:rPr>
            <w:rStyle w:val="a7"/>
          </w:rPr>
          <w:t>Explanation of wording in this specification</w:t>
        </w:r>
        <w:r w:rsidR="005E56C8">
          <w:rPr>
            <w:webHidden/>
          </w:rPr>
          <w:tab/>
        </w:r>
        <w:r w:rsidR="005E56C8">
          <w:rPr>
            <w:webHidden/>
          </w:rPr>
          <w:fldChar w:fldCharType="begin"/>
        </w:r>
        <w:r w:rsidR="005E56C8">
          <w:rPr>
            <w:webHidden/>
          </w:rPr>
          <w:instrText xml:space="preserve"> PAGEREF _Toc33797373 \h </w:instrText>
        </w:r>
        <w:r w:rsidR="005E56C8">
          <w:rPr>
            <w:webHidden/>
          </w:rPr>
        </w:r>
        <w:r w:rsidR="005E56C8">
          <w:rPr>
            <w:webHidden/>
          </w:rPr>
          <w:fldChar w:fldCharType="separate"/>
        </w:r>
        <w:r w:rsidR="005E56C8">
          <w:rPr>
            <w:webHidden/>
          </w:rPr>
          <w:t>56</w:t>
        </w:r>
        <w:r w:rsidR="005E56C8">
          <w:rPr>
            <w:webHidden/>
          </w:rPr>
          <w:fldChar w:fldCharType="end"/>
        </w:r>
      </w:hyperlink>
    </w:p>
    <w:p w14:paraId="14FD2315" w14:textId="132F4C9A" w:rsidR="005E56C8" w:rsidRDefault="00BD429F" w:rsidP="005E56C8">
      <w:pPr>
        <w:pStyle w:val="TOC1"/>
        <w:rPr>
          <w:rFonts w:asciiTheme="minorHAnsi" w:eastAsiaTheme="minorEastAsia" w:hAnsiTheme="minorHAnsi" w:cstheme="minorBidi"/>
          <w:kern w:val="2"/>
          <w:sz w:val="21"/>
        </w:rPr>
      </w:pPr>
      <w:hyperlink w:anchor="_Toc33797374" w:history="1">
        <w:r w:rsidR="00C60A2A">
          <w:rPr>
            <w:rFonts w:hint="eastAsia"/>
          </w:rPr>
          <w:t>List of quoted standards</w:t>
        </w:r>
        <w:r w:rsidR="005E56C8">
          <w:rPr>
            <w:webHidden/>
          </w:rPr>
          <w:tab/>
        </w:r>
        <w:r w:rsidR="005E56C8">
          <w:rPr>
            <w:webHidden/>
          </w:rPr>
          <w:fldChar w:fldCharType="begin"/>
        </w:r>
        <w:r w:rsidR="005E56C8">
          <w:rPr>
            <w:webHidden/>
          </w:rPr>
          <w:instrText xml:space="preserve"> PAGEREF _Toc33797374 \h </w:instrText>
        </w:r>
        <w:r w:rsidR="005E56C8">
          <w:rPr>
            <w:webHidden/>
          </w:rPr>
        </w:r>
        <w:r w:rsidR="005E56C8">
          <w:rPr>
            <w:webHidden/>
          </w:rPr>
          <w:fldChar w:fldCharType="separate"/>
        </w:r>
        <w:r w:rsidR="005E56C8">
          <w:rPr>
            <w:webHidden/>
          </w:rPr>
          <w:t>57</w:t>
        </w:r>
        <w:r w:rsidR="005E56C8">
          <w:rPr>
            <w:webHidden/>
          </w:rPr>
          <w:fldChar w:fldCharType="end"/>
        </w:r>
      </w:hyperlink>
    </w:p>
    <w:p w14:paraId="676ACB61" w14:textId="4E37A3A9" w:rsidR="005E56C8" w:rsidRPr="00F574B8" w:rsidRDefault="005E56C8" w:rsidP="005E56C8">
      <w:r>
        <w:fldChar w:fldCharType="end"/>
      </w:r>
    </w:p>
    <w:p w14:paraId="00FFFA94" w14:textId="77777777" w:rsidR="00646235" w:rsidRPr="00DB4A8E" w:rsidRDefault="00646235" w:rsidP="00EE0E32">
      <w:pPr>
        <w:sectPr w:rsidR="00646235" w:rsidRPr="00DB4A8E" w:rsidSect="00C15C53">
          <w:headerReference w:type="default" r:id="rId14"/>
          <w:footerReference w:type="even" r:id="rId15"/>
          <w:footerReference w:type="default" r:id="rId16"/>
          <w:headerReference w:type="first" r:id="rId17"/>
          <w:pgSz w:w="11906" w:h="16838"/>
          <w:pgMar w:top="1418" w:right="1418" w:bottom="1418" w:left="1418" w:header="737" w:footer="851" w:gutter="0"/>
          <w:pgNumType w:fmt="upperRoman" w:start="1"/>
          <w:cols w:space="425"/>
          <w:docGrid w:type="linesAndChars" w:linePitch="312"/>
        </w:sectPr>
      </w:pPr>
    </w:p>
    <w:p w14:paraId="096C8525" w14:textId="1A99E47E" w:rsidR="00076C44" w:rsidRPr="00DB4A8E" w:rsidRDefault="00076C44" w:rsidP="00F574B8">
      <w:pPr>
        <w:pStyle w:val="afd"/>
      </w:pPr>
      <w:bookmarkStart w:id="2" w:name="_Toc28013149"/>
      <w:bookmarkStart w:id="3" w:name="_Toc33795890"/>
      <w:bookmarkStart w:id="4" w:name="_Toc33797342"/>
      <w:bookmarkStart w:id="5" w:name="_Toc207208284"/>
      <w:r w:rsidRPr="00DB4A8E">
        <w:lastRenderedPageBreak/>
        <w:t>1</w:t>
      </w:r>
      <w:r w:rsidR="00553197">
        <w:rPr>
          <w:rFonts w:hint="eastAsia"/>
        </w:rPr>
        <w:t xml:space="preserve">　</w:t>
      </w:r>
      <w:r w:rsidRPr="00DB4A8E">
        <w:rPr>
          <w:rFonts w:hint="eastAsia"/>
        </w:rPr>
        <w:t>总</w:t>
      </w:r>
      <w:r w:rsidR="00553197">
        <w:rPr>
          <w:rFonts w:hint="eastAsia"/>
        </w:rPr>
        <w:t xml:space="preserve">　</w:t>
      </w:r>
      <w:r w:rsidRPr="00DB4A8E">
        <w:rPr>
          <w:rFonts w:hint="eastAsia"/>
        </w:rPr>
        <w:t>则</w:t>
      </w:r>
      <w:bookmarkEnd w:id="2"/>
      <w:bookmarkEnd w:id="3"/>
      <w:bookmarkEnd w:id="4"/>
    </w:p>
    <w:p w14:paraId="233C996F" w14:textId="48E0705A" w:rsidR="00076C44" w:rsidRPr="00DB4A8E" w:rsidRDefault="00076C44" w:rsidP="00076C44">
      <w:pPr>
        <w:snapToGrid w:val="0"/>
        <w:spacing w:line="440" w:lineRule="atLeast"/>
        <w:rPr>
          <w:sz w:val="24"/>
        </w:rPr>
      </w:pPr>
      <w:r w:rsidRPr="00DB4A8E">
        <w:rPr>
          <w:b/>
          <w:sz w:val="24"/>
        </w:rPr>
        <w:t>1.0.1</w:t>
      </w:r>
      <w:r w:rsidRPr="00DB4A8E">
        <w:rPr>
          <w:sz w:val="24"/>
        </w:rPr>
        <w:t xml:space="preserve"> </w:t>
      </w:r>
      <w:r w:rsidRPr="00DB4A8E">
        <w:rPr>
          <w:sz w:val="24"/>
        </w:rPr>
        <w:t>为</w:t>
      </w:r>
      <w:r w:rsidRPr="00DB4A8E">
        <w:rPr>
          <w:rFonts w:hint="eastAsia"/>
          <w:sz w:val="24"/>
        </w:rPr>
        <w:t>规范</w:t>
      </w:r>
      <w:r w:rsidR="005D18CB">
        <w:rPr>
          <w:sz w:val="24"/>
        </w:rPr>
        <w:t>太阳能光伏光热热泵系统</w:t>
      </w:r>
      <w:r w:rsidRPr="00DB4A8E">
        <w:rPr>
          <w:rFonts w:hint="eastAsia"/>
          <w:sz w:val="24"/>
        </w:rPr>
        <w:t>的设计、安装、</w:t>
      </w:r>
      <w:r w:rsidR="00987649" w:rsidRPr="00DB4A8E">
        <w:rPr>
          <w:rFonts w:hint="eastAsia"/>
          <w:sz w:val="24"/>
        </w:rPr>
        <w:t>调适、</w:t>
      </w:r>
      <w:r w:rsidRPr="00DB4A8E">
        <w:rPr>
          <w:rFonts w:hint="eastAsia"/>
          <w:sz w:val="24"/>
        </w:rPr>
        <w:t>验收和运行维护，</w:t>
      </w:r>
      <w:r w:rsidRPr="00DB4A8E">
        <w:rPr>
          <w:sz w:val="24"/>
        </w:rPr>
        <w:t>实现安全适用、技术先进、经济合理，制定本</w:t>
      </w:r>
      <w:r w:rsidRPr="00DB4A8E">
        <w:rPr>
          <w:rFonts w:hint="eastAsia"/>
          <w:sz w:val="24"/>
        </w:rPr>
        <w:t>规程</w:t>
      </w:r>
      <w:r w:rsidRPr="00DB4A8E">
        <w:rPr>
          <w:sz w:val="24"/>
        </w:rPr>
        <w:t>。</w:t>
      </w:r>
    </w:p>
    <w:p w14:paraId="66D70B9E" w14:textId="14ADCCDA" w:rsidR="00076C44" w:rsidRPr="00DB4A8E" w:rsidRDefault="00076C44" w:rsidP="00076C44">
      <w:pPr>
        <w:snapToGrid w:val="0"/>
        <w:spacing w:line="440" w:lineRule="atLeast"/>
        <w:ind w:firstLineChars="200" w:firstLine="482"/>
        <w:rPr>
          <w:sz w:val="24"/>
        </w:rPr>
      </w:pPr>
      <w:r w:rsidRPr="00DB4A8E">
        <w:rPr>
          <w:rFonts w:hint="eastAsia"/>
          <w:b/>
          <w:sz w:val="24"/>
        </w:rPr>
        <w:t>【条文说明】</w:t>
      </w:r>
      <w:r w:rsidRPr="00DB4A8E">
        <w:rPr>
          <w:rFonts w:hint="eastAsia"/>
          <w:sz w:val="24"/>
        </w:rPr>
        <w:t>一个</w:t>
      </w:r>
      <w:r w:rsidR="005D18CB">
        <w:rPr>
          <w:rFonts w:hint="eastAsia"/>
          <w:sz w:val="24"/>
        </w:rPr>
        <w:t>太阳能光伏光热热泵系统</w:t>
      </w:r>
      <w:r w:rsidRPr="00DB4A8E">
        <w:rPr>
          <w:rFonts w:hint="eastAsia"/>
          <w:sz w:val="24"/>
        </w:rPr>
        <w:t>工程的实施需要各个方面协调配合，即做到统一规划、统一设计、统一施工、统一管理。为规范</w:t>
      </w:r>
      <w:r w:rsidR="005D18CB">
        <w:rPr>
          <w:rFonts w:hint="eastAsia"/>
          <w:sz w:val="24"/>
        </w:rPr>
        <w:t>太阳能光伏光热热泵系统</w:t>
      </w:r>
      <w:r w:rsidRPr="00DB4A8E">
        <w:rPr>
          <w:rFonts w:hint="eastAsia"/>
          <w:sz w:val="24"/>
        </w:rPr>
        <w:t>的设计、安装、</w:t>
      </w:r>
      <w:r w:rsidR="007B2FF6" w:rsidRPr="00DB4A8E">
        <w:rPr>
          <w:rFonts w:hint="eastAsia"/>
          <w:sz w:val="24"/>
        </w:rPr>
        <w:t>调适</w:t>
      </w:r>
      <w:r w:rsidR="00D47D1C">
        <w:rPr>
          <w:rFonts w:hint="eastAsia"/>
          <w:sz w:val="24"/>
        </w:rPr>
        <w:t>、</w:t>
      </w:r>
      <w:r w:rsidRPr="00DB4A8E">
        <w:rPr>
          <w:rFonts w:hint="eastAsia"/>
          <w:sz w:val="24"/>
        </w:rPr>
        <w:t>验收和运行维护，使系统安全适用、</w:t>
      </w:r>
      <w:r w:rsidRPr="00DB4A8E">
        <w:rPr>
          <w:sz w:val="24"/>
        </w:rPr>
        <w:t>技术先进</w:t>
      </w:r>
      <w:r w:rsidRPr="00DB4A8E">
        <w:rPr>
          <w:rFonts w:hint="eastAsia"/>
          <w:sz w:val="24"/>
        </w:rPr>
        <w:t>、</w:t>
      </w:r>
      <w:r w:rsidRPr="00DB4A8E">
        <w:rPr>
          <w:sz w:val="24"/>
        </w:rPr>
        <w:t>经济合理</w:t>
      </w:r>
      <w:r w:rsidRPr="00DB4A8E">
        <w:rPr>
          <w:rFonts w:hint="eastAsia"/>
          <w:sz w:val="24"/>
        </w:rPr>
        <w:t>，保证工程质量，是本规程制定的目的。</w:t>
      </w:r>
    </w:p>
    <w:p w14:paraId="62E5937F" w14:textId="76C688BB" w:rsidR="00076C44" w:rsidRPr="00DB4A8E" w:rsidRDefault="00076C44" w:rsidP="00076C44">
      <w:pPr>
        <w:snapToGrid w:val="0"/>
        <w:spacing w:line="440" w:lineRule="atLeast"/>
        <w:rPr>
          <w:sz w:val="24"/>
        </w:rPr>
      </w:pPr>
      <w:r w:rsidRPr="00DB4A8E">
        <w:rPr>
          <w:rFonts w:hint="eastAsia"/>
          <w:b/>
          <w:sz w:val="24"/>
        </w:rPr>
        <w:t>1.0.2</w:t>
      </w:r>
      <w:r w:rsidRPr="00DB4A8E">
        <w:rPr>
          <w:sz w:val="24"/>
        </w:rPr>
        <w:t xml:space="preserve"> </w:t>
      </w:r>
      <w:r w:rsidRPr="00DB4A8E">
        <w:rPr>
          <w:sz w:val="24"/>
        </w:rPr>
        <w:t>本规程适用于新建、改建、扩建的民用</w:t>
      </w:r>
      <w:r w:rsidRPr="00DB4A8E">
        <w:rPr>
          <w:rFonts w:hint="eastAsia"/>
          <w:sz w:val="24"/>
        </w:rPr>
        <w:t>建筑</w:t>
      </w:r>
      <w:r w:rsidRPr="00DB4A8E">
        <w:rPr>
          <w:sz w:val="24"/>
        </w:rPr>
        <w:t>与工业建筑</w:t>
      </w:r>
      <w:r w:rsidRPr="00DB4A8E">
        <w:rPr>
          <w:rFonts w:hint="eastAsia"/>
          <w:sz w:val="24"/>
        </w:rPr>
        <w:t>中使用</w:t>
      </w:r>
      <w:r w:rsidR="005D18CB">
        <w:rPr>
          <w:rFonts w:hint="eastAsia"/>
          <w:sz w:val="24"/>
        </w:rPr>
        <w:t>太阳能光伏光热热泵系统</w:t>
      </w:r>
      <w:r w:rsidR="00AF52D6" w:rsidRPr="00DB4A8E">
        <w:rPr>
          <w:rFonts w:hint="eastAsia"/>
          <w:sz w:val="24"/>
        </w:rPr>
        <w:t>供能的场所</w:t>
      </w:r>
      <w:r w:rsidRPr="00DB4A8E">
        <w:rPr>
          <w:sz w:val="24"/>
        </w:rPr>
        <w:t>。</w:t>
      </w:r>
    </w:p>
    <w:p w14:paraId="1C586CF2" w14:textId="2FE8B636" w:rsidR="00076C44" w:rsidRPr="00DB4A8E" w:rsidRDefault="00076C44" w:rsidP="00076C44">
      <w:pPr>
        <w:snapToGrid w:val="0"/>
        <w:spacing w:line="440" w:lineRule="atLeast"/>
        <w:ind w:firstLineChars="200" w:firstLine="482"/>
        <w:rPr>
          <w:sz w:val="24"/>
        </w:rPr>
      </w:pPr>
      <w:r w:rsidRPr="00DB4A8E">
        <w:rPr>
          <w:rFonts w:hint="eastAsia"/>
          <w:b/>
          <w:sz w:val="24"/>
        </w:rPr>
        <w:t>【条文说明】</w:t>
      </w:r>
      <w:r w:rsidRPr="00DB4A8E">
        <w:rPr>
          <w:rFonts w:hint="eastAsia"/>
          <w:sz w:val="24"/>
        </w:rPr>
        <w:t>在我国，除了在新建、改建、扩建的民用建筑工程中设计安装</w:t>
      </w:r>
      <w:r w:rsidR="005D18CB">
        <w:rPr>
          <w:rFonts w:hint="eastAsia"/>
          <w:sz w:val="24"/>
        </w:rPr>
        <w:t>太阳能光伏光热热泵系统</w:t>
      </w:r>
      <w:r w:rsidRPr="00DB4A8E">
        <w:rPr>
          <w:rFonts w:hint="eastAsia"/>
          <w:sz w:val="24"/>
        </w:rPr>
        <w:t>的项目外，在工业建筑中安装该系统的项目也在增多。编制本规程时对这两类建筑类型的适应性进行了研究，使其在两类建筑类型中均可适用。</w:t>
      </w:r>
      <w:r w:rsidR="00A44613" w:rsidRPr="00DB4A8E">
        <w:rPr>
          <w:rFonts w:hint="eastAsia"/>
          <w:sz w:val="24"/>
        </w:rPr>
        <w:t>同时，就</w:t>
      </w:r>
      <w:r w:rsidR="005D18CB">
        <w:rPr>
          <w:rFonts w:hint="eastAsia"/>
          <w:sz w:val="24"/>
        </w:rPr>
        <w:t>太阳能光伏光热热泵系统</w:t>
      </w:r>
      <w:r w:rsidR="00A44613" w:rsidRPr="00DB4A8E">
        <w:rPr>
          <w:rFonts w:hint="eastAsia"/>
          <w:sz w:val="24"/>
        </w:rPr>
        <w:t>安装场地而言，系统可以安装在建筑屋面、立面以及建筑物附近适宜的空旷场地。</w:t>
      </w:r>
    </w:p>
    <w:p w14:paraId="0758326B" w14:textId="41F9BFAB" w:rsidR="00076C44" w:rsidRPr="00DB4A8E" w:rsidRDefault="00076C44" w:rsidP="00076C44">
      <w:pPr>
        <w:snapToGrid w:val="0"/>
        <w:spacing w:line="440" w:lineRule="atLeast"/>
        <w:rPr>
          <w:sz w:val="24"/>
        </w:rPr>
      </w:pPr>
      <w:r w:rsidRPr="00DB4A8E">
        <w:rPr>
          <w:b/>
          <w:sz w:val="24"/>
        </w:rPr>
        <w:t>1.0.3</w:t>
      </w:r>
      <w:r w:rsidRPr="00DB4A8E">
        <w:rPr>
          <w:sz w:val="24"/>
        </w:rPr>
        <w:t xml:space="preserve"> </w:t>
      </w:r>
      <w:r w:rsidR="005D18CB">
        <w:rPr>
          <w:sz w:val="24"/>
        </w:rPr>
        <w:t>太阳能光伏光热热泵系统</w:t>
      </w:r>
      <w:r w:rsidRPr="00DB4A8E">
        <w:rPr>
          <w:sz w:val="24"/>
        </w:rPr>
        <w:t>应纳入建筑工程管理，统一规划</w:t>
      </w:r>
      <w:r w:rsidRPr="00DB4A8E">
        <w:rPr>
          <w:rFonts w:hint="eastAsia"/>
          <w:sz w:val="24"/>
        </w:rPr>
        <w:t>、</w:t>
      </w:r>
      <w:r w:rsidRPr="00DB4A8E">
        <w:rPr>
          <w:sz w:val="24"/>
        </w:rPr>
        <w:t>同步设计、同步施工、同步调适</w:t>
      </w:r>
      <w:r w:rsidRPr="00DB4A8E">
        <w:rPr>
          <w:rFonts w:hint="eastAsia"/>
          <w:sz w:val="24"/>
        </w:rPr>
        <w:t>、同步验收、同步交付使用</w:t>
      </w:r>
      <w:r w:rsidRPr="00DB4A8E">
        <w:rPr>
          <w:sz w:val="24"/>
        </w:rPr>
        <w:t>。</w:t>
      </w:r>
    </w:p>
    <w:p w14:paraId="5D92F6AE" w14:textId="0211D0B4" w:rsidR="00076C44" w:rsidRPr="00DB4A8E" w:rsidRDefault="00076C44" w:rsidP="00076C44">
      <w:pPr>
        <w:snapToGrid w:val="0"/>
        <w:spacing w:line="440" w:lineRule="atLeast"/>
        <w:ind w:firstLineChars="200" w:firstLine="482"/>
        <w:rPr>
          <w:sz w:val="24"/>
        </w:rPr>
      </w:pPr>
      <w:r w:rsidRPr="00DB4A8E">
        <w:rPr>
          <w:rFonts w:hint="eastAsia"/>
          <w:b/>
          <w:sz w:val="24"/>
        </w:rPr>
        <w:t>【条文说明】</w:t>
      </w:r>
      <w:r w:rsidR="005D18CB">
        <w:rPr>
          <w:rFonts w:hint="eastAsia"/>
          <w:sz w:val="24"/>
        </w:rPr>
        <w:t>太阳能光伏光热热泵系统</w:t>
      </w:r>
      <w:r w:rsidRPr="00DB4A8E">
        <w:rPr>
          <w:rFonts w:hint="eastAsia"/>
          <w:sz w:val="24"/>
        </w:rPr>
        <w:t>只有纳入建筑统一规划，才能为系统设计、施工和安装创造条件，使之在建筑中得到有效利用，并做到太阳能利用与建筑一体化。为此，</w:t>
      </w:r>
      <w:r w:rsidR="005D18CB">
        <w:rPr>
          <w:rFonts w:hint="eastAsia"/>
          <w:sz w:val="24"/>
        </w:rPr>
        <w:t>太阳能光伏光热热泵系统</w:t>
      </w:r>
      <w:r w:rsidRPr="00DB4A8E">
        <w:rPr>
          <w:rFonts w:hint="eastAsia"/>
          <w:sz w:val="24"/>
        </w:rPr>
        <w:t>与建筑设计应统一规划、同步设计、同步施工、</w:t>
      </w:r>
      <w:r w:rsidRPr="00DB4A8E">
        <w:rPr>
          <w:sz w:val="24"/>
        </w:rPr>
        <w:t>同步调适</w:t>
      </w:r>
      <w:r w:rsidRPr="00DB4A8E">
        <w:rPr>
          <w:rFonts w:hint="eastAsia"/>
          <w:sz w:val="24"/>
        </w:rPr>
        <w:t>、同步验收和同步交付使用。</w:t>
      </w:r>
    </w:p>
    <w:p w14:paraId="6A0E59CF" w14:textId="53D3F500" w:rsidR="00076C44" w:rsidRPr="00DB4A8E" w:rsidRDefault="00076C44" w:rsidP="00076C44">
      <w:pPr>
        <w:snapToGrid w:val="0"/>
        <w:spacing w:line="440" w:lineRule="atLeast"/>
        <w:rPr>
          <w:sz w:val="24"/>
        </w:rPr>
      </w:pPr>
      <w:r w:rsidRPr="00DB4A8E">
        <w:rPr>
          <w:b/>
          <w:sz w:val="24"/>
        </w:rPr>
        <w:t>1.0.4</w:t>
      </w:r>
      <w:r w:rsidRPr="00DB4A8E">
        <w:rPr>
          <w:sz w:val="24"/>
        </w:rPr>
        <w:t xml:space="preserve"> </w:t>
      </w:r>
      <w:r w:rsidRPr="00DB4A8E">
        <w:rPr>
          <w:sz w:val="24"/>
        </w:rPr>
        <w:t>民用建筑应用</w:t>
      </w:r>
      <w:r w:rsidR="005D18CB">
        <w:rPr>
          <w:sz w:val="24"/>
        </w:rPr>
        <w:t>太阳能光伏光热热泵系统</w:t>
      </w:r>
      <w:r w:rsidRPr="00DB4A8E">
        <w:rPr>
          <w:sz w:val="24"/>
        </w:rPr>
        <w:t>，除应符合本</w:t>
      </w:r>
      <w:r w:rsidRPr="00DB4A8E">
        <w:rPr>
          <w:rFonts w:hint="eastAsia"/>
          <w:sz w:val="24"/>
        </w:rPr>
        <w:t>规程</w:t>
      </w:r>
      <w:r w:rsidRPr="00DB4A8E">
        <w:rPr>
          <w:sz w:val="24"/>
        </w:rPr>
        <w:t>外，尚应符合国家现行有关标准的规定。</w:t>
      </w:r>
    </w:p>
    <w:p w14:paraId="4D39FCCD" w14:textId="725C5FA5" w:rsidR="0029255F" w:rsidRDefault="00076C44" w:rsidP="00076C44">
      <w:pPr>
        <w:snapToGrid w:val="0"/>
        <w:spacing w:line="440" w:lineRule="atLeast"/>
        <w:ind w:firstLineChars="200" w:firstLine="482"/>
        <w:rPr>
          <w:sz w:val="24"/>
        </w:rPr>
      </w:pPr>
      <w:r w:rsidRPr="00DB4A8E">
        <w:rPr>
          <w:rFonts w:hint="eastAsia"/>
          <w:b/>
          <w:sz w:val="24"/>
        </w:rPr>
        <w:t>【条文说明】</w:t>
      </w:r>
      <w:r w:rsidR="005D18CB">
        <w:rPr>
          <w:rFonts w:hint="eastAsia"/>
          <w:sz w:val="24"/>
        </w:rPr>
        <w:t>太阳能光伏光热热泵系统</w:t>
      </w:r>
      <w:r w:rsidR="00995BD4" w:rsidRPr="00DB4A8E">
        <w:rPr>
          <w:rFonts w:hint="eastAsia"/>
          <w:sz w:val="24"/>
        </w:rPr>
        <w:t>在民用建筑上的应用是一项综合性技术，</w:t>
      </w:r>
      <w:r w:rsidRPr="00DB4A8E">
        <w:rPr>
          <w:rFonts w:hint="eastAsia"/>
          <w:sz w:val="24"/>
        </w:rPr>
        <w:t>其设计、安装、调适、验收、运行维护涉及太阳能和建筑两个行业，除符合现行的太阳能利用工程方面的标准外，还应符合建筑工程方面的标准规定，如</w:t>
      </w:r>
      <w:bookmarkStart w:id="6" w:name="_Hlk30172136"/>
      <w:r w:rsidRPr="00DB4A8E">
        <w:rPr>
          <w:rFonts w:hint="eastAsia"/>
          <w:sz w:val="24"/>
        </w:rPr>
        <w:t>《建筑给水排水设计规范》</w:t>
      </w:r>
      <w:r w:rsidRPr="00DB4A8E">
        <w:rPr>
          <w:rFonts w:hint="eastAsia"/>
          <w:sz w:val="24"/>
        </w:rPr>
        <w:t>GB 50015</w:t>
      </w:r>
      <w:bookmarkEnd w:id="6"/>
      <w:r w:rsidRPr="00DB4A8E">
        <w:rPr>
          <w:rFonts w:hint="eastAsia"/>
          <w:sz w:val="24"/>
        </w:rPr>
        <w:t>、</w:t>
      </w:r>
      <w:bookmarkStart w:id="7" w:name="_Hlk30172157"/>
      <w:r w:rsidRPr="00DB4A8E">
        <w:rPr>
          <w:rFonts w:hint="eastAsia"/>
          <w:sz w:val="24"/>
        </w:rPr>
        <w:t>《屋面工程质量验收规范》</w:t>
      </w:r>
      <w:r w:rsidRPr="00DB4A8E">
        <w:rPr>
          <w:rFonts w:hint="eastAsia"/>
          <w:sz w:val="24"/>
        </w:rPr>
        <w:t>GB 50207</w:t>
      </w:r>
      <w:bookmarkEnd w:id="7"/>
      <w:r w:rsidRPr="00DB4A8E">
        <w:rPr>
          <w:rFonts w:hint="eastAsia"/>
          <w:sz w:val="24"/>
        </w:rPr>
        <w:t>、</w:t>
      </w:r>
      <w:bookmarkStart w:id="8" w:name="_Hlk30172179"/>
      <w:r w:rsidRPr="00DB4A8E">
        <w:rPr>
          <w:rFonts w:hint="eastAsia"/>
          <w:sz w:val="24"/>
        </w:rPr>
        <w:t>《建筑物防雷设计规范》</w:t>
      </w:r>
      <w:r w:rsidRPr="00DB4A8E">
        <w:rPr>
          <w:rFonts w:hint="eastAsia"/>
          <w:sz w:val="24"/>
        </w:rPr>
        <w:t>GB 50057</w:t>
      </w:r>
      <w:bookmarkEnd w:id="8"/>
      <w:r w:rsidRPr="00DB4A8E">
        <w:rPr>
          <w:rFonts w:hint="eastAsia"/>
          <w:sz w:val="24"/>
        </w:rPr>
        <w:t>、</w:t>
      </w:r>
      <w:bookmarkStart w:id="9" w:name="_Hlk30172194"/>
      <w:r w:rsidRPr="00DB4A8E">
        <w:rPr>
          <w:rFonts w:hint="eastAsia"/>
          <w:sz w:val="24"/>
        </w:rPr>
        <w:t>《建筑设计防火规范》</w:t>
      </w:r>
      <w:r w:rsidRPr="00DB4A8E">
        <w:rPr>
          <w:rFonts w:hint="eastAsia"/>
          <w:sz w:val="24"/>
        </w:rPr>
        <w:t>GB 50016</w:t>
      </w:r>
      <w:bookmarkEnd w:id="9"/>
      <w:r w:rsidRPr="00DB4A8E">
        <w:rPr>
          <w:rFonts w:hint="eastAsia"/>
          <w:sz w:val="24"/>
        </w:rPr>
        <w:t>等相关标准。</w:t>
      </w:r>
    </w:p>
    <w:p w14:paraId="734FE4A7" w14:textId="67C6B5D1" w:rsidR="00F57BBC" w:rsidRPr="00DB4A8E" w:rsidRDefault="00F57BBC" w:rsidP="00076C44">
      <w:pPr>
        <w:snapToGrid w:val="0"/>
        <w:spacing w:line="440" w:lineRule="atLeast"/>
        <w:ind w:firstLineChars="200" w:firstLine="480"/>
        <w:rPr>
          <w:sz w:val="24"/>
        </w:rPr>
      </w:pPr>
      <w:r w:rsidRPr="00DB4A8E">
        <w:rPr>
          <w:sz w:val="24"/>
        </w:rPr>
        <w:br w:type="page"/>
      </w:r>
    </w:p>
    <w:p w14:paraId="275FFFE8" w14:textId="365179AF" w:rsidR="00387917" w:rsidRPr="00DB4A8E" w:rsidRDefault="00387917" w:rsidP="00F574B8">
      <w:pPr>
        <w:pStyle w:val="afd"/>
      </w:pPr>
      <w:bookmarkStart w:id="10" w:name="_Toc17116685"/>
      <w:bookmarkStart w:id="11" w:name="_Toc28013150"/>
      <w:bookmarkStart w:id="12" w:name="_Toc33795891"/>
      <w:bookmarkStart w:id="13" w:name="_Toc33797343"/>
      <w:bookmarkStart w:id="14" w:name="_Toc17116686"/>
      <w:bookmarkStart w:id="15" w:name="_Toc28013151"/>
      <w:r w:rsidRPr="00DB4A8E">
        <w:rPr>
          <w:rFonts w:hint="eastAsia"/>
        </w:rPr>
        <w:lastRenderedPageBreak/>
        <w:t>2</w:t>
      </w:r>
      <w:r w:rsidR="00553197">
        <w:rPr>
          <w:rFonts w:hint="eastAsia"/>
        </w:rPr>
        <w:t xml:space="preserve">　</w:t>
      </w:r>
      <w:r w:rsidRPr="00DB4A8E">
        <w:rPr>
          <w:rFonts w:hint="eastAsia"/>
        </w:rPr>
        <w:t>术</w:t>
      </w:r>
      <w:r w:rsidR="00553197">
        <w:rPr>
          <w:rFonts w:hint="eastAsia"/>
        </w:rPr>
        <w:t xml:space="preserve">　</w:t>
      </w:r>
      <w:r w:rsidRPr="00DB4A8E">
        <w:rPr>
          <w:rFonts w:hint="eastAsia"/>
        </w:rPr>
        <w:t>语</w:t>
      </w:r>
      <w:bookmarkEnd w:id="10"/>
      <w:bookmarkEnd w:id="11"/>
      <w:bookmarkEnd w:id="12"/>
      <w:bookmarkEnd w:id="13"/>
    </w:p>
    <w:p w14:paraId="28E93236" w14:textId="77777777" w:rsidR="00387917" w:rsidRPr="00DB4A8E" w:rsidRDefault="00387917" w:rsidP="00387917">
      <w:pPr>
        <w:snapToGrid w:val="0"/>
        <w:spacing w:line="440" w:lineRule="atLeast"/>
        <w:rPr>
          <w:sz w:val="24"/>
        </w:rPr>
      </w:pPr>
      <w:r w:rsidRPr="00DB4A8E">
        <w:rPr>
          <w:b/>
          <w:sz w:val="24"/>
        </w:rPr>
        <w:t>2.0.</w:t>
      </w:r>
      <w:r w:rsidRPr="00DB4A8E">
        <w:rPr>
          <w:rFonts w:hint="eastAsia"/>
          <w:b/>
          <w:sz w:val="24"/>
        </w:rPr>
        <w:t>1</w:t>
      </w:r>
      <w:r w:rsidRPr="00DB4A8E">
        <w:rPr>
          <w:b/>
          <w:sz w:val="24"/>
        </w:rPr>
        <w:t xml:space="preserve"> </w:t>
      </w:r>
      <w:r w:rsidRPr="00DB4A8E">
        <w:rPr>
          <w:rFonts w:hint="eastAsia"/>
          <w:sz w:val="24"/>
        </w:rPr>
        <w:t>太阳能光伏光热组件</w:t>
      </w:r>
      <w:r w:rsidRPr="00DB4A8E">
        <w:rPr>
          <w:rFonts w:hint="eastAsia"/>
          <w:sz w:val="24"/>
        </w:rPr>
        <w:t xml:space="preserve"> </w:t>
      </w:r>
      <w:r w:rsidRPr="00DB4A8E">
        <w:rPr>
          <w:sz w:val="24"/>
        </w:rPr>
        <w:t xml:space="preserve">photovoltaic </w:t>
      </w:r>
      <w:r w:rsidRPr="00DB4A8E">
        <w:rPr>
          <w:rFonts w:hint="eastAsia"/>
          <w:sz w:val="24"/>
        </w:rPr>
        <w:t>a</w:t>
      </w:r>
      <w:r w:rsidRPr="00DB4A8E">
        <w:rPr>
          <w:sz w:val="24"/>
        </w:rPr>
        <w:t>nd thermal module</w:t>
      </w:r>
    </w:p>
    <w:p w14:paraId="15380DAC" w14:textId="77777777" w:rsidR="00387917" w:rsidRPr="00DB4A8E" w:rsidRDefault="00387917" w:rsidP="00387917">
      <w:pPr>
        <w:snapToGrid w:val="0"/>
        <w:spacing w:line="440" w:lineRule="atLeast"/>
        <w:ind w:firstLineChars="200" w:firstLine="480"/>
        <w:rPr>
          <w:sz w:val="24"/>
        </w:rPr>
      </w:pPr>
      <w:r w:rsidRPr="00DB4A8E">
        <w:rPr>
          <w:rFonts w:hint="eastAsia"/>
          <w:sz w:val="24"/>
        </w:rPr>
        <w:t>能将太阳能同时转换成电能及热能的组件，简称</w:t>
      </w:r>
      <w:r w:rsidRPr="00DB4A8E">
        <w:rPr>
          <w:rFonts w:hint="eastAsia"/>
          <w:sz w:val="24"/>
        </w:rPr>
        <w:t>PVT</w:t>
      </w:r>
      <w:r w:rsidRPr="00DB4A8E">
        <w:rPr>
          <w:rFonts w:hint="eastAsia"/>
          <w:sz w:val="24"/>
        </w:rPr>
        <w:t>组件。</w:t>
      </w:r>
    </w:p>
    <w:p w14:paraId="227140F9" w14:textId="77777777" w:rsidR="00387917" w:rsidRPr="00DB4A8E" w:rsidRDefault="00387917" w:rsidP="00387917">
      <w:pPr>
        <w:snapToGrid w:val="0"/>
        <w:spacing w:line="440" w:lineRule="atLeast"/>
        <w:rPr>
          <w:sz w:val="24"/>
        </w:rPr>
      </w:pPr>
      <w:r w:rsidRPr="00DB4A8E">
        <w:rPr>
          <w:b/>
          <w:sz w:val="24"/>
        </w:rPr>
        <w:t xml:space="preserve">2.0.2 </w:t>
      </w:r>
      <w:r w:rsidRPr="00DB4A8E">
        <w:rPr>
          <w:rFonts w:hint="eastAsia"/>
          <w:sz w:val="24"/>
        </w:rPr>
        <w:t>太阳能光伏光热组件使用寿命</w:t>
      </w:r>
      <w:r w:rsidRPr="00DB4A8E">
        <w:rPr>
          <w:rFonts w:hint="eastAsia"/>
          <w:sz w:val="24"/>
        </w:rPr>
        <w:t xml:space="preserve"> s</w:t>
      </w:r>
      <w:r w:rsidRPr="00DB4A8E">
        <w:rPr>
          <w:sz w:val="24"/>
        </w:rPr>
        <w:t xml:space="preserve">ervice life </w:t>
      </w:r>
      <w:r w:rsidRPr="00DB4A8E">
        <w:rPr>
          <w:rFonts w:hint="eastAsia"/>
          <w:sz w:val="24"/>
        </w:rPr>
        <w:t>of</w:t>
      </w:r>
      <w:r w:rsidRPr="00DB4A8E">
        <w:rPr>
          <w:sz w:val="24"/>
        </w:rPr>
        <w:t xml:space="preserve"> photovoltaic </w:t>
      </w:r>
      <w:r w:rsidRPr="00DB4A8E">
        <w:rPr>
          <w:rFonts w:hint="eastAsia"/>
          <w:sz w:val="24"/>
        </w:rPr>
        <w:t>a</w:t>
      </w:r>
      <w:r w:rsidRPr="00DB4A8E">
        <w:rPr>
          <w:sz w:val="24"/>
        </w:rPr>
        <w:t>nd thermal module</w:t>
      </w:r>
    </w:p>
    <w:p w14:paraId="6DD660DA" w14:textId="77777777" w:rsidR="00387917" w:rsidRPr="00DB4A8E" w:rsidRDefault="00387917" w:rsidP="00387917">
      <w:pPr>
        <w:snapToGrid w:val="0"/>
        <w:spacing w:line="440" w:lineRule="atLeast"/>
        <w:ind w:firstLineChars="200" w:firstLine="480"/>
        <w:rPr>
          <w:sz w:val="24"/>
        </w:rPr>
      </w:pPr>
      <w:r w:rsidRPr="00DB4A8E">
        <w:rPr>
          <w:rFonts w:hint="eastAsia"/>
          <w:sz w:val="24"/>
        </w:rPr>
        <w:t>太阳能光伏光热组件光热和光电综合性能指标衰减至额定值的</w:t>
      </w:r>
      <w:r w:rsidRPr="00DB4A8E">
        <w:rPr>
          <w:rFonts w:hint="eastAsia"/>
          <w:sz w:val="24"/>
        </w:rPr>
        <w:t>80%</w:t>
      </w:r>
      <w:r w:rsidRPr="00DB4A8E">
        <w:rPr>
          <w:rFonts w:hint="eastAsia"/>
          <w:sz w:val="24"/>
        </w:rPr>
        <w:t>所需用时间。</w:t>
      </w:r>
    </w:p>
    <w:p w14:paraId="544E8793" w14:textId="77777777" w:rsidR="00387917" w:rsidRPr="00DB4A8E" w:rsidRDefault="00387917" w:rsidP="00387917">
      <w:pPr>
        <w:snapToGrid w:val="0"/>
        <w:spacing w:line="440" w:lineRule="atLeast"/>
        <w:rPr>
          <w:sz w:val="24"/>
        </w:rPr>
      </w:pPr>
      <w:r w:rsidRPr="00DB4A8E">
        <w:rPr>
          <w:b/>
          <w:sz w:val="24"/>
        </w:rPr>
        <w:t xml:space="preserve">2.0.3 </w:t>
      </w:r>
      <w:r w:rsidRPr="00DB4A8E">
        <w:rPr>
          <w:rFonts w:hint="eastAsia"/>
          <w:sz w:val="24"/>
        </w:rPr>
        <w:t>太阳能光伏光热组件阵列</w:t>
      </w:r>
      <w:r w:rsidRPr="00DB4A8E">
        <w:rPr>
          <w:rFonts w:hint="eastAsia"/>
          <w:sz w:val="24"/>
        </w:rPr>
        <w:t xml:space="preserve"> </w:t>
      </w:r>
      <w:r w:rsidRPr="00DB4A8E">
        <w:rPr>
          <w:sz w:val="24"/>
        </w:rPr>
        <w:t xml:space="preserve">array </w:t>
      </w:r>
      <w:r w:rsidRPr="00DB4A8E">
        <w:rPr>
          <w:rFonts w:hint="eastAsia"/>
          <w:sz w:val="24"/>
        </w:rPr>
        <w:t>o</w:t>
      </w:r>
      <w:r w:rsidRPr="00DB4A8E">
        <w:rPr>
          <w:sz w:val="24"/>
        </w:rPr>
        <w:t xml:space="preserve">f photovoltaic </w:t>
      </w:r>
      <w:r w:rsidRPr="00DB4A8E">
        <w:rPr>
          <w:rFonts w:hint="eastAsia"/>
          <w:sz w:val="24"/>
        </w:rPr>
        <w:t>a</w:t>
      </w:r>
      <w:r w:rsidRPr="00DB4A8E">
        <w:rPr>
          <w:sz w:val="24"/>
        </w:rPr>
        <w:t>nd thermal module</w:t>
      </w:r>
      <w:r w:rsidRPr="00DB4A8E">
        <w:rPr>
          <w:rFonts w:hint="eastAsia"/>
          <w:sz w:val="24"/>
        </w:rPr>
        <w:t>s</w:t>
      </w:r>
    </w:p>
    <w:p w14:paraId="63B40052" w14:textId="199D718F" w:rsidR="00387917" w:rsidRPr="00DB4A8E" w:rsidRDefault="00387917" w:rsidP="00387917">
      <w:pPr>
        <w:snapToGrid w:val="0"/>
        <w:spacing w:line="440" w:lineRule="atLeast"/>
        <w:ind w:firstLineChars="200" w:firstLine="480"/>
        <w:rPr>
          <w:sz w:val="24"/>
        </w:rPr>
      </w:pPr>
      <w:r w:rsidRPr="00DB4A8E">
        <w:rPr>
          <w:rFonts w:hint="eastAsia"/>
          <w:sz w:val="24"/>
        </w:rPr>
        <w:t>由若干个太阳能光伏光热组件串并联构成，在机械和电气上按一定方式组装在一起的有序方阵</w:t>
      </w:r>
      <w:r w:rsidR="008873FB">
        <w:rPr>
          <w:rFonts w:hint="eastAsia"/>
          <w:sz w:val="24"/>
        </w:rPr>
        <w:t>，简称</w:t>
      </w:r>
      <w:r w:rsidR="008873FB">
        <w:rPr>
          <w:rFonts w:hint="eastAsia"/>
          <w:sz w:val="24"/>
        </w:rPr>
        <w:t>PVT</w:t>
      </w:r>
      <w:r w:rsidR="008873FB">
        <w:rPr>
          <w:rFonts w:hint="eastAsia"/>
          <w:sz w:val="24"/>
        </w:rPr>
        <w:t>组件阵列</w:t>
      </w:r>
      <w:r w:rsidRPr="00DB4A8E">
        <w:rPr>
          <w:rFonts w:hint="eastAsia"/>
          <w:sz w:val="24"/>
        </w:rPr>
        <w:t>。</w:t>
      </w:r>
    </w:p>
    <w:p w14:paraId="0B7D358A" w14:textId="45C014ED" w:rsidR="00387917" w:rsidRPr="00DB4A8E" w:rsidRDefault="00387917" w:rsidP="00387917">
      <w:pPr>
        <w:snapToGrid w:val="0"/>
        <w:spacing w:line="440" w:lineRule="atLeast"/>
        <w:rPr>
          <w:sz w:val="24"/>
        </w:rPr>
      </w:pPr>
      <w:r w:rsidRPr="00DB4A8E">
        <w:rPr>
          <w:b/>
          <w:sz w:val="24"/>
        </w:rPr>
        <w:t>2.0.4</w:t>
      </w:r>
      <w:r w:rsidR="005D18CB">
        <w:rPr>
          <w:b/>
          <w:sz w:val="24"/>
        </w:rPr>
        <w:t xml:space="preserve"> </w:t>
      </w:r>
      <w:r w:rsidRPr="00DB4A8E">
        <w:rPr>
          <w:rFonts w:hint="eastAsia"/>
          <w:sz w:val="24"/>
        </w:rPr>
        <w:t>太阳能光伏光热热泵</w:t>
      </w:r>
      <w:r w:rsidRPr="00DB4A8E">
        <w:rPr>
          <w:rFonts w:hint="eastAsia"/>
          <w:sz w:val="24"/>
        </w:rPr>
        <w:t xml:space="preserve"> </w:t>
      </w:r>
      <w:r w:rsidRPr="00DB4A8E">
        <w:rPr>
          <w:sz w:val="24"/>
        </w:rPr>
        <w:t xml:space="preserve">solar photovoltaic and thermal heat pump </w:t>
      </w:r>
    </w:p>
    <w:p w14:paraId="5D7BAA40" w14:textId="167C4DD1" w:rsidR="00387917" w:rsidRPr="00DB4A8E" w:rsidRDefault="0085446B" w:rsidP="00387917">
      <w:pPr>
        <w:snapToGrid w:val="0"/>
        <w:spacing w:line="440" w:lineRule="atLeast"/>
        <w:ind w:firstLineChars="200" w:firstLine="480"/>
        <w:rPr>
          <w:sz w:val="24"/>
        </w:rPr>
      </w:pPr>
      <w:r w:rsidRPr="00DB4A8E">
        <w:rPr>
          <w:rFonts w:hint="eastAsia"/>
          <w:sz w:val="24"/>
        </w:rPr>
        <w:t>以太阳能光伏光热组件（阵列）作为蒸发器或冷凝器、且制冷剂直接经过的热泵机组，简称</w:t>
      </w:r>
      <w:r w:rsidRPr="00DB4A8E">
        <w:rPr>
          <w:rFonts w:hint="eastAsia"/>
          <w:sz w:val="24"/>
        </w:rPr>
        <w:t>PVT</w:t>
      </w:r>
      <w:r w:rsidRPr="00DB4A8E">
        <w:rPr>
          <w:rFonts w:hint="eastAsia"/>
          <w:sz w:val="24"/>
        </w:rPr>
        <w:t>热泵。</w:t>
      </w:r>
    </w:p>
    <w:p w14:paraId="6C3F3F26" w14:textId="07C06457" w:rsidR="00387917" w:rsidRPr="00DB4A8E" w:rsidRDefault="00387917" w:rsidP="00387917">
      <w:pPr>
        <w:snapToGrid w:val="0"/>
        <w:spacing w:line="440" w:lineRule="atLeast"/>
        <w:rPr>
          <w:sz w:val="24"/>
        </w:rPr>
      </w:pPr>
      <w:r w:rsidRPr="00DB4A8E">
        <w:rPr>
          <w:b/>
          <w:sz w:val="24"/>
        </w:rPr>
        <w:t>2.0.5</w:t>
      </w:r>
      <w:r w:rsidRPr="00DB4A8E">
        <w:rPr>
          <w:sz w:val="24"/>
        </w:rPr>
        <w:t xml:space="preserve"> </w:t>
      </w:r>
      <w:bookmarkStart w:id="16" w:name="_Hlk15024824"/>
      <w:r w:rsidR="005D18CB">
        <w:rPr>
          <w:rFonts w:hint="eastAsia"/>
          <w:sz w:val="24"/>
        </w:rPr>
        <w:t>太阳能光伏光热热泵系统</w:t>
      </w:r>
      <w:r w:rsidRPr="00DB4A8E">
        <w:rPr>
          <w:rFonts w:hint="eastAsia"/>
          <w:sz w:val="24"/>
        </w:rPr>
        <w:t xml:space="preserve"> </w:t>
      </w:r>
      <w:r w:rsidRPr="00DB4A8E">
        <w:rPr>
          <w:sz w:val="24"/>
        </w:rPr>
        <w:t xml:space="preserve">solar photovoltaic </w:t>
      </w:r>
      <w:r w:rsidRPr="00DB4A8E">
        <w:rPr>
          <w:rFonts w:hint="eastAsia"/>
          <w:sz w:val="24"/>
        </w:rPr>
        <w:t>a</w:t>
      </w:r>
      <w:r w:rsidRPr="00DB4A8E">
        <w:rPr>
          <w:sz w:val="24"/>
        </w:rPr>
        <w:t>nd thermal heat pump system</w:t>
      </w:r>
      <w:bookmarkEnd w:id="16"/>
      <w:r w:rsidRPr="00DB4A8E">
        <w:rPr>
          <w:rFonts w:hint="eastAsia"/>
          <w:sz w:val="24"/>
        </w:rPr>
        <w:t xml:space="preserve"> </w:t>
      </w:r>
    </w:p>
    <w:p w14:paraId="51669635" w14:textId="3D51B2A8" w:rsidR="00387917" w:rsidRPr="00DB4A8E" w:rsidRDefault="00387917" w:rsidP="00387917">
      <w:pPr>
        <w:snapToGrid w:val="0"/>
        <w:spacing w:line="440" w:lineRule="atLeast"/>
        <w:ind w:firstLineChars="200" w:firstLine="480"/>
        <w:rPr>
          <w:sz w:val="24"/>
        </w:rPr>
      </w:pPr>
      <w:r w:rsidRPr="00DB4A8E">
        <w:rPr>
          <w:rFonts w:hint="eastAsia"/>
          <w:sz w:val="24"/>
        </w:rPr>
        <w:t>通过太阳能光伏光热热泵，实现</w:t>
      </w:r>
      <w:r w:rsidRPr="00DB4A8E">
        <w:rPr>
          <w:sz w:val="24"/>
        </w:rPr>
        <w:t>产电、</w:t>
      </w:r>
      <w:r w:rsidRPr="00DB4A8E">
        <w:rPr>
          <w:rFonts w:hint="eastAsia"/>
          <w:sz w:val="24"/>
        </w:rPr>
        <w:t>制热和</w:t>
      </w:r>
      <w:r w:rsidRPr="00DB4A8E">
        <w:rPr>
          <w:sz w:val="24"/>
        </w:rPr>
        <w:t>制冷</w:t>
      </w:r>
      <w:r w:rsidRPr="00DB4A8E">
        <w:rPr>
          <w:rFonts w:hint="eastAsia"/>
          <w:sz w:val="24"/>
        </w:rPr>
        <w:t>，</w:t>
      </w:r>
      <w:r w:rsidRPr="00DB4A8E">
        <w:rPr>
          <w:sz w:val="24"/>
        </w:rPr>
        <w:t>并</w:t>
      </w:r>
      <w:r w:rsidRPr="00DB4A8E">
        <w:rPr>
          <w:rFonts w:hint="eastAsia"/>
          <w:sz w:val="24"/>
        </w:rPr>
        <w:t>对外</w:t>
      </w:r>
      <w:r w:rsidRPr="00DB4A8E">
        <w:rPr>
          <w:sz w:val="24"/>
        </w:rPr>
        <w:t>供应</w:t>
      </w:r>
      <w:r w:rsidRPr="00DB4A8E">
        <w:rPr>
          <w:rFonts w:hint="eastAsia"/>
          <w:sz w:val="24"/>
        </w:rPr>
        <w:t>能量的系统，主要由热泵机组、蓄能设备、冷</w:t>
      </w:r>
      <w:r w:rsidRPr="00DB4A8E">
        <w:rPr>
          <w:rFonts w:hint="eastAsia"/>
          <w:sz w:val="24"/>
        </w:rPr>
        <w:t>/</w:t>
      </w:r>
      <w:proofErr w:type="gramStart"/>
      <w:r w:rsidRPr="00DB4A8E">
        <w:rPr>
          <w:rFonts w:hint="eastAsia"/>
          <w:sz w:val="24"/>
        </w:rPr>
        <w:t>热输配系</w:t>
      </w:r>
      <w:proofErr w:type="gramEnd"/>
      <w:r w:rsidRPr="00DB4A8E">
        <w:rPr>
          <w:rFonts w:hint="eastAsia"/>
          <w:sz w:val="24"/>
        </w:rPr>
        <w:t>统及电气系统组成，简称</w:t>
      </w:r>
      <w:r w:rsidRPr="00DB4A8E">
        <w:rPr>
          <w:rFonts w:hint="eastAsia"/>
          <w:sz w:val="24"/>
        </w:rPr>
        <w:t>PVT</w:t>
      </w:r>
      <w:r w:rsidRPr="00DB4A8E">
        <w:rPr>
          <w:rFonts w:hint="eastAsia"/>
          <w:sz w:val="24"/>
        </w:rPr>
        <w:t>热泵系统</w:t>
      </w:r>
      <w:r w:rsidRPr="00DB4A8E">
        <w:rPr>
          <w:sz w:val="24"/>
        </w:rPr>
        <w:t>。</w:t>
      </w:r>
    </w:p>
    <w:p w14:paraId="679D3D67" w14:textId="2EEC1013" w:rsidR="00387917" w:rsidRPr="00DB4A8E" w:rsidRDefault="00387917" w:rsidP="00387917">
      <w:pPr>
        <w:snapToGrid w:val="0"/>
        <w:spacing w:line="440" w:lineRule="atLeast"/>
        <w:rPr>
          <w:sz w:val="24"/>
        </w:rPr>
      </w:pPr>
      <w:r w:rsidRPr="00DB4A8E">
        <w:rPr>
          <w:b/>
          <w:sz w:val="24"/>
        </w:rPr>
        <w:t xml:space="preserve">2.0.6 </w:t>
      </w:r>
      <w:bookmarkStart w:id="17" w:name="_Hlk30167342"/>
      <w:r w:rsidR="008677BC" w:rsidRPr="00DB4A8E">
        <w:rPr>
          <w:rFonts w:hint="eastAsia"/>
          <w:sz w:val="24"/>
        </w:rPr>
        <w:t>整体蓄热式</w:t>
      </w:r>
      <w:r w:rsidR="008677BC" w:rsidRPr="00DB4A8E">
        <w:rPr>
          <w:sz w:val="24"/>
        </w:rPr>
        <w:t>太阳能</w:t>
      </w:r>
      <w:r w:rsidR="008677BC" w:rsidRPr="00DB4A8E">
        <w:rPr>
          <w:rFonts w:hint="eastAsia"/>
          <w:sz w:val="24"/>
        </w:rPr>
        <w:t>光伏光热热泵系统</w:t>
      </w:r>
      <w:r w:rsidR="008677BC" w:rsidRPr="00DB4A8E">
        <w:rPr>
          <w:rFonts w:hint="eastAsia"/>
          <w:sz w:val="24"/>
        </w:rPr>
        <w:t xml:space="preserve"> </w:t>
      </w:r>
      <w:r w:rsidR="008677BC" w:rsidRPr="00DB4A8E">
        <w:rPr>
          <w:sz w:val="24"/>
        </w:rPr>
        <w:t xml:space="preserve">solar photovoltaic </w:t>
      </w:r>
      <w:r w:rsidR="008677BC" w:rsidRPr="00DB4A8E">
        <w:rPr>
          <w:rFonts w:hint="eastAsia"/>
          <w:sz w:val="24"/>
        </w:rPr>
        <w:t>a</w:t>
      </w:r>
      <w:r w:rsidR="008677BC" w:rsidRPr="00DB4A8E">
        <w:rPr>
          <w:sz w:val="24"/>
        </w:rPr>
        <w:t xml:space="preserve">nd thermal heat pump </w:t>
      </w:r>
      <w:r w:rsidR="008677BC" w:rsidRPr="00DB4A8E">
        <w:rPr>
          <w:rFonts w:hint="eastAsia"/>
          <w:sz w:val="24"/>
        </w:rPr>
        <w:t>in</w:t>
      </w:r>
      <w:r w:rsidR="008677BC" w:rsidRPr="00DB4A8E">
        <w:rPr>
          <w:sz w:val="24"/>
        </w:rPr>
        <w:t>tegrated with thermal storage</w:t>
      </w:r>
      <w:bookmarkEnd w:id="17"/>
    </w:p>
    <w:p w14:paraId="16498391" w14:textId="0A0A3C83" w:rsidR="00387917" w:rsidRPr="00DB4A8E" w:rsidRDefault="00387917" w:rsidP="00387917">
      <w:pPr>
        <w:snapToGrid w:val="0"/>
        <w:spacing w:line="440" w:lineRule="atLeast"/>
        <w:ind w:firstLineChars="200" w:firstLine="480"/>
        <w:rPr>
          <w:sz w:val="24"/>
        </w:rPr>
      </w:pPr>
      <w:r w:rsidRPr="00DB4A8E">
        <w:rPr>
          <w:rFonts w:hint="eastAsia"/>
          <w:sz w:val="24"/>
        </w:rPr>
        <w:t>太阳能光伏光热热泵的蒸发器</w:t>
      </w:r>
      <w:r w:rsidRPr="00DB4A8E">
        <w:rPr>
          <w:rFonts w:hint="eastAsia"/>
          <w:sz w:val="24"/>
        </w:rPr>
        <w:t>/</w:t>
      </w:r>
      <w:proofErr w:type="gramStart"/>
      <w:r w:rsidRPr="00DB4A8E">
        <w:rPr>
          <w:rFonts w:hint="eastAsia"/>
          <w:sz w:val="24"/>
        </w:rPr>
        <w:t>冷凝器与蓄冷</w:t>
      </w:r>
      <w:proofErr w:type="gramEnd"/>
      <w:r w:rsidRPr="00DB4A8E">
        <w:rPr>
          <w:rFonts w:hint="eastAsia"/>
          <w:sz w:val="24"/>
        </w:rPr>
        <w:t>/</w:t>
      </w:r>
      <w:bookmarkStart w:id="18" w:name="_Hlk30167732"/>
      <w:r w:rsidRPr="00DB4A8E">
        <w:rPr>
          <w:rFonts w:hint="eastAsia"/>
          <w:sz w:val="24"/>
        </w:rPr>
        <w:t>蓄热设备</w:t>
      </w:r>
      <w:bookmarkEnd w:id="18"/>
      <w:r w:rsidRPr="00DB4A8E">
        <w:rPr>
          <w:rFonts w:hint="eastAsia"/>
          <w:sz w:val="24"/>
        </w:rPr>
        <w:t>集成于一体的系统</w:t>
      </w:r>
      <w:r w:rsidR="00C93AA3">
        <w:rPr>
          <w:rFonts w:hint="eastAsia"/>
          <w:sz w:val="24"/>
        </w:rPr>
        <w:t>，简称</w:t>
      </w:r>
      <w:r w:rsidR="00C93AA3" w:rsidRPr="00DB4A8E">
        <w:rPr>
          <w:rFonts w:hint="eastAsia"/>
          <w:sz w:val="24"/>
        </w:rPr>
        <w:t>整体蓄热式</w:t>
      </w:r>
      <w:r w:rsidR="00C93AA3">
        <w:rPr>
          <w:rFonts w:hint="eastAsia"/>
          <w:sz w:val="24"/>
        </w:rPr>
        <w:t>PVT</w:t>
      </w:r>
      <w:r w:rsidR="00C93AA3">
        <w:rPr>
          <w:rFonts w:hint="eastAsia"/>
          <w:sz w:val="24"/>
        </w:rPr>
        <w:t>热泵系统</w:t>
      </w:r>
      <w:r w:rsidRPr="00DB4A8E">
        <w:rPr>
          <w:rFonts w:hint="eastAsia"/>
          <w:sz w:val="24"/>
        </w:rPr>
        <w:t>。</w:t>
      </w:r>
    </w:p>
    <w:p w14:paraId="1D4921C7" w14:textId="00B92B8C" w:rsidR="00387917" w:rsidRPr="00DB4A8E" w:rsidRDefault="00387917" w:rsidP="00387917">
      <w:pPr>
        <w:snapToGrid w:val="0"/>
        <w:spacing w:line="440" w:lineRule="atLeast"/>
        <w:ind w:firstLineChars="200" w:firstLine="482"/>
        <w:rPr>
          <w:sz w:val="24"/>
        </w:rPr>
      </w:pPr>
      <w:r w:rsidRPr="00DB4A8E">
        <w:rPr>
          <w:rFonts w:hint="eastAsia"/>
          <w:b/>
          <w:sz w:val="24"/>
        </w:rPr>
        <w:t>【条文说明】</w:t>
      </w:r>
      <w:bookmarkStart w:id="19" w:name="_Hlk31981234"/>
      <w:bookmarkStart w:id="20" w:name="_Hlk31981132"/>
      <w:r w:rsidRPr="00DB4A8E">
        <w:rPr>
          <w:rFonts w:hint="eastAsia"/>
          <w:sz w:val="24"/>
        </w:rPr>
        <w:t>为节省</w:t>
      </w:r>
      <w:r w:rsidR="005D18CB">
        <w:rPr>
          <w:rFonts w:hint="eastAsia"/>
          <w:sz w:val="24"/>
        </w:rPr>
        <w:t>太阳能光伏光热热泵系统</w:t>
      </w:r>
      <w:r w:rsidRPr="00DB4A8E">
        <w:rPr>
          <w:rFonts w:hint="eastAsia"/>
          <w:sz w:val="24"/>
        </w:rPr>
        <w:t>投资成本、方便系统运行和管理，对于热泵机组压缩机功率低于</w:t>
      </w:r>
      <w:r w:rsidRPr="00DB4A8E">
        <w:rPr>
          <w:sz w:val="24"/>
        </w:rPr>
        <w:t>2.0</w:t>
      </w:r>
      <w:r w:rsidRPr="00DB4A8E">
        <w:rPr>
          <w:rFonts w:hint="eastAsia"/>
          <w:sz w:val="24"/>
        </w:rPr>
        <w:t>k</w:t>
      </w:r>
      <w:r w:rsidRPr="00DB4A8E">
        <w:rPr>
          <w:sz w:val="24"/>
        </w:rPr>
        <w:t>W</w:t>
      </w:r>
      <w:r w:rsidRPr="00DB4A8E">
        <w:rPr>
          <w:rFonts w:hint="eastAsia"/>
          <w:sz w:val="24"/>
        </w:rPr>
        <w:t>的小型系统，热泵机组的蒸发器</w:t>
      </w:r>
      <w:r w:rsidRPr="00DB4A8E">
        <w:rPr>
          <w:rFonts w:hint="eastAsia"/>
          <w:sz w:val="24"/>
        </w:rPr>
        <w:t>/</w:t>
      </w:r>
      <w:r w:rsidRPr="00DB4A8E">
        <w:rPr>
          <w:rFonts w:hint="eastAsia"/>
          <w:sz w:val="24"/>
        </w:rPr>
        <w:t>冷凝器可以与系统蓄冷</w:t>
      </w:r>
      <w:r w:rsidRPr="00DB4A8E">
        <w:rPr>
          <w:rFonts w:hint="eastAsia"/>
          <w:sz w:val="24"/>
        </w:rPr>
        <w:t>/</w:t>
      </w:r>
      <w:r w:rsidRPr="00DB4A8E">
        <w:rPr>
          <w:rFonts w:hint="eastAsia"/>
          <w:sz w:val="24"/>
        </w:rPr>
        <w:t>蓄热设备集成设计，合二为一，其系统示意图如图</w:t>
      </w:r>
      <w:r w:rsidRPr="00DB4A8E">
        <w:rPr>
          <w:sz w:val="24"/>
        </w:rPr>
        <w:t>1</w:t>
      </w:r>
      <w:r w:rsidRPr="00DB4A8E">
        <w:rPr>
          <w:rFonts w:hint="eastAsia"/>
          <w:sz w:val="24"/>
        </w:rPr>
        <w:t>所示。</w:t>
      </w:r>
    </w:p>
    <w:p w14:paraId="19A18971" w14:textId="77777777" w:rsidR="00387917" w:rsidRPr="00DB4A8E" w:rsidRDefault="00387917" w:rsidP="00387917">
      <w:pPr>
        <w:snapToGrid w:val="0"/>
        <w:spacing w:line="440" w:lineRule="atLeast"/>
        <w:jc w:val="center"/>
        <w:rPr>
          <w:sz w:val="24"/>
        </w:rPr>
      </w:pPr>
      <w:r w:rsidRPr="00DB4A8E">
        <w:rPr>
          <w:noProof/>
        </w:rPr>
        <w:drawing>
          <wp:inline distT="0" distB="0" distL="0" distR="0" wp14:anchorId="2E1FA50C" wp14:editId="0F0B8C7D">
            <wp:extent cx="3490175" cy="2010218"/>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00824" cy="2016351"/>
                    </a:xfrm>
                    <a:prstGeom prst="rect">
                      <a:avLst/>
                    </a:prstGeom>
                    <a:noFill/>
                    <a:ln>
                      <a:noFill/>
                    </a:ln>
                  </pic:spPr>
                </pic:pic>
              </a:graphicData>
            </a:graphic>
          </wp:inline>
        </w:drawing>
      </w:r>
    </w:p>
    <w:p w14:paraId="652265BA" w14:textId="6EB610E1" w:rsidR="00387917" w:rsidRPr="00DB4A8E" w:rsidRDefault="00387917" w:rsidP="00387917">
      <w:pPr>
        <w:snapToGrid w:val="0"/>
        <w:spacing w:line="440" w:lineRule="atLeast"/>
        <w:jc w:val="center"/>
        <w:rPr>
          <w:sz w:val="24"/>
        </w:rPr>
      </w:pPr>
      <w:r w:rsidRPr="00DB4A8E">
        <w:rPr>
          <w:rFonts w:hint="eastAsia"/>
          <w:szCs w:val="21"/>
        </w:rPr>
        <w:t>图</w:t>
      </w:r>
      <w:r w:rsidRPr="00DB4A8E">
        <w:rPr>
          <w:rFonts w:hint="eastAsia"/>
          <w:szCs w:val="21"/>
        </w:rPr>
        <w:t>1</w:t>
      </w:r>
      <w:r w:rsidRPr="00DB4A8E">
        <w:rPr>
          <w:szCs w:val="21"/>
        </w:rPr>
        <w:t xml:space="preserve"> </w:t>
      </w:r>
      <w:r w:rsidR="006816F9" w:rsidRPr="006816F9">
        <w:rPr>
          <w:rFonts w:hint="eastAsia"/>
          <w:szCs w:val="21"/>
        </w:rPr>
        <w:t>整体蓄热式太阳能光伏光热热泵系统</w:t>
      </w:r>
      <w:r w:rsidRPr="00DB4A8E">
        <w:rPr>
          <w:rFonts w:hint="eastAsia"/>
          <w:szCs w:val="21"/>
        </w:rPr>
        <w:t>示意图</w:t>
      </w:r>
      <w:bookmarkEnd w:id="19"/>
    </w:p>
    <w:bookmarkEnd w:id="20"/>
    <w:p w14:paraId="73A57AD1" w14:textId="06D15ACC" w:rsidR="00387917" w:rsidRPr="00DB4A8E" w:rsidRDefault="00387917" w:rsidP="00387917">
      <w:pPr>
        <w:snapToGrid w:val="0"/>
        <w:spacing w:line="440" w:lineRule="atLeast"/>
        <w:rPr>
          <w:sz w:val="24"/>
        </w:rPr>
      </w:pPr>
      <w:r w:rsidRPr="00DB4A8E">
        <w:rPr>
          <w:b/>
          <w:sz w:val="24"/>
        </w:rPr>
        <w:t xml:space="preserve">2.0.7 </w:t>
      </w:r>
      <w:r w:rsidR="001872AF" w:rsidRPr="00DB4A8E">
        <w:rPr>
          <w:rFonts w:hint="eastAsia"/>
          <w:sz w:val="24"/>
        </w:rPr>
        <w:t>独立蓄热式</w:t>
      </w:r>
      <w:r w:rsidR="001872AF" w:rsidRPr="00DB4A8E">
        <w:rPr>
          <w:sz w:val="24"/>
        </w:rPr>
        <w:t>太阳能</w:t>
      </w:r>
      <w:r w:rsidR="001872AF" w:rsidRPr="00DB4A8E">
        <w:rPr>
          <w:rFonts w:hint="eastAsia"/>
          <w:sz w:val="24"/>
        </w:rPr>
        <w:t>光伏光热热泵系统</w:t>
      </w:r>
      <w:r w:rsidR="001872AF" w:rsidRPr="00DB4A8E">
        <w:rPr>
          <w:rFonts w:hint="eastAsia"/>
          <w:sz w:val="24"/>
        </w:rPr>
        <w:t xml:space="preserve"> </w:t>
      </w:r>
      <w:r w:rsidR="001872AF" w:rsidRPr="00DB4A8E">
        <w:rPr>
          <w:sz w:val="24"/>
        </w:rPr>
        <w:t xml:space="preserve">solar photovoltaic </w:t>
      </w:r>
      <w:r w:rsidR="001872AF" w:rsidRPr="00DB4A8E">
        <w:rPr>
          <w:rFonts w:hint="eastAsia"/>
          <w:sz w:val="24"/>
        </w:rPr>
        <w:t>a</w:t>
      </w:r>
      <w:r w:rsidR="001872AF" w:rsidRPr="00DB4A8E">
        <w:rPr>
          <w:sz w:val="24"/>
        </w:rPr>
        <w:t xml:space="preserve">nd thermal heat pump </w:t>
      </w:r>
      <w:r w:rsidR="001872AF" w:rsidRPr="00DB4A8E">
        <w:rPr>
          <w:sz w:val="24"/>
        </w:rPr>
        <w:lastRenderedPageBreak/>
        <w:t xml:space="preserve">system </w:t>
      </w:r>
      <w:r w:rsidR="001872AF" w:rsidRPr="00DB4A8E">
        <w:rPr>
          <w:rFonts w:hint="eastAsia"/>
          <w:sz w:val="24"/>
        </w:rPr>
        <w:t>with</w:t>
      </w:r>
      <w:r w:rsidR="001872AF" w:rsidRPr="00DB4A8E">
        <w:rPr>
          <w:sz w:val="24"/>
        </w:rPr>
        <w:t xml:space="preserve"> </w:t>
      </w:r>
      <w:r w:rsidR="001872AF" w:rsidRPr="00DB4A8E">
        <w:rPr>
          <w:rFonts w:hint="eastAsia"/>
          <w:sz w:val="24"/>
        </w:rPr>
        <w:t>in</w:t>
      </w:r>
      <w:r w:rsidR="001872AF" w:rsidRPr="00DB4A8E">
        <w:rPr>
          <w:sz w:val="24"/>
        </w:rPr>
        <w:t>dependent thermal storage</w:t>
      </w:r>
    </w:p>
    <w:p w14:paraId="2E65937F" w14:textId="7E98BFD6" w:rsidR="00387917" w:rsidRPr="00DB4A8E" w:rsidRDefault="00387917" w:rsidP="00387917">
      <w:pPr>
        <w:snapToGrid w:val="0"/>
        <w:spacing w:line="440" w:lineRule="atLeast"/>
        <w:ind w:firstLineChars="200" w:firstLine="480"/>
        <w:rPr>
          <w:sz w:val="24"/>
        </w:rPr>
      </w:pPr>
      <w:r w:rsidRPr="00DB4A8E">
        <w:rPr>
          <w:rFonts w:hint="eastAsia"/>
          <w:sz w:val="24"/>
        </w:rPr>
        <w:t>太阳能光伏光热热泵的蒸发器</w:t>
      </w:r>
      <w:r w:rsidRPr="00DB4A8E">
        <w:rPr>
          <w:rFonts w:hint="eastAsia"/>
          <w:sz w:val="24"/>
        </w:rPr>
        <w:t>/</w:t>
      </w:r>
      <w:proofErr w:type="gramStart"/>
      <w:r w:rsidRPr="00DB4A8E">
        <w:rPr>
          <w:rFonts w:hint="eastAsia"/>
          <w:sz w:val="24"/>
        </w:rPr>
        <w:t>冷凝器与蓄冷</w:t>
      </w:r>
      <w:proofErr w:type="gramEnd"/>
      <w:r w:rsidRPr="00DB4A8E">
        <w:rPr>
          <w:rFonts w:hint="eastAsia"/>
          <w:sz w:val="24"/>
        </w:rPr>
        <w:t>/</w:t>
      </w:r>
      <w:r w:rsidRPr="00DB4A8E">
        <w:rPr>
          <w:rFonts w:hint="eastAsia"/>
          <w:sz w:val="24"/>
        </w:rPr>
        <w:t>蓄热设备之间有中间循环的系统</w:t>
      </w:r>
      <w:r w:rsidR="00C93AA3">
        <w:rPr>
          <w:rFonts w:hint="eastAsia"/>
          <w:sz w:val="24"/>
        </w:rPr>
        <w:t>，简称独立</w:t>
      </w:r>
      <w:r w:rsidR="00C93AA3" w:rsidRPr="00DB4A8E">
        <w:rPr>
          <w:rFonts w:hint="eastAsia"/>
          <w:sz w:val="24"/>
        </w:rPr>
        <w:t>蓄热式</w:t>
      </w:r>
      <w:r w:rsidR="00C93AA3">
        <w:rPr>
          <w:rFonts w:hint="eastAsia"/>
          <w:sz w:val="24"/>
        </w:rPr>
        <w:t>PVT</w:t>
      </w:r>
      <w:r w:rsidR="00C93AA3">
        <w:rPr>
          <w:rFonts w:hint="eastAsia"/>
          <w:sz w:val="24"/>
        </w:rPr>
        <w:t>热泵系统</w:t>
      </w:r>
      <w:r w:rsidRPr="00DB4A8E">
        <w:rPr>
          <w:rFonts w:hint="eastAsia"/>
          <w:sz w:val="24"/>
        </w:rPr>
        <w:t>。</w:t>
      </w:r>
    </w:p>
    <w:p w14:paraId="09D83473" w14:textId="77777777" w:rsidR="00387917" w:rsidRPr="00DB4A8E" w:rsidRDefault="00387917" w:rsidP="00387917">
      <w:pPr>
        <w:snapToGrid w:val="0"/>
        <w:spacing w:line="440" w:lineRule="atLeast"/>
        <w:ind w:firstLineChars="200" w:firstLine="482"/>
        <w:rPr>
          <w:sz w:val="24"/>
        </w:rPr>
      </w:pPr>
      <w:r w:rsidRPr="00DB4A8E">
        <w:rPr>
          <w:rFonts w:hint="eastAsia"/>
          <w:b/>
          <w:sz w:val="24"/>
        </w:rPr>
        <w:t>【条文说明】</w:t>
      </w:r>
      <w:bookmarkStart w:id="21" w:name="_Hlk31981339"/>
      <w:r w:rsidRPr="00DB4A8E">
        <w:rPr>
          <w:rFonts w:hint="eastAsia"/>
          <w:sz w:val="24"/>
        </w:rPr>
        <w:t>对于大型的太阳能光伏光热热泵系统，为提高热泵机组的制热</w:t>
      </w:r>
      <w:r w:rsidRPr="00DB4A8E">
        <w:rPr>
          <w:rFonts w:hint="eastAsia"/>
          <w:sz w:val="24"/>
        </w:rPr>
        <w:t>/</w:t>
      </w:r>
      <w:r w:rsidRPr="00DB4A8E">
        <w:rPr>
          <w:rFonts w:hint="eastAsia"/>
          <w:sz w:val="24"/>
        </w:rPr>
        <w:t>制冷性能，增强用户</w:t>
      </w:r>
      <w:proofErr w:type="gramStart"/>
      <w:r w:rsidRPr="00DB4A8E">
        <w:rPr>
          <w:rFonts w:hint="eastAsia"/>
          <w:sz w:val="24"/>
        </w:rPr>
        <w:t>侧系统</w:t>
      </w:r>
      <w:proofErr w:type="gramEnd"/>
      <w:r w:rsidRPr="00DB4A8E">
        <w:rPr>
          <w:rFonts w:hint="eastAsia"/>
          <w:sz w:val="24"/>
        </w:rPr>
        <w:t>用能的灵活性，系统热泵机组和蓄能设备需要独立配置，其系统示意图如图</w:t>
      </w:r>
      <w:r w:rsidRPr="00DB4A8E">
        <w:rPr>
          <w:rFonts w:hint="eastAsia"/>
          <w:sz w:val="24"/>
        </w:rPr>
        <w:t>2</w:t>
      </w:r>
      <w:r w:rsidRPr="00DB4A8E">
        <w:rPr>
          <w:rFonts w:hint="eastAsia"/>
          <w:sz w:val="24"/>
        </w:rPr>
        <w:t>所示。</w:t>
      </w:r>
    </w:p>
    <w:p w14:paraId="4660D3ED" w14:textId="77777777" w:rsidR="00387917" w:rsidRPr="00DB4A8E" w:rsidRDefault="00387917" w:rsidP="00387917">
      <w:pPr>
        <w:snapToGrid w:val="0"/>
        <w:spacing w:line="440" w:lineRule="atLeast"/>
        <w:jc w:val="center"/>
        <w:rPr>
          <w:sz w:val="24"/>
        </w:rPr>
      </w:pPr>
      <w:r w:rsidRPr="00DB4A8E">
        <w:rPr>
          <w:noProof/>
        </w:rPr>
        <w:drawing>
          <wp:inline distT="0" distB="0" distL="0" distR="0" wp14:anchorId="491943B1" wp14:editId="6946C48D">
            <wp:extent cx="4687910" cy="224316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95623" cy="2246859"/>
                    </a:xfrm>
                    <a:prstGeom prst="rect">
                      <a:avLst/>
                    </a:prstGeom>
                    <a:noFill/>
                    <a:ln>
                      <a:noFill/>
                    </a:ln>
                  </pic:spPr>
                </pic:pic>
              </a:graphicData>
            </a:graphic>
          </wp:inline>
        </w:drawing>
      </w:r>
    </w:p>
    <w:bookmarkEnd w:id="21"/>
    <w:p w14:paraId="0BAF1520" w14:textId="59B26D91" w:rsidR="00387917" w:rsidRPr="00DB4A8E" w:rsidRDefault="00387917" w:rsidP="00387917">
      <w:pPr>
        <w:snapToGrid w:val="0"/>
        <w:spacing w:line="440" w:lineRule="atLeast"/>
        <w:jc w:val="center"/>
        <w:rPr>
          <w:sz w:val="24"/>
        </w:rPr>
      </w:pPr>
      <w:r w:rsidRPr="00DB4A8E">
        <w:rPr>
          <w:rFonts w:hint="eastAsia"/>
          <w:szCs w:val="21"/>
        </w:rPr>
        <w:t>图</w:t>
      </w:r>
      <w:r w:rsidR="00607F02" w:rsidRPr="00DB4A8E">
        <w:rPr>
          <w:szCs w:val="21"/>
        </w:rPr>
        <w:t>2</w:t>
      </w:r>
      <w:r w:rsidRPr="00DB4A8E">
        <w:rPr>
          <w:szCs w:val="21"/>
        </w:rPr>
        <w:t xml:space="preserve"> </w:t>
      </w:r>
      <w:r w:rsidR="006816F9" w:rsidRPr="006816F9">
        <w:rPr>
          <w:rFonts w:hint="eastAsia"/>
          <w:szCs w:val="21"/>
        </w:rPr>
        <w:t>独立蓄热式太阳能光伏光热热泵系统</w:t>
      </w:r>
      <w:r w:rsidRPr="00DB4A8E">
        <w:rPr>
          <w:rFonts w:hint="eastAsia"/>
          <w:szCs w:val="21"/>
        </w:rPr>
        <w:t>示意图</w:t>
      </w:r>
    </w:p>
    <w:p w14:paraId="56CA20ED" w14:textId="77777777" w:rsidR="00387917" w:rsidRPr="00DB4A8E" w:rsidRDefault="00387917" w:rsidP="00387917">
      <w:pPr>
        <w:snapToGrid w:val="0"/>
        <w:spacing w:line="440" w:lineRule="atLeast"/>
        <w:rPr>
          <w:sz w:val="24"/>
        </w:rPr>
      </w:pPr>
      <w:r w:rsidRPr="00DB4A8E">
        <w:rPr>
          <w:b/>
          <w:sz w:val="24"/>
        </w:rPr>
        <w:t xml:space="preserve">2.0.8 </w:t>
      </w:r>
      <w:r w:rsidRPr="00DB4A8E">
        <w:rPr>
          <w:sz w:val="24"/>
        </w:rPr>
        <w:t>太阳能</w:t>
      </w:r>
      <w:r w:rsidRPr="00DB4A8E">
        <w:rPr>
          <w:rFonts w:hint="eastAsia"/>
          <w:sz w:val="24"/>
        </w:rPr>
        <w:t>光伏光热热泵系统供暖保证率</w:t>
      </w:r>
      <w:r w:rsidRPr="00DB4A8E">
        <w:rPr>
          <w:rFonts w:hint="eastAsia"/>
          <w:sz w:val="24"/>
        </w:rPr>
        <w:t xml:space="preserve"> </w:t>
      </w:r>
      <w:r w:rsidRPr="00DB4A8E">
        <w:rPr>
          <w:sz w:val="24"/>
        </w:rPr>
        <w:t xml:space="preserve">guarantee rate of heating of solar photovoltaic </w:t>
      </w:r>
      <w:r w:rsidRPr="00DB4A8E">
        <w:rPr>
          <w:rFonts w:hint="eastAsia"/>
          <w:sz w:val="24"/>
        </w:rPr>
        <w:t>a</w:t>
      </w:r>
      <w:r w:rsidRPr="00DB4A8E">
        <w:rPr>
          <w:sz w:val="24"/>
        </w:rPr>
        <w:t xml:space="preserve">nd thermal </w:t>
      </w:r>
      <w:r w:rsidRPr="00DB4A8E">
        <w:rPr>
          <w:rFonts w:hint="eastAsia"/>
          <w:sz w:val="24"/>
        </w:rPr>
        <w:t>i</w:t>
      </w:r>
      <w:r w:rsidRPr="00DB4A8E">
        <w:rPr>
          <w:sz w:val="24"/>
        </w:rPr>
        <w:t>ndirect heat pump system</w:t>
      </w:r>
    </w:p>
    <w:p w14:paraId="235DF5B2" w14:textId="2276E554" w:rsidR="00387917" w:rsidRPr="00DB4A8E" w:rsidRDefault="00387917" w:rsidP="00387917">
      <w:pPr>
        <w:snapToGrid w:val="0"/>
        <w:spacing w:line="440" w:lineRule="atLeast"/>
        <w:ind w:firstLineChars="200" w:firstLine="480"/>
        <w:rPr>
          <w:sz w:val="24"/>
        </w:rPr>
      </w:pPr>
      <w:r w:rsidRPr="00DB4A8E">
        <w:rPr>
          <w:rFonts w:hint="eastAsia"/>
          <w:sz w:val="24"/>
        </w:rPr>
        <w:t>一个供暖季中，太阳能光伏光热热泵系统供热量与供暖系统总耗热量的比值</w:t>
      </w:r>
      <w:r w:rsidR="00146EED">
        <w:rPr>
          <w:rFonts w:hint="eastAsia"/>
          <w:sz w:val="24"/>
        </w:rPr>
        <w:t>，简称</w:t>
      </w:r>
      <w:r w:rsidR="00146EED">
        <w:rPr>
          <w:rFonts w:hint="eastAsia"/>
          <w:sz w:val="24"/>
        </w:rPr>
        <w:t>PVT</w:t>
      </w:r>
      <w:r w:rsidR="00146EED">
        <w:rPr>
          <w:rFonts w:hint="eastAsia"/>
          <w:sz w:val="24"/>
        </w:rPr>
        <w:t>热泵系统供暖保证率</w:t>
      </w:r>
      <w:r w:rsidRPr="00DB4A8E">
        <w:rPr>
          <w:rFonts w:hint="eastAsia"/>
          <w:sz w:val="24"/>
        </w:rPr>
        <w:t>。</w:t>
      </w:r>
    </w:p>
    <w:p w14:paraId="66A78015" w14:textId="77777777" w:rsidR="00387917" w:rsidRPr="00DB4A8E" w:rsidRDefault="00387917" w:rsidP="00387917">
      <w:pPr>
        <w:snapToGrid w:val="0"/>
        <w:spacing w:line="440" w:lineRule="atLeast"/>
        <w:rPr>
          <w:sz w:val="24"/>
        </w:rPr>
      </w:pPr>
      <w:r w:rsidRPr="00DB4A8E">
        <w:rPr>
          <w:b/>
          <w:sz w:val="24"/>
        </w:rPr>
        <w:t xml:space="preserve">2.0.9 </w:t>
      </w:r>
      <w:r w:rsidRPr="00DB4A8E">
        <w:rPr>
          <w:sz w:val="24"/>
        </w:rPr>
        <w:t>太阳能</w:t>
      </w:r>
      <w:r w:rsidRPr="00DB4A8E">
        <w:rPr>
          <w:rFonts w:hint="eastAsia"/>
          <w:sz w:val="24"/>
        </w:rPr>
        <w:t>光伏光热热泵系统供冷保证率</w:t>
      </w:r>
      <w:r w:rsidRPr="00DB4A8E">
        <w:rPr>
          <w:rFonts w:hint="eastAsia"/>
          <w:sz w:val="24"/>
        </w:rPr>
        <w:t xml:space="preserve"> </w:t>
      </w:r>
      <w:r w:rsidRPr="00DB4A8E">
        <w:rPr>
          <w:sz w:val="24"/>
        </w:rPr>
        <w:t xml:space="preserve">guarantee rate of cooling of solar photovoltaic </w:t>
      </w:r>
      <w:r w:rsidRPr="00DB4A8E">
        <w:rPr>
          <w:rFonts w:hint="eastAsia"/>
          <w:sz w:val="24"/>
        </w:rPr>
        <w:t>a</w:t>
      </w:r>
      <w:r w:rsidRPr="00DB4A8E">
        <w:rPr>
          <w:sz w:val="24"/>
        </w:rPr>
        <w:t xml:space="preserve">nd thermal </w:t>
      </w:r>
      <w:r w:rsidRPr="00DB4A8E">
        <w:rPr>
          <w:rFonts w:hint="eastAsia"/>
          <w:sz w:val="24"/>
        </w:rPr>
        <w:t>i</w:t>
      </w:r>
      <w:r w:rsidRPr="00DB4A8E">
        <w:rPr>
          <w:sz w:val="24"/>
        </w:rPr>
        <w:t>ndirect heat pump system</w:t>
      </w:r>
    </w:p>
    <w:p w14:paraId="176C3AFC" w14:textId="726861A5" w:rsidR="00387917" w:rsidRPr="00DB4A8E" w:rsidRDefault="00387917" w:rsidP="00387917">
      <w:pPr>
        <w:snapToGrid w:val="0"/>
        <w:spacing w:line="440" w:lineRule="atLeast"/>
        <w:ind w:firstLineChars="200" w:firstLine="480"/>
        <w:rPr>
          <w:sz w:val="24"/>
        </w:rPr>
      </w:pPr>
      <w:r w:rsidRPr="00DB4A8E">
        <w:rPr>
          <w:rFonts w:hint="eastAsia"/>
          <w:sz w:val="24"/>
        </w:rPr>
        <w:t>一个供冷季中，太阳能光伏光热热泵系统供冷量与供冷系统总耗冷量的比值</w:t>
      </w:r>
      <w:r w:rsidR="00146EED">
        <w:rPr>
          <w:rFonts w:hint="eastAsia"/>
          <w:sz w:val="24"/>
        </w:rPr>
        <w:t>，简称</w:t>
      </w:r>
      <w:r w:rsidR="00146EED">
        <w:rPr>
          <w:rFonts w:hint="eastAsia"/>
          <w:sz w:val="24"/>
        </w:rPr>
        <w:t>PVT</w:t>
      </w:r>
      <w:r w:rsidR="00146EED">
        <w:rPr>
          <w:rFonts w:hint="eastAsia"/>
          <w:sz w:val="24"/>
        </w:rPr>
        <w:t>热泵系统供冷保证率</w:t>
      </w:r>
      <w:r w:rsidRPr="00DB4A8E">
        <w:rPr>
          <w:rFonts w:hint="eastAsia"/>
          <w:sz w:val="24"/>
        </w:rPr>
        <w:t>。</w:t>
      </w:r>
      <w:r w:rsidRPr="00DB4A8E">
        <w:rPr>
          <w:sz w:val="24"/>
        </w:rPr>
        <w:br w:type="page"/>
      </w:r>
    </w:p>
    <w:p w14:paraId="1DCCAD21" w14:textId="2D2227D2" w:rsidR="00DB43BA" w:rsidRPr="00DB4A8E" w:rsidRDefault="00DB43BA" w:rsidP="00F574B8">
      <w:pPr>
        <w:pStyle w:val="afd"/>
      </w:pPr>
      <w:bookmarkStart w:id="22" w:name="_Toc33795892"/>
      <w:bookmarkStart w:id="23" w:name="_Toc33797344"/>
      <w:bookmarkStart w:id="24" w:name="_Toc17116687"/>
      <w:bookmarkStart w:id="25" w:name="_Toc28013152"/>
      <w:bookmarkEnd w:id="14"/>
      <w:bookmarkEnd w:id="15"/>
      <w:r w:rsidRPr="00DB4A8E">
        <w:lastRenderedPageBreak/>
        <w:t>3</w:t>
      </w:r>
      <w:r w:rsidR="00553197">
        <w:rPr>
          <w:rFonts w:hint="eastAsia"/>
        </w:rPr>
        <w:t xml:space="preserve">　</w:t>
      </w:r>
      <w:r w:rsidRPr="00DB4A8E">
        <w:rPr>
          <w:rFonts w:hint="eastAsia"/>
        </w:rPr>
        <w:t>基本规定</w:t>
      </w:r>
      <w:bookmarkEnd w:id="22"/>
      <w:bookmarkEnd w:id="23"/>
    </w:p>
    <w:p w14:paraId="501A843C" w14:textId="6649961B" w:rsidR="00DB43BA" w:rsidRPr="00DB4A8E" w:rsidRDefault="00DB43BA" w:rsidP="00DB43BA">
      <w:pPr>
        <w:snapToGrid w:val="0"/>
        <w:spacing w:line="440" w:lineRule="atLeast"/>
        <w:rPr>
          <w:b/>
          <w:sz w:val="24"/>
        </w:rPr>
      </w:pPr>
      <w:r w:rsidRPr="00DB4A8E">
        <w:rPr>
          <w:rFonts w:hint="eastAsia"/>
          <w:b/>
          <w:sz w:val="24"/>
        </w:rPr>
        <w:t>3</w:t>
      </w:r>
      <w:r w:rsidRPr="00DB4A8E">
        <w:rPr>
          <w:b/>
          <w:sz w:val="24"/>
        </w:rPr>
        <w:t xml:space="preserve">.0.1 </w:t>
      </w:r>
      <w:r w:rsidRPr="00DB4A8E">
        <w:rPr>
          <w:rFonts w:hint="eastAsia"/>
          <w:bCs/>
          <w:sz w:val="24"/>
        </w:rPr>
        <w:t>P</w:t>
      </w:r>
      <w:r w:rsidRPr="00DB4A8E">
        <w:rPr>
          <w:bCs/>
          <w:sz w:val="24"/>
        </w:rPr>
        <w:t>VT</w:t>
      </w:r>
      <w:r w:rsidRPr="00DB4A8E">
        <w:rPr>
          <w:rFonts w:hint="eastAsia"/>
          <w:bCs/>
          <w:sz w:val="24"/>
        </w:rPr>
        <w:t>热泵系统宜</w:t>
      </w:r>
      <w:r w:rsidR="00E848DF" w:rsidRPr="00DB4A8E">
        <w:rPr>
          <w:rFonts w:hint="eastAsia"/>
          <w:bCs/>
          <w:sz w:val="24"/>
        </w:rPr>
        <w:t>在</w:t>
      </w:r>
      <w:r w:rsidRPr="00DB4A8E">
        <w:rPr>
          <w:rFonts w:hint="eastAsia"/>
          <w:bCs/>
          <w:sz w:val="24"/>
        </w:rPr>
        <w:t>我国寒冷地区和夏热冬</w:t>
      </w:r>
      <w:proofErr w:type="gramStart"/>
      <w:r w:rsidRPr="00DB4A8E">
        <w:rPr>
          <w:rFonts w:hint="eastAsia"/>
          <w:bCs/>
          <w:sz w:val="24"/>
        </w:rPr>
        <w:t>冷地区</w:t>
      </w:r>
      <w:proofErr w:type="gramEnd"/>
      <w:r w:rsidR="00E848DF" w:rsidRPr="00DB4A8E">
        <w:rPr>
          <w:rFonts w:hint="eastAsia"/>
          <w:bCs/>
          <w:sz w:val="24"/>
        </w:rPr>
        <w:t>应用</w:t>
      </w:r>
      <w:r w:rsidRPr="00DB4A8E">
        <w:rPr>
          <w:rFonts w:hint="eastAsia"/>
          <w:b/>
          <w:sz w:val="24"/>
        </w:rPr>
        <w:t>。</w:t>
      </w:r>
    </w:p>
    <w:p w14:paraId="244FC2F2"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我国寒冷地区和夏热冬冷地区，建筑有供热和供冷需求，同时太阳能资源也较为丰富，具有</w:t>
      </w:r>
      <w:r w:rsidRPr="00DB4A8E">
        <w:rPr>
          <w:rFonts w:hint="eastAsia"/>
          <w:sz w:val="24"/>
        </w:rPr>
        <w:t>P</w:t>
      </w:r>
      <w:r w:rsidRPr="00DB4A8E">
        <w:rPr>
          <w:sz w:val="24"/>
        </w:rPr>
        <w:t>VT</w:t>
      </w:r>
      <w:r w:rsidRPr="00DB4A8E">
        <w:rPr>
          <w:rFonts w:hint="eastAsia"/>
          <w:sz w:val="24"/>
        </w:rPr>
        <w:t>热泵应用的条件，通过技术经济性研究分析也表明，</w:t>
      </w:r>
      <w:r w:rsidRPr="00DB4A8E">
        <w:rPr>
          <w:rFonts w:hint="eastAsia"/>
          <w:sz w:val="24"/>
        </w:rPr>
        <w:t>P</w:t>
      </w:r>
      <w:r w:rsidRPr="00DB4A8E">
        <w:rPr>
          <w:sz w:val="24"/>
        </w:rPr>
        <w:t>VT</w:t>
      </w:r>
      <w:r w:rsidRPr="00DB4A8E">
        <w:rPr>
          <w:rFonts w:hint="eastAsia"/>
          <w:sz w:val="24"/>
        </w:rPr>
        <w:t>热泵系统在这两类地区应用具有较好的经济效益。</w:t>
      </w:r>
    </w:p>
    <w:p w14:paraId="22F68CE4" w14:textId="77777777" w:rsidR="00DB43BA" w:rsidRPr="00DB4A8E" w:rsidRDefault="00DB43BA" w:rsidP="00DB43BA">
      <w:pPr>
        <w:snapToGrid w:val="0"/>
        <w:spacing w:line="440" w:lineRule="atLeast"/>
        <w:rPr>
          <w:sz w:val="24"/>
        </w:rPr>
      </w:pPr>
      <w:r w:rsidRPr="00DB4A8E">
        <w:rPr>
          <w:b/>
          <w:sz w:val="24"/>
        </w:rPr>
        <w:t xml:space="preserve">3.0.2 </w:t>
      </w:r>
      <w:bookmarkStart w:id="26" w:name="_Hlk25843887"/>
      <w:r w:rsidRPr="00DB4A8E">
        <w:rPr>
          <w:rFonts w:hint="eastAsia"/>
          <w:sz w:val="24"/>
        </w:rPr>
        <w:t>PVT</w:t>
      </w:r>
      <w:r w:rsidRPr="00DB4A8E">
        <w:rPr>
          <w:sz w:val="24"/>
        </w:rPr>
        <w:t>热泵系统</w:t>
      </w:r>
      <w:bookmarkEnd w:id="26"/>
      <w:r w:rsidRPr="00DB4A8E">
        <w:rPr>
          <w:sz w:val="24"/>
        </w:rPr>
        <w:t>应与建筑一体化设计，并应充分考虑</w:t>
      </w:r>
      <w:r w:rsidRPr="00DB4A8E">
        <w:rPr>
          <w:rFonts w:hint="eastAsia"/>
          <w:sz w:val="24"/>
        </w:rPr>
        <w:t>系统安装</w:t>
      </w:r>
      <w:r w:rsidRPr="00DB4A8E">
        <w:rPr>
          <w:sz w:val="24"/>
        </w:rPr>
        <w:t>、</w:t>
      </w:r>
      <w:proofErr w:type="gramStart"/>
      <w:r w:rsidRPr="00DB4A8E">
        <w:rPr>
          <w:sz w:val="24"/>
        </w:rPr>
        <w:t>调适及运行</w:t>
      </w:r>
      <w:proofErr w:type="gramEnd"/>
      <w:r w:rsidRPr="00DB4A8E">
        <w:rPr>
          <w:sz w:val="24"/>
        </w:rPr>
        <w:t>维护的要求。</w:t>
      </w:r>
    </w:p>
    <w:p w14:paraId="6787CB89" w14:textId="3831E29C"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在既有建筑上增设</w:t>
      </w:r>
      <w:r w:rsidRPr="00DB4A8E">
        <w:rPr>
          <w:rFonts w:hint="eastAsia"/>
          <w:sz w:val="24"/>
        </w:rPr>
        <w:t>PVT</w:t>
      </w:r>
      <w:r w:rsidRPr="00DB4A8E">
        <w:rPr>
          <w:rFonts w:hint="eastAsia"/>
          <w:sz w:val="24"/>
        </w:rPr>
        <w:t>热泵系统时，应考虑系统组件阵列、热泵机组、蓄热系统、管路系统等对建筑结构的影响，为确保建筑结构安全，在增设</w:t>
      </w:r>
      <w:r w:rsidRPr="00DB4A8E">
        <w:rPr>
          <w:rFonts w:hint="eastAsia"/>
          <w:sz w:val="24"/>
        </w:rPr>
        <w:t>PVT</w:t>
      </w:r>
      <w:r w:rsidRPr="00DB4A8E">
        <w:rPr>
          <w:rFonts w:hint="eastAsia"/>
          <w:sz w:val="24"/>
        </w:rPr>
        <w:t>热泵系统时，必须经过建筑结构强度复核，确定是否满足承重要求，以确定是否可改造或增设</w:t>
      </w:r>
      <w:r w:rsidRPr="00DB4A8E">
        <w:rPr>
          <w:rFonts w:hint="eastAsia"/>
          <w:sz w:val="24"/>
        </w:rPr>
        <w:t>P</w:t>
      </w:r>
      <w:r w:rsidRPr="00DB4A8E">
        <w:rPr>
          <w:sz w:val="24"/>
        </w:rPr>
        <w:t>VT</w:t>
      </w:r>
      <w:r w:rsidRPr="00DB4A8E">
        <w:rPr>
          <w:rFonts w:hint="eastAsia"/>
          <w:sz w:val="24"/>
        </w:rPr>
        <w:t>热泵系统。建筑结构强度复核可由原建筑设计单位或其他有资质的建筑设计单位根据原建筑设计竣工图、计算书等进行，或委托法定检测机构检测。既有建筑增设</w:t>
      </w:r>
      <w:r w:rsidRPr="00DB4A8E">
        <w:rPr>
          <w:rFonts w:hint="eastAsia"/>
          <w:sz w:val="24"/>
        </w:rPr>
        <w:t>P</w:t>
      </w:r>
      <w:r w:rsidRPr="00DB4A8E">
        <w:rPr>
          <w:sz w:val="24"/>
        </w:rPr>
        <w:t>VT</w:t>
      </w:r>
      <w:r w:rsidRPr="00DB4A8E">
        <w:rPr>
          <w:rFonts w:hint="eastAsia"/>
          <w:sz w:val="24"/>
        </w:rPr>
        <w:t>系统的前提是不影响既有建筑的质量和安全，系统设计需要考虑设备的安装和运行维护空间。对于新建建筑，</w:t>
      </w:r>
      <w:r w:rsidRPr="00DB4A8E">
        <w:rPr>
          <w:rFonts w:hint="eastAsia"/>
          <w:sz w:val="24"/>
        </w:rPr>
        <w:t>P</w:t>
      </w:r>
      <w:r w:rsidRPr="00DB4A8E">
        <w:rPr>
          <w:sz w:val="24"/>
        </w:rPr>
        <w:t>VT</w:t>
      </w:r>
      <w:r w:rsidRPr="00DB4A8E">
        <w:rPr>
          <w:rFonts w:hint="eastAsia"/>
          <w:sz w:val="24"/>
        </w:rPr>
        <w:t>热泵系统需要与建筑设计统一规划、一体化设计，同步施工、同步调适、同步验收和同步交付使用，系统设计时应</w:t>
      </w:r>
      <w:r w:rsidRPr="00DB4A8E">
        <w:rPr>
          <w:sz w:val="24"/>
        </w:rPr>
        <w:t>充分考虑</w:t>
      </w:r>
      <w:r w:rsidRPr="00DB4A8E">
        <w:rPr>
          <w:rFonts w:hint="eastAsia"/>
          <w:sz w:val="24"/>
        </w:rPr>
        <w:t>设备安装的承重安全要求，以及系统</w:t>
      </w:r>
      <w:r w:rsidRPr="00DB4A8E">
        <w:rPr>
          <w:sz w:val="24"/>
        </w:rPr>
        <w:t>调适</w:t>
      </w:r>
      <w:r w:rsidRPr="00DB4A8E">
        <w:rPr>
          <w:rFonts w:hint="eastAsia"/>
          <w:sz w:val="24"/>
        </w:rPr>
        <w:t>和后期</w:t>
      </w:r>
      <w:r w:rsidRPr="00DB4A8E">
        <w:rPr>
          <w:sz w:val="24"/>
        </w:rPr>
        <w:t>运行维护</w:t>
      </w:r>
      <w:r w:rsidRPr="00DB4A8E">
        <w:rPr>
          <w:rFonts w:hint="eastAsia"/>
          <w:sz w:val="24"/>
        </w:rPr>
        <w:t>的空间</w:t>
      </w:r>
      <w:r w:rsidRPr="00DB4A8E">
        <w:rPr>
          <w:sz w:val="24"/>
        </w:rPr>
        <w:t>要求</w:t>
      </w:r>
      <w:r w:rsidRPr="00DB4A8E">
        <w:rPr>
          <w:rFonts w:hint="eastAsia"/>
          <w:sz w:val="24"/>
        </w:rPr>
        <w:t>。</w:t>
      </w:r>
      <w:r w:rsidR="001312DF" w:rsidRPr="00DB4A8E">
        <w:rPr>
          <w:rFonts w:hint="eastAsia"/>
          <w:sz w:val="24"/>
        </w:rPr>
        <w:t>在空旷场所设计</w:t>
      </w:r>
      <w:r w:rsidR="001312DF" w:rsidRPr="00DB4A8E">
        <w:rPr>
          <w:rFonts w:hint="eastAsia"/>
          <w:sz w:val="24"/>
        </w:rPr>
        <w:t>PVT</w:t>
      </w:r>
      <w:r w:rsidR="001312DF" w:rsidRPr="00DB4A8E">
        <w:rPr>
          <w:rFonts w:hint="eastAsia"/>
          <w:sz w:val="24"/>
        </w:rPr>
        <w:t>热泵系统时，</w:t>
      </w:r>
      <w:r w:rsidR="001312DF" w:rsidRPr="00DB4A8E">
        <w:rPr>
          <w:rFonts w:hint="eastAsia"/>
          <w:sz w:val="24"/>
        </w:rPr>
        <w:t>PVT</w:t>
      </w:r>
      <w:r w:rsidR="001312DF" w:rsidRPr="00DB4A8E">
        <w:rPr>
          <w:rFonts w:hint="eastAsia"/>
          <w:sz w:val="24"/>
        </w:rPr>
        <w:t>热泵系统应与周边环境统一规划，使得</w:t>
      </w:r>
      <w:r w:rsidR="001312DF" w:rsidRPr="00DB4A8E">
        <w:rPr>
          <w:sz w:val="24"/>
        </w:rPr>
        <w:t>PVT</w:t>
      </w:r>
      <w:r w:rsidR="001312DF" w:rsidRPr="00DB4A8E">
        <w:rPr>
          <w:rFonts w:hint="eastAsia"/>
          <w:sz w:val="24"/>
        </w:rPr>
        <w:t>热泵系统与周边环境协调一致。</w:t>
      </w:r>
    </w:p>
    <w:p w14:paraId="2E764211" w14:textId="125E7C75" w:rsidR="00DC4F9F" w:rsidRPr="00DB4A8E" w:rsidRDefault="00DC4F9F" w:rsidP="00DC4F9F">
      <w:pPr>
        <w:snapToGrid w:val="0"/>
        <w:spacing w:line="440" w:lineRule="atLeast"/>
        <w:rPr>
          <w:bCs/>
          <w:sz w:val="24"/>
        </w:rPr>
      </w:pPr>
      <w:r w:rsidRPr="00DB4A8E">
        <w:rPr>
          <w:rFonts w:hint="eastAsia"/>
          <w:b/>
          <w:bCs/>
          <w:sz w:val="24"/>
        </w:rPr>
        <w:t>3</w:t>
      </w:r>
      <w:r w:rsidRPr="00DB4A8E">
        <w:rPr>
          <w:b/>
          <w:bCs/>
          <w:sz w:val="24"/>
        </w:rPr>
        <w:t>.0.3</w:t>
      </w:r>
      <w:r w:rsidRPr="00DB4A8E">
        <w:rPr>
          <w:sz w:val="24"/>
        </w:rPr>
        <w:t xml:space="preserve"> PVT</w:t>
      </w:r>
      <w:r w:rsidRPr="00DB4A8E">
        <w:rPr>
          <w:rFonts w:hint="eastAsia"/>
          <w:sz w:val="24"/>
        </w:rPr>
        <w:t>热泵系统</w:t>
      </w:r>
      <w:r w:rsidRPr="00DB4A8E">
        <w:rPr>
          <w:rFonts w:hint="eastAsia"/>
          <w:bCs/>
          <w:sz w:val="24"/>
        </w:rPr>
        <w:t>宜用于具有冬季供暖、夏季空调和全年供</w:t>
      </w:r>
      <w:r w:rsidR="00E27BEF">
        <w:rPr>
          <w:rFonts w:hint="eastAsia"/>
          <w:bCs/>
          <w:sz w:val="24"/>
        </w:rPr>
        <w:t>应</w:t>
      </w:r>
      <w:r w:rsidRPr="00DB4A8E">
        <w:rPr>
          <w:rFonts w:hint="eastAsia"/>
          <w:bCs/>
          <w:sz w:val="24"/>
        </w:rPr>
        <w:t>生活热水需求的场所。</w:t>
      </w:r>
    </w:p>
    <w:p w14:paraId="09D1420D" w14:textId="77777777" w:rsidR="00DC4F9F" w:rsidRPr="00DB4A8E" w:rsidRDefault="00DC4F9F" w:rsidP="00DC4F9F">
      <w:pPr>
        <w:snapToGrid w:val="0"/>
        <w:spacing w:line="440" w:lineRule="atLeast"/>
        <w:ind w:firstLineChars="200" w:firstLine="482"/>
        <w:rPr>
          <w:sz w:val="24"/>
        </w:rPr>
      </w:pPr>
      <w:r w:rsidRPr="00DB4A8E">
        <w:rPr>
          <w:rFonts w:hint="eastAsia"/>
          <w:b/>
          <w:bCs/>
          <w:sz w:val="24"/>
        </w:rPr>
        <w:t>【条文说明】</w:t>
      </w:r>
      <w:r w:rsidRPr="00DB4A8E">
        <w:rPr>
          <w:rFonts w:hint="eastAsia"/>
          <w:sz w:val="24"/>
        </w:rPr>
        <w:t>从经济性角度看，为了最大限度地发挥</w:t>
      </w:r>
      <w:r w:rsidRPr="00DB4A8E">
        <w:rPr>
          <w:sz w:val="24"/>
        </w:rPr>
        <w:t>PVT</w:t>
      </w:r>
      <w:r w:rsidRPr="00DB4A8E">
        <w:rPr>
          <w:rFonts w:hint="eastAsia"/>
          <w:sz w:val="24"/>
        </w:rPr>
        <w:t>热泵设备的价值，提高设备利用率，</w:t>
      </w:r>
      <w:r w:rsidRPr="00DB4A8E">
        <w:rPr>
          <w:sz w:val="24"/>
        </w:rPr>
        <w:t>PVT</w:t>
      </w:r>
      <w:r w:rsidRPr="00DB4A8E">
        <w:rPr>
          <w:rFonts w:hint="eastAsia"/>
          <w:sz w:val="24"/>
        </w:rPr>
        <w:t>热泵系统</w:t>
      </w:r>
      <w:r w:rsidRPr="00DB4A8E">
        <w:rPr>
          <w:rFonts w:hint="eastAsia"/>
          <w:bCs/>
          <w:sz w:val="24"/>
        </w:rPr>
        <w:t>宜用于具有冬季供热、夏季供冷且全年具有生活热水需求的场所</w:t>
      </w:r>
      <w:r w:rsidRPr="00DB4A8E">
        <w:rPr>
          <w:rFonts w:hint="eastAsia"/>
          <w:sz w:val="24"/>
        </w:rPr>
        <w:t>。</w:t>
      </w:r>
    </w:p>
    <w:p w14:paraId="3BDF95DC" w14:textId="4DD94DD3" w:rsidR="00DC4F9F" w:rsidRPr="00DB4A8E" w:rsidRDefault="00DC4F9F" w:rsidP="00DC4F9F">
      <w:pPr>
        <w:snapToGrid w:val="0"/>
        <w:spacing w:line="440" w:lineRule="atLeast"/>
        <w:rPr>
          <w:sz w:val="24"/>
        </w:rPr>
      </w:pPr>
      <w:r w:rsidRPr="00DB4A8E">
        <w:rPr>
          <w:rFonts w:hint="eastAsia"/>
          <w:b/>
          <w:bCs/>
          <w:sz w:val="24"/>
        </w:rPr>
        <w:t>3</w:t>
      </w:r>
      <w:r w:rsidRPr="00DB4A8E">
        <w:rPr>
          <w:b/>
          <w:bCs/>
          <w:sz w:val="24"/>
        </w:rPr>
        <w:t>.0.4</w:t>
      </w:r>
      <w:r w:rsidRPr="00DB4A8E">
        <w:rPr>
          <w:sz w:val="24"/>
        </w:rPr>
        <w:t xml:space="preserve"> PVT</w:t>
      </w:r>
      <w:r w:rsidRPr="00DB4A8E">
        <w:rPr>
          <w:rFonts w:hint="eastAsia"/>
          <w:sz w:val="24"/>
        </w:rPr>
        <w:t>热泵系统</w:t>
      </w:r>
      <w:r w:rsidR="00B459AB">
        <w:rPr>
          <w:rFonts w:hint="eastAsia"/>
          <w:sz w:val="24"/>
        </w:rPr>
        <w:t>冬季</w:t>
      </w:r>
      <w:r w:rsidRPr="00DB4A8E">
        <w:rPr>
          <w:rFonts w:hint="eastAsia"/>
          <w:sz w:val="24"/>
        </w:rPr>
        <w:t>供热最低温度不</w:t>
      </w:r>
      <w:r w:rsidR="00E848DF" w:rsidRPr="00DB4A8E">
        <w:rPr>
          <w:rFonts w:hint="eastAsia"/>
          <w:sz w:val="24"/>
        </w:rPr>
        <w:t>应</w:t>
      </w:r>
      <w:r w:rsidRPr="00DB4A8E">
        <w:rPr>
          <w:rFonts w:hint="eastAsia"/>
          <w:sz w:val="24"/>
        </w:rPr>
        <w:t>低于</w:t>
      </w:r>
      <w:r w:rsidRPr="00DB4A8E">
        <w:rPr>
          <w:rFonts w:hint="eastAsia"/>
          <w:sz w:val="24"/>
        </w:rPr>
        <w:t>3</w:t>
      </w:r>
      <w:r w:rsidRPr="00DB4A8E">
        <w:rPr>
          <w:sz w:val="24"/>
        </w:rPr>
        <w:t>5</w:t>
      </w:r>
      <w:r w:rsidRPr="00DB4A8E">
        <w:rPr>
          <w:sz w:val="24"/>
          <w:vertAlign w:val="superscript"/>
        </w:rPr>
        <w:t>o</w:t>
      </w:r>
      <w:r w:rsidRPr="00DB4A8E">
        <w:rPr>
          <w:sz w:val="24"/>
        </w:rPr>
        <w:t>C</w:t>
      </w:r>
      <w:r w:rsidR="00EB3363">
        <w:rPr>
          <w:rFonts w:hint="eastAsia"/>
          <w:sz w:val="24"/>
        </w:rPr>
        <w:t>；</w:t>
      </w:r>
      <w:r w:rsidR="00B459AB">
        <w:rPr>
          <w:rFonts w:hint="eastAsia"/>
          <w:sz w:val="24"/>
        </w:rPr>
        <w:t>夏季</w:t>
      </w:r>
      <w:r w:rsidRPr="00DB4A8E">
        <w:rPr>
          <w:rFonts w:hint="eastAsia"/>
          <w:sz w:val="24"/>
        </w:rPr>
        <w:t>供冷最高温度不</w:t>
      </w:r>
      <w:r w:rsidR="00E848DF" w:rsidRPr="00DB4A8E">
        <w:rPr>
          <w:rFonts w:hint="eastAsia"/>
          <w:sz w:val="24"/>
        </w:rPr>
        <w:t>应</w:t>
      </w:r>
      <w:r w:rsidRPr="00DB4A8E">
        <w:rPr>
          <w:rFonts w:hint="eastAsia"/>
          <w:sz w:val="24"/>
        </w:rPr>
        <w:t>高于</w:t>
      </w:r>
      <w:r w:rsidRPr="00DB4A8E">
        <w:rPr>
          <w:rFonts w:hint="eastAsia"/>
          <w:sz w:val="24"/>
        </w:rPr>
        <w:t>1</w:t>
      </w:r>
      <w:r w:rsidRPr="00DB4A8E">
        <w:rPr>
          <w:sz w:val="24"/>
        </w:rPr>
        <w:t>8</w:t>
      </w:r>
      <w:r w:rsidRPr="00DB4A8E">
        <w:rPr>
          <w:sz w:val="24"/>
          <w:vertAlign w:val="superscript"/>
        </w:rPr>
        <w:t xml:space="preserve"> </w:t>
      </w:r>
      <w:proofErr w:type="spellStart"/>
      <w:r w:rsidRPr="00DB4A8E">
        <w:rPr>
          <w:sz w:val="24"/>
          <w:vertAlign w:val="superscript"/>
        </w:rPr>
        <w:t>o</w:t>
      </w:r>
      <w:r w:rsidRPr="00DB4A8E">
        <w:rPr>
          <w:sz w:val="24"/>
        </w:rPr>
        <w:t>C</w:t>
      </w:r>
      <w:proofErr w:type="spellEnd"/>
      <w:r w:rsidR="00B459AB">
        <w:rPr>
          <w:rFonts w:hint="eastAsia"/>
          <w:sz w:val="24"/>
        </w:rPr>
        <w:t>，生活热水供</w:t>
      </w:r>
      <w:r w:rsidR="00272238">
        <w:rPr>
          <w:rFonts w:hint="eastAsia"/>
          <w:sz w:val="24"/>
        </w:rPr>
        <w:t>应温度不应低于</w:t>
      </w:r>
      <w:r w:rsidR="00272238">
        <w:rPr>
          <w:rFonts w:hint="eastAsia"/>
          <w:sz w:val="24"/>
        </w:rPr>
        <w:t>3</w:t>
      </w:r>
      <w:r w:rsidR="00272238">
        <w:rPr>
          <w:sz w:val="24"/>
        </w:rPr>
        <w:t>0</w:t>
      </w:r>
      <w:r w:rsidR="00272238" w:rsidRPr="00272238">
        <w:rPr>
          <w:sz w:val="24"/>
          <w:vertAlign w:val="superscript"/>
        </w:rPr>
        <w:t xml:space="preserve"> </w:t>
      </w:r>
      <w:proofErr w:type="spellStart"/>
      <w:r w:rsidR="00272238" w:rsidRPr="00DB4A8E">
        <w:rPr>
          <w:sz w:val="24"/>
          <w:vertAlign w:val="superscript"/>
        </w:rPr>
        <w:t>o</w:t>
      </w:r>
      <w:r w:rsidR="00272238" w:rsidRPr="00DB4A8E">
        <w:rPr>
          <w:sz w:val="24"/>
        </w:rPr>
        <w:t>C</w:t>
      </w:r>
      <w:proofErr w:type="spellEnd"/>
      <w:r w:rsidRPr="00DB4A8E">
        <w:rPr>
          <w:rFonts w:hint="eastAsia"/>
          <w:sz w:val="24"/>
        </w:rPr>
        <w:t>。</w:t>
      </w:r>
    </w:p>
    <w:p w14:paraId="0B84E80D" w14:textId="248B6FC5" w:rsidR="00DC4F9F" w:rsidRPr="00DB4A8E" w:rsidRDefault="00DC4F9F" w:rsidP="00DC4F9F">
      <w:pPr>
        <w:snapToGrid w:val="0"/>
        <w:spacing w:line="440" w:lineRule="atLeast"/>
        <w:ind w:firstLineChars="200" w:firstLine="482"/>
        <w:rPr>
          <w:sz w:val="24"/>
        </w:rPr>
      </w:pPr>
      <w:r w:rsidRPr="00DB4A8E">
        <w:rPr>
          <w:rFonts w:hint="eastAsia"/>
          <w:b/>
          <w:bCs/>
          <w:sz w:val="24"/>
        </w:rPr>
        <w:t>【条文说明】</w:t>
      </w:r>
      <w:r w:rsidR="004E4574" w:rsidRPr="00DB4A8E">
        <w:rPr>
          <w:rFonts w:hint="eastAsia"/>
          <w:sz w:val="24"/>
        </w:rPr>
        <w:t>为方便</w:t>
      </w:r>
      <w:r w:rsidR="004E4574" w:rsidRPr="00DB4A8E">
        <w:rPr>
          <w:rFonts w:hint="eastAsia"/>
          <w:sz w:val="24"/>
        </w:rPr>
        <w:t>P</w:t>
      </w:r>
      <w:r w:rsidR="004E4574" w:rsidRPr="00DB4A8E">
        <w:rPr>
          <w:sz w:val="24"/>
        </w:rPr>
        <w:t>VT</w:t>
      </w:r>
      <w:r w:rsidR="004E4574" w:rsidRPr="00DB4A8E">
        <w:rPr>
          <w:rFonts w:hint="eastAsia"/>
          <w:sz w:val="24"/>
        </w:rPr>
        <w:t>热泵系统蓄热设备及末端系统的设计选型，也考虑到</w:t>
      </w:r>
      <w:r w:rsidR="004E4574" w:rsidRPr="00DB4A8E">
        <w:rPr>
          <w:rFonts w:hint="eastAsia"/>
          <w:sz w:val="24"/>
        </w:rPr>
        <w:t>P</w:t>
      </w:r>
      <w:r w:rsidR="004E4574" w:rsidRPr="00DB4A8E">
        <w:rPr>
          <w:sz w:val="24"/>
        </w:rPr>
        <w:t>VT</w:t>
      </w:r>
      <w:r w:rsidR="004E4574" w:rsidRPr="00DB4A8E">
        <w:rPr>
          <w:rFonts w:hint="eastAsia"/>
          <w:sz w:val="24"/>
        </w:rPr>
        <w:t>热泵系统冬季供暖对热水供水温度要求、夏季空调对</w:t>
      </w:r>
      <w:proofErr w:type="gramStart"/>
      <w:r w:rsidR="004E4574" w:rsidRPr="00DB4A8E">
        <w:rPr>
          <w:rFonts w:hint="eastAsia"/>
          <w:sz w:val="24"/>
        </w:rPr>
        <w:t>冷冻水</w:t>
      </w:r>
      <w:proofErr w:type="gramEnd"/>
      <w:r w:rsidR="004E4574" w:rsidRPr="00DB4A8E">
        <w:rPr>
          <w:rFonts w:hint="eastAsia"/>
          <w:sz w:val="24"/>
        </w:rPr>
        <w:t>供水温度要求、以及全年生活热水供水温度要求，供暖热水供应最低温度不低于</w:t>
      </w:r>
      <w:r w:rsidR="004E4574" w:rsidRPr="00DB4A8E">
        <w:rPr>
          <w:rFonts w:hint="eastAsia"/>
          <w:sz w:val="24"/>
        </w:rPr>
        <w:t>3</w:t>
      </w:r>
      <w:r w:rsidR="004E4574" w:rsidRPr="00DB4A8E">
        <w:rPr>
          <w:sz w:val="24"/>
        </w:rPr>
        <w:t>5</w:t>
      </w:r>
      <w:r w:rsidR="004E4574" w:rsidRPr="00DB4A8E">
        <w:rPr>
          <w:sz w:val="24"/>
          <w:vertAlign w:val="superscript"/>
        </w:rPr>
        <w:t>o</w:t>
      </w:r>
      <w:r w:rsidR="004E4574" w:rsidRPr="00DB4A8E">
        <w:rPr>
          <w:sz w:val="24"/>
        </w:rPr>
        <w:t>C</w:t>
      </w:r>
      <w:r w:rsidR="004E4574" w:rsidRPr="00DB4A8E">
        <w:rPr>
          <w:rFonts w:hint="eastAsia"/>
          <w:sz w:val="24"/>
        </w:rPr>
        <w:t>，</w:t>
      </w:r>
      <w:proofErr w:type="gramStart"/>
      <w:r w:rsidR="004E4574" w:rsidRPr="00DB4A8E">
        <w:rPr>
          <w:rFonts w:hint="eastAsia"/>
          <w:sz w:val="24"/>
        </w:rPr>
        <w:t>冷冻水</w:t>
      </w:r>
      <w:proofErr w:type="gramEnd"/>
      <w:r w:rsidR="004E4574" w:rsidRPr="00DB4A8E">
        <w:rPr>
          <w:rFonts w:hint="eastAsia"/>
          <w:sz w:val="24"/>
        </w:rPr>
        <w:t>供应最高温度不高于</w:t>
      </w:r>
      <w:r w:rsidR="004E4574" w:rsidRPr="00DB4A8E">
        <w:rPr>
          <w:rFonts w:hint="eastAsia"/>
          <w:sz w:val="24"/>
        </w:rPr>
        <w:t>1</w:t>
      </w:r>
      <w:r w:rsidR="004E4574" w:rsidRPr="00DB4A8E">
        <w:rPr>
          <w:sz w:val="24"/>
        </w:rPr>
        <w:t>8</w:t>
      </w:r>
      <w:r w:rsidR="004E4574" w:rsidRPr="00DB4A8E">
        <w:rPr>
          <w:sz w:val="24"/>
          <w:vertAlign w:val="superscript"/>
        </w:rPr>
        <w:t xml:space="preserve"> </w:t>
      </w:r>
      <w:proofErr w:type="spellStart"/>
      <w:r w:rsidR="004E4574" w:rsidRPr="00DB4A8E">
        <w:rPr>
          <w:sz w:val="24"/>
          <w:vertAlign w:val="superscript"/>
        </w:rPr>
        <w:t>o</w:t>
      </w:r>
      <w:r w:rsidR="004E4574" w:rsidRPr="00DB4A8E">
        <w:rPr>
          <w:sz w:val="24"/>
        </w:rPr>
        <w:t>C</w:t>
      </w:r>
      <w:proofErr w:type="spellEnd"/>
      <w:r w:rsidR="000B449D">
        <w:rPr>
          <w:rFonts w:hint="eastAsia"/>
          <w:sz w:val="24"/>
        </w:rPr>
        <w:t>。此外，</w:t>
      </w:r>
      <w:r w:rsidR="00157399">
        <w:rPr>
          <w:rFonts w:hint="eastAsia"/>
          <w:sz w:val="24"/>
        </w:rPr>
        <w:t>《建筑给水排水设计规范》</w:t>
      </w:r>
      <w:r w:rsidR="00157399">
        <w:rPr>
          <w:sz w:val="24"/>
        </w:rPr>
        <w:t>GB 50015</w:t>
      </w:r>
      <w:r w:rsidR="00157399">
        <w:rPr>
          <w:rFonts w:hint="eastAsia"/>
          <w:sz w:val="24"/>
        </w:rPr>
        <w:t>给出卫生器具的最低使用温度为</w:t>
      </w:r>
      <w:r w:rsidR="00157399">
        <w:rPr>
          <w:rFonts w:hint="eastAsia"/>
          <w:sz w:val="24"/>
        </w:rPr>
        <w:t>3</w:t>
      </w:r>
      <w:r w:rsidR="00157399">
        <w:rPr>
          <w:sz w:val="24"/>
        </w:rPr>
        <w:t>0</w:t>
      </w:r>
      <w:r w:rsidR="00157399" w:rsidRPr="00157399">
        <w:rPr>
          <w:sz w:val="24"/>
          <w:vertAlign w:val="superscript"/>
        </w:rPr>
        <w:t xml:space="preserve"> </w:t>
      </w:r>
      <w:proofErr w:type="spellStart"/>
      <w:r w:rsidR="00157399" w:rsidRPr="00DB4A8E">
        <w:rPr>
          <w:sz w:val="24"/>
          <w:vertAlign w:val="superscript"/>
        </w:rPr>
        <w:t>o</w:t>
      </w:r>
      <w:r w:rsidR="00157399" w:rsidRPr="00DB4A8E">
        <w:rPr>
          <w:sz w:val="24"/>
        </w:rPr>
        <w:t>C</w:t>
      </w:r>
      <w:proofErr w:type="spellEnd"/>
      <w:r w:rsidR="00157399">
        <w:rPr>
          <w:rFonts w:hint="eastAsia"/>
          <w:sz w:val="24"/>
        </w:rPr>
        <w:t>，因此，为最大限度提高</w:t>
      </w:r>
      <w:r w:rsidR="00157399">
        <w:rPr>
          <w:rFonts w:hint="eastAsia"/>
          <w:sz w:val="24"/>
        </w:rPr>
        <w:t>P</w:t>
      </w:r>
      <w:r w:rsidR="00157399">
        <w:rPr>
          <w:sz w:val="24"/>
        </w:rPr>
        <w:t>VT</w:t>
      </w:r>
      <w:r w:rsidR="00157399">
        <w:rPr>
          <w:rFonts w:hint="eastAsia"/>
          <w:sz w:val="24"/>
        </w:rPr>
        <w:t>热泵系统的制热效率，要求</w:t>
      </w:r>
      <w:r w:rsidR="004E4574" w:rsidRPr="00DB4A8E">
        <w:rPr>
          <w:rFonts w:hint="eastAsia"/>
          <w:sz w:val="24"/>
        </w:rPr>
        <w:t>生活热水供应最低温度不低于</w:t>
      </w:r>
      <w:r w:rsidR="004E4574" w:rsidRPr="00DB4A8E">
        <w:rPr>
          <w:rFonts w:hint="eastAsia"/>
          <w:sz w:val="24"/>
        </w:rPr>
        <w:t>3</w:t>
      </w:r>
      <w:r w:rsidR="004E4574" w:rsidRPr="00DB4A8E">
        <w:rPr>
          <w:sz w:val="24"/>
        </w:rPr>
        <w:t>0</w:t>
      </w:r>
      <w:r w:rsidR="004E4574" w:rsidRPr="00DB4A8E">
        <w:rPr>
          <w:sz w:val="24"/>
          <w:vertAlign w:val="superscript"/>
        </w:rPr>
        <w:t>o</w:t>
      </w:r>
      <w:r w:rsidR="004E4574" w:rsidRPr="00DB4A8E">
        <w:rPr>
          <w:sz w:val="24"/>
        </w:rPr>
        <w:t>C</w:t>
      </w:r>
      <w:r w:rsidR="004E4574" w:rsidRPr="00DB4A8E">
        <w:rPr>
          <w:rFonts w:hint="eastAsia"/>
          <w:sz w:val="24"/>
        </w:rPr>
        <w:t>。</w:t>
      </w:r>
    </w:p>
    <w:p w14:paraId="5DBE9370" w14:textId="28F4A008" w:rsidR="00DB43BA" w:rsidRPr="00DB4A8E" w:rsidRDefault="00DB43BA" w:rsidP="00DB43BA">
      <w:pPr>
        <w:snapToGrid w:val="0"/>
        <w:spacing w:line="440" w:lineRule="atLeast"/>
        <w:rPr>
          <w:sz w:val="24"/>
        </w:rPr>
      </w:pPr>
      <w:r w:rsidRPr="00DB4A8E">
        <w:rPr>
          <w:b/>
          <w:sz w:val="24"/>
        </w:rPr>
        <w:t>3.0.5</w:t>
      </w:r>
      <w:r w:rsidRPr="00DB4A8E">
        <w:rPr>
          <w:sz w:val="24"/>
        </w:rPr>
        <w:t xml:space="preserve"> </w:t>
      </w:r>
      <w:r w:rsidRPr="00DB4A8E">
        <w:rPr>
          <w:rFonts w:hint="eastAsia"/>
          <w:sz w:val="24"/>
        </w:rPr>
        <w:t>PVT</w:t>
      </w:r>
      <w:r w:rsidRPr="00DB4A8E">
        <w:rPr>
          <w:sz w:val="24"/>
        </w:rPr>
        <w:t>热泵系统</w:t>
      </w:r>
      <w:r w:rsidRPr="00DB4A8E">
        <w:rPr>
          <w:rFonts w:hint="eastAsia"/>
          <w:sz w:val="24"/>
        </w:rPr>
        <w:t>宜</w:t>
      </w:r>
      <w:r w:rsidRPr="00DB4A8E">
        <w:rPr>
          <w:sz w:val="24"/>
        </w:rPr>
        <w:t>安装计量装置，</w:t>
      </w:r>
      <w:r w:rsidR="001E53F3" w:rsidRPr="00DB4A8E">
        <w:rPr>
          <w:rFonts w:hint="eastAsia"/>
          <w:sz w:val="24"/>
        </w:rPr>
        <w:t>监测参数宜包括：系统产热（冷）</w:t>
      </w:r>
      <w:r w:rsidR="00A22A12" w:rsidRPr="00DB4A8E">
        <w:rPr>
          <w:rFonts w:hint="eastAsia"/>
          <w:sz w:val="24"/>
        </w:rPr>
        <w:t>量</w:t>
      </w:r>
      <w:r w:rsidR="001E53F3" w:rsidRPr="00DB4A8E">
        <w:rPr>
          <w:sz w:val="24"/>
        </w:rPr>
        <w:t>、供热量</w:t>
      </w:r>
      <w:r w:rsidR="001E53F3" w:rsidRPr="00DB4A8E">
        <w:rPr>
          <w:rFonts w:hint="eastAsia"/>
          <w:sz w:val="24"/>
        </w:rPr>
        <w:t>、</w:t>
      </w:r>
      <w:r w:rsidR="001E53F3" w:rsidRPr="00DB4A8E">
        <w:rPr>
          <w:sz w:val="24"/>
        </w:rPr>
        <w:t>供冷量</w:t>
      </w:r>
      <w:r w:rsidR="001E53F3" w:rsidRPr="00DB4A8E">
        <w:rPr>
          <w:rFonts w:hint="eastAsia"/>
          <w:sz w:val="24"/>
        </w:rPr>
        <w:t>、发电量和耗电量</w:t>
      </w:r>
      <w:r w:rsidR="001E53F3" w:rsidRPr="00DB4A8E">
        <w:rPr>
          <w:sz w:val="24"/>
        </w:rPr>
        <w:t>。</w:t>
      </w:r>
    </w:p>
    <w:p w14:paraId="732B1151" w14:textId="45FE4636" w:rsidR="00DB43BA" w:rsidRPr="00DB4A8E" w:rsidRDefault="00DB43BA" w:rsidP="00DB43BA">
      <w:pPr>
        <w:snapToGrid w:val="0"/>
        <w:spacing w:line="440" w:lineRule="atLeast"/>
        <w:ind w:firstLineChars="200" w:firstLine="482"/>
        <w:rPr>
          <w:sz w:val="24"/>
        </w:rPr>
      </w:pPr>
      <w:r w:rsidRPr="00DB4A8E">
        <w:rPr>
          <w:rFonts w:hint="eastAsia"/>
          <w:b/>
          <w:sz w:val="24"/>
        </w:rPr>
        <w:lastRenderedPageBreak/>
        <w:t>【条文说明】</w:t>
      </w:r>
      <w:r w:rsidRPr="00DB4A8E">
        <w:rPr>
          <w:rFonts w:hint="eastAsia"/>
          <w:sz w:val="24"/>
        </w:rPr>
        <w:t>为评价</w:t>
      </w:r>
      <w:r w:rsidRPr="00DB4A8E">
        <w:rPr>
          <w:rFonts w:hint="eastAsia"/>
          <w:sz w:val="24"/>
        </w:rPr>
        <w:t>P</w:t>
      </w:r>
      <w:r w:rsidRPr="00DB4A8E">
        <w:rPr>
          <w:sz w:val="24"/>
        </w:rPr>
        <w:t>VT</w:t>
      </w:r>
      <w:r w:rsidRPr="00DB4A8E">
        <w:rPr>
          <w:rFonts w:hint="eastAsia"/>
          <w:sz w:val="24"/>
        </w:rPr>
        <w:t>热泵系统各项性能参数，需对</w:t>
      </w:r>
      <w:r w:rsidRPr="00DB4A8E">
        <w:rPr>
          <w:rFonts w:hint="eastAsia"/>
          <w:sz w:val="24"/>
        </w:rPr>
        <w:t>PVT</w:t>
      </w:r>
      <w:r w:rsidRPr="00DB4A8E">
        <w:rPr>
          <w:rFonts w:hint="eastAsia"/>
          <w:sz w:val="24"/>
        </w:rPr>
        <w:t>热泵系统运行过程涉及到的相关参数进行实时监测，</w:t>
      </w:r>
      <w:r w:rsidR="002217F2" w:rsidRPr="00DB4A8E">
        <w:rPr>
          <w:rFonts w:hint="eastAsia"/>
          <w:sz w:val="24"/>
        </w:rPr>
        <w:t>具体包括系统产热（冷）量</w:t>
      </w:r>
      <w:r w:rsidR="002217F2" w:rsidRPr="00DB4A8E">
        <w:rPr>
          <w:sz w:val="24"/>
        </w:rPr>
        <w:t>、供热量</w:t>
      </w:r>
      <w:r w:rsidR="002217F2" w:rsidRPr="00DB4A8E">
        <w:rPr>
          <w:rFonts w:hint="eastAsia"/>
          <w:sz w:val="24"/>
        </w:rPr>
        <w:t>、</w:t>
      </w:r>
      <w:r w:rsidR="002217F2" w:rsidRPr="00DB4A8E">
        <w:rPr>
          <w:sz w:val="24"/>
        </w:rPr>
        <w:t>供冷量</w:t>
      </w:r>
      <w:r w:rsidR="002217F2" w:rsidRPr="00DB4A8E">
        <w:rPr>
          <w:rFonts w:hint="eastAsia"/>
          <w:sz w:val="24"/>
        </w:rPr>
        <w:t>、发电量和耗电量等，这些参数可以是直接采集，也可以是间接采集。</w:t>
      </w:r>
    </w:p>
    <w:p w14:paraId="56444444" w14:textId="77777777" w:rsidR="00DB43BA" w:rsidRPr="00DB4A8E" w:rsidRDefault="00DB43BA" w:rsidP="00DB43BA">
      <w:pPr>
        <w:snapToGrid w:val="0"/>
        <w:spacing w:line="440" w:lineRule="atLeast"/>
        <w:rPr>
          <w:sz w:val="24"/>
        </w:rPr>
      </w:pPr>
      <w:r w:rsidRPr="00DB4A8E">
        <w:rPr>
          <w:b/>
          <w:sz w:val="24"/>
        </w:rPr>
        <w:t xml:space="preserve">3.0.6 </w:t>
      </w:r>
      <w:r w:rsidRPr="00DB4A8E">
        <w:rPr>
          <w:rFonts w:hint="eastAsia"/>
          <w:sz w:val="24"/>
        </w:rPr>
        <w:t>PVT</w:t>
      </w:r>
      <w:r w:rsidRPr="00DB4A8E">
        <w:rPr>
          <w:rFonts w:hint="eastAsia"/>
          <w:sz w:val="24"/>
        </w:rPr>
        <w:t>热泵</w:t>
      </w:r>
      <w:r w:rsidRPr="00DB4A8E">
        <w:rPr>
          <w:sz w:val="24"/>
        </w:rPr>
        <w:t>系统应进行系统节能、环保效益预评估，并宜在系统运行后，进行节能及环保效益的定期</w:t>
      </w:r>
      <w:r w:rsidRPr="00DB4A8E">
        <w:rPr>
          <w:rFonts w:hint="eastAsia"/>
          <w:sz w:val="24"/>
        </w:rPr>
        <w:t>监测</w:t>
      </w:r>
      <w:r w:rsidRPr="00DB4A8E">
        <w:rPr>
          <w:sz w:val="24"/>
        </w:rPr>
        <w:t>。</w:t>
      </w:r>
    </w:p>
    <w:p w14:paraId="13FBB7A7" w14:textId="04CDAF4D"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P</w:t>
      </w:r>
      <w:r w:rsidRPr="00DB4A8E">
        <w:rPr>
          <w:sz w:val="24"/>
        </w:rPr>
        <w:t>VT</w:t>
      </w:r>
      <w:r w:rsidRPr="00DB4A8E">
        <w:rPr>
          <w:rFonts w:hint="eastAsia"/>
          <w:sz w:val="24"/>
        </w:rPr>
        <w:t>热泵系统利用太阳能为用户提供热、电、冷，具有较大的节能潜力，但</w:t>
      </w:r>
      <w:r w:rsidRPr="00DB4A8E">
        <w:rPr>
          <w:rFonts w:hint="eastAsia"/>
          <w:sz w:val="24"/>
        </w:rPr>
        <w:t>P</w:t>
      </w:r>
      <w:r w:rsidRPr="00DB4A8E">
        <w:rPr>
          <w:sz w:val="24"/>
        </w:rPr>
        <w:t>VT</w:t>
      </w:r>
      <w:r w:rsidRPr="00DB4A8E">
        <w:rPr>
          <w:rFonts w:hint="eastAsia"/>
          <w:sz w:val="24"/>
        </w:rPr>
        <w:t>热泵系统能效</w:t>
      </w:r>
      <w:r w:rsidR="00F53209" w:rsidRPr="00DB4A8E">
        <w:rPr>
          <w:rFonts w:hint="eastAsia"/>
          <w:sz w:val="24"/>
        </w:rPr>
        <w:t>与</w:t>
      </w:r>
      <w:r w:rsidRPr="00DB4A8E">
        <w:rPr>
          <w:rFonts w:hint="eastAsia"/>
          <w:sz w:val="24"/>
        </w:rPr>
        <w:t>环境参数、系统形式、当地能源价格</w:t>
      </w:r>
      <w:r w:rsidR="00F53209" w:rsidRPr="00DB4A8E">
        <w:rPr>
          <w:rFonts w:hint="eastAsia"/>
          <w:sz w:val="24"/>
        </w:rPr>
        <w:t>、</w:t>
      </w:r>
      <w:r w:rsidRPr="00DB4A8E">
        <w:rPr>
          <w:rFonts w:hint="eastAsia"/>
          <w:sz w:val="24"/>
        </w:rPr>
        <w:t>运行方式有关，为此，</w:t>
      </w:r>
      <w:r w:rsidRPr="00DB4A8E">
        <w:rPr>
          <w:rFonts w:hint="eastAsia"/>
          <w:sz w:val="24"/>
        </w:rPr>
        <w:t>PVT</w:t>
      </w:r>
      <w:r w:rsidRPr="00DB4A8E">
        <w:rPr>
          <w:rFonts w:hint="eastAsia"/>
          <w:sz w:val="24"/>
        </w:rPr>
        <w:t>热泵系统规划、设计前应结合应用地域的气象参数、建筑用</w:t>
      </w:r>
      <w:proofErr w:type="gramStart"/>
      <w:r w:rsidRPr="00DB4A8E">
        <w:rPr>
          <w:rFonts w:hint="eastAsia"/>
          <w:sz w:val="24"/>
        </w:rPr>
        <w:t>能特点</w:t>
      </w:r>
      <w:proofErr w:type="gramEnd"/>
      <w:r w:rsidRPr="00DB4A8E">
        <w:rPr>
          <w:rFonts w:hint="eastAsia"/>
          <w:sz w:val="24"/>
        </w:rPr>
        <w:t>和当地能源政策进行节能和环保效益评估。系统运行后，进行节能和环境效益的定期评估是为了确定系统设计取得的节能和环保效益的量化指标，并以此作为对用户提供税收优惠或补贴的依据。</w:t>
      </w:r>
    </w:p>
    <w:p w14:paraId="3AC13811" w14:textId="77777777" w:rsidR="00DB43BA" w:rsidRPr="00DB4A8E" w:rsidRDefault="00DB43BA" w:rsidP="00DB43BA">
      <w:pPr>
        <w:snapToGrid w:val="0"/>
        <w:spacing w:line="440" w:lineRule="atLeast"/>
        <w:rPr>
          <w:sz w:val="24"/>
        </w:rPr>
      </w:pPr>
      <w:r w:rsidRPr="00DB4A8E">
        <w:rPr>
          <w:sz w:val="24"/>
        </w:rPr>
        <w:br w:type="page"/>
      </w:r>
    </w:p>
    <w:p w14:paraId="310FE8AD" w14:textId="144BA36C" w:rsidR="00DB43BA" w:rsidRPr="00DB4A8E" w:rsidRDefault="00DB43BA" w:rsidP="00F574B8">
      <w:pPr>
        <w:pStyle w:val="afd"/>
      </w:pPr>
      <w:bookmarkStart w:id="27" w:name="_Toc33795893"/>
      <w:bookmarkStart w:id="28" w:name="_Toc33797345"/>
      <w:bookmarkEnd w:id="24"/>
      <w:bookmarkEnd w:id="25"/>
      <w:r w:rsidRPr="00DB4A8E">
        <w:lastRenderedPageBreak/>
        <w:t>4</w:t>
      </w:r>
      <w:r w:rsidR="00553197">
        <w:rPr>
          <w:rFonts w:hint="eastAsia"/>
          <w:b w:val="0"/>
          <w:bCs w:val="0"/>
        </w:rPr>
        <w:t xml:space="preserve">　</w:t>
      </w:r>
      <w:r w:rsidRPr="00DB4A8E">
        <w:rPr>
          <w:rFonts w:hint="eastAsia"/>
        </w:rPr>
        <w:t>设备</w:t>
      </w:r>
      <w:bookmarkEnd w:id="27"/>
      <w:bookmarkEnd w:id="28"/>
    </w:p>
    <w:p w14:paraId="4A5E1308" w14:textId="34C92B52" w:rsidR="00DB43BA" w:rsidRPr="00DB4A8E" w:rsidRDefault="00DB43BA" w:rsidP="00F574B8">
      <w:pPr>
        <w:pStyle w:val="afe"/>
      </w:pPr>
      <w:bookmarkStart w:id="29" w:name="_Toc17116688"/>
      <w:bookmarkStart w:id="30" w:name="_Toc28013153"/>
      <w:bookmarkStart w:id="31" w:name="_Toc33795894"/>
      <w:bookmarkStart w:id="32" w:name="_Toc33797346"/>
      <w:r w:rsidRPr="00DB4A8E">
        <w:rPr>
          <w:rFonts w:hint="eastAsia"/>
        </w:rPr>
        <w:t>4</w:t>
      </w:r>
      <w:r w:rsidRPr="00DB4A8E">
        <w:t>.</w:t>
      </w:r>
      <w:r w:rsidRPr="00DB4A8E">
        <w:rPr>
          <w:rFonts w:hint="eastAsia"/>
        </w:rPr>
        <w:t>1</w:t>
      </w:r>
      <w:bookmarkEnd w:id="29"/>
      <w:r w:rsidR="00553197">
        <w:rPr>
          <w:rFonts w:hint="eastAsia"/>
          <w:b w:val="0"/>
          <w:bCs/>
          <w:kern w:val="44"/>
          <w:sz w:val="30"/>
          <w:szCs w:val="44"/>
        </w:rPr>
        <w:t xml:space="preserve">　</w:t>
      </w:r>
      <w:r w:rsidRPr="00DB4A8E">
        <w:rPr>
          <w:rFonts w:hint="eastAsia"/>
        </w:rPr>
        <w:t>一般规定</w:t>
      </w:r>
      <w:bookmarkEnd w:id="30"/>
      <w:bookmarkEnd w:id="31"/>
      <w:bookmarkEnd w:id="32"/>
    </w:p>
    <w:p w14:paraId="160D001C" w14:textId="77777777" w:rsidR="00DB43BA" w:rsidRPr="00DB4A8E" w:rsidRDefault="00DB43BA" w:rsidP="00DB43BA">
      <w:pPr>
        <w:snapToGrid w:val="0"/>
        <w:spacing w:line="440" w:lineRule="atLeast"/>
        <w:rPr>
          <w:sz w:val="24"/>
        </w:rPr>
      </w:pPr>
      <w:r w:rsidRPr="00DB4A8E">
        <w:rPr>
          <w:b/>
          <w:sz w:val="24"/>
        </w:rPr>
        <w:t>4.1.1</w:t>
      </w:r>
      <w:r w:rsidRPr="00DB4A8E">
        <w:rPr>
          <w:sz w:val="24"/>
        </w:rPr>
        <w:t xml:space="preserve"> </w:t>
      </w:r>
      <w:r w:rsidRPr="00DB4A8E">
        <w:rPr>
          <w:rFonts w:hint="eastAsia"/>
          <w:sz w:val="24"/>
        </w:rPr>
        <w:t>PVT</w:t>
      </w:r>
      <w:r w:rsidRPr="00DB4A8E">
        <w:rPr>
          <w:sz w:val="24"/>
        </w:rPr>
        <w:t>热泵</w:t>
      </w:r>
      <w:r w:rsidRPr="00DB4A8E">
        <w:rPr>
          <w:rFonts w:hint="eastAsia"/>
          <w:sz w:val="24"/>
        </w:rPr>
        <w:t>系统宜采用模块化设计，单台机组</w:t>
      </w:r>
      <w:bookmarkStart w:id="33" w:name="_Hlk28074587"/>
      <w:r w:rsidRPr="00DB4A8E">
        <w:rPr>
          <w:rFonts w:hint="eastAsia"/>
          <w:sz w:val="24"/>
        </w:rPr>
        <w:t>压缩机配置容量不宜大于</w:t>
      </w:r>
      <w:r w:rsidRPr="00DB4A8E">
        <w:rPr>
          <w:rFonts w:hint="eastAsia"/>
          <w:sz w:val="24"/>
        </w:rPr>
        <w:t>5</w:t>
      </w:r>
      <w:bookmarkEnd w:id="33"/>
      <w:r w:rsidRPr="00DB4A8E">
        <w:rPr>
          <w:sz w:val="24"/>
        </w:rPr>
        <w:t>kW</w:t>
      </w:r>
      <w:r w:rsidRPr="00DB4A8E">
        <w:rPr>
          <w:rFonts w:hint="eastAsia"/>
          <w:sz w:val="24"/>
        </w:rPr>
        <w:t>。</w:t>
      </w:r>
    </w:p>
    <w:p w14:paraId="0BCA02B9"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随着机组压缩机配置容量增大，</w:t>
      </w:r>
      <w:r w:rsidRPr="00DB4A8E">
        <w:rPr>
          <w:rFonts w:hint="eastAsia"/>
          <w:sz w:val="24"/>
        </w:rPr>
        <w:t>PVT</w:t>
      </w:r>
      <w:r w:rsidRPr="00DB4A8E">
        <w:rPr>
          <w:rFonts w:hint="eastAsia"/>
          <w:sz w:val="24"/>
        </w:rPr>
        <w:t>组件的配置数量随之增大，连接组件之间的铜管管路长度增加，铜管连接形式也会复杂，容易出现各组件制冷剂分液不均的问题，影响系统稳定、高效运行。因此，单台机组压缩机配置容量不宜过大。</w:t>
      </w:r>
    </w:p>
    <w:p w14:paraId="5FD730CC" w14:textId="77777777" w:rsidR="00DB43BA" w:rsidRPr="00DB4A8E" w:rsidRDefault="00DB43BA" w:rsidP="00DB43BA">
      <w:pPr>
        <w:snapToGrid w:val="0"/>
        <w:spacing w:line="440" w:lineRule="atLeast"/>
        <w:rPr>
          <w:sz w:val="24"/>
        </w:rPr>
      </w:pPr>
      <w:r w:rsidRPr="00DB4A8E">
        <w:rPr>
          <w:rFonts w:hint="eastAsia"/>
          <w:b/>
          <w:sz w:val="24"/>
        </w:rPr>
        <w:t>4</w:t>
      </w:r>
      <w:r w:rsidRPr="00DB4A8E">
        <w:rPr>
          <w:b/>
          <w:sz w:val="24"/>
        </w:rPr>
        <w:t>.1.2</w:t>
      </w:r>
      <w:r w:rsidRPr="00DB4A8E">
        <w:rPr>
          <w:rFonts w:hint="eastAsia"/>
          <w:sz w:val="24"/>
        </w:rPr>
        <w:t xml:space="preserve"> PVT</w:t>
      </w:r>
      <w:r w:rsidRPr="00DB4A8E">
        <w:rPr>
          <w:sz w:val="24"/>
        </w:rPr>
        <w:t>热泵</w:t>
      </w:r>
      <w:r w:rsidRPr="00DB4A8E">
        <w:rPr>
          <w:rFonts w:hint="eastAsia"/>
          <w:sz w:val="24"/>
        </w:rPr>
        <w:t>系统应选择环保型制冷剂。</w:t>
      </w:r>
    </w:p>
    <w:p w14:paraId="5D77E7C9" w14:textId="59C4A9CB"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目前我国空调行业使用较多的制冷剂是</w:t>
      </w:r>
      <w:r w:rsidRPr="00DB4A8E">
        <w:rPr>
          <w:rFonts w:hint="eastAsia"/>
          <w:sz w:val="24"/>
        </w:rPr>
        <w:t>R22</w:t>
      </w:r>
      <w:r w:rsidRPr="00DB4A8E">
        <w:rPr>
          <w:rFonts w:hint="eastAsia"/>
          <w:sz w:val="24"/>
        </w:rPr>
        <w:t>，但根据《蒙特利尔议定书》，</w:t>
      </w:r>
      <w:r w:rsidRPr="00DB4A8E">
        <w:rPr>
          <w:rFonts w:hint="eastAsia"/>
          <w:sz w:val="24"/>
        </w:rPr>
        <w:t>2010</w:t>
      </w:r>
      <w:r w:rsidRPr="00DB4A8E">
        <w:rPr>
          <w:rFonts w:hint="eastAsia"/>
          <w:sz w:val="24"/>
        </w:rPr>
        <w:t>年发达国家的低端制冷剂（如</w:t>
      </w:r>
      <w:r w:rsidRPr="00DB4A8E">
        <w:rPr>
          <w:rFonts w:hint="eastAsia"/>
          <w:sz w:val="24"/>
        </w:rPr>
        <w:t>R22</w:t>
      </w:r>
      <w:r w:rsidRPr="00DB4A8E">
        <w:rPr>
          <w:rFonts w:hint="eastAsia"/>
          <w:sz w:val="24"/>
        </w:rPr>
        <w:t>）基本停止生产，发达国家不再使用</w:t>
      </w:r>
      <w:r w:rsidRPr="00DB4A8E">
        <w:rPr>
          <w:rFonts w:hint="eastAsia"/>
          <w:sz w:val="24"/>
        </w:rPr>
        <w:t>R22</w:t>
      </w:r>
      <w:r w:rsidRPr="00DB4A8E">
        <w:rPr>
          <w:rFonts w:hint="eastAsia"/>
          <w:sz w:val="24"/>
        </w:rPr>
        <w:t>。</w:t>
      </w:r>
      <w:r w:rsidRPr="00DB4A8E">
        <w:rPr>
          <w:rFonts w:hint="eastAsia"/>
          <w:sz w:val="24"/>
        </w:rPr>
        <w:t>R290</w:t>
      </w:r>
      <w:r w:rsidRPr="00DB4A8E">
        <w:rPr>
          <w:rFonts w:hint="eastAsia"/>
          <w:sz w:val="24"/>
        </w:rPr>
        <w:t>与</w:t>
      </w:r>
      <w:r w:rsidRPr="00DB4A8E">
        <w:rPr>
          <w:rFonts w:hint="eastAsia"/>
          <w:sz w:val="24"/>
        </w:rPr>
        <w:t>R22</w:t>
      </w:r>
      <w:r w:rsidRPr="00DB4A8E">
        <w:rPr>
          <w:rFonts w:hint="eastAsia"/>
          <w:sz w:val="24"/>
        </w:rPr>
        <w:t>的标准沸点、凝固点、临界点等基本物理性质非常接近，具备替代</w:t>
      </w:r>
      <w:r w:rsidRPr="00DB4A8E">
        <w:rPr>
          <w:rFonts w:hint="eastAsia"/>
          <w:sz w:val="24"/>
        </w:rPr>
        <w:t>R22</w:t>
      </w:r>
      <w:r w:rsidRPr="00DB4A8E">
        <w:rPr>
          <w:rFonts w:hint="eastAsia"/>
          <w:sz w:val="24"/>
        </w:rPr>
        <w:t>的基本条件。</w:t>
      </w:r>
      <w:r w:rsidR="000B2684" w:rsidRPr="00DB4A8E">
        <w:rPr>
          <w:rFonts w:hint="eastAsia"/>
          <w:sz w:val="24"/>
        </w:rPr>
        <w:t>与</w:t>
      </w:r>
      <w:r w:rsidRPr="00DB4A8E">
        <w:rPr>
          <w:rFonts w:hint="eastAsia"/>
          <w:sz w:val="24"/>
        </w:rPr>
        <w:t>R</w:t>
      </w:r>
      <w:r w:rsidRPr="00DB4A8E">
        <w:rPr>
          <w:sz w:val="24"/>
        </w:rPr>
        <w:t>22</w:t>
      </w:r>
      <w:r w:rsidRPr="00DB4A8E">
        <w:rPr>
          <w:rFonts w:hint="eastAsia"/>
          <w:sz w:val="24"/>
        </w:rPr>
        <w:t>相比，</w:t>
      </w:r>
      <w:r w:rsidRPr="00DB4A8E">
        <w:rPr>
          <w:rFonts w:hint="eastAsia"/>
          <w:sz w:val="24"/>
        </w:rPr>
        <w:t>R290</w:t>
      </w:r>
      <w:r w:rsidRPr="00DB4A8E">
        <w:rPr>
          <w:rFonts w:hint="eastAsia"/>
          <w:sz w:val="24"/>
        </w:rPr>
        <w:t>具有以下优点：（</w:t>
      </w:r>
      <w:r w:rsidRPr="00DB4A8E">
        <w:rPr>
          <w:rFonts w:hint="eastAsia"/>
          <w:sz w:val="24"/>
        </w:rPr>
        <w:t>1</w:t>
      </w:r>
      <w:r w:rsidRPr="00DB4A8E">
        <w:rPr>
          <w:rFonts w:hint="eastAsia"/>
          <w:sz w:val="24"/>
        </w:rPr>
        <w:t>）在饱和液态时，相同容积下</w:t>
      </w:r>
      <w:r w:rsidRPr="00DB4A8E">
        <w:rPr>
          <w:rFonts w:hint="eastAsia"/>
          <w:sz w:val="24"/>
        </w:rPr>
        <w:t>R290</w:t>
      </w:r>
      <w:r w:rsidRPr="00DB4A8E">
        <w:rPr>
          <w:rFonts w:hint="eastAsia"/>
          <w:sz w:val="24"/>
        </w:rPr>
        <w:t>的灌注量小；（</w:t>
      </w:r>
      <w:r w:rsidRPr="00DB4A8E">
        <w:rPr>
          <w:rFonts w:hint="eastAsia"/>
          <w:sz w:val="24"/>
        </w:rPr>
        <w:t>2</w:t>
      </w:r>
      <w:r w:rsidRPr="00DB4A8E">
        <w:rPr>
          <w:rFonts w:hint="eastAsia"/>
          <w:sz w:val="24"/>
        </w:rPr>
        <w:t>）</w:t>
      </w:r>
      <w:r w:rsidRPr="00DB4A8E">
        <w:rPr>
          <w:rFonts w:hint="eastAsia"/>
          <w:sz w:val="24"/>
        </w:rPr>
        <w:t>R290</w:t>
      </w:r>
      <w:r w:rsidRPr="00DB4A8E">
        <w:rPr>
          <w:rFonts w:hint="eastAsia"/>
          <w:sz w:val="24"/>
        </w:rPr>
        <w:t>的汽化潜热大约是</w:t>
      </w:r>
      <w:r w:rsidRPr="00DB4A8E">
        <w:rPr>
          <w:rFonts w:hint="eastAsia"/>
          <w:sz w:val="24"/>
        </w:rPr>
        <w:t>R22</w:t>
      </w:r>
      <w:r w:rsidRPr="00DB4A8E">
        <w:rPr>
          <w:rFonts w:hint="eastAsia"/>
          <w:sz w:val="24"/>
        </w:rPr>
        <w:t>的</w:t>
      </w:r>
      <w:r w:rsidRPr="00DB4A8E">
        <w:rPr>
          <w:rFonts w:hint="eastAsia"/>
          <w:sz w:val="24"/>
        </w:rPr>
        <w:t>2</w:t>
      </w:r>
      <w:r w:rsidRPr="00DB4A8E">
        <w:rPr>
          <w:rFonts w:hint="eastAsia"/>
          <w:sz w:val="24"/>
        </w:rPr>
        <w:t>倍，因此采用</w:t>
      </w:r>
      <w:r w:rsidRPr="00DB4A8E">
        <w:rPr>
          <w:rFonts w:hint="eastAsia"/>
          <w:sz w:val="24"/>
        </w:rPr>
        <w:t>R290</w:t>
      </w:r>
      <w:r w:rsidRPr="00DB4A8E">
        <w:rPr>
          <w:rFonts w:hint="eastAsia"/>
          <w:sz w:val="24"/>
        </w:rPr>
        <w:t>作为制冷剂时，热泵系统制冷剂循环量小；（</w:t>
      </w:r>
      <w:r w:rsidRPr="00DB4A8E">
        <w:rPr>
          <w:rFonts w:hint="eastAsia"/>
          <w:sz w:val="24"/>
        </w:rPr>
        <w:t>3</w:t>
      </w:r>
      <w:r w:rsidRPr="00DB4A8E">
        <w:rPr>
          <w:rFonts w:hint="eastAsia"/>
          <w:sz w:val="24"/>
        </w:rPr>
        <w:t>）</w:t>
      </w:r>
      <w:r w:rsidRPr="00DB4A8E">
        <w:rPr>
          <w:rFonts w:hint="eastAsia"/>
          <w:sz w:val="24"/>
        </w:rPr>
        <w:t>R290</w:t>
      </w:r>
      <w:r w:rsidRPr="00DB4A8E">
        <w:rPr>
          <w:rFonts w:hint="eastAsia"/>
          <w:sz w:val="24"/>
        </w:rPr>
        <w:t>具有良好的材料相容性，与铜、钢、铸铁、润滑油等均能良好相容。因此，随着对</w:t>
      </w:r>
      <w:r w:rsidRPr="00DB4A8E">
        <w:rPr>
          <w:rFonts w:hint="eastAsia"/>
          <w:sz w:val="24"/>
        </w:rPr>
        <w:t>R290</w:t>
      </w:r>
      <w:r w:rsidRPr="00DB4A8E">
        <w:rPr>
          <w:rFonts w:hint="eastAsia"/>
          <w:sz w:val="24"/>
        </w:rPr>
        <w:t>应用技术研究的不断深入，环保型制冷剂</w:t>
      </w:r>
      <w:r w:rsidRPr="00DB4A8E">
        <w:rPr>
          <w:rFonts w:hint="eastAsia"/>
          <w:sz w:val="24"/>
        </w:rPr>
        <w:t>R290</w:t>
      </w:r>
      <w:r w:rsidRPr="00DB4A8E">
        <w:rPr>
          <w:rFonts w:hint="eastAsia"/>
          <w:sz w:val="24"/>
        </w:rPr>
        <w:t>未来将拥有广阔的市场应用前景。</w:t>
      </w:r>
    </w:p>
    <w:p w14:paraId="5C03F684" w14:textId="248FAE66" w:rsidR="00DB43BA" w:rsidRPr="00DB4A8E" w:rsidRDefault="00DB43BA" w:rsidP="00DB43BA">
      <w:pPr>
        <w:snapToGrid w:val="0"/>
        <w:spacing w:line="440" w:lineRule="atLeast"/>
        <w:rPr>
          <w:sz w:val="24"/>
        </w:rPr>
      </w:pPr>
      <w:r w:rsidRPr="00DB4A8E">
        <w:rPr>
          <w:rFonts w:hint="eastAsia"/>
          <w:b/>
          <w:sz w:val="24"/>
        </w:rPr>
        <w:t>4.</w:t>
      </w:r>
      <w:r w:rsidRPr="00DB4A8E">
        <w:rPr>
          <w:b/>
          <w:sz w:val="24"/>
        </w:rPr>
        <w:t>1</w:t>
      </w:r>
      <w:r w:rsidRPr="00DB4A8E">
        <w:rPr>
          <w:rFonts w:hint="eastAsia"/>
          <w:b/>
          <w:sz w:val="24"/>
        </w:rPr>
        <w:t>.</w:t>
      </w:r>
      <w:r w:rsidRPr="00DB4A8E">
        <w:rPr>
          <w:b/>
          <w:sz w:val="24"/>
        </w:rPr>
        <w:t xml:space="preserve">3 </w:t>
      </w:r>
      <w:r w:rsidRPr="00DB4A8E">
        <w:rPr>
          <w:rFonts w:hint="eastAsia"/>
          <w:sz w:val="24"/>
        </w:rPr>
        <w:t>蓄能设备应符合</w:t>
      </w:r>
      <w:proofErr w:type="gramStart"/>
      <w:r w:rsidRPr="00DB4A8E">
        <w:rPr>
          <w:rFonts w:hint="eastAsia"/>
          <w:sz w:val="24"/>
        </w:rPr>
        <w:t>现行行业</w:t>
      </w:r>
      <w:proofErr w:type="gramEnd"/>
      <w:r w:rsidRPr="00DB4A8E">
        <w:rPr>
          <w:rFonts w:hint="eastAsia"/>
          <w:sz w:val="24"/>
        </w:rPr>
        <w:t>标准《</w:t>
      </w:r>
      <w:bookmarkStart w:id="34" w:name="_Hlk26800984"/>
      <w:r w:rsidRPr="00DB4A8E">
        <w:rPr>
          <w:rFonts w:hint="eastAsia"/>
          <w:sz w:val="24"/>
        </w:rPr>
        <w:t>供冷供热用蓄能设备技术条件》</w:t>
      </w:r>
      <w:r w:rsidRPr="00DB4A8E">
        <w:rPr>
          <w:sz w:val="24"/>
        </w:rPr>
        <w:t>JG/T 29</w:t>
      </w:r>
      <w:bookmarkEnd w:id="34"/>
      <w:r w:rsidRPr="00DB4A8E">
        <w:rPr>
          <w:rFonts w:hint="eastAsia"/>
          <w:sz w:val="24"/>
        </w:rPr>
        <w:t>9</w:t>
      </w:r>
      <w:r w:rsidRPr="00DB4A8E">
        <w:rPr>
          <w:rFonts w:hint="eastAsia"/>
          <w:sz w:val="24"/>
        </w:rPr>
        <w:t>及现行</w:t>
      </w:r>
      <w:r w:rsidR="00F70539">
        <w:rPr>
          <w:rFonts w:hint="eastAsia"/>
          <w:sz w:val="24"/>
        </w:rPr>
        <w:t>团体</w:t>
      </w:r>
      <w:r w:rsidRPr="00DB4A8E">
        <w:rPr>
          <w:rFonts w:hint="eastAsia"/>
          <w:sz w:val="24"/>
        </w:rPr>
        <w:t>标准</w:t>
      </w:r>
      <w:bookmarkStart w:id="35" w:name="_Hlk26801003"/>
      <w:r w:rsidRPr="00DB4A8E">
        <w:rPr>
          <w:rFonts w:hint="eastAsia"/>
          <w:sz w:val="24"/>
        </w:rPr>
        <w:t>《太阳能光伏发电系统与建筑一体化技术规程》</w:t>
      </w:r>
      <w:r w:rsidRPr="00DB4A8E">
        <w:rPr>
          <w:sz w:val="24"/>
        </w:rPr>
        <w:t>CECS 418</w:t>
      </w:r>
      <w:bookmarkEnd w:id="35"/>
      <w:r w:rsidRPr="00DB4A8E">
        <w:rPr>
          <w:rFonts w:hint="eastAsia"/>
          <w:sz w:val="24"/>
        </w:rPr>
        <w:t>中的相关规定。</w:t>
      </w:r>
    </w:p>
    <w:p w14:paraId="1F150065"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为降低系统投资成本，提高</w:t>
      </w:r>
      <w:r w:rsidRPr="00DB4A8E">
        <w:rPr>
          <w:rFonts w:hint="eastAsia"/>
          <w:sz w:val="24"/>
        </w:rPr>
        <w:t>PVT</w:t>
      </w:r>
      <w:r w:rsidRPr="00DB4A8E">
        <w:rPr>
          <w:rFonts w:hint="eastAsia"/>
          <w:sz w:val="24"/>
        </w:rPr>
        <w:t>热泵系统制冷工况下的制冷效率，</w:t>
      </w:r>
      <w:r w:rsidRPr="00DB4A8E">
        <w:rPr>
          <w:rFonts w:hint="eastAsia"/>
          <w:sz w:val="24"/>
        </w:rPr>
        <w:t>P</w:t>
      </w:r>
      <w:r w:rsidRPr="00DB4A8E">
        <w:rPr>
          <w:sz w:val="24"/>
        </w:rPr>
        <w:t>VT</w:t>
      </w:r>
      <w:r w:rsidRPr="00DB4A8E">
        <w:rPr>
          <w:rFonts w:hint="eastAsia"/>
          <w:sz w:val="24"/>
        </w:rPr>
        <w:t>热泵系统热量和冷量储存宜采用水蓄热和水蓄冷系统；如需要蓄电时，蓄电池组应满足高效、环保、寿命长、可靠性好、维护简单的要求。蓄电池表面应保持清洁，当出现腐蚀、</w:t>
      </w:r>
      <w:proofErr w:type="gramStart"/>
      <w:r w:rsidRPr="00DB4A8E">
        <w:rPr>
          <w:rFonts w:hint="eastAsia"/>
          <w:sz w:val="24"/>
        </w:rPr>
        <w:t>凹</w:t>
      </w:r>
      <w:proofErr w:type="gramEnd"/>
      <w:r w:rsidRPr="00DB4A8E">
        <w:rPr>
          <w:rFonts w:hint="eastAsia"/>
          <w:sz w:val="24"/>
        </w:rPr>
        <w:t>瘪或鼓胀现象时，应更换。当在人员容易接触的地方设置蓄电池时，蓄电池应设置存放箱。</w:t>
      </w:r>
    </w:p>
    <w:p w14:paraId="03BCDF63" w14:textId="77777777" w:rsidR="00DB43BA" w:rsidRPr="00DB4A8E" w:rsidRDefault="00DB43BA" w:rsidP="00DB43BA">
      <w:pPr>
        <w:snapToGrid w:val="0"/>
        <w:spacing w:line="440" w:lineRule="atLeast"/>
        <w:rPr>
          <w:sz w:val="24"/>
        </w:rPr>
      </w:pPr>
      <w:r w:rsidRPr="00DB4A8E">
        <w:rPr>
          <w:rFonts w:hint="eastAsia"/>
          <w:b/>
          <w:sz w:val="24"/>
        </w:rPr>
        <w:t>4</w:t>
      </w:r>
      <w:r w:rsidRPr="00DB4A8E">
        <w:rPr>
          <w:b/>
          <w:sz w:val="24"/>
        </w:rPr>
        <w:t xml:space="preserve">.1.4 </w:t>
      </w:r>
      <w:r w:rsidRPr="00DB4A8E">
        <w:rPr>
          <w:rFonts w:hint="eastAsia"/>
          <w:sz w:val="24"/>
        </w:rPr>
        <w:t>蓄能设施的蓄释放能量特性应与</w:t>
      </w:r>
      <w:r w:rsidRPr="00DB4A8E">
        <w:rPr>
          <w:rFonts w:hint="eastAsia"/>
          <w:sz w:val="24"/>
        </w:rPr>
        <w:t>PVT</w:t>
      </w:r>
      <w:r w:rsidRPr="00DB4A8E">
        <w:rPr>
          <w:rFonts w:hint="eastAsia"/>
          <w:sz w:val="24"/>
        </w:rPr>
        <w:t>热泵系统建设需求相匹配。</w:t>
      </w:r>
    </w:p>
    <w:p w14:paraId="7FD29162"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不同建筑的负荷需求、使用特点、能源价格等都不一样，因此对蓄能设施的蓄能、释放能的要求也不一样，蓄能设施也应是多种多样的，既有适用于供热需求为主的，也有适用于供冷需求为主的，还有冷热均衡的，此外，还可能涉及到蓄电。</w:t>
      </w:r>
    </w:p>
    <w:p w14:paraId="4C205430" w14:textId="37224F14" w:rsidR="00DB43BA" w:rsidRPr="00DB4A8E" w:rsidRDefault="00DB43BA" w:rsidP="00F574B8">
      <w:pPr>
        <w:pStyle w:val="afe"/>
      </w:pPr>
      <w:bookmarkStart w:id="36" w:name="_Toc17116689"/>
      <w:bookmarkStart w:id="37" w:name="_Toc28013154"/>
      <w:bookmarkStart w:id="38" w:name="_Toc33795895"/>
      <w:bookmarkStart w:id="39" w:name="_Toc33797347"/>
      <w:bookmarkStart w:id="40" w:name="_Toc17116691"/>
      <w:r w:rsidRPr="00DB4A8E">
        <w:rPr>
          <w:rFonts w:hint="eastAsia"/>
        </w:rPr>
        <w:t>4</w:t>
      </w:r>
      <w:r w:rsidRPr="00DB4A8E">
        <w:t>.</w:t>
      </w:r>
      <w:r w:rsidRPr="00DB4A8E">
        <w:rPr>
          <w:rFonts w:hint="eastAsia"/>
        </w:rPr>
        <w:t>2</w:t>
      </w:r>
      <w:r w:rsidR="00553197">
        <w:rPr>
          <w:rFonts w:hint="eastAsia"/>
          <w:b w:val="0"/>
          <w:bCs/>
          <w:kern w:val="44"/>
          <w:sz w:val="30"/>
          <w:szCs w:val="44"/>
        </w:rPr>
        <w:t xml:space="preserve">　</w:t>
      </w:r>
      <w:bookmarkEnd w:id="36"/>
      <w:r w:rsidRPr="00DB4A8E">
        <w:rPr>
          <w:rFonts w:hint="eastAsia"/>
        </w:rPr>
        <w:t>PVT</w:t>
      </w:r>
      <w:r w:rsidRPr="00DB4A8E">
        <w:rPr>
          <w:rFonts w:hint="eastAsia"/>
        </w:rPr>
        <w:t>组件</w:t>
      </w:r>
      <w:bookmarkEnd w:id="37"/>
      <w:bookmarkEnd w:id="38"/>
      <w:bookmarkEnd w:id="39"/>
    </w:p>
    <w:p w14:paraId="0F4A8B62" w14:textId="41F7CCA9" w:rsidR="00DB43BA" w:rsidRPr="00DB4A8E" w:rsidRDefault="00DB43BA" w:rsidP="00DB43BA">
      <w:pPr>
        <w:snapToGrid w:val="0"/>
        <w:spacing w:line="440" w:lineRule="atLeast"/>
        <w:rPr>
          <w:sz w:val="24"/>
        </w:rPr>
      </w:pPr>
      <w:r w:rsidRPr="00DB4A8E">
        <w:rPr>
          <w:rFonts w:hint="eastAsia"/>
          <w:b/>
          <w:sz w:val="24"/>
        </w:rPr>
        <w:t>4.2.1</w:t>
      </w:r>
      <w:r w:rsidRPr="00DB4A8E">
        <w:rPr>
          <w:b/>
          <w:sz w:val="24"/>
        </w:rPr>
        <w:t xml:space="preserve"> </w:t>
      </w:r>
      <w:r w:rsidRPr="00DB4A8E">
        <w:rPr>
          <w:rFonts w:hint="eastAsia"/>
          <w:sz w:val="24"/>
        </w:rPr>
        <w:t>PVT</w:t>
      </w:r>
      <w:r w:rsidRPr="00DB4A8E">
        <w:rPr>
          <w:rFonts w:hint="eastAsia"/>
          <w:sz w:val="24"/>
        </w:rPr>
        <w:t>组件应给出热泵机组名义工况下的性能参数，包括集热性能、散热性能和发电性能。</w:t>
      </w:r>
    </w:p>
    <w:p w14:paraId="39D1EF31" w14:textId="117FD2BA" w:rsidR="00DB43BA" w:rsidRPr="00DB4A8E" w:rsidRDefault="00DB43BA" w:rsidP="00DB43BA">
      <w:pPr>
        <w:snapToGrid w:val="0"/>
        <w:spacing w:line="440" w:lineRule="atLeast"/>
        <w:ind w:firstLineChars="200" w:firstLine="482"/>
        <w:rPr>
          <w:sz w:val="24"/>
        </w:rPr>
      </w:pPr>
      <w:r w:rsidRPr="00DB4A8E">
        <w:rPr>
          <w:rFonts w:hint="eastAsia"/>
          <w:b/>
          <w:sz w:val="24"/>
        </w:rPr>
        <w:lastRenderedPageBreak/>
        <w:t>【条文说明】</w:t>
      </w:r>
      <w:r w:rsidRPr="00DB4A8E">
        <w:rPr>
          <w:rFonts w:hint="eastAsia"/>
          <w:sz w:val="24"/>
        </w:rPr>
        <w:t>P</w:t>
      </w:r>
      <w:r w:rsidRPr="00DB4A8E">
        <w:rPr>
          <w:sz w:val="24"/>
        </w:rPr>
        <w:t>VT</w:t>
      </w:r>
      <w:r w:rsidRPr="00DB4A8E">
        <w:rPr>
          <w:rFonts w:hint="eastAsia"/>
          <w:sz w:val="24"/>
        </w:rPr>
        <w:t>热泵系统</w:t>
      </w:r>
      <w:r w:rsidR="00EF4F9D" w:rsidRPr="00DB4A8E">
        <w:rPr>
          <w:rFonts w:hint="eastAsia"/>
          <w:sz w:val="24"/>
        </w:rPr>
        <w:t>用于建筑</w:t>
      </w:r>
      <w:r w:rsidRPr="00DB4A8E">
        <w:rPr>
          <w:rFonts w:hint="eastAsia"/>
          <w:sz w:val="24"/>
        </w:rPr>
        <w:t>的设计过程与</w:t>
      </w:r>
      <w:r w:rsidRPr="00DB4A8E">
        <w:rPr>
          <w:sz w:val="24"/>
        </w:rPr>
        <w:t>PVT</w:t>
      </w:r>
      <w:r w:rsidRPr="00DB4A8E">
        <w:rPr>
          <w:rFonts w:hint="eastAsia"/>
          <w:sz w:val="24"/>
        </w:rPr>
        <w:t>组件的集热性能、散热性能和发电性能参数有关，为便于系统设计，</w:t>
      </w:r>
      <w:r w:rsidRPr="00DB4A8E">
        <w:rPr>
          <w:rFonts w:hint="eastAsia"/>
          <w:sz w:val="24"/>
        </w:rPr>
        <w:t>PVT</w:t>
      </w:r>
      <w:r w:rsidRPr="00DB4A8E">
        <w:rPr>
          <w:rFonts w:hint="eastAsia"/>
          <w:sz w:val="24"/>
        </w:rPr>
        <w:t>组件应给出热泵机组冬季制热名义工况、夏季制冷名义工况和夏季制热名义工况下的集热性能、散热性能和发电性能参数。</w:t>
      </w:r>
    </w:p>
    <w:p w14:paraId="45D1F44E" w14:textId="77777777" w:rsidR="00DB43BA" w:rsidRPr="00DB4A8E" w:rsidRDefault="00DB43BA" w:rsidP="00DB43BA">
      <w:pPr>
        <w:snapToGrid w:val="0"/>
        <w:spacing w:line="440" w:lineRule="atLeast"/>
        <w:rPr>
          <w:sz w:val="24"/>
        </w:rPr>
      </w:pPr>
      <w:r w:rsidRPr="00DB4A8E">
        <w:rPr>
          <w:rFonts w:hint="eastAsia"/>
          <w:b/>
          <w:sz w:val="24"/>
        </w:rPr>
        <w:t>4</w:t>
      </w:r>
      <w:r w:rsidRPr="00DB4A8E">
        <w:rPr>
          <w:b/>
          <w:sz w:val="24"/>
        </w:rPr>
        <w:t>.2.2</w:t>
      </w:r>
      <w:r w:rsidRPr="00DB4A8E">
        <w:rPr>
          <w:sz w:val="24"/>
        </w:rPr>
        <w:t xml:space="preserve"> PVT</w:t>
      </w:r>
      <w:r w:rsidRPr="00DB4A8E">
        <w:rPr>
          <w:rFonts w:hint="eastAsia"/>
          <w:sz w:val="24"/>
        </w:rPr>
        <w:t>组件应给出组件重量、承压能力及组件表面承重参数。</w:t>
      </w:r>
    </w:p>
    <w:p w14:paraId="22963572"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sz w:val="24"/>
        </w:rPr>
        <w:t>PVT</w:t>
      </w:r>
      <w:r w:rsidRPr="00DB4A8E">
        <w:rPr>
          <w:rFonts w:hint="eastAsia"/>
          <w:sz w:val="24"/>
        </w:rPr>
        <w:t>组件安装需要考虑建筑结构荷载是否安全；</w:t>
      </w:r>
      <w:r w:rsidRPr="00DB4A8E">
        <w:rPr>
          <w:rFonts w:hint="eastAsia"/>
          <w:sz w:val="24"/>
        </w:rPr>
        <w:t>P</w:t>
      </w:r>
      <w:r w:rsidRPr="00DB4A8E">
        <w:rPr>
          <w:sz w:val="24"/>
        </w:rPr>
        <w:t>VT</w:t>
      </w:r>
      <w:r w:rsidRPr="00DB4A8E">
        <w:rPr>
          <w:rFonts w:hint="eastAsia"/>
          <w:sz w:val="24"/>
        </w:rPr>
        <w:t>组件自身需要考虑抗风和抗</w:t>
      </w:r>
      <w:proofErr w:type="gramStart"/>
      <w:r w:rsidRPr="00DB4A8E">
        <w:rPr>
          <w:rFonts w:hint="eastAsia"/>
          <w:sz w:val="24"/>
        </w:rPr>
        <w:t>雪以及</w:t>
      </w:r>
      <w:proofErr w:type="gramEnd"/>
      <w:r w:rsidRPr="00DB4A8E">
        <w:rPr>
          <w:rFonts w:hint="eastAsia"/>
          <w:sz w:val="24"/>
        </w:rPr>
        <w:t>运输过程的抗压能力；另外，</w:t>
      </w:r>
      <w:r w:rsidRPr="00DB4A8E">
        <w:rPr>
          <w:rFonts w:hint="eastAsia"/>
          <w:sz w:val="24"/>
        </w:rPr>
        <w:t>P</w:t>
      </w:r>
      <w:r w:rsidRPr="00DB4A8E">
        <w:rPr>
          <w:sz w:val="24"/>
        </w:rPr>
        <w:t>VT</w:t>
      </w:r>
      <w:r w:rsidRPr="00DB4A8E">
        <w:rPr>
          <w:rFonts w:hint="eastAsia"/>
          <w:sz w:val="24"/>
        </w:rPr>
        <w:t>组件还与热泵机组的蒸发压力和冷凝压力有关，因此，</w:t>
      </w:r>
      <w:r w:rsidRPr="00DB4A8E">
        <w:rPr>
          <w:sz w:val="24"/>
        </w:rPr>
        <w:t>PVT</w:t>
      </w:r>
      <w:r w:rsidRPr="00DB4A8E">
        <w:rPr>
          <w:rFonts w:hint="eastAsia"/>
          <w:sz w:val="24"/>
        </w:rPr>
        <w:t>组件应明确给出组件重量、承压能力及组件表面承重参数。</w:t>
      </w:r>
    </w:p>
    <w:p w14:paraId="778D1979" w14:textId="114D67FC" w:rsidR="00DB43BA" w:rsidRPr="00DB4A8E" w:rsidRDefault="00DB43BA" w:rsidP="00DB43BA">
      <w:pPr>
        <w:snapToGrid w:val="0"/>
        <w:spacing w:line="440" w:lineRule="atLeast"/>
        <w:rPr>
          <w:sz w:val="24"/>
        </w:rPr>
      </w:pPr>
      <w:r w:rsidRPr="00DB4A8E">
        <w:rPr>
          <w:rFonts w:hint="eastAsia"/>
          <w:b/>
          <w:sz w:val="24"/>
        </w:rPr>
        <w:t>4.2.</w:t>
      </w:r>
      <w:r w:rsidRPr="00DB4A8E">
        <w:rPr>
          <w:b/>
          <w:sz w:val="24"/>
        </w:rPr>
        <w:t>3</w:t>
      </w:r>
      <w:r w:rsidRPr="00DB4A8E">
        <w:rPr>
          <w:sz w:val="24"/>
        </w:rPr>
        <w:t xml:space="preserve"> </w:t>
      </w:r>
      <w:r w:rsidRPr="00DB4A8E">
        <w:rPr>
          <w:rFonts w:hint="eastAsia"/>
          <w:sz w:val="24"/>
        </w:rPr>
        <w:t>PVT</w:t>
      </w:r>
      <w:r w:rsidRPr="00DB4A8E">
        <w:rPr>
          <w:sz w:val="24"/>
        </w:rPr>
        <w:t>组件应提供</w:t>
      </w:r>
      <w:r w:rsidRPr="00DB4A8E">
        <w:rPr>
          <w:rFonts w:hint="eastAsia"/>
          <w:sz w:val="24"/>
        </w:rPr>
        <w:t>组件与管路连接所需的连接件</w:t>
      </w:r>
      <w:r w:rsidRPr="00DB4A8E">
        <w:rPr>
          <w:sz w:val="24"/>
        </w:rPr>
        <w:t>，便于安装及更换</w:t>
      </w:r>
      <w:r w:rsidR="00C10C43" w:rsidRPr="00DB4A8E">
        <w:rPr>
          <w:rFonts w:hint="eastAsia"/>
          <w:sz w:val="24"/>
        </w:rPr>
        <w:t>；对于斜屋面安装的制冷剂管路连接件宜采用冷连接的连接件</w:t>
      </w:r>
      <w:r w:rsidR="00C10C43" w:rsidRPr="00DB4A8E">
        <w:rPr>
          <w:sz w:val="24"/>
        </w:rPr>
        <w:t>。</w:t>
      </w:r>
    </w:p>
    <w:p w14:paraId="7B172699" w14:textId="0AB6BAE3"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为实现</w:t>
      </w:r>
      <w:r w:rsidRPr="00DB4A8E">
        <w:rPr>
          <w:rFonts w:hint="eastAsia"/>
          <w:sz w:val="24"/>
        </w:rPr>
        <w:t>P</w:t>
      </w:r>
      <w:r w:rsidRPr="00DB4A8E">
        <w:rPr>
          <w:sz w:val="24"/>
        </w:rPr>
        <w:t>VT</w:t>
      </w:r>
      <w:r w:rsidRPr="00DB4A8E">
        <w:rPr>
          <w:rFonts w:hint="eastAsia"/>
          <w:sz w:val="24"/>
        </w:rPr>
        <w:t>组件</w:t>
      </w:r>
      <w:r w:rsidR="00C66CD5" w:rsidRPr="00DB4A8E">
        <w:rPr>
          <w:rFonts w:hint="eastAsia"/>
          <w:sz w:val="24"/>
        </w:rPr>
        <w:t>与</w:t>
      </w:r>
      <w:r w:rsidRPr="00DB4A8E">
        <w:rPr>
          <w:rFonts w:hint="eastAsia"/>
          <w:sz w:val="24"/>
        </w:rPr>
        <w:t>管路的快速连接，提高施工质量和施工效率，保障施工过程安全，</w:t>
      </w:r>
      <w:r w:rsidRPr="00DB4A8E">
        <w:rPr>
          <w:rFonts w:hint="eastAsia"/>
          <w:sz w:val="24"/>
        </w:rPr>
        <w:t>PVT</w:t>
      </w:r>
      <w:r w:rsidRPr="00DB4A8E">
        <w:rPr>
          <w:sz w:val="24"/>
        </w:rPr>
        <w:t>组件</w:t>
      </w:r>
      <w:r w:rsidRPr="00DB4A8E">
        <w:rPr>
          <w:rFonts w:hint="eastAsia"/>
          <w:sz w:val="24"/>
        </w:rPr>
        <w:t>应提供组件与管路连接所需的标准连接件。</w:t>
      </w:r>
      <w:r w:rsidR="006E3986" w:rsidRPr="00DB4A8E">
        <w:rPr>
          <w:rFonts w:hint="eastAsia"/>
          <w:sz w:val="24"/>
        </w:rPr>
        <w:t>对于需要在斜屋面施工安装的</w:t>
      </w:r>
      <w:r w:rsidR="006E3986" w:rsidRPr="00DB4A8E">
        <w:rPr>
          <w:rFonts w:hint="eastAsia"/>
          <w:sz w:val="24"/>
        </w:rPr>
        <w:t>P</w:t>
      </w:r>
      <w:r w:rsidR="006E3986" w:rsidRPr="00DB4A8E">
        <w:rPr>
          <w:sz w:val="24"/>
        </w:rPr>
        <w:t>VT</w:t>
      </w:r>
      <w:r w:rsidR="006E3986" w:rsidRPr="00DB4A8E">
        <w:rPr>
          <w:rFonts w:hint="eastAsia"/>
          <w:sz w:val="24"/>
        </w:rPr>
        <w:t>组件，宜选用不需要现场焊接的冷连接制冷剂管路连接件。</w:t>
      </w:r>
    </w:p>
    <w:p w14:paraId="4230AE4C" w14:textId="6654FEE2" w:rsidR="00DB43BA" w:rsidRPr="00DB4A8E" w:rsidRDefault="00DB43BA" w:rsidP="00DB43BA">
      <w:pPr>
        <w:snapToGrid w:val="0"/>
        <w:spacing w:line="440" w:lineRule="atLeast"/>
        <w:rPr>
          <w:sz w:val="24"/>
        </w:rPr>
      </w:pPr>
      <w:r w:rsidRPr="00DB4A8E">
        <w:rPr>
          <w:rFonts w:hint="eastAsia"/>
          <w:b/>
          <w:sz w:val="24"/>
        </w:rPr>
        <w:t>4.2.</w:t>
      </w:r>
      <w:r w:rsidRPr="00DB4A8E">
        <w:rPr>
          <w:b/>
          <w:sz w:val="24"/>
        </w:rPr>
        <w:t>4</w:t>
      </w:r>
      <w:r w:rsidRPr="00DB4A8E">
        <w:rPr>
          <w:sz w:val="24"/>
        </w:rPr>
        <w:t xml:space="preserve"> </w:t>
      </w:r>
      <w:r w:rsidRPr="00DB4A8E">
        <w:rPr>
          <w:rFonts w:hint="eastAsia"/>
          <w:sz w:val="24"/>
        </w:rPr>
        <w:t>PVT</w:t>
      </w:r>
      <w:r w:rsidRPr="00DB4A8E">
        <w:rPr>
          <w:sz w:val="24"/>
        </w:rPr>
        <w:t>组件</w:t>
      </w:r>
      <w:r w:rsidR="0082298E">
        <w:rPr>
          <w:rFonts w:hint="eastAsia"/>
          <w:sz w:val="24"/>
        </w:rPr>
        <w:t>内制冷剂流道</w:t>
      </w:r>
      <w:r w:rsidRPr="00DB4A8E">
        <w:rPr>
          <w:rFonts w:hint="eastAsia"/>
          <w:sz w:val="24"/>
        </w:rPr>
        <w:t>应</w:t>
      </w:r>
      <w:r w:rsidR="00ED2134" w:rsidRPr="00DB4A8E">
        <w:rPr>
          <w:rFonts w:hint="eastAsia"/>
          <w:sz w:val="24"/>
        </w:rPr>
        <w:t>畅通</w:t>
      </w:r>
      <w:r w:rsidR="00ED2134">
        <w:rPr>
          <w:rFonts w:hint="eastAsia"/>
          <w:sz w:val="24"/>
        </w:rPr>
        <w:t>、</w:t>
      </w:r>
      <w:r w:rsidR="0082298E">
        <w:rPr>
          <w:rFonts w:hint="eastAsia"/>
          <w:sz w:val="24"/>
        </w:rPr>
        <w:t>表面光滑平整、</w:t>
      </w:r>
      <w:r w:rsidRPr="00DB4A8E">
        <w:rPr>
          <w:rFonts w:hint="eastAsia"/>
          <w:sz w:val="24"/>
        </w:rPr>
        <w:t>无挠曲、分布密度均匀。</w:t>
      </w:r>
    </w:p>
    <w:p w14:paraId="609B770B"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PVT</w:t>
      </w:r>
      <w:r w:rsidRPr="00DB4A8E">
        <w:rPr>
          <w:sz w:val="24"/>
        </w:rPr>
        <w:t>组件</w:t>
      </w:r>
      <w:r w:rsidRPr="00DB4A8E">
        <w:rPr>
          <w:rFonts w:hint="eastAsia"/>
          <w:sz w:val="24"/>
        </w:rPr>
        <w:t>内的制冷剂流道阻力损失占了制冷剂管路阻力损失的较大比重，</w:t>
      </w:r>
      <w:r w:rsidRPr="00DB4A8E">
        <w:rPr>
          <w:rFonts w:hint="eastAsia"/>
          <w:bCs/>
          <w:sz w:val="24"/>
        </w:rPr>
        <w:t>为降低</w:t>
      </w:r>
      <w:r w:rsidRPr="00DB4A8E">
        <w:rPr>
          <w:rFonts w:hint="eastAsia"/>
          <w:bCs/>
          <w:sz w:val="24"/>
        </w:rPr>
        <w:t>P</w:t>
      </w:r>
      <w:r w:rsidRPr="00DB4A8E">
        <w:rPr>
          <w:bCs/>
          <w:sz w:val="24"/>
        </w:rPr>
        <w:t>VT</w:t>
      </w:r>
      <w:r w:rsidRPr="00DB4A8E">
        <w:rPr>
          <w:rFonts w:hint="eastAsia"/>
          <w:bCs/>
          <w:sz w:val="24"/>
        </w:rPr>
        <w:t>热泵机组压缩机的功耗，提高热泵机组制热和制冷效率，</w:t>
      </w:r>
      <w:r w:rsidRPr="00DB4A8E">
        <w:rPr>
          <w:rFonts w:hint="eastAsia"/>
          <w:sz w:val="24"/>
        </w:rPr>
        <w:t>PVT</w:t>
      </w:r>
      <w:r w:rsidRPr="00DB4A8E">
        <w:rPr>
          <w:sz w:val="24"/>
        </w:rPr>
        <w:t>组件</w:t>
      </w:r>
      <w:r w:rsidRPr="00DB4A8E">
        <w:rPr>
          <w:rFonts w:hint="eastAsia"/>
          <w:sz w:val="24"/>
        </w:rPr>
        <w:t>制冷剂流道必须表面光滑平整、无挠曲、分布密度均匀，从而一方面保障制冷剂在</w:t>
      </w:r>
      <w:r w:rsidRPr="00DB4A8E">
        <w:rPr>
          <w:rFonts w:hint="eastAsia"/>
          <w:sz w:val="24"/>
        </w:rPr>
        <w:t>P</w:t>
      </w:r>
      <w:r w:rsidRPr="00DB4A8E">
        <w:rPr>
          <w:sz w:val="24"/>
        </w:rPr>
        <w:t>VT</w:t>
      </w:r>
      <w:r w:rsidRPr="00DB4A8E">
        <w:rPr>
          <w:rFonts w:hint="eastAsia"/>
          <w:sz w:val="24"/>
        </w:rPr>
        <w:t>组件内分布均分，其次降低制冷流道的阻力损失。</w:t>
      </w:r>
    </w:p>
    <w:p w14:paraId="4732CE3E" w14:textId="15FDDB41" w:rsidR="00DB43BA" w:rsidRPr="00DB4A8E" w:rsidRDefault="00DB43BA" w:rsidP="00DB43BA">
      <w:pPr>
        <w:snapToGrid w:val="0"/>
        <w:spacing w:line="440" w:lineRule="atLeast"/>
        <w:rPr>
          <w:sz w:val="24"/>
        </w:rPr>
      </w:pPr>
      <w:r w:rsidRPr="00DB4A8E">
        <w:rPr>
          <w:b/>
          <w:sz w:val="24"/>
        </w:rPr>
        <w:t>4.</w:t>
      </w:r>
      <w:r w:rsidRPr="00DB4A8E">
        <w:rPr>
          <w:rFonts w:hint="eastAsia"/>
          <w:b/>
          <w:sz w:val="24"/>
        </w:rPr>
        <w:t>2</w:t>
      </w:r>
      <w:r w:rsidRPr="00DB4A8E">
        <w:rPr>
          <w:b/>
          <w:sz w:val="24"/>
        </w:rPr>
        <w:t>.5</w:t>
      </w:r>
      <w:r w:rsidRPr="00DB4A8E">
        <w:rPr>
          <w:sz w:val="24"/>
        </w:rPr>
        <w:t xml:space="preserve"> </w:t>
      </w:r>
      <w:r w:rsidRPr="00DB4A8E">
        <w:rPr>
          <w:rFonts w:hint="eastAsia"/>
          <w:sz w:val="24"/>
        </w:rPr>
        <w:t>PVT</w:t>
      </w:r>
      <w:r w:rsidRPr="00DB4A8E">
        <w:rPr>
          <w:rFonts w:hint="eastAsia"/>
          <w:sz w:val="24"/>
        </w:rPr>
        <w:t>组件使用寿命</w:t>
      </w:r>
      <w:r w:rsidR="002607CB" w:rsidRPr="00DB4A8E">
        <w:rPr>
          <w:rFonts w:hint="eastAsia"/>
          <w:sz w:val="24"/>
        </w:rPr>
        <w:t>不</w:t>
      </w:r>
      <w:r w:rsidRPr="00DB4A8E">
        <w:rPr>
          <w:rFonts w:hint="eastAsia"/>
          <w:sz w:val="24"/>
        </w:rPr>
        <w:t>应少于</w:t>
      </w:r>
      <w:r w:rsidRPr="00DB4A8E">
        <w:rPr>
          <w:rFonts w:hint="eastAsia"/>
          <w:sz w:val="24"/>
        </w:rPr>
        <w:t>15</w:t>
      </w:r>
      <w:r w:rsidRPr="00DB4A8E">
        <w:rPr>
          <w:rFonts w:hint="eastAsia"/>
          <w:sz w:val="24"/>
        </w:rPr>
        <w:t>年。</w:t>
      </w:r>
    </w:p>
    <w:p w14:paraId="031EF3EC"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PVT</w:t>
      </w:r>
      <w:r w:rsidRPr="00DB4A8E">
        <w:rPr>
          <w:rFonts w:hint="eastAsia"/>
          <w:sz w:val="24"/>
        </w:rPr>
        <w:t>组件使用寿命定义参见条文</w:t>
      </w:r>
      <w:r w:rsidRPr="00DB4A8E">
        <w:rPr>
          <w:bCs/>
          <w:sz w:val="24"/>
        </w:rPr>
        <w:t>2.0.2</w:t>
      </w:r>
      <w:r w:rsidRPr="00DB4A8E">
        <w:rPr>
          <w:rFonts w:hint="eastAsia"/>
          <w:sz w:val="24"/>
        </w:rPr>
        <w:t>，参照</w:t>
      </w:r>
      <w:bookmarkStart w:id="41" w:name="_Hlk30172285"/>
      <w:r w:rsidRPr="00DB4A8E">
        <w:rPr>
          <w:rFonts w:hint="eastAsia"/>
          <w:sz w:val="24"/>
        </w:rPr>
        <w:t>《民用建筑太阳能光伏系统应用技术规范》</w:t>
      </w:r>
      <w:r w:rsidRPr="00DB4A8E">
        <w:rPr>
          <w:rFonts w:hint="eastAsia"/>
          <w:sz w:val="24"/>
        </w:rPr>
        <w:t>JGJ 203</w:t>
      </w:r>
      <w:bookmarkEnd w:id="41"/>
      <w:r w:rsidRPr="00DB4A8E">
        <w:rPr>
          <w:rFonts w:hint="eastAsia"/>
          <w:sz w:val="24"/>
        </w:rPr>
        <w:t>中对光</w:t>
      </w:r>
      <w:proofErr w:type="gramStart"/>
      <w:r w:rsidRPr="00DB4A8E">
        <w:rPr>
          <w:rFonts w:hint="eastAsia"/>
          <w:sz w:val="24"/>
        </w:rPr>
        <w:t>伏</w:t>
      </w:r>
      <w:proofErr w:type="gramEnd"/>
      <w:r w:rsidRPr="00DB4A8E">
        <w:rPr>
          <w:rFonts w:hint="eastAsia"/>
          <w:sz w:val="24"/>
        </w:rPr>
        <w:t>组件的使用寿命规定，要求</w:t>
      </w:r>
      <w:r w:rsidRPr="00DB4A8E">
        <w:rPr>
          <w:rFonts w:hint="eastAsia"/>
          <w:sz w:val="24"/>
        </w:rPr>
        <w:t>PVT</w:t>
      </w:r>
      <w:r w:rsidRPr="00DB4A8E">
        <w:rPr>
          <w:rFonts w:hint="eastAsia"/>
          <w:sz w:val="24"/>
        </w:rPr>
        <w:t>组件使用寿命不低于</w:t>
      </w:r>
      <w:r w:rsidRPr="00DB4A8E">
        <w:rPr>
          <w:rFonts w:hint="eastAsia"/>
          <w:sz w:val="24"/>
        </w:rPr>
        <w:t>15</w:t>
      </w:r>
      <w:r w:rsidRPr="00DB4A8E">
        <w:rPr>
          <w:rFonts w:hint="eastAsia"/>
          <w:sz w:val="24"/>
        </w:rPr>
        <w:t>年。</w:t>
      </w:r>
    </w:p>
    <w:p w14:paraId="55805E94" w14:textId="77777777" w:rsidR="00DB43BA" w:rsidRPr="00DB4A8E" w:rsidRDefault="00DB43BA" w:rsidP="00DB43BA">
      <w:pPr>
        <w:snapToGrid w:val="0"/>
        <w:spacing w:line="440" w:lineRule="atLeast"/>
        <w:rPr>
          <w:bCs/>
          <w:sz w:val="24"/>
        </w:rPr>
      </w:pPr>
      <w:r w:rsidRPr="00DB4A8E">
        <w:rPr>
          <w:b/>
          <w:sz w:val="24"/>
        </w:rPr>
        <w:t>4.</w:t>
      </w:r>
      <w:r w:rsidRPr="00DB4A8E">
        <w:rPr>
          <w:rFonts w:hint="eastAsia"/>
          <w:b/>
          <w:sz w:val="24"/>
        </w:rPr>
        <w:t>2</w:t>
      </w:r>
      <w:r w:rsidRPr="00DB4A8E">
        <w:rPr>
          <w:b/>
          <w:sz w:val="24"/>
        </w:rPr>
        <w:t>.6</w:t>
      </w:r>
      <w:r w:rsidRPr="00DB4A8E">
        <w:rPr>
          <w:bCs/>
          <w:sz w:val="24"/>
        </w:rPr>
        <w:t xml:space="preserve"> </w:t>
      </w:r>
      <w:r w:rsidRPr="00DB4A8E">
        <w:rPr>
          <w:rFonts w:hint="eastAsia"/>
          <w:bCs/>
          <w:sz w:val="24"/>
        </w:rPr>
        <w:t>PVT</w:t>
      </w:r>
      <w:r w:rsidRPr="00DB4A8E">
        <w:rPr>
          <w:rFonts w:hint="eastAsia"/>
          <w:bCs/>
          <w:sz w:val="24"/>
        </w:rPr>
        <w:t>组件的光</w:t>
      </w:r>
      <w:proofErr w:type="gramStart"/>
      <w:r w:rsidRPr="00DB4A8E">
        <w:rPr>
          <w:rFonts w:hint="eastAsia"/>
          <w:bCs/>
          <w:sz w:val="24"/>
        </w:rPr>
        <w:t>伏部分</w:t>
      </w:r>
      <w:proofErr w:type="gramEnd"/>
      <w:r w:rsidRPr="00DB4A8E">
        <w:rPr>
          <w:rFonts w:hint="eastAsia"/>
          <w:bCs/>
          <w:sz w:val="24"/>
        </w:rPr>
        <w:t>还应满足现行国家标准《光伏</w:t>
      </w:r>
      <w:r w:rsidRPr="00DB4A8E">
        <w:rPr>
          <w:rFonts w:hint="eastAsia"/>
          <w:bCs/>
          <w:sz w:val="24"/>
        </w:rPr>
        <w:t>(PV)</w:t>
      </w:r>
      <w:r w:rsidRPr="00DB4A8E">
        <w:rPr>
          <w:rFonts w:hint="eastAsia"/>
          <w:bCs/>
          <w:sz w:val="24"/>
        </w:rPr>
        <w:t>组件安全鉴定</w:t>
      </w:r>
      <w:r w:rsidRPr="00DB4A8E">
        <w:rPr>
          <w:rFonts w:hint="eastAsia"/>
          <w:bCs/>
          <w:sz w:val="24"/>
        </w:rPr>
        <w:t xml:space="preserve"> </w:t>
      </w:r>
      <w:r w:rsidRPr="00DB4A8E">
        <w:rPr>
          <w:rFonts w:hint="eastAsia"/>
          <w:bCs/>
          <w:sz w:val="24"/>
        </w:rPr>
        <w:t>第</w:t>
      </w:r>
      <w:r w:rsidRPr="00DB4A8E">
        <w:rPr>
          <w:rFonts w:hint="eastAsia"/>
          <w:bCs/>
          <w:sz w:val="24"/>
        </w:rPr>
        <w:t>1</w:t>
      </w:r>
      <w:r w:rsidRPr="00DB4A8E">
        <w:rPr>
          <w:rFonts w:hint="eastAsia"/>
          <w:bCs/>
          <w:sz w:val="24"/>
        </w:rPr>
        <w:t>部分：结构要求》</w:t>
      </w:r>
      <w:r w:rsidRPr="00DB4A8E">
        <w:rPr>
          <w:rFonts w:hint="eastAsia"/>
          <w:bCs/>
          <w:sz w:val="24"/>
        </w:rPr>
        <w:t>GB/T 20047.1</w:t>
      </w:r>
      <w:r w:rsidRPr="00DB4A8E">
        <w:rPr>
          <w:rFonts w:hint="eastAsia"/>
          <w:bCs/>
          <w:sz w:val="24"/>
        </w:rPr>
        <w:t>的有关规定。</w:t>
      </w:r>
    </w:p>
    <w:p w14:paraId="38B9364D" w14:textId="46D101AA"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PVT</w:t>
      </w:r>
      <w:r w:rsidRPr="00DB4A8E">
        <w:rPr>
          <w:rFonts w:hint="eastAsia"/>
          <w:sz w:val="24"/>
        </w:rPr>
        <w:t>组件</w:t>
      </w:r>
      <w:r w:rsidRPr="00DB4A8E">
        <w:rPr>
          <w:rFonts w:hint="eastAsia"/>
          <w:bCs/>
          <w:sz w:val="24"/>
        </w:rPr>
        <w:t>的光</w:t>
      </w:r>
      <w:proofErr w:type="gramStart"/>
      <w:r w:rsidRPr="00DB4A8E">
        <w:rPr>
          <w:rFonts w:hint="eastAsia"/>
          <w:bCs/>
          <w:sz w:val="24"/>
        </w:rPr>
        <w:t>伏部分</w:t>
      </w:r>
      <w:proofErr w:type="gramEnd"/>
      <w:r w:rsidRPr="00DB4A8E">
        <w:rPr>
          <w:rFonts w:hint="eastAsia"/>
          <w:sz w:val="24"/>
        </w:rPr>
        <w:t>应满足</w:t>
      </w:r>
      <w:r w:rsidRPr="00DB4A8E">
        <w:rPr>
          <w:rFonts w:hint="eastAsia"/>
          <w:bCs/>
          <w:sz w:val="24"/>
        </w:rPr>
        <w:t>现行国家标准《光伏</w:t>
      </w:r>
      <w:r w:rsidRPr="00DB4A8E">
        <w:rPr>
          <w:rFonts w:hint="eastAsia"/>
          <w:bCs/>
          <w:sz w:val="24"/>
        </w:rPr>
        <w:t>(PV)</w:t>
      </w:r>
      <w:r w:rsidRPr="00DB4A8E">
        <w:rPr>
          <w:rFonts w:hint="eastAsia"/>
          <w:bCs/>
          <w:sz w:val="24"/>
        </w:rPr>
        <w:t>组件安全鉴定</w:t>
      </w:r>
      <w:r w:rsidRPr="00DB4A8E">
        <w:rPr>
          <w:rFonts w:hint="eastAsia"/>
          <w:bCs/>
          <w:sz w:val="24"/>
        </w:rPr>
        <w:t xml:space="preserve"> </w:t>
      </w:r>
      <w:r w:rsidRPr="00DB4A8E">
        <w:rPr>
          <w:rFonts w:hint="eastAsia"/>
          <w:bCs/>
          <w:sz w:val="24"/>
        </w:rPr>
        <w:t>第</w:t>
      </w:r>
      <w:r w:rsidRPr="00DB4A8E">
        <w:rPr>
          <w:rFonts w:hint="eastAsia"/>
          <w:bCs/>
          <w:sz w:val="24"/>
        </w:rPr>
        <w:t>1</w:t>
      </w:r>
      <w:r w:rsidRPr="00DB4A8E">
        <w:rPr>
          <w:rFonts w:hint="eastAsia"/>
          <w:bCs/>
          <w:sz w:val="24"/>
        </w:rPr>
        <w:t>部分：结构要求》</w:t>
      </w:r>
      <w:r w:rsidRPr="00DB4A8E">
        <w:rPr>
          <w:rFonts w:hint="eastAsia"/>
          <w:bCs/>
          <w:sz w:val="24"/>
        </w:rPr>
        <w:t>GB/T 20047.1</w:t>
      </w:r>
      <w:r w:rsidRPr="00DB4A8E">
        <w:rPr>
          <w:rFonts w:hint="eastAsia"/>
          <w:bCs/>
          <w:sz w:val="24"/>
        </w:rPr>
        <w:t>对光</w:t>
      </w:r>
      <w:proofErr w:type="gramStart"/>
      <w:r w:rsidRPr="00DB4A8E">
        <w:rPr>
          <w:rFonts w:hint="eastAsia"/>
          <w:bCs/>
          <w:sz w:val="24"/>
        </w:rPr>
        <w:t>伏</w:t>
      </w:r>
      <w:proofErr w:type="gramEnd"/>
      <w:r w:rsidRPr="00DB4A8E">
        <w:rPr>
          <w:rFonts w:hint="eastAsia"/>
          <w:bCs/>
          <w:sz w:val="24"/>
        </w:rPr>
        <w:t>组件</w:t>
      </w:r>
      <w:r w:rsidRPr="00DB4A8E">
        <w:rPr>
          <w:rFonts w:hint="eastAsia"/>
          <w:sz w:val="24"/>
        </w:rPr>
        <w:t>应用等级及结构要求的相关规定</w:t>
      </w:r>
      <w:r w:rsidRPr="00DB4A8E">
        <w:rPr>
          <w:rFonts w:hint="eastAsia"/>
          <w:bCs/>
          <w:sz w:val="24"/>
        </w:rPr>
        <w:t>，并确保满足上述标准所规定的使用条件。</w:t>
      </w:r>
    </w:p>
    <w:p w14:paraId="3464ECFC" w14:textId="65C31F0F" w:rsidR="00DB43BA" w:rsidRPr="00DB4A8E" w:rsidRDefault="00DB43BA" w:rsidP="00F574B8">
      <w:pPr>
        <w:pStyle w:val="afe"/>
      </w:pPr>
      <w:bookmarkStart w:id="42" w:name="_Toc28013155"/>
      <w:bookmarkStart w:id="43" w:name="_Toc33795896"/>
      <w:bookmarkStart w:id="44" w:name="_Toc33797348"/>
      <w:bookmarkEnd w:id="40"/>
      <w:r w:rsidRPr="00DB4A8E">
        <w:rPr>
          <w:rFonts w:hint="eastAsia"/>
        </w:rPr>
        <w:t>4</w:t>
      </w:r>
      <w:r w:rsidRPr="00DB4A8E">
        <w:t>.</w:t>
      </w:r>
      <w:r w:rsidRPr="00DB4A8E">
        <w:rPr>
          <w:rFonts w:hint="eastAsia"/>
        </w:rPr>
        <w:t>3</w:t>
      </w:r>
      <w:r w:rsidR="00553197">
        <w:rPr>
          <w:rFonts w:hint="eastAsia"/>
          <w:b w:val="0"/>
          <w:bCs/>
          <w:kern w:val="44"/>
          <w:sz w:val="30"/>
          <w:szCs w:val="44"/>
        </w:rPr>
        <w:t xml:space="preserve">　</w:t>
      </w:r>
      <w:r w:rsidRPr="00DB4A8E">
        <w:rPr>
          <w:rFonts w:hint="eastAsia"/>
        </w:rPr>
        <w:t>PVT</w:t>
      </w:r>
      <w:r w:rsidRPr="00DB4A8E">
        <w:rPr>
          <w:rFonts w:hint="eastAsia"/>
        </w:rPr>
        <w:t>热泵机组</w:t>
      </w:r>
      <w:bookmarkEnd w:id="42"/>
      <w:bookmarkEnd w:id="43"/>
      <w:bookmarkEnd w:id="44"/>
    </w:p>
    <w:p w14:paraId="1EE43E30" w14:textId="7F0AB6E4" w:rsidR="00DB43BA" w:rsidRPr="00DB4A8E" w:rsidRDefault="00DB43BA" w:rsidP="00DB43BA">
      <w:pPr>
        <w:snapToGrid w:val="0"/>
        <w:spacing w:line="440" w:lineRule="atLeast"/>
        <w:rPr>
          <w:sz w:val="24"/>
        </w:rPr>
      </w:pPr>
      <w:r w:rsidRPr="00DB4A8E">
        <w:rPr>
          <w:b/>
          <w:sz w:val="24"/>
        </w:rPr>
        <w:t>4.</w:t>
      </w:r>
      <w:r w:rsidRPr="00DB4A8E">
        <w:rPr>
          <w:rFonts w:hint="eastAsia"/>
          <w:b/>
          <w:sz w:val="24"/>
        </w:rPr>
        <w:t>3</w:t>
      </w:r>
      <w:r w:rsidRPr="00DB4A8E">
        <w:rPr>
          <w:b/>
          <w:sz w:val="24"/>
        </w:rPr>
        <w:t>.1</w:t>
      </w:r>
      <w:r w:rsidRPr="00DB4A8E">
        <w:rPr>
          <w:sz w:val="24"/>
        </w:rPr>
        <w:t xml:space="preserve"> </w:t>
      </w:r>
      <w:r w:rsidRPr="00DB4A8E">
        <w:rPr>
          <w:rFonts w:hint="eastAsia"/>
          <w:sz w:val="24"/>
        </w:rPr>
        <w:t>P</w:t>
      </w:r>
      <w:r w:rsidRPr="00DB4A8E">
        <w:rPr>
          <w:sz w:val="24"/>
        </w:rPr>
        <w:t>VT</w:t>
      </w:r>
      <w:r w:rsidR="00AA7087" w:rsidRPr="00DB4A8E">
        <w:rPr>
          <w:sz w:val="24"/>
        </w:rPr>
        <w:t>热泵</w:t>
      </w:r>
      <w:r w:rsidR="00AA7087" w:rsidRPr="00DB4A8E">
        <w:rPr>
          <w:rFonts w:hint="eastAsia"/>
          <w:sz w:val="24"/>
        </w:rPr>
        <w:t>机组按是否具有供冷能力</w:t>
      </w:r>
      <w:r w:rsidR="00347D22" w:rsidRPr="00DB4A8E">
        <w:rPr>
          <w:rFonts w:hint="eastAsia"/>
          <w:sz w:val="24"/>
        </w:rPr>
        <w:t>，</w:t>
      </w:r>
      <w:r w:rsidRPr="00DB4A8E">
        <w:rPr>
          <w:rFonts w:hint="eastAsia"/>
          <w:sz w:val="24"/>
        </w:rPr>
        <w:t>宜分为热电机组与热电冷机组，机组名义工况下的性能参数应符合下列规定：</w:t>
      </w:r>
    </w:p>
    <w:p w14:paraId="35328B95" w14:textId="7C3E4AF3" w:rsidR="00DB43BA" w:rsidRPr="00DB4A8E" w:rsidRDefault="00DB43BA" w:rsidP="00DB43BA">
      <w:pPr>
        <w:snapToGrid w:val="0"/>
        <w:spacing w:line="440" w:lineRule="atLeast"/>
        <w:jc w:val="center"/>
        <w:rPr>
          <w:sz w:val="24"/>
        </w:rPr>
      </w:pPr>
      <w:r w:rsidRPr="00DB4A8E">
        <w:rPr>
          <w:rFonts w:hint="eastAsia"/>
          <w:sz w:val="24"/>
        </w:rPr>
        <w:t>表</w:t>
      </w:r>
      <w:r w:rsidRPr="00DB4A8E">
        <w:rPr>
          <w:sz w:val="24"/>
        </w:rPr>
        <w:t xml:space="preserve">1 </w:t>
      </w:r>
      <w:r w:rsidRPr="00DB4A8E">
        <w:rPr>
          <w:rFonts w:hint="eastAsia"/>
          <w:sz w:val="24"/>
        </w:rPr>
        <w:t>PVT</w:t>
      </w:r>
      <w:r w:rsidR="002E3F7A">
        <w:rPr>
          <w:rFonts w:hint="eastAsia"/>
          <w:sz w:val="24"/>
        </w:rPr>
        <w:t>热泵</w:t>
      </w:r>
      <w:r w:rsidRPr="00DB4A8E">
        <w:rPr>
          <w:rFonts w:hint="eastAsia"/>
          <w:sz w:val="24"/>
        </w:rPr>
        <w:t>机组的性能参数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18"/>
        <w:gridCol w:w="1984"/>
        <w:gridCol w:w="1985"/>
        <w:gridCol w:w="1977"/>
      </w:tblGrid>
      <w:tr w:rsidR="00DB4A8E" w:rsidRPr="00DB4A8E" w14:paraId="750C04AE" w14:textId="77777777" w:rsidTr="007B003B">
        <w:trPr>
          <w:jc w:val="center"/>
        </w:trPr>
        <w:tc>
          <w:tcPr>
            <w:tcW w:w="3114" w:type="dxa"/>
            <w:gridSpan w:val="2"/>
            <w:shd w:val="clear" w:color="auto" w:fill="auto"/>
            <w:vAlign w:val="center"/>
          </w:tcPr>
          <w:p w14:paraId="6F21AC4B" w14:textId="77777777" w:rsidR="00DB43BA" w:rsidRPr="00DB4A8E" w:rsidRDefault="00DB43BA" w:rsidP="007B003B">
            <w:pPr>
              <w:snapToGrid w:val="0"/>
              <w:spacing w:line="440" w:lineRule="atLeast"/>
              <w:jc w:val="center"/>
              <w:rPr>
                <w:szCs w:val="21"/>
              </w:rPr>
            </w:pPr>
            <w:r w:rsidRPr="00DB4A8E">
              <w:rPr>
                <w:rFonts w:hint="eastAsia"/>
                <w:szCs w:val="21"/>
              </w:rPr>
              <w:t>参数名称</w:t>
            </w:r>
          </w:p>
        </w:tc>
        <w:tc>
          <w:tcPr>
            <w:tcW w:w="1984" w:type="dxa"/>
            <w:shd w:val="clear" w:color="auto" w:fill="auto"/>
            <w:vAlign w:val="center"/>
          </w:tcPr>
          <w:p w14:paraId="79DB98ED" w14:textId="77777777" w:rsidR="00DB43BA" w:rsidRPr="00DB4A8E" w:rsidRDefault="00DB43BA" w:rsidP="007B003B">
            <w:pPr>
              <w:snapToGrid w:val="0"/>
              <w:spacing w:line="440" w:lineRule="atLeast"/>
              <w:jc w:val="center"/>
              <w:rPr>
                <w:szCs w:val="21"/>
              </w:rPr>
            </w:pPr>
            <w:r w:rsidRPr="00DB4A8E">
              <w:rPr>
                <w:rFonts w:hint="eastAsia"/>
                <w:szCs w:val="21"/>
              </w:rPr>
              <w:t>冬季制热名义工况</w:t>
            </w:r>
          </w:p>
        </w:tc>
        <w:tc>
          <w:tcPr>
            <w:tcW w:w="1985" w:type="dxa"/>
            <w:shd w:val="clear" w:color="auto" w:fill="auto"/>
            <w:vAlign w:val="center"/>
          </w:tcPr>
          <w:p w14:paraId="7886BAA6" w14:textId="77777777" w:rsidR="00DB43BA" w:rsidRPr="00DB4A8E" w:rsidRDefault="00DB43BA" w:rsidP="007B003B">
            <w:pPr>
              <w:snapToGrid w:val="0"/>
              <w:spacing w:line="440" w:lineRule="atLeast"/>
              <w:jc w:val="center"/>
              <w:rPr>
                <w:szCs w:val="21"/>
              </w:rPr>
            </w:pPr>
            <w:r w:rsidRPr="00DB4A8E">
              <w:rPr>
                <w:rFonts w:hint="eastAsia"/>
                <w:szCs w:val="21"/>
              </w:rPr>
              <w:t>夏季制冷名义工况</w:t>
            </w:r>
          </w:p>
        </w:tc>
        <w:tc>
          <w:tcPr>
            <w:tcW w:w="1977" w:type="dxa"/>
            <w:shd w:val="clear" w:color="auto" w:fill="auto"/>
            <w:vAlign w:val="center"/>
          </w:tcPr>
          <w:p w14:paraId="63B36A90" w14:textId="77777777" w:rsidR="00DB43BA" w:rsidRPr="00DB4A8E" w:rsidRDefault="00DB43BA" w:rsidP="007B003B">
            <w:pPr>
              <w:snapToGrid w:val="0"/>
              <w:spacing w:line="440" w:lineRule="atLeast"/>
              <w:jc w:val="center"/>
              <w:rPr>
                <w:szCs w:val="21"/>
              </w:rPr>
            </w:pPr>
            <w:r w:rsidRPr="00DB4A8E">
              <w:rPr>
                <w:rFonts w:hint="eastAsia"/>
                <w:szCs w:val="21"/>
              </w:rPr>
              <w:t>夏季制热名义工况</w:t>
            </w:r>
          </w:p>
        </w:tc>
      </w:tr>
      <w:tr w:rsidR="00DB4A8E" w:rsidRPr="00DB4A8E" w14:paraId="1CBB897A" w14:textId="77777777" w:rsidTr="007B003B">
        <w:trPr>
          <w:jc w:val="center"/>
        </w:trPr>
        <w:tc>
          <w:tcPr>
            <w:tcW w:w="3114" w:type="dxa"/>
            <w:gridSpan w:val="2"/>
            <w:shd w:val="clear" w:color="auto" w:fill="auto"/>
            <w:vAlign w:val="center"/>
          </w:tcPr>
          <w:p w14:paraId="691C7667" w14:textId="77777777" w:rsidR="00DB43BA" w:rsidRPr="00DB4A8E" w:rsidRDefault="00DB43BA" w:rsidP="007B003B">
            <w:pPr>
              <w:snapToGrid w:val="0"/>
              <w:spacing w:line="440" w:lineRule="atLeast"/>
              <w:jc w:val="center"/>
              <w:rPr>
                <w:szCs w:val="21"/>
              </w:rPr>
            </w:pPr>
            <w:r w:rsidRPr="00DB4A8E">
              <w:rPr>
                <w:rFonts w:hint="eastAsia"/>
                <w:szCs w:val="21"/>
              </w:rPr>
              <w:lastRenderedPageBreak/>
              <w:t>室外计算温度（℃）</w:t>
            </w:r>
          </w:p>
        </w:tc>
        <w:tc>
          <w:tcPr>
            <w:tcW w:w="1984" w:type="dxa"/>
            <w:shd w:val="clear" w:color="auto" w:fill="auto"/>
            <w:vAlign w:val="center"/>
          </w:tcPr>
          <w:p w14:paraId="03F73C8A" w14:textId="77777777" w:rsidR="00DB43BA" w:rsidRPr="00DB4A8E" w:rsidRDefault="00DB43BA" w:rsidP="007B003B">
            <w:pPr>
              <w:snapToGrid w:val="0"/>
              <w:spacing w:line="440" w:lineRule="atLeast"/>
              <w:jc w:val="center"/>
              <w:rPr>
                <w:szCs w:val="21"/>
              </w:rPr>
            </w:pPr>
            <w:r w:rsidRPr="00DB4A8E">
              <w:rPr>
                <w:rFonts w:hint="eastAsia"/>
                <w:szCs w:val="21"/>
              </w:rPr>
              <w:t>-</w:t>
            </w:r>
            <w:r w:rsidRPr="00DB4A8E">
              <w:rPr>
                <w:szCs w:val="21"/>
              </w:rPr>
              <w:t>10</w:t>
            </w:r>
          </w:p>
        </w:tc>
        <w:tc>
          <w:tcPr>
            <w:tcW w:w="1985" w:type="dxa"/>
            <w:shd w:val="clear" w:color="auto" w:fill="auto"/>
            <w:vAlign w:val="center"/>
          </w:tcPr>
          <w:p w14:paraId="3EDA3BEC" w14:textId="77777777" w:rsidR="00DB43BA" w:rsidRPr="00DB4A8E" w:rsidRDefault="00DB43BA" w:rsidP="007B003B">
            <w:pPr>
              <w:snapToGrid w:val="0"/>
              <w:spacing w:line="440" w:lineRule="atLeast"/>
              <w:jc w:val="center"/>
              <w:rPr>
                <w:szCs w:val="21"/>
              </w:rPr>
            </w:pPr>
            <w:r w:rsidRPr="00DB4A8E">
              <w:rPr>
                <w:rFonts w:hint="eastAsia"/>
                <w:szCs w:val="21"/>
              </w:rPr>
              <w:t>28</w:t>
            </w:r>
          </w:p>
        </w:tc>
        <w:tc>
          <w:tcPr>
            <w:tcW w:w="1977" w:type="dxa"/>
            <w:shd w:val="clear" w:color="auto" w:fill="auto"/>
            <w:vAlign w:val="center"/>
          </w:tcPr>
          <w:p w14:paraId="553992A4" w14:textId="77777777" w:rsidR="00DB43BA" w:rsidRPr="00DB4A8E" w:rsidRDefault="00DB43BA" w:rsidP="007B003B">
            <w:pPr>
              <w:snapToGrid w:val="0"/>
              <w:spacing w:line="440" w:lineRule="atLeast"/>
              <w:jc w:val="center"/>
              <w:rPr>
                <w:szCs w:val="21"/>
              </w:rPr>
            </w:pPr>
            <w:r w:rsidRPr="00DB4A8E">
              <w:rPr>
                <w:rFonts w:hint="eastAsia"/>
                <w:szCs w:val="21"/>
              </w:rPr>
              <w:t>3</w:t>
            </w:r>
            <w:r w:rsidRPr="00DB4A8E">
              <w:rPr>
                <w:szCs w:val="21"/>
              </w:rPr>
              <w:t>0</w:t>
            </w:r>
          </w:p>
        </w:tc>
      </w:tr>
      <w:tr w:rsidR="00DB4A8E" w:rsidRPr="00DB4A8E" w14:paraId="209B1385" w14:textId="77777777" w:rsidTr="007B003B">
        <w:trPr>
          <w:jc w:val="center"/>
        </w:trPr>
        <w:tc>
          <w:tcPr>
            <w:tcW w:w="3114" w:type="dxa"/>
            <w:gridSpan w:val="2"/>
            <w:shd w:val="clear" w:color="auto" w:fill="auto"/>
            <w:vAlign w:val="center"/>
          </w:tcPr>
          <w:p w14:paraId="6195D660" w14:textId="77777777" w:rsidR="00DB43BA" w:rsidRPr="00DB4A8E" w:rsidRDefault="00DB43BA" w:rsidP="007B003B">
            <w:pPr>
              <w:snapToGrid w:val="0"/>
              <w:spacing w:line="440" w:lineRule="atLeast"/>
              <w:jc w:val="center"/>
              <w:rPr>
                <w:szCs w:val="21"/>
              </w:rPr>
            </w:pPr>
            <w:r w:rsidRPr="00DB4A8E">
              <w:rPr>
                <w:rFonts w:hint="eastAsia"/>
                <w:szCs w:val="21"/>
              </w:rPr>
              <w:t>太阳辐照度（</w:t>
            </w:r>
            <w:r w:rsidRPr="00DB4A8E">
              <w:rPr>
                <w:rFonts w:hint="eastAsia"/>
                <w:szCs w:val="21"/>
              </w:rPr>
              <w:t>W/m</w:t>
            </w:r>
            <w:r w:rsidRPr="00DB4A8E">
              <w:rPr>
                <w:szCs w:val="21"/>
                <w:vertAlign w:val="superscript"/>
              </w:rPr>
              <w:t>2</w:t>
            </w:r>
            <w:r w:rsidRPr="00DB4A8E">
              <w:rPr>
                <w:rFonts w:hint="eastAsia"/>
                <w:szCs w:val="21"/>
              </w:rPr>
              <w:t>）</w:t>
            </w:r>
          </w:p>
        </w:tc>
        <w:tc>
          <w:tcPr>
            <w:tcW w:w="1984" w:type="dxa"/>
            <w:shd w:val="clear" w:color="auto" w:fill="auto"/>
            <w:vAlign w:val="center"/>
          </w:tcPr>
          <w:p w14:paraId="4C4DFE89" w14:textId="77777777" w:rsidR="00DB43BA" w:rsidRPr="00DB4A8E" w:rsidRDefault="00DB43BA" w:rsidP="007B003B">
            <w:pPr>
              <w:snapToGrid w:val="0"/>
              <w:spacing w:line="440" w:lineRule="atLeast"/>
              <w:jc w:val="center"/>
              <w:rPr>
                <w:szCs w:val="21"/>
              </w:rPr>
            </w:pPr>
            <w:r w:rsidRPr="00DB4A8E">
              <w:rPr>
                <w:szCs w:val="21"/>
              </w:rPr>
              <w:t>500</w:t>
            </w:r>
          </w:p>
        </w:tc>
        <w:tc>
          <w:tcPr>
            <w:tcW w:w="1985" w:type="dxa"/>
            <w:shd w:val="clear" w:color="auto" w:fill="auto"/>
            <w:vAlign w:val="center"/>
          </w:tcPr>
          <w:p w14:paraId="672AA98E" w14:textId="77777777" w:rsidR="00DB43BA" w:rsidRPr="00DB4A8E" w:rsidRDefault="00DB43BA" w:rsidP="007B003B">
            <w:pPr>
              <w:snapToGrid w:val="0"/>
              <w:spacing w:line="440" w:lineRule="atLeast"/>
              <w:jc w:val="center"/>
              <w:rPr>
                <w:szCs w:val="21"/>
              </w:rPr>
            </w:pPr>
            <w:r w:rsidRPr="00DB4A8E">
              <w:rPr>
                <w:rFonts w:hint="eastAsia"/>
                <w:szCs w:val="21"/>
              </w:rPr>
              <w:t>/</w:t>
            </w:r>
          </w:p>
        </w:tc>
        <w:tc>
          <w:tcPr>
            <w:tcW w:w="1977" w:type="dxa"/>
            <w:shd w:val="clear" w:color="auto" w:fill="auto"/>
            <w:vAlign w:val="center"/>
          </w:tcPr>
          <w:p w14:paraId="6AB799FB" w14:textId="77777777" w:rsidR="00DB43BA" w:rsidRPr="00DB4A8E" w:rsidRDefault="00DB43BA" w:rsidP="007B003B">
            <w:pPr>
              <w:snapToGrid w:val="0"/>
              <w:spacing w:line="440" w:lineRule="atLeast"/>
              <w:jc w:val="center"/>
              <w:rPr>
                <w:szCs w:val="21"/>
              </w:rPr>
            </w:pPr>
            <w:r w:rsidRPr="00DB4A8E">
              <w:rPr>
                <w:rFonts w:hint="eastAsia"/>
                <w:szCs w:val="21"/>
              </w:rPr>
              <w:t>7</w:t>
            </w:r>
            <w:r w:rsidRPr="00DB4A8E">
              <w:rPr>
                <w:szCs w:val="21"/>
              </w:rPr>
              <w:t>00</w:t>
            </w:r>
          </w:p>
        </w:tc>
      </w:tr>
      <w:tr w:rsidR="00DB4A8E" w:rsidRPr="00DB4A8E" w14:paraId="52070B18" w14:textId="77777777" w:rsidTr="007B003B">
        <w:trPr>
          <w:jc w:val="center"/>
        </w:trPr>
        <w:tc>
          <w:tcPr>
            <w:tcW w:w="3114" w:type="dxa"/>
            <w:gridSpan w:val="2"/>
            <w:shd w:val="clear" w:color="auto" w:fill="auto"/>
            <w:vAlign w:val="center"/>
          </w:tcPr>
          <w:p w14:paraId="784886EA" w14:textId="77777777" w:rsidR="00DB43BA" w:rsidRPr="00DB4A8E" w:rsidRDefault="00DB43BA" w:rsidP="007B003B">
            <w:pPr>
              <w:snapToGrid w:val="0"/>
              <w:spacing w:line="440" w:lineRule="atLeast"/>
              <w:jc w:val="center"/>
              <w:rPr>
                <w:szCs w:val="21"/>
              </w:rPr>
            </w:pPr>
            <w:r w:rsidRPr="00DB4A8E">
              <w:rPr>
                <w:rFonts w:hint="eastAsia"/>
                <w:szCs w:val="21"/>
              </w:rPr>
              <w:t>风速（</w:t>
            </w:r>
            <w:r w:rsidRPr="00DB4A8E">
              <w:rPr>
                <w:rFonts w:hint="eastAsia"/>
                <w:szCs w:val="21"/>
              </w:rPr>
              <w:t>m</w:t>
            </w:r>
            <w:r w:rsidRPr="00DB4A8E">
              <w:rPr>
                <w:szCs w:val="21"/>
              </w:rPr>
              <w:t>/s</w:t>
            </w:r>
            <w:r w:rsidRPr="00DB4A8E">
              <w:rPr>
                <w:rFonts w:hint="eastAsia"/>
                <w:szCs w:val="21"/>
              </w:rPr>
              <w:t>）</w:t>
            </w:r>
          </w:p>
        </w:tc>
        <w:tc>
          <w:tcPr>
            <w:tcW w:w="1984" w:type="dxa"/>
            <w:tcBorders>
              <w:bottom w:val="single" w:sz="4" w:space="0" w:color="auto"/>
            </w:tcBorders>
            <w:shd w:val="clear" w:color="auto" w:fill="auto"/>
            <w:vAlign w:val="center"/>
          </w:tcPr>
          <w:p w14:paraId="116CC8A7" w14:textId="77777777" w:rsidR="00DB43BA" w:rsidRPr="00DB4A8E" w:rsidRDefault="00DB43BA" w:rsidP="007B003B">
            <w:pPr>
              <w:snapToGrid w:val="0"/>
              <w:spacing w:line="440" w:lineRule="atLeast"/>
              <w:jc w:val="center"/>
              <w:rPr>
                <w:szCs w:val="21"/>
              </w:rPr>
            </w:pPr>
            <w:r w:rsidRPr="00DB4A8E">
              <w:rPr>
                <w:rFonts w:hint="eastAsia"/>
                <w:szCs w:val="21"/>
              </w:rPr>
              <w:t>0~</w:t>
            </w:r>
            <w:r w:rsidRPr="00DB4A8E">
              <w:rPr>
                <w:szCs w:val="21"/>
              </w:rPr>
              <w:t>4</w:t>
            </w:r>
          </w:p>
        </w:tc>
        <w:tc>
          <w:tcPr>
            <w:tcW w:w="1985" w:type="dxa"/>
            <w:tcBorders>
              <w:bottom w:val="single" w:sz="4" w:space="0" w:color="auto"/>
            </w:tcBorders>
            <w:shd w:val="clear" w:color="auto" w:fill="auto"/>
            <w:vAlign w:val="center"/>
          </w:tcPr>
          <w:p w14:paraId="155A7C12" w14:textId="77777777" w:rsidR="00DB43BA" w:rsidRPr="00DB4A8E" w:rsidRDefault="00DB43BA" w:rsidP="007B003B">
            <w:pPr>
              <w:snapToGrid w:val="0"/>
              <w:spacing w:line="440" w:lineRule="atLeast"/>
              <w:jc w:val="center"/>
              <w:rPr>
                <w:szCs w:val="21"/>
              </w:rPr>
            </w:pPr>
            <w:r w:rsidRPr="00DB4A8E">
              <w:rPr>
                <w:szCs w:val="21"/>
              </w:rPr>
              <w:t>0</w:t>
            </w:r>
            <w:r w:rsidRPr="00DB4A8E">
              <w:rPr>
                <w:rFonts w:hint="eastAsia"/>
                <w:szCs w:val="21"/>
              </w:rPr>
              <w:t>~</w:t>
            </w:r>
            <w:r w:rsidRPr="00DB4A8E">
              <w:rPr>
                <w:szCs w:val="21"/>
              </w:rPr>
              <w:t>2</w:t>
            </w:r>
          </w:p>
        </w:tc>
        <w:tc>
          <w:tcPr>
            <w:tcW w:w="1977" w:type="dxa"/>
            <w:tcBorders>
              <w:bottom w:val="single" w:sz="4" w:space="0" w:color="auto"/>
            </w:tcBorders>
            <w:shd w:val="clear" w:color="auto" w:fill="auto"/>
            <w:vAlign w:val="center"/>
          </w:tcPr>
          <w:p w14:paraId="4B568A5E" w14:textId="77777777" w:rsidR="00DB43BA" w:rsidRPr="00DB4A8E" w:rsidRDefault="00DB43BA" w:rsidP="007B003B">
            <w:pPr>
              <w:snapToGrid w:val="0"/>
              <w:spacing w:line="440" w:lineRule="atLeast"/>
              <w:jc w:val="center"/>
              <w:rPr>
                <w:szCs w:val="21"/>
              </w:rPr>
            </w:pPr>
            <w:r w:rsidRPr="00DB4A8E">
              <w:rPr>
                <w:rFonts w:hint="eastAsia"/>
                <w:szCs w:val="21"/>
              </w:rPr>
              <w:t>0~</w:t>
            </w:r>
            <w:r w:rsidRPr="00DB4A8E">
              <w:rPr>
                <w:szCs w:val="21"/>
              </w:rPr>
              <w:t>4</w:t>
            </w:r>
          </w:p>
        </w:tc>
      </w:tr>
      <w:tr w:rsidR="00DB4A8E" w:rsidRPr="00DB4A8E" w14:paraId="29699BF2" w14:textId="77777777" w:rsidTr="007B003B">
        <w:trPr>
          <w:trHeight w:val="317"/>
          <w:jc w:val="center"/>
        </w:trPr>
        <w:tc>
          <w:tcPr>
            <w:tcW w:w="1696" w:type="dxa"/>
            <w:vMerge w:val="restart"/>
            <w:shd w:val="clear" w:color="auto" w:fill="auto"/>
            <w:vAlign w:val="center"/>
          </w:tcPr>
          <w:p w14:paraId="7341747A" w14:textId="77777777" w:rsidR="008E2B53" w:rsidRPr="00DB4A8E" w:rsidRDefault="008E2B53" w:rsidP="008E2B53">
            <w:pPr>
              <w:snapToGrid w:val="0"/>
              <w:spacing w:line="440" w:lineRule="atLeast"/>
              <w:jc w:val="center"/>
              <w:rPr>
                <w:szCs w:val="21"/>
              </w:rPr>
            </w:pPr>
            <w:r w:rsidRPr="00DB4A8E">
              <w:rPr>
                <w:rFonts w:hint="eastAsia"/>
                <w:szCs w:val="21"/>
              </w:rPr>
              <w:t>供水温度（℃）</w:t>
            </w:r>
          </w:p>
        </w:tc>
        <w:tc>
          <w:tcPr>
            <w:tcW w:w="1418" w:type="dxa"/>
            <w:shd w:val="clear" w:color="auto" w:fill="auto"/>
            <w:vAlign w:val="center"/>
          </w:tcPr>
          <w:p w14:paraId="311E6794" w14:textId="5389A082" w:rsidR="008E2B53" w:rsidRPr="00DB4A8E" w:rsidRDefault="008E2B53" w:rsidP="00F574B8">
            <w:pPr>
              <w:snapToGrid w:val="0"/>
              <w:jc w:val="center"/>
              <w:rPr>
                <w:szCs w:val="21"/>
              </w:rPr>
            </w:pPr>
            <w:r w:rsidRPr="00DB4A8E">
              <w:rPr>
                <w:rFonts w:hint="eastAsia"/>
                <w:szCs w:val="21"/>
              </w:rPr>
              <w:t>整体蓄热式</w:t>
            </w:r>
            <w:r w:rsidR="00F65DBA">
              <w:rPr>
                <w:rFonts w:hint="eastAsia"/>
                <w:szCs w:val="21"/>
              </w:rPr>
              <w:t>P</w:t>
            </w:r>
            <w:r w:rsidR="00F65DBA">
              <w:rPr>
                <w:szCs w:val="21"/>
              </w:rPr>
              <w:t>VT</w:t>
            </w:r>
            <w:r w:rsidR="00F65DBA">
              <w:rPr>
                <w:rFonts w:hint="eastAsia"/>
                <w:szCs w:val="21"/>
              </w:rPr>
              <w:t>系统</w:t>
            </w:r>
          </w:p>
        </w:tc>
        <w:tc>
          <w:tcPr>
            <w:tcW w:w="1984" w:type="dxa"/>
            <w:shd w:val="clear" w:color="auto" w:fill="auto"/>
            <w:vAlign w:val="center"/>
          </w:tcPr>
          <w:p w14:paraId="76786AF5" w14:textId="77777777" w:rsidR="008E2B53" w:rsidRPr="00DB4A8E" w:rsidRDefault="008E2B53" w:rsidP="008E2B53">
            <w:pPr>
              <w:snapToGrid w:val="0"/>
              <w:spacing w:line="440" w:lineRule="atLeast"/>
              <w:jc w:val="center"/>
              <w:rPr>
                <w:szCs w:val="21"/>
              </w:rPr>
            </w:pPr>
            <w:r w:rsidRPr="00DB4A8E">
              <w:rPr>
                <w:rFonts w:hint="eastAsia"/>
                <w:szCs w:val="21"/>
              </w:rPr>
              <w:t>5</w:t>
            </w:r>
            <w:r w:rsidRPr="00DB4A8E">
              <w:rPr>
                <w:szCs w:val="21"/>
              </w:rPr>
              <w:t>0</w:t>
            </w:r>
          </w:p>
        </w:tc>
        <w:tc>
          <w:tcPr>
            <w:tcW w:w="1985" w:type="dxa"/>
            <w:shd w:val="clear" w:color="auto" w:fill="auto"/>
            <w:vAlign w:val="center"/>
          </w:tcPr>
          <w:p w14:paraId="04AC432D" w14:textId="77777777" w:rsidR="008E2B53" w:rsidRPr="00DB4A8E" w:rsidRDefault="008E2B53" w:rsidP="008E2B53">
            <w:pPr>
              <w:snapToGrid w:val="0"/>
              <w:spacing w:line="440" w:lineRule="atLeast"/>
              <w:jc w:val="center"/>
              <w:rPr>
                <w:szCs w:val="21"/>
              </w:rPr>
            </w:pPr>
            <w:r w:rsidRPr="00DB4A8E">
              <w:rPr>
                <w:szCs w:val="21"/>
              </w:rPr>
              <w:t>3</w:t>
            </w:r>
          </w:p>
        </w:tc>
        <w:tc>
          <w:tcPr>
            <w:tcW w:w="1977" w:type="dxa"/>
            <w:shd w:val="clear" w:color="auto" w:fill="auto"/>
            <w:vAlign w:val="center"/>
          </w:tcPr>
          <w:p w14:paraId="5F99C6B9" w14:textId="77777777" w:rsidR="008E2B53" w:rsidRPr="00DB4A8E" w:rsidRDefault="008E2B53" w:rsidP="008E2B53">
            <w:pPr>
              <w:snapToGrid w:val="0"/>
              <w:spacing w:line="440" w:lineRule="atLeast"/>
              <w:jc w:val="center"/>
              <w:rPr>
                <w:szCs w:val="21"/>
              </w:rPr>
            </w:pPr>
            <w:r w:rsidRPr="00DB4A8E">
              <w:rPr>
                <w:rFonts w:hint="eastAsia"/>
                <w:szCs w:val="21"/>
              </w:rPr>
              <w:t>5</w:t>
            </w:r>
            <w:r w:rsidRPr="00DB4A8E">
              <w:rPr>
                <w:szCs w:val="21"/>
              </w:rPr>
              <w:t>0</w:t>
            </w:r>
          </w:p>
        </w:tc>
      </w:tr>
      <w:tr w:rsidR="00DB4A8E" w:rsidRPr="00DB4A8E" w14:paraId="254FD9F2" w14:textId="77777777" w:rsidTr="007B003B">
        <w:trPr>
          <w:trHeight w:val="317"/>
          <w:jc w:val="center"/>
        </w:trPr>
        <w:tc>
          <w:tcPr>
            <w:tcW w:w="1696" w:type="dxa"/>
            <w:vMerge/>
            <w:shd w:val="clear" w:color="auto" w:fill="auto"/>
            <w:vAlign w:val="center"/>
          </w:tcPr>
          <w:p w14:paraId="53906C9A" w14:textId="77777777" w:rsidR="008E2B53" w:rsidRPr="00DB4A8E" w:rsidRDefault="008E2B53" w:rsidP="008E2B53">
            <w:pPr>
              <w:snapToGrid w:val="0"/>
              <w:spacing w:line="440" w:lineRule="atLeast"/>
              <w:jc w:val="center"/>
              <w:rPr>
                <w:szCs w:val="21"/>
              </w:rPr>
            </w:pPr>
          </w:p>
        </w:tc>
        <w:tc>
          <w:tcPr>
            <w:tcW w:w="1418" w:type="dxa"/>
            <w:shd w:val="clear" w:color="auto" w:fill="auto"/>
            <w:vAlign w:val="center"/>
          </w:tcPr>
          <w:p w14:paraId="7DE6C906" w14:textId="77777777" w:rsidR="008E2B53" w:rsidRDefault="008E2B53" w:rsidP="00F574B8">
            <w:pPr>
              <w:snapToGrid w:val="0"/>
              <w:jc w:val="center"/>
              <w:rPr>
                <w:szCs w:val="21"/>
              </w:rPr>
            </w:pPr>
            <w:r w:rsidRPr="00DB4A8E">
              <w:rPr>
                <w:rFonts w:hint="eastAsia"/>
                <w:szCs w:val="21"/>
              </w:rPr>
              <w:t>独立蓄热式</w:t>
            </w:r>
          </w:p>
          <w:p w14:paraId="66A33A0B" w14:textId="19BAE311" w:rsidR="00F65DBA" w:rsidRPr="00DB4A8E" w:rsidRDefault="00F65DBA" w:rsidP="00F574B8">
            <w:pPr>
              <w:snapToGrid w:val="0"/>
              <w:jc w:val="center"/>
              <w:rPr>
                <w:szCs w:val="21"/>
              </w:rPr>
            </w:pPr>
            <w:r>
              <w:rPr>
                <w:rFonts w:hint="eastAsia"/>
                <w:szCs w:val="21"/>
              </w:rPr>
              <w:t>P</w:t>
            </w:r>
            <w:r>
              <w:rPr>
                <w:szCs w:val="21"/>
              </w:rPr>
              <w:t>VT</w:t>
            </w:r>
            <w:r>
              <w:rPr>
                <w:rFonts w:hint="eastAsia"/>
                <w:szCs w:val="21"/>
              </w:rPr>
              <w:t>系统</w:t>
            </w:r>
          </w:p>
        </w:tc>
        <w:tc>
          <w:tcPr>
            <w:tcW w:w="1984" w:type="dxa"/>
            <w:shd w:val="clear" w:color="auto" w:fill="auto"/>
            <w:vAlign w:val="center"/>
          </w:tcPr>
          <w:p w14:paraId="1EF699A1" w14:textId="77777777" w:rsidR="008E2B53" w:rsidRPr="00DB4A8E" w:rsidRDefault="008E2B53" w:rsidP="008E2B53">
            <w:pPr>
              <w:snapToGrid w:val="0"/>
              <w:spacing w:line="440" w:lineRule="atLeast"/>
              <w:jc w:val="center"/>
              <w:rPr>
                <w:szCs w:val="21"/>
              </w:rPr>
            </w:pPr>
            <w:r w:rsidRPr="00DB4A8E">
              <w:rPr>
                <w:rFonts w:hint="eastAsia"/>
                <w:szCs w:val="21"/>
              </w:rPr>
              <w:t>5</w:t>
            </w:r>
            <w:r w:rsidRPr="00DB4A8E">
              <w:rPr>
                <w:szCs w:val="21"/>
              </w:rPr>
              <w:t>0/45</w:t>
            </w:r>
          </w:p>
        </w:tc>
        <w:tc>
          <w:tcPr>
            <w:tcW w:w="1985" w:type="dxa"/>
            <w:shd w:val="clear" w:color="auto" w:fill="auto"/>
            <w:vAlign w:val="center"/>
          </w:tcPr>
          <w:p w14:paraId="757082F6" w14:textId="77777777" w:rsidR="008E2B53" w:rsidRPr="00DB4A8E" w:rsidRDefault="008E2B53" w:rsidP="008E2B53">
            <w:pPr>
              <w:snapToGrid w:val="0"/>
              <w:spacing w:line="440" w:lineRule="atLeast"/>
              <w:jc w:val="center"/>
              <w:rPr>
                <w:szCs w:val="21"/>
              </w:rPr>
            </w:pPr>
            <w:r w:rsidRPr="00DB4A8E">
              <w:rPr>
                <w:szCs w:val="21"/>
              </w:rPr>
              <w:t>3/8</w:t>
            </w:r>
          </w:p>
        </w:tc>
        <w:tc>
          <w:tcPr>
            <w:tcW w:w="1977" w:type="dxa"/>
            <w:shd w:val="clear" w:color="auto" w:fill="auto"/>
            <w:vAlign w:val="center"/>
          </w:tcPr>
          <w:p w14:paraId="785D1086" w14:textId="77777777" w:rsidR="008E2B53" w:rsidRPr="00DB4A8E" w:rsidRDefault="008E2B53" w:rsidP="008E2B53">
            <w:pPr>
              <w:snapToGrid w:val="0"/>
              <w:spacing w:line="440" w:lineRule="atLeast"/>
              <w:jc w:val="center"/>
              <w:rPr>
                <w:szCs w:val="21"/>
              </w:rPr>
            </w:pPr>
            <w:r w:rsidRPr="00DB4A8E">
              <w:rPr>
                <w:rFonts w:hint="eastAsia"/>
                <w:szCs w:val="21"/>
              </w:rPr>
              <w:t>5</w:t>
            </w:r>
            <w:r w:rsidRPr="00DB4A8E">
              <w:rPr>
                <w:szCs w:val="21"/>
              </w:rPr>
              <w:t>0/45</w:t>
            </w:r>
          </w:p>
        </w:tc>
      </w:tr>
      <w:tr w:rsidR="00DB4A8E" w:rsidRPr="00DB4A8E" w14:paraId="44538143" w14:textId="77777777" w:rsidTr="007B003B">
        <w:trPr>
          <w:jc w:val="center"/>
        </w:trPr>
        <w:tc>
          <w:tcPr>
            <w:tcW w:w="3114" w:type="dxa"/>
            <w:gridSpan w:val="2"/>
            <w:shd w:val="clear" w:color="auto" w:fill="auto"/>
            <w:vAlign w:val="center"/>
          </w:tcPr>
          <w:p w14:paraId="0368D6BC" w14:textId="77777777" w:rsidR="00DB43BA" w:rsidRPr="00DB4A8E" w:rsidRDefault="00DB43BA" w:rsidP="007B003B">
            <w:pPr>
              <w:snapToGrid w:val="0"/>
              <w:spacing w:line="440" w:lineRule="atLeast"/>
              <w:jc w:val="center"/>
              <w:rPr>
                <w:szCs w:val="21"/>
              </w:rPr>
            </w:pPr>
            <w:r w:rsidRPr="00DB4A8E">
              <w:rPr>
                <w:rFonts w:hint="eastAsia"/>
                <w:szCs w:val="21"/>
              </w:rPr>
              <w:t>机组名义</w:t>
            </w:r>
            <w:r w:rsidRPr="00DB4A8E">
              <w:rPr>
                <w:rFonts w:hint="eastAsia"/>
                <w:szCs w:val="21"/>
              </w:rPr>
              <w:t>COP</w:t>
            </w:r>
          </w:p>
        </w:tc>
        <w:tc>
          <w:tcPr>
            <w:tcW w:w="1984" w:type="dxa"/>
            <w:shd w:val="clear" w:color="auto" w:fill="auto"/>
            <w:vAlign w:val="center"/>
          </w:tcPr>
          <w:p w14:paraId="68029827" w14:textId="77777777" w:rsidR="00DB43BA" w:rsidRPr="00DB4A8E" w:rsidRDefault="00DB43BA" w:rsidP="007B003B">
            <w:pPr>
              <w:snapToGrid w:val="0"/>
              <w:spacing w:line="440" w:lineRule="atLeast"/>
              <w:jc w:val="center"/>
              <w:rPr>
                <w:szCs w:val="21"/>
              </w:rPr>
            </w:pPr>
            <w:r w:rsidRPr="00DB4A8E">
              <w:rPr>
                <w:rFonts w:hint="eastAsia"/>
                <w:szCs w:val="21"/>
              </w:rPr>
              <w:t>2.0</w:t>
            </w:r>
          </w:p>
        </w:tc>
        <w:tc>
          <w:tcPr>
            <w:tcW w:w="1985" w:type="dxa"/>
            <w:shd w:val="clear" w:color="auto" w:fill="auto"/>
            <w:vAlign w:val="center"/>
          </w:tcPr>
          <w:p w14:paraId="4693F04D" w14:textId="77777777" w:rsidR="00DB43BA" w:rsidRPr="00DB4A8E" w:rsidRDefault="00DB43BA" w:rsidP="007B003B">
            <w:pPr>
              <w:snapToGrid w:val="0"/>
              <w:spacing w:line="440" w:lineRule="atLeast"/>
              <w:jc w:val="center"/>
              <w:rPr>
                <w:szCs w:val="21"/>
              </w:rPr>
            </w:pPr>
            <w:r w:rsidRPr="00DB4A8E">
              <w:rPr>
                <w:rFonts w:hint="eastAsia"/>
                <w:szCs w:val="21"/>
              </w:rPr>
              <w:t>2.5</w:t>
            </w:r>
          </w:p>
        </w:tc>
        <w:tc>
          <w:tcPr>
            <w:tcW w:w="1977" w:type="dxa"/>
            <w:shd w:val="clear" w:color="auto" w:fill="auto"/>
            <w:vAlign w:val="center"/>
          </w:tcPr>
          <w:p w14:paraId="34769589" w14:textId="77777777" w:rsidR="00DB43BA" w:rsidRPr="00DB4A8E" w:rsidRDefault="00DB43BA" w:rsidP="007B003B">
            <w:pPr>
              <w:snapToGrid w:val="0"/>
              <w:spacing w:line="440" w:lineRule="atLeast"/>
              <w:jc w:val="center"/>
              <w:rPr>
                <w:szCs w:val="21"/>
              </w:rPr>
            </w:pPr>
            <w:r w:rsidRPr="00DB4A8E">
              <w:rPr>
                <w:rFonts w:hint="eastAsia"/>
                <w:szCs w:val="21"/>
              </w:rPr>
              <w:t>4.5</w:t>
            </w:r>
          </w:p>
        </w:tc>
      </w:tr>
    </w:tbl>
    <w:p w14:paraId="5292AEAC" w14:textId="0CD704A0"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不同用户的用</w:t>
      </w:r>
      <w:proofErr w:type="gramStart"/>
      <w:r w:rsidRPr="00DB4A8E">
        <w:rPr>
          <w:rFonts w:hint="eastAsia"/>
          <w:sz w:val="24"/>
        </w:rPr>
        <w:t>能需求</w:t>
      </w:r>
      <w:proofErr w:type="gramEnd"/>
      <w:r w:rsidRPr="00DB4A8E">
        <w:rPr>
          <w:rFonts w:hint="eastAsia"/>
          <w:sz w:val="24"/>
        </w:rPr>
        <w:t>不同，譬如寒冷地区住宅主要以供热为主，而办公建筑等公共建筑既需要供热、也需要供冷。为此，根据用户用</w:t>
      </w:r>
      <w:proofErr w:type="gramStart"/>
      <w:r w:rsidRPr="00DB4A8E">
        <w:rPr>
          <w:rFonts w:hint="eastAsia"/>
          <w:sz w:val="24"/>
        </w:rPr>
        <w:t>能需求</w:t>
      </w:r>
      <w:proofErr w:type="gramEnd"/>
      <w:r w:rsidRPr="00DB4A8E">
        <w:rPr>
          <w:rFonts w:hint="eastAsia"/>
          <w:sz w:val="24"/>
        </w:rPr>
        <w:t>不同，</w:t>
      </w:r>
      <w:r w:rsidRPr="00DB4A8E">
        <w:rPr>
          <w:rFonts w:hint="eastAsia"/>
          <w:sz w:val="24"/>
        </w:rPr>
        <w:t>P</w:t>
      </w:r>
      <w:r w:rsidRPr="00DB4A8E">
        <w:rPr>
          <w:sz w:val="24"/>
        </w:rPr>
        <w:t>VT</w:t>
      </w:r>
      <w:r w:rsidRPr="00DB4A8E">
        <w:rPr>
          <w:rFonts w:hint="eastAsia"/>
          <w:sz w:val="24"/>
        </w:rPr>
        <w:t>热泵机组可以分为热电机组与热电冷机组。从热泵机组的运行工况分</w:t>
      </w:r>
      <w:r w:rsidR="00347D22" w:rsidRPr="00DB4A8E">
        <w:rPr>
          <w:rFonts w:hint="eastAsia"/>
          <w:sz w:val="24"/>
        </w:rPr>
        <w:t>类</w:t>
      </w:r>
      <w:r w:rsidRPr="00DB4A8E">
        <w:rPr>
          <w:rFonts w:hint="eastAsia"/>
          <w:sz w:val="24"/>
        </w:rPr>
        <w:t>，可以分为冬季制热名义工况、夏季制冷名义工况及夏季制热名义工况三种。在制热时，热泵机组的运行效率主要与太阳辐照度和空气温度有关；在制冷时，热泵机组的运行效率主要与室外气温和空气风速有关。在系统设计设备选型时，机组在不同运行工况下的运行效率是一个重要参数。因此，</w:t>
      </w:r>
      <w:r w:rsidRPr="00DB4A8E">
        <w:rPr>
          <w:rFonts w:hint="eastAsia"/>
          <w:sz w:val="24"/>
        </w:rPr>
        <w:t>P</w:t>
      </w:r>
      <w:r w:rsidRPr="00DB4A8E">
        <w:rPr>
          <w:sz w:val="24"/>
        </w:rPr>
        <w:t>VT</w:t>
      </w:r>
      <w:r w:rsidRPr="00DB4A8E">
        <w:rPr>
          <w:sz w:val="24"/>
        </w:rPr>
        <w:t>热泵</w:t>
      </w:r>
      <w:r w:rsidRPr="00DB4A8E">
        <w:rPr>
          <w:rFonts w:hint="eastAsia"/>
          <w:sz w:val="24"/>
        </w:rPr>
        <w:t>机组应给出冬季制热工况、夏季制冷工况及夏季制热工况下的运行效率曲线。以压缩机容量为</w:t>
      </w:r>
      <w:r w:rsidRPr="00DB4A8E">
        <w:rPr>
          <w:sz w:val="24"/>
        </w:rPr>
        <w:t>2.4kW</w:t>
      </w:r>
      <w:r w:rsidRPr="00DB4A8E">
        <w:rPr>
          <w:rFonts w:hint="eastAsia"/>
          <w:sz w:val="24"/>
        </w:rPr>
        <w:t>的</w:t>
      </w:r>
      <w:r w:rsidRPr="00DB4A8E">
        <w:rPr>
          <w:rFonts w:hint="eastAsia"/>
          <w:sz w:val="24"/>
        </w:rPr>
        <w:t>P</w:t>
      </w:r>
      <w:r w:rsidRPr="00DB4A8E">
        <w:rPr>
          <w:sz w:val="24"/>
        </w:rPr>
        <w:t>VT</w:t>
      </w:r>
      <w:r w:rsidRPr="00DB4A8E">
        <w:rPr>
          <w:rFonts w:hint="eastAsia"/>
          <w:sz w:val="24"/>
        </w:rPr>
        <w:t>热泵机组为例，机组在</w:t>
      </w:r>
      <w:bookmarkStart w:id="45" w:name="_Hlk28432989"/>
      <w:r w:rsidRPr="00DB4A8E">
        <w:rPr>
          <w:rFonts w:hint="eastAsia"/>
          <w:sz w:val="24"/>
        </w:rPr>
        <w:t>夏季制热工况</w:t>
      </w:r>
      <w:bookmarkEnd w:id="45"/>
      <w:r w:rsidRPr="00DB4A8E">
        <w:rPr>
          <w:rFonts w:hint="eastAsia"/>
          <w:sz w:val="24"/>
        </w:rPr>
        <w:t>、夏季制冷工况及冬季制热工况下的</w:t>
      </w:r>
      <w:r w:rsidRPr="00DB4A8E">
        <w:rPr>
          <w:rFonts w:hint="eastAsia"/>
          <w:sz w:val="24"/>
        </w:rPr>
        <w:t>C</w:t>
      </w:r>
      <w:r w:rsidRPr="00DB4A8E">
        <w:rPr>
          <w:sz w:val="24"/>
        </w:rPr>
        <w:t>OP</w:t>
      </w:r>
      <w:r w:rsidRPr="00DB4A8E">
        <w:rPr>
          <w:rFonts w:hint="eastAsia"/>
          <w:sz w:val="24"/>
        </w:rPr>
        <w:t>曲线分别如图</w:t>
      </w:r>
      <w:r w:rsidRPr="00DB4A8E">
        <w:rPr>
          <w:rFonts w:hint="eastAsia"/>
          <w:sz w:val="24"/>
        </w:rPr>
        <w:t>3~</w:t>
      </w:r>
      <w:r w:rsidRPr="00DB4A8E">
        <w:rPr>
          <w:rFonts w:hint="eastAsia"/>
          <w:sz w:val="24"/>
        </w:rPr>
        <w:t>图</w:t>
      </w:r>
      <w:r w:rsidRPr="00DB4A8E">
        <w:rPr>
          <w:rFonts w:hint="eastAsia"/>
          <w:sz w:val="24"/>
        </w:rPr>
        <w:t>5</w:t>
      </w:r>
      <w:r w:rsidRPr="00DB4A8E">
        <w:rPr>
          <w:rFonts w:hint="eastAsia"/>
          <w:sz w:val="24"/>
        </w:rPr>
        <w:t>所示。</w:t>
      </w:r>
    </w:p>
    <w:p w14:paraId="6043D353" w14:textId="77777777" w:rsidR="00DB43BA" w:rsidRPr="00DB4A8E" w:rsidRDefault="00DB43BA" w:rsidP="00DB43BA">
      <w:pPr>
        <w:snapToGrid w:val="0"/>
        <w:spacing w:line="440" w:lineRule="atLeast"/>
        <w:jc w:val="center"/>
        <w:rPr>
          <w:sz w:val="24"/>
        </w:rPr>
      </w:pPr>
      <w:r w:rsidRPr="00DB4A8E">
        <w:rPr>
          <w:noProof/>
          <w:sz w:val="24"/>
        </w:rPr>
        <w:drawing>
          <wp:inline distT="0" distB="0" distL="0" distR="0" wp14:anchorId="7FBFE0D6" wp14:editId="7F215E76">
            <wp:extent cx="3983388" cy="3262893"/>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l="9398" t="8479" r="11946" b="7138"/>
                    <a:stretch>
                      <a:fillRect/>
                    </a:stretch>
                  </pic:blipFill>
                  <pic:spPr bwMode="auto">
                    <a:xfrm>
                      <a:off x="0" y="0"/>
                      <a:ext cx="3985532" cy="3264649"/>
                    </a:xfrm>
                    <a:prstGeom prst="rect">
                      <a:avLst/>
                    </a:prstGeom>
                    <a:noFill/>
                    <a:ln>
                      <a:noFill/>
                    </a:ln>
                  </pic:spPr>
                </pic:pic>
              </a:graphicData>
            </a:graphic>
          </wp:inline>
        </w:drawing>
      </w:r>
    </w:p>
    <w:p w14:paraId="250F0500" w14:textId="77777777" w:rsidR="00DB43BA" w:rsidRPr="00DB4A8E" w:rsidRDefault="00DB43BA" w:rsidP="00DB43BA">
      <w:pPr>
        <w:snapToGrid w:val="0"/>
        <w:spacing w:line="440" w:lineRule="atLeast"/>
        <w:jc w:val="center"/>
        <w:rPr>
          <w:szCs w:val="21"/>
        </w:rPr>
      </w:pPr>
      <w:r w:rsidRPr="00DB4A8E">
        <w:rPr>
          <w:rFonts w:hint="eastAsia"/>
          <w:szCs w:val="21"/>
        </w:rPr>
        <w:t>图</w:t>
      </w:r>
      <w:r w:rsidRPr="00DB4A8E">
        <w:rPr>
          <w:szCs w:val="21"/>
        </w:rPr>
        <w:t xml:space="preserve">3 </w:t>
      </w:r>
      <w:r w:rsidRPr="00DB4A8E">
        <w:rPr>
          <w:rFonts w:hint="eastAsia"/>
          <w:szCs w:val="21"/>
        </w:rPr>
        <w:t>太阳能光伏光热热泵机组夏季制热工况</w:t>
      </w:r>
      <w:r w:rsidRPr="00DB4A8E">
        <w:rPr>
          <w:rFonts w:hint="eastAsia"/>
          <w:szCs w:val="21"/>
        </w:rPr>
        <w:t>COP</w:t>
      </w:r>
      <w:r w:rsidRPr="00DB4A8E">
        <w:rPr>
          <w:rFonts w:hint="eastAsia"/>
          <w:szCs w:val="21"/>
        </w:rPr>
        <w:t>曲线</w:t>
      </w:r>
    </w:p>
    <w:p w14:paraId="4C3F8F6A" w14:textId="77777777" w:rsidR="00DB43BA" w:rsidRPr="00DB4A8E" w:rsidRDefault="00DB43BA" w:rsidP="00DB43BA">
      <w:pPr>
        <w:snapToGrid w:val="0"/>
        <w:spacing w:line="440" w:lineRule="atLeast"/>
        <w:jc w:val="center"/>
        <w:rPr>
          <w:sz w:val="24"/>
        </w:rPr>
      </w:pPr>
      <w:r w:rsidRPr="00DB4A8E">
        <w:rPr>
          <w:rFonts w:hint="eastAsia"/>
          <w:noProof/>
          <w:sz w:val="24"/>
        </w:rPr>
        <w:lastRenderedPageBreak/>
        <w:drawing>
          <wp:inline distT="0" distB="0" distL="0" distR="0" wp14:anchorId="3E31C449" wp14:editId="16440242">
            <wp:extent cx="3928524" cy="321968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l="9531" t="7800" r="10799" b="6805"/>
                    <a:stretch>
                      <a:fillRect/>
                    </a:stretch>
                  </pic:blipFill>
                  <pic:spPr bwMode="auto">
                    <a:xfrm>
                      <a:off x="0" y="0"/>
                      <a:ext cx="3933953" cy="3224132"/>
                    </a:xfrm>
                    <a:prstGeom prst="rect">
                      <a:avLst/>
                    </a:prstGeom>
                    <a:noFill/>
                    <a:ln>
                      <a:noFill/>
                    </a:ln>
                  </pic:spPr>
                </pic:pic>
              </a:graphicData>
            </a:graphic>
          </wp:inline>
        </w:drawing>
      </w:r>
    </w:p>
    <w:p w14:paraId="3D6DBB1C" w14:textId="77777777" w:rsidR="00DB43BA" w:rsidRPr="00DB4A8E" w:rsidRDefault="00DB43BA" w:rsidP="00DB43BA">
      <w:pPr>
        <w:snapToGrid w:val="0"/>
        <w:spacing w:line="440" w:lineRule="atLeast"/>
        <w:jc w:val="center"/>
        <w:rPr>
          <w:szCs w:val="21"/>
        </w:rPr>
      </w:pPr>
      <w:r w:rsidRPr="00DB4A8E">
        <w:rPr>
          <w:rFonts w:hint="eastAsia"/>
          <w:szCs w:val="21"/>
        </w:rPr>
        <w:t>图</w:t>
      </w:r>
      <w:r w:rsidRPr="00DB4A8E">
        <w:rPr>
          <w:szCs w:val="21"/>
        </w:rPr>
        <w:t xml:space="preserve">4 </w:t>
      </w:r>
      <w:r w:rsidRPr="00DB4A8E">
        <w:rPr>
          <w:rFonts w:hint="eastAsia"/>
          <w:szCs w:val="21"/>
        </w:rPr>
        <w:t>太阳能光伏光热热泵机组夏季制冷工况</w:t>
      </w:r>
      <w:r w:rsidRPr="00DB4A8E">
        <w:rPr>
          <w:rFonts w:hint="eastAsia"/>
          <w:szCs w:val="21"/>
        </w:rPr>
        <w:t>COP</w:t>
      </w:r>
      <w:r w:rsidRPr="00DB4A8E">
        <w:rPr>
          <w:rFonts w:hint="eastAsia"/>
          <w:szCs w:val="21"/>
        </w:rPr>
        <w:t>曲线</w:t>
      </w:r>
    </w:p>
    <w:p w14:paraId="35B006B3" w14:textId="77777777" w:rsidR="00DB43BA" w:rsidRPr="00DB4A8E" w:rsidRDefault="00DB43BA" w:rsidP="00DB43BA">
      <w:pPr>
        <w:snapToGrid w:val="0"/>
        <w:spacing w:line="440" w:lineRule="atLeast"/>
        <w:jc w:val="center"/>
        <w:rPr>
          <w:sz w:val="24"/>
        </w:rPr>
      </w:pPr>
      <w:r w:rsidRPr="00DB4A8E">
        <w:rPr>
          <w:rFonts w:hint="eastAsia"/>
          <w:noProof/>
          <w:sz w:val="24"/>
        </w:rPr>
        <w:drawing>
          <wp:inline distT="0" distB="0" distL="0" distR="0" wp14:anchorId="4A175A5E" wp14:editId="7CF2B16B">
            <wp:extent cx="4098015" cy="3326698"/>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l="9398" t="8133" r="11691" b="8305"/>
                    <a:stretch>
                      <a:fillRect/>
                    </a:stretch>
                  </pic:blipFill>
                  <pic:spPr bwMode="auto">
                    <a:xfrm>
                      <a:off x="0" y="0"/>
                      <a:ext cx="4100829" cy="3328982"/>
                    </a:xfrm>
                    <a:prstGeom prst="rect">
                      <a:avLst/>
                    </a:prstGeom>
                    <a:noFill/>
                    <a:ln>
                      <a:noFill/>
                    </a:ln>
                  </pic:spPr>
                </pic:pic>
              </a:graphicData>
            </a:graphic>
          </wp:inline>
        </w:drawing>
      </w:r>
    </w:p>
    <w:p w14:paraId="3CFDDF96" w14:textId="77777777" w:rsidR="00DB43BA" w:rsidRPr="00DB4A8E" w:rsidRDefault="00DB43BA" w:rsidP="00DB43BA">
      <w:pPr>
        <w:snapToGrid w:val="0"/>
        <w:spacing w:line="440" w:lineRule="atLeast"/>
        <w:jc w:val="center"/>
        <w:rPr>
          <w:szCs w:val="21"/>
        </w:rPr>
      </w:pPr>
      <w:r w:rsidRPr="00DB4A8E">
        <w:rPr>
          <w:rFonts w:hint="eastAsia"/>
          <w:szCs w:val="21"/>
        </w:rPr>
        <w:t>图</w:t>
      </w:r>
      <w:r w:rsidRPr="00DB4A8E">
        <w:rPr>
          <w:szCs w:val="21"/>
        </w:rPr>
        <w:t xml:space="preserve">5 </w:t>
      </w:r>
      <w:r w:rsidRPr="00DB4A8E">
        <w:rPr>
          <w:rFonts w:hint="eastAsia"/>
          <w:szCs w:val="21"/>
        </w:rPr>
        <w:t>太阳能光伏光热热泵机组冬季制热工况</w:t>
      </w:r>
      <w:r w:rsidRPr="00DB4A8E">
        <w:rPr>
          <w:rFonts w:hint="eastAsia"/>
          <w:szCs w:val="21"/>
        </w:rPr>
        <w:t>COP</w:t>
      </w:r>
      <w:r w:rsidRPr="00DB4A8E">
        <w:rPr>
          <w:rFonts w:hint="eastAsia"/>
          <w:szCs w:val="21"/>
        </w:rPr>
        <w:t>曲线</w:t>
      </w:r>
    </w:p>
    <w:p w14:paraId="7277602C" w14:textId="5B39A14F" w:rsidR="00DB43BA" w:rsidRPr="00DB4A8E" w:rsidRDefault="00DB43BA" w:rsidP="00DB43BA">
      <w:pPr>
        <w:snapToGrid w:val="0"/>
        <w:spacing w:line="440" w:lineRule="atLeast"/>
        <w:rPr>
          <w:sz w:val="24"/>
        </w:rPr>
      </w:pPr>
      <w:r w:rsidRPr="00DB4A8E">
        <w:rPr>
          <w:b/>
          <w:sz w:val="24"/>
        </w:rPr>
        <w:t>4.</w:t>
      </w:r>
      <w:r w:rsidRPr="00DB4A8E">
        <w:rPr>
          <w:rFonts w:hint="eastAsia"/>
          <w:b/>
          <w:sz w:val="24"/>
        </w:rPr>
        <w:t>3</w:t>
      </w:r>
      <w:r w:rsidRPr="00DB4A8E">
        <w:rPr>
          <w:b/>
          <w:sz w:val="24"/>
        </w:rPr>
        <w:t>.2</w:t>
      </w:r>
      <w:r w:rsidRPr="00DB4A8E">
        <w:rPr>
          <w:sz w:val="24"/>
        </w:rPr>
        <w:t xml:space="preserve"> </w:t>
      </w:r>
      <w:bookmarkStart w:id="46" w:name="_Hlk28432592"/>
      <w:r w:rsidRPr="00DB4A8E">
        <w:rPr>
          <w:rFonts w:hint="eastAsia"/>
          <w:sz w:val="24"/>
        </w:rPr>
        <w:t>P</w:t>
      </w:r>
      <w:r w:rsidRPr="00DB4A8E">
        <w:rPr>
          <w:sz w:val="24"/>
        </w:rPr>
        <w:t>VT</w:t>
      </w:r>
      <w:r w:rsidRPr="00DB4A8E">
        <w:rPr>
          <w:rFonts w:hint="eastAsia"/>
          <w:sz w:val="24"/>
        </w:rPr>
        <w:t>热泵机组</w:t>
      </w:r>
      <w:r w:rsidRPr="00DB4A8E">
        <w:rPr>
          <w:sz w:val="24"/>
        </w:rPr>
        <w:t>应</w:t>
      </w:r>
      <w:r w:rsidRPr="00DB4A8E">
        <w:rPr>
          <w:rFonts w:hint="eastAsia"/>
          <w:sz w:val="24"/>
        </w:rPr>
        <w:t>明示</w:t>
      </w:r>
      <w:r w:rsidR="00C37F77" w:rsidRPr="00DB4A8E">
        <w:rPr>
          <w:rFonts w:hint="eastAsia"/>
          <w:sz w:val="24"/>
        </w:rPr>
        <w:t>P</w:t>
      </w:r>
      <w:r w:rsidR="00C37F77" w:rsidRPr="00DB4A8E">
        <w:rPr>
          <w:sz w:val="24"/>
        </w:rPr>
        <w:t>VT</w:t>
      </w:r>
      <w:r w:rsidRPr="00DB4A8E">
        <w:rPr>
          <w:rFonts w:hint="eastAsia"/>
          <w:sz w:val="24"/>
        </w:rPr>
        <w:t>组件配置面积，制热名义工况下</w:t>
      </w:r>
      <w:r w:rsidRPr="00DB4A8E">
        <w:rPr>
          <w:sz w:val="24"/>
        </w:rPr>
        <w:t>的</w:t>
      </w:r>
      <w:r w:rsidRPr="00DB4A8E">
        <w:rPr>
          <w:rFonts w:hint="eastAsia"/>
          <w:sz w:val="24"/>
        </w:rPr>
        <w:t>机组</w:t>
      </w:r>
      <w:r w:rsidRPr="00DB4A8E">
        <w:rPr>
          <w:rFonts w:hint="eastAsia"/>
          <w:sz w:val="24"/>
        </w:rPr>
        <w:t>COP</w:t>
      </w:r>
      <w:r w:rsidRPr="00DB4A8E">
        <w:rPr>
          <w:rFonts w:hint="eastAsia"/>
          <w:sz w:val="24"/>
        </w:rPr>
        <w:t>、供水温度和制热量，制冷名义工况下的机组</w:t>
      </w:r>
      <w:r w:rsidRPr="00DB4A8E">
        <w:rPr>
          <w:rFonts w:hint="eastAsia"/>
          <w:sz w:val="24"/>
        </w:rPr>
        <w:t>COP</w:t>
      </w:r>
      <w:r w:rsidRPr="00DB4A8E">
        <w:rPr>
          <w:rFonts w:hint="eastAsia"/>
          <w:sz w:val="24"/>
        </w:rPr>
        <w:t>、供水温度和制冷量。</w:t>
      </w:r>
      <w:bookmarkEnd w:id="46"/>
    </w:p>
    <w:p w14:paraId="68B15A4A"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bCs/>
          <w:sz w:val="24"/>
        </w:rPr>
        <w:t>PVT</w:t>
      </w:r>
      <w:r w:rsidRPr="00DB4A8E">
        <w:rPr>
          <w:rFonts w:hint="eastAsia"/>
          <w:bCs/>
          <w:sz w:val="24"/>
        </w:rPr>
        <w:t>热泵组件面积应与热泵机组的供热能力一致，与热泵机组配套的</w:t>
      </w:r>
      <w:r w:rsidRPr="00DB4A8E">
        <w:rPr>
          <w:rFonts w:hint="eastAsia"/>
          <w:bCs/>
          <w:sz w:val="24"/>
        </w:rPr>
        <w:t>P</w:t>
      </w:r>
      <w:r w:rsidRPr="00DB4A8E">
        <w:rPr>
          <w:bCs/>
          <w:sz w:val="24"/>
        </w:rPr>
        <w:t>VT</w:t>
      </w:r>
      <w:r w:rsidRPr="00DB4A8E">
        <w:rPr>
          <w:rFonts w:hint="eastAsia"/>
          <w:bCs/>
          <w:sz w:val="24"/>
        </w:rPr>
        <w:t>组件面积需由热泵机组厂家确定，设计人员只需要按照热泵机组厂家提供的</w:t>
      </w:r>
      <w:r w:rsidRPr="00DB4A8E">
        <w:rPr>
          <w:rFonts w:hint="eastAsia"/>
          <w:bCs/>
          <w:sz w:val="24"/>
        </w:rPr>
        <w:t>P</w:t>
      </w:r>
      <w:r w:rsidRPr="00DB4A8E">
        <w:rPr>
          <w:bCs/>
          <w:sz w:val="24"/>
        </w:rPr>
        <w:t>VT</w:t>
      </w:r>
      <w:r w:rsidRPr="00DB4A8E">
        <w:rPr>
          <w:rFonts w:hint="eastAsia"/>
          <w:bCs/>
          <w:sz w:val="24"/>
        </w:rPr>
        <w:t>组件面积及规格设计安装位置和安装方式；另外，热泵机组各种工况下的性能系数、供水温度和制冷量等是设计人员在系统设计过程必须要的参数。为此，上述参数热泵机组</w:t>
      </w:r>
      <w:r w:rsidRPr="00DB4A8E">
        <w:rPr>
          <w:rFonts w:hint="eastAsia"/>
          <w:bCs/>
          <w:sz w:val="24"/>
        </w:rPr>
        <w:lastRenderedPageBreak/>
        <w:t>应明确给出这些参数。</w:t>
      </w:r>
    </w:p>
    <w:p w14:paraId="76E1AEB5" w14:textId="06667C9A" w:rsidR="00DB43BA" w:rsidRPr="00DB4A8E" w:rsidRDefault="00DB43BA" w:rsidP="00DB43BA">
      <w:pPr>
        <w:snapToGrid w:val="0"/>
        <w:spacing w:line="440" w:lineRule="atLeast"/>
        <w:rPr>
          <w:sz w:val="24"/>
        </w:rPr>
      </w:pPr>
      <w:r w:rsidRPr="00DB4A8E">
        <w:rPr>
          <w:b/>
          <w:sz w:val="24"/>
        </w:rPr>
        <w:t>4.3.3</w:t>
      </w:r>
      <w:r w:rsidRPr="00DB4A8E">
        <w:rPr>
          <w:rFonts w:hint="eastAsia"/>
          <w:sz w:val="24"/>
        </w:rPr>
        <w:t xml:space="preserve"> PVT</w:t>
      </w:r>
      <w:r w:rsidRPr="00DB4A8E">
        <w:rPr>
          <w:sz w:val="24"/>
        </w:rPr>
        <w:t>热泵机组应具有开放的通讯协议，便于建筑能源</w:t>
      </w:r>
      <w:r w:rsidR="001034AB" w:rsidRPr="00DB4A8E">
        <w:rPr>
          <w:rFonts w:hint="eastAsia"/>
          <w:sz w:val="24"/>
        </w:rPr>
        <w:t>信息化</w:t>
      </w:r>
      <w:r w:rsidRPr="00DB4A8E">
        <w:rPr>
          <w:sz w:val="24"/>
        </w:rPr>
        <w:t>管理系统</w:t>
      </w:r>
      <w:r w:rsidRPr="00DB4A8E">
        <w:rPr>
          <w:rFonts w:hint="eastAsia"/>
          <w:sz w:val="24"/>
        </w:rPr>
        <w:t>采集相关参数</w:t>
      </w:r>
      <w:r w:rsidR="001034AB" w:rsidRPr="00DB4A8E">
        <w:rPr>
          <w:rFonts w:hint="eastAsia"/>
          <w:sz w:val="24"/>
        </w:rPr>
        <w:t>信息</w:t>
      </w:r>
      <w:r w:rsidRPr="00DB4A8E">
        <w:rPr>
          <w:rFonts w:hint="eastAsia"/>
          <w:sz w:val="24"/>
        </w:rPr>
        <w:t>。</w:t>
      </w:r>
    </w:p>
    <w:p w14:paraId="4AF85030"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PVT</w:t>
      </w:r>
      <w:r w:rsidRPr="00DB4A8E">
        <w:rPr>
          <w:rFonts w:hint="eastAsia"/>
          <w:sz w:val="24"/>
        </w:rPr>
        <w:t>热泵机组的运行参数、运行状态除就地显示外，还要保存运行记录。因设备自身控制器存储容量有限，建议集中储存运行记录，为简化系统设计，热泵机组要开放通讯，将数据传送至建筑能源管理系统。</w:t>
      </w:r>
    </w:p>
    <w:p w14:paraId="332913C9" w14:textId="77777777" w:rsidR="00DB43BA" w:rsidRPr="00DB4A8E" w:rsidRDefault="00DB43BA" w:rsidP="00DB43BA">
      <w:pPr>
        <w:snapToGrid w:val="0"/>
        <w:spacing w:line="440" w:lineRule="atLeast"/>
        <w:rPr>
          <w:sz w:val="24"/>
        </w:rPr>
      </w:pPr>
      <w:r w:rsidRPr="00DB4A8E">
        <w:rPr>
          <w:b/>
          <w:sz w:val="24"/>
        </w:rPr>
        <w:t>4.</w:t>
      </w:r>
      <w:r w:rsidRPr="00DB4A8E">
        <w:rPr>
          <w:rFonts w:hint="eastAsia"/>
          <w:b/>
          <w:sz w:val="24"/>
        </w:rPr>
        <w:t>3</w:t>
      </w:r>
      <w:r w:rsidRPr="00DB4A8E">
        <w:rPr>
          <w:b/>
          <w:sz w:val="24"/>
        </w:rPr>
        <w:t>.4</w:t>
      </w:r>
      <w:r w:rsidRPr="00DB4A8E">
        <w:rPr>
          <w:rFonts w:hint="eastAsia"/>
          <w:sz w:val="24"/>
        </w:rPr>
        <w:t xml:space="preserve"> PVT</w:t>
      </w:r>
      <w:r w:rsidRPr="00DB4A8E">
        <w:rPr>
          <w:rFonts w:hint="eastAsia"/>
          <w:sz w:val="24"/>
        </w:rPr>
        <w:t>热泵机组应对压缩机的启停、电磁阀的启闭、电子膨胀阀的开度、机组运行模式及安全防护等进行控制，应对压缩机进出口制冷剂温度、制冷剂压力及压缩机的运行状态等参数进行监测、记录及保存。</w:t>
      </w:r>
    </w:p>
    <w:p w14:paraId="49E8D166" w14:textId="4CEE49A3"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通过监测</w:t>
      </w:r>
      <w:r w:rsidRPr="00DB4A8E">
        <w:rPr>
          <w:rFonts w:hint="eastAsia"/>
          <w:sz w:val="24"/>
        </w:rPr>
        <w:t>PVT</w:t>
      </w:r>
      <w:r w:rsidRPr="00DB4A8E">
        <w:rPr>
          <w:rFonts w:hint="eastAsia"/>
          <w:sz w:val="24"/>
        </w:rPr>
        <w:t>热泵机组的运行数据，可以了解热泵机组的工作状态，为保证机组安全、稳定运行提供依据。系统设计时可以根据系统需求适当增加其他监测与控制内容，本条所列内容为热泵机组监测与控制的基本要求。</w:t>
      </w:r>
    </w:p>
    <w:p w14:paraId="03B6058F" w14:textId="4AF62432" w:rsidR="00DB43BA" w:rsidRPr="00DB4A8E" w:rsidRDefault="00DB43BA" w:rsidP="00DB43BA">
      <w:pPr>
        <w:snapToGrid w:val="0"/>
        <w:spacing w:line="440" w:lineRule="atLeast"/>
        <w:rPr>
          <w:sz w:val="24"/>
        </w:rPr>
      </w:pPr>
      <w:r w:rsidRPr="00DB4A8E">
        <w:rPr>
          <w:rFonts w:hint="eastAsia"/>
          <w:b/>
          <w:sz w:val="24"/>
        </w:rPr>
        <w:t>4</w:t>
      </w:r>
      <w:r w:rsidRPr="00DB4A8E">
        <w:rPr>
          <w:b/>
          <w:sz w:val="24"/>
        </w:rPr>
        <w:t>.</w:t>
      </w:r>
      <w:r w:rsidRPr="00DB4A8E">
        <w:rPr>
          <w:rFonts w:hint="eastAsia"/>
          <w:b/>
          <w:sz w:val="24"/>
        </w:rPr>
        <w:t>3</w:t>
      </w:r>
      <w:r w:rsidRPr="00DB4A8E">
        <w:rPr>
          <w:b/>
          <w:sz w:val="24"/>
        </w:rPr>
        <w:t>.5</w:t>
      </w:r>
      <w:r w:rsidRPr="00DB4A8E">
        <w:rPr>
          <w:sz w:val="24"/>
        </w:rPr>
        <w:t xml:space="preserve"> </w:t>
      </w:r>
      <w:r w:rsidR="00ED2134">
        <w:rPr>
          <w:rFonts w:hint="eastAsia"/>
          <w:sz w:val="24"/>
        </w:rPr>
        <w:t>机组</w:t>
      </w:r>
      <w:r w:rsidRPr="00DB4A8E">
        <w:rPr>
          <w:sz w:val="24"/>
        </w:rPr>
        <w:t>制冷剂管道</w:t>
      </w:r>
      <w:r w:rsidRPr="00DB4A8E">
        <w:rPr>
          <w:rFonts w:hint="eastAsia"/>
          <w:sz w:val="24"/>
        </w:rPr>
        <w:t>设计</w:t>
      </w:r>
      <w:r w:rsidRPr="00DB4A8E">
        <w:rPr>
          <w:sz w:val="24"/>
        </w:rPr>
        <w:t>应</w:t>
      </w:r>
      <w:r w:rsidRPr="00DB4A8E">
        <w:rPr>
          <w:rFonts w:hint="eastAsia"/>
          <w:sz w:val="24"/>
        </w:rPr>
        <w:t>采用同程式布置</w:t>
      </w:r>
      <w:r w:rsidRPr="00DB4A8E">
        <w:rPr>
          <w:sz w:val="24"/>
        </w:rPr>
        <w:t>，并应进行制冷剂管道布置优化</w:t>
      </w:r>
      <w:r w:rsidRPr="00DB4A8E">
        <w:rPr>
          <w:rFonts w:hint="eastAsia"/>
          <w:sz w:val="24"/>
        </w:rPr>
        <w:t>。</w:t>
      </w:r>
    </w:p>
    <w:p w14:paraId="78FFE7B5" w14:textId="6C8BC84E"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热泵机组到各块</w:t>
      </w:r>
      <w:r w:rsidR="00347D22" w:rsidRPr="00DB4A8E">
        <w:rPr>
          <w:rFonts w:hint="eastAsia"/>
          <w:sz w:val="24"/>
        </w:rPr>
        <w:t>P</w:t>
      </w:r>
      <w:r w:rsidR="00347D22" w:rsidRPr="00DB4A8E">
        <w:rPr>
          <w:sz w:val="24"/>
        </w:rPr>
        <w:t>VT</w:t>
      </w:r>
      <w:r w:rsidRPr="00DB4A8E">
        <w:rPr>
          <w:rFonts w:hint="eastAsia"/>
          <w:sz w:val="24"/>
        </w:rPr>
        <w:t>组件之间铜管应同程布置，以确保各段管路内阻力相当，避免各组件制冷剂分液不均的问题，保证系统稳定运行。</w:t>
      </w:r>
    </w:p>
    <w:p w14:paraId="0C6903C4" w14:textId="77777777" w:rsidR="00DB43BA" w:rsidRPr="00DB4A8E" w:rsidRDefault="00DB43BA" w:rsidP="00DB43BA">
      <w:pPr>
        <w:snapToGrid w:val="0"/>
        <w:spacing w:line="440" w:lineRule="atLeast"/>
        <w:rPr>
          <w:sz w:val="24"/>
        </w:rPr>
      </w:pPr>
      <w:r w:rsidRPr="00DB4A8E">
        <w:rPr>
          <w:rFonts w:hint="eastAsia"/>
          <w:b/>
          <w:sz w:val="24"/>
        </w:rPr>
        <w:t>4.3.</w:t>
      </w:r>
      <w:r w:rsidRPr="00DB4A8E">
        <w:rPr>
          <w:b/>
          <w:sz w:val="24"/>
        </w:rPr>
        <w:t xml:space="preserve">6 </w:t>
      </w:r>
      <w:r w:rsidRPr="00DB4A8E">
        <w:rPr>
          <w:rFonts w:hint="eastAsia"/>
          <w:sz w:val="24"/>
        </w:rPr>
        <w:t>制冷剂管路材质应符合</w:t>
      </w:r>
      <w:bookmarkStart w:id="47" w:name="_Hlk26801022"/>
      <w:proofErr w:type="gramStart"/>
      <w:r w:rsidRPr="00DB4A8E">
        <w:rPr>
          <w:rFonts w:hint="eastAsia"/>
          <w:sz w:val="24"/>
        </w:rPr>
        <w:t>现行行业</w:t>
      </w:r>
      <w:proofErr w:type="gramEnd"/>
      <w:r w:rsidRPr="00DB4A8E">
        <w:rPr>
          <w:rFonts w:hint="eastAsia"/>
          <w:sz w:val="24"/>
        </w:rPr>
        <w:t>标准</w:t>
      </w:r>
      <w:bookmarkStart w:id="48" w:name="_Hlk30172303"/>
      <w:r w:rsidRPr="00DB4A8E">
        <w:rPr>
          <w:rFonts w:hint="eastAsia"/>
          <w:sz w:val="24"/>
        </w:rPr>
        <w:t>《多联机空调系统技术规程》</w:t>
      </w:r>
      <w:r w:rsidRPr="00DB4A8E">
        <w:rPr>
          <w:sz w:val="24"/>
        </w:rPr>
        <w:t>JGJ 174</w:t>
      </w:r>
      <w:bookmarkEnd w:id="47"/>
      <w:bookmarkEnd w:id="48"/>
      <w:r w:rsidRPr="00DB4A8E">
        <w:rPr>
          <w:rFonts w:hint="eastAsia"/>
          <w:sz w:val="24"/>
        </w:rPr>
        <w:t>的相关规定。</w:t>
      </w:r>
    </w:p>
    <w:p w14:paraId="33C2372B"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制冷剂管材还应符合下列规定：</w:t>
      </w:r>
    </w:p>
    <w:p w14:paraId="3CCB329B" w14:textId="77777777" w:rsidR="00DB43BA" w:rsidRPr="00DB4A8E" w:rsidRDefault="00DB43BA" w:rsidP="00DB43BA">
      <w:pPr>
        <w:snapToGrid w:val="0"/>
        <w:spacing w:line="440" w:lineRule="atLeast"/>
        <w:ind w:firstLineChars="200" w:firstLine="482"/>
        <w:rPr>
          <w:sz w:val="24"/>
        </w:rPr>
      </w:pPr>
      <w:r w:rsidRPr="00DB4A8E">
        <w:rPr>
          <w:rFonts w:hint="eastAsia"/>
          <w:b/>
          <w:sz w:val="24"/>
        </w:rPr>
        <w:t>1</w:t>
      </w:r>
      <w:r w:rsidRPr="00DB4A8E">
        <w:rPr>
          <w:rFonts w:hint="eastAsia"/>
          <w:sz w:val="24"/>
        </w:rPr>
        <w:t xml:space="preserve"> </w:t>
      </w:r>
      <w:r w:rsidRPr="00DB4A8E">
        <w:rPr>
          <w:rFonts w:hint="eastAsia"/>
          <w:sz w:val="24"/>
        </w:rPr>
        <w:t>管材内外表面应光滑、清洁，不得有分层、砂眼、粗划痕、绿锈等缺陷；</w:t>
      </w:r>
    </w:p>
    <w:p w14:paraId="5A6130CF" w14:textId="77777777" w:rsidR="00DB43BA" w:rsidRPr="00DB4A8E" w:rsidRDefault="00DB43BA" w:rsidP="00DB43BA">
      <w:pPr>
        <w:snapToGrid w:val="0"/>
        <w:spacing w:line="440" w:lineRule="atLeast"/>
        <w:ind w:firstLineChars="200" w:firstLine="482"/>
        <w:rPr>
          <w:sz w:val="24"/>
        </w:rPr>
      </w:pPr>
      <w:r w:rsidRPr="00DB4A8E">
        <w:rPr>
          <w:rFonts w:hint="eastAsia"/>
          <w:b/>
          <w:sz w:val="24"/>
        </w:rPr>
        <w:t>2</w:t>
      </w:r>
      <w:r w:rsidRPr="00DB4A8E">
        <w:rPr>
          <w:rFonts w:hint="eastAsia"/>
          <w:sz w:val="24"/>
        </w:rPr>
        <w:t xml:space="preserve"> </w:t>
      </w:r>
      <w:r w:rsidRPr="00DB4A8E">
        <w:rPr>
          <w:rFonts w:hint="eastAsia"/>
          <w:sz w:val="24"/>
        </w:rPr>
        <w:t>管材截面圆度和同心度应良好；</w:t>
      </w:r>
    </w:p>
    <w:p w14:paraId="5D9A607F" w14:textId="77777777" w:rsidR="00DB43BA" w:rsidRPr="00DB4A8E" w:rsidRDefault="00DB43BA" w:rsidP="00DB43BA">
      <w:pPr>
        <w:snapToGrid w:val="0"/>
        <w:spacing w:line="440" w:lineRule="atLeast"/>
        <w:ind w:firstLineChars="200" w:firstLine="482"/>
        <w:rPr>
          <w:sz w:val="24"/>
        </w:rPr>
      </w:pPr>
      <w:r w:rsidRPr="00DB4A8E">
        <w:rPr>
          <w:rFonts w:hint="eastAsia"/>
          <w:b/>
          <w:sz w:val="24"/>
        </w:rPr>
        <w:t>3</w:t>
      </w:r>
      <w:r w:rsidRPr="00DB4A8E">
        <w:rPr>
          <w:rFonts w:hint="eastAsia"/>
          <w:sz w:val="24"/>
        </w:rPr>
        <w:t xml:space="preserve"> </w:t>
      </w:r>
      <w:r w:rsidRPr="00DB4A8E">
        <w:rPr>
          <w:rFonts w:hint="eastAsia"/>
          <w:sz w:val="24"/>
        </w:rPr>
        <w:t>管材应经过脱油脂处理；</w:t>
      </w:r>
    </w:p>
    <w:p w14:paraId="0674C62D" w14:textId="77777777" w:rsidR="00DB43BA" w:rsidRPr="00DB4A8E" w:rsidRDefault="00DB43BA" w:rsidP="00DB43BA">
      <w:pPr>
        <w:snapToGrid w:val="0"/>
        <w:spacing w:line="440" w:lineRule="atLeast"/>
        <w:ind w:firstLineChars="200" w:firstLine="482"/>
        <w:rPr>
          <w:sz w:val="24"/>
        </w:rPr>
      </w:pPr>
      <w:r w:rsidRPr="00DB4A8E">
        <w:rPr>
          <w:rFonts w:hint="eastAsia"/>
          <w:b/>
          <w:sz w:val="24"/>
        </w:rPr>
        <w:t>4</w:t>
      </w:r>
      <w:r w:rsidRPr="00DB4A8E">
        <w:rPr>
          <w:rFonts w:hint="eastAsia"/>
          <w:sz w:val="24"/>
        </w:rPr>
        <w:t xml:space="preserve"> </w:t>
      </w:r>
      <w:r w:rsidRPr="00DB4A8E">
        <w:rPr>
          <w:rFonts w:hint="eastAsia"/>
          <w:sz w:val="24"/>
        </w:rPr>
        <w:t>管材应保持干燥、密封。</w:t>
      </w:r>
    </w:p>
    <w:p w14:paraId="48E35E40" w14:textId="098B5F10" w:rsidR="00DB43BA" w:rsidRPr="00DB4A8E" w:rsidRDefault="00DB43BA" w:rsidP="00DB43BA">
      <w:pPr>
        <w:snapToGrid w:val="0"/>
        <w:spacing w:line="440" w:lineRule="atLeast"/>
        <w:rPr>
          <w:sz w:val="24"/>
        </w:rPr>
      </w:pPr>
      <w:r w:rsidRPr="00DB4A8E">
        <w:rPr>
          <w:rFonts w:hint="eastAsia"/>
          <w:b/>
          <w:sz w:val="24"/>
        </w:rPr>
        <w:t>4.3.</w:t>
      </w:r>
      <w:r w:rsidRPr="00DB4A8E">
        <w:rPr>
          <w:b/>
          <w:sz w:val="24"/>
        </w:rPr>
        <w:t>7</w:t>
      </w:r>
      <w:r w:rsidRPr="00DB4A8E">
        <w:rPr>
          <w:rFonts w:hint="eastAsia"/>
          <w:sz w:val="24"/>
        </w:rPr>
        <w:t xml:space="preserve"> </w:t>
      </w:r>
      <w:r w:rsidRPr="00DB4A8E">
        <w:rPr>
          <w:rFonts w:hint="eastAsia"/>
          <w:sz w:val="24"/>
        </w:rPr>
        <w:t>设备和管道的保冷层、保温层厚度及设备和管道绝热材料的主要技术性能</w:t>
      </w:r>
      <w:bookmarkStart w:id="49" w:name="_Hlk13486403"/>
      <w:r w:rsidRPr="00DB4A8E">
        <w:rPr>
          <w:rFonts w:hint="eastAsia"/>
          <w:sz w:val="24"/>
        </w:rPr>
        <w:t>应按</w:t>
      </w:r>
      <w:r w:rsidR="005344B0">
        <w:rPr>
          <w:rFonts w:hint="eastAsia"/>
          <w:sz w:val="24"/>
        </w:rPr>
        <w:t>国家</w:t>
      </w:r>
      <w:r w:rsidRPr="00DB4A8E">
        <w:rPr>
          <w:rFonts w:hint="eastAsia"/>
          <w:sz w:val="24"/>
        </w:rPr>
        <w:t>现行标准</w:t>
      </w:r>
      <w:bookmarkStart w:id="50" w:name="_Hlk26801121"/>
      <w:r w:rsidRPr="00DB4A8E">
        <w:rPr>
          <w:rFonts w:hint="eastAsia"/>
          <w:sz w:val="24"/>
        </w:rPr>
        <w:t>《设备及管道绝热技术通则》</w:t>
      </w:r>
      <w:r w:rsidRPr="00DB4A8E">
        <w:rPr>
          <w:sz w:val="24"/>
        </w:rPr>
        <w:t>GB/T 4272</w:t>
      </w:r>
      <w:bookmarkEnd w:id="50"/>
      <w:r w:rsidRPr="00DB4A8E">
        <w:rPr>
          <w:sz w:val="24"/>
        </w:rPr>
        <w:t>和《设备及管道绝热设计导则》</w:t>
      </w:r>
      <w:r w:rsidRPr="00DB4A8E">
        <w:rPr>
          <w:sz w:val="24"/>
        </w:rPr>
        <w:t>GB/T 8175</w:t>
      </w:r>
      <w:r w:rsidRPr="00DB4A8E">
        <w:rPr>
          <w:sz w:val="24"/>
        </w:rPr>
        <w:t>的要求确定</w:t>
      </w:r>
      <w:bookmarkEnd w:id="49"/>
      <w:r w:rsidRPr="00DB4A8E">
        <w:rPr>
          <w:rFonts w:hint="eastAsia"/>
          <w:sz w:val="24"/>
        </w:rPr>
        <w:t>。</w:t>
      </w:r>
      <w:r w:rsidRPr="00DB4A8E">
        <w:rPr>
          <w:sz w:val="24"/>
        </w:rPr>
        <w:t xml:space="preserve"> </w:t>
      </w:r>
    </w:p>
    <w:p w14:paraId="7FEBFA75"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绝热保温材料宜</w:t>
      </w:r>
      <w:r w:rsidRPr="00DB4A8E">
        <w:rPr>
          <w:sz w:val="24"/>
        </w:rPr>
        <w:t>采用导热系数小、湿阻因子大、吸水率低、密度小、综合经济效益高的不燃或难燃材料。</w:t>
      </w:r>
      <w:r w:rsidRPr="00DB4A8E">
        <w:rPr>
          <w:rFonts w:hint="eastAsia"/>
          <w:sz w:val="24"/>
        </w:rPr>
        <w:t>所有保温材料应有制造厂的质量合格证书或国家认定资质的质检部门的检验报告，且其种类、规格、性能均应符合设计文件的规定。</w:t>
      </w:r>
    </w:p>
    <w:p w14:paraId="23EF151B" w14:textId="42CAAFC5" w:rsidR="00DB43BA" w:rsidRPr="00DB4A8E" w:rsidRDefault="00DB43BA" w:rsidP="00F574B8">
      <w:pPr>
        <w:pStyle w:val="afe"/>
        <w:rPr>
          <w:highlight w:val="yellow"/>
        </w:rPr>
      </w:pPr>
      <w:bookmarkStart w:id="51" w:name="_Toc33795897"/>
      <w:bookmarkStart w:id="52" w:name="_Toc33797349"/>
      <w:r w:rsidRPr="00DB4A8E">
        <w:rPr>
          <w:rFonts w:hint="eastAsia"/>
        </w:rPr>
        <w:t>4</w:t>
      </w:r>
      <w:r w:rsidRPr="00DB4A8E">
        <w:t>.4</w:t>
      </w:r>
      <w:r w:rsidR="00553197">
        <w:rPr>
          <w:rFonts w:hint="eastAsia"/>
          <w:b w:val="0"/>
          <w:bCs/>
          <w:kern w:val="44"/>
          <w:sz w:val="30"/>
          <w:szCs w:val="44"/>
        </w:rPr>
        <w:t xml:space="preserve">　</w:t>
      </w:r>
      <w:r w:rsidRPr="00DB4A8E">
        <w:rPr>
          <w:rFonts w:hint="eastAsia"/>
        </w:rPr>
        <w:t>其他设备</w:t>
      </w:r>
      <w:bookmarkEnd w:id="51"/>
      <w:bookmarkEnd w:id="52"/>
    </w:p>
    <w:p w14:paraId="260969E1" w14:textId="74C5F2ED" w:rsidR="00DB43BA" w:rsidRPr="00DB4A8E" w:rsidRDefault="00DB43BA" w:rsidP="00DB43BA">
      <w:pPr>
        <w:snapToGrid w:val="0"/>
        <w:spacing w:line="440" w:lineRule="atLeast"/>
        <w:rPr>
          <w:sz w:val="24"/>
        </w:rPr>
      </w:pPr>
      <w:r w:rsidRPr="00DB4A8E">
        <w:rPr>
          <w:rFonts w:hint="eastAsia"/>
          <w:b/>
          <w:sz w:val="24"/>
        </w:rPr>
        <w:t xml:space="preserve">4.4.1 </w:t>
      </w:r>
      <w:r w:rsidRPr="00DB4A8E">
        <w:rPr>
          <w:rFonts w:hint="eastAsia"/>
          <w:sz w:val="24"/>
        </w:rPr>
        <w:t>PVT</w:t>
      </w:r>
      <w:r w:rsidRPr="00DB4A8E">
        <w:rPr>
          <w:rFonts w:hint="eastAsia"/>
          <w:sz w:val="24"/>
        </w:rPr>
        <w:t>热泵系统应配备</w:t>
      </w:r>
      <w:r w:rsidR="001034AB" w:rsidRPr="00DB4A8E">
        <w:rPr>
          <w:rFonts w:hint="eastAsia"/>
          <w:sz w:val="24"/>
        </w:rPr>
        <w:t>电气</w:t>
      </w:r>
      <w:r w:rsidRPr="00DB4A8E">
        <w:rPr>
          <w:rFonts w:hint="eastAsia"/>
          <w:sz w:val="24"/>
        </w:rPr>
        <w:t>汇流箱，汇流箱的选择应符合现行国家标准</w:t>
      </w:r>
      <w:r w:rsidRPr="00DB4A8E">
        <w:rPr>
          <w:sz w:val="24"/>
        </w:rPr>
        <w:t>《光伏</w:t>
      </w:r>
      <w:r w:rsidRPr="00DB4A8E">
        <w:rPr>
          <w:rFonts w:hint="eastAsia"/>
          <w:sz w:val="24"/>
        </w:rPr>
        <w:t>发电站设计规范</w:t>
      </w:r>
      <w:r w:rsidRPr="00DB4A8E">
        <w:rPr>
          <w:sz w:val="24"/>
        </w:rPr>
        <w:t>》</w:t>
      </w:r>
      <w:r w:rsidRPr="00DB4A8E">
        <w:rPr>
          <w:rFonts w:hint="eastAsia"/>
          <w:sz w:val="24"/>
        </w:rPr>
        <w:t>GB 50797</w:t>
      </w:r>
      <w:r w:rsidRPr="00DB4A8E">
        <w:rPr>
          <w:sz w:val="24"/>
        </w:rPr>
        <w:t>的</w:t>
      </w:r>
      <w:r w:rsidRPr="00DB4A8E">
        <w:rPr>
          <w:rFonts w:hint="eastAsia"/>
          <w:sz w:val="24"/>
        </w:rPr>
        <w:t>相关</w:t>
      </w:r>
      <w:r w:rsidRPr="00DB4A8E">
        <w:rPr>
          <w:sz w:val="24"/>
        </w:rPr>
        <w:t>要求</w:t>
      </w:r>
      <w:r w:rsidRPr="00DB4A8E">
        <w:rPr>
          <w:rFonts w:hint="eastAsia"/>
          <w:sz w:val="24"/>
        </w:rPr>
        <w:t>。</w:t>
      </w:r>
    </w:p>
    <w:p w14:paraId="522F91A3" w14:textId="56F3E3AA" w:rsidR="00DB43BA" w:rsidRPr="00DB4A8E" w:rsidRDefault="00DB43BA" w:rsidP="00DB43BA">
      <w:pPr>
        <w:snapToGrid w:val="0"/>
        <w:spacing w:line="440" w:lineRule="atLeast"/>
        <w:ind w:firstLineChars="200" w:firstLine="480"/>
        <w:rPr>
          <w:sz w:val="24"/>
        </w:rPr>
      </w:pPr>
      <w:r w:rsidRPr="00DB4A8E">
        <w:rPr>
          <w:rFonts w:hint="eastAsia"/>
          <w:sz w:val="24"/>
        </w:rPr>
        <w:lastRenderedPageBreak/>
        <w:t>【条文说明】《光伏发电站设计规范》</w:t>
      </w:r>
      <w:r w:rsidRPr="00DB4A8E">
        <w:rPr>
          <w:rFonts w:hint="eastAsia"/>
          <w:sz w:val="24"/>
        </w:rPr>
        <w:t>GB</w:t>
      </w:r>
      <w:r w:rsidRPr="00DB4A8E">
        <w:rPr>
          <w:sz w:val="24"/>
        </w:rPr>
        <w:t xml:space="preserve"> 50797</w:t>
      </w:r>
      <w:r w:rsidRPr="00DB4A8E">
        <w:rPr>
          <w:rFonts w:hint="eastAsia"/>
          <w:sz w:val="24"/>
        </w:rPr>
        <w:t>详尽地规定了汇流箱的功能和技术要求，这里引用该标准。</w:t>
      </w:r>
    </w:p>
    <w:p w14:paraId="05F2FD33" w14:textId="77777777" w:rsidR="00DB43BA" w:rsidRPr="00DB4A8E" w:rsidRDefault="00DB43BA" w:rsidP="00DB43BA">
      <w:pPr>
        <w:snapToGrid w:val="0"/>
        <w:spacing w:line="440" w:lineRule="atLeast"/>
        <w:rPr>
          <w:sz w:val="24"/>
        </w:rPr>
      </w:pPr>
      <w:r w:rsidRPr="00DB4A8E">
        <w:rPr>
          <w:rFonts w:hint="eastAsia"/>
          <w:b/>
          <w:sz w:val="24"/>
        </w:rPr>
        <w:t>4.4.2</w:t>
      </w:r>
      <w:r w:rsidRPr="00DB4A8E">
        <w:rPr>
          <w:rFonts w:hint="eastAsia"/>
          <w:sz w:val="24"/>
        </w:rPr>
        <w:t xml:space="preserve"> PVT</w:t>
      </w:r>
      <w:r w:rsidRPr="00DB4A8E">
        <w:rPr>
          <w:rFonts w:hint="eastAsia"/>
          <w:sz w:val="24"/>
        </w:rPr>
        <w:t>热泵系统应配备逆变器，逆变器的选择应符合现行国家标准</w:t>
      </w:r>
      <w:r w:rsidRPr="00DB4A8E">
        <w:rPr>
          <w:sz w:val="24"/>
        </w:rPr>
        <w:t>《光伏</w:t>
      </w:r>
      <w:r w:rsidRPr="00DB4A8E">
        <w:rPr>
          <w:rFonts w:hint="eastAsia"/>
          <w:sz w:val="24"/>
        </w:rPr>
        <w:t>发电站设计规范</w:t>
      </w:r>
      <w:r w:rsidRPr="00DB4A8E">
        <w:rPr>
          <w:sz w:val="24"/>
        </w:rPr>
        <w:t>》</w:t>
      </w:r>
      <w:r w:rsidRPr="00DB4A8E">
        <w:rPr>
          <w:rFonts w:hint="eastAsia"/>
          <w:sz w:val="24"/>
        </w:rPr>
        <w:t>GB 50797</w:t>
      </w:r>
      <w:r w:rsidRPr="00DB4A8E">
        <w:rPr>
          <w:sz w:val="24"/>
        </w:rPr>
        <w:t>的</w:t>
      </w:r>
      <w:r w:rsidRPr="00DB4A8E">
        <w:rPr>
          <w:rFonts w:hint="eastAsia"/>
          <w:sz w:val="24"/>
        </w:rPr>
        <w:t>相关</w:t>
      </w:r>
      <w:r w:rsidRPr="00DB4A8E">
        <w:rPr>
          <w:sz w:val="24"/>
        </w:rPr>
        <w:t>要求</w:t>
      </w:r>
      <w:r w:rsidRPr="00DB4A8E">
        <w:rPr>
          <w:rFonts w:hint="eastAsia"/>
          <w:sz w:val="24"/>
        </w:rPr>
        <w:t>。</w:t>
      </w:r>
    </w:p>
    <w:p w14:paraId="55E83EFB" w14:textId="3FEF6B55" w:rsidR="00DB43BA" w:rsidRPr="00DB4A8E" w:rsidRDefault="00DB43BA" w:rsidP="00DB43BA">
      <w:pPr>
        <w:snapToGrid w:val="0"/>
        <w:spacing w:line="440" w:lineRule="atLeast"/>
        <w:ind w:firstLineChars="200" w:firstLine="480"/>
        <w:rPr>
          <w:sz w:val="24"/>
        </w:rPr>
      </w:pPr>
      <w:r w:rsidRPr="00DB4A8E">
        <w:rPr>
          <w:rFonts w:hint="eastAsia"/>
          <w:sz w:val="24"/>
        </w:rPr>
        <w:t>【条文说明】</w:t>
      </w:r>
      <w:r w:rsidRPr="00DB4A8E">
        <w:rPr>
          <w:sz w:val="24"/>
        </w:rPr>
        <w:t>《光伏</w:t>
      </w:r>
      <w:r w:rsidRPr="00DB4A8E">
        <w:rPr>
          <w:rFonts w:hint="eastAsia"/>
          <w:sz w:val="24"/>
        </w:rPr>
        <w:t>发电站设计规范</w:t>
      </w:r>
      <w:r w:rsidRPr="00DB4A8E">
        <w:rPr>
          <w:sz w:val="24"/>
        </w:rPr>
        <w:t>》</w:t>
      </w:r>
      <w:r w:rsidRPr="00DB4A8E">
        <w:rPr>
          <w:rFonts w:hint="eastAsia"/>
          <w:sz w:val="24"/>
        </w:rPr>
        <w:t>GB 50797</w:t>
      </w:r>
      <w:r w:rsidRPr="00DB4A8E">
        <w:rPr>
          <w:rFonts w:hint="eastAsia"/>
          <w:sz w:val="24"/>
        </w:rPr>
        <w:t>详尽地规定了逆变器</w:t>
      </w:r>
      <w:r w:rsidRPr="00DB4A8E">
        <w:rPr>
          <w:sz w:val="24"/>
        </w:rPr>
        <w:t>的</w:t>
      </w:r>
      <w:r w:rsidRPr="00DB4A8E">
        <w:rPr>
          <w:rFonts w:hint="eastAsia"/>
          <w:sz w:val="24"/>
        </w:rPr>
        <w:t>功能和技术</w:t>
      </w:r>
      <w:r w:rsidRPr="00DB4A8E">
        <w:rPr>
          <w:sz w:val="24"/>
        </w:rPr>
        <w:t>要求</w:t>
      </w:r>
      <w:r w:rsidRPr="00DB4A8E">
        <w:rPr>
          <w:rFonts w:hint="eastAsia"/>
          <w:sz w:val="24"/>
        </w:rPr>
        <w:t>，可依据该标准进行逆变器的选择。此外，</w:t>
      </w:r>
      <w:r w:rsidRPr="00DB4A8E">
        <w:rPr>
          <w:rFonts w:hint="eastAsia"/>
          <w:sz w:val="24"/>
        </w:rPr>
        <w:t>PVT</w:t>
      </w:r>
      <w:r w:rsidRPr="00DB4A8E">
        <w:rPr>
          <w:rFonts w:hint="eastAsia"/>
          <w:sz w:val="24"/>
        </w:rPr>
        <w:t>组件发电用于并网的</w:t>
      </w:r>
      <w:r w:rsidRPr="00DB4A8E">
        <w:rPr>
          <w:rFonts w:hint="eastAsia"/>
          <w:sz w:val="24"/>
        </w:rPr>
        <w:t>PVT</w:t>
      </w:r>
      <w:r w:rsidRPr="00DB4A8E">
        <w:rPr>
          <w:rFonts w:hint="eastAsia"/>
          <w:sz w:val="24"/>
        </w:rPr>
        <w:t>热泵系统所配备的逆变器性能应符合接入</w:t>
      </w:r>
      <w:r w:rsidR="00347D22" w:rsidRPr="00DB4A8E">
        <w:rPr>
          <w:rFonts w:hint="eastAsia"/>
          <w:sz w:val="24"/>
        </w:rPr>
        <w:t>公用</w:t>
      </w:r>
      <w:r w:rsidRPr="00DB4A8E">
        <w:rPr>
          <w:rFonts w:hint="eastAsia"/>
          <w:sz w:val="24"/>
        </w:rPr>
        <w:t>电网相关技术的规定，并具有有功功率和无功功率连续可调功能。对于大中型</w:t>
      </w:r>
      <w:r w:rsidRPr="00DB4A8E">
        <w:rPr>
          <w:rFonts w:hint="eastAsia"/>
          <w:sz w:val="24"/>
        </w:rPr>
        <w:t>PVT</w:t>
      </w:r>
      <w:r w:rsidRPr="00DB4A8E">
        <w:rPr>
          <w:rFonts w:hint="eastAsia"/>
          <w:sz w:val="24"/>
        </w:rPr>
        <w:t>热泵系统，其配备的逆变器还应具有低电压穿越功能。</w:t>
      </w:r>
      <w:r w:rsidRPr="00DB4A8E">
        <w:rPr>
          <w:sz w:val="24"/>
        </w:rPr>
        <w:br w:type="page"/>
      </w:r>
    </w:p>
    <w:p w14:paraId="40BC38FF" w14:textId="6905708C" w:rsidR="00DB43BA" w:rsidRPr="00DB4A8E" w:rsidRDefault="00DB43BA" w:rsidP="00F574B8">
      <w:pPr>
        <w:pStyle w:val="afd"/>
      </w:pPr>
      <w:bookmarkStart w:id="53" w:name="_Toc33795898"/>
      <w:bookmarkStart w:id="54" w:name="_Toc33797350"/>
      <w:bookmarkStart w:id="55" w:name="_Toc17116692"/>
      <w:bookmarkStart w:id="56" w:name="_Toc28013156"/>
      <w:r w:rsidRPr="00DB4A8E">
        <w:lastRenderedPageBreak/>
        <w:t>5</w:t>
      </w:r>
      <w:r w:rsidR="00553197">
        <w:rPr>
          <w:rFonts w:hint="eastAsia"/>
          <w:b w:val="0"/>
          <w:bCs w:val="0"/>
        </w:rPr>
        <w:t xml:space="preserve">　</w:t>
      </w:r>
      <w:r w:rsidRPr="00DB4A8E">
        <w:t>设计</w:t>
      </w:r>
      <w:bookmarkEnd w:id="53"/>
      <w:bookmarkEnd w:id="54"/>
    </w:p>
    <w:p w14:paraId="0FE35C1E" w14:textId="10BB8DD8" w:rsidR="00DB43BA" w:rsidRPr="00DB4A8E" w:rsidRDefault="00DB43BA" w:rsidP="00F574B8">
      <w:pPr>
        <w:pStyle w:val="afe"/>
      </w:pPr>
      <w:bookmarkStart w:id="57" w:name="_Toc33795899"/>
      <w:bookmarkStart w:id="58" w:name="_Toc33797351"/>
      <w:r w:rsidRPr="00DB4A8E">
        <w:t>5.1</w:t>
      </w:r>
      <w:r w:rsidR="00553197">
        <w:rPr>
          <w:rFonts w:hint="eastAsia"/>
          <w:b w:val="0"/>
          <w:bCs/>
          <w:kern w:val="44"/>
          <w:sz w:val="30"/>
          <w:szCs w:val="44"/>
        </w:rPr>
        <w:t xml:space="preserve">　</w:t>
      </w:r>
      <w:r w:rsidRPr="00DB4A8E">
        <w:rPr>
          <w:rFonts w:hint="eastAsia"/>
        </w:rPr>
        <w:t>一般规定</w:t>
      </w:r>
      <w:bookmarkEnd w:id="57"/>
      <w:bookmarkEnd w:id="58"/>
    </w:p>
    <w:p w14:paraId="20519755" w14:textId="79AF9328" w:rsidR="00DB43BA" w:rsidRPr="00DB4A8E" w:rsidRDefault="00DB43BA" w:rsidP="00DB43BA">
      <w:pPr>
        <w:snapToGrid w:val="0"/>
        <w:spacing w:line="440" w:lineRule="atLeast"/>
        <w:rPr>
          <w:sz w:val="24"/>
        </w:rPr>
      </w:pPr>
      <w:r w:rsidRPr="00DB4A8E">
        <w:rPr>
          <w:b/>
          <w:sz w:val="24"/>
        </w:rPr>
        <w:t>5.1.1</w:t>
      </w:r>
      <w:r w:rsidRPr="00DB4A8E">
        <w:rPr>
          <w:sz w:val="24"/>
        </w:rPr>
        <w:t xml:space="preserve"> </w:t>
      </w:r>
      <w:r w:rsidRPr="00DB4A8E">
        <w:rPr>
          <w:rFonts w:hint="eastAsia"/>
          <w:sz w:val="24"/>
        </w:rPr>
        <w:t>PVT</w:t>
      </w:r>
      <w:r w:rsidRPr="00DB4A8E">
        <w:rPr>
          <w:sz w:val="24"/>
        </w:rPr>
        <w:t>热泵系统的设计应遵循因地制宜、安全高效、</w:t>
      </w:r>
      <w:r w:rsidR="001034AB" w:rsidRPr="00DB4A8E">
        <w:rPr>
          <w:rFonts w:hint="eastAsia"/>
          <w:sz w:val="24"/>
        </w:rPr>
        <w:t>以及</w:t>
      </w:r>
      <w:r w:rsidRPr="00DB4A8E">
        <w:rPr>
          <w:sz w:val="24"/>
        </w:rPr>
        <w:t>与建筑一体化设计、施工、</w:t>
      </w:r>
      <w:r w:rsidRPr="00DB4A8E">
        <w:rPr>
          <w:rFonts w:hint="eastAsia"/>
          <w:sz w:val="24"/>
        </w:rPr>
        <w:t>调适</w:t>
      </w:r>
      <w:r w:rsidRPr="00DB4A8E">
        <w:rPr>
          <w:sz w:val="24"/>
        </w:rPr>
        <w:t>的原则，根据建筑物类型、使用功能、用能需求、安装条件、使用者要求、地理位置、气候条件、太阳能资源等因素综合确定。</w:t>
      </w:r>
    </w:p>
    <w:p w14:paraId="752766B3"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在进行</w:t>
      </w:r>
      <w:r w:rsidRPr="00DB4A8E">
        <w:rPr>
          <w:rFonts w:hint="eastAsia"/>
          <w:sz w:val="24"/>
        </w:rPr>
        <w:t>PVT</w:t>
      </w:r>
      <w:r w:rsidRPr="00DB4A8E">
        <w:rPr>
          <w:rFonts w:hint="eastAsia"/>
          <w:sz w:val="24"/>
        </w:rPr>
        <w:t>热泵系统设计时，应根据建筑类型与功能要求及对系统的使用要求，结合当地的太阳能资源和管理要求，为使用者提供安全、方便、舒适的高品质生活条件，这是</w:t>
      </w:r>
      <w:r w:rsidRPr="00DB4A8E">
        <w:rPr>
          <w:rFonts w:hint="eastAsia"/>
          <w:sz w:val="24"/>
        </w:rPr>
        <w:t>PVT</w:t>
      </w:r>
      <w:r w:rsidRPr="00DB4A8E">
        <w:rPr>
          <w:rFonts w:hint="eastAsia"/>
          <w:sz w:val="24"/>
        </w:rPr>
        <w:t>热泵系统设计应用的首要条件。</w:t>
      </w:r>
    </w:p>
    <w:p w14:paraId="039BE488" w14:textId="3211C9AE" w:rsidR="00DB43BA" w:rsidRPr="00DB4A8E" w:rsidRDefault="00DB43BA" w:rsidP="00DB43BA">
      <w:pPr>
        <w:snapToGrid w:val="0"/>
        <w:spacing w:line="440" w:lineRule="atLeast"/>
        <w:rPr>
          <w:sz w:val="24"/>
        </w:rPr>
      </w:pPr>
      <w:r w:rsidRPr="00DB4A8E">
        <w:rPr>
          <w:b/>
          <w:sz w:val="24"/>
        </w:rPr>
        <w:t>5.1.2</w:t>
      </w:r>
      <w:r w:rsidRPr="00DB4A8E">
        <w:rPr>
          <w:sz w:val="24"/>
        </w:rPr>
        <w:t xml:space="preserve"> </w:t>
      </w:r>
      <w:r w:rsidRPr="00DB4A8E">
        <w:rPr>
          <w:rFonts w:hint="eastAsia"/>
          <w:sz w:val="24"/>
        </w:rPr>
        <w:t>在</w:t>
      </w:r>
      <w:r w:rsidRPr="00DB4A8E">
        <w:rPr>
          <w:rFonts w:hint="eastAsia"/>
          <w:sz w:val="24"/>
        </w:rPr>
        <w:t>PVT</w:t>
      </w:r>
      <w:r w:rsidRPr="00DB4A8E">
        <w:rPr>
          <w:sz w:val="24"/>
        </w:rPr>
        <w:t>热泵系统</w:t>
      </w:r>
      <w:r w:rsidRPr="00DB4A8E">
        <w:rPr>
          <w:rFonts w:hint="eastAsia"/>
          <w:sz w:val="24"/>
        </w:rPr>
        <w:t>设计之</w:t>
      </w:r>
      <w:r w:rsidRPr="00DB4A8E">
        <w:rPr>
          <w:sz w:val="24"/>
        </w:rPr>
        <w:t>前，应对当地气象条件、太阳能资源情况、</w:t>
      </w:r>
      <w:r w:rsidRPr="00DB4A8E">
        <w:rPr>
          <w:rFonts w:hint="eastAsia"/>
          <w:sz w:val="24"/>
        </w:rPr>
        <w:t>建筑热电冷负荷及使用规律、当地水电价格政策、</w:t>
      </w:r>
      <w:r w:rsidR="0041191D" w:rsidRPr="00DB4A8E">
        <w:rPr>
          <w:rFonts w:hint="eastAsia"/>
          <w:sz w:val="24"/>
        </w:rPr>
        <w:t>安装场地及</w:t>
      </w:r>
      <w:r w:rsidRPr="00DB4A8E">
        <w:rPr>
          <w:sz w:val="24"/>
        </w:rPr>
        <w:t>周边建筑遮挡情况</w:t>
      </w:r>
      <w:r w:rsidRPr="00DB4A8E">
        <w:rPr>
          <w:rFonts w:hint="eastAsia"/>
          <w:sz w:val="24"/>
        </w:rPr>
        <w:t>、</w:t>
      </w:r>
      <w:r w:rsidR="005B06FE" w:rsidRPr="00DB4A8E">
        <w:rPr>
          <w:rFonts w:hint="eastAsia"/>
          <w:sz w:val="24"/>
        </w:rPr>
        <w:t>P</w:t>
      </w:r>
      <w:r w:rsidR="005B06FE" w:rsidRPr="00DB4A8E">
        <w:rPr>
          <w:sz w:val="24"/>
        </w:rPr>
        <w:t>VT</w:t>
      </w:r>
      <w:r w:rsidRPr="00DB4A8E">
        <w:rPr>
          <w:rFonts w:hint="eastAsia"/>
          <w:sz w:val="24"/>
        </w:rPr>
        <w:t>组件可安装方式及面积进行勘察</w:t>
      </w:r>
      <w:r w:rsidRPr="00DB4A8E">
        <w:rPr>
          <w:sz w:val="24"/>
        </w:rPr>
        <w:t>评估</w:t>
      </w:r>
      <w:r w:rsidRPr="00DB4A8E">
        <w:rPr>
          <w:rFonts w:hint="eastAsia"/>
          <w:sz w:val="24"/>
        </w:rPr>
        <w:t>。</w:t>
      </w:r>
      <w:r w:rsidRPr="00DB4A8E">
        <w:rPr>
          <w:sz w:val="24"/>
        </w:rPr>
        <w:t>系统</w:t>
      </w:r>
      <w:r w:rsidRPr="00DB4A8E">
        <w:rPr>
          <w:rFonts w:hint="eastAsia"/>
          <w:sz w:val="24"/>
        </w:rPr>
        <w:t>的</w:t>
      </w:r>
      <w:r w:rsidRPr="00DB4A8E">
        <w:rPr>
          <w:sz w:val="24"/>
        </w:rPr>
        <w:t>组成形式、设备配置、工艺流程及运行方式，应根据勘察评估结果</w:t>
      </w:r>
      <w:r w:rsidRPr="00DB4A8E">
        <w:rPr>
          <w:rFonts w:hint="eastAsia"/>
          <w:sz w:val="24"/>
        </w:rPr>
        <w:t>，</w:t>
      </w:r>
      <w:r w:rsidRPr="00DB4A8E">
        <w:rPr>
          <w:sz w:val="24"/>
        </w:rPr>
        <w:t>建筑用能需求</w:t>
      </w:r>
      <w:r w:rsidRPr="00DB4A8E">
        <w:rPr>
          <w:rFonts w:hint="eastAsia"/>
          <w:sz w:val="24"/>
        </w:rPr>
        <w:t>，</w:t>
      </w:r>
      <w:r w:rsidRPr="00DB4A8E">
        <w:rPr>
          <w:sz w:val="24"/>
        </w:rPr>
        <w:t>以及</w:t>
      </w:r>
      <w:r w:rsidRPr="00DB4A8E">
        <w:rPr>
          <w:rFonts w:hint="eastAsia"/>
          <w:sz w:val="24"/>
        </w:rPr>
        <w:t>热、电、</w:t>
      </w:r>
      <w:r w:rsidRPr="00DB4A8E">
        <w:rPr>
          <w:sz w:val="24"/>
        </w:rPr>
        <w:t>冷等价格因素，经技术经济比较后确定。</w:t>
      </w:r>
    </w:p>
    <w:p w14:paraId="0E9AE07E" w14:textId="7C7DCDE3"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我国地域广阔，各地的气象、资源条件不同，经济发展水平和社会消费能力也有较大差别，建筑物类型以及冷热负荷需求不同</w:t>
      </w:r>
      <w:r w:rsidR="005B06FE" w:rsidRPr="00DB4A8E">
        <w:rPr>
          <w:rFonts w:hint="eastAsia"/>
          <w:sz w:val="24"/>
        </w:rPr>
        <w:t>（各个气候区冷热负荷侧重不同）</w:t>
      </w:r>
      <w:r w:rsidRPr="00DB4A8E">
        <w:rPr>
          <w:rFonts w:hint="eastAsia"/>
          <w:sz w:val="24"/>
        </w:rPr>
        <w:t>，均会影响系统容量大小及系统形式，而同时用户对投资规模和产品也有相应的要求，导致设计条件较为复杂。因此在系统设计时，应充分重视当地条件和用户需求，因地制宜，综合考虑各种制约因素，全面考虑、整合设计，达到最大化的节能、环保和经济效益目标。</w:t>
      </w:r>
    </w:p>
    <w:p w14:paraId="66A30642" w14:textId="77777777" w:rsidR="00DB43BA" w:rsidRPr="00DB4A8E" w:rsidRDefault="00DB43BA" w:rsidP="00DB43BA">
      <w:pPr>
        <w:snapToGrid w:val="0"/>
        <w:spacing w:line="440" w:lineRule="atLeast"/>
        <w:rPr>
          <w:sz w:val="24"/>
        </w:rPr>
      </w:pPr>
      <w:r w:rsidRPr="00DB4A8E">
        <w:rPr>
          <w:b/>
          <w:sz w:val="24"/>
        </w:rPr>
        <w:t xml:space="preserve">5.1.3 </w:t>
      </w:r>
      <w:r w:rsidRPr="00DB4A8E">
        <w:rPr>
          <w:rFonts w:hint="eastAsia"/>
          <w:sz w:val="24"/>
        </w:rPr>
        <w:t>PVT</w:t>
      </w:r>
      <w:r w:rsidRPr="00DB4A8E">
        <w:rPr>
          <w:sz w:val="24"/>
        </w:rPr>
        <w:t>组件的选型及</w:t>
      </w:r>
      <w:r w:rsidRPr="00DB4A8E">
        <w:rPr>
          <w:rFonts w:hint="eastAsia"/>
          <w:sz w:val="24"/>
        </w:rPr>
        <w:t>阵列</w:t>
      </w:r>
      <w:r w:rsidRPr="00DB4A8E">
        <w:rPr>
          <w:sz w:val="24"/>
        </w:rPr>
        <w:t>设计</w:t>
      </w:r>
      <w:r w:rsidRPr="00DB4A8E">
        <w:rPr>
          <w:rFonts w:hint="eastAsia"/>
          <w:sz w:val="24"/>
        </w:rPr>
        <w:t>宜</w:t>
      </w:r>
      <w:r w:rsidRPr="00DB4A8E">
        <w:rPr>
          <w:sz w:val="24"/>
        </w:rPr>
        <w:t>与建筑结合，在综合考虑发电效率、集</w:t>
      </w:r>
      <w:r w:rsidRPr="00DB4A8E">
        <w:rPr>
          <w:rFonts w:hint="eastAsia"/>
          <w:sz w:val="24"/>
        </w:rPr>
        <w:t>热效率和</w:t>
      </w:r>
      <w:r w:rsidRPr="00DB4A8E">
        <w:rPr>
          <w:sz w:val="24"/>
        </w:rPr>
        <w:t>散热</w:t>
      </w:r>
      <w:r w:rsidRPr="00DB4A8E">
        <w:rPr>
          <w:rFonts w:hint="eastAsia"/>
          <w:sz w:val="24"/>
        </w:rPr>
        <w:t>能力</w:t>
      </w:r>
      <w:r w:rsidRPr="00DB4A8E">
        <w:rPr>
          <w:sz w:val="24"/>
        </w:rPr>
        <w:t>的前提下，选择适宜的组件</w:t>
      </w:r>
      <w:r w:rsidRPr="00DB4A8E">
        <w:rPr>
          <w:rFonts w:hint="eastAsia"/>
          <w:sz w:val="24"/>
        </w:rPr>
        <w:t>及阵列</w:t>
      </w:r>
      <w:r w:rsidRPr="00DB4A8E">
        <w:rPr>
          <w:sz w:val="24"/>
        </w:rPr>
        <w:t>形式，</w:t>
      </w:r>
      <w:r w:rsidRPr="00DB4A8E">
        <w:rPr>
          <w:rFonts w:hint="eastAsia"/>
          <w:sz w:val="24"/>
        </w:rPr>
        <w:t>同时应避免组件阵列对建筑或周围环境产生光污染</w:t>
      </w:r>
      <w:r w:rsidRPr="00DB4A8E">
        <w:rPr>
          <w:sz w:val="24"/>
        </w:rPr>
        <w:t>。</w:t>
      </w:r>
    </w:p>
    <w:p w14:paraId="1733EC91"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PVT</w:t>
      </w:r>
      <w:r w:rsidRPr="00DB4A8E">
        <w:rPr>
          <w:rFonts w:hint="eastAsia"/>
          <w:sz w:val="24"/>
        </w:rPr>
        <w:t>组件对建筑物外观及环境有一定的影响，从</w:t>
      </w:r>
      <w:r w:rsidRPr="00DB4A8E">
        <w:rPr>
          <w:rFonts w:hint="eastAsia"/>
          <w:sz w:val="24"/>
        </w:rPr>
        <w:t>PVT</w:t>
      </w:r>
      <w:r w:rsidRPr="00DB4A8E">
        <w:rPr>
          <w:rFonts w:hint="eastAsia"/>
          <w:sz w:val="24"/>
        </w:rPr>
        <w:t>组件与建筑相结合的基本要求出发，强调组件及阵列设计应合理选择其类型、色泽和安装位置，并应与建筑物整体及周围环境相协调。预测组件阵列可能引起的二次辐射光污染对建筑或周围环境造成的影响并采取相应的措施。</w:t>
      </w:r>
    </w:p>
    <w:p w14:paraId="3E07414E" w14:textId="77777777" w:rsidR="00DB43BA" w:rsidRPr="00DB4A8E" w:rsidRDefault="00DB43BA" w:rsidP="00DB43BA">
      <w:pPr>
        <w:snapToGrid w:val="0"/>
        <w:spacing w:line="440" w:lineRule="atLeast"/>
        <w:rPr>
          <w:sz w:val="24"/>
        </w:rPr>
      </w:pPr>
      <w:r w:rsidRPr="00DB4A8E">
        <w:rPr>
          <w:b/>
          <w:sz w:val="24"/>
        </w:rPr>
        <w:t>5.1.4</w:t>
      </w:r>
      <w:r w:rsidRPr="00DB4A8E">
        <w:rPr>
          <w:sz w:val="24"/>
        </w:rPr>
        <w:t xml:space="preserve"> </w:t>
      </w:r>
      <w:r w:rsidRPr="00DB4A8E">
        <w:rPr>
          <w:rFonts w:hint="eastAsia"/>
          <w:sz w:val="24"/>
        </w:rPr>
        <w:t>PVT</w:t>
      </w:r>
      <w:r w:rsidRPr="00DB4A8E">
        <w:rPr>
          <w:sz w:val="24"/>
        </w:rPr>
        <w:t>热泵系统设计应充分考虑</w:t>
      </w:r>
      <w:r w:rsidRPr="00DB4A8E">
        <w:rPr>
          <w:rFonts w:hint="eastAsia"/>
          <w:sz w:val="24"/>
        </w:rPr>
        <w:t>系统安装和维护</w:t>
      </w:r>
      <w:r w:rsidRPr="00DB4A8E">
        <w:rPr>
          <w:sz w:val="24"/>
        </w:rPr>
        <w:t>需求，</w:t>
      </w:r>
      <w:r w:rsidRPr="00DB4A8E">
        <w:rPr>
          <w:rFonts w:hint="eastAsia"/>
          <w:sz w:val="24"/>
        </w:rPr>
        <w:t>应预留安装和</w:t>
      </w:r>
      <w:r w:rsidRPr="00DB4A8E">
        <w:rPr>
          <w:sz w:val="24"/>
        </w:rPr>
        <w:t>检修</w:t>
      </w:r>
      <w:r w:rsidRPr="00DB4A8E">
        <w:rPr>
          <w:rFonts w:hint="eastAsia"/>
          <w:sz w:val="24"/>
        </w:rPr>
        <w:t>操作空间</w:t>
      </w:r>
      <w:r w:rsidRPr="00DB4A8E">
        <w:rPr>
          <w:sz w:val="24"/>
        </w:rPr>
        <w:t>。</w:t>
      </w:r>
    </w:p>
    <w:p w14:paraId="376123E1" w14:textId="1BBB177C"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需要预留安装和</w:t>
      </w:r>
      <w:r w:rsidRPr="00DB4A8E">
        <w:rPr>
          <w:sz w:val="24"/>
        </w:rPr>
        <w:t>检修</w:t>
      </w:r>
      <w:r w:rsidRPr="00DB4A8E">
        <w:rPr>
          <w:rFonts w:hint="eastAsia"/>
          <w:sz w:val="24"/>
        </w:rPr>
        <w:t>操作空间的部位主要包含：</w:t>
      </w:r>
      <w:r w:rsidR="005B06FE" w:rsidRPr="00DB4A8E">
        <w:rPr>
          <w:rFonts w:hint="eastAsia"/>
          <w:sz w:val="24"/>
        </w:rPr>
        <w:t>P</w:t>
      </w:r>
      <w:r w:rsidR="005B06FE" w:rsidRPr="00DB4A8E">
        <w:rPr>
          <w:sz w:val="24"/>
        </w:rPr>
        <w:t>VT</w:t>
      </w:r>
      <w:r w:rsidRPr="00DB4A8E">
        <w:rPr>
          <w:rFonts w:hint="eastAsia"/>
          <w:sz w:val="24"/>
        </w:rPr>
        <w:t>组件阵列与建筑结构之间、单排及多排</w:t>
      </w:r>
      <w:r w:rsidR="005B06FE" w:rsidRPr="00DB4A8E">
        <w:rPr>
          <w:rFonts w:hint="eastAsia"/>
          <w:sz w:val="24"/>
        </w:rPr>
        <w:t>P</w:t>
      </w:r>
      <w:r w:rsidR="005B06FE" w:rsidRPr="00DB4A8E">
        <w:rPr>
          <w:sz w:val="24"/>
        </w:rPr>
        <w:t>VT</w:t>
      </w:r>
      <w:r w:rsidRPr="00DB4A8E">
        <w:rPr>
          <w:rFonts w:hint="eastAsia"/>
          <w:sz w:val="24"/>
        </w:rPr>
        <w:t>组件阵列之间、</w:t>
      </w:r>
      <w:r w:rsidR="005B06FE" w:rsidRPr="00DB4A8E">
        <w:rPr>
          <w:rFonts w:hint="eastAsia"/>
          <w:sz w:val="24"/>
        </w:rPr>
        <w:t>P</w:t>
      </w:r>
      <w:r w:rsidR="005B06FE" w:rsidRPr="00DB4A8E">
        <w:rPr>
          <w:sz w:val="24"/>
        </w:rPr>
        <w:t>VT</w:t>
      </w:r>
      <w:r w:rsidRPr="00DB4A8E">
        <w:rPr>
          <w:rFonts w:hint="eastAsia"/>
          <w:sz w:val="24"/>
        </w:rPr>
        <w:t>组件阵列与热泵机组之间、站房内设备与建筑结构之间、站房内设备之间等。</w:t>
      </w:r>
    </w:p>
    <w:p w14:paraId="24AA40B6" w14:textId="77777777" w:rsidR="00DB43BA" w:rsidRPr="00DB4A8E" w:rsidRDefault="00DB43BA" w:rsidP="00DB43BA">
      <w:pPr>
        <w:snapToGrid w:val="0"/>
        <w:spacing w:line="440" w:lineRule="atLeast"/>
        <w:rPr>
          <w:sz w:val="24"/>
        </w:rPr>
      </w:pPr>
      <w:r w:rsidRPr="00DB4A8E">
        <w:rPr>
          <w:rFonts w:hint="eastAsia"/>
          <w:b/>
          <w:sz w:val="24"/>
        </w:rPr>
        <w:t>5</w:t>
      </w:r>
      <w:r w:rsidRPr="00DB4A8E">
        <w:rPr>
          <w:b/>
          <w:sz w:val="24"/>
        </w:rPr>
        <w:t>.1.6</w:t>
      </w:r>
      <w:r w:rsidRPr="00DB4A8E">
        <w:rPr>
          <w:sz w:val="24"/>
        </w:rPr>
        <w:t xml:space="preserve"> </w:t>
      </w:r>
      <w:r w:rsidRPr="00DB4A8E">
        <w:rPr>
          <w:rFonts w:hint="eastAsia"/>
          <w:sz w:val="24"/>
        </w:rPr>
        <w:t>PVT</w:t>
      </w:r>
      <w:r w:rsidRPr="00DB4A8E">
        <w:rPr>
          <w:rFonts w:hint="eastAsia"/>
          <w:sz w:val="24"/>
        </w:rPr>
        <w:t>热泵系统</w:t>
      </w:r>
      <w:proofErr w:type="gramStart"/>
      <w:r w:rsidRPr="00DB4A8E">
        <w:rPr>
          <w:rFonts w:hint="eastAsia"/>
          <w:sz w:val="24"/>
        </w:rPr>
        <w:t>宜设置</w:t>
      </w:r>
      <w:proofErr w:type="gramEnd"/>
      <w:r w:rsidRPr="00DB4A8E">
        <w:rPr>
          <w:rFonts w:hint="eastAsia"/>
          <w:sz w:val="24"/>
        </w:rPr>
        <w:t>辅助热源或冷源。</w:t>
      </w:r>
    </w:p>
    <w:p w14:paraId="32815505" w14:textId="7380C38D" w:rsidR="00DB43BA" w:rsidRPr="00DB4A8E" w:rsidRDefault="00DB43BA" w:rsidP="00DB43BA">
      <w:pPr>
        <w:snapToGrid w:val="0"/>
        <w:spacing w:line="440" w:lineRule="atLeast"/>
        <w:ind w:firstLineChars="200" w:firstLine="482"/>
        <w:rPr>
          <w:sz w:val="24"/>
        </w:rPr>
      </w:pPr>
      <w:r w:rsidRPr="00DB4A8E">
        <w:rPr>
          <w:rFonts w:hint="eastAsia"/>
          <w:b/>
          <w:sz w:val="24"/>
        </w:rPr>
        <w:lastRenderedPageBreak/>
        <w:t>【条文说明】</w:t>
      </w:r>
      <w:r w:rsidRPr="00DB4A8E">
        <w:rPr>
          <w:rFonts w:hint="eastAsia"/>
          <w:sz w:val="24"/>
        </w:rPr>
        <w:t>太阳能是间歇性能源，在系统中设置其他能源辅助热源和冷源，其目的是既要保证系统供暖</w:t>
      </w:r>
      <w:r w:rsidR="005B06FE" w:rsidRPr="00DB4A8E">
        <w:rPr>
          <w:rFonts w:hint="eastAsia"/>
          <w:sz w:val="24"/>
        </w:rPr>
        <w:t>、</w:t>
      </w:r>
      <w:r w:rsidRPr="00DB4A8E">
        <w:rPr>
          <w:rFonts w:hint="eastAsia"/>
          <w:sz w:val="24"/>
        </w:rPr>
        <w:t>供冷稳定可靠运行，又要降低系统规模和投资，因此系统</w:t>
      </w:r>
      <w:proofErr w:type="gramStart"/>
      <w:r w:rsidRPr="00DB4A8E">
        <w:rPr>
          <w:rFonts w:hint="eastAsia"/>
          <w:sz w:val="24"/>
        </w:rPr>
        <w:t>宜设置</w:t>
      </w:r>
      <w:proofErr w:type="gramEnd"/>
      <w:r w:rsidRPr="00DB4A8E">
        <w:rPr>
          <w:rFonts w:hint="eastAsia"/>
          <w:sz w:val="24"/>
        </w:rPr>
        <w:t>辅助热源及冷源，并应符合下列要求：</w:t>
      </w:r>
    </w:p>
    <w:p w14:paraId="26A75E8F" w14:textId="797955E0" w:rsidR="00DB43BA" w:rsidRPr="00DB4A8E" w:rsidRDefault="00DB43BA" w:rsidP="00DB43BA">
      <w:pPr>
        <w:snapToGrid w:val="0"/>
        <w:spacing w:line="440" w:lineRule="atLeast"/>
        <w:ind w:firstLineChars="200" w:firstLine="482"/>
        <w:rPr>
          <w:sz w:val="24"/>
        </w:rPr>
      </w:pPr>
      <w:r w:rsidRPr="00DB4A8E">
        <w:rPr>
          <w:b/>
          <w:sz w:val="24"/>
        </w:rPr>
        <w:t>1</w:t>
      </w:r>
      <w:r w:rsidRPr="00DB4A8E">
        <w:rPr>
          <w:sz w:val="24"/>
        </w:rPr>
        <w:t xml:space="preserve"> </w:t>
      </w:r>
      <w:r w:rsidR="00C97616" w:rsidRPr="00DB4A8E">
        <w:rPr>
          <w:rFonts w:hint="eastAsia"/>
          <w:sz w:val="24"/>
        </w:rPr>
        <w:t>辅助热源宜因地制宜选择城市热力管网、燃气锅炉、热泵及其他与可利用的低温热源等；</w:t>
      </w:r>
    </w:p>
    <w:p w14:paraId="7DE36132" w14:textId="2DDAF611" w:rsidR="00DB43BA" w:rsidRPr="00DB4A8E" w:rsidRDefault="00DB43BA" w:rsidP="00DB43BA">
      <w:pPr>
        <w:snapToGrid w:val="0"/>
        <w:spacing w:line="440" w:lineRule="atLeast"/>
        <w:ind w:firstLineChars="200" w:firstLine="482"/>
        <w:rPr>
          <w:b/>
          <w:sz w:val="24"/>
        </w:rPr>
      </w:pPr>
      <w:r w:rsidRPr="00DB4A8E">
        <w:rPr>
          <w:rFonts w:hint="eastAsia"/>
          <w:b/>
          <w:sz w:val="24"/>
        </w:rPr>
        <w:t>2</w:t>
      </w:r>
      <w:r w:rsidRPr="00DB4A8E">
        <w:rPr>
          <w:b/>
          <w:sz w:val="24"/>
        </w:rPr>
        <w:t xml:space="preserve"> </w:t>
      </w:r>
      <w:r w:rsidRPr="00DB4A8E">
        <w:rPr>
          <w:rFonts w:hint="eastAsia"/>
          <w:sz w:val="24"/>
        </w:rPr>
        <w:t>辅助冷源宜选择空气源热泵</w:t>
      </w:r>
      <w:r w:rsidR="00C97616" w:rsidRPr="00DB4A8E">
        <w:rPr>
          <w:rFonts w:hint="eastAsia"/>
          <w:sz w:val="24"/>
        </w:rPr>
        <w:t>、水源热泵</w:t>
      </w:r>
      <w:r w:rsidRPr="00DB4A8E">
        <w:rPr>
          <w:rFonts w:hint="eastAsia"/>
          <w:sz w:val="24"/>
        </w:rPr>
        <w:t>等；</w:t>
      </w:r>
    </w:p>
    <w:p w14:paraId="1714C5C9" w14:textId="77777777" w:rsidR="00DB43BA" w:rsidRPr="00DB4A8E" w:rsidRDefault="00DB43BA" w:rsidP="00DB43BA">
      <w:pPr>
        <w:snapToGrid w:val="0"/>
        <w:spacing w:line="440" w:lineRule="atLeast"/>
        <w:ind w:firstLineChars="200" w:firstLine="482"/>
        <w:rPr>
          <w:sz w:val="24"/>
        </w:rPr>
      </w:pPr>
      <w:r w:rsidRPr="00DB4A8E">
        <w:rPr>
          <w:b/>
          <w:sz w:val="24"/>
        </w:rPr>
        <w:t>3</w:t>
      </w:r>
      <w:r w:rsidRPr="00DB4A8E">
        <w:rPr>
          <w:sz w:val="24"/>
        </w:rPr>
        <w:t xml:space="preserve"> </w:t>
      </w:r>
      <w:r w:rsidRPr="00DB4A8E">
        <w:rPr>
          <w:rFonts w:hint="eastAsia"/>
          <w:sz w:val="24"/>
        </w:rPr>
        <w:t>辅助热源或冷源的设置应在综合考虑热源条件、系统型式及</w:t>
      </w:r>
      <w:r w:rsidRPr="00DB4A8E">
        <w:rPr>
          <w:rFonts w:hint="eastAsia"/>
          <w:sz w:val="24"/>
        </w:rPr>
        <w:t>PVT</w:t>
      </w:r>
      <w:r w:rsidRPr="00DB4A8E">
        <w:rPr>
          <w:rFonts w:hint="eastAsia"/>
          <w:sz w:val="24"/>
        </w:rPr>
        <w:t>热泵系统运行特性等因素，经技术经济比较</w:t>
      </w:r>
      <w:proofErr w:type="gramStart"/>
      <w:r w:rsidRPr="00DB4A8E">
        <w:rPr>
          <w:rFonts w:hint="eastAsia"/>
          <w:sz w:val="24"/>
        </w:rPr>
        <w:t>后合理</w:t>
      </w:r>
      <w:proofErr w:type="gramEnd"/>
      <w:r w:rsidRPr="00DB4A8E">
        <w:rPr>
          <w:rFonts w:hint="eastAsia"/>
          <w:sz w:val="24"/>
        </w:rPr>
        <w:t>选择、配置；</w:t>
      </w:r>
    </w:p>
    <w:p w14:paraId="12F464FF" w14:textId="68D47BD5" w:rsidR="00DB43BA" w:rsidRPr="00DB4A8E" w:rsidRDefault="00DB43BA" w:rsidP="00DB43BA">
      <w:pPr>
        <w:snapToGrid w:val="0"/>
        <w:spacing w:line="440" w:lineRule="atLeast"/>
        <w:ind w:firstLineChars="200" w:firstLine="482"/>
        <w:rPr>
          <w:sz w:val="24"/>
        </w:rPr>
      </w:pPr>
      <w:r w:rsidRPr="00DB4A8E">
        <w:rPr>
          <w:b/>
          <w:sz w:val="24"/>
        </w:rPr>
        <w:t>4</w:t>
      </w:r>
      <w:r w:rsidRPr="00DB4A8E">
        <w:rPr>
          <w:sz w:val="24"/>
        </w:rPr>
        <w:t xml:space="preserve"> </w:t>
      </w:r>
      <w:r w:rsidRPr="00DB4A8E">
        <w:rPr>
          <w:rFonts w:hint="eastAsia"/>
          <w:sz w:val="24"/>
        </w:rPr>
        <w:t>辅助热源和冷源的控制应保证充分利用</w:t>
      </w:r>
      <w:r w:rsidRPr="00DB4A8E">
        <w:rPr>
          <w:rFonts w:hint="eastAsia"/>
          <w:sz w:val="24"/>
        </w:rPr>
        <w:t>PVT</w:t>
      </w:r>
      <w:r w:rsidRPr="00DB4A8E">
        <w:rPr>
          <w:rFonts w:hint="eastAsia"/>
          <w:sz w:val="24"/>
        </w:rPr>
        <w:t>热泵系统供热</w:t>
      </w:r>
      <w:r w:rsidR="005B06FE" w:rsidRPr="00DB4A8E">
        <w:rPr>
          <w:rFonts w:hint="eastAsia"/>
          <w:sz w:val="24"/>
        </w:rPr>
        <w:t>、</w:t>
      </w:r>
      <w:r w:rsidRPr="00DB4A8E">
        <w:rPr>
          <w:rFonts w:hint="eastAsia"/>
          <w:sz w:val="24"/>
        </w:rPr>
        <w:t>供冷，根据不同的运行方式采用手动控制、全日自动控制或定时自动控制。</w:t>
      </w:r>
    </w:p>
    <w:p w14:paraId="44D34E39" w14:textId="3C9A5A73" w:rsidR="00DB43BA" w:rsidRPr="00DB4A8E" w:rsidRDefault="00DB43BA" w:rsidP="00DB43BA">
      <w:pPr>
        <w:snapToGrid w:val="0"/>
        <w:spacing w:line="440" w:lineRule="atLeast"/>
        <w:rPr>
          <w:sz w:val="24"/>
        </w:rPr>
      </w:pPr>
      <w:r w:rsidRPr="00DB4A8E">
        <w:rPr>
          <w:b/>
          <w:sz w:val="24"/>
        </w:rPr>
        <w:t>5.1.7</w:t>
      </w:r>
      <w:r w:rsidRPr="00DB4A8E">
        <w:rPr>
          <w:sz w:val="24"/>
        </w:rPr>
        <w:t xml:space="preserve"> </w:t>
      </w:r>
      <w:r w:rsidRPr="00DB4A8E">
        <w:rPr>
          <w:rFonts w:hint="eastAsia"/>
          <w:sz w:val="24"/>
        </w:rPr>
        <w:t>PVT</w:t>
      </w:r>
      <w:r w:rsidRPr="00DB4A8E">
        <w:rPr>
          <w:sz w:val="24"/>
        </w:rPr>
        <w:t>热泵系统的</w:t>
      </w:r>
      <w:r w:rsidRPr="00DB4A8E">
        <w:rPr>
          <w:rFonts w:hint="eastAsia"/>
          <w:sz w:val="24"/>
        </w:rPr>
        <w:t>规模大小</w:t>
      </w:r>
      <w:r w:rsidR="009B3BCA" w:rsidRPr="00DB4A8E">
        <w:rPr>
          <w:rFonts w:hint="eastAsia"/>
          <w:sz w:val="24"/>
        </w:rPr>
        <w:t>和装机容量</w:t>
      </w:r>
      <w:proofErr w:type="gramStart"/>
      <w:r w:rsidRPr="00DB4A8E">
        <w:rPr>
          <w:rFonts w:hint="eastAsia"/>
          <w:sz w:val="24"/>
        </w:rPr>
        <w:t>宜按照</w:t>
      </w:r>
      <w:proofErr w:type="gramEnd"/>
      <w:r w:rsidRPr="00DB4A8E">
        <w:rPr>
          <w:rFonts w:hint="eastAsia"/>
          <w:sz w:val="24"/>
        </w:rPr>
        <w:t>冬季供热工况来确定。</w:t>
      </w:r>
    </w:p>
    <w:p w14:paraId="796CB466" w14:textId="32FB4B2C"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与按照冬季供热工况设计系统相比，按照夏季供冷工况设计的系统规模偏大。为降低</w:t>
      </w:r>
      <w:proofErr w:type="gramStart"/>
      <w:r w:rsidRPr="00DB4A8E">
        <w:rPr>
          <w:rFonts w:hint="eastAsia"/>
          <w:sz w:val="24"/>
        </w:rPr>
        <w:t>系统初</w:t>
      </w:r>
      <w:proofErr w:type="gramEnd"/>
      <w:r w:rsidRPr="00DB4A8E">
        <w:rPr>
          <w:rFonts w:hint="eastAsia"/>
          <w:sz w:val="24"/>
        </w:rPr>
        <w:t>投资，提高设备全年利用率，</w:t>
      </w:r>
      <w:r w:rsidRPr="00DB4A8E">
        <w:rPr>
          <w:rFonts w:hint="eastAsia"/>
          <w:sz w:val="24"/>
        </w:rPr>
        <w:t>PVT</w:t>
      </w:r>
      <w:r w:rsidRPr="00DB4A8E">
        <w:rPr>
          <w:rFonts w:hint="eastAsia"/>
          <w:sz w:val="24"/>
        </w:rPr>
        <w:t>热泵系统的规模大小</w:t>
      </w:r>
      <w:r w:rsidR="00C612C3" w:rsidRPr="00DB4A8E">
        <w:rPr>
          <w:rFonts w:hint="eastAsia"/>
          <w:sz w:val="24"/>
        </w:rPr>
        <w:t>和装机容量</w:t>
      </w:r>
      <w:proofErr w:type="gramStart"/>
      <w:r w:rsidRPr="00DB4A8E">
        <w:rPr>
          <w:rFonts w:hint="eastAsia"/>
          <w:sz w:val="24"/>
        </w:rPr>
        <w:t>宜按照</w:t>
      </w:r>
      <w:proofErr w:type="gramEnd"/>
      <w:r w:rsidRPr="00DB4A8E">
        <w:rPr>
          <w:rFonts w:hint="eastAsia"/>
          <w:sz w:val="24"/>
        </w:rPr>
        <w:t>冬季供热工况来确定。</w:t>
      </w:r>
    </w:p>
    <w:p w14:paraId="5A51A922" w14:textId="3A9F944A" w:rsidR="00DB43BA" w:rsidRPr="00DB4A8E" w:rsidRDefault="00DB43BA" w:rsidP="00DB43BA">
      <w:pPr>
        <w:snapToGrid w:val="0"/>
        <w:spacing w:line="440" w:lineRule="atLeast"/>
        <w:rPr>
          <w:sz w:val="24"/>
        </w:rPr>
      </w:pPr>
      <w:r w:rsidRPr="00DB4A8E">
        <w:rPr>
          <w:b/>
          <w:sz w:val="24"/>
        </w:rPr>
        <w:t xml:space="preserve">5.1.8 </w:t>
      </w:r>
      <w:r w:rsidRPr="00DB4A8E">
        <w:rPr>
          <w:sz w:val="24"/>
        </w:rPr>
        <w:t>系统全年运行模式应根据冷热</w:t>
      </w:r>
      <w:r w:rsidRPr="00DB4A8E">
        <w:rPr>
          <w:rFonts w:hint="eastAsia"/>
          <w:sz w:val="24"/>
        </w:rPr>
        <w:t>负荷</w:t>
      </w:r>
      <w:r w:rsidRPr="00DB4A8E">
        <w:rPr>
          <w:sz w:val="24"/>
        </w:rPr>
        <w:t>、</w:t>
      </w:r>
      <w:r w:rsidRPr="00DB4A8E">
        <w:rPr>
          <w:rFonts w:hint="eastAsia"/>
          <w:sz w:val="24"/>
        </w:rPr>
        <w:t>PVT</w:t>
      </w:r>
      <w:r w:rsidRPr="00DB4A8E">
        <w:rPr>
          <w:sz w:val="24"/>
        </w:rPr>
        <w:t>热泵系统特性等因素</w:t>
      </w:r>
      <w:r w:rsidR="005B06FE" w:rsidRPr="00DB4A8E">
        <w:rPr>
          <w:rFonts w:hint="eastAsia"/>
          <w:sz w:val="24"/>
        </w:rPr>
        <w:t>，</w:t>
      </w:r>
      <w:r w:rsidRPr="00DB4A8E">
        <w:rPr>
          <w:sz w:val="24"/>
        </w:rPr>
        <w:t>经技术经济比较来确定，并应制定相应的运行策略</w:t>
      </w:r>
      <w:r w:rsidRPr="00DB4A8E">
        <w:rPr>
          <w:rFonts w:hint="eastAsia"/>
          <w:sz w:val="24"/>
        </w:rPr>
        <w:t>。</w:t>
      </w:r>
    </w:p>
    <w:p w14:paraId="09D275C4"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系统的全年运行模式的确定应充分考虑目标建筑的全年冷热负荷特点和系统在全年不同时段的运行特性等因素，制定相应的运行策略前应对系统在全年的各种运行模式进行技术经济性分析和比较，包括初投资、运行费用、年收益、投入产出比、投资回收期等经济性评价指标。</w:t>
      </w:r>
    </w:p>
    <w:p w14:paraId="69FC8FB5" w14:textId="063D48ED" w:rsidR="00DB43BA" w:rsidRPr="00DB4A8E" w:rsidRDefault="00DB43BA" w:rsidP="00F574B8">
      <w:pPr>
        <w:pStyle w:val="afe"/>
      </w:pPr>
      <w:bookmarkStart w:id="59" w:name="_Toc33795900"/>
      <w:bookmarkStart w:id="60" w:name="_Toc33797352"/>
      <w:r w:rsidRPr="00DB4A8E">
        <w:t>5.</w:t>
      </w:r>
      <w:r w:rsidRPr="00DB4A8E">
        <w:rPr>
          <w:rFonts w:hint="eastAsia"/>
        </w:rPr>
        <w:t>2</w:t>
      </w:r>
      <w:r w:rsidR="00553197">
        <w:rPr>
          <w:rFonts w:hint="eastAsia"/>
          <w:b w:val="0"/>
          <w:bCs/>
          <w:kern w:val="44"/>
          <w:sz w:val="30"/>
          <w:szCs w:val="44"/>
        </w:rPr>
        <w:t xml:space="preserve">　</w:t>
      </w:r>
      <w:r w:rsidRPr="00DB4A8E">
        <w:rPr>
          <w:rFonts w:hint="eastAsia"/>
        </w:rPr>
        <w:t>负荷计算</w:t>
      </w:r>
      <w:bookmarkEnd w:id="59"/>
      <w:bookmarkEnd w:id="60"/>
    </w:p>
    <w:p w14:paraId="1921F2BD" w14:textId="77777777" w:rsidR="00DB43BA" w:rsidRPr="00DB4A8E" w:rsidRDefault="00DB43BA" w:rsidP="00DB43BA">
      <w:pPr>
        <w:snapToGrid w:val="0"/>
        <w:spacing w:line="440" w:lineRule="atLeast"/>
        <w:rPr>
          <w:sz w:val="24"/>
        </w:rPr>
      </w:pPr>
      <w:r w:rsidRPr="00DB4A8E">
        <w:rPr>
          <w:b/>
          <w:sz w:val="24"/>
        </w:rPr>
        <w:t>5.2.1</w:t>
      </w:r>
      <w:r w:rsidRPr="00DB4A8E">
        <w:rPr>
          <w:sz w:val="24"/>
        </w:rPr>
        <w:t xml:space="preserve"> </w:t>
      </w:r>
      <w:r w:rsidRPr="00DB4A8E">
        <w:rPr>
          <w:rFonts w:hint="eastAsia"/>
          <w:sz w:val="24"/>
        </w:rPr>
        <w:t>工业建筑负荷计算应符合现行国家标准《工业建筑供暖通风与空气调节设计规范》</w:t>
      </w:r>
      <w:r w:rsidRPr="00DB4A8E">
        <w:rPr>
          <w:sz w:val="24"/>
        </w:rPr>
        <w:t>GB 50019</w:t>
      </w:r>
      <w:r w:rsidRPr="00DB4A8E">
        <w:rPr>
          <w:rFonts w:hint="eastAsia"/>
          <w:sz w:val="24"/>
        </w:rPr>
        <w:t>的有关规定。</w:t>
      </w:r>
    </w:p>
    <w:p w14:paraId="466A0A49" w14:textId="3513A7B8" w:rsidR="00DB43BA" w:rsidRPr="00DB4A8E" w:rsidRDefault="00DB43BA" w:rsidP="00DB43BA">
      <w:pPr>
        <w:snapToGrid w:val="0"/>
        <w:spacing w:line="440" w:lineRule="atLeast"/>
        <w:rPr>
          <w:sz w:val="24"/>
        </w:rPr>
      </w:pPr>
      <w:r w:rsidRPr="00DB4A8E">
        <w:rPr>
          <w:rFonts w:hint="eastAsia"/>
          <w:b/>
          <w:sz w:val="24"/>
        </w:rPr>
        <w:t>5</w:t>
      </w:r>
      <w:r w:rsidRPr="00DB4A8E">
        <w:rPr>
          <w:b/>
          <w:sz w:val="24"/>
        </w:rPr>
        <w:t>.2.2</w:t>
      </w:r>
      <w:r w:rsidRPr="00DB4A8E">
        <w:rPr>
          <w:rFonts w:hint="eastAsia"/>
          <w:sz w:val="24"/>
        </w:rPr>
        <w:t xml:space="preserve"> </w:t>
      </w:r>
      <w:r w:rsidRPr="00DB4A8E">
        <w:rPr>
          <w:rFonts w:hint="eastAsia"/>
          <w:sz w:val="24"/>
        </w:rPr>
        <w:t>民用建筑负荷计算应符合现行国家标准《民用建筑供暖通风与空气调节设计规范》</w:t>
      </w:r>
      <w:r w:rsidRPr="00DB4A8E">
        <w:rPr>
          <w:sz w:val="24"/>
        </w:rPr>
        <w:t>GB</w:t>
      </w:r>
      <w:r w:rsidR="00E848DF" w:rsidRPr="00DB4A8E">
        <w:rPr>
          <w:sz w:val="24"/>
        </w:rPr>
        <w:t xml:space="preserve"> </w:t>
      </w:r>
      <w:r w:rsidRPr="00DB4A8E">
        <w:rPr>
          <w:sz w:val="24"/>
        </w:rPr>
        <w:t>50736</w:t>
      </w:r>
      <w:r w:rsidRPr="00DB4A8E">
        <w:rPr>
          <w:rFonts w:hint="eastAsia"/>
          <w:sz w:val="24"/>
        </w:rPr>
        <w:t>的有关规定。</w:t>
      </w:r>
    </w:p>
    <w:p w14:paraId="6D197340" w14:textId="76ED4E5C" w:rsidR="00DB43BA" w:rsidRPr="00DB4A8E" w:rsidRDefault="00DB43BA" w:rsidP="00DB43BA">
      <w:pPr>
        <w:snapToGrid w:val="0"/>
        <w:spacing w:line="440" w:lineRule="atLeast"/>
        <w:ind w:firstLineChars="200" w:firstLine="482"/>
        <w:rPr>
          <w:sz w:val="24"/>
        </w:rPr>
      </w:pPr>
      <w:r w:rsidRPr="00DB4A8E">
        <w:rPr>
          <w:rFonts w:hint="eastAsia"/>
          <w:b/>
          <w:sz w:val="24"/>
        </w:rPr>
        <w:t>【条文说明】</w:t>
      </w:r>
      <w:bookmarkStart w:id="61" w:name="_Hlk31981036"/>
      <w:r w:rsidRPr="00DB4A8E">
        <w:rPr>
          <w:rFonts w:hint="eastAsia"/>
          <w:sz w:val="24"/>
        </w:rPr>
        <w:t>条文</w:t>
      </w:r>
      <w:r w:rsidRPr="00DB4A8E">
        <w:rPr>
          <w:sz w:val="24"/>
        </w:rPr>
        <w:t>5.2.1</w:t>
      </w:r>
      <w:r w:rsidRPr="00DB4A8E">
        <w:rPr>
          <w:rFonts w:hint="eastAsia"/>
          <w:sz w:val="24"/>
        </w:rPr>
        <w:t>和</w:t>
      </w:r>
      <w:r w:rsidRPr="00DB4A8E">
        <w:rPr>
          <w:rFonts w:hint="eastAsia"/>
          <w:sz w:val="24"/>
        </w:rPr>
        <w:t>5</w:t>
      </w:r>
      <w:r w:rsidRPr="00DB4A8E">
        <w:rPr>
          <w:sz w:val="24"/>
        </w:rPr>
        <w:t>.2.2</w:t>
      </w:r>
      <w:r w:rsidRPr="00DB4A8E">
        <w:rPr>
          <w:rFonts w:hint="eastAsia"/>
          <w:sz w:val="24"/>
        </w:rPr>
        <w:t>根据《工业建筑供暖通风与空气调节设计规范》</w:t>
      </w:r>
      <w:r w:rsidRPr="00DB4A8E">
        <w:rPr>
          <w:sz w:val="24"/>
        </w:rPr>
        <w:t>GB 50019</w:t>
      </w:r>
      <w:r w:rsidRPr="00DB4A8E">
        <w:rPr>
          <w:rFonts w:hint="eastAsia"/>
          <w:sz w:val="24"/>
        </w:rPr>
        <w:t>及《民用建筑供暖通风与空气调节设计规范》</w:t>
      </w:r>
      <w:r w:rsidRPr="00DB4A8E">
        <w:rPr>
          <w:sz w:val="24"/>
        </w:rPr>
        <w:t>GB</w:t>
      </w:r>
      <w:r w:rsidR="001F4702">
        <w:rPr>
          <w:sz w:val="24"/>
        </w:rPr>
        <w:t xml:space="preserve"> </w:t>
      </w:r>
      <w:r w:rsidRPr="00DB4A8E">
        <w:rPr>
          <w:sz w:val="24"/>
        </w:rPr>
        <w:t>50736</w:t>
      </w:r>
      <w:r w:rsidRPr="00DB4A8E">
        <w:rPr>
          <w:rFonts w:hint="eastAsia"/>
          <w:sz w:val="24"/>
        </w:rPr>
        <w:t>，应对建筑物每个房间进行热负荷</w:t>
      </w:r>
      <w:r w:rsidR="003D7196" w:rsidRPr="00DB4A8E">
        <w:rPr>
          <w:rFonts w:hint="eastAsia"/>
          <w:sz w:val="24"/>
        </w:rPr>
        <w:t>、</w:t>
      </w:r>
      <w:r w:rsidRPr="00DB4A8E">
        <w:rPr>
          <w:rFonts w:hint="eastAsia"/>
          <w:sz w:val="24"/>
        </w:rPr>
        <w:t>冷负荷计算。</w:t>
      </w:r>
      <w:r w:rsidR="001F4702">
        <w:rPr>
          <w:rFonts w:hint="eastAsia"/>
          <w:sz w:val="24"/>
        </w:rPr>
        <w:t>供暖热负荷</w:t>
      </w:r>
      <w:r w:rsidRPr="00DB4A8E">
        <w:rPr>
          <w:rFonts w:hint="eastAsia"/>
          <w:sz w:val="24"/>
        </w:rPr>
        <w:t>和空调冷负荷的正确计算对</w:t>
      </w:r>
      <w:r w:rsidRPr="00DB4A8E">
        <w:rPr>
          <w:rFonts w:hint="eastAsia"/>
          <w:sz w:val="24"/>
        </w:rPr>
        <w:t>P</w:t>
      </w:r>
      <w:r w:rsidRPr="00DB4A8E">
        <w:rPr>
          <w:sz w:val="24"/>
        </w:rPr>
        <w:t>VT</w:t>
      </w:r>
      <w:r w:rsidRPr="00DB4A8E">
        <w:rPr>
          <w:rFonts w:hint="eastAsia"/>
          <w:sz w:val="24"/>
        </w:rPr>
        <w:t>热泵系统设计、设备选择、管道计算以及节能运行都起到关键作用，应用</w:t>
      </w:r>
      <w:r w:rsidRPr="00DB4A8E">
        <w:rPr>
          <w:rFonts w:hint="eastAsia"/>
          <w:sz w:val="24"/>
        </w:rPr>
        <w:t>P</w:t>
      </w:r>
      <w:r w:rsidRPr="00DB4A8E">
        <w:rPr>
          <w:sz w:val="24"/>
        </w:rPr>
        <w:t>VT</w:t>
      </w:r>
      <w:r w:rsidRPr="00DB4A8E">
        <w:rPr>
          <w:rFonts w:hint="eastAsia"/>
          <w:sz w:val="24"/>
        </w:rPr>
        <w:t>热泵为建筑供暖或空调的系统设计，应符合相应规范要求，且与现行《公共建筑节能设计标准》</w:t>
      </w:r>
      <w:r w:rsidRPr="00DB4A8E">
        <w:rPr>
          <w:rFonts w:hint="eastAsia"/>
          <w:sz w:val="24"/>
        </w:rPr>
        <w:t>GB</w:t>
      </w:r>
      <w:r w:rsidRPr="00DB4A8E">
        <w:rPr>
          <w:sz w:val="24"/>
        </w:rPr>
        <w:t>50189</w:t>
      </w:r>
      <w:r w:rsidRPr="00DB4A8E">
        <w:rPr>
          <w:rFonts w:hint="eastAsia"/>
          <w:sz w:val="24"/>
        </w:rPr>
        <w:t>中的相关规定保持一致。</w:t>
      </w:r>
    </w:p>
    <w:bookmarkEnd w:id="61"/>
    <w:p w14:paraId="04674B33" w14:textId="2B189B0B" w:rsidR="00DB43BA" w:rsidRPr="00DB4A8E" w:rsidRDefault="00DB43BA" w:rsidP="00DB43BA">
      <w:pPr>
        <w:snapToGrid w:val="0"/>
        <w:spacing w:line="440" w:lineRule="atLeast"/>
        <w:rPr>
          <w:sz w:val="24"/>
        </w:rPr>
      </w:pPr>
      <w:r w:rsidRPr="00DB4A8E">
        <w:rPr>
          <w:rFonts w:hint="eastAsia"/>
          <w:b/>
          <w:sz w:val="24"/>
        </w:rPr>
        <w:lastRenderedPageBreak/>
        <w:t>5.2.</w:t>
      </w:r>
      <w:r w:rsidRPr="00DB4A8E">
        <w:rPr>
          <w:b/>
          <w:sz w:val="24"/>
        </w:rPr>
        <w:t>3</w:t>
      </w:r>
      <w:r w:rsidRPr="00DB4A8E">
        <w:rPr>
          <w:sz w:val="24"/>
        </w:rPr>
        <w:t xml:space="preserve"> </w:t>
      </w:r>
      <w:r w:rsidR="00B424DF" w:rsidRPr="00DB4A8E">
        <w:rPr>
          <w:rFonts w:hint="eastAsia"/>
          <w:sz w:val="24"/>
        </w:rPr>
        <w:t>生活</w:t>
      </w:r>
      <w:r w:rsidRPr="00DB4A8E">
        <w:rPr>
          <w:rFonts w:hint="eastAsia"/>
          <w:sz w:val="24"/>
        </w:rPr>
        <w:t>热水负荷计算应符合现行国家标准《建筑给水排水设计规范》</w:t>
      </w:r>
      <w:r w:rsidRPr="00DB4A8E">
        <w:rPr>
          <w:sz w:val="24"/>
        </w:rPr>
        <w:t>GB 50015</w:t>
      </w:r>
      <w:r w:rsidRPr="00DB4A8E">
        <w:rPr>
          <w:rFonts w:hint="eastAsia"/>
          <w:sz w:val="24"/>
        </w:rPr>
        <w:t>的有关规定。</w:t>
      </w:r>
    </w:p>
    <w:p w14:paraId="09BC9B34" w14:textId="304B0992" w:rsidR="00DB43BA" w:rsidRPr="00DB4A8E" w:rsidRDefault="00DB43BA" w:rsidP="00DB43BA">
      <w:pPr>
        <w:snapToGrid w:val="0"/>
        <w:spacing w:line="440" w:lineRule="atLeast"/>
        <w:ind w:firstLineChars="200" w:firstLine="482"/>
        <w:rPr>
          <w:sz w:val="24"/>
        </w:rPr>
      </w:pPr>
      <w:r w:rsidRPr="00DB4A8E">
        <w:rPr>
          <w:rFonts w:hint="eastAsia"/>
          <w:b/>
          <w:sz w:val="24"/>
        </w:rPr>
        <w:t>【条文说明】</w:t>
      </w:r>
      <w:bookmarkStart w:id="62" w:name="_Hlk31981077"/>
      <w:r w:rsidRPr="00DB4A8E">
        <w:rPr>
          <w:rFonts w:hint="eastAsia"/>
          <w:sz w:val="24"/>
        </w:rPr>
        <w:t>根据《建筑给水排水设计规范》</w:t>
      </w:r>
      <w:r w:rsidRPr="00DB4A8E">
        <w:rPr>
          <w:sz w:val="24"/>
        </w:rPr>
        <w:t>GB 50015</w:t>
      </w:r>
      <w:r w:rsidRPr="00DB4A8E">
        <w:rPr>
          <w:rFonts w:hint="eastAsia"/>
          <w:sz w:val="24"/>
        </w:rPr>
        <w:t>，应对用户的耗热量、</w:t>
      </w:r>
      <w:r w:rsidRPr="00DB4A8E">
        <w:rPr>
          <w:rFonts w:hint="eastAsia"/>
          <w:sz w:val="24"/>
        </w:rPr>
        <w:t>P</w:t>
      </w:r>
      <w:r w:rsidRPr="00DB4A8E">
        <w:rPr>
          <w:sz w:val="24"/>
        </w:rPr>
        <w:t>VT</w:t>
      </w:r>
      <w:r w:rsidRPr="00DB4A8E">
        <w:rPr>
          <w:rFonts w:hint="eastAsia"/>
          <w:sz w:val="24"/>
        </w:rPr>
        <w:t>热泵系统的供热量及系统热水量进行计算，进而结合建筑的</w:t>
      </w:r>
      <w:r w:rsidR="001F4702">
        <w:rPr>
          <w:rFonts w:hint="eastAsia"/>
          <w:sz w:val="24"/>
        </w:rPr>
        <w:t>供暖热负荷</w:t>
      </w:r>
      <w:r w:rsidRPr="00DB4A8E">
        <w:rPr>
          <w:rFonts w:hint="eastAsia"/>
          <w:sz w:val="24"/>
        </w:rPr>
        <w:t>和空调冷负荷，确定</w:t>
      </w:r>
      <w:r w:rsidRPr="00DB4A8E">
        <w:rPr>
          <w:rFonts w:hint="eastAsia"/>
          <w:sz w:val="24"/>
        </w:rPr>
        <w:t>P</w:t>
      </w:r>
      <w:r w:rsidRPr="00DB4A8E">
        <w:rPr>
          <w:sz w:val="24"/>
        </w:rPr>
        <w:t>VT</w:t>
      </w:r>
      <w:r w:rsidRPr="00DB4A8E">
        <w:rPr>
          <w:rFonts w:hint="eastAsia"/>
          <w:sz w:val="24"/>
        </w:rPr>
        <w:t>热泵系统方案和系统设计。</w:t>
      </w:r>
      <w:bookmarkEnd w:id="62"/>
    </w:p>
    <w:p w14:paraId="239ACBCC" w14:textId="5917321A" w:rsidR="00DB43BA" w:rsidRPr="00DB4A8E" w:rsidRDefault="00DB43BA" w:rsidP="00DB43BA">
      <w:pPr>
        <w:snapToGrid w:val="0"/>
        <w:spacing w:line="440" w:lineRule="atLeast"/>
        <w:rPr>
          <w:sz w:val="24"/>
        </w:rPr>
      </w:pPr>
      <w:r w:rsidRPr="00DB4A8E">
        <w:rPr>
          <w:b/>
          <w:sz w:val="24"/>
        </w:rPr>
        <w:t xml:space="preserve">5.2.4 </w:t>
      </w:r>
      <w:r w:rsidRPr="00DB4A8E">
        <w:rPr>
          <w:sz w:val="24"/>
        </w:rPr>
        <w:t>系统设计过程中</w:t>
      </w:r>
      <w:r w:rsidRPr="00DB4A8E">
        <w:rPr>
          <w:rFonts w:hint="eastAsia"/>
          <w:sz w:val="24"/>
        </w:rPr>
        <w:t>应</w:t>
      </w:r>
      <w:r w:rsidRPr="00DB4A8E">
        <w:rPr>
          <w:sz w:val="24"/>
        </w:rPr>
        <w:t>对建筑用</w:t>
      </w:r>
      <w:proofErr w:type="gramStart"/>
      <w:r w:rsidRPr="00DB4A8E">
        <w:rPr>
          <w:sz w:val="24"/>
        </w:rPr>
        <w:t>能需求</w:t>
      </w:r>
      <w:proofErr w:type="gramEnd"/>
      <w:r w:rsidRPr="00DB4A8E">
        <w:rPr>
          <w:sz w:val="24"/>
        </w:rPr>
        <w:t>进行冷、热</w:t>
      </w:r>
      <w:r w:rsidR="00E61EAD" w:rsidRPr="00DB4A8E">
        <w:rPr>
          <w:rFonts w:hint="eastAsia"/>
          <w:sz w:val="24"/>
        </w:rPr>
        <w:t>、</w:t>
      </w:r>
      <w:r w:rsidRPr="00DB4A8E">
        <w:rPr>
          <w:sz w:val="24"/>
        </w:rPr>
        <w:t>电逐时负荷模拟，</w:t>
      </w:r>
      <w:r w:rsidRPr="00DB4A8E">
        <w:rPr>
          <w:rFonts w:hint="eastAsia"/>
          <w:sz w:val="24"/>
        </w:rPr>
        <w:t>绘制</w:t>
      </w:r>
      <w:r w:rsidR="00856E2C" w:rsidRPr="00DB4A8E">
        <w:rPr>
          <w:rFonts w:hint="eastAsia"/>
          <w:sz w:val="24"/>
        </w:rPr>
        <w:t>供</w:t>
      </w:r>
      <w:r w:rsidRPr="00DB4A8E">
        <w:rPr>
          <w:rFonts w:hint="eastAsia"/>
          <w:sz w:val="24"/>
        </w:rPr>
        <w:t>暖热负荷和空调冷负荷随室外温度变化</w:t>
      </w:r>
      <w:r w:rsidR="00FB231C" w:rsidRPr="00DB4A8E">
        <w:rPr>
          <w:rFonts w:hint="eastAsia"/>
          <w:sz w:val="24"/>
        </w:rPr>
        <w:t>延续</w:t>
      </w:r>
      <w:r w:rsidRPr="00DB4A8E">
        <w:rPr>
          <w:rFonts w:hint="eastAsia"/>
          <w:sz w:val="24"/>
        </w:rPr>
        <w:t>图</w:t>
      </w:r>
      <w:r w:rsidRPr="00DB4A8E">
        <w:rPr>
          <w:sz w:val="24"/>
        </w:rPr>
        <w:t>。</w:t>
      </w:r>
    </w:p>
    <w:p w14:paraId="0489038A" w14:textId="2181FFC1" w:rsidR="00DB43BA" w:rsidRPr="00DB4A8E" w:rsidRDefault="00DB43BA" w:rsidP="00DB43BA">
      <w:pPr>
        <w:snapToGrid w:val="0"/>
        <w:spacing w:line="440" w:lineRule="atLeast"/>
        <w:ind w:firstLineChars="200" w:firstLine="482"/>
        <w:rPr>
          <w:sz w:val="24"/>
        </w:rPr>
      </w:pPr>
      <w:r w:rsidRPr="00DB4A8E">
        <w:rPr>
          <w:rFonts w:hint="eastAsia"/>
          <w:b/>
          <w:sz w:val="24"/>
        </w:rPr>
        <w:t>【条文说明】</w:t>
      </w:r>
      <w:bookmarkStart w:id="63" w:name="_Hlk31980975"/>
      <w:r w:rsidRPr="00DB4A8E">
        <w:rPr>
          <w:rFonts w:hint="eastAsia"/>
          <w:sz w:val="24"/>
        </w:rPr>
        <w:t>冷、热负荷的确定是</w:t>
      </w:r>
      <w:proofErr w:type="gramStart"/>
      <w:r w:rsidRPr="00DB4A8E">
        <w:rPr>
          <w:sz w:val="24"/>
        </w:rPr>
        <w:t>直膨式太阳能</w:t>
      </w:r>
      <w:proofErr w:type="gramEnd"/>
      <w:r w:rsidRPr="00DB4A8E">
        <w:rPr>
          <w:sz w:val="24"/>
        </w:rPr>
        <w:t>光伏光热系统</w:t>
      </w:r>
      <w:r w:rsidRPr="00DB4A8E">
        <w:rPr>
          <w:rFonts w:hint="eastAsia"/>
          <w:sz w:val="24"/>
        </w:rPr>
        <w:t>设计的首要条件，冷热负荷分析和预测的目的是在科学分析冷热负荷的基础上确定系统各设备容量，保证系统能够高效、稳定、长期运行。只有在正确确定冷、热负荷的前提下，才有可能保证系统配置合理，减少建设投资并节省运行费用。因此，本节对冷、热负荷的计算</w:t>
      </w:r>
      <w:r w:rsidR="003D7196" w:rsidRPr="00DB4A8E">
        <w:rPr>
          <w:rFonts w:hint="eastAsia"/>
          <w:sz w:val="24"/>
        </w:rPr>
        <w:t>分析</w:t>
      </w:r>
      <w:r w:rsidRPr="00DB4A8E">
        <w:rPr>
          <w:rFonts w:hint="eastAsia"/>
          <w:sz w:val="24"/>
        </w:rPr>
        <w:t>做出特别规定。对于包含多种使用功能建筑的综合性项目，应分别绘制各种独立功能建筑的逐项逐时负荷曲线，考虑同时使用率，叠加后得到项目总负荷曲线，绘制</w:t>
      </w:r>
      <w:r w:rsidR="001F4702">
        <w:rPr>
          <w:rFonts w:hint="eastAsia"/>
          <w:sz w:val="24"/>
        </w:rPr>
        <w:t>供暖热负荷</w:t>
      </w:r>
      <w:r w:rsidRPr="00DB4A8E">
        <w:rPr>
          <w:rFonts w:hint="eastAsia"/>
          <w:sz w:val="24"/>
        </w:rPr>
        <w:t>和空调冷负荷随室外温度变化曲线图，为</w:t>
      </w:r>
      <w:r w:rsidRPr="00DB4A8E">
        <w:rPr>
          <w:rFonts w:hint="eastAsia"/>
          <w:sz w:val="24"/>
        </w:rPr>
        <w:t>P</w:t>
      </w:r>
      <w:r w:rsidRPr="00DB4A8E">
        <w:rPr>
          <w:sz w:val="24"/>
        </w:rPr>
        <w:t>VT</w:t>
      </w:r>
      <w:r w:rsidRPr="00DB4A8E">
        <w:rPr>
          <w:rFonts w:hint="eastAsia"/>
          <w:sz w:val="24"/>
        </w:rPr>
        <w:t>热泵系统设计</w:t>
      </w:r>
      <w:r w:rsidR="008C100B">
        <w:rPr>
          <w:rFonts w:hint="eastAsia"/>
          <w:sz w:val="24"/>
        </w:rPr>
        <w:t>与</w:t>
      </w:r>
      <w:r w:rsidRPr="00DB4A8E">
        <w:rPr>
          <w:rFonts w:hint="eastAsia"/>
          <w:sz w:val="24"/>
        </w:rPr>
        <w:t>设备选型奠定基础。</w:t>
      </w:r>
      <w:bookmarkEnd w:id="63"/>
    </w:p>
    <w:p w14:paraId="175981FA" w14:textId="7F69E3D5" w:rsidR="00DB43BA" w:rsidRPr="00DB4A8E" w:rsidRDefault="00DB43BA" w:rsidP="00F574B8">
      <w:pPr>
        <w:pStyle w:val="afe"/>
      </w:pPr>
      <w:bookmarkStart w:id="64" w:name="_Toc33795901"/>
      <w:bookmarkStart w:id="65" w:name="_Toc33797353"/>
      <w:r w:rsidRPr="00DB4A8E">
        <w:t>5.</w:t>
      </w:r>
      <w:r w:rsidRPr="00DB4A8E">
        <w:rPr>
          <w:rFonts w:hint="eastAsia"/>
        </w:rPr>
        <w:t>3</w:t>
      </w:r>
      <w:r w:rsidR="00553197">
        <w:rPr>
          <w:rFonts w:hint="eastAsia"/>
          <w:b w:val="0"/>
          <w:bCs/>
          <w:kern w:val="44"/>
          <w:sz w:val="30"/>
          <w:szCs w:val="44"/>
        </w:rPr>
        <w:t xml:space="preserve">　</w:t>
      </w:r>
      <w:r w:rsidRPr="00DB4A8E">
        <w:rPr>
          <w:rFonts w:hint="eastAsia"/>
        </w:rPr>
        <w:t>PVT</w:t>
      </w:r>
      <w:r w:rsidRPr="00DB4A8E">
        <w:rPr>
          <w:rFonts w:hint="eastAsia"/>
        </w:rPr>
        <w:t>热泵机组及组件</w:t>
      </w:r>
      <w:bookmarkEnd w:id="64"/>
      <w:bookmarkEnd w:id="65"/>
    </w:p>
    <w:p w14:paraId="5FDC1A2D" w14:textId="77777777" w:rsidR="00DB43BA" w:rsidRPr="00DB4A8E" w:rsidRDefault="00DB43BA" w:rsidP="00DB43BA">
      <w:pPr>
        <w:snapToGrid w:val="0"/>
        <w:spacing w:line="440" w:lineRule="atLeast"/>
        <w:rPr>
          <w:sz w:val="24"/>
        </w:rPr>
      </w:pPr>
      <w:r w:rsidRPr="00DB4A8E">
        <w:rPr>
          <w:b/>
          <w:sz w:val="24"/>
        </w:rPr>
        <w:t>5.3.1</w:t>
      </w:r>
      <w:r w:rsidRPr="00DB4A8E">
        <w:rPr>
          <w:sz w:val="24"/>
        </w:rPr>
        <w:t xml:space="preserve"> </w:t>
      </w:r>
      <w:r w:rsidRPr="00DB4A8E">
        <w:rPr>
          <w:rFonts w:hint="eastAsia"/>
          <w:sz w:val="24"/>
        </w:rPr>
        <w:t>以</w:t>
      </w:r>
      <w:r w:rsidRPr="00DB4A8E">
        <w:rPr>
          <w:sz w:val="24"/>
        </w:rPr>
        <w:t>供热为主</w:t>
      </w:r>
      <w:r w:rsidRPr="00DB4A8E">
        <w:rPr>
          <w:rFonts w:hint="eastAsia"/>
          <w:sz w:val="24"/>
        </w:rPr>
        <w:t>的</w:t>
      </w:r>
      <w:r w:rsidRPr="00DB4A8E">
        <w:rPr>
          <w:rFonts w:hint="eastAsia"/>
          <w:sz w:val="24"/>
        </w:rPr>
        <w:t>PVT</w:t>
      </w:r>
      <w:r w:rsidRPr="00DB4A8E">
        <w:rPr>
          <w:rFonts w:hint="eastAsia"/>
          <w:sz w:val="24"/>
        </w:rPr>
        <w:t>热泵系统热泵机组容量及台数宜按下列步骤确定：</w:t>
      </w:r>
    </w:p>
    <w:p w14:paraId="19E51FB2" w14:textId="24ECB1B8" w:rsidR="00DB43BA" w:rsidRPr="00DB4A8E" w:rsidRDefault="00DB43BA" w:rsidP="00DB43BA">
      <w:pPr>
        <w:snapToGrid w:val="0"/>
        <w:spacing w:line="440" w:lineRule="atLeast"/>
        <w:ind w:firstLineChars="200" w:firstLine="482"/>
        <w:rPr>
          <w:sz w:val="24"/>
        </w:rPr>
      </w:pPr>
      <w:bookmarkStart w:id="66" w:name="_Hlk31981562"/>
      <w:r w:rsidRPr="00DB4A8E">
        <w:rPr>
          <w:b/>
          <w:sz w:val="24"/>
        </w:rPr>
        <w:t>1</w:t>
      </w:r>
      <w:r w:rsidRPr="00DB4A8E">
        <w:rPr>
          <w:sz w:val="24"/>
        </w:rPr>
        <w:t xml:space="preserve"> </w:t>
      </w:r>
      <w:r w:rsidR="00666D0D" w:rsidRPr="00DB4A8E">
        <w:rPr>
          <w:rFonts w:hint="eastAsia"/>
          <w:sz w:val="24"/>
        </w:rPr>
        <w:t>根据</w:t>
      </w:r>
      <w:r w:rsidRPr="00DB4A8E">
        <w:rPr>
          <w:rFonts w:hint="eastAsia"/>
          <w:sz w:val="24"/>
        </w:rPr>
        <w:t>建筑供暖热负荷的逐时模拟结果，</w:t>
      </w:r>
      <w:r w:rsidR="0062284C" w:rsidRPr="00DB4A8E">
        <w:rPr>
          <w:rFonts w:hint="eastAsia"/>
          <w:sz w:val="24"/>
        </w:rPr>
        <w:t>按式</w:t>
      </w:r>
      <w:r w:rsidR="000C01F2" w:rsidRPr="00DB4A8E">
        <w:rPr>
          <w:rFonts w:hint="eastAsia"/>
          <w:sz w:val="24"/>
        </w:rPr>
        <w:t>（</w:t>
      </w:r>
      <w:r w:rsidR="000C01F2" w:rsidRPr="00DB4A8E">
        <w:rPr>
          <w:rFonts w:hint="eastAsia"/>
          <w:sz w:val="24"/>
        </w:rPr>
        <w:t>5</w:t>
      </w:r>
      <w:r w:rsidR="000C01F2" w:rsidRPr="00DB4A8E">
        <w:rPr>
          <w:sz w:val="24"/>
        </w:rPr>
        <w:t>-1</w:t>
      </w:r>
      <w:r w:rsidR="000C01F2" w:rsidRPr="00DB4A8E">
        <w:rPr>
          <w:rFonts w:hint="eastAsia"/>
          <w:sz w:val="24"/>
        </w:rPr>
        <w:t>）</w:t>
      </w:r>
      <w:r w:rsidRPr="00DB4A8E">
        <w:rPr>
          <w:rFonts w:hint="eastAsia"/>
          <w:sz w:val="24"/>
        </w:rPr>
        <w:t>计算年耗热量</w:t>
      </w:r>
      <w:proofErr w:type="spellStart"/>
      <w:r w:rsidRPr="00DB4A8E">
        <w:rPr>
          <w:rFonts w:hint="eastAsia"/>
          <w:i/>
          <w:sz w:val="24"/>
        </w:rPr>
        <w:t>Q</w:t>
      </w:r>
      <w:r w:rsidRPr="00DB4A8E">
        <w:rPr>
          <w:sz w:val="24"/>
          <w:vertAlign w:val="subscript"/>
        </w:rPr>
        <w:t>r-b,a</w:t>
      </w:r>
      <w:proofErr w:type="spellEnd"/>
      <w:r w:rsidRPr="00DB4A8E">
        <w:rPr>
          <w:rFonts w:hint="eastAsia"/>
          <w:sz w:val="24"/>
        </w:rPr>
        <w:t>；</w:t>
      </w:r>
    </w:p>
    <w:p w14:paraId="05FD9FFF" w14:textId="1C564D01" w:rsidR="00DB43BA" w:rsidRPr="00DB4A8E" w:rsidRDefault="00861303" w:rsidP="00DB43BA">
      <w:pPr>
        <w:snapToGrid w:val="0"/>
        <w:spacing w:line="440" w:lineRule="atLeast"/>
        <w:jc w:val="right"/>
        <w:rPr>
          <w:rFonts w:hAnsi="宋体"/>
          <w:szCs w:val="21"/>
          <w:shd w:val="clear" w:color="auto" w:fill="FFFFFF"/>
        </w:rPr>
      </w:pPr>
      <w:r w:rsidRPr="005C7643">
        <w:rPr>
          <w:rFonts w:hAnsi="宋体"/>
          <w:position w:val="-26"/>
          <w:szCs w:val="21"/>
          <w:shd w:val="clear" w:color="auto" w:fill="FFFFFF"/>
        </w:rPr>
        <w:object w:dxaOrig="1420" w:dyaOrig="620" w14:anchorId="2321CA6A">
          <v:shape id="_x0000_i1028" type="#_x0000_t75" style="width:83.15pt;height:33pt" o:ole="">
            <v:imagedata r:id="rId23" o:title=""/>
          </v:shape>
          <o:OLEObject Type="Embed" ProgID="Equation.DSMT4" ShapeID="_x0000_i1028" DrawAspect="Content" ObjectID="_1645963817" r:id="rId24"/>
        </w:object>
      </w:r>
      <w:r w:rsidR="00DB43BA" w:rsidRPr="00DB4A8E">
        <w:rPr>
          <w:rFonts w:hAnsi="宋体"/>
          <w:szCs w:val="21"/>
          <w:shd w:val="clear" w:color="auto" w:fill="FFFFFF"/>
        </w:rPr>
        <w:t xml:space="preserve">                                  </w:t>
      </w:r>
      <w:r w:rsidR="00DB43BA" w:rsidRPr="00DB4A8E">
        <w:rPr>
          <w:rFonts w:hAnsi="宋体" w:hint="eastAsia"/>
          <w:szCs w:val="21"/>
          <w:shd w:val="clear" w:color="auto" w:fill="FFFFFF"/>
        </w:rPr>
        <w:t>（</w:t>
      </w:r>
      <w:r w:rsidR="0003207E" w:rsidRPr="00DB4A8E">
        <w:rPr>
          <w:rFonts w:hAnsi="宋体" w:hint="eastAsia"/>
          <w:szCs w:val="21"/>
          <w:shd w:val="clear" w:color="auto" w:fill="FFFFFF"/>
        </w:rPr>
        <w:t>5</w:t>
      </w:r>
      <w:r w:rsidR="0003207E" w:rsidRPr="00DB4A8E">
        <w:rPr>
          <w:rFonts w:hAnsi="宋体"/>
          <w:szCs w:val="21"/>
          <w:shd w:val="clear" w:color="auto" w:fill="FFFFFF"/>
        </w:rPr>
        <w:t>-</w:t>
      </w:r>
      <w:r w:rsidR="00DB43BA" w:rsidRPr="00DB4A8E">
        <w:rPr>
          <w:rFonts w:hAnsi="宋体" w:hint="eastAsia"/>
          <w:szCs w:val="21"/>
          <w:shd w:val="clear" w:color="auto" w:fill="FFFFFF"/>
        </w:rPr>
        <w:t>1</w:t>
      </w:r>
      <w:r w:rsidR="00DB43BA" w:rsidRPr="00DB4A8E">
        <w:rPr>
          <w:rFonts w:hAnsi="宋体" w:hint="eastAsia"/>
          <w:szCs w:val="21"/>
          <w:shd w:val="clear" w:color="auto" w:fill="FFFFFF"/>
        </w:rPr>
        <w:t>）</w:t>
      </w:r>
    </w:p>
    <w:tbl>
      <w:tblPr>
        <w:tblW w:w="9067" w:type="dxa"/>
        <w:jc w:val="center"/>
        <w:tblLayout w:type="fixed"/>
        <w:tblCellMar>
          <w:left w:w="28" w:type="dxa"/>
          <w:right w:w="28" w:type="dxa"/>
        </w:tblCellMar>
        <w:tblLook w:val="0000" w:firstRow="0" w:lastRow="0" w:firstColumn="0" w:lastColumn="0" w:noHBand="0" w:noVBand="0"/>
      </w:tblPr>
      <w:tblGrid>
        <w:gridCol w:w="1413"/>
        <w:gridCol w:w="7654"/>
      </w:tblGrid>
      <w:tr w:rsidR="00DB4A8E" w:rsidRPr="00DB4A8E" w14:paraId="37BC62DD" w14:textId="77777777" w:rsidTr="007B003B">
        <w:trPr>
          <w:trHeight w:val="423"/>
          <w:jc w:val="center"/>
        </w:trPr>
        <w:tc>
          <w:tcPr>
            <w:tcW w:w="1413" w:type="dxa"/>
            <w:vAlign w:val="center"/>
          </w:tcPr>
          <w:p w14:paraId="6DEFB32E" w14:textId="77777777" w:rsidR="00DB43BA" w:rsidRPr="00DB4A8E" w:rsidRDefault="00DB43BA" w:rsidP="007B003B">
            <w:pPr>
              <w:adjustRightInd w:val="0"/>
              <w:snapToGrid w:val="0"/>
              <w:spacing w:line="440" w:lineRule="exact"/>
              <w:jc w:val="right"/>
              <w:rPr>
                <w:sz w:val="24"/>
                <w:vertAlign w:val="subscript"/>
              </w:rPr>
            </w:pPr>
            <w:r w:rsidRPr="00DB4A8E">
              <w:rPr>
                <w:rFonts w:hint="eastAsia"/>
                <w:sz w:val="24"/>
              </w:rPr>
              <w:t>式中</w:t>
            </w:r>
            <w:r w:rsidRPr="00DB4A8E">
              <w:rPr>
                <w:rFonts w:hint="eastAsia"/>
                <w:sz w:val="24"/>
              </w:rPr>
              <w:t xml:space="preserve"> </w:t>
            </w:r>
            <w:r w:rsidRPr="00DB4A8E">
              <w:rPr>
                <w:sz w:val="24"/>
              </w:rPr>
              <w:t xml:space="preserve"> </w:t>
            </w:r>
            <w:proofErr w:type="spellStart"/>
            <w:r w:rsidRPr="00DB4A8E">
              <w:rPr>
                <w:rFonts w:hint="eastAsia"/>
                <w:i/>
                <w:sz w:val="24"/>
              </w:rPr>
              <w:t>Q</w:t>
            </w:r>
            <w:r w:rsidRPr="00DB4A8E">
              <w:rPr>
                <w:sz w:val="24"/>
                <w:vertAlign w:val="subscript"/>
              </w:rPr>
              <w:t>r-b</w:t>
            </w:r>
            <w:r w:rsidRPr="00DB4A8E">
              <w:rPr>
                <w:rFonts w:hint="eastAsia"/>
                <w:sz w:val="24"/>
                <w:vertAlign w:val="subscript"/>
              </w:rPr>
              <w:t>,</w:t>
            </w:r>
            <w:r w:rsidRPr="00DB4A8E">
              <w:rPr>
                <w:sz w:val="24"/>
                <w:vertAlign w:val="subscript"/>
              </w:rPr>
              <w:t>a</w:t>
            </w:r>
            <w:proofErr w:type="spellEnd"/>
          </w:p>
        </w:tc>
        <w:tc>
          <w:tcPr>
            <w:tcW w:w="7654" w:type="dxa"/>
            <w:vAlign w:val="center"/>
          </w:tcPr>
          <w:p w14:paraId="1FB9D8BC" w14:textId="1AE9C4CE" w:rsidR="00DB43BA" w:rsidRPr="00DB4A8E" w:rsidRDefault="00DB43BA" w:rsidP="007B003B">
            <w:pPr>
              <w:snapToGrid w:val="0"/>
              <w:spacing w:line="440" w:lineRule="exact"/>
              <w:jc w:val="left"/>
              <w:rPr>
                <w:sz w:val="24"/>
              </w:rPr>
            </w:pPr>
            <w:r w:rsidRPr="00DB4A8E">
              <w:rPr>
                <w:sz w:val="24"/>
              </w:rPr>
              <w:t>——</w:t>
            </w:r>
            <w:r w:rsidRPr="00DB4A8E">
              <w:rPr>
                <w:rFonts w:hint="eastAsia"/>
                <w:sz w:val="24"/>
              </w:rPr>
              <w:t>整个</w:t>
            </w:r>
            <w:r w:rsidR="001F4702">
              <w:rPr>
                <w:rFonts w:hint="eastAsia"/>
                <w:sz w:val="24"/>
              </w:rPr>
              <w:t>供暖</w:t>
            </w:r>
            <w:proofErr w:type="gramStart"/>
            <w:r w:rsidR="001F4702">
              <w:rPr>
                <w:rFonts w:hint="eastAsia"/>
                <w:sz w:val="24"/>
              </w:rPr>
              <w:t>期</w:t>
            </w:r>
            <w:r w:rsidRPr="00DB4A8E">
              <w:rPr>
                <w:rFonts w:hint="eastAsia"/>
                <w:sz w:val="24"/>
              </w:rPr>
              <w:t>建筑</w:t>
            </w:r>
            <w:proofErr w:type="gramEnd"/>
            <w:r w:rsidRPr="00DB4A8E">
              <w:rPr>
                <w:rFonts w:hint="eastAsia"/>
                <w:sz w:val="24"/>
              </w:rPr>
              <w:t>耗热量，</w:t>
            </w:r>
            <w:r w:rsidRPr="00DB4A8E">
              <w:rPr>
                <w:sz w:val="24"/>
              </w:rPr>
              <w:t>M</w:t>
            </w:r>
            <w:r w:rsidRPr="00DB4A8E">
              <w:rPr>
                <w:rFonts w:hint="eastAsia"/>
                <w:sz w:val="24"/>
              </w:rPr>
              <w:t>J</w:t>
            </w:r>
            <w:r w:rsidRPr="00DB4A8E">
              <w:rPr>
                <w:sz w:val="24"/>
              </w:rPr>
              <w:t>；</w:t>
            </w:r>
          </w:p>
        </w:tc>
      </w:tr>
      <w:tr w:rsidR="00DB4A8E" w:rsidRPr="00DB4A8E" w14:paraId="19BE007B" w14:textId="77777777" w:rsidTr="007B003B">
        <w:trPr>
          <w:trHeight w:val="423"/>
          <w:jc w:val="center"/>
        </w:trPr>
        <w:tc>
          <w:tcPr>
            <w:tcW w:w="1413" w:type="dxa"/>
            <w:vAlign w:val="center"/>
          </w:tcPr>
          <w:p w14:paraId="51298576" w14:textId="4366B439" w:rsidR="00DB43BA" w:rsidRPr="00DB4A8E" w:rsidRDefault="00861303" w:rsidP="007B003B">
            <w:pPr>
              <w:adjustRightInd w:val="0"/>
              <w:snapToGrid w:val="0"/>
              <w:spacing w:line="440" w:lineRule="exact"/>
              <w:jc w:val="right"/>
              <w:rPr>
                <w:sz w:val="24"/>
              </w:rPr>
            </w:pPr>
            <w:r w:rsidRPr="0089078E">
              <w:rPr>
                <w:rFonts w:hAnsi="宋体"/>
                <w:position w:val="-10"/>
                <w:szCs w:val="21"/>
                <w:shd w:val="clear" w:color="auto" w:fill="FFFFFF"/>
              </w:rPr>
              <w:object w:dxaOrig="260" w:dyaOrig="340" w14:anchorId="2C13CF44">
                <v:shape id="_x0000_i1029" type="#_x0000_t75" style="width:15.85pt;height:18.45pt" o:ole="">
                  <v:imagedata r:id="rId25" o:title=""/>
                </v:shape>
                <o:OLEObject Type="Embed" ProgID="Equation.DSMT4" ShapeID="_x0000_i1029" DrawAspect="Content" ObjectID="_1645963818" r:id="rId26"/>
              </w:object>
            </w:r>
          </w:p>
        </w:tc>
        <w:tc>
          <w:tcPr>
            <w:tcW w:w="7654" w:type="dxa"/>
            <w:vAlign w:val="center"/>
          </w:tcPr>
          <w:p w14:paraId="40F1DD27" w14:textId="5E66FEB1" w:rsidR="00DB43BA" w:rsidRPr="00DB4A8E" w:rsidRDefault="00DB43BA" w:rsidP="007B003B">
            <w:pPr>
              <w:snapToGrid w:val="0"/>
              <w:spacing w:line="440" w:lineRule="exact"/>
              <w:jc w:val="left"/>
              <w:rPr>
                <w:sz w:val="24"/>
              </w:rPr>
            </w:pPr>
            <w:r w:rsidRPr="00DB4A8E">
              <w:rPr>
                <w:sz w:val="24"/>
              </w:rPr>
              <w:t>——</w:t>
            </w:r>
            <w:r w:rsidRPr="00DB4A8E">
              <w:rPr>
                <w:rFonts w:hint="eastAsia"/>
                <w:sz w:val="24"/>
              </w:rPr>
              <w:t>建筑瞬时热负荷，</w:t>
            </w:r>
            <w:r w:rsidRPr="00DB4A8E">
              <w:rPr>
                <w:sz w:val="24"/>
              </w:rPr>
              <w:t>k</w:t>
            </w:r>
            <w:r w:rsidRPr="00DB4A8E">
              <w:rPr>
                <w:rFonts w:hint="eastAsia"/>
                <w:sz w:val="24"/>
              </w:rPr>
              <w:t>W</w:t>
            </w:r>
            <w:r w:rsidR="003B0A6B" w:rsidRPr="00DB4A8E">
              <w:rPr>
                <w:kern w:val="0"/>
                <w:sz w:val="24"/>
                <w:lang w:bidi="en-US"/>
              </w:rPr>
              <w:t>；</w:t>
            </w:r>
          </w:p>
        </w:tc>
      </w:tr>
      <w:tr w:rsidR="00DB4A8E" w:rsidRPr="00DB4A8E" w14:paraId="2E659171" w14:textId="77777777" w:rsidTr="007B003B">
        <w:trPr>
          <w:trHeight w:val="423"/>
          <w:jc w:val="center"/>
        </w:trPr>
        <w:tc>
          <w:tcPr>
            <w:tcW w:w="1413" w:type="dxa"/>
            <w:vAlign w:val="center"/>
          </w:tcPr>
          <w:p w14:paraId="292523F6" w14:textId="77777777" w:rsidR="00DB43BA" w:rsidRPr="00DB4A8E" w:rsidRDefault="00DB43BA" w:rsidP="007B003B">
            <w:pPr>
              <w:adjustRightInd w:val="0"/>
              <w:snapToGrid w:val="0"/>
              <w:spacing w:line="440" w:lineRule="exact"/>
              <w:jc w:val="right"/>
              <w:rPr>
                <w:i/>
                <w:sz w:val="24"/>
              </w:rPr>
            </w:pPr>
            <w:r w:rsidRPr="00DB4A8E">
              <w:rPr>
                <w:i/>
                <w:sz w:val="24"/>
              </w:rPr>
              <w:t>N</w:t>
            </w:r>
          </w:p>
        </w:tc>
        <w:tc>
          <w:tcPr>
            <w:tcW w:w="7654" w:type="dxa"/>
            <w:vAlign w:val="center"/>
          </w:tcPr>
          <w:p w14:paraId="10E14D77" w14:textId="4C3849B5" w:rsidR="00DB43BA" w:rsidRPr="00DB4A8E" w:rsidRDefault="00DB43BA" w:rsidP="007B003B">
            <w:pPr>
              <w:snapToGrid w:val="0"/>
              <w:spacing w:line="440" w:lineRule="exact"/>
              <w:jc w:val="left"/>
              <w:rPr>
                <w:sz w:val="24"/>
              </w:rPr>
            </w:pPr>
            <w:r w:rsidRPr="00DB4A8E">
              <w:rPr>
                <w:sz w:val="24"/>
              </w:rPr>
              <w:t>——</w:t>
            </w:r>
            <w:r w:rsidRPr="00DB4A8E">
              <w:rPr>
                <w:rFonts w:hint="eastAsia"/>
                <w:sz w:val="24"/>
              </w:rPr>
              <w:t>建筑年</w:t>
            </w:r>
            <w:proofErr w:type="gramStart"/>
            <w:r w:rsidR="00904E35">
              <w:rPr>
                <w:rFonts w:hint="eastAsia"/>
                <w:sz w:val="24"/>
              </w:rPr>
              <w:t>供</w:t>
            </w:r>
            <w:r w:rsidRPr="00DB4A8E">
              <w:rPr>
                <w:rFonts w:hint="eastAsia"/>
                <w:sz w:val="24"/>
              </w:rPr>
              <w:t>暖总</w:t>
            </w:r>
            <w:proofErr w:type="gramEnd"/>
            <w:r w:rsidRPr="00DB4A8E">
              <w:rPr>
                <w:rFonts w:hint="eastAsia"/>
                <w:sz w:val="24"/>
              </w:rPr>
              <w:t>小时数</w:t>
            </w:r>
            <w:r w:rsidR="00321EE5" w:rsidRPr="00DB4A8E">
              <w:rPr>
                <w:rFonts w:hint="eastAsia"/>
                <w:sz w:val="24"/>
              </w:rPr>
              <w:t>，</w:t>
            </w:r>
            <w:r w:rsidR="00321EE5" w:rsidRPr="00DB4A8E">
              <w:rPr>
                <w:rFonts w:hint="eastAsia"/>
                <w:sz w:val="24"/>
              </w:rPr>
              <w:t>h</w:t>
            </w:r>
            <w:r w:rsidRPr="00DB4A8E">
              <w:rPr>
                <w:rFonts w:hint="eastAsia"/>
                <w:sz w:val="24"/>
              </w:rPr>
              <w:t>。</w:t>
            </w:r>
          </w:p>
        </w:tc>
      </w:tr>
    </w:tbl>
    <w:p w14:paraId="09897345" w14:textId="561CC001" w:rsidR="00DB43BA" w:rsidRPr="00DB4A8E" w:rsidRDefault="00DB43BA" w:rsidP="00DB43BA">
      <w:pPr>
        <w:snapToGrid w:val="0"/>
        <w:spacing w:line="440" w:lineRule="atLeast"/>
        <w:ind w:firstLineChars="200" w:firstLine="482"/>
        <w:rPr>
          <w:sz w:val="24"/>
        </w:rPr>
      </w:pPr>
      <w:r w:rsidRPr="00DB4A8E">
        <w:rPr>
          <w:b/>
          <w:sz w:val="24"/>
        </w:rPr>
        <w:t>2</w:t>
      </w:r>
      <w:r w:rsidRPr="00DB4A8E">
        <w:rPr>
          <w:sz w:val="24"/>
        </w:rPr>
        <w:t xml:space="preserve"> </w:t>
      </w:r>
      <w:r w:rsidRPr="00DB4A8E">
        <w:rPr>
          <w:rFonts w:hint="eastAsia"/>
          <w:sz w:val="24"/>
        </w:rPr>
        <w:t>选定</w:t>
      </w:r>
      <w:r w:rsidRPr="00DB4A8E">
        <w:rPr>
          <w:rFonts w:hint="eastAsia"/>
          <w:sz w:val="24"/>
        </w:rPr>
        <w:t>P</w:t>
      </w:r>
      <w:r w:rsidRPr="00DB4A8E">
        <w:rPr>
          <w:sz w:val="24"/>
        </w:rPr>
        <w:t>VT</w:t>
      </w:r>
      <w:r w:rsidRPr="00DB4A8E">
        <w:rPr>
          <w:rFonts w:hint="eastAsia"/>
          <w:sz w:val="24"/>
        </w:rPr>
        <w:t>热泵系统供暖保证率初始值</w:t>
      </w:r>
      <w:r w:rsidRPr="00DB4A8E">
        <w:rPr>
          <w:i/>
          <w:sz w:val="24"/>
        </w:rPr>
        <w:t>f</w:t>
      </w:r>
      <w:r w:rsidRPr="00DB4A8E">
        <w:rPr>
          <w:rFonts w:hint="eastAsia"/>
          <w:sz w:val="24"/>
        </w:rPr>
        <w:t>；</w:t>
      </w:r>
    </w:p>
    <w:p w14:paraId="7917E206" w14:textId="6559226A" w:rsidR="00DB43BA" w:rsidRPr="00DB4A8E" w:rsidRDefault="00DB43BA" w:rsidP="00DB43BA">
      <w:pPr>
        <w:snapToGrid w:val="0"/>
        <w:spacing w:line="440" w:lineRule="atLeast"/>
        <w:ind w:firstLineChars="200" w:firstLine="482"/>
        <w:rPr>
          <w:sz w:val="24"/>
        </w:rPr>
      </w:pPr>
      <w:r w:rsidRPr="00DB4A8E">
        <w:rPr>
          <w:b/>
          <w:sz w:val="24"/>
        </w:rPr>
        <w:t>3</w:t>
      </w:r>
      <w:r w:rsidRPr="00DB4A8E">
        <w:rPr>
          <w:sz w:val="24"/>
        </w:rPr>
        <w:t xml:space="preserve"> </w:t>
      </w:r>
      <w:r w:rsidR="00321EE5" w:rsidRPr="00DB4A8E">
        <w:rPr>
          <w:rFonts w:hint="eastAsia"/>
          <w:sz w:val="24"/>
        </w:rPr>
        <w:t>按式（</w:t>
      </w:r>
      <w:r w:rsidR="00321EE5" w:rsidRPr="00DB4A8E">
        <w:rPr>
          <w:rFonts w:hint="eastAsia"/>
          <w:sz w:val="24"/>
        </w:rPr>
        <w:t>5</w:t>
      </w:r>
      <w:r w:rsidR="00321EE5" w:rsidRPr="00DB4A8E">
        <w:rPr>
          <w:sz w:val="24"/>
        </w:rPr>
        <w:t>-2</w:t>
      </w:r>
      <w:r w:rsidR="00321EE5" w:rsidRPr="00DB4A8E">
        <w:rPr>
          <w:rFonts w:hint="eastAsia"/>
          <w:sz w:val="24"/>
        </w:rPr>
        <w:t>）</w:t>
      </w:r>
      <w:r w:rsidRPr="00DB4A8E">
        <w:rPr>
          <w:rFonts w:hint="eastAsia"/>
          <w:sz w:val="24"/>
        </w:rPr>
        <w:t>计算</w:t>
      </w:r>
      <w:r w:rsidRPr="00DB4A8E">
        <w:rPr>
          <w:rFonts w:hint="eastAsia"/>
          <w:sz w:val="24"/>
        </w:rPr>
        <w:t>P</w:t>
      </w:r>
      <w:r w:rsidRPr="00DB4A8E">
        <w:rPr>
          <w:sz w:val="24"/>
        </w:rPr>
        <w:t>V</w:t>
      </w:r>
      <w:r w:rsidRPr="00DB4A8E">
        <w:rPr>
          <w:rFonts w:hint="eastAsia"/>
          <w:sz w:val="24"/>
        </w:rPr>
        <w:t>T</w:t>
      </w:r>
      <w:r w:rsidRPr="00DB4A8E">
        <w:rPr>
          <w:rFonts w:hint="eastAsia"/>
          <w:sz w:val="24"/>
        </w:rPr>
        <w:t>热泵系统</w:t>
      </w:r>
      <w:r w:rsidR="001F4702">
        <w:rPr>
          <w:rFonts w:hint="eastAsia"/>
          <w:sz w:val="24"/>
        </w:rPr>
        <w:t>供暖期</w:t>
      </w:r>
      <w:r w:rsidRPr="00DB4A8E">
        <w:rPr>
          <w:rFonts w:hint="eastAsia"/>
          <w:sz w:val="24"/>
        </w:rPr>
        <w:t>供热量</w:t>
      </w:r>
      <w:proofErr w:type="spellStart"/>
      <w:r w:rsidRPr="00DB4A8E">
        <w:rPr>
          <w:rFonts w:hint="eastAsia"/>
          <w:i/>
          <w:sz w:val="24"/>
        </w:rPr>
        <w:t>Q</w:t>
      </w:r>
      <w:r w:rsidRPr="00DB4A8E">
        <w:rPr>
          <w:i/>
          <w:sz w:val="24"/>
          <w:vertAlign w:val="subscript"/>
        </w:rPr>
        <w:t>g</w:t>
      </w:r>
      <w:r w:rsidRPr="00DB4A8E">
        <w:rPr>
          <w:rFonts w:hint="eastAsia"/>
          <w:i/>
          <w:sz w:val="24"/>
          <w:vertAlign w:val="subscript"/>
        </w:rPr>
        <w:t>-</w:t>
      </w:r>
      <w:r w:rsidRPr="00DB4A8E">
        <w:rPr>
          <w:iCs/>
          <w:sz w:val="24"/>
          <w:vertAlign w:val="subscript"/>
        </w:rPr>
        <w:t>PVT</w:t>
      </w:r>
      <w:r w:rsidRPr="00DB4A8E">
        <w:rPr>
          <w:i/>
          <w:sz w:val="24"/>
          <w:vertAlign w:val="subscript"/>
        </w:rPr>
        <w:t>,</w:t>
      </w:r>
      <w:r w:rsidRPr="00DB4A8E">
        <w:rPr>
          <w:sz w:val="24"/>
          <w:vertAlign w:val="subscript"/>
        </w:rPr>
        <w:t>a</w:t>
      </w:r>
      <w:proofErr w:type="spellEnd"/>
      <w:r w:rsidRPr="00DB4A8E">
        <w:rPr>
          <w:rFonts w:hint="eastAsia"/>
          <w:sz w:val="24"/>
        </w:rPr>
        <w:t>；</w:t>
      </w:r>
    </w:p>
    <w:p w14:paraId="2446F6B8" w14:textId="7E94E543" w:rsidR="00DB43BA" w:rsidRPr="00DB4A8E" w:rsidRDefault="00A23DF6" w:rsidP="00DB43BA">
      <w:pPr>
        <w:snapToGrid w:val="0"/>
        <w:spacing w:line="440" w:lineRule="atLeast"/>
        <w:ind w:firstLineChars="200" w:firstLine="420"/>
        <w:jc w:val="right"/>
        <w:rPr>
          <w:rFonts w:hAnsi="宋体"/>
          <w:szCs w:val="21"/>
          <w:shd w:val="clear" w:color="auto" w:fill="FFFFFF"/>
        </w:rPr>
      </w:pPr>
      <w:r w:rsidRPr="00DB4A8E">
        <w:rPr>
          <w:rFonts w:hAnsi="宋体"/>
          <w:position w:val="-14"/>
          <w:szCs w:val="21"/>
          <w:shd w:val="clear" w:color="auto" w:fill="FFFFFF"/>
        </w:rPr>
        <w:object w:dxaOrig="1460" w:dyaOrig="360" w14:anchorId="3CFC64FF">
          <v:shape id="_x0000_i1030" type="#_x0000_t75" style="width:85.7pt;height:18.85pt" o:ole="">
            <v:imagedata r:id="rId27" o:title=""/>
          </v:shape>
          <o:OLEObject Type="Embed" ProgID="Equation.DSMT4" ShapeID="_x0000_i1030" DrawAspect="Content" ObjectID="_1645963819" r:id="rId28"/>
        </w:object>
      </w:r>
      <w:r w:rsidR="00DB43BA" w:rsidRPr="00DB4A8E">
        <w:rPr>
          <w:rFonts w:hAnsi="宋体"/>
          <w:szCs w:val="21"/>
          <w:shd w:val="clear" w:color="auto" w:fill="FFFFFF"/>
        </w:rPr>
        <w:t xml:space="preserve">                                  </w:t>
      </w:r>
      <w:r w:rsidR="00DB43BA" w:rsidRPr="00DB4A8E">
        <w:rPr>
          <w:rFonts w:hAnsi="宋体" w:hint="eastAsia"/>
          <w:szCs w:val="21"/>
          <w:shd w:val="clear" w:color="auto" w:fill="FFFFFF"/>
        </w:rPr>
        <w:t>（</w:t>
      </w:r>
      <w:r w:rsidR="0003207E" w:rsidRPr="00DB4A8E">
        <w:rPr>
          <w:rFonts w:hAnsi="宋体" w:hint="eastAsia"/>
          <w:szCs w:val="21"/>
          <w:shd w:val="clear" w:color="auto" w:fill="FFFFFF"/>
        </w:rPr>
        <w:t>5</w:t>
      </w:r>
      <w:r w:rsidR="0003207E" w:rsidRPr="00DB4A8E">
        <w:rPr>
          <w:rFonts w:hAnsi="宋体"/>
          <w:szCs w:val="21"/>
          <w:shd w:val="clear" w:color="auto" w:fill="FFFFFF"/>
        </w:rPr>
        <w:t>-</w:t>
      </w:r>
      <w:r w:rsidR="00DB43BA" w:rsidRPr="00DB4A8E">
        <w:rPr>
          <w:rFonts w:hAnsi="宋体"/>
          <w:szCs w:val="21"/>
          <w:shd w:val="clear" w:color="auto" w:fill="FFFFFF"/>
        </w:rPr>
        <w:t>2</w:t>
      </w:r>
      <w:r w:rsidR="00DB43BA" w:rsidRPr="00DB4A8E">
        <w:rPr>
          <w:rFonts w:hAnsi="宋体" w:hint="eastAsia"/>
          <w:szCs w:val="21"/>
          <w:shd w:val="clear" w:color="auto" w:fill="FFFFFF"/>
        </w:rPr>
        <w:t>）</w:t>
      </w:r>
    </w:p>
    <w:tbl>
      <w:tblPr>
        <w:tblW w:w="9355" w:type="dxa"/>
        <w:jc w:val="center"/>
        <w:tblLayout w:type="fixed"/>
        <w:tblCellMar>
          <w:left w:w="28" w:type="dxa"/>
          <w:right w:w="28" w:type="dxa"/>
        </w:tblCellMar>
        <w:tblLook w:val="0000" w:firstRow="0" w:lastRow="0" w:firstColumn="0" w:lastColumn="0" w:noHBand="0" w:noVBand="0"/>
      </w:tblPr>
      <w:tblGrid>
        <w:gridCol w:w="1701"/>
        <w:gridCol w:w="7654"/>
      </w:tblGrid>
      <w:tr w:rsidR="00DB4A8E" w:rsidRPr="00DB4A8E" w14:paraId="1FBB3724" w14:textId="77777777" w:rsidTr="007B003B">
        <w:trPr>
          <w:trHeight w:val="423"/>
          <w:jc w:val="center"/>
        </w:trPr>
        <w:tc>
          <w:tcPr>
            <w:tcW w:w="1701" w:type="dxa"/>
            <w:vAlign w:val="center"/>
          </w:tcPr>
          <w:p w14:paraId="5173B21B" w14:textId="77777777" w:rsidR="00DB43BA" w:rsidRPr="00DB4A8E" w:rsidRDefault="00DB43BA" w:rsidP="007B003B">
            <w:pPr>
              <w:adjustRightInd w:val="0"/>
              <w:snapToGrid w:val="0"/>
              <w:spacing w:line="440" w:lineRule="exact"/>
              <w:jc w:val="right"/>
              <w:rPr>
                <w:sz w:val="24"/>
                <w:vertAlign w:val="subscript"/>
              </w:rPr>
            </w:pPr>
            <w:r w:rsidRPr="00DB4A8E">
              <w:rPr>
                <w:rFonts w:hint="eastAsia"/>
                <w:sz w:val="24"/>
              </w:rPr>
              <w:t>式中</w:t>
            </w:r>
            <w:r w:rsidRPr="00DB4A8E">
              <w:rPr>
                <w:rFonts w:hint="eastAsia"/>
                <w:sz w:val="24"/>
              </w:rPr>
              <w:t xml:space="preserve"> </w:t>
            </w:r>
            <w:r w:rsidRPr="00DB4A8E">
              <w:rPr>
                <w:sz w:val="24"/>
              </w:rPr>
              <w:t xml:space="preserve"> </w:t>
            </w:r>
            <w:proofErr w:type="spellStart"/>
            <w:r w:rsidRPr="00DB4A8E">
              <w:rPr>
                <w:rFonts w:hint="eastAsia"/>
                <w:i/>
                <w:sz w:val="24"/>
              </w:rPr>
              <w:t>Q</w:t>
            </w:r>
            <w:r w:rsidRPr="00DB4A8E">
              <w:rPr>
                <w:iCs/>
                <w:sz w:val="24"/>
                <w:vertAlign w:val="subscript"/>
              </w:rPr>
              <w:t>g-PVT</w:t>
            </w:r>
            <w:r w:rsidRPr="00DB4A8E">
              <w:rPr>
                <w:i/>
                <w:sz w:val="24"/>
                <w:vertAlign w:val="subscript"/>
              </w:rPr>
              <w:t>,</w:t>
            </w:r>
            <w:r w:rsidRPr="00DB4A8E">
              <w:rPr>
                <w:sz w:val="24"/>
                <w:vertAlign w:val="subscript"/>
              </w:rPr>
              <w:t>a</w:t>
            </w:r>
            <w:proofErr w:type="spellEnd"/>
          </w:p>
        </w:tc>
        <w:tc>
          <w:tcPr>
            <w:tcW w:w="7654" w:type="dxa"/>
            <w:vAlign w:val="center"/>
          </w:tcPr>
          <w:p w14:paraId="5E8497AA" w14:textId="7A9D3277" w:rsidR="00DB43BA" w:rsidRPr="00DB4A8E" w:rsidRDefault="00DB43BA" w:rsidP="007B003B">
            <w:pPr>
              <w:snapToGrid w:val="0"/>
              <w:spacing w:line="440" w:lineRule="exact"/>
              <w:jc w:val="left"/>
              <w:rPr>
                <w:sz w:val="24"/>
              </w:rPr>
            </w:pPr>
            <w:r w:rsidRPr="00DB4A8E">
              <w:rPr>
                <w:sz w:val="24"/>
              </w:rPr>
              <w:t>——</w:t>
            </w:r>
            <w:r w:rsidRPr="00DB4A8E">
              <w:rPr>
                <w:rFonts w:hint="eastAsia"/>
                <w:sz w:val="24"/>
              </w:rPr>
              <w:t>P</w:t>
            </w:r>
            <w:r w:rsidRPr="00DB4A8E">
              <w:rPr>
                <w:sz w:val="24"/>
              </w:rPr>
              <w:t>VT</w:t>
            </w:r>
            <w:r w:rsidRPr="00DB4A8E">
              <w:rPr>
                <w:rFonts w:hint="eastAsia"/>
                <w:sz w:val="24"/>
              </w:rPr>
              <w:t>热泵系统</w:t>
            </w:r>
            <w:r w:rsidR="001F4702">
              <w:rPr>
                <w:rFonts w:hint="eastAsia"/>
                <w:sz w:val="24"/>
              </w:rPr>
              <w:t>供暖期</w:t>
            </w:r>
            <w:r w:rsidRPr="00DB4A8E">
              <w:rPr>
                <w:rFonts w:hint="eastAsia"/>
                <w:sz w:val="24"/>
              </w:rPr>
              <w:t>供热量，</w:t>
            </w:r>
            <w:r w:rsidR="00F140E4">
              <w:rPr>
                <w:rFonts w:hint="eastAsia"/>
                <w:sz w:val="24"/>
              </w:rPr>
              <w:t>M</w:t>
            </w:r>
            <w:r w:rsidRPr="00DB4A8E">
              <w:rPr>
                <w:rFonts w:hint="eastAsia"/>
                <w:sz w:val="24"/>
              </w:rPr>
              <w:t>J</w:t>
            </w:r>
            <w:r w:rsidRPr="00DB4A8E">
              <w:rPr>
                <w:sz w:val="24"/>
              </w:rPr>
              <w:t>；</w:t>
            </w:r>
          </w:p>
        </w:tc>
      </w:tr>
      <w:tr w:rsidR="00DB4A8E" w:rsidRPr="00DB4A8E" w14:paraId="3D5363C7" w14:textId="77777777" w:rsidTr="007B003B">
        <w:trPr>
          <w:trHeight w:val="423"/>
          <w:jc w:val="center"/>
        </w:trPr>
        <w:tc>
          <w:tcPr>
            <w:tcW w:w="1701" w:type="dxa"/>
            <w:vAlign w:val="center"/>
          </w:tcPr>
          <w:p w14:paraId="6C3F2682" w14:textId="77777777" w:rsidR="00DB43BA" w:rsidRPr="00DB4A8E" w:rsidRDefault="00DB43BA" w:rsidP="007B003B">
            <w:pPr>
              <w:adjustRightInd w:val="0"/>
              <w:snapToGrid w:val="0"/>
              <w:spacing w:line="440" w:lineRule="exact"/>
              <w:jc w:val="right"/>
              <w:rPr>
                <w:sz w:val="24"/>
              </w:rPr>
            </w:pPr>
            <w:r w:rsidRPr="00DB4A8E">
              <w:rPr>
                <w:i/>
                <w:sz w:val="24"/>
              </w:rPr>
              <w:t>f</w:t>
            </w:r>
          </w:p>
        </w:tc>
        <w:tc>
          <w:tcPr>
            <w:tcW w:w="7654" w:type="dxa"/>
            <w:vAlign w:val="center"/>
          </w:tcPr>
          <w:p w14:paraId="4DB53F8A" w14:textId="276AAD52" w:rsidR="00DB43BA" w:rsidRPr="00DB4A8E" w:rsidRDefault="00DB43BA" w:rsidP="007B003B">
            <w:pPr>
              <w:snapToGrid w:val="0"/>
              <w:spacing w:line="440" w:lineRule="exact"/>
              <w:jc w:val="left"/>
              <w:rPr>
                <w:sz w:val="24"/>
              </w:rPr>
            </w:pPr>
            <w:r w:rsidRPr="00DB4A8E">
              <w:rPr>
                <w:sz w:val="24"/>
              </w:rPr>
              <w:t>——</w:t>
            </w:r>
            <w:r w:rsidRPr="00DB4A8E">
              <w:rPr>
                <w:rFonts w:hint="eastAsia"/>
                <w:sz w:val="24"/>
              </w:rPr>
              <w:t>P</w:t>
            </w:r>
            <w:r w:rsidRPr="00DB4A8E">
              <w:rPr>
                <w:sz w:val="24"/>
              </w:rPr>
              <w:t>VT</w:t>
            </w:r>
            <w:r w:rsidRPr="00DB4A8E">
              <w:rPr>
                <w:rFonts w:hint="eastAsia"/>
                <w:sz w:val="24"/>
              </w:rPr>
              <w:t>热泵系统供暖保证率</w:t>
            </w:r>
            <w:r w:rsidR="00FB45B3" w:rsidRPr="00DB4A8E">
              <w:rPr>
                <w:rFonts w:hint="eastAsia"/>
                <w:sz w:val="24"/>
              </w:rPr>
              <w:t>，</w:t>
            </w:r>
            <w:r w:rsidR="00FB45B3" w:rsidRPr="00DB4A8E">
              <w:rPr>
                <w:rFonts w:hint="eastAsia"/>
                <w:sz w:val="24"/>
              </w:rPr>
              <w:t>%</w:t>
            </w:r>
            <w:r w:rsidR="003B0A6B" w:rsidRPr="00DB4A8E">
              <w:rPr>
                <w:rFonts w:hint="eastAsia"/>
                <w:sz w:val="24"/>
              </w:rPr>
              <w:t>。</w:t>
            </w:r>
          </w:p>
        </w:tc>
      </w:tr>
    </w:tbl>
    <w:p w14:paraId="4327B08B" w14:textId="26E0FE21" w:rsidR="00DB43BA" w:rsidRPr="00DB4A8E" w:rsidRDefault="00DB43BA" w:rsidP="00DB43BA">
      <w:pPr>
        <w:snapToGrid w:val="0"/>
        <w:spacing w:line="440" w:lineRule="atLeast"/>
        <w:ind w:firstLineChars="200" w:firstLine="482"/>
        <w:rPr>
          <w:sz w:val="24"/>
        </w:rPr>
      </w:pPr>
      <w:r w:rsidRPr="00DB4A8E">
        <w:rPr>
          <w:rFonts w:hint="eastAsia"/>
          <w:b/>
          <w:sz w:val="24"/>
        </w:rPr>
        <w:t>4</w:t>
      </w:r>
      <w:r w:rsidRPr="00DB4A8E">
        <w:rPr>
          <w:sz w:val="24"/>
        </w:rPr>
        <w:t xml:space="preserve"> </w:t>
      </w:r>
      <w:r w:rsidRPr="00DB4A8E">
        <w:rPr>
          <w:rFonts w:hint="eastAsia"/>
          <w:sz w:val="24"/>
        </w:rPr>
        <w:t>根据建筑所在地区</w:t>
      </w:r>
      <w:r w:rsidR="001F4702">
        <w:rPr>
          <w:rFonts w:hint="eastAsia"/>
          <w:sz w:val="24"/>
        </w:rPr>
        <w:t>供暖期</w:t>
      </w:r>
      <w:r w:rsidRPr="00DB4A8E">
        <w:rPr>
          <w:rFonts w:hint="eastAsia"/>
          <w:sz w:val="24"/>
        </w:rPr>
        <w:t>日均辐照度</w:t>
      </w:r>
      <w:proofErr w:type="spellStart"/>
      <w:r w:rsidRPr="00DB4A8E">
        <w:rPr>
          <w:rFonts w:hint="eastAsia"/>
          <w:i/>
          <w:sz w:val="24"/>
        </w:rPr>
        <w:t>I</w:t>
      </w:r>
      <w:r w:rsidRPr="00DB4A8E">
        <w:rPr>
          <w:i/>
          <w:sz w:val="24"/>
          <w:vertAlign w:val="subscript"/>
        </w:rPr>
        <w:t>pj</w:t>
      </w:r>
      <w:proofErr w:type="spellEnd"/>
      <w:r w:rsidR="009E3CBD" w:rsidRPr="00DB4A8E">
        <w:rPr>
          <w:rFonts w:hint="eastAsia"/>
          <w:sz w:val="24"/>
        </w:rPr>
        <w:t>、</w:t>
      </w:r>
      <w:r w:rsidRPr="00DB4A8E">
        <w:rPr>
          <w:rFonts w:hint="eastAsia"/>
          <w:sz w:val="24"/>
        </w:rPr>
        <w:t>日平均温度</w:t>
      </w:r>
      <w:proofErr w:type="spellStart"/>
      <w:r w:rsidRPr="00DB4A8E">
        <w:rPr>
          <w:rFonts w:hint="eastAsia"/>
          <w:i/>
          <w:sz w:val="24"/>
        </w:rPr>
        <w:t>t</w:t>
      </w:r>
      <w:r w:rsidRPr="00DB4A8E">
        <w:rPr>
          <w:sz w:val="24"/>
          <w:vertAlign w:val="subscript"/>
        </w:rPr>
        <w:t>w,pj</w:t>
      </w:r>
      <w:proofErr w:type="spellEnd"/>
      <w:r w:rsidRPr="00DB4A8E">
        <w:rPr>
          <w:rFonts w:hint="eastAsia"/>
          <w:sz w:val="24"/>
        </w:rPr>
        <w:t>，</w:t>
      </w:r>
      <w:r w:rsidR="0055761A" w:rsidRPr="00DB4A8E">
        <w:rPr>
          <w:rFonts w:hint="eastAsia"/>
          <w:sz w:val="24"/>
        </w:rPr>
        <w:t>及</w:t>
      </w:r>
      <w:r w:rsidRPr="00DB4A8E">
        <w:rPr>
          <w:rFonts w:hint="eastAsia"/>
          <w:sz w:val="24"/>
        </w:rPr>
        <w:t>4</w:t>
      </w:r>
      <w:r w:rsidRPr="00DB4A8E">
        <w:rPr>
          <w:sz w:val="24"/>
        </w:rPr>
        <w:t>.3.1</w:t>
      </w:r>
      <w:r w:rsidR="0055761A" w:rsidRPr="00DB4A8E">
        <w:rPr>
          <w:rFonts w:hint="eastAsia"/>
          <w:sz w:val="24"/>
        </w:rPr>
        <w:t>条</w:t>
      </w:r>
      <w:r w:rsidRPr="00DB4A8E">
        <w:rPr>
          <w:rFonts w:hint="eastAsia"/>
          <w:sz w:val="24"/>
        </w:rPr>
        <w:t>热泵机组制热工况</w:t>
      </w:r>
      <w:r w:rsidR="0055761A" w:rsidRPr="00DB4A8E">
        <w:rPr>
          <w:rFonts w:hint="eastAsia"/>
          <w:sz w:val="24"/>
        </w:rPr>
        <w:t>下</w:t>
      </w:r>
      <w:r w:rsidRPr="00DB4A8E">
        <w:rPr>
          <w:rFonts w:hint="eastAsia"/>
          <w:sz w:val="24"/>
        </w:rPr>
        <w:t>的性能曲线，确定热泵机组</w:t>
      </w:r>
      <w:r w:rsidRPr="00DB4A8E">
        <w:rPr>
          <w:rFonts w:hint="eastAsia"/>
          <w:sz w:val="24"/>
        </w:rPr>
        <w:t>C</w:t>
      </w:r>
      <w:r w:rsidRPr="00DB4A8E">
        <w:rPr>
          <w:sz w:val="24"/>
        </w:rPr>
        <w:t>OP</w:t>
      </w:r>
      <w:r w:rsidR="00EB6FDC" w:rsidRPr="00DB4A8E">
        <w:rPr>
          <w:rFonts w:hint="eastAsia"/>
          <w:sz w:val="24"/>
        </w:rPr>
        <w:t>并</w:t>
      </w:r>
      <w:r w:rsidRPr="00DB4A8E">
        <w:rPr>
          <w:rFonts w:hint="eastAsia"/>
          <w:sz w:val="24"/>
        </w:rPr>
        <w:t>选取热泵机组，根据</w:t>
      </w:r>
      <w:r w:rsidRPr="00DB4A8E">
        <w:rPr>
          <w:rFonts w:hint="eastAsia"/>
          <w:sz w:val="24"/>
        </w:rPr>
        <w:t>4</w:t>
      </w:r>
      <w:r w:rsidRPr="00DB4A8E">
        <w:rPr>
          <w:sz w:val="24"/>
        </w:rPr>
        <w:t>.3.2</w:t>
      </w:r>
      <w:r w:rsidRPr="00DB4A8E">
        <w:rPr>
          <w:rFonts w:hint="eastAsia"/>
          <w:sz w:val="24"/>
        </w:rPr>
        <w:t>条规定的热泵机组参数确定单台热泵机组</w:t>
      </w:r>
      <w:r w:rsidR="00C710B8">
        <w:rPr>
          <w:rFonts w:hint="eastAsia"/>
          <w:sz w:val="24"/>
        </w:rPr>
        <w:t>制</w:t>
      </w:r>
      <w:r w:rsidRPr="00DB4A8E">
        <w:rPr>
          <w:rFonts w:hint="eastAsia"/>
          <w:sz w:val="24"/>
        </w:rPr>
        <w:t>热量</w:t>
      </w:r>
      <w:r w:rsidR="00861303" w:rsidRPr="00786031">
        <w:rPr>
          <w:rFonts w:hAnsi="宋体"/>
          <w:position w:val="-14"/>
          <w:szCs w:val="21"/>
          <w:shd w:val="clear" w:color="auto" w:fill="FFFFFF"/>
        </w:rPr>
        <w:object w:dxaOrig="600" w:dyaOrig="360" w14:anchorId="600AE7C4">
          <v:shape id="_x0000_i1031" type="#_x0000_t75" style="width:35.55pt;height:18.85pt" o:ole="">
            <v:imagedata r:id="rId29" o:title=""/>
          </v:shape>
          <o:OLEObject Type="Embed" ProgID="Equation.DSMT4" ShapeID="_x0000_i1031" DrawAspect="Content" ObjectID="_1645963820" r:id="rId30"/>
        </w:object>
      </w:r>
      <w:r w:rsidRPr="00DB4A8E">
        <w:rPr>
          <w:rFonts w:hint="eastAsia"/>
          <w:sz w:val="24"/>
        </w:rPr>
        <w:t>；</w:t>
      </w:r>
    </w:p>
    <w:p w14:paraId="64ACA9DF" w14:textId="1D2ED8A7" w:rsidR="00DB43BA" w:rsidRPr="00DB4A8E" w:rsidRDefault="00DB43BA" w:rsidP="00DB43BA">
      <w:pPr>
        <w:snapToGrid w:val="0"/>
        <w:spacing w:line="440" w:lineRule="atLeast"/>
        <w:ind w:firstLineChars="200" w:firstLine="482"/>
        <w:rPr>
          <w:b/>
          <w:sz w:val="24"/>
        </w:rPr>
      </w:pPr>
      <w:r w:rsidRPr="00DB4A8E">
        <w:rPr>
          <w:rFonts w:hint="eastAsia"/>
          <w:b/>
          <w:sz w:val="24"/>
        </w:rPr>
        <w:t>5</w:t>
      </w:r>
      <w:r w:rsidRPr="00DB4A8E">
        <w:rPr>
          <w:b/>
          <w:sz w:val="24"/>
        </w:rPr>
        <w:t xml:space="preserve"> </w:t>
      </w:r>
      <w:r w:rsidR="009235EB" w:rsidRPr="00DB4A8E">
        <w:rPr>
          <w:rFonts w:hint="eastAsia"/>
          <w:sz w:val="24"/>
        </w:rPr>
        <w:t>根据</w:t>
      </w:r>
      <w:r w:rsidRPr="00DB4A8E">
        <w:rPr>
          <w:sz w:val="24"/>
        </w:rPr>
        <w:t>5.2.4</w:t>
      </w:r>
      <w:r w:rsidR="009235EB" w:rsidRPr="00DB4A8E">
        <w:rPr>
          <w:rFonts w:hint="eastAsia"/>
          <w:sz w:val="24"/>
        </w:rPr>
        <w:t>条</w:t>
      </w:r>
      <w:r w:rsidRPr="00DB4A8E">
        <w:rPr>
          <w:rFonts w:hint="eastAsia"/>
          <w:sz w:val="24"/>
        </w:rPr>
        <w:t>绘制的</w:t>
      </w:r>
      <w:r w:rsidR="009235EB" w:rsidRPr="00DB4A8E">
        <w:rPr>
          <w:rFonts w:hint="eastAsia"/>
          <w:sz w:val="24"/>
        </w:rPr>
        <w:t>供</w:t>
      </w:r>
      <w:r w:rsidRPr="00DB4A8E">
        <w:rPr>
          <w:rFonts w:hint="eastAsia"/>
          <w:sz w:val="24"/>
        </w:rPr>
        <w:t>暖热负荷随室外温度变化曲线图，确定在日平均温度</w:t>
      </w:r>
      <w:proofErr w:type="spellStart"/>
      <w:r w:rsidRPr="00DB4A8E">
        <w:rPr>
          <w:rFonts w:hint="eastAsia"/>
          <w:i/>
          <w:sz w:val="24"/>
        </w:rPr>
        <w:t>t</w:t>
      </w:r>
      <w:r w:rsidRPr="00DB4A8E">
        <w:rPr>
          <w:sz w:val="24"/>
          <w:vertAlign w:val="subscript"/>
        </w:rPr>
        <w:t>w,pj</w:t>
      </w:r>
      <w:proofErr w:type="spellEnd"/>
      <w:r w:rsidRPr="00DB4A8E">
        <w:rPr>
          <w:rFonts w:hint="eastAsia"/>
          <w:sz w:val="24"/>
        </w:rPr>
        <w:lastRenderedPageBreak/>
        <w:t>下的</w:t>
      </w:r>
      <w:r w:rsidR="00C51470" w:rsidRPr="00DB4A8E">
        <w:rPr>
          <w:rFonts w:hint="eastAsia"/>
          <w:sz w:val="24"/>
        </w:rPr>
        <w:t>供</w:t>
      </w:r>
      <w:r w:rsidRPr="00DB4A8E">
        <w:rPr>
          <w:rFonts w:hint="eastAsia"/>
          <w:sz w:val="24"/>
        </w:rPr>
        <w:t>暖热负荷</w:t>
      </w:r>
      <w:r w:rsidR="00960CE5" w:rsidRPr="00FD299E">
        <w:rPr>
          <w:rFonts w:hAnsi="宋体"/>
          <w:position w:val="-14"/>
          <w:szCs w:val="21"/>
          <w:shd w:val="clear" w:color="auto" w:fill="FFFFFF"/>
        </w:rPr>
        <w:object w:dxaOrig="440" w:dyaOrig="380" w14:anchorId="4F3F4315">
          <v:shape id="_x0000_i1032" type="#_x0000_t75" style="width:25.7pt;height:20.15pt" o:ole="">
            <v:imagedata r:id="rId31" o:title=""/>
          </v:shape>
          <o:OLEObject Type="Embed" ProgID="Equation.DSMT4" ShapeID="_x0000_i1032" DrawAspect="Content" ObjectID="_1645963821" r:id="rId32"/>
        </w:object>
      </w:r>
      <w:r w:rsidRPr="00DB4A8E">
        <w:rPr>
          <w:rFonts w:hint="eastAsia"/>
          <w:sz w:val="24"/>
        </w:rPr>
        <w:t>；</w:t>
      </w:r>
    </w:p>
    <w:p w14:paraId="4EFDC6FF" w14:textId="3EB1E8A3" w:rsidR="00DB43BA" w:rsidRPr="00DB4A8E" w:rsidRDefault="00DB43BA" w:rsidP="00DB43BA">
      <w:pPr>
        <w:snapToGrid w:val="0"/>
        <w:spacing w:line="440" w:lineRule="atLeast"/>
        <w:ind w:firstLineChars="200" w:firstLine="482"/>
        <w:rPr>
          <w:sz w:val="24"/>
        </w:rPr>
      </w:pPr>
      <w:r w:rsidRPr="00DB4A8E">
        <w:rPr>
          <w:b/>
          <w:sz w:val="24"/>
        </w:rPr>
        <w:t xml:space="preserve">6 </w:t>
      </w:r>
      <w:r w:rsidR="00B37668" w:rsidRPr="00DB4A8E">
        <w:rPr>
          <w:rFonts w:hint="eastAsia"/>
          <w:bCs/>
          <w:sz w:val="24"/>
        </w:rPr>
        <w:t>按式</w:t>
      </w:r>
      <w:r w:rsidR="00372774" w:rsidRPr="00DB4A8E">
        <w:rPr>
          <w:rFonts w:hint="eastAsia"/>
          <w:bCs/>
          <w:sz w:val="24"/>
        </w:rPr>
        <w:t>（</w:t>
      </w:r>
      <w:r w:rsidR="00372774" w:rsidRPr="00DB4A8E">
        <w:rPr>
          <w:rFonts w:hint="eastAsia"/>
          <w:bCs/>
          <w:sz w:val="24"/>
        </w:rPr>
        <w:t>5</w:t>
      </w:r>
      <w:r w:rsidR="00372774" w:rsidRPr="00DB4A8E">
        <w:rPr>
          <w:bCs/>
          <w:sz w:val="24"/>
        </w:rPr>
        <w:t>-3</w:t>
      </w:r>
      <w:r w:rsidR="00372774" w:rsidRPr="00DB4A8E">
        <w:rPr>
          <w:rFonts w:hint="eastAsia"/>
          <w:bCs/>
          <w:sz w:val="24"/>
        </w:rPr>
        <w:t>）</w:t>
      </w:r>
      <w:r w:rsidRPr="00DB4A8E">
        <w:rPr>
          <w:rFonts w:hint="eastAsia"/>
          <w:sz w:val="24"/>
        </w:rPr>
        <w:t>确定热泵机组参考台数</w:t>
      </w:r>
      <w:proofErr w:type="spellStart"/>
      <w:r w:rsidRPr="00DB4A8E">
        <w:rPr>
          <w:rFonts w:hint="eastAsia"/>
          <w:i/>
          <w:sz w:val="24"/>
        </w:rPr>
        <w:t>n</w:t>
      </w:r>
      <w:r w:rsidRPr="00DB4A8E">
        <w:rPr>
          <w:iCs/>
          <w:sz w:val="24"/>
          <w:vertAlign w:val="subscript"/>
        </w:rPr>
        <w:t>in</w:t>
      </w:r>
      <w:proofErr w:type="spellEnd"/>
      <w:r w:rsidRPr="00DB4A8E">
        <w:rPr>
          <w:rFonts w:hint="eastAsia"/>
          <w:sz w:val="24"/>
        </w:rPr>
        <w:t>，</w:t>
      </w:r>
      <w:r w:rsidR="00B37668" w:rsidRPr="00DB4A8E">
        <w:rPr>
          <w:rFonts w:hint="eastAsia"/>
          <w:sz w:val="24"/>
        </w:rPr>
        <w:t>结果</w:t>
      </w:r>
      <w:r w:rsidRPr="00DB4A8E">
        <w:rPr>
          <w:rFonts w:hint="eastAsia"/>
          <w:sz w:val="24"/>
        </w:rPr>
        <w:t>取整</w:t>
      </w:r>
      <w:r w:rsidR="00CB3883" w:rsidRPr="00DB4A8E">
        <w:rPr>
          <w:rFonts w:hint="eastAsia"/>
          <w:sz w:val="24"/>
        </w:rPr>
        <w:t>数</w:t>
      </w:r>
      <w:r w:rsidRPr="00DB4A8E">
        <w:rPr>
          <w:rFonts w:hint="eastAsia"/>
          <w:sz w:val="24"/>
        </w:rPr>
        <w:t>；</w:t>
      </w:r>
    </w:p>
    <w:p w14:paraId="78C80F8E" w14:textId="293A4DDE" w:rsidR="00DB43BA" w:rsidRPr="00DB4A8E" w:rsidRDefault="00960CE5" w:rsidP="00DB43BA">
      <w:pPr>
        <w:snapToGrid w:val="0"/>
        <w:spacing w:line="440" w:lineRule="atLeast"/>
        <w:ind w:firstLineChars="200" w:firstLine="420"/>
        <w:jc w:val="right"/>
        <w:rPr>
          <w:rFonts w:hAnsi="宋体"/>
          <w:szCs w:val="21"/>
          <w:shd w:val="clear" w:color="auto" w:fill="FFFFFF"/>
        </w:rPr>
      </w:pPr>
      <w:r w:rsidRPr="005C7643">
        <w:rPr>
          <w:rFonts w:hAnsi="宋体"/>
          <w:position w:val="-32"/>
          <w:szCs w:val="21"/>
          <w:shd w:val="clear" w:color="auto" w:fill="FFFFFF"/>
        </w:rPr>
        <w:object w:dxaOrig="1219" w:dyaOrig="740" w14:anchorId="3FBE5FD6">
          <v:shape id="_x0000_i1033" type="#_x0000_t75" style="width:73.3pt;height:41.15pt" o:ole="">
            <v:imagedata r:id="rId33" o:title=""/>
          </v:shape>
          <o:OLEObject Type="Embed" ProgID="Equation.DSMT4" ShapeID="_x0000_i1033" DrawAspect="Content" ObjectID="_1645963822" r:id="rId34"/>
        </w:object>
      </w:r>
      <w:r w:rsidR="00DB43BA" w:rsidRPr="00DB4A8E">
        <w:rPr>
          <w:rFonts w:hAnsi="宋体"/>
          <w:szCs w:val="21"/>
          <w:shd w:val="clear" w:color="auto" w:fill="FFFFFF"/>
        </w:rPr>
        <w:t xml:space="preserve">                                   </w:t>
      </w:r>
      <w:r w:rsidR="00DB43BA" w:rsidRPr="00DB4A8E">
        <w:rPr>
          <w:rFonts w:hAnsi="宋体" w:hint="eastAsia"/>
          <w:szCs w:val="21"/>
          <w:shd w:val="clear" w:color="auto" w:fill="FFFFFF"/>
        </w:rPr>
        <w:t>（</w:t>
      </w:r>
      <w:r w:rsidR="0003207E" w:rsidRPr="00DB4A8E">
        <w:rPr>
          <w:rFonts w:hAnsi="宋体" w:hint="eastAsia"/>
          <w:szCs w:val="21"/>
          <w:shd w:val="clear" w:color="auto" w:fill="FFFFFF"/>
        </w:rPr>
        <w:t>5</w:t>
      </w:r>
      <w:r w:rsidR="0003207E" w:rsidRPr="00DB4A8E">
        <w:rPr>
          <w:rFonts w:hAnsi="宋体"/>
          <w:szCs w:val="21"/>
          <w:shd w:val="clear" w:color="auto" w:fill="FFFFFF"/>
        </w:rPr>
        <w:t>-</w:t>
      </w:r>
      <w:r w:rsidR="00DB43BA" w:rsidRPr="00DB4A8E">
        <w:rPr>
          <w:rFonts w:hAnsi="宋体"/>
          <w:szCs w:val="21"/>
          <w:shd w:val="clear" w:color="auto" w:fill="FFFFFF"/>
        </w:rPr>
        <w:t>3</w:t>
      </w:r>
      <w:r w:rsidR="00DB43BA" w:rsidRPr="00DB4A8E">
        <w:rPr>
          <w:rFonts w:hAnsi="宋体" w:hint="eastAsia"/>
          <w:szCs w:val="21"/>
          <w:shd w:val="clear" w:color="auto" w:fill="FFFFFF"/>
        </w:rPr>
        <w:t>）</w:t>
      </w:r>
    </w:p>
    <w:p w14:paraId="2E09C282" w14:textId="630240B7" w:rsidR="00DB43BA" w:rsidRPr="00DB4A8E" w:rsidRDefault="00DB43BA" w:rsidP="00DB43BA">
      <w:pPr>
        <w:snapToGrid w:val="0"/>
        <w:spacing w:line="440" w:lineRule="atLeast"/>
        <w:ind w:firstLineChars="200" w:firstLine="482"/>
        <w:rPr>
          <w:sz w:val="24"/>
        </w:rPr>
      </w:pPr>
      <w:r w:rsidRPr="00DB4A8E">
        <w:rPr>
          <w:b/>
          <w:sz w:val="24"/>
        </w:rPr>
        <w:t>7</w:t>
      </w:r>
      <w:r w:rsidRPr="00DB4A8E">
        <w:rPr>
          <w:sz w:val="24"/>
        </w:rPr>
        <w:t xml:space="preserve"> </w:t>
      </w:r>
      <w:r w:rsidR="00CC607B" w:rsidRPr="00DB4A8E">
        <w:rPr>
          <w:rFonts w:hint="eastAsia"/>
          <w:sz w:val="24"/>
        </w:rPr>
        <w:t>根据</w:t>
      </w:r>
      <w:r w:rsidRPr="00DB4A8E">
        <w:rPr>
          <w:rFonts w:hint="eastAsia"/>
          <w:sz w:val="24"/>
        </w:rPr>
        <w:t>机组性能曲线，</w:t>
      </w:r>
      <w:r w:rsidR="00CC607B" w:rsidRPr="00DB4A8E">
        <w:rPr>
          <w:rFonts w:hint="eastAsia"/>
          <w:sz w:val="24"/>
        </w:rPr>
        <w:t>供</w:t>
      </w:r>
      <w:r w:rsidRPr="00DB4A8E">
        <w:rPr>
          <w:rFonts w:hint="eastAsia"/>
          <w:sz w:val="24"/>
        </w:rPr>
        <w:t>暖季室外</w:t>
      </w:r>
      <w:r w:rsidR="004754E4" w:rsidRPr="00DB4A8E">
        <w:rPr>
          <w:rFonts w:hint="eastAsia"/>
          <w:sz w:val="24"/>
        </w:rPr>
        <w:t>空气</w:t>
      </w:r>
      <w:r w:rsidRPr="00DB4A8E">
        <w:rPr>
          <w:rFonts w:hint="eastAsia"/>
          <w:sz w:val="24"/>
        </w:rPr>
        <w:t>温度</w:t>
      </w:r>
      <w:r w:rsidR="004754E4" w:rsidRPr="00DB4A8E">
        <w:rPr>
          <w:rFonts w:hint="eastAsia"/>
          <w:sz w:val="24"/>
        </w:rPr>
        <w:t>、</w:t>
      </w:r>
      <w:r w:rsidRPr="00DB4A8E">
        <w:rPr>
          <w:rFonts w:hint="eastAsia"/>
          <w:sz w:val="24"/>
        </w:rPr>
        <w:t>太阳辐照度</w:t>
      </w:r>
      <w:r w:rsidR="00A748CE" w:rsidRPr="00DB4A8E">
        <w:rPr>
          <w:rFonts w:hint="eastAsia"/>
          <w:sz w:val="24"/>
        </w:rPr>
        <w:t>，按式（</w:t>
      </w:r>
      <w:r w:rsidR="00A748CE" w:rsidRPr="00DB4A8E">
        <w:rPr>
          <w:rFonts w:hint="eastAsia"/>
          <w:sz w:val="24"/>
        </w:rPr>
        <w:t>5</w:t>
      </w:r>
      <w:r w:rsidR="00A748CE" w:rsidRPr="00DB4A8E">
        <w:rPr>
          <w:sz w:val="24"/>
        </w:rPr>
        <w:t>-4</w:t>
      </w:r>
      <w:r w:rsidR="00A748CE" w:rsidRPr="00DB4A8E">
        <w:rPr>
          <w:rFonts w:hint="eastAsia"/>
          <w:sz w:val="24"/>
        </w:rPr>
        <w:t>）</w:t>
      </w:r>
      <w:r w:rsidR="003D1B84" w:rsidRPr="00DB4A8E">
        <w:rPr>
          <w:rFonts w:hint="eastAsia"/>
          <w:sz w:val="24"/>
        </w:rPr>
        <w:t>计算</w:t>
      </w:r>
      <w:r w:rsidRPr="00DB4A8E">
        <w:rPr>
          <w:rFonts w:hint="eastAsia"/>
          <w:sz w:val="24"/>
        </w:rPr>
        <w:t>P</w:t>
      </w:r>
      <w:r w:rsidRPr="00DB4A8E">
        <w:rPr>
          <w:sz w:val="24"/>
        </w:rPr>
        <w:t>VT</w:t>
      </w:r>
      <w:r w:rsidRPr="00DB4A8E">
        <w:rPr>
          <w:rFonts w:hint="eastAsia"/>
          <w:sz w:val="24"/>
        </w:rPr>
        <w:t>热泵机组的逐时</w:t>
      </w:r>
      <w:r w:rsidR="00F369DC">
        <w:rPr>
          <w:rFonts w:hint="eastAsia"/>
          <w:sz w:val="24"/>
        </w:rPr>
        <w:t>总制</w:t>
      </w:r>
      <w:r w:rsidRPr="00DB4A8E">
        <w:rPr>
          <w:rFonts w:hint="eastAsia"/>
          <w:sz w:val="24"/>
        </w:rPr>
        <w:t>热量</w:t>
      </w:r>
      <w:r w:rsidR="00960CE5" w:rsidRPr="005C7643">
        <w:rPr>
          <w:rFonts w:hAnsi="宋体"/>
          <w:position w:val="-14"/>
          <w:szCs w:val="21"/>
          <w:shd w:val="clear" w:color="auto" w:fill="FFFFFF"/>
        </w:rPr>
        <w:object w:dxaOrig="720" w:dyaOrig="380" w14:anchorId="4AE33BA9">
          <v:shape id="_x0000_i1034" type="#_x0000_t75" style="width:42.85pt;height:20.15pt" o:ole="">
            <v:imagedata r:id="rId35" o:title=""/>
          </v:shape>
          <o:OLEObject Type="Embed" ProgID="Equation.DSMT4" ShapeID="_x0000_i1034" DrawAspect="Content" ObjectID="_1645963823" r:id="rId36"/>
        </w:object>
      </w:r>
      <w:r w:rsidRPr="00DB4A8E">
        <w:rPr>
          <w:rFonts w:hint="eastAsia"/>
          <w:sz w:val="24"/>
        </w:rPr>
        <w:t>；</w:t>
      </w:r>
    </w:p>
    <w:p w14:paraId="4777BBE2" w14:textId="687996E0" w:rsidR="00DB43BA" w:rsidRPr="00DB4A8E" w:rsidRDefault="00960CE5" w:rsidP="00DB43BA">
      <w:pPr>
        <w:snapToGrid w:val="0"/>
        <w:spacing w:line="440" w:lineRule="atLeast"/>
        <w:ind w:firstLineChars="200" w:firstLine="420"/>
        <w:jc w:val="right"/>
        <w:rPr>
          <w:rFonts w:hAnsi="宋体"/>
          <w:szCs w:val="21"/>
          <w:shd w:val="clear" w:color="auto" w:fill="FFFFFF"/>
        </w:rPr>
      </w:pPr>
      <w:r w:rsidRPr="005C7643">
        <w:rPr>
          <w:rFonts w:hAnsi="宋体"/>
          <w:position w:val="-14"/>
          <w:szCs w:val="21"/>
          <w:shd w:val="clear" w:color="auto" w:fill="FFFFFF"/>
        </w:rPr>
        <w:object w:dxaOrig="1780" w:dyaOrig="380" w14:anchorId="68A337D4">
          <v:shape id="_x0000_i1035" type="#_x0000_t75" style="width:106.3pt;height:20.15pt" o:ole="">
            <v:imagedata r:id="rId37" o:title=""/>
          </v:shape>
          <o:OLEObject Type="Embed" ProgID="Equation.DSMT4" ShapeID="_x0000_i1035" DrawAspect="Content" ObjectID="_1645963824" r:id="rId38"/>
        </w:object>
      </w:r>
      <w:r w:rsidR="00DB43BA" w:rsidRPr="00DB4A8E">
        <w:rPr>
          <w:rFonts w:hAnsi="宋体"/>
          <w:szCs w:val="21"/>
          <w:shd w:val="clear" w:color="auto" w:fill="FFFFFF"/>
        </w:rPr>
        <w:t xml:space="preserve">                               </w:t>
      </w:r>
      <w:r w:rsidR="00DB43BA" w:rsidRPr="00DB4A8E">
        <w:rPr>
          <w:rFonts w:hAnsi="宋体" w:hint="eastAsia"/>
          <w:szCs w:val="21"/>
          <w:shd w:val="clear" w:color="auto" w:fill="FFFFFF"/>
        </w:rPr>
        <w:t>（</w:t>
      </w:r>
      <w:r w:rsidR="0003207E" w:rsidRPr="00DB4A8E">
        <w:rPr>
          <w:rFonts w:hAnsi="宋体" w:hint="eastAsia"/>
          <w:szCs w:val="21"/>
          <w:shd w:val="clear" w:color="auto" w:fill="FFFFFF"/>
        </w:rPr>
        <w:t>5</w:t>
      </w:r>
      <w:r w:rsidR="0003207E" w:rsidRPr="00DB4A8E">
        <w:rPr>
          <w:rFonts w:hAnsi="宋体"/>
          <w:szCs w:val="21"/>
          <w:shd w:val="clear" w:color="auto" w:fill="FFFFFF"/>
        </w:rPr>
        <w:t>-</w:t>
      </w:r>
      <w:r w:rsidR="00DB43BA" w:rsidRPr="00DB4A8E">
        <w:rPr>
          <w:rFonts w:hAnsi="宋体"/>
          <w:szCs w:val="21"/>
          <w:shd w:val="clear" w:color="auto" w:fill="FFFFFF"/>
        </w:rPr>
        <w:t>4</w:t>
      </w:r>
      <w:r w:rsidR="00DB43BA" w:rsidRPr="00DB4A8E">
        <w:rPr>
          <w:rFonts w:hAnsi="宋体" w:hint="eastAsia"/>
          <w:szCs w:val="21"/>
          <w:shd w:val="clear" w:color="auto" w:fill="FFFFFF"/>
        </w:rPr>
        <w:t>）</w:t>
      </w:r>
    </w:p>
    <w:tbl>
      <w:tblPr>
        <w:tblW w:w="9355" w:type="dxa"/>
        <w:jc w:val="center"/>
        <w:tblLayout w:type="fixed"/>
        <w:tblCellMar>
          <w:left w:w="28" w:type="dxa"/>
          <w:right w:w="28" w:type="dxa"/>
        </w:tblCellMar>
        <w:tblLook w:val="0000" w:firstRow="0" w:lastRow="0" w:firstColumn="0" w:lastColumn="0" w:noHBand="0" w:noVBand="0"/>
      </w:tblPr>
      <w:tblGrid>
        <w:gridCol w:w="1701"/>
        <w:gridCol w:w="7654"/>
      </w:tblGrid>
      <w:tr w:rsidR="00DB4A8E" w:rsidRPr="00DB4A8E" w14:paraId="7FFC5B05" w14:textId="77777777" w:rsidTr="007B003B">
        <w:trPr>
          <w:trHeight w:val="423"/>
          <w:jc w:val="center"/>
        </w:trPr>
        <w:tc>
          <w:tcPr>
            <w:tcW w:w="1701" w:type="dxa"/>
            <w:vAlign w:val="center"/>
          </w:tcPr>
          <w:p w14:paraId="576FB1F4" w14:textId="7285493D" w:rsidR="00DB43BA" w:rsidRPr="00DB4A8E" w:rsidRDefault="00DB43BA" w:rsidP="007B003B">
            <w:pPr>
              <w:adjustRightInd w:val="0"/>
              <w:snapToGrid w:val="0"/>
              <w:spacing w:line="440" w:lineRule="exact"/>
              <w:jc w:val="right"/>
              <w:rPr>
                <w:sz w:val="24"/>
                <w:vertAlign w:val="subscript"/>
              </w:rPr>
            </w:pPr>
            <w:r w:rsidRPr="00DB4A8E">
              <w:rPr>
                <w:rFonts w:hint="eastAsia"/>
                <w:sz w:val="24"/>
              </w:rPr>
              <w:t>式中</w:t>
            </w:r>
            <w:r w:rsidRPr="00DB4A8E">
              <w:rPr>
                <w:rFonts w:hint="eastAsia"/>
                <w:sz w:val="24"/>
              </w:rPr>
              <w:t xml:space="preserve"> </w:t>
            </w:r>
            <w:r w:rsidRPr="00DB4A8E">
              <w:rPr>
                <w:sz w:val="24"/>
              </w:rPr>
              <w:t xml:space="preserve"> </w:t>
            </w:r>
            <w:r w:rsidR="00960CE5" w:rsidRPr="005C7643">
              <w:rPr>
                <w:rFonts w:hAnsi="宋体"/>
                <w:position w:val="-14"/>
                <w:szCs w:val="21"/>
                <w:shd w:val="clear" w:color="auto" w:fill="FFFFFF"/>
              </w:rPr>
              <w:object w:dxaOrig="680" w:dyaOrig="360" w14:anchorId="73514FFE">
                <v:shape id="_x0000_i1036" type="#_x0000_t75" style="width:40.7pt;height:18.85pt" o:ole="">
                  <v:imagedata r:id="rId39" o:title=""/>
                </v:shape>
                <o:OLEObject Type="Embed" ProgID="Equation.DSMT4" ShapeID="_x0000_i1036" DrawAspect="Content" ObjectID="_1645963825" r:id="rId40"/>
              </w:object>
            </w:r>
          </w:p>
        </w:tc>
        <w:tc>
          <w:tcPr>
            <w:tcW w:w="7654" w:type="dxa"/>
            <w:vAlign w:val="center"/>
          </w:tcPr>
          <w:p w14:paraId="730ACA35" w14:textId="54878F21" w:rsidR="00DB43BA" w:rsidRPr="00DB4A8E" w:rsidRDefault="00DB43BA" w:rsidP="007B003B">
            <w:pPr>
              <w:snapToGrid w:val="0"/>
              <w:spacing w:line="440" w:lineRule="exact"/>
              <w:jc w:val="left"/>
              <w:rPr>
                <w:sz w:val="24"/>
              </w:rPr>
            </w:pPr>
            <w:r w:rsidRPr="00DB4A8E">
              <w:rPr>
                <w:sz w:val="24"/>
              </w:rPr>
              <w:t>——</w:t>
            </w:r>
            <w:r w:rsidRPr="00DB4A8E">
              <w:rPr>
                <w:rFonts w:hint="eastAsia"/>
                <w:sz w:val="24"/>
              </w:rPr>
              <w:t>单台</w:t>
            </w:r>
            <w:r w:rsidRPr="00DB4A8E">
              <w:rPr>
                <w:rFonts w:hint="eastAsia"/>
                <w:sz w:val="24"/>
              </w:rPr>
              <w:t>P</w:t>
            </w:r>
            <w:r w:rsidRPr="00DB4A8E">
              <w:rPr>
                <w:sz w:val="24"/>
              </w:rPr>
              <w:t>VT</w:t>
            </w:r>
            <w:r w:rsidRPr="00DB4A8E">
              <w:rPr>
                <w:rFonts w:hint="eastAsia"/>
                <w:sz w:val="24"/>
              </w:rPr>
              <w:t>热泵</w:t>
            </w:r>
            <w:r w:rsidR="00F369DC">
              <w:rPr>
                <w:rFonts w:hint="eastAsia"/>
                <w:sz w:val="24"/>
              </w:rPr>
              <w:t>机组制</w:t>
            </w:r>
            <w:r w:rsidRPr="00DB4A8E">
              <w:rPr>
                <w:rFonts w:hint="eastAsia"/>
                <w:sz w:val="24"/>
              </w:rPr>
              <w:t>热量，</w:t>
            </w:r>
            <w:r w:rsidRPr="00DB4A8E">
              <w:rPr>
                <w:sz w:val="24"/>
              </w:rPr>
              <w:t>k</w:t>
            </w:r>
            <w:r w:rsidR="00F369DC">
              <w:rPr>
                <w:sz w:val="24"/>
              </w:rPr>
              <w:t>W</w:t>
            </w:r>
            <w:r w:rsidR="00795D88" w:rsidRPr="00DB4A8E">
              <w:rPr>
                <w:rFonts w:hint="eastAsia"/>
                <w:sz w:val="24"/>
              </w:rPr>
              <w:t>。</w:t>
            </w:r>
          </w:p>
        </w:tc>
      </w:tr>
    </w:tbl>
    <w:p w14:paraId="0F3CD41E" w14:textId="34EF2A24" w:rsidR="00DB43BA" w:rsidRPr="00DB4A8E" w:rsidRDefault="00DB43BA" w:rsidP="00DB43BA">
      <w:pPr>
        <w:snapToGrid w:val="0"/>
        <w:spacing w:line="440" w:lineRule="atLeast"/>
        <w:ind w:firstLineChars="200" w:firstLine="482"/>
        <w:rPr>
          <w:rFonts w:hAnsi="宋体"/>
          <w:szCs w:val="21"/>
          <w:shd w:val="clear" w:color="auto" w:fill="FFFFFF"/>
        </w:rPr>
      </w:pPr>
      <w:r w:rsidRPr="00DB4A8E">
        <w:rPr>
          <w:b/>
          <w:bCs/>
          <w:sz w:val="24"/>
        </w:rPr>
        <w:t>8</w:t>
      </w:r>
      <w:r w:rsidR="00C6110B" w:rsidRPr="00DB4A8E">
        <w:rPr>
          <w:sz w:val="24"/>
        </w:rPr>
        <w:t xml:space="preserve"> </w:t>
      </w:r>
      <w:r w:rsidR="00C6110B" w:rsidRPr="00DB4A8E">
        <w:rPr>
          <w:rFonts w:hint="eastAsia"/>
          <w:sz w:val="24"/>
        </w:rPr>
        <w:t>按照式（</w:t>
      </w:r>
      <w:r w:rsidR="00C6110B" w:rsidRPr="00DB4A8E">
        <w:rPr>
          <w:rFonts w:hint="eastAsia"/>
          <w:sz w:val="24"/>
        </w:rPr>
        <w:t>5</w:t>
      </w:r>
      <w:r w:rsidR="00C6110B" w:rsidRPr="00DB4A8E">
        <w:rPr>
          <w:sz w:val="24"/>
        </w:rPr>
        <w:t>-5</w:t>
      </w:r>
      <w:r w:rsidR="00C6110B" w:rsidRPr="00DB4A8E">
        <w:rPr>
          <w:rFonts w:hint="eastAsia"/>
          <w:sz w:val="24"/>
        </w:rPr>
        <w:t>）</w:t>
      </w:r>
      <w:r w:rsidRPr="00DB4A8E">
        <w:rPr>
          <w:rFonts w:hint="eastAsia"/>
          <w:sz w:val="24"/>
        </w:rPr>
        <w:t>计算</w:t>
      </w:r>
      <w:r w:rsidRPr="00DB4A8E">
        <w:rPr>
          <w:rFonts w:hint="eastAsia"/>
          <w:sz w:val="24"/>
        </w:rPr>
        <w:t>P</w:t>
      </w:r>
      <w:r w:rsidRPr="00DB4A8E">
        <w:rPr>
          <w:sz w:val="24"/>
        </w:rPr>
        <w:t>VT</w:t>
      </w:r>
      <w:r w:rsidRPr="00DB4A8E">
        <w:rPr>
          <w:rFonts w:hint="eastAsia"/>
          <w:sz w:val="24"/>
        </w:rPr>
        <w:t>热泵机组</w:t>
      </w:r>
      <w:r w:rsidR="00831A6D" w:rsidRPr="00DB4A8E">
        <w:rPr>
          <w:rFonts w:hint="eastAsia"/>
          <w:sz w:val="24"/>
        </w:rPr>
        <w:t>供</w:t>
      </w:r>
      <w:r w:rsidRPr="00DB4A8E">
        <w:rPr>
          <w:rFonts w:hint="eastAsia"/>
          <w:sz w:val="24"/>
        </w:rPr>
        <w:t>暖</w:t>
      </w:r>
      <w:proofErr w:type="gramStart"/>
      <w:r w:rsidRPr="00DB4A8E">
        <w:rPr>
          <w:rFonts w:hint="eastAsia"/>
          <w:sz w:val="24"/>
        </w:rPr>
        <w:t>季实际</w:t>
      </w:r>
      <w:proofErr w:type="gramEnd"/>
      <w:r w:rsidRPr="00DB4A8E">
        <w:rPr>
          <w:rFonts w:hint="eastAsia"/>
          <w:sz w:val="24"/>
        </w:rPr>
        <w:t>供热量</w:t>
      </w:r>
      <w:bookmarkStart w:id="67" w:name="_Hlk32059420"/>
      <w:r w:rsidR="00273F00" w:rsidRPr="00786031">
        <w:rPr>
          <w:rFonts w:hAnsi="宋体"/>
          <w:position w:val="-14"/>
          <w:szCs w:val="21"/>
          <w:shd w:val="clear" w:color="auto" w:fill="FFFFFF"/>
        </w:rPr>
        <w:object w:dxaOrig="740" w:dyaOrig="380" w14:anchorId="320447C1">
          <v:shape id="_x0000_i1037" type="#_x0000_t75" style="width:43.7pt;height:20.15pt" o:ole="">
            <v:imagedata r:id="rId41" o:title=""/>
          </v:shape>
          <o:OLEObject Type="Embed" ProgID="Equation.DSMT4" ShapeID="_x0000_i1037" DrawAspect="Content" ObjectID="_1645963826" r:id="rId42"/>
        </w:object>
      </w:r>
      <w:bookmarkEnd w:id="67"/>
      <w:r w:rsidRPr="00DB4A8E">
        <w:rPr>
          <w:rFonts w:hAnsi="宋体"/>
          <w:szCs w:val="21"/>
          <w:shd w:val="clear" w:color="auto" w:fill="FFFFFF"/>
        </w:rPr>
        <w:t>;</w:t>
      </w:r>
    </w:p>
    <w:p w14:paraId="2BA23BC5" w14:textId="56307EBE" w:rsidR="00DB43BA" w:rsidRPr="00DB4A8E" w:rsidRDefault="00273F00" w:rsidP="00DB43BA">
      <w:pPr>
        <w:snapToGrid w:val="0"/>
        <w:spacing w:line="440" w:lineRule="atLeast"/>
        <w:jc w:val="right"/>
        <w:rPr>
          <w:rFonts w:hAnsi="宋体"/>
          <w:szCs w:val="21"/>
          <w:shd w:val="clear" w:color="auto" w:fill="FFFFFF"/>
        </w:rPr>
      </w:pPr>
      <w:r w:rsidRPr="005C7643">
        <w:rPr>
          <w:rFonts w:hAnsi="宋体"/>
          <w:position w:val="-26"/>
          <w:szCs w:val="21"/>
          <w:shd w:val="clear" w:color="auto" w:fill="FFFFFF"/>
        </w:rPr>
        <w:object w:dxaOrig="2140" w:dyaOrig="620" w14:anchorId="3BECC00A">
          <v:shape id="_x0000_i1038" type="#_x0000_t75" style="width:126.45pt;height:33pt" o:ole="">
            <v:imagedata r:id="rId43" o:title=""/>
          </v:shape>
          <o:OLEObject Type="Embed" ProgID="Equation.DSMT4" ShapeID="_x0000_i1038" DrawAspect="Content" ObjectID="_1645963827" r:id="rId44"/>
        </w:object>
      </w:r>
      <w:r w:rsidR="00DB43BA" w:rsidRPr="00DB4A8E">
        <w:rPr>
          <w:rFonts w:hAnsi="宋体"/>
          <w:szCs w:val="21"/>
          <w:shd w:val="clear" w:color="auto" w:fill="FFFFFF"/>
        </w:rPr>
        <w:t xml:space="preserve">                             </w:t>
      </w:r>
      <w:r w:rsidR="00DB43BA" w:rsidRPr="00DB4A8E">
        <w:rPr>
          <w:rFonts w:hAnsi="宋体" w:hint="eastAsia"/>
          <w:szCs w:val="21"/>
          <w:shd w:val="clear" w:color="auto" w:fill="FFFFFF"/>
        </w:rPr>
        <w:t>（</w:t>
      </w:r>
      <w:r w:rsidR="0003207E" w:rsidRPr="00DB4A8E">
        <w:rPr>
          <w:rFonts w:hAnsi="宋体" w:hint="eastAsia"/>
          <w:szCs w:val="21"/>
          <w:shd w:val="clear" w:color="auto" w:fill="FFFFFF"/>
        </w:rPr>
        <w:t>5</w:t>
      </w:r>
      <w:r w:rsidR="0003207E" w:rsidRPr="00DB4A8E">
        <w:rPr>
          <w:rFonts w:hAnsi="宋体"/>
          <w:szCs w:val="21"/>
          <w:shd w:val="clear" w:color="auto" w:fill="FFFFFF"/>
        </w:rPr>
        <w:t>-</w:t>
      </w:r>
      <w:r w:rsidR="00DB43BA" w:rsidRPr="00DB4A8E">
        <w:rPr>
          <w:rFonts w:hAnsi="宋体"/>
          <w:szCs w:val="21"/>
          <w:shd w:val="clear" w:color="auto" w:fill="FFFFFF"/>
        </w:rPr>
        <w:t>5</w:t>
      </w:r>
      <w:r w:rsidR="00DB43BA" w:rsidRPr="00DB4A8E">
        <w:rPr>
          <w:rFonts w:hAnsi="宋体" w:hint="eastAsia"/>
          <w:szCs w:val="21"/>
          <w:shd w:val="clear" w:color="auto" w:fill="FFFFFF"/>
        </w:rPr>
        <w:t>）</w:t>
      </w:r>
    </w:p>
    <w:p w14:paraId="09DBC93D" w14:textId="22D993E6" w:rsidR="00DB43BA" w:rsidRPr="00DB4A8E" w:rsidRDefault="00DB43BA" w:rsidP="00DB43BA">
      <w:pPr>
        <w:snapToGrid w:val="0"/>
        <w:spacing w:line="440" w:lineRule="atLeast"/>
        <w:ind w:firstLineChars="200" w:firstLine="482"/>
        <w:rPr>
          <w:sz w:val="24"/>
        </w:rPr>
      </w:pPr>
      <w:r w:rsidRPr="00DB4A8E">
        <w:rPr>
          <w:b/>
          <w:bCs/>
          <w:sz w:val="24"/>
        </w:rPr>
        <w:t>9</w:t>
      </w:r>
      <w:r w:rsidRPr="00DB4A8E">
        <w:rPr>
          <w:sz w:val="24"/>
        </w:rPr>
        <w:t xml:space="preserve"> </w:t>
      </w:r>
      <w:r w:rsidRPr="00DB4A8E">
        <w:rPr>
          <w:rFonts w:hint="eastAsia"/>
          <w:sz w:val="24"/>
        </w:rPr>
        <w:t>验证</w:t>
      </w:r>
      <w:r w:rsidR="00273F00" w:rsidRPr="00786031">
        <w:rPr>
          <w:rFonts w:hAnsi="宋体"/>
          <w:position w:val="-14"/>
          <w:szCs w:val="21"/>
          <w:shd w:val="clear" w:color="auto" w:fill="FFFFFF"/>
        </w:rPr>
        <w:object w:dxaOrig="740" w:dyaOrig="380" w14:anchorId="33FAB137">
          <v:shape id="_x0000_i1039" type="#_x0000_t75" style="width:43.7pt;height:20.15pt" o:ole="">
            <v:imagedata r:id="rId41" o:title=""/>
          </v:shape>
          <o:OLEObject Type="Embed" ProgID="Equation.DSMT4" ShapeID="_x0000_i1039" DrawAspect="Content" ObjectID="_1645963828" r:id="rId45"/>
        </w:object>
      </w:r>
      <w:r w:rsidRPr="00DB4A8E">
        <w:rPr>
          <w:rFonts w:hint="eastAsia"/>
          <w:sz w:val="24"/>
        </w:rPr>
        <w:t>与</w:t>
      </w:r>
      <w:proofErr w:type="spellStart"/>
      <w:r w:rsidR="00273F00" w:rsidRPr="005C7643">
        <w:rPr>
          <w:rFonts w:hint="eastAsia"/>
          <w:i/>
          <w:sz w:val="24"/>
        </w:rPr>
        <w:t>Q</w:t>
      </w:r>
      <w:r w:rsidR="00273F00" w:rsidRPr="005C7643">
        <w:rPr>
          <w:i/>
          <w:sz w:val="24"/>
          <w:vertAlign w:val="subscript"/>
        </w:rPr>
        <w:t>g</w:t>
      </w:r>
      <w:r w:rsidR="00273F00" w:rsidRPr="005C7643">
        <w:rPr>
          <w:rFonts w:hint="eastAsia"/>
          <w:i/>
          <w:sz w:val="24"/>
          <w:vertAlign w:val="subscript"/>
        </w:rPr>
        <w:t>-</w:t>
      </w:r>
      <w:r w:rsidR="00273F00" w:rsidRPr="005C7643">
        <w:rPr>
          <w:iCs/>
          <w:sz w:val="24"/>
          <w:vertAlign w:val="subscript"/>
        </w:rPr>
        <w:t>PVT</w:t>
      </w:r>
      <w:r w:rsidR="00273F00" w:rsidRPr="005C7643">
        <w:rPr>
          <w:i/>
          <w:sz w:val="24"/>
          <w:vertAlign w:val="subscript"/>
        </w:rPr>
        <w:t>,</w:t>
      </w:r>
      <w:r w:rsidR="00273F00" w:rsidRPr="005C7643">
        <w:rPr>
          <w:sz w:val="24"/>
          <w:vertAlign w:val="subscript"/>
        </w:rPr>
        <w:t>a</w:t>
      </w:r>
      <w:proofErr w:type="spellEnd"/>
      <w:r w:rsidRPr="00DB4A8E">
        <w:rPr>
          <w:rFonts w:hint="eastAsia"/>
          <w:sz w:val="24"/>
        </w:rPr>
        <w:t>是否相等。若相等，则热泵机组设计台数</w:t>
      </w:r>
      <w:r w:rsidRPr="00DB4A8E">
        <w:rPr>
          <w:rFonts w:hint="eastAsia"/>
          <w:i/>
          <w:iCs/>
          <w:sz w:val="24"/>
        </w:rPr>
        <w:t>n</w:t>
      </w:r>
      <w:r w:rsidRPr="00DB4A8E">
        <w:rPr>
          <w:i/>
          <w:iCs/>
          <w:sz w:val="24"/>
        </w:rPr>
        <w:t xml:space="preserve"> </w:t>
      </w:r>
      <w:r w:rsidRPr="00DB4A8E">
        <w:rPr>
          <w:rFonts w:hint="eastAsia"/>
          <w:sz w:val="24"/>
        </w:rPr>
        <w:t>=</w:t>
      </w:r>
      <w:r w:rsidRPr="00DB4A8E">
        <w:rPr>
          <w:sz w:val="24"/>
        </w:rPr>
        <w:t xml:space="preserve"> </w:t>
      </w:r>
      <w:proofErr w:type="spellStart"/>
      <w:r w:rsidRPr="00DB4A8E">
        <w:rPr>
          <w:rFonts w:hint="eastAsia"/>
          <w:i/>
          <w:sz w:val="24"/>
        </w:rPr>
        <w:t>n</w:t>
      </w:r>
      <w:r w:rsidRPr="00DB4A8E">
        <w:rPr>
          <w:sz w:val="24"/>
          <w:vertAlign w:val="subscript"/>
        </w:rPr>
        <w:t>in</w:t>
      </w:r>
      <w:proofErr w:type="spellEnd"/>
      <w:r w:rsidRPr="00DB4A8E">
        <w:rPr>
          <w:rFonts w:hint="eastAsia"/>
          <w:sz w:val="24"/>
        </w:rPr>
        <w:t>；若</w:t>
      </w:r>
      <w:r w:rsidRPr="00DB4A8E">
        <w:rPr>
          <w:rFonts w:hint="eastAsia"/>
          <w:iCs/>
          <w:sz w:val="24"/>
        </w:rPr>
        <w:t>不相等，</w:t>
      </w:r>
      <w:r w:rsidRPr="00DB4A8E">
        <w:rPr>
          <w:rFonts w:hint="eastAsia"/>
          <w:sz w:val="24"/>
        </w:rPr>
        <w:t>则合理调整热泵机组参考台数</w:t>
      </w:r>
      <w:proofErr w:type="spellStart"/>
      <w:r w:rsidRPr="00DB4A8E">
        <w:rPr>
          <w:rFonts w:hint="eastAsia"/>
          <w:i/>
          <w:sz w:val="24"/>
        </w:rPr>
        <w:t>n</w:t>
      </w:r>
      <w:r w:rsidRPr="00DB4A8E">
        <w:rPr>
          <w:sz w:val="24"/>
          <w:vertAlign w:val="subscript"/>
        </w:rPr>
        <w:t>in</w:t>
      </w:r>
      <w:proofErr w:type="spellEnd"/>
      <w:r w:rsidRPr="00DB4A8E">
        <w:rPr>
          <w:rFonts w:hint="eastAsia"/>
          <w:sz w:val="24"/>
        </w:rPr>
        <w:t>，继续重复计算上述</w:t>
      </w:r>
      <w:r w:rsidRPr="00DB4A8E">
        <w:rPr>
          <w:rFonts w:hint="eastAsia"/>
          <w:sz w:val="24"/>
        </w:rPr>
        <w:t>7~</w:t>
      </w:r>
      <w:r w:rsidRPr="00DB4A8E">
        <w:rPr>
          <w:sz w:val="24"/>
        </w:rPr>
        <w:t>8</w:t>
      </w:r>
      <w:r w:rsidRPr="00DB4A8E">
        <w:rPr>
          <w:rFonts w:hint="eastAsia"/>
          <w:sz w:val="24"/>
        </w:rPr>
        <w:t>步，直至</w:t>
      </w:r>
      <w:r w:rsidRPr="00DB4A8E">
        <w:rPr>
          <w:rFonts w:hint="eastAsia"/>
          <w:iCs/>
          <w:sz w:val="24"/>
        </w:rPr>
        <w:t>两者相等</w:t>
      </w:r>
      <w:r w:rsidRPr="00DB4A8E">
        <w:rPr>
          <w:rFonts w:hint="eastAsia"/>
          <w:sz w:val="24"/>
        </w:rPr>
        <w:t>。</w:t>
      </w:r>
    </w:p>
    <w:bookmarkEnd w:id="66"/>
    <w:p w14:paraId="4FC3E660"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本条给出了以</w:t>
      </w:r>
      <w:r w:rsidRPr="00DB4A8E">
        <w:rPr>
          <w:sz w:val="24"/>
        </w:rPr>
        <w:t>供热为主</w:t>
      </w:r>
      <w:r w:rsidRPr="00DB4A8E">
        <w:rPr>
          <w:rFonts w:hint="eastAsia"/>
          <w:sz w:val="24"/>
        </w:rPr>
        <w:t>的</w:t>
      </w:r>
      <w:r w:rsidRPr="00DB4A8E">
        <w:rPr>
          <w:rFonts w:hint="eastAsia"/>
          <w:sz w:val="24"/>
        </w:rPr>
        <w:t>PVT</w:t>
      </w:r>
      <w:r w:rsidRPr="00DB4A8E">
        <w:rPr>
          <w:rFonts w:hint="eastAsia"/>
          <w:sz w:val="24"/>
        </w:rPr>
        <w:t>热泵系统热泵机组容量及台数的确定方法。</w:t>
      </w:r>
    </w:p>
    <w:p w14:paraId="2969DA13" w14:textId="33D6A27F" w:rsidR="00DB43BA" w:rsidRPr="00DB4A8E" w:rsidRDefault="00DB43BA" w:rsidP="00DB43BA">
      <w:pPr>
        <w:snapToGrid w:val="0"/>
        <w:spacing w:line="440" w:lineRule="atLeast"/>
        <w:ind w:firstLineChars="100" w:firstLine="240"/>
        <w:rPr>
          <w:sz w:val="24"/>
        </w:rPr>
      </w:pPr>
      <w:r w:rsidRPr="00DB4A8E">
        <w:rPr>
          <w:rFonts w:hint="eastAsia"/>
          <w:sz w:val="24"/>
        </w:rPr>
        <w:t>（</w:t>
      </w:r>
      <w:r w:rsidRPr="00DB4A8E">
        <w:rPr>
          <w:rFonts w:hint="eastAsia"/>
          <w:sz w:val="24"/>
        </w:rPr>
        <w:t>1</w:t>
      </w:r>
      <w:r w:rsidRPr="00DB4A8E">
        <w:rPr>
          <w:rFonts w:hint="eastAsia"/>
          <w:sz w:val="24"/>
        </w:rPr>
        <w:t>）</w:t>
      </w:r>
      <w:bookmarkStart w:id="68" w:name="_Hlk31981608"/>
      <w:r w:rsidRPr="00DB4A8E">
        <w:rPr>
          <w:rFonts w:hint="eastAsia"/>
          <w:sz w:val="24"/>
        </w:rPr>
        <w:t>由于建筑热负荷动态变化，为准确评估热泵系统综合性能和经济性，首先应采用能耗模拟软件计算建筑逐时</w:t>
      </w:r>
      <w:r w:rsidR="001F4702">
        <w:rPr>
          <w:rFonts w:hint="eastAsia"/>
          <w:sz w:val="24"/>
        </w:rPr>
        <w:t>供暖热负荷</w:t>
      </w:r>
      <w:r w:rsidRPr="00DB4A8E">
        <w:rPr>
          <w:rFonts w:hint="eastAsia"/>
          <w:sz w:val="24"/>
        </w:rPr>
        <w:t>，在此基础上计算建筑总耗热量</w:t>
      </w:r>
      <w:proofErr w:type="spellStart"/>
      <w:r w:rsidRPr="00DB4A8E">
        <w:rPr>
          <w:rFonts w:hint="eastAsia"/>
          <w:i/>
          <w:sz w:val="24"/>
        </w:rPr>
        <w:t>Q</w:t>
      </w:r>
      <w:r w:rsidRPr="00DB4A8E">
        <w:rPr>
          <w:sz w:val="24"/>
          <w:vertAlign w:val="subscript"/>
        </w:rPr>
        <w:t>r-b,a</w:t>
      </w:r>
      <w:proofErr w:type="spellEnd"/>
      <w:r w:rsidRPr="00DB4A8E">
        <w:rPr>
          <w:rFonts w:hint="eastAsia"/>
          <w:sz w:val="24"/>
        </w:rPr>
        <w:t>。</w:t>
      </w:r>
    </w:p>
    <w:bookmarkEnd w:id="68"/>
    <w:p w14:paraId="5CDFE5A4" w14:textId="36B99D4B" w:rsidR="00DB43BA" w:rsidRPr="00DB4A8E" w:rsidRDefault="00DB43BA" w:rsidP="00DB43BA">
      <w:pPr>
        <w:snapToGrid w:val="0"/>
        <w:spacing w:line="440" w:lineRule="atLeast"/>
        <w:ind w:firstLineChars="100" w:firstLine="240"/>
        <w:rPr>
          <w:sz w:val="24"/>
        </w:rPr>
      </w:pPr>
      <w:r w:rsidRPr="00DB4A8E">
        <w:rPr>
          <w:rFonts w:hint="eastAsia"/>
          <w:sz w:val="24"/>
        </w:rPr>
        <w:t>（</w:t>
      </w:r>
      <w:r w:rsidRPr="00DB4A8E">
        <w:rPr>
          <w:rFonts w:hint="eastAsia"/>
          <w:sz w:val="24"/>
        </w:rPr>
        <w:t>2</w:t>
      </w:r>
      <w:r w:rsidRPr="00DB4A8E">
        <w:rPr>
          <w:rFonts w:hint="eastAsia"/>
          <w:sz w:val="24"/>
        </w:rPr>
        <w:t>）</w:t>
      </w:r>
      <w:bookmarkStart w:id="69" w:name="_Hlk31981668"/>
      <w:r w:rsidRPr="00DB4A8E">
        <w:rPr>
          <w:rFonts w:hint="eastAsia"/>
          <w:sz w:val="24"/>
        </w:rPr>
        <w:t>P</w:t>
      </w:r>
      <w:r w:rsidRPr="00DB4A8E">
        <w:rPr>
          <w:sz w:val="24"/>
        </w:rPr>
        <w:t>VT</w:t>
      </w:r>
      <w:r w:rsidRPr="00DB4A8E">
        <w:rPr>
          <w:rFonts w:hint="eastAsia"/>
          <w:sz w:val="24"/>
        </w:rPr>
        <w:t>热泵系统的供暖保证率应根据技术经济分析及用户要求综合确定，从而确定</w:t>
      </w:r>
      <w:r w:rsidRPr="00DB4A8E">
        <w:rPr>
          <w:sz w:val="24"/>
        </w:rPr>
        <w:t>PVT</w:t>
      </w:r>
      <w:r w:rsidRPr="00DB4A8E">
        <w:rPr>
          <w:rFonts w:hint="eastAsia"/>
          <w:sz w:val="24"/>
        </w:rPr>
        <w:t>热泵机组在整个</w:t>
      </w:r>
      <w:r w:rsidR="001F4702">
        <w:rPr>
          <w:rFonts w:hint="eastAsia"/>
          <w:sz w:val="24"/>
        </w:rPr>
        <w:t>供暖期</w:t>
      </w:r>
      <w:r w:rsidRPr="00DB4A8E">
        <w:rPr>
          <w:rFonts w:hint="eastAsia"/>
          <w:sz w:val="24"/>
        </w:rPr>
        <w:t>需要提供的供热量</w:t>
      </w:r>
      <w:proofErr w:type="spellStart"/>
      <w:r w:rsidRPr="00DB4A8E">
        <w:rPr>
          <w:rFonts w:hint="eastAsia"/>
          <w:i/>
          <w:sz w:val="24"/>
        </w:rPr>
        <w:t>Q</w:t>
      </w:r>
      <w:r w:rsidRPr="00DB4A8E">
        <w:rPr>
          <w:i/>
          <w:sz w:val="24"/>
          <w:vertAlign w:val="subscript"/>
        </w:rPr>
        <w:t>g</w:t>
      </w:r>
      <w:r w:rsidRPr="00DB4A8E">
        <w:rPr>
          <w:rFonts w:hint="eastAsia"/>
          <w:i/>
          <w:sz w:val="24"/>
          <w:vertAlign w:val="subscript"/>
        </w:rPr>
        <w:t>-</w:t>
      </w:r>
      <w:r w:rsidRPr="00DB4A8E">
        <w:rPr>
          <w:iCs/>
          <w:sz w:val="24"/>
          <w:vertAlign w:val="subscript"/>
        </w:rPr>
        <w:t>PVT</w:t>
      </w:r>
      <w:r w:rsidRPr="00DB4A8E">
        <w:rPr>
          <w:i/>
          <w:sz w:val="24"/>
          <w:vertAlign w:val="subscript"/>
        </w:rPr>
        <w:t>,</w:t>
      </w:r>
      <w:r w:rsidRPr="00DB4A8E">
        <w:rPr>
          <w:sz w:val="24"/>
          <w:vertAlign w:val="subscript"/>
        </w:rPr>
        <w:t>a</w:t>
      </w:r>
      <w:proofErr w:type="spellEnd"/>
      <w:r w:rsidRPr="00DB4A8E">
        <w:rPr>
          <w:rFonts w:hint="eastAsia"/>
          <w:sz w:val="24"/>
        </w:rPr>
        <w:t>。</w:t>
      </w:r>
      <w:bookmarkEnd w:id="69"/>
    </w:p>
    <w:p w14:paraId="14799D25" w14:textId="2B5B2C98" w:rsidR="00DB43BA" w:rsidRPr="00DB4A8E" w:rsidRDefault="00DB43BA" w:rsidP="00DB43BA">
      <w:pPr>
        <w:snapToGrid w:val="0"/>
        <w:spacing w:line="440" w:lineRule="atLeast"/>
        <w:ind w:firstLineChars="100" w:firstLine="240"/>
        <w:rPr>
          <w:sz w:val="24"/>
        </w:rPr>
      </w:pPr>
      <w:r w:rsidRPr="00DB4A8E">
        <w:rPr>
          <w:rFonts w:hint="eastAsia"/>
          <w:sz w:val="24"/>
        </w:rPr>
        <w:t>（</w:t>
      </w:r>
      <w:r w:rsidRPr="00DB4A8E">
        <w:rPr>
          <w:rFonts w:hint="eastAsia"/>
          <w:sz w:val="24"/>
        </w:rPr>
        <w:t>3</w:t>
      </w:r>
      <w:r w:rsidRPr="00DB4A8E">
        <w:rPr>
          <w:rFonts w:hint="eastAsia"/>
          <w:sz w:val="24"/>
        </w:rPr>
        <w:t>）基于研究结果表面（见</w:t>
      </w:r>
      <w:r w:rsidRPr="00DB4A8E">
        <w:rPr>
          <w:rFonts w:hint="eastAsia"/>
          <w:sz w:val="24"/>
        </w:rPr>
        <w:t>4</w:t>
      </w:r>
      <w:r w:rsidRPr="00DB4A8E">
        <w:rPr>
          <w:sz w:val="24"/>
        </w:rPr>
        <w:t>.3.1</w:t>
      </w:r>
      <w:r w:rsidRPr="00DB4A8E">
        <w:rPr>
          <w:rFonts w:hint="eastAsia"/>
          <w:sz w:val="24"/>
        </w:rPr>
        <w:t>条文说明），</w:t>
      </w:r>
      <w:r w:rsidRPr="00DB4A8E">
        <w:rPr>
          <w:rFonts w:hint="eastAsia"/>
          <w:sz w:val="24"/>
        </w:rPr>
        <w:t>P</w:t>
      </w:r>
      <w:r w:rsidRPr="00DB4A8E">
        <w:rPr>
          <w:sz w:val="24"/>
        </w:rPr>
        <w:t>VT</w:t>
      </w:r>
      <w:r w:rsidRPr="00DB4A8E">
        <w:rPr>
          <w:rFonts w:hint="eastAsia"/>
          <w:sz w:val="24"/>
        </w:rPr>
        <w:t>热泵的制热</w:t>
      </w:r>
      <w:r w:rsidR="00791ABE" w:rsidRPr="00DB4A8E">
        <w:rPr>
          <w:rFonts w:hint="eastAsia"/>
          <w:sz w:val="24"/>
        </w:rPr>
        <w:t>性能</w:t>
      </w:r>
      <w:r w:rsidRPr="00DB4A8E">
        <w:rPr>
          <w:rFonts w:hint="eastAsia"/>
          <w:sz w:val="24"/>
        </w:rPr>
        <w:t>系数与室外温度和太阳辐照度线性变化</w:t>
      </w:r>
      <w:r w:rsidR="001D1071" w:rsidRPr="00DB4A8E">
        <w:rPr>
          <w:rFonts w:hint="eastAsia"/>
          <w:sz w:val="24"/>
        </w:rPr>
        <w:t>有关</w:t>
      </w:r>
      <w:r w:rsidRPr="00DB4A8E">
        <w:rPr>
          <w:rFonts w:hint="eastAsia"/>
          <w:sz w:val="24"/>
        </w:rPr>
        <w:t>，为此，</w:t>
      </w:r>
      <w:r w:rsidR="001D1071" w:rsidRPr="00DB4A8E">
        <w:rPr>
          <w:rFonts w:hint="eastAsia"/>
          <w:sz w:val="24"/>
        </w:rPr>
        <w:t>通过</w:t>
      </w:r>
      <w:r w:rsidRPr="00DB4A8E">
        <w:rPr>
          <w:rFonts w:hint="eastAsia"/>
          <w:sz w:val="24"/>
        </w:rPr>
        <w:t>建筑所在地区</w:t>
      </w:r>
      <w:r w:rsidR="001F4702">
        <w:rPr>
          <w:rFonts w:hint="eastAsia"/>
          <w:sz w:val="24"/>
        </w:rPr>
        <w:t>供暖期</w:t>
      </w:r>
      <w:r w:rsidRPr="00DB4A8E">
        <w:rPr>
          <w:rFonts w:hint="eastAsia"/>
          <w:sz w:val="24"/>
        </w:rPr>
        <w:t>日均辐照度</w:t>
      </w:r>
      <w:proofErr w:type="spellStart"/>
      <w:r w:rsidRPr="00DB4A8E">
        <w:rPr>
          <w:rFonts w:hint="eastAsia"/>
          <w:i/>
          <w:sz w:val="24"/>
        </w:rPr>
        <w:t>I</w:t>
      </w:r>
      <w:r w:rsidRPr="00DB4A8E">
        <w:rPr>
          <w:i/>
          <w:sz w:val="24"/>
          <w:vertAlign w:val="subscript"/>
        </w:rPr>
        <w:t>pj</w:t>
      </w:r>
      <w:proofErr w:type="spellEnd"/>
      <w:r w:rsidRPr="00DB4A8E">
        <w:rPr>
          <w:rFonts w:hint="eastAsia"/>
          <w:sz w:val="24"/>
        </w:rPr>
        <w:t>及日平均温度</w:t>
      </w:r>
      <w:proofErr w:type="spellStart"/>
      <w:r w:rsidRPr="00DB4A8E">
        <w:rPr>
          <w:rFonts w:hint="eastAsia"/>
          <w:i/>
          <w:sz w:val="24"/>
        </w:rPr>
        <w:t>t</w:t>
      </w:r>
      <w:r w:rsidRPr="00DB4A8E">
        <w:rPr>
          <w:sz w:val="24"/>
          <w:vertAlign w:val="subscript"/>
        </w:rPr>
        <w:t>w,pj</w:t>
      </w:r>
      <w:proofErr w:type="spellEnd"/>
      <w:r w:rsidRPr="00DB4A8E">
        <w:rPr>
          <w:rFonts w:hint="eastAsia"/>
          <w:sz w:val="24"/>
        </w:rPr>
        <w:t>确定热泵机组的制热系数，</w:t>
      </w:r>
      <w:r w:rsidR="001D1071" w:rsidRPr="00DB4A8E">
        <w:rPr>
          <w:rFonts w:hint="eastAsia"/>
          <w:sz w:val="24"/>
        </w:rPr>
        <w:t>并</w:t>
      </w:r>
      <w:r w:rsidRPr="00DB4A8E">
        <w:rPr>
          <w:rFonts w:hint="eastAsia"/>
          <w:sz w:val="24"/>
        </w:rPr>
        <w:t>以该值为标准选取热泵机组，从而确定单台热泵机组的</w:t>
      </w:r>
      <w:r w:rsidR="006E3976">
        <w:rPr>
          <w:rFonts w:hint="eastAsia"/>
          <w:sz w:val="24"/>
        </w:rPr>
        <w:t>制</w:t>
      </w:r>
      <w:r w:rsidR="006E3976" w:rsidRPr="00DB4A8E">
        <w:rPr>
          <w:rFonts w:hint="eastAsia"/>
          <w:sz w:val="24"/>
        </w:rPr>
        <w:t>热</w:t>
      </w:r>
      <w:r w:rsidRPr="00DB4A8E">
        <w:rPr>
          <w:rFonts w:hint="eastAsia"/>
          <w:sz w:val="24"/>
        </w:rPr>
        <w:t>量</w:t>
      </w:r>
      <w:r w:rsidR="006E3976" w:rsidRPr="00786031">
        <w:rPr>
          <w:rFonts w:hAnsi="宋体"/>
          <w:position w:val="-14"/>
          <w:szCs w:val="21"/>
          <w:shd w:val="clear" w:color="auto" w:fill="FFFFFF"/>
        </w:rPr>
        <w:object w:dxaOrig="600" w:dyaOrig="360" w14:anchorId="380F7F01">
          <v:shape id="_x0000_i1040" type="#_x0000_t75" style="width:35.55pt;height:18.85pt" o:ole="">
            <v:imagedata r:id="rId29" o:title=""/>
          </v:shape>
          <o:OLEObject Type="Embed" ProgID="Equation.DSMT4" ShapeID="_x0000_i1040" DrawAspect="Content" ObjectID="_1645963829" r:id="rId46"/>
        </w:object>
      </w:r>
      <w:r w:rsidRPr="00DB4A8E">
        <w:rPr>
          <w:rFonts w:hint="eastAsia"/>
          <w:sz w:val="24"/>
        </w:rPr>
        <w:t>。</w:t>
      </w:r>
    </w:p>
    <w:p w14:paraId="188E62BF" w14:textId="2D6E6F64" w:rsidR="00DB43BA" w:rsidRPr="00DB4A8E" w:rsidRDefault="00DB43BA" w:rsidP="00DB43BA">
      <w:pPr>
        <w:snapToGrid w:val="0"/>
        <w:spacing w:line="440" w:lineRule="atLeast"/>
        <w:ind w:firstLineChars="100" w:firstLine="240"/>
        <w:rPr>
          <w:iCs/>
          <w:sz w:val="24"/>
        </w:rPr>
      </w:pPr>
      <w:r w:rsidRPr="00DB4A8E">
        <w:rPr>
          <w:rFonts w:hint="eastAsia"/>
          <w:sz w:val="24"/>
        </w:rPr>
        <w:t>（</w:t>
      </w:r>
      <w:r w:rsidRPr="00DB4A8E">
        <w:rPr>
          <w:rFonts w:hint="eastAsia"/>
          <w:sz w:val="24"/>
        </w:rPr>
        <w:t>4</w:t>
      </w:r>
      <w:r w:rsidRPr="00DB4A8E">
        <w:rPr>
          <w:rFonts w:hint="eastAsia"/>
          <w:sz w:val="24"/>
        </w:rPr>
        <w:t>）</w:t>
      </w:r>
      <w:r w:rsidRPr="00DB4A8E">
        <w:rPr>
          <w:rFonts w:hint="eastAsia"/>
          <w:sz w:val="24"/>
        </w:rPr>
        <w:t>P</w:t>
      </w:r>
      <w:r w:rsidRPr="00DB4A8E">
        <w:rPr>
          <w:sz w:val="24"/>
        </w:rPr>
        <w:t>VT</w:t>
      </w:r>
      <w:r w:rsidRPr="00DB4A8E">
        <w:rPr>
          <w:rFonts w:hint="eastAsia"/>
          <w:sz w:val="24"/>
        </w:rPr>
        <w:t>热泵机组在日平均温度</w:t>
      </w:r>
      <w:proofErr w:type="spellStart"/>
      <w:r w:rsidRPr="00DB4A8E">
        <w:rPr>
          <w:rFonts w:hint="eastAsia"/>
          <w:i/>
          <w:sz w:val="24"/>
        </w:rPr>
        <w:t>t</w:t>
      </w:r>
      <w:r w:rsidRPr="00DB4A8E">
        <w:rPr>
          <w:sz w:val="24"/>
          <w:vertAlign w:val="subscript"/>
        </w:rPr>
        <w:t>w,pj</w:t>
      </w:r>
      <w:proofErr w:type="spellEnd"/>
      <w:r w:rsidRPr="00DB4A8E">
        <w:rPr>
          <w:rFonts w:hint="eastAsia"/>
          <w:sz w:val="24"/>
        </w:rPr>
        <w:t>条件下的供热</w:t>
      </w:r>
      <w:proofErr w:type="gramStart"/>
      <w:r w:rsidRPr="00DB4A8E">
        <w:rPr>
          <w:rFonts w:hint="eastAsia"/>
          <w:sz w:val="24"/>
        </w:rPr>
        <w:t>量</w:t>
      </w:r>
      <w:r w:rsidR="008815C3" w:rsidRPr="00DB4A8E">
        <w:rPr>
          <w:rFonts w:hint="eastAsia"/>
          <w:sz w:val="24"/>
        </w:rPr>
        <w:t>需</w:t>
      </w:r>
      <w:r w:rsidRPr="00DB4A8E">
        <w:rPr>
          <w:rFonts w:hint="eastAsia"/>
          <w:sz w:val="24"/>
        </w:rPr>
        <w:t>能安全</w:t>
      </w:r>
      <w:proofErr w:type="gramEnd"/>
      <w:r w:rsidRPr="00DB4A8E">
        <w:rPr>
          <w:rFonts w:hint="eastAsia"/>
          <w:sz w:val="24"/>
        </w:rPr>
        <w:t>满足建筑</w:t>
      </w:r>
      <w:r w:rsidR="001F4702">
        <w:rPr>
          <w:rFonts w:hint="eastAsia"/>
          <w:sz w:val="24"/>
        </w:rPr>
        <w:t>供暖热负荷</w:t>
      </w:r>
      <w:r w:rsidR="006E3976" w:rsidRPr="00FD299E">
        <w:rPr>
          <w:rFonts w:hAnsi="宋体"/>
          <w:position w:val="-14"/>
          <w:szCs w:val="21"/>
          <w:shd w:val="clear" w:color="auto" w:fill="FFFFFF"/>
        </w:rPr>
        <w:object w:dxaOrig="440" w:dyaOrig="380" w14:anchorId="4ECEC654">
          <v:shape id="_x0000_i1041" type="#_x0000_t75" style="width:25.7pt;height:20.15pt" o:ole="">
            <v:imagedata r:id="rId31" o:title=""/>
          </v:shape>
          <o:OLEObject Type="Embed" ProgID="Equation.DSMT4" ShapeID="_x0000_i1041" DrawAspect="Content" ObjectID="_1645963830" r:id="rId47"/>
        </w:object>
      </w:r>
      <w:r w:rsidRPr="00DB4A8E">
        <w:rPr>
          <w:rFonts w:hint="eastAsia"/>
          <w:sz w:val="24"/>
        </w:rPr>
        <w:t>，从而基于建筑</w:t>
      </w:r>
      <w:r w:rsidR="001F4702">
        <w:rPr>
          <w:rFonts w:hint="eastAsia"/>
          <w:sz w:val="24"/>
        </w:rPr>
        <w:t>供暖热负荷</w:t>
      </w:r>
      <w:r w:rsidR="006E3976" w:rsidRPr="00FD299E">
        <w:rPr>
          <w:rFonts w:hAnsi="宋体"/>
          <w:position w:val="-14"/>
          <w:szCs w:val="21"/>
          <w:shd w:val="clear" w:color="auto" w:fill="FFFFFF"/>
        </w:rPr>
        <w:object w:dxaOrig="440" w:dyaOrig="380" w14:anchorId="4C704337">
          <v:shape id="_x0000_i1042" type="#_x0000_t75" style="width:25.7pt;height:20.15pt" o:ole="">
            <v:imagedata r:id="rId31" o:title=""/>
          </v:shape>
          <o:OLEObject Type="Embed" ProgID="Equation.DSMT4" ShapeID="_x0000_i1042" DrawAspect="Content" ObjectID="_1645963831" r:id="rId48"/>
        </w:object>
      </w:r>
      <w:r w:rsidRPr="00DB4A8E">
        <w:rPr>
          <w:rFonts w:hint="eastAsia"/>
          <w:sz w:val="24"/>
        </w:rPr>
        <w:t>和单台热泵机组的</w:t>
      </w:r>
      <w:r w:rsidR="006E3976">
        <w:rPr>
          <w:rFonts w:hint="eastAsia"/>
          <w:sz w:val="24"/>
        </w:rPr>
        <w:t>制</w:t>
      </w:r>
      <w:r w:rsidRPr="00DB4A8E">
        <w:rPr>
          <w:rFonts w:hint="eastAsia"/>
          <w:sz w:val="24"/>
        </w:rPr>
        <w:t>热量</w:t>
      </w:r>
      <w:r w:rsidR="006E3976" w:rsidRPr="00786031">
        <w:rPr>
          <w:rFonts w:hAnsi="宋体"/>
          <w:position w:val="-14"/>
          <w:szCs w:val="21"/>
          <w:shd w:val="clear" w:color="auto" w:fill="FFFFFF"/>
        </w:rPr>
        <w:object w:dxaOrig="600" w:dyaOrig="360" w14:anchorId="2CC3D2F9">
          <v:shape id="_x0000_i1043" type="#_x0000_t75" style="width:35.55pt;height:18.85pt" o:ole="">
            <v:imagedata r:id="rId29" o:title=""/>
          </v:shape>
          <o:OLEObject Type="Embed" ProgID="Equation.DSMT4" ShapeID="_x0000_i1043" DrawAspect="Content" ObjectID="_1645963832" r:id="rId49"/>
        </w:object>
      </w:r>
      <w:r w:rsidRPr="00DB4A8E">
        <w:rPr>
          <w:rFonts w:hint="eastAsia"/>
          <w:sz w:val="24"/>
        </w:rPr>
        <w:t>确定</w:t>
      </w:r>
      <w:r w:rsidRPr="00DB4A8E">
        <w:rPr>
          <w:rFonts w:hint="eastAsia"/>
          <w:sz w:val="24"/>
        </w:rPr>
        <w:t>P</w:t>
      </w:r>
      <w:r w:rsidRPr="00DB4A8E">
        <w:rPr>
          <w:sz w:val="24"/>
        </w:rPr>
        <w:t>VT</w:t>
      </w:r>
      <w:r w:rsidRPr="00DB4A8E">
        <w:rPr>
          <w:rFonts w:hint="eastAsia"/>
          <w:sz w:val="24"/>
        </w:rPr>
        <w:t>热泵机组的台数</w:t>
      </w:r>
      <w:proofErr w:type="spellStart"/>
      <w:r w:rsidRPr="00DB4A8E">
        <w:rPr>
          <w:rFonts w:hint="eastAsia"/>
          <w:i/>
          <w:sz w:val="24"/>
        </w:rPr>
        <w:t>n</w:t>
      </w:r>
      <w:r w:rsidRPr="00DB4A8E">
        <w:rPr>
          <w:iCs/>
          <w:sz w:val="24"/>
          <w:vertAlign w:val="subscript"/>
        </w:rPr>
        <w:t>in</w:t>
      </w:r>
      <w:proofErr w:type="spellEnd"/>
      <w:r w:rsidRPr="00DB4A8E">
        <w:rPr>
          <w:rFonts w:hint="eastAsia"/>
          <w:iCs/>
          <w:sz w:val="24"/>
        </w:rPr>
        <w:t>。</w:t>
      </w:r>
    </w:p>
    <w:p w14:paraId="296EE5BF" w14:textId="7D9EEF99" w:rsidR="00DB43BA" w:rsidRPr="00DB4A8E" w:rsidRDefault="00DB43BA" w:rsidP="00DB43BA">
      <w:pPr>
        <w:snapToGrid w:val="0"/>
        <w:spacing w:line="440" w:lineRule="atLeast"/>
        <w:ind w:firstLineChars="100" w:firstLine="240"/>
        <w:rPr>
          <w:iCs/>
          <w:sz w:val="24"/>
        </w:rPr>
      </w:pPr>
      <w:r w:rsidRPr="00DB4A8E">
        <w:rPr>
          <w:rFonts w:hint="eastAsia"/>
          <w:iCs/>
          <w:sz w:val="24"/>
        </w:rPr>
        <w:t>（</w:t>
      </w:r>
      <w:r w:rsidRPr="00DB4A8E">
        <w:rPr>
          <w:rFonts w:hint="eastAsia"/>
          <w:iCs/>
          <w:sz w:val="24"/>
        </w:rPr>
        <w:t>5</w:t>
      </w:r>
      <w:r w:rsidRPr="00DB4A8E">
        <w:rPr>
          <w:rFonts w:hint="eastAsia"/>
          <w:iCs/>
          <w:sz w:val="24"/>
        </w:rPr>
        <w:t>）</w:t>
      </w:r>
      <w:bookmarkStart w:id="70" w:name="_Hlk31981798"/>
      <w:r w:rsidRPr="00DB4A8E">
        <w:rPr>
          <w:rFonts w:hint="eastAsia"/>
          <w:iCs/>
          <w:sz w:val="24"/>
        </w:rPr>
        <w:t>由于</w:t>
      </w:r>
      <w:r w:rsidRPr="00DB4A8E">
        <w:rPr>
          <w:rFonts w:hint="eastAsia"/>
          <w:iCs/>
          <w:sz w:val="24"/>
        </w:rPr>
        <w:t>P</w:t>
      </w:r>
      <w:r w:rsidRPr="00DB4A8E">
        <w:rPr>
          <w:iCs/>
          <w:sz w:val="24"/>
        </w:rPr>
        <w:t>VT</w:t>
      </w:r>
      <w:r w:rsidRPr="00DB4A8E">
        <w:rPr>
          <w:rFonts w:hint="eastAsia"/>
          <w:iCs/>
          <w:sz w:val="24"/>
        </w:rPr>
        <w:t>热泵机组的性能系数是按</w:t>
      </w:r>
      <w:r w:rsidRPr="00DB4A8E">
        <w:rPr>
          <w:rFonts w:hint="eastAsia"/>
          <w:sz w:val="24"/>
        </w:rPr>
        <w:t>建筑所在地区</w:t>
      </w:r>
      <w:r w:rsidR="001F4702">
        <w:rPr>
          <w:rFonts w:hint="eastAsia"/>
          <w:sz w:val="24"/>
        </w:rPr>
        <w:t>供暖期</w:t>
      </w:r>
      <w:r w:rsidRPr="00DB4A8E">
        <w:rPr>
          <w:rFonts w:hint="eastAsia"/>
          <w:sz w:val="24"/>
        </w:rPr>
        <w:t>日均辐照度</w:t>
      </w:r>
      <w:proofErr w:type="spellStart"/>
      <w:r w:rsidRPr="00DB4A8E">
        <w:rPr>
          <w:rFonts w:hint="eastAsia"/>
          <w:i/>
          <w:sz w:val="24"/>
        </w:rPr>
        <w:t>I</w:t>
      </w:r>
      <w:r w:rsidRPr="00DB4A8E">
        <w:rPr>
          <w:i/>
          <w:sz w:val="24"/>
          <w:vertAlign w:val="subscript"/>
        </w:rPr>
        <w:t>pj</w:t>
      </w:r>
      <w:proofErr w:type="spellEnd"/>
      <w:r w:rsidRPr="00DB4A8E">
        <w:rPr>
          <w:rFonts w:hint="eastAsia"/>
          <w:sz w:val="24"/>
        </w:rPr>
        <w:t>及日平均温度</w:t>
      </w:r>
      <w:proofErr w:type="spellStart"/>
      <w:r w:rsidRPr="00DB4A8E">
        <w:rPr>
          <w:rFonts w:hint="eastAsia"/>
          <w:i/>
          <w:sz w:val="24"/>
        </w:rPr>
        <w:t>t</w:t>
      </w:r>
      <w:r w:rsidRPr="00DB4A8E">
        <w:rPr>
          <w:sz w:val="24"/>
          <w:vertAlign w:val="subscript"/>
        </w:rPr>
        <w:t>w,pj</w:t>
      </w:r>
      <w:proofErr w:type="spellEnd"/>
      <w:r w:rsidRPr="00DB4A8E">
        <w:rPr>
          <w:rFonts w:hint="eastAsia"/>
          <w:sz w:val="24"/>
        </w:rPr>
        <w:t>确定的，但在整个</w:t>
      </w:r>
      <w:r w:rsidR="001F4702">
        <w:rPr>
          <w:rFonts w:hint="eastAsia"/>
          <w:sz w:val="24"/>
        </w:rPr>
        <w:t>供暖期</w:t>
      </w:r>
      <w:r w:rsidRPr="00DB4A8E">
        <w:rPr>
          <w:rFonts w:hint="eastAsia"/>
          <w:sz w:val="24"/>
        </w:rPr>
        <w:t>内，室外气温和太阳辐射是变化的，导致</w:t>
      </w:r>
      <w:r w:rsidRPr="00DB4A8E">
        <w:rPr>
          <w:rFonts w:hint="eastAsia"/>
          <w:sz w:val="24"/>
        </w:rPr>
        <w:t>P</w:t>
      </w:r>
      <w:r w:rsidRPr="00DB4A8E">
        <w:rPr>
          <w:sz w:val="24"/>
        </w:rPr>
        <w:t>VT</w:t>
      </w:r>
      <w:r w:rsidRPr="00DB4A8E">
        <w:rPr>
          <w:rFonts w:hint="eastAsia"/>
          <w:sz w:val="24"/>
        </w:rPr>
        <w:t>机组的供热量也随之变化，为此，需要模拟计算</w:t>
      </w:r>
      <w:r w:rsidRPr="00DB4A8E">
        <w:rPr>
          <w:rFonts w:hint="eastAsia"/>
          <w:iCs/>
          <w:sz w:val="24"/>
        </w:rPr>
        <w:t>P</w:t>
      </w:r>
      <w:r w:rsidRPr="00DB4A8E">
        <w:rPr>
          <w:iCs/>
          <w:sz w:val="24"/>
        </w:rPr>
        <w:t>VT</w:t>
      </w:r>
      <w:r w:rsidRPr="00DB4A8E">
        <w:rPr>
          <w:rFonts w:hint="eastAsia"/>
          <w:iCs/>
          <w:sz w:val="24"/>
        </w:rPr>
        <w:t>热泵机组的逐时供热量，进而计算整个</w:t>
      </w:r>
      <w:r w:rsidR="001F4702">
        <w:rPr>
          <w:rFonts w:hint="eastAsia"/>
          <w:iCs/>
          <w:sz w:val="24"/>
        </w:rPr>
        <w:t>供暖期</w:t>
      </w:r>
      <w:r w:rsidRPr="00DB4A8E">
        <w:rPr>
          <w:rFonts w:hint="eastAsia"/>
          <w:iCs/>
          <w:sz w:val="24"/>
        </w:rPr>
        <w:t>热泵机组</w:t>
      </w:r>
      <w:r w:rsidR="00CD27A1">
        <w:rPr>
          <w:rFonts w:hint="eastAsia"/>
          <w:iCs/>
          <w:sz w:val="24"/>
        </w:rPr>
        <w:t>的实际供</w:t>
      </w:r>
      <w:r w:rsidRPr="00DB4A8E">
        <w:rPr>
          <w:rFonts w:hint="eastAsia"/>
          <w:iCs/>
          <w:sz w:val="24"/>
        </w:rPr>
        <w:t>热量</w:t>
      </w:r>
      <w:r w:rsidR="00CD27A1" w:rsidRPr="00786031">
        <w:rPr>
          <w:rFonts w:hAnsi="宋体"/>
          <w:position w:val="-14"/>
          <w:szCs w:val="21"/>
          <w:shd w:val="clear" w:color="auto" w:fill="FFFFFF"/>
        </w:rPr>
        <w:object w:dxaOrig="740" w:dyaOrig="380" w14:anchorId="3EE1FA1B">
          <v:shape id="_x0000_i1044" type="#_x0000_t75" style="width:43.7pt;height:20.15pt" o:ole="">
            <v:imagedata r:id="rId41" o:title=""/>
          </v:shape>
          <o:OLEObject Type="Embed" ProgID="Equation.DSMT4" ShapeID="_x0000_i1044" DrawAspect="Content" ObjectID="_1645963833" r:id="rId50"/>
        </w:object>
      </w:r>
      <w:r w:rsidRPr="00DB4A8E">
        <w:rPr>
          <w:rFonts w:hint="eastAsia"/>
          <w:iCs/>
          <w:sz w:val="24"/>
        </w:rPr>
        <w:t>。另外，</w:t>
      </w:r>
      <w:r w:rsidRPr="00DB4A8E">
        <w:rPr>
          <w:rFonts w:hint="eastAsia"/>
          <w:iCs/>
          <w:sz w:val="24"/>
        </w:rPr>
        <w:t>P</w:t>
      </w:r>
      <w:r w:rsidRPr="00DB4A8E">
        <w:rPr>
          <w:iCs/>
          <w:sz w:val="24"/>
        </w:rPr>
        <w:t>VT</w:t>
      </w:r>
      <w:r w:rsidRPr="00DB4A8E">
        <w:rPr>
          <w:rFonts w:hint="eastAsia"/>
          <w:iCs/>
          <w:sz w:val="24"/>
        </w:rPr>
        <w:t>热泵系统的蓄热设备容量是按机组一天工作时段内能够提供的热量减去该时间段内建筑耗热量后的剩余热量考虑的，当机组一天工作时段内能够提供的热量大于建筑一整天的总耗热量时，</w:t>
      </w:r>
      <w:proofErr w:type="spellStart"/>
      <w:r w:rsidRPr="00DB4A8E">
        <w:rPr>
          <w:rFonts w:hint="eastAsia"/>
          <w:iCs/>
          <w:sz w:val="24"/>
        </w:rPr>
        <w:t>P</w:t>
      </w:r>
      <w:r w:rsidRPr="00DB4A8E">
        <w:rPr>
          <w:iCs/>
          <w:sz w:val="24"/>
        </w:rPr>
        <w:t>VT</w:t>
      </w:r>
      <w:proofErr w:type="spellEnd"/>
      <w:r w:rsidRPr="00DB4A8E">
        <w:rPr>
          <w:rFonts w:hint="eastAsia"/>
          <w:iCs/>
          <w:sz w:val="24"/>
        </w:rPr>
        <w:t>热泵机组一天的供</w:t>
      </w:r>
      <w:r w:rsidRPr="00DB4A8E">
        <w:rPr>
          <w:rFonts w:hint="eastAsia"/>
          <w:iCs/>
          <w:sz w:val="24"/>
        </w:rPr>
        <w:lastRenderedPageBreak/>
        <w:t>热量按建筑一整天的耗热量计算。</w:t>
      </w:r>
      <w:bookmarkEnd w:id="70"/>
    </w:p>
    <w:p w14:paraId="1E70983F" w14:textId="0300907A" w:rsidR="00DB43BA" w:rsidRPr="00DB4A8E" w:rsidRDefault="00DB43BA" w:rsidP="00DB43BA">
      <w:pPr>
        <w:snapToGrid w:val="0"/>
        <w:spacing w:line="440" w:lineRule="atLeast"/>
        <w:ind w:firstLineChars="100" w:firstLine="240"/>
        <w:rPr>
          <w:iCs/>
          <w:sz w:val="24"/>
        </w:rPr>
      </w:pPr>
      <w:r w:rsidRPr="00DB4A8E">
        <w:rPr>
          <w:rFonts w:hint="eastAsia"/>
          <w:iCs/>
          <w:sz w:val="24"/>
        </w:rPr>
        <w:t>（</w:t>
      </w:r>
      <w:r w:rsidRPr="00DB4A8E">
        <w:rPr>
          <w:rFonts w:hint="eastAsia"/>
          <w:iCs/>
          <w:sz w:val="24"/>
        </w:rPr>
        <w:t>6</w:t>
      </w:r>
      <w:r w:rsidRPr="00DB4A8E">
        <w:rPr>
          <w:rFonts w:hint="eastAsia"/>
          <w:iCs/>
          <w:sz w:val="24"/>
        </w:rPr>
        <w:t>）</w:t>
      </w:r>
      <w:bookmarkStart w:id="71" w:name="_Hlk31981756"/>
      <w:r w:rsidRPr="00DB4A8E">
        <w:rPr>
          <w:rFonts w:hint="eastAsia"/>
          <w:iCs/>
          <w:sz w:val="24"/>
        </w:rPr>
        <w:t>若</w:t>
      </w:r>
      <w:r w:rsidR="00CD27A1" w:rsidRPr="00786031">
        <w:rPr>
          <w:rFonts w:hAnsi="宋体"/>
          <w:position w:val="-14"/>
          <w:szCs w:val="21"/>
          <w:shd w:val="clear" w:color="auto" w:fill="FFFFFF"/>
        </w:rPr>
        <w:object w:dxaOrig="740" w:dyaOrig="380" w14:anchorId="2797770A">
          <v:shape id="_x0000_i1045" type="#_x0000_t75" style="width:43.7pt;height:20.15pt" o:ole="">
            <v:imagedata r:id="rId41" o:title=""/>
          </v:shape>
          <o:OLEObject Type="Embed" ProgID="Equation.DSMT4" ShapeID="_x0000_i1045" DrawAspect="Content" ObjectID="_1645963834" r:id="rId51"/>
        </w:object>
      </w:r>
      <w:r w:rsidRPr="00DB4A8E">
        <w:rPr>
          <w:rFonts w:hAnsi="宋体" w:hint="eastAsia"/>
          <w:szCs w:val="21"/>
          <w:shd w:val="clear" w:color="auto" w:fill="FFFFFF"/>
        </w:rPr>
        <w:t>=</w:t>
      </w:r>
      <w:r w:rsidRPr="00DB4A8E">
        <w:rPr>
          <w:rFonts w:hint="eastAsia"/>
          <w:i/>
          <w:sz w:val="24"/>
        </w:rPr>
        <w:t xml:space="preserve"> </w:t>
      </w:r>
      <w:proofErr w:type="spellStart"/>
      <w:r w:rsidRPr="00DB4A8E">
        <w:rPr>
          <w:rFonts w:hint="eastAsia"/>
          <w:i/>
          <w:sz w:val="24"/>
        </w:rPr>
        <w:t>Q</w:t>
      </w:r>
      <w:r w:rsidRPr="00DB4A8E">
        <w:rPr>
          <w:i/>
          <w:sz w:val="24"/>
          <w:vertAlign w:val="subscript"/>
        </w:rPr>
        <w:t>g</w:t>
      </w:r>
      <w:r w:rsidRPr="00DB4A8E">
        <w:rPr>
          <w:rFonts w:hint="eastAsia"/>
          <w:i/>
          <w:sz w:val="24"/>
          <w:vertAlign w:val="subscript"/>
        </w:rPr>
        <w:t>-</w:t>
      </w:r>
      <w:r w:rsidRPr="00DB4A8E">
        <w:rPr>
          <w:iCs/>
          <w:sz w:val="24"/>
          <w:vertAlign w:val="subscript"/>
        </w:rPr>
        <w:t>PVT</w:t>
      </w:r>
      <w:r w:rsidRPr="00DB4A8E">
        <w:rPr>
          <w:i/>
          <w:sz w:val="24"/>
          <w:vertAlign w:val="subscript"/>
        </w:rPr>
        <w:t>,</w:t>
      </w:r>
      <w:r w:rsidRPr="00DB4A8E">
        <w:rPr>
          <w:sz w:val="24"/>
          <w:vertAlign w:val="subscript"/>
        </w:rPr>
        <w:t>a</w:t>
      </w:r>
      <w:proofErr w:type="spellEnd"/>
      <w:r w:rsidRPr="00DB4A8E">
        <w:rPr>
          <w:rFonts w:hint="eastAsia"/>
          <w:sz w:val="24"/>
        </w:rPr>
        <w:t>，表明</w:t>
      </w:r>
      <w:r w:rsidRPr="00DB4A8E">
        <w:rPr>
          <w:rFonts w:hint="eastAsia"/>
          <w:sz w:val="24"/>
        </w:rPr>
        <w:t>P</w:t>
      </w:r>
      <w:r w:rsidRPr="00DB4A8E">
        <w:rPr>
          <w:sz w:val="24"/>
        </w:rPr>
        <w:t>VT</w:t>
      </w:r>
      <w:r w:rsidRPr="00DB4A8E">
        <w:rPr>
          <w:rFonts w:hint="eastAsia"/>
          <w:sz w:val="24"/>
        </w:rPr>
        <w:t>热泵机组台数满足要求，若不满足，需要适当调整热泵机组台数，</w:t>
      </w:r>
      <w:r w:rsidR="00D926CB" w:rsidRPr="00DB4A8E">
        <w:rPr>
          <w:rFonts w:hint="eastAsia"/>
          <w:sz w:val="24"/>
        </w:rPr>
        <w:t>再</w:t>
      </w:r>
      <w:r w:rsidRPr="00DB4A8E">
        <w:rPr>
          <w:rFonts w:hint="eastAsia"/>
          <w:sz w:val="24"/>
        </w:rPr>
        <w:t>进行</w:t>
      </w:r>
      <w:r w:rsidRPr="00DB4A8E">
        <w:rPr>
          <w:rFonts w:hint="eastAsia"/>
          <w:sz w:val="24"/>
        </w:rPr>
        <w:t>P</w:t>
      </w:r>
      <w:r w:rsidRPr="00DB4A8E">
        <w:rPr>
          <w:sz w:val="24"/>
        </w:rPr>
        <w:t>VT</w:t>
      </w:r>
      <w:r w:rsidRPr="00DB4A8E">
        <w:rPr>
          <w:rFonts w:hint="eastAsia"/>
          <w:sz w:val="24"/>
        </w:rPr>
        <w:t>热泵机组供热量的模拟计算，直至</w:t>
      </w:r>
      <w:r w:rsidRPr="00DB4A8E">
        <w:rPr>
          <w:rFonts w:hint="eastAsia"/>
          <w:iCs/>
          <w:sz w:val="24"/>
        </w:rPr>
        <w:t>两者相等。</w:t>
      </w:r>
      <w:bookmarkEnd w:id="71"/>
    </w:p>
    <w:p w14:paraId="608D63C7" w14:textId="77777777" w:rsidR="00DB43BA" w:rsidRPr="00DB4A8E" w:rsidRDefault="00DB43BA" w:rsidP="00DB43BA">
      <w:pPr>
        <w:snapToGrid w:val="0"/>
        <w:spacing w:line="440" w:lineRule="atLeast"/>
        <w:rPr>
          <w:sz w:val="24"/>
        </w:rPr>
      </w:pPr>
      <w:r w:rsidRPr="00DB4A8E">
        <w:rPr>
          <w:b/>
          <w:sz w:val="24"/>
        </w:rPr>
        <w:t>5.3.2</w:t>
      </w:r>
      <w:r w:rsidRPr="00DB4A8E">
        <w:rPr>
          <w:sz w:val="24"/>
        </w:rPr>
        <w:t xml:space="preserve"> </w:t>
      </w:r>
      <w:r w:rsidRPr="00DB4A8E">
        <w:rPr>
          <w:rFonts w:hint="eastAsia"/>
          <w:sz w:val="24"/>
        </w:rPr>
        <w:t>采用</w:t>
      </w:r>
      <w:r w:rsidRPr="00DB4A8E">
        <w:rPr>
          <w:rFonts w:hint="eastAsia"/>
          <w:sz w:val="24"/>
        </w:rPr>
        <w:t>5</w:t>
      </w:r>
      <w:r w:rsidRPr="00DB4A8E">
        <w:rPr>
          <w:sz w:val="24"/>
        </w:rPr>
        <w:t>.3.1</w:t>
      </w:r>
      <w:r w:rsidRPr="00DB4A8E">
        <w:rPr>
          <w:rFonts w:hint="eastAsia"/>
          <w:sz w:val="24"/>
        </w:rPr>
        <w:t>相同的方法，</w:t>
      </w:r>
      <w:bookmarkStart w:id="72" w:name="_Hlk31981870"/>
      <w:r w:rsidRPr="00DB4A8E">
        <w:rPr>
          <w:rFonts w:hint="eastAsia"/>
          <w:sz w:val="24"/>
        </w:rPr>
        <w:t>确定以</w:t>
      </w:r>
      <w:r w:rsidRPr="00DB4A8E">
        <w:rPr>
          <w:sz w:val="24"/>
        </w:rPr>
        <w:t>供</w:t>
      </w:r>
      <w:r w:rsidRPr="00DB4A8E">
        <w:rPr>
          <w:rFonts w:hint="eastAsia"/>
          <w:sz w:val="24"/>
        </w:rPr>
        <w:t>冷</w:t>
      </w:r>
      <w:r w:rsidRPr="00DB4A8E">
        <w:rPr>
          <w:sz w:val="24"/>
        </w:rPr>
        <w:t>为主</w:t>
      </w:r>
      <w:r w:rsidRPr="00DB4A8E">
        <w:rPr>
          <w:rFonts w:hint="eastAsia"/>
          <w:sz w:val="24"/>
        </w:rPr>
        <w:t>的</w:t>
      </w:r>
      <w:r w:rsidRPr="00DB4A8E">
        <w:rPr>
          <w:rFonts w:hint="eastAsia"/>
          <w:sz w:val="24"/>
        </w:rPr>
        <w:t>PVT</w:t>
      </w:r>
      <w:r w:rsidRPr="00DB4A8E">
        <w:rPr>
          <w:rFonts w:hint="eastAsia"/>
          <w:sz w:val="24"/>
        </w:rPr>
        <w:t>热泵</w:t>
      </w:r>
      <w:r w:rsidRPr="00DB4A8E">
        <w:rPr>
          <w:sz w:val="24"/>
        </w:rPr>
        <w:t>系统</w:t>
      </w:r>
      <w:r w:rsidRPr="00DB4A8E">
        <w:rPr>
          <w:rFonts w:hint="eastAsia"/>
          <w:sz w:val="24"/>
        </w:rPr>
        <w:t>热泵机组容量及台数。</w:t>
      </w:r>
    </w:p>
    <w:p w14:paraId="2B39C0A8"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以</w:t>
      </w:r>
      <w:r w:rsidRPr="00DB4A8E">
        <w:rPr>
          <w:sz w:val="24"/>
        </w:rPr>
        <w:t>供</w:t>
      </w:r>
      <w:r w:rsidRPr="00DB4A8E">
        <w:rPr>
          <w:rFonts w:hint="eastAsia"/>
          <w:sz w:val="24"/>
        </w:rPr>
        <w:t>冷</w:t>
      </w:r>
      <w:r w:rsidRPr="00DB4A8E">
        <w:rPr>
          <w:sz w:val="24"/>
        </w:rPr>
        <w:t>为主</w:t>
      </w:r>
      <w:r w:rsidRPr="00DB4A8E">
        <w:rPr>
          <w:rFonts w:hint="eastAsia"/>
          <w:sz w:val="24"/>
        </w:rPr>
        <w:t>的</w:t>
      </w:r>
      <w:r w:rsidRPr="00DB4A8E">
        <w:rPr>
          <w:rFonts w:hint="eastAsia"/>
          <w:sz w:val="24"/>
        </w:rPr>
        <w:t>PVT</w:t>
      </w:r>
      <w:r w:rsidRPr="00DB4A8E">
        <w:rPr>
          <w:rFonts w:hint="eastAsia"/>
          <w:sz w:val="24"/>
        </w:rPr>
        <w:t>热泵</w:t>
      </w:r>
      <w:r w:rsidRPr="00DB4A8E">
        <w:rPr>
          <w:sz w:val="24"/>
        </w:rPr>
        <w:t>系统</w:t>
      </w:r>
      <w:r w:rsidRPr="00DB4A8E">
        <w:rPr>
          <w:rFonts w:hint="eastAsia"/>
          <w:sz w:val="24"/>
        </w:rPr>
        <w:t>热泵机组容量及台数的确定方法与</w:t>
      </w:r>
      <w:r w:rsidRPr="00DB4A8E">
        <w:rPr>
          <w:rFonts w:hint="eastAsia"/>
          <w:sz w:val="24"/>
        </w:rPr>
        <w:t>5</w:t>
      </w:r>
      <w:r w:rsidRPr="00DB4A8E">
        <w:rPr>
          <w:sz w:val="24"/>
        </w:rPr>
        <w:t>.3.1</w:t>
      </w:r>
      <w:r w:rsidRPr="00DB4A8E">
        <w:rPr>
          <w:rFonts w:hint="eastAsia"/>
          <w:sz w:val="24"/>
        </w:rPr>
        <w:t>是类似的，其唯一区别在于确定热泵机组的</w:t>
      </w:r>
      <w:r w:rsidRPr="00DB4A8E">
        <w:rPr>
          <w:rFonts w:hint="eastAsia"/>
          <w:sz w:val="24"/>
        </w:rPr>
        <w:t>C</w:t>
      </w:r>
      <w:r w:rsidRPr="00DB4A8E">
        <w:rPr>
          <w:sz w:val="24"/>
        </w:rPr>
        <w:t>OP</w:t>
      </w:r>
      <w:r w:rsidRPr="00DB4A8E">
        <w:rPr>
          <w:rFonts w:hint="eastAsia"/>
          <w:sz w:val="24"/>
        </w:rPr>
        <w:t>时考虑的参数不同，</w:t>
      </w:r>
      <w:r w:rsidRPr="00DB4A8E">
        <w:rPr>
          <w:sz w:val="24"/>
        </w:rPr>
        <w:t>供</w:t>
      </w:r>
      <w:r w:rsidRPr="00DB4A8E">
        <w:rPr>
          <w:rFonts w:hint="eastAsia"/>
          <w:sz w:val="24"/>
        </w:rPr>
        <w:t>冷</w:t>
      </w:r>
      <w:r w:rsidRPr="00DB4A8E">
        <w:rPr>
          <w:sz w:val="24"/>
        </w:rPr>
        <w:t>为主</w:t>
      </w:r>
      <w:r w:rsidRPr="00DB4A8E">
        <w:rPr>
          <w:rFonts w:hint="eastAsia"/>
          <w:sz w:val="24"/>
        </w:rPr>
        <w:t>的</w:t>
      </w:r>
      <w:r w:rsidRPr="00DB4A8E">
        <w:rPr>
          <w:rFonts w:hint="eastAsia"/>
          <w:sz w:val="24"/>
        </w:rPr>
        <w:t>PVT</w:t>
      </w:r>
      <w:r w:rsidRPr="00DB4A8E">
        <w:rPr>
          <w:rFonts w:hint="eastAsia"/>
          <w:sz w:val="24"/>
        </w:rPr>
        <w:t>热泵机组性能系数根据建筑所在地区</w:t>
      </w:r>
      <w:proofErr w:type="gramStart"/>
      <w:r w:rsidRPr="00DB4A8E">
        <w:rPr>
          <w:rFonts w:hint="eastAsia"/>
          <w:sz w:val="24"/>
        </w:rPr>
        <w:t>空调季日平均风速</w:t>
      </w:r>
      <w:proofErr w:type="gramEnd"/>
      <w:r w:rsidRPr="00DB4A8E">
        <w:rPr>
          <w:rFonts w:hint="eastAsia"/>
          <w:sz w:val="24"/>
        </w:rPr>
        <w:t>和日平均温度确定。</w:t>
      </w:r>
    </w:p>
    <w:bookmarkEnd w:id="72"/>
    <w:p w14:paraId="61A0AE11" w14:textId="28431E3F" w:rsidR="00DB43BA" w:rsidRPr="00DB4A8E" w:rsidRDefault="00DB43BA" w:rsidP="00DB43BA">
      <w:pPr>
        <w:snapToGrid w:val="0"/>
        <w:spacing w:line="440" w:lineRule="atLeast"/>
        <w:rPr>
          <w:sz w:val="24"/>
        </w:rPr>
      </w:pPr>
      <w:r w:rsidRPr="00DB4A8E">
        <w:rPr>
          <w:b/>
          <w:sz w:val="24"/>
        </w:rPr>
        <w:t>5.3.3</w:t>
      </w:r>
      <w:r w:rsidRPr="00DB4A8E">
        <w:rPr>
          <w:sz w:val="24"/>
        </w:rPr>
        <w:t xml:space="preserve"> </w:t>
      </w:r>
      <w:r w:rsidRPr="00DB4A8E">
        <w:rPr>
          <w:rFonts w:hint="eastAsia"/>
          <w:sz w:val="24"/>
        </w:rPr>
        <w:t>确定热泵机组容量及台数后，根据</w:t>
      </w:r>
      <w:r w:rsidRPr="00DB4A8E">
        <w:rPr>
          <w:rFonts w:hint="eastAsia"/>
          <w:sz w:val="24"/>
        </w:rPr>
        <w:t>4</w:t>
      </w:r>
      <w:r w:rsidRPr="00DB4A8E">
        <w:rPr>
          <w:sz w:val="24"/>
        </w:rPr>
        <w:t>.3.2</w:t>
      </w:r>
      <w:r w:rsidRPr="00DB4A8E">
        <w:rPr>
          <w:rFonts w:hint="eastAsia"/>
          <w:sz w:val="24"/>
        </w:rPr>
        <w:t>条热泵机组的</w:t>
      </w:r>
      <w:r w:rsidRPr="00DB4A8E">
        <w:rPr>
          <w:rFonts w:hint="eastAsia"/>
          <w:sz w:val="24"/>
        </w:rPr>
        <w:t>PVT</w:t>
      </w:r>
      <w:r w:rsidRPr="00DB4A8E">
        <w:rPr>
          <w:rFonts w:hint="eastAsia"/>
          <w:sz w:val="24"/>
        </w:rPr>
        <w:t>组件配置面积计算组件安装参考数量，并结合组件可安装场地面积、安装倾角、安装朝向等因素合理调整组件最终安装数量及形式。</w:t>
      </w:r>
    </w:p>
    <w:p w14:paraId="6C42B57D"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组件安装倾角宜参考《光伏发电站设计规范》</w:t>
      </w:r>
      <w:r w:rsidRPr="00DB4A8E">
        <w:rPr>
          <w:rFonts w:hint="eastAsia"/>
          <w:sz w:val="24"/>
        </w:rPr>
        <w:t xml:space="preserve">GB 50797 </w:t>
      </w:r>
      <w:r w:rsidRPr="00DB4A8E">
        <w:rPr>
          <w:rFonts w:hint="eastAsia"/>
          <w:sz w:val="24"/>
        </w:rPr>
        <w:t>中附录</w:t>
      </w:r>
      <w:r w:rsidRPr="00DB4A8E">
        <w:rPr>
          <w:rFonts w:hint="eastAsia"/>
          <w:sz w:val="24"/>
        </w:rPr>
        <w:t>B</w:t>
      </w:r>
      <w:r w:rsidRPr="00DB4A8E">
        <w:rPr>
          <w:rFonts w:hint="eastAsia"/>
          <w:sz w:val="24"/>
        </w:rPr>
        <w:t>光伏阵列最佳倾角参考值，并在综合考虑建筑的用能特性、系统的发电量和集热量需求后确定。</w:t>
      </w:r>
      <w:proofErr w:type="gramStart"/>
      <w:r w:rsidRPr="00DB4A8E">
        <w:rPr>
          <w:rFonts w:hint="eastAsia"/>
          <w:sz w:val="24"/>
        </w:rPr>
        <w:t>组件宜朝正南</w:t>
      </w:r>
      <w:proofErr w:type="gramEnd"/>
      <w:r w:rsidRPr="00DB4A8E">
        <w:rPr>
          <w:rFonts w:hint="eastAsia"/>
          <w:sz w:val="24"/>
        </w:rPr>
        <w:t>方向设置；若受安装场地限制不能朝正南方向设置时，组件朝向应在南偏东</w:t>
      </w:r>
      <w:r w:rsidRPr="00DB4A8E">
        <w:rPr>
          <w:rFonts w:hint="eastAsia"/>
          <w:sz w:val="24"/>
        </w:rPr>
        <w:t>2</w:t>
      </w:r>
      <w:r w:rsidRPr="00DB4A8E">
        <w:rPr>
          <w:sz w:val="24"/>
        </w:rPr>
        <w:t>0</w:t>
      </w:r>
      <w:r w:rsidRPr="00DB4A8E">
        <w:rPr>
          <w:rFonts w:hint="eastAsia"/>
          <w:sz w:val="24"/>
        </w:rPr>
        <w:t>°及南偏西</w:t>
      </w:r>
      <w:r w:rsidRPr="00DB4A8E">
        <w:rPr>
          <w:rFonts w:hint="eastAsia"/>
          <w:sz w:val="24"/>
        </w:rPr>
        <w:t>2</w:t>
      </w:r>
      <w:r w:rsidRPr="00DB4A8E">
        <w:rPr>
          <w:sz w:val="24"/>
        </w:rPr>
        <w:t>0</w:t>
      </w:r>
      <w:r w:rsidRPr="00DB4A8E">
        <w:rPr>
          <w:rFonts w:hint="eastAsia"/>
          <w:sz w:val="24"/>
        </w:rPr>
        <w:t>°范围内设置；若仍不满足设置朝向时，应合</w:t>
      </w:r>
      <w:proofErr w:type="gramStart"/>
      <w:r w:rsidRPr="00DB4A8E">
        <w:rPr>
          <w:rFonts w:hint="eastAsia"/>
          <w:sz w:val="24"/>
        </w:rPr>
        <w:t>理增加</w:t>
      </w:r>
      <w:proofErr w:type="gramEnd"/>
      <w:r w:rsidRPr="00DB4A8E">
        <w:rPr>
          <w:rFonts w:hint="eastAsia"/>
          <w:sz w:val="24"/>
        </w:rPr>
        <w:t>组件设计数量，并进行经济性分析。</w:t>
      </w:r>
    </w:p>
    <w:p w14:paraId="56396B27" w14:textId="77777777" w:rsidR="00DB43BA" w:rsidRPr="00DB4A8E" w:rsidRDefault="00DB43BA" w:rsidP="00DB43BA">
      <w:pPr>
        <w:snapToGrid w:val="0"/>
        <w:spacing w:line="440" w:lineRule="atLeast"/>
        <w:rPr>
          <w:sz w:val="24"/>
        </w:rPr>
      </w:pPr>
      <w:r w:rsidRPr="00DB4A8E">
        <w:rPr>
          <w:b/>
          <w:sz w:val="24"/>
        </w:rPr>
        <w:t xml:space="preserve">5.3.4 </w:t>
      </w:r>
      <w:r w:rsidRPr="00DB4A8E">
        <w:rPr>
          <w:rFonts w:hint="eastAsia"/>
          <w:sz w:val="24"/>
        </w:rPr>
        <w:t>连接</w:t>
      </w:r>
      <w:r w:rsidRPr="00DB4A8E">
        <w:rPr>
          <w:rFonts w:hint="eastAsia"/>
          <w:sz w:val="24"/>
        </w:rPr>
        <w:t>PVT</w:t>
      </w:r>
      <w:r w:rsidRPr="00DB4A8E">
        <w:rPr>
          <w:rFonts w:hint="eastAsia"/>
          <w:sz w:val="24"/>
        </w:rPr>
        <w:t>热泵机组与</w:t>
      </w:r>
      <w:r w:rsidRPr="00DB4A8E">
        <w:rPr>
          <w:rFonts w:hint="eastAsia"/>
          <w:sz w:val="24"/>
        </w:rPr>
        <w:t>PVT</w:t>
      </w:r>
      <w:r w:rsidRPr="00DB4A8E">
        <w:rPr>
          <w:rFonts w:hint="eastAsia"/>
          <w:sz w:val="24"/>
        </w:rPr>
        <w:t>组件阵列模块的制冷剂管路应遵循“同程原则”，且每个</w:t>
      </w:r>
      <w:r w:rsidRPr="00DB4A8E">
        <w:rPr>
          <w:rFonts w:hint="eastAsia"/>
          <w:sz w:val="24"/>
        </w:rPr>
        <w:t>PVT</w:t>
      </w:r>
      <w:r w:rsidRPr="00DB4A8E">
        <w:rPr>
          <w:rFonts w:hint="eastAsia"/>
          <w:sz w:val="24"/>
        </w:rPr>
        <w:t>组件阵列模块单独配置相应容量的电子膨胀阀。</w:t>
      </w:r>
    </w:p>
    <w:p w14:paraId="73D0A2FD"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PVT</w:t>
      </w:r>
      <w:r w:rsidRPr="00DB4A8E">
        <w:rPr>
          <w:rFonts w:hint="eastAsia"/>
          <w:sz w:val="24"/>
        </w:rPr>
        <w:t>热泵机组到各块</w:t>
      </w:r>
      <w:r w:rsidRPr="00DB4A8E">
        <w:rPr>
          <w:rFonts w:hint="eastAsia"/>
          <w:sz w:val="24"/>
        </w:rPr>
        <w:t>PVT</w:t>
      </w:r>
      <w:r w:rsidRPr="00DB4A8E">
        <w:rPr>
          <w:rFonts w:hint="eastAsia"/>
          <w:sz w:val="24"/>
        </w:rPr>
        <w:t>组件之间铜管应同程布置，以确保各段管路内阻力相当，避免各组件制冷剂分液不均的问题，保证系统稳定运行。且由于系统在制热工况下，制冷剂通过膨胀阀节流后，产生的两相流制冷剂更容易产生分液不均的问题，因此应适当增加膨胀阀个数，确保每块</w:t>
      </w:r>
      <w:r w:rsidRPr="00DB4A8E">
        <w:rPr>
          <w:rFonts w:hint="eastAsia"/>
          <w:sz w:val="24"/>
        </w:rPr>
        <w:t>PVT</w:t>
      </w:r>
      <w:r w:rsidRPr="00DB4A8E">
        <w:rPr>
          <w:rFonts w:hint="eastAsia"/>
          <w:sz w:val="24"/>
        </w:rPr>
        <w:t>组件阵列模块单独配置相应容量的电子膨胀阀，以减少分液不均问题。</w:t>
      </w:r>
    </w:p>
    <w:p w14:paraId="2609AC5D" w14:textId="77777777" w:rsidR="00DB43BA" w:rsidRPr="00DB4A8E" w:rsidRDefault="00DB43BA" w:rsidP="00DB43BA">
      <w:pPr>
        <w:snapToGrid w:val="0"/>
        <w:spacing w:line="440" w:lineRule="atLeast"/>
        <w:rPr>
          <w:sz w:val="24"/>
        </w:rPr>
      </w:pPr>
      <w:r w:rsidRPr="00DB4A8E">
        <w:rPr>
          <w:rFonts w:hint="eastAsia"/>
          <w:b/>
          <w:sz w:val="24"/>
        </w:rPr>
        <w:t>5.3.</w:t>
      </w:r>
      <w:r w:rsidRPr="00DB4A8E">
        <w:rPr>
          <w:b/>
          <w:sz w:val="24"/>
        </w:rPr>
        <w:t>5</w:t>
      </w:r>
      <w:r w:rsidRPr="00DB4A8E">
        <w:rPr>
          <w:sz w:val="24"/>
        </w:rPr>
        <w:t xml:space="preserve"> </w:t>
      </w:r>
      <w:r w:rsidRPr="00DB4A8E">
        <w:rPr>
          <w:rFonts w:hint="eastAsia"/>
          <w:sz w:val="24"/>
        </w:rPr>
        <w:t>PVT</w:t>
      </w:r>
      <w:r w:rsidRPr="00DB4A8E">
        <w:rPr>
          <w:rFonts w:hint="eastAsia"/>
          <w:sz w:val="24"/>
        </w:rPr>
        <w:t>组件</w:t>
      </w:r>
      <w:r w:rsidRPr="00DB4A8E">
        <w:rPr>
          <w:sz w:val="24"/>
        </w:rPr>
        <w:t>阵列的</w:t>
      </w:r>
      <w:r w:rsidRPr="00DB4A8E">
        <w:rPr>
          <w:rFonts w:hint="eastAsia"/>
          <w:sz w:val="24"/>
        </w:rPr>
        <w:t>设计</w:t>
      </w:r>
      <w:r w:rsidRPr="00DB4A8E">
        <w:rPr>
          <w:sz w:val="24"/>
        </w:rPr>
        <w:t>应符合下列规定：</w:t>
      </w:r>
    </w:p>
    <w:p w14:paraId="5C26275A" w14:textId="79B3D6C9" w:rsidR="00DB43BA" w:rsidRPr="00DB4A8E" w:rsidRDefault="00DB43BA" w:rsidP="00DB43BA">
      <w:pPr>
        <w:snapToGrid w:val="0"/>
        <w:spacing w:line="440" w:lineRule="atLeast"/>
        <w:ind w:firstLineChars="200" w:firstLine="482"/>
        <w:rPr>
          <w:sz w:val="24"/>
        </w:rPr>
      </w:pPr>
      <w:r w:rsidRPr="00DB4A8E">
        <w:rPr>
          <w:b/>
          <w:sz w:val="24"/>
        </w:rPr>
        <w:t>1</w:t>
      </w:r>
      <w:r w:rsidRPr="00DB4A8E">
        <w:rPr>
          <w:sz w:val="24"/>
        </w:rPr>
        <w:t xml:space="preserve"> </w:t>
      </w:r>
      <w:r w:rsidRPr="00DB4A8E">
        <w:rPr>
          <w:sz w:val="24"/>
        </w:rPr>
        <w:t>应根据逆变器的额定直流电压、最大功率点跟踪控制范围、光伏组件的最大输出工作电压及其温度系数，确定</w:t>
      </w:r>
      <w:r w:rsidRPr="00DB4A8E">
        <w:rPr>
          <w:rFonts w:hint="eastAsia"/>
          <w:sz w:val="24"/>
        </w:rPr>
        <w:t>PVT</w:t>
      </w:r>
      <w:r w:rsidRPr="00DB4A8E">
        <w:rPr>
          <w:sz w:val="24"/>
        </w:rPr>
        <w:t>组件</w:t>
      </w:r>
      <w:r w:rsidR="009A4C5C">
        <w:rPr>
          <w:rFonts w:hint="eastAsia"/>
          <w:sz w:val="24"/>
        </w:rPr>
        <w:t>串</w:t>
      </w:r>
      <w:r w:rsidRPr="00DB4A8E">
        <w:rPr>
          <w:sz w:val="24"/>
        </w:rPr>
        <w:t>串联的数量；</w:t>
      </w:r>
    </w:p>
    <w:p w14:paraId="3EC0910B" w14:textId="5227D8BD" w:rsidR="00DB43BA" w:rsidRPr="00DB4A8E" w:rsidRDefault="00DB43BA" w:rsidP="00DB43BA">
      <w:pPr>
        <w:snapToGrid w:val="0"/>
        <w:spacing w:line="440" w:lineRule="atLeast"/>
        <w:ind w:firstLineChars="200" w:firstLine="482"/>
        <w:rPr>
          <w:sz w:val="24"/>
        </w:rPr>
      </w:pPr>
      <w:r w:rsidRPr="00DB4A8E">
        <w:rPr>
          <w:b/>
          <w:sz w:val="24"/>
        </w:rPr>
        <w:t>2</w:t>
      </w:r>
      <w:r w:rsidRPr="00DB4A8E">
        <w:rPr>
          <w:sz w:val="24"/>
        </w:rPr>
        <w:t xml:space="preserve"> </w:t>
      </w:r>
      <w:r w:rsidRPr="00DB4A8E">
        <w:rPr>
          <w:sz w:val="24"/>
        </w:rPr>
        <w:t>应根据总</w:t>
      </w:r>
      <w:r w:rsidRPr="00DB4A8E">
        <w:rPr>
          <w:rFonts w:hint="eastAsia"/>
          <w:sz w:val="24"/>
        </w:rPr>
        <w:t>发电</w:t>
      </w:r>
      <w:r w:rsidRPr="00DB4A8E">
        <w:rPr>
          <w:sz w:val="24"/>
        </w:rPr>
        <w:t>装机容量及</w:t>
      </w:r>
      <w:r w:rsidRPr="00DB4A8E">
        <w:rPr>
          <w:rFonts w:hint="eastAsia"/>
          <w:sz w:val="24"/>
        </w:rPr>
        <w:t>PVT</w:t>
      </w:r>
      <w:r w:rsidRPr="00DB4A8E">
        <w:rPr>
          <w:sz w:val="24"/>
        </w:rPr>
        <w:t>组</w:t>
      </w:r>
      <w:r w:rsidR="009A4C5C">
        <w:rPr>
          <w:rFonts w:hint="eastAsia"/>
          <w:sz w:val="24"/>
        </w:rPr>
        <w:t>件</w:t>
      </w:r>
      <w:r w:rsidRPr="00DB4A8E">
        <w:rPr>
          <w:rFonts w:hint="eastAsia"/>
          <w:sz w:val="24"/>
        </w:rPr>
        <w:t>串的发电</w:t>
      </w:r>
      <w:r w:rsidRPr="00DB4A8E">
        <w:rPr>
          <w:sz w:val="24"/>
        </w:rPr>
        <w:t>容量确定</w:t>
      </w:r>
      <w:r w:rsidRPr="00DB4A8E">
        <w:rPr>
          <w:rFonts w:hint="eastAsia"/>
          <w:sz w:val="24"/>
        </w:rPr>
        <w:t>PVT</w:t>
      </w:r>
      <w:r w:rsidRPr="00DB4A8E">
        <w:rPr>
          <w:rFonts w:hint="eastAsia"/>
          <w:sz w:val="24"/>
        </w:rPr>
        <w:t>组</w:t>
      </w:r>
      <w:r w:rsidR="009A4C5C">
        <w:rPr>
          <w:rFonts w:hint="eastAsia"/>
          <w:sz w:val="24"/>
        </w:rPr>
        <w:t>件</w:t>
      </w:r>
      <w:r w:rsidRPr="00DB4A8E">
        <w:rPr>
          <w:sz w:val="24"/>
        </w:rPr>
        <w:t>串的并联数</w:t>
      </w:r>
      <w:r w:rsidRPr="00DB4A8E">
        <w:rPr>
          <w:rFonts w:hint="eastAsia"/>
          <w:sz w:val="24"/>
        </w:rPr>
        <w:t>。</w:t>
      </w:r>
    </w:p>
    <w:p w14:paraId="7C893BAB" w14:textId="77777777" w:rsidR="00DB43BA" w:rsidRPr="00DB4A8E" w:rsidRDefault="00DB43BA" w:rsidP="00DB43BA">
      <w:pPr>
        <w:snapToGrid w:val="0"/>
        <w:spacing w:line="440" w:lineRule="atLeast"/>
        <w:ind w:firstLineChars="200" w:firstLine="480"/>
        <w:rPr>
          <w:sz w:val="24"/>
        </w:rPr>
      </w:pPr>
      <w:r w:rsidRPr="00DB4A8E">
        <w:rPr>
          <w:rFonts w:hint="eastAsia"/>
          <w:sz w:val="24"/>
        </w:rPr>
        <w:t>【条文说明】本条对</w:t>
      </w:r>
      <w:r w:rsidRPr="00DB4A8E">
        <w:rPr>
          <w:rFonts w:hint="eastAsia"/>
          <w:sz w:val="24"/>
        </w:rPr>
        <w:t>PVT</w:t>
      </w:r>
      <w:r w:rsidRPr="00DB4A8E">
        <w:rPr>
          <w:rFonts w:hint="eastAsia"/>
          <w:sz w:val="24"/>
        </w:rPr>
        <w:t>组件阵列的设计进行了规定：</w:t>
      </w:r>
    </w:p>
    <w:p w14:paraId="37C305CF" w14:textId="77777777" w:rsidR="00DB43BA" w:rsidRPr="00DB4A8E" w:rsidRDefault="00DB43BA" w:rsidP="00DB43BA">
      <w:pPr>
        <w:snapToGrid w:val="0"/>
        <w:spacing w:line="440" w:lineRule="atLeast"/>
        <w:ind w:firstLineChars="200" w:firstLine="482"/>
        <w:rPr>
          <w:sz w:val="24"/>
        </w:rPr>
      </w:pPr>
      <w:r w:rsidRPr="00DB4A8E">
        <w:rPr>
          <w:rFonts w:hint="eastAsia"/>
          <w:b/>
          <w:sz w:val="24"/>
        </w:rPr>
        <w:t>1</w:t>
      </w:r>
      <w:r w:rsidRPr="00DB4A8E">
        <w:rPr>
          <w:rFonts w:hint="eastAsia"/>
          <w:sz w:val="24"/>
        </w:rPr>
        <w:t xml:space="preserve"> </w:t>
      </w:r>
      <w:r w:rsidRPr="00DB4A8E">
        <w:rPr>
          <w:rFonts w:hint="eastAsia"/>
          <w:sz w:val="24"/>
        </w:rPr>
        <w:t>在确定</w:t>
      </w:r>
      <w:r w:rsidRPr="00DB4A8E">
        <w:rPr>
          <w:rFonts w:hint="eastAsia"/>
          <w:sz w:val="24"/>
        </w:rPr>
        <w:t>PVT</w:t>
      </w:r>
      <w:r w:rsidRPr="00DB4A8E">
        <w:rPr>
          <w:rFonts w:hint="eastAsia"/>
          <w:sz w:val="24"/>
        </w:rPr>
        <w:t>组件</w:t>
      </w:r>
      <w:proofErr w:type="gramStart"/>
      <w:r w:rsidRPr="00DB4A8E">
        <w:rPr>
          <w:rFonts w:hint="eastAsia"/>
          <w:sz w:val="24"/>
        </w:rPr>
        <w:t>串数量</w:t>
      </w:r>
      <w:proofErr w:type="gramEnd"/>
      <w:r w:rsidRPr="00DB4A8E">
        <w:rPr>
          <w:rFonts w:hint="eastAsia"/>
          <w:sz w:val="24"/>
        </w:rPr>
        <w:t>时，需要满足两个条件：（</w:t>
      </w:r>
      <w:r w:rsidRPr="00DB4A8E">
        <w:rPr>
          <w:rFonts w:hint="eastAsia"/>
          <w:sz w:val="24"/>
        </w:rPr>
        <w:t>1</w:t>
      </w:r>
      <w:r w:rsidRPr="00DB4A8E">
        <w:rPr>
          <w:rFonts w:hint="eastAsia"/>
          <w:sz w:val="24"/>
        </w:rPr>
        <w:t>）组件串联后的最大开路电压低于逆变器的最大接入电压；（</w:t>
      </w:r>
      <w:r w:rsidRPr="00DB4A8E">
        <w:rPr>
          <w:rFonts w:hint="eastAsia"/>
          <w:sz w:val="24"/>
        </w:rPr>
        <w:t>2</w:t>
      </w:r>
      <w:r w:rsidRPr="00DB4A8E">
        <w:rPr>
          <w:rFonts w:hint="eastAsia"/>
          <w:sz w:val="24"/>
        </w:rPr>
        <w:t>）组件串联后的最大功率点电压在逆变器的最大功率点电压范围之内。其中，</w:t>
      </w:r>
      <w:r w:rsidRPr="00DB4A8E">
        <w:rPr>
          <w:rFonts w:hint="eastAsia"/>
          <w:sz w:val="24"/>
        </w:rPr>
        <w:t>PVT</w:t>
      </w:r>
      <w:r w:rsidRPr="00DB4A8E">
        <w:rPr>
          <w:rFonts w:hint="eastAsia"/>
          <w:sz w:val="24"/>
        </w:rPr>
        <w:t>组件串联后的实际输出电压又受到考虑组件温度的影响，因此，还需考虑</w:t>
      </w:r>
      <w:r w:rsidRPr="00DB4A8E">
        <w:rPr>
          <w:rFonts w:hint="eastAsia"/>
          <w:sz w:val="24"/>
        </w:rPr>
        <w:t>PVT</w:t>
      </w:r>
      <w:r w:rsidRPr="00DB4A8E">
        <w:rPr>
          <w:rFonts w:hint="eastAsia"/>
          <w:sz w:val="24"/>
        </w:rPr>
        <w:t>组件的温度系数，才能够进行</w:t>
      </w:r>
      <w:r w:rsidRPr="00DB4A8E">
        <w:rPr>
          <w:rFonts w:hint="eastAsia"/>
          <w:sz w:val="24"/>
        </w:rPr>
        <w:t>PVT</w:t>
      </w:r>
      <w:r w:rsidRPr="00DB4A8E">
        <w:rPr>
          <w:rFonts w:hint="eastAsia"/>
          <w:sz w:val="24"/>
        </w:rPr>
        <w:t>组件</w:t>
      </w:r>
      <w:proofErr w:type="gramStart"/>
      <w:r w:rsidRPr="00DB4A8E">
        <w:rPr>
          <w:rFonts w:hint="eastAsia"/>
          <w:sz w:val="24"/>
        </w:rPr>
        <w:t>串数量</w:t>
      </w:r>
      <w:proofErr w:type="gramEnd"/>
      <w:r w:rsidRPr="00DB4A8E">
        <w:rPr>
          <w:rFonts w:hint="eastAsia"/>
          <w:sz w:val="24"/>
        </w:rPr>
        <w:t>的确定。</w:t>
      </w:r>
      <w:r w:rsidRPr="00DB4A8E">
        <w:rPr>
          <w:rFonts w:hint="eastAsia"/>
          <w:sz w:val="24"/>
        </w:rPr>
        <w:t>PVT</w:t>
      </w:r>
      <w:r w:rsidRPr="00DB4A8E">
        <w:rPr>
          <w:rFonts w:hint="eastAsia"/>
          <w:sz w:val="24"/>
        </w:rPr>
        <w:t>组件</w:t>
      </w:r>
      <w:proofErr w:type="gramStart"/>
      <w:r w:rsidRPr="00DB4A8E">
        <w:rPr>
          <w:rFonts w:hint="eastAsia"/>
          <w:sz w:val="24"/>
        </w:rPr>
        <w:t>串</w:t>
      </w:r>
      <w:r w:rsidRPr="00DB4A8E">
        <w:rPr>
          <w:rFonts w:hint="eastAsia"/>
          <w:sz w:val="24"/>
        </w:rPr>
        <w:lastRenderedPageBreak/>
        <w:t>数量</w:t>
      </w:r>
      <w:proofErr w:type="gramEnd"/>
      <w:r w:rsidRPr="00DB4A8E">
        <w:rPr>
          <w:rFonts w:hint="eastAsia"/>
          <w:sz w:val="24"/>
        </w:rPr>
        <w:t>的确定具体可参考现行国家标准</w:t>
      </w:r>
      <w:r w:rsidRPr="00DB4A8E">
        <w:rPr>
          <w:sz w:val="24"/>
        </w:rPr>
        <w:t>《光伏</w:t>
      </w:r>
      <w:r w:rsidRPr="00DB4A8E">
        <w:rPr>
          <w:rFonts w:hint="eastAsia"/>
          <w:sz w:val="24"/>
        </w:rPr>
        <w:t>发电站设计规范</w:t>
      </w:r>
      <w:r w:rsidRPr="00DB4A8E">
        <w:rPr>
          <w:sz w:val="24"/>
        </w:rPr>
        <w:t>》</w:t>
      </w:r>
      <w:r w:rsidRPr="00DB4A8E">
        <w:rPr>
          <w:rFonts w:hint="eastAsia"/>
          <w:sz w:val="24"/>
        </w:rPr>
        <w:t>GB 50797</w:t>
      </w:r>
      <w:r w:rsidRPr="00DB4A8E">
        <w:rPr>
          <w:rFonts w:hint="eastAsia"/>
          <w:sz w:val="24"/>
        </w:rPr>
        <w:t>中的相关规定。</w:t>
      </w:r>
    </w:p>
    <w:p w14:paraId="4FC2A53F" w14:textId="77777777" w:rsidR="00DB43BA" w:rsidRPr="00DB4A8E" w:rsidRDefault="00DB43BA" w:rsidP="00DB43BA">
      <w:pPr>
        <w:snapToGrid w:val="0"/>
        <w:spacing w:line="440" w:lineRule="atLeast"/>
        <w:ind w:firstLineChars="200" w:firstLine="482"/>
        <w:rPr>
          <w:sz w:val="24"/>
        </w:rPr>
      </w:pPr>
      <w:r w:rsidRPr="00DB4A8E">
        <w:rPr>
          <w:rFonts w:hint="eastAsia"/>
          <w:b/>
          <w:sz w:val="24"/>
        </w:rPr>
        <w:t xml:space="preserve">2 </w:t>
      </w:r>
      <w:r w:rsidRPr="00DB4A8E">
        <w:rPr>
          <w:rFonts w:hint="eastAsia"/>
          <w:sz w:val="24"/>
        </w:rPr>
        <w:t>在确定组件</w:t>
      </w:r>
      <w:proofErr w:type="gramStart"/>
      <w:r w:rsidRPr="00DB4A8E">
        <w:rPr>
          <w:rFonts w:hint="eastAsia"/>
          <w:sz w:val="24"/>
        </w:rPr>
        <w:t>串数量</w:t>
      </w:r>
      <w:proofErr w:type="gramEnd"/>
      <w:r w:rsidRPr="00DB4A8E">
        <w:rPr>
          <w:rFonts w:hint="eastAsia"/>
          <w:sz w:val="24"/>
        </w:rPr>
        <w:t>后，可根据系统的总发电装机容量以及单个</w:t>
      </w:r>
      <w:r w:rsidRPr="00DB4A8E">
        <w:rPr>
          <w:rFonts w:hint="eastAsia"/>
          <w:sz w:val="24"/>
        </w:rPr>
        <w:t>PVT</w:t>
      </w:r>
      <w:r w:rsidRPr="00DB4A8E">
        <w:rPr>
          <w:rFonts w:hint="eastAsia"/>
          <w:sz w:val="24"/>
        </w:rPr>
        <w:t>组件串的发电容量计算得到</w:t>
      </w:r>
      <w:r w:rsidRPr="00DB4A8E">
        <w:rPr>
          <w:rFonts w:hint="eastAsia"/>
          <w:sz w:val="24"/>
        </w:rPr>
        <w:t>PVT</w:t>
      </w:r>
      <w:r w:rsidRPr="00DB4A8E">
        <w:rPr>
          <w:rFonts w:hint="eastAsia"/>
          <w:sz w:val="24"/>
        </w:rPr>
        <w:t>组件串的并联数量，具体可参考现行国家标准</w:t>
      </w:r>
      <w:r w:rsidRPr="00DB4A8E">
        <w:rPr>
          <w:sz w:val="24"/>
        </w:rPr>
        <w:t>《光伏</w:t>
      </w:r>
      <w:r w:rsidRPr="00DB4A8E">
        <w:rPr>
          <w:rFonts w:hint="eastAsia"/>
          <w:sz w:val="24"/>
        </w:rPr>
        <w:t>发电站设计规范</w:t>
      </w:r>
      <w:r w:rsidRPr="00DB4A8E">
        <w:rPr>
          <w:sz w:val="24"/>
        </w:rPr>
        <w:t>》</w:t>
      </w:r>
      <w:r w:rsidRPr="00DB4A8E">
        <w:rPr>
          <w:rFonts w:hint="eastAsia"/>
          <w:sz w:val="24"/>
        </w:rPr>
        <w:t>GB 50797</w:t>
      </w:r>
      <w:r w:rsidRPr="00DB4A8E">
        <w:rPr>
          <w:rFonts w:hint="eastAsia"/>
          <w:sz w:val="24"/>
        </w:rPr>
        <w:t>中的相关规定。</w:t>
      </w:r>
    </w:p>
    <w:p w14:paraId="794A53ED" w14:textId="31EC2723" w:rsidR="00DB43BA" w:rsidRPr="00DB4A8E" w:rsidRDefault="00DB43BA" w:rsidP="00DB43BA">
      <w:pPr>
        <w:snapToGrid w:val="0"/>
        <w:spacing w:line="440" w:lineRule="atLeast"/>
        <w:rPr>
          <w:sz w:val="24"/>
        </w:rPr>
      </w:pPr>
      <w:r w:rsidRPr="00DB4A8E">
        <w:rPr>
          <w:rFonts w:hint="eastAsia"/>
          <w:b/>
          <w:sz w:val="24"/>
        </w:rPr>
        <w:t>5.3.</w:t>
      </w:r>
      <w:r w:rsidRPr="00DB4A8E">
        <w:rPr>
          <w:b/>
          <w:sz w:val="24"/>
        </w:rPr>
        <w:t xml:space="preserve">6 </w:t>
      </w:r>
      <w:r w:rsidRPr="00DB4A8E">
        <w:rPr>
          <w:rFonts w:hint="eastAsia"/>
          <w:sz w:val="24"/>
        </w:rPr>
        <w:t>多排组件之间的最小间距应按下式计算：</w:t>
      </w:r>
    </w:p>
    <w:tbl>
      <w:tblPr>
        <w:tblW w:w="9715" w:type="dxa"/>
        <w:jc w:val="center"/>
        <w:tblLayout w:type="fixed"/>
        <w:tblCellMar>
          <w:left w:w="28" w:type="dxa"/>
          <w:right w:w="28" w:type="dxa"/>
        </w:tblCellMar>
        <w:tblLook w:val="0000" w:firstRow="0" w:lastRow="0" w:firstColumn="0" w:lastColumn="0" w:noHBand="0" w:noVBand="0"/>
      </w:tblPr>
      <w:tblGrid>
        <w:gridCol w:w="1413"/>
        <w:gridCol w:w="8226"/>
        <w:gridCol w:w="76"/>
      </w:tblGrid>
      <w:tr w:rsidR="00DB4A8E" w:rsidRPr="00DB4A8E" w14:paraId="136D0DA1" w14:textId="77777777" w:rsidTr="007B003B">
        <w:trPr>
          <w:trHeight w:val="423"/>
          <w:jc w:val="center"/>
        </w:trPr>
        <w:tc>
          <w:tcPr>
            <w:tcW w:w="1413" w:type="dxa"/>
            <w:vAlign w:val="center"/>
          </w:tcPr>
          <w:p w14:paraId="33829679" w14:textId="77777777" w:rsidR="00DB43BA" w:rsidRPr="00DB4A8E" w:rsidRDefault="00DB43BA" w:rsidP="007B003B">
            <w:pPr>
              <w:adjustRightInd w:val="0"/>
              <w:snapToGrid w:val="0"/>
              <w:spacing w:line="440" w:lineRule="exact"/>
              <w:rPr>
                <w:sz w:val="24"/>
                <w:szCs w:val="20"/>
              </w:rPr>
            </w:pPr>
          </w:p>
        </w:tc>
        <w:tc>
          <w:tcPr>
            <w:tcW w:w="8226" w:type="dxa"/>
            <w:vAlign w:val="center"/>
          </w:tcPr>
          <w:p w14:paraId="33D35EAC" w14:textId="20B14E6D" w:rsidR="00DB43BA" w:rsidRPr="00DB4A8E" w:rsidRDefault="00DB43BA" w:rsidP="007B003B">
            <w:pPr>
              <w:adjustRightInd w:val="0"/>
              <w:snapToGrid w:val="0"/>
              <w:ind w:rightChars="95" w:right="199"/>
              <w:jc w:val="right"/>
              <w:rPr>
                <w:sz w:val="24"/>
                <w:szCs w:val="20"/>
              </w:rPr>
            </w:pPr>
            <w:r w:rsidRPr="00DB4A8E">
              <w:rPr>
                <w:position w:val="-10"/>
                <w:szCs w:val="21"/>
                <w:shd w:val="clear" w:color="auto" w:fill="FFFFFF"/>
              </w:rPr>
              <w:object w:dxaOrig="1600" w:dyaOrig="320" w14:anchorId="7AEDD303">
                <v:shape id="_x0000_i1046" type="#_x0000_t75" style="width:93pt;height:18.45pt" o:ole="">
                  <v:imagedata r:id="rId52" o:title=""/>
                </v:shape>
                <o:OLEObject Type="Embed" ProgID="Equation.DSMT4" ShapeID="_x0000_i1046" DrawAspect="Content" ObjectID="_1645963835" r:id="rId53"/>
              </w:object>
            </w:r>
            <w:r w:rsidRPr="00DB4A8E">
              <w:rPr>
                <w:szCs w:val="21"/>
                <w:shd w:val="clear" w:color="auto" w:fill="FFFFFF"/>
              </w:rPr>
              <w:t xml:space="preserve">                             </w:t>
            </w:r>
            <w:r w:rsidRPr="00DB4A8E">
              <w:rPr>
                <w:rFonts w:hint="eastAsia"/>
                <w:szCs w:val="21"/>
                <w:shd w:val="clear" w:color="auto" w:fill="FFFFFF"/>
              </w:rPr>
              <w:t>（</w:t>
            </w:r>
            <w:r w:rsidR="0003207E" w:rsidRPr="00DB4A8E">
              <w:rPr>
                <w:rFonts w:hint="eastAsia"/>
                <w:szCs w:val="21"/>
                <w:shd w:val="clear" w:color="auto" w:fill="FFFFFF"/>
              </w:rPr>
              <w:t>5</w:t>
            </w:r>
            <w:r w:rsidR="0003207E" w:rsidRPr="00DB4A8E">
              <w:rPr>
                <w:szCs w:val="21"/>
                <w:shd w:val="clear" w:color="auto" w:fill="FFFFFF"/>
              </w:rPr>
              <w:t>-</w:t>
            </w:r>
            <w:r w:rsidRPr="00DB4A8E">
              <w:rPr>
                <w:szCs w:val="21"/>
                <w:shd w:val="clear" w:color="auto" w:fill="FFFFFF"/>
              </w:rPr>
              <w:t>6</w:t>
            </w:r>
            <w:r w:rsidRPr="00DB4A8E">
              <w:rPr>
                <w:rFonts w:hint="eastAsia"/>
                <w:szCs w:val="21"/>
                <w:shd w:val="clear" w:color="auto" w:fill="FFFFFF"/>
              </w:rPr>
              <w:t>）</w:t>
            </w:r>
          </w:p>
        </w:tc>
        <w:tc>
          <w:tcPr>
            <w:tcW w:w="76" w:type="dxa"/>
            <w:vAlign w:val="center"/>
          </w:tcPr>
          <w:p w14:paraId="4EE3C799" w14:textId="77777777" w:rsidR="00DB43BA" w:rsidRPr="00DB4A8E" w:rsidRDefault="00DB43BA" w:rsidP="007B003B">
            <w:pPr>
              <w:adjustRightInd w:val="0"/>
              <w:snapToGrid w:val="0"/>
              <w:spacing w:line="440" w:lineRule="exact"/>
              <w:ind w:right="120"/>
              <w:jc w:val="right"/>
              <w:rPr>
                <w:sz w:val="24"/>
                <w:szCs w:val="20"/>
              </w:rPr>
            </w:pPr>
          </w:p>
        </w:tc>
      </w:tr>
      <w:tr w:rsidR="00DB4A8E" w:rsidRPr="00DB4A8E" w14:paraId="59A2EABB" w14:textId="77777777" w:rsidTr="007B003B">
        <w:trPr>
          <w:trHeight w:val="423"/>
          <w:jc w:val="center"/>
        </w:trPr>
        <w:tc>
          <w:tcPr>
            <w:tcW w:w="1413" w:type="dxa"/>
            <w:vAlign w:val="center"/>
          </w:tcPr>
          <w:p w14:paraId="59B0932F" w14:textId="77777777" w:rsidR="00DB43BA" w:rsidRPr="00DB4A8E" w:rsidRDefault="00DB43BA" w:rsidP="007B003B">
            <w:pPr>
              <w:adjustRightInd w:val="0"/>
              <w:snapToGrid w:val="0"/>
              <w:spacing w:line="440" w:lineRule="exact"/>
              <w:jc w:val="right"/>
              <w:rPr>
                <w:sz w:val="24"/>
                <w:szCs w:val="20"/>
                <w:vertAlign w:val="subscript"/>
              </w:rPr>
            </w:pPr>
            <w:r w:rsidRPr="00DB4A8E">
              <w:rPr>
                <w:rFonts w:hint="eastAsia"/>
                <w:sz w:val="24"/>
                <w:szCs w:val="20"/>
              </w:rPr>
              <w:t>式中</w:t>
            </w:r>
            <w:r w:rsidRPr="00DB4A8E">
              <w:rPr>
                <w:rFonts w:hint="eastAsia"/>
                <w:sz w:val="24"/>
                <w:szCs w:val="20"/>
              </w:rPr>
              <w:t xml:space="preserve">  </w:t>
            </w:r>
            <w:r w:rsidRPr="00DB4A8E">
              <w:rPr>
                <w:sz w:val="24"/>
                <w:szCs w:val="20"/>
              </w:rPr>
              <w:t xml:space="preserve"> </w:t>
            </w:r>
            <w:r w:rsidRPr="00DB4A8E">
              <w:rPr>
                <w:i/>
                <w:sz w:val="24"/>
                <w:szCs w:val="20"/>
              </w:rPr>
              <w:t>S</w:t>
            </w:r>
          </w:p>
        </w:tc>
        <w:tc>
          <w:tcPr>
            <w:tcW w:w="8302" w:type="dxa"/>
            <w:gridSpan w:val="2"/>
            <w:vAlign w:val="center"/>
          </w:tcPr>
          <w:p w14:paraId="660B46AB" w14:textId="41D12EE9" w:rsidR="00DB43BA" w:rsidRPr="00DB4A8E" w:rsidRDefault="00DB43BA" w:rsidP="007B003B">
            <w:pPr>
              <w:snapToGrid w:val="0"/>
              <w:spacing w:line="440" w:lineRule="exact"/>
              <w:jc w:val="left"/>
              <w:rPr>
                <w:sz w:val="24"/>
                <w:szCs w:val="20"/>
              </w:rPr>
            </w:pPr>
            <w:r w:rsidRPr="00DB4A8E">
              <w:rPr>
                <w:sz w:val="24"/>
                <w:szCs w:val="20"/>
              </w:rPr>
              <w:t>——</w:t>
            </w:r>
            <w:r w:rsidRPr="00DB4A8E">
              <w:rPr>
                <w:rFonts w:hint="eastAsia"/>
                <w:sz w:val="24"/>
                <w:szCs w:val="20"/>
              </w:rPr>
              <w:t>最小间距</w:t>
            </w:r>
            <w:r w:rsidR="006A5FD7" w:rsidRPr="00DB4A8E">
              <w:rPr>
                <w:rFonts w:hint="eastAsia"/>
                <w:sz w:val="24"/>
                <w:szCs w:val="20"/>
              </w:rPr>
              <w:t>，</w:t>
            </w:r>
            <w:r w:rsidRPr="00DB4A8E">
              <w:rPr>
                <w:rFonts w:hint="eastAsia"/>
                <w:sz w:val="24"/>
                <w:szCs w:val="20"/>
              </w:rPr>
              <w:t>m</w:t>
            </w:r>
            <w:r w:rsidRPr="00DB4A8E">
              <w:rPr>
                <w:sz w:val="24"/>
                <w:szCs w:val="20"/>
              </w:rPr>
              <w:t>；</w:t>
            </w:r>
          </w:p>
        </w:tc>
      </w:tr>
      <w:tr w:rsidR="00DB4A8E" w:rsidRPr="00DB4A8E" w14:paraId="0D5D8AE9" w14:textId="77777777" w:rsidTr="007B003B">
        <w:trPr>
          <w:trHeight w:val="423"/>
          <w:jc w:val="center"/>
        </w:trPr>
        <w:tc>
          <w:tcPr>
            <w:tcW w:w="1413" w:type="dxa"/>
            <w:vAlign w:val="center"/>
          </w:tcPr>
          <w:p w14:paraId="5A13F541" w14:textId="77777777" w:rsidR="00DB43BA" w:rsidRPr="00DB4A8E" w:rsidRDefault="00DB43BA" w:rsidP="007B003B">
            <w:pPr>
              <w:adjustRightInd w:val="0"/>
              <w:snapToGrid w:val="0"/>
              <w:spacing w:line="440" w:lineRule="exact"/>
              <w:jc w:val="right"/>
              <w:rPr>
                <w:i/>
                <w:sz w:val="24"/>
                <w:szCs w:val="20"/>
              </w:rPr>
            </w:pPr>
            <w:r w:rsidRPr="00DB4A8E">
              <w:rPr>
                <w:rFonts w:hint="eastAsia"/>
                <w:i/>
                <w:sz w:val="24"/>
                <w:szCs w:val="20"/>
              </w:rPr>
              <w:t>H</w:t>
            </w:r>
          </w:p>
        </w:tc>
        <w:tc>
          <w:tcPr>
            <w:tcW w:w="8302" w:type="dxa"/>
            <w:gridSpan w:val="2"/>
            <w:vAlign w:val="center"/>
          </w:tcPr>
          <w:p w14:paraId="4AB498FA" w14:textId="7D973D51" w:rsidR="00DB43BA" w:rsidRPr="00DB4A8E" w:rsidRDefault="00DB43BA" w:rsidP="007B003B">
            <w:pPr>
              <w:snapToGrid w:val="0"/>
              <w:spacing w:line="440" w:lineRule="exact"/>
              <w:jc w:val="left"/>
              <w:rPr>
                <w:sz w:val="24"/>
                <w:szCs w:val="20"/>
              </w:rPr>
            </w:pPr>
            <w:r w:rsidRPr="00DB4A8E">
              <w:rPr>
                <w:sz w:val="24"/>
                <w:szCs w:val="20"/>
              </w:rPr>
              <w:t>——</w:t>
            </w:r>
            <w:r w:rsidRPr="00DB4A8E">
              <w:rPr>
                <w:rFonts w:hint="eastAsia"/>
                <w:sz w:val="24"/>
                <w:szCs w:val="20"/>
              </w:rPr>
              <w:t>前排组件高度</w:t>
            </w:r>
            <w:r w:rsidR="006A5FD7" w:rsidRPr="00DB4A8E">
              <w:rPr>
                <w:rFonts w:hint="eastAsia"/>
                <w:sz w:val="24"/>
                <w:szCs w:val="20"/>
              </w:rPr>
              <w:t>，</w:t>
            </w:r>
            <w:r w:rsidRPr="00DB4A8E">
              <w:rPr>
                <w:rFonts w:hint="eastAsia"/>
                <w:sz w:val="24"/>
                <w:szCs w:val="20"/>
              </w:rPr>
              <w:t>m</w:t>
            </w:r>
            <w:r w:rsidRPr="00DB4A8E">
              <w:rPr>
                <w:sz w:val="24"/>
                <w:szCs w:val="20"/>
              </w:rPr>
              <w:t>；</w:t>
            </w:r>
          </w:p>
        </w:tc>
      </w:tr>
      <w:tr w:rsidR="00DB4A8E" w:rsidRPr="00DB4A8E" w14:paraId="1E0154FC" w14:textId="77777777" w:rsidTr="007B003B">
        <w:trPr>
          <w:trHeight w:val="423"/>
          <w:jc w:val="center"/>
        </w:trPr>
        <w:tc>
          <w:tcPr>
            <w:tcW w:w="1413" w:type="dxa"/>
            <w:vAlign w:val="center"/>
          </w:tcPr>
          <w:p w14:paraId="58A6C92F" w14:textId="77777777" w:rsidR="00DB43BA" w:rsidRPr="00DB4A8E" w:rsidRDefault="00DB43BA" w:rsidP="007B003B">
            <w:pPr>
              <w:adjustRightInd w:val="0"/>
              <w:snapToGrid w:val="0"/>
              <w:spacing w:line="440" w:lineRule="exact"/>
              <w:jc w:val="right"/>
              <w:rPr>
                <w:i/>
                <w:sz w:val="24"/>
                <w:szCs w:val="20"/>
              </w:rPr>
            </w:pPr>
            <w:r w:rsidRPr="00DB4A8E">
              <w:rPr>
                <w:rFonts w:hint="eastAsia"/>
                <w:i/>
                <w:sz w:val="24"/>
                <w:szCs w:val="20"/>
              </w:rPr>
              <w:t>h</w:t>
            </w:r>
          </w:p>
        </w:tc>
        <w:tc>
          <w:tcPr>
            <w:tcW w:w="8302" w:type="dxa"/>
            <w:gridSpan w:val="2"/>
            <w:vAlign w:val="center"/>
          </w:tcPr>
          <w:p w14:paraId="1181074A" w14:textId="15252803" w:rsidR="00DB43BA" w:rsidRPr="00DB4A8E" w:rsidRDefault="00DB43BA" w:rsidP="007B003B">
            <w:pPr>
              <w:snapToGrid w:val="0"/>
              <w:spacing w:line="440" w:lineRule="exact"/>
              <w:jc w:val="left"/>
              <w:rPr>
                <w:sz w:val="24"/>
                <w:szCs w:val="20"/>
              </w:rPr>
            </w:pPr>
            <w:r w:rsidRPr="00DB4A8E">
              <w:rPr>
                <w:sz w:val="24"/>
                <w:szCs w:val="20"/>
              </w:rPr>
              <w:t>——</w:t>
            </w:r>
            <w:r w:rsidRPr="00DB4A8E">
              <w:rPr>
                <w:rFonts w:hint="eastAsia"/>
                <w:sz w:val="24"/>
                <w:szCs w:val="20"/>
              </w:rPr>
              <w:t>计算时刻太阳高度角</w:t>
            </w:r>
            <w:r w:rsidR="00EA3DF2" w:rsidRPr="00DB4A8E">
              <w:rPr>
                <w:rFonts w:hint="eastAsia"/>
                <w:sz w:val="24"/>
                <w:szCs w:val="20"/>
              </w:rPr>
              <w:t>，°</w:t>
            </w:r>
            <w:r w:rsidRPr="00DB4A8E">
              <w:rPr>
                <w:sz w:val="24"/>
                <w:szCs w:val="20"/>
              </w:rPr>
              <w:t>；</w:t>
            </w:r>
          </w:p>
        </w:tc>
      </w:tr>
      <w:tr w:rsidR="00DB4A8E" w:rsidRPr="00DB4A8E" w14:paraId="113A3563" w14:textId="77777777" w:rsidTr="007B003B">
        <w:trPr>
          <w:trHeight w:val="423"/>
          <w:jc w:val="center"/>
        </w:trPr>
        <w:tc>
          <w:tcPr>
            <w:tcW w:w="1413" w:type="dxa"/>
            <w:vAlign w:val="center"/>
          </w:tcPr>
          <w:p w14:paraId="34261CBE" w14:textId="77777777" w:rsidR="00DB43BA" w:rsidRPr="00DB4A8E" w:rsidRDefault="00DB43BA" w:rsidP="007B003B">
            <w:pPr>
              <w:adjustRightInd w:val="0"/>
              <w:snapToGrid w:val="0"/>
              <w:spacing w:line="440" w:lineRule="exact"/>
              <w:jc w:val="right"/>
              <w:rPr>
                <w:i/>
                <w:sz w:val="24"/>
                <w:szCs w:val="20"/>
              </w:rPr>
            </w:pPr>
            <w:r w:rsidRPr="00DB4A8E">
              <w:rPr>
                <w:i/>
                <w:sz w:val="24"/>
                <w:szCs w:val="20"/>
              </w:rPr>
              <w:sym w:font="Symbol" w:char="F067"/>
            </w:r>
            <w:r w:rsidRPr="00DB4A8E">
              <w:rPr>
                <w:rFonts w:hint="eastAsia"/>
                <w:sz w:val="24"/>
                <w:szCs w:val="20"/>
                <w:vertAlign w:val="subscript"/>
              </w:rPr>
              <w:t>0</w:t>
            </w:r>
          </w:p>
        </w:tc>
        <w:tc>
          <w:tcPr>
            <w:tcW w:w="8302" w:type="dxa"/>
            <w:gridSpan w:val="2"/>
            <w:vAlign w:val="center"/>
          </w:tcPr>
          <w:p w14:paraId="35296CA8" w14:textId="77777777" w:rsidR="00DB43BA" w:rsidRPr="00DB4A8E" w:rsidRDefault="00DB43BA" w:rsidP="007B003B">
            <w:pPr>
              <w:snapToGrid w:val="0"/>
              <w:spacing w:line="440" w:lineRule="exact"/>
              <w:jc w:val="left"/>
              <w:rPr>
                <w:sz w:val="24"/>
                <w:szCs w:val="20"/>
              </w:rPr>
            </w:pPr>
            <w:r w:rsidRPr="00DB4A8E">
              <w:rPr>
                <w:sz w:val="24"/>
                <w:szCs w:val="20"/>
              </w:rPr>
              <w:t>——</w:t>
            </w:r>
            <w:r w:rsidRPr="00DB4A8E">
              <w:rPr>
                <w:rFonts w:hint="eastAsia"/>
                <w:sz w:val="24"/>
                <w:szCs w:val="20"/>
              </w:rPr>
              <w:t>太阳光线在水平面上的投影线与组件阵列表面法线在水平面上的投</w:t>
            </w:r>
          </w:p>
        </w:tc>
      </w:tr>
      <w:tr w:rsidR="00DB4A8E" w:rsidRPr="00DB4A8E" w14:paraId="70B35D75" w14:textId="77777777" w:rsidTr="007B003B">
        <w:trPr>
          <w:trHeight w:val="423"/>
          <w:jc w:val="center"/>
        </w:trPr>
        <w:tc>
          <w:tcPr>
            <w:tcW w:w="1413" w:type="dxa"/>
            <w:vAlign w:val="center"/>
          </w:tcPr>
          <w:p w14:paraId="011ECDF7" w14:textId="77777777" w:rsidR="00DB43BA" w:rsidRPr="00DB4A8E" w:rsidRDefault="00DB43BA" w:rsidP="007B003B">
            <w:pPr>
              <w:adjustRightInd w:val="0"/>
              <w:snapToGrid w:val="0"/>
              <w:spacing w:line="440" w:lineRule="exact"/>
              <w:jc w:val="right"/>
              <w:rPr>
                <w:i/>
                <w:sz w:val="24"/>
                <w:szCs w:val="20"/>
              </w:rPr>
            </w:pPr>
          </w:p>
        </w:tc>
        <w:tc>
          <w:tcPr>
            <w:tcW w:w="8302" w:type="dxa"/>
            <w:gridSpan w:val="2"/>
            <w:vAlign w:val="center"/>
          </w:tcPr>
          <w:p w14:paraId="15D03CA6" w14:textId="45F9630D" w:rsidR="00DB43BA" w:rsidRPr="00DB4A8E" w:rsidRDefault="00DB43BA" w:rsidP="007B003B">
            <w:pPr>
              <w:snapToGrid w:val="0"/>
              <w:spacing w:line="440" w:lineRule="exact"/>
              <w:ind w:firstLineChars="200" w:firstLine="480"/>
              <w:jc w:val="left"/>
              <w:rPr>
                <w:sz w:val="24"/>
                <w:szCs w:val="20"/>
              </w:rPr>
            </w:pPr>
            <w:r w:rsidRPr="00DB4A8E">
              <w:rPr>
                <w:rFonts w:hint="eastAsia"/>
                <w:sz w:val="24"/>
                <w:szCs w:val="20"/>
              </w:rPr>
              <w:t>影线之间的夹角</w:t>
            </w:r>
            <w:r w:rsidR="00EA3DF2" w:rsidRPr="00DB4A8E">
              <w:rPr>
                <w:rFonts w:hint="eastAsia"/>
                <w:sz w:val="24"/>
                <w:szCs w:val="20"/>
              </w:rPr>
              <w:t>，°</w:t>
            </w:r>
            <w:r w:rsidRPr="00DB4A8E">
              <w:rPr>
                <w:rFonts w:hint="eastAsia"/>
                <w:sz w:val="24"/>
                <w:szCs w:val="20"/>
              </w:rPr>
              <w:t>。</w:t>
            </w:r>
          </w:p>
        </w:tc>
      </w:tr>
    </w:tbl>
    <w:p w14:paraId="2C153CD7"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在太阳高度角较小时，</w:t>
      </w:r>
      <w:r w:rsidRPr="00DB4A8E">
        <w:rPr>
          <w:rFonts w:hint="eastAsia"/>
          <w:sz w:val="24"/>
        </w:rPr>
        <w:t>PVT</w:t>
      </w:r>
      <w:r w:rsidRPr="00DB4A8E">
        <w:rPr>
          <w:rFonts w:hint="eastAsia"/>
          <w:sz w:val="24"/>
        </w:rPr>
        <w:t>组件阵列排列过密会造成彼此遮挡，降低运行效率。因此屋面上设置</w:t>
      </w:r>
      <w:r w:rsidRPr="00DB4A8E">
        <w:rPr>
          <w:rFonts w:hint="eastAsia"/>
          <w:sz w:val="24"/>
        </w:rPr>
        <w:t>PVT</w:t>
      </w:r>
      <w:r w:rsidRPr="00DB4A8E">
        <w:rPr>
          <w:rFonts w:hint="eastAsia"/>
          <w:sz w:val="24"/>
        </w:rPr>
        <w:t>组件阵列时，前排组件阵列的阴影不应影响后排组件正常工作。为使系统实现高效、经济的运行，本条对多排组件阵列之间的最小间距进行了规定。太阳高度角的计算时刻应为当地冬至日的</w:t>
      </w:r>
      <w:r w:rsidRPr="00DB4A8E">
        <w:rPr>
          <w:rFonts w:hint="eastAsia"/>
          <w:sz w:val="24"/>
        </w:rPr>
        <w:t>1</w:t>
      </w:r>
      <w:r w:rsidRPr="00DB4A8E">
        <w:rPr>
          <w:sz w:val="24"/>
        </w:rPr>
        <w:t>0</w:t>
      </w:r>
      <w:r w:rsidRPr="00DB4A8E">
        <w:rPr>
          <w:rFonts w:hint="eastAsia"/>
          <w:sz w:val="24"/>
        </w:rPr>
        <w:t>:</w:t>
      </w:r>
      <w:r w:rsidRPr="00DB4A8E">
        <w:rPr>
          <w:sz w:val="24"/>
        </w:rPr>
        <w:t>00</w:t>
      </w:r>
      <w:r w:rsidRPr="00DB4A8E">
        <w:rPr>
          <w:rFonts w:hint="eastAsia"/>
          <w:sz w:val="24"/>
        </w:rPr>
        <w:t>或</w:t>
      </w:r>
      <w:r w:rsidRPr="00DB4A8E">
        <w:rPr>
          <w:rFonts w:hint="eastAsia"/>
          <w:sz w:val="24"/>
        </w:rPr>
        <w:t>1</w:t>
      </w:r>
      <w:r w:rsidRPr="00DB4A8E">
        <w:rPr>
          <w:sz w:val="24"/>
        </w:rPr>
        <w:t>4</w:t>
      </w:r>
      <w:r w:rsidRPr="00DB4A8E">
        <w:rPr>
          <w:rFonts w:hint="eastAsia"/>
          <w:sz w:val="24"/>
        </w:rPr>
        <w:t>:</w:t>
      </w:r>
      <w:r w:rsidRPr="00DB4A8E">
        <w:rPr>
          <w:sz w:val="24"/>
        </w:rPr>
        <w:t>00</w:t>
      </w:r>
      <w:r w:rsidRPr="00DB4A8E">
        <w:rPr>
          <w:rFonts w:hint="eastAsia"/>
          <w:sz w:val="24"/>
        </w:rPr>
        <w:t>。</w:t>
      </w:r>
    </w:p>
    <w:p w14:paraId="45CBD28E" w14:textId="68CBEB1B" w:rsidR="00DB43BA" w:rsidRPr="00DB4A8E" w:rsidRDefault="00DB43BA" w:rsidP="00DB43BA">
      <w:pPr>
        <w:snapToGrid w:val="0"/>
        <w:spacing w:line="440" w:lineRule="atLeast"/>
        <w:rPr>
          <w:sz w:val="24"/>
        </w:rPr>
      </w:pPr>
      <w:r w:rsidRPr="00DB4A8E">
        <w:rPr>
          <w:b/>
          <w:sz w:val="24"/>
        </w:rPr>
        <w:t>5.3.7</w:t>
      </w:r>
      <w:r w:rsidRPr="00DB4A8E">
        <w:rPr>
          <w:sz w:val="24"/>
        </w:rPr>
        <w:t xml:space="preserve"> </w:t>
      </w:r>
      <w:r w:rsidRPr="00DB4A8E">
        <w:rPr>
          <w:rFonts w:hint="eastAsia"/>
          <w:sz w:val="24"/>
        </w:rPr>
        <w:t>PVT</w:t>
      </w:r>
      <w:r w:rsidRPr="00DB4A8E">
        <w:rPr>
          <w:rFonts w:hint="eastAsia"/>
          <w:sz w:val="24"/>
        </w:rPr>
        <w:t>组件支架的材质及荷载等级应符合</w:t>
      </w:r>
      <w:proofErr w:type="gramStart"/>
      <w:r w:rsidRPr="00DB4A8E">
        <w:rPr>
          <w:rFonts w:hint="eastAsia"/>
          <w:sz w:val="24"/>
        </w:rPr>
        <w:t>现行行业</w:t>
      </w:r>
      <w:proofErr w:type="gramEnd"/>
      <w:r w:rsidRPr="00DB4A8E">
        <w:rPr>
          <w:rFonts w:hint="eastAsia"/>
          <w:sz w:val="24"/>
        </w:rPr>
        <w:t>标准《太阳能光伏系统支架通用技术要求》</w:t>
      </w:r>
      <w:r w:rsidRPr="00DB4A8E">
        <w:rPr>
          <w:sz w:val="24"/>
        </w:rPr>
        <w:t>JG</w:t>
      </w:r>
      <w:r w:rsidRPr="00DB4A8E">
        <w:rPr>
          <w:rFonts w:hint="eastAsia"/>
          <w:sz w:val="24"/>
        </w:rPr>
        <w:t>/</w:t>
      </w:r>
      <w:r w:rsidRPr="00DB4A8E">
        <w:rPr>
          <w:sz w:val="24"/>
        </w:rPr>
        <w:t>T 490</w:t>
      </w:r>
      <w:r w:rsidR="007F2538">
        <w:rPr>
          <w:rFonts w:hint="eastAsia"/>
          <w:sz w:val="24"/>
        </w:rPr>
        <w:t>的规定</w:t>
      </w:r>
      <w:r w:rsidRPr="00DB4A8E">
        <w:rPr>
          <w:rFonts w:hint="eastAsia"/>
          <w:sz w:val="24"/>
        </w:rPr>
        <w:t>。</w:t>
      </w:r>
    </w:p>
    <w:p w14:paraId="3759723F"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PVT</w:t>
      </w:r>
      <w:r w:rsidRPr="00DB4A8E">
        <w:rPr>
          <w:rFonts w:hint="eastAsia"/>
          <w:sz w:val="24"/>
        </w:rPr>
        <w:t>组件支架应结合工程实际选用材料、设计结构方案和构造措施，保证支架结构在运输、安装和使用过程中满足强度、稳定性和刚度要求，并符合抗震、抗风和防腐等要求。支架材料宜采用钢材，材质的选用和支架设计应符合现行国家标准《钢结构设计规范》</w:t>
      </w:r>
      <w:r w:rsidRPr="00DB4A8E">
        <w:rPr>
          <w:rFonts w:hint="eastAsia"/>
          <w:sz w:val="24"/>
        </w:rPr>
        <w:t>GB 50017</w:t>
      </w:r>
      <w:r w:rsidRPr="00DB4A8E">
        <w:rPr>
          <w:rFonts w:hint="eastAsia"/>
          <w:sz w:val="24"/>
        </w:rPr>
        <w:t>的规定。当采用热镀锌防腐时，镀锌层厚度应符合现行国家标准《金属覆盖层钢铁制件热浸镀锌层技术要求及试验方法》</w:t>
      </w:r>
      <w:r w:rsidRPr="00DB4A8E">
        <w:rPr>
          <w:rFonts w:hint="eastAsia"/>
          <w:sz w:val="24"/>
        </w:rPr>
        <w:t>GB/T 13912</w:t>
      </w:r>
      <w:r w:rsidRPr="00DB4A8E">
        <w:rPr>
          <w:rFonts w:hint="eastAsia"/>
          <w:sz w:val="24"/>
        </w:rPr>
        <w:t>的规定。对于酸碱严重的地区，镀锌层厚度的确定应有可靠依据。</w:t>
      </w:r>
    </w:p>
    <w:p w14:paraId="7D809A7F" w14:textId="0343E0BF" w:rsidR="00DB43BA" w:rsidRPr="00DB4A8E" w:rsidRDefault="00DB43BA" w:rsidP="00F574B8">
      <w:pPr>
        <w:pStyle w:val="afe"/>
      </w:pPr>
      <w:bookmarkStart w:id="73" w:name="_Toc33795902"/>
      <w:bookmarkStart w:id="74" w:name="_Toc33797354"/>
      <w:r w:rsidRPr="00DB4A8E">
        <w:rPr>
          <w:rFonts w:hint="eastAsia"/>
        </w:rPr>
        <w:t>5</w:t>
      </w:r>
      <w:r w:rsidRPr="00DB4A8E">
        <w:t>.</w:t>
      </w:r>
      <w:r w:rsidRPr="00DB4A8E">
        <w:rPr>
          <w:rFonts w:hint="eastAsia"/>
        </w:rPr>
        <w:t>4</w:t>
      </w:r>
      <w:r w:rsidR="00553197">
        <w:rPr>
          <w:rFonts w:hint="eastAsia"/>
          <w:b w:val="0"/>
          <w:bCs/>
          <w:kern w:val="44"/>
          <w:sz w:val="30"/>
          <w:szCs w:val="44"/>
        </w:rPr>
        <w:t xml:space="preserve">　</w:t>
      </w:r>
      <w:r w:rsidRPr="00DB4A8E">
        <w:rPr>
          <w:rFonts w:hint="eastAsia"/>
        </w:rPr>
        <w:t>蓄能设备</w:t>
      </w:r>
      <w:bookmarkEnd w:id="73"/>
      <w:bookmarkEnd w:id="74"/>
    </w:p>
    <w:p w14:paraId="49B40282" w14:textId="77777777" w:rsidR="00DB43BA" w:rsidRPr="00DB4A8E" w:rsidRDefault="00DB43BA" w:rsidP="00DB43BA">
      <w:pPr>
        <w:snapToGrid w:val="0"/>
        <w:spacing w:line="440" w:lineRule="atLeast"/>
        <w:rPr>
          <w:sz w:val="24"/>
        </w:rPr>
      </w:pPr>
      <w:r w:rsidRPr="00DB4A8E">
        <w:rPr>
          <w:rFonts w:hint="eastAsia"/>
          <w:b/>
          <w:sz w:val="24"/>
        </w:rPr>
        <w:t>5.</w:t>
      </w:r>
      <w:r w:rsidRPr="00DB4A8E">
        <w:rPr>
          <w:b/>
          <w:sz w:val="24"/>
        </w:rPr>
        <w:t>4</w:t>
      </w:r>
      <w:r w:rsidRPr="00DB4A8E">
        <w:rPr>
          <w:rFonts w:hint="eastAsia"/>
          <w:b/>
          <w:sz w:val="24"/>
        </w:rPr>
        <w:t>.</w:t>
      </w:r>
      <w:r w:rsidRPr="00DB4A8E">
        <w:rPr>
          <w:b/>
          <w:sz w:val="24"/>
        </w:rPr>
        <w:t>1</w:t>
      </w:r>
      <w:r w:rsidRPr="00DB4A8E">
        <w:rPr>
          <w:sz w:val="24"/>
        </w:rPr>
        <w:t xml:space="preserve"> </w:t>
      </w:r>
      <w:r w:rsidRPr="00DB4A8E">
        <w:rPr>
          <w:sz w:val="24"/>
        </w:rPr>
        <w:t>蓄能</w:t>
      </w:r>
      <w:r w:rsidRPr="00DB4A8E">
        <w:rPr>
          <w:rFonts w:hint="eastAsia"/>
          <w:sz w:val="24"/>
        </w:rPr>
        <w:t>设备</w:t>
      </w:r>
      <w:r w:rsidRPr="00DB4A8E">
        <w:rPr>
          <w:sz w:val="24"/>
        </w:rPr>
        <w:t>的选择应根据建筑用能需求，</w:t>
      </w:r>
      <w:r w:rsidRPr="00DB4A8E">
        <w:rPr>
          <w:rFonts w:hint="eastAsia"/>
          <w:sz w:val="24"/>
        </w:rPr>
        <w:t>结合系统供热、供冷能力，充分考虑经济性、节能性、可靠性，</w:t>
      </w:r>
      <w:r w:rsidRPr="00DB4A8E">
        <w:rPr>
          <w:sz w:val="24"/>
        </w:rPr>
        <w:t>因地制宜的选择相应的蓄能形式</w:t>
      </w:r>
      <w:r w:rsidRPr="00DB4A8E">
        <w:rPr>
          <w:rFonts w:hint="eastAsia"/>
          <w:sz w:val="24"/>
        </w:rPr>
        <w:t>，且蓄能设备应设有相应的监测及控制系统，可明确显示相应的蓄能量和释能量。</w:t>
      </w:r>
    </w:p>
    <w:p w14:paraId="19D0FF2F"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蓄能设备配置容积大小考虑热泵机组直接供能阶段和蓄能设备供能阶段各自时间占比、蓄能设备供能温度后确定，并在经济性分析后确定。</w:t>
      </w:r>
    </w:p>
    <w:p w14:paraId="01DA6C45" w14:textId="71BCD6C9" w:rsidR="00DB43BA" w:rsidRPr="00DB4A8E" w:rsidRDefault="00DB43BA" w:rsidP="00DB43BA">
      <w:pPr>
        <w:snapToGrid w:val="0"/>
        <w:spacing w:line="440" w:lineRule="atLeast"/>
        <w:rPr>
          <w:sz w:val="24"/>
        </w:rPr>
      </w:pPr>
      <w:r w:rsidRPr="00DB4A8E">
        <w:rPr>
          <w:b/>
          <w:sz w:val="24"/>
        </w:rPr>
        <w:t xml:space="preserve">5.4.2 </w:t>
      </w:r>
      <w:r w:rsidRPr="00DB4A8E">
        <w:rPr>
          <w:rFonts w:hint="eastAsia"/>
          <w:sz w:val="24"/>
        </w:rPr>
        <w:t>蓄热和</w:t>
      </w:r>
      <w:proofErr w:type="gramStart"/>
      <w:r w:rsidRPr="00DB4A8E">
        <w:rPr>
          <w:rFonts w:hint="eastAsia"/>
          <w:sz w:val="24"/>
        </w:rPr>
        <w:t>蓄冷</w:t>
      </w:r>
      <w:proofErr w:type="gramEnd"/>
      <w:r w:rsidRPr="00DB4A8E">
        <w:rPr>
          <w:rFonts w:hint="eastAsia"/>
          <w:sz w:val="24"/>
        </w:rPr>
        <w:t>设备</w:t>
      </w:r>
      <w:proofErr w:type="gramStart"/>
      <w:r w:rsidRPr="00DB4A8E">
        <w:rPr>
          <w:rFonts w:hint="eastAsia"/>
          <w:sz w:val="24"/>
        </w:rPr>
        <w:t>宜独立</w:t>
      </w:r>
      <w:proofErr w:type="gramEnd"/>
      <w:r w:rsidRPr="00DB4A8E">
        <w:rPr>
          <w:rFonts w:hint="eastAsia"/>
          <w:sz w:val="24"/>
        </w:rPr>
        <w:t>设置，其容积</w:t>
      </w:r>
      <w:r w:rsidR="00744AB8" w:rsidRPr="00DB4A8E">
        <w:rPr>
          <w:rFonts w:hint="eastAsia"/>
          <w:sz w:val="24"/>
        </w:rPr>
        <w:t>应</w:t>
      </w:r>
      <w:r w:rsidRPr="00DB4A8E">
        <w:rPr>
          <w:rFonts w:hint="eastAsia"/>
          <w:sz w:val="24"/>
        </w:rPr>
        <w:t>按下式</w:t>
      </w:r>
      <w:r w:rsidR="00744AB8" w:rsidRPr="00DB4A8E">
        <w:rPr>
          <w:rFonts w:hint="eastAsia"/>
          <w:sz w:val="24"/>
        </w:rPr>
        <w:t>方法确定</w:t>
      </w:r>
      <w:r w:rsidRPr="00DB4A8E">
        <w:rPr>
          <w:rFonts w:hint="eastAsia"/>
          <w:sz w:val="24"/>
        </w:rPr>
        <w:t>：</w:t>
      </w:r>
    </w:p>
    <w:p w14:paraId="33783D67" w14:textId="41764736" w:rsidR="00DB43BA" w:rsidRPr="00DB4A8E" w:rsidRDefault="00DB43BA" w:rsidP="00DB43BA">
      <w:pPr>
        <w:snapToGrid w:val="0"/>
        <w:spacing w:line="440" w:lineRule="atLeast"/>
        <w:ind w:firstLineChars="200" w:firstLine="482"/>
        <w:rPr>
          <w:sz w:val="24"/>
        </w:rPr>
      </w:pPr>
      <w:bookmarkStart w:id="75" w:name="_Hlk31982006"/>
      <w:r w:rsidRPr="00DB4A8E">
        <w:rPr>
          <w:b/>
          <w:sz w:val="24"/>
        </w:rPr>
        <w:t>1</w:t>
      </w:r>
      <w:r w:rsidRPr="00DB4A8E">
        <w:rPr>
          <w:sz w:val="24"/>
        </w:rPr>
        <w:t xml:space="preserve"> </w:t>
      </w:r>
      <w:r w:rsidR="00451EC8" w:rsidRPr="00DB4A8E">
        <w:rPr>
          <w:rFonts w:hint="eastAsia"/>
          <w:sz w:val="24"/>
        </w:rPr>
        <w:t>供</w:t>
      </w:r>
      <w:r w:rsidRPr="00DB4A8E">
        <w:rPr>
          <w:rFonts w:hint="eastAsia"/>
          <w:sz w:val="24"/>
        </w:rPr>
        <w:t>暖用蓄热水箱（罐）有效容积宜按式</w:t>
      </w:r>
      <w:r w:rsidR="0035501B" w:rsidRPr="00DB4A8E">
        <w:rPr>
          <w:rFonts w:hint="eastAsia"/>
          <w:sz w:val="24"/>
        </w:rPr>
        <w:t>（</w:t>
      </w:r>
      <w:r w:rsidR="0035501B" w:rsidRPr="00DB4A8E">
        <w:rPr>
          <w:rFonts w:hint="eastAsia"/>
          <w:sz w:val="24"/>
        </w:rPr>
        <w:t>5</w:t>
      </w:r>
      <w:r w:rsidR="0035501B" w:rsidRPr="00DB4A8E">
        <w:rPr>
          <w:sz w:val="24"/>
        </w:rPr>
        <w:t>-7</w:t>
      </w:r>
      <w:r w:rsidR="0035501B" w:rsidRPr="00DB4A8E">
        <w:rPr>
          <w:rFonts w:hint="eastAsia"/>
          <w:sz w:val="24"/>
        </w:rPr>
        <w:t>）</w:t>
      </w:r>
      <w:r w:rsidRPr="00DB4A8E">
        <w:rPr>
          <w:rFonts w:hint="eastAsia"/>
          <w:sz w:val="24"/>
        </w:rPr>
        <w:t>计算：</w:t>
      </w:r>
    </w:p>
    <w:p w14:paraId="26D863F3" w14:textId="69E6D1D8" w:rsidR="00DB43BA" w:rsidRPr="00DB4A8E" w:rsidRDefault="00DB43BA" w:rsidP="00DB43BA">
      <w:pPr>
        <w:snapToGrid w:val="0"/>
        <w:spacing w:line="440" w:lineRule="atLeast"/>
        <w:ind w:firstLineChars="200" w:firstLine="420"/>
        <w:jc w:val="right"/>
        <w:rPr>
          <w:rFonts w:hAnsi="宋体"/>
          <w:szCs w:val="21"/>
          <w:shd w:val="clear" w:color="auto" w:fill="FFFFFF"/>
        </w:rPr>
      </w:pPr>
      <w:r w:rsidRPr="00DB4A8E">
        <w:rPr>
          <w:rFonts w:hAnsi="宋体"/>
          <w:position w:val="-30"/>
          <w:szCs w:val="21"/>
          <w:shd w:val="clear" w:color="auto" w:fill="FFFFFF"/>
        </w:rPr>
        <w:object w:dxaOrig="2020" w:dyaOrig="680" w14:anchorId="10C5174C">
          <v:shape id="_x0000_i1047" type="#_x0000_t75" style="width:105pt;height:34.3pt" o:ole="">
            <v:imagedata r:id="rId54" o:title=""/>
          </v:shape>
          <o:OLEObject Type="Embed" ProgID="Equation.DSMT4" ShapeID="_x0000_i1047" DrawAspect="Content" ObjectID="_1645963836" r:id="rId55"/>
        </w:object>
      </w:r>
      <w:r w:rsidRPr="00DB4A8E">
        <w:rPr>
          <w:rFonts w:hAnsi="宋体"/>
          <w:szCs w:val="21"/>
          <w:shd w:val="clear" w:color="auto" w:fill="FFFFFF"/>
        </w:rPr>
        <w:t xml:space="preserve">                               </w:t>
      </w:r>
      <w:r w:rsidRPr="00DB4A8E">
        <w:rPr>
          <w:rFonts w:hAnsi="宋体" w:hint="eastAsia"/>
          <w:szCs w:val="21"/>
          <w:shd w:val="clear" w:color="auto" w:fill="FFFFFF"/>
        </w:rPr>
        <w:t>（</w:t>
      </w:r>
      <w:r w:rsidR="0003207E" w:rsidRPr="00DB4A8E">
        <w:rPr>
          <w:rFonts w:hAnsi="宋体" w:hint="eastAsia"/>
          <w:szCs w:val="21"/>
          <w:shd w:val="clear" w:color="auto" w:fill="FFFFFF"/>
        </w:rPr>
        <w:t>5</w:t>
      </w:r>
      <w:r w:rsidR="0003207E" w:rsidRPr="00DB4A8E">
        <w:rPr>
          <w:rFonts w:hAnsi="宋体"/>
          <w:szCs w:val="21"/>
          <w:shd w:val="clear" w:color="auto" w:fill="FFFFFF"/>
        </w:rPr>
        <w:t>-</w:t>
      </w:r>
      <w:r w:rsidRPr="00DB4A8E">
        <w:rPr>
          <w:rFonts w:hAnsi="宋体" w:hint="eastAsia"/>
          <w:szCs w:val="21"/>
          <w:shd w:val="clear" w:color="auto" w:fill="FFFFFF"/>
        </w:rPr>
        <w:t>7</w:t>
      </w:r>
      <w:r w:rsidRPr="00DB4A8E">
        <w:rPr>
          <w:rFonts w:hAnsi="宋体" w:hint="eastAsia"/>
          <w:szCs w:val="21"/>
          <w:shd w:val="clear" w:color="auto" w:fill="FFFFFF"/>
        </w:rPr>
        <w:t>）</w:t>
      </w:r>
    </w:p>
    <w:p w14:paraId="567F2F5A" w14:textId="2C02B98D" w:rsidR="00DB43BA" w:rsidRPr="00DB4A8E" w:rsidRDefault="00DB43BA" w:rsidP="00DB43BA">
      <w:pPr>
        <w:snapToGrid w:val="0"/>
        <w:spacing w:line="440" w:lineRule="atLeast"/>
        <w:jc w:val="left"/>
        <w:rPr>
          <w:sz w:val="24"/>
        </w:rPr>
      </w:pPr>
      <w:r w:rsidRPr="00DB4A8E">
        <w:rPr>
          <w:rFonts w:hAnsi="宋体" w:hint="eastAsia"/>
          <w:szCs w:val="21"/>
          <w:shd w:val="clear" w:color="auto" w:fill="FFFFFF"/>
        </w:rPr>
        <w:t>式中</w:t>
      </w:r>
      <w:r w:rsidR="00856EF3" w:rsidRPr="00DB4A8E">
        <w:rPr>
          <w:rFonts w:hAnsi="宋体"/>
          <w:szCs w:val="21"/>
          <w:shd w:val="clear" w:color="auto" w:fill="FFFFFF"/>
        </w:rPr>
        <w:tab/>
      </w:r>
      <w:proofErr w:type="spellStart"/>
      <w:r w:rsidRPr="00DB4A8E">
        <w:rPr>
          <w:i/>
          <w:sz w:val="24"/>
        </w:rPr>
        <w:t>V</w:t>
      </w:r>
      <w:r w:rsidRPr="00DB4A8E">
        <w:rPr>
          <w:sz w:val="24"/>
          <w:vertAlign w:val="subscript"/>
        </w:rPr>
        <w:t>r</w:t>
      </w:r>
      <w:proofErr w:type="spellEnd"/>
      <w:r w:rsidRPr="00DB4A8E">
        <w:rPr>
          <w:sz w:val="24"/>
          <w:vertAlign w:val="subscript"/>
        </w:rPr>
        <w:t xml:space="preserve"> </w:t>
      </w:r>
      <w:r w:rsidR="00856EF3" w:rsidRPr="00DB4A8E">
        <w:rPr>
          <w:sz w:val="24"/>
          <w:vertAlign w:val="subscript"/>
        </w:rPr>
        <w:t xml:space="preserve"> </w:t>
      </w:r>
      <w:r w:rsidRPr="00DB4A8E">
        <w:rPr>
          <w:sz w:val="24"/>
        </w:rPr>
        <w:t>——</w:t>
      </w:r>
      <w:r w:rsidR="00856EF3" w:rsidRPr="00DB4A8E">
        <w:rPr>
          <w:sz w:val="24"/>
        </w:rPr>
        <w:t xml:space="preserve"> </w:t>
      </w:r>
      <w:r w:rsidRPr="00DB4A8E">
        <w:rPr>
          <w:rFonts w:hint="eastAsia"/>
          <w:sz w:val="24"/>
        </w:rPr>
        <w:t>蓄热水箱（罐）有效容积，</w:t>
      </w:r>
      <w:r w:rsidRPr="00DB4A8E">
        <w:rPr>
          <w:sz w:val="24"/>
        </w:rPr>
        <w:t>L</w:t>
      </w:r>
      <w:r w:rsidRPr="00DB4A8E">
        <w:rPr>
          <w:rFonts w:hint="eastAsia"/>
          <w:sz w:val="24"/>
        </w:rPr>
        <w:t>；</w:t>
      </w:r>
    </w:p>
    <w:p w14:paraId="684873DF" w14:textId="676F1843" w:rsidR="00DB43BA" w:rsidRPr="00DB4A8E" w:rsidRDefault="00DB43BA" w:rsidP="003C12C6">
      <w:pPr>
        <w:snapToGrid w:val="0"/>
        <w:spacing w:line="440" w:lineRule="exact"/>
        <w:ind w:firstLine="420"/>
        <w:jc w:val="left"/>
        <w:rPr>
          <w:sz w:val="24"/>
        </w:rPr>
      </w:pPr>
      <w:proofErr w:type="spellStart"/>
      <w:r w:rsidRPr="00DB4A8E">
        <w:rPr>
          <w:i/>
          <w:sz w:val="24"/>
        </w:rPr>
        <w:t>Q</w:t>
      </w:r>
      <w:r w:rsidRPr="00DB4A8E">
        <w:rPr>
          <w:sz w:val="24"/>
          <w:vertAlign w:val="subscript"/>
        </w:rPr>
        <w:t>g-PVT,d</w:t>
      </w:r>
      <w:proofErr w:type="spellEnd"/>
      <w:r w:rsidR="00856EF3" w:rsidRPr="00DB4A8E">
        <w:rPr>
          <w:sz w:val="24"/>
          <w:vertAlign w:val="subscript"/>
        </w:rPr>
        <w:t xml:space="preserve"> </w:t>
      </w:r>
      <w:r w:rsidRPr="00DB4A8E">
        <w:rPr>
          <w:sz w:val="24"/>
        </w:rPr>
        <w:t>——</w:t>
      </w:r>
      <w:r w:rsidR="00856EF3" w:rsidRPr="00DB4A8E">
        <w:rPr>
          <w:sz w:val="24"/>
        </w:rPr>
        <w:t xml:space="preserve"> </w:t>
      </w:r>
      <w:r w:rsidRPr="00DB4A8E">
        <w:rPr>
          <w:sz w:val="24"/>
        </w:rPr>
        <w:t>PVT</w:t>
      </w:r>
      <w:r w:rsidRPr="00DB4A8E">
        <w:rPr>
          <w:rFonts w:hint="eastAsia"/>
          <w:sz w:val="24"/>
        </w:rPr>
        <w:t>热泵机组一天工作时间段内的供热量，</w:t>
      </w:r>
      <w:r w:rsidRPr="00DB4A8E">
        <w:rPr>
          <w:sz w:val="24"/>
        </w:rPr>
        <w:t>kJ</w:t>
      </w:r>
      <w:r w:rsidRPr="00DB4A8E">
        <w:rPr>
          <w:sz w:val="24"/>
        </w:rPr>
        <w:t>；</w:t>
      </w:r>
    </w:p>
    <w:p w14:paraId="3E922C98" w14:textId="5DF2357C" w:rsidR="00DB43BA" w:rsidRPr="00DB4A8E" w:rsidRDefault="00DB43BA" w:rsidP="003C12C6">
      <w:pPr>
        <w:snapToGrid w:val="0"/>
        <w:spacing w:line="440" w:lineRule="exact"/>
        <w:ind w:firstLine="658"/>
        <w:jc w:val="left"/>
        <w:rPr>
          <w:sz w:val="24"/>
        </w:rPr>
      </w:pPr>
      <w:proofErr w:type="spellStart"/>
      <w:r w:rsidRPr="00DB4A8E">
        <w:rPr>
          <w:i/>
          <w:sz w:val="24"/>
        </w:rPr>
        <w:t>Q</w:t>
      </w:r>
      <w:r w:rsidRPr="00DB4A8E">
        <w:rPr>
          <w:sz w:val="24"/>
          <w:vertAlign w:val="subscript"/>
        </w:rPr>
        <w:t>r-b,d</w:t>
      </w:r>
      <w:proofErr w:type="spellEnd"/>
      <w:r w:rsidR="00856EF3" w:rsidRPr="00DB4A8E">
        <w:rPr>
          <w:sz w:val="24"/>
          <w:vertAlign w:val="subscript"/>
        </w:rPr>
        <w:t xml:space="preserve"> </w:t>
      </w:r>
      <w:r w:rsidRPr="00DB4A8E">
        <w:rPr>
          <w:sz w:val="24"/>
        </w:rPr>
        <w:t>——</w:t>
      </w:r>
      <w:r w:rsidR="00856EF3" w:rsidRPr="00DB4A8E">
        <w:rPr>
          <w:sz w:val="24"/>
        </w:rPr>
        <w:t xml:space="preserve"> </w:t>
      </w:r>
      <w:r w:rsidRPr="00DB4A8E">
        <w:rPr>
          <w:sz w:val="24"/>
        </w:rPr>
        <w:t>PVT</w:t>
      </w:r>
      <w:r w:rsidRPr="00DB4A8E">
        <w:rPr>
          <w:rFonts w:hint="eastAsia"/>
          <w:sz w:val="24"/>
        </w:rPr>
        <w:t>热泵机组一天工作时间段内的建筑耗热量</w:t>
      </w:r>
      <w:r w:rsidRPr="00DB4A8E">
        <w:rPr>
          <w:sz w:val="24"/>
        </w:rPr>
        <w:t>kJ</w:t>
      </w:r>
      <w:r w:rsidRPr="00DB4A8E">
        <w:rPr>
          <w:sz w:val="24"/>
        </w:rPr>
        <w:t>；</w:t>
      </w:r>
    </w:p>
    <w:p w14:paraId="08C5A35B" w14:textId="5E11BF73" w:rsidR="00DB43BA" w:rsidRPr="00DB4A8E" w:rsidRDefault="00DB43BA" w:rsidP="003C12C6">
      <w:pPr>
        <w:snapToGrid w:val="0"/>
        <w:spacing w:line="440" w:lineRule="atLeast"/>
        <w:ind w:left="420" w:firstLine="616"/>
        <w:jc w:val="left"/>
        <w:rPr>
          <w:sz w:val="24"/>
        </w:rPr>
      </w:pPr>
      <w:r w:rsidRPr="00DB4A8E">
        <w:rPr>
          <w:i/>
          <w:iCs/>
          <w:sz w:val="24"/>
        </w:rPr>
        <w:t>t</w:t>
      </w:r>
      <w:r w:rsidRPr="00DB4A8E">
        <w:rPr>
          <w:sz w:val="24"/>
          <w:vertAlign w:val="subscript"/>
        </w:rPr>
        <w:t>r</w:t>
      </w:r>
      <w:r w:rsidR="00856EF3" w:rsidRPr="00DB4A8E">
        <w:rPr>
          <w:sz w:val="24"/>
          <w:vertAlign w:val="subscript"/>
        </w:rPr>
        <w:t xml:space="preserve"> </w:t>
      </w:r>
      <w:r w:rsidRPr="00DB4A8E">
        <w:rPr>
          <w:sz w:val="24"/>
        </w:rPr>
        <w:t>——</w:t>
      </w:r>
      <w:r w:rsidR="00856EF3" w:rsidRPr="00DB4A8E">
        <w:rPr>
          <w:sz w:val="24"/>
        </w:rPr>
        <w:t xml:space="preserve"> </w:t>
      </w:r>
      <w:r w:rsidR="008E6925">
        <w:rPr>
          <w:rFonts w:hint="eastAsia"/>
          <w:sz w:val="24"/>
        </w:rPr>
        <w:t>供</w:t>
      </w:r>
      <w:r w:rsidRPr="00DB4A8E">
        <w:rPr>
          <w:rFonts w:hint="eastAsia"/>
          <w:sz w:val="24"/>
        </w:rPr>
        <w:t>暖用最高蓄水温度，</w:t>
      </w:r>
      <w:proofErr w:type="spellStart"/>
      <w:r w:rsidRPr="00DB4A8E">
        <w:rPr>
          <w:sz w:val="24"/>
          <w:vertAlign w:val="superscript"/>
        </w:rPr>
        <w:t>o</w:t>
      </w:r>
      <w:r w:rsidRPr="00DB4A8E">
        <w:rPr>
          <w:sz w:val="24"/>
        </w:rPr>
        <w:t>C</w:t>
      </w:r>
      <w:proofErr w:type="spellEnd"/>
      <w:r w:rsidRPr="00DB4A8E">
        <w:rPr>
          <w:sz w:val="24"/>
        </w:rPr>
        <w:t>；</w:t>
      </w:r>
    </w:p>
    <w:p w14:paraId="21188F43" w14:textId="69EA843B" w:rsidR="00DB43BA" w:rsidRPr="00DB4A8E" w:rsidRDefault="00DB43BA" w:rsidP="003C12C6">
      <w:pPr>
        <w:snapToGrid w:val="0"/>
        <w:spacing w:line="440" w:lineRule="atLeast"/>
        <w:ind w:left="420" w:firstLine="616"/>
        <w:jc w:val="left"/>
        <w:rPr>
          <w:sz w:val="24"/>
        </w:rPr>
      </w:pPr>
      <w:proofErr w:type="spellStart"/>
      <w:r w:rsidRPr="00DB4A8E">
        <w:rPr>
          <w:i/>
          <w:iCs/>
          <w:sz w:val="24"/>
        </w:rPr>
        <w:t>t</w:t>
      </w:r>
      <w:r w:rsidRPr="00DB4A8E">
        <w:rPr>
          <w:i/>
          <w:iCs/>
          <w:sz w:val="24"/>
          <w:vertAlign w:val="subscript"/>
        </w:rPr>
        <w:t>l</w:t>
      </w:r>
      <w:proofErr w:type="spellEnd"/>
      <w:r w:rsidR="00856EF3" w:rsidRPr="00DB4A8E">
        <w:rPr>
          <w:i/>
          <w:iCs/>
          <w:sz w:val="24"/>
          <w:vertAlign w:val="subscript"/>
        </w:rPr>
        <w:t xml:space="preserve"> </w:t>
      </w:r>
      <w:r w:rsidRPr="00DB4A8E">
        <w:rPr>
          <w:sz w:val="24"/>
        </w:rPr>
        <w:t>——</w:t>
      </w:r>
      <w:r w:rsidR="00856EF3" w:rsidRPr="00DB4A8E">
        <w:rPr>
          <w:sz w:val="24"/>
        </w:rPr>
        <w:t xml:space="preserve"> </w:t>
      </w:r>
      <w:r w:rsidRPr="00DB4A8E">
        <w:rPr>
          <w:rFonts w:hint="eastAsia"/>
          <w:sz w:val="24"/>
        </w:rPr>
        <w:t>不能</w:t>
      </w:r>
      <w:r w:rsidR="008E6925">
        <w:rPr>
          <w:rFonts w:hint="eastAsia"/>
          <w:sz w:val="24"/>
        </w:rPr>
        <w:t>供</w:t>
      </w:r>
      <w:r w:rsidRPr="00DB4A8E">
        <w:rPr>
          <w:rFonts w:hint="eastAsia"/>
          <w:sz w:val="24"/>
        </w:rPr>
        <w:t>暖用的蓄热水最低温度，</w:t>
      </w:r>
      <w:proofErr w:type="spellStart"/>
      <w:r w:rsidRPr="00DB4A8E">
        <w:rPr>
          <w:sz w:val="24"/>
          <w:vertAlign w:val="superscript"/>
        </w:rPr>
        <w:t>o</w:t>
      </w:r>
      <w:r w:rsidRPr="00DB4A8E">
        <w:rPr>
          <w:sz w:val="24"/>
        </w:rPr>
        <w:t>C</w:t>
      </w:r>
      <w:proofErr w:type="spellEnd"/>
      <w:r w:rsidRPr="00DB4A8E">
        <w:rPr>
          <w:sz w:val="24"/>
        </w:rPr>
        <w:t>；</w:t>
      </w:r>
    </w:p>
    <w:p w14:paraId="463CAF78" w14:textId="7196B2DD" w:rsidR="00DB43BA" w:rsidRPr="00DB4A8E" w:rsidRDefault="00DB43BA" w:rsidP="003C12C6">
      <w:pPr>
        <w:snapToGrid w:val="0"/>
        <w:spacing w:line="440" w:lineRule="atLeast"/>
        <w:ind w:left="420" w:firstLine="616"/>
        <w:jc w:val="left"/>
        <w:rPr>
          <w:sz w:val="24"/>
        </w:rPr>
      </w:pPr>
      <w:r w:rsidRPr="00DB4A8E">
        <w:rPr>
          <w:rFonts w:ascii="Symbol" w:hAnsi="Symbol"/>
          <w:i/>
          <w:iCs/>
          <w:sz w:val="24"/>
        </w:rPr>
        <w:t>r</w:t>
      </w:r>
      <w:r w:rsidRPr="00DB4A8E">
        <w:rPr>
          <w:i/>
          <w:iCs/>
          <w:sz w:val="24"/>
          <w:vertAlign w:val="subscript"/>
        </w:rPr>
        <w:t>r</w:t>
      </w:r>
      <w:r w:rsidR="00856EF3" w:rsidRPr="00DB4A8E">
        <w:rPr>
          <w:i/>
          <w:iCs/>
          <w:sz w:val="24"/>
          <w:vertAlign w:val="subscript"/>
        </w:rPr>
        <w:t xml:space="preserve"> </w:t>
      </w:r>
      <w:r w:rsidRPr="00DB4A8E">
        <w:rPr>
          <w:sz w:val="24"/>
        </w:rPr>
        <w:t>——</w:t>
      </w:r>
      <w:r w:rsidR="00856EF3" w:rsidRPr="00DB4A8E">
        <w:rPr>
          <w:sz w:val="24"/>
        </w:rPr>
        <w:t xml:space="preserve"> </w:t>
      </w:r>
      <w:r w:rsidRPr="00DB4A8E">
        <w:rPr>
          <w:rFonts w:hint="eastAsia"/>
          <w:sz w:val="24"/>
        </w:rPr>
        <w:t>热水密度，</w:t>
      </w:r>
      <w:r w:rsidRPr="00DB4A8E">
        <w:rPr>
          <w:rFonts w:hint="eastAsia"/>
          <w:sz w:val="24"/>
        </w:rPr>
        <w:t>k</w:t>
      </w:r>
      <w:r w:rsidRPr="00DB4A8E">
        <w:rPr>
          <w:sz w:val="24"/>
        </w:rPr>
        <w:t>g</w:t>
      </w:r>
      <w:r w:rsidRPr="00DB4A8E">
        <w:rPr>
          <w:rFonts w:hint="eastAsia"/>
          <w:sz w:val="24"/>
        </w:rPr>
        <w:t>/</w:t>
      </w:r>
      <w:r w:rsidRPr="00DB4A8E">
        <w:rPr>
          <w:sz w:val="24"/>
        </w:rPr>
        <w:t>L</w:t>
      </w:r>
      <w:r w:rsidR="00A549E1" w:rsidRPr="00DB4A8E">
        <w:rPr>
          <w:rFonts w:hint="eastAsia"/>
          <w:sz w:val="24"/>
        </w:rPr>
        <w:t>；</w:t>
      </w:r>
    </w:p>
    <w:p w14:paraId="212455ED" w14:textId="0F66F3E3" w:rsidR="00DB43BA" w:rsidRPr="00DB4A8E" w:rsidRDefault="00DB43BA" w:rsidP="003C12C6">
      <w:pPr>
        <w:snapToGrid w:val="0"/>
        <w:spacing w:line="440" w:lineRule="atLeast"/>
        <w:ind w:left="420" w:firstLine="616"/>
        <w:jc w:val="left"/>
        <w:rPr>
          <w:sz w:val="24"/>
        </w:rPr>
      </w:pPr>
      <w:r w:rsidRPr="00DB4A8E">
        <w:rPr>
          <w:rFonts w:hint="eastAsia"/>
          <w:i/>
          <w:sz w:val="24"/>
        </w:rPr>
        <w:t>C</w:t>
      </w:r>
      <w:r w:rsidRPr="00DB4A8E">
        <w:rPr>
          <w:iCs/>
          <w:sz w:val="24"/>
          <w:vertAlign w:val="subscript"/>
        </w:rPr>
        <w:t>p</w:t>
      </w:r>
      <w:r w:rsidR="00856EF3" w:rsidRPr="00DB4A8E">
        <w:rPr>
          <w:iCs/>
          <w:sz w:val="24"/>
          <w:vertAlign w:val="subscript"/>
        </w:rPr>
        <w:t xml:space="preserve"> </w:t>
      </w:r>
      <w:r w:rsidRPr="00DB4A8E">
        <w:rPr>
          <w:sz w:val="24"/>
        </w:rPr>
        <w:t>——</w:t>
      </w:r>
      <w:r w:rsidRPr="00DB4A8E">
        <w:rPr>
          <w:rFonts w:hint="eastAsia"/>
          <w:sz w:val="24"/>
        </w:rPr>
        <w:t>热水定压比热，</w:t>
      </w:r>
      <w:r w:rsidRPr="00DB4A8E">
        <w:rPr>
          <w:sz w:val="24"/>
        </w:rPr>
        <w:t>kJ/</w:t>
      </w:r>
      <w:r w:rsidR="001956C2" w:rsidRPr="00DB4A8E">
        <w:rPr>
          <w:rFonts w:hint="eastAsia"/>
          <w:sz w:val="24"/>
        </w:rPr>
        <w:t>(</w:t>
      </w:r>
      <w:r w:rsidRPr="00DB4A8E">
        <w:rPr>
          <w:sz w:val="24"/>
        </w:rPr>
        <w:t>kg·℃</w:t>
      </w:r>
      <w:r w:rsidR="001956C2" w:rsidRPr="00DB4A8E">
        <w:rPr>
          <w:sz w:val="24"/>
        </w:rPr>
        <w:t>)</w:t>
      </w:r>
      <w:r w:rsidRPr="00DB4A8E">
        <w:rPr>
          <w:sz w:val="24"/>
        </w:rPr>
        <w:t>；</w:t>
      </w:r>
    </w:p>
    <w:p w14:paraId="0A013BF1" w14:textId="577368F6" w:rsidR="00DB43BA" w:rsidRPr="00DB4A8E" w:rsidRDefault="00856EF3" w:rsidP="003F113A">
      <w:pPr>
        <w:snapToGrid w:val="0"/>
        <w:spacing w:line="440" w:lineRule="atLeast"/>
        <w:ind w:left="420" w:firstLine="714"/>
        <w:jc w:val="left"/>
        <w:rPr>
          <w:sz w:val="24"/>
        </w:rPr>
      </w:pPr>
      <w:r w:rsidRPr="00DB4A8E">
        <w:rPr>
          <w:i/>
          <w:sz w:val="24"/>
        </w:rPr>
        <w:t xml:space="preserve">η </w:t>
      </w:r>
      <w:r w:rsidR="00DB43BA" w:rsidRPr="00DB4A8E">
        <w:rPr>
          <w:sz w:val="24"/>
        </w:rPr>
        <w:t>——</w:t>
      </w:r>
      <w:r w:rsidRPr="00DB4A8E">
        <w:rPr>
          <w:sz w:val="24"/>
        </w:rPr>
        <w:t xml:space="preserve"> </w:t>
      </w:r>
      <w:r w:rsidR="00DB43BA" w:rsidRPr="00DB4A8E">
        <w:rPr>
          <w:rFonts w:hint="eastAsia"/>
          <w:sz w:val="24"/>
        </w:rPr>
        <w:t>有效蓄热容积系数，蓄热水箱、卧式蓄热水罐</w:t>
      </w:r>
      <w:r w:rsidR="00DB43BA" w:rsidRPr="00DB4A8E">
        <w:rPr>
          <w:i/>
          <w:sz w:val="24"/>
        </w:rPr>
        <w:t>η</w:t>
      </w:r>
      <w:r w:rsidR="00DB43BA" w:rsidRPr="00DB4A8E">
        <w:rPr>
          <w:rFonts w:hint="eastAsia"/>
          <w:i/>
          <w:sz w:val="24"/>
        </w:rPr>
        <w:t>=</w:t>
      </w:r>
      <w:r w:rsidR="00DB43BA" w:rsidRPr="00DB4A8E">
        <w:rPr>
          <w:rFonts w:hint="eastAsia"/>
          <w:sz w:val="24"/>
        </w:rPr>
        <w:t>0.80~0.85</w:t>
      </w:r>
      <w:r w:rsidR="00DB43BA" w:rsidRPr="00DB4A8E">
        <w:rPr>
          <w:rFonts w:hint="eastAsia"/>
          <w:sz w:val="24"/>
        </w:rPr>
        <w:t>，立式蓄热水罐</w:t>
      </w:r>
      <w:r w:rsidR="00DB43BA" w:rsidRPr="00DB4A8E">
        <w:rPr>
          <w:i/>
          <w:sz w:val="24"/>
        </w:rPr>
        <w:t>η</w:t>
      </w:r>
      <w:r w:rsidR="00DB43BA" w:rsidRPr="00DB4A8E">
        <w:rPr>
          <w:rFonts w:hint="eastAsia"/>
          <w:i/>
          <w:sz w:val="24"/>
        </w:rPr>
        <w:t>=</w:t>
      </w:r>
      <w:r w:rsidR="00DB43BA" w:rsidRPr="00DB4A8E">
        <w:rPr>
          <w:rFonts w:hint="eastAsia"/>
          <w:sz w:val="24"/>
        </w:rPr>
        <w:t>0.85~0.90</w:t>
      </w:r>
      <w:r w:rsidR="00DB43BA" w:rsidRPr="00DB4A8E">
        <w:rPr>
          <w:rFonts w:hint="eastAsia"/>
          <w:sz w:val="24"/>
        </w:rPr>
        <w:t>；</w:t>
      </w:r>
    </w:p>
    <w:p w14:paraId="6C655408" w14:textId="0772BAC2" w:rsidR="00DB43BA" w:rsidRPr="00DB4A8E" w:rsidRDefault="00DB43BA" w:rsidP="003C12C6">
      <w:pPr>
        <w:snapToGrid w:val="0"/>
        <w:spacing w:line="440" w:lineRule="atLeast"/>
        <w:ind w:left="420" w:firstLine="616"/>
        <w:jc w:val="left"/>
        <w:rPr>
          <w:sz w:val="24"/>
        </w:rPr>
      </w:pPr>
      <w:r w:rsidRPr="00DB4A8E">
        <w:rPr>
          <w:rFonts w:hint="eastAsia"/>
          <w:i/>
          <w:sz w:val="24"/>
        </w:rPr>
        <w:t>k</w:t>
      </w:r>
      <w:r w:rsidRPr="00DB4A8E">
        <w:rPr>
          <w:sz w:val="24"/>
          <w:vertAlign w:val="subscript"/>
        </w:rPr>
        <w:t>2</w:t>
      </w:r>
      <w:r w:rsidR="00856EF3" w:rsidRPr="00DB4A8E">
        <w:rPr>
          <w:sz w:val="24"/>
          <w:vertAlign w:val="subscript"/>
        </w:rPr>
        <w:t xml:space="preserve"> </w:t>
      </w:r>
      <w:r w:rsidRPr="00DB4A8E">
        <w:rPr>
          <w:sz w:val="24"/>
        </w:rPr>
        <w:t>——</w:t>
      </w:r>
      <w:r w:rsidR="00856EF3" w:rsidRPr="00DB4A8E">
        <w:rPr>
          <w:sz w:val="24"/>
        </w:rPr>
        <w:t xml:space="preserve"> </w:t>
      </w:r>
      <w:r w:rsidRPr="00DB4A8E">
        <w:rPr>
          <w:rFonts w:hint="eastAsia"/>
          <w:sz w:val="24"/>
        </w:rPr>
        <w:t>安全系数，</w:t>
      </w:r>
      <w:r w:rsidRPr="00DB4A8E">
        <w:rPr>
          <w:rFonts w:hint="eastAsia"/>
          <w:i/>
          <w:sz w:val="24"/>
        </w:rPr>
        <w:t>k</w:t>
      </w:r>
      <w:r w:rsidRPr="00DB4A8E">
        <w:rPr>
          <w:rFonts w:hint="eastAsia"/>
          <w:sz w:val="24"/>
        </w:rPr>
        <w:t>=1.10~1.20</w:t>
      </w:r>
      <w:r w:rsidRPr="00DB4A8E">
        <w:rPr>
          <w:rFonts w:hint="eastAsia"/>
          <w:sz w:val="24"/>
        </w:rPr>
        <w:t>。</w:t>
      </w:r>
    </w:p>
    <w:p w14:paraId="06559BB0" w14:textId="7BA6F7AB" w:rsidR="00DB43BA" w:rsidRPr="00DB4A8E" w:rsidRDefault="00DB43BA" w:rsidP="00DB43BA">
      <w:pPr>
        <w:snapToGrid w:val="0"/>
        <w:spacing w:line="440" w:lineRule="atLeast"/>
        <w:ind w:firstLine="482"/>
        <w:rPr>
          <w:bCs/>
          <w:sz w:val="24"/>
        </w:rPr>
      </w:pPr>
      <w:r w:rsidRPr="00DB4A8E">
        <w:rPr>
          <w:rFonts w:hint="eastAsia"/>
          <w:b/>
          <w:sz w:val="24"/>
        </w:rPr>
        <w:t>2</w:t>
      </w:r>
      <w:r w:rsidRPr="00DB4A8E">
        <w:rPr>
          <w:bCs/>
          <w:sz w:val="24"/>
        </w:rPr>
        <w:t xml:space="preserve"> </w:t>
      </w:r>
      <w:proofErr w:type="gramStart"/>
      <w:r w:rsidRPr="00DB4A8E">
        <w:rPr>
          <w:rFonts w:hint="eastAsia"/>
          <w:bCs/>
          <w:sz w:val="24"/>
        </w:rPr>
        <w:t>空调用蓄冷水</w:t>
      </w:r>
      <w:proofErr w:type="gramEnd"/>
      <w:r w:rsidRPr="00DB4A8E">
        <w:rPr>
          <w:rFonts w:hint="eastAsia"/>
          <w:bCs/>
          <w:sz w:val="24"/>
        </w:rPr>
        <w:t>箱（罐）的有效容积宜按式</w:t>
      </w:r>
      <w:r w:rsidR="00155082" w:rsidRPr="00DB4A8E">
        <w:rPr>
          <w:rFonts w:hint="eastAsia"/>
          <w:bCs/>
          <w:sz w:val="24"/>
        </w:rPr>
        <w:t>（</w:t>
      </w:r>
      <w:r w:rsidR="00155082" w:rsidRPr="00DB4A8E">
        <w:rPr>
          <w:rFonts w:hint="eastAsia"/>
          <w:bCs/>
          <w:sz w:val="24"/>
        </w:rPr>
        <w:t>5</w:t>
      </w:r>
      <w:r w:rsidR="00155082" w:rsidRPr="00DB4A8E">
        <w:rPr>
          <w:bCs/>
          <w:sz w:val="24"/>
        </w:rPr>
        <w:t>-8</w:t>
      </w:r>
      <w:r w:rsidR="00155082" w:rsidRPr="00DB4A8E">
        <w:rPr>
          <w:rFonts w:hint="eastAsia"/>
          <w:bCs/>
          <w:sz w:val="24"/>
        </w:rPr>
        <w:t>）</w:t>
      </w:r>
      <w:r w:rsidRPr="00DB4A8E">
        <w:rPr>
          <w:rFonts w:hint="eastAsia"/>
          <w:bCs/>
          <w:sz w:val="24"/>
        </w:rPr>
        <w:t>计算：</w:t>
      </w:r>
    </w:p>
    <w:p w14:paraId="1D426E41" w14:textId="537905BD" w:rsidR="00DB43BA" w:rsidRPr="00DB4A8E" w:rsidRDefault="00DB43BA" w:rsidP="00DB43BA">
      <w:pPr>
        <w:snapToGrid w:val="0"/>
        <w:spacing w:line="440" w:lineRule="atLeast"/>
        <w:ind w:firstLine="482"/>
        <w:jc w:val="right"/>
        <w:rPr>
          <w:rFonts w:hAnsi="宋体"/>
          <w:szCs w:val="21"/>
          <w:shd w:val="clear" w:color="auto" w:fill="FFFFFF"/>
        </w:rPr>
      </w:pPr>
      <w:r w:rsidRPr="00DB4A8E">
        <w:rPr>
          <w:rFonts w:hAnsi="宋体"/>
          <w:position w:val="-30"/>
          <w:szCs w:val="21"/>
          <w:shd w:val="clear" w:color="auto" w:fill="FFFFFF"/>
        </w:rPr>
        <w:object w:dxaOrig="1900" w:dyaOrig="639" w14:anchorId="741B862A">
          <v:shape id="_x0000_i1048" type="#_x0000_t75" style="width:116.15pt;height:37.3pt" o:ole="">
            <v:imagedata r:id="rId56" o:title=""/>
          </v:shape>
          <o:OLEObject Type="Embed" ProgID="Equation.DSMT4" ShapeID="_x0000_i1048" DrawAspect="Content" ObjectID="_1645963837" r:id="rId57"/>
        </w:object>
      </w:r>
      <w:r w:rsidRPr="00DB4A8E">
        <w:rPr>
          <w:rFonts w:hAnsi="宋体"/>
          <w:szCs w:val="21"/>
          <w:shd w:val="clear" w:color="auto" w:fill="FFFFFF"/>
        </w:rPr>
        <w:t xml:space="preserve">                               </w:t>
      </w:r>
      <w:r w:rsidRPr="00DB4A8E">
        <w:rPr>
          <w:rFonts w:hAnsi="宋体" w:hint="eastAsia"/>
          <w:szCs w:val="21"/>
          <w:shd w:val="clear" w:color="auto" w:fill="FFFFFF"/>
        </w:rPr>
        <w:t>（</w:t>
      </w:r>
      <w:r w:rsidR="0003207E" w:rsidRPr="00DB4A8E">
        <w:rPr>
          <w:rFonts w:hAnsi="宋体" w:hint="eastAsia"/>
          <w:szCs w:val="21"/>
          <w:shd w:val="clear" w:color="auto" w:fill="FFFFFF"/>
        </w:rPr>
        <w:t>5</w:t>
      </w:r>
      <w:r w:rsidR="0003207E" w:rsidRPr="00DB4A8E">
        <w:rPr>
          <w:rFonts w:hAnsi="宋体"/>
          <w:szCs w:val="21"/>
          <w:shd w:val="clear" w:color="auto" w:fill="FFFFFF"/>
        </w:rPr>
        <w:t>-</w:t>
      </w:r>
      <w:r w:rsidRPr="00DB4A8E">
        <w:rPr>
          <w:rFonts w:hAnsi="宋体" w:hint="eastAsia"/>
          <w:szCs w:val="21"/>
          <w:shd w:val="clear" w:color="auto" w:fill="FFFFFF"/>
        </w:rPr>
        <w:t>8</w:t>
      </w:r>
      <w:r w:rsidRPr="00DB4A8E">
        <w:rPr>
          <w:rFonts w:hAnsi="宋体" w:hint="eastAsia"/>
          <w:szCs w:val="21"/>
          <w:shd w:val="clear" w:color="auto" w:fill="FFFFFF"/>
        </w:rPr>
        <w:t>）</w:t>
      </w:r>
    </w:p>
    <w:p w14:paraId="188C79C0" w14:textId="77777777" w:rsidR="00DB43BA" w:rsidRPr="00DB4A8E" w:rsidRDefault="00DB43BA" w:rsidP="00DB43BA">
      <w:pPr>
        <w:snapToGrid w:val="0"/>
        <w:spacing w:line="440" w:lineRule="exact"/>
        <w:jc w:val="left"/>
        <w:rPr>
          <w:sz w:val="24"/>
        </w:rPr>
      </w:pPr>
      <w:r w:rsidRPr="00DB4A8E">
        <w:rPr>
          <w:rFonts w:hint="eastAsia"/>
          <w:sz w:val="24"/>
        </w:rPr>
        <w:t>式中</w:t>
      </w:r>
      <w:r w:rsidRPr="00DB4A8E">
        <w:rPr>
          <w:rFonts w:hint="eastAsia"/>
          <w:sz w:val="24"/>
        </w:rPr>
        <w:t xml:space="preserve"> </w:t>
      </w:r>
      <w:r w:rsidRPr="00DB4A8E">
        <w:rPr>
          <w:sz w:val="24"/>
        </w:rPr>
        <w:t xml:space="preserve"> </w:t>
      </w:r>
      <w:proofErr w:type="spellStart"/>
      <w:r w:rsidRPr="00DB4A8E">
        <w:rPr>
          <w:rFonts w:hint="eastAsia"/>
          <w:i/>
          <w:sz w:val="24"/>
        </w:rPr>
        <w:t>V</w:t>
      </w:r>
      <w:r w:rsidRPr="00DB4A8E">
        <w:rPr>
          <w:iCs/>
          <w:sz w:val="24"/>
          <w:vertAlign w:val="subscript"/>
        </w:rPr>
        <w:t>c</w:t>
      </w:r>
      <w:proofErr w:type="spellEnd"/>
      <w:r w:rsidRPr="00DB4A8E">
        <w:rPr>
          <w:sz w:val="24"/>
        </w:rPr>
        <w:t>——</w:t>
      </w:r>
      <w:proofErr w:type="gramStart"/>
      <w:r w:rsidRPr="00DB4A8E">
        <w:rPr>
          <w:rFonts w:hint="eastAsia"/>
          <w:sz w:val="24"/>
        </w:rPr>
        <w:t>蓄</w:t>
      </w:r>
      <w:proofErr w:type="gramEnd"/>
      <w:r w:rsidRPr="00DB4A8E">
        <w:rPr>
          <w:rFonts w:hint="eastAsia"/>
          <w:sz w:val="24"/>
        </w:rPr>
        <w:t>冷水设备容积，</w:t>
      </w:r>
      <w:r w:rsidRPr="00DB4A8E">
        <w:rPr>
          <w:sz w:val="24"/>
        </w:rPr>
        <w:t>L</w:t>
      </w:r>
      <w:r w:rsidRPr="00DB4A8E">
        <w:rPr>
          <w:sz w:val="24"/>
        </w:rPr>
        <w:t>；</w:t>
      </w:r>
    </w:p>
    <w:p w14:paraId="60276ED3" w14:textId="77777777" w:rsidR="00DB43BA" w:rsidRPr="00DB4A8E" w:rsidRDefault="00DB43BA" w:rsidP="00DB43BA">
      <w:pPr>
        <w:snapToGrid w:val="0"/>
        <w:spacing w:line="440" w:lineRule="exact"/>
        <w:ind w:firstLineChars="300" w:firstLine="720"/>
        <w:jc w:val="left"/>
        <w:rPr>
          <w:sz w:val="24"/>
        </w:rPr>
      </w:pPr>
      <w:proofErr w:type="spellStart"/>
      <w:r w:rsidRPr="00DB4A8E">
        <w:rPr>
          <w:i/>
          <w:sz w:val="24"/>
        </w:rPr>
        <w:t>K</w:t>
      </w:r>
      <w:r w:rsidRPr="00DB4A8E">
        <w:rPr>
          <w:sz w:val="24"/>
          <w:vertAlign w:val="subscript"/>
        </w:rPr>
        <w:t>d</w:t>
      </w:r>
      <w:proofErr w:type="spellEnd"/>
      <w:r w:rsidRPr="00DB4A8E">
        <w:rPr>
          <w:sz w:val="24"/>
        </w:rPr>
        <w:t>——</w:t>
      </w:r>
      <w:proofErr w:type="gramStart"/>
      <w:r w:rsidRPr="00DB4A8E">
        <w:rPr>
          <w:rFonts w:hint="eastAsia"/>
          <w:sz w:val="24"/>
        </w:rPr>
        <w:t>冷损失</w:t>
      </w:r>
      <w:proofErr w:type="gramEnd"/>
      <w:r w:rsidRPr="00DB4A8E">
        <w:rPr>
          <w:rFonts w:hint="eastAsia"/>
          <w:sz w:val="24"/>
        </w:rPr>
        <w:t>附加率，一般取</w:t>
      </w:r>
      <w:r w:rsidRPr="00DB4A8E">
        <w:rPr>
          <w:rFonts w:hint="eastAsia"/>
          <w:sz w:val="24"/>
        </w:rPr>
        <w:t>1.01~1.03</w:t>
      </w:r>
      <w:r w:rsidRPr="00DB4A8E">
        <w:rPr>
          <w:sz w:val="24"/>
        </w:rPr>
        <w:t>；</w:t>
      </w:r>
    </w:p>
    <w:p w14:paraId="63D377B5" w14:textId="77777777" w:rsidR="00DB43BA" w:rsidRPr="00DB4A8E" w:rsidRDefault="00DB43BA" w:rsidP="00DB43BA">
      <w:pPr>
        <w:snapToGrid w:val="0"/>
        <w:spacing w:line="440" w:lineRule="exact"/>
        <w:ind w:firstLineChars="177" w:firstLine="425"/>
        <w:jc w:val="left"/>
        <w:rPr>
          <w:sz w:val="24"/>
        </w:rPr>
      </w:pPr>
      <w:proofErr w:type="spellStart"/>
      <w:r w:rsidRPr="00DB4A8E">
        <w:rPr>
          <w:i/>
          <w:sz w:val="24"/>
        </w:rPr>
        <w:t>Q</w:t>
      </w:r>
      <w:r w:rsidRPr="00DB4A8E">
        <w:rPr>
          <w:sz w:val="24"/>
          <w:vertAlign w:val="subscript"/>
        </w:rPr>
        <w:t>l</w:t>
      </w:r>
      <w:proofErr w:type="spellEnd"/>
      <w:r w:rsidRPr="00DB4A8E">
        <w:rPr>
          <w:sz w:val="24"/>
          <w:vertAlign w:val="subscript"/>
        </w:rPr>
        <w:t>-PVT</w:t>
      </w:r>
      <w:r w:rsidRPr="00DB4A8E">
        <w:rPr>
          <w:sz w:val="24"/>
        </w:rPr>
        <w:t>——PVT</w:t>
      </w:r>
      <w:r w:rsidRPr="00DB4A8E">
        <w:rPr>
          <w:rFonts w:hint="eastAsia"/>
          <w:sz w:val="24"/>
        </w:rPr>
        <w:t>热泵机组的夜间总制冷量，</w:t>
      </w:r>
      <w:r w:rsidRPr="00DB4A8E">
        <w:rPr>
          <w:sz w:val="24"/>
        </w:rPr>
        <w:t>kJ</w:t>
      </w:r>
      <w:r w:rsidRPr="00DB4A8E">
        <w:rPr>
          <w:sz w:val="24"/>
        </w:rPr>
        <w:t>；</w:t>
      </w:r>
    </w:p>
    <w:p w14:paraId="42A4398A" w14:textId="77777777" w:rsidR="00DB43BA" w:rsidRPr="00DB4A8E" w:rsidRDefault="00DB43BA" w:rsidP="00DB43BA">
      <w:pPr>
        <w:snapToGrid w:val="0"/>
        <w:spacing w:line="440" w:lineRule="atLeast"/>
        <w:ind w:firstLineChars="354" w:firstLine="850"/>
        <w:jc w:val="left"/>
        <w:rPr>
          <w:sz w:val="24"/>
        </w:rPr>
      </w:pPr>
      <w:r w:rsidRPr="00DB4A8E">
        <w:rPr>
          <w:i/>
          <w:sz w:val="24"/>
        </w:rPr>
        <w:t>η</w:t>
      </w:r>
      <w:r w:rsidRPr="00DB4A8E">
        <w:rPr>
          <w:sz w:val="24"/>
        </w:rPr>
        <w:t>——</w:t>
      </w:r>
      <w:r w:rsidRPr="00DB4A8E">
        <w:rPr>
          <w:rFonts w:hint="eastAsia"/>
          <w:sz w:val="24"/>
        </w:rPr>
        <w:t>设备容积率，一般取</w:t>
      </w:r>
      <w:r w:rsidRPr="00DB4A8E">
        <w:rPr>
          <w:rFonts w:hint="eastAsia"/>
          <w:sz w:val="24"/>
        </w:rPr>
        <w:t>0.95</w:t>
      </w:r>
      <w:r w:rsidRPr="00DB4A8E">
        <w:rPr>
          <w:sz w:val="24"/>
        </w:rPr>
        <w:t>；</w:t>
      </w:r>
    </w:p>
    <w:p w14:paraId="3140345B" w14:textId="77777777" w:rsidR="00DB43BA" w:rsidRPr="00DB4A8E" w:rsidRDefault="00DB43BA" w:rsidP="00DB43BA">
      <w:pPr>
        <w:snapToGrid w:val="0"/>
        <w:spacing w:line="440" w:lineRule="atLeast"/>
        <w:ind w:firstLineChars="354" w:firstLine="850"/>
        <w:jc w:val="left"/>
        <w:rPr>
          <w:sz w:val="24"/>
        </w:rPr>
      </w:pPr>
      <w:proofErr w:type="spellStart"/>
      <w:r w:rsidRPr="00DB4A8E">
        <w:rPr>
          <w:i/>
          <w:sz w:val="24"/>
        </w:rPr>
        <w:t>ρ</w:t>
      </w:r>
      <w:r w:rsidRPr="00DB4A8E">
        <w:rPr>
          <w:i/>
          <w:sz w:val="24"/>
          <w:vertAlign w:val="subscript"/>
        </w:rPr>
        <w:t>c</w:t>
      </w:r>
      <w:proofErr w:type="spellEnd"/>
      <w:r w:rsidRPr="00DB4A8E">
        <w:rPr>
          <w:sz w:val="24"/>
        </w:rPr>
        <w:t>——</w:t>
      </w:r>
      <w:proofErr w:type="gramStart"/>
      <w:r w:rsidRPr="00DB4A8E">
        <w:rPr>
          <w:rFonts w:hint="eastAsia"/>
          <w:sz w:val="24"/>
        </w:rPr>
        <w:t>蓄</w:t>
      </w:r>
      <w:proofErr w:type="gramEnd"/>
      <w:r w:rsidRPr="00DB4A8E">
        <w:rPr>
          <w:rFonts w:hint="eastAsia"/>
          <w:sz w:val="24"/>
        </w:rPr>
        <w:t>冷水密度，</w:t>
      </w:r>
      <w:r w:rsidRPr="00DB4A8E">
        <w:rPr>
          <w:rFonts w:hint="eastAsia"/>
          <w:sz w:val="24"/>
        </w:rPr>
        <w:t>k</w:t>
      </w:r>
      <w:r w:rsidRPr="00DB4A8E">
        <w:rPr>
          <w:sz w:val="24"/>
        </w:rPr>
        <w:t>g/L</w:t>
      </w:r>
      <w:r w:rsidRPr="00DB4A8E">
        <w:rPr>
          <w:rFonts w:hint="eastAsia"/>
          <w:sz w:val="24"/>
        </w:rPr>
        <w:t>，一般取</w:t>
      </w:r>
      <w:r w:rsidRPr="00DB4A8E">
        <w:rPr>
          <w:rFonts w:hint="eastAsia"/>
          <w:sz w:val="24"/>
        </w:rPr>
        <w:t>0.95</w:t>
      </w:r>
      <w:r w:rsidRPr="00DB4A8E">
        <w:rPr>
          <w:rFonts w:hint="eastAsia"/>
          <w:sz w:val="24"/>
        </w:rPr>
        <w:t>；</w:t>
      </w:r>
    </w:p>
    <w:p w14:paraId="07255D01" w14:textId="77777777" w:rsidR="00DB43BA" w:rsidRPr="00DB4A8E" w:rsidRDefault="00DB43BA" w:rsidP="00DB43BA">
      <w:pPr>
        <w:snapToGrid w:val="0"/>
        <w:spacing w:line="440" w:lineRule="atLeast"/>
        <w:ind w:firstLineChars="354" w:firstLine="850"/>
        <w:jc w:val="left"/>
        <w:rPr>
          <w:sz w:val="24"/>
        </w:rPr>
      </w:pPr>
      <w:r w:rsidRPr="00DB4A8E">
        <w:rPr>
          <w:i/>
          <w:iCs/>
          <w:sz w:val="24"/>
        </w:rPr>
        <w:t>t</w:t>
      </w:r>
      <w:r w:rsidRPr="00DB4A8E">
        <w:rPr>
          <w:sz w:val="24"/>
          <w:vertAlign w:val="subscript"/>
        </w:rPr>
        <w:t>m</w:t>
      </w:r>
      <w:r w:rsidRPr="00DB4A8E">
        <w:rPr>
          <w:sz w:val="24"/>
        </w:rPr>
        <w:t>——</w:t>
      </w:r>
      <w:r w:rsidRPr="00DB4A8E">
        <w:rPr>
          <w:rFonts w:hint="eastAsia"/>
          <w:sz w:val="24"/>
        </w:rPr>
        <w:t>无法制冷用时蓄冷水温差，</w:t>
      </w:r>
      <w:proofErr w:type="spellStart"/>
      <w:r w:rsidRPr="00DB4A8E">
        <w:rPr>
          <w:sz w:val="24"/>
          <w:vertAlign w:val="superscript"/>
        </w:rPr>
        <w:t>o</w:t>
      </w:r>
      <w:r w:rsidRPr="00DB4A8E">
        <w:rPr>
          <w:sz w:val="24"/>
        </w:rPr>
        <w:t>C</w:t>
      </w:r>
      <w:proofErr w:type="spellEnd"/>
      <w:r w:rsidRPr="00DB4A8E">
        <w:rPr>
          <w:rFonts w:hint="eastAsia"/>
          <w:sz w:val="24"/>
        </w:rPr>
        <w:t>；</w:t>
      </w:r>
    </w:p>
    <w:p w14:paraId="3F6DAFF4" w14:textId="77777777" w:rsidR="00DB43BA" w:rsidRPr="00DB4A8E" w:rsidRDefault="00DB43BA" w:rsidP="00DB43BA">
      <w:pPr>
        <w:snapToGrid w:val="0"/>
        <w:spacing w:line="440" w:lineRule="exact"/>
        <w:ind w:firstLineChars="350" w:firstLine="840"/>
        <w:jc w:val="left"/>
        <w:rPr>
          <w:sz w:val="24"/>
        </w:rPr>
      </w:pPr>
      <w:proofErr w:type="spellStart"/>
      <w:r w:rsidRPr="00DB4A8E">
        <w:rPr>
          <w:i/>
          <w:iCs/>
          <w:sz w:val="24"/>
        </w:rPr>
        <w:t>t</w:t>
      </w:r>
      <w:r w:rsidRPr="00DB4A8E">
        <w:rPr>
          <w:sz w:val="24"/>
          <w:vertAlign w:val="subscript"/>
        </w:rPr>
        <w:t>c</w:t>
      </w:r>
      <w:proofErr w:type="spellEnd"/>
      <w:r w:rsidRPr="00DB4A8E">
        <w:rPr>
          <w:sz w:val="24"/>
        </w:rPr>
        <w:t>——</w:t>
      </w:r>
      <w:proofErr w:type="gramStart"/>
      <w:r w:rsidRPr="00DB4A8E">
        <w:rPr>
          <w:rFonts w:hint="eastAsia"/>
          <w:sz w:val="24"/>
        </w:rPr>
        <w:t>蓄</w:t>
      </w:r>
      <w:proofErr w:type="gramEnd"/>
      <w:r w:rsidRPr="00DB4A8E">
        <w:rPr>
          <w:rFonts w:hint="eastAsia"/>
          <w:sz w:val="24"/>
        </w:rPr>
        <w:t>冷水箱的最低蓄水温度，</w:t>
      </w:r>
      <w:proofErr w:type="spellStart"/>
      <w:r w:rsidRPr="00DB4A8E">
        <w:rPr>
          <w:sz w:val="24"/>
          <w:vertAlign w:val="superscript"/>
        </w:rPr>
        <w:t>o</w:t>
      </w:r>
      <w:r w:rsidRPr="00DB4A8E">
        <w:rPr>
          <w:sz w:val="24"/>
        </w:rPr>
        <w:t>C</w:t>
      </w:r>
      <w:proofErr w:type="spellEnd"/>
      <w:r w:rsidRPr="00DB4A8E">
        <w:rPr>
          <w:rFonts w:hint="eastAsia"/>
          <w:sz w:val="24"/>
        </w:rPr>
        <w:t>；</w:t>
      </w:r>
    </w:p>
    <w:p w14:paraId="6E03ED25" w14:textId="584B85C7" w:rsidR="00DB43BA" w:rsidRPr="00DB4A8E" w:rsidRDefault="00DB43BA" w:rsidP="00DB43BA">
      <w:pPr>
        <w:snapToGrid w:val="0"/>
        <w:spacing w:line="440" w:lineRule="atLeast"/>
        <w:ind w:firstLineChars="350" w:firstLine="840"/>
        <w:jc w:val="left"/>
        <w:rPr>
          <w:sz w:val="24"/>
        </w:rPr>
      </w:pPr>
      <w:r w:rsidRPr="00DB4A8E">
        <w:rPr>
          <w:i/>
          <w:sz w:val="24"/>
        </w:rPr>
        <w:t>C</w:t>
      </w:r>
      <w:r w:rsidRPr="00DB4A8E">
        <w:rPr>
          <w:sz w:val="24"/>
          <w:vertAlign w:val="subscript"/>
        </w:rPr>
        <w:t>p</w:t>
      </w:r>
      <w:r w:rsidRPr="00DB4A8E">
        <w:rPr>
          <w:sz w:val="24"/>
        </w:rPr>
        <w:t>——</w:t>
      </w:r>
      <w:r w:rsidRPr="00DB4A8E">
        <w:rPr>
          <w:rFonts w:hint="eastAsia"/>
          <w:sz w:val="24"/>
        </w:rPr>
        <w:t>冷水定压比热，</w:t>
      </w:r>
      <w:r w:rsidRPr="00DB4A8E">
        <w:rPr>
          <w:sz w:val="24"/>
        </w:rPr>
        <w:t>kJ</w:t>
      </w:r>
      <w:r w:rsidRPr="00DB4A8E">
        <w:rPr>
          <w:rFonts w:hint="eastAsia"/>
          <w:sz w:val="24"/>
        </w:rPr>
        <w:t>/</w:t>
      </w:r>
      <w:r w:rsidR="00E910A4" w:rsidRPr="00DB4A8E">
        <w:rPr>
          <w:rFonts w:hint="eastAsia"/>
          <w:sz w:val="24"/>
        </w:rPr>
        <w:t>(</w:t>
      </w:r>
      <w:r w:rsidRPr="00DB4A8E">
        <w:rPr>
          <w:sz w:val="24"/>
        </w:rPr>
        <w:t>kg·℃</w:t>
      </w:r>
      <w:r w:rsidR="00E910A4" w:rsidRPr="00DB4A8E">
        <w:rPr>
          <w:sz w:val="24"/>
        </w:rPr>
        <w:t>)</w:t>
      </w:r>
      <w:r w:rsidRPr="00DB4A8E">
        <w:rPr>
          <w:rFonts w:hint="eastAsia"/>
          <w:sz w:val="24"/>
        </w:rPr>
        <w:t>；</w:t>
      </w:r>
    </w:p>
    <w:p w14:paraId="27AD858D" w14:textId="77777777" w:rsidR="00DB43BA" w:rsidRPr="00DB4A8E" w:rsidRDefault="00DB43BA" w:rsidP="00DB43BA">
      <w:pPr>
        <w:snapToGrid w:val="0"/>
        <w:spacing w:line="440" w:lineRule="atLeast"/>
        <w:ind w:firstLineChars="350" w:firstLine="840"/>
        <w:jc w:val="left"/>
        <w:rPr>
          <w:sz w:val="24"/>
        </w:rPr>
      </w:pPr>
      <w:r w:rsidRPr="00DB4A8E">
        <w:rPr>
          <w:i/>
          <w:sz w:val="24"/>
        </w:rPr>
        <w:sym w:font="Symbol" w:char="F06A"/>
      </w:r>
      <w:r w:rsidRPr="00DB4A8E">
        <w:rPr>
          <w:sz w:val="24"/>
        </w:rPr>
        <w:t>——</w:t>
      </w:r>
      <w:proofErr w:type="gramStart"/>
      <w:r w:rsidRPr="00DB4A8E">
        <w:rPr>
          <w:rFonts w:hint="eastAsia"/>
          <w:sz w:val="24"/>
        </w:rPr>
        <w:t>蓄</w:t>
      </w:r>
      <w:proofErr w:type="gramEnd"/>
      <w:r w:rsidRPr="00DB4A8E">
        <w:rPr>
          <w:rFonts w:hint="eastAsia"/>
          <w:sz w:val="24"/>
        </w:rPr>
        <w:t>冷水设备完善度，一般取</w:t>
      </w:r>
      <w:r w:rsidRPr="00DB4A8E">
        <w:rPr>
          <w:rFonts w:hint="eastAsia"/>
          <w:sz w:val="24"/>
        </w:rPr>
        <w:t>0.85~0.90</w:t>
      </w:r>
      <w:r w:rsidRPr="00DB4A8E">
        <w:rPr>
          <w:rFonts w:hint="eastAsia"/>
          <w:sz w:val="24"/>
        </w:rPr>
        <w:t>。</w:t>
      </w:r>
    </w:p>
    <w:bookmarkEnd w:id="75"/>
    <w:p w14:paraId="46E93549"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本条给出了蓄热水箱和</w:t>
      </w:r>
      <w:proofErr w:type="gramStart"/>
      <w:r w:rsidRPr="00DB4A8E">
        <w:rPr>
          <w:rFonts w:hint="eastAsia"/>
          <w:sz w:val="24"/>
        </w:rPr>
        <w:t>蓄冷水</w:t>
      </w:r>
      <w:proofErr w:type="gramEnd"/>
      <w:r w:rsidRPr="00DB4A8E">
        <w:rPr>
          <w:rFonts w:hint="eastAsia"/>
          <w:sz w:val="24"/>
        </w:rPr>
        <w:t>箱容积的计算方法。</w:t>
      </w:r>
    </w:p>
    <w:p w14:paraId="7BADFACC" w14:textId="13AE8746" w:rsidR="00DB43BA" w:rsidRPr="00DB4A8E" w:rsidRDefault="00DB43BA" w:rsidP="00DB43BA">
      <w:pPr>
        <w:snapToGrid w:val="0"/>
        <w:spacing w:line="440" w:lineRule="atLeast"/>
        <w:ind w:firstLineChars="200" w:firstLine="480"/>
        <w:rPr>
          <w:sz w:val="24"/>
        </w:rPr>
      </w:pPr>
      <w:r w:rsidRPr="00DB4A8E">
        <w:rPr>
          <w:rFonts w:hint="eastAsia"/>
          <w:sz w:val="24"/>
        </w:rPr>
        <w:t>（</w:t>
      </w:r>
      <w:r w:rsidRPr="00DB4A8E">
        <w:rPr>
          <w:rFonts w:hint="eastAsia"/>
          <w:sz w:val="24"/>
        </w:rPr>
        <w:t>1</w:t>
      </w:r>
      <w:r w:rsidRPr="00DB4A8E">
        <w:rPr>
          <w:rFonts w:hint="eastAsia"/>
          <w:sz w:val="24"/>
        </w:rPr>
        <w:t>）</w:t>
      </w:r>
      <w:bookmarkStart w:id="76" w:name="_Hlk31982043"/>
      <w:r w:rsidR="00543BC5">
        <w:rPr>
          <w:rFonts w:hint="eastAsia"/>
          <w:sz w:val="24"/>
        </w:rPr>
        <w:t>供</w:t>
      </w:r>
      <w:r w:rsidRPr="00DB4A8E">
        <w:rPr>
          <w:rFonts w:hint="eastAsia"/>
          <w:sz w:val="24"/>
        </w:rPr>
        <w:t>暖用蓄热水箱（罐）有效容积计算方法参见《建筑给水排水设计规范》</w:t>
      </w:r>
      <w:r w:rsidRPr="00DB4A8E">
        <w:rPr>
          <w:sz w:val="24"/>
        </w:rPr>
        <w:t>GB 50015</w:t>
      </w:r>
      <w:r w:rsidRPr="00DB4A8E">
        <w:rPr>
          <w:rFonts w:hint="eastAsia"/>
          <w:sz w:val="24"/>
        </w:rPr>
        <w:t>中公式</w:t>
      </w:r>
      <w:r w:rsidRPr="00DB4A8E">
        <w:rPr>
          <w:sz w:val="24"/>
        </w:rPr>
        <w:t>6.6.7-2</w:t>
      </w:r>
      <w:r w:rsidRPr="00DB4A8E">
        <w:rPr>
          <w:rFonts w:hint="eastAsia"/>
          <w:sz w:val="24"/>
        </w:rPr>
        <w:t>，但蓄热水箱（罐）主要用于蓄存</w:t>
      </w:r>
      <w:r w:rsidRPr="00DB4A8E">
        <w:rPr>
          <w:rFonts w:hint="eastAsia"/>
          <w:sz w:val="24"/>
        </w:rPr>
        <w:t>P</w:t>
      </w:r>
      <w:r w:rsidRPr="00DB4A8E">
        <w:rPr>
          <w:sz w:val="24"/>
        </w:rPr>
        <w:t>VT</w:t>
      </w:r>
      <w:r w:rsidRPr="00DB4A8E">
        <w:rPr>
          <w:rFonts w:hint="eastAsia"/>
          <w:sz w:val="24"/>
        </w:rPr>
        <w:t>热泵</w:t>
      </w:r>
      <w:r w:rsidRPr="00DB4A8E">
        <w:rPr>
          <w:rFonts w:hint="eastAsia"/>
          <w:iCs/>
          <w:sz w:val="24"/>
        </w:rPr>
        <w:t>机组一天工作时段内能够提供的热量减去该时间段内建筑耗热量后的剩余热量，主要用于一天内</w:t>
      </w:r>
      <w:r w:rsidRPr="00DB4A8E">
        <w:rPr>
          <w:rFonts w:hint="eastAsia"/>
          <w:iCs/>
          <w:sz w:val="24"/>
        </w:rPr>
        <w:t>P</w:t>
      </w:r>
      <w:r w:rsidRPr="00DB4A8E">
        <w:rPr>
          <w:iCs/>
          <w:sz w:val="24"/>
        </w:rPr>
        <w:t>VT</w:t>
      </w:r>
      <w:r w:rsidRPr="00DB4A8E">
        <w:rPr>
          <w:rFonts w:hint="eastAsia"/>
          <w:iCs/>
          <w:sz w:val="24"/>
        </w:rPr>
        <w:t>热泵机组停止工作的时间段内，</w:t>
      </w:r>
      <w:r w:rsidR="001F4702">
        <w:rPr>
          <w:rFonts w:hint="eastAsia"/>
          <w:sz w:val="24"/>
        </w:rPr>
        <w:t>供暖</w:t>
      </w:r>
      <w:r w:rsidRPr="00DB4A8E">
        <w:rPr>
          <w:rFonts w:hint="eastAsia"/>
          <w:sz w:val="24"/>
        </w:rPr>
        <w:t>用的蓄热水最低温度</w:t>
      </w:r>
      <w:proofErr w:type="spellStart"/>
      <w:r w:rsidRPr="00DB4A8E">
        <w:rPr>
          <w:rFonts w:hint="eastAsia"/>
          <w:i/>
          <w:iCs/>
          <w:sz w:val="24"/>
        </w:rPr>
        <w:t>t</w:t>
      </w:r>
      <w:r w:rsidRPr="00DB4A8E">
        <w:rPr>
          <w:sz w:val="24"/>
          <w:vertAlign w:val="subscript"/>
        </w:rPr>
        <w:t>l</w:t>
      </w:r>
      <w:proofErr w:type="spellEnd"/>
      <w:r w:rsidRPr="00DB4A8E">
        <w:rPr>
          <w:rFonts w:hint="eastAsia"/>
          <w:sz w:val="24"/>
        </w:rPr>
        <w:t>应根据供热末端设备类型确定。</w:t>
      </w:r>
    </w:p>
    <w:bookmarkEnd w:id="76"/>
    <w:p w14:paraId="5C7B56AC" w14:textId="77777777" w:rsidR="00DB43BA" w:rsidRPr="00DB4A8E" w:rsidRDefault="00DB43BA" w:rsidP="00DB43BA">
      <w:pPr>
        <w:snapToGrid w:val="0"/>
        <w:spacing w:line="440" w:lineRule="atLeast"/>
        <w:ind w:firstLineChars="200" w:firstLine="480"/>
        <w:rPr>
          <w:sz w:val="24"/>
        </w:rPr>
      </w:pPr>
      <w:r w:rsidRPr="00DB4A8E">
        <w:rPr>
          <w:rFonts w:hint="eastAsia"/>
          <w:sz w:val="24"/>
        </w:rPr>
        <w:t>（</w:t>
      </w:r>
      <w:r w:rsidRPr="00DB4A8E">
        <w:rPr>
          <w:rFonts w:hint="eastAsia"/>
          <w:sz w:val="24"/>
        </w:rPr>
        <w:t>2</w:t>
      </w:r>
      <w:r w:rsidRPr="00DB4A8E">
        <w:rPr>
          <w:rFonts w:hint="eastAsia"/>
          <w:sz w:val="24"/>
        </w:rPr>
        <w:t>）</w:t>
      </w:r>
      <w:bookmarkStart w:id="77" w:name="_Hlk31982067"/>
      <w:proofErr w:type="gramStart"/>
      <w:r w:rsidRPr="00DB4A8E">
        <w:rPr>
          <w:rFonts w:hint="eastAsia"/>
          <w:bCs/>
          <w:sz w:val="24"/>
        </w:rPr>
        <w:t>空调用蓄冷水</w:t>
      </w:r>
      <w:proofErr w:type="gramEnd"/>
      <w:r w:rsidRPr="00DB4A8E">
        <w:rPr>
          <w:rFonts w:hint="eastAsia"/>
          <w:bCs/>
          <w:sz w:val="24"/>
        </w:rPr>
        <w:t>箱（罐）的有效容积</w:t>
      </w:r>
      <w:r w:rsidRPr="00DB4A8E">
        <w:rPr>
          <w:rFonts w:hint="eastAsia"/>
          <w:sz w:val="24"/>
        </w:rPr>
        <w:t>计算方法参见《全国民用建筑工程设计技术措施》（</w:t>
      </w:r>
      <w:r w:rsidRPr="00DB4A8E">
        <w:rPr>
          <w:rFonts w:hint="eastAsia"/>
          <w:sz w:val="24"/>
        </w:rPr>
        <w:t>2</w:t>
      </w:r>
      <w:r w:rsidRPr="00DB4A8E">
        <w:rPr>
          <w:sz w:val="24"/>
        </w:rPr>
        <w:t>009</w:t>
      </w:r>
      <w:r w:rsidRPr="00DB4A8E">
        <w:rPr>
          <w:rFonts w:hint="eastAsia"/>
          <w:sz w:val="24"/>
        </w:rPr>
        <w:t>版）公式</w:t>
      </w:r>
      <w:r w:rsidRPr="00DB4A8E">
        <w:rPr>
          <w:rFonts w:hint="eastAsia"/>
          <w:sz w:val="24"/>
        </w:rPr>
        <w:t>6</w:t>
      </w:r>
      <w:r w:rsidRPr="00DB4A8E">
        <w:rPr>
          <w:sz w:val="24"/>
        </w:rPr>
        <w:t>.4.18</w:t>
      </w:r>
      <w:r w:rsidRPr="00DB4A8E">
        <w:rPr>
          <w:rFonts w:hint="eastAsia"/>
          <w:sz w:val="24"/>
        </w:rPr>
        <w:t>。</w:t>
      </w:r>
      <w:proofErr w:type="gramStart"/>
      <w:r w:rsidRPr="00DB4A8E">
        <w:rPr>
          <w:rFonts w:hint="eastAsia"/>
          <w:bCs/>
          <w:sz w:val="24"/>
        </w:rPr>
        <w:t>蓄</w:t>
      </w:r>
      <w:proofErr w:type="gramEnd"/>
      <w:r w:rsidRPr="00DB4A8E">
        <w:rPr>
          <w:rFonts w:hint="eastAsia"/>
          <w:bCs/>
          <w:sz w:val="24"/>
        </w:rPr>
        <w:t>冷水箱（罐）主要用于</w:t>
      </w:r>
      <w:r w:rsidRPr="00DB4A8E">
        <w:rPr>
          <w:rFonts w:hint="eastAsia"/>
          <w:bCs/>
          <w:sz w:val="24"/>
        </w:rPr>
        <w:t>P</w:t>
      </w:r>
      <w:r w:rsidRPr="00DB4A8E">
        <w:rPr>
          <w:bCs/>
          <w:sz w:val="24"/>
        </w:rPr>
        <w:t>VT</w:t>
      </w:r>
      <w:r w:rsidRPr="00DB4A8E">
        <w:rPr>
          <w:rFonts w:hint="eastAsia"/>
          <w:bCs/>
          <w:sz w:val="24"/>
        </w:rPr>
        <w:t>热泵机组夏季夜间制冷冷量贮存。</w:t>
      </w:r>
    </w:p>
    <w:bookmarkEnd w:id="77"/>
    <w:p w14:paraId="02B8FA5A" w14:textId="513EC62B" w:rsidR="00DB43BA" w:rsidRPr="00DB4A8E" w:rsidRDefault="00DB43BA" w:rsidP="00DB43BA">
      <w:pPr>
        <w:snapToGrid w:val="0"/>
        <w:spacing w:line="440" w:lineRule="atLeast"/>
        <w:rPr>
          <w:sz w:val="24"/>
        </w:rPr>
      </w:pPr>
      <w:r w:rsidRPr="00DB4A8E">
        <w:rPr>
          <w:rFonts w:hint="eastAsia"/>
          <w:b/>
          <w:sz w:val="24"/>
        </w:rPr>
        <w:lastRenderedPageBreak/>
        <w:t>5.4.</w:t>
      </w:r>
      <w:r w:rsidRPr="00DB4A8E">
        <w:rPr>
          <w:b/>
          <w:sz w:val="24"/>
        </w:rPr>
        <w:t xml:space="preserve">3 </w:t>
      </w:r>
      <w:bookmarkStart w:id="78" w:name="_Hlk31982489"/>
      <w:r w:rsidRPr="00DB4A8E">
        <w:rPr>
          <w:rFonts w:hint="eastAsia"/>
          <w:sz w:val="24"/>
        </w:rPr>
        <w:t>储能电池组容量应根据</w:t>
      </w:r>
      <w:r w:rsidRPr="00DB4A8E">
        <w:rPr>
          <w:rFonts w:hint="eastAsia"/>
          <w:sz w:val="24"/>
        </w:rPr>
        <w:t>P</w:t>
      </w:r>
      <w:r w:rsidRPr="00DB4A8E">
        <w:rPr>
          <w:sz w:val="24"/>
        </w:rPr>
        <w:t>VT</w:t>
      </w:r>
      <w:r w:rsidRPr="00DB4A8E">
        <w:rPr>
          <w:rFonts w:hint="eastAsia"/>
          <w:sz w:val="24"/>
        </w:rPr>
        <w:t>热泵系统</w:t>
      </w:r>
      <w:r w:rsidR="00E848DF" w:rsidRPr="00DB4A8E">
        <w:rPr>
          <w:rFonts w:hint="eastAsia"/>
          <w:sz w:val="24"/>
        </w:rPr>
        <w:t>日</w:t>
      </w:r>
      <w:r w:rsidRPr="00DB4A8E">
        <w:rPr>
          <w:rFonts w:hint="eastAsia"/>
          <w:sz w:val="24"/>
        </w:rPr>
        <w:t>发电量</w:t>
      </w:r>
      <w:r w:rsidR="00380D1E" w:rsidRPr="00DB4A8E">
        <w:rPr>
          <w:rFonts w:hint="eastAsia"/>
          <w:sz w:val="24"/>
        </w:rPr>
        <w:t>、</w:t>
      </w:r>
      <w:r w:rsidRPr="00DB4A8E">
        <w:rPr>
          <w:rFonts w:hint="eastAsia"/>
          <w:sz w:val="24"/>
        </w:rPr>
        <w:t>系统耗电量、储能电池的类型及其电特性等参数确定。储能电池的总容量可按下式计算：</w:t>
      </w:r>
    </w:p>
    <w:p w14:paraId="0D68F776" w14:textId="057B6CAC" w:rsidR="00DB43BA" w:rsidRPr="00DB4A8E" w:rsidRDefault="00DB43BA" w:rsidP="00DB43BA">
      <w:pPr>
        <w:snapToGrid w:val="0"/>
        <w:spacing w:line="440" w:lineRule="atLeast"/>
        <w:jc w:val="right"/>
        <w:rPr>
          <w:rFonts w:hAnsi="宋体"/>
          <w:szCs w:val="21"/>
          <w:shd w:val="clear" w:color="auto" w:fill="FFFFFF"/>
        </w:rPr>
      </w:pPr>
      <w:r w:rsidRPr="00DB4A8E">
        <w:rPr>
          <w:rFonts w:hAnsi="宋体"/>
          <w:position w:val="-28"/>
          <w:szCs w:val="21"/>
          <w:shd w:val="clear" w:color="auto" w:fill="FFFFFF"/>
        </w:rPr>
        <w:object w:dxaOrig="1960" w:dyaOrig="700" w14:anchorId="5EF6E501">
          <v:shape id="_x0000_i1049" type="#_x0000_t75" style="width:109.7pt;height:36.85pt" o:ole="">
            <v:imagedata r:id="rId58" o:title=""/>
          </v:shape>
          <o:OLEObject Type="Embed" ProgID="Equation.DSMT4" ShapeID="_x0000_i1049" DrawAspect="Content" ObjectID="_1645963838" r:id="rId59"/>
        </w:object>
      </w:r>
      <w:r w:rsidRPr="00DB4A8E">
        <w:rPr>
          <w:rFonts w:hAnsi="宋体"/>
          <w:szCs w:val="21"/>
          <w:shd w:val="clear" w:color="auto" w:fill="FFFFFF"/>
        </w:rPr>
        <w:t xml:space="preserve">                               </w:t>
      </w:r>
      <w:r w:rsidRPr="00DB4A8E">
        <w:rPr>
          <w:rFonts w:hAnsi="宋体" w:hint="eastAsia"/>
          <w:szCs w:val="21"/>
          <w:shd w:val="clear" w:color="auto" w:fill="FFFFFF"/>
        </w:rPr>
        <w:t>（</w:t>
      </w:r>
      <w:r w:rsidR="0003207E" w:rsidRPr="00DB4A8E">
        <w:rPr>
          <w:rFonts w:hAnsi="宋体" w:hint="eastAsia"/>
          <w:szCs w:val="21"/>
          <w:shd w:val="clear" w:color="auto" w:fill="FFFFFF"/>
        </w:rPr>
        <w:t>5</w:t>
      </w:r>
      <w:r w:rsidR="0003207E" w:rsidRPr="00DB4A8E">
        <w:rPr>
          <w:rFonts w:hAnsi="宋体"/>
          <w:szCs w:val="21"/>
          <w:shd w:val="clear" w:color="auto" w:fill="FFFFFF"/>
        </w:rPr>
        <w:t>-</w:t>
      </w:r>
      <w:r w:rsidRPr="00DB4A8E">
        <w:rPr>
          <w:rFonts w:hAnsi="宋体" w:hint="eastAsia"/>
          <w:szCs w:val="21"/>
          <w:shd w:val="clear" w:color="auto" w:fill="FFFFFF"/>
        </w:rPr>
        <w:t>9</w:t>
      </w:r>
      <w:r w:rsidRPr="00DB4A8E">
        <w:rPr>
          <w:rFonts w:hAnsi="宋体" w:hint="eastAsia"/>
          <w:szCs w:val="21"/>
          <w:shd w:val="clear" w:color="auto" w:fill="FFFFFF"/>
        </w:rPr>
        <w:t>）</w:t>
      </w:r>
    </w:p>
    <w:p w14:paraId="0EEA1628" w14:textId="77777777" w:rsidR="00DB43BA" w:rsidRPr="00DB4A8E" w:rsidRDefault="00DB43BA" w:rsidP="00DB43BA">
      <w:pPr>
        <w:snapToGrid w:val="0"/>
        <w:spacing w:line="440" w:lineRule="exact"/>
        <w:jc w:val="left"/>
        <w:rPr>
          <w:sz w:val="24"/>
        </w:rPr>
      </w:pPr>
      <w:r w:rsidRPr="00DB4A8E">
        <w:rPr>
          <w:rFonts w:hint="eastAsia"/>
          <w:sz w:val="24"/>
        </w:rPr>
        <w:t>式中</w:t>
      </w:r>
      <w:r w:rsidRPr="00DB4A8E">
        <w:rPr>
          <w:rFonts w:hint="eastAsia"/>
          <w:sz w:val="24"/>
        </w:rPr>
        <w:t xml:space="preserve"> </w:t>
      </w:r>
      <w:r w:rsidRPr="00DB4A8E">
        <w:rPr>
          <w:sz w:val="24"/>
        </w:rPr>
        <w:t xml:space="preserve"> </w:t>
      </w:r>
      <w:r w:rsidRPr="00DB4A8E">
        <w:rPr>
          <w:rFonts w:hint="eastAsia"/>
          <w:i/>
          <w:sz w:val="24"/>
        </w:rPr>
        <w:t>C</w:t>
      </w:r>
      <w:r w:rsidRPr="00DB4A8E">
        <w:rPr>
          <w:sz w:val="24"/>
          <w:vertAlign w:val="subscript"/>
        </w:rPr>
        <w:t>c</w:t>
      </w:r>
      <w:r w:rsidRPr="00DB4A8E">
        <w:rPr>
          <w:sz w:val="24"/>
        </w:rPr>
        <w:t>——</w:t>
      </w:r>
      <w:r w:rsidRPr="00DB4A8E">
        <w:rPr>
          <w:rFonts w:hint="eastAsia"/>
          <w:sz w:val="24"/>
        </w:rPr>
        <w:t>储能电池总容量，</w:t>
      </w:r>
      <w:r w:rsidRPr="00DB4A8E">
        <w:rPr>
          <w:sz w:val="24"/>
        </w:rPr>
        <w:t>kWh</w:t>
      </w:r>
      <w:r w:rsidRPr="00DB4A8E">
        <w:rPr>
          <w:sz w:val="24"/>
        </w:rPr>
        <w:t>；</w:t>
      </w:r>
    </w:p>
    <w:p w14:paraId="4560AE0F" w14:textId="7045338A" w:rsidR="00DB43BA" w:rsidRPr="00DB4A8E" w:rsidRDefault="00DB43BA" w:rsidP="00DB43BA">
      <w:pPr>
        <w:adjustRightInd w:val="0"/>
        <w:snapToGrid w:val="0"/>
        <w:spacing w:line="440" w:lineRule="exact"/>
        <w:ind w:firstLineChars="200" w:firstLine="480"/>
        <w:jc w:val="left"/>
        <w:rPr>
          <w:sz w:val="24"/>
        </w:rPr>
      </w:pPr>
      <w:proofErr w:type="spellStart"/>
      <w:r w:rsidRPr="00DB4A8E">
        <w:rPr>
          <w:i/>
          <w:sz w:val="24"/>
        </w:rPr>
        <w:t>E</w:t>
      </w:r>
      <w:r w:rsidRPr="00DB4A8E">
        <w:rPr>
          <w:i/>
          <w:sz w:val="24"/>
          <w:vertAlign w:val="subscript"/>
        </w:rPr>
        <w:t>PVT,d</w:t>
      </w:r>
      <w:proofErr w:type="spellEnd"/>
      <w:r w:rsidRPr="00DB4A8E">
        <w:rPr>
          <w:sz w:val="24"/>
        </w:rPr>
        <w:t>——PVT</w:t>
      </w:r>
      <w:r w:rsidRPr="00DB4A8E">
        <w:rPr>
          <w:rFonts w:hint="eastAsia"/>
          <w:sz w:val="24"/>
        </w:rPr>
        <w:t>热泵系统</w:t>
      </w:r>
      <w:r w:rsidR="00E848DF" w:rsidRPr="00DB4A8E">
        <w:rPr>
          <w:rFonts w:hint="eastAsia"/>
          <w:sz w:val="24"/>
        </w:rPr>
        <w:t>日</w:t>
      </w:r>
      <w:r w:rsidRPr="00DB4A8E">
        <w:rPr>
          <w:rFonts w:hint="eastAsia"/>
          <w:sz w:val="24"/>
        </w:rPr>
        <w:t>发电量，</w:t>
      </w:r>
      <w:r w:rsidRPr="00DB4A8E">
        <w:rPr>
          <w:sz w:val="24"/>
        </w:rPr>
        <w:t>kWh</w:t>
      </w:r>
      <w:r w:rsidRPr="00DB4A8E">
        <w:rPr>
          <w:sz w:val="24"/>
        </w:rPr>
        <w:t>；</w:t>
      </w:r>
    </w:p>
    <w:p w14:paraId="290251C3" w14:textId="15F7FD45" w:rsidR="00DB43BA" w:rsidRPr="00DB4A8E" w:rsidRDefault="00DB43BA" w:rsidP="00DB43BA">
      <w:pPr>
        <w:adjustRightInd w:val="0"/>
        <w:snapToGrid w:val="0"/>
        <w:spacing w:line="440" w:lineRule="exact"/>
        <w:ind w:firstLineChars="300" w:firstLine="720"/>
        <w:jc w:val="left"/>
        <w:rPr>
          <w:sz w:val="24"/>
        </w:rPr>
      </w:pPr>
      <w:proofErr w:type="spellStart"/>
      <w:r w:rsidRPr="00DB4A8E">
        <w:rPr>
          <w:i/>
          <w:sz w:val="24"/>
        </w:rPr>
        <w:t>E</w:t>
      </w:r>
      <w:r w:rsidRPr="00DB4A8E">
        <w:rPr>
          <w:i/>
          <w:sz w:val="24"/>
          <w:vertAlign w:val="subscript"/>
        </w:rPr>
        <w:t>s,d</w:t>
      </w:r>
      <w:proofErr w:type="spellEnd"/>
      <w:r w:rsidRPr="00DB4A8E">
        <w:rPr>
          <w:sz w:val="24"/>
        </w:rPr>
        <w:t>——PVT</w:t>
      </w:r>
      <w:r w:rsidRPr="00DB4A8E">
        <w:rPr>
          <w:rFonts w:hint="eastAsia"/>
          <w:sz w:val="24"/>
        </w:rPr>
        <w:t>热泵系统工作时段内系统消耗的电量，</w:t>
      </w:r>
      <w:r w:rsidRPr="00DB4A8E">
        <w:rPr>
          <w:sz w:val="24"/>
        </w:rPr>
        <w:t>kWh</w:t>
      </w:r>
      <w:r w:rsidR="003B0A6B" w:rsidRPr="00DB4A8E">
        <w:rPr>
          <w:kern w:val="0"/>
          <w:sz w:val="24"/>
          <w:lang w:bidi="en-US"/>
        </w:rPr>
        <w:t>；</w:t>
      </w:r>
    </w:p>
    <w:p w14:paraId="59077749" w14:textId="77777777" w:rsidR="00DB43BA" w:rsidRPr="00DB4A8E" w:rsidRDefault="00DB43BA" w:rsidP="00DB43BA">
      <w:pPr>
        <w:adjustRightInd w:val="0"/>
        <w:snapToGrid w:val="0"/>
        <w:spacing w:line="440" w:lineRule="exact"/>
        <w:ind w:firstLineChars="354" w:firstLine="850"/>
        <w:jc w:val="left"/>
        <w:rPr>
          <w:sz w:val="24"/>
        </w:rPr>
      </w:pPr>
      <w:r w:rsidRPr="00DB4A8E">
        <w:rPr>
          <w:i/>
          <w:sz w:val="24"/>
        </w:rPr>
        <w:t>F</w:t>
      </w:r>
      <w:r w:rsidRPr="00DB4A8E">
        <w:rPr>
          <w:sz w:val="24"/>
        </w:rPr>
        <w:t>——</w:t>
      </w:r>
      <w:r w:rsidRPr="00DB4A8E">
        <w:rPr>
          <w:rFonts w:hint="eastAsia"/>
          <w:sz w:val="24"/>
        </w:rPr>
        <w:t>储能电池放电效率的修正系数，通常为</w:t>
      </w:r>
      <w:r w:rsidRPr="00DB4A8E">
        <w:rPr>
          <w:rFonts w:hint="eastAsia"/>
          <w:sz w:val="24"/>
        </w:rPr>
        <w:t>1.05</w:t>
      </w:r>
      <w:r w:rsidRPr="00DB4A8E">
        <w:rPr>
          <w:sz w:val="24"/>
        </w:rPr>
        <w:t>；</w:t>
      </w:r>
    </w:p>
    <w:p w14:paraId="0E78165F" w14:textId="77777777" w:rsidR="00DB43BA" w:rsidRPr="00DB4A8E" w:rsidRDefault="00DB43BA" w:rsidP="00DB43BA">
      <w:pPr>
        <w:adjustRightInd w:val="0"/>
        <w:snapToGrid w:val="0"/>
        <w:spacing w:line="440" w:lineRule="exact"/>
        <w:ind w:firstLineChars="354" w:firstLine="850"/>
        <w:jc w:val="left"/>
        <w:rPr>
          <w:sz w:val="24"/>
        </w:rPr>
      </w:pPr>
      <w:r w:rsidRPr="00DB4A8E">
        <w:rPr>
          <w:i/>
          <w:sz w:val="24"/>
        </w:rPr>
        <w:t>U</w:t>
      </w:r>
      <w:r w:rsidRPr="00DB4A8E">
        <w:rPr>
          <w:sz w:val="24"/>
        </w:rPr>
        <w:t>——</w:t>
      </w:r>
      <w:r w:rsidRPr="00DB4A8E">
        <w:rPr>
          <w:rFonts w:hint="eastAsia"/>
          <w:sz w:val="24"/>
        </w:rPr>
        <w:t>储能电池的放电深度，通常为</w:t>
      </w:r>
      <w:r w:rsidRPr="00DB4A8E">
        <w:rPr>
          <w:rFonts w:hint="eastAsia"/>
          <w:sz w:val="24"/>
        </w:rPr>
        <w:t>0.5~0.8</w:t>
      </w:r>
      <w:r w:rsidRPr="00DB4A8E">
        <w:rPr>
          <w:rFonts w:hint="eastAsia"/>
          <w:sz w:val="24"/>
        </w:rPr>
        <w:t>；</w:t>
      </w:r>
    </w:p>
    <w:p w14:paraId="2FFEEEBD" w14:textId="77777777" w:rsidR="00DB43BA" w:rsidRPr="00DB4A8E" w:rsidRDefault="00DB43BA" w:rsidP="00DB43BA">
      <w:pPr>
        <w:adjustRightInd w:val="0"/>
        <w:snapToGrid w:val="0"/>
        <w:spacing w:line="440" w:lineRule="exact"/>
        <w:ind w:leftChars="337" w:left="1416" w:hangingChars="295" w:hanging="708"/>
        <w:jc w:val="left"/>
        <w:rPr>
          <w:sz w:val="24"/>
        </w:rPr>
      </w:pPr>
      <w:r w:rsidRPr="00DB4A8E">
        <w:rPr>
          <w:i/>
          <w:sz w:val="24"/>
        </w:rPr>
        <w:t>K</w:t>
      </w:r>
      <w:r w:rsidRPr="00DB4A8E">
        <w:rPr>
          <w:sz w:val="24"/>
          <w:vertAlign w:val="subscript"/>
        </w:rPr>
        <w:t>a</w:t>
      </w:r>
      <w:r w:rsidRPr="00DB4A8E">
        <w:rPr>
          <w:sz w:val="24"/>
        </w:rPr>
        <w:t>——</w:t>
      </w:r>
      <w:r w:rsidRPr="00DB4A8E">
        <w:rPr>
          <w:rFonts w:hint="eastAsia"/>
          <w:sz w:val="24"/>
        </w:rPr>
        <w:t>综合效率系数，包括储能电池的放电效率，控制器、逆变器及交流回路的效率，通常取</w:t>
      </w:r>
      <w:r w:rsidRPr="00DB4A8E">
        <w:rPr>
          <w:rFonts w:hint="eastAsia"/>
          <w:sz w:val="24"/>
        </w:rPr>
        <w:t>0.7~0.8</w:t>
      </w:r>
      <w:r w:rsidRPr="00DB4A8E">
        <w:rPr>
          <w:rFonts w:hint="eastAsia"/>
          <w:sz w:val="24"/>
        </w:rPr>
        <w:t>。</w:t>
      </w:r>
    </w:p>
    <w:bookmarkEnd w:id="78"/>
    <w:p w14:paraId="62199349"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bookmarkStart w:id="79" w:name="_Hlk31982473"/>
      <w:r w:rsidRPr="00DB4A8E">
        <w:rPr>
          <w:rFonts w:hint="eastAsia"/>
          <w:sz w:val="24"/>
        </w:rPr>
        <w:t>储能电池宜根据储能效率、循环寿命、能量密度、功率密度、响应时间、环境适应能力、技术条件和价格等因素选择，并应符合下列规定：</w:t>
      </w:r>
    </w:p>
    <w:p w14:paraId="0A34546E" w14:textId="77777777" w:rsidR="00DB43BA" w:rsidRPr="00DB4A8E" w:rsidRDefault="00DB43BA" w:rsidP="00DB43BA">
      <w:pPr>
        <w:snapToGrid w:val="0"/>
        <w:spacing w:line="440" w:lineRule="atLeast"/>
        <w:ind w:firstLine="482"/>
        <w:rPr>
          <w:sz w:val="24"/>
        </w:rPr>
      </w:pPr>
      <w:r w:rsidRPr="00DB4A8E">
        <w:rPr>
          <w:b/>
          <w:sz w:val="24"/>
        </w:rPr>
        <w:t>1</w:t>
      </w:r>
      <w:r w:rsidRPr="00DB4A8E">
        <w:rPr>
          <w:sz w:val="24"/>
        </w:rPr>
        <w:t xml:space="preserve"> </w:t>
      </w:r>
      <w:r w:rsidRPr="00DB4A8E">
        <w:rPr>
          <w:rFonts w:hint="eastAsia"/>
          <w:sz w:val="24"/>
        </w:rPr>
        <w:t>应符合国家现行相应产品标准的规定；</w:t>
      </w:r>
    </w:p>
    <w:p w14:paraId="1497AB92" w14:textId="77777777" w:rsidR="00DB43BA" w:rsidRPr="00DB4A8E" w:rsidRDefault="00DB43BA" w:rsidP="00DB43BA">
      <w:pPr>
        <w:snapToGrid w:val="0"/>
        <w:spacing w:line="440" w:lineRule="atLeast"/>
        <w:ind w:firstLine="482"/>
        <w:rPr>
          <w:sz w:val="24"/>
        </w:rPr>
      </w:pPr>
      <w:r w:rsidRPr="00DB4A8E">
        <w:rPr>
          <w:b/>
          <w:sz w:val="24"/>
        </w:rPr>
        <w:t>2</w:t>
      </w:r>
      <w:r w:rsidRPr="00DB4A8E">
        <w:rPr>
          <w:sz w:val="24"/>
        </w:rPr>
        <w:t xml:space="preserve"> </w:t>
      </w:r>
      <w:r w:rsidRPr="00DB4A8E">
        <w:rPr>
          <w:rFonts w:hint="eastAsia"/>
          <w:sz w:val="24"/>
        </w:rPr>
        <w:t>宜选用循环寿命长、充放电效率高、自放电小等性能优越的储能电池；</w:t>
      </w:r>
    </w:p>
    <w:p w14:paraId="199DCEF1" w14:textId="77777777" w:rsidR="00DB43BA" w:rsidRPr="00DB4A8E" w:rsidRDefault="00DB43BA" w:rsidP="00DB43BA">
      <w:pPr>
        <w:snapToGrid w:val="0"/>
        <w:spacing w:line="440" w:lineRule="atLeast"/>
        <w:ind w:firstLine="482"/>
        <w:rPr>
          <w:sz w:val="24"/>
        </w:rPr>
      </w:pPr>
      <w:r w:rsidRPr="00DB4A8E">
        <w:rPr>
          <w:b/>
          <w:sz w:val="24"/>
        </w:rPr>
        <w:t>3</w:t>
      </w:r>
      <w:r w:rsidRPr="00DB4A8E">
        <w:rPr>
          <w:sz w:val="24"/>
        </w:rPr>
        <w:t xml:space="preserve"> </w:t>
      </w:r>
      <w:r w:rsidRPr="00DB4A8E">
        <w:rPr>
          <w:rFonts w:hint="eastAsia"/>
          <w:sz w:val="24"/>
        </w:rPr>
        <w:t>宜选用大容量单体储能电池，减少并联数；</w:t>
      </w:r>
    </w:p>
    <w:p w14:paraId="5618B14A" w14:textId="77777777" w:rsidR="00DB43BA" w:rsidRPr="00DB4A8E" w:rsidRDefault="00DB43BA" w:rsidP="00DB43BA">
      <w:pPr>
        <w:snapToGrid w:val="0"/>
        <w:spacing w:line="440" w:lineRule="atLeast"/>
        <w:ind w:firstLine="482"/>
        <w:rPr>
          <w:sz w:val="24"/>
        </w:rPr>
      </w:pPr>
      <w:r w:rsidRPr="00DB4A8E">
        <w:rPr>
          <w:b/>
          <w:sz w:val="24"/>
        </w:rPr>
        <w:t>4</w:t>
      </w:r>
      <w:r w:rsidRPr="00DB4A8E">
        <w:rPr>
          <w:sz w:val="24"/>
        </w:rPr>
        <w:t xml:space="preserve"> </w:t>
      </w:r>
      <w:r w:rsidRPr="00DB4A8E">
        <w:rPr>
          <w:rFonts w:hint="eastAsia"/>
          <w:sz w:val="24"/>
        </w:rPr>
        <w:t>储能电池串并联使用时，应由同型号、同容量、同制造厂的产品组成，并应具有一致性。</w:t>
      </w:r>
    </w:p>
    <w:p w14:paraId="0C565780" w14:textId="25DC928D" w:rsidR="00DB43BA" w:rsidRPr="00DB4A8E" w:rsidRDefault="00DB43BA" w:rsidP="00F574B8">
      <w:pPr>
        <w:pStyle w:val="afe"/>
      </w:pPr>
      <w:bookmarkStart w:id="80" w:name="_Toc33795903"/>
      <w:bookmarkStart w:id="81" w:name="_Toc33797355"/>
      <w:bookmarkEnd w:id="79"/>
      <w:r w:rsidRPr="00DB4A8E">
        <w:t>5.</w:t>
      </w:r>
      <w:r w:rsidRPr="00DB4A8E">
        <w:rPr>
          <w:rFonts w:hint="eastAsia"/>
        </w:rPr>
        <w:t>5</w:t>
      </w:r>
      <w:r w:rsidR="00553197">
        <w:rPr>
          <w:rFonts w:hint="eastAsia"/>
          <w:b w:val="0"/>
          <w:bCs/>
          <w:kern w:val="44"/>
          <w:sz w:val="30"/>
          <w:szCs w:val="44"/>
        </w:rPr>
        <w:t xml:space="preserve">　</w:t>
      </w:r>
      <w:r w:rsidRPr="00DB4A8E">
        <w:rPr>
          <w:rFonts w:hint="eastAsia"/>
        </w:rPr>
        <w:t>输配系统</w:t>
      </w:r>
      <w:bookmarkEnd w:id="80"/>
      <w:bookmarkEnd w:id="81"/>
    </w:p>
    <w:p w14:paraId="2243AC38" w14:textId="4C8E97AD" w:rsidR="00DC4F9F" w:rsidRPr="00DB4A8E" w:rsidRDefault="00DC4F9F" w:rsidP="00DC4F9F">
      <w:pPr>
        <w:snapToGrid w:val="0"/>
        <w:spacing w:line="440" w:lineRule="atLeast"/>
        <w:rPr>
          <w:b/>
          <w:sz w:val="24"/>
        </w:rPr>
      </w:pPr>
      <w:r w:rsidRPr="00DB4A8E">
        <w:rPr>
          <w:b/>
          <w:sz w:val="24"/>
        </w:rPr>
        <w:t xml:space="preserve">5.5.1 </w:t>
      </w:r>
      <w:r w:rsidRPr="00DB4A8E">
        <w:rPr>
          <w:rFonts w:hint="eastAsia"/>
          <w:sz w:val="24"/>
        </w:rPr>
        <w:t>PVT</w:t>
      </w:r>
      <w:r w:rsidR="009D6578" w:rsidRPr="00DB4A8E">
        <w:rPr>
          <w:rFonts w:hint="eastAsia"/>
          <w:sz w:val="24"/>
        </w:rPr>
        <w:t>热泵系统供暖末端设备宜采用地板辐射</w:t>
      </w:r>
      <w:r w:rsidR="00585D0E">
        <w:rPr>
          <w:rFonts w:hint="eastAsia"/>
          <w:sz w:val="24"/>
        </w:rPr>
        <w:t>、</w:t>
      </w:r>
      <w:r w:rsidR="009D6578" w:rsidRPr="00DB4A8E">
        <w:rPr>
          <w:rFonts w:hint="eastAsia"/>
          <w:sz w:val="24"/>
        </w:rPr>
        <w:t>风机盘管或辐射吊顶供暖方式，供冷宜采用风机盘管或冷辐射吊顶方式。</w:t>
      </w:r>
    </w:p>
    <w:p w14:paraId="1932AD26" w14:textId="19D9E704" w:rsidR="00DC4F9F" w:rsidRPr="00DB4A8E" w:rsidRDefault="00DC4F9F" w:rsidP="00DC4F9F">
      <w:pPr>
        <w:snapToGrid w:val="0"/>
        <w:spacing w:line="440" w:lineRule="atLeast"/>
        <w:ind w:firstLineChars="200" w:firstLine="482"/>
        <w:rPr>
          <w:sz w:val="24"/>
        </w:rPr>
      </w:pPr>
      <w:r w:rsidRPr="00DB4A8E">
        <w:rPr>
          <w:rFonts w:hint="eastAsia"/>
          <w:b/>
          <w:sz w:val="24"/>
        </w:rPr>
        <w:t>【条文说明】</w:t>
      </w:r>
      <w:r w:rsidRPr="00DB4A8E">
        <w:rPr>
          <w:rFonts w:hint="eastAsia"/>
          <w:sz w:val="24"/>
        </w:rPr>
        <w:t>为提高</w:t>
      </w:r>
      <w:r w:rsidRPr="00DB4A8E">
        <w:rPr>
          <w:rFonts w:hint="eastAsia"/>
          <w:sz w:val="24"/>
        </w:rPr>
        <w:t>P</w:t>
      </w:r>
      <w:r w:rsidRPr="00DB4A8E">
        <w:rPr>
          <w:sz w:val="24"/>
        </w:rPr>
        <w:t>VT</w:t>
      </w:r>
      <w:r w:rsidRPr="00DB4A8E">
        <w:rPr>
          <w:rFonts w:hint="eastAsia"/>
          <w:sz w:val="24"/>
        </w:rPr>
        <w:t>热泵系统的运行效率，降低系统的初投资，</w:t>
      </w:r>
      <w:r w:rsidRPr="00DB4A8E">
        <w:rPr>
          <w:rFonts w:hint="eastAsia"/>
          <w:sz w:val="24"/>
        </w:rPr>
        <w:t>P</w:t>
      </w:r>
      <w:r w:rsidRPr="00DB4A8E">
        <w:rPr>
          <w:sz w:val="24"/>
        </w:rPr>
        <w:t>VT</w:t>
      </w:r>
      <w:r w:rsidRPr="00DB4A8E">
        <w:rPr>
          <w:rFonts w:hint="eastAsia"/>
          <w:sz w:val="24"/>
        </w:rPr>
        <w:t>热泵系统宜采用“高温供冷”、“低温供热”的方式，因此其供暖末端宜采用地板辐射系统或风机盘管</w:t>
      </w:r>
      <w:r w:rsidR="008B4352" w:rsidRPr="00DB4A8E">
        <w:rPr>
          <w:rFonts w:hint="eastAsia"/>
          <w:sz w:val="24"/>
        </w:rPr>
        <w:t>或辐射吊顶</w:t>
      </w:r>
      <w:r w:rsidRPr="00DB4A8E">
        <w:rPr>
          <w:rFonts w:hint="eastAsia"/>
          <w:sz w:val="24"/>
        </w:rPr>
        <w:t>，供冷宜采用风机盘管</w:t>
      </w:r>
      <w:r w:rsidR="008223A8" w:rsidRPr="00DB4A8E">
        <w:rPr>
          <w:rFonts w:hint="eastAsia"/>
          <w:sz w:val="24"/>
        </w:rPr>
        <w:t>或冷辐射吊顶</w:t>
      </w:r>
      <w:r w:rsidRPr="00DB4A8E">
        <w:rPr>
          <w:rFonts w:hint="eastAsia"/>
          <w:sz w:val="24"/>
        </w:rPr>
        <w:t>。</w:t>
      </w:r>
    </w:p>
    <w:p w14:paraId="48294540" w14:textId="5766197D" w:rsidR="00DC4F9F" w:rsidRPr="00DB4A8E" w:rsidRDefault="00DC4F9F" w:rsidP="00DC4F9F">
      <w:pPr>
        <w:snapToGrid w:val="0"/>
        <w:spacing w:line="440" w:lineRule="atLeast"/>
        <w:rPr>
          <w:sz w:val="23"/>
          <w:szCs w:val="23"/>
        </w:rPr>
      </w:pPr>
      <w:r w:rsidRPr="00DB4A8E">
        <w:rPr>
          <w:b/>
          <w:sz w:val="24"/>
        </w:rPr>
        <w:t xml:space="preserve">5.5.2 </w:t>
      </w:r>
      <w:r w:rsidRPr="00DB4A8E">
        <w:rPr>
          <w:rFonts w:hint="eastAsia"/>
          <w:sz w:val="23"/>
          <w:szCs w:val="23"/>
        </w:rPr>
        <w:t>风机盘管规格应根据房间冷热负荷、设计供回水温度等确定，其他参数应满足</w:t>
      </w:r>
      <w:r w:rsidR="00585D0E">
        <w:rPr>
          <w:rFonts w:hint="eastAsia"/>
          <w:sz w:val="23"/>
          <w:szCs w:val="23"/>
        </w:rPr>
        <w:t>现行国家</w:t>
      </w:r>
      <w:r w:rsidR="00314835">
        <w:rPr>
          <w:rFonts w:hint="eastAsia"/>
          <w:sz w:val="23"/>
          <w:szCs w:val="23"/>
        </w:rPr>
        <w:t>标准</w:t>
      </w:r>
      <w:r w:rsidRPr="00DB4A8E">
        <w:rPr>
          <w:rFonts w:hint="eastAsia"/>
          <w:sz w:val="23"/>
          <w:szCs w:val="23"/>
        </w:rPr>
        <w:t>《风机盘管机组》</w:t>
      </w:r>
      <w:r w:rsidRPr="00DB4A8E">
        <w:rPr>
          <w:sz w:val="23"/>
          <w:szCs w:val="23"/>
        </w:rPr>
        <w:t>GB/T 19232</w:t>
      </w:r>
      <w:r w:rsidRPr="00DB4A8E">
        <w:rPr>
          <w:rFonts w:hint="eastAsia"/>
          <w:sz w:val="23"/>
          <w:szCs w:val="23"/>
        </w:rPr>
        <w:t>中有关规定。</w:t>
      </w:r>
    </w:p>
    <w:p w14:paraId="725275CC" w14:textId="77777777" w:rsidR="00DC4F9F" w:rsidRPr="00DB4A8E" w:rsidRDefault="00DC4F9F" w:rsidP="00DC4F9F">
      <w:pPr>
        <w:snapToGrid w:val="0"/>
        <w:spacing w:line="440" w:lineRule="atLeast"/>
        <w:ind w:firstLineChars="200" w:firstLine="482"/>
        <w:rPr>
          <w:sz w:val="23"/>
          <w:szCs w:val="23"/>
        </w:rPr>
      </w:pPr>
      <w:r w:rsidRPr="00DB4A8E">
        <w:rPr>
          <w:rFonts w:hint="eastAsia"/>
          <w:b/>
          <w:sz w:val="24"/>
        </w:rPr>
        <w:t>【条文说明】</w:t>
      </w:r>
      <w:r w:rsidRPr="00DB4A8E">
        <w:rPr>
          <w:rFonts w:ascii="宋体" w:cs="宋体" w:hint="eastAsia"/>
          <w:kern w:val="0"/>
          <w:sz w:val="24"/>
        </w:rPr>
        <w:t>风机盘管具有启动快，便于独立调节等优点。适用于</w:t>
      </w:r>
      <w:r w:rsidRPr="00DB4A8E">
        <w:rPr>
          <w:rFonts w:hint="eastAsia"/>
          <w:sz w:val="23"/>
          <w:szCs w:val="23"/>
        </w:rPr>
        <w:t>有供暖和空调需求、室内温度有独立调节要求或间歇供暖的场所</w:t>
      </w:r>
      <w:r w:rsidRPr="00DB4A8E">
        <w:rPr>
          <w:rFonts w:ascii="宋体" w:cs="宋体" w:hint="eastAsia"/>
          <w:kern w:val="0"/>
          <w:sz w:val="23"/>
          <w:szCs w:val="23"/>
        </w:rPr>
        <w:t>。</w:t>
      </w:r>
    </w:p>
    <w:p w14:paraId="607E133C" w14:textId="3CEA1B3C" w:rsidR="00DC4F9F" w:rsidRPr="00DB4A8E" w:rsidRDefault="00DC4F9F" w:rsidP="00DC4F9F">
      <w:pPr>
        <w:snapToGrid w:val="0"/>
        <w:spacing w:line="440" w:lineRule="atLeast"/>
        <w:rPr>
          <w:sz w:val="24"/>
        </w:rPr>
      </w:pPr>
      <w:r w:rsidRPr="00DB4A8E">
        <w:rPr>
          <w:b/>
          <w:bCs/>
          <w:sz w:val="24"/>
        </w:rPr>
        <w:t>5.5.3</w:t>
      </w:r>
      <w:r w:rsidRPr="00DB4A8E">
        <w:rPr>
          <w:sz w:val="24"/>
        </w:rPr>
        <w:t xml:space="preserve"> </w:t>
      </w:r>
      <w:r w:rsidRPr="00DB4A8E">
        <w:rPr>
          <w:rFonts w:hint="eastAsia"/>
          <w:sz w:val="24"/>
        </w:rPr>
        <w:t>辐射供暖系统设计应符合</w:t>
      </w:r>
      <w:proofErr w:type="gramStart"/>
      <w:r w:rsidRPr="00DB4A8E">
        <w:rPr>
          <w:rFonts w:hint="eastAsia"/>
          <w:sz w:val="24"/>
        </w:rPr>
        <w:t>现行行业</w:t>
      </w:r>
      <w:proofErr w:type="gramEnd"/>
      <w:r w:rsidR="00631239" w:rsidRPr="00DB4A8E">
        <w:rPr>
          <w:rFonts w:hint="eastAsia"/>
          <w:sz w:val="24"/>
        </w:rPr>
        <w:t>标准</w:t>
      </w:r>
      <w:r w:rsidRPr="00DB4A8E">
        <w:rPr>
          <w:rFonts w:hint="eastAsia"/>
          <w:sz w:val="24"/>
        </w:rPr>
        <w:t>《辐射供暖供冷技术规程》</w:t>
      </w:r>
      <w:r w:rsidRPr="00DB4A8E">
        <w:rPr>
          <w:rFonts w:hint="eastAsia"/>
          <w:sz w:val="24"/>
        </w:rPr>
        <w:t>JGJ</w:t>
      </w:r>
      <w:r w:rsidRPr="00DB4A8E">
        <w:rPr>
          <w:sz w:val="24"/>
        </w:rPr>
        <w:t xml:space="preserve"> </w:t>
      </w:r>
      <w:r w:rsidRPr="00DB4A8E">
        <w:rPr>
          <w:rFonts w:hint="eastAsia"/>
          <w:sz w:val="24"/>
        </w:rPr>
        <w:t>142</w:t>
      </w:r>
      <w:r w:rsidRPr="00DB4A8E">
        <w:rPr>
          <w:rFonts w:hint="eastAsia"/>
          <w:sz w:val="24"/>
        </w:rPr>
        <w:t>的有关规定。</w:t>
      </w:r>
    </w:p>
    <w:p w14:paraId="5FB4D603" w14:textId="7C23AAC1" w:rsidR="00DC4F9F" w:rsidRPr="00DB4A8E" w:rsidRDefault="00DC4F9F" w:rsidP="00DC4F9F">
      <w:pPr>
        <w:snapToGrid w:val="0"/>
        <w:spacing w:line="440" w:lineRule="atLeast"/>
        <w:ind w:firstLineChars="200" w:firstLine="482"/>
        <w:rPr>
          <w:sz w:val="24"/>
        </w:rPr>
      </w:pPr>
      <w:r w:rsidRPr="00DB4A8E">
        <w:rPr>
          <w:rFonts w:hint="eastAsia"/>
          <w:b/>
          <w:sz w:val="24"/>
        </w:rPr>
        <w:t>【条文说明】</w:t>
      </w:r>
      <w:r w:rsidRPr="00DB4A8E">
        <w:rPr>
          <w:rFonts w:hint="eastAsia"/>
          <w:sz w:val="24"/>
        </w:rPr>
        <w:t>辐射供暖系统进出口温差、管路设计及其水力计算在行业</w:t>
      </w:r>
      <w:r w:rsidR="00631239" w:rsidRPr="00DB4A8E">
        <w:rPr>
          <w:rFonts w:hint="eastAsia"/>
          <w:sz w:val="24"/>
        </w:rPr>
        <w:t>标准</w:t>
      </w:r>
      <w:r w:rsidRPr="00DB4A8E">
        <w:rPr>
          <w:rFonts w:hint="eastAsia"/>
          <w:sz w:val="24"/>
        </w:rPr>
        <w:t>《辐射</w:t>
      </w:r>
      <w:r w:rsidRPr="00DB4A8E">
        <w:rPr>
          <w:rFonts w:hint="eastAsia"/>
          <w:sz w:val="24"/>
        </w:rPr>
        <w:lastRenderedPageBreak/>
        <w:t>供暖供冷技术规程》</w:t>
      </w:r>
      <w:r w:rsidRPr="00DB4A8E">
        <w:rPr>
          <w:rFonts w:hint="eastAsia"/>
          <w:sz w:val="24"/>
        </w:rPr>
        <w:t>JGJ</w:t>
      </w:r>
      <w:r w:rsidRPr="00DB4A8E">
        <w:rPr>
          <w:sz w:val="24"/>
        </w:rPr>
        <w:t xml:space="preserve"> </w:t>
      </w:r>
      <w:r w:rsidRPr="00DB4A8E">
        <w:rPr>
          <w:rFonts w:hint="eastAsia"/>
          <w:sz w:val="24"/>
        </w:rPr>
        <w:t>142</w:t>
      </w:r>
      <w:r w:rsidRPr="00DB4A8E">
        <w:rPr>
          <w:rFonts w:hint="eastAsia"/>
          <w:sz w:val="24"/>
        </w:rPr>
        <w:t>中进行了规定，应遵照执行。</w:t>
      </w:r>
    </w:p>
    <w:p w14:paraId="37831C8A" w14:textId="18C074E8" w:rsidR="00DC4F9F" w:rsidRPr="00DB4A8E" w:rsidRDefault="00DC4F9F" w:rsidP="00DC4F9F">
      <w:pPr>
        <w:snapToGrid w:val="0"/>
        <w:spacing w:line="440" w:lineRule="atLeast"/>
        <w:rPr>
          <w:sz w:val="24"/>
        </w:rPr>
      </w:pPr>
      <w:r w:rsidRPr="00DB4A8E">
        <w:rPr>
          <w:rFonts w:hint="eastAsia"/>
          <w:b/>
          <w:bCs/>
          <w:sz w:val="24"/>
        </w:rPr>
        <w:t>5</w:t>
      </w:r>
      <w:r w:rsidRPr="00DB4A8E">
        <w:rPr>
          <w:b/>
          <w:bCs/>
          <w:sz w:val="24"/>
        </w:rPr>
        <w:t>.5.4</w:t>
      </w:r>
      <w:r w:rsidRPr="00DB4A8E">
        <w:rPr>
          <w:sz w:val="24"/>
        </w:rPr>
        <w:t xml:space="preserve"> </w:t>
      </w:r>
      <w:r w:rsidRPr="00DB4A8E">
        <w:rPr>
          <w:rFonts w:hint="eastAsia"/>
          <w:sz w:val="24"/>
        </w:rPr>
        <w:t>生活热水给水系统设计应符合现行国家标准《建筑给水排水设计规范》</w:t>
      </w:r>
      <w:r w:rsidRPr="00DB4A8E">
        <w:rPr>
          <w:sz w:val="24"/>
        </w:rPr>
        <w:t>GB 50015</w:t>
      </w:r>
      <w:r w:rsidRPr="00DB4A8E">
        <w:rPr>
          <w:rFonts w:hint="eastAsia"/>
          <w:sz w:val="24"/>
        </w:rPr>
        <w:t>的有关规定。</w:t>
      </w:r>
    </w:p>
    <w:p w14:paraId="3BEA9FBE" w14:textId="77777777" w:rsidR="00DC4F9F" w:rsidRPr="00DB4A8E" w:rsidRDefault="00DC4F9F" w:rsidP="00DC4F9F">
      <w:pPr>
        <w:snapToGrid w:val="0"/>
        <w:spacing w:line="440" w:lineRule="atLeast"/>
        <w:ind w:firstLineChars="200" w:firstLine="482"/>
        <w:rPr>
          <w:b/>
          <w:sz w:val="24"/>
        </w:rPr>
      </w:pPr>
      <w:r w:rsidRPr="00DB4A8E">
        <w:rPr>
          <w:rFonts w:hint="eastAsia"/>
          <w:b/>
          <w:sz w:val="24"/>
        </w:rPr>
        <w:t>【条文说明】</w:t>
      </w:r>
      <w:r w:rsidRPr="00DB4A8E">
        <w:rPr>
          <w:rFonts w:hint="eastAsia"/>
          <w:sz w:val="24"/>
        </w:rPr>
        <w:t>生活热水给水系统设计应遵照国家标准《建筑给水排水设计规范》</w:t>
      </w:r>
      <w:r w:rsidRPr="00DB4A8E">
        <w:rPr>
          <w:sz w:val="24"/>
        </w:rPr>
        <w:t>GB 50015</w:t>
      </w:r>
      <w:r w:rsidRPr="00DB4A8E">
        <w:rPr>
          <w:rFonts w:hint="eastAsia"/>
          <w:sz w:val="24"/>
        </w:rPr>
        <w:t>的相关要求。</w:t>
      </w:r>
    </w:p>
    <w:p w14:paraId="67678764" w14:textId="155D9759" w:rsidR="00DB43BA" w:rsidRPr="00DB4A8E" w:rsidRDefault="00DB43BA" w:rsidP="00DB43BA">
      <w:pPr>
        <w:snapToGrid w:val="0"/>
        <w:spacing w:line="440" w:lineRule="atLeast"/>
        <w:rPr>
          <w:sz w:val="24"/>
        </w:rPr>
      </w:pPr>
      <w:r w:rsidRPr="00DB4A8E">
        <w:rPr>
          <w:rFonts w:hint="eastAsia"/>
          <w:b/>
          <w:sz w:val="24"/>
        </w:rPr>
        <w:t>5</w:t>
      </w:r>
      <w:r w:rsidRPr="00DB4A8E">
        <w:rPr>
          <w:b/>
          <w:sz w:val="24"/>
        </w:rPr>
        <w:t>.5.</w:t>
      </w:r>
      <w:r w:rsidR="00DC4F9F" w:rsidRPr="00DB4A8E">
        <w:rPr>
          <w:b/>
          <w:sz w:val="24"/>
        </w:rPr>
        <w:t>5</w:t>
      </w:r>
      <w:r w:rsidRPr="00DB4A8E">
        <w:rPr>
          <w:b/>
          <w:sz w:val="24"/>
        </w:rPr>
        <w:t xml:space="preserve"> </w:t>
      </w:r>
      <w:r w:rsidRPr="00DB4A8E">
        <w:rPr>
          <w:rFonts w:hint="eastAsia"/>
          <w:sz w:val="24"/>
        </w:rPr>
        <w:t>PVT</w:t>
      </w:r>
      <w:r w:rsidRPr="00DB4A8E">
        <w:rPr>
          <w:rFonts w:hint="eastAsia"/>
          <w:sz w:val="24"/>
        </w:rPr>
        <w:t>热泵系统的输配系统的水力计算应符合国家</w:t>
      </w:r>
      <w:r w:rsidR="00316577" w:rsidRPr="00DB4A8E">
        <w:rPr>
          <w:rFonts w:hint="eastAsia"/>
          <w:sz w:val="24"/>
        </w:rPr>
        <w:t>现行</w:t>
      </w:r>
      <w:r w:rsidRPr="00DB4A8E">
        <w:rPr>
          <w:rFonts w:hint="eastAsia"/>
          <w:sz w:val="24"/>
        </w:rPr>
        <w:t>标准《工业建筑采供暖通风与空气调节设计规范》</w:t>
      </w:r>
      <w:r w:rsidRPr="00DB4A8E">
        <w:rPr>
          <w:sz w:val="24"/>
        </w:rPr>
        <w:t>GB 50019</w:t>
      </w:r>
      <w:r w:rsidRPr="00DB4A8E">
        <w:rPr>
          <w:rFonts w:hint="eastAsia"/>
          <w:sz w:val="24"/>
        </w:rPr>
        <w:t>和</w:t>
      </w:r>
      <w:r w:rsidRPr="00DB4A8E">
        <w:rPr>
          <w:sz w:val="24"/>
        </w:rPr>
        <w:t>《民用建筑供暖通风与空气调节设计规范》</w:t>
      </w:r>
      <w:r w:rsidRPr="00DB4A8E">
        <w:rPr>
          <w:sz w:val="24"/>
        </w:rPr>
        <w:t>GB 50736</w:t>
      </w:r>
      <w:r w:rsidRPr="00DB4A8E">
        <w:rPr>
          <w:sz w:val="24"/>
        </w:rPr>
        <w:t>的有关规定</w:t>
      </w:r>
      <w:r w:rsidRPr="00DB4A8E">
        <w:rPr>
          <w:rFonts w:hint="eastAsia"/>
          <w:sz w:val="24"/>
        </w:rPr>
        <w:t>。</w:t>
      </w:r>
    </w:p>
    <w:p w14:paraId="09C1E285"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bookmarkStart w:id="82" w:name="_Hlk31982112"/>
      <w:r w:rsidRPr="00DB4A8E">
        <w:rPr>
          <w:rFonts w:hint="eastAsia"/>
          <w:sz w:val="24"/>
        </w:rPr>
        <w:t>PVT</w:t>
      </w:r>
      <w:r w:rsidRPr="00DB4A8E">
        <w:rPr>
          <w:rFonts w:hint="eastAsia"/>
          <w:sz w:val="24"/>
        </w:rPr>
        <w:t>热泵系统的输配系</w:t>
      </w:r>
      <w:proofErr w:type="gramStart"/>
      <w:r w:rsidRPr="00DB4A8E">
        <w:rPr>
          <w:rFonts w:hint="eastAsia"/>
          <w:sz w:val="24"/>
        </w:rPr>
        <w:t>统包括</w:t>
      </w:r>
      <w:proofErr w:type="gramEnd"/>
      <w:r w:rsidRPr="00DB4A8E">
        <w:rPr>
          <w:rFonts w:hint="eastAsia"/>
          <w:sz w:val="24"/>
        </w:rPr>
        <w:t>热水管路和冷水管路，系统循环水泵应满足系统冬季供热工况和夏季制冷工况所需流量和扬程的较大值要求，设计流量下的水系统总阻力应包括蓄热装置、输配系统和供暖（或供冷）末端三部分阻力。循环水泵耗电</w:t>
      </w:r>
      <w:proofErr w:type="gramStart"/>
      <w:r w:rsidRPr="00DB4A8E">
        <w:rPr>
          <w:rFonts w:hint="eastAsia"/>
          <w:sz w:val="24"/>
        </w:rPr>
        <w:t>输热比</w:t>
      </w:r>
      <w:proofErr w:type="gramEnd"/>
      <w:r w:rsidRPr="00DB4A8E">
        <w:rPr>
          <w:rFonts w:hint="eastAsia"/>
          <w:sz w:val="24"/>
        </w:rPr>
        <w:t>应按《公共建筑节能设计标准》</w:t>
      </w:r>
      <w:r w:rsidRPr="00DB4A8E">
        <w:rPr>
          <w:sz w:val="24"/>
        </w:rPr>
        <w:t>GB50189</w:t>
      </w:r>
      <w:r w:rsidRPr="00DB4A8E">
        <w:rPr>
          <w:rFonts w:hint="eastAsia"/>
          <w:sz w:val="24"/>
        </w:rPr>
        <w:t>相关规定进行计算。若蓄热水箱放置室外，在供暖季有冻结风险的地区，热水管路应考虑防冻措施。</w:t>
      </w:r>
      <w:bookmarkEnd w:id="82"/>
    </w:p>
    <w:p w14:paraId="6E1BBDF6" w14:textId="55E925C3" w:rsidR="00DB43BA" w:rsidRPr="00DB4A8E" w:rsidRDefault="00DB43BA" w:rsidP="00DB43BA">
      <w:pPr>
        <w:snapToGrid w:val="0"/>
        <w:spacing w:line="440" w:lineRule="atLeast"/>
        <w:rPr>
          <w:sz w:val="24"/>
        </w:rPr>
      </w:pPr>
      <w:r w:rsidRPr="00DB4A8E">
        <w:rPr>
          <w:b/>
          <w:sz w:val="24"/>
        </w:rPr>
        <w:t>5</w:t>
      </w:r>
      <w:r w:rsidRPr="00DB4A8E">
        <w:rPr>
          <w:rFonts w:hint="eastAsia"/>
          <w:b/>
          <w:sz w:val="24"/>
        </w:rPr>
        <w:t>.</w:t>
      </w:r>
      <w:r w:rsidRPr="00DB4A8E">
        <w:rPr>
          <w:b/>
          <w:sz w:val="24"/>
        </w:rPr>
        <w:t>5</w:t>
      </w:r>
      <w:r w:rsidRPr="00DB4A8E">
        <w:rPr>
          <w:rFonts w:hint="eastAsia"/>
          <w:b/>
          <w:sz w:val="24"/>
        </w:rPr>
        <w:t>.</w:t>
      </w:r>
      <w:r w:rsidR="00DC4F9F" w:rsidRPr="00DB4A8E">
        <w:rPr>
          <w:b/>
          <w:sz w:val="24"/>
        </w:rPr>
        <w:t>6</w:t>
      </w:r>
      <w:r w:rsidRPr="00DB4A8E">
        <w:rPr>
          <w:rFonts w:hint="eastAsia"/>
          <w:sz w:val="24"/>
        </w:rPr>
        <w:t xml:space="preserve"> </w:t>
      </w:r>
      <w:bookmarkStart w:id="83" w:name="_Hlk31982221"/>
      <w:r w:rsidRPr="00DB4A8E">
        <w:rPr>
          <w:rFonts w:hint="eastAsia"/>
          <w:sz w:val="24"/>
        </w:rPr>
        <w:t>热水管路及冷水管路管材可采用薄壁铜管、薄壁不锈钢管、塑料热水管、塑料和金属复合热水管等，具体材质应根据其工作温度、工作压力、使用寿命、施工与环保性能等因素，经综合考虑和技术经济比较后确定，其质量应符合国家现行有关产品标准的规定。</w:t>
      </w:r>
      <w:bookmarkEnd w:id="83"/>
    </w:p>
    <w:p w14:paraId="395388AB"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bookmarkStart w:id="84" w:name="_Hlk31982166"/>
      <w:r w:rsidRPr="00DB4A8E">
        <w:rPr>
          <w:rFonts w:hint="eastAsia"/>
          <w:sz w:val="24"/>
        </w:rPr>
        <w:t>冷水及热水管道材质选择应符合下列要求：</w:t>
      </w:r>
    </w:p>
    <w:p w14:paraId="54AEDD2A" w14:textId="77777777" w:rsidR="00DB43BA" w:rsidRPr="00DB4A8E" w:rsidRDefault="00DB43BA" w:rsidP="00DB43BA">
      <w:pPr>
        <w:snapToGrid w:val="0"/>
        <w:spacing w:line="440" w:lineRule="atLeast"/>
        <w:ind w:firstLine="480"/>
        <w:rPr>
          <w:sz w:val="24"/>
        </w:rPr>
      </w:pPr>
      <w:r w:rsidRPr="00DB4A8E">
        <w:rPr>
          <w:b/>
          <w:sz w:val="24"/>
        </w:rPr>
        <w:t xml:space="preserve">1 </w:t>
      </w:r>
      <w:r w:rsidRPr="00DB4A8E">
        <w:rPr>
          <w:rFonts w:hint="eastAsia"/>
          <w:sz w:val="24"/>
        </w:rPr>
        <w:t>设备机房内的管道不应采用塑料热水管；</w:t>
      </w:r>
    </w:p>
    <w:p w14:paraId="53677451" w14:textId="77777777" w:rsidR="00DB43BA" w:rsidRPr="00DB4A8E" w:rsidRDefault="00DB43BA" w:rsidP="00DB43BA">
      <w:pPr>
        <w:snapToGrid w:val="0"/>
        <w:spacing w:line="440" w:lineRule="atLeast"/>
        <w:ind w:firstLine="480"/>
        <w:rPr>
          <w:sz w:val="24"/>
        </w:rPr>
      </w:pPr>
      <w:r w:rsidRPr="00DB4A8E">
        <w:rPr>
          <w:b/>
          <w:sz w:val="24"/>
        </w:rPr>
        <w:t xml:space="preserve">2 </w:t>
      </w:r>
      <w:r w:rsidRPr="00DB4A8E">
        <w:rPr>
          <w:rFonts w:hint="eastAsia"/>
          <w:sz w:val="24"/>
        </w:rPr>
        <w:t>管件宜采用和管道相</w:t>
      </w:r>
      <w:r w:rsidRPr="00DB4A8E">
        <w:rPr>
          <w:sz w:val="24"/>
        </w:rPr>
        <w:t>同的材质</w:t>
      </w:r>
      <w:r w:rsidRPr="00DB4A8E">
        <w:rPr>
          <w:rFonts w:hint="eastAsia"/>
          <w:sz w:val="24"/>
        </w:rPr>
        <w:t>；</w:t>
      </w:r>
    </w:p>
    <w:p w14:paraId="42E61C05" w14:textId="77777777" w:rsidR="00DB43BA" w:rsidRPr="00DB4A8E" w:rsidRDefault="00DB43BA" w:rsidP="00DB43BA">
      <w:pPr>
        <w:snapToGrid w:val="0"/>
        <w:spacing w:line="440" w:lineRule="atLeast"/>
        <w:ind w:firstLine="480"/>
        <w:rPr>
          <w:sz w:val="24"/>
        </w:rPr>
      </w:pPr>
      <w:r w:rsidRPr="00DB4A8E">
        <w:rPr>
          <w:b/>
          <w:sz w:val="24"/>
        </w:rPr>
        <w:t>3</w:t>
      </w:r>
      <w:r w:rsidRPr="00DB4A8E">
        <w:rPr>
          <w:sz w:val="24"/>
        </w:rPr>
        <w:t xml:space="preserve"> </w:t>
      </w:r>
      <w:r w:rsidRPr="00DB4A8E">
        <w:rPr>
          <w:rFonts w:hint="eastAsia"/>
          <w:sz w:val="24"/>
        </w:rPr>
        <w:t>热水管道系统，应有补偿管道热胀冷缩的措施；</w:t>
      </w:r>
    </w:p>
    <w:p w14:paraId="10CDC86E" w14:textId="77777777" w:rsidR="00DB43BA" w:rsidRPr="00DB4A8E" w:rsidRDefault="00DB43BA" w:rsidP="00DB43BA">
      <w:pPr>
        <w:snapToGrid w:val="0"/>
        <w:spacing w:line="440" w:lineRule="atLeast"/>
        <w:ind w:firstLineChars="200" w:firstLine="482"/>
        <w:rPr>
          <w:sz w:val="24"/>
        </w:rPr>
      </w:pPr>
      <w:r w:rsidRPr="00DB4A8E">
        <w:rPr>
          <w:b/>
          <w:bCs/>
          <w:sz w:val="24"/>
        </w:rPr>
        <w:t>4</w:t>
      </w:r>
      <w:r w:rsidRPr="00DB4A8E">
        <w:rPr>
          <w:sz w:val="24"/>
        </w:rPr>
        <w:t xml:space="preserve"> </w:t>
      </w:r>
      <w:r w:rsidRPr="00DB4A8E">
        <w:rPr>
          <w:rFonts w:hint="eastAsia"/>
          <w:sz w:val="24"/>
        </w:rPr>
        <w:t>热水管路及冷水管路管材和管件内外壁应光滑、平整，不存在裂纹、脱皮、起泡，其中冷水管道应采取防凝露措施。</w:t>
      </w:r>
    </w:p>
    <w:bookmarkEnd w:id="84"/>
    <w:p w14:paraId="418EEAEB" w14:textId="4D1A5D46" w:rsidR="00DB43BA" w:rsidRPr="00DB4A8E" w:rsidRDefault="00DB43BA" w:rsidP="00DB43BA">
      <w:pPr>
        <w:snapToGrid w:val="0"/>
        <w:spacing w:line="440" w:lineRule="atLeast"/>
        <w:rPr>
          <w:sz w:val="24"/>
        </w:rPr>
      </w:pPr>
      <w:r w:rsidRPr="00DB4A8E">
        <w:rPr>
          <w:rFonts w:hint="eastAsia"/>
          <w:b/>
          <w:sz w:val="24"/>
        </w:rPr>
        <w:t>5</w:t>
      </w:r>
      <w:r w:rsidRPr="00DB4A8E">
        <w:rPr>
          <w:b/>
          <w:sz w:val="24"/>
        </w:rPr>
        <w:t>.5.</w:t>
      </w:r>
      <w:r w:rsidR="00DC4F9F" w:rsidRPr="00DB4A8E">
        <w:rPr>
          <w:b/>
          <w:sz w:val="24"/>
        </w:rPr>
        <w:t>7</w:t>
      </w:r>
      <w:r w:rsidRPr="00DB4A8E">
        <w:rPr>
          <w:sz w:val="24"/>
        </w:rPr>
        <w:t xml:space="preserve"> </w:t>
      </w:r>
      <w:r w:rsidRPr="00DB4A8E">
        <w:rPr>
          <w:rFonts w:hint="eastAsia"/>
          <w:sz w:val="24"/>
        </w:rPr>
        <w:t>管道保温设计应符合现行国家标准《设备及管道绝热设计导则》</w:t>
      </w:r>
      <w:r w:rsidRPr="00DB4A8E">
        <w:rPr>
          <w:sz w:val="24"/>
        </w:rPr>
        <w:t>GB</w:t>
      </w:r>
      <w:r w:rsidRPr="00DB4A8E">
        <w:rPr>
          <w:rFonts w:hint="eastAsia"/>
          <w:sz w:val="24"/>
        </w:rPr>
        <w:t>/</w:t>
      </w:r>
      <w:r w:rsidRPr="00DB4A8E">
        <w:rPr>
          <w:sz w:val="24"/>
        </w:rPr>
        <w:t>T 8175</w:t>
      </w:r>
      <w:r w:rsidRPr="00DB4A8E">
        <w:rPr>
          <w:rFonts w:hint="eastAsia"/>
          <w:sz w:val="24"/>
        </w:rPr>
        <w:t>中</w:t>
      </w:r>
      <w:r w:rsidR="00D42AC8" w:rsidRPr="00DB4A8E">
        <w:rPr>
          <w:rFonts w:hint="eastAsia"/>
          <w:sz w:val="24"/>
        </w:rPr>
        <w:t>的</w:t>
      </w:r>
      <w:r w:rsidRPr="00DB4A8E">
        <w:rPr>
          <w:rFonts w:hint="eastAsia"/>
          <w:sz w:val="24"/>
        </w:rPr>
        <w:t>相关规定。</w:t>
      </w:r>
    </w:p>
    <w:p w14:paraId="22D713BD"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bookmarkStart w:id="85" w:name="_Hlk31982238"/>
      <w:r w:rsidRPr="00DB4A8E">
        <w:rPr>
          <w:rFonts w:hint="eastAsia"/>
          <w:sz w:val="24"/>
        </w:rPr>
        <w:t>管道保温设计应符合下列规定：</w:t>
      </w:r>
    </w:p>
    <w:p w14:paraId="301CEF63" w14:textId="77777777" w:rsidR="00DB43BA" w:rsidRPr="00DB4A8E" w:rsidRDefault="00DB43BA" w:rsidP="00DB43BA">
      <w:pPr>
        <w:snapToGrid w:val="0"/>
        <w:spacing w:line="440" w:lineRule="atLeast"/>
        <w:ind w:firstLine="480"/>
        <w:rPr>
          <w:sz w:val="24"/>
        </w:rPr>
      </w:pPr>
      <w:r w:rsidRPr="00DB4A8E">
        <w:rPr>
          <w:b/>
          <w:sz w:val="24"/>
        </w:rPr>
        <w:t>1</w:t>
      </w:r>
      <w:r w:rsidRPr="00DB4A8E">
        <w:rPr>
          <w:sz w:val="24"/>
        </w:rPr>
        <w:t xml:space="preserve"> </w:t>
      </w:r>
      <w:r w:rsidRPr="00DB4A8E">
        <w:rPr>
          <w:rFonts w:hint="eastAsia"/>
          <w:sz w:val="24"/>
        </w:rPr>
        <w:t>保冷层的外表面不得产生凝结水；</w:t>
      </w:r>
    </w:p>
    <w:p w14:paraId="61186581" w14:textId="77777777" w:rsidR="00DB43BA" w:rsidRPr="00DB4A8E" w:rsidRDefault="00DB43BA" w:rsidP="00DB43BA">
      <w:pPr>
        <w:snapToGrid w:val="0"/>
        <w:spacing w:line="440" w:lineRule="atLeast"/>
        <w:ind w:firstLine="480"/>
        <w:rPr>
          <w:sz w:val="24"/>
        </w:rPr>
      </w:pPr>
      <w:r w:rsidRPr="00DB4A8E">
        <w:rPr>
          <w:b/>
          <w:sz w:val="24"/>
        </w:rPr>
        <w:t>2</w:t>
      </w:r>
      <w:r w:rsidRPr="00DB4A8E">
        <w:rPr>
          <w:sz w:val="24"/>
        </w:rPr>
        <w:t xml:space="preserve"> </w:t>
      </w:r>
      <w:r w:rsidRPr="00DB4A8E">
        <w:rPr>
          <w:rFonts w:hint="eastAsia"/>
          <w:sz w:val="24"/>
        </w:rPr>
        <w:t>管道和支架之间，管道穿墙、穿楼板处均应采取防止“冷桥”、“热桥”的措施；</w:t>
      </w:r>
    </w:p>
    <w:p w14:paraId="7FFAFD12" w14:textId="77777777" w:rsidR="00DB43BA" w:rsidRPr="00DB4A8E" w:rsidRDefault="00DB43BA" w:rsidP="00DB43BA">
      <w:pPr>
        <w:snapToGrid w:val="0"/>
        <w:spacing w:line="440" w:lineRule="atLeast"/>
        <w:ind w:firstLine="480"/>
        <w:rPr>
          <w:sz w:val="24"/>
        </w:rPr>
      </w:pPr>
      <w:r w:rsidRPr="00DB4A8E">
        <w:rPr>
          <w:b/>
          <w:sz w:val="24"/>
        </w:rPr>
        <w:t>3</w:t>
      </w:r>
      <w:r w:rsidRPr="00DB4A8E">
        <w:rPr>
          <w:sz w:val="24"/>
        </w:rPr>
        <w:t xml:space="preserve"> </w:t>
      </w:r>
      <w:r w:rsidRPr="00DB4A8E">
        <w:rPr>
          <w:rFonts w:hint="eastAsia"/>
          <w:sz w:val="24"/>
        </w:rPr>
        <w:t>当采用非闭孔材料保冷时，外表面应设隔汽层和保护层；保温时，外表面应设保护层；</w:t>
      </w:r>
    </w:p>
    <w:p w14:paraId="5ACB9B5E" w14:textId="77777777" w:rsidR="00DB43BA" w:rsidRPr="00DB4A8E" w:rsidRDefault="00DB43BA" w:rsidP="00DB43BA">
      <w:pPr>
        <w:snapToGrid w:val="0"/>
        <w:spacing w:line="440" w:lineRule="atLeast"/>
        <w:ind w:firstLine="480"/>
        <w:rPr>
          <w:sz w:val="24"/>
        </w:rPr>
      </w:pPr>
      <w:r w:rsidRPr="00DB4A8E">
        <w:rPr>
          <w:b/>
          <w:sz w:val="24"/>
        </w:rPr>
        <w:t>4</w:t>
      </w:r>
      <w:r w:rsidRPr="00DB4A8E">
        <w:rPr>
          <w:sz w:val="24"/>
        </w:rPr>
        <w:t xml:space="preserve"> </w:t>
      </w:r>
      <w:r w:rsidRPr="00DB4A8E">
        <w:rPr>
          <w:rFonts w:hint="eastAsia"/>
          <w:sz w:val="24"/>
        </w:rPr>
        <w:t>室外管道的保温层外应设硬质保护层。</w:t>
      </w:r>
    </w:p>
    <w:p w14:paraId="50143A7E" w14:textId="42840075" w:rsidR="00DB43BA" w:rsidRPr="00DB4A8E" w:rsidRDefault="00DB43BA" w:rsidP="00F574B8">
      <w:pPr>
        <w:pStyle w:val="afe"/>
      </w:pPr>
      <w:bookmarkStart w:id="86" w:name="_Toc33795904"/>
      <w:bookmarkStart w:id="87" w:name="_Toc33797356"/>
      <w:bookmarkEnd w:id="85"/>
      <w:r w:rsidRPr="00DB4A8E">
        <w:rPr>
          <w:rFonts w:hint="eastAsia"/>
        </w:rPr>
        <w:lastRenderedPageBreak/>
        <w:t>5</w:t>
      </w:r>
      <w:r w:rsidRPr="00DB4A8E">
        <w:t>.</w:t>
      </w:r>
      <w:r w:rsidRPr="00DB4A8E">
        <w:rPr>
          <w:rFonts w:hint="eastAsia"/>
        </w:rPr>
        <w:t>6</w:t>
      </w:r>
      <w:r w:rsidR="00553197">
        <w:rPr>
          <w:rFonts w:hint="eastAsia"/>
          <w:b w:val="0"/>
          <w:bCs/>
          <w:kern w:val="44"/>
          <w:sz w:val="30"/>
          <w:szCs w:val="44"/>
        </w:rPr>
        <w:t xml:space="preserve">　</w:t>
      </w:r>
      <w:r w:rsidRPr="00DB4A8E">
        <w:rPr>
          <w:rFonts w:hint="eastAsia"/>
        </w:rPr>
        <w:t>光伏发电系统</w:t>
      </w:r>
      <w:bookmarkEnd w:id="86"/>
      <w:bookmarkEnd w:id="87"/>
    </w:p>
    <w:p w14:paraId="3314C958" w14:textId="7F5AA5C5" w:rsidR="00DB43BA" w:rsidRPr="00DB4A8E" w:rsidRDefault="00DB43BA" w:rsidP="00DB43BA">
      <w:pPr>
        <w:snapToGrid w:val="0"/>
        <w:spacing w:line="440" w:lineRule="atLeast"/>
        <w:rPr>
          <w:sz w:val="24"/>
        </w:rPr>
      </w:pPr>
      <w:r w:rsidRPr="00DB4A8E">
        <w:rPr>
          <w:rFonts w:hint="eastAsia"/>
          <w:b/>
          <w:sz w:val="24"/>
        </w:rPr>
        <w:t>5.</w:t>
      </w:r>
      <w:r w:rsidRPr="00DB4A8E">
        <w:rPr>
          <w:b/>
          <w:sz w:val="24"/>
        </w:rPr>
        <w:t>6</w:t>
      </w:r>
      <w:r w:rsidRPr="00DB4A8E">
        <w:rPr>
          <w:rFonts w:hint="eastAsia"/>
          <w:b/>
          <w:sz w:val="24"/>
        </w:rPr>
        <w:t>.1</w:t>
      </w:r>
      <w:r w:rsidRPr="00DB4A8E">
        <w:rPr>
          <w:b/>
          <w:sz w:val="24"/>
        </w:rPr>
        <w:t xml:space="preserve"> </w:t>
      </w:r>
      <w:r w:rsidR="00E848DF" w:rsidRPr="00DB4A8E">
        <w:rPr>
          <w:rFonts w:hint="eastAsia"/>
          <w:sz w:val="24"/>
        </w:rPr>
        <w:t>光伏发电</w:t>
      </w:r>
      <w:r w:rsidRPr="00DB4A8E">
        <w:rPr>
          <w:rFonts w:hint="eastAsia"/>
          <w:sz w:val="24"/>
        </w:rPr>
        <w:t>系统设计应符合现行国家标准《光伏发电站设计规范》</w:t>
      </w:r>
      <w:r w:rsidRPr="00DB4A8E">
        <w:rPr>
          <w:sz w:val="24"/>
        </w:rPr>
        <w:t>GB 50797</w:t>
      </w:r>
      <w:r w:rsidRPr="00DB4A8E">
        <w:rPr>
          <w:rFonts w:hint="eastAsia"/>
          <w:sz w:val="24"/>
        </w:rPr>
        <w:t>及</w:t>
      </w:r>
      <w:proofErr w:type="gramStart"/>
      <w:r w:rsidRPr="00DB4A8E">
        <w:rPr>
          <w:rFonts w:hint="eastAsia"/>
          <w:sz w:val="24"/>
        </w:rPr>
        <w:t>现行行业</w:t>
      </w:r>
      <w:proofErr w:type="gramEnd"/>
      <w:r w:rsidRPr="00DB4A8E">
        <w:rPr>
          <w:rFonts w:hint="eastAsia"/>
          <w:sz w:val="24"/>
        </w:rPr>
        <w:t>标准《民用建筑电气设计规范》</w:t>
      </w:r>
      <w:r w:rsidRPr="00DB4A8E">
        <w:rPr>
          <w:sz w:val="24"/>
        </w:rPr>
        <w:t>JGJ 16</w:t>
      </w:r>
      <w:r w:rsidRPr="00DB4A8E">
        <w:rPr>
          <w:rFonts w:hint="eastAsia"/>
          <w:sz w:val="24"/>
        </w:rPr>
        <w:t>中的相关规定。</w:t>
      </w:r>
    </w:p>
    <w:p w14:paraId="3F7CF914" w14:textId="1A327DD5"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PVT</w:t>
      </w:r>
      <w:r w:rsidRPr="00DB4A8E">
        <w:rPr>
          <w:rFonts w:hint="eastAsia"/>
          <w:sz w:val="24"/>
        </w:rPr>
        <w:t>热泵系统的供配电系统设计、线路敷设</w:t>
      </w:r>
      <w:proofErr w:type="gramStart"/>
      <w:r w:rsidRPr="00DB4A8E">
        <w:rPr>
          <w:rFonts w:hint="eastAsia"/>
          <w:sz w:val="24"/>
        </w:rPr>
        <w:t>和箱盘配线</w:t>
      </w:r>
      <w:proofErr w:type="gramEnd"/>
      <w:r w:rsidRPr="00DB4A8E">
        <w:rPr>
          <w:rFonts w:hint="eastAsia"/>
          <w:sz w:val="24"/>
        </w:rPr>
        <w:t>以及电气系统安全保护应符合《民用建筑电气设计规范》</w:t>
      </w:r>
      <w:r w:rsidRPr="00DB4A8E">
        <w:rPr>
          <w:sz w:val="24"/>
        </w:rPr>
        <w:t>JGJ 16</w:t>
      </w:r>
      <w:r w:rsidRPr="00DB4A8E">
        <w:rPr>
          <w:rFonts w:hint="eastAsia"/>
          <w:sz w:val="24"/>
        </w:rPr>
        <w:t>等标准中的相关规定，在系统设计时各设备应考虑独立回路供电，便于</w:t>
      </w:r>
      <w:r w:rsidRPr="00DB4A8E">
        <w:rPr>
          <w:rFonts w:hint="eastAsia"/>
          <w:sz w:val="24"/>
        </w:rPr>
        <w:t>P</w:t>
      </w:r>
      <w:r w:rsidRPr="00DB4A8E">
        <w:rPr>
          <w:sz w:val="24"/>
        </w:rPr>
        <w:t>VT</w:t>
      </w:r>
      <w:r w:rsidRPr="00DB4A8E">
        <w:rPr>
          <w:rFonts w:hint="eastAsia"/>
          <w:sz w:val="24"/>
        </w:rPr>
        <w:t>热泵系统设置电能计量</w:t>
      </w:r>
      <w:r w:rsidR="00B31D20" w:rsidRPr="00DB4A8E">
        <w:rPr>
          <w:rFonts w:hint="eastAsia"/>
          <w:sz w:val="24"/>
        </w:rPr>
        <w:t>设备并进行</w:t>
      </w:r>
      <w:r w:rsidRPr="00DB4A8E">
        <w:rPr>
          <w:rFonts w:hint="eastAsia"/>
          <w:sz w:val="24"/>
        </w:rPr>
        <w:t>性能评价；太阳能光</w:t>
      </w:r>
      <w:proofErr w:type="gramStart"/>
      <w:r w:rsidRPr="00DB4A8E">
        <w:rPr>
          <w:rFonts w:hint="eastAsia"/>
          <w:sz w:val="24"/>
        </w:rPr>
        <w:t>伏系统</w:t>
      </w:r>
      <w:proofErr w:type="gramEnd"/>
      <w:r w:rsidRPr="00DB4A8E">
        <w:rPr>
          <w:rFonts w:hint="eastAsia"/>
          <w:sz w:val="24"/>
        </w:rPr>
        <w:t>应符合《光伏发电站设计规范》</w:t>
      </w:r>
      <w:r w:rsidRPr="00DB4A8E">
        <w:rPr>
          <w:sz w:val="24"/>
        </w:rPr>
        <w:t>GB 50797</w:t>
      </w:r>
      <w:r w:rsidRPr="00DB4A8E">
        <w:rPr>
          <w:rFonts w:hint="eastAsia"/>
          <w:sz w:val="24"/>
        </w:rPr>
        <w:t>等标准中的相关规定。</w:t>
      </w:r>
    </w:p>
    <w:p w14:paraId="386C5260" w14:textId="77777777" w:rsidR="00DB43BA" w:rsidRPr="00DB4A8E" w:rsidRDefault="00DB43BA" w:rsidP="00DB43BA">
      <w:pPr>
        <w:snapToGrid w:val="0"/>
        <w:spacing w:line="440" w:lineRule="atLeast"/>
        <w:rPr>
          <w:sz w:val="24"/>
        </w:rPr>
      </w:pPr>
      <w:r w:rsidRPr="00DB4A8E">
        <w:rPr>
          <w:b/>
          <w:sz w:val="24"/>
        </w:rPr>
        <w:t xml:space="preserve">5.6.2 </w:t>
      </w:r>
      <w:r w:rsidRPr="00DB4A8E">
        <w:rPr>
          <w:rFonts w:hint="eastAsia"/>
          <w:sz w:val="24"/>
        </w:rPr>
        <w:t>PVT</w:t>
      </w:r>
      <w:r w:rsidRPr="00DB4A8E">
        <w:rPr>
          <w:rFonts w:hint="eastAsia"/>
          <w:sz w:val="24"/>
        </w:rPr>
        <w:t>热泵</w:t>
      </w:r>
      <w:r w:rsidRPr="00DB4A8E">
        <w:rPr>
          <w:sz w:val="24"/>
        </w:rPr>
        <w:t>系统</w:t>
      </w:r>
      <w:r w:rsidRPr="00DB4A8E">
        <w:rPr>
          <w:rFonts w:hint="eastAsia"/>
          <w:sz w:val="24"/>
        </w:rPr>
        <w:t>光伏</w:t>
      </w:r>
      <w:r w:rsidRPr="00DB4A8E">
        <w:rPr>
          <w:sz w:val="24"/>
        </w:rPr>
        <w:t>发电宜采用并网运行方式，所发电力应</w:t>
      </w:r>
      <w:r w:rsidRPr="00DB4A8E">
        <w:rPr>
          <w:rFonts w:hint="eastAsia"/>
          <w:sz w:val="24"/>
        </w:rPr>
        <w:t>先</w:t>
      </w:r>
      <w:r w:rsidRPr="00DB4A8E">
        <w:rPr>
          <w:sz w:val="24"/>
        </w:rPr>
        <w:t>满足</w:t>
      </w:r>
      <w:r w:rsidRPr="00DB4A8E">
        <w:rPr>
          <w:rFonts w:hint="eastAsia"/>
          <w:sz w:val="24"/>
        </w:rPr>
        <w:t>系统</w:t>
      </w:r>
      <w:r w:rsidRPr="00DB4A8E">
        <w:rPr>
          <w:sz w:val="24"/>
        </w:rPr>
        <w:t>自身用电需求，也可根据技术经济比较结果选择多余电力上网的运行方式。</w:t>
      </w:r>
      <w:r w:rsidRPr="00DB4A8E">
        <w:rPr>
          <w:rFonts w:hint="eastAsia"/>
          <w:sz w:val="24"/>
        </w:rPr>
        <w:t>光伏逆变与并网设计还应符合现行国家标准《光伏发电接入配电网设计规范》</w:t>
      </w:r>
      <w:r w:rsidRPr="00DB4A8E">
        <w:rPr>
          <w:rFonts w:hint="eastAsia"/>
          <w:sz w:val="24"/>
        </w:rPr>
        <w:t>GB</w:t>
      </w:r>
      <w:r w:rsidRPr="00DB4A8E">
        <w:rPr>
          <w:sz w:val="24"/>
        </w:rPr>
        <w:t>/T 50865</w:t>
      </w:r>
      <w:r w:rsidRPr="00DB4A8E">
        <w:rPr>
          <w:rFonts w:hint="eastAsia"/>
          <w:sz w:val="24"/>
        </w:rPr>
        <w:t>中的相关规定。</w:t>
      </w:r>
    </w:p>
    <w:p w14:paraId="2EA10C1C" w14:textId="51572D66" w:rsidR="00DB43BA" w:rsidRPr="00DB4A8E" w:rsidRDefault="00DB43BA" w:rsidP="00DB43BA">
      <w:pPr>
        <w:snapToGrid w:val="0"/>
        <w:spacing w:line="440" w:lineRule="atLeast"/>
        <w:ind w:firstLineChars="200" w:firstLine="482"/>
        <w:rPr>
          <w:sz w:val="24"/>
        </w:rPr>
      </w:pPr>
      <w:r w:rsidRPr="00DB4A8E">
        <w:rPr>
          <w:rFonts w:hint="eastAsia"/>
          <w:b/>
          <w:sz w:val="24"/>
        </w:rPr>
        <w:t>【条文说明】</w:t>
      </w:r>
      <w:bookmarkStart w:id="88" w:name="_Hlk31982381"/>
      <w:r w:rsidRPr="00DB4A8E">
        <w:rPr>
          <w:rFonts w:hint="eastAsia"/>
          <w:sz w:val="24"/>
        </w:rPr>
        <w:t>实际运行经验表明，并网运行的安全性能较好，系统更具有高效性和经济性，因此</w:t>
      </w:r>
      <w:r w:rsidR="005D18CB">
        <w:rPr>
          <w:rFonts w:hint="eastAsia"/>
          <w:sz w:val="24"/>
        </w:rPr>
        <w:t>太阳能光伏光热热泵系统</w:t>
      </w:r>
      <w:r w:rsidRPr="00DB4A8E">
        <w:rPr>
          <w:rFonts w:hint="eastAsia"/>
          <w:sz w:val="24"/>
        </w:rPr>
        <w:t>宜采用并网的运行方式。并网方式下，发电量可以全部自用或自发自用</w:t>
      </w:r>
      <w:r w:rsidR="008C59F2" w:rsidRPr="00DB4A8E">
        <w:rPr>
          <w:rFonts w:hint="eastAsia"/>
          <w:sz w:val="24"/>
        </w:rPr>
        <w:t>、</w:t>
      </w:r>
      <w:r w:rsidRPr="00DB4A8E">
        <w:rPr>
          <w:rFonts w:hint="eastAsia"/>
          <w:sz w:val="24"/>
        </w:rPr>
        <w:t>余电上网，不足电量由电网提供。从减少输送损耗和提高系统能源利用效率角度出发，本条建议在条件</w:t>
      </w:r>
      <w:r w:rsidR="008C59F2" w:rsidRPr="00DB4A8E">
        <w:rPr>
          <w:rFonts w:hint="eastAsia"/>
          <w:sz w:val="24"/>
        </w:rPr>
        <w:t>允许</w:t>
      </w:r>
      <w:r w:rsidRPr="00DB4A8E">
        <w:rPr>
          <w:rFonts w:hint="eastAsia"/>
          <w:sz w:val="24"/>
        </w:rPr>
        <w:t>的情况下尽可能自发自用。光</w:t>
      </w:r>
      <w:proofErr w:type="gramStart"/>
      <w:r w:rsidRPr="00DB4A8E">
        <w:rPr>
          <w:rFonts w:hint="eastAsia"/>
          <w:sz w:val="24"/>
        </w:rPr>
        <w:t>伏系统</w:t>
      </w:r>
      <w:proofErr w:type="gramEnd"/>
      <w:r w:rsidRPr="00DB4A8E">
        <w:rPr>
          <w:rFonts w:hint="eastAsia"/>
          <w:sz w:val="24"/>
        </w:rPr>
        <w:t>的并网设计应符合下列规定：</w:t>
      </w:r>
    </w:p>
    <w:p w14:paraId="735A62D7" w14:textId="77777777" w:rsidR="00DB43BA" w:rsidRPr="00DB4A8E" w:rsidRDefault="00DB43BA" w:rsidP="00DB43BA">
      <w:pPr>
        <w:snapToGrid w:val="0"/>
        <w:spacing w:line="440" w:lineRule="atLeast"/>
        <w:ind w:firstLine="482"/>
        <w:rPr>
          <w:sz w:val="24"/>
        </w:rPr>
      </w:pPr>
      <w:r w:rsidRPr="00DB4A8E">
        <w:rPr>
          <w:b/>
          <w:sz w:val="24"/>
        </w:rPr>
        <w:t>1</w:t>
      </w:r>
      <w:r w:rsidRPr="00DB4A8E">
        <w:rPr>
          <w:sz w:val="24"/>
        </w:rPr>
        <w:t xml:space="preserve"> </w:t>
      </w:r>
      <w:r w:rsidRPr="00DB4A8E">
        <w:rPr>
          <w:rFonts w:hint="eastAsia"/>
          <w:sz w:val="24"/>
        </w:rPr>
        <w:t>光</w:t>
      </w:r>
      <w:proofErr w:type="gramStart"/>
      <w:r w:rsidRPr="00DB4A8E">
        <w:rPr>
          <w:rFonts w:hint="eastAsia"/>
          <w:sz w:val="24"/>
        </w:rPr>
        <w:t>伏系统</w:t>
      </w:r>
      <w:proofErr w:type="gramEnd"/>
      <w:r w:rsidRPr="00DB4A8E">
        <w:rPr>
          <w:rFonts w:hint="eastAsia"/>
          <w:sz w:val="24"/>
        </w:rPr>
        <w:t>应在与电网或负载连接的交流配电柜中设置具有隔离、保护、控制和监测功能的并网总断路器；</w:t>
      </w:r>
    </w:p>
    <w:p w14:paraId="6D8EB5AF" w14:textId="77777777" w:rsidR="00DB43BA" w:rsidRPr="00DB4A8E" w:rsidRDefault="00DB43BA" w:rsidP="00DB43BA">
      <w:pPr>
        <w:snapToGrid w:val="0"/>
        <w:spacing w:line="440" w:lineRule="atLeast"/>
        <w:ind w:firstLine="482"/>
        <w:rPr>
          <w:sz w:val="24"/>
        </w:rPr>
      </w:pPr>
      <w:r w:rsidRPr="00DB4A8E">
        <w:rPr>
          <w:b/>
          <w:sz w:val="24"/>
        </w:rPr>
        <w:t>2</w:t>
      </w:r>
      <w:r w:rsidRPr="00DB4A8E">
        <w:rPr>
          <w:sz w:val="24"/>
        </w:rPr>
        <w:t xml:space="preserve"> </w:t>
      </w:r>
      <w:r w:rsidRPr="00DB4A8E">
        <w:rPr>
          <w:rFonts w:hint="eastAsia"/>
          <w:sz w:val="24"/>
        </w:rPr>
        <w:t>安装时，应将电网看作电源，将光</w:t>
      </w:r>
      <w:proofErr w:type="gramStart"/>
      <w:r w:rsidRPr="00DB4A8E">
        <w:rPr>
          <w:rFonts w:hint="eastAsia"/>
          <w:sz w:val="24"/>
        </w:rPr>
        <w:t>伏系统</w:t>
      </w:r>
      <w:proofErr w:type="gramEnd"/>
      <w:r w:rsidRPr="00DB4A8E">
        <w:rPr>
          <w:rFonts w:hint="eastAsia"/>
          <w:sz w:val="24"/>
        </w:rPr>
        <w:t>看作负载；</w:t>
      </w:r>
    </w:p>
    <w:p w14:paraId="16DCE3DA" w14:textId="77777777" w:rsidR="00DB43BA" w:rsidRPr="00DB4A8E" w:rsidRDefault="00DB43BA" w:rsidP="00DB43BA">
      <w:pPr>
        <w:snapToGrid w:val="0"/>
        <w:spacing w:line="440" w:lineRule="atLeast"/>
        <w:ind w:firstLine="482"/>
        <w:rPr>
          <w:sz w:val="24"/>
        </w:rPr>
      </w:pPr>
      <w:r w:rsidRPr="00DB4A8E">
        <w:rPr>
          <w:b/>
          <w:sz w:val="24"/>
        </w:rPr>
        <w:t>3</w:t>
      </w:r>
      <w:r w:rsidRPr="00DB4A8E">
        <w:rPr>
          <w:sz w:val="24"/>
        </w:rPr>
        <w:t xml:space="preserve"> </w:t>
      </w:r>
      <w:r w:rsidRPr="00DB4A8E">
        <w:rPr>
          <w:rFonts w:hint="eastAsia"/>
          <w:sz w:val="24"/>
        </w:rPr>
        <w:t>逆变器、交流配电柜与并网总断路器之间</w:t>
      </w:r>
      <w:proofErr w:type="gramStart"/>
      <w:r w:rsidRPr="00DB4A8E">
        <w:rPr>
          <w:rFonts w:hint="eastAsia"/>
          <w:sz w:val="24"/>
        </w:rPr>
        <w:t>不</w:t>
      </w:r>
      <w:proofErr w:type="gramEnd"/>
      <w:r w:rsidRPr="00DB4A8E">
        <w:rPr>
          <w:rFonts w:hint="eastAsia"/>
          <w:sz w:val="24"/>
        </w:rPr>
        <w:t>应接入负载；</w:t>
      </w:r>
    </w:p>
    <w:p w14:paraId="331DDD9D" w14:textId="77777777" w:rsidR="00DB43BA" w:rsidRPr="00DB4A8E" w:rsidRDefault="00DB43BA" w:rsidP="00DB43BA">
      <w:pPr>
        <w:snapToGrid w:val="0"/>
        <w:spacing w:line="440" w:lineRule="atLeast"/>
        <w:ind w:firstLine="482"/>
        <w:rPr>
          <w:sz w:val="24"/>
        </w:rPr>
      </w:pPr>
      <w:r w:rsidRPr="00DB4A8E">
        <w:rPr>
          <w:b/>
          <w:sz w:val="24"/>
        </w:rPr>
        <w:t xml:space="preserve">4 </w:t>
      </w:r>
      <w:r w:rsidRPr="00DB4A8E">
        <w:rPr>
          <w:rFonts w:hint="eastAsia"/>
          <w:sz w:val="24"/>
        </w:rPr>
        <w:t>光</w:t>
      </w:r>
      <w:proofErr w:type="gramStart"/>
      <w:r w:rsidRPr="00DB4A8E">
        <w:rPr>
          <w:rFonts w:hint="eastAsia"/>
          <w:sz w:val="24"/>
        </w:rPr>
        <w:t>伏系统</w:t>
      </w:r>
      <w:proofErr w:type="gramEnd"/>
      <w:r w:rsidRPr="00DB4A8E">
        <w:rPr>
          <w:rFonts w:hint="eastAsia"/>
          <w:sz w:val="24"/>
        </w:rPr>
        <w:t>每一并网点的并网容量不宜超过上一级变压器额定容量的</w:t>
      </w:r>
      <w:r w:rsidRPr="00DB4A8E">
        <w:rPr>
          <w:sz w:val="24"/>
        </w:rPr>
        <w:t>25</w:t>
      </w:r>
      <w:r w:rsidRPr="00DB4A8E">
        <w:rPr>
          <w:sz w:val="24"/>
        </w:rPr>
        <w:t>％</w:t>
      </w:r>
      <w:r w:rsidRPr="00DB4A8E">
        <w:rPr>
          <w:rFonts w:hint="eastAsia"/>
          <w:sz w:val="24"/>
        </w:rPr>
        <w:t>；</w:t>
      </w:r>
    </w:p>
    <w:p w14:paraId="1BCBAB73" w14:textId="77777777" w:rsidR="00DB43BA" w:rsidRPr="00DB4A8E" w:rsidRDefault="00DB43BA" w:rsidP="00DB43BA">
      <w:pPr>
        <w:snapToGrid w:val="0"/>
        <w:spacing w:line="440" w:lineRule="atLeast"/>
        <w:ind w:firstLine="482"/>
        <w:rPr>
          <w:sz w:val="24"/>
        </w:rPr>
      </w:pPr>
      <w:r w:rsidRPr="00DB4A8E">
        <w:rPr>
          <w:b/>
          <w:sz w:val="24"/>
        </w:rPr>
        <w:t>5</w:t>
      </w:r>
      <w:r w:rsidRPr="00DB4A8E">
        <w:rPr>
          <w:sz w:val="24"/>
        </w:rPr>
        <w:t xml:space="preserve"> </w:t>
      </w:r>
      <w:r w:rsidRPr="00DB4A8E">
        <w:rPr>
          <w:rFonts w:hint="eastAsia"/>
          <w:sz w:val="24"/>
        </w:rPr>
        <w:t>光</w:t>
      </w:r>
      <w:proofErr w:type="gramStart"/>
      <w:r w:rsidRPr="00DB4A8E">
        <w:rPr>
          <w:rFonts w:hint="eastAsia"/>
          <w:sz w:val="24"/>
        </w:rPr>
        <w:t>伏系统</w:t>
      </w:r>
      <w:proofErr w:type="gramEnd"/>
      <w:r w:rsidRPr="00DB4A8E">
        <w:rPr>
          <w:rFonts w:hint="eastAsia"/>
          <w:sz w:val="24"/>
        </w:rPr>
        <w:t>不应作为应急电源；</w:t>
      </w:r>
    </w:p>
    <w:p w14:paraId="6F7D2554" w14:textId="77777777" w:rsidR="00DB43BA" w:rsidRPr="00DB4A8E" w:rsidRDefault="00DB43BA" w:rsidP="00DB43BA">
      <w:pPr>
        <w:snapToGrid w:val="0"/>
        <w:spacing w:line="440" w:lineRule="atLeast"/>
        <w:ind w:firstLine="482"/>
        <w:rPr>
          <w:sz w:val="24"/>
        </w:rPr>
      </w:pPr>
      <w:r w:rsidRPr="00DB4A8E">
        <w:rPr>
          <w:b/>
          <w:sz w:val="24"/>
        </w:rPr>
        <w:t>6</w:t>
      </w:r>
      <w:r w:rsidRPr="00DB4A8E">
        <w:rPr>
          <w:sz w:val="24"/>
        </w:rPr>
        <w:t xml:space="preserve"> </w:t>
      </w:r>
      <w:r w:rsidRPr="00DB4A8E">
        <w:rPr>
          <w:rFonts w:hint="eastAsia"/>
          <w:sz w:val="24"/>
        </w:rPr>
        <w:t>额定功率大于等于</w:t>
      </w:r>
      <w:r w:rsidRPr="00DB4A8E">
        <w:rPr>
          <w:sz w:val="24"/>
        </w:rPr>
        <w:t>8kW</w:t>
      </w:r>
      <w:r w:rsidRPr="00DB4A8E">
        <w:rPr>
          <w:sz w:val="24"/>
        </w:rPr>
        <w:t>的并网逆变器宜三相接入电网，</w:t>
      </w:r>
      <w:r w:rsidRPr="00DB4A8E">
        <w:rPr>
          <w:sz w:val="24"/>
        </w:rPr>
        <w:t>8kW</w:t>
      </w:r>
      <w:r w:rsidRPr="00DB4A8E">
        <w:rPr>
          <w:sz w:val="24"/>
        </w:rPr>
        <w:t>及以下的并网逆变器可单相接入电网</w:t>
      </w:r>
      <w:r w:rsidRPr="00DB4A8E">
        <w:rPr>
          <w:rFonts w:hint="eastAsia"/>
          <w:sz w:val="24"/>
        </w:rPr>
        <w:t>；</w:t>
      </w:r>
    </w:p>
    <w:p w14:paraId="2F0DFD74" w14:textId="77777777" w:rsidR="00DB43BA" w:rsidRPr="00DB4A8E" w:rsidRDefault="00DB43BA" w:rsidP="00DB43BA">
      <w:pPr>
        <w:snapToGrid w:val="0"/>
        <w:spacing w:line="440" w:lineRule="atLeast"/>
        <w:ind w:firstLine="482"/>
        <w:rPr>
          <w:sz w:val="24"/>
        </w:rPr>
      </w:pPr>
      <w:r w:rsidRPr="00DB4A8E">
        <w:rPr>
          <w:b/>
          <w:sz w:val="24"/>
        </w:rPr>
        <w:t>7</w:t>
      </w:r>
      <w:r w:rsidRPr="00DB4A8E">
        <w:rPr>
          <w:sz w:val="24"/>
        </w:rPr>
        <w:t xml:space="preserve"> </w:t>
      </w:r>
      <w:r w:rsidRPr="00DB4A8E">
        <w:rPr>
          <w:rFonts w:hint="eastAsia"/>
          <w:sz w:val="24"/>
        </w:rPr>
        <w:t>单相逆变器接入三相电网时，宜使三相平衡，各相接入的逆变器容量宜一致；</w:t>
      </w:r>
    </w:p>
    <w:p w14:paraId="46C12162" w14:textId="77777777" w:rsidR="00DB43BA" w:rsidRPr="00DB4A8E" w:rsidRDefault="00DB43BA" w:rsidP="00DB43BA">
      <w:pPr>
        <w:snapToGrid w:val="0"/>
        <w:spacing w:line="440" w:lineRule="atLeast"/>
        <w:ind w:firstLine="482"/>
        <w:rPr>
          <w:sz w:val="24"/>
        </w:rPr>
      </w:pPr>
      <w:r w:rsidRPr="00DB4A8E">
        <w:rPr>
          <w:b/>
          <w:sz w:val="24"/>
        </w:rPr>
        <w:t>8</w:t>
      </w:r>
      <w:r w:rsidRPr="00DB4A8E">
        <w:rPr>
          <w:sz w:val="24"/>
        </w:rPr>
        <w:t xml:space="preserve"> </w:t>
      </w:r>
      <w:r w:rsidRPr="00DB4A8E">
        <w:rPr>
          <w:rFonts w:hint="eastAsia"/>
          <w:sz w:val="24"/>
        </w:rPr>
        <w:t>光</w:t>
      </w:r>
      <w:proofErr w:type="gramStart"/>
      <w:r w:rsidRPr="00DB4A8E">
        <w:rPr>
          <w:rFonts w:hint="eastAsia"/>
          <w:sz w:val="24"/>
        </w:rPr>
        <w:t>伏系统</w:t>
      </w:r>
      <w:proofErr w:type="gramEnd"/>
      <w:r w:rsidRPr="00DB4A8E">
        <w:rPr>
          <w:rFonts w:hint="eastAsia"/>
          <w:sz w:val="24"/>
        </w:rPr>
        <w:t>的并网保护应符合现行国家标准《光伏发电系统接入配电网技术规定》</w:t>
      </w:r>
      <w:r w:rsidRPr="00DB4A8E">
        <w:rPr>
          <w:sz w:val="24"/>
        </w:rPr>
        <w:t>GB</w:t>
      </w:r>
      <w:r w:rsidRPr="00DB4A8E">
        <w:rPr>
          <w:rFonts w:hint="eastAsia"/>
          <w:sz w:val="24"/>
        </w:rPr>
        <w:t>/</w:t>
      </w:r>
      <w:r w:rsidRPr="00DB4A8E">
        <w:rPr>
          <w:sz w:val="24"/>
        </w:rPr>
        <w:t>T 29319</w:t>
      </w:r>
      <w:r w:rsidRPr="00DB4A8E">
        <w:rPr>
          <w:sz w:val="24"/>
        </w:rPr>
        <w:t>的规定</w:t>
      </w:r>
      <w:r w:rsidRPr="00DB4A8E">
        <w:rPr>
          <w:rFonts w:hint="eastAsia"/>
          <w:sz w:val="24"/>
        </w:rPr>
        <w:t>。</w:t>
      </w:r>
    </w:p>
    <w:bookmarkEnd w:id="88"/>
    <w:p w14:paraId="7A2A890F" w14:textId="77777777" w:rsidR="00DB43BA" w:rsidRPr="00DB4A8E" w:rsidRDefault="00DB43BA" w:rsidP="00DB43BA">
      <w:pPr>
        <w:snapToGrid w:val="0"/>
        <w:spacing w:line="440" w:lineRule="atLeast"/>
        <w:rPr>
          <w:sz w:val="24"/>
        </w:rPr>
      </w:pPr>
      <w:r w:rsidRPr="00DB4A8E">
        <w:rPr>
          <w:b/>
          <w:sz w:val="24"/>
        </w:rPr>
        <w:t>5</w:t>
      </w:r>
      <w:r w:rsidRPr="00DB4A8E">
        <w:rPr>
          <w:rFonts w:hint="eastAsia"/>
          <w:b/>
          <w:sz w:val="24"/>
        </w:rPr>
        <w:t>.</w:t>
      </w:r>
      <w:r w:rsidRPr="00DB4A8E">
        <w:rPr>
          <w:b/>
          <w:sz w:val="24"/>
        </w:rPr>
        <w:t>6</w:t>
      </w:r>
      <w:r w:rsidRPr="00DB4A8E">
        <w:rPr>
          <w:rFonts w:hint="eastAsia"/>
          <w:b/>
          <w:sz w:val="24"/>
        </w:rPr>
        <w:t>.</w:t>
      </w:r>
      <w:r w:rsidRPr="00DB4A8E">
        <w:rPr>
          <w:b/>
          <w:sz w:val="24"/>
        </w:rPr>
        <w:t>3</w:t>
      </w:r>
      <w:r w:rsidRPr="00DB4A8E">
        <w:rPr>
          <w:sz w:val="24"/>
        </w:rPr>
        <w:t xml:space="preserve"> </w:t>
      </w:r>
      <w:r w:rsidRPr="00DB4A8E">
        <w:rPr>
          <w:sz w:val="24"/>
        </w:rPr>
        <w:t>安装在建筑各部位的</w:t>
      </w:r>
      <w:r w:rsidRPr="00DB4A8E">
        <w:rPr>
          <w:rFonts w:hint="eastAsia"/>
          <w:sz w:val="24"/>
        </w:rPr>
        <w:t>PVT</w:t>
      </w:r>
      <w:r w:rsidRPr="00DB4A8E">
        <w:rPr>
          <w:sz w:val="24"/>
        </w:rPr>
        <w:t>组件应具有带电警告标识及相应的电气安全防护措施，并应满足相应部位的建筑结构安全和电气安全要求。</w:t>
      </w:r>
    </w:p>
    <w:p w14:paraId="4CD90A32"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在既有建筑上增设或改造的</w:t>
      </w:r>
      <w:r w:rsidRPr="00DB4A8E">
        <w:rPr>
          <w:rFonts w:hint="eastAsia"/>
          <w:sz w:val="24"/>
        </w:rPr>
        <w:t>PVT</w:t>
      </w:r>
      <w:r w:rsidRPr="00DB4A8E">
        <w:rPr>
          <w:rFonts w:hint="eastAsia"/>
          <w:sz w:val="24"/>
        </w:rPr>
        <w:t>组件，其重量会增加。另外，安装过程也会对建筑结构和建筑功能有影响，因此，应进行建筑结构安全、建筑电气安全等方面的复核和检验。</w:t>
      </w:r>
    </w:p>
    <w:p w14:paraId="3D6902D8" w14:textId="5D125B26" w:rsidR="00DB43BA" w:rsidRPr="00DB4A8E" w:rsidRDefault="00DB43BA" w:rsidP="00DB43BA">
      <w:pPr>
        <w:snapToGrid w:val="0"/>
        <w:spacing w:line="440" w:lineRule="atLeast"/>
        <w:rPr>
          <w:sz w:val="24"/>
        </w:rPr>
      </w:pPr>
      <w:r w:rsidRPr="00DB4A8E">
        <w:rPr>
          <w:b/>
          <w:sz w:val="24"/>
        </w:rPr>
        <w:lastRenderedPageBreak/>
        <w:t>5.6.4</w:t>
      </w:r>
      <w:r w:rsidRPr="00DB4A8E">
        <w:rPr>
          <w:rFonts w:hint="eastAsia"/>
          <w:sz w:val="24"/>
        </w:rPr>
        <w:t xml:space="preserve"> </w:t>
      </w:r>
      <w:r w:rsidRPr="00DB4A8E">
        <w:rPr>
          <w:sz w:val="24"/>
        </w:rPr>
        <w:t>防雷接地设计</w:t>
      </w:r>
      <w:r w:rsidRPr="00DB4A8E">
        <w:rPr>
          <w:rFonts w:hint="eastAsia"/>
          <w:sz w:val="24"/>
        </w:rPr>
        <w:t>应符合国家</w:t>
      </w:r>
      <w:r w:rsidR="005531B7" w:rsidRPr="00DB4A8E">
        <w:rPr>
          <w:rFonts w:hint="eastAsia"/>
          <w:sz w:val="24"/>
        </w:rPr>
        <w:t>现行</w:t>
      </w:r>
      <w:r w:rsidRPr="00DB4A8E">
        <w:rPr>
          <w:rFonts w:hint="eastAsia"/>
          <w:sz w:val="24"/>
        </w:rPr>
        <w:t>标准</w:t>
      </w:r>
      <w:r w:rsidRPr="00DB4A8E">
        <w:rPr>
          <w:sz w:val="24"/>
        </w:rPr>
        <w:t>《建筑物防雷设计规范》</w:t>
      </w:r>
      <w:r w:rsidRPr="00DB4A8E">
        <w:rPr>
          <w:sz w:val="24"/>
        </w:rPr>
        <w:t>GB 50057</w:t>
      </w:r>
      <w:r w:rsidR="00E848DF" w:rsidRPr="00DB4A8E">
        <w:rPr>
          <w:rFonts w:hint="eastAsia"/>
          <w:sz w:val="24"/>
        </w:rPr>
        <w:t>、</w:t>
      </w:r>
      <w:r w:rsidR="0038709D" w:rsidRPr="00DB4A8E">
        <w:rPr>
          <w:rFonts w:hint="eastAsia"/>
          <w:sz w:val="24"/>
        </w:rPr>
        <w:t>《交流电气装置的接地设计规范》</w:t>
      </w:r>
      <w:r w:rsidR="0038709D" w:rsidRPr="00DB4A8E">
        <w:rPr>
          <w:rFonts w:hint="eastAsia"/>
          <w:sz w:val="24"/>
        </w:rPr>
        <w:t>GB/T 50065</w:t>
      </w:r>
      <w:r w:rsidRPr="00DB4A8E">
        <w:rPr>
          <w:sz w:val="24"/>
        </w:rPr>
        <w:t>的</w:t>
      </w:r>
      <w:r w:rsidRPr="00DB4A8E">
        <w:rPr>
          <w:rFonts w:hint="eastAsia"/>
          <w:sz w:val="24"/>
        </w:rPr>
        <w:t>相关</w:t>
      </w:r>
      <w:r w:rsidRPr="00DB4A8E">
        <w:rPr>
          <w:sz w:val="24"/>
        </w:rPr>
        <w:t>规定。</w:t>
      </w:r>
    </w:p>
    <w:p w14:paraId="009EFAC7"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bookmarkStart w:id="89" w:name="_Hlk31982427"/>
      <w:r w:rsidRPr="00DB4A8E">
        <w:rPr>
          <w:rFonts w:hint="eastAsia"/>
          <w:sz w:val="24"/>
        </w:rPr>
        <w:t>防雷接地应符合下列要求：</w:t>
      </w:r>
    </w:p>
    <w:p w14:paraId="6E0763C1" w14:textId="77777777" w:rsidR="00DB43BA" w:rsidRPr="00DB4A8E" w:rsidRDefault="00DB43BA" w:rsidP="00DB43BA">
      <w:pPr>
        <w:snapToGrid w:val="0"/>
        <w:spacing w:line="440" w:lineRule="atLeast"/>
        <w:ind w:firstLine="480"/>
        <w:rPr>
          <w:sz w:val="24"/>
        </w:rPr>
      </w:pPr>
      <w:r w:rsidRPr="00DB4A8E">
        <w:rPr>
          <w:rFonts w:hint="eastAsia"/>
          <w:b/>
          <w:sz w:val="24"/>
        </w:rPr>
        <w:t>1</w:t>
      </w:r>
      <w:r w:rsidRPr="00DB4A8E">
        <w:rPr>
          <w:b/>
          <w:sz w:val="24"/>
        </w:rPr>
        <w:t xml:space="preserve"> </w:t>
      </w:r>
      <w:r w:rsidRPr="00DB4A8E">
        <w:rPr>
          <w:rFonts w:hint="eastAsia"/>
          <w:sz w:val="24"/>
        </w:rPr>
        <w:t>系统站房防雷应符合现行国家标准《建筑物防雷设计规范》</w:t>
      </w:r>
      <w:r w:rsidRPr="00DB4A8E">
        <w:rPr>
          <w:sz w:val="24"/>
        </w:rPr>
        <w:t>GB 50057</w:t>
      </w:r>
      <w:r w:rsidRPr="00DB4A8E">
        <w:rPr>
          <w:sz w:val="24"/>
        </w:rPr>
        <w:t>的有关规定，并应按第二类防雷建筑物执行</w:t>
      </w:r>
      <w:r w:rsidRPr="00DB4A8E">
        <w:rPr>
          <w:rFonts w:hint="eastAsia"/>
          <w:sz w:val="24"/>
        </w:rPr>
        <w:t>；</w:t>
      </w:r>
    </w:p>
    <w:p w14:paraId="2C8ADD8C" w14:textId="6257675E" w:rsidR="00DB43BA" w:rsidRPr="00DB4A8E" w:rsidRDefault="00DB43BA" w:rsidP="00DB43BA">
      <w:pPr>
        <w:snapToGrid w:val="0"/>
        <w:spacing w:line="440" w:lineRule="atLeast"/>
        <w:ind w:firstLine="480"/>
        <w:rPr>
          <w:sz w:val="24"/>
        </w:rPr>
      </w:pPr>
      <w:r w:rsidRPr="00DB4A8E">
        <w:rPr>
          <w:rFonts w:hint="eastAsia"/>
          <w:b/>
          <w:sz w:val="24"/>
        </w:rPr>
        <w:t>2</w:t>
      </w:r>
      <w:r w:rsidRPr="00DB4A8E">
        <w:rPr>
          <w:sz w:val="24"/>
        </w:rPr>
        <w:t xml:space="preserve"> </w:t>
      </w:r>
      <w:r w:rsidRPr="00DB4A8E">
        <w:rPr>
          <w:rFonts w:hint="eastAsia"/>
          <w:sz w:val="24"/>
        </w:rPr>
        <w:t>系统附属建</w:t>
      </w:r>
      <w:r w:rsidR="008C59F2" w:rsidRPr="00DB4A8E">
        <w:rPr>
          <w:rFonts w:hint="eastAsia"/>
          <w:sz w:val="24"/>
        </w:rPr>
        <w:t>（</w:t>
      </w:r>
      <w:r w:rsidRPr="00DB4A8E">
        <w:rPr>
          <w:sz w:val="24"/>
        </w:rPr>
        <w:t>构</w:t>
      </w:r>
      <w:r w:rsidR="008C59F2" w:rsidRPr="00DB4A8E">
        <w:rPr>
          <w:rFonts w:hint="eastAsia"/>
          <w:sz w:val="24"/>
        </w:rPr>
        <w:t>）</w:t>
      </w:r>
      <w:r w:rsidRPr="00DB4A8E">
        <w:rPr>
          <w:sz w:val="24"/>
        </w:rPr>
        <w:t>筑物防雷应符合现行国家标准《建筑物防雷设计规范》</w:t>
      </w:r>
      <w:r w:rsidRPr="00DB4A8E">
        <w:rPr>
          <w:sz w:val="24"/>
        </w:rPr>
        <w:t>GB 50057</w:t>
      </w:r>
      <w:r w:rsidRPr="00DB4A8E">
        <w:rPr>
          <w:sz w:val="24"/>
        </w:rPr>
        <w:t>的有关规定</w:t>
      </w:r>
      <w:r w:rsidRPr="00DB4A8E">
        <w:rPr>
          <w:rFonts w:hint="eastAsia"/>
          <w:sz w:val="24"/>
        </w:rPr>
        <w:t>；</w:t>
      </w:r>
    </w:p>
    <w:p w14:paraId="66622198" w14:textId="77777777" w:rsidR="00DB43BA" w:rsidRPr="00DB4A8E" w:rsidRDefault="00DB43BA" w:rsidP="00DB43BA">
      <w:pPr>
        <w:snapToGrid w:val="0"/>
        <w:spacing w:line="440" w:lineRule="atLeast"/>
        <w:ind w:firstLine="480"/>
        <w:rPr>
          <w:sz w:val="24"/>
        </w:rPr>
      </w:pPr>
      <w:r w:rsidRPr="00DB4A8E">
        <w:rPr>
          <w:b/>
          <w:bCs/>
          <w:sz w:val="24"/>
        </w:rPr>
        <w:t>3</w:t>
      </w:r>
      <w:r w:rsidRPr="00DB4A8E">
        <w:rPr>
          <w:rFonts w:hint="eastAsia"/>
          <w:sz w:val="24"/>
        </w:rPr>
        <w:t xml:space="preserve"> </w:t>
      </w:r>
      <w:r w:rsidRPr="00DB4A8E">
        <w:rPr>
          <w:rFonts w:hint="eastAsia"/>
          <w:sz w:val="24"/>
        </w:rPr>
        <w:t>系统的接地设计应符合现行国家标准《交流电气装置的接地设计规范》</w:t>
      </w:r>
      <w:r w:rsidRPr="00DB4A8E">
        <w:rPr>
          <w:sz w:val="24"/>
        </w:rPr>
        <w:t>GB</w:t>
      </w:r>
      <w:r w:rsidRPr="00DB4A8E">
        <w:rPr>
          <w:rFonts w:hint="eastAsia"/>
          <w:sz w:val="24"/>
        </w:rPr>
        <w:t>/</w:t>
      </w:r>
      <w:r w:rsidRPr="00DB4A8E">
        <w:rPr>
          <w:sz w:val="24"/>
        </w:rPr>
        <w:t>T 50065</w:t>
      </w:r>
      <w:r w:rsidRPr="00DB4A8E">
        <w:rPr>
          <w:sz w:val="24"/>
        </w:rPr>
        <w:t>的有关规定</w:t>
      </w:r>
      <w:r w:rsidRPr="00DB4A8E">
        <w:rPr>
          <w:rFonts w:hint="eastAsia"/>
          <w:sz w:val="24"/>
        </w:rPr>
        <w:t>；</w:t>
      </w:r>
    </w:p>
    <w:p w14:paraId="5DAFA6F9" w14:textId="77777777" w:rsidR="00DB43BA" w:rsidRPr="00DB4A8E" w:rsidRDefault="00DB43BA" w:rsidP="00DB43BA">
      <w:pPr>
        <w:snapToGrid w:val="0"/>
        <w:spacing w:line="440" w:lineRule="atLeast"/>
        <w:ind w:firstLine="480"/>
        <w:rPr>
          <w:sz w:val="24"/>
        </w:rPr>
      </w:pPr>
      <w:r w:rsidRPr="00DB4A8E">
        <w:rPr>
          <w:b/>
          <w:sz w:val="24"/>
        </w:rPr>
        <w:t>4</w:t>
      </w:r>
      <w:r w:rsidRPr="00DB4A8E">
        <w:rPr>
          <w:rFonts w:hint="eastAsia"/>
          <w:sz w:val="24"/>
        </w:rPr>
        <w:t xml:space="preserve"> </w:t>
      </w:r>
      <w:r w:rsidRPr="00DB4A8E">
        <w:rPr>
          <w:rFonts w:hint="eastAsia"/>
          <w:sz w:val="24"/>
        </w:rPr>
        <w:t>系统站房的防雷接地、防静电接地、电气设备</w:t>
      </w:r>
      <w:r w:rsidRPr="00DB4A8E">
        <w:rPr>
          <w:sz w:val="24"/>
        </w:rPr>
        <w:t>的工作接地、保护接地及信息系统的接地等，</w:t>
      </w:r>
      <w:proofErr w:type="gramStart"/>
      <w:r w:rsidRPr="00DB4A8E">
        <w:rPr>
          <w:sz w:val="24"/>
        </w:rPr>
        <w:t>宜设置</w:t>
      </w:r>
      <w:proofErr w:type="gramEnd"/>
      <w:r w:rsidRPr="00DB4A8E">
        <w:rPr>
          <w:sz w:val="24"/>
        </w:rPr>
        <w:t>公用接地装置，且接地电阻不应大于</w:t>
      </w:r>
      <w:r w:rsidRPr="00DB4A8E">
        <w:rPr>
          <w:sz w:val="24"/>
        </w:rPr>
        <w:t>1Ω</w:t>
      </w:r>
      <w:r w:rsidRPr="00DB4A8E">
        <w:rPr>
          <w:sz w:val="24"/>
        </w:rPr>
        <w:t>。</w:t>
      </w:r>
    </w:p>
    <w:p w14:paraId="36A587BB" w14:textId="243FA80F" w:rsidR="00DB43BA" w:rsidRPr="00DB4A8E" w:rsidRDefault="00DB43BA" w:rsidP="00F574B8">
      <w:pPr>
        <w:pStyle w:val="afe"/>
      </w:pPr>
      <w:bookmarkStart w:id="90" w:name="_Toc33795905"/>
      <w:bookmarkStart w:id="91" w:name="_Toc33797357"/>
      <w:bookmarkEnd w:id="89"/>
      <w:r w:rsidRPr="00DB4A8E">
        <w:rPr>
          <w:rFonts w:hint="eastAsia"/>
        </w:rPr>
        <w:t>5</w:t>
      </w:r>
      <w:r w:rsidRPr="00DB4A8E">
        <w:t>.</w:t>
      </w:r>
      <w:r w:rsidRPr="00DB4A8E">
        <w:rPr>
          <w:rFonts w:hint="eastAsia"/>
        </w:rPr>
        <w:t>7</w:t>
      </w:r>
      <w:r w:rsidR="00553197">
        <w:rPr>
          <w:rFonts w:hint="eastAsia"/>
          <w:b w:val="0"/>
          <w:bCs/>
          <w:kern w:val="44"/>
          <w:sz w:val="30"/>
          <w:szCs w:val="44"/>
        </w:rPr>
        <w:t xml:space="preserve">　</w:t>
      </w:r>
      <w:r w:rsidRPr="00DB4A8E">
        <w:rPr>
          <w:rFonts w:hint="eastAsia"/>
        </w:rPr>
        <w:t>控制系统与监测系统</w:t>
      </w:r>
      <w:bookmarkEnd w:id="90"/>
      <w:bookmarkEnd w:id="91"/>
    </w:p>
    <w:p w14:paraId="0754F2A5" w14:textId="77777777" w:rsidR="00DB43BA" w:rsidRPr="00DB4A8E" w:rsidRDefault="00DB43BA" w:rsidP="00DB43BA">
      <w:pPr>
        <w:snapToGrid w:val="0"/>
        <w:spacing w:line="440" w:lineRule="atLeast"/>
        <w:rPr>
          <w:sz w:val="24"/>
        </w:rPr>
      </w:pPr>
      <w:r w:rsidRPr="00DB4A8E">
        <w:rPr>
          <w:b/>
          <w:sz w:val="24"/>
        </w:rPr>
        <w:t xml:space="preserve">5.7.1 </w:t>
      </w:r>
      <w:bookmarkStart w:id="92" w:name="_Hlk31982549"/>
      <w:r w:rsidRPr="00DB4A8E">
        <w:rPr>
          <w:rFonts w:hint="eastAsia"/>
          <w:sz w:val="24"/>
        </w:rPr>
        <w:t>PVT</w:t>
      </w:r>
      <w:r w:rsidRPr="00DB4A8E">
        <w:rPr>
          <w:rFonts w:hint="eastAsia"/>
          <w:sz w:val="24"/>
        </w:rPr>
        <w:t>热泵系统应设置控制系统，控制系统的整体设计</w:t>
      </w:r>
      <w:proofErr w:type="gramStart"/>
      <w:r w:rsidRPr="00DB4A8E">
        <w:rPr>
          <w:rFonts w:hint="eastAsia"/>
          <w:sz w:val="24"/>
        </w:rPr>
        <w:t>宜符合</w:t>
      </w:r>
      <w:proofErr w:type="gramEnd"/>
      <w:r w:rsidRPr="00DB4A8E">
        <w:rPr>
          <w:rFonts w:hint="eastAsia"/>
          <w:sz w:val="24"/>
        </w:rPr>
        <w:t>下列要求：</w:t>
      </w:r>
    </w:p>
    <w:p w14:paraId="60ED5205" w14:textId="77777777" w:rsidR="00DB43BA" w:rsidRPr="00DB4A8E" w:rsidRDefault="00DB43BA" w:rsidP="00DB43BA">
      <w:pPr>
        <w:snapToGrid w:val="0"/>
        <w:spacing w:line="440" w:lineRule="atLeast"/>
        <w:ind w:firstLine="482"/>
        <w:rPr>
          <w:sz w:val="24"/>
        </w:rPr>
      </w:pPr>
      <w:r w:rsidRPr="00DB4A8E">
        <w:rPr>
          <w:b/>
          <w:sz w:val="24"/>
        </w:rPr>
        <w:t xml:space="preserve">1 </w:t>
      </w:r>
      <w:r w:rsidRPr="00DB4A8E">
        <w:rPr>
          <w:rFonts w:hint="eastAsia"/>
          <w:sz w:val="24"/>
        </w:rPr>
        <w:t>控制系统应能通过通信接口与主要设备控制装置进行双向通信，并应能实现对系统内重要设备的控制及与其他相关系统的通信；</w:t>
      </w:r>
    </w:p>
    <w:p w14:paraId="0B707EDC" w14:textId="77777777" w:rsidR="00DB43BA" w:rsidRPr="00DB4A8E" w:rsidRDefault="00DB43BA" w:rsidP="00DB43BA">
      <w:pPr>
        <w:snapToGrid w:val="0"/>
        <w:spacing w:line="440" w:lineRule="atLeast"/>
        <w:ind w:firstLine="482"/>
        <w:rPr>
          <w:sz w:val="24"/>
        </w:rPr>
      </w:pPr>
      <w:r w:rsidRPr="00DB4A8E">
        <w:rPr>
          <w:b/>
          <w:sz w:val="24"/>
        </w:rPr>
        <w:t>2</w:t>
      </w:r>
      <w:r w:rsidRPr="00DB4A8E">
        <w:rPr>
          <w:sz w:val="24"/>
        </w:rPr>
        <w:t xml:space="preserve"> </w:t>
      </w:r>
      <w:r w:rsidRPr="00DB4A8E">
        <w:rPr>
          <w:rFonts w:hint="eastAsia"/>
          <w:sz w:val="24"/>
        </w:rPr>
        <w:t>主要设备应设置就地控制装置与远程控制装置，就地控制级别应优先于远程控制；</w:t>
      </w:r>
    </w:p>
    <w:p w14:paraId="75BF66C1" w14:textId="77777777" w:rsidR="00DB43BA" w:rsidRPr="00DB4A8E" w:rsidRDefault="00DB43BA" w:rsidP="00DB43BA">
      <w:pPr>
        <w:snapToGrid w:val="0"/>
        <w:spacing w:line="440" w:lineRule="atLeast"/>
        <w:ind w:firstLine="482"/>
        <w:rPr>
          <w:sz w:val="24"/>
        </w:rPr>
      </w:pPr>
      <w:r w:rsidRPr="00DB4A8E">
        <w:rPr>
          <w:b/>
          <w:sz w:val="24"/>
        </w:rPr>
        <w:t>3</w:t>
      </w:r>
      <w:r w:rsidRPr="00DB4A8E">
        <w:rPr>
          <w:sz w:val="24"/>
        </w:rPr>
        <w:t xml:space="preserve"> </w:t>
      </w:r>
      <w:r w:rsidRPr="00DB4A8E">
        <w:rPr>
          <w:rFonts w:hint="eastAsia"/>
          <w:sz w:val="24"/>
        </w:rPr>
        <w:t>控制系统应能对主要设备进行正常运行工况的监视和异常工况的报警，并应能实现机组事故状态时紧急停机；</w:t>
      </w:r>
    </w:p>
    <w:p w14:paraId="4AD5FA17" w14:textId="77777777" w:rsidR="00DB43BA" w:rsidRPr="00DB4A8E" w:rsidRDefault="00DB43BA" w:rsidP="00DB43BA">
      <w:pPr>
        <w:snapToGrid w:val="0"/>
        <w:spacing w:line="440" w:lineRule="atLeast"/>
        <w:ind w:firstLine="482"/>
        <w:rPr>
          <w:sz w:val="24"/>
        </w:rPr>
      </w:pPr>
      <w:r w:rsidRPr="00DB4A8E">
        <w:rPr>
          <w:b/>
          <w:sz w:val="24"/>
        </w:rPr>
        <w:t>4</w:t>
      </w:r>
      <w:r w:rsidRPr="00DB4A8E">
        <w:rPr>
          <w:sz w:val="24"/>
        </w:rPr>
        <w:t xml:space="preserve"> </w:t>
      </w:r>
      <w:r w:rsidRPr="00DB4A8E">
        <w:rPr>
          <w:rFonts w:hint="eastAsia"/>
          <w:sz w:val="24"/>
        </w:rPr>
        <w:t>当采用计算机集中控制系统时，其功能</w:t>
      </w:r>
      <w:proofErr w:type="gramStart"/>
      <w:r w:rsidRPr="00DB4A8E">
        <w:rPr>
          <w:rFonts w:hint="eastAsia"/>
          <w:sz w:val="24"/>
        </w:rPr>
        <w:t>宜包括</w:t>
      </w:r>
      <w:proofErr w:type="gramEnd"/>
      <w:r w:rsidRPr="00DB4A8E">
        <w:rPr>
          <w:rFonts w:hint="eastAsia"/>
          <w:sz w:val="24"/>
        </w:rPr>
        <w:t>数据采集和处理、模拟量控制、顺序控制、电气控制。控制系统应预留与主要设备控制装置、自动并网保护装置的通信接口及与监测与控制中心的通信接口；</w:t>
      </w:r>
    </w:p>
    <w:p w14:paraId="0DE8277D" w14:textId="77777777" w:rsidR="00DB43BA" w:rsidRPr="00DB4A8E" w:rsidRDefault="00DB43BA" w:rsidP="00DB43BA">
      <w:pPr>
        <w:snapToGrid w:val="0"/>
        <w:spacing w:line="440" w:lineRule="atLeast"/>
        <w:ind w:firstLine="482"/>
        <w:rPr>
          <w:sz w:val="24"/>
        </w:rPr>
      </w:pPr>
      <w:r w:rsidRPr="00DB4A8E">
        <w:rPr>
          <w:b/>
          <w:sz w:val="24"/>
        </w:rPr>
        <w:t>5</w:t>
      </w:r>
      <w:r w:rsidRPr="00DB4A8E">
        <w:rPr>
          <w:sz w:val="24"/>
        </w:rPr>
        <w:t xml:space="preserve"> </w:t>
      </w:r>
      <w:r w:rsidRPr="00DB4A8E">
        <w:rPr>
          <w:rFonts w:hint="eastAsia"/>
          <w:sz w:val="24"/>
        </w:rPr>
        <w:t>系统</w:t>
      </w:r>
      <w:r w:rsidRPr="00DB4A8E">
        <w:rPr>
          <w:sz w:val="24"/>
        </w:rPr>
        <w:t>应能根据冷、热、电负荷的变化调整</w:t>
      </w:r>
      <w:r w:rsidRPr="00DB4A8E">
        <w:rPr>
          <w:rFonts w:hint="eastAsia"/>
          <w:sz w:val="24"/>
        </w:rPr>
        <w:t>运行工况；</w:t>
      </w:r>
    </w:p>
    <w:p w14:paraId="1E3FA5CD" w14:textId="77777777" w:rsidR="00DB43BA" w:rsidRPr="00DB4A8E" w:rsidRDefault="00DB43BA" w:rsidP="00DB43BA">
      <w:pPr>
        <w:snapToGrid w:val="0"/>
        <w:spacing w:line="440" w:lineRule="atLeast"/>
        <w:ind w:firstLine="482"/>
        <w:rPr>
          <w:sz w:val="24"/>
        </w:rPr>
      </w:pPr>
      <w:r w:rsidRPr="00DB4A8E">
        <w:rPr>
          <w:b/>
          <w:sz w:val="24"/>
        </w:rPr>
        <w:t>6</w:t>
      </w:r>
      <w:r w:rsidRPr="00DB4A8E">
        <w:rPr>
          <w:sz w:val="24"/>
        </w:rPr>
        <w:t xml:space="preserve"> </w:t>
      </w:r>
      <w:r w:rsidRPr="00DB4A8E">
        <w:rPr>
          <w:rFonts w:hint="eastAsia"/>
          <w:sz w:val="24"/>
        </w:rPr>
        <w:t>主要设备控制器宜控制与该设备运行安全相关的附属设备。</w:t>
      </w:r>
    </w:p>
    <w:bookmarkEnd w:id="92"/>
    <w:p w14:paraId="0AC87694" w14:textId="4E257D2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bookmarkStart w:id="93" w:name="_Hlk31982571"/>
      <w:r w:rsidRPr="00DB4A8E">
        <w:rPr>
          <w:rFonts w:hint="eastAsia"/>
          <w:sz w:val="24"/>
        </w:rPr>
        <w:t>为便于</w:t>
      </w:r>
      <w:r w:rsidRPr="00DB4A8E">
        <w:rPr>
          <w:rFonts w:hint="eastAsia"/>
          <w:sz w:val="24"/>
        </w:rPr>
        <w:t>PVT</w:t>
      </w:r>
      <w:r w:rsidRPr="00DB4A8E">
        <w:rPr>
          <w:rFonts w:hint="eastAsia"/>
          <w:sz w:val="24"/>
        </w:rPr>
        <w:t>热泵系统的运行和管理，</w:t>
      </w:r>
      <w:r w:rsidRPr="00DB4A8E">
        <w:rPr>
          <w:rFonts w:hint="eastAsia"/>
          <w:sz w:val="24"/>
        </w:rPr>
        <w:t>PVT</w:t>
      </w:r>
      <w:r w:rsidRPr="00DB4A8E">
        <w:rPr>
          <w:rFonts w:hint="eastAsia"/>
          <w:sz w:val="24"/>
        </w:rPr>
        <w:t>热泵系统需要设置控制系统。控制系统控制功能</w:t>
      </w:r>
      <w:r w:rsidRPr="00DB4A8E">
        <w:rPr>
          <w:sz w:val="24"/>
        </w:rPr>
        <w:t>应包括</w:t>
      </w:r>
      <w:r w:rsidRPr="00DB4A8E">
        <w:rPr>
          <w:rFonts w:hint="eastAsia"/>
          <w:sz w:val="24"/>
        </w:rPr>
        <w:t>：</w:t>
      </w:r>
      <w:r w:rsidRPr="00DB4A8E">
        <w:rPr>
          <w:rFonts w:hint="eastAsia"/>
          <w:sz w:val="24"/>
        </w:rPr>
        <w:t>PVT</w:t>
      </w:r>
      <w:r w:rsidRPr="00DB4A8E">
        <w:rPr>
          <w:rFonts w:hint="eastAsia"/>
          <w:sz w:val="24"/>
        </w:rPr>
        <w:t>热泵系统</w:t>
      </w:r>
      <w:r w:rsidRPr="00DB4A8E">
        <w:rPr>
          <w:sz w:val="24"/>
        </w:rPr>
        <w:t>运行控制和安全防护控制、</w:t>
      </w:r>
      <w:r w:rsidRPr="00DB4A8E">
        <w:rPr>
          <w:rFonts w:hint="eastAsia"/>
          <w:sz w:val="24"/>
        </w:rPr>
        <w:t>热泵系统与</w:t>
      </w:r>
      <w:r w:rsidRPr="00DB4A8E">
        <w:rPr>
          <w:sz w:val="24"/>
        </w:rPr>
        <w:t>辅助</w:t>
      </w:r>
      <w:r w:rsidRPr="00DB4A8E">
        <w:rPr>
          <w:rFonts w:hint="eastAsia"/>
          <w:sz w:val="24"/>
        </w:rPr>
        <w:t>能</w:t>
      </w:r>
      <w:r w:rsidRPr="00DB4A8E">
        <w:rPr>
          <w:sz w:val="24"/>
        </w:rPr>
        <w:t>源设备的工作切换控制</w:t>
      </w:r>
      <w:r w:rsidRPr="00DB4A8E">
        <w:rPr>
          <w:rFonts w:hint="eastAsia"/>
          <w:sz w:val="24"/>
        </w:rPr>
        <w:t>、管路的</w:t>
      </w:r>
      <w:r w:rsidRPr="00DB4A8E">
        <w:rPr>
          <w:sz w:val="24"/>
        </w:rPr>
        <w:t>防冻保护</w:t>
      </w:r>
      <w:r w:rsidRPr="00DB4A8E">
        <w:rPr>
          <w:rFonts w:hint="eastAsia"/>
          <w:sz w:val="24"/>
        </w:rPr>
        <w:t>、</w:t>
      </w:r>
      <w:r w:rsidRPr="00DB4A8E">
        <w:rPr>
          <w:sz w:val="24"/>
        </w:rPr>
        <w:t>并网运行、发电故障报警</w:t>
      </w:r>
      <w:r w:rsidRPr="00DB4A8E">
        <w:rPr>
          <w:rFonts w:hint="eastAsia"/>
          <w:sz w:val="24"/>
        </w:rPr>
        <w:t>等，并具有</w:t>
      </w:r>
      <w:r w:rsidRPr="00DB4A8E">
        <w:rPr>
          <w:rFonts w:hint="eastAsia"/>
          <w:sz w:val="24"/>
        </w:rPr>
        <w:t>PVT</w:t>
      </w:r>
      <w:r w:rsidRPr="00DB4A8E">
        <w:rPr>
          <w:rFonts w:hint="eastAsia"/>
          <w:sz w:val="24"/>
        </w:rPr>
        <w:t>热泵系统不同运行模式的切换功能。</w:t>
      </w:r>
      <w:r w:rsidRPr="00DB4A8E">
        <w:rPr>
          <w:sz w:val="24"/>
        </w:rPr>
        <w:t>控制方式应简便、可靠、利于操作</w:t>
      </w:r>
      <w:r w:rsidRPr="00DB4A8E">
        <w:rPr>
          <w:rFonts w:hint="eastAsia"/>
          <w:sz w:val="24"/>
        </w:rPr>
        <w:t>，</w:t>
      </w:r>
      <w:r w:rsidRPr="00DB4A8E">
        <w:rPr>
          <w:sz w:val="24"/>
        </w:rPr>
        <w:t>电磁阀、压力控制阀、泄水阀、自动排气阅、止回阀、安全阀等控制元件性能应符合相关产品标准要求。</w:t>
      </w:r>
    </w:p>
    <w:bookmarkEnd w:id="93"/>
    <w:p w14:paraId="4779BBB8" w14:textId="77777777" w:rsidR="00DB43BA" w:rsidRPr="00DB4A8E" w:rsidRDefault="00DB43BA" w:rsidP="00DB43BA">
      <w:pPr>
        <w:snapToGrid w:val="0"/>
        <w:spacing w:line="440" w:lineRule="atLeast"/>
        <w:rPr>
          <w:sz w:val="24"/>
        </w:rPr>
      </w:pPr>
      <w:r w:rsidRPr="00DB4A8E">
        <w:rPr>
          <w:b/>
          <w:sz w:val="24"/>
        </w:rPr>
        <w:t>5.7.2</w:t>
      </w:r>
      <w:r w:rsidRPr="00DB4A8E">
        <w:rPr>
          <w:sz w:val="24"/>
        </w:rPr>
        <w:t xml:space="preserve"> </w:t>
      </w:r>
      <w:bookmarkStart w:id="94" w:name="_Hlk31982616"/>
      <w:r w:rsidRPr="00DB4A8E">
        <w:rPr>
          <w:rFonts w:hint="eastAsia"/>
          <w:sz w:val="24"/>
        </w:rPr>
        <w:t>PVT</w:t>
      </w:r>
      <w:r w:rsidRPr="00DB4A8E">
        <w:rPr>
          <w:rFonts w:hint="eastAsia"/>
          <w:sz w:val="24"/>
        </w:rPr>
        <w:t>热泵系统</w:t>
      </w:r>
      <w:proofErr w:type="gramStart"/>
      <w:r w:rsidRPr="00DB4A8E">
        <w:rPr>
          <w:rFonts w:hint="eastAsia"/>
          <w:sz w:val="24"/>
        </w:rPr>
        <w:t>宜设置</w:t>
      </w:r>
      <w:proofErr w:type="gramEnd"/>
      <w:r w:rsidRPr="00DB4A8E">
        <w:rPr>
          <w:rFonts w:hint="eastAsia"/>
          <w:sz w:val="24"/>
        </w:rPr>
        <w:t>监测系统，监测、记录及保存下列参数：</w:t>
      </w:r>
    </w:p>
    <w:p w14:paraId="24236547" w14:textId="77777777" w:rsidR="00DB43BA" w:rsidRPr="00DB4A8E" w:rsidRDefault="00DB43BA" w:rsidP="00DB43BA">
      <w:pPr>
        <w:snapToGrid w:val="0"/>
        <w:spacing w:line="440" w:lineRule="atLeast"/>
        <w:ind w:firstLine="482"/>
        <w:rPr>
          <w:sz w:val="24"/>
        </w:rPr>
      </w:pPr>
      <w:r w:rsidRPr="00DB4A8E">
        <w:rPr>
          <w:b/>
          <w:sz w:val="24"/>
        </w:rPr>
        <w:t>1</w:t>
      </w:r>
      <w:r w:rsidRPr="00DB4A8E">
        <w:rPr>
          <w:sz w:val="24"/>
        </w:rPr>
        <w:t xml:space="preserve"> </w:t>
      </w:r>
      <w:r w:rsidRPr="00DB4A8E">
        <w:rPr>
          <w:rFonts w:hint="eastAsia"/>
          <w:sz w:val="24"/>
        </w:rPr>
        <w:t>太阳总辐射、环境温度、湿度、风速等环境参数；</w:t>
      </w:r>
    </w:p>
    <w:p w14:paraId="7CF109B0" w14:textId="77777777" w:rsidR="00DB43BA" w:rsidRPr="00DB4A8E" w:rsidRDefault="00DB43BA" w:rsidP="00DB43BA">
      <w:pPr>
        <w:snapToGrid w:val="0"/>
        <w:spacing w:line="440" w:lineRule="atLeast"/>
        <w:ind w:firstLine="482"/>
        <w:rPr>
          <w:sz w:val="24"/>
        </w:rPr>
      </w:pPr>
      <w:r w:rsidRPr="00DB4A8E">
        <w:rPr>
          <w:b/>
          <w:sz w:val="24"/>
        </w:rPr>
        <w:lastRenderedPageBreak/>
        <w:t>2</w:t>
      </w:r>
      <w:r w:rsidRPr="00DB4A8E">
        <w:rPr>
          <w:sz w:val="24"/>
        </w:rPr>
        <w:t xml:space="preserve"> PVT</w:t>
      </w:r>
      <w:r w:rsidRPr="00DB4A8E">
        <w:rPr>
          <w:rFonts w:hint="eastAsia"/>
          <w:sz w:val="24"/>
        </w:rPr>
        <w:t>组件发电功率和累积发电量；</w:t>
      </w:r>
    </w:p>
    <w:p w14:paraId="460DAE48" w14:textId="77777777" w:rsidR="00DB43BA" w:rsidRPr="00DB4A8E" w:rsidRDefault="00DB43BA" w:rsidP="00DB43BA">
      <w:pPr>
        <w:snapToGrid w:val="0"/>
        <w:spacing w:line="440" w:lineRule="atLeast"/>
        <w:ind w:firstLine="482"/>
        <w:rPr>
          <w:sz w:val="24"/>
        </w:rPr>
      </w:pPr>
      <w:r w:rsidRPr="00DB4A8E">
        <w:rPr>
          <w:rFonts w:hint="eastAsia"/>
          <w:b/>
          <w:sz w:val="24"/>
        </w:rPr>
        <w:t>3</w:t>
      </w:r>
      <w:r w:rsidRPr="00DB4A8E">
        <w:rPr>
          <w:b/>
          <w:sz w:val="24"/>
        </w:rPr>
        <w:t xml:space="preserve"> </w:t>
      </w:r>
      <w:r w:rsidRPr="00DB4A8E">
        <w:rPr>
          <w:rFonts w:hint="eastAsia"/>
          <w:sz w:val="24"/>
        </w:rPr>
        <w:t>蓄冷水箱水温、循环水流量，制冷功率和累积制冷量；</w:t>
      </w:r>
    </w:p>
    <w:p w14:paraId="15E3D80D" w14:textId="77777777" w:rsidR="00DB43BA" w:rsidRPr="00DB4A8E" w:rsidRDefault="00DB43BA" w:rsidP="00DB43BA">
      <w:pPr>
        <w:snapToGrid w:val="0"/>
        <w:spacing w:line="440" w:lineRule="atLeast"/>
        <w:ind w:firstLine="482"/>
        <w:rPr>
          <w:sz w:val="24"/>
        </w:rPr>
      </w:pPr>
      <w:r w:rsidRPr="00DB4A8E">
        <w:rPr>
          <w:rFonts w:hint="eastAsia"/>
          <w:b/>
          <w:sz w:val="24"/>
        </w:rPr>
        <w:t>4</w:t>
      </w:r>
      <w:r w:rsidRPr="00DB4A8E">
        <w:rPr>
          <w:b/>
          <w:sz w:val="24"/>
        </w:rPr>
        <w:t xml:space="preserve"> </w:t>
      </w:r>
      <w:r w:rsidRPr="00DB4A8E">
        <w:rPr>
          <w:rFonts w:hint="eastAsia"/>
          <w:sz w:val="24"/>
        </w:rPr>
        <w:t>蓄热水箱水温、循环水流量，制热功率和累积制热量；</w:t>
      </w:r>
    </w:p>
    <w:p w14:paraId="60E420AB" w14:textId="77777777" w:rsidR="00DB43BA" w:rsidRPr="00DB4A8E" w:rsidRDefault="00DB43BA" w:rsidP="00DB43BA">
      <w:pPr>
        <w:snapToGrid w:val="0"/>
        <w:spacing w:line="440" w:lineRule="atLeast"/>
        <w:ind w:firstLine="482"/>
        <w:rPr>
          <w:sz w:val="24"/>
        </w:rPr>
      </w:pPr>
      <w:r w:rsidRPr="00DB4A8E">
        <w:rPr>
          <w:rFonts w:hint="eastAsia"/>
          <w:b/>
          <w:sz w:val="24"/>
        </w:rPr>
        <w:t>5</w:t>
      </w:r>
      <w:r w:rsidRPr="00DB4A8E">
        <w:rPr>
          <w:sz w:val="24"/>
        </w:rPr>
        <w:t xml:space="preserve"> </w:t>
      </w:r>
      <w:r w:rsidRPr="00DB4A8E">
        <w:rPr>
          <w:rFonts w:hint="eastAsia"/>
          <w:sz w:val="24"/>
        </w:rPr>
        <w:t>热泵系统内所有耗电设备的耗电功率和累积耗电量。</w:t>
      </w:r>
      <w:bookmarkEnd w:id="94"/>
    </w:p>
    <w:p w14:paraId="2AC637EF" w14:textId="45CDC163" w:rsidR="00DB43BA" w:rsidRPr="00DB4A8E" w:rsidRDefault="00DB43BA" w:rsidP="00DB43BA">
      <w:pPr>
        <w:snapToGrid w:val="0"/>
        <w:spacing w:line="440" w:lineRule="atLeast"/>
        <w:ind w:firstLineChars="200" w:firstLine="482"/>
        <w:rPr>
          <w:sz w:val="24"/>
        </w:rPr>
      </w:pPr>
      <w:r w:rsidRPr="00DB4A8E">
        <w:rPr>
          <w:rFonts w:hint="eastAsia"/>
          <w:b/>
          <w:sz w:val="24"/>
        </w:rPr>
        <w:t>【条文说明】</w:t>
      </w:r>
      <w:bookmarkStart w:id="95" w:name="_Hlk31982636"/>
      <w:r w:rsidRPr="00DB4A8E">
        <w:rPr>
          <w:rFonts w:hint="eastAsia"/>
          <w:sz w:val="24"/>
        </w:rPr>
        <w:t>本条规定的监测参数内容包括系统</w:t>
      </w:r>
      <w:r w:rsidR="0038709D" w:rsidRPr="00DB4A8E">
        <w:rPr>
          <w:rFonts w:hint="eastAsia"/>
          <w:sz w:val="24"/>
        </w:rPr>
        <w:t>消耗</w:t>
      </w:r>
      <w:r w:rsidRPr="00DB4A8E">
        <w:rPr>
          <w:rFonts w:hint="eastAsia"/>
          <w:sz w:val="24"/>
        </w:rPr>
        <w:t>的</w:t>
      </w:r>
      <w:r w:rsidR="0038709D" w:rsidRPr="00DB4A8E">
        <w:rPr>
          <w:rFonts w:hint="eastAsia"/>
          <w:sz w:val="24"/>
        </w:rPr>
        <w:t>电能、</w:t>
      </w:r>
      <w:r w:rsidRPr="00DB4A8E">
        <w:rPr>
          <w:rFonts w:hint="eastAsia"/>
          <w:sz w:val="24"/>
        </w:rPr>
        <w:t>太阳能</w:t>
      </w:r>
      <w:r w:rsidR="0038709D" w:rsidRPr="00DB4A8E">
        <w:rPr>
          <w:rFonts w:hint="eastAsia"/>
          <w:sz w:val="24"/>
        </w:rPr>
        <w:t>，以及</w:t>
      </w:r>
      <w:r w:rsidRPr="00DB4A8E">
        <w:rPr>
          <w:rFonts w:hint="eastAsia"/>
          <w:sz w:val="24"/>
        </w:rPr>
        <w:t>输出的热量</w:t>
      </w:r>
      <w:r w:rsidR="0038709D" w:rsidRPr="00DB4A8E">
        <w:rPr>
          <w:rFonts w:hint="eastAsia"/>
          <w:sz w:val="24"/>
        </w:rPr>
        <w:t>、</w:t>
      </w:r>
      <w:r w:rsidRPr="00DB4A8E">
        <w:rPr>
          <w:rFonts w:hint="eastAsia"/>
          <w:sz w:val="24"/>
        </w:rPr>
        <w:t>冷量</w:t>
      </w:r>
      <w:r w:rsidR="0038709D" w:rsidRPr="00DB4A8E">
        <w:rPr>
          <w:rFonts w:hint="eastAsia"/>
          <w:sz w:val="24"/>
        </w:rPr>
        <w:t>、电量</w:t>
      </w:r>
      <w:r w:rsidRPr="00DB4A8E">
        <w:rPr>
          <w:rFonts w:hint="eastAsia"/>
          <w:sz w:val="24"/>
        </w:rPr>
        <w:t>，用于计算系统供热</w:t>
      </w:r>
      <w:r w:rsidRPr="00DB4A8E">
        <w:rPr>
          <w:rFonts w:hint="eastAsia"/>
          <w:sz w:val="24"/>
        </w:rPr>
        <w:t>COP</w:t>
      </w:r>
      <w:r w:rsidRPr="00DB4A8E">
        <w:rPr>
          <w:rFonts w:hint="eastAsia"/>
          <w:sz w:val="24"/>
        </w:rPr>
        <w:t>，供冷</w:t>
      </w:r>
      <w:r w:rsidRPr="00DB4A8E">
        <w:rPr>
          <w:rFonts w:hint="eastAsia"/>
          <w:sz w:val="24"/>
        </w:rPr>
        <w:t>COP</w:t>
      </w:r>
      <w:r w:rsidRPr="00DB4A8E">
        <w:rPr>
          <w:rFonts w:hint="eastAsia"/>
          <w:sz w:val="24"/>
        </w:rPr>
        <w:t>及能源综合利用率等评价指标参数。本条所列内容，为监测计量参数的基本要求。</w:t>
      </w:r>
      <w:bookmarkEnd w:id="95"/>
    </w:p>
    <w:p w14:paraId="115C9050" w14:textId="77777777" w:rsidR="00DB43BA" w:rsidRPr="00DB4A8E" w:rsidRDefault="00DB43BA" w:rsidP="00DB43BA">
      <w:pPr>
        <w:snapToGrid w:val="0"/>
        <w:spacing w:line="440" w:lineRule="atLeast"/>
        <w:rPr>
          <w:sz w:val="24"/>
        </w:rPr>
      </w:pPr>
      <w:r w:rsidRPr="00DB4A8E">
        <w:rPr>
          <w:b/>
          <w:sz w:val="24"/>
        </w:rPr>
        <w:t>5.7.3</w:t>
      </w:r>
      <w:r w:rsidRPr="00DB4A8E">
        <w:rPr>
          <w:sz w:val="24"/>
        </w:rPr>
        <w:t xml:space="preserve"> </w:t>
      </w:r>
      <w:r w:rsidRPr="00DB4A8E">
        <w:rPr>
          <w:rFonts w:hint="eastAsia"/>
          <w:sz w:val="24"/>
        </w:rPr>
        <w:t>监测系统</w:t>
      </w:r>
      <w:proofErr w:type="gramStart"/>
      <w:r w:rsidRPr="00DB4A8E">
        <w:rPr>
          <w:rFonts w:hint="eastAsia"/>
          <w:sz w:val="24"/>
        </w:rPr>
        <w:t>宜设置</w:t>
      </w:r>
      <w:proofErr w:type="gramEnd"/>
      <w:r w:rsidRPr="00DB4A8E">
        <w:rPr>
          <w:rFonts w:hint="eastAsia"/>
          <w:sz w:val="24"/>
        </w:rPr>
        <w:t>性能评价模块，宜包含下列内容：</w:t>
      </w:r>
    </w:p>
    <w:p w14:paraId="2719014A" w14:textId="77777777" w:rsidR="00DB43BA" w:rsidRPr="00DB4A8E" w:rsidRDefault="00DB43BA" w:rsidP="00DB43BA">
      <w:pPr>
        <w:snapToGrid w:val="0"/>
        <w:spacing w:line="440" w:lineRule="atLeast"/>
        <w:ind w:firstLine="482"/>
        <w:rPr>
          <w:sz w:val="24"/>
        </w:rPr>
      </w:pPr>
      <w:r w:rsidRPr="00DB4A8E">
        <w:rPr>
          <w:b/>
          <w:sz w:val="24"/>
        </w:rPr>
        <w:t>1</w:t>
      </w:r>
      <w:r w:rsidRPr="00DB4A8E">
        <w:rPr>
          <w:sz w:val="24"/>
        </w:rPr>
        <w:t xml:space="preserve"> </w:t>
      </w:r>
      <w:r w:rsidRPr="00DB4A8E">
        <w:rPr>
          <w:rFonts w:hint="eastAsia"/>
          <w:sz w:val="24"/>
        </w:rPr>
        <w:t>系统发电性能评价；</w:t>
      </w:r>
    </w:p>
    <w:p w14:paraId="05533E84" w14:textId="77777777" w:rsidR="00DB43BA" w:rsidRPr="00DB4A8E" w:rsidRDefault="00DB43BA" w:rsidP="00DB43BA">
      <w:pPr>
        <w:snapToGrid w:val="0"/>
        <w:spacing w:line="440" w:lineRule="atLeast"/>
        <w:ind w:firstLine="482"/>
        <w:rPr>
          <w:sz w:val="24"/>
        </w:rPr>
      </w:pPr>
      <w:r w:rsidRPr="00DB4A8E">
        <w:rPr>
          <w:b/>
          <w:sz w:val="24"/>
        </w:rPr>
        <w:t>2</w:t>
      </w:r>
      <w:r w:rsidRPr="00DB4A8E">
        <w:rPr>
          <w:sz w:val="24"/>
        </w:rPr>
        <w:t xml:space="preserve"> </w:t>
      </w:r>
      <w:r w:rsidRPr="00DB4A8E">
        <w:rPr>
          <w:rFonts w:hint="eastAsia"/>
          <w:sz w:val="24"/>
        </w:rPr>
        <w:t>系统制热性能评价；</w:t>
      </w:r>
    </w:p>
    <w:p w14:paraId="6591FE21" w14:textId="77777777" w:rsidR="00DB43BA" w:rsidRPr="00DB4A8E" w:rsidRDefault="00DB43BA" w:rsidP="00DB43BA">
      <w:pPr>
        <w:snapToGrid w:val="0"/>
        <w:spacing w:line="440" w:lineRule="atLeast"/>
        <w:ind w:firstLine="482"/>
        <w:rPr>
          <w:sz w:val="24"/>
        </w:rPr>
      </w:pPr>
      <w:r w:rsidRPr="00DB4A8E">
        <w:rPr>
          <w:b/>
          <w:sz w:val="24"/>
        </w:rPr>
        <w:t>3</w:t>
      </w:r>
      <w:r w:rsidRPr="00DB4A8E">
        <w:rPr>
          <w:sz w:val="24"/>
        </w:rPr>
        <w:t xml:space="preserve"> </w:t>
      </w:r>
      <w:r w:rsidRPr="00DB4A8E">
        <w:rPr>
          <w:rFonts w:hint="eastAsia"/>
          <w:sz w:val="24"/>
        </w:rPr>
        <w:t>系统制冷性能评价；</w:t>
      </w:r>
    </w:p>
    <w:p w14:paraId="2CCF3053" w14:textId="77777777" w:rsidR="00DB43BA" w:rsidRPr="00DB4A8E" w:rsidRDefault="00DB43BA" w:rsidP="00DB43BA">
      <w:pPr>
        <w:snapToGrid w:val="0"/>
        <w:spacing w:line="440" w:lineRule="atLeast"/>
        <w:ind w:firstLine="482"/>
        <w:rPr>
          <w:sz w:val="24"/>
        </w:rPr>
      </w:pPr>
      <w:r w:rsidRPr="00DB4A8E">
        <w:rPr>
          <w:b/>
          <w:sz w:val="24"/>
        </w:rPr>
        <w:t>4</w:t>
      </w:r>
      <w:r w:rsidRPr="00DB4A8E">
        <w:rPr>
          <w:sz w:val="24"/>
        </w:rPr>
        <w:t xml:space="preserve"> </w:t>
      </w:r>
      <w:r w:rsidRPr="00DB4A8E">
        <w:rPr>
          <w:rFonts w:hint="eastAsia"/>
          <w:sz w:val="24"/>
        </w:rPr>
        <w:t>系统综合性能评价。</w:t>
      </w:r>
    </w:p>
    <w:p w14:paraId="237DAF0E"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根据</w:t>
      </w:r>
      <w:r w:rsidRPr="00DB4A8E">
        <w:rPr>
          <w:rFonts w:hint="eastAsia"/>
          <w:sz w:val="24"/>
        </w:rPr>
        <w:t>5</w:t>
      </w:r>
      <w:r w:rsidRPr="00DB4A8E">
        <w:rPr>
          <w:sz w:val="24"/>
        </w:rPr>
        <w:t>.7.2</w:t>
      </w:r>
      <w:r w:rsidRPr="00DB4A8E">
        <w:rPr>
          <w:rFonts w:hint="eastAsia"/>
          <w:sz w:val="24"/>
        </w:rPr>
        <w:t>条计量的相关参数，可以对</w:t>
      </w:r>
      <w:r w:rsidRPr="00DB4A8E">
        <w:rPr>
          <w:rFonts w:hint="eastAsia"/>
          <w:sz w:val="24"/>
        </w:rPr>
        <w:t>P</w:t>
      </w:r>
      <w:r w:rsidRPr="00DB4A8E">
        <w:rPr>
          <w:sz w:val="24"/>
        </w:rPr>
        <w:t>VT</w:t>
      </w:r>
      <w:r w:rsidRPr="00DB4A8E">
        <w:rPr>
          <w:rFonts w:hint="eastAsia"/>
          <w:sz w:val="24"/>
        </w:rPr>
        <w:t>热泵系统发电性能、制热性能、制冷性能及其综合性能进行评价。</w:t>
      </w:r>
    </w:p>
    <w:p w14:paraId="27B169D4" w14:textId="77777777" w:rsidR="00DB43BA" w:rsidRPr="00DB4A8E" w:rsidRDefault="00DB43BA" w:rsidP="00DB43BA">
      <w:pPr>
        <w:snapToGrid w:val="0"/>
        <w:spacing w:line="440" w:lineRule="atLeast"/>
        <w:rPr>
          <w:sz w:val="24"/>
        </w:rPr>
      </w:pPr>
      <w:r w:rsidRPr="00DB4A8E">
        <w:rPr>
          <w:sz w:val="24"/>
        </w:rPr>
        <w:br w:type="page"/>
      </w:r>
    </w:p>
    <w:p w14:paraId="0399D40F" w14:textId="391F0677" w:rsidR="00DB43BA" w:rsidRPr="00DB4A8E" w:rsidRDefault="00DB43BA" w:rsidP="00F574B8">
      <w:pPr>
        <w:pStyle w:val="afd"/>
        <w:rPr>
          <w:rFonts w:ascii="等线" w:hAnsi="等线"/>
        </w:rPr>
      </w:pPr>
      <w:bookmarkStart w:id="96" w:name="_Toc33795906"/>
      <w:bookmarkStart w:id="97" w:name="_Toc33797358"/>
      <w:bookmarkStart w:id="98" w:name="_Toc17116699"/>
      <w:bookmarkStart w:id="99" w:name="_Toc28013164"/>
      <w:bookmarkEnd w:id="55"/>
      <w:bookmarkEnd w:id="56"/>
      <w:r w:rsidRPr="00DB4A8E">
        <w:lastRenderedPageBreak/>
        <w:t>6</w:t>
      </w:r>
      <w:r w:rsidR="00553197">
        <w:rPr>
          <w:rFonts w:hint="eastAsia"/>
          <w:b w:val="0"/>
          <w:bCs w:val="0"/>
        </w:rPr>
        <w:t xml:space="preserve">　</w:t>
      </w:r>
      <w:r w:rsidRPr="00DB4A8E">
        <w:rPr>
          <w:rFonts w:hint="eastAsia"/>
        </w:rPr>
        <w:t>施工</w:t>
      </w:r>
      <w:r w:rsidRPr="00DB4A8E">
        <w:rPr>
          <w:rFonts w:ascii="等线" w:hAnsi="等线" w:hint="eastAsia"/>
        </w:rPr>
        <w:t>安装</w:t>
      </w:r>
      <w:bookmarkEnd w:id="96"/>
      <w:bookmarkEnd w:id="97"/>
    </w:p>
    <w:p w14:paraId="3F6905E9" w14:textId="7647D3DA" w:rsidR="00DB43BA" w:rsidRPr="00DB4A8E" w:rsidRDefault="00DB43BA" w:rsidP="00F574B8">
      <w:pPr>
        <w:pStyle w:val="afe"/>
      </w:pPr>
      <w:bookmarkStart w:id="100" w:name="_Toc33795907"/>
      <w:bookmarkStart w:id="101" w:name="_Toc33797359"/>
      <w:r w:rsidRPr="00DB4A8E">
        <w:t>6.1</w:t>
      </w:r>
      <w:r w:rsidR="00553197">
        <w:rPr>
          <w:rFonts w:hint="eastAsia"/>
          <w:b w:val="0"/>
          <w:bCs/>
          <w:kern w:val="44"/>
          <w:sz w:val="30"/>
          <w:szCs w:val="44"/>
        </w:rPr>
        <w:t xml:space="preserve">　</w:t>
      </w:r>
      <w:r w:rsidRPr="00DB4A8E">
        <w:rPr>
          <w:rFonts w:hint="eastAsia"/>
        </w:rPr>
        <w:t>一般规定</w:t>
      </w:r>
      <w:bookmarkEnd w:id="100"/>
      <w:bookmarkEnd w:id="101"/>
    </w:p>
    <w:p w14:paraId="3B1499E8" w14:textId="77777777" w:rsidR="00DB43BA" w:rsidRPr="00DB4A8E" w:rsidRDefault="00DB43BA" w:rsidP="00DB43BA">
      <w:pPr>
        <w:snapToGrid w:val="0"/>
        <w:spacing w:line="440" w:lineRule="atLeast"/>
        <w:rPr>
          <w:sz w:val="24"/>
        </w:rPr>
      </w:pPr>
      <w:r w:rsidRPr="00DB4A8E">
        <w:rPr>
          <w:b/>
          <w:sz w:val="24"/>
        </w:rPr>
        <w:t xml:space="preserve">6.1.1 </w:t>
      </w:r>
      <w:r w:rsidRPr="00DB4A8E">
        <w:rPr>
          <w:rFonts w:hint="eastAsia"/>
          <w:sz w:val="24"/>
        </w:rPr>
        <w:t>PVT</w:t>
      </w:r>
      <w:r w:rsidRPr="00DB4A8E">
        <w:rPr>
          <w:rFonts w:hint="eastAsia"/>
          <w:sz w:val="24"/>
        </w:rPr>
        <w:t>热泵系统施工安装前应具备下列条件：</w:t>
      </w:r>
    </w:p>
    <w:p w14:paraId="20612017" w14:textId="77777777" w:rsidR="00DB43BA" w:rsidRPr="00DB4A8E" w:rsidRDefault="00DB43BA" w:rsidP="00DB43BA">
      <w:pPr>
        <w:snapToGrid w:val="0"/>
        <w:spacing w:line="440" w:lineRule="exact"/>
        <w:ind w:firstLine="480"/>
        <w:rPr>
          <w:sz w:val="24"/>
        </w:rPr>
      </w:pPr>
      <w:r w:rsidRPr="00DB4A8E">
        <w:rPr>
          <w:b/>
          <w:sz w:val="24"/>
        </w:rPr>
        <w:t>1</w:t>
      </w:r>
      <w:r w:rsidRPr="00DB4A8E">
        <w:rPr>
          <w:rFonts w:hint="eastAsia"/>
          <w:sz w:val="24"/>
        </w:rPr>
        <w:t xml:space="preserve"> </w:t>
      </w:r>
      <w:r w:rsidRPr="00DB4A8E">
        <w:rPr>
          <w:rFonts w:hint="eastAsia"/>
          <w:sz w:val="24"/>
        </w:rPr>
        <w:t>施工图纸及技术文件齐全；</w:t>
      </w:r>
    </w:p>
    <w:p w14:paraId="4918DEC8" w14:textId="77777777" w:rsidR="00DB43BA" w:rsidRPr="00DB4A8E" w:rsidRDefault="00DB43BA" w:rsidP="00DB43BA">
      <w:pPr>
        <w:snapToGrid w:val="0"/>
        <w:spacing w:line="440" w:lineRule="exact"/>
        <w:ind w:firstLine="480"/>
        <w:rPr>
          <w:sz w:val="24"/>
        </w:rPr>
      </w:pPr>
      <w:r w:rsidRPr="00DB4A8E">
        <w:rPr>
          <w:b/>
          <w:sz w:val="24"/>
        </w:rPr>
        <w:t>2</w:t>
      </w:r>
      <w:r w:rsidRPr="00DB4A8E">
        <w:rPr>
          <w:sz w:val="24"/>
        </w:rPr>
        <w:t xml:space="preserve"> </w:t>
      </w:r>
      <w:r w:rsidRPr="00DB4A8E">
        <w:rPr>
          <w:rFonts w:hint="eastAsia"/>
          <w:sz w:val="24"/>
        </w:rPr>
        <w:t>完成施工方案和施工组织设计，并完成技术交底；</w:t>
      </w:r>
    </w:p>
    <w:p w14:paraId="5A2782FC" w14:textId="77777777" w:rsidR="00DB43BA" w:rsidRPr="00DB4A8E" w:rsidRDefault="00DB43BA" w:rsidP="00DB43BA">
      <w:pPr>
        <w:snapToGrid w:val="0"/>
        <w:spacing w:line="440" w:lineRule="exact"/>
        <w:ind w:firstLine="480"/>
        <w:rPr>
          <w:sz w:val="24"/>
        </w:rPr>
      </w:pPr>
      <w:r w:rsidRPr="00DB4A8E">
        <w:rPr>
          <w:rFonts w:hint="eastAsia"/>
          <w:b/>
          <w:bCs/>
          <w:sz w:val="24"/>
        </w:rPr>
        <w:t>3</w:t>
      </w:r>
      <w:r w:rsidRPr="00DB4A8E">
        <w:rPr>
          <w:sz w:val="24"/>
        </w:rPr>
        <w:t xml:space="preserve"> </w:t>
      </w:r>
      <w:r w:rsidRPr="00DB4A8E">
        <w:rPr>
          <w:rFonts w:hint="eastAsia"/>
          <w:sz w:val="24"/>
        </w:rPr>
        <w:t>设备基础、预留孔洞、预埋件符合设计图纸，并已通过验收；</w:t>
      </w:r>
    </w:p>
    <w:p w14:paraId="38D8DFB4" w14:textId="77777777" w:rsidR="00DB43BA" w:rsidRPr="00DB4A8E" w:rsidRDefault="00DB43BA" w:rsidP="00DB43BA">
      <w:pPr>
        <w:snapToGrid w:val="0"/>
        <w:spacing w:line="440" w:lineRule="exact"/>
        <w:ind w:firstLine="480"/>
        <w:rPr>
          <w:sz w:val="24"/>
        </w:rPr>
      </w:pPr>
      <w:r w:rsidRPr="00DB4A8E">
        <w:rPr>
          <w:b/>
          <w:bCs/>
          <w:sz w:val="24"/>
        </w:rPr>
        <w:t>4</w:t>
      </w:r>
      <w:r w:rsidRPr="00DB4A8E">
        <w:rPr>
          <w:sz w:val="24"/>
        </w:rPr>
        <w:t xml:space="preserve"> </w:t>
      </w:r>
      <w:r w:rsidRPr="00DB4A8E">
        <w:rPr>
          <w:rFonts w:hint="eastAsia"/>
          <w:sz w:val="24"/>
        </w:rPr>
        <w:t>施工现场具有供水、供电条件，有储放材料的临时设施；</w:t>
      </w:r>
    </w:p>
    <w:p w14:paraId="730AD447" w14:textId="77777777" w:rsidR="00DB43BA" w:rsidRPr="00DB4A8E" w:rsidRDefault="00DB43BA" w:rsidP="00DB43BA">
      <w:pPr>
        <w:snapToGrid w:val="0"/>
        <w:spacing w:line="440" w:lineRule="exact"/>
        <w:ind w:firstLine="480"/>
        <w:rPr>
          <w:sz w:val="24"/>
        </w:rPr>
      </w:pPr>
      <w:r w:rsidRPr="00DB4A8E">
        <w:rPr>
          <w:b/>
          <w:bCs/>
          <w:sz w:val="24"/>
        </w:rPr>
        <w:t>5</w:t>
      </w:r>
      <w:r w:rsidRPr="00DB4A8E">
        <w:rPr>
          <w:rFonts w:hint="eastAsia"/>
          <w:sz w:val="24"/>
        </w:rPr>
        <w:t xml:space="preserve"> </w:t>
      </w:r>
      <w:r w:rsidRPr="00DB4A8E">
        <w:rPr>
          <w:rFonts w:hint="eastAsia"/>
          <w:sz w:val="24"/>
        </w:rPr>
        <w:t>施工安装的相关设备、管道和管件的型号、规格、性能及技术参数等必须符合设计文件要求；</w:t>
      </w:r>
    </w:p>
    <w:p w14:paraId="017EAA79" w14:textId="77777777" w:rsidR="00DB43BA" w:rsidRPr="00DB4A8E" w:rsidRDefault="00DB43BA" w:rsidP="00DB43BA">
      <w:pPr>
        <w:snapToGrid w:val="0"/>
        <w:spacing w:line="440" w:lineRule="exact"/>
        <w:ind w:firstLine="480"/>
        <w:rPr>
          <w:sz w:val="24"/>
        </w:rPr>
      </w:pPr>
      <w:r w:rsidRPr="00DB4A8E">
        <w:rPr>
          <w:b/>
          <w:bCs/>
          <w:sz w:val="24"/>
        </w:rPr>
        <w:t>6</w:t>
      </w:r>
      <w:r w:rsidRPr="00DB4A8E">
        <w:rPr>
          <w:sz w:val="24"/>
        </w:rPr>
        <w:t xml:space="preserve"> </w:t>
      </w:r>
      <w:r w:rsidRPr="00DB4A8E">
        <w:rPr>
          <w:rFonts w:hint="eastAsia"/>
          <w:sz w:val="24"/>
        </w:rPr>
        <w:t>测试仪器合格且配备齐全；</w:t>
      </w:r>
    </w:p>
    <w:p w14:paraId="735E8F0A" w14:textId="77777777" w:rsidR="00DB43BA" w:rsidRPr="00DB4A8E" w:rsidRDefault="00DB43BA" w:rsidP="00DB43BA">
      <w:pPr>
        <w:snapToGrid w:val="0"/>
        <w:spacing w:line="440" w:lineRule="exact"/>
        <w:ind w:firstLine="480"/>
        <w:rPr>
          <w:sz w:val="24"/>
        </w:rPr>
      </w:pPr>
      <w:r w:rsidRPr="00DB4A8E">
        <w:rPr>
          <w:b/>
          <w:bCs/>
          <w:sz w:val="24"/>
        </w:rPr>
        <w:t>7</w:t>
      </w:r>
      <w:r w:rsidRPr="00DB4A8E">
        <w:rPr>
          <w:sz w:val="24"/>
        </w:rPr>
        <w:t xml:space="preserve"> </w:t>
      </w:r>
      <w:r w:rsidRPr="00DB4A8E">
        <w:rPr>
          <w:rFonts w:hint="eastAsia"/>
          <w:sz w:val="24"/>
        </w:rPr>
        <w:t>施工人员经过岗前技能培训，</w:t>
      </w:r>
      <w:proofErr w:type="gramStart"/>
      <w:r w:rsidRPr="00DB4A8E">
        <w:rPr>
          <w:rFonts w:hint="eastAsia"/>
          <w:sz w:val="24"/>
        </w:rPr>
        <w:t>且考核</w:t>
      </w:r>
      <w:proofErr w:type="gramEnd"/>
      <w:r w:rsidRPr="00DB4A8E">
        <w:rPr>
          <w:rFonts w:hint="eastAsia"/>
          <w:sz w:val="24"/>
        </w:rPr>
        <w:t>合格。</w:t>
      </w:r>
    </w:p>
    <w:p w14:paraId="0DA25D7C" w14:textId="0180BC19" w:rsidR="00DB43BA" w:rsidRPr="00DB4A8E" w:rsidRDefault="00DB43BA" w:rsidP="00DB43BA">
      <w:pPr>
        <w:snapToGrid w:val="0"/>
        <w:spacing w:line="440" w:lineRule="exact"/>
        <w:ind w:firstLineChars="200" w:firstLine="482"/>
        <w:rPr>
          <w:sz w:val="24"/>
        </w:rPr>
      </w:pPr>
      <w:r w:rsidRPr="00DB4A8E">
        <w:rPr>
          <w:rFonts w:hint="eastAsia"/>
          <w:b/>
          <w:sz w:val="24"/>
        </w:rPr>
        <w:t>【条文说明】</w:t>
      </w:r>
      <w:r w:rsidRPr="00DB4A8E">
        <w:rPr>
          <w:rFonts w:hint="eastAsia"/>
          <w:sz w:val="24"/>
        </w:rPr>
        <w:t>施工安装前的准备工作是保证施工质量的重要环节，本条目的在于规范</w:t>
      </w:r>
      <w:r w:rsidRPr="00DB4A8E">
        <w:rPr>
          <w:rFonts w:hint="eastAsia"/>
          <w:sz w:val="24"/>
        </w:rPr>
        <w:t>P</w:t>
      </w:r>
      <w:r w:rsidRPr="00DB4A8E">
        <w:rPr>
          <w:sz w:val="24"/>
        </w:rPr>
        <w:t>VT</w:t>
      </w:r>
      <w:r w:rsidRPr="00DB4A8E">
        <w:rPr>
          <w:rFonts w:hint="eastAsia"/>
          <w:sz w:val="24"/>
        </w:rPr>
        <w:t>热泵系统的施工安装。进场施工前应制</w:t>
      </w:r>
      <w:proofErr w:type="gramStart"/>
      <w:r w:rsidRPr="00DB4A8E">
        <w:rPr>
          <w:rFonts w:hint="eastAsia"/>
          <w:sz w:val="24"/>
        </w:rPr>
        <w:t>定施工</w:t>
      </w:r>
      <w:proofErr w:type="gramEnd"/>
      <w:r w:rsidRPr="00DB4A8E">
        <w:rPr>
          <w:rFonts w:hint="eastAsia"/>
          <w:sz w:val="24"/>
        </w:rPr>
        <w:t>技术方案，具体内容包括热泵主机、</w:t>
      </w:r>
      <w:r w:rsidRPr="00DB4A8E">
        <w:rPr>
          <w:rFonts w:hint="eastAsia"/>
          <w:sz w:val="24"/>
        </w:rPr>
        <w:t>PVT</w:t>
      </w:r>
      <w:r w:rsidRPr="00DB4A8E">
        <w:rPr>
          <w:rFonts w:hint="eastAsia"/>
          <w:sz w:val="24"/>
        </w:rPr>
        <w:t>组件、蓄能设备、电气系统、输配系统等部分的施工方法、安全措施以及施工前环境检查等内容。做好产品人员培训和技术交底，图纸及材料接收，检验进场设备、管材、辅助材料等相关准备工作。其中施工图纸应是经过二次深化设计、具备施工条件的图纸，技术文件还包括产品本身的安装说明书等技术资料。制冷剂管道系统连接时可能发生制冷剂泄漏并需要补充等情况，施工安装人员需要通过测试仪器准确诊断故障，以便于快速检修。</w:t>
      </w:r>
    </w:p>
    <w:p w14:paraId="28E91DD0" w14:textId="77777777" w:rsidR="00DB43BA" w:rsidRPr="00DB4A8E" w:rsidRDefault="00DB43BA" w:rsidP="00DB43BA">
      <w:pPr>
        <w:snapToGrid w:val="0"/>
        <w:spacing w:line="440" w:lineRule="atLeast"/>
        <w:rPr>
          <w:sz w:val="24"/>
        </w:rPr>
      </w:pPr>
      <w:r w:rsidRPr="00DB4A8E">
        <w:rPr>
          <w:b/>
          <w:sz w:val="24"/>
        </w:rPr>
        <w:t>6.1.2</w:t>
      </w:r>
      <w:r w:rsidRPr="00DB4A8E">
        <w:rPr>
          <w:rFonts w:hint="eastAsia"/>
          <w:sz w:val="24"/>
        </w:rPr>
        <w:t xml:space="preserve"> PVT</w:t>
      </w:r>
      <w:r w:rsidRPr="00DB4A8E">
        <w:rPr>
          <w:rFonts w:hint="eastAsia"/>
          <w:sz w:val="24"/>
        </w:rPr>
        <w:t>热泵系统安装不应损坏建筑物结构，不应破坏地面、楼面的防水层和建筑物的附属设施。</w:t>
      </w:r>
    </w:p>
    <w:p w14:paraId="12297E25"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施工设备及材料的存放、安装过程，不应对建筑物原有设施造成破坏。</w:t>
      </w:r>
    </w:p>
    <w:p w14:paraId="5CD91327" w14:textId="42BCC959" w:rsidR="00DB43BA" w:rsidRPr="00DB4A8E" w:rsidRDefault="00DB43BA" w:rsidP="00DB43BA">
      <w:pPr>
        <w:snapToGrid w:val="0"/>
        <w:spacing w:line="440" w:lineRule="atLeast"/>
        <w:rPr>
          <w:sz w:val="24"/>
        </w:rPr>
      </w:pPr>
      <w:r w:rsidRPr="00DB4A8E">
        <w:rPr>
          <w:b/>
          <w:sz w:val="24"/>
        </w:rPr>
        <w:t>6.1.3</w:t>
      </w:r>
      <w:r w:rsidRPr="00DB4A8E">
        <w:rPr>
          <w:sz w:val="24"/>
        </w:rPr>
        <w:t xml:space="preserve"> </w:t>
      </w:r>
      <w:r w:rsidRPr="00DB4A8E">
        <w:rPr>
          <w:rFonts w:hint="eastAsia"/>
          <w:sz w:val="24"/>
        </w:rPr>
        <w:t>PVT</w:t>
      </w:r>
      <w:r w:rsidRPr="00DB4A8E">
        <w:rPr>
          <w:rFonts w:hint="eastAsia"/>
          <w:sz w:val="24"/>
        </w:rPr>
        <w:t>系统的安装应与建筑、结构、电气、给水排水、装饰等专业相互协调。</w:t>
      </w:r>
    </w:p>
    <w:p w14:paraId="0EC0A479" w14:textId="77777777" w:rsidR="00DB43BA" w:rsidRPr="00DB4A8E" w:rsidRDefault="00DB43BA" w:rsidP="00DB43BA">
      <w:pPr>
        <w:snapToGrid w:val="0"/>
        <w:spacing w:line="440" w:lineRule="exact"/>
        <w:ind w:firstLineChars="200" w:firstLine="482"/>
        <w:rPr>
          <w:sz w:val="24"/>
        </w:rPr>
      </w:pPr>
      <w:r w:rsidRPr="00DB4A8E">
        <w:rPr>
          <w:rFonts w:hint="eastAsia"/>
          <w:b/>
          <w:sz w:val="24"/>
        </w:rPr>
        <w:t>【条文说明】</w:t>
      </w:r>
      <w:r w:rsidRPr="00DB4A8E">
        <w:rPr>
          <w:rFonts w:hint="eastAsia"/>
          <w:sz w:val="24"/>
        </w:rPr>
        <w:t>P</w:t>
      </w:r>
      <w:r w:rsidRPr="00DB4A8E">
        <w:rPr>
          <w:sz w:val="24"/>
        </w:rPr>
        <w:t>VT</w:t>
      </w:r>
      <w:r w:rsidRPr="00DB4A8E">
        <w:rPr>
          <w:rFonts w:hint="eastAsia"/>
          <w:sz w:val="24"/>
        </w:rPr>
        <w:t>热泵系统施工安装过程中，其热泵机组、</w:t>
      </w:r>
      <w:r w:rsidRPr="00DB4A8E">
        <w:rPr>
          <w:rFonts w:hint="eastAsia"/>
          <w:sz w:val="24"/>
        </w:rPr>
        <w:t>P</w:t>
      </w:r>
      <w:r w:rsidRPr="00DB4A8E">
        <w:rPr>
          <w:sz w:val="24"/>
        </w:rPr>
        <w:t>VT</w:t>
      </w:r>
      <w:r w:rsidRPr="00DB4A8E">
        <w:rPr>
          <w:rFonts w:hint="eastAsia"/>
          <w:sz w:val="24"/>
        </w:rPr>
        <w:t>组件、蓄能设备及管线与建筑、结构、电气、给水排水、装饰等专业有交叉，应考虑与其他专业相互协调。</w:t>
      </w:r>
    </w:p>
    <w:p w14:paraId="0F727F9D" w14:textId="3C973D1E" w:rsidR="00DB43BA" w:rsidRPr="00DB4A8E" w:rsidRDefault="00DB43BA" w:rsidP="00F574B8">
      <w:pPr>
        <w:pStyle w:val="afe"/>
      </w:pPr>
      <w:bookmarkStart w:id="102" w:name="_Toc33795908"/>
      <w:bookmarkStart w:id="103" w:name="_Toc33797360"/>
      <w:r w:rsidRPr="00DB4A8E">
        <w:t>6.2</w:t>
      </w:r>
      <w:r w:rsidR="00553197">
        <w:rPr>
          <w:rFonts w:hint="eastAsia"/>
          <w:b w:val="0"/>
          <w:bCs/>
          <w:kern w:val="44"/>
          <w:sz w:val="30"/>
          <w:szCs w:val="44"/>
        </w:rPr>
        <w:t xml:space="preserve">　</w:t>
      </w:r>
      <w:r w:rsidRPr="00DB4A8E">
        <w:rPr>
          <w:rFonts w:hint="eastAsia"/>
        </w:rPr>
        <w:t>PVT</w:t>
      </w:r>
      <w:r w:rsidRPr="00DB4A8E">
        <w:rPr>
          <w:rFonts w:hint="eastAsia"/>
        </w:rPr>
        <w:t>组件</w:t>
      </w:r>
      <w:bookmarkEnd w:id="102"/>
      <w:bookmarkEnd w:id="103"/>
    </w:p>
    <w:p w14:paraId="369672B7" w14:textId="77777777" w:rsidR="00DB43BA" w:rsidRPr="00DB4A8E" w:rsidRDefault="00DB43BA" w:rsidP="00DB43BA">
      <w:pPr>
        <w:snapToGrid w:val="0"/>
        <w:spacing w:line="440" w:lineRule="atLeast"/>
        <w:rPr>
          <w:sz w:val="24"/>
        </w:rPr>
      </w:pPr>
      <w:r w:rsidRPr="00DB4A8E">
        <w:rPr>
          <w:b/>
          <w:sz w:val="24"/>
        </w:rPr>
        <w:t xml:space="preserve">6.2.1 </w:t>
      </w:r>
      <w:r w:rsidRPr="00DB4A8E">
        <w:rPr>
          <w:rFonts w:hint="eastAsia"/>
          <w:sz w:val="24"/>
        </w:rPr>
        <w:t>PVT</w:t>
      </w:r>
      <w:r w:rsidRPr="00DB4A8E">
        <w:rPr>
          <w:rFonts w:hint="eastAsia"/>
          <w:sz w:val="24"/>
        </w:rPr>
        <w:t>组件固定支架的施工应满足下列要求：</w:t>
      </w:r>
    </w:p>
    <w:p w14:paraId="44BBB7AA" w14:textId="40A5B9B6" w:rsidR="00DB43BA" w:rsidRPr="00DB4A8E" w:rsidRDefault="00DB43BA" w:rsidP="00DB43BA">
      <w:pPr>
        <w:snapToGrid w:val="0"/>
        <w:spacing w:line="440" w:lineRule="atLeast"/>
        <w:ind w:firstLine="482"/>
        <w:rPr>
          <w:sz w:val="24"/>
        </w:rPr>
      </w:pPr>
      <w:r w:rsidRPr="00DB4A8E">
        <w:rPr>
          <w:b/>
          <w:sz w:val="24"/>
        </w:rPr>
        <w:t>1</w:t>
      </w:r>
      <w:r w:rsidR="0038709D" w:rsidRPr="00DB4A8E">
        <w:rPr>
          <w:b/>
          <w:sz w:val="24"/>
        </w:rPr>
        <w:t xml:space="preserve"> </w:t>
      </w:r>
      <w:r w:rsidRPr="00DB4A8E">
        <w:rPr>
          <w:sz w:val="24"/>
        </w:rPr>
        <w:t xml:space="preserve"> </w:t>
      </w:r>
      <w:r w:rsidRPr="00DB4A8E">
        <w:rPr>
          <w:rFonts w:hint="eastAsia"/>
          <w:sz w:val="24"/>
        </w:rPr>
        <w:t>P</w:t>
      </w:r>
      <w:r w:rsidRPr="00DB4A8E">
        <w:rPr>
          <w:sz w:val="24"/>
        </w:rPr>
        <w:t>V</w:t>
      </w:r>
      <w:r w:rsidRPr="00DB4A8E">
        <w:rPr>
          <w:rFonts w:hint="eastAsia"/>
          <w:sz w:val="24"/>
        </w:rPr>
        <w:t>T</w:t>
      </w:r>
      <w:r w:rsidRPr="00DB4A8E">
        <w:rPr>
          <w:rFonts w:hint="eastAsia"/>
          <w:sz w:val="24"/>
        </w:rPr>
        <w:t>组件固定支架及其材料应符合设计图纸技术要求，其制作应符合现行国家标准《钢结构工程施工质量验收规范》</w:t>
      </w:r>
      <w:r w:rsidRPr="00DB4A8E">
        <w:rPr>
          <w:rFonts w:hint="eastAsia"/>
          <w:sz w:val="24"/>
        </w:rPr>
        <w:t>GB 50205</w:t>
      </w:r>
      <w:r w:rsidRPr="00DB4A8E">
        <w:rPr>
          <w:rFonts w:hint="eastAsia"/>
          <w:sz w:val="24"/>
        </w:rPr>
        <w:t>的规定</w:t>
      </w:r>
      <w:r w:rsidR="006D1659" w:rsidRPr="00DB4A8E">
        <w:rPr>
          <w:rFonts w:hint="eastAsia"/>
          <w:sz w:val="24"/>
        </w:rPr>
        <w:t>；</w:t>
      </w:r>
    </w:p>
    <w:p w14:paraId="7081BEC9" w14:textId="5F62BA6E" w:rsidR="00DB43BA" w:rsidRPr="00DB4A8E" w:rsidRDefault="00DB43BA" w:rsidP="00DB43BA">
      <w:pPr>
        <w:snapToGrid w:val="0"/>
        <w:spacing w:line="440" w:lineRule="atLeast"/>
        <w:ind w:firstLine="482"/>
        <w:rPr>
          <w:sz w:val="24"/>
        </w:rPr>
      </w:pPr>
      <w:r w:rsidRPr="00DB4A8E">
        <w:rPr>
          <w:b/>
          <w:sz w:val="24"/>
        </w:rPr>
        <w:lastRenderedPageBreak/>
        <w:t xml:space="preserve">2 </w:t>
      </w:r>
      <w:r w:rsidRPr="00DB4A8E">
        <w:rPr>
          <w:rFonts w:hint="eastAsia"/>
          <w:bCs/>
          <w:sz w:val="24"/>
        </w:rPr>
        <w:t>支架应按设计要求安装在主体结构上，位置准确，与主体结构预埋件固定牢靠</w:t>
      </w:r>
      <w:r w:rsidR="006D1659" w:rsidRPr="00DB4A8E">
        <w:rPr>
          <w:rFonts w:hint="eastAsia"/>
          <w:bCs/>
          <w:sz w:val="24"/>
        </w:rPr>
        <w:t>；</w:t>
      </w:r>
    </w:p>
    <w:p w14:paraId="3C81108B" w14:textId="09429268" w:rsidR="00DB43BA" w:rsidRPr="00DB4A8E" w:rsidRDefault="00DB43BA" w:rsidP="00DB43BA">
      <w:pPr>
        <w:snapToGrid w:val="0"/>
        <w:spacing w:line="440" w:lineRule="atLeast"/>
        <w:ind w:firstLineChars="200" w:firstLine="482"/>
        <w:rPr>
          <w:bCs/>
          <w:sz w:val="24"/>
        </w:rPr>
      </w:pPr>
      <w:r w:rsidRPr="00DB4A8E">
        <w:rPr>
          <w:b/>
          <w:sz w:val="24"/>
        </w:rPr>
        <w:t>3</w:t>
      </w:r>
      <w:r w:rsidRPr="00DB4A8E">
        <w:rPr>
          <w:sz w:val="24"/>
        </w:rPr>
        <w:t xml:space="preserve"> </w:t>
      </w:r>
      <w:r w:rsidRPr="00DB4A8E">
        <w:rPr>
          <w:rFonts w:hint="eastAsia"/>
          <w:bCs/>
          <w:sz w:val="24"/>
        </w:rPr>
        <w:t>既有建筑外墙上安装的支架，应根据施工图纸先确定支架的安装位置，并进行外墙打孔，安装后锚固螺栓，固定支架</w:t>
      </w:r>
      <w:r w:rsidR="006D1659" w:rsidRPr="00DB4A8E">
        <w:rPr>
          <w:rFonts w:hint="eastAsia"/>
          <w:bCs/>
          <w:sz w:val="24"/>
        </w:rPr>
        <w:t>；</w:t>
      </w:r>
    </w:p>
    <w:p w14:paraId="3E647126" w14:textId="30D2563B" w:rsidR="00DB43BA" w:rsidRPr="00DB4A8E" w:rsidRDefault="00DB43BA" w:rsidP="00DB43BA">
      <w:pPr>
        <w:snapToGrid w:val="0"/>
        <w:spacing w:line="440" w:lineRule="atLeast"/>
        <w:ind w:firstLineChars="200" w:firstLine="482"/>
        <w:rPr>
          <w:bCs/>
          <w:sz w:val="24"/>
        </w:rPr>
      </w:pPr>
      <w:r w:rsidRPr="00DB4A8E">
        <w:rPr>
          <w:rFonts w:hint="eastAsia"/>
          <w:b/>
          <w:sz w:val="24"/>
        </w:rPr>
        <w:t>4</w:t>
      </w:r>
      <w:r w:rsidRPr="00DB4A8E">
        <w:rPr>
          <w:bCs/>
          <w:sz w:val="24"/>
        </w:rPr>
        <w:t xml:space="preserve"> </w:t>
      </w:r>
      <w:r w:rsidR="0038709D" w:rsidRPr="00DB4A8E">
        <w:rPr>
          <w:bCs/>
          <w:sz w:val="24"/>
        </w:rPr>
        <w:t xml:space="preserve"> </w:t>
      </w:r>
      <w:r w:rsidRPr="00DB4A8E">
        <w:rPr>
          <w:rFonts w:hint="eastAsia"/>
          <w:bCs/>
          <w:sz w:val="24"/>
        </w:rPr>
        <w:t>PVT</w:t>
      </w:r>
      <w:r w:rsidRPr="00DB4A8E">
        <w:rPr>
          <w:rFonts w:hint="eastAsia"/>
          <w:bCs/>
          <w:sz w:val="24"/>
        </w:rPr>
        <w:t>组件固定支架应与建筑物接地系统进行可靠连接</w:t>
      </w:r>
      <w:r w:rsidR="006D1659" w:rsidRPr="00DB4A8E">
        <w:rPr>
          <w:rFonts w:hint="eastAsia"/>
          <w:bCs/>
          <w:sz w:val="24"/>
        </w:rPr>
        <w:t>；</w:t>
      </w:r>
    </w:p>
    <w:p w14:paraId="2E5591AD" w14:textId="11108988" w:rsidR="00DB43BA" w:rsidRPr="00DB4A8E" w:rsidRDefault="00DB43BA" w:rsidP="00DB43BA">
      <w:pPr>
        <w:snapToGrid w:val="0"/>
        <w:spacing w:line="440" w:lineRule="atLeast"/>
        <w:ind w:firstLineChars="200" w:firstLine="482"/>
        <w:rPr>
          <w:bCs/>
          <w:sz w:val="24"/>
        </w:rPr>
      </w:pPr>
      <w:r w:rsidRPr="00DB4A8E">
        <w:rPr>
          <w:b/>
          <w:sz w:val="24"/>
        </w:rPr>
        <w:t>5</w:t>
      </w:r>
      <w:r w:rsidRPr="00DB4A8E">
        <w:rPr>
          <w:bCs/>
          <w:sz w:val="24"/>
        </w:rPr>
        <w:t xml:space="preserve"> </w:t>
      </w:r>
      <w:r w:rsidRPr="00DB4A8E">
        <w:rPr>
          <w:rFonts w:hint="eastAsia"/>
          <w:bCs/>
          <w:sz w:val="24"/>
        </w:rPr>
        <w:t>钢结构支架安装完毕后，应做防腐处理。防腐施工应符合国家</w:t>
      </w:r>
      <w:r w:rsidR="0072343F" w:rsidRPr="00DB4A8E">
        <w:rPr>
          <w:rFonts w:hint="eastAsia"/>
          <w:bCs/>
          <w:sz w:val="24"/>
        </w:rPr>
        <w:t>现行</w:t>
      </w:r>
      <w:r w:rsidRPr="00DB4A8E">
        <w:rPr>
          <w:rFonts w:hint="eastAsia"/>
          <w:bCs/>
          <w:sz w:val="24"/>
        </w:rPr>
        <w:t>标准《</w:t>
      </w:r>
      <w:r w:rsidR="0038709D" w:rsidRPr="00DB4A8E">
        <w:rPr>
          <w:rFonts w:hint="eastAsia"/>
          <w:bCs/>
          <w:sz w:val="24"/>
        </w:rPr>
        <w:t>建筑防腐蚀工程施工规范</w:t>
      </w:r>
      <w:r w:rsidRPr="00DB4A8E">
        <w:rPr>
          <w:rFonts w:hint="eastAsia"/>
          <w:bCs/>
          <w:sz w:val="24"/>
        </w:rPr>
        <w:t>》</w:t>
      </w:r>
      <w:r w:rsidRPr="00DB4A8E">
        <w:rPr>
          <w:bCs/>
          <w:sz w:val="24"/>
        </w:rPr>
        <w:t>GB 50212</w:t>
      </w:r>
      <w:r w:rsidRPr="00DB4A8E">
        <w:rPr>
          <w:bCs/>
          <w:sz w:val="24"/>
        </w:rPr>
        <w:t>和《</w:t>
      </w:r>
      <w:r w:rsidR="0038709D" w:rsidRPr="00DB4A8E">
        <w:rPr>
          <w:rFonts w:hint="eastAsia"/>
          <w:bCs/>
          <w:sz w:val="24"/>
        </w:rPr>
        <w:t>建筑防腐蚀工程施工质量验收标准</w:t>
      </w:r>
      <w:r w:rsidRPr="00DB4A8E">
        <w:rPr>
          <w:bCs/>
          <w:sz w:val="24"/>
        </w:rPr>
        <w:t>》</w:t>
      </w:r>
      <w:r w:rsidRPr="00DB4A8E">
        <w:rPr>
          <w:bCs/>
          <w:sz w:val="24"/>
        </w:rPr>
        <w:t>GB</w:t>
      </w:r>
      <w:r w:rsidR="0038709D" w:rsidRPr="00DB4A8E">
        <w:rPr>
          <w:rFonts w:hint="eastAsia"/>
          <w:bCs/>
          <w:sz w:val="24"/>
        </w:rPr>
        <w:t>/</w:t>
      </w:r>
      <w:r w:rsidR="0038709D" w:rsidRPr="00DB4A8E">
        <w:rPr>
          <w:bCs/>
          <w:sz w:val="24"/>
        </w:rPr>
        <w:t>T</w:t>
      </w:r>
      <w:r w:rsidRPr="00DB4A8E">
        <w:rPr>
          <w:bCs/>
          <w:sz w:val="24"/>
        </w:rPr>
        <w:t xml:space="preserve"> 50224</w:t>
      </w:r>
      <w:r w:rsidRPr="00DB4A8E">
        <w:rPr>
          <w:bCs/>
          <w:sz w:val="24"/>
        </w:rPr>
        <w:t>的规定。</w:t>
      </w:r>
    </w:p>
    <w:p w14:paraId="23C26FA5" w14:textId="77777777" w:rsidR="00DB43BA" w:rsidRPr="00DB4A8E" w:rsidRDefault="00DB43BA" w:rsidP="00DB43BA">
      <w:pPr>
        <w:spacing w:line="440" w:lineRule="atLeast"/>
        <w:ind w:firstLineChars="200" w:firstLine="482"/>
        <w:rPr>
          <w:sz w:val="24"/>
          <w:lang w:val="zh-CN"/>
        </w:rPr>
      </w:pPr>
      <w:r w:rsidRPr="00DB4A8E">
        <w:rPr>
          <w:rFonts w:hint="eastAsia"/>
          <w:b/>
          <w:sz w:val="24"/>
        </w:rPr>
        <w:t>【条文说明】</w:t>
      </w:r>
      <w:r w:rsidRPr="00DB4A8E">
        <w:rPr>
          <w:rFonts w:hint="eastAsia"/>
          <w:sz w:val="24"/>
          <w:lang w:val="zh-CN"/>
        </w:rPr>
        <w:t>本条文对</w:t>
      </w:r>
      <w:r w:rsidRPr="00DB4A8E">
        <w:rPr>
          <w:rFonts w:hint="eastAsia"/>
          <w:sz w:val="24"/>
          <w:lang w:val="zh-CN"/>
        </w:rPr>
        <w:t>PVT</w:t>
      </w:r>
      <w:r w:rsidRPr="00DB4A8E">
        <w:rPr>
          <w:rFonts w:hint="eastAsia"/>
          <w:sz w:val="24"/>
          <w:lang w:val="zh-CN"/>
        </w:rPr>
        <w:t>组件支架的安装进行规定：</w:t>
      </w:r>
    </w:p>
    <w:p w14:paraId="7541BF97" w14:textId="3258E0EB" w:rsidR="00DB43BA" w:rsidRPr="00DB4A8E" w:rsidRDefault="00DB43BA" w:rsidP="00DB43BA">
      <w:pPr>
        <w:spacing w:line="440" w:lineRule="atLeast"/>
        <w:ind w:firstLineChars="200" w:firstLine="482"/>
        <w:rPr>
          <w:sz w:val="24"/>
          <w:lang w:val="zh-CN"/>
        </w:rPr>
      </w:pPr>
      <w:r w:rsidRPr="00DB4A8E">
        <w:rPr>
          <w:rFonts w:hint="eastAsia"/>
          <w:b/>
          <w:sz w:val="24"/>
          <w:lang w:val="zh-CN"/>
        </w:rPr>
        <w:t xml:space="preserve">1 </w:t>
      </w:r>
      <w:r w:rsidRPr="00DB4A8E">
        <w:rPr>
          <w:rFonts w:hint="eastAsia"/>
          <w:sz w:val="24"/>
          <w:lang w:val="zh-CN"/>
        </w:rPr>
        <w:t>本条强调了</w:t>
      </w:r>
      <w:r w:rsidRPr="00DB4A8E">
        <w:rPr>
          <w:rFonts w:hint="eastAsia"/>
          <w:sz w:val="24"/>
          <w:lang w:val="zh-CN"/>
        </w:rPr>
        <w:t>PVT</w:t>
      </w:r>
      <w:r w:rsidRPr="00DB4A8E">
        <w:rPr>
          <w:rFonts w:hint="eastAsia"/>
          <w:sz w:val="24"/>
          <w:lang w:val="zh-CN"/>
        </w:rPr>
        <w:t>组件支架应按图纸要求制作，支架及材料应符合设计要求，钢结构支架的焊接应符合现行国家标准，并应注意整体美观，钢结构支架的焊缝表面不得有裂纹、焊瘤等缺陷</w:t>
      </w:r>
      <w:r w:rsidR="006D1659" w:rsidRPr="00DB4A8E">
        <w:rPr>
          <w:rFonts w:hint="eastAsia"/>
          <w:sz w:val="24"/>
          <w:lang w:val="zh-CN"/>
        </w:rPr>
        <w:t>；</w:t>
      </w:r>
    </w:p>
    <w:p w14:paraId="765FFBF6" w14:textId="09FC0398" w:rsidR="00DB43BA" w:rsidRPr="00DB4A8E" w:rsidRDefault="00DB43BA" w:rsidP="00DB43BA">
      <w:pPr>
        <w:spacing w:line="440" w:lineRule="atLeast"/>
        <w:ind w:firstLineChars="200" w:firstLine="482"/>
        <w:rPr>
          <w:sz w:val="24"/>
          <w:lang w:val="zh-CN"/>
        </w:rPr>
      </w:pPr>
      <w:r w:rsidRPr="00DB4A8E">
        <w:rPr>
          <w:rFonts w:hint="eastAsia"/>
          <w:b/>
          <w:bCs/>
          <w:sz w:val="24"/>
          <w:lang w:val="zh-CN"/>
        </w:rPr>
        <w:t>2</w:t>
      </w:r>
      <w:r w:rsidRPr="00DB4A8E">
        <w:rPr>
          <w:sz w:val="24"/>
          <w:lang w:val="zh-CN"/>
        </w:rPr>
        <w:t xml:space="preserve"> </w:t>
      </w:r>
      <w:r w:rsidRPr="00DB4A8E">
        <w:rPr>
          <w:rFonts w:hint="eastAsia"/>
          <w:sz w:val="24"/>
          <w:lang w:val="zh-CN"/>
        </w:rPr>
        <w:t>组件支架应按设计要求安装在主体结构上，位置准确，与主体结构固定牢靠。根据现场条件，支架应采取抗风措施，由于现场条件不同，抗风措施也不同</w:t>
      </w:r>
      <w:r w:rsidR="006D1659" w:rsidRPr="00DB4A8E">
        <w:rPr>
          <w:rFonts w:hint="eastAsia"/>
          <w:sz w:val="24"/>
          <w:lang w:val="zh-CN"/>
        </w:rPr>
        <w:t>；</w:t>
      </w:r>
    </w:p>
    <w:p w14:paraId="5B521329" w14:textId="4F831171" w:rsidR="00DB43BA" w:rsidRPr="00DB4A8E" w:rsidRDefault="00DB43BA" w:rsidP="00DB43BA">
      <w:pPr>
        <w:spacing w:line="440" w:lineRule="atLeast"/>
        <w:ind w:firstLineChars="200" w:firstLine="482"/>
        <w:rPr>
          <w:sz w:val="24"/>
          <w:lang w:val="zh-CN"/>
        </w:rPr>
      </w:pPr>
      <w:r w:rsidRPr="00DB4A8E">
        <w:rPr>
          <w:rFonts w:hint="eastAsia"/>
          <w:b/>
          <w:bCs/>
          <w:sz w:val="24"/>
          <w:lang w:val="zh-CN"/>
        </w:rPr>
        <w:t xml:space="preserve">3 </w:t>
      </w:r>
      <w:r w:rsidRPr="00DB4A8E">
        <w:rPr>
          <w:rFonts w:hint="eastAsia"/>
          <w:sz w:val="24"/>
          <w:lang w:val="zh-CN"/>
        </w:rPr>
        <w:t>本条给出了既有建筑外墙上组件支架的安装方法</w:t>
      </w:r>
      <w:r w:rsidR="006D1659" w:rsidRPr="00DB4A8E">
        <w:rPr>
          <w:rFonts w:hint="eastAsia"/>
          <w:sz w:val="24"/>
          <w:lang w:val="zh-CN"/>
        </w:rPr>
        <w:t>；</w:t>
      </w:r>
    </w:p>
    <w:p w14:paraId="76B60367" w14:textId="06F326E2" w:rsidR="00DB43BA" w:rsidRPr="00DB4A8E" w:rsidRDefault="00DB43BA" w:rsidP="00DB43BA">
      <w:pPr>
        <w:spacing w:line="440" w:lineRule="atLeast"/>
        <w:ind w:firstLineChars="200" w:firstLine="482"/>
        <w:rPr>
          <w:sz w:val="24"/>
          <w:lang w:val="zh-CN"/>
        </w:rPr>
      </w:pPr>
      <w:r w:rsidRPr="00DB4A8E">
        <w:rPr>
          <w:rFonts w:hint="eastAsia"/>
          <w:b/>
          <w:sz w:val="24"/>
          <w:lang w:val="zh-CN"/>
        </w:rPr>
        <w:t>4</w:t>
      </w:r>
      <w:r w:rsidRPr="00DB4A8E">
        <w:rPr>
          <w:rFonts w:hint="eastAsia"/>
          <w:sz w:val="24"/>
          <w:lang w:val="zh-CN"/>
        </w:rPr>
        <w:t xml:space="preserve"> </w:t>
      </w:r>
      <w:r w:rsidRPr="00DB4A8E">
        <w:rPr>
          <w:rFonts w:hint="eastAsia"/>
          <w:sz w:val="24"/>
          <w:lang w:val="zh-CN"/>
        </w:rPr>
        <w:t>为防止雷电伤人，本条强调支架应与建筑物接地系统可靠连接</w:t>
      </w:r>
      <w:r w:rsidR="006D1659" w:rsidRPr="00DB4A8E">
        <w:rPr>
          <w:rFonts w:hint="eastAsia"/>
          <w:sz w:val="24"/>
          <w:lang w:val="zh-CN"/>
        </w:rPr>
        <w:t>；</w:t>
      </w:r>
    </w:p>
    <w:p w14:paraId="3FAD7BC2" w14:textId="77777777" w:rsidR="00DB43BA" w:rsidRPr="00DB4A8E" w:rsidRDefault="00DB43BA" w:rsidP="00DB43BA">
      <w:pPr>
        <w:spacing w:line="440" w:lineRule="atLeast"/>
        <w:ind w:firstLineChars="200" w:firstLine="482"/>
        <w:rPr>
          <w:sz w:val="24"/>
          <w:lang w:val="zh-CN"/>
        </w:rPr>
      </w:pPr>
      <w:r w:rsidRPr="00DB4A8E">
        <w:rPr>
          <w:rFonts w:hint="eastAsia"/>
          <w:b/>
          <w:bCs/>
          <w:sz w:val="24"/>
          <w:lang w:val="zh-CN"/>
        </w:rPr>
        <w:t>5</w:t>
      </w:r>
      <w:r w:rsidRPr="00DB4A8E">
        <w:rPr>
          <w:sz w:val="24"/>
          <w:lang w:val="zh-CN"/>
        </w:rPr>
        <w:t xml:space="preserve"> </w:t>
      </w:r>
      <w:r w:rsidRPr="00DB4A8E">
        <w:rPr>
          <w:rFonts w:hint="eastAsia"/>
          <w:sz w:val="24"/>
          <w:lang w:val="zh-CN"/>
        </w:rPr>
        <w:t>本条强调了</w:t>
      </w:r>
      <w:r w:rsidRPr="00DB4A8E">
        <w:rPr>
          <w:rFonts w:hint="eastAsia"/>
          <w:bCs/>
          <w:sz w:val="24"/>
        </w:rPr>
        <w:t>钢结构支架应做防腐处理，涂层应附着牢固，无脱皮、裂纹、起泡、反绣</w:t>
      </w:r>
      <w:proofErr w:type="gramStart"/>
      <w:r w:rsidRPr="00DB4A8E">
        <w:rPr>
          <w:rFonts w:hint="eastAsia"/>
          <w:bCs/>
          <w:sz w:val="24"/>
        </w:rPr>
        <w:t>和漏刷等</w:t>
      </w:r>
      <w:proofErr w:type="gramEnd"/>
      <w:r w:rsidRPr="00DB4A8E">
        <w:rPr>
          <w:rFonts w:hint="eastAsia"/>
          <w:bCs/>
          <w:sz w:val="24"/>
        </w:rPr>
        <w:t>缺陷。</w:t>
      </w:r>
    </w:p>
    <w:p w14:paraId="7D718655" w14:textId="77777777" w:rsidR="00DB43BA" w:rsidRPr="00DB4A8E" w:rsidRDefault="00DB43BA" w:rsidP="00DB43BA">
      <w:pPr>
        <w:snapToGrid w:val="0"/>
        <w:spacing w:line="440" w:lineRule="atLeast"/>
        <w:rPr>
          <w:sz w:val="24"/>
        </w:rPr>
      </w:pPr>
      <w:r w:rsidRPr="00DB4A8E">
        <w:rPr>
          <w:b/>
          <w:sz w:val="24"/>
        </w:rPr>
        <w:t>6.2.2</w:t>
      </w:r>
      <w:r w:rsidRPr="00DB4A8E">
        <w:rPr>
          <w:rFonts w:hint="eastAsia"/>
          <w:sz w:val="24"/>
        </w:rPr>
        <w:t xml:space="preserve"> PVT</w:t>
      </w:r>
      <w:r w:rsidRPr="00DB4A8E">
        <w:rPr>
          <w:sz w:val="24"/>
        </w:rPr>
        <w:t>组件安装应满足下列要求：</w:t>
      </w:r>
    </w:p>
    <w:p w14:paraId="073B6850" w14:textId="77777777" w:rsidR="00DB43BA" w:rsidRPr="00DB4A8E" w:rsidRDefault="00DB43BA" w:rsidP="00DB43BA">
      <w:pPr>
        <w:snapToGrid w:val="0"/>
        <w:spacing w:line="440" w:lineRule="atLeast"/>
        <w:ind w:firstLine="480"/>
        <w:rPr>
          <w:b/>
          <w:sz w:val="24"/>
        </w:rPr>
      </w:pPr>
      <w:r w:rsidRPr="00DB4A8E">
        <w:rPr>
          <w:b/>
          <w:sz w:val="24"/>
        </w:rPr>
        <w:t>1</w:t>
      </w:r>
      <w:r w:rsidRPr="00DB4A8E">
        <w:rPr>
          <w:sz w:val="24"/>
        </w:rPr>
        <w:t xml:space="preserve"> </w:t>
      </w:r>
      <w:r w:rsidRPr="00DB4A8E">
        <w:rPr>
          <w:rFonts w:hint="eastAsia"/>
          <w:sz w:val="24"/>
        </w:rPr>
        <w:t>PVT</w:t>
      </w:r>
      <w:r w:rsidRPr="00DB4A8E">
        <w:rPr>
          <w:sz w:val="24"/>
        </w:rPr>
        <w:t>组件</w:t>
      </w:r>
      <w:r w:rsidRPr="00DB4A8E">
        <w:rPr>
          <w:rFonts w:hint="eastAsia"/>
          <w:sz w:val="24"/>
        </w:rPr>
        <w:t>安装前应采用干燥压缩空气或氮气进行清污吹洗</w:t>
      </w:r>
      <w:r w:rsidRPr="00DB4A8E">
        <w:rPr>
          <w:sz w:val="24"/>
        </w:rPr>
        <w:t>；</w:t>
      </w:r>
    </w:p>
    <w:p w14:paraId="0D1D7B3D" w14:textId="77777777" w:rsidR="00DB43BA" w:rsidRPr="00DB4A8E" w:rsidRDefault="00DB43BA" w:rsidP="00DB43BA">
      <w:pPr>
        <w:snapToGrid w:val="0"/>
        <w:spacing w:line="440" w:lineRule="atLeast"/>
        <w:ind w:firstLine="480"/>
        <w:rPr>
          <w:sz w:val="24"/>
        </w:rPr>
      </w:pPr>
      <w:r w:rsidRPr="00DB4A8E">
        <w:rPr>
          <w:b/>
          <w:sz w:val="24"/>
        </w:rPr>
        <w:t>2</w:t>
      </w:r>
      <w:r w:rsidRPr="00DB4A8E">
        <w:rPr>
          <w:sz w:val="24"/>
        </w:rPr>
        <w:t xml:space="preserve"> </w:t>
      </w:r>
      <w:r w:rsidRPr="00DB4A8E">
        <w:rPr>
          <w:rFonts w:hint="eastAsia"/>
          <w:sz w:val="24"/>
        </w:rPr>
        <w:t>PVT</w:t>
      </w:r>
      <w:r w:rsidRPr="00DB4A8E">
        <w:rPr>
          <w:rFonts w:hint="eastAsia"/>
          <w:sz w:val="24"/>
        </w:rPr>
        <w:t>组件安装前应保证组件表面有覆盖物，从而减小对组件的损伤；</w:t>
      </w:r>
    </w:p>
    <w:p w14:paraId="3F0D9326" w14:textId="393E95CE" w:rsidR="00DB43BA" w:rsidRPr="00DB4A8E" w:rsidRDefault="00DB43BA" w:rsidP="00DB43BA">
      <w:pPr>
        <w:snapToGrid w:val="0"/>
        <w:spacing w:line="440" w:lineRule="atLeast"/>
        <w:ind w:firstLine="480"/>
        <w:rPr>
          <w:sz w:val="24"/>
        </w:rPr>
      </w:pPr>
      <w:r w:rsidRPr="00DB4A8E">
        <w:rPr>
          <w:b/>
          <w:sz w:val="24"/>
        </w:rPr>
        <w:t>3</w:t>
      </w:r>
      <w:r w:rsidRPr="00DB4A8E">
        <w:rPr>
          <w:sz w:val="24"/>
        </w:rPr>
        <w:t xml:space="preserve"> </w:t>
      </w:r>
      <w:r w:rsidRPr="00DB4A8E">
        <w:rPr>
          <w:rFonts w:hint="eastAsia"/>
          <w:sz w:val="24"/>
        </w:rPr>
        <w:t>PVT</w:t>
      </w:r>
      <w:r w:rsidRPr="00DB4A8E">
        <w:rPr>
          <w:rFonts w:hint="eastAsia"/>
          <w:sz w:val="24"/>
        </w:rPr>
        <w:t>组件的布置位置、间距、坡度、连接方式和防遮挡等应符合设计要求，安装倾角</w:t>
      </w:r>
      <w:r w:rsidR="0031343D" w:rsidRPr="00DB4A8E">
        <w:rPr>
          <w:rFonts w:hint="eastAsia"/>
          <w:sz w:val="24"/>
        </w:rPr>
        <w:t>偏差</w:t>
      </w:r>
      <w:r w:rsidRPr="00DB4A8E">
        <w:rPr>
          <w:rFonts w:hint="eastAsia"/>
          <w:sz w:val="24"/>
        </w:rPr>
        <w:t>不应大于±</w:t>
      </w:r>
      <w:r w:rsidRPr="00DB4A8E">
        <w:rPr>
          <w:sz w:val="24"/>
        </w:rPr>
        <w:t>3°</w:t>
      </w:r>
      <w:r w:rsidRPr="00DB4A8E">
        <w:rPr>
          <w:rFonts w:hint="eastAsia"/>
          <w:sz w:val="24"/>
        </w:rPr>
        <w:t>。</w:t>
      </w:r>
    </w:p>
    <w:p w14:paraId="06D2F74B" w14:textId="77777777" w:rsidR="00DB43BA" w:rsidRPr="00DB4A8E" w:rsidRDefault="00DB43BA" w:rsidP="00DB43BA">
      <w:pPr>
        <w:snapToGrid w:val="0"/>
        <w:spacing w:line="440" w:lineRule="atLeast"/>
        <w:ind w:firstLine="480"/>
        <w:rPr>
          <w:sz w:val="24"/>
        </w:rPr>
      </w:pPr>
      <w:r w:rsidRPr="00DB4A8E">
        <w:rPr>
          <w:rFonts w:hint="eastAsia"/>
          <w:b/>
          <w:sz w:val="24"/>
        </w:rPr>
        <w:t>【条文说明】</w:t>
      </w:r>
      <w:r w:rsidRPr="00DB4A8E">
        <w:rPr>
          <w:rFonts w:hint="eastAsia"/>
          <w:sz w:val="24"/>
        </w:rPr>
        <w:t>本条文对</w:t>
      </w:r>
      <w:r w:rsidRPr="00DB4A8E">
        <w:rPr>
          <w:rFonts w:hint="eastAsia"/>
          <w:sz w:val="24"/>
        </w:rPr>
        <w:t>PVT</w:t>
      </w:r>
      <w:r w:rsidRPr="00DB4A8E">
        <w:rPr>
          <w:rFonts w:hint="eastAsia"/>
          <w:sz w:val="24"/>
        </w:rPr>
        <w:t>组件的安装进行规定：</w:t>
      </w:r>
    </w:p>
    <w:p w14:paraId="6665AD98" w14:textId="01903419" w:rsidR="00DB43BA" w:rsidRPr="00DB4A8E" w:rsidRDefault="00DB43BA" w:rsidP="00DB43BA">
      <w:pPr>
        <w:snapToGrid w:val="0"/>
        <w:spacing w:line="440" w:lineRule="atLeast"/>
        <w:ind w:firstLine="480"/>
        <w:rPr>
          <w:sz w:val="24"/>
        </w:rPr>
      </w:pPr>
      <w:r w:rsidRPr="00DB4A8E">
        <w:rPr>
          <w:rFonts w:hint="eastAsia"/>
          <w:b/>
          <w:sz w:val="24"/>
        </w:rPr>
        <w:t xml:space="preserve">1 </w:t>
      </w:r>
      <w:r w:rsidRPr="00DB4A8E">
        <w:rPr>
          <w:rFonts w:hint="eastAsia"/>
          <w:sz w:val="24"/>
        </w:rPr>
        <w:t>在</w:t>
      </w:r>
      <w:r w:rsidRPr="00DB4A8E">
        <w:rPr>
          <w:rFonts w:hint="eastAsia"/>
          <w:sz w:val="24"/>
        </w:rPr>
        <w:t>PVT</w:t>
      </w:r>
      <w:r w:rsidRPr="00DB4A8E">
        <w:rPr>
          <w:sz w:val="24"/>
        </w:rPr>
        <w:t>组件</w:t>
      </w:r>
      <w:r w:rsidRPr="00DB4A8E">
        <w:rPr>
          <w:rFonts w:hint="eastAsia"/>
          <w:sz w:val="24"/>
        </w:rPr>
        <w:t>的运输和存放过程中，灰尘和碎屑等杂质可能会进入</w:t>
      </w:r>
      <w:r w:rsidRPr="00DB4A8E">
        <w:rPr>
          <w:rFonts w:hint="eastAsia"/>
          <w:sz w:val="24"/>
        </w:rPr>
        <w:t>PVT</w:t>
      </w:r>
      <w:r w:rsidRPr="00DB4A8E">
        <w:rPr>
          <w:rFonts w:hint="eastAsia"/>
          <w:sz w:val="24"/>
        </w:rPr>
        <w:t>组件的内部管道，进而阻塞流道内制冷剂的流动，因此在安装前，应采用干燥压缩空气或氮气进行清污吹洗</w:t>
      </w:r>
      <w:r w:rsidR="006D1659" w:rsidRPr="00DB4A8E">
        <w:rPr>
          <w:rFonts w:hint="eastAsia"/>
          <w:sz w:val="24"/>
        </w:rPr>
        <w:t>；</w:t>
      </w:r>
    </w:p>
    <w:p w14:paraId="65C186A5" w14:textId="617A2BE0" w:rsidR="00DB43BA" w:rsidRPr="00DB4A8E" w:rsidRDefault="00DB43BA" w:rsidP="00DB43BA">
      <w:pPr>
        <w:snapToGrid w:val="0"/>
        <w:spacing w:line="440" w:lineRule="atLeast"/>
        <w:ind w:firstLine="480"/>
        <w:rPr>
          <w:sz w:val="24"/>
        </w:rPr>
      </w:pPr>
      <w:r w:rsidRPr="00DB4A8E">
        <w:rPr>
          <w:rFonts w:hint="eastAsia"/>
          <w:b/>
          <w:sz w:val="24"/>
        </w:rPr>
        <w:t>2</w:t>
      </w:r>
      <w:r w:rsidRPr="00DB4A8E">
        <w:rPr>
          <w:rFonts w:hint="eastAsia"/>
          <w:sz w:val="24"/>
        </w:rPr>
        <w:t xml:space="preserve"> PVT</w:t>
      </w:r>
      <w:r w:rsidRPr="00DB4A8E">
        <w:rPr>
          <w:rFonts w:hint="eastAsia"/>
          <w:sz w:val="24"/>
        </w:rPr>
        <w:t>组件安装前，为避免运输和存放过程中组件玻璃表面或者内部管道的损伤，应包裹覆盖好</w:t>
      </w:r>
      <w:r w:rsidRPr="00DB4A8E">
        <w:rPr>
          <w:rFonts w:hint="eastAsia"/>
          <w:sz w:val="24"/>
        </w:rPr>
        <w:t>PVT</w:t>
      </w:r>
      <w:r w:rsidRPr="00DB4A8E">
        <w:rPr>
          <w:rFonts w:hint="eastAsia"/>
          <w:sz w:val="24"/>
        </w:rPr>
        <w:t>组件</w:t>
      </w:r>
      <w:r w:rsidR="006D1659" w:rsidRPr="00DB4A8E">
        <w:rPr>
          <w:rFonts w:hint="eastAsia"/>
          <w:sz w:val="24"/>
        </w:rPr>
        <w:t>；</w:t>
      </w:r>
    </w:p>
    <w:p w14:paraId="4C574D65" w14:textId="3105D8DA" w:rsidR="00DB43BA" w:rsidRPr="00DB4A8E" w:rsidRDefault="00DB43BA" w:rsidP="00DB43BA">
      <w:pPr>
        <w:snapToGrid w:val="0"/>
        <w:spacing w:line="440" w:lineRule="atLeast"/>
        <w:ind w:firstLine="480"/>
        <w:rPr>
          <w:sz w:val="24"/>
        </w:rPr>
      </w:pPr>
      <w:r w:rsidRPr="00DB4A8E">
        <w:rPr>
          <w:rFonts w:hint="eastAsia"/>
          <w:b/>
          <w:sz w:val="24"/>
        </w:rPr>
        <w:t xml:space="preserve">3 </w:t>
      </w:r>
      <w:r w:rsidRPr="00DB4A8E">
        <w:rPr>
          <w:rFonts w:hint="eastAsia"/>
          <w:sz w:val="24"/>
        </w:rPr>
        <w:t>为保证</w:t>
      </w:r>
      <w:r w:rsidRPr="00DB4A8E">
        <w:rPr>
          <w:rFonts w:hint="eastAsia"/>
          <w:sz w:val="24"/>
        </w:rPr>
        <w:t>PVT</w:t>
      </w:r>
      <w:r w:rsidRPr="00DB4A8E">
        <w:rPr>
          <w:rFonts w:hint="eastAsia"/>
          <w:sz w:val="24"/>
        </w:rPr>
        <w:t>组件集热性能最佳，</w:t>
      </w:r>
      <w:r w:rsidRPr="00DB4A8E">
        <w:rPr>
          <w:rFonts w:hint="eastAsia"/>
          <w:sz w:val="24"/>
        </w:rPr>
        <w:t>PVT</w:t>
      </w:r>
      <w:r w:rsidRPr="00DB4A8E">
        <w:rPr>
          <w:rFonts w:hint="eastAsia"/>
          <w:sz w:val="24"/>
        </w:rPr>
        <w:t>组件的实际安装倾角与倾角设计要求之间的</w:t>
      </w:r>
      <w:r w:rsidR="0031343D" w:rsidRPr="00DB4A8E">
        <w:rPr>
          <w:rFonts w:hint="eastAsia"/>
          <w:sz w:val="24"/>
        </w:rPr>
        <w:t>偏差</w:t>
      </w:r>
      <w:r w:rsidRPr="00DB4A8E">
        <w:rPr>
          <w:rFonts w:hint="eastAsia"/>
          <w:sz w:val="24"/>
        </w:rPr>
        <w:t>不应大于±</w:t>
      </w:r>
      <w:r w:rsidRPr="00DB4A8E">
        <w:rPr>
          <w:sz w:val="24"/>
        </w:rPr>
        <w:t>3°</w:t>
      </w:r>
      <w:r w:rsidRPr="00DB4A8E">
        <w:rPr>
          <w:rFonts w:hint="eastAsia"/>
          <w:sz w:val="24"/>
        </w:rPr>
        <w:t>。</w:t>
      </w:r>
    </w:p>
    <w:p w14:paraId="4C40F348" w14:textId="4278F3E2" w:rsidR="00DB43BA" w:rsidRPr="00DB4A8E" w:rsidRDefault="00DB43BA" w:rsidP="00DB43BA">
      <w:pPr>
        <w:snapToGrid w:val="0"/>
        <w:spacing w:line="440" w:lineRule="atLeast"/>
        <w:rPr>
          <w:sz w:val="24"/>
        </w:rPr>
      </w:pPr>
      <w:r w:rsidRPr="00DB4A8E">
        <w:rPr>
          <w:b/>
          <w:sz w:val="24"/>
        </w:rPr>
        <w:t xml:space="preserve">6.2.3 </w:t>
      </w:r>
      <w:r w:rsidRPr="00DB4A8E">
        <w:rPr>
          <w:rFonts w:hint="eastAsia"/>
          <w:sz w:val="24"/>
        </w:rPr>
        <w:t>PVT</w:t>
      </w:r>
      <w:r w:rsidRPr="00DB4A8E">
        <w:rPr>
          <w:rFonts w:hint="eastAsia"/>
          <w:sz w:val="24"/>
        </w:rPr>
        <w:t>组件在平屋面安装应符合下列规定：</w:t>
      </w:r>
    </w:p>
    <w:p w14:paraId="72C1F7F5" w14:textId="77777777" w:rsidR="00DB43BA" w:rsidRPr="00DB4A8E" w:rsidRDefault="00DB43BA" w:rsidP="00DB43BA">
      <w:pPr>
        <w:snapToGrid w:val="0"/>
        <w:spacing w:line="440" w:lineRule="atLeast"/>
        <w:ind w:firstLine="482"/>
        <w:rPr>
          <w:sz w:val="24"/>
        </w:rPr>
      </w:pPr>
      <w:r w:rsidRPr="00DB4A8E">
        <w:rPr>
          <w:b/>
          <w:sz w:val="24"/>
        </w:rPr>
        <w:lastRenderedPageBreak/>
        <w:t>1</w:t>
      </w:r>
      <w:r w:rsidRPr="00DB4A8E">
        <w:rPr>
          <w:rFonts w:hint="eastAsia"/>
          <w:sz w:val="24"/>
        </w:rPr>
        <w:t xml:space="preserve"> </w:t>
      </w:r>
      <w:r w:rsidRPr="00DB4A8E">
        <w:rPr>
          <w:rFonts w:hint="eastAsia"/>
          <w:sz w:val="24"/>
        </w:rPr>
        <w:t>在屋面防水层上设置组件阵列时，屋面防水层应包到基座上部，并在基座下部加设附加防水层；</w:t>
      </w:r>
    </w:p>
    <w:p w14:paraId="165253F0" w14:textId="77777777" w:rsidR="00DB43BA" w:rsidRPr="00DB4A8E" w:rsidRDefault="00DB43BA" w:rsidP="00DB43BA">
      <w:pPr>
        <w:snapToGrid w:val="0"/>
        <w:spacing w:line="440" w:lineRule="atLeast"/>
        <w:ind w:firstLine="482"/>
        <w:rPr>
          <w:sz w:val="24"/>
        </w:rPr>
      </w:pPr>
      <w:r w:rsidRPr="00DB4A8E">
        <w:rPr>
          <w:b/>
          <w:sz w:val="24"/>
        </w:rPr>
        <w:t>2</w:t>
      </w:r>
      <w:r w:rsidRPr="00DB4A8E">
        <w:rPr>
          <w:sz w:val="24"/>
        </w:rPr>
        <w:t xml:space="preserve"> </w:t>
      </w:r>
      <w:r w:rsidRPr="00DB4A8E">
        <w:rPr>
          <w:rFonts w:hint="eastAsia"/>
          <w:sz w:val="24"/>
        </w:rPr>
        <w:t>管道需要穿越屋面时，应在屋面预埋防水套管，并对其与屋面相接处进行防水密封处理。防水套管应在屋面防水层施工前埋设完毕。</w:t>
      </w:r>
    </w:p>
    <w:p w14:paraId="6F6AE13F" w14:textId="77777777" w:rsidR="00DB43BA" w:rsidRPr="00DB4A8E" w:rsidRDefault="00DB43BA" w:rsidP="00DB43BA">
      <w:pPr>
        <w:snapToGrid w:val="0"/>
        <w:spacing w:line="440" w:lineRule="atLeast"/>
        <w:ind w:firstLine="482"/>
        <w:rPr>
          <w:sz w:val="24"/>
        </w:rPr>
      </w:pPr>
      <w:r w:rsidRPr="00DB4A8E">
        <w:rPr>
          <w:rFonts w:hint="eastAsia"/>
          <w:sz w:val="24"/>
        </w:rPr>
        <w:t>【</w:t>
      </w:r>
      <w:r w:rsidRPr="00DB4A8E">
        <w:rPr>
          <w:rFonts w:hint="eastAsia"/>
          <w:b/>
          <w:sz w:val="24"/>
        </w:rPr>
        <w:t>条文说明</w:t>
      </w:r>
      <w:r w:rsidRPr="00DB4A8E">
        <w:rPr>
          <w:rFonts w:hint="eastAsia"/>
          <w:sz w:val="24"/>
        </w:rPr>
        <w:t>】本条文对</w:t>
      </w:r>
      <w:r w:rsidRPr="00DB4A8E">
        <w:rPr>
          <w:rFonts w:hint="eastAsia"/>
          <w:sz w:val="24"/>
        </w:rPr>
        <w:t>PVT</w:t>
      </w:r>
      <w:r w:rsidRPr="00DB4A8E">
        <w:rPr>
          <w:rFonts w:hint="eastAsia"/>
          <w:sz w:val="24"/>
        </w:rPr>
        <w:t>组件在平屋面的安装进行附加规定：</w:t>
      </w:r>
    </w:p>
    <w:p w14:paraId="72501D87" w14:textId="0AF94B37" w:rsidR="00DB43BA" w:rsidRPr="00DB4A8E" w:rsidRDefault="00DB43BA" w:rsidP="00DB43BA">
      <w:pPr>
        <w:snapToGrid w:val="0"/>
        <w:spacing w:line="440" w:lineRule="atLeast"/>
        <w:ind w:firstLine="482"/>
        <w:rPr>
          <w:sz w:val="24"/>
        </w:rPr>
      </w:pPr>
      <w:r w:rsidRPr="00DB4A8E">
        <w:rPr>
          <w:rFonts w:hint="eastAsia"/>
          <w:b/>
          <w:sz w:val="24"/>
        </w:rPr>
        <w:t>1</w:t>
      </w:r>
      <w:r w:rsidRPr="00DB4A8E">
        <w:rPr>
          <w:rFonts w:hint="eastAsia"/>
          <w:sz w:val="24"/>
        </w:rPr>
        <w:t xml:space="preserve"> </w:t>
      </w:r>
      <w:r w:rsidRPr="00DB4A8E">
        <w:rPr>
          <w:sz w:val="24"/>
        </w:rPr>
        <w:t>在</w:t>
      </w:r>
      <w:r w:rsidRPr="00DB4A8E">
        <w:rPr>
          <w:rFonts w:hint="eastAsia"/>
          <w:sz w:val="24"/>
        </w:rPr>
        <w:t>基座</w:t>
      </w:r>
      <w:r w:rsidRPr="00DB4A8E">
        <w:rPr>
          <w:sz w:val="24"/>
        </w:rPr>
        <w:t>施工</w:t>
      </w:r>
      <w:r w:rsidRPr="00DB4A8E">
        <w:rPr>
          <w:rFonts w:hint="eastAsia"/>
          <w:sz w:val="24"/>
        </w:rPr>
        <w:t>过程中，屋面的防水层可能会受到破坏而</w:t>
      </w:r>
      <w:r w:rsidRPr="00DB4A8E">
        <w:rPr>
          <w:sz w:val="24"/>
        </w:rPr>
        <w:t>失去</w:t>
      </w:r>
      <w:hyperlink r:id="rId60" w:tgtFrame="_blank" w:history="1">
        <w:r w:rsidRPr="00DB4A8E">
          <w:rPr>
            <w:sz w:val="24"/>
          </w:rPr>
          <w:t>防水</w:t>
        </w:r>
      </w:hyperlink>
      <w:r w:rsidRPr="00DB4A8E">
        <w:rPr>
          <w:sz w:val="24"/>
        </w:rPr>
        <w:t>作用</w:t>
      </w:r>
      <w:r w:rsidRPr="00DB4A8E">
        <w:rPr>
          <w:rFonts w:hint="eastAsia"/>
          <w:sz w:val="24"/>
        </w:rPr>
        <w:t>，因此，屋面防水层应包到基座上部，并且应在基座下部加设附加防水层</w:t>
      </w:r>
      <w:r w:rsidR="006D1659" w:rsidRPr="00DB4A8E">
        <w:rPr>
          <w:rFonts w:hint="eastAsia"/>
          <w:sz w:val="24"/>
        </w:rPr>
        <w:t>；</w:t>
      </w:r>
    </w:p>
    <w:p w14:paraId="0689B6C3" w14:textId="77777777" w:rsidR="00DB43BA" w:rsidRPr="00DB4A8E" w:rsidRDefault="00DB43BA" w:rsidP="00DB43BA">
      <w:pPr>
        <w:snapToGrid w:val="0"/>
        <w:spacing w:line="440" w:lineRule="atLeast"/>
        <w:ind w:firstLine="482"/>
        <w:rPr>
          <w:sz w:val="24"/>
        </w:rPr>
      </w:pPr>
      <w:r w:rsidRPr="00DB4A8E">
        <w:rPr>
          <w:rFonts w:hint="eastAsia"/>
          <w:b/>
          <w:sz w:val="24"/>
        </w:rPr>
        <w:t>2</w:t>
      </w:r>
      <w:r w:rsidRPr="00DB4A8E">
        <w:rPr>
          <w:rFonts w:hint="eastAsia"/>
          <w:sz w:val="24"/>
        </w:rPr>
        <w:t xml:space="preserve"> </w:t>
      </w:r>
      <w:r w:rsidRPr="00DB4A8E">
        <w:rPr>
          <w:rFonts w:hint="eastAsia"/>
          <w:sz w:val="24"/>
        </w:rPr>
        <w:t>对于需要穿越屋面的管道，应由预埋在屋面的防水套管穿过，以保证屋面防水层的防水效果。</w:t>
      </w:r>
    </w:p>
    <w:p w14:paraId="6C350DE9" w14:textId="3530F7E6" w:rsidR="00DB43BA" w:rsidRPr="00DB4A8E" w:rsidRDefault="00DB43BA" w:rsidP="00DB43BA">
      <w:pPr>
        <w:snapToGrid w:val="0"/>
        <w:spacing w:line="440" w:lineRule="atLeast"/>
        <w:rPr>
          <w:sz w:val="24"/>
        </w:rPr>
      </w:pPr>
      <w:r w:rsidRPr="00DB4A8E">
        <w:rPr>
          <w:b/>
          <w:sz w:val="24"/>
        </w:rPr>
        <w:t xml:space="preserve">6.2.4 </w:t>
      </w:r>
      <w:r w:rsidRPr="00DB4A8E">
        <w:rPr>
          <w:rFonts w:hint="eastAsia"/>
          <w:sz w:val="24"/>
        </w:rPr>
        <w:t>PVT</w:t>
      </w:r>
      <w:r w:rsidRPr="00DB4A8E">
        <w:rPr>
          <w:rFonts w:hint="eastAsia"/>
          <w:sz w:val="24"/>
        </w:rPr>
        <w:t>组件在坡屋面安装应符合下列规定：</w:t>
      </w:r>
    </w:p>
    <w:p w14:paraId="4A6390E4" w14:textId="77777777" w:rsidR="00DB43BA" w:rsidRPr="00DB4A8E" w:rsidRDefault="00DB43BA" w:rsidP="00DB43BA">
      <w:pPr>
        <w:snapToGrid w:val="0"/>
        <w:spacing w:line="440" w:lineRule="atLeast"/>
        <w:ind w:firstLine="482"/>
        <w:rPr>
          <w:sz w:val="24"/>
        </w:rPr>
      </w:pPr>
      <w:r w:rsidRPr="00DB4A8E">
        <w:rPr>
          <w:b/>
          <w:sz w:val="24"/>
        </w:rPr>
        <w:t>1</w:t>
      </w:r>
      <w:r w:rsidRPr="00DB4A8E">
        <w:rPr>
          <w:rFonts w:hint="eastAsia"/>
          <w:sz w:val="24"/>
        </w:rPr>
        <w:t xml:space="preserve"> </w:t>
      </w:r>
      <w:r w:rsidRPr="00DB4A8E">
        <w:rPr>
          <w:rFonts w:hint="eastAsia"/>
          <w:sz w:val="24"/>
        </w:rPr>
        <w:t>坡屋面上的组件宜采用顺坡镶嵌或顺坡架空设置；</w:t>
      </w:r>
      <w:r w:rsidRPr="00DB4A8E">
        <w:rPr>
          <w:sz w:val="24"/>
        </w:rPr>
        <w:t xml:space="preserve"> </w:t>
      </w:r>
    </w:p>
    <w:p w14:paraId="68BA4E5F" w14:textId="77777777" w:rsidR="00DB43BA" w:rsidRPr="00DB4A8E" w:rsidRDefault="00DB43BA" w:rsidP="00DB43BA">
      <w:pPr>
        <w:snapToGrid w:val="0"/>
        <w:spacing w:line="440" w:lineRule="atLeast"/>
        <w:ind w:firstLine="482"/>
        <w:rPr>
          <w:sz w:val="24"/>
        </w:rPr>
      </w:pPr>
      <w:r w:rsidRPr="00DB4A8E">
        <w:rPr>
          <w:b/>
          <w:sz w:val="24"/>
        </w:rPr>
        <w:t xml:space="preserve">2 </w:t>
      </w:r>
      <w:r w:rsidRPr="00DB4A8E">
        <w:rPr>
          <w:rFonts w:hint="eastAsia"/>
          <w:sz w:val="24"/>
        </w:rPr>
        <w:t>顺坡镶嵌在坡屋面上的组件与周围屋面材料连接部位应做好防水构造处理；</w:t>
      </w:r>
    </w:p>
    <w:p w14:paraId="4E5D80A8" w14:textId="4ED8197B" w:rsidR="00DB43BA" w:rsidRPr="00DB4A8E" w:rsidRDefault="00DB43BA" w:rsidP="00DB43BA">
      <w:pPr>
        <w:snapToGrid w:val="0"/>
        <w:spacing w:line="440" w:lineRule="atLeast"/>
        <w:ind w:firstLine="482"/>
        <w:rPr>
          <w:sz w:val="24"/>
        </w:rPr>
      </w:pPr>
      <w:r w:rsidRPr="00DB4A8E">
        <w:rPr>
          <w:b/>
          <w:sz w:val="24"/>
        </w:rPr>
        <w:t>3</w:t>
      </w:r>
      <w:r w:rsidRPr="00DB4A8E">
        <w:rPr>
          <w:sz w:val="24"/>
        </w:rPr>
        <w:t xml:space="preserve"> </w:t>
      </w:r>
      <w:r w:rsidRPr="00DB4A8E">
        <w:rPr>
          <w:rFonts w:hint="eastAsia"/>
          <w:sz w:val="24"/>
        </w:rPr>
        <w:t>顺坡架空在坡屋面上的组件与屋面见空隙高度不宜小于</w:t>
      </w:r>
      <w:r w:rsidRPr="00DB4A8E">
        <w:rPr>
          <w:rFonts w:hint="eastAsia"/>
          <w:sz w:val="24"/>
        </w:rPr>
        <w:t>1</w:t>
      </w:r>
      <w:r w:rsidRPr="00DB4A8E">
        <w:rPr>
          <w:sz w:val="24"/>
        </w:rPr>
        <w:t>50</w:t>
      </w:r>
      <w:r w:rsidRPr="00DB4A8E">
        <w:rPr>
          <w:rFonts w:hint="eastAsia"/>
          <w:sz w:val="24"/>
        </w:rPr>
        <w:t>mm</w:t>
      </w:r>
      <w:r w:rsidR="00EF55EA" w:rsidRPr="00DB4A8E">
        <w:rPr>
          <w:rFonts w:hint="eastAsia"/>
          <w:sz w:val="24"/>
        </w:rPr>
        <w:t>；</w:t>
      </w:r>
    </w:p>
    <w:p w14:paraId="1AFE285F" w14:textId="201ADBA1" w:rsidR="00EF55EA" w:rsidRPr="00DB4A8E" w:rsidRDefault="00EF55EA" w:rsidP="00DB43BA">
      <w:pPr>
        <w:snapToGrid w:val="0"/>
        <w:spacing w:line="440" w:lineRule="atLeast"/>
        <w:ind w:firstLine="482"/>
        <w:rPr>
          <w:sz w:val="24"/>
        </w:rPr>
      </w:pPr>
      <w:r w:rsidRPr="00DB4A8E">
        <w:rPr>
          <w:rFonts w:hint="eastAsia"/>
          <w:b/>
          <w:sz w:val="24"/>
        </w:rPr>
        <w:t>4</w:t>
      </w:r>
      <w:r w:rsidRPr="00DB4A8E">
        <w:rPr>
          <w:sz w:val="24"/>
        </w:rPr>
        <w:t xml:space="preserve"> </w:t>
      </w:r>
      <w:r w:rsidRPr="00DB4A8E">
        <w:rPr>
          <w:rFonts w:hint="eastAsia"/>
          <w:sz w:val="24"/>
        </w:rPr>
        <w:t>制冷剂管路连接宜采用冷连接方式安装。</w:t>
      </w:r>
    </w:p>
    <w:p w14:paraId="741D8751" w14:textId="77777777" w:rsidR="00DB43BA" w:rsidRPr="00DB4A8E" w:rsidRDefault="00DB43BA" w:rsidP="00DB43BA">
      <w:pPr>
        <w:snapToGrid w:val="0"/>
        <w:spacing w:line="440" w:lineRule="atLeast"/>
        <w:ind w:firstLine="482"/>
        <w:rPr>
          <w:sz w:val="24"/>
        </w:rPr>
      </w:pPr>
      <w:r w:rsidRPr="00DB4A8E">
        <w:rPr>
          <w:rFonts w:hint="eastAsia"/>
          <w:sz w:val="24"/>
        </w:rPr>
        <w:t>【条文说明】本条文对</w:t>
      </w:r>
      <w:r w:rsidRPr="00DB4A8E">
        <w:rPr>
          <w:rFonts w:hint="eastAsia"/>
          <w:sz w:val="24"/>
        </w:rPr>
        <w:t>PVT</w:t>
      </w:r>
      <w:r w:rsidRPr="00DB4A8E">
        <w:rPr>
          <w:rFonts w:hint="eastAsia"/>
          <w:sz w:val="24"/>
        </w:rPr>
        <w:t>组件在坡屋面的安装进行附加规定：</w:t>
      </w:r>
    </w:p>
    <w:p w14:paraId="2BDD29E9" w14:textId="42244CED" w:rsidR="00DB43BA" w:rsidRPr="00DB4A8E" w:rsidRDefault="00DB43BA" w:rsidP="00DB43BA">
      <w:pPr>
        <w:snapToGrid w:val="0"/>
        <w:spacing w:line="440" w:lineRule="atLeast"/>
        <w:ind w:firstLine="482"/>
        <w:rPr>
          <w:sz w:val="24"/>
        </w:rPr>
      </w:pPr>
      <w:r w:rsidRPr="00DB4A8E">
        <w:rPr>
          <w:rFonts w:hint="eastAsia"/>
          <w:b/>
          <w:sz w:val="24"/>
        </w:rPr>
        <w:t xml:space="preserve">1 </w:t>
      </w:r>
      <w:r w:rsidRPr="00DB4A8E">
        <w:rPr>
          <w:rFonts w:hint="eastAsia"/>
          <w:sz w:val="24"/>
        </w:rPr>
        <w:t>为尽量减小</w:t>
      </w:r>
      <w:r w:rsidRPr="00DB4A8E">
        <w:rPr>
          <w:rFonts w:hint="eastAsia"/>
          <w:sz w:val="24"/>
        </w:rPr>
        <w:t>PVT</w:t>
      </w:r>
      <w:r w:rsidRPr="00DB4A8E">
        <w:rPr>
          <w:rFonts w:hint="eastAsia"/>
          <w:sz w:val="24"/>
        </w:rPr>
        <w:t>组件对建筑美观造成的影响，在坡屋面上安装</w:t>
      </w:r>
      <w:r w:rsidRPr="00DB4A8E">
        <w:rPr>
          <w:rFonts w:hint="eastAsia"/>
          <w:sz w:val="24"/>
        </w:rPr>
        <w:t>PVT</w:t>
      </w:r>
      <w:r w:rsidRPr="00DB4A8E">
        <w:rPr>
          <w:rFonts w:hint="eastAsia"/>
          <w:sz w:val="24"/>
        </w:rPr>
        <w:t>组件时，宜采用顺坡镶嵌或顺坡架空的方式进行安装</w:t>
      </w:r>
      <w:r w:rsidR="006D1659" w:rsidRPr="00DB4A8E">
        <w:rPr>
          <w:rFonts w:hint="eastAsia"/>
          <w:sz w:val="24"/>
        </w:rPr>
        <w:t>；</w:t>
      </w:r>
    </w:p>
    <w:p w14:paraId="5E9D904E" w14:textId="175CCF8A" w:rsidR="00DB43BA" w:rsidRPr="00DB4A8E" w:rsidRDefault="00DB43BA" w:rsidP="00DB43BA">
      <w:pPr>
        <w:snapToGrid w:val="0"/>
        <w:spacing w:line="440" w:lineRule="atLeast"/>
        <w:ind w:firstLine="482"/>
        <w:rPr>
          <w:sz w:val="24"/>
        </w:rPr>
      </w:pPr>
      <w:r w:rsidRPr="00DB4A8E">
        <w:rPr>
          <w:rFonts w:hint="eastAsia"/>
          <w:b/>
          <w:sz w:val="24"/>
        </w:rPr>
        <w:t xml:space="preserve">2 </w:t>
      </w:r>
      <w:r w:rsidRPr="00DB4A8E">
        <w:rPr>
          <w:rFonts w:hint="eastAsia"/>
          <w:sz w:val="24"/>
        </w:rPr>
        <w:t>为避免</w:t>
      </w:r>
      <w:r w:rsidRPr="00DB4A8E">
        <w:rPr>
          <w:rFonts w:hint="eastAsia"/>
          <w:sz w:val="24"/>
        </w:rPr>
        <w:t>PVT</w:t>
      </w:r>
      <w:r w:rsidRPr="00DB4A8E">
        <w:rPr>
          <w:rFonts w:hint="eastAsia"/>
          <w:sz w:val="24"/>
        </w:rPr>
        <w:t>组件与屋面形成的缝隙内产生积水，顺坡镶嵌在坡屋面上的</w:t>
      </w:r>
      <w:r w:rsidRPr="00DB4A8E">
        <w:rPr>
          <w:rFonts w:hint="eastAsia"/>
          <w:sz w:val="24"/>
        </w:rPr>
        <w:t>PVT</w:t>
      </w:r>
      <w:r w:rsidRPr="00DB4A8E">
        <w:rPr>
          <w:rFonts w:hint="eastAsia"/>
          <w:sz w:val="24"/>
        </w:rPr>
        <w:t>组件与周围屋面材料之间应做好防水处理</w:t>
      </w:r>
      <w:r w:rsidR="006D1659" w:rsidRPr="00DB4A8E">
        <w:rPr>
          <w:rFonts w:hint="eastAsia"/>
          <w:sz w:val="24"/>
        </w:rPr>
        <w:t>；</w:t>
      </w:r>
    </w:p>
    <w:p w14:paraId="5DB5F72C" w14:textId="5356749A" w:rsidR="00DB43BA" w:rsidRPr="00DB4A8E" w:rsidRDefault="00DB43BA" w:rsidP="00DB43BA">
      <w:pPr>
        <w:snapToGrid w:val="0"/>
        <w:spacing w:line="440" w:lineRule="atLeast"/>
        <w:ind w:firstLine="482"/>
        <w:rPr>
          <w:sz w:val="24"/>
        </w:rPr>
      </w:pPr>
      <w:r w:rsidRPr="00DB4A8E">
        <w:rPr>
          <w:rFonts w:hint="eastAsia"/>
          <w:b/>
          <w:sz w:val="24"/>
        </w:rPr>
        <w:t xml:space="preserve">3 </w:t>
      </w:r>
      <w:r w:rsidRPr="00DB4A8E">
        <w:rPr>
          <w:rFonts w:hint="eastAsia"/>
          <w:sz w:val="24"/>
        </w:rPr>
        <w:t>顺坡架空在坡屋面上的组件与屋面之间的空隙应能够满足安装、检修和维护的要求，本条建议该空隙高度不</w:t>
      </w:r>
      <w:r w:rsidR="00BE5B5C" w:rsidRPr="00DB4A8E">
        <w:rPr>
          <w:rFonts w:hint="eastAsia"/>
          <w:sz w:val="24"/>
        </w:rPr>
        <w:t>宜</w:t>
      </w:r>
      <w:r w:rsidRPr="00DB4A8E">
        <w:rPr>
          <w:rFonts w:hint="eastAsia"/>
          <w:sz w:val="24"/>
        </w:rPr>
        <w:t>小于</w:t>
      </w:r>
      <w:r w:rsidRPr="00DB4A8E">
        <w:rPr>
          <w:rFonts w:hint="eastAsia"/>
          <w:sz w:val="24"/>
        </w:rPr>
        <w:t>150mm</w:t>
      </w:r>
      <w:r w:rsidR="006A5290" w:rsidRPr="00DB4A8E">
        <w:rPr>
          <w:rFonts w:hint="eastAsia"/>
          <w:sz w:val="24"/>
        </w:rPr>
        <w:t>；</w:t>
      </w:r>
    </w:p>
    <w:p w14:paraId="5232B2DC" w14:textId="7E0491DC" w:rsidR="006A5290" w:rsidRPr="00DB4A8E" w:rsidRDefault="006A5290" w:rsidP="00DB43BA">
      <w:pPr>
        <w:snapToGrid w:val="0"/>
        <w:spacing w:line="440" w:lineRule="atLeast"/>
        <w:ind w:firstLine="482"/>
        <w:rPr>
          <w:sz w:val="24"/>
        </w:rPr>
      </w:pPr>
      <w:r w:rsidRPr="00DB4A8E">
        <w:rPr>
          <w:rFonts w:hint="eastAsia"/>
          <w:b/>
          <w:sz w:val="24"/>
        </w:rPr>
        <w:t>4</w:t>
      </w:r>
      <w:r w:rsidRPr="00DB4A8E">
        <w:rPr>
          <w:sz w:val="24"/>
        </w:rPr>
        <w:t xml:space="preserve"> </w:t>
      </w:r>
      <w:r w:rsidRPr="00DB4A8E">
        <w:rPr>
          <w:rFonts w:hint="eastAsia"/>
          <w:sz w:val="24"/>
        </w:rPr>
        <w:t>为便于安装，降低施工过程的安全隐患，制冷剂管路连接宜采用冷连接方式安装。</w:t>
      </w:r>
    </w:p>
    <w:p w14:paraId="28D82FF9" w14:textId="32A30161" w:rsidR="00DB43BA" w:rsidRPr="00DB4A8E" w:rsidRDefault="00DB43BA" w:rsidP="00DB43BA">
      <w:pPr>
        <w:snapToGrid w:val="0"/>
        <w:spacing w:line="440" w:lineRule="atLeast"/>
        <w:rPr>
          <w:sz w:val="24"/>
        </w:rPr>
      </w:pPr>
      <w:r w:rsidRPr="00DB4A8E">
        <w:rPr>
          <w:rFonts w:hint="eastAsia"/>
          <w:b/>
          <w:bCs/>
          <w:sz w:val="24"/>
        </w:rPr>
        <w:t>6.2.</w:t>
      </w:r>
      <w:r w:rsidRPr="00DB4A8E">
        <w:rPr>
          <w:b/>
          <w:bCs/>
          <w:sz w:val="24"/>
        </w:rPr>
        <w:t>5</w:t>
      </w:r>
      <w:r w:rsidRPr="00DB4A8E">
        <w:rPr>
          <w:rFonts w:hint="eastAsia"/>
          <w:sz w:val="24"/>
        </w:rPr>
        <w:t xml:space="preserve"> PVT</w:t>
      </w:r>
      <w:r w:rsidRPr="00DB4A8E">
        <w:rPr>
          <w:rFonts w:hint="eastAsia"/>
          <w:sz w:val="24"/>
        </w:rPr>
        <w:t>组件在建筑立面安装应符合下列规定：</w:t>
      </w:r>
    </w:p>
    <w:p w14:paraId="08B526E5" w14:textId="77777777" w:rsidR="00DB43BA" w:rsidRPr="00DB4A8E" w:rsidRDefault="00DB43BA" w:rsidP="00DB43BA">
      <w:pPr>
        <w:snapToGrid w:val="0"/>
        <w:spacing w:line="440" w:lineRule="atLeast"/>
        <w:ind w:firstLine="482"/>
        <w:rPr>
          <w:sz w:val="24"/>
        </w:rPr>
      </w:pPr>
      <w:r w:rsidRPr="00DB4A8E">
        <w:rPr>
          <w:rFonts w:hint="eastAsia"/>
          <w:b/>
          <w:bCs/>
          <w:sz w:val="24"/>
        </w:rPr>
        <w:t>1</w:t>
      </w:r>
      <w:r w:rsidRPr="00DB4A8E">
        <w:rPr>
          <w:rFonts w:hint="eastAsia"/>
          <w:sz w:val="24"/>
        </w:rPr>
        <w:t xml:space="preserve"> PVT</w:t>
      </w:r>
      <w:r w:rsidRPr="00DB4A8E">
        <w:rPr>
          <w:rFonts w:hint="eastAsia"/>
          <w:sz w:val="24"/>
        </w:rPr>
        <w:t>组件与墙面的连接不应影响墙体的保温构造和节能效果；</w:t>
      </w:r>
    </w:p>
    <w:p w14:paraId="28A1E4F4" w14:textId="485CF4F1" w:rsidR="00DB43BA" w:rsidRPr="00DB4A8E" w:rsidRDefault="00DB43BA" w:rsidP="00DB43BA">
      <w:pPr>
        <w:snapToGrid w:val="0"/>
        <w:spacing w:line="440" w:lineRule="atLeast"/>
        <w:ind w:firstLine="482"/>
        <w:rPr>
          <w:sz w:val="24"/>
        </w:rPr>
      </w:pPr>
      <w:r w:rsidRPr="00DB4A8E">
        <w:rPr>
          <w:rFonts w:hint="eastAsia"/>
          <w:b/>
          <w:bCs/>
          <w:sz w:val="24"/>
        </w:rPr>
        <w:t>2</w:t>
      </w:r>
      <w:r w:rsidR="006D1659" w:rsidRPr="00DB4A8E">
        <w:rPr>
          <w:b/>
          <w:bCs/>
          <w:sz w:val="24"/>
        </w:rPr>
        <w:t xml:space="preserve"> </w:t>
      </w:r>
      <w:r w:rsidRPr="00DB4A8E">
        <w:rPr>
          <w:rFonts w:hint="eastAsia"/>
          <w:sz w:val="24"/>
        </w:rPr>
        <w:t>管道需要穿越墙面时，应预埋穿墙套管，且穿墙套管不宜设在结构柱处</w:t>
      </w:r>
      <w:r w:rsidR="003774D0" w:rsidRPr="00DB4A8E">
        <w:rPr>
          <w:rFonts w:hint="eastAsia"/>
          <w:sz w:val="24"/>
        </w:rPr>
        <w:t>。</w:t>
      </w:r>
    </w:p>
    <w:p w14:paraId="65D91C3C" w14:textId="77777777" w:rsidR="00DB43BA" w:rsidRPr="00DB4A8E" w:rsidRDefault="00DB43BA" w:rsidP="00DB43BA">
      <w:pPr>
        <w:snapToGrid w:val="0"/>
        <w:spacing w:line="440" w:lineRule="atLeast"/>
        <w:ind w:firstLine="482"/>
        <w:rPr>
          <w:b/>
          <w:sz w:val="24"/>
        </w:rPr>
      </w:pPr>
      <w:r w:rsidRPr="00DB4A8E">
        <w:rPr>
          <w:rFonts w:hint="eastAsia"/>
          <w:b/>
          <w:sz w:val="24"/>
        </w:rPr>
        <w:t>【条文说明】</w:t>
      </w:r>
      <w:r w:rsidRPr="00DB4A8E">
        <w:rPr>
          <w:rFonts w:hint="eastAsia"/>
          <w:sz w:val="24"/>
        </w:rPr>
        <w:t>本条文对</w:t>
      </w:r>
      <w:r w:rsidRPr="00DB4A8E">
        <w:rPr>
          <w:rFonts w:hint="eastAsia"/>
          <w:sz w:val="24"/>
        </w:rPr>
        <w:t>PVT</w:t>
      </w:r>
      <w:r w:rsidRPr="00DB4A8E">
        <w:rPr>
          <w:rFonts w:hint="eastAsia"/>
          <w:sz w:val="24"/>
        </w:rPr>
        <w:t>组件在建筑立面的安装进行附加规定：</w:t>
      </w:r>
    </w:p>
    <w:p w14:paraId="551D2175" w14:textId="3CAA3E2B" w:rsidR="00DB43BA" w:rsidRPr="00DB4A8E" w:rsidRDefault="00DB43BA" w:rsidP="00DB43BA">
      <w:pPr>
        <w:snapToGrid w:val="0"/>
        <w:spacing w:line="440" w:lineRule="atLeast"/>
        <w:ind w:firstLine="482"/>
        <w:rPr>
          <w:sz w:val="24"/>
        </w:rPr>
      </w:pPr>
      <w:r w:rsidRPr="00DB4A8E">
        <w:rPr>
          <w:rFonts w:hint="eastAsia"/>
          <w:b/>
          <w:bCs/>
          <w:sz w:val="24"/>
        </w:rPr>
        <w:t>1</w:t>
      </w:r>
      <w:r w:rsidRPr="00DB4A8E">
        <w:rPr>
          <w:rFonts w:hint="eastAsia"/>
          <w:sz w:val="24"/>
        </w:rPr>
        <w:t xml:space="preserve"> </w:t>
      </w:r>
      <w:r w:rsidRPr="00DB4A8E">
        <w:rPr>
          <w:rFonts w:hint="eastAsia"/>
          <w:sz w:val="24"/>
        </w:rPr>
        <w:t>在既有建筑的墙面进行</w:t>
      </w:r>
      <w:r w:rsidRPr="00DB4A8E">
        <w:rPr>
          <w:rFonts w:hint="eastAsia"/>
          <w:sz w:val="24"/>
        </w:rPr>
        <w:t>PVT</w:t>
      </w:r>
      <w:r w:rsidRPr="00DB4A8E">
        <w:rPr>
          <w:rFonts w:hint="eastAsia"/>
          <w:sz w:val="24"/>
        </w:rPr>
        <w:t>组件安装时，应尽量避免对墙面原有保温结构的破坏，而对于必须通过破坏墙面原有保温结构才能安装的情形，应在安装完成后，对墙体保温结构进行修补，恢复墙体的保温效果</w:t>
      </w:r>
      <w:r w:rsidR="006D1659" w:rsidRPr="00DB4A8E">
        <w:rPr>
          <w:rFonts w:hint="eastAsia"/>
          <w:sz w:val="24"/>
        </w:rPr>
        <w:t>；</w:t>
      </w:r>
      <w:r w:rsidRPr="00DB4A8E">
        <w:rPr>
          <w:rFonts w:hint="eastAsia"/>
          <w:sz w:val="24"/>
        </w:rPr>
        <w:t xml:space="preserve"> </w:t>
      </w:r>
    </w:p>
    <w:p w14:paraId="5999626A" w14:textId="77777777" w:rsidR="00DB43BA" w:rsidRPr="00DB4A8E" w:rsidRDefault="00DB43BA" w:rsidP="00DB43BA">
      <w:pPr>
        <w:snapToGrid w:val="0"/>
        <w:spacing w:line="440" w:lineRule="atLeast"/>
        <w:ind w:firstLine="482"/>
        <w:rPr>
          <w:sz w:val="24"/>
        </w:rPr>
      </w:pPr>
      <w:r w:rsidRPr="00DB4A8E">
        <w:rPr>
          <w:rFonts w:hint="eastAsia"/>
          <w:b/>
          <w:bCs/>
          <w:sz w:val="24"/>
        </w:rPr>
        <w:t>2</w:t>
      </w:r>
      <w:r w:rsidRPr="00DB4A8E">
        <w:rPr>
          <w:rFonts w:hint="eastAsia"/>
          <w:sz w:val="24"/>
        </w:rPr>
        <w:t xml:space="preserve"> </w:t>
      </w:r>
      <w:r w:rsidRPr="00DB4A8E">
        <w:rPr>
          <w:rFonts w:hint="eastAsia"/>
          <w:sz w:val="24"/>
        </w:rPr>
        <w:t>对于需要穿越墙面的管道，应由预埋在墙面的穿墙套管穿过，并用发泡胶等材料填充管道与套管之间的空隙，以保证墙面的防水和保温效果。</w:t>
      </w:r>
    </w:p>
    <w:p w14:paraId="6C615F56" w14:textId="3278C360" w:rsidR="00DB43BA" w:rsidRPr="00DB4A8E" w:rsidRDefault="00DB43BA" w:rsidP="00F574B8">
      <w:pPr>
        <w:pStyle w:val="afe"/>
      </w:pPr>
      <w:bookmarkStart w:id="104" w:name="_Toc33795909"/>
      <w:bookmarkStart w:id="105" w:name="_Toc33797361"/>
      <w:r w:rsidRPr="00DB4A8E">
        <w:lastRenderedPageBreak/>
        <w:t>6.3</w:t>
      </w:r>
      <w:r w:rsidR="00553197">
        <w:rPr>
          <w:rFonts w:hint="eastAsia"/>
          <w:b w:val="0"/>
          <w:bCs/>
          <w:kern w:val="44"/>
          <w:sz w:val="30"/>
          <w:szCs w:val="44"/>
        </w:rPr>
        <w:t xml:space="preserve">　</w:t>
      </w:r>
      <w:r w:rsidRPr="00DB4A8E">
        <w:rPr>
          <w:rFonts w:hint="eastAsia"/>
        </w:rPr>
        <w:t>热泵机组及制冷剂管路</w:t>
      </w:r>
      <w:bookmarkEnd w:id="104"/>
      <w:bookmarkEnd w:id="105"/>
    </w:p>
    <w:p w14:paraId="6E93567B" w14:textId="5DEC0B3F" w:rsidR="00DB43BA" w:rsidRPr="00DB4A8E" w:rsidRDefault="00DB43BA" w:rsidP="00DB43BA">
      <w:pPr>
        <w:snapToGrid w:val="0"/>
        <w:spacing w:line="440" w:lineRule="atLeast"/>
        <w:rPr>
          <w:sz w:val="24"/>
        </w:rPr>
      </w:pPr>
      <w:r w:rsidRPr="00DB4A8E">
        <w:rPr>
          <w:b/>
          <w:sz w:val="24"/>
        </w:rPr>
        <w:t xml:space="preserve">6.3.1 </w:t>
      </w:r>
      <w:r w:rsidRPr="00DB4A8E">
        <w:rPr>
          <w:rFonts w:hint="eastAsia"/>
          <w:sz w:val="24"/>
        </w:rPr>
        <w:t>PVT</w:t>
      </w:r>
      <w:r w:rsidRPr="00DB4A8E">
        <w:rPr>
          <w:sz w:val="24"/>
        </w:rPr>
        <w:t>热泵</w:t>
      </w:r>
      <w:r w:rsidRPr="00DB4A8E">
        <w:rPr>
          <w:rFonts w:hint="eastAsia"/>
          <w:sz w:val="24"/>
        </w:rPr>
        <w:t>机组</w:t>
      </w:r>
      <w:r w:rsidRPr="00DB4A8E">
        <w:rPr>
          <w:sz w:val="24"/>
        </w:rPr>
        <w:t>施工安装应符合国家</w:t>
      </w:r>
      <w:r w:rsidR="00B27294" w:rsidRPr="00DB4A8E">
        <w:rPr>
          <w:sz w:val="24"/>
        </w:rPr>
        <w:t>现行</w:t>
      </w:r>
      <w:r w:rsidRPr="00DB4A8E">
        <w:rPr>
          <w:sz w:val="24"/>
        </w:rPr>
        <w:t>标准《通风与空调工程施工质量验收规范》</w:t>
      </w:r>
      <w:r w:rsidRPr="00DB4A8E">
        <w:rPr>
          <w:sz w:val="24"/>
        </w:rPr>
        <w:t>GB 50243</w:t>
      </w:r>
      <w:r w:rsidRPr="00DB4A8E">
        <w:rPr>
          <w:rFonts w:hint="eastAsia"/>
          <w:sz w:val="24"/>
        </w:rPr>
        <w:t>及《制冷设备、空气分离设备安装工程施工及验收规范》</w:t>
      </w:r>
      <w:r w:rsidRPr="00DB4A8E">
        <w:rPr>
          <w:sz w:val="24"/>
        </w:rPr>
        <w:t>GB</w:t>
      </w:r>
      <w:r w:rsidR="00F209C7" w:rsidRPr="00DB4A8E">
        <w:rPr>
          <w:sz w:val="24"/>
        </w:rPr>
        <w:t xml:space="preserve"> </w:t>
      </w:r>
      <w:r w:rsidRPr="00DB4A8E">
        <w:rPr>
          <w:sz w:val="24"/>
        </w:rPr>
        <w:t>50274</w:t>
      </w:r>
      <w:r w:rsidRPr="00DB4A8E">
        <w:rPr>
          <w:rFonts w:hint="eastAsia"/>
          <w:sz w:val="24"/>
        </w:rPr>
        <w:t>有关条文的规定。</w:t>
      </w:r>
    </w:p>
    <w:p w14:paraId="2569B0C9" w14:textId="77777777" w:rsidR="00DB43BA" w:rsidRPr="00DB4A8E" w:rsidRDefault="00DB43BA" w:rsidP="00DB43BA">
      <w:pPr>
        <w:snapToGrid w:val="0"/>
        <w:spacing w:line="440" w:lineRule="atLeast"/>
        <w:rPr>
          <w:sz w:val="24"/>
        </w:rPr>
      </w:pPr>
      <w:r w:rsidRPr="00DB4A8E">
        <w:rPr>
          <w:b/>
          <w:sz w:val="24"/>
        </w:rPr>
        <w:t>6.3.2</w:t>
      </w:r>
      <w:r w:rsidRPr="00DB4A8E">
        <w:rPr>
          <w:sz w:val="24"/>
        </w:rPr>
        <w:t xml:space="preserve"> </w:t>
      </w:r>
      <w:r w:rsidRPr="00DB4A8E">
        <w:rPr>
          <w:rFonts w:hint="eastAsia"/>
          <w:sz w:val="24"/>
        </w:rPr>
        <w:t>制冷剂管道的安装、制冷剂的充注与回收还应符合</w:t>
      </w:r>
      <w:proofErr w:type="gramStart"/>
      <w:r w:rsidRPr="00DB4A8E">
        <w:rPr>
          <w:rFonts w:hint="eastAsia"/>
          <w:sz w:val="24"/>
        </w:rPr>
        <w:t>现行行业</w:t>
      </w:r>
      <w:proofErr w:type="gramEnd"/>
      <w:r w:rsidRPr="00DB4A8E">
        <w:rPr>
          <w:rFonts w:hint="eastAsia"/>
          <w:sz w:val="24"/>
        </w:rPr>
        <w:t>标准《多联机空调系统工程技术规程》</w:t>
      </w:r>
      <w:r w:rsidRPr="00DB4A8E">
        <w:rPr>
          <w:rFonts w:hint="eastAsia"/>
          <w:sz w:val="24"/>
        </w:rPr>
        <w:t>JGJ</w:t>
      </w:r>
      <w:r w:rsidRPr="00DB4A8E">
        <w:rPr>
          <w:sz w:val="24"/>
        </w:rPr>
        <w:t xml:space="preserve"> 174</w:t>
      </w:r>
      <w:r w:rsidRPr="00DB4A8E">
        <w:rPr>
          <w:rFonts w:hint="eastAsia"/>
          <w:sz w:val="24"/>
        </w:rPr>
        <w:t>中的相关规定。</w:t>
      </w:r>
    </w:p>
    <w:p w14:paraId="62AFCB7C" w14:textId="312DA1E9" w:rsidR="00DB43BA" w:rsidRPr="00DB4A8E" w:rsidRDefault="00DB43BA" w:rsidP="00DB43BA">
      <w:pPr>
        <w:spacing w:line="440" w:lineRule="atLeast"/>
        <w:ind w:firstLineChars="200" w:firstLine="482"/>
        <w:rPr>
          <w:sz w:val="24"/>
          <w:lang w:val="zh-CN"/>
        </w:rPr>
      </w:pPr>
      <w:r w:rsidRPr="00DB4A8E">
        <w:rPr>
          <w:rFonts w:hint="eastAsia"/>
          <w:b/>
          <w:sz w:val="24"/>
        </w:rPr>
        <w:t>【条文说明】</w:t>
      </w:r>
      <w:r w:rsidRPr="00DB4A8E">
        <w:rPr>
          <w:rFonts w:hint="eastAsia"/>
          <w:sz w:val="24"/>
        </w:rPr>
        <w:t>6</w:t>
      </w:r>
      <w:r w:rsidRPr="00DB4A8E">
        <w:rPr>
          <w:sz w:val="24"/>
        </w:rPr>
        <w:t>.3.1</w:t>
      </w:r>
      <w:r w:rsidRPr="00DB4A8E">
        <w:rPr>
          <w:rFonts w:hint="eastAsia"/>
          <w:sz w:val="24"/>
        </w:rPr>
        <w:t>和</w:t>
      </w:r>
      <w:r w:rsidRPr="00DB4A8E">
        <w:rPr>
          <w:sz w:val="24"/>
        </w:rPr>
        <w:t>6.3.2</w:t>
      </w:r>
      <w:r w:rsidRPr="00DB4A8E">
        <w:rPr>
          <w:rFonts w:hint="eastAsia"/>
          <w:sz w:val="24"/>
        </w:rPr>
        <w:t>条热泵机组及制冷机管路安装，</w:t>
      </w:r>
      <w:r w:rsidR="003774D0" w:rsidRPr="00DB4A8E">
        <w:rPr>
          <w:rFonts w:hint="eastAsia"/>
          <w:sz w:val="24"/>
        </w:rPr>
        <w:t>涉及</w:t>
      </w:r>
      <w:r w:rsidRPr="00DB4A8E">
        <w:rPr>
          <w:rFonts w:ascii="宋体" w:cs="宋体" w:hint="eastAsia"/>
          <w:kern w:val="0"/>
          <w:sz w:val="24"/>
        </w:rPr>
        <w:t>多专业</w:t>
      </w:r>
      <w:r w:rsidR="003774D0" w:rsidRPr="00DB4A8E">
        <w:rPr>
          <w:rFonts w:ascii="宋体" w:cs="宋体" w:hint="eastAsia"/>
          <w:kern w:val="0"/>
          <w:sz w:val="24"/>
        </w:rPr>
        <w:t>、</w:t>
      </w:r>
      <w:r w:rsidRPr="00DB4A8E">
        <w:rPr>
          <w:rFonts w:ascii="宋体" w:cs="宋体" w:hint="eastAsia"/>
          <w:kern w:val="0"/>
          <w:sz w:val="24"/>
        </w:rPr>
        <w:t>多工种，相关标准中已经有较详细的施工安装规定，均应遵照执行，本规程不做过多赘述。</w:t>
      </w:r>
    </w:p>
    <w:p w14:paraId="0D1E444B" w14:textId="437853C4" w:rsidR="00DB43BA" w:rsidRPr="00DB4A8E" w:rsidRDefault="00DB43BA" w:rsidP="00DB43BA">
      <w:pPr>
        <w:snapToGrid w:val="0"/>
        <w:spacing w:line="440" w:lineRule="atLeast"/>
        <w:rPr>
          <w:sz w:val="24"/>
        </w:rPr>
      </w:pPr>
      <w:r w:rsidRPr="00DB4A8E">
        <w:rPr>
          <w:b/>
          <w:sz w:val="24"/>
        </w:rPr>
        <w:t xml:space="preserve">6.3.3 </w:t>
      </w:r>
      <w:r w:rsidRPr="00DB4A8E">
        <w:rPr>
          <w:rFonts w:hint="eastAsia"/>
          <w:sz w:val="24"/>
        </w:rPr>
        <w:t>PVT</w:t>
      </w:r>
      <w:r w:rsidRPr="00DB4A8E">
        <w:rPr>
          <w:rFonts w:hint="eastAsia"/>
          <w:sz w:val="24"/>
        </w:rPr>
        <w:t>热泵机组</w:t>
      </w:r>
      <w:r w:rsidRPr="00DB4A8E">
        <w:rPr>
          <w:sz w:val="24"/>
        </w:rPr>
        <w:t>的安装应满足下列要求：</w:t>
      </w:r>
    </w:p>
    <w:p w14:paraId="5D2EA877" w14:textId="3C18B853" w:rsidR="00DB43BA" w:rsidRPr="00DB4A8E" w:rsidRDefault="00DB43BA" w:rsidP="00DB43BA">
      <w:pPr>
        <w:snapToGrid w:val="0"/>
        <w:spacing w:line="440" w:lineRule="atLeast"/>
        <w:ind w:firstLine="480"/>
        <w:rPr>
          <w:sz w:val="24"/>
        </w:rPr>
      </w:pPr>
      <w:r w:rsidRPr="00DB4A8E">
        <w:rPr>
          <w:b/>
          <w:bCs/>
          <w:sz w:val="24"/>
        </w:rPr>
        <w:t>1</w:t>
      </w:r>
      <w:r w:rsidRPr="00DB4A8E">
        <w:rPr>
          <w:sz w:val="24"/>
        </w:rPr>
        <w:t xml:space="preserve"> </w:t>
      </w:r>
      <w:r w:rsidRPr="00DB4A8E">
        <w:rPr>
          <w:rFonts w:hint="eastAsia"/>
          <w:sz w:val="24"/>
        </w:rPr>
        <w:t>PVT</w:t>
      </w:r>
      <w:r w:rsidRPr="00DB4A8E">
        <w:rPr>
          <w:sz w:val="24"/>
        </w:rPr>
        <w:t>热泵机组</w:t>
      </w:r>
      <w:r w:rsidRPr="00DB4A8E">
        <w:rPr>
          <w:rFonts w:hint="eastAsia"/>
          <w:sz w:val="24"/>
        </w:rPr>
        <w:t>施工安装，应满足设备安装说明书等产品技术资料的各项要求</w:t>
      </w:r>
      <w:r w:rsidR="006D1659" w:rsidRPr="00DB4A8E">
        <w:rPr>
          <w:rFonts w:hint="eastAsia"/>
          <w:sz w:val="24"/>
        </w:rPr>
        <w:t>；</w:t>
      </w:r>
    </w:p>
    <w:p w14:paraId="6201D869" w14:textId="3EA931C0" w:rsidR="00DB43BA" w:rsidRPr="00DB4A8E" w:rsidRDefault="00DB43BA" w:rsidP="00DB43BA">
      <w:pPr>
        <w:snapToGrid w:val="0"/>
        <w:spacing w:line="440" w:lineRule="atLeast"/>
        <w:ind w:firstLine="480"/>
        <w:rPr>
          <w:sz w:val="24"/>
        </w:rPr>
      </w:pPr>
      <w:r w:rsidRPr="00DB4A8E">
        <w:rPr>
          <w:b/>
          <w:bCs/>
          <w:sz w:val="24"/>
        </w:rPr>
        <w:t>2</w:t>
      </w:r>
      <w:r w:rsidRPr="00DB4A8E">
        <w:rPr>
          <w:sz w:val="24"/>
        </w:rPr>
        <w:t xml:space="preserve"> </w:t>
      </w:r>
      <w:r w:rsidRPr="00DB4A8E">
        <w:rPr>
          <w:rFonts w:hint="eastAsia"/>
          <w:sz w:val="24"/>
        </w:rPr>
        <w:t>PVT</w:t>
      </w:r>
      <w:r w:rsidRPr="00DB4A8E">
        <w:rPr>
          <w:sz w:val="24"/>
        </w:rPr>
        <w:t>热泵机组</w:t>
      </w:r>
      <w:r w:rsidRPr="00DB4A8E">
        <w:rPr>
          <w:rFonts w:hint="eastAsia"/>
          <w:sz w:val="24"/>
        </w:rPr>
        <w:t>的搬运和吊装，应符合产品技术文件的有关规定，并应做好设备的保护工作，不得</w:t>
      </w:r>
      <w:r w:rsidR="003774D0" w:rsidRPr="00DB4A8E">
        <w:rPr>
          <w:rFonts w:hint="eastAsia"/>
          <w:sz w:val="24"/>
        </w:rPr>
        <w:t>因</w:t>
      </w:r>
      <w:r w:rsidRPr="00DB4A8E">
        <w:rPr>
          <w:rFonts w:hint="eastAsia"/>
          <w:sz w:val="24"/>
        </w:rPr>
        <w:t>搬运或吊装造</w:t>
      </w:r>
      <w:r w:rsidR="003774D0" w:rsidRPr="00DB4A8E">
        <w:rPr>
          <w:rFonts w:hint="eastAsia"/>
          <w:sz w:val="24"/>
        </w:rPr>
        <w:t>成</w:t>
      </w:r>
      <w:r w:rsidRPr="00DB4A8E">
        <w:rPr>
          <w:rFonts w:hint="eastAsia"/>
          <w:sz w:val="24"/>
        </w:rPr>
        <w:t>设备损伤</w:t>
      </w:r>
      <w:r w:rsidR="006D1659" w:rsidRPr="00DB4A8E">
        <w:rPr>
          <w:rFonts w:hint="eastAsia"/>
          <w:sz w:val="24"/>
        </w:rPr>
        <w:t>；</w:t>
      </w:r>
    </w:p>
    <w:p w14:paraId="7BD825A8" w14:textId="07ED30E0" w:rsidR="00DB43BA" w:rsidRPr="00DB4A8E" w:rsidRDefault="00DB43BA" w:rsidP="00DB43BA">
      <w:pPr>
        <w:snapToGrid w:val="0"/>
        <w:spacing w:line="440" w:lineRule="atLeast"/>
        <w:ind w:firstLine="480"/>
        <w:rPr>
          <w:sz w:val="24"/>
        </w:rPr>
      </w:pPr>
      <w:r w:rsidRPr="00DB4A8E">
        <w:rPr>
          <w:b/>
          <w:bCs/>
          <w:sz w:val="24"/>
        </w:rPr>
        <w:t>3</w:t>
      </w:r>
      <w:r w:rsidRPr="00DB4A8E">
        <w:rPr>
          <w:sz w:val="24"/>
        </w:rPr>
        <w:t xml:space="preserve"> </w:t>
      </w:r>
      <w:r w:rsidRPr="00DB4A8E">
        <w:rPr>
          <w:rFonts w:hint="eastAsia"/>
          <w:sz w:val="24"/>
        </w:rPr>
        <w:t>PVT</w:t>
      </w:r>
      <w:r w:rsidRPr="00DB4A8E">
        <w:rPr>
          <w:sz w:val="24"/>
        </w:rPr>
        <w:t>热泵机组宜布置在建筑物内</w:t>
      </w:r>
      <w:r w:rsidRPr="00DB4A8E">
        <w:rPr>
          <w:rFonts w:hint="eastAsia"/>
          <w:sz w:val="24"/>
        </w:rPr>
        <w:t>。</w:t>
      </w:r>
      <w:r w:rsidRPr="00DB4A8E">
        <w:rPr>
          <w:sz w:val="24"/>
        </w:rPr>
        <w:t>若</w:t>
      </w:r>
      <w:r w:rsidRPr="00DB4A8E">
        <w:rPr>
          <w:rFonts w:hint="eastAsia"/>
          <w:sz w:val="24"/>
        </w:rPr>
        <w:t>热泵</w:t>
      </w:r>
      <w:r w:rsidRPr="00DB4A8E">
        <w:rPr>
          <w:sz w:val="24"/>
        </w:rPr>
        <w:t>机组</w:t>
      </w:r>
      <w:r w:rsidRPr="00DB4A8E">
        <w:rPr>
          <w:rFonts w:hint="eastAsia"/>
          <w:sz w:val="24"/>
        </w:rPr>
        <w:t>安装在室外</w:t>
      </w:r>
      <w:r w:rsidRPr="00DB4A8E">
        <w:rPr>
          <w:sz w:val="24"/>
        </w:rPr>
        <w:t>，其电气和控制设备应布置在室内</w:t>
      </w:r>
      <w:r w:rsidRPr="00DB4A8E">
        <w:rPr>
          <w:rFonts w:hint="eastAsia"/>
          <w:sz w:val="24"/>
        </w:rPr>
        <w:t>，有冻结风险的地区，</w:t>
      </w:r>
      <w:r w:rsidRPr="00DB4A8E">
        <w:rPr>
          <w:rFonts w:hint="eastAsia"/>
          <w:sz w:val="24"/>
          <w:lang w:val="zh-CN"/>
        </w:rPr>
        <w:t>应采取防冻措施。</w:t>
      </w:r>
    </w:p>
    <w:p w14:paraId="2E29A55A" w14:textId="77777777" w:rsidR="00DB43BA" w:rsidRPr="00DB4A8E" w:rsidRDefault="00DB43BA" w:rsidP="00DB43BA">
      <w:pPr>
        <w:snapToGrid w:val="0"/>
        <w:spacing w:line="440" w:lineRule="atLeast"/>
        <w:ind w:firstLine="480"/>
        <w:rPr>
          <w:sz w:val="24"/>
        </w:rPr>
      </w:pPr>
      <w:r w:rsidRPr="00DB4A8E">
        <w:rPr>
          <w:rFonts w:hint="eastAsia"/>
          <w:b/>
          <w:sz w:val="24"/>
        </w:rPr>
        <w:t>【条文说明】</w:t>
      </w:r>
      <w:r w:rsidRPr="00DB4A8E">
        <w:rPr>
          <w:rFonts w:ascii="宋体" w:cs="宋体" w:hint="eastAsia"/>
          <w:kern w:val="0"/>
          <w:sz w:val="24"/>
        </w:rPr>
        <w:t>热泵机组类型多样，各产品有其自己的特点和要求，因此还应满足设备安装说明书等产品技术资料的各项要求。热泵机组的过度倾斜、振动等都会造成设备的损坏，因此，设备的搬运和吊装应符合产品技术文件的要求。为了防雨、防潮，以免由于潮湿影响电气系统安全，</w:t>
      </w:r>
      <w:r w:rsidRPr="00DB4A8E">
        <w:rPr>
          <w:sz w:val="24"/>
        </w:rPr>
        <w:t>若</w:t>
      </w:r>
      <w:r w:rsidRPr="00DB4A8E">
        <w:rPr>
          <w:rFonts w:hint="eastAsia"/>
          <w:sz w:val="24"/>
        </w:rPr>
        <w:t>热泵</w:t>
      </w:r>
      <w:r w:rsidRPr="00DB4A8E">
        <w:rPr>
          <w:sz w:val="24"/>
        </w:rPr>
        <w:t>机组</w:t>
      </w:r>
      <w:r w:rsidRPr="00DB4A8E">
        <w:rPr>
          <w:rFonts w:hint="eastAsia"/>
          <w:sz w:val="24"/>
        </w:rPr>
        <w:t>安装在室外</w:t>
      </w:r>
      <w:r w:rsidRPr="00DB4A8E">
        <w:rPr>
          <w:sz w:val="24"/>
        </w:rPr>
        <w:t>，其电气和控制设备应布置在室内</w:t>
      </w:r>
      <w:r w:rsidRPr="00DB4A8E">
        <w:rPr>
          <w:rFonts w:hint="eastAsia"/>
          <w:sz w:val="24"/>
        </w:rPr>
        <w:t>。此外，还应做好防冻措施。</w:t>
      </w:r>
    </w:p>
    <w:p w14:paraId="0EB94956" w14:textId="7A3264E9" w:rsidR="00DB43BA" w:rsidRPr="00DB4A8E" w:rsidRDefault="00DB43BA" w:rsidP="00DB43BA">
      <w:pPr>
        <w:snapToGrid w:val="0"/>
        <w:spacing w:line="440" w:lineRule="atLeast"/>
        <w:rPr>
          <w:sz w:val="24"/>
        </w:rPr>
      </w:pPr>
      <w:r w:rsidRPr="00DB4A8E">
        <w:rPr>
          <w:b/>
          <w:sz w:val="24"/>
        </w:rPr>
        <w:t>6.3.4</w:t>
      </w:r>
      <w:r w:rsidRPr="00DB4A8E">
        <w:rPr>
          <w:sz w:val="24"/>
        </w:rPr>
        <w:t xml:space="preserve"> </w:t>
      </w:r>
      <w:r w:rsidRPr="00DB4A8E">
        <w:rPr>
          <w:rFonts w:hint="eastAsia"/>
          <w:sz w:val="24"/>
        </w:rPr>
        <w:t>制冷剂管路安装应满足下列要求：</w:t>
      </w:r>
    </w:p>
    <w:p w14:paraId="753F2156" w14:textId="7BE65EE0" w:rsidR="00DB43BA" w:rsidRPr="00DB4A8E" w:rsidRDefault="00DB43BA" w:rsidP="00DB43BA">
      <w:pPr>
        <w:snapToGrid w:val="0"/>
        <w:spacing w:line="440" w:lineRule="atLeast"/>
        <w:ind w:firstLine="482"/>
        <w:rPr>
          <w:sz w:val="24"/>
        </w:rPr>
      </w:pPr>
      <w:r w:rsidRPr="00DB4A8E">
        <w:rPr>
          <w:b/>
          <w:sz w:val="24"/>
        </w:rPr>
        <w:t>1</w:t>
      </w:r>
      <w:r w:rsidRPr="00DB4A8E">
        <w:rPr>
          <w:sz w:val="24"/>
        </w:rPr>
        <w:t xml:space="preserve"> </w:t>
      </w:r>
      <w:r w:rsidRPr="00DB4A8E">
        <w:rPr>
          <w:rFonts w:hint="eastAsia"/>
          <w:sz w:val="24"/>
        </w:rPr>
        <w:t>从</w:t>
      </w:r>
      <w:r w:rsidRPr="00DB4A8E">
        <w:rPr>
          <w:rFonts w:hint="eastAsia"/>
          <w:sz w:val="24"/>
        </w:rPr>
        <w:t>P</w:t>
      </w:r>
      <w:r w:rsidRPr="00DB4A8E">
        <w:rPr>
          <w:sz w:val="24"/>
        </w:rPr>
        <w:t>VT</w:t>
      </w:r>
      <w:r w:rsidRPr="00DB4A8E">
        <w:rPr>
          <w:rFonts w:hint="eastAsia"/>
          <w:sz w:val="24"/>
        </w:rPr>
        <w:t>热泵机组主机到制冷剂分液器之间的制冷剂管道以及</w:t>
      </w:r>
      <w:r w:rsidR="00C37F77" w:rsidRPr="00DB4A8E">
        <w:rPr>
          <w:rFonts w:hint="eastAsia"/>
          <w:sz w:val="24"/>
        </w:rPr>
        <w:t>P</w:t>
      </w:r>
      <w:r w:rsidR="00C37F77" w:rsidRPr="00DB4A8E">
        <w:rPr>
          <w:sz w:val="24"/>
        </w:rPr>
        <w:t>VT</w:t>
      </w:r>
      <w:r w:rsidRPr="00DB4A8E">
        <w:rPr>
          <w:rFonts w:hint="eastAsia"/>
          <w:sz w:val="24"/>
        </w:rPr>
        <w:t>组件出口到主机之间的制冷剂管道，安装时应遵循横平竖直原则，成排明装管道应互相平行，距离相等，弯曲部分管道也应相互平行，距离相等；</w:t>
      </w:r>
    </w:p>
    <w:p w14:paraId="11EEC9D2" w14:textId="4FD2A631" w:rsidR="00DB43BA" w:rsidRPr="00DB4A8E" w:rsidRDefault="00DB43BA" w:rsidP="00DB43BA">
      <w:pPr>
        <w:snapToGrid w:val="0"/>
        <w:spacing w:line="440" w:lineRule="atLeast"/>
        <w:ind w:firstLine="482"/>
        <w:rPr>
          <w:sz w:val="24"/>
        </w:rPr>
      </w:pPr>
      <w:r w:rsidRPr="00DB4A8E">
        <w:rPr>
          <w:b/>
          <w:sz w:val="24"/>
        </w:rPr>
        <w:t>2</w:t>
      </w:r>
      <w:r w:rsidRPr="00DB4A8E">
        <w:rPr>
          <w:sz w:val="24"/>
        </w:rPr>
        <w:t xml:space="preserve"> </w:t>
      </w:r>
      <w:r w:rsidRPr="00DB4A8E">
        <w:rPr>
          <w:rFonts w:hint="eastAsia"/>
          <w:sz w:val="24"/>
        </w:rPr>
        <w:t>从</w:t>
      </w:r>
      <w:r w:rsidRPr="00DB4A8E">
        <w:rPr>
          <w:rFonts w:hint="eastAsia"/>
          <w:sz w:val="24"/>
        </w:rPr>
        <w:t>P</w:t>
      </w:r>
      <w:r w:rsidRPr="00DB4A8E">
        <w:rPr>
          <w:sz w:val="24"/>
        </w:rPr>
        <w:t>VT</w:t>
      </w:r>
      <w:r w:rsidRPr="00DB4A8E">
        <w:rPr>
          <w:rFonts w:hint="eastAsia"/>
          <w:sz w:val="24"/>
        </w:rPr>
        <w:t>热泵机组主机到制冷剂分液器之间的制冷剂管道以及</w:t>
      </w:r>
      <w:r w:rsidR="00C37F77" w:rsidRPr="00DB4A8E">
        <w:rPr>
          <w:rFonts w:hint="eastAsia"/>
          <w:sz w:val="24"/>
        </w:rPr>
        <w:t>P</w:t>
      </w:r>
      <w:r w:rsidR="00C37F77" w:rsidRPr="00DB4A8E">
        <w:rPr>
          <w:sz w:val="24"/>
        </w:rPr>
        <w:t>VT</w:t>
      </w:r>
      <w:r w:rsidRPr="00DB4A8E">
        <w:rPr>
          <w:rFonts w:hint="eastAsia"/>
          <w:sz w:val="24"/>
        </w:rPr>
        <w:t>组件出口到主机之间的制冷剂管道存在分支和汇流的，安装时必须保证各分支管道同程布置；</w:t>
      </w:r>
    </w:p>
    <w:p w14:paraId="10C12E38" w14:textId="77777777" w:rsidR="00DB43BA" w:rsidRPr="00DB4A8E" w:rsidRDefault="00DB43BA" w:rsidP="00DB43BA">
      <w:pPr>
        <w:snapToGrid w:val="0"/>
        <w:spacing w:line="440" w:lineRule="atLeast"/>
        <w:ind w:firstLine="482"/>
        <w:rPr>
          <w:sz w:val="24"/>
        </w:rPr>
      </w:pPr>
      <w:r w:rsidRPr="00DB4A8E">
        <w:rPr>
          <w:b/>
          <w:sz w:val="24"/>
        </w:rPr>
        <w:t xml:space="preserve">3 </w:t>
      </w:r>
      <w:r w:rsidRPr="00DB4A8E">
        <w:rPr>
          <w:rFonts w:hint="eastAsia"/>
          <w:sz w:val="24"/>
        </w:rPr>
        <w:t>制冷剂分液器应垂直朝上安装，即干管在下，各支管在上；</w:t>
      </w:r>
    </w:p>
    <w:p w14:paraId="5E16E545" w14:textId="5F3E9884" w:rsidR="00DB43BA" w:rsidRPr="00DB4A8E" w:rsidRDefault="00DB43BA" w:rsidP="00DB43BA">
      <w:pPr>
        <w:snapToGrid w:val="0"/>
        <w:spacing w:line="440" w:lineRule="atLeast"/>
        <w:ind w:firstLine="482"/>
        <w:rPr>
          <w:sz w:val="24"/>
        </w:rPr>
      </w:pPr>
      <w:r w:rsidRPr="00DB4A8E">
        <w:rPr>
          <w:b/>
          <w:sz w:val="24"/>
        </w:rPr>
        <w:t>4</w:t>
      </w:r>
      <w:r w:rsidRPr="00DB4A8E">
        <w:rPr>
          <w:sz w:val="24"/>
        </w:rPr>
        <w:t xml:space="preserve"> </w:t>
      </w:r>
      <w:r w:rsidRPr="00DB4A8E">
        <w:rPr>
          <w:rFonts w:hint="eastAsia"/>
          <w:sz w:val="24"/>
        </w:rPr>
        <w:t>制冷剂分液器各出口到</w:t>
      </w:r>
      <w:r w:rsidR="00C37F77" w:rsidRPr="00DB4A8E">
        <w:rPr>
          <w:rFonts w:hint="eastAsia"/>
          <w:sz w:val="24"/>
        </w:rPr>
        <w:t>P</w:t>
      </w:r>
      <w:r w:rsidR="00C37F77" w:rsidRPr="00DB4A8E">
        <w:rPr>
          <w:sz w:val="24"/>
        </w:rPr>
        <w:t>VT</w:t>
      </w:r>
      <w:r w:rsidRPr="00DB4A8E">
        <w:rPr>
          <w:rFonts w:hint="eastAsia"/>
          <w:sz w:val="24"/>
        </w:rPr>
        <w:t>组件入口之间的管道长度必须保证一致；</w:t>
      </w:r>
    </w:p>
    <w:p w14:paraId="2F667A7C" w14:textId="7F6DDD4F" w:rsidR="00DB43BA" w:rsidRPr="00DB4A8E" w:rsidRDefault="00DB43BA" w:rsidP="00DB43BA">
      <w:pPr>
        <w:snapToGrid w:val="0"/>
        <w:spacing w:line="440" w:lineRule="atLeast"/>
        <w:ind w:firstLine="482"/>
        <w:rPr>
          <w:sz w:val="24"/>
        </w:rPr>
      </w:pPr>
      <w:r w:rsidRPr="00DB4A8E">
        <w:rPr>
          <w:b/>
          <w:sz w:val="24"/>
        </w:rPr>
        <w:t>5</w:t>
      </w:r>
      <w:r w:rsidRPr="00DB4A8E">
        <w:rPr>
          <w:sz w:val="24"/>
        </w:rPr>
        <w:t xml:space="preserve"> </w:t>
      </w:r>
      <w:r w:rsidRPr="00DB4A8E">
        <w:rPr>
          <w:rFonts w:hint="eastAsia"/>
          <w:sz w:val="24"/>
        </w:rPr>
        <w:t>制冷剂分液器各出口到各个</w:t>
      </w:r>
      <w:r w:rsidR="00C37F77" w:rsidRPr="00DB4A8E">
        <w:rPr>
          <w:rFonts w:hint="eastAsia"/>
          <w:sz w:val="24"/>
        </w:rPr>
        <w:t>P</w:t>
      </w:r>
      <w:r w:rsidR="00C37F77" w:rsidRPr="00DB4A8E">
        <w:rPr>
          <w:sz w:val="24"/>
        </w:rPr>
        <w:t>VT</w:t>
      </w:r>
      <w:r w:rsidRPr="00DB4A8E">
        <w:rPr>
          <w:rFonts w:hint="eastAsia"/>
          <w:sz w:val="24"/>
        </w:rPr>
        <w:t>组件入口距离不一致的，制冷剂管道长度必须按照最长的铜管为标准进行截取，其他距离较近的，对多余部分管道应进行妥善的弯折处理；</w:t>
      </w:r>
    </w:p>
    <w:p w14:paraId="0975A88A" w14:textId="34D02C57" w:rsidR="00DB43BA" w:rsidRPr="00DB4A8E" w:rsidRDefault="00DB43BA" w:rsidP="00DB43BA">
      <w:pPr>
        <w:snapToGrid w:val="0"/>
        <w:spacing w:line="440" w:lineRule="atLeast"/>
        <w:ind w:firstLine="482"/>
        <w:rPr>
          <w:sz w:val="24"/>
        </w:rPr>
      </w:pPr>
      <w:r w:rsidRPr="00DB4A8E">
        <w:rPr>
          <w:b/>
          <w:sz w:val="24"/>
        </w:rPr>
        <w:t>6</w:t>
      </w:r>
      <w:r w:rsidRPr="00DB4A8E">
        <w:rPr>
          <w:sz w:val="24"/>
        </w:rPr>
        <w:t xml:space="preserve"> </w:t>
      </w:r>
      <w:r w:rsidRPr="00DB4A8E">
        <w:rPr>
          <w:rFonts w:hint="eastAsia"/>
          <w:sz w:val="24"/>
        </w:rPr>
        <w:t>同一制冷剂分液器分出的管道所连接的</w:t>
      </w:r>
      <w:r w:rsidR="00C37F77" w:rsidRPr="00DB4A8E">
        <w:rPr>
          <w:rFonts w:hint="eastAsia"/>
          <w:sz w:val="24"/>
        </w:rPr>
        <w:t>P</w:t>
      </w:r>
      <w:r w:rsidR="00C37F77" w:rsidRPr="00DB4A8E">
        <w:rPr>
          <w:sz w:val="24"/>
        </w:rPr>
        <w:t>VT</w:t>
      </w:r>
      <w:r w:rsidRPr="00DB4A8E">
        <w:rPr>
          <w:rFonts w:hint="eastAsia"/>
          <w:sz w:val="24"/>
        </w:rPr>
        <w:t>组件必须处于同一标高；</w:t>
      </w:r>
    </w:p>
    <w:p w14:paraId="01CF602C" w14:textId="77777777" w:rsidR="00DB43BA" w:rsidRPr="00DB4A8E" w:rsidRDefault="00DB43BA" w:rsidP="00DB43BA">
      <w:pPr>
        <w:snapToGrid w:val="0"/>
        <w:spacing w:line="440" w:lineRule="atLeast"/>
        <w:ind w:firstLine="482"/>
        <w:rPr>
          <w:sz w:val="24"/>
        </w:rPr>
      </w:pPr>
      <w:r w:rsidRPr="00DB4A8E">
        <w:rPr>
          <w:rFonts w:hint="eastAsia"/>
          <w:b/>
          <w:bCs/>
          <w:sz w:val="24"/>
        </w:rPr>
        <w:lastRenderedPageBreak/>
        <w:t>7</w:t>
      </w:r>
      <w:r w:rsidRPr="00DB4A8E">
        <w:rPr>
          <w:sz w:val="24"/>
        </w:rPr>
        <w:t xml:space="preserve"> </w:t>
      </w:r>
      <w:r w:rsidRPr="00DB4A8E">
        <w:rPr>
          <w:rFonts w:hint="eastAsia"/>
          <w:sz w:val="24"/>
        </w:rPr>
        <w:t>制冷剂电磁阀和单向阀应水平安装，电子膨胀</w:t>
      </w:r>
      <w:proofErr w:type="gramStart"/>
      <w:r w:rsidRPr="00DB4A8E">
        <w:rPr>
          <w:rFonts w:hint="eastAsia"/>
          <w:sz w:val="24"/>
        </w:rPr>
        <w:t>阀必须</w:t>
      </w:r>
      <w:proofErr w:type="gramEnd"/>
      <w:r w:rsidRPr="00DB4A8E">
        <w:rPr>
          <w:rFonts w:hint="eastAsia"/>
          <w:sz w:val="24"/>
        </w:rPr>
        <w:t>垂直安装；</w:t>
      </w:r>
    </w:p>
    <w:p w14:paraId="0BA927A4" w14:textId="77777777" w:rsidR="00DB43BA" w:rsidRPr="00DB4A8E" w:rsidRDefault="00DB43BA" w:rsidP="00DB43BA">
      <w:pPr>
        <w:snapToGrid w:val="0"/>
        <w:spacing w:line="440" w:lineRule="atLeast"/>
        <w:ind w:firstLine="480"/>
        <w:rPr>
          <w:sz w:val="24"/>
        </w:rPr>
      </w:pPr>
      <w:r w:rsidRPr="00DB4A8E">
        <w:rPr>
          <w:b/>
          <w:bCs/>
          <w:sz w:val="24"/>
        </w:rPr>
        <w:t xml:space="preserve">8 </w:t>
      </w:r>
      <w:r w:rsidRPr="00DB4A8E">
        <w:rPr>
          <w:rFonts w:hint="eastAsia"/>
          <w:sz w:val="24"/>
        </w:rPr>
        <w:t>制冷机管道连接完成后</w:t>
      </w:r>
      <w:r w:rsidRPr="00DB4A8E">
        <w:rPr>
          <w:sz w:val="24"/>
        </w:rPr>
        <w:t>，应进行</w:t>
      </w:r>
      <w:r w:rsidRPr="00DB4A8E">
        <w:rPr>
          <w:rFonts w:hint="eastAsia"/>
          <w:sz w:val="24"/>
        </w:rPr>
        <w:t>制冷剂管路</w:t>
      </w:r>
      <w:r w:rsidRPr="00DB4A8E">
        <w:rPr>
          <w:sz w:val="24"/>
        </w:rPr>
        <w:t>检漏试验，检漏试验应符合设计要求</w:t>
      </w:r>
      <w:r w:rsidRPr="00DB4A8E">
        <w:rPr>
          <w:rFonts w:hint="eastAsia"/>
          <w:sz w:val="24"/>
        </w:rPr>
        <w:t>。</w:t>
      </w:r>
    </w:p>
    <w:p w14:paraId="73628622"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对于</w:t>
      </w:r>
      <w:r w:rsidRPr="00DB4A8E">
        <w:rPr>
          <w:rFonts w:hint="eastAsia"/>
          <w:sz w:val="24"/>
        </w:rPr>
        <w:t>PVT</w:t>
      </w:r>
      <w:r w:rsidRPr="00DB4A8E">
        <w:rPr>
          <w:rFonts w:hint="eastAsia"/>
          <w:sz w:val="24"/>
        </w:rPr>
        <w:t>热泵系统而言，制热时</w:t>
      </w:r>
      <w:r w:rsidRPr="00DB4A8E">
        <w:rPr>
          <w:rFonts w:hint="eastAsia"/>
          <w:sz w:val="24"/>
        </w:rPr>
        <w:t>PVT</w:t>
      </w:r>
      <w:r w:rsidRPr="00DB4A8E">
        <w:rPr>
          <w:rFonts w:hint="eastAsia"/>
          <w:sz w:val="24"/>
        </w:rPr>
        <w:t>组件作为系统的蒸发器，应确保各组件内的制冷剂流量均匀一致，而制冷剂管路的安装对于制冷剂的分配至关重要，本条对</w:t>
      </w:r>
      <w:r w:rsidRPr="00DB4A8E">
        <w:rPr>
          <w:rFonts w:hint="eastAsia"/>
          <w:sz w:val="24"/>
        </w:rPr>
        <w:t>PVT</w:t>
      </w:r>
      <w:r w:rsidRPr="00DB4A8E">
        <w:rPr>
          <w:rFonts w:hint="eastAsia"/>
          <w:sz w:val="24"/>
        </w:rPr>
        <w:t>热泵系统的制冷剂管路的安装进行了详尽的规定。首先，对于</w:t>
      </w:r>
      <w:r w:rsidRPr="00DB4A8E">
        <w:rPr>
          <w:rFonts w:hint="eastAsia"/>
          <w:sz w:val="24"/>
        </w:rPr>
        <w:t>P</w:t>
      </w:r>
      <w:r w:rsidRPr="00DB4A8E">
        <w:rPr>
          <w:sz w:val="24"/>
        </w:rPr>
        <w:t>VT</w:t>
      </w:r>
      <w:r w:rsidRPr="00DB4A8E">
        <w:rPr>
          <w:rFonts w:hint="eastAsia"/>
          <w:sz w:val="24"/>
        </w:rPr>
        <w:t>热泵机组主机到制冷剂分液器之间的制冷剂管道，应横平竖直，且各分支和汇流管路应相互平行，长度相等。其次，为确保</w:t>
      </w:r>
      <w:proofErr w:type="gramStart"/>
      <w:r w:rsidRPr="00DB4A8E">
        <w:rPr>
          <w:rFonts w:hint="eastAsia"/>
          <w:sz w:val="24"/>
        </w:rPr>
        <w:t>膨胀阀后的</w:t>
      </w:r>
      <w:proofErr w:type="gramEnd"/>
      <w:r w:rsidRPr="00DB4A8E">
        <w:rPr>
          <w:rFonts w:hint="eastAsia"/>
          <w:sz w:val="24"/>
        </w:rPr>
        <w:t>气液两相制冷剂能够均匀分配至各</w:t>
      </w:r>
      <w:r w:rsidRPr="00DB4A8E">
        <w:rPr>
          <w:rFonts w:hint="eastAsia"/>
          <w:sz w:val="24"/>
        </w:rPr>
        <w:t>PVT</w:t>
      </w:r>
      <w:r w:rsidRPr="00DB4A8E">
        <w:rPr>
          <w:rFonts w:hint="eastAsia"/>
          <w:sz w:val="24"/>
        </w:rPr>
        <w:t>组件进口，应垂直朝上安装制冷剂分液器。最后，为保证</w:t>
      </w:r>
      <w:r w:rsidRPr="00DB4A8E">
        <w:rPr>
          <w:rFonts w:hint="eastAsia"/>
          <w:sz w:val="24"/>
        </w:rPr>
        <w:t>PVT</w:t>
      </w:r>
      <w:r w:rsidRPr="00DB4A8E">
        <w:rPr>
          <w:rFonts w:hint="eastAsia"/>
          <w:sz w:val="24"/>
        </w:rPr>
        <w:t>组件进出口管路中制冷剂压降的一致性，进出</w:t>
      </w:r>
      <w:r w:rsidRPr="00DB4A8E">
        <w:rPr>
          <w:rFonts w:hint="eastAsia"/>
          <w:sz w:val="24"/>
        </w:rPr>
        <w:t>PVT</w:t>
      </w:r>
      <w:r w:rsidRPr="00DB4A8E">
        <w:rPr>
          <w:rFonts w:hint="eastAsia"/>
          <w:sz w:val="24"/>
        </w:rPr>
        <w:t>组件的管路长度均应一致，即制冷剂管路应同程布置。另外，为保证制冷剂管路的可靠连接，应在完成安装后，对制冷剂管路的密闭性进行检验，具体的操作过程可参考《多联机空调系统技术规程》</w:t>
      </w:r>
      <w:r w:rsidRPr="00DB4A8E">
        <w:rPr>
          <w:rFonts w:hint="eastAsia"/>
          <w:sz w:val="24"/>
        </w:rPr>
        <w:t>JGJ 174</w:t>
      </w:r>
      <w:r w:rsidRPr="00DB4A8E">
        <w:rPr>
          <w:rFonts w:hint="eastAsia"/>
          <w:sz w:val="24"/>
        </w:rPr>
        <w:t>的相关规定。</w:t>
      </w:r>
    </w:p>
    <w:p w14:paraId="25C0C918" w14:textId="7A562F42" w:rsidR="00DB43BA" w:rsidRPr="00DB4A8E" w:rsidRDefault="00DB43BA" w:rsidP="00F574B8">
      <w:pPr>
        <w:pStyle w:val="afe"/>
      </w:pPr>
      <w:bookmarkStart w:id="106" w:name="_Toc33795910"/>
      <w:bookmarkStart w:id="107" w:name="_Toc33797362"/>
      <w:r w:rsidRPr="00DB4A8E">
        <w:t>6.</w:t>
      </w:r>
      <w:r w:rsidRPr="00DB4A8E">
        <w:rPr>
          <w:rFonts w:hint="eastAsia"/>
        </w:rPr>
        <w:t>4</w:t>
      </w:r>
      <w:r w:rsidR="00553197">
        <w:rPr>
          <w:rFonts w:hint="eastAsia"/>
          <w:b w:val="0"/>
          <w:bCs/>
          <w:kern w:val="44"/>
          <w:sz w:val="30"/>
          <w:szCs w:val="44"/>
        </w:rPr>
        <w:t xml:space="preserve">　</w:t>
      </w:r>
      <w:r w:rsidRPr="00DB4A8E">
        <w:rPr>
          <w:rFonts w:hint="eastAsia"/>
        </w:rPr>
        <w:t>蓄能设备</w:t>
      </w:r>
      <w:bookmarkEnd w:id="106"/>
      <w:bookmarkEnd w:id="107"/>
    </w:p>
    <w:p w14:paraId="6FEF66EC" w14:textId="77777777" w:rsidR="00DB43BA" w:rsidRPr="00DB4A8E" w:rsidRDefault="00DB43BA" w:rsidP="00DB43BA">
      <w:pPr>
        <w:snapToGrid w:val="0"/>
        <w:spacing w:line="440" w:lineRule="atLeast"/>
        <w:rPr>
          <w:sz w:val="24"/>
        </w:rPr>
      </w:pPr>
      <w:r w:rsidRPr="00DB4A8E">
        <w:rPr>
          <w:b/>
          <w:sz w:val="24"/>
        </w:rPr>
        <w:t>6.4.1</w:t>
      </w:r>
      <w:r w:rsidRPr="00DB4A8E">
        <w:rPr>
          <w:sz w:val="24"/>
        </w:rPr>
        <w:t xml:space="preserve"> </w:t>
      </w:r>
      <w:r w:rsidRPr="00DB4A8E">
        <w:rPr>
          <w:rFonts w:hint="eastAsia"/>
          <w:sz w:val="24"/>
        </w:rPr>
        <w:t>PVT</w:t>
      </w:r>
      <w:r w:rsidRPr="00DB4A8E">
        <w:rPr>
          <w:sz w:val="24"/>
        </w:rPr>
        <w:t>热泵</w:t>
      </w:r>
      <w:r w:rsidRPr="00DB4A8E">
        <w:rPr>
          <w:rFonts w:hint="eastAsia"/>
          <w:sz w:val="24"/>
        </w:rPr>
        <w:t>系统蓄热、蓄冷水箱（罐）的</w:t>
      </w:r>
      <w:r w:rsidRPr="00DB4A8E">
        <w:rPr>
          <w:sz w:val="24"/>
        </w:rPr>
        <w:t>施工应满足下列要求：</w:t>
      </w:r>
    </w:p>
    <w:p w14:paraId="4E4C5755" w14:textId="1300F1EF" w:rsidR="00DB43BA" w:rsidRPr="00DB4A8E" w:rsidRDefault="00DB43BA" w:rsidP="00DB43BA">
      <w:pPr>
        <w:snapToGrid w:val="0"/>
        <w:spacing w:line="440" w:lineRule="atLeast"/>
        <w:ind w:firstLine="480"/>
        <w:rPr>
          <w:sz w:val="24"/>
        </w:rPr>
      </w:pPr>
      <w:r w:rsidRPr="00DB4A8E">
        <w:rPr>
          <w:b/>
          <w:bCs/>
          <w:sz w:val="24"/>
        </w:rPr>
        <w:t>1</w:t>
      </w:r>
      <w:r w:rsidRPr="00DB4A8E">
        <w:rPr>
          <w:sz w:val="24"/>
        </w:rPr>
        <w:t xml:space="preserve"> </w:t>
      </w:r>
      <w:r w:rsidRPr="00DB4A8E">
        <w:rPr>
          <w:rFonts w:hint="eastAsia"/>
          <w:sz w:val="24"/>
        </w:rPr>
        <w:t>蓄热、蓄冷水箱（罐）基座应根据设计要求预留固定用预埋件，蓄热、蓄冷水箱（罐）</w:t>
      </w:r>
      <w:r w:rsidRPr="00DB4A8E">
        <w:rPr>
          <w:sz w:val="24"/>
        </w:rPr>
        <w:t>应与基座固定，紧固螺栓</w:t>
      </w:r>
      <w:r w:rsidR="006D1659" w:rsidRPr="00DB4A8E">
        <w:rPr>
          <w:rFonts w:hint="eastAsia"/>
          <w:sz w:val="24"/>
        </w:rPr>
        <w:t>；</w:t>
      </w:r>
    </w:p>
    <w:p w14:paraId="61BF2B6C" w14:textId="792BD8C0" w:rsidR="00DB43BA" w:rsidRPr="00DB4A8E" w:rsidRDefault="00DB43BA" w:rsidP="00DB43BA">
      <w:pPr>
        <w:snapToGrid w:val="0"/>
        <w:spacing w:line="440" w:lineRule="atLeast"/>
        <w:ind w:firstLine="480"/>
        <w:rPr>
          <w:sz w:val="24"/>
        </w:rPr>
      </w:pPr>
      <w:r w:rsidRPr="00DB4A8E">
        <w:rPr>
          <w:b/>
          <w:bCs/>
          <w:sz w:val="24"/>
        </w:rPr>
        <w:t>2</w:t>
      </w:r>
      <w:r w:rsidRPr="00DB4A8E">
        <w:rPr>
          <w:sz w:val="24"/>
        </w:rPr>
        <w:t xml:space="preserve"> </w:t>
      </w:r>
      <w:r w:rsidRPr="00DB4A8E">
        <w:rPr>
          <w:rFonts w:hint="eastAsia"/>
          <w:sz w:val="24"/>
        </w:rPr>
        <w:t>蓄热、蓄冷</w:t>
      </w:r>
      <w:r w:rsidRPr="00DB4A8E">
        <w:rPr>
          <w:sz w:val="24"/>
        </w:rPr>
        <w:t>水箱（罐）的布置形式（立式或卧式）和进、出水管布置，不得产生水流短路，并应保证箱（罐）内具有平缓的水温梯度</w:t>
      </w:r>
      <w:r w:rsidR="006D1659" w:rsidRPr="00DB4A8E">
        <w:rPr>
          <w:rFonts w:hint="eastAsia"/>
          <w:sz w:val="24"/>
        </w:rPr>
        <w:t>；</w:t>
      </w:r>
    </w:p>
    <w:p w14:paraId="7DF1BC60" w14:textId="2FA8C8CB" w:rsidR="00DB43BA" w:rsidRPr="00DB4A8E" w:rsidRDefault="00DB43BA" w:rsidP="00DB43BA">
      <w:pPr>
        <w:snapToGrid w:val="0"/>
        <w:spacing w:line="440" w:lineRule="atLeast"/>
        <w:ind w:firstLine="480"/>
        <w:rPr>
          <w:sz w:val="24"/>
        </w:rPr>
      </w:pPr>
      <w:r w:rsidRPr="00DB4A8E">
        <w:rPr>
          <w:b/>
          <w:bCs/>
          <w:sz w:val="24"/>
        </w:rPr>
        <w:t>3</w:t>
      </w:r>
      <w:r w:rsidRPr="00DB4A8E">
        <w:rPr>
          <w:sz w:val="24"/>
        </w:rPr>
        <w:t xml:space="preserve"> </w:t>
      </w:r>
      <w:r w:rsidRPr="00DB4A8E">
        <w:rPr>
          <w:sz w:val="24"/>
        </w:rPr>
        <w:t>在</w:t>
      </w:r>
      <w:proofErr w:type="gramStart"/>
      <w:r w:rsidRPr="00DB4A8E">
        <w:rPr>
          <w:sz w:val="24"/>
        </w:rPr>
        <w:t>开式</w:t>
      </w:r>
      <w:proofErr w:type="gramEnd"/>
      <w:r w:rsidRPr="00DB4A8E">
        <w:rPr>
          <w:sz w:val="24"/>
        </w:rPr>
        <w:t>非承压系统中，</w:t>
      </w:r>
      <w:r w:rsidRPr="00DB4A8E">
        <w:rPr>
          <w:rFonts w:hint="eastAsia"/>
          <w:sz w:val="24"/>
        </w:rPr>
        <w:t>蓄热、蓄冷</w:t>
      </w:r>
      <w:r w:rsidRPr="00DB4A8E">
        <w:rPr>
          <w:sz w:val="24"/>
        </w:rPr>
        <w:t>水箱</w:t>
      </w:r>
      <w:r w:rsidRPr="00DB4A8E">
        <w:rPr>
          <w:rFonts w:hint="eastAsia"/>
          <w:sz w:val="24"/>
        </w:rPr>
        <w:t>（罐）</w:t>
      </w:r>
      <w:r w:rsidRPr="00DB4A8E">
        <w:rPr>
          <w:sz w:val="24"/>
        </w:rPr>
        <w:t>应设置水位计、水温指示器、控制器、放空管、爬梯和检修口等</w:t>
      </w:r>
      <w:r w:rsidR="006D1659" w:rsidRPr="00DB4A8E">
        <w:rPr>
          <w:rFonts w:hint="eastAsia"/>
          <w:sz w:val="24"/>
        </w:rPr>
        <w:t>；</w:t>
      </w:r>
    </w:p>
    <w:p w14:paraId="3DD4AF87" w14:textId="404845C1" w:rsidR="00DB43BA" w:rsidRPr="00DB4A8E" w:rsidRDefault="00DB43BA" w:rsidP="00DB43BA">
      <w:pPr>
        <w:snapToGrid w:val="0"/>
        <w:spacing w:line="440" w:lineRule="atLeast"/>
        <w:ind w:firstLine="480"/>
        <w:rPr>
          <w:sz w:val="24"/>
        </w:rPr>
      </w:pPr>
      <w:r w:rsidRPr="00DB4A8E">
        <w:rPr>
          <w:b/>
          <w:bCs/>
          <w:sz w:val="24"/>
        </w:rPr>
        <w:t>4</w:t>
      </w:r>
      <w:r w:rsidRPr="00DB4A8E">
        <w:rPr>
          <w:sz w:val="24"/>
        </w:rPr>
        <w:t xml:space="preserve"> </w:t>
      </w:r>
      <w:r w:rsidRPr="00DB4A8E">
        <w:rPr>
          <w:sz w:val="24"/>
        </w:rPr>
        <w:t>在闭式承压系统中，</w:t>
      </w:r>
      <w:r w:rsidRPr="00DB4A8E">
        <w:rPr>
          <w:rFonts w:hint="eastAsia"/>
          <w:sz w:val="24"/>
        </w:rPr>
        <w:t>蓄热、蓄冷</w:t>
      </w:r>
      <w:r w:rsidRPr="00DB4A8E">
        <w:rPr>
          <w:sz w:val="24"/>
        </w:rPr>
        <w:t>水罐应设置压力表、泄压装置、水温指示器、控制器及自动排气阀等</w:t>
      </w:r>
      <w:r w:rsidR="006D1659" w:rsidRPr="00DB4A8E">
        <w:rPr>
          <w:rFonts w:hint="eastAsia"/>
          <w:sz w:val="24"/>
        </w:rPr>
        <w:t>；</w:t>
      </w:r>
    </w:p>
    <w:p w14:paraId="235EA33D" w14:textId="73D2C7BE" w:rsidR="00DB43BA" w:rsidRPr="00DB4A8E" w:rsidRDefault="00DB43BA" w:rsidP="00DB43BA">
      <w:pPr>
        <w:snapToGrid w:val="0"/>
        <w:spacing w:line="440" w:lineRule="atLeast"/>
        <w:ind w:firstLine="480"/>
        <w:rPr>
          <w:sz w:val="24"/>
        </w:rPr>
      </w:pPr>
      <w:r w:rsidRPr="00DB4A8E">
        <w:rPr>
          <w:rFonts w:hint="eastAsia"/>
          <w:b/>
          <w:bCs/>
          <w:sz w:val="24"/>
        </w:rPr>
        <w:t>5</w:t>
      </w:r>
      <w:r w:rsidRPr="00DB4A8E">
        <w:rPr>
          <w:sz w:val="24"/>
        </w:rPr>
        <w:t xml:space="preserve"> </w:t>
      </w:r>
      <w:r w:rsidRPr="00DB4A8E">
        <w:rPr>
          <w:rFonts w:hint="eastAsia"/>
          <w:sz w:val="24"/>
        </w:rPr>
        <w:t>钢板焊接的蓄热、蓄冷水箱（罐），其内外壁均应按设计要求做防腐处理，防腐材料应卫生、无毒</w:t>
      </w:r>
      <w:r w:rsidR="006D1659" w:rsidRPr="00DB4A8E">
        <w:rPr>
          <w:rFonts w:hint="eastAsia"/>
          <w:sz w:val="24"/>
        </w:rPr>
        <w:t>；</w:t>
      </w:r>
    </w:p>
    <w:p w14:paraId="00A922CC" w14:textId="2795FE44" w:rsidR="00DB43BA" w:rsidRPr="00DB4A8E" w:rsidRDefault="00DB43BA" w:rsidP="00DB43BA">
      <w:pPr>
        <w:snapToGrid w:val="0"/>
        <w:spacing w:line="440" w:lineRule="atLeast"/>
        <w:ind w:firstLine="480"/>
        <w:rPr>
          <w:sz w:val="24"/>
        </w:rPr>
      </w:pPr>
      <w:r w:rsidRPr="00DB4A8E">
        <w:rPr>
          <w:b/>
          <w:bCs/>
          <w:sz w:val="24"/>
        </w:rPr>
        <w:t>6</w:t>
      </w:r>
      <w:r w:rsidRPr="00DB4A8E">
        <w:rPr>
          <w:sz w:val="24"/>
        </w:rPr>
        <w:t xml:space="preserve"> </w:t>
      </w:r>
      <w:r w:rsidRPr="00DB4A8E">
        <w:rPr>
          <w:rFonts w:hint="eastAsia"/>
          <w:sz w:val="24"/>
        </w:rPr>
        <w:t>蓄热、蓄冷</w:t>
      </w:r>
      <w:r w:rsidRPr="00DB4A8E">
        <w:rPr>
          <w:sz w:val="24"/>
        </w:rPr>
        <w:t>水箱（罐）安装应符合生产厂家的安装说明的要求</w:t>
      </w:r>
      <w:r w:rsidR="006D1659" w:rsidRPr="00DB4A8E">
        <w:rPr>
          <w:rFonts w:hint="eastAsia"/>
          <w:sz w:val="24"/>
        </w:rPr>
        <w:t>；</w:t>
      </w:r>
    </w:p>
    <w:p w14:paraId="73A89218" w14:textId="575FF77A" w:rsidR="00DB43BA" w:rsidRPr="00DB4A8E" w:rsidRDefault="00DB43BA" w:rsidP="00DB43BA">
      <w:pPr>
        <w:snapToGrid w:val="0"/>
        <w:spacing w:line="440" w:lineRule="atLeast"/>
        <w:ind w:firstLine="480"/>
        <w:rPr>
          <w:sz w:val="24"/>
        </w:rPr>
      </w:pPr>
      <w:r w:rsidRPr="00DB4A8E">
        <w:rPr>
          <w:b/>
          <w:bCs/>
          <w:sz w:val="24"/>
        </w:rPr>
        <w:t>7</w:t>
      </w:r>
      <w:r w:rsidRPr="00DB4A8E">
        <w:rPr>
          <w:sz w:val="24"/>
        </w:rPr>
        <w:t xml:space="preserve"> </w:t>
      </w:r>
      <w:r w:rsidRPr="00DB4A8E">
        <w:rPr>
          <w:rFonts w:hint="eastAsia"/>
          <w:sz w:val="24"/>
        </w:rPr>
        <w:t>蓄热、蓄冷</w:t>
      </w:r>
      <w:r w:rsidRPr="00DB4A8E">
        <w:rPr>
          <w:sz w:val="24"/>
        </w:rPr>
        <w:t>水箱（罐）</w:t>
      </w:r>
      <w:r w:rsidRPr="00DB4A8E">
        <w:rPr>
          <w:rFonts w:hint="eastAsia"/>
          <w:sz w:val="24"/>
        </w:rPr>
        <w:t>保温前应进行</w:t>
      </w:r>
      <w:r w:rsidR="008B589A">
        <w:rPr>
          <w:rFonts w:hint="eastAsia"/>
          <w:sz w:val="24"/>
        </w:rPr>
        <w:t>检</w:t>
      </w:r>
      <w:r w:rsidR="008B589A" w:rsidRPr="00DB4A8E">
        <w:rPr>
          <w:rFonts w:hint="eastAsia"/>
          <w:sz w:val="24"/>
        </w:rPr>
        <w:t>漏</w:t>
      </w:r>
      <w:r w:rsidRPr="00DB4A8E">
        <w:rPr>
          <w:rFonts w:hint="eastAsia"/>
          <w:sz w:val="24"/>
        </w:rPr>
        <w:t>实验</w:t>
      </w:r>
      <w:r w:rsidRPr="00DB4A8E">
        <w:rPr>
          <w:sz w:val="24"/>
        </w:rPr>
        <w:t>。</w:t>
      </w:r>
    </w:p>
    <w:p w14:paraId="24F9A672" w14:textId="77777777" w:rsidR="00DB43BA" w:rsidRPr="00DB4A8E" w:rsidRDefault="00DB43BA" w:rsidP="00DB43BA">
      <w:pPr>
        <w:spacing w:line="440" w:lineRule="atLeast"/>
        <w:ind w:firstLineChars="200" w:firstLine="482"/>
        <w:rPr>
          <w:b/>
          <w:sz w:val="24"/>
        </w:rPr>
      </w:pPr>
      <w:r w:rsidRPr="00DB4A8E">
        <w:rPr>
          <w:rFonts w:hint="eastAsia"/>
          <w:b/>
          <w:sz w:val="24"/>
        </w:rPr>
        <w:t>【条文说明】</w:t>
      </w:r>
      <w:r w:rsidRPr="00DB4A8E">
        <w:rPr>
          <w:sz w:val="24"/>
        </w:rPr>
        <w:t>本条规定了</w:t>
      </w:r>
      <w:r w:rsidRPr="00DB4A8E">
        <w:rPr>
          <w:rFonts w:hint="eastAsia"/>
          <w:sz w:val="24"/>
        </w:rPr>
        <w:t>P</w:t>
      </w:r>
      <w:r w:rsidRPr="00DB4A8E">
        <w:rPr>
          <w:sz w:val="24"/>
        </w:rPr>
        <w:t>VT</w:t>
      </w:r>
      <w:r w:rsidRPr="00DB4A8E">
        <w:rPr>
          <w:rFonts w:hint="eastAsia"/>
          <w:sz w:val="24"/>
        </w:rPr>
        <w:t>热泵热系统的蓄热、蓄冷</w:t>
      </w:r>
      <w:r w:rsidRPr="00DB4A8E">
        <w:rPr>
          <w:sz w:val="24"/>
        </w:rPr>
        <w:t>水箱的施工安装要求。承压式</w:t>
      </w:r>
      <w:r w:rsidRPr="00DB4A8E">
        <w:rPr>
          <w:rFonts w:hint="eastAsia"/>
          <w:sz w:val="24"/>
        </w:rPr>
        <w:t>蓄热、蓄能</w:t>
      </w:r>
      <w:r w:rsidRPr="00DB4A8E">
        <w:rPr>
          <w:sz w:val="24"/>
        </w:rPr>
        <w:t>水箱（罐）内流速（层流或紊流）、使用的间歇性，安装</w:t>
      </w:r>
      <w:r w:rsidRPr="00DB4A8E">
        <w:rPr>
          <w:rFonts w:hint="eastAsia"/>
          <w:sz w:val="24"/>
        </w:rPr>
        <w:t>方式</w:t>
      </w:r>
      <w:r w:rsidRPr="00DB4A8E">
        <w:rPr>
          <w:sz w:val="24"/>
        </w:rPr>
        <w:t>都会影响到水箱（罐）的有效储热容积。一般立式水箱相比卧式水箱的温度随水箱高度的变化曲线要平缓很多，有利于充分利用水箱容积。</w:t>
      </w:r>
      <w:r w:rsidRPr="00DB4A8E">
        <w:rPr>
          <w:rFonts w:hint="eastAsia"/>
          <w:sz w:val="24"/>
        </w:rPr>
        <w:t>水箱传感器放入蓄热、蓄能</w:t>
      </w:r>
      <w:r w:rsidRPr="00DB4A8E">
        <w:rPr>
          <w:sz w:val="24"/>
        </w:rPr>
        <w:t>水箱（罐）</w:t>
      </w:r>
      <w:r w:rsidRPr="00DB4A8E">
        <w:rPr>
          <w:rFonts w:hint="eastAsia"/>
          <w:sz w:val="24"/>
        </w:rPr>
        <w:t>的过程中，要保护传感器及其外部绝缘外套，不得用力拉扯，以免线断、绝缘破损或传感器损坏。蓄热、蓄能</w:t>
      </w:r>
      <w:r w:rsidRPr="00DB4A8E">
        <w:rPr>
          <w:sz w:val="24"/>
        </w:rPr>
        <w:t>水箱（罐）</w:t>
      </w:r>
      <w:r w:rsidRPr="00DB4A8E">
        <w:rPr>
          <w:rFonts w:hint="eastAsia"/>
          <w:sz w:val="24"/>
        </w:rPr>
        <w:t>保温应在检漏合格后进行，保温材料、厚度和保护壳等应符合设</w:t>
      </w:r>
      <w:r w:rsidRPr="00DB4A8E">
        <w:rPr>
          <w:rFonts w:hint="eastAsia"/>
          <w:sz w:val="24"/>
        </w:rPr>
        <w:lastRenderedPageBreak/>
        <w:t>计规定。</w:t>
      </w:r>
    </w:p>
    <w:p w14:paraId="18732EDF" w14:textId="77777777" w:rsidR="00DB43BA" w:rsidRPr="00DB4A8E" w:rsidRDefault="00DB43BA" w:rsidP="00DB43BA">
      <w:pPr>
        <w:snapToGrid w:val="0"/>
        <w:spacing w:line="440" w:lineRule="atLeast"/>
        <w:rPr>
          <w:b/>
          <w:sz w:val="24"/>
        </w:rPr>
      </w:pPr>
      <w:r w:rsidRPr="00DB4A8E">
        <w:rPr>
          <w:rFonts w:hint="eastAsia"/>
          <w:b/>
          <w:sz w:val="24"/>
        </w:rPr>
        <w:t>6</w:t>
      </w:r>
      <w:r w:rsidRPr="00DB4A8E">
        <w:rPr>
          <w:b/>
          <w:sz w:val="24"/>
        </w:rPr>
        <w:t xml:space="preserve">.4.2 </w:t>
      </w:r>
      <w:r w:rsidRPr="00DB4A8E">
        <w:rPr>
          <w:sz w:val="24"/>
        </w:rPr>
        <w:t>PVT</w:t>
      </w:r>
      <w:r w:rsidRPr="00DB4A8E">
        <w:rPr>
          <w:rFonts w:hint="eastAsia"/>
          <w:sz w:val="24"/>
        </w:rPr>
        <w:t>热泵系统蓄电池施工安装</w:t>
      </w:r>
      <w:r w:rsidRPr="00DB4A8E">
        <w:rPr>
          <w:sz w:val="24"/>
        </w:rPr>
        <w:t>应符合现行国家标准</w:t>
      </w:r>
      <w:r w:rsidRPr="00DB4A8E">
        <w:rPr>
          <w:rFonts w:hint="eastAsia"/>
          <w:sz w:val="24"/>
        </w:rPr>
        <w:t>《电气装置安装工程</w:t>
      </w:r>
      <w:r w:rsidRPr="00DB4A8E">
        <w:rPr>
          <w:rFonts w:hint="eastAsia"/>
          <w:sz w:val="24"/>
        </w:rPr>
        <w:t xml:space="preserve"> </w:t>
      </w:r>
      <w:r w:rsidRPr="00DB4A8E">
        <w:rPr>
          <w:rFonts w:hint="eastAsia"/>
          <w:sz w:val="24"/>
        </w:rPr>
        <w:t>蓄电池施工及验收规范》</w:t>
      </w:r>
      <w:r w:rsidRPr="00DB4A8E">
        <w:rPr>
          <w:rFonts w:hint="eastAsia"/>
          <w:sz w:val="24"/>
        </w:rPr>
        <w:t>GB 50172</w:t>
      </w:r>
      <w:r w:rsidRPr="00DB4A8E">
        <w:rPr>
          <w:rFonts w:hint="eastAsia"/>
          <w:sz w:val="24"/>
        </w:rPr>
        <w:t>的规定。</w:t>
      </w:r>
    </w:p>
    <w:p w14:paraId="15D9D11E" w14:textId="77777777" w:rsidR="00DB43BA" w:rsidRPr="00DB4A8E" w:rsidRDefault="00DB43BA" w:rsidP="00DB43BA">
      <w:pPr>
        <w:spacing w:line="440" w:lineRule="atLeast"/>
        <w:ind w:firstLineChars="200" w:firstLine="482"/>
        <w:rPr>
          <w:sz w:val="24"/>
        </w:rPr>
      </w:pPr>
      <w:r w:rsidRPr="00DB4A8E">
        <w:rPr>
          <w:rFonts w:hint="eastAsia"/>
          <w:b/>
          <w:sz w:val="24"/>
        </w:rPr>
        <w:t>【条文说明】</w:t>
      </w:r>
      <w:r w:rsidRPr="00DB4A8E">
        <w:rPr>
          <w:rFonts w:hint="eastAsia"/>
          <w:sz w:val="24"/>
        </w:rPr>
        <w:t>《电气装置安装工程</w:t>
      </w:r>
      <w:r w:rsidRPr="00DB4A8E">
        <w:rPr>
          <w:rFonts w:hint="eastAsia"/>
          <w:sz w:val="24"/>
        </w:rPr>
        <w:t xml:space="preserve"> </w:t>
      </w:r>
      <w:r w:rsidRPr="00DB4A8E">
        <w:rPr>
          <w:rFonts w:hint="eastAsia"/>
          <w:sz w:val="24"/>
        </w:rPr>
        <w:t>蓄电池施工及验收规范》</w:t>
      </w:r>
      <w:r w:rsidRPr="00DB4A8E">
        <w:rPr>
          <w:rFonts w:hint="eastAsia"/>
          <w:sz w:val="24"/>
        </w:rPr>
        <w:t>GB 50172</w:t>
      </w:r>
      <w:r w:rsidRPr="00DB4A8E">
        <w:rPr>
          <w:rFonts w:hint="eastAsia"/>
          <w:sz w:val="24"/>
        </w:rPr>
        <w:t>规范了各种蓄电池的施工安装要求，这里引用该标准。</w:t>
      </w:r>
    </w:p>
    <w:p w14:paraId="603836E6" w14:textId="17A5F0F1" w:rsidR="00DB43BA" w:rsidRPr="00DB4A8E" w:rsidRDefault="00DB43BA" w:rsidP="00F574B8">
      <w:pPr>
        <w:pStyle w:val="afe"/>
      </w:pPr>
      <w:bookmarkStart w:id="108" w:name="_Toc33795911"/>
      <w:bookmarkStart w:id="109" w:name="_Toc33797363"/>
      <w:r w:rsidRPr="00DB4A8E">
        <w:t>6.</w:t>
      </w:r>
      <w:r w:rsidRPr="00DB4A8E">
        <w:rPr>
          <w:rFonts w:hint="eastAsia"/>
        </w:rPr>
        <w:t>5</w:t>
      </w:r>
      <w:r w:rsidR="00553197">
        <w:rPr>
          <w:rFonts w:hint="eastAsia"/>
          <w:b w:val="0"/>
          <w:bCs/>
          <w:kern w:val="44"/>
          <w:sz w:val="30"/>
          <w:szCs w:val="44"/>
        </w:rPr>
        <w:t xml:space="preserve">　</w:t>
      </w:r>
      <w:r w:rsidRPr="00DB4A8E">
        <w:rPr>
          <w:rFonts w:hint="eastAsia"/>
        </w:rPr>
        <w:t>输配系统</w:t>
      </w:r>
      <w:bookmarkEnd w:id="108"/>
      <w:bookmarkEnd w:id="109"/>
    </w:p>
    <w:p w14:paraId="679F0EF0" w14:textId="628AAA33" w:rsidR="00DB43BA" w:rsidRPr="00DB4A8E" w:rsidRDefault="00DB43BA" w:rsidP="00DB43BA">
      <w:pPr>
        <w:snapToGrid w:val="0"/>
        <w:spacing w:line="440" w:lineRule="atLeast"/>
        <w:rPr>
          <w:b/>
          <w:sz w:val="24"/>
        </w:rPr>
      </w:pPr>
      <w:r w:rsidRPr="00DB4A8E">
        <w:rPr>
          <w:rFonts w:hint="eastAsia"/>
          <w:b/>
          <w:sz w:val="24"/>
        </w:rPr>
        <w:t>6</w:t>
      </w:r>
      <w:r w:rsidRPr="00DB4A8E">
        <w:rPr>
          <w:b/>
          <w:sz w:val="24"/>
        </w:rPr>
        <w:t>.5</w:t>
      </w:r>
      <w:r w:rsidRPr="00DB4A8E">
        <w:rPr>
          <w:rFonts w:hint="eastAsia"/>
          <w:b/>
          <w:sz w:val="24"/>
        </w:rPr>
        <w:t>.</w:t>
      </w:r>
      <w:r w:rsidRPr="00DB4A8E">
        <w:rPr>
          <w:b/>
          <w:sz w:val="24"/>
        </w:rPr>
        <w:t xml:space="preserve">1 </w:t>
      </w:r>
      <w:r w:rsidRPr="00DB4A8E">
        <w:rPr>
          <w:rFonts w:hint="eastAsia"/>
          <w:sz w:val="24"/>
        </w:rPr>
        <w:t>PVT</w:t>
      </w:r>
      <w:r w:rsidRPr="00DB4A8E">
        <w:rPr>
          <w:rFonts w:hint="eastAsia"/>
          <w:sz w:val="24"/>
        </w:rPr>
        <w:t>热泵系统的输配系</w:t>
      </w:r>
      <w:proofErr w:type="gramStart"/>
      <w:r w:rsidRPr="00DB4A8E">
        <w:rPr>
          <w:rFonts w:hint="eastAsia"/>
          <w:sz w:val="24"/>
        </w:rPr>
        <w:t>统管路</w:t>
      </w:r>
      <w:proofErr w:type="gramEnd"/>
      <w:r w:rsidRPr="00DB4A8E">
        <w:rPr>
          <w:rFonts w:hint="eastAsia"/>
          <w:sz w:val="24"/>
        </w:rPr>
        <w:t>及附件的施工安装包括</w:t>
      </w:r>
      <w:r w:rsidR="003A1D0D" w:rsidRPr="00FB4171">
        <w:rPr>
          <w:rFonts w:hint="eastAsia"/>
          <w:color w:val="FF0000"/>
          <w:sz w:val="24"/>
        </w:rPr>
        <w:t>独立蓄热式</w:t>
      </w:r>
      <w:r w:rsidR="003A1D0D" w:rsidRPr="00FB4171">
        <w:rPr>
          <w:color w:val="FF0000"/>
          <w:sz w:val="24"/>
        </w:rPr>
        <w:t>太阳能</w:t>
      </w:r>
      <w:r w:rsidR="003A1D0D" w:rsidRPr="00FB4171">
        <w:rPr>
          <w:rFonts w:hint="eastAsia"/>
          <w:color w:val="FF0000"/>
          <w:sz w:val="24"/>
        </w:rPr>
        <w:t>光伏光热热泵系统</w:t>
      </w:r>
      <w:r w:rsidR="003A1D0D" w:rsidRPr="008428B4">
        <w:rPr>
          <w:rFonts w:hint="eastAsia"/>
          <w:sz w:val="24"/>
        </w:rPr>
        <w:t>的</w:t>
      </w:r>
      <w:r w:rsidR="003A1D0D">
        <w:rPr>
          <w:rFonts w:hint="eastAsia"/>
          <w:sz w:val="24"/>
        </w:rPr>
        <w:t>中介水</w:t>
      </w:r>
      <w:r w:rsidR="003A1D0D" w:rsidRPr="008428B4">
        <w:rPr>
          <w:rFonts w:hint="eastAsia"/>
          <w:sz w:val="24"/>
        </w:rPr>
        <w:t>系统</w:t>
      </w:r>
      <w:r w:rsidRPr="00DB4A8E">
        <w:rPr>
          <w:rFonts w:hint="eastAsia"/>
          <w:sz w:val="24"/>
        </w:rPr>
        <w:t>、热水管道及附件、冷水管道及附件、补水管道及附件、循环水泵。</w:t>
      </w:r>
    </w:p>
    <w:p w14:paraId="5C0CF0EA" w14:textId="77777777" w:rsidR="00DB43BA" w:rsidRPr="00DB4A8E" w:rsidRDefault="00DB43BA" w:rsidP="00DB43BA">
      <w:pPr>
        <w:snapToGrid w:val="0"/>
        <w:spacing w:line="440" w:lineRule="atLeast"/>
        <w:ind w:firstLineChars="200" w:firstLine="482"/>
        <w:rPr>
          <w:b/>
          <w:sz w:val="24"/>
        </w:rPr>
      </w:pPr>
      <w:r w:rsidRPr="00DB4A8E">
        <w:rPr>
          <w:rFonts w:hint="eastAsia"/>
          <w:b/>
          <w:sz w:val="24"/>
        </w:rPr>
        <w:t>【条文说明】</w:t>
      </w:r>
      <w:r w:rsidRPr="00DB4A8E">
        <w:rPr>
          <w:rFonts w:hint="eastAsia"/>
          <w:sz w:val="24"/>
        </w:rPr>
        <w:t>本条文说明了</w:t>
      </w:r>
      <w:r w:rsidRPr="00DB4A8E">
        <w:rPr>
          <w:rFonts w:hint="eastAsia"/>
          <w:sz w:val="24"/>
        </w:rPr>
        <w:t>PVT</w:t>
      </w:r>
      <w:r w:rsidRPr="00DB4A8E">
        <w:rPr>
          <w:rFonts w:hint="eastAsia"/>
          <w:sz w:val="24"/>
        </w:rPr>
        <w:t>热泵系统的输配系</w:t>
      </w:r>
      <w:proofErr w:type="gramStart"/>
      <w:r w:rsidRPr="00DB4A8E">
        <w:rPr>
          <w:rFonts w:hint="eastAsia"/>
          <w:sz w:val="24"/>
        </w:rPr>
        <w:t>统管路</w:t>
      </w:r>
      <w:proofErr w:type="gramEnd"/>
      <w:r w:rsidRPr="00DB4A8E">
        <w:rPr>
          <w:rFonts w:hint="eastAsia"/>
          <w:sz w:val="24"/>
        </w:rPr>
        <w:t>和设备的安装范围。</w:t>
      </w:r>
    </w:p>
    <w:p w14:paraId="77833824" w14:textId="7CB04AEE" w:rsidR="00DB43BA" w:rsidRPr="00DB4A8E" w:rsidRDefault="00DB43BA" w:rsidP="00DB43BA">
      <w:pPr>
        <w:snapToGrid w:val="0"/>
        <w:spacing w:line="440" w:lineRule="atLeast"/>
        <w:rPr>
          <w:sz w:val="24"/>
        </w:rPr>
      </w:pPr>
      <w:r w:rsidRPr="00DB4A8E">
        <w:rPr>
          <w:rFonts w:hint="eastAsia"/>
          <w:b/>
          <w:sz w:val="24"/>
        </w:rPr>
        <w:t>6</w:t>
      </w:r>
      <w:r w:rsidRPr="00DB4A8E">
        <w:rPr>
          <w:b/>
          <w:sz w:val="24"/>
        </w:rPr>
        <w:t>.5</w:t>
      </w:r>
      <w:r w:rsidRPr="00DB4A8E">
        <w:rPr>
          <w:rFonts w:hint="eastAsia"/>
          <w:b/>
          <w:sz w:val="24"/>
        </w:rPr>
        <w:t>.</w:t>
      </w:r>
      <w:r w:rsidRPr="00DB4A8E">
        <w:rPr>
          <w:b/>
          <w:sz w:val="24"/>
        </w:rPr>
        <w:t xml:space="preserve">2 </w:t>
      </w:r>
      <w:r w:rsidRPr="00DB4A8E">
        <w:rPr>
          <w:rFonts w:hint="eastAsia"/>
          <w:sz w:val="24"/>
        </w:rPr>
        <w:t>PVT</w:t>
      </w:r>
      <w:r w:rsidRPr="00DB4A8E">
        <w:rPr>
          <w:rFonts w:hint="eastAsia"/>
          <w:sz w:val="24"/>
        </w:rPr>
        <w:t>热泵系统管道施工还应符合国家</w:t>
      </w:r>
      <w:r w:rsidR="00A51A3C" w:rsidRPr="00DB4A8E">
        <w:rPr>
          <w:rFonts w:hint="eastAsia"/>
          <w:sz w:val="24"/>
        </w:rPr>
        <w:t>现行</w:t>
      </w:r>
      <w:r w:rsidRPr="00DB4A8E">
        <w:rPr>
          <w:rFonts w:hint="eastAsia"/>
          <w:sz w:val="24"/>
        </w:rPr>
        <w:t>标准《通风与空调工程施工质量验收规范》</w:t>
      </w:r>
      <w:r w:rsidRPr="00DB4A8E">
        <w:rPr>
          <w:sz w:val="24"/>
        </w:rPr>
        <w:t>GB 50243</w:t>
      </w:r>
      <w:r w:rsidRPr="00DB4A8E">
        <w:rPr>
          <w:sz w:val="24"/>
        </w:rPr>
        <w:t>和《建筑给水排水及采暖工程施工质量验收规范》</w:t>
      </w:r>
      <w:r w:rsidRPr="00DB4A8E">
        <w:rPr>
          <w:sz w:val="24"/>
        </w:rPr>
        <w:t>GB 50242</w:t>
      </w:r>
      <w:r w:rsidRPr="00DB4A8E">
        <w:rPr>
          <w:rFonts w:hint="eastAsia"/>
          <w:sz w:val="24"/>
        </w:rPr>
        <w:t>中</w:t>
      </w:r>
      <w:r w:rsidRPr="00DB4A8E">
        <w:rPr>
          <w:sz w:val="24"/>
        </w:rPr>
        <w:t>的</w:t>
      </w:r>
      <w:r w:rsidRPr="00DB4A8E">
        <w:rPr>
          <w:rFonts w:hint="eastAsia"/>
          <w:sz w:val="24"/>
        </w:rPr>
        <w:t>相关</w:t>
      </w:r>
      <w:r w:rsidRPr="00DB4A8E">
        <w:rPr>
          <w:sz w:val="24"/>
        </w:rPr>
        <w:t>规定。</w:t>
      </w:r>
    </w:p>
    <w:p w14:paraId="000DB5F1"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PVT</w:t>
      </w:r>
      <w:r w:rsidRPr="00DB4A8E">
        <w:rPr>
          <w:rFonts w:hint="eastAsia"/>
          <w:sz w:val="24"/>
        </w:rPr>
        <w:t>热泵系统管道施工在《通风与空调工程施工质量验收规范》</w:t>
      </w:r>
      <w:r w:rsidRPr="00DB4A8E">
        <w:rPr>
          <w:sz w:val="24"/>
        </w:rPr>
        <w:t>GB 50243</w:t>
      </w:r>
      <w:r w:rsidRPr="00DB4A8E">
        <w:rPr>
          <w:sz w:val="24"/>
        </w:rPr>
        <w:t>和《建筑给水排水及采暖工程施工质量验收规范》</w:t>
      </w:r>
      <w:r w:rsidRPr="00DB4A8E">
        <w:rPr>
          <w:sz w:val="24"/>
        </w:rPr>
        <w:t>GB 50242</w:t>
      </w:r>
      <w:r w:rsidRPr="00DB4A8E">
        <w:rPr>
          <w:rFonts w:hint="eastAsia"/>
          <w:sz w:val="24"/>
        </w:rPr>
        <w:t>中有详细的规定，</w:t>
      </w:r>
      <w:r w:rsidRPr="00DB4A8E">
        <w:rPr>
          <w:rFonts w:hint="eastAsia"/>
          <w:sz w:val="24"/>
        </w:rPr>
        <w:t>PVT</w:t>
      </w:r>
      <w:r w:rsidRPr="00DB4A8E">
        <w:rPr>
          <w:rFonts w:hint="eastAsia"/>
          <w:sz w:val="24"/>
        </w:rPr>
        <w:t>热泵系统管道施工应遵照执行，本规程不做过多赘述。</w:t>
      </w:r>
    </w:p>
    <w:p w14:paraId="29099194" w14:textId="3141DD33" w:rsidR="00DB43BA" w:rsidRPr="00DB4A8E" w:rsidRDefault="00DB43BA" w:rsidP="00DB43BA">
      <w:pPr>
        <w:snapToGrid w:val="0"/>
        <w:spacing w:line="440" w:lineRule="atLeast"/>
        <w:rPr>
          <w:bCs/>
          <w:sz w:val="24"/>
        </w:rPr>
      </w:pPr>
      <w:r w:rsidRPr="00DB4A8E">
        <w:rPr>
          <w:rFonts w:hint="eastAsia"/>
          <w:b/>
          <w:sz w:val="24"/>
        </w:rPr>
        <w:t>6</w:t>
      </w:r>
      <w:r w:rsidRPr="00DB4A8E">
        <w:rPr>
          <w:b/>
          <w:sz w:val="24"/>
        </w:rPr>
        <w:t>.5</w:t>
      </w:r>
      <w:r w:rsidRPr="00DB4A8E">
        <w:rPr>
          <w:rFonts w:hint="eastAsia"/>
          <w:b/>
          <w:sz w:val="24"/>
        </w:rPr>
        <w:t>.</w:t>
      </w:r>
      <w:r w:rsidRPr="00DB4A8E">
        <w:rPr>
          <w:b/>
          <w:sz w:val="24"/>
        </w:rPr>
        <w:t xml:space="preserve">3 </w:t>
      </w:r>
      <w:r w:rsidRPr="00DB4A8E">
        <w:rPr>
          <w:bCs/>
          <w:sz w:val="24"/>
        </w:rPr>
        <w:t>PVT</w:t>
      </w:r>
      <w:r w:rsidRPr="00DB4A8E">
        <w:rPr>
          <w:rFonts w:hint="eastAsia"/>
          <w:bCs/>
          <w:sz w:val="24"/>
        </w:rPr>
        <w:t>热泵系统循环水泵应按照厂家规定的方式安装，并符合现行国家标准《</w:t>
      </w:r>
      <w:r w:rsidR="0038709D" w:rsidRPr="00DB4A8E">
        <w:rPr>
          <w:rFonts w:hint="eastAsia"/>
          <w:bCs/>
          <w:sz w:val="24"/>
        </w:rPr>
        <w:t>风机、压缩机、泵安装工程施工及验收规范</w:t>
      </w:r>
      <w:r w:rsidRPr="00DB4A8E">
        <w:rPr>
          <w:rFonts w:hint="eastAsia"/>
          <w:bCs/>
          <w:sz w:val="24"/>
        </w:rPr>
        <w:t>》</w:t>
      </w:r>
      <w:r w:rsidRPr="00DB4A8E">
        <w:rPr>
          <w:rFonts w:hint="eastAsia"/>
          <w:bCs/>
          <w:sz w:val="24"/>
        </w:rPr>
        <w:t>G</w:t>
      </w:r>
      <w:r w:rsidRPr="00DB4A8E">
        <w:rPr>
          <w:bCs/>
          <w:sz w:val="24"/>
        </w:rPr>
        <w:t>B</w:t>
      </w:r>
      <w:r w:rsidR="006C3331" w:rsidRPr="00DB4A8E">
        <w:rPr>
          <w:bCs/>
          <w:sz w:val="24"/>
        </w:rPr>
        <w:t xml:space="preserve"> </w:t>
      </w:r>
      <w:r w:rsidRPr="00DB4A8E">
        <w:rPr>
          <w:bCs/>
          <w:sz w:val="24"/>
        </w:rPr>
        <w:t>50275</w:t>
      </w:r>
      <w:r w:rsidRPr="00DB4A8E">
        <w:rPr>
          <w:rFonts w:hint="eastAsia"/>
          <w:bCs/>
          <w:sz w:val="24"/>
        </w:rPr>
        <w:t>的规定。</w:t>
      </w:r>
    </w:p>
    <w:p w14:paraId="6F22A8FD" w14:textId="46CFADF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bCs/>
          <w:sz w:val="24"/>
        </w:rPr>
        <w:t>现行国家标准《</w:t>
      </w:r>
      <w:r w:rsidR="0038709D" w:rsidRPr="00DB4A8E">
        <w:rPr>
          <w:rFonts w:hint="eastAsia"/>
          <w:bCs/>
          <w:sz w:val="24"/>
        </w:rPr>
        <w:t>风机、压缩机、泵安装工程施工及验收规范</w:t>
      </w:r>
      <w:r w:rsidRPr="00DB4A8E">
        <w:rPr>
          <w:rFonts w:hint="eastAsia"/>
          <w:bCs/>
          <w:sz w:val="24"/>
        </w:rPr>
        <w:t>》</w:t>
      </w:r>
      <w:r w:rsidRPr="00DB4A8E">
        <w:rPr>
          <w:rFonts w:hint="eastAsia"/>
          <w:bCs/>
          <w:sz w:val="24"/>
        </w:rPr>
        <w:t>G</w:t>
      </w:r>
      <w:r w:rsidRPr="00DB4A8E">
        <w:rPr>
          <w:bCs/>
          <w:sz w:val="24"/>
        </w:rPr>
        <w:t>B</w:t>
      </w:r>
      <w:r w:rsidR="0038709D" w:rsidRPr="00DB4A8E">
        <w:rPr>
          <w:bCs/>
          <w:sz w:val="24"/>
        </w:rPr>
        <w:t xml:space="preserve"> </w:t>
      </w:r>
      <w:r w:rsidRPr="00DB4A8E">
        <w:rPr>
          <w:bCs/>
          <w:sz w:val="24"/>
        </w:rPr>
        <w:t>50275</w:t>
      </w:r>
      <w:r w:rsidRPr="00DB4A8E">
        <w:rPr>
          <w:rFonts w:hint="eastAsia"/>
          <w:bCs/>
          <w:sz w:val="24"/>
        </w:rPr>
        <w:t>对水泵安装进行了详细规定，</w:t>
      </w:r>
      <w:r w:rsidRPr="00DB4A8E">
        <w:rPr>
          <w:rFonts w:hint="eastAsia"/>
          <w:sz w:val="24"/>
        </w:rPr>
        <w:t>同时，水泵种类很多，</w:t>
      </w:r>
      <w:r w:rsidRPr="00DB4A8E">
        <w:rPr>
          <w:rFonts w:ascii="宋体" w:cs="宋体" w:hint="eastAsia"/>
          <w:kern w:val="0"/>
          <w:sz w:val="24"/>
        </w:rPr>
        <w:t>不同产品有其自己的特点和要求，除</w:t>
      </w:r>
      <w:r w:rsidRPr="00DB4A8E">
        <w:rPr>
          <w:rFonts w:hint="eastAsia"/>
          <w:bCs/>
          <w:sz w:val="24"/>
        </w:rPr>
        <w:t>国家标准的要求外，还应按照厂家规定的方式安装。</w:t>
      </w:r>
    </w:p>
    <w:p w14:paraId="1FB9F1AA" w14:textId="12377597" w:rsidR="00DB43BA" w:rsidRPr="00DB4A8E" w:rsidRDefault="00DB43BA" w:rsidP="00F574B8">
      <w:pPr>
        <w:pStyle w:val="afe"/>
      </w:pPr>
      <w:bookmarkStart w:id="110" w:name="_Toc33795912"/>
      <w:bookmarkStart w:id="111" w:name="_Toc33797364"/>
      <w:r w:rsidRPr="00DB4A8E">
        <w:t>6.</w:t>
      </w:r>
      <w:r w:rsidRPr="00DB4A8E">
        <w:rPr>
          <w:rFonts w:hint="eastAsia"/>
        </w:rPr>
        <w:t>6</w:t>
      </w:r>
      <w:r w:rsidR="00553197">
        <w:rPr>
          <w:rFonts w:hint="eastAsia"/>
          <w:b w:val="0"/>
          <w:bCs/>
          <w:kern w:val="44"/>
          <w:sz w:val="30"/>
          <w:szCs w:val="44"/>
        </w:rPr>
        <w:t xml:space="preserve">　</w:t>
      </w:r>
      <w:r w:rsidRPr="00DB4A8E">
        <w:rPr>
          <w:rFonts w:hint="eastAsia"/>
        </w:rPr>
        <w:t>电气系统</w:t>
      </w:r>
      <w:bookmarkEnd w:id="110"/>
      <w:bookmarkEnd w:id="111"/>
    </w:p>
    <w:p w14:paraId="3B78D50F" w14:textId="2851BEAA" w:rsidR="00DB43BA" w:rsidRPr="00DB4A8E" w:rsidRDefault="00DB43BA" w:rsidP="00DB43BA">
      <w:pPr>
        <w:snapToGrid w:val="0"/>
        <w:spacing w:line="440" w:lineRule="atLeast"/>
        <w:rPr>
          <w:sz w:val="24"/>
        </w:rPr>
      </w:pPr>
      <w:r w:rsidRPr="00DB4A8E">
        <w:rPr>
          <w:b/>
          <w:sz w:val="24"/>
        </w:rPr>
        <w:t xml:space="preserve">6.6.1 </w:t>
      </w:r>
      <w:r w:rsidRPr="00DB4A8E">
        <w:rPr>
          <w:rFonts w:hint="eastAsia"/>
          <w:sz w:val="24"/>
        </w:rPr>
        <w:t>PVT</w:t>
      </w:r>
      <w:r w:rsidRPr="00DB4A8E">
        <w:rPr>
          <w:rFonts w:hint="eastAsia"/>
          <w:sz w:val="24"/>
        </w:rPr>
        <w:t>热泵系统电气线路施工应符合现行国家标准《</w:t>
      </w:r>
      <w:r w:rsidR="0038709D" w:rsidRPr="00DB4A8E">
        <w:rPr>
          <w:rFonts w:hint="eastAsia"/>
          <w:sz w:val="24"/>
        </w:rPr>
        <w:t>电气装置安装工程电缆线路施工及验收标准</w:t>
      </w:r>
      <w:r w:rsidRPr="00DB4A8E">
        <w:rPr>
          <w:rFonts w:hint="eastAsia"/>
          <w:sz w:val="24"/>
        </w:rPr>
        <w:t>》</w:t>
      </w:r>
      <w:r w:rsidRPr="00DB4A8E">
        <w:rPr>
          <w:sz w:val="24"/>
        </w:rPr>
        <w:t>GB 50168</w:t>
      </w:r>
      <w:r w:rsidRPr="00DB4A8E">
        <w:rPr>
          <w:rFonts w:hint="eastAsia"/>
          <w:sz w:val="24"/>
        </w:rPr>
        <w:t>的规定。</w:t>
      </w:r>
    </w:p>
    <w:p w14:paraId="2592732C" w14:textId="74A6CF56" w:rsidR="00DB43BA" w:rsidRPr="00DB4A8E" w:rsidRDefault="00DB43BA" w:rsidP="00DB43BA">
      <w:pPr>
        <w:snapToGrid w:val="0"/>
        <w:spacing w:line="440" w:lineRule="atLeast"/>
        <w:rPr>
          <w:sz w:val="24"/>
        </w:rPr>
      </w:pPr>
      <w:r w:rsidRPr="00DB4A8E">
        <w:rPr>
          <w:b/>
          <w:sz w:val="24"/>
        </w:rPr>
        <w:t xml:space="preserve">6.6.2 </w:t>
      </w:r>
      <w:r w:rsidRPr="00DB4A8E">
        <w:rPr>
          <w:rFonts w:hint="eastAsia"/>
          <w:sz w:val="24"/>
        </w:rPr>
        <w:t>PVT</w:t>
      </w:r>
      <w:r w:rsidRPr="00DB4A8E">
        <w:rPr>
          <w:rFonts w:hint="eastAsia"/>
          <w:sz w:val="24"/>
        </w:rPr>
        <w:t>热泵光伏发电系统电气设施安装应符合</w:t>
      </w:r>
      <w:r w:rsidR="006F49E6">
        <w:rPr>
          <w:rFonts w:hint="eastAsia"/>
          <w:sz w:val="24"/>
        </w:rPr>
        <w:t>国家</w:t>
      </w:r>
      <w:r w:rsidRPr="00DB4A8E">
        <w:rPr>
          <w:rFonts w:hint="eastAsia"/>
          <w:sz w:val="24"/>
        </w:rPr>
        <w:t>现行标准</w:t>
      </w:r>
      <w:r w:rsidRPr="00DB4A8E">
        <w:rPr>
          <w:sz w:val="24"/>
        </w:rPr>
        <w:t>《光伏</w:t>
      </w:r>
      <w:r w:rsidR="0038709D" w:rsidRPr="00DB4A8E">
        <w:rPr>
          <w:rFonts w:hint="eastAsia"/>
          <w:sz w:val="24"/>
        </w:rPr>
        <w:t>发</w:t>
      </w:r>
      <w:r w:rsidRPr="00DB4A8E">
        <w:rPr>
          <w:sz w:val="24"/>
        </w:rPr>
        <w:t>电站施工规范》</w:t>
      </w:r>
      <w:r w:rsidR="0038709D" w:rsidRPr="00DB4A8E">
        <w:rPr>
          <w:rFonts w:hint="eastAsia"/>
          <w:sz w:val="24"/>
        </w:rPr>
        <w:t>G</w:t>
      </w:r>
      <w:r w:rsidR="0038709D" w:rsidRPr="00DB4A8E">
        <w:rPr>
          <w:sz w:val="24"/>
        </w:rPr>
        <w:t xml:space="preserve">B </w:t>
      </w:r>
      <w:r w:rsidRPr="00DB4A8E">
        <w:rPr>
          <w:sz w:val="24"/>
        </w:rPr>
        <w:t>50794</w:t>
      </w:r>
      <w:r w:rsidRPr="00DB4A8E">
        <w:rPr>
          <w:rFonts w:hint="eastAsia"/>
          <w:sz w:val="24"/>
        </w:rPr>
        <w:t>和</w:t>
      </w:r>
      <w:r w:rsidRPr="00DB4A8E">
        <w:rPr>
          <w:sz w:val="24"/>
        </w:rPr>
        <w:t>《光伏发电工程验收规范》</w:t>
      </w:r>
      <w:r w:rsidRPr="00DB4A8E">
        <w:rPr>
          <w:sz w:val="24"/>
        </w:rPr>
        <w:t>GB 50796</w:t>
      </w:r>
      <w:r w:rsidRPr="00DB4A8E">
        <w:rPr>
          <w:sz w:val="24"/>
        </w:rPr>
        <w:t>的规定。</w:t>
      </w:r>
    </w:p>
    <w:p w14:paraId="7E5926D6" w14:textId="630C42BE" w:rsidR="00DB43BA" w:rsidRPr="00DB4A8E" w:rsidRDefault="00DB43BA" w:rsidP="00DB43BA">
      <w:pPr>
        <w:snapToGrid w:val="0"/>
        <w:spacing w:line="440" w:lineRule="atLeast"/>
        <w:rPr>
          <w:sz w:val="24"/>
        </w:rPr>
      </w:pPr>
      <w:r w:rsidRPr="00DB4A8E">
        <w:rPr>
          <w:b/>
          <w:sz w:val="24"/>
        </w:rPr>
        <w:t xml:space="preserve">6.6.3 </w:t>
      </w:r>
      <w:r w:rsidRPr="00DB4A8E">
        <w:rPr>
          <w:rFonts w:hint="eastAsia"/>
          <w:sz w:val="24"/>
        </w:rPr>
        <w:t>其他电气设施的安装应符合现行国家标准</w:t>
      </w:r>
      <w:r w:rsidRPr="00DB4A8E">
        <w:rPr>
          <w:sz w:val="24"/>
        </w:rPr>
        <w:t>《</w:t>
      </w:r>
      <w:r w:rsidR="0038709D" w:rsidRPr="00DB4A8E">
        <w:rPr>
          <w:rFonts w:hint="eastAsia"/>
          <w:sz w:val="24"/>
        </w:rPr>
        <w:t>建筑电气工程施工质量验收规范</w:t>
      </w:r>
      <w:r w:rsidRPr="00DB4A8E">
        <w:rPr>
          <w:sz w:val="24"/>
        </w:rPr>
        <w:t>》</w:t>
      </w:r>
      <w:r w:rsidRPr="00DB4A8E">
        <w:rPr>
          <w:sz w:val="24"/>
        </w:rPr>
        <w:t>GB 50303</w:t>
      </w:r>
      <w:r w:rsidRPr="00DB4A8E">
        <w:rPr>
          <w:rFonts w:hint="eastAsia"/>
          <w:sz w:val="24"/>
        </w:rPr>
        <w:t>的规定。</w:t>
      </w:r>
    </w:p>
    <w:p w14:paraId="3D33E75D" w14:textId="77777777" w:rsidR="00DB43BA" w:rsidRPr="00DB4A8E" w:rsidRDefault="00DB43BA" w:rsidP="00DB43BA">
      <w:pPr>
        <w:snapToGrid w:val="0"/>
        <w:spacing w:line="440" w:lineRule="atLeast"/>
        <w:rPr>
          <w:sz w:val="24"/>
        </w:rPr>
      </w:pPr>
      <w:r w:rsidRPr="00DB4A8E">
        <w:rPr>
          <w:rFonts w:hint="eastAsia"/>
          <w:b/>
          <w:sz w:val="24"/>
        </w:rPr>
        <w:t>6</w:t>
      </w:r>
      <w:r w:rsidRPr="00DB4A8E">
        <w:rPr>
          <w:b/>
          <w:sz w:val="24"/>
        </w:rPr>
        <w:t>.6.4</w:t>
      </w:r>
      <w:r w:rsidRPr="00DB4A8E">
        <w:rPr>
          <w:sz w:val="24"/>
        </w:rPr>
        <w:t xml:space="preserve"> </w:t>
      </w:r>
      <w:r w:rsidRPr="00DB4A8E">
        <w:rPr>
          <w:rFonts w:hint="eastAsia"/>
          <w:sz w:val="24"/>
        </w:rPr>
        <w:t>所有电气设备和与电气设备相联接的金属部件应做接地处理，电气接地装置的施工应符合现行国家标准《电气装置安装工程接地装置施工及验收规范》</w:t>
      </w:r>
      <w:r w:rsidRPr="00DB4A8E">
        <w:rPr>
          <w:rFonts w:hint="eastAsia"/>
          <w:sz w:val="24"/>
        </w:rPr>
        <w:t>G</w:t>
      </w:r>
      <w:r w:rsidRPr="00DB4A8E">
        <w:rPr>
          <w:sz w:val="24"/>
        </w:rPr>
        <w:t>B50169</w:t>
      </w:r>
      <w:r w:rsidRPr="00DB4A8E">
        <w:rPr>
          <w:rFonts w:hint="eastAsia"/>
          <w:sz w:val="24"/>
        </w:rPr>
        <w:t>的规定。</w:t>
      </w:r>
    </w:p>
    <w:p w14:paraId="0B3FABF0" w14:textId="77777777" w:rsidR="00DB43BA" w:rsidRPr="00DB4A8E" w:rsidRDefault="00DB43BA" w:rsidP="00DB43BA">
      <w:pPr>
        <w:snapToGrid w:val="0"/>
        <w:spacing w:line="440" w:lineRule="atLeast"/>
        <w:ind w:firstLineChars="200" w:firstLine="482"/>
        <w:rPr>
          <w:b/>
          <w:sz w:val="24"/>
        </w:rPr>
      </w:pPr>
      <w:r w:rsidRPr="00DB4A8E">
        <w:rPr>
          <w:rFonts w:hint="eastAsia"/>
          <w:b/>
          <w:sz w:val="24"/>
        </w:rPr>
        <w:lastRenderedPageBreak/>
        <w:t>【条文说明】</w:t>
      </w:r>
      <w:r w:rsidRPr="00DB4A8E">
        <w:rPr>
          <w:rFonts w:hint="eastAsia"/>
          <w:sz w:val="24"/>
        </w:rPr>
        <w:t>P</w:t>
      </w:r>
      <w:r w:rsidRPr="00DB4A8E">
        <w:rPr>
          <w:sz w:val="24"/>
        </w:rPr>
        <w:t>VT</w:t>
      </w:r>
      <w:r w:rsidRPr="00DB4A8E">
        <w:rPr>
          <w:rFonts w:hint="eastAsia"/>
          <w:sz w:val="24"/>
        </w:rPr>
        <w:t>热泵系统电气系统工程安装在现行国家标准中已经有较详细的施工安装规定，均应遵照执行。</w:t>
      </w:r>
    </w:p>
    <w:p w14:paraId="24B3BECD" w14:textId="77777777" w:rsidR="00DB43BA" w:rsidRPr="00DB4A8E" w:rsidRDefault="00DB43BA" w:rsidP="00DB43BA">
      <w:pPr>
        <w:snapToGrid w:val="0"/>
        <w:spacing w:line="440" w:lineRule="atLeast"/>
        <w:rPr>
          <w:sz w:val="24"/>
        </w:rPr>
      </w:pPr>
      <w:r w:rsidRPr="00DB4A8E">
        <w:rPr>
          <w:b/>
          <w:sz w:val="24"/>
        </w:rPr>
        <w:t>6</w:t>
      </w:r>
      <w:r w:rsidRPr="00DB4A8E">
        <w:rPr>
          <w:rFonts w:hint="eastAsia"/>
          <w:b/>
          <w:sz w:val="24"/>
        </w:rPr>
        <w:t>.</w:t>
      </w:r>
      <w:r w:rsidRPr="00DB4A8E">
        <w:rPr>
          <w:b/>
          <w:sz w:val="24"/>
        </w:rPr>
        <w:t xml:space="preserve">6.5 </w:t>
      </w:r>
      <w:r w:rsidRPr="00DB4A8E">
        <w:rPr>
          <w:rFonts w:hint="eastAsia"/>
          <w:sz w:val="24"/>
        </w:rPr>
        <w:t>PVT</w:t>
      </w:r>
      <w:r w:rsidRPr="00DB4A8E">
        <w:rPr>
          <w:rFonts w:hint="eastAsia"/>
          <w:sz w:val="24"/>
        </w:rPr>
        <w:t>热泵系统的控制与监测系统传感器的接线应牢固可靠、接触良好。接线盒与套管之间的传感器屏蔽线应做二次防护处理，两端应做防水处理，保证监测和控制元器件的正常。</w:t>
      </w:r>
    </w:p>
    <w:p w14:paraId="6C9EB371" w14:textId="16CF6162" w:rsidR="00DB43BA" w:rsidRPr="00DB4A8E" w:rsidRDefault="00DB43BA" w:rsidP="00DB43BA">
      <w:pPr>
        <w:snapToGrid w:val="0"/>
        <w:spacing w:line="440" w:lineRule="atLeast"/>
        <w:ind w:firstLineChars="200" w:firstLine="480"/>
        <w:rPr>
          <w:sz w:val="24"/>
        </w:rPr>
      </w:pPr>
      <w:r w:rsidRPr="00DB4A8E">
        <w:rPr>
          <w:rFonts w:hint="eastAsia"/>
          <w:sz w:val="24"/>
        </w:rPr>
        <w:t>【条文说明】</w:t>
      </w:r>
      <w:r w:rsidRPr="00DB4A8E">
        <w:rPr>
          <w:rFonts w:hint="eastAsia"/>
          <w:sz w:val="24"/>
        </w:rPr>
        <w:t>P</w:t>
      </w:r>
      <w:r w:rsidRPr="00DB4A8E">
        <w:rPr>
          <w:sz w:val="24"/>
        </w:rPr>
        <w:t>VT</w:t>
      </w:r>
      <w:r w:rsidRPr="00DB4A8E">
        <w:rPr>
          <w:rFonts w:hint="eastAsia"/>
          <w:sz w:val="24"/>
        </w:rPr>
        <w:t>热泵系统工程会对温度、温差、压力、水位、流量、电量及室外环境参数进行采集或控制，本条强调了上述传感器安装质量和注意事项。</w:t>
      </w:r>
      <w:r w:rsidRPr="00DB4A8E">
        <w:rPr>
          <w:sz w:val="24"/>
        </w:rPr>
        <w:br w:type="page"/>
      </w:r>
    </w:p>
    <w:p w14:paraId="407AD153" w14:textId="3E6CF9E6" w:rsidR="00DB43BA" w:rsidRPr="00DB4A8E" w:rsidRDefault="00DB43BA" w:rsidP="00F574B8">
      <w:pPr>
        <w:pStyle w:val="afd"/>
      </w:pPr>
      <w:bookmarkStart w:id="112" w:name="_Toc33795913"/>
      <w:bookmarkStart w:id="113" w:name="_Toc33797365"/>
      <w:bookmarkStart w:id="114" w:name="_Toc17116706"/>
      <w:bookmarkStart w:id="115" w:name="_Toc28013171"/>
      <w:bookmarkEnd w:id="98"/>
      <w:bookmarkEnd w:id="99"/>
      <w:r w:rsidRPr="00DB4A8E">
        <w:lastRenderedPageBreak/>
        <w:t>7</w:t>
      </w:r>
      <w:r w:rsidR="00553197">
        <w:rPr>
          <w:rFonts w:hint="eastAsia"/>
          <w:b w:val="0"/>
          <w:bCs w:val="0"/>
        </w:rPr>
        <w:t xml:space="preserve">　</w:t>
      </w:r>
      <w:r w:rsidRPr="00DB4A8E">
        <w:rPr>
          <w:rFonts w:hint="eastAsia"/>
        </w:rPr>
        <w:t>调适、检验与验收</w:t>
      </w:r>
      <w:bookmarkEnd w:id="112"/>
      <w:bookmarkEnd w:id="113"/>
    </w:p>
    <w:p w14:paraId="42BD4215" w14:textId="75BBB682" w:rsidR="00DB43BA" w:rsidRPr="00DB4A8E" w:rsidRDefault="00DB43BA" w:rsidP="00F574B8">
      <w:pPr>
        <w:pStyle w:val="afe"/>
      </w:pPr>
      <w:bookmarkStart w:id="116" w:name="_Toc33795914"/>
      <w:bookmarkStart w:id="117" w:name="_Toc33797366"/>
      <w:r w:rsidRPr="00DB4A8E">
        <w:t>7.1</w:t>
      </w:r>
      <w:r w:rsidR="00553197">
        <w:rPr>
          <w:rFonts w:hint="eastAsia"/>
          <w:b w:val="0"/>
          <w:bCs/>
          <w:kern w:val="44"/>
          <w:sz w:val="30"/>
          <w:szCs w:val="44"/>
        </w:rPr>
        <w:t xml:space="preserve">　</w:t>
      </w:r>
      <w:r w:rsidRPr="00DB4A8E">
        <w:rPr>
          <w:rFonts w:hint="eastAsia"/>
        </w:rPr>
        <w:t>一般规定</w:t>
      </w:r>
      <w:bookmarkEnd w:id="116"/>
      <w:bookmarkEnd w:id="117"/>
    </w:p>
    <w:p w14:paraId="719CECCD" w14:textId="77777777" w:rsidR="00DB43BA" w:rsidRPr="00DB4A8E" w:rsidRDefault="00DB43BA" w:rsidP="00DB43BA">
      <w:pPr>
        <w:snapToGrid w:val="0"/>
        <w:spacing w:line="440" w:lineRule="atLeast"/>
        <w:rPr>
          <w:sz w:val="24"/>
        </w:rPr>
      </w:pPr>
      <w:r w:rsidRPr="00DB4A8E">
        <w:rPr>
          <w:b/>
          <w:sz w:val="24"/>
        </w:rPr>
        <w:t>7.1.1</w:t>
      </w:r>
      <w:r w:rsidRPr="00DB4A8E">
        <w:rPr>
          <w:sz w:val="24"/>
        </w:rPr>
        <w:t xml:space="preserve"> </w:t>
      </w:r>
      <w:r w:rsidRPr="00DB4A8E">
        <w:rPr>
          <w:rFonts w:hint="eastAsia"/>
          <w:sz w:val="24"/>
        </w:rPr>
        <w:t>PVT</w:t>
      </w:r>
      <w:r w:rsidRPr="00DB4A8E">
        <w:rPr>
          <w:sz w:val="24"/>
        </w:rPr>
        <w:t>热泵</w:t>
      </w:r>
      <w:r w:rsidRPr="00DB4A8E">
        <w:rPr>
          <w:rFonts w:hint="eastAsia"/>
          <w:sz w:val="24"/>
        </w:rPr>
        <w:t>系统安装完成后，应进行系统调适。</w:t>
      </w:r>
    </w:p>
    <w:p w14:paraId="2C357820" w14:textId="4EF1B6C8"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003A1D0D">
        <w:rPr>
          <w:rFonts w:hint="eastAsia"/>
          <w:b/>
          <w:sz w:val="24"/>
        </w:rPr>
        <w:t>P</w:t>
      </w:r>
      <w:r w:rsidR="00E01459" w:rsidRPr="00DB4A8E">
        <w:rPr>
          <w:sz w:val="24"/>
        </w:rPr>
        <w:t>VT</w:t>
      </w:r>
      <w:r w:rsidR="00E01459" w:rsidRPr="00DB4A8E">
        <w:rPr>
          <w:rFonts w:hint="eastAsia"/>
          <w:sz w:val="24"/>
        </w:rPr>
        <w:t>热泵系统安装完成后、验收前需要对系统进行调适，包括冷剂管路坡度、</w:t>
      </w:r>
      <w:r w:rsidR="00E01459" w:rsidRPr="00DB4A8E">
        <w:rPr>
          <w:rFonts w:hint="eastAsia"/>
          <w:sz w:val="24"/>
        </w:rPr>
        <w:t>U</w:t>
      </w:r>
      <w:proofErr w:type="gramStart"/>
      <w:r w:rsidR="00E01459" w:rsidRPr="00DB4A8E">
        <w:rPr>
          <w:rFonts w:hint="eastAsia"/>
          <w:sz w:val="24"/>
        </w:rPr>
        <w:t>型管等</w:t>
      </w:r>
      <w:proofErr w:type="gramEnd"/>
      <w:r w:rsidR="00E01459" w:rsidRPr="00DB4A8E">
        <w:rPr>
          <w:rFonts w:hint="eastAsia"/>
          <w:sz w:val="24"/>
        </w:rPr>
        <w:t>特殊检查、水系统集气和排气检查、管道内吹灰清污、打压检漏、抽真空、充注制冷剂、电力系统调试、监测控制系统调试、</w:t>
      </w:r>
      <w:r w:rsidR="00E01459" w:rsidRPr="00DB4A8E">
        <w:rPr>
          <w:rFonts w:hint="eastAsia"/>
          <w:sz w:val="24"/>
        </w:rPr>
        <w:t>P</w:t>
      </w:r>
      <w:r w:rsidR="00E01459" w:rsidRPr="00DB4A8E">
        <w:rPr>
          <w:sz w:val="24"/>
        </w:rPr>
        <w:t>VT</w:t>
      </w:r>
      <w:r w:rsidR="00E01459" w:rsidRPr="00DB4A8E">
        <w:rPr>
          <w:rFonts w:hint="eastAsia"/>
          <w:sz w:val="24"/>
        </w:rPr>
        <w:t>热泵系统试运行等。</w:t>
      </w:r>
    </w:p>
    <w:p w14:paraId="1A4E1CA6" w14:textId="2A2F82F1" w:rsidR="00DB43BA" w:rsidRPr="00DB4A8E" w:rsidRDefault="00DB43BA" w:rsidP="00DB43BA">
      <w:pPr>
        <w:snapToGrid w:val="0"/>
        <w:spacing w:line="440" w:lineRule="atLeast"/>
        <w:rPr>
          <w:sz w:val="24"/>
        </w:rPr>
      </w:pPr>
      <w:r w:rsidRPr="00DB4A8E">
        <w:rPr>
          <w:rFonts w:hint="eastAsia"/>
          <w:b/>
          <w:bCs/>
          <w:sz w:val="24"/>
        </w:rPr>
        <w:t>7</w:t>
      </w:r>
      <w:r w:rsidRPr="00DB4A8E">
        <w:rPr>
          <w:b/>
          <w:bCs/>
          <w:sz w:val="24"/>
        </w:rPr>
        <w:t>.1.2</w:t>
      </w:r>
      <w:r w:rsidRPr="00DB4A8E">
        <w:rPr>
          <w:sz w:val="24"/>
        </w:rPr>
        <w:t xml:space="preserve"> </w:t>
      </w:r>
      <w:r w:rsidRPr="00DB4A8E">
        <w:rPr>
          <w:rFonts w:hint="eastAsia"/>
          <w:sz w:val="24"/>
        </w:rPr>
        <w:t>P</w:t>
      </w:r>
      <w:r w:rsidRPr="00DB4A8E">
        <w:rPr>
          <w:sz w:val="24"/>
        </w:rPr>
        <w:t>VT</w:t>
      </w:r>
      <w:r w:rsidRPr="00DB4A8E">
        <w:rPr>
          <w:rFonts w:hint="eastAsia"/>
          <w:sz w:val="24"/>
        </w:rPr>
        <w:t>热泵系统工程的调适和检验应由施工单位负责，监理单位监督，设计、建设单位与设备厂家和供应商等单位参与。</w:t>
      </w:r>
    </w:p>
    <w:p w14:paraId="41ADC88C" w14:textId="3D557DC8" w:rsidR="00DB43BA" w:rsidRPr="00DB4A8E" w:rsidRDefault="00DB43BA" w:rsidP="00DB43BA">
      <w:pPr>
        <w:snapToGrid w:val="0"/>
        <w:spacing w:line="440" w:lineRule="atLeast"/>
        <w:ind w:firstLineChars="200" w:firstLine="482"/>
        <w:rPr>
          <w:b/>
          <w:sz w:val="24"/>
        </w:rPr>
      </w:pPr>
      <w:r w:rsidRPr="00DB4A8E">
        <w:rPr>
          <w:rFonts w:hint="eastAsia"/>
          <w:b/>
          <w:sz w:val="24"/>
        </w:rPr>
        <w:t>【条文说明】</w:t>
      </w:r>
      <w:r w:rsidRPr="00DB4A8E">
        <w:rPr>
          <w:rFonts w:hint="eastAsia"/>
          <w:sz w:val="24"/>
        </w:rPr>
        <w:t>P</w:t>
      </w:r>
      <w:r w:rsidRPr="00DB4A8E">
        <w:rPr>
          <w:sz w:val="24"/>
        </w:rPr>
        <w:t>VT</w:t>
      </w:r>
      <w:r w:rsidRPr="00DB4A8E">
        <w:rPr>
          <w:sz w:val="24"/>
        </w:rPr>
        <w:t>热泵工程的系统</w:t>
      </w:r>
      <w:r w:rsidRPr="00DB4A8E">
        <w:rPr>
          <w:rFonts w:hint="eastAsia"/>
          <w:sz w:val="24"/>
        </w:rPr>
        <w:t>调适</w:t>
      </w:r>
      <w:r w:rsidRPr="00DB4A8E">
        <w:rPr>
          <w:sz w:val="24"/>
        </w:rPr>
        <w:t>，应以施工单位为主，监</w:t>
      </w:r>
      <w:r w:rsidR="00FB6A79">
        <w:rPr>
          <w:rFonts w:hint="eastAsia"/>
          <w:sz w:val="24"/>
        </w:rPr>
        <w:t>理</w:t>
      </w:r>
      <w:r w:rsidRPr="00DB4A8E">
        <w:rPr>
          <w:sz w:val="24"/>
        </w:rPr>
        <w:t>单位监督，设计单位、建设单位、设备厂家和供应商等参与配合。设计单位除应提供工程设计的参数外，还应对</w:t>
      </w:r>
      <w:r w:rsidRPr="00DB4A8E">
        <w:rPr>
          <w:rFonts w:hint="eastAsia"/>
          <w:sz w:val="24"/>
        </w:rPr>
        <w:t>调适</w:t>
      </w:r>
      <w:r w:rsidRPr="00DB4A8E">
        <w:rPr>
          <w:sz w:val="24"/>
        </w:rPr>
        <w:t>过程中出现的问题提出明确的修改意见；监理、建设、厂家和供应商等单位参加调试，既可起到工程的协调作用，又有助于工程的管理和质量的验收。</w:t>
      </w:r>
    </w:p>
    <w:p w14:paraId="42F37E32" w14:textId="77777777" w:rsidR="00DB43BA" w:rsidRPr="00DB4A8E" w:rsidRDefault="00DB43BA" w:rsidP="00DB43BA">
      <w:pPr>
        <w:snapToGrid w:val="0"/>
        <w:spacing w:line="440" w:lineRule="atLeast"/>
        <w:rPr>
          <w:sz w:val="24"/>
        </w:rPr>
      </w:pPr>
      <w:r w:rsidRPr="00DB4A8E">
        <w:rPr>
          <w:b/>
          <w:bCs/>
          <w:sz w:val="24"/>
        </w:rPr>
        <w:t>7.1.3</w:t>
      </w:r>
      <w:r w:rsidRPr="00DB4A8E">
        <w:rPr>
          <w:sz w:val="24"/>
        </w:rPr>
        <w:t xml:space="preserve"> PVT</w:t>
      </w:r>
      <w:r w:rsidRPr="00DB4A8E">
        <w:rPr>
          <w:rFonts w:hint="eastAsia"/>
          <w:sz w:val="24"/>
        </w:rPr>
        <w:t>热泵系统工程竣工验收应由建设单位负责，组织施工、设计、监理等单位共同进行，合格后应办理竣工验收手续。</w:t>
      </w:r>
    </w:p>
    <w:p w14:paraId="123D2E1E" w14:textId="77777777" w:rsidR="00DB43BA" w:rsidRPr="00DB4A8E" w:rsidRDefault="00DB43BA" w:rsidP="00DB43BA">
      <w:pPr>
        <w:snapToGrid w:val="0"/>
        <w:spacing w:line="440" w:lineRule="atLeast"/>
        <w:ind w:firstLineChars="200" w:firstLine="482"/>
        <w:rPr>
          <w:b/>
          <w:sz w:val="24"/>
        </w:rPr>
      </w:pPr>
      <w:r w:rsidRPr="00DB4A8E">
        <w:rPr>
          <w:rFonts w:hint="eastAsia"/>
          <w:b/>
          <w:sz w:val="24"/>
        </w:rPr>
        <w:t>【条文说明】</w:t>
      </w:r>
      <w:r w:rsidRPr="00DB4A8E">
        <w:rPr>
          <w:sz w:val="24"/>
        </w:rPr>
        <w:t>本条文明确规定</w:t>
      </w:r>
      <w:r w:rsidRPr="00DB4A8E">
        <w:rPr>
          <w:rFonts w:hint="eastAsia"/>
          <w:sz w:val="24"/>
        </w:rPr>
        <w:t>P</w:t>
      </w:r>
      <w:r w:rsidRPr="00DB4A8E">
        <w:rPr>
          <w:sz w:val="24"/>
        </w:rPr>
        <w:t>VT</w:t>
      </w:r>
      <w:r w:rsidRPr="00DB4A8E">
        <w:rPr>
          <w:sz w:val="24"/>
        </w:rPr>
        <w:t>热泵工程的验收工作，应以建设单位为主，施工、设计、监理单位配合进行。对于新建建筑的</w:t>
      </w:r>
      <w:r w:rsidRPr="00DB4A8E">
        <w:rPr>
          <w:rFonts w:hint="eastAsia"/>
          <w:sz w:val="24"/>
        </w:rPr>
        <w:t>P</w:t>
      </w:r>
      <w:r w:rsidRPr="00DB4A8E">
        <w:rPr>
          <w:sz w:val="24"/>
        </w:rPr>
        <w:t>VT</w:t>
      </w:r>
      <w:r w:rsidRPr="00DB4A8E">
        <w:rPr>
          <w:sz w:val="24"/>
        </w:rPr>
        <w:t>热泵</w:t>
      </w:r>
      <w:r w:rsidRPr="00DB4A8E">
        <w:rPr>
          <w:rFonts w:hint="eastAsia"/>
          <w:sz w:val="24"/>
        </w:rPr>
        <w:t>系统</w:t>
      </w:r>
      <w:r w:rsidRPr="00DB4A8E">
        <w:rPr>
          <w:sz w:val="24"/>
        </w:rPr>
        <w:t>工程的验收，应作为分项工程纳入建筑整体验收程序。</w:t>
      </w:r>
    </w:p>
    <w:p w14:paraId="501EE23B" w14:textId="495D37A8" w:rsidR="00DB43BA" w:rsidRPr="00DB4A8E" w:rsidRDefault="00DB43BA" w:rsidP="00DB43BA">
      <w:pPr>
        <w:snapToGrid w:val="0"/>
        <w:spacing w:line="440" w:lineRule="atLeast"/>
        <w:rPr>
          <w:sz w:val="24"/>
        </w:rPr>
      </w:pPr>
      <w:r w:rsidRPr="00DB4A8E">
        <w:rPr>
          <w:b/>
          <w:bCs/>
          <w:sz w:val="24"/>
        </w:rPr>
        <w:t>7.1.4</w:t>
      </w:r>
      <w:r w:rsidRPr="00DB4A8E">
        <w:rPr>
          <w:sz w:val="24"/>
        </w:rPr>
        <w:t xml:space="preserve"> PVT</w:t>
      </w:r>
      <w:r w:rsidRPr="00DB4A8E">
        <w:rPr>
          <w:rFonts w:hint="eastAsia"/>
          <w:sz w:val="24"/>
        </w:rPr>
        <w:t>热泵系统工程的</w:t>
      </w:r>
      <w:r w:rsidRPr="00DB4A8E">
        <w:rPr>
          <w:rFonts w:hint="eastAsia"/>
          <w:sz w:val="24"/>
        </w:rPr>
        <w:t>P</w:t>
      </w:r>
      <w:r w:rsidRPr="00DB4A8E">
        <w:rPr>
          <w:sz w:val="24"/>
        </w:rPr>
        <w:t>VT</w:t>
      </w:r>
      <w:r w:rsidRPr="00DB4A8E">
        <w:rPr>
          <w:rFonts w:hint="eastAsia"/>
          <w:sz w:val="24"/>
        </w:rPr>
        <w:t>热泵机组、蓄能系统、输配系统的调适、检验及验收除应执行本技术规程相关规定外，还应</w:t>
      </w:r>
      <w:r w:rsidR="00C47040" w:rsidRPr="00DB4A8E">
        <w:rPr>
          <w:rFonts w:hint="eastAsia"/>
          <w:sz w:val="24"/>
        </w:rPr>
        <w:t>按照</w:t>
      </w:r>
      <w:r w:rsidR="00823D09">
        <w:rPr>
          <w:rFonts w:hint="eastAsia"/>
          <w:sz w:val="24"/>
        </w:rPr>
        <w:t>国家和行业现行标准</w:t>
      </w:r>
      <w:r w:rsidRPr="00DB4A8E">
        <w:rPr>
          <w:rFonts w:hint="eastAsia"/>
          <w:sz w:val="24"/>
        </w:rPr>
        <w:t>《建筑给水排水及采暖工程施工质量验收规范》</w:t>
      </w:r>
      <w:r w:rsidRPr="00DB4A8E">
        <w:rPr>
          <w:sz w:val="24"/>
        </w:rPr>
        <w:t>GB 50242</w:t>
      </w:r>
      <w:r w:rsidRPr="00DB4A8E">
        <w:rPr>
          <w:rFonts w:hint="eastAsia"/>
          <w:sz w:val="24"/>
        </w:rPr>
        <w:t>、《通风与空调工程施工质量验收规范》</w:t>
      </w:r>
      <w:r w:rsidRPr="00DB4A8E">
        <w:rPr>
          <w:sz w:val="24"/>
        </w:rPr>
        <w:t>GB 50243</w:t>
      </w:r>
      <w:r w:rsidRPr="00DB4A8E">
        <w:rPr>
          <w:rFonts w:hint="eastAsia"/>
          <w:sz w:val="24"/>
        </w:rPr>
        <w:t>、</w:t>
      </w:r>
      <w:r w:rsidRPr="00DB4A8E">
        <w:rPr>
          <w:sz w:val="24"/>
        </w:rPr>
        <w:t>《建筑节能工程施工质量验收规范》</w:t>
      </w:r>
      <w:r w:rsidRPr="00DB4A8E">
        <w:rPr>
          <w:sz w:val="24"/>
        </w:rPr>
        <w:t>GB 50411</w:t>
      </w:r>
      <w:r w:rsidRPr="00DB4A8E">
        <w:rPr>
          <w:rFonts w:hint="eastAsia"/>
          <w:sz w:val="24"/>
        </w:rPr>
        <w:t>、《采暖通风与空气调节检测技术规程》</w:t>
      </w:r>
      <w:r w:rsidRPr="00DB4A8E">
        <w:rPr>
          <w:sz w:val="24"/>
        </w:rPr>
        <w:t>JGJ/T 260</w:t>
      </w:r>
      <w:r w:rsidRPr="00DB4A8E">
        <w:rPr>
          <w:rFonts w:hint="eastAsia"/>
          <w:sz w:val="24"/>
        </w:rPr>
        <w:t>和《多联机空调系统工程技术规程》</w:t>
      </w:r>
      <w:r w:rsidRPr="00DB4A8E">
        <w:rPr>
          <w:sz w:val="24"/>
        </w:rPr>
        <w:t>JGJ174</w:t>
      </w:r>
      <w:r w:rsidRPr="00DB4A8E">
        <w:rPr>
          <w:rFonts w:hint="eastAsia"/>
          <w:sz w:val="24"/>
        </w:rPr>
        <w:t>的相关规定</w:t>
      </w:r>
      <w:r w:rsidR="00C47040" w:rsidRPr="00DB4A8E">
        <w:rPr>
          <w:rFonts w:hint="eastAsia"/>
          <w:sz w:val="24"/>
        </w:rPr>
        <w:t>执行</w:t>
      </w:r>
      <w:r w:rsidRPr="00DB4A8E">
        <w:rPr>
          <w:rFonts w:hint="eastAsia"/>
          <w:sz w:val="24"/>
        </w:rPr>
        <w:t>。</w:t>
      </w:r>
    </w:p>
    <w:p w14:paraId="4BD9C727" w14:textId="2CEFB25A" w:rsidR="00DB43BA" w:rsidRPr="00DB4A8E" w:rsidRDefault="00DB43BA" w:rsidP="00DB43BA">
      <w:pPr>
        <w:snapToGrid w:val="0"/>
        <w:spacing w:line="440" w:lineRule="atLeast"/>
        <w:ind w:firstLineChars="200" w:firstLine="482"/>
        <w:rPr>
          <w:b/>
          <w:sz w:val="24"/>
        </w:rPr>
      </w:pPr>
      <w:r w:rsidRPr="00DB4A8E">
        <w:rPr>
          <w:rFonts w:hint="eastAsia"/>
          <w:b/>
          <w:sz w:val="24"/>
        </w:rPr>
        <w:t>【条文说明】</w:t>
      </w:r>
      <w:r w:rsidRPr="00DB4A8E">
        <w:rPr>
          <w:rFonts w:hint="eastAsia"/>
          <w:bCs/>
          <w:sz w:val="24"/>
        </w:rPr>
        <w:t>本条文</w:t>
      </w:r>
      <w:r w:rsidRPr="00DB4A8E">
        <w:rPr>
          <w:sz w:val="24"/>
        </w:rPr>
        <w:t>规定了</w:t>
      </w:r>
      <w:r w:rsidRPr="00DB4A8E">
        <w:rPr>
          <w:rFonts w:hint="eastAsia"/>
          <w:sz w:val="24"/>
        </w:rPr>
        <w:t>P</w:t>
      </w:r>
      <w:r w:rsidRPr="00DB4A8E">
        <w:rPr>
          <w:sz w:val="24"/>
        </w:rPr>
        <w:t>VT</w:t>
      </w:r>
      <w:r w:rsidRPr="00DB4A8E">
        <w:rPr>
          <w:sz w:val="24"/>
        </w:rPr>
        <w:t>热泵系统</w:t>
      </w:r>
      <w:r w:rsidRPr="00DB4A8E">
        <w:rPr>
          <w:rFonts w:hint="eastAsia"/>
          <w:sz w:val="24"/>
        </w:rPr>
        <w:t>工程中的</w:t>
      </w:r>
      <w:r w:rsidRPr="00DB4A8E">
        <w:rPr>
          <w:rFonts w:hint="eastAsia"/>
          <w:sz w:val="24"/>
        </w:rPr>
        <w:t>P</w:t>
      </w:r>
      <w:r w:rsidRPr="00DB4A8E">
        <w:rPr>
          <w:sz w:val="24"/>
        </w:rPr>
        <w:t>VT</w:t>
      </w:r>
      <w:r w:rsidRPr="00DB4A8E">
        <w:rPr>
          <w:rFonts w:hint="eastAsia"/>
          <w:sz w:val="24"/>
        </w:rPr>
        <w:t>热泵机组、蓄能系统、输配系统的调适、检验及验收</w:t>
      </w:r>
      <w:r w:rsidRPr="00DB4A8E">
        <w:rPr>
          <w:sz w:val="24"/>
        </w:rPr>
        <w:t>还应</w:t>
      </w:r>
      <w:r w:rsidR="00A2758E" w:rsidRPr="00DB4A8E">
        <w:rPr>
          <w:rFonts w:hint="eastAsia"/>
          <w:sz w:val="24"/>
        </w:rPr>
        <w:t>按照</w:t>
      </w:r>
      <w:r w:rsidRPr="00DB4A8E">
        <w:rPr>
          <w:sz w:val="24"/>
        </w:rPr>
        <w:t>国家和行业相关技术标的规定</w:t>
      </w:r>
      <w:r w:rsidR="00A2758E" w:rsidRPr="00DB4A8E">
        <w:rPr>
          <w:rFonts w:hint="eastAsia"/>
          <w:sz w:val="24"/>
        </w:rPr>
        <w:t>执行</w:t>
      </w:r>
      <w:r w:rsidRPr="00DB4A8E">
        <w:rPr>
          <w:sz w:val="24"/>
        </w:rPr>
        <w:t>。</w:t>
      </w:r>
      <w:r w:rsidRPr="00DB4A8E">
        <w:rPr>
          <w:rFonts w:hint="eastAsia"/>
          <w:sz w:val="24"/>
        </w:rPr>
        <w:t>P</w:t>
      </w:r>
      <w:r w:rsidRPr="00DB4A8E">
        <w:rPr>
          <w:sz w:val="24"/>
        </w:rPr>
        <w:t>VT</w:t>
      </w:r>
      <w:r w:rsidRPr="00DB4A8E">
        <w:rPr>
          <w:rFonts w:hint="eastAsia"/>
          <w:sz w:val="24"/>
        </w:rPr>
        <w:t>热泵系统工程中的</w:t>
      </w:r>
      <w:r w:rsidRPr="00DB4A8E">
        <w:rPr>
          <w:rFonts w:hint="eastAsia"/>
          <w:sz w:val="24"/>
        </w:rPr>
        <w:t>P</w:t>
      </w:r>
      <w:r w:rsidRPr="00DB4A8E">
        <w:rPr>
          <w:sz w:val="24"/>
        </w:rPr>
        <w:t>VT</w:t>
      </w:r>
      <w:r w:rsidRPr="00DB4A8E">
        <w:rPr>
          <w:rFonts w:hint="eastAsia"/>
          <w:sz w:val="24"/>
        </w:rPr>
        <w:t>热泵机组、蓄能系统、输配系统的主要验收项目包括系统设计图纸和竣工图纸、</w:t>
      </w:r>
      <w:r w:rsidRPr="00DB4A8E">
        <w:rPr>
          <w:sz w:val="24"/>
        </w:rPr>
        <w:t>设备及材料</w:t>
      </w:r>
      <w:r w:rsidRPr="00DB4A8E">
        <w:rPr>
          <w:rFonts w:hint="eastAsia"/>
          <w:sz w:val="24"/>
        </w:rPr>
        <w:t>出厂合格证明及进场检（试）验报告、设备和材料的现场复检报告、隐蔽工程检查和验收记录、设备和管道的安装和检验记录、水系统冲洗和试压试验、设备单机试运行调适、系统试运行与调适等。</w:t>
      </w:r>
      <w:r w:rsidRPr="00DB4A8E">
        <w:rPr>
          <w:sz w:val="24"/>
        </w:rPr>
        <w:t>以上检验和测试项目在上述相关标准中已经有较详细的规定，均应遵照执行，本标准不再过多赘述。</w:t>
      </w:r>
    </w:p>
    <w:p w14:paraId="7CB9F536" w14:textId="13C73282" w:rsidR="00DB43BA" w:rsidRPr="00DB4A8E" w:rsidRDefault="00DB43BA" w:rsidP="00DB43BA">
      <w:pPr>
        <w:snapToGrid w:val="0"/>
        <w:spacing w:line="440" w:lineRule="atLeast"/>
        <w:rPr>
          <w:sz w:val="24"/>
        </w:rPr>
      </w:pPr>
      <w:r w:rsidRPr="00DB4A8E">
        <w:rPr>
          <w:b/>
          <w:bCs/>
          <w:sz w:val="24"/>
        </w:rPr>
        <w:t xml:space="preserve">7.1.5 </w:t>
      </w:r>
      <w:r w:rsidRPr="00DB4A8E">
        <w:rPr>
          <w:sz w:val="24"/>
        </w:rPr>
        <w:t>PVT</w:t>
      </w:r>
      <w:r w:rsidRPr="00DB4A8E">
        <w:rPr>
          <w:rFonts w:hint="eastAsia"/>
          <w:sz w:val="24"/>
        </w:rPr>
        <w:t>热泵系统工程的电气工程、监测和控制工程调试验收除应执行本技术规程相</w:t>
      </w:r>
      <w:r w:rsidRPr="00DB4A8E">
        <w:rPr>
          <w:rFonts w:hint="eastAsia"/>
          <w:sz w:val="24"/>
        </w:rPr>
        <w:lastRenderedPageBreak/>
        <w:t>关规定外，还应符合国家</w:t>
      </w:r>
      <w:r w:rsidR="00823D09" w:rsidRPr="00DB4A8E">
        <w:rPr>
          <w:rFonts w:hint="eastAsia"/>
          <w:sz w:val="24"/>
        </w:rPr>
        <w:t>现行</w:t>
      </w:r>
      <w:r w:rsidRPr="00DB4A8E">
        <w:rPr>
          <w:rFonts w:hint="eastAsia"/>
          <w:sz w:val="24"/>
        </w:rPr>
        <w:t>标准《建筑电气工程施工质量验收规范》</w:t>
      </w:r>
      <w:r w:rsidRPr="00DB4A8E">
        <w:rPr>
          <w:sz w:val="24"/>
        </w:rPr>
        <w:t>GB 50303</w:t>
      </w:r>
      <w:r w:rsidRPr="00DB4A8E">
        <w:rPr>
          <w:rFonts w:hint="eastAsia"/>
          <w:sz w:val="24"/>
        </w:rPr>
        <w:t>、《电气装置安装工程电气设备交接试验标准》</w:t>
      </w:r>
      <w:r w:rsidRPr="00DB4A8E">
        <w:rPr>
          <w:sz w:val="24"/>
        </w:rPr>
        <w:t>GB 50150</w:t>
      </w:r>
      <w:r w:rsidRPr="00DB4A8E">
        <w:rPr>
          <w:rFonts w:hint="eastAsia"/>
          <w:sz w:val="24"/>
        </w:rPr>
        <w:t>、《电气装置安装工程低压电器施工及验收规范》</w:t>
      </w:r>
      <w:r w:rsidRPr="00DB4A8E">
        <w:rPr>
          <w:sz w:val="24"/>
        </w:rPr>
        <w:t>GB 50254</w:t>
      </w:r>
      <w:r w:rsidRPr="00DB4A8E">
        <w:rPr>
          <w:rFonts w:hint="eastAsia"/>
          <w:sz w:val="24"/>
        </w:rPr>
        <w:t>、</w:t>
      </w:r>
      <w:r w:rsidRPr="00DB4A8E">
        <w:rPr>
          <w:sz w:val="24"/>
        </w:rPr>
        <w:t>《光伏发电工程验收规范》</w:t>
      </w:r>
      <w:r w:rsidRPr="00DB4A8E">
        <w:rPr>
          <w:sz w:val="24"/>
        </w:rPr>
        <w:t>GB 50796</w:t>
      </w:r>
      <w:r w:rsidRPr="00DB4A8E">
        <w:rPr>
          <w:rFonts w:hint="eastAsia"/>
          <w:sz w:val="24"/>
        </w:rPr>
        <w:t>和《自动化仪表工程施工质量验收规范》</w:t>
      </w:r>
      <w:r w:rsidRPr="00DB4A8E">
        <w:rPr>
          <w:sz w:val="24"/>
        </w:rPr>
        <w:t>GB 50131</w:t>
      </w:r>
      <w:r w:rsidRPr="00DB4A8E">
        <w:rPr>
          <w:rFonts w:hint="eastAsia"/>
          <w:sz w:val="24"/>
        </w:rPr>
        <w:t>有关规定。</w:t>
      </w:r>
    </w:p>
    <w:p w14:paraId="050114DA" w14:textId="67756C10" w:rsidR="00DB43BA" w:rsidRPr="00DB4A8E" w:rsidRDefault="00DB43BA" w:rsidP="00DB43BA">
      <w:pPr>
        <w:snapToGrid w:val="0"/>
        <w:spacing w:line="440" w:lineRule="atLeast"/>
        <w:ind w:firstLineChars="200" w:firstLine="482"/>
        <w:rPr>
          <w:b/>
          <w:sz w:val="24"/>
        </w:rPr>
      </w:pPr>
      <w:r w:rsidRPr="00DB4A8E">
        <w:rPr>
          <w:rFonts w:hint="eastAsia"/>
          <w:b/>
          <w:sz w:val="24"/>
        </w:rPr>
        <w:t>【条文说明】</w:t>
      </w:r>
      <w:r w:rsidRPr="00DB4A8E">
        <w:rPr>
          <w:sz w:val="24"/>
        </w:rPr>
        <w:t>本条文规定了</w:t>
      </w:r>
      <w:r w:rsidRPr="00DB4A8E">
        <w:rPr>
          <w:rFonts w:hint="eastAsia"/>
          <w:sz w:val="24"/>
        </w:rPr>
        <w:t>P</w:t>
      </w:r>
      <w:r w:rsidRPr="00DB4A8E">
        <w:rPr>
          <w:sz w:val="24"/>
        </w:rPr>
        <w:t>VT</w:t>
      </w:r>
      <w:r w:rsidRPr="00DB4A8E">
        <w:rPr>
          <w:rFonts w:hint="eastAsia"/>
          <w:sz w:val="24"/>
        </w:rPr>
        <w:t>热泵系统工程</w:t>
      </w:r>
      <w:r w:rsidRPr="00DB4A8E">
        <w:rPr>
          <w:sz w:val="24"/>
        </w:rPr>
        <w:t>中电气系统</w:t>
      </w:r>
      <w:r w:rsidRPr="00DB4A8E">
        <w:rPr>
          <w:rFonts w:hint="eastAsia"/>
          <w:sz w:val="24"/>
        </w:rPr>
        <w:t>、监测和控制</w:t>
      </w:r>
      <w:r w:rsidRPr="00DB4A8E">
        <w:rPr>
          <w:sz w:val="24"/>
        </w:rPr>
        <w:t>系统的调试验收还应</w:t>
      </w:r>
      <w:r w:rsidR="00A2758E" w:rsidRPr="00DB4A8E">
        <w:rPr>
          <w:rFonts w:hint="eastAsia"/>
          <w:sz w:val="24"/>
        </w:rPr>
        <w:t>按照</w:t>
      </w:r>
      <w:r w:rsidRPr="00DB4A8E">
        <w:rPr>
          <w:sz w:val="24"/>
        </w:rPr>
        <w:t>国家和行业相关技术标准的规定</w:t>
      </w:r>
      <w:r w:rsidR="00A2758E" w:rsidRPr="00DB4A8E">
        <w:rPr>
          <w:rFonts w:hint="eastAsia"/>
          <w:sz w:val="24"/>
        </w:rPr>
        <w:t>执行</w:t>
      </w:r>
      <w:r w:rsidRPr="00DB4A8E">
        <w:rPr>
          <w:sz w:val="24"/>
        </w:rPr>
        <w:t>。电气工程的主要验收项目包括电气设备和材料检验、</w:t>
      </w:r>
      <w:r w:rsidRPr="00DB4A8E">
        <w:rPr>
          <w:rFonts w:hint="eastAsia"/>
          <w:sz w:val="24"/>
        </w:rPr>
        <w:t>光伏系统性能测试、</w:t>
      </w:r>
      <w:r w:rsidRPr="00DB4A8E">
        <w:rPr>
          <w:sz w:val="24"/>
        </w:rPr>
        <w:t>电源质量测试、配电箱（柜）等电气装置安装与连线、配电线路安装敷设与连线、剩余电流动作的保护装置测试、电气绝缘电阻测试和防雷接地等一系列的检验和测试。</w:t>
      </w:r>
      <w:r w:rsidRPr="00DB4A8E">
        <w:rPr>
          <w:rFonts w:hint="eastAsia"/>
          <w:sz w:val="24"/>
        </w:rPr>
        <w:t>监测和控制</w:t>
      </w:r>
      <w:r w:rsidRPr="00DB4A8E">
        <w:rPr>
          <w:sz w:val="24"/>
        </w:rPr>
        <w:t>工程主要验收项目包括传感器</w:t>
      </w:r>
      <w:r w:rsidRPr="00DB4A8E">
        <w:rPr>
          <w:rFonts w:hint="eastAsia"/>
          <w:sz w:val="24"/>
        </w:rPr>
        <w:t>、</w:t>
      </w:r>
      <w:r w:rsidRPr="00DB4A8E">
        <w:rPr>
          <w:sz w:val="24"/>
        </w:rPr>
        <w:t>控制器等器件验证和安装、线路敷设与接线、电气绝缘电阻测试、通信和信号传输检测、传感器信号精度测试以及</w:t>
      </w:r>
      <w:proofErr w:type="gramStart"/>
      <w:r w:rsidRPr="00DB4A8E">
        <w:rPr>
          <w:rFonts w:hint="eastAsia"/>
          <w:sz w:val="24"/>
        </w:rPr>
        <w:t>系</w:t>
      </w:r>
      <w:r w:rsidRPr="00DB4A8E">
        <w:rPr>
          <w:sz w:val="24"/>
        </w:rPr>
        <w:t>运行</w:t>
      </w:r>
      <w:proofErr w:type="gramEnd"/>
      <w:r w:rsidRPr="00DB4A8E">
        <w:rPr>
          <w:rFonts w:hint="eastAsia"/>
          <w:sz w:val="24"/>
        </w:rPr>
        <w:t>参数监测与</w:t>
      </w:r>
      <w:r w:rsidRPr="00DB4A8E">
        <w:rPr>
          <w:sz w:val="24"/>
        </w:rPr>
        <w:t>控制功能的完整性测试。以上检验和测试项目在上述相关标准中已经有较详细的规定，均应遵照执行，本标准不再赘述。</w:t>
      </w:r>
    </w:p>
    <w:p w14:paraId="1589A8F8" w14:textId="5BE95854" w:rsidR="00DB43BA" w:rsidRPr="00DB4A8E" w:rsidRDefault="00DB43BA" w:rsidP="00F574B8">
      <w:pPr>
        <w:pStyle w:val="afe"/>
      </w:pPr>
      <w:bookmarkStart w:id="118" w:name="_Toc33795915"/>
      <w:bookmarkStart w:id="119" w:name="_Toc33797367"/>
      <w:r w:rsidRPr="00DB4A8E">
        <w:t>7.2</w:t>
      </w:r>
      <w:r w:rsidR="00553197">
        <w:rPr>
          <w:rFonts w:hint="eastAsia"/>
          <w:b w:val="0"/>
          <w:bCs/>
          <w:kern w:val="44"/>
          <w:sz w:val="30"/>
          <w:szCs w:val="44"/>
        </w:rPr>
        <w:t xml:space="preserve">　</w:t>
      </w:r>
      <w:r w:rsidRPr="00DB4A8E">
        <w:rPr>
          <w:rFonts w:hint="eastAsia"/>
        </w:rPr>
        <w:t>调适</w:t>
      </w:r>
      <w:bookmarkEnd w:id="118"/>
      <w:bookmarkEnd w:id="119"/>
    </w:p>
    <w:p w14:paraId="5D23E74B" w14:textId="77777777" w:rsidR="00DB43BA" w:rsidRPr="00DB4A8E" w:rsidRDefault="00DB43BA" w:rsidP="00DB43BA">
      <w:pPr>
        <w:snapToGrid w:val="0"/>
        <w:spacing w:line="440" w:lineRule="atLeast"/>
        <w:rPr>
          <w:sz w:val="24"/>
        </w:rPr>
      </w:pPr>
      <w:r w:rsidRPr="00DB4A8E">
        <w:rPr>
          <w:rFonts w:hint="eastAsia"/>
          <w:b/>
          <w:sz w:val="24"/>
        </w:rPr>
        <w:t>7</w:t>
      </w:r>
      <w:r w:rsidRPr="00DB4A8E">
        <w:rPr>
          <w:b/>
          <w:sz w:val="24"/>
        </w:rPr>
        <w:t xml:space="preserve">.2.1 </w:t>
      </w:r>
      <w:r w:rsidRPr="00DB4A8E">
        <w:rPr>
          <w:rFonts w:hint="eastAsia"/>
          <w:sz w:val="24"/>
        </w:rPr>
        <w:t>系统调适所使用的测量仪器和仪表，性能应稳定可靠，其精度等级及最小分度值应满足检测要求。</w:t>
      </w:r>
    </w:p>
    <w:p w14:paraId="456D00BD" w14:textId="77777777" w:rsidR="00DB43BA" w:rsidRPr="00DB4A8E" w:rsidRDefault="00DB43BA" w:rsidP="00DB43BA">
      <w:pPr>
        <w:snapToGrid w:val="0"/>
        <w:spacing w:line="440" w:lineRule="atLeast"/>
        <w:ind w:firstLine="482"/>
        <w:rPr>
          <w:sz w:val="24"/>
        </w:rPr>
      </w:pPr>
      <w:r w:rsidRPr="00DB4A8E">
        <w:rPr>
          <w:rFonts w:hint="eastAsia"/>
          <w:b/>
          <w:sz w:val="24"/>
        </w:rPr>
        <w:t>【条文说明】</w:t>
      </w:r>
      <w:r w:rsidRPr="00DB4A8E">
        <w:rPr>
          <w:rFonts w:hint="eastAsia"/>
          <w:sz w:val="24"/>
        </w:rPr>
        <w:t>为了检测设备及系统运行状况是否达到设计要求，各测量仪器和仪表应符合国家计量法规及检定规程的规定。</w:t>
      </w:r>
    </w:p>
    <w:p w14:paraId="01C219FF" w14:textId="6085F916" w:rsidR="00DB43BA" w:rsidRPr="00DB4A8E" w:rsidRDefault="00DB43BA" w:rsidP="00DB43BA">
      <w:pPr>
        <w:snapToGrid w:val="0"/>
        <w:spacing w:line="440" w:lineRule="atLeast"/>
        <w:rPr>
          <w:sz w:val="24"/>
        </w:rPr>
      </w:pPr>
      <w:r w:rsidRPr="00DB4A8E">
        <w:rPr>
          <w:b/>
          <w:sz w:val="24"/>
        </w:rPr>
        <w:t>7.2.2</w:t>
      </w:r>
      <w:r w:rsidRPr="00DB4A8E">
        <w:rPr>
          <w:sz w:val="24"/>
        </w:rPr>
        <w:t xml:space="preserve"> </w:t>
      </w:r>
      <w:r w:rsidRPr="00DB4A8E">
        <w:rPr>
          <w:rFonts w:hint="eastAsia"/>
          <w:sz w:val="24"/>
        </w:rPr>
        <w:t>PVT</w:t>
      </w:r>
      <w:r w:rsidRPr="00DB4A8E">
        <w:rPr>
          <w:sz w:val="24"/>
        </w:rPr>
        <w:t>热泵系统</w:t>
      </w:r>
      <w:proofErr w:type="gramStart"/>
      <w:r w:rsidRPr="00DB4A8E">
        <w:rPr>
          <w:sz w:val="24"/>
        </w:rPr>
        <w:t>调适应</w:t>
      </w:r>
      <w:proofErr w:type="gramEnd"/>
      <w:r w:rsidRPr="00DB4A8E">
        <w:rPr>
          <w:sz w:val="24"/>
        </w:rPr>
        <w:t>包括</w:t>
      </w:r>
      <w:r w:rsidR="006B3EBB" w:rsidRPr="00DB4A8E">
        <w:rPr>
          <w:rFonts w:hint="eastAsia"/>
          <w:sz w:val="24"/>
        </w:rPr>
        <w:t>安装质量检查、</w:t>
      </w:r>
      <w:r w:rsidRPr="00DB4A8E">
        <w:rPr>
          <w:rFonts w:hint="eastAsia"/>
          <w:sz w:val="24"/>
        </w:rPr>
        <w:t>水压试验、冲洗试验、系统</w:t>
      </w:r>
      <w:r w:rsidRPr="00DB4A8E">
        <w:rPr>
          <w:sz w:val="24"/>
        </w:rPr>
        <w:t>设备</w:t>
      </w:r>
      <w:r w:rsidRPr="00DB4A8E">
        <w:rPr>
          <w:rFonts w:hint="eastAsia"/>
          <w:sz w:val="24"/>
        </w:rPr>
        <w:t>单机</w:t>
      </w:r>
      <w:r w:rsidRPr="00DB4A8E">
        <w:rPr>
          <w:sz w:val="24"/>
        </w:rPr>
        <w:t>调适</w:t>
      </w:r>
      <w:r w:rsidRPr="00DB4A8E">
        <w:rPr>
          <w:rFonts w:hint="eastAsia"/>
          <w:sz w:val="24"/>
        </w:rPr>
        <w:t>、水系统运行调适、系统蓄能运行调适</w:t>
      </w:r>
      <w:r w:rsidRPr="00DB4A8E">
        <w:rPr>
          <w:sz w:val="24"/>
        </w:rPr>
        <w:t>和系统</w:t>
      </w:r>
      <w:r w:rsidRPr="00DB4A8E">
        <w:rPr>
          <w:rFonts w:hint="eastAsia"/>
          <w:sz w:val="24"/>
        </w:rPr>
        <w:t>联合运行</w:t>
      </w:r>
      <w:r w:rsidRPr="00DB4A8E">
        <w:rPr>
          <w:sz w:val="24"/>
        </w:rPr>
        <w:t>调适</w:t>
      </w:r>
      <w:r w:rsidRPr="00DB4A8E">
        <w:rPr>
          <w:rFonts w:hint="eastAsia"/>
          <w:sz w:val="24"/>
        </w:rPr>
        <w:t>，</w:t>
      </w:r>
      <w:r w:rsidRPr="00DB4A8E">
        <w:rPr>
          <w:sz w:val="24"/>
        </w:rPr>
        <w:t>系统联动</w:t>
      </w:r>
      <w:proofErr w:type="gramStart"/>
      <w:r w:rsidRPr="00DB4A8E">
        <w:rPr>
          <w:sz w:val="24"/>
        </w:rPr>
        <w:t>调适应</w:t>
      </w:r>
      <w:proofErr w:type="gramEnd"/>
      <w:r w:rsidRPr="00DB4A8E">
        <w:rPr>
          <w:sz w:val="24"/>
        </w:rPr>
        <w:t>按照实际运行工况进行。</w:t>
      </w:r>
    </w:p>
    <w:p w14:paraId="0E6BFC1E" w14:textId="66BAB0BF" w:rsidR="00DB43BA" w:rsidRPr="00DB4A8E" w:rsidRDefault="00DB43BA" w:rsidP="00DB43BA">
      <w:pPr>
        <w:snapToGrid w:val="0"/>
        <w:spacing w:line="440" w:lineRule="atLeast"/>
        <w:ind w:firstLine="482"/>
        <w:rPr>
          <w:b/>
          <w:sz w:val="24"/>
        </w:rPr>
      </w:pPr>
      <w:r w:rsidRPr="00DB4A8E">
        <w:rPr>
          <w:rFonts w:hint="eastAsia"/>
          <w:b/>
          <w:sz w:val="24"/>
        </w:rPr>
        <w:t>【条文说明】</w:t>
      </w:r>
      <w:r w:rsidRPr="00DB4A8E">
        <w:rPr>
          <w:sz w:val="24"/>
        </w:rPr>
        <w:t>本条文对</w:t>
      </w:r>
      <w:r w:rsidRPr="00DB4A8E">
        <w:rPr>
          <w:rFonts w:hint="eastAsia"/>
          <w:sz w:val="24"/>
        </w:rPr>
        <w:t>P</w:t>
      </w:r>
      <w:r w:rsidRPr="00DB4A8E">
        <w:rPr>
          <w:sz w:val="24"/>
        </w:rPr>
        <w:t>VT</w:t>
      </w:r>
      <w:r w:rsidRPr="00DB4A8E">
        <w:rPr>
          <w:sz w:val="24"/>
        </w:rPr>
        <w:t>热泵</w:t>
      </w:r>
      <w:r w:rsidRPr="00DB4A8E">
        <w:rPr>
          <w:rFonts w:hint="eastAsia"/>
          <w:sz w:val="24"/>
        </w:rPr>
        <w:t>系统</w:t>
      </w:r>
      <w:r w:rsidRPr="00DB4A8E">
        <w:rPr>
          <w:sz w:val="24"/>
        </w:rPr>
        <w:t>工程的试运行和调试过程中必要的</w:t>
      </w:r>
      <w:r w:rsidRPr="00DB4A8E">
        <w:rPr>
          <w:rFonts w:hint="eastAsia"/>
          <w:sz w:val="24"/>
        </w:rPr>
        <w:t>调</w:t>
      </w:r>
      <w:proofErr w:type="gramStart"/>
      <w:r w:rsidRPr="00DB4A8E">
        <w:rPr>
          <w:rFonts w:hint="eastAsia"/>
          <w:sz w:val="24"/>
        </w:rPr>
        <w:t>适</w:t>
      </w:r>
      <w:r w:rsidRPr="00DB4A8E">
        <w:rPr>
          <w:sz w:val="24"/>
        </w:rPr>
        <w:t>项目</w:t>
      </w:r>
      <w:proofErr w:type="gramEnd"/>
      <w:r w:rsidRPr="00DB4A8E">
        <w:rPr>
          <w:sz w:val="24"/>
        </w:rPr>
        <w:t>进行界定，以满足工程追溯检查和验收的需要。</w:t>
      </w:r>
      <w:r w:rsidRPr="00DB4A8E">
        <w:rPr>
          <w:rFonts w:hint="eastAsia"/>
          <w:sz w:val="24"/>
        </w:rPr>
        <w:t>P</w:t>
      </w:r>
      <w:r w:rsidRPr="00DB4A8E">
        <w:rPr>
          <w:sz w:val="24"/>
        </w:rPr>
        <w:t>VT</w:t>
      </w:r>
      <w:r w:rsidRPr="00DB4A8E">
        <w:rPr>
          <w:rFonts w:hint="eastAsia"/>
          <w:sz w:val="24"/>
        </w:rPr>
        <w:t>热泵系统工程</w:t>
      </w:r>
      <w:r w:rsidRPr="00DB4A8E">
        <w:rPr>
          <w:sz w:val="24"/>
        </w:rPr>
        <w:t>的</w:t>
      </w:r>
      <w:r w:rsidRPr="00DB4A8E">
        <w:rPr>
          <w:rFonts w:hint="eastAsia"/>
          <w:sz w:val="24"/>
        </w:rPr>
        <w:t>调适</w:t>
      </w:r>
      <w:r w:rsidRPr="00DB4A8E">
        <w:rPr>
          <w:sz w:val="24"/>
        </w:rPr>
        <w:t>过程应严格按照</w:t>
      </w:r>
      <w:r w:rsidR="006D0648" w:rsidRPr="00DB4A8E">
        <w:rPr>
          <w:rFonts w:hint="eastAsia"/>
          <w:sz w:val="24"/>
        </w:rPr>
        <w:t>安装质量检查—</w:t>
      </w:r>
      <w:r w:rsidRPr="00DB4A8E">
        <w:rPr>
          <w:sz w:val="24"/>
        </w:rPr>
        <w:t>水压试验</w:t>
      </w:r>
      <w:r w:rsidRPr="00DB4A8E">
        <w:rPr>
          <w:sz w:val="24"/>
        </w:rPr>
        <w:t>—</w:t>
      </w:r>
      <w:r w:rsidRPr="00DB4A8E">
        <w:rPr>
          <w:sz w:val="24"/>
        </w:rPr>
        <w:t>冲洗试验</w:t>
      </w:r>
      <w:r w:rsidRPr="00DB4A8E">
        <w:rPr>
          <w:sz w:val="24"/>
        </w:rPr>
        <w:t>—</w:t>
      </w:r>
      <w:r w:rsidRPr="00DB4A8E">
        <w:rPr>
          <w:rFonts w:hint="eastAsia"/>
          <w:sz w:val="24"/>
        </w:rPr>
        <w:t>系统</w:t>
      </w:r>
      <w:r w:rsidRPr="00DB4A8E">
        <w:rPr>
          <w:sz w:val="24"/>
        </w:rPr>
        <w:t>设备</w:t>
      </w:r>
      <w:r w:rsidRPr="00DB4A8E">
        <w:rPr>
          <w:rFonts w:hint="eastAsia"/>
          <w:sz w:val="24"/>
        </w:rPr>
        <w:t>单机</w:t>
      </w:r>
      <w:r w:rsidRPr="00DB4A8E">
        <w:rPr>
          <w:sz w:val="24"/>
        </w:rPr>
        <w:t>调适</w:t>
      </w:r>
      <w:r w:rsidRPr="00DB4A8E">
        <w:rPr>
          <w:sz w:val="24"/>
        </w:rPr>
        <w:t>—</w:t>
      </w:r>
      <w:r w:rsidRPr="00DB4A8E">
        <w:rPr>
          <w:rFonts w:hint="eastAsia"/>
          <w:sz w:val="24"/>
        </w:rPr>
        <w:t>系统运行调适—系统蓄能运行调适—</w:t>
      </w:r>
      <w:r w:rsidRPr="00DB4A8E">
        <w:rPr>
          <w:sz w:val="24"/>
        </w:rPr>
        <w:t>系统</w:t>
      </w:r>
      <w:r w:rsidRPr="00DB4A8E">
        <w:rPr>
          <w:rFonts w:hint="eastAsia"/>
          <w:sz w:val="24"/>
        </w:rPr>
        <w:t>联合运行</w:t>
      </w:r>
      <w:r w:rsidRPr="00DB4A8E">
        <w:rPr>
          <w:sz w:val="24"/>
        </w:rPr>
        <w:t>调适的步骤进行</w:t>
      </w:r>
      <w:r w:rsidR="00423935" w:rsidRPr="00DB4A8E">
        <w:rPr>
          <w:rFonts w:hint="eastAsia"/>
          <w:sz w:val="24"/>
        </w:rPr>
        <w:t>，其中安装质量检查包括冷剂管路坡度、</w:t>
      </w:r>
      <w:r w:rsidR="00423935" w:rsidRPr="00DB4A8E">
        <w:rPr>
          <w:rFonts w:hint="eastAsia"/>
          <w:sz w:val="24"/>
        </w:rPr>
        <w:t>U</w:t>
      </w:r>
      <w:proofErr w:type="gramStart"/>
      <w:r w:rsidR="00423935" w:rsidRPr="00DB4A8E">
        <w:rPr>
          <w:rFonts w:hint="eastAsia"/>
          <w:sz w:val="24"/>
        </w:rPr>
        <w:t>型管等</w:t>
      </w:r>
      <w:proofErr w:type="gramEnd"/>
      <w:r w:rsidR="00423935" w:rsidRPr="00DB4A8E">
        <w:rPr>
          <w:rFonts w:hint="eastAsia"/>
          <w:sz w:val="24"/>
        </w:rPr>
        <w:t>特殊检查、水系统集气和排气检查等。</w:t>
      </w:r>
    </w:p>
    <w:p w14:paraId="5FB3D261" w14:textId="77777777" w:rsidR="00DB43BA" w:rsidRPr="00DB4A8E" w:rsidRDefault="00DB43BA" w:rsidP="00DB43BA">
      <w:pPr>
        <w:snapToGrid w:val="0"/>
        <w:spacing w:line="440" w:lineRule="atLeast"/>
        <w:rPr>
          <w:sz w:val="24"/>
        </w:rPr>
      </w:pPr>
      <w:r w:rsidRPr="00DB4A8E">
        <w:rPr>
          <w:b/>
          <w:sz w:val="24"/>
        </w:rPr>
        <w:t>7.2.3</w:t>
      </w:r>
      <w:r w:rsidRPr="00DB4A8E">
        <w:rPr>
          <w:sz w:val="24"/>
        </w:rPr>
        <w:t xml:space="preserve"> PVT</w:t>
      </w:r>
      <w:r w:rsidRPr="00DB4A8E">
        <w:rPr>
          <w:rFonts w:hint="eastAsia"/>
          <w:sz w:val="24"/>
        </w:rPr>
        <w:t>热泵系统水压试验应符合下列规定：</w:t>
      </w:r>
    </w:p>
    <w:p w14:paraId="109ACF06" w14:textId="354944A9" w:rsidR="00DB43BA" w:rsidRPr="00DB4A8E" w:rsidRDefault="00DB43BA" w:rsidP="00DB43BA">
      <w:pPr>
        <w:snapToGrid w:val="0"/>
        <w:spacing w:line="440" w:lineRule="atLeast"/>
        <w:ind w:firstLineChars="200" w:firstLine="482"/>
        <w:rPr>
          <w:sz w:val="24"/>
        </w:rPr>
      </w:pPr>
      <w:r w:rsidRPr="00DB4A8E">
        <w:rPr>
          <w:b/>
          <w:bCs/>
          <w:sz w:val="24"/>
        </w:rPr>
        <w:t>1</w:t>
      </w:r>
      <w:r w:rsidRPr="00DB4A8E">
        <w:rPr>
          <w:sz w:val="24"/>
        </w:rPr>
        <w:t xml:space="preserve"> </w:t>
      </w:r>
      <w:r w:rsidRPr="00DB4A8E">
        <w:rPr>
          <w:rFonts w:hint="eastAsia"/>
          <w:sz w:val="24"/>
        </w:rPr>
        <w:t>闭式蓄热、蓄冷</w:t>
      </w:r>
      <w:r w:rsidRPr="00DB4A8E">
        <w:rPr>
          <w:sz w:val="24"/>
        </w:rPr>
        <w:t>水罐</w:t>
      </w:r>
      <w:r w:rsidRPr="00DB4A8E">
        <w:rPr>
          <w:rFonts w:hint="eastAsia"/>
          <w:sz w:val="24"/>
        </w:rPr>
        <w:t>，水系统管路的阀门、分集水器、风机盘管等应进行强度和严密性试验</w:t>
      </w:r>
      <w:r w:rsidR="00D77C81" w:rsidRPr="00DB4A8E">
        <w:rPr>
          <w:rFonts w:hint="eastAsia"/>
          <w:sz w:val="24"/>
        </w:rPr>
        <w:t>；</w:t>
      </w:r>
    </w:p>
    <w:p w14:paraId="1E04CF5B" w14:textId="5E059394" w:rsidR="00DB43BA" w:rsidRPr="00DB4A8E" w:rsidRDefault="00DB43BA" w:rsidP="00DB43BA">
      <w:pPr>
        <w:snapToGrid w:val="0"/>
        <w:spacing w:line="440" w:lineRule="atLeast"/>
        <w:ind w:firstLineChars="200" w:firstLine="482"/>
        <w:rPr>
          <w:sz w:val="24"/>
        </w:rPr>
      </w:pPr>
      <w:r w:rsidRPr="00DB4A8E">
        <w:rPr>
          <w:b/>
          <w:bCs/>
          <w:sz w:val="24"/>
        </w:rPr>
        <w:t>2</w:t>
      </w:r>
      <w:r w:rsidR="00D77C81" w:rsidRPr="00DB4A8E">
        <w:rPr>
          <w:b/>
          <w:bCs/>
          <w:sz w:val="24"/>
        </w:rPr>
        <w:t xml:space="preserve"> </w:t>
      </w:r>
      <w:r w:rsidRPr="00DB4A8E">
        <w:rPr>
          <w:rFonts w:hint="eastAsia"/>
          <w:sz w:val="24"/>
        </w:rPr>
        <w:t>水系统管路应按照下列要求进行水压试验并记录试验结果</w:t>
      </w:r>
      <w:r w:rsidR="00D77C81" w:rsidRPr="00DB4A8E">
        <w:rPr>
          <w:rFonts w:hint="eastAsia"/>
          <w:sz w:val="24"/>
        </w:rPr>
        <w:t>：</w:t>
      </w:r>
    </w:p>
    <w:p w14:paraId="3993960C" w14:textId="77777777" w:rsidR="00DB43BA" w:rsidRPr="00DB4A8E" w:rsidRDefault="00DB43BA" w:rsidP="00DB43BA">
      <w:pPr>
        <w:snapToGrid w:val="0"/>
        <w:spacing w:line="440" w:lineRule="atLeast"/>
        <w:ind w:firstLineChars="300" w:firstLine="720"/>
        <w:rPr>
          <w:sz w:val="24"/>
        </w:rPr>
      </w:pPr>
      <w:r w:rsidRPr="00DB4A8E">
        <w:rPr>
          <w:sz w:val="24"/>
        </w:rPr>
        <w:t>1</w:t>
      </w:r>
      <w:r w:rsidRPr="00DB4A8E">
        <w:rPr>
          <w:rFonts w:hint="eastAsia"/>
          <w:sz w:val="24"/>
        </w:rPr>
        <w:t>）水压试验应在管道安装完成并经检查符合设计要求后进行；</w:t>
      </w:r>
    </w:p>
    <w:p w14:paraId="6DF028D7" w14:textId="77777777" w:rsidR="00DB43BA" w:rsidRPr="00DB4A8E" w:rsidRDefault="00DB43BA" w:rsidP="00DB43BA">
      <w:pPr>
        <w:snapToGrid w:val="0"/>
        <w:spacing w:line="440" w:lineRule="atLeast"/>
        <w:ind w:leftChars="338" w:left="1080" w:hangingChars="154" w:hanging="370"/>
        <w:rPr>
          <w:sz w:val="24"/>
        </w:rPr>
      </w:pPr>
      <w:r w:rsidRPr="00DB4A8E">
        <w:rPr>
          <w:sz w:val="24"/>
        </w:rPr>
        <w:t>2</w:t>
      </w:r>
      <w:r w:rsidRPr="00DB4A8E">
        <w:rPr>
          <w:rFonts w:hint="eastAsia"/>
          <w:sz w:val="24"/>
        </w:rPr>
        <w:t>）冬季进行水压试验时应采取可靠的防冻措施，试压完成后应及时将水放尽，必</w:t>
      </w:r>
      <w:r w:rsidRPr="00DB4A8E">
        <w:rPr>
          <w:rFonts w:hint="eastAsia"/>
          <w:sz w:val="24"/>
        </w:rPr>
        <w:lastRenderedPageBreak/>
        <w:t>要时采用压缩空气将低点处的存水吹尽；</w:t>
      </w:r>
    </w:p>
    <w:p w14:paraId="315BC22F" w14:textId="17BA41B8" w:rsidR="00DB43BA" w:rsidRPr="00DB4A8E" w:rsidRDefault="00DB43BA" w:rsidP="00DB43BA">
      <w:pPr>
        <w:snapToGrid w:val="0"/>
        <w:spacing w:line="440" w:lineRule="atLeast"/>
        <w:ind w:firstLineChars="300" w:firstLine="720"/>
        <w:rPr>
          <w:sz w:val="24"/>
        </w:rPr>
      </w:pPr>
      <w:r w:rsidRPr="00DB4A8E">
        <w:rPr>
          <w:sz w:val="24"/>
        </w:rPr>
        <w:t>3</w:t>
      </w:r>
      <w:r w:rsidRPr="00DB4A8E">
        <w:rPr>
          <w:rFonts w:hint="eastAsia"/>
          <w:sz w:val="24"/>
        </w:rPr>
        <w:t>）水压试验水温应在</w:t>
      </w:r>
      <w:r w:rsidRPr="00DB4A8E">
        <w:rPr>
          <w:sz w:val="24"/>
        </w:rPr>
        <w:t>3</w:t>
      </w:r>
      <w:r w:rsidRPr="00DB4A8E">
        <w:rPr>
          <w:rFonts w:hint="eastAsia"/>
          <w:sz w:val="24"/>
        </w:rPr>
        <w:t>℃</w:t>
      </w:r>
      <w:r w:rsidRPr="00DB4A8E">
        <w:rPr>
          <w:sz w:val="24"/>
        </w:rPr>
        <w:t>~50</w:t>
      </w:r>
      <w:r w:rsidRPr="00DB4A8E">
        <w:rPr>
          <w:rFonts w:hint="eastAsia"/>
          <w:sz w:val="24"/>
        </w:rPr>
        <w:t>℃之间，试验压力</w:t>
      </w:r>
      <w:r w:rsidR="00823D09">
        <w:rPr>
          <w:rFonts w:hint="eastAsia"/>
          <w:sz w:val="24"/>
        </w:rPr>
        <w:t>应</w:t>
      </w:r>
      <w:r w:rsidRPr="00DB4A8E">
        <w:rPr>
          <w:rFonts w:hint="eastAsia"/>
          <w:sz w:val="24"/>
        </w:rPr>
        <w:t>符合设计要求；</w:t>
      </w:r>
    </w:p>
    <w:p w14:paraId="28354524" w14:textId="77777777" w:rsidR="00DB43BA" w:rsidRPr="00DB4A8E" w:rsidRDefault="00DB43BA" w:rsidP="00DB43BA">
      <w:pPr>
        <w:snapToGrid w:val="0"/>
        <w:spacing w:line="440" w:lineRule="atLeast"/>
        <w:ind w:firstLineChars="300" w:firstLine="720"/>
        <w:rPr>
          <w:sz w:val="24"/>
        </w:rPr>
      </w:pPr>
      <w:r w:rsidRPr="00DB4A8E">
        <w:rPr>
          <w:sz w:val="24"/>
        </w:rPr>
        <w:t>4</w:t>
      </w:r>
      <w:r w:rsidRPr="00DB4A8E">
        <w:rPr>
          <w:rFonts w:hint="eastAsia"/>
          <w:sz w:val="24"/>
        </w:rPr>
        <w:t>）地板辐射供暖盘管应在隐蔽前和隐蔽后分别进行水压试验。</w:t>
      </w:r>
    </w:p>
    <w:p w14:paraId="1EAA352C" w14:textId="77777777" w:rsidR="00DB43BA" w:rsidRPr="00DB4A8E" w:rsidRDefault="00DB43BA" w:rsidP="00DB43BA">
      <w:pPr>
        <w:snapToGrid w:val="0"/>
        <w:spacing w:line="440" w:lineRule="atLeast"/>
        <w:ind w:firstLine="482"/>
        <w:rPr>
          <w:b/>
          <w:sz w:val="24"/>
        </w:rPr>
      </w:pPr>
      <w:r w:rsidRPr="00DB4A8E">
        <w:rPr>
          <w:rFonts w:hint="eastAsia"/>
          <w:b/>
          <w:sz w:val="24"/>
        </w:rPr>
        <w:t>【条文说明】</w:t>
      </w:r>
      <w:r w:rsidRPr="00DB4A8E">
        <w:rPr>
          <w:rFonts w:hint="eastAsia"/>
          <w:sz w:val="24"/>
        </w:rPr>
        <w:t>本条文参照协会标准《空气源热泵供暖工程技术规程》</w:t>
      </w:r>
      <w:r w:rsidRPr="00DB4A8E">
        <w:rPr>
          <w:rFonts w:hint="eastAsia"/>
          <w:sz w:val="24"/>
        </w:rPr>
        <w:t>T/CECS 564</w:t>
      </w:r>
      <w:r w:rsidRPr="00DB4A8E">
        <w:rPr>
          <w:rFonts w:hint="eastAsia"/>
          <w:sz w:val="24"/>
        </w:rPr>
        <w:t>。</w:t>
      </w:r>
      <w:r w:rsidRPr="00DB4A8E">
        <w:rPr>
          <w:sz w:val="24"/>
        </w:rPr>
        <w:t>水压试验主要包括强度试验和严密性试验，其中强度试验主要是为了检验水系统各设备和管道的力学性能，而严密性试验主要是为了检查设备本身的密封性能以及管道设备之间的连接质量。</w:t>
      </w:r>
    </w:p>
    <w:p w14:paraId="02C68A37" w14:textId="77777777" w:rsidR="00DB43BA" w:rsidRPr="00DB4A8E" w:rsidRDefault="00DB43BA" w:rsidP="00DB43BA">
      <w:pPr>
        <w:snapToGrid w:val="0"/>
        <w:spacing w:line="440" w:lineRule="atLeast"/>
        <w:ind w:firstLine="482"/>
        <w:rPr>
          <w:sz w:val="24"/>
        </w:rPr>
      </w:pPr>
      <w:r w:rsidRPr="00DB4A8E">
        <w:rPr>
          <w:sz w:val="24"/>
        </w:rPr>
        <w:t>由于现场作业可能会对管道造成损坏或者管路本身存在质量问题，以及存在水系统安装不到位的情况，必须在系统安装完成并经检查符合设计要求后对系统承压管路进行水压试验。</w:t>
      </w:r>
    </w:p>
    <w:p w14:paraId="15B1206C" w14:textId="77777777" w:rsidR="00DB43BA" w:rsidRPr="00DB4A8E" w:rsidRDefault="00DB43BA" w:rsidP="00DB43BA">
      <w:pPr>
        <w:snapToGrid w:val="0"/>
        <w:spacing w:line="440" w:lineRule="atLeast"/>
        <w:ind w:firstLine="482"/>
        <w:rPr>
          <w:sz w:val="24"/>
        </w:rPr>
      </w:pPr>
      <w:r w:rsidRPr="00DB4A8E">
        <w:rPr>
          <w:sz w:val="24"/>
        </w:rPr>
        <w:t>管道系统试压完成后，及时排除管内积水</w:t>
      </w:r>
      <w:r w:rsidRPr="00DB4A8E">
        <w:rPr>
          <w:rFonts w:hint="eastAsia"/>
          <w:sz w:val="24"/>
        </w:rPr>
        <w:t>，这</w:t>
      </w:r>
      <w:r w:rsidRPr="00DB4A8E">
        <w:rPr>
          <w:sz w:val="24"/>
        </w:rPr>
        <w:t>主要是考虑北方地区冬季较为寒冷，防止管道发生胀裂，给后续施工带来不必要的隐患、返工和经济损失。</w:t>
      </w:r>
    </w:p>
    <w:p w14:paraId="47358ACE" w14:textId="1EBF8D30" w:rsidR="00DB43BA" w:rsidRPr="00DB4A8E" w:rsidRDefault="00DB43BA" w:rsidP="00DB43BA">
      <w:pPr>
        <w:snapToGrid w:val="0"/>
        <w:spacing w:line="440" w:lineRule="atLeast"/>
        <w:ind w:firstLine="482"/>
        <w:rPr>
          <w:sz w:val="24"/>
        </w:rPr>
      </w:pPr>
      <w:r w:rsidRPr="00DB4A8E">
        <w:rPr>
          <w:sz w:val="24"/>
        </w:rPr>
        <w:t>水系统各设备和管道的水压试验方法和步骤可参照《采暖通风与空气调节检测技术规程》</w:t>
      </w:r>
      <w:r w:rsidRPr="00DB4A8E">
        <w:rPr>
          <w:sz w:val="24"/>
        </w:rPr>
        <w:t>JGJ/T</w:t>
      </w:r>
      <w:r w:rsidR="00E3186C" w:rsidRPr="00DB4A8E">
        <w:rPr>
          <w:sz w:val="24"/>
        </w:rPr>
        <w:t xml:space="preserve"> </w:t>
      </w:r>
      <w:r w:rsidRPr="00DB4A8E">
        <w:rPr>
          <w:sz w:val="24"/>
        </w:rPr>
        <w:t>260</w:t>
      </w:r>
      <w:r w:rsidRPr="00DB4A8E">
        <w:rPr>
          <w:sz w:val="24"/>
        </w:rPr>
        <w:t>的相关要求和规定进行</w:t>
      </w:r>
      <w:r w:rsidRPr="00DB4A8E">
        <w:rPr>
          <w:rFonts w:hint="eastAsia"/>
          <w:sz w:val="24"/>
        </w:rPr>
        <w:t>，由于</w:t>
      </w:r>
      <w:r w:rsidRPr="00DB4A8E">
        <w:rPr>
          <w:rFonts w:hint="eastAsia"/>
          <w:sz w:val="24"/>
        </w:rPr>
        <w:t>P</w:t>
      </w:r>
      <w:r w:rsidRPr="00DB4A8E">
        <w:rPr>
          <w:sz w:val="24"/>
        </w:rPr>
        <w:t>VT</w:t>
      </w:r>
      <w:r w:rsidRPr="00DB4A8E">
        <w:rPr>
          <w:rFonts w:hint="eastAsia"/>
          <w:sz w:val="24"/>
        </w:rPr>
        <w:t>热泵制冷最低温度为</w:t>
      </w:r>
      <w:r w:rsidRPr="00DB4A8E">
        <w:rPr>
          <w:rFonts w:hint="eastAsia"/>
          <w:sz w:val="24"/>
        </w:rPr>
        <w:t>3</w:t>
      </w:r>
      <w:r w:rsidRPr="00DB4A8E">
        <w:rPr>
          <w:rFonts w:hint="eastAsia"/>
          <w:sz w:val="24"/>
          <w:vertAlign w:val="superscript"/>
        </w:rPr>
        <w:t>o</w:t>
      </w:r>
      <w:r w:rsidRPr="00DB4A8E">
        <w:rPr>
          <w:sz w:val="24"/>
        </w:rPr>
        <w:t>C</w:t>
      </w:r>
      <w:r w:rsidRPr="00DB4A8E">
        <w:rPr>
          <w:rFonts w:hint="eastAsia"/>
          <w:sz w:val="24"/>
        </w:rPr>
        <w:t>，制</w:t>
      </w:r>
      <w:proofErr w:type="gramStart"/>
      <w:r w:rsidRPr="00DB4A8E">
        <w:rPr>
          <w:rFonts w:hint="eastAsia"/>
          <w:sz w:val="24"/>
        </w:rPr>
        <w:t>热最高</w:t>
      </w:r>
      <w:proofErr w:type="gramEnd"/>
      <w:r w:rsidRPr="00DB4A8E">
        <w:rPr>
          <w:rFonts w:hint="eastAsia"/>
          <w:sz w:val="24"/>
        </w:rPr>
        <w:t>温度为</w:t>
      </w:r>
      <w:r w:rsidRPr="00DB4A8E">
        <w:rPr>
          <w:rFonts w:hint="eastAsia"/>
          <w:sz w:val="24"/>
        </w:rPr>
        <w:t>5</w:t>
      </w:r>
      <w:r w:rsidRPr="00DB4A8E">
        <w:rPr>
          <w:sz w:val="24"/>
        </w:rPr>
        <w:t>0</w:t>
      </w:r>
      <w:r w:rsidRPr="00DB4A8E">
        <w:rPr>
          <w:rFonts w:hint="eastAsia"/>
          <w:sz w:val="24"/>
          <w:vertAlign w:val="superscript"/>
        </w:rPr>
        <w:t>o</w:t>
      </w:r>
      <w:r w:rsidRPr="00DB4A8E">
        <w:rPr>
          <w:sz w:val="24"/>
        </w:rPr>
        <w:t>C</w:t>
      </w:r>
      <w:r w:rsidRPr="00DB4A8E">
        <w:rPr>
          <w:rFonts w:hint="eastAsia"/>
          <w:sz w:val="24"/>
        </w:rPr>
        <w:t>，水压试验水温应在</w:t>
      </w:r>
      <w:r w:rsidRPr="00DB4A8E">
        <w:rPr>
          <w:sz w:val="24"/>
        </w:rPr>
        <w:t>3</w:t>
      </w:r>
      <w:r w:rsidRPr="00DB4A8E">
        <w:rPr>
          <w:rFonts w:hint="eastAsia"/>
          <w:sz w:val="24"/>
        </w:rPr>
        <w:t>℃</w:t>
      </w:r>
      <w:r w:rsidRPr="00DB4A8E">
        <w:rPr>
          <w:sz w:val="24"/>
        </w:rPr>
        <w:t>~50</w:t>
      </w:r>
      <w:r w:rsidRPr="00DB4A8E">
        <w:rPr>
          <w:rFonts w:hint="eastAsia"/>
          <w:sz w:val="24"/>
        </w:rPr>
        <w:t>℃之间。</w:t>
      </w:r>
      <w:r w:rsidRPr="00DB4A8E">
        <w:rPr>
          <w:sz w:val="24"/>
        </w:rPr>
        <w:t>在此过程中应注意检查各部位是否存在渗漏现象，且应分别在试验压力和工作压力下进行全面检查并及时记录。</w:t>
      </w:r>
    </w:p>
    <w:p w14:paraId="6C1ADAD3" w14:textId="77777777" w:rsidR="00DB43BA" w:rsidRPr="00DB4A8E" w:rsidRDefault="00DB43BA" w:rsidP="00DB43BA">
      <w:pPr>
        <w:snapToGrid w:val="0"/>
        <w:spacing w:line="440" w:lineRule="atLeast"/>
        <w:ind w:firstLine="482"/>
        <w:rPr>
          <w:sz w:val="24"/>
        </w:rPr>
      </w:pPr>
      <w:r w:rsidRPr="00DB4A8E">
        <w:rPr>
          <w:sz w:val="24"/>
        </w:rPr>
        <w:t>对于地板辐射供暖系统的加热盘管的水压试验方法，可参照《辐射供暖供冷技术规程》</w:t>
      </w:r>
      <w:r w:rsidRPr="00DB4A8E">
        <w:rPr>
          <w:sz w:val="24"/>
        </w:rPr>
        <w:t>JGJ 142</w:t>
      </w:r>
      <w:r w:rsidRPr="00DB4A8E">
        <w:rPr>
          <w:sz w:val="24"/>
        </w:rPr>
        <w:t>的相关规定，由于加热盘管在隐蔽施工过程中可能损坏管路，因此要求在隐蔽前和隐蔽后应分别进行水压试验。</w:t>
      </w:r>
    </w:p>
    <w:p w14:paraId="5D49B042" w14:textId="77777777" w:rsidR="00DB43BA" w:rsidRPr="00DB4A8E" w:rsidRDefault="00DB43BA" w:rsidP="00DB43BA">
      <w:pPr>
        <w:snapToGrid w:val="0"/>
        <w:spacing w:line="440" w:lineRule="atLeast"/>
        <w:rPr>
          <w:sz w:val="24"/>
        </w:rPr>
      </w:pPr>
      <w:r w:rsidRPr="00DB4A8E">
        <w:rPr>
          <w:b/>
          <w:sz w:val="24"/>
        </w:rPr>
        <w:t>7.2.4</w:t>
      </w:r>
      <w:r w:rsidRPr="00DB4A8E">
        <w:rPr>
          <w:rFonts w:hint="eastAsia"/>
          <w:sz w:val="24"/>
        </w:rPr>
        <w:t xml:space="preserve"> </w:t>
      </w:r>
      <w:r w:rsidRPr="00DB4A8E">
        <w:rPr>
          <w:sz w:val="24"/>
        </w:rPr>
        <w:t>应对水系统管路进行冲洗试验，冲洗之后应保证管路及设备中的水及冲洗液排尽</w:t>
      </w:r>
      <w:r w:rsidRPr="00DB4A8E">
        <w:rPr>
          <w:rFonts w:hint="eastAsia"/>
          <w:sz w:val="24"/>
        </w:rPr>
        <w:t>。</w:t>
      </w:r>
    </w:p>
    <w:p w14:paraId="6EFBCB7C" w14:textId="77777777" w:rsidR="00DB43BA" w:rsidRPr="00DB4A8E" w:rsidRDefault="00DB43BA" w:rsidP="00DB43BA">
      <w:pPr>
        <w:snapToGrid w:val="0"/>
        <w:spacing w:line="440" w:lineRule="atLeast"/>
        <w:ind w:firstLine="482"/>
        <w:rPr>
          <w:b/>
          <w:sz w:val="24"/>
        </w:rPr>
      </w:pPr>
      <w:r w:rsidRPr="00DB4A8E">
        <w:rPr>
          <w:rFonts w:hint="eastAsia"/>
          <w:b/>
          <w:sz w:val="24"/>
        </w:rPr>
        <w:t>【条文说明】</w:t>
      </w:r>
      <w:r w:rsidRPr="00DB4A8E">
        <w:rPr>
          <w:sz w:val="24"/>
        </w:rPr>
        <w:t>管道冲洗的目的是为了清除管道在生产以及安装过程中产生的灰尘、焊渣等杂质，使之排出管道，避免在系统投入使用后由于这些外部因素而出现问题。具体的管路冲洗和充水步骤可参照《采暖通风与空气调节工程检测技术规程》</w:t>
      </w:r>
      <w:r w:rsidRPr="00DB4A8E">
        <w:rPr>
          <w:sz w:val="24"/>
        </w:rPr>
        <w:t xml:space="preserve">JGJ/T 260 </w:t>
      </w:r>
      <w:r w:rsidRPr="00DB4A8E">
        <w:rPr>
          <w:rFonts w:hint="eastAsia"/>
          <w:sz w:val="24"/>
        </w:rPr>
        <w:t>中</w:t>
      </w:r>
      <w:r w:rsidRPr="00DB4A8E">
        <w:rPr>
          <w:sz w:val="24"/>
        </w:rPr>
        <w:t>4.3.1</w:t>
      </w:r>
      <w:r w:rsidRPr="00DB4A8E">
        <w:rPr>
          <w:sz w:val="24"/>
        </w:rPr>
        <w:t>条的规定进行。</w:t>
      </w:r>
    </w:p>
    <w:p w14:paraId="4CBA4962" w14:textId="77777777" w:rsidR="00DB43BA" w:rsidRPr="00DB4A8E" w:rsidRDefault="00DB43BA" w:rsidP="00DB43BA">
      <w:pPr>
        <w:snapToGrid w:val="0"/>
        <w:spacing w:line="440" w:lineRule="atLeast"/>
        <w:rPr>
          <w:sz w:val="24"/>
        </w:rPr>
      </w:pPr>
      <w:r w:rsidRPr="00DB4A8E">
        <w:rPr>
          <w:b/>
          <w:sz w:val="24"/>
        </w:rPr>
        <w:t xml:space="preserve">7.2.5 </w:t>
      </w:r>
      <w:r w:rsidRPr="00DB4A8E">
        <w:rPr>
          <w:rFonts w:hint="eastAsia"/>
          <w:sz w:val="24"/>
        </w:rPr>
        <w:t>P</w:t>
      </w:r>
      <w:r w:rsidRPr="00DB4A8E">
        <w:rPr>
          <w:sz w:val="24"/>
        </w:rPr>
        <w:t>VT</w:t>
      </w:r>
      <w:r w:rsidRPr="00DB4A8E">
        <w:rPr>
          <w:rFonts w:hint="eastAsia"/>
          <w:sz w:val="24"/>
        </w:rPr>
        <w:t>热泵机组单机</w:t>
      </w:r>
      <w:proofErr w:type="gramStart"/>
      <w:r w:rsidRPr="00DB4A8E">
        <w:rPr>
          <w:rFonts w:hint="eastAsia"/>
          <w:sz w:val="24"/>
        </w:rPr>
        <w:t>调适应</w:t>
      </w:r>
      <w:proofErr w:type="gramEnd"/>
      <w:r w:rsidRPr="00DB4A8E">
        <w:rPr>
          <w:rFonts w:hint="eastAsia"/>
          <w:sz w:val="24"/>
        </w:rPr>
        <w:t>满足设备技术文件的相关规定，做好运行前的准备工作，试运行期间应详细记录机组的相关运行状态参数。</w:t>
      </w:r>
    </w:p>
    <w:p w14:paraId="219E1FD3" w14:textId="77777777" w:rsidR="00DB43BA" w:rsidRPr="00DB4A8E" w:rsidRDefault="00DB43BA" w:rsidP="00DB43BA">
      <w:pPr>
        <w:snapToGrid w:val="0"/>
        <w:spacing w:line="440" w:lineRule="atLeast"/>
        <w:ind w:firstLineChars="200" w:firstLine="482"/>
        <w:rPr>
          <w:sz w:val="24"/>
        </w:rPr>
      </w:pPr>
      <w:r w:rsidRPr="00DB4A8E">
        <w:rPr>
          <w:b/>
          <w:sz w:val="24"/>
        </w:rPr>
        <w:t>【条文说明】</w:t>
      </w:r>
      <w:r w:rsidRPr="00DB4A8E">
        <w:rPr>
          <w:sz w:val="24"/>
        </w:rPr>
        <w:t>本条主要是为了确保</w:t>
      </w:r>
      <w:r w:rsidRPr="00DB4A8E">
        <w:rPr>
          <w:rFonts w:hint="eastAsia"/>
          <w:sz w:val="24"/>
        </w:rPr>
        <w:t>P</w:t>
      </w:r>
      <w:r w:rsidRPr="00DB4A8E">
        <w:rPr>
          <w:sz w:val="24"/>
        </w:rPr>
        <w:t>VT</w:t>
      </w:r>
      <w:r w:rsidRPr="00DB4A8E">
        <w:rPr>
          <w:rFonts w:hint="eastAsia"/>
          <w:sz w:val="24"/>
        </w:rPr>
        <w:t>热泵</w:t>
      </w:r>
      <w:r w:rsidRPr="00DB4A8E">
        <w:rPr>
          <w:sz w:val="24"/>
        </w:rPr>
        <w:t>机组</w:t>
      </w:r>
      <w:r w:rsidRPr="00DB4A8E">
        <w:rPr>
          <w:rFonts w:hint="eastAsia"/>
          <w:sz w:val="24"/>
        </w:rPr>
        <w:t>运行的</w:t>
      </w:r>
      <w:r w:rsidRPr="00DB4A8E">
        <w:rPr>
          <w:sz w:val="24"/>
        </w:rPr>
        <w:t>安全性。</w:t>
      </w:r>
      <w:r w:rsidRPr="00DB4A8E">
        <w:rPr>
          <w:rFonts w:hint="eastAsia"/>
          <w:sz w:val="24"/>
        </w:rPr>
        <w:t>P</w:t>
      </w:r>
      <w:r w:rsidRPr="00DB4A8E">
        <w:rPr>
          <w:sz w:val="24"/>
        </w:rPr>
        <w:t>VT</w:t>
      </w:r>
      <w:r w:rsidRPr="00DB4A8E">
        <w:rPr>
          <w:sz w:val="24"/>
        </w:rPr>
        <w:t>热泵机组单机试运行前应做好下列准备工作：</w:t>
      </w:r>
    </w:p>
    <w:p w14:paraId="4A37B8B8" w14:textId="77777777" w:rsidR="00DB43BA" w:rsidRPr="00DB4A8E" w:rsidRDefault="00DB43BA" w:rsidP="00DB43BA">
      <w:pPr>
        <w:snapToGrid w:val="0"/>
        <w:spacing w:line="440" w:lineRule="atLeast"/>
        <w:ind w:firstLine="482"/>
        <w:rPr>
          <w:sz w:val="24"/>
        </w:rPr>
      </w:pPr>
      <w:r w:rsidRPr="00DB4A8E">
        <w:rPr>
          <w:rFonts w:hint="eastAsia"/>
          <w:b/>
          <w:bCs/>
          <w:sz w:val="24"/>
        </w:rPr>
        <w:t>1</w:t>
      </w:r>
      <w:r w:rsidRPr="00DB4A8E">
        <w:rPr>
          <w:sz w:val="24"/>
        </w:rPr>
        <w:t xml:space="preserve"> </w:t>
      </w:r>
      <w:r w:rsidRPr="00DB4A8E">
        <w:rPr>
          <w:sz w:val="24"/>
        </w:rPr>
        <w:t>应按</w:t>
      </w:r>
      <w:r w:rsidRPr="00DB4A8E">
        <w:rPr>
          <w:rFonts w:hint="eastAsia"/>
          <w:sz w:val="24"/>
        </w:rPr>
        <w:t>本技术规程</w:t>
      </w:r>
      <w:r w:rsidRPr="00DB4A8E">
        <w:rPr>
          <w:rFonts w:hint="eastAsia"/>
          <w:sz w:val="24"/>
        </w:rPr>
        <w:t>6</w:t>
      </w:r>
      <w:r w:rsidRPr="00DB4A8E">
        <w:rPr>
          <w:sz w:val="24"/>
        </w:rPr>
        <w:t>.3.2</w:t>
      </w:r>
      <w:r w:rsidRPr="00DB4A8E">
        <w:rPr>
          <w:rFonts w:hint="eastAsia"/>
          <w:sz w:val="24"/>
        </w:rPr>
        <w:t>的要求或</w:t>
      </w:r>
      <w:r w:rsidRPr="00DB4A8E">
        <w:rPr>
          <w:sz w:val="24"/>
        </w:rPr>
        <w:t>设备技术文件的规定充注制冷剂；</w:t>
      </w:r>
    </w:p>
    <w:p w14:paraId="56B6473B" w14:textId="4463D6A6" w:rsidR="00DB43BA" w:rsidRPr="00DB4A8E" w:rsidRDefault="00DB43BA" w:rsidP="00DB43BA">
      <w:pPr>
        <w:snapToGrid w:val="0"/>
        <w:spacing w:line="440" w:lineRule="atLeast"/>
        <w:ind w:firstLine="482"/>
        <w:rPr>
          <w:sz w:val="24"/>
        </w:rPr>
      </w:pPr>
      <w:r w:rsidRPr="00DB4A8E">
        <w:rPr>
          <w:b/>
          <w:bCs/>
          <w:sz w:val="24"/>
        </w:rPr>
        <w:t>2</w:t>
      </w:r>
      <w:r w:rsidR="00D16EE2" w:rsidRPr="00DB4A8E">
        <w:rPr>
          <w:b/>
          <w:bCs/>
          <w:sz w:val="24"/>
        </w:rPr>
        <w:t xml:space="preserve"> </w:t>
      </w:r>
      <w:r w:rsidRPr="00DB4A8E">
        <w:rPr>
          <w:sz w:val="24"/>
        </w:rPr>
        <w:t>系统中各安全保护继电器、安全装置应经整定，其整定值应符合设备技术文件的规定，其动作应灵敏可靠；</w:t>
      </w:r>
    </w:p>
    <w:p w14:paraId="29D77ADA" w14:textId="77777777" w:rsidR="00DB43BA" w:rsidRPr="00DB4A8E" w:rsidRDefault="00DB43BA" w:rsidP="00DB43BA">
      <w:pPr>
        <w:snapToGrid w:val="0"/>
        <w:spacing w:line="440" w:lineRule="atLeast"/>
        <w:ind w:firstLine="482"/>
        <w:rPr>
          <w:sz w:val="24"/>
        </w:rPr>
      </w:pPr>
      <w:r w:rsidRPr="00DB4A8E">
        <w:rPr>
          <w:b/>
          <w:bCs/>
          <w:sz w:val="24"/>
        </w:rPr>
        <w:lastRenderedPageBreak/>
        <w:t>3</w:t>
      </w:r>
      <w:r w:rsidRPr="00DB4A8E">
        <w:rPr>
          <w:sz w:val="24"/>
        </w:rPr>
        <w:t xml:space="preserve"> </w:t>
      </w:r>
      <w:r w:rsidRPr="00DB4A8E">
        <w:rPr>
          <w:sz w:val="24"/>
        </w:rPr>
        <w:t>根据设备技术文件的规定，开启或关闭系统中相应的阀门；</w:t>
      </w:r>
    </w:p>
    <w:p w14:paraId="4A90BD8F" w14:textId="77777777" w:rsidR="00DB43BA" w:rsidRPr="00DB4A8E" w:rsidRDefault="00DB43BA" w:rsidP="00DB43BA">
      <w:pPr>
        <w:snapToGrid w:val="0"/>
        <w:spacing w:line="440" w:lineRule="atLeast"/>
        <w:ind w:firstLine="482"/>
        <w:rPr>
          <w:sz w:val="24"/>
        </w:rPr>
      </w:pPr>
      <w:r w:rsidRPr="00DB4A8E">
        <w:rPr>
          <w:b/>
          <w:bCs/>
          <w:sz w:val="24"/>
        </w:rPr>
        <w:t>4</w:t>
      </w:r>
      <w:r w:rsidRPr="00DB4A8E">
        <w:rPr>
          <w:sz w:val="24"/>
        </w:rPr>
        <w:t xml:space="preserve"> </w:t>
      </w:r>
      <w:r w:rsidRPr="00DB4A8E">
        <w:rPr>
          <w:sz w:val="24"/>
        </w:rPr>
        <w:t>水系统应运行畅通，满足运行要求；</w:t>
      </w:r>
    </w:p>
    <w:p w14:paraId="2DC4F1EA" w14:textId="452E6E67" w:rsidR="00DB43BA" w:rsidRPr="00DB4A8E" w:rsidRDefault="00DB43BA" w:rsidP="00DB43BA">
      <w:pPr>
        <w:snapToGrid w:val="0"/>
        <w:spacing w:line="440" w:lineRule="atLeast"/>
        <w:ind w:firstLine="482"/>
        <w:rPr>
          <w:sz w:val="24"/>
        </w:rPr>
      </w:pPr>
      <w:r w:rsidRPr="00DB4A8E">
        <w:rPr>
          <w:b/>
          <w:bCs/>
          <w:sz w:val="24"/>
        </w:rPr>
        <w:t>5</w:t>
      </w:r>
      <w:r w:rsidR="00D16EE2" w:rsidRPr="00DB4A8E">
        <w:rPr>
          <w:rFonts w:hint="eastAsia"/>
          <w:sz w:val="24"/>
        </w:rPr>
        <w:t xml:space="preserve"> </w:t>
      </w:r>
      <w:r w:rsidRPr="00DB4A8E">
        <w:rPr>
          <w:sz w:val="24"/>
        </w:rPr>
        <w:t>根据设备技术文件的规定进行压缩机预热。</w:t>
      </w:r>
    </w:p>
    <w:p w14:paraId="7781651D" w14:textId="77777777" w:rsidR="00DB43BA" w:rsidRPr="00DB4A8E" w:rsidRDefault="00DB43BA" w:rsidP="00DB43BA">
      <w:pPr>
        <w:snapToGrid w:val="0"/>
        <w:spacing w:line="440" w:lineRule="atLeast"/>
        <w:ind w:firstLine="482"/>
        <w:rPr>
          <w:sz w:val="24"/>
        </w:rPr>
      </w:pPr>
      <w:r w:rsidRPr="00DB4A8E">
        <w:rPr>
          <w:rFonts w:hint="eastAsia"/>
          <w:sz w:val="24"/>
        </w:rPr>
        <w:t>P</w:t>
      </w:r>
      <w:r w:rsidRPr="00DB4A8E">
        <w:rPr>
          <w:sz w:val="24"/>
        </w:rPr>
        <w:t>VT</w:t>
      </w:r>
      <w:r w:rsidRPr="00DB4A8E">
        <w:rPr>
          <w:sz w:val="24"/>
        </w:rPr>
        <w:t>热泵机组试运行</w:t>
      </w:r>
      <w:r w:rsidRPr="00DB4A8E">
        <w:rPr>
          <w:rFonts w:hint="eastAsia"/>
          <w:sz w:val="24"/>
        </w:rPr>
        <w:t>期间详细记录的运行状态参数包括</w:t>
      </w:r>
      <w:r w:rsidRPr="00DB4A8E">
        <w:rPr>
          <w:sz w:val="24"/>
        </w:rPr>
        <w:t>：</w:t>
      </w:r>
    </w:p>
    <w:p w14:paraId="3A10F1D6" w14:textId="77777777" w:rsidR="00DB43BA" w:rsidRPr="00DB4A8E" w:rsidRDefault="00DB43BA" w:rsidP="00DB43BA">
      <w:pPr>
        <w:snapToGrid w:val="0"/>
        <w:spacing w:line="440" w:lineRule="atLeast"/>
        <w:ind w:firstLine="482"/>
        <w:rPr>
          <w:sz w:val="24"/>
        </w:rPr>
      </w:pPr>
      <w:r w:rsidRPr="00DB4A8E">
        <w:rPr>
          <w:rFonts w:hint="eastAsia"/>
          <w:b/>
          <w:bCs/>
          <w:sz w:val="24"/>
        </w:rPr>
        <w:t>1</w:t>
      </w:r>
      <w:r w:rsidRPr="00DB4A8E">
        <w:rPr>
          <w:sz w:val="24"/>
        </w:rPr>
        <w:t xml:space="preserve"> </w:t>
      </w:r>
      <w:r w:rsidRPr="00DB4A8E">
        <w:rPr>
          <w:rFonts w:hint="eastAsia"/>
          <w:sz w:val="24"/>
        </w:rPr>
        <w:t>吸气、排气压力和温度；</w:t>
      </w:r>
    </w:p>
    <w:p w14:paraId="371A7296" w14:textId="77777777" w:rsidR="00DB43BA" w:rsidRPr="00DB4A8E" w:rsidRDefault="00DB43BA" w:rsidP="00DB43BA">
      <w:pPr>
        <w:snapToGrid w:val="0"/>
        <w:spacing w:line="440" w:lineRule="atLeast"/>
        <w:ind w:firstLine="482"/>
        <w:rPr>
          <w:sz w:val="24"/>
        </w:rPr>
      </w:pPr>
      <w:r w:rsidRPr="00DB4A8E">
        <w:rPr>
          <w:rFonts w:hint="eastAsia"/>
          <w:b/>
          <w:bCs/>
          <w:sz w:val="24"/>
        </w:rPr>
        <w:t>2</w:t>
      </w:r>
      <w:r w:rsidRPr="00DB4A8E">
        <w:rPr>
          <w:sz w:val="24"/>
        </w:rPr>
        <w:t xml:space="preserve"> </w:t>
      </w:r>
      <w:r w:rsidRPr="00DB4A8E">
        <w:rPr>
          <w:rFonts w:hint="eastAsia"/>
          <w:sz w:val="24"/>
        </w:rPr>
        <w:t>环境温度、太阳辐照度和空气风速；</w:t>
      </w:r>
    </w:p>
    <w:p w14:paraId="0CAAC826" w14:textId="77777777" w:rsidR="00DB43BA" w:rsidRPr="00DB4A8E" w:rsidRDefault="00DB43BA" w:rsidP="00DB43BA">
      <w:pPr>
        <w:snapToGrid w:val="0"/>
        <w:spacing w:line="440" w:lineRule="atLeast"/>
        <w:ind w:firstLine="482"/>
        <w:rPr>
          <w:sz w:val="24"/>
        </w:rPr>
      </w:pPr>
      <w:r w:rsidRPr="00DB4A8E">
        <w:rPr>
          <w:rFonts w:hint="eastAsia"/>
          <w:b/>
          <w:bCs/>
          <w:sz w:val="24"/>
        </w:rPr>
        <w:t>3</w:t>
      </w:r>
      <w:r w:rsidRPr="00DB4A8E">
        <w:rPr>
          <w:sz w:val="24"/>
        </w:rPr>
        <w:t xml:space="preserve"> </w:t>
      </w:r>
      <w:r w:rsidRPr="00DB4A8E">
        <w:rPr>
          <w:rFonts w:hint="eastAsia"/>
          <w:sz w:val="24"/>
        </w:rPr>
        <w:t>蓄热水箱水温、中间水系统换热器进出口温度；</w:t>
      </w:r>
    </w:p>
    <w:p w14:paraId="0ECD239D" w14:textId="77777777" w:rsidR="00DB43BA" w:rsidRPr="00DB4A8E" w:rsidRDefault="00DB43BA" w:rsidP="00DB43BA">
      <w:pPr>
        <w:snapToGrid w:val="0"/>
        <w:spacing w:line="440" w:lineRule="atLeast"/>
        <w:ind w:firstLine="482"/>
        <w:rPr>
          <w:sz w:val="24"/>
        </w:rPr>
      </w:pPr>
      <w:r w:rsidRPr="00DB4A8E">
        <w:rPr>
          <w:rFonts w:hint="eastAsia"/>
          <w:b/>
          <w:bCs/>
          <w:sz w:val="24"/>
        </w:rPr>
        <w:t>4</w:t>
      </w:r>
      <w:r w:rsidRPr="00DB4A8E">
        <w:rPr>
          <w:sz w:val="24"/>
        </w:rPr>
        <w:t xml:space="preserve"> </w:t>
      </w:r>
      <w:r w:rsidRPr="00DB4A8E">
        <w:rPr>
          <w:rFonts w:hint="eastAsia"/>
          <w:sz w:val="24"/>
        </w:rPr>
        <w:t>电动机的电流、电压和温升；</w:t>
      </w:r>
    </w:p>
    <w:p w14:paraId="6EDBEE49" w14:textId="77777777" w:rsidR="00DB43BA" w:rsidRPr="00DB4A8E" w:rsidRDefault="00DB43BA" w:rsidP="00DB43BA">
      <w:pPr>
        <w:snapToGrid w:val="0"/>
        <w:spacing w:line="440" w:lineRule="atLeast"/>
        <w:ind w:firstLine="482"/>
        <w:rPr>
          <w:sz w:val="24"/>
        </w:rPr>
      </w:pPr>
      <w:r w:rsidRPr="00DB4A8E">
        <w:rPr>
          <w:b/>
          <w:bCs/>
          <w:sz w:val="24"/>
        </w:rPr>
        <w:t>5</w:t>
      </w:r>
      <w:r w:rsidRPr="00DB4A8E">
        <w:rPr>
          <w:sz w:val="24"/>
        </w:rPr>
        <w:t xml:space="preserve"> </w:t>
      </w:r>
      <w:r w:rsidRPr="00DB4A8E">
        <w:rPr>
          <w:rFonts w:hint="eastAsia"/>
          <w:sz w:val="24"/>
        </w:rPr>
        <w:t>运动部件有无异常声响，各连接和密封部位有无松动、漏气、漏油等现象；</w:t>
      </w:r>
    </w:p>
    <w:p w14:paraId="065165D4" w14:textId="77777777" w:rsidR="00DB43BA" w:rsidRPr="00DB4A8E" w:rsidRDefault="00DB43BA" w:rsidP="00DB43BA">
      <w:pPr>
        <w:snapToGrid w:val="0"/>
        <w:spacing w:line="440" w:lineRule="atLeast"/>
        <w:ind w:firstLine="482"/>
        <w:rPr>
          <w:sz w:val="24"/>
        </w:rPr>
      </w:pPr>
      <w:r w:rsidRPr="00DB4A8E">
        <w:rPr>
          <w:b/>
          <w:bCs/>
          <w:sz w:val="24"/>
        </w:rPr>
        <w:t>6</w:t>
      </w:r>
      <w:r w:rsidRPr="00DB4A8E">
        <w:rPr>
          <w:sz w:val="24"/>
        </w:rPr>
        <w:t xml:space="preserve"> </w:t>
      </w:r>
      <w:r w:rsidRPr="00DB4A8E">
        <w:rPr>
          <w:rFonts w:hint="eastAsia"/>
          <w:sz w:val="24"/>
        </w:rPr>
        <w:t>能量调节装置的动作是否灵敏、准确；</w:t>
      </w:r>
    </w:p>
    <w:p w14:paraId="7BBC1A81" w14:textId="77777777" w:rsidR="00DB43BA" w:rsidRPr="00DB4A8E" w:rsidRDefault="00DB43BA" w:rsidP="00DB43BA">
      <w:pPr>
        <w:snapToGrid w:val="0"/>
        <w:spacing w:line="440" w:lineRule="atLeast"/>
        <w:ind w:firstLine="482"/>
        <w:rPr>
          <w:sz w:val="24"/>
        </w:rPr>
      </w:pPr>
      <w:r w:rsidRPr="00DB4A8E">
        <w:rPr>
          <w:b/>
          <w:bCs/>
          <w:sz w:val="24"/>
        </w:rPr>
        <w:t>7</w:t>
      </w:r>
      <w:r w:rsidRPr="00DB4A8E">
        <w:rPr>
          <w:sz w:val="24"/>
        </w:rPr>
        <w:t xml:space="preserve"> PVT</w:t>
      </w:r>
      <w:r w:rsidRPr="00DB4A8E">
        <w:rPr>
          <w:rFonts w:hint="eastAsia"/>
          <w:sz w:val="24"/>
        </w:rPr>
        <w:t>组件工作是否正常，其表面温度是否均匀；</w:t>
      </w:r>
    </w:p>
    <w:p w14:paraId="7A51B24F" w14:textId="77777777" w:rsidR="00DB43BA" w:rsidRPr="00DB4A8E" w:rsidRDefault="00DB43BA" w:rsidP="00DB43BA">
      <w:pPr>
        <w:snapToGrid w:val="0"/>
        <w:spacing w:line="440" w:lineRule="atLeast"/>
        <w:ind w:firstLine="482"/>
        <w:rPr>
          <w:sz w:val="24"/>
        </w:rPr>
      </w:pPr>
      <w:r w:rsidRPr="00DB4A8E">
        <w:rPr>
          <w:b/>
          <w:bCs/>
          <w:sz w:val="24"/>
        </w:rPr>
        <w:t>8</w:t>
      </w:r>
      <w:r w:rsidRPr="00DB4A8E">
        <w:rPr>
          <w:sz w:val="24"/>
        </w:rPr>
        <w:t xml:space="preserve"> </w:t>
      </w:r>
      <w:r w:rsidRPr="00DB4A8E">
        <w:rPr>
          <w:rFonts w:hint="eastAsia"/>
          <w:sz w:val="24"/>
        </w:rPr>
        <w:t>各安全保护继电器的动作是否灵敏、准确；</w:t>
      </w:r>
    </w:p>
    <w:p w14:paraId="2B326CD3" w14:textId="77777777" w:rsidR="00DB43BA" w:rsidRPr="00DB4A8E" w:rsidRDefault="00DB43BA" w:rsidP="00DB43BA">
      <w:pPr>
        <w:snapToGrid w:val="0"/>
        <w:spacing w:line="440" w:lineRule="atLeast"/>
        <w:ind w:firstLine="482"/>
        <w:rPr>
          <w:sz w:val="24"/>
        </w:rPr>
      </w:pPr>
      <w:r w:rsidRPr="00DB4A8E">
        <w:rPr>
          <w:b/>
          <w:bCs/>
          <w:sz w:val="24"/>
        </w:rPr>
        <w:t>9</w:t>
      </w:r>
      <w:r w:rsidRPr="00DB4A8E">
        <w:rPr>
          <w:sz w:val="24"/>
        </w:rPr>
        <w:t xml:space="preserve"> </w:t>
      </w:r>
      <w:r w:rsidRPr="00DB4A8E">
        <w:rPr>
          <w:rFonts w:hint="eastAsia"/>
          <w:sz w:val="24"/>
        </w:rPr>
        <w:t>机器的噪声和振动。</w:t>
      </w:r>
    </w:p>
    <w:p w14:paraId="48859253" w14:textId="77777777" w:rsidR="00DB43BA" w:rsidRPr="00DB4A8E" w:rsidRDefault="00DB43BA" w:rsidP="00DB43BA">
      <w:pPr>
        <w:snapToGrid w:val="0"/>
        <w:spacing w:line="440" w:lineRule="atLeast"/>
        <w:ind w:firstLineChars="200" w:firstLine="480"/>
        <w:rPr>
          <w:sz w:val="24"/>
        </w:rPr>
      </w:pPr>
      <w:r w:rsidRPr="00DB4A8E">
        <w:rPr>
          <w:sz w:val="24"/>
        </w:rPr>
        <w:t>程序上的错误和检测数据的异常在机组启动时就可能造成机组的损坏</w:t>
      </w:r>
      <w:r w:rsidRPr="00DB4A8E">
        <w:rPr>
          <w:rFonts w:hint="eastAsia"/>
          <w:sz w:val="24"/>
        </w:rPr>
        <w:t>，</w:t>
      </w:r>
      <w:r w:rsidRPr="00DB4A8E">
        <w:rPr>
          <w:sz w:val="24"/>
        </w:rPr>
        <w:t>在机组启动前</w:t>
      </w:r>
      <w:r w:rsidRPr="00DB4A8E">
        <w:rPr>
          <w:rFonts w:hint="eastAsia"/>
          <w:sz w:val="24"/>
        </w:rPr>
        <w:t>做好准备工作，</w:t>
      </w:r>
      <w:r w:rsidRPr="00DB4A8E">
        <w:rPr>
          <w:sz w:val="24"/>
        </w:rPr>
        <w:t>在机组试运行的过程中，应详细记录各类状态参数，观察机组的运行状态，并填写相关记录表。发现异常必须立即停止，排除异常和故障，重新启动</w:t>
      </w:r>
      <w:r w:rsidRPr="00DB4A8E">
        <w:rPr>
          <w:rFonts w:hint="eastAsia"/>
          <w:sz w:val="24"/>
        </w:rPr>
        <w:t>。</w:t>
      </w:r>
    </w:p>
    <w:p w14:paraId="474B526B" w14:textId="5B0BC54A" w:rsidR="00DB43BA" w:rsidRPr="00DB4A8E" w:rsidRDefault="00DB43BA" w:rsidP="00DB43BA">
      <w:pPr>
        <w:snapToGrid w:val="0"/>
        <w:spacing w:line="440" w:lineRule="atLeast"/>
        <w:rPr>
          <w:sz w:val="24"/>
        </w:rPr>
      </w:pPr>
      <w:r w:rsidRPr="00DB4A8E">
        <w:rPr>
          <w:b/>
          <w:sz w:val="24"/>
        </w:rPr>
        <w:t>7.2.</w:t>
      </w:r>
      <w:r w:rsidR="00B35898" w:rsidRPr="00DB4A8E">
        <w:rPr>
          <w:b/>
          <w:sz w:val="24"/>
        </w:rPr>
        <w:t xml:space="preserve">6 </w:t>
      </w:r>
      <w:r w:rsidR="00247EFB" w:rsidRPr="00DB4A8E">
        <w:rPr>
          <w:rFonts w:hint="eastAsia"/>
          <w:bCs/>
          <w:sz w:val="24"/>
        </w:rPr>
        <w:t>蓄</w:t>
      </w:r>
      <w:r w:rsidRPr="00DB4A8E">
        <w:rPr>
          <w:rFonts w:hint="eastAsia"/>
          <w:sz w:val="24"/>
        </w:rPr>
        <w:t>热和</w:t>
      </w:r>
      <w:proofErr w:type="gramStart"/>
      <w:r w:rsidRPr="00DB4A8E">
        <w:rPr>
          <w:rFonts w:hint="eastAsia"/>
          <w:sz w:val="24"/>
        </w:rPr>
        <w:t>蓄冷</w:t>
      </w:r>
      <w:proofErr w:type="gramEnd"/>
      <w:r w:rsidRPr="00DB4A8E">
        <w:rPr>
          <w:rFonts w:hint="eastAsia"/>
          <w:sz w:val="24"/>
        </w:rPr>
        <w:t>设备、循环水泵、阀门、电气设备、监测和控制设备和末端设备应进行单机调适，</w:t>
      </w:r>
      <w:proofErr w:type="gramStart"/>
      <w:r w:rsidRPr="00DB4A8E">
        <w:rPr>
          <w:rFonts w:hint="eastAsia"/>
          <w:sz w:val="24"/>
        </w:rPr>
        <w:t>调适应</w:t>
      </w:r>
      <w:proofErr w:type="gramEnd"/>
      <w:r w:rsidRPr="00DB4A8E">
        <w:rPr>
          <w:rFonts w:hint="eastAsia"/>
          <w:sz w:val="24"/>
        </w:rPr>
        <w:t>包括下列内容：</w:t>
      </w:r>
    </w:p>
    <w:p w14:paraId="2FA5ABAA" w14:textId="77777777" w:rsidR="00DB43BA" w:rsidRPr="00DB4A8E" w:rsidRDefault="00DB43BA" w:rsidP="00DB43BA">
      <w:pPr>
        <w:snapToGrid w:val="0"/>
        <w:spacing w:line="440" w:lineRule="atLeast"/>
        <w:ind w:firstLineChars="200" w:firstLine="482"/>
        <w:rPr>
          <w:sz w:val="24"/>
        </w:rPr>
      </w:pPr>
      <w:r w:rsidRPr="00DB4A8E">
        <w:rPr>
          <w:b/>
          <w:bCs/>
          <w:sz w:val="24"/>
        </w:rPr>
        <w:t xml:space="preserve">1 </w:t>
      </w:r>
      <w:r w:rsidRPr="00DB4A8E">
        <w:rPr>
          <w:rFonts w:hint="eastAsia"/>
          <w:sz w:val="24"/>
        </w:rPr>
        <w:t>蓄热和</w:t>
      </w:r>
      <w:proofErr w:type="gramStart"/>
      <w:r w:rsidRPr="00DB4A8E">
        <w:rPr>
          <w:rFonts w:hint="eastAsia"/>
          <w:sz w:val="24"/>
        </w:rPr>
        <w:t>蓄冷</w:t>
      </w:r>
      <w:proofErr w:type="gramEnd"/>
      <w:r w:rsidRPr="00DB4A8E">
        <w:rPr>
          <w:rFonts w:hint="eastAsia"/>
          <w:sz w:val="24"/>
        </w:rPr>
        <w:t>设备的水位计、压力表和温度计等仪表应显示正常，热损失在正常指标范围内；</w:t>
      </w:r>
    </w:p>
    <w:p w14:paraId="01B7559B" w14:textId="77777777" w:rsidR="00DB43BA" w:rsidRPr="00DB4A8E" w:rsidRDefault="00DB43BA" w:rsidP="00DB43BA">
      <w:pPr>
        <w:snapToGrid w:val="0"/>
        <w:spacing w:line="440" w:lineRule="atLeast"/>
        <w:ind w:firstLineChars="200" w:firstLine="482"/>
        <w:rPr>
          <w:b/>
          <w:bCs/>
          <w:sz w:val="24"/>
        </w:rPr>
      </w:pPr>
      <w:r w:rsidRPr="00DB4A8E">
        <w:rPr>
          <w:b/>
          <w:bCs/>
          <w:sz w:val="24"/>
        </w:rPr>
        <w:t>2</w:t>
      </w:r>
      <w:r w:rsidRPr="00DB4A8E">
        <w:rPr>
          <w:sz w:val="24"/>
        </w:rPr>
        <w:t xml:space="preserve"> </w:t>
      </w:r>
      <w:r w:rsidRPr="00DB4A8E">
        <w:rPr>
          <w:rFonts w:hint="eastAsia"/>
          <w:sz w:val="24"/>
        </w:rPr>
        <w:t>循环水泵安装方向正确，</w:t>
      </w:r>
      <w:r w:rsidRPr="00DB4A8E">
        <w:rPr>
          <w:sz w:val="24"/>
        </w:rPr>
        <w:t>开启正常</w:t>
      </w:r>
      <w:r w:rsidRPr="00DB4A8E">
        <w:rPr>
          <w:rFonts w:hint="eastAsia"/>
          <w:sz w:val="24"/>
        </w:rPr>
        <w:t>，无异常振动和声响，电气电流和功率不超过额定值，温度在正常范围内；</w:t>
      </w:r>
    </w:p>
    <w:p w14:paraId="715BBB4D" w14:textId="77777777" w:rsidR="00DB43BA" w:rsidRPr="00DB4A8E" w:rsidRDefault="00DB43BA" w:rsidP="00DB43BA">
      <w:pPr>
        <w:snapToGrid w:val="0"/>
        <w:spacing w:line="440" w:lineRule="atLeast"/>
        <w:ind w:firstLineChars="200" w:firstLine="482"/>
        <w:rPr>
          <w:sz w:val="24"/>
        </w:rPr>
      </w:pPr>
      <w:r w:rsidRPr="00DB4A8E">
        <w:rPr>
          <w:b/>
          <w:bCs/>
          <w:sz w:val="24"/>
        </w:rPr>
        <w:t>3</w:t>
      </w:r>
      <w:r w:rsidRPr="00DB4A8E">
        <w:rPr>
          <w:sz w:val="24"/>
        </w:rPr>
        <w:t xml:space="preserve"> </w:t>
      </w:r>
      <w:r w:rsidRPr="00DB4A8E">
        <w:rPr>
          <w:sz w:val="24"/>
        </w:rPr>
        <w:t>各类阀门的安装位置、方向正确，开启正常、动作灵活、密封严密；</w:t>
      </w:r>
    </w:p>
    <w:p w14:paraId="672D6851" w14:textId="77777777" w:rsidR="00DB43BA" w:rsidRPr="00DB4A8E" w:rsidRDefault="00DB43BA" w:rsidP="00DB43BA">
      <w:pPr>
        <w:snapToGrid w:val="0"/>
        <w:spacing w:line="440" w:lineRule="atLeast"/>
        <w:ind w:firstLineChars="200" w:firstLine="482"/>
        <w:rPr>
          <w:sz w:val="24"/>
        </w:rPr>
      </w:pPr>
      <w:r w:rsidRPr="00DB4A8E">
        <w:rPr>
          <w:b/>
          <w:bCs/>
          <w:sz w:val="24"/>
        </w:rPr>
        <w:t>4</w:t>
      </w:r>
      <w:r w:rsidRPr="00DB4A8E">
        <w:rPr>
          <w:sz w:val="24"/>
        </w:rPr>
        <w:t xml:space="preserve"> </w:t>
      </w:r>
      <w:r w:rsidRPr="00DB4A8E">
        <w:rPr>
          <w:sz w:val="24"/>
        </w:rPr>
        <w:t>电气装置接线正确，接地良好</w:t>
      </w:r>
      <w:r w:rsidRPr="00DB4A8E">
        <w:rPr>
          <w:rFonts w:hint="eastAsia"/>
          <w:sz w:val="24"/>
        </w:rPr>
        <w:t>，漏电保护装置动作应准确可靠；</w:t>
      </w:r>
    </w:p>
    <w:p w14:paraId="5407D932" w14:textId="3F845A88" w:rsidR="00DB43BA" w:rsidRPr="00DB4A8E" w:rsidRDefault="00DB43BA" w:rsidP="00DB43BA">
      <w:pPr>
        <w:snapToGrid w:val="0"/>
        <w:spacing w:line="440" w:lineRule="atLeast"/>
        <w:ind w:firstLineChars="200" w:firstLine="482"/>
        <w:rPr>
          <w:sz w:val="24"/>
        </w:rPr>
      </w:pPr>
      <w:r w:rsidRPr="00DB4A8E">
        <w:rPr>
          <w:b/>
          <w:bCs/>
          <w:sz w:val="24"/>
        </w:rPr>
        <w:t>5</w:t>
      </w:r>
      <w:r w:rsidRPr="00DB4A8E">
        <w:rPr>
          <w:sz w:val="24"/>
        </w:rPr>
        <w:t xml:space="preserve"> PVT</w:t>
      </w:r>
      <w:r w:rsidRPr="00DB4A8E">
        <w:rPr>
          <w:rFonts w:hint="eastAsia"/>
          <w:sz w:val="24"/>
        </w:rPr>
        <w:t>组件光</w:t>
      </w:r>
      <w:proofErr w:type="gramStart"/>
      <w:r w:rsidRPr="00DB4A8E">
        <w:rPr>
          <w:rFonts w:hint="eastAsia"/>
          <w:sz w:val="24"/>
        </w:rPr>
        <w:t>伏组串调</w:t>
      </w:r>
      <w:proofErr w:type="gramEnd"/>
      <w:r w:rsidRPr="00DB4A8E">
        <w:rPr>
          <w:rFonts w:hint="eastAsia"/>
          <w:sz w:val="24"/>
        </w:rPr>
        <w:t>适、逆变器</w:t>
      </w:r>
      <w:proofErr w:type="gramStart"/>
      <w:r w:rsidRPr="00DB4A8E">
        <w:rPr>
          <w:rFonts w:hint="eastAsia"/>
          <w:sz w:val="24"/>
        </w:rPr>
        <w:t>调适</w:t>
      </w:r>
      <w:r w:rsidR="00EC06E1" w:rsidRPr="00DB4A8E">
        <w:rPr>
          <w:rFonts w:hint="eastAsia"/>
          <w:sz w:val="24"/>
        </w:rPr>
        <w:t>应</w:t>
      </w:r>
      <w:proofErr w:type="gramEnd"/>
      <w:r w:rsidR="00EC06E1" w:rsidRPr="00DB4A8E">
        <w:rPr>
          <w:rFonts w:hint="eastAsia"/>
          <w:sz w:val="24"/>
        </w:rPr>
        <w:t>按照现行国家标准</w:t>
      </w:r>
      <w:r w:rsidRPr="00DB4A8E">
        <w:rPr>
          <w:sz w:val="24"/>
        </w:rPr>
        <w:t>《光伏</w:t>
      </w:r>
      <w:r w:rsidRPr="00DB4A8E">
        <w:rPr>
          <w:rFonts w:hint="eastAsia"/>
          <w:sz w:val="24"/>
        </w:rPr>
        <w:t>发</w:t>
      </w:r>
      <w:r w:rsidRPr="00DB4A8E">
        <w:rPr>
          <w:sz w:val="24"/>
        </w:rPr>
        <w:t>电站施工规范》</w:t>
      </w:r>
      <w:r w:rsidRPr="00DB4A8E">
        <w:rPr>
          <w:sz w:val="24"/>
        </w:rPr>
        <w:t>GB 50794</w:t>
      </w:r>
      <w:r w:rsidRPr="00DB4A8E">
        <w:rPr>
          <w:rFonts w:hint="eastAsia"/>
          <w:sz w:val="24"/>
        </w:rPr>
        <w:t>的</w:t>
      </w:r>
      <w:r w:rsidR="00EC06E1" w:rsidRPr="00DB4A8E">
        <w:rPr>
          <w:rFonts w:hint="eastAsia"/>
          <w:sz w:val="24"/>
        </w:rPr>
        <w:t>有关</w:t>
      </w:r>
      <w:r w:rsidRPr="00DB4A8E">
        <w:rPr>
          <w:rFonts w:hint="eastAsia"/>
          <w:sz w:val="24"/>
        </w:rPr>
        <w:t>规定</w:t>
      </w:r>
      <w:r w:rsidR="00EC06E1" w:rsidRPr="00DB4A8E">
        <w:rPr>
          <w:rFonts w:hint="eastAsia"/>
          <w:sz w:val="24"/>
        </w:rPr>
        <w:t>进行</w:t>
      </w:r>
      <w:r w:rsidRPr="00DB4A8E">
        <w:rPr>
          <w:rFonts w:hint="eastAsia"/>
          <w:sz w:val="24"/>
        </w:rPr>
        <w:t>；</w:t>
      </w:r>
    </w:p>
    <w:p w14:paraId="4C2430F9" w14:textId="77777777" w:rsidR="00DB43BA" w:rsidRPr="00DB4A8E" w:rsidRDefault="00DB43BA" w:rsidP="00DB43BA">
      <w:pPr>
        <w:snapToGrid w:val="0"/>
        <w:spacing w:line="440" w:lineRule="atLeast"/>
        <w:ind w:firstLineChars="200" w:firstLine="482"/>
        <w:rPr>
          <w:sz w:val="24"/>
        </w:rPr>
      </w:pPr>
      <w:r w:rsidRPr="00DB4A8E">
        <w:rPr>
          <w:b/>
          <w:bCs/>
          <w:sz w:val="24"/>
        </w:rPr>
        <w:t>6</w:t>
      </w:r>
      <w:r w:rsidRPr="00DB4A8E">
        <w:rPr>
          <w:sz w:val="24"/>
        </w:rPr>
        <w:t xml:space="preserve"> </w:t>
      </w:r>
      <w:r w:rsidRPr="00DB4A8E">
        <w:rPr>
          <w:rFonts w:hint="eastAsia"/>
          <w:sz w:val="24"/>
        </w:rPr>
        <w:t>监测和控制系统应达到设计要求的功能，控制动作准确可靠；</w:t>
      </w:r>
    </w:p>
    <w:p w14:paraId="2377AA2F" w14:textId="77777777" w:rsidR="00DB43BA" w:rsidRPr="00DB4A8E" w:rsidRDefault="00DB43BA" w:rsidP="00DB43BA">
      <w:pPr>
        <w:snapToGrid w:val="0"/>
        <w:spacing w:line="440" w:lineRule="atLeast"/>
        <w:ind w:firstLineChars="200" w:firstLine="482"/>
        <w:rPr>
          <w:sz w:val="24"/>
        </w:rPr>
      </w:pPr>
      <w:r w:rsidRPr="00DB4A8E">
        <w:rPr>
          <w:rFonts w:hint="eastAsia"/>
          <w:b/>
          <w:bCs/>
          <w:sz w:val="24"/>
        </w:rPr>
        <w:t>7</w:t>
      </w:r>
      <w:r w:rsidRPr="00DB4A8E">
        <w:rPr>
          <w:sz w:val="24"/>
        </w:rPr>
        <w:t xml:space="preserve"> </w:t>
      </w:r>
      <w:r w:rsidRPr="00DB4A8E">
        <w:rPr>
          <w:rFonts w:hint="eastAsia"/>
          <w:sz w:val="24"/>
        </w:rPr>
        <w:t>末端设备在</w:t>
      </w:r>
      <w:r w:rsidRPr="00DB4A8E">
        <w:rPr>
          <w:sz w:val="24"/>
        </w:rPr>
        <w:t>设计负荷下连续正常工作，各项指标在正常范围内</w:t>
      </w:r>
      <w:r w:rsidRPr="00DB4A8E">
        <w:rPr>
          <w:rFonts w:hint="eastAsia"/>
          <w:sz w:val="24"/>
        </w:rPr>
        <w:t>。</w:t>
      </w:r>
    </w:p>
    <w:p w14:paraId="40C88BDD" w14:textId="5391DC89" w:rsidR="00DB43BA" w:rsidRPr="00DB4A8E" w:rsidRDefault="00DB43BA" w:rsidP="00DB43BA">
      <w:pPr>
        <w:snapToGrid w:val="0"/>
        <w:spacing w:line="440" w:lineRule="atLeast"/>
        <w:ind w:firstLineChars="200" w:firstLine="482"/>
        <w:rPr>
          <w:sz w:val="24"/>
        </w:rPr>
      </w:pPr>
      <w:r w:rsidRPr="00DB4A8E">
        <w:rPr>
          <w:b/>
          <w:bCs/>
          <w:sz w:val="24"/>
        </w:rPr>
        <w:t>【条文说明】</w:t>
      </w:r>
      <w:r w:rsidRPr="00DB4A8E">
        <w:rPr>
          <w:sz w:val="24"/>
        </w:rPr>
        <w:t>本条文规定了需要进行单机试运行和调</w:t>
      </w:r>
      <w:r w:rsidR="006F77A9" w:rsidRPr="00DB4A8E">
        <w:rPr>
          <w:rFonts w:hint="eastAsia"/>
          <w:sz w:val="24"/>
        </w:rPr>
        <w:t>适</w:t>
      </w:r>
      <w:r w:rsidRPr="00DB4A8E">
        <w:rPr>
          <w:sz w:val="24"/>
        </w:rPr>
        <w:t>的设备以及要求。</w:t>
      </w:r>
    </w:p>
    <w:p w14:paraId="40C034F9" w14:textId="2E3C5B8F" w:rsidR="00DB43BA" w:rsidRPr="00DB4A8E" w:rsidRDefault="00DB43BA" w:rsidP="00DB43BA">
      <w:pPr>
        <w:snapToGrid w:val="0"/>
        <w:spacing w:line="440" w:lineRule="atLeast"/>
        <w:rPr>
          <w:sz w:val="24"/>
        </w:rPr>
      </w:pPr>
      <w:r w:rsidRPr="00DB4A8E">
        <w:rPr>
          <w:b/>
          <w:bCs/>
          <w:sz w:val="24"/>
        </w:rPr>
        <w:t>7.2.</w:t>
      </w:r>
      <w:r w:rsidR="00EC06E1" w:rsidRPr="00DB4A8E">
        <w:rPr>
          <w:rFonts w:hint="eastAsia"/>
          <w:b/>
          <w:bCs/>
          <w:sz w:val="24"/>
        </w:rPr>
        <w:t>7</w:t>
      </w:r>
      <w:r w:rsidR="00B35898" w:rsidRPr="00DB4A8E">
        <w:rPr>
          <w:b/>
          <w:bCs/>
          <w:sz w:val="24"/>
        </w:rPr>
        <w:t xml:space="preserve"> </w:t>
      </w:r>
      <w:r w:rsidR="006F77A9" w:rsidRPr="00DB4A8E">
        <w:rPr>
          <w:sz w:val="24"/>
        </w:rPr>
        <w:t>P</w:t>
      </w:r>
      <w:r w:rsidRPr="00DB4A8E">
        <w:rPr>
          <w:sz w:val="24"/>
        </w:rPr>
        <w:t>VT</w:t>
      </w:r>
      <w:r w:rsidRPr="00DB4A8E">
        <w:rPr>
          <w:rFonts w:hint="eastAsia"/>
          <w:sz w:val="24"/>
        </w:rPr>
        <w:t>热泵系统蓄能运行</w:t>
      </w:r>
      <w:proofErr w:type="gramStart"/>
      <w:r w:rsidRPr="00DB4A8E">
        <w:rPr>
          <w:rFonts w:hint="eastAsia"/>
          <w:sz w:val="24"/>
        </w:rPr>
        <w:t>调适</w:t>
      </w:r>
      <w:r w:rsidRPr="00DB4A8E">
        <w:rPr>
          <w:sz w:val="24"/>
        </w:rPr>
        <w:t>应</w:t>
      </w:r>
      <w:proofErr w:type="gramEnd"/>
      <w:r w:rsidRPr="00DB4A8E">
        <w:rPr>
          <w:sz w:val="24"/>
        </w:rPr>
        <w:t>符合下列规定</w:t>
      </w:r>
      <w:r w:rsidRPr="00DB4A8E">
        <w:rPr>
          <w:rFonts w:hint="eastAsia"/>
          <w:sz w:val="24"/>
        </w:rPr>
        <w:t>：</w:t>
      </w:r>
    </w:p>
    <w:p w14:paraId="28BD059B" w14:textId="77777777" w:rsidR="00DB43BA" w:rsidRPr="00DB4A8E" w:rsidRDefault="00DB43BA" w:rsidP="00DB43BA">
      <w:pPr>
        <w:snapToGrid w:val="0"/>
        <w:spacing w:line="440" w:lineRule="atLeast"/>
        <w:ind w:firstLineChars="200" w:firstLine="482"/>
        <w:rPr>
          <w:sz w:val="24"/>
        </w:rPr>
      </w:pPr>
      <w:r w:rsidRPr="00DB4A8E">
        <w:rPr>
          <w:b/>
          <w:bCs/>
          <w:sz w:val="24"/>
        </w:rPr>
        <w:t>1</w:t>
      </w:r>
      <w:r w:rsidRPr="00DB4A8E">
        <w:rPr>
          <w:sz w:val="24"/>
        </w:rPr>
        <w:t xml:space="preserve"> </w:t>
      </w:r>
      <w:r w:rsidRPr="00DB4A8E">
        <w:rPr>
          <w:sz w:val="24"/>
        </w:rPr>
        <w:t>系统处于稳定运行状态；</w:t>
      </w:r>
    </w:p>
    <w:p w14:paraId="768CDA48" w14:textId="77777777" w:rsidR="00DB43BA" w:rsidRPr="00DB4A8E" w:rsidRDefault="00DB43BA" w:rsidP="00DB43BA">
      <w:pPr>
        <w:snapToGrid w:val="0"/>
        <w:spacing w:line="440" w:lineRule="atLeast"/>
        <w:ind w:firstLineChars="200" w:firstLine="482"/>
        <w:rPr>
          <w:sz w:val="24"/>
        </w:rPr>
      </w:pPr>
      <w:r w:rsidRPr="00DB4A8E">
        <w:rPr>
          <w:b/>
          <w:bCs/>
          <w:sz w:val="24"/>
        </w:rPr>
        <w:lastRenderedPageBreak/>
        <w:t>2</w:t>
      </w:r>
      <w:r w:rsidRPr="00DB4A8E">
        <w:rPr>
          <w:sz w:val="24"/>
        </w:rPr>
        <w:t xml:space="preserve"> </w:t>
      </w:r>
      <w:r w:rsidRPr="00DB4A8E">
        <w:rPr>
          <w:rFonts w:hint="eastAsia"/>
          <w:sz w:val="24"/>
        </w:rPr>
        <w:t>蓄能水初始温度为自来水自然温度；</w:t>
      </w:r>
    </w:p>
    <w:p w14:paraId="149EE73B" w14:textId="4B517C5F" w:rsidR="00DB43BA" w:rsidRPr="00DB4A8E" w:rsidRDefault="00DB43BA" w:rsidP="00DB43BA">
      <w:pPr>
        <w:snapToGrid w:val="0"/>
        <w:spacing w:line="440" w:lineRule="atLeast"/>
        <w:ind w:firstLineChars="200" w:firstLine="482"/>
        <w:rPr>
          <w:sz w:val="24"/>
        </w:rPr>
      </w:pPr>
      <w:r w:rsidRPr="00DB4A8E">
        <w:rPr>
          <w:b/>
          <w:bCs/>
          <w:sz w:val="24"/>
        </w:rPr>
        <w:t>3</w:t>
      </w:r>
      <w:r w:rsidRPr="00DB4A8E">
        <w:rPr>
          <w:rFonts w:hint="eastAsia"/>
          <w:sz w:val="24"/>
        </w:rPr>
        <w:t>系统蓄能运行</w:t>
      </w:r>
      <w:r w:rsidRPr="00DB4A8E">
        <w:rPr>
          <w:sz w:val="24"/>
        </w:rPr>
        <w:t>和检测时间</w:t>
      </w:r>
      <w:r w:rsidRPr="00DB4A8E">
        <w:rPr>
          <w:rFonts w:hint="eastAsia"/>
          <w:sz w:val="24"/>
        </w:rPr>
        <w:t>为蓄能水温度</w:t>
      </w:r>
      <w:r w:rsidR="00EC06E1" w:rsidRPr="00DB4A8E">
        <w:rPr>
          <w:rFonts w:hint="eastAsia"/>
          <w:sz w:val="24"/>
        </w:rPr>
        <w:t>自初始温度</w:t>
      </w:r>
      <w:r w:rsidRPr="00DB4A8E">
        <w:rPr>
          <w:rFonts w:hint="eastAsia"/>
          <w:sz w:val="24"/>
        </w:rPr>
        <w:t>达到设计参数为止，制热工况为</w:t>
      </w:r>
      <w:r w:rsidRPr="00DB4A8E">
        <w:rPr>
          <w:rFonts w:hint="eastAsia"/>
          <w:sz w:val="24"/>
        </w:rPr>
        <w:t>5</w:t>
      </w:r>
      <w:r w:rsidRPr="00DB4A8E">
        <w:rPr>
          <w:sz w:val="24"/>
        </w:rPr>
        <w:t>0</w:t>
      </w:r>
      <w:r w:rsidRPr="00DB4A8E">
        <w:rPr>
          <w:sz w:val="24"/>
          <w:vertAlign w:val="superscript"/>
        </w:rPr>
        <w:t>o</w:t>
      </w:r>
      <w:r w:rsidRPr="00DB4A8E">
        <w:rPr>
          <w:sz w:val="24"/>
        </w:rPr>
        <w:t>C</w:t>
      </w:r>
      <w:r w:rsidRPr="00DB4A8E">
        <w:rPr>
          <w:rFonts w:hint="eastAsia"/>
          <w:sz w:val="24"/>
        </w:rPr>
        <w:t>，制冷工况为</w:t>
      </w:r>
      <w:r w:rsidRPr="00DB4A8E">
        <w:rPr>
          <w:sz w:val="24"/>
        </w:rPr>
        <w:t>3</w:t>
      </w:r>
      <w:r w:rsidRPr="00DB4A8E">
        <w:rPr>
          <w:sz w:val="24"/>
          <w:vertAlign w:val="superscript"/>
        </w:rPr>
        <w:t>o</w:t>
      </w:r>
      <w:r w:rsidRPr="00DB4A8E">
        <w:rPr>
          <w:sz w:val="24"/>
        </w:rPr>
        <w:t>C</w:t>
      </w:r>
      <w:r w:rsidRPr="00DB4A8E">
        <w:rPr>
          <w:sz w:val="24"/>
        </w:rPr>
        <w:t>；</w:t>
      </w:r>
    </w:p>
    <w:p w14:paraId="2F198BA4" w14:textId="77777777" w:rsidR="00DB43BA" w:rsidRPr="00DB4A8E" w:rsidRDefault="00DB43BA" w:rsidP="00DB43BA">
      <w:pPr>
        <w:snapToGrid w:val="0"/>
        <w:spacing w:line="440" w:lineRule="atLeast"/>
        <w:ind w:firstLineChars="200" w:firstLine="482"/>
        <w:rPr>
          <w:sz w:val="24"/>
        </w:rPr>
      </w:pPr>
      <w:r w:rsidRPr="00DB4A8E">
        <w:rPr>
          <w:b/>
          <w:bCs/>
          <w:sz w:val="24"/>
        </w:rPr>
        <w:t>4</w:t>
      </w:r>
      <w:r w:rsidRPr="00DB4A8E">
        <w:rPr>
          <w:sz w:val="24"/>
        </w:rPr>
        <w:t xml:space="preserve"> </w:t>
      </w:r>
      <w:r w:rsidRPr="00DB4A8E">
        <w:rPr>
          <w:rFonts w:hint="eastAsia"/>
          <w:sz w:val="24"/>
        </w:rPr>
        <w:t>制热工况，天气晴朗，太阳平均辐照度和室外平度温度均不低于设计工况</w:t>
      </w:r>
      <w:r w:rsidRPr="00DB4A8E">
        <w:rPr>
          <w:rFonts w:hint="eastAsia"/>
          <w:sz w:val="24"/>
        </w:rPr>
        <w:t>8</w:t>
      </w:r>
      <w:r w:rsidRPr="00DB4A8E">
        <w:rPr>
          <w:sz w:val="24"/>
        </w:rPr>
        <w:t>0</w:t>
      </w:r>
      <w:r w:rsidRPr="00DB4A8E">
        <w:rPr>
          <w:rFonts w:hint="eastAsia"/>
          <w:sz w:val="24"/>
        </w:rPr>
        <w:t>%</w:t>
      </w:r>
      <w:r w:rsidRPr="00DB4A8E">
        <w:rPr>
          <w:rFonts w:hint="eastAsia"/>
          <w:sz w:val="24"/>
        </w:rPr>
        <w:t>；</w:t>
      </w:r>
    </w:p>
    <w:p w14:paraId="020ED7D1" w14:textId="77777777" w:rsidR="00DB43BA" w:rsidRPr="00DB4A8E" w:rsidRDefault="00DB43BA" w:rsidP="00DB43BA">
      <w:pPr>
        <w:snapToGrid w:val="0"/>
        <w:spacing w:line="440" w:lineRule="atLeast"/>
        <w:ind w:firstLineChars="200" w:firstLine="482"/>
        <w:rPr>
          <w:sz w:val="24"/>
        </w:rPr>
      </w:pPr>
      <w:r w:rsidRPr="00DB4A8E">
        <w:rPr>
          <w:rFonts w:hint="eastAsia"/>
          <w:b/>
          <w:bCs/>
          <w:sz w:val="24"/>
        </w:rPr>
        <w:t>5</w:t>
      </w:r>
      <w:r w:rsidRPr="00DB4A8E">
        <w:rPr>
          <w:sz w:val="24"/>
        </w:rPr>
        <w:t xml:space="preserve"> </w:t>
      </w:r>
      <w:r w:rsidRPr="00DB4A8E">
        <w:rPr>
          <w:rFonts w:hint="eastAsia"/>
          <w:sz w:val="24"/>
        </w:rPr>
        <w:t>制冷工况，天气晴朗，室外平均风速不低于设计工况的</w:t>
      </w:r>
      <w:r w:rsidRPr="00DB4A8E">
        <w:rPr>
          <w:rFonts w:hint="eastAsia"/>
          <w:sz w:val="24"/>
        </w:rPr>
        <w:t>8</w:t>
      </w:r>
      <w:r w:rsidRPr="00DB4A8E">
        <w:rPr>
          <w:sz w:val="24"/>
        </w:rPr>
        <w:t>0</w:t>
      </w:r>
      <w:r w:rsidRPr="00DB4A8E">
        <w:rPr>
          <w:rFonts w:hint="eastAsia"/>
          <w:sz w:val="24"/>
        </w:rPr>
        <w:t>%</w:t>
      </w:r>
      <w:r w:rsidRPr="00DB4A8E">
        <w:rPr>
          <w:rFonts w:hint="eastAsia"/>
          <w:sz w:val="24"/>
        </w:rPr>
        <w:t>，且室外温度不高于设计工况的</w:t>
      </w:r>
      <w:r w:rsidRPr="00DB4A8E">
        <w:rPr>
          <w:rFonts w:hint="eastAsia"/>
          <w:sz w:val="24"/>
        </w:rPr>
        <w:t>8</w:t>
      </w:r>
      <w:r w:rsidRPr="00DB4A8E">
        <w:rPr>
          <w:sz w:val="24"/>
        </w:rPr>
        <w:t>0</w:t>
      </w:r>
      <w:r w:rsidRPr="00DB4A8E">
        <w:rPr>
          <w:rFonts w:hint="eastAsia"/>
          <w:sz w:val="24"/>
        </w:rPr>
        <w:t>%</w:t>
      </w:r>
      <w:r w:rsidRPr="00DB4A8E">
        <w:rPr>
          <w:rFonts w:hint="eastAsia"/>
          <w:sz w:val="24"/>
        </w:rPr>
        <w:t>；</w:t>
      </w:r>
    </w:p>
    <w:p w14:paraId="0E7A1A1C" w14:textId="101D14B8" w:rsidR="00DB43BA" w:rsidRPr="00DB4A8E" w:rsidRDefault="00DB43BA" w:rsidP="00DB43BA">
      <w:pPr>
        <w:snapToGrid w:val="0"/>
        <w:spacing w:line="440" w:lineRule="atLeast"/>
        <w:ind w:firstLineChars="200" w:firstLine="482"/>
        <w:rPr>
          <w:sz w:val="24"/>
        </w:rPr>
      </w:pPr>
      <w:r w:rsidRPr="00DB4A8E">
        <w:rPr>
          <w:b/>
          <w:bCs/>
          <w:sz w:val="24"/>
        </w:rPr>
        <w:t>6</w:t>
      </w:r>
      <w:r w:rsidRPr="00DB4A8E">
        <w:rPr>
          <w:sz w:val="24"/>
        </w:rPr>
        <w:t xml:space="preserve"> </w:t>
      </w:r>
      <w:r w:rsidRPr="00DB4A8E">
        <w:rPr>
          <w:rFonts w:hint="eastAsia"/>
          <w:sz w:val="24"/>
        </w:rPr>
        <w:t>机组设定温度与设计温度一致</w:t>
      </w:r>
      <w:r w:rsidR="00F64BB1" w:rsidRPr="00DB4A8E">
        <w:rPr>
          <w:rFonts w:hint="eastAsia"/>
          <w:sz w:val="24"/>
        </w:rPr>
        <w:t>；</w:t>
      </w:r>
    </w:p>
    <w:p w14:paraId="7D486BF4" w14:textId="491EF4FC" w:rsidR="00DB43BA" w:rsidRPr="00DB4A8E" w:rsidRDefault="00DB43BA" w:rsidP="00DB43BA">
      <w:pPr>
        <w:snapToGrid w:val="0"/>
        <w:spacing w:line="440" w:lineRule="atLeast"/>
        <w:ind w:firstLineChars="200" w:firstLine="482"/>
        <w:rPr>
          <w:sz w:val="24"/>
        </w:rPr>
      </w:pPr>
      <w:r w:rsidRPr="00DB4A8E">
        <w:rPr>
          <w:b/>
          <w:bCs/>
          <w:sz w:val="24"/>
        </w:rPr>
        <w:t>7</w:t>
      </w:r>
      <w:r w:rsidRPr="00DB4A8E">
        <w:rPr>
          <w:sz w:val="24"/>
        </w:rPr>
        <w:t xml:space="preserve"> </w:t>
      </w:r>
      <w:r w:rsidRPr="00DB4A8E">
        <w:rPr>
          <w:rFonts w:hint="eastAsia"/>
          <w:sz w:val="24"/>
        </w:rPr>
        <w:t>在制热工况下，热泵机组停止运行后，进行蓄热水箱蓄热性能实验，其方法应按</w:t>
      </w:r>
      <w:r w:rsidR="005F3A99">
        <w:rPr>
          <w:rFonts w:hint="eastAsia"/>
          <w:sz w:val="24"/>
        </w:rPr>
        <w:t>现行国家标准</w:t>
      </w:r>
      <w:r w:rsidRPr="00DB4A8E">
        <w:rPr>
          <w:rFonts w:hint="eastAsia"/>
          <w:sz w:val="24"/>
        </w:rPr>
        <w:t>《家用太阳能热水系统储水箱试验方法》</w:t>
      </w:r>
      <w:r w:rsidRPr="00DB4A8E">
        <w:rPr>
          <w:rFonts w:hint="eastAsia"/>
          <w:sz w:val="24"/>
        </w:rPr>
        <w:t>G</w:t>
      </w:r>
      <w:r w:rsidRPr="00DB4A8E">
        <w:rPr>
          <w:sz w:val="24"/>
        </w:rPr>
        <w:t>B/T 28745</w:t>
      </w:r>
      <w:r w:rsidRPr="00DB4A8E">
        <w:rPr>
          <w:rFonts w:hint="eastAsia"/>
          <w:sz w:val="24"/>
        </w:rPr>
        <w:t>进行；</w:t>
      </w:r>
    </w:p>
    <w:p w14:paraId="5E6260EE" w14:textId="77777777" w:rsidR="00DB43BA" w:rsidRPr="00DB4A8E" w:rsidRDefault="00DB43BA" w:rsidP="00DB43BA">
      <w:pPr>
        <w:snapToGrid w:val="0"/>
        <w:spacing w:line="440" w:lineRule="atLeast"/>
        <w:ind w:firstLineChars="200" w:firstLine="482"/>
        <w:rPr>
          <w:sz w:val="24"/>
        </w:rPr>
      </w:pPr>
      <w:r w:rsidRPr="00DB4A8E">
        <w:rPr>
          <w:rFonts w:hint="eastAsia"/>
          <w:b/>
          <w:bCs/>
          <w:sz w:val="24"/>
        </w:rPr>
        <w:t>8</w:t>
      </w:r>
      <w:r w:rsidRPr="00DB4A8E">
        <w:rPr>
          <w:sz w:val="24"/>
        </w:rPr>
        <w:t xml:space="preserve"> </w:t>
      </w:r>
      <w:r w:rsidRPr="00DB4A8E">
        <w:rPr>
          <w:rFonts w:hint="eastAsia"/>
          <w:sz w:val="24"/>
        </w:rPr>
        <w:t>夏季还应开展蓄</w:t>
      </w:r>
      <w:proofErr w:type="gramStart"/>
      <w:r w:rsidRPr="00DB4A8E">
        <w:rPr>
          <w:rFonts w:hint="eastAsia"/>
          <w:sz w:val="24"/>
        </w:rPr>
        <w:t>冷过程</w:t>
      </w:r>
      <w:proofErr w:type="gramEnd"/>
      <w:r w:rsidRPr="00DB4A8E">
        <w:rPr>
          <w:rFonts w:hint="eastAsia"/>
          <w:sz w:val="24"/>
        </w:rPr>
        <w:t>机组性能实验。</w:t>
      </w:r>
    </w:p>
    <w:p w14:paraId="7F2D7CDF" w14:textId="77777777" w:rsidR="00DB43BA" w:rsidRPr="00DB4A8E" w:rsidRDefault="00DB43BA" w:rsidP="00DB43BA">
      <w:pPr>
        <w:snapToGrid w:val="0"/>
        <w:spacing w:line="440" w:lineRule="atLeast"/>
        <w:ind w:firstLineChars="200" w:firstLine="482"/>
        <w:rPr>
          <w:sz w:val="24"/>
        </w:rPr>
      </w:pPr>
      <w:r w:rsidRPr="00DB4A8E">
        <w:rPr>
          <w:b/>
          <w:bCs/>
          <w:sz w:val="24"/>
        </w:rPr>
        <w:t>【条文说明】</w:t>
      </w:r>
      <w:r w:rsidRPr="00DB4A8E">
        <w:rPr>
          <w:sz w:val="24"/>
        </w:rPr>
        <w:t>PVT</w:t>
      </w:r>
      <w:r w:rsidRPr="00DB4A8E">
        <w:rPr>
          <w:rFonts w:hint="eastAsia"/>
          <w:sz w:val="24"/>
        </w:rPr>
        <w:t>热泵系统蓄热运行</w:t>
      </w:r>
      <w:r w:rsidRPr="00DB4A8E">
        <w:rPr>
          <w:sz w:val="24"/>
        </w:rPr>
        <w:t>与</w:t>
      </w:r>
      <w:r w:rsidRPr="00DB4A8E">
        <w:rPr>
          <w:rFonts w:hint="eastAsia"/>
          <w:sz w:val="24"/>
        </w:rPr>
        <w:t>调适</w:t>
      </w:r>
      <w:r w:rsidRPr="00DB4A8E">
        <w:rPr>
          <w:sz w:val="24"/>
        </w:rPr>
        <w:t>，应在水压和冲洗试验、系统各设备</w:t>
      </w:r>
      <w:r w:rsidRPr="00DB4A8E">
        <w:rPr>
          <w:rFonts w:hint="eastAsia"/>
          <w:sz w:val="24"/>
        </w:rPr>
        <w:t>单机调适</w:t>
      </w:r>
      <w:r w:rsidRPr="00DB4A8E">
        <w:rPr>
          <w:sz w:val="24"/>
        </w:rPr>
        <w:t>、水系统试运行和调试合格后进行。</w:t>
      </w:r>
      <w:r w:rsidRPr="00DB4A8E">
        <w:rPr>
          <w:rFonts w:hint="eastAsia"/>
          <w:sz w:val="24"/>
        </w:rPr>
        <w:t>系统蓄热运行的目的是为了检测机组在蓄能温度动态变化条件下机组的运行性能以及水箱的蓄热性能，因此其蓄能水初始温度为自来水自然温度，当蓄水箱（罐）内平均温度达到</w:t>
      </w:r>
      <w:r w:rsidRPr="00DB4A8E">
        <w:rPr>
          <w:rFonts w:hint="eastAsia"/>
          <w:sz w:val="24"/>
        </w:rPr>
        <w:t>5</w:t>
      </w:r>
      <w:r w:rsidRPr="00DB4A8E">
        <w:rPr>
          <w:sz w:val="24"/>
        </w:rPr>
        <w:t>0</w:t>
      </w:r>
      <w:r w:rsidRPr="00DB4A8E">
        <w:rPr>
          <w:sz w:val="24"/>
          <w:vertAlign w:val="superscript"/>
        </w:rPr>
        <w:t>o</w:t>
      </w:r>
      <w:r w:rsidRPr="00DB4A8E">
        <w:rPr>
          <w:sz w:val="24"/>
        </w:rPr>
        <w:t>C</w:t>
      </w:r>
      <w:r w:rsidRPr="00DB4A8E">
        <w:rPr>
          <w:rFonts w:hint="eastAsia"/>
          <w:sz w:val="24"/>
        </w:rPr>
        <w:t>系统停止运行。</w:t>
      </w:r>
      <w:r w:rsidRPr="00DB4A8E">
        <w:rPr>
          <w:sz w:val="24"/>
        </w:rPr>
        <w:t>在对</w:t>
      </w:r>
      <w:r w:rsidRPr="00DB4A8E">
        <w:rPr>
          <w:rFonts w:hint="eastAsia"/>
          <w:sz w:val="24"/>
        </w:rPr>
        <w:t>P</w:t>
      </w:r>
      <w:r w:rsidRPr="00DB4A8E">
        <w:rPr>
          <w:sz w:val="24"/>
        </w:rPr>
        <w:t>VT</w:t>
      </w:r>
      <w:r w:rsidRPr="00DB4A8E">
        <w:rPr>
          <w:sz w:val="24"/>
        </w:rPr>
        <w:t>热泵系统</w:t>
      </w:r>
      <w:r w:rsidRPr="00DB4A8E">
        <w:rPr>
          <w:rFonts w:hint="eastAsia"/>
          <w:sz w:val="24"/>
        </w:rPr>
        <w:t>蓄能</w:t>
      </w:r>
      <w:r w:rsidRPr="00DB4A8E">
        <w:rPr>
          <w:sz w:val="24"/>
        </w:rPr>
        <w:t>运行与</w:t>
      </w:r>
      <w:r w:rsidRPr="00DB4A8E">
        <w:rPr>
          <w:rFonts w:hint="eastAsia"/>
          <w:sz w:val="24"/>
        </w:rPr>
        <w:t>调适</w:t>
      </w:r>
      <w:r w:rsidRPr="00DB4A8E">
        <w:rPr>
          <w:sz w:val="24"/>
        </w:rPr>
        <w:t>检测时，</w:t>
      </w:r>
      <w:r w:rsidRPr="00DB4A8E">
        <w:rPr>
          <w:rFonts w:hint="eastAsia"/>
          <w:sz w:val="24"/>
        </w:rPr>
        <w:t>热泵机组</w:t>
      </w:r>
      <w:r w:rsidRPr="00DB4A8E">
        <w:rPr>
          <w:sz w:val="24"/>
        </w:rPr>
        <w:t>应在合理的负荷下运行，如果负荷率过低，系统运行工况与设计工况相差较大，其系统性能不具备代表性。</w:t>
      </w:r>
      <w:r w:rsidRPr="00DB4A8E">
        <w:rPr>
          <w:rFonts w:hint="eastAsia"/>
          <w:sz w:val="24"/>
        </w:rPr>
        <w:t>这里参照协会标准《空气源热泵供暖工程技术规程》</w:t>
      </w:r>
      <w:r w:rsidRPr="00DB4A8E">
        <w:rPr>
          <w:rFonts w:hint="eastAsia"/>
          <w:sz w:val="24"/>
        </w:rPr>
        <w:t>T/CECS 564</w:t>
      </w:r>
      <w:r w:rsidRPr="00DB4A8E">
        <w:rPr>
          <w:rFonts w:hint="eastAsia"/>
          <w:sz w:val="24"/>
        </w:rPr>
        <w:t>的要求，</w:t>
      </w:r>
      <w:r w:rsidRPr="00DB4A8E">
        <w:rPr>
          <w:sz w:val="24"/>
        </w:rPr>
        <w:t>机组运行负荷率</w:t>
      </w:r>
      <w:r w:rsidRPr="00DB4A8E">
        <w:rPr>
          <w:rFonts w:hint="eastAsia"/>
          <w:sz w:val="24"/>
        </w:rPr>
        <w:t>需达到</w:t>
      </w:r>
      <w:r w:rsidRPr="00DB4A8E">
        <w:rPr>
          <w:sz w:val="24"/>
        </w:rPr>
        <w:t>80%</w:t>
      </w:r>
      <w:r w:rsidRPr="00DB4A8E">
        <w:rPr>
          <w:sz w:val="24"/>
        </w:rPr>
        <w:t>以上，</w:t>
      </w:r>
      <w:r w:rsidRPr="00DB4A8E">
        <w:rPr>
          <w:rFonts w:hint="eastAsia"/>
          <w:sz w:val="24"/>
        </w:rPr>
        <w:t>由机组的性能曲线可知，机组制热性能与室外温度和太阳辐照度呈线性变化，制冷性能与室外温度和风速呈线性变化，为此要求，制热工况时，天气晴朗，太阳平均辐照度和室外平度温度均不低于设计工况</w:t>
      </w:r>
      <w:r w:rsidRPr="00DB4A8E">
        <w:rPr>
          <w:rFonts w:hint="eastAsia"/>
          <w:sz w:val="24"/>
        </w:rPr>
        <w:t>8</w:t>
      </w:r>
      <w:r w:rsidRPr="00DB4A8E">
        <w:rPr>
          <w:sz w:val="24"/>
        </w:rPr>
        <w:t>0</w:t>
      </w:r>
      <w:r w:rsidRPr="00DB4A8E">
        <w:rPr>
          <w:rFonts w:hint="eastAsia"/>
          <w:sz w:val="24"/>
        </w:rPr>
        <w:t>%</w:t>
      </w:r>
      <w:r w:rsidRPr="00DB4A8E">
        <w:rPr>
          <w:rFonts w:hint="eastAsia"/>
          <w:sz w:val="24"/>
        </w:rPr>
        <w:t>；制热工况时，制冷工况，天气晴朗，室外平均风速不低于设计工况的</w:t>
      </w:r>
      <w:r w:rsidRPr="00DB4A8E">
        <w:rPr>
          <w:rFonts w:hint="eastAsia"/>
          <w:sz w:val="24"/>
        </w:rPr>
        <w:t>8</w:t>
      </w:r>
      <w:r w:rsidRPr="00DB4A8E">
        <w:rPr>
          <w:sz w:val="24"/>
        </w:rPr>
        <w:t>0</w:t>
      </w:r>
      <w:r w:rsidRPr="00DB4A8E">
        <w:rPr>
          <w:rFonts w:hint="eastAsia"/>
          <w:sz w:val="24"/>
        </w:rPr>
        <w:t>%</w:t>
      </w:r>
      <w:r w:rsidRPr="00DB4A8E">
        <w:rPr>
          <w:rFonts w:hint="eastAsia"/>
          <w:sz w:val="24"/>
        </w:rPr>
        <w:t>，且室外温度不高于设计工况的</w:t>
      </w:r>
      <w:r w:rsidRPr="00DB4A8E">
        <w:rPr>
          <w:rFonts w:hint="eastAsia"/>
          <w:sz w:val="24"/>
        </w:rPr>
        <w:t>8</w:t>
      </w:r>
      <w:r w:rsidRPr="00DB4A8E">
        <w:rPr>
          <w:sz w:val="24"/>
        </w:rPr>
        <w:t>0</w:t>
      </w:r>
      <w:r w:rsidRPr="00DB4A8E">
        <w:rPr>
          <w:rFonts w:hint="eastAsia"/>
          <w:sz w:val="24"/>
        </w:rPr>
        <w:t>%</w:t>
      </w:r>
      <w:r w:rsidRPr="00DB4A8E">
        <w:rPr>
          <w:rFonts w:hint="eastAsia"/>
          <w:sz w:val="24"/>
        </w:rPr>
        <w:t>。在机组运行期限，应</w:t>
      </w:r>
      <w:r w:rsidRPr="00DB4A8E">
        <w:rPr>
          <w:sz w:val="24"/>
        </w:rPr>
        <w:t>对系统性能进行连续测试</w:t>
      </w:r>
      <w:r w:rsidRPr="00DB4A8E">
        <w:rPr>
          <w:rFonts w:hint="eastAsia"/>
          <w:sz w:val="24"/>
        </w:rPr>
        <w:t>，检测参数</w:t>
      </w:r>
      <w:r w:rsidRPr="00DB4A8E">
        <w:rPr>
          <w:sz w:val="24"/>
        </w:rPr>
        <w:t>包括</w:t>
      </w:r>
      <w:r w:rsidRPr="00DB4A8E">
        <w:rPr>
          <w:rFonts w:hint="eastAsia"/>
          <w:sz w:val="24"/>
        </w:rPr>
        <w:t>室外环境参数、蓄能水</w:t>
      </w:r>
      <w:r w:rsidRPr="00DB4A8E">
        <w:rPr>
          <w:sz w:val="24"/>
        </w:rPr>
        <w:t>温度</w:t>
      </w:r>
      <w:r w:rsidRPr="00DB4A8E">
        <w:rPr>
          <w:rFonts w:hint="eastAsia"/>
          <w:sz w:val="24"/>
        </w:rPr>
        <w:t>、热泵机组和水泵运行的耗电量等。在热泵机组停止运行后，蓄热水箱蓄热性能实验方法参照《家用太阳能热水系统储水箱试验方法》</w:t>
      </w:r>
      <w:r w:rsidRPr="00DB4A8E">
        <w:rPr>
          <w:rFonts w:hint="eastAsia"/>
          <w:sz w:val="24"/>
        </w:rPr>
        <w:t>G</w:t>
      </w:r>
      <w:r w:rsidRPr="00DB4A8E">
        <w:rPr>
          <w:sz w:val="24"/>
        </w:rPr>
        <w:t>B/T 28745</w:t>
      </w:r>
      <w:r w:rsidRPr="00DB4A8E">
        <w:rPr>
          <w:rFonts w:hint="eastAsia"/>
          <w:sz w:val="24"/>
        </w:rPr>
        <w:t>进行</w:t>
      </w:r>
      <w:r w:rsidRPr="00DB4A8E">
        <w:rPr>
          <w:sz w:val="24"/>
        </w:rPr>
        <w:t>。</w:t>
      </w:r>
      <w:r w:rsidRPr="00DB4A8E">
        <w:rPr>
          <w:rFonts w:hint="eastAsia"/>
          <w:sz w:val="24"/>
        </w:rPr>
        <w:t>在夏季测试时，具有开启制冷工况的条件，还需要开展热泵机组制冷性能实验。</w:t>
      </w:r>
    </w:p>
    <w:p w14:paraId="0F1C853B" w14:textId="46B07FE8" w:rsidR="00DB43BA" w:rsidRPr="00DB4A8E" w:rsidRDefault="00DB43BA" w:rsidP="00DB43BA">
      <w:pPr>
        <w:snapToGrid w:val="0"/>
        <w:spacing w:line="440" w:lineRule="atLeast"/>
        <w:rPr>
          <w:sz w:val="24"/>
        </w:rPr>
      </w:pPr>
      <w:r w:rsidRPr="00DB4A8E">
        <w:rPr>
          <w:b/>
          <w:bCs/>
          <w:sz w:val="24"/>
        </w:rPr>
        <w:t>7.2.</w:t>
      </w:r>
      <w:r w:rsidR="00EC06E1" w:rsidRPr="00DB4A8E">
        <w:rPr>
          <w:rFonts w:hint="eastAsia"/>
          <w:b/>
          <w:bCs/>
          <w:sz w:val="24"/>
        </w:rPr>
        <w:t>8</w:t>
      </w:r>
      <w:r w:rsidR="00B35898" w:rsidRPr="00DB4A8E">
        <w:rPr>
          <w:b/>
          <w:bCs/>
          <w:sz w:val="24"/>
        </w:rPr>
        <w:t xml:space="preserve"> </w:t>
      </w:r>
      <w:r w:rsidR="00F64BB1" w:rsidRPr="00DB4A8E">
        <w:rPr>
          <w:sz w:val="24"/>
        </w:rPr>
        <w:t>P</w:t>
      </w:r>
      <w:r w:rsidRPr="00DB4A8E">
        <w:rPr>
          <w:sz w:val="24"/>
        </w:rPr>
        <w:t>VT</w:t>
      </w:r>
      <w:r w:rsidRPr="00DB4A8E">
        <w:rPr>
          <w:rFonts w:hint="eastAsia"/>
          <w:sz w:val="24"/>
        </w:rPr>
        <w:t>热泵</w:t>
      </w:r>
      <w:r w:rsidRPr="00DB4A8E">
        <w:rPr>
          <w:sz w:val="24"/>
        </w:rPr>
        <w:t>系统</w:t>
      </w:r>
      <w:r w:rsidRPr="00DB4A8E">
        <w:rPr>
          <w:rFonts w:hint="eastAsia"/>
          <w:sz w:val="24"/>
        </w:rPr>
        <w:t>供暖工况联合运行与</w:t>
      </w:r>
      <w:proofErr w:type="gramStart"/>
      <w:r w:rsidRPr="00DB4A8E">
        <w:rPr>
          <w:sz w:val="24"/>
        </w:rPr>
        <w:t>调适应</w:t>
      </w:r>
      <w:proofErr w:type="gramEnd"/>
      <w:r w:rsidRPr="00DB4A8E">
        <w:rPr>
          <w:sz w:val="24"/>
        </w:rPr>
        <w:t>符合下列规定</w:t>
      </w:r>
      <w:r w:rsidRPr="00DB4A8E">
        <w:rPr>
          <w:rFonts w:hint="eastAsia"/>
          <w:sz w:val="24"/>
        </w:rPr>
        <w:t>：</w:t>
      </w:r>
    </w:p>
    <w:p w14:paraId="542FD29E" w14:textId="77777777" w:rsidR="00DB43BA" w:rsidRPr="00DB4A8E" w:rsidRDefault="00DB43BA" w:rsidP="00DB43BA">
      <w:pPr>
        <w:snapToGrid w:val="0"/>
        <w:spacing w:line="440" w:lineRule="atLeast"/>
        <w:ind w:firstLineChars="200" w:firstLine="482"/>
        <w:rPr>
          <w:sz w:val="24"/>
        </w:rPr>
      </w:pPr>
      <w:r w:rsidRPr="00DB4A8E">
        <w:rPr>
          <w:b/>
          <w:bCs/>
          <w:sz w:val="24"/>
        </w:rPr>
        <w:t>1</w:t>
      </w:r>
      <w:r w:rsidRPr="00DB4A8E">
        <w:rPr>
          <w:sz w:val="24"/>
        </w:rPr>
        <w:t xml:space="preserve"> </w:t>
      </w:r>
      <w:r w:rsidRPr="00DB4A8E">
        <w:rPr>
          <w:sz w:val="24"/>
        </w:rPr>
        <w:t>系统处于稳定运行状态；</w:t>
      </w:r>
    </w:p>
    <w:p w14:paraId="49AFDB5A" w14:textId="7F0DE9EF" w:rsidR="00DB43BA" w:rsidRPr="00DB4A8E" w:rsidRDefault="00DB43BA" w:rsidP="00DB43BA">
      <w:pPr>
        <w:snapToGrid w:val="0"/>
        <w:spacing w:line="440" w:lineRule="atLeast"/>
        <w:ind w:firstLineChars="200" w:firstLine="482"/>
        <w:rPr>
          <w:sz w:val="24"/>
        </w:rPr>
      </w:pPr>
      <w:r w:rsidRPr="00DB4A8E">
        <w:rPr>
          <w:rFonts w:hint="eastAsia"/>
          <w:b/>
          <w:bCs/>
          <w:sz w:val="24"/>
        </w:rPr>
        <w:t>2</w:t>
      </w:r>
      <w:r w:rsidRPr="00DB4A8E">
        <w:rPr>
          <w:sz w:val="24"/>
        </w:rPr>
        <w:t xml:space="preserve"> </w:t>
      </w:r>
      <w:r w:rsidRPr="00DB4A8E">
        <w:rPr>
          <w:rFonts w:hint="eastAsia"/>
          <w:sz w:val="24"/>
        </w:rPr>
        <w:t>蓄热水箱（罐）内初始水温不低于</w:t>
      </w:r>
      <w:r w:rsidRPr="00DB4A8E">
        <w:rPr>
          <w:rFonts w:hint="eastAsia"/>
          <w:sz w:val="24"/>
        </w:rPr>
        <w:t>3</w:t>
      </w:r>
      <w:r w:rsidRPr="00DB4A8E">
        <w:rPr>
          <w:sz w:val="24"/>
        </w:rPr>
        <w:t>5</w:t>
      </w:r>
      <w:r w:rsidRPr="00DB4A8E">
        <w:rPr>
          <w:sz w:val="24"/>
          <w:vertAlign w:val="superscript"/>
        </w:rPr>
        <w:t>o</w:t>
      </w:r>
      <w:r w:rsidRPr="00DB4A8E">
        <w:rPr>
          <w:sz w:val="24"/>
        </w:rPr>
        <w:t>C</w:t>
      </w:r>
      <w:r w:rsidR="00D16EE2" w:rsidRPr="00DB4A8E">
        <w:rPr>
          <w:rFonts w:hint="eastAsia"/>
          <w:sz w:val="24"/>
        </w:rPr>
        <w:t>；</w:t>
      </w:r>
    </w:p>
    <w:p w14:paraId="7A7EF15F" w14:textId="0653D9FB" w:rsidR="00DB43BA" w:rsidRPr="00DB4A8E" w:rsidRDefault="00DB43BA" w:rsidP="00DB43BA">
      <w:pPr>
        <w:snapToGrid w:val="0"/>
        <w:spacing w:line="440" w:lineRule="atLeast"/>
        <w:ind w:firstLineChars="200" w:firstLine="482"/>
        <w:rPr>
          <w:sz w:val="24"/>
        </w:rPr>
      </w:pPr>
      <w:r w:rsidRPr="00DB4A8E">
        <w:rPr>
          <w:b/>
          <w:bCs/>
          <w:sz w:val="24"/>
        </w:rPr>
        <w:t>3</w:t>
      </w:r>
      <w:r w:rsidRPr="00DB4A8E">
        <w:rPr>
          <w:sz w:val="24"/>
        </w:rPr>
        <w:t xml:space="preserve"> </w:t>
      </w:r>
      <w:r w:rsidRPr="00DB4A8E">
        <w:rPr>
          <w:sz w:val="24"/>
        </w:rPr>
        <w:t>系统负荷不宜小于实际运行最大负荷的</w:t>
      </w:r>
      <w:r w:rsidRPr="00DB4A8E">
        <w:rPr>
          <w:sz w:val="24"/>
        </w:rPr>
        <w:t>60</w:t>
      </w:r>
      <w:r w:rsidRPr="00DB4A8E">
        <w:rPr>
          <w:sz w:val="24"/>
        </w:rPr>
        <w:t>％</w:t>
      </w:r>
      <w:r w:rsidR="00D16EE2" w:rsidRPr="00DB4A8E">
        <w:rPr>
          <w:rFonts w:hint="eastAsia"/>
          <w:sz w:val="24"/>
        </w:rPr>
        <w:t>；</w:t>
      </w:r>
    </w:p>
    <w:p w14:paraId="72FEB601" w14:textId="7707C9E2" w:rsidR="00DB43BA" w:rsidRPr="00DB4A8E" w:rsidRDefault="00DB43BA" w:rsidP="00DB43BA">
      <w:pPr>
        <w:snapToGrid w:val="0"/>
        <w:spacing w:line="440" w:lineRule="atLeast"/>
        <w:ind w:firstLineChars="200" w:firstLine="482"/>
        <w:rPr>
          <w:sz w:val="24"/>
        </w:rPr>
      </w:pPr>
      <w:r w:rsidRPr="00DB4A8E">
        <w:rPr>
          <w:b/>
          <w:bCs/>
          <w:sz w:val="24"/>
        </w:rPr>
        <w:t>4</w:t>
      </w:r>
      <w:r w:rsidRPr="00DB4A8E">
        <w:rPr>
          <w:sz w:val="24"/>
        </w:rPr>
        <w:t xml:space="preserve"> </w:t>
      </w:r>
      <w:r w:rsidRPr="00DB4A8E">
        <w:rPr>
          <w:rFonts w:hint="eastAsia"/>
          <w:sz w:val="24"/>
        </w:rPr>
        <w:t>天气晴朗，太阳平均辐照度和室外平度温度均不低于设计工况</w:t>
      </w:r>
      <w:r w:rsidR="00612E6E" w:rsidRPr="00DB4A8E">
        <w:rPr>
          <w:rFonts w:hint="eastAsia"/>
          <w:sz w:val="24"/>
        </w:rPr>
        <w:t>的</w:t>
      </w:r>
      <w:r w:rsidRPr="00DB4A8E">
        <w:rPr>
          <w:rFonts w:hint="eastAsia"/>
          <w:sz w:val="24"/>
        </w:rPr>
        <w:t>8</w:t>
      </w:r>
      <w:r w:rsidRPr="00DB4A8E">
        <w:rPr>
          <w:sz w:val="24"/>
        </w:rPr>
        <w:t>0</w:t>
      </w:r>
      <w:r w:rsidRPr="00DB4A8E">
        <w:rPr>
          <w:rFonts w:hint="eastAsia"/>
          <w:sz w:val="24"/>
        </w:rPr>
        <w:t>%</w:t>
      </w:r>
      <w:r w:rsidRPr="00DB4A8E">
        <w:rPr>
          <w:rFonts w:hint="eastAsia"/>
          <w:sz w:val="24"/>
        </w:rPr>
        <w:t>；</w:t>
      </w:r>
    </w:p>
    <w:p w14:paraId="3099452B" w14:textId="4B734320" w:rsidR="00DB43BA" w:rsidRPr="00DB4A8E" w:rsidRDefault="00DB43BA" w:rsidP="00DB43BA">
      <w:pPr>
        <w:snapToGrid w:val="0"/>
        <w:spacing w:line="440" w:lineRule="atLeast"/>
        <w:ind w:firstLineChars="200" w:firstLine="482"/>
        <w:rPr>
          <w:sz w:val="24"/>
        </w:rPr>
      </w:pPr>
      <w:r w:rsidRPr="00DB4A8E">
        <w:rPr>
          <w:b/>
          <w:bCs/>
          <w:sz w:val="24"/>
        </w:rPr>
        <w:t>5</w:t>
      </w:r>
      <w:r w:rsidRPr="00DB4A8E">
        <w:rPr>
          <w:sz w:val="24"/>
        </w:rPr>
        <w:t xml:space="preserve"> </w:t>
      </w:r>
      <w:r w:rsidRPr="00DB4A8E">
        <w:rPr>
          <w:rFonts w:hint="eastAsia"/>
          <w:sz w:val="24"/>
        </w:rPr>
        <w:t>当太阳辐照度高于</w:t>
      </w:r>
      <w:r w:rsidRPr="00DB4A8E">
        <w:rPr>
          <w:rFonts w:hint="eastAsia"/>
          <w:sz w:val="24"/>
        </w:rPr>
        <w:t>2</w:t>
      </w:r>
      <w:r w:rsidRPr="00DB4A8E">
        <w:rPr>
          <w:sz w:val="24"/>
        </w:rPr>
        <w:t>00W</w:t>
      </w:r>
      <w:r w:rsidRPr="00DB4A8E">
        <w:rPr>
          <w:rFonts w:hint="eastAsia"/>
          <w:sz w:val="24"/>
        </w:rPr>
        <w:t>时，热泵机组连续运行，当下午太阳辐照度低于</w:t>
      </w:r>
      <w:r w:rsidRPr="00DB4A8E">
        <w:rPr>
          <w:rFonts w:hint="eastAsia"/>
          <w:sz w:val="24"/>
        </w:rPr>
        <w:t>2</w:t>
      </w:r>
      <w:r w:rsidRPr="00DB4A8E">
        <w:rPr>
          <w:sz w:val="24"/>
        </w:rPr>
        <w:t>00W</w:t>
      </w:r>
      <w:r w:rsidRPr="00DB4A8E">
        <w:rPr>
          <w:rFonts w:hint="eastAsia"/>
          <w:sz w:val="24"/>
        </w:rPr>
        <w:lastRenderedPageBreak/>
        <w:t>时机组停止运行</w:t>
      </w:r>
      <w:r w:rsidR="00D16EE2" w:rsidRPr="00DB4A8E">
        <w:rPr>
          <w:rFonts w:hint="eastAsia"/>
          <w:sz w:val="24"/>
        </w:rPr>
        <w:t>；</w:t>
      </w:r>
    </w:p>
    <w:p w14:paraId="02FF3F64" w14:textId="336CDD1D" w:rsidR="00DB43BA" w:rsidRPr="00DB4A8E" w:rsidRDefault="00DB43BA" w:rsidP="00DB43BA">
      <w:pPr>
        <w:snapToGrid w:val="0"/>
        <w:spacing w:line="440" w:lineRule="atLeast"/>
        <w:ind w:firstLineChars="200" w:firstLine="482"/>
        <w:rPr>
          <w:sz w:val="24"/>
        </w:rPr>
      </w:pPr>
      <w:r w:rsidRPr="00DB4A8E">
        <w:rPr>
          <w:rFonts w:hint="eastAsia"/>
          <w:b/>
          <w:bCs/>
          <w:sz w:val="24"/>
        </w:rPr>
        <w:t>6</w:t>
      </w:r>
      <w:r w:rsidRPr="00DB4A8E">
        <w:rPr>
          <w:sz w:val="24"/>
        </w:rPr>
        <w:t xml:space="preserve"> </w:t>
      </w:r>
      <w:r w:rsidRPr="00DB4A8E">
        <w:rPr>
          <w:rFonts w:hint="eastAsia"/>
          <w:sz w:val="24"/>
        </w:rPr>
        <w:t>当机组停止运行后，供热系统继续运行，直到蓄能水温度低于</w:t>
      </w:r>
      <w:r w:rsidRPr="00DB4A8E">
        <w:rPr>
          <w:rFonts w:hint="eastAsia"/>
          <w:sz w:val="24"/>
        </w:rPr>
        <w:t>3</w:t>
      </w:r>
      <w:r w:rsidRPr="00DB4A8E">
        <w:rPr>
          <w:sz w:val="24"/>
        </w:rPr>
        <w:t>5</w:t>
      </w:r>
      <w:r w:rsidRPr="00DB4A8E">
        <w:rPr>
          <w:sz w:val="24"/>
          <w:vertAlign w:val="superscript"/>
        </w:rPr>
        <w:t xml:space="preserve"> </w:t>
      </w:r>
      <w:proofErr w:type="spellStart"/>
      <w:r w:rsidRPr="00DB4A8E">
        <w:rPr>
          <w:sz w:val="24"/>
          <w:vertAlign w:val="superscript"/>
        </w:rPr>
        <w:t>o</w:t>
      </w:r>
      <w:r w:rsidRPr="00DB4A8E">
        <w:rPr>
          <w:sz w:val="24"/>
        </w:rPr>
        <w:t>C</w:t>
      </w:r>
      <w:proofErr w:type="spellEnd"/>
      <w:r w:rsidRPr="00DB4A8E">
        <w:rPr>
          <w:rFonts w:hint="eastAsia"/>
          <w:sz w:val="24"/>
        </w:rPr>
        <w:t>时为止</w:t>
      </w:r>
      <w:r w:rsidR="00D16EE2" w:rsidRPr="00DB4A8E">
        <w:rPr>
          <w:rFonts w:hint="eastAsia"/>
          <w:sz w:val="24"/>
        </w:rPr>
        <w:t>；</w:t>
      </w:r>
    </w:p>
    <w:p w14:paraId="152F9EB8" w14:textId="77777777" w:rsidR="00DB43BA" w:rsidRPr="00DB4A8E" w:rsidRDefault="00DB43BA" w:rsidP="00DB43BA">
      <w:pPr>
        <w:snapToGrid w:val="0"/>
        <w:spacing w:line="440" w:lineRule="atLeast"/>
        <w:ind w:firstLineChars="200" w:firstLine="482"/>
        <w:rPr>
          <w:sz w:val="24"/>
        </w:rPr>
      </w:pPr>
      <w:r w:rsidRPr="00DB4A8E">
        <w:rPr>
          <w:b/>
          <w:bCs/>
          <w:sz w:val="24"/>
        </w:rPr>
        <w:t>7</w:t>
      </w:r>
      <w:r w:rsidRPr="00DB4A8E">
        <w:rPr>
          <w:sz w:val="24"/>
        </w:rPr>
        <w:t xml:space="preserve"> </w:t>
      </w:r>
      <w:r w:rsidRPr="00DB4A8E">
        <w:rPr>
          <w:rFonts w:hint="eastAsia"/>
          <w:sz w:val="24"/>
        </w:rPr>
        <w:t>热泵机组的设定温度应与设计工况一致。</w:t>
      </w:r>
    </w:p>
    <w:p w14:paraId="5EE8C5F2" w14:textId="680D0918" w:rsidR="00DB43BA" w:rsidRPr="00DB4A8E" w:rsidRDefault="00DB43BA" w:rsidP="00DB43BA">
      <w:pPr>
        <w:snapToGrid w:val="0"/>
        <w:spacing w:line="440" w:lineRule="atLeast"/>
        <w:ind w:firstLineChars="200" w:firstLine="482"/>
        <w:rPr>
          <w:sz w:val="24"/>
        </w:rPr>
      </w:pPr>
      <w:r w:rsidRPr="00DB4A8E">
        <w:rPr>
          <w:b/>
          <w:bCs/>
          <w:sz w:val="24"/>
        </w:rPr>
        <w:t>【条文说明】</w:t>
      </w:r>
      <w:r w:rsidRPr="00DB4A8E">
        <w:rPr>
          <w:rFonts w:hint="eastAsia"/>
          <w:sz w:val="24"/>
        </w:rPr>
        <w:t>P</w:t>
      </w:r>
      <w:r w:rsidRPr="00DB4A8E">
        <w:rPr>
          <w:sz w:val="24"/>
        </w:rPr>
        <w:t>VT</w:t>
      </w:r>
      <w:r w:rsidRPr="00DB4A8E">
        <w:rPr>
          <w:rFonts w:hint="eastAsia"/>
          <w:sz w:val="24"/>
        </w:rPr>
        <w:t>热泵供暖工况联合运行</w:t>
      </w:r>
      <w:r w:rsidRPr="00DB4A8E">
        <w:rPr>
          <w:sz w:val="24"/>
        </w:rPr>
        <w:t>与调试，应在</w:t>
      </w:r>
      <w:r w:rsidRPr="00DB4A8E">
        <w:rPr>
          <w:sz w:val="24"/>
        </w:rPr>
        <w:t>PVT</w:t>
      </w:r>
      <w:r w:rsidRPr="00DB4A8E">
        <w:rPr>
          <w:rFonts w:hint="eastAsia"/>
          <w:sz w:val="24"/>
        </w:rPr>
        <w:t>热泵系统蓄能运行调适</w:t>
      </w:r>
      <w:r w:rsidRPr="00DB4A8E">
        <w:rPr>
          <w:sz w:val="24"/>
        </w:rPr>
        <w:t>合格后进行。</w:t>
      </w:r>
      <w:r w:rsidRPr="00DB4A8E">
        <w:rPr>
          <w:rFonts w:hint="eastAsia"/>
          <w:sz w:val="24"/>
        </w:rPr>
        <w:t>P</w:t>
      </w:r>
      <w:r w:rsidRPr="00DB4A8E">
        <w:rPr>
          <w:sz w:val="24"/>
        </w:rPr>
        <w:t>VT</w:t>
      </w:r>
      <w:r w:rsidRPr="00DB4A8E">
        <w:rPr>
          <w:rFonts w:hint="eastAsia"/>
          <w:sz w:val="24"/>
        </w:rPr>
        <w:t>热泵系统供暖末端为风机盘管或地板辐射盘管，其供水温度不宜低于</w:t>
      </w:r>
      <w:r w:rsidRPr="00DB4A8E">
        <w:rPr>
          <w:rFonts w:hint="eastAsia"/>
          <w:sz w:val="24"/>
        </w:rPr>
        <w:t>3</w:t>
      </w:r>
      <w:r w:rsidRPr="00DB4A8E">
        <w:rPr>
          <w:sz w:val="24"/>
        </w:rPr>
        <w:t>5</w:t>
      </w:r>
      <w:r w:rsidRPr="00DB4A8E">
        <w:rPr>
          <w:sz w:val="24"/>
          <w:vertAlign w:val="superscript"/>
        </w:rPr>
        <w:t>o</w:t>
      </w:r>
      <w:r w:rsidRPr="00DB4A8E">
        <w:rPr>
          <w:sz w:val="24"/>
        </w:rPr>
        <w:t>C</w:t>
      </w:r>
      <w:r w:rsidRPr="00DB4A8E">
        <w:rPr>
          <w:rFonts w:hint="eastAsia"/>
          <w:sz w:val="24"/>
        </w:rPr>
        <w:t>。供暖工况联合运行与</w:t>
      </w:r>
      <w:r w:rsidRPr="00DB4A8E">
        <w:rPr>
          <w:sz w:val="24"/>
        </w:rPr>
        <w:t>调适检测时，系统应在合理的负荷下运行，如果负荷率过低，系统运行工况与设计工况相差较大，其系统性能不具备代表性。</w:t>
      </w:r>
      <w:r w:rsidRPr="00DB4A8E">
        <w:rPr>
          <w:rFonts w:hint="eastAsia"/>
          <w:sz w:val="24"/>
        </w:rPr>
        <w:t>参照协会标准《空气源热泵供暖工程技术规程》</w:t>
      </w:r>
      <w:r w:rsidRPr="00DB4A8E">
        <w:rPr>
          <w:rFonts w:hint="eastAsia"/>
          <w:sz w:val="24"/>
        </w:rPr>
        <w:t>T/CECS 564</w:t>
      </w:r>
      <w:r w:rsidRPr="00DB4A8E">
        <w:rPr>
          <w:rFonts w:hint="eastAsia"/>
          <w:sz w:val="24"/>
        </w:rPr>
        <w:t>的要求，</w:t>
      </w:r>
      <w:r w:rsidRPr="00DB4A8E">
        <w:rPr>
          <w:sz w:val="24"/>
        </w:rPr>
        <w:t>对系统性能进行测试时系统负荷率在</w:t>
      </w:r>
      <w:r w:rsidRPr="00DB4A8E">
        <w:rPr>
          <w:sz w:val="24"/>
        </w:rPr>
        <w:t>60%</w:t>
      </w:r>
      <w:r w:rsidRPr="00DB4A8E">
        <w:rPr>
          <w:sz w:val="24"/>
        </w:rPr>
        <w:t>以上运行比较合理，机组运行在负荷率</w:t>
      </w:r>
      <w:r w:rsidRPr="00DB4A8E">
        <w:rPr>
          <w:sz w:val="24"/>
        </w:rPr>
        <w:t>80%</w:t>
      </w:r>
      <w:r w:rsidRPr="00DB4A8E">
        <w:rPr>
          <w:sz w:val="24"/>
        </w:rPr>
        <w:t>以上</w:t>
      </w:r>
      <w:r w:rsidRPr="00DB4A8E">
        <w:rPr>
          <w:rFonts w:hint="eastAsia"/>
          <w:sz w:val="24"/>
        </w:rPr>
        <w:t>。当太阳辐照度低于</w:t>
      </w:r>
      <w:r w:rsidRPr="00DB4A8E">
        <w:rPr>
          <w:rFonts w:hint="eastAsia"/>
          <w:sz w:val="24"/>
        </w:rPr>
        <w:t>2</w:t>
      </w:r>
      <w:r w:rsidRPr="00DB4A8E">
        <w:rPr>
          <w:sz w:val="24"/>
        </w:rPr>
        <w:t>00W</w:t>
      </w:r>
      <w:r w:rsidRPr="00DB4A8E">
        <w:rPr>
          <w:rFonts w:hint="eastAsia"/>
          <w:sz w:val="24"/>
        </w:rPr>
        <w:t>时，机组供热性能参数可能会低于</w:t>
      </w:r>
      <w:r w:rsidRPr="00DB4A8E">
        <w:rPr>
          <w:rFonts w:hint="eastAsia"/>
          <w:sz w:val="24"/>
        </w:rPr>
        <w:t>1</w:t>
      </w:r>
      <w:r w:rsidRPr="00DB4A8E">
        <w:rPr>
          <w:sz w:val="24"/>
        </w:rPr>
        <w:t>.8</w:t>
      </w:r>
      <w:r w:rsidRPr="00DB4A8E">
        <w:rPr>
          <w:rFonts w:hint="eastAsia"/>
          <w:sz w:val="24"/>
        </w:rPr>
        <w:t>，故热泵机组连续运行时间</w:t>
      </w:r>
      <w:r w:rsidR="008F30BE" w:rsidRPr="00DB4A8E">
        <w:rPr>
          <w:rFonts w:hint="eastAsia"/>
          <w:sz w:val="24"/>
        </w:rPr>
        <w:t>内</w:t>
      </w:r>
      <w:r w:rsidRPr="00DB4A8E">
        <w:rPr>
          <w:rFonts w:hint="eastAsia"/>
          <w:sz w:val="24"/>
        </w:rPr>
        <w:t>太阳辐照度</w:t>
      </w:r>
      <w:r w:rsidR="008F30BE" w:rsidRPr="00DB4A8E">
        <w:rPr>
          <w:rFonts w:hint="eastAsia"/>
          <w:sz w:val="24"/>
        </w:rPr>
        <w:t>应高于</w:t>
      </w:r>
      <w:r w:rsidRPr="00DB4A8E">
        <w:rPr>
          <w:rFonts w:hint="eastAsia"/>
          <w:sz w:val="24"/>
        </w:rPr>
        <w:t>2</w:t>
      </w:r>
      <w:r w:rsidRPr="00DB4A8E">
        <w:rPr>
          <w:sz w:val="24"/>
        </w:rPr>
        <w:t>00W</w:t>
      </w:r>
      <w:r w:rsidRPr="00DB4A8E">
        <w:rPr>
          <w:rFonts w:hint="eastAsia"/>
          <w:sz w:val="24"/>
        </w:rPr>
        <w:t>。由于系统在蓄热，热泵机组停止运行后，系统仍然有热量供出，因此，当机组停止运行后，供热系统需要继续运行，直到蓄能水温度低于</w:t>
      </w:r>
      <w:r w:rsidRPr="00DB4A8E">
        <w:rPr>
          <w:rFonts w:hint="eastAsia"/>
          <w:sz w:val="24"/>
        </w:rPr>
        <w:t>3</w:t>
      </w:r>
      <w:r w:rsidRPr="00DB4A8E">
        <w:rPr>
          <w:sz w:val="24"/>
        </w:rPr>
        <w:t>5</w:t>
      </w:r>
      <w:r w:rsidRPr="00DB4A8E">
        <w:rPr>
          <w:sz w:val="24"/>
          <w:vertAlign w:val="superscript"/>
        </w:rPr>
        <w:t>o</w:t>
      </w:r>
      <w:r w:rsidRPr="00DB4A8E">
        <w:rPr>
          <w:sz w:val="24"/>
        </w:rPr>
        <w:t>C</w:t>
      </w:r>
      <w:r w:rsidRPr="00DB4A8E">
        <w:rPr>
          <w:rFonts w:hint="eastAsia"/>
          <w:sz w:val="24"/>
        </w:rPr>
        <w:t>时为止。在系统运行期限，应</w:t>
      </w:r>
      <w:r w:rsidRPr="00DB4A8E">
        <w:rPr>
          <w:sz w:val="24"/>
        </w:rPr>
        <w:t>对系统性能进行连续测试</w:t>
      </w:r>
      <w:r w:rsidRPr="00DB4A8E">
        <w:rPr>
          <w:rFonts w:hint="eastAsia"/>
          <w:sz w:val="24"/>
        </w:rPr>
        <w:t>，检测参数</w:t>
      </w:r>
      <w:r w:rsidRPr="00DB4A8E">
        <w:rPr>
          <w:sz w:val="24"/>
        </w:rPr>
        <w:t>包括</w:t>
      </w:r>
      <w:r w:rsidRPr="00DB4A8E">
        <w:rPr>
          <w:rFonts w:hint="eastAsia"/>
          <w:sz w:val="24"/>
        </w:rPr>
        <w:t>室外环境参数、蓄能水</w:t>
      </w:r>
      <w:r w:rsidRPr="00DB4A8E">
        <w:rPr>
          <w:sz w:val="24"/>
        </w:rPr>
        <w:t>温度</w:t>
      </w:r>
      <w:r w:rsidRPr="00DB4A8E">
        <w:rPr>
          <w:rFonts w:hint="eastAsia"/>
          <w:sz w:val="24"/>
        </w:rPr>
        <w:t>、供热系统供回水温度和循环流量，中</w:t>
      </w:r>
      <w:r w:rsidR="00F02080" w:rsidRPr="00DB4A8E">
        <w:rPr>
          <w:rFonts w:hint="eastAsia"/>
          <w:sz w:val="24"/>
        </w:rPr>
        <w:t>间</w:t>
      </w:r>
      <w:r w:rsidRPr="00DB4A8E">
        <w:rPr>
          <w:rFonts w:hint="eastAsia"/>
          <w:sz w:val="24"/>
        </w:rPr>
        <w:t>水系统供回水温度和流量，机组和水泵运行耗电量，以及房间温度等</w:t>
      </w:r>
      <w:r w:rsidRPr="00DB4A8E">
        <w:rPr>
          <w:sz w:val="24"/>
        </w:rPr>
        <w:t>。</w:t>
      </w:r>
    </w:p>
    <w:p w14:paraId="22FEC23D" w14:textId="6A617530" w:rsidR="00DB43BA" w:rsidRPr="00DB4A8E" w:rsidRDefault="00DB43BA" w:rsidP="00DB43BA">
      <w:pPr>
        <w:snapToGrid w:val="0"/>
        <w:spacing w:line="440" w:lineRule="atLeast"/>
        <w:rPr>
          <w:sz w:val="24"/>
        </w:rPr>
      </w:pPr>
      <w:r w:rsidRPr="00DB4A8E">
        <w:rPr>
          <w:b/>
          <w:bCs/>
          <w:sz w:val="24"/>
        </w:rPr>
        <w:t>7.2.</w:t>
      </w:r>
      <w:r w:rsidR="00EC06E1" w:rsidRPr="00DB4A8E">
        <w:rPr>
          <w:rFonts w:hint="eastAsia"/>
          <w:b/>
          <w:bCs/>
          <w:sz w:val="24"/>
        </w:rPr>
        <w:t>9</w:t>
      </w:r>
      <w:r w:rsidRPr="00DB4A8E">
        <w:rPr>
          <w:b/>
          <w:bCs/>
          <w:sz w:val="24"/>
        </w:rPr>
        <w:t xml:space="preserve"> </w:t>
      </w:r>
      <w:r w:rsidRPr="00DB4A8E">
        <w:rPr>
          <w:sz w:val="24"/>
        </w:rPr>
        <w:t>PVT</w:t>
      </w:r>
      <w:r w:rsidRPr="00DB4A8E">
        <w:rPr>
          <w:rFonts w:hint="eastAsia"/>
          <w:sz w:val="24"/>
        </w:rPr>
        <w:t>热泵</w:t>
      </w:r>
      <w:r w:rsidRPr="00DB4A8E">
        <w:rPr>
          <w:sz w:val="24"/>
        </w:rPr>
        <w:t>系统</w:t>
      </w:r>
      <w:r w:rsidRPr="00DB4A8E">
        <w:rPr>
          <w:rFonts w:hint="eastAsia"/>
          <w:sz w:val="24"/>
        </w:rPr>
        <w:t>供冷工况联合运行与</w:t>
      </w:r>
      <w:proofErr w:type="gramStart"/>
      <w:r w:rsidRPr="00DB4A8E">
        <w:rPr>
          <w:sz w:val="24"/>
        </w:rPr>
        <w:t>调适应</w:t>
      </w:r>
      <w:proofErr w:type="gramEnd"/>
      <w:r w:rsidRPr="00DB4A8E">
        <w:rPr>
          <w:sz w:val="24"/>
        </w:rPr>
        <w:t>符合下列规定</w:t>
      </w:r>
      <w:r w:rsidRPr="00DB4A8E">
        <w:rPr>
          <w:rFonts w:hint="eastAsia"/>
          <w:sz w:val="24"/>
        </w:rPr>
        <w:t>：</w:t>
      </w:r>
    </w:p>
    <w:p w14:paraId="226E522A" w14:textId="77777777" w:rsidR="00DB43BA" w:rsidRPr="00DB4A8E" w:rsidRDefault="00DB43BA" w:rsidP="00DB43BA">
      <w:pPr>
        <w:snapToGrid w:val="0"/>
        <w:spacing w:line="440" w:lineRule="atLeast"/>
        <w:ind w:firstLineChars="200" w:firstLine="482"/>
        <w:rPr>
          <w:sz w:val="24"/>
        </w:rPr>
      </w:pPr>
      <w:r w:rsidRPr="00DB4A8E">
        <w:rPr>
          <w:b/>
          <w:bCs/>
          <w:sz w:val="24"/>
        </w:rPr>
        <w:t>1</w:t>
      </w:r>
      <w:r w:rsidRPr="00DB4A8E">
        <w:rPr>
          <w:sz w:val="24"/>
        </w:rPr>
        <w:t xml:space="preserve"> </w:t>
      </w:r>
      <w:r w:rsidRPr="00DB4A8E">
        <w:rPr>
          <w:sz w:val="24"/>
        </w:rPr>
        <w:t>系统处于稳定运行状态；</w:t>
      </w:r>
    </w:p>
    <w:p w14:paraId="7D52CAFA" w14:textId="77777777" w:rsidR="00DB43BA" w:rsidRPr="00DB4A8E" w:rsidRDefault="00DB43BA" w:rsidP="00DB43BA">
      <w:pPr>
        <w:snapToGrid w:val="0"/>
        <w:spacing w:line="440" w:lineRule="atLeast"/>
        <w:ind w:firstLineChars="200" w:firstLine="482"/>
        <w:rPr>
          <w:sz w:val="24"/>
        </w:rPr>
      </w:pPr>
      <w:r w:rsidRPr="00DB4A8E">
        <w:rPr>
          <w:b/>
          <w:bCs/>
          <w:sz w:val="24"/>
        </w:rPr>
        <w:t>2</w:t>
      </w:r>
      <w:r w:rsidRPr="00DB4A8E">
        <w:rPr>
          <w:sz w:val="24"/>
        </w:rPr>
        <w:t xml:space="preserve"> </w:t>
      </w:r>
      <w:r w:rsidRPr="00DB4A8E">
        <w:rPr>
          <w:sz w:val="24"/>
        </w:rPr>
        <w:t>系统负荷不宜小于实际运行最大负荷的</w:t>
      </w:r>
      <w:r w:rsidRPr="00DB4A8E">
        <w:rPr>
          <w:sz w:val="24"/>
        </w:rPr>
        <w:t>60</w:t>
      </w:r>
      <w:r w:rsidRPr="00DB4A8E">
        <w:rPr>
          <w:sz w:val="24"/>
        </w:rPr>
        <w:t>％</w:t>
      </w:r>
      <w:r w:rsidRPr="00DB4A8E">
        <w:rPr>
          <w:rFonts w:hint="eastAsia"/>
          <w:sz w:val="24"/>
        </w:rPr>
        <w:t>；</w:t>
      </w:r>
    </w:p>
    <w:p w14:paraId="6C41E216" w14:textId="77777777" w:rsidR="00DB43BA" w:rsidRPr="00DB4A8E" w:rsidRDefault="00DB43BA" w:rsidP="00DB43BA">
      <w:pPr>
        <w:snapToGrid w:val="0"/>
        <w:spacing w:line="440" w:lineRule="atLeast"/>
        <w:ind w:firstLineChars="200" w:firstLine="482"/>
        <w:rPr>
          <w:sz w:val="24"/>
        </w:rPr>
      </w:pPr>
      <w:r w:rsidRPr="00DB4A8E">
        <w:rPr>
          <w:b/>
          <w:bCs/>
          <w:sz w:val="24"/>
        </w:rPr>
        <w:t>3</w:t>
      </w:r>
      <w:r w:rsidRPr="00DB4A8E">
        <w:rPr>
          <w:sz w:val="24"/>
        </w:rPr>
        <w:t xml:space="preserve"> </w:t>
      </w:r>
      <w:r w:rsidRPr="00DB4A8E">
        <w:rPr>
          <w:rFonts w:hint="eastAsia"/>
          <w:sz w:val="24"/>
        </w:rPr>
        <w:t>天气晴朗，室外平均风速不低于设计工况的</w:t>
      </w:r>
      <w:r w:rsidRPr="00DB4A8E">
        <w:rPr>
          <w:rFonts w:hint="eastAsia"/>
          <w:sz w:val="24"/>
        </w:rPr>
        <w:t>8</w:t>
      </w:r>
      <w:r w:rsidRPr="00DB4A8E">
        <w:rPr>
          <w:sz w:val="24"/>
        </w:rPr>
        <w:t>0</w:t>
      </w:r>
      <w:r w:rsidRPr="00DB4A8E">
        <w:rPr>
          <w:rFonts w:hint="eastAsia"/>
          <w:sz w:val="24"/>
        </w:rPr>
        <w:t>%</w:t>
      </w:r>
      <w:r w:rsidRPr="00DB4A8E">
        <w:rPr>
          <w:rFonts w:hint="eastAsia"/>
          <w:sz w:val="24"/>
        </w:rPr>
        <w:t>，且室外温度不高于设计工况的</w:t>
      </w:r>
      <w:r w:rsidRPr="00DB4A8E">
        <w:rPr>
          <w:rFonts w:hint="eastAsia"/>
          <w:sz w:val="24"/>
        </w:rPr>
        <w:t>8</w:t>
      </w:r>
      <w:r w:rsidRPr="00DB4A8E">
        <w:rPr>
          <w:sz w:val="24"/>
        </w:rPr>
        <w:t>0</w:t>
      </w:r>
      <w:r w:rsidRPr="00DB4A8E">
        <w:rPr>
          <w:rFonts w:hint="eastAsia"/>
          <w:sz w:val="24"/>
        </w:rPr>
        <w:t>%</w:t>
      </w:r>
      <w:r w:rsidRPr="00DB4A8E">
        <w:rPr>
          <w:rFonts w:hint="eastAsia"/>
          <w:sz w:val="24"/>
        </w:rPr>
        <w:t>；</w:t>
      </w:r>
    </w:p>
    <w:p w14:paraId="368B5D34" w14:textId="1F216A7F" w:rsidR="00DB43BA" w:rsidRPr="00DB4A8E" w:rsidRDefault="00DB43BA" w:rsidP="00DB43BA">
      <w:pPr>
        <w:snapToGrid w:val="0"/>
        <w:spacing w:line="440" w:lineRule="atLeast"/>
        <w:ind w:firstLineChars="200" w:firstLine="482"/>
        <w:rPr>
          <w:sz w:val="24"/>
        </w:rPr>
      </w:pPr>
      <w:r w:rsidRPr="00DB4A8E">
        <w:rPr>
          <w:b/>
          <w:bCs/>
          <w:sz w:val="24"/>
        </w:rPr>
        <w:t>4</w:t>
      </w:r>
      <w:r w:rsidR="00EB6C2D" w:rsidRPr="00DB4A8E">
        <w:rPr>
          <w:b/>
          <w:bCs/>
          <w:sz w:val="24"/>
        </w:rPr>
        <w:t xml:space="preserve"> </w:t>
      </w:r>
      <w:r w:rsidRPr="00DB4A8E">
        <w:rPr>
          <w:rFonts w:hint="eastAsia"/>
          <w:sz w:val="24"/>
        </w:rPr>
        <w:t>热泵机组夜间连续运行，当蓄能水温度低于设计温度时机组停止运行；</w:t>
      </w:r>
    </w:p>
    <w:p w14:paraId="1B836D6F" w14:textId="37D99E8F" w:rsidR="00DB43BA" w:rsidRPr="00DB4A8E" w:rsidRDefault="00DB43BA" w:rsidP="00DB43BA">
      <w:pPr>
        <w:snapToGrid w:val="0"/>
        <w:spacing w:line="440" w:lineRule="atLeast"/>
        <w:ind w:firstLineChars="200" w:firstLine="482"/>
        <w:rPr>
          <w:sz w:val="24"/>
        </w:rPr>
      </w:pPr>
      <w:r w:rsidRPr="00DB4A8E">
        <w:rPr>
          <w:b/>
          <w:bCs/>
          <w:sz w:val="24"/>
        </w:rPr>
        <w:t>5</w:t>
      </w:r>
      <w:r w:rsidRPr="00DB4A8E">
        <w:rPr>
          <w:sz w:val="24"/>
        </w:rPr>
        <w:t xml:space="preserve"> </w:t>
      </w:r>
      <w:r w:rsidRPr="00DB4A8E">
        <w:rPr>
          <w:rFonts w:hint="eastAsia"/>
          <w:sz w:val="24"/>
        </w:rPr>
        <w:t>供热系统白天连续运行，当蓄能水温度高于</w:t>
      </w:r>
      <w:r w:rsidRPr="00DB4A8E">
        <w:rPr>
          <w:sz w:val="24"/>
        </w:rPr>
        <w:t>18</w:t>
      </w:r>
      <w:r w:rsidRPr="00DB4A8E">
        <w:rPr>
          <w:sz w:val="24"/>
          <w:vertAlign w:val="superscript"/>
        </w:rPr>
        <w:t>o</w:t>
      </w:r>
      <w:r w:rsidRPr="00DB4A8E">
        <w:rPr>
          <w:sz w:val="24"/>
        </w:rPr>
        <w:t>C</w:t>
      </w:r>
      <w:r w:rsidRPr="00DB4A8E">
        <w:rPr>
          <w:rFonts w:hint="eastAsia"/>
          <w:sz w:val="24"/>
        </w:rPr>
        <w:t>时为止</w:t>
      </w:r>
      <w:r w:rsidR="00D16EE2" w:rsidRPr="00DB4A8E">
        <w:rPr>
          <w:rFonts w:hint="eastAsia"/>
          <w:sz w:val="24"/>
        </w:rPr>
        <w:t>；</w:t>
      </w:r>
    </w:p>
    <w:p w14:paraId="1C09F120" w14:textId="77777777" w:rsidR="00DB43BA" w:rsidRPr="00DB4A8E" w:rsidRDefault="00DB43BA" w:rsidP="00DB43BA">
      <w:pPr>
        <w:snapToGrid w:val="0"/>
        <w:spacing w:line="440" w:lineRule="atLeast"/>
        <w:ind w:firstLineChars="200" w:firstLine="482"/>
        <w:rPr>
          <w:sz w:val="24"/>
        </w:rPr>
      </w:pPr>
      <w:r w:rsidRPr="00DB4A8E">
        <w:rPr>
          <w:b/>
          <w:bCs/>
          <w:sz w:val="24"/>
        </w:rPr>
        <w:t>6</w:t>
      </w:r>
      <w:r w:rsidRPr="00DB4A8E">
        <w:rPr>
          <w:sz w:val="24"/>
        </w:rPr>
        <w:t xml:space="preserve"> </w:t>
      </w:r>
      <w:r w:rsidRPr="00DB4A8E">
        <w:rPr>
          <w:rFonts w:hint="eastAsia"/>
          <w:sz w:val="24"/>
        </w:rPr>
        <w:t>热泵机组的设定温度应与设计工况一致。</w:t>
      </w:r>
    </w:p>
    <w:p w14:paraId="44741C23" w14:textId="32A4B1E9" w:rsidR="00DB43BA" w:rsidRPr="00DB4A8E" w:rsidRDefault="00DB43BA" w:rsidP="00DB43BA">
      <w:pPr>
        <w:snapToGrid w:val="0"/>
        <w:spacing w:line="440" w:lineRule="atLeast"/>
        <w:ind w:firstLineChars="200" w:firstLine="482"/>
        <w:rPr>
          <w:sz w:val="24"/>
        </w:rPr>
      </w:pPr>
      <w:r w:rsidRPr="00DB4A8E">
        <w:rPr>
          <w:b/>
          <w:bCs/>
          <w:sz w:val="24"/>
        </w:rPr>
        <w:t>【条文说明】</w:t>
      </w:r>
      <w:r w:rsidRPr="00DB4A8E">
        <w:rPr>
          <w:rFonts w:hint="eastAsia"/>
          <w:sz w:val="24"/>
        </w:rPr>
        <w:t>P</w:t>
      </w:r>
      <w:r w:rsidRPr="00DB4A8E">
        <w:rPr>
          <w:sz w:val="24"/>
        </w:rPr>
        <w:t>VT</w:t>
      </w:r>
      <w:r w:rsidRPr="00DB4A8E">
        <w:rPr>
          <w:rFonts w:hint="eastAsia"/>
          <w:sz w:val="24"/>
        </w:rPr>
        <w:t>热泵供冷工况联合运行</w:t>
      </w:r>
      <w:r w:rsidRPr="00DB4A8E">
        <w:rPr>
          <w:sz w:val="24"/>
        </w:rPr>
        <w:t>与调试，应在</w:t>
      </w:r>
      <w:r w:rsidRPr="00DB4A8E">
        <w:rPr>
          <w:sz w:val="24"/>
        </w:rPr>
        <w:t>PVT</w:t>
      </w:r>
      <w:r w:rsidRPr="00DB4A8E">
        <w:rPr>
          <w:rFonts w:hint="eastAsia"/>
          <w:sz w:val="24"/>
        </w:rPr>
        <w:t>热泵系统蓄能运行调适</w:t>
      </w:r>
      <w:r w:rsidRPr="00DB4A8E">
        <w:rPr>
          <w:sz w:val="24"/>
        </w:rPr>
        <w:t>合格后进行</w:t>
      </w:r>
      <w:r w:rsidRPr="00DB4A8E">
        <w:rPr>
          <w:rFonts w:hint="eastAsia"/>
          <w:sz w:val="24"/>
        </w:rPr>
        <w:t>。</w:t>
      </w:r>
      <w:r w:rsidRPr="00DB4A8E">
        <w:rPr>
          <w:rFonts w:hint="eastAsia"/>
          <w:sz w:val="24"/>
        </w:rPr>
        <w:t>P</w:t>
      </w:r>
      <w:r w:rsidRPr="00DB4A8E">
        <w:rPr>
          <w:sz w:val="24"/>
        </w:rPr>
        <w:t>VT</w:t>
      </w:r>
      <w:r w:rsidRPr="00DB4A8E">
        <w:rPr>
          <w:rFonts w:hint="eastAsia"/>
          <w:sz w:val="24"/>
        </w:rPr>
        <w:t>热泵供冷工况联合运行分为两个阶段，第一阶段为夜间热泵机组运行蓄冷；第二阶段为供冷系统运行供冷。第一阶段为夜间热泵机组运行蓄</w:t>
      </w:r>
      <w:proofErr w:type="gramStart"/>
      <w:r w:rsidRPr="00DB4A8E">
        <w:rPr>
          <w:rFonts w:hint="eastAsia"/>
          <w:sz w:val="24"/>
        </w:rPr>
        <w:t>冷需要</w:t>
      </w:r>
      <w:proofErr w:type="gramEnd"/>
      <w:r w:rsidRPr="00DB4A8E">
        <w:rPr>
          <w:rFonts w:hint="eastAsia"/>
          <w:sz w:val="24"/>
        </w:rPr>
        <w:t>热泵</w:t>
      </w:r>
      <w:r w:rsidRPr="00DB4A8E">
        <w:rPr>
          <w:sz w:val="24"/>
        </w:rPr>
        <w:t>机组运行负荷率</w:t>
      </w:r>
      <w:r w:rsidRPr="00DB4A8E">
        <w:rPr>
          <w:rFonts w:hint="eastAsia"/>
          <w:sz w:val="24"/>
        </w:rPr>
        <w:t>达到</w:t>
      </w:r>
      <w:r w:rsidRPr="00DB4A8E">
        <w:rPr>
          <w:sz w:val="24"/>
        </w:rPr>
        <w:t>80%</w:t>
      </w:r>
      <w:r w:rsidRPr="00DB4A8E">
        <w:rPr>
          <w:sz w:val="24"/>
        </w:rPr>
        <w:t>以上</w:t>
      </w:r>
      <w:r w:rsidRPr="00DB4A8E">
        <w:rPr>
          <w:rFonts w:hint="eastAsia"/>
          <w:sz w:val="24"/>
        </w:rPr>
        <w:t>，因此热泵机组运行环境需要天气晴朗，室外平均风速不低于设计工况的</w:t>
      </w:r>
      <w:r w:rsidRPr="00DB4A8E">
        <w:rPr>
          <w:rFonts w:hint="eastAsia"/>
          <w:sz w:val="24"/>
        </w:rPr>
        <w:t>8</w:t>
      </w:r>
      <w:r w:rsidRPr="00DB4A8E">
        <w:rPr>
          <w:sz w:val="24"/>
        </w:rPr>
        <w:t>0</w:t>
      </w:r>
      <w:r w:rsidRPr="00DB4A8E">
        <w:rPr>
          <w:rFonts w:hint="eastAsia"/>
          <w:sz w:val="24"/>
        </w:rPr>
        <w:t>%</w:t>
      </w:r>
      <w:r w:rsidRPr="00DB4A8E">
        <w:rPr>
          <w:rFonts w:hint="eastAsia"/>
          <w:sz w:val="24"/>
        </w:rPr>
        <w:t>，且室外温度不高于设计工况的</w:t>
      </w:r>
      <w:r w:rsidRPr="00DB4A8E">
        <w:rPr>
          <w:rFonts w:hint="eastAsia"/>
          <w:sz w:val="24"/>
        </w:rPr>
        <w:t>8</w:t>
      </w:r>
      <w:r w:rsidRPr="00DB4A8E">
        <w:rPr>
          <w:sz w:val="24"/>
        </w:rPr>
        <w:t>0</w:t>
      </w:r>
      <w:r w:rsidRPr="00DB4A8E">
        <w:rPr>
          <w:rFonts w:hint="eastAsia"/>
          <w:sz w:val="24"/>
        </w:rPr>
        <w:t>%</w:t>
      </w:r>
      <w:r w:rsidRPr="00DB4A8E">
        <w:rPr>
          <w:rFonts w:hint="eastAsia"/>
          <w:sz w:val="24"/>
        </w:rPr>
        <w:t>。第二阶段供冷系统运行时，当蓄能水温度高于</w:t>
      </w:r>
      <w:r w:rsidRPr="00DB4A8E">
        <w:rPr>
          <w:rFonts w:hint="eastAsia"/>
          <w:sz w:val="24"/>
        </w:rPr>
        <w:t>1</w:t>
      </w:r>
      <w:r w:rsidRPr="00DB4A8E">
        <w:rPr>
          <w:sz w:val="24"/>
        </w:rPr>
        <w:t>8</w:t>
      </w:r>
      <w:r w:rsidRPr="00DB4A8E">
        <w:rPr>
          <w:sz w:val="24"/>
          <w:vertAlign w:val="superscript"/>
        </w:rPr>
        <w:t>o</w:t>
      </w:r>
      <w:r w:rsidRPr="00DB4A8E">
        <w:rPr>
          <w:sz w:val="24"/>
        </w:rPr>
        <w:t>C</w:t>
      </w:r>
      <w:r w:rsidRPr="00DB4A8E">
        <w:rPr>
          <w:rFonts w:hint="eastAsia"/>
          <w:sz w:val="24"/>
        </w:rPr>
        <w:t>时，蓄能水无制冷功能，此时系统停止运行。在系统运行期限，应</w:t>
      </w:r>
      <w:r w:rsidRPr="00DB4A8E">
        <w:rPr>
          <w:sz w:val="24"/>
        </w:rPr>
        <w:t>对系统性能进行连续测试</w:t>
      </w:r>
      <w:r w:rsidRPr="00DB4A8E">
        <w:rPr>
          <w:rFonts w:hint="eastAsia"/>
          <w:sz w:val="24"/>
        </w:rPr>
        <w:t>，检测参数</w:t>
      </w:r>
      <w:r w:rsidRPr="00DB4A8E">
        <w:rPr>
          <w:sz w:val="24"/>
        </w:rPr>
        <w:t>包括</w:t>
      </w:r>
      <w:r w:rsidRPr="00DB4A8E">
        <w:rPr>
          <w:rFonts w:hint="eastAsia"/>
          <w:sz w:val="24"/>
        </w:rPr>
        <w:t>室外环境参数、蓄能水</w:t>
      </w:r>
      <w:r w:rsidRPr="00DB4A8E">
        <w:rPr>
          <w:sz w:val="24"/>
        </w:rPr>
        <w:t>温度</w:t>
      </w:r>
      <w:r w:rsidRPr="00DB4A8E">
        <w:rPr>
          <w:rFonts w:hint="eastAsia"/>
          <w:sz w:val="24"/>
        </w:rPr>
        <w:t>、</w:t>
      </w:r>
      <w:r w:rsidR="00483AB5" w:rsidRPr="00DB4A8E">
        <w:rPr>
          <w:rFonts w:hint="eastAsia"/>
          <w:sz w:val="24"/>
        </w:rPr>
        <w:t>中间</w:t>
      </w:r>
      <w:r w:rsidRPr="00DB4A8E">
        <w:rPr>
          <w:rFonts w:hint="eastAsia"/>
          <w:sz w:val="24"/>
        </w:rPr>
        <w:t>水系统供回水温度和流量，供冷系统供回水温度和循环流量、机组和水泵运行耗电量，以及房间</w:t>
      </w:r>
      <w:r w:rsidRPr="00DB4A8E">
        <w:rPr>
          <w:rFonts w:hint="eastAsia"/>
          <w:sz w:val="24"/>
        </w:rPr>
        <w:lastRenderedPageBreak/>
        <w:t>温度和湿度等</w:t>
      </w:r>
      <w:r w:rsidRPr="00DB4A8E">
        <w:rPr>
          <w:sz w:val="24"/>
        </w:rPr>
        <w:t>。</w:t>
      </w:r>
    </w:p>
    <w:p w14:paraId="35683771" w14:textId="21EE63B6" w:rsidR="00DB43BA" w:rsidRPr="00DB4A8E" w:rsidRDefault="00DB43BA" w:rsidP="00F574B8">
      <w:pPr>
        <w:pStyle w:val="afe"/>
      </w:pPr>
      <w:bookmarkStart w:id="120" w:name="_Toc33795916"/>
      <w:bookmarkStart w:id="121" w:name="_Toc33797368"/>
      <w:r w:rsidRPr="00DB4A8E">
        <w:t>7.3</w:t>
      </w:r>
      <w:r w:rsidR="00553197">
        <w:rPr>
          <w:rFonts w:hint="eastAsia"/>
          <w:b w:val="0"/>
          <w:bCs/>
          <w:kern w:val="44"/>
          <w:sz w:val="30"/>
          <w:szCs w:val="44"/>
        </w:rPr>
        <w:t xml:space="preserve">　</w:t>
      </w:r>
      <w:r w:rsidRPr="00DB4A8E">
        <w:rPr>
          <w:rFonts w:hint="eastAsia"/>
        </w:rPr>
        <w:t>检验</w:t>
      </w:r>
      <w:bookmarkEnd w:id="120"/>
      <w:bookmarkEnd w:id="121"/>
    </w:p>
    <w:p w14:paraId="7A23C3E3" w14:textId="77777777" w:rsidR="00DB43BA" w:rsidRPr="00DB4A8E" w:rsidRDefault="00DB43BA" w:rsidP="00DB43BA">
      <w:pPr>
        <w:snapToGrid w:val="0"/>
        <w:spacing w:line="440" w:lineRule="atLeast"/>
        <w:rPr>
          <w:sz w:val="24"/>
        </w:rPr>
      </w:pPr>
      <w:r w:rsidRPr="00DB4A8E">
        <w:rPr>
          <w:b/>
          <w:sz w:val="24"/>
        </w:rPr>
        <w:t>7.3.1</w:t>
      </w:r>
      <w:r w:rsidRPr="00DB4A8E">
        <w:rPr>
          <w:sz w:val="24"/>
        </w:rPr>
        <w:t xml:space="preserve"> </w:t>
      </w:r>
      <w:r w:rsidRPr="00DB4A8E">
        <w:rPr>
          <w:rFonts w:hint="eastAsia"/>
          <w:sz w:val="24"/>
        </w:rPr>
        <w:t>PVT</w:t>
      </w:r>
      <w:r w:rsidRPr="00DB4A8E">
        <w:rPr>
          <w:sz w:val="24"/>
        </w:rPr>
        <w:t>热泵</w:t>
      </w:r>
      <w:r w:rsidRPr="00DB4A8E">
        <w:rPr>
          <w:rFonts w:hint="eastAsia"/>
          <w:sz w:val="24"/>
        </w:rPr>
        <w:t>系统工程验收前，应进行系统运行效果检验。</w:t>
      </w:r>
    </w:p>
    <w:p w14:paraId="491ED380" w14:textId="77777777"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rFonts w:hint="eastAsia"/>
          <w:sz w:val="24"/>
        </w:rPr>
        <w:t>P</w:t>
      </w:r>
      <w:r w:rsidRPr="00DB4A8E">
        <w:rPr>
          <w:sz w:val="24"/>
        </w:rPr>
        <w:t>VT</w:t>
      </w:r>
      <w:r w:rsidRPr="00DB4A8E">
        <w:rPr>
          <w:rFonts w:hint="eastAsia"/>
          <w:sz w:val="24"/>
        </w:rPr>
        <w:t>热泵系统工程验收前，应有系统运行数据，检验系统运行状况。</w:t>
      </w:r>
    </w:p>
    <w:p w14:paraId="3EA4AF0A" w14:textId="77777777" w:rsidR="00DB43BA" w:rsidRPr="00DB4A8E" w:rsidRDefault="00DB43BA" w:rsidP="00DB43BA">
      <w:pPr>
        <w:snapToGrid w:val="0"/>
        <w:spacing w:line="440" w:lineRule="atLeast"/>
        <w:rPr>
          <w:sz w:val="24"/>
        </w:rPr>
      </w:pPr>
      <w:r w:rsidRPr="00DB4A8E">
        <w:rPr>
          <w:rFonts w:hint="eastAsia"/>
          <w:b/>
          <w:bCs/>
          <w:sz w:val="24"/>
        </w:rPr>
        <w:t>7</w:t>
      </w:r>
      <w:r w:rsidRPr="00DB4A8E">
        <w:rPr>
          <w:b/>
          <w:bCs/>
          <w:sz w:val="24"/>
        </w:rPr>
        <w:t>.3.2</w:t>
      </w:r>
      <w:r w:rsidRPr="00DB4A8E">
        <w:rPr>
          <w:sz w:val="24"/>
        </w:rPr>
        <w:t xml:space="preserve"> PVT</w:t>
      </w:r>
      <w:r w:rsidRPr="00DB4A8E">
        <w:rPr>
          <w:rFonts w:hint="eastAsia"/>
          <w:sz w:val="24"/>
        </w:rPr>
        <w:t>热泵系统蓄能运行和调适宜对下列性能参数进行检测：</w:t>
      </w:r>
    </w:p>
    <w:p w14:paraId="4EDBEECB" w14:textId="77777777" w:rsidR="00DB43BA" w:rsidRPr="00DB4A8E" w:rsidRDefault="00DB43BA" w:rsidP="00DB43BA">
      <w:pPr>
        <w:snapToGrid w:val="0"/>
        <w:spacing w:line="440" w:lineRule="atLeast"/>
        <w:ind w:firstLineChars="200" w:firstLine="482"/>
        <w:rPr>
          <w:sz w:val="24"/>
        </w:rPr>
      </w:pPr>
      <w:r w:rsidRPr="00DB4A8E">
        <w:rPr>
          <w:rFonts w:hint="eastAsia"/>
          <w:b/>
          <w:bCs/>
          <w:sz w:val="24"/>
        </w:rPr>
        <w:t>1</w:t>
      </w:r>
      <w:r w:rsidRPr="00DB4A8E">
        <w:rPr>
          <w:sz w:val="24"/>
        </w:rPr>
        <w:t xml:space="preserve"> </w:t>
      </w:r>
      <w:r w:rsidRPr="00DB4A8E">
        <w:rPr>
          <w:rFonts w:hint="eastAsia"/>
          <w:sz w:val="24"/>
        </w:rPr>
        <w:t>室外环境参数，包括室外温度、太阳辐照度和风速；</w:t>
      </w:r>
    </w:p>
    <w:p w14:paraId="6664CB9E" w14:textId="7FD10DFF" w:rsidR="00DB43BA" w:rsidRPr="00DB4A8E" w:rsidRDefault="00DB43BA" w:rsidP="00DB43BA">
      <w:pPr>
        <w:snapToGrid w:val="0"/>
        <w:spacing w:line="440" w:lineRule="atLeast"/>
        <w:ind w:firstLineChars="200" w:firstLine="482"/>
        <w:rPr>
          <w:sz w:val="24"/>
        </w:rPr>
      </w:pPr>
      <w:r w:rsidRPr="00DB4A8E">
        <w:rPr>
          <w:rFonts w:hint="eastAsia"/>
          <w:b/>
          <w:bCs/>
          <w:sz w:val="24"/>
        </w:rPr>
        <w:t>2</w:t>
      </w:r>
      <w:r w:rsidRPr="00DB4A8E">
        <w:rPr>
          <w:sz w:val="24"/>
        </w:rPr>
        <w:t xml:space="preserve"> </w:t>
      </w:r>
      <w:r w:rsidR="00E908E6" w:rsidRPr="00DB4A8E">
        <w:rPr>
          <w:rFonts w:hint="eastAsia"/>
          <w:sz w:val="24"/>
        </w:rPr>
        <w:t>热泵</w:t>
      </w:r>
      <w:r w:rsidRPr="00DB4A8E">
        <w:rPr>
          <w:rFonts w:hint="eastAsia"/>
          <w:sz w:val="24"/>
        </w:rPr>
        <w:t>机组进出水温度、流量；</w:t>
      </w:r>
    </w:p>
    <w:p w14:paraId="43E45F7D" w14:textId="77777777" w:rsidR="00DB43BA" w:rsidRPr="00DB4A8E" w:rsidRDefault="00DB43BA" w:rsidP="00DB43BA">
      <w:pPr>
        <w:snapToGrid w:val="0"/>
        <w:spacing w:line="440" w:lineRule="atLeast"/>
        <w:ind w:firstLineChars="200" w:firstLine="482"/>
        <w:rPr>
          <w:sz w:val="24"/>
        </w:rPr>
      </w:pPr>
      <w:r w:rsidRPr="00DB4A8E">
        <w:rPr>
          <w:b/>
          <w:bCs/>
          <w:sz w:val="24"/>
        </w:rPr>
        <w:t>3</w:t>
      </w:r>
      <w:r w:rsidRPr="00DB4A8E">
        <w:rPr>
          <w:sz w:val="24"/>
        </w:rPr>
        <w:t xml:space="preserve"> </w:t>
      </w:r>
      <w:r w:rsidRPr="00DB4A8E">
        <w:rPr>
          <w:rFonts w:hint="eastAsia"/>
          <w:sz w:val="24"/>
        </w:rPr>
        <w:t>蓄热水箱（罐）在不同水深处的温度；</w:t>
      </w:r>
    </w:p>
    <w:p w14:paraId="2B301840" w14:textId="77777777" w:rsidR="00DB43BA" w:rsidRPr="00DB4A8E" w:rsidRDefault="00DB43BA" w:rsidP="00DB43BA">
      <w:pPr>
        <w:snapToGrid w:val="0"/>
        <w:spacing w:line="440" w:lineRule="atLeast"/>
        <w:ind w:firstLineChars="200" w:firstLine="482"/>
        <w:rPr>
          <w:sz w:val="24"/>
        </w:rPr>
      </w:pPr>
      <w:r w:rsidRPr="00DB4A8E">
        <w:rPr>
          <w:b/>
          <w:bCs/>
          <w:sz w:val="24"/>
        </w:rPr>
        <w:t>4</w:t>
      </w:r>
      <w:r w:rsidRPr="00DB4A8E">
        <w:rPr>
          <w:sz w:val="24"/>
        </w:rPr>
        <w:t xml:space="preserve"> </w:t>
      </w:r>
      <w:r w:rsidRPr="00DB4A8E">
        <w:rPr>
          <w:rFonts w:hint="eastAsia"/>
          <w:sz w:val="24"/>
        </w:rPr>
        <w:t>热泵机组和循环水泵电功率和耗电量；</w:t>
      </w:r>
    </w:p>
    <w:p w14:paraId="6F1F20EB" w14:textId="77777777" w:rsidR="00DB43BA" w:rsidRPr="00DB4A8E" w:rsidRDefault="00DB43BA" w:rsidP="00DB43BA">
      <w:pPr>
        <w:snapToGrid w:val="0"/>
        <w:spacing w:line="440" w:lineRule="atLeast"/>
        <w:ind w:firstLineChars="200" w:firstLine="482"/>
        <w:rPr>
          <w:sz w:val="24"/>
        </w:rPr>
      </w:pPr>
      <w:r w:rsidRPr="00DB4A8E">
        <w:rPr>
          <w:rFonts w:hint="eastAsia"/>
          <w:b/>
          <w:bCs/>
          <w:sz w:val="24"/>
        </w:rPr>
        <w:t>5</w:t>
      </w:r>
      <w:r w:rsidRPr="00DB4A8E">
        <w:rPr>
          <w:sz w:val="24"/>
        </w:rPr>
        <w:t xml:space="preserve"> </w:t>
      </w:r>
      <w:r w:rsidRPr="00DB4A8E">
        <w:rPr>
          <w:rFonts w:hint="eastAsia"/>
          <w:sz w:val="24"/>
        </w:rPr>
        <w:t>水泵进出口压差；</w:t>
      </w:r>
    </w:p>
    <w:p w14:paraId="183ED720" w14:textId="77777777" w:rsidR="00DB43BA" w:rsidRPr="00DB4A8E" w:rsidRDefault="00DB43BA" w:rsidP="00DB43BA">
      <w:pPr>
        <w:snapToGrid w:val="0"/>
        <w:spacing w:line="440" w:lineRule="atLeast"/>
        <w:ind w:firstLineChars="200" w:firstLine="482"/>
        <w:rPr>
          <w:sz w:val="24"/>
        </w:rPr>
      </w:pPr>
      <w:r w:rsidRPr="00DB4A8E">
        <w:rPr>
          <w:b/>
          <w:bCs/>
          <w:sz w:val="24"/>
        </w:rPr>
        <w:t>6</w:t>
      </w:r>
      <w:r w:rsidRPr="00DB4A8E">
        <w:rPr>
          <w:sz w:val="24"/>
        </w:rPr>
        <w:t xml:space="preserve"> </w:t>
      </w:r>
      <w:r w:rsidRPr="00DB4A8E">
        <w:rPr>
          <w:rFonts w:hint="eastAsia"/>
          <w:sz w:val="24"/>
        </w:rPr>
        <w:t>热泵机组运行噪声值等。</w:t>
      </w:r>
    </w:p>
    <w:p w14:paraId="3DCFB4ED" w14:textId="77777777" w:rsidR="00DB43BA" w:rsidRPr="00DB4A8E" w:rsidRDefault="00DB43BA" w:rsidP="00DB43BA">
      <w:pPr>
        <w:snapToGrid w:val="0"/>
        <w:spacing w:line="440" w:lineRule="atLeast"/>
        <w:rPr>
          <w:sz w:val="24"/>
        </w:rPr>
      </w:pPr>
      <w:r w:rsidRPr="00DB4A8E">
        <w:rPr>
          <w:rFonts w:hint="eastAsia"/>
          <w:b/>
          <w:bCs/>
          <w:sz w:val="24"/>
        </w:rPr>
        <w:t>7</w:t>
      </w:r>
      <w:r w:rsidRPr="00DB4A8E">
        <w:rPr>
          <w:b/>
          <w:bCs/>
          <w:sz w:val="24"/>
        </w:rPr>
        <w:t>.3.3</w:t>
      </w:r>
      <w:r w:rsidRPr="00DB4A8E">
        <w:rPr>
          <w:sz w:val="24"/>
        </w:rPr>
        <w:t xml:space="preserve"> PVT</w:t>
      </w:r>
      <w:r w:rsidRPr="00DB4A8E">
        <w:rPr>
          <w:rFonts w:hint="eastAsia"/>
          <w:sz w:val="24"/>
        </w:rPr>
        <w:t>热泵系统供暖工况联合运行与</w:t>
      </w:r>
      <w:r w:rsidRPr="00DB4A8E">
        <w:rPr>
          <w:sz w:val="24"/>
        </w:rPr>
        <w:t>调适</w:t>
      </w:r>
      <w:r w:rsidRPr="00DB4A8E">
        <w:rPr>
          <w:rFonts w:hint="eastAsia"/>
          <w:sz w:val="24"/>
        </w:rPr>
        <w:t>宜对下列性能参数进行检测：</w:t>
      </w:r>
    </w:p>
    <w:p w14:paraId="645CBAD1" w14:textId="77777777" w:rsidR="00DB43BA" w:rsidRPr="00DB4A8E" w:rsidRDefault="00DB43BA" w:rsidP="00DB43BA">
      <w:pPr>
        <w:snapToGrid w:val="0"/>
        <w:spacing w:line="440" w:lineRule="atLeast"/>
        <w:ind w:firstLineChars="200" w:firstLine="482"/>
        <w:rPr>
          <w:sz w:val="24"/>
        </w:rPr>
      </w:pPr>
      <w:r w:rsidRPr="00DB4A8E">
        <w:rPr>
          <w:rFonts w:hint="eastAsia"/>
          <w:b/>
          <w:bCs/>
          <w:sz w:val="24"/>
        </w:rPr>
        <w:t>1</w:t>
      </w:r>
      <w:r w:rsidRPr="00DB4A8E">
        <w:rPr>
          <w:sz w:val="24"/>
        </w:rPr>
        <w:t xml:space="preserve"> </w:t>
      </w:r>
      <w:r w:rsidRPr="00DB4A8E">
        <w:rPr>
          <w:rFonts w:hint="eastAsia"/>
          <w:sz w:val="24"/>
        </w:rPr>
        <w:t>室外环境参数，包括室外环境温度和太阳辐照度；</w:t>
      </w:r>
    </w:p>
    <w:p w14:paraId="5477D225" w14:textId="77777777" w:rsidR="00DB43BA" w:rsidRPr="00DB4A8E" w:rsidRDefault="00DB43BA" w:rsidP="00DB43BA">
      <w:pPr>
        <w:snapToGrid w:val="0"/>
        <w:spacing w:line="440" w:lineRule="atLeast"/>
        <w:ind w:firstLineChars="200" w:firstLine="482"/>
        <w:rPr>
          <w:sz w:val="24"/>
        </w:rPr>
      </w:pPr>
      <w:r w:rsidRPr="00DB4A8E">
        <w:rPr>
          <w:rFonts w:hint="eastAsia"/>
          <w:b/>
          <w:bCs/>
          <w:sz w:val="24"/>
        </w:rPr>
        <w:t>2</w:t>
      </w:r>
      <w:r w:rsidRPr="00DB4A8E">
        <w:rPr>
          <w:sz w:val="24"/>
        </w:rPr>
        <w:t xml:space="preserve"> </w:t>
      </w:r>
      <w:r w:rsidRPr="00DB4A8E">
        <w:rPr>
          <w:rFonts w:hint="eastAsia"/>
          <w:sz w:val="24"/>
        </w:rPr>
        <w:t>室内温度；</w:t>
      </w:r>
    </w:p>
    <w:p w14:paraId="13C5B6B4" w14:textId="7177CF28" w:rsidR="00DB43BA" w:rsidRPr="00DB4A8E" w:rsidRDefault="00DB43BA" w:rsidP="00DB43BA">
      <w:pPr>
        <w:snapToGrid w:val="0"/>
        <w:spacing w:line="440" w:lineRule="atLeast"/>
        <w:ind w:firstLineChars="200" w:firstLine="482"/>
        <w:rPr>
          <w:sz w:val="24"/>
        </w:rPr>
      </w:pPr>
      <w:r w:rsidRPr="00DB4A8E">
        <w:rPr>
          <w:b/>
          <w:bCs/>
          <w:sz w:val="24"/>
        </w:rPr>
        <w:t>3</w:t>
      </w:r>
      <w:r w:rsidRPr="00DB4A8E">
        <w:rPr>
          <w:sz w:val="24"/>
        </w:rPr>
        <w:t xml:space="preserve"> </w:t>
      </w:r>
      <w:r w:rsidR="00BC7558" w:rsidRPr="00DB4A8E">
        <w:rPr>
          <w:rFonts w:hint="eastAsia"/>
          <w:sz w:val="24"/>
        </w:rPr>
        <w:t>热泵</w:t>
      </w:r>
      <w:r w:rsidRPr="00DB4A8E">
        <w:rPr>
          <w:rFonts w:hint="eastAsia"/>
          <w:sz w:val="24"/>
        </w:rPr>
        <w:t>机组进出水温度、流量；</w:t>
      </w:r>
    </w:p>
    <w:p w14:paraId="22FEC207" w14:textId="77777777" w:rsidR="00DB43BA" w:rsidRPr="00DB4A8E" w:rsidRDefault="00DB43BA" w:rsidP="00DB43BA">
      <w:pPr>
        <w:snapToGrid w:val="0"/>
        <w:spacing w:line="440" w:lineRule="atLeast"/>
        <w:ind w:firstLineChars="200" w:firstLine="482"/>
        <w:rPr>
          <w:sz w:val="24"/>
        </w:rPr>
      </w:pPr>
      <w:r w:rsidRPr="00DB4A8E">
        <w:rPr>
          <w:b/>
          <w:bCs/>
          <w:sz w:val="24"/>
        </w:rPr>
        <w:t>4</w:t>
      </w:r>
      <w:r w:rsidRPr="00DB4A8E">
        <w:rPr>
          <w:sz w:val="24"/>
        </w:rPr>
        <w:t xml:space="preserve"> </w:t>
      </w:r>
      <w:r w:rsidRPr="00DB4A8E">
        <w:rPr>
          <w:rFonts w:hint="eastAsia"/>
          <w:sz w:val="24"/>
        </w:rPr>
        <w:t>供热系统进出温度和流量；</w:t>
      </w:r>
    </w:p>
    <w:p w14:paraId="22664795" w14:textId="77777777" w:rsidR="00DB43BA" w:rsidRPr="00DB4A8E" w:rsidRDefault="00DB43BA" w:rsidP="00DB43BA">
      <w:pPr>
        <w:snapToGrid w:val="0"/>
        <w:spacing w:line="440" w:lineRule="atLeast"/>
        <w:ind w:firstLineChars="200" w:firstLine="482"/>
        <w:rPr>
          <w:sz w:val="24"/>
        </w:rPr>
      </w:pPr>
      <w:r w:rsidRPr="00DB4A8E">
        <w:rPr>
          <w:b/>
          <w:bCs/>
          <w:sz w:val="24"/>
        </w:rPr>
        <w:t>5</w:t>
      </w:r>
      <w:r w:rsidRPr="00DB4A8E">
        <w:rPr>
          <w:sz w:val="24"/>
        </w:rPr>
        <w:t xml:space="preserve"> </w:t>
      </w:r>
      <w:r w:rsidRPr="00DB4A8E">
        <w:rPr>
          <w:rFonts w:hint="eastAsia"/>
          <w:sz w:val="24"/>
        </w:rPr>
        <w:t>蓄热水箱（罐）在不同水深处的温度；</w:t>
      </w:r>
      <w:r w:rsidRPr="00DB4A8E">
        <w:rPr>
          <w:sz w:val="24"/>
        </w:rPr>
        <w:t xml:space="preserve"> </w:t>
      </w:r>
    </w:p>
    <w:p w14:paraId="48D4EC14" w14:textId="77777777" w:rsidR="00DB43BA" w:rsidRPr="00DB4A8E" w:rsidRDefault="00DB43BA" w:rsidP="00DB43BA">
      <w:pPr>
        <w:snapToGrid w:val="0"/>
        <w:spacing w:line="440" w:lineRule="atLeast"/>
        <w:ind w:firstLineChars="200" w:firstLine="482"/>
        <w:rPr>
          <w:sz w:val="24"/>
        </w:rPr>
      </w:pPr>
      <w:r w:rsidRPr="00DB4A8E">
        <w:rPr>
          <w:b/>
          <w:bCs/>
          <w:sz w:val="24"/>
        </w:rPr>
        <w:t>6</w:t>
      </w:r>
      <w:r w:rsidRPr="00DB4A8E">
        <w:rPr>
          <w:sz w:val="24"/>
        </w:rPr>
        <w:t xml:space="preserve"> </w:t>
      </w:r>
      <w:r w:rsidRPr="00DB4A8E">
        <w:rPr>
          <w:rFonts w:hint="eastAsia"/>
          <w:sz w:val="24"/>
        </w:rPr>
        <w:t>热泵机组及所有循环水泵电功率和耗电量；</w:t>
      </w:r>
    </w:p>
    <w:p w14:paraId="2B71AA03" w14:textId="77777777" w:rsidR="00DB43BA" w:rsidRPr="00DB4A8E" w:rsidRDefault="00DB43BA" w:rsidP="00DB43BA">
      <w:pPr>
        <w:snapToGrid w:val="0"/>
        <w:spacing w:line="440" w:lineRule="atLeast"/>
        <w:ind w:firstLineChars="200" w:firstLine="482"/>
        <w:rPr>
          <w:sz w:val="24"/>
        </w:rPr>
      </w:pPr>
      <w:r w:rsidRPr="00DB4A8E">
        <w:rPr>
          <w:rFonts w:hint="eastAsia"/>
          <w:b/>
          <w:bCs/>
          <w:sz w:val="24"/>
        </w:rPr>
        <w:t>7</w:t>
      </w:r>
      <w:r w:rsidRPr="00DB4A8E">
        <w:rPr>
          <w:sz w:val="24"/>
        </w:rPr>
        <w:t xml:space="preserve"> </w:t>
      </w:r>
      <w:r w:rsidRPr="00DB4A8E">
        <w:rPr>
          <w:rFonts w:hint="eastAsia"/>
          <w:sz w:val="24"/>
        </w:rPr>
        <w:t>水泵进出口压差。</w:t>
      </w:r>
    </w:p>
    <w:p w14:paraId="4293FA66" w14:textId="77777777" w:rsidR="00DB43BA" w:rsidRPr="00DB4A8E" w:rsidRDefault="00DB43BA" w:rsidP="00DB43BA">
      <w:pPr>
        <w:snapToGrid w:val="0"/>
        <w:spacing w:line="440" w:lineRule="atLeast"/>
        <w:rPr>
          <w:sz w:val="24"/>
        </w:rPr>
      </w:pPr>
      <w:r w:rsidRPr="00DB4A8E">
        <w:rPr>
          <w:rFonts w:hint="eastAsia"/>
          <w:b/>
          <w:bCs/>
          <w:sz w:val="24"/>
        </w:rPr>
        <w:t>7</w:t>
      </w:r>
      <w:r w:rsidRPr="00DB4A8E">
        <w:rPr>
          <w:b/>
          <w:bCs/>
          <w:sz w:val="24"/>
        </w:rPr>
        <w:t>.3.4</w:t>
      </w:r>
      <w:r w:rsidRPr="00DB4A8E">
        <w:rPr>
          <w:sz w:val="24"/>
        </w:rPr>
        <w:t xml:space="preserve"> PVT</w:t>
      </w:r>
      <w:r w:rsidRPr="00DB4A8E">
        <w:rPr>
          <w:rFonts w:hint="eastAsia"/>
          <w:sz w:val="24"/>
        </w:rPr>
        <w:t>热泵系统供冷工况联合运行与</w:t>
      </w:r>
      <w:r w:rsidRPr="00DB4A8E">
        <w:rPr>
          <w:sz w:val="24"/>
        </w:rPr>
        <w:t>调适</w:t>
      </w:r>
      <w:r w:rsidRPr="00DB4A8E">
        <w:rPr>
          <w:rFonts w:hint="eastAsia"/>
          <w:sz w:val="24"/>
        </w:rPr>
        <w:t>宜对下列性能参数进行检测：</w:t>
      </w:r>
    </w:p>
    <w:p w14:paraId="41F9F591" w14:textId="77777777" w:rsidR="00DB43BA" w:rsidRPr="00DB4A8E" w:rsidRDefault="00DB43BA" w:rsidP="00DB43BA">
      <w:pPr>
        <w:snapToGrid w:val="0"/>
        <w:spacing w:line="440" w:lineRule="atLeast"/>
        <w:ind w:firstLineChars="200" w:firstLine="482"/>
        <w:rPr>
          <w:sz w:val="24"/>
        </w:rPr>
      </w:pPr>
      <w:r w:rsidRPr="00DB4A8E">
        <w:rPr>
          <w:rFonts w:hint="eastAsia"/>
          <w:b/>
          <w:bCs/>
          <w:sz w:val="24"/>
        </w:rPr>
        <w:t>1</w:t>
      </w:r>
      <w:r w:rsidRPr="00DB4A8E">
        <w:rPr>
          <w:sz w:val="24"/>
        </w:rPr>
        <w:t xml:space="preserve"> </w:t>
      </w:r>
      <w:r w:rsidRPr="00DB4A8E">
        <w:rPr>
          <w:rFonts w:hint="eastAsia"/>
          <w:sz w:val="24"/>
        </w:rPr>
        <w:t>室外环境参数，包括室外温度和风速；</w:t>
      </w:r>
    </w:p>
    <w:p w14:paraId="2D4EA5B3" w14:textId="77777777" w:rsidR="00DB43BA" w:rsidRPr="00DB4A8E" w:rsidRDefault="00DB43BA" w:rsidP="00DB43BA">
      <w:pPr>
        <w:snapToGrid w:val="0"/>
        <w:spacing w:line="440" w:lineRule="atLeast"/>
        <w:ind w:firstLineChars="200" w:firstLine="482"/>
        <w:rPr>
          <w:sz w:val="24"/>
        </w:rPr>
      </w:pPr>
      <w:r w:rsidRPr="00DB4A8E">
        <w:rPr>
          <w:rFonts w:hint="eastAsia"/>
          <w:b/>
          <w:bCs/>
          <w:sz w:val="24"/>
        </w:rPr>
        <w:t>2</w:t>
      </w:r>
      <w:r w:rsidRPr="00DB4A8E">
        <w:rPr>
          <w:sz w:val="24"/>
        </w:rPr>
        <w:t xml:space="preserve"> </w:t>
      </w:r>
      <w:r w:rsidRPr="00DB4A8E">
        <w:rPr>
          <w:rFonts w:hint="eastAsia"/>
          <w:sz w:val="24"/>
        </w:rPr>
        <w:t>室内温度和湿度；</w:t>
      </w:r>
    </w:p>
    <w:p w14:paraId="3D379EB1" w14:textId="1C53333C" w:rsidR="00DB43BA" w:rsidRPr="00DB4A8E" w:rsidRDefault="00DB43BA" w:rsidP="00DB43BA">
      <w:pPr>
        <w:snapToGrid w:val="0"/>
        <w:spacing w:line="440" w:lineRule="atLeast"/>
        <w:ind w:firstLineChars="200" w:firstLine="482"/>
        <w:rPr>
          <w:sz w:val="24"/>
        </w:rPr>
      </w:pPr>
      <w:r w:rsidRPr="00DB4A8E">
        <w:rPr>
          <w:b/>
          <w:bCs/>
          <w:sz w:val="24"/>
        </w:rPr>
        <w:t>3</w:t>
      </w:r>
      <w:r w:rsidRPr="00DB4A8E">
        <w:rPr>
          <w:sz w:val="24"/>
        </w:rPr>
        <w:t xml:space="preserve"> </w:t>
      </w:r>
      <w:r w:rsidR="00BC7558" w:rsidRPr="00DB4A8E">
        <w:rPr>
          <w:rFonts w:hint="eastAsia"/>
          <w:sz w:val="24"/>
        </w:rPr>
        <w:t>热泵</w:t>
      </w:r>
      <w:r w:rsidRPr="00DB4A8E">
        <w:rPr>
          <w:rFonts w:hint="eastAsia"/>
          <w:sz w:val="24"/>
        </w:rPr>
        <w:t>机组进出水温度、流量；</w:t>
      </w:r>
    </w:p>
    <w:p w14:paraId="19CFBDE6" w14:textId="77777777" w:rsidR="00DB43BA" w:rsidRPr="00DB4A8E" w:rsidRDefault="00DB43BA" w:rsidP="00DB43BA">
      <w:pPr>
        <w:snapToGrid w:val="0"/>
        <w:spacing w:line="440" w:lineRule="atLeast"/>
        <w:ind w:firstLineChars="200" w:firstLine="482"/>
        <w:rPr>
          <w:sz w:val="24"/>
        </w:rPr>
      </w:pPr>
      <w:r w:rsidRPr="00DB4A8E">
        <w:rPr>
          <w:b/>
          <w:bCs/>
          <w:sz w:val="24"/>
        </w:rPr>
        <w:t>4</w:t>
      </w:r>
      <w:r w:rsidRPr="00DB4A8E">
        <w:rPr>
          <w:sz w:val="24"/>
        </w:rPr>
        <w:t xml:space="preserve"> </w:t>
      </w:r>
      <w:r w:rsidRPr="00DB4A8E">
        <w:rPr>
          <w:rFonts w:hint="eastAsia"/>
          <w:sz w:val="24"/>
        </w:rPr>
        <w:t>供冷系统进出温度和流量；</w:t>
      </w:r>
    </w:p>
    <w:p w14:paraId="51B4F2FA" w14:textId="77777777" w:rsidR="00DB43BA" w:rsidRPr="00DB4A8E" w:rsidRDefault="00DB43BA" w:rsidP="00DB43BA">
      <w:pPr>
        <w:snapToGrid w:val="0"/>
        <w:spacing w:line="440" w:lineRule="atLeast"/>
        <w:ind w:firstLineChars="200" w:firstLine="482"/>
        <w:rPr>
          <w:sz w:val="24"/>
        </w:rPr>
      </w:pPr>
      <w:r w:rsidRPr="00DB4A8E">
        <w:rPr>
          <w:b/>
          <w:bCs/>
          <w:sz w:val="24"/>
        </w:rPr>
        <w:t>5</w:t>
      </w:r>
      <w:r w:rsidRPr="00DB4A8E">
        <w:rPr>
          <w:sz w:val="24"/>
        </w:rPr>
        <w:t xml:space="preserve"> </w:t>
      </w:r>
      <w:r w:rsidRPr="00DB4A8E">
        <w:rPr>
          <w:rFonts w:hint="eastAsia"/>
          <w:sz w:val="24"/>
        </w:rPr>
        <w:t>蓄冷水箱（罐）在不同水深处的温度；</w:t>
      </w:r>
      <w:r w:rsidRPr="00DB4A8E">
        <w:rPr>
          <w:sz w:val="24"/>
        </w:rPr>
        <w:t xml:space="preserve"> </w:t>
      </w:r>
    </w:p>
    <w:p w14:paraId="25DA332B" w14:textId="77777777" w:rsidR="00DB43BA" w:rsidRPr="00DB4A8E" w:rsidRDefault="00DB43BA" w:rsidP="00DB43BA">
      <w:pPr>
        <w:snapToGrid w:val="0"/>
        <w:spacing w:line="440" w:lineRule="atLeast"/>
        <w:ind w:firstLineChars="200" w:firstLine="482"/>
        <w:rPr>
          <w:sz w:val="24"/>
        </w:rPr>
      </w:pPr>
      <w:r w:rsidRPr="00DB4A8E">
        <w:rPr>
          <w:b/>
          <w:bCs/>
          <w:sz w:val="24"/>
        </w:rPr>
        <w:t>6</w:t>
      </w:r>
      <w:r w:rsidRPr="00DB4A8E">
        <w:rPr>
          <w:sz w:val="24"/>
        </w:rPr>
        <w:t xml:space="preserve"> </w:t>
      </w:r>
      <w:r w:rsidRPr="00DB4A8E">
        <w:rPr>
          <w:rFonts w:hint="eastAsia"/>
          <w:sz w:val="24"/>
        </w:rPr>
        <w:t>热泵机组及所有循环水泵电功率和耗电量；</w:t>
      </w:r>
    </w:p>
    <w:p w14:paraId="3EE9C400" w14:textId="77777777" w:rsidR="00DB43BA" w:rsidRPr="00DB4A8E" w:rsidRDefault="00DB43BA" w:rsidP="00DB43BA">
      <w:pPr>
        <w:snapToGrid w:val="0"/>
        <w:spacing w:line="440" w:lineRule="atLeast"/>
        <w:ind w:firstLineChars="200" w:firstLine="482"/>
        <w:rPr>
          <w:sz w:val="24"/>
        </w:rPr>
      </w:pPr>
      <w:r w:rsidRPr="00DB4A8E">
        <w:rPr>
          <w:rFonts w:hint="eastAsia"/>
          <w:b/>
          <w:bCs/>
          <w:sz w:val="24"/>
        </w:rPr>
        <w:t>7</w:t>
      </w:r>
      <w:r w:rsidRPr="00DB4A8E">
        <w:rPr>
          <w:sz w:val="24"/>
        </w:rPr>
        <w:t xml:space="preserve"> </w:t>
      </w:r>
      <w:r w:rsidRPr="00DB4A8E">
        <w:rPr>
          <w:rFonts w:hint="eastAsia"/>
          <w:sz w:val="24"/>
        </w:rPr>
        <w:t>水泵进出口压差。</w:t>
      </w:r>
    </w:p>
    <w:p w14:paraId="29110380" w14:textId="79B27356" w:rsidR="00DB43BA" w:rsidRPr="00DB4A8E" w:rsidRDefault="00DB43BA" w:rsidP="00DB43BA">
      <w:pPr>
        <w:snapToGrid w:val="0"/>
        <w:spacing w:line="440" w:lineRule="atLeast"/>
        <w:ind w:firstLineChars="300" w:firstLine="723"/>
        <w:rPr>
          <w:sz w:val="24"/>
        </w:rPr>
      </w:pPr>
      <w:r w:rsidRPr="00DB4A8E">
        <w:rPr>
          <w:rFonts w:hint="eastAsia"/>
          <w:b/>
          <w:sz w:val="24"/>
        </w:rPr>
        <w:t>【条文说明】</w:t>
      </w:r>
      <w:r w:rsidRPr="00DB4A8E">
        <w:rPr>
          <w:sz w:val="24"/>
        </w:rPr>
        <w:t>7.3.2~7.3.4</w:t>
      </w:r>
      <w:r w:rsidRPr="00DB4A8E">
        <w:rPr>
          <w:rFonts w:hint="eastAsia"/>
          <w:sz w:val="24"/>
        </w:rPr>
        <w:t>主要规定了</w:t>
      </w:r>
      <w:r w:rsidRPr="00DB4A8E">
        <w:rPr>
          <w:rFonts w:hint="eastAsia"/>
          <w:sz w:val="24"/>
        </w:rPr>
        <w:t>P</w:t>
      </w:r>
      <w:r w:rsidRPr="00DB4A8E">
        <w:rPr>
          <w:sz w:val="24"/>
        </w:rPr>
        <w:t>VT</w:t>
      </w:r>
      <w:r w:rsidRPr="00DB4A8E">
        <w:rPr>
          <w:rFonts w:hint="eastAsia"/>
          <w:sz w:val="24"/>
        </w:rPr>
        <w:t>热泵系统蓄能运行和调适、联合试运行调适时需进行的测试项目，各参数的测试方法具体如下：</w:t>
      </w:r>
    </w:p>
    <w:p w14:paraId="0CC014A1" w14:textId="734A08F0" w:rsidR="00DB43BA" w:rsidRPr="00DB4A8E" w:rsidRDefault="00DB43BA" w:rsidP="00DB43BA">
      <w:pPr>
        <w:snapToGrid w:val="0"/>
        <w:spacing w:line="440" w:lineRule="atLeast"/>
        <w:ind w:firstLineChars="200" w:firstLine="482"/>
        <w:rPr>
          <w:b/>
          <w:bCs/>
          <w:sz w:val="24"/>
        </w:rPr>
      </w:pPr>
      <w:r w:rsidRPr="00DB4A8E">
        <w:rPr>
          <w:b/>
          <w:bCs/>
          <w:sz w:val="24"/>
        </w:rPr>
        <w:t xml:space="preserve">1 </w:t>
      </w:r>
      <w:r w:rsidRPr="00DB4A8E">
        <w:rPr>
          <w:rFonts w:hint="eastAsia"/>
          <w:sz w:val="24"/>
        </w:rPr>
        <w:t>室外环境温度、太阳辐照度和风速的测量方法可参照《太阳能集热器热性能实验方法》</w:t>
      </w:r>
      <w:r w:rsidRPr="00DB4A8E">
        <w:rPr>
          <w:rFonts w:hint="eastAsia"/>
          <w:sz w:val="24"/>
        </w:rPr>
        <w:t>G</w:t>
      </w:r>
      <w:r w:rsidRPr="00DB4A8E">
        <w:rPr>
          <w:sz w:val="24"/>
        </w:rPr>
        <w:t>B/T 4271</w:t>
      </w:r>
      <w:r w:rsidRPr="00DB4A8E">
        <w:rPr>
          <w:rFonts w:hint="eastAsia"/>
          <w:sz w:val="24"/>
        </w:rPr>
        <w:t>的相关规定</w:t>
      </w:r>
      <w:r w:rsidR="00D16EE2" w:rsidRPr="00DB4A8E">
        <w:rPr>
          <w:rFonts w:hint="eastAsia"/>
          <w:sz w:val="24"/>
        </w:rPr>
        <w:t>；</w:t>
      </w:r>
    </w:p>
    <w:p w14:paraId="3FE410C5" w14:textId="660DABB2" w:rsidR="00DB43BA" w:rsidRPr="00DB4A8E" w:rsidRDefault="00DB43BA" w:rsidP="00DB43BA">
      <w:pPr>
        <w:snapToGrid w:val="0"/>
        <w:spacing w:line="440" w:lineRule="atLeast"/>
        <w:ind w:firstLineChars="200" w:firstLine="482"/>
        <w:rPr>
          <w:sz w:val="24"/>
        </w:rPr>
      </w:pPr>
      <w:r w:rsidRPr="00DB4A8E">
        <w:rPr>
          <w:b/>
          <w:bCs/>
          <w:sz w:val="24"/>
        </w:rPr>
        <w:lastRenderedPageBreak/>
        <w:t>2</w:t>
      </w:r>
      <w:r w:rsidR="004B4FD7" w:rsidRPr="00DB4A8E">
        <w:rPr>
          <w:b/>
          <w:bCs/>
          <w:sz w:val="24"/>
        </w:rPr>
        <w:t xml:space="preserve"> </w:t>
      </w:r>
      <w:r w:rsidRPr="00DB4A8E">
        <w:rPr>
          <w:rFonts w:hint="eastAsia"/>
          <w:sz w:val="24"/>
        </w:rPr>
        <w:t>室内空气温度、湿度传感器宜放置于供暖房间中央离地</w:t>
      </w:r>
      <w:r w:rsidRPr="00DB4A8E">
        <w:rPr>
          <w:sz w:val="24"/>
        </w:rPr>
        <w:t>0.75m</w:t>
      </w:r>
      <w:r w:rsidRPr="00DB4A8E">
        <w:rPr>
          <w:rFonts w:hint="eastAsia"/>
          <w:sz w:val="24"/>
        </w:rPr>
        <w:t>高处，测点数量可参照《公共建筑节能检测标准》</w:t>
      </w:r>
      <w:r w:rsidRPr="00DB4A8E">
        <w:rPr>
          <w:sz w:val="24"/>
        </w:rPr>
        <w:t>JGJ/T 177</w:t>
      </w:r>
      <w:r w:rsidRPr="00DB4A8E">
        <w:rPr>
          <w:rFonts w:hint="eastAsia"/>
          <w:sz w:val="24"/>
        </w:rPr>
        <w:t>的规定。室内空气温度、湿度应进行连续检测，检测时间不得少于</w:t>
      </w:r>
      <w:r w:rsidRPr="00DB4A8E">
        <w:rPr>
          <w:sz w:val="24"/>
        </w:rPr>
        <w:t>6h</w:t>
      </w:r>
      <w:r w:rsidRPr="00DB4A8E">
        <w:rPr>
          <w:rFonts w:hint="eastAsia"/>
          <w:sz w:val="24"/>
        </w:rPr>
        <w:t>，且数据记录时间间隔最长不得超过</w:t>
      </w:r>
      <w:r w:rsidRPr="00DB4A8E">
        <w:rPr>
          <w:sz w:val="24"/>
        </w:rPr>
        <w:t>30min</w:t>
      </w:r>
      <w:r w:rsidR="00D16EE2" w:rsidRPr="00DB4A8E">
        <w:rPr>
          <w:rFonts w:hint="eastAsia"/>
          <w:sz w:val="24"/>
        </w:rPr>
        <w:t>；</w:t>
      </w:r>
    </w:p>
    <w:p w14:paraId="2B643CD2" w14:textId="38D85367" w:rsidR="00DB43BA" w:rsidRPr="00DB4A8E" w:rsidRDefault="00DB43BA" w:rsidP="00DB43BA">
      <w:pPr>
        <w:snapToGrid w:val="0"/>
        <w:spacing w:line="440" w:lineRule="atLeast"/>
        <w:ind w:firstLineChars="200" w:firstLine="482"/>
        <w:rPr>
          <w:sz w:val="24"/>
        </w:rPr>
      </w:pPr>
      <w:r w:rsidRPr="00DB4A8E">
        <w:rPr>
          <w:b/>
          <w:bCs/>
          <w:sz w:val="24"/>
        </w:rPr>
        <w:t>3</w:t>
      </w:r>
      <w:r w:rsidRPr="00DB4A8E">
        <w:rPr>
          <w:sz w:val="24"/>
        </w:rPr>
        <w:t xml:space="preserve"> </w:t>
      </w:r>
      <w:r w:rsidR="00D72694" w:rsidRPr="00DB4A8E">
        <w:rPr>
          <w:rFonts w:hint="eastAsia"/>
          <w:sz w:val="24"/>
        </w:rPr>
        <w:t>热泵</w:t>
      </w:r>
      <w:r w:rsidRPr="00DB4A8E">
        <w:rPr>
          <w:rFonts w:hint="eastAsia"/>
          <w:sz w:val="24"/>
        </w:rPr>
        <w:t>机组、供热系统和供冷系统进出水温和流量的测试主要是为了计算热泵机组的性能系数。具体的测试方法可参照《公共建筑节能检测标准》</w:t>
      </w:r>
      <w:r w:rsidRPr="00DB4A8E">
        <w:rPr>
          <w:sz w:val="24"/>
        </w:rPr>
        <w:t>JGJ/T 177</w:t>
      </w:r>
      <w:r w:rsidRPr="00DB4A8E">
        <w:rPr>
          <w:rFonts w:hint="eastAsia"/>
          <w:sz w:val="24"/>
        </w:rPr>
        <w:t>的相关规定</w:t>
      </w:r>
      <w:r w:rsidR="00D16EE2" w:rsidRPr="00DB4A8E">
        <w:rPr>
          <w:rFonts w:hint="eastAsia"/>
          <w:sz w:val="24"/>
        </w:rPr>
        <w:t>；</w:t>
      </w:r>
    </w:p>
    <w:p w14:paraId="3F7E034E" w14:textId="6FFC81EB" w:rsidR="00DB43BA" w:rsidRPr="00DB4A8E" w:rsidRDefault="00DB43BA" w:rsidP="00DB43BA">
      <w:pPr>
        <w:snapToGrid w:val="0"/>
        <w:spacing w:line="440" w:lineRule="atLeast"/>
        <w:ind w:firstLineChars="200" w:firstLine="482"/>
        <w:rPr>
          <w:sz w:val="24"/>
        </w:rPr>
      </w:pPr>
      <w:r w:rsidRPr="00DB4A8E">
        <w:rPr>
          <w:b/>
          <w:bCs/>
          <w:sz w:val="24"/>
        </w:rPr>
        <w:t>4</w:t>
      </w:r>
      <w:r w:rsidRPr="00DB4A8E">
        <w:rPr>
          <w:sz w:val="24"/>
        </w:rPr>
        <w:t xml:space="preserve"> </w:t>
      </w:r>
      <w:r w:rsidRPr="00DB4A8E">
        <w:rPr>
          <w:rFonts w:hint="eastAsia"/>
          <w:sz w:val="24"/>
        </w:rPr>
        <w:t>热泵机组、水泵等设备的电功率和耗电量测点应设在测试设备的供电主线上。系统消耗电量为机组、水泵和系统末端的消耗电量总和</w:t>
      </w:r>
      <w:r w:rsidR="00D16EE2" w:rsidRPr="00DB4A8E">
        <w:rPr>
          <w:rFonts w:hint="eastAsia"/>
          <w:sz w:val="24"/>
        </w:rPr>
        <w:t>；</w:t>
      </w:r>
    </w:p>
    <w:p w14:paraId="605197F5" w14:textId="2103BA30" w:rsidR="00DB43BA" w:rsidRPr="00DB4A8E" w:rsidRDefault="00DB43BA" w:rsidP="00DB43BA">
      <w:pPr>
        <w:snapToGrid w:val="0"/>
        <w:spacing w:line="440" w:lineRule="atLeast"/>
        <w:ind w:firstLineChars="200" w:firstLine="482"/>
        <w:rPr>
          <w:sz w:val="24"/>
        </w:rPr>
      </w:pPr>
      <w:r w:rsidRPr="00DB4A8E">
        <w:rPr>
          <w:b/>
          <w:bCs/>
          <w:sz w:val="24"/>
        </w:rPr>
        <w:t>5</w:t>
      </w:r>
      <w:r w:rsidRPr="00DB4A8E">
        <w:rPr>
          <w:sz w:val="24"/>
        </w:rPr>
        <w:t xml:space="preserve"> </w:t>
      </w:r>
      <w:r w:rsidRPr="00DB4A8E">
        <w:rPr>
          <w:rFonts w:hint="eastAsia"/>
          <w:sz w:val="24"/>
        </w:rPr>
        <w:t>系统供热量、供冷量的测试，水温度测点与水流量测点都在靠近机组进口和出口的总供水和总回水的管段上。具体测点的布置要求与机组供热量测试相同</w:t>
      </w:r>
      <w:r w:rsidR="00D16EE2" w:rsidRPr="00DB4A8E">
        <w:rPr>
          <w:rFonts w:hint="eastAsia"/>
          <w:sz w:val="24"/>
        </w:rPr>
        <w:t>；</w:t>
      </w:r>
    </w:p>
    <w:p w14:paraId="353F7CED" w14:textId="1C887A9E" w:rsidR="00DB43BA" w:rsidRPr="00DB4A8E" w:rsidRDefault="00DB43BA" w:rsidP="00DB43BA">
      <w:pPr>
        <w:snapToGrid w:val="0"/>
        <w:spacing w:line="440" w:lineRule="atLeast"/>
        <w:ind w:firstLineChars="200" w:firstLine="482"/>
        <w:rPr>
          <w:sz w:val="24"/>
        </w:rPr>
      </w:pPr>
      <w:r w:rsidRPr="00DB4A8E">
        <w:rPr>
          <w:b/>
          <w:bCs/>
          <w:sz w:val="24"/>
        </w:rPr>
        <w:t>6</w:t>
      </w:r>
      <w:r w:rsidRPr="00DB4A8E">
        <w:rPr>
          <w:sz w:val="24"/>
        </w:rPr>
        <w:t xml:space="preserve"> </w:t>
      </w:r>
      <w:r w:rsidRPr="00DB4A8E">
        <w:rPr>
          <w:rFonts w:hint="eastAsia"/>
          <w:sz w:val="24"/>
        </w:rPr>
        <w:t>水泵水流量和进出口压差是计算水泵效率的必需参数。</w:t>
      </w:r>
      <w:proofErr w:type="gramStart"/>
      <w:r w:rsidRPr="00DB4A8E">
        <w:rPr>
          <w:rFonts w:hint="eastAsia"/>
          <w:sz w:val="24"/>
        </w:rPr>
        <w:t>若现场</w:t>
      </w:r>
      <w:proofErr w:type="gramEnd"/>
      <w:r w:rsidRPr="00DB4A8E">
        <w:rPr>
          <w:rFonts w:hint="eastAsia"/>
          <w:sz w:val="24"/>
        </w:rPr>
        <w:t>不具备上述条件，也可根据现场的实际情况确定流量测点的具体位置</w:t>
      </w:r>
      <w:r w:rsidR="00D16EE2" w:rsidRPr="00DB4A8E">
        <w:rPr>
          <w:rFonts w:hint="eastAsia"/>
          <w:sz w:val="24"/>
        </w:rPr>
        <w:t>；</w:t>
      </w:r>
    </w:p>
    <w:p w14:paraId="5FA871A7" w14:textId="4193CC9D" w:rsidR="00DB43BA" w:rsidRPr="00DB4A8E" w:rsidRDefault="00DB43BA" w:rsidP="00DB43BA">
      <w:pPr>
        <w:snapToGrid w:val="0"/>
        <w:spacing w:line="440" w:lineRule="atLeast"/>
        <w:ind w:firstLineChars="200" w:firstLine="482"/>
        <w:rPr>
          <w:sz w:val="24"/>
        </w:rPr>
      </w:pPr>
      <w:r w:rsidRPr="00DB4A8E">
        <w:rPr>
          <w:b/>
          <w:bCs/>
          <w:sz w:val="24"/>
        </w:rPr>
        <w:t>7</w:t>
      </w:r>
      <w:r w:rsidRPr="00DB4A8E">
        <w:rPr>
          <w:sz w:val="24"/>
        </w:rPr>
        <w:t xml:space="preserve"> </w:t>
      </w:r>
      <w:r w:rsidRPr="00DB4A8E">
        <w:rPr>
          <w:rFonts w:hint="eastAsia"/>
          <w:sz w:val="24"/>
        </w:rPr>
        <w:t>上述参数应同时进行连续采集并记录</w:t>
      </w:r>
      <w:r w:rsidR="00D16EE2" w:rsidRPr="00DB4A8E">
        <w:rPr>
          <w:rFonts w:hint="eastAsia"/>
          <w:sz w:val="24"/>
        </w:rPr>
        <w:t>；</w:t>
      </w:r>
    </w:p>
    <w:p w14:paraId="5C1D008A" w14:textId="4DFF910B" w:rsidR="00DB43BA" w:rsidRPr="00DB4A8E" w:rsidRDefault="00DB43BA" w:rsidP="00DB43BA">
      <w:pPr>
        <w:snapToGrid w:val="0"/>
        <w:spacing w:line="440" w:lineRule="atLeast"/>
        <w:ind w:firstLineChars="200" w:firstLine="482"/>
        <w:rPr>
          <w:sz w:val="24"/>
        </w:rPr>
      </w:pPr>
      <w:r w:rsidRPr="00DB4A8E">
        <w:rPr>
          <w:b/>
          <w:bCs/>
          <w:sz w:val="24"/>
        </w:rPr>
        <w:t xml:space="preserve">8 </w:t>
      </w:r>
      <w:r w:rsidRPr="00DB4A8E">
        <w:rPr>
          <w:rFonts w:hint="eastAsia"/>
          <w:sz w:val="24"/>
        </w:rPr>
        <w:t>噪声测试应在系统正常运行的状态下，按照《民用建筑隔声设计规范》</w:t>
      </w:r>
      <w:r w:rsidRPr="00DB4A8E">
        <w:rPr>
          <w:sz w:val="24"/>
        </w:rPr>
        <w:t xml:space="preserve">GB 50118 </w:t>
      </w:r>
      <w:r w:rsidRPr="00DB4A8E">
        <w:rPr>
          <w:rFonts w:hint="eastAsia"/>
          <w:sz w:val="24"/>
        </w:rPr>
        <w:t>规定的噪声测量方法进行</w:t>
      </w:r>
      <w:r w:rsidR="009770A2">
        <w:rPr>
          <w:rFonts w:hint="eastAsia"/>
          <w:sz w:val="24"/>
        </w:rPr>
        <w:t>。</w:t>
      </w:r>
    </w:p>
    <w:p w14:paraId="2BBF122D" w14:textId="77777777" w:rsidR="00DB43BA" w:rsidRPr="00DB4A8E" w:rsidRDefault="00DB43BA" w:rsidP="00DB43BA">
      <w:pPr>
        <w:snapToGrid w:val="0"/>
        <w:spacing w:line="440" w:lineRule="atLeast"/>
        <w:rPr>
          <w:sz w:val="24"/>
        </w:rPr>
      </w:pPr>
      <w:r w:rsidRPr="00DB4A8E">
        <w:rPr>
          <w:b/>
          <w:bCs/>
          <w:sz w:val="24"/>
        </w:rPr>
        <w:t>7.3.5</w:t>
      </w:r>
      <w:r w:rsidRPr="00DB4A8E">
        <w:rPr>
          <w:sz w:val="24"/>
        </w:rPr>
        <w:t xml:space="preserve"> PVT</w:t>
      </w:r>
      <w:r w:rsidRPr="00DB4A8E">
        <w:rPr>
          <w:rFonts w:hint="eastAsia"/>
          <w:sz w:val="24"/>
        </w:rPr>
        <w:t>热泵系统蓄能运行和调适的检测结果应符合以下规定：</w:t>
      </w:r>
    </w:p>
    <w:p w14:paraId="5C2902A4" w14:textId="3580BBFC" w:rsidR="00DB43BA" w:rsidRPr="00DB4A8E" w:rsidRDefault="00DB43BA" w:rsidP="00DB43BA">
      <w:pPr>
        <w:snapToGrid w:val="0"/>
        <w:spacing w:line="440" w:lineRule="atLeast"/>
        <w:ind w:firstLineChars="200" w:firstLine="482"/>
        <w:rPr>
          <w:sz w:val="24"/>
        </w:rPr>
      </w:pPr>
      <w:r w:rsidRPr="00DB4A8E">
        <w:rPr>
          <w:rFonts w:hint="eastAsia"/>
          <w:b/>
          <w:bCs/>
          <w:sz w:val="24"/>
        </w:rPr>
        <w:t>1</w:t>
      </w:r>
      <w:r w:rsidR="007457B8" w:rsidRPr="00DB4A8E">
        <w:rPr>
          <w:b/>
          <w:bCs/>
          <w:sz w:val="24"/>
        </w:rPr>
        <w:t xml:space="preserve"> </w:t>
      </w:r>
      <w:r w:rsidR="00816735" w:rsidRPr="00DB4A8E">
        <w:rPr>
          <w:rFonts w:hint="eastAsia"/>
          <w:sz w:val="24"/>
        </w:rPr>
        <w:t>中间</w:t>
      </w:r>
      <w:r w:rsidRPr="00DB4A8E">
        <w:rPr>
          <w:rFonts w:hint="eastAsia"/>
          <w:sz w:val="24"/>
        </w:rPr>
        <w:t>循环水泵耗电</w:t>
      </w:r>
      <w:proofErr w:type="gramStart"/>
      <w:r w:rsidRPr="00DB4A8E">
        <w:rPr>
          <w:rFonts w:hint="eastAsia"/>
          <w:sz w:val="24"/>
        </w:rPr>
        <w:t>输热比</w:t>
      </w:r>
      <w:proofErr w:type="gramEnd"/>
      <w:r w:rsidRPr="00DB4A8E">
        <w:rPr>
          <w:rFonts w:hint="eastAsia"/>
          <w:sz w:val="24"/>
        </w:rPr>
        <w:t>应符合设计要求；</w:t>
      </w:r>
    </w:p>
    <w:p w14:paraId="2C57338F" w14:textId="05D76730" w:rsidR="00DB43BA" w:rsidRPr="00DB4A8E" w:rsidRDefault="00DB43BA" w:rsidP="00DB43BA">
      <w:pPr>
        <w:snapToGrid w:val="0"/>
        <w:spacing w:line="440" w:lineRule="atLeast"/>
        <w:ind w:firstLineChars="200" w:firstLine="482"/>
        <w:rPr>
          <w:sz w:val="24"/>
        </w:rPr>
      </w:pPr>
      <w:r w:rsidRPr="00DB4A8E">
        <w:rPr>
          <w:rFonts w:hint="eastAsia"/>
          <w:b/>
          <w:bCs/>
          <w:sz w:val="24"/>
        </w:rPr>
        <w:t>2</w:t>
      </w:r>
      <w:r w:rsidR="007457B8" w:rsidRPr="00DB4A8E">
        <w:rPr>
          <w:b/>
          <w:bCs/>
          <w:sz w:val="24"/>
        </w:rPr>
        <w:t xml:space="preserve"> </w:t>
      </w:r>
      <w:r w:rsidRPr="00DB4A8E">
        <w:rPr>
          <w:rFonts w:hint="eastAsia"/>
          <w:sz w:val="24"/>
        </w:rPr>
        <w:t>热泵机组噪声值应满足设计要求；</w:t>
      </w:r>
    </w:p>
    <w:p w14:paraId="2861B098" w14:textId="77777777" w:rsidR="00DB43BA" w:rsidRPr="00DB4A8E" w:rsidRDefault="00DB43BA" w:rsidP="00DB43BA">
      <w:pPr>
        <w:snapToGrid w:val="0"/>
        <w:spacing w:line="440" w:lineRule="atLeast"/>
        <w:ind w:firstLineChars="200" w:firstLine="482"/>
        <w:rPr>
          <w:sz w:val="24"/>
        </w:rPr>
      </w:pPr>
      <w:r w:rsidRPr="00DB4A8E">
        <w:rPr>
          <w:rFonts w:hint="eastAsia"/>
          <w:b/>
          <w:bCs/>
          <w:sz w:val="24"/>
        </w:rPr>
        <w:t>3</w:t>
      </w:r>
      <w:r w:rsidRPr="00DB4A8E">
        <w:rPr>
          <w:b/>
          <w:bCs/>
          <w:sz w:val="24"/>
        </w:rPr>
        <w:t xml:space="preserve"> </w:t>
      </w:r>
      <w:r w:rsidRPr="00DB4A8E">
        <w:rPr>
          <w:rFonts w:hint="eastAsia"/>
          <w:sz w:val="24"/>
        </w:rPr>
        <w:t>热泵机组制热性能系数应符合设计要求；</w:t>
      </w:r>
    </w:p>
    <w:p w14:paraId="46C0812C" w14:textId="77777777" w:rsidR="00DB43BA" w:rsidRPr="00DB4A8E" w:rsidRDefault="00DB43BA" w:rsidP="00DB43BA">
      <w:pPr>
        <w:snapToGrid w:val="0"/>
        <w:spacing w:line="440" w:lineRule="atLeast"/>
        <w:ind w:firstLineChars="200" w:firstLine="482"/>
        <w:rPr>
          <w:sz w:val="24"/>
        </w:rPr>
      </w:pPr>
      <w:r w:rsidRPr="00DB4A8E">
        <w:rPr>
          <w:rFonts w:hint="eastAsia"/>
          <w:b/>
          <w:bCs/>
          <w:sz w:val="24"/>
        </w:rPr>
        <w:t>4</w:t>
      </w:r>
      <w:r w:rsidRPr="00DB4A8E">
        <w:rPr>
          <w:b/>
          <w:bCs/>
          <w:sz w:val="24"/>
        </w:rPr>
        <w:t xml:space="preserve"> </w:t>
      </w:r>
      <w:r w:rsidRPr="00DB4A8E">
        <w:rPr>
          <w:rFonts w:hint="eastAsia"/>
          <w:sz w:val="24"/>
        </w:rPr>
        <w:t>水箱（罐）的平均热</w:t>
      </w:r>
      <w:proofErr w:type="gramStart"/>
      <w:r w:rsidRPr="00DB4A8E">
        <w:rPr>
          <w:rFonts w:hint="eastAsia"/>
          <w:sz w:val="24"/>
        </w:rPr>
        <w:t>损</w:t>
      </w:r>
      <w:proofErr w:type="gramEnd"/>
      <w:r w:rsidRPr="00DB4A8E">
        <w:rPr>
          <w:rFonts w:hint="eastAsia"/>
          <w:sz w:val="24"/>
        </w:rPr>
        <w:t>系数应符合《家用太阳能热水系统储水箱技术要求》</w:t>
      </w:r>
      <w:r w:rsidRPr="00DB4A8E">
        <w:rPr>
          <w:rFonts w:hint="eastAsia"/>
          <w:sz w:val="24"/>
        </w:rPr>
        <w:t>G</w:t>
      </w:r>
      <w:r w:rsidRPr="00DB4A8E">
        <w:rPr>
          <w:sz w:val="24"/>
        </w:rPr>
        <w:t>B/T 28746</w:t>
      </w:r>
      <w:r w:rsidRPr="00DB4A8E">
        <w:rPr>
          <w:rFonts w:hint="eastAsia"/>
          <w:sz w:val="24"/>
        </w:rPr>
        <w:t>的要求。</w:t>
      </w:r>
    </w:p>
    <w:p w14:paraId="62285989" w14:textId="77777777" w:rsidR="00DB43BA" w:rsidRPr="00DB4A8E" w:rsidRDefault="00DB43BA" w:rsidP="00DB43BA">
      <w:pPr>
        <w:snapToGrid w:val="0"/>
        <w:spacing w:line="440" w:lineRule="atLeast"/>
        <w:rPr>
          <w:sz w:val="24"/>
        </w:rPr>
      </w:pPr>
      <w:r w:rsidRPr="00DB4A8E">
        <w:rPr>
          <w:b/>
          <w:bCs/>
          <w:sz w:val="24"/>
        </w:rPr>
        <w:t>7.3.6</w:t>
      </w:r>
      <w:r w:rsidRPr="00DB4A8E">
        <w:rPr>
          <w:sz w:val="24"/>
        </w:rPr>
        <w:t xml:space="preserve"> PVT</w:t>
      </w:r>
      <w:r w:rsidRPr="00DB4A8E">
        <w:rPr>
          <w:rFonts w:hint="eastAsia"/>
          <w:sz w:val="24"/>
        </w:rPr>
        <w:t>热泵系统供暖工况联合运行与</w:t>
      </w:r>
      <w:r w:rsidRPr="00DB4A8E">
        <w:rPr>
          <w:sz w:val="24"/>
        </w:rPr>
        <w:t>调适</w:t>
      </w:r>
      <w:r w:rsidRPr="00DB4A8E">
        <w:rPr>
          <w:rFonts w:hint="eastAsia"/>
          <w:sz w:val="24"/>
        </w:rPr>
        <w:t>的检测结果应符合以下规定：</w:t>
      </w:r>
    </w:p>
    <w:p w14:paraId="40FFD3D5" w14:textId="60D9B868" w:rsidR="00DB43BA" w:rsidRPr="00DB4A8E" w:rsidRDefault="00DB43BA" w:rsidP="00DB43BA">
      <w:pPr>
        <w:snapToGrid w:val="0"/>
        <w:spacing w:line="440" w:lineRule="atLeast"/>
        <w:ind w:firstLineChars="200" w:firstLine="482"/>
        <w:rPr>
          <w:sz w:val="24"/>
        </w:rPr>
      </w:pPr>
      <w:r w:rsidRPr="00DB4A8E">
        <w:rPr>
          <w:rFonts w:hint="eastAsia"/>
          <w:b/>
          <w:bCs/>
          <w:sz w:val="24"/>
        </w:rPr>
        <w:t>1</w:t>
      </w:r>
      <w:r w:rsidR="00EF6296" w:rsidRPr="00DB4A8E">
        <w:rPr>
          <w:b/>
          <w:bCs/>
          <w:sz w:val="24"/>
        </w:rPr>
        <w:t xml:space="preserve"> </w:t>
      </w:r>
      <w:r w:rsidRPr="00DB4A8E">
        <w:rPr>
          <w:rFonts w:hint="eastAsia"/>
          <w:sz w:val="24"/>
        </w:rPr>
        <w:t>室内空气温度满足设计要求；</w:t>
      </w:r>
    </w:p>
    <w:p w14:paraId="316E5DE8" w14:textId="1B845B54" w:rsidR="00DB43BA" w:rsidRPr="00DB4A8E" w:rsidRDefault="00DB43BA" w:rsidP="00DB43BA">
      <w:pPr>
        <w:snapToGrid w:val="0"/>
        <w:spacing w:line="440" w:lineRule="atLeast"/>
        <w:ind w:firstLineChars="200" w:firstLine="482"/>
        <w:rPr>
          <w:sz w:val="24"/>
        </w:rPr>
      </w:pPr>
      <w:r w:rsidRPr="00DB4A8E">
        <w:rPr>
          <w:b/>
          <w:bCs/>
          <w:sz w:val="24"/>
        </w:rPr>
        <w:t>2</w:t>
      </w:r>
      <w:r w:rsidR="00EF6296" w:rsidRPr="00DB4A8E">
        <w:rPr>
          <w:b/>
          <w:bCs/>
          <w:sz w:val="24"/>
        </w:rPr>
        <w:t xml:space="preserve"> </w:t>
      </w:r>
      <w:r w:rsidRPr="00DB4A8E">
        <w:rPr>
          <w:rFonts w:hint="eastAsia"/>
          <w:sz w:val="24"/>
        </w:rPr>
        <w:t>供热水系统供、回水温差检测值不应小于设计温差的</w:t>
      </w:r>
      <w:r w:rsidRPr="00DB4A8E">
        <w:rPr>
          <w:sz w:val="24"/>
        </w:rPr>
        <w:t>80</w:t>
      </w:r>
      <w:r w:rsidRPr="00DB4A8E">
        <w:rPr>
          <w:rFonts w:hint="eastAsia"/>
          <w:sz w:val="24"/>
        </w:rPr>
        <w:t>％，测试流量与设计流量的偏差不应大于</w:t>
      </w:r>
      <w:r w:rsidRPr="00DB4A8E">
        <w:rPr>
          <w:sz w:val="24"/>
        </w:rPr>
        <w:t>10%</w:t>
      </w:r>
      <w:r w:rsidRPr="00DB4A8E">
        <w:rPr>
          <w:rFonts w:hint="eastAsia"/>
          <w:sz w:val="24"/>
        </w:rPr>
        <w:t>；</w:t>
      </w:r>
    </w:p>
    <w:p w14:paraId="72156AB7" w14:textId="77777777" w:rsidR="00DB43BA" w:rsidRPr="00DB4A8E" w:rsidRDefault="00DB43BA" w:rsidP="00DB43BA">
      <w:pPr>
        <w:snapToGrid w:val="0"/>
        <w:spacing w:line="440" w:lineRule="atLeast"/>
        <w:ind w:firstLineChars="200" w:firstLine="482"/>
        <w:rPr>
          <w:sz w:val="24"/>
        </w:rPr>
      </w:pPr>
      <w:r w:rsidRPr="00DB4A8E">
        <w:rPr>
          <w:rFonts w:hint="eastAsia"/>
          <w:b/>
          <w:bCs/>
          <w:sz w:val="24"/>
        </w:rPr>
        <w:t>3</w:t>
      </w:r>
      <w:r w:rsidRPr="00DB4A8E">
        <w:rPr>
          <w:sz w:val="24"/>
        </w:rPr>
        <w:t xml:space="preserve"> </w:t>
      </w:r>
      <w:r w:rsidRPr="00DB4A8E">
        <w:rPr>
          <w:rFonts w:hint="eastAsia"/>
          <w:sz w:val="24"/>
        </w:rPr>
        <w:t>供热系统循环水泵耗电</w:t>
      </w:r>
      <w:proofErr w:type="gramStart"/>
      <w:r w:rsidRPr="00DB4A8E">
        <w:rPr>
          <w:rFonts w:hint="eastAsia"/>
          <w:sz w:val="24"/>
        </w:rPr>
        <w:t>输热比</w:t>
      </w:r>
      <w:proofErr w:type="gramEnd"/>
      <w:r w:rsidRPr="00DB4A8E">
        <w:rPr>
          <w:rFonts w:hint="eastAsia"/>
          <w:sz w:val="24"/>
        </w:rPr>
        <w:t>应符合设计要求；</w:t>
      </w:r>
    </w:p>
    <w:p w14:paraId="3AABDBBA" w14:textId="77777777" w:rsidR="00DB43BA" w:rsidRPr="00DB4A8E" w:rsidRDefault="00DB43BA" w:rsidP="00DB43BA">
      <w:pPr>
        <w:snapToGrid w:val="0"/>
        <w:spacing w:line="440" w:lineRule="atLeast"/>
        <w:ind w:firstLineChars="200" w:firstLine="482"/>
        <w:rPr>
          <w:sz w:val="24"/>
        </w:rPr>
      </w:pPr>
      <w:r w:rsidRPr="00DB4A8E">
        <w:rPr>
          <w:b/>
          <w:bCs/>
          <w:sz w:val="24"/>
        </w:rPr>
        <w:t xml:space="preserve">4 </w:t>
      </w:r>
      <w:r w:rsidRPr="00DB4A8E">
        <w:rPr>
          <w:rFonts w:hint="eastAsia"/>
          <w:sz w:val="24"/>
        </w:rPr>
        <w:t>热泵机组制热性能系数应符合设计要求；</w:t>
      </w:r>
    </w:p>
    <w:p w14:paraId="6E19421D" w14:textId="55C00280" w:rsidR="00DB43BA" w:rsidRPr="00DB4A8E" w:rsidRDefault="00DB43BA" w:rsidP="00DB43BA">
      <w:pPr>
        <w:snapToGrid w:val="0"/>
        <w:spacing w:line="440" w:lineRule="atLeast"/>
        <w:ind w:firstLineChars="200" w:firstLine="482"/>
        <w:rPr>
          <w:sz w:val="24"/>
        </w:rPr>
      </w:pPr>
      <w:r w:rsidRPr="00DB4A8E">
        <w:rPr>
          <w:rFonts w:hint="eastAsia"/>
          <w:b/>
          <w:bCs/>
          <w:sz w:val="24"/>
        </w:rPr>
        <w:t>5</w:t>
      </w:r>
      <w:r w:rsidRPr="00DB4A8E">
        <w:rPr>
          <w:sz w:val="24"/>
        </w:rPr>
        <w:t xml:space="preserve"> </w:t>
      </w:r>
      <w:r w:rsidRPr="00DB4A8E">
        <w:rPr>
          <w:rFonts w:hint="eastAsia"/>
          <w:sz w:val="24"/>
        </w:rPr>
        <w:t>对于辐射供暖系统，辐射体表面平均温度应满足</w:t>
      </w:r>
      <w:proofErr w:type="gramStart"/>
      <w:r w:rsidR="003D7016">
        <w:rPr>
          <w:rFonts w:hint="eastAsia"/>
          <w:sz w:val="24"/>
        </w:rPr>
        <w:t>现行行业</w:t>
      </w:r>
      <w:proofErr w:type="gramEnd"/>
      <w:r w:rsidR="003D7016">
        <w:rPr>
          <w:rFonts w:hint="eastAsia"/>
          <w:sz w:val="24"/>
        </w:rPr>
        <w:t>标准</w:t>
      </w:r>
      <w:r w:rsidRPr="00DB4A8E">
        <w:rPr>
          <w:rFonts w:hint="eastAsia"/>
          <w:sz w:val="24"/>
        </w:rPr>
        <w:t>《辐射供暖供冷技术规程》</w:t>
      </w:r>
      <w:r w:rsidRPr="00DB4A8E">
        <w:rPr>
          <w:sz w:val="24"/>
        </w:rPr>
        <w:t>JGJ</w:t>
      </w:r>
      <w:r w:rsidR="00001B99" w:rsidRPr="00DB4A8E">
        <w:rPr>
          <w:sz w:val="24"/>
        </w:rPr>
        <w:t xml:space="preserve"> </w:t>
      </w:r>
      <w:r w:rsidRPr="00DB4A8E">
        <w:rPr>
          <w:sz w:val="24"/>
        </w:rPr>
        <w:t>142</w:t>
      </w:r>
      <w:r w:rsidRPr="00DB4A8E">
        <w:rPr>
          <w:rFonts w:hint="eastAsia"/>
          <w:sz w:val="24"/>
        </w:rPr>
        <w:t>中的相关规定。</w:t>
      </w:r>
    </w:p>
    <w:p w14:paraId="5A0A40AE" w14:textId="77777777" w:rsidR="00DB43BA" w:rsidRPr="00DB4A8E" w:rsidRDefault="00DB43BA" w:rsidP="00DB43BA">
      <w:pPr>
        <w:snapToGrid w:val="0"/>
        <w:spacing w:line="440" w:lineRule="atLeast"/>
        <w:rPr>
          <w:sz w:val="24"/>
        </w:rPr>
      </w:pPr>
      <w:r w:rsidRPr="00DB4A8E">
        <w:rPr>
          <w:b/>
          <w:bCs/>
          <w:sz w:val="24"/>
        </w:rPr>
        <w:t>7.3.7</w:t>
      </w:r>
      <w:r w:rsidRPr="00DB4A8E">
        <w:rPr>
          <w:sz w:val="24"/>
        </w:rPr>
        <w:t xml:space="preserve"> PVT</w:t>
      </w:r>
      <w:r w:rsidRPr="00DB4A8E">
        <w:rPr>
          <w:rFonts w:hint="eastAsia"/>
          <w:sz w:val="24"/>
        </w:rPr>
        <w:t>热泵系统供冷工况联合运行与</w:t>
      </w:r>
      <w:r w:rsidRPr="00DB4A8E">
        <w:rPr>
          <w:sz w:val="24"/>
        </w:rPr>
        <w:t>调适</w:t>
      </w:r>
      <w:r w:rsidRPr="00DB4A8E">
        <w:rPr>
          <w:rFonts w:hint="eastAsia"/>
          <w:sz w:val="24"/>
        </w:rPr>
        <w:t>的检测结果应符合以下规定：</w:t>
      </w:r>
    </w:p>
    <w:p w14:paraId="56602DA6" w14:textId="6A419342" w:rsidR="00DB43BA" w:rsidRPr="00DB4A8E" w:rsidRDefault="00DB43BA" w:rsidP="00DB43BA">
      <w:pPr>
        <w:snapToGrid w:val="0"/>
        <w:spacing w:line="440" w:lineRule="atLeast"/>
        <w:ind w:firstLineChars="200" w:firstLine="482"/>
        <w:rPr>
          <w:sz w:val="24"/>
        </w:rPr>
      </w:pPr>
      <w:r w:rsidRPr="00DB4A8E">
        <w:rPr>
          <w:rFonts w:hint="eastAsia"/>
          <w:b/>
          <w:bCs/>
          <w:sz w:val="24"/>
        </w:rPr>
        <w:t>1</w:t>
      </w:r>
      <w:r w:rsidR="00C26E72" w:rsidRPr="00DB4A8E">
        <w:rPr>
          <w:b/>
          <w:bCs/>
          <w:sz w:val="24"/>
        </w:rPr>
        <w:t xml:space="preserve"> </w:t>
      </w:r>
      <w:r w:rsidRPr="00DB4A8E">
        <w:rPr>
          <w:rFonts w:hint="eastAsia"/>
          <w:sz w:val="24"/>
        </w:rPr>
        <w:t>室内空气温度满足设计要求；</w:t>
      </w:r>
    </w:p>
    <w:p w14:paraId="42C41C5C" w14:textId="70BB299C" w:rsidR="00DB43BA" w:rsidRPr="00DB4A8E" w:rsidRDefault="00DB43BA" w:rsidP="00DB43BA">
      <w:pPr>
        <w:snapToGrid w:val="0"/>
        <w:spacing w:line="440" w:lineRule="atLeast"/>
        <w:ind w:firstLineChars="200" w:firstLine="482"/>
        <w:rPr>
          <w:sz w:val="24"/>
        </w:rPr>
      </w:pPr>
      <w:r w:rsidRPr="00DB4A8E">
        <w:rPr>
          <w:b/>
          <w:bCs/>
          <w:sz w:val="24"/>
        </w:rPr>
        <w:t>2</w:t>
      </w:r>
      <w:r w:rsidR="00C26E72" w:rsidRPr="00DB4A8E">
        <w:rPr>
          <w:b/>
          <w:bCs/>
          <w:sz w:val="24"/>
        </w:rPr>
        <w:t xml:space="preserve"> </w:t>
      </w:r>
      <w:r w:rsidRPr="00DB4A8E">
        <w:rPr>
          <w:rFonts w:hint="eastAsia"/>
          <w:sz w:val="24"/>
        </w:rPr>
        <w:t>供冷水系统供、回水温差检测值不应小于设计温差的</w:t>
      </w:r>
      <w:r w:rsidRPr="00DB4A8E">
        <w:rPr>
          <w:sz w:val="24"/>
        </w:rPr>
        <w:t>80</w:t>
      </w:r>
      <w:r w:rsidRPr="00DB4A8E">
        <w:rPr>
          <w:rFonts w:hint="eastAsia"/>
          <w:sz w:val="24"/>
        </w:rPr>
        <w:t>％，测试流量与设计流量</w:t>
      </w:r>
      <w:r w:rsidRPr="00DB4A8E">
        <w:rPr>
          <w:rFonts w:hint="eastAsia"/>
          <w:sz w:val="24"/>
        </w:rPr>
        <w:lastRenderedPageBreak/>
        <w:t>的偏差不应大于</w:t>
      </w:r>
      <w:r w:rsidRPr="00DB4A8E">
        <w:rPr>
          <w:sz w:val="24"/>
        </w:rPr>
        <w:t>10%</w:t>
      </w:r>
      <w:r w:rsidRPr="00DB4A8E">
        <w:rPr>
          <w:rFonts w:hint="eastAsia"/>
          <w:sz w:val="24"/>
        </w:rPr>
        <w:t>；</w:t>
      </w:r>
    </w:p>
    <w:p w14:paraId="7880D434" w14:textId="6D06D904" w:rsidR="00DB43BA" w:rsidRPr="00DB4A8E" w:rsidRDefault="00DB43BA" w:rsidP="00DB43BA">
      <w:pPr>
        <w:snapToGrid w:val="0"/>
        <w:spacing w:line="440" w:lineRule="atLeast"/>
        <w:ind w:firstLineChars="200" w:firstLine="482"/>
        <w:rPr>
          <w:sz w:val="24"/>
        </w:rPr>
      </w:pPr>
      <w:r w:rsidRPr="00DB4A8E">
        <w:rPr>
          <w:rFonts w:hint="eastAsia"/>
          <w:b/>
          <w:bCs/>
          <w:sz w:val="24"/>
        </w:rPr>
        <w:t>3</w:t>
      </w:r>
      <w:r w:rsidRPr="00DB4A8E">
        <w:rPr>
          <w:sz w:val="24"/>
        </w:rPr>
        <w:t xml:space="preserve"> </w:t>
      </w:r>
      <w:r w:rsidRPr="00DB4A8E">
        <w:rPr>
          <w:rFonts w:hint="eastAsia"/>
          <w:sz w:val="24"/>
        </w:rPr>
        <w:t>系统循环水泵耗电</w:t>
      </w:r>
      <w:proofErr w:type="gramStart"/>
      <w:r w:rsidRPr="00DB4A8E">
        <w:rPr>
          <w:rFonts w:hint="eastAsia"/>
          <w:sz w:val="24"/>
        </w:rPr>
        <w:t>输</w:t>
      </w:r>
      <w:r w:rsidR="00C84013">
        <w:rPr>
          <w:rFonts w:hint="eastAsia"/>
          <w:sz w:val="24"/>
        </w:rPr>
        <w:t>冷</w:t>
      </w:r>
      <w:r w:rsidRPr="00DB4A8E">
        <w:rPr>
          <w:rFonts w:hint="eastAsia"/>
          <w:sz w:val="24"/>
        </w:rPr>
        <w:t>比</w:t>
      </w:r>
      <w:proofErr w:type="gramEnd"/>
      <w:r w:rsidRPr="00DB4A8E">
        <w:rPr>
          <w:rFonts w:hint="eastAsia"/>
          <w:sz w:val="24"/>
        </w:rPr>
        <w:t>应符合设计要求；</w:t>
      </w:r>
    </w:p>
    <w:p w14:paraId="0159C67B" w14:textId="3AC059D3" w:rsidR="00DB43BA" w:rsidRPr="00DB4A8E" w:rsidRDefault="00DB43BA" w:rsidP="00DB43BA">
      <w:pPr>
        <w:snapToGrid w:val="0"/>
        <w:spacing w:line="440" w:lineRule="atLeast"/>
        <w:ind w:firstLineChars="200" w:firstLine="482"/>
        <w:rPr>
          <w:sz w:val="24"/>
        </w:rPr>
      </w:pPr>
      <w:r w:rsidRPr="00DB4A8E">
        <w:rPr>
          <w:b/>
          <w:bCs/>
          <w:sz w:val="24"/>
        </w:rPr>
        <w:t xml:space="preserve">4 </w:t>
      </w:r>
      <w:r w:rsidRPr="00DB4A8E">
        <w:rPr>
          <w:rFonts w:hint="eastAsia"/>
          <w:sz w:val="24"/>
        </w:rPr>
        <w:t>热泵机组制</w:t>
      </w:r>
      <w:r w:rsidR="00C84013">
        <w:rPr>
          <w:rFonts w:hint="eastAsia"/>
          <w:sz w:val="24"/>
        </w:rPr>
        <w:t>冷</w:t>
      </w:r>
      <w:r w:rsidRPr="00DB4A8E">
        <w:rPr>
          <w:rFonts w:hint="eastAsia"/>
          <w:sz w:val="24"/>
        </w:rPr>
        <w:t>性能系数应符合设计要求。</w:t>
      </w:r>
    </w:p>
    <w:p w14:paraId="6C200C43" w14:textId="26B870BD" w:rsidR="00DB43BA" w:rsidRPr="00DB4A8E" w:rsidRDefault="00DB43BA" w:rsidP="00DB43BA">
      <w:pPr>
        <w:snapToGrid w:val="0"/>
        <w:spacing w:line="440" w:lineRule="atLeast"/>
        <w:ind w:firstLineChars="200" w:firstLine="482"/>
        <w:rPr>
          <w:sz w:val="24"/>
        </w:rPr>
      </w:pPr>
      <w:r w:rsidRPr="00DB4A8E">
        <w:rPr>
          <w:rFonts w:hint="eastAsia"/>
          <w:b/>
          <w:sz w:val="24"/>
        </w:rPr>
        <w:t>【条文说明】</w:t>
      </w:r>
      <w:r w:rsidRPr="00DB4A8E">
        <w:rPr>
          <w:sz w:val="24"/>
        </w:rPr>
        <w:t>7.3.5~7.3.7</w:t>
      </w:r>
      <w:r w:rsidRPr="00DB4A8E">
        <w:rPr>
          <w:rFonts w:hint="eastAsia"/>
          <w:sz w:val="24"/>
        </w:rPr>
        <w:t>条文对</w:t>
      </w:r>
      <w:r w:rsidRPr="00DB4A8E">
        <w:rPr>
          <w:rFonts w:hint="eastAsia"/>
          <w:sz w:val="24"/>
        </w:rPr>
        <w:t>P</w:t>
      </w:r>
      <w:r w:rsidRPr="00DB4A8E">
        <w:rPr>
          <w:sz w:val="24"/>
        </w:rPr>
        <w:t>VT</w:t>
      </w:r>
      <w:r w:rsidRPr="00DB4A8E">
        <w:rPr>
          <w:rFonts w:hint="eastAsia"/>
          <w:sz w:val="24"/>
        </w:rPr>
        <w:t>热泵系统蓄能运行和调适、联合试运行调</w:t>
      </w:r>
      <w:proofErr w:type="gramStart"/>
      <w:r w:rsidRPr="00DB4A8E">
        <w:rPr>
          <w:rFonts w:hint="eastAsia"/>
          <w:sz w:val="24"/>
        </w:rPr>
        <w:t>适效果</w:t>
      </w:r>
      <w:proofErr w:type="gramEnd"/>
      <w:r w:rsidRPr="00DB4A8E">
        <w:rPr>
          <w:rFonts w:hint="eastAsia"/>
          <w:sz w:val="24"/>
        </w:rPr>
        <w:t>进行了要求。</w:t>
      </w:r>
    </w:p>
    <w:p w14:paraId="24834D4B" w14:textId="35EC783F" w:rsidR="00DB43BA" w:rsidRPr="00DB4A8E" w:rsidRDefault="00DB43BA" w:rsidP="00DB43BA">
      <w:pPr>
        <w:snapToGrid w:val="0"/>
        <w:spacing w:line="440" w:lineRule="atLeast"/>
        <w:ind w:firstLineChars="200" w:firstLine="482"/>
        <w:rPr>
          <w:sz w:val="24"/>
        </w:rPr>
      </w:pPr>
      <w:r w:rsidRPr="00DB4A8E">
        <w:rPr>
          <w:b/>
          <w:bCs/>
          <w:sz w:val="24"/>
        </w:rPr>
        <w:t>1</w:t>
      </w:r>
      <w:r w:rsidRPr="00DB4A8E">
        <w:rPr>
          <w:sz w:val="24"/>
        </w:rPr>
        <w:t xml:space="preserve"> </w:t>
      </w:r>
      <w:r w:rsidRPr="00DB4A8E">
        <w:rPr>
          <w:rFonts w:hint="eastAsia"/>
          <w:sz w:val="24"/>
        </w:rPr>
        <w:t>根据水箱的初始平度温度、散热后平均温度及环境的测试结果，按照《家用太阳能热水系统储水箱试验方法》</w:t>
      </w:r>
      <w:r w:rsidRPr="00DB4A8E">
        <w:rPr>
          <w:rFonts w:hint="eastAsia"/>
          <w:sz w:val="24"/>
        </w:rPr>
        <w:t>G</w:t>
      </w:r>
      <w:r w:rsidRPr="00DB4A8E">
        <w:rPr>
          <w:sz w:val="24"/>
        </w:rPr>
        <w:t>B/T 28745</w:t>
      </w:r>
      <w:r w:rsidRPr="00DB4A8E">
        <w:rPr>
          <w:rFonts w:hint="eastAsia"/>
          <w:sz w:val="24"/>
        </w:rPr>
        <w:t>的计算方法来计算蓄热水箱的平均热损失系数</w:t>
      </w:r>
      <w:r w:rsidR="006D1659" w:rsidRPr="00DB4A8E">
        <w:rPr>
          <w:rFonts w:hint="eastAsia"/>
          <w:sz w:val="24"/>
        </w:rPr>
        <w:t>；</w:t>
      </w:r>
    </w:p>
    <w:p w14:paraId="5C390B4A" w14:textId="7A538496" w:rsidR="00DB43BA" w:rsidRPr="00DB4A8E" w:rsidRDefault="00DB43BA" w:rsidP="00DB43BA">
      <w:pPr>
        <w:snapToGrid w:val="0"/>
        <w:spacing w:line="440" w:lineRule="atLeast"/>
        <w:ind w:firstLineChars="200" w:firstLine="482"/>
        <w:rPr>
          <w:sz w:val="24"/>
        </w:rPr>
      </w:pPr>
      <w:r w:rsidRPr="00DB4A8E">
        <w:rPr>
          <w:rFonts w:hint="eastAsia"/>
          <w:b/>
          <w:bCs/>
          <w:sz w:val="24"/>
        </w:rPr>
        <w:t>2</w:t>
      </w:r>
      <w:r w:rsidRPr="00DB4A8E">
        <w:rPr>
          <w:sz w:val="24"/>
        </w:rPr>
        <w:t xml:space="preserve"> </w:t>
      </w:r>
      <w:r w:rsidRPr="00DB4A8E">
        <w:rPr>
          <w:rFonts w:hint="eastAsia"/>
          <w:sz w:val="24"/>
        </w:rPr>
        <w:t>根据机组进出水温度、流量以及机组电功率等参数的测试结果，按照《公共建筑节能检测标准》</w:t>
      </w:r>
      <w:r w:rsidRPr="00DB4A8E">
        <w:rPr>
          <w:sz w:val="24"/>
        </w:rPr>
        <w:t>JGJ/T 177</w:t>
      </w:r>
      <w:r w:rsidRPr="00DB4A8E">
        <w:rPr>
          <w:rFonts w:hint="eastAsia"/>
          <w:sz w:val="24"/>
        </w:rPr>
        <w:t>规定的计算方法来计算</w:t>
      </w:r>
      <w:r w:rsidRPr="00DB4A8E">
        <w:rPr>
          <w:rFonts w:hint="eastAsia"/>
          <w:sz w:val="24"/>
        </w:rPr>
        <w:t>P</w:t>
      </w:r>
      <w:r w:rsidRPr="00DB4A8E">
        <w:rPr>
          <w:sz w:val="24"/>
        </w:rPr>
        <w:t>VT</w:t>
      </w:r>
      <w:r w:rsidRPr="00DB4A8E">
        <w:rPr>
          <w:rFonts w:hint="eastAsia"/>
          <w:sz w:val="24"/>
        </w:rPr>
        <w:t>热泵机组的实际性能系数</w:t>
      </w:r>
      <w:r w:rsidR="006D1659" w:rsidRPr="00DB4A8E">
        <w:rPr>
          <w:rFonts w:hint="eastAsia"/>
          <w:sz w:val="24"/>
        </w:rPr>
        <w:t>；</w:t>
      </w:r>
    </w:p>
    <w:p w14:paraId="1372F5F2" w14:textId="5DA5C421" w:rsidR="00DB43BA" w:rsidRPr="00DB4A8E" w:rsidRDefault="00DB43BA" w:rsidP="00DB43BA">
      <w:pPr>
        <w:snapToGrid w:val="0"/>
        <w:spacing w:line="440" w:lineRule="atLeast"/>
        <w:ind w:firstLineChars="200" w:firstLine="482"/>
        <w:rPr>
          <w:sz w:val="24"/>
        </w:rPr>
      </w:pPr>
      <w:r w:rsidRPr="00DB4A8E">
        <w:rPr>
          <w:b/>
          <w:bCs/>
          <w:sz w:val="24"/>
        </w:rPr>
        <w:t>3</w:t>
      </w:r>
      <w:r w:rsidRPr="00DB4A8E">
        <w:rPr>
          <w:sz w:val="24"/>
        </w:rPr>
        <w:t xml:space="preserve"> </w:t>
      </w:r>
      <w:r w:rsidR="00C84013">
        <w:rPr>
          <w:rFonts w:hint="eastAsia"/>
          <w:sz w:val="24"/>
        </w:rPr>
        <w:t>循环水泵</w:t>
      </w:r>
      <w:r w:rsidR="00C84013" w:rsidRPr="00F574B8">
        <w:rPr>
          <w:rFonts w:hint="eastAsia"/>
          <w:sz w:val="24"/>
          <w:szCs w:val="32"/>
        </w:rPr>
        <w:t>耗电输热（冷）比</w:t>
      </w:r>
      <w:r w:rsidR="00C84013">
        <w:rPr>
          <w:rFonts w:hint="eastAsia"/>
          <w:sz w:val="24"/>
          <w:szCs w:val="32"/>
        </w:rPr>
        <w:t>应根据</w:t>
      </w:r>
      <w:r w:rsidRPr="00DB4A8E">
        <w:rPr>
          <w:rFonts w:hint="eastAsia"/>
          <w:sz w:val="24"/>
        </w:rPr>
        <w:t>国家标准《公共建筑节能设计标准》</w:t>
      </w:r>
      <w:r w:rsidRPr="00DB4A8E">
        <w:rPr>
          <w:sz w:val="24"/>
        </w:rPr>
        <w:t>GB 50189</w:t>
      </w:r>
      <w:r w:rsidR="00C84013">
        <w:rPr>
          <w:rFonts w:hint="eastAsia"/>
          <w:sz w:val="24"/>
        </w:rPr>
        <w:t>式（</w:t>
      </w:r>
      <w:r w:rsidR="00C84013">
        <w:rPr>
          <w:rFonts w:hint="eastAsia"/>
          <w:sz w:val="24"/>
        </w:rPr>
        <w:t>4</w:t>
      </w:r>
      <w:r w:rsidR="00C84013">
        <w:rPr>
          <w:sz w:val="24"/>
        </w:rPr>
        <w:t>.3.9</w:t>
      </w:r>
      <w:r w:rsidR="00C84013">
        <w:rPr>
          <w:rFonts w:hint="eastAsia"/>
          <w:sz w:val="24"/>
        </w:rPr>
        <w:t>）进行计算；</w:t>
      </w:r>
    </w:p>
    <w:p w14:paraId="2EE9AF0E" w14:textId="30A47ED3" w:rsidR="00DB43BA" w:rsidRPr="00DB4A8E" w:rsidRDefault="00C84013" w:rsidP="00DB43BA">
      <w:pPr>
        <w:snapToGrid w:val="0"/>
        <w:spacing w:line="440" w:lineRule="atLeast"/>
        <w:ind w:firstLineChars="200" w:firstLine="482"/>
        <w:rPr>
          <w:sz w:val="24"/>
        </w:rPr>
      </w:pPr>
      <w:r>
        <w:rPr>
          <w:b/>
          <w:bCs/>
          <w:sz w:val="24"/>
        </w:rPr>
        <w:t>4</w:t>
      </w:r>
      <w:r w:rsidRPr="00DB4A8E">
        <w:rPr>
          <w:b/>
          <w:bCs/>
          <w:sz w:val="24"/>
        </w:rPr>
        <w:t xml:space="preserve"> </w:t>
      </w:r>
      <w:r w:rsidR="00DB43BA" w:rsidRPr="00DB4A8E">
        <w:rPr>
          <w:rFonts w:hint="eastAsia"/>
          <w:sz w:val="24"/>
        </w:rPr>
        <w:t>系统正常运行状态下，热泵机组噪声应符合设计规定，如无相应规定，则参照《民用建筑隔声设计规范》</w:t>
      </w:r>
      <w:r w:rsidR="00DB43BA" w:rsidRPr="00DB4A8E">
        <w:rPr>
          <w:sz w:val="24"/>
        </w:rPr>
        <w:t>GB 50118</w:t>
      </w:r>
      <w:r w:rsidR="00DB43BA" w:rsidRPr="00DB4A8E">
        <w:rPr>
          <w:rFonts w:hint="eastAsia"/>
          <w:sz w:val="24"/>
        </w:rPr>
        <w:t>的相关要求</w:t>
      </w:r>
      <w:r w:rsidR="006D1659" w:rsidRPr="00DB4A8E">
        <w:rPr>
          <w:rFonts w:hint="eastAsia"/>
          <w:sz w:val="24"/>
        </w:rPr>
        <w:t>；</w:t>
      </w:r>
    </w:p>
    <w:p w14:paraId="55ED730B" w14:textId="3860F827" w:rsidR="00DB43BA" w:rsidRPr="00DB4A8E" w:rsidRDefault="00C84013" w:rsidP="00DB43BA">
      <w:pPr>
        <w:snapToGrid w:val="0"/>
        <w:spacing w:line="440" w:lineRule="atLeast"/>
        <w:ind w:firstLineChars="200" w:firstLine="482"/>
        <w:rPr>
          <w:sz w:val="24"/>
        </w:rPr>
      </w:pPr>
      <w:r>
        <w:rPr>
          <w:b/>
          <w:bCs/>
          <w:sz w:val="24"/>
        </w:rPr>
        <w:t>5</w:t>
      </w:r>
      <w:r w:rsidRPr="00DB4A8E">
        <w:rPr>
          <w:sz w:val="24"/>
        </w:rPr>
        <w:t xml:space="preserve"> </w:t>
      </w:r>
      <w:r w:rsidR="00DB43BA" w:rsidRPr="00DB4A8E">
        <w:rPr>
          <w:rFonts w:hint="eastAsia"/>
          <w:sz w:val="24"/>
        </w:rPr>
        <w:t>辐射供暖表面平均温度可参照《辐射供暖供冷技术规程》</w:t>
      </w:r>
      <w:r w:rsidR="00DB43BA" w:rsidRPr="00DB4A8E">
        <w:rPr>
          <w:sz w:val="24"/>
        </w:rPr>
        <w:t>JGJ 142</w:t>
      </w:r>
      <w:r w:rsidR="00DB43BA" w:rsidRPr="00DB4A8E">
        <w:rPr>
          <w:rFonts w:hint="eastAsia"/>
          <w:sz w:val="24"/>
        </w:rPr>
        <w:t>的规定。</w:t>
      </w:r>
    </w:p>
    <w:p w14:paraId="1163475D" w14:textId="7B1CC6B5" w:rsidR="00DB43BA" w:rsidRPr="00DB4A8E" w:rsidRDefault="00DB43BA" w:rsidP="00F574B8">
      <w:pPr>
        <w:pStyle w:val="afe"/>
      </w:pPr>
      <w:bookmarkStart w:id="122" w:name="_Toc33795917"/>
      <w:bookmarkStart w:id="123" w:name="_Toc33797369"/>
      <w:r w:rsidRPr="00DB4A8E">
        <w:t>7.4</w:t>
      </w:r>
      <w:r w:rsidR="00553197">
        <w:rPr>
          <w:rFonts w:hint="eastAsia"/>
          <w:b w:val="0"/>
          <w:bCs/>
          <w:kern w:val="44"/>
          <w:sz w:val="30"/>
          <w:szCs w:val="44"/>
        </w:rPr>
        <w:t xml:space="preserve">　</w:t>
      </w:r>
      <w:r w:rsidRPr="00DB4A8E">
        <w:rPr>
          <w:rFonts w:hint="eastAsia"/>
        </w:rPr>
        <w:t>验收</w:t>
      </w:r>
      <w:bookmarkEnd w:id="122"/>
      <w:bookmarkEnd w:id="123"/>
    </w:p>
    <w:p w14:paraId="28B57083" w14:textId="77777777" w:rsidR="00DB43BA" w:rsidRPr="00DB4A8E" w:rsidRDefault="00DB43BA" w:rsidP="00DB43BA">
      <w:pPr>
        <w:snapToGrid w:val="0"/>
        <w:spacing w:line="440" w:lineRule="atLeast"/>
        <w:rPr>
          <w:sz w:val="24"/>
        </w:rPr>
      </w:pPr>
      <w:r w:rsidRPr="00DB4A8E">
        <w:rPr>
          <w:b/>
          <w:bCs/>
          <w:sz w:val="24"/>
        </w:rPr>
        <w:t>7.4.1</w:t>
      </w:r>
      <w:r w:rsidRPr="00DB4A8E">
        <w:rPr>
          <w:sz w:val="24"/>
        </w:rPr>
        <w:t xml:space="preserve"> PVT</w:t>
      </w:r>
      <w:r w:rsidRPr="00DB4A8E">
        <w:rPr>
          <w:rFonts w:hint="eastAsia"/>
          <w:sz w:val="24"/>
        </w:rPr>
        <w:t>热泵</w:t>
      </w:r>
      <w:r w:rsidRPr="00DB4A8E">
        <w:rPr>
          <w:sz w:val="24"/>
        </w:rPr>
        <w:t>系统安装</w:t>
      </w:r>
      <w:r w:rsidRPr="00DB4A8E">
        <w:rPr>
          <w:rFonts w:hint="eastAsia"/>
          <w:sz w:val="24"/>
        </w:rPr>
        <w:t>、调适和检验</w:t>
      </w:r>
      <w:r w:rsidRPr="00DB4A8E">
        <w:rPr>
          <w:sz w:val="24"/>
        </w:rPr>
        <w:t>完毕后，应对工程进行验收，系统未验收或验收不合格，不得投入使用。</w:t>
      </w:r>
    </w:p>
    <w:p w14:paraId="53AA0E22" w14:textId="77777777" w:rsidR="00DB43BA" w:rsidRPr="00DB4A8E" w:rsidRDefault="00DB43BA" w:rsidP="00DB43BA">
      <w:pPr>
        <w:snapToGrid w:val="0"/>
        <w:spacing w:line="440" w:lineRule="exact"/>
        <w:ind w:firstLineChars="200" w:firstLine="482"/>
        <w:rPr>
          <w:sz w:val="24"/>
        </w:rPr>
      </w:pPr>
      <w:r w:rsidRPr="00DB4A8E">
        <w:rPr>
          <w:b/>
          <w:sz w:val="24"/>
        </w:rPr>
        <w:t>【条文说明】</w:t>
      </w:r>
      <w:r w:rsidRPr="00DB4A8E">
        <w:rPr>
          <w:sz w:val="24"/>
        </w:rPr>
        <w:t>本条文规定了</w:t>
      </w:r>
      <w:r w:rsidRPr="00DB4A8E">
        <w:rPr>
          <w:rFonts w:hint="eastAsia"/>
          <w:sz w:val="24"/>
        </w:rPr>
        <w:t>P</w:t>
      </w:r>
      <w:r w:rsidRPr="00DB4A8E">
        <w:rPr>
          <w:sz w:val="24"/>
        </w:rPr>
        <w:t>VT</w:t>
      </w:r>
      <w:r w:rsidRPr="00DB4A8E">
        <w:rPr>
          <w:sz w:val="24"/>
        </w:rPr>
        <w:t>热泵工程竣工验收以及投入使用的条件。</w:t>
      </w:r>
    </w:p>
    <w:p w14:paraId="3DECFF33" w14:textId="77777777" w:rsidR="00DB43BA" w:rsidRPr="00DB4A8E" w:rsidRDefault="00DB43BA" w:rsidP="00DB43BA">
      <w:pPr>
        <w:snapToGrid w:val="0"/>
        <w:spacing w:line="440" w:lineRule="atLeast"/>
        <w:rPr>
          <w:sz w:val="24"/>
        </w:rPr>
      </w:pPr>
      <w:r w:rsidRPr="00DB4A8E">
        <w:rPr>
          <w:b/>
          <w:bCs/>
          <w:sz w:val="24"/>
        </w:rPr>
        <w:t>7.4.2</w:t>
      </w:r>
      <w:r w:rsidRPr="00DB4A8E">
        <w:rPr>
          <w:sz w:val="24"/>
        </w:rPr>
        <w:t xml:space="preserve"> PVT</w:t>
      </w:r>
      <w:r w:rsidRPr="00DB4A8E">
        <w:rPr>
          <w:rFonts w:hint="eastAsia"/>
          <w:sz w:val="24"/>
        </w:rPr>
        <w:t>热泵系统</w:t>
      </w:r>
      <w:r w:rsidRPr="00DB4A8E">
        <w:rPr>
          <w:sz w:val="24"/>
        </w:rPr>
        <w:t>验收时，应检查验收资料，包括下列文件及记录，记录包括并不限于附录</w:t>
      </w:r>
      <w:r w:rsidRPr="00DB4A8E">
        <w:rPr>
          <w:sz w:val="24"/>
        </w:rPr>
        <w:t>A</w:t>
      </w:r>
      <w:r w:rsidRPr="00DB4A8E">
        <w:rPr>
          <w:sz w:val="24"/>
        </w:rPr>
        <w:t>规定的记录表格：</w:t>
      </w:r>
    </w:p>
    <w:p w14:paraId="480720FE" w14:textId="5EBF770A" w:rsidR="00DB43BA" w:rsidRPr="00DB4A8E" w:rsidRDefault="00DB43BA" w:rsidP="00DB43BA">
      <w:pPr>
        <w:snapToGrid w:val="0"/>
        <w:spacing w:line="440" w:lineRule="atLeast"/>
        <w:ind w:firstLineChars="200" w:firstLine="482"/>
        <w:rPr>
          <w:sz w:val="24"/>
        </w:rPr>
      </w:pPr>
      <w:r w:rsidRPr="00DB4A8E">
        <w:rPr>
          <w:b/>
          <w:bCs/>
          <w:sz w:val="24"/>
        </w:rPr>
        <w:t>1</w:t>
      </w:r>
      <w:r w:rsidR="001B06C8" w:rsidRPr="00DB4A8E">
        <w:rPr>
          <w:b/>
          <w:bCs/>
          <w:sz w:val="24"/>
        </w:rPr>
        <w:t xml:space="preserve"> </w:t>
      </w:r>
      <w:r w:rsidRPr="00DB4A8E">
        <w:rPr>
          <w:sz w:val="24"/>
        </w:rPr>
        <w:t>图纸会审记录、设计变更通知书和竣工图</w:t>
      </w:r>
      <w:r w:rsidRPr="00DB4A8E">
        <w:rPr>
          <w:rFonts w:hint="eastAsia"/>
          <w:sz w:val="24"/>
        </w:rPr>
        <w:t>；</w:t>
      </w:r>
    </w:p>
    <w:p w14:paraId="54898577" w14:textId="0CC9D35D" w:rsidR="00DB43BA" w:rsidRPr="00DB4A8E" w:rsidRDefault="00DB43BA" w:rsidP="00DB43BA">
      <w:pPr>
        <w:snapToGrid w:val="0"/>
        <w:spacing w:line="440" w:lineRule="atLeast"/>
        <w:ind w:firstLineChars="200" w:firstLine="482"/>
        <w:rPr>
          <w:sz w:val="24"/>
        </w:rPr>
      </w:pPr>
      <w:r w:rsidRPr="00DB4A8E">
        <w:rPr>
          <w:rFonts w:hint="eastAsia"/>
          <w:b/>
          <w:bCs/>
          <w:sz w:val="24"/>
        </w:rPr>
        <w:t>2</w:t>
      </w:r>
      <w:r w:rsidRPr="00DB4A8E">
        <w:rPr>
          <w:sz w:val="24"/>
        </w:rPr>
        <w:t xml:space="preserve"> </w:t>
      </w:r>
      <w:r w:rsidRPr="00DB4A8E">
        <w:rPr>
          <w:sz w:val="24"/>
        </w:rPr>
        <w:t>主要设备材料、设备、成品、仪表的出厂合格证明及进场检（试）验报告</w:t>
      </w:r>
      <w:r w:rsidRPr="00DB4A8E">
        <w:rPr>
          <w:rFonts w:hint="eastAsia"/>
          <w:sz w:val="24"/>
        </w:rPr>
        <w:t>，其格式可按本规程附录</w:t>
      </w:r>
      <w:r w:rsidRPr="00DB4A8E">
        <w:rPr>
          <w:rFonts w:hint="eastAsia"/>
          <w:sz w:val="24"/>
        </w:rPr>
        <w:t>A</w:t>
      </w:r>
      <w:r w:rsidRPr="00DB4A8E">
        <w:rPr>
          <w:rFonts w:hint="eastAsia"/>
          <w:sz w:val="24"/>
        </w:rPr>
        <w:t>表</w:t>
      </w:r>
      <w:r w:rsidRPr="00DB4A8E">
        <w:rPr>
          <w:sz w:val="24"/>
        </w:rPr>
        <w:t>A-1</w:t>
      </w:r>
      <w:r w:rsidR="00F355A1" w:rsidRPr="00DB4A8E">
        <w:rPr>
          <w:rFonts w:hint="eastAsia"/>
          <w:sz w:val="24"/>
        </w:rPr>
        <w:t>；</w:t>
      </w:r>
    </w:p>
    <w:p w14:paraId="3AD2143A" w14:textId="77777777" w:rsidR="00DB43BA" w:rsidRPr="00DB4A8E" w:rsidRDefault="00DB43BA" w:rsidP="00DB43BA">
      <w:pPr>
        <w:snapToGrid w:val="0"/>
        <w:spacing w:line="440" w:lineRule="atLeast"/>
        <w:ind w:firstLineChars="200" w:firstLine="482"/>
        <w:rPr>
          <w:sz w:val="24"/>
        </w:rPr>
      </w:pPr>
      <w:r w:rsidRPr="00DB4A8E">
        <w:rPr>
          <w:rFonts w:hint="eastAsia"/>
          <w:b/>
          <w:bCs/>
          <w:sz w:val="24"/>
        </w:rPr>
        <w:t>3</w:t>
      </w:r>
      <w:r w:rsidRPr="00DB4A8E">
        <w:rPr>
          <w:sz w:val="24"/>
        </w:rPr>
        <w:t xml:space="preserve"> </w:t>
      </w:r>
      <w:r w:rsidRPr="00DB4A8E">
        <w:rPr>
          <w:sz w:val="24"/>
        </w:rPr>
        <w:t>隐蔽工程检查和验收记录</w:t>
      </w:r>
      <w:r w:rsidRPr="00DB4A8E">
        <w:rPr>
          <w:rFonts w:hint="eastAsia"/>
          <w:sz w:val="24"/>
        </w:rPr>
        <w:t>，其格式可按本规程附录</w:t>
      </w:r>
      <w:r w:rsidRPr="00DB4A8E">
        <w:rPr>
          <w:rFonts w:hint="eastAsia"/>
          <w:sz w:val="24"/>
        </w:rPr>
        <w:t>A</w:t>
      </w:r>
      <w:r w:rsidRPr="00DB4A8E">
        <w:rPr>
          <w:rFonts w:hint="eastAsia"/>
          <w:sz w:val="24"/>
        </w:rPr>
        <w:t>表</w:t>
      </w:r>
      <w:r w:rsidRPr="00DB4A8E">
        <w:rPr>
          <w:sz w:val="24"/>
        </w:rPr>
        <w:t>A-2</w:t>
      </w:r>
      <w:r w:rsidRPr="00DB4A8E">
        <w:rPr>
          <w:rFonts w:hint="eastAsia"/>
          <w:sz w:val="24"/>
        </w:rPr>
        <w:t>；</w:t>
      </w:r>
    </w:p>
    <w:p w14:paraId="285EC16D" w14:textId="46224078" w:rsidR="00DB43BA" w:rsidRPr="00DB4A8E" w:rsidRDefault="00DB43BA" w:rsidP="00DB43BA">
      <w:pPr>
        <w:snapToGrid w:val="0"/>
        <w:spacing w:line="440" w:lineRule="atLeast"/>
        <w:ind w:firstLineChars="200" w:firstLine="482"/>
        <w:rPr>
          <w:sz w:val="24"/>
        </w:rPr>
      </w:pPr>
      <w:r w:rsidRPr="00DB4A8E">
        <w:rPr>
          <w:rFonts w:hint="eastAsia"/>
          <w:b/>
          <w:bCs/>
          <w:sz w:val="24"/>
        </w:rPr>
        <w:t>4</w:t>
      </w:r>
      <w:r w:rsidRPr="00DB4A8E">
        <w:rPr>
          <w:sz w:val="24"/>
        </w:rPr>
        <w:t xml:space="preserve"> </w:t>
      </w:r>
      <w:r w:rsidRPr="00DB4A8E">
        <w:rPr>
          <w:sz w:val="24"/>
        </w:rPr>
        <w:t>设备和管道</w:t>
      </w:r>
      <w:r w:rsidRPr="00DB4A8E">
        <w:rPr>
          <w:rFonts w:hint="eastAsia"/>
          <w:sz w:val="24"/>
        </w:rPr>
        <w:t>系统</w:t>
      </w:r>
      <w:r w:rsidRPr="00DB4A8E">
        <w:rPr>
          <w:sz w:val="24"/>
        </w:rPr>
        <w:t>安装和检验记录</w:t>
      </w:r>
      <w:r w:rsidRPr="00DB4A8E">
        <w:rPr>
          <w:rFonts w:hint="eastAsia"/>
          <w:sz w:val="24"/>
        </w:rPr>
        <w:t>，其格式可按本规程附录</w:t>
      </w:r>
      <w:r w:rsidRPr="00DB4A8E">
        <w:rPr>
          <w:rFonts w:hint="eastAsia"/>
          <w:sz w:val="24"/>
        </w:rPr>
        <w:t>A</w:t>
      </w:r>
      <w:r w:rsidRPr="00DB4A8E">
        <w:rPr>
          <w:rFonts w:hint="eastAsia"/>
          <w:sz w:val="24"/>
        </w:rPr>
        <w:t>表</w:t>
      </w:r>
      <w:r w:rsidRPr="00DB4A8E">
        <w:rPr>
          <w:sz w:val="24"/>
        </w:rPr>
        <w:t>A-3</w:t>
      </w:r>
      <w:r w:rsidR="00726486" w:rsidRPr="00DB4A8E">
        <w:rPr>
          <w:rFonts w:hint="eastAsia"/>
          <w:sz w:val="24"/>
        </w:rPr>
        <w:t>；</w:t>
      </w:r>
    </w:p>
    <w:p w14:paraId="562F2998" w14:textId="77777777" w:rsidR="00DB43BA" w:rsidRPr="00DB4A8E" w:rsidRDefault="00DB43BA" w:rsidP="00DB43BA">
      <w:pPr>
        <w:snapToGrid w:val="0"/>
        <w:spacing w:line="440" w:lineRule="atLeast"/>
        <w:ind w:firstLineChars="200" w:firstLine="482"/>
        <w:rPr>
          <w:sz w:val="24"/>
        </w:rPr>
      </w:pPr>
      <w:r w:rsidRPr="00DB4A8E">
        <w:rPr>
          <w:b/>
          <w:bCs/>
          <w:sz w:val="24"/>
        </w:rPr>
        <w:t xml:space="preserve">5 </w:t>
      </w:r>
      <w:r w:rsidRPr="00DB4A8E">
        <w:rPr>
          <w:rFonts w:hint="eastAsia"/>
          <w:sz w:val="24"/>
        </w:rPr>
        <w:t>电气系统、监测与控制系统</w:t>
      </w:r>
      <w:r w:rsidRPr="00DB4A8E">
        <w:rPr>
          <w:sz w:val="24"/>
        </w:rPr>
        <w:t>安装和检验记录</w:t>
      </w:r>
      <w:r w:rsidRPr="00DB4A8E">
        <w:rPr>
          <w:rFonts w:hint="eastAsia"/>
          <w:sz w:val="24"/>
        </w:rPr>
        <w:t>，其格式可按本规程附录</w:t>
      </w:r>
      <w:r w:rsidRPr="00DB4A8E">
        <w:rPr>
          <w:rFonts w:hint="eastAsia"/>
          <w:sz w:val="24"/>
        </w:rPr>
        <w:t>A</w:t>
      </w:r>
      <w:r w:rsidRPr="00DB4A8E">
        <w:rPr>
          <w:rFonts w:hint="eastAsia"/>
          <w:sz w:val="24"/>
        </w:rPr>
        <w:t>表</w:t>
      </w:r>
      <w:r w:rsidRPr="00DB4A8E">
        <w:rPr>
          <w:sz w:val="24"/>
        </w:rPr>
        <w:t>A-4</w:t>
      </w:r>
      <w:r w:rsidRPr="00DB4A8E">
        <w:rPr>
          <w:sz w:val="24"/>
        </w:rPr>
        <w:t>；</w:t>
      </w:r>
    </w:p>
    <w:p w14:paraId="6A5B927E" w14:textId="77777777" w:rsidR="00DB43BA" w:rsidRPr="00DB4A8E" w:rsidRDefault="00DB43BA" w:rsidP="00DB43BA">
      <w:pPr>
        <w:snapToGrid w:val="0"/>
        <w:spacing w:line="440" w:lineRule="atLeast"/>
        <w:ind w:firstLineChars="200" w:firstLine="482"/>
        <w:rPr>
          <w:sz w:val="24"/>
        </w:rPr>
      </w:pPr>
      <w:r w:rsidRPr="00DB4A8E">
        <w:rPr>
          <w:b/>
          <w:bCs/>
          <w:sz w:val="24"/>
        </w:rPr>
        <w:t xml:space="preserve">6 </w:t>
      </w:r>
      <w:r w:rsidRPr="00DB4A8E">
        <w:rPr>
          <w:sz w:val="24"/>
        </w:rPr>
        <w:t>水系统冲洗和试压试验</w:t>
      </w:r>
      <w:r w:rsidRPr="00DB4A8E">
        <w:rPr>
          <w:rFonts w:hint="eastAsia"/>
          <w:sz w:val="24"/>
        </w:rPr>
        <w:t>记录，其格式可按本规程附录</w:t>
      </w:r>
      <w:r w:rsidRPr="00DB4A8E">
        <w:rPr>
          <w:rFonts w:hint="eastAsia"/>
          <w:sz w:val="24"/>
        </w:rPr>
        <w:t>A</w:t>
      </w:r>
      <w:r w:rsidRPr="00DB4A8E">
        <w:rPr>
          <w:rFonts w:hint="eastAsia"/>
          <w:sz w:val="24"/>
        </w:rPr>
        <w:t>表</w:t>
      </w:r>
      <w:r w:rsidRPr="00DB4A8E">
        <w:rPr>
          <w:sz w:val="24"/>
        </w:rPr>
        <w:t>A-5</w:t>
      </w:r>
      <w:r w:rsidRPr="00DB4A8E">
        <w:rPr>
          <w:sz w:val="24"/>
        </w:rPr>
        <w:t>；</w:t>
      </w:r>
    </w:p>
    <w:p w14:paraId="560FE9A7" w14:textId="77777777" w:rsidR="00DB43BA" w:rsidRPr="00DB4A8E" w:rsidRDefault="00DB43BA" w:rsidP="00DB43BA">
      <w:pPr>
        <w:snapToGrid w:val="0"/>
        <w:spacing w:line="440" w:lineRule="atLeast"/>
        <w:ind w:firstLineChars="200" w:firstLine="482"/>
        <w:rPr>
          <w:sz w:val="24"/>
        </w:rPr>
      </w:pPr>
      <w:r w:rsidRPr="00DB4A8E">
        <w:rPr>
          <w:b/>
          <w:bCs/>
          <w:sz w:val="24"/>
        </w:rPr>
        <w:t>7</w:t>
      </w:r>
      <w:r w:rsidRPr="00DB4A8E">
        <w:rPr>
          <w:sz w:val="24"/>
        </w:rPr>
        <w:t xml:space="preserve"> </w:t>
      </w:r>
      <w:bookmarkStart w:id="124" w:name="_Hlk32158530"/>
      <w:r w:rsidRPr="00DB4A8E">
        <w:rPr>
          <w:rFonts w:hint="eastAsia"/>
          <w:sz w:val="24"/>
        </w:rPr>
        <w:t>制冷系统气密性试验记录</w:t>
      </w:r>
      <w:bookmarkEnd w:id="124"/>
      <w:r w:rsidRPr="00DB4A8E">
        <w:rPr>
          <w:rFonts w:hint="eastAsia"/>
          <w:sz w:val="24"/>
        </w:rPr>
        <w:t>，其格式可按本规程附录</w:t>
      </w:r>
      <w:r w:rsidRPr="00DB4A8E">
        <w:rPr>
          <w:rFonts w:hint="eastAsia"/>
          <w:sz w:val="24"/>
        </w:rPr>
        <w:t>A</w:t>
      </w:r>
      <w:r w:rsidRPr="00DB4A8E">
        <w:rPr>
          <w:rFonts w:hint="eastAsia"/>
          <w:sz w:val="24"/>
        </w:rPr>
        <w:t>表</w:t>
      </w:r>
      <w:r w:rsidRPr="00DB4A8E">
        <w:rPr>
          <w:sz w:val="24"/>
        </w:rPr>
        <w:t>A-6</w:t>
      </w:r>
      <w:r w:rsidRPr="00DB4A8E">
        <w:rPr>
          <w:rFonts w:hint="eastAsia"/>
          <w:sz w:val="24"/>
        </w:rPr>
        <w:t>；</w:t>
      </w:r>
    </w:p>
    <w:p w14:paraId="3B838B80" w14:textId="77777777" w:rsidR="00DB43BA" w:rsidRPr="00DB4A8E" w:rsidRDefault="00DB43BA" w:rsidP="00DB43BA">
      <w:pPr>
        <w:snapToGrid w:val="0"/>
        <w:spacing w:line="440" w:lineRule="atLeast"/>
        <w:ind w:firstLineChars="200" w:firstLine="482"/>
        <w:rPr>
          <w:sz w:val="24"/>
        </w:rPr>
      </w:pPr>
      <w:r w:rsidRPr="00DB4A8E">
        <w:rPr>
          <w:b/>
          <w:bCs/>
          <w:sz w:val="24"/>
        </w:rPr>
        <w:t xml:space="preserve">8 </w:t>
      </w:r>
      <w:bookmarkStart w:id="125" w:name="_Hlk32158800"/>
      <w:r w:rsidRPr="00DB4A8E">
        <w:rPr>
          <w:sz w:val="24"/>
        </w:rPr>
        <w:t>设备单机试运行记录</w:t>
      </w:r>
      <w:bookmarkEnd w:id="125"/>
      <w:r w:rsidRPr="00DB4A8E">
        <w:rPr>
          <w:rFonts w:hint="eastAsia"/>
          <w:sz w:val="24"/>
        </w:rPr>
        <w:t>，其格式可按本规程附录</w:t>
      </w:r>
      <w:r w:rsidRPr="00DB4A8E">
        <w:rPr>
          <w:rFonts w:hint="eastAsia"/>
          <w:sz w:val="24"/>
        </w:rPr>
        <w:t>A</w:t>
      </w:r>
      <w:r w:rsidRPr="00DB4A8E">
        <w:rPr>
          <w:rFonts w:hint="eastAsia"/>
          <w:sz w:val="24"/>
        </w:rPr>
        <w:t>表</w:t>
      </w:r>
      <w:r w:rsidRPr="00DB4A8E">
        <w:rPr>
          <w:sz w:val="24"/>
        </w:rPr>
        <w:t>A-7</w:t>
      </w:r>
      <w:r w:rsidRPr="00DB4A8E">
        <w:rPr>
          <w:sz w:val="24"/>
        </w:rPr>
        <w:t>；</w:t>
      </w:r>
    </w:p>
    <w:p w14:paraId="408B938D" w14:textId="77777777" w:rsidR="00DB43BA" w:rsidRPr="00DB4A8E" w:rsidRDefault="00DB43BA" w:rsidP="00DB43BA">
      <w:pPr>
        <w:snapToGrid w:val="0"/>
        <w:spacing w:line="440" w:lineRule="atLeast"/>
        <w:ind w:firstLineChars="200" w:firstLine="482"/>
        <w:rPr>
          <w:sz w:val="24"/>
        </w:rPr>
      </w:pPr>
      <w:r w:rsidRPr="00DB4A8E">
        <w:rPr>
          <w:b/>
          <w:bCs/>
          <w:sz w:val="24"/>
        </w:rPr>
        <w:t>9</w:t>
      </w:r>
      <w:r w:rsidRPr="00DB4A8E">
        <w:rPr>
          <w:sz w:val="24"/>
        </w:rPr>
        <w:t xml:space="preserve"> </w:t>
      </w:r>
      <w:bookmarkStart w:id="126" w:name="_Hlk32158938"/>
      <w:r w:rsidRPr="00DB4A8E">
        <w:rPr>
          <w:sz w:val="24"/>
        </w:rPr>
        <w:t>PVT</w:t>
      </w:r>
      <w:r w:rsidRPr="00DB4A8E">
        <w:rPr>
          <w:rFonts w:hint="eastAsia"/>
          <w:sz w:val="24"/>
        </w:rPr>
        <w:t>热泵系统蓄能运行和调适</w:t>
      </w:r>
      <w:r w:rsidRPr="00DB4A8E">
        <w:rPr>
          <w:sz w:val="24"/>
        </w:rPr>
        <w:t>记录</w:t>
      </w:r>
      <w:bookmarkEnd w:id="126"/>
      <w:r w:rsidRPr="00DB4A8E">
        <w:rPr>
          <w:rFonts w:hint="eastAsia"/>
          <w:sz w:val="24"/>
        </w:rPr>
        <w:t>，其格式可按本规程附录</w:t>
      </w:r>
      <w:r w:rsidRPr="00DB4A8E">
        <w:rPr>
          <w:rFonts w:hint="eastAsia"/>
          <w:sz w:val="24"/>
        </w:rPr>
        <w:t>A</w:t>
      </w:r>
      <w:r w:rsidRPr="00DB4A8E">
        <w:rPr>
          <w:rFonts w:hint="eastAsia"/>
          <w:sz w:val="24"/>
        </w:rPr>
        <w:t>表</w:t>
      </w:r>
      <w:r w:rsidRPr="00DB4A8E">
        <w:rPr>
          <w:sz w:val="24"/>
        </w:rPr>
        <w:t>A-8</w:t>
      </w:r>
      <w:r w:rsidRPr="00DB4A8E">
        <w:rPr>
          <w:sz w:val="24"/>
        </w:rPr>
        <w:t>；</w:t>
      </w:r>
    </w:p>
    <w:p w14:paraId="45A87132" w14:textId="77777777" w:rsidR="00DB43BA" w:rsidRPr="00DB4A8E" w:rsidRDefault="00DB43BA" w:rsidP="00DB43BA">
      <w:pPr>
        <w:snapToGrid w:val="0"/>
        <w:spacing w:line="440" w:lineRule="atLeast"/>
        <w:ind w:firstLineChars="200" w:firstLine="482"/>
        <w:rPr>
          <w:sz w:val="24"/>
        </w:rPr>
      </w:pPr>
      <w:r w:rsidRPr="00DB4A8E">
        <w:rPr>
          <w:b/>
          <w:bCs/>
          <w:sz w:val="24"/>
        </w:rPr>
        <w:lastRenderedPageBreak/>
        <w:t>10</w:t>
      </w:r>
      <w:r w:rsidRPr="00DB4A8E">
        <w:rPr>
          <w:sz w:val="24"/>
        </w:rPr>
        <w:t xml:space="preserve"> PVT</w:t>
      </w:r>
      <w:r w:rsidRPr="00DB4A8E">
        <w:rPr>
          <w:rFonts w:hint="eastAsia"/>
          <w:sz w:val="24"/>
        </w:rPr>
        <w:t>热泵系统供热或供冷工况联合运行与</w:t>
      </w:r>
      <w:r w:rsidRPr="00DB4A8E">
        <w:rPr>
          <w:sz w:val="24"/>
        </w:rPr>
        <w:t>调适记录</w:t>
      </w:r>
      <w:r w:rsidRPr="00DB4A8E">
        <w:rPr>
          <w:rFonts w:hint="eastAsia"/>
          <w:sz w:val="24"/>
        </w:rPr>
        <w:t>，其格式可按本规程附录</w:t>
      </w:r>
      <w:r w:rsidRPr="00DB4A8E">
        <w:rPr>
          <w:rFonts w:hint="eastAsia"/>
          <w:sz w:val="24"/>
        </w:rPr>
        <w:t>A</w:t>
      </w:r>
      <w:r w:rsidRPr="00DB4A8E">
        <w:rPr>
          <w:rFonts w:hint="eastAsia"/>
          <w:sz w:val="24"/>
        </w:rPr>
        <w:t>表</w:t>
      </w:r>
      <w:r w:rsidRPr="00DB4A8E">
        <w:rPr>
          <w:sz w:val="24"/>
        </w:rPr>
        <w:t>A-9</w:t>
      </w:r>
      <w:r w:rsidRPr="00DB4A8E">
        <w:rPr>
          <w:rFonts w:hint="eastAsia"/>
          <w:sz w:val="24"/>
        </w:rPr>
        <w:t>；</w:t>
      </w:r>
    </w:p>
    <w:p w14:paraId="6A0B775C" w14:textId="27E1FF91" w:rsidR="00DB43BA" w:rsidRPr="00DB4A8E" w:rsidRDefault="00DB43BA" w:rsidP="00DB43BA">
      <w:pPr>
        <w:snapToGrid w:val="0"/>
        <w:spacing w:line="440" w:lineRule="atLeast"/>
        <w:ind w:firstLineChars="200" w:firstLine="482"/>
        <w:rPr>
          <w:sz w:val="24"/>
        </w:rPr>
      </w:pPr>
      <w:r w:rsidRPr="00DB4A8E">
        <w:rPr>
          <w:b/>
          <w:bCs/>
          <w:sz w:val="24"/>
        </w:rPr>
        <w:t>11</w:t>
      </w:r>
      <w:r w:rsidR="00D7648C" w:rsidRPr="00DB4A8E">
        <w:rPr>
          <w:b/>
          <w:bCs/>
          <w:sz w:val="24"/>
        </w:rPr>
        <w:t xml:space="preserve"> </w:t>
      </w:r>
      <w:r w:rsidRPr="00DB4A8E">
        <w:rPr>
          <w:sz w:val="24"/>
        </w:rPr>
        <w:t>工程质量检验表</w:t>
      </w:r>
      <w:r w:rsidRPr="00DB4A8E">
        <w:rPr>
          <w:rFonts w:hint="eastAsia"/>
          <w:sz w:val="24"/>
        </w:rPr>
        <w:t>；</w:t>
      </w:r>
    </w:p>
    <w:p w14:paraId="54EEE959" w14:textId="2416333F" w:rsidR="00DB43BA" w:rsidRPr="00DB4A8E" w:rsidRDefault="00DB43BA" w:rsidP="00DB43BA">
      <w:pPr>
        <w:snapToGrid w:val="0"/>
        <w:spacing w:line="440" w:lineRule="atLeast"/>
        <w:ind w:firstLineChars="200" w:firstLine="482"/>
        <w:rPr>
          <w:sz w:val="24"/>
        </w:rPr>
      </w:pPr>
      <w:r w:rsidRPr="00DB4A8E">
        <w:rPr>
          <w:b/>
          <w:bCs/>
          <w:sz w:val="24"/>
        </w:rPr>
        <w:t>12</w:t>
      </w:r>
      <w:r w:rsidR="00D7648C" w:rsidRPr="00DB4A8E">
        <w:rPr>
          <w:b/>
          <w:bCs/>
          <w:sz w:val="24"/>
        </w:rPr>
        <w:t xml:space="preserve"> </w:t>
      </w:r>
      <w:r w:rsidRPr="00DB4A8E">
        <w:rPr>
          <w:sz w:val="24"/>
        </w:rPr>
        <w:t>系统运行维护手册</w:t>
      </w:r>
      <w:r w:rsidRPr="00DB4A8E">
        <w:rPr>
          <w:rFonts w:hint="eastAsia"/>
          <w:sz w:val="24"/>
        </w:rPr>
        <w:t>。</w:t>
      </w:r>
    </w:p>
    <w:p w14:paraId="6C7AEEDE" w14:textId="77777777" w:rsidR="00DB43BA" w:rsidRPr="00DB4A8E" w:rsidRDefault="00DB43BA" w:rsidP="00DB43BA">
      <w:pPr>
        <w:snapToGrid w:val="0"/>
        <w:spacing w:line="440" w:lineRule="exact"/>
        <w:ind w:firstLineChars="200" w:firstLine="482"/>
        <w:rPr>
          <w:sz w:val="24"/>
          <w:szCs w:val="44"/>
        </w:rPr>
      </w:pPr>
      <w:r w:rsidRPr="00DB4A8E">
        <w:rPr>
          <w:b/>
          <w:sz w:val="24"/>
        </w:rPr>
        <w:t>【条文说明】</w:t>
      </w:r>
      <w:r w:rsidRPr="00DB4A8E">
        <w:rPr>
          <w:sz w:val="24"/>
          <w:szCs w:val="44"/>
        </w:rPr>
        <w:t>本条文规定了</w:t>
      </w:r>
      <w:r w:rsidRPr="00DB4A8E">
        <w:rPr>
          <w:rFonts w:hint="eastAsia"/>
        </w:rPr>
        <w:t>P</w:t>
      </w:r>
      <w:r w:rsidRPr="00DB4A8E">
        <w:t>VT</w:t>
      </w:r>
      <w:r w:rsidRPr="00DB4A8E">
        <w:rPr>
          <w:sz w:val="24"/>
          <w:szCs w:val="44"/>
        </w:rPr>
        <w:t>热泵工程竣工验收应提供的文件和资料。其中系统运行和维护手册应由设计、施工单位以及设备厂家等共同编制，主要针对系统在运行维护过程中系统使用说明以及维护管理方面的要求。</w:t>
      </w:r>
    </w:p>
    <w:p w14:paraId="432ABE4C" w14:textId="77777777" w:rsidR="00DB43BA" w:rsidRPr="00DB4A8E" w:rsidRDefault="00DB43BA" w:rsidP="00DB43BA">
      <w:pPr>
        <w:snapToGrid w:val="0"/>
        <w:spacing w:line="440" w:lineRule="exact"/>
        <w:rPr>
          <w:rFonts w:ascii="宋体" w:cs="宋体"/>
          <w:sz w:val="23"/>
          <w:szCs w:val="23"/>
        </w:rPr>
      </w:pPr>
      <w:r w:rsidRPr="00DB4A8E">
        <w:rPr>
          <w:b/>
          <w:bCs/>
          <w:sz w:val="24"/>
        </w:rPr>
        <w:t>7.4.3</w:t>
      </w:r>
      <w:r w:rsidRPr="00DB4A8E">
        <w:rPr>
          <w:rFonts w:hint="eastAsia"/>
          <w:sz w:val="24"/>
        </w:rPr>
        <w:t>工程验收通过后，施工单位应对使用方进行必要的交底或使用培训。工程质保期不应少于</w:t>
      </w:r>
      <w:r w:rsidRPr="00DB4A8E">
        <w:rPr>
          <w:rFonts w:hint="eastAsia"/>
          <w:sz w:val="24"/>
        </w:rPr>
        <w:t>2</w:t>
      </w:r>
      <w:r w:rsidRPr="00DB4A8E">
        <w:rPr>
          <w:rFonts w:hint="eastAsia"/>
          <w:sz w:val="24"/>
        </w:rPr>
        <w:t>整年，并应保证系统能够满足设计要求</w:t>
      </w:r>
      <w:r w:rsidRPr="00DB4A8E">
        <w:rPr>
          <w:rFonts w:ascii="宋体" w:cs="宋体" w:hint="eastAsia"/>
          <w:sz w:val="23"/>
          <w:szCs w:val="23"/>
        </w:rPr>
        <w:t>。</w:t>
      </w:r>
    </w:p>
    <w:p w14:paraId="59D348FE" w14:textId="77777777" w:rsidR="00DB43BA" w:rsidRPr="00DB4A8E" w:rsidRDefault="00DB43BA" w:rsidP="00DB43BA">
      <w:pPr>
        <w:snapToGrid w:val="0"/>
        <w:spacing w:line="440" w:lineRule="exact"/>
        <w:ind w:firstLineChars="200" w:firstLine="480"/>
        <w:rPr>
          <w:sz w:val="24"/>
          <w:szCs w:val="44"/>
        </w:rPr>
      </w:pPr>
      <w:r w:rsidRPr="00DB4A8E">
        <w:rPr>
          <w:sz w:val="24"/>
          <w:szCs w:val="44"/>
        </w:rPr>
        <w:t>【条文说明】</w:t>
      </w:r>
      <w:r w:rsidRPr="00DB4A8E">
        <w:rPr>
          <w:rFonts w:hint="eastAsia"/>
          <w:sz w:val="24"/>
          <w:szCs w:val="44"/>
        </w:rPr>
        <w:t>由</w:t>
      </w:r>
      <w:r w:rsidRPr="00DB4A8E">
        <w:rPr>
          <w:rFonts w:hint="eastAsia"/>
          <w:sz w:val="24"/>
          <w:szCs w:val="44"/>
        </w:rPr>
        <w:t>P</w:t>
      </w:r>
      <w:r w:rsidRPr="00DB4A8E">
        <w:rPr>
          <w:sz w:val="24"/>
          <w:szCs w:val="44"/>
        </w:rPr>
        <w:t>VT</w:t>
      </w:r>
      <w:r w:rsidRPr="00DB4A8E">
        <w:rPr>
          <w:rFonts w:hint="eastAsia"/>
          <w:sz w:val="24"/>
          <w:szCs w:val="44"/>
        </w:rPr>
        <w:t>热泵系统工程施工单位对使用方进行交底和使用培训，有助于使用方全面了解系统特点，从而在实际使用中发挥出系统最佳的应用效果。</w:t>
      </w:r>
    </w:p>
    <w:p w14:paraId="19A41AE2" w14:textId="77777777" w:rsidR="00DB43BA" w:rsidRPr="00DB4A8E" w:rsidRDefault="00DB43BA" w:rsidP="00DB43BA">
      <w:pPr>
        <w:snapToGrid w:val="0"/>
        <w:spacing w:line="440" w:lineRule="exact"/>
        <w:ind w:firstLineChars="200" w:firstLine="480"/>
        <w:rPr>
          <w:sz w:val="24"/>
          <w:szCs w:val="44"/>
        </w:rPr>
      </w:pPr>
      <w:r w:rsidRPr="00DB4A8E">
        <w:rPr>
          <w:sz w:val="24"/>
          <w:szCs w:val="44"/>
        </w:rPr>
        <w:br w:type="page"/>
      </w:r>
    </w:p>
    <w:p w14:paraId="4604FDC1" w14:textId="1A000617" w:rsidR="007124CD" w:rsidRPr="00DB4A8E" w:rsidRDefault="007124CD" w:rsidP="00F574B8">
      <w:pPr>
        <w:pStyle w:val="afd"/>
      </w:pPr>
      <w:bookmarkStart w:id="127" w:name="_Toc33795918"/>
      <w:bookmarkStart w:id="128" w:name="_Toc33797370"/>
      <w:bookmarkStart w:id="129" w:name="_Toc17116714"/>
      <w:bookmarkStart w:id="130" w:name="_Toc28013174"/>
      <w:bookmarkEnd w:id="114"/>
      <w:bookmarkEnd w:id="115"/>
      <w:r w:rsidRPr="00DB4A8E">
        <w:lastRenderedPageBreak/>
        <w:t>8</w:t>
      </w:r>
      <w:r w:rsidR="00553197">
        <w:rPr>
          <w:rFonts w:hint="eastAsia"/>
          <w:b w:val="0"/>
          <w:bCs w:val="0"/>
        </w:rPr>
        <w:t xml:space="preserve">　</w:t>
      </w:r>
      <w:r w:rsidRPr="00DB4A8E">
        <w:t>性能评价</w:t>
      </w:r>
      <w:bookmarkEnd w:id="127"/>
      <w:bookmarkEnd w:id="128"/>
    </w:p>
    <w:p w14:paraId="17472437" w14:textId="5FBD9160" w:rsidR="007124CD" w:rsidRPr="00DB4A8E" w:rsidRDefault="007124CD" w:rsidP="007124CD">
      <w:pPr>
        <w:snapToGrid w:val="0"/>
        <w:spacing w:line="440" w:lineRule="atLeast"/>
        <w:rPr>
          <w:sz w:val="24"/>
        </w:rPr>
      </w:pPr>
      <w:r w:rsidRPr="00DB4A8E">
        <w:rPr>
          <w:b/>
          <w:bCs/>
          <w:sz w:val="24"/>
        </w:rPr>
        <w:t>8.</w:t>
      </w:r>
      <w:r w:rsidR="004A404D">
        <w:rPr>
          <w:rFonts w:hint="eastAsia"/>
          <w:b/>
          <w:bCs/>
          <w:sz w:val="24"/>
        </w:rPr>
        <w:t>0</w:t>
      </w:r>
      <w:r w:rsidRPr="00DB4A8E">
        <w:rPr>
          <w:b/>
          <w:bCs/>
          <w:sz w:val="24"/>
        </w:rPr>
        <w:t xml:space="preserve">.1 </w:t>
      </w:r>
      <w:r w:rsidRPr="00DB4A8E">
        <w:rPr>
          <w:rFonts w:hint="eastAsia"/>
          <w:sz w:val="24"/>
        </w:rPr>
        <w:t>P</w:t>
      </w:r>
      <w:r w:rsidRPr="00DB4A8E">
        <w:rPr>
          <w:sz w:val="24"/>
        </w:rPr>
        <w:t>VT</w:t>
      </w:r>
      <w:r w:rsidRPr="00DB4A8E">
        <w:rPr>
          <w:rFonts w:hint="eastAsia"/>
          <w:sz w:val="24"/>
        </w:rPr>
        <w:t>热泵系统工程的性能评价应符合下列规定：</w:t>
      </w:r>
    </w:p>
    <w:p w14:paraId="1F450083" w14:textId="51992D1A" w:rsidR="007124CD" w:rsidRPr="00DB4A8E" w:rsidRDefault="007124CD" w:rsidP="007124CD">
      <w:pPr>
        <w:snapToGrid w:val="0"/>
        <w:spacing w:line="440" w:lineRule="atLeast"/>
        <w:ind w:firstLine="482"/>
        <w:rPr>
          <w:sz w:val="24"/>
        </w:rPr>
      </w:pPr>
      <w:r w:rsidRPr="00DB4A8E">
        <w:rPr>
          <w:b/>
          <w:bCs/>
          <w:sz w:val="24"/>
        </w:rPr>
        <w:t>1</w:t>
      </w:r>
      <w:r w:rsidRPr="00DB4A8E">
        <w:rPr>
          <w:sz w:val="24"/>
        </w:rPr>
        <w:t xml:space="preserve"> </w:t>
      </w:r>
      <w:r w:rsidRPr="00DB4A8E">
        <w:rPr>
          <w:rFonts w:hint="eastAsia"/>
          <w:sz w:val="24"/>
        </w:rPr>
        <w:t>P</w:t>
      </w:r>
      <w:r w:rsidRPr="00DB4A8E">
        <w:rPr>
          <w:sz w:val="24"/>
        </w:rPr>
        <w:t>VT</w:t>
      </w:r>
      <w:r w:rsidRPr="00DB4A8E">
        <w:rPr>
          <w:rFonts w:hint="eastAsia"/>
          <w:sz w:val="24"/>
        </w:rPr>
        <w:t>热泵系统工程的性能指标计算相关参数测试时间不少于</w:t>
      </w:r>
      <w:r w:rsidRPr="00DB4A8E">
        <w:rPr>
          <w:rFonts w:hint="eastAsia"/>
          <w:sz w:val="24"/>
        </w:rPr>
        <w:t>1</w:t>
      </w:r>
      <w:r w:rsidRPr="00DB4A8E">
        <w:rPr>
          <w:rFonts w:hint="eastAsia"/>
          <w:sz w:val="24"/>
        </w:rPr>
        <w:t>个</w:t>
      </w:r>
      <w:r w:rsidR="001F4702">
        <w:rPr>
          <w:rFonts w:hint="eastAsia"/>
          <w:sz w:val="24"/>
        </w:rPr>
        <w:t>供暖期</w:t>
      </w:r>
      <w:r w:rsidRPr="00DB4A8E">
        <w:rPr>
          <w:rFonts w:hint="eastAsia"/>
          <w:sz w:val="24"/>
        </w:rPr>
        <w:t>和</w:t>
      </w:r>
      <w:r w:rsidRPr="00DB4A8E">
        <w:rPr>
          <w:rFonts w:hint="eastAsia"/>
          <w:sz w:val="24"/>
        </w:rPr>
        <w:t>1</w:t>
      </w:r>
      <w:r w:rsidRPr="00DB4A8E">
        <w:rPr>
          <w:rFonts w:hint="eastAsia"/>
          <w:sz w:val="24"/>
        </w:rPr>
        <w:t>个制冷季；</w:t>
      </w:r>
    </w:p>
    <w:p w14:paraId="353173B6" w14:textId="77777777" w:rsidR="007124CD" w:rsidRPr="00DB4A8E" w:rsidRDefault="007124CD" w:rsidP="007124CD">
      <w:pPr>
        <w:snapToGrid w:val="0"/>
        <w:spacing w:line="440" w:lineRule="atLeast"/>
        <w:ind w:firstLine="482"/>
        <w:rPr>
          <w:sz w:val="24"/>
        </w:rPr>
      </w:pPr>
      <w:r w:rsidRPr="00DB4A8E">
        <w:rPr>
          <w:rFonts w:hint="eastAsia"/>
          <w:b/>
          <w:bCs/>
          <w:sz w:val="24"/>
        </w:rPr>
        <w:t>2</w:t>
      </w:r>
      <w:r w:rsidRPr="00DB4A8E">
        <w:rPr>
          <w:rFonts w:hint="eastAsia"/>
          <w:sz w:val="24"/>
        </w:rPr>
        <w:t>室内温度应符合设计文件的规定，当设计文件无明确规定时应符合国家相关设计规范的规定。</w:t>
      </w:r>
    </w:p>
    <w:p w14:paraId="4530E9F4" w14:textId="77777777" w:rsidR="007124CD" w:rsidRPr="00DB4A8E" w:rsidRDefault="007124CD" w:rsidP="007124CD">
      <w:pPr>
        <w:snapToGrid w:val="0"/>
        <w:spacing w:line="440" w:lineRule="atLeast"/>
        <w:ind w:firstLine="482"/>
        <w:rPr>
          <w:sz w:val="24"/>
        </w:rPr>
      </w:pPr>
      <w:r w:rsidRPr="00DB4A8E">
        <w:rPr>
          <w:b/>
          <w:bCs/>
          <w:sz w:val="24"/>
          <w:szCs w:val="44"/>
        </w:rPr>
        <w:t>【条文说明】</w:t>
      </w:r>
      <w:r w:rsidRPr="00DB4A8E">
        <w:rPr>
          <w:rFonts w:hint="eastAsia"/>
          <w:sz w:val="24"/>
        </w:rPr>
        <w:t>P</w:t>
      </w:r>
      <w:r w:rsidRPr="00DB4A8E">
        <w:rPr>
          <w:sz w:val="24"/>
        </w:rPr>
        <w:t>VT</w:t>
      </w:r>
      <w:r w:rsidRPr="00DB4A8E">
        <w:rPr>
          <w:rFonts w:hint="eastAsia"/>
          <w:sz w:val="24"/>
        </w:rPr>
        <w:t>热泵系统工程的性能评价前提是室内温度设计或国家相关设计规范的要求。</w:t>
      </w:r>
    </w:p>
    <w:p w14:paraId="008C1182" w14:textId="067F0A63" w:rsidR="007124CD" w:rsidRPr="00DB4A8E" w:rsidRDefault="007124CD" w:rsidP="007124CD">
      <w:pPr>
        <w:snapToGrid w:val="0"/>
        <w:spacing w:line="440" w:lineRule="atLeast"/>
        <w:rPr>
          <w:sz w:val="24"/>
        </w:rPr>
      </w:pPr>
      <w:r w:rsidRPr="00DB4A8E">
        <w:rPr>
          <w:b/>
          <w:sz w:val="24"/>
        </w:rPr>
        <w:t>8.</w:t>
      </w:r>
      <w:r w:rsidR="004A404D">
        <w:rPr>
          <w:rFonts w:hint="eastAsia"/>
          <w:b/>
          <w:sz w:val="24"/>
        </w:rPr>
        <w:t>0</w:t>
      </w:r>
      <w:r w:rsidRPr="00DB4A8E">
        <w:rPr>
          <w:b/>
          <w:sz w:val="24"/>
        </w:rPr>
        <w:t>.2</w:t>
      </w:r>
      <w:r w:rsidRPr="00DB4A8E">
        <w:rPr>
          <w:sz w:val="24"/>
        </w:rPr>
        <w:t xml:space="preserve"> </w:t>
      </w:r>
      <w:r w:rsidRPr="00DB4A8E">
        <w:rPr>
          <w:rFonts w:hint="eastAsia"/>
          <w:sz w:val="24"/>
        </w:rPr>
        <w:t>PVT</w:t>
      </w:r>
      <w:r w:rsidRPr="00DB4A8E">
        <w:rPr>
          <w:rFonts w:hint="eastAsia"/>
          <w:sz w:val="24"/>
        </w:rPr>
        <w:t>热泵系统性能评价</w:t>
      </w:r>
      <w:proofErr w:type="gramStart"/>
      <w:r w:rsidRPr="00DB4A8E">
        <w:rPr>
          <w:rFonts w:hint="eastAsia"/>
          <w:sz w:val="24"/>
        </w:rPr>
        <w:t>宜包括</w:t>
      </w:r>
      <w:proofErr w:type="gramEnd"/>
      <w:r w:rsidRPr="00DB4A8E">
        <w:rPr>
          <w:rFonts w:hint="eastAsia"/>
          <w:sz w:val="24"/>
        </w:rPr>
        <w:t>以下内容：</w:t>
      </w:r>
    </w:p>
    <w:p w14:paraId="18884FDE" w14:textId="77777777" w:rsidR="007124CD" w:rsidRPr="00DB4A8E" w:rsidRDefault="007124CD" w:rsidP="007124CD">
      <w:pPr>
        <w:snapToGrid w:val="0"/>
        <w:spacing w:line="440" w:lineRule="atLeast"/>
        <w:ind w:firstLine="482"/>
        <w:rPr>
          <w:sz w:val="24"/>
        </w:rPr>
      </w:pPr>
      <w:r w:rsidRPr="00DB4A8E">
        <w:rPr>
          <w:b/>
          <w:sz w:val="24"/>
        </w:rPr>
        <w:t>1</w:t>
      </w:r>
      <w:r w:rsidRPr="00DB4A8E">
        <w:rPr>
          <w:sz w:val="24"/>
        </w:rPr>
        <w:t xml:space="preserve"> </w:t>
      </w:r>
      <w:r w:rsidRPr="00DB4A8E">
        <w:rPr>
          <w:rFonts w:hint="eastAsia"/>
          <w:sz w:val="24"/>
        </w:rPr>
        <w:t>系统发电性能评价；</w:t>
      </w:r>
    </w:p>
    <w:p w14:paraId="406CAE7F" w14:textId="77777777" w:rsidR="007124CD" w:rsidRPr="00DB4A8E" w:rsidRDefault="007124CD" w:rsidP="007124CD">
      <w:pPr>
        <w:snapToGrid w:val="0"/>
        <w:spacing w:line="440" w:lineRule="atLeast"/>
        <w:ind w:firstLine="482"/>
        <w:rPr>
          <w:sz w:val="24"/>
        </w:rPr>
      </w:pPr>
      <w:r w:rsidRPr="00DB4A8E">
        <w:rPr>
          <w:b/>
          <w:sz w:val="24"/>
        </w:rPr>
        <w:t>2</w:t>
      </w:r>
      <w:r w:rsidRPr="00DB4A8E">
        <w:rPr>
          <w:sz w:val="24"/>
        </w:rPr>
        <w:t xml:space="preserve"> </w:t>
      </w:r>
      <w:r w:rsidRPr="00DB4A8E">
        <w:rPr>
          <w:rFonts w:hint="eastAsia"/>
          <w:sz w:val="24"/>
        </w:rPr>
        <w:t>系统制热性能评价；</w:t>
      </w:r>
    </w:p>
    <w:p w14:paraId="246F21FB" w14:textId="77777777" w:rsidR="007124CD" w:rsidRPr="00DB4A8E" w:rsidRDefault="007124CD" w:rsidP="007124CD">
      <w:pPr>
        <w:snapToGrid w:val="0"/>
        <w:spacing w:line="440" w:lineRule="atLeast"/>
        <w:ind w:firstLine="482"/>
        <w:rPr>
          <w:sz w:val="24"/>
        </w:rPr>
      </w:pPr>
      <w:r w:rsidRPr="00DB4A8E">
        <w:rPr>
          <w:b/>
          <w:sz w:val="24"/>
        </w:rPr>
        <w:t>3</w:t>
      </w:r>
      <w:r w:rsidRPr="00DB4A8E">
        <w:rPr>
          <w:sz w:val="24"/>
        </w:rPr>
        <w:t xml:space="preserve"> </w:t>
      </w:r>
      <w:r w:rsidRPr="00DB4A8E">
        <w:rPr>
          <w:rFonts w:hint="eastAsia"/>
          <w:sz w:val="24"/>
        </w:rPr>
        <w:t>系统制冷性能评价；</w:t>
      </w:r>
    </w:p>
    <w:p w14:paraId="56776243" w14:textId="77777777" w:rsidR="007124CD" w:rsidRPr="00DB4A8E" w:rsidRDefault="007124CD" w:rsidP="007124CD">
      <w:pPr>
        <w:snapToGrid w:val="0"/>
        <w:spacing w:line="440" w:lineRule="atLeast"/>
        <w:ind w:firstLine="482"/>
        <w:rPr>
          <w:sz w:val="24"/>
        </w:rPr>
      </w:pPr>
      <w:r w:rsidRPr="00DB4A8E">
        <w:rPr>
          <w:b/>
          <w:sz w:val="24"/>
        </w:rPr>
        <w:t>4</w:t>
      </w:r>
      <w:r w:rsidRPr="00DB4A8E">
        <w:rPr>
          <w:sz w:val="24"/>
        </w:rPr>
        <w:t xml:space="preserve"> </w:t>
      </w:r>
      <w:r w:rsidRPr="00DB4A8E">
        <w:rPr>
          <w:rFonts w:hint="eastAsia"/>
          <w:sz w:val="24"/>
        </w:rPr>
        <w:t>系统综合性能评价。</w:t>
      </w:r>
    </w:p>
    <w:p w14:paraId="3D019A81" w14:textId="77777777" w:rsidR="007124CD" w:rsidRPr="00DB4A8E" w:rsidRDefault="007124CD" w:rsidP="007124CD">
      <w:pPr>
        <w:snapToGrid w:val="0"/>
        <w:spacing w:line="440" w:lineRule="atLeast"/>
        <w:ind w:firstLine="482"/>
        <w:rPr>
          <w:sz w:val="24"/>
        </w:rPr>
      </w:pPr>
      <w:r w:rsidRPr="00DB4A8E">
        <w:rPr>
          <w:b/>
          <w:bCs/>
          <w:sz w:val="24"/>
          <w:szCs w:val="44"/>
        </w:rPr>
        <w:t>【条文说明】</w:t>
      </w:r>
      <w:r w:rsidRPr="00DB4A8E">
        <w:rPr>
          <w:rFonts w:hint="eastAsia"/>
          <w:sz w:val="24"/>
          <w:szCs w:val="44"/>
        </w:rPr>
        <w:t>本条文规定了</w:t>
      </w:r>
      <w:r w:rsidRPr="00DB4A8E">
        <w:rPr>
          <w:rFonts w:hint="eastAsia"/>
          <w:sz w:val="24"/>
        </w:rPr>
        <w:t>PVT</w:t>
      </w:r>
      <w:r w:rsidRPr="00DB4A8E">
        <w:rPr>
          <w:rFonts w:hint="eastAsia"/>
          <w:sz w:val="24"/>
        </w:rPr>
        <w:t>热泵系统性能评价的四大类指标。</w:t>
      </w:r>
    </w:p>
    <w:p w14:paraId="3472EFAA" w14:textId="710C5C94" w:rsidR="007124CD" w:rsidRPr="00DB4A8E" w:rsidRDefault="007124CD" w:rsidP="007124CD">
      <w:pPr>
        <w:snapToGrid w:val="0"/>
        <w:spacing w:line="440" w:lineRule="atLeast"/>
        <w:rPr>
          <w:sz w:val="24"/>
        </w:rPr>
      </w:pPr>
      <w:r w:rsidRPr="00DB4A8E">
        <w:rPr>
          <w:b/>
          <w:sz w:val="24"/>
        </w:rPr>
        <w:t>8.</w:t>
      </w:r>
      <w:r w:rsidR="004A404D">
        <w:rPr>
          <w:rFonts w:hint="eastAsia"/>
          <w:b/>
          <w:sz w:val="24"/>
        </w:rPr>
        <w:t>0.3</w:t>
      </w:r>
      <w:r w:rsidRPr="00DB4A8E">
        <w:rPr>
          <w:sz w:val="24"/>
        </w:rPr>
        <w:t xml:space="preserve"> </w:t>
      </w:r>
      <w:r w:rsidRPr="00DB4A8E">
        <w:rPr>
          <w:rFonts w:hint="eastAsia"/>
          <w:sz w:val="24"/>
        </w:rPr>
        <w:t>PVT</w:t>
      </w:r>
      <w:r w:rsidRPr="00DB4A8E">
        <w:rPr>
          <w:rFonts w:hint="eastAsia"/>
          <w:sz w:val="24"/>
        </w:rPr>
        <w:t>热泵系统发电性能评价指标包括系统</w:t>
      </w:r>
      <w:r w:rsidRPr="00DB4A8E">
        <w:rPr>
          <w:sz w:val="24"/>
        </w:rPr>
        <w:t>光伏发电量</w:t>
      </w:r>
      <w:r w:rsidRPr="00DB4A8E">
        <w:rPr>
          <w:rFonts w:hint="eastAsia"/>
          <w:sz w:val="24"/>
        </w:rPr>
        <w:t>和系统</w:t>
      </w:r>
      <w:r w:rsidRPr="00DB4A8E">
        <w:rPr>
          <w:sz w:val="24"/>
        </w:rPr>
        <w:t>光伏发电效率</w:t>
      </w:r>
      <w:r w:rsidR="006E20AC" w:rsidRPr="00DB4A8E">
        <w:rPr>
          <w:rFonts w:hint="eastAsia"/>
          <w:sz w:val="24"/>
        </w:rPr>
        <w:t>。</w:t>
      </w:r>
    </w:p>
    <w:p w14:paraId="38610F25" w14:textId="77777777" w:rsidR="007124CD" w:rsidRPr="00DB4A8E" w:rsidRDefault="007124CD" w:rsidP="007124CD">
      <w:pPr>
        <w:spacing w:line="440" w:lineRule="exact"/>
        <w:ind w:firstLine="480"/>
        <w:rPr>
          <w:sz w:val="24"/>
        </w:rPr>
      </w:pPr>
      <w:r w:rsidRPr="00DB4A8E">
        <w:rPr>
          <w:b/>
          <w:sz w:val="24"/>
        </w:rPr>
        <w:t>1</w:t>
      </w:r>
      <w:r w:rsidRPr="00DB4A8E">
        <w:rPr>
          <w:sz w:val="24"/>
        </w:rPr>
        <w:t xml:space="preserve"> </w:t>
      </w:r>
      <w:r w:rsidRPr="00DB4A8E">
        <w:rPr>
          <w:rFonts w:hint="eastAsia"/>
          <w:sz w:val="24"/>
        </w:rPr>
        <w:t>系统</w:t>
      </w:r>
      <w:r w:rsidRPr="00DB4A8E">
        <w:rPr>
          <w:sz w:val="24"/>
        </w:rPr>
        <w:t>的光伏发电量</w:t>
      </w:r>
      <w:r w:rsidRPr="00DB4A8E">
        <w:rPr>
          <w:i/>
          <w:sz w:val="24"/>
        </w:rPr>
        <w:t>W</w:t>
      </w:r>
      <w:r w:rsidRPr="00DB4A8E">
        <w:rPr>
          <w:sz w:val="24"/>
          <w:vertAlign w:val="subscript"/>
        </w:rPr>
        <w:t>e</w:t>
      </w:r>
      <w:r w:rsidRPr="00DB4A8E">
        <w:rPr>
          <w:rFonts w:hint="eastAsia"/>
          <w:sz w:val="24"/>
        </w:rPr>
        <w:t>应直接通过末端监测系统获得；</w:t>
      </w:r>
    </w:p>
    <w:p w14:paraId="7E8EE13B" w14:textId="2823D469" w:rsidR="007124CD" w:rsidRPr="00DB4A8E" w:rsidRDefault="007124CD" w:rsidP="007124CD">
      <w:pPr>
        <w:spacing w:line="440" w:lineRule="exact"/>
        <w:ind w:firstLineChars="200" w:firstLine="482"/>
        <w:rPr>
          <w:sz w:val="24"/>
        </w:rPr>
      </w:pPr>
      <w:r w:rsidRPr="00DB4A8E">
        <w:rPr>
          <w:b/>
          <w:sz w:val="24"/>
        </w:rPr>
        <w:t>2</w:t>
      </w:r>
      <w:r w:rsidRPr="00DB4A8E">
        <w:rPr>
          <w:sz w:val="24"/>
        </w:rPr>
        <w:t xml:space="preserve"> </w:t>
      </w:r>
      <w:r w:rsidRPr="00DB4A8E">
        <w:rPr>
          <w:rFonts w:hint="eastAsia"/>
          <w:sz w:val="24"/>
        </w:rPr>
        <w:t>系统</w:t>
      </w:r>
      <w:r w:rsidRPr="00DB4A8E">
        <w:rPr>
          <w:sz w:val="24"/>
        </w:rPr>
        <w:t>的光伏发电效率</w:t>
      </w:r>
      <w:proofErr w:type="spellStart"/>
      <w:r w:rsidRPr="00DB4A8E">
        <w:rPr>
          <w:rFonts w:eastAsia="等线"/>
          <w:i/>
          <w:sz w:val="24"/>
        </w:rPr>
        <w:t>η</w:t>
      </w:r>
      <w:r w:rsidRPr="00DB4A8E">
        <w:rPr>
          <w:rFonts w:eastAsia="等线" w:hint="eastAsia"/>
          <w:sz w:val="24"/>
          <w:vertAlign w:val="subscript"/>
        </w:rPr>
        <w:t>e</w:t>
      </w:r>
      <w:proofErr w:type="spellEnd"/>
      <w:r w:rsidR="002276CF" w:rsidRPr="00DB4A8E">
        <w:rPr>
          <w:rFonts w:ascii="宋体" w:hAnsi="宋体" w:hint="eastAsia"/>
          <w:sz w:val="24"/>
        </w:rPr>
        <w:t>按</w:t>
      </w:r>
      <w:r w:rsidR="002276CF" w:rsidRPr="00DB4A8E">
        <w:rPr>
          <w:rFonts w:hint="eastAsia"/>
          <w:sz w:val="24"/>
        </w:rPr>
        <w:t>（</w:t>
      </w:r>
      <w:r w:rsidR="002276CF" w:rsidRPr="00DB4A8E">
        <w:rPr>
          <w:sz w:val="24"/>
        </w:rPr>
        <w:t>8-1</w:t>
      </w:r>
      <w:r w:rsidR="002276CF" w:rsidRPr="00DB4A8E">
        <w:rPr>
          <w:rFonts w:hint="eastAsia"/>
          <w:sz w:val="24"/>
        </w:rPr>
        <w:t>）</w:t>
      </w:r>
      <w:r w:rsidR="002276CF" w:rsidRPr="00DB4A8E">
        <w:rPr>
          <w:rFonts w:ascii="宋体" w:hAnsi="宋体" w:hint="eastAsia"/>
          <w:sz w:val="24"/>
        </w:rPr>
        <w:t>计算</w:t>
      </w:r>
      <w:r w:rsidRPr="00DB4A8E">
        <w:rPr>
          <w:rFonts w:ascii="宋体" w:hAnsi="宋体"/>
          <w:sz w:val="24"/>
        </w:rPr>
        <w:t>；</w:t>
      </w:r>
    </w:p>
    <w:p w14:paraId="4A639469" w14:textId="4AE084A6" w:rsidR="007124CD" w:rsidRPr="00DB4A8E" w:rsidRDefault="007B7577" w:rsidP="007124CD">
      <w:pPr>
        <w:spacing w:line="440" w:lineRule="atLeast"/>
        <w:jc w:val="right"/>
        <w:rPr>
          <w:sz w:val="24"/>
        </w:rPr>
      </w:pPr>
      <w:r w:rsidRPr="007B7577">
        <w:rPr>
          <w:rFonts w:hAnsi="宋体"/>
          <w:position w:val="-54"/>
          <w:szCs w:val="21"/>
          <w:shd w:val="clear" w:color="auto" w:fill="FFFFFF"/>
        </w:rPr>
        <w:object w:dxaOrig="1480" w:dyaOrig="920" w14:anchorId="39370497">
          <v:shape id="_x0000_i1050" type="#_x0000_t75" style="width:85.7pt;height:51.85pt" o:ole="">
            <v:imagedata r:id="rId61" o:title=""/>
          </v:shape>
          <o:OLEObject Type="Embed" ProgID="Equation.DSMT4" ShapeID="_x0000_i1050" DrawAspect="Content" ObjectID="_1645963839" r:id="rId62"/>
        </w:object>
      </w:r>
      <w:r w:rsidR="007124CD" w:rsidRPr="00DB4A8E">
        <w:rPr>
          <w:rFonts w:hAnsi="宋体"/>
          <w:szCs w:val="21"/>
          <w:shd w:val="clear" w:color="auto" w:fill="FFFFFF"/>
        </w:rPr>
        <w:t xml:space="preserve">                                   </w:t>
      </w:r>
      <w:r w:rsidR="007124CD" w:rsidRPr="00DB4A8E">
        <w:rPr>
          <w:rFonts w:hAnsi="宋体" w:hint="eastAsia"/>
          <w:szCs w:val="21"/>
          <w:shd w:val="clear" w:color="auto" w:fill="FFFFFF"/>
        </w:rPr>
        <w:t>（</w:t>
      </w:r>
      <w:r w:rsidR="007124CD" w:rsidRPr="00DB4A8E">
        <w:rPr>
          <w:rFonts w:hAnsi="宋体" w:hint="eastAsia"/>
          <w:szCs w:val="21"/>
          <w:shd w:val="clear" w:color="auto" w:fill="FFFFFF"/>
        </w:rPr>
        <w:t>8-</w:t>
      </w:r>
      <w:r w:rsidR="007124CD" w:rsidRPr="00DB4A8E">
        <w:rPr>
          <w:rFonts w:hAnsi="宋体"/>
          <w:szCs w:val="21"/>
          <w:shd w:val="clear" w:color="auto" w:fill="FFFFFF"/>
        </w:rPr>
        <w:t>1</w:t>
      </w:r>
      <w:r w:rsidR="007124CD" w:rsidRPr="00DB4A8E">
        <w:rPr>
          <w:rFonts w:hAnsi="宋体" w:hint="eastAsia"/>
          <w:szCs w:val="21"/>
          <w:shd w:val="clear" w:color="auto" w:fill="FFFFFF"/>
        </w:rPr>
        <w:t>）</w:t>
      </w:r>
    </w:p>
    <w:p w14:paraId="69416346" w14:textId="61153049" w:rsidR="007124CD" w:rsidRPr="00DB4A8E" w:rsidRDefault="007124CD" w:rsidP="007124CD">
      <w:pPr>
        <w:spacing w:line="440" w:lineRule="exact"/>
        <w:ind w:firstLineChars="200" w:firstLine="480"/>
        <w:rPr>
          <w:sz w:val="24"/>
        </w:rPr>
      </w:pPr>
      <w:r w:rsidRPr="00DB4A8E">
        <w:rPr>
          <w:sz w:val="24"/>
        </w:rPr>
        <w:t>式中</w:t>
      </w:r>
      <w:r w:rsidRPr="00DB4A8E">
        <w:rPr>
          <w:rFonts w:hint="eastAsia"/>
          <w:sz w:val="24"/>
        </w:rPr>
        <w:t xml:space="preserve"> </w:t>
      </w:r>
      <w:r w:rsidRPr="00DB4A8E">
        <w:rPr>
          <w:sz w:val="24"/>
        </w:rPr>
        <w:t xml:space="preserve"> </w:t>
      </w:r>
      <w:proofErr w:type="spellStart"/>
      <w:r w:rsidRPr="00DB4A8E">
        <w:rPr>
          <w:i/>
          <w:sz w:val="24"/>
        </w:rPr>
        <w:t>η</w:t>
      </w:r>
      <w:r w:rsidRPr="00DB4A8E">
        <w:rPr>
          <w:sz w:val="24"/>
          <w:vertAlign w:val="subscript"/>
        </w:rPr>
        <w:t>e</w:t>
      </w:r>
      <w:proofErr w:type="spellEnd"/>
      <w:r w:rsidRPr="00DB4A8E">
        <w:rPr>
          <w:rFonts w:hint="eastAsia"/>
          <w:sz w:val="24"/>
        </w:rPr>
        <w:t>——系统</w:t>
      </w:r>
      <w:r w:rsidRPr="00DB4A8E">
        <w:rPr>
          <w:sz w:val="24"/>
        </w:rPr>
        <w:t>光伏发电效率</w:t>
      </w:r>
      <w:r w:rsidR="007042F6" w:rsidRPr="00DB4A8E">
        <w:rPr>
          <w:rFonts w:hint="eastAsia"/>
          <w:sz w:val="24"/>
        </w:rPr>
        <w:t>，</w:t>
      </w:r>
      <w:r w:rsidR="007042F6" w:rsidRPr="00DB4A8E">
        <w:rPr>
          <w:rFonts w:hint="eastAsia"/>
          <w:sz w:val="24"/>
        </w:rPr>
        <w:t>%</w:t>
      </w:r>
      <w:r w:rsidRPr="00DB4A8E">
        <w:rPr>
          <w:rFonts w:hint="eastAsia"/>
          <w:sz w:val="24"/>
        </w:rPr>
        <w:t>；</w:t>
      </w:r>
    </w:p>
    <w:p w14:paraId="0C8A5A30" w14:textId="5DB69B00" w:rsidR="007124CD" w:rsidRPr="00DB4A8E" w:rsidRDefault="007124CD" w:rsidP="007124CD">
      <w:pPr>
        <w:spacing w:line="440" w:lineRule="exact"/>
        <w:ind w:firstLineChars="450" w:firstLine="1080"/>
        <w:rPr>
          <w:sz w:val="24"/>
        </w:rPr>
      </w:pPr>
      <w:r w:rsidRPr="00DB4A8E">
        <w:rPr>
          <w:i/>
          <w:sz w:val="24"/>
        </w:rPr>
        <w:t>W</w:t>
      </w:r>
      <w:r w:rsidRPr="00DB4A8E">
        <w:rPr>
          <w:sz w:val="24"/>
          <w:vertAlign w:val="subscript"/>
        </w:rPr>
        <w:t xml:space="preserve">e </w:t>
      </w:r>
      <w:r w:rsidRPr="00DB4A8E">
        <w:rPr>
          <w:rFonts w:hint="eastAsia"/>
          <w:sz w:val="24"/>
        </w:rPr>
        <w:t>——</w:t>
      </w:r>
      <w:r w:rsidR="007B7577">
        <w:rPr>
          <w:rFonts w:hint="eastAsia"/>
          <w:sz w:val="24"/>
        </w:rPr>
        <w:t>与太阳辐照度采集相同时间段内的</w:t>
      </w:r>
      <w:r w:rsidRPr="00DB4A8E">
        <w:rPr>
          <w:sz w:val="24"/>
        </w:rPr>
        <w:t>光伏发电量</w:t>
      </w:r>
      <w:r w:rsidRPr="00DB4A8E">
        <w:rPr>
          <w:rFonts w:hint="eastAsia"/>
          <w:sz w:val="24"/>
        </w:rPr>
        <w:t>，</w:t>
      </w:r>
      <w:r w:rsidRPr="00DB4A8E">
        <w:rPr>
          <w:rFonts w:hint="eastAsia"/>
          <w:sz w:val="24"/>
        </w:rPr>
        <w:t>k</w:t>
      </w:r>
      <w:r w:rsidRPr="00DB4A8E">
        <w:rPr>
          <w:sz w:val="24"/>
        </w:rPr>
        <w:t>Wh</w:t>
      </w:r>
      <w:r w:rsidRPr="00DB4A8E">
        <w:rPr>
          <w:rFonts w:hint="eastAsia"/>
          <w:sz w:val="24"/>
        </w:rPr>
        <w:t>；</w:t>
      </w:r>
    </w:p>
    <w:p w14:paraId="32B28A2D" w14:textId="2D9ED59D" w:rsidR="007124CD" w:rsidRPr="00DB4A8E" w:rsidRDefault="007124CD" w:rsidP="007124CD">
      <w:pPr>
        <w:spacing w:line="440" w:lineRule="exact"/>
        <w:ind w:firstLineChars="531" w:firstLine="1274"/>
        <w:rPr>
          <w:sz w:val="24"/>
        </w:rPr>
      </w:pPr>
      <w:r w:rsidRPr="00DB4A8E">
        <w:rPr>
          <w:i/>
          <w:sz w:val="24"/>
        </w:rPr>
        <w:t>n</w:t>
      </w:r>
      <w:r w:rsidRPr="00DB4A8E">
        <w:rPr>
          <w:rFonts w:hint="eastAsia"/>
          <w:i/>
          <w:sz w:val="24"/>
        </w:rPr>
        <w:t>——</w:t>
      </w:r>
      <w:r w:rsidRPr="00DB4A8E">
        <w:rPr>
          <w:rFonts w:hint="eastAsia"/>
          <w:sz w:val="24"/>
        </w:rPr>
        <w:t>系统配置</w:t>
      </w:r>
      <w:r w:rsidRPr="00DB4A8E">
        <w:rPr>
          <w:rFonts w:hint="eastAsia"/>
          <w:sz w:val="24"/>
        </w:rPr>
        <w:t>PVT</w:t>
      </w:r>
      <w:r w:rsidRPr="00DB4A8E">
        <w:rPr>
          <w:rFonts w:hint="eastAsia"/>
          <w:sz w:val="24"/>
        </w:rPr>
        <w:t>组件块数</w:t>
      </w:r>
      <w:r w:rsidR="007042F6" w:rsidRPr="00DB4A8E">
        <w:rPr>
          <w:rFonts w:hint="eastAsia"/>
          <w:sz w:val="24"/>
        </w:rPr>
        <w:t>，块</w:t>
      </w:r>
      <w:r w:rsidRPr="00DB4A8E">
        <w:rPr>
          <w:sz w:val="24"/>
        </w:rPr>
        <w:t>；</w:t>
      </w:r>
    </w:p>
    <w:p w14:paraId="066BB6AB" w14:textId="224DA71A" w:rsidR="007124CD" w:rsidRDefault="007124CD" w:rsidP="007124CD">
      <w:pPr>
        <w:spacing w:line="440" w:lineRule="exact"/>
        <w:ind w:firstLineChars="500" w:firstLine="1200"/>
        <w:rPr>
          <w:sz w:val="24"/>
        </w:rPr>
      </w:pPr>
      <w:r w:rsidRPr="00DB4A8E">
        <w:rPr>
          <w:i/>
          <w:sz w:val="24"/>
        </w:rPr>
        <w:t>A</w:t>
      </w:r>
      <w:r w:rsidRPr="00DB4A8E">
        <w:rPr>
          <w:sz w:val="24"/>
          <w:vertAlign w:val="subscript"/>
        </w:rPr>
        <w:t>c</w:t>
      </w:r>
      <w:r w:rsidRPr="00DB4A8E">
        <w:rPr>
          <w:rFonts w:hint="eastAsia"/>
          <w:sz w:val="24"/>
        </w:rPr>
        <w:t>——</w:t>
      </w:r>
      <w:r w:rsidRPr="00DB4A8E">
        <w:rPr>
          <w:sz w:val="24"/>
        </w:rPr>
        <w:t>单块</w:t>
      </w:r>
      <w:r w:rsidRPr="00DB4A8E">
        <w:rPr>
          <w:rFonts w:hint="eastAsia"/>
          <w:sz w:val="24"/>
        </w:rPr>
        <w:t>PVT</w:t>
      </w:r>
      <w:r w:rsidRPr="00DB4A8E">
        <w:rPr>
          <w:sz w:val="24"/>
        </w:rPr>
        <w:t>组件可接受太阳辐射的面积，</w:t>
      </w:r>
      <w:r w:rsidRPr="00DB4A8E">
        <w:rPr>
          <w:sz w:val="24"/>
        </w:rPr>
        <w:t>m</w:t>
      </w:r>
      <w:r w:rsidRPr="00DB4A8E">
        <w:rPr>
          <w:sz w:val="24"/>
          <w:vertAlign w:val="superscript"/>
        </w:rPr>
        <w:t>2</w:t>
      </w:r>
      <w:r w:rsidRPr="00DB4A8E">
        <w:rPr>
          <w:rFonts w:hint="eastAsia"/>
          <w:sz w:val="24"/>
        </w:rPr>
        <w:t>；</w:t>
      </w:r>
    </w:p>
    <w:p w14:paraId="6823D4FA" w14:textId="6B08B563" w:rsidR="007B7577" w:rsidRDefault="007B7577" w:rsidP="007B7577">
      <w:pPr>
        <w:spacing w:line="440" w:lineRule="exact"/>
        <w:ind w:firstLineChars="500" w:firstLine="1050"/>
        <w:rPr>
          <w:sz w:val="24"/>
        </w:rPr>
      </w:pPr>
      <w:r w:rsidRPr="005C0DBE">
        <w:rPr>
          <w:rFonts w:hAnsi="宋体"/>
          <w:position w:val="-10"/>
          <w:szCs w:val="21"/>
          <w:shd w:val="clear" w:color="auto" w:fill="FFFFFF"/>
        </w:rPr>
        <w:object w:dxaOrig="340" w:dyaOrig="320" w14:anchorId="66818B56">
          <v:shape id="_x0000_i1051" type="#_x0000_t75" style="width:19.7pt;height:18.45pt" o:ole="">
            <v:imagedata r:id="rId63" o:title=""/>
          </v:shape>
          <o:OLEObject Type="Embed" ProgID="Equation.DSMT4" ShapeID="_x0000_i1051" DrawAspect="Content" ObjectID="_1645963840" r:id="rId64"/>
        </w:object>
      </w:r>
      <w:r w:rsidRPr="00DB4A8E">
        <w:rPr>
          <w:rFonts w:hint="eastAsia"/>
          <w:sz w:val="24"/>
        </w:rPr>
        <w:t>——</w:t>
      </w:r>
      <w:r>
        <w:rPr>
          <w:rFonts w:hint="eastAsia"/>
          <w:sz w:val="24"/>
        </w:rPr>
        <w:t>太阳辐照度的采集周期，</w:t>
      </w:r>
      <w:r>
        <w:rPr>
          <w:rFonts w:hint="eastAsia"/>
          <w:sz w:val="24"/>
        </w:rPr>
        <w:t>s</w:t>
      </w:r>
      <w:r>
        <w:rPr>
          <w:rFonts w:hint="eastAsia"/>
          <w:sz w:val="24"/>
        </w:rPr>
        <w:t>；</w:t>
      </w:r>
    </w:p>
    <w:p w14:paraId="48237BAB" w14:textId="22C2E6BA" w:rsidR="007B7577" w:rsidRPr="00DB4A8E" w:rsidRDefault="007B7577" w:rsidP="007B7577">
      <w:pPr>
        <w:spacing w:line="440" w:lineRule="exact"/>
        <w:ind w:firstLineChars="500" w:firstLine="1200"/>
        <w:rPr>
          <w:sz w:val="24"/>
        </w:rPr>
      </w:pPr>
      <w:r w:rsidRPr="00F574B8">
        <w:rPr>
          <w:i/>
          <w:iCs/>
          <w:sz w:val="24"/>
        </w:rPr>
        <w:t>N</w:t>
      </w:r>
      <w:r w:rsidRPr="00DB4A8E">
        <w:rPr>
          <w:rFonts w:hint="eastAsia"/>
          <w:sz w:val="24"/>
        </w:rPr>
        <w:t>——</w:t>
      </w:r>
      <w:r>
        <w:rPr>
          <w:rFonts w:hint="eastAsia"/>
          <w:sz w:val="24"/>
        </w:rPr>
        <w:t>太阳辐照度连续采集的总次数；</w:t>
      </w:r>
    </w:p>
    <w:p w14:paraId="6D4B7B2F" w14:textId="77777777" w:rsidR="007124CD" w:rsidRPr="00DB4A8E" w:rsidRDefault="007124CD" w:rsidP="007124CD">
      <w:pPr>
        <w:spacing w:line="440" w:lineRule="exact"/>
        <w:ind w:firstLineChars="500" w:firstLine="1200"/>
        <w:rPr>
          <w:sz w:val="24"/>
        </w:rPr>
      </w:pPr>
      <w:r w:rsidRPr="00DB4A8E">
        <w:rPr>
          <w:i/>
          <w:sz w:val="24"/>
        </w:rPr>
        <w:t>I</w:t>
      </w:r>
      <w:r w:rsidRPr="00DB4A8E">
        <w:rPr>
          <w:sz w:val="24"/>
          <w:vertAlign w:val="subscript"/>
        </w:rPr>
        <w:t xml:space="preserve">t </w:t>
      </w:r>
      <w:r w:rsidRPr="00DB4A8E">
        <w:rPr>
          <w:rFonts w:hint="eastAsia"/>
          <w:sz w:val="24"/>
        </w:rPr>
        <w:t>——入</w:t>
      </w:r>
      <w:r w:rsidRPr="00DB4A8E">
        <w:rPr>
          <w:sz w:val="24"/>
        </w:rPr>
        <w:t>射的太阳</w:t>
      </w:r>
      <w:r w:rsidRPr="00DB4A8E">
        <w:rPr>
          <w:rFonts w:hint="eastAsia"/>
          <w:sz w:val="24"/>
        </w:rPr>
        <w:t>辐照度</w:t>
      </w:r>
      <w:r w:rsidRPr="00DB4A8E">
        <w:rPr>
          <w:sz w:val="24"/>
        </w:rPr>
        <w:t>，</w:t>
      </w:r>
      <w:r w:rsidRPr="00DB4A8E">
        <w:rPr>
          <w:sz w:val="24"/>
        </w:rPr>
        <w:t>W/m</w:t>
      </w:r>
      <w:r w:rsidRPr="00DB4A8E">
        <w:rPr>
          <w:sz w:val="24"/>
          <w:vertAlign w:val="superscript"/>
        </w:rPr>
        <w:t>2</w:t>
      </w:r>
      <w:r w:rsidRPr="00DB4A8E">
        <w:rPr>
          <w:rFonts w:hint="eastAsia"/>
          <w:sz w:val="24"/>
        </w:rPr>
        <w:t>。</w:t>
      </w:r>
    </w:p>
    <w:p w14:paraId="03C1BBB4" w14:textId="77777777" w:rsidR="007124CD" w:rsidRPr="00DB4A8E" w:rsidRDefault="007124CD" w:rsidP="007124CD">
      <w:pPr>
        <w:spacing w:line="440" w:lineRule="exact"/>
        <w:ind w:firstLineChars="200" w:firstLine="480"/>
        <w:rPr>
          <w:sz w:val="24"/>
        </w:rPr>
      </w:pPr>
      <w:r w:rsidRPr="00DB4A8E">
        <w:rPr>
          <w:sz w:val="24"/>
          <w:szCs w:val="44"/>
        </w:rPr>
        <w:t>【条文说明】</w:t>
      </w:r>
      <w:r w:rsidRPr="00DB4A8E">
        <w:rPr>
          <w:rFonts w:hint="eastAsia"/>
          <w:sz w:val="24"/>
          <w:szCs w:val="44"/>
        </w:rPr>
        <w:t>本条文给出了</w:t>
      </w:r>
      <w:r w:rsidRPr="00DB4A8E">
        <w:rPr>
          <w:rFonts w:hint="eastAsia"/>
          <w:sz w:val="24"/>
          <w:szCs w:val="44"/>
        </w:rPr>
        <w:t>P</w:t>
      </w:r>
      <w:r w:rsidRPr="00DB4A8E">
        <w:rPr>
          <w:sz w:val="24"/>
          <w:szCs w:val="44"/>
        </w:rPr>
        <w:t>VT</w:t>
      </w:r>
      <w:r w:rsidRPr="00DB4A8E">
        <w:rPr>
          <w:rFonts w:hint="eastAsia"/>
          <w:sz w:val="24"/>
          <w:szCs w:val="44"/>
        </w:rPr>
        <w:t>热泵</w:t>
      </w:r>
      <w:r w:rsidRPr="00DB4A8E">
        <w:rPr>
          <w:rFonts w:hint="eastAsia"/>
          <w:sz w:val="24"/>
        </w:rPr>
        <w:t>系统</w:t>
      </w:r>
      <w:r w:rsidRPr="00DB4A8E">
        <w:rPr>
          <w:sz w:val="24"/>
        </w:rPr>
        <w:t>光伏发电效率</w:t>
      </w:r>
      <w:r w:rsidRPr="00DB4A8E">
        <w:rPr>
          <w:rFonts w:hint="eastAsia"/>
          <w:sz w:val="24"/>
        </w:rPr>
        <w:t>的计算方法。入</w:t>
      </w:r>
      <w:r w:rsidRPr="00DB4A8E">
        <w:rPr>
          <w:sz w:val="24"/>
        </w:rPr>
        <w:t>射太阳</w:t>
      </w:r>
      <w:r w:rsidRPr="00DB4A8E">
        <w:rPr>
          <w:rFonts w:hint="eastAsia"/>
          <w:sz w:val="24"/>
        </w:rPr>
        <w:t>辐照度和</w:t>
      </w:r>
      <w:r w:rsidRPr="00DB4A8E">
        <w:rPr>
          <w:sz w:val="24"/>
        </w:rPr>
        <w:t>光伏发电量</w:t>
      </w:r>
      <w:r w:rsidRPr="00DB4A8E">
        <w:rPr>
          <w:rFonts w:hint="eastAsia"/>
          <w:sz w:val="24"/>
        </w:rPr>
        <w:t>应通过监测系统获得，</w:t>
      </w:r>
      <w:r w:rsidRPr="00DB4A8E">
        <w:rPr>
          <w:sz w:val="24"/>
        </w:rPr>
        <w:t>单块</w:t>
      </w:r>
      <w:r w:rsidRPr="00DB4A8E">
        <w:rPr>
          <w:rFonts w:hint="eastAsia"/>
          <w:sz w:val="24"/>
        </w:rPr>
        <w:t>PVT</w:t>
      </w:r>
      <w:r w:rsidRPr="00DB4A8E">
        <w:rPr>
          <w:sz w:val="24"/>
        </w:rPr>
        <w:t>组件可接受太阳辐射的面积</w:t>
      </w:r>
      <w:r w:rsidRPr="00DB4A8E">
        <w:rPr>
          <w:rFonts w:hint="eastAsia"/>
          <w:sz w:val="24"/>
        </w:rPr>
        <w:t>由组件参数确定。</w:t>
      </w:r>
    </w:p>
    <w:p w14:paraId="3A4AA528" w14:textId="02488AFD" w:rsidR="007124CD" w:rsidRPr="00DB4A8E" w:rsidRDefault="007124CD" w:rsidP="007124CD">
      <w:pPr>
        <w:snapToGrid w:val="0"/>
        <w:spacing w:line="440" w:lineRule="exact"/>
        <w:rPr>
          <w:sz w:val="24"/>
        </w:rPr>
      </w:pPr>
      <w:r w:rsidRPr="00DB4A8E">
        <w:rPr>
          <w:b/>
          <w:sz w:val="24"/>
        </w:rPr>
        <w:t>8.</w:t>
      </w:r>
      <w:r w:rsidR="004A404D">
        <w:rPr>
          <w:rFonts w:hint="eastAsia"/>
          <w:b/>
          <w:sz w:val="24"/>
        </w:rPr>
        <w:t>0.4</w:t>
      </w:r>
      <w:r w:rsidRPr="00DB4A8E">
        <w:rPr>
          <w:sz w:val="24"/>
        </w:rPr>
        <w:t xml:space="preserve"> </w:t>
      </w:r>
      <w:r w:rsidRPr="00DB4A8E">
        <w:rPr>
          <w:rFonts w:hint="eastAsia"/>
          <w:sz w:val="24"/>
        </w:rPr>
        <w:t>PVT</w:t>
      </w:r>
      <w:r w:rsidRPr="00DB4A8E">
        <w:rPr>
          <w:rFonts w:hint="eastAsia"/>
          <w:sz w:val="24"/>
        </w:rPr>
        <w:t>热泵系统</w:t>
      </w:r>
      <w:r w:rsidRPr="00DB4A8E">
        <w:rPr>
          <w:sz w:val="24"/>
        </w:rPr>
        <w:t>制热性能评价</w:t>
      </w:r>
      <w:r w:rsidRPr="00DB4A8E">
        <w:rPr>
          <w:rFonts w:hint="eastAsia"/>
          <w:sz w:val="24"/>
        </w:rPr>
        <w:t>指标</w:t>
      </w:r>
      <w:r w:rsidRPr="00DB4A8E">
        <w:rPr>
          <w:sz w:val="24"/>
        </w:rPr>
        <w:t>包括</w:t>
      </w:r>
      <w:r w:rsidRPr="00DB4A8E">
        <w:rPr>
          <w:rFonts w:hint="eastAsia"/>
          <w:sz w:val="24"/>
        </w:rPr>
        <w:t>机组供热量、机组平均制热功率和系统平均</w:t>
      </w:r>
      <w:r w:rsidRPr="00DB4A8E">
        <w:rPr>
          <w:rFonts w:hint="eastAsia"/>
          <w:sz w:val="24"/>
        </w:rPr>
        <w:lastRenderedPageBreak/>
        <w:t>制热性能系数</w:t>
      </w:r>
      <w:r w:rsidR="00813846" w:rsidRPr="00DB4A8E">
        <w:rPr>
          <w:rFonts w:hint="eastAsia"/>
          <w:sz w:val="24"/>
        </w:rPr>
        <w:t>。</w:t>
      </w:r>
    </w:p>
    <w:p w14:paraId="5CAED548" w14:textId="3408AAB5" w:rsidR="007124CD" w:rsidRPr="00DB4A8E" w:rsidRDefault="007124CD" w:rsidP="007124CD">
      <w:pPr>
        <w:spacing w:line="440" w:lineRule="exact"/>
        <w:ind w:firstLine="480"/>
        <w:rPr>
          <w:sz w:val="24"/>
        </w:rPr>
      </w:pPr>
      <w:r w:rsidRPr="00DB4A8E">
        <w:rPr>
          <w:b/>
          <w:sz w:val="24"/>
        </w:rPr>
        <w:t xml:space="preserve">1 </w:t>
      </w:r>
      <w:r w:rsidR="008822C3" w:rsidRPr="00DD38C6">
        <w:rPr>
          <w:rFonts w:hint="eastAsia"/>
          <w:sz w:val="24"/>
        </w:rPr>
        <w:t>整体蓄热式</w:t>
      </w:r>
      <w:r w:rsidRPr="00DB4A8E">
        <w:rPr>
          <w:rFonts w:hint="eastAsia"/>
          <w:sz w:val="24"/>
        </w:rPr>
        <w:t>PVT</w:t>
      </w:r>
      <w:r w:rsidRPr="00DB4A8E">
        <w:rPr>
          <w:rFonts w:hint="eastAsia"/>
          <w:sz w:val="24"/>
        </w:rPr>
        <w:t>热泵系统的机组供热量</w:t>
      </w:r>
      <w:r w:rsidR="00A1609B" w:rsidRPr="00DB4A8E">
        <w:rPr>
          <w:rFonts w:hint="eastAsia"/>
          <w:sz w:val="24"/>
        </w:rPr>
        <w:t>按</w:t>
      </w:r>
      <w:r w:rsidR="00F013F2" w:rsidRPr="00DB4A8E">
        <w:rPr>
          <w:rFonts w:hint="eastAsia"/>
          <w:sz w:val="24"/>
        </w:rPr>
        <w:t>式</w:t>
      </w:r>
      <w:r w:rsidR="00695BA2" w:rsidRPr="00DB4A8E">
        <w:rPr>
          <w:rFonts w:hint="eastAsia"/>
          <w:sz w:val="24"/>
        </w:rPr>
        <w:t>（</w:t>
      </w:r>
      <w:r w:rsidR="00695BA2" w:rsidRPr="00DB4A8E">
        <w:rPr>
          <w:rFonts w:hint="eastAsia"/>
          <w:sz w:val="24"/>
        </w:rPr>
        <w:t>8</w:t>
      </w:r>
      <w:r w:rsidR="00695BA2" w:rsidRPr="00DB4A8E">
        <w:rPr>
          <w:sz w:val="24"/>
        </w:rPr>
        <w:t>-2</w:t>
      </w:r>
      <w:r w:rsidR="00695BA2" w:rsidRPr="00DB4A8E">
        <w:rPr>
          <w:rFonts w:hint="eastAsia"/>
          <w:sz w:val="24"/>
        </w:rPr>
        <w:t>）</w:t>
      </w:r>
      <w:r w:rsidR="00F013F2" w:rsidRPr="00DB4A8E">
        <w:rPr>
          <w:rFonts w:hint="eastAsia"/>
          <w:sz w:val="24"/>
        </w:rPr>
        <w:t>计算</w:t>
      </w:r>
      <w:r w:rsidRPr="00DB4A8E">
        <w:rPr>
          <w:rFonts w:hint="eastAsia"/>
          <w:sz w:val="24"/>
        </w:rPr>
        <w:t>：</w:t>
      </w:r>
    </w:p>
    <w:p w14:paraId="3A391E9F" w14:textId="77777777" w:rsidR="007124CD" w:rsidRPr="00DB4A8E" w:rsidRDefault="007124CD" w:rsidP="007124CD">
      <w:pPr>
        <w:ind w:firstLine="480"/>
        <w:jc w:val="right"/>
        <w:rPr>
          <w:sz w:val="24"/>
        </w:rPr>
      </w:pPr>
      <w:r w:rsidRPr="00DB4A8E">
        <w:rPr>
          <w:rFonts w:hAnsi="宋体"/>
          <w:position w:val="-14"/>
          <w:szCs w:val="21"/>
          <w:shd w:val="clear" w:color="auto" w:fill="FFFFFF"/>
        </w:rPr>
        <w:object w:dxaOrig="2120" w:dyaOrig="360" w14:anchorId="0EB7E5C8">
          <v:shape id="_x0000_i1052" type="#_x0000_t75" style="width:123.85pt;height:18.85pt" o:ole="">
            <v:imagedata r:id="rId65" o:title=""/>
          </v:shape>
          <o:OLEObject Type="Embed" ProgID="Equation.DSMT4" ShapeID="_x0000_i1052" DrawAspect="Content" ObjectID="_1645963841" r:id="rId66"/>
        </w:object>
      </w:r>
      <w:r w:rsidRPr="00DB4A8E">
        <w:rPr>
          <w:rFonts w:hAnsi="宋体"/>
          <w:szCs w:val="21"/>
          <w:shd w:val="clear" w:color="auto" w:fill="FFFFFF"/>
        </w:rPr>
        <w:t xml:space="preserve">                             </w:t>
      </w:r>
      <w:r w:rsidRPr="00DB4A8E">
        <w:rPr>
          <w:rFonts w:hAnsi="宋体" w:hint="eastAsia"/>
          <w:szCs w:val="21"/>
          <w:shd w:val="clear" w:color="auto" w:fill="FFFFFF"/>
        </w:rPr>
        <w:t>（</w:t>
      </w:r>
      <w:r w:rsidRPr="00DB4A8E">
        <w:rPr>
          <w:rFonts w:hAnsi="宋体" w:hint="eastAsia"/>
          <w:szCs w:val="21"/>
          <w:shd w:val="clear" w:color="auto" w:fill="FFFFFF"/>
        </w:rPr>
        <w:t>8-</w:t>
      </w:r>
      <w:r w:rsidRPr="00DB4A8E">
        <w:rPr>
          <w:rFonts w:hAnsi="宋体"/>
          <w:szCs w:val="21"/>
          <w:shd w:val="clear" w:color="auto" w:fill="FFFFFF"/>
        </w:rPr>
        <w:t>2</w:t>
      </w:r>
      <w:r w:rsidRPr="00DB4A8E">
        <w:rPr>
          <w:rFonts w:hAnsi="宋体" w:hint="eastAsia"/>
          <w:szCs w:val="21"/>
          <w:shd w:val="clear" w:color="auto" w:fill="FFFFFF"/>
        </w:rPr>
        <w:t>）</w:t>
      </w:r>
    </w:p>
    <w:p w14:paraId="3C589014" w14:textId="77777777" w:rsidR="007124CD" w:rsidRPr="00DB4A8E" w:rsidRDefault="007124CD" w:rsidP="007124CD">
      <w:pPr>
        <w:spacing w:line="440" w:lineRule="exact"/>
        <w:ind w:firstLine="480"/>
        <w:rPr>
          <w:kern w:val="0"/>
          <w:sz w:val="24"/>
          <w:lang w:bidi="en-US"/>
        </w:rPr>
      </w:pPr>
      <w:r w:rsidRPr="00DB4A8E">
        <w:rPr>
          <w:rFonts w:hint="eastAsia"/>
          <w:kern w:val="0"/>
          <w:sz w:val="24"/>
          <w:lang w:bidi="en-US"/>
        </w:rPr>
        <w:t>式中</w:t>
      </w:r>
      <w:r w:rsidRPr="00DB4A8E">
        <w:rPr>
          <w:rFonts w:hint="eastAsia"/>
          <w:kern w:val="0"/>
          <w:sz w:val="24"/>
          <w:lang w:bidi="en-US"/>
        </w:rPr>
        <w:t xml:space="preserve"> </w:t>
      </w:r>
      <w:r w:rsidRPr="00DB4A8E">
        <w:rPr>
          <w:kern w:val="0"/>
          <w:sz w:val="24"/>
          <w:lang w:bidi="en-US"/>
        </w:rPr>
        <w:t xml:space="preserve"> </w:t>
      </w:r>
      <w:proofErr w:type="spellStart"/>
      <w:r w:rsidRPr="00DB4A8E">
        <w:rPr>
          <w:rFonts w:hint="eastAsia"/>
          <w:i/>
          <w:kern w:val="0"/>
          <w:sz w:val="24"/>
          <w:lang w:bidi="en-US"/>
        </w:rPr>
        <w:t>Q</w:t>
      </w:r>
      <w:r w:rsidRPr="00DB4A8E">
        <w:rPr>
          <w:kern w:val="0"/>
          <w:sz w:val="24"/>
          <w:vertAlign w:val="subscript"/>
          <w:lang w:bidi="en-US"/>
        </w:rPr>
        <w:t>g-PVT,a</w:t>
      </w:r>
      <w:proofErr w:type="spellEnd"/>
      <w:r w:rsidRPr="00DB4A8E">
        <w:rPr>
          <w:kern w:val="0"/>
          <w:sz w:val="24"/>
          <w:vertAlign w:val="subscript"/>
          <w:lang w:bidi="en-US"/>
        </w:rPr>
        <w:t xml:space="preserve"> </w:t>
      </w:r>
      <w:r w:rsidRPr="00DB4A8E">
        <w:rPr>
          <w:rFonts w:hint="eastAsia"/>
          <w:kern w:val="0"/>
          <w:sz w:val="24"/>
          <w:lang w:bidi="en-US"/>
        </w:rPr>
        <w:t>——</w:t>
      </w:r>
      <w:r w:rsidRPr="00DB4A8E">
        <w:rPr>
          <w:rFonts w:hint="eastAsia"/>
          <w:kern w:val="0"/>
          <w:sz w:val="24"/>
          <w:lang w:bidi="en-US"/>
        </w:rPr>
        <w:t>PVT</w:t>
      </w:r>
      <w:r w:rsidRPr="00DB4A8E">
        <w:rPr>
          <w:rFonts w:hint="eastAsia"/>
          <w:kern w:val="0"/>
          <w:sz w:val="24"/>
          <w:lang w:bidi="en-US"/>
        </w:rPr>
        <w:t>热泵系统供热量</w:t>
      </w:r>
      <w:r w:rsidRPr="00DB4A8E">
        <w:rPr>
          <w:kern w:val="0"/>
          <w:sz w:val="24"/>
          <w:lang w:bidi="en-US"/>
        </w:rPr>
        <w:t>，</w:t>
      </w:r>
      <w:r w:rsidRPr="00DB4A8E">
        <w:rPr>
          <w:kern w:val="0"/>
          <w:sz w:val="24"/>
          <w:lang w:bidi="en-US"/>
        </w:rPr>
        <w:t>kJ</w:t>
      </w:r>
      <w:r w:rsidRPr="00DB4A8E">
        <w:rPr>
          <w:kern w:val="0"/>
          <w:sz w:val="24"/>
          <w:lang w:bidi="en-US"/>
        </w:rPr>
        <w:t>；</w:t>
      </w:r>
    </w:p>
    <w:p w14:paraId="2C9C32B2" w14:textId="76472F7E" w:rsidR="007124CD" w:rsidRPr="00DB4A8E" w:rsidRDefault="007124CD" w:rsidP="007124CD">
      <w:pPr>
        <w:spacing w:line="440" w:lineRule="exact"/>
        <w:ind w:leftChars="608" w:left="2551" w:hangingChars="531" w:hanging="1274"/>
        <w:rPr>
          <w:kern w:val="0"/>
          <w:sz w:val="24"/>
          <w:lang w:bidi="en-US"/>
        </w:rPr>
      </w:pPr>
      <w:proofErr w:type="spellStart"/>
      <w:r w:rsidRPr="00DB4A8E">
        <w:rPr>
          <w:rFonts w:hint="eastAsia"/>
          <w:i/>
          <w:kern w:val="0"/>
          <w:sz w:val="24"/>
          <w:lang w:bidi="en-US"/>
        </w:rPr>
        <w:t>Q</w:t>
      </w:r>
      <w:r w:rsidRPr="00DB4A8E">
        <w:rPr>
          <w:kern w:val="0"/>
          <w:sz w:val="24"/>
          <w:vertAlign w:val="subscript"/>
          <w:lang w:bidi="en-US"/>
        </w:rPr>
        <w:t>r-PVT,a</w:t>
      </w:r>
      <w:proofErr w:type="spellEnd"/>
      <w:r w:rsidRPr="00DB4A8E">
        <w:rPr>
          <w:kern w:val="0"/>
          <w:sz w:val="24"/>
          <w:vertAlign w:val="subscript"/>
          <w:lang w:bidi="en-US"/>
        </w:rPr>
        <w:t xml:space="preserve"> </w:t>
      </w:r>
      <w:r w:rsidRPr="00DB4A8E">
        <w:rPr>
          <w:rFonts w:hint="eastAsia"/>
          <w:kern w:val="0"/>
          <w:sz w:val="24"/>
          <w:lang w:bidi="en-US"/>
        </w:rPr>
        <w:t>——通过</w:t>
      </w:r>
      <w:r w:rsidRPr="00DB4A8E">
        <w:rPr>
          <w:kern w:val="0"/>
          <w:sz w:val="24"/>
          <w:lang w:bidi="en-US"/>
        </w:rPr>
        <w:t>PVT</w:t>
      </w:r>
      <w:r w:rsidRPr="00DB4A8E">
        <w:rPr>
          <w:rFonts w:hint="eastAsia"/>
          <w:kern w:val="0"/>
          <w:sz w:val="24"/>
          <w:lang w:bidi="en-US"/>
        </w:rPr>
        <w:t>热泵机组提供给建筑的热量</w:t>
      </w:r>
      <w:r w:rsidRPr="00DB4A8E">
        <w:rPr>
          <w:kern w:val="0"/>
          <w:sz w:val="24"/>
          <w:lang w:bidi="en-US"/>
        </w:rPr>
        <w:t>，</w:t>
      </w:r>
      <w:r w:rsidRPr="00DB4A8E">
        <w:rPr>
          <w:kern w:val="0"/>
          <w:sz w:val="24"/>
          <w:lang w:bidi="en-US"/>
        </w:rPr>
        <w:t>kJ</w:t>
      </w:r>
      <w:r w:rsidRPr="00DB4A8E">
        <w:rPr>
          <w:rFonts w:hint="eastAsia"/>
          <w:kern w:val="0"/>
          <w:sz w:val="24"/>
          <w:lang w:bidi="en-US"/>
        </w:rPr>
        <w:t>，可以通过监测系统直接获得</w:t>
      </w:r>
      <w:r w:rsidR="003B0A6B" w:rsidRPr="00DB4A8E">
        <w:rPr>
          <w:kern w:val="0"/>
          <w:sz w:val="24"/>
          <w:lang w:bidi="en-US"/>
        </w:rPr>
        <w:t>；</w:t>
      </w:r>
    </w:p>
    <w:p w14:paraId="7F51B1EC" w14:textId="0920F435" w:rsidR="007124CD" w:rsidRPr="00DB4A8E" w:rsidRDefault="007124CD" w:rsidP="007124CD">
      <w:pPr>
        <w:spacing w:line="440" w:lineRule="exact"/>
        <w:ind w:firstLineChars="650" w:firstLine="1560"/>
        <w:rPr>
          <w:kern w:val="0"/>
          <w:sz w:val="24"/>
          <w:lang w:bidi="en-US"/>
        </w:rPr>
      </w:pPr>
      <w:proofErr w:type="spellStart"/>
      <w:r w:rsidRPr="00DB4A8E">
        <w:rPr>
          <w:i/>
          <w:iCs/>
          <w:kern w:val="0"/>
          <w:sz w:val="24"/>
          <w:lang w:bidi="en-US"/>
        </w:rPr>
        <w:t>Q</w:t>
      </w:r>
      <w:r w:rsidRPr="00DB4A8E">
        <w:rPr>
          <w:kern w:val="0"/>
          <w:sz w:val="24"/>
          <w:vertAlign w:val="subscript"/>
          <w:lang w:bidi="en-US"/>
        </w:rPr>
        <w:t>xr</w:t>
      </w:r>
      <w:proofErr w:type="spellEnd"/>
      <w:r w:rsidRPr="00DB4A8E">
        <w:rPr>
          <w:kern w:val="0"/>
          <w:sz w:val="24"/>
          <w:lang w:bidi="en-US"/>
        </w:rPr>
        <w:t xml:space="preserve"> </w:t>
      </w:r>
      <w:r w:rsidRPr="00DB4A8E">
        <w:rPr>
          <w:rFonts w:hint="eastAsia"/>
          <w:kern w:val="0"/>
          <w:sz w:val="24"/>
          <w:lang w:bidi="en-US"/>
        </w:rPr>
        <w:t>——蓄热设备的蓄热量，</w:t>
      </w:r>
      <w:r w:rsidRPr="00DB4A8E">
        <w:rPr>
          <w:rFonts w:hint="eastAsia"/>
          <w:kern w:val="0"/>
          <w:sz w:val="24"/>
          <w:lang w:bidi="en-US"/>
        </w:rPr>
        <w:t>k</w:t>
      </w:r>
      <w:r w:rsidRPr="00DB4A8E">
        <w:rPr>
          <w:kern w:val="0"/>
          <w:sz w:val="24"/>
          <w:lang w:bidi="en-US"/>
        </w:rPr>
        <w:t>J</w:t>
      </w:r>
      <w:r w:rsidRPr="00DB4A8E">
        <w:rPr>
          <w:rFonts w:hint="eastAsia"/>
          <w:kern w:val="0"/>
          <w:sz w:val="24"/>
          <w:lang w:bidi="en-US"/>
        </w:rPr>
        <w:t>，</w:t>
      </w:r>
      <w:r w:rsidR="009763CB" w:rsidRPr="00DB4A8E">
        <w:rPr>
          <w:rFonts w:hint="eastAsia"/>
          <w:kern w:val="0"/>
          <w:sz w:val="24"/>
          <w:lang w:bidi="en-US"/>
        </w:rPr>
        <w:t>按式（</w:t>
      </w:r>
      <w:r w:rsidR="009763CB" w:rsidRPr="00DB4A8E">
        <w:rPr>
          <w:rFonts w:hint="eastAsia"/>
          <w:kern w:val="0"/>
          <w:sz w:val="24"/>
          <w:lang w:bidi="en-US"/>
        </w:rPr>
        <w:t>8</w:t>
      </w:r>
      <w:r w:rsidR="009763CB" w:rsidRPr="00DB4A8E">
        <w:rPr>
          <w:kern w:val="0"/>
          <w:sz w:val="24"/>
          <w:lang w:bidi="en-US"/>
        </w:rPr>
        <w:t>-3</w:t>
      </w:r>
      <w:r w:rsidR="009763CB" w:rsidRPr="00DB4A8E">
        <w:rPr>
          <w:rFonts w:hint="eastAsia"/>
          <w:kern w:val="0"/>
          <w:sz w:val="24"/>
          <w:lang w:bidi="en-US"/>
        </w:rPr>
        <w:t>）</w:t>
      </w:r>
      <w:r w:rsidRPr="00DB4A8E">
        <w:rPr>
          <w:rFonts w:hint="eastAsia"/>
          <w:kern w:val="0"/>
          <w:sz w:val="24"/>
          <w:lang w:bidi="en-US"/>
        </w:rPr>
        <w:t>计算：</w:t>
      </w:r>
    </w:p>
    <w:p w14:paraId="7C23B413" w14:textId="77777777" w:rsidR="007124CD" w:rsidRPr="00DB4A8E" w:rsidRDefault="007124CD" w:rsidP="007124CD">
      <w:pPr>
        <w:ind w:firstLineChars="650" w:firstLine="1365"/>
        <w:jc w:val="right"/>
        <w:rPr>
          <w:kern w:val="0"/>
          <w:sz w:val="24"/>
          <w:lang w:bidi="en-US"/>
        </w:rPr>
      </w:pPr>
      <w:r w:rsidRPr="00DB4A8E">
        <w:rPr>
          <w:rFonts w:hAnsi="宋体"/>
          <w:position w:val="-14"/>
          <w:szCs w:val="21"/>
          <w:shd w:val="clear" w:color="auto" w:fill="FFFFFF"/>
        </w:rPr>
        <w:object w:dxaOrig="1740" w:dyaOrig="360" w14:anchorId="3FF6E3BA">
          <v:shape id="_x0000_i1053" type="#_x0000_t75" style="width:102.85pt;height:18.85pt" o:ole="">
            <v:imagedata r:id="rId67" o:title=""/>
          </v:shape>
          <o:OLEObject Type="Embed" ProgID="Equation.DSMT4" ShapeID="_x0000_i1053" DrawAspect="Content" ObjectID="_1645963842" r:id="rId68"/>
        </w:object>
      </w:r>
      <w:r w:rsidRPr="00DB4A8E">
        <w:rPr>
          <w:rFonts w:hAnsi="宋体"/>
          <w:szCs w:val="21"/>
          <w:shd w:val="clear" w:color="auto" w:fill="FFFFFF"/>
        </w:rPr>
        <w:t xml:space="preserve">                               </w:t>
      </w:r>
      <w:r w:rsidRPr="00DB4A8E">
        <w:rPr>
          <w:rFonts w:hAnsi="宋体" w:hint="eastAsia"/>
          <w:szCs w:val="21"/>
          <w:shd w:val="clear" w:color="auto" w:fill="FFFFFF"/>
        </w:rPr>
        <w:t>（</w:t>
      </w:r>
      <w:r w:rsidRPr="00DB4A8E">
        <w:rPr>
          <w:rFonts w:hAnsi="宋体" w:hint="eastAsia"/>
          <w:szCs w:val="21"/>
          <w:shd w:val="clear" w:color="auto" w:fill="FFFFFF"/>
        </w:rPr>
        <w:t>8-</w:t>
      </w:r>
      <w:r w:rsidRPr="00DB4A8E">
        <w:rPr>
          <w:rFonts w:hAnsi="宋体"/>
          <w:szCs w:val="21"/>
          <w:shd w:val="clear" w:color="auto" w:fill="FFFFFF"/>
        </w:rPr>
        <w:t>3</w:t>
      </w:r>
      <w:r w:rsidRPr="00DB4A8E">
        <w:rPr>
          <w:rFonts w:hAnsi="宋体" w:hint="eastAsia"/>
          <w:szCs w:val="21"/>
          <w:shd w:val="clear" w:color="auto" w:fill="FFFFFF"/>
        </w:rPr>
        <w:t>）</w:t>
      </w:r>
    </w:p>
    <w:p w14:paraId="00C03B29" w14:textId="77777777" w:rsidR="007124CD" w:rsidRPr="00DB4A8E" w:rsidRDefault="007124CD" w:rsidP="007124CD">
      <w:pPr>
        <w:spacing w:line="440" w:lineRule="exact"/>
        <w:ind w:firstLineChars="200" w:firstLine="480"/>
        <w:rPr>
          <w:kern w:val="0"/>
          <w:sz w:val="24"/>
          <w:lang w:bidi="en-US"/>
        </w:rPr>
      </w:pPr>
      <w:r w:rsidRPr="00DB4A8E">
        <w:rPr>
          <w:rFonts w:hint="eastAsia"/>
          <w:kern w:val="0"/>
          <w:sz w:val="24"/>
          <w:lang w:bidi="en-US"/>
        </w:rPr>
        <w:t>式中</w:t>
      </w:r>
      <w:r w:rsidRPr="00DB4A8E">
        <w:rPr>
          <w:rFonts w:hint="eastAsia"/>
          <w:kern w:val="0"/>
          <w:sz w:val="24"/>
          <w:lang w:bidi="en-US"/>
        </w:rPr>
        <w:t xml:space="preserve"> </w:t>
      </w:r>
      <w:r w:rsidRPr="00DB4A8E">
        <w:rPr>
          <w:kern w:val="0"/>
          <w:sz w:val="24"/>
          <w:lang w:bidi="en-US"/>
        </w:rPr>
        <w:t xml:space="preserve"> </w:t>
      </w:r>
      <w:r w:rsidRPr="00DB4A8E">
        <w:rPr>
          <w:i/>
          <w:iCs/>
          <w:kern w:val="0"/>
          <w:sz w:val="24"/>
          <w:lang w:bidi="en-US"/>
        </w:rPr>
        <w:t>V</w:t>
      </w:r>
      <w:r w:rsidRPr="00DB4A8E">
        <w:rPr>
          <w:kern w:val="0"/>
          <w:sz w:val="24"/>
          <w:lang w:bidi="en-US"/>
        </w:rPr>
        <w:t xml:space="preserve"> </w:t>
      </w:r>
      <w:r w:rsidRPr="00DB4A8E">
        <w:rPr>
          <w:rFonts w:hint="eastAsia"/>
          <w:kern w:val="0"/>
          <w:sz w:val="24"/>
          <w:lang w:bidi="en-US"/>
        </w:rPr>
        <w:t>——蓄热设备蓄水量</w:t>
      </w:r>
      <w:r w:rsidRPr="00DB4A8E">
        <w:rPr>
          <w:kern w:val="0"/>
          <w:sz w:val="24"/>
          <w:lang w:bidi="en-US"/>
        </w:rPr>
        <w:t>，</w:t>
      </w:r>
      <w:r w:rsidRPr="00DB4A8E">
        <w:rPr>
          <w:kern w:val="0"/>
          <w:sz w:val="24"/>
          <w:lang w:bidi="en-US"/>
        </w:rPr>
        <w:t>m</w:t>
      </w:r>
      <w:r w:rsidRPr="00DB4A8E">
        <w:rPr>
          <w:kern w:val="0"/>
          <w:sz w:val="24"/>
          <w:vertAlign w:val="superscript"/>
          <w:lang w:bidi="en-US"/>
        </w:rPr>
        <w:t>3</w:t>
      </w:r>
      <w:r w:rsidRPr="00DB4A8E">
        <w:rPr>
          <w:kern w:val="0"/>
          <w:sz w:val="24"/>
          <w:lang w:bidi="en-US"/>
        </w:rPr>
        <w:t>；</w:t>
      </w:r>
    </w:p>
    <w:p w14:paraId="69AA49EA" w14:textId="77777777" w:rsidR="007124CD" w:rsidRPr="00DB4A8E" w:rsidRDefault="007124CD" w:rsidP="007124CD">
      <w:pPr>
        <w:spacing w:line="440" w:lineRule="exact"/>
        <w:ind w:firstLineChars="500" w:firstLine="1200"/>
        <w:rPr>
          <w:kern w:val="0"/>
          <w:sz w:val="24"/>
          <w:lang w:bidi="en-US"/>
        </w:rPr>
      </w:pPr>
      <w:r w:rsidRPr="00DB4A8E">
        <w:rPr>
          <w:rFonts w:ascii="Symbol" w:hAnsi="Symbol"/>
          <w:i/>
          <w:kern w:val="0"/>
          <w:sz w:val="24"/>
          <w:lang w:bidi="en-US"/>
        </w:rPr>
        <w:t>r</w:t>
      </w:r>
      <w:r w:rsidRPr="00DB4A8E">
        <w:rPr>
          <w:kern w:val="0"/>
          <w:sz w:val="24"/>
          <w:lang w:bidi="en-US"/>
        </w:rPr>
        <w:t xml:space="preserve"> </w:t>
      </w:r>
      <w:r w:rsidRPr="00DB4A8E">
        <w:rPr>
          <w:rFonts w:hint="eastAsia"/>
          <w:kern w:val="0"/>
          <w:sz w:val="24"/>
          <w:lang w:bidi="en-US"/>
        </w:rPr>
        <w:t>——水的密度</w:t>
      </w:r>
      <w:r w:rsidRPr="00DB4A8E">
        <w:rPr>
          <w:kern w:val="0"/>
          <w:sz w:val="24"/>
          <w:lang w:bidi="en-US"/>
        </w:rPr>
        <w:t>，</w:t>
      </w:r>
      <w:r w:rsidRPr="00DB4A8E">
        <w:rPr>
          <w:kern w:val="0"/>
          <w:sz w:val="24"/>
          <w:lang w:bidi="en-US"/>
        </w:rPr>
        <w:t>kg/</w:t>
      </w:r>
      <w:r w:rsidRPr="00DB4A8E">
        <w:rPr>
          <w:rFonts w:hint="eastAsia"/>
          <w:kern w:val="0"/>
          <w:sz w:val="24"/>
          <w:lang w:bidi="en-US"/>
        </w:rPr>
        <w:t>m</w:t>
      </w:r>
      <w:r w:rsidRPr="00DB4A8E">
        <w:rPr>
          <w:kern w:val="0"/>
          <w:sz w:val="24"/>
          <w:vertAlign w:val="superscript"/>
          <w:lang w:bidi="en-US"/>
        </w:rPr>
        <w:t>3</w:t>
      </w:r>
    </w:p>
    <w:p w14:paraId="44E294CA" w14:textId="0F87E2A4" w:rsidR="007124CD" w:rsidRPr="00DB4A8E" w:rsidRDefault="007124CD" w:rsidP="007124CD">
      <w:pPr>
        <w:spacing w:line="440" w:lineRule="exact"/>
        <w:ind w:firstLineChars="531" w:firstLine="1274"/>
        <w:rPr>
          <w:kern w:val="0"/>
          <w:sz w:val="24"/>
          <w:lang w:bidi="en-US"/>
        </w:rPr>
      </w:pPr>
      <w:r w:rsidRPr="00DB4A8E">
        <w:rPr>
          <w:i/>
          <w:kern w:val="0"/>
          <w:sz w:val="24"/>
          <w:lang w:bidi="en-US"/>
        </w:rPr>
        <w:t>c</w:t>
      </w:r>
      <w:r w:rsidRPr="00DB4A8E">
        <w:rPr>
          <w:kern w:val="0"/>
          <w:sz w:val="24"/>
          <w:lang w:bidi="en-US"/>
        </w:rPr>
        <w:t xml:space="preserve"> </w:t>
      </w:r>
      <w:r w:rsidRPr="00DB4A8E">
        <w:rPr>
          <w:rFonts w:hint="eastAsia"/>
          <w:kern w:val="0"/>
          <w:sz w:val="24"/>
          <w:lang w:bidi="en-US"/>
        </w:rPr>
        <w:t>——水的比热容</w:t>
      </w:r>
      <w:r w:rsidRPr="00DB4A8E">
        <w:rPr>
          <w:kern w:val="0"/>
          <w:sz w:val="24"/>
          <w:lang w:bidi="en-US"/>
        </w:rPr>
        <w:t>，</w:t>
      </w:r>
      <w:r w:rsidRPr="00DB4A8E">
        <w:rPr>
          <w:kern w:val="0"/>
          <w:sz w:val="24"/>
          <w:lang w:bidi="en-US"/>
        </w:rPr>
        <w:t>kJ/</w:t>
      </w:r>
      <w:r w:rsidR="00495F88" w:rsidRPr="00DB4A8E">
        <w:rPr>
          <w:rFonts w:hint="eastAsia"/>
          <w:kern w:val="0"/>
          <w:sz w:val="24"/>
          <w:lang w:bidi="en-US"/>
        </w:rPr>
        <w:t>(</w:t>
      </w:r>
      <w:r w:rsidRPr="00DB4A8E">
        <w:rPr>
          <w:rFonts w:hint="eastAsia"/>
          <w:kern w:val="0"/>
          <w:sz w:val="24"/>
          <w:lang w:bidi="en-US"/>
        </w:rPr>
        <w:t>kg</w:t>
      </w:r>
      <w:r w:rsidRPr="00DB4A8E">
        <w:rPr>
          <w:kern w:val="0"/>
          <w:sz w:val="24"/>
          <w:lang w:bidi="en-US"/>
        </w:rPr>
        <w:t>·℃</w:t>
      </w:r>
      <w:r w:rsidR="00495F88" w:rsidRPr="00DB4A8E">
        <w:rPr>
          <w:kern w:val="0"/>
          <w:sz w:val="24"/>
          <w:lang w:bidi="en-US"/>
        </w:rPr>
        <w:t>)</w:t>
      </w:r>
      <w:r w:rsidRPr="00DB4A8E">
        <w:rPr>
          <w:kern w:val="0"/>
          <w:sz w:val="24"/>
          <w:lang w:bidi="en-US"/>
        </w:rPr>
        <w:t>；</w:t>
      </w:r>
    </w:p>
    <w:p w14:paraId="4372D536" w14:textId="5BB0C599" w:rsidR="007124CD" w:rsidRPr="00DB4A8E" w:rsidRDefault="007124CD" w:rsidP="007124CD">
      <w:pPr>
        <w:spacing w:line="440" w:lineRule="exact"/>
        <w:ind w:firstLineChars="500" w:firstLine="1200"/>
        <w:rPr>
          <w:kern w:val="0"/>
          <w:sz w:val="24"/>
          <w:lang w:bidi="en-US"/>
        </w:rPr>
      </w:pPr>
      <w:r w:rsidRPr="00DB4A8E">
        <w:rPr>
          <w:rFonts w:hint="eastAsia"/>
          <w:i/>
          <w:kern w:val="0"/>
          <w:sz w:val="24"/>
          <w:lang w:bidi="en-US"/>
        </w:rPr>
        <w:t>T</w:t>
      </w:r>
      <w:r w:rsidRPr="00DB4A8E">
        <w:rPr>
          <w:kern w:val="0"/>
          <w:sz w:val="24"/>
          <w:vertAlign w:val="subscript"/>
          <w:lang w:bidi="en-US"/>
        </w:rPr>
        <w:t>2</w:t>
      </w:r>
      <w:r w:rsidRPr="00DB4A8E">
        <w:rPr>
          <w:kern w:val="0"/>
          <w:sz w:val="24"/>
          <w:lang w:bidi="en-US"/>
        </w:rPr>
        <w:t xml:space="preserve"> </w:t>
      </w:r>
      <w:r w:rsidRPr="00DB4A8E">
        <w:rPr>
          <w:rFonts w:hint="eastAsia"/>
          <w:kern w:val="0"/>
          <w:sz w:val="24"/>
          <w:lang w:bidi="en-US"/>
        </w:rPr>
        <w:t>——蓄热设备蓄热后的水温</w:t>
      </w:r>
      <w:r w:rsidRPr="00DB4A8E">
        <w:rPr>
          <w:kern w:val="0"/>
          <w:sz w:val="24"/>
          <w:lang w:bidi="en-US"/>
        </w:rPr>
        <w:t>，</w:t>
      </w:r>
      <w:r w:rsidRPr="00DB4A8E">
        <w:rPr>
          <w:kern w:val="0"/>
          <w:sz w:val="24"/>
          <w:lang w:bidi="en-US"/>
        </w:rPr>
        <w:t>℃</w:t>
      </w:r>
      <w:r w:rsidR="00795D88" w:rsidRPr="00DB4A8E">
        <w:rPr>
          <w:kern w:val="0"/>
          <w:sz w:val="24"/>
          <w:lang w:bidi="en-US"/>
        </w:rPr>
        <w:t>；</w:t>
      </w:r>
    </w:p>
    <w:p w14:paraId="276A4B91" w14:textId="77777777" w:rsidR="007124CD" w:rsidRPr="00DB4A8E" w:rsidRDefault="007124CD" w:rsidP="007124CD">
      <w:pPr>
        <w:spacing w:line="440" w:lineRule="exact"/>
        <w:ind w:firstLineChars="500" w:firstLine="1200"/>
        <w:rPr>
          <w:kern w:val="0"/>
          <w:sz w:val="24"/>
          <w:lang w:bidi="en-US"/>
        </w:rPr>
      </w:pPr>
      <w:r w:rsidRPr="00DB4A8E">
        <w:rPr>
          <w:rFonts w:hint="eastAsia"/>
          <w:i/>
          <w:kern w:val="0"/>
          <w:sz w:val="24"/>
          <w:lang w:bidi="en-US"/>
        </w:rPr>
        <w:t>T</w:t>
      </w:r>
      <w:r w:rsidRPr="00DB4A8E">
        <w:rPr>
          <w:kern w:val="0"/>
          <w:sz w:val="24"/>
          <w:vertAlign w:val="subscript"/>
          <w:lang w:bidi="en-US"/>
        </w:rPr>
        <w:t xml:space="preserve">1 </w:t>
      </w:r>
      <w:r w:rsidRPr="00DB4A8E">
        <w:rPr>
          <w:rFonts w:hint="eastAsia"/>
          <w:kern w:val="0"/>
          <w:sz w:val="24"/>
          <w:lang w:bidi="en-US"/>
        </w:rPr>
        <w:t>——蓄热设备初始水温</w:t>
      </w:r>
      <w:r w:rsidRPr="00DB4A8E">
        <w:rPr>
          <w:kern w:val="0"/>
          <w:sz w:val="24"/>
          <w:lang w:bidi="en-US"/>
        </w:rPr>
        <w:t>，</w:t>
      </w:r>
      <w:r w:rsidRPr="00DB4A8E">
        <w:rPr>
          <w:kern w:val="0"/>
          <w:sz w:val="24"/>
          <w:lang w:bidi="en-US"/>
        </w:rPr>
        <w:t>℃</w:t>
      </w:r>
      <w:r w:rsidRPr="00DB4A8E">
        <w:rPr>
          <w:rFonts w:hint="eastAsia"/>
          <w:kern w:val="0"/>
          <w:sz w:val="24"/>
          <w:lang w:bidi="en-US"/>
        </w:rPr>
        <w:t>。</w:t>
      </w:r>
    </w:p>
    <w:p w14:paraId="33E1B013" w14:textId="7BF1D5C8" w:rsidR="007124CD" w:rsidRPr="00DB4A8E" w:rsidRDefault="007124CD" w:rsidP="007124CD">
      <w:pPr>
        <w:spacing w:line="440" w:lineRule="exact"/>
        <w:ind w:firstLine="480"/>
        <w:rPr>
          <w:sz w:val="24"/>
        </w:rPr>
      </w:pPr>
      <w:r w:rsidRPr="00DB4A8E">
        <w:rPr>
          <w:b/>
          <w:sz w:val="24"/>
        </w:rPr>
        <w:t xml:space="preserve">2 </w:t>
      </w:r>
      <w:r w:rsidR="00DD38C6" w:rsidRPr="00DB4A8E">
        <w:rPr>
          <w:rFonts w:hint="eastAsia"/>
          <w:sz w:val="24"/>
        </w:rPr>
        <w:t>独立蓄热式</w:t>
      </w:r>
      <w:r w:rsidRPr="00DB4A8E">
        <w:rPr>
          <w:rFonts w:hint="eastAsia"/>
          <w:sz w:val="24"/>
        </w:rPr>
        <w:t>PVT</w:t>
      </w:r>
      <w:r w:rsidRPr="00DB4A8E">
        <w:rPr>
          <w:rFonts w:hint="eastAsia"/>
          <w:sz w:val="24"/>
        </w:rPr>
        <w:t>热泵系统的机组供热量宜通过监测系统直接获得</w:t>
      </w:r>
      <w:r w:rsidR="00D16EE2" w:rsidRPr="00DB4A8E">
        <w:rPr>
          <w:rFonts w:hint="eastAsia"/>
          <w:sz w:val="24"/>
        </w:rPr>
        <w:t>；</w:t>
      </w:r>
    </w:p>
    <w:p w14:paraId="742C9DCB" w14:textId="6B0E5E34" w:rsidR="007124CD" w:rsidRPr="00DB4A8E" w:rsidRDefault="007124CD" w:rsidP="007124CD">
      <w:pPr>
        <w:spacing w:line="440" w:lineRule="exact"/>
        <w:ind w:firstLine="480"/>
        <w:rPr>
          <w:sz w:val="24"/>
        </w:rPr>
      </w:pPr>
      <w:r w:rsidRPr="00DB4A8E">
        <w:rPr>
          <w:b/>
          <w:sz w:val="24"/>
        </w:rPr>
        <w:t>3</w:t>
      </w:r>
      <w:r w:rsidRPr="00DB4A8E">
        <w:rPr>
          <w:sz w:val="24"/>
        </w:rPr>
        <w:t xml:space="preserve"> </w:t>
      </w:r>
      <w:r w:rsidRPr="00DB4A8E">
        <w:rPr>
          <w:rFonts w:hint="eastAsia"/>
          <w:sz w:val="24"/>
        </w:rPr>
        <w:t>PVT</w:t>
      </w:r>
      <w:r w:rsidRPr="00DB4A8E">
        <w:rPr>
          <w:rFonts w:hint="eastAsia"/>
          <w:sz w:val="24"/>
        </w:rPr>
        <w:t>热泵机组平均制热</w:t>
      </w:r>
      <w:r w:rsidRPr="00DB4A8E">
        <w:rPr>
          <w:sz w:val="24"/>
        </w:rPr>
        <w:t>功率</w:t>
      </w:r>
      <w:r w:rsidR="00D16EE2" w:rsidRPr="00DB4A8E">
        <w:rPr>
          <w:rFonts w:hint="eastAsia"/>
          <w:sz w:val="24"/>
        </w:rPr>
        <w:t>宜按式</w:t>
      </w:r>
      <w:r w:rsidR="00495F88" w:rsidRPr="00DB4A8E">
        <w:rPr>
          <w:rFonts w:hint="eastAsia"/>
          <w:sz w:val="24"/>
        </w:rPr>
        <w:t>（</w:t>
      </w:r>
      <w:r w:rsidR="00495F88" w:rsidRPr="00DB4A8E">
        <w:rPr>
          <w:rFonts w:hint="eastAsia"/>
          <w:sz w:val="24"/>
        </w:rPr>
        <w:t>8</w:t>
      </w:r>
      <w:r w:rsidR="00495F88" w:rsidRPr="00DB4A8E">
        <w:rPr>
          <w:sz w:val="24"/>
        </w:rPr>
        <w:t>-4</w:t>
      </w:r>
      <w:r w:rsidR="00495F88" w:rsidRPr="00DB4A8E">
        <w:rPr>
          <w:rFonts w:hint="eastAsia"/>
          <w:sz w:val="24"/>
        </w:rPr>
        <w:t>）</w:t>
      </w:r>
      <w:r w:rsidR="00D16EE2" w:rsidRPr="00DB4A8E">
        <w:rPr>
          <w:rFonts w:hint="eastAsia"/>
          <w:sz w:val="24"/>
        </w:rPr>
        <w:t>计算：</w:t>
      </w:r>
    </w:p>
    <w:p w14:paraId="6EAE6D3A" w14:textId="77777777" w:rsidR="007124CD" w:rsidRPr="00DB4A8E" w:rsidRDefault="007124CD" w:rsidP="007124CD">
      <w:pPr>
        <w:spacing w:line="440" w:lineRule="atLeast"/>
        <w:jc w:val="right"/>
        <w:rPr>
          <w:b/>
          <w:bCs/>
          <w:sz w:val="24"/>
        </w:rPr>
      </w:pPr>
      <w:r w:rsidRPr="00DB4A8E">
        <w:rPr>
          <w:rFonts w:hAnsi="宋体"/>
          <w:position w:val="-22"/>
          <w:szCs w:val="21"/>
          <w:shd w:val="clear" w:color="auto" w:fill="FFFFFF"/>
        </w:rPr>
        <w:object w:dxaOrig="1800" w:dyaOrig="600" w14:anchorId="7D8B27A4">
          <v:shape id="_x0000_i1054" type="#_x0000_t75" style="width:95.15pt;height:30.45pt" o:ole="">
            <v:imagedata r:id="rId69" o:title=""/>
          </v:shape>
          <o:OLEObject Type="Embed" ProgID="Equation.DSMT4" ShapeID="_x0000_i1054" DrawAspect="Content" ObjectID="_1645963843" r:id="rId70"/>
        </w:object>
      </w:r>
      <w:r w:rsidRPr="00DB4A8E">
        <w:rPr>
          <w:rFonts w:hAnsi="宋体"/>
          <w:szCs w:val="21"/>
          <w:shd w:val="clear" w:color="auto" w:fill="FFFFFF"/>
        </w:rPr>
        <w:t xml:space="preserve">                               </w:t>
      </w:r>
      <w:r w:rsidRPr="00DB4A8E">
        <w:rPr>
          <w:rFonts w:hAnsi="宋体" w:hint="eastAsia"/>
          <w:szCs w:val="21"/>
          <w:shd w:val="clear" w:color="auto" w:fill="FFFFFF"/>
        </w:rPr>
        <w:t>（</w:t>
      </w:r>
      <w:r w:rsidRPr="00DB4A8E">
        <w:rPr>
          <w:rFonts w:hAnsi="宋体" w:hint="eastAsia"/>
          <w:szCs w:val="21"/>
          <w:shd w:val="clear" w:color="auto" w:fill="FFFFFF"/>
        </w:rPr>
        <w:t>8-</w:t>
      </w:r>
      <w:r w:rsidRPr="00DB4A8E">
        <w:rPr>
          <w:rFonts w:hAnsi="宋体"/>
          <w:szCs w:val="21"/>
          <w:shd w:val="clear" w:color="auto" w:fill="FFFFFF"/>
        </w:rPr>
        <w:t>4</w:t>
      </w:r>
      <w:r w:rsidRPr="00DB4A8E">
        <w:rPr>
          <w:rFonts w:hAnsi="宋体" w:hint="eastAsia"/>
          <w:szCs w:val="21"/>
          <w:shd w:val="clear" w:color="auto" w:fill="FFFFFF"/>
        </w:rPr>
        <w:t>）</w:t>
      </w:r>
    </w:p>
    <w:p w14:paraId="34A14D45" w14:textId="77777777" w:rsidR="007124CD" w:rsidRPr="00DB4A8E" w:rsidRDefault="007124CD" w:rsidP="007124CD">
      <w:pPr>
        <w:spacing w:line="440" w:lineRule="exact"/>
        <w:ind w:firstLine="480"/>
        <w:rPr>
          <w:kern w:val="0"/>
          <w:sz w:val="24"/>
          <w:lang w:bidi="en-US"/>
        </w:rPr>
      </w:pPr>
      <w:r w:rsidRPr="00DB4A8E">
        <w:rPr>
          <w:rFonts w:hint="eastAsia"/>
          <w:kern w:val="0"/>
          <w:sz w:val="24"/>
          <w:lang w:bidi="en-US"/>
        </w:rPr>
        <w:t>式中</w:t>
      </w:r>
      <w:r w:rsidRPr="00DB4A8E">
        <w:rPr>
          <w:rFonts w:hint="eastAsia"/>
          <w:kern w:val="0"/>
          <w:sz w:val="24"/>
          <w:lang w:bidi="en-US"/>
        </w:rPr>
        <w:t xml:space="preserve"> </w:t>
      </w:r>
      <w:r w:rsidRPr="00DB4A8E">
        <w:rPr>
          <w:kern w:val="0"/>
          <w:sz w:val="24"/>
          <w:lang w:bidi="en-US"/>
        </w:rPr>
        <w:t xml:space="preserve"> </w:t>
      </w:r>
      <w:proofErr w:type="spellStart"/>
      <w:r w:rsidRPr="00DB4A8E">
        <w:rPr>
          <w:i/>
          <w:kern w:val="0"/>
          <w:sz w:val="24"/>
          <w:lang w:bidi="en-US"/>
        </w:rPr>
        <w:t>q</w:t>
      </w:r>
      <w:r w:rsidRPr="00DB4A8E">
        <w:rPr>
          <w:kern w:val="0"/>
          <w:sz w:val="24"/>
          <w:vertAlign w:val="subscript"/>
          <w:lang w:bidi="en-US"/>
        </w:rPr>
        <w:t>g</w:t>
      </w:r>
      <w:proofErr w:type="spellEnd"/>
      <w:r w:rsidRPr="00DB4A8E">
        <w:rPr>
          <w:kern w:val="0"/>
          <w:sz w:val="24"/>
          <w:vertAlign w:val="subscript"/>
          <w:lang w:bidi="en-US"/>
        </w:rPr>
        <w:t xml:space="preserve">-PVT, </w:t>
      </w:r>
      <w:proofErr w:type="spellStart"/>
      <w:r w:rsidRPr="00DB4A8E">
        <w:rPr>
          <w:kern w:val="0"/>
          <w:sz w:val="24"/>
          <w:vertAlign w:val="subscript"/>
          <w:lang w:bidi="en-US"/>
        </w:rPr>
        <w:t>pj</w:t>
      </w:r>
      <w:proofErr w:type="spellEnd"/>
      <w:r w:rsidRPr="00DB4A8E">
        <w:rPr>
          <w:kern w:val="0"/>
          <w:sz w:val="24"/>
          <w:lang w:bidi="en-US"/>
        </w:rPr>
        <w:t xml:space="preserve"> </w:t>
      </w:r>
      <w:r w:rsidRPr="00DB4A8E">
        <w:rPr>
          <w:rFonts w:hint="eastAsia"/>
          <w:kern w:val="0"/>
          <w:sz w:val="24"/>
          <w:lang w:bidi="en-US"/>
        </w:rPr>
        <w:t>——</w:t>
      </w:r>
      <w:r w:rsidRPr="00DB4A8E">
        <w:rPr>
          <w:rFonts w:hint="eastAsia"/>
          <w:sz w:val="24"/>
        </w:rPr>
        <w:t>PVT</w:t>
      </w:r>
      <w:r w:rsidRPr="00DB4A8E">
        <w:rPr>
          <w:rFonts w:hint="eastAsia"/>
          <w:sz w:val="24"/>
        </w:rPr>
        <w:t>热泵机组平均</w:t>
      </w:r>
      <w:r w:rsidRPr="00DB4A8E">
        <w:rPr>
          <w:sz w:val="24"/>
        </w:rPr>
        <w:t>制热功率</w:t>
      </w:r>
      <w:r w:rsidRPr="00DB4A8E">
        <w:rPr>
          <w:kern w:val="0"/>
          <w:sz w:val="24"/>
          <w:lang w:bidi="en-US"/>
        </w:rPr>
        <w:t>，</w:t>
      </w:r>
      <w:r w:rsidRPr="00DB4A8E">
        <w:rPr>
          <w:kern w:val="0"/>
          <w:sz w:val="24"/>
          <w:lang w:bidi="en-US"/>
        </w:rPr>
        <w:t>k</w:t>
      </w:r>
      <w:r w:rsidRPr="00DB4A8E">
        <w:rPr>
          <w:rFonts w:hint="eastAsia"/>
          <w:kern w:val="0"/>
          <w:sz w:val="24"/>
          <w:lang w:bidi="en-US"/>
        </w:rPr>
        <w:t>W</w:t>
      </w:r>
      <w:r w:rsidRPr="00DB4A8E">
        <w:rPr>
          <w:kern w:val="0"/>
          <w:sz w:val="24"/>
          <w:lang w:bidi="en-US"/>
        </w:rPr>
        <w:t>；</w:t>
      </w:r>
    </w:p>
    <w:p w14:paraId="2B1E2C01" w14:textId="77777777" w:rsidR="007124CD" w:rsidRPr="00DB4A8E" w:rsidRDefault="007124CD" w:rsidP="007124CD">
      <w:pPr>
        <w:spacing w:line="440" w:lineRule="exact"/>
        <w:ind w:firstLineChars="767" w:firstLine="1841"/>
        <w:rPr>
          <w:kern w:val="0"/>
          <w:sz w:val="24"/>
          <w:lang w:bidi="en-US"/>
        </w:rPr>
      </w:pPr>
      <w:r w:rsidRPr="00DB4A8E">
        <w:rPr>
          <w:i/>
          <w:iCs/>
          <w:kern w:val="0"/>
          <w:sz w:val="24"/>
          <w:lang w:bidi="en-US"/>
        </w:rPr>
        <w:t>T</w:t>
      </w:r>
      <w:r w:rsidRPr="00DB4A8E">
        <w:rPr>
          <w:kern w:val="0"/>
          <w:sz w:val="24"/>
          <w:lang w:bidi="en-US"/>
        </w:rPr>
        <w:t xml:space="preserve"> </w:t>
      </w:r>
      <w:r w:rsidRPr="00DB4A8E">
        <w:rPr>
          <w:rFonts w:hint="eastAsia"/>
          <w:kern w:val="0"/>
          <w:sz w:val="24"/>
          <w:lang w:bidi="en-US"/>
        </w:rPr>
        <w:t>——</w:t>
      </w:r>
      <w:r w:rsidRPr="00DB4A8E">
        <w:rPr>
          <w:rFonts w:hint="eastAsia"/>
          <w:sz w:val="24"/>
        </w:rPr>
        <w:t>PVT</w:t>
      </w:r>
      <w:r w:rsidRPr="00DB4A8E">
        <w:rPr>
          <w:rFonts w:hint="eastAsia"/>
          <w:sz w:val="24"/>
        </w:rPr>
        <w:t>热泵机组运行时间</w:t>
      </w:r>
      <w:r w:rsidRPr="00DB4A8E">
        <w:rPr>
          <w:kern w:val="0"/>
          <w:sz w:val="24"/>
          <w:lang w:bidi="en-US"/>
        </w:rPr>
        <w:t>，</w:t>
      </w:r>
      <w:r w:rsidRPr="00DB4A8E">
        <w:rPr>
          <w:rFonts w:hint="eastAsia"/>
          <w:kern w:val="0"/>
          <w:sz w:val="24"/>
          <w:lang w:bidi="en-US"/>
        </w:rPr>
        <w:t>h</w:t>
      </w:r>
      <w:r w:rsidRPr="00DB4A8E">
        <w:rPr>
          <w:rFonts w:hint="eastAsia"/>
          <w:kern w:val="0"/>
          <w:sz w:val="24"/>
          <w:lang w:bidi="en-US"/>
        </w:rPr>
        <w:t>。</w:t>
      </w:r>
    </w:p>
    <w:p w14:paraId="3F8AF755" w14:textId="2140ECAD" w:rsidR="007124CD" w:rsidRPr="00DB4A8E" w:rsidRDefault="007124CD" w:rsidP="007124CD">
      <w:pPr>
        <w:spacing w:line="440" w:lineRule="exact"/>
        <w:ind w:firstLine="480"/>
        <w:rPr>
          <w:sz w:val="24"/>
        </w:rPr>
      </w:pPr>
      <w:r w:rsidRPr="00DB4A8E">
        <w:rPr>
          <w:b/>
          <w:sz w:val="24"/>
        </w:rPr>
        <w:t>4</w:t>
      </w:r>
      <w:r w:rsidRPr="00DB4A8E">
        <w:rPr>
          <w:sz w:val="24"/>
        </w:rPr>
        <w:t xml:space="preserve"> </w:t>
      </w:r>
      <w:r w:rsidRPr="00DB4A8E">
        <w:rPr>
          <w:rFonts w:hint="eastAsia"/>
          <w:sz w:val="24"/>
        </w:rPr>
        <w:t>PVT</w:t>
      </w:r>
      <w:r w:rsidRPr="00DB4A8E">
        <w:rPr>
          <w:rFonts w:hint="eastAsia"/>
          <w:sz w:val="24"/>
        </w:rPr>
        <w:t>热泵系统平均</w:t>
      </w:r>
      <w:r w:rsidRPr="00DB4A8E">
        <w:rPr>
          <w:sz w:val="24"/>
        </w:rPr>
        <w:t>制热性能</w:t>
      </w:r>
      <w:r w:rsidRPr="00DB4A8E">
        <w:rPr>
          <w:rFonts w:hint="eastAsia"/>
          <w:sz w:val="24"/>
        </w:rPr>
        <w:t>系数</w:t>
      </w:r>
      <w:r w:rsidR="00D16EE2" w:rsidRPr="00DB4A8E">
        <w:rPr>
          <w:rFonts w:hint="eastAsia"/>
          <w:sz w:val="24"/>
        </w:rPr>
        <w:t>宜按式</w:t>
      </w:r>
      <w:r w:rsidR="00495F88" w:rsidRPr="00DB4A8E">
        <w:rPr>
          <w:rFonts w:hint="eastAsia"/>
          <w:sz w:val="24"/>
        </w:rPr>
        <w:t>（</w:t>
      </w:r>
      <w:r w:rsidR="00495F88" w:rsidRPr="00DB4A8E">
        <w:rPr>
          <w:rFonts w:hint="eastAsia"/>
          <w:sz w:val="24"/>
        </w:rPr>
        <w:t>8</w:t>
      </w:r>
      <w:r w:rsidR="00495F88" w:rsidRPr="00DB4A8E">
        <w:rPr>
          <w:sz w:val="24"/>
        </w:rPr>
        <w:t>-5</w:t>
      </w:r>
      <w:r w:rsidR="00495F88" w:rsidRPr="00DB4A8E">
        <w:rPr>
          <w:rFonts w:hint="eastAsia"/>
          <w:sz w:val="24"/>
        </w:rPr>
        <w:t>）</w:t>
      </w:r>
      <w:r w:rsidR="00D16EE2" w:rsidRPr="00DB4A8E">
        <w:rPr>
          <w:rFonts w:hint="eastAsia"/>
          <w:sz w:val="24"/>
        </w:rPr>
        <w:t>计算：</w:t>
      </w:r>
    </w:p>
    <w:p w14:paraId="513F50F8" w14:textId="77777777" w:rsidR="007124CD" w:rsidRPr="00DB4A8E" w:rsidRDefault="007124CD" w:rsidP="007124CD">
      <w:pPr>
        <w:spacing w:line="440" w:lineRule="atLeast"/>
        <w:jc w:val="right"/>
        <w:rPr>
          <w:sz w:val="24"/>
        </w:rPr>
      </w:pPr>
      <w:r w:rsidRPr="00DB4A8E">
        <w:rPr>
          <w:rFonts w:hAnsi="宋体"/>
          <w:position w:val="-28"/>
          <w:szCs w:val="21"/>
          <w:shd w:val="clear" w:color="auto" w:fill="FFFFFF"/>
        </w:rPr>
        <w:object w:dxaOrig="1480" w:dyaOrig="660" w14:anchorId="5E7CACF2">
          <v:shape id="_x0000_i1055" type="#_x0000_t75" style="width:76.7pt;height:32.55pt" o:ole="">
            <v:imagedata r:id="rId71" o:title=""/>
          </v:shape>
          <o:OLEObject Type="Embed" ProgID="Equation.DSMT4" ShapeID="_x0000_i1055" DrawAspect="Content" ObjectID="_1645963844" r:id="rId72"/>
        </w:object>
      </w:r>
      <w:r w:rsidRPr="00DB4A8E">
        <w:rPr>
          <w:rFonts w:hAnsi="宋体"/>
          <w:szCs w:val="21"/>
          <w:shd w:val="clear" w:color="auto" w:fill="FFFFFF"/>
        </w:rPr>
        <w:t xml:space="preserve">                               </w:t>
      </w:r>
      <w:r w:rsidRPr="00DB4A8E">
        <w:rPr>
          <w:rFonts w:hAnsi="宋体" w:hint="eastAsia"/>
          <w:szCs w:val="21"/>
          <w:shd w:val="clear" w:color="auto" w:fill="FFFFFF"/>
        </w:rPr>
        <w:t>（</w:t>
      </w:r>
      <w:r w:rsidRPr="00DB4A8E">
        <w:rPr>
          <w:rFonts w:hAnsi="宋体" w:hint="eastAsia"/>
          <w:szCs w:val="21"/>
          <w:shd w:val="clear" w:color="auto" w:fill="FFFFFF"/>
        </w:rPr>
        <w:t>8-</w:t>
      </w:r>
      <w:r w:rsidRPr="00DB4A8E">
        <w:rPr>
          <w:rFonts w:hAnsi="宋体"/>
          <w:szCs w:val="21"/>
          <w:shd w:val="clear" w:color="auto" w:fill="FFFFFF"/>
        </w:rPr>
        <w:t>5</w:t>
      </w:r>
      <w:r w:rsidRPr="00DB4A8E">
        <w:rPr>
          <w:rFonts w:hAnsi="宋体" w:hint="eastAsia"/>
          <w:szCs w:val="21"/>
          <w:shd w:val="clear" w:color="auto" w:fill="FFFFFF"/>
        </w:rPr>
        <w:t>）</w:t>
      </w:r>
    </w:p>
    <w:p w14:paraId="051212D0" w14:textId="1338DB1D" w:rsidR="007124CD" w:rsidRPr="00DB4A8E" w:rsidRDefault="007124CD" w:rsidP="007124CD">
      <w:pPr>
        <w:spacing w:line="440" w:lineRule="exact"/>
        <w:ind w:firstLine="480"/>
        <w:rPr>
          <w:kern w:val="0"/>
          <w:sz w:val="24"/>
          <w:lang w:bidi="en-US"/>
        </w:rPr>
      </w:pPr>
      <w:r w:rsidRPr="00DB4A8E">
        <w:rPr>
          <w:rFonts w:hint="eastAsia"/>
          <w:kern w:val="0"/>
          <w:sz w:val="24"/>
          <w:lang w:bidi="en-US"/>
        </w:rPr>
        <w:t>式中</w:t>
      </w:r>
      <w:r w:rsidRPr="00DB4A8E">
        <w:rPr>
          <w:rFonts w:hint="eastAsia"/>
          <w:kern w:val="0"/>
          <w:sz w:val="24"/>
          <w:lang w:bidi="en-US"/>
        </w:rPr>
        <w:t xml:space="preserve"> </w:t>
      </w:r>
      <w:r w:rsidRPr="00DB4A8E">
        <w:rPr>
          <w:kern w:val="0"/>
          <w:sz w:val="24"/>
          <w:lang w:bidi="en-US"/>
        </w:rPr>
        <w:t xml:space="preserve"> </w:t>
      </w:r>
      <w:proofErr w:type="spellStart"/>
      <w:r w:rsidRPr="00DB4A8E">
        <w:rPr>
          <w:i/>
          <w:sz w:val="24"/>
        </w:rPr>
        <w:t>COP</w:t>
      </w:r>
      <w:r w:rsidRPr="00DB4A8E">
        <w:rPr>
          <w:sz w:val="24"/>
          <w:vertAlign w:val="subscript"/>
        </w:rPr>
        <w:t>h</w:t>
      </w:r>
      <w:proofErr w:type="spellEnd"/>
      <w:r w:rsidRPr="00DB4A8E">
        <w:rPr>
          <w:sz w:val="24"/>
          <w:vertAlign w:val="subscript"/>
        </w:rPr>
        <w:t xml:space="preserve"> </w:t>
      </w:r>
      <w:r w:rsidRPr="00DB4A8E">
        <w:rPr>
          <w:rFonts w:hint="eastAsia"/>
          <w:kern w:val="0"/>
          <w:sz w:val="24"/>
          <w:lang w:bidi="en-US"/>
        </w:rPr>
        <w:t>——</w:t>
      </w:r>
      <w:r w:rsidRPr="00DB4A8E">
        <w:rPr>
          <w:rFonts w:hint="eastAsia"/>
          <w:sz w:val="24"/>
        </w:rPr>
        <w:t>PVT</w:t>
      </w:r>
      <w:r w:rsidRPr="00DB4A8E">
        <w:rPr>
          <w:rFonts w:hint="eastAsia"/>
          <w:sz w:val="24"/>
        </w:rPr>
        <w:t>热泵系统</w:t>
      </w:r>
      <w:r w:rsidRPr="00DB4A8E">
        <w:rPr>
          <w:sz w:val="24"/>
        </w:rPr>
        <w:t>制热性能</w:t>
      </w:r>
      <w:r w:rsidRPr="00DB4A8E">
        <w:rPr>
          <w:rFonts w:hint="eastAsia"/>
          <w:sz w:val="24"/>
        </w:rPr>
        <w:t>系数</w:t>
      </w:r>
      <w:r w:rsidR="006B4C49" w:rsidRPr="00DB4A8E">
        <w:rPr>
          <w:rFonts w:hint="eastAsia"/>
          <w:sz w:val="24"/>
        </w:rPr>
        <w:t>，无量纲</w:t>
      </w:r>
      <w:r w:rsidRPr="00DB4A8E">
        <w:rPr>
          <w:kern w:val="0"/>
          <w:sz w:val="24"/>
          <w:lang w:bidi="en-US"/>
        </w:rPr>
        <w:t>；</w:t>
      </w:r>
    </w:p>
    <w:p w14:paraId="21686B70" w14:textId="1492C39A" w:rsidR="007124CD" w:rsidRPr="00DB4A8E" w:rsidRDefault="007124CD" w:rsidP="007124CD">
      <w:pPr>
        <w:spacing w:line="440" w:lineRule="exact"/>
        <w:ind w:firstLineChars="600" w:firstLine="1440"/>
        <w:rPr>
          <w:kern w:val="0"/>
          <w:sz w:val="24"/>
          <w:lang w:bidi="en-US"/>
        </w:rPr>
      </w:pPr>
      <w:proofErr w:type="spellStart"/>
      <w:r w:rsidRPr="00DB4A8E">
        <w:rPr>
          <w:i/>
          <w:kern w:val="0"/>
          <w:sz w:val="24"/>
          <w:lang w:bidi="en-US"/>
        </w:rPr>
        <w:t>W</w:t>
      </w:r>
      <w:r w:rsidRPr="00DB4A8E">
        <w:rPr>
          <w:i/>
          <w:kern w:val="0"/>
          <w:sz w:val="24"/>
          <w:vertAlign w:val="subscript"/>
          <w:lang w:bidi="en-US"/>
        </w:rPr>
        <w:t>ha</w:t>
      </w:r>
      <w:proofErr w:type="spellEnd"/>
      <w:r w:rsidRPr="00DB4A8E">
        <w:rPr>
          <w:sz w:val="24"/>
          <w:vertAlign w:val="subscript"/>
        </w:rPr>
        <w:t xml:space="preserve"> </w:t>
      </w:r>
      <w:r w:rsidRPr="00DB4A8E">
        <w:rPr>
          <w:rFonts w:hint="eastAsia"/>
          <w:kern w:val="0"/>
          <w:sz w:val="24"/>
          <w:lang w:bidi="en-US"/>
        </w:rPr>
        <w:t>——</w:t>
      </w:r>
      <w:r w:rsidR="009F29E7">
        <w:rPr>
          <w:rFonts w:hint="eastAsia"/>
          <w:sz w:val="24"/>
        </w:rPr>
        <w:t>系统</w:t>
      </w:r>
      <w:r w:rsidRPr="00DB4A8E">
        <w:rPr>
          <w:rFonts w:hint="eastAsia"/>
          <w:sz w:val="24"/>
        </w:rPr>
        <w:t>制</w:t>
      </w:r>
      <w:proofErr w:type="gramStart"/>
      <w:r w:rsidRPr="00DB4A8E">
        <w:rPr>
          <w:rFonts w:hint="eastAsia"/>
          <w:sz w:val="24"/>
        </w:rPr>
        <w:t>热期间</w:t>
      </w:r>
      <w:proofErr w:type="gramEnd"/>
      <w:r w:rsidR="009F29E7">
        <w:rPr>
          <w:rFonts w:hint="eastAsia"/>
          <w:sz w:val="24"/>
        </w:rPr>
        <w:t>P</w:t>
      </w:r>
      <w:r w:rsidR="009F29E7">
        <w:rPr>
          <w:sz w:val="24"/>
        </w:rPr>
        <w:t>VT</w:t>
      </w:r>
      <w:r w:rsidR="009F29E7">
        <w:rPr>
          <w:rFonts w:hint="eastAsia"/>
          <w:sz w:val="24"/>
        </w:rPr>
        <w:t>热泵机组和中介水循环水泵</w:t>
      </w:r>
      <w:r w:rsidRPr="00DB4A8E">
        <w:rPr>
          <w:rFonts w:hint="eastAsia"/>
          <w:sz w:val="24"/>
        </w:rPr>
        <w:t>消耗的</w:t>
      </w:r>
      <w:r w:rsidR="009F29E7">
        <w:rPr>
          <w:rFonts w:hint="eastAsia"/>
          <w:sz w:val="24"/>
        </w:rPr>
        <w:t>总</w:t>
      </w:r>
      <w:r w:rsidRPr="00DB4A8E">
        <w:rPr>
          <w:rFonts w:hint="eastAsia"/>
          <w:sz w:val="24"/>
        </w:rPr>
        <w:t>电量</w:t>
      </w:r>
      <w:r w:rsidRPr="00DB4A8E">
        <w:rPr>
          <w:kern w:val="0"/>
          <w:sz w:val="24"/>
          <w:lang w:bidi="en-US"/>
        </w:rPr>
        <w:t>，</w:t>
      </w:r>
      <w:r w:rsidRPr="00DB4A8E">
        <w:rPr>
          <w:kern w:val="0"/>
          <w:sz w:val="24"/>
          <w:lang w:bidi="en-US"/>
        </w:rPr>
        <w:t>k</w:t>
      </w:r>
      <w:r w:rsidRPr="00DB4A8E">
        <w:rPr>
          <w:rFonts w:hint="eastAsia"/>
          <w:kern w:val="0"/>
          <w:sz w:val="24"/>
          <w:lang w:bidi="en-US"/>
        </w:rPr>
        <w:t>W</w:t>
      </w:r>
      <w:r w:rsidRPr="00DB4A8E">
        <w:rPr>
          <w:kern w:val="0"/>
          <w:sz w:val="24"/>
          <w:lang w:bidi="en-US"/>
        </w:rPr>
        <w:t>h</w:t>
      </w:r>
      <w:r w:rsidRPr="00DB4A8E">
        <w:rPr>
          <w:rFonts w:hint="eastAsia"/>
          <w:kern w:val="0"/>
          <w:sz w:val="24"/>
          <w:lang w:bidi="en-US"/>
        </w:rPr>
        <w:t>。</w:t>
      </w:r>
    </w:p>
    <w:p w14:paraId="3DEE722B" w14:textId="426EA647" w:rsidR="007124CD" w:rsidRPr="00DB4A8E" w:rsidRDefault="007124CD" w:rsidP="007124CD">
      <w:pPr>
        <w:spacing w:line="440" w:lineRule="exact"/>
        <w:ind w:firstLineChars="150" w:firstLine="360"/>
        <w:rPr>
          <w:sz w:val="24"/>
        </w:rPr>
      </w:pPr>
      <w:r w:rsidRPr="00DB4A8E">
        <w:rPr>
          <w:sz w:val="24"/>
          <w:szCs w:val="44"/>
        </w:rPr>
        <w:t>【条文说明】</w:t>
      </w:r>
      <w:r w:rsidRPr="00DB4A8E">
        <w:rPr>
          <w:rFonts w:hint="eastAsia"/>
          <w:sz w:val="24"/>
          <w:szCs w:val="44"/>
        </w:rPr>
        <w:t>本条文规定了</w:t>
      </w:r>
      <w:r w:rsidRPr="00DB4A8E">
        <w:rPr>
          <w:rFonts w:hint="eastAsia"/>
          <w:sz w:val="24"/>
        </w:rPr>
        <w:t>机组供热量、机组平均制热功率和系统平均制热性能系数的计算方法。供热系统耗热量可以通过安装在供热系统的热量</w:t>
      </w:r>
      <w:proofErr w:type="gramStart"/>
      <w:r w:rsidRPr="00DB4A8E">
        <w:rPr>
          <w:rFonts w:hint="eastAsia"/>
          <w:sz w:val="24"/>
        </w:rPr>
        <w:t>表直接</w:t>
      </w:r>
      <w:proofErr w:type="gramEnd"/>
      <w:r w:rsidRPr="00DB4A8E">
        <w:rPr>
          <w:rFonts w:hint="eastAsia"/>
          <w:sz w:val="24"/>
        </w:rPr>
        <w:t>获取；间接式</w:t>
      </w:r>
      <w:r w:rsidRPr="00DB4A8E">
        <w:rPr>
          <w:rFonts w:hint="eastAsia"/>
          <w:sz w:val="24"/>
        </w:rPr>
        <w:t>PVT</w:t>
      </w:r>
      <w:r w:rsidRPr="00DB4A8E">
        <w:rPr>
          <w:rFonts w:hint="eastAsia"/>
          <w:sz w:val="24"/>
        </w:rPr>
        <w:t>热泵系统的机组供热量可以通过安装在间接循环系统的热量</w:t>
      </w:r>
      <w:proofErr w:type="gramStart"/>
      <w:r w:rsidRPr="00DB4A8E">
        <w:rPr>
          <w:rFonts w:hint="eastAsia"/>
          <w:sz w:val="24"/>
        </w:rPr>
        <w:t>表直接</w:t>
      </w:r>
      <w:proofErr w:type="gramEnd"/>
      <w:r w:rsidRPr="00DB4A8E">
        <w:rPr>
          <w:rFonts w:hint="eastAsia"/>
          <w:sz w:val="24"/>
        </w:rPr>
        <w:t>获取；</w:t>
      </w:r>
      <w:r w:rsidRPr="00DB4A8E">
        <w:rPr>
          <w:rFonts w:hint="eastAsia"/>
          <w:sz w:val="24"/>
        </w:rPr>
        <w:t>PVT</w:t>
      </w:r>
      <w:r w:rsidRPr="00DB4A8E">
        <w:rPr>
          <w:rFonts w:hint="eastAsia"/>
          <w:sz w:val="24"/>
        </w:rPr>
        <w:t>热泵系统消耗的电量可以通过电量</w:t>
      </w:r>
      <w:proofErr w:type="gramStart"/>
      <w:r w:rsidRPr="00DB4A8E">
        <w:rPr>
          <w:rFonts w:hint="eastAsia"/>
          <w:sz w:val="24"/>
        </w:rPr>
        <w:t>表直接</w:t>
      </w:r>
      <w:proofErr w:type="gramEnd"/>
      <w:r w:rsidRPr="00DB4A8E">
        <w:rPr>
          <w:rFonts w:hint="eastAsia"/>
          <w:sz w:val="24"/>
        </w:rPr>
        <w:t>获取；蓄热水温和水量可以通过安装在蓄热设备内部的温度传感器和</w:t>
      </w:r>
      <w:proofErr w:type="gramStart"/>
      <w:r w:rsidRPr="00DB4A8E">
        <w:rPr>
          <w:rFonts w:hint="eastAsia"/>
          <w:sz w:val="24"/>
        </w:rPr>
        <w:t>液位计直接</w:t>
      </w:r>
      <w:proofErr w:type="gramEnd"/>
      <w:r w:rsidRPr="00DB4A8E">
        <w:rPr>
          <w:rFonts w:hint="eastAsia"/>
          <w:sz w:val="24"/>
        </w:rPr>
        <w:t>获得，相关数据需要同步采集。</w:t>
      </w:r>
    </w:p>
    <w:p w14:paraId="7F9EA439" w14:textId="29EDD826" w:rsidR="007124CD" w:rsidRPr="00DB4A8E" w:rsidRDefault="007124CD" w:rsidP="007124CD">
      <w:pPr>
        <w:snapToGrid w:val="0"/>
        <w:spacing w:line="440" w:lineRule="exact"/>
        <w:rPr>
          <w:sz w:val="24"/>
        </w:rPr>
      </w:pPr>
      <w:r w:rsidRPr="00DB4A8E">
        <w:rPr>
          <w:b/>
          <w:sz w:val="24"/>
        </w:rPr>
        <w:t>8.</w:t>
      </w:r>
      <w:r w:rsidR="004A404D">
        <w:rPr>
          <w:rFonts w:hint="eastAsia"/>
          <w:b/>
          <w:sz w:val="24"/>
        </w:rPr>
        <w:t>0.5</w:t>
      </w:r>
      <w:r w:rsidRPr="00DB4A8E">
        <w:rPr>
          <w:sz w:val="24"/>
        </w:rPr>
        <w:t xml:space="preserve"> </w:t>
      </w:r>
      <w:r w:rsidRPr="00DB4A8E">
        <w:rPr>
          <w:rFonts w:hint="eastAsia"/>
          <w:sz w:val="24"/>
        </w:rPr>
        <w:t>PVT</w:t>
      </w:r>
      <w:r w:rsidRPr="00DB4A8E">
        <w:rPr>
          <w:rFonts w:hint="eastAsia"/>
          <w:sz w:val="24"/>
        </w:rPr>
        <w:t>热泵系统</w:t>
      </w:r>
      <w:r w:rsidRPr="00DB4A8E">
        <w:rPr>
          <w:sz w:val="24"/>
        </w:rPr>
        <w:t>制</w:t>
      </w:r>
      <w:r w:rsidRPr="00DB4A8E">
        <w:rPr>
          <w:rFonts w:hint="eastAsia"/>
          <w:sz w:val="24"/>
        </w:rPr>
        <w:t>冷</w:t>
      </w:r>
      <w:r w:rsidRPr="00DB4A8E">
        <w:rPr>
          <w:sz w:val="24"/>
        </w:rPr>
        <w:t>性能评价</w:t>
      </w:r>
      <w:r w:rsidRPr="00DB4A8E">
        <w:rPr>
          <w:rFonts w:hint="eastAsia"/>
          <w:sz w:val="24"/>
        </w:rPr>
        <w:t>指标</w:t>
      </w:r>
      <w:r w:rsidRPr="00DB4A8E">
        <w:rPr>
          <w:sz w:val="24"/>
        </w:rPr>
        <w:t>包括</w:t>
      </w:r>
      <w:r w:rsidRPr="00DB4A8E">
        <w:rPr>
          <w:rFonts w:hint="eastAsia"/>
          <w:sz w:val="24"/>
        </w:rPr>
        <w:t>机组供冷量、机组平均制冷功率和系统平均</w:t>
      </w:r>
      <w:r w:rsidRPr="00DB4A8E">
        <w:rPr>
          <w:rFonts w:hint="eastAsia"/>
          <w:sz w:val="24"/>
        </w:rPr>
        <w:lastRenderedPageBreak/>
        <w:t>制冷性能系数</w:t>
      </w:r>
      <w:r w:rsidR="006E20AC" w:rsidRPr="00DB4A8E">
        <w:rPr>
          <w:rFonts w:hint="eastAsia"/>
          <w:sz w:val="24"/>
        </w:rPr>
        <w:t>。</w:t>
      </w:r>
    </w:p>
    <w:p w14:paraId="040F1F4A" w14:textId="2489E1EE" w:rsidR="007124CD" w:rsidRPr="00DB4A8E" w:rsidRDefault="007124CD" w:rsidP="007124CD">
      <w:pPr>
        <w:spacing w:line="440" w:lineRule="exact"/>
        <w:ind w:firstLine="480"/>
        <w:rPr>
          <w:sz w:val="24"/>
        </w:rPr>
      </w:pPr>
      <w:r w:rsidRPr="00DB4A8E">
        <w:rPr>
          <w:b/>
          <w:sz w:val="24"/>
        </w:rPr>
        <w:t xml:space="preserve">1 </w:t>
      </w:r>
      <w:r w:rsidR="008822C3" w:rsidRPr="00DD38C6">
        <w:rPr>
          <w:rFonts w:hint="eastAsia"/>
          <w:sz w:val="24"/>
        </w:rPr>
        <w:t>整体蓄热式</w:t>
      </w:r>
      <w:r w:rsidRPr="00DB4A8E">
        <w:rPr>
          <w:rFonts w:hint="eastAsia"/>
          <w:sz w:val="24"/>
        </w:rPr>
        <w:t>PVT</w:t>
      </w:r>
      <w:r w:rsidRPr="00DB4A8E">
        <w:rPr>
          <w:rFonts w:hint="eastAsia"/>
          <w:sz w:val="24"/>
        </w:rPr>
        <w:t>热泵系统的机组供冷量</w:t>
      </w:r>
      <w:r w:rsidR="00B52537" w:rsidRPr="00DB4A8E">
        <w:rPr>
          <w:rFonts w:hint="eastAsia"/>
          <w:sz w:val="24"/>
        </w:rPr>
        <w:t>按式</w:t>
      </w:r>
      <w:r w:rsidR="003D4646" w:rsidRPr="00DB4A8E">
        <w:rPr>
          <w:rFonts w:hint="eastAsia"/>
          <w:sz w:val="24"/>
        </w:rPr>
        <w:t>（</w:t>
      </w:r>
      <w:r w:rsidR="003D4646" w:rsidRPr="00DB4A8E">
        <w:rPr>
          <w:rFonts w:hint="eastAsia"/>
          <w:sz w:val="24"/>
        </w:rPr>
        <w:t>8</w:t>
      </w:r>
      <w:r w:rsidR="003D4646" w:rsidRPr="00DB4A8E">
        <w:rPr>
          <w:sz w:val="24"/>
        </w:rPr>
        <w:t>-6</w:t>
      </w:r>
      <w:r w:rsidR="003D4646" w:rsidRPr="00DB4A8E">
        <w:rPr>
          <w:rFonts w:hint="eastAsia"/>
          <w:sz w:val="24"/>
        </w:rPr>
        <w:t>）</w:t>
      </w:r>
      <w:r w:rsidR="00B52537" w:rsidRPr="00DB4A8E">
        <w:rPr>
          <w:rFonts w:hint="eastAsia"/>
          <w:sz w:val="24"/>
        </w:rPr>
        <w:t>计算</w:t>
      </w:r>
      <w:r w:rsidRPr="00DB4A8E">
        <w:rPr>
          <w:rFonts w:hint="eastAsia"/>
          <w:sz w:val="24"/>
        </w:rPr>
        <w:t>：</w:t>
      </w:r>
    </w:p>
    <w:p w14:paraId="533001AB" w14:textId="77777777" w:rsidR="007124CD" w:rsidRPr="00DB4A8E" w:rsidRDefault="007124CD" w:rsidP="007124CD">
      <w:pPr>
        <w:ind w:firstLine="480"/>
        <w:jc w:val="right"/>
        <w:rPr>
          <w:sz w:val="24"/>
        </w:rPr>
      </w:pPr>
      <w:r w:rsidRPr="00DB4A8E">
        <w:rPr>
          <w:rFonts w:hAnsi="宋体"/>
          <w:position w:val="-14"/>
          <w:szCs w:val="21"/>
          <w:shd w:val="clear" w:color="auto" w:fill="FFFFFF"/>
        </w:rPr>
        <w:object w:dxaOrig="2100" w:dyaOrig="360" w14:anchorId="7003AF2E">
          <v:shape id="_x0000_i1056" type="#_x0000_t75" style="width:122.15pt;height:18.85pt" o:ole="">
            <v:imagedata r:id="rId73" o:title=""/>
          </v:shape>
          <o:OLEObject Type="Embed" ProgID="Equation.DSMT4" ShapeID="_x0000_i1056" DrawAspect="Content" ObjectID="_1645963845" r:id="rId74"/>
        </w:object>
      </w:r>
      <w:r w:rsidRPr="00DB4A8E">
        <w:rPr>
          <w:rFonts w:hAnsi="宋体"/>
          <w:szCs w:val="21"/>
          <w:shd w:val="clear" w:color="auto" w:fill="FFFFFF"/>
        </w:rPr>
        <w:t xml:space="preserve">                             </w:t>
      </w:r>
      <w:r w:rsidRPr="00DB4A8E">
        <w:rPr>
          <w:rFonts w:hAnsi="宋体" w:hint="eastAsia"/>
          <w:szCs w:val="21"/>
          <w:shd w:val="clear" w:color="auto" w:fill="FFFFFF"/>
        </w:rPr>
        <w:t>（</w:t>
      </w:r>
      <w:r w:rsidRPr="00DB4A8E">
        <w:rPr>
          <w:rFonts w:hAnsi="宋体" w:hint="eastAsia"/>
          <w:szCs w:val="21"/>
          <w:shd w:val="clear" w:color="auto" w:fill="FFFFFF"/>
        </w:rPr>
        <w:t>8-</w:t>
      </w:r>
      <w:r w:rsidRPr="00DB4A8E">
        <w:rPr>
          <w:rFonts w:hAnsi="宋体"/>
          <w:szCs w:val="21"/>
          <w:shd w:val="clear" w:color="auto" w:fill="FFFFFF"/>
        </w:rPr>
        <w:t>6</w:t>
      </w:r>
      <w:r w:rsidRPr="00DB4A8E">
        <w:rPr>
          <w:rFonts w:hAnsi="宋体" w:hint="eastAsia"/>
          <w:szCs w:val="21"/>
          <w:shd w:val="clear" w:color="auto" w:fill="FFFFFF"/>
        </w:rPr>
        <w:t>）</w:t>
      </w:r>
    </w:p>
    <w:p w14:paraId="73BCE844" w14:textId="77777777" w:rsidR="007124CD" w:rsidRPr="00DB4A8E" w:rsidRDefault="007124CD" w:rsidP="007124CD">
      <w:pPr>
        <w:spacing w:line="440" w:lineRule="exact"/>
        <w:ind w:firstLine="480"/>
        <w:rPr>
          <w:kern w:val="0"/>
          <w:sz w:val="24"/>
          <w:lang w:bidi="en-US"/>
        </w:rPr>
      </w:pPr>
      <w:r w:rsidRPr="00DB4A8E">
        <w:rPr>
          <w:rFonts w:hint="eastAsia"/>
          <w:kern w:val="0"/>
          <w:sz w:val="24"/>
          <w:lang w:bidi="en-US"/>
        </w:rPr>
        <w:t>式中</w:t>
      </w:r>
      <w:r w:rsidRPr="00DB4A8E">
        <w:rPr>
          <w:rFonts w:hint="eastAsia"/>
          <w:kern w:val="0"/>
          <w:sz w:val="24"/>
          <w:lang w:bidi="en-US"/>
        </w:rPr>
        <w:t xml:space="preserve"> </w:t>
      </w:r>
      <w:r w:rsidRPr="00DB4A8E">
        <w:rPr>
          <w:kern w:val="0"/>
          <w:sz w:val="24"/>
          <w:lang w:bidi="en-US"/>
        </w:rPr>
        <w:t xml:space="preserve"> </w:t>
      </w:r>
      <w:proofErr w:type="spellStart"/>
      <w:r w:rsidRPr="00DB4A8E">
        <w:rPr>
          <w:rFonts w:hint="eastAsia"/>
          <w:i/>
          <w:kern w:val="0"/>
          <w:sz w:val="24"/>
          <w:lang w:bidi="en-US"/>
        </w:rPr>
        <w:t>Q</w:t>
      </w:r>
      <w:r w:rsidRPr="00DB4A8E">
        <w:rPr>
          <w:kern w:val="0"/>
          <w:sz w:val="24"/>
          <w:vertAlign w:val="subscript"/>
          <w:lang w:bidi="en-US"/>
        </w:rPr>
        <w:t>g-PVT,n</w:t>
      </w:r>
      <w:proofErr w:type="spellEnd"/>
      <w:r w:rsidRPr="00DB4A8E">
        <w:rPr>
          <w:kern w:val="0"/>
          <w:sz w:val="24"/>
          <w:vertAlign w:val="subscript"/>
          <w:lang w:bidi="en-US"/>
        </w:rPr>
        <w:t xml:space="preserve"> </w:t>
      </w:r>
      <w:r w:rsidRPr="00DB4A8E">
        <w:rPr>
          <w:rFonts w:hint="eastAsia"/>
          <w:kern w:val="0"/>
          <w:sz w:val="24"/>
          <w:lang w:bidi="en-US"/>
        </w:rPr>
        <w:t>——</w:t>
      </w:r>
      <w:r w:rsidRPr="00DB4A8E">
        <w:rPr>
          <w:rFonts w:hint="eastAsia"/>
          <w:kern w:val="0"/>
          <w:sz w:val="24"/>
          <w:lang w:bidi="en-US"/>
        </w:rPr>
        <w:t>PVT</w:t>
      </w:r>
      <w:r w:rsidRPr="00DB4A8E">
        <w:rPr>
          <w:rFonts w:hint="eastAsia"/>
          <w:kern w:val="0"/>
          <w:sz w:val="24"/>
          <w:lang w:bidi="en-US"/>
        </w:rPr>
        <w:t>热泵系统供冷量</w:t>
      </w:r>
      <w:r w:rsidRPr="00DB4A8E">
        <w:rPr>
          <w:kern w:val="0"/>
          <w:sz w:val="24"/>
          <w:lang w:bidi="en-US"/>
        </w:rPr>
        <w:t>，</w:t>
      </w:r>
      <w:r w:rsidRPr="00DB4A8E">
        <w:rPr>
          <w:kern w:val="0"/>
          <w:sz w:val="24"/>
          <w:lang w:bidi="en-US"/>
        </w:rPr>
        <w:t>kJ</w:t>
      </w:r>
      <w:r w:rsidRPr="00DB4A8E">
        <w:rPr>
          <w:kern w:val="0"/>
          <w:sz w:val="24"/>
          <w:lang w:bidi="en-US"/>
        </w:rPr>
        <w:t>；</w:t>
      </w:r>
    </w:p>
    <w:p w14:paraId="31276F2A" w14:textId="2D50F1BE" w:rsidR="007124CD" w:rsidRPr="00DB4A8E" w:rsidRDefault="007124CD" w:rsidP="007124CD">
      <w:pPr>
        <w:spacing w:line="440" w:lineRule="exact"/>
        <w:ind w:leftChars="540" w:left="2408" w:hangingChars="531" w:hanging="1274"/>
        <w:rPr>
          <w:kern w:val="0"/>
          <w:sz w:val="24"/>
          <w:lang w:bidi="en-US"/>
        </w:rPr>
      </w:pPr>
      <w:proofErr w:type="spellStart"/>
      <w:r w:rsidRPr="00DB4A8E">
        <w:rPr>
          <w:rFonts w:hint="eastAsia"/>
          <w:i/>
          <w:kern w:val="0"/>
          <w:sz w:val="24"/>
          <w:lang w:bidi="en-US"/>
        </w:rPr>
        <w:t>Q</w:t>
      </w:r>
      <w:r w:rsidRPr="00DB4A8E">
        <w:rPr>
          <w:kern w:val="0"/>
          <w:sz w:val="24"/>
          <w:vertAlign w:val="subscript"/>
          <w:lang w:bidi="en-US"/>
        </w:rPr>
        <w:t>r-PVT,n</w:t>
      </w:r>
      <w:proofErr w:type="spellEnd"/>
      <w:r w:rsidRPr="00DB4A8E">
        <w:rPr>
          <w:kern w:val="0"/>
          <w:sz w:val="24"/>
          <w:vertAlign w:val="subscript"/>
          <w:lang w:bidi="en-US"/>
        </w:rPr>
        <w:t xml:space="preserve"> </w:t>
      </w:r>
      <w:r w:rsidRPr="00DB4A8E">
        <w:rPr>
          <w:rFonts w:hint="eastAsia"/>
          <w:kern w:val="0"/>
          <w:sz w:val="24"/>
          <w:lang w:bidi="en-US"/>
        </w:rPr>
        <w:t>——通过</w:t>
      </w:r>
      <w:r w:rsidRPr="00DB4A8E">
        <w:rPr>
          <w:kern w:val="0"/>
          <w:sz w:val="24"/>
          <w:lang w:bidi="en-US"/>
        </w:rPr>
        <w:t>PVT</w:t>
      </w:r>
      <w:r w:rsidRPr="00DB4A8E">
        <w:rPr>
          <w:rFonts w:hint="eastAsia"/>
          <w:kern w:val="0"/>
          <w:sz w:val="24"/>
          <w:lang w:bidi="en-US"/>
        </w:rPr>
        <w:t>热泵机组提供给建筑的冷量</w:t>
      </w:r>
      <w:r w:rsidRPr="00DB4A8E">
        <w:rPr>
          <w:kern w:val="0"/>
          <w:sz w:val="24"/>
          <w:lang w:bidi="en-US"/>
        </w:rPr>
        <w:t>，</w:t>
      </w:r>
      <w:r w:rsidRPr="00DB4A8E">
        <w:rPr>
          <w:kern w:val="0"/>
          <w:sz w:val="24"/>
          <w:lang w:bidi="en-US"/>
        </w:rPr>
        <w:t>kJ</w:t>
      </w:r>
      <w:r w:rsidRPr="00DB4A8E">
        <w:rPr>
          <w:rFonts w:hint="eastAsia"/>
          <w:kern w:val="0"/>
          <w:sz w:val="24"/>
          <w:lang w:bidi="en-US"/>
        </w:rPr>
        <w:t>，可以通过监测系统直接获得</w:t>
      </w:r>
      <w:r w:rsidR="003B0A6B" w:rsidRPr="00DB4A8E">
        <w:rPr>
          <w:kern w:val="0"/>
          <w:sz w:val="24"/>
          <w:lang w:bidi="en-US"/>
        </w:rPr>
        <w:t>；</w:t>
      </w:r>
    </w:p>
    <w:p w14:paraId="50E07ED7" w14:textId="32BDCA7A" w:rsidR="007124CD" w:rsidRPr="00DB4A8E" w:rsidRDefault="007124CD" w:rsidP="007124CD">
      <w:pPr>
        <w:spacing w:line="440" w:lineRule="exact"/>
        <w:ind w:firstLineChars="650" w:firstLine="1560"/>
        <w:rPr>
          <w:kern w:val="0"/>
          <w:sz w:val="24"/>
          <w:lang w:bidi="en-US"/>
        </w:rPr>
      </w:pPr>
      <w:proofErr w:type="spellStart"/>
      <w:r w:rsidRPr="00DB4A8E">
        <w:rPr>
          <w:i/>
          <w:iCs/>
          <w:kern w:val="0"/>
          <w:sz w:val="24"/>
          <w:lang w:bidi="en-US"/>
        </w:rPr>
        <w:t>Q</w:t>
      </w:r>
      <w:r w:rsidRPr="00DB4A8E">
        <w:rPr>
          <w:kern w:val="0"/>
          <w:sz w:val="24"/>
          <w:vertAlign w:val="subscript"/>
          <w:lang w:bidi="en-US"/>
        </w:rPr>
        <w:t>xl</w:t>
      </w:r>
      <w:proofErr w:type="spellEnd"/>
      <w:r w:rsidRPr="00DB4A8E">
        <w:rPr>
          <w:kern w:val="0"/>
          <w:sz w:val="24"/>
          <w:lang w:bidi="en-US"/>
        </w:rPr>
        <w:t xml:space="preserve"> </w:t>
      </w:r>
      <w:r w:rsidRPr="00DB4A8E">
        <w:rPr>
          <w:rFonts w:hint="eastAsia"/>
          <w:kern w:val="0"/>
          <w:sz w:val="24"/>
          <w:lang w:bidi="en-US"/>
        </w:rPr>
        <w:t>——蓄</w:t>
      </w:r>
      <w:proofErr w:type="gramStart"/>
      <w:r w:rsidRPr="00DB4A8E">
        <w:rPr>
          <w:rFonts w:hint="eastAsia"/>
          <w:kern w:val="0"/>
          <w:sz w:val="24"/>
          <w:lang w:bidi="en-US"/>
        </w:rPr>
        <w:t>冷设备</w:t>
      </w:r>
      <w:proofErr w:type="gramEnd"/>
      <w:r w:rsidRPr="00DB4A8E">
        <w:rPr>
          <w:rFonts w:hint="eastAsia"/>
          <w:kern w:val="0"/>
          <w:sz w:val="24"/>
          <w:lang w:bidi="en-US"/>
        </w:rPr>
        <w:t>的蓄冷量，</w:t>
      </w:r>
      <w:r w:rsidRPr="00DB4A8E">
        <w:rPr>
          <w:rFonts w:hint="eastAsia"/>
          <w:kern w:val="0"/>
          <w:sz w:val="24"/>
          <w:lang w:bidi="en-US"/>
        </w:rPr>
        <w:t>k</w:t>
      </w:r>
      <w:r w:rsidRPr="00DB4A8E">
        <w:rPr>
          <w:kern w:val="0"/>
          <w:sz w:val="24"/>
          <w:lang w:bidi="en-US"/>
        </w:rPr>
        <w:t>J</w:t>
      </w:r>
      <w:r w:rsidRPr="00DB4A8E">
        <w:rPr>
          <w:rFonts w:hint="eastAsia"/>
          <w:kern w:val="0"/>
          <w:sz w:val="24"/>
          <w:lang w:bidi="en-US"/>
        </w:rPr>
        <w:t>，</w:t>
      </w:r>
      <w:r w:rsidR="000E3DEA" w:rsidRPr="00DB4A8E">
        <w:rPr>
          <w:rFonts w:hint="eastAsia"/>
          <w:kern w:val="0"/>
          <w:sz w:val="24"/>
          <w:lang w:bidi="en-US"/>
        </w:rPr>
        <w:t>按式（</w:t>
      </w:r>
      <w:r w:rsidR="000E3DEA" w:rsidRPr="00DB4A8E">
        <w:rPr>
          <w:rFonts w:hint="eastAsia"/>
          <w:kern w:val="0"/>
          <w:sz w:val="24"/>
          <w:lang w:bidi="en-US"/>
        </w:rPr>
        <w:t>8</w:t>
      </w:r>
      <w:r w:rsidR="000E3DEA" w:rsidRPr="00DB4A8E">
        <w:rPr>
          <w:kern w:val="0"/>
          <w:sz w:val="24"/>
          <w:lang w:bidi="en-US"/>
        </w:rPr>
        <w:t>-7</w:t>
      </w:r>
      <w:r w:rsidR="000E3DEA" w:rsidRPr="00DB4A8E">
        <w:rPr>
          <w:rFonts w:hint="eastAsia"/>
          <w:kern w:val="0"/>
          <w:sz w:val="24"/>
          <w:lang w:bidi="en-US"/>
        </w:rPr>
        <w:t>）</w:t>
      </w:r>
      <w:r w:rsidRPr="00DB4A8E">
        <w:rPr>
          <w:rFonts w:hint="eastAsia"/>
          <w:kern w:val="0"/>
          <w:sz w:val="24"/>
          <w:lang w:bidi="en-US"/>
        </w:rPr>
        <w:t>计算：</w:t>
      </w:r>
    </w:p>
    <w:p w14:paraId="4F6EDD1D" w14:textId="77777777" w:rsidR="007124CD" w:rsidRPr="00DB4A8E" w:rsidRDefault="007124CD" w:rsidP="007124CD">
      <w:pPr>
        <w:ind w:firstLineChars="650" w:firstLine="1365"/>
        <w:jc w:val="right"/>
        <w:rPr>
          <w:kern w:val="0"/>
          <w:sz w:val="24"/>
          <w:lang w:bidi="en-US"/>
        </w:rPr>
      </w:pPr>
      <w:r w:rsidRPr="00DB4A8E">
        <w:rPr>
          <w:rFonts w:hAnsi="宋体"/>
          <w:position w:val="-14"/>
          <w:szCs w:val="21"/>
          <w:shd w:val="clear" w:color="auto" w:fill="FFFFFF"/>
        </w:rPr>
        <w:object w:dxaOrig="1740" w:dyaOrig="360" w14:anchorId="58646DCC">
          <v:shape id="_x0000_i1057" type="#_x0000_t75" style="width:102.85pt;height:18.85pt" o:ole="">
            <v:imagedata r:id="rId75" o:title=""/>
          </v:shape>
          <o:OLEObject Type="Embed" ProgID="Equation.DSMT4" ShapeID="_x0000_i1057" DrawAspect="Content" ObjectID="_1645963846" r:id="rId76"/>
        </w:object>
      </w:r>
      <w:r w:rsidRPr="00DB4A8E">
        <w:rPr>
          <w:rFonts w:hAnsi="宋体"/>
          <w:szCs w:val="21"/>
          <w:shd w:val="clear" w:color="auto" w:fill="FFFFFF"/>
        </w:rPr>
        <w:t xml:space="preserve">                               </w:t>
      </w:r>
      <w:r w:rsidRPr="00DB4A8E">
        <w:rPr>
          <w:rFonts w:hAnsi="宋体" w:hint="eastAsia"/>
          <w:szCs w:val="21"/>
          <w:shd w:val="clear" w:color="auto" w:fill="FFFFFF"/>
        </w:rPr>
        <w:t>（</w:t>
      </w:r>
      <w:r w:rsidRPr="00DB4A8E">
        <w:rPr>
          <w:rFonts w:hAnsi="宋体" w:hint="eastAsia"/>
          <w:szCs w:val="21"/>
          <w:shd w:val="clear" w:color="auto" w:fill="FFFFFF"/>
        </w:rPr>
        <w:t>8-</w:t>
      </w:r>
      <w:r w:rsidRPr="00DB4A8E">
        <w:rPr>
          <w:rFonts w:hAnsi="宋体"/>
          <w:szCs w:val="21"/>
          <w:shd w:val="clear" w:color="auto" w:fill="FFFFFF"/>
        </w:rPr>
        <w:t>7</w:t>
      </w:r>
      <w:r w:rsidRPr="00DB4A8E">
        <w:rPr>
          <w:rFonts w:hAnsi="宋体" w:hint="eastAsia"/>
          <w:szCs w:val="21"/>
          <w:shd w:val="clear" w:color="auto" w:fill="FFFFFF"/>
        </w:rPr>
        <w:t>）</w:t>
      </w:r>
    </w:p>
    <w:p w14:paraId="6B2587A9" w14:textId="77777777" w:rsidR="007124CD" w:rsidRPr="00DB4A8E" w:rsidRDefault="007124CD" w:rsidP="007124CD">
      <w:pPr>
        <w:spacing w:line="440" w:lineRule="exact"/>
        <w:ind w:firstLineChars="200" w:firstLine="480"/>
        <w:rPr>
          <w:kern w:val="0"/>
          <w:sz w:val="24"/>
          <w:lang w:bidi="en-US"/>
        </w:rPr>
      </w:pPr>
      <w:r w:rsidRPr="00DB4A8E">
        <w:rPr>
          <w:rFonts w:hint="eastAsia"/>
          <w:kern w:val="0"/>
          <w:sz w:val="24"/>
          <w:lang w:bidi="en-US"/>
        </w:rPr>
        <w:t>式中</w:t>
      </w:r>
      <w:r w:rsidRPr="00DB4A8E">
        <w:rPr>
          <w:rFonts w:hint="eastAsia"/>
          <w:kern w:val="0"/>
          <w:sz w:val="24"/>
          <w:lang w:bidi="en-US"/>
        </w:rPr>
        <w:t xml:space="preserve"> </w:t>
      </w:r>
      <w:r w:rsidRPr="00DB4A8E">
        <w:rPr>
          <w:kern w:val="0"/>
          <w:sz w:val="24"/>
          <w:lang w:bidi="en-US"/>
        </w:rPr>
        <w:t xml:space="preserve"> </w:t>
      </w:r>
      <w:r w:rsidRPr="00DB4A8E">
        <w:rPr>
          <w:i/>
          <w:iCs/>
          <w:kern w:val="0"/>
          <w:sz w:val="24"/>
          <w:lang w:bidi="en-US"/>
        </w:rPr>
        <w:t>V</w:t>
      </w:r>
      <w:r w:rsidRPr="00DB4A8E">
        <w:rPr>
          <w:kern w:val="0"/>
          <w:sz w:val="24"/>
          <w:lang w:bidi="en-US"/>
        </w:rPr>
        <w:t xml:space="preserve"> </w:t>
      </w:r>
      <w:r w:rsidRPr="00DB4A8E">
        <w:rPr>
          <w:rFonts w:hint="eastAsia"/>
          <w:kern w:val="0"/>
          <w:sz w:val="24"/>
          <w:lang w:bidi="en-US"/>
        </w:rPr>
        <w:t>——蓄</w:t>
      </w:r>
      <w:proofErr w:type="gramStart"/>
      <w:r w:rsidRPr="00DB4A8E">
        <w:rPr>
          <w:rFonts w:hint="eastAsia"/>
          <w:kern w:val="0"/>
          <w:sz w:val="24"/>
          <w:lang w:bidi="en-US"/>
        </w:rPr>
        <w:t>冷设备</w:t>
      </w:r>
      <w:proofErr w:type="gramEnd"/>
      <w:r w:rsidRPr="00DB4A8E">
        <w:rPr>
          <w:rFonts w:hint="eastAsia"/>
          <w:kern w:val="0"/>
          <w:sz w:val="24"/>
          <w:lang w:bidi="en-US"/>
        </w:rPr>
        <w:t>蓄水量</w:t>
      </w:r>
      <w:r w:rsidRPr="00DB4A8E">
        <w:rPr>
          <w:kern w:val="0"/>
          <w:sz w:val="24"/>
          <w:lang w:bidi="en-US"/>
        </w:rPr>
        <w:t>，</w:t>
      </w:r>
      <w:r w:rsidRPr="00DB4A8E">
        <w:rPr>
          <w:kern w:val="0"/>
          <w:sz w:val="24"/>
          <w:lang w:bidi="en-US"/>
        </w:rPr>
        <w:t>m</w:t>
      </w:r>
      <w:r w:rsidRPr="00DB4A8E">
        <w:rPr>
          <w:kern w:val="0"/>
          <w:sz w:val="24"/>
          <w:vertAlign w:val="superscript"/>
          <w:lang w:bidi="en-US"/>
        </w:rPr>
        <w:t>3</w:t>
      </w:r>
      <w:r w:rsidRPr="00DB4A8E">
        <w:rPr>
          <w:kern w:val="0"/>
          <w:sz w:val="24"/>
          <w:lang w:bidi="en-US"/>
        </w:rPr>
        <w:t>；</w:t>
      </w:r>
    </w:p>
    <w:p w14:paraId="19D24E57" w14:textId="76CF5189" w:rsidR="007124CD" w:rsidRPr="00DB4A8E" w:rsidRDefault="007124CD" w:rsidP="007124CD">
      <w:pPr>
        <w:spacing w:line="440" w:lineRule="exact"/>
        <w:ind w:firstLineChars="500" w:firstLine="1200"/>
        <w:rPr>
          <w:kern w:val="0"/>
          <w:sz w:val="24"/>
          <w:lang w:bidi="en-US"/>
        </w:rPr>
      </w:pPr>
      <w:r w:rsidRPr="00DB4A8E">
        <w:rPr>
          <w:rFonts w:ascii="Symbol" w:hAnsi="Symbol"/>
          <w:i/>
          <w:kern w:val="0"/>
          <w:sz w:val="24"/>
          <w:lang w:bidi="en-US"/>
        </w:rPr>
        <w:t>r</w:t>
      </w:r>
      <w:r w:rsidRPr="00DB4A8E">
        <w:rPr>
          <w:kern w:val="0"/>
          <w:sz w:val="24"/>
          <w:lang w:bidi="en-US"/>
        </w:rPr>
        <w:t xml:space="preserve"> </w:t>
      </w:r>
      <w:r w:rsidRPr="00DB4A8E">
        <w:rPr>
          <w:rFonts w:hint="eastAsia"/>
          <w:kern w:val="0"/>
          <w:sz w:val="24"/>
          <w:lang w:bidi="en-US"/>
        </w:rPr>
        <w:t>——水的密度</w:t>
      </w:r>
      <w:r w:rsidRPr="00DB4A8E">
        <w:rPr>
          <w:kern w:val="0"/>
          <w:sz w:val="24"/>
          <w:lang w:bidi="en-US"/>
        </w:rPr>
        <w:t>，</w:t>
      </w:r>
      <w:r w:rsidRPr="00DB4A8E">
        <w:rPr>
          <w:kern w:val="0"/>
          <w:sz w:val="24"/>
          <w:lang w:bidi="en-US"/>
        </w:rPr>
        <w:t>kg/</w:t>
      </w:r>
      <w:r w:rsidRPr="00DB4A8E">
        <w:rPr>
          <w:rFonts w:hint="eastAsia"/>
          <w:kern w:val="0"/>
          <w:sz w:val="24"/>
          <w:lang w:bidi="en-US"/>
        </w:rPr>
        <w:t>m</w:t>
      </w:r>
      <w:r w:rsidRPr="00DB4A8E">
        <w:rPr>
          <w:kern w:val="0"/>
          <w:sz w:val="24"/>
          <w:vertAlign w:val="superscript"/>
          <w:lang w:bidi="en-US"/>
        </w:rPr>
        <w:t>3</w:t>
      </w:r>
      <w:r w:rsidR="00795D88" w:rsidRPr="00DB4A8E">
        <w:rPr>
          <w:kern w:val="0"/>
          <w:sz w:val="24"/>
          <w:lang w:bidi="en-US"/>
        </w:rPr>
        <w:t>；</w:t>
      </w:r>
    </w:p>
    <w:p w14:paraId="34142178" w14:textId="3F3DAE72" w:rsidR="007124CD" w:rsidRPr="00DB4A8E" w:rsidRDefault="007124CD" w:rsidP="007124CD">
      <w:pPr>
        <w:spacing w:line="440" w:lineRule="exact"/>
        <w:ind w:firstLineChars="531" w:firstLine="1274"/>
        <w:rPr>
          <w:kern w:val="0"/>
          <w:sz w:val="24"/>
          <w:lang w:bidi="en-US"/>
        </w:rPr>
      </w:pPr>
      <w:r w:rsidRPr="00DB4A8E">
        <w:rPr>
          <w:i/>
          <w:kern w:val="0"/>
          <w:sz w:val="24"/>
          <w:lang w:bidi="en-US"/>
        </w:rPr>
        <w:t>c</w:t>
      </w:r>
      <w:r w:rsidRPr="00DB4A8E">
        <w:rPr>
          <w:kern w:val="0"/>
          <w:sz w:val="24"/>
          <w:lang w:bidi="en-US"/>
        </w:rPr>
        <w:t xml:space="preserve"> </w:t>
      </w:r>
      <w:r w:rsidRPr="00DB4A8E">
        <w:rPr>
          <w:rFonts w:hint="eastAsia"/>
          <w:kern w:val="0"/>
          <w:sz w:val="24"/>
          <w:lang w:bidi="en-US"/>
        </w:rPr>
        <w:t>——水的比热容</w:t>
      </w:r>
      <w:r w:rsidRPr="00DB4A8E">
        <w:rPr>
          <w:kern w:val="0"/>
          <w:sz w:val="24"/>
          <w:lang w:bidi="en-US"/>
        </w:rPr>
        <w:t>，</w:t>
      </w:r>
      <w:r w:rsidRPr="00DB4A8E">
        <w:rPr>
          <w:kern w:val="0"/>
          <w:sz w:val="24"/>
          <w:lang w:bidi="en-US"/>
        </w:rPr>
        <w:t>kJ/</w:t>
      </w:r>
      <w:r w:rsidR="002576BE" w:rsidRPr="00DB4A8E">
        <w:rPr>
          <w:rFonts w:hint="eastAsia"/>
          <w:kern w:val="0"/>
          <w:sz w:val="24"/>
          <w:lang w:bidi="en-US"/>
        </w:rPr>
        <w:t>(</w:t>
      </w:r>
      <w:r w:rsidRPr="00DB4A8E">
        <w:rPr>
          <w:rFonts w:hint="eastAsia"/>
          <w:kern w:val="0"/>
          <w:sz w:val="24"/>
          <w:lang w:bidi="en-US"/>
        </w:rPr>
        <w:t>kg</w:t>
      </w:r>
      <w:r w:rsidRPr="00DB4A8E">
        <w:rPr>
          <w:kern w:val="0"/>
          <w:sz w:val="24"/>
          <w:lang w:bidi="en-US"/>
        </w:rPr>
        <w:t>·℃</w:t>
      </w:r>
      <w:r w:rsidR="002576BE" w:rsidRPr="00DB4A8E">
        <w:rPr>
          <w:kern w:val="0"/>
          <w:sz w:val="24"/>
          <w:lang w:bidi="en-US"/>
        </w:rPr>
        <w:t>)</w:t>
      </w:r>
      <w:r w:rsidRPr="00DB4A8E">
        <w:rPr>
          <w:kern w:val="0"/>
          <w:sz w:val="24"/>
          <w:lang w:bidi="en-US"/>
        </w:rPr>
        <w:t>；</w:t>
      </w:r>
    </w:p>
    <w:p w14:paraId="0354C579" w14:textId="36069154" w:rsidR="007124CD" w:rsidRPr="00DB4A8E" w:rsidRDefault="007124CD" w:rsidP="007124CD">
      <w:pPr>
        <w:spacing w:line="440" w:lineRule="exact"/>
        <w:ind w:firstLineChars="500" w:firstLine="1200"/>
        <w:rPr>
          <w:kern w:val="0"/>
          <w:sz w:val="24"/>
          <w:lang w:bidi="en-US"/>
        </w:rPr>
      </w:pPr>
      <w:r w:rsidRPr="00DB4A8E">
        <w:rPr>
          <w:rFonts w:hint="eastAsia"/>
          <w:i/>
          <w:kern w:val="0"/>
          <w:sz w:val="24"/>
          <w:lang w:bidi="en-US"/>
        </w:rPr>
        <w:t>T</w:t>
      </w:r>
      <w:r w:rsidRPr="00DB4A8E">
        <w:rPr>
          <w:kern w:val="0"/>
          <w:sz w:val="24"/>
          <w:vertAlign w:val="subscript"/>
          <w:lang w:bidi="en-US"/>
        </w:rPr>
        <w:t>2</w:t>
      </w:r>
      <w:r w:rsidRPr="00DB4A8E">
        <w:rPr>
          <w:kern w:val="0"/>
          <w:sz w:val="24"/>
          <w:lang w:bidi="en-US"/>
        </w:rPr>
        <w:t xml:space="preserve"> </w:t>
      </w:r>
      <w:r w:rsidRPr="00DB4A8E">
        <w:rPr>
          <w:rFonts w:hint="eastAsia"/>
          <w:kern w:val="0"/>
          <w:sz w:val="24"/>
          <w:lang w:bidi="en-US"/>
        </w:rPr>
        <w:t>——蓄</w:t>
      </w:r>
      <w:proofErr w:type="gramStart"/>
      <w:r w:rsidRPr="00DB4A8E">
        <w:rPr>
          <w:rFonts w:hint="eastAsia"/>
          <w:kern w:val="0"/>
          <w:sz w:val="24"/>
          <w:lang w:bidi="en-US"/>
        </w:rPr>
        <w:t>冷设备蓄</w:t>
      </w:r>
      <w:proofErr w:type="gramEnd"/>
      <w:r w:rsidRPr="00DB4A8E">
        <w:rPr>
          <w:rFonts w:hint="eastAsia"/>
          <w:kern w:val="0"/>
          <w:sz w:val="24"/>
          <w:lang w:bidi="en-US"/>
        </w:rPr>
        <w:t>冷后的水温</w:t>
      </w:r>
      <w:r w:rsidRPr="00DB4A8E">
        <w:rPr>
          <w:kern w:val="0"/>
          <w:sz w:val="24"/>
          <w:lang w:bidi="en-US"/>
        </w:rPr>
        <w:t>，</w:t>
      </w:r>
      <w:r w:rsidRPr="00DB4A8E">
        <w:rPr>
          <w:kern w:val="0"/>
          <w:sz w:val="24"/>
          <w:lang w:bidi="en-US"/>
        </w:rPr>
        <w:t>℃</w:t>
      </w:r>
      <w:r w:rsidR="00795D88" w:rsidRPr="00DB4A8E">
        <w:rPr>
          <w:kern w:val="0"/>
          <w:sz w:val="24"/>
          <w:lang w:bidi="en-US"/>
        </w:rPr>
        <w:t>；</w:t>
      </w:r>
    </w:p>
    <w:p w14:paraId="6628745E" w14:textId="77777777" w:rsidR="007124CD" w:rsidRPr="00DB4A8E" w:rsidRDefault="007124CD" w:rsidP="007124CD">
      <w:pPr>
        <w:spacing w:line="440" w:lineRule="exact"/>
        <w:ind w:firstLineChars="500" w:firstLine="1200"/>
        <w:rPr>
          <w:kern w:val="0"/>
          <w:sz w:val="24"/>
          <w:lang w:bidi="en-US"/>
        </w:rPr>
      </w:pPr>
      <w:r w:rsidRPr="00DB4A8E">
        <w:rPr>
          <w:rFonts w:hint="eastAsia"/>
          <w:i/>
          <w:kern w:val="0"/>
          <w:sz w:val="24"/>
          <w:lang w:bidi="en-US"/>
        </w:rPr>
        <w:t>T</w:t>
      </w:r>
      <w:r w:rsidRPr="00DB4A8E">
        <w:rPr>
          <w:kern w:val="0"/>
          <w:sz w:val="24"/>
          <w:vertAlign w:val="subscript"/>
          <w:lang w:bidi="en-US"/>
        </w:rPr>
        <w:t xml:space="preserve">1 </w:t>
      </w:r>
      <w:r w:rsidRPr="00DB4A8E">
        <w:rPr>
          <w:rFonts w:hint="eastAsia"/>
          <w:kern w:val="0"/>
          <w:sz w:val="24"/>
          <w:lang w:bidi="en-US"/>
        </w:rPr>
        <w:t>——蓄</w:t>
      </w:r>
      <w:proofErr w:type="gramStart"/>
      <w:r w:rsidRPr="00DB4A8E">
        <w:rPr>
          <w:rFonts w:hint="eastAsia"/>
          <w:kern w:val="0"/>
          <w:sz w:val="24"/>
          <w:lang w:bidi="en-US"/>
        </w:rPr>
        <w:t>冷设备</w:t>
      </w:r>
      <w:proofErr w:type="gramEnd"/>
      <w:r w:rsidRPr="00DB4A8E">
        <w:rPr>
          <w:rFonts w:hint="eastAsia"/>
          <w:kern w:val="0"/>
          <w:sz w:val="24"/>
          <w:lang w:bidi="en-US"/>
        </w:rPr>
        <w:t>初始水温</w:t>
      </w:r>
      <w:r w:rsidRPr="00DB4A8E">
        <w:rPr>
          <w:kern w:val="0"/>
          <w:sz w:val="24"/>
          <w:lang w:bidi="en-US"/>
        </w:rPr>
        <w:t>，</w:t>
      </w:r>
      <w:r w:rsidRPr="00DB4A8E">
        <w:rPr>
          <w:kern w:val="0"/>
          <w:sz w:val="24"/>
          <w:lang w:bidi="en-US"/>
        </w:rPr>
        <w:t>℃</w:t>
      </w:r>
      <w:r w:rsidRPr="00DB4A8E">
        <w:rPr>
          <w:rFonts w:hint="eastAsia"/>
          <w:kern w:val="0"/>
          <w:sz w:val="24"/>
          <w:lang w:bidi="en-US"/>
        </w:rPr>
        <w:t>。</w:t>
      </w:r>
    </w:p>
    <w:p w14:paraId="390529F2" w14:textId="58AD1CCF" w:rsidR="007124CD" w:rsidRPr="00DB4A8E" w:rsidRDefault="007124CD" w:rsidP="007124CD">
      <w:pPr>
        <w:spacing w:line="440" w:lineRule="exact"/>
        <w:ind w:firstLine="480"/>
        <w:rPr>
          <w:sz w:val="24"/>
        </w:rPr>
      </w:pPr>
      <w:r w:rsidRPr="00DB4A8E">
        <w:rPr>
          <w:b/>
          <w:sz w:val="24"/>
        </w:rPr>
        <w:t xml:space="preserve">2 </w:t>
      </w:r>
      <w:r w:rsidR="008822C3" w:rsidRPr="00DB4A8E">
        <w:rPr>
          <w:rFonts w:hint="eastAsia"/>
          <w:sz w:val="24"/>
        </w:rPr>
        <w:t>独立蓄热式</w:t>
      </w:r>
      <w:r w:rsidRPr="00DB4A8E">
        <w:rPr>
          <w:rFonts w:hint="eastAsia"/>
          <w:sz w:val="24"/>
        </w:rPr>
        <w:t>PVT</w:t>
      </w:r>
      <w:r w:rsidRPr="00DB4A8E">
        <w:rPr>
          <w:rFonts w:hint="eastAsia"/>
          <w:sz w:val="24"/>
        </w:rPr>
        <w:t>热泵系统的机组供冷量宜通过监测系统直接获得</w:t>
      </w:r>
      <w:r w:rsidR="00D16EE2" w:rsidRPr="00DB4A8E">
        <w:rPr>
          <w:rFonts w:hint="eastAsia"/>
          <w:sz w:val="24"/>
        </w:rPr>
        <w:t>；</w:t>
      </w:r>
    </w:p>
    <w:p w14:paraId="1626F3B2" w14:textId="3C5A2D59" w:rsidR="007124CD" w:rsidRPr="00DB4A8E" w:rsidRDefault="007124CD" w:rsidP="007124CD">
      <w:pPr>
        <w:spacing w:line="440" w:lineRule="exact"/>
        <w:ind w:firstLine="480"/>
        <w:rPr>
          <w:sz w:val="24"/>
        </w:rPr>
      </w:pPr>
      <w:r w:rsidRPr="00DB4A8E">
        <w:rPr>
          <w:b/>
          <w:sz w:val="24"/>
        </w:rPr>
        <w:t>3</w:t>
      </w:r>
      <w:r w:rsidRPr="00DB4A8E">
        <w:rPr>
          <w:sz w:val="24"/>
        </w:rPr>
        <w:t xml:space="preserve"> </w:t>
      </w:r>
      <w:r w:rsidRPr="00DB4A8E">
        <w:rPr>
          <w:rFonts w:hint="eastAsia"/>
          <w:sz w:val="24"/>
        </w:rPr>
        <w:t>PVT</w:t>
      </w:r>
      <w:r w:rsidRPr="00DB4A8E">
        <w:rPr>
          <w:rFonts w:hint="eastAsia"/>
          <w:sz w:val="24"/>
        </w:rPr>
        <w:t>热泵机组平均制冷</w:t>
      </w:r>
      <w:r w:rsidRPr="00DB4A8E">
        <w:rPr>
          <w:sz w:val="24"/>
        </w:rPr>
        <w:t>功率</w:t>
      </w:r>
      <w:r w:rsidR="00D16EE2" w:rsidRPr="00DB4A8E">
        <w:rPr>
          <w:rFonts w:hint="eastAsia"/>
          <w:sz w:val="24"/>
        </w:rPr>
        <w:t>宜按式</w:t>
      </w:r>
      <w:r w:rsidR="0058689D" w:rsidRPr="00DB4A8E">
        <w:rPr>
          <w:rFonts w:hint="eastAsia"/>
          <w:sz w:val="24"/>
        </w:rPr>
        <w:t>（</w:t>
      </w:r>
      <w:r w:rsidR="0058689D" w:rsidRPr="00DB4A8E">
        <w:rPr>
          <w:rFonts w:hint="eastAsia"/>
          <w:sz w:val="24"/>
        </w:rPr>
        <w:t>8</w:t>
      </w:r>
      <w:r w:rsidR="0058689D" w:rsidRPr="00DB4A8E">
        <w:rPr>
          <w:sz w:val="24"/>
        </w:rPr>
        <w:t>-8</w:t>
      </w:r>
      <w:r w:rsidR="0058689D" w:rsidRPr="00DB4A8E">
        <w:rPr>
          <w:rFonts w:hint="eastAsia"/>
          <w:sz w:val="24"/>
        </w:rPr>
        <w:t>）</w:t>
      </w:r>
      <w:r w:rsidR="00D16EE2" w:rsidRPr="00DB4A8E">
        <w:rPr>
          <w:rFonts w:hint="eastAsia"/>
          <w:sz w:val="24"/>
        </w:rPr>
        <w:t>计算：</w:t>
      </w:r>
    </w:p>
    <w:p w14:paraId="6F5FB1C7" w14:textId="77777777" w:rsidR="007124CD" w:rsidRPr="00DB4A8E" w:rsidRDefault="007124CD" w:rsidP="007124CD">
      <w:pPr>
        <w:spacing w:line="440" w:lineRule="atLeast"/>
        <w:jc w:val="right"/>
        <w:rPr>
          <w:b/>
          <w:bCs/>
          <w:sz w:val="24"/>
        </w:rPr>
      </w:pPr>
      <w:r w:rsidRPr="00DB4A8E">
        <w:rPr>
          <w:rFonts w:hAnsi="宋体"/>
          <w:position w:val="-22"/>
          <w:szCs w:val="21"/>
          <w:shd w:val="clear" w:color="auto" w:fill="FFFFFF"/>
        </w:rPr>
        <w:object w:dxaOrig="1780" w:dyaOrig="600" w14:anchorId="1FD50F24">
          <v:shape id="_x0000_i1058" type="#_x0000_t75" style="width:93.85pt;height:30.45pt" o:ole="">
            <v:imagedata r:id="rId77" o:title=""/>
          </v:shape>
          <o:OLEObject Type="Embed" ProgID="Equation.DSMT4" ShapeID="_x0000_i1058" DrawAspect="Content" ObjectID="_1645963847" r:id="rId78"/>
        </w:object>
      </w:r>
      <w:r w:rsidRPr="00DB4A8E">
        <w:rPr>
          <w:rFonts w:hAnsi="宋体"/>
          <w:szCs w:val="21"/>
          <w:shd w:val="clear" w:color="auto" w:fill="FFFFFF"/>
        </w:rPr>
        <w:t xml:space="preserve">                               </w:t>
      </w:r>
      <w:r w:rsidRPr="00DB4A8E">
        <w:rPr>
          <w:rFonts w:hAnsi="宋体" w:hint="eastAsia"/>
          <w:szCs w:val="21"/>
          <w:shd w:val="clear" w:color="auto" w:fill="FFFFFF"/>
        </w:rPr>
        <w:t>（</w:t>
      </w:r>
      <w:r w:rsidRPr="00DB4A8E">
        <w:rPr>
          <w:rFonts w:hAnsi="宋体" w:hint="eastAsia"/>
          <w:szCs w:val="21"/>
          <w:shd w:val="clear" w:color="auto" w:fill="FFFFFF"/>
        </w:rPr>
        <w:t>8-</w:t>
      </w:r>
      <w:r w:rsidRPr="00DB4A8E">
        <w:rPr>
          <w:rFonts w:hAnsi="宋体"/>
          <w:szCs w:val="21"/>
          <w:shd w:val="clear" w:color="auto" w:fill="FFFFFF"/>
        </w:rPr>
        <w:t>8</w:t>
      </w:r>
      <w:r w:rsidRPr="00DB4A8E">
        <w:rPr>
          <w:rFonts w:hAnsi="宋体" w:hint="eastAsia"/>
          <w:szCs w:val="21"/>
          <w:shd w:val="clear" w:color="auto" w:fill="FFFFFF"/>
        </w:rPr>
        <w:t>）</w:t>
      </w:r>
    </w:p>
    <w:p w14:paraId="45340F63" w14:textId="77777777" w:rsidR="007124CD" w:rsidRPr="00DB4A8E" w:rsidRDefault="007124CD" w:rsidP="007124CD">
      <w:pPr>
        <w:spacing w:line="440" w:lineRule="exact"/>
        <w:ind w:firstLine="480"/>
        <w:rPr>
          <w:kern w:val="0"/>
          <w:sz w:val="24"/>
          <w:lang w:bidi="en-US"/>
        </w:rPr>
      </w:pPr>
      <w:r w:rsidRPr="00DB4A8E">
        <w:rPr>
          <w:rFonts w:hint="eastAsia"/>
          <w:kern w:val="0"/>
          <w:sz w:val="24"/>
          <w:lang w:bidi="en-US"/>
        </w:rPr>
        <w:t>式中</w:t>
      </w:r>
      <w:r w:rsidRPr="00DB4A8E">
        <w:rPr>
          <w:rFonts w:hint="eastAsia"/>
          <w:kern w:val="0"/>
          <w:sz w:val="24"/>
          <w:lang w:bidi="en-US"/>
        </w:rPr>
        <w:t xml:space="preserve"> </w:t>
      </w:r>
      <w:r w:rsidRPr="00DB4A8E">
        <w:rPr>
          <w:kern w:val="0"/>
          <w:sz w:val="24"/>
          <w:lang w:bidi="en-US"/>
        </w:rPr>
        <w:t xml:space="preserve"> </w:t>
      </w:r>
      <w:proofErr w:type="spellStart"/>
      <w:r w:rsidRPr="00DB4A8E">
        <w:rPr>
          <w:i/>
          <w:kern w:val="0"/>
          <w:sz w:val="24"/>
          <w:lang w:bidi="en-US"/>
        </w:rPr>
        <w:t>q</w:t>
      </w:r>
      <w:r w:rsidRPr="00DB4A8E">
        <w:rPr>
          <w:kern w:val="0"/>
          <w:sz w:val="24"/>
          <w:vertAlign w:val="subscript"/>
          <w:lang w:bidi="en-US"/>
        </w:rPr>
        <w:t>g</w:t>
      </w:r>
      <w:proofErr w:type="spellEnd"/>
      <w:r w:rsidRPr="00DB4A8E">
        <w:rPr>
          <w:kern w:val="0"/>
          <w:sz w:val="24"/>
          <w:vertAlign w:val="subscript"/>
          <w:lang w:bidi="en-US"/>
        </w:rPr>
        <w:t xml:space="preserve">-PVT, </w:t>
      </w:r>
      <w:proofErr w:type="spellStart"/>
      <w:r w:rsidRPr="00DB4A8E">
        <w:rPr>
          <w:kern w:val="0"/>
          <w:sz w:val="24"/>
          <w:vertAlign w:val="subscript"/>
          <w:lang w:bidi="en-US"/>
        </w:rPr>
        <w:t>pjn</w:t>
      </w:r>
      <w:proofErr w:type="spellEnd"/>
      <w:r w:rsidRPr="00DB4A8E">
        <w:rPr>
          <w:kern w:val="0"/>
          <w:sz w:val="24"/>
          <w:lang w:bidi="en-US"/>
        </w:rPr>
        <w:t xml:space="preserve"> </w:t>
      </w:r>
      <w:r w:rsidRPr="00DB4A8E">
        <w:rPr>
          <w:rFonts w:hint="eastAsia"/>
          <w:kern w:val="0"/>
          <w:sz w:val="24"/>
          <w:lang w:bidi="en-US"/>
        </w:rPr>
        <w:t>——</w:t>
      </w:r>
      <w:r w:rsidRPr="00DB4A8E">
        <w:rPr>
          <w:rFonts w:hint="eastAsia"/>
          <w:sz w:val="24"/>
        </w:rPr>
        <w:t>PVT</w:t>
      </w:r>
      <w:r w:rsidRPr="00DB4A8E">
        <w:rPr>
          <w:rFonts w:hint="eastAsia"/>
          <w:sz w:val="24"/>
        </w:rPr>
        <w:t>热泵机组平均</w:t>
      </w:r>
      <w:r w:rsidRPr="00DB4A8E">
        <w:rPr>
          <w:sz w:val="24"/>
        </w:rPr>
        <w:t>制</w:t>
      </w:r>
      <w:r w:rsidRPr="00DB4A8E">
        <w:rPr>
          <w:rFonts w:hint="eastAsia"/>
          <w:sz w:val="24"/>
        </w:rPr>
        <w:t>冷</w:t>
      </w:r>
      <w:r w:rsidRPr="00DB4A8E">
        <w:rPr>
          <w:sz w:val="24"/>
        </w:rPr>
        <w:t>功率</w:t>
      </w:r>
      <w:r w:rsidRPr="00DB4A8E">
        <w:rPr>
          <w:kern w:val="0"/>
          <w:sz w:val="24"/>
          <w:lang w:bidi="en-US"/>
        </w:rPr>
        <w:t>，</w:t>
      </w:r>
      <w:r w:rsidRPr="00DB4A8E">
        <w:rPr>
          <w:kern w:val="0"/>
          <w:sz w:val="24"/>
          <w:lang w:bidi="en-US"/>
        </w:rPr>
        <w:t>k</w:t>
      </w:r>
      <w:r w:rsidRPr="00DB4A8E">
        <w:rPr>
          <w:rFonts w:hint="eastAsia"/>
          <w:kern w:val="0"/>
          <w:sz w:val="24"/>
          <w:lang w:bidi="en-US"/>
        </w:rPr>
        <w:t>W</w:t>
      </w:r>
      <w:r w:rsidRPr="00DB4A8E">
        <w:rPr>
          <w:kern w:val="0"/>
          <w:sz w:val="24"/>
          <w:lang w:bidi="en-US"/>
        </w:rPr>
        <w:t>；</w:t>
      </w:r>
    </w:p>
    <w:p w14:paraId="793F189C" w14:textId="77777777" w:rsidR="007124CD" w:rsidRPr="00DB4A8E" w:rsidRDefault="007124CD" w:rsidP="007124CD">
      <w:pPr>
        <w:spacing w:line="440" w:lineRule="exact"/>
        <w:ind w:firstLineChars="767" w:firstLine="1841"/>
        <w:rPr>
          <w:kern w:val="0"/>
          <w:sz w:val="24"/>
          <w:lang w:bidi="en-US"/>
        </w:rPr>
      </w:pPr>
      <w:r w:rsidRPr="00DB4A8E">
        <w:rPr>
          <w:i/>
          <w:iCs/>
          <w:kern w:val="0"/>
          <w:sz w:val="24"/>
          <w:lang w:bidi="en-US"/>
        </w:rPr>
        <w:t>T</w:t>
      </w:r>
      <w:r w:rsidRPr="00DB4A8E">
        <w:rPr>
          <w:kern w:val="0"/>
          <w:sz w:val="24"/>
          <w:lang w:bidi="en-US"/>
        </w:rPr>
        <w:t xml:space="preserve"> </w:t>
      </w:r>
      <w:r w:rsidRPr="00DB4A8E">
        <w:rPr>
          <w:rFonts w:hint="eastAsia"/>
          <w:kern w:val="0"/>
          <w:sz w:val="24"/>
          <w:lang w:bidi="en-US"/>
        </w:rPr>
        <w:t>——</w:t>
      </w:r>
      <w:r w:rsidRPr="00DB4A8E">
        <w:rPr>
          <w:rFonts w:hint="eastAsia"/>
          <w:sz w:val="24"/>
        </w:rPr>
        <w:t>PVT</w:t>
      </w:r>
      <w:r w:rsidRPr="00DB4A8E">
        <w:rPr>
          <w:rFonts w:hint="eastAsia"/>
          <w:sz w:val="24"/>
        </w:rPr>
        <w:t>热泵机组运行时间</w:t>
      </w:r>
      <w:r w:rsidRPr="00DB4A8E">
        <w:rPr>
          <w:kern w:val="0"/>
          <w:sz w:val="24"/>
          <w:lang w:bidi="en-US"/>
        </w:rPr>
        <w:t>，</w:t>
      </w:r>
      <w:r w:rsidRPr="00DB4A8E">
        <w:rPr>
          <w:rFonts w:hint="eastAsia"/>
          <w:kern w:val="0"/>
          <w:sz w:val="24"/>
          <w:lang w:bidi="en-US"/>
        </w:rPr>
        <w:t>h</w:t>
      </w:r>
      <w:r w:rsidRPr="00DB4A8E">
        <w:rPr>
          <w:rFonts w:hint="eastAsia"/>
          <w:kern w:val="0"/>
          <w:sz w:val="24"/>
          <w:lang w:bidi="en-US"/>
        </w:rPr>
        <w:t>。</w:t>
      </w:r>
    </w:p>
    <w:p w14:paraId="04A01C1A" w14:textId="6A8A7251" w:rsidR="007124CD" w:rsidRPr="00DB4A8E" w:rsidRDefault="007124CD" w:rsidP="007124CD">
      <w:pPr>
        <w:spacing w:line="440" w:lineRule="exact"/>
        <w:ind w:firstLine="480"/>
        <w:rPr>
          <w:sz w:val="24"/>
        </w:rPr>
      </w:pPr>
      <w:r w:rsidRPr="00DB4A8E">
        <w:rPr>
          <w:b/>
          <w:sz w:val="24"/>
        </w:rPr>
        <w:t>4</w:t>
      </w:r>
      <w:r w:rsidRPr="00DB4A8E">
        <w:rPr>
          <w:sz w:val="24"/>
        </w:rPr>
        <w:t xml:space="preserve"> </w:t>
      </w:r>
      <w:r w:rsidRPr="00DB4A8E">
        <w:rPr>
          <w:rFonts w:hint="eastAsia"/>
          <w:sz w:val="24"/>
        </w:rPr>
        <w:t>PVT</w:t>
      </w:r>
      <w:r w:rsidRPr="00DB4A8E">
        <w:rPr>
          <w:rFonts w:hint="eastAsia"/>
          <w:sz w:val="24"/>
        </w:rPr>
        <w:t>热泵系统平均</w:t>
      </w:r>
      <w:r w:rsidRPr="00DB4A8E">
        <w:rPr>
          <w:sz w:val="24"/>
        </w:rPr>
        <w:t>制</w:t>
      </w:r>
      <w:r w:rsidRPr="00DB4A8E">
        <w:rPr>
          <w:rFonts w:hint="eastAsia"/>
          <w:sz w:val="24"/>
        </w:rPr>
        <w:t>冷</w:t>
      </w:r>
      <w:r w:rsidRPr="00DB4A8E">
        <w:rPr>
          <w:sz w:val="24"/>
        </w:rPr>
        <w:t>性能</w:t>
      </w:r>
      <w:r w:rsidRPr="00DB4A8E">
        <w:rPr>
          <w:rFonts w:hint="eastAsia"/>
          <w:sz w:val="24"/>
        </w:rPr>
        <w:t>系数</w:t>
      </w:r>
      <w:r w:rsidR="00D16EE2" w:rsidRPr="00DB4A8E">
        <w:rPr>
          <w:rFonts w:hint="eastAsia"/>
          <w:sz w:val="24"/>
        </w:rPr>
        <w:t>宜按式</w:t>
      </w:r>
      <w:r w:rsidR="0058689D" w:rsidRPr="00DB4A8E">
        <w:rPr>
          <w:rFonts w:hint="eastAsia"/>
          <w:sz w:val="24"/>
        </w:rPr>
        <w:t>（</w:t>
      </w:r>
      <w:r w:rsidR="0058689D" w:rsidRPr="00DB4A8E">
        <w:rPr>
          <w:rFonts w:hint="eastAsia"/>
          <w:sz w:val="24"/>
        </w:rPr>
        <w:t>8</w:t>
      </w:r>
      <w:r w:rsidR="0058689D" w:rsidRPr="00DB4A8E">
        <w:rPr>
          <w:sz w:val="24"/>
        </w:rPr>
        <w:t>-9</w:t>
      </w:r>
      <w:r w:rsidR="0058689D" w:rsidRPr="00DB4A8E">
        <w:rPr>
          <w:rFonts w:hint="eastAsia"/>
          <w:sz w:val="24"/>
        </w:rPr>
        <w:t>）</w:t>
      </w:r>
      <w:r w:rsidR="00D16EE2" w:rsidRPr="00DB4A8E">
        <w:rPr>
          <w:rFonts w:hint="eastAsia"/>
          <w:sz w:val="24"/>
        </w:rPr>
        <w:t>计算：</w:t>
      </w:r>
    </w:p>
    <w:p w14:paraId="0D62B5A4" w14:textId="77777777" w:rsidR="007124CD" w:rsidRPr="00DB4A8E" w:rsidRDefault="007124CD" w:rsidP="007124CD">
      <w:pPr>
        <w:spacing w:line="440" w:lineRule="atLeast"/>
        <w:jc w:val="right"/>
        <w:rPr>
          <w:sz w:val="24"/>
        </w:rPr>
      </w:pPr>
      <w:r w:rsidRPr="00DB4A8E">
        <w:rPr>
          <w:rFonts w:hAnsi="宋体"/>
          <w:position w:val="-26"/>
          <w:szCs w:val="21"/>
          <w:shd w:val="clear" w:color="auto" w:fill="FFFFFF"/>
        </w:rPr>
        <w:object w:dxaOrig="1460" w:dyaOrig="639" w14:anchorId="4BB29E5C">
          <v:shape id="_x0000_i1059" type="#_x0000_t75" style="width:73.7pt;height:30pt" o:ole="">
            <v:imagedata r:id="rId79" o:title=""/>
          </v:shape>
          <o:OLEObject Type="Embed" ProgID="Equation.DSMT4" ShapeID="_x0000_i1059" DrawAspect="Content" ObjectID="_1645963848" r:id="rId80"/>
        </w:object>
      </w:r>
      <w:r w:rsidRPr="00DB4A8E">
        <w:rPr>
          <w:rFonts w:hAnsi="宋体"/>
          <w:szCs w:val="21"/>
          <w:shd w:val="clear" w:color="auto" w:fill="FFFFFF"/>
        </w:rPr>
        <w:t xml:space="preserve">                                 </w:t>
      </w:r>
      <w:r w:rsidRPr="00DB4A8E">
        <w:rPr>
          <w:rFonts w:hAnsi="宋体" w:hint="eastAsia"/>
          <w:szCs w:val="21"/>
          <w:shd w:val="clear" w:color="auto" w:fill="FFFFFF"/>
        </w:rPr>
        <w:t>（</w:t>
      </w:r>
      <w:r w:rsidRPr="00DB4A8E">
        <w:rPr>
          <w:rFonts w:hAnsi="宋体" w:hint="eastAsia"/>
          <w:szCs w:val="21"/>
          <w:shd w:val="clear" w:color="auto" w:fill="FFFFFF"/>
        </w:rPr>
        <w:t>8-</w:t>
      </w:r>
      <w:r w:rsidRPr="00DB4A8E">
        <w:rPr>
          <w:rFonts w:hAnsi="宋体"/>
          <w:szCs w:val="21"/>
          <w:shd w:val="clear" w:color="auto" w:fill="FFFFFF"/>
        </w:rPr>
        <w:t>9</w:t>
      </w:r>
      <w:r w:rsidRPr="00DB4A8E">
        <w:rPr>
          <w:rFonts w:hAnsi="宋体" w:hint="eastAsia"/>
          <w:szCs w:val="21"/>
          <w:shd w:val="clear" w:color="auto" w:fill="FFFFFF"/>
        </w:rPr>
        <w:t>）</w:t>
      </w:r>
    </w:p>
    <w:p w14:paraId="1EDEFDCB" w14:textId="4DBC39D3" w:rsidR="007124CD" w:rsidRPr="00DB4A8E" w:rsidRDefault="007124CD" w:rsidP="007124CD">
      <w:pPr>
        <w:spacing w:line="440" w:lineRule="exact"/>
        <w:ind w:firstLine="480"/>
        <w:rPr>
          <w:kern w:val="0"/>
          <w:sz w:val="24"/>
          <w:lang w:bidi="en-US"/>
        </w:rPr>
      </w:pPr>
      <w:r w:rsidRPr="00DB4A8E">
        <w:rPr>
          <w:rFonts w:hint="eastAsia"/>
          <w:kern w:val="0"/>
          <w:sz w:val="24"/>
          <w:lang w:bidi="en-US"/>
        </w:rPr>
        <w:t>式中</w:t>
      </w:r>
      <w:r w:rsidRPr="00DB4A8E">
        <w:rPr>
          <w:rFonts w:hint="eastAsia"/>
          <w:kern w:val="0"/>
          <w:sz w:val="24"/>
          <w:lang w:bidi="en-US"/>
        </w:rPr>
        <w:t xml:space="preserve"> </w:t>
      </w:r>
      <w:r w:rsidRPr="00DB4A8E">
        <w:rPr>
          <w:kern w:val="0"/>
          <w:sz w:val="24"/>
          <w:lang w:bidi="en-US"/>
        </w:rPr>
        <w:t xml:space="preserve"> </w:t>
      </w:r>
      <w:proofErr w:type="spellStart"/>
      <w:r w:rsidRPr="00DB4A8E">
        <w:rPr>
          <w:i/>
          <w:sz w:val="24"/>
        </w:rPr>
        <w:t>COP</w:t>
      </w:r>
      <w:r w:rsidRPr="00DB4A8E">
        <w:rPr>
          <w:sz w:val="24"/>
          <w:vertAlign w:val="subscript"/>
        </w:rPr>
        <w:t>l</w:t>
      </w:r>
      <w:proofErr w:type="spellEnd"/>
      <w:r w:rsidRPr="00DB4A8E">
        <w:rPr>
          <w:sz w:val="24"/>
          <w:vertAlign w:val="subscript"/>
        </w:rPr>
        <w:t xml:space="preserve"> </w:t>
      </w:r>
      <w:r w:rsidRPr="00DB4A8E">
        <w:rPr>
          <w:rFonts w:hint="eastAsia"/>
          <w:kern w:val="0"/>
          <w:sz w:val="24"/>
          <w:lang w:bidi="en-US"/>
        </w:rPr>
        <w:t>——</w:t>
      </w:r>
      <w:r w:rsidRPr="00DB4A8E">
        <w:rPr>
          <w:rFonts w:hint="eastAsia"/>
          <w:sz w:val="24"/>
        </w:rPr>
        <w:t>PVT</w:t>
      </w:r>
      <w:r w:rsidRPr="00DB4A8E">
        <w:rPr>
          <w:rFonts w:hint="eastAsia"/>
          <w:sz w:val="24"/>
        </w:rPr>
        <w:t>热泵系统</w:t>
      </w:r>
      <w:r w:rsidRPr="00DB4A8E">
        <w:rPr>
          <w:sz w:val="24"/>
        </w:rPr>
        <w:t>制</w:t>
      </w:r>
      <w:r w:rsidRPr="00DB4A8E">
        <w:rPr>
          <w:rFonts w:hint="eastAsia"/>
          <w:sz w:val="24"/>
        </w:rPr>
        <w:t>冷</w:t>
      </w:r>
      <w:r w:rsidRPr="00DB4A8E">
        <w:rPr>
          <w:sz w:val="24"/>
        </w:rPr>
        <w:t>性能</w:t>
      </w:r>
      <w:r w:rsidRPr="00DB4A8E">
        <w:rPr>
          <w:rFonts w:hint="eastAsia"/>
          <w:sz w:val="24"/>
        </w:rPr>
        <w:t>系数</w:t>
      </w:r>
      <w:r w:rsidR="00C7328E" w:rsidRPr="00DB4A8E">
        <w:rPr>
          <w:rFonts w:hint="eastAsia"/>
          <w:sz w:val="24"/>
        </w:rPr>
        <w:t>，无量纲</w:t>
      </w:r>
      <w:r w:rsidRPr="00DB4A8E">
        <w:rPr>
          <w:kern w:val="0"/>
          <w:sz w:val="24"/>
          <w:lang w:bidi="en-US"/>
        </w:rPr>
        <w:t>；</w:t>
      </w:r>
    </w:p>
    <w:p w14:paraId="6BBB0479" w14:textId="043717A1" w:rsidR="007124CD" w:rsidRPr="00DB4A8E" w:rsidRDefault="007124CD" w:rsidP="007124CD">
      <w:pPr>
        <w:spacing w:line="440" w:lineRule="exact"/>
        <w:ind w:firstLineChars="600" w:firstLine="1440"/>
        <w:rPr>
          <w:kern w:val="0"/>
          <w:sz w:val="24"/>
          <w:lang w:bidi="en-US"/>
        </w:rPr>
      </w:pPr>
      <w:proofErr w:type="spellStart"/>
      <w:r w:rsidRPr="00DB4A8E">
        <w:rPr>
          <w:i/>
          <w:kern w:val="0"/>
          <w:sz w:val="24"/>
          <w:lang w:bidi="en-US"/>
        </w:rPr>
        <w:t>W</w:t>
      </w:r>
      <w:r w:rsidRPr="00DB4A8E">
        <w:rPr>
          <w:i/>
          <w:kern w:val="0"/>
          <w:sz w:val="24"/>
          <w:vertAlign w:val="subscript"/>
          <w:lang w:bidi="en-US"/>
        </w:rPr>
        <w:t>ln</w:t>
      </w:r>
      <w:proofErr w:type="spellEnd"/>
      <w:r w:rsidRPr="00DB4A8E">
        <w:rPr>
          <w:sz w:val="24"/>
          <w:vertAlign w:val="subscript"/>
        </w:rPr>
        <w:t xml:space="preserve"> </w:t>
      </w:r>
      <w:r w:rsidRPr="00DB4A8E">
        <w:rPr>
          <w:rFonts w:hint="eastAsia"/>
          <w:kern w:val="0"/>
          <w:sz w:val="24"/>
          <w:lang w:bidi="en-US"/>
        </w:rPr>
        <w:t>——</w:t>
      </w:r>
      <w:r w:rsidRPr="00DB4A8E">
        <w:rPr>
          <w:rFonts w:hint="eastAsia"/>
          <w:sz w:val="24"/>
        </w:rPr>
        <w:t>PVT</w:t>
      </w:r>
      <w:r w:rsidRPr="00DB4A8E">
        <w:rPr>
          <w:rFonts w:hint="eastAsia"/>
          <w:sz w:val="24"/>
        </w:rPr>
        <w:t>热泵制冷期间</w:t>
      </w:r>
      <w:r w:rsidR="009F29E7">
        <w:rPr>
          <w:rFonts w:hint="eastAsia"/>
          <w:sz w:val="24"/>
        </w:rPr>
        <w:t>热泵机组和中介水循环水泵</w:t>
      </w:r>
      <w:r w:rsidRPr="00DB4A8E">
        <w:rPr>
          <w:rFonts w:hint="eastAsia"/>
          <w:sz w:val="24"/>
        </w:rPr>
        <w:t>消耗的</w:t>
      </w:r>
      <w:r w:rsidR="009F29E7">
        <w:rPr>
          <w:rFonts w:hint="eastAsia"/>
          <w:sz w:val="24"/>
        </w:rPr>
        <w:t>总</w:t>
      </w:r>
      <w:r w:rsidRPr="00DB4A8E">
        <w:rPr>
          <w:rFonts w:hint="eastAsia"/>
          <w:sz w:val="24"/>
        </w:rPr>
        <w:t>电量</w:t>
      </w:r>
      <w:r w:rsidRPr="00DB4A8E">
        <w:rPr>
          <w:kern w:val="0"/>
          <w:sz w:val="24"/>
          <w:lang w:bidi="en-US"/>
        </w:rPr>
        <w:t>，</w:t>
      </w:r>
      <w:r w:rsidRPr="00DB4A8E">
        <w:rPr>
          <w:kern w:val="0"/>
          <w:sz w:val="24"/>
          <w:lang w:bidi="en-US"/>
        </w:rPr>
        <w:t>k</w:t>
      </w:r>
      <w:r w:rsidRPr="00DB4A8E">
        <w:rPr>
          <w:rFonts w:hint="eastAsia"/>
          <w:kern w:val="0"/>
          <w:sz w:val="24"/>
          <w:lang w:bidi="en-US"/>
        </w:rPr>
        <w:t>W</w:t>
      </w:r>
      <w:r w:rsidRPr="00DB4A8E">
        <w:rPr>
          <w:kern w:val="0"/>
          <w:sz w:val="24"/>
          <w:lang w:bidi="en-US"/>
        </w:rPr>
        <w:t>h</w:t>
      </w:r>
      <w:r w:rsidRPr="00DB4A8E">
        <w:rPr>
          <w:rFonts w:hint="eastAsia"/>
          <w:kern w:val="0"/>
          <w:sz w:val="24"/>
          <w:lang w:bidi="en-US"/>
        </w:rPr>
        <w:t>。</w:t>
      </w:r>
    </w:p>
    <w:p w14:paraId="00A78AD9" w14:textId="5AEBE72C" w:rsidR="007124CD" w:rsidRPr="00DB4A8E" w:rsidRDefault="007124CD" w:rsidP="007124CD">
      <w:pPr>
        <w:snapToGrid w:val="0"/>
        <w:spacing w:line="440" w:lineRule="exact"/>
        <w:ind w:firstLineChars="200" w:firstLine="480"/>
        <w:rPr>
          <w:sz w:val="24"/>
        </w:rPr>
      </w:pPr>
      <w:r w:rsidRPr="00DB4A8E">
        <w:rPr>
          <w:sz w:val="24"/>
          <w:szCs w:val="44"/>
        </w:rPr>
        <w:t>【条文说明】</w:t>
      </w:r>
      <w:r w:rsidRPr="00DB4A8E">
        <w:rPr>
          <w:rFonts w:hint="eastAsia"/>
          <w:sz w:val="24"/>
          <w:szCs w:val="44"/>
        </w:rPr>
        <w:t>本条文规定了</w:t>
      </w:r>
      <w:r w:rsidRPr="00DB4A8E">
        <w:rPr>
          <w:rFonts w:hint="eastAsia"/>
          <w:sz w:val="24"/>
        </w:rPr>
        <w:t>机组供冷量、机组平均制冷功率和系统平均制冷性能系数的计算方法。</w:t>
      </w:r>
    </w:p>
    <w:p w14:paraId="36866818" w14:textId="39F6BA20" w:rsidR="007124CD" w:rsidRPr="00DB4A8E" w:rsidRDefault="007124CD" w:rsidP="007124CD">
      <w:pPr>
        <w:spacing w:line="440" w:lineRule="exact"/>
        <w:rPr>
          <w:sz w:val="24"/>
        </w:rPr>
      </w:pPr>
      <w:r w:rsidRPr="00DB4A8E">
        <w:rPr>
          <w:b/>
          <w:sz w:val="24"/>
        </w:rPr>
        <w:t>8.</w:t>
      </w:r>
      <w:r w:rsidR="004A404D">
        <w:rPr>
          <w:rFonts w:hint="eastAsia"/>
          <w:b/>
          <w:sz w:val="24"/>
        </w:rPr>
        <w:t>0.6</w:t>
      </w:r>
      <w:r w:rsidRPr="00DB4A8E">
        <w:rPr>
          <w:sz w:val="24"/>
        </w:rPr>
        <w:t xml:space="preserve"> </w:t>
      </w:r>
      <w:r w:rsidRPr="00DB4A8E">
        <w:rPr>
          <w:rFonts w:hint="eastAsia"/>
          <w:sz w:val="24"/>
        </w:rPr>
        <w:t>PVT</w:t>
      </w:r>
      <w:r w:rsidRPr="00DB4A8E">
        <w:rPr>
          <w:sz w:val="24"/>
        </w:rPr>
        <w:t>热泵</w:t>
      </w:r>
      <w:r w:rsidRPr="00DB4A8E">
        <w:rPr>
          <w:rFonts w:hint="eastAsia"/>
          <w:sz w:val="24"/>
        </w:rPr>
        <w:t>系统综合</w:t>
      </w:r>
      <w:r w:rsidRPr="00DB4A8E">
        <w:rPr>
          <w:sz w:val="24"/>
        </w:rPr>
        <w:t>性能评价</w:t>
      </w:r>
      <w:r w:rsidRPr="00DB4A8E">
        <w:rPr>
          <w:rFonts w:hint="eastAsia"/>
          <w:sz w:val="24"/>
        </w:rPr>
        <w:t>指标</w:t>
      </w:r>
      <w:r w:rsidRPr="00DB4A8E">
        <w:rPr>
          <w:sz w:val="24"/>
        </w:rPr>
        <w:t>包括</w:t>
      </w:r>
      <w:r w:rsidRPr="00DB4A8E">
        <w:rPr>
          <w:rFonts w:hint="eastAsia"/>
          <w:sz w:val="24"/>
        </w:rPr>
        <w:t>供暖保证率、供冷保证率、热电联供</w:t>
      </w:r>
      <w:r w:rsidRPr="00DB4A8E">
        <w:rPr>
          <w:sz w:val="24"/>
        </w:rPr>
        <w:t>综合性能</w:t>
      </w:r>
      <w:r w:rsidRPr="00DB4A8E">
        <w:rPr>
          <w:rFonts w:hint="eastAsia"/>
          <w:sz w:val="24"/>
        </w:rPr>
        <w:t>系数和热电冷联供</w:t>
      </w:r>
      <w:r w:rsidRPr="00DB4A8E">
        <w:rPr>
          <w:sz w:val="24"/>
        </w:rPr>
        <w:t>综合性能</w:t>
      </w:r>
      <w:r w:rsidRPr="00DB4A8E">
        <w:rPr>
          <w:rFonts w:hint="eastAsia"/>
          <w:sz w:val="24"/>
        </w:rPr>
        <w:t>系数</w:t>
      </w:r>
      <w:r w:rsidR="00685D78" w:rsidRPr="00DB4A8E">
        <w:rPr>
          <w:rFonts w:hint="eastAsia"/>
          <w:sz w:val="24"/>
        </w:rPr>
        <w:t>。</w:t>
      </w:r>
    </w:p>
    <w:p w14:paraId="5D544293" w14:textId="494F3DAF" w:rsidR="007124CD" w:rsidRPr="00DB4A8E" w:rsidRDefault="007124CD" w:rsidP="007124CD">
      <w:pPr>
        <w:snapToGrid w:val="0"/>
        <w:spacing w:line="440" w:lineRule="atLeast"/>
        <w:ind w:firstLineChars="200" w:firstLine="482"/>
        <w:rPr>
          <w:sz w:val="24"/>
        </w:rPr>
      </w:pPr>
      <w:r w:rsidRPr="00DB4A8E">
        <w:rPr>
          <w:rFonts w:hint="eastAsia"/>
          <w:b/>
          <w:sz w:val="24"/>
        </w:rPr>
        <w:t>1</w:t>
      </w:r>
      <w:r w:rsidRPr="00DB4A8E">
        <w:rPr>
          <w:b/>
          <w:sz w:val="24"/>
        </w:rPr>
        <w:t xml:space="preserve"> </w:t>
      </w:r>
      <w:r w:rsidRPr="00DB4A8E">
        <w:rPr>
          <w:rFonts w:hint="eastAsia"/>
          <w:sz w:val="24"/>
        </w:rPr>
        <w:t>PVT</w:t>
      </w:r>
      <w:r w:rsidRPr="00DB4A8E">
        <w:rPr>
          <w:sz w:val="24"/>
        </w:rPr>
        <w:t>热泵系统</w:t>
      </w:r>
      <w:r w:rsidRPr="00DB4A8E">
        <w:rPr>
          <w:rFonts w:hint="eastAsia"/>
          <w:sz w:val="24"/>
        </w:rPr>
        <w:t>供暖保证率</w:t>
      </w:r>
      <w:r w:rsidR="00D25F6D" w:rsidRPr="00DB4A8E">
        <w:rPr>
          <w:rFonts w:hint="eastAsia"/>
          <w:sz w:val="24"/>
        </w:rPr>
        <w:t>应</w:t>
      </w:r>
      <w:r w:rsidR="00DB2EB3" w:rsidRPr="00DB4A8E">
        <w:rPr>
          <w:rFonts w:hint="eastAsia"/>
          <w:sz w:val="24"/>
        </w:rPr>
        <w:t>按式</w:t>
      </w:r>
      <w:r w:rsidR="001F38C8" w:rsidRPr="00DB4A8E">
        <w:rPr>
          <w:rFonts w:hint="eastAsia"/>
          <w:sz w:val="24"/>
        </w:rPr>
        <w:t>（</w:t>
      </w:r>
      <w:r w:rsidR="001F38C8" w:rsidRPr="00DB4A8E">
        <w:rPr>
          <w:rFonts w:hint="eastAsia"/>
          <w:sz w:val="24"/>
        </w:rPr>
        <w:t>8</w:t>
      </w:r>
      <w:r w:rsidR="001F38C8" w:rsidRPr="00DB4A8E">
        <w:rPr>
          <w:sz w:val="24"/>
        </w:rPr>
        <w:t>-10</w:t>
      </w:r>
      <w:r w:rsidR="001F38C8" w:rsidRPr="00DB4A8E">
        <w:rPr>
          <w:rFonts w:hint="eastAsia"/>
          <w:sz w:val="24"/>
        </w:rPr>
        <w:t>）</w:t>
      </w:r>
      <w:r w:rsidR="00DB2EB3" w:rsidRPr="00DB4A8E">
        <w:rPr>
          <w:rFonts w:hint="eastAsia"/>
          <w:sz w:val="24"/>
        </w:rPr>
        <w:t>计算</w:t>
      </w:r>
      <w:r w:rsidR="003B0A6B" w:rsidRPr="00DB4A8E">
        <w:rPr>
          <w:rFonts w:hint="eastAsia"/>
          <w:sz w:val="24"/>
        </w:rPr>
        <w:t>：</w:t>
      </w:r>
    </w:p>
    <w:p w14:paraId="048AEF40" w14:textId="77777777" w:rsidR="007124CD" w:rsidRPr="00DB4A8E" w:rsidRDefault="007124CD" w:rsidP="007124CD">
      <w:pPr>
        <w:snapToGrid w:val="0"/>
        <w:spacing w:line="440" w:lineRule="atLeast"/>
        <w:ind w:firstLineChars="200" w:firstLine="420"/>
        <w:jc w:val="right"/>
        <w:rPr>
          <w:b/>
          <w:sz w:val="24"/>
        </w:rPr>
      </w:pPr>
      <w:r w:rsidRPr="00DB4A8E">
        <w:rPr>
          <w:rFonts w:hAnsi="宋体"/>
          <w:position w:val="-30"/>
          <w:szCs w:val="21"/>
          <w:shd w:val="clear" w:color="auto" w:fill="FFFFFF"/>
        </w:rPr>
        <w:object w:dxaOrig="1219" w:dyaOrig="680" w14:anchorId="1E7217CD">
          <v:shape id="_x0000_i1060" type="#_x0000_t75" style="width:62.55pt;height:33pt" o:ole="">
            <v:imagedata r:id="rId81" o:title=""/>
          </v:shape>
          <o:OLEObject Type="Embed" ProgID="Equation.DSMT4" ShapeID="_x0000_i1060" DrawAspect="Content" ObjectID="_1645963849" r:id="rId82"/>
        </w:object>
      </w:r>
      <w:r w:rsidRPr="00DB4A8E">
        <w:rPr>
          <w:rFonts w:hAnsi="宋体"/>
          <w:szCs w:val="21"/>
          <w:shd w:val="clear" w:color="auto" w:fill="FFFFFF"/>
        </w:rPr>
        <w:t xml:space="preserve">                                     </w:t>
      </w:r>
      <w:r w:rsidRPr="00DB4A8E">
        <w:rPr>
          <w:rFonts w:hAnsi="宋体" w:hint="eastAsia"/>
          <w:szCs w:val="21"/>
          <w:shd w:val="clear" w:color="auto" w:fill="FFFFFF"/>
        </w:rPr>
        <w:t>（</w:t>
      </w:r>
      <w:r w:rsidRPr="00DB4A8E">
        <w:rPr>
          <w:rFonts w:hAnsi="宋体" w:hint="eastAsia"/>
          <w:szCs w:val="21"/>
          <w:shd w:val="clear" w:color="auto" w:fill="FFFFFF"/>
        </w:rPr>
        <w:t>8-</w:t>
      </w:r>
      <w:r w:rsidRPr="00DB4A8E">
        <w:rPr>
          <w:rFonts w:hAnsi="宋体"/>
          <w:szCs w:val="21"/>
          <w:shd w:val="clear" w:color="auto" w:fill="FFFFFF"/>
        </w:rPr>
        <w:t>10</w:t>
      </w:r>
      <w:r w:rsidRPr="00DB4A8E">
        <w:rPr>
          <w:rFonts w:hAnsi="宋体" w:hint="eastAsia"/>
          <w:szCs w:val="21"/>
          <w:shd w:val="clear" w:color="auto" w:fill="FFFFFF"/>
        </w:rPr>
        <w:t>）</w:t>
      </w:r>
    </w:p>
    <w:p w14:paraId="610928AA" w14:textId="503EC86C" w:rsidR="007124CD" w:rsidRPr="00DB4A8E" w:rsidRDefault="007124CD" w:rsidP="007124CD">
      <w:pPr>
        <w:spacing w:line="440" w:lineRule="exact"/>
        <w:ind w:firstLine="480"/>
        <w:rPr>
          <w:sz w:val="24"/>
        </w:rPr>
      </w:pPr>
      <w:r w:rsidRPr="00DB4A8E">
        <w:rPr>
          <w:rFonts w:hint="eastAsia"/>
          <w:sz w:val="24"/>
        </w:rPr>
        <w:lastRenderedPageBreak/>
        <w:t>式中</w:t>
      </w:r>
      <w:r w:rsidRPr="00DB4A8E">
        <w:rPr>
          <w:sz w:val="24"/>
        </w:rPr>
        <w:t xml:space="preserve">   </w:t>
      </w:r>
      <w:proofErr w:type="spellStart"/>
      <w:r w:rsidRPr="00DB4A8E">
        <w:rPr>
          <w:i/>
          <w:iCs/>
          <w:sz w:val="24"/>
        </w:rPr>
        <w:t>f</w:t>
      </w:r>
      <w:r w:rsidRPr="00DB4A8E">
        <w:rPr>
          <w:sz w:val="24"/>
          <w:vertAlign w:val="subscript"/>
        </w:rPr>
        <w:t>h</w:t>
      </w:r>
      <w:proofErr w:type="spellEnd"/>
      <w:r w:rsidRPr="00DB4A8E">
        <w:rPr>
          <w:sz w:val="24"/>
          <w:vertAlign w:val="subscript"/>
        </w:rPr>
        <w:t xml:space="preserve"> </w:t>
      </w:r>
      <w:r w:rsidRPr="00DB4A8E">
        <w:rPr>
          <w:rFonts w:hint="eastAsia"/>
          <w:kern w:val="0"/>
          <w:sz w:val="24"/>
          <w:lang w:bidi="en-US"/>
        </w:rPr>
        <w:t>——</w:t>
      </w:r>
      <w:r w:rsidRPr="00DB4A8E">
        <w:rPr>
          <w:rFonts w:hint="eastAsia"/>
          <w:sz w:val="24"/>
        </w:rPr>
        <w:t>供暖保证率</w:t>
      </w:r>
      <w:r w:rsidR="004A2D52" w:rsidRPr="00DB4A8E">
        <w:rPr>
          <w:rFonts w:hint="eastAsia"/>
          <w:sz w:val="24"/>
        </w:rPr>
        <w:t>，</w:t>
      </w:r>
      <w:r w:rsidR="004A2D52" w:rsidRPr="00DB4A8E">
        <w:rPr>
          <w:rFonts w:hint="eastAsia"/>
          <w:sz w:val="24"/>
        </w:rPr>
        <w:t>%</w:t>
      </w:r>
      <w:r w:rsidRPr="00DB4A8E">
        <w:rPr>
          <w:rFonts w:hint="eastAsia"/>
          <w:sz w:val="24"/>
        </w:rPr>
        <w:t>；</w:t>
      </w:r>
    </w:p>
    <w:p w14:paraId="3769E75D" w14:textId="626B8C46" w:rsidR="007124CD" w:rsidRPr="00DB4A8E" w:rsidRDefault="007124CD" w:rsidP="007124CD">
      <w:pPr>
        <w:spacing w:line="440" w:lineRule="exact"/>
        <w:ind w:firstLineChars="400" w:firstLine="960"/>
        <w:rPr>
          <w:kern w:val="0"/>
          <w:sz w:val="24"/>
          <w:szCs w:val="20"/>
          <w:lang w:bidi="en-US"/>
        </w:rPr>
      </w:pPr>
      <w:proofErr w:type="spellStart"/>
      <w:r w:rsidRPr="00DB4A8E">
        <w:rPr>
          <w:i/>
          <w:sz w:val="24"/>
        </w:rPr>
        <w:t>Q</w:t>
      </w:r>
      <w:r w:rsidRPr="00DB4A8E">
        <w:rPr>
          <w:i/>
          <w:sz w:val="24"/>
          <w:vertAlign w:val="subscript"/>
        </w:rPr>
        <w:t>r-b,a</w:t>
      </w:r>
      <w:proofErr w:type="spellEnd"/>
      <w:r w:rsidRPr="00DB4A8E">
        <w:rPr>
          <w:i/>
          <w:sz w:val="24"/>
          <w:vertAlign w:val="subscript"/>
        </w:rPr>
        <w:t xml:space="preserve"> </w:t>
      </w:r>
      <w:r w:rsidRPr="00DB4A8E">
        <w:rPr>
          <w:rFonts w:hint="eastAsia"/>
          <w:kern w:val="0"/>
          <w:sz w:val="24"/>
          <w:lang w:bidi="en-US"/>
        </w:rPr>
        <w:t>——建筑耗热量</w:t>
      </w:r>
      <w:r w:rsidRPr="00DB4A8E">
        <w:rPr>
          <w:rFonts w:hint="eastAsia"/>
          <w:kern w:val="0"/>
          <w:sz w:val="24"/>
          <w:szCs w:val="20"/>
          <w:lang w:bidi="en-US"/>
        </w:rPr>
        <w:t>，</w:t>
      </w:r>
      <w:r w:rsidRPr="00DB4A8E">
        <w:rPr>
          <w:rFonts w:hint="eastAsia"/>
          <w:kern w:val="0"/>
          <w:sz w:val="24"/>
          <w:szCs w:val="20"/>
          <w:lang w:bidi="en-US"/>
        </w:rPr>
        <w:t>k</w:t>
      </w:r>
      <w:r w:rsidR="001C05E9" w:rsidRPr="00DB4A8E">
        <w:rPr>
          <w:kern w:val="0"/>
          <w:sz w:val="24"/>
          <w:szCs w:val="20"/>
          <w:lang w:bidi="en-US"/>
        </w:rPr>
        <w:t>J</w:t>
      </w:r>
      <w:r w:rsidRPr="00DB4A8E">
        <w:rPr>
          <w:rFonts w:hint="eastAsia"/>
          <w:kern w:val="0"/>
          <w:sz w:val="24"/>
          <w:szCs w:val="20"/>
          <w:lang w:bidi="en-US"/>
        </w:rPr>
        <w:t>，可以通过式</w:t>
      </w:r>
      <w:r w:rsidR="007A3CCA" w:rsidRPr="00DB4A8E">
        <w:rPr>
          <w:rFonts w:hint="eastAsia"/>
          <w:kern w:val="0"/>
          <w:sz w:val="24"/>
          <w:szCs w:val="20"/>
          <w:lang w:bidi="en-US"/>
        </w:rPr>
        <w:t>（</w:t>
      </w:r>
      <w:r w:rsidR="007A3CCA" w:rsidRPr="00DB4A8E">
        <w:rPr>
          <w:rFonts w:hint="eastAsia"/>
          <w:kern w:val="0"/>
          <w:sz w:val="24"/>
          <w:szCs w:val="20"/>
          <w:lang w:bidi="en-US"/>
        </w:rPr>
        <w:t>8</w:t>
      </w:r>
      <w:r w:rsidR="007A3CCA" w:rsidRPr="00DB4A8E">
        <w:rPr>
          <w:kern w:val="0"/>
          <w:sz w:val="24"/>
          <w:szCs w:val="20"/>
          <w:lang w:bidi="en-US"/>
        </w:rPr>
        <w:t>-11</w:t>
      </w:r>
      <w:r w:rsidR="007A3CCA" w:rsidRPr="00DB4A8E">
        <w:rPr>
          <w:rFonts w:hint="eastAsia"/>
          <w:kern w:val="0"/>
          <w:sz w:val="24"/>
          <w:szCs w:val="20"/>
          <w:lang w:bidi="en-US"/>
        </w:rPr>
        <w:t>）</w:t>
      </w:r>
      <w:r w:rsidRPr="00DB4A8E">
        <w:rPr>
          <w:rFonts w:hint="eastAsia"/>
          <w:kern w:val="0"/>
          <w:sz w:val="24"/>
          <w:szCs w:val="20"/>
          <w:lang w:bidi="en-US"/>
        </w:rPr>
        <w:t>计算：</w:t>
      </w:r>
    </w:p>
    <w:p w14:paraId="74DD99F2" w14:textId="77777777" w:rsidR="007124CD" w:rsidRPr="00DB4A8E" w:rsidRDefault="007124CD" w:rsidP="007124CD">
      <w:pPr>
        <w:ind w:firstLineChars="400" w:firstLine="840"/>
        <w:jc w:val="right"/>
        <w:rPr>
          <w:sz w:val="24"/>
        </w:rPr>
      </w:pPr>
      <w:r w:rsidRPr="00DB4A8E">
        <w:rPr>
          <w:rFonts w:hAnsi="宋体"/>
          <w:position w:val="-14"/>
          <w:szCs w:val="21"/>
          <w:shd w:val="clear" w:color="auto" w:fill="FFFFFF"/>
        </w:rPr>
        <w:object w:dxaOrig="2079" w:dyaOrig="360" w14:anchorId="1A07C7ED">
          <v:shape id="_x0000_i1061" type="#_x0000_t75" style="width:108pt;height:17.15pt" o:ole="">
            <v:imagedata r:id="rId83" o:title=""/>
          </v:shape>
          <o:OLEObject Type="Embed" ProgID="Equation.DSMT4" ShapeID="_x0000_i1061" DrawAspect="Content" ObjectID="_1645963850" r:id="rId84"/>
        </w:object>
      </w:r>
      <w:r w:rsidRPr="00DB4A8E">
        <w:rPr>
          <w:rFonts w:hAnsi="宋体"/>
          <w:szCs w:val="21"/>
          <w:shd w:val="clear" w:color="auto" w:fill="FFFFFF"/>
        </w:rPr>
        <w:t xml:space="preserve">                             </w:t>
      </w:r>
      <w:r w:rsidRPr="00DB4A8E">
        <w:rPr>
          <w:rFonts w:hAnsi="宋体" w:hint="eastAsia"/>
          <w:szCs w:val="21"/>
          <w:shd w:val="clear" w:color="auto" w:fill="FFFFFF"/>
        </w:rPr>
        <w:t>（</w:t>
      </w:r>
      <w:r w:rsidRPr="00DB4A8E">
        <w:rPr>
          <w:rFonts w:hAnsi="宋体" w:hint="eastAsia"/>
          <w:szCs w:val="21"/>
          <w:shd w:val="clear" w:color="auto" w:fill="FFFFFF"/>
        </w:rPr>
        <w:t>8-</w:t>
      </w:r>
      <w:r w:rsidRPr="00DB4A8E">
        <w:rPr>
          <w:rFonts w:hAnsi="宋体"/>
          <w:szCs w:val="21"/>
          <w:shd w:val="clear" w:color="auto" w:fill="FFFFFF"/>
        </w:rPr>
        <w:t>11</w:t>
      </w:r>
      <w:r w:rsidRPr="00DB4A8E">
        <w:rPr>
          <w:rFonts w:hAnsi="宋体" w:hint="eastAsia"/>
          <w:szCs w:val="21"/>
          <w:shd w:val="clear" w:color="auto" w:fill="FFFFFF"/>
        </w:rPr>
        <w:t>）</w:t>
      </w:r>
    </w:p>
    <w:p w14:paraId="7467DDD6" w14:textId="3CF6A1E9" w:rsidR="007124CD" w:rsidRPr="00DB4A8E" w:rsidRDefault="007124CD" w:rsidP="007124CD">
      <w:pPr>
        <w:spacing w:line="440" w:lineRule="exact"/>
        <w:ind w:firstLineChars="100" w:firstLine="240"/>
        <w:rPr>
          <w:sz w:val="24"/>
        </w:rPr>
      </w:pPr>
      <w:r w:rsidRPr="00DB4A8E">
        <w:rPr>
          <w:rFonts w:hint="eastAsia"/>
          <w:sz w:val="24"/>
        </w:rPr>
        <w:t>式中</w:t>
      </w:r>
      <w:r w:rsidRPr="00DB4A8E">
        <w:rPr>
          <w:sz w:val="24"/>
        </w:rPr>
        <w:t xml:space="preserve">   </w:t>
      </w:r>
      <w:proofErr w:type="spellStart"/>
      <w:r w:rsidRPr="00DB4A8E">
        <w:rPr>
          <w:i/>
          <w:sz w:val="24"/>
        </w:rPr>
        <w:t>Q</w:t>
      </w:r>
      <w:r w:rsidRPr="00DB4A8E">
        <w:rPr>
          <w:i/>
          <w:sz w:val="24"/>
          <w:vertAlign w:val="subscript"/>
        </w:rPr>
        <w:t>r-fz,a</w:t>
      </w:r>
      <w:proofErr w:type="spellEnd"/>
      <w:r w:rsidRPr="00DB4A8E">
        <w:rPr>
          <w:rFonts w:hint="eastAsia"/>
          <w:kern w:val="0"/>
          <w:sz w:val="24"/>
          <w:lang w:bidi="en-US"/>
        </w:rPr>
        <w:t>——</w:t>
      </w:r>
      <w:r w:rsidRPr="00DB4A8E">
        <w:rPr>
          <w:rFonts w:hint="eastAsia"/>
          <w:sz w:val="24"/>
        </w:rPr>
        <w:t>通过辅助热源</w:t>
      </w:r>
      <w:r w:rsidRPr="00DB4A8E">
        <w:rPr>
          <w:rFonts w:hint="eastAsia"/>
          <w:kern w:val="0"/>
          <w:sz w:val="24"/>
          <w:lang w:bidi="en-US"/>
        </w:rPr>
        <w:t>提供给建筑的热量</w:t>
      </w:r>
      <w:r w:rsidR="007A3CCA" w:rsidRPr="00DB4A8E">
        <w:rPr>
          <w:rFonts w:hint="eastAsia"/>
          <w:kern w:val="0"/>
          <w:sz w:val="24"/>
          <w:lang w:bidi="en-US"/>
        </w:rPr>
        <w:t>，</w:t>
      </w:r>
      <w:r w:rsidR="001C05E9" w:rsidRPr="00DB4A8E">
        <w:rPr>
          <w:rFonts w:hint="eastAsia"/>
          <w:kern w:val="0"/>
          <w:sz w:val="24"/>
          <w:lang w:bidi="en-US"/>
        </w:rPr>
        <w:t>kJ</w:t>
      </w:r>
      <w:r w:rsidRPr="00DB4A8E">
        <w:rPr>
          <w:rFonts w:hint="eastAsia"/>
          <w:sz w:val="24"/>
        </w:rPr>
        <w:t>。</w:t>
      </w:r>
    </w:p>
    <w:p w14:paraId="4FB63D92" w14:textId="7FFE372A" w:rsidR="007124CD" w:rsidRPr="00DB4A8E" w:rsidRDefault="007124CD" w:rsidP="007124CD">
      <w:pPr>
        <w:snapToGrid w:val="0"/>
        <w:spacing w:line="440" w:lineRule="atLeast"/>
        <w:ind w:firstLineChars="200" w:firstLine="482"/>
        <w:rPr>
          <w:sz w:val="24"/>
        </w:rPr>
      </w:pPr>
      <w:r w:rsidRPr="00DB4A8E">
        <w:rPr>
          <w:b/>
          <w:sz w:val="24"/>
        </w:rPr>
        <w:t xml:space="preserve">2 </w:t>
      </w:r>
      <w:r w:rsidRPr="00DB4A8E">
        <w:rPr>
          <w:rFonts w:hint="eastAsia"/>
          <w:sz w:val="24"/>
        </w:rPr>
        <w:t>PVT</w:t>
      </w:r>
      <w:r w:rsidRPr="00DB4A8E">
        <w:rPr>
          <w:sz w:val="24"/>
        </w:rPr>
        <w:t>热泵系统</w:t>
      </w:r>
      <w:r w:rsidRPr="00DB4A8E">
        <w:rPr>
          <w:rFonts w:hint="eastAsia"/>
          <w:sz w:val="24"/>
        </w:rPr>
        <w:t>供冷保证率</w:t>
      </w:r>
      <w:r w:rsidR="00D25F6D" w:rsidRPr="00DB4A8E">
        <w:rPr>
          <w:rFonts w:hint="eastAsia"/>
          <w:sz w:val="24"/>
        </w:rPr>
        <w:t>应按式</w:t>
      </w:r>
      <w:r w:rsidR="00764153" w:rsidRPr="00DB4A8E">
        <w:rPr>
          <w:rFonts w:hint="eastAsia"/>
          <w:sz w:val="24"/>
        </w:rPr>
        <w:t>（</w:t>
      </w:r>
      <w:r w:rsidR="00764153" w:rsidRPr="00DB4A8E">
        <w:rPr>
          <w:sz w:val="24"/>
        </w:rPr>
        <w:t>8-12</w:t>
      </w:r>
      <w:r w:rsidR="00764153" w:rsidRPr="00DB4A8E">
        <w:rPr>
          <w:rFonts w:hint="eastAsia"/>
          <w:sz w:val="24"/>
        </w:rPr>
        <w:t>）</w:t>
      </w:r>
      <w:r w:rsidR="00D25F6D" w:rsidRPr="00DB4A8E">
        <w:rPr>
          <w:rFonts w:hint="eastAsia"/>
          <w:sz w:val="24"/>
        </w:rPr>
        <w:t>计算</w:t>
      </w:r>
      <w:r w:rsidR="003B0A6B" w:rsidRPr="00DB4A8E">
        <w:rPr>
          <w:rFonts w:hint="eastAsia"/>
          <w:sz w:val="24"/>
        </w:rPr>
        <w:t>：</w:t>
      </w:r>
    </w:p>
    <w:p w14:paraId="1D64FA5C" w14:textId="77777777" w:rsidR="007124CD" w:rsidRPr="00DB4A8E" w:rsidRDefault="007124CD" w:rsidP="007124CD">
      <w:pPr>
        <w:snapToGrid w:val="0"/>
        <w:spacing w:line="440" w:lineRule="atLeast"/>
        <w:ind w:firstLineChars="200" w:firstLine="420"/>
        <w:jc w:val="right"/>
        <w:rPr>
          <w:b/>
          <w:sz w:val="24"/>
        </w:rPr>
      </w:pPr>
      <w:r w:rsidRPr="00DB4A8E">
        <w:rPr>
          <w:rFonts w:hAnsi="宋体"/>
          <w:position w:val="-30"/>
          <w:szCs w:val="21"/>
          <w:shd w:val="clear" w:color="auto" w:fill="FFFFFF"/>
        </w:rPr>
        <w:object w:dxaOrig="1180" w:dyaOrig="680" w14:anchorId="378D8845">
          <v:shape id="_x0000_i1062" type="#_x0000_t75" style="width:62.55pt;height:33pt" o:ole="">
            <v:imagedata r:id="rId85" o:title=""/>
          </v:shape>
          <o:OLEObject Type="Embed" ProgID="Equation.DSMT4" ShapeID="_x0000_i1062" DrawAspect="Content" ObjectID="_1645963851" r:id="rId86"/>
        </w:object>
      </w:r>
      <w:r w:rsidRPr="00DB4A8E">
        <w:rPr>
          <w:rFonts w:hAnsi="宋体"/>
          <w:szCs w:val="21"/>
          <w:shd w:val="clear" w:color="auto" w:fill="FFFFFF"/>
        </w:rPr>
        <w:t xml:space="preserve">                                     </w:t>
      </w:r>
      <w:r w:rsidRPr="00DB4A8E">
        <w:rPr>
          <w:rFonts w:hAnsi="宋体" w:hint="eastAsia"/>
          <w:szCs w:val="21"/>
          <w:shd w:val="clear" w:color="auto" w:fill="FFFFFF"/>
        </w:rPr>
        <w:t>（</w:t>
      </w:r>
      <w:r w:rsidRPr="00DB4A8E">
        <w:rPr>
          <w:rFonts w:hAnsi="宋体" w:hint="eastAsia"/>
          <w:szCs w:val="21"/>
          <w:shd w:val="clear" w:color="auto" w:fill="FFFFFF"/>
        </w:rPr>
        <w:t>8-</w:t>
      </w:r>
      <w:r w:rsidRPr="00DB4A8E">
        <w:rPr>
          <w:rFonts w:hAnsi="宋体"/>
          <w:szCs w:val="21"/>
          <w:shd w:val="clear" w:color="auto" w:fill="FFFFFF"/>
        </w:rPr>
        <w:t>12</w:t>
      </w:r>
      <w:r w:rsidRPr="00DB4A8E">
        <w:rPr>
          <w:rFonts w:hAnsi="宋体" w:hint="eastAsia"/>
          <w:szCs w:val="21"/>
          <w:shd w:val="clear" w:color="auto" w:fill="FFFFFF"/>
        </w:rPr>
        <w:t>）</w:t>
      </w:r>
    </w:p>
    <w:p w14:paraId="45E5599D" w14:textId="65FE9A12" w:rsidR="007124CD" w:rsidRPr="00DB4A8E" w:rsidRDefault="007124CD" w:rsidP="007124CD">
      <w:pPr>
        <w:spacing w:line="440" w:lineRule="exact"/>
        <w:ind w:firstLine="480"/>
        <w:rPr>
          <w:sz w:val="24"/>
        </w:rPr>
      </w:pPr>
      <w:r w:rsidRPr="00DB4A8E">
        <w:rPr>
          <w:rFonts w:hint="eastAsia"/>
          <w:sz w:val="24"/>
        </w:rPr>
        <w:t>式中</w:t>
      </w:r>
      <w:r w:rsidRPr="00DB4A8E">
        <w:rPr>
          <w:sz w:val="24"/>
        </w:rPr>
        <w:t xml:space="preserve">   </w:t>
      </w:r>
      <w:proofErr w:type="spellStart"/>
      <w:r w:rsidRPr="00DB4A8E">
        <w:rPr>
          <w:i/>
          <w:iCs/>
          <w:sz w:val="24"/>
        </w:rPr>
        <w:t>f</w:t>
      </w:r>
      <w:r w:rsidRPr="00DB4A8E">
        <w:rPr>
          <w:sz w:val="24"/>
          <w:vertAlign w:val="subscript"/>
        </w:rPr>
        <w:t>l</w:t>
      </w:r>
      <w:proofErr w:type="spellEnd"/>
      <w:r w:rsidRPr="00DB4A8E">
        <w:rPr>
          <w:sz w:val="24"/>
          <w:vertAlign w:val="subscript"/>
        </w:rPr>
        <w:t xml:space="preserve"> </w:t>
      </w:r>
      <w:r w:rsidRPr="00DB4A8E">
        <w:rPr>
          <w:rFonts w:hint="eastAsia"/>
          <w:kern w:val="0"/>
          <w:sz w:val="24"/>
          <w:lang w:bidi="en-US"/>
        </w:rPr>
        <w:t>——</w:t>
      </w:r>
      <w:r w:rsidRPr="00DB4A8E">
        <w:rPr>
          <w:rFonts w:hint="eastAsia"/>
          <w:sz w:val="24"/>
        </w:rPr>
        <w:t>供暖保证率</w:t>
      </w:r>
      <w:r w:rsidR="00101400" w:rsidRPr="00DB4A8E">
        <w:rPr>
          <w:rFonts w:hint="eastAsia"/>
          <w:sz w:val="24"/>
        </w:rPr>
        <w:t>，</w:t>
      </w:r>
      <w:r w:rsidR="00101400" w:rsidRPr="00DB4A8E">
        <w:rPr>
          <w:rFonts w:hint="eastAsia"/>
          <w:sz w:val="24"/>
        </w:rPr>
        <w:t>%</w:t>
      </w:r>
      <w:r w:rsidRPr="00DB4A8E">
        <w:rPr>
          <w:rFonts w:hint="eastAsia"/>
          <w:sz w:val="24"/>
        </w:rPr>
        <w:t>；</w:t>
      </w:r>
    </w:p>
    <w:p w14:paraId="0AABACBD" w14:textId="4E3AD229" w:rsidR="007124CD" w:rsidRPr="00DB4A8E" w:rsidRDefault="007124CD" w:rsidP="007124CD">
      <w:pPr>
        <w:spacing w:line="440" w:lineRule="exact"/>
        <w:ind w:firstLineChars="400" w:firstLine="960"/>
        <w:rPr>
          <w:kern w:val="0"/>
          <w:sz w:val="24"/>
          <w:szCs w:val="20"/>
          <w:lang w:bidi="en-US"/>
        </w:rPr>
      </w:pPr>
      <w:proofErr w:type="spellStart"/>
      <w:r w:rsidRPr="00DB4A8E">
        <w:rPr>
          <w:i/>
          <w:sz w:val="24"/>
        </w:rPr>
        <w:t>Q</w:t>
      </w:r>
      <w:r w:rsidRPr="00DB4A8E">
        <w:rPr>
          <w:i/>
          <w:sz w:val="24"/>
          <w:vertAlign w:val="subscript"/>
        </w:rPr>
        <w:t>r-b,n</w:t>
      </w:r>
      <w:proofErr w:type="spellEnd"/>
      <w:r w:rsidRPr="00DB4A8E">
        <w:rPr>
          <w:i/>
          <w:sz w:val="24"/>
          <w:vertAlign w:val="subscript"/>
        </w:rPr>
        <w:t xml:space="preserve"> </w:t>
      </w:r>
      <w:r w:rsidRPr="00DB4A8E">
        <w:rPr>
          <w:rFonts w:hint="eastAsia"/>
          <w:kern w:val="0"/>
          <w:sz w:val="24"/>
          <w:lang w:bidi="en-US"/>
        </w:rPr>
        <w:t>——建筑耗冷量</w:t>
      </w:r>
      <w:r w:rsidRPr="00DB4A8E">
        <w:rPr>
          <w:rFonts w:hint="eastAsia"/>
          <w:kern w:val="0"/>
          <w:sz w:val="24"/>
          <w:szCs w:val="20"/>
          <w:lang w:bidi="en-US"/>
        </w:rPr>
        <w:t>，</w:t>
      </w:r>
      <w:r w:rsidR="00101400" w:rsidRPr="00DB4A8E">
        <w:rPr>
          <w:kern w:val="0"/>
          <w:sz w:val="24"/>
          <w:szCs w:val="20"/>
          <w:lang w:bidi="en-US"/>
        </w:rPr>
        <w:t>kJ</w:t>
      </w:r>
      <w:r w:rsidRPr="00DB4A8E">
        <w:rPr>
          <w:rFonts w:hint="eastAsia"/>
          <w:kern w:val="0"/>
          <w:sz w:val="24"/>
          <w:szCs w:val="20"/>
          <w:lang w:bidi="en-US"/>
        </w:rPr>
        <w:t>：</w:t>
      </w:r>
    </w:p>
    <w:p w14:paraId="770E73D2" w14:textId="77777777" w:rsidR="007124CD" w:rsidRPr="00DB4A8E" w:rsidRDefault="007124CD" w:rsidP="007124CD">
      <w:pPr>
        <w:ind w:firstLineChars="400" w:firstLine="840"/>
        <w:jc w:val="right"/>
        <w:rPr>
          <w:sz w:val="24"/>
        </w:rPr>
      </w:pPr>
      <w:r w:rsidRPr="00DB4A8E">
        <w:rPr>
          <w:rFonts w:hAnsi="宋体"/>
          <w:position w:val="-14"/>
          <w:szCs w:val="21"/>
          <w:shd w:val="clear" w:color="auto" w:fill="FFFFFF"/>
        </w:rPr>
        <w:object w:dxaOrig="2079" w:dyaOrig="360" w14:anchorId="4BB1893F">
          <v:shape id="_x0000_i1063" type="#_x0000_t75" style="width:108pt;height:17.15pt" o:ole="">
            <v:imagedata r:id="rId87" o:title=""/>
          </v:shape>
          <o:OLEObject Type="Embed" ProgID="Equation.DSMT4" ShapeID="_x0000_i1063" DrawAspect="Content" ObjectID="_1645963852" r:id="rId88"/>
        </w:object>
      </w:r>
      <w:r w:rsidRPr="00DB4A8E">
        <w:rPr>
          <w:rFonts w:hAnsi="宋体"/>
          <w:szCs w:val="21"/>
          <w:shd w:val="clear" w:color="auto" w:fill="FFFFFF"/>
        </w:rPr>
        <w:t xml:space="preserve">                             </w:t>
      </w:r>
      <w:r w:rsidRPr="00DB4A8E">
        <w:rPr>
          <w:rFonts w:hAnsi="宋体" w:hint="eastAsia"/>
          <w:szCs w:val="21"/>
          <w:shd w:val="clear" w:color="auto" w:fill="FFFFFF"/>
        </w:rPr>
        <w:t>（</w:t>
      </w:r>
      <w:r w:rsidRPr="00DB4A8E">
        <w:rPr>
          <w:rFonts w:hAnsi="宋体" w:hint="eastAsia"/>
          <w:szCs w:val="21"/>
          <w:shd w:val="clear" w:color="auto" w:fill="FFFFFF"/>
        </w:rPr>
        <w:t>8-</w:t>
      </w:r>
      <w:r w:rsidRPr="00DB4A8E">
        <w:rPr>
          <w:rFonts w:hAnsi="宋体"/>
          <w:szCs w:val="21"/>
          <w:shd w:val="clear" w:color="auto" w:fill="FFFFFF"/>
        </w:rPr>
        <w:t>13</w:t>
      </w:r>
      <w:r w:rsidRPr="00DB4A8E">
        <w:rPr>
          <w:rFonts w:hAnsi="宋体" w:hint="eastAsia"/>
          <w:szCs w:val="21"/>
          <w:shd w:val="clear" w:color="auto" w:fill="FFFFFF"/>
        </w:rPr>
        <w:t>）</w:t>
      </w:r>
    </w:p>
    <w:p w14:paraId="007E4318" w14:textId="51B22E73" w:rsidR="007124CD" w:rsidRPr="00DB4A8E" w:rsidRDefault="007124CD" w:rsidP="007124CD">
      <w:pPr>
        <w:spacing w:line="440" w:lineRule="exact"/>
        <w:ind w:firstLineChars="100" w:firstLine="240"/>
        <w:rPr>
          <w:sz w:val="24"/>
        </w:rPr>
      </w:pPr>
      <w:r w:rsidRPr="00DB4A8E">
        <w:rPr>
          <w:rFonts w:hint="eastAsia"/>
          <w:sz w:val="24"/>
        </w:rPr>
        <w:t>式中</w:t>
      </w:r>
      <w:r w:rsidRPr="00DB4A8E">
        <w:rPr>
          <w:sz w:val="24"/>
        </w:rPr>
        <w:t xml:space="preserve">   </w:t>
      </w:r>
      <w:proofErr w:type="spellStart"/>
      <w:r w:rsidRPr="00DB4A8E">
        <w:rPr>
          <w:i/>
          <w:sz w:val="24"/>
        </w:rPr>
        <w:t>Q</w:t>
      </w:r>
      <w:r w:rsidRPr="00DB4A8E">
        <w:rPr>
          <w:i/>
          <w:sz w:val="24"/>
          <w:vertAlign w:val="subscript"/>
        </w:rPr>
        <w:t>r-fz,n</w:t>
      </w:r>
      <w:proofErr w:type="spellEnd"/>
      <w:r w:rsidRPr="00DB4A8E">
        <w:rPr>
          <w:rFonts w:hint="eastAsia"/>
          <w:kern w:val="0"/>
          <w:sz w:val="24"/>
          <w:lang w:bidi="en-US"/>
        </w:rPr>
        <w:t>——</w:t>
      </w:r>
      <w:r w:rsidRPr="00DB4A8E">
        <w:rPr>
          <w:rFonts w:hint="eastAsia"/>
          <w:sz w:val="24"/>
        </w:rPr>
        <w:t>通过辅助冷源</w:t>
      </w:r>
      <w:r w:rsidRPr="00DB4A8E">
        <w:rPr>
          <w:rFonts w:hint="eastAsia"/>
          <w:kern w:val="0"/>
          <w:sz w:val="24"/>
          <w:lang w:bidi="en-US"/>
        </w:rPr>
        <w:t>提供给建筑的冷量</w:t>
      </w:r>
      <w:r w:rsidR="00101400" w:rsidRPr="00DB4A8E">
        <w:rPr>
          <w:rFonts w:hint="eastAsia"/>
          <w:kern w:val="0"/>
          <w:sz w:val="24"/>
          <w:lang w:bidi="en-US"/>
        </w:rPr>
        <w:t>，</w:t>
      </w:r>
      <w:r w:rsidR="00101400" w:rsidRPr="00DB4A8E">
        <w:rPr>
          <w:rFonts w:hint="eastAsia"/>
          <w:kern w:val="0"/>
          <w:sz w:val="24"/>
          <w:lang w:bidi="en-US"/>
        </w:rPr>
        <w:t>kJ</w:t>
      </w:r>
      <w:r w:rsidRPr="00DB4A8E">
        <w:rPr>
          <w:rFonts w:hint="eastAsia"/>
          <w:sz w:val="24"/>
        </w:rPr>
        <w:t>。</w:t>
      </w:r>
    </w:p>
    <w:p w14:paraId="06E09051" w14:textId="419D4703" w:rsidR="007124CD" w:rsidRPr="00DB4A8E" w:rsidRDefault="007124CD" w:rsidP="007124CD">
      <w:pPr>
        <w:spacing w:line="440" w:lineRule="exact"/>
        <w:ind w:firstLine="480"/>
        <w:rPr>
          <w:sz w:val="24"/>
        </w:rPr>
      </w:pPr>
      <w:r w:rsidRPr="00DB4A8E">
        <w:rPr>
          <w:b/>
          <w:sz w:val="24"/>
        </w:rPr>
        <w:t>3</w:t>
      </w:r>
      <w:r w:rsidRPr="00DB4A8E">
        <w:rPr>
          <w:sz w:val="24"/>
        </w:rPr>
        <w:t xml:space="preserve"> </w:t>
      </w:r>
      <w:r w:rsidRPr="00DB4A8E">
        <w:rPr>
          <w:rFonts w:hint="eastAsia"/>
          <w:sz w:val="24"/>
        </w:rPr>
        <w:t>PVT</w:t>
      </w:r>
      <w:r w:rsidRPr="00DB4A8E">
        <w:rPr>
          <w:sz w:val="24"/>
        </w:rPr>
        <w:t>热泵</w:t>
      </w:r>
      <w:r w:rsidRPr="00DB4A8E">
        <w:rPr>
          <w:rFonts w:hint="eastAsia"/>
          <w:sz w:val="24"/>
        </w:rPr>
        <w:t>机组热电联供</w:t>
      </w:r>
      <w:r w:rsidRPr="00DB4A8E">
        <w:rPr>
          <w:sz w:val="24"/>
        </w:rPr>
        <w:t>综合性能</w:t>
      </w:r>
      <w:r w:rsidR="00D25F6D" w:rsidRPr="00DB4A8E">
        <w:rPr>
          <w:rFonts w:hint="eastAsia"/>
          <w:sz w:val="24"/>
        </w:rPr>
        <w:t>应按式</w:t>
      </w:r>
      <w:r w:rsidR="00583631" w:rsidRPr="00DB4A8E">
        <w:rPr>
          <w:rFonts w:hint="eastAsia"/>
          <w:sz w:val="24"/>
        </w:rPr>
        <w:t>（</w:t>
      </w:r>
      <w:r w:rsidR="00583631" w:rsidRPr="00DB4A8E">
        <w:rPr>
          <w:rFonts w:hint="eastAsia"/>
          <w:sz w:val="24"/>
        </w:rPr>
        <w:t>8</w:t>
      </w:r>
      <w:r w:rsidR="00583631" w:rsidRPr="00DB4A8E">
        <w:rPr>
          <w:sz w:val="24"/>
        </w:rPr>
        <w:t>-14</w:t>
      </w:r>
      <w:r w:rsidR="00583631" w:rsidRPr="00DB4A8E">
        <w:rPr>
          <w:rFonts w:hint="eastAsia"/>
          <w:sz w:val="24"/>
        </w:rPr>
        <w:t>）</w:t>
      </w:r>
      <w:r w:rsidR="00D25F6D" w:rsidRPr="00DB4A8E">
        <w:rPr>
          <w:rFonts w:hint="eastAsia"/>
          <w:sz w:val="24"/>
        </w:rPr>
        <w:t>计算</w:t>
      </w:r>
      <w:r w:rsidR="003B0A6B" w:rsidRPr="00DB4A8E">
        <w:rPr>
          <w:rFonts w:hint="eastAsia"/>
          <w:sz w:val="24"/>
        </w:rPr>
        <w:t>：</w:t>
      </w:r>
    </w:p>
    <w:p w14:paraId="700D276D" w14:textId="335C809E" w:rsidR="007124CD" w:rsidRPr="00DB4A8E" w:rsidRDefault="005227CB" w:rsidP="007124CD">
      <w:pPr>
        <w:spacing w:line="440" w:lineRule="atLeast"/>
        <w:jc w:val="right"/>
        <w:rPr>
          <w:sz w:val="24"/>
        </w:rPr>
      </w:pPr>
      <w:r w:rsidRPr="00DB4A8E">
        <w:rPr>
          <w:rFonts w:hAnsi="宋体"/>
          <w:position w:val="-28"/>
          <w:szCs w:val="21"/>
          <w:shd w:val="clear" w:color="auto" w:fill="FFFFFF"/>
        </w:rPr>
        <w:object w:dxaOrig="2040" w:dyaOrig="940" w14:anchorId="74EB08FB">
          <v:shape id="_x0000_i1064" type="#_x0000_t75" style="width:107.55pt;height:46.7pt" o:ole="">
            <v:imagedata r:id="rId89" o:title=""/>
          </v:shape>
          <o:OLEObject Type="Embed" ProgID="Equation.DSMT4" ShapeID="_x0000_i1064" DrawAspect="Content" ObjectID="_1645963853" r:id="rId90"/>
        </w:object>
      </w:r>
      <w:r w:rsidR="007124CD" w:rsidRPr="00DB4A8E">
        <w:rPr>
          <w:rFonts w:hAnsi="宋体"/>
          <w:szCs w:val="21"/>
          <w:shd w:val="clear" w:color="auto" w:fill="FFFFFF"/>
        </w:rPr>
        <w:t xml:space="preserve">                             </w:t>
      </w:r>
      <w:r w:rsidR="007124CD" w:rsidRPr="00DB4A8E">
        <w:rPr>
          <w:rFonts w:hAnsi="宋体" w:hint="eastAsia"/>
          <w:szCs w:val="21"/>
          <w:shd w:val="clear" w:color="auto" w:fill="FFFFFF"/>
        </w:rPr>
        <w:t>（</w:t>
      </w:r>
      <w:r w:rsidR="007124CD" w:rsidRPr="00DB4A8E">
        <w:rPr>
          <w:rFonts w:hAnsi="宋体" w:hint="eastAsia"/>
          <w:szCs w:val="21"/>
          <w:shd w:val="clear" w:color="auto" w:fill="FFFFFF"/>
        </w:rPr>
        <w:t>8-</w:t>
      </w:r>
      <w:r w:rsidR="007124CD" w:rsidRPr="00DB4A8E">
        <w:rPr>
          <w:rFonts w:hAnsi="宋体"/>
          <w:szCs w:val="21"/>
          <w:shd w:val="clear" w:color="auto" w:fill="FFFFFF"/>
        </w:rPr>
        <w:t>14</w:t>
      </w:r>
      <w:r w:rsidR="007124CD" w:rsidRPr="00DB4A8E">
        <w:rPr>
          <w:rFonts w:hAnsi="宋体" w:hint="eastAsia"/>
          <w:szCs w:val="21"/>
          <w:shd w:val="clear" w:color="auto" w:fill="FFFFFF"/>
        </w:rPr>
        <w:t>）</w:t>
      </w:r>
    </w:p>
    <w:p w14:paraId="43AE6830" w14:textId="379162DA" w:rsidR="007124CD" w:rsidRPr="00DB4A8E" w:rsidRDefault="007124CD" w:rsidP="007124CD">
      <w:pPr>
        <w:spacing w:line="440" w:lineRule="exact"/>
        <w:ind w:firstLine="480"/>
        <w:rPr>
          <w:sz w:val="24"/>
        </w:rPr>
      </w:pPr>
      <w:r w:rsidRPr="00DB4A8E">
        <w:rPr>
          <w:rFonts w:hint="eastAsia"/>
          <w:sz w:val="24"/>
        </w:rPr>
        <w:t>式中</w:t>
      </w:r>
      <w:r w:rsidRPr="00DB4A8E">
        <w:rPr>
          <w:rFonts w:hint="eastAsia"/>
          <w:sz w:val="24"/>
        </w:rPr>
        <w:t xml:space="preserve"> </w:t>
      </w:r>
      <w:r w:rsidRPr="00DB4A8E">
        <w:rPr>
          <w:sz w:val="24"/>
        </w:rPr>
        <w:t xml:space="preserve"> </w:t>
      </w:r>
      <w:proofErr w:type="spellStart"/>
      <w:r w:rsidRPr="00DB4A8E">
        <w:rPr>
          <w:i/>
          <w:sz w:val="24"/>
        </w:rPr>
        <w:t>COP</w:t>
      </w:r>
      <w:r w:rsidRPr="00DB4A8E">
        <w:rPr>
          <w:sz w:val="24"/>
          <w:vertAlign w:val="subscript"/>
        </w:rPr>
        <w:t>he</w:t>
      </w:r>
      <w:proofErr w:type="spellEnd"/>
      <w:r w:rsidRPr="00DB4A8E">
        <w:rPr>
          <w:rFonts w:hint="eastAsia"/>
          <w:kern w:val="0"/>
          <w:sz w:val="24"/>
          <w:lang w:bidi="en-US"/>
        </w:rPr>
        <w:t>——</w:t>
      </w:r>
      <w:r w:rsidRPr="00DB4A8E">
        <w:rPr>
          <w:rFonts w:hint="eastAsia"/>
          <w:sz w:val="24"/>
        </w:rPr>
        <w:t>PVT</w:t>
      </w:r>
      <w:r w:rsidRPr="00DB4A8E">
        <w:rPr>
          <w:sz w:val="24"/>
        </w:rPr>
        <w:t>热泵</w:t>
      </w:r>
      <w:r w:rsidRPr="00DB4A8E">
        <w:rPr>
          <w:rFonts w:hint="eastAsia"/>
          <w:sz w:val="24"/>
        </w:rPr>
        <w:t>机组热电联供</w:t>
      </w:r>
      <w:r w:rsidRPr="00DB4A8E">
        <w:rPr>
          <w:sz w:val="24"/>
        </w:rPr>
        <w:t>综合性能</w:t>
      </w:r>
      <w:r w:rsidRPr="00DB4A8E">
        <w:rPr>
          <w:rFonts w:hint="eastAsia"/>
          <w:sz w:val="24"/>
        </w:rPr>
        <w:t>系数</w:t>
      </w:r>
      <w:r w:rsidR="00037ED0" w:rsidRPr="00DB4A8E">
        <w:rPr>
          <w:rFonts w:hint="eastAsia"/>
          <w:sz w:val="24"/>
        </w:rPr>
        <w:t>，无量纲</w:t>
      </w:r>
      <w:r w:rsidRPr="00DB4A8E">
        <w:rPr>
          <w:rFonts w:hint="eastAsia"/>
          <w:sz w:val="24"/>
        </w:rPr>
        <w:t>；</w:t>
      </w:r>
    </w:p>
    <w:p w14:paraId="14DFC4BE" w14:textId="4BB71A58" w:rsidR="007124CD" w:rsidRPr="00DB4A8E" w:rsidRDefault="007124CD" w:rsidP="007124CD">
      <w:pPr>
        <w:spacing w:line="440" w:lineRule="exact"/>
        <w:ind w:firstLineChars="708" w:firstLine="1699"/>
        <w:rPr>
          <w:sz w:val="24"/>
        </w:rPr>
      </w:pPr>
      <w:r w:rsidRPr="00DB4A8E">
        <w:rPr>
          <w:i/>
          <w:sz w:val="24"/>
        </w:rPr>
        <w:t>η</w:t>
      </w:r>
      <w:r w:rsidRPr="00DB4A8E">
        <w:rPr>
          <w:rFonts w:hint="eastAsia"/>
          <w:kern w:val="0"/>
          <w:sz w:val="24"/>
          <w:lang w:bidi="en-US"/>
        </w:rPr>
        <w:t>——</w:t>
      </w:r>
      <w:r w:rsidRPr="00DB4A8E">
        <w:rPr>
          <w:kern w:val="0"/>
          <w:sz w:val="24"/>
          <w:szCs w:val="20"/>
          <w:lang w:bidi="en-US"/>
        </w:rPr>
        <w:t>发电厂发电效率</w:t>
      </w:r>
      <w:r w:rsidR="00275720" w:rsidRPr="00DB4A8E">
        <w:rPr>
          <w:rFonts w:hint="eastAsia"/>
          <w:kern w:val="0"/>
          <w:sz w:val="24"/>
          <w:szCs w:val="20"/>
          <w:lang w:bidi="en-US"/>
        </w:rPr>
        <w:t>，</w:t>
      </w:r>
      <w:r w:rsidR="00275720" w:rsidRPr="00DB4A8E">
        <w:rPr>
          <w:rFonts w:hint="eastAsia"/>
          <w:kern w:val="0"/>
          <w:sz w:val="24"/>
          <w:szCs w:val="20"/>
          <w:lang w:bidi="en-US"/>
        </w:rPr>
        <w:t>%</w:t>
      </w:r>
      <w:r w:rsidRPr="00DB4A8E">
        <w:rPr>
          <w:rFonts w:hint="eastAsia"/>
          <w:kern w:val="0"/>
          <w:sz w:val="24"/>
          <w:szCs w:val="20"/>
          <w:lang w:bidi="en-US"/>
        </w:rPr>
        <w:t>。</w:t>
      </w:r>
    </w:p>
    <w:p w14:paraId="678B758D" w14:textId="49BA08F1" w:rsidR="007124CD" w:rsidRPr="00DB4A8E" w:rsidRDefault="007124CD" w:rsidP="007124CD">
      <w:pPr>
        <w:spacing w:line="440" w:lineRule="exact"/>
        <w:ind w:firstLine="480"/>
        <w:rPr>
          <w:sz w:val="24"/>
        </w:rPr>
      </w:pPr>
      <w:r w:rsidRPr="00DB4A8E">
        <w:rPr>
          <w:b/>
          <w:sz w:val="24"/>
        </w:rPr>
        <w:t>4</w:t>
      </w:r>
      <w:r w:rsidRPr="00DB4A8E">
        <w:rPr>
          <w:sz w:val="24"/>
        </w:rPr>
        <w:t xml:space="preserve"> </w:t>
      </w:r>
      <w:r w:rsidRPr="00DB4A8E">
        <w:rPr>
          <w:rFonts w:hint="eastAsia"/>
          <w:sz w:val="24"/>
        </w:rPr>
        <w:t>PVT</w:t>
      </w:r>
      <w:r w:rsidRPr="00DB4A8E">
        <w:rPr>
          <w:sz w:val="24"/>
        </w:rPr>
        <w:t>热泵</w:t>
      </w:r>
      <w:r w:rsidRPr="00DB4A8E">
        <w:rPr>
          <w:rFonts w:hint="eastAsia"/>
          <w:sz w:val="24"/>
        </w:rPr>
        <w:t>系统热电冷联供</w:t>
      </w:r>
      <w:r w:rsidRPr="00DB4A8E">
        <w:rPr>
          <w:sz w:val="24"/>
        </w:rPr>
        <w:t>综合性能</w:t>
      </w:r>
      <w:r w:rsidR="00D25F6D" w:rsidRPr="00DB4A8E">
        <w:rPr>
          <w:rFonts w:hint="eastAsia"/>
          <w:sz w:val="24"/>
        </w:rPr>
        <w:t>应按式</w:t>
      </w:r>
      <w:r w:rsidR="00583631" w:rsidRPr="00DB4A8E">
        <w:rPr>
          <w:rFonts w:hint="eastAsia"/>
          <w:sz w:val="24"/>
        </w:rPr>
        <w:t>（</w:t>
      </w:r>
      <w:r w:rsidR="00583631" w:rsidRPr="00DB4A8E">
        <w:rPr>
          <w:rFonts w:hint="eastAsia"/>
          <w:sz w:val="24"/>
        </w:rPr>
        <w:t>8</w:t>
      </w:r>
      <w:r w:rsidR="00583631" w:rsidRPr="00DB4A8E">
        <w:rPr>
          <w:sz w:val="24"/>
        </w:rPr>
        <w:t>-15</w:t>
      </w:r>
      <w:r w:rsidR="00583631" w:rsidRPr="00DB4A8E">
        <w:rPr>
          <w:rFonts w:hint="eastAsia"/>
          <w:sz w:val="24"/>
        </w:rPr>
        <w:t>）</w:t>
      </w:r>
      <w:r w:rsidR="00D25F6D" w:rsidRPr="00DB4A8E">
        <w:rPr>
          <w:rFonts w:hint="eastAsia"/>
          <w:sz w:val="24"/>
        </w:rPr>
        <w:t>计算</w:t>
      </w:r>
      <w:r w:rsidR="003B0A6B" w:rsidRPr="00DB4A8E">
        <w:rPr>
          <w:rFonts w:hint="eastAsia"/>
          <w:sz w:val="24"/>
        </w:rPr>
        <w:t>：</w:t>
      </w:r>
    </w:p>
    <w:p w14:paraId="6C299BD4" w14:textId="6D715C5C" w:rsidR="007124CD" w:rsidRPr="00DB4A8E" w:rsidRDefault="005227CB" w:rsidP="007124CD">
      <w:pPr>
        <w:spacing w:line="440" w:lineRule="atLeast"/>
        <w:jc w:val="right"/>
        <w:rPr>
          <w:sz w:val="24"/>
        </w:rPr>
      </w:pPr>
      <w:r w:rsidRPr="00DB4A8E">
        <w:rPr>
          <w:rFonts w:hAnsi="宋体"/>
          <w:position w:val="-28"/>
          <w:szCs w:val="21"/>
          <w:shd w:val="clear" w:color="auto" w:fill="FFFFFF"/>
        </w:rPr>
        <w:object w:dxaOrig="2980" w:dyaOrig="940" w14:anchorId="77C46FE1">
          <v:shape id="_x0000_i1065" type="#_x0000_t75" style="width:155.15pt;height:46.7pt" o:ole="">
            <v:imagedata r:id="rId91" o:title=""/>
          </v:shape>
          <o:OLEObject Type="Embed" ProgID="Equation.DSMT4" ShapeID="_x0000_i1065" DrawAspect="Content" ObjectID="_1645963854" r:id="rId92"/>
        </w:object>
      </w:r>
      <w:r w:rsidR="007124CD" w:rsidRPr="00DB4A8E">
        <w:rPr>
          <w:rFonts w:hAnsi="宋体"/>
          <w:szCs w:val="21"/>
          <w:shd w:val="clear" w:color="auto" w:fill="FFFFFF"/>
        </w:rPr>
        <w:t xml:space="preserve">          </w:t>
      </w:r>
      <w:r w:rsidR="00046698" w:rsidRPr="00DB4A8E">
        <w:rPr>
          <w:rFonts w:hAnsi="宋体"/>
          <w:szCs w:val="21"/>
          <w:shd w:val="clear" w:color="auto" w:fill="FFFFFF"/>
        </w:rPr>
        <w:t xml:space="preserve">  </w:t>
      </w:r>
      <w:r w:rsidR="007124CD" w:rsidRPr="00DB4A8E">
        <w:rPr>
          <w:rFonts w:hAnsi="宋体"/>
          <w:szCs w:val="21"/>
          <w:shd w:val="clear" w:color="auto" w:fill="FFFFFF"/>
        </w:rPr>
        <w:t xml:space="preserve">         </w:t>
      </w:r>
      <w:r w:rsidR="007124CD" w:rsidRPr="00DB4A8E">
        <w:rPr>
          <w:rFonts w:hAnsi="宋体" w:hint="eastAsia"/>
          <w:szCs w:val="21"/>
          <w:shd w:val="clear" w:color="auto" w:fill="FFFFFF"/>
        </w:rPr>
        <w:t>（</w:t>
      </w:r>
      <w:r w:rsidR="007124CD" w:rsidRPr="00DB4A8E">
        <w:rPr>
          <w:rFonts w:hAnsi="宋体" w:hint="eastAsia"/>
          <w:szCs w:val="21"/>
          <w:shd w:val="clear" w:color="auto" w:fill="FFFFFF"/>
        </w:rPr>
        <w:t>8-</w:t>
      </w:r>
      <w:r w:rsidR="007124CD" w:rsidRPr="00DB4A8E">
        <w:rPr>
          <w:rFonts w:hAnsi="宋体"/>
          <w:szCs w:val="21"/>
          <w:shd w:val="clear" w:color="auto" w:fill="FFFFFF"/>
        </w:rPr>
        <w:t>15</w:t>
      </w:r>
      <w:r w:rsidR="007124CD" w:rsidRPr="00DB4A8E">
        <w:rPr>
          <w:rFonts w:hAnsi="宋体" w:hint="eastAsia"/>
          <w:szCs w:val="21"/>
          <w:shd w:val="clear" w:color="auto" w:fill="FFFFFF"/>
        </w:rPr>
        <w:t>）</w:t>
      </w:r>
    </w:p>
    <w:p w14:paraId="134C0CA7" w14:textId="1138276D" w:rsidR="007124CD" w:rsidRPr="00DB4A8E" w:rsidRDefault="007124CD" w:rsidP="007124CD">
      <w:pPr>
        <w:spacing w:line="440" w:lineRule="exact"/>
        <w:ind w:firstLine="480"/>
        <w:rPr>
          <w:sz w:val="24"/>
        </w:rPr>
      </w:pPr>
      <w:r w:rsidRPr="00DB4A8E">
        <w:rPr>
          <w:rFonts w:hint="eastAsia"/>
          <w:sz w:val="24"/>
        </w:rPr>
        <w:t>式中</w:t>
      </w:r>
      <w:r w:rsidRPr="00DB4A8E">
        <w:rPr>
          <w:rFonts w:hint="eastAsia"/>
          <w:sz w:val="24"/>
        </w:rPr>
        <w:t xml:space="preserve"> </w:t>
      </w:r>
      <w:r w:rsidRPr="00DB4A8E">
        <w:rPr>
          <w:sz w:val="24"/>
        </w:rPr>
        <w:t xml:space="preserve"> </w:t>
      </w:r>
      <w:proofErr w:type="spellStart"/>
      <w:r w:rsidRPr="00DB4A8E">
        <w:rPr>
          <w:i/>
          <w:sz w:val="24"/>
        </w:rPr>
        <w:t>COP</w:t>
      </w:r>
      <w:r w:rsidRPr="00DB4A8E">
        <w:rPr>
          <w:sz w:val="24"/>
          <w:vertAlign w:val="subscript"/>
        </w:rPr>
        <w:t>hle</w:t>
      </w:r>
      <w:proofErr w:type="spellEnd"/>
      <w:r w:rsidRPr="00DB4A8E">
        <w:rPr>
          <w:rFonts w:hint="eastAsia"/>
          <w:kern w:val="0"/>
          <w:sz w:val="24"/>
          <w:lang w:bidi="en-US"/>
        </w:rPr>
        <w:t>——</w:t>
      </w:r>
      <w:r w:rsidRPr="00DB4A8E">
        <w:rPr>
          <w:rFonts w:hint="eastAsia"/>
          <w:sz w:val="24"/>
        </w:rPr>
        <w:t>PVT</w:t>
      </w:r>
      <w:r w:rsidRPr="00DB4A8E">
        <w:rPr>
          <w:sz w:val="24"/>
        </w:rPr>
        <w:t>热泵</w:t>
      </w:r>
      <w:r w:rsidRPr="00DB4A8E">
        <w:rPr>
          <w:rFonts w:hint="eastAsia"/>
          <w:sz w:val="24"/>
        </w:rPr>
        <w:t>机组热电冷联供</w:t>
      </w:r>
      <w:r w:rsidRPr="00DB4A8E">
        <w:rPr>
          <w:sz w:val="24"/>
        </w:rPr>
        <w:t>综合性能</w:t>
      </w:r>
      <w:r w:rsidRPr="00DB4A8E">
        <w:rPr>
          <w:rFonts w:hint="eastAsia"/>
          <w:sz w:val="24"/>
        </w:rPr>
        <w:t>系数</w:t>
      </w:r>
      <w:r w:rsidR="00A87151" w:rsidRPr="00DB4A8E">
        <w:rPr>
          <w:rFonts w:hint="eastAsia"/>
          <w:sz w:val="24"/>
        </w:rPr>
        <w:t>，无量纲</w:t>
      </w:r>
      <w:r w:rsidRPr="00DB4A8E">
        <w:rPr>
          <w:rFonts w:hint="eastAsia"/>
          <w:sz w:val="24"/>
        </w:rPr>
        <w:t>。</w:t>
      </w:r>
    </w:p>
    <w:p w14:paraId="5383BDA0" w14:textId="3A77B31E" w:rsidR="007124CD" w:rsidRPr="00DB4A8E" w:rsidRDefault="007124CD" w:rsidP="007124CD">
      <w:pPr>
        <w:snapToGrid w:val="0"/>
        <w:spacing w:line="440" w:lineRule="atLeast"/>
        <w:ind w:firstLineChars="200" w:firstLine="480"/>
        <w:rPr>
          <w:sz w:val="24"/>
        </w:rPr>
      </w:pPr>
      <w:r w:rsidRPr="00DB4A8E">
        <w:rPr>
          <w:sz w:val="24"/>
          <w:szCs w:val="44"/>
        </w:rPr>
        <w:t>【条文说明】</w:t>
      </w:r>
      <w:r w:rsidRPr="00DB4A8E">
        <w:rPr>
          <w:rFonts w:hint="eastAsia"/>
          <w:sz w:val="24"/>
          <w:szCs w:val="44"/>
        </w:rPr>
        <w:t>本条文规定了</w:t>
      </w:r>
      <w:r w:rsidRPr="00DB4A8E">
        <w:rPr>
          <w:rFonts w:hint="eastAsia"/>
          <w:sz w:val="24"/>
          <w:szCs w:val="44"/>
        </w:rPr>
        <w:t>P</w:t>
      </w:r>
      <w:r w:rsidRPr="00DB4A8E">
        <w:rPr>
          <w:sz w:val="24"/>
          <w:szCs w:val="44"/>
        </w:rPr>
        <w:t>VT</w:t>
      </w:r>
      <w:r w:rsidRPr="00DB4A8E">
        <w:rPr>
          <w:rFonts w:hint="eastAsia"/>
          <w:sz w:val="24"/>
          <w:szCs w:val="44"/>
        </w:rPr>
        <w:t>热泵系统</w:t>
      </w:r>
      <w:r w:rsidRPr="00DB4A8E">
        <w:rPr>
          <w:rFonts w:hint="eastAsia"/>
          <w:sz w:val="24"/>
        </w:rPr>
        <w:t>供暖保证率、供冷保证率、热电联供</w:t>
      </w:r>
      <w:r w:rsidRPr="00DB4A8E">
        <w:rPr>
          <w:sz w:val="24"/>
        </w:rPr>
        <w:t>综合性能</w:t>
      </w:r>
      <w:r w:rsidRPr="00DB4A8E">
        <w:rPr>
          <w:rFonts w:hint="eastAsia"/>
          <w:sz w:val="24"/>
        </w:rPr>
        <w:t>系数和热电冷联供</w:t>
      </w:r>
      <w:r w:rsidRPr="00DB4A8E">
        <w:rPr>
          <w:sz w:val="24"/>
        </w:rPr>
        <w:t>综合性能</w:t>
      </w:r>
      <w:r w:rsidRPr="00DB4A8E">
        <w:rPr>
          <w:rFonts w:hint="eastAsia"/>
          <w:sz w:val="24"/>
        </w:rPr>
        <w:t>系数的计算方法。</w:t>
      </w:r>
      <w:r w:rsidRPr="00DB4A8E">
        <w:rPr>
          <w:sz w:val="24"/>
        </w:rPr>
        <w:br w:type="page"/>
      </w:r>
    </w:p>
    <w:p w14:paraId="000E9000" w14:textId="5697493B" w:rsidR="007124CD" w:rsidRPr="00DB4A8E" w:rsidRDefault="007124CD" w:rsidP="00F574B8">
      <w:pPr>
        <w:pStyle w:val="afd"/>
      </w:pPr>
      <w:bookmarkStart w:id="131" w:name="_Toc33795919"/>
      <w:bookmarkStart w:id="132" w:name="_Toc33797371"/>
      <w:r w:rsidRPr="00DB4A8E">
        <w:lastRenderedPageBreak/>
        <w:t>9</w:t>
      </w:r>
      <w:r w:rsidR="00553197">
        <w:rPr>
          <w:rFonts w:hint="eastAsia"/>
          <w:b w:val="0"/>
          <w:bCs w:val="0"/>
        </w:rPr>
        <w:t xml:space="preserve">　</w:t>
      </w:r>
      <w:r w:rsidRPr="00DB4A8E">
        <w:rPr>
          <w:rFonts w:hint="eastAsia"/>
        </w:rPr>
        <w:t>运行维护</w:t>
      </w:r>
      <w:bookmarkEnd w:id="131"/>
      <w:bookmarkEnd w:id="132"/>
    </w:p>
    <w:p w14:paraId="49B7008E" w14:textId="77777777" w:rsidR="007124CD" w:rsidRPr="00DB4A8E" w:rsidRDefault="007124CD" w:rsidP="007124CD">
      <w:pPr>
        <w:snapToGrid w:val="0"/>
        <w:spacing w:line="440" w:lineRule="atLeast"/>
        <w:rPr>
          <w:sz w:val="24"/>
        </w:rPr>
      </w:pPr>
      <w:r w:rsidRPr="00DB4A8E">
        <w:rPr>
          <w:b/>
          <w:bCs/>
          <w:sz w:val="24"/>
        </w:rPr>
        <w:t>9.0.1</w:t>
      </w:r>
      <w:r w:rsidRPr="00DB4A8E">
        <w:rPr>
          <w:sz w:val="24"/>
        </w:rPr>
        <w:t xml:space="preserve"> </w:t>
      </w:r>
      <w:r w:rsidRPr="00DB4A8E">
        <w:rPr>
          <w:rFonts w:hint="eastAsia"/>
          <w:sz w:val="24"/>
        </w:rPr>
        <w:t>P</w:t>
      </w:r>
      <w:r w:rsidRPr="00DB4A8E">
        <w:rPr>
          <w:sz w:val="24"/>
        </w:rPr>
        <w:t>VT</w:t>
      </w:r>
      <w:r w:rsidRPr="00DB4A8E">
        <w:rPr>
          <w:sz w:val="24"/>
        </w:rPr>
        <w:t>热泵系统运行维护管理单位应严格按照系统运行维护手册对系统运行维护管理。应制定</w:t>
      </w:r>
      <w:r w:rsidRPr="00DB4A8E">
        <w:rPr>
          <w:rFonts w:hint="eastAsia"/>
          <w:sz w:val="24"/>
        </w:rPr>
        <w:t>P</w:t>
      </w:r>
      <w:r w:rsidRPr="00DB4A8E">
        <w:rPr>
          <w:sz w:val="24"/>
        </w:rPr>
        <w:t>VT</w:t>
      </w:r>
      <w:r w:rsidRPr="00DB4A8E">
        <w:rPr>
          <w:sz w:val="24"/>
        </w:rPr>
        <w:t>热泵</w:t>
      </w:r>
      <w:r w:rsidRPr="00DB4A8E">
        <w:rPr>
          <w:rFonts w:hint="eastAsia"/>
          <w:sz w:val="24"/>
        </w:rPr>
        <w:t>系统</w:t>
      </w:r>
      <w:r w:rsidRPr="00DB4A8E">
        <w:rPr>
          <w:sz w:val="24"/>
        </w:rPr>
        <w:t>工程的运行管理与维护的规章制度，并做好运行维护记录。</w:t>
      </w:r>
    </w:p>
    <w:p w14:paraId="0C9D160A" w14:textId="762B529B" w:rsidR="007124CD" w:rsidRPr="00DB4A8E" w:rsidRDefault="007124CD" w:rsidP="007124CD">
      <w:pPr>
        <w:snapToGrid w:val="0"/>
        <w:spacing w:line="440" w:lineRule="atLeast"/>
        <w:ind w:firstLineChars="200" w:firstLine="482"/>
        <w:rPr>
          <w:sz w:val="24"/>
          <w:szCs w:val="44"/>
        </w:rPr>
      </w:pPr>
      <w:r w:rsidRPr="00DB4A8E">
        <w:rPr>
          <w:b/>
          <w:bCs/>
          <w:sz w:val="24"/>
          <w:szCs w:val="44"/>
        </w:rPr>
        <w:t>【条文说明】</w:t>
      </w:r>
      <w:r w:rsidRPr="00DB4A8E">
        <w:rPr>
          <w:rFonts w:hint="eastAsia"/>
          <w:sz w:val="24"/>
          <w:szCs w:val="44"/>
        </w:rPr>
        <w:t>P</w:t>
      </w:r>
      <w:r w:rsidRPr="00DB4A8E">
        <w:rPr>
          <w:sz w:val="24"/>
          <w:szCs w:val="44"/>
        </w:rPr>
        <w:t>VT</w:t>
      </w:r>
      <w:r w:rsidRPr="00DB4A8E">
        <w:rPr>
          <w:sz w:val="24"/>
          <w:szCs w:val="44"/>
        </w:rPr>
        <w:t>热泵系统的运行维护管理应严格遵守运行维护手册，该手册由设计、施工单位以及设备厂家共同编制，在竣工验收完成后以该手册为主要内容对系统运行维护人员进行培训，确保系统运行维护人员熟悉在运行维护过程中应注意的主要事项。制定</w:t>
      </w:r>
      <w:r w:rsidRPr="00DB4A8E">
        <w:rPr>
          <w:rFonts w:hint="eastAsia"/>
          <w:sz w:val="24"/>
          <w:szCs w:val="44"/>
        </w:rPr>
        <w:t>P</w:t>
      </w:r>
      <w:r w:rsidRPr="00DB4A8E">
        <w:rPr>
          <w:sz w:val="24"/>
          <w:szCs w:val="44"/>
        </w:rPr>
        <w:t>VT</w:t>
      </w:r>
      <w:r w:rsidRPr="00DB4A8E">
        <w:rPr>
          <w:sz w:val="24"/>
          <w:szCs w:val="44"/>
        </w:rPr>
        <w:t>热泵系统的运行管理与维护的规章制度</w:t>
      </w:r>
      <w:r w:rsidR="006908DA" w:rsidRPr="00DB4A8E">
        <w:rPr>
          <w:rFonts w:hint="eastAsia"/>
          <w:sz w:val="24"/>
          <w:szCs w:val="44"/>
        </w:rPr>
        <w:t>，</w:t>
      </w:r>
      <w:r w:rsidRPr="00DB4A8E">
        <w:rPr>
          <w:sz w:val="24"/>
          <w:szCs w:val="44"/>
        </w:rPr>
        <w:t>以确保规范性。</w:t>
      </w:r>
    </w:p>
    <w:p w14:paraId="01634591" w14:textId="77777777" w:rsidR="007124CD" w:rsidRPr="00DB4A8E" w:rsidRDefault="007124CD" w:rsidP="007124CD">
      <w:pPr>
        <w:snapToGrid w:val="0"/>
        <w:spacing w:line="440" w:lineRule="atLeast"/>
        <w:rPr>
          <w:sz w:val="24"/>
        </w:rPr>
      </w:pPr>
      <w:r w:rsidRPr="00DB4A8E">
        <w:rPr>
          <w:b/>
          <w:bCs/>
          <w:sz w:val="24"/>
        </w:rPr>
        <w:t>9.0.2</w:t>
      </w:r>
      <w:r w:rsidRPr="00DB4A8E">
        <w:rPr>
          <w:sz w:val="24"/>
        </w:rPr>
        <w:t xml:space="preserve"> PVT</w:t>
      </w:r>
      <w:r w:rsidRPr="00DB4A8E">
        <w:rPr>
          <w:sz w:val="24"/>
        </w:rPr>
        <w:t>热泵系统的主要设备应定期进行维护保养</w:t>
      </w:r>
      <w:r w:rsidRPr="00DB4A8E">
        <w:rPr>
          <w:rFonts w:hint="eastAsia"/>
          <w:sz w:val="24"/>
        </w:rPr>
        <w:t>。</w:t>
      </w:r>
    </w:p>
    <w:p w14:paraId="58708D89" w14:textId="77777777" w:rsidR="007124CD" w:rsidRPr="00DB4A8E" w:rsidRDefault="007124CD" w:rsidP="007124CD">
      <w:pPr>
        <w:snapToGrid w:val="0"/>
        <w:spacing w:line="440" w:lineRule="atLeast"/>
        <w:ind w:firstLineChars="200" w:firstLine="482"/>
        <w:rPr>
          <w:sz w:val="24"/>
          <w:szCs w:val="44"/>
        </w:rPr>
      </w:pPr>
      <w:r w:rsidRPr="00DB4A8E">
        <w:rPr>
          <w:b/>
          <w:bCs/>
          <w:sz w:val="24"/>
          <w:szCs w:val="44"/>
        </w:rPr>
        <w:t>【条文说明】</w:t>
      </w:r>
      <w:r w:rsidRPr="00DB4A8E">
        <w:rPr>
          <w:sz w:val="24"/>
          <w:szCs w:val="44"/>
        </w:rPr>
        <w:t>应对</w:t>
      </w:r>
      <w:r w:rsidRPr="00DB4A8E">
        <w:rPr>
          <w:rFonts w:hint="eastAsia"/>
          <w:sz w:val="24"/>
          <w:szCs w:val="44"/>
        </w:rPr>
        <w:t>P</w:t>
      </w:r>
      <w:r w:rsidRPr="00DB4A8E">
        <w:rPr>
          <w:sz w:val="24"/>
          <w:szCs w:val="44"/>
        </w:rPr>
        <w:t>VT</w:t>
      </w:r>
      <w:r w:rsidRPr="00DB4A8E">
        <w:rPr>
          <w:sz w:val="24"/>
          <w:szCs w:val="44"/>
        </w:rPr>
        <w:t>热泵系统中各类设备和系统进行定期维护保养，具体如下：</w:t>
      </w:r>
    </w:p>
    <w:p w14:paraId="70F2B402" w14:textId="77777777" w:rsidR="007124CD" w:rsidRPr="00DB4A8E" w:rsidRDefault="007124CD" w:rsidP="007124CD">
      <w:pPr>
        <w:snapToGrid w:val="0"/>
        <w:spacing w:line="440" w:lineRule="atLeast"/>
        <w:ind w:firstLineChars="200" w:firstLine="482"/>
        <w:rPr>
          <w:sz w:val="24"/>
          <w:szCs w:val="44"/>
        </w:rPr>
      </w:pPr>
      <w:r w:rsidRPr="00DB4A8E">
        <w:rPr>
          <w:b/>
          <w:bCs/>
          <w:sz w:val="24"/>
          <w:szCs w:val="44"/>
        </w:rPr>
        <w:t>1</w:t>
      </w:r>
      <w:r w:rsidRPr="00DB4A8E">
        <w:rPr>
          <w:sz w:val="24"/>
          <w:szCs w:val="44"/>
        </w:rPr>
        <w:t xml:space="preserve"> PVT</w:t>
      </w:r>
      <w:r w:rsidRPr="00DB4A8E">
        <w:rPr>
          <w:sz w:val="24"/>
          <w:szCs w:val="44"/>
        </w:rPr>
        <w:t>热泵机组的维护保养应符合下列要求：</w:t>
      </w:r>
    </w:p>
    <w:p w14:paraId="29F0A3F8" w14:textId="04E149C2" w:rsidR="007124CD" w:rsidRPr="00DB4A8E" w:rsidRDefault="007124CD" w:rsidP="007124CD">
      <w:pPr>
        <w:snapToGrid w:val="0"/>
        <w:spacing w:line="440" w:lineRule="atLeast"/>
        <w:ind w:firstLineChars="200" w:firstLine="480"/>
        <w:rPr>
          <w:sz w:val="24"/>
          <w:szCs w:val="44"/>
        </w:rPr>
      </w:pPr>
      <w:r w:rsidRPr="00DB4A8E">
        <w:rPr>
          <w:sz w:val="24"/>
          <w:szCs w:val="44"/>
        </w:rPr>
        <w:t>1</w:t>
      </w:r>
      <w:r w:rsidRPr="00DB4A8E">
        <w:rPr>
          <w:sz w:val="24"/>
          <w:szCs w:val="44"/>
        </w:rPr>
        <w:t>）</w:t>
      </w:r>
      <w:r w:rsidRPr="00DB4A8E">
        <w:rPr>
          <w:rFonts w:hint="eastAsia"/>
          <w:sz w:val="24"/>
          <w:szCs w:val="44"/>
        </w:rPr>
        <w:t>日常巡查</w:t>
      </w:r>
      <w:r w:rsidR="00DA381B">
        <w:rPr>
          <w:rFonts w:hint="eastAsia"/>
          <w:sz w:val="24"/>
          <w:szCs w:val="44"/>
        </w:rPr>
        <w:t>PVT</w:t>
      </w:r>
      <w:r w:rsidRPr="00DB4A8E">
        <w:rPr>
          <w:rFonts w:hint="eastAsia"/>
          <w:sz w:val="24"/>
          <w:szCs w:val="44"/>
        </w:rPr>
        <w:t>热泵机组的整体运行情况，检查制冷系统压力、制冷剂外部管路接头和阀门处是否有油污，确保机组制冷剂无泄漏</w:t>
      </w:r>
      <w:r w:rsidR="00804BA7" w:rsidRPr="00DB4A8E">
        <w:rPr>
          <w:rFonts w:hint="eastAsia"/>
          <w:sz w:val="24"/>
          <w:szCs w:val="44"/>
        </w:rPr>
        <w:t>；</w:t>
      </w:r>
    </w:p>
    <w:p w14:paraId="0FCF22A9" w14:textId="47FA63BE" w:rsidR="007124CD" w:rsidRPr="00DB4A8E" w:rsidRDefault="007124CD" w:rsidP="007124CD">
      <w:pPr>
        <w:snapToGrid w:val="0"/>
        <w:spacing w:line="440" w:lineRule="atLeast"/>
        <w:ind w:firstLineChars="200" w:firstLine="480"/>
        <w:rPr>
          <w:sz w:val="24"/>
          <w:szCs w:val="44"/>
        </w:rPr>
      </w:pPr>
      <w:r w:rsidRPr="00DB4A8E">
        <w:rPr>
          <w:sz w:val="24"/>
          <w:szCs w:val="44"/>
        </w:rPr>
        <w:t>2</w:t>
      </w:r>
      <w:r w:rsidRPr="00DB4A8E">
        <w:rPr>
          <w:sz w:val="24"/>
          <w:szCs w:val="44"/>
        </w:rPr>
        <w:t>）定期清洗、清扫</w:t>
      </w:r>
      <w:r w:rsidRPr="00DB4A8E">
        <w:rPr>
          <w:rFonts w:hint="eastAsia"/>
          <w:sz w:val="24"/>
          <w:szCs w:val="44"/>
        </w:rPr>
        <w:t>P</w:t>
      </w:r>
      <w:r w:rsidRPr="00DB4A8E">
        <w:rPr>
          <w:sz w:val="24"/>
          <w:szCs w:val="44"/>
        </w:rPr>
        <w:t>VT</w:t>
      </w:r>
      <w:r w:rsidRPr="00DB4A8E">
        <w:rPr>
          <w:rFonts w:hint="eastAsia"/>
          <w:sz w:val="24"/>
          <w:szCs w:val="44"/>
        </w:rPr>
        <w:t>组件</w:t>
      </w:r>
      <w:r w:rsidRPr="00DB4A8E">
        <w:rPr>
          <w:sz w:val="24"/>
          <w:szCs w:val="44"/>
        </w:rPr>
        <w:t>表面积尘及油污等</w:t>
      </w:r>
      <w:r w:rsidR="00804BA7" w:rsidRPr="00DB4A8E">
        <w:rPr>
          <w:rFonts w:hint="eastAsia"/>
          <w:sz w:val="24"/>
          <w:szCs w:val="44"/>
        </w:rPr>
        <w:t>；</w:t>
      </w:r>
    </w:p>
    <w:p w14:paraId="18715E66" w14:textId="6BD14B35" w:rsidR="007124CD" w:rsidRPr="00DB4A8E" w:rsidRDefault="007124CD" w:rsidP="007124CD">
      <w:pPr>
        <w:snapToGrid w:val="0"/>
        <w:spacing w:line="440" w:lineRule="atLeast"/>
        <w:ind w:firstLineChars="200" w:firstLine="480"/>
        <w:rPr>
          <w:sz w:val="24"/>
          <w:szCs w:val="44"/>
        </w:rPr>
      </w:pPr>
      <w:r w:rsidRPr="00DB4A8E">
        <w:rPr>
          <w:rFonts w:hint="eastAsia"/>
          <w:sz w:val="24"/>
          <w:szCs w:val="44"/>
        </w:rPr>
        <w:t>3</w:t>
      </w:r>
      <w:r w:rsidRPr="00DB4A8E">
        <w:rPr>
          <w:sz w:val="24"/>
          <w:szCs w:val="44"/>
        </w:rPr>
        <w:t>）定期检测</w:t>
      </w:r>
      <w:r w:rsidRPr="00DB4A8E">
        <w:rPr>
          <w:rFonts w:hint="eastAsia"/>
          <w:sz w:val="24"/>
          <w:szCs w:val="44"/>
        </w:rPr>
        <w:t>P</w:t>
      </w:r>
      <w:r w:rsidRPr="00DB4A8E">
        <w:rPr>
          <w:sz w:val="24"/>
          <w:szCs w:val="44"/>
        </w:rPr>
        <w:t>VT</w:t>
      </w:r>
      <w:r w:rsidRPr="00DB4A8E">
        <w:rPr>
          <w:sz w:val="24"/>
          <w:szCs w:val="44"/>
        </w:rPr>
        <w:t>热泵机组各项保护功能是否有效</w:t>
      </w:r>
      <w:r w:rsidR="00804BA7" w:rsidRPr="00DB4A8E">
        <w:rPr>
          <w:rFonts w:hint="eastAsia"/>
          <w:sz w:val="24"/>
          <w:szCs w:val="44"/>
        </w:rPr>
        <w:t>；</w:t>
      </w:r>
    </w:p>
    <w:p w14:paraId="503F40F3" w14:textId="573F32A1" w:rsidR="007124CD" w:rsidRPr="00DB4A8E" w:rsidRDefault="007124CD" w:rsidP="007124CD">
      <w:pPr>
        <w:snapToGrid w:val="0"/>
        <w:spacing w:line="440" w:lineRule="atLeast"/>
        <w:ind w:firstLineChars="200" w:firstLine="480"/>
        <w:rPr>
          <w:sz w:val="24"/>
          <w:szCs w:val="44"/>
        </w:rPr>
      </w:pPr>
      <w:r w:rsidRPr="00DB4A8E">
        <w:rPr>
          <w:sz w:val="24"/>
          <w:szCs w:val="44"/>
        </w:rPr>
        <w:t>4</w:t>
      </w:r>
      <w:r w:rsidRPr="00DB4A8E">
        <w:rPr>
          <w:sz w:val="24"/>
          <w:szCs w:val="44"/>
        </w:rPr>
        <w:t>）定期检测</w:t>
      </w:r>
      <w:r w:rsidRPr="00DB4A8E">
        <w:rPr>
          <w:rFonts w:hint="eastAsia"/>
          <w:sz w:val="24"/>
          <w:szCs w:val="44"/>
        </w:rPr>
        <w:t>P</w:t>
      </w:r>
      <w:r w:rsidRPr="00DB4A8E">
        <w:rPr>
          <w:sz w:val="24"/>
          <w:szCs w:val="44"/>
        </w:rPr>
        <w:t>VT</w:t>
      </w:r>
      <w:r w:rsidRPr="00DB4A8E">
        <w:rPr>
          <w:sz w:val="24"/>
          <w:szCs w:val="44"/>
        </w:rPr>
        <w:t>热泵机组各项控制功能是否有效</w:t>
      </w:r>
      <w:r w:rsidR="00804BA7" w:rsidRPr="00DB4A8E">
        <w:rPr>
          <w:rFonts w:hint="eastAsia"/>
          <w:sz w:val="24"/>
          <w:szCs w:val="44"/>
        </w:rPr>
        <w:t>；</w:t>
      </w:r>
    </w:p>
    <w:p w14:paraId="25AB9893" w14:textId="77777777" w:rsidR="007124CD" w:rsidRPr="00DB4A8E" w:rsidRDefault="007124CD" w:rsidP="007124CD">
      <w:pPr>
        <w:snapToGrid w:val="0"/>
        <w:spacing w:line="440" w:lineRule="atLeast"/>
        <w:ind w:firstLineChars="200" w:firstLine="480"/>
        <w:rPr>
          <w:sz w:val="24"/>
          <w:szCs w:val="44"/>
        </w:rPr>
      </w:pPr>
      <w:r w:rsidRPr="00DB4A8E">
        <w:rPr>
          <w:sz w:val="24"/>
          <w:szCs w:val="44"/>
        </w:rPr>
        <w:t>5</w:t>
      </w:r>
      <w:r w:rsidRPr="00DB4A8E">
        <w:rPr>
          <w:sz w:val="24"/>
          <w:szCs w:val="44"/>
        </w:rPr>
        <w:t>）当</w:t>
      </w:r>
      <w:r w:rsidRPr="00DB4A8E">
        <w:rPr>
          <w:rFonts w:hint="eastAsia"/>
          <w:sz w:val="24"/>
          <w:szCs w:val="44"/>
        </w:rPr>
        <w:t>P</w:t>
      </w:r>
      <w:r w:rsidRPr="00DB4A8E">
        <w:rPr>
          <w:sz w:val="24"/>
          <w:szCs w:val="44"/>
        </w:rPr>
        <w:t>VT</w:t>
      </w:r>
      <w:r w:rsidRPr="00DB4A8E">
        <w:rPr>
          <w:sz w:val="24"/>
          <w:szCs w:val="44"/>
        </w:rPr>
        <w:t>热泵机组长期断电重新开机前，压缩机应进行预热，预热时间应符合产品使用说明书的要求。</w:t>
      </w:r>
    </w:p>
    <w:p w14:paraId="43090144" w14:textId="77777777" w:rsidR="007124CD" w:rsidRPr="00DB4A8E" w:rsidRDefault="007124CD" w:rsidP="007124CD">
      <w:pPr>
        <w:snapToGrid w:val="0"/>
        <w:spacing w:line="440" w:lineRule="atLeast"/>
        <w:ind w:firstLineChars="200" w:firstLine="482"/>
        <w:rPr>
          <w:sz w:val="24"/>
          <w:szCs w:val="44"/>
        </w:rPr>
      </w:pPr>
      <w:r w:rsidRPr="00DB4A8E">
        <w:rPr>
          <w:rFonts w:hint="eastAsia"/>
          <w:b/>
          <w:bCs/>
          <w:sz w:val="24"/>
          <w:szCs w:val="44"/>
        </w:rPr>
        <w:t>2</w:t>
      </w:r>
      <w:r w:rsidRPr="00DB4A8E">
        <w:rPr>
          <w:sz w:val="24"/>
          <w:szCs w:val="44"/>
        </w:rPr>
        <w:t xml:space="preserve"> </w:t>
      </w:r>
      <w:r w:rsidRPr="00DB4A8E">
        <w:rPr>
          <w:rFonts w:hint="eastAsia"/>
          <w:sz w:val="24"/>
          <w:szCs w:val="44"/>
        </w:rPr>
        <w:t>蓄热、冷系统</w:t>
      </w:r>
      <w:r w:rsidRPr="00DB4A8E">
        <w:rPr>
          <w:sz w:val="24"/>
          <w:szCs w:val="44"/>
        </w:rPr>
        <w:t>维护保养应符合下列要求</w:t>
      </w:r>
      <w:r w:rsidRPr="00DB4A8E">
        <w:rPr>
          <w:rFonts w:hint="eastAsia"/>
          <w:sz w:val="24"/>
          <w:szCs w:val="44"/>
        </w:rPr>
        <w:t>：</w:t>
      </w:r>
    </w:p>
    <w:p w14:paraId="4B825A94" w14:textId="77777777" w:rsidR="007124CD" w:rsidRPr="00DB4A8E" w:rsidRDefault="007124CD" w:rsidP="007124CD">
      <w:pPr>
        <w:snapToGrid w:val="0"/>
        <w:spacing w:line="440" w:lineRule="atLeast"/>
        <w:ind w:firstLineChars="200" w:firstLine="480"/>
        <w:rPr>
          <w:sz w:val="24"/>
          <w:szCs w:val="44"/>
        </w:rPr>
      </w:pPr>
      <w:r w:rsidRPr="00DB4A8E">
        <w:rPr>
          <w:rFonts w:hint="eastAsia"/>
          <w:sz w:val="24"/>
          <w:szCs w:val="44"/>
        </w:rPr>
        <w:t>1</w:t>
      </w:r>
      <w:r w:rsidRPr="00DB4A8E">
        <w:rPr>
          <w:rFonts w:hint="eastAsia"/>
          <w:sz w:val="24"/>
          <w:szCs w:val="44"/>
        </w:rPr>
        <w:t>）定期检查蓄热、冷水箱（罐）温度计、压力表、液位计、泄压</w:t>
      </w:r>
      <w:proofErr w:type="gramStart"/>
      <w:r w:rsidRPr="00DB4A8E">
        <w:rPr>
          <w:rFonts w:hint="eastAsia"/>
          <w:sz w:val="24"/>
          <w:szCs w:val="44"/>
        </w:rPr>
        <w:t>阀是否</w:t>
      </w:r>
      <w:proofErr w:type="gramEnd"/>
      <w:r w:rsidRPr="00DB4A8E">
        <w:rPr>
          <w:rFonts w:hint="eastAsia"/>
          <w:sz w:val="24"/>
          <w:szCs w:val="44"/>
        </w:rPr>
        <w:t>正常；</w:t>
      </w:r>
    </w:p>
    <w:p w14:paraId="62D9C78A" w14:textId="77777777" w:rsidR="007124CD" w:rsidRPr="00DB4A8E" w:rsidRDefault="007124CD" w:rsidP="007124CD">
      <w:pPr>
        <w:snapToGrid w:val="0"/>
        <w:spacing w:line="440" w:lineRule="atLeast"/>
        <w:ind w:firstLineChars="200" w:firstLine="480"/>
        <w:rPr>
          <w:sz w:val="24"/>
          <w:szCs w:val="44"/>
        </w:rPr>
      </w:pPr>
      <w:r w:rsidRPr="00DB4A8E">
        <w:rPr>
          <w:sz w:val="24"/>
          <w:szCs w:val="44"/>
        </w:rPr>
        <w:t>2</w:t>
      </w:r>
      <w:r w:rsidRPr="00DB4A8E">
        <w:rPr>
          <w:rFonts w:hint="eastAsia"/>
          <w:sz w:val="24"/>
          <w:szCs w:val="44"/>
        </w:rPr>
        <w:t>）定期检查保温层是否有损坏；</w:t>
      </w:r>
    </w:p>
    <w:p w14:paraId="57C8E8ED" w14:textId="77777777" w:rsidR="007124CD" w:rsidRPr="00DB4A8E" w:rsidRDefault="007124CD" w:rsidP="007124CD">
      <w:pPr>
        <w:snapToGrid w:val="0"/>
        <w:spacing w:line="440" w:lineRule="atLeast"/>
        <w:ind w:firstLineChars="200" w:firstLine="480"/>
        <w:rPr>
          <w:sz w:val="24"/>
          <w:szCs w:val="44"/>
        </w:rPr>
      </w:pPr>
      <w:r w:rsidRPr="00DB4A8E">
        <w:rPr>
          <w:sz w:val="24"/>
          <w:szCs w:val="44"/>
        </w:rPr>
        <w:t>3</w:t>
      </w:r>
      <w:r w:rsidRPr="00DB4A8E">
        <w:rPr>
          <w:sz w:val="24"/>
          <w:szCs w:val="44"/>
        </w:rPr>
        <w:t>）应保证水泵水流量、扬程在规定的工作范围内</w:t>
      </w:r>
      <w:r w:rsidRPr="00DB4A8E">
        <w:rPr>
          <w:rFonts w:hint="eastAsia"/>
          <w:sz w:val="24"/>
          <w:szCs w:val="44"/>
        </w:rPr>
        <w:t>；</w:t>
      </w:r>
    </w:p>
    <w:p w14:paraId="519CA63C" w14:textId="51D74B7A" w:rsidR="007124CD" w:rsidRPr="00DB4A8E" w:rsidRDefault="003A0FB7" w:rsidP="007124CD">
      <w:pPr>
        <w:snapToGrid w:val="0"/>
        <w:spacing w:line="440" w:lineRule="atLeast"/>
        <w:ind w:firstLineChars="200" w:firstLine="480"/>
        <w:rPr>
          <w:sz w:val="24"/>
          <w:szCs w:val="44"/>
        </w:rPr>
      </w:pPr>
      <w:r>
        <w:rPr>
          <w:sz w:val="24"/>
          <w:szCs w:val="44"/>
        </w:rPr>
        <w:t>4</w:t>
      </w:r>
      <w:r w:rsidR="007124CD" w:rsidRPr="00DB4A8E">
        <w:rPr>
          <w:rFonts w:hint="eastAsia"/>
          <w:sz w:val="24"/>
          <w:szCs w:val="44"/>
        </w:rPr>
        <w:t>）</w:t>
      </w:r>
      <w:r w:rsidR="007124CD" w:rsidRPr="00DB4A8E">
        <w:rPr>
          <w:sz w:val="24"/>
          <w:szCs w:val="44"/>
        </w:rPr>
        <w:t>定期检查水路阀门的密封性能，并检查阀门开启和关闭的灵活性。</w:t>
      </w:r>
    </w:p>
    <w:p w14:paraId="01A23959" w14:textId="77777777" w:rsidR="007124CD" w:rsidRPr="00DB4A8E" w:rsidRDefault="007124CD" w:rsidP="007124CD">
      <w:pPr>
        <w:snapToGrid w:val="0"/>
        <w:spacing w:line="440" w:lineRule="atLeast"/>
        <w:ind w:firstLineChars="200" w:firstLine="482"/>
        <w:rPr>
          <w:sz w:val="24"/>
          <w:szCs w:val="44"/>
        </w:rPr>
      </w:pPr>
      <w:r w:rsidRPr="00DB4A8E">
        <w:rPr>
          <w:b/>
          <w:bCs/>
          <w:sz w:val="24"/>
          <w:szCs w:val="44"/>
        </w:rPr>
        <w:t>3</w:t>
      </w:r>
      <w:r w:rsidRPr="00DB4A8E">
        <w:rPr>
          <w:sz w:val="24"/>
          <w:szCs w:val="44"/>
        </w:rPr>
        <w:t xml:space="preserve"> </w:t>
      </w:r>
      <w:r w:rsidRPr="00DB4A8E">
        <w:rPr>
          <w:sz w:val="24"/>
          <w:szCs w:val="44"/>
        </w:rPr>
        <w:t>水系统的维护保养应符合下列要求：</w:t>
      </w:r>
    </w:p>
    <w:p w14:paraId="477EADE0" w14:textId="2E86266D" w:rsidR="007124CD" w:rsidRPr="00DB4A8E" w:rsidRDefault="007124CD" w:rsidP="007124CD">
      <w:pPr>
        <w:snapToGrid w:val="0"/>
        <w:spacing w:line="440" w:lineRule="atLeast"/>
        <w:ind w:firstLineChars="200" w:firstLine="480"/>
        <w:rPr>
          <w:sz w:val="24"/>
          <w:szCs w:val="44"/>
        </w:rPr>
      </w:pPr>
      <w:r w:rsidRPr="00DB4A8E">
        <w:rPr>
          <w:sz w:val="24"/>
          <w:szCs w:val="44"/>
        </w:rPr>
        <w:t>1</w:t>
      </w:r>
      <w:r w:rsidRPr="00DB4A8E">
        <w:rPr>
          <w:sz w:val="24"/>
          <w:szCs w:val="44"/>
        </w:rPr>
        <w:t>）应保证水泵水流量、扬程在规定的工作范围内</w:t>
      </w:r>
      <w:r w:rsidR="00804BA7" w:rsidRPr="00DB4A8E">
        <w:rPr>
          <w:rFonts w:hint="eastAsia"/>
          <w:sz w:val="24"/>
          <w:szCs w:val="44"/>
        </w:rPr>
        <w:t>；</w:t>
      </w:r>
    </w:p>
    <w:p w14:paraId="61E13A19" w14:textId="6B7CF890" w:rsidR="007124CD" w:rsidRPr="00DB4A8E" w:rsidRDefault="007124CD" w:rsidP="007124CD">
      <w:pPr>
        <w:snapToGrid w:val="0"/>
        <w:spacing w:line="440" w:lineRule="atLeast"/>
        <w:ind w:firstLineChars="200" w:firstLine="480"/>
        <w:rPr>
          <w:sz w:val="24"/>
          <w:szCs w:val="44"/>
        </w:rPr>
      </w:pPr>
      <w:r w:rsidRPr="00DB4A8E">
        <w:rPr>
          <w:sz w:val="24"/>
          <w:szCs w:val="44"/>
        </w:rPr>
        <w:t>2</w:t>
      </w:r>
      <w:r w:rsidRPr="00DB4A8E">
        <w:rPr>
          <w:sz w:val="24"/>
          <w:szCs w:val="44"/>
        </w:rPr>
        <w:t>）定期检查水路阀门的密封性能，并检查阀门开启和关闭的灵活性</w:t>
      </w:r>
      <w:r w:rsidR="00804BA7" w:rsidRPr="00DB4A8E">
        <w:rPr>
          <w:rFonts w:hint="eastAsia"/>
          <w:sz w:val="24"/>
          <w:szCs w:val="44"/>
        </w:rPr>
        <w:t>；</w:t>
      </w:r>
    </w:p>
    <w:p w14:paraId="187EC094" w14:textId="3458ABC4" w:rsidR="007124CD" w:rsidRPr="00DB4A8E" w:rsidRDefault="007124CD" w:rsidP="007124CD">
      <w:pPr>
        <w:snapToGrid w:val="0"/>
        <w:spacing w:line="440" w:lineRule="atLeast"/>
        <w:ind w:firstLineChars="200" w:firstLine="480"/>
        <w:rPr>
          <w:sz w:val="24"/>
          <w:szCs w:val="44"/>
        </w:rPr>
      </w:pPr>
      <w:r w:rsidRPr="00DB4A8E">
        <w:rPr>
          <w:sz w:val="24"/>
          <w:szCs w:val="44"/>
        </w:rPr>
        <w:t>3</w:t>
      </w:r>
      <w:r w:rsidRPr="00DB4A8E">
        <w:rPr>
          <w:sz w:val="24"/>
          <w:szCs w:val="44"/>
        </w:rPr>
        <w:t>）定期</w:t>
      </w:r>
      <w:proofErr w:type="gramStart"/>
      <w:r w:rsidRPr="00DB4A8E">
        <w:rPr>
          <w:sz w:val="24"/>
          <w:szCs w:val="44"/>
        </w:rPr>
        <w:t>清洗水</w:t>
      </w:r>
      <w:proofErr w:type="gramEnd"/>
      <w:r w:rsidRPr="00DB4A8E">
        <w:rPr>
          <w:sz w:val="24"/>
          <w:szCs w:val="44"/>
        </w:rPr>
        <w:t>过滤器，可根据换热器进出水温差和制冷系统高压情况确定清洗周期</w:t>
      </w:r>
      <w:r w:rsidR="00804BA7" w:rsidRPr="00DB4A8E">
        <w:rPr>
          <w:rFonts w:hint="eastAsia"/>
          <w:sz w:val="24"/>
          <w:szCs w:val="44"/>
        </w:rPr>
        <w:t>；</w:t>
      </w:r>
    </w:p>
    <w:p w14:paraId="51AEAC08" w14:textId="77777777" w:rsidR="007124CD" w:rsidRPr="00DB4A8E" w:rsidRDefault="007124CD" w:rsidP="007124CD">
      <w:pPr>
        <w:snapToGrid w:val="0"/>
        <w:spacing w:line="440" w:lineRule="atLeast"/>
        <w:ind w:firstLineChars="200" w:firstLine="480"/>
        <w:rPr>
          <w:sz w:val="24"/>
          <w:szCs w:val="44"/>
        </w:rPr>
      </w:pPr>
      <w:r w:rsidRPr="00DB4A8E">
        <w:rPr>
          <w:rFonts w:hint="eastAsia"/>
          <w:sz w:val="24"/>
          <w:szCs w:val="44"/>
        </w:rPr>
        <w:t>4</w:t>
      </w:r>
      <w:r w:rsidRPr="00DB4A8E">
        <w:rPr>
          <w:sz w:val="24"/>
          <w:szCs w:val="44"/>
        </w:rPr>
        <w:t>）应定期检查并及时修复破损的水系统保温层。</w:t>
      </w:r>
    </w:p>
    <w:p w14:paraId="350A8693" w14:textId="77777777" w:rsidR="007124CD" w:rsidRPr="00DB4A8E" w:rsidRDefault="007124CD" w:rsidP="007124CD">
      <w:pPr>
        <w:snapToGrid w:val="0"/>
        <w:spacing w:line="440" w:lineRule="atLeast"/>
        <w:ind w:firstLineChars="200" w:firstLine="482"/>
        <w:rPr>
          <w:sz w:val="24"/>
          <w:szCs w:val="44"/>
        </w:rPr>
      </w:pPr>
      <w:r w:rsidRPr="00DB4A8E">
        <w:rPr>
          <w:b/>
          <w:bCs/>
          <w:sz w:val="24"/>
          <w:szCs w:val="44"/>
        </w:rPr>
        <w:t>4</w:t>
      </w:r>
      <w:r w:rsidRPr="00DB4A8E">
        <w:rPr>
          <w:sz w:val="24"/>
          <w:szCs w:val="44"/>
        </w:rPr>
        <w:t xml:space="preserve"> </w:t>
      </w:r>
      <w:r w:rsidRPr="00DB4A8E">
        <w:rPr>
          <w:sz w:val="24"/>
          <w:szCs w:val="44"/>
        </w:rPr>
        <w:t>电气系统的维护保养应符合下列要求：</w:t>
      </w:r>
    </w:p>
    <w:p w14:paraId="6FD97CCE" w14:textId="48C256FE" w:rsidR="007124CD" w:rsidRPr="00DB4A8E" w:rsidRDefault="007124CD" w:rsidP="007124CD">
      <w:pPr>
        <w:snapToGrid w:val="0"/>
        <w:spacing w:line="440" w:lineRule="atLeast"/>
        <w:ind w:firstLineChars="200" w:firstLine="480"/>
        <w:rPr>
          <w:sz w:val="24"/>
          <w:szCs w:val="44"/>
        </w:rPr>
      </w:pPr>
      <w:r w:rsidRPr="00DB4A8E">
        <w:rPr>
          <w:sz w:val="24"/>
          <w:szCs w:val="44"/>
        </w:rPr>
        <w:t>1</w:t>
      </w:r>
      <w:r w:rsidRPr="00DB4A8E">
        <w:rPr>
          <w:sz w:val="24"/>
          <w:szCs w:val="44"/>
        </w:rPr>
        <w:t>）应定期对系统内设备进行电气安全检查，检查内容包括绝缘材料是否老化，是否受潮或破损，绝缘电阻是否合格；电气设备裸露部分是否防护，防护装置是否符合安全</w:t>
      </w:r>
      <w:r w:rsidRPr="00DB4A8E">
        <w:rPr>
          <w:sz w:val="24"/>
          <w:szCs w:val="44"/>
        </w:rPr>
        <w:lastRenderedPageBreak/>
        <w:t>要求；安全间距是否足够；保护接地是否正确和可靠</w:t>
      </w:r>
      <w:r w:rsidR="00DD62F9" w:rsidRPr="00DB4A8E">
        <w:rPr>
          <w:rFonts w:hint="eastAsia"/>
          <w:sz w:val="24"/>
          <w:szCs w:val="44"/>
        </w:rPr>
        <w:t>；</w:t>
      </w:r>
    </w:p>
    <w:p w14:paraId="0595EF03" w14:textId="6290317A" w:rsidR="007124CD" w:rsidRPr="00DB4A8E" w:rsidRDefault="007124CD" w:rsidP="007124CD">
      <w:pPr>
        <w:snapToGrid w:val="0"/>
        <w:spacing w:line="440" w:lineRule="atLeast"/>
        <w:ind w:firstLineChars="200" w:firstLine="480"/>
        <w:rPr>
          <w:sz w:val="24"/>
          <w:szCs w:val="44"/>
        </w:rPr>
      </w:pPr>
      <w:r w:rsidRPr="00DB4A8E">
        <w:rPr>
          <w:sz w:val="24"/>
          <w:szCs w:val="44"/>
        </w:rPr>
        <w:t>2</w:t>
      </w:r>
      <w:r w:rsidRPr="00DB4A8E">
        <w:rPr>
          <w:sz w:val="24"/>
          <w:szCs w:val="44"/>
        </w:rPr>
        <w:t>）定期清理电气系统中的积尘</w:t>
      </w:r>
      <w:r w:rsidR="00E5662E" w:rsidRPr="00DB4A8E">
        <w:rPr>
          <w:rFonts w:hint="eastAsia"/>
          <w:sz w:val="24"/>
          <w:szCs w:val="44"/>
        </w:rPr>
        <w:t>；</w:t>
      </w:r>
    </w:p>
    <w:p w14:paraId="63FF0973" w14:textId="50C7020A" w:rsidR="007124CD" w:rsidRPr="00DB4A8E" w:rsidRDefault="007124CD" w:rsidP="007124CD">
      <w:pPr>
        <w:snapToGrid w:val="0"/>
        <w:spacing w:line="440" w:lineRule="atLeast"/>
        <w:ind w:firstLineChars="200" w:firstLine="480"/>
        <w:rPr>
          <w:sz w:val="24"/>
          <w:szCs w:val="44"/>
        </w:rPr>
      </w:pPr>
      <w:r w:rsidRPr="00DB4A8E">
        <w:rPr>
          <w:sz w:val="24"/>
          <w:szCs w:val="44"/>
        </w:rPr>
        <w:t>3</w:t>
      </w:r>
      <w:r w:rsidRPr="00DB4A8E">
        <w:rPr>
          <w:sz w:val="24"/>
          <w:szCs w:val="44"/>
        </w:rPr>
        <w:t>）定期检查控制系统的运行状态，确认系统控制功能应正常有效</w:t>
      </w:r>
      <w:r w:rsidR="00E5662E" w:rsidRPr="00DB4A8E">
        <w:rPr>
          <w:rFonts w:hint="eastAsia"/>
          <w:sz w:val="24"/>
          <w:szCs w:val="44"/>
        </w:rPr>
        <w:t>；</w:t>
      </w:r>
    </w:p>
    <w:p w14:paraId="4A1A65EE" w14:textId="77777777" w:rsidR="007124CD" w:rsidRPr="00DB4A8E" w:rsidRDefault="007124CD" w:rsidP="007124CD">
      <w:pPr>
        <w:snapToGrid w:val="0"/>
        <w:spacing w:line="440" w:lineRule="atLeast"/>
        <w:ind w:firstLineChars="200" w:firstLine="480"/>
        <w:rPr>
          <w:sz w:val="24"/>
          <w:szCs w:val="44"/>
        </w:rPr>
      </w:pPr>
      <w:r w:rsidRPr="00DB4A8E">
        <w:rPr>
          <w:sz w:val="24"/>
          <w:szCs w:val="44"/>
        </w:rPr>
        <w:t>4</w:t>
      </w:r>
      <w:r w:rsidRPr="00DB4A8E">
        <w:rPr>
          <w:sz w:val="24"/>
          <w:szCs w:val="44"/>
        </w:rPr>
        <w:t>）系统所用的传感器宜每年进行校对。</w:t>
      </w:r>
    </w:p>
    <w:p w14:paraId="71C53D8A" w14:textId="77777777" w:rsidR="007124CD" w:rsidRPr="00DB4A8E" w:rsidRDefault="007124CD" w:rsidP="007124CD">
      <w:pPr>
        <w:snapToGrid w:val="0"/>
        <w:spacing w:line="440" w:lineRule="atLeast"/>
        <w:rPr>
          <w:b/>
          <w:sz w:val="24"/>
        </w:rPr>
      </w:pPr>
      <w:r w:rsidRPr="00DB4A8E">
        <w:rPr>
          <w:rFonts w:hint="eastAsia"/>
          <w:b/>
          <w:bCs/>
          <w:sz w:val="24"/>
        </w:rPr>
        <w:t>9</w:t>
      </w:r>
      <w:r w:rsidRPr="00DB4A8E">
        <w:rPr>
          <w:b/>
          <w:bCs/>
          <w:sz w:val="24"/>
        </w:rPr>
        <w:t>.0.3</w:t>
      </w:r>
      <w:r w:rsidRPr="00DB4A8E">
        <w:rPr>
          <w:sz w:val="24"/>
        </w:rPr>
        <w:t xml:space="preserve"> </w:t>
      </w:r>
      <w:r w:rsidRPr="00DB4A8E">
        <w:rPr>
          <w:rFonts w:hint="eastAsia"/>
          <w:sz w:val="24"/>
        </w:rPr>
        <w:t>P</w:t>
      </w:r>
      <w:r w:rsidRPr="00DB4A8E">
        <w:rPr>
          <w:sz w:val="24"/>
        </w:rPr>
        <w:t>VT</w:t>
      </w:r>
      <w:r w:rsidRPr="00DB4A8E">
        <w:rPr>
          <w:rFonts w:hint="eastAsia"/>
          <w:sz w:val="24"/>
        </w:rPr>
        <w:t>热泵系统运行出现异常时，应委托专业人员进行检修</w:t>
      </w:r>
      <w:r w:rsidRPr="00DB4A8E">
        <w:rPr>
          <w:rFonts w:hint="eastAsia"/>
          <w:sz w:val="23"/>
          <w:szCs w:val="23"/>
        </w:rPr>
        <w:t>。</w:t>
      </w:r>
    </w:p>
    <w:p w14:paraId="36D6CE6B" w14:textId="77777777" w:rsidR="007124CD" w:rsidRPr="00DB4A8E" w:rsidRDefault="007124CD" w:rsidP="007124CD">
      <w:pPr>
        <w:snapToGrid w:val="0"/>
        <w:spacing w:line="440" w:lineRule="atLeast"/>
        <w:ind w:firstLineChars="200" w:firstLine="482"/>
        <w:rPr>
          <w:sz w:val="24"/>
          <w:szCs w:val="44"/>
        </w:rPr>
      </w:pPr>
      <w:r w:rsidRPr="00DB4A8E">
        <w:rPr>
          <w:b/>
          <w:bCs/>
          <w:sz w:val="24"/>
          <w:szCs w:val="44"/>
        </w:rPr>
        <w:t>【条文说明】</w:t>
      </w:r>
      <w:r w:rsidRPr="00DB4A8E">
        <w:rPr>
          <w:sz w:val="24"/>
          <w:szCs w:val="44"/>
        </w:rPr>
        <w:t>PVT</w:t>
      </w:r>
      <w:r w:rsidRPr="00DB4A8E">
        <w:rPr>
          <w:rFonts w:hint="eastAsia"/>
          <w:sz w:val="24"/>
          <w:szCs w:val="44"/>
        </w:rPr>
        <w:t>热泵专业性比较强，当出现异常时，需由专业人员进行维修，当冬季机组不能启动时，需切断电源开关，启用备用热源。</w:t>
      </w:r>
    </w:p>
    <w:p w14:paraId="69B9BF4D" w14:textId="77777777" w:rsidR="007124CD" w:rsidRPr="00DB4A8E" w:rsidRDefault="007124CD" w:rsidP="007124CD">
      <w:pPr>
        <w:snapToGrid w:val="0"/>
        <w:spacing w:line="440" w:lineRule="atLeast"/>
        <w:rPr>
          <w:sz w:val="24"/>
          <w:szCs w:val="44"/>
        </w:rPr>
      </w:pPr>
      <w:r w:rsidRPr="00DB4A8E">
        <w:rPr>
          <w:rFonts w:hint="eastAsia"/>
          <w:b/>
          <w:bCs/>
          <w:sz w:val="24"/>
        </w:rPr>
        <w:t>9</w:t>
      </w:r>
      <w:r w:rsidRPr="00DB4A8E">
        <w:rPr>
          <w:b/>
          <w:bCs/>
          <w:sz w:val="24"/>
        </w:rPr>
        <w:t>.0.4</w:t>
      </w:r>
      <w:r w:rsidRPr="00DB4A8E">
        <w:rPr>
          <w:sz w:val="24"/>
          <w:szCs w:val="44"/>
        </w:rPr>
        <w:t xml:space="preserve"> PVT</w:t>
      </w:r>
      <w:r w:rsidRPr="00DB4A8E">
        <w:rPr>
          <w:rFonts w:hint="eastAsia"/>
          <w:sz w:val="24"/>
          <w:szCs w:val="44"/>
        </w:rPr>
        <w:t>热泵系统每年应进行供热、供冷性能评价分析。</w:t>
      </w:r>
    </w:p>
    <w:p w14:paraId="15ECE469" w14:textId="2AE4C91C" w:rsidR="007124CD" w:rsidRPr="00DB4A8E" w:rsidRDefault="007124CD" w:rsidP="007124CD">
      <w:pPr>
        <w:snapToGrid w:val="0"/>
        <w:spacing w:line="440" w:lineRule="atLeast"/>
        <w:ind w:firstLineChars="200" w:firstLine="482"/>
        <w:rPr>
          <w:sz w:val="24"/>
          <w:szCs w:val="44"/>
        </w:rPr>
      </w:pPr>
      <w:r w:rsidRPr="00DB4A8E">
        <w:rPr>
          <w:b/>
          <w:bCs/>
          <w:sz w:val="24"/>
          <w:szCs w:val="44"/>
        </w:rPr>
        <w:t>【条文说明】</w:t>
      </w:r>
      <w:r w:rsidRPr="00DB4A8E">
        <w:rPr>
          <w:rFonts w:hint="eastAsia"/>
          <w:sz w:val="24"/>
          <w:szCs w:val="44"/>
        </w:rPr>
        <w:t>P</w:t>
      </w:r>
      <w:r w:rsidRPr="00DB4A8E">
        <w:rPr>
          <w:sz w:val="24"/>
          <w:szCs w:val="44"/>
        </w:rPr>
        <w:t>VT</w:t>
      </w:r>
      <w:r w:rsidRPr="00DB4A8E">
        <w:rPr>
          <w:rFonts w:hint="eastAsia"/>
          <w:sz w:val="24"/>
          <w:szCs w:val="44"/>
        </w:rPr>
        <w:t>热泵系统每年至少进行</w:t>
      </w:r>
      <w:r w:rsidR="007B1D13" w:rsidRPr="00DB4A8E">
        <w:rPr>
          <w:rFonts w:hint="eastAsia"/>
          <w:sz w:val="24"/>
          <w:szCs w:val="44"/>
        </w:rPr>
        <w:t>一</w:t>
      </w:r>
      <w:r w:rsidRPr="00DB4A8E">
        <w:rPr>
          <w:rFonts w:hint="eastAsia"/>
          <w:sz w:val="24"/>
          <w:szCs w:val="44"/>
        </w:rPr>
        <w:t>次供热、供冷综合性能评价分析。一方面评价日常运行是否合理；其次，以便发现</w:t>
      </w:r>
      <w:r w:rsidRPr="00DB4A8E">
        <w:rPr>
          <w:rFonts w:hint="eastAsia"/>
          <w:sz w:val="24"/>
          <w:szCs w:val="44"/>
        </w:rPr>
        <w:t>P</w:t>
      </w:r>
      <w:r w:rsidRPr="00DB4A8E">
        <w:rPr>
          <w:sz w:val="24"/>
          <w:szCs w:val="44"/>
        </w:rPr>
        <w:t>VT</w:t>
      </w:r>
      <w:r w:rsidRPr="00DB4A8E">
        <w:rPr>
          <w:rFonts w:hint="eastAsia"/>
          <w:sz w:val="24"/>
          <w:szCs w:val="44"/>
        </w:rPr>
        <w:t>热泵系统供热、供冷及发电能力是否存在衰减。</w:t>
      </w:r>
      <w:r w:rsidRPr="00DB4A8E">
        <w:rPr>
          <w:sz w:val="24"/>
          <w:szCs w:val="44"/>
        </w:rPr>
        <w:br w:type="page"/>
      </w:r>
    </w:p>
    <w:p w14:paraId="52300984" w14:textId="4B776368" w:rsidR="00C760E7" w:rsidRPr="00DB4A8E" w:rsidRDefault="00C760E7" w:rsidP="00F574B8">
      <w:pPr>
        <w:pStyle w:val="afd"/>
      </w:pPr>
      <w:bookmarkStart w:id="133" w:name="_Toc33795920"/>
      <w:bookmarkStart w:id="134" w:name="_Toc33797372"/>
      <w:bookmarkStart w:id="135" w:name="_Toc17116715"/>
      <w:bookmarkStart w:id="136" w:name="_Toc28013177"/>
      <w:bookmarkEnd w:id="129"/>
      <w:bookmarkEnd w:id="130"/>
      <w:r w:rsidRPr="00DB4A8E">
        <w:lastRenderedPageBreak/>
        <w:t>附录</w:t>
      </w:r>
      <w:r w:rsidRPr="00DB4A8E">
        <w:t>A</w:t>
      </w:r>
      <w:r w:rsidR="00553197">
        <w:rPr>
          <w:rFonts w:hint="eastAsia"/>
          <w:b w:val="0"/>
          <w:bCs w:val="0"/>
        </w:rPr>
        <w:t xml:space="preserve">　</w:t>
      </w:r>
      <w:r w:rsidRPr="00DB4A8E">
        <w:t>验收表格</w:t>
      </w:r>
      <w:bookmarkEnd w:id="133"/>
      <w:bookmarkEnd w:id="134"/>
    </w:p>
    <w:p w14:paraId="17E9FFF9" w14:textId="77777777" w:rsidR="00C760E7" w:rsidRPr="00DB4A8E" w:rsidRDefault="00C760E7" w:rsidP="00F574B8">
      <w:pPr>
        <w:keepNext/>
        <w:keepLines/>
        <w:adjustRightInd w:val="0"/>
        <w:snapToGrid w:val="0"/>
        <w:spacing w:beforeLines="50" w:before="156" w:afterLines="50" w:after="156" w:line="440" w:lineRule="atLeast"/>
        <w:jc w:val="center"/>
        <w:rPr>
          <w:rFonts w:eastAsia="黑体"/>
          <w:b/>
          <w:kern w:val="0"/>
          <w:sz w:val="28"/>
          <w:szCs w:val="32"/>
          <w:shd w:val="clear" w:color="auto" w:fill="FFFFFF"/>
          <w:lang w:val="zh-CN"/>
        </w:rPr>
      </w:pPr>
      <w:r w:rsidRPr="00DB4A8E">
        <w:rPr>
          <w:rFonts w:eastAsia="黑体" w:hint="eastAsia"/>
          <w:b/>
          <w:kern w:val="0"/>
          <w:sz w:val="28"/>
          <w:szCs w:val="32"/>
          <w:shd w:val="clear" w:color="auto" w:fill="FFFFFF"/>
          <w:lang w:val="zh-CN"/>
        </w:rPr>
        <w:t>表</w:t>
      </w:r>
      <w:r w:rsidRPr="00DB4A8E">
        <w:rPr>
          <w:rFonts w:eastAsia="黑体" w:hint="eastAsia"/>
          <w:b/>
          <w:kern w:val="0"/>
          <w:sz w:val="28"/>
          <w:szCs w:val="32"/>
          <w:shd w:val="clear" w:color="auto" w:fill="FFFFFF"/>
          <w:lang w:val="zh-CN"/>
        </w:rPr>
        <w:t>A</w:t>
      </w:r>
      <w:r w:rsidRPr="00DB4A8E">
        <w:rPr>
          <w:rFonts w:eastAsia="黑体"/>
          <w:b/>
          <w:kern w:val="0"/>
          <w:sz w:val="28"/>
          <w:szCs w:val="32"/>
          <w:shd w:val="clear" w:color="auto" w:fill="FFFFFF"/>
          <w:lang w:val="zh-CN"/>
        </w:rPr>
        <w:t>-1</w:t>
      </w:r>
      <w:r w:rsidRPr="00DB4A8E">
        <w:rPr>
          <w:rFonts w:eastAsia="黑体" w:hint="eastAsia"/>
          <w:b/>
          <w:kern w:val="0"/>
          <w:sz w:val="28"/>
          <w:szCs w:val="32"/>
          <w:shd w:val="clear" w:color="auto" w:fill="FFFFFF"/>
          <w:lang w:val="zh-CN"/>
        </w:rPr>
        <w:t xml:space="preserve"> </w:t>
      </w:r>
      <w:r w:rsidRPr="00DB4A8E">
        <w:rPr>
          <w:rFonts w:eastAsia="黑体" w:hint="eastAsia"/>
          <w:b/>
          <w:kern w:val="0"/>
          <w:sz w:val="28"/>
          <w:szCs w:val="32"/>
          <w:shd w:val="clear" w:color="auto" w:fill="FFFFFF"/>
          <w:lang w:val="zh-CN"/>
        </w:rPr>
        <w:t>设备进场检查记录</w:t>
      </w:r>
    </w:p>
    <w:tbl>
      <w:tblPr>
        <w:tblStyle w:val="TableNormal"/>
        <w:tblW w:w="10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1"/>
        <w:gridCol w:w="824"/>
        <w:gridCol w:w="815"/>
        <w:gridCol w:w="857"/>
        <w:gridCol w:w="1461"/>
        <w:gridCol w:w="1118"/>
        <w:gridCol w:w="1358"/>
        <w:gridCol w:w="1133"/>
      </w:tblGrid>
      <w:tr w:rsidR="00DB4A8E" w:rsidRPr="00DB4A8E" w14:paraId="1B8799B2" w14:textId="77777777" w:rsidTr="00C760E7">
        <w:trPr>
          <w:trHeight w:val="397"/>
          <w:jc w:val="center"/>
        </w:trPr>
        <w:tc>
          <w:tcPr>
            <w:tcW w:w="2461" w:type="dxa"/>
            <w:vAlign w:val="center"/>
          </w:tcPr>
          <w:p w14:paraId="070D9FF8" w14:textId="77777777" w:rsidR="00C760E7" w:rsidRPr="00DB4A8E" w:rsidRDefault="00C760E7" w:rsidP="007B003B">
            <w:pPr>
              <w:pStyle w:val="TableParagraph"/>
              <w:spacing w:before="112"/>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工程名称</w:t>
            </w:r>
            <w:proofErr w:type="spellEnd"/>
          </w:p>
        </w:tc>
        <w:tc>
          <w:tcPr>
            <w:tcW w:w="7566" w:type="dxa"/>
            <w:gridSpan w:val="7"/>
            <w:vAlign w:val="center"/>
          </w:tcPr>
          <w:p w14:paraId="30BE9C86"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1E60CE2A" w14:textId="77777777" w:rsidTr="00542717">
        <w:trPr>
          <w:trHeight w:val="397"/>
          <w:jc w:val="center"/>
        </w:trPr>
        <w:tc>
          <w:tcPr>
            <w:tcW w:w="2461" w:type="dxa"/>
            <w:vAlign w:val="center"/>
          </w:tcPr>
          <w:p w14:paraId="3C201369" w14:textId="77777777" w:rsidR="00C760E7" w:rsidRPr="00DB4A8E" w:rsidRDefault="00C760E7" w:rsidP="007B003B">
            <w:pPr>
              <w:pStyle w:val="TableParagraph"/>
              <w:spacing w:before="114"/>
              <w:ind w:left="107"/>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分部（子分部）工程名称</w:t>
            </w:r>
          </w:p>
        </w:tc>
        <w:tc>
          <w:tcPr>
            <w:tcW w:w="2496" w:type="dxa"/>
            <w:gridSpan w:val="3"/>
            <w:vAlign w:val="center"/>
          </w:tcPr>
          <w:p w14:paraId="35958381" w14:textId="77777777" w:rsidR="00C760E7" w:rsidRPr="00DB4A8E" w:rsidRDefault="00C760E7" w:rsidP="007B003B">
            <w:pPr>
              <w:pStyle w:val="TableParagraph"/>
              <w:jc w:val="center"/>
              <w:rPr>
                <w:rFonts w:ascii="Times New Roman" w:hAnsi="Times New Roman" w:cs="Times New Roman"/>
                <w:sz w:val="21"/>
                <w:szCs w:val="21"/>
                <w:lang w:eastAsia="zh-CN"/>
              </w:rPr>
            </w:pPr>
          </w:p>
        </w:tc>
        <w:tc>
          <w:tcPr>
            <w:tcW w:w="2579" w:type="dxa"/>
            <w:gridSpan w:val="2"/>
            <w:vAlign w:val="center"/>
          </w:tcPr>
          <w:p w14:paraId="43E2B5F8" w14:textId="77777777" w:rsidR="00C760E7" w:rsidRPr="00DB4A8E" w:rsidRDefault="00C760E7" w:rsidP="007B003B">
            <w:pPr>
              <w:pStyle w:val="TableParagraph"/>
              <w:spacing w:before="114"/>
              <w:jc w:val="center"/>
              <w:rPr>
                <w:rFonts w:ascii="Times New Roman" w:hAnsi="Times New Roman" w:cs="Times New Roman"/>
                <w:sz w:val="21"/>
                <w:szCs w:val="21"/>
              </w:rPr>
            </w:pPr>
            <w:proofErr w:type="spellStart"/>
            <w:r w:rsidRPr="00DB4A8E">
              <w:rPr>
                <w:rFonts w:ascii="Times New Roman" w:hAnsi="Times New Roman" w:cs="Times New Roman"/>
                <w:sz w:val="21"/>
                <w:szCs w:val="21"/>
              </w:rPr>
              <w:t>验收单位</w:t>
            </w:r>
            <w:proofErr w:type="spellEnd"/>
          </w:p>
        </w:tc>
        <w:tc>
          <w:tcPr>
            <w:tcW w:w="2491" w:type="dxa"/>
            <w:gridSpan w:val="2"/>
            <w:vAlign w:val="center"/>
          </w:tcPr>
          <w:p w14:paraId="6B6BB738"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0BC466FD" w14:textId="77777777" w:rsidTr="00542717">
        <w:trPr>
          <w:trHeight w:val="397"/>
          <w:jc w:val="center"/>
        </w:trPr>
        <w:tc>
          <w:tcPr>
            <w:tcW w:w="2461" w:type="dxa"/>
            <w:vAlign w:val="center"/>
          </w:tcPr>
          <w:p w14:paraId="02D1ED9D" w14:textId="77777777" w:rsidR="00C760E7" w:rsidRPr="00DB4A8E" w:rsidRDefault="00C760E7" w:rsidP="007B003B">
            <w:pPr>
              <w:pStyle w:val="TableParagraph"/>
              <w:spacing w:before="114"/>
              <w:jc w:val="center"/>
              <w:rPr>
                <w:rFonts w:ascii="Times New Roman" w:hAnsi="Times New Roman" w:cs="Times New Roman"/>
                <w:sz w:val="21"/>
                <w:szCs w:val="21"/>
              </w:rPr>
            </w:pPr>
            <w:proofErr w:type="spellStart"/>
            <w:r w:rsidRPr="00DB4A8E">
              <w:rPr>
                <w:rFonts w:ascii="Times New Roman" w:hAnsi="Times New Roman" w:cs="Times New Roman"/>
                <w:sz w:val="21"/>
                <w:szCs w:val="21"/>
              </w:rPr>
              <w:t>施工总包单位</w:t>
            </w:r>
            <w:proofErr w:type="spellEnd"/>
          </w:p>
        </w:tc>
        <w:tc>
          <w:tcPr>
            <w:tcW w:w="2496" w:type="dxa"/>
            <w:gridSpan w:val="3"/>
            <w:vAlign w:val="center"/>
          </w:tcPr>
          <w:p w14:paraId="4A955708" w14:textId="77777777" w:rsidR="00C760E7" w:rsidRPr="00DB4A8E" w:rsidRDefault="00C760E7" w:rsidP="007B003B">
            <w:pPr>
              <w:pStyle w:val="TableParagraph"/>
              <w:jc w:val="center"/>
              <w:rPr>
                <w:rFonts w:ascii="Times New Roman" w:hAnsi="Times New Roman" w:cs="Times New Roman"/>
                <w:sz w:val="21"/>
                <w:szCs w:val="21"/>
              </w:rPr>
            </w:pPr>
          </w:p>
        </w:tc>
        <w:tc>
          <w:tcPr>
            <w:tcW w:w="2579" w:type="dxa"/>
            <w:gridSpan w:val="2"/>
            <w:vAlign w:val="center"/>
          </w:tcPr>
          <w:p w14:paraId="5E38B42F" w14:textId="77777777" w:rsidR="00C760E7" w:rsidRPr="00DB4A8E" w:rsidRDefault="00C760E7" w:rsidP="007B003B">
            <w:pPr>
              <w:pStyle w:val="TableParagraph"/>
              <w:spacing w:before="114"/>
              <w:jc w:val="center"/>
              <w:rPr>
                <w:rFonts w:ascii="Times New Roman" w:hAnsi="Times New Roman" w:cs="Times New Roman"/>
                <w:sz w:val="21"/>
                <w:szCs w:val="21"/>
              </w:rPr>
            </w:pPr>
            <w:proofErr w:type="spellStart"/>
            <w:r w:rsidRPr="00DB4A8E">
              <w:rPr>
                <w:rFonts w:ascii="Times New Roman" w:hAnsi="Times New Roman" w:cs="Times New Roman"/>
                <w:sz w:val="21"/>
                <w:szCs w:val="21"/>
              </w:rPr>
              <w:t>项目经理</w:t>
            </w:r>
            <w:proofErr w:type="spellEnd"/>
          </w:p>
        </w:tc>
        <w:tc>
          <w:tcPr>
            <w:tcW w:w="2491" w:type="dxa"/>
            <w:gridSpan w:val="2"/>
            <w:vAlign w:val="center"/>
          </w:tcPr>
          <w:p w14:paraId="40655D98"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4CE671BA" w14:textId="77777777" w:rsidTr="00542717">
        <w:trPr>
          <w:trHeight w:val="397"/>
          <w:jc w:val="center"/>
        </w:trPr>
        <w:tc>
          <w:tcPr>
            <w:tcW w:w="2461" w:type="dxa"/>
            <w:vAlign w:val="center"/>
          </w:tcPr>
          <w:p w14:paraId="08AFB86D" w14:textId="77777777" w:rsidR="00C760E7" w:rsidRPr="00DB4A8E" w:rsidRDefault="00C760E7" w:rsidP="007B003B">
            <w:pPr>
              <w:pStyle w:val="TableParagraph"/>
              <w:spacing w:before="112"/>
              <w:jc w:val="center"/>
              <w:rPr>
                <w:rFonts w:ascii="Times New Roman" w:hAnsi="Times New Roman" w:cs="Times New Roman"/>
                <w:sz w:val="21"/>
                <w:szCs w:val="21"/>
              </w:rPr>
            </w:pPr>
            <w:proofErr w:type="spellStart"/>
            <w:r w:rsidRPr="00DB4A8E">
              <w:rPr>
                <w:rFonts w:ascii="Times New Roman" w:hAnsi="Times New Roman" w:cs="Times New Roman"/>
                <w:sz w:val="21"/>
                <w:szCs w:val="21"/>
              </w:rPr>
              <w:t>施工分包单位</w:t>
            </w:r>
            <w:proofErr w:type="spellEnd"/>
          </w:p>
        </w:tc>
        <w:tc>
          <w:tcPr>
            <w:tcW w:w="2496" w:type="dxa"/>
            <w:gridSpan w:val="3"/>
            <w:vAlign w:val="center"/>
          </w:tcPr>
          <w:p w14:paraId="5842F022" w14:textId="77777777" w:rsidR="00C760E7" w:rsidRPr="00DB4A8E" w:rsidRDefault="00C760E7" w:rsidP="007B003B">
            <w:pPr>
              <w:pStyle w:val="TableParagraph"/>
              <w:jc w:val="center"/>
              <w:rPr>
                <w:rFonts w:ascii="Times New Roman" w:hAnsi="Times New Roman" w:cs="Times New Roman"/>
                <w:sz w:val="21"/>
                <w:szCs w:val="21"/>
              </w:rPr>
            </w:pPr>
          </w:p>
        </w:tc>
        <w:tc>
          <w:tcPr>
            <w:tcW w:w="2579" w:type="dxa"/>
            <w:gridSpan w:val="2"/>
            <w:vAlign w:val="center"/>
          </w:tcPr>
          <w:p w14:paraId="1B032D95" w14:textId="77777777" w:rsidR="00C760E7" w:rsidRPr="00DB4A8E" w:rsidRDefault="00C760E7" w:rsidP="007B003B">
            <w:pPr>
              <w:pStyle w:val="TableParagraph"/>
              <w:spacing w:before="112"/>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分包项目经理</w:t>
            </w:r>
            <w:proofErr w:type="spellEnd"/>
          </w:p>
        </w:tc>
        <w:tc>
          <w:tcPr>
            <w:tcW w:w="2491" w:type="dxa"/>
            <w:gridSpan w:val="2"/>
            <w:vAlign w:val="center"/>
          </w:tcPr>
          <w:p w14:paraId="63F86FD0"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0B8DC6BE" w14:textId="77777777" w:rsidTr="00542717">
        <w:trPr>
          <w:trHeight w:val="397"/>
          <w:jc w:val="center"/>
        </w:trPr>
        <w:tc>
          <w:tcPr>
            <w:tcW w:w="2461" w:type="dxa"/>
            <w:vAlign w:val="center"/>
          </w:tcPr>
          <w:p w14:paraId="3FA5CD61" w14:textId="77777777" w:rsidR="00C760E7" w:rsidRPr="00DB4A8E" w:rsidRDefault="00C760E7" w:rsidP="007B003B">
            <w:pPr>
              <w:pStyle w:val="TableParagraph"/>
              <w:spacing w:before="114"/>
              <w:jc w:val="center"/>
              <w:rPr>
                <w:rFonts w:ascii="Times New Roman" w:hAnsi="Times New Roman" w:cs="Times New Roman"/>
                <w:sz w:val="21"/>
                <w:szCs w:val="21"/>
              </w:rPr>
            </w:pPr>
            <w:proofErr w:type="spellStart"/>
            <w:r w:rsidRPr="00DB4A8E">
              <w:rPr>
                <w:rFonts w:ascii="Times New Roman" w:hAnsi="Times New Roman" w:cs="Times New Roman"/>
                <w:sz w:val="21"/>
                <w:szCs w:val="21"/>
              </w:rPr>
              <w:t>专业工长（施工员</w:t>
            </w:r>
            <w:proofErr w:type="spellEnd"/>
            <w:r w:rsidRPr="00DB4A8E">
              <w:rPr>
                <w:rFonts w:ascii="Times New Roman" w:hAnsi="Times New Roman" w:cs="Times New Roman"/>
                <w:sz w:val="21"/>
                <w:szCs w:val="21"/>
              </w:rPr>
              <w:t>）</w:t>
            </w:r>
          </w:p>
        </w:tc>
        <w:tc>
          <w:tcPr>
            <w:tcW w:w="2496" w:type="dxa"/>
            <w:gridSpan w:val="3"/>
            <w:vAlign w:val="center"/>
          </w:tcPr>
          <w:p w14:paraId="56C4CFCA" w14:textId="77777777" w:rsidR="00C760E7" w:rsidRPr="00DB4A8E" w:rsidRDefault="00C760E7" w:rsidP="007B003B">
            <w:pPr>
              <w:pStyle w:val="TableParagraph"/>
              <w:jc w:val="center"/>
              <w:rPr>
                <w:rFonts w:ascii="Times New Roman" w:hAnsi="Times New Roman" w:cs="Times New Roman"/>
                <w:sz w:val="21"/>
                <w:szCs w:val="21"/>
              </w:rPr>
            </w:pPr>
          </w:p>
        </w:tc>
        <w:tc>
          <w:tcPr>
            <w:tcW w:w="2579" w:type="dxa"/>
            <w:gridSpan w:val="2"/>
            <w:vAlign w:val="center"/>
          </w:tcPr>
          <w:p w14:paraId="57645225" w14:textId="77777777" w:rsidR="00C760E7" w:rsidRPr="00DB4A8E" w:rsidRDefault="00C760E7" w:rsidP="007B003B">
            <w:pPr>
              <w:pStyle w:val="TableParagraph"/>
              <w:spacing w:before="114"/>
              <w:jc w:val="center"/>
              <w:rPr>
                <w:rFonts w:ascii="Times New Roman" w:hAnsi="Times New Roman" w:cs="Times New Roman"/>
                <w:sz w:val="21"/>
                <w:szCs w:val="21"/>
              </w:rPr>
            </w:pPr>
            <w:proofErr w:type="spellStart"/>
            <w:r w:rsidRPr="00DB4A8E">
              <w:rPr>
                <w:rFonts w:ascii="Times New Roman" w:hAnsi="Times New Roman" w:cs="Times New Roman"/>
                <w:sz w:val="21"/>
                <w:szCs w:val="21"/>
              </w:rPr>
              <w:t>施工质量检查员</w:t>
            </w:r>
            <w:proofErr w:type="spellEnd"/>
          </w:p>
        </w:tc>
        <w:tc>
          <w:tcPr>
            <w:tcW w:w="2491" w:type="dxa"/>
            <w:gridSpan w:val="2"/>
            <w:vAlign w:val="center"/>
          </w:tcPr>
          <w:p w14:paraId="3EB04682"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04F5ACDF" w14:textId="77777777" w:rsidTr="00542717">
        <w:trPr>
          <w:trHeight w:val="397"/>
          <w:jc w:val="center"/>
        </w:trPr>
        <w:tc>
          <w:tcPr>
            <w:tcW w:w="4957" w:type="dxa"/>
            <w:gridSpan w:val="4"/>
            <w:vAlign w:val="center"/>
          </w:tcPr>
          <w:p w14:paraId="590E0E82" w14:textId="77777777" w:rsidR="00C760E7" w:rsidRPr="00DB4A8E" w:rsidRDefault="00C760E7" w:rsidP="007B003B">
            <w:pPr>
              <w:pStyle w:val="TableParagraph"/>
              <w:spacing w:before="112"/>
              <w:ind w:right="2015"/>
              <w:jc w:val="center"/>
              <w:rPr>
                <w:rFonts w:ascii="Times New Roman" w:hAnsi="Times New Roman" w:cs="Times New Roman"/>
                <w:sz w:val="21"/>
                <w:szCs w:val="21"/>
              </w:rPr>
            </w:pPr>
            <w:proofErr w:type="spellStart"/>
            <w:r w:rsidRPr="00DB4A8E">
              <w:rPr>
                <w:rFonts w:ascii="Times New Roman" w:hAnsi="Times New Roman" w:cs="Times New Roman"/>
                <w:sz w:val="21"/>
                <w:szCs w:val="21"/>
              </w:rPr>
              <w:t>进场设备</w:t>
            </w:r>
            <w:proofErr w:type="spellEnd"/>
          </w:p>
        </w:tc>
        <w:tc>
          <w:tcPr>
            <w:tcW w:w="5070" w:type="dxa"/>
            <w:gridSpan w:val="4"/>
            <w:vAlign w:val="center"/>
          </w:tcPr>
          <w:p w14:paraId="0B4F86DE" w14:textId="77777777" w:rsidR="00C760E7" w:rsidRPr="00DB4A8E" w:rsidRDefault="00C760E7" w:rsidP="007B003B">
            <w:pPr>
              <w:pStyle w:val="TableParagraph"/>
              <w:spacing w:before="112"/>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检查项目及施工单位检查记录</w:t>
            </w:r>
          </w:p>
        </w:tc>
      </w:tr>
      <w:tr w:rsidR="00DB4A8E" w:rsidRPr="00DB4A8E" w14:paraId="18BC8369" w14:textId="77777777" w:rsidTr="00542717">
        <w:trPr>
          <w:trHeight w:val="397"/>
          <w:jc w:val="center"/>
        </w:trPr>
        <w:tc>
          <w:tcPr>
            <w:tcW w:w="2461" w:type="dxa"/>
            <w:vAlign w:val="center"/>
          </w:tcPr>
          <w:p w14:paraId="5FF59FA8" w14:textId="77777777" w:rsidR="00C760E7" w:rsidRPr="00DB4A8E" w:rsidRDefault="00C760E7" w:rsidP="007B003B">
            <w:pPr>
              <w:pStyle w:val="TableParagraph"/>
              <w:spacing w:before="114"/>
              <w:ind w:left="1001" w:right="990"/>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名称</w:t>
            </w:r>
            <w:proofErr w:type="spellEnd"/>
          </w:p>
        </w:tc>
        <w:tc>
          <w:tcPr>
            <w:tcW w:w="824" w:type="dxa"/>
            <w:vAlign w:val="center"/>
          </w:tcPr>
          <w:p w14:paraId="6CFAD628" w14:textId="77777777" w:rsidR="00C760E7" w:rsidRPr="00DB4A8E" w:rsidRDefault="00C760E7" w:rsidP="007B003B">
            <w:pPr>
              <w:pStyle w:val="TableParagraph"/>
              <w:spacing w:before="114"/>
              <w:ind w:left="198"/>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型号</w:t>
            </w:r>
            <w:proofErr w:type="spellEnd"/>
          </w:p>
        </w:tc>
        <w:tc>
          <w:tcPr>
            <w:tcW w:w="815" w:type="dxa"/>
            <w:vAlign w:val="center"/>
          </w:tcPr>
          <w:p w14:paraId="6DF6AC79" w14:textId="77777777" w:rsidR="00C760E7" w:rsidRPr="00DB4A8E" w:rsidRDefault="00C760E7" w:rsidP="007B003B">
            <w:pPr>
              <w:pStyle w:val="TableParagraph"/>
              <w:spacing w:before="114"/>
              <w:ind w:left="198"/>
              <w:jc w:val="center"/>
              <w:rPr>
                <w:rFonts w:ascii="Times New Roman" w:hAnsi="Times New Roman" w:cs="Times New Roman"/>
                <w:sz w:val="21"/>
                <w:szCs w:val="21"/>
              </w:rPr>
            </w:pPr>
            <w:proofErr w:type="spellStart"/>
            <w:r w:rsidRPr="00DB4A8E">
              <w:rPr>
                <w:rFonts w:ascii="Times New Roman" w:hAnsi="Times New Roman" w:cs="Times New Roman"/>
                <w:sz w:val="21"/>
                <w:szCs w:val="21"/>
              </w:rPr>
              <w:t>数量</w:t>
            </w:r>
            <w:proofErr w:type="spellEnd"/>
          </w:p>
        </w:tc>
        <w:tc>
          <w:tcPr>
            <w:tcW w:w="857" w:type="dxa"/>
            <w:vAlign w:val="center"/>
          </w:tcPr>
          <w:p w14:paraId="2B43862F" w14:textId="77777777" w:rsidR="00C760E7" w:rsidRPr="00DB4A8E" w:rsidRDefault="00C760E7" w:rsidP="007B003B">
            <w:pPr>
              <w:pStyle w:val="TableParagraph"/>
              <w:spacing w:before="114"/>
              <w:ind w:left="206"/>
              <w:jc w:val="center"/>
              <w:rPr>
                <w:rFonts w:ascii="Times New Roman" w:hAnsi="Times New Roman" w:cs="Times New Roman"/>
                <w:sz w:val="21"/>
                <w:szCs w:val="21"/>
              </w:rPr>
            </w:pPr>
            <w:proofErr w:type="spellStart"/>
            <w:r w:rsidRPr="00DB4A8E">
              <w:rPr>
                <w:rFonts w:ascii="Times New Roman" w:hAnsi="Times New Roman" w:cs="Times New Roman"/>
                <w:sz w:val="21"/>
                <w:szCs w:val="21"/>
              </w:rPr>
              <w:t>编号</w:t>
            </w:r>
            <w:proofErr w:type="spellEnd"/>
          </w:p>
        </w:tc>
        <w:tc>
          <w:tcPr>
            <w:tcW w:w="2579" w:type="dxa"/>
            <w:gridSpan w:val="2"/>
            <w:vAlign w:val="center"/>
          </w:tcPr>
          <w:p w14:paraId="587F8606" w14:textId="77777777" w:rsidR="00C760E7" w:rsidRPr="00DB4A8E" w:rsidRDefault="00C760E7" w:rsidP="007B003B">
            <w:pPr>
              <w:pStyle w:val="TableParagraph"/>
              <w:spacing w:before="114"/>
              <w:ind w:left="1007" w:right="994"/>
              <w:jc w:val="center"/>
              <w:rPr>
                <w:rFonts w:ascii="Times New Roman" w:hAnsi="Times New Roman" w:cs="Times New Roman"/>
                <w:sz w:val="21"/>
                <w:szCs w:val="21"/>
              </w:rPr>
            </w:pPr>
            <w:proofErr w:type="spellStart"/>
            <w:r w:rsidRPr="00DB4A8E">
              <w:rPr>
                <w:rFonts w:ascii="Times New Roman" w:hAnsi="Times New Roman" w:cs="Times New Roman"/>
                <w:sz w:val="21"/>
                <w:szCs w:val="21"/>
              </w:rPr>
              <w:t>设备</w:t>
            </w:r>
            <w:proofErr w:type="spellEnd"/>
          </w:p>
        </w:tc>
        <w:tc>
          <w:tcPr>
            <w:tcW w:w="2491" w:type="dxa"/>
            <w:gridSpan w:val="2"/>
            <w:vAlign w:val="center"/>
          </w:tcPr>
          <w:p w14:paraId="2F4582ED" w14:textId="77777777" w:rsidR="00C760E7" w:rsidRPr="00DB4A8E" w:rsidRDefault="00C760E7" w:rsidP="007B003B">
            <w:pPr>
              <w:pStyle w:val="TableParagraph"/>
              <w:spacing w:before="114"/>
              <w:ind w:left="828"/>
              <w:jc w:val="center"/>
              <w:rPr>
                <w:rFonts w:ascii="Times New Roman" w:hAnsi="Times New Roman" w:cs="Times New Roman"/>
                <w:sz w:val="21"/>
                <w:szCs w:val="21"/>
              </w:rPr>
            </w:pPr>
            <w:proofErr w:type="spellStart"/>
            <w:r w:rsidRPr="00DB4A8E">
              <w:rPr>
                <w:rFonts w:ascii="Times New Roman" w:hAnsi="Times New Roman" w:cs="Times New Roman"/>
                <w:sz w:val="21"/>
                <w:szCs w:val="21"/>
              </w:rPr>
              <w:t>技术文件</w:t>
            </w:r>
            <w:proofErr w:type="spellEnd"/>
          </w:p>
        </w:tc>
      </w:tr>
      <w:tr w:rsidR="00DB4A8E" w:rsidRPr="00DB4A8E" w14:paraId="15E944AB" w14:textId="77777777" w:rsidTr="00542717">
        <w:trPr>
          <w:trHeight w:val="397"/>
          <w:jc w:val="center"/>
        </w:trPr>
        <w:tc>
          <w:tcPr>
            <w:tcW w:w="2461" w:type="dxa"/>
            <w:vMerge w:val="restart"/>
            <w:vAlign w:val="center"/>
          </w:tcPr>
          <w:p w14:paraId="130A074C" w14:textId="77777777" w:rsidR="00C760E7" w:rsidRPr="00DB4A8E" w:rsidRDefault="00C760E7" w:rsidP="007B003B">
            <w:pPr>
              <w:pStyle w:val="TableParagraph"/>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PVT</w:t>
            </w:r>
            <w:r w:rsidRPr="00DB4A8E">
              <w:rPr>
                <w:rFonts w:ascii="Times New Roman" w:hAnsi="Times New Roman" w:cs="Times New Roman"/>
                <w:sz w:val="21"/>
                <w:szCs w:val="21"/>
                <w:lang w:eastAsia="zh-CN"/>
              </w:rPr>
              <w:t>热泵机组主机</w:t>
            </w:r>
          </w:p>
        </w:tc>
        <w:tc>
          <w:tcPr>
            <w:tcW w:w="824" w:type="dxa"/>
            <w:vMerge w:val="restart"/>
            <w:vAlign w:val="center"/>
          </w:tcPr>
          <w:p w14:paraId="02C6B246" w14:textId="77777777" w:rsidR="00C760E7" w:rsidRPr="00DB4A8E" w:rsidRDefault="00C760E7" w:rsidP="007B003B">
            <w:pPr>
              <w:pStyle w:val="TableParagraph"/>
              <w:jc w:val="center"/>
              <w:rPr>
                <w:rFonts w:ascii="Times New Roman" w:hAnsi="Times New Roman" w:cs="Times New Roman"/>
                <w:sz w:val="21"/>
                <w:szCs w:val="21"/>
              </w:rPr>
            </w:pPr>
          </w:p>
        </w:tc>
        <w:tc>
          <w:tcPr>
            <w:tcW w:w="815" w:type="dxa"/>
            <w:vMerge w:val="restart"/>
            <w:vAlign w:val="center"/>
          </w:tcPr>
          <w:p w14:paraId="1BB1DBBB" w14:textId="77777777" w:rsidR="00C760E7" w:rsidRPr="00DB4A8E" w:rsidRDefault="00C760E7" w:rsidP="007B003B">
            <w:pPr>
              <w:pStyle w:val="TableParagraph"/>
              <w:jc w:val="center"/>
              <w:rPr>
                <w:rFonts w:ascii="Times New Roman" w:hAnsi="Times New Roman" w:cs="Times New Roman"/>
                <w:sz w:val="21"/>
                <w:szCs w:val="21"/>
              </w:rPr>
            </w:pPr>
          </w:p>
        </w:tc>
        <w:tc>
          <w:tcPr>
            <w:tcW w:w="857" w:type="dxa"/>
            <w:vMerge w:val="restart"/>
            <w:vAlign w:val="center"/>
          </w:tcPr>
          <w:p w14:paraId="11476689" w14:textId="77777777" w:rsidR="00C760E7" w:rsidRPr="00DB4A8E" w:rsidRDefault="00C760E7" w:rsidP="007B003B">
            <w:pPr>
              <w:pStyle w:val="TableParagraph"/>
              <w:jc w:val="center"/>
              <w:rPr>
                <w:rFonts w:ascii="Times New Roman" w:hAnsi="Times New Roman" w:cs="Times New Roman"/>
                <w:sz w:val="21"/>
                <w:szCs w:val="21"/>
              </w:rPr>
            </w:pPr>
          </w:p>
        </w:tc>
        <w:tc>
          <w:tcPr>
            <w:tcW w:w="1461" w:type="dxa"/>
            <w:vAlign w:val="center"/>
          </w:tcPr>
          <w:p w14:paraId="7B3558D4" w14:textId="77777777" w:rsidR="00C760E7" w:rsidRPr="00DB4A8E" w:rsidRDefault="00C760E7" w:rsidP="007B003B">
            <w:pPr>
              <w:pStyle w:val="TableParagraph"/>
              <w:spacing w:before="114"/>
              <w:ind w:left="177" w:right="170"/>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外包装</w:t>
            </w:r>
            <w:proofErr w:type="spellEnd"/>
          </w:p>
        </w:tc>
        <w:tc>
          <w:tcPr>
            <w:tcW w:w="1118" w:type="dxa"/>
            <w:vAlign w:val="center"/>
          </w:tcPr>
          <w:p w14:paraId="489DACA9" w14:textId="77777777" w:rsidR="00C760E7" w:rsidRPr="00DB4A8E" w:rsidRDefault="00C760E7" w:rsidP="007B003B">
            <w:pPr>
              <w:pStyle w:val="TableParagraph"/>
              <w:jc w:val="center"/>
              <w:rPr>
                <w:rFonts w:ascii="Times New Roman" w:hAnsi="Times New Roman" w:cs="Times New Roman"/>
                <w:sz w:val="21"/>
                <w:szCs w:val="21"/>
              </w:rPr>
            </w:pPr>
          </w:p>
        </w:tc>
        <w:tc>
          <w:tcPr>
            <w:tcW w:w="1358" w:type="dxa"/>
            <w:vAlign w:val="center"/>
          </w:tcPr>
          <w:p w14:paraId="63F59BBF" w14:textId="77777777" w:rsidR="00C760E7" w:rsidRPr="00DB4A8E" w:rsidRDefault="00C760E7" w:rsidP="007B003B">
            <w:pPr>
              <w:pStyle w:val="TableParagraph"/>
              <w:spacing w:before="114"/>
              <w:ind w:left="135" w:right="121"/>
              <w:jc w:val="center"/>
              <w:rPr>
                <w:rFonts w:ascii="Times New Roman" w:hAnsi="Times New Roman" w:cs="Times New Roman"/>
                <w:sz w:val="21"/>
                <w:szCs w:val="21"/>
              </w:rPr>
            </w:pPr>
            <w:proofErr w:type="spellStart"/>
            <w:r w:rsidRPr="00DB4A8E">
              <w:rPr>
                <w:rFonts w:ascii="Times New Roman" w:hAnsi="Times New Roman" w:cs="Times New Roman"/>
                <w:sz w:val="21"/>
                <w:szCs w:val="21"/>
              </w:rPr>
              <w:t>装箱单</w:t>
            </w:r>
            <w:proofErr w:type="spellEnd"/>
          </w:p>
        </w:tc>
        <w:tc>
          <w:tcPr>
            <w:tcW w:w="1133" w:type="dxa"/>
            <w:vAlign w:val="center"/>
          </w:tcPr>
          <w:p w14:paraId="6064CBBF"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1AE5CFEB" w14:textId="77777777" w:rsidTr="00542717">
        <w:trPr>
          <w:trHeight w:val="397"/>
          <w:jc w:val="center"/>
        </w:trPr>
        <w:tc>
          <w:tcPr>
            <w:tcW w:w="2461" w:type="dxa"/>
            <w:vMerge/>
            <w:vAlign w:val="center"/>
          </w:tcPr>
          <w:p w14:paraId="30FC0546" w14:textId="77777777" w:rsidR="00C760E7" w:rsidRPr="00DB4A8E" w:rsidRDefault="00C760E7" w:rsidP="007B003B">
            <w:pPr>
              <w:jc w:val="center"/>
              <w:rPr>
                <w:szCs w:val="21"/>
              </w:rPr>
            </w:pPr>
          </w:p>
        </w:tc>
        <w:tc>
          <w:tcPr>
            <w:tcW w:w="824" w:type="dxa"/>
            <w:vMerge/>
            <w:tcBorders>
              <w:top w:val="nil"/>
            </w:tcBorders>
            <w:vAlign w:val="center"/>
          </w:tcPr>
          <w:p w14:paraId="4F632E43" w14:textId="77777777" w:rsidR="00C760E7" w:rsidRPr="00DB4A8E" w:rsidRDefault="00C760E7" w:rsidP="007B003B">
            <w:pPr>
              <w:jc w:val="center"/>
              <w:rPr>
                <w:szCs w:val="21"/>
              </w:rPr>
            </w:pPr>
          </w:p>
        </w:tc>
        <w:tc>
          <w:tcPr>
            <w:tcW w:w="815" w:type="dxa"/>
            <w:vMerge/>
            <w:tcBorders>
              <w:top w:val="nil"/>
            </w:tcBorders>
            <w:vAlign w:val="center"/>
          </w:tcPr>
          <w:p w14:paraId="2AF2A665" w14:textId="77777777" w:rsidR="00C760E7" w:rsidRPr="00DB4A8E" w:rsidRDefault="00C760E7" w:rsidP="007B003B">
            <w:pPr>
              <w:jc w:val="center"/>
              <w:rPr>
                <w:szCs w:val="21"/>
              </w:rPr>
            </w:pPr>
          </w:p>
        </w:tc>
        <w:tc>
          <w:tcPr>
            <w:tcW w:w="857" w:type="dxa"/>
            <w:vMerge/>
            <w:tcBorders>
              <w:top w:val="nil"/>
            </w:tcBorders>
            <w:vAlign w:val="center"/>
          </w:tcPr>
          <w:p w14:paraId="39E6334E" w14:textId="77777777" w:rsidR="00C760E7" w:rsidRPr="00DB4A8E" w:rsidRDefault="00C760E7" w:rsidP="007B003B">
            <w:pPr>
              <w:jc w:val="center"/>
              <w:rPr>
                <w:szCs w:val="21"/>
              </w:rPr>
            </w:pPr>
          </w:p>
        </w:tc>
        <w:tc>
          <w:tcPr>
            <w:tcW w:w="1461" w:type="dxa"/>
            <w:vAlign w:val="center"/>
          </w:tcPr>
          <w:p w14:paraId="4F4AFD2B" w14:textId="77777777" w:rsidR="00C760E7" w:rsidRPr="00DB4A8E" w:rsidRDefault="00C760E7" w:rsidP="007B003B">
            <w:pPr>
              <w:pStyle w:val="TableParagraph"/>
              <w:spacing w:before="112"/>
              <w:ind w:left="177" w:right="172"/>
              <w:jc w:val="center"/>
              <w:rPr>
                <w:rFonts w:ascii="Times New Roman" w:hAnsi="Times New Roman" w:cs="Times New Roman"/>
                <w:sz w:val="21"/>
                <w:szCs w:val="21"/>
              </w:rPr>
            </w:pPr>
            <w:proofErr w:type="spellStart"/>
            <w:r w:rsidRPr="00DB4A8E">
              <w:rPr>
                <w:rFonts w:ascii="Times New Roman" w:hAnsi="Times New Roman" w:cs="Times New Roman"/>
                <w:sz w:val="21"/>
                <w:szCs w:val="21"/>
              </w:rPr>
              <w:t>设备外观</w:t>
            </w:r>
            <w:proofErr w:type="spellEnd"/>
          </w:p>
        </w:tc>
        <w:tc>
          <w:tcPr>
            <w:tcW w:w="1118" w:type="dxa"/>
            <w:vAlign w:val="center"/>
          </w:tcPr>
          <w:p w14:paraId="0ADF3F8E" w14:textId="77777777" w:rsidR="00C760E7" w:rsidRPr="00DB4A8E" w:rsidRDefault="00C760E7" w:rsidP="007B003B">
            <w:pPr>
              <w:pStyle w:val="TableParagraph"/>
              <w:jc w:val="center"/>
              <w:rPr>
                <w:rFonts w:ascii="Times New Roman" w:hAnsi="Times New Roman" w:cs="Times New Roman"/>
                <w:sz w:val="21"/>
                <w:szCs w:val="21"/>
              </w:rPr>
            </w:pPr>
          </w:p>
        </w:tc>
        <w:tc>
          <w:tcPr>
            <w:tcW w:w="1358" w:type="dxa"/>
            <w:vAlign w:val="center"/>
          </w:tcPr>
          <w:p w14:paraId="3195D166" w14:textId="77777777" w:rsidR="00C760E7" w:rsidRPr="00DB4A8E" w:rsidRDefault="00C760E7" w:rsidP="007B003B">
            <w:pPr>
              <w:pStyle w:val="TableParagraph"/>
              <w:spacing w:before="112"/>
              <w:ind w:left="135" w:right="121"/>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合格证</w:t>
            </w:r>
            <w:proofErr w:type="spellEnd"/>
          </w:p>
        </w:tc>
        <w:tc>
          <w:tcPr>
            <w:tcW w:w="1133" w:type="dxa"/>
            <w:vAlign w:val="center"/>
          </w:tcPr>
          <w:p w14:paraId="5B8F1357"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5AC2AD5A" w14:textId="77777777" w:rsidTr="00542717">
        <w:trPr>
          <w:trHeight w:val="397"/>
          <w:jc w:val="center"/>
        </w:trPr>
        <w:tc>
          <w:tcPr>
            <w:tcW w:w="2461" w:type="dxa"/>
            <w:vMerge/>
            <w:vAlign w:val="center"/>
          </w:tcPr>
          <w:p w14:paraId="7D661FA4" w14:textId="77777777" w:rsidR="00C760E7" w:rsidRPr="00DB4A8E" w:rsidRDefault="00C760E7" w:rsidP="007B003B">
            <w:pPr>
              <w:jc w:val="center"/>
              <w:rPr>
                <w:szCs w:val="21"/>
              </w:rPr>
            </w:pPr>
          </w:p>
        </w:tc>
        <w:tc>
          <w:tcPr>
            <w:tcW w:w="824" w:type="dxa"/>
            <w:vMerge/>
            <w:tcBorders>
              <w:top w:val="nil"/>
            </w:tcBorders>
            <w:vAlign w:val="center"/>
          </w:tcPr>
          <w:p w14:paraId="51D8DC66" w14:textId="77777777" w:rsidR="00C760E7" w:rsidRPr="00DB4A8E" w:rsidRDefault="00C760E7" w:rsidP="007B003B">
            <w:pPr>
              <w:jc w:val="center"/>
              <w:rPr>
                <w:szCs w:val="21"/>
              </w:rPr>
            </w:pPr>
          </w:p>
        </w:tc>
        <w:tc>
          <w:tcPr>
            <w:tcW w:w="815" w:type="dxa"/>
            <w:vMerge/>
            <w:tcBorders>
              <w:top w:val="nil"/>
            </w:tcBorders>
            <w:vAlign w:val="center"/>
          </w:tcPr>
          <w:p w14:paraId="078C1EC8" w14:textId="77777777" w:rsidR="00C760E7" w:rsidRPr="00DB4A8E" w:rsidRDefault="00C760E7" w:rsidP="007B003B">
            <w:pPr>
              <w:jc w:val="center"/>
              <w:rPr>
                <w:szCs w:val="21"/>
              </w:rPr>
            </w:pPr>
          </w:p>
        </w:tc>
        <w:tc>
          <w:tcPr>
            <w:tcW w:w="857" w:type="dxa"/>
            <w:vMerge/>
            <w:tcBorders>
              <w:top w:val="nil"/>
            </w:tcBorders>
            <w:vAlign w:val="center"/>
          </w:tcPr>
          <w:p w14:paraId="25859D73" w14:textId="77777777" w:rsidR="00C760E7" w:rsidRPr="00DB4A8E" w:rsidRDefault="00C760E7" w:rsidP="007B003B">
            <w:pPr>
              <w:jc w:val="center"/>
              <w:rPr>
                <w:szCs w:val="21"/>
              </w:rPr>
            </w:pPr>
          </w:p>
        </w:tc>
        <w:tc>
          <w:tcPr>
            <w:tcW w:w="1461" w:type="dxa"/>
            <w:vAlign w:val="center"/>
          </w:tcPr>
          <w:p w14:paraId="11F60080" w14:textId="77777777" w:rsidR="00C760E7" w:rsidRPr="00DB4A8E" w:rsidRDefault="00C760E7" w:rsidP="007B003B">
            <w:pPr>
              <w:pStyle w:val="TableParagraph"/>
              <w:spacing w:before="114"/>
              <w:ind w:left="177" w:right="172"/>
              <w:jc w:val="center"/>
              <w:rPr>
                <w:rFonts w:ascii="Times New Roman" w:hAnsi="Times New Roman" w:cs="Times New Roman"/>
                <w:sz w:val="21"/>
                <w:szCs w:val="21"/>
              </w:rPr>
            </w:pPr>
            <w:proofErr w:type="spellStart"/>
            <w:r w:rsidRPr="00DB4A8E">
              <w:rPr>
                <w:rFonts w:ascii="Times New Roman" w:hAnsi="Times New Roman" w:cs="Times New Roman"/>
                <w:sz w:val="21"/>
                <w:szCs w:val="21"/>
              </w:rPr>
              <w:t>产品说明书</w:t>
            </w:r>
            <w:proofErr w:type="spellEnd"/>
          </w:p>
        </w:tc>
        <w:tc>
          <w:tcPr>
            <w:tcW w:w="1118" w:type="dxa"/>
            <w:vAlign w:val="center"/>
          </w:tcPr>
          <w:p w14:paraId="257DD910" w14:textId="77777777" w:rsidR="00C760E7" w:rsidRPr="00DB4A8E" w:rsidRDefault="00C760E7" w:rsidP="007B003B">
            <w:pPr>
              <w:pStyle w:val="TableParagraph"/>
              <w:jc w:val="center"/>
              <w:rPr>
                <w:rFonts w:ascii="Times New Roman" w:hAnsi="Times New Roman" w:cs="Times New Roman"/>
                <w:sz w:val="21"/>
                <w:szCs w:val="21"/>
              </w:rPr>
            </w:pPr>
          </w:p>
        </w:tc>
        <w:tc>
          <w:tcPr>
            <w:tcW w:w="1358" w:type="dxa"/>
            <w:vAlign w:val="center"/>
          </w:tcPr>
          <w:p w14:paraId="67FCF4E1" w14:textId="77777777" w:rsidR="00C760E7" w:rsidRPr="00DB4A8E" w:rsidRDefault="00C760E7" w:rsidP="007B003B">
            <w:pPr>
              <w:pStyle w:val="TableParagraph"/>
              <w:spacing w:before="114"/>
              <w:ind w:left="137" w:right="121"/>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其他</w:t>
            </w:r>
          </w:p>
        </w:tc>
        <w:tc>
          <w:tcPr>
            <w:tcW w:w="1133" w:type="dxa"/>
            <w:vAlign w:val="center"/>
          </w:tcPr>
          <w:p w14:paraId="6E4B532C"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0022663F" w14:textId="77777777" w:rsidTr="00542717">
        <w:trPr>
          <w:trHeight w:val="397"/>
          <w:jc w:val="center"/>
        </w:trPr>
        <w:tc>
          <w:tcPr>
            <w:tcW w:w="2461" w:type="dxa"/>
            <w:vMerge w:val="restart"/>
            <w:tcBorders>
              <w:top w:val="nil"/>
            </w:tcBorders>
            <w:vAlign w:val="center"/>
          </w:tcPr>
          <w:p w14:paraId="798144F6" w14:textId="77777777" w:rsidR="00C760E7" w:rsidRPr="00DB4A8E" w:rsidRDefault="00C760E7" w:rsidP="007B003B">
            <w:pPr>
              <w:pStyle w:val="TableParagraph"/>
              <w:spacing w:before="22"/>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PVT</w:t>
            </w:r>
            <w:r w:rsidRPr="00DB4A8E">
              <w:rPr>
                <w:rFonts w:ascii="Times New Roman" w:hAnsi="Times New Roman" w:cs="Times New Roman"/>
                <w:sz w:val="21"/>
                <w:szCs w:val="21"/>
                <w:lang w:eastAsia="zh-CN"/>
              </w:rPr>
              <w:t>组件</w:t>
            </w:r>
          </w:p>
        </w:tc>
        <w:tc>
          <w:tcPr>
            <w:tcW w:w="824" w:type="dxa"/>
            <w:vMerge w:val="restart"/>
            <w:vAlign w:val="center"/>
          </w:tcPr>
          <w:p w14:paraId="6F3F8774" w14:textId="77777777" w:rsidR="00C760E7" w:rsidRPr="00DB4A8E" w:rsidRDefault="00C760E7" w:rsidP="007B003B">
            <w:pPr>
              <w:pStyle w:val="TableParagraph"/>
              <w:jc w:val="center"/>
              <w:rPr>
                <w:rFonts w:ascii="Times New Roman" w:hAnsi="Times New Roman" w:cs="Times New Roman"/>
                <w:sz w:val="21"/>
                <w:szCs w:val="21"/>
              </w:rPr>
            </w:pPr>
          </w:p>
        </w:tc>
        <w:tc>
          <w:tcPr>
            <w:tcW w:w="815" w:type="dxa"/>
            <w:vMerge w:val="restart"/>
            <w:vAlign w:val="center"/>
          </w:tcPr>
          <w:p w14:paraId="733C512B" w14:textId="77777777" w:rsidR="00C760E7" w:rsidRPr="00DB4A8E" w:rsidRDefault="00C760E7" w:rsidP="007B003B">
            <w:pPr>
              <w:pStyle w:val="TableParagraph"/>
              <w:jc w:val="center"/>
              <w:rPr>
                <w:rFonts w:ascii="Times New Roman" w:hAnsi="Times New Roman" w:cs="Times New Roman"/>
                <w:sz w:val="21"/>
                <w:szCs w:val="21"/>
              </w:rPr>
            </w:pPr>
          </w:p>
        </w:tc>
        <w:tc>
          <w:tcPr>
            <w:tcW w:w="857" w:type="dxa"/>
            <w:vMerge w:val="restart"/>
            <w:vAlign w:val="center"/>
          </w:tcPr>
          <w:p w14:paraId="6C02CB57" w14:textId="77777777" w:rsidR="00C760E7" w:rsidRPr="00DB4A8E" w:rsidRDefault="00C760E7" w:rsidP="007B003B">
            <w:pPr>
              <w:pStyle w:val="TableParagraph"/>
              <w:jc w:val="center"/>
              <w:rPr>
                <w:rFonts w:ascii="Times New Roman" w:hAnsi="Times New Roman" w:cs="Times New Roman"/>
                <w:sz w:val="21"/>
                <w:szCs w:val="21"/>
              </w:rPr>
            </w:pPr>
          </w:p>
        </w:tc>
        <w:tc>
          <w:tcPr>
            <w:tcW w:w="1461" w:type="dxa"/>
            <w:vAlign w:val="center"/>
          </w:tcPr>
          <w:p w14:paraId="423FB806" w14:textId="77777777" w:rsidR="00C760E7" w:rsidRPr="00DB4A8E" w:rsidRDefault="00C760E7" w:rsidP="007B003B">
            <w:pPr>
              <w:pStyle w:val="TableParagraph"/>
              <w:spacing w:before="114"/>
              <w:ind w:left="177" w:right="170"/>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外包装</w:t>
            </w:r>
            <w:proofErr w:type="spellEnd"/>
          </w:p>
        </w:tc>
        <w:tc>
          <w:tcPr>
            <w:tcW w:w="1118" w:type="dxa"/>
            <w:vAlign w:val="center"/>
          </w:tcPr>
          <w:p w14:paraId="21839BEB" w14:textId="77777777" w:rsidR="00C760E7" w:rsidRPr="00DB4A8E" w:rsidRDefault="00C760E7" w:rsidP="007B003B">
            <w:pPr>
              <w:pStyle w:val="TableParagraph"/>
              <w:spacing w:before="114"/>
              <w:ind w:left="177" w:right="170"/>
              <w:jc w:val="center"/>
              <w:rPr>
                <w:rFonts w:ascii="Times New Roman" w:hAnsi="Times New Roman" w:cs="Times New Roman"/>
                <w:sz w:val="21"/>
                <w:szCs w:val="21"/>
              </w:rPr>
            </w:pPr>
          </w:p>
        </w:tc>
        <w:tc>
          <w:tcPr>
            <w:tcW w:w="1358" w:type="dxa"/>
            <w:vAlign w:val="center"/>
          </w:tcPr>
          <w:p w14:paraId="510142C3" w14:textId="77777777" w:rsidR="00C760E7" w:rsidRPr="00DB4A8E" w:rsidRDefault="00C760E7" w:rsidP="007B003B">
            <w:pPr>
              <w:pStyle w:val="TableParagraph"/>
              <w:spacing w:before="114"/>
              <w:ind w:left="177" w:right="170"/>
              <w:jc w:val="center"/>
              <w:rPr>
                <w:rFonts w:ascii="Times New Roman" w:hAnsi="Times New Roman" w:cs="Times New Roman"/>
                <w:sz w:val="21"/>
                <w:szCs w:val="21"/>
              </w:rPr>
            </w:pPr>
            <w:proofErr w:type="spellStart"/>
            <w:r w:rsidRPr="00DB4A8E">
              <w:rPr>
                <w:rFonts w:ascii="Times New Roman" w:hAnsi="Times New Roman" w:cs="Times New Roman"/>
                <w:sz w:val="21"/>
                <w:szCs w:val="21"/>
              </w:rPr>
              <w:t>装箱单</w:t>
            </w:r>
            <w:proofErr w:type="spellEnd"/>
          </w:p>
        </w:tc>
        <w:tc>
          <w:tcPr>
            <w:tcW w:w="1133" w:type="dxa"/>
            <w:vAlign w:val="center"/>
          </w:tcPr>
          <w:p w14:paraId="386B1C1D"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61C6651F" w14:textId="77777777" w:rsidTr="00542717">
        <w:trPr>
          <w:trHeight w:val="397"/>
          <w:jc w:val="center"/>
        </w:trPr>
        <w:tc>
          <w:tcPr>
            <w:tcW w:w="2461" w:type="dxa"/>
            <w:vMerge/>
            <w:vAlign w:val="center"/>
          </w:tcPr>
          <w:p w14:paraId="42B92CF8" w14:textId="77777777" w:rsidR="00C760E7" w:rsidRPr="00DB4A8E" w:rsidRDefault="00C760E7" w:rsidP="007B003B">
            <w:pPr>
              <w:jc w:val="center"/>
              <w:rPr>
                <w:szCs w:val="21"/>
              </w:rPr>
            </w:pPr>
          </w:p>
        </w:tc>
        <w:tc>
          <w:tcPr>
            <w:tcW w:w="824" w:type="dxa"/>
            <w:vMerge/>
            <w:tcBorders>
              <w:top w:val="nil"/>
            </w:tcBorders>
            <w:vAlign w:val="center"/>
          </w:tcPr>
          <w:p w14:paraId="54FEF4C5" w14:textId="77777777" w:rsidR="00C760E7" w:rsidRPr="00DB4A8E" w:rsidRDefault="00C760E7" w:rsidP="007B003B">
            <w:pPr>
              <w:jc w:val="center"/>
              <w:rPr>
                <w:szCs w:val="21"/>
              </w:rPr>
            </w:pPr>
          </w:p>
        </w:tc>
        <w:tc>
          <w:tcPr>
            <w:tcW w:w="815" w:type="dxa"/>
            <w:vMerge/>
            <w:tcBorders>
              <w:top w:val="nil"/>
            </w:tcBorders>
            <w:vAlign w:val="center"/>
          </w:tcPr>
          <w:p w14:paraId="54010727" w14:textId="77777777" w:rsidR="00C760E7" w:rsidRPr="00DB4A8E" w:rsidRDefault="00C760E7" w:rsidP="007B003B">
            <w:pPr>
              <w:jc w:val="center"/>
              <w:rPr>
                <w:szCs w:val="21"/>
              </w:rPr>
            </w:pPr>
          </w:p>
        </w:tc>
        <w:tc>
          <w:tcPr>
            <w:tcW w:w="857" w:type="dxa"/>
            <w:vMerge/>
            <w:tcBorders>
              <w:top w:val="nil"/>
            </w:tcBorders>
            <w:vAlign w:val="center"/>
          </w:tcPr>
          <w:p w14:paraId="467C37FD" w14:textId="77777777" w:rsidR="00C760E7" w:rsidRPr="00DB4A8E" w:rsidRDefault="00C760E7" w:rsidP="007B003B">
            <w:pPr>
              <w:jc w:val="center"/>
              <w:rPr>
                <w:szCs w:val="21"/>
              </w:rPr>
            </w:pPr>
          </w:p>
        </w:tc>
        <w:tc>
          <w:tcPr>
            <w:tcW w:w="1461" w:type="dxa"/>
            <w:vAlign w:val="center"/>
          </w:tcPr>
          <w:p w14:paraId="267CB011" w14:textId="77777777" w:rsidR="00C760E7" w:rsidRPr="00DB4A8E" w:rsidRDefault="00C760E7" w:rsidP="007B003B">
            <w:pPr>
              <w:pStyle w:val="TableParagraph"/>
              <w:spacing w:before="114"/>
              <w:ind w:left="177" w:right="170"/>
              <w:jc w:val="center"/>
              <w:rPr>
                <w:rFonts w:ascii="Times New Roman" w:hAnsi="Times New Roman" w:cs="Times New Roman"/>
                <w:sz w:val="21"/>
                <w:szCs w:val="21"/>
              </w:rPr>
            </w:pPr>
            <w:proofErr w:type="spellStart"/>
            <w:r w:rsidRPr="00DB4A8E">
              <w:rPr>
                <w:rFonts w:ascii="Times New Roman" w:hAnsi="Times New Roman" w:cs="Times New Roman"/>
                <w:sz w:val="21"/>
                <w:szCs w:val="21"/>
              </w:rPr>
              <w:t>设备外观</w:t>
            </w:r>
            <w:proofErr w:type="spellEnd"/>
          </w:p>
        </w:tc>
        <w:tc>
          <w:tcPr>
            <w:tcW w:w="1118" w:type="dxa"/>
            <w:vAlign w:val="center"/>
          </w:tcPr>
          <w:p w14:paraId="187B36C6" w14:textId="77777777" w:rsidR="00C760E7" w:rsidRPr="00DB4A8E" w:rsidRDefault="00C760E7" w:rsidP="007B003B">
            <w:pPr>
              <w:pStyle w:val="TableParagraph"/>
              <w:spacing w:before="114"/>
              <w:ind w:left="177" w:right="170"/>
              <w:jc w:val="center"/>
              <w:rPr>
                <w:rFonts w:ascii="Times New Roman" w:hAnsi="Times New Roman" w:cs="Times New Roman"/>
                <w:sz w:val="21"/>
                <w:szCs w:val="21"/>
              </w:rPr>
            </w:pPr>
          </w:p>
        </w:tc>
        <w:tc>
          <w:tcPr>
            <w:tcW w:w="1358" w:type="dxa"/>
            <w:vAlign w:val="center"/>
          </w:tcPr>
          <w:p w14:paraId="49F0FF0E" w14:textId="77777777" w:rsidR="00C760E7" w:rsidRPr="00DB4A8E" w:rsidRDefault="00C760E7" w:rsidP="007B003B">
            <w:pPr>
              <w:pStyle w:val="TableParagraph"/>
              <w:spacing w:before="114"/>
              <w:ind w:left="177" w:right="170"/>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合格证</w:t>
            </w:r>
            <w:proofErr w:type="spellEnd"/>
          </w:p>
        </w:tc>
        <w:tc>
          <w:tcPr>
            <w:tcW w:w="1133" w:type="dxa"/>
            <w:vAlign w:val="center"/>
          </w:tcPr>
          <w:p w14:paraId="3D758D9C"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1FA2285D" w14:textId="77777777" w:rsidTr="00542717">
        <w:trPr>
          <w:trHeight w:val="397"/>
          <w:jc w:val="center"/>
        </w:trPr>
        <w:tc>
          <w:tcPr>
            <w:tcW w:w="2461" w:type="dxa"/>
            <w:vMerge/>
            <w:vAlign w:val="center"/>
          </w:tcPr>
          <w:p w14:paraId="13225318" w14:textId="77777777" w:rsidR="00C760E7" w:rsidRPr="00DB4A8E" w:rsidRDefault="00C760E7" w:rsidP="007B003B">
            <w:pPr>
              <w:jc w:val="center"/>
              <w:rPr>
                <w:szCs w:val="21"/>
              </w:rPr>
            </w:pPr>
          </w:p>
        </w:tc>
        <w:tc>
          <w:tcPr>
            <w:tcW w:w="824" w:type="dxa"/>
            <w:vMerge/>
            <w:tcBorders>
              <w:top w:val="nil"/>
            </w:tcBorders>
            <w:vAlign w:val="center"/>
          </w:tcPr>
          <w:p w14:paraId="26DA8AB9" w14:textId="77777777" w:rsidR="00C760E7" w:rsidRPr="00DB4A8E" w:rsidRDefault="00C760E7" w:rsidP="007B003B">
            <w:pPr>
              <w:jc w:val="center"/>
              <w:rPr>
                <w:szCs w:val="21"/>
              </w:rPr>
            </w:pPr>
          </w:p>
        </w:tc>
        <w:tc>
          <w:tcPr>
            <w:tcW w:w="815" w:type="dxa"/>
            <w:vMerge/>
            <w:tcBorders>
              <w:top w:val="nil"/>
            </w:tcBorders>
            <w:vAlign w:val="center"/>
          </w:tcPr>
          <w:p w14:paraId="2908AE3B" w14:textId="77777777" w:rsidR="00C760E7" w:rsidRPr="00DB4A8E" w:rsidRDefault="00C760E7" w:rsidP="007B003B">
            <w:pPr>
              <w:jc w:val="center"/>
              <w:rPr>
                <w:szCs w:val="21"/>
              </w:rPr>
            </w:pPr>
          </w:p>
        </w:tc>
        <w:tc>
          <w:tcPr>
            <w:tcW w:w="857" w:type="dxa"/>
            <w:vMerge/>
            <w:tcBorders>
              <w:top w:val="nil"/>
            </w:tcBorders>
            <w:vAlign w:val="center"/>
          </w:tcPr>
          <w:p w14:paraId="4D10CACD" w14:textId="77777777" w:rsidR="00C760E7" w:rsidRPr="00DB4A8E" w:rsidRDefault="00C760E7" w:rsidP="007B003B">
            <w:pPr>
              <w:jc w:val="center"/>
              <w:rPr>
                <w:szCs w:val="21"/>
              </w:rPr>
            </w:pPr>
          </w:p>
        </w:tc>
        <w:tc>
          <w:tcPr>
            <w:tcW w:w="1461" w:type="dxa"/>
            <w:vAlign w:val="center"/>
          </w:tcPr>
          <w:p w14:paraId="1840EB40" w14:textId="77777777" w:rsidR="00C760E7" w:rsidRPr="00DB4A8E" w:rsidRDefault="00C760E7" w:rsidP="007B003B">
            <w:pPr>
              <w:pStyle w:val="TableParagraph"/>
              <w:spacing w:before="114"/>
              <w:ind w:left="177" w:right="170"/>
              <w:jc w:val="center"/>
              <w:rPr>
                <w:rFonts w:ascii="Times New Roman" w:hAnsi="Times New Roman" w:cs="Times New Roman"/>
                <w:sz w:val="21"/>
                <w:szCs w:val="21"/>
              </w:rPr>
            </w:pPr>
            <w:proofErr w:type="spellStart"/>
            <w:r w:rsidRPr="00DB4A8E">
              <w:rPr>
                <w:rFonts w:ascii="Times New Roman" w:hAnsi="Times New Roman" w:cs="Times New Roman"/>
                <w:sz w:val="21"/>
                <w:szCs w:val="21"/>
              </w:rPr>
              <w:t>产品说明书</w:t>
            </w:r>
            <w:proofErr w:type="spellEnd"/>
          </w:p>
        </w:tc>
        <w:tc>
          <w:tcPr>
            <w:tcW w:w="1118" w:type="dxa"/>
            <w:vAlign w:val="center"/>
          </w:tcPr>
          <w:p w14:paraId="0D8DA263" w14:textId="77777777" w:rsidR="00C760E7" w:rsidRPr="00DB4A8E" w:rsidRDefault="00C760E7" w:rsidP="007B003B">
            <w:pPr>
              <w:pStyle w:val="TableParagraph"/>
              <w:spacing w:before="114"/>
              <w:ind w:left="177" w:right="170"/>
              <w:jc w:val="center"/>
              <w:rPr>
                <w:rFonts w:ascii="Times New Roman" w:hAnsi="Times New Roman" w:cs="Times New Roman"/>
                <w:sz w:val="21"/>
                <w:szCs w:val="21"/>
              </w:rPr>
            </w:pPr>
          </w:p>
        </w:tc>
        <w:tc>
          <w:tcPr>
            <w:tcW w:w="1358" w:type="dxa"/>
            <w:vAlign w:val="center"/>
          </w:tcPr>
          <w:p w14:paraId="0D9B62EB" w14:textId="77777777" w:rsidR="00C760E7" w:rsidRPr="00DB4A8E" w:rsidRDefault="00C760E7" w:rsidP="007B003B">
            <w:pPr>
              <w:pStyle w:val="TableParagraph"/>
              <w:spacing w:before="114"/>
              <w:ind w:left="177" w:right="170"/>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其他</w:t>
            </w:r>
            <w:proofErr w:type="spellEnd"/>
          </w:p>
        </w:tc>
        <w:tc>
          <w:tcPr>
            <w:tcW w:w="1133" w:type="dxa"/>
            <w:vAlign w:val="center"/>
          </w:tcPr>
          <w:p w14:paraId="1D2E98A1"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699D8C76" w14:textId="77777777" w:rsidTr="00542717">
        <w:trPr>
          <w:trHeight w:val="397"/>
          <w:jc w:val="center"/>
        </w:trPr>
        <w:tc>
          <w:tcPr>
            <w:tcW w:w="2461" w:type="dxa"/>
            <w:vMerge w:val="restart"/>
            <w:tcBorders>
              <w:top w:val="nil"/>
            </w:tcBorders>
            <w:vAlign w:val="center"/>
          </w:tcPr>
          <w:p w14:paraId="2AF34364"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蓄能设备</w:t>
            </w:r>
          </w:p>
        </w:tc>
        <w:tc>
          <w:tcPr>
            <w:tcW w:w="824" w:type="dxa"/>
            <w:vMerge w:val="restart"/>
            <w:tcBorders>
              <w:top w:val="nil"/>
            </w:tcBorders>
            <w:vAlign w:val="center"/>
          </w:tcPr>
          <w:p w14:paraId="516D115E"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15" w:type="dxa"/>
            <w:vMerge w:val="restart"/>
            <w:tcBorders>
              <w:top w:val="nil"/>
            </w:tcBorders>
            <w:vAlign w:val="center"/>
          </w:tcPr>
          <w:p w14:paraId="60402C45"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57" w:type="dxa"/>
            <w:vMerge w:val="restart"/>
            <w:tcBorders>
              <w:top w:val="nil"/>
            </w:tcBorders>
            <w:vAlign w:val="center"/>
          </w:tcPr>
          <w:p w14:paraId="18EF4D34"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1461" w:type="dxa"/>
            <w:vAlign w:val="center"/>
          </w:tcPr>
          <w:p w14:paraId="2F717A37"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外包装</w:t>
            </w:r>
          </w:p>
        </w:tc>
        <w:tc>
          <w:tcPr>
            <w:tcW w:w="1118" w:type="dxa"/>
            <w:vAlign w:val="center"/>
          </w:tcPr>
          <w:p w14:paraId="2F6A5DE8"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1358" w:type="dxa"/>
            <w:vAlign w:val="center"/>
          </w:tcPr>
          <w:p w14:paraId="1EA16387"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装箱单</w:t>
            </w:r>
          </w:p>
        </w:tc>
        <w:tc>
          <w:tcPr>
            <w:tcW w:w="1133" w:type="dxa"/>
            <w:vAlign w:val="center"/>
          </w:tcPr>
          <w:p w14:paraId="3073E824"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r>
      <w:tr w:rsidR="00DB4A8E" w:rsidRPr="00DB4A8E" w14:paraId="143DE6E3" w14:textId="77777777" w:rsidTr="00542717">
        <w:trPr>
          <w:trHeight w:val="397"/>
          <w:jc w:val="center"/>
        </w:trPr>
        <w:tc>
          <w:tcPr>
            <w:tcW w:w="2461" w:type="dxa"/>
            <w:vMerge/>
            <w:vAlign w:val="center"/>
          </w:tcPr>
          <w:p w14:paraId="5C226D79"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24" w:type="dxa"/>
            <w:vMerge/>
            <w:vAlign w:val="center"/>
          </w:tcPr>
          <w:p w14:paraId="2FCE964C"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15" w:type="dxa"/>
            <w:vMerge/>
            <w:vAlign w:val="center"/>
          </w:tcPr>
          <w:p w14:paraId="2368A532"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57" w:type="dxa"/>
            <w:vMerge/>
            <w:vAlign w:val="center"/>
          </w:tcPr>
          <w:p w14:paraId="009642DD"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1461" w:type="dxa"/>
            <w:vAlign w:val="center"/>
          </w:tcPr>
          <w:p w14:paraId="1F8FC7A4"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设备外观</w:t>
            </w:r>
          </w:p>
        </w:tc>
        <w:tc>
          <w:tcPr>
            <w:tcW w:w="1118" w:type="dxa"/>
            <w:vAlign w:val="center"/>
          </w:tcPr>
          <w:p w14:paraId="69EAB0A0"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1358" w:type="dxa"/>
            <w:vAlign w:val="center"/>
          </w:tcPr>
          <w:p w14:paraId="6B86CB7E"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合格证</w:t>
            </w:r>
          </w:p>
        </w:tc>
        <w:tc>
          <w:tcPr>
            <w:tcW w:w="1133" w:type="dxa"/>
            <w:vAlign w:val="center"/>
          </w:tcPr>
          <w:p w14:paraId="2D398F5E"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r>
      <w:tr w:rsidR="00DB4A8E" w:rsidRPr="00DB4A8E" w14:paraId="71FF4B14" w14:textId="77777777" w:rsidTr="00542717">
        <w:trPr>
          <w:trHeight w:val="397"/>
          <w:jc w:val="center"/>
        </w:trPr>
        <w:tc>
          <w:tcPr>
            <w:tcW w:w="2461" w:type="dxa"/>
            <w:vMerge/>
            <w:vAlign w:val="center"/>
          </w:tcPr>
          <w:p w14:paraId="25CF4EDC"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24" w:type="dxa"/>
            <w:vMerge/>
            <w:vAlign w:val="center"/>
          </w:tcPr>
          <w:p w14:paraId="1D1110D6"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15" w:type="dxa"/>
            <w:vMerge/>
            <w:vAlign w:val="center"/>
          </w:tcPr>
          <w:p w14:paraId="32BF9D16"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57" w:type="dxa"/>
            <w:vMerge/>
            <w:vAlign w:val="center"/>
          </w:tcPr>
          <w:p w14:paraId="7BFA296F"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1461" w:type="dxa"/>
            <w:vAlign w:val="center"/>
          </w:tcPr>
          <w:p w14:paraId="47147C5D"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产品说明书</w:t>
            </w:r>
          </w:p>
        </w:tc>
        <w:tc>
          <w:tcPr>
            <w:tcW w:w="1118" w:type="dxa"/>
            <w:vAlign w:val="center"/>
          </w:tcPr>
          <w:p w14:paraId="77F3CB22"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1358" w:type="dxa"/>
            <w:vAlign w:val="center"/>
          </w:tcPr>
          <w:p w14:paraId="5EC4BEE7"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其他</w:t>
            </w:r>
          </w:p>
        </w:tc>
        <w:tc>
          <w:tcPr>
            <w:tcW w:w="1133" w:type="dxa"/>
            <w:vAlign w:val="center"/>
          </w:tcPr>
          <w:p w14:paraId="3CDC7EF5"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r>
      <w:tr w:rsidR="00DB4A8E" w:rsidRPr="00DB4A8E" w14:paraId="35E7426E" w14:textId="77777777" w:rsidTr="00542717">
        <w:trPr>
          <w:trHeight w:val="397"/>
          <w:jc w:val="center"/>
        </w:trPr>
        <w:tc>
          <w:tcPr>
            <w:tcW w:w="2461" w:type="dxa"/>
            <w:vMerge w:val="restart"/>
            <w:vAlign w:val="center"/>
          </w:tcPr>
          <w:p w14:paraId="69F02271"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水泵</w:t>
            </w:r>
          </w:p>
        </w:tc>
        <w:tc>
          <w:tcPr>
            <w:tcW w:w="824" w:type="dxa"/>
            <w:vMerge w:val="restart"/>
            <w:tcBorders>
              <w:top w:val="nil"/>
            </w:tcBorders>
            <w:vAlign w:val="center"/>
          </w:tcPr>
          <w:p w14:paraId="3C6643B5"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15" w:type="dxa"/>
            <w:vMerge w:val="restart"/>
            <w:tcBorders>
              <w:top w:val="nil"/>
            </w:tcBorders>
            <w:vAlign w:val="center"/>
          </w:tcPr>
          <w:p w14:paraId="3A405DDB"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57" w:type="dxa"/>
            <w:vMerge w:val="restart"/>
            <w:tcBorders>
              <w:top w:val="nil"/>
            </w:tcBorders>
            <w:vAlign w:val="center"/>
          </w:tcPr>
          <w:p w14:paraId="525D7200"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1461" w:type="dxa"/>
            <w:vAlign w:val="center"/>
          </w:tcPr>
          <w:p w14:paraId="65EB42DD" w14:textId="77777777" w:rsidR="00C760E7" w:rsidRPr="00DB4A8E" w:rsidRDefault="00C760E7" w:rsidP="007B003B">
            <w:pPr>
              <w:jc w:val="center"/>
              <w:rPr>
                <w:szCs w:val="21"/>
              </w:rPr>
            </w:pPr>
            <w:proofErr w:type="spellStart"/>
            <w:r w:rsidRPr="00DB4A8E">
              <w:rPr>
                <w:szCs w:val="21"/>
              </w:rPr>
              <w:t>外包装</w:t>
            </w:r>
            <w:proofErr w:type="spellEnd"/>
          </w:p>
        </w:tc>
        <w:tc>
          <w:tcPr>
            <w:tcW w:w="1118" w:type="dxa"/>
            <w:vAlign w:val="center"/>
          </w:tcPr>
          <w:p w14:paraId="0D710276" w14:textId="77777777" w:rsidR="00C760E7" w:rsidRPr="00DB4A8E" w:rsidRDefault="00C760E7" w:rsidP="007B003B">
            <w:pPr>
              <w:jc w:val="center"/>
              <w:rPr>
                <w:szCs w:val="21"/>
              </w:rPr>
            </w:pPr>
          </w:p>
        </w:tc>
        <w:tc>
          <w:tcPr>
            <w:tcW w:w="1358" w:type="dxa"/>
            <w:vAlign w:val="center"/>
          </w:tcPr>
          <w:p w14:paraId="43782B1B" w14:textId="77777777" w:rsidR="00C760E7" w:rsidRPr="00DB4A8E" w:rsidRDefault="00C760E7" w:rsidP="007B003B">
            <w:pPr>
              <w:jc w:val="center"/>
              <w:rPr>
                <w:szCs w:val="21"/>
              </w:rPr>
            </w:pPr>
            <w:proofErr w:type="spellStart"/>
            <w:r w:rsidRPr="00DB4A8E">
              <w:rPr>
                <w:szCs w:val="21"/>
              </w:rPr>
              <w:t>装箱单</w:t>
            </w:r>
            <w:proofErr w:type="spellEnd"/>
          </w:p>
        </w:tc>
        <w:tc>
          <w:tcPr>
            <w:tcW w:w="1133" w:type="dxa"/>
            <w:vAlign w:val="center"/>
          </w:tcPr>
          <w:p w14:paraId="741A7429"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r>
      <w:tr w:rsidR="00DB4A8E" w:rsidRPr="00DB4A8E" w14:paraId="17E2E35F" w14:textId="77777777" w:rsidTr="00542717">
        <w:trPr>
          <w:trHeight w:val="397"/>
          <w:jc w:val="center"/>
        </w:trPr>
        <w:tc>
          <w:tcPr>
            <w:tcW w:w="2461" w:type="dxa"/>
            <w:vMerge/>
            <w:vAlign w:val="center"/>
          </w:tcPr>
          <w:p w14:paraId="03EC416B"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24" w:type="dxa"/>
            <w:vMerge/>
            <w:vAlign w:val="center"/>
          </w:tcPr>
          <w:p w14:paraId="199655FA"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15" w:type="dxa"/>
            <w:vMerge/>
            <w:vAlign w:val="center"/>
          </w:tcPr>
          <w:p w14:paraId="376D22D3"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57" w:type="dxa"/>
            <w:vMerge/>
            <w:vAlign w:val="center"/>
          </w:tcPr>
          <w:p w14:paraId="70DDCBAC"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1461" w:type="dxa"/>
            <w:vAlign w:val="center"/>
          </w:tcPr>
          <w:p w14:paraId="07DB6938" w14:textId="77777777" w:rsidR="00C760E7" w:rsidRPr="00DB4A8E" w:rsidRDefault="00C760E7" w:rsidP="007B003B">
            <w:pPr>
              <w:jc w:val="center"/>
              <w:rPr>
                <w:szCs w:val="21"/>
              </w:rPr>
            </w:pPr>
            <w:proofErr w:type="spellStart"/>
            <w:r w:rsidRPr="00DB4A8E">
              <w:rPr>
                <w:szCs w:val="21"/>
              </w:rPr>
              <w:t>设备外观</w:t>
            </w:r>
            <w:proofErr w:type="spellEnd"/>
          </w:p>
        </w:tc>
        <w:tc>
          <w:tcPr>
            <w:tcW w:w="1118" w:type="dxa"/>
            <w:vAlign w:val="center"/>
          </w:tcPr>
          <w:p w14:paraId="076033D5" w14:textId="77777777" w:rsidR="00C760E7" w:rsidRPr="00DB4A8E" w:rsidRDefault="00C760E7" w:rsidP="007B003B">
            <w:pPr>
              <w:jc w:val="center"/>
              <w:rPr>
                <w:szCs w:val="21"/>
              </w:rPr>
            </w:pPr>
          </w:p>
        </w:tc>
        <w:tc>
          <w:tcPr>
            <w:tcW w:w="1358" w:type="dxa"/>
            <w:vAlign w:val="center"/>
          </w:tcPr>
          <w:p w14:paraId="10B1257C" w14:textId="77777777" w:rsidR="00C760E7" w:rsidRPr="00DB4A8E" w:rsidRDefault="00C760E7" w:rsidP="007B003B">
            <w:pPr>
              <w:jc w:val="center"/>
              <w:rPr>
                <w:szCs w:val="21"/>
              </w:rPr>
            </w:pPr>
            <w:proofErr w:type="spellStart"/>
            <w:r w:rsidRPr="00DB4A8E">
              <w:rPr>
                <w:szCs w:val="21"/>
              </w:rPr>
              <w:t>合格证</w:t>
            </w:r>
            <w:proofErr w:type="spellEnd"/>
          </w:p>
        </w:tc>
        <w:tc>
          <w:tcPr>
            <w:tcW w:w="1133" w:type="dxa"/>
            <w:vAlign w:val="center"/>
          </w:tcPr>
          <w:p w14:paraId="76F7B4E0"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r>
      <w:tr w:rsidR="00DB4A8E" w:rsidRPr="00DB4A8E" w14:paraId="75138328" w14:textId="77777777" w:rsidTr="00542717">
        <w:trPr>
          <w:trHeight w:val="397"/>
          <w:jc w:val="center"/>
        </w:trPr>
        <w:tc>
          <w:tcPr>
            <w:tcW w:w="2461" w:type="dxa"/>
            <w:vMerge/>
            <w:vAlign w:val="center"/>
          </w:tcPr>
          <w:p w14:paraId="76397FDC"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24" w:type="dxa"/>
            <w:vMerge/>
            <w:vAlign w:val="center"/>
          </w:tcPr>
          <w:p w14:paraId="16EB1EA6"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15" w:type="dxa"/>
            <w:vMerge/>
            <w:vAlign w:val="center"/>
          </w:tcPr>
          <w:p w14:paraId="5503865E"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57" w:type="dxa"/>
            <w:vMerge/>
            <w:vAlign w:val="center"/>
          </w:tcPr>
          <w:p w14:paraId="0346A99B"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1461" w:type="dxa"/>
            <w:vAlign w:val="center"/>
          </w:tcPr>
          <w:p w14:paraId="48E55089" w14:textId="77777777" w:rsidR="00C760E7" w:rsidRPr="00DB4A8E" w:rsidRDefault="00C760E7" w:rsidP="007B003B">
            <w:pPr>
              <w:jc w:val="center"/>
              <w:rPr>
                <w:szCs w:val="21"/>
              </w:rPr>
            </w:pPr>
            <w:proofErr w:type="spellStart"/>
            <w:r w:rsidRPr="00DB4A8E">
              <w:rPr>
                <w:szCs w:val="21"/>
              </w:rPr>
              <w:t>产品说明书</w:t>
            </w:r>
            <w:proofErr w:type="spellEnd"/>
          </w:p>
        </w:tc>
        <w:tc>
          <w:tcPr>
            <w:tcW w:w="1118" w:type="dxa"/>
            <w:vAlign w:val="center"/>
          </w:tcPr>
          <w:p w14:paraId="204F7E93" w14:textId="77777777" w:rsidR="00C760E7" w:rsidRPr="00DB4A8E" w:rsidRDefault="00C760E7" w:rsidP="007B003B">
            <w:pPr>
              <w:jc w:val="center"/>
              <w:rPr>
                <w:szCs w:val="21"/>
              </w:rPr>
            </w:pPr>
          </w:p>
        </w:tc>
        <w:tc>
          <w:tcPr>
            <w:tcW w:w="1358" w:type="dxa"/>
            <w:vAlign w:val="center"/>
          </w:tcPr>
          <w:p w14:paraId="24B79FFA" w14:textId="77777777" w:rsidR="00C760E7" w:rsidRPr="00DB4A8E" w:rsidRDefault="00C760E7" w:rsidP="007B003B">
            <w:pPr>
              <w:jc w:val="center"/>
              <w:rPr>
                <w:szCs w:val="21"/>
              </w:rPr>
            </w:pPr>
            <w:proofErr w:type="spellStart"/>
            <w:r w:rsidRPr="00DB4A8E">
              <w:rPr>
                <w:szCs w:val="21"/>
              </w:rPr>
              <w:t>其他</w:t>
            </w:r>
            <w:proofErr w:type="spellEnd"/>
          </w:p>
        </w:tc>
        <w:tc>
          <w:tcPr>
            <w:tcW w:w="1133" w:type="dxa"/>
            <w:vAlign w:val="center"/>
          </w:tcPr>
          <w:p w14:paraId="3380F3BE"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r>
      <w:tr w:rsidR="00DB4A8E" w:rsidRPr="00DB4A8E" w14:paraId="0D391634" w14:textId="77777777" w:rsidTr="00542717">
        <w:trPr>
          <w:trHeight w:val="397"/>
          <w:jc w:val="center"/>
        </w:trPr>
        <w:tc>
          <w:tcPr>
            <w:tcW w:w="2461" w:type="dxa"/>
            <w:vMerge w:val="restart"/>
            <w:vAlign w:val="center"/>
          </w:tcPr>
          <w:p w14:paraId="089B8C25"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阀门</w:t>
            </w:r>
          </w:p>
        </w:tc>
        <w:tc>
          <w:tcPr>
            <w:tcW w:w="824" w:type="dxa"/>
            <w:vMerge w:val="restart"/>
            <w:tcBorders>
              <w:top w:val="nil"/>
            </w:tcBorders>
            <w:vAlign w:val="center"/>
          </w:tcPr>
          <w:p w14:paraId="525C2F99"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15" w:type="dxa"/>
            <w:vMerge w:val="restart"/>
            <w:tcBorders>
              <w:top w:val="nil"/>
            </w:tcBorders>
            <w:vAlign w:val="center"/>
          </w:tcPr>
          <w:p w14:paraId="359AD75A"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57" w:type="dxa"/>
            <w:vMerge w:val="restart"/>
            <w:tcBorders>
              <w:top w:val="nil"/>
            </w:tcBorders>
            <w:vAlign w:val="center"/>
          </w:tcPr>
          <w:p w14:paraId="10445836"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1461" w:type="dxa"/>
            <w:vAlign w:val="center"/>
          </w:tcPr>
          <w:p w14:paraId="28F8D228" w14:textId="77777777" w:rsidR="00C760E7" w:rsidRPr="00DB4A8E" w:rsidRDefault="00C760E7" w:rsidP="007B003B">
            <w:pPr>
              <w:jc w:val="center"/>
              <w:rPr>
                <w:szCs w:val="21"/>
              </w:rPr>
            </w:pPr>
            <w:proofErr w:type="spellStart"/>
            <w:r w:rsidRPr="00DB4A8E">
              <w:rPr>
                <w:szCs w:val="21"/>
              </w:rPr>
              <w:t>外包装</w:t>
            </w:r>
            <w:proofErr w:type="spellEnd"/>
          </w:p>
        </w:tc>
        <w:tc>
          <w:tcPr>
            <w:tcW w:w="1118" w:type="dxa"/>
            <w:vAlign w:val="center"/>
          </w:tcPr>
          <w:p w14:paraId="6CA30765" w14:textId="77777777" w:rsidR="00C760E7" w:rsidRPr="00DB4A8E" w:rsidRDefault="00C760E7" w:rsidP="007B003B">
            <w:pPr>
              <w:jc w:val="center"/>
              <w:rPr>
                <w:szCs w:val="21"/>
              </w:rPr>
            </w:pPr>
          </w:p>
        </w:tc>
        <w:tc>
          <w:tcPr>
            <w:tcW w:w="1358" w:type="dxa"/>
            <w:vAlign w:val="center"/>
          </w:tcPr>
          <w:p w14:paraId="455F96BE" w14:textId="77777777" w:rsidR="00C760E7" w:rsidRPr="00DB4A8E" w:rsidRDefault="00C760E7" w:rsidP="007B003B">
            <w:pPr>
              <w:jc w:val="center"/>
              <w:rPr>
                <w:szCs w:val="21"/>
              </w:rPr>
            </w:pPr>
            <w:proofErr w:type="spellStart"/>
            <w:r w:rsidRPr="00DB4A8E">
              <w:rPr>
                <w:szCs w:val="21"/>
              </w:rPr>
              <w:t>装箱单</w:t>
            </w:r>
            <w:proofErr w:type="spellEnd"/>
          </w:p>
        </w:tc>
        <w:tc>
          <w:tcPr>
            <w:tcW w:w="1133" w:type="dxa"/>
            <w:vAlign w:val="center"/>
          </w:tcPr>
          <w:p w14:paraId="7F26C3F9"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r>
      <w:tr w:rsidR="00DB4A8E" w:rsidRPr="00DB4A8E" w14:paraId="7CA8FDEC" w14:textId="77777777" w:rsidTr="00542717">
        <w:trPr>
          <w:trHeight w:val="397"/>
          <w:jc w:val="center"/>
        </w:trPr>
        <w:tc>
          <w:tcPr>
            <w:tcW w:w="2461" w:type="dxa"/>
            <w:vMerge/>
            <w:vAlign w:val="center"/>
          </w:tcPr>
          <w:p w14:paraId="62158E59"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24" w:type="dxa"/>
            <w:vMerge/>
            <w:vAlign w:val="center"/>
          </w:tcPr>
          <w:p w14:paraId="7002D4C8"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15" w:type="dxa"/>
            <w:vMerge/>
            <w:vAlign w:val="center"/>
          </w:tcPr>
          <w:p w14:paraId="37A9DE70"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57" w:type="dxa"/>
            <w:vMerge/>
            <w:vAlign w:val="center"/>
          </w:tcPr>
          <w:p w14:paraId="0AC74A2E"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1461" w:type="dxa"/>
            <w:vAlign w:val="center"/>
          </w:tcPr>
          <w:p w14:paraId="1A7571DF" w14:textId="77777777" w:rsidR="00C760E7" w:rsidRPr="00DB4A8E" w:rsidRDefault="00C760E7" w:rsidP="007B003B">
            <w:pPr>
              <w:jc w:val="center"/>
              <w:rPr>
                <w:szCs w:val="21"/>
              </w:rPr>
            </w:pPr>
            <w:proofErr w:type="spellStart"/>
            <w:r w:rsidRPr="00DB4A8E">
              <w:rPr>
                <w:szCs w:val="21"/>
              </w:rPr>
              <w:t>设备外观</w:t>
            </w:r>
            <w:proofErr w:type="spellEnd"/>
          </w:p>
        </w:tc>
        <w:tc>
          <w:tcPr>
            <w:tcW w:w="1118" w:type="dxa"/>
            <w:vAlign w:val="center"/>
          </w:tcPr>
          <w:p w14:paraId="269E4377" w14:textId="77777777" w:rsidR="00C760E7" w:rsidRPr="00DB4A8E" w:rsidRDefault="00C760E7" w:rsidP="007B003B">
            <w:pPr>
              <w:jc w:val="center"/>
              <w:rPr>
                <w:szCs w:val="21"/>
              </w:rPr>
            </w:pPr>
          </w:p>
        </w:tc>
        <w:tc>
          <w:tcPr>
            <w:tcW w:w="1358" w:type="dxa"/>
            <w:vAlign w:val="center"/>
          </w:tcPr>
          <w:p w14:paraId="208F02B3" w14:textId="77777777" w:rsidR="00C760E7" w:rsidRPr="00DB4A8E" w:rsidRDefault="00C760E7" w:rsidP="007B003B">
            <w:pPr>
              <w:jc w:val="center"/>
              <w:rPr>
                <w:szCs w:val="21"/>
              </w:rPr>
            </w:pPr>
            <w:proofErr w:type="spellStart"/>
            <w:r w:rsidRPr="00DB4A8E">
              <w:rPr>
                <w:szCs w:val="21"/>
              </w:rPr>
              <w:t>合格证</w:t>
            </w:r>
            <w:proofErr w:type="spellEnd"/>
          </w:p>
        </w:tc>
        <w:tc>
          <w:tcPr>
            <w:tcW w:w="1133" w:type="dxa"/>
            <w:vAlign w:val="center"/>
          </w:tcPr>
          <w:p w14:paraId="29675808"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r>
      <w:tr w:rsidR="00DB4A8E" w:rsidRPr="00DB4A8E" w14:paraId="2D72FA01" w14:textId="77777777" w:rsidTr="00542717">
        <w:trPr>
          <w:trHeight w:val="397"/>
          <w:jc w:val="center"/>
        </w:trPr>
        <w:tc>
          <w:tcPr>
            <w:tcW w:w="2461" w:type="dxa"/>
            <w:vMerge/>
            <w:vAlign w:val="center"/>
          </w:tcPr>
          <w:p w14:paraId="7A2250D3"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24" w:type="dxa"/>
            <w:vMerge/>
            <w:vAlign w:val="center"/>
          </w:tcPr>
          <w:p w14:paraId="1183A5DE"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15" w:type="dxa"/>
            <w:vMerge/>
            <w:vAlign w:val="center"/>
          </w:tcPr>
          <w:p w14:paraId="027EE8D4"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857" w:type="dxa"/>
            <w:vMerge/>
            <w:vAlign w:val="center"/>
          </w:tcPr>
          <w:p w14:paraId="59B6C2D0"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c>
          <w:tcPr>
            <w:tcW w:w="1461" w:type="dxa"/>
            <w:vAlign w:val="center"/>
          </w:tcPr>
          <w:p w14:paraId="535C8F70" w14:textId="77777777" w:rsidR="00C760E7" w:rsidRPr="00DB4A8E" w:rsidRDefault="00C760E7" w:rsidP="007B003B">
            <w:pPr>
              <w:jc w:val="center"/>
              <w:rPr>
                <w:szCs w:val="21"/>
              </w:rPr>
            </w:pPr>
            <w:proofErr w:type="spellStart"/>
            <w:r w:rsidRPr="00DB4A8E">
              <w:rPr>
                <w:szCs w:val="21"/>
              </w:rPr>
              <w:t>产品说明书</w:t>
            </w:r>
            <w:proofErr w:type="spellEnd"/>
          </w:p>
        </w:tc>
        <w:tc>
          <w:tcPr>
            <w:tcW w:w="1118" w:type="dxa"/>
            <w:vAlign w:val="center"/>
          </w:tcPr>
          <w:p w14:paraId="20F79F6B" w14:textId="77777777" w:rsidR="00C760E7" w:rsidRPr="00DB4A8E" w:rsidRDefault="00C760E7" w:rsidP="007B003B">
            <w:pPr>
              <w:jc w:val="center"/>
              <w:rPr>
                <w:szCs w:val="21"/>
              </w:rPr>
            </w:pPr>
          </w:p>
        </w:tc>
        <w:tc>
          <w:tcPr>
            <w:tcW w:w="1358" w:type="dxa"/>
            <w:vAlign w:val="center"/>
          </w:tcPr>
          <w:p w14:paraId="56AB9CA5" w14:textId="77777777" w:rsidR="00C760E7" w:rsidRPr="00DB4A8E" w:rsidRDefault="00C760E7" w:rsidP="007B003B">
            <w:pPr>
              <w:jc w:val="center"/>
              <w:rPr>
                <w:szCs w:val="21"/>
              </w:rPr>
            </w:pPr>
            <w:proofErr w:type="spellStart"/>
            <w:r w:rsidRPr="00DB4A8E">
              <w:rPr>
                <w:szCs w:val="21"/>
              </w:rPr>
              <w:t>其他</w:t>
            </w:r>
            <w:proofErr w:type="spellEnd"/>
          </w:p>
        </w:tc>
        <w:tc>
          <w:tcPr>
            <w:tcW w:w="1133" w:type="dxa"/>
            <w:vAlign w:val="center"/>
          </w:tcPr>
          <w:p w14:paraId="10A53871" w14:textId="77777777" w:rsidR="00C760E7" w:rsidRPr="00DB4A8E" w:rsidRDefault="00C760E7" w:rsidP="007B003B">
            <w:pPr>
              <w:pStyle w:val="TableParagraph"/>
              <w:spacing w:before="10"/>
              <w:jc w:val="center"/>
              <w:rPr>
                <w:rFonts w:ascii="Times New Roman" w:hAnsi="Times New Roman" w:cs="Times New Roman"/>
                <w:sz w:val="21"/>
                <w:szCs w:val="21"/>
                <w:lang w:eastAsia="zh-CN"/>
              </w:rPr>
            </w:pPr>
          </w:p>
        </w:tc>
      </w:tr>
      <w:tr w:rsidR="00DB4A8E" w:rsidRPr="00DB4A8E" w14:paraId="5473583D" w14:textId="77777777" w:rsidTr="00542717">
        <w:trPr>
          <w:trHeight w:val="397"/>
          <w:jc w:val="center"/>
        </w:trPr>
        <w:tc>
          <w:tcPr>
            <w:tcW w:w="4957" w:type="dxa"/>
            <w:gridSpan w:val="4"/>
            <w:vAlign w:val="center"/>
          </w:tcPr>
          <w:p w14:paraId="2EEDBF9F" w14:textId="77777777" w:rsidR="00C760E7" w:rsidRPr="00DB4A8E" w:rsidRDefault="00C760E7" w:rsidP="007B003B">
            <w:pPr>
              <w:pStyle w:val="TableParagraph"/>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施工单位检查评定结果</w:t>
            </w:r>
          </w:p>
        </w:tc>
        <w:tc>
          <w:tcPr>
            <w:tcW w:w="5070" w:type="dxa"/>
            <w:gridSpan w:val="4"/>
            <w:vAlign w:val="center"/>
          </w:tcPr>
          <w:p w14:paraId="71DD06A2" w14:textId="77777777" w:rsidR="00C760E7" w:rsidRPr="00DB4A8E" w:rsidRDefault="00C760E7" w:rsidP="007B003B">
            <w:pPr>
              <w:pStyle w:val="TableParagraph"/>
              <w:jc w:val="center"/>
              <w:rPr>
                <w:rFonts w:ascii="Times New Roman" w:hAnsi="Times New Roman" w:cs="Times New Roman"/>
                <w:sz w:val="21"/>
                <w:szCs w:val="21"/>
                <w:lang w:eastAsia="zh-CN"/>
              </w:rPr>
            </w:pPr>
          </w:p>
          <w:p w14:paraId="475466D1" w14:textId="77777777" w:rsidR="00C760E7" w:rsidRPr="00DB4A8E" w:rsidRDefault="00C760E7" w:rsidP="007B003B">
            <w:pPr>
              <w:pStyle w:val="TableParagraph"/>
              <w:jc w:val="center"/>
              <w:rPr>
                <w:rFonts w:ascii="Times New Roman" w:hAnsi="Times New Roman" w:cs="Times New Roman"/>
                <w:sz w:val="21"/>
                <w:szCs w:val="21"/>
                <w:lang w:eastAsia="zh-CN"/>
              </w:rPr>
            </w:pPr>
          </w:p>
          <w:p w14:paraId="0BF94468" w14:textId="77777777" w:rsidR="00C760E7" w:rsidRPr="00DB4A8E" w:rsidRDefault="00C760E7" w:rsidP="007B003B">
            <w:pPr>
              <w:pStyle w:val="TableParagraph"/>
              <w:spacing w:before="138"/>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项目专业质量检查员：</w:t>
            </w:r>
          </w:p>
          <w:p w14:paraId="74C21382" w14:textId="77777777" w:rsidR="00C760E7" w:rsidRPr="00DB4A8E" w:rsidRDefault="00C760E7" w:rsidP="007B003B">
            <w:pPr>
              <w:pStyle w:val="TableParagraph"/>
              <w:ind w:right="95"/>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年</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月</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日</w:t>
            </w:r>
          </w:p>
        </w:tc>
      </w:tr>
      <w:tr w:rsidR="00DB4A8E" w:rsidRPr="00DB4A8E" w14:paraId="5B9732E3" w14:textId="77777777" w:rsidTr="00542717">
        <w:trPr>
          <w:trHeight w:val="1213"/>
          <w:jc w:val="center"/>
        </w:trPr>
        <w:tc>
          <w:tcPr>
            <w:tcW w:w="4957" w:type="dxa"/>
            <w:gridSpan w:val="4"/>
            <w:vAlign w:val="center"/>
          </w:tcPr>
          <w:p w14:paraId="680CF94B" w14:textId="77777777" w:rsidR="00C760E7" w:rsidRPr="00DB4A8E" w:rsidRDefault="00C760E7" w:rsidP="007B003B">
            <w:pPr>
              <w:pStyle w:val="TableParagraph"/>
              <w:spacing w:before="146"/>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监理</w:t>
            </w:r>
            <w:r w:rsidRPr="00DB4A8E">
              <w:rPr>
                <w:rFonts w:ascii="Times New Roman" w:hAnsi="Times New Roman" w:cs="Times New Roman"/>
                <w:sz w:val="21"/>
                <w:szCs w:val="21"/>
                <w:lang w:eastAsia="zh-CN"/>
              </w:rPr>
              <w:t>(</w:t>
            </w:r>
            <w:r w:rsidRPr="00DB4A8E">
              <w:rPr>
                <w:rFonts w:ascii="Times New Roman" w:hAnsi="Times New Roman" w:cs="Times New Roman"/>
                <w:sz w:val="21"/>
                <w:szCs w:val="21"/>
                <w:lang w:eastAsia="zh-CN"/>
              </w:rPr>
              <w:t>建设</w:t>
            </w:r>
            <w:r w:rsidRPr="00DB4A8E">
              <w:rPr>
                <w:rFonts w:ascii="Times New Roman" w:hAnsi="Times New Roman" w:cs="Times New Roman"/>
                <w:sz w:val="21"/>
                <w:szCs w:val="21"/>
                <w:lang w:eastAsia="zh-CN"/>
              </w:rPr>
              <w:t>)</w:t>
            </w:r>
            <w:r w:rsidRPr="00DB4A8E">
              <w:rPr>
                <w:rFonts w:ascii="Times New Roman" w:hAnsi="Times New Roman" w:cs="Times New Roman"/>
                <w:sz w:val="21"/>
                <w:szCs w:val="21"/>
                <w:lang w:eastAsia="zh-CN"/>
              </w:rPr>
              <w:t>单位验收结论</w:t>
            </w:r>
          </w:p>
        </w:tc>
        <w:tc>
          <w:tcPr>
            <w:tcW w:w="5070" w:type="dxa"/>
            <w:gridSpan w:val="4"/>
            <w:vAlign w:val="center"/>
          </w:tcPr>
          <w:p w14:paraId="54C4A9FB" w14:textId="77777777" w:rsidR="00C760E7" w:rsidRPr="00DB4A8E" w:rsidRDefault="00C760E7" w:rsidP="007B003B">
            <w:pPr>
              <w:pStyle w:val="TableParagraph"/>
              <w:spacing w:before="3"/>
              <w:jc w:val="center"/>
              <w:rPr>
                <w:rFonts w:ascii="Times New Roman" w:hAnsi="Times New Roman" w:cs="Times New Roman"/>
                <w:sz w:val="21"/>
                <w:szCs w:val="21"/>
                <w:lang w:eastAsia="zh-CN"/>
              </w:rPr>
            </w:pPr>
          </w:p>
          <w:p w14:paraId="17B9E611" w14:textId="77777777" w:rsidR="00C760E7" w:rsidRPr="00DB4A8E" w:rsidRDefault="00C760E7" w:rsidP="007B003B">
            <w:pPr>
              <w:pStyle w:val="TableParagraph"/>
              <w:spacing w:before="138"/>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监理工程师：</w:t>
            </w:r>
          </w:p>
          <w:p w14:paraId="51BBD285" w14:textId="77777777" w:rsidR="00C760E7" w:rsidRPr="00DB4A8E" w:rsidRDefault="00C760E7" w:rsidP="007B003B">
            <w:pPr>
              <w:pStyle w:val="TableParagraph"/>
              <w:spacing w:before="37"/>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（建设单位项目专业技术负责人）</w:t>
            </w:r>
          </w:p>
          <w:p w14:paraId="2D8828EF" w14:textId="77777777" w:rsidR="00C760E7" w:rsidRPr="00DB4A8E" w:rsidRDefault="00C760E7" w:rsidP="007B003B">
            <w:pPr>
              <w:pStyle w:val="TableParagraph"/>
              <w:spacing w:line="274" w:lineRule="exact"/>
              <w:ind w:right="95"/>
              <w:jc w:val="center"/>
              <w:rPr>
                <w:rFonts w:ascii="Times New Roman" w:hAnsi="Times New Roman" w:cs="Times New Roman"/>
                <w:sz w:val="21"/>
                <w:szCs w:val="21"/>
              </w:rPr>
            </w:pPr>
            <w:r w:rsidRPr="00DB4A8E">
              <w:rPr>
                <w:rFonts w:ascii="Times New Roman" w:hAnsi="Times New Roman" w:cs="Times New Roman"/>
                <w:sz w:val="21"/>
                <w:szCs w:val="21"/>
                <w:lang w:eastAsia="zh-CN"/>
              </w:rPr>
              <w:t xml:space="preserve">                         </w:t>
            </w:r>
            <w:proofErr w:type="gramStart"/>
            <w:r w:rsidRPr="00DB4A8E">
              <w:rPr>
                <w:rFonts w:ascii="Times New Roman" w:hAnsi="Times New Roman" w:cs="Times New Roman"/>
                <w:sz w:val="21"/>
                <w:szCs w:val="21"/>
              </w:rPr>
              <w:t>年</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rPr>
              <w:t>月</w:t>
            </w:r>
            <w:proofErr w:type="gramEnd"/>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rPr>
              <w:t>日</w:t>
            </w:r>
          </w:p>
        </w:tc>
      </w:tr>
    </w:tbl>
    <w:p w14:paraId="03769F9B" w14:textId="77777777" w:rsidR="00C760E7" w:rsidRPr="00DB4A8E" w:rsidRDefault="00C760E7" w:rsidP="00F574B8">
      <w:pPr>
        <w:keepNext/>
        <w:keepLines/>
        <w:adjustRightInd w:val="0"/>
        <w:snapToGrid w:val="0"/>
        <w:spacing w:beforeLines="50" w:before="156" w:afterLines="50" w:after="156" w:line="440" w:lineRule="atLeast"/>
        <w:jc w:val="center"/>
        <w:rPr>
          <w:rFonts w:eastAsia="黑体"/>
          <w:b/>
          <w:kern w:val="0"/>
          <w:sz w:val="28"/>
          <w:szCs w:val="32"/>
          <w:shd w:val="clear" w:color="auto" w:fill="FFFFFF"/>
          <w:lang w:val="zh-CN"/>
        </w:rPr>
      </w:pPr>
      <w:r w:rsidRPr="00DB4A8E">
        <w:rPr>
          <w:rFonts w:eastAsia="黑体" w:hint="eastAsia"/>
          <w:b/>
          <w:kern w:val="0"/>
          <w:sz w:val="28"/>
          <w:szCs w:val="32"/>
          <w:shd w:val="clear" w:color="auto" w:fill="FFFFFF"/>
          <w:lang w:val="zh-CN"/>
        </w:rPr>
        <w:lastRenderedPageBreak/>
        <w:t>表</w:t>
      </w:r>
      <w:r w:rsidRPr="00DB4A8E">
        <w:rPr>
          <w:rFonts w:eastAsia="黑体" w:hint="eastAsia"/>
          <w:b/>
          <w:kern w:val="0"/>
          <w:sz w:val="28"/>
          <w:szCs w:val="32"/>
          <w:shd w:val="clear" w:color="auto" w:fill="FFFFFF"/>
          <w:lang w:val="zh-CN"/>
        </w:rPr>
        <w:t>A</w:t>
      </w:r>
      <w:r w:rsidRPr="00DB4A8E">
        <w:rPr>
          <w:rFonts w:eastAsia="黑体"/>
          <w:b/>
          <w:kern w:val="0"/>
          <w:sz w:val="28"/>
          <w:szCs w:val="32"/>
          <w:shd w:val="clear" w:color="auto" w:fill="FFFFFF"/>
          <w:lang w:val="zh-CN"/>
        </w:rPr>
        <w:t>-2</w:t>
      </w:r>
      <w:r w:rsidRPr="00DB4A8E">
        <w:rPr>
          <w:rFonts w:eastAsia="黑体" w:hint="eastAsia"/>
          <w:b/>
          <w:kern w:val="0"/>
          <w:sz w:val="28"/>
          <w:szCs w:val="32"/>
          <w:shd w:val="clear" w:color="auto" w:fill="FFFFFF"/>
          <w:lang w:val="zh-CN"/>
        </w:rPr>
        <w:t xml:space="preserve"> </w:t>
      </w:r>
      <w:r w:rsidRPr="00DB4A8E">
        <w:rPr>
          <w:rFonts w:eastAsia="黑体" w:hint="eastAsia"/>
          <w:b/>
          <w:kern w:val="0"/>
          <w:sz w:val="28"/>
          <w:szCs w:val="32"/>
          <w:shd w:val="clear" w:color="auto" w:fill="FFFFFF"/>
          <w:lang w:val="zh-CN"/>
        </w:rPr>
        <w:t>隐蔽工程检查和验收记录</w:t>
      </w:r>
    </w:p>
    <w:tbl>
      <w:tblPr>
        <w:tblStyle w:val="TableNormal"/>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
        <w:gridCol w:w="2201"/>
        <w:gridCol w:w="1694"/>
        <w:gridCol w:w="2552"/>
        <w:gridCol w:w="2410"/>
      </w:tblGrid>
      <w:tr w:rsidR="00DB4A8E" w:rsidRPr="00DB4A8E" w14:paraId="091E4C91" w14:textId="77777777" w:rsidTr="007B003B">
        <w:trPr>
          <w:trHeight w:val="397"/>
        </w:trPr>
        <w:tc>
          <w:tcPr>
            <w:tcW w:w="3268" w:type="dxa"/>
            <w:gridSpan w:val="2"/>
            <w:vAlign w:val="center"/>
          </w:tcPr>
          <w:p w14:paraId="78D5B19B" w14:textId="77777777" w:rsidR="00C760E7" w:rsidRPr="00DB4A8E" w:rsidRDefault="00C760E7" w:rsidP="007B003B">
            <w:pPr>
              <w:pStyle w:val="TableParagraph"/>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工程名称</w:t>
            </w:r>
            <w:proofErr w:type="spellEnd"/>
          </w:p>
        </w:tc>
        <w:tc>
          <w:tcPr>
            <w:tcW w:w="6656" w:type="dxa"/>
            <w:gridSpan w:val="3"/>
            <w:vAlign w:val="center"/>
          </w:tcPr>
          <w:p w14:paraId="390B7F45" w14:textId="77777777" w:rsidR="00C760E7" w:rsidRPr="00DB4A8E" w:rsidRDefault="00C760E7" w:rsidP="007B003B">
            <w:pPr>
              <w:pStyle w:val="TableParagraph"/>
              <w:spacing w:line="262" w:lineRule="exact"/>
              <w:ind w:right="4592"/>
              <w:rPr>
                <w:rFonts w:ascii="Times New Roman" w:hAnsi="Times New Roman" w:cs="Times New Roman"/>
                <w:sz w:val="21"/>
                <w:szCs w:val="21"/>
              </w:rPr>
            </w:pPr>
          </w:p>
        </w:tc>
      </w:tr>
      <w:tr w:rsidR="00DB4A8E" w:rsidRPr="00DB4A8E" w14:paraId="7A536B42" w14:textId="77777777" w:rsidTr="007B003B">
        <w:trPr>
          <w:trHeight w:val="397"/>
        </w:trPr>
        <w:tc>
          <w:tcPr>
            <w:tcW w:w="3268" w:type="dxa"/>
            <w:gridSpan w:val="2"/>
            <w:vAlign w:val="center"/>
          </w:tcPr>
          <w:p w14:paraId="6A6C09A0" w14:textId="77777777" w:rsidR="00C760E7" w:rsidRPr="00DB4A8E" w:rsidRDefault="00C760E7" w:rsidP="007B003B">
            <w:pPr>
              <w:pStyle w:val="TableParagraph"/>
              <w:jc w:val="center"/>
              <w:rPr>
                <w:rFonts w:ascii="Times New Roman" w:hAnsi="Times New Roman" w:cs="Times New Roman"/>
                <w:sz w:val="21"/>
                <w:szCs w:val="21"/>
              </w:rPr>
            </w:pPr>
            <w:proofErr w:type="spellStart"/>
            <w:r w:rsidRPr="00DB4A8E">
              <w:rPr>
                <w:rFonts w:ascii="Times New Roman" w:hAnsi="Times New Roman" w:cs="Times New Roman"/>
                <w:sz w:val="21"/>
                <w:szCs w:val="21"/>
              </w:rPr>
              <w:t>验收单位</w:t>
            </w:r>
            <w:proofErr w:type="spellEnd"/>
          </w:p>
        </w:tc>
        <w:tc>
          <w:tcPr>
            <w:tcW w:w="6656" w:type="dxa"/>
            <w:gridSpan w:val="3"/>
            <w:vAlign w:val="center"/>
          </w:tcPr>
          <w:p w14:paraId="4DBA2CBF"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22940B3D" w14:textId="77777777" w:rsidTr="007B003B">
        <w:trPr>
          <w:trHeight w:val="397"/>
        </w:trPr>
        <w:tc>
          <w:tcPr>
            <w:tcW w:w="3268" w:type="dxa"/>
            <w:gridSpan w:val="2"/>
            <w:vAlign w:val="center"/>
          </w:tcPr>
          <w:p w14:paraId="6D46B4F1" w14:textId="77777777" w:rsidR="00C760E7" w:rsidRPr="00DB4A8E" w:rsidRDefault="00C760E7" w:rsidP="007B003B">
            <w:pPr>
              <w:pStyle w:val="TableParagraph"/>
              <w:spacing w:line="262" w:lineRule="exact"/>
              <w:ind w:left="994" w:right="980"/>
              <w:jc w:val="center"/>
              <w:rPr>
                <w:rFonts w:ascii="Times New Roman" w:hAnsi="Times New Roman" w:cs="Times New Roman"/>
                <w:sz w:val="21"/>
                <w:szCs w:val="21"/>
              </w:rPr>
            </w:pPr>
            <w:proofErr w:type="spellStart"/>
            <w:r w:rsidRPr="00DB4A8E">
              <w:rPr>
                <w:rFonts w:ascii="Times New Roman" w:hAnsi="Times New Roman" w:cs="Times New Roman"/>
                <w:sz w:val="21"/>
                <w:szCs w:val="21"/>
              </w:rPr>
              <w:t>施工单位</w:t>
            </w:r>
            <w:proofErr w:type="spellEnd"/>
          </w:p>
        </w:tc>
        <w:tc>
          <w:tcPr>
            <w:tcW w:w="1694" w:type="dxa"/>
            <w:vAlign w:val="center"/>
          </w:tcPr>
          <w:p w14:paraId="4C986607" w14:textId="77777777" w:rsidR="00C760E7" w:rsidRPr="00DB4A8E" w:rsidRDefault="00C760E7" w:rsidP="007B003B">
            <w:pPr>
              <w:pStyle w:val="TableParagraph"/>
              <w:jc w:val="center"/>
              <w:rPr>
                <w:rFonts w:ascii="Times New Roman" w:hAnsi="Times New Roman" w:cs="Times New Roman"/>
                <w:sz w:val="21"/>
                <w:szCs w:val="21"/>
              </w:rPr>
            </w:pPr>
          </w:p>
        </w:tc>
        <w:tc>
          <w:tcPr>
            <w:tcW w:w="2552" w:type="dxa"/>
            <w:vAlign w:val="center"/>
          </w:tcPr>
          <w:p w14:paraId="0D8F0AB7" w14:textId="77777777" w:rsidR="00C760E7" w:rsidRPr="00DB4A8E" w:rsidRDefault="00C760E7" w:rsidP="007B003B">
            <w:pPr>
              <w:pStyle w:val="TableParagraph"/>
              <w:spacing w:line="262" w:lineRule="exact"/>
              <w:ind w:left="121" w:right="105"/>
              <w:jc w:val="center"/>
              <w:rPr>
                <w:rFonts w:ascii="Times New Roman" w:hAnsi="Times New Roman" w:cs="Times New Roman"/>
                <w:sz w:val="21"/>
                <w:szCs w:val="21"/>
              </w:rPr>
            </w:pPr>
            <w:proofErr w:type="spellStart"/>
            <w:r w:rsidRPr="00DB4A8E">
              <w:rPr>
                <w:rFonts w:ascii="Times New Roman" w:hAnsi="Times New Roman" w:cs="Times New Roman"/>
                <w:sz w:val="21"/>
                <w:szCs w:val="21"/>
              </w:rPr>
              <w:t>项目经理</w:t>
            </w:r>
            <w:proofErr w:type="spellEnd"/>
          </w:p>
        </w:tc>
        <w:tc>
          <w:tcPr>
            <w:tcW w:w="2410" w:type="dxa"/>
            <w:vAlign w:val="center"/>
          </w:tcPr>
          <w:p w14:paraId="439ABEBC"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5753C287" w14:textId="77777777" w:rsidTr="007B003B">
        <w:trPr>
          <w:trHeight w:val="397"/>
        </w:trPr>
        <w:tc>
          <w:tcPr>
            <w:tcW w:w="3268" w:type="dxa"/>
            <w:gridSpan w:val="2"/>
            <w:vAlign w:val="center"/>
          </w:tcPr>
          <w:p w14:paraId="247FEDF1" w14:textId="77777777" w:rsidR="00C760E7" w:rsidRPr="00DB4A8E" w:rsidRDefault="00C760E7" w:rsidP="007B003B">
            <w:pPr>
              <w:pStyle w:val="TableParagraph"/>
              <w:spacing w:line="265" w:lineRule="exact"/>
              <w:ind w:left="994" w:right="980"/>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分包单位</w:t>
            </w:r>
            <w:proofErr w:type="spellEnd"/>
          </w:p>
        </w:tc>
        <w:tc>
          <w:tcPr>
            <w:tcW w:w="1694" w:type="dxa"/>
            <w:vAlign w:val="center"/>
          </w:tcPr>
          <w:p w14:paraId="5AD7F4AA" w14:textId="77777777" w:rsidR="00C760E7" w:rsidRPr="00DB4A8E" w:rsidRDefault="00C760E7" w:rsidP="007B003B">
            <w:pPr>
              <w:pStyle w:val="TableParagraph"/>
              <w:jc w:val="center"/>
              <w:rPr>
                <w:rFonts w:ascii="Times New Roman" w:hAnsi="Times New Roman" w:cs="Times New Roman"/>
                <w:sz w:val="21"/>
                <w:szCs w:val="21"/>
              </w:rPr>
            </w:pPr>
          </w:p>
        </w:tc>
        <w:tc>
          <w:tcPr>
            <w:tcW w:w="2552" w:type="dxa"/>
            <w:vAlign w:val="center"/>
          </w:tcPr>
          <w:p w14:paraId="29D20DDA" w14:textId="77777777" w:rsidR="00C760E7" w:rsidRPr="00DB4A8E" w:rsidRDefault="00C760E7" w:rsidP="007B003B">
            <w:pPr>
              <w:pStyle w:val="TableParagraph"/>
              <w:spacing w:line="265" w:lineRule="exact"/>
              <w:ind w:left="123" w:right="104"/>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分包项目经理</w:t>
            </w:r>
            <w:proofErr w:type="spellEnd"/>
          </w:p>
        </w:tc>
        <w:tc>
          <w:tcPr>
            <w:tcW w:w="2410" w:type="dxa"/>
            <w:vAlign w:val="center"/>
          </w:tcPr>
          <w:p w14:paraId="7A6A33D7"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038300DC" w14:textId="77777777" w:rsidTr="007B003B">
        <w:trPr>
          <w:trHeight w:val="397"/>
        </w:trPr>
        <w:tc>
          <w:tcPr>
            <w:tcW w:w="3268" w:type="dxa"/>
            <w:gridSpan w:val="2"/>
            <w:vAlign w:val="center"/>
          </w:tcPr>
          <w:p w14:paraId="435AA5F6" w14:textId="77777777" w:rsidR="00C760E7" w:rsidRPr="00DB4A8E" w:rsidRDefault="00C760E7" w:rsidP="007B003B">
            <w:pPr>
              <w:pStyle w:val="TableParagraph"/>
              <w:spacing w:line="262" w:lineRule="exact"/>
              <w:ind w:left="487"/>
              <w:jc w:val="center"/>
              <w:rPr>
                <w:rFonts w:ascii="Times New Roman" w:hAnsi="Times New Roman" w:cs="Times New Roman"/>
                <w:sz w:val="21"/>
                <w:szCs w:val="21"/>
              </w:rPr>
            </w:pPr>
            <w:proofErr w:type="spellStart"/>
            <w:r w:rsidRPr="00DB4A8E">
              <w:rPr>
                <w:rFonts w:ascii="Times New Roman" w:hAnsi="Times New Roman" w:cs="Times New Roman"/>
                <w:sz w:val="21"/>
                <w:szCs w:val="21"/>
              </w:rPr>
              <w:t>专业工长（施工员</w:t>
            </w:r>
            <w:proofErr w:type="spellEnd"/>
            <w:r w:rsidRPr="00DB4A8E">
              <w:rPr>
                <w:rFonts w:ascii="Times New Roman" w:hAnsi="Times New Roman" w:cs="Times New Roman"/>
                <w:sz w:val="21"/>
                <w:szCs w:val="21"/>
              </w:rPr>
              <w:t>）</w:t>
            </w:r>
          </w:p>
        </w:tc>
        <w:tc>
          <w:tcPr>
            <w:tcW w:w="1694" w:type="dxa"/>
            <w:vAlign w:val="center"/>
          </w:tcPr>
          <w:p w14:paraId="079D9DF2" w14:textId="77777777" w:rsidR="00C760E7" w:rsidRPr="00DB4A8E" w:rsidRDefault="00C760E7" w:rsidP="007B003B">
            <w:pPr>
              <w:pStyle w:val="TableParagraph"/>
              <w:jc w:val="center"/>
              <w:rPr>
                <w:rFonts w:ascii="Times New Roman" w:hAnsi="Times New Roman" w:cs="Times New Roman"/>
                <w:sz w:val="21"/>
                <w:szCs w:val="21"/>
              </w:rPr>
            </w:pPr>
          </w:p>
        </w:tc>
        <w:tc>
          <w:tcPr>
            <w:tcW w:w="2552" w:type="dxa"/>
            <w:vAlign w:val="center"/>
          </w:tcPr>
          <w:p w14:paraId="44C0FCA5" w14:textId="77777777" w:rsidR="00C760E7" w:rsidRPr="00DB4A8E" w:rsidRDefault="00C760E7" w:rsidP="007B003B">
            <w:pPr>
              <w:pStyle w:val="TableParagraph"/>
              <w:spacing w:line="262" w:lineRule="exact"/>
              <w:ind w:left="121" w:right="105"/>
              <w:jc w:val="center"/>
              <w:rPr>
                <w:rFonts w:ascii="Times New Roman" w:hAnsi="Times New Roman" w:cs="Times New Roman"/>
                <w:sz w:val="21"/>
                <w:szCs w:val="21"/>
              </w:rPr>
            </w:pPr>
            <w:proofErr w:type="spellStart"/>
            <w:r w:rsidRPr="00DB4A8E">
              <w:rPr>
                <w:rFonts w:ascii="Times New Roman" w:hAnsi="Times New Roman" w:cs="Times New Roman"/>
                <w:sz w:val="21"/>
                <w:szCs w:val="21"/>
              </w:rPr>
              <w:t>施工班组长</w:t>
            </w:r>
            <w:proofErr w:type="spellEnd"/>
          </w:p>
        </w:tc>
        <w:tc>
          <w:tcPr>
            <w:tcW w:w="2410" w:type="dxa"/>
            <w:vAlign w:val="center"/>
          </w:tcPr>
          <w:p w14:paraId="3AA91478"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19D44B75" w14:textId="77777777" w:rsidTr="007B003B">
        <w:trPr>
          <w:trHeight w:val="397"/>
        </w:trPr>
        <w:tc>
          <w:tcPr>
            <w:tcW w:w="1067" w:type="dxa"/>
            <w:tcBorders>
              <w:right w:val="single" w:sz="4" w:space="0" w:color="auto"/>
            </w:tcBorders>
            <w:vAlign w:val="center"/>
          </w:tcPr>
          <w:p w14:paraId="53C4B36A" w14:textId="77777777" w:rsidR="00C760E7" w:rsidRPr="00DB4A8E" w:rsidRDefault="00C760E7" w:rsidP="007B003B">
            <w:pPr>
              <w:pStyle w:val="TableParagraph"/>
              <w:spacing w:before="9"/>
              <w:ind w:left="89" w:right="77"/>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序号</w:t>
            </w:r>
            <w:proofErr w:type="spellEnd"/>
          </w:p>
        </w:tc>
        <w:tc>
          <w:tcPr>
            <w:tcW w:w="3895" w:type="dxa"/>
            <w:gridSpan w:val="2"/>
            <w:tcBorders>
              <w:top w:val="single" w:sz="4" w:space="0" w:color="auto"/>
              <w:left w:val="single" w:sz="4" w:space="0" w:color="auto"/>
              <w:bottom w:val="single" w:sz="4" w:space="0" w:color="auto"/>
              <w:right w:val="single" w:sz="4" w:space="0" w:color="auto"/>
            </w:tcBorders>
            <w:vAlign w:val="center"/>
          </w:tcPr>
          <w:p w14:paraId="3C23CBE4" w14:textId="77777777" w:rsidR="00C760E7" w:rsidRPr="00DB4A8E" w:rsidRDefault="00C760E7" w:rsidP="007B003B">
            <w:pPr>
              <w:pStyle w:val="TableParagraph"/>
              <w:spacing w:before="9"/>
              <w:ind w:right="1198"/>
              <w:jc w:val="right"/>
              <w:rPr>
                <w:rFonts w:ascii="Times New Roman" w:hAnsi="Times New Roman" w:cs="Times New Roman"/>
                <w:sz w:val="21"/>
                <w:szCs w:val="21"/>
              </w:rPr>
            </w:pPr>
            <w:r w:rsidRPr="00DB4A8E">
              <w:rPr>
                <w:rFonts w:ascii="Times New Roman" w:hAnsi="Times New Roman" w:cs="Times New Roman" w:hint="eastAsia"/>
                <w:sz w:val="21"/>
                <w:szCs w:val="21"/>
                <w:lang w:eastAsia="zh-CN"/>
              </w:rPr>
              <w:t>隐蔽</w:t>
            </w:r>
            <w:r w:rsidRPr="00DB4A8E">
              <w:rPr>
                <w:rFonts w:ascii="Times New Roman" w:hAnsi="Times New Roman" w:cs="Times New Roman"/>
                <w:sz w:val="21"/>
                <w:szCs w:val="21"/>
                <w:lang w:eastAsia="zh-CN"/>
              </w:rPr>
              <w:t>工程</w:t>
            </w:r>
            <w:proofErr w:type="spellStart"/>
            <w:r w:rsidRPr="00DB4A8E">
              <w:rPr>
                <w:rFonts w:ascii="Times New Roman" w:hAnsi="Times New Roman" w:cs="Times New Roman"/>
                <w:sz w:val="21"/>
                <w:szCs w:val="21"/>
              </w:rPr>
              <w:t>内容</w:t>
            </w:r>
            <w:proofErr w:type="spellEnd"/>
          </w:p>
        </w:tc>
        <w:tc>
          <w:tcPr>
            <w:tcW w:w="2552" w:type="dxa"/>
            <w:tcBorders>
              <w:left w:val="single" w:sz="4" w:space="0" w:color="auto"/>
            </w:tcBorders>
            <w:vAlign w:val="center"/>
          </w:tcPr>
          <w:p w14:paraId="4451B043" w14:textId="77777777" w:rsidR="00C760E7" w:rsidRPr="00DB4A8E" w:rsidRDefault="00C760E7" w:rsidP="007B003B">
            <w:pPr>
              <w:pStyle w:val="TableParagraph"/>
              <w:spacing w:before="9"/>
              <w:ind w:left="123" w:right="105"/>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施工单位评定检查记录</w:t>
            </w:r>
          </w:p>
        </w:tc>
        <w:tc>
          <w:tcPr>
            <w:tcW w:w="2410" w:type="dxa"/>
            <w:vAlign w:val="center"/>
          </w:tcPr>
          <w:p w14:paraId="0CE3CA4B" w14:textId="77777777" w:rsidR="00C760E7" w:rsidRPr="00DB4A8E" w:rsidRDefault="00C760E7" w:rsidP="007B003B">
            <w:pPr>
              <w:pStyle w:val="TableParagraph"/>
              <w:spacing w:before="9"/>
              <w:ind w:left="140"/>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监理</w:t>
            </w:r>
            <w:r w:rsidRPr="00DB4A8E">
              <w:rPr>
                <w:rFonts w:ascii="Times New Roman" w:hAnsi="Times New Roman" w:cs="Times New Roman"/>
                <w:sz w:val="21"/>
                <w:szCs w:val="21"/>
                <w:lang w:eastAsia="zh-CN"/>
              </w:rPr>
              <w:t>(</w:t>
            </w:r>
            <w:r w:rsidRPr="00DB4A8E">
              <w:rPr>
                <w:rFonts w:ascii="Times New Roman" w:hAnsi="Times New Roman" w:cs="Times New Roman"/>
                <w:sz w:val="21"/>
                <w:szCs w:val="21"/>
                <w:lang w:eastAsia="zh-CN"/>
              </w:rPr>
              <w:t>建设</w:t>
            </w:r>
            <w:r w:rsidRPr="00DB4A8E">
              <w:rPr>
                <w:rFonts w:ascii="Times New Roman" w:hAnsi="Times New Roman" w:cs="Times New Roman"/>
                <w:sz w:val="21"/>
                <w:szCs w:val="21"/>
                <w:lang w:eastAsia="zh-CN"/>
              </w:rPr>
              <w:t>)</w:t>
            </w:r>
            <w:r w:rsidRPr="00DB4A8E">
              <w:rPr>
                <w:rFonts w:ascii="Times New Roman" w:hAnsi="Times New Roman" w:cs="Times New Roman"/>
                <w:sz w:val="21"/>
                <w:szCs w:val="21"/>
                <w:lang w:eastAsia="zh-CN"/>
              </w:rPr>
              <w:t>单位验收记录</w:t>
            </w:r>
          </w:p>
        </w:tc>
      </w:tr>
      <w:tr w:rsidR="00DB4A8E" w:rsidRPr="00DB4A8E" w14:paraId="79D5D363" w14:textId="77777777" w:rsidTr="007B003B">
        <w:trPr>
          <w:trHeight w:val="397"/>
        </w:trPr>
        <w:tc>
          <w:tcPr>
            <w:tcW w:w="1067" w:type="dxa"/>
            <w:vAlign w:val="center"/>
          </w:tcPr>
          <w:p w14:paraId="005F816D"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1</w:t>
            </w:r>
          </w:p>
        </w:tc>
        <w:tc>
          <w:tcPr>
            <w:tcW w:w="3895" w:type="dxa"/>
            <w:gridSpan w:val="2"/>
            <w:vAlign w:val="center"/>
          </w:tcPr>
          <w:p w14:paraId="6AF4F5BB"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rPr>
            </w:pPr>
          </w:p>
        </w:tc>
        <w:tc>
          <w:tcPr>
            <w:tcW w:w="2552" w:type="dxa"/>
            <w:vAlign w:val="center"/>
          </w:tcPr>
          <w:p w14:paraId="5283FD8C"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2CA2BA67"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4F934822" w14:textId="77777777" w:rsidTr="007B003B">
        <w:trPr>
          <w:trHeight w:val="397"/>
        </w:trPr>
        <w:tc>
          <w:tcPr>
            <w:tcW w:w="1067" w:type="dxa"/>
            <w:vAlign w:val="center"/>
          </w:tcPr>
          <w:p w14:paraId="1B1B723B"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2</w:t>
            </w:r>
          </w:p>
        </w:tc>
        <w:tc>
          <w:tcPr>
            <w:tcW w:w="3895" w:type="dxa"/>
            <w:gridSpan w:val="2"/>
            <w:vAlign w:val="center"/>
          </w:tcPr>
          <w:p w14:paraId="06F9FF41"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rPr>
            </w:pPr>
          </w:p>
        </w:tc>
        <w:tc>
          <w:tcPr>
            <w:tcW w:w="2552" w:type="dxa"/>
            <w:vAlign w:val="center"/>
          </w:tcPr>
          <w:p w14:paraId="3FC20E78"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12B1F1BB"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35F74310" w14:textId="77777777" w:rsidTr="007B003B">
        <w:trPr>
          <w:trHeight w:val="397"/>
        </w:trPr>
        <w:tc>
          <w:tcPr>
            <w:tcW w:w="1067" w:type="dxa"/>
            <w:vAlign w:val="center"/>
          </w:tcPr>
          <w:p w14:paraId="604318D7"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3</w:t>
            </w:r>
          </w:p>
        </w:tc>
        <w:tc>
          <w:tcPr>
            <w:tcW w:w="3895" w:type="dxa"/>
            <w:gridSpan w:val="2"/>
            <w:vAlign w:val="center"/>
          </w:tcPr>
          <w:p w14:paraId="091CDDCE" w14:textId="77777777" w:rsidR="00C760E7" w:rsidRPr="00DB4A8E" w:rsidRDefault="00C760E7" w:rsidP="007B003B">
            <w:pPr>
              <w:pStyle w:val="TableParagraph"/>
              <w:spacing w:line="278" w:lineRule="exact"/>
              <w:ind w:left="108"/>
              <w:jc w:val="center"/>
              <w:rPr>
                <w:rFonts w:ascii="Times New Roman" w:hAnsi="Times New Roman" w:cs="Times New Roman"/>
                <w:sz w:val="21"/>
                <w:szCs w:val="21"/>
                <w:lang w:eastAsia="zh-CN"/>
              </w:rPr>
            </w:pPr>
          </w:p>
        </w:tc>
        <w:tc>
          <w:tcPr>
            <w:tcW w:w="2552" w:type="dxa"/>
            <w:vAlign w:val="center"/>
          </w:tcPr>
          <w:p w14:paraId="3375D851" w14:textId="77777777" w:rsidR="00C760E7" w:rsidRPr="00DB4A8E" w:rsidRDefault="00C760E7" w:rsidP="007B003B">
            <w:pPr>
              <w:pStyle w:val="TableParagraph"/>
              <w:jc w:val="center"/>
              <w:rPr>
                <w:rFonts w:ascii="Times New Roman" w:hAnsi="Times New Roman" w:cs="Times New Roman"/>
                <w:sz w:val="21"/>
                <w:szCs w:val="21"/>
                <w:lang w:eastAsia="zh-CN"/>
              </w:rPr>
            </w:pPr>
          </w:p>
        </w:tc>
        <w:tc>
          <w:tcPr>
            <w:tcW w:w="2410" w:type="dxa"/>
            <w:vAlign w:val="center"/>
          </w:tcPr>
          <w:p w14:paraId="4AF862E8" w14:textId="77777777" w:rsidR="00C760E7" w:rsidRPr="00DB4A8E" w:rsidRDefault="00C760E7" w:rsidP="007B003B">
            <w:pPr>
              <w:pStyle w:val="TableParagraph"/>
              <w:jc w:val="center"/>
              <w:rPr>
                <w:rFonts w:ascii="Times New Roman" w:hAnsi="Times New Roman" w:cs="Times New Roman"/>
                <w:sz w:val="21"/>
                <w:szCs w:val="21"/>
                <w:lang w:eastAsia="zh-CN"/>
              </w:rPr>
            </w:pPr>
          </w:p>
        </w:tc>
      </w:tr>
      <w:tr w:rsidR="00DB4A8E" w:rsidRPr="00DB4A8E" w14:paraId="2ED5D60C" w14:textId="77777777" w:rsidTr="007B003B">
        <w:trPr>
          <w:trHeight w:val="397"/>
        </w:trPr>
        <w:tc>
          <w:tcPr>
            <w:tcW w:w="1067" w:type="dxa"/>
            <w:vAlign w:val="center"/>
          </w:tcPr>
          <w:p w14:paraId="69D47C0D"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4</w:t>
            </w:r>
          </w:p>
        </w:tc>
        <w:tc>
          <w:tcPr>
            <w:tcW w:w="3895" w:type="dxa"/>
            <w:gridSpan w:val="2"/>
            <w:vAlign w:val="center"/>
          </w:tcPr>
          <w:p w14:paraId="17A7E441"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lang w:eastAsia="zh-CN"/>
              </w:rPr>
            </w:pPr>
          </w:p>
        </w:tc>
        <w:tc>
          <w:tcPr>
            <w:tcW w:w="2552" w:type="dxa"/>
            <w:vAlign w:val="center"/>
          </w:tcPr>
          <w:p w14:paraId="1EEC49D0" w14:textId="77777777" w:rsidR="00C760E7" w:rsidRPr="00DB4A8E" w:rsidRDefault="00C760E7" w:rsidP="007B003B">
            <w:pPr>
              <w:pStyle w:val="TableParagraph"/>
              <w:jc w:val="center"/>
              <w:rPr>
                <w:rFonts w:ascii="Times New Roman" w:hAnsi="Times New Roman" w:cs="Times New Roman"/>
                <w:sz w:val="21"/>
                <w:szCs w:val="21"/>
                <w:lang w:eastAsia="zh-CN"/>
              </w:rPr>
            </w:pPr>
          </w:p>
        </w:tc>
        <w:tc>
          <w:tcPr>
            <w:tcW w:w="2410" w:type="dxa"/>
            <w:vAlign w:val="center"/>
          </w:tcPr>
          <w:p w14:paraId="69D86CE1" w14:textId="77777777" w:rsidR="00C760E7" w:rsidRPr="00DB4A8E" w:rsidRDefault="00C760E7" w:rsidP="007B003B">
            <w:pPr>
              <w:pStyle w:val="TableParagraph"/>
              <w:jc w:val="center"/>
              <w:rPr>
                <w:rFonts w:ascii="Times New Roman" w:hAnsi="Times New Roman" w:cs="Times New Roman"/>
                <w:sz w:val="21"/>
                <w:szCs w:val="21"/>
                <w:lang w:eastAsia="zh-CN"/>
              </w:rPr>
            </w:pPr>
          </w:p>
        </w:tc>
      </w:tr>
      <w:tr w:rsidR="00DB4A8E" w:rsidRPr="00DB4A8E" w14:paraId="7FFF7F72" w14:textId="77777777" w:rsidTr="007B003B">
        <w:trPr>
          <w:trHeight w:val="397"/>
        </w:trPr>
        <w:tc>
          <w:tcPr>
            <w:tcW w:w="1067" w:type="dxa"/>
            <w:vAlign w:val="center"/>
          </w:tcPr>
          <w:p w14:paraId="5C8149D2" w14:textId="77777777" w:rsidR="00C760E7" w:rsidRPr="00DB4A8E" w:rsidRDefault="00C760E7" w:rsidP="007B003B">
            <w:pPr>
              <w:pStyle w:val="TableParagraph"/>
              <w:spacing w:before="37"/>
              <w:ind w:left="7"/>
              <w:jc w:val="center"/>
              <w:rPr>
                <w:rFonts w:ascii="Times New Roman" w:hAnsi="Times New Roman" w:cs="Times New Roman"/>
                <w:sz w:val="21"/>
                <w:szCs w:val="21"/>
              </w:rPr>
            </w:pPr>
            <w:r w:rsidRPr="00DB4A8E">
              <w:rPr>
                <w:rFonts w:ascii="Times New Roman" w:hAnsi="Times New Roman" w:cs="Times New Roman"/>
                <w:sz w:val="21"/>
                <w:szCs w:val="21"/>
              </w:rPr>
              <w:t>5</w:t>
            </w:r>
          </w:p>
        </w:tc>
        <w:tc>
          <w:tcPr>
            <w:tcW w:w="3895" w:type="dxa"/>
            <w:gridSpan w:val="2"/>
            <w:vAlign w:val="center"/>
          </w:tcPr>
          <w:p w14:paraId="66F9F7B8" w14:textId="77777777" w:rsidR="00C760E7" w:rsidRPr="00DB4A8E" w:rsidRDefault="00C760E7" w:rsidP="007B003B">
            <w:pPr>
              <w:pStyle w:val="TableParagraph"/>
              <w:spacing w:line="265" w:lineRule="exact"/>
              <w:ind w:left="108"/>
              <w:jc w:val="center"/>
              <w:rPr>
                <w:rFonts w:ascii="Times New Roman" w:hAnsi="Times New Roman" w:cs="Times New Roman"/>
                <w:sz w:val="21"/>
                <w:szCs w:val="21"/>
                <w:lang w:eastAsia="zh-CN"/>
              </w:rPr>
            </w:pPr>
          </w:p>
        </w:tc>
        <w:tc>
          <w:tcPr>
            <w:tcW w:w="2552" w:type="dxa"/>
            <w:vAlign w:val="center"/>
          </w:tcPr>
          <w:p w14:paraId="1EA14668" w14:textId="77777777" w:rsidR="00C760E7" w:rsidRPr="00DB4A8E" w:rsidRDefault="00C760E7" w:rsidP="007B003B">
            <w:pPr>
              <w:pStyle w:val="TableParagraph"/>
              <w:jc w:val="center"/>
              <w:rPr>
                <w:rFonts w:ascii="Times New Roman" w:hAnsi="Times New Roman" w:cs="Times New Roman"/>
                <w:sz w:val="21"/>
                <w:szCs w:val="21"/>
                <w:lang w:eastAsia="zh-CN"/>
              </w:rPr>
            </w:pPr>
          </w:p>
        </w:tc>
        <w:tc>
          <w:tcPr>
            <w:tcW w:w="2410" w:type="dxa"/>
            <w:vAlign w:val="center"/>
          </w:tcPr>
          <w:p w14:paraId="2C16C139" w14:textId="77777777" w:rsidR="00C760E7" w:rsidRPr="00DB4A8E" w:rsidRDefault="00C760E7" w:rsidP="007B003B">
            <w:pPr>
              <w:pStyle w:val="TableParagraph"/>
              <w:jc w:val="center"/>
              <w:rPr>
                <w:rFonts w:ascii="Times New Roman" w:hAnsi="Times New Roman" w:cs="Times New Roman"/>
                <w:sz w:val="21"/>
                <w:szCs w:val="21"/>
                <w:lang w:eastAsia="zh-CN"/>
              </w:rPr>
            </w:pPr>
          </w:p>
        </w:tc>
      </w:tr>
      <w:tr w:rsidR="00DB4A8E" w:rsidRPr="00DB4A8E" w14:paraId="349B02B7" w14:textId="77777777" w:rsidTr="007B003B">
        <w:trPr>
          <w:trHeight w:val="397"/>
        </w:trPr>
        <w:tc>
          <w:tcPr>
            <w:tcW w:w="1067" w:type="dxa"/>
            <w:vAlign w:val="center"/>
          </w:tcPr>
          <w:p w14:paraId="07C92D28"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6</w:t>
            </w:r>
          </w:p>
        </w:tc>
        <w:tc>
          <w:tcPr>
            <w:tcW w:w="3895" w:type="dxa"/>
            <w:gridSpan w:val="2"/>
            <w:vAlign w:val="center"/>
          </w:tcPr>
          <w:p w14:paraId="4BD60B02"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rPr>
            </w:pPr>
          </w:p>
        </w:tc>
        <w:tc>
          <w:tcPr>
            <w:tcW w:w="2552" w:type="dxa"/>
            <w:vAlign w:val="center"/>
          </w:tcPr>
          <w:p w14:paraId="6D711D65"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2781AB72"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1309A397" w14:textId="77777777" w:rsidTr="007B003B">
        <w:trPr>
          <w:trHeight w:val="397"/>
        </w:trPr>
        <w:tc>
          <w:tcPr>
            <w:tcW w:w="1067" w:type="dxa"/>
            <w:vAlign w:val="center"/>
          </w:tcPr>
          <w:p w14:paraId="39C3F934"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7</w:t>
            </w:r>
          </w:p>
        </w:tc>
        <w:tc>
          <w:tcPr>
            <w:tcW w:w="3895" w:type="dxa"/>
            <w:gridSpan w:val="2"/>
            <w:vAlign w:val="center"/>
          </w:tcPr>
          <w:p w14:paraId="2E3C07C0"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rPr>
            </w:pPr>
          </w:p>
        </w:tc>
        <w:tc>
          <w:tcPr>
            <w:tcW w:w="2552" w:type="dxa"/>
            <w:vAlign w:val="center"/>
          </w:tcPr>
          <w:p w14:paraId="50020BA5"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798589F0"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54051F55" w14:textId="77777777" w:rsidTr="007B003B">
        <w:trPr>
          <w:trHeight w:val="397"/>
        </w:trPr>
        <w:tc>
          <w:tcPr>
            <w:tcW w:w="1067" w:type="dxa"/>
            <w:vAlign w:val="center"/>
          </w:tcPr>
          <w:p w14:paraId="73D5A4CE"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8</w:t>
            </w:r>
          </w:p>
        </w:tc>
        <w:tc>
          <w:tcPr>
            <w:tcW w:w="3895" w:type="dxa"/>
            <w:gridSpan w:val="2"/>
            <w:vAlign w:val="center"/>
          </w:tcPr>
          <w:p w14:paraId="66206194"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lang w:eastAsia="zh-CN"/>
              </w:rPr>
            </w:pPr>
          </w:p>
        </w:tc>
        <w:tc>
          <w:tcPr>
            <w:tcW w:w="2552" w:type="dxa"/>
            <w:vAlign w:val="center"/>
          </w:tcPr>
          <w:p w14:paraId="034C5697" w14:textId="77777777" w:rsidR="00C760E7" w:rsidRPr="00DB4A8E" w:rsidRDefault="00C760E7" w:rsidP="007B003B">
            <w:pPr>
              <w:pStyle w:val="TableParagraph"/>
              <w:jc w:val="center"/>
              <w:rPr>
                <w:rFonts w:ascii="Times New Roman" w:hAnsi="Times New Roman" w:cs="Times New Roman"/>
                <w:sz w:val="21"/>
                <w:szCs w:val="21"/>
                <w:lang w:eastAsia="zh-CN"/>
              </w:rPr>
            </w:pPr>
          </w:p>
        </w:tc>
        <w:tc>
          <w:tcPr>
            <w:tcW w:w="2410" w:type="dxa"/>
            <w:vAlign w:val="center"/>
          </w:tcPr>
          <w:p w14:paraId="22A2A0F2" w14:textId="77777777" w:rsidR="00C760E7" w:rsidRPr="00DB4A8E" w:rsidRDefault="00C760E7" w:rsidP="007B003B">
            <w:pPr>
              <w:pStyle w:val="TableParagraph"/>
              <w:jc w:val="center"/>
              <w:rPr>
                <w:rFonts w:ascii="Times New Roman" w:hAnsi="Times New Roman" w:cs="Times New Roman"/>
                <w:sz w:val="21"/>
                <w:szCs w:val="21"/>
                <w:lang w:eastAsia="zh-CN"/>
              </w:rPr>
            </w:pPr>
          </w:p>
        </w:tc>
      </w:tr>
      <w:tr w:rsidR="00DB4A8E" w:rsidRPr="00DB4A8E" w14:paraId="1A7206F3" w14:textId="77777777" w:rsidTr="007B003B">
        <w:trPr>
          <w:trHeight w:val="397"/>
        </w:trPr>
        <w:tc>
          <w:tcPr>
            <w:tcW w:w="1067" w:type="dxa"/>
            <w:vAlign w:val="center"/>
          </w:tcPr>
          <w:p w14:paraId="638FF24B"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9</w:t>
            </w:r>
          </w:p>
        </w:tc>
        <w:tc>
          <w:tcPr>
            <w:tcW w:w="3895" w:type="dxa"/>
            <w:gridSpan w:val="2"/>
            <w:vAlign w:val="center"/>
          </w:tcPr>
          <w:p w14:paraId="244F0F19"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lang w:eastAsia="zh-CN"/>
              </w:rPr>
            </w:pPr>
          </w:p>
        </w:tc>
        <w:tc>
          <w:tcPr>
            <w:tcW w:w="2552" w:type="dxa"/>
            <w:vAlign w:val="center"/>
          </w:tcPr>
          <w:p w14:paraId="0803027C"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7682FEB3"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49C7B6D3" w14:textId="77777777" w:rsidTr="007B003B">
        <w:trPr>
          <w:trHeight w:val="397"/>
        </w:trPr>
        <w:tc>
          <w:tcPr>
            <w:tcW w:w="1067" w:type="dxa"/>
            <w:vAlign w:val="center"/>
          </w:tcPr>
          <w:p w14:paraId="23815DBD"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10</w:t>
            </w:r>
          </w:p>
        </w:tc>
        <w:tc>
          <w:tcPr>
            <w:tcW w:w="3895" w:type="dxa"/>
            <w:gridSpan w:val="2"/>
            <w:vAlign w:val="center"/>
          </w:tcPr>
          <w:p w14:paraId="34F5DDBF"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lang w:eastAsia="zh-CN"/>
              </w:rPr>
            </w:pPr>
          </w:p>
        </w:tc>
        <w:tc>
          <w:tcPr>
            <w:tcW w:w="2552" w:type="dxa"/>
            <w:vAlign w:val="center"/>
          </w:tcPr>
          <w:p w14:paraId="5748CA2B"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1E80AF09"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72559C03" w14:textId="77777777" w:rsidTr="00542717">
        <w:trPr>
          <w:trHeight w:val="397"/>
        </w:trPr>
        <w:tc>
          <w:tcPr>
            <w:tcW w:w="4962" w:type="dxa"/>
            <w:gridSpan w:val="3"/>
            <w:vAlign w:val="center"/>
          </w:tcPr>
          <w:p w14:paraId="0DBD8C3B" w14:textId="77777777" w:rsidR="00C760E7" w:rsidRPr="00DB4A8E" w:rsidRDefault="00C760E7" w:rsidP="007B003B">
            <w:pPr>
              <w:pStyle w:val="TableParagraph"/>
              <w:spacing w:before="1"/>
              <w:ind w:left="381"/>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施工单位检查评定结果</w:t>
            </w:r>
          </w:p>
        </w:tc>
        <w:tc>
          <w:tcPr>
            <w:tcW w:w="4962" w:type="dxa"/>
            <w:gridSpan w:val="2"/>
            <w:vAlign w:val="center"/>
          </w:tcPr>
          <w:p w14:paraId="3BB9632A" w14:textId="77777777" w:rsidR="00C760E7" w:rsidRPr="00DB4A8E" w:rsidRDefault="00C760E7" w:rsidP="007B003B">
            <w:pPr>
              <w:pStyle w:val="TableParagraph"/>
              <w:jc w:val="center"/>
              <w:rPr>
                <w:rFonts w:ascii="Times New Roman" w:hAnsi="Times New Roman" w:cs="Times New Roman"/>
                <w:sz w:val="21"/>
                <w:szCs w:val="21"/>
                <w:lang w:eastAsia="zh-CN"/>
              </w:rPr>
            </w:pPr>
          </w:p>
          <w:p w14:paraId="521E10C8" w14:textId="77777777" w:rsidR="00C760E7" w:rsidRPr="00DB4A8E" w:rsidRDefault="00C760E7" w:rsidP="007B003B">
            <w:pPr>
              <w:pStyle w:val="TableParagraph"/>
              <w:spacing w:before="138"/>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项目专业质量检查员：</w:t>
            </w:r>
          </w:p>
          <w:p w14:paraId="6676B048" w14:textId="77777777" w:rsidR="00C760E7" w:rsidRPr="00DB4A8E" w:rsidRDefault="00C760E7" w:rsidP="007B003B">
            <w:pPr>
              <w:pStyle w:val="TableParagraph"/>
              <w:spacing w:before="36"/>
              <w:ind w:right="91"/>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年</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月</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日</w:t>
            </w:r>
          </w:p>
        </w:tc>
      </w:tr>
      <w:tr w:rsidR="00DB4A8E" w:rsidRPr="00DB4A8E" w14:paraId="6E35D40B" w14:textId="77777777" w:rsidTr="00542717">
        <w:trPr>
          <w:trHeight w:val="397"/>
        </w:trPr>
        <w:tc>
          <w:tcPr>
            <w:tcW w:w="4962" w:type="dxa"/>
            <w:gridSpan w:val="3"/>
            <w:vAlign w:val="center"/>
          </w:tcPr>
          <w:p w14:paraId="594F0178" w14:textId="77777777" w:rsidR="00C760E7" w:rsidRPr="00DB4A8E" w:rsidRDefault="00C760E7" w:rsidP="007B003B">
            <w:pPr>
              <w:pStyle w:val="TableParagraph"/>
              <w:ind w:left="170"/>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监理（建设）单位验收结论</w:t>
            </w:r>
          </w:p>
        </w:tc>
        <w:tc>
          <w:tcPr>
            <w:tcW w:w="4962" w:type="dxa"/>
            <w:gridSpan w:val="2"/>
            <w:vAlign w:val="center"/>
          </w:tcPr>
          <w:p w14:paraId="46F84577" w14:textId="77777777" w:rsidR="00C760E7" w:rsidRPr="00DB4A8E" w:rsidRDefault="00C760E7" w:rsidP="007B003B">
            <w:pPr>
              <w:pStyle w:val="TableParagraph"/>
              <w:jc w:val="center"/>
              <w:rPr>
                <w:rFonts w:ascii="Times New Roman" w:hAnsi="Times New Roman" w:cs="Times New Roman"/>
                <w:sz w:val="21"/>
                <w:szCs w:val="21"/>
                <w:lang w:eastAsia="zh-CN"/>
              </w:rPr>
            </w:pPr>
          </w:p>
          <w:p w14:paraId="3D8DBD26" w14:textId="77777777" w:rsidR="00C760E7" w:rsidRPr="00DB4A8E" w:rsidRDefault="00C760E7" w:rsidP="007B003B">
            <w:pPr>
              <w:pStyle w:val="TableParagraph"/>
              <w:spacing w:before="138"/>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监理工程师：</w:t>
            </w:r>
          </w:p>
          <w:p w14:paraId="019E2942" w14:textId="77777777" w:rsidR="00C760E7" w:rsidRPr="00DB4A8E" w:rsidRDefault="00C760E7" w:rsidP="007B003B">
            <w:pPr>
              <w:pStyle w:val="TableParagraph"/>
              <w:spacing w:before="138"/>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（建设单位项目专业技术负责人）</w:t>
            </w:r>
          </w:p>
          <w:p w14:paraId="2BA18346" w14:textId="77777777" w:rsidR="00C760E7" w:rsidRPr="00DB4A8E" w:rsidRDefault="00C760E7" w:rsidP="007B003B">
            <w:pPr>
              <w:pStyle w:val="TableParagraph"/>
              <w:spacing w:before="37"/>
              <w:ind w:right="91"/>
              <w:jc w:val="center"/>
              <w:rPr>
                <w:rFonts w:ascii="Times New Roman" w:hAnsi="Times New Roman" w:cs="Times New Roman"/>
                <w:sz w:val="21"/>
                <w:szCs w:val="21"/>
              </w:rPr>
            </w:pP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年</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月</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日</w:t>
            </w:r>
          </w:p>
        </w:tc>
      </w:tr>
    </w:tbl>
    <w:p w14:paraId="22149782" w14:textId="77777777" w:rsidR="00C760E7" w:rsidRPr="00DB4A8E" w:rsidRDefault="00C760E7" w:rsidP="00C760E7">
      <w:pPr>
        <w:widowControl/>
        <w:jc w:val="left"/>
        <w:rPr>
          <w:sz w:val="24"/>
        </w:rPr>
      </w:pPr>
      <w:r w:rsidRPr="00DB4A8E">
        <w:rPr>
          <w:sz w:val="24"/>
        </w:rPr>
        <w:br w:type="page"/>
      </w:r>
    </w:p>
    <w:p w14:paraId="7F465478" w14:textId="77777777" w:rsidR="00C760E7" w:rsidRPr="00DB4A8E" w:rsidRDefault="00C760E7" w:rsidP="00F574B8">
      <w:pPr>
        <w:keepNext/>
        <w:keepLines/>
        <w:adjustRightInd w:val="0"/>
        <w:snapToGrid w:val="0"/>
        <w:spacing w:beforeLines="50" w:before="156" w:afterLines="50" w:after="156" w:line="440" w:lineRule="atLeast"/>
        <w:jc w:val="center"/>
        <w:rPr>
          <w:rFonts w:eastAsia="黑体"/>
          <w:b/>
          <w:kern w:val="0"/>
          <w:sz w:val="28"/>
          <w:szCs w:val="32"/>
          <w:shd w:val="clear" w:color="auto" w:fill="FFFFFF"/>
          <w:lang w:val="zh-CN"/>
        </w:rPr>
      </w:pPr>
      <w:r w:rsidRPr="00DB4A8E">
        <w:rPr>
          <w:rFonts w:eastAsia="黑体" w:hint="eastAsia"/>
          <w:b/>
          <w:kern w:val="0"/>
          <w:sz w:val="28"/>
          <w:szCs w:val="32"/>
          <w:shd w:val="clear" w:color="auto" w:fill="FFFFFF"/>
          <w:lang w:val="zh-CN"/>
        </w:rPr>
        <w:lastRenderedPageBreak/>
        <w:t>表</w:t>
      </w:r>
      <w:r w:rsidRPr="00DB4A8E">
        <w:rPr>
          <w:rFonts w:eastAsia="黑体" w:hint="eastAsia"/>
          <w:b/>
          <w:kern w:val="0"/>
          <w:sz w:val="28"/>
          <w:szCs w:val="32"/>
          <w:shd w:val="clear" w:color="auto" w:fill="FFFFFF"/>
          <w:lang w:val="zh-CN"/>
        </w:rPr>
        <w:t>A</w:t>
      </w:r>
      <w:r w:rsidRPr="00DB4A8E">
        <w:rPr>
          <w:rFonts w:eastAsia="黑体"/>
          <w:b/>
          <w:kern w:val="0"/>
          <w:sz w:val="28"/>
          <w:szCs w:val="32"/>
          <w:shd w:val="clear" w:color="auto" w:fill="FFFFFF"/>
          <w:lang w:val="zh-CN"/>
        </w:rPr>
        <w:t>-3</w:t>
      </w:r>
      <w:r w:rsidRPr="00DB4A8E">
        <w:rPr>
          <w:rFonts w:eastAsia="黑体" w:hint="eastAsia"/>
          <w:b/>
          <w:kern w:val="0"/>
          <w:sz w:val="28"/>
          <w:szCs w:val="32"/>
          <w:shd w:val="clear" w:color="auto" w:fill="FFFFFF"/>
          <w:lang w:val="zh-CN"/>
        </w:rPr>
        <w:t xml:space="preserve"> </w:t>
      </w:r>
      <w:r w:rsidRPr="00DB4A8E">
        <w:rPr>
          <w:rFonts w:eastAsia="黑体" w:hint="eastAsia"/>
          <w:b/>
          <w:kern w:val="0"/>
          <w:sz w:val="28"/>
          <w:szCs w:val="32"/>
          <w:shd w:val="clear" w:color="auto" w:fill="FFFFFF"/>
          <w:lang w:val="zh-CN"/>
        </w:rPr>
        <w:t>设备和管道系统安装和检验记录</w:t>
      </w:r>
    </w:p>
    <w:tbl>
      <w:tblPr>
        <w:tblStyle w:val="TableNormal"/>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549"/>
        <w:gridCol w:w="1012"/>
        <w:gridCol w:w="1691"/>
        <w:gridCol w:w="2552"/>
        <w:gridCol w:w="2410"/>
      </w:tblGrid>
      <w:tr w:rsidR="00DB4A8E" w:rsidRPr="00DB4A8E" w14:paraId="3D1FCD44" w14:textId="77777777" w:rsidTr="007B003B">
        <w:trPr>
          <w:trHeight w:val="311"/>
        </w:trPr>
        <w:tc>
          <w:tcPr>
            <w:tcW w:w="3271" w:type="dxa"/>
            <w:gridSpan w:val="3"/>
            <w:tcBorders>
              <w:right w:val="single" w:sz="4" w:space="0" w:color="auto"/>
            </w:tcBorders>
          </w:tcPr>
          <w:p w14:paraId="482389D6" w14:textId="77777777" w:rsidR="00C760E7" w:rsidRPr="00DB4A8E" w:rsidRDefault="00C760E7" w:rsidP="007B003B">
            <w:pPr>
              <w:pStyle w:val="TableParagraph"/>
              <w:spacing w:line="262" w:lineRule="exact"/>
              <w:ind w:left="864" w:right="852"/>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工程名称</w:t>
            </w:r>
          </w:p>
        </w:tc>
        <w:tc>
          <w:tcPr>
            <w:tcW w:w="6653" w:type="dxa"/>
            <w:gridSpan w:val="3"/>
            <w:tcBorders>
              <w:right w:val="single" w:sz="4" w:space="0" w:color="auto"/>
            </w:tcBorders>
          </w:tcPr>
          <w:p w14:paraId="166BB588" w14:textId="77777777" w:rsidR="00C760E7" w:rsidRPr="00DB4A8E" w:rsidRDefault="00C760E7" w:rsidP="007B003B">
            <w:pPr>
              <w:pStyle w:val="TableParagraph"/>
              <w:spacing w:line="262" w:lineRule="exact"/>
              <w:ind w:right="4586" w:firstLineChars="400" w:firstLine="840"/>
              <w:rPr>
                <w:rFonts w:ascii="Times New Roman" w:hAnsi="Times New Roman" w:cs="Times New Roman"/>
                <w:sz w:val="21"/>
                <w:szCs w:val="21"/>
              </w:rPr>
            </w:pPr>
          </w:p>
        </w:tc>
      </w:tr>
      <w:tr w:rsidR="00DB4A8E" w:rsidRPr="00DB4A8E" w14:paraId="4CE2F1B2" w14:textId="77777777" w:rsidTr="007B003B">
        <w:trPr>
          <w:trHeight w:val="311"/>
        </w:trPr>
        <w:tc>
          <w:tcPr>
            <w:tcW w:w="3271" w:type="dxa"/>
            <w:gridSpan w:val="3"/>
          </w:tcPr>
          <w:p w14:paraId="08127FA6" w14:textId="77777777" w:rsidR="00C760E7" w:rsidRPr="00DB4A8E" w:rsidRDefault="00C760E7" w:rsidP="007B003B">
            <w:pPr>
              <w:pStyle w:val="TableParagraph"/>
              <w:spacing w:line="262" w:lineRule="exact"/>
              <w:ind w:left="864" w:right="852"/>
              <w:jc w:val="center"/>
              <w:rPr>
                <w:rFonts w:ascii="Times New Roman" w:hAnsi="Times New Roman" w:cs="Times New Roman"/>
                <w:sz w:val="21"/>
                <w:szCs w:val="21"/>
                <w:lang w:eastAsia="zh-CN"/>
              </w:rPr>
            </w:pPr>
            <w:proofErr w:type="spellStart"/>
            <w:r w:rsidRPr="00DB4A8E">
              <w:rPr>
                <w:rFonts w:ascii="Times New Roman" w:hAnsi="Times New Roman" w:cs="Times New Roman"/>
                <w:sz w:val="21"/>
                <w:szCs w:val="21"/>
              </w:rPr>
              <w:t>验收单位</w:t>
            </w:r>
            <w:proofErr w:type="spellEnd"/>
          </w:p>
        </w:tc>
        <w:tc>
          <w:tcPr>
            <w:tcW w:w="6653" w:type="dxa"/>
            <w:gridSpan w:val="3"/>
          </w:tcPr>
          <w:p w14:paraId="48B7C3E5" w14:textId="77777777" w:rsidR="00C760E7" w:rsidRPr="00DB4A8E" w:rsidRDefault="00C760E7" w:rsidP="007B003B">
            <w:pPr>
              <w:pStyle w:val="TableParagraph"/>
              <w:rPr>
                <w:rFonts w:ascii="Times New Roman" w:hAnsi="Times New Roman" w:cs="Times New Roman"/>
                <w:sz w:val="21"/>
                <w:szCs w:val="21"/>
              </w:rPr>
            </w:pPr>
          </w:p>
        </w:tc>
      </w:tr>
      <w:tr w:rsidR="00DB4A8E" w:rsidRPr="00DB4A8E" w14:paraId="035DBCE3" w14:textId="77777777" w:rsidTr="007B003B">
        <w:trPr>
          <w:trHeight w:val="311"/>
        </w:trPr>
        <w:tc>
          <w:tcPr>
            <w:tcW w:w="3271" w:type="dxa"/>
            <w:gridSpan w:val="3"/>
          </w:tcPr>
          <w:p w14:paraId="395F1AC6" w14:textId="77777777" w:rsidR="00C760E7" w:rsidRPr="00DB4A8E" w:rsidRDefault="00C760E7" w:rsidP="007B003B">
            <w:pPr>
              <w:pStyle w:val="TableParagraph"/>
              <w:spacing w:line="262" w:lineRule="exact"/>
              <w:ind w:left="864" w:right="852"/>
              <w:jc w:val="center"/>
              <w:rPr>
                <w:rFonts w:ascii="Times New Roman" w:hAnsi="Times New Roman" w:cs="Times New Roman"/>
                <w:sz w:val="21"/>
                <w:szCs w:val="21"/>
              </w:rPr>
            </w:pPr>
            <w:proofErr w:type="spellStart"/>
            <w:r w:rsidRPr="00DB4A8E">
              <w:rPr>
                <w:rFonts w:ascii="Times New Roman" w:hAnsi="Times New Roman" w:cs="Times New Roman"/>
                <w:sz w:val="21"/>
                <w:szCs w:val="21"/>
              </w:rPr>
              <w:t>施工单位</w:t>
            </w:r>
            <w:proofErr w:type="spellEnd"/>
          </w:p>
        </w:tc>
        <w:tc>
          <w:tcPr>
            <w:tcW w:w="1691" w:type="dxa"/>
          </w:tcPr>
          <w:p w14:paraId="1092E0FE" w14:textId="77777777" w:rsidR="00C760E7" w:rsidRPr="00DB4A8E" w:rsidRDefault="00C760E7" w:rsidP="007B003B">
            <w:pPr>
              <w:pStyle w:val="TableParagraph"/>
              <w:rPr>
                <w:rFonts w:ascii="Times New Roman" w:hAnsi="Times New Roman" w:cs="Times New Roman"/>
                <w:sz w:val="21"/>
                <w:szCs w:val="21"/>
              </w:rPr>
            </w:pPr>
          </w:p>
        </w:tc>
        <w:tc>
          <w:tcPr>
            <w:tcW w:w="2552" w:type="dxa"/>
          </w:tcPr>
          <w:p w14:paraId="6DCE398D" w14:textId="77777777" w:rsidR="00C760E7" w:rsidRPr="00DB4A8E" w:rsidRDefault="00C760E7" w:rsidP="007B003B">
            <w:pPr>
              <w:pStyle w:val="TableParagraph"/>
              <w:spacing w:line="262" w:lineRule="exact"/>
              <w:ind w:left="204" w:right="195"/>
              <w:jc w:val="center"/>
              <w:rPr>
                <w:rFonts w:ascii="Times New Roman" w:hAnsi="Times New Roman" w:cs="Times New Roman"/>
                <w:sz w:val="21"/>
                <w:szCs w:val="21"/>
              </w:rPr>
            </w:pPr>
            <w:proofErr w:type="spellStart"/>
            <w:r w:rsidRPr="00DB4A8E">
              <w:rPr>
                <w:rFonts w:ascii="Times New Roman" w:hAnsi="Times New Roman" w:cs="Times New Roman"/>
                <w:sz w:val="21"/>
                <w:szCs w:val="21"/>
              </w:rPr>
              <w:t>项目经理</w:t>
            </w:r>
            <w:proofErr w:type="spellEnd"/>
          </w:p>
        </w:tc>
        <w:tc>
          <w:tcPr>
            <w:tcW w:w="2410" w:type="dxa"/>
          </w:tcPr>
          <w:p w14:paraId="1B82C8CA" w14:textId="77777777" w:rsidR="00C760E7" w:rsidRPr="00DB4A8E" w:rsidRDefault="00C760E7" w:rsidP="007B003B">
            <w:pPr>
              <w:pStyle w:val="TableParagraph"/>
              <w:rPr>
                <w:rFonts w:ascii="Times New Roman" w:hAnsi="Times New Roman" w:cs="Times New Roman"/>
                <w:sz w:val="21"/>
                <w:szCs w:val="21"/>
              </w:rPr>
            </w:pPr>
          </w:p>
        </w:tc>
      </w:tr>
      <w:tr w:rsidR="00DB4A8E" w:rsidRPr="00DB4A8E" w14:paraId="34192FB0" w14:textId="77777777" w:rsidTr="007B003B">
        <w:trPr>
          <w:trHeight w:val="314"/>
        </w:trPr>
        <w:tc>
          <w:tcPr>
            <w:tcW w:w="3271" w:type="dxa"/>
            <w:gridSpan w:val="3"/>
          </w:tcPr>
          <w:p w14:paraId="3E23F93A" w14:textId="77777777" w:rsidR="00C760E7" w:rsidRPr="00DB4A8E" w:rsidRDefault="00C760E7" w:rsidP="007B003B">
            <w:pPr>
              <w:pStyle w:val="TableParagraph"/>
              <w:spacing w:line="265" w:lineRule="exact"/>
              <w:ind w:left="864" w:right="852"/>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分包单位</w:t>
            </w:r>
            <w:proofErr w:type="spellEnd"/>
          </w:p>
        </w:tc>
        <w:tc>
          <w:tcPr>
            <w:tcW w:w="1691" w:type="dxa"/>
          </w:tcPr>
          <w:p w14:paraId="051CF8B8" w14:textId="77777777" w:rsidR="00C760E7" w:rsidRPr="00DB4A8E" w:rsidRDefault="00C760E7" w:rsidP="007B003B">
            <w:pPr>
              <w:pStyle w:val="TableParagraph"/>
              <w:rPr>
                <w:rFonts w:ascii="Times New Roman" w:hAnsi="Times New Roman" w:cs="Times New Roman"/>
                <w:sz w:val="21"/>
                <w:szCs w:val="21"/>
              </w:rPr>
            </w:pPr>
          </w:p>
        </w:tc>
        <w:tc>
          <w:tcPr>
            <w:tcW w:w="2552" w:type="dxa"/>
          </w:tcPr>
          <w:p w14:paraId="437E6BBB" w14:textId="77777777" w:rsidR="00C760E7" w:rsidRPr="00DB4A8E" w:rsidRDefault="00C760E7" w:rsidP="007B003B">
            <w:pPr>
              <w:pStyle w:val="TableParagraph"/>
              <w:spacing w:line="265" w:lineRule="exact"/>
              <w:ind w:left="206" w:right="195"/>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分包项目经理</w:t>
            </w:r>
            <w:proofErr w:type="spellEnd"/>
          </w:p>
        </w:tc>
        <w:tc>
          <w:tcPr>
            <w:tcW w:w="2410" w:type="dxa"/>
          </w:tcPr>
          <w:p w14:paraId="63F7CA4F" w14:textId="77777777" w:rsidR="00C760E7" w:rsidRPr="00DB4A8E" w:rsidRDefault="00C760E7" w:rsidP="007B003B">
            <w:pPr>
              <w:pStyle w:val="TableParagraph"/>
              <w:rPr>
                <w:rFonts w:ascii="Times New Roman" w:hAnsi="Times New Roman" w:cs="Times New Roman"/>
                <w:sz w:val="21"/>
                <w:szCs w:val="21"/>
              </w:rPr>
            </w:pPr>
          </w:p>
        </w:tc>
      </w:tr>
      <w:tr w:rsidR="00DB4A8E" w:rsidRPr="00DB4A8E" w14:paraId="295F215F" w14:textId="77777777" w:rsidTr="007B003B">
        <w:trPr>
          <w:trHeight w:val="311"/>
        </w:trPr>
        <w:tc>
          <w:tcPr>
            <w:tcW w:w="3271" w:type="dxa"/>
            <w:gridSpan w:val="3"/>
          </w:tcPr>
          <w:p w14:paraId="4547377F" w14:textId="77777777" w:rsidR="00C760E7" w:rsidRPr="00DB4A8E" w:rsidRDefault="00C760E7" w:rsidP="00D86EFE">
            <w:pPr>
              <w:pStyle w:val="TableParagraph"/>
              <w:spacing w:line="262" w:lineRule="exact"/>
              <w:ind w:left="357"/>
              <w:jc w:val="center"/>
              <w:rPr>
                <w:rFonts w:ascii="Times New Roman" w:hAnsi="Times New Roman" w:cs="Times New Roman"/>
                <w:sz w:val="21"/>
                <w:szCs w:val="21"/>
              </w:rPr>
            </w:pPr>
            <w:proofErr w:type="spellStart"/>
            <w:r w:rsidRPr="00DB4A8E">
              <w:rPr>
                <w:rFonts w:ascii="Times New Roman" w:hAnsi="Times New Roman" w:cs="Times New Roman"/>
                <w:sz w:val="21"/>
                <w:szCs w:val="21"/>
              </w:rPr>
              <w:t>专业工长（施工员</w:t>
            </w:r>
            <w:proofErr w:type="spellEnd"/>
            <w:r w:rsidRPr="00DB4A8E">
              <w:rPr>
                <w:rFonts w:ascii="Times New Roman" w:hAnsi="Times New Roman" w:cs="Times New Roman"/>
                <w:sz w:val="21"/>
                <w:szCs w:val="21"/>
              </w:rPr>
              <w:t>）</w:t>
            </w:r>
          </w:p>
        </w:tc>
        <w:tc>
          <w:tcPr>
            <w:tcW w:w="1691" w:type="dxa"/>
          </w:tcPr>
          <w:p w14:paraId="5828E4B1" w14:textId="77777777" w:rsidR="00C760E7" w:rsidRPr="00DB4A8E" w:rsidRDefault="00C760E7" w:rsidP="007B003B">
            <w:pPr>
              <w:pStyle w:val="TableParagraph"/>
              <w:rPr>
                <w:rFonts w:ascii="Times New Roman" w:hAnsi="Times New Roman" w:cs="Times New Roman"/>
                <w:sz w:val="21"/>
                <w:szCs w:val="21"/>
              </w:rPr>
            </w:pPr>
          </w:p>
        </w:tc>
        <w:tc>
          <w:tcPr>
            <w:tcW w:w="2552" w:type="dxa"/>
          </w:tcPr>
          <w:p w14:paraId="33DA472C" w14:textId="77777777" w:rsidR="00C760E7" w:rsidRPr="00DB4A8E" w:rsidRDefault="00C760E7" w:rsidP="007B003B">
            <w:pPr>
              <w:pStyle w:val="TableParagraph"/>
              <w:spacing w:line="262" w:lineRule="exact"/>
              <w:ind w:left="204" w:right="195"/>
              <w:jc w:val="center"/>
              <w:rPr>
                <w:rFonts w:ascii="Times New Roman" w:hAnsi="Times New Roman" w:cs="Times New Roman"/>
                <w:sz w:val="21"/>
                <w:szCs w:val="21"/>
              </w:rPr>
            </w:pPr>
            <w:proofErr w:type="spellStart"/>
            <w:r w:rsidRPr="00DB4A8E">
              <w:rPr>
                <w:rFonts w:ascii="Times New Roman" w:hAnsi="Times New Roman" w:cs="Times New Roman"/>
                <w:sz w:val="21"/>
                <w:szCs w:val="21"/>
              </w:rPr>
              <w:t>施工班组长</w:t>
            </w:r>
            <w:proofErr w:type="spellEnd"/>
          </w:p>
        </w:tc>
        <w:tc>
          <w:tcPr>
            <w:tcW w:w="2410" w:type="dxa"/>
          </w:tcPr>
          <w:p w14:paraId="57E939E6" w14:textId="77777777" w:rsidR="00C760E7" w:rsidRPr="00DB4A8E" w:rsidRDefault="00C760E7" w:rsidP="007B003B">
            <w:pPr>
              <w:pStyle w:val="TableParagraph"/>
              <w:rPr>
                <w:rFonts w:ascii="Times New Roman" w:hAnsi="Times New Roman" w:cs="Times New Roman"/>
                <w:sz w:val="21"/>
                <w:szCs w:val="21"/>
              </w:rPr>
            </w:pPr>
          </w:p>
        </w:tc>
      </w:tr>
      <w:tr w:rsidR="00DB4A8E" w:rsidRPr="00DB4A8E" w14:paraId="407B22D4" w14:textId="77777777" w:rsidTr="007B003B">
        <w:trPr>
          <w:trHeight w:val="311"/>
        </w:trPr>
        <w:tc>
          <w:tcPr>
            <w:tcW w:w="710" w:type="dxa"/>
          </w:tcPr>
          <w:p w14:paraId="418FF3CE" w14:textId="77777777" w:rsidR="00C760E7" w:rsidRPr="00DB4A8E" w:rsidRDefault="00C760E7" w:rsidP="007B003B">
            <w:pPr>
              <w:pStyle w:val="TableParagraph"/>
              <w:spacing w:line="262" w:lineRule="exact"/>
              <w:ind w:left="101" w:right="92"/>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序号</w:t>
            </w:r>
            <w:proofErr w:type="spellEnd"/>
          </w:p>
        </w:tc>
        <w:tc>
          <w:tcPr>
            <w:tcW w:w="4252" w:type="dxa"/>
            <w:gridSpan w:val="3"/>
          </w:tcPr>
          <w:p w14:paraId="4A890BD0" w14:textId="77777777" w:rsidR="00C760E7" w:rsidRPr="00DB4A8E" w:rsidRDefault="00C760E7" w:rsidP="007B003B">
            <w:pPr>
              <w:pStyle w:val="TableParagraph"/>
              <w:spacing w:line="262" w:lineRule="exact"/>
              <w:ind w:right="1916" w:firstLineChars="900" w:firstLine="1890"/>
              <w:rPr>
                <w:rFonts w:ascii="Times New Roman" w:hAnsi="Times New Roman" w:cs="Times New Roman"/>
                <w:sz w:val="21"/>
                <w:szCs w:val="21"/>
              </w:rPr>
            </w:pPr>
            <w:proofErr w:type="spellStart"/>
            <w:r w:rsidRPr="00DB4A8E">
              <w:rPr>
                <w:rFonts w:ascii="Times New Roman" w:hAnsi="Times New Roman" w:cs="Times New Roman"/>
                <w:sz w:val="21"/>
                <w:szCs w:val="21"/>
              </w:rPr>
              <w:t>内容</w:t>
            </w:r>
            <w:proofErr w:type="spellEnd"/>
          </w:p>
        </w:tc>
        <w:tc>
          <w:tcPr>
            <w:tcW w:w="2552" w:type="dxa"/>
          </w:tcPr>
          <w:p w14:paraId="06970C93" w14:textId="77777777" w:rsidR="00C760E7" w:rsidRPr="00DB4A8E" w:rsidRDefault="00C760E7" w:rsidP="007B003B">
            <w:pPr>
              <w:pStyle w:val="TableParagraph"/>
              <w:spacing w:line="262" w:lineRule="exact"/>
              <w:ind w:left="206" w:right="195"/>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施工单位评定检查记录</w:t>
            </w:r>
          </w:p>
        </w:tc>
        <w:tc>
          <w:tcPr>
            <w:tcW w:w="2410" w:type="dxa"/>
          </w:tcPr>
          <w:p w14:paraId="6BCA06FE" w14:textId="77777777" w:rsidR="00C760E7" w:rsidRPr="00DB4A8E" w:rsidRDefault="00C760E7" w:rsidP="007B003B">
            <w:pPr>
              <w:pStyle w:val="TableParagraph"/>
              <w:spacing w:line="278" w:lineRule="exact"/>
              <w:ind w:left="152"/>
              <w:rPr>
                <w:rFonts w:ascii="Times New Roman" w:hAnsi="Times New Roman" w:cs="Times New Roman"/>
                <w:sz w:val="21"/>
                <w:szCs w:val="21"/>
                <w:lang w:eastAsia="zh-CN"/>
              </w:rPr>
            </w:pPr>
            <w:r w:rsidRPr="00DB4A8E">
              <w:rPr>
                <w:rFonts w:ascii="Times New Roman" w:hAnsi="Times New Roman" w:cs="Times New Roman"/>
                <w:sz w:val="21"/>
                <w:szCs w:val="21"/>
                <w:lang w:eastAsia="zh-CN"/>
              </w:rPr>
              <w:t>监理</w:t>
            </w:r>
            <w:r w:rsidRPr="00DB4A8E">
              <w:rPr>
                <w:rFonts w:ascii="Times New Roman" w:hAnsi="Times New Roman" w:cs="Times New Roman"/>
                <w:sz w:val="21"/>
                <w:szCs w:val="21"/>
                <w:lang w:eastAsia="zh-CN"/>
              </w:rPr>
              <w:t>(</w:t>
            </w:r>
            <w:r w:rsidRPr="00DB4A8E">
              <w:rPr>
                <w:rFonts w:ascii="Times New Roman" w:hAnsi="Times New Roman" w:cs="Times New Roman"/>
                <w:sz w:val="21"/>
                <w:szCs w:val="21"/>
                <w:lang w:eastAsia="zh-CN"/>
              </w:rPr>
              <w:t>建设</w:t>
            </w:r>
            <w:r w:rsidRPr="00DB4A8E">
              <w:rPr>
                <w:rFonts w:ascii="Times New Roman" w:hAnsi="Times New Roman" w:cs="Times New Roman"/>
                <w:sz w:val="21"/>
                <w:szCs w:val="21"/>
                <w:lang w:eastAsia="zh-CN"/>
              </w:rPr>
              <w:t>)</w:t>
            </w:r>
            <w:r w:rsidRPr="00DB4A8E">
              <w:rPr>
                <w:rFonts w:ascii="Times New Roman" w:hAnsi="Times New Roman" w:cs="Times New Roman"/>
                <w:sz w:val="21"/>
                <w:szCs w:val="21"/>
                <w:lang w:eastAsia="zh-CN"/>
              </w:rPr>
              <w:t>单位验收记录</w:t>
            </w:r>
          </w:p>
        </w:tc>
      </w:tr>
      <w:tr w:rsidR="00DB4A8E" w:rsidRPr="00DB4A8E" w14:paraId="7586F4F7" w14:textId="77777777" w:rsidTr="007B003B">
        <w:trPr>
          <w:trHeight w:val="311"/>
        </w:trPr>
        <w:tc>
          <w:tcPr>
            <w:tcW w:w="710" w:type="dxa"/>
          </w:tcPr>
          <w:p w14:paraId="4EF3EFDD" w14:textId="77777777" w:rsidR="00C760E7" w:rsidRPr="00DB4A8E" w:rsidRDefault="00C760E7" w:rsidP="007B003B">
            <w:pPr>
              <w:pStyle w:val="TableParagraph"/>
              <w:spacing w:before="34"/>
              <w:ind w:left="9"/>
              <w:jc w:val="center"/>
              <w:rPr>
                <w:rFonts w:ascii="Times New Roman" w:hAnsi="Times New Roman" w:cs="Times New Roman"/>
                <w:sz w:val="21"/>
                <w:szCs w:val="21"/>
              </w:rPr>
            </w:pPr>
            <w:r w:rsidRPr="00DB4A8E">
              <w:rPr>
                <w:rFonts w:ascii="Times New Roman" w:hAnsi="Times New Roman" w:cs="Times New Roman"/>
                <w:sz w:val="21"/>
                <w:szCs w:val="21"/>
              </w:rPr>
              <w:t>1</w:t>
            </w:r>
          </w:p>
        </w:tc>
        <w:tc>
          <w:tcPr>
            <w:tcW w:w="1549" w:type="dxa"/>
            <w:vMerge w:val="restart"/>
          </w:tcPr>
          <w:p w14:paraId="7F45CABF" w14:textId="77777777" w:rsidR="00C760E7" w:rsidRPr="00DB4A8E" w:rsidRDefault="00C760E7" w:rsidP="007B003B">
            <w:pPr>
              <w:pStyle w:val="TableParagraph"/>
              <w:rPr>
                <w:rFonts w:ascii="Times New Roman" w:hAnsi="Times New Roman" w:cs="Times New Roman"/>
                <w:sz w:val="21"/>
                <w:szCs w:val="21"/>
              </w:rPr>
            </w:pPr>
          </w:p>
          <w:p w14:paraId="337FFCF2" w14:textId="77777777" w:rsidR="00C760E7" w:rsidRPr="00DB4A8E" w:rsidRDefault="00C760E7" w:rsidP="007B003B">
            <w:pPr>
              <w:pStyle w:val="TableParagraph"/>
              <w:spacing w:before="5"/>
              <w:rPr>
                <w:rFonts w:ascii="Times New Roman" w:hAnsi="Times New Roman" w:cs="Times New Roman"/>
                <w:sz w:val="21"/>
                <w:szCs w:val="21"/>
              </w:rPr>
            </w:pPr>
          </w:p>
          <w:p w14:paraId="5017979F" w14:textId="77777777" w:rsidR="00C760E7" w:rsidRPr="00DB4A8E" w:rsidRDefault="00C760E7" w:rsidP="007B003B">
            <w:pPr>
              <w:pStyle w:val="TableParagraph"/>
              <w:spacing w:before="1" w:line="273" w:lineRule="auto"/>
              <w:ind w:left="314" w:right="300"/>
              <w:rPr>
                <w:rFonts w:ascii="Times New Roman" w:hAnsi="Times New Roman" w:cs="Times New Roman"/>
                <w:sz w:val="21"/>
                <w:szCs w:val="21"/>
              </w:rPr>
            </w:pPr>
            <w:proofErr w:type="spellStart"/>
            <w:r w:rsidRPr="00DB4A8E">
              <w:rPr>
                <w:rFonts w:ascii="Times New Roman" w:hAnsi="Times New Roman" w:cs="Times New Roman"/>
                <w:sz w:val="21"/>
                <w:szCs w:val="21"/>
              </w:rPr>
              <w:t>热泵系统</w:t>
            </w:r>
            <w:proofErr w:type="spellEnd"/>
          </w:p>
        </w:tc>
        <w:tc>
          <w:tcPr>
            <w:tcW w:w="2703" w:type="dxa"/>
            <w:gridSpan w:val="2"/>
          </w:tcPr>
          <w:p w14:paraId="34208215" w14:textId="77777777" w:rsidR="00C760E7" w:rsidRPr="00DB4A8E" w:rsidRDefault="00C760E7" w:rsidP="007B003B">
            <w:pPr>
              <w:pStyle w:val="TableParagraph"/>
              <w:spacing w:line="262" w:lineRule="exact"/>
              <w:ind w:left="107"/>
              <w:rPr>
                <w:rFonts w:ascii="Times New Roman" w:hAnsi="Times New Roman" w:cs="Times New Roman"/>
                <w:sz w:val="21"/>
                <w:szCs w:val="21"/>
              </w:rPr>
            </w:pPr>
            <w:proofErr w:type="spellStart"/>
            <w:r w:rsidRPr="00DB4A8E">
              <w:rPr>
                <w:rFonts w:ascii="Times New Roman" w:hAnsi="Times New Roman" w:cs="Times New Roman"/>
                <w:sz w:val="21"/>
                <w:szCs w:val="21"/>
              </w:rPr>
              <w:t>设备及基础的验收</w:t>
            </w:r>
            <w:proofErr w:type="spellEnd"/>
          </w:p>
        </w:tc>
        <w:tc>
          <w:tcPr>
            <w:tcW w:w="2552" w:type="dxa"/>
          </w:tcPr>
          <w:p w14:paraId="5E2B38DE" w14:textId="77777777" w:rsidR="00C760E7" w:rsidRPr="00DB4A8E" w:rsidRDefault="00C760E7" w:rsidP="007B003B">
            <w:pPr>
              <w:pStyle w:val="TableParagraph"/>
              <w:rPr>
                <w:rFonts w:ascii="Times New Roman" w:hAnsi="Times New Roman" w:cs="Times New Roman"/>
                <w:sz w:val="21"/>
                <w:szCs w:val="21"/>
              </w:rPr>
            </w:pPr>
          </w:p>
        </w:tc>
        <w:tc>
          <w:tcPr>
            <w:tcW w:w="2410" w:type="dxa"/>
          </w:tcPr>
          <w:p w14:paraId="3B31834D" w14:textId="77777777" w:rsidR="00C760E7" w:rsidRPr="00DB4A8E" w:rsidRDefault="00C760E7" w:rsidP="007B003B">
            <w:pPr>
              <w:pStyle w:val="TableParagraph"/>
              <w:rPr>
                <w:rFonts w:ascii="Times New Roman" w:hAnsi="Times New Roman" w:cs="Times New Roman"/>
                <w:sz w:val="21"/>
                <w:szCs w:val="21"/>
              </w:rPr>
            </w:pPr>
          </w:p>
        </w:tc>
      </w:tr>
      <w:tr w:rsidR="00DB4A8E" w:rsidRPr="00DB4A8E" w14:paraId="5F87FA82" w14:textId="77777777" w:rsidTr="007B003B">
        <w:trPr>
          <w:trHeight w:val="311"/>
        </w:trPr>
        <w:tc>
          <w:tcPr>
            <w:tcW w:w="710" w:type="dxa"/>
          </w:tcPr>
          <w:p w14:paraId="55709952" w14:textId="77777777" w:rsidR="00C760E7" w:rsidRPr="00DB4A8E" w:rsidRDefault="00C760E7" w:rsidP="007B003B">
            <w:pPr>
              <w:pStyle w:val="TableParagraph"/>
              <w:spacing w:before="34"/>
              <w:ind w:left="9"/>
              <w:jc w:val="center"/>
              <w:rPr>
                <w:rFonts w:ascii="Times New Roman" w:hAnsi="Times New Roman" w:cs="Times New Roman"/>
                <w:sz w:val="21"/>
                <w:szCs w:val="21"/>
              </w:rPr>
            </w:pPr>
            <w:r w:rsidRPr="00DB4A8E">
              <w:rPr>
                <w:rFonts w:ascii="Times New Roman" w:hAnsi="Times New Roman" w:cs="Times New Roman"/>
                <w:sz w:val="21"/>
                <w:szCs w:val="21"/>
              </w:rPr>
              <w:t>2</w:t>
            </w:r>
          </w:p>
        </w:tc>
        <w:tc>
          <w:tcPr>
            <w:tcW w:w="1549" w:type="dxa"/>
            <w:vMerge/>
            <w:tcBorders>
              <w:top w:val="nil"/>
            </w:tcBorders>
          </w:tcPr>
          <w:p w14:paraId="5BB6C6B7" w14:textId="77777777" w:rsidR="00C760E7" w:rsidRPr="00DB4A8E" w:rsidRDefault="00C760E7" w:rsidP="007B003B">
            <w:pPr>
              <w:rPr>
                <w:szCs w:val="21"/>
              </w:rPr>
            </w:pPr>
          </w:p>
        </w:tc>
        <w:tc>
          <w:tcPr>
            <w:tcW w:w="2703" w:type="dxa"/>
            <w:gridSpan w:val="2"/>
          </w:tcPr>
          <w:p w14:paraId="0DF231DA" w14:textId="77777777" w:rsidR="00C760E7" w:rsidRPr="00DB4A8E" w:rsidRDefault="00C760E7" w:rsidP="007B003B">
            <w:pPr>
              <w:pStyle w:val="TableParagraph"/>
              <w:spacing w:line="262" w:lineRule="exact"/>
              <w:ind w:left="107"/>
              <w:rPr>
                <w:rFonts w:ascii="Times New Roman" w:hAnsi="Times New Roman" w:cs="Times New Roman"/>
                <w:sz w:val="21"/>
                <w:szCs w:val="21"/>
              </w:rPr>
            </w:pPr>
            <w:proofErr w:type="spellStart"/>
            <w:r w:rsidRPr="00DB4A8E">
              <w:rPr>
                <w:rFonts w:ascii="Times New Roman" w:hAnsi="Times New Roman" w:cs="Times New Roman"/>
                <w:sz w:val="21"/>
                <w:szCs w:val="21"/>
              </w:rPr>
              <w:t>热泵机组的安装</w:t>
            </w:r>
            <w:proofErr w:type="spellEnd"/>
          </w:p>
        </w:tc>
        <w:tc>
          <w:tcPr>
            <w:tcW w:w="2552" w:type="dxa"/>
          </w:tcPr>
          <w:p w14:paraId="1F6F23BB" w14:textId="77777777" w:rsidR="00C760E7" w:rsidRPr="00DB4A8E" w:rsidRDefault="00C760E7" w:rsidP="007B003B">
            <w:pPr>
              <w:pStyle w:val="TableParagraph"/>
              <w:rPr>
                <w:rFonts w:ascii="Times New Roman" w:hAnsi="Times New Roman" w:cs="Times New Roman"/>
                <w:sz w:val="21"/>
                <w:szCs w:val="21"/>
              </w:rPr>
            </w:pPr>
          </w:p>
        </w:tc>
        <w:tc>
          <w:tcPr>
            <w:tcW w:w="2410" w:type="dxa"/>
          </w:tcPr>
          <w:p w14:paraId="05BA84DE" w14:textId="77777777" w:rsidR="00C760E7" w:rsidRPr="00DB4A8E" w:rsidRDefault="00C760E7" w:rsidP="007B003B">
            <w:pPr>
              <w:pStyle w:val="TableParagraph"/>
              <w:rPr>
                <w:rFonts w:ascii="Times New Roman" w:hAnsi="Times New Roman" w:cs="Times New Roman"/>
                <w:sz w:val="21"/>
                <w:szCs w:val="21"/>
              </w:rPr>
            </w:pPr>
          </w:p>
        </w:tc>
      </w:tr>
      <w:tr w:rsidR="00DB4A8E" w:rsidRPr="00DB4A8E" w14:paraId="6F6F853A" w14:textId="77777777" w:rsidTr="007B003B">
        <w:trPr>
          <w:trHeight w:val="314"/>
        </w:trPr>
        <w:tc>
          <w:tcPr>
            <w:tcW w:w="710" w:type="dxa"/>
          </w:tcPr>
          <w:p w14:paraId="7EA24076" w14:textId="77777777" w:rsidR="00C760E7" w:rsidRPr="00DB4A8E" w:rsidRDefault="00C760E7" w:rsidP="007B003B">
            <w:pPr>
              <w:pStyle w:val="TableParagraph"/>
              <w:spacing w:before="36"/>
              <w:ind w:left="9"/>
              <w:jc w:val="center"/>
              <w:rPr>
                <w:rFonts w:ascii="Times New Roman" w:hAnsi="Times New Roman" w:cs="Times New Roman"/>
                <w:sz w:val="21"/>
                <w:szCs w:val="21"/>
              </w:rPr>
            </w:pPr>
            <w:r w:rsidRPr="00DB4A8E">
              <w:rPr>
                <w:rFonts w:ascii="Times New Roman" w:hAnsi="Times New Roman" w:cs="Times New Roman"/>
                <w:sz w:val="21"/>
                <w:szCs w:val="21"/>
              </w:rPr>
              <w:t>3</w:t>
            </w:r>
          </w:p>
        </w:tc>
        <w:tc>
          <w:tcPr>
            <w:tcW w:w="1549" w:type="dxa"/>
            <w:vMerge/>
            <w:tcBorders>
              <w:top w:val="nil"/>
            </w:tcBorders>
          </w:tcPr>
          <w:p w14:paraId="318FFD02" w14:textId="77777777" w:rsidR="00C760E7" w:rsidRPr="00DB4A8E" w:rsidRDefault="00C760E7" w:rsidP="007B003B">
            <w:pPr>
              <w:rPr>
                <w:szCs w:val="21"/>
              </w:rPr>
            </w:pPr>
          </w:p>
        </w:tc>
        <w:tc>
          <w:tcPr>
            <w:tcW w:w="2703" w:type="dxa"/>
            <w:gridSpan w:val="2"/>
          </w:tcPr>
          <w:p w14:paraId="7BE9FF3A" w14:textId="77777777" w:rsidR="00C760E7" w:rsidRPr="00DB4A8E" w:rsidRDefault="00C760E7" w:rsidP="007B003B">
            <w:pPr>
              <w:pStyle w:val="TableParagraph"/>
              <w:spacing w:line="265" w:lineRule="exact"/>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设备的严密性试验及试运行</w:t>
            </w:r>
          </w:p>
        </w:tc>
        <w:tc>
          <w:tcPr>
            <w:tcW w:w="2552" w:type="dxa"/>
          </w:tcPr>
          <w:p w14:paraId="5AF15B8A" w14:textId="77777777" w:rsidR="00C760E7" w:rsidRPr="00DB4A8E" w:rsidRDefault="00C760E7" w:rsidP="007B003B">
            <w:pPr>
              <w:pStyle w:val="TableParagraph"/>
              <w:rPr>
                <w:rFonts w:ascii="Times New Roman" w:hAnsi="Times New Roman" w:cs="Times New Roman"/>
                <w:sz w:val="21"/>
                <w:szCs w:val="21"/>
                <w:lang w:eastAsia="zh-CN"/>
              </w:rPr>
            </w:pPr>
          </w:p>
        </w:tc>
        <w:tc>
          <w:tcPr>
            <w:tcW w:w="2410" w:type="dxa"/>
          </w:tcPr>
          <w:p w14:paraId="7851A68E" w14:textId="77777777" w:rsidR="00C760E7" w:rsidRPr="00DB4A8E" w:rsidRDefault="00C760E7" w:rsidP="007B003B">
            <w:pPr>
              <w:pStyle w:val="TableParagraph"/>
              <w:rPr>
                <w:rFonts w:ascii="Times New Roman" w:hAnsi="Times New Roman" w:cs="Times New Roman"/>
                <w:sz w:val="21"/>
                <w:szCs w:val="21"/>
                <w:lang w:eastAsia="zh-CN"/>
              </w:rPr>
            </w:pPr>
          </w:p>
        </w:tc>
      </w:tr>
      <w:tr w:rsidR="00DB4A8E" w:rsidRPr="00DB4A8E" w14:paraId="57E24405" w14:textId="77777777" w:rsidTr="007B003B">
        <w:trPr>
          <w:trHeight w:val="311"/>
        </w:trPr>
        <w:tc>
          <w:tcPr>
            <w:tcW w:w="710" w:type="dxa"/>
          </w:tcPr>
          <w:p w14:paraId="2456F4CA" w14:textId="77777777" w:rsidR="00C760E7" w:rsidRPr="00DB4A8E" w:rsidRDefault="00C760E7" w:rsidP="007B003B">
            <w:pPr>
              <w:pStyle w:val="TableParagraph"/>
              <w:spacing w:before="34"/>
              <w:ind w:left="9"/>
              <w:jc w:val="center"/>
              <w:rPr>
                <w:rFonts w:ascii="Times New Roman" w:hAnsi="Times New Roman" w:cs="Times New Roman"/>
                <w:sz w:val="21"/>
                <w:szCs w:val="21"/>
              </w:rPr>
            </w:pPr>
            <w:r w:rsidRPr="00DB4A8E">
              <w:rPr>
                <w:rFonts w:ascii="Times New Roman" w:hAnsi="Times New Roman" w:cs="Times New Roman"/>
                <w:sz w:val="21"/>
                <w:szCs w:val="21"/>
              </w:rPr>
              <w:t>4</w:t>
            </w:r>
          </w:p>
        </w:tc>
        <w:tc>
          <w:tcPr>
            <w:tcW w:w="1549" w:type="dxa"/>
            <w:vMerge/>
            <w:tcBorders>
              <w:top w:val="nil"/>
            </w:tcBorders>
          </w:tcPr>
          <w:p w14:paraId="36F9A075" w14:textId="77777777" w:rsidR="00C760E7" w:rsidRPr="00DB4A8E" w:rsidRDefault="00C760E7" w:rsidP="007B003B">
            <w:pPr>
              <w:rPr>
                <w:szCs w:val="21"/>
              </w:rPr>
            </w:pPr>
          </w:p>
        </w:tc>
        <w:tc>
          <w:tcPr>
            <w:tcW w:w="2703" w:type="dxa"/>
            <w:gridSpan w:val="2"/>
          </w:tcPr>
          <w:p w14:paraId="218D6F63" w14:textId="77777777" w:rsidR="00C760E7" w:rsidRPr="00DB4A8E" w:rsidRDefault="00C760E7" w:rsidP="007B003B">
            <w:pPr>
              <w:pStyle w:val="TableParagraph"/>
              <w:spacing w:line="262" w:lineRule="exact"/>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制冷剂管道及管配件的安装</w:t>
            </w:r>
          </w:p>
        </w:tc>
        <w:tc>
          <w:tcPr>
            <w:tcW w:w="2552" w:type="dxa"/>
          </w:tcPr>
          <w:p w14:paraId="49F6FC5C" w14:textId="77777777" w:rsidR="00C760E7" w:rsidRPr="00DB4A8E" w:rsidRDefault="00C760E7" w:rsidP="007B003B">
            <w:pPr>
              <w:pStyle w:val="TableParagraph"/>
              <w:rPr>
                <w:rFonts w:ascii="Times New Roman" w:hAnsi="Times New Roman" w:cs="Times New Roman"/>
                <w:sz w:val="21"/>
                <w:szCs w:val="21"/>
                <w:lang w:eastAsia="zh-CN"/>
              </w:rPr>
            </w:pPr>
          </w:p>
        </w:tc>
        <w:tc>
          <w:tcPr>
            <w:tcW w:w="2410" w:type="dxa"/>
          </w:tcPr>
          <w:p w14:paraId="233C35A2" w14:textId="77777777" w:rsidR="00C760E7" w:rsidRPr="00DB4A8E" w:rsidRDefault="00C760E7" w:rsidP="007B003B">
            <w:pPr>
              <w:pStyle w:val="TableParagraph"/>
              <w:rPr>
                <w:rFonts w:ascii="Times New Roman" w:hAnsi="Times New Roman" w:cs="Times New Roman"/>
                <w:sz w:val="21"/>
                <w:szCs w:val="21"/>
                <w:lang w:eastAsia="zh-CN"/>
              </w:rPr>
            </w:pPr>
          </w:p>
        </w:tc>
      </w:tr>
      <w:tr w:rsidR="00DB4A8E" w:rsidRPr="00DB4A8E" w14:paraId="192A255E" w14:textId="77777777" w:rsidTr="007B003B">
        <w:trPr>
          <w:trHeight w:val="311"/>
        </w:trPr>
        <w:tc>
          <w:tcPr>
            <w:tcW w:w="710" w:type="dxa"/>
          </w:tcPr>
          <w:p w14:paraId="1E584830" w14:textId="77777777" w:rsidR="00C760E7" w:rsidRPr="00DB4A8E" w:rsidRDefault="00C760E7" w:rsidP="007B003B">
            <w:pPr>
              <w:pStyle w:val="TableParagraph"/>
              <w:spacing w:before="34"/>
              <w:ind w:left="9"/>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5</w:t>
            </w:r>
          </w:p>
        </w:tc>
        <w:tc>
          <w:tcPr>
            <w:tcW w:w="1549" w:type="dxa"/>
            <w:vMerge/>
            <w:tcBorders>
              <w:top w:val="nil"/>
            </w:tcBorders>
          </w:tcPr>
          <w:p w14:paraId="3BD62125" w14:textId="77777777" w:rsidR="00C760E7" w:rsidRPr="00DB4A8E" w:rsidRDefault="00C760E7" w:rsidP="007B003B">
            <w:pPr>
              <w:rPr>
                <w:szCs w:val="21"/>
              </w:rPr>
            </w:pPr>
          </w:p>
        </w:tc>
        <w:tc>
          <w:tcPr>
            <w:tcW w:w="2703" w:type="dxa"/>
            <w:gridSpan w:val="2"/>
          </w:tcPr>
          <w:p w14:paraId="20C25BC4" w14:textId="77777777" w:rsidR="00C760E7" w:rsidRPr="00DB4A8E" w:rsidRDefault="00C760E7" w:rsidP="007B003B">
            <w:pPr>
              <w:pStyle w:val="TableParagraph"/>
              <w:spacing w:line="262" w:lineRule="exact"/>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组件及支架安装</w:t>
            </w:r>
          </w:p>
        </w:tc>
        <w:tc>
          <w:tcPr>
            <w:tcW w:w="2552" w:type="dxa"/>
          </w:tcPr>
          <w:p w14:paraId="5B472114" w14:textId="77777777" w:rsidR="00C760E7" w:rsidRPr="00DB4A8E" w:rsidRDefault="00C760E7" w:rsidP="007B003B">
            <w:pPr>
              <w:pStyle w:val="TableParagraph"/>
              <w:rPr>
                <w:rFonts w:ascii="Times New Roman" w:hAnsi="Times New Roman" w:cs="Times New Roman"/>
                <w:sz w:val="21"/>
                <w:szCs w:val="21"/>
                <w:lang w:eastAsia="zh-CN"/>
              </w:rPr>
            </w:pPr>
          </w:p>
        </w:tc>
        <w:tc>
          <w:tcPr>
            <w:tcW w:w="2410" w:type="dxa"/>
          </w:tcPr>
          <w:p w14:paraId="52CCE2EB" w14:textId="77777777" w:rsidR="00C760E7" w:rsidRPr="00DB4A8E" w:rsidRDefault="00C760E7" w:rsidP="007B003B">
            <w:pPr>
              <w:pStyle w:val="TableParagraph"/>
              <w:rPr>
                <w:rFonts w:ascii="Times New Roman" w:hAnsi="Times New Roman" w:cs="Times New Roman"/>
                <w:sz w:val="21"/>
                <w:szCs w:val="21"/>
                <w:lang w:eastAsia="zh-CN"/>
              </w:rPr>
            </w:pPr>
          </w:p>
        </w:tc>
      </w:tr>
      <w:tr w:rsidR="00DB4A8E" w:rsidRPr="00DB4A8E" w14:paraId="352447A2" w14:textId="77777777" w:rsidTr="007B003B">
        <w:trPr>
          <w:trHeight w:val="311"/>
        </w:trPr>
        <w:tc>
          <w:tcPr>
            <w:tcW w:w="710" w:type="dxa"/>
          </w:tcPr>
          <w:p w14:paraId="00E85261" w14:textId="77777777" w:rsidR="00C760E7" w:rsidRPr="00DB4A8E" w:rsidRDefault="00C760E7" w:rsidP="007B003B">
            <w:pPr>
              <w:pStyle w:val="TableParagraph"/>
              <w:spacing w:before="34"/>
              <w:ind w:left="9"/>
              <w:jc w:val="center"/>
              <w:rPr>
                <w:rFonts w:ascii="Times New Roman" w:hAnsi="Times New Roman" w:cs="Times New Roman"/>
                <w:sz w:val="21"/>
                <w:szCs w:val="21"/>
              </w:rPr>
            </w:pPr>
            <w:r w:rsidRPr="00DB4A8E">
              <w:rPr>
                <w:rFonts w:ascii="Times New Roman" w:hAnsi="Times New Roman" w:cs="Times New Roman"/>
                <w:sz w:val="21"/>
                <w:szCs w:val="21"/>
              </w:rPr>
              <w:t>6</w:t>
            </w:r>
          </w:p>
        </w:tc>
        <w:tc>
          <w:tcPr>
            <w:tcW w:w="1549" w:type="dxa"/>
            <w:vMerge/>
            <w:tcBorders>
              <w:top w:val="nil"/>
            </w:tcBorders>
          </w:tcPr>
          <w:p w14:paraId="6BAD14CC" w14:textId="77777777" w:rsidR="00C760E7" w:rsidRPr="00DB4A8E" w:rsidRDefault="00C760E7" w:rsidP="007B003B">
            <w:pPr>
              <w:rPr>
                <w:szCs w:val="21"/>
              </w:rPr>
            </w:pPr>
          </w:p>
        </w:tc>
        <w:tc>
          <w:tcPr>
            <w:tcW w:w="2703" w:type="dxa"/>
            <w:gridSpan w:val="2"/>
          </w:tcPr>
          <w:p w14:paraId="6A03D3D7" w14:textId="77777777" w:rsidR="00C760E7" w:rsidRPr="00DB4A8E" w:rsidRDefault="00C760E7" w:rsidP="007B003B">
            <w:pPr>
              <w:pStyle w:val="TableParagraph"/>
              <w:spacing w:line="262" w:lineRule="exact"/>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制冷剂管路的强度、气密性试验</w:t>
            </w:r>
          </w:p>
        </w:tc>
        <w:tc>
          <w:tcPr>
            <w:tcW w:w="2552" w:type="dxa"/>
          </w:tcPr>
          <w:p w14:paraId="2FE2BC8B" w14:textId="77777777" w:rsidR="00C760E7" w:rsidRPr="00DB4A8E" w:rsidRDefault="00C760E7" w:rsidP="007B003B">
            <w:pPr>
              <w:pStyle w:val="TableParagraph"/>
              <w:rPr>
                <w:rFonts w:ascii="Times New Roman" w:hAnsi="Times New Roman" w:cs="Times New Roman"/>
                <w:sz w:val="21"/>
                <w:szCs w:val="21"/>
                <w:lang w:eastAsia="zh-CN"/>
              </w:rPr>
            </w:pPr>
          </w:p>
        </w:tc>
        <w:tc>
          <w:tcPr>
            <w:tcW w:w="2410" w:type="dxa"/>
          </w:tcPr>
          <w:p w14:paraId="2867E761" w14:textId="77777777" w:rsidR="00C760E7" w:rsidRPr="00DB4A8E" w:rsidRDefault="00C760E7" w:rsidP="007B003B">
            <w:pPr>
              <w:pStyle w:val="TableParagraph"/>
              <w:rPr>
                <w:rFonts w:ascii="Times New Roman" w:hAnsi="Times New Roman" w:cs="Times New Roman"/>
                <w:sz w:val="21"/>
                <w:szCs w:val="21"/>
                <w:lang w:eastAsia="zh-CN"/>
              </w:rPr>
            </w:pPr>
          </w:p>
        </w:tc>
      </w:tr>
      <w:tr w:rsidR="00DB4A8E" w:rsidRPr="00DB4A8E" w14:paraId="5FCA0E91" w14:textId="77777777" w:rsidTr="007B003B">
        <w:trPr>
          <w:trHeight w:val="311"/>
        </w:trPr>
        <w:tc>
          <w:tcPr>
            <w:tcW w:w="710" w:type="dxa"/>
          </w:tcPr>
          <w:p w14:paraId="4BDCF20F" w14:textId="77777777" w:rsidR="00C760E7" w:rsidRPr="00DB4A8E" w:rsidRDefault="00C760E7" w:rsidP="007B003B">
            <w:pPr>
              <w:pStyle w:val="TableParagraph"/>
              <w:spacing w:before="34"/>
              <w:ind w:left="9"/>
              <w:jc w:val="center"/>
              <w:rPr>
                <w:rFonts w:ascii="Times New Roman" w:hAnsi="Times New Roman" w:cs="Times New Roman"/>
                <w:sz w:val="21"/>
                <w:szCs w:val="21"/>
              </w:rPr>
            </w:pPr>
            <w:r w:rsidRPr="00DB4A8E">
              <w:rPr>
                <w:rFonts w:ascii="Times New Roman" w:hAnsi="Times New Roman" w:cs="Times New Roman"/>
                <w:sz w:val="21"/>
                <w:szCs w:val="21"/>
              </w:rPr>
              <w:t>7</w:t>
            </w:r>
          </w:p>
        </w:tc>
        <w:tc>
          <w:tcPr>
            <w:tcW w:w="1549" w:type="dxa"/>
            <w:vMerge w:val="restart"/>
            <w:vAlign w:val="center"/>
          </w:tcPr>
          <w:p w14:paraId="763F0BFA" w14:textId="77777777" w:rsidR="00C760E7" w:rsidRPr="00DB4A8E" w:rsidRDefault="00C760E7" w:rsidP="007B003B">
            <w:pPr>
              <w:pStyle w:val="TableParagraph"/>
              <w:spacing w:line="273" w:lineRule="auto"/>
              <w:ind w:left="210" w:right="194" w:hangingChars="100" w:hanging="210"/>
              <w:jc w:val="center"/>
              <w:rPr>
                <w:rFonts w:ascii="Times New Roman" w:hAnsi="Times New Roman" w:cs="Times New Roman"/>
                <w:sz w:val="21"/>
                <w:szCs w:val="21"/>
              </w:rPr>
            </w:pPr>
            <w:r w:rsidRPr="00DB4A8E">
              <w:rPr>
                <w:rFonts w:ascii="Times New Roman" w:hAnsi="Times New Roman" w:cs="Times New Roman"/>
                <w:sz w:val="21"/>
                <w:szCs w:val="21"/>
                <w:lang w:eastAsia="zh-CN"/>
              </w:rPr>
              <w:t>输配</w:t>
            </w:r>
            <w:proofErr w:type="spellStart"/>
            <w:r w:rsidRPr="00DB4A8E">
              <w:rPr>
                <w:rFonts w:ascii="Times New Roman" w:hAnsi="Times New Roman" w:cs="Times New Roman"/>
                <w:sz w:val="21"/>
                <w:szCs w:val="21"/>
              </w:rPr>
              <w:t>系统</w:t>
            </w:r>
            <w:proofErr w:type="spellEnd"/>
          </w:p>
        </w:tc>
        <w:tc>
          <w:tcPr>
            <w:tcW w:w="2703" w:type="dxa"/>
            <w:gridSpan w:val="2"/>
          </w:tcPr>
          <w:p w14:paraId="6BBB708D" w14:textId="77777777" w:rsidR="00C760E7" w:rsidRPr="00DB4A8E" w:rsidRDefault="00C760E7" w:rsidP="007B003B">
            <w:pPr>
              <w:pStyle w:val="TableParagraph"/>
              <w:spacing w:line="262" w:lineRule="exact"/>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配套设备、管材及配件验收</w:t>
            </w:r>
          </w:p>
        </w:tc>
        <w:tc>
          <w:tcPr>
            <w:tcW w:w="2552" w:type="dxa"/>
          </w:tcPr>
          <w:p w14:paraId="10D9BF72" w14:textId="77777777" w:rsidR="00C760E7" w:rsidRPr="00DB4A8E" w:rsidRDefault="00C760E7" w:rsidP="007B003B">
            <w:pPr>
              <w:pStyle w:val="TableParagraph"/>
              <w:rPr>
                <w:rFonts w:ascii="Times New Roman" w:hAnsi="Times New Roman" w:cs="Times New Roman"/>
                <w:sz w:val="21"/>
                <w:szCs w:val="21"/>
                <w:lang w:eastAsia="zh-CN"/>
              </w:rPr>
            </w:pPr>
          </w:p>
        </w:tc>
        <w:tc>
          <w:tcPr>
            <w:tcW w:w="2410" w:type="dxa"/>
          </w:tcPr>
          <w:p w14:paraId="0C923363" w14:textId="77777777" w:rsidR="00C760E7" w:rsidRPr="00DB4A8E" w:rsidRDefault="00C760E7" w:rsidP="007B003B">
            <w:pPr>
              <w:pStyle w:val="TableParagraph"/>
              <w:rPr>
                <w:rFonts w:ascii="Times New Roman" w:hAnsi="Times New Roman" w:cs="Times New Roman"/>
                <w:sz w:val="21"/>
                <w:szCs w:val="21"/>
                <w:lang w:eastAsia="zh-CN"/>
              </w:rPr>
            </w:pPr>
          </w:p>
        </w:tc>
      </w:tr>
      <w:tr w:rsidR="00DB4A8E" w:rsidRPr="00DB4A8E" w14:paraId="33DF1950" w14:textId="77777777" w:rsidTr="007B003B">
        <w:trPr>
          <w:trHeight w:val="311"/>
        </w:trPr>
        <w:tc>
          <w:tcPr>
            <w:tcW w:w="710" w:type="dxa"/>
          </w:tcPr>
          <w:p w14:paraId="659DB3F4" w14:textId="77777777" w:rsidR="00C760E7" w:rsidRPr="00DB4A8E" w:rsidRDefault="00C760E7" w:rsidP="007B003B">
            <w:pPr>
              <w:pStyle w:val="TableParagraph"/>
              <w:spacing w:before="34"/>
              <w:ind w:left="9"/>
              <w:jc w:val="center"/>
              <w:rPr>
                <w:rFonts w:ascii="Times New Roman" w:hAnsi="Times New Roman" w:cs="Times New Roman"/>
                <w:sz w:val="21"/>
                <w:szCs w:val="21"/>
              </w:rPr>
            </w:pPr>
            <w:r w:rsidRPr="00DB4A8E">
              <w:rPr>
                <w:rFonts w:ascii="Times New Roman" w:hAnsi="Times New Roman" w:cs="Times New Roman"/>
                <w:sz w:val="21"/>
                <w:szCs w:val="21"/>
              </w:rPr>
              <w:t>8</w:t>
            </w:r>
          </w:p>
        </w:tc>
        <w:tc>
          <w:tcPr>
            <w:tcW w:w="1549" w:type="dxa"/>
            <w:vMerge/>
            <w:tcBorders>
              <w:top w:val="nil"/>
            </w:tcBorders>
          </w:tcPr>
          <w:p w14:paraId="6E0D8B54" w14:textId="77777777" w:rsidR="00C760E7" w:rsidRPr="00DB4A8E" w:rsidRDefault="00C760E7" w:rsidP="007B003B">
            <w:pPr>
              <w:rPr>
                <w:szCs w:val="21"/>
              </w:rPr>
            </w:pPr>
          </w:p>
        </w:tc>
        <w:tc>
          <w:tcPr>
            <w:tcW w:w="2703" w:type="dxa"/>
            <w:gridSpan w:val="2"/>
          </w:tcPr>
          <w:p w14:paraId="18A700BE" w14:textId="77777777" w:rsidR="00C760E7" w:rsidRPr="00DB4A8E" w:rsidRDefault="00C760E7" w:rsidP="007B003B">
            <w:pPr>
              <w:pStyle w:val="TableParagraph"/>
              <w:spacing w:line="262" w:lineRule="exact"/>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水泵、水箱等配套设备安装</w:t>
            </w:r>
          </w:p>
        </w:tc>
        <w:tc>
          <w:tcPr>
            <w:tcW w:w="2552" w:type="dxa"/>
          </w:tcPr>
          <w:p w14:paraId="59D429CD" w14:textId="77777777" w:rsidR="00C760E7" w:rsidRPr="00DB4A8E" w:rsidRDefault="00C760E7" w:rsidP="007B003B">
            <w:pPr>
              <w:pStyle w:val="TableParagraph"/>
              <w:rPr>
                <w:rFonts w:ascii="Times New Roman" w:hAnsi="Times New Roman" w:cs="Times New Roman"/>
                <w:sz w:val="21"/>
                <w:szCs w:val="21"/>
                <w:lang w:eastAsia="zh-CN"/>
              </w:rPr>
            </w:pPr>
          </w:p>
        </w:tc>
        <w:tc>
          <w:tcPr>
            <w:tcW w:w="2410" w:type="dxa"/>
          </w:tcPr>
          <w:p w14:paraId="3B5480D4" w14:textId="77777777" w:rsidR="00C760E7" w:rsidRPr="00DB4A8E" w:rsidRDefault="00C760E7" w:rsidP="007B003B">
            <w:pPr>
              <w:pStyle w:val="TableParagraph"/>
              <w:rPr>
                <w:rFonts w:ascii="Times New Roman" w:hAnsi="Times New Roman" w:cs="Times New Roman"/>
                <w:sz w:val="21"/>
                <w:szCs w:val="21"/>
                <w:lang w:eastAsia="zh-CN"/>
              </w:rPr>
            </w:pPr>
          </w:p>
        </w:tc>
      </w:tr>
      <w:tr w:rsidR="00DB4A8E" w:rsidRPr="00DB4A8E" w14:paraId="7D767033" w14:textId="77777777" w:rsidTr="007B003B">
        <w:trPr>
          <w:trHeight w:val="311"/>
        </w:trPr>
        <w:tc>
          <w:tcPr>
            <w:tcW w:w="710" w:type="dxa"/>
          </w:tcPr>
          <w:p w14:paraId="10DAD2CE" w14:textId="77777777" w:rsidR="00C760E7" w:rsidRPr="00DB4A8E" w:rsidRDefault="00C760E7" w:rsidP="007B003B">
            <w:pPr>
              <w:pStyle w:val="TableParagraph"/>
              <w:spacing w:before="34"/>
              <w:ind w:left="9"/>
              <w:jc w:val="center"/>
              <w:rPr>
                <w:rFonts w:ascii="Times New Roman" w:hAnsi="Times New Roman" w:cs="Times New Roman"/>
                <w:sz w:val="21"/>
                <w:szCs w:val="21"/>
              </w:rPr>
            </w:pPr>
            <w:r w:rsidRPr="00DB4A8E">
              <w:rPr>
                <w:rFonts w:ascii="Times New Roman" w:hAnsi="Times New Roman" w:cs="Times New Roman"/>
                <w:sz w:val="21"/>
                <w:szCs w:val="21"/>
              </w:rPr>
              <w:t>9</w:t>
            </w:r>
          </w:p>
        </w:tc>
        <w:tc>
          <w:tcPr>
            <w:tcW w:w="1549" w:type="dxa"/>
            <w:vMerge/>
            <w:tcBorders>
              <w:top w:val="nil"/>
            </w:tcBorders>
          </w:tcPr>
          <w:p w14:paraId="35D5D9EA" w14:textId="77777777" w:rsidR="00C760E7" w:rsidRPr="00DB4A8E" w:rsidRDefault="00C760E7" w:rsidP="007B003B">
            <w:pPr>
              <w:rPr>
                <w:szCs w:val="21"/>
              </w:rPr>
            </w:pPr>
          </w:p>
        </w:tc>
        <w:tc>
          <w:tcPr>
            <w:tcW w:w="2703" w:type="dxa"/>
            <w:gridSpan w:val="2"/>
          </w:tcPr>
          <w:p w14:paraId="6815BEDF" w14:textId="77777777" w:rsidR="00C760E7" w:rsidRPr="00DB4A8E" w:rsidRDefault="00C760E7" w:rsidP="007B003B">
            <w:pPr>
              <w:pStyle w:val="TableParagraph"/>
              <w:spacing w:line="262" w:lineRule="exact"/>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管道（包括柔性接管）连接</w:t>
            </w:r>
          </w:p>
        </w:tc>
        <w:tc>
          <w:tcPr>
            <w:tcW w:w="2552" w:type="dxa"/>
          </w:tcPr>
          <w:p w14:paraId="25485B30" w14:textId="77777777" w:rsidR="00C760E7" w:rsidRPr="00DB4A8E" w:rsidRDefault="00C760E7" w:rsidP="007B003B">
            <w:pPr>
              <w:pStyle w:val="TableParagraph"/>
              <w:rPr>
                <w:rFonts w:ascii="Times New Roman" w:hAnsi="Times New Roman" w:cs="Times New Roman"/>
                <w:sz w:val="21"/>
                <w:szCs w:val="21"/>
                <w:lang w:eastAsia="zh-CN"/>
              </w:rPr>
            </w:pPr>
          </w:p>
        </w:tc>
        <w:tc>
          <w:tcPr>
            <w:tcW w:w="2410" w:type="dxa"/>
          </w:tcPr>
          <w:p w14:paraId="63DF02AC" w14:textId="77777777" w:rsidR="00C760E7" w:rsidRPr="00DB4A8E" w:rsidRDefault="00C760E7" w:rsidP="007B003B">
            <w:pPr>
              <w:pStyle w:val="TableParagraph"/>
              <w:rPr>
                <w:rFonts w:ascii="Times New Roman" w:hAnsi="Times New Roman" w:cs="Times New Roman"/>
                <w:sz w:val="21"/>
                <w:szCs w:val="21"/>
                <w:lang w:eastAsia="zh-CN"/>
              </w:rPr>
            </w:pPr>
          </w:p>
        </w:tc>
      </w:tr>
      <w:tr w:rsidR="00DB4A8E" w:rsidRPr="00DB4A8E" w14:paraId="17D12631" w14:textId="77777777" w:rsidTr="007B003B">
        <w:trPr>
          <w:trHeight w:val="313"/>
        </w:trPr>
        <w:tc>
          <w:tcPr>
            <w:tcW w:w="710" w:type="dxa"/>
          </w:tcPr>
          <w:p w14:paraId="43BB4E10" w14:textId="77777777" w:rsidR="00C760E7" w:rsidRPr="00DB4A8E" w:rsidRDefault="00C760E7" w:rsidP="007B003B">
            <w:pPr>
              <w:pStyle w:val="TableParagraph"/>
              <w:spacing w:before="36"/>
              <w:ind w:left="9"/>
              <w:jc w:val="center"/>
              <w:rPr>
                <w:rFonts w:ascii="Times New Roman" w:hAnsi="Times New Roman" w:cs="Times New Roman"/>
                <w:sz w:val="21"/>
                <w:szCs w:val="21"/>
              </w:rPr>
            </w:pPr>
            <w:r w:rsidRPr="00DB4A8E">
              <w:rPr>
                <w:rFonts w:ascii="Times New Roman" w:hAnsi="Times New Roman" w:cs="Times New Roman"/>
                <w:sz w:val="21"/>
                <w:szCs w:val="21"/>
              </w:rPr>
              <w:t>10</w:t>
            </w:r>
          </w:p>
        </w:tc>
        <w:tc>
          <w:tcPr>
            <w:tcW w:w="1549" w:type="dxa"/>
            <w:vMerge/>
            <w:tcBorders>
              <w:top w:val="nil"/>
            </w:tcBorders>
          </w:tcPr>
          <w:p w14:paraId="03AE8745" w14:textId="77777777" w:rsidR="00C760E7" w:rsidRPr="00DB4A8E" w:rsidRDefault="00C760E7" w:rsidP="007B003B">
            <w:pPr>
              <w:rPr>
                <w:szCs w:val="21"/>
              </w:rPr>
            </w:pPr>
          </w:p>
        </w:tc>
        <w:tc>
          <w:tcPr>
            <w:tcW w:w="2703" w:type="dxa"/>
            <w:gridSpan w:val="2"/>
          </w:tcPr>
          <w:p w14:paraId="5988122B" w14:textId="77777777" w:rsidR="00C760E7" w:rsidRPr="00DB4A8E" w:rsidRDefault="00C760E7" w:rsidP="007B003B">
            <w:pPr>
              <w:pStyle w:val="TableParagraph"/>
              <w:spacing w:line="265" w:lineRule="exact"/>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管道（包括柔性接管）安装</w:t>
            </w:r>
          </w:p>
        </w:tc>
        <w:tc>
          <w:tcPr>
            <w:tcW w:w="2552" w:type="dxa"/>
          </w:tcPr>
          <w:p w14:paraId="542DECFD" w14:textId="77777777" w:rsidR="00C760E7" w:rsidRPr="00DB4A8E" w:rsidRDefault="00C760E7" w:rsidP="007B003B">
            <w:pPr>
              <w:pStyle w:val="TableParagraph"/>
              <w:rPr>
                <w:rFonts w:ascii="Times New Roman" w:hAnsi="Times New Roman" w:cs="Times New Roman"/>
                <w:sz w:val="21"/>
                <w:szCs w:val="21"/>
                <w:lang w:eastAsia="zh-CN"/>
              </w:rPr>
            </w:pPr>
          </w:p>
        </w:tc>
        <w:tc>
          <w:tcPr>
            <w:tcW w:w="2410" w:type="dxa"/>
          </w:tcPr>
          <w:p w14:paraId="00E978EF" w14:textId="77777777" w:rsidR="00C760E7" w:rsidRPr="00DB4A8E" w:rsidRDefault="00C760E7" w:rsidP="007B003B">
            <w:pPr>
              <w:pStyle w:val="TableParagraph"/>
              <w:rPr>
                <w:rFonts w:ascii="Times New Roman" w:hAnsi="Times New Roman" w:cs="Times New Roman"/>
                <w:sz w:val="21"/>
                <w:szCs w:val="21"/>
                <w:lang w:eastAsia="zh-CN"/>
              </w:rPr>
            </w:pPr>
          </w:p>
        </w:tc>
      </w:tr>
      <w:tr w:rsidR="00DB4A8E" w:rsidRPr="00DB4A8E" w14:paraId="2808BB66" w14:textId="77777777" w:rsidTr="007B003B">
        <w:trPr>
          <w:trHeight w:val="311"/>
        </w:trPr>
        <w:tc>
          <w:tcPr>
            <w:tcW w:w="710" w:type="dxa"/>
          </w:tcPr>
          <w:p w14:paraId="4DB2F693" w14:textId="77777777" w:rsidR="00C760E7" w:rsidRPr="00DB4A8E" w:rsidRDefault="00C760E7" w:rsidP="007B003B">
            <w:pPr>
              <w:pStyle w:val="TableParagraph"/>
              <w:spacing w:before="34"/>
              <w:ind w:left="101" w:right="92"/>
              <w:jc w:val="center"/>
              <w:rPr>
                <w:rFonts w:ascii="Times New Roman" w:hAnsi="Times New Roman" w:cs="Times New Roman"/>
                <w:sz w:val="21"/>
                <w:szCs w:val="21"/>
              </w:rPr>
            </w:pPr>
            <w:r w:rsidRPr="00DB4A8E">
              <w:rPr>
                <w:rFonts w:ascii="Times New Roman" w:hAnsi="Times New Roman" w:cs="Times New Roman"/>
                <w:sz w:val="21"/>
                <w:szCs w:val="21"/>
              </w:rPr>
              <w:t>11</w:t>
            </w:r>
          </w:p>
        </w:tc>
        <w:tc>
          <w:tcPr>
            <w:tcW w:w="1549" w:type="dxa"/>
            <w:vMerge/>
            <w:tcBorders>
              <w:top w:val="nil"/>
            </w:tcBorders>
          </w:tcPr>
          <w:p w14:paraId="65AA4366" w14:textId="77777777" w:rsidR="00C760E7" w:rsidRPr="00DB4A8E" w:rsidRDefault="00C760E7" w:rsidP="007B003B">
            <w:pPr>
              <w:rPr>
                <w:szCs w:val="21"/>
              </w:rPr>
            </w:pPr>
          </w:p>
        </w:tc>
        <w:tc>
          <w:tcPr>
            <w:tcW w:w="2703" w:type="dxa"/>
            <w:gridSpan w:val="2"/>
          </w:tcPr>
          <w:p w14:paraId="4FE8880E" w14:textId="77777777" w:rsidR="00C760E7" w:rsidRPr="00DB4A8E" w:rsidRDefault="00C760E7" w:rsidP="007B003B">
            <w:pPr>
              <w:pStyle w:val="TableParagraph"/>
              <w:spacing w:line="263" w:lineRule="exact"/>
              <w:ind w:left="107"/>
              <w:rPr>
                <w:rFonts w:ascii="Times New Roman" w:hAnsi="Times New Roman" w:cs="Times New Roman"/>
                <w:sz w:val="21"/>
                <w:szCs w:val="21"/>
              </w:rPr>
            </w:pPr>
            <w:proofErr w:type="spellStart"/>
            <w:r w:rsidRPr="00DB4A8E">
              <w:rPr>
                <w:rFonts w:ascii="Times New Roman" w:hAnsi="Times New Roman" w:cs="Times New Roman"/>
                <w:sz w:val="21"/>
                <w:szCs w:val="21"/>
              </w:rPr>
              <w:t>管道支吊架</w:t>
            </w:r>
            <w:proofErr w:type="spellEnd"/>
          </w:p>
        </w:tc>
        <w:tc>
          <w:tcPr>
            <w:tcW w:w="2552" w:type="dxa"/>
          </w:tcPr>
          <w:p w14:paraId="26B85F6C" w14:textId="77777777" w:rsidR="00C760E7" w:rsidRPr="00DB4A8E" w:rsidRDefault="00C760E7" w:rsidP="007B003B">
            <w:pPr>
              <w:pStyle w:val="TableParagraph"/>
              <w:rPr>
                <w:rFonts w:ascii="Times New Roman" w:hAnsi="Times New Roman" w:cs="Times New Roman"/>
                <w:sz w:val="21"/>
                <w:szCs w:val="21"/>
              </w:rPr>
            </w:pPr>
          </w:p>
        </w:tc>
        <w:tc>
          <w:tcPr>
            <w:tcW w:w="2410" w:type="dxa"/>
          </w:tcPr>
          <w:p w14:paraId="0A318003" w14:textId="77777777" w:rsidR="00C760E7" w:rsidRPr="00DB4A8E" w:rsidRDefault="00C760E7" w:rsidP="007B003B">
            <w:pPr>
              <w:pStyle w:val="TableParagraph"/>
              <w:rPr>
                <w:rFonts w:ascii="Times New Roman" w:hAnsi="Times New Roman" w:cs="Times New Roman"/>
                <w:sz w:val="21"/>
                <w:szCs w:val="21"/>
              </w:rPr>
            </w:pPr>
          </w:p>
        </w:tc>
      </w:tr>
      <w:tr w:rsidR="00DB4A8E" w:rsidRPr="00DB4A8E" w14:paraId="609D33DE" w14:textId="77777777" w:rsidTr="007B003B">
        <w:trPr>
          <w:trHeight w:val="623"/>
        </w:trPr>
        <w:tc>
          <w:tcPr>
            <w:tcW w:w="710" w:type="dxa"/>
            <w:vAlign w:val="center"/>
          </w:tcPr>
          <w:p w14:paraId="7209F664" w14:textId="77777777" w:rsidR="00C760E7" w:rsidRPr="00DB4A8E" w:rsidRDefault="00C760E7" w:rsidP="007B003B">
            <w:pPr>
              <w:pStyle w:val="TableParagraph"/>
              <w:spacing w:before="190"/>
              <w:ind w:left="96" w:right="92"/>
              <w:jc w:val="center"/>
              <w:rPr>
                <w:rFonts w:ascii="Times New Roman" w:hAnsi="Times New Roman" w:cs="Times New Roman"/>
                <w:sz w:val="21"/>
                <w:szCs w:val="21"/>
              </w:rPr>
            </w:pPr>
            <w:r w:rsidRPr="00DB4A8E">
              <w:rPr>
                <w:rFonts w:ascii="Times New Roman" w:hAnsi="Times New Roman" w:cs="Times New Roman"/>
                <w:sz w:val="21"/>
                <w:szCs w:val="21"/>
              </w:rPr>
              <w:t>12</w:t>
            </w:r>
          </w:p>
        </w:tc>
        <w:tc>
          <w:tcPr>
            <w:tcW w:w="1549" w:type="dxa"/>
            <w:vMerge/>
            <w:tcBorders>
              <w:top w:val="nil"/>
            </w:tcBorders>
          </w:tcPr>
          <w:p w14:paraId="033E5F54" w14:textId="77777777" w:rsidR="00C760E7" w:rsidRPr="00DB4A8E" w:rsidRDefault="00C760E7" w:rsidP="007B003B">
            <w:pPr>
              <w:rPr>
                <w:szCs w:val="21"/>
              </w:rPr>
            </w:pPr>
          </w:p>
        </w:tc>
        <w:tc>
          <w:tcPr>
            <w:tcW w:w="2703" w:type="dxa"/>
            <w:gridSpan w:val="2"/>
          </w:tcPr>
          <w:p w14:paraId="0ADBDCE1" w14:textId="77777777" w:rsidR="00C760E7" w:rsidRPr="00DB4A8E" w:rsidRDefault="00C760E7" w:rsidP="007B003B">
            <w:pPr>
              <w:pStyle w:val="TableParagraph"/>
              <w:spacing w:line="265" w:lineRule="exact"/>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检修阀、自控阀、安全阀、放气阀、排水阀、减压阀等的安装</w:t>
            </w:r>
          </w:p>
        </w:tc>
        <w:tc>
          <w:tcPr>
            <w:tcW w:w="2552" w:type="dxa"/>
          </w:tcPr>
          <w:p w14:paraId="2FB56288" w14:textId="77777777" w:rsidR="00C760E7" w:rsidRPr="00DB4A8E" w:rsidRDefault="00C760E7" w:rsidP="007B003B">
            <w:pPr>
              <w:pStyle w:val="TableParagraph"/>
              <w:rPr>
                <w:rFonts w:ascii="Times New Roman" w:hAnsi="Times New Roman" w:cs="Times New Roman"/>
                <w:sz w:val="21"/>
                <w:szCs w:val="21"/>
                <w:lang w:eastAsia="zh-CN"/>
              </w:rPr>
            </w:pPr>
          </w:p>
        </w:tc>
        <w:tc>
          <w:tcPr>
            <w:tcW w:w="2410" w:type="dxa"/>
          </w:tcPr>
          <w:p w14:paraId="5C91CE1E" w14:textId="77777777" w:rsidR="00C760E7" w:rsidRPr="00DB4A8E" w:rsidRDefault="00C760E7" w:rsidP="007B003B">
            <w:pPr>
              <w:pStyle w:val="TableParagraph"/>
              <w:rPr>
                <w:rFonts w:ascii="Times New Roman" w:hAnsi="Times New Roman" w:cs="Times New Roman"/>
                <w:sz w:val="21"/>
                <w:szCs w:val="21"/>
                <w:lang w:eastAsia="zh-CN"/>
              </w:rPr>
            </w:pPr>
          </w:p>
        </w:tc>
      </w:tr>
      <w:tr w:rsidR="00DB4A8E" w:rsidRPr="00DB4A8E" w14:paraId="003171D5" w14:textId="77777777" w:rsidTr="007B003B">
        <w:trPr>
          <w:trHeight w:val="311"/>
        </w:trPr>
        <w:tc>
          <w:tcPr>
            <w:tcW w:w="710" w:type="dxa"/>
          </w:tcPr>
          <w:p w14:paraId="09DBC170" w14:textId="77777777" w:rsidR="00C760E7" w:rsidRPr="00DB4A8E" w:rsidRDefault="00C760E7" w:rsidP="007B003B">
            <w:pPr>
              <w:pStyle w:val="TableParagraph"/>
              <w:spacing w:before="34"/>
              <w:ind w:left="101" w:right="92"/>
              <w:jc w:val="center"/>
              <w:rPr>
                <w:rFonts w:ascii="Times New Roman" w:hAnsi="Times New Roman" w:cs="Times New Roman"/>
                <w:sz w:val="21"/>
                <w:szCs w:val="21"/>
              </w:rPr>
            </w:pPr>
            <w:r w:rsidRPr="00DB4A8E">
              <w:rPr>
                <w:rFonts w:ascii="Times New Roman" w:hAnsi="Times New Roman" w:cs="Times New Roman"/>
                <w:sz w:val="21"/>
                <w:szCs w:val="21"/>
              </w:rPr>
              <w:t>13</w:t>
            </w:r>
          </w:p>
        </w:tc>
        <w:tc>
          <w:tcPr>
            <w:tcW w:w="1549" w:type="dxa"/>
            <w:vMerge/>
            <w:tcBorders>
              <w:top w:val="nil"/>
            </w:tcBorders>
          </w:tcPr>
          <w:p w14:paraId="4E98ADD8" w14:textId="77777777" w:rsidR="00C760E7" w:rsidRPr="00DB4A8E" w:rsidRDefault="00C760E7" w:rsidP="007B003B">
            <w:pPr>
              <w:rPr>
                <w:szCs w:val="21"/>
              </w:rPr>
            </w:pPr>
          </w:p>
        </w:tc>
        <w:tc>
          <w:tcPr>
            <w:tcW w:w="2703" w:type="dxa"/>
            <w:gridSpan w:val="2"/>
          </w:tcPr>
          <w:p w14:paraId="52520E3C" w14:textId="77777777" w:rsidR="00C760E7" w:rsidRPr="00DB4A8E" w:rsidRDefault="00C760E7" w:rsidP="007B003B">
            <w:pPr>
              <w:pStyle w:val="TableParagraph"/>
              <w:spacing w:line="262" w:lineRule="exact"/>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过滤器等其他部件的安装</w:t>
            </w:r>
          </w:p>
        </w:tc>
        <w:tc>
          <w:tcPr>
            <w:tcW w:w="2552" w:type="dxa"/>
          </w:tcPr>
          <w:p w14:paraId="30F8FAAD" w14:textId="77777777" w:rsidR="00C760E7" w:rsidRPr="00DB4A8E" w:rsidRDefault="00C760E7" w:rsidP="007B003B">
            <w:pPr>
              <w:pStyle w:val="TableParagraph"/>
              <w:rPr>
                <w:rFonts w:ascii="Times New Roman" w:hAnsi="Times New Roman" w:cs="Times New Roman"/>
                <w:sz w:val="21"/>
                <w:szCs w:val="21"/>
                <w:lang w:eastAsia="zh-CN"/>
              </w:rPr>
            </w:pPr>
          </w:p>
        </w:tc>
        <w:tc>
          <w:tcPr>
            <w:tcW w:w="2410" w:type="dxa"/>
          </w:tcPr>
          <w:p w14:paraId="5AB58162" w14:textId="77777777" w:rsidR="00C760E7" w:rsidRPr="00DB4A8E" w:rsidRDefault="00C760E7" w:rsidP="007B003B">
            <w:pPr>
              <w:pStyle w:val="TableParagraph"/>
              <w:rPr>
                <w:rFonts w:ascii="Times New Roman" w:hAnsi="Times New Roman" w:cs="Times New Roman"/>
                <w:sz w:val="21"/>
                <w:szCs w:val="21"/>
                <w:lang w:eastAsia="zh-CN"/>
              </w:rPr>
            </w:pPr>
          </w:p>
        </w:tc>
      </w:tr>
      <w:tr w:rsidR="00DB4A8E" w:rsidRPr="00DB4A8E" w14:paraId="66A26212" w14:textId="77777777" w:rsidTr="007B003B">
        <w:trPr>
          <w:trHeight w:val="311"/>
        </w:trPr>
        <w:tc>
          <w:tcPr>
            <w:tcW w:w="710" w:type="dxa"/>
          </w:tcPr>
          <w:p w14:paraId="03E8BB12" w14:textId="77777777" w:rsidR="00C760E7" w:rsidRPr="00DB4A8E" w:rsidRDefault="00C760E7" w:rsidP="007B003B">
            <w:pPr>
              <w:pStyle w:val="TableParagraph"/>
              <w:spacing w:before="34"/>
              <w:ind w:left="101" w:right="92"/>
              <w:jc w:val="center"/>
              <w:rPr>
                <w:rFonts w:ascii="Times New Roman" w:hAnsi="Times New Roman" w:cs="Times New Roman"/>
                <w:sz w:val="21"/>
                <w:szCs w:val="21"/>
              </w:rPr>
            </w:pPr>
            <w:r w:rsidRPr="00DB4A8E">
              <w:rPr>
                <w:rFonts w:ascii="Times New Roman" w:hAnsi="Times New Roman" w:cs="Times New Roman"/>
                <w:sz w:val="21"/>
                <w:szCs w:val="21"/>
              </w:rPr>
              <w:t>14</w:t>
            </w:r>
          </w:p>
        </w:tc>
        <w:tc>
          <w:tcPr>
            <w:tcW w:w="1549" w:type="dxa"/>
            <w:vMerge/>
            <w:tcBorders>
              <w:top w:val="nil"/>
            </w:tcBorders>
          </w:tcPr>
          <w:p w14:paraId="125D47FB" w14:textId="77777777" w:rsidR="00C760E7" w:rsidRPr="00DB4A8E" w:rsidRDefault="00C760E7" w:rsidP="007B003B">
            <w:pPr>
              <w:rPr>
                <w:szCs w:val="21"/>
              </w:rPr>
            </w:pPr>
          </w:p>
        </w:tc>
        <w:tc>
          <w:tcPr>
            <w:tcW w:w="2703" w:type="dxa"/>
            <w:gridSpan w:val="2"/>
          </w:tcPr>
          <w:p w14:paraId="1F9F3101" w14:textId="77777777" w:rsidR="00C760E7" w:rsidRPr="00DB4A8E" w:rsidRDefault="00C760E7" w:rsidP="007B003B">
            <w:pPr>
              <w:pStyle w:val="TableParagraph"/>
              <w:spacing w:line="262" w:lineRule="exact"/>
              <w:ind w:left="107"/>
              <w:rPr>
                <w:rFonts w:ascii="Times New Roman" w:hAnsi="Times New Roman" w:cs="Times New Roman"/>
                <w:sz w:val="21"/>
                <w:szCs w:val="21"/>
              </w:rPr>
            </w:pPr>
            <w:proofErr w:type="spellStart"/>
            <w:r w:rsidRPr="00DB4A8E">
              <w:rPr>
                <w:rFonts w:ascii="Times New Roman" w:hAnsi="Times New Roman" w:cs="Times New Roman"/>
                <w:sz w:val="21"/>
                <w:szCs w:val="21"/>
              </w:rPr>
              <w:t>系统的冲洗排污</w:t>
            </w:r>
            <w:proofErr w:type="spellEnd"/>
          </w:p>
        </w:tc>
        <w:tc>
          <w:tcPr>
            <w:tcW w:w="2552" w:type="dxa"/>
          </w:tcPr>
          <w:p w14:paraId="3927A53B" w14:textId="77777777" w:rsidR="00C760E7" w:rsidRPr="00DB4A8E" w:rsidRDefault="00C760E7" w:rsidP="007B003B">
            <w:pPr>
              <w:pStyle w:val="TableParagraph"/>
              <w:rPr>
                <w:rFonts w:ascii="Times New Roman" w:hAnsi="Times New Roman" w:cs="Times New Roman"/>
                <w:sz w:val="21"/>
                <w:szCs w:val="21"/>
              </w:rPr>
            </w:pPr>
          </w:p>
        </w:tc>
        <w:tc>
          <w:tcPr>
            <w:tcW w:w="2410" w:type="dxa"/>
          </w:tcPr>
          <w:p w14:paraId="40FA8A8F" w14:textId="77777777" w:rsidR="00C760E7" w:rsidRPr="00DB4A8E" w:rsidRDefault="00C760E7" w:rsidP="007B003B">
            <w:pPr>
              <w:pStyle w:val="TableParagraph"/>
              <w:rPr>
                <w:rFonts w:ascii="Times New Roman" w:hAnsi="Times New Roman" w:cs="Times New Roman"/>
                <w:sz w:val="21"/>
                <w:szCs w:val="21"/>
              </w:rPr>
            </w:pPr>
          </w:p>
        </w:tc>
      </w:tr>
      <w:tr w:rsidR="00DB4A8E" w:rsidRPr="00DB4A8E" w14:paraId="16D4CD79" w14:textId="77777777" w:rsidTr="007B003B">
        <w:trPr>
          <w:trHeight w:val="311"/>
        </w:trPr>
        <w:tc>
          <w:tcPr>
            <w:tcW w:w="710" w:type="dxa"/>
          </w:tcPr>
          <w:p w14:paraId="7E99295F" w14:textId="77777777" w:rsidR="00C760E7" w:rsidRPr="00DB4A8E" w:rsidRDefault="00C760E7" w:rsidP="007B003B">
            <w:pPr>
              <w:pStyle w:val="TableParagraph"/>
              <w:spacing w:before="34"/>
              <w:ind w:left="101" w:right="92"/>
              <w:jc w:val="center"/>
              <w:rPr>
                <w:rFonts w:ascii="Times New Roman" w:hAnsi="Times New Roman" w:cs="Times New Roman"/>
                <w:sz w:val="21"/>
                <w:szCs w:val="21"/>
              </w:rPr>
            </w:pPr>
            <w:r w:rsidRPr="00DB4A8E">
              <w:rPr>
                <w:rFonts w:ascii="Times New Roman" w:hAnsi="Times New Roman" w:cs="Times New Roman"/>
                <w:sz w:val="21"/>
                <w:szCs w:val="21"/>
              </w:rPr>
              <w:t>15</w:t>
            </w:r>
          </w:p>
        </w:tc>
        <w:tc>
          <w:tcPr>
            <w:tcW w:w="1549" w:type="dxa"/>
            <w:vMerge/>
            <w:tcBorders>
              <w:top w:val="nil"/>
            </w:tcBorders>
          </w:tcPr>
          <w:p w14:paraId="54D523BC" w14:textId="77777777" w:rsidR="00C760E7" w:rsidRPr="00DB4A8E" w:rsidRDefault="00C760E7" w:rsidP="007B003B">
            <w:pPr>
              <w:rPr>
                <w:szCs w:val="21"/>
              </w:rPr>
            </w:pPr>
          </w:p>
        </w:tc>
        <w:tc>
          <w:tcPr>
            <w:tcW w:w="2703" w:type="dxa"/>
            <w:gridSpan w:val="2"/>
          </w:tcPr>
          <w:p w14:paraId="0FC8D7D0" w14:textId="77777777" w:rsidR="00C760E7" w:rsidRPr="00DB4A8E" w:rsidRDefault="00C760E7" w:rsidP="007B003B">
            <w:pPr>
              <w:pStyle w:val="TableParagraph"/>
              <w:spacing w:line="262" w:lineRule="exact"/>
              <w:ind w:left="107"/>
              <w:rPr>
                <w:rFonts w:ascii="Times New Roman" w:hAnsi="Times New Roman" w:cs="Times New Roman"/>
                <w:sz w:val="21"/>
                <w:szCs w:val="21"/>
              </w:rPr>
            </w:pPr>
            <w:proofErr w:type="spellStart"/>
            <w:r w:rsidRPr="00DB4A8E">
              <w:rPr>
                <w:rFonts w:ascii="Times New Roman" w:hAnsi="Times New Roman" w:cs="Times New Roman"/>
                <w:sz w:val="21"/>
                <w:szCs w:val="21"/>
              </w:rPr>
              <w:t>隐蔽管道的验收</w:t>
            </w:r>
            <w:proofErr w:type="spellEnd"/>
          </w:p>
        </w:tc>
        <w:tc>
          <w:tcPr>
            <w:tcW w:w="2552" w:type="dxa"/>
          </w:tcPr>
          <w:p w14:paraId="270C0B59" w14:textId="77777777" w:rsidR="00C760E7" w:rsidRPr="00DB4A8E" w:rsidRDefault="00C760E7" w:rsidP="007B003B">
            <w:pPr>
              <w:pStyle w:val="TableParagraph"/>
              <w:rPr>
                <w:rFonts w:ascii="Times New Roman" w:hAnsi="Times New Roman" w:cs="Times New Roman"/>
                <w:sz w:val="21"/>
                <w:szCs w:val="21"/>
              </w:rPr>
            </w:pPr>
          </w:p>
        </w:tc>
        <w:tc>
          <w:tcPr>
            <w:tcW w:w="2410" w:type="dxa"/>
          </w:tcPr>
          <w:p w14:paraId="141C256F" w14:textId="77777777" w:rsidR="00C760E7" w:rsidRPr="00DB4A8E" w:rsidRDefault="00C760E7" w:rsidP="007B003B">
            <w:pPr>
              <w:pStyle w:val="TableParagraph"/>
              <w:rPr>
                <w:rFonts w:ascii="Times New Roman" w:hAnsi="Times New Roman" w:cs="Times New Roman"/>
                <w:sz w:val="21"/>
                <w:szCs w:val="21"/>
              </w:rPr>
            </w:pPr>
          </w:p>
        </w:tc>
      </w:tr>
      <w:tr w:rsidR="00DB4A8E" w:rsidRPr="00DB4A8E" w14:paraId="3D71706B" w14:textId="77777777" w:rsidTr="007B003B">
        <w:trPr>
          <w:trHeight w:val="313"/>
        </w:trPr>
        <w:tc>
          <w:tcPr>
            <w:tcW w:w="710" w:type="dxa"/>
          </w:tcPr>
          <w:p w14:paraId="7CDB4CA2" w14:textId="77777777" w:rsidR="00C760E7" w:rsidRPr="00DB4A8E" w:rsidRDefault="00C760E7" w:rsidP="007B003B">
            <w:pPr>
              <w:pStyle w:val="TableParagraph"/>
              <w:spacing w:before="34"/>
              <w:ind w:left="101" w:right="92"/>
              <w:jc w:val="center"/>
              <w:rPr>
                <w:rFonts w:ascii="Times New Roman" w:hAnsi="Times New Roman" w:cs="Times New Roman"/>
                <w:sz w:val="21"/>
                <w:szCs w:val="21"/>
                <w:lang w:eastAsia="zh-CN"/>
              </w:rPr>
            </w:pPr>
            <w:r w:rsidRPr="00DB4A8E">
              <w:rPr>
                <w:rFonts w:ascii="Times New Roman" w:hAnsi="Times New Roman" w:cs="Times New Roman"/>
                <w:sz w:val="21"/>
                <w:szCs w:val="21"/>
              </w:rPr>
              <w:t>16</w:t>
            </w:r>
          </w:p>
        </w:tc>
        <w:tc>
          <w:tcPr>
            <w:tcW w:w="1549" w:type="dxa"/>
            <w:vMerge/>
            <w:tcBorders>
              <w:top w:val="nil"/>
            </w:tcBorders>
          </w:tcPr>
          <w:p w14:paraId="0417CD1B" w14:textId="77777777" w:rsidR="00C760E7" w:rsidRPr="00DB4A8E" w:rsidRDefault="00C760E7" w:rsidP="007B003B">
            <w:pPr>
              <w:rPr>
                <w:szCs w:val="21"/>
              </w:rPr>
            </w:pPr>
          </w:p>
        </w:tc>
        <w:tc>
          <w:tcPr>
            <w:tcW w:w="2703" w:type="dxa"/>
            <w:gridSpan w:val="2"/>
          </w:tcPr>
          <w:p w14:paraId="202427CD" w14:textId="77777777" w:rsidR="00C760E7" w:rsidRPr="00DB4A8E" w:rsidRDefault="00C760E7" w:rsidP="007B003B">
            <w:pPr>
              <w:pStyle w:val="TableParagraph"/>
              <w:spacing w:line="265" w:lineRule="exact"/>
              <w:ind w:left="107"/>
              <w:rPr>
                <w:rFonts w:ascii="Times New Roman" w:hAnsi="Times New Roman" w:cs="Times New Roman"/>
                <w:sz w:val="21"/>
                <w:szCs w:val="21"/>
              </w:rPr>
            </w:pPr>
            <w:proofErr w:type="spellStart"/>
            <w:r w:rsidRPr="00DB4A8E">
              <w:rPr>
                <w:rFonts w:ascii="Times New Roman" w:hAnsi="Times New Roman" w:cs="Times New Roman"/>
                <w:sz w:val="21"/>
                <w:szCs w:val="21"/>
              </w:rPr>
              <w:t>系统的试压</w:t>
            </w:r>
            <w:proofErr w:type="spellEnd"/>
          </w:p>
        </w:tc>
        <w:tc>
          <w:tcPr>
            <w:tcW w:w="2552" w:type="dxa"/>
          </w:tcPr>
          <w:p w14:paraId="2617B6A5" w14:textId="77777777" w:rsidR="00C760E7" w:rsidRPr="00DB4A8E" w:rsidRDefault="00C760E7" w:rsidP="007B003B">
            <w:pPr>
              <w:pStyle w:val="TableParagraph"/>
              <w:rPr>
                <w:rFonts w:ascii="Times New Roman" w:hAnsi="Times New Roman" w:cs="Times New Roman"/>
                <w:sz w:val="21"/>
                <w:szCs w:val="21"/>
              </w:rPr>
            </w:pPr>
          </w:p>
        </w:tc>
        <w:tc>
          <w:tcPr>
            <w:tcW w:w="2410" w:type="dxa"/>
          </w:tcPr>
          <w:p w14:paraId="76C6A33E" w14:textId="77777777" w:rsidR="00C760E7" w:rsidRPr="00DB4A8E" w:rsidRDefault="00C760E7" w:rsidP="007B003B">
            <w:pPr>
              <w:pStyle w:val="TableParagraph"/>
              <w:rPr>
                <w:rFonts w:ascii="Times New Roman" w:hAnsi="Times New Roman" w:cs="Times New Roman"/>
                <w:sz w:val="21"/>
                <w:szCs w:val="21"/>
              </w:rPr>
            </w:pPr>
          </w:p>
        </w:tc>
      </w:tr>
      <w:tr w:rsidR="00DB4A8E" w:rsidRPr="00DB4A8E" w14:paraId="73386FCD" w14:textId="77777777" w:rsidTr="007B003B">
        <w:trPr>
          <w:trHeight w:val="311"/>
        </w:trPr>
        <w:tc>
          <w:tcPr>
            <w:tcW w:w="710" w:type="dxa"/>
          </w:tcPr>
          <w:p w14:paraId="43F28C1E" w14:textId="77777777" w:rsidR="00C760E7" w:rsidRPr="00DB4A8E" w:rsidRDefault="00C760E7" w:rsidP="007B003B">
            <w:pPr>
              <w:pStyle w:val="TableParagraph"/>
              <w:spacing w:before="34"/>
              <w:ind w:left="101" w:right="92"/>
              <w:jc w:val="center"/>
              <w:rPr>
                <w:rFonts w:ascii="Times New Roman" w:hAnsi="Times New Roman" w:cs="Times New Roman"/>
                <w:sz w:val="21"/>
                <w:szCs w:val="21"/>
              </w:rPr>
            </w:pPr>
            <w:r w:rsidRPr="00DB4A8E">
              <w:rPr>
                <w:rFonts w:ascii="Times New Roman" w:hAnsi="Times New Roman" w:cs="Times New Roman"/>
                <w:sz w:val="21"/>
                <w:szCs w:val="21"/>
              </w:rPr>
              <w:t>17</w:t>
            </w:r>
          </w:p>
        </w:tc>
        <w:tc>
          <w:tcPr>
            <w:tcW w:w="1549" w:type="dxa"/>
            <w:vMerge/>
            <w:tcBorders>
              <w:top w:val="nil"/>
            </w:tcBorders>
          </w:tcPr>
          <w:p w14:paraId="4AF62D2B" w14:textId="77777777" w:rsidR="00C760E7" w:rsidRPr="00DB4A8E" w:rsidRDefault="00C760E7" w:rsidP="007B003B">
            <w:pPr>
              <w:rPr>
                <w:szCs w:val="21"/>
              </w:rPr>
            </w:pPr>
          </w:p>
        </w:tc>
        <w:tc>
          <w:tcPr>
            <w:tcW w:w="2703" w:type="dxa"/>
            <w:gridSpan w:val="2"/>
          </w:tcPr>
          <w:p w14:paraId="612FB564" w14:textId="77777777" w:rsidR="00C760E7" w:rsidRPr="00DB4A8E" w:rsidRDefault="00C760E7" w:rsidP="007B003B">
            <w:pPr>
              <w:pStyle w:val="TableParagraph"/>
              <w:spacing w:line="262" w:lineRule="exact"/>
              <w:ind w:left="107"/>
              <w:rPr>
                <w:rFonts w:ascii="Times New Roman" w:hAnsi="Times New Roman" w:cs="Times New Roman"/>
                <w:sz w:val="21"/>
                <w:szCs w:val="21"/>
              </w:rPr>
            </w:pPr>
            <w:proofErr w:type="spellStart"/>
            <w:r w:rsidRPr="00DB4A8E">
              <w:rPr>
                <w:rFonts w:ascii="Times New Roman" w:hAnsi="Times New Roman" w:cs="Times New Roman"/>
                <w:sz w:val="21"/>
                <w:szCs w:val="21"/>
              </w:rPr>
              <w:t>管道的保温</w:t>
            </w:r>
            <w:proofErr w:type="spellEnd"/>
          </w:p>
        </w:tc>
        <w:tc>
          <w:tcPr>
            <w:tcW w:w="2552" w:type="dxa"/>
          </w:tcPr>
          <w:p w14:paraId="7E4EB74F" w14:textId="77777777" w:rsidR="00C760E7" w:rsidRPr="00DB4A8E" w:rsidRDefault="00C760E7" w:rsidP="007B003B">
            <w:pPr>
              <w:pStyle w:val="TableParagraph"/>
              <w:rPr>
                <w:rFonts w:ascii="Times New Roman" w:hAnsi="Times New Roman" w:cs="Times New Roman"/>
                <w:sz w:val="21"/>
                <w:szCs w:val="21"/>
              </w:rPr>
            </w:pPr>
          </w:p>
        </w:tc>
        <w:tc>
          <w:tcPr>
            <w:tcW w:w="2410" w:type="dxa"/>
          </w:tcPr>
          <w:p w14:paraId="2CDB46D0" w14:textId="77777777" w:rsidR="00C760E7" w:rsidRPr="00DB4A8E" w:rsidRDefault="00C760E7" w:rsidP="007B003B">
            <w:pPr>
              <w:pStyle w:val="TableParagraph"/>
              <w:rPr>
                <w:rFonts w:ascii="Times New Roman" w:hAnsi="Times New Roman" w:cs="Times New Roman"/>
                <w:sz w:val="21"/>
                <w:szCs w:val="21"/>
              </w:rPr>
            </w:pPr>
          </w:p>
        </w:tc>
      </w:tr>
      <w:tr w:rsidR="00DB4A8E" w:rsidRPr="00DB4A8E" w14:paraId="43C9D8FF" w14:textId="77777777" w:rsidTr="00542717">
        <w:trPr>
          <w:trHeight w:val="1560"/>
        </w:trPr>
        <w:tc>
          <w:tcPr>
            <w:tcW w:w="4962" w:type="dxa"/>
            <w:gridSpan w:val="4"/>
            <w:vAlign w:val="center"/>
          </w:tcPr>
          <w:p w14:paraId="57260E4C" w14:textId="77777777" w:rsidR="00C760E7" w:rsidRPr="00DB4A8E" w:rsidRDefault="00C760E7" w:rsidP="00542717">
            <w:pPr>
              <w:pStyle w:val="TableParagraph"/>
              <w:jc w:val="center"/>
              <w:rPr>
                <w:rFonts w:ascii="Times New Roman" w:hAnsi="Times New Roman" w:cs="Times New Roman"/>
                <w:sz w:val="21"/>
                <w:szCs w:val="21"/>
                <w:lang w:eastAsia="zh-CN"/>
              </w:rPr>
            </w:pPr>
          </w:p>
          <w:p w14:paraId="69FF5924" w14:textId="77777777" w:rsidR="00C760E7" w:rsidRPr="00DB4A8E" w:rsidRDefault="00C760E7" w:rsidP="00542717">
            <w:pPr>
              <w:pStyle w:val="TableParagraph"/>
              <w:spacing w:before="10"/>
              <w:jc w:val="center"/>
              <w:rPr>
                <w:rFonts w:ascii="Times New Roman" w:hAnsi="Times New Roman" w:cs="Times New Roman"/>
                <w:sz w:val="21"/>
                <w:szCs w:val="21"/>
                <w:lang w:eastAsia="zh-CN"/>
              </w:rPr>
            </w:pPr>
          </w:p>
          <w:p w14:paraId="040BAAA0" w14:textId="77777777" w:rsidR="00C760E7" w:rsidRPr="00DB4A8E" w:rsidRDefault="00C760E7" w:rsidP="00542717">
            <w:pPr>
              <w:pStyle w:val="TableParagraph"/>
              <w:spacing w:line="273" w:lineRule="auto"/>
              <w:ind w:left="540" w:right="106" w:hanging="421"/>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施工单位检查评定结果</w:t>
            </w:r>
          </w:p>
        </w:tc>
        <w:tc>
          <w:tcPr>
            <w:tcW w:w="4962" w:type="dxa"/>
            <w:gridSpan w:val="2"/>
          </w:tcPr>
          <w:p w14:paraId="4E9D68DB" w14:textId="77777777" w:rsidR="00C760E7" w:rsidRPr="00DB4A8E" w:rsidRDefault="00C760E7" w:rsidP="007B003B">
            <w:pPr>
              <w:pStyle w:val="TableParagraph"/>
              <w:rPr>
                <w:rFonts w:ascii="Times New Roman" w:hAnsi="Times New Roman" w:cs="Times New Roman"/>
                <w:sz w:val="21"/>
                <w:szCs w:val="21"/>
                <w:lang w:eastAsia="zh-CN"/>
              </w:rPr>
            </w:pPr>
          </w:p>
          <w:p w14:paraId="07CC8443" w14:textId="77777777" w:rsidR="00C760E7" w:rsidRPr="00DB4A8E" w:rsidRDefault="00C760E7" w:rsidP="007B003B">
            <w:pPr>
              <w:pStyle w:val="TableParagraph"/>
              <w:rPr>
                <w:rFonts w:ascii="Times New Roman" w:hAnsi="Times New Roman" w:cs="Times New Roman"/>
                <w:sz w:val="21"/>
                <w:szCs w:val="21"/>
                <w:lang w:eastAsia="zh-CN"/>
              </w:rPr>
            </w:pPr>
          </w:p>
          <w:p w14:paraId="4BFAA4A1" w14:textId="77777777" w:rsidR="00C760E7" w:rsidRPr="00DB4A8E" w:rsidRDefault="00C760E7" w:rsidP="007B003B">
            <w:pPr>
              <w:pStyle w:val="TableParagraph"/>
              <w:rPr>
                <w:rFonts w:ascii="Times New Roman" w:hAnsi="Times New Roman" w:cs="Times New Roman"/>
                <w:sz w:val="21"/>
                <w:szCs w:val="21"/>
                <w:lang w:eastAsia="zh-CN"/>
              </w:rPr>
            </w:pPr>
          </w:p>
          <w:p w14:paraId="698A875B" w14:textId="77777777" w:rsidR="00C760E7" w:rsidRPr="00DB4A8E" w:rsidRDefault="00C760E7" w:rsidP="007B003B">
            <w:pPr>
              <w:pStyle w:val="TableParagraph"/>
              <w:spacing w:before="138"/>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项目专业质量检查员：</w:t>
            </w:r>
          </w:p>
          <w:p w14:paraId="0277AA38" w14:textId="77777777" w:rsidR="00C760E7" w:rsidRPr="00DB4A8E" w:rsidRDefault="00C760E7" w:rsidP="007B003B">
            <w:pPr>
              <w:pStyle w:val="TableParagraph"/>
              <w:spacing w:before="36"/>
              <w:ind w:right="94"/>
              <w:jc w:val="right"/>
              <w:rPr>
                <w:rFonts w:ascii="Times New Roman" w:hAnsi="Times New Roman" w:cs="Times New Roman"/>
                <w:sz w:val="21"/>
                <w:szCs w:val="21"/>
                <w:lang w:eastAsia="zh-CN"/>
              </w:rPr>
            </w:pP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年</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月</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日</w:t>
            </w:r>
          </w:p>
        </w:tc>
      </w:tr>
      <w:tr w:rsidR="00DB4A8E" w:rsidRPr="00DB4A8E" w14:paraId="28E13B82" w14:textId="77777777" w:rsidTr="00542717">
        <w:trPr>
          <w:trHeight w:val="1871"/>
        </w:trPr>
        <w:tc>
          <w:tcPr>
            <w:tcW w:w="4962" w:type="dxa"/>
            <w:gridSpan w:val="4"/>
            <w:vAlign w:val="center"/>
          </w:tcPr>
          <w:p w14:paraId="31968063" w14:textId="77777777" w:rsidR="00C760E7" w:rsidRPr="00DB4A8E" w:rsidRDefault="00C760E7" w:rsidP="00542717">
            <w:pPr>
              <w:pStyle w:val="TableParagraph"/>
              <w:jc w:val="center"/>
              <w:rPr>
                <w:rFonts w:ascii="Times New Roman" w:hAnsi="Times New Roman" w:cs="Times New Roman"/>
                <w:sz w:val="21"/>
                <w:szCs w:val="21"/>
                <w:lang w:eastAsia="zh-CN"/>
              </w:rPr>
            </w:pPr>
          </w:p>
          <w:p w14:paraId="75C826F6" w14:textId="77777777" w:rsidR="00C760E7" w:rsidRPr="00DB4A8E" w:rsidRDefault="00C760E7" w:rsidP="00542717">
            <w:pPr>
              <w:pStyle w:val="TableParagraph"/>
              <w:spacing w:before="9"/>
              <w:jc w:val="center"/>
              <w:rPr>
                <w:rFonts w:ascii="Times New Roman" w:hAnsi="Times New Roman" w:cs="Times New Roman"/>
                <w:sz w:val="21"/>
                <w:szCs w:val="21"/>
                <w:lang w:eastAsia="zh-CN"/>
              </w:rPr>
            </w:pPr>
          </w:p>
          <w:p w14:paraId="1A8B92C5" w14:textId="77777777" w:rsidR="00C760E7" w:rsidRPr="00DB4A8E" w:rsidRDefault="00C760E7" w:rsidP="00542717">
            <w:pPr>
              <w:pStyle w:val="TableParagraph"/>
              <w:spacing w:line="273" w:lineRule="auto"/>
              <w:ind w:left="328" w:right="106" w:hanging="209"/>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监理（建设）单位验收结论</w:t>
            </w:r>
          </w:p>
        </w:tc>
        <w:tc>
          <w:tcPr>
            <w:tcW w:w="4962" w:type="dxa"/>
            <w:gridSpan w:val="2"/>
          </w:tcPr>
          <w:p w14:paraId="778A5C84" w14:textId="77777777" w:rsidR="00C760E7" w:rsidRPr="00DB4A8E" w:rsidRDefault="00C760E7" w:rsidP="007B003B">
            <w:pPr>
              <w:pStyle w:val="TableParagraph"/>
              <w:rPr>
                <w:rFonts w:ascii="Times New Roman" w:hAnsi="Times New Roman" w:cs="Times New Roman"/>
                <w:sz w:val="21"/>
                <w:szCs w:val="21"/>
                <w:lang w:eastAsia="zh-CN"/>
              </w:rPr>
            </w:pPr>
          </w:p>
          <w:p w14:paraId="120C22B3" w14:textId="77777777" w:rsidR="00C760E7" w:rsidRPr="00DB4A8E" w:rsidRDefault="00C760E7" w:rsidP="007B003B">
            <w:pPr>
              <w:pStyle w:val="TableParagraph"/>
              <w:rPr>
                <w:rFonts w:ascii="Times New Roman" w:hAnsi="Times New Roman" w:cs="Times New Roman"/>
                <w:sz w:val="21"/>
                <w:szCs w:val="21"/>
                <w:lang w:eastAsia="zh-CN"/>
              </w:rPr>
            </w:pPr>
          </w:p>
          <w:p w14:paraId="769BF27C" w14:textId="77777777" w:rsidR="00C760E7" w:rsidRPr="00DB4A8E" w:rsidRDefault="00C760E7" w:rsidP="007B003B">
            <w:pPr>
              <w:pStyle w:val="TableParagraph"/>
              <w:rPr>
                <w:rFonts w:ascii="Times New Roman" w:hAnsi="Times New Roman" w:cs="Times New Roman"/>
                <w:sz w:val="21"/>
                <w:szCs w:val="21"/>
                <w:lang w:eastAsia="zh-CN"/>
              </w:rPr>
            </w:pPr>
          </w:p>
          <w:p w14:paraId="57B2677F" w14:textId="77777777" w:rsidR="00C760E7" w:rsidRPr="00DB4A8E" w:rsidRDefault="00C760E7" w:rsidP="007B003B">
            <w:pPr>
              <w:pStyle w:val="TableParagraph"/>
              <w:spacing w:before="138"/>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监理工程师：</w:t>
            </w:r>
          </w:p>
          <w:p w14:paraId="72395511" w14:textId="77777777" w:rsidR="00C760E7" w:rsidRPr="00DB4A8E" w:rsidRDefault="00C760E7" w:rsidP="007B003B">
            <w:pPr>
              <w:pStyle w:val="TableParagraph"/>
              <w:spacing w:before="138"/>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（建设单位项目专业技术负责人）</w:t>
            </w:r>
          </w:p>
          <w:p w14:paraId="1C815687" w14:textId="77777777" w:rsidR="00C760E7" w:rsidRPr="00DB4A8E" w:rsidRDefault="00C760E7" w:rsidP="007B003B">
            <w:pPr>
              <w:pStyle w:val="TableParagraph"/>
              <w:spacing w:before="37"/>
              <w:ind w:right="94"/>
              <w:jc w:val="right"/>
              <w:rPr>
                <w:rFonts w:ascii="Times New Roman" w:hAnsi="Times New Roman" w:cs="Times New Roman"/>
                <w:sz w:val="21"/>
                <w:szCs w:val="21"/>
              </w:rPr>
            </w:pP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年</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月</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日</w:t>
            </w:r>
          </w:p>
        </w:tc>
      </w:tr>
    </w:tbl>
    <w:p w14:paraId="63B4A21F" w14:textId="77777777" w:rsidR="00C760E7" w:rsidRPr="00DB4A8E" w:rsidRDefault="00C760E7" w:rsidP="00C760E7">
      <w:pPr>
        <w:widowControl/>
        <w:rPr>
          <w:sz w:val="24"/>
        </w:rPr>
      </w:pPr>
      <w:r w:rsidRPr="00DB4A8E">
        <w:rPr>
          <w:sz w:val="24"/>
        </w:rPr>
        <w:br w:type="page"/>
      </w:r>
    </w:p>
    <w:p w14:paraId="731216D6" w14:textId="77777777" w:rsidR="00C760E7" w:rsidRPr="00DB4A8E" w:rsidRDefault="00C760E7" w:rsidP="00F574B8">
      <w:pPr>
        <w:keepNext/>
        <w:keepLines/>
        <w:adjustRightInd w:val="0"/>
        <w:snapToGrid w:val="0"/>
        <w:spacing w:beforeLines="50" w:before="156" w:afterLines="50" w:after="156" w:line="440" w:lineRule="atLeast"/>
        <w:jc w:val="center"/>
        <w:rPr>
          <w:rFonts w:eastAsia="黑体"/>
          <w:b/>
          <w:kern w:val="0"/>
          <w:sz w:val="28"/>
          <w:szCs w:val="32"/>
          <w:shd w:val="clear" w:color="auto" w:fill="FFFFFF"/>
          <w:lang w:val="zh-CN"/>
        </w:rPr>
      </w:pPr>
      <w:r w:rsidRPr="00DB4A8E">
        <w:rPr>
          <w:rFonts w:eastAsia="黑体" w:hint="eastAsia"/>
          <w:b/>
          <w:kern w:val="0"/>
          <w:sz w:val="28"/>
          <w:szCs w:val="32"/>
          <w:shd w:val="clear" w:color="auto" w:fill="FFFFFF"/>
          <w:lang w:val="zh-CN"/>
        </w:rPr>
        <w:lastRenderedPageBreak/>
        <w:t>表</w:t>
      </w:r>
      <w:r w:rsidRPr="00DB4A8E">
        <w:rPr>
          <w:rFonts w:eastAsia="黑体" w:hint="eastAsia"/>
          <w:b/>
          <w:kern w:val="0"/>
          <w:sz w:val="28"/>
          <w:szCs w:val="32"/>
          <w:shd w:val="clear" w:color="auto" w:fill="FFFFFF"/>
          <w:lang w:val="zh-CN"/>
        </w:rPr>
        <w:t>A</w:t>
      </w:r>
      <w:r w:rsidRPr="00DB4A8E">
        <w:rPr>
          <w:rFonts w:eastAsia="黑体"/>
          <w:b/>
          <w:kern w:val="0"/>
          <w:sz w:val="28"/>
          <w:szCs w:val="32"/>
          <w:shd w:val="clear" w:color="auto" w:fill="FFFFFF"/>
          <w:lang w:val="zh-CN"/>
        </w:rPr>
        <w:t>-4</w:t>
      </w:r>
      <w:r w:rsidRPr="00DB4A8E">
        <w:rPr>
          <w:rFonts w:eastAsia="黑体" w:hint="eastAsia"/>
          <w:b/>
          <w:kern w:val="0"/>
          <w:sz w:val="28"/>
          <w:szCs w:val="32"/>
          <w:shd w:val="clear" w:color="auto" w:fill="FFFFFF"/>
          <w:lang w:val="zh-CN"/>
        </w:rPr>
        <w:t xml:space="preserve"> </w:t>
      </w:r>
      <w:r w:rsidRPr="00DB4A8E">
        <w:rPr>
          <w:rFonts w:eastAsia="黑体" w:hint="eastAsia"/>
          <w:b/>
          <w:kern w:val="0"/>
          <w:sz w:val="28"/>
          <w:szCs w:val="32"/>
          <w:shd w:val="clear" w:color="auto" w:fill="FFFFFF"/>
          <w:lang w:val="zh-CN"/>
        </w:rPr>
        <w:t>电气系统、监测与控制系统安装和检验记录</w:t>
      </w:r>
    </w:p>
    <w:tbl>
      <w:tblPr>
        <w:tblStyle w:val="TableNormal"/>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850"/>
        <w:gridCol w:w="1276"/>
        <w:gridCol w:w="2268"/>
        <w:gridCol w:w="2410"/>
        <w:gridCol w:w="2410"/>
      </w:tblGrid>
      <w:tr w:rsidR="00DB4A8E" w:rsidRPr="00DB4A8E" w14:paraId="2613F8D2" w14:textId="77777777" w:rsidTr="009C53B1">
        <w:trPr>
          <w:trHeight w:val="397"/>
        </w:trPr>
        <w:tc>
          <w:tcPr>
            <w:tcW w:w="2836" w:type="dxa"/>
            <w:gridSpan w:val="3"/>
            <w:vAlign w:val="center"/>
          </w:tcPr>
          <w:p w14:paraId="18031771" w14:textId="77777777" w:rsidR="00C760E7" w:rsidRPr="00DB4A8E" w:rsidRDefault="00C760E7" w:rsidP="007B003B">
            <w:pPr>
              <w:pStyle w:val="TableParagraph"/>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工程名称</w:t>
            </w:r>
            <w:proofErr w:type="spellEnd"/>
          </w:p>
        </w:tc>
        <w:tc>
          <w:tcPr>
            <w:tcW w:w="7088" w:type="dxa"/>
            <w:gridSpan w:val="3"/>
            <w:vAlign w:val="center"/>
          </w:tcPr>
          <w:p w14:paraId="49A6FBBA" w14:textId="77777777" w:rsidR="00C760E7" w:rsidRPr="00DB4A8E" w:rsidRDefault="00C760E7" w:rsidP="007B003B">
            <w:pPr>
              <w:pStyle w:val="TableParagraph"/>
              <w:spacing w:line="262" w:lineRule="exact"/>
              <w:ind w:right="4592"/>
              <w:rPr>
                <w:rFonts w:ascii="Times New Roman" w:hAnsi="Times New Roman" w:cs="Times New Roman"/>
                <w:sz w:val="21"/>
                <w:szCs w:val="21"/>
              </w:rPr>
            </w:pPr>
          </w:p>
        </w:tc>
      </w:tr>
      <w:tr w:rsidR="00DB4A8E" w:rsidRPr="00DB4A8E" w14:paraId="6EF66A0E" w14:textId="77777777" w:rsidTr="009C53B1">
        <w:trPr>
          <w:trHeight w:val="397"/>
        </w:trPr>
        <w:tc>
          <w:tcPr>
            <w:tcW w:w="2836" w:type="dxa"/>
            <w:gridSpan w:val="3"/>
            <w:vAlign w:val="center"/>
          </w:tcPr>
          <w:p w14:paraId="673D597E" w14:textId="77777777" w:rsidR="00C760E7" w:rsidRPr="00DB4A8E" w:rsidRDefault="00C760E7" w:rsidP="007B003B">
            <w:pPr>
              <w:pStyle w:val="TableParagraph"/>
              <w:jc w:val="center"/>
              <w:rPr>
                <w:rFonts w:ascii="Times New Roman" w:hAnsi="Times New Roman" w:cs="Times New Roman"/>
                <w:sz w:val="21"/>
                <w:szCs w:val="21"/>
              </w:rPr>
            </w:pPr>
            <w:proofErr w:type="spellStart"/>
            <w:r w:rsidRPr="00DB4A8E">
              <w:rPr>
                <w:rFonts w:ascii="Times New Roman" w:hAnsi="Times New Roman" w:cs="Times New Roman"/>
                <w:sz w:val="21"/>
                <w:szCs w:val="21"/>
              </w:rPr>
              <w:t>验收单位</w:t>
            </w:r>
            <w:proofErr w:type="spellEnd"/>
          </w:p>
        </w:tc>
        <w:tc>
          <w:tcPr>
            <w:tcW w:w="7088" w:type="dxa"/>
            <w:gridSpan w:val="3"/>
            <w:vAlign w:val="center"/>
          </w:tcPr>
          <w:p w14:paraId="379F225F"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7C81267A" w14:textId="77777777" w:rsidTr="009C53B1">
        <w:trPr>
          <w:trHeight w:val="397"/>
        </w:trPr>
        <w:tc>
          <w:tcPr>
            <w:tcW w:w="2836" w:type="dxa"/>
            <w:gridSpan w:val="3"/>
            <w:vAlign w:val="center"/>
          </w:tcPr>
          <w:p w14:paraId="7E4F893A" w14:textId="77777777" w:rsidR="00C760E7" w:rsidRPr="00DB4A8E" w:rsidRDefault="00C760E7" w:rsidP="007B003B">
            <w:pPr>
              <w:pStyle w:val="TableParagraph"/>
              <w:spacing w:line="262" w:lineRule="exact"/>
              <w:ind w:left="994" w:right="980"/>
              <w:jc w:val="center"/>
              <w:rPr>
                <w:rFonts w:ascii="Times New Roman" w:hAnsi="Times New Roman" w:cs="Times New Roman"/>
                <w:sz w:val="21"/>
                <w:szCs w:val="21"/>
              </w:rPr>
            </w:pPr>
            <w:proofErr w:type="spellStart"/>
            <w:r w:rsidRPr="00DB4A8E">
              <w:rPr>
                <w:rFonts w:ascii="Times New Roman" w:hAnsi="Times New Roman" w:cs="Times New Roman"/>
                <w:sz w:val="21"/>
                <w:szCs w:val="21"/>
              </w:rPr>
              <w:t>施工单位</w:t>
            </w:r>
            <w:proofErr w:type="spellEnd"/>
          </w:p>
        </w:tc>
        <w:tc>
          <w:tcPr>
            <w:tcW w:w="2268" w:type="dxa"/>
            <w:vAlign w:val="center"/>
          </w:tcPr>
          <w:p w14:paraId="4C5076DF"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45ED2C24" w14:textId="77777777" w:rsidR="00C760E7" w:rsidRPr="00DB4A8E" w:rsidRDefault="00C760E7" w:rsidP="007B003B">
            <w:pPr>
              <w:pStyle w:val="TableParagraph"/>
              <w:spacing w:line="262" w:lineRule="exact"/>
              <w:ind w:left="121" w:right="105"/>
              <w:jc w:val="center"/>
              <w:rPr>
                <w:rFonts w:ascii="Times New Roman" w:hAnsi="Times New Roman" w:cs="Times New Roman"/>
                <w:sz w:val="21"/>
                <w:szCs w:val="21"/>
              </w:rPr>
            </w:pPr>
            <w:proofErr w:type="spellStart"/>
            <w:r w:rsidRPr="00DB4A8E">
              <w:rPr>
                <w:rFonts w:ascii="Times New Roman" w:hAnsi="Times New Roman" w:cs="Times New Roman"/>
                <w:sz w:val="21"/>
                <w:szCs w:val="21"/>
              </w:rPr>
              <w:t>项目经理</w:t>
            </w:r>
            <w:proofErr w:type="spellEnd"/>
          </w:p>
        </w:tc>
        <w:tc>
          <w:tcPr>
            <w:tcW w:w="2410" w:type="dxa"/>
            <w:vAlign w:val="center"/>
          </w:tcPr>
          <w:p w14:paraId="36C346D5"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7A2F8A0C" w14:textId="77777777" w:rsidTr="009C53B1">
        <w:trPr>
          <w:trHeight w:val="397"/>
        </w:trPr>
        <w:tc>
          <w:tcPr>
            <w:tcW w:w="2836" w:type="dxa"/>
            <w:gridSpan w:val="3"/>
            <w:vAlign w:val="center"/>
          </w:tcPr>
          <w:p w14:paraId="01AE1301" w14:textId="77777777" w:rsidR="00C760E7" w:rsidRPr="00DB4A8E" w:rsidRDefault="00C760E7" w:rsidP="007B003B">
            <w:pPr>
              <w:pStyle w:val="TableParagraph"/>
              <w:spacing w:line="265" w:lineRule="exact"/>
              <w:ind w:left="994" w:right="980"/>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分包单位</w:t>
            </w:r>
            <w:proofErr w:type="spellEnd"/>
          </w:p>
        </w:tc>
        <w:tc>
          <w:tcPr>
            <w:tcW w:w="2268" w:type="dxa"/>
            <w:vAlign w:val="center"/>
          </w:tcPr>
          <w:p w14:paraId="0E1BCA6F"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5B31B939" w14:textId="77777777" w:rsidR="00C760E7" w:rsidRPr="00DB4A8E" w:rsidRDefault="00C760E7" w:rsidP="007B003B">
            <w:pPr>
              <w:pStyle w:val="TableParagraph"/>
              <w:spacing w:line="265" w:lineRule="exact"/>
              <w:ind w:left="123" w:right="104"/>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分包项目经理</w:t>
            </w:r>
            <w:proofErr w:type="spellEnd"/>
          </w:p>
        </w:tc>
        <w:tc>
          <w:tcPr>
            <w:tcW w:w="2410" w:type="dxa"/>
            <w:vAlign w:val="center"/>
          </w:tcPr>
          <w:p w14:paraId="1D9BB9B1"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1AE16996" w14:textId="77777777" w:rsidTr="009C53B1">
        <w:trPr>
          <w:trHeight w:val="397"/>
        </w:trPr>
        <w:tc>
          <w:tcPr>
            <w:tcW w:w="2836" w:type="dxa"/>
            <w:gridSpan w:val="3"/>
            <w:vAlign w:val="center"/>
          </w:tcPr>
          <w:p w14:paraId="0CCFEAE5" w14:textId="77777777" w:rsidR="00C760E7" w:rsidRPr="00DB4A8E" w:rsidRDefault="00C760E7" w:rsidP="007B003B">
            <w:pPr>
              <w:pStyle w:val="TableParagraph"/>
              <w:spacing w:line="262" w:lineRule="exact"/>
              <w:ind w:left="487"/>
              <w:jc w:val="center"/>
              <w:rPr>
                <w:rFonts w:ascii="Times New Roman" w:hAnsi="Times New Roman" w:cs="Times New Roman"/>
                <w:sz w:val="21"/>
                <w:szCs w:val="21"/>
              </w:rPr>
            </w:pPr>
            <w:proofErr w:type="spellStart"/>
            <w:r w:rsidRPr="00DB4A8E">
              <w:rPr>
                <w:rFonts w:ascii="Times New Roman" w:hAnsi="Times New Roman" w:cs="Times New Roman"/>
                <w:sz w:val="21"/>
                <w:szCs w:val="21"/>
              </w:rPr>
              <w:t>专业工长（施工员</w:t>
            </w:r>
            <w:proofErr w:type="spellEnd"/>
            <w:r w:rsidRPr="00DB4A8E">
              <w:rPr>
                <w:rFonts w:ascii="Times New Roman" w:hAnsi="Times New Roman" w:cs="Times New Roman"/>
                <w:sz w:val="21"/>
                <w:szCs w:val="21"/>
              </w:rPr>
              <w:t>）</w:t>
            </w:r>
          </w:p>
        </w:tc>
        <w:tc>
          <w:tcPr>
            <w:tcW w:w="2268" w:type="dxa"/>
            <w:vAlign w:val="center"/>
          </w:tcPr>
          <w:p w14:paraId="1F730279"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1A32A70A" w14:textId="77777777" w:rsidR="00C760E7" w:rsidRPr="00DB4A8E" w:rsidRDefault="00C760E7" w:rsidP="007B003B">
            <w:pPr>
              <w:pStyle w:val="TableParagraph"/>
              <w:spacing w:line="262" w:lineRule="exact"/>
              <w:ind w:left="121" w:right="105"/>
              <w:jc w:val="center"/>
              <w:rPr>
                <w:rFonts w:ascii="Times New Roman" w:hAnsi="Times New Roman" w:cs="Times New Roman"/>
                <w:sz w:val="21"/>
                <w:szCs w:val="21"/>
              </w:rPr>
            </w:pPr>
            <w:proofErr w:type="spellStart"/>
            <w:r w:rsidRPr="00DB4A8E">
              <w:rPr>
                <w:rFonts w:ascii="Times New Roman" w:hAnsi="Times New Roman" w:cs="Times New Roman"/>
                <w:sz w:val="21"/>
                <w:szCs w:val="21"/>
              </w:rPr>
              <w:t>施工班组长</w:t>
            </w:r>
            <w:proofErr w:type="spellEnd"/>
          </w:p>
        </w:tc>
        <w:tc>
          <w:tcPr>
            <w:tcW w:w="2410" w:type="dxa"/>
            <w:vAlign w:val="center"/>
          </w:tcPr>
          <w:p w14:paraId="243EDE43"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7522F94A" w14:textId="77777777" w:rsidTr="007B003B">
        <w:trPr>
          <w:trHeight w:val="397"/>
        </w:trPr>
        <w:tc>
          <w:tcPr>
            <w:tcW w:w="710" w:type="dxa"/>
            <w:vAlign w:val="center"/>
          </w:tcPr>
          <w:p w14:paraId="549C70A3" w14:textId="77777777" w:rsidR="00C760E7" w:rsidRPr="00DB4A8E" w:rsidRDefault="00C760E7" w:rsidP="007B003B">
            <w:pPr>
              <w:pStyle w:val="TableParagraph"/>
              <w:spacing w:before="9"/>
              <w:ind w:left="89" w:right="77"/>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序号</w:t>
            </w:r>
            <w:proofErr w:type="spellEnd"/>
          </w:p>
        </w:tc>
        <w:tc>
          <w:tcPr>
            <w:tcW w:w="4394" w:type="dxa"/>
            <w:gridSpan w:val="3"/>
            <w:vAlign w:val="center"/>
          </w:tcPr>
          <w:p w14:paraId="109A128E" w14:textId="77777777" w:rsidR="00C760E7" w:rsidRPr="00DB4A8E" w:rsidRDefault="00C760E7" w:rsidP="007B003B">
            <w:pPr>
              <w:pStyle w:val="TableParagraph"/>
              <w:spacing w:before="9"/>
              <w:ind w:right="2038" w:firstLineChars="900" w:firstLine="1890"/>
              <w:rPr>
                <w:rFonts w:ascii="Times New Roman" w:hAnsi="Times New Roman" w:cs="Times New Roman"/>
                <w:sz w:val="21"/>
                <w:szCs w:val="21"/>
              </w:rPr>
            </w:pPr>
            <w:proofErr w:type="spellStart"/>
            <w:r w:rsidRPr="00DB4A8E">
              <w:rPr>
                <w:rFonts w:ascii="Times New Roman" w:hAnsi="Times New Roman" w:cs="Times New Roman"/>
                <w:sz w:val="21"/>
                <w:szCs w:val="21"/>
              </w:rPr>
              <w:t>内容</w:t>
            </w:r>
            <w:proofErr w:type="spellEnd"/>
          </w:p>
        </w:tc>
        <w:tc>
          <w:tcPr>
            <w:tcW w:w="2410" w:type="dxa"/>
            <w:vAlign w:val="center"/>
          </w:tcPr>
          <w:p w14:paraId="01C6964D" w14:textId="77777777" w:rsidR="00C760E7" w:rsidRPr="00DB4A8E" w:rsidRDefault="00C760E7" w:rsidP="007B003B">
            <w:pPr>
              <w:pStyle w:val="TableParagraph"/>
              <w:spacing w:before="9"/>
              <w:ind w:left="123" w:right="105"/>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施工单位评定检查记录</w:t>
            </w:r>
          </w:p>
        </w:tc>
        <w:tc>
          <w:tcPr>
            <w:tcW w:w="2410" w:type="dxa"/>
            <w:vAlign w:val="center"/>
          </w:tcPr>
          <w:p w14:paraId="3A80AABD" w14:textId="77777777" w:rsidR="00C760E7" w:rsidRPr="00DB4A8E" w:rsidRDefault="00C760E7" w:rsidP="007B003B">
            <w:pPr>
              <w:pStyle w:val="TableParagraph"/>
              <w:spacing w:before="9"/>
              <w:ind w:left="140"/>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监理</w:t>
            </w:r>
            <w:r w:rsidRPr="00DB4A8E">
              <w:rPr>
                <w:rFonts w:ascii="Times New Roman" w:hAnsi="Times New Roman" w:cs="Times New Roman"/>
                <w:sz w:val="21"/>
                <w:szCs w:val="21"/>
                <w:lang w:eastAsia="zh-CN"/>
              </w:rPr>
              <w:t>(</w:t>
            </w:r>
            <w:r w:rsidRPr="00DB4A8E">
              <w:rPr>
                <w:rFonts w:ascii="Times New Roman" w:hAnsi="Times New Roman" w:cs="Times New Roman"/>
                <w:sz w:val="21"/>
                <w:szCs w:val="21"/>
                <w:lang w:eastAsia="zh-CN"/>
              </w:rPr>
              <w:t>建设</w:t>
            </w:r>
            <w:r w:rsidRPr="00DB4A8E">
              <w:rPr>
                <w:rFonts w:ascii="Times New Roman" w:hAnsi="Times New Roman" w:cs="Times New Roman"/>
                <w:sz w:val="21"/>
                <w:szCs w:val="21"/>
                <w:lang w:eastAsia="zh-CN"/>
              </w:rPr>
              <w:t>)</w:t>
            </w:r>
            <w:r w:rsidRPr="00DB4A8E">
              <w:rPr>
                <w:rFonts w:ascii="Times New Roman" w:hAnsi="Times New Roman" w:cs="Times New Roman"/>
                <w:sz w:val="21"/>
                <w:szCs w:val="21"/>
                <w:lang w:eastAsia="zh-CN"/>
              </w:rPr>
              <w:t>单位验收记录</w:t>
            </w:r>
          </w:p>
        </w:tc>
      </w:tr>
      <w:tr w:rsidR="00DB4A8E" w:rsidRPr="00DB4A8E" w14:paraId="7B737CC8" w14:textId="77777777" w:rsidTr="007B003B">
        <w:trPr>
          <w:trHeight w:val="397"/>
        </w:trPr>
        <w:tc>
          <w:tcPr>
            <w:tcW w:w="710" w:type="dxa"/>
            <w:vAlign w:val="center"/>
          </w:tcPr>
          <w:p w14:paraId="59C27A8D"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1</w:t>
            </w:r>
          </w:p>
        </w:tc>
        <w:tc>
          <w:tcPr>
            <w:tcW w:w="850" w:type="dxa"/>
            <w:vMerge w:val="restart"/>
            <w:vAlign w:val="center"/>
          </w:tcPr>
          <w:p w14:paraId="14E45801" w14:textId="77777777" w:rsidR="00C760E7" w:rsidRPr="00DB4A8E" w:rsidRDefault="00C760E7" w:rsidP="007B003B">
            <w:pPr>
              <w:pStyle w:val="TableParagraph"/>
              <w:spacing w:before="1" w:line="273" w:lineRule="auto"/>
              <w:ind w:left="177" w:right="164"/>
              <w:jc w:val="center"/>
              <w:rPr>
                <w:rFonts w:ascii="Times New Roman" w:hAnsi="Times New Roman" w:cs="Times New Roman"/>
                <w:sz w:val="21"/>
                <w:szCs w:val="21"/>
                <w:lang w:eastAsia="zh-CN"/>
              </w:rPr>
            </w:pPr>
            <w:proofErr w:type="spellStart"/>
            <w:r w:rsidRPr="00DB4A8E">
              <w:rPr>
                <w:rFonts w:ascii="Times New Roman" w:hAnsi="Times New Roman" w:cs="Times New Roman"/>
                <w:sz w:val="21"/>
                <w:szCs w:val="21"/>
              </w:rPr>
              <w:t>电气</w:t>
            </w:r>
            <w:proofErr w:type="spellEnd"/>
            <w:r w:rsidRPr="00DB4A8E">
              <w:rPr>
                <w:rFonts w:ascii="Times New Roman" w:hAnsi="Times New Roman" w:cs="Times New Roman"/>
                <w:sz w:val="21"/>
                <w:szCs w:val="21"/>
                <w:lang w:eastAsia="zh-CN"/>
              </w:rPr>
              <w:t>系统</w:t>
            </w:r>
          </w:p>
        </w:tc>
        <w:tc>
          <w:tcPr>
            <w:tcW w:w="3544" w:type="dxa"/>
            <w:gridSpan w:val="2"/>
            <w:vAlign w:val="center"/>
          </w:tcPr>
          <w:p w14:paraId="1710DD9B"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rPr>
            </w:pPr>
            <w:proofErr w:type="spellStart"/>
            <w:r w:rsidRPr="00DB4A8E">
              <w:rPr>
                <w:rFonts w:ascii="Times New Roman" w:hAnsi="Times New Roman" w:cs="Times New Roman"/>
                <w:sz w:val="21"/>
                <w:szCs w:val="21"/>
              </w:rPr>
              <w:t>电气设备及材料验证</w:t>
            </w:r>
            <w:proofErr w:type="spellEnd"/>
          </w:p>
        </w:tc>
        <w:tc>
          <w:tcPr>
            <w:tcW w:w="2410" w:type="dxa"/>
            <w:vAlign w:val="center"/>
          </w:tcPr>
          <w:p w14:paraId="7D124278"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408CFA84"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33A3E837" w14:textId="77777777" w:rsidTr="007B003B">
        <w:trPr>
          <w:trHeight w:val="397"/>
        </w:trPr>
        <w:tc>
          <w:tcPr>
            <w:tcW w:w="710" w:type="dxa"/>
            <w:vAlign w:val="center"/>
          </w:tcPr>
          <w:p w14:paraId="1886F4E7"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2</w:t>
            </w:r>
          </w:p>
        </w:tc>
        <w:tc>
          <w:tcPr>
            <w:tcW w:w="850" w:type="dxa"/>
            <w:vMerge/>
            <w:vAlign w:val="center"/>
          </w:tcPr>
          <w:p w14:paraId="0C6DF94B" w14:textId="77777777" w:rsidR="00C760E7" w:rsidRPr="00DB4A8E" w:rsidRDefault="00C760E7" w:rsidP="007B003B">
            <w:pPr>
              <w:jc w:val="center"/>
              <w:rPr>
                <w:szCs w:val="21"/>
              </w:rPr>
            </w:pPr>
          </w:p>
        </w:tc>
        <w:tc>
          <w:tcPr>
            <w:tcW w:w="3544" w:type="dxa"/>
            <w:gridSpan w:val="2"/>
            <w:vAlign w:val="center"/>
          </w:tcPr>
          <w:p w14:paraId="72016EA3"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rPr>
            </w:pPr>
            <w:proofErr w:type="spellStart"/>
            <w:r w:rsidRPr="00DB4A8E">
              <w:rPr>
                <w:rFonts w:ascii="Times New Roman" w:hAnsi="Times New Roman" w:cs="Times New Roman"/>
                <w:sz w:val="21"/>
                <w:szCs w:val="21"/>
              </w:rPr>
              <w:t>电源质量测试</w:t>
            </w:r>
            <w:proofErr w:type="spellEnd"/>
          </w:p>
        </w:tc>
        <w:tc>
          <w:tcPr>
            <w:tcW w:w="2410" w:type="dxa"/>
            <w:vAlign w:val="center"/>
          </w:tcPr>
          <w:p w14:paraId="3BFE4C7D"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25C93932"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7E219180" w14:textId="77777777" w:rsidTr="007B003B">
        <w:trPr>
          <w:trHeight w:val="397"/>
        </w:trPr>
        <w:tc>
          <w:tcPr>
            <w:tcW w:w="710" w:type="dxa"/>
            <w:vAlign w:val="center"/>
          </w:tcPr>
          <w:p w14:paraId="32105089"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3</w:t>
            </w:r>
          </w:p>
        </w:tc>
        <w:tc>
          <w:tcPr>
            <w:tcW w:w="850" w:type="dxa"/>
            <w:vMerge/>
            <w:vAlign w:val="center"/>
          </w:tcPr>
          <w:p w14:paraId="36EE6758" w14:textId="77777777" w:rsidR="00C760E7" w:rsidRPr="00DB4A8E" w:rsidRDefault="00C760E7" w:rsidP="007B003B">
            <w:pPr>
              <w:jc w:val="center"/>
              <w:rPr>
                <w:szCs w:val="21"/>
              </w:rPr>
            </w:pPr>
          </w:p>
        </w:tc>
        <w:tc>
          <w:tcPr>
            <w:tcW w:w="3544" w:type="dxa"/>
            <w:gridSpan w:val="2"/>
            <w:vAlign w:val="center"/>
          </w:tcPr>
          <w:p w14:paraId="72FF710F" w14:textId="6A7ED583" w:rsidR="00C760E7" w:rsidRPr="00DB4A8E" w:rsidRDefault="00C760E7" w:rsidP="007B003B">
            <w:pPr>
              <w:pStyle w:val="TableParagraph"/>
              <w:spacing w:line="278" w:lineRule="exact"/>
              <w:ind w:left="108"/>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配电箱</w:t>
            </w:r>
            <w:r w:rsidR="007639AA" w:rsidRPr="00DB4A8E">
              <w:rPr>
                <w:rFonts w:ascii="Times New Roman" w:hAnsi="Times New Roman" w:cs="Times New Roman" w:hint="eastAsia"/>
                <w:sz w:val="21"/>
                <w:szCs w:val="21"/>
                <w:lang w:eastAsia="zh-CN"/>
              </w:rPr>
              <w:t>（</w:t>
            </w:r>
            <w:r w:rsidRPr="00DB4A8E">
              <w:rPr>
                <w:rFonts w:ascii="Times New Roman" w:hAnsi="Times New Roman" w:cs="Times New Roman"/>
                <w:sz w:val="21"/>
                <w:szCs w:val="21"/>
                <w:lang w:eastAsia="zh-CN"/>
              </w:rPr>
              <w:t>柜</w:t>
            </w:r>
            <w:r w:rsidR="007639AA" w:rsidRPr="00DB4A8E">
              <w:rPr>
                <w:rFonts w:ascii="Times New Roman" w:hAnsi="Times New Roman" w:cs="Times New Roman" w:hint="eastAsia"/>
                <w:sz w:val="21"/>
                <w:szCs w:val="21"/>
                <w:lang w:eastAsia="zh-CN"/>
              </w:rPr>
              <w:t>）</w:t>
            </w:r>
            <w:r w:rsidRPr="00DB4A8E">
              <w:rPr>
                <w:rFonts w:ascii="Times New Roman" w:hAnsi="Times New Roman" w:cs="Times New Roman"/>
                <w:sz w:val="21"/>
                <w:szCs w:val="21"/>
                <w:lang w:eastAsia="zh-CN"/>
              </w:rPr>
              <w:t>等电气装置安装与接线</w:t>
            </w:r>
          </w:p>
        </w:tc>
        <w:tc>
          <w:tcPr>
            <w:tcW w:w="2410" w:type="dxa"/>
            <w:vAlign w:val="center"/>
          </w:tcPr>
          <w:p w14:paraId="4CA14156" w14:textId="77777777" w:rsidR="00C760E7" w:rsidRPr="00DB4A8E" w:rsidRDefault="00C760E7" w:rsidP="007B003B">
            <w:pPr>
              <w:pStyle w:val="TableParagraph"/>
              <w:jc w:val="center"/>
              <w:rPr>
                <w:rFonts w:ascii="Times New Roman" w:hAnsi="Times New Roman" w:cs="Times New Roman"/>
                <w:sz w:val="21"/>
                <w:szCs w:val="21"/>
                <w:lang w:eastAsia="zh-CN"/>
              </w:rPr>
            </w:pPr>
          </w:p>
        </w:tc>
        <w:tc>
          <w:tcPr>
            <w:tcW w:w="2410" w:type="dxa"/>
            <w:vAlign w:val="center"/>
          </w:tcPr>
          <w:p w14:paraId="615467DE" w14:textId="77777777" w:rsidR="00C760E7" w:rsidRPr="00DB4A8E" w:rsidRDefault="00C760E7" w:rsidP="007B003B">
            <w:pPr>
              <w:pStyle w:val="TableParagraph"/>
              <w:jc w:val="center"/>
              <w:rPr>
                <w:rFonts w:ascii="Times New Roman" w:hAnsi="Times New Roman" w:cs="Times New Roman"/>
                <w:sz w:val="21"/>
                <w:szCs w:val="21"/>
                <w:lang w:eastAsia="zh-CN"/>
              </w:rPr>
            </w:pPr>
          </w:p>
        </w:tc>
      </w:tr>
      <w:tr w:rsidR="00DB4A8E" w:rsidRPr="00DB4A8E" w14:paraId="3F0D2D80" w14:textId="77777777" w:rsidTr="007B003B">
        <w:trPr>
          <w:trHeight w:val="397"/>
        </w:trPr>
        <w:tc>
          <w:tcPr>
            <w:tcW w:w="710" w:type="dxa"/>
            <w:vAlign w:val="center"/>
          </w:tcPr>
          <w:p w14:paraId="68D7E43E"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4</w:t>
            </w:r>
          </w:p>
        </w:tc>
        <w:tc>
          <w:tcPr>
            <w:tcW w:w="850" w:type="dxa"/>
            <w:vMerge/>
            <w:vAlign w:val="center"/>
          </w:tcPr>
          <w:p w14:paraId="3D5C0B65" w14:textId="77777777" w:rsidR="00C760E7" w:rsidRPr="00DB4A8E" w:rsidRDefault="00C760E7" w:rsidP="007B003B">
            <w:pPr>
              <w:jc w:val="center"/>
              <w:rPr>
                <w:szCs w:val="21"/>
              </w:rPr>
            </w:pPr>
          </w:p>
        </w:tc>
        <w:tc>
          <w:tcPr>
            <w:tcW w:w="3544" w:type="dxa"/>
            <w:gridSpan w:val="2"/>
            <w:vAlign w:val="center"/>
          </w:tcPr>
          <w:p w14:paraId="0F2DF89D"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配电线路安装、敷设与接线</w:t>
            </w:r>
          </w:p>
        </w:tc>
        <w:tc>
          <w:tcPr>
            <w:tcW w:w="2410" w:type="dxa"/>
            <w:vAlign w:val="center"/>
          </w:tcPr>
          <w:p w14:paraId="71A7471E" w14:textId="77777777" w:rsidR="00C760E7" w:rsidRPr="00DB4A8E" w:rsidRDefault="00C760E7" w:rsidP="007B003B">
            <w:pPr>
              <w:pStyle w:val="TableParagraph"/>
              <w:jc w:val="center"/>
              <w:rPr>
                <w:rFonts w:ascii="Times New Roman" w:hAnsi="Times New Roman" w:cs="Times New Roman"/>
                <w:sz w:val="21"/>
                <w:szCs w:val="21"/>
                <w:lang w:eastAsia="zh-CN"/>
              </w:rPr>
            </w:pPr>
          </w:p>
        </w:tc>
        <w:tc>
          <w:tcPr>
            <w:tcW w:w="2410" w:type="dxa"/>
            <w:vAlign w:val="center"/>
          </w:tcPr>
          <w:p w14:paraId="396050EC" w14:textId="77777777" w:rsidR="00C760E7" w:rsidRPr="00DB4A8E" w:rsidRDefault="00C760E7" w:rsidP="007B003B">
            <w:pPr>
              <w:pStyle w:val="TableParagraph"/>
              <w:jc w:val="center"/>
              <w:rPr>
                <w:rFonts w:ascii="Times New Roman" w:hAnsi="Times New Roman" w:cs="Times New Roman"/>
                <w:sz w:val="21"/>
                <w:szCs w:val="21"/>
                <w:lang w:eastAsia="zh-CN"/>
              </w:rPr>
            </w:pPr>
          </w:p>
        </w:tc>
      </w:tr>
      <w:tr w:rsidR="00DB4A8E" w:rsidRPr="00DB4A8E" w14:paraId="282F0880" w14:textId="77777777" w:rsidTr="007B003B">
        <w:trPr>
          <w:trHeight w:val="397"/>
        </w:trPr>
        <w:tc>
          <w:tcPr>
            <w:tcW w:w="710" w:type="dxa"/>
            <w:vAlign w:val="center"/>
          </w:tcPr>
          <w:p w14:paraId="77975114" w14:textId="77777777" w:rsidR="00C760E7" w:rsidRPr="00DB4A8E" w:rsidRDefault="00C760E7" w:rsidP="007B003B">
            <w:pPr>
              <w:pStyle w:val="TableParagraph"/>
              <w:spacing w:before="37"/>
              <w:ind w:left="7"/>
              <w:jc w:val="center"/>
              <w:rPr>
                <w:rFonts w:ascii="Times New Roman" w:hAnsi="Times New Roman" w:cs="Times New Roman"/>
                <w:sz w:val="21"/>
                <w:szCs w:val="21"/>
              </w:rPr>
            </w:pPr>
            <w:r w:rsidRPr="00DB4A8E">
              <w:rPr>
                <w:rFonts w:ascii="Times New Roman" w:hAnsi="Times New Roman" w:cs="Times New Roman"/>
                <w:sz w:val="21"/>
                <w:szCs w:val="21"/>
              </w:rPr>
              <w:t>5</w:t>
            </w:r>
          </w:p>
        </w:tc>
        <w:tc>
          <w:tcPr>
            <w:tcW w:w="850" w:type="dxa"/>
            <w:vMerge/>
            <w:vAlign w:val="center"/>
          </w:tcPr>
          <w:p w14:paraId="030E5458" w14:textId="77777777" w:rsidR="00C760E7" w:rsidRPr="00DB4A8E" w:rsidRDefault="00C760E7" w:rsidP="007B003B">
            <w:pPr>
              <w:jc w:val="center"/>
              <w:rPr>
                <w:szCs w:val="21"/>
              </w:rPr>
            </w:pPr>
          </w:p>
        </w:tc>
        <w:tc>
          <w:tcPr>
            <w:tcW w:w="3544" w:type="dxa"/>
            <w:gridSpan w:val="2"/>
            <w:vAlign w:val="center"/>
          </w:tcPr>
          <w:p w14:paraId="57C672FB" w14:textId="77777777" w:rsidR="00C760E7" w:rsidRPr="00DB4A8E" w:rsidRDefault="00C760E7" w:rsidP="007B003B">
            <w:pPr>
              <w:pStyle w:val="TableParagraph"/>
              <w:spacing w:line="265" w:lineRule="exact"/>
              <w:ind w:left="108"/>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剩余电流动作的保护装置测试</w:t>
            </w:r>
          </w:p>
        </w:tc>
        <w:tc>
          <w:tcPr>
            <w:tcW w:w="2410" w:type="dxa"/>
            <w:vAlign w:val="center"/>
          </w:tcPr>
          <w:p w14:paraId="7335FE2B" w14:textId="77777777" w:rsidR="00C760E7" w:rsidRPr="00DB4A8E" w:rsidRDefault="00C760E7" w:rsidP="007B003B">
            <w:pPr>
              <w:pStyle w:val="TableParagraph"/>
              <w:jc w:val="center"/>
              <w:rPr>
                <w:rFonts w:ascii="Times New Roman" w:hAnsi="Times New Roman" w:cs="Times New Roman"/>
                <w:sz w:val="21"/>
                <w:szCs w:val="21"/>
                <w:lang w:eastAsia="zh-CN"/>
              </w:rPr>
            </w:pPr>
          </w:p>
        </w:tc>
        <w:tc>
          <w:tcPr>
            <w:tcW w:w="2410" w:type="dxa"/>
            <w:vAlign w:val="center"/>
          </w:tcPr>
          <w:p w14:paraId="7964B98B" w14:textId="77777777" w:rsidR="00C760E7" w:rsidRPr="00DB4A8E" w:rsidRDefault="00C760E7" w:rsidP="007B003B">
            <w:pPr>
              <w:pStyle w:val="TableParagraph"/>
              <w:jc w:val="center"/>
              <w:rPr>
                <w:rFonts w:ascii="Times New Roman" w:hAnsi="Times New Roman" w:cs="Times New Roman"/>
                <w:sz w:val="21"/>
                <w:szCs w:val="21"/>
                <w:lang w:eastAsia="zh-CN"/>
              </w:rPr>
            </w:pPr>
          </w:p>
        </w:tc>
      </w:tr>
      <w:tr w:rsidR="00DB4A8E" w:rsidRPr="00DB4A8E" w14:paraId="03AEF4ED" w14:textId="77777777" w:rsidTr="007B003B">
        <w:trPr>
          <w:trHeight w:val="397"/>
        </w:trPr>
        <w:tc>
          <w:tcPr>
            <w:tcW w:w="710" w:type="dxa"/>
            <w:vAlign w:val="center"/>
          </w:tcPr>
          <w:p w14:paraId="2F65EBD8"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6</w:t>
            </w:r>
          </w:p>
        </w:tc>
        <w:tc>
          <w:tcPr>
            <w:tcW w:w="850" w:type="dxa"/>
            <w:vMerge/>
            <w:vAlign w:val="center"/>
          </w:tcPr>
          <w:p w14:paraId="74159309" w14:textId="77777777" w:rsidR="00C760E7" w:rsidRPr="00DB4A8E" w:rsidRDefault="00C760E7" w:rsidP="007B003B">
            <w:pPr>
              <w:jc w:val="center"/>
              <w:rPr>
                <w:szCs w:val="21"/>
              </w:rPr>
            </w:pPr>
          </w:p>
        </w:tc>
        <w:tc>
          <w:tcPr>
            <w:tcW w:w="3544" w:type="dxa"/>
            <w:gridSpan w:val="2"/>
            <w:vAlign w:val="center"/>
          </w:tcPr>
          <w:p w14:paraId="7AB6AABD"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rPr>
            </w:pPr>
            <w:proofErr w:type="spellStart"/>
            <w:r w:rsidRPr="00DB4A8E">
              <w:rPr>
                <w:rFonts w:ascii="Times New Roman" w:hAnsi="Times New Roman" w:cs="Times New Roman"/>
                <w:sz w:val="21"/>
                <w:szCs w:val="21"/>
              </w:rPr>
              <w:t>电气绝缘电阻测试</w:t>
            </w:r>
            <w:proofErr w:type="spellEnd"/>
          </w:p>
        </w:tc>
        <w:tc>
          <w:tcPr>
            <w:tcW w:w="2410" w:type="dxa"/>
            <w:vAlign w:val="center"/>
          </w:tcPr>
          <w:p w14:paraId="4CC11935"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26F0EC88"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7104189B" w14:textId="77777777" w:rsidTr="007B003B">
        <w:trPr>
          <w:trHeight w:val="397"/>
        </w:trPr>
        <w:tc>
          <w:tcPr>
            <w:tcW w:w="710" w:type="dxa"/>
            <w:vAlign w:val="center"/>
          </w:tcPr>
          <w:p w14:paraId="69F6E191"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7</w:t>
            </w:r>
          </w:p>
        </w:tc>
        <w:tc>
          <w:tcPr>
            <w:tcW w:w="850" w:type="dxa"/>
            <w:vMerge/>
            <w:vAlign w:val="center"/>
          </w:tcPr>
          <w:p w14:paraId="3F385DBA" w14:textId="77777777" w:rsidR="00C760E7" w:rsidRPr="00DB4A8E" w:rsidRDefault="00C760E7" w:rsidP="007B003B">
            <w:pPr>
              <w:jc w:val="center"/>
              <w:rPr>
                <w:szCs w:val="21"/>
              </w:rPr>
            </w:pPr>
          </w:p>
        </w:tc>
        <w:tc>
          <w:tcPr>
            <w:tcW w:w="3544" w:type="dxa"/>
            <w:gridSpan w:val="2"/>
            <w:vAlign w:val="center"/>
          </w:tcPr>
          <w:p w14:paraId="7070918B"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rPr>
            </w:pPr>
            <w:proofErr w:type="spellStart"/>
            <w:r w:rsidRPr="00DB4A8E">
              <w:rPr>
                <w:rFonts w:ascii="Times New Roman" w:hAnsi="Times New Roman" w:cs="Times New Roman"/>
                <w:sz w:val="21"/>
                <w:szCs w:val="21"/>
              </w:rPr>
              <w:t>防雷与接地</w:t>
            </w:r>
            <w:proofErr w:type="spellEnd"/>
          </w:p>
        </w:tc>
        <w:tc>
          <w:tcPr>
            <w:tcW w:w="2410" w:type="dxa"/>
            <w:vAlign w:val="center"/>
          </w:tcPr>
          <w:p w14:paraId="298C6DB2"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0B59043C"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024201B9" w14:textId="77777777" w:rsidTr="007B003B">
        <w:trPr>
          <w:trHeight w:val="397"/>
        </w:trPr>
        <w:tc>
          <w:tcPr>
            <w:tcW w:w="710" w:type="dxa"/>
            <w:vAlign w:val="center"/>
          </w:tcPr>
          <w:p w14:paraId="4530F5F5"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8</w:t>
            </w:r>
          </w:p>
        </w:tc>
        <w:tc>
          <w:tcPr>
            <w:tcW w:w="850" w:type="dxa"/>
            <w:vMerge/>
            <w:vAlign w:val="center"/>
          </w:tcPr>
          <w:p w14:paraId="02589764" w14:textId="77777777" w:rsidR="00C760E7" w:rsidRPr="00DB4A8E" w:rsidRDefault="00C760E7" w:rsidP="007B003B">
            <w:pPr>
              <w:jc w:val="center"/>
              <w:rPr>
                <w:szCs w:val="21"/>
              </w:rPr>
            </w:pPr>
          </w:p>
        </w:tc>
        <w:tc>
          <w:tcPr>
            <w:tcW w:w="3544" w:type="dxa"/>
            <w:gridSpan w:val="2"/>
            <w:vAlign w:val="center"/>
          </w:tcPr>
          <w:p w14:paraId="1BB49393"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PVT</w:t>
            </w:r>
            <w:r w:rsidRPr="00DB4A8E">
              <w:rPr>
                <w:rFonts w:ascii="Times New Roman" w:hAnsi="Times New Roman" w:cs="Times New Roman"/>
                <w:sz w:val="21"/>
                <w:szCs w:val="21"/>
                <w:lang w:eastAsia="zh-CN"/>
              </w:rPr>
              <w:t>组件阵列接线</w:t>
            </w:r>
          </w:p>
        </w:tc>
        <w:tc>
          <w:tcPr>
            <w:tcW w:w="2410" w:type="dxa"/>
            <w:vAlign w:val="center"/>
          </w:tcPr>
          <w:p w14:paraId="798E2360" w14:textId="77777777" w:rsidR="00C760E7" w:rsidRPr="00DB4A8E" w:rsidRDefault="00C760E7" w:rsidP="007B003B">
            <w:pPr>
              <w:pStyle w:val="TableParagraph"/>
              <w:jc w:val="center"/>
              <w:rPr>
                <w:rFonts w:ascii="Times New Roman" w:hAnsi="Times New Roman" w:cs="Times New Roman"/>
                <w:sz w:val="21"/>
                <w:szCs w:val="21"/>
                <w:lang w:eastAsia="zh-CN"/>
              </w:rPr>
            </w:pPr>
          </w:p>
        </w:tc>
        <w:tc>
          <w:tcPr>
            <w:tcW w:w="2410" w:type="dxa"/>
            <w:vAlign w:val="center"/>
          </w:tcPr>
          <w:p w14:paraId="5CF01AD3" w14:textId="77777777" w:rsidR="00C760E7" w:rsidRPr="00DB4A8E" w:rsidRDefault="00C760E7" w:rsidP="007B003B">
            <w:pPr>
              <w:pStyle w:val="TableParagraph"/>
              <w:jc w:val="center"/>
              <w:rPr>
                <w:rFonts w:ascii="Times New Roman" w:hAnsi="Times New Roman" w:cs="Times New Roman"/>
                <w:sz w:val="21"/>
                <w:szCs w:val="21"/>
                <w:lang w:eastAsia="zh-CN"/>
              </w:rPr>
            </w:pPr>
          </w:p>
        </w:tc>
      </w:tr>
      <w:tr w:rsidR="00DB4A8E" w:rsidRPr="00DB4A8E" w14:paraId="2DE42CAF" w14:textId="77777777" w:rsidTr="007B003B">
        <w:trPr>
          <w:trHeight w:val="397"/>
        </w:trPr>
        <w:tc>
          <w:tcPr>
            <w:tcW w:w="710" w:type="dxa"/>
            <w:vAlign w:val="center"/>
          </w:tcPr>
          <w:p w14:paraId="3948CD5B"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9</w:t>
            </w:r>
          </w:p>
        </w:tc>
        <w:tc>
          <w:tcPr>
            <w:tcW w:w="850" w:type="dxa"/>
            <w:vMerge/>
            <w:vAlign w:val="center"/>
          </w:tcPr>
          <w:p w14:paraId="38FAE9EA" w14:textId="77777777" w:rsidR="00C760E7" w:rsidRPr="00DB4A8E" w:rsidRDefault="00C760E7" w:rsidP="007B003B">
            <w:pPr>
              <w:jc w:val="center"/>
              <w:rPr>
                <w:szCs w:val="21"/>
              </w:rPr>
            </w:pPr>
          </w:p>
        </w:tc>
        <w:tc>
          <w:tcPr>
            <w:tcW w:w="3544" w:type="dxa"/>
            <w:gridSpan w:val="2"/>
            <w:vAlign w:val="center"/>
          </w:tcPr>
          <w:p w14:paraId="0CEC75ED"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汇流箱安装与接线</w:t>
            </w:r>
          </w:p>
        </w:tc>
        <w:tc>
          <w:tcPr>
            <w:tcW w:w="2410" w:type="dxa"/>
            <w:vAlign w:val="center"/>
          </w:tcPr>
          <w:p w14:paraId="6674B640"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26809516"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5E0FCCE1" w14:textId="77777777" w:rsidTr="007B003B">
        <w:trPr>
          <w:trHeight w:val="397"/>
        </w:trPr>
        <w:tc>
          <w:tcPr>
            <w:tcW w:w="710" w:type="dxa"/>
            <w:vAlign w:val="center"/>
          </w:tcPr>
          <w:p w14:paraId="2592F830"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10</w:t>
            </w:r>
          </w:p>
        </w:tc>
        <w:tc>
          <w:tcPr>
            <w:tcW w:w="850" w:type="dxa"/>
            <w:vMerge/>
            <w:vAlign w:val="center"/>
          </w:tcPr>
          <w:p w14:paraId="12480F46" w14:textId="77777777" w:rsidR="00C760E7" w:rsidRPr="00DB4A8E" w:rsidRDefault="00C760E7" w:rsidP="007B003B">
            <w:pPr>
              <w:jc w:val="center"/>
              <w:rPr>
                <w:szCs w:val="21"/>
              </w:rPr>
            </w:pPr>
          </w:p>
        </w:tc>
        <w:tc>
          <w:tcPr>
            <w:tcW w:w="3544" w:type="dxa"/>
            <w:gridSpan w:val="2"/>
            <w:vAlign w:val="center"/>
          </w:tcPr>
          <w:p w14:paraId="717EAEFE"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逆变器安装与接线</w:t>
            </w:r>
          </w:p>
        </w:tc>
        <w:tc>
          <w:tcPr>
            <w:tcW w:w="2410" w:type="dxa"/>
            <w:vAlign w:val="center"/>
          </w:tcPr>
          <w:p w14:paraId="240C39D1"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0412BE01"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3C6FAD2A" w14:textId="77777777" w:rsidTr="007B003B">
        <w:trPr>
          <w:trHeight w:val="397"/>
        </w:trPr>
        <w:tc>
          <w:tcPr>
            <w:tcW w:w="710" w:type="dxa"/>
            <w:vAlign w:val="center"/>
          </w:tcPr>
          <w:p w14:paraId="1F33CD80"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11</w:t>
            </w:r>
          </w:p>
        </w:tc>
        <w:tc>
          <w:tcPr>
            <w:tcW w:w="850" w:type="dxa"/>
            <w:vMerge w:val="restart"/>
            <w:vAlign w:val="center"/>
          </w:tcPr>
          <w:p w14:paraId="215F6159" w14:textId="77777777" w:rsidR="00C760E7" w:rsidRPr="00DB4A8E" w:rsidRDefault="00C760E7" w:rsidP="007B003B">
            <w:pPr>
              <w:pStyle w:val="TableParagraph"/>
              <w:spacing w:line="273" w:lineRule="auto"/>
              <w:ind w:left="177" w:right="164"/>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监控系统</w:t>
            </w:r>
          </w:p>
        </w:tc>
        <w:tc>
          <w:tcPr>
            <w:tcW w:w="3544" w:type="dxa"/>
            <w:gridSpan w:val="2"/>
            <w:vAlign w:val="center"/>
          </w:tcPr>
          <w:p w14:paraId="63264F7F"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传感器、控制器等器件验证与安装</w:t>
            </w:r>
          </w:p>
        </w:tc>
        <w:tc>
          <w:tcPr>
            <w:tcW w:w="2410" w:type="dxa"/>
            <w:vAlign w:val="center"/>
          </w:tcPr>
          <w:p w14:paraId="4FC4B5DE" w14:textId="77777777" w:rsidR="00C760E7" w:rsidRPr="00DB4A8E" w:rsidRDefault="00C760E7" w:rsidP="007B003B">
            <w:pPr>
              <w:pStyle w:val="TableParagraph"/>
              <w:jc w:val="center"/>
              <w:rPr>
                <w:rFonts w:ascii="Times New Roman" w:hAnsi="Times New Roman" w:cs="Times New Roman"/>
                <w:sz w:val="21"/>
                <w:szCs w:val="21"/>
                <w:lang w:eastAsia="zh-CN"/>
              </w:rPr>
            </w:pPr>
          </w:p>
        </w:tc>
        <w:tc>
          <w:tcPr>
            <w:tcW w:w="2410" w:type="dxa"/>
            <w:vAlign w:val="center"/>
          </w:tcPr>
          <w:p w14:paraId="4881F3B8" w14:textId="77777777" w:rsidR="00C760E7" w:rsidRPr="00DB4A8E" w:rsidRDefault="00C760E7" w:rsidP="007B003B">
            <w:pPr>
              <w:pStyle w:val="TableParagraph"/>
              <w:jc w:val="center"/>
              <w:rPr>
                <w:rFonts w:ascii="Times New Roman" w:hAnsi="Times New Roman" w:cs="Times New Roman"/>
                <w:sz w:val="21"/>
                <w:szCs w:val="21"/>
                <w:lang w:eastAsia="zh-CN"/>
              </w:rPr>
            </w:pPr>
          </w:p>
        </w:tc>
      </w:tr>
      <w:tr w:rsidR="00DB4A8E" w:rsidRPr="00DB4A8E" w14:paraId="4E9776E6" w14:textId="77777777" w:rsidTr="007B003B">
        <w:trPr>
          <w:trHeight w:val="397"/>
        </w:trPr>
        <w:tc>
          <w:tcPr>
            <w:tcW w:w="710" w:type="dxa"/>
            <w:vAlign w:val="center"/>
          </w:tcPr>
          <w:p w14:paraId="2352FD80"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12</w:t>
            </w:r>
          </w:p>
        </w:tc>
        <w:tc>
          <w:tcPr>
            <w:tcW w:w="850" w:type="dxa"/>
            <w:vMerge/>
            <w:tcBorders>
              <w:top w:val="nil"/>
            </w:tcBorders>
            <w:vAlign w:val="center"/>
          </w:tcPr>
          <w:p w14:paraId="41D3D7CA" w14:textId="77777777" w:rsidR="00C760E7" w:rsidRPr="00DB4A8E" w:rsidRDefault="00C760E7" w:rsidP="007B003B">
            <w:pPr>
              <w:jc w:val="center"/>
              <w:rPr>
                <w:szCs w:val="21"/>
              </w:rPr>
            </w:pPr>
          </w:p>
        </w:tc>
        <w:tc>
          <w:tcPr>
            <w:tcW w:w="3544" w:type="dxa"/>
            <w:gridSpan w:val="2"/>
            <w:vAlign w:val="center"/>
          </w:tcPr>
          <w:p w14:paraId="770A3460"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自控线路安装、敷设与接线</w:t>
            </w:r>
          </w:p>
        </w:tc>
        <w:tc>
          <w:tcPr>
            <w:tcW w:w="2410" w:type="dxa"/>
            <w:vAlign w:val="center"/>
          </w:tcPr>
          <w:p w14:paraId="5D883877" w14:textId="77777777" w:rsidR="00C760E7" w:rsidRPr="00DB4A8E" w:rsidRDefault="00C760E7" w:rsidP="007B003B">
            <w:pPr>
              <w:pStyle w:val="TableParagraph"/>
              <w:jc w:val="center"/>
              <w:rPr>
                <w:rFonts w:ascii="Times New Roman" w:hAnsi="Times New Roman" w:cs="Times New Roman"/>
                <w:sz w:val="21"/>
                <w:szCs w:val="21"/>
                <w:lang w:eastAsia="zh-CN"/>
              </w:rPr>
            </w:pPr>
          </w:p>
        </w:tc>
        <w:tc>
          <w:tcPr>
            <w:tcW w:w="2410" w:type="dxa"/>
            <w:vAlign w:val="center"/>
          </w:tcPr>
          <w:p w14:paraId="4DEB1528" w14:textId="77777777" w:rsidR="00C760E7" w:rsidRPr="00DB4A8E" w:rsidRDefault="00C760E7" w:rsidP="007B003B">
            <w:pPr>
              <w:pStyle w:val="TableParagraph"/>
              <w:jc w:val="center"/>
              <w:rPr>
                <w:rFonts w:ascii="Times New Roman" w:hAnsi="Times New Roman" w:cs="Times New Roman"/>
                <w:sz w:val="21"/>
                <w:szCs w:val="21"/>
                <w:lang w:eastAsia="zh-CN"/>
              </w:rPr>
            </w:pPr>
          </w:p>
        </w:tc>
      </w:tr>
      <w:tr w:rsidR="00DB4A8E" w:rsidRPr="00DB4A8E" w14:paraId="4FE94D6D" w14:textId="77777777" w:rsidTr="007B003B">
        <w:trPr>
          <w:trHeight w:val="397"/>
        </w:trPr>
        <w:tc>
          <w:tcPr>
            <w:tcW w:w="710" w:type="dxa"/>
            <w:vAlign w:val="center"/>
          </w:tcPr>
          <w:p w14:paraId="23B92774"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13</w:t>
            </w:r>
          </w:p>
        </w:tc>
        <w:tc>
          <w:tcPr>
            <w:tcW w:w="850" w:type="dxa"/>
            <w:vMerge/>
            <w:tcBorders>
              <w:top w:val="nil"/>
            </w:tcBorders>
            <w:vAlign w:val="center"/>
          </w:tcPr>
          <w:p w14:paraId="112B5513" w14:textId="77777777" w:rsidR="00C760E7" w:rsidRPr="00DB4A8E" w:rsidRDefault="00C760E7" w:rsidP="007B003B">
            <w:pPr>
              <w:jc w:val="center"/>
              <w:rPr>
                <w:szCs w:val="21"/>
              </w:rPr>
            </w:pPr>
          </w:p>
        </w:tc>
        <w:tc>
          <w:tcPr>
            <w:tcW w:w="3544" w:type="dxa"/>
            <w:gridSpan w:val="2"/>
            <w:vAlign w:val="center"/>
          </w:tcPr>
          <w:p w14:paraId="466B7BC4"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rPr>
            </w:pPr>
            <w:proofErr w:type="spellStart"/>
            <w:r w:rsidRPr="00DB4A8E">
              <w:rPr>
                <w:rFonts w:ascii="Times New Roman" w:hAnsi="Times New Roman" w:cs="Times New Roman"/>
                <w:sz w:val="21"/>
                <w:szCs w:val="21"/>
              </w:rPr>
              <w:t>电气绝缘电阻测试</w:t>
            </w:r>
            <w:proofErr w:type="spellEnd"/>
          </w:p>
        </w:tc>
        <w:tc>
          <w:tcPr>
            <w:tcW w:w="2410" w:type="dxa"/>
            <w:vAlign w:val="center"/>
          </w:tcPr>
          <w:p w14:paraId="2477DB15"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251C760B"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1348B052" w14:textId="77777777" w:rsidTr="007B003B">
        <w:trPr>
          <w:trHeight w:val="397"/>
        </w:trPr>
        <w:tc>
          <w:tcPr>
            <w:tcW w:w="710" w:type="dxa"/>
            <w:vAlign w:val="center"/>
          </w:tcPr>
          <w:p w14:paraId="444C28BD"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14</w:t>
            </w:r>
          </w:p>
        </w:tc>
        <w:tc>
          <w:tcPr>
            <w:tcW w:w="850" w:type="dxa"/>
            <w:vMerge/>
            <w:tcBorders>
              <w:top w:val="nil"/>
            </w:tcBorders>
            <w:vAlign w:val="center"/>
          </w:tcPr>
          <w:p w14:paraId="38C3A1D8" w14:textId="77777777" w:rsidR="00C760E7" w:rsidRPr="00DB4A8E" w:rsidRDefault="00C760E7" w:rsidP="007B003B">
            <w:pPr>
              <w:jc w:val="center"/>
              <w:rPr>
                <w:szCs w:val="21"/>
              </w:rPr>
            </w:pPr>
          </w:p>
        </w:tc>
        <w:tc>
          <w:tcPr>
            <w:tcW w:w="3544" w:type="dxa"/>
            <w:gridSpan w:val="2"/>
            <w:vAlign w:val="center"/>
          </w:tcPr>
          <w:p w14:paraId="4424A460" w14:textId="77777777" w:rsidR="00C760E7" w:rsidRPr="00DB4A8E" w:rsidRDefault="00C760E7" w:rsidP="007B003B">
            <w:pPr>
              <w:pStyle w:val="TableParagraph"/>
              <w:spacing w:line="265" w:lineRule="exact"/>
              <w:ind w:left="108"/>
              <w:jc w:val="center"/>
              <w:rPr>
                <w:rFonts w:ascii="Times New Roman" w:hAnsi="Times New Roman" w:cs="Times New Roman"/>
                <w:sz w:val="21"/>
                <w:szCs w:val="21"/>
              </w:rPr>
            </w:pPr>
            <w:proofErr w:type="spellStart"/>
            <w:r w:rsidRPr="00DB4A8E">
              <w:rPr>
                <w:rFonts w:ascii="Times New Roman" w:hAnsi="Times New Roman" w:cs="Times New Roman"/>
                <w:sz w:val="21"/>
                <w:szCs w:val="21"/>
              </w:rPr>
              <w:t>通信与信号传输检测</w:t>
            </w:r>
            <w:proofErr w:type="spellEnd"/>
          </w:p>
        </w:tc>
        <w:tc>
          <w:tcPr>
            <w:tcW w:w="2410" w:type="dxa"/>
            <w:vAlign w:val="center"/>
          </w:tcPr>
          <w:p w14:paraId="4CC2C699"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6749BF9C"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744C40CE" w14:textId="77777777" w:rsidTr="007B003B">
        <w:trPr>
          <w:trHeight w:val="397"/>
        </w:trPr>
        <w:tc>
          <w:tcPr>
            <w:tcW w:w="710" w:type="dxa"/>
            <w:vAlign w:val="center"/>
          </w:tcPr>
          <w:p w14:paraId="66A0FBCD"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15</w:t>
            </w:r>
          </w:p>
        </w:tc>
        <w:tc>
          <w:tcPr>
            <w:tcW w:w="850" w:type="dxa"/>
            <w:vMerge/>
            <w:tcBorders>
              <w:top w:val="nil"/>
            </w:tcBorders>
            <w:vAlign w:val="center"/>
          </w:tcPr>
          <w:p w14:paraId="48E8C249" w14:textId="77777777" w:rsidR="00C760E7" w:rsidRPr="00DB4A8E" w:rsidRDefault="00C760E7" w:rsidP="007B003B">
            <w:pPr>
              <w:jc w:val="center"/>
              <w:rPr>
                <w:szCs w:val="21"/>
              </w:rPr>
            </w:pPr>
          </w:p>
        </w:tc>
        <w:tc>
          <w:tcPr>
            <w:tcW w:w="3544" w:type="dxa"/>
            <w:gridSpan w:val="2"/>
            <w:vAlign w:val="center"/>
          </w:tcPr>
          <w:p w14:paraId="24724A0E"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rPr>
            </w:pPr>
            <w:proofErr w:type="spellStart"/>
            <w:r w:rsidRPr="00DB4A8E">
              <w:rPr>
                <w:rFonts w:ascii="Times New Roman" w:hAnsi="Times New Roman" w:cs="Times New Roman"/>
                <w:sz w:val="21"/>
                <w:szCs w:val="21"/>
              </w:rPr>
              <w:t>传感器信号精度测试</w:t>
            </w:r>
            <w:proofErr w:type="spellEnd"/>
          </w:p>
        </w:tc>
        <w:tc>
          <w:tcPr>
            <w:tcW w:w="2410" w:type="dxa"/>
            <w:vAlign w:val="center"/>
          </w:tcPr>
          <w:p w14:paraId="4F8FC544"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598F94CC"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2F58C0F8" w14:textId="77777777" w:rsidTr="007B003B">
        <w:trPr>
          <w:trHeight w:val="397"/>
        </w:trPr>
        <w:tc>
          <w:tcPr>
            <w:tcW w:w="710" w:type="dxa"/>
            <w:vAlign w:val="center"/>
          </w:tcPr>
          <w:p w14:paraId="2C5F11DA" w14:textId="77777777" w:rsidR="00C760E7" w:rsidRPr="00DB4A8E" w:rsidRDefault="00C760E7" w:rsidP="007B003B">
            <w:pPr>
              <w:pStyle w:val="TableParagraph"/>
              <w:spacing w:before="34"/>
              <w:ind w:left="7"/>
              <w:jc w:val="center"/>
              <w:rPr>
                <w:rFonts w:ascii="Times New Roman" w:hAnsi="Times New Roman" w:cs="Times New Roman"/>
                <w:sz w:val="21"/>
                <w:szCs w:val="21"/>
              </w:rPr>
            </w:pPr>
            <w:r w:rsidRPr="00DB4A8E">
              <w:rPr>
                <w:rFonts w:ascii="Times New Roman" w:hAnsi="Times New Roman" w:cs="Times New Roman"/>
                <w:sz w:val="21"/>
                <w:szCs w:val="21"/>
              </w:rPr>
              <w:t>16</w:t>
            </w:r>
          </w:p>
        </w:tc>
        <w:tc>
          <w:tcPr>
            <w:tcW w:w="850" w:type="dxa"/>
            <w:vMerge/>
            <w:tcBorders>
              <w:top w:val="nil"/>
            </w:tcBorders>
            <w:vAlign w:val="center"/>
          </w:tcPr>
          <w:p w14:paraId="563CAB24" w14:textId="77777777" w:rsidR="00C760E7" w:rsidRPr="00DB4A8E" w:rsidRDefault="00C760E7" w:rsidP="007B003B">
            <w:pPr>
              <w:jc w:val="center"/>
              <w:rPr>
                <w:szCs w:val="21"/>
              </w:rPr>
            </w:pPr>
          </w:p>
        </w:tc>
        <w:tc>
          <w:tcPr>
            <w:tcW w:w="3544" w:type="dxa"/>
            <w:gridSpan w:val="2"/>
            <w:vAlign w:val="center"/>
          </w:tcPr>
          <w:p w14:paraId="707E60D6"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运行控制功能完整性测试</w:t>
            </w:r>
          </w:p>
        </w:tc>
        <w:tc>
          <w:tcPr>
            <w:tcW w:w="2410" w:type="dxa"/>
            <w:vAlign w:val="center"/>
          </w:tcPr>
          <w:p w14:paraId="3B55ED00" w14:textId="77777777" w:rsidR="00C760E7" w:rsidRPr="00DB4A8E" w:rsidRDefault="00C760E7" w:rsidP="007B003B">
            <w:pPr>
              <w:pStyle w:val="TableParagraph"/>
              <w:jc w:val="center"/>
              <w:rPr>
                <w:rFonts w:ascii="Times New Roman" w:hAnsi="Times New Roman" w:cs="Times New Roman"/>
                <w:sz w:val="21"/>
                <w:szCs w:val="21"/>
                <w:lang w:eastAsia="zh-CN"/>
              </w:rPr>
            </w:pPr>
          </w:p>
        </w:tc>
        <w:tc>
          <w:tcPr>
            <w:tcW w:w="2410" w:type="dxa"/>
            <w:vAlign w:val="center"/>
          </w:tcPr>
          <w:p w14:paraId="6A71EB32" w14:textId="77777777" w:rsidR="00C760E7" w:rsidRPr="00DB4A8E" w:rsidRDefault="00C760E7" w:rsidP="007B003B">
            <w:pPr>
              <w:pStyle w:val="TableParagraph"/>
              <w:jc w:val="center"/>
              <w:rPr>
                <w:rFonts w:ascii="Times New Roman" w:hAnsi="Times New Roman" w:cs="Times New Roman"/>
                <w:sz w:val="21"/>
                <w:szCs w:val="21"/>
                <w:lang w:eastAsia="zh-CN"/>
              </w:rPr>
            </w:pPr>
          </w:p>
        </w:tc>
      </w:tr>
      <w:tr w:rsidR="00DB4A8E" w:rsidRPr="00DB4A8E" w14:paraId="529704FF" w14:textId="77777777" w:rsidTr="00542717">
        <w:trPr>
          <w:trHeight w:val="397"/>
        </w:trPr>
        <w:tc>
          <w:tcPr>
            <w:tcW w:w="5104" w:type="dxa"/>
            <w:gridSpan w:val="4"/>
            <w:vAlign w:val="center"/>
          </w:tcPr>
          <w:p w14:paraId="7AEFC1D5" w14:textId="77777777" w:rsidR="00C760E7" w:rsidRPr="00DB4A8E" w:rsidRDefault="00C760E7" w:rsidP="007B003B">
            <w:pPr>
              <w:pStyle w:val="TableParagraph"/>
              <w:spacing w:before="9"/>
              <w:jc w:val="center"/>
              <w:rPr>
                <w:rFonts w:ascii="Times New Roman" w:hAnsi="Times New Roman" w:cs="Times New Roman"/>
                <w:sz w:val="21"/>
                <w:szCs w:val="21"/>
                <w:lang w:eastAsia="zh-CN"/>
              </w:rPr>
            </w:pPr>
          </w:p>
          <w:p w14:paraId="5AEBFD1E" w14:textId="77777777" w:rsidR="00C760E7" w:rsidRPr="00DB4A8E" w:rsidRDefault="00C760E7" w:rsidP="007B003B">
            <w:pPr>
              <w:pStyle w:val="TableParagraph"/>
              <w:spacing w:before="1"/>
              <w:ind w:left="381"/>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施工单位检查评定结果</w:t>
            </w:r>
          </w:p>
        </w:tc>
        <w:tc>
          <w:tcPr>
            <w:tcW w:w="4820" w:type="dxa"/>
            <w:gridSpan w:val="2"/>
            <w:vAlign w:val="center"/>
          </w:tcPr>
          <w:p w14:paraId="2A5A41BD" w14:textId="77777777" w:rsidR="00C760E7" w:rsidRPr="00DB4A8E" w:rsidRDefault="00C760E7" w:rsidP="007B003B">
            <w:pPr>
              <w:pStyle w:val="TableParagraph"/>
              <w:jc w:val="center"/>
              <w:rPr>
                <w:rFonts w:ascii="Times New Roman" w:hAnsi="Times New Roman" w:cs="Times New Roman"/>
                <w:sz w:val="21"/>
                <w:szCs w:val="21"/>
                <w:lang w:eastAsia="zh-CN"/>
              </w:rPr>
            </w:pPr>
          </w:p>
          <w:p w14:paraId="6398C155" w14:textId="77777777" w:rsidR="00C760E7" w:rsidRPr="00DB4A8E" w:rsidRDefault="00C760E7" w:rsidP="007B003B">
            <w:pPr>
              <w:pStyle w:val="TableParagraph"/>
              <w:jc w:val="center"/>
              <w:rPr>
                <w:rFonts w:ascii="Times New Roman" w:hAnsi="Times New Roman" w:cs="Times New Roman"/>
                <w:sz w:val="21"/>
                <w:szCs w:val="21"/>
                <w:lang w:eastAsia="zh-CN"/>
              </w:rPr>
            </w:pPr>
          </w:p>
          <w:p w14:paraId="763DB344" w14:textId="77777777" w:rsidR="00C760E7" w:rsidRPr="00DB4A8E" w:rsidRDefault="00C760E7" w:rsidP="007B003B">
            <w:pPr>
              <w:pStyle w:val="TableParagraph"/>
              <w:spacing w:before="138"/>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项目专业质量检查员：</w:t>
            </w:r>
          </w:p>
          <w:p w14:paraId="38132C4B" w14:textId="77777777" w:rsidR="00C760E7" w:rsidRPr="00DB4A8E" w:rsidRDefault="00C760E7" w:rsidP="007B003B">
            <w:pPr>
              <w:pStyle w:val="TableParagraph"/>
              <w:spacing w:before="36"/>
              <w:ind w:right="91"/>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年</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月</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日</w:t>
            </w:r>
          </w:p>
        </w:tc>
      </w:tr>
      <w:tr w:rsidR="00DB4A8E" w:rsidRPr="00DB4A8E" w14:paraId="0B46A882" w14:textId="77777777" w:rsidTr="00542717">
        <w:trPr>
          <w:trHeight w:val="397"/>
        </w:trPr>
        <w:tc>
          <w:tcPr>
            <w:tcW w:w="5104" w:type="dxa"/>
            <w:gridSpan w:val="4"/>
            <w:vAlign w:val="center"/>
          </w:tcPr>
          <w:p w14:paraId="06A79CFB" w14:textId="77777777" w:rsidR="00C760E7" w:rsidRPr="00DB4A8E" w:rsidRDefault="00C760E7" w:rsidP="007B003B">
            <w:pPr>
              <w:pStyle w:val="TableParagraph"/>
              <w:ind w:left="170"/>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监理（建设）单位验收结论</w:t>
            </w:r>
          </w:p>
        </w:tc>
        <w:tc>
          <w:tcPr>
            <w:tcW w:w="4820" w:type="dxa"/>
            <w:gridSpan w:val="2"/>
            <w:vAlign w:val="center"/>
          </w:tcPr>
          <w:p w14:paraId="673E03B3" w14:textId="77777777" w:rsidR="00C760E7" w:rsidRPr="00DB4A8E" w:rsidRDefault="00C760E7" w:rsidP="007B003B">
            <w:pPr>
              <w:pStyle w:val="TableParagraph"/>
              <w:jc w:val="center"/>
              <w:rPr>
                <w:rFonts w:ascii="Times New Roman" w:hAnsi="Times New Roman" w:cs="Times New Roman"/>
                <w:sz w:val="21"/>
                <w:szCs w:val="21"/>
                <w:lang w:eastAsia="zh-CN"/>
              </w:rPr>
            </w:pPr>
          </w:p>
          <w:p w14:paraId="5120E4E9" w14:textId="77777777" w:rsidR="00C760E7" w:rsidRPr="00DB4A8E" w:rsidRDefault="00C760E7" w:rsidP="007B003B">
            <w:pPr>
              <w:pStyle w:val="TableParagraph"/>
              <w:spacing w:before="138"/>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监理工程师：</w:t>
            </w:r>
          </w:p>
          <w:p w14:paraId="75FA9449" w14:textId="77777777" w:rsidR="00C760E7" w:rsidRPr="00DB4A8E" w:rsidRDefault="00C760E7" w:rsidP="007B003B">
            <w:pPr>
              <w:pStyle w:val="TableParagraph"/>
              <w:spacing w:before="138"/>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（建设单位项目专业技术负责人）</w:t>
            </w:r>
          </w:p>
          <w:p w14:paraId="2917A5F6" w14:textId="77777777" w:rsidR="00C760E7" w:rsidRPr="00DB4A8E" w:rsidRDefault="00C760E7" w:rsidP="007B003B">
            <w:pPr>
              <w:pStyle w:val="TableParagraph"/>
              <w:spacing w:before="37"/>
              <w:ind w:right="91"/>
              <w:jc w:val="center"/>
              <w:rPr>
                <w:rFonts w:ascii="Times New Roman" w:hAnsi="Times New Roman" w:cs="Times New Roman"/>
                <w:sz w:val="21"/>
                <w:szCs w:val="21"/>
              </w:rPr>
            </w:pP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年</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月</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日</w:t>
            </w:r>
          </w:p>
        </w:tc>
      </w:tr>
    </w:tbl>
    <w:p w14:paraId="30BB4A69" w14:textId="77777777" w:rsidR="00C760E7" w:rsidRPr="00DB4A8E" w:rsidRDefault="00C760E7" w:rsidP="00C760E7">
      <w:pPr>
        <w:widowControl/>
        <w:rPr>
          <w:sz w:val="24"/>
        </w:rPr>
      </w:pPr>
      <w:r w:rsidRPr="00DB4A8E">
        <w:rPr>
          <w:sz w:val="24"/>
        </w:rPr>
        <w:br w:type="page"/>
      </w:r>
    </w:p>
    <w:p w14:paraId="1514DC53" w14:textId="595BBBBF" w:rsidR="00C760E7" w:rsidRPr="00DB4A8E" w:rsidRDefault="00C760E7" w:rsidP="00F574B8">
      <w:pPr>
        <w:keepNext/>
        <w:keepLines/>
        <w:adjustRightInd w:val="0"/>
        <w:snapToGrid w:val="0"/>
        <w:spacing w:beforeLines="50" w:before="156" w:afterLines="50" w:after="156" w:line="440" w:lineRule="atLeast"/>
        <w:jc w:val="center"/>
        <w:rPr>
          <w:rFonts w:eastAsia="黑体"/>
          <w:b/>
          <w:kern w:val="0"/>
          <w:sz w:val="28"/>
          <w:szCs w:val="32"/>
          <w:shd w:val="clear" w:color="auto" w:fill="FFFFFF"/>
          <w:lang w:val="zh-CN"/>
        </w:rPr>
      </w:pPr>
      <w:r w:rsidRPr="00DB4A8E">
        <w:rPr>
          <w:rFonts w:eastAsia="黑体" w:hint="eastAsia"/>
          <w:b/>
          <w:kern w:val="0"/>
          <w:sz w:val="28"/>
          <w:szCs w:val="32"/>
          <w:shd w:val="clear" w:color="auto" w:fill="FFFFFF"/>
          <w:lang w:val="zh-CN"/>
        </w:rPr>
        <w:lastRenderedPageBreak/>
        <w:t>表</w:t>
      </w:r>
      <w:r w:rsidRPr="00DB4A8E">
        <w:rPr>
          <w:rFonts w:eastAsia="黑体" w:hint="eastAsia"/>
          <w:b/>
          <w:kern w:val="0"/>
          <w:sz w:val="28"/>
          <w:szCs w:val="32"/>
          <w:shd w:val="clear" w:color="auto" w:fill="FFFFFF"/>
          <w:lang w:val="zh-CN"/>
        </w:rPr>
        <w:t>A</w:t>
      </w:r>
      <w:r w:rsidRPr="00DB4A8E">
        <w:rPr>
          <w:rFonts w:eastAsia="黑体"/>
          <w:b/>
          <w:kern w:val="0"/>
          <w:sz w:val="28"/>
          <w:szCs w:val="32"/>
          <w:shd w:val="clear" w:color="auto" w:fill="FFFFFF"/>
          <w:lang w:val="zh-CN"/>
        </w:rPr>
        <w:t xml:space="preserve">-5 </w:t>
      </w:r>
      <w:r w:rsidR="00C6731E" w:rsidRPr="00DB4A8E">
        <w:rPr>
          <w:rFonts w:eastAsia="黑体"/>
          <w:b/>
          <w:kern w:val="0"/>
          <w:sz w:val="28"/>
          <w:szCs w:val="32"/>
          <w:shd w:val="clear" w:color="auto" w:fill="FFFFFF"/>
          <w:lang w:val="zh-CN"/>
        </w:rPr>
        <w:t>水</w:t>
      </w:r>
      <w:r w:rsidR="00C6731E" w:rsidRPr="00DB4A8E">
        <w:rPr>
          <w:rFonts w:eastAsia="黑体" w:hint="eastAsia"/>
          <w:b/>
          <w:kern w:val="0"/>
          <w:sz w:val="28"/>
          <w:szCs w:val="32"/>
          <w:shd w:val="clear" w:color="auto" w:fill="FFFFFF"/>
          <w:lang w:val="zh-CN"/>
        </w:rPr>
        <w:t>系</w:t>
      </w:r>
      <w:r w:rsidRPr="00DB4A8E">
        <w:rPr>
          <w:rFonts w:eastAsia="黑体" w:hint="eastAsia"/>
          <w:b/>
          <w:kern w:val="0"/>
          <w:sz w:val="28"/>
          <w:szCs w:val="32"/>
          <w:shd w:val="clear" w:color="auto" w:fill="FFFFFF"/>
          <w:lang w:val="zh-CN"/>
        </w:rPr>
        <w:t>统冲洗和试压试验记录</w:t>
      </w:r>
    </w:p>
    <w:tbl>
      <w:tblPr>
        <w:tblStyle w:val="TableNormal"/>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417"/>
        <w:gridCol w:w="2268"/>
        <w:gridCol w:w="2410"/>
        <w:gridCol w:w="2410"/>
      </w:tblGrid>
      <w:tr w:rsidR="00DB4A8E" w:rsidRPr="00DB4A8E" w14:paraId="474B0C4C" w14:textId="77777777" w:rsidTr="007B003B">
        <w:trPr>
          <w:trHeight w:val="397"/>
        </w:trPr>
        <w:tc>
          <w:tcPr>
            <w:tcW w:w="2836" w:type="dxa"/>
            <w:gridSpan w:val="2"/>
            <w:vAlign w:val="center"/>
          </w:tcPr>
          <w:p w14:paraId="5C55279B" w14:textId="77777777" w:rsidR="00C760E7" w:rsidRPr="00DB4A8E" w:rsidRDefault="00C760E7" w:rsidP="007B003B">
            <w:pPr>
              <w:pStyle w:val="TableParagraph"/>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工程名称</w:t>
            </w:r>
            <w:proofErr w:type="spellEnd"/>
          </w:p>
        </w:tc>
        <w:tc>
          <w:tcPr>
            <w:tcW w:w="7088" w:type="dxa"/>
            <w:gridSpan w:val="3"/>
            <w:vAlign w:val="center"/>
          </w:tcPr>
          <w:p w14:paraId="49DD3BC7" w14:textId="77777777" w:rsidR="00C760E7" w:rsidRPr="00DB4A8E" w:rsidRDefault="00C760E7" w:rsidP="007B003B">
            <w:pPr>
              <w:pStyle w:val="TableParagraph"/>
              <w:spacing w:line="262" w:lineRule="exact"/>
              <w:ind w:right="4592"/>
              <w:rPr>
                <w:rFonts w:ascii="Times New Roman" w:hAnsi="Times New Roman" w:cs="Times New Roman"/>
                <w:sz w:val="21"/>
                <w:szCs w:val="21"/>
              </w:rPr>
            </w:pPr>
          </w:p>
        </w:tc>
      </w:tr>
      <w:tr w:rsidR="00DB4A8E" w:rsidRPr="00DB4A8E" w14:paraId="4FD74B1E" w14:textId="77777777" w:rsidTr="007B003B">
        <w:trPr>
          <w:trHeight w:val="397"/>
        </w:trPr>
        <w:tc>
          <w:tcPr>
            <w:tcW w:w="2836" w:type="dxa"/>
            <w:gridSpan w:val="2"/>
            <w:vAlign w:val="center"/>
          </w:tcPr>
          <w:p w14:paraId="252392A2" w14:textId="77777777" w:rsidR="00C760E7" w:rsidRPr="00DB4A8E" w:rsidRDefault="00C760E7" w:rsidP="007B003B">
            <w:pPr>
              <w:pStyle w:val="TableParagraph"/>
              <w:jc w:val="center"/>
              <w:rPr>
                <w:rFonts w:ascii="Times New Roman" w:hAnsi="Times New Roman" w:cs="Times New Roman"/>
                <w:sz w:val="21"/>
                <w:szCs w:val="21"/>
              </w:rPr>
            </w:pPr>
            <w:proofErr w:type="spellStart"/>
            <w:r w:rsidRPr="00DB4A8E">
              <w:rPr>
                <w:rFonts w:ascii="Times New Roman" w:hAnsi="Times New Roman" w:cs="Times New Roman"/>
                <w:sz w:val="21"/>
                <w:szCs w:val="21"/>
              </w:rPr>
              <w:t>验收单位</w:t>
            </w:r>
            <w:proofErr w:type="spellEnd"/>
          </w:p>
        </w:tc>
        <w:tc>
          <w:tcPr>
            <w:tcW w:w="7088" w:type="dxa"/>
            <w:gridSpan w:val="3"/>
            <w:vAlign w:val="center"/>
          </w:tcPr>
          <w:p w14:paraId="60BD0E37"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5823C8D6" w14:textId="77777777" w:rsidTr="007B003B">
        <w:trPr>
          <w:trHeight w:val="397"/>
        </w:trPr>
        <w:tc>
          <w:tcPr>
            <w:tcW w:w="2836" w:type="dxa"/>
            <w:gridSpan w:val="2"/>
            <w:vAlign w:val="center"/>
          </w:tcPr>
          <w:p w14:paraId="11699066" w14:textId="77777777" w:rsidR="00C760E7" w:rsidRPr="00DB4A8E" w:rsidRDefault="00C760E7" w:rsidP="007B003B">
            <w:pPr>
              <w:pStyle w:val="TableParagraph"/>
              <w:spacing w:line="262" w:lineRule="exact"/>
              <w:ind w:left="994" w:right="980"/>
              <w:jc w:val="center"/>
              <w:rPr>
                <w:rFonts w:ascii="Times New Roman" w:hAnsi="Times New Roman" w:cs="Times New Roman"/>
                <w:sz w:val="21"/>
                <w:szCs w:val="21"/>
              </w:rPr>
            </w:pPr>
            <w:proofErr w:type="spellStart"/>
            <w:r w:rsidRPr="00DB4A8E">
              <w:rPr>
                <w:rFonts w:ascii="Times New Roman" w:hAnsi="Times New Roman" w:cs="Times New Roman"/>
                <w:sz w:val="21"/>
                <w:szCs w:val="21"/>
              </w:rPr>
              <w:t>施工单位</w:t>
            </w:r>
            <w:proofErr w:type="spellEnd"/>
          </w:p>
        </w:tc>
        <w:tc>
          <w:tcPr>
            <w:tcW w:w="2268" w:type="dxa"/>
            <w:vAlign w:val="center"/>
          </w:tcPr>
          <w:p w14:paraId="19D54C02"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26D1AFFC" w14:textId="77777777" w:rsidR="00C760E7" w:rsidRPr="00DB4A8E" w:rsidRDefault="00C760E7" w:rsidP="007B003B">
            <w:pPr>
              <w:pStyle w:val="TableParagraph"/>
              <w:spacing w:line="262" w:lineRule="exact"/>
              <w:ind w:left="121" w:right="105"/>
              <w:jc w:val="center"/>
              <w:rPr>
                <w:rFonts w:ascii="Times New Roman" w:hAnsi="Times New Roman" w:cs="Times New Roman"/>
                <w:sz w:val="21"/>
                <w:szCs w:val="21"/>
              </w:rPr>
            </w:pPr>
            <w:proofErr w:type="spellStart"/>
            <w:r w:rsidRPr="00DB4A8E">
              <w:rPr>
                <w:rFonts w:ascii="Times New Roman" w:hAnsi="Times New Roman" w:cs="Times New Roman"/>
                <w:sz w:val="21"/>
                <w:szCs w:val="21"/>
              </w:rPr>
              <w:t>项目经理</w:t>
            </w:r>
            <w:proofErr w:type="spellEnd"/>
          </w:p>
        </w:tc>
        <w:tc>
          <w:tcPr>
            <w:tcW w:w="2410" w:type="dxa"/>
            <w:vAlign w:val="center"/>
          </w:tcPr>
          <w:p w14:paraId="5559266B"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7CC9A721" w14:textId="77777777" w:rsidTr="007B003B">
        <w:trPr>
          <w:trHeight w:val="397"/>
        </w:trPr>
        <w:tc>
          <w:tcPr>
            <w:tcW w:w="2836" w:type="dxa"/>
            <w:gridSpan w:val="2"/>
            <w:vAlign w:val="center"/>
          </w:tcPr>
          <w:p w14:paraId="6FDC9E25" w14:textId="77777777" w:rsidR="00C760E7" w:rsidRPr="00DB4A8E" w:rsidRDefault="00C760E7" w:rsidP="007B003B">
            <w:pPr>
              <w:pStyle w:val="TableParagraph"/>
              <w:spacing w:line="265" w:lineRule="exact"/>
              <w:ind w:left="994" w:right="980"/>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分包单位</w:t>
            </w:r>
            <w:proofErr w:type="spellEnd"/>
          </w:p>
        </w:tc>
        <w:tc>
          <w:tcPr>
            <w:tcW w:w="2268" w:type="dxa"/>
            <w:vAlign w:val="center"/>
          </w:tcPr>
          <w:p w14:paraId="7DABDA90"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44ECC085" w14:textId="77777777" w:rsidR="00C760E7" w:rsidRPr="00DB4A8E" w:rsidRDefault="00C760E7" w:rsidP="007B003B">
            <w:pPr>
              <w:pStyle w:val="TableParagraph"/>
              <w:spacing w:line="265" w:lineRule="exact"/>
              <w:ind w:left="123" w:right="104"/>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分包项目经理</w:t>
            </w:r>
            <w:proofErr w:type="spellEnd"/>
          </w:p>
        </w:tc>
        <w:tc>
          <w:tcPr>
            <w:tcW w:w="2410" w:type="dxa"/>
            <w:vAlign w:val="center"/>
          </w:tcPr>
          <w:p w14:paraId="49A2920C"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021A38BF" w14:textId="77777777" w:rsidTr="007B003B">
        <w:trPr>
          <w:trHeight w:val="397"/>
        </w:trPr>
        <w:tc>
          <w:tcPr>
            <w:tcW w:w="2836" w:type="dxa"/>
            <w:gridSpan w:val="2"/>
            <w:vAlign w:val="center"/>
          </w:tcPr>
          <w:p w14:paraId="5F1D95D9" w14:textId="77777777" w:rsidR="00C760E7" w:rsidRPr="00DB4A8E" w:rsidRDefault="00C760E7" w:rsidP="007B003B">
            <w:pPr>
              <w:pStyle w:val="TableParagraph"/>
              <w:spacing w:line="262" w:lineRule="exact"/>
              <w:ind w:left="487"/>
              <w:jc w:val="center"/>
              <w:rPr>
                <w:rFonts w:ascii="Times New Roman" w:hAnsi="Times New Roman" w:cs="Times New Roman"/>
                <w:sz w:val="21"/>
                <w:szCs w:val="21"/>
              </w:rPr>
            </w:pPr>
            <w:proofErr w:type="spellStart"/>
            <w:r w:rsidRPr="00DB4A8E">
              <w:rPr>
                <w:rFonts w:ascii="Times New Roman" w:hAnsi="Times New Roman" w:cs="Times New Roman"/>
                <w:sz w:val="21"/>
                <w:szCs w:val="21"/>
              </w:rPr>
              <w:t>专业工长（施工员</w:t>
            </w:r>
            <w:proofErr w:type="spellEnd"/>
            <w:r w:rsidRPr="00DB4A8E">
              <w:rPr>
                <w:rFonts w:ascii="Times New Roman" w:hAnsi="Times New Roman" w:cs="Times New Roman"/>
                <w:sz w:val="21"/>
                <w:szCs w:val="21"/>
              </w:rPr>
              <w:t>）</w:t>
            </w:r>
          </w:p>
        </w:tc>
        <w:tc>
          <w:tcPr>
            <w:tcW w:w="2268" w:type="dxa"/>
            <w:vAlign w:val="center"/>
          </w:tcPr>
          <w:p w14:paraId="0D0A7F3A"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66BF7BEE" w14:textId="77777777" w:rsidR="00C760E7" w:rsidRPr="00DB4A8E" w:rsidRDefault="00C760E7" w:rsidP="007B003B">
            <w:pPr>
              <w:pStyle w:val="TableParagraph"/>
              <w:spacing w:line="262" w:lineRule="exact"/>
              <w:ind w:left="121" w:right="105"/>
              <w:jc w:val="center"/>
              <w:rPr>
                <w:rFonts w:ascii="Times New Roman" w:hAnsi="Times New Roman" w:cs="Times New Roman"/>
                <w:sz w:val="21"/>
                <w:szCs w:val="21"/>
              </w:rPr>
            </w:pPr>
            <w:proofErr w:type="spellStart"/>
            <w:r w:rsidRPr="00DB4A8E">
              <w:rPr>
                <w:rFonts w:ascii="Times New Roman" w:hAnsi="Times New Roman" w:cs="Times New Roman"/>
                <w:sz w:val="21"/>
                <w:szCs w:val="21"/>
              </w:rPr>
              <w:t>施工班组长</w:t>
            </w:r>
            <w:proofErr w:type="spellEnd"/>
          </w:p>
        </w:tc>
        <w:tc>
          <w:tcPr>
            <w:tcW w:w="2410" w:type="dxa"/>
            <w:vAlign w:val="center"/>
          </w:tcPr>
          <w:p w14:paraId="5B024B93"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1EBF2558" w14:textId="77777777" w:rsidTr="007B003B">
        <w:trPr>
          <w:trHeight w:val="397"/>
        </w:trPr>
        <w:tc>
          <w:tcPr>
            <w:tcW w:w="2836" w:type="dxa"/>
            <w:gridSpan w:val="2"/>
            <w:vAlign w:val="center"/>
          </w:tcPr>
          <w:p w14:paraId="4A7E8470" w14:textId="1E46482E" w:rsidR="0003207E" w:rsidRPr="00DB4A8E" w:rsidRDefault="0003207E" w:rsidP="0003207E">
            <w:pPr>
              <w:pStyle w:val="TableParagraph"/>
              <w:spacing w:line="262" w:lineRule="exact"/>
              <w:ind w:left="487"/>
              <w:jc w:val="center"/>
              <w:rPr>
                <w:rFonts w:ascii="Times New Roman" w:hAnsi="Times New Roman" w:cs="Times New Roman"/>
                <w:sz w:val="21"/>
                <w:szCs w:val="21"/>
              </w:rPr>
            </w:pPr>
            <w:r w:rsidRPr="00DB4A8E">
              <w:rPr>
                <w:rFonts w:ascii="Times New Roman" w:hAnsi="Times New Roman" w:cs="Times New Roman"/>
                <w:sz w:val="21"/>
                <w:szCs w:val="21"/>
                <w:lang w:eastAsia="zh-CN"/>
              </w:rPr>
              <w:t>试验</w:t>
            </w:r>
            <w:proofErr w:type="spellStart"/>
            <w:r w:rsidRPr="00DB4A8E">
              <w:rPr>
                <w:rFonts w:ascii="Times New Roman" w:hAnsi="Times New Roman" w:cs="Times New Roman"/>
                <w:sz w:val="21"/>
                <w:szCs w:val="21"/>
              </w:rPr>
              <w:t>单位</w:t>
            </w:r>
            <w:proofErr w:type="spellEnd"/>
          </w:p>
        </w:tc>
        <w:tc>
          <w:tcPr>
            <w:tcW w:w="2268" w:type="dxa"/>
            <w:vAlign w:val="center"/>
          </w:tcPr>
          <w:p w14:paraId="72AB9CE5" w14:textId="77777777" w:rsidR="0003207E" w:rsidRPr="00DB4A8E" w:rsidRDefault="0003207E" w:rsidP="0003207E">
            <w:pPr>
              <w:pStyle w:val="TableParagraph"/>
              <w:jc w:val="center"/>
              <w:rPr>
                <w:rFonts w:ascii="Times New Roman" w:hAnsi="Times New Roman" w:cs="Times New Roman"/>
                <w:sz w:val="21"/>
                <w:szCs w:val="21"/>
              </w:rPr>
            </w:pPr>
          </w:p>
        </w:tc>
        <w:tc>
          <w:tcPr>
            <w:tcW w:w="2410" w:type="dxa"/>
            <w:vAlign w:val="center"/>
          </w:tcPr>
          <w:p w14:paraId="3CAEDFB9" w14:textId="094BBF24" w:rsidR="0003207E" w:rsidRPr="00DB4A8E" w:rsidRDefault="0003207E" w:rsidP="0003207E">
            <w:pPr>
              <w:pStyle w:val="TableParagraph"/>
              <w:spacing w:line="262" w:lineRule="exact"/>
              <w:ind w:left="121" w:right="105"/>
              <w:jc w:val="center"/>
              <w:rPr>
                <w:rFonts w:ascii="Times New Roman" w:hAnsi="Times New Roman" w:cs="Times New Roman"/>
                <w:sz w:val="21"/>
                <w:szCs w:val="21"/>
              </w:rPr>
            </w:pPr>
            <w:r w:rsidRPr="00DB4A8E">
              <w:rPr>
                <w:rFonts w:ascii="Times New Roman" w:hAnsi="Times New Roman" w:cs="Times New Roman"/>
                <w:sz w:val="21"/>
                <w:szCs w:val="21"/>
                <w:lang w:eastAsia="zh-CN"/>
              </w:rPr>
              <w:t>试验</w:t>
            </w:r>
            <w:proofErr w:type="spellStart"/>
            <w:r w:rsidRPr="00DB4A8E">
              <w:rPr>
                <w:rFonts w:ascii="Times New Roman" w:hAnsi="Times New Roman" w:cs="Times New Roman"/>
                <w:sz w:val="21"/>
                <w:szCs w:val="21"/>
              </w:rPr>
              <w:t>负责人</w:t>
            </w:r>
            <w:proofErr w:type="spellEnd"/>
          </w:p>
        </w:tc>
        <w:tc>
          <w:tcPr>
            <w:tcW w:w="2410" w:type="dxa"/>
            <w:vAlign w:val="center"/>
          </w:tcPr>
          <w:p w14:paraId="1BC990A7" w14:textId="77777777" w:rsidR="0003207E" w:rsidRPr="00DB4A8E" w:rsidRDefault="0003207E" w:rsidP="0003207E">
            <w:pPr>
              <w:pStyle w:val="TableParagraph"/>
              <w:jc w:val="center"/>
              <w:rPr>
                <w:rFonts w:ascii="Times New Roman" w:hAnsi="Times New Roman" w:cs="Times New Roman"/>
                <w:sz w:val="21"/>
                <w:szCs w:val="21"/>
              </w:rPr>
            </w:pPr>
          </w:p>
        </w:tc>
      </w:tr>
      <w:tr w:rsidR="00DB4A8E" w:rsidRPr="00DB4A8E" w14:paraId="6658E5CD" w14:textId="77777777" w:rsidTr="007B003B">
        <w:trPr>
          <w:trHeight w:val="397"/>
        </w:trPr>
        <w:tc>
          <w:tcPr>
            <w:tcW w:w="9924" w:type="dxa"/>
            <w:gridSpan w:val="5"/>
            <w:vAlign w:val="center"/>
          </w:tcPr>
          <w:p w14:paraId="42FFB1E8" w14:textId="77777777" w:rsidR="00C760E7" w:rsidRPr="00DB4A8E" w:rsidRDefault="00C760E7" w:rsidP="007B003B">
            <w:pPr>
              <w:pStyle w:val="TableParagraph"/>
              <w:jc w:val="center"/>
              <w:rPr>
                <w:rFonts w:ascii="Times New Roman" w:hAnsi="Times New Roman" w:cs="Times New Roman"/>
                <w:sz w:val="21"/>
                <w:szCs w:val="21"/>
              </w:rPr>
            </w:pPr>
            <w:r w:rsidRPr="00DB4A8E">
              <w:rPr>
                <w:rFonts w:ascii="Times New Roman" w:hAnsi="Times New Roman" w:cs="Times New Roman"/>
                <w:sz w:val="21"/>
                <w:szCs w:val="21"/>
                <w:lang w:eastAsia="zh-CN"/>
              </w:rPr>
              <w:t>试验条件</w:t>
            </w:r>
          </w:p>
        </w:tc>
      </w:tr>
      <w:tr w:rsidR="00DB4A8E" w:rsidRPr="00DB4A8E" w14:paraId="65368684" w14:textId="77777777" w:rsidTr="007B003B">
        <w:trPr>
          <w:trHeight w:val="397"/>
        </w:trPr>
        <w:tc>
          <w:tcPr>
            <w:tcW w:w="2836" w:type="dxa"/>
            <w:gridSpan w:val="2"/>
            <w:vAlign w:val="center"/>
          </w:tcPr>
          <w:p w14:paraId="7B74D61E" w14:textId="77777777" w:rsidR="00C760E7" w:rsidRPr="00DB4A8E" w:rsidRDefault="00C760E7" w:rsidP="007B003B">
            <w:pPr>
              <w:pStyle w:val="TableParagraph"/>
              <w:spacing w:line="262" w:lineRule="exact"/>
              <w:ind w:left="487"/>
              <w:jc w:val="center"/>
              <w:rPr>
                <w:rFonts w:ascii="Times New Roman" w:hAnsi="Times New Roman" w:cs="Times New Roman"/>
                <w:sz w:val="21"/>
                <w:szCs w:val="21"/>
              </w:rPr>
            </w:pPr>
            <w:r w:rsidRPr="00DB4A8E">
              <w:rPr>
                <w:rFonts w:ascii="Times New Roman" w:hAnsi="Times New Roman" w:cs="Times New Roman"/>
                <w:sz w:val="21"/>
                <w:szCs w:val="21"/>
                <w:lang w:eastAsia="zh-CN"/>
              </w:rPr>
              <w:t>管道材质</w:t>
            </w:r>
          </w:p>
        </w:tc>
        <w:tc>
          <w:tcPr>
            <w:tcW w:w="2268" w:type="dxa"/>
            <w:vAlign w:val="center"/>
          </w:tcPr>
          <w:p w14:paraId="4C472546"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606DC951" w14:textId="77777777" w:rsidR="00C760E7" w:rsidRPr="00DB4A8E" w:rsidRDefault="00C760E7" w:rsidP="007B003B">
            <w:pPr>
              <w:pStyle w:val="TableParagraph"/>
              <w:spacing w:line="262" w:lineRule="exact"/>
              <w:ind w:left="121" w:right="105"/>
              <w:jc w:val="center"/>
              <w:rPr>
                <w:rFonts w:ascii="Times New Roman" w:hAnsi="Times New Roman" w:cs="Times New Roman"/>
                <w:sz w:val="21"/>
                <w:szCs w:val="21"/>
              </w:rPr>
            </w:pPr>
            <w:r w:rsidRPr="00DB4A8E">
              <w:rPr>
                <w:rFonts w:ascii="Times New Roman" w:hAnsi="Times New Roman" w:cs="Times New Roman"/>
                <w:sz w:val="21"/>
                <w:szCs w:val="21"/>
                <w:lang w:eastAsia="zh-CN"/>
              </w:rPr>
              <w:t>工作压力</w:t>
            </w:r>
          </w:p>
        </w:tc>
        <w:tc>
          <w:tcPr>
            <w:tcW w:w="2410" w:type="dxa"/>
            <w:vAlign w:val="center"/>
          </w:tcPr>
          <w:p w14:paraId="6ED10EED"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51480624" w14:textId="77777777" w:rsidTr="007B003B">
        <w:trPr>
          <w:trHeight w:val="397"/>
        </w:trPr>
        <w:tc>
          <w:tcPr>
            <w:tcW w:w="2836" w:type="dxa"/>
            <w:gridSpan w:val="2"/>
            <w:vAlign w:val="center"/>
          </w:tcPr>
          <w:p w14:paraId="77D36FDC" w14:textId="77777777" w:rsidR="00C760E7" w:rsidRPr="00DB4A8E" w:rsidRDefault="00C760E7" w:rsidP="007B003B">
            <w:pPr>
              <w:pStyle w:val="TableParagraph"/>
              <w:spacing w:line="262" w:lineRule="exact"/>
              <w:ind w:left="487"/>
              <w:jc w:val="center"/>
              <w:rPr>
                <w:rFonts w:ascii="Times New Roman" w:hAnsi="Times New Roman" w:cs="Times New Roman"/>
                <w:sz w:val="21"/>
                <w:szCs w:val="21"/>
              </w:rPr>
            </w:pPr>
            <w:r w:rsidRPr="00DB4A8E">
              <w:rPr>
                <w:rFonts w:ascii="Times New Roman" w:hAnsi="Times New Roman" w:cs="Times New Roman"/>
                <w:sz w:val="21"/>
                <w:szCs w:val="21"/>
                <w:lang w:eastAsia="zh-CN"/>
              </w:rPr>
              <w:t>冲洗试验压力</w:t>
            </w:r>
          </w:p>
        </w:tc>
        <w:tc>
          <w:tcPr>
            <w:tcW w:w="2268" w:type="dxa"/>
            <w:vAlign w:val="center"/>
          </w:tcPr>
          <w:p w14:paraId="05773912"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49D51B9D" w14:textId="77777777" w:rsidR="00C760E7" w:rsidRPr="00DB4A8E" w:rsidRDefault="00C760E7" w:rsidP="007B003B">
            <w:pPr>
              <w:pStyle w:val="TableParagraph"/>
              <w:spacing w:line="262" w:lineRule="exact"/>
              <w:ind w:left="121" w:right="105"/>
              <w:jc w:val="center"/>
              <w:rPr>
                <w:rFonts w:ascii="Times New Roman" w:hAnsi="Times New Roman" w:cs="Times New Roman"/>
                <w:sz w:val="21"/>
                <w:szCs w:val="21"/>
              </w:rPr>
            </w:pPr>
            <w:r w:rsidRPr="00DB4A8E">
              <w:rPr>
                <w:rFonts w:ascii="Times New Roman" w:hAnsi="Times New Roman" w:cs="Times New Roman"/>
                <w:sz w:val="21"/>
                <w:szCs w:val="21"/>
                <w:lang w:eastAsia="zh-CN"/>
              </w:rPr>
              <w:t>试压试验压力</w:t>
            </w:r>
          </w:p>
        </w:tc>
        <w:tc>
          <w:tcPr>
            <w:tcW w:w="2410" w:type="dxa"/>
            <w:vAlign w:val="center"/>
          </w:tcPr>
          <w:p w14:paraId="0F913918"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2A3F081F" w14:textId="77777777" w:rsidTr="007B003B">
        <w:trPr>
          <w:trHeight w:val="397"/>
        </w:trPr>
        <w:tc>
          <w:tcPr>
            <w:tcW w:w="2836" w:type="dxa"/>
            <w:gridSpan w:val="2"/>
            <w:vAlign w:val="center"/>
          </w:tcPr>
          <w:p w14:paraId="5320644D" w14:textId="77777777" w:rsidR="00C760E7" w:rsidRPr="00DB4A8E" w:rsidRDefault="00C760E7" w:rsidP="007B003B">
            <w:pPr>
              <w:pStyle w:val="TableParagraph"/>
              <w:spacing w:line="262" w:lineRule="exact"/>
              <w:ind w:left="487"/>
              <w:jc w:val="center"/>
              <w:rPr>
                <w:rFonts w:ascii="Times New Roman" w:hAnsi="Times New Roman" w:cs="Times New Roman"/>
                <w:sz w:val="21"/>
                <w:szCs w:val="21"/>
              </w:rPr>
            </w:pPr>
            <w:r w:rsidRPr="00DB4A8E">
              <w:rPr>
                <w:rFonts w:ascii="Times New Roman" w:hAnsi="Times New Roman" w:cs="Times New Roman"/>
                <w:sz w:val="21"/>
                <w:szCs w:val="21"/>
                <w:lang w:eastAsia="zh-CN"/>
              </w:rPr>
              <w:t>试验介质</w:t>
            </w:r>
          </w:p>
        </w:tc>
        <w:tc>
          <w:tcPr>
            <w:tcW w:w="2268" w:type="dxa"/>
            <w:vAlign w:val="center"/>
          </w:tcPr>
          <w:p w14:paraId="1CB4B3EB" w14:textId="77777777" w:rsidR="00C760E7" w:rsidRPr="00DB4A8E" w:rsidRDefault="00C760E7" w:rsidP="007B003B">
            <w:pPr>
              <w:pStyle w:val="TableParagraph"/>
              <w:jc w:val="center"/>
              <w:rPr>
                <w:rFonts w:ascii="Times New Roman" w:hAnsi="Times New Roman" w:cs="Times New Roman"/>
                <w:sz w:val="21"/>
                <w:szCs w:val="21"/>
              </w:rPr>
            </w:pPr>
          </w:p>
        </w:tc>
        <w:tc>
          <w:tcPr>
            <w:tcW w:w="2410" w:type="dxa"/>
            <w:vAlign w:val="center"/>
          </w:tcPr>
          <w:p w14:paraId="5B66FEF5" w14:textId="77777777" w:rsidR="00C760E7" w:rsidRPr="00DB4A8E" w:rsidRDefault="00C760E7" w:rsidP="007B003B">
            <w:pPr>
              <w:pStyle w:val="TableParagraph"/>
              <w:spacing w:line="262" w:lineRule="exact"/>
              <w:ind w:left="121" w:right="105"/>
              <w:jc w:val="center"/>
              <w:rPr>
                <w:rFonts w:ascii="Times New Roman" w:hAnsi="Times New Roman" w:cs="Times New Roman"/>
                <w:sz w:val="21"/>
                <w:szCs w:val="21"/>
              </w:rPr>
            </w:pPr>
            <w:r w:rsidRPr="00DB4A8E">
              <w:rPr>
                <w:rFonts w:ascii="Times New Roman" w:hAnsi="Times New Roman" w:cs="Times New Roman"/>
                <w:sz w:val="21"/>
                <w:szCs w:val="21"/>
                <w:lang w:eastAsia="zh-CN"/>
              </w:rPr>
              <w:t>环境温度</w:t>
            </w:r>
          </w:p>
        </w:tc>
        <w:tc>
          <w:tcPr>
            <w:tcW w:w="2410" w:type="dxa"/>
            <w:vAlign w:val="center"/>
          </w:tcPr>
          <w:p w14:paraId="194FECE0" w14:textId="77777777" w:rsidR="00C760E7" w:rsidRPr="00DB4A8E" w:rsidRDefault="00C760E7" w:rsidP="007B003B">
            <w:pPr>
              <w:pStyle w:val="TableParagraph"/>
              <w:jc w:val="center"/>
              <w:rPr>
                <w:rFonts w:ascii="Times New Roman" w:hAnsi="Times New Roman" w:cs="Times New Roman"/>
                <w:sz w:val="21"/>
                <w:szCs w:val="21"/>
              </w:rPr>
            </w:pPr>
          </w:p>
        </w:tc>
      </w:tr>
      <w:tr w:rsidR="00DB4A8E" w:rsidRPr="00DB4A8E" w14:paraId="1B3B30C1" w14:textId="77777777" w:rsidTr="007B003B">
        <w:trPr>
          <w:trHeight w:val="397"/>
        </w:trPr>
        <w:tc>
          <w:tcPr>
            <w:tcW w:w="1419" w:type="dxa"/>
            <w:vAlign w:val="center"/>
          </w:tcPr>
          <w:p w14:paraId="4F275052" w14:textId="77777777" w:rsidR="00C760E7" w:rsidRPr="00DB4A8E" w:rsidRDefault="00C760E7" w:rsidP="007B003B">
            <w:pPr>
              <w:pStyle w:val="TableParagraph"/>
              <w:spacing w:before="9"/>
              <w:ind w:left="89" w:right="77"/>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序号</w:t>
            </w:r>
            <w:proofErr w:type="spellEnd"/>
          </w:p>
        </w:tc>
        <w:tc>
          <w:tcPr>
            <w:tcW w:w="3685" w:type="dxa"/>
            <w:gridSpan w:val="2"/>
            <w:vAlign w:val="center"/>
          </w:tcPr>
          <w:p w14:paraId="3241496F" w14:textId="77777777" w:rsidR="00C760E7" w:rsidRPr="00DB4A8E" w:rsidRDefault="00C760E7" w:rsidP="007B003B">
            <w:pPr>
              <w:pStyle w:val="TableParagraph"/>
              <w:spacing w:before="9"/>
              <w:ind w:right="2038"/>
              <w:jc w:val="right"/>
              <w:rPr>
                <w:rFonts w:ascii="Times New Roman" w:hAnsi="Times New Roman" w:cs="Times New Roman"/>
                <w:sz w:val="21"/>
                <w:szCs w:val="21"/>
              </w:rPr>
            </w:pPr>
            <w:r w:rsidRPr="00DB4A8E">
              <w:rPr>
                <w:rFonts w:ascii="Times New Roman" w:hAnsi="Times New Roman" w:cs="Times New Roman"/>
                <w:sz w:val="21"/>
                <w:szCs w:val="21"/>
                <w:lang w:eastAsia="zh-CN"/>
              </w:rPr>
              <w:t>试验要求</w:t>
            </w:r>
          </w:p>
        </w:tc>
        <w:tc>
          <w:tcPr>
            <w:tcW w:w="2410" w:type="dxa"/>
            <w:vAlign w:val="center"/>
          </w:tcPr>
          <w:p w14:paraId="0DAAF388" w14:textId="77777777" w:rsidR="00C760E7" w:rsidRPr="00DB4A8E" w:rsidRDefault="00C760E7" w:rsidP="007B003B">
            <w:pPr>
              <w:pStyle w:val="TableParagraph"/>
              <w:spacing w:before="9"/>
              <w:ind w:left="123" w:right="105"/>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施工单位评定检查记录</w:t>
            </w:r>
          </w:p>
        </w:tc>
        <w:tc>
          <w:tcPr>
            <w:tcW w:w="2410" w:type="dxa"/>
            <w:vAlign w:val="center"/>
          </w:tcPr>
          <w:p w14:paraId="724D5177" w14:textId="74EDEF06" w:rsidR="00C760E7" w:rsidRPr="00DB4A8E" w:rsidRDefault="00C760E7" w:rsidP="007B003B">
            <w:pPr>
              <w:pStyle w:val="TableParagraph"/>
              <w:spacing w:before="9"/>
              <w:ind w:left="140"/>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监理</w:t>
            </w:r>
            <w:r w:rsidR="000A7E80" w:rsidRPr="00DB4A8E">
              <w:rPr>
                <w:rFonts w:ascii="Times New Roman" w:hAnsi="Times New Roman" w:cs="Times New Roman" w:hint="eastAsia"/>
                <w:sz w:val="21"/>
                <w:szCs w:val="21"/>
                <w:lang w:eastAsia="zh-CN"/>
              </w:rPr>
              <w:t>（</w:t>
            </w:r>
            <w:r w:rsidRPr="00DB4A8E">
              <w:rPr>
                <w:rFonts w:ascii="Times New Roman" w:hAnsi="Times New Roman" w:cs="Times New Roman"/>
                <w:sz w:val="21"/>
                <w:szCs w:val="21"/>
                <w:lang w:eastAsia="zh-CN"/>
              </w:rPr>
              <w:t>建设</w:t>
            </w:r>
            <w:r w:rsidR="000A7E80" w:rsidRPr="00DB4A8E">
              <w:rPr>
                <w:rFonts w:ascii="Times New Roman" w:hAnsi="Times New Roman" w:cs="Times New Roman" w:hint="eastAsia"/>
                <w:sz w:val="21"/>
                <w:szCs w:val="21"/>
                <w:lang w:eastAsia="zh-CN"/>
              </w:rPr>
              <w:t>）</w:t>
            </w:r>
            <w:r w:rsidRPr="00DB4A8E">
              <w:rPr>
                <w:rFonts w:ascii="Times New Roman" w:hAnsi="Times New Roman" w:cs="Times New Roman"/>
                <w:sz w:val="21"/>
                <w:szCs w:val="21"/>
                <w:lang w:eastAsia="zh-CN"/>
              </w:rPr>
              <w:t>单位验收记录</w:t>
            </w:r>
          </w:p>
        </w:tc>
      </w:tr>
      <w:tr w:rsidR="00DB4A8E" w:rsidRPr="00DB4A8E" w14:paraId="36CF2337" w14:textId="77777777" w:rsidTr="007B003B">
        <w:trPr>
          <w:trHeight w:val="980"/>
        </w:trPr>
        <w:tc>
          <w:tcPr>
            <w:tcW w:w="1419" w:type="dxa"/>
            <w:vAlign w:val="center"/>
          </w:tcPr>
          <w:p w14:paraId="48CA0C97" w14:textId="77777777" w:rsidR="00C760E7" w:rsidRPr="00DB4A8E" w:rsidRDefault="00C760E7" w:rsidP="007B003B">
            <w:pPr>
              <w:pStyle w:val="TableParagraph"/>
              <w:spacing w:before="1" w:line="273" w:lineRule="auto"/>
              <w:ind w:left="177" w:right="164"/>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冲洗试验</w:t>
            </w:r>
          </w:p>
        </w:tc>
        <w:tc>
          <w:tcPr>
            <w:tcW w:w="3685" w:type="dxa"/>
            <w:gridSpan w:val="2"/>
            <w:vAlign w:val="center"/>
          </w:tcPr>
          <w:p w14:paraId="0A51EAB4"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lang w:eastAsia="zh-CN"/>
              </w:rPr>
            </w:pPr>
          </w:p>
        </w:tc>
        <w:tc>
          <w:tcPr>
            <w:tcW w:w="2410" w:type="dxa"/>
            <w:vAlign w:val="center"/>
          </w:tcPr>
          <w:p w14:paraId="03A5B9CF" w14:textId="77777777" w:rsidR="00C760E7" w:rsidRPr="00DB4A8E" w:rsidRDefault="00C760E7" w:rsidP="007B003B">
            <w:pPr>
              <w:pStyle w:val="TableParagraph"/>
              <w:jc w:val="center"/>
              <w:rPr>
                <w:rFonts w:ascii="Times New Roman" w:hAnsi="Times New Roman" w:cs="Times New Roman"/>
                <w:sz w:val="21"/>
                <w:szCs w:val="21"/>
                <w:lang w:eastAsia="zh-CN"/>
              </w:rPr>
            </w:pPr>
          </w:p>
        </w:tc>
        <w:tc>
          <w:tcPr>
            <w:tcW w:w="2410" w:type="dxa"/>
            <w:vAlign w:val="center"/>
          </w:tcPr>
          <w:p w14:paraId="07D5F971" w14:textId="77777777" w:rsidR="00C760E7" w:rsidRPr="00DB4A8E" w:rsidRDefault="00C760E7" w:rsidP="007B003B">
            <w:pPr>
              <w:pStyle w:val="TableParagraph"/>
              <w:jc w:val="center"/>
              <w:rPr>
                <w:rFonts w:ascii="Times New Roman" w:hAnsi="Times New Roman" w:cs="Times New Roman"/>
                <w:sz w:val="21"/>
                <w:szCs w:val="21"/>
                <w:lang w:eastAsia="zh-CN"/>
              </w:rPr>
            </w:pPr>
          </w:p>
        </w:tc>
      </w:tr>
      <w:tr w:rsidR="00DB4A8E" w:rsidRPr="00DB4A8E" w14:paraId="136EA678" w14:textId="77777777" w:rsidTr="007B003B">
        <w:trPr>
          <w:trHeight w:val="1122"/>
        </w:trPr>
        <w:tc>
          <w:tcPr>
            <w:tcW w:w="1419" w:type="dxa"/>
            <w:vAlign w:val="center"/>
          </w:tcPr>
          <w:p w14:paraId="4386D38A" w14:textId="77777777" w:rsidR="00C760E7" w:rsidRPr="00DB4A8E" w:rsidRDefault="00C760E7" w:rsidP="007B003B">
            <w:pPr>
              <w:pStyle w:val="TableParagraph"/>
              <w:spacing w:before="34"/>
              <w:ind w:left="7"/>
              <w:jc w:val="center"/>
              <w:rPr>
                <w:rFonts w:ascii="Times New Roman" w:hAnsi="Times New Roman" w:cs="Times New Roman"/>
                <w:sz w:val="21"/>
                <w:szCs w:val="21"/>
              </w:rPr>
            </w:pPr>
            <w:proofErr w:type="spellStart"/>
            <w:r w:rsidRPr="00DB4A8E">
              <w:rPr>
                <w:rFonts w:ascii="Times New Roman" w:hAnsi="Times New Roman" w:cs="Times New Roman"/>
                <w:sz w:val="21"/>
                <w:szCs w:val="21"/>
              </w:rPr>
              <w:t>试压试验</w:t>
            </w:r>
            <w:proofErr w:type="spellEnd"/>
          </w:p>
        </w:tc>
        <w:tc>
          <w:tcPr>
            <w:tcW w:w="3685" w:type="dxa"/>
            <w:gridSpan w:val="2"/>
            <w:vAlign w:val="center"/>
          </w:tcPr>
          <w:p w14:paraId="266E37D1" w14:textId="77777777" w:rsidR="00C760E7" w:rsidRPr="00DB4A8E" w:rsidRDefault="00C760E7" w:rsidP="007B003B">
            <w:pPr>
              <w:pStyle w:val="TableParagraph"/>
              <w:spacing w:line="262" w:lineRule="exact"/>
              <w:ind w:left="108"/>
              <w:jc w:val="center"/>
              <w:rPr>
                <w:rFonts w:ascii="Times New Roman" w:hAnsi="Times New Roman" w:cs="Times New Roman"/>
                <w:sz w:val="21"/>
                <w:szCs w:val="21"/>
                <w:lang w:eastAsia="zh-CN"/>
              </w:rPr>
            </w:pPr>
          </w:p>
        </w:tc>
        <w:tc>
          <w:tcPr>
            <w:tcW w:w="2410" w:type="dxa"/>
            <w:vAlign w:val="center"/>
          </w:tcPr>
          <w:p w14:paraId="6D6008DE" w14:textId="77777777" w:rsidR="00C760E7" w:rsidRPr="00DB4A8E" w:rsidRDefault="00C760E7" w:rsidP="007B003B">
            <w:pPr>
              <w:pStyle w:val="TableParagraph"/>
              <w:jc w:val="center"/>
              <w:rPr>
                <w:rFonts w:ascii="Times New Roman" w:hAnsi="Times New Roman" w:cs="Times New Roman"/>
                <w:sz w:val="21"/>
                <w:szCs w:val="21"/>
                <w:lang w:eastAsia="zh-CN"/>
              </w:rPr>
            </w:pPr>
          </w:p>
        </w:tc>
        <w:tc>
          <w:tcPr>
            <w:tcW w:w="2410" w:type="dxa"/>
            <w:vAlign w:val="center"/>
          </w:tcPr>
          <w:p w14:paraId="1841127B" w14:textId="77777777" w:rsidR="00C760E7" w:rsidRPr="00DB4A8E" w:rsidRDefault="00C760E7" w:rsidP="007B003B">
            <w:pPr>
              <w:pStyle w:val="TableParagraph"/>
              <w:jc w:val="center"/>
              <w:rPr>
                <w:rFonts w:ascii="Times New Roman" w:hAnsi="Times New Roman" w:cs="Times New Roman"/>
                <w:sz w:val="21"/>
                <w:szCs w:val="21"/>
                <w:lang w:eastAsia="zh-CN"/>
              </w:rPr>
            </w:pPr>
          </w:p>
        </w:tc>
      </w:tr>
      <w:tr w:rsidR="00DB4A8E" w:rsidRPr="00DB4A8E" w14:paraId="683BA90B" w14:textId="77777777" w:rsidTr="00542717">
        <w:trPr>
          <w:trHeight w:val="397"/>
        </w:trPr>
        <w:tc>
          <w:tcPr>
            <w:tcW w:w="5104" w:type="dxa"/>
            <w:gridSpan w:val="3"/>
            <w:vAlign w:val="center"/>
          </w:tcPr>
          <w:p w14:paraId="16F4FC66" w14:textId="77777777" w:rsidR="00C760E7" w:rsidRPr="00DB4A8E" w:rsidRDefault="00C760E7" w:rsidP="007B003B">
            <w:pPr>
              <w:pStyle w:val="TableParagraph"/>
              <w:jc w:val="center"/>
              <w:rPr>
                <w:rFonts w:ascii="Times New Roman" w:hAnsi="Times New Roman" w:cs="Times New Roman"/>
                <w:sz w:val="21"/>
                <w:szCs w:val="21"/>
                <w:lang w:eastAsia="zh-CN"/>
              </w:rPr>
            </w:pPr>
          </w:p>
          <w:p w14:paraId="4F838E60" w14:textId="77777777" w:rsidR="00C760E7" w:rsidRPr="00DB4A8E" w:rsidRDefault="00C760E7" w:rsidP="007B003B">
            <w:pPr>
              <w:pStyle w:val="TableParagraph"/>
              <w:spacing w:before="9"/>
              <w:jc w:val="center"/>
              <w:rPr>
                <w:rFonts w:ascii="Times New Roman" w:hAnsi="Times New Roman" w:cs="Times New Roman"/>
                <w:sz w:val="21"/>
                <w:szCs w:val="21"/>
                <w:lang w:eastAsia="zh-CN"/>
              </w:rPr>
            </w:pPr>
          </w:p>
          <w:p w14:paraId="04F9D0FF" w14:textId="77777777" w:rsidR="00C760E7" w:rsidRPr="00DB4A8E" w:rsidRDefault="00C760E7" w:rsidP="007B003B">
            <w:pPr>
              <w:pStyle w:val="TableParagraph"/>
              <w:spacing w:before="1"/>
              <w:ind w:left="381"/>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施工单位检查评定结果</w:t>
            </w:r>
          </w:p>
        </w:tc>
        <w:tc>
          <w:tcPr>
            <w:tcW w:w="4820" w:type="dxa"/>
            <w:gridSpan w:val="2"/>
            <w:vAlign w:val="center"/>
          </w:tcPr>
          <w:p w14:paraId="7ED36B20" w14:textId="77777777" w:rsidR="00C760E7" w:rsidRPr="00DB4A8E" w:rsidRDefault="00C760E7" w:rsidP="007B003B">
            <w:pPr>
              <w:pStyle w:val="TableParagraph"/>
              <w:jc w:val="center"/>
              <w:rPr>
                <w:rFonts w:ascii="Times New Roman" w:hAnsi="Times New Roman" w:cs="Times New Roman"/>
                <w:sz w:val="21"/>
                <w:szCs w:val="21"/>
                <w:lang w:eastAsia="zh-CN"/>
              </w:rPr>
            </w:pPr>
          </w:p>
          <w:p w14:paraId="0FC19613" w14:textId="77777777" w:rsidR="00C760E7" w:rsidRPr="00DB4A8E" w:rsidRDefault="00C760E7" w:rsidP="007B003B">
            <w:pPr>
              <w:pStyle w:val="TableParagraph"/>
              <w:jc w:val="center"/>
              <w:rPr>
                <w:rFonts w:ascii="Times New Roman" w:hAnsi="Times New Roman" w:cs="Times New Roman"/>
                <w:sz w:val="21"/>
                <w:szCs w:val="21"/>
                <w:lang w:eastAsia="zh-CN"/>
              </w:rPr>
            </w:pPr>
          </w:p>
          <w:p w14:paraId="10A71CAA" w14:textId="77777777" w:rsidR="00C760E7" w:rsidRPr="00DB4A8E" w:rsidRDefault="00C760E7" w:rsidP="007B003B">
            <w:pPr>
              <w:pStyle w:val="TableParagraph"/>
              <w:jc w:val="center"/>
              <w:rPr>
                <w:rFonts w:ascii="Times New Roman" w:hAnsi="Times New Roman" w:cs="Times New Roman"/>
                <w:sz w:val="21"/>
                <w:szCs w:val="21"/>
                <w:lang w:eastAsia="zh-CN"/>
              </w:rPr>
            </w:pPr>
          </w:p>
          <w:p w14:paraId="76035D5A" w14:textId="77777777" w:rsidR="00C760E7" w:rsidRPr="00DB4A8E" w:rsidRDefault="00C760E7" w:rsidP="007B003B">
            <w:pPr>
              <w:pStyle w:val="TableParagraph"/>
              <w:spacing w:before="138"/>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项目专业质量检查员：</w:t>
            </w:r>
          </w:p>
          <w:p w14:paraId="7A213D5A" w14:textId="77777777" w:rsidR="00C760E7" w:rsidRPr="00DB4A8E" w:rsidRDefault="00C760E7" w:rsidP="007B003B">
            <w:pPr>
              <w:pStyle w:val="TableParagraph"/>
              <w:spacing w:before="36"/>
              <w:ind w:right="91"/>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年</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月</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日</w:t>
            </w:r>
          </w:p>
        </w:tc>
      </w:tr>
      <w:tr w:rsidR="00DB4A8E" w:rsidRPr="00DB4A8E" w14:paraId="1AAE303C" w14:textId="77777777" w:rsidTr="00542717">
        <w:trPr>
          <w:trHeight w:val="397"/>
        </w:trPr>
        <w:tc>
          <w:tcPr>
            <w:tcW w:w="5104" w:type="dxa"/>
            <w:gridSpan w:val="3"/>
            <w:vAlign w:val="center"/>
          </w:tcPr>
          <w:p w14:paraId="53D0F4DE" w14:textId="77777777" w:rsidR="00C760E7" w:rsidRPr="00DB4A8E" w:rsidRDefault="00C760E7" w:rsidP="007B003B">
            <w:pPr>
              <w:pStyle w:val="TableParagraph"/>
              <w:jc w:val="center"/>
              <w:rPr>
                <w:rFonts w:ascii="Times New Roman" w:hAnsi="Times New Roman" w:cs="Times New Roman"/>
                <w:sz w:val="21"/>
                <w:szCs w:val="21"/>
                <w:lang w:eastAsia="zh-CN"/>
              </w:rPr>
            </w:pPr>
          </w:p>
          <w:p w14:paraId="124EDBBE" w14:textId="77777777" w:rsidR="00C760E7" w:rsidRPr="00DB4A8E" w:rsidRDefault="00C760E7" w:rsidP="007B003B">
            <w:pPr>
              <w:pStyle w:val="TableParagraph"/>
              <w:jc w:val="center"/>
              <w:rPr>
                <w:rFonts w:ascii="Times New Roman" w:hAnsi="Times New Roman" w:cs="Times New Roman"/>
                <w:sz w:val="21"/>
                <w:szCs w:val="21"/>
                <w:lang w:eastAsia="zh-CN"/>
              </w:rPr>
            </w:pPr>
          </w:p>
          <w:p w14:paraId="7650BB7F" w14:textId="77777777" w:rsidR="00C760E7" w:rsidRPr="00DB4A8E" w:rsidRDefault="00C760E7" w:rsidP="007B003B">
            <w:pPr>
              <w:pStyle w:val="TableParagraph"/>
              <w:spacing w:before="8"/>
              <w:jc w:val="center"/>
              <w:rPr>
                <w:rFonts w:ascii="Times New Roman" w:hAnsi="Times New Roman" w:cs="Times New Roman"/>
                <w:sz w:val="21"/>
                <w:szCs w:val="21"/>
                <w:lang w:eastAsia="zh-CN"/>
              </w:rPr>
            </w:pPr>
          </w:p>
          <w:p w14:paraId="1235EF2D" w14:textId="77777777" w:rsidR="00C760E7" w:rsidRPr="00DB4A8E" w:rsidRDefault="00C760E7" w:rsidP="007B003B">
            <w:pPr>
              <w:pStyle w:val="TableParagraph"/>
              <w:ind w:left="170"/>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监理（建设）单位验收结论</w:t>
            </w:r>
          </w:p>
        </w:tc>
        <w:tc>
          <w:tcPr>
            <w:tcW w:w="4820" w:type="dxa"/>
            <w:gridSpan w:val="2"/>
            <w:vAlign w:val="center"/>
          </w:tcPr>
          <w:p w14:paraId="3A254486" w14:textId="77777777" w:rsidR="00C760E7" w:rsidRPr="00DB4A8E" w:rsidRDefault="00C760E7" w:rsidP="007B003B">
            <w:pPr>
              <w:pStyle w:val="TableParagraph"/>
              <w:jc w:val="center"/>
              <w:rPr>
                <w:rFonts w:ascii="Times New Roman" w:hAnsi="Times New Roman" w:cs="Times New Roman"/>
                <w:sz w:val="21"/>
                <w:szCs w:val="21"/>
                <w:lang w:eastAsia="zh-CN"/>
              </w:rPr>
            </w:pPr>
          </w:p>
          <w:p w14:paraId="42C2A4D7" w14:textId="77777777" w:rsidR="00C760E7" w:rsidRPr="00DB4A8E" w:rsidRDefault="00C760E7" w:rsidP="007B003B">
            <w:pPr>
              <w:pStyle w:val="TableParagraph"/>
              <w:jc w:val="center"/>
              <w:rPr>
                <w:rFonts w:ascii="Times New Roman" w:hAnsi="Times New Roman" w:cs="Times New Roman"/>
                <w:sz w:val="21"/>
                <w:szCs w:val="21"/>
                <w:lang w:eastAsia="zh-CN"/>
              </w:rPr>
            </w:pPr>
          </w:p>
          <w:p w14:paraId="403AB5FB" w14:textId="77777777" w:rsidR="00C760E7" w:rsidRPr="00DB4A8E" w:rsidRDefault="00C760E7" w:rsidP="007B003B">
            <w:pPr>
              <w:pStyle w:val="TableParagraph"/>
              <w:jc w:val="center"/>
              <w:rPr>
                <w:rFonts w:ascii="Times New Roman" w:hAnsi="Times New Roman" w:cs="Times New Roman"/>
                <w:sz w:val="21"/>
                <w:szCs w:val="21"/>
                <w:lang w:eastAsia="zh-CN"/>
              </w:rPr>
            </w:pPr>
          </w:p>
          <w:p w14:paraId="27642AE9" w14:textId="77777777" w:rsidR="00C760E7" w:rsidRPr="00DB4A8E" w:rsidRDefault="00C760E7" w:rsidP="007B003B">
            <w:pPr>
              <w:pStyle w:val="TableParagraph"/>
              <w:spacing w:before="138"/>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监理工程师：</w:t>
            </w:r>
          </w:p>
          <w:p w14:paraId="48CF067C" w14:textId="77777777" w:rsidR="00C760E7" w:rsidRPr="00DB4A8E" w:rsidRDefault="00C760E7" w:rsidP="007B003B">
            <w:pPr>
              <w:pStyle w:val="TableParagraph"/>
              <w:spacing w:before="138"/>
              <w:ind w:left="107"/>
              <w:rPr>
                <w:rFonts w:ascii="Times New Roman" w:hAnsi="Times New Roman" w:cs="Times New Roman"/>
                <w:sz w:val="21"/>
                <w:szCs w:val="21"/>
                <w:lang w:eastAsia="zh-CN"/>
              </w:rPr>
            </w:pPr>
            <w:r w:rsidRPr="00DB4A8E">
              <w:rPr>
                <w:rFonts w:ascii="Times New Roman" w:hAnsi="Times New Roman" w:cs="Times New Roman"/>
                <w:sz w:val="21"/>
                <w:szCs w:val="21"/>
                <w:lang w:eastAsia="zh-CN"/>
              </w:rPr>
              <w:t>（建设单位项目专业技术负责人）</w:t>
            </w:r>
          </w:p>
          <w:p w14:paraId="493894B8" w14:textId="77777777" w:rsidR="00C760E7" w:rsidRPr="00DB4A8E" w:rsidRDefault="00C760E7" w:rsidP="007B003B">
            <w:pPr>
              <w:pStyle w:val="TableParagraph"/>
              <w:spacing w:before="37"/>
              <w:ind w:right="91"/>
              <w:jc w:val="center"/>
              <w:rPr>
                <w:rFonts w:ascii="Times New Roman" w:hAnsi="Times New Roman" w:cs="Times New Roman"/>
                <w:sz w:val="21"/>
                <w:szCs w:val="21"/>
              </w:rPr>
            </w:pP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年</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月</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日</w:t>
            </w:r>
          </w:p>
        </w:tc>
      </w:tr>
    </w:tbl>
    <w:p w14:paraId="277D3C06" w14:textId="77777777" w:rsidR="00C760E7" w:rsidRPr="00DB4A8E" w:rsidRDefault="00C760E7" w:rsidP="00C760E7">
      <w:pPr>
        <w:widowControl/>
        <w:rPr>
          <w:sz w:val="24"/>
        </w:rPr>
      </w:pPr>
      <w:r w:rsidRPr="00DB4A8E">
        <w:rPr>
          <w:sz w:val="24"/>
        </w:rPr>
        <w:br w:type="page"/>
      </w:r>
    </w:p>
    <w:p w14:paraId="053D4023" w14:textId="5102341D" w:rsidR="0003207E" w:rsidRPr="00DB4A8E" w:rsidRDefault="0003207E" w:rsidP="00F574B8">
      <w:pPr>
        <w:keepNext/>
        <w:keepLines/>
        <w:adjustRightInd w:val="0"/>
        <w:snapToGrid w:val="0"/>
        <w:spacing w:beforeLines="50" w:before="156" w:afterLines="50" w:after="156" w:line="440" w:lineRule="atLeast"/>
        <w:jc w:val="center"/>
        <w:rPr>
          <w:rFonts w:eastAsia="黑体"/>
          <w:b/>
          <w:kern w:val="0"/>
          <w:sz w:val="28"/>
          <w:szCs w:val="32"/>
          <w:shd w:val="clear" w:color="auto" w:fill="FFFFFF"/>
          <w:lang w:val="zh-CN"/>
        </w:rPr>
      </w:pPr>
      <w:r w:rsidRPr="00DB4A8E">
        <w:rPr>
          <w:rFonts w:eastAsia="黑体" w:hint="eastAsia"/>
          <w:b/>
          <w:kern w:val="0"/>
          <w:sz w:val="28"/>
          <w:szCs w:val="32"/>
          <w:shd w:val="clear" w:color="auto" w:fill="FFFFFF"/>
          <w:lang w:val="zh-CN"/>
        </w:rPr>
        <w:lastRenderedPageBreak/>
        <w:t>表</w:t>
      </w:r>
      <w:r w:rsidRPr="00DB4A8E">
        <w:rPr>
          <w:rFonts w:eastAsia="黑体" w:hint="eastAsia"/>
          <w:b/>
          <w:kern w:val="0"/>
          <w:sz w:val="28"/>
          <w:szCs w:val="32"/>
          <w:shd w:val="clear" w:color="auto" w:fill="FFFFFF"/>
          <w:lang w:val="zh-CN"/>
        </w:rPr>
        <w:t>A</w:t>
      </w:r>
      <w:r w:rsidRPr="00DB4A8E">
        <w:rPr>
          <w:rFonts w:eastAsia="黑体"/>
          <w:b/>
          <w:kern w:val="0"/>
          <w:sz w:val="28"/>
          <w:szCs w:val="32"/>
          <w:shd w:val="clear" w:color="auto" w:fill="FFFFFF"/>
          <w:lang w:val="zh-CN"/>
        </w:rPr>
        <w:t xml:space="preserve">-6 </w:t>
      </w:r>
      <w:r w:rsidRPr="00DB4A8E">
        <w:rPr>
          <w:rFonts w:eastAsia="黑体" w:hint="eastAsia"/>
          <w:b/>
          <w:kern w:val="0"/>
          <w:sz w:val="28"/>
          <w:szCs w:val="32"/>
          <w:shd w:val="clear" w:color="auto" w:fill="FFFFFF"/>
          <w:lang w:val="zh-CN"/>
        </w:rPr>
        <w:t>制冷系统气密性试验记录</w:t>
      </w:r>
    </w:p>
    <w:tbl>
      <w:tblPr>
        <w:tblStyle w:val="TableNormal"/>
        <w:tblW w:w="5398"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2"/>
        <w:gridCol w:w="965"/>
        <w:gridCol w:w="473"/>
        <w:gridCol w:w="1064"/>
        <w:gridCol w:w="1156"/>
        <w:gridCol w:w="514"/>
        <w:gridCol w:w="274"/>
        <w:gridCol w:w="1418"/>
        <w:gridCol w:w="1475"/>
      </w:tblGrid>
      <w:tr w:rsidR="00DB4A8E" w:rsidRPr="00DB4A8E" w14:paraId="02CD2147" w14:textId="77777777" w:rsidTr="0003207E">
        <w:trPr>
          <w:trHeight w:val="340"/>
        </w:trPr>
        <w:tc>
          <w:tcPr>
            <w:tcW w:w="1248" w:type="pct"/>
            <w:tcBorders>
              <w:right w:val="single" w:sz="4" w:space="0" w:color="auto"/>
            </w:tcBorders>
            <w:vAlign w:val="center"/>
          </w:tcPr>
          <w:p w14:paraId="7560CB89" w14:textId="77777777" w:rsidR="0003207E" w:rsidRPr="00DB4A8E" w:rsidRDefault="0003207E" w:rsidP="00D77C81">
            <w:pPr>
              <w:pStyle w:val="TableParagraph"/>
              <w:spacing w:line="262" w:lineRule="exact"/>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工程名称</w:t>
            </w:r>
            <w:proofErr w:type="spellEnd"/>
          </w:p>
        </w:tc>
        <w:tc>
          <w:tcPr>
            <w:tcW w:w="3752" w:type="pct"/>
            <w:gridSpan w:val="8"/>
            <w:tcBorders>
              <w:left w:val="single" w:sz="4" w:space="0" w:color="auto"/>
            </w:tcBorders>
            <w:vAlign w:val="center"/>
          </w:tcPr>
          <w:p w14:paraId="1D6D3D15" w14:textId="77777777" w:rsidR="0003207E" w:rsidRPr="00DB4A8E" w:rsidRDefault="0003207E" w:rsidP="00D77C81">
            <w:pPr>
              <w:pStyle w:val="TableParagraph"/>
              <w:jc w:val="center"/>
              <w:rPr>
                <w:rFonts w:ascii="Times New Roman" w:hAnsi="Times New Roman" w:cs="Times New Roman"/>
                <w:sz w:val="21"/>
                <w:szCs w:val="21"/>
              </w:rPr>
            </w:pPr>
          </w:p>
        </w:tc>
      </w:tr>
      <w:tr w:rsidR="00DB4A8E" w:rsidRPr="00DB4A8E" w14:paraId="6A16C97B" w14:textId="77777777" w:rsidTr="0003207E">
        <w:trPr>
          <w:trHeight w:val="340"/>
        </w:trPr>
        <w:tc>
          <w:tcPr>
            <w:tcW w:w="1248" w:type="pct"/>
            <w:tcBorders>
              <w:right w:val="single" w:sz="4" w:space="0" w:color="auto"/>
            </w:tcBorders>
            <w:vAlign w:val="center"/>
          </w:tcPr>
          <w:p w14:paraId="128261AF" w14:textId="77777777" w:rsidR="0003207E" w:rsidRPr="00DB4A8E" w:rsidRDefault="0003207E" w:rsidP="00D77C81">
            <w:pPr>
              <w:pStyle w:val="TableParagraph"/>
              <w:spacing w:line="262" w:lineRule="exact"/>
              <w:jc w:val="center"/>
              <w:rPr>
                <w:rFonts w:ascii="Times New Roman" w:hAnsi="Times New Roman" w:cs="Times New Roman"/>
                <w:sz w:val="21"/>
                <w:szCs w:val="21"/>
              </w:rPr>
            </w:pPr>
            <w:proofErr w:type="spellStart"/>
            <w:r w:rsidRPr="00DB4A8E">
              <w:rPr>
                <w:rFonts w:ascii="Times New Roman" w:hAnsi="Times New Roman" w:cs="Times New Roman"/>
                <w:sz w:val="21"/>
                <w:szCs w:val="21"/>
              </w:rPr>
              <w:t>验收单位</w:t>
            </w:r>
            <w:proofErr w:type="spellEnd"/>
          </w:p>
        </w:tc>
        <w:tc>
          <w:tcPr>
            <w:tcW w:w="3752" w:type="pct"/>
            <w:gridSpan w:val="8"/>
            <w:tcBorders>
              <w:left w:val="single" w:sz="4" w:space="0" w:color="auto"/>
            </w:tcBorders>
            <w:vAlign w:val="center"/>
          </w:tcPr>
          <w:p w14:paraId="2EEA3598" w14:textId="77777777" w:rsidR="0003207E" w:rsidRPr="00DB4A8E" w:rsidRDefault="0003207E" w:rsidP="00D77C81">
            <w:pPr>
              <w:pStyle w:val="TableParagraph"/>
              <w:jc w:val="center"/>
              <w:rPr>
                <w:rFonts w:ascii="Times New Roman" w:hAnsi="Times New Roman" w:cs="Times New Roman"/>
                <w:sz w:val="21"/>
                <w:szCs w:val="21"/>
              </w:rPr>
            </w:pPr>
          </w:p>
        </w:tc>
      </w:tr>
      <w:tr w:rsidR="00DB4A8E" w:rsidRPr="00DB4A8E" w14:paraId="14BA8795" w14:textId="77777777" w:rsidTr="0003207E">
        <w:trPr>
          <w:trHeight w:val="340"/>
        </w:trPr>
        <w:tc>
          <w:tcPr>
            <w:tcW w:w="1248" w:type="pct"/>
            <w:tcBorders>
              <w:right w:val="single" w:sz="4" w:space="0" w:color="auto"/>
            </w:tcBorders>
            <w:vAlign w:val="center"/>
          </w:tcPr>
          <w:p w14:paraId="073C558B" w14:textId="77777777" w:rsidR="0003207E" w:rsidRPr="00DB4A8E" w:rsidRDefault="0003207E" w:rsidP="00D77C81">
            <w:pPr>
              <w:pStyle w:val="TableParagraph"/>
              <w:spacing w:line="262" w:lineRule="exact"/>
              <w:jc w:val="center"/>
              <w:rPr>
                <w:rFonts w:ascii="Times New Roman" w:hAnsi="Times New Roman" w:cs="Times New Roman"/>
                <w:sz w:val="21"/>
                <w:szCs w:val="21"/>
              </w:rPr>
            </w:pPr>
            <w:proofErr w:type="spellStart"/>
            <w:r w:rsidRPr="00DB4A8E">
              <w:rPr>
                <w:rFonts w:ascii="Times New Roman" w:hAnsi="Times New Roman" w:cs="Times New Roman"/>
                <w:sz w:val="21"/>
                <w:szCs w:val="21"/>
              </w:rPr>
              <w:t>施工总包单位</w:t>
            </w:r>
            <w:proofErr w:type="spellEnd"/>
          </w:p>
        </w:tc>
        <w:tc>
          <w:tcPr>
            <w:tcW w:w="1279" w:type="pct"/>
            <w:gridSpan w:val="3"/>
            <w:tcBorders>
              <w:left w:val="single" w:sz="4" w:space="0" w:color="auto"/>
            </w:tcBorders>
            <w:vAlign w:val="center"/>
          </w:tcPr>
          <w:p w14:paraId="30AA7184" w14:textId="77777777" w:rsidR="0003207E" w:rsidRPr="00DB4A8E" w:rsidRDefault="0003207E" w:rsidP="00D77C81">
            <w:pPr>
              <w:pStyle w:val="TableParagraph"/>
              <w:jc w:val="center"/>
              <w:rPr>
                <w:rFonts w:ascii="Times New Roman" w:hAnsi="Times New Roman" w:cs="Times New Roman"/>
                <w:sz w:val="21"/>
                <w:szCs w:val="21"/>
              </w:rPr>
            </w:pPr>
          </w:p>
        </w:tc>
        <w:tc>
          <w:tcPr>
            <w:tcW w:w="994" w:type="pct"/>
            <w:gridSpan w:val="3"/>
            <w:vAlign w:val="center"/>
          </w:tcPr>
          <w:p w14:paraId="15D19B63" w14:textId="77777777" w:rsidR="0003207E" w:rsidRPr="00DB4A8E" w:rsidRDefault="0003207E" w:rsidP="00D77C81">
            <w:pPr>
              <w:pStyle w:val="TableParagraph"/>
              <w:spacing w:line="262" w:lineRule="exact"/>
              <w:jc w:val="center"/>
              <w:rPr>
                <w:rFonts w:ascii="Times New Roman" w:hAnsi="Times New Roman" w:cs="Times New Roman"/>
                <w:sz w:val="21"/>
                <w:szCs w:val="21"/>
              </w:rPr>
            </w:pPr>
            <w:proofErr w:type="spellStart"/>
            <w:r w:rsidRPr="00DB4A8E">
              <w:rPr>
                <w:rFonts w:ascii="Times New Roman" w:hAnsi="Times New Roman" w:cs="Times New Roman"/>
                <w:sz w:val="21"/>
                <w:szCs w:val="21"/>
              </w:rPr>
              <w:t>项目经理</w:t>
            </w:r>
            <w:proofErr w:type="spellEnd"/>
          </w:p>
        </w:tc>
        <w:tc>
          <w:tcPr>
            <w:tcW w:w="1479" w:type="pct"/>
            <w:gridSpan w:val="2"/>
            <w:vAlign w:val="center"/>
          </w:tcPr>
          <w:p w14:paraId="2542F4EA" w14:textId="77777777" w:rsidR="0003207E" w:rsidRPr="00DB4A8E" w:rsidRDefault="0003207E" w:rsidP="00D77C81">
            <w:pPr>
              <w:pStyle w:val="TableParagraph"/>
              <w:jc w:val="center"/>
              <w:rPr>
                <w:rFonts w:ascii="Times New Roman" w:hAnsi="Times New Roman" w:cs="Times New Roman"/>
                <w:sz w:val="21"/>
                <w:szCs w:val="21"/>
              </w:rPr>
            </w:pPr>
          </w:p>
        </w:tc>
      </w:tr>
      <w:tr w:rsidR="00DB4A8E" w:rsidRPr="00DB4A8E" w14:paraId="50B835F9" w14:textId="77777777" w:rsidTr="0003207E">
        <w:trPr>
          <w:trHeight w:val="340"/>
        </w:trPr>
        <w:tc>
          <w:tcPr>
            <w:tcW w:w="1248" w:type="pct"/>
            <w:tcBorders>
              <w:right w:val="single" w:sz="4" w:space="0" w:color="auto"/>
            </w:tcBorders>
            <w:vAlign w:val="center"/>
          </w:tcPr>
          <w:p w14:paraId="52F0190C" w14:textId="77777777" w:rsidR="0003207E" w:rsidRPr="00DB4A8E" w:rsidRDefault="0003207E" w:rsidP="00D77C81">
            <w:pPr>
              <w:pStyle w:val="TableParagraph"/>
              <w:spacing w:line="262" w:lineRule="exact"/>
              <w:jc w:val="center"/>
              <w:rPr>
                <w:rFonts w:ascii="Times New Roman" w:hAnsi="Times New Roman" w:cs="Times New Roman"/>
                <w:sz w:val="21"/>
                <w:szCs w:val="21"/>
              </w:rPr>
            </w:pPr>
            <w:proofErr w:type="spellStart"/>
            <w:r w:rsidRPr="00DB4A8E">
              <w:rPr>
                <w:rFonts w:ascii="Times New Roman" w:hAnsi="Times New Roman" w:cs="Times New Roman"/>
                <w:sz w:val="21"/>
                <w:szCs w:val="21"/>
              </w:rPr>
              <w:t>施工分包单位</w:t>
            </w:r>
            <w:proofErr w:type="spellEnd"/>
          </w:p>
        </w:tc>
        <w:tc>
          <w:tcPr>
            <w:tcW w:w="1279" w:type="pct"/>
            <w:gridSpan w:val="3"/>
            <w:tcBorders>
              <w:left w:val="single" w:sz="4" w:space="0" w:color="auto"/>
            </w:tcBorders>
            <w:vAlign w:val="center"/>
          </w:tcPr>
          <w:p w14:paraId="5FFDCADB" w14:textId="77777777" w:rsidR="0003207E" w:rsidRPr="00DB4A8E" w:rsidRDefault="0003207E" w:rsidP="00D77C81">
            <w:pPr>
              <w:pStyle w:val="TableParagraph"/>
              <w:jc w:val="center"/>
              <w:rPr>
                <w:rFonts w:ascii="Times New Roman" w:hAnsi="Times New Roman" w:cs="Times New Roman"/>
                <w:sz w:val="21"/>
                <w:szCs w:val="21"/>
              </w:rPr>
            </w:pPr>
          </w:p>
        </w:tc>
        <w:tc>
          <w:tcPr>
            <w:tcW w:w="994" w:type="pct"/>
            <w:gridSpan w:val="3"/>
            <w:vAlign w:val="center"/>
          </w:tcPr>
          <w:p w14:paraId="265C2A2C" w14:textId="77777777" w:rsidR="0003207E" w:rsidRPr="00DB4A8E" w:rsidRDefault="0003207E" w:rsidP="00D77C81">
            <w:pPr>
              <w:pStyle w:val="TableParagraph"/>
              <w:spacing w:line="262" w:lineRule="exact"/>
              <w:jc w:val="center"/>
              <w:rPr>
                <w:rFonts w:ascii="Times New Roman" w:hAnsi="Times New Roman" w:cs="Times New Roman"/>
                <w:sz w:val="21"/>
                <w:szCs w:val="21"/>
              </w:rPr>
            </w:pPr>
            <w:proofErr w:type="spellStart"/>
            <w:r w:rsidRPr="00DB4A8E">
              <w:rPr>
                <w:rFonts w:ascii="Times New Roman" w:hAnsi="Times New Roman" w:cs="Times New Roman"/>
                <w:sz w:val="21"/>
                <w:szCs w:val="21"/>
              </w:rPr>
              <w:t>分包项目经理</w:t>
            </w:r>
            <w:proofErr w:type="spellEnd"/>
          </w:p>
        </w:tc>
        <w:tc>
          <w:tcPr>
            <w:tcW w:w="1479" w:type="pct"/>
            <w:gridSpan w:val="2"/>
            <w:vAlign w:val="center"/>
          </w:tcPr>
          <w:p w14:paraId="38CAA211" w14:textId="77777777" w:rsidR="0003207E" w:rsidRPr="00DB4A8E" w:rsidRDefault="0003207E" w:rsidP="00D77C81">
            <w:pPr>
              <w:pStyle w:val="TableParagraph"/>
              <w:jc w:val="center"/>
              <w:rPr>
                <w:rFonts w:ascii="Times New Roman" w:hAnsi="Times New Roman" w:cs="Times New Roman"/>
                <w:sz w:val="21"/>
                <w:szCs w:val="21"/>
              </w:rPr>
            </w:pPr>
          </w:p>
        </w:tc>
      </w:tr>
      <w:tr w:rsidR="00DB4A8E" w:rsidRPr="00DB4A8E" w14:paraId="08232340" w14:textId="77777777" w:rsidTr="0003207E">
        <w:trPr>
          <w:trHeight w:val="340"/>
        </w:trPr>
        <w:tc>
          <w:tcPr>
            <w:tcW w:w="1248" w:type="pct"/>
            <w:tcBorders>
              <w:right w:val="single" w:sz="4" w:space="0" w:color="auto"/>
            </w:tcBorders>
            <w:vAlign w:val="center"/>
          </w:tcPr>
          <w:p w14:paraId="45FB7C74" w14:textId="77777777" w:rsidR="0003207E" w:rsidRPr="00DB4A8E" w:rsidRDefault="0003207E" w:rsidP="00D77C81">
            <w:pPr>
              <w:pStyle w:val="TableParagraph"/>
              <w:spacing w:line="262" w:lineRule="exact"/>
              <w:jc w:val="center"/>
              <w:rPr>
                <w:rFonts w:ascii="Times New Roman" w:hAnsi="Times New Roman" w:cs="Times New Roman"/>
                <w:sz w:val="21"/>
                <w:szCs w:val="21"/>
              </w:rPr>
            </w:pPr>
            <w:proofErr w:type="spellStart"/>
            <w:r w:rsidRPr="00DB4A8E">
              <w:rPr>
                <w:rFonts w:ascii="Times New Roman" w:hAnsi="Times New Roman" w:cs="Times New Roman"/>
                <w:sz w:val="21"/>
                <w:szCs w:val="21"/>
              </w:rPr>
              <w:t>专业工长（施工员</w:t>
            </w:r>
            <w:proofErr w:type="spellEnd"/>
            <w:r w:rsidRPr="00DB4A8E">
              <w:rPr>
                <w:rFonts w:ascii="Times New Roman" w:hAnsi="Times New Roman" w:cs="Times New Roman"/>
                <w:sz w:val="21"/>
                <w:szCs w:val="21"/>
              </w:rPr>
              <w:t>）</w:t>
            </w:r>
          </w:p>
        </w:tc>
        <w:tc>
          <w:tcPr>
            <w:tcW w:w="1279" w:type="pct"/>
            <w:gridSpan w:val="3"/>
            <w:tcBorders>
              <w:left w:val="single" w:sz="4" w:space="0" w:color="auto"/>
            </w:tcBorders>
            <w:vAlign w:val="center"/>
          </w:tcPr>
          <w:p w14:paraId="5BE256AA" w14:textId="77777777" w:rsidR="0003207E" w:rsidRPr="00DB4A8E" w:rsidRDefault="0003207E" w:rsidP="00D77C81">
            <w:pPr>
              <w:pStyle w:val="TableParagraph"/>
              <w:jc w:val="center"/>
              <w:rPr>
                <w:rFonts w:ascii="Times New Roman" w:hAnsi="Times New Roman" w:cs="Times New Roman"/>
                <w:sz w:val="21"/>
                <w:szCs w:val="21"/>
              </w:rPr>
            </w:pPr>
          </w:p>
        </w:tc>
        <w:tc>
          <w:tcPr>
            <w:tcW w:w="994" w:type="pct"/>
            <w:gridSpan w:val="3"/>
            <w:vAlign w:val="center"/>
          </w:tcPr>
          <w:p w14:paraId="1523A083" w14:textId="77777777" w:rsidR="0003207E" w:rsidRPr="00DB4A8E" w:rsidRDefault="0003207E" w:rsidP="00D77C81">
            <w:pPr>
              <w:pStyle w:val="TableParagraph"/>
              <w:spacing w:line="262" w:lineRule="exact"/>
              <w:jc w:val="center"/>
              <w:rPr>
                <w:rFonts w:ascii="Times New Roman" w:hAnsi="Times New Roman" w:cs="Times New Roman"/>
                <w:sz w:val="21"/>
                <w:szCs w:val="21"/>
              </w:rPr>
            </w:pPr>
            <w:proofErr w:type="spellStart"/>
            <w:r w:rsidRPr="00DB4A8E">
              <w:rPr>
                <w:rFonts w:ascii="Times New Roman" w:hAnsi="Times New Roman" w:cs="Times New Roman"/>
                <w:sz w:val="21"/>
                <w:szCs w:val="21"/>
              </w:rPr>
              <w:t>施工质量检查员</w:t>
            </w:r>
            <w:proofErr w:type="spellEnd"/>
          </w:p>
        </w:tc>
        <w:tc>
          <w:tcPr>
            <w:tcW w:w="1479" w:type="pct"/>
            <w:gridSpan w:val="2"/>
            <w:vAlign w:val="center"/>
          </w:tcPr>
          <w:p w14:paraId="12D17285" w14:textId="77777777" w:rsidR="0003207E" w:rsidRPr="00DB4A8E" w:rsidRDefault="0003207E" w:rsidP="00D77C81">
            <w:pPr>
              <w:pStyle w:val="TableParagraph"/>
              <w:jc w:val="center"/>
              <w:rPr>
                <w:rFonts w:ascii="Times New Roman" w:hAnsi="Times New Roman" w:cs="Times New Roman"/>
                <w:sz w:val="21"/>
                <w:szCs w:val="21"/>
              </w:rPr>
            </w:pPr>
          </w:p>
        </w:tc>
      </w:tr>
      <w:tr w:rsidR="00DB4A8E" w:rsidRPr="00DB4A8E" w14:paraId="3678C1A8" w14:textId="77777777" w:rsidTr="0003207E">
        <w:trPr>
          <w:trHeight w:val="340"/>
        </w:trPr>
        <w:tc>
          <w:tcPr>
            <w:tcW w:w="1248" w:type="pct"/>
            <w:tcBorders>
              <w:right w:val="single" w:sz="4" w:space="0" w:color="auto"/>
            </w:tcBorders>
            <w:vAlign w:val="center"/>
          </w:tcPr>
          <w:p w14:paraId="470BF3F0" w14:textId="77777777" w:rsidR="0003207E" w:rsidRPr="00DB4A8E" w:rsidRDefault="0003207E" w:rsidP="00D77C81">
            <w:pPr>
              <w:pStyle w:val="TableParagraph"/>
              <w:spacing w:line="262" w:lineRule="exact"/>
              <w:jc w:val="center"/>
              <w:rPr>
                <w:rFonts w:ascii="Times New Roman" w:hAnsi="Times New Roman" w:cs="Times New Roman"/>
                <w:sz w:val="21"/>
                <w:szCs w:val="21"/>
              </w:rPr>
            </w:pPr>
            <w:r w:rsidRPr="00DB4A8E">
              <w:rPr>
                <w:rFonts w:ascii="Times New Roman" w:hAnsi="Times New Roman" w:cs="Times New Roman"/>
                <w:sz w:val="21"/>
                <w:szCs w:val="21"/>
                <w:lang w:eastAsia="zh-CN"/>
              </w:rPr>
              <w:t>试验</w:t>
            </w:r>
            <w:proofErr w:type="spellStart"/>
            <w:r w:rsidRPr="00DB4A8E">
              <w:rPr>
                <w:rFonts w:ascii="Times New Roman" w:hAnsi="Times New Roman" w:cs="Times New Roman"/>
                <w:sz w:val="21"/>
                <w:szCs w:val="21"/>
              </w:rPr>
              <w:t>单位</w:t>
            </w:r>
            <w:proofErr w:type="spellEnd"/>
          </w:p>
        </w:tc>
        <w:tc>
          <w:tcPr>
            <w:tcW w:w="1279" w:type="pct"/>
            <w:gridSpan w:val="3"/>
            <w:vAlign w:val="center"/>
          </w:tcPr>
          <w:p w14:paraId="309A260A" w14:textId="77777777" w:rsidR="0003207E" w:rsidRPr="00DB4A8E" w:rsidRDefault="0003207E" w:rsidP="00D77C81">
            <w:pPr>
              <w:pStyle w:val="TableParagraph"/>
              <w:jc w:val="center"/>
              <w:rPr>
                <w:rFonts w:ascii="Times New Roman" w:hAnsi="Times New Roman" w:cs="Times New Roman"/>
                <w:sz w:val="21"/>
                <w:szCs w:val="21"/>
              </w:rPr>
            </w:pPr>
          </w:p>
        </w:tc>
        <w:tc>
          <w:tcPr>
            <w:tcW w:w="994" w:type="pct"/>
            <w:gridSpan w:val="3"/>
            <w:vAlign w:val="center"/>
          </w:tcPr>
          <w:p w14:paraId="24B21E08" w14:textId="77777777" w:rsidR="0003207E" w:rsidRPr="00DB4A8E" w:rsidRDefault="0003207E" w:rsidP="00D77C81">
            <w:pPr>
              <w:pStyle w:val="TableParagraph"/>
              <w:spacing w:line="262" w:lineRule="exact"/>
              <w:ind w:left="585"/>
              <w:rPr>
                <w:rFonts w:ascii="Times New Roman" w:hAnsi="Times New Roman" w:cs="Times New Roman"/>
                <w:sz w:val="21"/>
                <w:szCs w:val="21"/>
              </w:rPr>
            </w:pPr>
            <w:r w:rsidRPr="00DB4A8E">
              <w:rPr>
                <w:rFonts w:ascii="Times New Roman" w:hAnsi="Times New Roman" w:cs="Times New Roman"/>
                <w:sz w:val="21"/>
                <w:szCs w:val="21"/>
                <w:lang w:eastAsia="zh-CN"/>
              </w:rPr>
              <w:t>试验</w:t>
            </w:r>
            <w:proofErr w:type="spellStart"/>
            <w:r w:rsidRPr="00DB4A8E">
              <w:rPr>
                <w:rFonts w:ascii="Times New Roman" w:hAnsi="Times New Roman" w:cs="Times New Roman"/>
                <w:sz w:val="21"/>
                <w:szCs w:val="21"/>
              </w:rPr>
              <w:t>负责人</w:t>
            </w:r>
            <w:proofErr w:type="spellEnd"/>
          </w:p>
        </w:tc>
        <w:tc>
          <w:tcPr>
            <w:tcW w:w="1479" w:type="pct"/>
            <w:gridSpan w:val="2"/>
            <w:vAlign w:val="center"/>
          </w:tcPr>
          <w:p w14:paraId="6036EEEC" w14:textId="77777777" w:rsidR="0003207E" w:rsidRPr="00DB4A8E" w:rsidRDefault="0003207E" w:rsidP="00D77C81">
            <w:pPr>
              <w:pStyle w:val="TableParagraph"/>
              <w:jc w:val="center"/>
              <w:rPr>
                <w:rFonts w:ascii="Times New Roman" w:hAnsi="Times New Roman" w:cs="Times New Roman"/>
                <w:sz w:val="21"/>
                <w:szCs w:val="21"/>
              </w:rPr>
            </w:pPr>
          </w:p>
        </w:tc>
      </w:tr>
      <w:tr w:rsidR="00DB4A8E" w:rsidRPr="00DB4A8E" w14:paraId="16306DD1" w14:textId="77777777" w:rsidTr="0003207E">
        <w:trPr>
          <w:trHeight w:val="1135"/>
        </w:trPr>
        <w:tc>
          <w:tcPr>
            <w:tcW w:w="1248" w:type="pct"/>
            <w:vAlign w:val="center"/>
          </w:tcPr>
          <w:p w14:paraId="51AA0F6A"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试验部位</w:t>
            </w:r>
          </w:p>
        </w:tc>
        <w:tc>
          <w:tcPr>
            <w:tcW w:w="3752" w:type="pct"/>
            <w:gridSpan w:val="8"/>
            <w:vAlign w:val="center"/>
          </w:tcPr>
          <w:p w14:paraId="041E36FE"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r>
      <w:tr w:rsidR="00DB4A8E" w:rsidRPr="00DB4A8E" w14:paraId="35BB94FF" w14:textId="77777777" w:rsidTr="0003207E">
        <w:trPr>
          <w:trHeight w:val="292"/>
        </w:trPr>
        <w:tc>
          <w:tcPr>
            <w:tcW w:w="1248" w:type="pct"/>
            <w:vMerge w:val="restart"/>
            <w:vAlign w:val="center"/>
          </w:tcPr>
          <w:p w14:paraId="5AF19F99"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管道编号</w:t>
            </w:r>
          </w:p>
        </w:tc>
        <w:tc>
          <w:tcPr>
            <w:tcW w:w="3752" w:type="pct"/>
            <w:gridSpan w:val="8"/>
            <w:vAlign w:val="center"/>
          </w:tcPr>
          <w:p w14:paraId="0284A506"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真空试验</w:t>
            </w:r>
          </w:p>
        </w:tc>
      </w:tr>
      <w:tr w:rsidR="00DB4A8E" w:rsidRPr="00DB4A8E" w14:paraId="07BE8EA8" w14:textId="77777777" w:rsidTr="0003207E">
        <w:trPr>
          <w:trHeight w:val="292"/>
        </w:trPr>
        <w:tc>
          <w:tcPr>
            <w:tcW w:w="1248" w:type="pct"/>
            <w:vMerge/>
            <w:vAlign w:val="center"/>
          </w:tcPr>
          <w:p w14:paraId="784FCEDB"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493" w:type="pct"/>
            <w:tcBorders>
              <w:right w:val="single" w:sz="4" w:space="0" w:color="auto"/>
            </w:tcBorders>
            <w:vAlign w:val="center"/>
          </w:tcPr>
          <w:p w14:paraId="28BF9EB2"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试验介质</w:t>
            </w:r>
          </w:p>
        </w:tc>
        <w:tc>
          <w:tcPr>
            <w:tcW w:w="1640" w:type="pct"/>
            <w:gridSpan w:val="4"/>
            <w:tcBorders>
              <w:left w:val="single" w:sz="4" w:space="0" w:color="auto"/>
              <w:right w:val="single" w:sz="4" w:space="0" w:color="auto"/>
            </w:tcBorders>
            <w:vAlign w:val="center"/>
          </w:tcPr>
          <w:p w14:paraId="5A37E54F"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试验压力（</w:t>
            </w:r>
            <w:r w:rsidRPr="00DB4A8E">
              <w:rPr>
                <w:rFonts w:ascii="Times New Roman" w:hAnsi="Times New Roman" w:cs="Times New Roman"/>
                <w:sz w:val="21"/>
                <w:szCs w:val="21"/>
                <w:lang w:eastAsia="zh-CN"/>
              </w:rPr>
              <w:t>MPa</w:t>
            </w:r>
            <w:r w:rsidRPr="00DB4A8E">
              <w:rPr>
                <w:rFonts w:ascii="Times New Roman" w:hAnsi="Times New Roman" w:cs="Times New Roman"/>
                <w:sz w:val="21"/>
                <w:szCs w:val="21"/>
                <w:lang w:eastAsia="zh-CN"/>
              </w:rPr>
              <w:t>）</w:t>
            </w:r>
          </w:p>
        </w:tc>
        <w:tc>
          <w:tcPr>
            <w:tcW w:w="864" w:type="pct"/>
            <w:gridSpan w:val="2"/>
            <w:tcBorders>
              <w:left w:val="single" w:sz="4" w:space="0" w:color="auto"/>
              <w:right w:val="single" w:sz="4" w:space="0" w:color="auto"/>
            </w:tcBorders>
            <w:vAlign w:val="center"/>
          </w:tcPr>
          <w:p w14:paraId="2D64EEF4"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定压时间（</w:t>
            </w:r>
            <w:r w:rsidRPr="00DB4A8E">
              <w:rPr>
                <w:rFonts w:ascii="Times New Roman" w:hAnsi="Times New Roman" w:cs="Times New Roman"/>
                <w:sz w:val="21"/>
                <w:szCs w:val="21"/>
                <w:lang w:eastAsia="zh-CN"/>
              </w:rPr>
              <w:t>h</w:t>
            </w:r>
            <w:r w:rsidRPr="00DB4A8E">
              <w:rPr>
                <w:rFonts w:ascii="Times New Roman" w:hAnsi="Times New Roman" w:cs="Times New Roman"/>
                <w:sz w:val="21"/>
                <w:szCs w:val="21"/>
                <w:lang w:eastAsia="zh-CN"/>
              </w:rPr>
              <w:t>）</w:t>
            </w:r>
          </w:p>
        </w:tc>
        <w:tc>
          <w:tcPr>
            <w:tcW w:w="754" w:type="pct"/>
            <w:tcBorders>
              <w:left w:val="single" w:sz="4" w:space="0" w:color="auto"/>
            </w:tcBorders>
            <w:vAlign w:val="center"/>
          </w:tcPr>
          <w:p w14:paraId="142FC5A9"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试验结果</w:t>
            </w:r>
          </w:p>
        </w:tc>
      </w:tr>
      <w:tr w:rsidR="00DB4A8E" w:rsidRPr="00DB4A8E" w14:paraId="40B7BA06" w14:textId="77777777" w:rsidTr="0003207E">
        <w:trPr>
          <w:trHeight w:val="292"/>
        </w:trPr>
        <w:tc>
          <w:tcPr>
            <w:tcW w:w="1248" w:type="pct"/>
            <w:vMerge/>
            <w:vAlign w:val="center"/>
          </w:tcPr>
          <w:p w14:paraId="34738797"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493" w:type="pct"/>
            <w:tcBorders>
              <w:right w:val="single" w:sz="4" w:space="0" w:color="auto"/>
            </w:tcBorders>
            <w:vAlign w:val="center"/>
          </w:tcPr>
          <w:p w14:paraId="4F258D69"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1640" w:type="pct"/>
            <w:gridSpan w:val="4"/>
            <w:tcBorders>
              <w:left w:val="single" w:sz="4" w:space="0" w:color="auto"/>
              <w:right w:val="single" w:sz="4" w:space="0" w:color="auto"/>
            </w:tcBorders>
            <w:vAlign w:val="center"/>
          </w:tcPr>
          <w:p w14:paraId="6EAEE203"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864" w:type="pct"/>
            <w:gridSpan w:val="2"/>
            <w:tcBorders>
              <w:left w:val="single" w:sz="4" w:space="0" w:color="auto"/>
              <w:right w:val="single" w:sz="4" w:space="0" w:color="auto"/>
            </w:tcBorders>
            <w:vAlign w:val="center"/>
          </w:tcPr>
          <w:p w14:paraId="46218A5F"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754" w:type="pct"/>
            <w:tcBorders>
              <w:left w:val="single" w:sz="4" w:space="0" w:color="auto"/>
            </w:tcBorders>
            <w:vAlign w:val="center"/>
          </w:tcPr>
          <w:p w14:paraId="0FC62CF7"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r>
      <w:tr w:rsidR="00DB4A8E" w:rsidRPr="00DB4A8E" w14:paraId="564DA638" w14:textId="77777777" w:rsidTr="0003207E">
        <w:trPr>
          <w:trHeight w:val="292"/>
        </w:trPr>
        <w:tc>
          <w:tcPr>
            <w:tcW w:w="1248" w:type="pct"/>
            <w:vMerge/>
            <w:vAlign w:val="center"/>
          </w:tcPr>
          <w:p w14:paraId="63685E28"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493" w:type="pct"/>
            <w:tcBorders>
              <w:right w:val="single" w:sz="4" w:space="0" w:color="auto"/>
            </w:tcBorders>
            <w:vAlign w:val="center"/>
          </w:tcPr>
          <w:p w14:paraId="35F1068A"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1640" w:type="pct"/>
            <w:gridSpan w:val="4"/>
            <w:tcBorders>
              <w:left w:val="single" w:sz="4" w:space="0" w:color="auto"/>
              <w:right w:val="single" w:sz="4" w:space="0" w:color="auto"/>
            </w:tcBorders>
            <w:vAlign w:val="center"/>
          </w:tcPr>
          <w:p w14:paraId="7A94A615"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864" w:type="pct"/>
            <w:gridSpan w:val="2"/>
            <w:tcBorders>
              <w:left w:val="single" w:sz="4" w:space="0" w:color="auto"/>
              <w:right w:val="single" w:sz="4" w:space="0" w:color="auto"/>
            </w:tcBorders>
            <w:vAlign w:val="center"/>
          </w:tcPr>
          <w:p w14:paraId="33B47E8C"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754" w:type="pct"/>
            <w:tcBorders>
              <w:left w:val="single" w:sz="4" w:space="0" w:color="auto"/>
            </w:tcBorders>
            <w:vAlign w:val="center"/>
          </w:tcPr>
          <w:p w14:paraId="2E6791B5"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r>
      <w:tr w:rsidR="00DB4A8E" w:rsidRPr="00DB4A8E" w14:paraId="76540C50" w14:textId="77777777" w:rsidTr="0003207E">
        <w:trPr>
          <w:trHeight w:val="292"/>
        </w:trPr>
        <w:tc>
          <w:tcPr>
            <w:tcW w:w="1248" w:type="pct"/>
            <w:vMerge/>
            <w:vAlign w:val="center"/>
          </w:tcPr>
          <w:p w14:paraId="7BEE8789"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493" w:type="pct"/>
            <w:tcBorders>
              <w:right w:val="single" w:sz="4" w:space="0" w:color="auto"/>
            </w:tcBorders>
            <w:vAlign w:val="center"/>
          </w:tcPr>
          <w:p w14:paraId="08D280C5"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1640" w:type="pct"/>
            <w:gridSpan w:val="4"/>
            <w:tcBorders>
              <w:left w:val="single" w:sz="4" w:space="0" w:color="auto"/>
              <w:right w:val="single" w:sz="4" w:space="0" w:color="auto"/>
            </w:tcBorders>
            <w:vAlign w:val="center"/>
          </w:tcPr>
          <w:p w14:paraId="0EA2AB8F"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864" w:type="pct"/>
            <w:gridSpan w:val="2"/>
            <w:tcBorders>
              <w:left w:val="single" w:sz="4" w:space="0" w:color="auto"/>
              <w:right w:val="single" w:sz="4" w:space="0" w:color="auto"/>
            </w:tcBorders>
            <w:vAlign w:val="center"/>
          </w:tcPr>
          <w:p w14:paraId="119C43F3"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754" w:type="pct"/>
            <w:tcBorders>
              <w:left w:val="single" w:sz="4" w:space="0" w:color="auto"/>
            </w:tcBorders>
            <w:vAlign w:val="center"/>
          </w:tcPr>
          <w:p w14:paraId="32E78131"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r>
      <w:tr w:rsidR="00DB4A8E" w:rsidRPr="00DB4A8E" w14:paraId="2C32CE64" w14:textId="77777777" w:rsidTr="0003207E">
        <w:trPr>
          <w:trHeight w:val="228"/>
        </w:trPr>
        <w:tc>
          <w:tcPr>
            <w:tcW w:w="1248" w:type="pct"/>
            <w:vMerge w:val="restart"/>
            <w:vAlign w:val="center"/>
          </w:tcPr>
          <w:p w14:paraId="11695F43"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管道编号</w:t>
            </w:r>
          </w:p>
        </w:tc>
        <w:tc>
          <w:tcPr>
            <w:tcW w:w="3752" w:type="pct"/>
            <w:gridSpan w:val="8"/>
            <w:vAlign w:val="center"/>
          </w:tcPr>
          <w:p w14:paraId="12784D1B"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气密性试验</w:t>
            </w:r>
          </w:p>
        </w:tc>
      </w:tr>
      <w:tr w:rsidR="00DB4A8E" w:rsidRPr="00DB4A8E" w14:paraId="5FA20EB3" w14:textId="77777777" w:rsidTr="0003207E">
        <w:trPr>
          <w:trHeight w:val="226"/>
        </w:trPr>
        <w:tc>
          <w:tcPr>
            <w:tcW w:w="1248" w:type="pct"/>
            <w:vMerge/>
            <w:vAlign w:val="center"/>
          </w:tcPr>
          <w:p w14:paraId="3424940B"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735" w:type="pct"/>
            <w:gridSpan w:val="2"/>
            <w:tcBorders>
              <w:right w:val="single" w:sz="4" w:space="0" w:color="auto"/>
            </w:tcBorders>
            <w:vAlign w:val="center"/>
          </w:tcPr>
          <w:p w14:paraId="7A5028EF"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试验真空度</w:t>
            </w:r>
          </w:p>
        </w:tc>
        <w:tc>
          <w:tcPr>
            <w:tcW w:w="1135" w:type="pct"/>
            <w:gridSpan w:val="2"/>
            <w:tcBorders>
              <w:left w:val="single" w:sz="4" w:space="0" w:color="auto"/>
              <w:right w:val="single" w:sz="4" w:space="0" w:color="auto"/>
            </w:tcBorders>
            <w:vAlign w:val="center"/>
          </w:tcPr>
          <w:p w14:paraId="703F48D7"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试验真空度（</w:t>
            </w:r>
            <w:r w:rsidRPr="00DB4A8E">
              <w:rPr>
                <w:rFonts w:ascii="Times New Roman" w:hAnsi="Times New Roman" w:cs="Times New Roman"/>
                <w:sz w:val="21"/>
                <w:szCs w:val="21"/>
                <w:lang w:eastAsia="zh-CN"/>
              </w:rPr>
              <w:t>MPa</w:t>
            </w:r>
            <w:r w:rsidRPr="00DB4A8E">
              <w:rPr>
                <w:rFonts w:ascii="Times New Roman" w:hAnsi="Times New Roman" w:cs="Times New Roman"/>
                <w:sz w:val="21"/>
                <w:szCs w:val="21"/>
                <w:lang w:eastAsia="zh-CN"/>
              </w:rPr>
              <w:t>）</w:t>
            </w:r>
          </w:p>
        </w:tc>
        <w:tc>
          <w:tcPr>
            <w:tcW w:w="1128" w:type="pct"/>
            <w:gridSpan w:val="3"/>
            <w:tcBorders>
              <w:left w:val="single" w:sz="4" w:space="0" w:color="auto"/>
              <w:right w:val="single" w:sz="4" w:space="0" w:color="auto"/>
            </w:tcBorders>
            <w:vAlign w:val="center"/>
          </w:tcPr>
          <w:p w14:paraId="46DA4F39"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定压时间（</w:t>
            </w:r>
            <w:r w:rsidRPr="00DB4A8E">
              <w:rPr>
                <w:rFonts w:ascii="Times New Roman" w:hAnsi="Times New Roman" w:cs="Times New Roman"/>
                <w:sz w:val="21"/>
                <w:szCs w:val="21"/>
                <w:lang w:eastAsia="zh-CN"/>
              </w:rPr>
              <w:t>h</w:t>
            </w:r>
            <w:r w:rsidRPr="00DB4A8E">
              <w:rPr>
                <w:rFonts w:ascii="Times New Roman" w:hAnsi="Times New Roman" w:cs="Times New Roman"/>
                <w:sz w:val="21"/>
                <w:szCs w:val="21"/>
                <w:lang w:eastAsia="zh-CN"/>
              </w:rPr>
              <w:t>）</w:t>
            </w:r>
          </w:p>
        </w:tc>
        <w:tc>
          <w:tcPr>
            <w:tcW w:w="754" w:type="pct"/>
            <w:tcBorders>
              <w:left w:val="single" w:sz="4" w:space="0" w:color="auto"/>
            </w:tcBorders>
            <w:vAlign w:val="center"/>
          </w:tcPr>
          <w:p w14:paraId="401E25EF"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试验结果</w:t>
            </w:r>
          </w:p>
        </w:tc>
      </w:tr>
      <w:tr w:rsidR="00DB4A8E" w:rsidRPr="00DB4A8E" w14:paraId="636E0120" w14:textId="77777777" w:rsidTr="0003207E">
        <w:trPr>
          <w:trHeight w:val="226"/>
        </w:trPr>
        <w:tc>
          <w:tcPr>
            <w:tcW w:w="1248" w:type="pct"/>
            <w:vMerge/>
            <w:vAlign w:val="center"/>
          </w:tcPr>
          <w:p w14:paraId="671AD0CD"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735" w:type="pct"/>
            <w:gridSpan w:val="2"/>
            <w:tcBorders>
              <w:right w:val="single" w:sz="4" w:space="0" w:color="auto"/>
            </w:tcBorders>
            <w:vAlign w:val="center"/>
          </w:tcPr>
          <w:p w14:paraId="0AC93845"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1135" w:type="pct"/>
            <w:gridSpan w:val="2"/>
            <w:tcBorders>
              <w:left w:val="single" w:sz="4" w:space="0" w:color="auto"/>
              <w:right w:val="single" w:sz="4" w:space="0" w:color="auto"/>
            </w:tcBorders>
            <w:vAlign w:val="center"/>
          </w:tcPr>
          <w:p w14:paraId="648062D7"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1128" w:type="pct"/>
            <w:gridSpan w:val="3"/>
            <w:tcBorders>
              <w:left w:val="single" w:sz="4" w:space="0" w:color="auto"/>
              <w:right w:val="single" w:sz="4" w:space="0" w:color="auto"/>
            </w:tcBorders>
            <w:vAlign w:val="center"/>
          </w:tcPr>
          <w:p w14:paraId="2C5CBFA7"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754" w:type="pct"/>
            <w:tcBorders>
              <w:left w:val="single" w:sz="4" w:space="0" w:color="auto"/>
            </w:tcBorders>
            <w:vAlign w:val="center"/>
          </w:tcPr>
          <w:p w14:paraId="7D313292"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r>
      <w:tr w:rsidR="00DB4A8E" w:rsidRPr="00DB4A8E" w14:paraId="21F92C87" w14:textId="77777777" w:rsidTr="0003207E">
        <w:trPr>
          <w:trHeight w:val="226"/>
        </w:trPr>
        <w:tc>
          <w:tcPr>
            <w:tcW w:w="1248" w:type="pct"/>
            <w:vMerge/>
            <w:vAlign w:val="center"/>
          </w:tcPr>
          <w:p w14:paraId="0E2E0CA8"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735" w:type="pct"/>
            <w:gridSpan w:val="2"/>
            <w:tcBorders>
              <w:right w:val="single" w:sz="4" w:space="0" w:color="auto"/>
            </w:tcBorders>
            <w:vAlign w:val="center"/>
          </w:tcPr>
          <w:p w14:paraId="17A84F51"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1135" w:type="pct"/>
            <w:gridSpan w:val="2"/>
            <w:tcBorders>
              <w:left w:val="single" w:sz="4" w:space="0" w:color="auto"/>
              <w:right w:val="single" w:sz="4" w:space="0" w:color="auto"/>
            </w:tcBorders>
            <w:vAlign w:val="center"/>
          </w:tcPr>
          <w:p w14:paraId="2EF79870"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1128" w:type="pct"/>
            <w:gridSpan w:val="3"/>
            <w:tcBorders>
              <w:left w:val="single" w:sz="4" w:space="0" w:color="auto"/>
              <w:right w:val="single" w:sz="4" w:space="0" w:color="auto"/>
            </w:tcBorders>
            <w:vAlign w:val="center"/>
          </w:tcPr>
          <w:p w14:paraId="6B9FDB80"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754" w:type="pct"/>
            <w:tcBorders>
              <w:left w:val="single" w:sz="4" w:space="0" w:color="auto"/>
            </w:tcBorders>
            <w:vAlign w:val="center"/>
          </w:tcPr>
          <w:p w14:paraId="6EB49D08"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r>
      <w:tr w:rsidR="00DB4A8E" w:rsidRPr="00DB4A8E" w14:paraId="56AF6A3D" w14:textId="77777777" w:rsidTr="0003207E">
        <w:trPr>
          <w:trHeight w:val="226"/>
        </w:trPr>
        <w:tc>
          <w:tcPr>
            <w:tcW w:w="1248" w:type="pct"/>
            <w:vMerge/>
            <w:vAlign w:val="center"/>
          </w:tcPr>
          <w:p w14:paraId="6F2DEAD1"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735" w:type="pct"/>
            <w:gridSpan w:val="2"/>
            <w:tcBorders>
              <w:right w:val="single" w:sz="4" w:space="0" w:color="auto"/>
            </w:tcBorders>
            <w:vAlign w:val="center"/>
          </w:tcPr>
          <w:p w14:paraId="4F964178"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1135" w:type="pct"/>
            <w:gridSpan w:val="2"/>
            <w:tcBorders>
              <w:left w:val="single" w:sz="4" w:space="0" w:color="auto"/>
              <w:right w:val="single" w:sz="4" w:space="0" w:color="auto"/>
            </w:tcBorders>
            <w:vAlign w:val="center"/>
          </w:tcPr>
          <w:p w14:paraId="525A8803"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1128" w:type="pct"/>
            <w:gridSpan w:val="3"/>
            <w:tcBorders>
              <w:left w:val="single" w:sz="4" w:space="0" w:color="auto"/>
              <w:right w:val="single" w:sz="4" w:space="0" w:color="auto"/>
            </w:tcBorders>
            <w:vAlign w:val="center"/>
          </w:tcPr>
          <w:p w14:paraId="7620B8BF"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c>
          <w:tcPr>
            <w:tcW w:w="754" w:type="pct"/>
            <w:tcBorders>
              <w:left w:val="single" w:sz="4" w:space="0" w:color="auto"/>
            </w:tcBorders>
            <w:vAlign w:val="center"/>
          </w:tcPr>
          <w:p w14:paraId="605C7989"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r>
      <w:tr w:rsidR="00DB4A8E" w:rsidRPr="00DB4A8E" w14:paraId="15F1E1C6" w14:textId="77777777" w:rsidTr="0003207E">
        <w:trPr>
          <w:trHeight w:val="2955"/>
        </w:trPr>
        <w:tc>
          <w:tcPr>
            <w:tcW w:w="1248" w:type="pct"/>
            <w:vAlign w:val="center"/>
          </w:tcPr>
          <w:p w14:paraId="228B8E76"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验收意见</w:t>
            </w:r>
          </w:p>
        </w:tc>
        <w:tc>
          <w:tcPr>
            <w:tcW w:w="3752" w:type="pct"/>
            <w:gridSpan w:val="8"/>
            <w:vAlign w:val="center"/>
          </w:tcPr>
          <w:p w14:paraId="5EE518B6"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tc>
      </w:tr>
      <w:tr w:rsidR="00DB4A8E" w:rsidRPr="00DB4A8E" w14:paraId="2815ED4C" w14:textId="77777777" w:rsidTr="0003207E">
        <w:trPr>
          <w:trHeight w:val="340"/>
        </w:trPr>
        <w:tc>
          <w:tcPr>
            <w:tcW w:w="2527" w:type="pct"/>
            <w:gridSpan w:val="4"/>
            <w:vAlign w:val="center"/>
          </w:tcPr>
          <w:p w14:paraId="7B6F32BB" w14:textId="77777777" w:rsidR="0003207E" w:rsidRPr="00DB4A8E" w:rsidRDefault="0003207E" w:rsidP="00D77C81">
            <w:pPr>
              <w:pStyle w:val="TableParagraph"/>
              <w:spacing w:line="262" w:lineRule="exact"/>
              <w:rPr>
                <w:rFonts w:ascii="Times New Roman" w:hAnsi="Times New Roman" w:cs="Times New Roman"/>
                <w:sz w:val="21"/>
                <w:szCs w:val="21"/>
                <w:lang w:eastAsia="zh-CN"/>
              </w:rPr>
            </w:pPr>
            <w:r w:rsidRPr="00DB4A8E">
              <w:rPr>
                <w:rFonts w:ascii="Times New Roman" w:hAnsi="Times New Roman" w:cs="Times New Roman"/>
                <w:sz w:val="21"/>
                <w:szCs w:val="21"/>
                <w:lang w:eastAsia="zh-CN"/>
              </w:rPr>
              <w:t>施工（调适）单位检查评定结果</w:t>
            </w:r>
          </w:p>
        </w:tc>
        <w:tc>
          <w:tcPr>
            <w:tcW w:w="2473" w:type="pct"/>
            <w:gridSpan w:val="5"/>
            <w:vAlign w:val="center"/>
          </w:tcPr>
          <w:p w14:paraId="73FA2CE9"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p w14:paraId="5F99E5F2" w14:textId="77777777" w:rsidR="0003207E" w:rsidRPr="00DB4A8E" w:rsidRDefault="0003207E" w:rsidP="00D77C81">
            <w:pPr>
              <w:pStyle w:val="TableParagraph"/>
              <w:spacing w:line="262" w:lineRule="exact"/>
              <w:jc w:val="center"/>
              <w:rPr>
                <w:rFonts w:ascii="Times New Roman" w:hAnsi="Times New Roman" w:cs="Times New Roman"/>
                <w:sz w:val="21"/>
                <w:szCs w:val="21"/>
                <w:lang w:eastAsia="zh-CN"/>
              </w:rPr>
            </w:pPr>
          </w:p>
          <w:p w14:paraId="2E176622" w14:textId="77777777" w:rsidR="0003207E" w:rsidRPr="00DB4A8E" w:rsidRDefault="0003207E" w:rsidP="00D77C81">
            <w:pPr>
              <w:pStyle w:val="TableParagraph"/>
              <w:spacing w:line="262" w:lineRule="exact"/>
              <w:ind w:left="108"/>
              <w:rPr>
                <w:rFonts w:ascii="Times New Roman" w:hAnsi="Times New Roman" w:cs="Times New Roman"/>
                <w:sz w:val="21"/>
                <w:szCs w:val="21"/>
                <w:lang w:eastAsia="zh-CN"/>
              </w:rPr>
            </w:pPr>
            <w:r w:rsidRPr="00DB4A8E">
              <w:rPr>
                <w:rFonts w:ascii="Times New Roman" w:hAnsi="Times New Roman" w:cs="Times New Roman"/>
                <w:sz w:val="21"/>
                <w:szCs w:val="21"/>
                <w:lang w:eastAsia="zh-CN"/>
              </w:rPr>
              <w:t>项目专业质量检查员：</w:t>
            </w:r>
          </w:p>
          <w:p w14:paraId="52B5EB6F" w14:textId="77777777" w:rsidR="0003207E" w:rsidRPr="00DB4A8E" w:rsidRDefault="0003207E" w:rsidP="00D77C81">
            <w:pPr>
              <w:pStyle w:val="TableParagraph"/>
              <w:spacing w:line="262" w:lineRule="exact"/>
              <w:ind w:right="96"/>
              <w:jc w:val="center"/>
              <w:rPr>
                <w:rFonts w:ascii="Times New Roman" w:hAnsi="Times New Roman" w:cs="Times New Roman"/>
                <w:sz w:val="21"/>
                <w:szCs w:val="21"/>
                <w:lang w:eastAsia="zh-CN"/>
              </w:rPr>
            </w:pP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年</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月</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日</w:t>
            </w:r>
          </w:p>
        </w:tc>
      </w:tr>
      <w:tr w:rsidR="00DB4A8E" w:rsidRPr="00DB4A8E" w14:paraId="095C4065" w14:textId="77777777" w:rsidTr="0003207E">
        <w:trPr>
          <w:trHeight w:val="340"/>
        </w:trPr>
        <w:tc>
          <w:tcPr>
            <w:tcW w:w="2527" w:type="pct"/>
            <w:gridSpan w:val="4"/>
            <w:vAlign w:val="center"/>
          </w:tcPr>
          <w:p w14:paraId="6C3D4CA1" w14:textId="77777777" w:rsidR="0003207E" w:rsidRPr="00DB4A8E" w:rsidRDefault="0003207E" w:rsidP="00D77C81">
            <w:pPr>
              <w:pStyle w:val="TableParagraph"/>
              <w:spacing w:before="168" w:line="262" w:lineRule="exact"/>
              <w:rPr>
                <w:rFonts w:ascii="Times New Roman" w:hAnsi="Times New Roman" w:cs="Times New Roman"/>
                <w:sz w:val="21"/>
                <w:szCs w:val="21"/>
                <w:lang w:eastAsia="zh-CN"/>
              </w:rPr>
            </w:pPr>
            <w:r w:rsidRPr="00DB4A8E">
              <w:rPr>
                <w:rFonts w:ascii="Times New Roman" w:hAnsi="Times New Roman" w:cs="Times New Roman"/>
                <w:sz w:val="21"/>
                <w:szCs w:val="21"/>
                <w:lang w:eastAsia="zh-CN"/>
              </w:rPr>
              <w:t>监理</w:t>
            </w:r>
            <w:r w:rsidRPr="00DB4A8E">
              <w:rPr>
                <w:rFonts w:ascii="Times New Roman" w:hAnsi="Times New Roman" w:cs="Times New Roman"/>
                <w:sz w:val="21"/>
                <w:szCs w:val="21"/>
                <w:lang w:eastAsia="zh-CN"/>
              </w:rPr>
              <w:t>(</w:t>
            </w:r>
            <w:r w:rsidRPr="00DB4A8E">
              <w:rPr>
                <w:rFonts w:ascii="Times New Roman" w:hAnsi="Times New Roman" w:cs="Times New Roman"/>
                <w:sz w:val="21"/>
                <w:szCs w:val="21"/>
                <w:lang w:eastAsia="zh-CN"/>
              </w:rPr>
              <w:t>建设</w:t>
            </w:r>
            <w:r w:rsidRPr="00DB4A8E">
              <w:rPr>
                <w:rFonts w:ascii="Times New Roman" w:hAnsi="Times New Roman" w:cs="Times New Roman"/>
                <w:sz w:val="21"/>
                <w:szCs w:val="21"/>
                <w:lang w:eastAsia="zh-CN"/>
              </w:rPr>
              <w:t>)</w:t>
            </w:r>
            <w:r w:rsidRPr="00DB4A8E">
              <w:rPr>
                <w:rFonts w:ascii="Times New Roman" w:hAnsi="Times New Roman" w:cs="Times New Roman"/>
                <w:sz w:val="21"/>
                <w:szCs w:val="21"/>
                <w:lang w:eastAsia="zh-CN"/>
              </w:rPr>
              <w:t>单位验收结论</w:t>
            </w:r>
          </w:p>
        </w:tc>
        <w:tc>
          <w:tcPr>
            <w:tcW w:w="2473" w:type="pct"/>
            <w:gridSpan w:val="5"/>
            <w:vAlign w:val="center"/>
          </w:tcPr>
          <w:p w14:paraId="06B1BC65" w14:textId="77777777" w:rsidR="0003207E" w:rsidRPr="00DB4A8E" w:rsidRDefault="0003207E" w:rsidP="00D77C81">
            <w:pPr>
              <w:pStyle w:val="TableParagraph"/>
              <w:spacing w:before="11" w:line="262" w:lineRule="exact"/>
              <w:jc w:val="center"/>
              <w:rPr>
                <w:rFonts w:ascii="Times New Roman" w:hAnsi="Times New Roman" w:cs="Times New Roman"/>
                <w:sz w:val="21"/>
                <w:szCs w:val="21"/>
                <w:lang w:eastAsia="zh-CN"/>
              </w:rPr>
            </w:pPr>
          </w:p>
          <w:p w14:paraId="6B952490" w14:textId="77777777" w:rsidR="0003207E" w:rsidRPr="00DB4A8E" w:rsidRDefault="0003207E" w:rsidP="00D77C81">
            <w:pPr>
              <w:pStyle w:val="TableParagraph"/>
              <w:spacing w:before="11" w:line="262" w:lineRule="exact"/>
              <w:jc w:val="center"/>
              <w:rPr>
                <w:rFonts w:ascii="Times New Roman" w:hAnsi="Times New Roman" w:cs="Times New Roman"/>
                <w:sz w:val="21"/>
                <w:szCs w:val="21"/>
                <w:lang w:eastAsia="zh-CN"/>
              </w:rPr>
            </w:pPr>
          </w:p>
          <w:p w14:paraId="53A89927" w14:textId="77777777" w:rsidR="0003207E" w:rsidRPr="00DB4A8E" w:rsidRDefault="0003207E" w:rsidP="00D77C81">
            <w:pPr>
              <w:pStyle w:val="TableParagraph"/>
              <w:spacing w:line="262" w:lineRule="exact"/>
              <w:ind w:left="108"/>
              <w:rPr>
                <w:rFonts w:ascii="Times New Roman" w:hAnsi="Times New Roman" w:cs="Times New Roman"/>
                <w:sz w:val="21"/>
                <w:szCs w:val="21"/>
                <w:lang w:eastAsia="zh-CN"/>
              </w:rPr>
            </w:pPr>
            <w:r w:rsidRPr="00DB4A8E">
              <w:rPr>
                <w:rFonts w:ascii="Times New Roman" w:hAnsi="Times New Roman" w:cs="Times New Roman"/>
                <w:sz w:val="21"/>
                <w:szCs w:val="21"/>
                <w:lang w:eastAsia="zh-CN"/>
              </w:rPr>
              <w:t>监理工程师：</w:t>
            </w:r>
          </w:p>
          <w:p w14:paraId="06085C4A" w14:textId="77777777" w:rsidR="0003207E" w:rsidRPr="00DB4A8E" w:rsidRDefault="0003207E" w:rsidP="00D77C81">
            <w:pPr>
              <w:pStyle w:val="TableParagraph"/>
              <w:spacing w:line="262" w:lineRule="exact"/>
              <w:ind w:left="108"/>
              <w:rPr>
                <w:rFonts w:ascii="Times New Roman" w:hAnsi="Times New Roman" w:cs="Times New Roman"/>
                <w:sz w:val="21"/>
                <w:szCs w:val="21"/>
                <w:lang w:eastAsia="zh-CN"/>
              </w:rPr>
            </w:pPr>
            <w:r w:rsidRPr="00DB4A8E">
              <w:rPr>
                <w:rFonts w:ascii="Times New Roman" w:hAnsi="Times New Roman" w:cs="Times New Roman"/>
                <w:sz w:val="21"/>
                <w:szCs w:val="21"/>
                <w:lang w:eastAsia="zh-CN"/>
              </w:rPr>
              <w:t>（建设单位项目专业技术负责人）</w:t>
            </w:r>
          </w:p>
          <w:p w14:paraId="09C944AC" w14:textId="77777777" w:rsidR="0003207E" w:rsidRPr="00DB4A8E" w:rsidRDefault="0003207E" w:rsidP="00D77C81">
            <w:pPr>
              <w:pStyle w:val="TableParagraph"/>
              <w:spacing w:before="37" w:line="262" w:lineRule="exact"/>
              <w:ind w:right="96"/>
              <w:jc w:val="center"/>
              <w:rPr>
                <w:rFonts w:ascii="Times New Roman" w:hAnsi="Times New Roman" w:cs="Times New Roman"/>
                <w:sz w:val="21"/>
                <w:szCs w:val="21"/>
              </w:rPr>
            </w:pP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年</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月</w:t>
            </w:r>
            <w:r w:rsidRPr="00DB4A8E">
              <w:rPr>
                <w:rFonts w:ascii="Times New Roman" w:hAnsi="Times New Roman" w:cs="Times New Roman"/>
                <w:sz w:val="21"/>
                <w:szCs w:val="21"/>
                <w:lang w:eastAsia="zh-CN"/>
              </w:rPr>
              <w:t xml:space="preserve">  </w:t>
            </w:r>
            <w:r w:rsidRPr="00DB4A8E">
              <w:rPr>
                <w:rFonts w:ascii="Times New Roman" w:hAnsi="Times New Roman" w:cs="Times New Roman"/>
                <w:sz w:val="21"/>
                <w:szCs w:val="21"/>
                <w:lang w:eastAsia="zh-CN"/>
              </w:rPr>
              <w:t>日</w:t>
            </w:r>
          </w:p>
        </w:tc>
      </w:tr>
    </w:tbl>
    <w:p w14:paraId="3F9CCF80" w14:textId="77777777" w:rsidR="003F0029" w:rsidRPr="00DB4A8E" w:rsidRDefault="003F0029" w:rsidP="0003207E">
      <w:pPr>
        <w:keepNext/>
        <w:keepLines/>
        <w:adjustRightInd w:val="0"/>
        <w:snapToGrid w:val="0"/>
        <w:spacing w:beforeLines="50" w:before="156" w:afterLines="50" w:after="156" w:line="440" w:lineRule="atLeast"/>
        <w:jc w:val="center"/>
        <w:outlineLvl w:val="1"/>
        <w:rPr>
          <w:rFonts w:eastAsia="黑体"/>
          <w:b/>
          <w:kern w:val="0"/>
          <w:sz w:val="28"/>
          <w:szCs w:val="32"/>
          <w:shd w:val="clear" w:color="auto" w:fill="FFFFFF"/>
          <w:lang w:val="zh-CN"/>
        </w:rPr>
      </w:pPr>
      <w:r w:rsidRPr="00DB4A8E">
        <w:rPr>
          <w:rFonts w:eastAsia="黑体"/>
          <w:b/>
          <w:kern w:val="0"/>
          <w:sz w:val="28"/>
          <w:szCs w:val="32"/>
          <w:shd w:val="clear" w:color="auto" w:fill="FFFFFF"/>
          <w:lang w:val="zh-CN"/>
        </w:rPr>
        <w:br w:type="page"/>
      </w:r>
    </w:p>
    <w:p w14:paraId="2C86085F" w14:textId="0468B2B7" w:rsidR="0003207E" w:rsidRPr="00DB4A8E" w:rsidRDefault="0003207E" w:rsidP="00F574B8">
      <w:pPr>
        <w:keepNext/>
        <w:keepLines/>
        <w:adjustRightInd w:val="0"/>
        <w:snapToGrid w:val="0"/>
        <w:spacing w:beforeLines="50" w:before="156" w:afterLines="50" w:after="156" w:line="440" w:lineRule="atLeast"/>
        <w:jc w:val="center"/>
        <w:rPr>
          <w:rFonts w:eastAsia="黑体"/>
          <w:b/>
          <w:kern w:val="0"/>
          <w:sz w:val="28"/>
          <w:szCs w:val="32"/>
          <w:shd w:val="clear" w:color="auto" w:fill="FFFFFF"/>
          <w:lang w:val="zh-CN"/>
        </w:rPr>
      </w:pPr>
      <w:r w:rsidRPr="00DB4A8E">
        <w:rPr>
          <w:rFonts w:eastAsia="黑体" w:hint="eastAsia"/>
          <w:b/>
          <w:kern w:val="0"/>
          <w:sz w:val="28"/>
          <w:szCs w:val="32"/>
          <w:shd w:val="clear" w:color="auto" w:fill="FFFFFF"/>
          <w:lang w:val="zh-CN"/>
        </w:rPr>
        <w:lastRenderedPageBreak/>
        <w:t>表</w:t>
      </w:r>
      <w:r w:rsidRPr="00DB4A8E">
        <w:rPr>
          <w:rFonts w:eastAsia="黑体" w:hint="eastAsia"/>
          <w:b/>
          <w:kern w:val="0"/>
          <w:sz w:val="28"/>
          <w:szCs w:val="32"/>
          <w:shd w:val="clear" w:color="auto" w:fill="FFFFFF"/>
          <w:lang w:val="zh-CN"/>
        </w:rPr>
        <w:t>A</w:t>
      </w:r>
      <w:r w:rsidRPr="00DB4A8E">
        <w:rPr>
          <w:rFonts w:eastAsia="黑体"/>
          <w:b/>
          <w:kern w:val="0"/>
          <w:sz w:val="28"/>
          <w:szCs w:val="32"/>
          <w:shd w:val="clear" w:color="auto" w:fill="FFFFFF"/>
          <w:lang w:val="zh-CN"/>
        </w:rPr>
        <w:t xml:space="preserve">-7 </w:t>
      </w:r>
      <w:r w:rsidRPr="00DB4A8E">
        <w:rPr>
          <w:rFonts w:eastAsia="黑体" w:hint="eastAsia"/>
          <w:b/>
          <w:kern w:val="0"/>
          <w:sz w:val="28"/>
          <w:szCs w:val="32"/>
          <w:shd w:val="clear" w:color="auto" w:fill="FFFFFF"/>
          <w:lang w:val="zh-CN"/>
        </w:rPr>
        <w:t>设备单机试运行记录</w:t>
      </w:r>
    </w:p>
    <w:tbl>
      <w:tblPr>
        <w:tblW w:w="53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898"/>
        <w:gridCol w:w="1786"/>
        <w:gridCol w:w="780"/>
        <w:gridCol w:w="780"/>
        <w:gridCol w:w="796"/>
        <w:gridCol w:w="960"/>
      </w:tblGrid>
      <w:tr w:rsidR="00DB4A8E" w:rsidRPr="00DB4A8E" w14:paraId="05071735" w14:textId="77777777" w:rsidTr="001224D0">
        <w:trPr>
          <w:trHeight w:val="369"/>
          <w:jc w:val="center"/>
        </w:trPr>
        <w:tc>
          <w:tcPr>
            <w:tcW w:w="1886" w:type="pct"/>
            <w:tcBorders>
              <w:top w:val="single" w:sz="4" w:space="0" w:color="auto"/>
              <w:left w:val="single" w:sz="4" w:space="0" w:color="auto"/>
              <w:bottom w:val="single" w:sz="4" w:space="0" w:color="auto"/>
              <w:right w:val="single" w:sz="4" w:space="0" w:color="auto"/>
            </w:tcBorders>
            <w:vAlign w:val="center"/>
          </w:tcPr>
          <w:p w14:paraId="467E7EAF" w14:textId="77777777" w:rsidR="003F0029" w:rsidRPr="00DB4A8E" w:rsidRDefault="003F0029" w:rsidP="00D77C81">
            <w:pPr>
              <w:jc w:val="center"/>
              <w:rPr>
                <w:bCs/>
                <w:szCs w:val="21"/>
              </w:rPr>
            </w:pPr>
            <w:r w:rsidRPr="00DB4A8E">
              <w:rPr>
                <w:bCs/>
                <w:szCs w:val="21"/>
              </w:rPr>
              <w:t>工程名称</w:t>
            </w:r>
          </w:p>
        </w:tc>
        <w:tc>
          <w:tcPr>
            <w:tcW w:w="3114" w:type="pct"/>
            <w:gridSpan w:val="6"/>
            <w:tcBorders>
              <w:top w:val="single" w:sz="4" w:space="0" w:color="auto"/>
              <w:left w:val="single" w:sz="4" w:space="0" w:color="auto"/>
              <w:bottom w:val="single" w:sz="4" w:space="0" w:color="auto"/>
              <w:right w:val="single" w:sz="4" w:space="0" w:color="auto"/>
            </w:tcBorders>
            <w:vAlign w:val="center"/>
          </w:tcPr>
          <w:p w14:paraId="7DCEE3D3" w14:textId="77777777" w:rsidR="003F0029" w:rsidRPr="00DB4A8E" w:rsidRDefault="003F0029" w:rsidP="00D77C81">
            <w:pPr>
              <w:jc w:val="center"/>
              <w:rPr>
                <w:bCs/>
                <w:szCs w:val="21"/>
              </w:rPr>
            </w:pPr>
          </w:p>
        </w:tc>
      </w:tr>
      <w:tr w:rsidR="00DB4A8E" w:rsidRPr="00DB4A8E" w14:paraId="4CA3906F" w14:textId="77777777" w:rsidTr="00542717">
        <w:trPr>
          <w:trHeight w:val="369"/>
          <w:jc w:val="center"/>
        </w:trPr>
        <w:tc>
          <w:tcPr>
            <w:tcW w:w="1886" w:type="pct"/>
            <w:tcBorders>
              <w:top w:val="single" w:sz="4" w:space="0" w:color="auto"/>
              <w:left w:val="single" w:sz="4" w:space="0" w:color="auto"/>
              <w:bottom w:val="single" w:sz="4" w:space="0" w:color="auto"/>
              <w:right w:val="single" w:sz="4" w:space="0" w:color="auto"/>
            </w:tcBorders>
            <w:vAlign w:val="center"/>
          </w:tcPr>
          <w:p w14:paraId="7C1201F9" w14:textId="77777777" w:rsidR="003F0029" w:rsidRPr="00DB4A8E" w:rsidRDefault="003F0029" w:rsidP="00D77C81">
            <w:pPr>
              <w:jc w:val="center"/>
              <w:rPr>
                <w:bCs/>
                <w:szCs w:val="21"/>
              </w:rPr>
            </w:pPr>
            <w:r w:rsidRPr="00DB4A8E">
              <w:rPr>
                <w:bCs/>
                <w:szCs w:val="21"/>
              </w:rPr>
              <w:t>分部（子分部）工程名称</w:t>
            </w:r>
          </w:p>
        </w:tc>
        <w:tc>
          <w:tcPr>
            <w:tcW w:w="466" w:type="pct"/>
            <w:tcBorders>
              <w:top w:val="single" w:sz="4" w:space="0" w:color="auto"/>
              <w:left w:val="single" w:sz="4" w:space="0" w:color="auto"/>
              <w:bottom w:val="single" w:sz="4" w:space="0" w:color="auto"/>
              <w:right w:val="single" w:sz="4" w:space="0" w:color="auto"/>
            </w:tcBorders>
            <w:vAlign w:val="center"/>
          </w:tcPr>
          <w:p w14:paraId="59E2B6B9" w14:textId="77777777" w:rsidR="003F0029" w:rsidRPr="00DB4A8E" w:rsidRDefault="003F0029" w:rsidP="00D77C81">
            <w:pPr>
              <w:jc w:val="center"/>
              <w:rPr>
                <w:bCs/>
                <w:szCs w:val="21"/>
              </w:rPr>
            </w:pPr>
          </w:p>
        </w:tc>
        <w:tc>
          <w:tcPr>
            <w:tcW w:w="1332" w:type="pct"/>
            <w:gridSpan w:val="2"/>
            <w:tcBorders>
              <w:top w:val="single" w:sz="4" w:space="0" w:color="auto"/>
              <w:left w:val="single" w:sz="4" w:space="0" w:color="auto"/>
              <w:bottom w:val="single" w:sz="4" w:space="0" w:color="auto"/>
              <w:right w:val="single" w:sz="4" w:space="0" w:color="auto"/>
            </w:tcBorders>
            <w:vAlign w:val="center"/>
          </w:tcPr>
          <w:p w14:paraId="6988CE6A" w14:textId="77777777" w:rsidR="003F0029" w:rsidRPr="00DB4A8E" w:rsidRDefault="003F0029" w:rsidP="00D77C81">
            <w:pPr>
              <w:jc w:val="center"/>
              <w:rPr>
                <w:bCs/>
                <w:szCs w:val="21"/>
              </w:rPr>
            </w:pPr>
            <w:r w:rsidRPr="00DB4A8E">
              <w:rPr>
                <w:bCs/>
                <w:szCs w:val="21"/>
              </w:rPr>
              <w:t>验收单位</w:t>
            </w:r>
          </w:p>
        </w:tc>
        <w:tc>
          <w:tcPr>
            <w:tcW w:w="1316" w:type="pct"/>
            <w:gridSpan w:val="3"/>
            <w:tcBorders>
              <w:top w:val="single" w:sz="4" w:space="0" w:color="auto"/>
              <w:left w:val="single" w:sz="4" w:space="0" w:color="auto"/>
              <w:bottom w:val="single" w:sz="4" w:space="0" w:color="auto"/>
              <w:right w:val="single" w:sz="4" w:space="0" w:color="auto"/>
            </w:tcBorders>
            <w:vAlign w:val="center"/>
          </w:tcPr>
          <w:p w14:paraId="4063B856" w14:textId="77777777" w:rsidR="003F0029" w:rsidRPr="00DB4A8E" w:rsidRDefault="003F0029" w:rsidP="00D77C81">
            <w:pPr>
              <w:jc w:val="center"/>
              <w:rPr>
                <w:bCs/>
                <w:szCs w:val="21"/>
              </w:rPr>
            </w:pPr>
          </w:p>
        </w:tc>
      </w:tr>
      <w:tr w:rsidR="00DB4A8E" w:rsidRPr="00DB4A8E" w14:paraId="12CA3140" w14:textId="77777777" w:rsidTr="00542717">
        <w:trPr>
          <w:trHeight w:val="369"/>
          <w:jc w:val="center"/>
        </w:trPr>
        <w:tc>
          <w:tcPr>
            <w:tcW w:w="1886" w:type="pct"/>
            <w:tcBorders>
              <w:top w:val="single" w:sz="4" w:space="0" w:color="auto"/>
              <w:left w:val="single" w:sz="4" w:space="0" w:color="auto"/>
              <w:bottom w:val="single" w:sz="4" w:space="0" w:color="auto"/>
              <w:right w:val="single" w:sz="4" w:space="0" w:color="auto"/>
            </w:tcBorders>
            <w:vAlign w:val="center"/>
          </w:tcPr>
          <w:p w14:paraId="39E8E052" w14:textId="77777777" w:rsidR="003F0029" w:rsidRPr="00DB4A8E" w:rsidRDefault="003F0029" w:rsidP="00D77C81">
            <w:pPr>
              <w:jc w:val="center"/>
              <w:rPr>
                <w:bCs/>
                <w:szCs w:val="21"/>
              </w:rPr>
            </w:pPr>
            <w:r w:rsidRPr="00DB4A8E">
              <w:rPr>
                <w:bCs/>
                <w:szCs w:val="21"/>
              </w:rPr>
              <w:t>施工总包单位</w:t>
            </w:r>
          </w:p>
        </w:tc>
        <w:tc>
          <w:tcPr>
            <w:tcW w:w="466" w:type="pct"/>
            <w:tcBorders>
              <w:top w:val="single" w:sz="4" w:space="0" w:color="auto"/>
              <w:left w:val="single" w:sz="4" w:space="0" w:color="auto"/>
              <w:bottom w:val="single" w:sz="4" w:space="0" w:color="auto"/>
              <w:right w:val="single" w:sz="4" w:space="0" w:color="auto"/>
            </w:tcBorders>
            <w:vAlign w:val="center"/>
          </w:tcPr>
          <w:p w14:paraId="35F27624" w14:textId="77777777" w:rsidR="003F0029" w:rsidRPr="00DB4A8E" w:rsidRDefault="003F0029" w:rsidP="00D77C81">
            <w:pPr>
              <w:jc w:val="center"/>
              <w:rPr>
                <w:bCs/>
                <w:szCs w:val="21"/>
              </w:rPr>
            </w:pPr>
          </w:p>
        </w:tc>
        <w:tc>
          <w:tcPr>
            <w:tcW w:w="1332" w:type="pct"/>
            <w:gridSpan w:val="2"/>
            <w:tcBorders>
              <w:top w:val="single" w:sz="4" w:space="0" w:color="auto"/>
              <w:left w:val="single" w:sz="4" w:space="0" w:color="auto"/>
              <w:bottom w:val="single" w:sz="4" w:space="0" w:color="auto"/>
              <w:right w:val="single" w:sz="4" w:space="0" w:color="auto"/>
            </w:tcBorders>
            <w:vAlign w:val="center"/>
          </w:tcPr>
          <w:p w14:paraId="31AB2071" w14:textId="77777777" w:rsidR="003F0029" w:rsidRPr="00DB4A8E" w:rsidRDefault="003F0029" w:rsidP="00D77C81">
            <w:pPr>
              <w:jc w:val="center"/>
              <w:rPr>
                <w:bCs/>
                <w:szCs w:val="21"/>
              </w:rPr>
            </w:pPr>
            <w:r w:rsidRPr="00DB4A8E">
              <w:rPr>
                <w:bCs/>
                <w:szCs w:val="21"/>
              </w:rPr>
              <w:t>项目经理</w:t>
            </w:r>
          </w:p>
        </w:tc>
        <w:tc>
          <w:tcPr>
            <w:tcW w:w="1316" w:type="pct"/>
            <w:gridSpan w:val="3"/>
            <w:tcBorders>
              <w:top w:val="single" w:sz="4" w:space="0" w:color="auto"/>
              <w:left w:val="single" w:sz="4" w:space="0" w:color="auto"/>
              <w:bottom w:val="single" w:sz="4" w:space="0" w:color="auto"/>
              <w:right w:val="single" w:sz="4" w:space="0" w:color="auto"/>
            </w:tcBorders>
            <w:vAlign w:val="center"/>
          </w:tcPr>
          <w:p w14:paraId="0D084EF8" w14:textId="77777777" w:rsidR="003F0029" w:rsidRPr="00DB4A8E" w:rsidRDefault="003F0029" w:rsidP="00D77C81">
            <w:pPr>
              <w:jc w:val="center"/>
              <w:rPr>
                <w:bCs/>
                <w:szCs w:val="21"/>
              </w:rPr>
            </w:pPr>
          </w:p>
        </w:tc>
      </w:tr>
      <w:tr w:rsidR="00DB4A8E" w:rsidRPr="00DB4A8E" w14:paraId="77D3A4D9" w14:textId="77777777" w:rsidTr="00542717">
        <w:trPr>
          <w:trHeight w:val="369"/>
          <w:jc w:val="center"/>
        </w:trPr>
        <w:tc>
          <w:tcPr>
            <w:tcW w:w="1886" w:type="pct"/>
            <w:tcBorders>
              <w:top w:val="single" w:sz="4" w:space="0" w:color="auto"/>
              <w:left w:val="single" w:sz="4" w:space="0" w:color="auto"/>
              <w:bottom w:val="single" w:sz="4" w:space="0" w:color="auto"/>
              <w:right w:val="single" w:sz="4" w:space="0" w:color="auto"/>
            </w:tcBorders>
            <w:vAlign w:val="center"/>
          </w:tcPr>
          <w:p w14:paraId="71D01DB8" w14:textId="77777777" w:rsidR="003F0029" w:rsidRPr="00DB4A8E" w:rsidRDefault="003F0029" w:rsidP="00D77C81">
            <w:pPr>
              <w:jc w:val="center"/>
              <w:rPr>
                <w:bCs/>
                <w:szCs w:val="21"/>
              </w:rPr>
            </w:pPr>
            <w:r w:rsidRPr="00DB4A8E">
              <w:rPr>
                <w:bCs/>
                <w:szCs w:val="21"/>
              </w:rPr>
              <w:t>施工分包单位</w:t>
            </w:r>
          </w:p>
        </w:tc>
        <w:tc>
          <w:tcPr>
            <w:tcW w:w="466" w:type="pct"/>
            <w:tcBorders>
              <w:top w:val="single" w:sz="4" w:space="0" w:color="auto"/>
              <w:left w:val="single" w:sz="4" w:space="0" w:color="auto"/>
              <w:bottom w:val="single" w:sz="4" w:space="0" w:color="auto"/>
              <w:right w:val="single" w:sz="4" w:space="0" w:color="auto"/>
            </w:tcBorders>
            <w:vAlign w:val="center"/>
          </w:tcPr>
          <w:p w14:paraId="581101E5" w14:textId="77777777" w:rsidR="003F0029" w:rsidRPr="00DB4A8E" w:rsidRDefault="003F0029" w:rsidP="00D77C81">
            <w:pPr>
              <w:jc w:val="center"/>
              <w:rPr>
                <w:bCs/>
                <w:szCs w:val="21"/>
              </w:rPr>
            </w:pPr>
          </w:p>
        </w:tc>
        <w:tc>
          <w:tcPr>
            <w:tcW w:w="1332" w:type="pct"/>
            <w:gridSpan w:val="2"/>
            <w:tcBorders>
              <w:top w:val="single" w:sz="4" w:space="0" w:color="auto"/>
              <w:left w:val="single" w:sz="4" w:space="0" w:color="auto"/>
              <w:bottom w:val="single" w:sz="4" w:space="0" w:color="auto"/>
              <w:right w:val="single" w:sz="4" w:space="0" w:color="auto"/>
            </w:tcBorders>
            <w:vAlign w:val="center"/>
          </w:tcPr>
          <w:p w14:paraId="1F829751" w14:textId="77777777" w:rsidR="003F0029" w:rsidRPr="00DB4A8E" w:rsidRDefault="003F0029" w:rsidP="00D77C81">
            <w:pPr>
              <w:jc w:val="center"/>
              <w:rPr>
                <w:bCs/>
                <w:szCs w:val="21"/>
              </w:rPr>
            </w:pPr>
            <w:r w:rsidRPr="00DB4A8E">
              <w:rPr>
                <w:bCs/>
                <w:szCs w:val="21"/>
              </w:rPr>
              <w:t>分包项目经理</w:t>
            </w:r>
          </w:p>
        </w:tc>
        <w:tc>
          <w:tcPr>
            <w:tcW w:w="1316" w:type="pct"/>
            <w:gridSpan w:val="3"/>
            <w:tcBorders>
              <w:top w:val="single" w:sz="4" w:space="0" w:color="auto"/>
              <w:left w:val="single" w:sz="4" w:space="0" w:color="auto"/>
              <w:bottom w:val="single" w:sz="4" w:space="0" w:color="auto"/>
              <w:right w:val="single" w:sz="4" w:space="0" w:color="auto"/>
            </w:tcBorders>
            <w:vAlign w:val="center"/>
          </w:tcPr>
          <w:p w14:paraId="6FF3D231" w14:textId="77777777" w:rsidR="003F0029" w:rsidRPr="00DB4A8E" w:rsidRDefault="003F0029" w:rsidP="00D77C81">
            <w:pPr>
              <w:jc w:val="center"/>
              <w:rPr>
                <w:bCs/>
                <w:szCs w:val="21"/>
              </w:rPr>
            </w:pPr>
          </w:p>
        </w:tc>
      </w:tr>
      <w:tr w:rsidR="00DB4A8E" w:rsidRPr="00DB4A8E" w14:paraId="5E0AC1F3" w14:textId="77777777" w:rsidTr="00542717">
        <w:trPr>
          <w:trHeight w:val="369"/>
          <w:jc w:val="center"/>
        </w:trPr>
        <w:tc>
          <w:tcPr>
            <w:tcW w:w="1886" w:type="pct"/>
            <w:tcBorders>
              <w:top w:val="single" w:sz="4" w:space="0" w:color="auto"/>
              <w:left w:val="single" w:sz="4" w:space="0" w:color="auto"/>
              <w:bottom w:val="single" w:sz="4" w:space="0" w:color="auto"/>
              <w:right w:val="single" w:sz="4" w:space="0" w:color="auto"/>
            </w:tcBorders>
            <w:vAlign w:val="center"/>
          </w:tcPr>
          <w:p w14:paraId="0D680D33" w14:textId="77777777" w:rsidR="003F0029" w:rsidRPr="00DB4A8E" w:rsidRDefault="003F0029" w:rsidP="00D77C81">
            <w:pPr>
              <w:jc w:val="center"/>
              <w:rPr>
                <w:bCs/>
                <w:szCs w:val="21"/>
              </w:rPr>
            </w:pPr>
            <w:r w:rsidRPr="00DB4A8E">
              <w:rPr>
                <w:bCs/>
                <w:szCs w:val="21"/>
              </w:rPr>
              <w:t>专业工长（施工员）</w:t>
            </w:r>
          </w:p>
        </w:tc>
        <w:tc>
          <w:tcPr>
            <w:tcW w:w="466" w:type="pct"/>
            <w:tcBorders>
              <w:top w:val="single" w:sz="4" w:space="0" w:color="auto"/>
              <w:left w:val="single" w:sz="4" w:space="0" w:color="auto"/>
              <w:bottom w:val="single" w:sz="4" w:space="0" w:color="auto"/>
              <w:right w:val="single" w:sz="4" w:space="0" w:color="auto"/>
            </w:tcBorders>
            <w:vAlign w:val="center"/>
          </w:tcPr>
          <w:p w14:paraId="6BCF1473" w14:textId="77777777" w:rsidR="003F0029" w:rsidRPr="00DB4A8E" w:rsidRDefault="003F0029" w:rsidP="00D77C81">
            <w:pPr>
              <w:jc w:val="center"/>
              <w:rPr>
                <w:bCs/>
                <w:szCs w:val="21"/>
              </w:rPr>
            </w:pPr>
          </w:p>
        </w:tc>
        <w:tc>
          <w:tcPr>
            <w:tcW w:w="1332" w:type="pct"/>
            <w:gridSpan w:val="2"/>
            <w:tcBorders>
              <w:top w:val="single" w:sz="4" w:space="0" w:color="auto"/>
              <w:left w:val="single" w:sz="4" w:space="0" w:color="auto"/>
              <w:bottom w:val="single" w:sz="4" w:space="0" w:color="auto"/>
              <w:right w:val="single" w:sz="4" w:space="0" w:color="auto"/>
            </w:tcBorders>
            <w:vAlign w:val="center"/>
          </w:tcPr>
          <w:p w14:paraId="02505F17" w14:textId="77777777" w:rsidR="003F0029" w:rsidRPr="00DB4A8E" w:rsidRDefault="003F0029" w:rsidP="00D77C81">
            <w:pPr>
              <w:jc w:val="center"/>
              <w:rPr>
                <w:bCs/>
                <w:szCs w:val="21"/>
              </w:rPr>
            </w:pPr>
            <w:r w:rsidRPr="00DB4A8E">
              <w:rPr>
                <w:bCs/>
                <w:szCs w:val="21"/>
              </w:rPr>
              <w:t>施工质量检查员</w:t>
            </w:r>
          </w:p>
        </w:tc>
        <w:tc>
          <w:tcPr>
            <w:tcW w:w="1316" w:type="pct"/>
            <w:gridSpan w:val="3"/>
            <w:tcBorders>
              <w:top w:val="single" w:sz="4" w:space="0" w:color="auto"/>
              <w:left w:val="single" w:sz="4" w:space="0" w:color="auto"/>
              <w:bottom w:val="single" w:sz="4" w:space="0" w:color="auto"/>
              <w:right w:val="single" w:sz="4" w:space="0" w:color="auto"/>
            </w:tcBorders>
            <w:vAlign w:val="center"/>
          </w:tcPr>
          <w:p w14:paraId="605CAAA1" w14:textId="77777777" w:rsidR="003F0029" w:rsidRPr="00DB4A8E" w:rsidRDefault="003F0029" w:rsidP="00D77C81">
            <w:pPr>
              <w:jc w:val="center"/>
              <w:rPr>
                <w:bCs/>
                <w:szCs w:val="21"/>
              </w:rPr>
            </w:pPr>
          </w:p>
        </w:tc>
      </w:tr>
      <w:tr w:rsidR="00DB4A8E" w:rsidRPr="00DB4A8E" w14:paraId="4D89DF1C" w14:textId="77777777" w:rsidTr="00542717">
        <w:trPr>
          <w:trHeight w:val="369"/>
          <w:jc w:val="center"/>
        </w:trPr>
        <w:tc>
          <w:tcPr>
            <w:tcW w:w="1886" w:type="pct"/>
            <w:tcBorders>
              <w:top w:val="single" w:sz="4" w:space="0" w:color="auto"/>
              <w:left w:val="single" w:sz="4" w:space="0" w:color="auto"/>
              <w:bottom w:val="single" w:sz="4" w:space="0" w:color="auto"/>
              <w:right w:val="single" w:sz="4" w:space="0" w:color="auto"/>
            </w:tcBorders>
            <w:vAlign w:val="center"/>
          </w:tcPr>
          <w:p w14:paraId="5DBF617D" w14:textId="77777777" w:rsidR="003F0029" w:rsidRPr="00DB4A8E" w:rsidRDefault="003F0029" w:rsidP="00D77C81">
            <w:pPr>
              <w:jc w:val="center"/>
              <w:rPr>
                <w:bCs/>
                <w:szCs w:val="21"/>
              </w:rPr>
            </w:pPr>
            <w:r w:rsidRPr="00DB4A8E">
              <w:rPr>
                <w:bCs/>
                <w:szCs w:val="21"/>
              </w:rPr>
              <w:t>调</w:t>
            </w:r>
            <w:proofErr w:type="gramStart"/>
            <w:r w:rsidRPr="00DB4A8E">
              <w:rPr>
                <w:bCs/>
                <w:szCs w:val="21"/>
              </w:rPr>
              <w:t>适单位</w:t>
            </w:r>
            <w:proofErr w:type="gramEnd"/>
          </w:p>
        </w:tc>
        <w:tc>
          <w:tcPr>
            <w:tcW w:w="466" w:type="pct"/>
            <w:tcBorders>
              <w:top w:val="single" w:sz="4" w:space="0" w:color="auto"/>
              <w:left w:val="single" w:sz="4" w:space="0" w:color="auto"/>
              <w:bottom w:val="single" w:sz="4" w:space="0" w:color="auto"/>
              <w:right w:val="single" w:sz="4" w:space="0" w:color="auto"/>
            </w:tcBorders>
            <w:vAlign w:val="center"/>
          </w:tcPr>
          <w:p w14:paraId="120BECED" w14:textId="77777777" w:rsidR="003F0029" w:rsidRPr="00DB4A8E" w:rsidRDefault="003F0029" w:rsidP="00D77C81">
            <w:pPr>
              <w:jc w:val="center"/>
              <w:rPr>
                <w:bCs/>
                <w:szCs w:val="21"/>
              </w:rPr>
            </w:pPr>
          </w:p>
        </w:tc>
        <w:tc>
          <w:tcPr>
            <w:tcW w:w="1332" w:type="pct"/>
            <w:gridSpan w:val="2"/>
            <w:tcBorders>
              <w:top w:val="single" w:sz="4" w:space="0" w:color="auto"/>
              <w:left w:val="single" w:sz="4" w:space="0" w:color="auto"/>
              <w:bottom w:val="single" w:sz="4" w:space="0" w:color="auto"/>
              <w:right w:val="single" w:sz="4" w:space="0" w:color="auto"/>
            </w:tcBorders>
            <w:vAlign w:val="center"/>
          </w:tcPr>
          <w:p w14:paraId="6E8D04E1" w14:textId="77777777" w:rsidR="003F0029" w:rsidRPr="00DB4A8E" w:rsidRDefault="003F0029" w:rsidP="00D77C81">
            <w:pPr>
              <w:jc w:val="center"/>
              <w:rPr>
                <w:bCs/>
                <w:szCs w:val="21"/>
              </w:rPr>
            </w:pPr>
            <w:r w:rsidRPr="00DB4A8E">
              <w:rPr>
                <w:bCs/>
                <w:szCs w:val="21"/>
              </w:rPr>
              <w:t>调适负责人</w:t>
            </w:r>
          </w:p>
        </w:tc>
        <w:tc>
          <w:tcPr>
            <w:tcW w:w="1316" w:type="pct"/>
            <w:gridSpan w:val="3"/>
            <w:tcBorders>
              <w:top w:val="single" w:sz="4" w:space="0" w:color="auto"/>
              <w:left w:val="single" w:sz="4" w:space="0" w:color="auto"/>
              <w:bottom w:val="single" w:sz="4" w:space="0" w:color="auto"/>
              <w:right w:val="single" w:sz="4" w:space="0" w:color="auto"/>
            </w:tcBorders>
            <w:vAlign w:val="center"/>
          </w:tcPr>
          <w:p w14:paraId="33012233" w14:textId="77777777" w:rsidR="003F0029" w:rsidRPr="00DB4A8E" w:rsidRDefault="003F0029" w:rsidP="00D77C81">
            <w:pPr>
              <w:jc w:val="center"/>
              <w:rPr>
                <w:bCs/>
                <w:szCs w:val="21"/>
              </w:rPr>
            </w:pPr>
          </w:p>
        </w:tc>
      </w:tr>
      <w:tr w:rsidR="00DB4A8E" w:rsidRPr="00DB4A8E" w14:paraId="04B00ED8" w14:textId="77777777" w:rsidTr="003F0029">
        <w:trPr>
          <w:trHeight w:val="36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D41142E" w14:textId="77777777" w:rsidR="003F0029" w:rsidRPr="00DB4A8E" w:rsidRDefault="003F0029" w:rsidP="00D77C81">
            <w:pPr>
              <w:jc w:val="center"/>
              <w:rPr>
                <w:bCs/>
                <w:szCs w:val="21"/>
              </w:rPr>
            </w:pPr>
            <w:r w:rsidRPr="00DB4A8E">
              <w:rPr>
                <w:bCs/>
                <w:szCs w:val="21"/>
              </w:rPr>
              <w:t>PVT</w:t>
            </w:r>
            <w:r w:rsidRPr="00DB4A8E">
              <w:rPr>
                <w:bCs/>
                <w:szCs w:val="21"/>
              </w:rPr>
              <w:t>热泵系统单机测试数据记录</w:t>
            </w:r>
          </w:p>
        </w:tc>
      </w:tr>
      <w:tr w:rsidR="00DB4A8E" w:rsidRPr="00DB4A8E" w14:paraId="42B5D1AF" w14:textId="77777777" w:rsidTr="001224D0">
        <w:trPr>
          <w:trHeight w:val="369"/>
          <w:jc w:val="center"/>
        </w:trPr>
        <w:tc>
          <w:tcPr>
            <w:tcW w:w="1886" w:type="pct"/>
            <w:tcBorders>
              <w:top w:val="single" w:sz="4" w:space="0" w:color="auto"/>
              <w:left w:val="single" w:sz="4" w:space="0" w:color="auto"/>
              <w:bottom w:val="single" w:sz="4" w:space="0" w:color="auto"/>
              <w:right w:val="single" w:sz="4" w:space="0" w:color="auto"/>
            </w:tcBorders>
            <w:vAlign w:val="center"/>
          </w:tcPr>
          <w:p w14:paraId="713617AF" w14:textId="77777777" w:rsidR="003F0029" w:rsidRPr="00DB4A8E" w:rsidRDefault="003F0029" w:rsidP="00D77C81">
            <w:pPr>
              <w:jc w:val="center"/>
              <w:rPr>
                <w:bCs/>
                <w:szCs w:val="21"/>
              </w:rPr>
            </w:pPr>
            <w:r w:rsidRPr="00DB4A8E">
              <w:rPr>
                <w:bCs/>
                <w:szCs w:val="21"/>
              </w:rPr>
              <w:t>主机编号</w:t>
            </w:r>
          </w:p>
        </w:tc>
        <w:tc>
          <w:tcPr>
            <w:tcW w:w="3114" w:type="pct"/>
            <w:gridSpan w:val="6"/>
            <w:tcBorders>
              <w:top w:val="single" w:sz="4" w:space="0" w:color="auto"/>
              <w:left w:val="single" w:sz="4" w:space="0" w:color="auto"/>
              <w:bottom w:val="single" w:sz="4" w:space="0" w:color="auto"/>
              <w:right w:val="single" w:sz="4" w:space="0" w:color="auto"/>
            </w:tcBorders>
            <w:vAlign w:val="center"/>
          </w:tcPr>
          <w:p w14:paraId="43377CA6" w14:textId="77777777" w:rsidR="003F0029" w:rsidRPr="00DB4A8E" w:rsidRDefault="003F0029" w:rsidP="00D77C81">
            <w:pPr>
              <w:jc w:val="center"/>
              <w:rPr>
                <w:bCs/>
                <w:szCs w:val="21"/>
              </w:rPr>
            </w:pPr>
          </w:p>
        </w:tc>
      </w:tr>
      <w:tr w:rsidR="00DB4A8E" w:rsidRPr="00DB4A8E" w14:paraId="2EEE418D" w14:textId="77777777" w:rsidTr="001224D0">
        <w:trPr>
          <w:trHeight w:val="369"/>
          <w:jc w:val="center"/>
        </w:trPr>
        <w:tc>
          <w:tcPr>
            <w:tcW w:w="1886" w:type="pct"/>
            <w:tcBorders>
              <w:top w:val="single" w:sz="4" w:space="0" w:color="auto"/>
              <w:left w:val="single" w:sz="4" w:space="0" w:color="auto"/>
              <w:bottom w:val="single" w:sz="4" w:space="0" w:color="auto"/>
              <w:right w:val="single" w:sz="4" w:space="0" w:color="auto"/>
            </w:tcBorders>
            <w:vAlign w:val="center"/>
          </w:tcPr>
          <w:p w14:paraId="5439F732" w14:textId="77777777" w:rsidR="003F0029" w:rsidRPr="00DB4A8E" w:rsidRDefault="003F0029" w:rsidP="00D77C81">
            <w:pPr>
              <w:jc w:val="center"/>
              <w:rPr>
                <w:szCs w:val="21"/>
              </w:rPr>
            </w:pPr>
            <w:r w:rsidRPr="00DB4A8E">
              <w:rPr>
                <w:szCs w:val="21"/>
              </w:rPr>
              <w:t>调适工况</w:t>
            </w:r>
          </w:p>
        </w:tc>
        <w:tc>
          <w:tcPr>
            <w:tcW w:w="3114" w:type="pct"/>
            <w:gridSpan w:val="6"/>
            <w:tcBorders>
              <w:top w:val="single" w:sz="4" w:space="0" w:color="auto"/>
              <w:left w:val="single" w:sz="4" w:space="0" w:color="auto"/>
              <w:bottom w:val="single" w:sz="4" w:space="0" w:color="auto"/>
              <w:right w:val="single" w:sz="4" w:space="0" w:color="auto"/>
            </w:tcBorders>
            <w:vAlign w:val="center"/>
          </w:tcPr>
          <w:p w14:paraId="4ECD2416" w14:textId="77777777" w:rsidR="003F0029" w:rsidRPr="00DB4A8E" w:rsidRDefault="003F0029" w:rsidP="00D77C81">
            <w:pPr>
              <w:jc w:val="center"/>
              <w:rPr>
                <w:szCs w:val="21"/>
              </w:rPr>
            </w:pPr>
            <w:r w:rsidRPr="00DB4A8E">
              <w:rPr>
                <w:szCs w:val="21"/>
              </w:rPr>
              <w:t>制冷</w:t>
            </w:r>
            <w:r w:rsidRPr="00DB4A8E">
              <w:rPr>
                <w:szCs w:val="21"/>
              </w:rPr>
              <w:t xml:space="preserve">□    </w:t>
            </w:r>
            <w:r w:rsidRPr="00DB4A8E">
              <w:rPr>
                <w:szCs w:val="21"/>
              </w:rPr>
              <w:t>制热</w:t>
            </w:r>
            <w:r w:rsidRPr="00DB4A8E">
              <w:rPr>
                <w:szCs w:val="21"/>
              </w:rPr>
              <w:t>□</w:t>
            </w:r>
          </w:p>
        </w:tc>
      </w:tr>
      <w:tr w:rsidR="00DB4A8E" w:rsidRPr="00DB4A8E" w14:paraId="584609A5" w14:textId="77777777" w:rsidTr="001224D0">
        <w:trPr>
          <w:trHeight w:val="369"/>
          <w:jc w:val="center"/>
        </w:trPr>
        <w:tc>
          <w:tcPr>
            <w:tcW w:w="1886" w:type="pct"/>
            <w:vMerge w:val="restart"/>
            <w:tcBorders>
              <w:top w:val="single" w:sz="4" w:space="0" w:color="auto"/>
              <w:left w:val="single" w:sz="4" w:space="0" w:color="auto"/>
              <w:bottom w:val="single" w:sz="4" w:space="0" w:color="auto"/>
              <w:right w:val="single" w:sz="4" w:space="0" w:color="auto"/>
            </w:tcBorders>
            <w:vAlign w:val="center"/>
          </w:tcPr>
          <w:p w14:paraId="055584BC" w14:textId="77777777" w:rsidR="003F0029" w:rsidRPr="00DB4A8E" w:rsidRDefault="003F0029" w:rsidP="00D77C81">
            <w:pPr>
              <w:jc w:val="center"/>
              <w:rPr>
                <w:szCs w:val="21"/>
              </w:rPr>
            </w:pPr>
            <w:r w:rsidRPr="00DB4A8E">
              <w:rPr>
                <w:szCs w:val="21"/>
              </w:rPr>
              <w:t>测试项目</w:t>
            </w:r>
          </w:p>
        </w:tc>
        <w:tc>
          <w:tcPr>
            <w:tcW w:w="3114" w:type="pct"/>
            <w:gridSpan w:val="6"/>
            <w:tcBorders>
              <w:top w:val="single" w:sz="4" w:space="0" w:color="auto"/>
              <w:left w:val="single" w:sz="4" w:space="0" w:color="auto"/>
              <w:bottom w:val="single" w:sz="4" w:space="0" w:color="auto"/>
              <w:right w:val="single" w:sz="4" w:space="0" w:color="auto"/>
            </w:tcBorders>
            <w:vAlign w:val="center"/>
          </w:tcPr>
          <w:p w14:paraId="3CD1D0DA" w14:textId="77777777" w:rsidR="003F0029" w:rsidRPr="00DB4A8E" w:rsidRDefault="003F0029" w:rsidP="00D77C81">
            <w:pPr>
              <w:jc w:val="center"/>
              <w:rPr>
                <w:szCs w:val="21"/>
              </w:rPr>
            </w:pPr>
            <w:r w:rsidRPr="00DB4A8E">
              <w:rPr>
                <w:szCs w:val="21"/>
              </w:rPr>
              <w:t>测试数据或结果</w:t>
            </w:r>
          </w:p>
        </w:tc>
      </w:tr>
      <w:tr w:rsidR="00DB4A8E" w:rsidRPr="00DB4A8E" w14:paraId="1C64C194" w14:textId="77777777" w:rsidTr="00542717">
        <w:trPr>
          <w:trHeight w:val="369"/>
          <w:jc w:val="center"/>
        </w:trPr>
        <w:tc>
          <w:tcPr>
            <w:tcW w:w="1886" w:type="pct"/>
            <w:vMerge/>
            <w:tcBorders>
              <w:top w:val="single" w:sz="4" w:space="0" w:color="auto"/>
              <w:left w:val="single" w:sz="4" w:space="0" w:color="auto"/>
              <w:bottom w:val="single" w:sz="4" w:space="0" w:color="auto"/>
              <w:right w:val="single" w:sz="4" w:space="0" w:color="auto"/>
            </w:tcBorders>
            <w:vAlign w:val="center"/>
          </w:tcPr>
          <w:p w14:paraId="11ECDF9A" w14:textId="77777777" w:rsidR="003F0029" w:rsidRPr="00DB4A8E" w:rsidRDefault="003F0029" w:rsidP="00D77C81">
            <w:pPr>
              <w:jc w:val="center"/>
              <w:rPr>
                <w:szCs w:val="21"/>
              </w:rPr>
            </w:pPr>
          </w:p>
        </w:tc>
        <w:tc>
          <w:tcPr>
            <w:tcW w:w="466" w:type="pct"/>
            <w:tcBorders>
              <w:top w:val="single" w:sz="4" w:space="0" w:color="auto"/>
              <w:left w:val="single" w:sz="4" w:space="0" w:color="auto"/>
              <w:bottom w:val="single" w:sz="4" w:space="0" w:color="auto"/>
              <w:right w:val="single" w:sz="4" w:space="0" w:color="auto"/>
            </w:tcBorders>
            <w:vAlign w:val="center"/>
          </w:tcPr>
          <w:p w14:paraId="474AD68F" w14:textId="77777777" w:rsidR="003F0029" w:rsidRPr="00DB4A8E" w:rsidRDefault="003F0029" w:rsidP="00D77C81">
            <w:pPr>
              <w:jc w:val="center"/>
              <w:rPr>
                <w:bCs/>
                <w:szCs w:val="21"/>
              </w:rPr>
            </w:pPr>
            <w:r w:rsidRPr="00DB4A8E">
              <w:rPr>
                <w:szCs w:val="21"/>
              </w:rPr>
              <w:t>开机前</w:t>
            </w:r>
          </w:p>
        </w:tc>
        <w:tc>
          <w:tcPr>
            <w:tcW w:w="927" w:type="pct"/>
            <w:tcBorders>
              <w:top w:val="single" w:sz="4" w:space="0" w:color="auto"/>
              <w:left w:val="single" w:sz="4" w:space="0" w:color="auto"/>
              <w:bottom w:val="single" w:sz="4" w:space="0" w:color="auto"/>
              <w:right w:val="single" w:sz="4" w:space="0" w:color="auto"/>
            </w:tcBorders>
            <w:vAlign w:val="center"/>
          </w:tcPr>
          <w:p w14:paraId="1D160DF5" w14:textId="77777777" w:rsidR="003F0029" w:rsidRPr="00DB4A8E" w:rsidRDefault="003F0029" w:rsidP="00D77C81">
            <w:pPr>
              <w:jc w:val="center"/>
              <w:rPr>
                <w:szCs w:val="21"/>
              </w:rPr>
            </w:pPr>
            <w:r w:rsidRPr="00DB4A8E">
              <w:rPr>
                <w:szCs w:val="21"/>
              </w:rPr>
              <w:t>30min</w:t>
            </w:r>
          </w:p>
        </w:tc>
        <w:tc>
          <w:tcPr>
            <w:tcW w:w="810" w:type="pct"/>
            <w:gridSpan w:val="2"/>
            <w:tcBorders>
              <w:top w:val="single" w:sz="4" w:space="0" w:color="auto"/>
              <w:left w:val="single" w:sz="4" w:space="0" w:color="auto"/>
              <w:bottom w:val="single" w:sz="4" w:space="0" w:color="auto"/>
              <w:right w:val="single" w:sz="4" w:space="0" w:color="auto"/>
            </w:tcBorders>
            <w:vAlign w:val="center"/>
          </w:tcPr>
          <w:p w14:paraId="722239F5" w14:textId="77777777" w:rsidR="003F0029" w:rsidRPr="00DB4A8E" w:rsidRDefault="003F0029" w:rsidP="00D77C81">
            <w:pPr>
              <w:jc w:val="center"/>
              <w:rPr>
                <w:szCs w:val="21"/>
              </w:rPr>
            </w:pPr>
            <w:r w:rsidRPr="00DB4A8E">
              <w:rPr>
                <w:szCs w:val="21"/>
              </w:rPr>
              <w:t>60min</w:t>
            </w:r>
          </w:p>
        </w:tc>
        <w:tc>
          <w:tcPr>
            <w:tcW w:w="413" w:type="pct"/>
            <w:tcBorders>
              <w:top w:val="single" w:sz="4" w:space="0" w:color="auto"/>
              <w:left w:val="single" w:sz="4" w:space="0" w:color="auto"/>
              <w:bottom w:val="single" w:sz="4" w:space="0" w:color="auto"/>
              <w:right w:val="single" w:sz="4" w:space="0" w:color="auto"/>
            </w:tcBorders>
            <w:vAlign w:val="center"/>
          </w:tcPr>
          <w:p w14:paraId="2616508F" w14:textId="77777777" w:rsidR="003F0029" w:rsidRPr="00DB4A8E" w:rsidRDefault="003F0029" w:rsidP="00D77C81">
            <w:pPr>
              <w:jc w:val="center"/>
              <w:rPr>
                <w:szCs w:val="21"/>
              </w:rPr>
            </w:pPr>
            <w:r w:rsidRPr="00DB4A8E">
              <w:rPr>
                <w:szCs w:val="21"/>
              </w:rPr>
              <w:t>90min</w:t>
            </w:r>
          </w:p>
        </w:tc>
        <w:tc>
          <w:tcPr>
            <w:tcW w:w="498" w:type="pct"/>
            <w:tcBorders>
              <w:top w:val="single" w:sz="4" w:space="0" w:color="auto"/>
              <w:left w:val="single" w:sz="4" w:space="0" w:color="auto"/>
              <w:bottom w:val="single" w:sz="4" w:space="0" w:color="auto"/>
              <w:right w:val="single" w:sz="4" w:space="0" w:color="auto"/>
            </w:tcBorders>
            <w:vAlign w:val="center"/>
          </w:tcPr>
          <w:p w14:paraId="411D4ECC" w14:textId="77777777" w:rsidR="003F0029" w:rsidRPr="00DB4A8E" w:rsidRDefault="003F0029" w:rsidP="00D77C81">
            <w:pPr>
              <w:jc w:val="center"/>
              <w:rPr>
                <w:bCs/>
                <w:szCs w:val="21"/>
              </w:rPr>
            </w:pPr>
            <w:r w:rsidRPr="00DB4A8E">
              <w:rPr>
                <w:bCs/>
                <w:szCs w:val="21"/>
              </w:rPr>
              <w:t>备注</w:t>
            </w:r>
          </w:p>
        </w:tc>
      </w:tr>
      <w:tr w:rsidR="00DB4A8E" w:rsidRPr="00DB4A8E" w14:paraId="333FB2BA" w14:textId="77777777" w:rsidTr="00542717">
        <w:trPr>
          <w:trHeight w:val="369"/>
          <w:jc w:val="center"/>
        </w:trPr>
        <w:tc>
          <w:tcPr>
            <w:tcW w:w="1886" w:type="pct"/>
            <w:tcBorders>
              <w:top w:val="single" w:sz="4" w:space="0" w:color="auto"/>
              <w:left w:val="single" w:sz="4" w:space="0" w:color="auto"/>
              <w:bottom w:val="single" w:sz="4" w:space="0" w:color="auto"/>
              <w:right w:val="single" w:sz="4" w:space="0" w:color="auto"/>
            </w:tcBorders>
            <w:vAlign w:val="center"/>
          </w:tcPr>
          <w:p w14:paraId="6062F998" w14:textId="77777777" w:rsidR="003F0029" w:rsidRPr="00DB4A8E" w:rsidRDefault="003F0029" w:rsidP="00D77C81">
            <w:pPr>
              <w:jc w:val="center"/>
              <w:rPr>
                <w:szCs w:val="21"/>
              </w:rPr>
            </w:pPr>
            <w:r w:rsidRPr="00DB4A8E">
              <w:rPr>
                <w:szCs w:val="21"/>
              </w:rPr>
              <w:t>室外环境温度（</w:t>
            </w:r>
            <w:r w:rsidRPr="00DB4A8E">
              <w:rPr>
                <w:bCs/>
                <w:szCs w:val="21"/>
              </w:rPr>
              <w:t>℃</w:t>
            </w:r>
            <w:r w:rsidRPr="00DB4A8E">
              <w:rPr>
                <w:bCs/>
                <w:szCs w:val="21"/>
              </w:rPr>
              <w:t>）</w:t>
            </w:r>
          </w:p>
        </w:tc>
        <w:tc>
          <w:tcPr>
            <w:tcW w:w="466" w:type="pct"/>
            <w:tcBorders>
              <w:top w:val="single" w:sz="4" w:space="0" w:color="auto"/>
              <w:left w:val="single" w:sz="4" w:space="0" w:color="auto"/>
              <w:bottom w:val="single" w:sz="4" w:space="0" w:color="auto"/>
              <w:right w:val="single" w:sz="4" w:space="0" w:color="auto"/>
            </w:tcBorders>
            <w:vAlign w:val="center"/>
          </w:tcPr>
          <w:p w14:paraId="500E2A36" w14:textId="77777777" w:rsidR="003F0029" w:rsidRPr="00DB4A8E" w:rsidRDefault="003F0029" w:rsidP="00D77C81">
            <w:pPr>
              <w:jc w:val="center"/>
              <w:rPr>
                <w:szCs w:val="21"/>
              </w:rPr>
            </w:pPr>
          </w:p>
        </w:tc>
        <w:tc>
          <w:tcPr>
            <w:tcW w:w="927" w:type="pct"/>
            <w:tcBorders>
              <w:top w:val="single" w:sz="4" w:space="0" w:color="auto"/>
              <w:left w:val="single" w:sz="4" w:space="0" w:color="auto"/>
              <w:bottom w:val="single" w:sz="4" w:space="0" w:color="auto"/>
              <w:right w:val="single" w:sz="4" w:space="0" w:color="auto"/>
            </w:tcBorders>
            <w:vAlign w:val="center"/>
          </w:tcPr>
          <w:p w14:paraId="4A764C55" w14:textId="77777777" w:rsidR="003F0029" w:rsidRPr="00DB4A8E" w:rsidRDefault="003F0029" w:rsidP="00D77C81">
            <w:pPr>
              <w:jc w:val="center"/>
              <w:rPr>
                <w:szCs w:val="21"/>
              </w:rPr>
            </w:pPr>
          </w:p>
        </w:tc>
        <w:tc>
          <w:tcPr>
            <w:tcW w:w="810" w:type="pct"/>
            <w:gridSpan w:val="2"/>
            <w:tcBorders>
              <w:top w:val="single" w:sz="4" w:space="0" w:color="auto"/>
              <w:left w:val="single" w:sz="4" w:space="0" w:color="auto"/>
              <w:bottom w:val="single" w:sz="4" w:space="0" w:color="auto"/>
              <w:right w:val="single" w:sz="4" w:space="0" w:color="auto"/>
            </w:tcBorders>
            <w:vAlign w:val="center"/>
          </w:tcPr>
          <w:p w14:paraId="375B363E" w14:textId="77777777" w:rsidR="003F0029" w:rsidRPr="00DB4A8E" w:rsidRDefault="003F0029" w:rsidP="00D77C81">
            <w:pPr>
              <w:jc w:val="center"/>
              <w:rPr>
                <w:szCs w:val="21"/>
              </w:rPr>
            </w:pPr>
          </w:p>
        </w:tc>
        <w:tc>
          <w:tcPr>
            <w:tcW w:w="413" w:type="pct"/>
            <w:tcBorders>
              <w:top w:val="single" w:sz="4" w:space="0" w:color="auto"/>
              <w:left w:val="single" w:sz="4" w:space="0" w:color="auto"/>
              <w:bottom w:val="single" w:sz="4" w:space="0" w:color="auto"/>
              <w:right w:val="single" w:sz="4" w:space="0" w:color="auto"/>
            </w:tcBorders>
            <w:vAlign w:val="center"/>
          </w:tcPr>
          <w:p w14:paraId="413CA870" w14:textId="77777777" w:rsidR="003F0029" w:rsidRPr="00DB4A8E" w:rsidRDefault="003F0029" w:rsidP="00D77C81">
            <w:pPr>
              <w:jc w:val="center"/>
              <w:rPr>
                <w:szCs w:val="21"/>
              </w:rPr>
            </w:pPr>
          </w:p>
        </w:tc>
        <w:tc>
          <w:tcPr>
            <w:tcW w:w="498" w:type="pct"/>
            <w:tcBorders>
              <w:top w:val="single" w:sz="4" w:space="0" w:color="auto"/>
              <w:left w:val="single" w:sz="4" w:space="0" w:color="auto"/>
              <w:bottom w:val="single" w:sz="4" w:space="0" w:color="auto"/>
              <w:right w:val="single" w:sz="4" w:space="0" w:color="auto"/>
            </w:tcBorders>
            <w:vAlign w:val="center"/>
          </w:tcPr>
          <w:p w14:paraId="4F16A834" w14:textId="77777777" w:rsidR="003F0029" w:rsidRPr="00DB4A8E" w:rsidRDefault="003F0029" w:rsidP="00D77C81">
            <w:pPr>
              <w:jc w:val="center"/>
              <w:rPr>
                <w:szCs w:val="21"/>
              </w:rPr>
            </w:pPr>
          </w:p>
        </w:tc>
      </w:tr>
      <w:tr w:rsidR="00DB4A8E" w:rsidRPr="00DB4A8E" w14:paraId="79DD1797" w14:textId="77777777" w:rsidTr="00542717">
        <w:trPr>
          <w:trHeight w:val="369"/>
          <w:jc w:val="center"/>
        </w:trPr>
        <w:tc>
          <w:tcPr>
            <w:tcW w:w="1886" w:type="pct"/>
            <w:tcBorders>
              <w:top w:val="single" w:sz="4" w:space="0" w:color="auto"/>
              <w:left w:val="single" w:sz="4" w:space="0" w:color="auto"/>
              <w:bottom w:val="single" w:sz="4" w:space="0" w:color="auto"/>
              <w:right w:val="single" w:sz="4" w:space="0" w:color="auto"/>
            </w:tcBorders>
            <w:vAlign w:val="center"/>
          </w:tcPr>
          <w:p w14:paraId="2DB84943" w14:textId="77777777" w:rsidR="003F0029" w:rsidRPr="00DB4A8E" w:rsidRDefault="003F0029" w:rsidP="00D77C81">
            <w:pPr>
              <w:jc w:val="center"/>
              <w:rPr>
                <w:szCs w:val="21"/>
              </w:rPr>
            </w:pPr>
            <w:r w:rsidRPr="00DB4A8E">
              <w:rPr>
                <w:bCs/>
                <w:szCs w:val="21"/>
              </w:rPr>
              <w:t>太阳辐射强度（</w:t>
            </w:r>
            <w:r w:rsidRPr="00DB4A8E">
              <w:rPr>
                <w:bCs/>
                <w:szCs w:val="21"/>
              </w:rPr>
              <w:t>W/m</w:t>
            </w:r>
            <w:r w:rsidRPr="00DB4A8E">
              <w:rPr>
                <w:bCs/>
                <w:szCs w:val="21"/>
                <w:vertAlign w:val="superscript"/>
              </w:rPr>
              <w:t>2</w:t>
            </w:r>
            <w:r w:rsidRPr="00DB4A8E">
              <w:rPr>
                <w:bCs/>
                <w:szCs w:val="21"/>
              </w:rPr>
              <w:t>）</w:t>
            </w:r>
          </w:p>
        </w:tc>
        <w:tc>
          <w:tcPr>
            <w:tcW w:w="466" w:type="pct"/>
            <w:tcBorders>
              <w:top w:val="single" w:sz="4" w:space="0" w:color="auto"/>
              <w:left w:val="single" w:sz="4" w:space="0" w:color="auto"/>
              <w:bottom w:val="single" w:sz="4" w:space="0" w:color="auto"/>
              <w:right w:val="single" w:sz="4" w:space="0" w:color="auto"/>
            </w:tcBorders>
            <w:vAlign w:val="center"/>
          </w:tcPr>
          <w:p w14:paraId="11DF51F4" w14:textId="77777777" w:rsidR="003F0029" w:rsidRPr="00DB4A8E" w:rsidRDefault="003F0029" w:rsidP="00D77C81">
            <w:pPr>
              <w:jc w:val="center"/>
              <w:rPr>
                <w:szCs w:val="21"/>
              </w:rPr>
            </w:pPr>
          </w:p>
        </w:tc>
        <w:tc>
          <w:tcPr>
            <w:tcW w:w="927" w:type="pct"/>
            <w:tcBorders>
              <w:top w:val="single" w:sz="4" w:space="0" w:color="auto"/>
              <w:left w:val="single" w:sz="4" w:space="0" w:color="auto"/>
              <w:bottom w:val="single" w:sz="4" w:space="0" w:color="auto"/>
              <w:right w:val="single" w:sz="4" w:space="0" w:color="auto"/>
            </w:tcBorders>
            <w:vAlign w:val="center"/>
          </w:tcPr>
          <w:p w14:paraId="3F57C379" w14:textId="77777777" w:rsidR="003F0029" w:rsidRPr="00DB4A8E" w:rsidRDefault="003F0029" w:rsidP="00D77C81">
            <w:pPr>
              <w:jc w:val="center"/>
              <w:rPr>
                <w:szCs w:val="21"/>
              </w:rPr>
            </w:pPr>
          </w:p>
        </w:tc>
        <w:tc>
          <w:tcPr>
            <w:tcW w:w="810" w:type="pct"/>
            <w:gridSpan w:val="2"/>
            <w:tcBorders>
              <w:top w:val="single" w:sz="4" w:space="0" w:color="auto"/>
              <w:left w:val="single" w:sz="4" w:space="0" w:color="auto"/>
              <w:bottom w:val="single" w:sz="4" w:space="0" w:color="auto"/>
              <w:right w:val="single" w:sz="4" w:space="0" w:color="auto"/>
            </w:tcBorders>
            <w:vAlign w:val="center"/>
          </w:tcPr>
          <w:p w14:paraId="24F2DDE3" w14:textId="77777777" w:rsidR="003F0029" w:rsidRPr="00DB4A8E" w:rsidRDefault="003F0029" w:rsidP="00D77C81">
            <w:pPr>
              <w:jc w:val="center"/>
              <w:rPr>
                <w:szCs w:val="21"/>
              </w:rPr>
            </w:pPr>
          </w:p>
        </w:tc>
        <w:tc>
          <w:tcPr>
            <w:tcW w:w="413" w:type="pct"/>
            <w:tcBorders>
              <w:top w:val="single" w:sz="4" w:space="0" w:color="auto"/>
              <w:left w:val="single" w:sz="4" w:space="0" w:color="auto"/>
              <w:bottom w:val="single" w:sz="4" w:space="0" w:color="auto"/>
              <w:right w:val="single" w:sz="4" w:space="0" w:color="auto"/>
            </w:tcBorders>
            <w:vAlign w:val="center"/>
          </w:tcPr>
          <w:p w14:paraId="14371AA5" w14:textId="77777777" w:rsidR="003F0029" w:rsidRPr="00DB4A8E" w:rsidRDefault="003F0029" w:rsidP="00D77C81">
            <w:pPr>
              <w:jc w:val="center"/>
              <w:rPr>
                <w:szCs w:val="21"/>
              </w:rPr>
            </w:pPr>
          </w:p>
        </w:tc>
        <w:tc>
          <w:tcPr>
            <w:tcW w:w="498" w:type="pct"/>
            <w:tcBorders>
              <w:top w:val="single" w:sz="4" w:space="0" w:color="auto"/>
              <w:left w:val="single" w:sz="4" w:space="0" w:color="auto"/>
              <w:bottom w:val="single" w:sz="4" w:space="0" w:color="auto"/>
              <w:right w:val="single" w:sz="4" w:space="0" w:color="auto"/>
            </w:tcBorders>
            <w:vAlign w:val="center"/>
          </w:tcPr>
          <w:p w14:paraId="2105E2DE" w14:textId="77777777" w:rsidR="003F0029" w:rsidRPr="00DB4A8E" w:rsidRDefault="003F0029" w:rsidP="00D77C81">
            <w:pPr>
              <w:jc w:val="center"/>
              <w:rPr>
                <w:szCs w:val="21"/>
              </w:rPr>
            </w:pPr>
          </w:p>
        </w:tc>
      </w:tr>
      <w:tr w:rsidR="00DB4A8E" w:rsidRPr="00DB4A8E" w14:paraId="71891C52" w14:textId="77777777" w:rsidTr="00542717">
        <w:trPr>
          <w:trHeight w:val="369"/>
          <w:jc w:val="center"/>
        </w:trPr>
        <w:tc>
          <w:tcPr>
            <w:tcW w:w="1886" w:type="pct"/>
            <w:tcBorders>
              <w:top w:val="single" w:sz="4" w:space="0" w:color="auto"/>
              <w:left w:val="single" w:sz="4" w:space="0" w:color="auto"/>
              <w:bottom w:val="single" w:sz="4" w:space="0" w:color="auto"/>
              <w:right w:val="single" w:sz="4" w:space="0" w:color="auto"/>
            </w:tcBorders>
            <w:vAlign w:val="center"/>
          </w:tcPr>
          <w:p w14:paraId="31DEFDDB" w14:textId="77777777" w:rsidR="003F0029" w:rsidRPr="00DB4A8E" w:rsidRDefault="003F0029" w:rsidP="00D77C81">
            <w:pPr>
              <w:jc w:val="center"/>
              <w:rPr>
                <w:szCs w:val="21"/>
              </w:rPr>
            </w:pPr>
            <w:r w:rsidRPr="00DB4A8E">
              <w:rPr>
                <w:bCs/>
                <w:szCs w:val="21"/>
              </w:rPr>
              <w:t>风速（</w:t>
            </w:r>
            <w:r w:rsidRPr="00DB4A8E">
              <w:rPr>
                <w:bCs/>
                <w:szCs w:val="21"/>
              </w:rPr>
              <w:t>m/s</w:t>
            </w:r>
            <w:r w:rsidRPr="00DB4A8E">
              <w:rPr>
                <w:bCs/>
                <w:szCs w:val="21"/>
              </w:rPr>
              <w:t>）</w:t>
            </w:r>
          </w:p>
        </w:tc>
        <w:tc>
          <w:tcPr>
            <w:tcW w:w="466" w:type="pct"/>
            <w:tcBorders>
              <w:top w:val="single" w:sz="4" w:space="0" w:color="auto"/>
              <w:left w:val="single" w:sz="4" w:space="0" w:color="auto"/>
              <w:bottom w:val="single" w:sz="4" w:space="0" w:color="auto"/>
              <w:right w:val="single" w:sz="4" w:space="0" w:color="auto"/>
            </w:tcBorders>
            <w:vAlign w:val="center"/>
          </w:tcPr>
          <w:p w14:paraId="52BD9A17" w14:textId="77777777" w:rsidR="003F0029" w:rsidRPr="00DB4A8E" w:rsidRDefault="003F0029" w:rsidP="00D77C81">
            <w:pPr>
              <w:jc w:val="center"/>
              <w:rPr>
                <w:szCs w:val="21"/>
              </w:rPr>
            </w:pPr>
          </w:p>
        </w:tc>
        <w:tc>
          <w:tcPr>
            <w:tcW w:w="927" w:type="pct"/>
            <w:tcBorders>
              <w:top w:val="single" w:sz="4" w:space="0" w:color="auto"/>
              <w:left w:val="single" w:sz="4" w:space="0" w:color="auto"/>
              <w:bottom w:val="single" w:sz="4" w:space="0" w:color="auto"/>
              <w:right w:val="single" w:sz="4" w:space="0" w:color="auto"/>
            </w:tcBorders>
            <w:vAlign w:val="center"/>
          </w:tcPr>
          <w:p w14:paraId="4ECD54E6" w14:textId="77777777" w:rsidR="003F0029" w:rsidRPr="00DB4A8E" w:rsidRDefault="003F0029" w:rsidP="00D77C81">
            <w:pPr>
              <w:jc w:val="center"/>
              <w:rPr>
                <w:szCs w:val="21"/>
              </w:rPr>
            </w:pPr>
          </w:p>
        </w:tc>
        <w:tc>
          <w:tcPr>
            <w:tcW w:w="810" w:type="pct"/>
            <w:gridSpan w:val="2"/>
            <w:tcBorders>
              <w:top w:val="single" w:sz="4" w:space="0" w:color="auto"/>
              <w:left w:val="single" w:sz="4" w:space="0" w:color="auto"/>
              <w:bottom w:val="single" w:sz="4" w:space="0" w:color="auto"/>
              <w:right w:val="single" w:sz="4" w:space="0" w:color="auto"/>
            </w:tcBorders>
            <w:vAlign w:val="center"/>
          </w:tcPr>
          <w:p w14:paraId="363ECEA7" w14:textId="77777777" w:rsidR="003F0029" w:rsidRPr="00DB4A8E" w:rsidRDefault="003F0029" w:rsidP="00D77C81">
            <w:pPr>
              <w:jc w:val="center"/>
              <w:rPr>
                <w:szCs w:val="21"/>
              </w:rPr>
            </w:pPr>
          </w:p>
        </w:tc>
        <w:tc>
          <w:tcPr>
            <w:tcW w:w="413" w:type="pct"/>
            <w:tcBorders>
              <w:top w:val="single" w:sz="4" w:space="0" w:color="auto"/>
              <w:left w:val="single" w:sz="4" w:space="0" w:color="auto"/>
              <w:bottom w:val="single" w:sz="4" w:space="0" w:color="auto"/>
              <w:right w:val="single" w:sz="4" w:space="0" w:color="auto"/>
            </w:tcBorders>
            <w:vAlign w:val="center"/>
          </w:tcPr>
          <w:p w14:paraId="228AA101" w14:textId="77777777" w:rsidR="003F0029" w:rsidRPr="00DB4A8E" w:rsidRDefault="003F0029" w:rsidP="00D77C81">
            <w:pPr>
              <w:jc w:val="center"/>
              <w:rPr>
                <w:szCs w:val="21"/>
              </w:rPr>
            </w:pPr>
          </w:p>
        </w:tc>
        <w:tc>
          <w:tcPr>
            <w:tcW w:w="498" w:type="pct"/>
            <w:tcBorders>
              <w:top w:val="single" w:sz="4" w:space="0" w:color="auto"/>
              <w:left w:val="single" w:sz="4" w:space="0" w:color="auto"/>
              <w:bottom w:val="single" w:sz="4" w:space="0" w:color="auto"/>
              <w:right w:val="single" w:sz="4" w:space="0" w:color="auto"/>
            </w:tcBorders>
            <w:vAlign w:val="center"/>
          </w:tcPr>
          <w:p w14:paraId="3B4F7004" w14:textId="77777777" w:rsidR="003F0029" w:rsidRPr="00DB4A8E" w:rsidRDefault="003F0029" w:rsidP="00D77C81">
            <w:pPr>
              <w:jc w:val="center"/>
              <w:rPr>
                <w:szCs w:val="21"/>
              </w:rPr>
            </w:pPr>
          </w:p>
        </w:tc>
      </w:tr>
      <w:tr w:rsidR="00DB4A8E" w:rsidRPr="00DB4A8E" w14:paraId="2848A8B1" w14:textId="77777777" w:rsidTr="00542717">
        <w:trPr>
          <w:trHeight w:val="369"/>
          <w:jc w:val="center"/>
        </w:trPr>
        <w:tc>
          <w:tcPr>
            <w:tcW w:w="1886" w:type="pct"/>
            <w:tcBorders>
              <w:top w:val="single" w:sz="4" w:space="0" w:color="auto"/>
              <w:left w:val="single" w:sz="4" w:space="0" w:color="auto"/>
              <w:right w:val="single" w:sz="4" w:space="0" w:color="auto"/>
            </w:tcBorders>
            <w:vAlign w:val="center"/>
          </w:tcPr>
          <w:p w14:paraId="341071F2" w14:textId="77777777" w:rsidR="003F0029" w:rsidRPr="00DB4A8E" w:rsidRDefault="003F0029" w:rsidP="00D77C81">
            <w:pPr>
              <w:jc w:val="center"/>
              <w:rPr>
                <w:bCs/>
                <w:szCs w:val="21"/>
              </w:rPr>
            </w:pPr>
            <w:r w:rsidRPr="00DB4A8E">
              <w:rPr>
                <w:bCs/>
                <w:szCs w:val="21"/>
              </w:rPr>
              <w:t>吸气</w:t>
            </w:r>
            <w:r w:rsidRPr="00DB4A8E">
              <w:rPr>
                <w:bCs/>
                <w:szCs w:val="21"/>
              </w:rPr>
              <w:t>/</w:t>
            </w:r>
            <w:r w:rsidRPr="00DB4A8E">
              <w:rPr>
                <w:bCs/>
                <w:szCs w:val="21"/>
              </w:rPr>
              <w:t>排气压力（</w:t>
            </w:r>
            <w:r w:rsidRPr="00DB4A8E">
              <w:rPr>
                <w:bCs/>
                <w:szCs w:val="21"/>
              </w:rPr>
              <w:t>MPa</w:t>
            </w:r>
            <w:r w:rsidRPr="00DB4A8E">
              <w:rPr>
                <w:bCs/>
                <w:szCs w:val="21"/>
              </w:rPr>
              <w:t>）</w:t>
            </w:r>
          </w:p>
        </w:tc>
        <w:tc>
          <w:tcPr>
            <w:tcW w:w="466" w:type="pct"/>
            <w:tcBorders>
              <w:top w:val="single" w:sz="4" w:space="0" w:color="auto"/>
              <w:left w:val="single" w:sz="4" w:space="0" w:color="auto"/>
              <w:bottom w:val="single" w:sz="4" w:space="0" w:color="auto"/>
              <w:right w:val="single" w:sz="4" w:space="0" w:color="auto"/>
            </w:tcBorders>
            <w:vAlign w:val="center"/>
          </w:tcPr>
          <w:p w14:paraId="75F02A00" w14:textId="77777777" w:rsidR="003F0029" w:rsidRPr="00DB4A8E" w:rsidRDefault="003F0029" w:rsidP="00D77C81">
            <w:pPr>
              <w:jc w:val="center"/>
              <w:rPr>
                <w:szCs w:val="21"/>
              </w:rPr>
            </w:pPr>
          </w:p>
        </w:tc>
        <w:tc>
          <w:tcPr>
            <w:tcW w:w="927" w:type="pct"/>
            <w:tcBorders>
              <w:top w:val="single" w:sz="4" w:space="0" w:color="auto"/>
              <w:left w:val="single" w:sz="4" w:space="0" w:color="auto"/>
              <w:bottom w:val="single" w:sz="4" w:space="0" w:color="auto"/>
              <w:right w:val="single" w:sz="4" w:space="0" w:color="auto"/>
            </w:tcBorders>
            <w:vAlign w:val="center"/>
          </w:tcPr>
          <w:p w14:paraId="19884115" w14:textId="77777777" w:rsidR="003F0029" w:rsidRPr="00DB4A8E" w:rsidRDefault="003F0029" w:rsidP="00D77C81">
            <w:pPr>
              <w:jc w:val="center"/>
              <w:rPr>
                <w:szCs w:val="21"/>
              </w:rPr>
            </w:pPr>
          </w:p>
        </w:tc>
        <w:tc>
          <w:tcPr>
            <w:tcW w:w="810" w:type="pct"/>
            <w:gridSpan w:val="2"/>
            <w:tcBorders>
              <w:top w:val="single" w:sz="4" w:space="0" w:color="auto"/>
              <w:left w:val="single" w:sz="4" w:space="0" w:color="auto"/>
              <w:bottom w:val="single" w:sz="4" w:space="0" w:color="auto"/>
              <w:right w:val="single" w:sz="4" w:space="0" w:color="auto"/>
            </w:tcBorders>
            <w:vAlign w:val="center"/>
          </w:tcPr>
          <w:p w14:paraId="1B357881" w14:textId="77777777" w:rsidR="003F0029" w:rsidRPr="00DB4A8E" w:rsidRDefault="003F0029" w:rsidP="00D77C81">
            <w:pPr>
              <w:jc w:val="center"/>
              <w:rPr>
                <w:szCs w:val="21"/>
              </w:rPr>
            </w:pPr>
          </w:p>
        </w:tc>
        <w:tc>
          <w:tcPr>
            <w:tcW w:w="413" w:type="pct"/>
            <w:tcBorders>
              <w:top w:val="single" w:sz="4" w:space="0" w:color="auto"/>
              <w:left w:val="single" w:sz="4" w:space="0" w:color="auto"/>
              <w:bottom w:val="single" w:sz="4" w:space="0" w:color="auto"/>
              <w:right w:val="single" w:sz="4" w:space="0" w:color="auto"/>
            </w:tcBorders>
            <w:vAlign w:val="center"/>
          </w:tcPr>
          <w:p w14:paraId="6D5CB757" w14:textId="77777777" w:rsidR="003F0029" w:rsidRPr="00DB4A8E" w:rsidRDefault="003F0029" w:rsidP="00D77C81">
            <w:pPr>
              <w:jc w:val="center"/>
              <w:rPr>
                <w:szCs w:val="21"/>
              </w:rPr>
            </w:pPr>
          </w:p>
        </w:tc>
        <w:tc>
          <w:tcPr>
            <w:tcW w:w="498" w:type="pct"/>
            <w:tcBorders>
              <w:top w:val="single" w:sz="4" w:space="0" w:color="auto"/>
              <w:left w:val="single" w:sz="4" w:space="0" w:color="auto"/>
              <w:bottom w:val="single" w:sz="4" w:space="0" w:color="auto"/>
              <w:right w:val="single" w:sz="4" w:space="0" w:color="auto"/>
            </w:tcBorders>
            <w:vAlign w:val="center"/>
          </w:tcPr>
          <w:p w14:paraId="18F27394" w14:textId="77777777" w:rsidR="003F0029" w:rsidRPr="00DB4A8E" w:rsidRDefault="003F0029" w:rsidP="00D77C81">
            <w:pPr>
              <w:jc w:val="center"/>
              <w:rPr>
                <w:szCs w:val="21"/>
              </w:rPr>
            </w:pPr>
          </w:p>
        </w:tc>
      </w:tr>
      <w:tr w:rsidR="00DB4A8E" w:rsidRPr="00DB4A8E" w14:paraId="69C7CA6F" w14:textId="77777777" w:rsidTr="00542717">
        <w:trPr>
          <w:trHeight w:val="369"/>
          <w:jc w:val="center"/>
        </w:trPr>
        <w:tc>
          <w:tcPr>
            <w:tcW w:w="1886" w:type="pct"/>
            <w:tcBorders>
              <w:left w:val="single" w:sz="4" w:space="0" w:color="auto"/>
              <w:right w:val="single" w:sz="4" w:space="0" w:color="auto"/>
            </w:tcBorders>
            <w:vAlign w:val="center"/>
          </w:tcPr>
          <w:p w14:paraId="067C636C" w14:textId="77777777" w:rsidR="003F0029" w:rsidRPr="00DB4A8E" w:rsidRDefault="003F0029" w:rsidP="00D77C81">
            <w:pPr>
              <w:jc w:val="center"/>
              <w:rPr>
                <w:bCs/>
                <w:szCs w:val="21"/>
              </w:rPr>
            </w:pPr>
            <w:r w:rsidRPr="00DB4A8E">
              <w:rPr>
                <w:bCs/>
                <w:szCs w:val="21"/>
              </w:rPr>
              <w:t>油温</w:t>
            </w:r>
            <w:r w:rsidRPr="00DB4A8E">
              <w:rPr>
                <w:szCs w:val="21"/>
              </w:rPr>
              <w:t>（</w:t>
            </w:r>
            <w:r w:rsidRPr="00DB4A8E">
              <w:rPr>
                <w:bCs/>
                <w:szCs w:val="21"/>
              </w:rPr>
              <w:t>℃</w:t>
            </w:r>
            <w:r w:rsidRPr="00DB4A8E">
              <w:rPr>
                <w:bCs/>
                <w:szCs w:val="21"/>
              </w:rPr>
              <w:t>）</w:t>
            </w:r>
          </w:p>
        </w:tc>
        <w:tc>
          <w:tcPr>
            <w:tcW w:w="466" w:type="pct"/>
            <w:tcBorders>
              <w:top w:val="single" w:sz="4" w:space="0" w:color="auto"/>
              <w:left w:val="single" w:sz="4" w:space="0" w:color="auto"/>
              <w:bottom w:val="single" w:sz="4" w:space="0" w:color="auto"/>
              <w:right w:val="single" w:sz="4" w:space="0" w:color="auto"/>
            </w:tcBorders>
            <w:vAlign w:val="center"/>
          </w:tcPr>
          <w:p w14:paraId="6CFEE6E5" w14:textId="77777777" w:rsidR="003F0029" w:rsidRPr="00DB4A8E" w:rsidRDefault="003F0029" w:rsidP="00D77C81">
            <w:pPr>
              <w:jc w:val="center"/>
              <w:rPr>
                <w:szCs w:val="21"/>
              </w:rPr>
            </w:pPr>
          </w:p>
        </w:tc>
        <w:tc>
          <w:tcPr>
            <w:tcW w:w="927" w:type="pct"/>
            <w:tcBorders>
              <w:top w:val="single" w:sz="4" w:space="0" w:color="auto"/>
              <w:left w:val="single" w:sz="4" w:space="0" w:color="auto"/>
              <w:bottom w:val="single" w:sz="4" w:space="0" w:color="auto"/>
              <w:right w:val="single" w:sz="4" w:space="0" w:color="auto"/>
            </w:tcBorders>
            <w:vAlign w:val="center"/>
          </w:tcPr>
          <w:p w14:paraId="09ECD608" w14:textId="77777777" w:rsidR="003F0029" w:rsidRPr="00DB4A8E" w:rsidRDefault="003F0029" w:rsidP="00D77C81">
            <w:pPr>
              <w:jc w:val="center"/>
              <w:rPr>
                <w:szCs w:val="21"/>
              </w:rPr>
            </w:pPr>
          </w:p>
        </w:tc>
        <w:tc>
          <w:tcPr>
            <w:tcW w:w="810" w:type="pct"/>
            <w:gridSpan w:val="2"/>
            <w:tcBorders>
              <w:top w:val="single" w:sz="4" w:space="0" w:color="auto"/>
              <w:left w:val="single" w:sz="4" w:space="0" w:color="auto"/>
              <w:bottom w:val="single" w:sz="4" w:space="0" w:color="auto"/>
              <w:right w:val="single" w:sz="4" w:space="0" w:color="auto"/>
            </w:tcBorders>
            <w:vAlign w:val="center"/>
          </w:tcPr>
          <w:p w14:paraId="5DDBA7AD" w14:textId="77777777" w:rsidR="003F0029" w:rsidRPr="00DB4A8E" w:rsidRDefault="003F0029" w:rsidP="00D77C81">
            <w:pPr>
              <w:jc w:val="center"/>
              <w:rPr>
                <w:szCs w:val="21"/>
              </w:rPr>
            </w:pPr>
          </w:p>
        </w:tc>
        <w:tc>
          <w:tcPr>
            <w:tcW w:w="413" w:type="pct"/>
            <w:tcBorders>
              <w:top w:val="single" w:sz="4" w:space="0" w:color="auto"/>
              <w:left w:val="single" w:sz="4" w:space="0" w:color="auto"/>
              <w:bottom w:val="single" w:sz="4" w:space="0" w:color="auto"/>
              <w:right w:val="single" w:sz="4" w:space="0" w:color="auto"/>
            </w:tcBorders>
            <w:vAlign w:val="center"/>
          </w:tcPr>
          <w:p w14:paraId="4EBC8F95" w14:textId="77777777" w:rsidR="003F0029" w:rsidRPr="00DB4A8E" w:rsidRDefault="003F0029" w:rsidP="00D77C81">
            <w:pPr>
              <w:jc w:val="center"/>
              <w:rPr>
                <w:szCs w:val="21"/>
              </w:rPr>
            </w:pPr>
          </w:p>
        </w:tc>
        <w:tc>
          <w:tcPr>
            <w:tcW w:w="498" w:type="pct"/>
            <w:tcBorders>
              <w:top w:val="single" w:sz="4" w:space="0" w:color="auto"/>
              <w:left w:val="single" w:sz="4" w:space="0" w:color="auto"/>
              <w:bottom w:val="single" w:sz="4" w:space="0" w:color="auto"/>
              <w:right w:val="single" w:sz="4" w:space="0" w:color="auto"/>
            </w:tcBorders>
            <w:vAlign w:val="center"/>
          </w:tcPr>
          <w:p w14:paraId="32DD2B02" w14:textId="77777777" w:rsidR="003F0029" w:rsidRPr="00DB4A8E" w:rsidRDefault="003F0029" w:rsidP="00D77C81">
            <w:pPr>
              <w:jc w:val="center"/>
              <w:rPr>
                <w:szCs w:val="21"/>
              </w:rPr>
            </w:pPr>
          </w:p>
        </w:tc>
      </w:tr>
      <w:tr w:rsidR="00DB4A8E" w:rsidRPr="00DB4A8E" w14:paraId="3DC60974" w14:textId="77777777" w:rsidTr="00542717">
        <w:trPr>
          <w:trHeight w:val="369"/>
          <w:jc w:val="center"/>
        </w:trPr>
        <w:tc>
          <w:tcPr>
            <w:tcW w:w="1886" w:type="pct"/>
            <w:tcBorders>
              <w:left w:val="single" w:sz="4" w:space="0" w:color="auto"/>
              <w:right w:val="single" w:sz="4" w:space="0" w:color="auto"/>
            </w:tcBorders>
            <w:vAlign w:val="center"/>
          </w:tcPr>
          <w:p w14:paraId="30ADF4F1" w14:textId="77777777" w:rsidR="003F0029" w:rsidRPr="00DB4A8E" w:rsidRDefault="003F0029" w:rsidP="00D77C81">
            <w:pPr>
              <w:jc w:val="center"/>
              <w:rPr>
                <w:bCs/>
                <w:szCs w:val="21"/>
              </w:rPr>
            </w:pPr>
            <w:r w:rsidRPr="00DB4A8E">
              <w:rPr>
                <w:bCs/>
                <w:szCs w:val="21"/>
              </w:rPr>
              <w:t>排气温度</w:t>
            </w:r>
            <w:r w:rsidRPr="00DB4A8E">
              <w:rPr>
                <w:szCs w:val="21"/>
              </w:rPr>
              <w:t>（</w:t>
            </w:r>
            <w:r w:rsidRPr="00DB4A8E">
              <w:rPr>
                <w:bCs/>
                <w:szCs w:val="21"/>
              </w:rPr>
              <w:t>℃</w:t>
            </w:r>
            <w:r w:rsidRPr="00DB4A8E">
              <w:rPr>
                <w:bCs/>
                <w:szCs w:val="21"/>
              </w:rPr>
              <w:t>）</w:t>
            </w:r>
          </w:p>
        </w:tc>
        <w:tc>
          <w:tcPr>
            <w:tcW w:w="466" w:type="pct"/>
            <w:tcBorders>
              <w:top w:val="single" w:sz="4" w:space="0" w:color="auto"/>
              <w:left w:val="single" w:sz="4" w:space="0" w:color="auto"/>
              <w:bottom w:val="single" w:sz="4" w:space="0" w:color="auto"/>
              <w:right w:val="single" w:sz="4" w:space="0" w:color="auto"/>
            </w:tcBorders>
            <w:vAlign w:val="center"/>
          </w:tcPr>
          <w:p w14:paraId="1C9A9B9E" w14:textId="77777777" w:rsidR="003F0029" w:rsidRPr="00DB4A8E" w:rsidRDefault="003F0029" w:rsidP="00D77C81">
            <w:pPr>
              <w:jc w:val="center"/>
              <w:rPr>
                <w:szCs w:val="21"/>
              </w:rPr>
            </w:pPr>
          </w:p>
        </w:tc>
        <w:tc>
          <w:tcPr>
            <w:tcW w:w="927" w:type="pct"/>
            <w:tcBorders>
              <w:top w:val="single" w:sz="4" w:space="0" w:color="auto"/>
              <w:left w:val="single" w:sz="4" w:space="0" w:color="auto"/>
              <w:bottom w:val="single" w:sz="4" w:space="0" w:color="auto"/>
              <w:right w:val="single" w:sz="4" w:space="0" w:color="auto"/>
            </w:tcBorders>
            <w:vAlign w:val="center"/>
          </w:tcPr>
          <w:p w14:paraId="7250BC9C" w14:textId="77777777" w:rsidR="003F0029" w:rsidRPr="00DB4A8E" w:rsidRDefault="003F0029" w:rsidP="00D77C81">
            <w:pPr>
              <w:jc w:val="center"/>
              <w:rPr>
                <w:szCs w:val="21"/>
              </w:rPr>
            </w:pPr>
          </w:p>
        </w:tc>
        <w:tc>
          <w:tcPr>
            <w:tcW w:w="810" w:type="pct"/>
            <w:gridSpan w:val="2"/>
            <w:tcBorders>
              <w:top w:val="single" w:sz="4" w:space="0" w:color="auto"/>
              <w:left w:val="single" w:sz="4" w:space="0" w:color="auto"/>
              <w:bottom w:val="single" w:sz="4" w:space="0" w:color="auto"/>
              <w:right w:val="single" w:sz="4" w:space="0" w:color="auto"/>
            </w:tcBorders>
            <w:vAlign w:val="center"/>
          </w:tcPr>
          <w:p w14:paraId="1E60A010" w14:textId="77777777" w:rsidR="003F0029" w:rsidRPr="00DB4A8E" w:rsidRDefault="003F0029" w:rsidP="00D77C81">
            <w:pPr>
              <w:jc w:val="center"/>
              <w:rPr>
                <w:szCs w:val="21"/>
              </w:rPr>
            </w:pPr>
          </w:p>
        </w:tc>
        <w:tc>
          <w:tcPr>
            <w:tcW w:w="413" w:type="pct"/>
            <w:tcBorders>
              <w:top w:val="single" w:sz="4" w:space="0" w:color="auto"/>
              <w:left w:val="single" w:sz="4" w:space="0" w:color="auto"/>
              <w:bottom w:val="single" w:sz="4" w:space="0" w:color="auto"/>
              <w:right w:val="single" w:sz="4" w:space="0" w:color="auto"/>
            </w:tcBorders>
            <w:vAlign w:val="center"/>
          </w:tcPr>
          <w:p w14:paraId="7BE95529" w14:textId="77777777" w:rsidR="003F0029" w:rsidRPr="00DB4A8E" w:rsidRDefault="003F0029" w:rsidP="00D77C81">
            <w:pPr>
              <w:jc w:val="center"/>
              <w:rPr>
                <w:szCs w:val="21"/>
              </w:rPr>
            </w:pPr>
          </w:p>
        </w:tc>
        <w:tc>
          <w:tcPr>
            <w:tcW w:w="498" w:type="pct"/>
            <w:tcBorders>
              <w:top w:val="single" w:sz="4" w:space="0" w:color="auto"/>
              <w:left w:val="single" w:sz="4" w:space="0" w:color="auto"/>
              <w:bottom w:val="single" w:sz="4" w:space="0" w:color="auto"/>
              <w:right w:val="single" w:sz="4" w:space="0" w:color="auto"/>
            </w:tcBorders>
            <w:vAlign w:val="center"/>
          </w:tcPr>
          <w:p w14:paraId="4174ED72" w14:textId="77777777" w:rsidR="003F0029" w:rsidRPr="00DB4A8E" w:rsidRDefault="003F0029" w:rsidP="00D77C81">
            <w:pPr>
              <w:jc w:val="center"/>
              <w:rPr>
                <w:szCs w:val="21"/>
              </w:rPr>
            </w:pPr>
          </w:p>
        </w:tc>
      </w:tr>
      <w:tr w:rsidR="00DB4A8E" w:rsidRPr="00DB4A8E" w14:paraId="48D68FE0" w14:textId="77777777" w:rsidTr="00542717">
        <w:trPr>
          <w:trHeight w:val="369"/>
          <w:jc w:val="center"/>
        </w:trPr>
        <w:tc>
          <w:tcPr>
            <w:tcW w:w="1886" w:type="pct"/>
            <w:tcBorders>
              <w:left w:val="single" w:sz="4" w:space="0" w:color="auto"/>
              <w:right w:val="single" w:sz="4" w:space="0" w:color="auto"/>
            </w:tcBorders>
            <w:vAlign w:val="center"/>
          </w:tcPr>
          <w:p w14:paraId="71657537" w14:textId="77777777" w:rsidR="003F0029" w:rsidRPr="00DB4A8E" w:rsidRDefault="003F0029" w:rsidP="00D77C81">
            <w:pPr>
              <w:jc w:val="center"/>
              <w:rPr>
                <w:bCs/>
                <w:szCs w:val="21"/>
              </w:rPr>
            </w:pPr>
            <w:r w:rsidRPr="00DB4A8E">
              <w:rPr>
                <w:bCs/>
                <w:szCs w:val="21"/>
              </w:rPr>
              <w:t>运转电流（</w:t>
            </w:r>
            <w:r w:rsidRPr="00DB4A8E">
              <w:rPr>
                <w:bCs/>
                <w:szCs w:val="21"/>
              </w:rPr>
              <w:t>A</w:t>
            </w:r>
            <w:r w:rsidRPr="00DB4A8E">
              <w:rPr>
                <w:bCs/>
                <w:szCs w:val="21"/>
              </w:rPr>
              <w:t>）</w:t>
            </w:r>
          </w:p>
        </w:tc>
        <w:tc>
          <w:tcPr>
            <w:tcW w:w="466" w:type="pct"/>
            <w:tcBorders>
              <w:top w:val="single" w:sz="4" w:space="0" w:color="auto"/>
              <w:left w:val="single" w:sz="4" w:space="0" w:color="auto"/>
              <w:bottom w:val="single" w:sz="4" w:space="0" w:color="auto"/>
              <w:right w:val="single" w:sz="4" w:space="0" w:color="auto"/>
            </w:tcBorders>
            <w:vAlign w:val="center"/>
          </w:tcPr>
          <w:p w14:paraId="5C4EA328" w14:textId="77777777" w:rsidR="003F0029" w:rsidRPr="00DB4A8E" w:rsidRDefault="003F0029" w:rsidP="00D77C81">
            <w:pPr>
              <w:jc w:val="center"/>
              <w:rPr>
                <w:szCs w:val="21"/>
              </w:rPr>
            </w:pPr>
          </w:p>
        </w:tc>
        <w:tc>
          <w:tcPr>
            <w:tcW w:w="927" w:type="pct"/>
            <w:tcBorders>
              <w:top w:val="single" w:sz="4" w:space="0" w:color="auto"/>
              <w:left w:val="single" w:sz="4" w:space="0" w:color="auto"/>
              <w:bottom w:val="single" w:sz="4" w:space="0" w:color="auto"/>
              <w:right w:val="single" w:sz="4" w:space="0" w:color="auto"/>
            </w:tcBorders>
            <w:vAlign w:val="center"/>
          </w:tcPr>
          <w:p w14:paraId="4FD63030" w14:textId="77777777" w:rsidR="003F0029" w:rsidRPr="00DB4A8E" w:rsidRDefault="003F0029" w:rsidP="00D77C81">
            <w:pPr>
              <w:jc w:val="center"/>
              <w:rPr>
                <w:szCs w:val="21"/>
              </w:rPr>
            </w:pPr>
          </w:p>
        </w:tc>
        <w:tc>
          <w:tcPr>
            <w:tcW w:w="810" w:type="pct"/>
            <w:gridSpan w:val="2"/>
            <w:tcBorders>
              <w:top w:val="single" w:sz="4" w:space="0" w:color="auto"/>
              <w:left w:val="single" w:sz="4" w:space="0" w:color="auto"/>
              <w:bottom w:val="single" w:sz="4" w:space="0" w:color="auto"/>
              <w:right w:val="single" w:sz="4" w:space="0" w:color="auto"/>
            </w:tcBorders>
            <w:vAlign w:val="center"/>
          </w:tcPr>
          <w:p w14:paraId="67038889" w14:textId="77777777" w:rsidR="003F0029" w:rsidRPr="00DB4A8E" w:rsidRDefault="003F0029" w:rsidP="00D77C81">
            <w:pPr>
              <w:jc w:val="center"/>
              <w:rPr>
                <w:szCs w:val="21"/>
              </w:rPr>
            </w:pPr>
          </w:p>
        </w:tc>
        <w:tc>
          <w:tcPr>
            <w:tcW w:w="413" w:type="pct"/>
            <w:tcBorders>
              <w:top w:val="single" w:sz="4" w:space="0" w:color="auto"/>
              <w:left w:val="single" w:sz="4" w:space="0" w:color="auto"/>
              <w:bottom w:val="single" w:sz="4" w:space="0" w:color="auto"/>
              <w:right w:val="single" w:sz="4" w:space="0" w:color="auto"/>
            </w:tcBorders>
            <w:vAlign w:val="center"/>
          </w:tcPr>
          <w:p w14:paraId="0D99ED94" w14:textId="77777777" w:rsidR="003F0029" w:rsidRPr="00DB4A8E" w:rsidRDefault="003F0029" w:rsidP="00D77C81">
            <w:pPr>
              <w:jc w:val="center"/>
              <w:rPr>
                <w:szCs w:val="21"/>
              </w:rPr>
            </w:pPr>
          </w:p>
        </w:tc>
        <w:tc>
          <w:tcPr>
            <w:tcW w:w="498" w:type="pct"/>
            <w:tcBorders>
              <w:top w:val="single" w:sz="4" w:space="0" w:color="auto"/>
              <w:left w:val="single" w:sz="4" w:space="0" w:color="auto"/>
              <w:bottom w:val="single" w:sz="4" w:space="0" w:color="auto"/>
              <w:right w:val="single" w:sz="4" w:space="0" w:color="auto"/>
            </w:tcBorders>
            <w:vAlign w:val="center"/>
          </w:tcPr>
          <w:p w14:paraId="653BF944" w14:textId="77777777" w:rsidR="003F0029" w:rsidRPr="00DB4A8E" w:rsidRDefault="003F0029" w:rsidP="00D77C81">
            <w:pPr>
              <w:jc w:val="center"/>
              <w:rPr>
                <w:szCs w:val="21"/>
              </w:rPr>
            </w:pPr>
          </w:p>
        </w:tc>
      </w:tr>
      <w:tr w:rsidR="00DB4A8E" w:rsidRPr="00DB4A8E" w14:paraId="78BDCA1E" w14:textId="77777777" w:rsidTr="00542717">
        <w:trPr>
          <w:trHeight w:val="369"/>
          <w:jc w:val="center"/>
        </w:trPr>
        <w:tc>
          <w:tcPr>
            <w:tcW w:w="1886" w:type="pct"/>
            <w:tcBorders>
              <w:left w:val="single" w:sz="4" w:space="0" w:color="auto"/>
              <w:right w:val="single" w:sz="4" w:space="0" w:color="auto"/>
            </w:tcBorders>
            <w:vAlign w:val="center"/>
          </w:tcPr>
          <w:p w14:paraId="6A5A6CF9" w14:textId="77777777" w:rsidR="003F0029" w:rsidRPr="00DB4A8E" w:rsidRDefault="003F0029" w:rsidP="00D77C81">
            <w:pPr>
              <w:jc w:val="center"/>
              <w:rPr>
                <w:bCs/>
                <w:szCs w:val="21"/>
              </w:rPr>
            </w:pPr>
            <w:r w:rsidRPr="00DB4A8E">
              <w:rPr>
                <w:bCs/>
                <w:szCs w:val="21"/>
              </w:rPr>
              <w:t>运转电压（</w:t>
            </w:r>
            <w:r w:rsidRPr="00DB4A8E">
              <w:rPr>
                <w:bCs/>
                <w:szCs w:val="21"/>
              </w:rPr>
              <w:t>V</w:t>
            </w:r>
            <w:r w:rsidRPr="00DB4A8E">
              <w:rPr>
                <w:bCs/>
                <w:szCs w:val="21"/>
              </w:rPr>
              <w:t>）</w:t>
            </w:r>
          </w:p>
        </w:tc>
        <w:tc>
          <w:tcPr>
            <w:tcW w:w="466" w:type="pct"/>
            <w:tcBorders>
              <w:top w:val="single" w:sz="4" w:space="0" w:color="auto"/>
              <w:left w:val="single" w:sz="4" w:space="0" w:color="auto"/>
              <w:bottom w:val="single" w:sz="4" w:space="0" w:color="auto"/>
              <w:right w:val="single" w:sz="4" w:space="0" w:color="auto"/>
            </w:tcBorders>
            <w:vAlign w:val="center"/>
          </w:tcPr>
          <w:p w14:paraId="2A137C2D" w14:textId="77777777" w:rsidR="003F0029" w:rsidRPr="00DB4A8E" w:rsidRDefault="003F0029" w:rsidP="00D77C81">
            <w:pPr>
              <w:jc w:val="center"/>
              <w:rPr>
                <w:szCs w:val="21"/>
              </w:rPr>
            </w:pPr>
          </w:p>
        </w:tc>
        <w:tc>
          <w:tcPr>
            <w:tcW w:w="927" w:type="pct"/>
            <w:tcBorders>
              <w:top w:val="single" w:sz="4" w:space="0" w:color="auto"/>
              <w:left w:val="single" w:sz="4" w:space="0" w:color="auto"/>
              <w:bottom w:val="single" w:sz="4" w:space="0" w:color="auto"/>
              <w:right w:val="single" w:sz="4" w:space="0" w:color="auto"/>
            </w:tcBorders>
            <w:vAlign w:val="center"/>
          </w:tcPr>
          <w:p w14:paraId="488F9D85" w14:textId="77777777" w:rsidR="003F0029" w:rsidRPr="00DB4A8E" w:rsidRDefault="003F0029" w:rsidP="00D77C81">
            <w:pPr>
              <w:jc w:val="center"/>
              <w:rPr>
                <w:szCs w:val="21"/>
              </w:rPr>
            </w:pPr>
          </w:p>
        </w:tc>
        <w:tc>
          <w:tcPr>
            <w:tcW w:w="810" w:type="pct"/>
            <w:gridSpan w:val="2"/>
            <w:tcBorders>
              <w:top w:val="single" w:sz="4" w:space="0" w:color="auto"/>
              <w:left w:val="single" w:sz="4" w:space="0" w:color="auto"/>
              <w:bottom w:val="single" w:sz="4" w:space="0" w:color="auto"/>
              <w:right w:val="single" w:sz="4" w:space="0" w:color="auto"/>
            </w:tcBorders>
            <w:vAlign w:val="center"/>
          </w:tcPr>
          <w:p w14:paraId="489AC29F" w14:textId="77777777" w:rsidR="003F0029" w:rsidRPr="00DB4A8E" w:rsidRDefault="003F0029" w:rsidP="00D77C81">
            <w:pPr>
              <w:jc w:val="center"/>
              <w:rPr>
                <w:szCs w:val="21"/>
              </w:rPr>
            </w:pPr>
          </w:p>
        </w:tc>
        <w:tc>
          <w:tcPr>
            <w:tcW w:w="413" w:type="pct"/>
            <w:tcBorders>
              <w:top w:val="single" w:sz="4" w:space="0" w:color="auto"/>
              <w:left w:val="single" w:sz="4" w:space="0" w:color="auto"/>
              <w:bottom w:val="single" w:sz="4" w:space="0" w:color="auto"/>
              <w:right w:val="single" w:sz="4" w:space="0" w:color="auto"/>
            </w:tcBorders>
            <w:vAlign w:val="center"/>
          </w:tcPr>
          <w:p w14:paraId="7429164A" w14:textId="77777777" w:rsidR="003F0029" w:rsidRPr="00DB4A8E" w:rsidRDefault="003F0029" w:rsidP="00D77C81">
            <w:pPr>
              <w:jc w:val="center"/>
              <w:rPr>
                <w:szCs w:val="21"/>
              </w:rPr>
            </w:pPr>
          </w:p>
        </w:tc>
        <w:tc>
          <w:tcPr>
            <w:tcW w:w="498" w:type="pct"/>
            <w:tcBorders>
              <w:top w:val="single" w:sz="4" w:space="0" w:color="auto"/>
              <w:left w:val="single" w:sz="4" w:space="0" w:color="auto"/>
              <w:bottom w:val="single" w:sz="4" w:space="0" w:color="auto"/>
              <w:right w:val="single" w:sz="4" w:space="0" w:color="auto"/>
            </w:tcBorders>
            <w:vAlign w:val="center"/>
          </w:tcPr>
          <w:p w14:paraId="67490E7D" w14:textId="77777777" w:rsidR="003F0029" w:rsidRPr="00DB4A8E" w:rsidRDefault="003F0029" w:rsidP="00D77C81">
            <w:pPr>
              <w:jc w:val="center"/>
              <w:rPr>
                <w:szCs w:val="21"/>
              </w:rPr>
            </w:pPr>
          </w:p>
        </w:tc>
      </w:tr>
      <w:tr w:rsidR="00DB4A8E" w:rsidRPr="00DB4A8E" w14:paraId="075ECBCB" w14:textId="77777777" w:rsidTr="00542717">
        <w:trPr>
          <w:trHeight w:val="369"/>
          <w:jc w:val="center"/>
        </w:trPr>
        <w:tc>
          <w:tcPr>
            <w:tcW w:w="1886" w:type="pct"/>
            <w:tcBorders>
              <w:left w:val="single" w:sz="4" w:space="0" w:color="auto"/>
              <w:right w:val="single" w:sz="4" w:space="0" w:color="auto"/>
            </w:tcBorders>
            <w:vAlign w:val="center"/>
          </w:tcPr>
          <w:p w14:paraId="23FFD2A4" w14:textId="77777777" w:rsidR="003F0029" w:rsidRPr="00DB4A8E" w:rsidRDefault="003F0029" w:rsidP="00D77C81">
            <w:pPr>
              <w:jc w:val="center"/>
              <w:rPr>
                <w:bCs/>
                <w:szCs w:val="21"/>
              </w:rPr>
            </w:pPr>
            <w:r w:rsidRPr="00DB4A8E">
              <w:rPr>
                <w:szCs w:val="21"/>
              </w:rPr>
              <w:t>换热器进水温度（</w:t>
            </w:r>
            <w:r w:rsidRPr="00DB4A8E">
              <w:rPr>
                <w:szCs w:val="21"/>
              </w:rPr>
              <w:t>℃</w:t>
            </w:r>
            <w:r w:rsidRPr="00DB4A8E">
              <w:rPr>
                <w:szCs w:val="21"/>
              </w:rPr>
              <w:t>）</w:t>
            </w:r>
          </w:p>
        </w:tc>
        <w:tc>
          <w:tcPr>
            <w:tcW w:w="466" w:type="pct"/>
            <w:tcBorders>
              <w:top w:val="single" w:sz="4" w:space="0" w:color="auto"/>
              <w:left w:val="single" w:sz="4" w:space="0" w:color="auto"/>
              <w:bottom w:val="single" w:sz="4" w:space="0" w:color="auto"/>
              <w:right w:val="single" w:sz="4" w:space="0" w:color="auto"/>
            </w:tcBorders>
            <w:vAlign w:val="center"/>
          </w:tcPr>
          <w:p w14:paraId="2840AD3B" w14:textId="77777777" w:rsidR="003F0029" w:rsidRPr="00DB4A8E" w:rsidRDefault="003F0029" w:rsidP="00D77C81">
            <w:pPr>
              <w:jc w:val="center"/>
              <w:rPr>
                <w:szCs w:val="21"/>
              </w:rPr>
            </w:pPr>
          </w:p>
        </w:tc>
        <w:tc>
          <w:tcPr>
            <w:tcW w:w="927" w:type="pct"/>
            <w:tcBorders>
              <w:top w:val="single" w:sz="4" w:space="0" w:color="auto"/>
              <w:left w:val="single" w:sz="4" w:space="0" w:color="auto"/>
              <w:bottom w:val="single" w:sz="4" w:space="0" w:color="auto"/>
              <w:right w:val="single" w:sz="4" w:space="0" w:color="auto"/>
            </w:tcBorders>
            <w:vAlign w:val="center"/>
          </w:tcPr>
          <w:p w14:paraId="54426721" w14:textId="77777777" w:rsidR="003F0029" w:rsidRPr="00DB4A8E" w:rsidRDefault="003F0029" w:rsidP="00D77C81">
            <w:pPr>
              <w:jc w:val="center"/>
              <w:rPr>
                <w:szCs w:val="21"/>
              </w:rPr>
            </w:pPr>
          </w:p>
        </w:tc>
        <w:tc>
          <w:tcPr>
            <w:tcW w:w="810" w:type="pct"/>
            <w:gridSpan w:val="2"/>
            <w:tcBorders>
              <w:top w:val="single" w:sz="4" w:space="0" w:color="auto"/>
              <w:left w:val="single" w:sz="4" w:space="0" w:color="auto"/>
              <w:bottom w:val="single" w:sz="4" w:space="0" w:color="auto"/>
              <w:right w:val="single" w:sz="4" w:space="0" w:color="auto"/>
            </w:tcBorders>
            <w:vAlign w:val="center"/>
          </w:tcPr>
          <w:p w14:paraId="127B4DC2" w14:textId="77777777" w:rsidR="003F0029" w:rsidRPr="00DB4A8E" w:rsidRDefault="003F0029" w:rsidP="00D77C81">
            <w:pPr>
              <w:jc w:val="center"/>
              <w:rPr>
                <w:szCs w:val="21"/>
              </w:rPr>
            </w:pPr>
          </w:p>
        </w:tc>
        <w:tc>
          <w:tcPr>
            <w:tcW w:w="413" w:type="pct"/>
            <w:tcBorders>
              <w:top w:val="single" w:sz="4" w:space="0" w:color="auto"/>
              <w:left w:val="single" w:sz="4" w:space="0" w:color="auto"/>
              <w:bottom w:val="single" w:sz="4" w:space="0" w:color="auto"/>
              <w:right w:val="single" w:sz="4" w:space="0" w:color="auto"/>
            </w:tcBorders>
            <w:vAlign w:val="center"/>
          </w:tcPr>
          <w:p w14:paraId="1F62CD1E" w14:textId="77777777" w:rsidR="003F0029" w:rsidRPr="00DB4A8E" w:rsidRDefault="003F0029" w:rsidP="00D77C81">
            <w:pPr>
              <w:jc w:val="center"/>
              <w:rPr>
                <w:szCs w:val="21"/>
              </w:rPr>
            </w:pPr>
          </w:p>
        </w:tc>
        <w:tc>
          <w:tcPr>
            <w:tcW w:w="498" w:type="pct"/>
            <w:tcBorders>
              <w:top w:val="single" w:sz="4" w:space="0" w:color="auto"/>
              <w:left w:val="single" w:sz="4" w:space="0" w:color="auto"/>
              <w:bottom w:val="single" w:sz="4" w:space="0" w:color="auto"/>
              <w:right w:val="single" w:sz="4" w:space="0" w:color="auto"/>
            </w:tcBorders>
            <w:vAlign w:val="center"/>
          </w:tcPr>
          <w:p w14:paraId="2C63AFDF" w14:textId="77777777" w:rsidR="003F0029" w:rsidRPr="00DB4A8E" w:rsidRDefault="003F0029" w:rsidP="00D77C81">
            <w:pPr>
              <w:jc w:val="center"/>
              <w:rPr>
                <w:szCs w:val="21"/>
              </w:rPr>
            </w:pPr>
          </w:p>
        </w:tc>
      </w:tr>
      <w:tr w:rsidR="00DB4A8E" w:rsidRPr="00DB4A8E" w14:paraId="5B7B478A" w14:textId="77777777" w:rsidTr="00542717">
        <w:trPr>
          <w:trHeight w:val="369"/>
          <w:jc w:val="center"/>
        </w:trPr>
        <w:tc>
          <w:tcPr>
            <w:tcW w:w="1886" w:type="pct"/>
            <w:tcBorders>
              <w:left w:val="single" w:sz="4" w:space="0" w:color="auto"/>
              <w:right w:val="single" w:sz="4" w:space="0" w:color="auto"/>
            </w:tcBorders>
            <w:vAlign w:val="center"/>
          </w:tcPr>
          <w:p w14:paraId="5ABCCCB0" w14:textId="77777777" w:rsidR="003F0029" w:rsidRPr="00DB4A8E" w:rsidRDefault="003F0029" w:rsidP="00D77C81">
            <w:pPr>
              <w:jc w:val="center"/>
              <w:rPr>
                <w:szCs w:val="21"/>
              </w:rPr>
            </w:pPr>
            <w:r w:rsidRPr="00DB4A8E">
              <w:rPr>
                <w:szCs w:val="21"/>
              </w:rPr>
              <w:t>换热器出水温度（</w:t>
            </w:r>
            <w:r w:rsidRPr="00DB4A8E">
              <w:rPr>
                <w:szCs w:val="21"/>
              </w:rPr>
              <w:t>℃</w:t>
            </w:r>
            <w:r w:rsidRPr="00DB4A8E">
              <w:rPr>
                <w:szCs w:val="21"/>
              </w:rPr>
              <w:t>）</w:t>
            </w:r>
          </w:p>
        </w:tc>
        <w:tc>
          <w:tcPr>
            <w:tcW w:w="466" w:type="pct"/>
            <w:tcBorders>
              <w:top w:val="single" w:sz="4" w:space="0" w:color="auto"/>
              <w:left w:val="single" w:sz="4" w:space="0" w:color="auto"/>
              <w:bottom w:val="single" w:sz="4" w:space="0" w:color="auto"/>
              <w:right w:val="single" w:sz="4" w:space="0" w:color="auto"/>
            </w:tcBorders>
            <w:vAlign w:val="center"/>
          </w:tcPr>
          <w:p w14:paraId="180560A5" w14:textId="77777777" w:rsidR="003F0029" w:rsidRPr="00DB4A8E" w:rsidRDefault="003F0029" w:rsidP="00D77C81">
            <w:pPr>
              <w:jc w:val="center"/>
              <w:rPr>
                <w:szCs w:val="21"/>
              </w:rPr>
            </w:pPr>
          </w:p>
        </w:tc>
        <w:tc>
          <w:tcPr>
            <w:tcW w:w="927" w:type="pct"/>
            <w:tcBorders>
              <w:top w:val="single" w:sz="4" w:space="0" w:color="auto"/>
              <w:left w:val="single" w:sz="4" w:space="0" w:color="auto"/>
              <w:bottom w:val="single" w:sz="4" w:space="0" w:color="auto"/>
              <w:right w:val="single" w:sz="4" w:space="0" w:color="auto"/>
            </w:tcBorders>
            <w:vAlign w:val="center"/>
          </w:tcPr>
          <w:p w14:paraId="21595237" w14:textId="77777777" w:rsidR="003F0029" w:rsidRPr="00DB4A8E" w:rsidRDefault="003F0029" w:rsidP="00D77C81">
            <w:pPr>
              <w:jc w:val="center"/>
              <w:rPr>
                <w:szCs w:val="21"/>
              </w:rPr>
            </w:pPr>
          </w:p>
        </w:tc>
        <w:tc>
          <w:tcPr>
            <w:tcW w:w="810" w:type="pct"/>
            <w:gridSpan w:val="2"/>
            <w:tcBorders>
              <w:top w:val="single" w:sz="4" w:space="0" w:color="auto"/>
              <w:left w:val="single" w:sz="4" w:space="0" w:color="auto"/>
              <w:bottom w:val="single" w:sz="4" w:space="0" w:color="auto"/>
              <w:right w:val="single" w:sz="4" w:space="0" w:color="auto"/>
            </w:tcBorders>
            <w:vAlign w:val="center"/>
          </w:tcPr>
          <w:p w14:paraId="7AB3CB43" w14:textId="77777777" w:rsidR="003F0029" w:rsidRPr="00DB4A8E" w:rsidRDefault="003F0029" w:rsidP="00D77C81">
            <w:pPr>
              <w:jc w:val="center"/>
              <w:rPr>
                <w:szCs w:val="21"/>
              </w:rPr>
            </w:pPr>
          </w:p>
        </w:tc>
        <w:tc>
          <w:tcPr>
            <w:tcW w:w="413" w:type="pct"/>
            <w:tcBorders>
              <w:top w:val="single" w:sz="4" w:space="0" w:color="auto"/>
              <w:left w:val="single" w:sz="4" w:space="0" w:color="auto"/>
              <w:bottom w:val="single" w:sz="4" w:space="0" w:color="auto"/>
              <w:right w:val="single" w:sz="4" w:space="0" w:color="auto"/>
            </w:tcBorders>
            <w:vAlign w:val="center"/>
          </w:tcPr>
          <w:p w14:paraId="5E89CDE3" w14:textId="77777777" w:rsidR="003F0029" w:rsidRPr="00DB4A8E" w:rsidRDefault="003F0029" w:rsidP="00D77C81">
            <w:pPr>
              <w:jc w:val="center"/>
              <w:rPr>
                <w:szCs w:val="21"/>
              </w:rPr>
            </w:pPr>
          </w:p>
        </w:tc>
        <w:tc>
          <w:tcPr>
            <w:tcW w:w="498" w:type="pct"/>
            <w:tcBorders>
              <w:top w:val="single" w:sz="4" w:space="0" w:color="auto"/>
              <w:left w:val="single" w:sz="4" w:space="0" w:color="auto"/>
              <w:bottom w:val="single" w:sz="4" w:space="0" w:color="auto"/>
              <w:right w:val="single" w:sz="4" w:space="0" w:color="auto"/>
            </w:tcBorders>
            <w:vAlign w:val="center"/>
          </w:tcPr>
          <w:p w14:paraId="67AC63BD" w14:textId="77777777" w:rsidR="003F0029" w:rsidRPr="00DB4A8E" w:rsidRDefault="003F0029" w:rsidP="00D77C81">
            <w:pPr>
              <w:jc w:val="center"/>
              <w:rPr>
                <w:szCs w:val="21"/>
              </w:rPr>
            </w:pPr>
          </w:p>
        </w:tc>
      </w:tr>
      <w:tr w:rsidR="00DB4A8E" w:rsidRPr="00DB4A8E" w14:paraId="23755ECB" w14:textId="77777777" w:rsidTr="00542717">
        <w:trPr>
          <w:trHeight w:val="369"/>
          <w:jc w:val="center"/>
        </w:trPr>
        <w:tc>
          <w:tcPr>
            <w:tcW w:w="1886" w:type="pct"/>
            <w:tcBorders>
              <w:left w:val="single" w:sz="4" w:space="0" w:color="auto"/>
              <w:right w:val="single" w:sz="4" w:space="0" w:color="auto"/>
            </w:tcBorders>
            <w:vAlign w:val="center"/>
          </w:tcPr>
          <w:p w14:paraId="237458F8" w14:textId="77777777" w:rsidR="003F0029" w:rsidRPr="00DB4A8E" w:rsidRDefault="003F0029" w:rsidP="00D77C81">
            <w:pPr>
              <w:jc w:val="center"/>
              <w:rPr>
                <w:szCs w:val="21"/>
              </w:rPr>
            </w:pPr>
            <w:r w:rsidRPr="00DB4A8E">
              <w:rPr>
                <w:szCs w:val="21"/>
              </w:rPr>
              <w:t>PVT</w:t>
            </w:r>
            <w:r w:rsidRPr="00DB4A8E">
              <w:rPr>
                <w:szCs w:val="21"/>
              </w:rPr>
              <w:t>组件温度（</w:t>
            </w:r>
            <w:r w:rsidRPr="00DB4A8E">
              <w:rPr>
                <w:szCs w:val="21"/>
              </w:rPr>
              <w:t>℃</w:t>
            </w:r>
            <w:r w:rsidRPr="00DB4A8E">
              <w:rPr>
                <w:szCs w:val="21"/>
              </w:rPr>
              <w:t>）</w:t>
            </w:r>
          </w:p>
        </w:tc>
        <w:tc>
          <w:tcPr>
            <w:tcW w:w="466" w:type="pct"/>
            <w:tcBorders>
              <w:top w:val="single" w:sz="4" w:space="0" w:color="auto"/>
              <w:left w:val="single" w:sz="4" w:space="0" w:color="auto"/>
              <w:bottom w:val="single" w:sz="4" w:space="0" w:color="auto"/>
              <w:right w:val="single" w:sz="4" w:space="0" w:color="auto"/>
            </w:tcBorders>
            <w:vAlign w:val="center"/>
          </w:tcPr>
          <w:p w14:paraId="4185E1C8" w14:textId="77777777" w:rsidR="003F0029" w:rsidRPr="00DB4A8E" w:rsidRDefault="003F0029" w:rsidP="00D77C81">
            <w:pPr>
              <w:jc w:val="center"/>
              <w:rPr>
                <w:szCs w:val="21"/>
              </w:rPr>
            </w:pPr>
          </w:p>
        </w:tc>
        <w:tc>
          <w:tcPr>
            <w:tcW w:w="927" w:type="pct"/>
            <w:tcBorders>
              <w:top w:val="single" w:sz="4" w:space="0" w:color="auto"/>
              <w:left w:val="single" w:sz="4" w:space="0" w:color="auto"/>
              <w:bottom w:val="single" w:sz="4" w:space="0" w:color="auto"/>
              <w:right w:val="single" w:sz="4" w:space="0" w:color="auto"/>
            </w:tcBorders>
            <w:vAlign w:val="center"/>
          </w:tcPr>
          <w:p w14:paraId="48339EA1" w14:textId="77777777" w:rsidR="003F0029" w:rsidRPr="00DB4A8E" w:rsidRDefault="003F0029" w:rsidP="00D77C81">
            <w:pPr>
              <w:jc w:val="center"/>
              <w:rPr>
                <w:szCs w:val="21"/>
              </w:rPr>
            </w:pPr>
          </w:p>
        </w:tc>
        <w:tc>
          <w:tcPr>
            <w:tcW w:w="810" w:type="pct"/>
            <w:gridSpan w:val="2"/>
            <w:tcBorders>
              <w:top w:val="single" w:sz="4" w:space="0" w:color="auto"/>
              <w:left w:val="single" w:sz="4" w:space="0" w:color="auto"/>
              <w:bottom w:val="single" w:sz="4" w:space="0" w:color="auto"/>
              <w:right w:val="single" w:sz="4" w:space="0" w:color="auto"/>
            </w:tcBorders>
            <w:vAlign w:val="center"/>
          </w:tcPr>
          <w:p w14:paraId="7F5972AE" w14:textId="77777777" w:rsidR="003F0029" w:rsidRPr="00DB4A8E" w:rsidRDefault="003F0029" w:rsidP="00D77C81">
            <w:pPr>
              <w:jc w:val="center"/>
              <w:rPr>
                <w:szCs w:val="21"/>
              </w:rPr>
            </w:pPr>
          </w:p>
        </w:tc>
        <w:tc>
          <w:tcPr>
            <w:tcW w:w="413" w:type="pct"/>
            <w:tcBorders>
              <w:top w:val="single" w:sz="4" w:space="0" w:color="auto"/>
              <w:left w:val="single" w:sz="4" w:space="0" w:color="auto"/>
              <w:bottom w:val="single" w:sz="4" w:space="0" w:color="auto"/>
              <w:right w:val="single" w:sz="4" w:space="0" w:color="auto"/>
            </w:tcBorders>
            <w:vAlign w:val="center"/>
          </w:tcPr>
          <w:p w14:paraId="25918881" w14:textId="77777777" w:rsidR="003F0029" w:rsidRPr="00DB4A8E" w:rsidRDefault="003F0029" w:rsidP="00D77C81">
            <w:pPr>
              <w:jc w:val="center"/>
              <w:rPr>
                <w:szCs w:val="21"/>
              </w:rPr>
            </w:pPr>
          </w:p>
        </w:tc>
        <w:tc>
          <w:tcPr>
            <w:tcW w:w="498" w:type="pct"/>
            <w:tcBorders>
              <w:top w:val="single" w:sz="4" w:space="0" w:color="auto"/>
              <w:left w:val="single" w:sz="4" w:space="0" w:color="auto"/>
              <w:bottom w:val="single" w:sz="4" w:space="0" w:color="auto"/>
              <w:right w:val="single" w:sz="4" w:space="0" w:color="auto"/>
            </w:tcBorders>
            <w:vAlign w:val="center"/>
          </w:tcPr>
          <w:p w14:paraId="5B2E8A1D" w14:textId="77777777" w:rsidR="003F0029" w:rsidRPr="00DB4A8E" w:rsidRDefault="003F0029" w:rsidP="00D77C81">
            <w:pPr>
              <w:jc w:val="center"/>
              <w:rPr>
                <w:szCs w:val="21"/>
              </w:rPr>
            </w:pPr>
          </w:p>
        </w:tc>
      </w:tr>
      <w:tr w:rsidR="00DB4A8E" w:rsidRPr="00DB4A8E" w14:paraId="70239762" w14:textId="77777777" w:rsidTr="00542717">
        <w:trPr>
          <w:trHeight w:val="369"/>
          <w:jc w:val="center"/>
        </w:trPr>
        <w:tc>
          <w:tcPr>
            <w:tcW w:w="1886" w:type="pct"/>
            <w:tcBorders>
              <w:left w:val="single" w:sz="4" w:space="0" w:color="auto"/>
              <w:right w:val="single" w:sz="4" w:space="0" w:color="auto"/>
            </w:tcBorders>
            <w:vAlign w:val="center"/>
          </w:tcPr>
          <w:p w14:paraId="68C24692" w14:textId="77777777" w:rsidR="003F0029" w:rsidRPr="00DB4A8E" w:rsidRDefault="003F0029" w:rsidP="00D77C81">
            <w:pPr>
              <w:jc w:val="center"/>
              <w:rPr>
                <w:szCs w:val="21"/>
              </w:rPr>
            </w:pPr>
            <w:r w:rsidRPr="00DB4A8E">
              <w:rPr>
                <w:szCs w:val="21"/>
              </w:rPr>
              <w:t>运转噪声（</w:t>
            </w:r>
            <w:r w:rsidRPr="00DB4A8E">
              <w:rPr>
                <w:szCs w:val="21"/>
              </w:rPr>
              <w:t>dB</w:t>
            </w:r>
            <w:r w:rsidRPr="00DB4A8E">
              <w:rPr>
                <w:szCs w:val="21"/>
              </w:rPr>
              <w:t>）</w:t>
            </w:r>
          </w:p>
        </w:tc>
        <w:tc>
          <w:tcPr>
            <w:tcW w:w="466" w:type="pct"/>
            <w:tcBorders>
              <w:top w:val="single" w:sz="4" w:space="0" w:color="auto"/>
              <w:left w:val="single" w:sz="4" w:space="0" w:color="auto"/>
              <w:bottom w:val="single" w:sz="4" w:space="0" w:color="auto"/>
              <w:right w:val="single" w:sz="4" w:space="0" w:color="auto"/>
            </w:tcBorders>
            <w:vAlign w:val="center"/>
          </w:tcPr>
          <w:p w14:paraId="001A2B0E" w14:textId="77777777" w:rsidR="003F0029" w:rsidRPr="00DB4A8E" w:rsidRDefault="003F0029" w:rsidP="00D77C81">
            <w:pPr>
              <w:jc w:val="center"/>
              <w:rPr>
                <w:szCs w:val="21"/>
              </w:rPr>
            </w:pPr>
          </w:p>
        </w:tc>
        <w:tc>
          <w:tcPr>
            <w:tcW w:w="927" w:type="pct"/>
            <w:tcBorders>
              <w:top w:val="single" w:sz="4" w:space="0" w:color="auto"/>
              <w:left w:val="single" w:sz="4" w:space="0" w:color="auto"/>
              <w:bottom w:val="single" w:sz="4" w:space="0" w:color="auto"/>
              <w:right w:val="single" w:sz="4" w:space="0" w:color="auto"/>
            </w:tcBorders>
            <w:vAlign w:val="center"/>
          </w:tcPr>
          <w:p w14:paraId="06F26DAA" w14:textId="77777777" w:rsidR="003F0029" w:rsidRPr="00DB4A8E" w:rsidRDefault="003F0029" w:rsidP="00D77C81">
            <w:pPr>
              <w:jc w:val="center"/>
              <w:rPr>
                <w:szCs w:val="21"/>
              </w:rPr>
            </w:pPr>
          </w:p>
        </w:tc>
        <w:tc>
          <w:tcPr>
            <w:tcW w:w="810" w:type="pct"/>
            <w:gridSpan w:val="2"/>
            <w:tcBorders>
              <w:top w:val="single" w:sz="4" w:space="0" w:color="auto"/>
              <w:left w:val="single" w:sz="4" w:space="0" w:color="auto"/>
              <w:bottom w:val="single" w:sz="4" w:space="0" w:color="auto"/>
              <w:right w:val="single" w:sz="4" w:space="0" w:color="auto"/>
            </w:tcBorders>
            <w:vAlign w:val="center"/>
          </w:tcPr>
          <w:p w14:paraId="1D65C15E" w14:textId="77777777" w:rsidR="003F0029" w:rsidRPr="00DB4A8E" w:rsidRDefault="003F0029" w:rsidP="00D77C81">
            <w:pPr>
              <w:jc w:val="center"/>
              <w:rPr>
                <w:szCs w:val="21"/>
              </w:rPr>
            </w:pPr>
          </w:p>
        </w:tc>
        <w:tc>
          <w:tcPr>
            <w:tcW w:w="413" w:type="pct"/>
            <w:tcBorders>
              <w:top w:val="single" w:sz="4" w:space="0" w:color="auto"/>
              <w:left w:val="single" w:sz="4" w:space="0" w:color="auto"/>
              <w:bottom w:val="single" w:sz="4" w:space="0" w:color="auto"/>
              <w:right w:val="single" w:sz="4" w:space="0" w:color="auto"/>
            </w:tcBorders>
            <w:vAlign w:val="center"/>
          </w:tcPr>
          <w:p w14:paraId="63B7F440" w14:textId="77777777" w:rsidR="003F0029" w:rsidRPr="00DB4A8E" w:rsidRDefault="003F0029" w:rsidP="00D77C81">
            <w:pPr>
              <w:jc w:val="center"/>
              <w:rPr>
                <w:szCs w:val="21"/>
              </w:rPr>
            </w:pPr>
          </w:p>
        </w:tc>
        <w:tc>
          <w:tcPr>
            <w:tcW w:w="498" w:type="pct"/>
            <w:tcBorders>
              <w:top w:val="single" w:sz="4" w:space="0" w:color="auto"/>
              <w:left w:val="single" w:sz="4" w:space="0" w:color="auto"/>
              <w:bottom w:val="single" w:sz="4" w:space="0" w:color="auto"/>
              <w:right w:val="single" w:sz="4" w:space="0" w:color="auto"/>
            </w:tcBorders>
            <w:vAlign w:val="center"/>
          </w:tcPr>
          <w:p w14:paraId="2322264A" w14:textId="77777777" w:rsidR="003F0029" w:rsidRPr="00DB4A8E" w:rsidRDefault="003F0029" w:rsidP="00D77C81">
            <w:pPr>
              <w:jc w:val="center"/>
              <w:rPr>
                <w:szCs w:val="21"/>
              </w:rPr>
            </w:pPr>
          </w:p>
        </w:tc>
      </w:tr>
      <w:tr w:rsidR="00DB4A8E" w:rsidRPr="00DB4A8E" w14:paraId="6B804B99" w14:textId="77777777" w:rsidTr="00542717">
        <w:trPr>
          <w:trHeight w:val="369"/>
          <w:jc w:val="center"/>
        </w:trPr>
        <w:tc>
          <w:tcPr>
            <w:tcW w:w="1886" w:type="pct"/>
            <w:tcBorders>
              <w:left w:val="single" w:sz="4" w:space="0" w:color="auto"/>
              <w:right w:val="single" w:sz="4" w:space="0" w:color="auto"/>
            </w:tcBorders>
            <w:vAlign w:val="center"/>
          </w:tcPr>
          <w:p w14:paraId="207374C7" w14:textId="77777777" w:rsidR="003F0029" w:rsidRPr="00DB4A8E" w:rsidRDefault="003F0029" w:rsidP="00D77C81">
            <w:pPr>
              <w:jc w:val="center"/>
              <w:rPr>
                <w:szCs w:val="21"/>
              </w:rPr>
            </w:pPr>
            <w:r w:rsidRPr="00DB4A8E">
              <w:rPr>
                <w:szCs w:val="21"/>
              </w:rPr>
              <w:t>运动部件异响（有</w:t>
            </w:r>
            <w:r w:rsidRPr="00DB4A8E">
              <w:rPr>
                <w:szCs w:val="21"/>
              </w:rPr>
              <w:t>/</w:t>
            </w:r>
            <w:r w:rsidRPr="00DB4A8E">
              <w:rPr>
                <w:szCs w:val="21"/>
              </w:rPr>
              <w:t>无）</w:t>
            </w:r>
          </w:p>
        </w:tc>
        <w:tc>
          <w:tcPr>
            <w:tcW w:w="466" w:type="pct"/>
            <w:tcBorders>
              <w:top w:val="single" w:sz="4" w:space="0" w:color="auto"/>
              <w:left w:val="single" w:sz="4" w:space="0" w:color="auto"/>
              <w:bottom w:val="single" w:sz="4" w:space="0" w:color="auto"/>
              <w:right w:val="single" w:sz="4" w:space="0" w:color="auto"/>
            </w:tcBorders>
            <w:vAlign w:val="center"/>
          </w:tcPr>
          <w:p w14:paraId="0853B89C" w14:textId="77777777" w:rsidR="003F0029" w:rsidRPr="00DB4A8E" w:rsidRDefault="003F0029" w:rsidP="00D77C81">
            <w:pPr>
              <w:jc w:val="center"/>
              <w:rPr>
                <w:szCs w:val="21"/>
              </w:rPr>
            </w:pPr>
          </w:p>
        </w:tc>
        <w:tc>
          <w:tcPr>
            <w:tcW w:w="927" w:type="pct"/>
            <w:tcBorders>
              <w:top w:val="single" w:sz="4" w:space="0" w:color="auto"/>
              <w:left w:val="single" w:sz="4" w:space="0" w:color="auto"/>
              <w:bottom w:val="single" w:sz="4" w:space="0" w:color="auto"/>
              <w:right w:val="single" w:sz="4" w:space="0" w:color="auto"/>
            </w:tcBorders>
            <w:vAlign w:val="center"/>
          </w:tcPr>
          <w:p w14:paraId="0EDDE2A3" w14:textId="77777777" w:rsidR="003F0029" w:rsidRPr="00DB4A8E" w:rsidRDefault="003F0029" w:rsidP="00D77C81">
            <w:pPr>
              <w:jc w:val="center"/>
              <w:rPr>
                <w:szCs w:val="21"/>
              </w:rPr>
            </w:pPr>
          </w:p>
        </w:tc>
        <w:tc>
          <w:tcPr>
            <w:tcW w:w="810" w:type="pct"/>
            <w:gridSpan w:val="2"/>
            <w:tcBorders>
              <w:top w:val="single" w:sz="4" w:space="0" w:color="auto"/>
              <w:left w:val="single" w:sz="4" w:space="0" w:color="auto"/>
              <w:bottom w:val="single" w:sz="4" w:space="0" w:color="auto"/>
              <w:right w:val="single" w:sz="4" w:space="0" w:color="auto"/>
            </w:tcBorders>
            <w:vAlign w:val="center"/>
          </w:tcPr>
          <w:p w14:paraId="714C2FE6" w14:textId="77777777" w:rsidR="003F0029" w:rsidRPr="00DB4A8E" w:rsidRDefault="003F0029" w:rsidP="00D77C81">
            <w:pPr>
              <w:jc w:val="center"/>
              <w:rPr>
                <w:szCs w:val="21"/>
              </w:rPr>
            </w:pPr>
          </w:p>
        </w:tc>
        <w:tc>
          <w:tcPr>
            <w:tcW w:w="413" w:type="pct"/>
            <w:tcBorders>
              <w:top w:val="single" w:sz="4" w:space="0" w:color="auto"/>
              <w:left w:val="single" w:sz="4" w:space="0" w:color="auto"/>
              <w:bottom w:val="single" w:sz="4" w:space="0" w:color="auto"/>
              <w:right w:val="single" w:sz="4" w:space="0" w:color="auto"/>
            </w:tcBorders>
            <w:vAlign w:val="center"/>
          </w:tcPr>
          <w:p w14:paraId="12D67C99" w14:textId="77777777" w:rsidR="003F0029" w:rsidRPr="00DB4A8E" w:rsidRDefault="003F0029" w:rsidP="00D77C81">
            <w:pPr>
              <w:jc w:val="center"/>
              <w:rPr>
                <w:szCs w:val="21"/>
              </w:rPr>
            </w:pPr>
          </w:p>
        </w:tc>
        <w:tc>
          <w:tcPr>
            <w:tcW w:w="498" w:type="pct"/>
            <w:tcBorders>
              <w:top w:val="single" w:sz="4" w:space="0" w:color="auto"/>
              <w:left w:val="single" w:sz="4" w:space="0" w:color="auto"/>
              <w:bottom w:val="single" w:sz="4" w:space="0" w:color="auto"/>
              <w:right w:val="single" w:sz="4" w:space="0" w:color="auto"/>
            </w:tcBorders>
            <w:vAlign w:val="center"/>
          </w:tcPr>
          <w:p w14:paraId="4976BEBE" w14:textId="77777777" w:rsidR="003F0029" w:rsidRPr="00DB4A8E" w:rsidRDefault="003F0029" w:rsidP="00D77C81">
            <w:pPr>
              <w:jc w:val="center"/>
              <w:rPr>
                <w:szCs w:val="21"/>
              </w:rPr>
            </w:pPr>
          </w:p>
        </w:tc>
      </w:tr>
      <w:tr w:rsidR="00DB4A8E" w:rsidRPr="00DB4A8E" w14:paraId="7CF35E0C" w14:textId="77777777" w:rsidTr="00542717">
        <w:trPr>
          <w:trHeight w:val="369"/>
          <w:jc w:val="center"/>
        </w:trPr>
        <w:tc>
          <w:tcPr>
            <w:tcW w:w="1886" w:type="pct"/>
            <w:tcBorders>
              <w:left w:val="single" w:sz="4" w:space="0" w:color="auto"/>
              <w:right w:val="single" w:sz="4" w:space="0" w:color="auto"/>
            </w:tcBorders>
            <w:vAlign w:val="center"/>
          </w:tcPr>
          <w:p w14:paraId="33E11ED9" w14:textId="77777777" w:rsidR="003F0029" w:rsidRPr="00DB4A8E" w:rsidRDefault="003F0029" w:rsidP="00D77C81">
            <w:pPr>
              <w:jc w:val="center"/>
              <w:rPr>
                <w:szCs w:val="21"/>
              </w:rPr>
            </w:pPr>
            <w:r w:rsidRPr="00DB4A8E">
              <w:rPr>
                <w:szCs w:val="21"/>
              </w:rPr>
              <w:t>能量调节装置异常（有</w:t>
            </w:r>
            <w:r w:rsidRPr="00DB4A8E">
              <w:rPr>
                <w:szCs w:val="21"/>
              </w:rPr>
              <w:t>/</w:t>
            </w:r>
            <w:r w:rsidRPr="00DB4A8E">
              <w:rPr>
                <w:szCs w:val="21"/>
              </w:rPr>
              <w:t>无）</w:t>
            </w:r>
          </w:p>
        </w:tc>
        <w:tc>
          <w:tcPr>
            <w:tcW w:w="466" w:type="pct"/>
            <w:tcBorders>
              <w:top w:val="single" w:sz="4" w:space="0" w:color="auto"/>
              <w:left w:val="single" w:sz="4" w:space="0" w:color="auto"/>
              <w:bottom w:val="single" w:sz="4" w:space="0" w:color="auto"/>
              <w:right w:val="single" w:sz="4" w:space="0" w:color="auto"/>
            </w:tcBorders>
            <w:vAlign w:val="center"/>
          </w:tcPr>
          <w:p w14:paraId="5E6944D2" w14:textId="77777777" w:rsidR="003F0029" w:rsidRPr="00DB4A8E" w:rsidRDefault="003F0029" w:rsidP="00D77C81">
            <w:pPr>
              <w:jc w:val="center"/>
              <w:rPr>
                <w:szCs w:val="21"/>
              </w:rPr>
            </w:pPr>
          </w:p>
        </w:tc>
        <w:tc>
          <w:tcPr>
            <w:tcW w:w="927" w:type="pct"/>
            <w:tcBorders>
              <w:top w:val="single" w:sz="4" w:space="0" w:color="auto"/>
              <w:left w:val="single" w:sz="4" w:space="0" w:color="auto"/>
              <w:bottom w:val="single" w:sz="4" w:space="0" w:color="auto"/>
              <w:right w:val="single" w:sz="4" w:space="0" w:color="auto"/>
            </w:tcBorders>
            <w:vAlign w:val="center"/>
          </w:tcPr>
          <w:p w14:paraId="07820BE7" w14:textId="77777777" w:rsidR="003F0029" w:rsidRPr="00DB4A8E" w:rsidRDefault="003F0029" w:rsidP="00D77C81">
            <w:pPr>
              <w:jc w:val="center"/>
              <w:rPr>
                <w:szCs w:val="21"/>
              </w:rPr>
            </w:pPr>
          </w:p>
        </w:tc>
        <w:tc>
          <w:tcPr>
            <w:tcW w:w="810" w:type="pct"/>
            <w:gridSpan w:val="2"/>
            <w:tcBorders>
              <w:top w:val="single" w:sz="4" w:space="0" w:color="auto"/>
              <w:left w:val="single" w:sz="4" w:space="0" w:color="auto"/>
              <w:bottom w:val="single" w:sz="4" w:space="0" w:color="auto"/>
              <w:right w:val="single" w:sz="4" w:space="0" w:color="auto"/>
            </w:tcBorders>
            <w:vAlign w:val="center"/>
          </w:tcPr>
          <w:p w14:paraId="230F47B4" w14:textId="77777777" w:rsidR="003F0029" w:rsidRPr="00DB4A8E" w:rsidRDefault="003F0029" w:rsidP="00D77C81">
            <w:pPr>
              <w:jc w:val="center"/>
              <w:rPr>
                <w:szCs w:val="21"/>
              </w:rPr>
            </w:pPr>
          </w:p>
        </w:tc>
        <w:tc>
          <w:tcPr>
            <w:tcW w:w="413" w:type="pct"/>
            <w:tcBorders>
              <w:top w:val="single" w:sz="4" w:space="0" w:color="auto"/>
              <w:left w:val="single" w:sz="4" w:space="0" w:color="auto"/>
              <w:bottom w:val="single" w:sz="4" w:space="0" w:color="auto"/>
              <w:right w:val="single" w:sz="4" w:space="0" w:color="auto"/>
            </w:tcBorders>
            <w:vAlign w:val="center"/>
          </w:tcPr>
          <w:p w14:paraId="1C3E935E" w14:textId="77777777" w:rsidR="003F0029" w:rsidRPr="00DB4A8E" w:rsidRDefault="003F0029" w:rsidP="00D77C81">
            <w:pPr>
              <w:jc w:val="center"/>
              <w:rPr>
                <w:szCs w:val="21"/>
              </w:rPr>
            </w:pPr>
          </w:p>
        </w:tc>
        <w:tc>
          <w:tcPr>
            <w:tcW w:w="498" w:type="pct"/>
            <w:tcBorders>
              <w:top w:val="single" w:sz="4" w:space="0" w:color="auto"/>
              <w:left w:val="single" w:sz="4" w:space="0" w:color="auto"/>
              <w:bottom w:val="single" w:sz="4" w:space="0" w:color="auto"/>
              <w:right w:val="single" w:sz="4" w:space="0" w:color="auto"/>
            </w:tcBorders>
            <w:vAlign w:val="center"/>
          </w:tcPr>
          <w:p w14:paraId="27A841DC" w14:textId="77777777" w:rsidR="003F0029" w:rsidRPr="00DB4A8E" w:rsidRDefault="003F0029" w:rsidP="00D77C81">
            <w:pPr>
              <w:jc w:val="center"/>
              <w:rPr>
                <w:szCs w:val="21"/>
              </w:rPr>
            </w:pPr>
          </w:p>
        </w:tc>
      </w:tr>
      <w:tr w:rsidR="00DB4A8E" w:rsidRPr="00DB4A8E" w14:paraId="3B551175" w14:textId="77777777" w:rsidTr="00542717">
        <w:trPr>
          <w:trHeight w:val="369"/>
          <w:jc w:val="center"/>
        </w:trPr>
        <w:tc>
          <w:tcPr>
            <w:tcW w:w="1886" w:type="pct"/>
            <w:tcBorders>
              <w:left w:val="single" w:sz="4" w:space="0" w:color="auto"/>
              <w:right w:val="single" w:sz="4" w:space="0" w:color="auto"/>
            </w:tcBorders>
            <w:vAlign w:val="center"/>
          </w:tcPr>
          <w:p w14:paraId="1F6BFD5B" w14:textId="77777777" w:rsidR="003F0029" w:rsidRPr="00DB4A8E" w:rsidRDefault="003F0029" w:rsidP="00D77C81">
            <w:pPr>
              <w:jc w:val="center"/>
              <w:rPr>
                <w:szCs w:val="21"/>
              </w:rPr>
            </w:pPr>
            <w:r w:rsidRPr="00DB4A8E">
              <w:rPr>
                <w:szCs w:val="21"/>
              </w:rPr>
              <w:t>安全保护装置异常（有</w:t>
            </w:r>
            <w:r w:rsidRPr="00DB4A8E">
              <w:rPr>
                <w:szCs w:val="21"/>
              </w:rPr>
              <w:t>/</w:t>
            </w:r>
            <w:r w:rsidRPr="00DB4A8E">
              <w:rPr>
                <w:szCs w:val="21"/>
              </w:rPr>
              <w:t>无）</w:t>
            </w:r>
          </w:p>
        </w:tc>
        <w:tc>
          <w:tcPr>
            <w:tcW w:w="466" w:type="pct"/>
            <w:tcBorders>
              <w:top w:val="single" w:sz="4" w:space="0" w:color="auto"/>
              <w:left w:val="single" w:sz="4" w:space="0" w:color="auto"/>
              <w:bottom w:val="single" w:sz="4" w:space="0" w:color="auto"/>
              <w:right w:val="single" w:sz="4" w:space="0" w:color="auto"/>
            </w:tcBorders>
            <w:vAlign w:val="center"/>
          </w:tcPr>
          <w:p w14:paraId="0CE33D71" w14:textId="77777777" w:rsidR="003F0029" w:rsidRPr="00DB4A8E" w:rsidRDefault="003F0029" w:rsidP="00D77C81">
            <w:pPr>
              <w:jc w:val="center"/>
              <w:rPr>
                <w:szCs w:val="21"/>
              </w:rPr>
            </w:pPr>
          </w:p>
        </w:tc>
        <w:tc>
          <w:tcPr>
            <w:tcW w:w="927" w:type="pct"/>
            <w:tcBorders>
              <w:top w:val="single" w:sz="4" w:space="0" w:color="auto"/>
              <w:left w:val="single" w:sz="4" w:space="0" w:color="auto"/>
              <w:bottom w:val="single" w:sz="4" w:space="0" w:color="auto"/>
              <w:right w:val="single" w:sz="4" w:space="0" w:color="auto"/>
            </w:tcBorders>
            <w:vAlign w:val="center"/>
          </w:tcPr>
          <w:p w14:paraId="04B8C011" w14:textId="77777777" w:rsidR="003F0029" w:rsidRPr="00DB4A8E" w:rsidRDefault="003F0029" w:rsidP="00D77C81">
            <w:pPr>
              <w:jc w:val="center"/>
              <w:rPr>
                <w:szCs w:val="21"/>
              </w:rPr>
            </w:pPr>
          </w:p>
        </w:tc>
        <w:tc>
          <w:tcPr>
            <w:tcW w:w="810" w:type="pct"/>
            <w:gridSpan w:val="2"/>
            <w:tcBorders>
              <w:top w:val="single" w:sz="4" w:space="0" w:color="auto"/>
              <w:left w:val="single" w:sz="4" w:space="0" w:color="auto"/>
              <w:bottom w:val="single" w:sz="4" w:space="0" w:color="auto"/>
              <w:right w:val="single" w:sz="4" w:space="0" w:color="auto"/>
            </w:tcBorders>
            <w:vAlign w:val="center"/>
          </w:tcPr>
          <w:p w14:paraId="3EACFF81" w14:textId="77777777" w:rsidR="003F0029" w:rsidRPr="00DB4A8E" w:rsidRDefault="003F0029" w:rsidP="00D77C81">
            <w:pPr>
              <w:jc w:val="center"/>
              <w:rPr>
                <w:szCs w:val="21"/>
              </w:rPr>
            </w:pPr>
          </w:p>
        </w:tc>
        <w:tc>
          <w:tcPr>
            <w:tcW w:w="413" w:type="pct"/>
            <w:tcBorders>
              <w:top w:val="single" w:sz="4" w:space="0" w:color="auto"/>
              <w:left w:val="single" w:sz="4" w:space="0" w:color="auto"/>
              <w:bottom w:val="single" w:sz="4" w:space="0" w:color="auto"/>
              <w:right w:val="single" w:sz="4" w:space="0" w:color="auto"/>
            </w:tcBorders>
            <w:vAlign w:val="center"/>
          </w:tcPr>
          <w:p w14:paraId="0DD2BB9A" w14:textId="77777777" w:rsidR="003F0029" w:rsidRPr="00DB4A8E" w:rsidRDefault="003F0029" w:rsidP="00D77C81">
            <w:pPr>
              <w:jc w:val="center"/>
              <w:rPr>
                <w:szCs w:val="21"/>
              </w:rPr>
            </w:pPr>
          </w:p>
        </w:tc>
        <w:tc>
          <w:tcPr>
            <w:tcW w:w="498" w:type="pct"/>
            <w:tcBorders>
              <w:top w:val="single" w:sz="4" w:space="0" w:color="auto"/>
              <w:left w:val="single" w:sz="4" w:space="0" w:color="auto"/>
              <w:bottom w:val="single" w:sz="4" w:space="0" w:color="auto"/>
              <w:right w:val="single" w:sz="4" w:space="0" w:color="auto"/>
            </w:tcBorders>
            <w:vAlign w:val="center"/>
          </w:tcPr>
          <w:p w14:paraId="6873BE36" w14:textId="77777777" w:rsidR="003F0029" w:rsidRPr="00DB4A8E" w:rsidRDefault="003F0029" w:rsidP="00D77C81">
            <w:pPr>
              <w:jc w:val="center"/>
              <w:rPr>
                <w:szCs w:val="21"/>
              </w:rPr>
            </w:pPr>
          </w:p>
        </w:tc>
      </w:tr>
      <w:tr w:rsidR="00DB4A8E" w:rsidRPr="00DB4A8E" w14:paraId="2117B845" w14:textId="77777777" w:rsidTr="00542717">
        <w:trPr>
          <w:trHeight w:val="369"/>
          <w:jc w:val="center"/>
        </w:trPr>
        <w:tc>
          <w:tcPr>
            <w:tcW w:w="2352" w:type="pct"/>
            <w:gridSpan w:val="2"/>
            <w:tcBorders>
              <w:top w:val="single" w:sz="4" w:space="0" w:color="auto"/>
              <w:left w:val="single" w:sz="4" w:space="0" w:color="auto"/>
              <w:bottom w:val="single" w:sz="4" w:space="0" w:color="auto"/>
              <w:right w:val="single" w:sz="4" w:space="0" w:color="auto"/>
            </w:tcBorders>
            <w:vAlign w:val="center"/>
          </w:tcPr>
          <w:p w14:paraId="498B884D" w14:textId="77777777" w:rsidR="003F0029" w:rsidRPr="00DB4A8E" w:rsidRDefault="003F0029" w:rsidP="00D77C81">
            <w:pPr>
              <w:jc w:val="center"/>
              <w:rPr>
                <w:bCs/>
                <w:szCs w:val="21"/>
              </w:rPr>
            </w:pPr>
            <w:r w:rsidRPr="00DB4A8E">
              <w:rPr>
                <w:bCs/>
                <w:szCs w:val="21"/>
              </w:rPr>
              <w:t>施工（调适）单位检查评定结果</w:t>
            </w:r>
          </w:p>
        </w:tc>
        <w:tc>
          <w:tcPr>
            <w:tcW w:w="2648" w:type="pct"/>
            <w:gridSpan w:val="5"/>
            <w:tcBorders>
              <w:top w:val="single" w:sz="4" w:space="0" w:color="auto"/>
              <w:left w:val="single" w:sz="4" w:space="0" w:color="auto"/>
              <w:bottom w:val="single" w:sz="4" w:space="0" w:color="auto"/>
              <w:right w:val="single" w:sz="4" w:space="0" w:color="auto"/>
            </w:tcBorders>
            <w:vAlign w:val="center"/>
          </w:tcPr>
          <w:p w14:paraId="08F8C0CD" w14:textId="77777777" w:rsidR="003F0029" w:rsidRPr="00DB4A8E" w:rsidRDefault="003F0029" w:rsidP="00D77C81">
            <w:pPr>
              <w:jc w:val="center"/>
              <w:rPr>
                <w:bCs/>
                <w:szCs w:val="21"/>
              </w:rPr>
            </w:pPr>
          </w:p>
          <w:p w14:paraId="4A092F3F" w14:textId="77777777" w:rsidR="003F0029" w:rsidRPr="00DB4A8E" w:rsidRDefault="003F0029" w:rsidP="00D77C81">
            <w:pPr>
              <w:jc w:val="center"/>
              <w:rPr>
                <w:bCs/>
                <w:szCs w:val="21"/>
              </w:rPr>
            </w:pPr>
          </w:p>
          <w:p w14:paraId="5D665542" w14:textId="77777777" w:rsidR="003F0029" w:rsidRPr="00DB4A8E" w:rsidRDefault="003F0029" w:rsidP="00D77C81">
            <w:pPr>
              <w:jc w:val="center"/>
              <w:rPr>
                <w:bCs/>
                <w:szCs w:val="21"/>
              </w:rPr>
            </w:pPr>
            <w:r w:rsidRPr="00DB4A8E">
              <w:rPr>
                <w:bCs/>
                <w:szCs w:val="21"/>
              </w:rPr>
              <w:t>项目</w:t>
            </w:r>
            <w:r w:rsidRPr="00DB4A8E">
              <w:rPr>
                <w:szCs w:val="21"/>
              </w:rPr>
              <w:t>专业质量</w:t>
            </w:r>
            <w:r w:rsidRPr="00DB4A8E">
              <w:rPr>
                <w:bCs/>
                <w:szCs w:val="21"/>
              </w:rPr>
              <w:t>检查员：</w:t>
            </w:r>
          </w:p>
          <w:p w14:paraId="39E1A8DB" w14:textId="77777777" w:rsidR="003F0029" w:rsidRPr="00DB4A8E" w:rsidRDefault="003F0029" w:rsidP="00D77C81">
            <w:pPr>
              <w:jc w:val="center"/>
              <w:rPr>
                <w:bCs/>
                <w:szCs w:val="21"/>
              </w:rPr>
            </w:pPr>
            <w:r w:rsidRPr="00DB4A8E">
              <w:rPr>
                <w:bCs/>
                <w:szCs w:val="21"/>
              </w:rPr>
              <w:t>年月日</w:t>
            </w:r>
          </w:p>
        </w:tc>
      </w:tr>
      <w:tr w:rsidR="00DB4A8E" w:rsidRPr="00DB4A8E" w14:paraId="793946C6" w14:textId="77777777" w:rsidTr="00542717">
        <w:trPr>
          <w:trHeight w:val="369"/>
          <w:jc w:val="center"/>
        </w:trPr>
        <w:tc>
          <w:tcPr>
            <w:tcW w:w="2352" w:type="pct"/>
            <w:gridSpan w:val="2"/>
            <w:tcBorders>
              <w:top w:val="single" w:sz="4" w:space="0" w:color="auto"/>
              <w:left w:val="single" w:sz="4" w:space="0" w:color="auto"/>
              <w:bottom w:val="single" w:sz="4" w:space="0" w:color="auto"/>
              <w:right w:val="single" w:sz="4" w:space="0" w:color="auto"/>
            </w:tcBorders>
            <w:vAlign w:val="center"/>
          </w:tcPr>
          <w:p w14:paraId="2604F952" w14:textId="77777777" w:rsidR="003F0029" w:rsidRPr="00DB4A8E" w:rsidRDefault="003F0029" w:rsidP="00D77C81">
            <w:pPr>
              <w:jc w:val="center"/>
              <w:rPr>
                <w:bCs/>
                <w:szCs w:val="21"/>
              </w:rPr>
            </w:pPr>
            <w:r w:rsidRPr="00DB4A8E">
              <w:rPr>
                <w:bCs/>
                <w:szCs w:val="21"/>
              </w:rPr>
              <w:t>监理</w:t>
            </w:r>
            <w:r w:rsidRPr="00DB4A8E">
              <w:rPr>
                <w:bCs/>
                <w:szCs w:val="21"/>
              </w:rPr>
              <w:t>(</w:t>
            </w:r>
            <w:r w:rsidRPr="00DB4A8E">
              <w:rPr>
                <w:bCs/>
                <w:szCs w:val="21"/>
              </w:rPr>
              <w:t>建设</w:t>
            </w:r>
            <w:r w:rsidRPr="00DB4A8E">
              <w:rPr>
                <w:bCs/>
                <w:szCs w:val="21"/>
              </w:rPr>
              <w:t>)</w:t>
            </w:r>
            <w:r w:rsidRPr="00DB4A8E">
              <w:rPr>
                <w:bCs/>
                <w:szCs w:val="21"/>
              </w:rPr>
              <w:t>单位验收结论</w:t>
            </w:r>
          </w:p>
        </w:tc>
        <w:tc>
          <w:tcPr>
            <w:tcW w:w="2648" w:type="pct"/>
            <w:gridSpan w:val="5"/>
            <w:tcBorders>
              <w:top w:val="single" w:sz="4" w:space="0" w:color="auto"/>
              <w:left w:val="single" w:sz="4" w:space="0" w:color="auto"/>
              <w:bottom w:val="single" w:sz="4" w:space="0" w:color="auto"/>
              <w:right w:val="single" w:sz="4" w:space="0" w:color="auto"/>
            </w:tcBorders>
            <w:vAlign w:val="center"/>
          </w:tcPr>
          <w:p w14:paraId="27DD98DB" w14:textId="77777777" w:rsidR="003F0029" w:rsidRPr="00DB4A8E" w:rsidRDefault="003F0029" w:rsidP="00D77C81">
            <w:pPr>
              <w:jc w:val="center"/>
              <w:rPr>
                <w:bCs/>
                <w:szCs w:val="21"/>
              </w:rPr>
            </w:pPr>
          </w:p>
          <w:p w14:paraId="7B3DC9C5" w14:textId="77777777" w:rsidR="003F0029" w:rsidRPr="00DB4A8E" w:rsidRDefault="003F0029" w:rsidP="00D77C81">
            <w:pPr>
              <w:jc w:val="center"/>
              <w:rPr>
                <w:bCs/>
                <w:szCs w:val="21"/>
              </w:rPr>
            </w:pPr>
          </w:p>
          <w:p w14:paraId="0C727DF6" w14:textId="77777777" w:rsidR="003F0029" w:rsidRPr="00DB4A8E" w:rsidRDefault="003F0029" w:rsidP="00D77C81">
            <w:pPr>
              <w:jc w:val="center"/>
              <w:rPr>
                <w:bCs/>
                <w:szCs w:val="21"/>
              </w:rPr>
            </w:pPr>
            <w:r w:rsidRPr="00DB4A8E">
              <w:rPr>
                <w:bCs/>
                <w:szCs w:val="21"/>
              </w:rPr>
              <w:t>监理工程师：</w:t>
            </w:r>
          </w:p>
          <w:p w14:paraId="1F56EF5B" w14:textId="77777777" w:rsidR="003F0029" w:rsidRPr="00DB4A8E" w:rsidRDefault="003F0029" w:rsidP="00D77C81">
            <w:pPr>
              <w:jc w:val="center"/>
              <w:rPr>
                <w:bCs/>
                <w:szCs w:val="21"/>
              </w:rPr>
            </w:pPr>
            <w:r w:rsidRPr="00DB4A8E">
              <w:rPr>
                <w:bCs/>
                <w:szCs w:val="21"/>
              </w:rPr>
              <w:t>（建设单位项目专业技术负责人）</w:t>
            </w:r>
          </w:p>
          <w:p w14:paraId="6529373F" w14:textId="77777777" w:rsidR="003F0029" w:rsidRPr="00DB4A8E" w:rsidRDefault="003F0029" w:rsidP="00D77C81">
            <w:pPr>
              <w:jc w:val="center"/>
              <w:rPr>
                <w:bCs/>
                <w:szCs w:val="21"/>
              </w:rPr>
            </w:pPr>
            <w:r w:rsidRPr="00DB4A8E">
              <w:rPr>
                <w:bCs/>
                <w:szCs w:val="21"/>
              </w:rPr>
              <w:t>年月日</w:t>
            </w:r>
          </w:p>
        </w:tc>
      </w:tr>
    </w:tbl>
    <w:p w14:paraId="5D25CFE3" w14:textId="77777777" w:rsidR="001224D0" w:rsidRPr="00DB4A8E" w:rsidRDefault="001224D0" w:rsidP="001224D0">
      <w:pPr>
        <w:keepNext/>
        <w:keepLines/>
        <w:adjustRightInd w:val="0"/>
        <w:snapToGrid w:val="0"/>
        <w:spacing w:beforeLines="50" w:before="156" w:afterLines="50" w:after="156" w:line="440" w:lineRule="atLeast"/>
        <w:jc w:val="center"/>
        <w:outlineLvl w:val="1"/>
        <w:rPr>
          <w:rFonts w:eastAsia="黑体"/>
          <w:b/>
          <w:kern w:val="0"/>
          <w:sz w:val="28"/>
          <w:szCs w:val="32"/>
          <w:shd w:val="clear" w:color="auto" w:fill="FFFFFF"/>
          <w:lang w:val="zh-CN"/>
        </w:rPr>
      </w:pPr>
      <w:r w:rsidRPr="00DB4A8E">
        <w:rPr>
          <w:rFonts w:eastAsia="黑体"/>
          <w:b/>
          <w:kern w:val="0"/>
          <w:sz w:val="28"/>
          <w:szCs w:val="32"/>
          <w:shd w:val="clear" w:color="auto" w:fill="FFFFFF"/>
          <w:lang w:val="zh-CN"/>
        </w:rPr>
        <w:br w:type="page"/>
      </w:r>
    </w:p>
    <w:p w14:paraId="0EEEDB55" w14:textId="334472A5" w:rsidR="001224D0" w:rsidRPr="00DB4A8E" w:rsidRDefault="001224D0" w:rsidP="00F574B8">
      <w:pPr>
        <w:keepNext/>
        <w:keepLines/>
        <w:adjustRightInd w:val="0"/>
        <w:snapToGrid w:val="0"/>
        <w:spacing w:beforeLines="50" w:before="156" w:afterLines="50" w:after="156" w:line="440" w:lineRule="atLeast"/>
        <w:jc w:val="center"/>
        <w:rPr>
          <w:rFonts w:eastAsia="黑体"/>
          <w:b/>
          <w:kern w:val="0"/>
          <w:sz w:val="28"/>
          <w:szCs w:val="32"/>
          <w:shd w:val="clear" w:color="auto" w:fill="FFFFFF"/>
          <w:lang w:val="zh-CN"/>
        </w:rPr>
      </w:pPr>
      <w:r w:rsidRPr="00DB4A8E">
        <w:rPr>
          <w:rFonts w:eastAsia="黑体" w:hint="eastAsia"/>
          <w:b/>
          <w:kern w:val="0"/>
          <w:sz w:val="28"/>
          <w:szCs w:val="32"/>
          <w:shd w:val="clear" w:color="auto" w:fill="FFFFFF"/>
          <w:lang w:val="zh-CN"/>
        </w:rPr>
        <w:lastRenderedPageBreak/>
        <w:t>表</w:t>
      </w:r>
      <w:r w:rsidRPr="00DB4A8E">
        <w:rPr>
          <w:rFonts w:eastAsia="黑体" w:hint="eastAsia"/>
          <w:b/>
          <w:kern w:val="0"/>
          <w:sz w:val="28"/>
          <w:szCs w:val="32"/>
          <w:shd w:val="clear" w:color="auto" w:fill="FFFFFF"/>
          <w:lang w:val="zh-CN"/>
        </w:rPr>
        <w:t>A</w:t>
      </w:r>
      <w:r w:rsidRPr="00DB4A8E">
        <w:rPr>
          <w:rFonts w:eastAsia="黑体"/>
          <w:b/>
          <w:kern w:val="0"/>
          <w:sz w:val="28"/>
          <w:szCs w:val="32"/>
          <w:shd w:val="clear" w:color="auto" w:fill="FFFFFF"/>
          <w:lang w:val="zh-CN"/>
        </w:rPr>
        <w:t xml:space="preserve">-8 </w:t>
      </w:r>
      <w:r w:rsidRPr="00DB4A8E">
        <w:rPr>
          <w:rFonts w:eastAsia="黑体" w:hint="eastAsia"/>
          <w:b/>
          <w:kern w:val="0"/>
          <w:sz w:val="28"/>
          <w:szCs w:val="32"/>
          <w:shd w:val="clear" w:color="auto" w:fill="FFFFFF"/>
          <w:lang w:val="zh-CN"/>
        </w:rPr>
        <w:t>PVT</w:t>
      </w:r>
      <w:r w:rsidRPr="00DB4A8E">
        <w:rPr>
          <w:rFonts w:eastAsia="黑体" w:hint="eastAsia"/>
          <w:b/>
          <w:kern w:val="0"/>
          <w:sz w:val="28"/>
          <w:szCs w:val="32"/>
          <w:shd w:val="clear" w:color="auto" w:fill="FFFFFF"/>
          <w:lang w:val="zh-CN"/>
        </w:rPr>
        <w:t>热泵系统蓄能运行和调适记录</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944"/>
        <w:gridCol w:w="467"/>
        <w:gridCol w:w="426"/>
        <w:gridCol w:w="426"/>
        <w:gridCol w:w="426"/>
        <w:gridCol w:w="636"/>
        <w:gridCol w:w="426"/>
        <w:gridCol w:w="426"/>
        <w:gridCol w:w="426"/>
        <w:gridCol w:w="426"/>
        <w:gridCol w:w="1228"/>
      </w:tblGrid>
      <w:tr w:rsidR="00DB4A8E" w:rsidRPr="00DB4A8E" w14:paraId="04C7AA64" w14:textId="77777777" w:rsidTr="00D77C81">
        <w:trPr>
          <w:trHeight w:val="369"/>
          <w:jc w:val="center"/>
        </w:trPr>
        <w:tc>
          <w:tcPr>
            <w:tcW w:w="3114" w:type="dxa"/>
            <w:tcBorders>
              <w:top w:val="single" w:sz="4" w:space="0" w:color="auto"/>
              <w:left w:val="single" w:sz="4" w:space="0" w:color="auto"/>
              <w:bottom w:val="single" w:sz="4" w:space="0" w:color="auto"/>
              <w:right w:val="single" w:sz="4" w:space="0" w:color="auto"/>
            </w:tcBorders>
            <w:vAlign w:val="center"/>
          </w:tcPr>
          <w:p w14:paraId="71C11855" w14:textId="77777777" w:rsidR="00E00EBE" w:rsidRPr="00DB4A8E" w:rsidRDefault="00E00EBE" w:rsidP="00D77C81">
            <w:pPr>
              <w:jc w:val="center"/>
              <w:rPr>
                <w:bCs/>
                <w:szCs w:val="21"/>
              </w:rPr>
            </w:pPr>
            <w:r w:rsidRPr="00DB4A8E">
              <w:rPr>
                <w:bCs/>
                <w:szCs w:val="21"/>
              </w:rPr>
              <w:t>工程名称</w:t>
            </w:r>
          </w:p>
        </w:tc>
        <w:tc>
          <w:tcPr>
            <w:tcW w:w="6237" w:type="dxa"/>
            <w:gridSpan w:val="11"/>
            <w:tcBorders>
              <w:top w:val="single" w:sz="4" w:space="0" w:color="auto"/>
              <w:left w:val="single" w:sz="4" w:space="0" w:color="auto"/>
              <w:bottom w:val="single" w:sz="4" w:space="0" w:color="auto"/>
              <w:right w:val="single" w:sz="4" w:space="0" w:color="auto"/>
            </w:tcBorders>
            <w:vAlign w:val="center"/>
          </w:tcPr>
          <w:p w14:paraId="0BA64592" w14:textId="77777777" w:rsidR="00E00EBE" w:rsidRPr="00DB4A8E" w:rsidRDefault="00E00EBE" w:rsidP="00D77C81">
            <w:pPr>
              <w:jc w:val="center"/>
              <w:rPr>
                <w:bCs/>
                <w:szCs w:val="21"/>
              </w:rPr>
            </w:pPr>
          </w:p>
        </w:tc>
      </w:tr>
      <w:tr w:rsidR="00DB4A8E" w:rsidRPr="00DB4A8E" w14:paraId="29F8F0E9" w14:textId="77777777" w:rsidTr="00EC35A4">
        <w:trPr>
          <w:trHeight w:val="369"/>
          <w:jc w:val="center"/>
        </w:trPr>
        <w:tc>
          <w:tcPr>
            <w:tcW w:w="3114" w:type="dxa"/>
            <w:tcBorders>
              <w:top w:val="single" w:sz="4" w:space="0" w:color="auto"/>
              <w:left w:val="single" w:sz="4" w:space="0" w:color="auto"/>
              <w:bottom w:val="single" w:sz="4" w:space="0" w:color="auto"/>
              <w:right w:val="single" w:sz="4" w:space="0" w:color="auto"/>
            </w:tcBorders>
            <w:vAlign w:val="center"/>
          </w:tcPr>
          <w:p w14:paraId="7AE06237" w14:textId="77777777" w:rsidR="001224D0" w:rsidRPr="00DB4A8E" w:rsidRDefault="001224D0" w:rsidP="00D77C81">
            <w:pPr>
              <w:jc w:val="center"/>
              <w:rPr>
                <w:bCs/>
                <w:szCs w:val="21"/>
              </w:rPr>
            </w:pPr>
            <w:r w:rsidRPr="00DB4A8E">
              <w:rPr>
                <w:bCs/>
                <w:szCs w:val="21"/>
              </w:rPr>
              <w:t>分部（子分部）工程名称</w:t>
            </w: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0D24D869" w14:textId="77777777" w:rsidR="001224D0" w:rsidRPr="00DB4A8E" w:rsidRDefault="001224D0" w:rsidP="00D77C81">
            <w:pPr>
              <w:jc w:val="center"/>
              <w:rPr>
                <w:bCs/>
                <w:szCs w:val="21"/>
              </w:rPr>
            </w:pPr>
          </w:p>
        </w:tc>
        <w:tc>
          <w:tcPr>
            <w:tcW w:w="2340" w:type="dxa"/>
            <w:gridSpan w:val="5"/>
            <w:tcBorders>
              <w:top w:val="single" w:sz="4" w:space="0" w:color="auto"/>
              <w:left w:val="single" w:sz="4" w:space="0" w:color="auto"/>
              <w:bottom w:val="single" w:sz="4" w:space="0" w:color="auto"/>
              <w:right w:val="single" w:sz="4" w:space="0" w:color="auto"/>
            </w:tcBorders>
            <w:vAlign w:val="center"/>
          </w:tcPr>
          <w:p w14:paraId="598EF482" w14:textId="77777777" w:rsidR="001224D0" w:rsidRPr="00DB4A8E" w:rsidRDefault="001224D0" w:rsidP="00D77C81">
            <w:pPr>
              <w:jc w:val="center"/>
              <w:rPr>
                <w:bCs/>
                <w:szCs w:val="21"/>
              </w:rPr>
            </w:pPr>
            <w:r w:rsidRPr="00DB4A8E">
              <w:rPr>
                <w:bCs/>
                <w:szCs w:val="21"/>
              </w:rPr>
              <w:t>验收单位</w:t>
            </w:r>
          </w:p>
        </w:tc>
        <w:tc>
          <w:tcPr>
            <w:tcW w:w="2089" w:type="dxa"/>
            <w:gridSpan w:val="3"/>
            <w:tcBorders>
              <w:top w:val="single" w:sz="4" w:space="0" w:color="auto"/>
              <w:left w:val="single" w:sz="4" w:space="0" w:color="auto"/>
              <w:bottom w:val="single" w:sz="4" w:space="0" w:color="auto"/>
              <w:right w:val="single" w:sz="4" w:space="0" w:color="auto"/>
            </w:tcBorders>
            <w:vAlign w:val="center"/>
          </w:tcPr>
          <w:p w14:paraId="5C46FA30" w14:textId="77777777" w:rsidR="001224D0" w:rsidRPr="00DB4A8E" w:rsidRDefault="001224D0" w:rsidP="00D77C81">
            <w:pPr>
              <w:jc w:val="center"/>
              <w:rPr>
                <w:bCs/>
                <w:szCs w:val="21"/>
              </w:rPr>
            </w:pPr>
          </w:p>
        </w:tc>
      </w:tr>
      <w:tr w:rsidR="00DB4A8E" w:rsidRPr="00DB4A8E" w14:paraId="012B6D3A" w14:textId="77777777" w:rsidTr="00EC35A4">
        <w:trPr>
          <w:trHeight w:val="369"/>
          <w:jc w:val="center"/>
        </w:trPr>
        <w:tc>
          <w:tcPr>
            <w:tcW w:w="3114" w:type="dxa"/>
            <w:tcBorders>
              <w:top w:val="single" w:sz="4" w:space="0" w:color="auto"/>
              <w:left w:val="single" w:sz="4" w:space="0" w:color="auto"/>
              <w:bottom w:val="single" w:sz="4" w:space="0" w:color="auto"/>
              <w:right w:val="single" w:sz="4" w:space="0" w:color="auto"/>
            </w:tcBorders>
            <w:vAlign w:val="center"/>
          </w:tcPr>
          <w:p w14:paraId="4E3EDC95" w14:textId="77777777" w:rsidR="001224D0" w:rsidRPr="00DB4A8E" w:rsidRDefault="001224D0" w:rsidP="00D77C81">
            <w:pPr>
              <w:jc w:val="center"/>
              <w:rPr>
                <w:bCs/>
                <w:szCs w:val="21"/>
              </w:rPr>
            </w:pPr>
            <w:r w:rsidRPr="00DB4A8E">
              <w:rPr>
                <w:bCs/>
                <w:szCs w:val="21"/>
              </w:rPr>
              <w:t>施工总包单位</w:t>
            </w: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5CA113F9" w14:textId="77777777" w:rsidR="001224D0" w:rsidRPr="00DB4A8E" w:rsidRDefault="001224D0" w:rsidP="00D77C81">
            <w:pPr>
              <w:jc w:val="center"/>
              <w:rPr>
                <w:bCs/>
                <w:szCs w:val="21"/>
              </w:rPr>
            </w:pPr>
          </w:p>
        </w:tc>
        <w:tc>
          <w:tcPr>
            <w:tcW w:w="2340" w:type="dxa"/>
            <w:gridSpan w:val="5"/>
            <w:tcBorders>
              <w:top w:val="single" w:sz="4" w:space="0" w:color="auto"/>
              <w:left w:val="single" w:sz="4" w:space="0" w:color="auto"/>
              <w:bottom w:val="single" w:sz="4" w:space="0" w:color="auto"/>
              <w:right w:val="single" w:sz="4" w:space="0" w:color="auto"/>
            </w:tcBorders>
            <w:vAlign w:val="center"/>
          </w:tcPr>
          <w:p w14:paraId="2A881B1D" w14:textId="77777777" w:rsidR="001224D0" w:rsidRPr="00DB4A8E" w:rsidRDefault="001224D0" w:rsidP="00D77C81">
            <w:pPr>
              <w:jc w:val="center"/>
              <w:rPr>
                <w:bCs/>
                <w:szCs w:val="21"/>
              </w:rPr>
            </w:pPr>
            <w:r w:rsidRPr="00DB4A8E">
              <w:rPr>
                <w:bCs/>
                <w:szCs w:val="21"/>
              </w:rPr>
              <w:t>项目经理</w:t>
            </w:r>
          </w:p>
        </w:tc>
        <w:tc>
          <w:tcPr>
            <w:tcW w:w="2089" w:type="dxa"/>
            <w:gridSpan w:val="3"/>
            <w:tcBorders>
              <w:top w:val="single" w:sz="4" w:space="0" w:color="auto"/>
              <w:left w:val="single" w:sz="4" w:space="0" w:color="auto"/>
              <w:bottom w:val="single" w:sz="4" w:space="0" w:color="auto"/>
              <w:right w:val="single" w:sz="4" w:space="0" w:color="auto"/>
            </w:tcBorders>
            <w:vAlign w:val="center"/>
          </w:tcPr>
          <w:p w14:paraId="4284F157" w14:textId="77777777" w:rsidR="001224D0" w:rsidRPr="00DB4A8E" w:rsidRDefault="001224D0" w:rsidP="00D77C81">
            <w:pPr>
              <w:jc w:val="center"/>
              <w:rPr>
                <w:bCs/>
                <w:szCs w:val="21"/>
              </w:rPr>
            </w:pPr>
          </w:p>
        </w:tc>
      </w:tr>
      <w:tr w:rsidR="00DB4A8E" w:rsidRPr="00DB4A8E" w14:paraId="65D41C99" w14:textId="77777777" w:rsidTr="00EC35A4">
        <w:trPr>
          <w:trHeight w:val="369"/>
          <w:jc w:val="center"/>
        </w:trPr>
        <w:tc>
          <w:tcPr>
            <w:tcW w:w="3114" w:type="dxa"/>
            <w:tcBorders>
              <w:top w:val="single" w:sz="4" w:space="0" w:color="auto"/>
              <w:left w:val="single" w:sz="4" w:space="0" w:color="auto"/>
              <w:bottom w:val="single" w:sz="4" w:space="0" w:color="auto"/>
              <w:right w:val="single" w:sz="4" w:space="0" w:color="auto"/>
            </w:tcBorders>
            <w:vAlign w:val="center"/>
          </w:tcPr>
          <w:p w14:paraId="7A09FCA5" w14:textId="77777777" w:rsidR="001224D0" w:rsidRPr="00DB4A8E" w:rsidRDefault="001224D0" w:rsidP="00D77C81">
            <w:pPr>
              <w:jc w:val="center"/>
              <w:rPr>
                <w:bCs/>
                <w:szCs w:val="21"/>
              </w:rPr>
            </w:pPr>
            <w:r w:rsidRPr="00DB4A8E">
              <w:rPr>
                <w:bCs/>
                <w:szCs w:val="21"/>
              </w:rPr>
              <w:t>施工分包单位</w:t>
            </w: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6C2E3715" w14:textId="77777777" w:rsidR="001224D0" w:rsidRPr="00DB4A8E" w:rsidRDefault="001224D0" w:rsidP="00D77C81">
            <w:pPr>
              <w:jc w:val="center"/>
              <w:rPr>
                <w:bCs/>
                <w:szCs w:val="21"/>
              </w:rPr>
            </w:pPr>
          </w:p>
        </w:tc>
        <w:tc>
          <w:tcPr>
            <w:tcW w:w="2340" w:type="dxa"/>
            <w:gridSpan w:val="5"/>
            <w:tcBorders>
              <w:top w:val="single" w:sz="4" w:space="0" w:color="auto"/>
              <w:left w:val="single" w:sz="4" w:space="0" w:color="auto"/>
              <w:bottom w:val="single" w:sz="4" w:space="0" w:color="auto"/>
              <w:right w:val="single" w:sz="4" w:space="0" w:color="auto"/>
            </w:tcBorders>
            <w:vAlign w:val="center"/>
          </w:tcPr>
          <w:p w14:paraId="440410A6" w14:textId="77777777" w:rsidR="001224D0" w:rsidRPr="00DB4A8E" w:rsidRDefault="001224D0" w:rsidP="00D77C81">
            <w:pPr>
              <w:jc w:val="center"/>
              <w:rPr>
                <w:bCs/>
                <w:szCs w:val="21"/>
              </w:rPr>
            </w:pPr>
            <w:r w:rsidRPr="00DB4A8E">
              <w:rPr>
                <w:bCs/>
                <w:szCs w:val="21"/>
              </w:rPr>
              <w:t>分包项目经理</w:t>
            </w:r>
          </w:p>
        </w:tc>
        <w:tc>
          <w:tcPr>
            <w:tcW w:w="2089" w:type="dxa"/>
            <w:gridSpan w:val="3"/>
            <w:tcBorders>
              <w:top w:val="single" w:sz="4" w:space="0" w:color="auto"/>
              <w:left w:val="single" w:sz="4" w:space="0" w:color="auto"/>
              <w:bottom w:val="single" w:sz="4" w:space="0" w:color="auto"/>
              <w:right w:val="single" w:sz="4" w:space="0" w:color="auto"/>
            </w:tcBorders>
            <w:vAlign w:val="center"/>
          </w:tcPr>
          <w:p w14:paraId="6AFF790F" w14:textId="77777777" w:rsidR="001224D0" w:rsidRPr="00DB4A8E" w:rsidRDefault="001224D0" w:rsidP="00D77C81">
            <w:pPr>
              <w:jc w:val="center"/>
              <w:rPr>
                <w:bCs/>
                <w:szCs w:val="21"/>
              </w:rPr>
            </w:pPr>
          </w:p>
        </w:tc>
      </w:tr>
      <w:tr w:rsidR="00DB4A8E" w:rsidRPr="00DB4A8E" w14:paraId="6F052161" w14:textId="77777777" w:rsidTr="00EC35A4">
        <w:trPr>
          <w:trHeight w:val="369"/>
          <w:jc w:val="center"/>
        </w:trPr>
        <w:tc>
          <w:tcPr>
            <w:tcW w:w="3114" w:type="dxa"/>
            <w:tcBorders>
              <w:top w:val="single" w:sz="4" w:space="0" w:color="auto"/>
              <w:left w:val="single" w:sz="4" w:space="0" w:color="auto"/>
              <w:bottom w:val="single" w:sz="4" w:space="0" w:color="auto"/>
              <w:right w:val="single" w:sz="4" w:space="0" w:color="auto"/>
            </w:tcBorders>
            <w:vAlign w:val="center"/>
          </w:tcPr>
          <w:p w14:paraId="155A0602" w14:textId="77777777" w:rsidR="001224D0" w:rsidRPr="00DB4A8E" w:rsidRDefault="001224D0" w:rsidP="00D77C81">
            <w:pPr>
              <w:jc w:val="center"/>
              <w:rPr>
                <w:bCs/>
                <w:szCs w:val="21"/>
              </w:rPr>
            </w:pPr>
            <w:r w:rsidRPr="00DB4A8E">
              <w:rPr>
                <w:bCs/>
                <w:szCs w:val="21"/>
              </w:rPr>
              <w:t>专业工长（施工员）</w:t>
            </w: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39A527D6" w14:textId="77777777" w:rsidR="001224D0" w:rsidRPr="00DB4A8E" w:rsidRDefault="001224D0" w:rsidP="00D77C81">
            <w:pPr>
              <w:jc w:val="center"/>
              <w:rPr>
                <w:bCs/>
                <w:szCs w:val="21"/>
              </w:rPr>
            </w:pPr>
          </w:p>
        </w:tc>
        <w:tc>
          <w:tcPr>
            <w:tcW w:w="2340" w:type="dxa"/>
            <w:gridSpan w:val="5"/>
            <w:tcBorders>
              <w:top w:val="single" w:sz="4" w:space="0" w:color="auto"/>
              <w:left w:val="single" w:sz="4" w:space="0" w:color="auto"/>
              <w:bottom w:val="single" w:sz="4" w:space="0" w:color="auto"/>
              <w:right w:val="single" w:sz="4" w:space="0" w:color="auto"/>
            </w:tcBorders>
            <w:vAlign w:val="center"/>
          </w:tcPr>
          <w:p w14:paraId="0FF5FD8F" w14:textId="77777777" w:rsidR="001224D0" w:rsidRPr="00DB4A8E" w:rsidRDefault="001224D0" w:rsidP="00D77C81">
            <w:pPr>
              <w:jc w:val="center"/>
              <w:rPr>
                <w:bCs/>
                <w:szCs w:val="21"/>
              </w:rPr>
            </w:pPr>
            <w:r w:rsidRPr="00DB4A8E">
              <w:rPr>
                <w:bCs/>
                <w:szCs w:val="21"/>
              </w:rPr>
              <w:t>施工质量检查员</w:t>
            </w:r>
          </w:p>
        </w:tc>
        <w:tc>
          <w:tcPr>
            <w:tcW w:w="2089" w:type="dxa"/>
            <w:gridSpan w:val="3"/>
            <w:tcBorders>
              <w:top w:val="single" w:sz="4" w:space="0" w:color="auto"/>
              <w:left w:val="single" w:sz="4" w:space="0" w:color="auto"/>
              <w:bottom w:val="single" w:sz="4" w:space="0" w:color="auto"/>
              <w:right w:val="single" w:sz="4" w:space="0" w:color="auto"/>
            </w:tcBorders>
            <w:vAlign w:val="center"/>
          </w:tcPr>
          <w:p w14:paraId="6B0D0EFE" w14:textId="77777777" w:rsidR="001224D0" w:rsidRPr="00DB4A8E" w:rsidRDefault="001224D0" w:rsidP="00D77C81">
            <w:pPr>
              <w:jc w:val="center"/>
              <w:rPr>
                <w:bCs/>
                <w:szCs w:val="21"/>
              </w:rPr>
            </w:pPr>
          </w:p>
        </w:tc>
      </w:tr>
      <w:tr w:rsidR="00DB4A8E" w:rsidRPr="00DB4A8E" w14:paraId="5D118DE2" w14:textId="77777777" w:rsidTr="00EC35A4">
        <w:trPr>
          <w:trHeight w:val="369"/>
          <w:jc w:val="center"/>
        </w:trPr>
        <w:tc>
          <w:tcPr>
            <w:tcW w:w="3114" w:type="dxa"/>
            <w:tcBorders>
              <w:top w:val="single" w:sz="4" w:space="0" w:color="auto"/>
              <w:left w:val="single" w:sz="4" w:space="0" w:color="auto"/>
              <w:bottom w:val="single" w:sz="4" w:space="0" w:color="auto"/>
              <w:right w:val="single" w:sz="4" w:space="0" w:color="auto"/>
            </w:tcBorders>
            <w:vAlign w:val="center"/>
          </w:tcPr>
          <w:p w14:paraId="32DE70DD" w14:textId="77777777" w:rsidR="001224D0" w:rsidRPr="00DB4A8E" w:rsidRDefault="001224D0" w:rsidP="00D77C81">
            <w:pPr>
              <w:jc w:val="center"/>
              <w:rPr>
                <w:bCs/>
                <w:szCs w:val="21"/>
              </w:rPr>
            </w:pPr>
            <w:r w:rsidRPr="00DB4A8E">
              <w:rPr>
                <w:bCs/>
                <w:szCs w:val="21"/>
              </w:rPr>
              <w:t>调</w:t>
            </w:r>
            <w:proofErr w:type="gramStart"/>
            <w:r w:rsidRPr="00DB4A8E">
              <w:rPr>
                <w:bCs/>
                <w:szCs w:val="21"/>
              </w:rPr>
              <w:t>适单位</w:t>
            </w:r>
            <w:proofErr w:type="gramEnd"/>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1A9C940C" w14:textId="77777777" w:rsidR="001224D0" w:rsidRPr="00DB4A8E" w:rsidRDefault="001224D0" w:rsidP="00D77C81">
            <w:pPr>
              <w:jc w:val="center"/>
              <w:rPr>
                <w:bCs/>
                <w:szCs w:val="21"/>
              </w:rPr>
            </w:pPr>
          </w:p>
        </w:tc>
        <w:tc>
          <w:tcPr>
            <w:tcW w:w="2340" w:type="dxa"/>
            <w:gridSpan w:val="5"/>
            <w:tcBorders>
              <w:top w:val="single" w:sz="4" w:space="0" w:color="auto"/>
              <w:left w:val="single" w:sz="4" w:space="0" w:color="auto"/>
              <w:bottom w:val="single" w:sz="4" w:space="0" w:color="auto"/>
              <w:right w:val="single" w:sz="4" w:space="0" w:color="auto"/>
            </w:tcBorders>
            <w:vAlign w:val="center"/>
          </w:tcPr>
          <w:p w14:paraId="03E847F6" w14:textId="77777777" w:rsidR="001224D0" w:rsidRPr="00DB4A8E" w:rsidRDefault="001224D0" w:rsidP="00D77C81">
            <w:pPr>
              <w:jc w:val="center"/>
              <w:rPr>
                <w:bCs/>
                <w:szCs w:val="21"/>
              </w:rPr>
            </w:pPr>
            <w:r w:rsidRPr="00DB4A8E">
              <w:rPr>
                <w:bCs/>
                <w:szCs w:val="21"/>
              </w:rPr>
              <w:t>调适负责人</w:t>
            </w:r>
          </w:p>
        </w:tc>
        <w:tc>
          <w:tcPr>
            <w:tcW w:w="2089" w:type="dxa"/>
            <w:gridSpan w:val="3"/>
            <w:tcBorders>
              <w:top w:val="single" w:sz="4" w:space="0" w:color="auto"/>
              <w:left w:val="single" w:sz="4" w:space="0" w:color="auto"/>
              <w:bottom w:val="single" w:sz="4" w:space="0" w:color="auto"/>
              <w:right w:val="single" w:sz="4" w:space="0" w:color="auto"/>
            </w:tcBorders>
            <w:vAlign w:val="center"/>
          </w:tcPr>
          <w:p w14:paraId="011D534E" w14:textId="77777777" w:rsidR="001224D0" w:rsidRPr="00DB4A8E" w:rsidRDefault="001224D0" w:rsidP="00D77C81">
            <w:pPr>
              <w:jc w:val="center"/>
              <w:rPr>
                <w:bCs/>
                <w:szCs w:val="21"/>
              </w:rPr>
            </w:pPr>
          </w:p>
        </w:tc>
      </w:tr>
      <w:tr w:rsidR="00DB4A8E" w:rsidRPr="00DB4A8E" w14:paraId="268D1B2B" w14:textId="77777777" w:rsidTr="00EC35A4">
        <w:trPr>
          <w:trHeight w:val="369"/>
          <w:jc w:val="center"/>
        </w:trPr>
        <w:tc>
          <w:tcPr>
            <w:tcW w:w="9351" w:type="dxa"/>
            <w:gridSpan w:val="12"/>
            <w:tcBorders>
              <w:top w:val="single" w:sz="4" w:space="0" w:color="auto"/>
              <w:left w:val="single" w:sz="4" w:space="0" w:color="auto"/>
              <w:bottom w:val="single" w:sz="4" w:space="0" w:color="auto"/>
              <w:right w:val="single" w:sz="4" w:space="0" w:color="auto"/>
            </w:tcBorders>
            <w:vAlign w:val="center"/>
          </w:tcPr>
          <w:p w14:paraId="057CF9F0" w14:textId="77777777" w:rsidR="001224D0" w:rsidRPr="00DB4A8E" w:rsidRDefault="001224D0" w:rsidP="00D77C81">
            <w:pPr>
              <w:jc w:val="center"/>
              <w:rPr>
                <w:bCs/>
                <w:szCs w:val="21"/>
              </w:rPr>
            </w:pPr>
            <w:r w:rsidRPr="00DB4A8E">
              <w:rPr>
                <w:rFonts w:hint="eastAsia"/>
                <w:bCs/>
                <w:szCs w:val="21"/>
              </w:rPr>
              <w:t>PVT</w:t>
            </w:r>
            <w:r w:rsidRPr="00DB4A8E">
              <w:rPr>
                <w:bCs/>
                <w:szCs w:val="21"/>
              </w:rPr>
              <w:t>热泵系统</w:t>
            </w:r>
            <w:r w:rsidRPr="00DB4A8E">
              <w:rPr>
                <w:rFonts w:hint="eastAsia"/>
                <w:bCs/>
                <w:szCs w:val="21"/>
              </w:rPr>
              <w:t>蓄能运行调适</w:t>
            </w:r>
            <w:r w:rsidRPr="00DB4A8E">
              <w:rPr>
                <w:bCs/>
                <w:szCs w:val="21"/>
              </w:rPr>
              <w:t>数据记录</w:t>
            </w:r>
          </w:p>
        </w:tc>
      </w:tr>
      <w:tr w:rsidR="00DB4A8E" w:rsidRPr="00DB4A8E" w14:paraId="0DD6145A" w14:textId="77777777" w:rsidTr="00EC35A4">
        <w:trPr>
          <w:trHeight w:val="369"/>
          <w:jc w:val="center"/>
        </w:trPr>
        <w:tc>
          <w:tcPr>
            <w:tcW w:w="3114" w:type="dxa"/>
            <w:tcBorders>
              <w:top w:val="single" w:sz="4" w:space="0" w:color="auto"/>
              <w:left w:val="single" w:sz="4" w:space="0" w:color="auto"/>
              <w:bottom w:val="single" w:sz="4" w:space="0" w:color="auto"/>
              <w:right w:val="single" w:sz="4" w:space="0" w:color="auto"/>
            </w:tcBorders>
            <w:vAlign w:val="center"/>
          </w:tcPr>
          <w:p w14:paraId="0E581631" w14:textId="77777777" w:rsidR="001224D0" w:rsidRPr="00DB4A8E" w:rsidRDefault="001224D0" w:rsidP="00D77C81">
            <w:pPr>
              <w:jc w:val="center"/>
              <w:rPr>
                <w:bCs/>
                <w:szCs w:val="21"/>
              </w:rPr>
            </w:pPr>
            <w:r w:rsidRPr="00DB4A8E">
              <w:rPr>
                <w:bCs/>
                <w:szCs w:val="21"/>
              </w:rPr>
              <w:t>主机编号</w:t>
            </w:r>
          </w:p>
        </w:tc>
        <w:tc>
          <w:tcPr>
            <w:tcW w:w="950" w:type="dxa"/>
            <w:tcBorders>
              <w:top w:val="single" w:sz="4" w:space="0" w:color="auto"/>
              <w:left w:val="single" w:sz="4" w:space="0" w:color="auto"/>
              <w:bottom w:val="single" w:sz="4" w:space="0" w:color="auto"/>
              <w:right w:val="single" w:sz="4" w:space="0" w:color="auto"/>
            </w:tcBorders>
            <w:vAlign w:val="center"/>
          </w:tcPr>
          <w:p w14:paraId="645819E9" w14:textId="77777777" w:rsidR="001224D0" w:rsidRPr="00DB4A8E" w:rsidRDefault="001224D0" w:rsidP="00D77C81">
            <w:pPr>
              <w:jc w:val="center"/>
              <w:rPr>
                <w:bCs/>
                <w:szCs w:val="21"/>
              </w:rPr>
            </w:pPr>
          </w:p>
        </w:tc>
        <w:tc>
          <w:tcPr>
            <w:tcW w:w="5287" w:type="dxa"/>
            <w:gridSpan w:val="10"/>
            <w:tcBorders>
              <w:top w:val="single" w:sz="4" w:space="0" w:color="auto"/>
              <w:left w:val="single" w:sz="4" w:space="0" w:color="auto"/>
              <w:bottom w:val="single" w:sz="4" w:space="0" w:color="auto"/>
              <w:right w:val="single" w:sz="4" w:space="0" w:color="auto"/>
            </w:tcBorders>
            <w:vAlign w:val="center"/>
          </w:tcPr>
          <w:p w14:paraId="22E6DDC2" w14:textId="77777777" w:rsidR="001224D0" w:rsidRPr="00DB4A8E" w:rsidRDefault="001224D0" w:rsidP="00D77C81">
            <w:pPr>
              <w:jc w:val="center"/>
              <w:rPr>
                <w:bCs/>
                <w:szCs w:val="21"/>
              </w:rPr>
            </w:pPr>
          </w:p>
        </w:tc>
      </w:tr>
      <w:tr w:rsidR="00DB4A8E" w:rsidRPr="00DB4A8E" w14:paraId="21D74279" w14:textId="77777777" w:rsidTr="00EC35A4">
        <w:trPr>
          <w:trHeight w:val="369"/>
          <w:jc w:val="center"/>
        </w:trPr>
        <w:tc>
          <w:tcPr>
            <w:tcW w:w="3114" w:type="dxa"/>
            <w:tcBorders>
              <w:top w:val="single" w:sz="4" w:space="0" w:color="auto"/>
              <w:left w:val="single" w:sz="4" w:space="0" w:color="auto"/>
              <w:bottom w:val="single" w:sz="4" w:space="0" w:color="auto"/>
              <w:right w:val="single" w:sz="4" w:space="0" w:color="auto"/>
            </w:tcBorders>
            <w:vAlign w:val="center"/>
          </w:tcPr>
          <w:p w14:paraId="68D76F00" w14:textId="77777777" w:rsidR="001224D0" w:rsidRPr="00DB4A8E" w:rsidRDefault="001224D0" w:rsidP="00D77C81">
            <w:pPr>
              <w:jc w:val="center"/>
              <w:rPr>
                <w:szCs w:val="21"/>
              </w:rPr>
            </w:pPr>
            <w:r w:rsidRPr="00DB4A8E">
              <w:rPr>
                <w:szCs w:val="21"/>
              </w:rPr>
              <w:t>调适工况</w:t>
            </w:r>
          </w:p>
        </w:tc>
        <w:tc>
          <w:tcPr>
            <w:tcW w:w="950" w:type="dxa"/>
            <w:tcBorders>
              <w:top w:val="single" w:sz="4" w:space="0" w:color="auto"/>
              <w:left w:val="single" w:sz="4" w:space="0" w:color="auto"/>
              <w:bottom w:val="single" w:sz="4" w:space="0" w:color="auto"/>
              <w:right w:val="single" w:sz="4" w:space="0" w:color="auto"/>
            </w:tcBorders>
            <w:vAlign w:val="center"/>
          </w:tcPr>
          <w:p w14:paraId="2BCA3695" w14:textId="77777777" w:rsidR="001224D0" w:rsidRPr="00DB4A8E" w:rsidRDefault="001224D0" w:rsidP="00D77C81">
            <w:pPr>
              <w:jc w:val="center"/>
              <w:rPr>
                <w:szCs w:val="21"/>
              </w:rPr>
            </w:pPr>
          </w:p>
        </w:tc>
        <w:tc>
          <w:tcPr>
            <w:tcW w:w="5287" w:type="dxa"/>
            <w:gridSpan w:val="10"/>
            <w:tcBorders>
              <w:top w:val="single" w:sz="4" w:space="0" w:color="auto"/>
              <w:left w:val="single" w:sz="4" w:space="0" w:color="auto"/>
              <w:bottom w:val="single" w:sz="4" w:space="0" w:color="auto"/>
              <w:right w:val="single" w:sz="4" w:space="0" w:color="auto"/>
            </w:tcBorders>
            <w:vAlign w:val="center"/>
          </w:tcPr>
          <w:p w14:paraId="079CB4F8" w14:textId="77777777" w:rsidR="001224D0" w:rsidRPr="00DB4A8E" w:rsidRDefault="001224D0" w:rsidP="00D77C81">
            <w:pPr>
              <w:jc w:val="center"/>
              <w:rPr>
                <w:szCs w:val="21"/>
              </w:rPr>
            </w:pPr>
            <w:r w:rsidRPr="00DB4A8E">
              <w:rPr>
                <w:rFonts w:hint="eastAsia"/>
                <w:szCs w:val="21"/>
              </w:rPr>
              <w:t>蓄</w:t>
            </w:r>
            <w:r w:rsidRPr="00DB4A8E">
              <w:rPr>
                <w:szCs w:val="21"/>
              </w:rPr>
              <w:t>冷</w:t>
            </w:r>
            <w:r w:rsidRPr="00DB4A8E">
              <w:rPr>
                <w:szCs w:val="21"/>
              </w:rPr>
              <w:t>□</w:t>
            </w:r>
            <w:r w:rsidRPr="00DB4A8E">
              <w:rPr>
                <w:rFonts w:hint="eastAsia"/>
                <w:szCs w:val="21"/>
              </w:rPr>
              <w:t xml:space="preserve">    </w:t>
            </w:r>
            <w:r w:rsidRPr="00DB4A8E">
              <w:rPr>
                <w:rFonts w:hint="eastAsia"/>
                <w:szCs w:val="21"/>
              </w:rPr>
              <w:t>蓄</w:t>
            </w:r>
            <w:r w:rsidRPr="00DB4A8E">
              <w:rPr>
                <w:szCs w:val="21"/>
              </w:rPr>
              <w:t>热</w:t>
            </w:r>
            <w:r w:rsidRPr="00DB4A8E">
              <w:rPr>
                <w:szCs w:val="21"/>
              </w:rPr>
              <w:t>□</w:t>
            </w:r>
          </w:p>
        </w:tc>
      </w:tr>
      <w:tr w:rsidR="00DB4A8E" w:rsidRPr="00DB4A8E" w14:paraId="573CAD52" w14:textId="77777777" w:rsidTr="00EC35A4">
        <w:trPr>
          <w:trHeight w:val="369"/>
          <w:jc w:val="center"/>
        </w:trPr>
        <w:tc>
          <w:tcPr>
            <w:tcW w:w="3114" w:type="dxa"/>
            <w:vMerge w:val="restart"/>
            <w:tcBorders>
              <w:top w:val="single" w:sz="4" w:space="0" w:color="auto"/>
              <w:left w:val="single" w:sz="4" w:space="0" w:color="auto"/>
              <w:bottom w:val="single" w:sz="4" w:space="0" w:color="auto"/>
              <w:right w:val="single" w:sz="4" w:space="0" w:color="auto"/>
            </w:tcBorders>
            <w:vAlign w:val="center"/>
          </w:tcPr>
          <w:p w14:paraId="5A1DCE28" w14:textId="77777777" w:rsidR="001224D0" w:rsidRPr="00DB4A8E" w:rsidRDefault="001224D0" w:rsidP="00D77C81">
            <w:pPr>
              <w:jc w:val="center"/>
              <w:rPr>
                <w:szCs w:val="21"/>
              </w:rPr>
            </w:pPr>
            <w:r w:rsidRPr="00DB4A8E">
              <w:rPr>
                <w:szCs w:val="21"/>
              </w:rPr>
              <w:t>测试项目</w:t>
            </w:r>
          </w:p>
        </w:tc>
        <w:tc>
          <w:tcPr>
            <w:tcW w:w="950" w:type="dxa"/>
            <w:tcBorders>
              <w:top w:val="single" w:sz="4" w:space="0" w:color="auto"/>
              <w:left w:val="single" w:sz="4" w:space="0" w:color="auto"/>
              <w:bottom w:val="single" w:sz="4" w:space="0" w:color="auto"/>
              <w:right w:val="single" w:sz="4" w:space="0" w:color="auto"/>
            </w:tcBorders>
            <w:vAlign w:val="center"/>
          </w:tcPr>
          <w:p w14:paraId="447AC932" w14:textId="77777777" w:rsidR="001224D0" w:rsidRPr="00DB4A8E" w:rsidRDefault="001224D0" w:rsidP="00D77C81">
            <w:pPr>
              <w:jc w:val="center"/>
              <w:rPr>
                <w:szCs w:val="21"/>
              </w:rPr>
            </w:pPr>
          </w:p>
        </w:tc>
        <w:tc>
          <w:tcPr>
            <w:tcW w:w="5287" w:type="dxa"/>
            <w:gridSpan w:val="10"/>
            <w:tcBorders>
              <w:top w:val="single" w:sz="4" w:space="0" w:color="auto"/>
              <w:left w:val="single" w:sz="4" w:space="0" w:color="auto"/>
              <w:bottom w:val="single" w:sz="4" w:space="0" w:color="auto"/>
              <w:right w:val="single" w:sz="4" w:space="0" w:color="auto"/>
            </w:tcBorders>
            <w:vAlign w:val="center"/>
          </w:tcPr>
          <w:p w14:paraId="358555E3" w14:textId="77777777" w:rsidR="001224D0" w:rsidRPr="00DB4A8E" w:rsidRDefault="001224D0" w:rsidP="00D77C81">
            <w:pPr>
              <w:jc w:val="center"/>
              <w:rPr>
                <w:szCs w:val="21"/>
              </w:rPr>
            </w:pPr>
            <w:r w:rsidRPr="00DB4A8E">
              <w:rPr>
                <w:szCs w:val="21"/>
              </w:rPr>
              <w:t>测试</w:t>
            </w:r>
            <w:r w:rsidRPr="00DB4A8E">
              <w:rPr>
                <w:rFonts w:hint="eastAsia"/>
                <w:szCs w:val="21"/>
              </w:rPr>
              <w:t>数据</w:t>
            </w:r>
          </w:p>
        </w:tc>
      </w:tr>
      <w:tr w:rsidR="00DB4A8E" w:rsidRPr="00DB4A8E" w14:paraId="73930917" w14:textId="77777777" w:rsidTr="00EC35A4">
        <w:trPr>
          <w:trHeight w:val="369"/>
          <w:jc w:val="center"/>
        </w:trPr>
        <w:tc>
          <w:tcPr>
            <w:tcW w:w="3114" w:type="dxa"/>
            <w:vMerge/>
            <w:tcBorders>
              <w:top w:val="single" w:sz="4" w:space="0" w:color="auto"/>
              <w:left w:val="single" w:sz="4" w:space="0" w:color="auto"/>
              <w:bottom w:val="single" w:sz="4" w:space="0" w:color="auto"/>
              <w:right w:val="single" w:sz="4" w:space="0" w:color="auto"/>
            </w:tcBorders>
            <w:vAlign w:val="center"/>
          </w:tcPr>
          <w:p w14:paraId="4DD2040C" w14:textId="77777777" w:rsidR="001224D0" w:rsidRPr="00DB4A8E" w:rsidRDefault="001224D0" w:rsidP="00D77C81">
            <w:pPr>
              <w:jc w:val="center"/>
              <w:rPr>
                <w:szCs w:val="21"/>
              </w:rPr>
            </w:pPr>
          </w:p>
        </w:tc>
        <w:tc>
          <w:tcPr>
            <w:tcW w:w="950" w:type="dxa"/>
            <w:tcBorders>
              <w:top w:val="single" w:sz="4" w:space="0" w:color="auto"/>
              <w:left w:val="single" w:sz="4" w:space="0" w:color="auto"/>
              <w:bottom w:val="single" w:sz="4" w:space="0" w:color="auto"/>
              <w:right w:val="single" w:sz="4" w:space="0" w:color="auto"/>
            </w:tcBorders>
            <w:vAlign w:val="center"/>
          </w:tcPr>
          <w:p w14:paraId="0CF2115C" w14:textId="77777777" w:rsidR="001224D0" w:rsidRPr="00DB4A8E" w:rsidRDefault="001224D0" w:rsidP="00D77C81">
            <w:pPr>
              <w:jc w:val="center"/>
              <w:rPr>
                <w:bCs/>
                <w:szCs w:val="21"/>
              </w:rPr>
            </w:pPr>
            <w:r w:rsidRPr="00DB4A8E">
              <w:rPr>
                <w:szCs w:val="21"/>
              </w:rPr>
              <w:t>开机前</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D90B776" w14:textId="77777777" w:rsidR="001224D0" w:rsidRPr="00DB4A8E" w:rsidRDefault="001224D0" w:rsidP="00D77C81">
            <w:pPr>
              <w:jc w:val="center"/>
              <w:rPr>
                <w:szCs w:val="21"/>
              </w:rPr>
            </w:pPr>
            <w:r w:rsidRPr="00DB4A8E">
              <w:rPr>
                <w:rFonts w:hint="eastAsia"/>
                <w:szCs w:val="21"/>
              </w:rPr>
              <w:t>30min</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3DAF6D1" w14:textId="77777777" w:rsidR="001224D0" w:rsidRPr="00DB4A8E" w:rsidRDefault="001224D0" w:rsidP="00D77C81">
            <w:pPr>
              <w:jc w:val="center"/>
              <w:rPr>
                <w:szCs w:val="21"/>
              </w:rPr>
            </w:pPr>
            <w:r w:rsidRPr="00DB4A8E">
              <w:rPr>
                <w:rFonts w:hint="eastAsia"/>
                <w:szCs w:val="21"/>
              </w:rPr>
              <w:t>60min</w:t>
            </w:r>
          </w:p>
        </w:tc>
        <w:tc>
          <w:tcPr>
            <w:tcW w:w="0" w:type="auto"/>
            <w:tcBorders>
              <w:top w:val="single" w:sz="4" w:space="0" w:color="auto"/>
              <w:left w:val="single" w:sz="4" w:space="0" w:color="auto"/>
              <w:bottom w:val="single" w:sz="4" w:space="0" w:color="auto"/>
              <w:right w:val="single" w:sz="4" w:space="0" w:color="auto"/>
            </w:tcBorders>
            <w:vAlign w:val="center"/>
          </w:tcPr>
          <w:p w14:paraId="323B9EAC" w14:textId="77777777" w:rsidR="001224D0" w:rsidRPr="00DB4A8E" w:rsidRDefault="001224D0" w:rsidP="00D77C81">
            <w:pPr>
              <w:jc w:val="center"/>
              <w:rPr>
                <w:szCs w:val="21"/>
              </w:rPr>
            </w:pPr>
            <w:r w:rsidRPr="00DB4A8E">
              <w:rPr>
                <w:szCs w:val="21"/>
              </w:rPr>
              <w:t>……</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3442F1F2" w14:textId="77777777" w:rsidR="001224D0" w:rsidRPr="00DB4A8E" w:rsidRDefault="001224D0" w:rsidP="00D77C81">
            <w:pPr>
              <w:jc w:val="center"/>
              <w:rPr>
                <w:szCs w:val="21"/>
              </w:rPr>
            </w:pPr>
            <w:r w:rsidRPr="00DB4A8E">
              <w:rPr>
                <w:rFonts w:hint="eastAsia"/>
                <w:szCs w:val="21"/>
              </w:rPr>
              <w:t>停机时</w:t>
            </w:r>
          </w:p>
          <w:p w14:paraId="07489301" w14:textId="77777777" w:rsidR="001224D0" w:rsidRPr="00DB4A8E" w:rsidRDefault="001224D0" w:rsidP="00D77C81">
            <w:pPr>
              <w:jc w:val="center"/>
              <w:rPr>
                <w:szCs w:val="21"/>
              </w:rPr>
            </w:pPr>
            <w:r w:rsidRPr="00DB4A8E">
              <w:rPr>
                <w:rFonts w:hint="eastAsia"/>
                <w:szCs w:val="21"/>
              </w:rPr>
              <w:t>（蓄热工况水温升至</w:t>
            </w:r>
            <w:r w:rsidRPr="00DB4A8E">
              <w:rPr>
                <w:rFonts w:hint="eastAsia"/>
                <w:szCs w:val="21"/>
              </w:rPr>
              <w:t>50</w:t>
            </w:r>
            <w:r w:rsidRPr="00DB4A8E">
              <w:rPr>
                <w:rFonts w:hint="eastAsia"/>
                <w:szCs w:val="21"/>
              </w:rPr>
              <w:t>℃</w:t>
            </w:r>
          </w:p>
          <w:p w14:paraId="063C48C9" w14:textId="77777777" w:rsidR="001224D0" w:rsidRPr="00DB4A8E" w:rsidRDefault="001224D0" w:rsidP="00D77C81">
            <w:pPr>
              <w:jc w:val="center"/>
              <w:rPr>
                <w:szCs w:val="21"/>
              </w:rPr>
            </w:pPr>
            <w:r w:rsidRPr="00DB4A8E">
              <w:rPr>
                <w:rFonts w:hint="eastAsia"/>
                <w:szCs w:val="21"/>
              </w:rPr>
              <w:t>或蓄冷工况水温降至</w:t>
            </w:r>
            <w:r w:rsidRPr="00DB4A8E">
              <w:rPr>
                <w:rFonts w:hint="eastAsia"/>
                <w:szCs w:val="21"/>
              </w:rPr>
              <w:t>3</w:t>
            </w:r>
            <w:r w:rsidRPr="00DB4A8E">
              <w:rPr>
                <w:rFonts w:hint="eastAsia"/>
                <w:szCs w:val="21"/>
              </w:rPr>
              <w:t>℃）</w:t>
            </w:r>
          </w:p>
        </w:tc>
        <w:tc>
          <w:tcPr>
            <w:tcW w:w="1237" w:type="dxa"/>
            <w:tcBorders>
              <w:top w:val="single" w:sz="4" w:space="0" w:color="auto"/>
              <w:left w:val="single" w:sz="4" w:space="0" w:color="auto"/>
              <w:bottom w:val="single" w:sz="4" w:space="0" w:color="auto"/>
              <w:right w:val="single" w:sz="4" w:space="0" w:color="auto"/>
            </w:tcBorders>
            <w:vAlign w:val="center"/>
          </w:tcPr>
          <w:p w14:paraId="51C0FC11" w14:textId="77777777" w:rsidR="001224D0" w:rsidRPr="00DB4A8E" w:rsidRDefault="001224D0" w:rsidP="00D77C81">
            <w:pPr>
              <w:jc w:val="center"/>
              <w:rPr>
                <w:bCs/>
                <w:szCs w:val="21"/>
              </w:rPr>
            </w:pPr>
            <w:r w:rsidRPr="00DB4A8E">
              <w:rPr>
                <w:bCs/>
                <w:szCs w:val="21"/>
              </w:rPr>
              <w:t>备注</w:t>
            </w:r>
          </w:p>
        </w:tc>
      </w:tr>
      <w:tr w:rsidR="00DB4A8E" w:rsidRPr="00DB4A8E" w14:paraId="476095F6" w14:textId="77777777" w:rsidTr="00EC35A4">
        <w:trPr>
          <w:trHeight w:val="369"/>
          <w:jc w:val="center"/>
        </w:trPr>
        <w:tc>
          <w:tcPr>
            <w:tcW w:w="3114" w:type="dxa"/>
            <w:tcBorders>
              <w:top w:val="single" w:sz="4" w:space="0" w:color="auto"/>
              <w:left w:val="single" w:sz="4" w:space="0" w:color="auto"/>
              <w:bottom w:val="single" w:sz="4" w:space="0" w:color="auto"/>
              <w:right w:val="single" w:sz="4" w:space="0" w:color="auto"/>
            </w:tcBorders>
            <w:vAlign w:val="center"/>
          </w:tcPr>
          <w:p w14:paraId="6AD0AD4A" w14:textId="77777777" w:rsidR="001224D0" w:rsidRPr="00DB4A8E" w:rsidRDefault="001224D0" w:rsidP="00D77C81">
            <w:pPr>
              <w:jc w:val="center"/>
              <w:rPr>
                <w:szCs w:val="21"/>
              </w:rPr>
            </w:pPr>
            <w:r w:rsidRPr="00DB4A8E">
              <w:rPr>
                <w:rFonts w:hint="eastAsia"/>
                <w:szCs w:val="21"/>
              </w:rPr>
              <w:t>蓄能水箱水温（℃）</w:t>
            </w:r>
          </w:p>
        </w:tc>
        <w:tc>
          <w:tcPr>
            <w:tcW w:w="950" w:type="dxa"/>
            <w:tcBorders>
              <w:top w:val="single" w:sz="4" w:space="0" w:color="auto"/>
              <w:left w:val="single" w:sz="4" w:space="0" w:color="auto"/>
              <w:bottom w:val="single" w:sz="4" w:space="0" w:color="auto"/>
              <w:right w:val="single" w:sz="4" w:space="0" w:color="auto"/>
            </w:tcBorders>
            <w:vAlign w:val="center"/>
          </w:tcPr>
          <w:p w14:paraId="6294EC7D" w14:textId="77777777" w:rsidR="001224D0" w:rsidRPr="00DB4A8E" w:rsidRDefault="001224D0" w:rsidP="00D77C81">
            <w:pPr>
              <w:jc w:val="center"/>
              <w:rPr>
                <w:szCs w:val="21"/>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64153F3" w14:textId="77777777" w:rsidR="001224D0" w:rsidRPr="00DB4A8E" w:rsidRDefault="001224D0" w:rsidP="00D77C81">
            <w:pPr>
              <w:jc w:val="center"/>
              <w:rPr>
                <w:szCs w:val="21"/>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33E5145" w14:textId="77777777" w:rsidR="001224D0" w:rsidRPr="00DB4A8E" w:rsidRDefault="001224D0" w:rsidP="00D77C81">
            <w:pPr>
              <w:jc w:val="center"/>
              <w:rPr>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8C07C30" w14:textId="77777777" w:rsidR="001224D0" w:rsidRPr="00DB4A8E" w:rsidRDefault="001224D0" w:rsidP="00D77C81">
            <w:pPr>
              <w:jc w:val="center"/>
              <w:rPr>
                <w:szCs w:val="21"/>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6B691926" w14:textId="77777777" w:rsidR="001224D0" w:rsidRPr="00DB4A8E" w:rsidRDefault="001224D0" w:rsidP="00D77C81">
            <w:pPr>
              <w:jc w:val="center"/>
              <w:rPr>
                <w:szCs w:val="21"/>
              </w:rPr>
            </w:pPr>
          </w:p>
        </w:tc>
        <w:tc>
          <w:tcPr>
            <w:tcW w:w="1237" w:type="dxa"/>
            <w:tcBorders>
              <w:top w:val="single" w:sz="4" w:space="0" w:color="auto"/>
              <w:left w:val="single" w:sz="4" w:space="0" w:color="auto"/>
              <w:bottom w:val="single" w:sz="4" w:space="0" w:color="auto"/>
              <w:right w:val="single" w:sz="4" w:space="0" w:color="auto"/>
            </w:tcBorders>
            <w:vAlign w:val="center"/>
          </w:tcPr>
          <w:p w14:paraId="39F6AD3B" w14:textId="77777777" w:rsidR="001224D0" w:rsidRPr="00DB4A8E" w:rsidRDefault="001224D0" w:rsidP="00D77C81">
            <w:pPr>
              <w:jc w:val="center"/>
              <w:rPr>
                <w:szCs w:val="21"/>
              </w:rPr>
            </w:pPr>
          </w:p>
        </w:tc>
      </w:tr>
      <w:tr w:rsidR="00DB4A8E" w:rsidRPr="00DB4A8E" w14:paraId="2B5ED2E9" w14:textId="77777777" w:rsidTr="00EC35A4">
        <w:trPr>
          <w:trHeight w:val="369"/>
          <w:jc w:val="center"/>
        </w:trPr>
        <w:tc>
          <w:tcPr>
            <w:tcW w:w="3114" w:type="dxa"/>
            <w:tcBorders>
              <w:top w:val="single" w:sz="4" w:space="0" w:color="auto"/>
              <w:left w:val="single" w:sz="4" w:space="0" w:color="auto"/>
              <w:bottom w:val="single" w:sz="4" w:space="0" w:color="auto"/>
              <w:right w:val="single" w:sz="4" w:space="0" w:color="auto"/>
            </w:tcBorders>
            <w:vAlign w:val="center"/>
          </w:tcPr>
          <w:p w14:paraId="5F65DCED" w14:textId="77777777" w:rsidR="001224D0" w:rsidRPr="00DB4A8E" w:rsidRDefault="001224D0" w:rsidP="00D77C81">
            <w:pPr>
              <w:jc w:val="center"/>
              <w:rPr>
                <w:szCs w:val="21"/>
              </w:rPr>
            </w:pPr>
            <w:r w:rsidRPr="00DB4A8E">
              <w:rPr>
                <w:szCs w:val="21"/>
              </w:rPr>
              <w:t>室外环境温度（</w:t>
            </w:r>
            <w:r w:rsidRPr="00DB4A8E">
              <w:rPr>
                <w:rFonts w:hint="eastAsia"/>
                <w:bCs/>
                <w:szCs w:val="21"/>
              </w:rPr>
              <w:t>℃</w:t>
            </w:r>
            <w:r w:rsidRPr="00DB4A8E">
              <w:rPr>
                <w:bCs/>
                <w:szCs w:val="21"/>
              </w:rPr>
              <w:t>）</w:t>
            </w:r>
          </w:p>
        </w:tc>
        <w:tc>
          <w:tcPr>
            <w:tcW w:w="950" w:type="dxa"/>
            <w:tcBorders>
              <w:top w:val="single" w:sz="4" w:space="0" w:color="auto"/>
              <w:left w:val="single" w:sz="4" w:space="0" w:color="auto"/>
              <w:bottom w:val="single" w:sz="4" w:space="0" w:color="auto"/>
              <w:right w:val="single" w:sz="4" w:space="0" w:color="auto"/>
            </w:tcBorders>
            <w:vAlign w:val="center"/>
          </w:tcPr>
          <w:p w14:paraId="61D952C7" w14:textId="77777777" w:rsidR="001224D0" w:rsidRPr="00DB4A8E" w:rsidRDefault="001224D0" w:rsidP="00D77C81">
            <w:pPr>
              <w:jc w:val="center"/>
              <w:rPr>
                <w:szCs w:val="21"/>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9497E99" w14:textId="77777777" w:rsidR="001224D0" w:rsidRPr="00DB4A8E" w:rsidRDefault="001224D0" w:rsidP="00D77C81">
            <w:pPr>
              <w:jc w:val="center"/>
              <w:rPr>
                <w:szCs w:val="21"/>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38A9969" w14:textId="77777777" w:rsidR="001224D0" w:rsidRPr="00DB4A8E" w:rsidRDefault="001224D0" w:rsidP="00D77C81">
            <w:pPr>
              <w:jc w:val="center"/>
              <w:rPr>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72C2537" w14:textId="77777777" w:rsidR="001224D0" w:rsidRPr="00DB4A8E" w:rsidRDefault="001224D0" w:rsidP="00D77C81">
            <w:pPr>
              <w:jc w:val="center"/>
              <w:rPr>
                <w:szCs w:val="21"/>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339C812E" w14:textId="77777777" w:rsidR="001224D0" w:rsidRPr="00DB4A8E" w:rsidRDefault="001224D0" w:rsidP="00D77C81">
            <w:pPr>
              <w:jc w:val="center"/>
              <w:rPr>
                <w:szCs w:val="21"/>
              </w:rPr>
            </w:pPr>
          </w:p>
        </w:tc>
        <w:tc>
          <w:tcPr>
            <w:tcW w:w="1237" w:type="dxa"/>
            <w:tcBorders>
              <w:top w:val="single" w:sz="4" w:space="0" w:color="auto"/>
              <w:left w:val="single" w:sz="4" w:space="0" w:color="auto"/>
              <w:bottom w:val="single" w:sz="4" w:space="0" w:color="auto"/>
              <w:right w:val="single" w:sz="4" w:space="0" w:color="auto"/>
            </w:tcBorders>
            <w:vAlign w:val="center"/>
          </w:tcPr>
          <w:p w14:paraId="16147F28" w14:textId="77777777" w:rsidR="001224D0" w:rsidRPr="00DB4A8E" w:rsidRDefault="001224D0" w:rsidP="00D77C81">
            <w:pPr>
              <w:jc w:val="center"/>
              <w:rPr>
                <w:szCs w:val="21"/>
              </w:rPr>
            </w:pPr>
          </w:p>
        </w:tc>
      </w:tr>
      <w:tr w:rsidR="00DB4A8E" w:rsidRPr="00DB4A8E" w14:paraId="225D4AFE" w14:textId="77777777" w:rsidTr="00EC35A4">
        <w:trPr>
          <w:trHeight w:val="369"/>
          <w:jc w:val="center"/>
        </w:trPr>
        <w:tc>
          <w:tcPr>
            <w:tcW w:w="3114" w:type="dxa"/>
            <w:tcBorders>
              <w:top w:val="single" w:sz="4" w:space="0" w:color="auto"/>
              <w:left w:val="single" w:sz="4" w:space="0" w:color="auto"/>
              <w:bottom w:val="single" w:sz="4" w:space="0" w:color="auto"/>
              <w:right w:val="single" w:sz="4" w:space="0" w:color="auto"/>
            </w:tcBorders>
            <w:vAlign w:val="center"/>
          </w:tcPr>
          <w:p w14:paraId="6FCE0304" w14:textId="77777777" w:rsidR="001224D0" w:rsidRPr="00DB4A8E" w:rsidRDefault="001224D0" w:rsidP="00D77C81">
            <w:pPr>
              <w:jc w:val="center"/>
              <w:rPr>
                <w:szCs w:val="21"/>
              </w:rPr>
            </w:pPr>
            <w:r w:rsidRPr="00DB4A8E">
              <w:rPr>
                <w:rFonts w:hint="eastAsia"/>
                <w:bCs/>
                <w:szCs w:val="21"/>
              </w:rPr>
              <w:t>太阳辐射强度（</w:t>
            </w:r>
            <w:r w:rsidRPr="00DB4A8E">
              <w:rPr>
                <w:rFonts w:hint="eastAsia"/>
                <w:bCs/>
                <w:szCs w:val="21"/>
              </w:rPr>
              <w:t>W/m</w:t>
            </w:r>
            <w:r w:rsidRPr="00DB4A8E">
              <w:rPr>
                <w:rFonts w:hint="eastAsia"/>
                <w:bCs/>
                <w:szCs w:val="21"/>
                <w:vertAlign w:val="superscript"/>
              </w:rPr>
              <w:t>2</w:t>
            </w:r>
            <w:r w:rsidRPr="00DB4A8E">
              <w:rPr>
                <w:rFonts w:hint="eastAsia"/>
                <w:bCs/>
                <w:szCs w:val="21"/>
              </w:rPr>
              <w:t>）</w:t>
            </w:r>
          </w:p>
        </w:tc>
        <w:tc>
          <w:tcPr>
            <w:tcW w:w="950" w:type="dxa"/>
            <w:tcBorders>
              <w:top w:val="single" w:sz="4" w:space="0" w:color="auto"/>
              <w:left w:val="single" w:sz="4" w:space="0" w:color="auto"/>
              <w:bottom w:val="single" w:sz="4" w:space="0" w:color="auto"/>
              <w:right w:val="single" w:sz="4" w:space="0" w:color="auto"/>
            </w:tcBorders>
            <w:vAlign w:val="center"/>
          </w:tcPr>
          <w:p w14:paraId="4D56B081" w14:textId="77777777" w:rsidR="001224D0" w:rsidRPr="00DB4A8E" w:rsidRDefault="001224D0" w:rsidP="00D77C81">
            <w:pPr>
              <w:jc w:val="center"/>
              <w:rPr>
                <w:szCs w:val="21"/>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1BE2F0A" w14:textId="77777777" w:rsidR="001224D0" w:rsidRPr="00DB4A8E" w:rsidRDefault="001224D0" w:rsidP="00D77C81">
            <w:pPr>
              <w:jc w:val="center"/>
              <w:rPr>
                <w:szCs w:val="21"/>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81F54DF" w14:textId="77777777" w:rsidR="001224D0" w:rsidRPr="00DB4A8E" w:rsidRDefault="001224D0" w:rsidP="00D77C81">
            <w:pPr>
              <w:jc w:val="center"/>
              <w:rPr>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507B85D" w14:textId="77777777" w:rsidR="001224D0" w:rsidRPr="00DB4A8E" w:rsidRDefault="001224D0" w:rsidP="00D77C81">
            <w:pPr>
              <w:jc w:val="center"/>
              <w:rPr>
                <w:szCs w:val="21"/>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4438C152" w14:textId="77777777" w:rsidR="001224D0" w:rsidRPr="00DB4A8E" w:rsidRDefault="001224D0" w:rsidP="00D77C81">
            <w:pPr>
              <w:jc w:val="center"/>
              <w:rPr>
                <w:szCs w:val="21"/>
              </w:rPr>
            </w:pPr>
          </w:p>
        </w:tc>
        <w:tc>
          <w:tcPr>
            <w:tcW w:w="1237" w:type="dxa"/>
            <w:tcBorders>
              <w:top w:val="single" w:sz="4" w:space="0" w:color="auto"/>
              <w:left w:val="single" w:sz="4" w:space="0" w:color="auto"/>
              <w:bottom w:val="single" w:sz="4" w:space="0" w:color="auto"/>
              <w:right w:val="single" w:sz="4" w:space="0" w:color="auto"/>
            </w:tcBorders>
            <w:vAlign w:val="center"/>
          </w:tcPr>
          <w:p w14:paraId="505D323E" w14:textId="77777777" w:rsidR="001224D0" w:rsidRPr="00DB4A8E" w:rsidRDefault="001224D0" w:rsidP="00D77C81">
            <w:pPr>
              <w:jc w:val="center"/>
              <w:rPr>
                <w:szCs w:val="21"/>
              </w:rPr>
            </w:pPr>
          </w:p>
        </w:tc>
      </w:tr>
      <w:tr w:rsidR="00DB4A8E" w:rsidRPr="00DB4A8E" w14:paraId="7DD82002" w14:textId="77777777" w:rsidTr="00EC35A4">
        <w:trPr>
          <w:trHeight w:val="369"/>
          <w:jc w:val="center"/>
        </w:trPr>
        <w:tc>
          <w:tcPr>
            <w:tcW w:w="3114" w:type="dxa"/>
            <w:tcBorders>
              <w:top w:val="single" w:sz="4" w:space="0" w:color="auto"/>
              <w:left w:val="single" w:sz="4" w:space="0" w:color="auto"/>
              <w:bottom w:val="single" w:sz="4" w:space="0" w:color="auto"/>
              <w:right w:val="single" w:sz="4" w:space="0" w:color="auto"/>
            </w:tcBorders>
            <w:vAlign w:val="center"/>
          </w:tcPr>
          <w:p w14:paraId="7012BD46" w14:textId="77777777" w:rsidR="001224D0" w:rsidRPr="00DB4A8E" w:rsidRDefault="001224D0" w:rsidP="00D77C81">
            <w:pPr>
              <w:jc w:val="center"/>
              <w:rPr>
                <w:szCs w:val="21"/>
              </w:rPr>
            </w:pPr>
            <w:r w:rsidRPr="00DB4A8E">
              <w:rPr>
                <w:rFonts w:hint="eastAsia"/>
                <w:bCs/>
                <w:szCs w:val="21"/>
              </w:rPr>
              <w:t>风速（</w:t>
            </w:r>
            <w:r w:rsidRPr="00DB4A8E">
              <w:rPr>
                <w:rFonts w:hint="eastAsia"/>
                <w:bCs/>
                <w:szCs w:val="21"/>
              </w:rPr>
              <w:t>m/s</w:t>
            </w:r>
            <w:r w:rsidRPr="00DB4A8E">
              <w:rPr>
                <w:rFonts w:hint="eastAsia"/>
                <w:bCs/>
                <w:szCs w:val="21"/>
              </w:rPr>
              <w:t>）</w:t>
            </w:r>
          </w:p>
        </w:tc>
        <w:tc>
          <w:tcPr>
            <w:tcW w:w="950" w:type="dxa"/>
            <w:tcBorders>
              <w:top w:val="single" w:sz="4" w:space="0" w:color="auto"/>
              <w:left w:val="single" w:sz="4" w:space="0" w:color="auto"/>
              <w:bottom w:val="single" w:sz="4" w:space="0" w:color="auto"/>
              <w:right w:val="single" w:sz="4" w:space="0" w:color="auto"/>
            </w:tcBorders>
            <w:vAlign w:val="center"/>
          </w:tcPr>
          <w:p w14:paraId="19F41FD1" w14:textId="77777777" w:rsidR="001224D0" w:rsidRPr="00DB4A8E" w:rsidRDefault="001224D0" w:rsidP="00D77C81">
            <w:pPr>
              <w:jc w:val="center"/>
              <w:rPr>
                <w:szCs w:val="21"/>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575524B" w14:textId="77777777" w:rsidR="001224D0" w:rsidRPr="00DB4A8E" w:rsidRDefault="001224D0" w:rsidP="00D77C81">
            <w:pPr>
              <w:jc w:val="center"/>
              <w:rPr>
                <w:szCs w:val="21"/>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0E2D805" w14:textId="77777777" w:rsidR="001224D0" w:rsidRPr="00DB4A8E" w:rsidRDefault="001224D0" w:rsidP="00D77C81">
            <w:pPr>
              <w:jc w:val="center"/>
              <w:rPr>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9860A50" w14:textId="77777777" w:rsidR="001224D0" w:rsidRPr="00DB4A8E" w:rsidRDefault="001224D0" w:rsidP="00D77C81">
            <w:pPr>
              <w:jc w:val="center"/>
              <w:rPr>
                <w:szCs w:val="21"/>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06467862" w14:textId="77777777" w:rsidR="001224D0" w:rsidRPr="00DB4A8E" w:rsidRDefault="001224D0" w:rsidP="00D77C81">
            <w:pPr>
              <w:jc w:val="center"/>
              <w:rPr>
                <w:szCs w:val="21"/>
              </w:rPr>
            </w:pPr>
          </w:p>
        </w:tc>
        <w:tc>
          <w:tcPr>
            <w:tcW w:w="1237" w:type="dxa"/>
            <w:tcBorders>
              <w:top w:val="single" w:sz="4" w:space="0" w:color="auto"/>
              <w:left w:val="single" w:sz="4" w:space="0" w:color="auto"/>
              <w:bottom w:val="single" w:sz="4" w:space="0" w:color="auto"/>
              <w:right w:val="single" w:sz="4" w:space="0" w:color="auto"/>
            </w:tcBorders>
            <w:vAlign w:val="center"/>
          </w:tcPr>
          <w:p w14:paraId="5884E87E" w14:textId="77777777" w:rsidR="001224D0" w:rsidRPr="00DB4A8E" w:rsidRDefault="001224D0" w:rsidP="00D77C81">
            <w:pPr>
              <w:jc w:val="center"/>
              <w:rPr>
                <w:szCs w:val="21"/>
              </w:rPr>
            </w:pPr>
          </w:p>
        </w:tc>
      </w:tr>
      <w:tr w:rsidR="00DB4A8E" w:rsidRPr="00DB4A8E" w14:paraId="03B04B7B" w14:textId="77777777" w:rsidTr="00EC35A4">
        <w:trPr>
          <w:trHeight w:val="369"/>
          <w:jc w:val="center"/>
        </w:trPr>
        <w:tc>
          <w:tcPr>
            <w:tcW w:w="3114" w:type="dxa"/>
            <w:tcBorders>
              <w:top w:val="single" w:sz="4" w:space="0" w:color="auto"/>
              <w:left w:val="single" w:sz="4" w:space="0" w:color="auto"/>
              <w:right w:val="single" w:sz="4" w:space="0" w:color="auto"/>
            </w:tcBorders>
            <w:vAlign w:val="center"/>
          </w:tcPr>
          <w:p w14:paraId="6750DEB1" w14:textId="77777777" w:rsidR="001224D0" w:rsidRPr="00DB4A8E" w:rsidRDefault="001224D0" w:rsidP="00D77C81">
            <w:pPr>
              <w:jc w:val="center"/>
              <w:rPr>
                <w:bCs/>
                <w:szCs w:val="21"/>
              </w:rPr>
            </w:pPr>
            <w:r w:rsidRPr="00DB4A8E">
              <w:rPr>
                <w:rFonts w:hint="eastAsia"/>
                <w:bCs/>
                <w:szCs w:val="21"/>
              </w:rPr>
              <w:t>热泵主机总耗电功率（</w:t>
            </w:r>
            <w:r w:rsidRPr="00DB4A8E">
              <w:rPr>
                <w:rFonts w:hint="eastAsia"/>
                <w:bCs/>
                <w:szCs w:val="21"/>
              </w:rPr>
              <w:t>kW</w:t>
            </w:r>
            <w:r w:rsidRPr="00DB4A8E">
              <w:rPr>
                <w:rFonts w:hint="eastAsia"/>
                <w:bCs/>
                <w:szCs w:val="21"/>
              </w:rPr>
              <w:t>）</w:t>
            </w:r>
          </w:p>
        </w:tc>
        <w:tc>
          <w:tcPr>
            <w:tcW w:w="950" w:type="dxa"/>
            <w:tcBorders>
              <w:top w:val="single" w:sz="4" w:space="0" w:color="auto"/>
              <w:left w:val="single" w:sz="4" w:space="0" w:color="auto"/>
              <w:bottom w:val="single" w:sz="4" w:space="0" w:color="auto"/>
              <w:right w:val="single" w:sz="4" w:space="0" w:color="auto"/>
            </w:tcBorders>
            <w:vAlign w:val="center"/>
          </w:tcPr>
          <w:p w14:paraId="247C10C8" w14:textId="77777777" w:rsidR="001224D0" w:rsidRPr="00DB4A8E" w:rsidRDefault="001224D0" w:rsidP="00D77C81">
            <w:pPr>
              <w:jc w:val="center"/>
              <w:rPr>
                <w:szCs w:val="21"/>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69C9263" w14:textId="77777777" w:rsidR="001224D0" w:rsidRPr="00DB4A8E" w:rsidRDefault="001224D0" w:rsidP="00D77C81">
            <w:pPr>
              <w:jc w:val="center"/>
              <w:rPr>
                <w:szCs w:val="21"/>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FA8AF9C" w14:textId="77777777" w:rsidR="001224D0" w:rsidRPr="00DB4A8E" w:rsidRDefault="001224D0" w:rsidP="00D77C81">
            <w:pPr>
              <w:jc w:val="center"/>
              <w:rPr>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565F71A" w14:textId="77777777" w:rsidR="001224D0" w:rsidRPr="00DB4A8E" w:rsidRDefault="001224D0" w:rsidP="00D77C81">
            <w:pPr>
              <w:jc w:val="center"/>
              <w:rPr>
                <w:szCs w:val="21"/>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33C544A3" w14:textId="77777777" w:rsidR="001224D0" w:rsidRPr="00DB4A8E" w:rsidRDefault="001224D0" w:rsidP="00D77C81">
            <w:pPr>
              <w:jc w:val="center"/>
              <w:rPr>
                <w:szCs w:val="21"/>
              </w:rPr>
            </w:pPr>
          </w:p>
        </w:tc>
        <w:tc>
          <w:tcPr>
            <w:tcW w:w="1237" w:type="dxa"/>
            <w:tcBorders>
              <w:top w:val="single" w:sz="4" w:space="0" w:color="auto"/>
              <w:left w:val="single" w:sz="4" w:space="0" w:color="auto"/>
              <w:bottom w:val="single" w:sz="4" w:space="0" w:color="auto"/>
              <w:right w:val="single" w:sz="4" w:space="0" w:color="auto"/>
            </w:tcBorders>
            <w:vAlign w:val="center"/>
          </w:tcPr>
          <w:p w14:paraId="31E6F0CA" w14:textId="77777777" w:rsidR="001224D0" w:rsidRPr="00DB4A8E" w:rsidRDefault="001224D0" w:rsidP="00D77C81">
            <w:pPr>
              <w:jc w:val="center"/>
              <w:rPr>
                <w:szCs w:val="21"/>
              </w:rPr>
            </w:pPr>
          </w:p>
        </w:tc>
      </w:tr>
      <w:tr w:rsidR="00DB4A8E" w:rsidRPr="00DB4A8E" w14:paraId="35BD1D96" w14:textId="77777777" w:rsidTr="00EC35A4">
        <w:trPr>
          <w:trHeight w:val="369"/>
          <w:jc w:val="center"/>
        </w:trPr>
        <w:tc>
          <w:tcPr>
            <w:tcW w:w="3114" w:type="dxa"/>
            <w:tcBorders>
              <w:left w:val="single" w:sz="4" w:space="0" w:color="auto"/>
              <w:right w:val="single" w:sz="4" w:space="0" w:color="auto"/>
            </w:tcBorders>
            <w:vAlign w:val="center"/>
          </w:tcPr>
          <w:p w14:paraId="1D4C55D9" w14:textId="77777777" w:rsidR="001224D0" w:rsidRPr="00DB4A8E" w:rsidRDefault="001224D0" w:rsidP="00D77C81">
            <w:pPr>
              <w:jc w:val="center"/>
              <w:rPr>
                <w:bCs/>
                <w:szCs w:val="21"/>
              </w:rPr>
            </w:pPr>
            <w:r w:rsidRPr="00DB4A8E">
              <w:rPr>
                <w:rFonts w:hint="eastAsia"/>
                <w:bCs/>
                <w:szCs w:val="21"/>
              </w:rPr>
              <w:t>水泵总耗电功率（</w:t>
            </w:r>
            <w:r w:rsidRPr="00DB4A8E">
              <w:rPr>
                <w:rFonts w:hint="eastAsia"/>
                <w:bCs/>
                <w:szCs w:val="21"/>
              </w:rPr>
              <w:t>kW</w:t>
            </w:r>
            <w:r w:rsidRPr="00DB4A8E">
              <w:rPr>
                <w:rFonts w:hint="eastAsia"/>
                <w:bCs/>
                <w:szCs w:val="21"/>
              </w:rPr>
              <w:t>）</w:t>
            </w:r>
          </w:p>
        </w:tc>
        <w:tc>
          <w:tcPr>
            <w:tcW w:w="950" w:type="dxa"/>
            <w:tcBorders>
              <w:top w:val="single" w:sz="4" w:space="0" w:color="auto"/>
              <w:left w:val="single" w:sz="4" w:space="0" w:color="auto"/>
              <w:bottom w:val="single" w:sz="4" w:space="0" w:color="auto"/>
              <w:right w:val="single" w:sz="4" w:space="0" w:color="auto"/>
            </w:tcBorders>
            <w:vAlign w:val="center"/>
          </w:tcPr>
          <w:p w14:paraId="14862719" w14:textId="77777777" w:rsidR="001224D0" w:rsidRPr="00DB4A8E" w:rsidRDefault="001224D0" w:rsidP="00D77C81">
            <w:pPr>
              <w:jc w:val="center"/>
              <w:rPr>
                <w:szCs w:val="21"/>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996A592" w14:textId="77777777" w:rsidR="001224D0" w:rsidRPr="00DB4A8E" w:rsidRDefault="001224D0" w:rsidP="00D77C81">
            <w:pPr>
              <w:jc w:val="center"/>
              <w:rPr>
                <w:szCs w:val="21"/>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35ADAC9" w14:textId="77777777" w:rsidR="001224D0" w:rsidRPr="00DB4A8E" w:rsidRDefault="001224D0" w:rsidP="00D77C81">
            <w:pPr>
              <w:jc w:val="center"/>
              <w:rPr>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F881786" w14:textId="77777777" w:rsidR="001224D0" w:rsidRPr="00DB4A8E" w:rsidRDefault="001224D0" w:rsidP="00D77C81">
            <w:pPr>
              <w:jc w:val="center"/>
              <w:rPr>
                <w:szCs w:val="21"/>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52FB6CF5" w14:textId="77777777" w:rsidR="001224D0" w:rsidRPr="00DB4A8E" w:rsidRDefault="001224D0" w:rsidP="00D77C81">
            <w:pPr>
              <w:jc w:val="center"/>
              <w:rPr>
                <w:szCs w:val="21"/>
              </w:rPr>
            </w:pPr>
          </w:p>
        </w:tc>
        <w:tc>
          <w:tcPr>
            <w:tcW w:w="1237" w:type="dxa"/>
            <w:tcBorders>
              <w:top w:val="single" w:sz="4" w:space="0" w:color="auto"/>
              <w:left w:val="single" w:sz="4" w:space="0" w:color="auto"/>
              <w:bottom w:val="single" w:sz="4" w:space="0" w:color="auto"/>
              <w:right w:val="single" w:sz="4" w:space="0" w:color="auto"/>
            </w:tcBorders>
            <w:vAlign w:val="center"/>
          </w:tcPr>
          <w:p w14:paraId="128FE7D2" w14:textId="77777777" w:rsidR="001224D0" w:rsidRPr="00DB4A8E" w:rsidRDefault="001224D0" w:rsidP="00D77C81">
            <w:pPr>
              <w:jc w:val="center"/>
              <w:rPr>
                <w:szCs w:val="21"/>
              </w:rPr>
            </w:pPr>
          </w:p>
        </w:tc>
      </w:tr>
      <w:tr w:rsidR="00DB4A8E" w:rsidRPr="00DB4A8E" w14:paraId="1455254C" w14:textId="77777777" w:rsidTr="00EC35A4">
        <w:trPr>
          <w:trHeight w:val="369"/>
          <w:jc w:val="center"/>
        </w:trPr>
        <w:tc>
          <w:tcPr>
            <w:tcW w:w="3114" w:type="dxa"/>
            <w:tcBorders>
              <w:left w:val="single" w:sz="4" w:space="0" w:color="auto"/>
              <w:right w:val="single" w:sz="4" w:space="0" w:color="auto"/>
            </w:tcBorders>
            <w:vAlign w:val="center"/>
          </w:tcPr>
          <w:p w14:paraId="3324C31B" w14:textId="77777777" w:rsidR="001224D0" w:rsidRPr="00DB4A8E" w:rsidRDefault="001224D0" w:rsidP="00D77C81">
            <w:pPr>
              <w:jc w:val="center"/>
              <w:rPr>
                <w:bCs/>
                <w:szCs w:val="21"/>
              </w:rPr>
            </w:pPr>
            <w:r w:rsidRPr="00DB4A8E">
              <w:rPr>
                <w:rFonts w:hint="eastAsia"/>
                <w:bCs/>
                <w:szCs w:val="21"/>
              </w:rPr>
              <w:t>系统总制热量或制冷量（</w:t>
            </w:r>
            <w:r w:rsidRPr="00DB4A8E">
              <w:rPr>
                <w:rFonts w:hint="eastAsia"/>
                <w:bCs/>
                <w:szCs w:val="21"/>
              </w:rPr>
              <w:t>kW</w:t>
            </w:r>
            <w:r w:rsidRPr="00DB4A8E">
              <w:rPr>
                <w:rFonts w:hint="eastAsia"/>
                <w:bCs/>
                <w:szCs w:val="21"/>
              </w:rPr>
              <w:t>）</w:t>
            </w:r>
          </w:p>
        </w:tc>
        <w:tc>
          <w:tcPr>
            <w:tcW w:w="950" w:type="dxa"/>
            <w:tcBorders>
              <w:top w:val="single" w:sz="4" w:space="0" w:color="auto"/>
              <w:left w:val="single" w:sz="4" w:space="0" w:color="auto"/>
              <w:bottom w:val="single" w:sz="4" w:space="0" w:color="auto"/>
              <w:right w:val="single" w:sz="4" w:space="0" w:color="auto"/>
            </w:tcBorders>
            <w:vAlign w:val="center"/>
          </w:tcPr>
          <w:p w14:paraId="245DC4D1" w14:textId="77777777" w:rsidR="001224D0" w:rsidRPr="00DB4A8E" w:rsidRDefault="001224D0" w:rsidP="00D77C81">
            <w:pPr>
              <w:jc w:val="center"/>
              <w:rPr>
                <w:szCs w:val="21"/>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C544FE1" w14:textId="77777777" w:rsidR="001224D0" w:rsidRPr="00DB4A8E" w:rsidRDefault="001224D0" w:rsidP="00D77C81">
            <w:pPr>
              <w:jc w:val="center"/>
              <w:rPr>
                <w:szCs w:val="21"/>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9894F4C" w14:textId="77777777" w:rsidR="001224D0" w:rsidRPr="00DB4A8E" w:rsidRDefault="001224D0" w:rsidP="00D77C81">
            <w:pPr>
              <w:jc w:val="center"/>
              <w:rPr>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3B3C0F1" w14:textId="77777777" w:rsidR="001224D0" w:rsidRPr="00DB4A8E" w:rsidRDefault="001224D0" w:rsidP="00D77C81">
            <w:pPr>
              <w:jc w:val="center"/>
              <w:rPr>
                <w:szCs w:val="21"/>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51FDCF71" w14:textId="77777777" w:rsidR="001224D0" w:rsidRPr="00DB4A8E" w:rsidRDefault="001224D0" w:rsidP="00D77C81">
            <w:pPr>
              <w:jc w:val="center"/>
              <w:rPr>
                <w:szCs w:val="21"/>
              </w:rPr>
            </w:pPr>
          </w:p>
        </w:tc>
        <w:tc>
          <w:tcPr>
            <w:tcW w:w="1237" w:type="dxa"/>
            <w:tcBorders>
              <w:top w:val="single" w:sz="4" w:space="0" w:color="auto"/>
              <w:left w:val="single" w:sz="4" w:space="0" w:color="auto"/>
              <w:bottom w:val="single" w:sz="4" w:space="0" w:color="auto"/>
              <w:right w:val="single" w:sz="4" w:space="0" w:color="auto"/>
            </w:tcBorders>
            <w:vAlign w:val="center"/>
          </w:tcPr>
          <w:p w14:paraId="110BFF7D" w14:textId="77777777" w:rsidR="001224D0" w:rsidRPr="00DB4A8E" w:rsidRDefault="001224D0" w:rsidP="00D77C81">
            <w:pPr>
              <w:jc w:val="center"/>
              <w:rPr>
                <w:szCs w:val="21"/>
              </w:rPr>
            </w:pPr>
          </w:p>
        </w:tc>
      </w:tr>
      <w:tr w:rsidR="00DB4A8E" w:rsidRPr="00DB4A8E" w14:paraId="602AE131" w14:textId="77777777" w:rsidTr="00EC35A4">
        <w:trPr>
          <w:trHeight w:val="369"/>
          <w:jc w:val="center"/>
        </w:trPr>
        <w:tc>
          <w:tcPr>
            <w:tcW w:w="3114" w:type="dxa"/>
            <w:tcBorders>
              <w:left w:val="single" w:sz="4" w:space="0" w:color="auto"/>
              <w:right w:val="single" w:sz="4" w:space="0" w:color="auto"/>
            </w:tcBorders>
            <w:vAlign w:val="center"/>
          </w:tcPr>
          <w:p w14:paraId="218481A5" w14:textId="6F2359C0" w:rsidR="001224D0" w:rsidRPr="00DB4A8E" w:rsidRDefault="001224D0" w:rsidP="00D77C81">
            <w:pPr>
              <w:jc w:val="center"/>
              <w:rPr>
                <w:bCs/>
                <w:szCs w:val="21"/>
              </w:rPr>
            </w:pPr>
            <w:r w:rsidRPr="00DB4A8E">
              <w:rPr>
                <w:rFonts w:hint="eastAsia"/>
                <w:bCs/>
                <w:szCs w:val="21"/>
              </w:rPr>
              <w:t>系统</w:t>
            </w:r>
            <w:proofErr w:type="spellStart"/>
            <w:r w:rsidRPr="00DB4A8E">
              <w:rPr>
                <w:rFonts w:hint="eastAsia"/>
                <w:bCs/>
                <w:szCs w:val="21"/>
              </w:rPr>
              <w:t>COP</w:t>
            </w:r>
            <w:r w:rsidR="00815F61" w:rsidRPr="00DB4A8E">
              <w:rPr>
                <w:bCs/>
                <w:szCs w:val="21"/>
                <w:vertAlign w:val="subscript"/>
              </w:rPr>
              <w:t>h</w:t>
            </w:r>
            <w:proofErr w:type="spellEnd"/>
            <w:r w:rsidRPr="00DB4A8E">
              <w:rPr>
                <w:rFonts w:hint="eastAsia"/>
                <w:bCs/>
                <w:szCs w:val="21"/>
              </w:rPr>
              <w:t>或</w:t>
            </w:r>
            <w:proofErr w:type="spellStart"/>
            <w:r w:rsidRPr="00DB4A8E">
              <w:rPr>
                <w:rFonts w:hint="eastAsia"/>
                <w:bCs/>
                <w:szCs w:val="21"/>
              </w:rPr>
              <w:t>COP</w:t>
            </w:r>
            <w:r w:rsidR="00815F61" w:rsidRPr="00DB4A8E">
              <w:rPr>
                <w:bCs/>
                <w:szCs w:val="21"/>
                <w:vertAlign w:val="subscript"/>
              </w:rPr>
              <w:t>l</w:t>
            </w:r>
            <w:proofErr w:type="spellEnd"/>
          </w:p>
        </w:tc>
        <w:tc>
          <w:tcPr>
            <w:tcW w:w="950" w:type="dxa"/>
            <w:tcBorders>
              <w:top w:val="single" w:sz="4" w:space="0" w:color="auto"/>
              <w:left w:val="single" w:sz="4" w:space="0" w:color="auto"/>
              <w:bottom w:val="single" w:sz="4" w:space="0" w:color="auto"/>
              <w:right w:val="single" w:sz="4" w:space="0" w:color="auto"/>
            </w:tcBorders>
            <w:vAlign w:val="center"/>
          </w:tcPr>
          <w:p w14:paraId="736E50C9" w14:textId="77777777" w:rsidR="001224D0" w:rsidRPr="00DB4A8E" w:rsidRDefault="001224D0" w:rsidP="00D77C81">
            <w:pPr>
              <w:jc w:val="center"/>
              <w:rPr>
                <w:szCs w:val="21"/>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A1E118C" w14:textId="77777777" w:rsidR="001224D0" w:rsidRPr="00DB4A8E" w:rsidRDefault="001224D0" w:rsidP="00D77C81">
            <w:pPr>
              <w:jc w:val="center"/>
              <w:rPr>
                <w:szCs w:val="21"/>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E9422AB" w14:textId="77777777" w:rsidR="001224D0" w:rsidRPr="00DB4A8E" w:rsidRDefault="001224D0" w:rsidP="00D77C81">
            <w:pPr>
              <w:jc w:val="center"/>
              <w:rPr>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402C8CC" w14:textId="77777777" w:rsidR="001224D0" w:rsidRPr="00DB4A8E" w:rsidRDefault="001224D0" w:rsidP="00D77C81">
            <w:pPr>
              <w:jc w:val="center"/>
              <w:rPr>
                <w:szCs w:val="21"/>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69DE094E" w14:textId="77777777" w:rsidR="001224D0" w:rsidRPr="00DB4A8E" w:rsidRDefault="001224D0" w:rsidP="00D77C81">
            <w:pPr>
              <w:jc w:val="center"/>
              <w:rPr>
                <w:szCs w:val="21"/>
              </w:rPr>
            </w:pPr>
          </w:p>
        </w:tc>
        <w:tc>
          <w:tcPr>
            <w:tcW w:w="1237" w:type="dxa"/>
            <w:tcBorders>
              <w:top w:val="single" w:sz="4" w:space="0" w:color="auto"/>
              <w:left w:val="single" w:sz="4" w:space="0" w:color="auto"/>
              <w:bottom w:val="single" w:sz="4" w:space="0" w:color="auto"/>
              <w:right w:val="single" w:sz="4" w:space="0" w:color="auto"/>
            </w:tcBorders>
            <w:vAlign w:val="center"/>
          </w:tcPr>
          <w:p w14:paraId="0617F551" w14:textId="77777777" w:rsidR="001224D0" w:rsidRPr="00DB4A8E" w:rsidRDefault="001224D0" w:rsidP="00D77C81">
            <w:pPr>
              <w:jc w:val="center"/>
              <w:rPr>
                <w:szCs w:val="21"/>
              </w:rPr>
            </w:pPr>
          </w:p>
        </w:tc>
      </w:tr>
      <w:tr w:rsidR="00DB4A8E" w:rsidRPr="00DB4A8E" w14:paraId="7B51E6AF" w14:textId="77777777" w:rsidTr="00EC35A4">
        <w:trPr>
          <w:trHeight w:val="369"/>
          <w:jc w:val="center"/>
        </w:trPr>
        <w:tc>
          <w:tcPr>
            <w:tcW w:w="9351" w:type="dxa"/>
            <w:gridSpan w:val="12"/>
            <w:tcBorders>
              <w:left w:val="single" w:sz="4" w:space="0" w:color="auto"/>
              <w:right w:val="single" w:sz="4" w:space="0" w:color="auto"/>
            </w:tcBorders>
            <w:vAlign w:val="center"/>
          </w:tcPr>
          <w:p w14:paraId="680DFA8D" w14:textId="77777777" w:rsidR="001224D0" w:rsidRPr="00DB4A8E" w:rsidRDefault="001224D0" w:rsidP="00D77C81">
            <w:pPr>
              <w:jc w:val="center"/>
              <w:rPr>
                <w:szCs w:val="21"/>
              </w:rPr>
            </w:pPr>
            <w:r w:rsidRPr="00DB4A8E">
              <w:rPr>
                <w:rFonts w:hint="eastAsia"/>
                <w:szCs w:val="21"/>
              </w:rPr>
              <w:t>停机后蓄能水箱保温性能测试数据</w:t>
            </w:r>
          </w:p>
        </w:tc>
      </w:tr>
      <w:tr w:rsidR="00DB4A8E" w:rsidRPr="00DB4A8E" w14:paraId="322F3FBA" w14:textId="77777777" w:rsidTr="00542717">
        <w:trPr>
          <w:trHeight w:val="369"/>
          <w:jc w:val="center"/>
        </w:trPr>
        <w:tc>
          <w:tcPr>
            <w:tcW w:w="3114" w:type="dxa"/>
            <w:tcBorders>
              <w:left w:val="single" w:sz="4" w:space="0" w:color="auto"/>
              <w:right w:val="single" w:sz="4" w:space="0" w:color="auto"/>
            </w:tcBorders>
            <w:vAlign w:val="center"/>
          </w:tcPr>
          <w:p w14:paraId="100BC442" w14:textId="77777777" w:rsidR="001224D0" w:rsidRPr="00DB4A8E" w:rsidRDefault="001224D0" w:rsidP="00D77C81">
            <w:pPr>
              <w:jc w:val="center"/>
              <w:rPr>
                <w:bCs/>
                <w:szCs w:val="21"/>
              </w:rPr>
            </w:pPr>
            <w:r w:rsidRPr="00DB4A8E">
              <w:rPr>
                <w:rFonts w:hint="eastAsia"/>
                <w:bCs/>
                <w:szCs w:val="21"/>
              </w:rPr>
              <w:t>测试项目</w:t>
            </w:r>
          </w:p>
        </w:tc>
        <w:tc>
          <w:tcPr>
            <w:tcW w:w="950" w:type="dxa"/>
            <w:tcBorders>
              <w:top w:val="single" w:sz="4" w:space="0" w:color="auto"/>
              <w:left w:val="single" w:sz="4" w:space="0" w:color="auto"/>
              <w:bottom w:val="single" w:sz="4" w:space="0" w:color="auto"/>
              <w:right w:val="single" w:sz="4" w:space="0" w:color="auto"/>
            </w:tcBorders>
            <w:vAlign w:val="center"/>
          </w:tcPr>
          <w:p w14:paraId="2E74D50B" w14:textId="77777777" w:rsidR="001224D0" w:rsidRPr="00DB4A8E" w:rsidRDefault="001224D0" w:rsidP="00D77C81">
            <w:pPr>
              <w:jc w:val="center"/>
              <w:rPr>
                <w:szCs w:val="21"/>
              </w:rPr>
            </w:pPr>
            <w:r w:rsidRPr="00DB4A8E">
              <w:rPr>
                <w:rFonts w:hint="eastAsia"/>
                <w:szCs w:val="21"/>
              </w:rPr>
              <w:t>停机时</w:t>
            </w:r>
          </w:p>
        </w:tc>
        <w:tc>
          <w:tcPr>
            <w:tcW w:w="467" w:type="dxa"/>
            <w:tcBorders>
              <w:top w:val="single" w:sz="4" w:space="0" w:color="auto"/>
              <w:left w:val="single" w:sz="4" w:space="0" w:color="auto"/>
              <w:right w:val="single" w:sz="4" w:space="0" w:color="auto"/>
            </w:tcBorders>
            <w:vAlign w:val="center"/>
          </w:tcPr>
          <w:p w14:paraId="531DE242" w14:textId="77777777" w:rsidR="001224D0" w:rsidRPr="00DB4A8E" w:rsidRDefault="001224D0" w:rsidP="00D77C81">
            <w:pPr>
              <w:jc w:val="center"/>
              <w:rPr>
                <w:szCs w:val="21"/>
              </w:rPr>
            </w:pPr>
            <w:r w:rsidRPr="00DB4A8E">
              <w:rPr>
                <w:rFonts w:hint="eastAsia"/>
                <w:szCs w:val="21"/>
              </w:rPr>
              <w:t>1h</w:t>
            </w:r>
          </w:p>
        </w:tc>
        <w:tc>
          <w:tcPr>
            <w:tcW w:w="391" w:type="dxa"/>
            <w:tcBorders>
              <w:top w:val="single" w:sz="4" w:space="0" w:color="auto"/>
              <w:left w:val="single" w:sz="4" w:space="0" w:color="auto"/>
              <w:right w:val="single" w:sz="4" w:space="0" w:color="auto"/>
            </w:tcBorders>
            <w:vAlign w:val="center"/>
          </w:tcPr>
          <w:p w14:paraId="3C7DE0F5" w14:textId="77777777" w:rsidR="001224D0" w:rsidRPr="00DB4A8E" w:rsidRDefault="001224D0" w:rsidP="00D77C81">
            <w:pPr>
              <w:jc w:val="center"/>
              <w:rPr>
                <w:szCs w:val="21"/>
              </w:rPr>
            </w:pPr>
            <w:r w:rsidRPr="00DB4A8E">
              <w:rPr>
                <w:rFonts w:hint="eastAsia"/>
                <w:szCs w:val="21"/>
              </w:rPr>
              <w:t>2h</w:t>
            </w:r>
          </w:p>
        </w:tc>
        <w:tc>
          <w:tcPr>
            <w:tcW w:w="0" w:type="auto"/>
            <w:tcBorders>
              <w:top w:val="single" w:sz="4" w:space="0" w:color="auto"/>
              <w:left w:val="single" w:sz="4" w:space="0" w:color="auto"/>
              <w:right w:val="single" w:sz="4" w:space="0" w:color="auto"/>
            </w:tcBorders>
            <w:vAlign w:val="center"/>
          </w:tcPr>
          <w:p w14:paraId="442BEED2" w14:textId="77777777" w:rsidR="001224D0" w:rsidRPr="00DB4A8E" w:rsidRDefault="001224D0" w:rsidP="00D77C81">
            <w:pPr>
              <w:jc w:val="center"/>
              <w:rPr>
                <w:szCs w:val="21"/>
              </w:rPr>
            </w:pPr>
            <w:r w:rsidRPr="00DB4A8E">
              <w:rPr>
                <w:rFonts w:hint="eastAsia"/>
                <w:szCs w:val="21"/>
              </w:rPr>
              <w:t>3h</w:t>
            </w:r>
          </w:p>
        </w:tc>
        <w:tc>
          <w:tcPr>
            <w:tcW w:w="0" w:type="auto"/>
            <w:tcBorders>
              <w:top w:val="single" w:sz="4" w:space="0" w:color="auto"/>
              <w:left w:val="single" w:sz="4" w:space="0" w:color="auto"/>
              <w:right w:val="single" w:sz="4" w:space="0" w:color="auto"/>
            </w:tcBorders>
            <w:vAlign w:val="center"/>
          </w:tcPr>
          <w:p w14:paraId="6475C3A1" w14:textId="77777777" w:rsidR="001224D0" w:rsidRPr="00DB4A8E" w:rsidRDefault="001224D0" w:rsidP="00D77C81">
            <w:pPr>
              <w:jc w:val="center"/>
              <w:rPr>
                <w:szCs w:val="21"/>
              </w:rPr>
            </w:pPr>
            <w:r w:rsidRPr="00DB4A8E">
              <w:rPr>
                <w:rFonts w:hint="eastAsia"/>
                <w:szCs w:val="21"/>
              </w:rPr>
              <w:t>4h</w:t>
            </w:r>
          </w:p>
        </w:tc>
        <w:tc>
          <w:tcPr>
            <w:tcW w:w="0" w:type="auto"/>
            <w:tcBorders>
              <w:top w:val="single" w:sz="4" w:space="0" w:color="auto"/>
              <w:left w:val="single" w:sz="4" w:space="0" w:color="auto"/>
              <w:right w:val="single" w:sz="4" w:space="0" w:color="auto"/>
            </w:tcBorders>
            <w:vAlign w:val="center"/>
          </w:tcPr>
          <w:p w14:paraId="14DEF36C" w14:textId="77777777" w:rsidR="001224D0" w:rsidRPr="00DB4A8E" w:rsidRDefault="001224D0" w:rsidP="00D77C81">
            <w:pPr>
              <w:jc w:val="center"/>
              <w:rPr>
                <w:szCs w:val="21"/>
              </w:rPr>
            </w:pPr>
            <w:r w:rsidRPr="00DB4A8E">
              <w:rPr>
                <w:rFonts w:hint="eastAsia"/>
                <w:szCs w:val="21"/>
              </w:rPr>
              <w:t>5h</w:t>
            </w:r>
          </w:p>
        </w:tc>
        <w:tc>
          <w:tcPr>
            <w:tcW w:w="0" w:type="auto"/>
            <w:tcBorders>
              <w:top w:val="single" w:sz="4" w:space="0" w:color="auto"/>
              <w:left w:val="single" w:sz="4" w:space="0" w:color="auto"/>
              <w:right w:val="single" w:sz="4" w:space="0" w:color="auto"/>
            </w:tcBorders>
            <w:vAlign w:val="center"/>
          </w:tcPr>
          <w:p w14:paraId="482D3A58" w14:textId="77777777" w:rsidR="001224D0" w:rsidRPr="00DB4A8E" w:rsidRDefault="001224D0" w:rsidP="00D77C81">
            <w:pPr>
              <w:jc w:val="center"/>
              <w:rPr>
                <w:szCs w:val="21"/>
              </w:rPr>
            </w:pPr>
            <w:r w:rsidRPr="00DB4A8E">
              <w:rPr>
                <w:rFonts w:hint="eastAsia"/>
                <w:szCs w:val="21"/>
              </w:rPr>
              <w:t>6h</w:t>
            </w:r>
          </w:p>
        </w:tc>
        <w:tc>
          <w:tcPr>
            <w:tcW w:w="0" w:type="auto"/>
            <w:tcBorders>
              <w:top w:val="single" w:sz="4" w:space="0" w:color="auto"/>
              <w:left w:val="single" w:sz="4" w:space="0" w:color="auto"/>
              <w:right w:val="single" w:sz="4" w:space="0" w:color="auto"/>
            </w:tcBorders>
            <w:vAlign w:val="center"/>
          </w:tcPr>
          <w:p w14:paraId="0A242015" w14:textId="77777777" w:rsidR="001224D0" w:rsidRPr="00DB4A8E" w:rsidRDefault="001224D0" w:rsidP="00D77C81">
            <w:pPr>
              <w:jc w:val="center"/>
              <w:rPr>
                <w:szCs w:val="21"/>
              </w:rPr>
            </w:pPr>
            <w:r w:rsidRPr="00DB4A8E">
              <w:rPr>
                <w:rFonts w:hint="eastAsia"/>
                <w:szCs w:val="21"/>
              </w:rPr>
              <w:t>7h</w:t>
            </w:r>
          </w:p>
        </w:tc>
        <w:tc>
          <w:tcPr>
            <w:tcW w:w="0" w:type="auto"/>
            <w:tcBorders>
              <w:top w:val="single" w:sz="4" w:space="0" w:color="auto"/>
              <w:left w:val="single" w:sz="4" w:space="0" w:color="auto"/>
              <w:right w:val="single" w:sz="4" w:space="0" w:color="auto"/>
            </w:tcBorders>
            <w:vAlign w:val="center"/>
          </w:tcPr>
          <w:p w14:paraId="26EF7E80" w14:textId="77777777" w:rsidR="001224D0" w:rsidRPr="00DB4A8E" w:rsidRDefault="001224D0" w:rsidP="00D77C81">
            <w:pPr>
              <w:jc w:val="center"/>
              <w:rPr>
                <w:szCs w:val="21"/>
              </w:rPr>
            </w:pPr>
            <w:r w:rsidRPr="00DB4A8E">
              <w:rPr>
                <w:rFonts w:hint="eastAsia"/>
                <w:szCs w:val="21"/>
              </w:rPr>
              <w:t>8h</w:t>
            </w:r>
          </w:p>
        </w:tc>
        <w:tc>
          <w:tcPr>
            <w:tcW w:w="0" w:type="auto"/>
            <w:tcBorders>
              <w:top w:val="single" w:sz="4" w:space="0" w:color="auto"/>
              <w:left w:val="single" w:sz="4" w:space="0" w:color="auto"/>
              <w:right w:val="single" w:sz="4" w:space="0" w:color="auto"/>
            </w:tcBorders>
            <w:vAlign w:val="center"/>
          </w:tcPr>
          <w:p w14:paraId="4CD4C92B" w14:textId="77777777" w:rsidR="001224D0" w:rsidRPr="00DB4A8E" w:rsidRDefault="001224D0" w:rsidP="00D77C81">
            <w:pPr>
              <w:jc w:val="center"/>
              <w:rPr>
                <w:szCs w:val="21"/>
              </w:rPr>
            </w:pPr>
            <w:r w:rsidRPr="00DB4A8E">
              <w:rPr>
                <w:rFonts w:hint="eastAsia"/>
                <w:szCs w:val="21"/>
              </w:rPr>
              <w:t>9h</w:t>
            </w:r>
          </w:p>
        </w:tc>
        <w:tc>
          <w:tcPr>
            <w:tcW w:w="1237" w:type="dxa"/>
            <w:tcBorders>
              <w:top w:val="single" w:sz="4" w:space="0" w:color="auto"/>
              <w:left w:val="single" w:sz="4" w:space="0" w:color="auto"/>
              <w:bottom w:val="single" w:sz="4" w:space="0" w:color="auto"/>
              <w:right w:val="single" w:sz="4" w:space="0" w:color="auto"/>
            </w:tcBorders>
            <w:vAlign w:val="center"/>
          </w:tcPr>
          <w:p w14:paraId="1A365A34" w14:textId="77777777" w:rsidR="001224D0" w:rsidRPr="00DB4A8E" w:rsidRDefault="001224D0" w:rsidP="00D77C81">
            <w:pPr>
              <w:jc w:val="center"/>
              <w:rPr>
                <w:szCs w:val="21"/>
              </w:rPr>
            </w:pPr>
            <w:r w:rsidRPr="00DB4A8E">
              <w:rPr>
                <w:rFonts w:hint="eastAsia"/>
                <w:szCs w:val="21"/>
              </w:rPr>
              <w:t>备注</w:t>
            </w:r>
          </w:p>
        </w:tc>
      </w:tr>
      <w:tr w:rsidR="00DB4A8E" w:rsidRPr="00DB4A8E" w14:paraId="3124DF50" w14:textId="77777777" w:rsidTr="00542717">
        <w:trPr>
          <w:trHeight w:val="369"/>
          <w:jc w:val="center"/>
        </w:trPr>
        <w:tc>
          <w:tcPr>
            <w:tcW w:w="3114" w:type="dxa"/>
            <w:tcBorders>
              <w:left w:val="single" w:sz="4" w:space="0" w:color="auto"/>
              <w:right w:val="single" w:sz="4" w:space="0" w:color="auto"/>
            </w:tcBorders>
            <w:vAlign w:val="center"/>
          </w:tcPr>
          <w:p w14:paraId="59AC9D4F" w14:textId="77777777" w:rsidR="001224D0" w:rsidRPr="00DB4A8E" w:rsidRDefault="001224D0" w:rsidP="00D77C81">
            <w:pPr>
              <w:jc w:val="center"/>
              <w:rPr>
                <w:bCs/>
                <w:szCs w:val="21"/>
              </w:rPr>
            </w:pPr>
            <w:r w:rsidRPr="00DB4A8E">
              <w:rPr>
                <w:rFonts w:hint="eastAsia"/>
                <w:bCs/>
                <w:szCs w:val="21"/>
              </w:rPr>
              <w:t>环境温度（℃）</w:t>
            </w:r>
          </w:p>
        </w:tc>
        <w:tc>
          <w:tcPr>
            <w:tcW w:w="950" w:type="dxa"/>
            <w:tcBorders>
              <w:top w:val="single" w:sz="4" w:space="0" w:color="auto"/>
              <w:left w:val="single" w:sz="4" w:space="0" w:color="auto"/>
              <w:bottom w:val="single" w:sz="4" w:space="0" w:color="auto"/>
              <w:right w:val="single" w:sz="4" w:space="0" w:color="auto"/>
            </w:tcBorders>
            <w:vAlign w:val="center"/>
          </w:tcPr>
          <w:p w14:paraId="4E1BB844" w14:textId="77777777" w:rsidR="001224D0" w:rsidRPr="00DB4A8E" w:rsidRDefault="001224D0" w:rsidP="00D77C81">
            <w:pPr>
              <w:jc w:val="center"/>
              <w:rPr>
                <w:szCs w:val="21"/>
              </w:rPr>
            </w:pPr>
          </w:p>
        </w:tc>
        <w:tc>
          <w:tcPr>
            <w:tcW w:w="467" w:type="dxa"/>
            <w:tcBorders>
              <w:left w:val="single" w:sz="4" w:space="0" w:color="auto"/>
              <w:right w:val="single" w:sz="4" w:space="0" w:color="auto"/>
            </w:tcBorders>
            <w:vAlign w:val="center"/>
          </w:tcPr>
          <w:p w14:paraId="1878D702" w14:textId="77777777" w:rsidR="001224D0" w:rsidRPr="00DB4A8E" w:rsidRDefault="001224D0" w:rsidP="00D77C81">
            <w:pPr>
              <w:jc w:val="center"/>
              <w:rPr>
                <w:szCs w:val="21"/>
              </w:rPr>
            </w:pPr>
          </w:p>
        </w:tc>
        <w:tc>
          <w:tcPr>
            <w:tcW w:w="391" w:type="dxa"/>
            <w:tcBorders>
              <w:left w:val="single" w:sz="4" w:space="0" w:color="auto"/>
              <w:right w:val="single" w:sz="4" w:space="0" w:color="auto"/>
            </w:tcBorders>
            <w:vAlign w:val="center"/>
          </w:tcPr>
          <w:p w14:paraId="6EDD1415" w14:textId="77777777" w:rsidR="001224D0" w:rsidRPr="00DB4A8E" w:rsidRDefault="001224D0" w:rsidP="00D77C81">
            <w:pPr>
              <w:jc w:val="center"/>
              <w:rPr>
                <w:szCs w:val="21"/>
              </w:rPr>
            </w:pPr>
          </w:p>
        </w:tc>
        <w:tc>
          <w:tcPr>
            <w:tcW w:w="0" w:type="auto"/>
            <w:tcBorders>
              <w:left w:val="single" w:sz="4" w:space="0" w:color="auto"/>
              <w:right w:val="single" w:sz="4" w:space="0" w:color="auto"/>
            </w:tcBorders>
            <w:vAlign w:val="center"/>
          </w:tcPr>
          <w:p w14:paraId="325857D9" w14:textId="77777777" w:rsidR="001224D0" w:rsidRPr="00DB4A8E" w:rsidRDefault="001224D0" w:rsidP="00D77C81">
            <w:pPr>
              <w:jc w:val="center"/>
              <w:rPr>
                <w:szCs w:val="21"/>
              </w:rPr>
            </w:pPr>
          </w:p>
        </w:tc>
        <w:tc>
          <w:tcPr>
            <w:tcW w:w="0" w:type="auto"/>
            <w:tcBorders>
              <w:left w:val="single" w:sz="4" w:space="0" w:color="auto"/>
              <w:right w:val="single" w:sz="4" w:space="0" w:color="auto"/>
            </w:tcBorders>
            <w:vAlign w:val="center"/>
          </w:tcPr>
          <w:p w14:paraId="022F012B" w14:textId="77777777" w:rsidR="001224D0" w:rsidRPr="00DB4A8E" w:rsidRDefault="001224D0" w:rsidP="00D77C81">
            <w:pPr>
              <w:jc w:val="center"/>
              <w:rPr>
                <w:szCs w:val="21"/>
              </w:rPr>
            </w:pPr>
          </w:p>
        </w:tc>
        <w:tc>
          <w:tcPr>
            <w:tcW w:w="0" w:type="auto"/>
            <w:tcBorders>
              <w:left w:val="single" w:sz="4" w:space="0" w:color="auto"/>
              <w:right w:val="single" w:sz="4" w:space="0" w:color="auto"/>
            </w:tcBorders>
            <w:vAlign w:val="center"/>
          </w:tcPr>
          <w:p w14:paraId="604C8039" w14:textId="77777777" w:rsidR="001224D0" w:rsidRPr="00DB4A8E" w:rsidRDefault="001224D0" w:rsidP="00D77C81">
            <w:pPr>
              <w:jc w:val="center"/>
              <w:rPr>
                <w:szCs w:val="21"/>
              </w:rPr>
            </w:pPr>
          </w:p>
        </w:tc>
        <w:tc>
          <w:tcPr>
            <w:tcW w:w="0" w:type="auto"/>
            <w:tcBorders>
              <w:left w:val="single" w:sz="4" w:space="0" w:color="auto"/>
              <w:right w:val="single" w:sz="4" w:space="0" w:color="auto"/>
            </w:tcBorders>
            <w:vAlign w:val="center"/>
          </w:tcPr>
          <w:p w14:paraId="71DFEDFD" w14:textId="77777777" w:rsidR="001224D0" w:rsidRPr="00DB4A8E" w:rsidRDefault="001224D0" w:rsidP="00D77C81">
            <w:pPr>
              <w:jc w:val="center"/>
              <w:rPr>
                <w:szCs w:val="21"/>
              </w:rPr>
            </w:pPr>
          </w:p>
        </w:tc>
        <w:tc>
          <w:tcPr>
            <w:tcW w:w="0" w:type="auto"/>
            <w:tcBorders>
              <w:left w:val="single" w:sz="4" w:space="0" w:color="auto"/>
              <w:right w:val="single" w:sz="4" w:space="0" w:color="auto"/>
            </w:tcBorders>
            <w:vAlign w:val="center"/>
          </w:tcPr>
          <w:p w14:paraId="36B9E73D" w14:textId="77777777" w:rsidR="001224D0" w:rsidRPr="00DB4A8E" w:rsidRDefault="001224D0" w:rsidP="00D77C81">
            <w:pPr>
              <w:jc w:val="center"/>
              <w:rPr>
                <w:szCs w:val="21"/>
              </w:rPr>
            </w:pPr>
          </w:p>
        </w:tc>
        <w:tc>
          <w:tcPr>
            <w:tcW w:w="0" w:type="auto"/>
            <w:tcBorders>
              <w:left w:val="single" w:sz="4" w:space="0" w:color="auto"/>
              <w:right w:val="single" w:sz="4" w:space="0" w:color="auto"/>
            </w:tcBorders>
            <w:vAlign w:val="center"/>
          </w:tcPr>
          <w:p w14:paraId="14E8F165" w14:textId="77777777" w:rsidR="001224D0" w:rsidRPr="00DB4A8E" w:rsidRDefault="001224D0" w:rsidP="00D77C81">
            <w:pPr>
              <w:jc w:val="center"/>
              <w:rPr>
                <w:szCs w:val="21"/>
              </w:rPr>
            </w:pPr>
          </w:p>
        </w:tc>
        <w:tc>
          <w:tcPr>
            <w:tcW w:w="0" w:type="auto"/>
            <w:tcBorders>
              <w:left w:val="single" w:sz="4" w:space="0" w:color="auto"/>
              <w:right w:val="single" w:sz="4" w:space="0" w:color="auto"/>
            </w:tcBorders>
            <w:vAlign w:val="center"/>
          </w:tcPr>
          <w:p w14:paraId="47816830" w14:textId="77777777" w:rsidR="001224D0" w:rsidRPr="00DB4A8E" w:rsidRDefault="001224D0" w:rsidP="00D77C81">
            <w:pPr>
              <w:jc w:val="center"/>
              <w:rPr>
                <w:szCs w:val="21"/>
              </w:rPr>
            </w:pPr>
          </w:p>
        </w:tc>
        <w:tc>
          <w:tcPr>
            <w:tcW w:w="1237" w:type="dxa"/>
            <w:tcBorders>
              <w:top w:val="single" w:sz="4" w:space="0" w:color="auto"/>
              <w:left w:val="single" w:sz="4" w:space="0" w:color="auto"/>
              <w:bottom w:val="single" w:sz="4" w:space="0" w:color="auto"/>
              <w:right w:val="single" w:sz="4" w:space="0" w:color="auto"/>
            </w:tcBorders>
            <w:vAlign w:val="center"/>
          </w:tcPr>
          <w:p w14:paraId="4A86D1A1" w14:textId="77777777" w:rsidR="001224D0" w:rsidRPr="00DB4A8E" w:rsidRDefault="001224D0" w:rsidP="00D77C81">
            <w:pPr>
              <w:jc w:val="center"/>
              <w:rPr>
                <w:szCs w:val="21"/>
              </w:rPr>
            </w:pPr>
          </w:p>
        </w:tc>
      </w:tr>
      <w:tr w:rsidR="00DB4A8E" w:rsidRPr="00DB4A8E" w14:paraId="79CA0BA7" w14:textId="77777777" w:rsidTr="00542717">
        <w:trPr>
          <w:trHeight w:val="369"/>
          <w:jc w:val="center"/>
        </w:trPr>
        <w:tc>
          <w:tcPr>
            <w:tcW w:w="3114" w:type="dxa"/>
            <w:tcBorders>
              <w:left w:val="single" w:sz="4" w:space="0" w:color="auto"/>
              <w:right w:val="single" w:sz="4" w:space="0" w:color="auto"/>
            </w:tcBorders>
            <w:vAlign w:val="center"/>
          </w:tcPr>
          <w:p w14:paraId="6E97C106" w14:textId="77777777" w:rsidR="001224D0" w:rsidRPr="00DB4A8E" w:rsidRDefault="001224D0" w:rsidP="00D77C81">
            <w:pPr>
              <w:jc w:val="center"/>
              <w:rPr>
                <w:bCs/>
                <w:szCs w:val="21"/>
              </w:rPr>
            </w:pPr>
            <w:r w:rsidRPr="00DB4A8E">
              <w:rPr>
                <w:rFonts w:hint="eastAsia"/>
                <w:bCs/>
                <w:szCs w:val="21"/>
              </w:rPr>
              <w:t>水箱水温（℃）</w:t>
            </w:r>
          </w:p>
        </w:tc>
        <w:tc>
          <w:tcPr>
            <w:tcW w:w="950" w:type="dxa"/>
            <w:tcBorders>
              <w:top w:val="single" w:sz="4" w:space="0" w:color="auto"/>
              <w:left w:val="single" w:sz="4" w:space="0" w:color="auto"/>
              <w:bottom w:val="single" w:sz="4" w:space="0" w:color="auto"/>
              <w:right w:val="single" w:sz="4" w:space="0" w:color="auto"/>
            </w:tcBorders>
            <w:vAlign w:val="center"/>
          </w:tcPr>
          <w:p w14:paraId="4ED4EF87" w14:textId="77777777" w:rsidR="001224D0" w:rsidRPr="00DB4A8E" w:rsidRDefault="001224D0" w:rsidP="00D77C81">
            <w:pPr>
              <w:jc w:val="center"/>
              <w:rPr>
                <w:szCs w:val="21"/>
              </w:rPr>
            </w:pPr>
          </w:p>
        </w:tc>
        <w:tc>
          <w:tcPr>
            <w:tcW w:w="467" w:type="dxa"/>
            <w:tcBorders>
              <w:left w:val="single" w:sz="4" w:space="0" w:color="auto"/>
              <w:right w:val="single" w:sz="4" w:space="0" w:color="auto"/>
            </w:tcBorders>
            <w:vAlign w:val="center"/>
          </w:tcPr>
          <w:p w14:paraId="59F5DAB1" w14:textId="77777777" w:rsidR="001224D0" w:rsidRPr="00DB4A8E" w:rsidRDefault="001224D0" w:rsidP="00D77C81">
            <w:pPr>
              <w:jc w:val="center"/>
              <w:rPr>
                <w:szCs w:val="21"/>
              </w:rPr>
            </w:pPr>
          </w:p>
        </w:tc>
        <w:tc>
          <w:tcPr>
            <w:tcW w:w="391" w:type="dxa"/>
            <w:tcBorders>
              <w:left w:val="single" w:sz="4" w:space="0" w:color="auto"/>
              <w:right w:val="single" w:sz="4" w:space="0" w:color="auto"/>
            </w:tcBorders>
            <w:vAlign w:val="center"/>
          </w:tcPr>
          <w:p w14:paraId="47D3B189" w14:textId="77777777" w:rsidR="001224D0" w:rsidRPr="00DB4A8E" w:rsidRDefault="001224D0" w:rsidP="00D77C81">
            <w:pPr>
              <w:jc w:val="center"/>
              <w:rPr>
                <w:szCs w:val="21"/>
              </w:rPr>
            </w:pPr>
          </w:p>
        </w:tc>
        <w:tc>
          <w:tcPr>
            <w:tcW w:w="0" w:type="auto"/>
            <w:tcBorders>
              <w:left w:val="single" w:sz="4" w:space="0" w:color="auto"/>
              <w:right w:val="single" w:sz="4" w:space="0" w:color="auto"/>
            </w:tcBorders>
            <w:vAlign w:val="center"/>
          </w:tcPr>
          <w:p w14:paraId="1F4EAA91" w14:textId="77777777" w:rsidR="001224D0" w:rsidRPr="00DB4A8E" w:rsidRDefault="001224D0" w:rsidP="00D77C81">
            <w:pPr>
              <w:jc w:val="center"/>
              <w:rPr>
                <w:szCs w:val="21"/>
              </w:rPr>
            </w:pPr>
          </w:p>
        </w:tc>
        <w:tc>
          <w:tcPr>
            <w:tcW w:w="0" w:type="auto"/>
            <w:tcBorders>
              <w:left w:val="single" w:sz="4" w:space="0" w:color="auto"/>
              <w:right w:val="single" w:sz="4" w:space="0" w:color="auto"/>
            </w:tcBorders>
            <w:vAlign w:val="center"/>
          </w:tcPr>
          <w:p w14:paraId="27F22F54" w14:textId="77777777" w:rsidR="001224D0" w:rsidRPr="00DB4A8E" w:rsidRDefault="001224D0" w:rsidP="00D77C81">
            <w:pPr>
              <w:jc w:val="center"/>
              <w:rPr>
                <w:szCs w:val="21"/>
              </w:rPr>
            </w:pPr>
          </w:p>
        </w:tc>
        <w:tc>
          <w:tcPr>
            <w:tcW w:w="0" w:type="auto"/>
            <w:tcBorders>
              <w:left w:val="single" w:sz="4" w:space="0" w:color="auto"/>
              <w:right w:val="single" w:sz="4" w:space="0" w:color="auto"/>
            </w:tcBorders>
            <w:vAlign w:val="center"/>
          </w:tcPr>
          <w:p w14:paraId="110E7B44" w14:textId="77777777" w:rsidR="001224D0" w:rsidRPr="00DB4A8E" w:rsidRDefault="001224D0" w:rsidP="00D77C81">
            <w:pPr>
              <w:jc w:val="center"/>
              <w:rPr>
                <w:szCs w:val="21"/>
              </w:rPr>
            </w:pPr>
          </w:p>
        </w:tc>
        <w:tc>
          <w:tcPr>
            <w:tcW w:w="0" w:type="auto"/>
            <w:tcBorders>
              <w:left w:val="single" w:sz="4" w:space="0" w:color="auto"/>
              <w:right w:val="single" w:sz="4" w:space="0" w:color="auto"/>
            </w:tcBorders>
            <w:vAlign w:val="center"/>
          </w:tcPr>
          <w:p w14:paraId="739B99B2" w14:textId="77777777" w:rsidR="001224D0" w:rsidRPr="00DB4A8E" w:rsidRDefault="001224D0" w:rsidP="00D77C81">
            <w:pPr>
              <w:jc w:val="center"/>
              <w:rPr>
                <w:szCs w:val="21"/>
              </w:rPr>
            </w:pPr>
          </w:p>
        </w:tc>
        <w:tc>
          <w:tcPr>
            <w:tcW w:w="0" w:type="auto"/>
            <w:tcBorders>
              <w:left w:val="single" w:sz="4" w:space="0" w:color="auto"/>
              <w:right w:val="single" w:sz="4" w:space="0" w:color="auto"/>
            </w:tcBorders>
            <w:vAlign w:val="center"/>
          </w:tcPr>
          <w:p w14:paraId="33643222" w14:textId="77777777" w:rsidR="001224D0" w:rsidRPr="00DB4A8E" w:rsidRDefault="001224D0" w:rsidP="00D77C81">
            <w:pPr>
              <w:jc w:val="center"/>
              <w:rPr>
                <w:szCs w:val="21"/>
              </w:rPr>
            </w:pPr>
          </w:p>
        </w:tc>
        <w:tc>
          <w:tcPr>
            <w:tcW w:w="0" w:type="auto"/>
            <w:tcBorders>
              <w:left w:val="single" w:sz="4" w:space="0" w:color="auto"/>
              <w:right w:val="single" w:sz="4" w:space="0" w:color="auto"/>
            </w:tcBorders>
            <w:vAlign w:val="center"/>
          </w:tcPr>
          <w:p w14:paraId="25E40E8E" w14:textId="77777777" w:rsidR="001224D0" w:rsidRPr="00DB4A8E" w:rsidRDefault="001224D0" w:rsidP="00D77C81">
            <w:pPr>
              <w:jc w:val="center"/>
              <w:rPr>
                <w:szCs w:val="21"/>
              </w:rPr>
            </w:pPr>
          </w:p>
        </w:tc>
        <w:tc>
          <w:tcPr>
            <w:tcW w:w="0" w:type="auto"/>
            <w:tcBorders>
              <w:left w:val="single" w:sz="4" w:space="0" w:color="auto"/>
              <w:right w:val="single" w:sz="4" w:space="0" w:color="auto"/>
            </w:tcBorders>
            <w:vAlign w:val="center"/>
          </w:tcPr>
          <w:p w14:paraId="390F2D03" w14:textId="77777777" w:rsidR="001224D0" w:rsidRPr="00DB4A8E" w:rsidRDefault="001224D0" w:rsidP="00D77C81">
            <w:pPr>
              <w:jc w:val="center"/>
              <w:rPr>
                <w:szCs w:val="21"/>
              </w:rPr>
            </w:pPr>
          </w:p>
        </w:tc>
        <w:tc>
          <w:tcPr>
            <w:tcW w:w="1237" w:type="dxa"/>
            <w:tcBorders>
              <w:top w:val="single" w:sz="4" w:space="0" w:color="auto"/>
              <w:left w:val="single" w:sz="4" w:space="0" w:color="auto"/>
              <w:bottom w:val="single" w:sz="4" w:space="0" w:color="auto"/>
              <w:right w:val="single" w:sz="4" w:space="0" w:color="auto"/>
            </w:tcBorders>
            <w:vAlign w:val="center"/>
          </w:tcPr>
          <w:p w14:paraId="163E9440" w14:textId="77777777" w:rsidR="001224D0" w:rsidRPr="00DB4A8E" w:rsidRDefault="001224D0" w:rsidP="00D77C81">
            <w:pPr>
              <w:jc w:val="center"/>
              <w:rPr>
                <w:szCs w:val="21"/>
              </w:rPr>
            </w:pPr>
          </w:p>
        </w:tc>
      </w:tr>
      <w:tr w:rsidR="00DB4A8E" w:rsidRPr="00DB4A8E" w14:paraId="75A1DDDE" w14:textId="77777777" w:rsidTr="00542717">
        <w:trPr>
          <w:trHeight w:val="369"/>
          <w:jc w:val="center"/>
        </w:trPr>
        <w:tc>
          <w:tcPr>
            <w:tcW w:w="3114" w:type="dxa"/>
            <w:tcBorders>
              <w:left w:val="single" w:sz="4" w:space="0" w:color="auto"/>
              <w:right w:val="single" w:sz="4" w:space="0" w:color="auto"/>
            </w:tcBorders>
            <w:vAlign w:val="center"/>
          </w:tcPr>
          <w:p w14:paraId="572DEC8B" w14:textId="77777777" w:rsidR="001224D0" w:rsidRPr="00DB4A8E" w:rsidRDefault="001224D0" w:rsidP="00D77C81">
            <w:pPr>
              <w:jc w:val="center"/>
              <w:rPr>
                <w:bCs/>
                <w:szCs w:val="21"/>
              </w:rPr>
            </w:pPr>
            <w:proofErr w:type="gramStart"/>
            <w:r w:rsidRPr="00DB4A8E">
              <w:rPr>
                <w:rFonts w:hint="eastAsia"/>
                <w:bCs/>
                <w:szCs w:val="21"/>
              </w:rPr>
              <w:t>水箱热损系数</w:t>
            </w:r>
            <w:proofErr w:type="gramEnd"/>
            <w:r w:rsidRPr="00DB4A8E">
              <w:rPr>
                <w:rFonts w:hint="eastAsia"/>
                <w:bCs/>
                <w:szCs w:val="21"/>
              </w:rPr>
              <w:t>（</w:t>
            </w:r>
            <w:r w:rsidRPr="00DB4A8E">
              <w:rPr>
                <w:rFonts w:hint="eastAsia"/>
                <w:bCs/>
                <w:szCs w:val="21"/>
              </w:rPr>
              <w:t>W/(m</w:t>
            </w:r>
            <w:r w:rsidRPr="00DB4A8E">
              <w:rPr>
                <w:rFonts w:hint="eastAsia"/>
                <w:bCs/>
                <w:szCs w:val="21"/>
                <w:vertAlign w:val="superscript"/>
              </w:rPr>
              <w:t>3</w:t>
            </w:r>
            <w:r w:rsidRPr="00DB4A8E">
              <w:rPr>
                <w:rFonts w:ascii="Cambria Math" w:hAnsi="Cambria Math"/>
                <w:bCs/>
                <w:szCs w:val="21"/>
              </w:rPr>
              <w:t>∙</w:t>
            </w:r>
            <w:r w:rsidRPr="00DB4A8E">
              <w:rPr>
                <w:rFonts w:hint="eastAsia"/>
                <w:bCs/>
                <w:szCs w:val="21"/>
              </w:rPr>
              <w:t>K)</w:t>
            </w:r>
            <w:r w:rsidRPr="00DB4A8E">
              <w:rPr>
                <w:rFonts w:hint="eastAsia"/>
                <w:bCs/>
                <w:szCs w:val="21"/>
              </w:rPr>
              <w:t>）</w:t>
            </w:r>
          </w:p>
        </w:tc>
        <w:tc>
          <w:tcPr>
            <w:tcW w:w="950" w:type="dxa"/>
            <w:tcBorders>
              <w:top w:val="single" w:sz="4" w:space="0" w:color="auto"/>
              <w:left w:val="single" w:sz="4" w:space="0" w:color="auto"/>
              <w:bottom w:val="single" w:sz="4" w:space="0" w:color="auto"/>
              <w:right w:val="single" w:sz="4" w:space="0" w:color="auto"/>
            </w:tcBorders>
            <w:vAlign w:val="center"/>
          </w:tcPr>
          <w:p w14:paraId="17D87979" w14:textId="77777777" w:rsidR="001224D0" w:rsidRPr="00DB4A8E" w:rsidRDefault="001224D0" w:rsidP="00D77C81">
            <w:pPr>
              <w:jc w:val="center"/>
              <w:rPr>
                <w:szCs w:val="21"/>
              </w:rPr>
            </w:pPr>
            <w:r w:rsidRPr="00DB4A8E">
              <w:rPr>
                <w:rFonts w:hint="eastAsia"/>
                <w:szCs w:val="21"/>
              </w:rPr>
              <w:t>/</w:t>
            </w:r>
          </w:p>
        </w:tc>
        <w:tc>
          <w:tcPr>
            <w:tcW w:w="467" w:type="dxa"/>
            <w:tcBorders>
              <w:left w:val="single" w:sz="4" w:space="0" w:color="auto"/>
              <w:bottom w:val="single" w:sz="4" w:space="0" w:color="auto"/>
              <w:right w:val="single" w:sz="4" w:space="0" w:color="auto"/>
            </w:tcBorders>
            <w:vAlign w:val="center"/>
          </w:tcPr>
          <w:p w14:paraId="66B8DCCA" w14:textId="77777777" w:rsidR="001224D0" w:rsidRPr="00DB4A8E" w:rsidRDefault="001224D0" w:rsidP="00D77C81">
            <w:pPr>
              <w:jc w:val="center"/>
              <w:rPr>
                <w:szCs w:val="21"/>
              </w:rPr>
            </w:pPr>
          </w:p>
        </w:tc>
        <w:tc>
          <w:tcPr>
            <w:tcW w:w="391" w:type="dxa"/>
            <w:tcBorders>
              <w:left w:val="single" w:sz="4" w:space="0" w:color="auto"/>
              <w:bottom w:val="single" w:sz="4" w:space="0" w:color="auto"/>
              <w:right w:val="single" w:sz="4" w:space="0" w:color="auto"/>
            </w:tcBorders>
            <w:vAlign w:val="center"/>
          </w:tcPr>
          <w:p w14:paraId="5CFB164F" w14:textId="77777777" w:rsidR="001224D0" w:rsidRPr="00DB4A8E" w:rsidRDefault="001224D0" w:rsidP="00D77C81">
            <w:pPr>
              <w:jc w:val="center"/>
              <w:rPr>
                <w:szCs w:val="21"/>
              </w:rPr>
            </w:pPr>
          </w:p>
        </w:tc>
        <w:tc>
          <w:tcPr>
            <w:tcW w:w="0" w:type="auto"/>
            <w:tcBorders>
              <w:left w:val="single" w:sz="4" w:space="0" w:color="auto"/>
              <w:bottom w:val="single" w:sz="4" w:space="0" w:color="auto"/>
              <w:right w:val="single" w:sz="4" w:space="0" w:color="auto"/>
            </w:tcBorders>
            <w:vAlign w:val="center"/>
          </w:tcPr>
          <w:p w14:paraId="2793C83E" w14:textId="77777777" w:rsidR="001224D0" w:rsidRPr="00DB4A8E" w:rsidRDefault="001224D0" w:rsidP="00D77C81">
            <w:pPr>
              <w:jc w:val="center"/>
              <w:rPr>
                <w:szCs w:val="21"/>
              </w:rPr>
            </w:pPr>
          </w:p>
        </w:tc>
        <w:tc>
          <w:tcPr>
            <w:tcW w:w="0" w:type="auto"/>
            <w:tcBorders>
              <w:left w:val="single" w:sz="4" w:space="0" w:color="auto"/>
              <w:bottom w:val="single" w:sz="4" w:space="0" w:color="auto"/>
              <w:right w:val="single" w:sz="4" w:space="0" w:color="auto"/>
            </w:tcBorders>
            <w:vAlign w:val="center"/>
          </w:tcPr>
          <w:p w14:paraId="6B75A972" w14:textId="77777777" w:rsidR="001224D0" w:rsidRPr="00DB4A8E" w:rsidRDefault="001224D0" w:rsidP="00D77C81">
            <w:pPr>
              <w:jc w:val="center"/>
              <w:rPr>
                <w:szCs w:val="21"/>
              </w:rPr>
            </w:pPr>
          </w:p>
        </w:tc>
        <w:tc>
          <w:tcPr>
            <w:tcW w:w="0" w:type="auto"/>
            <w:tcBorders>
              <w:left w:val="single" w:sz="4" w:space="0" w:color="auto"/>
              <w:bottom w:val="single" w:sz="4" w:space="0" w:color="auto"/>
              <w:right w:val="single" w:sz="4" w:space="0" w:color="auto"/>
            </w:tcBorders>
            <w:vAlign w:val="center"/>
          </w:tcPr>
          <w:p w14:paraId="1BF259BA" w14:textId="77777777" w:rsidR="001224D0" w:rsidRPr="00DB4A8E" w:rsidRDefault="001224D0" w:rsidP="00D77C81">
            <w:pPr>
              <w:jc w:val="center"/>
              <w:rPr>
                <w:szCs w:val="21"/>
              </w:rPr>
            </w:pPr>
          </w:p>
        </w:tc>
        <w:tc>
          <w:tcPr>
            <w:tcW w:w="0" w:type="auto"/>
            <w:tcBorders>
              <w:left w:val="single" w:sz="4" w:space="0" w:color="auto"/>
              <w:bottom w:val="single" w:sz="4" w:space="0" w:color="auto"/>
              <w:right w:val="single" w:sz="4" w:space="0" w:color="auto"/>
            </w:tcBorders>
            <w:vAlign w:val="center"/>
          </w:tcPr>
          <w:p w14:paraId="3B68E9D8" w14:textId="77777777" w:rsidR="001224D0" w:rsidRPr="00DB4A8E" w:rsidRDefault="001224D0" w:rsidP="00D77C81">
            <w:pPr>
              <w:jc w:val="center"/>
              <w:rPr>
                <w:szCs w:val="21"/>
              </w:rPr>
            </w:pPr>
          </w:p>
        </w:tc>
        <w:tc>
          <w:tcPr>
            <w:tcW w:w="0" w:type="auto"/>
            <w:tcBorders>
              <w:left w:val="single" w:sz="4" w:space="0" w:color="auto"/>
              <w:bottom w:val="single" w:sz="4" w:space="0" w:color="auto"/>
              <w:right w:val="single" w:sz="4" w:space="0" w:color="auto"/>
            </w:tcBorders>
            <w:vAlign w:val="center"/>
          </w:tcPr>
          <w:p w14:paraId="42DFE2ED" w14:textId="77777777" w:rsidR="001224D0" w:rsidRPr="00DB4A8E" w:rsidRDefault="001224D0" w:rsidP="00D77C81">
            <w:pPr>
              <w:jc w:val="center"/>
              <w:rPr>
                <w:szCs w:val="21"/>
              </w:rPr>
            </w:pPr>
          </w:p>
        </w:tc>
        <w:tc>
          <w:tcPr>
            <w:tcW w:w="0" w:type="auto"/>
            <w:tcBorders>
              <w:left w:val="single" w:sz="4" w:space="0" w:color="auto"/>
              <w:bottom w:val="single" w:sz="4" w:space="0" w:color="auto"/>
              <w:right w:val="single" w:sz="4" w:space="0" w:color="auto"/>
            </w:tcBorders>
            <w:vAlign w:val="center"/>
          </w:tcPr>
          <w:p w14:paraId="221187AC" w14:textId="77777777" w:rsidR="001224D0" w:rsidRPr="00DB4A8E" w:rsidRDefault="001224D0" w:rsidP="00D77C81">
            <w:pPr>
              <w:jc w:val="center"/>
              <w:rPr>
                <w:szCs w:val="21"/>
              </w:rPr>
            </w:pPr>
          </w:p>
        </w:tc>
        <w:tc>
          <w:tcPr>
            <w:tcW w:w="0" w:type="auto"/>
            <w:tcBorders>
              <w:left w:val="single" w:sz="4" w:space="0" w:color="auto"/>
              <w:bottom w:val="single" w:sz="4" w:space="0" w:color="auto"/>
              <w:right w:val="single" w:sz="4" w:space="0" w:color="auto"/>
            </w:tcBorders>
            <w:vAlign w:val="center"/>
          </w:tcPr>
          <w:p w14:paraId="158EA8B4" w14:textId="77777777" w:rsidR="001224D0" w:rsidRPr="00DB4A8E" w:rsidRDefault="001224D0" w:rsidP="00D77C81">
            <w:pPr>
              <w:jc w:val="center"/>
              <w:rPr>
                <w:szCs w:val="21"/>
              </w:rPr>
            </w:pPr>
          </w:p>
        </w:tc>
        <w:tc>
          <w:tcPr>
            <w:tcW w:w="1237" w:type="dxa"/>
            <w:tcBorders>
              <w:top w:val="single" w:sz="4" w:space="0" w:color="auto"/>
              <w:left w:val="single" w:sz="4" w:space="0" w:color="auto"/>
              <w:bottom w:val="single" w:sz="4" w:space="0" w:color="auto"/>
              <w:right w:val="single" w:sz="4" w:space="0" w:color="auto"/>
            </w:tcBorders>
            <w:vAlign w:val="center"/>
          </w:tcPr>
          <w:p w14:paraId="1CEAC55A" w14:textId="77777777" w:rsidR="001224D0" w:rsidRPr="00DB4A8E" w:rsidRDefault="001224D0" w:rsidP="00D77C81">
            <w:pPr>
              <w:jc w:val="center"/>
              <w:rPr>
                <w:szCs w:val="21"/>
              </w:rPr>
            </w:pPr>
          </w:p>
        </w:tc>
      </w:tr>
      <w:tr w:rsidR="00DB4A8E" w:rsidRPr="00DB4A8E" w14:paraId="21B15237" w14:textId="77777777" w:rsidTr="00542717">
        <w:trPr>
          <w:trHeight w:val="369"/>
          <w:jc w:val="center"/>
        </w:trPr>
        <w:tc>
          <w:tcPr>
            <w:tcW w:w="4531" w:type="dxa"/>
            <w:gridSpan w:val="3"/>
            <w:tcBorders>
              <w:top w:val="single" w:sz="4" w:space="0" w:color="auto"/>
              <w:left w:val="single" w:sz="4" w:space="0" w:color="auto"/>
              <w:bottom w:val="single" w:sz="4" w:space="0" w:color="auto"/>
              <w:right w:val="single" w:sz="4" w:space="0" w:color="auto"/>
            </w:tcBorders>
            <w:vAlign w:val="center"/>
          </w:tcPr>
          <w:p w14:paraId="5DC9751F" w14:textId="77777777" w:rsidR="00EC35A4" w:rsidRPr="00DB4A8E" w:rsidRDefault="00EC35A4" w:rsidP="00D77C81">
            <w:pPr>
              <w:jc w:val="center"/>
              <w:rPr>
                <w:bCs/>
                <w:szCs w:val="21"/>
              </w:rPr>
            </w:pPr>
            <w:r w:rsidRPr="00DB4A8E">
              <w:rPr>
                <w:bCs/>
                <w:szCs w:val="21"/>
              </w:rPr>
              <w:t>施工（调适）单位检查评定结果</w:t>
            </w:r>
          </w:p>
        </w:tc>
        <w:tc>
          <w:tcPr>
            <w:tcW w:w="4820" w:type="dxa"/>
            <w:gridSpan w:val="9"/>
            <w:tcBorders>
              <w:top w:val="single" w:sz="4" w:space="0" w:color="auto"/>
              <w:left w:val="single" w:sz="4" w:space="0" w:color="auto"/>
              <w:bottom w:val="single" w:sz="4" w:space="0" w:color="auto"/>
              <w:right w:val="single" w:sz="4" w:space="0" w:color="auto"/>
            </w:tcBorders>
            <w:vAlign w:val="center"/>
          </w:tcPr>
          <w:p w14:paraId="728457D5" w14:textId="77777777" w:rsidR="00EC35A4" w:rsidRPr="00DB4A8E" w:rsidRDefault="00EC35A4" w:rsidP="00D77C81">
            <w:pPr>
              <w:jc w:val="center"/>
              <w:rPr>
                <w:bCs/>
                <w:szCs w:val="21"/>
              </w:rPr>
            </w:pPr>
          </w:p>
          <w:p w14:paraId="5A2A841B" w14:textId="77777777" w:rsidR="00EC35A4" w:rsidRPr="00DB4A8E" w:rsidRDefault="00EC35A4" w:rsidP="00D77C81">
            <w:pPr>
              <w:jc w:val="center"/>
              <w:rPr>
                <w:bCs/>
                <w:szCs w:val="21"/>
              </w:rPr>
            </w:pPr>
            <w:r w:rsidRPr="00DB4A8E">
              <w:rPr>
                <w:bCs/>
                <w:szCs w:val="21"/>
              </w:rPr>
              <w:t>项目</w:t>
            </w:r>
            <w:r w:rsidRPr="00DB4A8E">
              <w:rPr>
                <w:szCs w:val="21"/>
              </w:rPr>
              <w:t>专业质量</w:t>
            </w:r>
            <w:r w:rsidRPr="00DB4A8E">
              <w:rPr>
                <w:bCs/>
                <w:szCs w:val="21"/>
              </w:rPr>
              <w:t>检查员：</w:t>
            </w:r>
          </w:p>
          <w:p w14:paraId="2C1AF838" w14:textId="77777777" w:rsidR="00EC35A4" w:rsidRPr="00DB4A8E" w:rsidRDefault="00EC35A4" w:rsidP="00D77C81">
            <w:pPr>
              <w:jc w:val="center"/>
              <w:rPr>
                <w:bCs/>
                <w:szCs w:val="21"/>
              </w:rPr>
            </w:pPr>
            <w:r w:rsidRPr="00DB4A8E">
              <w:rPr>
                <w:bCs/>
                <w:szCs w:val="21"/>
              </w:rPr>
              <w:t>年月日</w:t>
            </w:r>
          </w:p>
        </w:tc>
      </w:tr>
      <w:tr w:rsidR="00DB4A8E" w:rsidRPr="00DB4A8E" w14:paraId="5B650CB2" w14:textId="77777777" w:rsidTr="00542717">
        <w:trPr>
          <w:trHeight w:val="369"/>
          <w:jc w:val="center"/>
        </w:trPr>
        <w:tc>
          <w:tcPr>
            <w:tcW w:w="4531" w:type="dxa"/>
            <w:gridSpan w:val="3"/>
            <w:tcBorders>
              <w:top w:val="single" w:sz="4" w:space="0" w:color="auto"/>
              <w:left w:val="single" w:sz="4" w:space="0" w:color="auto"/>
              <w:bottom w:val="single" w:sz="4" w:space="0" w:color="auto"/>
              <w:right w:val="single" w:sz="4" w:space="0" w:color="auto"/>
            </w:tcBorders>
            <w:vAlign w:val="center"/>
          </w:tcPr>
          <w:p w14:paraId="2AABC19A" w14:textId="77777777" w:rsidR="00EC35A4" w:rsidRPr="00DB4A8E" w:rsidRDefault="00EC35A4" w:rsidP="00D77C81">
            <w:pPr>
              <w:jc w:val="center"/>
              <w:rPr>
                <w:bCs/>
                <w:szCs w:val="21"/>
              </w:rPr>
            </w:pPr>
            <w:r w:rsidRPr="00DB4A8E">
              <w:rPr>
                <w:bCs/>
                <w:szCs w:val="21"/>
              </w:rPr>
              <w:t>监理</w:t>
            </w:r>
            <w:r w:rsidRPr="00DB4A8E">
              <w:rPr>
                <w:bCs/>
                <w:szCs w:val="21"/>
              </w:rPr>
              <w:t>(</w:t>
            </w:r>
            <w:r w:rsidRPr="00DB4A8E">
              <w:rPr>
                <w:bCs/>
                <w:szCs w:val="21"/>
              </w:rPr>
              <w:t>建设</w:t>
            </w:r>
            <w:r w:rsidRPr="00DB4A8E">
              <w:rPr>
                <w:bCs/>
                <w:szCs w:val="21"/>
              </w:rPr>
              <w:t>)</w:t>
            </w:r>
            <w:r w:rsidRPr="00DB4A8E">
              <w:rPr>
                <w:bCs/>
                <w:szCs w:val="21"/>
              </w:rPr>
              <w:t>单位验收结论</w:t>
            </w:r>
          </w:p>
        </w:tc>
        <w:tc>
          <w:tcPr>
            <w:tcW w:w="4820" w:type="dxa"/>
            <w:gridSpan w:val="9"/>
            <w:tcBorders>
              <w:top w:val="single" w:sz="4" w:space="0" w:color="auto"/>
              <w:left w:val="single" w:sz="4" w:space="0" w:color="auto"/>
              <w:bottom w:val="single" w:sz="4" w:space="0" w:color="auto"/>
              <w:right w:val="single" w:sz="4" w:space="0" w:color="auto"/>
            </w:tcBorders>
            <w:vAlign w:val="center"/>
          </w:tcPr>
          <w:p w14:paraId="61DBFD83" w14:textId="77777777" w:rsidR="00EC35A4" w:rsidRPr="00DB4A8E" w:rsidRDefault="00EC35A4" w:rsidP="00D77C81">
            <w:pPr>
              <w:jc w:val="center"/>
              <w:rPr>
                <w:bCs/>
                <w:szCs w:val="21"/>
              </w:rPr>
            </w:pPr>
          </w:p>
          <w:p w14:paraId="4F996879" w14:textId="77777777" w:rsidR="00EC35A4" w:rsidRPr="00DB4A8E" w:rsidRDefault="00EC35A4" w:rsidP="00D77C81">
            <w:pPr>
              <w:jc w:val="center"/>
              <w:rPr>
                <w:bCs/>
                <w:szCs w:val="21"/>
              </w:rPr>
            </w:pPr>
            <w:r w:rsidRPr="00DB4A8E">
              <w:rPr>
                <w:bCs/>
                <w:szCs w:val="21"/>
              </w:rPr>
              <w:t>监理工程师：</w:t>
            </w:r>
          </w:p>
          <w:p w14:paraId="4B49DAA6" w14:textId="77777777" w:rsidR="00EC35A4" w:rsidRPr="00DB4A8E" w:rsidRDefault="00EC35A4" w:rsidP="00D77C81">
            <w:pPr>
              <w:jc w:val="center"/>
              <w:rPr>
                <w:bCs/>
                <w:szCs w:val="21"/>
              </w:rPr>
            </w:pPr>
            <w:r w:rsidRPr="00DB4A8E">
              <w:rPr>
                <w:bCs/>
                <w:szCs w:val="21"/>
              </w:rPr>
              <w:t>（建设单位项目专业技术负责人）</w:t>
            </w:r>
          </w:p>
          <w:p w14:paraId="6B55F356" w14:textId="77777777" w:rsidR="00EC35A4" w:rsidRPr="00DB4A8E" w:rsidRDefault="00EC35A4" w:rsidP="00D77C81">
            <w:pPr>
              <w:jc w:val="center"/>
              <w:rPr>
                <w:bCs/>
                <w:szCs w:val="21"/>
              </w:rPr>
            </w:pPr>
            <w:r w:rsidRPr="00DB4A8E">
              <w:rPr>
                <w:bCs/>
                <w:szCs w:val="21"/>
              </w:rPr>
              <w:t>年月日</w:t>
            </w:r>
          </w:p>
        </w:tc>
      </w:tr>
    </w:tbl>
    <w:p w14:paraId="59D4E7DD" w14:textId="77777777" w:rsidR="00E00EBE" w:rsidRPr="00DB4A8E" w:rsidRDefault="00E00EBE" w:rsidP="00E00EBE">
      <w:pPr>
        <w:keepNext/>
        <w:keepLines/>
        <w:adjustRightInd w:val="0"/>
        <w:snapToGrid w:val="0"/>
        <w:spacing w:beforeLines="50" w:before="156" w:afterLines="50" w:after="156" w:line="440" w:lineRule="atLeast"/>
        <w:jc w:val="center"/>
        <w:outlineLvl w:val="1"/>
        <w:rPr>
          <w:rFonts w:eastAsia="黑体"/>
          <w:b/>
          <w:kern w:val="0"/>
          <w:sz w:val="28"/>
          <w:szCs w:val="32"/>
          <w:shd w:val="clear" w:color="auto" w:fill="FFFFFF"/>
          <w:lang w:val="zh-CN"/>
        </w:rPr>
      </w:pPr>
      <w:r w:rsidRPr="00DB4A8E">
        <w:rPr>
          <w:rFonts w:eastAsia="黑体"/>
          <w:b/>
          <w:kern w:val="0"/>
          <w:sz w:val="28"/>
          <w:szCs w:val="32"/>
          <w:shd w:val="clear" w:color="auto" w:fill="FFFFFF"/>
          <w:lang w:val="zh-CN"/>
        </w:rPr>
        <w:br w:type="page"/>
      </w:r>
    </w:p>
    <w:p w14:paraId="61CD5789" w14:textId="468D7FC4" w:rsidR="00E00EBE" w:rsidRPr="00DB4A8E" w:rsidRDefault="00E00EBE" w:rsidP="00F574B8">
      <w:pPr>
        <w:keepNext/>
        <w:keepLines/>
        <w:adjustRightInd w:val="0"/>
        <w:snapToGrid w:val="0"/>
        <w:spacing w:beforeLines="50" w:before="156" w:afterLines="50" w:after="156" w:line="440" w:lineRule="atLeast"/>
        <w:jc w:val="center"/>
        <w:rPr>
          <w:rFonts w:eastAsia="黑体"/>
          <w:b/>
          <w:kern w:val="0"/>
          <w:sz w:val="28"/>
          <w:szCs w:val="32"/>
          <w:shd w:val="clear" w:color="auto" w:fill="FFFFFF"/>
          <w:lang w:val="zh-CN"/>
        </w:rPr>
      </w:pPr>
      <w:r w:rsidRPr="00DB4A8E">
        <w:rPr>
          <w:rFonts w:eastAsia="黑体" w:hint="eastAsia"/>
          <w:b/>
          <w:kern w:val="0"/>
          <w:sz w:val="28"/>
          <w:szCs w:val="32"/>
          <w:shd w:val="clear" w:color="auto" w:fill="FFFFFF"/>
          <w:lang w:val="zh-CN"/>
        </w:rPr>
        <w:lastRenderedPageBreak/>
        <w:t>表</w:t>
      </w:r>
      <w:r w:rsidRPr="00DB4A8E">
        <w:rPr>
          <w:rFonts w:eastAsia="黑体" w:hint="eastAsia"/>
          <w:b/>
          <w:kern w:val="0"/>
          <w:sz w:val="28"/>
          <w:szCs w:val="32"/>
          <w:shd w:val="clear" w:color="auto" w:fill="FFFFFF"/>
          <w:lang w:val="zh-CN"/>
        </w:rPr>
        <w:t>A</w:t>
      </w:r>
      <w:r w:rsidRPr="00DB4A8E">
        <w:rPr>
          <w:rFonts w:eastAsia="黑体"/>
          <w:b/>
          <w:kern w:val="0"/>
          <w:sz w:val="28"/>
          <w:szCs w:val="32"/>
          <w:shd w:val="clear" w:color="auto" w:fill="FFFFFF"/>
          <w:lang w:val="zh-CN"/>
        </w:rPr>
        <w:t xml:space="preserve">-9 </w:t>
      </w:r>
      <w:r w:rsidR="0069277D" w:rsidRPr="00DB4A8E">
        <w:rPr>
          <w:rFonts w:eastAsia="黑体"/>
          <w:b/>
          <w:kern w:val="0"/>
          <w:sz w:val="28"/>
          <w:szCs w:val="32"/>
          <w:shd w:val="clear" w:color="auto" w:fill="FFFFFF"/>
          <w:lang w:val="zh-CN"/>
        </w:rPr>
        <w:t>PVT</w:t>
      </w:r>
      <w:r w:rsidR="0069277D" w:rsidRPr="00DB4A8E">
        <w:rPr>
          <w:rFonts w:eastAsia="黑体"/>
          <w:b/>
          <w:kern w:val="0"/>
          <w:sz w:val="28"/>
          <w:szCs w:val="32"/>
          <w:shd w:val="clear" w:color="auto" w:fill="FFFFFF"/>
          <w:lang w:val="zh-CN"/>
        </w:rPr>
        <w:t>热泵系统</w:t>
      </w:r>
      <w:r w:rsidR="0069277D" w:rsidRPr="00DB4A8E">
        <w:rPr>
          <w:rFonts w:eastAsia="黑体" w:hint="eastAsia"/>
          <w:b/>
          <w:kern w:val="0"/>
          <w:sz w:val="28"/>
          <w:szCs w:val="32"/>
          <w:shd w:val="clear" w:color="auto" w:fill="FFFFFF"/>
          <w:lang w:val="zh-CN"/>
        </w:rPr>
        <w:t>供热（供冷）工况联合运行与调适</w:t>
      </w:r>
      <w:r w:rsidR="0069277D" w:rsidRPr="00DB4A8E">
        <w:rPr>
          <w:rFonts w:eastAsia="黑体"/>
          <w:b/>
          <w:kern w:val="0"/>
          <w:sz w:val="28"/>
          <w:szCs w:val="32"/>
          <w:shd w:val="clear" w:color="auto" w:fill="FFFFFF"/>
          <w:lang w:val="zh-CN"/>
        </w:rPr>
        <w:t>数据记录</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990"/>
        <w:gridCol w:w="753"/>
        <w:gridCol w:w="381"/>
        <w:gridCol w:w="144"/>
        <w:gridCol w:w="229"/>
        <w:gridCol w:w="640"/>
        <w:gridCol w:w="636"/>
        <w:gridCol w:w="2482"/>
        <w:gridCol w:w="691"/>
      </w:tblGrid>
      <w:tr w:rsidR="00DB4A8E" w:rsidRPr="00DB4A8E" w14:paraId="7BB111F9" w14:textId="77777777" w:rsidTr="00506B68">
        <w:trPr>
          <w:trHeight w:val="369"/>
          <w:jc w:val="center"/>
        </w:trPr>
        <w:tc>
          <w:tcPr>
            <w:tcW w:w="2263" w:type="dxa"/>
            <w:tcBorders>
              <w:top w:val="single" w:sz="4" w:space="0" w:color="auto"/>
              <w:left w:val="single" w:sz="4" w:space="0" w:color="auto"/>
              <w:bottom w:val="single" w:sz="4" w:space="0" w:color="auto"/>
              <w:right w:val="single" w:sz="4" w:space="0" w:color="auto"/>
            </w:tcBorders>
            <w:vAlign w:val="center"/>
          </w:tcPr>
          <w:p w14:paraId="329B6F88" w14:textId="77777777" w:rsidR="00E00EBE" w:rsidRPr="00DB4A8E" w:rsidRDefault="00E00EBE" w:rsidP="00D77C81">
            <w:pPr>
              <w:jc w:val="center"/>
              <w:rPr>
                <w:bCs/>
                <w:szCs w:val="21"/>
              </w:rPr>
            </w:pPr>
            <w:r w:rsidRPr="00DB4A8E">
              <w:rPr>
                <w:bCs/>
                <w:szCs w:val="21"/>
              </w:rPr>
              <w:t>工程名称</w:t>
            </w:r>
          </w:p>
        </w:tc>
        <w:tc>
          <w:tcPr>
            <w:tcW w:w="6946" w:type="dxa"/>
            <w:gridSpan w:val="9"/>
            <w:tcBorders>
              <w:top w:val="single" w:sz="4" w:space="0" w:color="auto"/>
              <w:left w:val="single" w:sz="4" w:space="0" w:color="auto"/>
              <w:bottom w:val="single" w:sz="4" w:space="0" w:color="auto"/>
              <w:right w:val="single" w:sz="4" w:space="0" w:color="auto"/>
            </w:tcBorders>
            <w:vAlign w:val="center"/>
          </w:tcPr>
          <w:p w14:paraId="3204C2C7" w14:textId="77777777" w:rsidR="00E00EBE" w:rsidRPr="00DB4A8E" w:rsidRDefault="00E00EBE" w:rsidP="00D77C81">
            <w:pPr>
              <w:jc w:val="center"/>
              <w:rPr>
                <w:bCs/>
                <w:szCs w:val="21"/>
              </w:rPr>
            </w:pPr>
          </w:p>
        </w:tc>
      </w:tr>
      <w:tr w:rsidR="00DB4A8E" w:rsidRPr="00DB4A8E" w14:paraId="75513CD9" w14:textId="77777777" w:rsidTr="00506B68">
        <w:trPr>
          <w:trHeight w:val="369"/>
          <w:jc w:val="center"/>
        </w:trPr>
        <w:tc>
          <w:tcPr>
            <w:tcW w:w="2263" w:type="dxa"/>
            <w:tcBorders>
              <w:top w:val="single" w:sz="4" w:space="0" w:color="auto"/>
              <w:left w:val="single" w:sz="4" w:space="0" w:color="auto"/>
              <w:bottom w:val="single" w:sz="4" w:space="0" w:color="auto"/>
              <w:right w:val="single" w:sz="4" w:space="0" w:color="auto"/>
            </w:tcBorders>
            <w:vAlign w:val="center"/>
          </w:tcPr>
          <w:p w14:paraId="530B7AD0" w14:textId="77777777" w:rsidR="00E00EBE" w:rsidRPr="00DB4A8E" w:rsidRDefault="00E00EBE" w:rsidP="00D77C81">
            <w:pPr>
              <w:jc w:val="center"/>
              <w:rPr>
                <w:bCs/>
                <w:szCs w:val="21"/>
              </w:rPr>
            </w:pPr>
            <w:r w:rsidRPr="00DB4A8E">
              <w:rPr>
                <w:bCs/>
                <w:szCs w:val="21"/>
              </w:rPr>
              <w:t>分部（子分部）工程名称</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A73530D" w14:textId="77777777" w:rsidR="00E00EBE" w:rsidRPr="00DB4A8E" w:rsidRDefault="00E00EBE" w:rsidP="00D77C81">
            <w:pPr>
              <w:jc w:val="center"/>
              <w:rPr>
                <w:bCs/>
                <w:szCs w:val="21"/>
              </w:rPr>
            </w:pPr>
          </w:p>
        </w:tc>
        <w:tc>
          <w:tcPr>
            <w:tcW w:w="1505" w:type="dxa"/>
            <w:gridSpan w:val="3"/>
            <w:tcBorders>
              <w:top w:val="single" w:sz="4" w:space="0" w:color="auto"/>
              <w:left w:val="single" w:sz="4" w:space="0" w:color="auto"/>
              <w:bottom w:val="single" w:sz="4" w:space="0" w:color="auto"/>
              <w:right w:val="single" w:sz="4" w:space="0" w:color="auto"/>
            </w:tcBorders>
            <w:vAlign w:val="center"/>
          </w:tcPr>
          <w:p w14:paraId="35462397" w14:textId="77777777" w:rsidR="00E00EBE" w:rsidRPr="00DB4A8E" w:rsidRDefault="00E00EBE" w:rsidP="00D77C81">
            <w:pPr>
              <w:jc w:val="center"/>
              <w:rPr>
                <w:bCs/>
                <w:szCs w:val="21"/>
              </w:rPr>
            </w:pPr>
            <w:r w:rsidRPr="00DB4A8E">
              <w:rPr>
                <w:bCs/>
                <w:szCs w:val="21"/>
              </w:rPr>
              <w:t>验收单位</w:t>
            </w:r>
          </w:p>
        </w:tc>
        <w:tc>
          <w:tcPr>
            <w:tcW w:w="3173" w:type="dxa"/>
            <w:gridSpan w:val="2"/>
            <w:tcBorders>
              <w:top w:val="single" w:sz="4" w:space="0" w:color="auto"/>
              <w:left w:val="single" w:sz="4" w:space="0" w:color="auto"/>
              <w:bottom w:val="single" w:sz="4" w:space="0" w:color="auto"/>
              <w:right w:val="single" w:sz="4" w:space="0" w:color="auto"/>
            </w:tcBorders>
            <w:vAlign w:val="center"/>
          </w:tcPr>
          <w:p w14:paraId="5ED03A16" w14:textId="77777777" w:rsidR="00E00EBE" w:rsidRPr="00DB4A8E" w:rsidRDefault="00E00EBE" w:rsidP="00D77C81">
            <w:pPr>
              <w:jc w:val="center"/>
              <w:rPr>
                <w:bCs/>
                <w:szCs w:val="21"/>
              </w:rPr>
            </w:pPr>
          </w:p>
        </w:tc>
      </w:tr>
      <w:tr w:rsidR="00DB4A8E" w:rsidRPr="00DB4A8E" w14:paraId="1C62E435" w14:textId="77777777" w:rsidTr="00506B68">
        <w:trPr>
          <w:trHeight w:val="369"/>
          <w:jc w:val="center"/>
        </w:trPr>
        <w:tc>
          <w:tcPr>
            <w:tcW w:w="2263" w:type="dxa"/>
            <w:tcBorders>
              <w:top w:val="single" w:sz="4" w:space="0" w:color="auto"/>
              <w:left w:val="single" w:sz="4" w:space="0" w:color="auto"/>
              <w:bottom w:val="single" w:sz="4" w:space="0" w:color="auto"/>
              <w:right w:val="single" w:sz="4" w:space="0" w:color="auto"/>
            </w:tcBorders>
            <w:vAlign w:val="center"/>
          </w:tcPr>
          <w:p w14:paraId="48984F63" w14:textId="77777777" w:rsidR="00E00EBE" w:rsidRPr="00DB4A8E" w:rsidRDefault="00E00EBE" w:rsidP="00D77C81">
            <w:pPr>
              <w:jc w:val="center"/>
              <w:rPr>
                <w:bCs/>
                <w:szCs w:val="21"/>
              </w:rPr>
            </w:pPr>
            <w:r w:rsidRPr="00DB4A8E">
              <w:rPr>
                <w:bCs/>
                <w:szCs w:val="21"/>
              </w:rPr>
              <w:t>施工总包单位</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162A5ADD" w14:textId="77777777" w:rsidR="00E00EBE" w:rsidRPr="00DB4A8E" w:rsidRDefault="00E00EBE" w:rsidP="00D77C81">
            <w:pPr>
              <w:jc w:val="center"/>
              <w:rPr>
                <w:bCs/>
                <w:szCs w:val="21"/>
              </w:rPr>
            </w:pPr>
          </w:p>
        </w:tc>
        <w:tc>
          <w:tcPr>
            <w:tcW w:w="1505" w:type="dxa"/>
            <w:gridSpan w:val="3"/>
            <w:tcBorders>
              <w:top w:val="single" w:sz="4" w:space="0" w:color="auto"/>
              <w:left w:val="single" w:sz="4" w:space="0" w:color="auto"/>
              <w:bottom w:val="single" w:sz="4" w:space="0" w:color="auto"/>
              <w:right w:val="single" w:sz="4" w:space="0" w:color="auto"/>
            </w:tcBorders>
            <w:vAlign w:val="center"/>
          </w:tcPr>
          <w:p w14:paraId="71EC9837" w14:textId="77777777" w:rsidR="00E00EBE" w:rsidRPr="00DB4A8E" w:rsidRDefault="00E00EBE" w:rsidP="00D77C81">
            <w:pPr>
              <w:jc w:val="center"/>
              <w:rPr>
                <w:bCs/>
                <w:szCs w:val="21"/>
              </w:rPr>
            </w:pPr>
            <w:r w:rsidRPr="00DB4A8E">
              <w:rPr>
                <w:bCs/>
                <w:szCs w:val="21"/>
              </w:rPr>
              <w:t>项目经理</w:t>
            </w:r>
          </w:p>
        </w:tc>
        <w:tc>
          <w:tcPr>
            <w:tcW w:w="3173" w:type="dxa"/>
            <w:gridSpan w:val="2"/>
            <w:tcBorders>
              <w:top w:val="single" w:sz="4" w:space="0" w:color="auto"/>
              <w:left w:val="single" w:sz="4" w:space="0" w:color="auto"/>
              <w:bottom w:val="single" w:sz="4" w:space="0" w:color="auto"/>
              <w:right w:val="single" w:sz="4" w:space="0" w:color="auto"/>
            </w:tcBorders>
            <w:vAlign w:val="center"/>
          </w:tcPr>
          <w:p w14:paraId="1C985E35" w14:textId="77777777" w:rsidR="00E00EBE" w:rsidRPr="00DB4A8E" w:rsidRDefault="00E00EBE" w:rsidP="00D77C81">
            <w:pPr>
              <w:jc w:val="center"/>
              <w:rPr>
                <w:bCs/>
                <w:szCs w:val="21"/>
              </w:rPr>
            </w:pPr>
          </w:p>
        </w:tc>
      </w:tr>
      <w:tr w:rsidR="00DB4A8E" w:rsidRPr="00DB4A8E" w14:paraId="1F9DD451" w14:textId="77777777" w:rsidTr="00506B68">
        <w:trPr>
          <w:trHeight w:val="369"/>
          <w:jc w:val="center"/>
        </w:trPr>
        <w:tc>
          <w:tcPr>
            <w:tcW w:w="2263" w:type="dxa"/>
            <w:tcBorders>
              <w:top w:val="single" w:sz="4" w:space="0" w:color="auto"/>
              <w:left w:val="single" w:sz="4" w:space="0" w:color="auto"/>
              <w:bottom w:val="single" w:sz="4" w:space="0" w:color="auto"/>
              <w:right w:val="single" w:sz="4" w:space="0" w:color="auto"/>
            </w:tcBorders>
            <w:vAlign w:val="center"/>
          </w:tcPr>
          <w:p w14:paraId="18D98DA3" w14:textId="77777777" w:rsidR="00E00EBE" w:rsidRPr="00DB4A8E" w:rsidRDefault="00E00EBE" w:rsidP="00D77C81">
            <w:pPr>
              <w:jc w:val="center"/>
              <w:rPr>
                <w:bCs/>
                <w:szCs w:val="21"/>
              </w:rPr>
            </w:pPr>
            <w:r w:rsidRPr="00DB4A8E">
              <w:rPr>
                <w:bCs/>
                <w:szCs w:val="21"/>
              </w:rPr>
              <w:t>施工分包单位</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6D1B6B85" w14:textId="77777777" w:rsidR="00E00EBE" w:rsidRPr="00DB4A8E" w:rsidRDefault="00E00EBE" w:rsidP="00D77C81">
            <w:pPr>
              <w:jc w:val="center"/>
              <w:rPr>
                <w:bCs/>
                <w:szCs w:val="21"/>
              </w:rPr>
            </w:pPr>
          </w:p>
        </w:tc>
        <w:tc>
          <w:tcPr>
            <w:tcW w:w="1505" w:type="dxa"/>
            <w:gridSpan w:val="3"/>
            <w:tcBorders>
              <w:top w:val="single" w:sz="4" w:space="0" w:color="auto"/>
              <w:left w:val="single" w:sz="4" w:space="0" w:color="auto"/>
              <w:bottom w:val="single" w:sz="4" w:space="0" w:color="auto"/>
              <w:right w:val="single" w:sz="4" w:space="0" w:color="auto"/>
            </w:tcBorders>
            <w:vAlign w:val="center"/>
          </w:tcPr>
          <w:p w14:paraId="4FF8CE31" w14:textId="77777777" w:rsidR="00E00EBE" w:rsidRPr="00DB4A8E" w:rsidRDefault="00E00EBE" w:rsidP="00D77C81">
            <w:pPr>
              <w:jc w:val="center"/>
              <w:rPr>
                <w:bCs/>
                <w:szCs w:val="21"/>
              </w:rPr>
            </w:pPr>
            <w:r w:rsidRPr="00DB4A8E">
              <w:rPr>
                <w:bCs/>
                <w:szCs w:val="21"/>
              </w:rPr>
              <w:t>分包项目经理</w:t>
            </w:r>
          </w:p>
        </w:tc>
        <w:tc>
          <w:tcPr>
            <w:tcW w:w="3173" w:type="dxa"/>
            <w:gridSpan w:val="2"/>
            <w:tcBorders>
              <w:top w:val="single" w:sz="4" w:space="0" w:color="auto"/>
              <w:left w:val="single" w:sz="4" w:space="0" w:color="auto"/>
              <w:bottom w:val="single" w:sz="4" w:space="0" w:color="auto"/>
              <w:right w:val="single" w:sz="4" w:space="0" w:color="auto"/>
            </w:tcBorders>
            <w:vAlign w:val="center"/>
          </w:tcPr>
          <w:p w14:paraId="170B17D4" w14:textId="77777777" w:rsidR="00E00EBE" w:rsidRPr="00DB4A8E" w:rsidRDefault="00E00EBE" w:rsidP="00D77C81">
            <w:pPr>
              <w:jc w:val="center"/>
              <w:rPr>
                <w:bCs/>
                <w:szCs w:val="21"/>
              </w:rPr>
            </w:pPr>
          </w:p>
        </w:tc>
      </w:tr>
      <w:tr w:rsidR="00DB4A8E" w:rsidRPr="00DB4A8E" w14:paraId="63D2289F" w14:textId="77777777" w:rsidTr="00506B68">
        <w:trPr>
          <w:trHeight w:val="369"/>
          <w:jc w:val="center"/>
        </w:trPr>
        <w:tc>
          <w:tcPr>
            <w:tcW w:w="2263" w:type="dxa"/>
            <w:tcBorders>
              <w:top w:val="single" w:sz="4" w:space="0" w:color="auto"/>
              <w:left w:val="single" w:sz="4" w:space="0" w:color="auto"/>
              <w:bottom w:val="single" w:sz="4" w:space="0" w:color="auto"/>
              <w:right w:val="single" w:sz="4" w:space="0" w:color="auto"/>
            </w:tcBorders>
            <w:vAlign w:val="center"/>
          </w:tcPr>
          <w:p w14:paraId="04E6F907" w14:textId="77777777" w:rsidR="00E00EBE" w:rsidRPr="00DB4A8E" w:rsidRDefault="00E00EBE" w:rsidP="00D77C81">
            <w:pPr>
              <w:jc w:val="center"/>
              <w:rPr>
                <w:bCs/>
                <w:szCs w:val="21"/>
              </w:rPr>
            </w:pPr>
            <w:r w:rsidRPr="00DB4A8E">
              <w:rPr>
                <w:bCs/>
                <w:szCs w:val="21"/>
              </w:rPr>
              <w:t>专业工长（施工员）</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2BEC2D9A" w14:textId="77777777" w:rsidR="00E00EBE" w:rsidRPr="00DB4A8E" w:rsidRDefault="00E00EBE" w:rsidP="00D77C81">
            <w:pPr>
              <w:jc w:val="center"/>
              <w:rPr>
                <w:bCs/>
                <w:szCs w:val="21"/>
              </w:rPr>
            </w:pPr>
          </w:p>
        </w:tc>
        <w:tc>
          <w:tcPr>
            <w:tcW w:w="1505" w:type="dxa"/>
            <w:gridSpan w:val="3"/>
            <w:tcBorders>
              <w:top w:val="single" w:sz="4" w:space="0" w:color="auto"/>
              <w:left w:val="single" w:sz="4" w:space="0" w:color="auto"/>
              <w:bottom w:val="single" w:sz="4" w:space="0" w:color="auto"/>
              <w:right w:val="single" w:sz="4" w:space="0" w:color="auto"/>
            </w:tcBorders>
            <w:vAlign w:val="center"/>
          </w:tcPr>
          <w:p w14:paraId="1E9E3F4B" w14:textId="77777777" w:rsidR="00E00EBE" w:rsidRPr="00DB4A8E" w:rsidRDefault="00E00EBE" w:rsidP="00D77C81">
            <w:pPr>
              <w:jc w:val="center"/>
              <w:rPr>
                <w:bCs/>
                <w:szCs w:val="21"/>
              </w:rPr>
            </w:pPr>
            <w:r w:rsidRPr="00DB4A8E">
              <w:rPr>
                <w:bCs/>
                <w:szCs w:val="21"/>
              </w:rPr>
              <w:t>施工质量检查员</w:t>
            </w:r>
          </w:p>
        </w:tc>
        <w:tc>
          <w:tcPr>
            <w:tcW w:w="3173" w:type="dxa"/>
            <w:gridSpan w:val="2"/>
            <w:tcBorders>
              <w:top w:val="single" w:sz="4" w:space="0" w:color="auto"/>
              <w:left w:val="single" w:sz="4" w:space="0" w:color="auto"/>
              <w:bottom w:val="single" w:sz="4" w:space="0" w:color="auto"/>
              <w:right w:val="single" w:sz="4" w:space="0" w:color="auto"/>
            </w:tcBorders>
            <w:vAlign w:val="center"/>
          </w:tcPr>
          <w:p w14:paraId="37EEEBA0" w14:textId="77777777" w:rsidR="00E00EBE" w:rsidRPr="00DB4A8E" w:rsidRDefault="00E00EBE" w:rsidP="00D77C81">
            <w:pPr>
              <w:jc w:val="center"/>
              <w:rPr>
                <w:bCs/>
                <w:szCs w:val="21"/>
              </w:rPr>
            </w:pPr>
          </w:p>
        </w:tc>
      </w:tr>
      <w:tr w:rsidR="00DB4A8E" w:rsidRPr="00DB4A8E" w14:paraId="78247695" w14:textId="77777777" w:rsidTr="00506B68">
        <w:trPr>
          <w:trHeight w:val="369"/>
          <w:jc w:val="center"/>
        </w:trPr>
        <w:tc>
          <w:tcPr>
            <w:tcW w:w="2263" w:type="dxa"/>
            <w:tcBorders>
              <w:top w:val="single" w:sz="4" w:space="0" w:color="auto"/>
              <w:left w:val="single" w:sz="4" w:space="0" w:color="auto"/>
              <w:bottom w:val="single" w:sz="4" w:space="0" w:color="auto"/>
              <w:right w:val="single" w:sz="4" w:space="0" w:color="auto"/>
            </w:tcBorders>
            <w:vAlign w:val="center"/>
          </w:tcPr>
          <w:p w14:paraId="106D5141" w14:textId="77777777" w:rsidR="00E00EBE" w:rsidRPr="00DB4A8E" w:rsidRDefault="00E00EBE" w:rsidP="00D77C81">
            <w:pPr>
              <w:jc w:val="center"/>
              <w:rPr>
                <w:bCs/>
                <w:szCs w:val="21"/>
              </w:rPr>
            </w:pPr>
            <w:r w:rsidRPr="00DB4A8E">
              <w:rPr>
                <w:bCs/>
                <w:szCs w:val="21"/>
              </w:rPr>
              <w:t>调</w:t>
            </w:r>
            <w:proofErr w:type="gramStart"/>
            <w:r w:rsidRPr="00DB4A8E">
              <w:rPr>
                <w:bCs/>
                <w:szCs w:val="21"/>
              </w:rPr>
              <w:t>适单位</w:t>
            </w:r>
            <w:proofErr w:type="gramEnd"/>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4CD2D6E5" w14:textId="77777777" w:rsidR="00E00EBE" w:rsidRPr="00DB4A8E" w:rsidRDefault="00E00EBE" w:rsidP="00D77C81">
            <w:pPr>
              <w:jc w:val="center"/>
              <w:rPr>
                <w:bCs/>
                <w:szCs w:val="21"/>
              </w:rPr>
            </w:pPr>
          </w:p>
        </w:tc>
        <w:tc>
          <w:tcPr>
            <w:tcW w:w="1505" w:type="dxa"/>
            <w:gridSpan w:val="3"/>
            <w:tcBorders>
              <w:top w:val="single" w:sz="4" w:space="0" w:color="auto"/>
              <w:left w:val="single" w:sz="4" w:space="0" w:color="auto"/>
              <w:bottom w:val="single" w:sz="4" w:space="0" w:color="auto"/>
              <w:right w:val="single" w:sz="4" w:space="0" w:color="auto"/>
            </w:tcBorders>
            <w:vAlign w:val="center"/>
          </w:tcPr>
          <w:p w14:paraId="4F8AF671" w14:textId="77777777" w:rsidR="00E00EBE" w:rsidRPr="00DB4A8E" w:rsidRDefault="00E00EBE" w:rsidP="00D77C81">
            <w:pPr>
              <w:jc w:val="center"/>
              <w:rPr>
                <w:bCs/>
                <w:szCs w:val="21"/>
              </w:rPr>
            </w:pPr>
            <w:r w:rsidRPr="00DB4A8E">
              <w:rPr>
                <w:bCs/>
                <w:szCs w:val="21"/>
              </w:rPr>
              <w:t>调适负责人</w:t>
            </w:r>
          </w:p>
        </w:tc>
        <w:tc>
          <w:tcPr>
            <w:tcW w:w="3173" w:type="dxa"/>
            <w:gridSpan w:val="2"/>
            <w:tcBorders>
              <w:top w:val="single" w:sz="4" w:space="0" w:color="auto"/>
              <w:left w:val="single" w:sz="4" w:space="0" w:color="auto"/>
              <w:bottom w:val="single" w:sz="4" w:space="0" w:color="auto"/>
              <w:right w:val="single" w:sz="4" w:space="0" w:color="auto"/>
            </w:tcBorders>
            <w:vAlign w:val="center"/>
          </w:tcPr>
          <w:p w14:paraId="211D326E" w14:textId="77777777" w:rsidR="00E00EBE" w:rsidRPr="00DB4A8E" w:rsidRDefault="00E00EBE" w:rsidP="00D77C81">
            <w:pPr>
              <w:jc w:val="center"/>
              <w:rPr>
                <w:bCs/>
                <w:szCs w:val="21"/>
              </w:rPr>
            </w:pPr>
          </w:p>
        </w:tc>
      </w:tr>
      <w:tr w:rsidR="00DB4A8E" w:rsidRPr="00DB4A8E" w14:paraId="7BF55D5A" w14:textId="77777777" w:rsidTr="00E00EBE">
        <w:trPr>
          <w:trHeight w:val="369"/>
          <w:jc w:val="center"/>
        </w:trPr>
        <w:tc>
          <w:tcPr>
            <w:tcW w:w="9209" w:type="dxa"/>
            <w:gridSpan w:val="10"/>
            <w:tcBorders>
              <w:top w:val="single" w:sz="4" w:space="0" w:color="auto"/>
              <w:left w:val="single" w:sz="4" w:space="0" w:color="auto"/>
              <w:bottom w:val="single" w:sz="4" w:space="0" w:color="auto"/>
              <w:right w:val="single" w:sz="4" w:space="0" w:color="auto"/>
            </w:tcBorders>
            <w:vAlign w:val="center"/>
          </w:tcPr>
          <w:p w14:paraId="29E61D0E" w14:textId="77777777" w:rsidR="00E00EBE" w:rsidRPr="00DB4A8E" w:rsidRDefault="00E00EBE" w:rsidP="00D77C81">
            <w:pPr>
              <w:jc w:val="center"/>
              <w:rPr>
                <w:bCs/>
                <w:szCs w:val="21"/>
              </w:rPr>
            </w:pPr>
            <w:r w:rsidRPr="00DB4A8E">
              <w:rPr>
                <w:bCs/>
                <w:szCs w:val="21"/>
              </w:rPr>
              <w:t>PVT</w:t>
            </w:r>
            <w:r w:rsidRPr="00DB4A8E">
              <w:rPr>
                <w:bCs/>
                <w:szCs w:val="21"/>
              </w:rPr>
              <w:t>热泵系统</w:t>
            </w:r>
            <w:r w:rsidRPr="00DB4A8E">
              <w:rPr>
                <w:rFonts w:hint="eastAsia"/>
                <w:bCs/>
                <w:szCs w:val="21"/>
              </w:rPr>
              <w:t>供热工况联合运行与调适</w:t>
            </w:r>
            <w:r w:rsidRPr="00DB4A8E">
              <w:rPr>
                <w:bCs/>
                <w:szCs w:val="21"/>
              </w:rPr>
              <w:t>数据记录</w:t>
            </w:r>
          </w:p>
        </w:tc>
      </w:tr>
      <w:tr w:rsidR="00DB4A8E" w:rsidRPr="00DB4A8E" w14:paraId="10F06B6C" w14:textId="77777777" w:rsidTr="00506B68">
        <w:trPr>
          <w:trHeight w:val="369"/>
          <w:jc w:val="center"/>
        </w:trPr>
        <w:tc>
          <w:tcPr>
            <w:tcW w:w="2263" w:type="dxa"/>
            <w:tcBorders>
              <w:top w:val="single" w:sz="4" w:space="0" w:color="auto"/>
              <w:left w:val="single" w:sz="4" w:space="0" w:color="auto"/>
              <w:bottom w:val="single" w:sz="4" w:space="0" w:color="auto"/>
              <w:right w:val="single" w:sz="4" w:space="0" w:color="auto"/>
            </w:tcBorders>
            <w:vAlign w:val="center"/>
          </w:tcPr>
          <w:p w14:paraId="0F0B398A" w14:textId="77777777" w:rsidR="00964D44" w:rsidRPr="00DB4A8E" w:rsidRDefault="00964D44" w:rsidP="00D77C81">
            <w:pPr>
              <w:jc w:val="center"/>
              <w:rPr>
                <w:bCs/>
                <w:szCs w:val="21"/>
              </w:rPr>
            </w:pPr>
            <w:r w:rsidRPr="00DB4A8E">
              <w:rPr>
                <w:bCs/>
                <w:szCs w:val="21"/>
              </w:rPr>
              <w:t>主机编号</w:t>
            </w:r>
          </w:p>
        </w:tc>
        <w:tc>
          <w:tcPr>
            <w:tcW w:w="6946" w:type="dxa"/>
            <w:gridSpan w:val="9"/>
            <w:tcBorders>
              <w:top w:val="single" w:sz="4" w:space="0" w:color="auto"/>
              <w:left w:val="single" w:sz="4" w:space="0" w:color="auto"/>
              <w:bottom w:val="single" w:sz="4" w:space="0" w:color="auto"/>
              <w:right w:val="single" w:sz="4" w:space="0" w:color="auto"/>
            </w:tcBorders>
            <w:vAlign w:val="center"/>
          </w:tcPr>
          <w:p w14:paraId="0986BC3F" w14:textId="77777777" w:rsidR="00964D44" w:rsidRPr="00DB4A8E" w:rsidRDefault="00964D44" w:rsidP="00D77C81">
            <w:pPr>
              <w:jc w:val="center"/>
              <w:rPr>
                <w:bCs/>
                <w:szCs w:val="21"/>
              </w:rPr>
            </w:pPr>
          </w:p>
        </w:tc>
      </w:tr>
      <w:tr w:rsidR="00DB4A8E" w:rsidRPr="00DB4A8E" w14:paraId="6E80CF23" w14:textId="77777777" w:rsidTr="00506B68">
        <w:trPr>
          <w:trHeight w:val="369"/>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tcPr>
          <w:p w14:paraId="7255B9FD" w14:textId="77777777" w:rsidR="00E00EBE" w:rsidRPr="00DB4A8E" w:rsidRDefault="00E00EBE" w:rsidP="00D77C81">
            <w:pPr>
              <w:jc w:val="center"/>
              <w:rPr>
                <w:szCs w:val="21"/>
              </w:rPr>
            </w:pPr>
            <w:r w:rsidRPr="00DB4A8E">
              <w:rPr>
                <w:szCs w:val="21"/>
              </w:rPr>
              <w:t>测试项目</w:t>
            </w:r>
          </w:p>
        </w:tc>
        <w:tc>
          <w:tcPr>
            <w:tcW w:w="990" w:type="dxa"/>
            <w:tcBorders>
              <w:top w:val="single" w:sz="4" w:space="0" w:color="auto"/>
              <w:left w:val="single" w:sz="4" w:space="0" w:color="auto"/>
              <w:bottom w:val="single" w:sz="4" w:space="0" w:color="auto"/>
              <w:right w:val="single" w:sz="4" w:space="0" w:color="auto"/>
            </w:tcBorders>
            <w:vAlign w:val="center"/>
          </w:tcPr>
          <w:p w14:paraId="5DCD221C" w14:textId="77777777" w:rsidR="00E00EBE" w:rsidRPr="00DB4A8E" w:rsidRDefault="00E00EBE" w:rsidP="00D77C81">
            <w:pPr>
              <w:jc w:val="center"/>
              <w:rPr>
                <w:szCs w:val="21"/>
              </w:rPr>
            </w:pPr>
          </w:p>
        </w:tc>
        <w:tc>
          <w:tcPr>
            <w:tcW w:w="5956" w:type="dxa"/>
            <w:gridSpan w:val="8"/>
            <w:tcBorders>
              <w:top w:val="single" w:sz="4" w:space="0" w:color="auto"/>
              <w:left w:val="single" w:sz="4" w:space="0" w:color="auto"/>
              <w:bottom w:val="single" w:sz="4" w:space="0" w:color="auto"/>
              <w:right w:val="single" w:sz="4" w:space="0" w:color="auto"/>
            </w:tcBorders>
            <w:vAlign w:val="center"/>
          </w:tcPr>
          <w:p w14:paraId="21A2681C" w14:textId="77777777" w:rsidR="00E00EBE" w:rsidRPr="00DB4A8E" w:rsidRDefault="00E00EBE" w:rsidP="00D77C81">
            <w:pPr>
              <w:jc w:val="center"/>
              <w:rPr>
                <w:szCs w:val="21"/>
              </w:rPr>
            </w:pPr>
            <w:r w:rsidRPr="00DB4A8E">
              <w:rPr>
                <w:szCs w:val="21"/>
              </w:rPr>
              <w:t>测试</w:t>
            </w:r>
            <w:r w:rsidRPr="00DB4A8E">
              <w:rPr>
                <w:rFonts w:hint="eastAsia"/>
                <w:szCs w:val="21"/>
              </w:rPr>
              <w:t>数据</w:t>
            </w:r>
          </w:p>
        </w:tc>
      </w:tr>
      <w:tr w:rsidR="00DB4A8E" w:rsidRPr="00DB4A8E" w14:paraId="1A89642A" w14:textId="77777777" w:rsidTr="00506B68">
        <w:trPr>
          <w:trHeight w:val="369"/>
          <w:jc w:val="center"/>
        </w:trPr>
        <w:tc>
          <w:tcPr>
            <w:tcW w:w="2263" w:type="dxa"/>
            <w:vMerge/>
            <w:tcBorders>
              <w:top w:val="single" w:sz="4" w:space="0" w:color="auto"/>
              <w:left w:val="single" w:sz="4" w:space="0" w:color="auto"/>
              <w:bottom w:val="single" w:sz="4" w:space="0" w:color="auto"/>
              <w:right w:val="single" w:sz="4" w:space="0" w:color="auto"/>
            </w:tcBorders>
            <w:vAlign w:val="center"/>
          </w:tcPr>
          <w:p w14:paraId="5E97712B" w14:textId="77777777" w:rsidR="00E00EBE" w:rsidRPr="00DB4A8E" w:rsidRDefault="00E00EBE" w:rsidP="00D77C81">
            <w:pPr>
              <w:jc w:val="cente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72DD5769" w14:textId="77777777" w:rsidR="00E00EBE" w:rsidRPr="00DB4A8E" w:rsidRDefault="00E00EBE" w:rsidP="00D77C81">
            <w:pPr>
              <w:jc w:val="center"/>
              <w:rPr>
                <w:bCs/>
                <w:szCs w:val="21"/>
              </w:rPr>
            </w:pPr>
            <w:r w:rsidRPr="00DB4A8E">
              <w:rPr>
                <w:szCs w:val="21"/>
              </w:rPr>
              <w:t>开机</w:t>
            </w:r>
            <w:r w:rsidRPr="00DB4A8E">
              <w:rPr>
                <w:rFonts w:hint="eastAsia"/>
                <w:szCs w:val="21"/>
              </w:rPr>
              <w:t>前</w:t>
            </w:r>
          </w:p>
        </w:tc>
        <w:tc>
          <w:tcPr>
            <w:tcW w:w="753" w:type="dxa"/>
            <w:tcBorders>
              <w:top w:val="single" w:sz="4" w:space="0" w:color="auto"/>
              <w:left w:val="single" w:sz="4" w:space="0" w:color="auto"/>
              <w:bottom w:val="single" w:sz="4" w:space="0" w:color="auto"/>
              <w:right w:val="single" w:sz="4" w:space="0" w:color="auto"/>
            </w:tcBorders>
            <w:vAlign w:val="center"/>
          </w:tcPr>
          <w:p w14:paraId="306F3A5A" w14:textId="77777777" w:rsidR="00E00EBE" w:rsidRPr="00DB4A8E" w:rsidRDefault="00E00EBE" w:rsidP="00D77C81">
            <w:pPr>
              <w:jc w:val="center"/>
              <w:rPr>
                <w:szCs w:val="21"/>
              </w:rPr>
            </w:pPr>
            <w:r w:rsidRPr="00DB4A8E">
              <w:rPr>
                <w:rFonts w:hint="eastAsia"/>
                <w:szCs w:val="21"/>
              </w:rPr>
              <w:t>30min</w:t>
            </w:r>
          </w:p>
        </w:tc>
        <w:tc>
          <w:tcPr>
            <w:tcW w:w="754" w:type="dxa"/>
            <w:gridSpan w:val="3"/>
            <w:tcBorders>
              <w:top w:val="single" w:sz="4" w:space="0" w:color="auto"/>
              <w:left w:val="single" w:sz="4" w:space="0" w:color="auto"/>
              <w:bottom w:val="single" w:sz="4" w:space="0" w:color="auto"/>
              <w:right w:val="single" w:sz="4" w:space="0" w:color="auto"/>
            </w:tcBorders>
            <w:vAlign w:val="center"/>
          </w:tcPr>
          <w:p w14:paraId="361E550E" w14:textId="77777777" w:rsidR="00E00EBE" w:rsidRPr="00DB4A8E" w:rsidRDefault="00E00EBE" w:rsidP="00D77C81">
            <w:pPr>
              <w:jc w:val="center"/>
              <w:rPr>
                <w:szCs w:val="21"/>
              </w:rPr>
            </w:pPr>
            <w:r w:rsidRPr="00DB4A8E">
              <w:rPr>
                <w:rFonts w:hint="eastAsia"/>
                <w:szCs w:val="21"/>
              </w:rPr>
              <w:t>60min</w:t>
            </w:r>
          </w:p>
        </w:tc>
        <w:tc>
          <w:tcPr>
            <w:tcW w:w="640" w:type="dxa"/>
            <w:tcBorders>
              <w:top w:val="single" w:sz="4" w:space="0" w:color="auto"/>
              <w:left w:val="single" w:sz="4" w:space="0" w:color="auto"/>
              <w:bottom w:val="single" w:sz="4" w:space="0" w:color="auto"/>
              <w:right w:val="single" w:sz="4" w:space="0" w:color="auto"/>
            </w:tcBorders>
            <w:vAlign w:val="center"/>
          </w:tcPr>
          <w:p w14:paraId="44B1C311" w14:textId="77777777" w:rsidR="00E00EBE" w:rsidRPr="00DB4A8E" w:rsidRDefault="00E00EBE" w:rsidP="00D77C81">
            <w:pPr>
              <w:jc w:val="center"/>
              <w:rPr>
                <w:szCs w:val="21"/>
              </w:rPr>
            </w:pPr>
            <w:r w:rsidRPr="00DB4A8E">
              <w:rPr>
                <w:szCs w:val="21"/>
              </w:rPr>
              <w:t>……</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729539DD" w14:textId="77777777" w:rsidR="00E00EBE" w:rsidRPr="00DB4A8E" w:rsidRDefault="00E00EBE" w:rsidP="00D77C81">
            <w:pPr>
              <w:jc w:val="center"/>
              <w:rPr>
                <w:szCs w:val="21"/>
              </w:rPr>
            </w:pPr>
            <w:r w:rsidRPr="00DB4A8E">
              <w:rPr>
                <w:rFonts w:hint="eastAsia"/>
                <w:szCs w:val="21"/>
              </w:rPr>
              <w:t>停机时</w:t>
            </w:r>
          </w:p>
          <w:p w14:paraId="61D9D98E" w14:textId="77777777" w:rsidR="00E00EBE" w:rsidRPr="00DB4A8E" w:rsidRDefault="00E00EBE" w:rsidP="00D77C81">
            <w:pPr>
              <w:jc w:val="center"/>
              <w:rPr>
                <w:szCs w:val="21"/>
              </w:rPr>
            </w:pPr>
            <w:r w:rsidRPr="00DB4A8E">
              <w:rPr>
                <w:rFonts w:hint="eastAsia"/>
                <w:szCs w:val="21"/>
              </w:rPr>
              <w:t>（太阳辐射强度</w:t>
            </w:r>
            <w:r w:rsidRPr="00DB4A8E">
              <w:rPr>
                <w:rFonts w:hint="eastAsia"/>
                <w:szCs w:val="21"/>
              </w:rPr>
              <w:t xml:space="preserve">&lt; </w:t>
            </w:r>
            <w:r w:rsidRPr="00DB4A8E">
              <w:rPr>
                <w:szCs w:val="21"/>
              </w:rPr>
              <w:t>200W/m</w:t>
            </w:r>
            <w:r w:rsidRPr="00DB4A8E">
              <w:rPr>
                <w:szCs w:val="21"/>
                <w:vertAlign w:val="superscript"/>
              </w:rPr>
              <w:t>2</w:t>
            </w:r>
            <w:r w:rsidRPr="00DB4A8E">
              <w:rPr>
                <w:rFonts w:hint="eastAsia"/>
                <w:szCs w:val="21"/>
              </w:rPr>
              <w:t>）</w:t>
            </w:r>
          </w:p>
        </w:tc>
        <w:tc>
          <w:tcPr>
            <w:tcW w:w="691" w:type="dxa"/>
            <w:tcBorders>
              <w:top w:val="single" w:sz="4" w:space="0" w:color="auto"/>
              <w:left w:val="single" w:sz="4" w:space="0" w:color="auto"/>
              <w:bottom w:val="single" w:sz="4" w:space="0" w:color="auto"/>
              <w:right w:val="single" w:sz="4" w:space="0" w:color="auto"/>
            </w:tcBorders>
            <w:vAlign w:val="center"/>
          </w:tcPr>
          <w:p w14:paraId="7D7C099A" w14:textId="77777777" w:rsidR="00E00EBE" w:rsidRPr="00DB4A8E" w:rsidRDefault="00E00EBE" w:rsidP="00D77C81">
            <w:pPr>
              <w:jc w:val="center"/>
              <w:rPr>
                <w:bCs/>
                <w:szCs w:val="21"/>
              </w:rPr>
            </w:pPr>
            <w:r w:rsidRPr="00DB4A8E">
              <w:rPr>
                <w:bCs/>
                <w:szCs w:val="21"/>
              </w:rPr>
              <w:t>备注</w:t>
            </w:r>
          </w:p>
        </w:tc>
      </w:tr>
      <w:tr w:rsidR="00DB4A8E" w:rsidRPr="00DB4A8E" w14:paraId="2D513374" w14:textId="77777777" w:rsidTr="00506B68">
        <w:trPr>
          <w:trHeight w:val="369"/>
          <w:jc w:val="center"/>
        </w:trPr>
        <w:tc>
          <w:tcPr>
            <w:tcW w:w="2263" w:type="dxa"/>
            <w:tcBorders>
              <w:top w:val="single" w:sz="4" w:space="0" w:color="auto"/>
              <w:left w:val="single" w:sz="4" w:space="0" w:color="auto"/>
              <w:bottom w:val="single" w:sz="4" w:space="0" w:color="auto"/>
              <w:right w:val="single" w:sz="4" w:space="0" w:color="auto"/>
            </w:tcBorders>
            <w:vAlign w:val="center"/>
          </w:tcPr>
          <w:p w14:paraId="23D4659E" w14:textId="77777777" w:rsidR="00E00EBE" w:rsidRPr="00DB4A8E" w:rsidRDefault="00E00EBE" w:rsidP="00D77C81">
            <w:pPr>
              <w:jc w:val="center"/>
              <w:rPr>
                <w:szCs w:val="21"/>
              </w:rPr>
            </w:pPr>
            <w:r w:rsidRPr="00DB4A8E">
              <w:rPr>
                <w:rFonts w:hint="eastAsia"/>
                <w:szCs w:val="21"/>
              </w:rPr>
              <w:t>蓄能水箱水温（℃）</w:t>
            </w:r>
          </w:p>
        </w:tc>
        <w:tc>
          <w:tcPr>
            <w:tcW w:w="990" w:type="dxa"/>
            <w:tcBorders>
              <w:top w:val="single" w:sz="4" w:space="0" w:color="auto"/>
              <w:left w:val="single" w:sz="4" w:space="0" w:color="auto"/>
              <w:bottom w:val="single" w:sz="4" w:space="0" w:color="auto"/>
              <w:right w:val="single" w:sz="4" w:space="0" w:color="auto"/>
            </w:tcBorders>
            <w:vAlign w:val="center"/>
          </w:tcPr>
          <w:p w14:paraId="264B2761" w14:textId="77777777" w:rsidR="00E00EBE" w:rsidRPr="00DB4A8E" w:rsidRDefault="00E00EBE" w:rsidP="00D77C81">
            <w:pPr>
              <w:jc w:val="center"/>
              <w:rPr>
                <w:szCs w:val="21"/>
              </w:rPr>
            </w:pPr>
          </w:p>
        </w:tc>
        <w:tc>
          <w:tcPr>
            <w:tcW w:w="753" w:type="dxa"/>
            <w:tcBorders>
              <w:top w:val="single" w:sz="4" w:space="0" w:color="auto"/>
              <w:left w:val="single" w:sz="4" w:space="0" w:color="auto"/>
              <w:bottom w:val="single" w:sz="4" w:space="0" w:color="auto"/>
              <w:right w:val="single" w:sz="4" w:space="0" w:color="auto"/>
            </w:tcBorders>
            <w:vAlign w:val="center"/>
          </w:tcPr>
          <w:p w14:paraId="2C328AEF" w14:textId="77777777" w:rsidR="00E00EBE" w:rsidRPr="00DB4A8E" w:rsidRDefault="00E00EBE" w:rsidP="00D77C81">
            <w:pPr>
              <w:jc w:val="center"/>
              <w:rPr>
                <w:szCs w:val="21"/>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14:paraId="2A08AC5F" w14:textId="77777777" w:rsidR="00E00EBE" w:rsidRPr="00DB4A8E" w:rsidRDefault="00E00EBE" w:rsidP="00D77C81">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29C97F2C" w14:textId="77777777" w:rsidR="00E00EBE" w:rsidRPr="00DB4A8E" w:rsidRDefault="00E00EBE" w:rsidP="00D77C81">
            <w:pPr>
              <w:jc w:val="center"/>
              <w:rPr>
                <w:szCs w:val="21"/>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220797A" w14:textId="77777777" w:rsidR="00E00EBE" w:rsidRPr="00DB4A8E" w:rsidRDefault="00E00EBE" w:rsidP="00D77C81">
            <w:pPr>
              <w:jc w:val="center"/>
              <w:rPr>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22E10388" w14:textId="77777777" w:rsidR="00E00EBE" w:rsidRPr="00DB4A8E" w:rsidRDefault="00E00EBE" w:rsidP="00D77C81">
            <w:pPr>
              <w:jc w:val="center"/>
              <w:rPr>
                <w:szCs w:val="21"/>
              </w:rPr>
            </w:pPr>
          </w:p>
        </w:tc>
      </w:tr>
      <w:tr w:rsidR="00DB4A8E" w:rsidRPr="00DB4A8E" w14:paraId="650B468F" w14:textId="77777777" w:rsidTr="00506B68">
        <w:trPr>
          <w:trHeight w:val="369"/>
          <w:jc w:val="center"/>
        </w:trPr>
        <w:tc>
          <w:tcPr>
            <w:tcW w:w="2263" w:type="dxa"/>
            <w:tcBorders>
              <w:top w:val="single" w:sz="4" w:space="0" w:color="auto"/>
              <w:left w:val="single" w:sz="4" w:space="0" w:color="auto"/>
              <w:bottom w:val="single" w:sz="4" w:space="0" w:color="auto"/>
              <w:right w:val="single" w:sz="4" w:space="0" w:color="auto"/>
            </w:tcBorders>
            <w:vAlign w:val="center"/>
          </w:tcPr>
          <w:p w14:paraId="1F2FA1B7" w14:textId="77777777" w:rsidR="00E00EBE" w:rsidRPr="00DB4A8E" w:rsidRDefault="00E00EBE" w:rsidP="00D77C81">
            <w:pPr>
              <w:jc w:val="center"/>
              <w:rPr>
                <w:szCs w:val="21"/>
              </w:rPr>
            </w:pPr>
            <w:r w:rsidRPr="00DB4A8E">
              <w:rPr>
                <w:rFonts w:hint="eastAsia"/>
                <w:szCs w:val="21"/>
              </w:rPr>
              <w:t>太阳辐射强度（</w:t>
            </w:r>
            <w:r w:rsidRPr="00DB4A8E">
              <w:rPr>
                <w:szCs w:val="21"/>
              </w:rPr>
              <w:t>W/m</w:t>
            </w:r>
            <w:r w:rsidRPr="00DB4A8E">
              <w:rPr>
                <w:szCs w:val="21"/>
                <w:vertAlign w:val="superscript"/>
              </w:rPr>
              <w:t>2</w:t>
            </w:r>
            <w:r w:rsidRPr="00DB4A8E">
              <w:rPr>
                <w:szCs w:val="21"/>
              </w:rPr>
              <w:t>）</w:t>
            </w:r>
          </w:p>
        </w:tc>
        <w:tc>
          <w:tcPr>
            <w:tcW w:w="990" w:type="dxa"/>
            <w:tcBorders>
              <w:top w:val="single" w:sz="4" w:space="0" w:color="auto"/>
              <w:left w:val="single" w:sz="4" w:space="0" w:color="auto"/>
              <w:bottom w:val="single" w:sz="4" w:space="0" w:color="auto"/>
              <w:right w:val="single" w:sz="4" w:space="0" w:color="auto"/>
            </w:tcBorders>
            <w:vAlign w:val="center"/>
          </w:tcPr>
          <w:p w14:paraId="015BA248" w14:textId="77777777" w:rsidR="00E00EBE" w:rsidRPr="00DB4A8E" w:rsidRDefault="00E00EBE" w:rsidP="00D77C81">
            <w:pPr>
              <w:jc w:val="center"/>
              <w:rPr>
                <w:szCs w:val="21"/>
              </w:rPr>
            </w:pPr>
          </w:p>
        </w:tc>
        <w:tc>
          <w:tcPr>
            <w:tcW w:w="753" w:type="dxa"/>
            <w:tcBorders>
              <w:top w:val="single" w:sz="4" w:space="0" w:color="auto"/>
              <w:left w:val="single" w:sz="4" w:space="0" w:color="auto"/>
              <w:bottom w:val="single" w:sz="4" w:space="0" w:color="auto"/>
              <w:right w:val="single" w:sz="4" w:space="0" w:color="auto"/>
            </w:tcBorders>
            <w:vAlign w:val="center"/>
          </w:tcPr>
          <w:p w14:paraId="336D4B7F" w14:textId="77777777" w:rsidR="00E00EBE" w:rsidRPr="00DB4A8E" w:rsidRDefault="00E00EBE" w:rsidP="00D77C81">
            <w:pPr>
              <w:jc w:val="center"/>
              <w:rPr>
                <w:szCs w:val="21"/>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14:paraId="02F6087B" w14:textId="77777777" w:rsidR="00E00EBE" w:rsidRPr="00DB4A8E" w:rsidRDefault="00E00EBE" w:rsidP="00D77C81">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33AFFE49" w14:textId="77777777" w:rsidR="00E00EBE" w:rsidRPr="00DB4A8E" w:rsidRDefault="00E00EBE" w:rsidP="00D77C81">
            <w:pPr>
              <w:jc w:val="center"/>
              <w:rPr>
                <w:szCs w:val="21"/>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01BAFD12" w14:textId="77777777" w:rsidR="00E00EBE" w:rsidRPr="00DB4A8E" w:rsidRDefault="00E00EBE" w:rsidP="00D77C81">
            <w:pPr>
              <w:jc w:val="center"/>
              <w:rPr>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7D8B5365" w14:textId="77777777" w:rsidR="00E00EBE" w:rsidRPr="00DB4A8E" w:rsidRDefault="00E00EBE" w:rsidP="00D77C81">
            <w:pPr>
              <w:jc w:val="center"/>
              <w:rPr>
                <w:szCs w:val="21"/>
              </w:rPr>
            </w:pPr>
          </w:p>
        </w:tc>
      </w:tr>
      <w:tr w:rsidR="00DB4A8E" w:rsidRPr="00DB4A8E" w14:paraId="30B6167A" w14:textId="77777777" w:rsidTr="00506B68">
        <w:trPr>
          <w:trHeight w:val="369"/>
          <w:jc w:val="center"/>
        </w:trPr>
        <w:tc>
          <w:tcPr>
            <w:tcW w:w="2263" w:type="dxa"/>
            <w:tcBorders>
              <w:top w:val="single" w:sz="4" w:space="0" w:color="auto"/>
              <w:left w:val="single" w:sz="4" w:space="0" w:color="auto"/>
              <w:bottom w:val="single" w:sz="4" w:space="0" w:color="auto"/>
              <w:right w:val="single" w:sz="4" w:space="0" w:color="auto"/>
            </w:tcBorders>
            <w:vAlign w:val="center"/>
          </w:tcPr>
          <w:p w14:paraId="7C9ED4A8" w14:textId="77777777" w:rsidR="00E00EBE" w:rsidRPr="00DB4A8E" w:rsidRDefault="00E00EBE" w:rsidP="00D77C81">
            <w:pPr>
              <w:jc w:val="center"/>
              <w:rPr>
                <w:szCs w:val="21"/>
              </w:rPr>
            </w:pPr>
            <w:r w:rsidRPr="00DB4A8E">
              <w:rPr>
                <w:szCs w:val="21"/>
              </w:rPr>
              <w:t>室外环境温度（</w:t>
            </w:r>
            <w:r w:rsidRPr="00DB4A8E">
              <w:rPr>
                <w:rFonts w:hint="eastAsia"/>
                <w:bCs/>
                <w:szCs w:val="21"/>
              </w:rPr>
              <w:t>℃</w:t>
            </w:r>
            <w:r w:rsidRPr="00DB4A8E">
              <w:rPr>
                <w:bCs/>
                <w:szCs w:val="21"/>
              </w:rPr>
              <w:t>）</w:t>
            </w:r>
          </w:p>
        </w:tc>
        <w:tc>
          <w:tcPr>
            <w:tcW w:w="990" w:type="dxa"/>
            <w:tcBorders>
              <w:top w:val="single" w:sz="4" w:space="0" w:color="auto"/>
              <w:left w:val="single" w:sz="4" w:space="0" w:color="auto"/>
              <w:bottom w:val="single" w:sz="4" w:space="0" w:color="auto"/>
              <w:right w:val="single" w:sz="4" w:space="0" w:color="auto"/>
            </w:tcBorders>
            <w:vAlign w:val="center"/>
          </w:tcPr>
          <w:p w14:paraId="745122C5" w14:textId="77777777" w:rsidR="00E00EBE" w:rsidRPr="00DB4A8E" w:rsidRDefault="00E00EBE" w:rsidP="00D77C81">
            <w:pPr>
              <w:jc w:val="center"/>
              <w:rPr>
                <w:szCs w:val="21"/>
              </w:rPr>
            </w:pPr>
          </w:p>
        </w:tc>
        <w:tc>
          <w:tcPr>
            <w:tcW w:w="753" w:type="dxa"/>
            <w:tcBorders>
              <w:top w:val="single" w:sz="4" w:space="0" w:color="auto"/>
              <w:left w:val="single" w:sz="4" w:space="0" w:color="auto"/>
              <w:bottom w:val="single" w:sz="4" w:space="0" w:color="auto"/>
              <w:right w:val="single" w:sz="4" w:space="0" w:color="auto"/>
            </w:tcBorders>
            <w:vAlign w:val="center"/>
          </w:tcPr>
          <w:p w14:paraId="67AFD594" w14:textId="77777777" w:rsidR="00E00EBE" w:rsidRPr="00DB4A8E" w:rsidRDefault="00E00EBE" w:rsidP="00D77C81">
            <w:pPr>
              <w:jc w:val="center"/>
              <w:rPr>
                <w:szCs w:val="21"/>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14:paraId="5FA16BE6" w14:textId="77777777" w:rsidR="00E00EBE" w:rsidRPr="00DB4A8E" w:rsidRDefault="00E00EBE" w:rsidP="00D77C81">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4EB54E4A" w14:textId="77777777" w:rsidR="00E00EBE" w:rsidRPr="00DB4A8E" w:rsidRDefault="00E00EBE" w:rsidP="00D77C81">
            <w:pPr>
              <w:jc w:val="center"/>
              <w:rPr>
                <w:szCs w:val="21"/>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1C8950C4" w14:textId="77777777" w:rsidR="00E00EBE" w:rsidRPr="00DB4A8E" w:rsidRDefault="00E00EBE" w:rsidP="00D77C81">
            <w:pPr>
              <w:jc w:val="center"/>
              <w:rPr>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5AEC278C" w14:textId="77777777" w:rsidR="00E00EBE" w:rsidRPr="00DB4A8E" w:rsidRDefault="00E00EBE" w:rsidP="00D77C81">
            <w:pPr>
              <w:jc w:val="center"/>
              <w:rPr>
                <w:szCs w:val="21"/>
              </w:rPr>
            </w:pPr>
          </w:p>
        </w:tc>
      </w:tr>
      <w:tr w:rsidR="00DB4A8E" w:rsidRPr="00DB4A8E" w14:paraId="20CB7E8A" w14:textId="77777777" w:rsidTr="00506B68">
        <w:trPr>
          <w:trHeight w:val="369"/>
          <w:jc w:val="center"/>
        </w:trPr>
        <w:tc>
          <w:tcPr>
            <w:tcW w:w="2263" w:type="dxa"/>
            <w:tcBorders>
              <w:top w:val="single" w:sz="4" w:space="0" w:color="auto"/>
              <w:left w:val="single" w:sz="4" w:space="0" w:color="auto"/>
              <w:bottom w:val="single" w:sz="4" w:space="0" w:color="auto"/>
              <w:right w:val="single" w:sz="4" w:space="0" w:color="auto"/>
            </w:tcBorders>
            <w:vAlign w:val="center"/>
          </w:tcPr>
          <w:p w14:paraId="54892062" w14:textId="77777777" w:rsidR="00E00EBE" w:rsidRPr="00DB4A8E" w:rsidRDefault="00E00EBE" w:rsidP="00D77C81">
            <w:pPr>
              <w:jc w:val="center"/>
              <w:rPr>
                <w:szCs w:val="21"/>
              </w:rPr>
            </w:pPr>
            <w:r w:rsidRPr="00DB4A8E">
              <w:rPr>
                <w:rFonts w:hint="eastAsia"/>
                <w:bCs/>
                <w:szCs w:val="21"/>
              </w:rPr>
              <w:t>风速（</w:t>
            </w:r>
            <w:r w:rsidRPr="00DB4A8E">
              <w:rPr>
                <w:rFonts w:hint="eastAsia"/>
                <w:bCs/>
                <w:szCs w:val="21"/>
              </w:rPr>
              <w:t>m/s</w:t>
            </w:r>
            <w:r w:rsidRPr="00DB4A8E">
              <w:rPr>
                <w:rFonts w:hint="eastAsia"/>
                <w:bCs/>
                <w:szCs w:val="21"/>
              </w:rPr>
              <w:t>）</w:t>
            </w:r>
          </w:p>
        </w:tc>
        <w:tc>
          <w:tcPr>
            <w:tcW w:w="990" w:type="dxa"/>
            <w:tcBorders>
              <w:top w:val="single" w:sz="4" w:space="0" w:color="auto"/>
              <w:left w:val="single" w:sz="4" w:space="0" w:color="auto"/>
              <w:bottom w:val="single" w:sz="4" w:space="0" w:color="auto"/>
              <w:right w:val="single" w:sz="4" w:space="0" w:color="auto"/>
            </w:tcBorders>
            <w:vAlign w:val="center"/>
          </w:tcPr>
          <w:p w14:paraId="2BAC362E" w14:textId="77777777" w:rsidR="00E00EBE" w:rsidRPr="00DB4A8E" w:rsidRDefault="00E00EBE" w:rsidP="00D77C81">
            <w:pPr>
              <w:jc w:val="center"/>
              <w:rPr>
                <w:szCs w:val="21"/>
              </w:rPr>
            </w:pPr>
          </w:p>
        </w:tc>
        <w:tc>
          <w:tcPr>
            <w:tcW w:w="753" w:type="dxa"/>
            <w:tcBorders>
              <w:top w:val="single" w:sz="4" w:space="0" w:color="auto"/>
              <w:left w:val="single" w:sz="4" w:space="0" w:color="auto"/>
              <w:bottom w:val="single" w:sz="4" w:space="0" w:color="auto"/>
              <w:right w:val="single" w:sz="4" w:space="0" w:color="auto"/>
            </w:tcBorders>
            <w:vAlign w:val="center"/>
          </w:tcPr>
          <w:p w14:paraId="08A74FBE" w14:textId="77777777" w:rsidR="00E00EBE" w:rsidRPr="00DB4A8E" w:rsidRDefault="00E00EBE" w:rsidP="00D77C81">
            <w:pPr>
              <w:jc w:val="center"/>
              <w:rPr>
                <w:szCs w:val="21"/>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14:paraId="15AAD503" w14:textId="77777777" w:rsidR="00E00EBE" w:rsidRPr="00DB4A8E" w:rsidRDefault="00E00EBE" w:rsidP="00D77C81">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55BA9547" w14:textId="77777777" w:rsidR="00E00EBE" w:rsidRPr="00DB4A8E" w:rsidRDefault="00E00EBE" w:rsidP="00D77C81">
            <w:pPr>
              <w:jc w:val="center"/>
              <w:rPr>
                <w:szCs w:val="21"/>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71FD9FAE" w14:textId="77777777" w:rsidR="00E00EBE" w:rsidRPr="00DB4A8E" w:rsidRDefault="00E00EBE" w:rsidP="00D77C81">
            <w:pPr>
              <w:jc w:val="center"/>
              <w:rPr>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29E3BCB7" w14:textId="77777777" w:rsidR="00E00EBE" w:rsidRPr="00DB4A8E" w:rsidRDefault="00E00EBE" w:rsidP="00D77C81">
            <w:pPr>
              <w:jc w:val="center"/>
              <w:rPr>
                <w:szCs w:val="21"/>
              </w:rPr>
            </w:pPr>
          </w:p>
        </w:tc>
      </w:tr>
      <w:tr w:rsidR="00DB4A8E" w:rsidRPr="00DB4A8E" w14:paraId="7E3BFF5D" w14:textId="77777777" w:rsidTr="00506B68">
        <w:trPr>
          <w:trHeight w:val="369"/>
          <w:jc w:val="center"/>
        </w:trPr>
        <w:tc>
          <w:tcPr>
            <w:tcW w:w="2263" w:type="dxa"/>
            <w:tcBorders>
              <w:top w:val="single" w:sz="4" w:space="0" w:color="auto"/>
              <w:left w:val="single" w:sz="4" w:space="0" w:color="auto"/>
              <w:right w:val="single" w:sz="4" w:space="0" w:color="auto"/>
            </w:tcBorders>
            <w:vAlign w:val="center"/>
          </w:tcPr>
          <w:p w14:paraId="39C2479B" w14:textId="77777777" w:rsidR="00E00EBE" w:rsidRPr="00DB4A8E" w:rsidRDefault="00E00EBE" w:rsidP="00D77C81">
            <w:pPr>
              <w:jc w:val="center"/>
              <w:rPr>
                <w:bCs/>
                <w:szCs w:val="21"/>
              </w:rPr>
            </w:pPr>
            <w:r w:rsidRPr="00DB4A8E">
              <w:rPr>
                <w:rFonts w:hint="eastAsia"/>
                <w:bCs/>
                <w:szCs w:val="21"/>
              </w:rPr>
              <w:t>热泵主机总耗电功率（</w:t>
            </w:r>
            <w:r w:rsidRPr="00DB4A8E">
              <w:rPr>
                <w:rFonts w:hint="eastAsia"/>
                <w:bCs/>
                <w:szCs w:val="21"/>
              </w:rPr>
              <w:t>kW</w:t>
            </w:r>
            <w:r w:rsidRPr="00DB4A8E">
              <w:rPr>
                <w:rFonts w:hint="eastAsia"/>
                <w:bCs/>
                <w:szCs w:val="21"/>
              </w:rPr>
              <w:t>）</w:t>
            </w:r>
          </w:p>
        </w:tc>
        <w:tc>
          <w:tcPr>
            <w:tcW w:w="990" w:type="dxa"/>
            <w:tcBorders>
              <w:top w:val="single" w:sz="4" w:space="0" w:color="auto"/>
              <w:left w:val="single" w:sz="4" w:space="0" w:color="auto"/>
              <w:bottom w:val="single" w:sz="4" w:space="0" w:color="auto"/>
              <w:right w:val="single" w:sz="4" w:space="0" w:color="auto"/>
            </w:tcBorders>
            <w:vAlign w:val="center"/>
          </w:tcPr>
          <w:p w14:paraId="6D41C61E" w14:textId="77777777" w:rsidR="00E00EBE" w:rsidRPr="00DB4A8E" w:rsidRDefault="00E00EBE" w:rsidP="00D77C81">
            <w:pPr>
              <w:jc w:val="center"/>
              <w:rPr>
                <w:szCs w:val="21"/>
              </w:rPr>
            </w:pPr>
          </w:p>
        </w:tc>
        <w:tc>
          <w:tcPr>
            <w:tcW w:w="753" w:type="dxa"/>
            <w:tcBorders>
              <w:top w:val="single" w:sz="4" w:space="0" w:color="auto"/>
              <w:left w:val="single" w:sz="4" w:space="0" w:color="auto"/>
              <w:bottom w:val="single" w:sz="4" w:space="0" w:color="auto"/>
              <w:right w:val="single" w:sz="4" w:space="0" w:color="auto"/>
            </w:tcBorders>
            <w:vAlign w:val="center"/>
          </w:tcPr>
          <w:p w14:paraId="0F5A71AD" w14:textId="77777777" w:rsidR="00E00EBE" w:rsidRPr="00DB4A8E" w:rsidRDefault="00E00EBE" w:rsidP="00D77C81">
            <w:pPr>
              <w:jc w:val="center"/>
              <w:rPr>
                <w:szCs w:val="21"/>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14:paraId="1BC7A83B" w14:textId="77777777" w:rsidR="00E00EBE" w:rsidRPr="00DB4A8E" w:rsidRDefault="00E00EBE" w:rsidP="00D77C81">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558DA39E" w14:textId="77777777" w:rsidR="00E00EBE" w:rsidRPr="00DB4A8E" w:rsidRDefault="00E00EBE" w:rsidP="00D77C81">
            <w:pPr>
              <w:jc w:val="center"/>
              <w:rPr>
                <w:szCs w:val="21"/>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5CAC97A" w14:textId="77777777" w:rsidR="00E00EBE" w:rsidRPr="00DB4A8E" w:rsidRDefault="00E00EBE" w:rsidP="00D77C81">
            <w:pPr>
              <w:jc w:val="center"/>
              <w:rPr>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3FA0286F" w14:textId="77777777" w:rsidR="00E00EBE" w:rsidRPr="00DB4A8E" w:rsidRDefault="00E00EBE" w:rsidP="00D77C81">
            <w:pPr>
              <w:jc w:val="center"/>
              <w:rPr>
                <w:szCs w:val="21"/>
              </w:rPr>
            </w:pPr>
          </w:p>
        </w:tc>
      </w:tr>
      <w:tr w:rsidR="00DB4A8E" w:rsidRPr="00DB4A8E" w14:paraId="5CD6E016" w14:textId="77777777" w:rsidTr="00506B68">
        <w:trPr>
          <w:trHeight w:val="369"/>
          <w:jc w:val="center"/>
        </w:trPr>
        <w:tc>
          <w:tcPr>
            <w:tcW w:w="2263" w:type="dxa"/>
            <w:tcBorders>
              <w:left w:val="single" w:sz="4" w:space="0" w:color="auto"/>
              <w:right w:val="single" w:sz="4" w:space="0" w:color="auto"/>
            </w:tcBorders>
            <w:vAlign w:val="center"/>
          </w:tcPr>
          <w:p w14:paraId="5EC09934" w14:textId="77777777" w:rsidR="00E00EBE" w:rsidRPr="00DB4A8E" w:rsidRDefault="00E00EBE" w:rsidP="00D77C81">
            <w:pPr>
              <w:jc w:val="center"/>
              <w:rPr>
                <w:bCs/>
                <w:szCs w:val="21"/>
              </w:rPr>
            </w:pPr>
            <w:r w:rsidRPr="00DB4A8E">
              <w:rPr>
                <w:rFonts w:hint="eastAsia"/>
                <w:bCs/>
                <w:szCs w:val="21"/>
              </w:rPr>
              <w:t>水泵总耗电功率（</w:t>
            </w:r>
            <w:r w:rsidRPr="00DB4A8E">
              <w:rPr>
                <w:rFonts w:hint="eastAsia"/>
                <w:bCs/>
                <w:szCs w:val="21"/>
              </w:rPr>
              <w:t>kW</w:t>
            </w:r>
            <w:r w:rsidRPr="00DB4A8E">
              <w:rPr>
                <w:rFonts w:hint="eastAsia"/>
                <w:bCs/>
                <w:szCs w:val="21"/>
              </w:rPr>
              <w:t>）</w:t>
            </w:r>
          </w:p>
        </w:tc>
        <w:tc>
          <w:tcPr>
            <w:tcW w:w="990" w:type="dxa"/>
            <w:tcBorders>
              <w:top w:val="single" w:sz="4" w:space="0" w:color="auto"/>
              <w:left w:val="single" w:sz="4" w:space="0" w:color="auto"/>
              <w:bottom w:val="single" w:sz="4" w:space="0" w:color="auto"/>
              <w:right w:val="single" w:sz="4" w:space="0" w:color="auto"/>
            </w:tcBorders>
            <w:vAlign w:val="center"/>
          </w:tcPr>
          <w:p w14:paraId="1DC25B00" w14:textId="77777777" w:rsidR="00E00EBE" w:rsidRPr="00DB4A8E" w:rsidRDefault="00E00EBE" w:rsidP="00D77C81">
            <w:pPr>
              <w:jc w:val="center"/>
              <w:rPr>
                <w:szCs w:val="21"/>
              </w:rPr>
            </w:pPr>
          </w:p>
        </w:tc>
        <w:tc>
          <w:tcPr>
            <w:tcW w:w="753" w:type="dxa"/>
            <w:tcBorders>
              <w:top w:val="single" w:sz="4" w:space="0" w:color="auto"/>
              <w:left w:val="single" w:sz="4" w:space="0" w:color="auto"/>
              <w:bottom w:val="single" w:sz="4" w:space="0" w:color="auto"/>
              <w:right w:val="single" w:sz="4" w:space="0" w:color="auto"/>
            </w:tcBorders>
            <w:vAlign w:val="center"/>
          </w:tcPr>
          <w:p w14:paraId="4429D32F" w14:textId="77777777" w:rsidR="00E00EBE" w:rsidRPr="00DB4A8E" w:rsidRDefault="00E00EBE" w:rsidP="00D77C81">
            <w:pPr>
              <w:jc w:val="center"/>
              <w:rPr>
                <w:szCs w:val="21"/>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14:paraId="13979728" w14:textId="77777777" w:rsidR="00E00EBE" w:rsidRPr="00DB4A8E" w:rsidRDefault="00E00EBE" w:rsidP="00D77C81">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398E8E48" w14:textId="77777777" w:rsidR="00E00EBE" w:rsidRPr="00DB4A8E" w:rsidRDefault="00E00EBE" w:rsidP="00D77C81">
            <w:pPr>
              <w:jc w:val="center"/>
              <w:rPr>
                <w:szCs w:val="21"/>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2CF53534" w14:textId="77777777" w:rsidR="00E00EBE" w:rsidRPr="00DB4A8E" w:rsidRDefault="00E00EBE" w:rsidP="00D77C81">
            <w:pPr>
              <w:jc w:val="center"/>
              <w:rPr>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5606C596" w14:textId="77777777" w:rsidR="00E00EBE" w:rsidRPr="00DB4A8E" w:rsidRDefault="00E00EBE" w:rsidP="00D77C81">
            <w:pPr>
              <w:jc w:val="center"/>
              <w:rPr>
                <w:szCs w:val="21"/>
              </w:rPr>
            </w:pPr>
          </w:p>
        </w:tc>
      </w:tr>
      <w:tr w:rsidR="00DB4A8E" w:rsidRPr="00DB4A8E" w14:paraId="0C188FC6" w14:textId="77777777" w:rsidTr="00506B68">
        <w:trPr>
          <w:trHeight w:val="369"/>
          <w:jc w:val="center"/>
        </w:trPr>
        <w:tc>
          <w:tcPr>
            <w:tcW w:w="2263" w:type="dxa"/>
            <w:tcBorders>
              <w:left w:val="single" w:sz="4" w:space="0" w:color="auto"/>
              <w:right w:val="single" w:sz="4" w:space="0" w:color="auto"/>
            </w:tcBorders>
            <w:vAlign w:val="center"/>
          </w:tcPr>
          <w:p w14:paraId="3A5F889B" w14:textId="77777777" w:rsidR="00E00EBE" w:rsidRPr="00DB4A8E" w:rsidRDefault="00E00EBE" w:rsidP="00D77C81">
            <w:pPr>
              <w:jc w:val="center"/>
              <w:rPr>
                <w:bCs/>
                <w:szCs w:val="21"/>
              </w:rPr>
            </w:pPr>
            <w:r w:rsidRPr="00DB4A8E">
              <w:rPr>
                <w:rFonts w:hint="eastAsia"/>
                <w:bCs/>
                <w:szCs w:val="21"/>
              </w:rPr>
              <w:t>系统总制热量或制冷量（</w:t>
            </w:r>
            <w:r w:rsidRPr="00DB4A8E">
              <w:rPr>
                <w:rFonts w:hint="eastAsia"/>
                <w:bCs/>
                <w:szCs w:val="21"/>
              </w:rPr>
              <w:t>kW</w:t>
            </w:r>
            <w:r w:rsidRPr="00DB4A8E">
              <w:rPr>
                <w:rFonts w:hint="eastAsia"/>
                <w:bCs/>
                <w:szCs w:val="21"/>
              </w:rPr>
              <w:t>）</w:t>
            </w:r>
          </w:p>
        </w:tc>
        <w:tc>
          <w:tcPr>
            <w:tcW w:w="990" w:type="dxa"/>
            <w:tcBorders>
              <w:top w:val="single" w:sz="4" w:space="0" w:color="auto"/>
              <w:left w:val="single" w:sz="4" w:space="0" w:color="auto"/>
              <w:bottom w:val="single" w:sz="4" w:space="0" w:color="auto"/>
              <w:right w:val="single" w:sz="4" w:space="0" w:color="auto"/>
            </w:tcBorders>
            <w:vAlign w:val="center"/>
          </w:tcPr>
          <w:p w14:paraId="7E086943" w14:textId="77777777" w:rsidR="00E00EBE" w:rsidRPr="00DB4A8E" w:rsidRDefault="00E00EBE" w:rsidP="00D77C81">
            <w:pPr>
              <w:jc w:val="center"/>
              <w:rPr>
                <w:szCs w:val="21"/>
              </w:rPr>
            </w:pPr>
          </w:p>
        </w:tc>
        <w:tc>
          <w:tcPr>
            <w:tcW w:w="753" w:type="dxa"/>
            <w:tcBorders>
              <w:top w:val="single" w:sz="4" w:space="0" w:color="auto"/>
              <w:left w:val="single" w:sz="4" w:space="0" w:color="auto"/>
              <w:bottom w:val="single" w:sz="4" w:space="0" w:color="auto"/>
              <w:right w:val="single" w:sz="4" w:space="0" w:color="auto"/>
            </w:tcBorders>
            <w:vAlign w:val="center"/>
          </w:tcPr>
          <w:p w14:paraId="23BB3012" w14:textId="77777777" w:rsidR="00E00EBE" w:rsidRPr="00DB4A8E" w:rsidRDefault="00E00EBE" w:rsidP="00D77C81">
            <w:pPr>
              <w:jc w:val="center"/>
              <w:rPr>
                <w:szCs w:val="21"/>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14:paraId="5F2FD869" w14:textId="77777777" w:rsidR="00E00EBE" w:rsidRPr="00DB4A8E" w:rsidRDefault="00E00EBE" w:rsidP="00D77C81">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498E24FC" w14:textId="77777777" w:rsidR="00E00EBE" w:rsidRPr="00DB4A8E" w:rsidRDefault="00E00EBE" w:rsidP="00D77C81">
            <w:pPr>
              <w:jc w:val="center"/>
              <w:rPr>
                <w:szCs w:val="21"/>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6D2DC683" w14:textId="77777777" w:rsidR="00E00EBE" w:rsidRPr="00DB4A8E" w:rsidRDefault="00E00EBE" w:rsidP="00D77C81">
            <w:pPr>
              <w:jc w:val="center"/>
              <w:rPr>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1025902C" w14:textId="77777777" w:rsidR="00E00EBE" w:rsidRPr="00DB4A8E" w:rsidRDefault="00E00EBE" w:rsidP="00D77C81">
            <w:pPr>
              <w:jc w:val="center"/>
              <w:rPr>
                <w:szCs w:val="21"/>
              </w:rPr>
            </w:pPr>
          </w:p>
        </w:tc>
      </w:tr>
      <w:tr w:rsidR="00DB4A8E" w:rsidRPr="00DB4A8E" w14:paraId="4D666160" w14:textId="77777777" w:rsidTr="00506B68">
        <w:trPr>
          <w:trHeight w:val="369"/>
          <w:jc w:val="center"/>
        </w:trPr>
        <w:tc>
          <w:tcPr>
            <w:tcW w:w="2263" w:type="dxa"/>
            <w:tcBorders>
              <w:left w:val="single" w:sz="4" w:space="0" w:color="auto"/>
              <w:right w:val="single" w:sz="4" w:space="0" w:color="auto"/>
            </w:tcBorders>
            <w:vAlign w:val="center"/>
          </w:tcPr>
          <w:p w14:paraId="255063B7" w14:textId="3597BD7D" w:rsidR="00E00EBE" w:rsidRPr="00DB4A8E" w:rsidRDefault="00E00EBE" w:rsidP="00D77C81">
            <w:pPr>
              <w:jc w:val="center"/>
              <w:rPr>
                <w:bCs/>
                <w:szCs w:val="21"/>
              </w:rPr>
            </w:pPr>
            <w:r w:rsidRPr="00DB4A8E">
              <w:rPr>
                <w:rFonts w:hint="eastAsia"/>
                <w:bCs/>
                <w:szCs w:val="21"/>
              </w:rPr>
              <w:t>系统</w:t>
            </w:r>
            <w:proofErr w:type="spellStart"/>
            <w:r w:rsidRPr="00DB4A8E">
              <w:rPr>
                <w:rFonts w:hint="eastAsia"/>
                <w:bCs/>
                <w:szCs w:val="21"/>
              </w:rPr>
              <w:t>COP</w:t>
            </w:r>
            <w:r w:rsidR="00565136" w:rsidRPr="00DB4A8E">
              <w:rPr>
                <w:bCs/>
                <w:szCs w:val="21"/>
                <w:vertAlign w:val="subscript"/>
              </w:rPr>
              <w:t>h</w:t>
            </w:r>
            <w:proofErr w:type="spellEnd"/>
            <w:r w:rsidRPr="00DB4A8E">
              <w:rPr>
                <w:rFonts w:hint="eastAsia"/>
                <w:bCs/>
                <w:szCs w:val="21"/>
              </w:rPr>
              <w:t>或</w:t>
            </w:r>
            <w:proofErr w:type="spellStart"/>
            <w:r w:rsidRPr="00DB4A8E">
              <w:rPr>
                <w:rFonts w:hint="eastAsia"/>
                <w:bCs/>
                <w:szCs w:val="21"/>
              </w:rPr>
              <w:t>COP</w:t>
            </w:r>
            <w:r w:rsidR="00565136" w:rsidRPr="00DB4A8E">
              <w:rPr>
                <w:bCs/>
                <w:szCs w:val="21"/>
                <w:vertAlign w:val="subscript"/>
              </w:rPr>
              <w:t>l</w:t>
            </w:r>
            <w:proofErr w:type="spellEnd"/>
          </w:p>
        </w:tc>
        <w:tc>
          <w:tcPr>
            <w:tcW w:w="990" w:type="dxa"/>
            <w:tcBorders>
              <w:top w:val="single" w:sz="4" w:space="0" w:color="auto"/>
              <w:left w:val="single" w:sz="4" w:space="0" w:color="auto"/>
              <w:bottom w:val="single" w:sz="4" w:space="0" w:color="auto"/>
              <w:right w:val="single" w:sz="4" w:space="0" w:color="auto"/>
            </w:tcBorders>
            <w:vAlign w:val="center"/>
          </w:tcPr>
          <w:p w14:paraId="180E3395" w14:textId="77777777" w:rsidR="00E00EBE" w:rsidRPr="00DB4A8E" w:rsidRDefault="00E00EBE" w:rsidP="00D77C81">
            <w:pPr>
              <w:jc w:val="center"/>
              <w:rPr>
                <w:szCs w:val="21"/>
              </w:rPr>
            </w:pPr>
          </w:p>
        </w:tc>
        <w:tc>
          <w:tcPr>
            <w:tcW w:w="753" w:type="dxa"/>
            <w:tcBorders>
              <w:top w:val="single" w:sz="4" w:space="0" w:color="auto"/>
              <w:left w:val="single" w:sz="4" w:space="0" w:color="auto"/>
              <w:bottom w:val="single" w:sz="4" w:space="0" w:color="auto"/>
              <w:right w:val="single" w:sz="4" w:space="0" w:color="auto"/>
            </w:tcBorders>
            <w:vAlign w:val="center"/>
          </w:tcPr>
          <w:p w14:paraId="73DD9545" w14:textId="77777777" w:rsidR="00E00EBE" w:rsidRPr="00DB4A8E" w:rsidRDefault="00E00EBE" w:rsidP="00D77C81">
            <w:pPr>
              <w:jc w:val="center"/>
              <w:rPr>
                <w:szCs w:val="21"/>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14:paraId="16B47679" w14:textId="77777777" w:rsidR="00E00EBE" w:rsidRPr="00DB4A8E" w:rsidRDefault="00E00EBE" w:rsidP="00D77C81">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2431C3EB" w14:textId="77777777" w:rsidR="00E00EBE" w:rsidRPr="00DB4A8E" w:rsidRDefault="00E00EBE" w:rsidP="00D77C81">
            <w:pPr>
              <w:jc w:val="center"/>
              <w:rPr>
                <w:szCs w:val="21"/>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2435DE8C" w14:textId="77777777" w:rsidR="00E00EBE" w:rsidRPr="00DB4A8E" w:rsidRDefault="00E00EBE" w:rsidP="00D77C81">
            <w:pPr>
              <w:jc w:val="center"/>
              <w:rPr>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41A761F9" w14:textId="77777777" w:rsidR="00E00EBE" w:rsidRPr="00DB4A8E" w:rsidRDefault="00E00EBE" w:rsidP="00D77C81">
            <w:pPr>
              <w:jc w:val="center"/>
              <w:rPr>
                <w:szCs w:val="21"/>
              </w:rPr>
            </w:pPr>
          </w:p>
        </w:tc>
      </w:tr>
      <w:tr w:rsidR="00DB4A8E" w:rsidRPr="00DB4A8E" w14:paraId="3B78162F" w14:textId="77777777" w:rsidTr="00E00EBE">
        <w:trPr>
          <w:trHeight w:val="369"/>
          <w:jc w:val="center"/>
        </w:trPr>
        <w:tc>
          <w:tcPr>
            <w:tcW w:w="9209" w:type="dxa"/>
            <w:gridSpan w:val="10"/>
            <w:tcBorders>
              <w:left w:val="single" w:sz="4" w:space="0" w:color="auto"/>
              <w:right w:val="single" w:sz="4" w:space="0" w:color="auto"/>
            </w:tcBorders>
            <w:vAlign w:val="center"/>
          </w:tcPr>
          <w:p w14:paraId="6BB28A7F" w14:textId="77777777" w:rsidR="00E00EBE" w:rsidRPr="00DB4A8E" w:rsidRDefault="00E00EBE" w:rsidP="00D77C81">
            <w:pPr>
              <w:jc w:val="center"/>
              <w:rPr>
                <w:szCs w:val="21"/>
              </w:rPr>
            </w:pPr>
            <w:r w:rsidRPr="00DB4A8E">
              <w:rPr>
                <w:rFonts w:hint="eastAsia"/>
                <w:szCs w:val="21"/>
              </w:rPr>
              <w:t>停机后蓄热水箱继续供热性能测试数据</w:t>
            </w:r>
          </w:p>
        </w:tc>
      </w:tr>
      <w:tr w:rsidR="00DB4A8E" w:rsidRPr="00DB4A8E" w14:paraId="0922112B" w14:textId="77777777" w:rsidTr="00506B68">
        <w:trPr>
          <w:trHeight w:val="369"/>
          <w:jc w:val="center"/>
        </w:trPr>
        <w:tc>
          <w:tcPr>
            <w:tcW w:w="2263" w:type="dxa"/>
            <w:tcBorders>
              <w:left w:val="single" w:sz="4" w:space="0" w:color="auto"/>
              <w:right w:val="single" w:sz="4" w:space="0" w:color="auto"/>
            </w:tcBorders>
            <w:vAlign w:val="center"/>
          </w:tcPr>
          <w:p w14:paraId="08F7E038" w14:textId="77777777" w:rsidR="00E00EBE" w:rsidRPr="00DB4A8E" w:rsidRDefault="00E00EBE" w:rsidP="00D77C81">
            <w:pPr>
              <w:jc w:val="center"/>
              <w:rPr>
                <w:bCs/>
                <w:szCs w:val="21"/>
              </w:rPr>
            </w:pPr>
            <w:r w:rsidRPr="00DB4A8E">
              <w:rPr>
                <w:rFonts w:hint="eastAsia"/>
                <w:bCs/>
                <w:szCs w:val="21"/>
              </w:rPr>
              <w:t>测试项目</w:t>
            </w:r>
          </w:p>
        </w:tc>
        <w:tc>
          <w:tcPr>
            <w:tcW w:w="990" w:type="dxa"/>
            <w:tcBorders>
              <w:top w:val="single" w:sz="4" w:space="0" w:color="auto"/>
              <w:left w:val="single" w:sz="4" w:space="0" w:color="auto"/>
              <w:bottom w:val="single" w:sz="4" w:space="0" w:color="auto"/>
              <w:right w:val="single" w:sz="4" w:space="0" w:color="auto"/>
            </w:tcBorders>
            <w:vAlign w:val="center"/>
          </w:tcPr>
          <w:p w14:paraId="28618156" w14:textId="77777777" w:rsidR="00E00EBE" w:rsidRPr="00DB4A8E" w:rsidRDefault="00E00EBE" w:rsidP="00D77C81">
            <w:pPr>
              <w:jc w:val="center"/>
              <w:rPr>
                <w:szCs w:val="21"/>
              </w:rPr>
            </w:pPr>
            <w:r w:rsidRPr="00DB4A8E">
              <w:rPr>
                <w:rFonts w:hint="eastAsia"/>
                <w:szCs w:val="21"/>
              </w:rPr>
              <w:t>停机时</w:t>
            </w:r>
          </w:p>
        </w:tc>
        <w:tc>
          <w:tcPr>
            <w:tcW w:w="1134" w:type="dxa"/>
            <w:gridSpan w:val="2"/>
            <w:tcBorders>
              <w:top w:val="single" w:sz="4" w:space="0" w:color="auto"/>
              <w:left w:val="single" w:sz="4" w:space="0" w:color="auto"/>
              <w:right w:val="single" w:sz="4" w:space="0" w:color="auto"/>
            </w:tcBorders>
            <w:vAlign w:val="center"/>
          </w:tcPr>
          <w:p w14:paraId="3FAB9489" w14:textId="77777777" w:rsidR="00E00EBE" w:rsidRPr="00DB4A8E" w:rsidRDefault="00E00EBE" w:rsidP="00D77C81">
            <w:pPr>
              <w:jc w:val="center"/>
              <w:rPr>
                <w:szCs w:val="21"/>
              </w:rPr>
            </w:pPr>
            <w:r w:rsidRPr="00DB4A8E">
              <w:rPr>
                <w:rFonts w:hint="eastAsia"/>
                <w:szCs w:val="21"/>
              </w:rPr>
              <w:t>30min</w:t>
            </w:r>
          </w:p>
        </w:tc>
        <w:tc>
          <w:tcPr>
            <w:tcW w:w="1013" w:type="dxa"/>
            <w:gridSpan w:val="3"/>
            <w:tcBorders>
              <w:top w:val="single" w:sz="4" w:space="0" w:color="auto"/>
              <w:left w:val="single" w:sz="4" w:space="0" w:color="auto"/>
              <w:right w:val="single" w:sz="4" w:space="0" w:color="auto"/>
            </w:tcBorders>
            <w:vAlign w:val="center"/>
          </w:tcPr>
          <w:p w14:paraId="346E32DF" w14:textId="77777777" w:rsidR="00E00EBE" w:rsidRPr="00DB4A8E" w:rsidRDefault="00E00EBE" w:rsidP="00D77C81">
            <w:pPr>
              <w:jc w:val="center"/>
              <w:rPr>
                <w:szCs w:val="21"/>
              </w:rPr>
            </w:pPr>
            <w:r w:rsidRPr="00DB4A8E">
              <w:rPr>
                <w:rFonts w:hint="eastAsia"/>
                <w:szCs w:val="21"/>
              </w:rPr>
              <w:t>60min</w:t>
            </w:r>
          </w:p>
        </w:tc>
        <w:tc>
          <w:tcPr>
            <w:tcW w:w="636" w:type="dxa"/>
            <w:tcBorders>
              <w:top w:val="single" w:sz="4" w:space="0" w:color="auto"/>
              <w:left w:val="single" w:sz="4" w:space="0" w:color="auto"/>
              <w:right w:val="single" w:sz="4" w:space="0" w:color="auto"/>
            </w:tcBorders>
            <w:vAlign w:val="center"/>
          </w:tcPr>
          <w:p w14:paraId="02A26C75" w14:textId="77777777" w:rsidR="00E00EBE" w:rsidRPr="00DB4A8E" w:rsidRDefault="00E00EBE" w:rsidP="00D77C81">
            <w:pPr>
              <w:jc w:val="center"/>
              <w:rPr>
                <w:szCs w:val="21"/>
              </w:rPr>
            </w:pPr>
            <w:r w:rsidRPr="00DB4A8E">
              <w:rPr>
                <w:szCs w:val="21"/>
              </w:rPr>
              <w:t>……</w:t>
            </w:r>
          </w:p>
        </w:tc>
        <w:tc>
          <w:tcPr>
            <w:tcW w:w="2482" w:type="dxa"/>
            <w:tcBorders>
              <w:top w:val="single" w:sz="4" w:space="0" w:color="auto"/>
              <w:left w:val="single" w:sz="4" w:space="0" w:color="auto"/>
              <w:right w:val="single" w:sz="4" w:space="0" w:color="auto"/>
            </w:tcBorders>
            <w:vAlign w:val="center"/>
          </w:tcPr>
          <w:p w14:paraId="2C277702" w14:textId="77777777" w:rsidR="00E00EBE" w:rsidRPr="00DB4A8E" w:rsidRDefault="00E00EBE" w:rsidP="00D77C81">
            <w:pPr>
              <w:jc w:val="center"/>
              <w:rPr>
                <w:szCs w:val="21"/>
              </w:rPr>
            </w:pPr>
            <w:r w:rsidRPr="00DB4A8E">
              <w:rPr>
                <w:rFonts w:hint="eastAsia"/>
                <w:szCs w:val="21"/>
              </w:rPr>
              <w:t>供热停止</w:t>
            </w:r>
          </w:p>
          <w:p w14:paraId="010D4B8B" w14:textId="77777777" w:rsidR="00E00EBE" w:rsidRPr="00DB4A8E" w:rsidRDefault="00E00EBE" w:rsidP="00D77C81">
            <w:pPr>
              <w:jc w:val="center"/>
              <w:rPr>
                <w:szCs w:val="21"/>
              </w:rPr>
            </w:pPr>
            <w:r w:rsidRPr="00DB4A8E">
              <w:rPr>
                <w:rFonts w:hint="eastAsia"/>
                <w:szCs w:val="21"/>
              </w:rPr>
              <w:t>（水温</w:t>
            </w:r>
            <w:r w:rsidRPr="00DB4A8E">
              <w:rPr>
                <w:rFonts w:hint="eastAsia"/>
                <w:szCs w:val="21"/>
              </w:rPr>
              <w:t>&lt;35</w:t>
            </w:r>
            <w:r w:rsidRPr="00DB4A8E">
              <w:rPr>
                <w:rFonts w:hint="eastAsia"/>
                <w:szCs w:val="21"/>
              </w:rPr>
              <w:t>℃）</w:t>
            </w:r>
          </w:p>
        </w:tc>
        <w:tc>
          <w:tcPr>
            <w:tcW w:w="691" w:type="dxa"/>
            <w:tcBorders>
              <w:top w:val="single" w:sz="4" w:space="0" w:color="auto"/>
              <w:left w:val="single" w:sz="4" w:space="0" w:color="auto"/>
              <w:bottom w:val="single" w:sz="4" w:space="0" w:color="auto"/>
              <w:right w:val="single" w:sz="4" w:space="0" w:color="auto"/>
            </w:tcBorders>
            <w:vAlign w:val="center"/>
          </w:tcPr>
          <w:p w14:paraId="7617C65F" w14:textId="77777777" w:rsidR="00E00EBE" w:rsidRPr="00DB4A8E" w:rsidRDefault="00E00EBE" w:rsidP="00D77C81">
            <w:pPr>
              <w:jc w:val="center"/>
              <w:rPr>
                <w:szCs w:val="21"/>
              </w:rPr>
            </w:pPr>
            <w:r w:rsidRPr="00DB4A8E">
              <w:rPr>
                <w:rFonts w:hint="eastAsia"/>
                <w:szCs w:val="21"/>
              </w:rPr>
              <w:t>备注</w:t>
            </w:r>
          </w:p>
        </w:tc>
      </w:tr>
      <w:tr w:rsidR="00DB4A8E" w:rsidRPr="00DB4A8E" w14:paraId="4E461CE8" w14:textId="77777777" w:rsidTr="00506B68">
        <w:trPr>
          <w:trHeight w:val="369"/>
          <w:jc w:val="center"/>
        </w:trPr>
        <w:tc>
          <w:tcPr>
            <w:tcW w:w="2263" w:type="dxa"/>
            <w:tcBorders>
              <w:left w:val="single" w:sz="4" w:space="0" w:color="auto"/>
              <w:right w:val="single" w:sz="4" w:space="0" w:color="auto"/>
            </w:tcBorders>
            <w:vAlign w:val="center"/>
          </w:tcPr>
          <w:p w14:paraId="7AF957CA" w14:textId="77777777" w:rsidR="00E00EBE" w:rsidRPr="00DB4A8E" w:rsidRDefault="00E00EBE" w:rsidP="00D77C81">
            <w:pPr>
              <w:jc w:val="center"/>
              <w:rPr>
                <w:bCs/>
                <w:szCs w:val="21"/>
              </w:rPr>
            </w:pPr>
            <w:r w:rsidRPr="00DB4A8E">
              <w:rPr>
                <w:rFonts w:hint="eastAsia"/>
                <w:bCs/>
                <w:szCs w:val="21"/>
              </w:rPr>
              <w:t>水箱水温（℃）</w:t>
            </w:r>
          </w:p>
        </w:tc>
        <w:tc>
          <w:tcPr>
            <w:tcW w:w="990" w:type="dxa"/>
            <w:tcBorders>
              <w:top w:val="single" w:sz="4" w:space="0" w:color="auto"/>
              <w:left w:val="single" w:sz="4" w:space="0" w:color="auto"/>
              <w:bottom w:val="single" w:sz="4" w:space="0" w:color="auto"/>
              <w:right w:val="single" w:sz="4" w:space="0" w:color="auto"/>
            </w:tcBorders>
            <w:vAlign w:val="center"/>
          </w:tcPr>
          <w:p w14:paraId="4AA9D0ED" w14:textId="77777777" w:rsidR="00E00EBE" w:rsidRPr="00DB4A8E" w:rsidRDefault="00E00EBE" w:rsidP="00D77C81">
            <w:pPr>
              <w:jc w:val="center"/>
              <w:rPr>
                <w:szCs w:val="21"/>
              </w:rPr>
            </w:pPr>
          </w:p>
        </w:tc>
        <w:tc>
          <w:tcPr>
            <w:tcW w:w="1134" w:type="dxa"/>
            <w:gridSpan w:val="2"/>
            <w:tcBorders>
              <w:left w:val="single" w:sz="4" w:space="0" w:color="auto"/>
              <w:right w:val="single" w:sz="4" w:space="0" w:color="auto"/>
            </w:tcBorders>
            <w:vAlign w:val="center"/>
          </w:tcPr>
          <w:p w14:paraId="6FC0E757" w14:textId="77777777" w:rsidR="00E00EBE" w:rsidRPr="00DB4A8E" w:rsidRDefault="00E00EBE" w:rsidP="00D77C81">
            <w:pPr>
              <w:jc w:val="center"/>
              <w:rPr>
                <w:szCs w:val="21"/>
              </w:rPr>
            </w:pPr>
          </w:p>
        </w:tc>
        <w:tc>
          <w:tcPr>
            <w:tcW w:w="1013" w:type="dxa"/>
            <w:gridSpan w:val="3"/>
            <w:tcBorders>
              <w:left w:val="single" w:sz="4" w:space="0" w:color="auto"/>
              <w:right w:val="single" w:sz="4" w:space="0" w:color="auto"/>
            </w:tcBorders>
            <w:vAlign w:val="center"/>
          </w:tcPr>
          <w:p w14:paraId="5677ED3D" w14:textId="77777777" w:rsidR="00E00EBE" w:rsidRPr="00DB4A8E" w:rsidRDefault="00E00EBE" w:rsidP="00D77C81">
            <w:pPr>
              <w:jc w:val="center"/>
              <w:rPr>
                <w:szCs w:val="21"/>
              </w:rPr>
            </w:pPr>
          </w:p>
        </w:tc>
        <w:tc>
          <w:tcPr>
            <w:tcW w:w="636" w:type="dxa"/>
            <w:tcBorders>
              <w:left w:val="single" w:sz="4" w:space="0" w:color="auto"/>
              <w:right w:val="single" w:sz="4" w:space="0" w:color="auto"/>
            </w:tcBorders>
            <w:vAlign w:val="center"/>
          </w:tcPr>
          <w:p w14:paraId="51D52815" w14:textId="77777777" w:rsidR="00E00EBE" w:rsidRPr="00DB4A8E" w:rsidRDefault="00E00EBE" w:rsidP="00D77C81">
            <w:pPr>
              <w:jc w:val="center"/>
              <w:rPr>
                <w:szCs w:val="21"/>
              </w:rPr>
            </w:pPr>
          </w:p>
        </w:tc>
        <w:tc>
          <w:tcPr>
            <w:tcW w:w="2482" w:type="dxa"/>
            <w:tcBorders>
              <w:left w:val="single" w:sz="4" w:space="0" w:color="auto"/>
              <w:right w:val="single" w:sz="4" w:space="0" w:color="auto"/>
            </w:tcBorders>
            <w:vAlign w:val="center"/>
          </w:tcPr>
          <w:p w14:paraId="796F8F2F" w14:textId="77777777" w:rsidR="00E00EBE" w:rsidRPr="00DB4A8E" w:rsidRDefault="00E00EBE" w:rsidP="00D77C81">
            <w:pPr>
              <w:jc w:val="center"/>
              <w:rPr>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47D4EAF2" w14:textId="77777777" w:rsidR="00E00EBE" w:rsidRPr="00DB4A8E" w:rsidRDefault="00E00EBE" w:rsidP="00D77C81">
            <w:pPr>
              <w:jc w:val="center"/>
              <w:rPr>
                <w:szCs w:val="21"/>
              </w:rPr>
            </w:pPr>
          </w:p>
        </w:tc>
      </w:tr>
      <w:tr w:rsidR="00DB4A8E" w:rsidRPr="00DB4A8E" w14:paraId="27E04091" w14:textId="77777777" w:rsidTr="00E00EBE">
        <w:trPr>
          <w:trHeight w:val="369"/>
          <w:jc w:val="center"/>
        </w:trPr>
        <w:tc>
          <w:tcPr>
            <w:tcW w:w="9209" w:type="dxa"/>
            <w:gridSpan w:val="10"/>
            <w:tcBorders>
              <w:left w:val="single" w:sz="4" w:space="0" w:color="auto"/>
              <w:right w:val="single" w:sz="4" w:space="0" w:color="auto"/>
            </w:tcBorders>
            <w:vAlign w:val="center"/>
          </w:tcPr>
          <w:p w14:paraId="72CFC5B2" w14:textId="77777777" w:rsidR="00E00EBE" w:rsidRPr="00DB4A8E" w:rsidRDefault="00E00EBE" w:rsidP="00D77C81">
            <w:pPr>
              <w:jc w:val="center"/>
              <w:rPr>
                <w:szCs w:val="21"/>
              </w:rPr>
            </w:pPr>
            <w:r w:rsidRPr="00DB4A8E">
              <w:rPr>
                <w:szCs w:val="21"/>
              </w:rPr>
              <w:t>PVT</w:t>
            </w:r>
            <w:r w:rsidRPr="00DB4A8E">
              <w:rPr>
                <w:szCs w:val="21"/>
              </w:rPr>
              <w:t>热泵系统</w:t>
            </w:r>
            <w:r w:rsidRPr="00DB4A8E">
              <w:rPr>
                <w:rFonts w:hint="eastAsia"/>
                <w:szCs w:val="21"/>
              </w:rPr>
              <w:t>供冷工况联合运行与调适数据记录</w:t>
            </w:r>
          </w:p>
        </w:tc>
      </w:tr>
      <w:tr w:rsidR="00DB4A8E" w:rsidRPr="00DB4A8E" w14:paraId="6BA800FC" w14:textId="77777777" w:rsidTr="00506B68">
        <w:trPr>
          <w:trHeight w:val="369"/>
          <w:jc w:val="center"/>
        </w:trPr>
        <w:tc>
          <w:tcPr>
            <w:tcW w:w="2263" w:type="dxa"/>
            <w:tcBorders>
              <w:left w:val="single" w:sz="4" w:space="0" w:color="auto"/>
              <w:right w:val="single" w:sz="4" w:space="0" w:color="auto"/>
            </w:tcBorders>
            <w:vAlign w:val="center"/>
          </w:tcPr>
          <w:p w14:paraId="6119BABD" w14:textId="77777777" w:rsidR="00E00EBE" w:rsidRPr="00DB4A8E" w:rsidRDefault="00E00EBE" w:rsidP="00D77C81">
            <w:pPr>
              <w:jc w:val="center"/>
              <w:rPr>
                <w:bCs/>
                <w:szCs w:val="21"/>
              </w:rPr>
            </w:pPr>
            <w:r w:rsidRPr="00DB4A8E">
              <w:rPr>
                <w:rFonts w:hint="eastAsia"/>
                <w:bCs/>
                <w:szCs w:val="21"/>
              </w:rPr>
              <w:t>测试项目</w:t>
            </w:r>
          </w:p>
        </w:tc>
        <w:tc>
          <w:tcPr>
            <w:tcW w:w="990" w:type="dxa"/>
            <w:tcBorders>
              <w:top w:val="single" w:sz="4" w:space="0" w:color="auto"/>
              <w:left w:val="single" w:sz="4" w:space="0" w:color="auto"/>
              <w:bottom w:val="single" w:sz="4" w:space="0" w:color="auto"/>
              <w:right w:val="single" w:sz="4" w:space="0" w:color="auto"/>
            </w:tcBorders>
            <w:vAlign w:val="center"/>
          </w:tcPr>
          <w:p w14:paraId="331DCA1D" w14:textId="77777777" w:rsidR="00E00EBE" w:rsidRPr="00DB4A8E" w:rsidRDefault="00E00EBE" w:rsidP="00D77C81">
            <w:pPr>
              <w:jc w:val="center"/>
              <w:rPr>
                <w:szCs w:val="21"/>
              </w:rPr>
            </w:pPr>
            <w:r w:rsidRPr="00DB4A8E">
              <w:rPr>
                <w:rFonts w:hint="eastAsia"/>
                <w:szCs w:val="21"/>
              </w:rPr>
              <w:t>供冷开始时</w:t>
            </w:r>
          </w:p>
        </w:tc>
        <w:tc>
          <w:tcPr>
            <w:tcW w:w="1134" w:type="dxa"/>
            <w:gridSpan w:val="2"/>
            <w:tcBorders>
              <w:left w:val="single" w:sz="4" w:space="0" w:color="auto"/>
              <w:right w:val="single" w:sz="4" w:space="0" w:color="auto"/>
            </w:tcBorders>
            <w:vAlign w:val="center"/>
          </w:tcPr>
          <w:p w14:paraId="18DF9221" w14:textId="77777777" w:rsidR="00E00EBE" w:rsidRPr="00DB4A8E" w:rsidRDefault="00E00EBE" w:rsidP="00D77C81">
            <w:pPr>
              <w:jc w:val="center"/>
              <w:rPr>
                <w:szCs w:val="21"/>
              </w:rPr>
            </w:pPr>
            <w:r w:rsidRPr="00DB4A8E">
              <w:rPr>
                <w:rFonts w:hint="eastAsia"/>
                <w:szCs w:val="21"/>
              </w:rPr>
              <w:t>30min</w:t>
            </w:r>
          </w:p>
        </w:tc>
        <w:tc>
          <w:tcPr>
            <w:tcW w:w="1013" w:type="dxa"/>
            <w:gridSpan w:val="3"/>
            <w:tcBorders>
              <w:left w:val="single" w:sz="4" w:space="0" w:color="auto"/>
              <w:right w:val="single" w:sz="4" w:space="0" w:color="auto"/>
            </w:tcBorders>
            <w:vAlign w:val="center"/>
          </w:tcPr>
          <w:p w14:paraId="53F5BC6D" w14:textId="77777777" w:rsidR="00E00EBE" w:rsidRPr="00DB4A8E" w:rsidRDefault="00E00EBE" w:rsidP="00D77C81">
            <w:pPr>
              <w:jc w:val="center"/>
              <w:rPr>
                <w:szCs w:val="21"/>
              </w:rPr>
            </w:pPr>
            <w:r w:rsidRPr="00DB4A8E">
              <w:rPr>
                <w:rFonts w:hint="eastAsia"/>
                <w:szCs w:val="21"/>
              </w:rPr>
              <w:t>60min</w:t>
            </w:r>
          </w:p>
        </w:tc>
        <w:tc>
          <w:tcPr>
            <w:tcW w:w="636" w:type="dxa"/>
            <w:tcBorders>
              <w:left w:val="single" w:sz="4" w:space="0" w:color="auto"/>
              <w:right w:val="single" w:sz="4" w:space="0" w:color="auto"/>
            </w:tcBorders>
            <w:vAlign w:val="center"/>
          </w:tcPr>
          <w:p w14:paraId="154A8388" w14:textId="77777777" w:rsidR="00E00EBE" w:rsidRPr="00DB4A8E" w:rsidRDefault="00E00EBE" w:rsidP="00D77C81">
            <w:pPr>
              <w:jc w:val="center"/>
              <w:rPr>
                <w:szCs w:val="21"/>
              </w:rPr>
            </w:pPr>
            <w:r w:rsidRPr="00DB4A8E">
              <w:rPr>
                <w:szCs w:val="21"/>
              </w:rPr>
              <w:t>……</w:t>
            </w:r>
          </w:p>
        </w:tc>
        <w:tc>
          <w:tcPr>
            <w:tcW w:w="2482" w:type="dxa"/>
            <w:tcBorders>
              <w:left w:val="single" w:sz="4" w:space="0" w:color="auto"/>
              <w:right w:val="single" w:sz="4" w:space="0" w:color="auto"/>
            </w:tcBorders>
            <w:vAlign w:val="center"/>
          </w:tcPr>
          <w:p w14:paraId="66A4BB64" w14:textId="77777777" w:rsidR="00E00EBE" w:rsidRPr="00DB4A8E" w:rsidRDefault="00E00EBE" w:rsidP="00D77C81">
            <w:pPr>
              <w:jc w:val="center"/>
              <w:rPr>
                <w:szCs w:val="21"/>
              </w:rPr>
            </w:pPr>
            <w:r w:rsidRPr="00DB4A8E">
              <w:rPr>
                <w:rFonts w:hint="eastAsia"/>
                <w:szCs w:val="21"/>
              </w:rPr>
              <w:t>供冷停止</w:t>
            </w:r>
          </w:p>
          <w:p w14:paraId="58B5D400" w14:textId="77777777" w:rsidR="00E00EBE" w:rsidRPr="00DB4A8E" w:rsidRDefault="00E00EBE" w:rsidP="00D77C81">
            <w:pPr>
              <w:jc w:val="center"/>
              <w:rPr>
                <w:szCs w:val="21"/>
              </w:rPr>
            </w:pPr>
            <w:r w:rsidRPr="00DB4A8E">
              <w:rPr>
                <w:rFonts w:hint="eastAsia"/>
                <w:szCs w:val="21"/>
              </w:rPr>
              <w:t>（水温</w:t>
            </w:r>
            <w:r w:rsidRPr="00DB4A8E">
              <w:rPr>
                <w:rFonts w:hint="eastAsia"/>
                <w:szCs w:val="21"/>
              </w:rPr>
              <w:t>&gt;18</w:t>
            </w:r>
            <w:r w:rsidRPr="00DB4A8E">
              <w:rPr>
                <w:rFonts w:hint="eastAsia"/>
                <w:szCs w:val="21"/>
              </w:rPr>
              <w:t>℃）</w:t>
            </w:r>
          </w:p>
        </w:tc>
        <w:tc>
          <w:tcPr>
            <w:tcW w:w="691" w:type="dxa"/>
            <w:tcBorders>
              <w:top w:val="single" w:sz="4" w:space="0" w:color="auto"/>
              <w:left w:val="single" w:sz="4" w:space="0" w:color="auto"/>
              <w:bottom w:val="single" w:sz="4" w:space="0" w:color="auto"/>
              <w:right w:val="single" w:sz="4" w:space="0" w:color="auto"/>
            </w:tcBorders>
            <w:vAlign w:val="center"/>
          </w:tcPr>
          <w:p w14:paraId="5292FAB0" w14:textId="77777777" w:rsidR="00E00EBE" w:rsidRPr="00DB4A8E" w:rsidRDefault="00E00EBE" w:rsidP="00D77C81">
            <w:pPr>
              <w:jc w:val="center"/>
              <w:rPr>
                <w:szCs w:val="21"/>
              </w:rPr>
            </w:pPr>
            <w:r w:rsidRPr="00DB4A8E">
              <w:rPr>
                <w:rFonts w:hint="eastAsia"/>
                <w:szCs w:val="21"/>
              </w:rPr>
              <w:t>备注</w:t>
            </w:r>
          </w:p>
        </w:tc>
      </w:tr>
      <w:tr w:rsidR="00DB4A8E" w:rsidRPr="00DB4A8E" w14:paraId="5FC151FF" w14:textId="77777777" w:rsidTr="00506B68">
        <w:trPr>
          <w:trHeight w:val="369"/>
          <w:jc w:val="center"/>
        </w:trPr>
        <w:tc>
          <w:tcPr>
            <w:tcW w:w="2263" w:type="dxa"/>
            <w:tcBorders>
              <w:left w:val="single" w:sz="4" w:space="0" w:color="auto"/>
              <w:right w:val="single" w:sz="4" w:space="0" w:color="auto"/>
            </w:tcBorders>
            <w:vAlign w:val="center"/>
          </w:tcPr>
          <w:p w14:paraId="273AB597" w14:textId="77777777" w:rsidR="00E00EBE" w:rsidRPr="00DB4A8E" w:rsidRDefault="00E00EBE" w:rsidP="00D77C81">
            <w:pPr>
              <w:jc w:val="center"/>
              <w:rPr>
                <w:bCs/>
                <w:szCs w:val="21"/>
              </w:rPr>
            </w:pPr>
            <w:r w:rsidRPr="00DB4A8E">
              <w:rPr>
                <w:rFonts w:hint="eastAsia"/>
                <w:bCs/>
                <w:szCs w:val="21"/>
              </w:rPr>
              <w:t>水箱水温（℃）</w:t>
            </w:r>
          </w:p>
        </w:tc>
        <w:tc>
          <w:tcPr>
            <w:tcW w:w="990" w:type="dxa"/>
            <w:tcBorders>
              <w:top w:val="single" w:sz="4" w:space="0" w:color="auto"/>
              <w:left w:val="single" w:sz="4" w:space="0" w:color="auto"/>
              <w:bottom w:val="single" w:sz="4" w:space="0" w:color="auto"/>
              <w:right w:val="single" w:sz="4" w:space="0" w:color="auto"/>
            </w:tcBorders>
            <w:vAlign w:val="center"/>
          </w:tcPr>
          <w:p w14:paraId="12552704" w14:textId="77777777" w:rsidR="00E00EBE" w:rsidRPr="00DB4A8E" w:rsidRDefault="00E00EBE" w:rsidP="00D77C81">
            <w:pPr>
              <w:jc w:val="center"/>
              <w:rPr>
                <w:szCs w:val="21"/>
              </w:rPr>
            </w:pPr>
          </w:p>
        </w:tc>
        <w:tc>
          <w:tcPr>
            <w:tcW w:w="1134" w:type="dxa"/>
            <w:gridSpan w:val="2"/>
            <w:tcBorders>
              <w:left w:val="single" w:sz="4" w:space="0" w:color="auto"/>
              <w:right w:val="single" w:sz="4" w:space="0" w:color="auto"/>
            </w:tcBorders>
            <w:vAlign w:val="center"/>
          </w:tcPr>
          <w:p w14:paraId="67C69107" w14:textId="77777777" w:rsidR="00E00EBE" w:rsidRPr="00DB4A8E" w:rsidRDefault="00E00EBE" w:rsidP="00D77C81">
            <w:pPr>
              <w:jc w:val="center"/>
              <w:rPr>
                <w:szCs w:val="21"/>
              </w:rPr>
            </w:pPr>
          </w:p>
        </w:tc>
        <w:tc>
          <w:tcPr>
            <w:tcW w:w="1013" w:type="dxa"/>
            <w:gridSpan w:val="3"/>
            <w:tcBorders>
              <w:left w:val="single" w:sz="4" w:space="0" w:color="auto"/>
              <w:right w:val="single" w:sz="4" w:space="0" w:color="auto"/>
            </w:tcBorders>
            <w:vAlign w:val="center"/>
          </w:tcPr>
          <w:p w14:paraId="47B6ABCF" w14:textId="77777777" w:rsidR="00E00EBE" w:rsidRPr="00DB4A8E" w:rsidRDefault="00E00EBE" w:rsidP="00D77C81">
            <w:pPr>
              <w:jc w:val="center"/>
              <w:rPr>
                <w:szCs w:val="21"/>
              </w:rPr>
            </w:pPr>
          </w:p>
        </w:tc>
        <w:tc>
          <w:tcPr>
            <w:tcW w:w="636" w:type="dxa"/>
            <w:tcBorders>
              <w:left w:val="single" w:sz="4" w:space="0" w:color="auto"/>
              <w:right w:val="single" w:sz="4" w:space="0" w:color="auto"/>
            </w:tcBorders>
            <w:vAlign w:val="center"/>
          </w:tcPr>
          <w:p w14:paraId="45E9FE1D" w14:textId="77777777" w:rsidR="00E00EBE" w:rsidRPr="00DB4A8E" w:rsidRDefault="00E00EBE" w:rsidP="00D77C81">
            <w:pPr>
              <w:jc w:val="center"/>
              <w:rPr>
                <w:szCs w:val="21"/>
              </w:rPr>
            </w:pPr>
          </w:p>
        </w:tc>
        <w:tc>
          <w:tcPr>
            <w:tcW w:w="2482" w:type="dxa"/>
            <w:tcBorders>
              <w:left w:val="single" w:sz="4" w:space="0" w:color="auto"/>
              <w:right w:val="single" w:sz="4" w:space="0" w:color="auto"/>
            </w:tcBorders>
            <w:vAlign w:val="center"/>
          </w:tcPr>
          <w:p w14:paraId="3CC6772D" w14:textId="77777777" w:rsidR="00E00EBE" w:rsidRPr="00DB4A8E" w:rsidRDefault="00E00EBE" w:rsidP="00D77C81">
            <w:pPr>
              <w:jc w:val="center"/>
              <w:rPr>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24D6CE9E" w14:textId="77777777" w:rsidR="00E00EBE" w:rsidRPr="00DB4A8E" w:rsidRDefault="00E00EBE" w:rsidP="00D77C81">
            <w:pPr>
              <w:jc w:val="center"/>
              <w:rPr>
                <w:szCs w:val="21"/>
              </w:rPr>
            </w:pPr>
          </w:p>
        </w:tc>
      </w:tr>
      <w:tr w:rsidR="00DB4A8E" w:rsidRPr="00DB4A8E" w14:paraId="48E35405" w14:textId="77777777" w:rsidTr="00542717">
        <w:trPr>
          <w:trHeight w:val="369"/>
          <w:jc w:val="center"/>
        </w:trPr>
        <w:tc>
          <w:tcPr>
            <w:tcW w:w="4387" w:type="dxa"/>
            <w:gridSpan w:val="4"/>
            <w:tcBorders>
              <w:top w:val="single" w:sz="4" w:space="0" w:color="auto"/>
              <w:left w:val="single" w:sz="4" w:space="0" w:color="auto"/>
              <w:bottom w:val="single" w:sz="4" w:space="0" w:color="auto"/>
              <w:right w:val="single" w:sz="4" w:space="0" w:color="auto"/>
            </w:tcBorders>
            <w:vAlign w:val="center"/>
          </w:tcPr>
          <w:p w14:paraId="6ABDBF2B" w14:textId="0FA5AAC9" w:rsidR="00542717" w:rsidRPr="00DB4A8E" w:rsidRDefault="00542717" w:rsidP="00D77C81">
            <w:pPr>
              <w:jc w:val="center"/>
              <w:rPr>
                <w:bCs/>
                <w:szCs w:val="21"/>
              </w:rPr>
            </w:pPr>
            <w:r w:rsidRPr="00DB4A8E">
              <w:rPr>
                <w:bCs/>
                <w:szCs w:val="21"/>
              </w:rPr>
              <w:t>施工（调适）单位检查评定结果</w:t>
            </w:r>
          </w:p>
        </w:tc>
        <w:tc>
          <w:tcPr>
            <w:tcW w:w="4822" w:type="dxa"/>
            <w:gridSpan w:val="6"/>
            <w:tcBorders>
              <w:top w:val="single" w:sz="4" w:space="0" w:color="auto"/>
              <w:left w:val="single" w:sz="4" w:space="0" w:color="auto"/>
              <w:bottom w:val="single" w:sz="4" w:space="0" w:color="auto"/>
              <w:right w:val="single" w:sz="4" w:space="0" w:color="auto"/>
            </w:tcBorders>
            <w:vAlign w:val="center"/>
          </w:tcPr>
          <w:p w14:paraId="7462DE82" w14:textId="77777777" w:rsidR="00542717" w:rsidRPr="00DB4A8E" w:rsidRDefault="00542717" w:rsidP="00D77C81">
            <w:pPr>
              <w:jc w:val="center"/>
              <w:rPr>
                <w:bCs/>
                <w:szCs w:val="21"/>
              </w:rPr>
            </w:pPr>
            <w:r w:rsidRPr="00DB4A8E">
              <w:rPr>
                <w:bCs/>
                <w:szCs w:val="21"/>
              </w:rPr>
              <w:t>项目</w:t>
            </w:r>
            <w:r w:rsidRPr="00DB4A8E">
              <w:rPr>
                <w:szCs w:val="21"/>
              </w:rPr>
              <w:t>专业质量</w:t>
            </w:r>
            <w:r w:rsidRPr="00DB4A8E">
              <w:rPr>
                <w:bCs/>
                <w:szCs w:val="21"/>
              </w:rPr>
              <w:t>检查员：</w:t>
            </w:r>
          </w:p>
          <w:p w14:paraId="0FFF1C0A" w14:textId="77777777" w:rsidR="00542717" w:rsidRPr="00DB4A8E" w:rsidRDefault="00542717" w:rsidP="00D77C81">
            <w:pPr>
              <w:jc w:val="center"/>
              <w:rPr>
                <w:bCs/>
                <w:szCs w:val="21"/>
              </w:rPr>
            </w:pPr>
            <w:r w:rsidRPr="00DB4A8E">
              <w:rPr>
                <w:bCs/>
                <w:szCs w:val="21"/>
              </w:rPr>
              <w:t>年月日</w:t>
            </w:r>
          </w:p>
        </w:tc>
      </w:tr>
      <w:tr w:rsidR="00DB4A8E" w:rsidRPr="00DB4A8E" w14:paraId="7C505AF4" w14:textId="77777777" w:rsidTr="00D77C81">
        <w:trPr>
          <w:trHeight w:val="369"/>
          <w:jc w:val="center"/>
        </w:trPr>
        <w:tc>
          <w:tcPr>
            <w:tcW w:w="4387" w:type="dxa"/>
            <w:gridSpan w:val="4"/>
            <w:tcBorders>
              <w:top w:val="single" w:sz="4" w:space="0" w:color="auto"/>
              <w:left w:val="single" w:sz="4" w:space="0" w:color="auto"/>
              <w:bottom w:val="single" w:sz="4" w:space="0" w:color="auto"/>
              <w:right w:val="single" w:sz="4" w:space="0" w:color="auto"/>
            </w:tcBorders>
            <w:vAlign w:val="center"/>
          </w:tcPr>
          <w:p w14:paraId="2EC0AE0B" w14:textId="7E2A2103" w:rsidR="00542717" w:rsidRPr="00DB4A8E" w:rsidRDefault="00542717" w:rsidP="00D77C81">
            <w:pPr>
              <w:jc w:val="center"/>
              <w:rPr>
                <w:bCs/>
                <w:szCs w:val="21"/>
              </w:rPr>
            </w:pPr>
            <w:r w:rsidRPr="00DB4A8E">
              <w:rPr>
                <w:bCs/>
                <w:szCs w:val="21"/>
              </w:rPr>
              <w:t>监理</w:t>
            </w:r>
            <w:r w:rsidRPr="00DB4A8E">
              <w:rPr>
                <w:bCs/>
                <w:szCs w:val="21"/>
              </w:rPr>
              <w:t>(</w:t>
            </w:r>
            <w:r w:rsidRPr="00DB4A8E">
              <w:rPr>
                <w:bCs/>
                <w:szCs w:val="21"/>
              </w:rPr>
              <w:t>建设</w:t>
            </w:r>
            <w:r w:rsidRPr="00DB4A8E">
              <w:rPr>
                <w:bCs/>
                <w:szCs w:val="21"/>
              </w:rPr>
              <w:t>)</w:t>
            </w:r>
            <w:r w:rsidRPr="00DB4A8E">
              <w:rPr>
                <w:bCs/>
                <w:szCs w:val="21"/>
              </w:rPr>
              <w:t>单位验收结论</w:t>
            </w:r>
          </w:p>
        </w:tc>
        <w:tc>
          <w:tcPr>
            <w:tcW w:w="4822" w:type="dxa"/>
            <w:gridSpan w:val="6"/>
            <w:tcBorders>
              <w:top w:val="single" w:sz="4" w:space="0" w:color="auto"/>
              <w:left w:val="single" w:sz="4" w:space="0" w:color="auto"/>
              <w:bottom w:val="single" w:sz="4" w:space="0" w:color="auto"/>
              <w:right w:val="single" w:sz="4" w:space="0" w:color="auto"/>
            </w:tcBorders>
            <w:vAlign w:val="center"/>
          </w:tcPr>
          <w:p w14:paraId="379CE3C6" w14:textId="77777777" w:rsidR="00542717" w:rsidRPr="00DB4A8E" w:rsidRDefault="00542717" w:rsidP="00D77C81">
            <w:pPr>
              <w:jc w:val="center"/>
              <w:rPr>
                <w:bCs/>
                <w:szCs w:val="21"/>
              </w:rPr>
            </w:pPr>
            <w:r w:rsidRPr="00DB4A8E">
              <w:rPr>
                <w:bCs/>
                <w:szCs w:val="21"/>
              </w:rPr>
              <w:t>监理工程师：</w:t>
            </w:r>
          </w:p>
          <w:p w14:paraId="18DAFB1F" w14:textId="77777777" w:rsidR="00542717" w:rsidRPr="00DB4A8E" w:rsidRDefault="00542717" w:rsidP="00D77C81">
            <w:pPr>
              <w:jc w:val="center"/>
              <w:rPr>
                <w:bCs/>
                <w:szCs w:val="21"/>
              </w:rPr>
            </w:pPr>
            <w:r w:rsidRPr="00DB4A8E">
              <w:rPr>
                <w:bCs/>
                <w:szCs w:val="21"/>
              </w:rPr>
              <w:t>（建设单位项目专业技术负责人）</w:t>
            </w:r>
          </w:p>
          <w:p w14:paraId="23E0A616" w14:textId="77777777" w:rsidR="00542717" w:rsidRPr="00DB4A8E" w:rsidRDefault="00542717" w:rsidP="00D77C81">
            <w:pPr>
              <w:jc w:val="center"/>
              <w:rPr>
                <w:bCs/>
                <w:szCs w:val="21"/>
              </w:rPr>
            </w:pPr>
            <w:r w:rsidRPr="00DB4A8E">
              <w:rPr>
                <w:bCs/>
                <w:szCs w:val="21"/>
              </w:rPr>
              <w:t>年月日</w:t>
            </w:r>
          </w:p>
        </w:tc>
      </w:tr>
    </w:tbl>
    <w:p w14:paraId="2C231F80" w14:textId="51FFC80B" w:rsidR="00A66DFC" w:rsidRPr="00DB4A8E" w:rsidRDefault="00A66DFC" w:rsidP="00F574B8">
      <w:pPr>
        <w:pStyle w:val="afd"/>
      </w:pPr>
      <w:bookmarkStart w:id="137" w:name="_Toc33795921"/>
      <w:bookmarkStart w:id="138" w:name="_Toc33797373"/>
      <w:r w:rsidRPr="00DB4A8E">
        <w:rPr>
          <w:rFonts w:hint="eastAsia"/>
        </w:rPr>
        <w:lastRenderedPageBreak/>
        <w:t>本规程用词说明</w:t>
      </w:r>
      <w:bookmarkEnd w:id="135"/>
      <w:bookmarkEnd w:id="136"/>
      <w:bookmarkEnd w:id="137"/>
      <w:bookmarkEnd w:id="138"/>
    </w:p>
    <w:p w14:paraId="5A7C31B6" w14:textId="77777777" w:rsidR="00A66DFC" w:rsidRPr="00DB4A8E" w:rsidRDefault="00A66DFC" w:rsidP="00A66DFC">
      <w:pPr>
        <w:snapToGrid w:val="0"/>
        <w:spacing w:line="440" w:lineRule="atLeast"/>
        <w:ind w:firstLine="482"/>
        <w:rPr>
          <w:sz w:val="24"/>
        </w:rPr>
      </w:pPr>
      <w:r w:rsidRPr="00DB4A8E">
        <w:rPr>
          <w:b/>
          <w:sz w:val="24"/>
        </w:rPr>
        <w:t>1</w:t>
      </w:r>
      <w:r w:rsidRPr="00DB4A8E">
        <w:rPr>
          <w:sz w:val="24"/>
        </w:rPr>
        <w:t xml:space="preserve"> </w:t>
      </w:r>
      <w:r w:rsidRPr="00DB4A8E">
        <w:rPr>
          <w:sz w:val="24"/>
        </w:rPr>
        <w:t>为便于在执行本规程条文时区别对待，对要求严格程度不同的用词说明如下：</w:t>
      </w:r>
    </w:p>
    <w:p w14:paraId="698C0681" w14:textId="77777777" w:rsidR="00A66DFC" w:rsidRPr="00DB4A8E" w:rsidRDefault="00A66DFC" w:rsidP="00A66DFC">
      <w:pPr>
        <w:snapToGrid w:val="0"/>
        <w:spacing w:line="440" w:lineRule="atLeast"/>
        <w:ind w:firstLine="482"/>
        <w:rPr>
          <w:sz w:val="24"/>
        </w:rPr>
      </w:pPr>
      <w:r w:rsidRPr="00DB4A8E">
        <w:rPr>
          <w:sz w:val="24"/>
        </w:rPr>
        <w:t>1</w:t>
      </w:r>
      <w:r w:rsidRPr="00DB4A8E">
        <w:rPr>
          <w:sz w:val="24"/>
        </w:rPr>
        <w:t>）表示很严格，非这样做不可的：</w:t>
      </w:r>
    </w:p>
    <w:p w14:paraId="3BE27894" w14:textId="77777777" w:rsidR="00A66DFC" w:rsidRPr="00DB4A8E" w:rsidRDefault="00A66DFC" w:rsidP="00A66DFC">
      <w:pPr>
        <w:snapToGrid w:val="0"/>
        <w:spacing w:line="440" w:lineRule="atLeast"/>
        <w:ind w:firstLine="482"/>
        <w:rPr>
          <w:sz w:val="24"/>
        </w:rPr>
      </w:pPr>
      <w:r w:rsidRPr="00DB4A8E">
        <w:rPr>
          <w:rFonts w:hint="eastAsia"/>
          <w:sz w:val="24"/>
        </w:rPr>
        <w:t>正面</w:t>
      </w:r>
      <w:proofErr w:type="gramStart"/>
      <w:r w:rsidRPr="00DB4A8E">
        <w:rPr>
          <w:rFonts w:hint="eastAsia"/>
          <w:sz w:val="24"/>
        </w:rPr>
        <w:t>词采用</w:t>
      </w:r>
      <w:proofErr w:type="gramEnd"/>
      <w:r w:rsidRPr="00DB4A8E">
        <w:rPr>
          <w:rFonts w:hint="eastAsia"/>
          <w:sz w:val="24"/>
        </w:rPr>
        <w:t>“必须”，反面</w:t>
      </w:r>
      <w:proofErr w:type="gramStart"/>
      <w:r w:rsidRPr="00DB4A8E">
        <w:rPr>
          <w:rFonts w:hint="eastAsia"/>
          <w:sz w:val="24"/>
        </w:rPr>
        <w:t>词采用</w:t>
      </w:r>
      <w:proofErr w:type="gramEnd"/>
      <w:r w:rsidRPr="00DB4A8E">
        <w:rPr>
          <w:rFonts w:hint="eastAsia"/>
          <w:sz w:val="24"/>
        </w:rPr>
        <w:t>“严禁”。</w:t>
      </w:r>
    </w:p>
    <w:p w14:paraId="7A3886F3" w14:textId="77777777" w:rsidR="00A66DFC" w:rsidRPr="00DB4A8E" w:rsidRDefault="00A66DFC" w:rsidP="00A66DFC">
      <w:pPr>
        <w:snapToGrid w:val="0"/>
        <w:spacing w:line="440" w:lineRule="atLeast"/>
        <w:ind w:firstLine="482"/>
        <w:rPr>
          <w:sz w:val="24"/>
        </w:rPr>
      </w:pPr>
      <w:r w:rsidRPr="00DB4A8E">
        <w:rPr>
          <w:sz w:val="24"/>
        </w:rPr>
        <w:t>2</w:t>
      </w:r>
      <w:r w:rsidRPr="00DB4A8E">
        <w:rPr>
          <w:sz w:val="24"/>
        </w:rPr>
        <w:t>）表示严格，在正常情况下均应这样做的：</w:t>
      </w:r>
    </w:p>
    <w:p w14:paraId="659E1987" w14:textId="77777777" w:rsidR="00A66DFC" w:rsidRPr="00DB4A8E" w:rsidRDefault="00A66DFC" w:rsidP="00A66DFC">
      <w:pPr>
        <w:snapToGrid w:val="0"/>
        <w:spacing w:line="440" w:lineRule="atLeast"/>
        <w:ind w:firstLine="482"/>
        <w:rPr>
          <w:sz w:val="24"/>
        </w:rPr>
      </w:pPr>
      <w:r w:rsidRPr="00DB4A8E">
        <w:rPr>
          <w:rFonts w:hint="eastAsia"/>
          <w:sz w:val="24"/>
        </w:rPr>
        <w:t>正面</w:t>
      </w:r>
      <w:proofErr w:type="gramStart"/>
      <w:r w:rsidRPr="00DB4A8E">
        <w:rPr>
          <w:rFonts w:hint="eastAsia"/>
          <w:sz w:val="24"/>
        </w:rPr>
        <w:t>词采用</w:t>
      </w:r>
      <w:proofErr w:type="gramEnd"/>
      <w:r w:rsidRPr="00DB4A8E">
        <w:rPr>
          <w:rFonts w:hint="eastAsia"/>
          <w:sz w:val="24"/>
        </w:rPr>
        <w:t>“应”，反面</w:t>
      </w:r>
      <w:proofErr w:type="gramStart"/>
      <w:r w:rsidRPr="00DB4A8E">
        <w:rPr>
          <w:rFonts w:hint="eastAsia"/>
          <w:sz w:val="24"/>
        </w:rPr>
        <w:t>词采用</w:t>
      </w:r>
      <w:proofErr w:type="gramEnd"/>
      <w:r w:rsidRPr="00DB4A8E">
        <w:rPr>
          <w:rFonts w:hint="eastAsia"/>
          <w:sz w:val="24"/>
        </w:rPr>
        <w:t>“不应”或“不得”。</w:t>
      </w:r>
    </w:p>
    <w:p w14:paraId="7D46369E" w14:textId="77777777" w:rsidR="00A66DFC" w:rsidRPr="00DB4A8E" w:rsidRDefault="00A66DFC" w:rsidP="00A66DFC">
      <w:pPr>
        <w:snapToGrid w:val="0"/>
        <w:spacing w:line="440" w:lineRule="atLeast"/>
        <w:ind w:firstLine="482"/>
        <w:rPr>
          <w:sz w:val="24"/>
        </w:rPr>
      </w:pPr>
      <w:r w:rsidRPr="00DB4A8E">
        <w:rPr>
          <w:sz w:val="24"/>
        </w:rPr>
        <w:t>3</w:t>
      </w:r>
      <w:r w:rsidRPr="00DB4A8E">
        <w:rPr>
          <w:sz w:val="24"/>
        </w:rPr>
        <w:t>）表示允许稍有选择，在条件许可时首先应这样做的：</w:t>
      </w:r>
    </w:p>
    <w:p w14:paraId="09AA3ECB" w14:textId="77777777" w:rsidR="00A66DFC" w:rsidRPr="00DB4A8E" w:rsidRDefault="00A66DFC" w:rsidP="00A66DFC">
      <w:pPr>
        <w:snapToGrid w:val="0"/>
        <w:spacing w:line="440" w:lineRule="atLeast"/>
        <w:ind w:firstLine="482"/>
        <w:rPr>
          <w:sz w:val="24"/>
        </w:rPr>
      </w:pPr>
      <w:r w:rsidRPr="00DB4A8E">
        <w:rPr>
          <w:rFonts w:hint="eastAsia"/>
          <w:sz w:val="24"/>
        </w:rPr>
        <w:t>正面</w:t>
      </w:r>
      <w:proofErr w:type="gramStart"/>
      <w:r w:rsidRPr="00DB4A8E">
        <w:rPr>
          <w:rFonts w:hint="eastAsia"/>
          <w:sz w:val="24"/>
        </w:rPr>
        <w:t>词采用</w:t>
      </w:r>
      <w:proofErr w:type="gramEnd"/>
      <w:r w:rsidRPr="00DB4A8E">
        <w:rPr>
          <w:rFonts w:hint="eastAsia"/>
          <w:sz w:val="24"/>
        </w:rPr>
        <w:t>“宜”，反面</w:t>
      </w:r>
      <w:proofErr w:type="gramStart"/>
      <w:r w:rsidRPr="00DB4A8E">
        <w:rPr>
          <w:rFonts w:hint="eastAsia"/>
          <w:sz w:val="24"/>
        </w:rPr>
        <w:t>词采用</w:t>
      </w:r>
      <w:proofErr w:type="gramEnd"/>
      <w:r w:rsidRPr="00DB4A8E">
        <w:rPr>
          <w:rFonts w:hint="eastAsia"/>
          <w:sz w:val="24"/>
        </w:rPr>
        <w:t>“不宜”。</w:t>
      </w:r>
    </w:p>
    <w:p w14:paraId="63379ABB" w14:textId="77777777" w:rsidR="00A66DFC" w:rsidRPr="00DB4A8E" w:rsidRDefault="00A66DFC" w:rsidP="00A66DFC">
      <w:pPr>
        <w:snapToGrid w:val="0"/>
        <w:spacing w:line="440" w:lineRule="atLeast"/>
        <w:ind w:firstLine="482"/>
        <w:rPr>
          <w:sz w:val="24"/>
        </w:rPr>
      </w:pPr>
      <w:r w:rsidRPr="00DB4A8E">
        <w:rPr>
          <w:sz w:val="24"/>
        </w:rPr>
        <w:t>4</w:t>
      </w:r>
      <w:r w:rsidRPr="00DB4A8E">
        <w:rPr>
          <w:sz w:val="24"/>
        </w:rPr>
        <w:t>）表示有选择，在一定条件下可以这样做的，采用</w:t>
      </w:r>
      <w:r w:rsidRPr="00DB4A8E">
        <w:rPr>
          <w:sz w:val="24"/>
        </w:rPr>
        <w:t>“</w:t>
      </w:r>
      <w:r w:rsidRPr="00DB4A8E">
        <w:rPr>
          <w:sz w:val="24"/>
        </w:rPr>
        <w:t>可</w:t>
      </w:r>
      <w:r w:rsidRPr="00DB4A8E">
        <w:rPr>
          <w:sz w:val="24"/>
        </w:rPr>
        <w:t>”</w:t>
      </w:r>
      <w:r w:rsidRPr="00DB4A8E">
        <w:rPr>
          <w:sz w:val="24"/>
        </w:rPr>
        <w:t>。</w:t>
      </w:r>
    </w:p>
    <w:p w14:paraId="6737DF7C" w14:textId="4017A524" w:rsidR="00A66DFC" w:rsidRPr="00DB4A8E" w:rsidRDefault="00A66DFC" w:rsidP="00A66DFC">
      <w:pPr>
        <w:snapToGrid w:val="0"/>
        <w:spacing w:line="440" w:lineRule="atLeast"/>
        <w:ind w:firstLine="482"/>
        <w:rPr>
          <w:rFonts w:ascii="等线" w:eastAsia="等线" w:hAnsi="等线"/>
          <w:szCs w:val="22"/>
        </w:rPr>
      </w:pPr>
      <w:r w:rsidRPr="00DB4A8E">
        <w:rPr>
          <w:b/>
          <w:sz w:val="24"/>
        </w:rPr>
        <w:t>2</w:t>
      </w:r>
      <w:r w:rsidRPr="00DB4A8E">
        <w:rPr>
          <w:sz w:val="24"/>
        </w:rPr>
        <w:t xml:space="preserve"> </w:t>
      </w:r>
      <w:r w:rsidRPr="00DB4A8E">
        <w:rPr>
          <w:sz w:val="24"/>
        </w:rPr>
        <w:t>条文中指明应按其他有关标准执行的写法为</w:t>
      </w:r>
      <w:r w:rsidRPr="00DB4A8E">
        <w:rPr>
          <w:sz w:val="24"/>
        </w:rPr>
        <w:t>“</w:t>
      </w:r>
      <w:r w:rsidRPr="00DB4A8E">
        <w:rPr>
          <w:sz w:val="24"/>
        </w:rPr>
        <w:t>应符合</w:t>
      </w:r>
      <w:r w:rsidRPr="00DB4A8E">
        <w:rPr>
          <w:sz w:val="24"/>
        </w:rPr>
        <w:t>……</w:t>
      </w:r>
      <w:r w:rsidRPr="00DB4A8E">
        <w:rPr>
          <w:sz w:val="24"/>
        </w:rPr>
        <w:t>的规定</w:t>
      </w:r>
      <w:r w:rsidRPr="00DB4A8E">
        <w:rPr>
          <w:sz w:val="24"/>
        </w:rPr>
        <w:t>”</w:t>
      </w:r>
      <w:r w:rsidRPr="00DB4A8E">
        <w:rPr>
          <w:sz w:val="24"/>
        </w:rPr>
        <w:t>或</w:t>
      </w:r>
      <w:r w:rsidRPr="00DB4A8E">
        <w:rPr>
          <w:sz w:val="24"/>
        </w:rPr>
        <w:t>“</w:t>
      </w:r>
      <w:r w:rsidRPr="00DB4A8E">
        <w:rPr>
          <w:sz w:val="24"/>
        </w:rPr>
        <w:t>应按</w:t>
      </w:r>
      <w:r w:rsidRPr="00DB4A8E">
        <w:rPr>
          <w:sz w:val="24"/>
        </w:rPr>
        <w:t>……</w:t>
      </w:r>
      <w:r w:rsidRPr="00DB4A8E">
        <w:rPr>
          <w:sz w:val="24"/>
        </w:rPr>
        <w:t>执行</w:t>
      </w:r>
      <w:r w:rsidRPr="00DB4A8E">
        <w:rPr>
          <w:sz w:val="24"/>
        </w:rPr>
        <w:t>”</w:t>
      </w:r>
      <w:r w:rsidRPr="00DB4A8E">
        <w:rPr>
          <w:sz w:val="24"/>
        </w:rPr>
        <w:t>。</w:t>
      </w:r>
      <w:r w:rsidRPr="00DB4A8E">
        <w:rPr>
          <w:rFonts w:ascii="等线" w:eastAsia="等线" w:hAnsi="等线" w:hint="eastAsia"/>
          <w:szCs w:val="22"/>
        </w:rPr>
        <w:t xml:space="preserve"> </w:t>
      </w:r>
    </w:p>
    <w:p w14:paraId="66273B01" w14:textId="1A767D2B" w:rsidR="00EF21FC" w:rsidRPr="00DB4A8E" w:rsidRDefault="00EF21FC" w:rsidP="00A66DFC">
      <w:pPr>
        <w:snapToGrid w:val="0"/>
        <w:spacing w:line="440" w:lineRule="atLeast"/>
        <w:ind w:firstLine="482"/>
        <w:rPr>
          <w:rFonts w:ascii="等线" w:eastAsia="等线" w:hAnsi="等线"/>
          <w:szCs w:val="22"/>
        </w:rPr>
      </w:pPr>
      <w:r w:rsidRPr="00DB4A8E">
        <w:rPr>
          <w:rFonts w:ascii="等线" w:eastAsia="等线" w:hAnsi="等线"/>
          <w:szCs w:val="22"/>
        </w:rPr>
        <w:br w:type="page"/>
      </w:r>
    </w:p>
    <w:p w14:paraId="6BE7070D" w14:textId="77777777" w:rsidR="00D14985" w:rsidRPr="00DB4A8E" w:rsidRDefault="00D14985" w:rsidP="00F574B8">
      <w:pPr>
        <w:pStyle w:val="afd"/>
      </w:pPr>
      <w:bookmarkStart w:id="139" w:name="_Toc33795922"/>
      <w:bookmarkStart w:id="140" w:name="_Toc33797374"/>
      <w:bookmarkStart w:id="141" w:name="_Toc17116716"/>
      <w:bookmarkStart w:id="142" w:name="_Toc28013178"/>
      <w:r w:rsidRPr="00DB4A8E">
        <w:rPr>
          <w:rFonts w:hint="eastAsia"/>
        </w:rPr>
        <w:lastRenderedPageBreak/>
        <w:t>引用标准名录</w:t>
      </w:r>
      <w:bookmarkEnd w:id="139"/>
      <w:bookmarkEnd w:id="140"/>
    </w:p>
    <w:p w14:paraId="33531FDC"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《建筑给水排水设计规范》</w:t>
      </w:r>
      <w:r w:rsidRPr="00DB4A8E">
        <w:rPr>
          <w:rFonts w:ascii="Times New Roman" w:hAnsi="Times New Roman"/>
          <w:sz w:val="24"/>
        </w:rPr>
        <w:t>GB 50015</w:t>
      </w:r>
    </w:p>
    <w:p w14:paraId="16FA0FF8"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《建筑设计防火规范》</w:t>
      </w:r>
      <w:r w:rsidRPr="00DB4A8E">
        <w:rPr>
          <w:rFonts w:ascii="Times New Roman" w:hAnsi="Times New Roman"/>
          <w:sz w:val="24"/>
        </w:rPr>
        <w:t>GB 50016</w:t>
      </w:r>
    </w:p>
    <w:p w14:paraId="124356CB"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《钢结构设计规范》</w:t>
      </w:r>
      <w:r w:rsidRPr="00DB4A8E">
        <w:rPr>
          <w:rFonts w:ascii="Times New Roman" w:hAnsi="Times New Roman"/>
          <w:sz w:val="24"/>
        </w:rPr>
        <w:t>GB 50017</w:t>
      </w:r>
    </w:p>
    <w:p w14:paraId="3C6557FA"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《工业建筑供暖通风与空气调节设计规范》</w:t>
      </w:r>
      <w:r w:rsidRPr="00DB4A8E">
        <w:rPr>
          <w:rFonts w:ascii="Times New Roman" w:hAnsi="Times New Roman"/>
          <w:sz w:val="24"/>
        </w:rPr>
        <w:t xml:space="preserve">GB 50019 </w:t>
      </w:r>
    </w:p>
    <w:p w14:paraId="16ECEE6F"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《建筑物防雷设计规范》</w:t>
      </w:r>
      <w:r w:rsidRPr="00DB4A8E">
        <w:rPr>
          <w:rFonts w:ascii="Times New Roman" w:hAnsi="Times New Roman"/>
          <w:sz w:val="24"/>
        </w:rPr>
        <w:t>GB 50057</w:t>
      </w:r>
    </w:p>
    <w:p w14:paraId="5019A785"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《交流电气装置的接地设计规范》</w:t>
      </w:r>
      <w:r w:rsidRPr="00DB4A8E">
        <w:rPr>
          <w:rFonts w:ascii="Times New Roman" w:hAnsi="Times New Roman"/>
          <w:sz w:val="24"/>
        </w:rPr>
        <w:t xml:space="preserve">GB/T 50065 </w:t>
      </w:r>
    </w:p>
    <w:p w14:paraId="033C7568"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《民用建筑隔声设计规范》</w:t>
      </w:r>
      <w:r w:rsidRPr="00DB4A8E">
        <w:rPr>
          <w:rFonts w:ascii="Times New Roman" w:hAnsi="Times New Roman"/>
          <w:sz w:val="24"/>
        </w:rPr>
        <w:t>GB 50118</w:t>
      </w:r>
    </w:p>
    <w:p w14:paraId="4170D353"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《自动化仪表工程施工质量验收规范》</w:t>
      </w:r>
      <w:r w:rsidRPr="00DB4A8E">
        <w:rPr>
          <w:rFonts w:ascii="Times New Roman" w:hAnsi="Times New Roman"/>
          <w:sz w:val="24"/>
        </w:rPr>
        <w:t>GB 50131</w:t>
      </w:r>
    </w:p>
    <w:p w14:paraId="2067E801"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《电气装置安装工程电气设备交接试验标准》</w:t>
      </w:r>
      <w:r w:rsidRPr="00DB4A8E">
        <w:rPr>
          <w:rFonts w:ascii="Times New Roman" w:hAnsi="Times New Roman"/>
          <w:sz w:val="24"/>
        </w:rPr>
        <w:t>GB 50150</w:t>
      </w:r>
    </w:p>
    <w:p w14:paraId="4D3C3878"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《电气装置安装工程电缆线路施工及验收</w:t>
      </w:r>
      <w:r w:rsidRPr="00DB4A8E">
        <w:rPr>
          <w:rFonts w:ascii="Times New Roman" w:hAnsi="Times New Roman" w:hint="eastAsia"/>
          <w:sz w:val="24"/>
        </w:rPr>
        <w:t>标准</w:t>
      </w:r>
      <w:r w:rsidRPr="00DB4A8E">
        <w:rPr>
          <w:rFonts w:ascii="Times New Roman" w:hAnsi="Times New Roman"/>
          <w:sz w:val="24"/>
        </w:rPr>
        <w:t>》</w:t>
      </w:r>
      <w:r w:rsidRPr="00DB4A8E">
        <w:rPr>
          <w:rFonts w:ascii="Times New Roman" w:hAnsi="Times New Roman"/>
          <w:sz w:val="24"/>
        </w:rPr>
        <w:t>GB 50168</w:t>
      </w:r>
    </w:p>
    <w:p w14:paraId="1A4F1FB9"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《电气装置安装工程接地装置施工及验收规范》</w:t>
      </w:r>
      <w:r w:rsidRPr="00DB4A8E">
        <w:rPr>
          <w:rFonts w:ascii="Times New Roman" w:hAnsi="Times New Roman"/>
          <w:sz w:val="24"/>
        </w:rPr>
        <w:t>GB50169</w:t>
      </w:r>
    </w:p>
    <w:p w14:paraId="6880C4A9"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《电气装置安装工程</w:t>
      </w:r>
      <w:r w:rsidRPr="00DB4A8E">
        <w:rPr>
          <w:rFonts w:ascii="Times New Roman" w:hAnsi="Times New Roman"/>
          <w:sz w:val="24"/>
        </w:rPr>
        <w:t xml:space="preserve"> </w:t>
      </w:r>
      <w:r w:rsidRPr="00DB4A8E">
        <w:rPr>
          <w:rFonts w:ascii="Times New Roman" w:hAnsi="Times New Roman"/>
          <w:sz w:val="24"/>
        </w:rPr>
        <w:t>蓄电池施工及验收规范》</w:t>
      </w:r>
      <w:r w:rsidRPr="00DB4A8E">
        <w:rPr>
          <w:rFonts w:ascii="Times New Roman" w:hAnsi="Times New Roman"/>
          <w:sz w:val="24"/>
        </w:rPr>
        <w:t>GB 50172</w:t>
      </w:r>
    </w:p>
    <w:p w14:paraId="2F057A09"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《工业设备及管道绝热工程施工质量验收规范》</w:t>
      </w:r>
      <w:r w:rsidRPr="00DB4A8E">
        <w:rPr>
          <w:rFonts w:ascii="Times New Roman" w:hAnsi="Times New Roman"/>
          <w:sz w:val="24"/>
        </w:rPr>
        <w:t>GB 50185</w:t>
      </w:r>
    </w:p>
    <w:p w14:paraId="002781AB"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《公共建筑节能设计标准》</w:t>
      </w:r>
      <w:r w:rsidRPr="00DB4A8E">
        <w:rPr>
          <w:rFonts w:ascii="Times New Roman" w:hAnsi="Times New Roman"/>
          <w:sz w:val="24"/>
        </w:rPr>
        <w:t>GB 50189</w:t>
      </w:r>
    </w:p>
    <w:p w14:paraId="06A61ACC"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《钢结构工程施工质量验收规范》</w:t>
      </w:r>
      <w:r w:rsidRPr="00DB4A8E">
        <w:rPr>
          <w:rFonts w:ascii="Times New Roman" w:hAnsi="Times New Roman"/>
          <w:sz w:val="24"/>
        </w:rPr>
        <w:t>GB 50205</w:t>
      </w:r>
    </w:p>
    <w:p w14:paraId="2D5EB4E4"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《屋面工程质量验收规范》</w:t>
      </w:r>
      <w:r w:rsidRPr="00DB4A8E">
        <w:rPr>
          <w:rFonts w:ascii="Times New Roman" w:hAnsi="Times New Roman"/>
          <w:sz w:val="24"/>
        </w:rPr>
        <w:t>GB 50207</w:t>
      </w:r>
    </w:p>
    <w:p w14:paraId="254E5A32"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w:t>
      </w:r>
      <w:r w:rsidRPr="00DB4A8E">
        <w:rPr>
          <w:rFonts w:hint="eastAsia"/>
          <w:bCs/>
          <w:sz w:val="24"/>
        </w:rPr>
        <w:t>建筑防腐蚀工程施工规范</w:t>
      </w:r>
      <w:r w:rsidRPr="00DB4A8E">
        <w:rPr>
          <w:rFonts w:ascii="Times New Roman" w:hAnsi="Times New Roman"/>
          <w:sz w:val="24"/>
        </w:rPr>
        <w:t>》</w:t>
      </w:r>
      <w:r w:rsidRPr="00DB4A8E">
        <w:rPr>
          <w:rFonts w:ascii="Times New Roman" w:hAnsi="Times New Roman"/>
          <w:sz w:val="24"/>
        </w:rPr>
        <w:t>GB 50212</w:t>
      </w:r>
    </w:p>
    <w:p w14:paraId="49E6E8C6"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w:t>
      </w:r>
      <w:r w:rsidRPr="00DB4A8E">
        <w:rPr>
          <w:rFonts w:hint="eastAsia"/>
          <w:bCs/>
          <w:sz w:val="24"/>
        </w:rPr>
        <w:t>建筑防腐蚀工程施工质量验收标准</w:t>
      </w:r>
      <w:r w:rsidRPr="00DB4A8E">
        <w:rPr>
          <w:rFonts w:ascii="Times New Roman" w:hAnsi="Times New Roman"/>
          <w:sz w:val="24"/>
        </w:rPr>
        <w:t>》</w:t>
      </w:r>
      <w:r w:rsidRPr="00DB4A8E">
        <w:rPr>
          <w:rFonts w:ascii="Times New Roman" w:hAnsi="Times New Roman"/>
          <w:sz w:val="24"/>
        </w:rPr>
        <w:t>GB 50224</w:t>
      </w:r>
    </w:p>
    <w:p w14:paraId="3A7CC364"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《建筑给水排水及采暖工程施工质量验收规范》</w:t>
      </w:r>
      <w:r w:rsidRPr="00DB4A8E">
        <w:rPr>
          <w:rFonts w:ascii="Times New Roman" w:hAnsi="Times New Roman"/>
          <w:sz w:val="24"/>
        </w:rPr>
        <w:t>GB 50242</w:t>
      </w:r>
    </w:p>
    <w:p w14:paraId="5F60B230"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《通风与空调工程施工质量验收规范》</w:t>
      </w:r>
      <w:r w:rsidRPr="00DB4A8E">
        <w:rPr>
          <w:rFonts w:ascii="Times New Roman" w:hAnsi="Times New Roman"/>
          <w:sz w:val="24"/>
        </w:rPr>
        <w:t>GB 50243</w:t>
      </w:r>
    </w:p>
    <w:p w14:paraId="1BA0B3A1"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《电气装置安装工程低压电器施工及验收规范》</w:t>
      </w:r>
      <w:r w:rsidRPr="00DB4A8E">
        <w:rPr>
          <w:rFonts w:ascii="Times New Roman" w:hAnsi="Times New Roman"/>
          <w:sz w:val="24"/>
        </w:rPr>
        <w:t>GB 50254</w:t>
      </w:r>
    </w:p>
    <w:p w14:paraId="7F17F94E"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w:t>
      </w:r>
      <w:r w:rsidRPr="00DB4A8E">
        <w:rPr>
          <w:rFonts w:hint="eastAsia"/>
          <w:sz w:val="24"/>
        </w:rPr>
        <w:t>制冷设备、空气分离设备安装工程施工及验收规范</w:t>
      </w:r>
      <w:r w:rsidRPr="00DB4A8E">
        <w:rPr>
          <w:rFonts w:ascii="Times New Roman" w:hAnsi="Times New Roman"/>
          <w:sz w:val="24"/>
        </w:rPr>
        <w:t>》</w:t>
      </w:r>
      <w:r w:rsidRPr="00DB4A8E">
        <w:rPr>
          <w:rFonts w:ascii="Times New Roman" w:hAnsi="Times New Roman"/>
          <w:sz w:val="24"/>
        </w:rPr>
        <w:t>GB 50274</w:t>
      </w:r>
    </w:p>
    <w:p w14:paraId="55C43306"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hint="eastAsia"/>
          <w:sz w:val="24"/>
        </w:rPr>
        <w:t>《风机、压缩机、泵安装工程施工及验收规范》</w:t>
      </w:r>
      <w:r w:rsidRPr="00DB4A8E">
        <w:rPr>
          <w:rFonts w:ascii="Times New Roman" w:hAnsi="Times New Roman" w:hint="eastAsia"/>
          <w:sz w:val="24"/>
        </w:rPr>
        <w:t>GB 50275</w:t>
      </w:r>
    </w:p>
    <w:p w14:paraId="62E65999"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w:t>
      </w:r>
      <w:r w:rsidRPr="00DB4A8E">
        <w:rPr>
          <w:rFonts w:hint="eastAsia"/>
          <w:sz w:val="24"/>
        </w:rPr>
        <w:t>建筑电气工程施工质量验收规范</w:t>
      </w:r>
      <w:r w:rsidRPr="00DB4A8E">
        <w:rPr>
          <w:rFonts w:ascii="Times New Roman" w:hAnsi="Times New Roman"/>
          <w:sz w:val="24"/>
        </w:rPr>
        <w:t>》</w:t>
      </w:r>
      <w:r w:rsidRPr="00DB4A8E">
        <w:rPr>
          <w:rFonts w:ascii="Times New Roman" w:hAnsi="Times New Roman"/>
          <w:sz w:val="24"/>
        </w:rPr>
        <w:t>GB 50303</w:t>
      </w:r>
    </w:p>
    <w:p w14:paraId="3A083C6B"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《建筑节能工程施工质量验收规范》</w:t>
      </w:r>
      <w:r w:rsidRPr="00DB4A8E">
        <w:rPr>
          <w:rFonts w:ascii="Times New Roman" w:hAnsi="Times New Roman"/>
          <w:sz w:val="24"/>
        </w:rPr>
        <w:t>GB 50411</w:t>
      </w:r>
    </w:p>
    <w:p w14:paraId="690295AF"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《民用建筑供暖通风与空气调节设计规范》</w:t>
      </w:r>
      <w:r w:rsidRPr="00DB4A8E">
        <w:rPr>
          <w:rFonts w:ascii="Times New Roman" w:hAnsi="Times New Roman"/>
          <w:sz w:val="24"/>
        </w:rPr>
        <w:t xml:space="preserve">GB 50736 </w:t>
      </w:r>
    </w:p>
    <w:p w14:paraId="233538FC"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《光伏发电站施工规范》</w:t>
      </w:r>
      <w:r w:rsidRPr="00DB4A8E">
        <w:rPr>
          <w:rFonts w:ascii="Times New Roman" w:hAnsi="Times New Roman"/>
          <w:sz w:val="24"/>
        </w:rPr>
        <w:t>GB 50794</w:t>
      </w:r>
    </w:p>
    <w:p w14:paraId="4BD7F04A"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《光伏发电工程验收规范》</w:t>
      </w:r>
      <w:r w:rsidRPr="00DB4A8E">
        <w:rPr>
          <w:rFonts w:ascii="Times New Roman" w:hAnsi="Times New Roman"/>
          <w:sz w:val="24"/>
        </w:rPr>
        <w:t>GB 50796</w:t>
      </w:r>
    </w:p>
    <w:p w14:paraId="362A316F"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《光伏发电站设计规范》</w:t>
      </w:r>
      <w:r w:rsidRPr="00DB4A8E">
        <w:rPr>
          <w:rFonts w:ascii="Times New Roman" w:hAnsi="Times New Roman"/>
          <w:sz w:val="24"/>
        </w:rPr>
        <w:t>GB 50797</w:t>
      </w:r>
    </w:p>
    <w:p w14:paraId="0BB72E0B" w14:textId="77777777" w:rsidR="006C3331" w:rsidRPr="00DB4A8E" w:rsidRDefault="006C3331" w:rsidP="006C333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《光伏发电接入配电网设计规范》</w:t>
      </w:r>
      <w:r w:rsidRPr="00DB4A8E">
        <w:rPr>
          <w:rFonts w:ascii="Times New Roman" w:hAnsi="Times New Roman"/>
          <w:sz w:val="24"/>
        </w:rPr>
        <w:t>GB/T 50865</w:t>
      </w:r>
    </w:p>
    <w:p w14:paraId="3F334B1A" w14:textId="77777777" w:rsidR="00E24D91" w:rsidRPr="00DB4A8E" w:rsidRDefault="00E24D91" w:rsidP="00E24D9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lastRenderedPageBreak/>
        <w:t>《太阳能集热器热性能实验方法》</w:t>
      </w:r>
      <w:r w:rsidRPr="00DB4A8E">
        <w:rPr>
          <w:rFonts w:ascii="Times New Roman" w:hAnsi="Times New Roman"/>
          <w:sz w:val="24"/>
        </w:rPr>
        <w:t>GB/T 4271</w:t>
      </w:r>
    </w:p>
    <w:p w14:paraId="2DD50C99" w14:textId="77777777" w:rsidR="00E24D91" w:rsidRPr="00DB4A8E" w:rsidRDefault="00E24D91" w:rsidP="00E24D9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《设备及管道绝热技术通则》</w:t>
      </w:r>
      <w:r w:rsidRPr="00DB4A8E">
        <w:rPr>
          <w:rFonts w:ascii="Times New Roman" w:hAnsi="Times New Roman"/>
          <w:sz w:val="24"/>
        </w:rPr>
        <w:t>GB/T 4272</w:t>
      </w:r>
    </w:p>
    <w:p w14:paraId="61510F7D" w14:textId="77777777" w:rsidR="00E24D91" w:rsidRPr="00DB4A8E" w:rsidRDefault="00E24D91" w:rsidP="00E24D9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《设备及管道绝热设计导则》</w:t>
      </w:r>
      <w:r w:rsidRPr="00DB4A8E">
        <w:rPr>
          <w:rFonts w:ascii="Times New Roman" w:hAnsi="Times New Roman"/>
          <w:sz w:val="24"/>
        </w:rPr>
        <w:t>GB/T 8175</w:t>
      </w:r>
    </w:p>
    <w:p w14:paraId="7DCC1A4E" w14:textId="77777777" w:rsidR="00E24D91" w:rsidRPr="00DB4A8E" w:rsidRDefault="00E24D91" w:rsidP="00E24D9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《金属覆盖层钢铁制件热浸镀锌层技术要求及试验方法》</w:t>
      </w:r>
      <w:r w:rsidRPr="00DB4A8E">
        <w:rPr>
          <w:rFonts w:ascii="Times New Roman" w:hAnsi="Times New Roman"/>
          <w:sz w:val="24"/>
        </w:rPr>
        <w:t>GB/T 13912</w:t>
      </w:r>
    </w:p>
    <w:p w14:paraId="1A1A11C2" w14:textId="77777777" w:rsidR="00E24D91" w:rsidRPr="00DB4A8E" w:rsidRDefault="00E24D91" w:rsidP="00E24D91">
      <w:pPr>
        <w:pStyle w:val="af3"/>
        <w:numPr>
          <w:ilvl w:val="2"/>
          <w:numId w:val="17"/>
        </w:numPr>
        <w:snapToGrid w:val="0"/>
        <w:spacing w:line="440" w:lineRule="atLeast"/>
        <w:ind w:left="1134" w:firstLineChars="0" w:hanging="283"/>
        <w:rPr>
          <w:rFonts w:ascii="Times New Roman" w:hAnsi="Times New Roman"/>
          <w:sz w:val="24"/>
        </w:rPr>
      </w:pPr>
      <w:r w:rsidRPr="00DB4A8E">
        <w:rPr>
          <w:rFonts w:hint="eastAsia"/>
          <w:bCs/>
          <w:sz w:val="24"/>
        </w:rPr>
        <w:t>《光伏</w:t>
      </w:r>
      <w:r w:rsidRPr="00DB4A8E">
        <w:rPr>
          <w:rFonts w:ascii="Times New Roman" w:hAnsi="Times New Roman"/>
          <w:bCs/>
          <w:sz w:val="24"/>
        </w:rPr>
        <w:t>(PV)</w:t>
      </w:r>
      <w:r w:rsidRPr="00DB4A8E">
        <w:rPr>
          <w:rFonts w:ascii="Times New Roman" w:hAnsi="Times New Roman"/>
          <w:bCs/>
          <w:sz w:val="24"/>
        </w:rPr>
        <w:t>组件安全鉴定</w:t>
      </w:r>
      <w:r w:rsidRPr="00DB4A8E">
        <w:rPr>
          <w:rFonts w:ascii="Times New Roman" w:hAnsi="Times New Roman"/>
          <w:bCs/>
          <w:sz w:val="24"/>
        </w:rPr>
        <w:t xml:space="preserve"> </w:t>
      </w:r>
      <w:r w:rsidRPr="00DB4A8E">
        <w:rPr>
          <w:rFonts w:ascii="Times New Roman" w:hAnsi="Times New Roman"/>
          <w:bCs/>
          <w:sz w:val="24"/>
        </w:rPr>
        <w:t>第</w:t>
      </w:r>
      <w:r w:rsidRPr="00DB4A8E">
        <w:rPr>
          <w:rFonts w:ascii="Times New Roman" w:hAnsi="Times New Roman"/>
          <w:bCs/>
          <w:sz w:val="24"/>
        </w:rPr>
        <w:t>1</w:t>
      </w:r>
      <w:r w:rsidRPr="00DB4A8E">
        <w:rPr>
          <w:rFonts w:ascii="Times New Roman" w:hAnsi="Times New Roman"/>
          <w:bCs/>
          <w:sz w:val="24"/>
        </w:rPr>
        <w:t>部分：结构要求》</w:t>
      </w:r>
      <w:r w:rsidRPr="00DB4A8E">
        <w:rPr>
          <w:rFonts w:ascii="Times New Roman" w:hAnsi="Times New Roman"/>
          <w:bCs/>
          <w:sz w:val="24"/>
        </w:rPr>
        <w:t>GB/T 20047.1</w:t>
      </w:r>
    </w:p>
    <w:p w14:paraId="7527F6D8" w14:textId="77777777" w:rsidR="00E24D91" w:rsidRPr="00DB4A8E" w:rsidRDefault="00E24D91" w:rsidP="00E24D9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《家用太阳能热水系统储水箱试验方法》</w:t>
      </w:r>
      <w:r w:rsidRPr="00DB4A8E">
        <w:rPr>
          <w:rFonts w:ascii="Times New Roman" w:hAnsi="Times New Roman"/>
          <w:sz w:val="24"/>
        </w:rPr>
        <w:t>GB/T 28745</w:t>
      </w:r>
    </w:p>
    <w:p w14:paraId="1935C597" w14:textId="77777777" w:rsidR="00E24D91" w:rsidRPr="00DB4A8E" w:rsidRDefault="00E24D91" w:rsidP="00E24D9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《家用太阳能热水系统储水箱技术要求》</w:t>
      </w:r>
      <w:r w:rsidRPr="00DB4A8E">
        <w:rPr>
          <w:rFonts w:ascii="Times New Roman" w:hAnsi="Times New Roman"/>
          <w:sz w:val="24"/>
        </w:rPr>
        <w:t>GB/T 28746</w:t>
      </w:r>
    </w:p>
    <w:p w14:paraId="429A942D" w14:textId="3EE9F4EB" w:rsidR="00E24D91" w:rsidRPr="00DB4A8E" w:rsidRDefault="00E24D91" w:rsidP="00E24D91">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《光伏发电系统接入配电网技术规定》</w:t>
      </w:r>
      <w:r w:rsidRPr="00DB4A8E">
        <w:rPr>
          <w:rFonts w:ascii="Times New Roman" w:hAnsi="Times New Roman"/>
          <w:sz w:val="24"/>
        </w:rPr>
        <w:t>GB/T 29319</w:t>
      </w:r>
    </w:p>
    <w:p w14:paraId="0FFBBB42" w14:textId="77777777" w:rsidR="00D14985" w:rsidRPr="00DB4A8E" w:rsidRDefault="00D14985">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hint="eastAsia"/>
          <w:sz w:val="24"/>
        </w:rPr>
        <w:t>《民用建筑电气设计规范》</w:t>
      </w:r>
      <w:r w:rsidRPr="00DB4A8E">
        <w:rPr>
          <w:rFonts w:ascii="Times New Roman" w:hAnsi="Times New Roman"/>
          <w:sz w:val="24"/>
        </w:rPr>
        <w:t>JGJ 16</w:t>
      </w:r>
    </w:p>
    <w:p w14:paraId="474B8F25" w14:textId="77777777" w:rsidR="00D14985" w:rsidRPr="00DB4A8E" w:rsidRDefault="00D14985" w:rsidP="00D14985">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《辐射供暖供冷技术规程》</w:t>
      </w:r>
      <w:r w:rsidRPr="00DB4A8E">
        <w:rPr>
          <w:rFonts w:ascii="Times New Roman" w:hAnsi="Times New Roman"/>
          <w:sz w:val="24"/>
        </w:rPr>
        <w:t>JGJ 142</w:t>
      </w:r>
    </w:p>
    <w:p w14:paraId="38BF52D0" w14:textId="77777777" w:rsidR="00D14985" w:rsidRPr="00DB4A8E" w:rsidRDefault="00D14985" w:rsidP="00D14985">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《多联机空调系统技术规程》</w:t>
      </w:r>
      <w:r w:rsidRPr="00DB4A8E">
        <w:rPr>
          <w:rFonts w:ascii="Times New Roman" w:hAnsi="Times New Roman"/>
          <w:sz w:val="24"/>
        </w:rPr>
        <w:t>JGJ 174</w:t>
      </w:r>
    </w:p>
    <w:p w14:paraId="1ED8BD45" w14:textId="77777777" w:rsidR="00D14985" w:rsidRPr="00DB4A8E" w:rsidRDefault="00D14985" w:rsidP="00D14985">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《民用建筑太阳能光伏系统应用技术规范》</w:t>
      </w:r>
      <w:r w:rsidRPr="00DB4A8E">
        <w:rPr>
          <w:rFonts w:ascii="Times New Roman" w:hAnsi="Times New Roman"/>
          <w:sz w:val="24"/>
        </w:rPr>
        <w:t>JGJ 203</w:t>
      </w:r>
    </w:p>
    <w:p w14:paraId="7BE1D362" w14:textId="77777777" w:rsidR="00D14985" w:rsidRPr="00DB4A8E" w:rsidRDefault="00D14985" w:rsidP="00D14985">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《公共建筑节能检测标准》</w:t>
      </w:r>
      <w:r w:rsidRPr="00DB4A8E">
        <w:rPr>
          <w:rFonts w:ascii="Times New Roman" w:hAnsi="Times New Roman"/>
          <w:sz w:val="24"/>
        </w:rPr>
        <w:t>JGJ/T 177</w:t>
      </w:r>
    </w:p>
    <w:p w14:paraId="21775635" w14:textId="77777777" w:rsidR="00D14985" w:rsidRPr="00DB4A8E" w:rsidRDefault="00D14985" w:rsidP="00D14985">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《采暖通风与空气调节检测技术规程》</w:t>
      </w:r>
      <w:r w:rsidRPr="00DB4A8E">
        <w:rPr>
          <w:rFonts w:ascii="Times New Roman" w:hAnsi="Times New Roman"/>
          <w:sz w:val="24"/>
        </w:rPr>
        <w:t>JGJ/T 260</w:t>
      </w:r>
    </w:p>
    <w:p w14:paraId="7A32EF9D" w14:textId="77777777" w:rsidR="00D14985" w:rsidRPr="00DB4A8E" w:rsidRDefault="00D14985" w:rsidP="00D14985">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《光伏建筑一体化系统运行与维护规范》</w:t>
      </w:r>
      <w:r w:rsidRPr="00DB4A8E">
        <w:rPr>
          <w:rFonts w:ascii="Times New Roman" w:hAnsi="Times New Roman"/>
          <w:sz w:val="24"/>
        </w:rPr>
        <w:t>JGJ/T 264</w:t>
      </w:r>
    </w:p>
    <w:p w14:paraId="0F1F5B5D" w14:textId="77777777" w:rsidR="00D14985" w:rsidRPr="00DB4A8E" w:rsidRDefault="00D14985" w:rsidP="00D14985">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《供冷供热用蓄能设备技术条件》</w:t>
      </w:r>
      <w:r w:rsidRPr="00DB4A8E">
        <w:rPr>
          <w:rFonts w:ascii="Times New Roman" w:hAnsi="Times New Roman"/>
          <w:sz w:val="24"/>
        </w:rPr>
        <w:t>JG/T 299</w:t>
      </w:r>
    </w:p>
    <w:p w14:paraId="4100C60B" w14:textId="77777777" w:rsidR="00D14985" w:rsidRPr="00DB4A8E" w:rsidRDefault="00D14985" w:rsidP="00D14985">
      <w:pPr>
        <w:pStyle w:val="af3"/>
        <w:numPr>
          <w:ilvl w:val="2"/>
          <w:numId w:val="17"/>
        </w:numPr>
        <w:snapToGrid w:val="0"/>
        <w:spacing w:line="440" w:lineRule="atLeast"/>
        <w:ind w:left="1134" w:firstLineChars="0" w:hanging="283"/>
        <w:rPr>
          <w:rFonts w:ascii="Times New Roman" w:hAnsi="Times New Roman"/>
          <w:sz w:val="24"/>
        </w:rPr>
      </w:pPr>
      <w:r w:rsidRPr="00DB4A8E">
        <w:rPr>
          <w:rFonts w:ascii="Times New Roman" w:hAnsi="Times New Roman"/>
          <w:sz w:val="24"/>
        </w:rPr>
        <w:t>《太阳能光伏系统支架通用技术要求》</w:t>
      </w:r>
      <w:r w:rsidRPr="00DB4A8E">
        <w:rPr>
          <w:rFonts w:ascii="Times New Roman" w:hAnsi="Times New Roman"/>
          <w:sz w:val="24"/>
        </w:rPr>
        <w:t>JG/T 490</w:t>
      </w:r>
    </w:p>
    <w:p w14:paraId="6A962D9D" w14:textId="3AC4F0F5" w:rsidR="00D14985" w:rsidRPr="00DB4A8E" w:rsidRDefault="00D14985">
      <w:pPr>
        <w:pStyle w:val="af3"/>
        <w:numPr>
          <w:ilvl w:val="2"/>
          <w:numId w:val="17"/>
        </w:numPr>
        <w:snapToGrid w:val="0"/>
        <w:spacing w:line="440" w:lineRule="atLeast"/>
        <w:ind w:left="1134" w:firstLineChars="0" w:hanging="283"/>
        <w:rPr>
          <w:rFonts w:ascii="Times New Roman" w:hAnsi="Times New Roman"/>
          <w:sz w:val="24"/>
        </w:rPr>
      </w:pPr>
      <w:r w:rsidRPr="00DB4A8E">
        <w:rPr>
          <w:rFonts w:hint="eastAsia"/>
          <w:sz w:val="24"/>
        </w:rPr>
        <w:t>《太阳能光伏发电系统与建筑一体化技术规程》</w:t>
      </w:r>
      <w:r w:rsidRPr="00DB4A8E">
        <w:rPr>
          <w:rFonts w:ascii="Times New Roman" w:hAnsi="Times New Roman"/>
          <w:sz w:val="24"/>
        </w:rPr>
        <w:t>CECS 418</w:t>
      </w:r>
      <w:bookmarkEnd w:id="5"/>
      <w:bookmarkEnd w:id="141"/>
      <w:bookmarkEnd w:id="142"/>
    </w:p>
    <w:sectPr w:rsidR="00D14985" w:rsidRPr="00DB4A8E" w:rsidSect="00232734">
      <w:footerReference w:type="default" r:id="rId93"/>
      <w:pgSz w:w="11906" w:h="16838" w:code="9"/>
      <w:pgMar w:top="1418" w:right="1418" w:bottom="1418" w:left="1418" w:header="737" w:footer="851"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47E52" w14:textId="77777777" w:rsidR="00BD429F" w:rsidRDefault="00BD429F">
      <w:r>
        <w:separator/>
      </w:r>
    </w:p>
  </w:endnote>
  <w:endnote w:type="continuationSeparator" w:id="0">
    <w:p w14:paraId="47333E12" w14:textId="77777777" w:rsidR="00BD429F" w:rsidRDefault="00BD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BE42C" w14:textId="0399D389" w:rsidR="005E56C8" w:rsidRDefault="005E56C8" w:rsidP="00CB043E">
    <w:pPr>
      <w:pStyle w:val="a6"/>
      <w:ind w:leftChars="135" w:left="28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599769"/>
      <w:docPartObj>
        <w:docPartGallery w:val="Page Numbers (Bottom of Page)"/>
        <w:docPartUnique/>
      </w:docPartObj>
    </w:sdtPr>
    <w:sdtEndPr/>
    <w:sdtContent>
      <w:p w14:paraId="751146B0" w14:textId="531D6383" w:rsidR="005E56C8" w:rsidRDefault="00BD429F" w:rsidP="00CB043E">
        <w:pPr>
          <w:pStyle w:val="a6"/>
          <w:ind w:rightChars="133" w:right="279"/>
          <w:jc w:val="right"/>
        </w:pPr>
      </w:p>
    </w:sdtContent>
  </w:sdt>
  <w:p w14:paraId="05EA4A6D" w14:textId="77777777" w:rsidR="005E56C8" w:rsidRDefault="005E56C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083C0" w14:textId="77777777" w:rsidR="005E56C8" w:rsidRDefault="005E56C8">
    <w:pPr>
      <w:pStyle w:val="a6"/>
      <w:jc w:val="center"/>
    </w:pPr>
  </w:p>
  <w:p w14:paraId="5DCB535C" w14:textId="77777777" w:rsidR="005E56C8" w:rsidRDefault="005E56C8">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57728"/>
      <w:docPartObj>
        <w:docPartGallery w:val="Page Numbers (Bottom of Page)"/>
        <w:docPartUnique/>
      </w:docPartObj>
    </w:sdtPr>
    <w:sdtEndPr/>
    <w:sdtContent>
      <w:p w14:paraId="270697EE" w14:textId="4D98DD84" w:rsidR="005E56C8" w:rsidRDefault="005E56C8" w:rsidP="004E104E">
        <w:pPr>
          <w:pStyle w:val="a6"/>
          <w:ind w:leftChars="202" w:left="424"/>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910020"/>
      <w:docPartObj>
        <w:docPartGallery w:val="Page Numbers (Bottom of Page)"/>
        <w:docPartUnique/>
      </w:docPartObj>
    </w:sdtPr>
    <w:sdtEndPr/>
    <w:sdtContent>
      <w:p w14:paraId="0E22D7BC" w14:textId="41F81E26" w:rsidR="005E56C8" w:rsidRDefault="005E56C8" w:rsidP="004E104E">
        <w:pPr>
          <w:pStyle w:val="a6"/>
          <w:ind w:rightChars="201" w:right="422"/>
          <w:jc w:val="right"/>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DF02" w14:textId="19CC036F" w:rsidR="005E56C8" w:rsidRPr="00CB043E" w:rsidRDefault="005E56C8" w:rsidP="00CB043E">
    <w:pPr>
      <w:pStyle w:val="a6"/>
      <w:ind w:rightChars="133" w:right="279"/>
      <w:jc w:val="right"/>
      <w:rPr>
        <w:sz w:val="20"/>
      </w:rPr>
    </w:pPr>
    <w:r w:rsidRPr="007D088F">
      <w:rPr>
        <w:sz w:val="20"/>
      </w:rPr>
      <w:fldChar w:fldCharType="begin"/>
    </w:r>
    <w:r w:rsidRPr="007D088F">
      <w:rPr>
        <w:sz w:val="20"/>
      </w:rPr>
      <w:instrText>PAGE   \* MERGEFORMAT</w:instrText>
    </w:r>
    <w:r w:rsidRPr="007D088F">
      <w:rPr>
        <w:sz w:val="20"/>
      </w:rPr>
      <w:fldChar w:fldCharType="separate"/>
    </w:r>
    <w:r w:rsidRPr="00394FB5">
      <w:rPr>
        <w:noProof/>
        <w:sz w:val="20"/>
        <w:lang w:val="zh-CN"/>
      </w:rPr>
      <w:t>25</w:t>
    </w:r>
    <w:r w:rsidRPr="007D088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76109" w14:textId="77777777" w:rsidR="00BD429F" w:rsidRDefault="00BD429F">
      <w:r>
        <w:separator/>
      </w:r>
    </w:p>
  </w:footnote>
  <w:footnote w:type="continuationSeparator" w:id="0">
    <w:p w14:paraId="468A1112" w14:textId="77777777" w:rsidR="00BD429F" w:rsidRDefault="00BD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9418A" w14:textId="77777777" w:rsidR="005E56C8" w:rsidRDefault="005E56C8" w:rsidP="0070238E">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35B18" w14:textId="77777777" w:rsidR="005E56C8" w:rsidRDefault="005E56C8" w:rsidP="003C0425">
    <w:pPr>
      <w:pStyle w:val="a4"/>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907D2" w14:textId="77777777" w:rsidR="005E56C8" w:rsidRDefault="005E56C8" w:rsidP="00EA518C">
    <w:pPr>
      <w:pStyle w:val="a4"/>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A9A52" w14:textId="3BA0F5A2" w:rsidR="005E56C8" w:rsidRPr="00903127" w:rsidRDefault="005E56C8" w:rsidP="00C3778B">
    <w:pPr>
      <w:pStyle w:val="13"/>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36EFA" w14:textId="77777777" w:rsidR="005E56C8" w:rsidRDefault="005E56C8" w:rsidP="00EA518C">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2pt;height:12pt" o:bullet="t">
        <v:imagedata r:id="rId1" o:title=""/>
      </v:shape>
    </w:pict>
  </w:numPicBullet>
  <w:numPicBullet w:numPicBulletId="1">
    <w:pict>
      <v:shape id="_x0000_i1108" type="#_x0000_t75" style="width:11.15pt;height:11.15pt" o:bullet="t">
        <v:imagedata r:id="rId2" o:title="clip_image001"/>
        <o:lock v:ext="edit" cropping="t"/>
      </v:shape>
    </w:pict>
  </w:numPicBullet>
  <w:numPicBullet w:numPicBulletId="2">
    <w:pict>
      <v:shape id="_x0000_i1109" type="#_x0000_t75" style="width:11.15pt;height:11.15pt" o:bullet="t">
        <v:imagedata r:id="rId3" o:title="clip_image001"/>
      </v:shape>
    </w:pict>
  </w:numPicBullet>
  <w:abstractNum w:abstractNumId="0" w15:restartNumberingAfterBreak="0">
    <w:nsid w:val="0000000E"/>
    <w:multiLevelType w:val="multilevel"/>
    <w:tmpl w:val="0000000E"/>
    <w:lvl w:ilvl="0">
      <w:start w:val="1"/>
      <w:numFmt w:val="decimal"/>
      <w:lvlText w:val="%1、"/>
      <w:lvlJc w:val="left"/>
      <w:pPr>
        <w:tabs>
          <w:tab w:val="num" w:pos="840"/>
        </w:tabs>
        <w:ind w:left="840" w:hanging="360"/>
      </w:pPr>
      <w:rPr>
        <w:rFonts w:hint="default"/>
      </w:rPr>
    </w:lvl>
    <w:lvl w:ilvl="1">
      <w:start w:val="5"/>
      <w:numFmt w:val="japaneseCounting"/>
      <w:lvlText w:val="%2、"/>
      <w:lvlJc w:val="left"/>
      <w:pPr>
        <w:tabs>
          <w:tab w:val="num" w:pos="1380"/>
        </w:tabs>
        <w:ind w:left="1380" w:hanging="48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1292837"/>
    <w:multiLevelType w:val="hybridMultilevel"/>
    <w:tmpl w:val="B6F46576"/>
    <w:lvl w:ilvl="0" w:tplc="AFFA94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1A818AB"/>
    <w:multiLevelType w:val="hybridMultilevel"/>
    <w:tmpl w:val="7646C630"/>
    <w:lvl w:ilvl="0" w:tplc="10C49A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6696DFC"/>
    <w:multiLevelType w:val="hybridMultilevel"/>
    <w:tmpl w:val="D43ECCD6"/>
    <w:lvl w:ilvl="0" w:tplc="D3E240F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1FAA7E1F"/>
    <w:multiLevelType w:val="hybridMultilevel"/>
    <w:tmpl w:val="7668F734"/>
    <w:lvl w:ilvl="0" w:tplc="B702407E">
      <w:start w:val="1"/>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15:restartNumberingAfterBreak="0">
    <w:nsid w:val="23CB4A63"/>
    <w:multiLevelType w:val="hybridMultilevel"/>
    <w:tmpl w:val="03C858A0"/>
    <w:lvl w:ilvl="0" w:tplc="04090003">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6" w15:restartNumberingAfterBreak="0">
    <w:nsid w:val="301F48E1"/>
    <w:multiLevelType w:val="hybridMultilevel"/>
    <w:tmpl w:val="16D89C6C"/>
    <w:lvl w:ilvl="0" w:tplc="E0A848F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5D667E0"/>
    <w:multiLevelType w:val="hybridMultilevel"/>
    <w:tmpl w:val="866EA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6835160"/>
    <w:multiLevelType w:val="hybridMultilevel"/>
    <w:tmpl w:val="62D04152"/>
    <w:lvl w:ilvl="0" w:tplc="208603C2">
      <w:start w:val="1"/>
      <w:numFmt w:val="decimal"/>
      <w:lvlText w:val="%1）"/>
      <w:lvlJc w:val="left"/>
      <w:pPr>
        <w:ind w:left="1840" w:hanging="720"/>
      </w:pPr>
      <w:rPr>
        <w:rFonts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9" w15:restartNumberingAfterBreak="0">
    <w:nsid w:val="49A86FC5"/>
    <w:multiLevelType w:val="hybridMultilevel"/>
    <w:tmpl w:val="3748160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DCE2722"/>
    <w:multiLevelType w:val="hybridMultilevel"/>
    <w:tmpl w:val="A448DDF2"/>
    <w:lvl w:ilvl="0" w:tplc="994C8D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6845097"/>
    <w:multiLevelType w:val="hybridMultilevel"/>
    <w:tmpl w:val="0A6C2922"/>
    <w:lvl w:ilvl="0" w:tplc="F850D89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9892FD0"/>
    <w:multiLevelType w:val="hybridMultilevel"/>
    <w:tmpl w:val="C36A3DD8"/>
    <w:lvl w:ilvl="0" w:tplc="D9648DAE">
      <w:start w:val="1"/>
      <w:numFmt w:val="decimal"/>
      <w:lvlText w:val="（%1）"/>
      <w:lvlJc w:val="left"/>
      <w:pPr>
        <w:ind w:left="2153" w:hanging="735"/>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13" w15:restartNumberingAfterBreak="0">
    <w:nsid w:val="69EF4778"/>
    <w:multiLevelType w:val="hybridMultilevel"/>
    <w:tmpl w:val="095C6F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705E4B94">
      <w:start w:val="1"/>
      <w:numFmt w:val="decimal"/>
      <w:lvlText w:val="%3"/>
      <w:lvlJc w:val="right"/>
      <w:pPr>
        <w:ind w:left="1260" w:hanging="420"/>
      </w:pPr>
      <w:rPr>
        <w:rFonts w:ascii="Times New Roman" w:eastAsia="宋体" w:hAnsi="Times New Roman" w:cs="Times New Roman"/>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D039F4"/>
    <w:multiLevelType w:val="hybridMultilevel"/>
    <w:tmpl w:val="CDFE1E6A"/>
    <w:lvl w:ilvl="0" w:tplc="99BC492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7A8C18D6"/>
    <w:multiLevelType w:val="hybridMultilevel"/>
    <w:tmpl w:val="5B3C9B74"/>
    <w:lvl w:ilvl="0" w:tplc="44DAC8EA">
      <w:start w:val="3"/>
      <w:numFmt w:val="decimal"/>
      <w:lvlText w:val="（%1）"/>
      <w:lvlJc w:val="left"/>
      <w:pPr>
        <w:ind w:left="1177" w:hanging="750"/>
      </w:pPr>
      <w:rPr>
        <w:rFonts w:hint="default"/>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16" w15:restartNumberingAfterBreak="0">
    <w:nsid w:val="7B0E23D4"/>
    <w:multiLevelType w:val="hybridMultilevel"/>
    <w:tmpl w:val="3F784154"/>
    <w:lvl w:ilvl="0" w:tplc="200485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5"/>
  </w:num>
  <w:num w:numId="2">
    <w:abstractNumId w:val="9"/>
  </w:num>
  <w:num w:numId="3">
    <w:abstractNumId w:val="5"/>
  </w:num>
  <w:num w:numId="4">
    <w:abstractNumId w:val="4"/>
  </w:num>
  <w:num w:numId="5">
    <w:abstractNumId w:val="12"/>
  </w:num>
  <w:num w:numId="6">
    <w:abstractNumId w:val="8"/>
  </w:num>
  <w:num w:numId="7">
    <w:abstractNumId w:val="0"/>
    <w:lvlOverride w:ilvl="0">
      <w:startOverride w:val="1"/>
    </w:lvlOverride>
  </w:num>
  <w:num w:numId="8">
    <w:abstractNumId w:val="7"/>
  </w:num>
  <w:num w:numId="9">
    <w:abstractNumId w:val="6"/>
  </w:num>
  <w:num w:numId="10">
    <w:abstractNumId w:val="14"/>
  </w:num>
  <w:num w:numId="11">
    <w:abstractNumId w:val="16"/>
  </w:num>
  <w:num w:numId="12">
    <w:abstractNumId w:val="2"/>
  </w:num>
  <w:num w:numId="13">
    <w:abstractNumId w:val="11"/>
  </w:num>
  <w:num w:numId="14">
    <w:abstractNumId w:val="10"/>
  </w:num>
  <w:num w:numId="15">
    <w:abstractNumId w:val="3"/>
  </w:num>
  <w:num w:numId="16">
    <w:abstractNumId w:val="1"/>
  </w:num>
  <w:num w:numId="1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0F"/>
    <w:rsid w:val="0000046E"/>
    <w:rsid w:val="00000869"/>
    <w:rsid w:val="00001B99"/>
    <w:rsid w:val="00001BA4"/>
    <w:rsid w:val="00002907"/>
    <w:rsid w:val="00004047"/>
    <w:rsid w:val="000040FE"/>
    <w:rsid w:val="0000462E"/>
    <w:rsid w:val="00004989"/>
    <w:rsid w:val="00004D68"/>
    <w:rsid w:val="00005B53"/>
    <w:rsid w:val="00006D1A"/>
    <w:rsid w:val="00006DB9"/>
    <w:rsid w:val="000071C5"/>
    <w:rsid w:val="000103D5"/>
    <w:rsid w:val="00010590"/>
    <w:rsid w:val="000108E6"/>
    <w:rsid w:val="000110F3"/>
    <w:rsid w:val="000111C2"/>
    <w:rsid w:val="00011A56"/>
    <w:rsid w:val="00011EC5"/>
    <w:rsid w:val="00011F93"/>
    <w:rsid w:val="000131AF"/>
    <w:rsid w:val="00013990"/>
    <w:rsid w:val="00013E88"/>
    <w:rsid w:val="00014357"/>
    <w:rsid w:val="00014E5E"/>
    <w:rsid w:val="0001556A"/>
    <w:rsid w:val="000157E9"/>
    <w:rsid w:val="00015B45"/>
    <w:rsid w:val="00015BEB"/>
    <w:rsid w:val="000165E4"/>
    <w:rsid w:val="00016733"/>
    <w:rsid w:val="00016D22"/>
    <w:rsid w:val="00017301"/>
    <w:rsid w:val="000174AB"/>
    <w:rsid w:val="00017BA6"/>
    <w:rsid w:val="00017FAA"/>
    <w:rsid w:val="00020477"/>
    <w:rsid w:val="000207F8"/>
    <w:rsid w:val="000217D6"/>
    <w:rsid w:val="00022741"/>
    <w:rsid w:val="00022E8F"/>
    <w:rsid w:val="000230FF"/>
    <w:rsid w:val="000238B0"/>
    <w:rsid w:val="00023B12"/>
    <w:rsid w:val="00025775"/>
    <w:rsid w:val="00026323"/>
    <w:rsid w:val="000264E5"/>
    <w:rsid w:val="00026BEE"/>
    <w:rsid w:val="00026EAD"/>
    <w:rsid w:val="00027562"/>
    <w:rsid w:val="00027B8F"/>
    <w:rsid w:val="0003070E"/>
    <w:rsid w:val="00031982"/>
    <w:rsid w:val="00031B0E"/>
    <w:rsid w:val="0003207E"/>
    <w:rsid w:val="00032353"/>
    <w:rsid w:val="00032A3F"/>
    <w:rsid w:val="00033453"/>
    <w:rsid w:val="0003396E"/>
    <w:rsid w:val="00033A69"/>
    <w:rsid w:val="0003437E"/>
    <w:rsid w:val="00034A90"/>
    <w:rsid w:val="00034D26"/>
    <w:rsid w:val="000355C4"/>
    <w:rsid w:val="00036193"/>
    <w:rsid w:val="000362F3"/>
    <w:rsid w:val="00036C2C"/>
    <w:rsid w:val="00037073"/>
    <w:rsid w:val="00037089"/>
    <w:rsid w:val="00037176"/>
    <w:rsid w:val="000373A3"/>
    <w:rsid w:val="00037ED0"/>
    <w:rsid w:val="00040379"/>
    <w:rsid w:val="000410D7"/>
    <w:rsid w:val="00041710"/>
    <w:rsid w:val="00041D23"/>
    <w:rsid w:val="00042665"/>
    <w:rsid w:val="000428A0"/>
    <w:rsid w:val="0004395A"/>
    <w:rsid w:val="00044512"/>
    <w:rsid w:val="00044792"/>
    <w:rsid w:val="00044C64"/>
    <w:rsid w:val="00045654"/>
    <w:rsid w:val="00046698"/>
    <w:rsid w:val="00046A96"/>
    <w:rsid w:val="0004776D"/>
    <w:rsid w:val="00050015"/>
    <w:rsid w:val="000501CE"/>
    <w:rsid w:val="00050BAE"/>
    <w:rsid w:val="00050E6F"/>
    <w:rsid w:val="0005106F"/>
    <w:rsid w:val="00051077"/>
    <w:rsid w:val="00051462"/>
    <w:rsid w:val="0005159F"/>
    <w:rsid w:val="0005195E"/>
    <w:rsid w:val="00051D3B"/>
    <w:rsid w:val="00051DAB"/>
    <w:rsid w:val="00051E03"/>
    <w:rsid w:val="00051FA5"/>
    <w:rsid w:val="00052266"/>
    <w:rsid w:val="00052D1F"/>
    <w:rsid w:val="00052ED9"/>
    <w:rsid w:val="000532E8"/>
    <w:rsid w:val="00053583"/>
    <w:rsid w:val="000536AD"/>
    <w:rsid w:val="00053AA0"/>
    <w:rsid w:val="00053F58"/>
    <w:rsid w:val="000544F6"/>
    <w:rsid w:val="000548FF"/>
    <w:rsid w:val="00054C44"/>
    <w:rsid w:val="00054F43"/>
    <w:rsid w:val="00055068"/>
    <w:rsid w:val="0005551B"/>
    <w:rsid w:val="00055EFF"/>
    <w:rsid w:val="00056859"/>
    <w:rsid w:val="00056B33"/>
    <w:rsid w:val="00056CBD"/>
    <w:rsid w:val="00056FD8"/>
    <w:rsid w:val="000573E3"/>
    <w:rsid w:val="00057A8E"/>
    <w:rsid w:val="00060B1F"/>
    <w:rsid w:val="00062E5D"/>
    <w:rsid w:val="000631A7"/>
    <w:rsid w:val="00063444"/>
    <w:rsid w:val="00065111"/>
    <w:rsid w:val="00065233"/>
    <w:rsid w:val="000655D3"/>
    <w:rsid w:val="00066220"/>
    <w:rsid w:val="00067EAA"/>
    <w:rsid w:val="00070206"/>
    <w:rsid w:val="00071723"/>
    <w:rsid w:val="00071963"/>
    <w:rsid w:val="000719CA"/>
    <w:rsid w:val="00072169"/>
    <w:rsid w:val="0007424A"/>
    <w:rsid w:val="00074CD5"/>
    <w:rsid w:val="00074FDD"/>
    <w:rsid w:val="00076C44"/>
    <w:rsid w:val="00077582"/>
    <w:rsid w:val="0007767E"/>
    <w:rsid w:val="00077FAD"/>
    <w:rsid w:val="000803CC"/>
    <w:rsid w:val="000809F8"/>
    <w:rsid w:val="00080C27"/>
    <w:rsid w:val="00080E73"/>
    <w:rsid w:val="00081087"/>
    <w:rsid w:val="000811E7"/>
    <w:rsid w:val="0008309A"/>
    <w:rsid w:val="00083425"/>
    <w:rsid w:val="00083715"/>
    <w:rsid w:val="000839C7"/>
    <w:rsid w:val="00083C29"/>
    <w:rsid w:val="00084335"/>
    <w:rsid w:val="00085758"/>
    <w:rsid w:val="00085C54"/>
    <w:rsid w:val="00086652"/>
    <w:rsid w:val="00086D25"/>
    <w:rsid w:val="00090355"/>
    <w:rsid w:val="0009042B"/>
    <w:rsid w:val="00090850"/>
    <w:rsid w:val="00090D68"/>
    <w:rsid w:val="00091442"/>
    <w:rsid w:val="000919D0"/>
    <w:rsid w:val="00091CFA"/>
    <w:rsid w:val="0009246F"/>
    <w:rsid w:val="000924D4"/>
    <w:rsid w:val="000925AA"/>
    <w:rsid w:val="00092625"/>
    <w:rsid w:val="00092696"/>
    <w:rsid w:val="0009276F"/>
    <w:rsid w:val="00093859"/>
    <w:rsid w:val="00093C30"/>
    <w:rsid w:val="00094146"/>
    <w:rsid w:val="00094333"/>
    <w:rsid w:val="000948C0"/>
    <w:rsid w:val="0009518E"/>
    <w:rsid w:val="0009564E"/>
    <w:rsid w:val="000965BD"/>
    <w:rsid w:val="000966F8"/>
    <w:rsid w:val="00097420"/>
    <w:rsid w:val="00097A4B"/>
    <w:rsid w:val="000A072C"/>
    <w:rsid w:val="000A1BC3"/>
    <w:rsid w:val="000A4A4F"/>
    <w:rsid w:val="000A4BF1"/>
    <w:rsid w:val="000A4FD6"/>
    <w:rsid w:val="000A56C3"/>
    <w:rsid w:val="000A5A10"/>
    <w:rsid w:val="000A5D20"/>
    <w:rsid w:val="000A6A1B"/>
    <w:rsid w:val="000A6CD7"/>
    <w:rsid w:val="000A7924"/>
    <w:rsid w:val="000A7BC1"/>
    <w:rsid w:val="000A7E80"/>
    <w:rsid w:val="000B01D5"/>
    <w:rsid w:val="000B0606"/>
    <w:rsid w:val="000B1388"/>
    <w:rsid w:val="000B1C0F"/>
    <w:rsid w:val="000B1C74"/>
    <w:rsid w:val="000B1D7A"/>
    <w:rsid w:val="000B2684"/>
    <w:rsid w:val="000B2714"/>
    <w:rsid w:val="000B3119"/>
    <w:rsid w:val="000B403C"/>
    <w:rsid w:val="000B449D"/>
    <w:rsid w:val="000B45AB"/>
    <w:rsid w:val="000B4628"/>
    <w:rsid w:val="000B4CDE"/>
    <w:rsid w:val="000B4E92"/>
    <w:rsid w:val="000B536E"/>
    <w:rsid w:val="000B55FD"/>
    <w:rsid w:val="000B5EB0"/>
    <w:rsid w:val="000B65CD"/>
    <w:rsid w:val="000B66B3"/>
    <w:rsid w:val="000B6774"/>
    <w:rsid w:val="000B6AF0"/>
    <w:rsid w:val="000B7256"/>
    <w:rsid w:val="000B730A"/>
    <w:rsid w:val="000C01F2"/>
    <w:rsid w:val="000C067F"/>
    <w:rsid w:val="000C0B11"/>
    <w:rsid w:val="000C17CD"/>
    <w:rsid w:val="000C1C72"/>
    <w:rsid w:val="000C1D1B"/>
    <w:rsid w:val="000C1F15"/>
    <w:rsid w:val="000C1FA8"/>
    <w:rsid w:val="000C20C4"/>
    <w:rsid w:val="000C21C3"/>
    <w:rsid w:val="000C2A95"/>
    <w:rsid w:val="000C303E"/>
    <w:rsid w:val="000C31EF"/>
    <w:rsid w:val="000C35C3"/>
    <w:rsid w:val="000C378E"/>
    <w:rsid w:val="000C3968"/>
    <w:rsid w:val="000C3C96"/>
    <w:rsid w:val="000C3EC0"/>
    <w:rsid w:val="000C4420"/>
    <w:rsid w:val="000C4F79"/>
    <w:rsid w:val="000C4FC3"/>
    <w:rsid w:val="000C5307"/>
    <w:rsid w:val="000C55FE"/>
    <w:rsid w:val="000C6D5B"/>
    <w:rsid w:val="000C6EAF"/>
    <w:rsid w:val="000C7288"/>
    <w:rsid w:val="000C72D9"/>
    <w:rsid w:val="000C7985"/>
    <w:rsid w:val="000C7DF2"/>
    <w:rsid w:val="000C7F42"/>
    <w:rsid w:val="000D05B2"/>
    <w:rsid w:val="000D0EF9"/>
    <w:rsid w:val="000D2093"/>
    <w:rsid w:val="000D261F"/>
    <w:rsid w:val="000D28D5"/>
    <w:rsid w:val="000D31CA"/>
    <w:rsid w:val="000D381E"/>
    <w:rsid w:val="000D4492"/>
    <w:rsid w:val="000D4934"/>
    <w:rsid w:val="000D4CCA"/>
    <w:rsid w:val="000D4E3D"/>
    <w:rsid w:val="000D5147"/>
    <w:rsid w:val="000D5320"/>
    <w:rsid w:val="000D53E7"/>
    <w:rsid w:val="000D5EEC"/>
    <w:rsid w:val="000D5F47"/>
    <w:rsid w:val="000D7900"/>
    <w:rsid w:val="000D7C75"/>
    <w:rsid w:val="000D7D9B"/>
    <w:rsid w:val="000E0359"/>
    <w:rsid w:val="000E0549"/>
    <w:rsid w:val="000E094D"/>
    <w:rsid w:val="000E0DD3"/>
    <w:rsid w:val="000E19CE"/>
    <w:rsid w:val="000E22B3"/>
    <w:rsid w:val="000E277D"/>
    <w:rsid w:val="000E381C"/>
    <w:rsid w:val="000E3DEA"/>
    <w:rsid w:val="000E450D"/>
    <w:rsid w:val="000E4D4A"/>
    <w:rsid w:val="000E5306"/>
    <w:rsid w:val="000E5462"/>
    <w:rsid w:val="000E569B"/>
    <w:rsid w:val="000E5A46"/>
    <w:rsid w:val="000E6216"/>
    <w:rsid w:val="000E76F7"/>
    <w:rsid w:val="000E7ABC"/>
    <w:rsid w:val="000F03B1"/>
    <w:rsid w:val="000F0E7B"/>
    <w:rsid w:val="000F0EF7"/>
    <w:rsid w:val="000F19F3"/>
    <w:rsid w:val="000F1C3C"/>
    <w:rsid w:val="000F249C"/>
    <w:rsid w:val="000F2B41"/>
    <w:rsid w:val="000F42D8"/>
    <w:rsid w:val="000F46B3"/>
    <w:rsid w:val="000F486C"/>
    <w:rsid w:val="000F49C4"/>
    <w:rsid w:val="000F5139"/>
    <w:rsid w:val="000F565A"/>
    <w:rsid w:val="000F5EF7"/>
    <w:rsid w:val="000F659D"/>
    <w:rsid w:val="000F6E6D"/>
    <w:rsid w:val="000F7036"/>
    <w:rsid w:val="000F7672"/>
    <w:rsid w:val="00100E80"/>
    <w:rsid w:val="00101019"/>
    <w:rsid w:val="00101400"/>
    <w:rsid w:val="0010157A"/>
    <w:rsid w:val="00101B4E"/>
    <w:rsid w:val="00102599"/>
    <w:rsid w:val="001027E9"/>
    <w:rsid w:val="00102A64"/>
    <w:rsid w:val="00103398"/>
    <w:rsid w:val="001034AB"/>
    <w:rsid w:val="00103668"/>
    <w:rsid w:val="00103FA8"/>
    <w:rsid w:val="00104371"/>
    <w:rsid w:val="00105032"/>
    <w:rsid w:val="00105067"/>
    <w:rsid w:val="00105170"/>
    <w:rsid w:val="00105B08"/>
    <w:rsid w:val="0010654D"/>
    <w:rsid w:val="00107963"/>
    <w:rsid w:val="00107AF4"/>
    <w:rsid w:val="00107D7B"/>
    <w:rsid w:val="00107FC9"/>
    <w:rsid w:val="00110717"/>
    <w:rsid w:val="001109A7"/>
    <w:rsid w:val="00111DFE"/>
    <w:rsid w:val="00112B1A"/>
    <w:rsid w:val="001133DB"/>
    <w:rsid w:val="0011393C"/>
    <w:rsid w:val="001140BA"/>
    <w:rsid w:val="001140C8"/>
    <w:rsid w:val="00114D13"/>
    <w:rsid w:val="001150D5"/>
    <w:rsid w:val="0011519D"/>
    <w:rsid w:val="00115598"/>
    <w:rsid w:val="00115AEB"/>
    <w:rsid w:val="00116338"/>
    <w:rsid w:val="001177DB"/>
    <w:rsid w:val="001177DD"/>
    <w:rsid w:val="001178C2"/>
    <w:rsid w:val="00120FC0"/>
    <w:rsid w:val="001212F2"/>
    <w:rsid w:val="00121FAD"/>
    <w:rsid w:val="001224D0"/>
    <w:rsid w:val="001224D9"/>
    <w:rsid w:val="0012256D"/>
    <w:rsid w:val="00122C07"/>
    <w:rsid w:val="001247F1"/>
    <w:rsid w:val="00124829"/>
    <w:rsid w:val="001252D2"/>
    <w:rsid w:val="001256D0"/>
    <w:rsid w:val="001259D9"/>
    <w:rsid w:val="00126909"/>
    <w:rsid w:val="00126B0D"/>
    <w:rsid w:val="00127682"/>
    <w:rsid w:val="00127830"/>
    <w:rsid w:val="00127A33"/>
    <w:rsid w:val="00127DE6"/>
    <w:rsid w:val="001309B4"/>
    <w:rsid w:val="00130C1F"/>
    <w:rsid w:val="0013126C"/>
    <w:rsid w:val="001312DF"/>
    <w:rsid w:val="0013141A"/>
    <w:rsid w:val="00131462"/>
    <w:rsid w:val="00131AF3"/>
    <w:rsid w:val="00132338"/>
    <w:rsid w:val="0013286E"/>
    <w:rsid w:val="0013288D"/>
    <w:rsid w:val="00133E96"/>
    <w:rsid w:val="00134070"/>
    <w:rsid w:val="0013477C"/>
    <w:rsid w:val="00134929"/>
    <w:rsid w:val="00134D4B"/>
    <w:rsid w:val="00135158"/>
    <w:rsid w:val="00135192"/>
    <w:rsid w:val="00135AE6"/>
    <w:rsid w:val="00136124"/>
    <w:rsid w:val="00136176"/>
    <w:rsid w:val="001375BB"/>
    <w:rsid w:val="0013760F"/>
    <w:rsid w:val="00140440"/>
    <w:rsid w:val="001407C7"/>
    <w:rsid w:val="001418C7"/>
    <w:rsid w:val="00141C29"/>
    <w:rsid w:val="001424BC"/>
    <w:rsid w:val="00143A2D"/>
    <w:rsid w:val="00143CD4"/>
    <w:rsid w:val="001440C0"/>
    <w:rsid w:val="001457B8"/>
    <w:rsid w:val="001459F7"/>
    <w:rsid w:val="00145C76"/>
    <w:rsid w:val="001468CD"/>
    <w:rsid w:val="00146EED"/>
    <w:rsid w:val="00147A27"/>
    <w:rsid w:val="00150042"/>
    <w:rsid w:val="001501A7"/>
    <w:rsid w:val="00150C38"/>
    <w:rsid w:val="00151539"/>
    <w:rsid w:val="00151C39"/>
    <w:rsid w:val="0015223A"/>
    <w:rsid w:val="0015255E"/>
    <w:rsid w:val="001525D2"/>
    <w:rsid w:val="001525FB"/>
    <w:rsid w:val="00152E75"/>
    <w:rsid w:val="001537CA"/>
    <w:rsid w:val="00153B3D"/>
    <w:rsid w:val="00154490"/>
    <w:rsid w:val="001544B8"/>
    <w:rsid w:val="00154892"/>
    <w:rsid w:val="0015493F"/>
    <w:rsid w:val="00154A7B"/>
    <w:rsid w:val="00155082"/>
    <w:rsid w:val="001556FC"/>
    <w:rsid w:val="0015588B"/>
    <w:rsid w:val="001563AD"/>
    <w:rsid w:val="00156624"/>
    <w:rsid w:val="00156C87"/>
    <w:rsid w:val="0015717A"/>
    <w:rsid w:val="00157399"/>
    <w:rsid w:val="001606B3"/>
    <w:rsid w:val="00160FBC"/>
    <w:rsid w:val="001622EC"/>
    <w:rsid w:val="00162365"/>
    <w:rsid w:val="00162498"/>
    <w:rsid w:val="00162A59"/>
    <w:rsid w:val="00163DE5"/>
    <w:rsid w:val="00164667"/>
    <w:rsid w:val="00164B5D"/>
    <w:rsid w:val="00165395"/>
    <w:rsid w:val="0016557E"/>
    <w:rsid w:val="001656DA"/>
    <w:rsid w:val="00165B9C"/>
    <w:rsid w:val="001665F4"/>
    <w:rsid w:val="001667B7"/>
    <w:rsid w:val="001678D5"/>
    <w:rsid w:val="00170403"/>
    <w:rsid w:val="0017100A"/>
    <w:rsid w:val="00171B5B"/>
    <w:rsid w:val="00171EBB"/>
    <w:rsid w:val="00172838"/>
    <w:rsid w:val="00172C55"/>
    <w:rsid w:val="00173622"/>
    <w:rsid w:val="001740AB"/>
    <w:rsid w:val="00174711"/>
    <w:rsid w:val="00174C3C"/>
    <w:rsid w:val="00176338"/>
    <w:rsid w:val="001764FE"/>
    <w:rsid w:val="0017716C"/>
    <w:rsid w:val="00180780"/>
    <w:rsid w:val="0018130E"/>
    <w:rsid w:val="001816B5"/>
    <w:rsid w:val="00181778"/>
    <w:rsid w:val="00181CFF"/>
    <w:rsid w:val="001824A0"/>
    <w:rsid w:val="00183C6C"/>
    <w:rsid w:val="0018415D"/>
    <w:rsid w:val="00184829"/>
    <w:rsid w:val="00184F45"/>
    <w:rsid w:val="00185A8D"/>
    <w:rsid w:val="00185B7C"/>
    <w:rsid w:val="00185C16"/>
    <w:rsid w:val="00185E39"/>
    <w:rsid w:val="00186466"/>
    <w:rsid w:val="00186C3B"/>
    <w:rsid w:val="001872AF"/>
    <w:rsid w:val="00187633"/>
    <w:rsid w:val="0018788A"/>
    <w:rsid w:val="001900AC"/>
    <w:rsid w:val="00191543"/>
    <w:rsid w:val="001915EF"/>
    <w:rsid w:val="00191B3D"/>
    <w:rsid w:val="00191BA7"/>
    <w:rsid w:val="00191F79"/>
    <w:rsid w:val="00191F8A"/>
    <w:rsid w:val="00192407"/>
    <w:rsid w:val="001929FF"/>
    <w:rsid w:val="001934B5"/>
    <w:rsid w:val="00193608"/>
    <w:rsid w:val="00193808"/>
    <w:rsid w:val="001938E6"/>
    <w:rsid w:val="0019438A"/>
    <w:rsid w:val="00194402"/>
    <w:rsid w:val="00194616"/>
    <w:rsid w:val="0019512C"/>
    <w:rsid w:val="0019516E"/>
    <w:rsid w:val="001956C2"/>
    <w:rsid w:val="00195F45"/>
    <w:rsid w:val="00196969"/>
    <w:rsid w:val="001969BE"/>
    <w:rsid w:val="001969E5"/>
    <w:rsid w:val="00197E6D"/>
    <w:rsid w:val="001A0A8B"/>
    <w:rsid w:val="001A1245"/>
    <w:rsid w:val="001A1751"/>
    <w:rsid w:val="001A1EB9"/>
    <w:rsid w:val="001A200E"/>
    <w:rsid w:val="001A2D8A"/>
    <w:rsid w:val="001A31CE"/>
    <w:rsid w:val="001A375C"/>
    <w:rsid w:val="001A3EA5"/>
    <w:rsid w:val="001A453F"/>
    <w:rsid w:val="001A4A03"/>
    <w:rsid w:val="001A4AB0"/>
    <w:rsid w:val="001A5BF5"/>
    <w:rsid w:val="001A5D14"/>
    <w:rsid w:val="001A5DD7"/>
    <w:rsid w:val="001A68E3"/>
    <w:rsid w:val="001A6980"/>
    <w:rsid w:val="001A6C87"/>
    <w:rsid w:val="001A6CB6"/>
    <w:rsid w:val="001A73EA"/>
    <w:rsid w:val="001A75B5"/>
    <w:rsid w:val="001B06C8"/>
    <w:rsid w:val="001B09A4"/>
    <w:rsid w:val="001B0EB1"/>
    <w:rsid w:val="001B1C43"/>
    <w:rsid w:val="001B246B"/>
    <w:rsid w:val="001B2D88"/>
    <w:rsid w:val="001B31AC"/>
    <w:rsid w:val="001B38CF"/>
    <w:rsid w:val="001B4201"/>
    <w:rsid w:val="001B450B"/>
    <w:rsid w:val="001B48F3"/>
    <w:rsid w:val="001B53BA"/>
    <w:rsid w:val="001B553D"/>
    <w:rsid w:val="001B6563"/>
    <w:rsid w:val="001B73A2"/>
    <w:rsid w:val="001B76A7"/>
    <w:rsid w:val="001C05E9"/>
    <w:rsid w:val="001C06F7"/>
    <w:rsid w:val="001C08ED"/>
    <w:rsid w:val="001C0A1C"/>
    <w:rsid w:val="001C108C"/>
    <w:rsid w:val="001C2008"/>
    <w:rsid w:val="001C26E8"/>
    <w:rsid w:val="001C3339"/>
    <w:rsid w:val="001C363B"/>
    <w:rsid w:val="001C47F0"/>
    <w:rsid w:val="001C4A43"/>
    <w:rsid w:val="001C4E4B"/>
    <w:rsid w:val="001C5AB9"/>
    <w:rsid w:val="001C6A0A"/>
    <w:rsid w:val="001C6E7D"/>
    <w:rsid w:val="001C6FBF"/>
    <w:rsid w:val="001C7C06"/>
    <w:rsid w:val="001C7DAA"/>
    <w:rsid w:val="001D0555"/>
    <w:rsid w:val="001D0D62"/>
    <w:rsid w:val="001D1071"/>
    <w:rsid w:val="001D1239"/>
    <w:rsid w:val="001D12DF"/>
    <w:rsid w:val="001D15FE"/>
    <w:rsid w:val="001D17D6"/>
    <w:rsid w:val="001D18F1"/>
    <w:rsid w:val="001D1ABC"/>
    <w:rsid w:val="001D1B9B"/>
    <w:rsid w:val="001D1C58"/>
    <w:rsid w:val="001D1CB1"/>
    <w:rsid w:val="001D219A"/>
    <w:rsid w:val="001D293D"/>
    <w:rsid w:val="001D34B0"/>
    <w:rsid w:val="001D3966"/>
    <w:rsid w:val="001D43FF"/>
    <w:rsid w:val="001D44E0"/>
    <w:rsid w:val="001D46AF"/>
    <w:rsid w:val="001D5471"/>
    <w:rsid w:val="001D5679"/>
    <w:rsid w:val="001D6010"/>
    <w:rsid w:val="001D6494"/>
    <w:rsid w:val="001D74C4"/>
    <w:rsid w:val="001D7D23"/>
    <w:rsid w:val="001E0590"/>
    <w:rsid w:val="001E0D4B"/>
    <w:rsid w:val="001E2298"/>
    <w:rsid w:val="001E2A5B"/>
    <w:rsid w:val="001E330F"/>
    <w:rsid w:val="001E3721"/>
    <w:rsid w:val="001E3E3E"/>
    <w:rsid w:val="001E4295"/>
    <w:rsid w:val="001E4A48"/>
    <w:rsid w:val="001E4CCD"/>
    <w:rsid w:val="001E4EE8"/>
    <w:rsid w:val="001E500C"/>
    <w:rsid w:val="001E53F3"/>
    <w:rsid w:val="001E5950"/>
    <w:rsid w:val="001E5B96"/>
    <w:rsid w:val="001E5BBC"/>
    <w:rsid w:val="001E5BDE"/>
    <w:rsid w:val="001E5F43"/>
    <w:rsid w:val="001E5FCC"/>
    <w:rsid w:val="001E6CB7"/>
    <w:rsid w:val="001E7331"/>
    <w:rsid w:val="001E73C9"/>
    <w:rsid w:val="001F18AB"/>
    <w:rsid w:val="001F219A"/>
    <w:rsid w:val="001F26E2"/>
    <w:rsid w:val="001F288B"/>
    <w:rsid w:val="001F2CE4"/>
    <w:rsid w:val="001F32F0"/>
    <w:rsid w:val="001F38C8"/>
    <w:rsid w:val="001F4347"/>
    <w:rsid w:val="001F4702"/>
    <w:rsid w:val="001F5060"/>
    <w:rsid w:val="001F5759"/>
    <w:rsid w:val="001F5AFB"/>
    <w:rsid w:val="001F60F8"/>
    <w:rsid w:val="001F61BF"/>
    <w:rsid w:val="001F6E8E"/>
    <w:rsid w:val="001F72C4"/>
    <w:rsid w:val="001F7339"/>
    <w:rsid w:val="001F7361"/>
    <w:rsid w:val="002006E9"/>
    <w:rsid w:val="002007B6"/>
    <w:rsid w:val="002013E3"/>
    <w:rsid w:val="0020262F"/>
    <w:rsid w:val="00202B62"/>
    <w:rsid w:val="00203E50"/>
    <w:rsid w:val="00203F13"/>
    <w:rsid w:val="00204F07"/>
    <w:rsid w:val="00204F5B"/>
    <w:rsid w:val="00205850"/>
    <w:rsid w:val="0020593A"/>
    <w:rsid w:val="002060C3"/>
    <w:rsid w:val="00206644"/>
    <w:rsid w:val="002066FE"/>
    <w:rsid w:val="00207464"/>
    <w:rsid w:val="00207AE1"/>
    <w:rsid w:val="00207BF4"/>
    <w:rsid w:val="00207E38"/>
    <w:rsid w:val="0021034A"/>
    <w:rsid w:val="00210ABB"/>
    <w:rsid w:val="00210D55"/>
    <w:rsid w:val="00211709"/>
    <w:rsid w:val="00211D1F"/>
    <w:rsid w:val="0021270F"/>
    <w:rsid w:val="002128D9"/>
    <w:rsid w:val="00212A33"/>
    <w:rsid w:val="00212B5F"/>
    <w:rsid w:val="00212E59"/>
    <w:rsid w:val="00212FC5"/>
    <w:rsid w:val="002139FB"/>
    <w:rsid w:val="00214644"/>
    <w:rsid w:val="00215A0A"/>
    <w:rsid w:val="002163BA"/>
    <w:rsid w:val="00216A64"/>
    <w:rsid w:val="00216C71"/>
    <w:rsid w:val="00217050"/>
    <w:rsid w:val="002175A8"/>
    <w:rsid w:val="00217BF6"/>
    <w:rsid w:val="00220DF1"/>
    <w:rsid w:val="00220EBA"/>
    <w:rsid w:val="0022108D"/>
    <w:rsid w:val="002213C6"/>
    <w:rsid w:val="002215DA"/>
    <w:rsid w:val="002216E4"/>
    <w:rsid w:val="002217F2"/>
    <w:rsid w:val="00221E9F"/>
    <w:rsid w:val="002228FA"/>
    <w:rsid w:val="00222AF2"/>
    <w:rsid w:val="00222BE7"/>
    <w:rsid w:val="0022312A"/>
    <w:rsid w:val="002236F7"/>
    <w:rsid w:val="002240B6"/>
    <w:rsid w:val="00224380"/>
    <w:rsid w:val="002248E9"/>
    <w:rsid w:val="00224DF0"/>
    <w:rsid w:val="0022591F"/>
    <w:rsid w:val="00225AF6"/>
    <w:rsid w:val="00226029"/>
    <w:rsid w:val="002276CF"/>
    <w:rsid w:val="0023008C"/>
    <w:rsid w:val="00231F76"/>
    <w:rsid w:val="002320E2"/>
    <w:rsid w:val="00232479"/>
    <w:rsid w:val="00232734"/>
    <w:rsid w:val="00233048"/>
    <w:rsid w:val="00233112"/>
    <w:rsid w:val="002338C5"/>
    <w:rsid w:val="00233F93"/>
    <w:rsid w:val="00234170"/>
    <w:rsid w:val="002347E3"/>
    <w:rsid w:val="0023506D"/>
    <w:rsid w:val="002351FF"/>
    <w:rsid w:val="00235B18"/>
    <w:rsid w:val="00236096"/>
    <w:rsid w:val="00236641"/>
    <w:rsid w:val="002366F2"/>
    <w:rsid w:val="0023684A"/>
    <w:rsid w:val="00236E99"/>
    <w:rsid w:val="00237113"/>
    <w:rsid w:val="002375C9"/>
    <w:rsid w:val="00237F78"/>
    <w:rsid w:val="002407D7"/>
    <w:rsid w:val="00240C77"/>
    <w:rsid w:val="002410F3"/>
    <w:rsid w:val="002414C1"/>
    <w:rsid w:val="002419B9"/>
    <w:rsid w:val="00241AB9"/>
    <w:rsid w:val="00241DCF"/>
    <w:rsid w:val="00241F86"/>
    <w:rsid w:val="002422BF"/>
    <w:rsid w:val="0024250C"/>
    <w:rsid w:val="0024274E"/>
    <w:rsid w:val="00242E0B"/>
    <w:rsid w:val="00243DE6"/>
    <w:rsid w:val="002443A2"/>
    <w:rsid w:val="00245039"/>
    <w:rsid w:val="002450A3"/>
    <w:rsid w:val="002454F0"/>
    <w:rsid w:val="002468E0"/>
    <w:rsid w:val="0024700A"/>
    <w:rsid w:val="00247A74"/>
    <w:rsid w:val="00247BF6"/>
    <w:rsid w:val="00247EFB"/>
    <w:rsid w:val="00250021"/>
    <w:rsid w:val="00250066"/>
    <w:rsid w:val="002501E6"/>
    <w:rsid w:val="00250754"/>
    <w:rsid w:val="002514F4"/>
    <w:rsid w:val="0025160F"/>
    <w:rsid w:val="002519B6"/>
    <w:rsid w:val="0025214B"/>
    <w:rsid w:val="00252151"/>
    <w:rsid w:val="002521A7"/>
    <w:rsid w:val="00252581"/>
    <w:rsid w:val="00252649"/>
    <w:rsid w:val="00252721"/>
    <w:rsid w:val="00252CE7"/>
    <w:rsid w:val="0025326A"/>
    <w:rsid w:val="00254125"/>
    <w:rsid w:val="0025474A"/>
    <w:rsid w:val="002552DF"/>
    <w:rsid w:val="002553EA"/>
    <w:rsid w:val="00255852"/>
    <w:rsid w:val="00256AA9"/>
    <w:rsid w:val="00256B02"/>
    <w:rsid w:val="0025745E"/>
    <w:rsid w:val="002576BE"/>
    <w:rsid w:val="00260597"/>
    <w:rsid w:val="002607CB"/>
    <w:rsid w:val="002609D4"/>
    <w:rsid w:val="002609F6"/>
    <w:rsid w:val="00261065"/>
    <w:rsid w:val="002615AF"/>
    <w:rsid w:val="00261873"/>
    <w:rsid w:val="00261C4D"/>
    <w:rsid w:val="00262993"/>
    <w:rsid w:val="00262FC0"/>
    <w:rsid w:val="002630C7"/>
    <w:rsid w:val="00263719"/>
    <w:rsid w:val="00263DB2"/>
    <w:rsid w:val="00265238"/>
    <w:rsid w:val="00265392"/>
    <w:rsid w:val="0026549E"/>
    <w:rsid w:val="00265AF5"/>
    <w:rsid w:val="00265BBD"/>
    <w:rsid w:val="00265C37"/>
    <w:rsid w:val="00266102"/>
    <w:rsid w:val="00266669"/>
    <w:rsid w:val="00267224"/>
    <w:rsid w:val="002674F8"/>
    <w:rsid w:val="0026776C"/>
    <w:rsid w:val="00270B65"/>
    <w:rsid w:val="00271375"/>
    <w:rsid w:val="00271454"/>
    <w:rsid w:val="002714D9"/>
    <w:rsid w:val="00271C44"/>
    <w:rsid w:val="00271CAC"/>
    <w:rsid w:val="00272238"/>
    <w:rsid w:val="00273EE4"/>
    <w:rsid w:val="00273F00"/>
    <w:rsid w:val="00274622"/>
    <w:rsid w:val="002747E1"/>
    <w:rsid w:val="002755E7"/>
    <w:rsid w:val="002756E5"/>
    <w:rsid w:val="00275720"/>
    <w:rsid w:val="002759C6"/>
    <w:rsid w:val="00275A8A"/>
    <w:rsid w:val="0027628C"/>
    <w:rsid w:val="00276D6C"/>
    <w:rsid w:val="0027755D"/>
    <w:rsid w:val="0027785C"/>
    <w:rsid w:val="00277EE5"/>
    <w:rsid w:val="0028072C"/>
    <w:rsid w:val="00281107"/>
    <w:rsid w:val="00281652"/>
    <w:rsid w:val="002819F3"/>
    <w:rsid w:val="00282664"/>
    <w:rsid w:val="00282685"/>
    <w:rsid w:val="002827AC"/>
    <w:rsid w:val="00282981"/>
    <w:rsid w:val="00283838"/>
    <w:rsid w:val="00283BD6"/>
    <w:rsid w:val="00283FAD"/>
    <w:rsid w:val="002848BE"/>
    <w:rsid w:val="00285651"/>
    <w:rsid w:val="00285B9E"/>
    <w:rsid w:val="00285C63"/>
    <w:rsid w:val="00285F7D"/>
    <w:rsid w:val="00286548"/>
    <w:rsid w:val="002874B8"/>
    <w:rsid w:val="00290051"/>
    <w:rsid w:val="00290547"/>
    <w:rsid w:val="00290B69"/>
    <w:rsid w:val="00291317"/>
    <w:rsid w:val="00291AD4"/>
    <w:rsid w:val="00291B5F"/>
    <w:rsid w:val="002920F7"/>
    <w:rsid w:val="0029255F"/>
    <w:rsid w:val="00292C29"/>
    <w:rsid w:val="002932D8"/>
    <w:rsid w:val="00293777"/>
    <w:rsid w:val="002946B5"/>
    <w:rsid w:val="00294850"/>
    <w:rsid w:val="002949E9"/>
    <w:rsid w:val="00294D0B"/>
    <w:rsid w:val="00294F28"/>
    <w:rsid w:val="00295491"/>
    <w:rsid w:val="00295C2E"/>
    <w:rsid w:val="00295E08"/>
    <w:rsid w:val="00296390"/>
    <w:rsid w:val="00297836"/>
    <w:rsid w:val="00297B4F"/>
    <w:rsid w:val="00297BDC"/>
    <w:rsid w:val="00297D43"/>
    <w:rsid w:val="00297D68"/>
    <w:rsid w:val="002A080B"/>
    <w:rsid w:val="002A0B5F"/>
    <w:rsid w:val="002A0DE1"/>
    <w:rsid w:val="002A1039"/>
    <w:rsid w:val="002A1DED"/>
    <w:rsid w:val="002A2389"/>
    <w:rsid w:val="002A326A"/>
    <w:rsid w:val="002A3C5D"/>
    <w:rsid w:val="002A42DC"/>
    <w:rsid w:val="002A4BEF"/>
    <w:rsid w:val="002A554B"/>
    <w:rsid w:val="002A5638"/>
    <w:rsid w:val="002A5A21"/>
    <w:rsid w:val="002A645B"/>
    <w:rsid w:val="002A7C90"/>
    <w:rsid w:val="002A7F85"/>
    <w:rsid w:val="002B0431"/>
    <w:rsid w:val="002B0433"/>
    <w:rsid w:val="002B081B"/>
    <w:rsid w:val="002B0D14"/>
    <w:rsid w:val="002B1508"/>
    <w:rsid w:val="002B163C"/>
    <w:rsid w:val="002B1841"/>
    <w:rsid w:val="002B1D00"/>
    <w:rsid w:val="002B235F"/>
    <w:rsid w:val="002B2408"/>
    <w:rsid w:val="002B2E3A"/>
    <w:rsid w:val="002B31C1"/>
    <w:rsid w:val="002B32EB"/>
    <w:rsid w:val="002B437D"/>
    <w:rsid w:val="002B53DF"/>
    <w:rsid w:val="002B552B"/>
    <w:rsid w:val="002B5692"/>
    <w:rsid w:val="002B5B6B"/>
    <w:rsid w:val="002B5CD4"/>
    <w:rsid w:val="002B5F5B"/>
    <w:rsid w:val="002B6481"/>
    <w:rsid w:val="002B64E1"/>
    <w:rsid w:val="002B69BA"/>
    <w:rsid w:val="002B7800"/>
    <w:rsid w:val="002B7F19"/>
    <w:rsid w:val="002C11A2"/>
    <w:rsid w:val="002C34E1"/>
    <w:rsid w:val="002C3972"/>
    <w:rsid w:val="002C3C2B"/>
    <w:rsid w:val="002C40EB"/>
    <w:rsid w:val="002C4B73"/>
    <w:rsid w:val="002C4DBD"/>
    <w:rsid w:val="002C4E0C"/>
    <w:rsid w:val="002C5618"/>
    <w:rsid w:val="002C5699"/>
    <w:rsid w:val="002C66C7"/>
    <w:rsid w:val="002C670C"/>
    <w:rsid w:val="002C7D03"/>
    <w:rsid w:val="002C7D27"/>
    <w:rsid w:val="002C7D57"/>
    <w:rsid w:val="002C7F4A"/>
    <w:rsid w:val="002D01BF"/>
    <w:rsid w:val="002D0480"/>
    <w:rsid w:val="002D17AF"/>
    <w:rsid w:val="002D1B72"/>
    <w:rsid w:val="002D2198"/>
    <w:rsid w:val="002D2591"/>
    <w:rsid w:val="002D3501"/>
    <w:rsid w:val="002D374B"/>
    <w:rsid w:val="002D37B5"/>
    <w:rsid w:val="002D3A31"/>
    <w:rsid w:val="002D3DEF"/>
    <w:rsid w:val="002D4659"/>
    <w:rsid w:val="002D4DF7"/>
    <w:rsid w:val="002D5015"/>
    <w:rsid w:val="002D542D"/>
    <w:rsid w:val="002D608C"/>
    <w:rsid w:val="002D63C5"/>
    <w:rsid w:val="002D6AF4"/>
    <w:rsid w:val="002D6DCF"/>
    <w:rsid w:val="002D6E4C"/>
    <w:rsid w:val="002D6F61"/>
    <w:rsid w:val="002D733E"/>
    <w:rsid w:val="002D7E8D"/>
    <w:rsid w:val="002E0102"/>
    <w:rsid w:val="002E03AC"/>
    <w:rsid w:val="002E0AC3"/>
    <w:rsid w:val="002E0D20"/>
    <w:rsid w:val="002E0DD4"/>
    <w:rsid w:val="002E0E25"/>
    <w:rsid w:val="002E0F52"/>
    <w:rsid w:val="002E12A4"/>
    <w:rsid w:val="002E163C"/>
    <w:rsid w:val="002E1F24"/>
    <w:rsid w:val="002E2041"/>
    <w:rsid w:val="002E2A12"/>
    <w:rsid w:val="002E30E7"/>
    <w:rsid w:val="002E3476"/>
    <w:rsid w:val="002E34B0"/>
    <w:rsid w:val="002E3F7A"/>
    <w:rsid w:val="002E4249"/>
    <w:rsid w:val="002E4FC7"/>
    <w:rsid w:val="002E5A07"/>
    <w:rsid w:val="002E5C98"/>
    <w:rsid w:val="002E5E24"/>
    <w:rsid w:val="002E5F2D"/>
    <w:rsid w:val="002E60C5"/>
    <w:rsid w:val="002E626F"/>
    <w:rsid w:val="002E63C1"/>
    <w:rsid w:val="002E649F"/>
    <w:rsid w:val="002E64A6"/>
    <w:rsid w:val="002E65D6"/>
    <w:rsid w:val="002E6879"/>
    <w:rsid w:val="002E6DDE"/>
    <w:rsid w:val="002E7536"/>
    <w:rsid w:val="002E7912"/>
    <w:rsid w:val="002F0437"/>
    <w:rsid w:val="002F0910"/>
    <w:rsid w:val="002F0C5C"/>
    <w:rsid w:val="002F12D9"/>
    <w:rsid w:val="002F1A4B"/>
    <w:rsid w:val="002F24DA"/>
    <w:rsid w:val="002F2F26"/>
    <w:rsid w:val="002F2F39"/>
    <w:rsid w:val="002F334F"/>
    <w:rsid w:val="002F3F01"/>
    <w:rsid w:val="002F40B8"/>
    <w:rsid w:val="002F5659"/>
    <w:rsid w:val="002F5D34"/>
    <w:rsid w:val="002F64D0"/>
    <w:rsid w:val="002F6D67"/>
    <w:rsid w:val="002F72CB"/>
    <w:rsid w:val="002F74F8"/>
    <w:rsid w:val="002F78C1"/>
    <w:rsid w:val="002F7B62"/>
    <w:rsid w:val="00300640"/>
    <w:rsid w:val="00300681"/>
    <w:rsid w:val="00300EA9"/>
    <w:rsid w:val="00300F39"/>
    <w:rsid w:val="00300FCD"/>
    <w:rsid w:val="0030105A"/>
    <w:rsid w:val="003010DA"/>
    <w:rsid w:val="00301DD5"/>
    <w:rsid w:val="00301DEC"/>
    <w:rsid w:val="00301F23"/>
    <w:rsid w:val="003020BF"/>
    <w:rsid w:val="00302B80"/>
    <w:rsid w:val="00302EE2"/>
    <w:rsid w:val="003037A0"/>
    <w:rsid w:val="00303ADB"/>
    <w:rsid w:val="0030408A"/>
    <w:rsid w:val="003041C4"/>
    <w:rsid w:val="00305053"/>
    <w:rsid w:val="003051A1"/>
    <w:rsid w:val="003059F9"/>
    <w:rsid w:val="00305A49"/>
    <w:rsid w:val="003063CF"/>
    <w:rsid w:val="00306524"/>
    <w:rsid w:val="0030665D"/>
    <w:rsid w:val="00306F15"/>
    <w:rsid w:val="00306FAD"/>
    <w:rsid w:val="00307388"/>
    <w:rsid w:val="00307712"/>
    <w:rsid w:val="003078D0"/>
    <w:rsid w:val="00307F4A"/>
    <w:rsid w:val="00310678"/>
    <w:rsid w:val="00312426"/>
    <w:rsid w:val="0031292D"/>
    <w:rsid w:val="00312D5D"/>
    <w:rsid w:val="0031343D"/>
    <w:rsid w:val="003143DB"/>
    <w:rsid w:val="00314835"/>
    <w:rsid w:val="00314AA2"/>
    <w:rsid w:val="003155EB"/>
    <w:rsid w:val="003157F3"/>
    <w:rsid w:val="003158FC"/>
    <w:rsid w:val="00315CB7"/>
    <w:rsid w:val="00315EC9"/>
    <w:rsid w:val="00316577"/>
    <w:rsid w:val="00316A3A"/>
    <w:rsid w:val="00316CB6"/>
    <w:rsid w:val="003172A9"/>
    <w:rsid w:val="0031789A"/>
    <w:rsid w:val="003178C8"/>
    <w:rsid w:val="00320158"/>
    <w:rsid w:val="0032084A"/>
    <w:rsid w:val="00321362"/>
    <w:rsid w:val="00321787"/>
    <w:rsid w:val="00321848"/>
    <w:rsid w:val="00321978"/>
    <w:rsid w:val="00321EE5"/>
    <w:rsid w:val="00322592"/>
    <w:rsid w:val="00322DE1"/>
    <w:rsid w:val="00322F74"/>
    <w:rsid w:val="00324527"/>
    <w:rsid w:val="0032484F"/>
    <w:rsid w:val="003255C0"/>
    <w:rsid w:val="003305CE"/>
    <w:rsid w:val="00330667"/>
    <w:rsid w:val="00330D03"/>
    <w:rsid w:val="00331632"/>
    <w:rsid w:val="00332160"/>
    <w:rsid w:val="003326C5"/>
    <w:rsid w:val="00332AA9"/>
    <w:rsid w:val="003330A5"/>
    <w:rsid w:val="00333485"/>
    <w:rsid w:val="00333A09"/>
    <w:rsid w:val="00333F57"/>
    <w:rsid w:val="003341F4"/>
    <w:rsid w:val="003343E5"/>
    <w:rsid w:val="00334427"/>
    <w:rsid w:val="003344D7"/>
    <w:rsid w:val="00334698"/>
    <w:rsid w:val="0033474D"/>
    <w:rsid w:val="003349CE"/>
    <w:rsid w:val="00335059"/>
    <w:rsid w:val="003352C3"/>
    <w:rsid w:val="00335BEF"/>
    <w:rsid w:val="00335D02"/>
    <w:rsid w:val="00335EC9"/>
    <w:rsid w:val="00336065"/>
    <w:rsid w:val="003364D8"/>
    <w:rsid w:val="003364FA"/>
    <w:rsid w:val="0033668B"/>
    <w:rsid w:val="00336699"/>
    <w:rsid w:val="0033745D"/>
    <w:rsid w:val="0033750F"/>
    <w:rsid w:val="00337DD9"/>
    <w:rsid w:val="003401BC"/>
    <w:rsid w:val="00340789"/>
    <w:rsid w:val="0034149A"/>
    <w:rsid w:val="00341696"/>
    <w:rsid w:val="003417C0"/>
    <w:rsid w:val="00342C76"/>
    <w:rsid w:val="00342CD6"/>
    <w:rsid w:val="00342E05"/>
    <w:rsid w:val="00343795"/>
    <w:rsid w:val="00345077"/>
    <w:rsid w:val="003450C7"/>
    <w:rsid w:val="00345F2E"/>
    <w:rsid w:val="003462B1"/>
    <w:rsid w:val="00346B41"/>
    <w:rsid w:val="003470E5"/>
    <w:rsid w:val="00347222"/>
    <w:rsid w:val="003477B9"/>
    <w:rsid w:val="003479FB"/>
    <w:rsid w:val="00347A9C"/>
    <w:rsid w:val="00347D22"/>
    <w:rsid w:val="00351235"/>
    <w:rsid w:val="00351AC8"/>
    <w:rsid w:val="00351C40"/>
    <w:rsid w:val="003520A6"/>
    <w:rsid w:val="00352424"/>
    <w:rsid w:val="0035256F"/>
    <w:rsid w:val="003525B5"/>
    <w:rsid w:val="003526B2"/>
    <w:rsid w:val="00352F2C"/>
    <w:rsid w:val="003531CE"/>
    <w:rsid w:val="00353BFB"/>
    <w:rsid w:val="003548A3"/>
    <w:rsid w:val="00354CEC"/>
    <w:rsid w:val="0035501B"/>
    <w:rsid w:val="0035593C"/>
    <w:rsid w:val="00355AD3"/>
    <w:rsid w:val="00356008"/>
    <w:rsid w:val="00356857"/>
    <w:rsid w:val="00356ADD"/>
    <w:rsid w:val="00357066"/>
    <w:rsid w:val="0035713F"/>
    <w:rsid w:val="00357A05"/>
    <w:rsid w:val="00357CFE"/>
    <w:rsid w:val="00357D79"/>
    <w:rsid w:val="00360A2A"/>
    <w:rsid w:val="00360FCF"/>
    <w:rsid w:val="003610B1"/>
    <w:rsid w:val="003616FA"/>
    <w:rsid w:val="003617BA"/>
    <w:rsid w:val="00361C48"/>
    <w:rsid w:val="0036216F"/>
    <w:rsid w:val="0036254A"/>
    <w:rsid w:val="00362F84"/>
    <w:rsid w:val="00363661"/>
    <w:rsid w:val="00363920"/>
    <w:rsid w:val="003647F7"/>
    <w:rsid w:val="00364BA2"/>
    <w:rsid w:val="00364C12"/>
    <w:rsid w:val="00364C97"/>
    <w:rsid w:val="00365A87"/>
    <w:rsid w:val="00365EF2"/>
    <w:rsid w:val="003665A9"/>
    <w:rsid w:val="0036669E"/>
    <w:rsid w:val="0036703E"/>
    <w:rsid w:val="00370516"/>
    <w:rsid w:val="0037081E"/>
    <w:rsid w:val="003708A9"/>
    <w:rsid w:val="003719D0"/>
    <w:rsid w:val="00371A21"/>
    <w:rsid w:val="00372774"/>
    <w:rsid w:val="0037278C"/>
    <w:rsid w:val="00372F18"/>
    <w:rsid w:val="00374269"/>
    <w:rsid w:val="003750D4"/>
    <w:rsid w:val="003759DD"/>
    <w:rsid w:val="0037646B"/>
    <w:rsid w:val="003774D0"/>
    <w:rsid w:val="00377B7D"/>
    <w:rsid w:val="00380D1E"/>
    <w:rsid w:val="00381C8F"/>
    <w:rsid w:val="0038281A"/>
    <w:rsid w:val="00382EDA"/>
    <w:rsid w:val="003833CE"/>
    <w:rsid w:val="003845F6"/>
    <w:rsid w:val="00385F26"/>
    <w:rsid w:val="003863A8"/>
    <w:rsid w:val="00386970"/>
    <w:rsid w:val="00386BE9"/>
    <w:rsid w:val="0038709D"/>
    <w:rsid w:val="003878A1"/>
    <w:rsid w:val="00387917"/>
    <w:rsid w:val="0038793E"/>
    <w:rsid w:val="00387D3C"/>
    <w:rsid w:val="0039023C"/>
    <w:rsid w:val="0039087C"/>
    <w:rsid w:val="00390E5B"/>
    <w:rsid w:val="00391ACA"/>
    <w:rsid w:val="0039214B"/>
    <w:rsid w:val="003926A9"/>
    <w:rsid w:val="003932D9"/>
    <w:rsid w:val="00393358"/>
    <w:rsid w:val="00393C7F"/>
    <w:rsid w:val="00393CD6"/>
    <w:rsid w:val="00394321"/>
    <w:rsid w:val="003943BF"/>
    <w:rsid w:val="00394731"/>
    <w:rsid w:val="00394AAE"/>
    <w:rsid w:val="00394B9D"/>
    <w:rsid w:val="00394FB5"/>
    <w:rsid w:val="0039531A"/>
    <w:rsid w:val="00395E86"/>
    <w:rsid w:val="003967BE"/>
    <w:rsid w:val="003977B8"/>
    <w:rsid w:val="003A014C"/>
    <w:rsid w:val="003A033E"/>
    <w:rsid w:val="003A0766"/>
    <w:rsid w:val="003A0D42"/>
    <w:rsid w:val="003A0FB7"/>
    <w:rsid w:val="003A1D0D"/>
    <w:rsid w:val="003A2A38"/>
    <w:rsid w:val="003A313D"/>
    <w:rsid w:val="003A3658"/>
    <w:rsid w:val="003A3859"/>
    <w:rsid w:val="003A3C4D"/>
    <w:rsid w:val="003A456C"/>
    <w:rsid w:val="003A45BD"/>
    <w:rsid w:val="003A4635"/>
    <w:rsid w:val="003A48DF"/>
    <w:rsid w:val="003A4D5F"/>
    <w:rsid w:val="003A4FB1"/>
    <w:rsid w:val="003A511E"/>
    <w:rsid w:val="003A5200"/>
    <w:rsid w:val="003A53CE"/>
    <w:rsid w:val="003A565E"/>
    <w:rsid w:val="003A598A"/>
    <w:rsid w:val="003A5FB1"/>
    <w:rsid w:val="003A6872"/>
    <w:rsid w:val="003A69F3"/>
    <w:rsid w:val="003A6CA0"/>
    <w:rsid w:val="003A705D"/>
    <w:rsid w:val="003A7592"/>
    <w:rsid w:val="003A77FA"/>
    <w:rsid w:val="003A7887"/>
    <w:rsid w:val="003B01B0"/>
    <w:rsid w:val="003B054B"/>
    <w:rsid w:val="003B0A6B"/>
    <w:rsid w:val="003B0AB3"/>
    <w:rsid w:val="003B0ACD"/>
    <w:rsid w:val="003B0BA1"/>
    <w:rsid w:val="003B1122"/>
    <w:rsid w:val="003B123E"/>
    <w:rsid w:val="003B196B"/>
    <w:rsid w:val="003B1BA2"/>
    <w:rsid w:val="003B1C59"/>
    <w:rsid w:val="003B2FCC"/>
    <w:rsid w:val="003B38A0"/>
    <w:rsid w:val="003B3AB6"/>
    <w:rsid w:val="003B3FDE"/>
    <w:rsid w:val="003B424F"/>
    <w:rsid w:val="003B4354"/>
    <w:rsid w:val="003B5298"/>
    <w:rsid w:val="003B5430"/>
    <w:rsid w:val="003B6099"/>
    <w:rsid w:val="003B64F1"/>
    <w:rsid w:val="003B6AF5"/>
    <w:rsid w:val="003C0425"/>
    <w:rsid w:val="003C04CB"/>
    <w:rsid w:val="003C0BBB"/>
    <w:rsid w:val="003C12C6"/>
    <w:rsid w:val="003C1448"/>
    <w:rsid w:val="003C180A"/>
    <w:rsid w:val="003C1A4F"/>
    <w:rsid w:val="003C1DDB"/>
    <w:rsid w:val="003C1E9B"/>
    <w:rsid w:val="003C1F94"/>
    <w:rsid w:val="003C2186"/>
    <w:rsid w:val="003C2381"/>
    <w:rsid w:val="003C27AD"/>
    <w:rsid w:val="003C2F11"/>
    <w:rsid w:val="003C31D9"/>
    <w:rsid w:val="003C39A4"/>
    <w:rsid w:val="003C3DED"/>
    <w:rsid w:val="003C3EC4"/>
    <w:rsid w:val="003C49A3"/>
    <w:rsid w:val="003C4B7F"/>
    <w:rsid w:val="003C506B"/>
    <w:rsid w:val="003C561E"/>
    <w:rsid w:val="003C56CD"/>
    <w:rsid w:val="003C6024"/>
    <w:rsid w:val="003C67F9"/>
    <w:rsid w:val="003C6EAB"/>
    <w:rsid w:val="003C6FAF"/>
    <w:rsid w:val="003C7A57"/>
    <w:rsid w:val="003D056F"/>
    <w:rsid w:val="003D082B"/>
    <w:rsid w:val="003D093A"/>
    <w:rsid w:val="003D0D64"/>
    <w:rsid w:val="003D1B84"/>
    <w:rsid w:val="003D1FC6"/>
    <w:rsid w:val="003D3663"/>
    <w:rsid w:val="003D3C15"/>
    <w:rsid w:val="003D4646"/>
    <w:rsid w:val="003D4906"/>
    <w:rsid w:val="003D5228"/>
    <w:rsid w:val="003D55EC"/>
    <w:rsid w:val="003D5751"/>
    <w:rsid w:val="003D587E"/>
    <w:rsid w:val="003D5A07"/>
    <w:rsid w:val="003D5AF5"/>
    <w:rsid w:val="003D5CA1"/>
    <w:rsid w:val="003D5ECA"/>
    <w:rsid w:val="003D6833"/>
    <w:rsid w:val="003D7016"/>
    <w:rsid w:val="003D7196"/>
    <w:rsid w:val="003D73E0"/>
    <w:rsid w:val="003D7592"/>
    <w:rsid w:val="003E0526"/>
    <w:rsid w:val="003E18FD"/>
    <w:rsid w:val="003E1F0A"/>
    <w:rsid w:val="003E1F99"/>
    <w:rsid w:val="003E24B0"/>
    <w:rsid w:val="003E28EA"/>
    <w:rsid w:val="003E323B"/>
    <w:rsid w:val="003E339E"/>
    <w:rsid w:val="003E345C"/>
    <w:rsid w:val="003E365C"/>
    <w:rsid w:val="003E36B9"/>
    <w:rsid w:val="003E37E8"/>
    <w:rsid w:val="003E42A4"/>
    <w:rsid w:val="003E528F"/>
    <w:rsid w:val="003E58F3"/>
    <w:rsid w:val="003E5BAE"/>
    <w:rsid w:val="003E642D"/>
    <w:rsid w:val="003E672D"/>
    <w:rsid w:val="003E706A"/>
    <w:rsid w:val="003E773C"/>
    <w:rsid w:val="003E7B2A"/>
    <w:rsid w:val="003F0029"/>
    <w:rsid w:val="003F105F"/>
    <w:rsid w:val="003F113A"/>
    <w:rsid w:val="003F160F"/>
    <w:rsid w:val="003F1AB6"/>
    <w:rsid w:val="003F2316"/>
    <w:rsid w:val="003F3190"/>
    <w:rsid w:val="003F34F0"/>
    <w:rsid w:val="003F4912"/>
    <w:rsid w:val="003F4AA8"/>
    <w:rsid w:val="003F4C74"/>
    <w:rsid w:val="003F523F"/>
    <w:rsid w:val="003F5521"/>
    <w:rsid w:val="003F6A1F"/>
    <w:rsid w:val="003F78F8"/>
    <w:rsid w:val="00400915"/>
    <w:rsid w:val="00400B69"/>
    <w:rsid w:val="00400F72"/>
    <w:rsid w:val="00401481"/>
    <w:rsid w:val="0040231F"/>
    <w:rsid w:val="0040278F"/>
    <w:rsid w:val="0040335E"/>
    <w:rsid w:val="0040347B"/>
    <w:rsid w:val="00404057"/>
    <w:rsid w:val="0040485E"/>
    <w:rsid w:val="00404C6E"/>
    <w:rsid w:val="00405175"/>
    <w:rsid w:val="0040540B"/>
    <w:rsid w:val="00407467"/>
    <w:rsid w:val="004079B9"/>
    <w:rsid w:val="00407E5C"/>
    <w:rsid w:val="00410714"/>
    <w:rsid w:val="0041072D"/>
    <w:rsid w:val="0041072F"/>
    <w:rsid w:val="00410DC8"/>
    <w:rsid w:val="004114B5"/>
    <w:rsid w:val="0041162E"/>
    <w:rsid w:val="0041191D"/>
    <w:rsid w:val="00412587"/>
    <w:rsid w:val="004125B3"/>
    <w:rsid w:val="004125E4"/>
    <w:rsid w:val="0041298A"/>
    <w:rsid w:val="004130B9"/>
    <w:rsid w:val="00413DDB"/>
    <w:rsid w:val="00415E0E"/>
    <w:rsid w:val="004160F2"/>
    <w:rsid w:val="004162BE"/>
    <w:rsid w:val="00416657"/>
    <w:rsid w:val="00416737"/>
    <w:rsid w:val="0041684E"/>
    <w:rsid w:val="004171C8"/>
    <w:rsid w:val="00417C84"/>
    <w:rsid w:val="004203C9"/>
    <w:rsid w:val="00420597"/>
    <w:rsid w:val="00420EDD"/>
    <w:rsid w:val="00420FD3"/>
    <w:rsid w:val="0042114A"/>
    <w:rsid w:val="00421295"/>
    <w:rsid w:val="0042129C"/>
    <w:rsid w:val="00421414"/>
    <w:rsid w:val="0042142B"/>
    <w:rsid w:val="004214D1"/>
    <w:rsid w:val="0042184E"/>
    <w:rsid w:val="00422166"/>
    <w:rsid w:val="00422FE9"/>
    <w:rsid w:val="00423935"/>
    <w:rsid w:val="00423B59"/>
    <w:rsid w:val="00423F9A"/>
    <w:rsid w:val="004242C0"/>
    <w:rsid w:val="004245A9"/>
    <w:rsid w:val="00424711"/>
    <w:rsid w:val="004249E9"/>
    <w:rsid w:val="004266A9"/>
    <w:rsid w:val="0042705A"/>
    <w:rsid w:val="004271B2"/>
    <w:rsid w:val="0042743D"/>
    <w:rsid w:val="004274AD"/>
    <w:rsid w:val="004276D8"/>
    <w:rsid w:val="004278B8"/>
    <w:rsid w:val="0043042A"/>
    <w:rsid w:val="00430AA5"/>
    <w:rsid w:val="00430DD1"/>
    <w:rsid w:val="00432048"/>
    <w:rsid w:val="0043228D"/>
    <w:rsid w:val="00432739"/>
    <w:rsid w:val="00432A0F"/>
    <w:rsid w:val="004330DE"/>
    <w:rsid w:val="0043338F"/>
    <w:rsid w:val="0043351B"/>
    <w:rsid w:val="00434559"/>
    <w:rsid w:val="00434904"/>
    <w:rsid w:val="00434F4F"/>
    <w:rsid w:val="004350DA"/>
    <w:rsid w:val="00435207"/>
    <w:rsid w:val="0043549D"/>
    <w:rsid w:val="0043579B"/>
    <w:rsid w:val="0043627D"/>
    <w:rsid w:val="00436391"/>
    <w:rsid w:val="00436499"/>
    <w:rsid w:val="00437859"/>
    <w:rsid w:val="00437E47"/>
    <w:rsid w:val="0044005E"/>
    <w:rsid w:val="00440282"/>
    <w:rsid w:val="00440F3F"/>
    <w:rsid w:val="004411EF"/>
    <w:rsid w:val="00441568"/>
    <w:rsid w:val="00442EBF"/>
    <w:rsid w:val="004430E2"/>
    <w:rsid w:val="00443FC0"/>
    <w:rsid w:val="00444622"/>
    <w:rsid w:val="00444685"/>
    <w:rsid w:val="00444921"/>
    <w:rsid w:val="004452F6"/>
    <w:rsid w:val="0044556E"/>
    <w:rsid w:val="004456D7"/>
    <w:rsid w:val="00445AC7"/>
    <w:rsid w:val="00445F2A"/>
    <w:rsid w:val="0044612A"/>
    <w:rsid w:val="00446596"/>
    <w:rsid w:val="004475CC"/>
    <w:rsid w:val="00447612"/>
    <w:rsid w:val="0045027E"/>
    <w:rsid w:val="004502FB"/>
    <w:rsid w:val="004509B3"/>
    <w:rsid w:val="00450AF6"/>
    <w:rsid w:val="00451116"/>
    <w:rsid w:val="00451356"/>
    <w:rsid w:val="00451378"/>
    <w:rsid w:val="00451EC8"/>
    <w:rsid w:val="004524BC"/>
    <w:rsid w:val="00452D24"/>
    <w:rsid w:val="004533F4"/>
    <w:rsid w:val="00453439"/>
    <w:rsid w:val="00453647"/>
    <w:rsid w:val="00454840"/>
    <w:rsid w:val="00454FCB"/>
    <w:rsid w:val="0045520E"/>
    <w:rsid w:val="00455FE1"/>
    <w:rsid w:val="00456413"/>
    <w:rsid w:val="00456AAC"/>
    <w:rsid w:val="0046007F"/>
    <w:rsid w:val="0046067B"/>
    <w:rsid w:val="00460879"/>
    <w:rsid w:val="004610B9"/>
    <w:rsid w:val="00461A5C"/>
    <w:rsid w:val="00461BA8"/>
    <w:rsid w:val="00461D83"/>
    <w:rsid w:val="00462216"/>
    <w:rsid w:val="00463D60"/>
    <w:rsid w:val="00463DC7"/>
    <w:rsid w:val="0046435A"/>
    <w:rsid w:val="00465EB8"/>
    <w:rsid w:val="004660F4"/>
    <w:rsid w:val="00466923"/>
    <w:rsid w:val="00471DA1"/>
    <w:rsid w:val="00471E48"/>
    <w:rsid w:val="00472AF2"/>
    <w:rsid w:val="00473224"/>
    <w:rsid w:val="0047330F"/>
    <w:rsid w:val="0047340C"/>
    <w:rsid w:val="0047349F"/>
    <w:rsid w:val="00473DF9"/>
    <w:rsid w:val="00473F53"/>
    <w:rsid w:val="00474602"/>
    <w:rsid w:val="00474AED"/>
    <w:rsid w:val="00475002"/>
    <w:rsid w:val="00475017"/>
    <w:rsid w:val="004754E4"/>
    <w:rsid w:val="00477122"/>
    <w:rsid w:val="004771A5"/>
    <w:rsid w:val="00477E15"/>
    <w:rsid w:val="00480834"/>
    <w:rsid w:val="004809C1"/>
    <w:rsid w:val="00480CDA"/>
    <w:rsid w:val="00480E05"/>
    <w:rsid w:val="00480FD4"/>
    <w:rsid w:val="00481008"/>
    <w:rsid w:val="00481CFA"/>
    <w:rsid w:val="004825B6"/>
    <w:rsid w:val="00483167"/>
    <w:rsid w:val="004833E4"/>
    <w:rsid w:val="00483A3F"/>
    <w:rsid w:val="00483AB5"/>
    <w:rsid w:val="00483C6D"/>
    <w:rsid w:val="00483E5B"/>
    <w:rsid w:val="0048479A"/>
    <w:rsid w:val="00484BA1"/>
    <w:rsid w:val="00484E95"/>
    <w:rsid w:val="00485345"/>
    <w:rsid w:val="00485682"/>
    <w:rsid w:val="00485C5E"/>
    <w:rsid w:val="0048690B"/>
    <w:rsid w:val="00486928"/>
    <w:rsid w:val="00486CE5"/>
    <w:rsid w:val="004879F6"/>
    <w:rsid w:val="00487E66"/>
    <w:rsid w:val="00487F8C"/>
    <w:rsid w:val="004904EB"/>
    <w:rsid w:val="0049055E"/>
    <w:rsid w:val="00490585"/>
    <w:rsid w:val="00491884"/>
    <w:rsid w:val="00491AB3"/>
    <w:rsid w:val="00491F43"/>
    <w:rsid w:val="00492846"/>
    <w:rsid w:val="00492B56"/>
    <w:rsid w:val="00493B17"/>
    <w:rsid w:val="00494034"/>
    <w:rsid w:val="004940E4"/>
    <w:rsid w:val="004945F5"/>
    <w:rsid w:val="00494BB8"/>
    <w:rsid w:val="00495215"/>
    <w:rsid w:val="0049535E"/>
    <w:rsid w:val="004956D0"/>
    <w:rsid w:val="00495F88"/>
    <w:rsid w:val="00496E08"/>
    <w:rsid w:val="004978A6"/>
    <w:rsid w:val="00497981"/>
    <w:rsid w:val="00497E11"/>
    <w:rsid w:val="004A0C15"/>
    <w:rsid w:val="004A0D61"/>
    <w:rsid w:val="004A2687"/>
    <w:rsid w:val="004A2A48"/>
    <w:rsid w:val="004A2D06"/>
    <w:rsid w:val="004A2D3A"/>
    <w:rsid w:val="004A2D52"/>
    <w:rsid w:val="004A341B"/>
    <w:rsid w:val="004A3524"/>
    <w:rsid w:val="004A3A6F"/>
    <w:rsid w:val="004A404D"/>
    <w:rsid w:val="004A40C3"/>
    <w:rsid w:val="004A4116"/>
    <w:rsid w:val="004A4504"/>
    <w:rsid w:val="004A488F"/>
    <w:rsid w:val="004A5D85"/>
    <w:rsid w:val="004A6466"/>
    <w:rsid w:val="004A66FA"/>
    <w:rsid w:val="004A67FD"/>
    <w:rsid w:val="004A68E9"/>
    <w:rsid w:val="004A6EAA"/>
    <w:rsid w:val="004A711D"/>
    <w:rsid w:val="004A7480"/>
    <w:rsid w:val="004A7B54"/>
    <w:rsid w:val="004A7C06"/>
    <w:rsid w:val="004B0C29"/>
    <w:rsid w:val="004B0DC3"/>
    <w:rsid w:val="004B102B"/>
    <w:rsid w:val="004B143D"/>
    <w:rsid w:val="004B25B3"/>
    <w:rsid w:val="004B27C3"/>
    <w:rsid w:val="004B2D6A"/>
    <w:rsid w:val="004B307B"/>
    <w:rsid w:val="004B37EC"/>
    <w:rsid w:val="004B3F74"/>
    <w:rsid w:val="004B405D"/>
    <w:rsid w:val="004B4BA1"/>
    <w:rsid w:val="004B4E24"/>
    <w:rsid w:val="004B4FD7"/>
    <w:rsid w:val="004B5006"/>
    <w:rsid w:val="004B535E"/>
    <w:rsid w:val="004B599A"/>
    <w:rsid w:val="004B63B3"/>
    <w:rsid w:val="004B65B6"/>
    <w:rsid w:val="004B6667"/>
    <w:rsid w:val="004B6931"/>
    <w:rsid w:val="004B6AC7"/>
    <w:rsid w:val="004B754F"/>
    <w:rsid w:val="004C09F0"/>
    <w:rsid w:val="004C1333"/>
    <w:rsid w:val="004C192A"/>
    <w:rsid w:val="004C2AA2"/>
    <w:rsid w:val="004C38D2"/>
    <w:rsid w:val="004C3B3F"/>
    <w:rsid w:val="004C3C90"/>
    <w:rsid w:val="004C3DC4"/>
    <w:rsid w:val="004C41B2"/>
    <w:rsid w:val="004C4788"/>
    <w:rsid w:val="004C47D7"/>
    <w:rsid w:val="004C49EF"/>
    <w:rsid w:val="004C4FA6"/>
    <w:rsid w:val="004C566E"/>
    <w:rsid w:val="004C6190"/>
    <w:rsid w:val="004C7140"/>
    <w:rsid w:val="004C76D0"/>
    <w:rsid w:val="004D0151"/>
    <w:rsid w:val="004D0DB8"/>
    <w:rsid w:val="004D15C4"/>
    <w:rsid w:val="004D1C82"/>
    <w:rsid w:val="004D2D01"/>
    <w:rsid w:val="004D2DEA"/>
    <w:rsid w:val="004D32E0"/>
    <w:rsid w:val="004D3ACA"/>
    <w:rsid w:val="004D3EB1"/>
    <w:rsid w:val="004D4421"/>
    <w:rsid w:val="004D4A53"/>
    <w:rsid w:val="004D6062"/>
    <w:rsid w:val="004D6AA3"/>
    <w:rsid w:val="004D7712"/>
    <w:rsid w:val="004E0E70"/>
    <w:rsid w:val="004E104E"/>
    <w:rsid w:val="004E1A11"/>
    <w:rsid w:val="004E1AAF"/>
    <w:rsid w:val="004E1D1D"/>
    <w:rsid w:val="004E1DF0"/>
    <w:rsid w:val="004E291A"/>
    <w:rsid w:val="004E2A28"/>
    <w:rsid w:val="004E3039"/>
    <w:rsid w:val="004E32BA"/>
    <w:rsid w:val="004E3CD8"/>
    <w:rsid w:val="004E4079"/>
    <w:rsid w:val="004E42E7"/>
    <w:rsid w:val="004E439A"/>
    <w:rsid w:val="004E4574"/>
    <w:rsid w:val="004E4831"/>
    <w:rsid w:val="004E4CAE"/>
    <w:rsid w:val="004E4F60"/>
    <w:rsid w:val="004E5094"/>
    <w:rsid w:val="004E5EBA"/>
    <w:rsid w:val="004E6193"/>
    <w:rsid w:val="004E62B0"/>
    <w:rsid w:val="004E7738"/>
    <w:rsid w:val="004E7CF2"/>
    <w:rsid w:val="004E7D90"/>
    <w:rsid w:val="004F162D"/>
    <w:rsid w:val="004F2B1C"/>
    <w:rsid w:val="004F34FE"/>
    <w:rsid w:val="004F3C25"/>
    <w:rsid w:val="004F3CDA"/>
    <w:rsid w:val="004F3D0E"/>
    <w:rsid w:val="004F4477"/>
    <w:rsid w:val="004F4C54"/>
    <w:rsid w:val="004F4CF0"/>
    <w:rsid w:val="004F500F"/>
    <w:rsid w:val="004F5489"/>
    <w:rsid w:val="004F5E04"/>
    <w:rsid w:val="004F5FAB"/>
    <w:rsid w:val="004F6076"/>
    <w:rsid w:val="004F6162"/>
    <w:rsid w:val="004F71F4"/>
    <w:rsid w:val="004F774C"/>
    <w:rsid w:val="004F77B0"/>
    <w:rsid w:val="005006B3"/>
    <w:rsid w:val="005009C6"/>
    <w:rsid w:val="00501539"/>
    <w:rsid w:val="00501E0D"/>
    <w:rsid w:val="005020E3"/>
    <w:rsid w:val="005020F6"/>
    <w:rsid w:val="0050267E"/>
    <w:rsid w:val="00502803"/>
    <w:rsid w:val="00502856"/>
    <w:rsid w:val="00502DAC"/>
    <w:rsid w:val="0050385F"/>
    <w:rsid w:val="005038A3"/>
    <w:rsid w:val="0050399F"/>
    <w:rsid w:val="00503D29"/>
    <w:rsid w:val="00504101"/>
    <w:rsid w:val="0050467A"/>
    <w:rsid w:val="005047E1"/>
    <w:rsid w:val="005049B4"/>
    <w:rsid w:val="00505476"/>
    <w:rsid w:val="00505538"/>
    <w:rsid w:val="00506326"/>
    <w:rsid w:val="0050643F"/>
    <w:rsid w:val="00506A0B"/>
    <w:rsid w:val="00506B68"/>
    <w:rsid w:val="005072AD"/>
    <w:rsid w:val="00507DE4"/>
    <w:rsid w:val="00507E2C"/>
    <w:rsid w:val="0051032C"/>
    <w:rsid w:val="00510373"/>
    <w:rsid w:val="00510B6B"/>
    <w:rsid w:val="0051120D"/>
    <w:rsid w:val="00511A6F"/>
    <w:rsid w:val="00511FEF"/>
    <w:rsid w:val="0051238E"/>
    <w:rsid w:val="00512516"/>
    <w:rsid w:val="00512B49"/>
    <w:rsid w:val="00512B8D"/>
    <w:rsid w:val="00513B56"/>
    <w:rsid w:val="00513B9E"/>
    <w:rsid w:val="00513D3F"/>
    <w:rsid w:val="005140A3"/>
    <w:rsid w:val="0051427A"/>
    <w:rsid w:val="00514403"/>
    <w:rsid w:val="00514972"/>
    <w:rsid w:val="00514D56"/>
    <w:rsid w:val="005158B3"/>
    <w:rsid w:val="00515C29"/>
    <w:rsid w:val="00516D3E"/>
    <w:rsid w:val="00517869"/>
    <w:rsid w:val="00520730"/>
    <w:rsid w:val="00520CA6"/>
    <w:rsid w:val="00521C63"/>
    <w:rsid w:val="00521D39"/>
    <w:rsid w:val="00521DBE"/>
    <w:rsid w:val="00521EF9"/>
    <w:rsid w:val="00522517"/>
    <w:rsid w:val="005227CB"/>
    <w:rsid w:val="005232BD"/>
    <w:rsid w:val="0052334F"/>
    <w:rsid w:val="00523719"/>
    <w:rsid w:val="005242D7"/>
    <w:rsid w:val="00524309"/>
    <w:rsid w:val="00524706"/>
    <w:rsid w:val="00524D3E"/>
    <w:rsid w:val="00524E8F"/>
    <w:rsid w:val="0052541A"/>
    <w:rsid w:val="005258AF"/>
    <w:rsid w:val="00525D1C"/>
    <w:rsid w:val="00525FB3"/>
    <w:rsid w:val="005265D5"/>
    <w:rsid w:val="00526B14"/>
    <w:rsid w:val="00526E4F"/>
    <w:rsid w:val="00527195"/>
    <w:rsid w:val="00527C52"/>
    <w:rsid w:val="00530217"/>
    <w:rsid w:val="00530AFD"/>
    <w:rsid w:val="00531733"/>
    <w:rsid w:val="0053173B"/>
    <w:rsid w:val="005317FF"/>
    <w:rsid w:val="005318EE"/>
    <w:rsid w:val="00531A53"/>
    <w:rsid w:val="00531CF4"/>
    <w:rsid w:val="005322C6"/>
    <w:rsid w:val="00532BBC"/>
    <w:rsid w:val="00532CAC"/>
    <w:rsid w:val="00533CD0"/>
    <w:rsid w:val="00533EBC"/>
    <w:rsid w:val="005344B0"/>
    <w:rsid w:val="0053450D"/>
    <w:rsid w:val="005348D9"/>
    <w:rsid w:val="00535B8F"/>
    <w:rsid w:val="00535D0B"/>
    <w:rsid w:val="005362DA"/>
    <w:rsid w:val="005369FC"/>
    <w:rsid w:val="00536EE9"/>
    <w:rsid w:val="005372F5"/>
    <w:rsid w:val="00537473"/>
    <w:rsid w:val="00537696"/>
    <w:rsid w:val="0053779F"/>
    <w:rsid w:val="00537B2E"/>
    <w:rsid w:val="00537DD6"/>
    <w:rsid w:val="005403CF"/>
    <w:rsid w:val="00540572"/>
    <w:rsid w:val="00540B1D"/>
    <w:rsid w:val="00541201"/>
    <w:rsid w:val="00541851"/>
    <w:rsid w:val="00541D8B"/>
    <w:rsid w:val="00541DA0"/>
    <w:rsid w:val="00542717"/>
    <w:rsid w:val="0054282D"/>
    <w:rsid w:val="00543B45"/>
    <w:rsid w:val="00543BC5"/>
    <w:rsid w:val="00543D70"/>
    <w:rsid w:val="00543E13"/>
    <w:rsid w:val="00544069"/>
    <w:rsid w:val="005442C6"/>
    <w:rsid w:val="00544616"/>
    <w:rsid w:val="005446BB"/>
    <w:rsid w:val="00544E44"/>
    <w:rsid w:val="00545965"/>
    <w:rsid w:val="00545AE6"/>
    <w:rsid w:val="00545E03"/>
    <w:rsid w:val="00545E37"/>
    <w:rsid w:val="00546513"/>
    <w:rsid w:val="00546908"/>
    <w:rsid w:val="00546940"/>
    <w:rsid w:val="00547235"/>
    <w:rsid w:val="0054774E"/>
    <w:rsid w:val="00551801"/>
    <w:rsid w:val="00551C1C"/>
    <w:rsid w:val="00552870"/>
    <w:rsid w:val="005528C1"/>
    <w:rsid w:val="00552CAD"/>
    <w:rsid w:val="00553197"/>
    <w:rsid w:val="005531B7"/>
    <w:rsid w:val="005532FB"/>
    <w:rsid w:val="00553B7F"/>
    <w:rsid w:val="00553C5A"/>
    <w:rsid w:val="00553D61"/>
    <w:rsid w:val="00554423"/>
    <w:rsid w:val="0055525F"/>
    <w:rsid w:val="00555ADF"/>
    <w:rsid w:val="00555FDD"/>
    <w:rsid w:val="005565AB"/>
    <w:rsid w:val="00556B1F"/>
    <w:rsid w:val="00556B3F"/>
    <w:rsid w:val="00556DEC"/>
    <w:rsid w:val="00557238"/>
    <w:rsid w:val="0055761A"/>
    <w:rsid w:val="00557ED7"/>
    <w:rsid w:val="00560354"/>
    <w:rsid w:val="0056039B"/>
    <w:rsid w:val="00560DC4"/>
    <w:rsid w:val="005615C6"/>
    <w:rsid w:val="005618CA"/>
    <w:rsid w:val="00561B64"/>
    <w:rsid w:val="00561C55"/>
    <w:rsid w:val="00561D6C"/>
    <w:rsid w:val="00562153"/>
    <w:rsid w:val="00562863"/>
    <w:rsid w:val="0056324E"/>
    <w:rsid w:val="005633DA"/>
    <w:rsid w:val="00563870"/>
    <w:rsid w:val="00564366"/>
    <w:rsid w:val="00564B0C"/>
    <w:rsid w:val="00565136"/>
    <w:rsid w:val="00565C60"/>
    <w:rsid w:val="00565D45"/>
    <w:rsid w:val="0056623E"/>
    <w:rsid w:val="00566658"/>
    <w:rsid w:val="00566978"/>
    <w:rsid w:val="00566D78"/>
    <w:rsid w:val="0056725D"/>
    <w:rsid w:val="00567979"/>
    <w:rsid w:val="00567CA3"/>
    <w:rsid w:val="00567CC0"/>
    <w:rsid w:val="00570012"/>
    <w:rsid w:val="0057011B"/>
    <w:rsid w:val="00570340"/>
    <w:rsid w:val="0057067F"/>
    <w:rsid w:val="005706B2"/>
    <w:rsid w:val="00570AF4"/>
    <w:rsid w:val="0057113F"/>
    <w:rsid w:val="00571BC4"/>
    <w:rsid w:val="00571C70"/>
    <w:rsid w:val="00571F40"/>
    <w:rsid w:val="0057217C"/>
    <w:rsid w:val="005724F1"/>
    <w:rsid w:val="0057344A"/>
    <w:rsid w:val="00574092"/>
    <w:rsid w:val="005747AC"/>
    <w:rsid w:val="00574A02"/>
    <w:rsid w:val="0057560E"/>
    <w:rsid w:val="005768D3"/>
    <w:rsid w:val="00577380"/>
    <w:rsid w:val="00577B0F"/>
    <w:rsid w:val="00577E91"/>
    <w:rsid w:val="005815CC"/>
    <w:rsid w:val="00581C50"/>
    <w:rsid w:val="00582CFA"/>
    <w:rsid w:val="00582F53"/>
    <w:rsid w:val="00583399"/>
    <w:rsid w:val="00583631"/>
    <w:rsid w:val="00584986"/>
    <w:rsid w:val="00584EC1"/>
    <w:rsid w:val="00585026"/>
    <w:rsid w:val="00585722"/>
    <w:rsid w:val="00585D0E"/>
    <w:rsid w:val="00585E8B"/>
    <w:rsid w:val="00586531"/>
    <w:rsid w:val="0058689D"/>
    <w:rsid w:val="005869DA"/>
    <w:rsid w:val="00591A58"/>
    <w:rsid w:val="00592182"/>
    <w:rsid w:val="00592727"/>
    <w:rsid w:val="00592A63"/>
    <w:rsid w:val="00592AF7"/>
    <w:rsid w:val="005936D9"/>
    <w:rsid w:val="00593BBD"/>
    <w:rsid w:val="005940F6"/>
    <w:rsid w:val="005942DD"/>
    <w:rsid w:val="0059466F"/>
    <w:rsid w:val="00594698"/>
    <w:rsid w:val="005957EC"/>
    <w:rsid w:val="00595A98"/>
    <w:rsid w:val="00596172"/>
    <w:rsid w:val="005962E5"/>
    <w:rsid w:val="00596D97"/>
    <w:rsid w:val="00597D69"/>
    <w:rsid w:val="00597E4D"/>
    <w:rsid w:val="005A052E"/>
    <w:rsid w:val="005A09EE"/>
    <w:rsid w:val="005A0DA8"/>
    <w:rsid w:val="005A147E"/>
    <w:rsid w:val="005A1AF7"/>
    <w:rsid w:val="005A1B81"/>
    <w:rsid w:val="005A200C"/>
    <w:rsid w:val="005A23D7"/>
    <w:rsid w:val="005A274C"/>
    <w:rsid w:val="005A2A24"/>
    <w:rsid w:val="005A3752"/>
    <w:rsid w:val="005A3C05"/>
    <w:rsid w:val="005A3C4D"/>
    <w:rsid w:val="005A4021"/>
    <w:rsid w:val="005A50BF"/>
    <w:rsid w:val="005A57B6"/>
    <w:rsid w:val="005A5BF3"/>
    <w:rsid w:val="005A60B8"/>
    <w:rsid w:val="005B0293"/>
    <w:rsid w:val="005B06FE"/>
    <w:rsid w:val="005B1E76"/>
    <w:rsid w:val="005B223A"/>
    <w:rsid w:val="005B2591"/>
    <w:rsid w:val="005B2680"/>
    <w:rsid w:val="005B3002"/>
    <w:rsid w:val="005B3048"/>
    <w:rsid w:val="005B4155"/>
    <w:rsid w:val="005B4899"/>
    <w:rsid w:val="005B5400"/>
    <w:rsid w:val="005B57AB"/>
    <w:rsid w:val="005B5F67"/>
    <w:rsid w:val="005B668C"/>
    <w:rsid w:val="005B7A91"/>
    <w:rsid w:val="005C0117"/>
    <w:rsid w:val="005C0275"/>
    <w:rsid w:val="005C075D"/>
    <w:rsid w:val="005C0820"/>
    <w:rsid w:val="005C08A7"/>
    <w:rsid w:val="005C0916"/>
    <w:rsid w:val="005C0A00"/>
    <w:rsid w:val="005C0BA6"/>
    <w:rsid w:val="005C0CCB"/>
    <w:rsid w:val="005C0D2B"/>
    <w:rsid w:val="005C0DBE"/>
    <w:rsid w:val="005C0FF2"/>
    <w:rsid w:val="005C11CC"/>
    <w:rsid w:val="005C1AF9"/>
    <w:rsid w:val="005C1CF9"/>
    <w:rsid w:val="005C1DD5"/>
    <w:rsid w:val="005C211A"/>
    <w:rsid w:val="005C249C"/>
    <w:rsid w:val="005C2AC2"/>
    <w:rsid w:val="005C2B58"/>
    <w:rsid w:val="005C2C67"/>
    <w:rsid w:val="005C2E6A"/>
    <w:rsid w:val="005C2F25"/>
    <w:rsid w:val="005C3161"/>
    <w:rsid w:val="005C3446"/>
    <w:rsid w:val="005C41DA"/>
    <w:rsid w:val="005C41FC"/>
    <w:rsid w:val="005C4C9E"/>
    <w:rsid w:val="005C5402"/>
    <w:rsid w:val="005C55AD"/>
    <w:rsid w:val="005C57AC"/>
    <w:rsid w:val="005C63A4"/>
    <w:rsid w:val="005C69B1"/>
    <w:rsid w:val="005C6B12"/>
    <w:rsid w:val="005C773E"/>
    <w:rsid w:val="005D0BF2"/>
    <w:rsid w:val="005D10CA"/>
    <w:rsid w:val="005D1441"/>
    <w:rsid w:val="005D18CB"/>
    <w:rsid w:val="005D1AD8"/>
    <w:rsid w:val="005D1C3C"/>
    <w:rsid w:val="005D2373"/>
    <w:rsid w:val="005D2A02"/>
    <w:rsid w:val="005D2BD8"/>
    <w:rsid w:val="005D2CFE"/>
    <w:rsid w:val="005D2F17"/>
    <w:rsid w:val="005D2FEB"/>
    <w:rsid w:val="005D3268"/>
    <w:rsid w:val="005D34CA"/>
    <w:rsid w:val="005D3669"/>
    <w:rsid w:val="005D3733"/>
    <w:rsid w:val="005D3955"/>
    <w:rsid w:val="005D3A61"/>
    <w:rsid w:val="005D40DE"/>
    <w:rsid w:val="005D4966"/>
    <w:rsid w:val="005D5240"/>
    <w:rsid w:val="005D5401"/>
    <w:rsid w:val="005D6FE3"/>
    <w:rsid w:val="005D7355"/>
    <w:rsid w:val="005D77DB"/>
    <w:rsid w:val="005D7EB9"/>
    <w:rsid w:val="005E00FD"/>
    <w:rsid w:val="005E0116"/>
    <w:rsid w:val="005E0827"/>
    <w:rsid w:val="005E0914"/>
    <w:rsid w:val="005E0A41"/>
    <w:rsid w:val="005E0F78"/>
    <w:rsid w:val="005E17AD"/>
    <w:rsid w:val="005E17CD"/>
    <w:rsid w:val="005E204D"/>
    <w:rsid w:val="005E2331"/>
    <w:rsid w:val="005E262A"/>
    <w:rsid w:val="005E30DC"/>
    <w:rsid w:val="005E343F"/>
    <w:rsid w:val="005E3947"/>
    <w:rsid w:val="005E3E2E"/>
    <w:rsid w:val="005E4169"/>
    <w:rsid w:val="005E417E"/>
    <w:rsid w:val="005E45FB"/>
    <w:rsid w:val="005E5147"/>
    <w:rsid w:val="005E56C8"/>
    <w:rsid w:val="005E6777"/>
    <w:rsid w:val="005F0E2A"/>
    <w:rsid w:val="005F0E73"/>
    <w:rsid w:val="005F1432"/>
    <w:rsid w:val="005F208F"/>
    <w:rsid w:val="005F20F9"/>
    <w:rsid w:val="005F2458"/>
    <w:rsid w:val="005F249B"/>
    <w:rsid w:val="005F28FB"/>
    <w:rsid w:val="005F2B34"/>
    <w:rsid w:val="005F2C3C"/>
    <w:rsid w:val="005F322B"/>
    <w:rsid w:val="005F34A2"/>
    <w:rsid w:val="005F3A99"/>
    <w:rsid w:val="005F3CF1"/>
    <w:rsid w:val="005F3F20"/>
    <w:rsid w:val="005F4777"/>
    <w:rsid w:val="005F4F3A"/>
    <w:rsid w:val="005F5983"/>
    <w:rsid w:val="005F5EC9"/>
    <w:rsid w:val="005F5FF5"/>
    <w:rsid w:val="005F691D"/>
    <w:rsid w:val="005F7665"/>
    <w:rsid w:val="005F7668"/>
    <w:rsid w:val="00600993"/>
    <w:rsid w:val="00600CE6"/>
    <w:rsid w:val="00601138"/>
    <w:rsid w:val="00601578"/>
    <w:rsid w:val="00601C66"/>
    <w:rsid w:val="00602437"/>
    <w:rsid w:val="006036BA"/>
    <w:rsid w:val="0060381B"/>
    <w:rsid w:val="00603D88"/>
    <w:rsid w:val="00604FDA"/>
    <w:rsid w:val="006052FD"/>
    <w:rsid w:val="00605DF0"/>
    <w:rsid w:val="006065B5"/>
    <w:rsid w:val="00606601"/>
    <w:rsid w:val="00607673"/>
    <w:rsid w:val="00607F02"/>
    <w:rsid w:val="00610A59"/>
    <w:rsid w:val="00611790"/>
    <w:rsid w:val="00611A5E"/>
    <w:rsid w:val="00612464"/>
    <w:rsid w:val="006128C1"/>
    <w:rsid w:val="00612DBD"/>
    <w:rsid w:val="00612E6E"/>
    <w:rsid w:val="00612F84"/>
    <w:rsid w:val="0061376B"/>
    <w:rsid w:val="006138E9"/>
    <w:rsid w:val="0061429B"/>
    <w:rsid w:val="0061457E"/>
    <w:rsid w:val="00614E1E"/>
    <w:rsid w:val="006155D9"/>
    <w:rsid w:val="00616143"/>
    <w:rsid w:val="0061773C"/>
    <w:rsid w:val="00617B17"/>
    <w:rsid w:val="0062028C"/>
    <w:rsid w:val="006206CD"/>
    <w:rsid w:val="0062086F"/>
    <w:rsid w:val="00620E71"/>
    <w:rsid w:val="0062160A"/>
    <w:rsid w:val="00621BDE"/>
    <w:rsid w:val="00621ED4"/>
    <w:rsid w:val="006222FF"/>
    <w:rsid w:val="00622466"/>
    <w:rsid w:val="0062284C"/>
    <w:rsid w:val="006228F8"/>
    <w:rsid w:val="00622DFD"/>
    <w:rsid w:val="006235F6"/>
    <w:rsid w:val="00623B2F"/>
    <w:rsid w:val="00623E59"/>
    <w:rsid w:val="00624C26"/>
    <w:rsid w:val="00624FC1"/>
    <w:rsid w:val="006256EC"/>
    <w:rsid w:val="00625FC9"/>
    <w:rsid w:val="00626132"/>
    <w:rsid w:val="00626536"/>
    <w:rsid w:val="00626BA0"/>
    <w:rsid w:val="00627759"/>
    <w:rsid w:val="006279DF"/>
    <w:rsid w:val="00627A20"/>
    <w:rsid w:val="006301F7"/>
    <w:rsid w:val="0063042F"/>
    <w:rsid w:val="006304D2"/>
    <w:rsid w:val="00630B5E"/>
    <w:rsid w:val="00631239"/>
    <w:rsid w:val="00631C2B"/>
    <w:rsid w:val="00632005"/>
    <w:rsid w:val="00632772"/>
    <w:rsid w:val="0063291E"/>
    <w:rsid w:val="006336D2"/>
    <w:rsid w:val="006343B2"/>
    <w:rsid w:val="00634DB2"/>
    <w:rsid w:val="006358A8"/>
    <w:rsid w:val="00635A41"/>
    <w:rsid w:val="00635A9D"/>
    <w:rsid w:val="00635C51"/>
    <w:rsid w:val="00635C88"/>
    <w:rsid w:val="00635E46"/>
    <w:rsid w:val="0063776F"/>
    <w:rsid w:val="006377FD"/>
    <w:rsid w:val="006411D6"/>
    <w:rsid w:val="0064182E"/>
    <w:rsid w:val="006420AE"/>
    <w:rsid w:val="006426CD"/>
    <w:rsid w:val="0064270A"/>
    <w:rsid w:val="00642C34"/>
    <w:rsid w:val="00643202"/>
    <w:rsid w:val="006434FD"/>
    <w:rsid w:val="00644238"/>
    <w:rsid w:val="006444AF"/>
    <w:rsid w:val="0064474C"/>
    <w:rsid w:val="00645554"/>
    <w:rsid w:val="006458C7"/>
    <w:rsid w:val="00645CA1"/>
    <w:rsid w:val="006461CB"/>
    <w:rsid w:val="00646235"/>
    <w:rsid w:val="00646821"/>
    <w:rsid w:val="00646B23"/>
    <w:rsid w:val="00646D17"/>
    <w:rsid w:val="0064722A"/>
    <w:rsid w:val="006472F1"/>
    <w:rsid w:val="00647611"/>
    <w:rsid w:val="00647AAC"/>
    <w:rsid w:val="00647E0C"/>
    <w:rsid w:val="00650068"/>
    <w:rsid w:val="00650501"/>
    <w:rsid w:val="00650E57"/>
    <w:rsid w:val="00651853"/>
    <w:rsid w:val="006520E8"/>
    <w:rsid w:val="00653DA1"/>
    <w:rsid w:val="00653FD6"/>
    <w:rsid w:val="006543B8"/>
    <w:rsid w:val="00654A3D"/>
    <w:rsid w:val="00655B70"/>
    <w:rsid w:val="00655E3F"/>
    <w:rsid w:val="0065659B"/>
    <w:rsid w:val="00656DDE"/>
    <w:rsid w:val="00656DF7"/>
    <w:rsid w:val="00657230"/>
    <w:rsid w:val="006573E4"/>
    <w:rsid w:val="006574F7"/>
    <w:rsid w:val="00657C04"/>
    <w:rsid w:val="00660140"/>
    <w:rsid w:val="00660601"/>
    <w:rsid w:val="00660861"/>
    <w:rsid w:val="00661BE9"/>
    <w:rsid w:val="00661C7A"/>
    <w:rsid w:val="006625B8"/>
    <w:rsid w:val="006625E9"/>
    <w:rsid w:val="00662B0D"/>
    <w:rsid w:val="00662B3B"/>
    <w:rsid w:val="006630F8"/>
    <w:rsid w:val="0066337D"/>
    <w:rsid w:val="006638BE"/>
    <w:rsid w:val="00663A0C"/>
    <w:rsid w:val="00664281"/>
    <w:rsid w:val="0066499B"/>
    <w:rsid w:val="00664CC5"/>
    <w:rsid w:val="00665444"/>
    <w:rsid w:val="00665964"/>
    <w:rsid w:val="00665AD7"/>
    <w:rsid w:val="00665B84"/>
    <w:rsid w:val="006661B1"/>
    <w:rsid w:val="00666D0D"/>
    <w:rsid w:val="00666D46"/>
    <w:rsid w:val="00667525"/>
    <w:rsid w:val="00667D48"/>
    <w:rsid w:val="0067029D"/>
    <w:rsid w:val="0067037B"/>
    <w:rsid w:val="0067067C"/>
    <w:rsid w:val="00670B75"/>
    <w:rsid w:val="0067136E"/>
    <w:rsid w:val="00671AAA"/>
    <w:rsid w:val="0067216B"/>
    <w:rsid w:val="00673C40"/>
    <w:rsid w:val="00674072"/>
    <w:rsid w:val="00674950"/>
    <w:rsid w:val="00674BF2"/>
    <w:rsid w:val="00674DA9"/>
    <w:rsid w:val="006753AB"/>
    <w:rsid w:val="006757F1"/>
    <w:rsid w:val="00676E9F"/>
    <w:rsid w:val="00676F37"/>
    <w:rsid w:val="0067701D"/>
    <w:rsid w:val="0067760C"/>
    <w:rsid w:val="00677C37"/>
    <w:rsid w:val="00677CD5"/>
    <w:rsid w:val="00677D88"/>
    <w:rsid w:val="00680390"/>
    <w:rsid w:val="0068098C"/>
    <w:rsid w:val="006816F9"/>
    <w:rsid w:val="006818D9"/>
    <w:rsid w:val="00681F5E"/>
    <w:rsid w:val="00682805"/>
    <w:rsid w:val="00682D8C"/>
    <w:rsid w:val="00683304"/>
    <w:rsid w:val="00684E49"/>
    <w:rsid w:val="0068533A"/>
    <w:rsid w:val="006856DE"/>
    <w:rsid w:val="00685D78"/>
    <w:rsid w:val="00685EAF"/>
    <w:rsid w:val="00685ED9"/>
    <w:rsid w:val="00686195"/>
    <w:rsid w:val="0068651A"/>
    <w:rsid w:val="00686865"/>
    <w:rsid w:val="00686E09"/>
    <w:rsid w:val="00686FD5"/>
    <w:rsid w:val="00687A6E"/>
    <w:rsid w:val="00687FC3"/>
    <w:rsid w:val="0069002F"/>
    <w:rsid w:val="006908DA"/>
    <w:rsid w:val="00690ACF"/>
    <w:rsid w:val="00691757"/>
    <w:rsid w:val="0069189F"/>
    <w:rsid w:val="0069243F"/>
    <w:rsid w:val="0069277D"/>
    <w:rsid w:val="00692844"/>
    <w:rsid w:val="00693534"/>
    <w:rsid w:val="00693C71"/>
    <w:rsid w:val="00693E90"/>
    <w:rsid w:val="006941C9"/>
    <w:rsid w:val="00694374"/>
    <w:rsid w:val="00694432"/>
    <w:rsid w:val="0069447A"/>
    <w:rsid w:val="006944ED"/>
    <w:rsid w:val="0069580F"/>
    <w:rsid w:val="006959B3"/>
    <w:rsid w:val="00695BA2"/>
    <w:rsid w:val="006963C4"/>
    <w:rsid w:val="006966E6"/>
    <w:rsid w:val="0069699C"/>
    <w:rsid w:val="00696B69"/>
    <w:rsid w:val="00696CE5"/>
    <w:rsid w:val="00696CED"/>
    <w:rsid w:val="00697502"/>
    <w:rsid w:val="00697557"/>
    <w:rsid w:val="00697EEC"/>
    <w:rsid w:val="00697EF4"/>
    <w:rsid w:val="006A0495"/>
    <w:rsid w:val="006A06D8"/>
    <w:rsid w:val="006A0FD3"/>
    <w:rsid w:val="006A15E2"/>
    <w:rsid w:val="006A17A3"/>
    <w:rsid w:val="006A1AA8"/>
    <w:rsid w:val="006A2181"/>
    <w:rsid w:val="006A2330"/>
    <w:rsid w:val="006A237C"/>
    <w:rsid w:val="006A237E"/>
    <w:rsid w:val="006A3277"/>
    <w:rsid w:val="006A3329"/>
    <w:rsid w:val="006A3497"/>
    <w:rsid w:val="006A378B"/>
    <w:rsid w:val="006A3884"/>
    <w:rsid w:val="006A3BB4"/>
    <w:rsid w:val="006A3E15"/>
    <w:rsid w:val="006A4860"/>
    <w:rsid w:val="006A4996"/>
    <w:rsid w:val="006A505E"/>
    <w:rsid w:val="006A522C"/>
    <w:rsid w:val="006A5290"/>
    <w:rsid w:val="006A5423"/>
    <w:rsid w:val="006A5EE5"/>
    <w:rsid w:val="006A5FD7"/>
    <w:rsid w:val="006A6C9C"/>
    <w:rsid w:val="006A7052"/>
    <w:rsid w:val="006A752F"/>
    <w:rsid w:val="006A7A18"/>
    <w:rsid w:val="006A7B09"/>
    <w:rsid w:val="006B0530"/>
    <w:rsid w:val="006B0B7C"/>
    <w:rsid w:val="006B125C"/>
    <w:rsid w:val="006B1A02"/>
    <w:rsid w:val="006B25DC"/>
    <w:rsid w:val="006B3EBB"/>
    <w:rsid w:val="006B4C49"/>
    <w:rsid w:val="006B4CB1"/>
    <w:rsid w:val="006B5CA6"/>
    <w:rsid w:val="006B6327"/>
    <w:rsid w:val="006B6434"/>
    <w:rsid w:val="006B66B6"/>
    <w:rsid w:val="006B66CA"/>
    <w:rsid w:val="006B6922"/>
    <w:rsid w:val="006C017A"/>
    <w:rsid w:val="006C02DE"/>
    <w:rsid w:val="006C0555"/>
    <w:rsid w:val="006C0837"/>
    <w:rsid w:val="006C2982"/>
    <w:rsid w:val="006C2E7A"/>
    <w:rsid w:val="006C3331"/>
    <w:rsid w:val="006C3619"/>
    <w:rsid w:val="006C4369"/>
    <w:rsid w:val="006C4C15"/>
    <w:rsid w:val="006C4C5F"/>
    <w:rsid w:val="006C5898"/>
    <w:rsid w:val="006C6418"/>
    <w:rsid w:val="006C66B7"/>
    <w:rsid w:val="006C74FF"/>
    <w:rsid w:val="006D0648"/>
    <w:rsid w:val="006D0DEC"/>
    <w:rsid w:val="006D10AD"/>
    <w:rsid w:val="006D1209"/>
    <w:rsid w:val="006D1659"/>
    <w:rsid w:val="006D1EF1"/>
    <w:rsid w:val="006D20C0"/>
    <w:rsid w:val="006D2544"/>
    <w:rsid w:val="006D25CD"/>
    <w:rsid w:val="006D2C2C"/>
    <w:rsid w:val="006D3044"/>
    <w:rsid w:val="006D3236"/>
    <w:rsid w:val="006D32B6"/>
    <w:rsid w:val="006D4BC2"/>
    <w:rsid w:val="006D4C79"/>
    <w:rsid w:val="006D562E"/>
    <w:rsid w:val="006D5701"/>
    <w:rsid w:val="006D6013"/>
    <w:rsid w:val="006D659C"/>
    <w:rsid w:val="006D6EE3"/>
    <w:rsid w:val="006D6F23"/>
    <w:rsid w:val="006D708E"/>
    <w:rsid w:val="006D7CD2"/>
    <w:rsid w:val="006E0694"/>
    <w:rsid w:val="006E20AC"/>
    <w:rsid w:val="006E23A7"/>
    <w:rsid w:val="006E26CC"/>
    <w:rsid w:val="006E290A"/>
    <w:rsid w:val="006E2A8D"/>
    <w:rsid w:val="006E30ED"/>
    <w:rsid w:val="006E32ED"/>
    <w:rsid w:val="006E3624"/>
    <w:rsid w:val="006E3976"/>
    <w:rsid w:val="006E3986"/>
    <w:rsid w:val="006E39B6"/>
    <w:rsid w:val="006E3D66"/>
    <w:rsid w:val="006E429A"/>
    <w:rsid w:val="006E4A34"/>
    <w:rsid w:val="006E4A56"/>
    <w:rsid w:val="006E556E"/>
    <w:rsid w:val="006E57C5"/>
    <w:rsid w:val="006E5B98"/>
    <w:rsid w:val="006E622D"/>
    <w:rsid w:val="006E6A45"/>
    <w:rsid w:val="006E6AD2"/>
    <w:rsid w:val="006E6BC1"/>
    <w:rsid w:val="006E6EA3"/>
    <w:rsid w:val="006E77A2"/>
    <w:rsid w:val="006E7C9C"/>
    <w:rsid w:val="006F0D38"/>
    <w:rsid w:val="006F10C8"/>
    <w:rsid w:val="006F208B"/>
    <w:rsid w:val="006F25A0"/>
    <w:rsid w:val="006F32C6"/>
    <w:rsid w:val="006F344E"/>
    <w:rsid w:val="006F39F7"/>
    <w:rsid w:val="006F4092"/>
    <w:rsid w:val="006F42B3"/>
    <w:rsid w:val="006F49E6"/>
    <w:rsid w:val="006F570C"/>
    <w:rsid w:val="006F6044"/>
    <w:rsid w:val="006F681E"/>
    <w:rsid w:val="006F7105"/>
    <w:rsid w:val="006F77A9"/>
    <w:rsid w:val="006F7C08"/>
    <w:rsid w:val="006F7E82"/>
    <w:rsid w:val="0070000F"/>
    <w:rsid w:val="007005A5"/>
    <w:rsid w:val="00700799"/>
    <w:rsid w:val="0070091B"/>
    <w:rsid w:val="00700A9A"/>
    <w:rsid w:val="00700D94"/>
    <w:rsid w:val="0070100A"/>
    <w:rsid w:val="00701CC2"/>
    <w:rsid w:val="0070238E"/>
    <w:rsid w:val="00702625"/>
    <w:rsid w:val="00702A26"/>
    <w:rsid w:val="007033F3"/>
    <w:rsid w:val="00703418"/>
    <w:rsid w:val="00703789"/>
    <w:rsid w:val="00703CF8"/>
    <w:rsid w:val="00703EB5"/>
    <w:rsid w:val="007042F6"/>
    <w:rsid w:val="007050F9"/>
    <w:rsid w:val="007054AF"/>
    <w:rsid w:val="00705C1A"/>
    <w:rsid w:val="00705D9E"/>
    <w:rsid w:val="007060AE"/>
    <w:rsid w:val="00706875"/>
    <w:rsid w:val="00707AEA"/>
    <w:rsid w:val="007103BB"/>
    <w:rsid w:val="00710456"/>
    <w:rsid w:val="00710524"/>
    <w:rsid w:val="0071069A"/>
    <w:rsid w:val="0071074F"/>
    <w:rsid w:val="00712254"/>
    <w:rsid w:val="007124CD"/>
    <w:rsid w:val="0071270F"/>
    <w:rsid w:val="0071293F"/>
    <w:rsid w:val="0071314B"/>
    <w:rsid w:val="0071363F"/>
    <w:rsid w:val="007139CA"/>
    <w:rsid w:val="00714E7F"/>
    <w:rsid w:val="00714E85"/>
    <w:rsid w:val="007154FF"/>
    <w:rsid w:val="00715783"/>
    <w:rsid w:val="007157B9"/>
    <w:rsid w:val="00715A7B"/>
    <w:rsid w:val="00715AB1"/>
    <w:rsid w:val="00716147"/>
    <w:rsid w:val="007163DE"/>
    <w:rsid w:val="007177A6"/>
    <w:rsid w:val="00717988"/>
    <w:rsid w:val="00717A07"/>
    <w:rsid w:val="00717B46"/>
    <w:rsid w:val="007204F8"/>
    <w:rsid w:val="00720785"/>
    <w:rsid w:val="00721E9F"/>
    <w:rsid w:val="00722CE2"/>
    <w:rsid w:val="00722FC4"/>
    <w:rsid w:val="0072343F"/>
    <w:rsid w:val="00723913"/>
    <w:rsid w:val="007253B5"/>
    <w:rsid w:val="00726486"/>
    <w:rsid w:val="0072742D"/>
    <w:rsid w:val="007274C7"/>
    <w:rsid w:val="00727BFD"/>
    <w:rsid w:val="007301D3"/>
    <w:rsid w:val="00730EC9"/>
    <w:rsid w:val="0073175B"/>
    <w:rsid w:val="007326C1"/>
    <w:rsid w:val="00732B8F"/>
    <w:rsid w:val="00732C29"/>
    <w:rsid w:val="00732D78"/>
    <w:rsid w:val="00734310"/>
    <w:rsid w:val="007352E1"/>
    <w:rsid w:val="00735579"/>
    <w:rsid w:val="00737412"/>
    <w:rsid w:val="007379FB"/>
    <w:rsid w:val="007408D9"/>
    <w:rsid w:val="007410D1"/>
    <w:rsid w:val="00741C26"/>
    <w:rsid w:val="00742524"/>
    <w:rsid w:val="00742B0D"/>
    <w:rsid w:val="00743305"/>
    <w:rsid w:val="00743320"/>
    <w:rsid w:val="00743774"/>
    <w:rsid w:val="007439BE"/>
    <w:rsid w:val="00743B0F"/>
    <w:rsid w:val="00744711"/>
    <w:rsid w:val="00744AB8"/>
    <w:rsid w:val="00744C76"/>
    <w:rsid w:val="007457B8"/>
    <w:rsid w:val="00745BD1"/>
    <w:rsid w:val="007465CA"/>
    <w:rsid w:val="00746686"/>
    <w:rsid w:val="00746B28"/>
    <w:rsid w:val="00746B5F"/>
    <w:rsid w:val="007475ED"/>
    <w:rsid w:val="007476F7"/>
    <w:rsid w:val="007479E4"/>
    <w:rsid w:val="007502CE"/>
    <w:rsid w:val="007503BA"/>
    <w:rsid w:val="00750519"/>
    <w:rsid w:val="007514D1"/>
    <w:rsid w:val="00752993"/>
    <w:rsid w:val="00752D7F"/>
    <w:rsid w:val="007534AD"/>
    <w:rsid w:val="00753847"/>
    <w:rsid w:val="0075392C"/>
    <w:rsid w:val="00753B35"/>
    <w:rsid w:val="00754520"/>
    <w:rsid w:val="00754987"/>
    <w:rsid w:val="00755AFE"/>
    <w:rsid w:val="0075774C"/>
    <w:rsid w:val="007610C2"/>
    <w:rsid w:val="00761117"/>
    <w:rsid w:val="007635DC"/>
    <w:rsid w:val="007639AA"/>
    <w:rsid w:val="00764153"/>
    <w:rsid w:val="0076457D"/>
    <w:rsid w:val="00764EB7"/>
    <w:rsid w:val="00765B6E"/>
    <w:rsid w:val="00765F64"/>
    <w:rsid w:val="00765F8C"/>
    <w:rsid w:val="0076606E"/>
    <w:rsid w:val="007661EF"/>
    <w:rsid w:val="0076623A"/>
    <w:rsid w:val="00767352"/>
    <w:rsid w:val="0076737A"/>
    <w:rsid w:val="00767392"/>
    <w:rsid w:val="00770553"/>
    <w:rsid w:val="0077178B"/>
    <w:rsid w:val="00771AFB"/>
    <w:rsid w:val="00771CC7"/>
    <w:rsid w:val="00772804"/>
    <w:rsid w:val="0077394E"/>
    <w:rsid w:val="00773F09"/>
    <w:rsid w:val="00774B31"/>
    <w:rsid w:val="00774C58"/>
    <w:rsid w:val="00775702"/>
    <w:rsid w:val="00775AEA"/>
    <w:rsid w:val="00775B7F"/>
    <w:rsid w:val="007764E8"/>
    <w:rsid w:val="00776E23"/>
    <w:rsid w:val="00780598"/>
    <w:rsid w:val="0078168D"/>
    <w:rsid w:val="00781BD0"/>
    <w:rsid w:val="00781CAE"/>
    <w:rsid w:val="00781F8B"/>
    <w:rsid w:val="00782CA3"/>
    <w:rsid w:val="007836F2"/>
    <w:rsid w:val="00783F73"/>
    <w:rsid w:val="00784500"/>
    <w:rsid w:val="0078489A"/>
    <w:rsid w:val="0078524F"/>
    <w:rsid w:val="00785316"/>
    <w:rsid w:val="00785520"/>
    <w:rsid w:val="00785D8F"/>
    <w:rsid w:val="00785DA0"/>
    <w:rsid w:val="00786A41"/>
    <w:rsid w:val="00787739"/>
    <w:rsid w:val="00787905"/>
    <w:rsid w:val="0078796D"/>
    <w:rsid w:val="00787DC9"/>
    <w:rsid w:val="00790A10"/>
    <w:rsid w:val="0079109D"/>
    <w:rsid w:val="0079118B"/>
    <w:rsid w:val="0079160B"/>
    <w:rsid w:val="00791A6F"/>
    <w:rsid w:val="00791ABE"/>
    <w:rsid w:val="00791D5E"/>
    <w:rsid w:val="007929CD"/>
    <w:rsid w:val="00792F16"/>
    <w:rsid w:val="00793110"/>
    <w:rsid w:val="00793435"/>
    <w:rsid w:val="007938D7"/>
    <w:rsid w:val="00793CCF"/>
    <w:rsid w:val="00793EBC"/>
    <w:rsid w:val="00794580"/>
    <w:rsid w:val="00795D88"/>
    <w:rsid w:val="007963C7"/>
    <w:rsid w:val="007969B7"/>
    <w:rsid w:val="00797508"/>
    <w:rsid w:val="00797D70"/>
    <w:rsid w:val="007A02F9"/>
    <w:rsid w:val="007A0569"/>
    <w:rsid w:val="007A093F"/>
    <w:rsid w:val="007A1549"/>
    <w:rsid w:val="007A18FB"/>
    <w:rsid w:val="007A199E"/>
    <w:rsid w:val="007A1CDE"/>
    <w:rsid w:val="007A1E85"/>
    <w:rsid w:val="007A2254"/>
    <w:rsid w:val="007A25D5"/>
    <w:rsid w:val="007A2F23"/>
    <w:rsid w:val="007A322C"/>
    <w:rsid w:val="007A3A0A"/>
    <w:rsid w:val="007A3CCA"/>
    <w:rsid w:val="007A3FD2"/>
    <w:rsid w:val="007A4F9C"/>
    <w:rsid w:val="007A5381"/>
    <w:rsid w:val="007A630C"/>
    <w:rsid w:val="007A713E"/>
    <w:rsid w:val="007A7A72"/>
    <w:rsid w:val="007A7F5C"/>
    <w:rsid w:val="007B003B"/>
    <w:rsid w:val="007B0648"/>
    <w:rsid w:val="007B0851"/>
    <w:rsid w:val="007B0DB5"/>
    <w:rsid w:val="007B13DA"/>
    <w:rsid w:val="007B13EC"/>
    <w:rsid w:val="007B1C90"/>
    <w:rsid w:val="007B1D13"/>
    <w:rsid w:val="007B21B8"/>
    <w:rsid w:val="007B2FF6"/>
    <w:rsid w:val="007B3334"/>
    <w:rsid w:val="007B347E"/>
    <w:rsid w:val="007B349C"/>
    <w:rsid w:val="007B3671"/>
    <w:rsid w:val="007B37EB"/>
    <w:rsid w:val="007B3D14"/>
    <w:rsid w:val="007B3DCD"/>
    <w:rsid w:val="007B43E9"/>
    <w:rsid w:val="007B4A49"/>
    <w:rsid w:val="007B50B6"/>
    <w:rsid w:val="007B5B1C"/>
    <w:rsid w:val="007B5BAC"/>
    <w:rsid w:val="007B6074"/>
    <w:rsid w:val="007B6D26"/>
    <w:rsid w:val="007B7531"/>
    <w:rsid w:val="007B7577"/>
    <w:rsid w:val="007B7813"/>
    <w:rsid w:val="007B7A29"/>
    <w:rsid w:val="007B7E21"/>
    <w:rsid w:val="007C06B9"/>
    <w:rsid w:val="007C081D"/>
    <w:rsid w:val="007C0C17"/>
    <w:rsid w:val="007C0DB5"/>
    <w:rsid w:val="007C1171"/>
    <w:rsid w:val="007C12A4"/>
    <w:rsid w:val="007C19BE"/>
    <w:rsid w:val="007C20E7"/>
    <w:rsid w:val="007C275E"/>
    <w:rsid w:val="007C2CC2"/>
    <w:rsid w:val="007C2E5A"/>
    <w:rsid w:val="007C300E"/>
    <w:rsid w:val="007C360A"/>
    <w:rsid w:val="007C36F1"/>
    <w:rsid w:val="007C39A6"/>
    <w:rsid w:val="007C3C3B"/>
    <w:rsid w:val="007C4CC7"/>
    <w:rsid w:val="007C4FFD"/>
    <w:rsid w:val="007C530B"/>
    <w:rsid w:val="007C5517"/>
    <w:rsid w:val="007C5590"/>
    <w:rsid w:val="007C5C07"/>
    <w:rsid w:val="007C640D"/>
    <w:rsid w:val="007C6D1D"/>
    <w:rsid w:val="007C73DF"/>
    <w:rsid w:val="007C76F2"/>
    <w:rsid w:val="007C7D5F"/>
    <w:rsid w:val="007D088F"/>
    <w:rsid w:val="007D1AAA"/>
    <w:rsid w:val="007D246A"/>
    <w:rsid w:val="007D26F6"/>
    <w:rsid w:val="007D2989"/>
    <w:rsid w:val="007D2BBB"/>
    <w:rsid w:val="007D330E"/>
    <w:rsid w:val="007D34B8"/>
    <w:rsid w:val="007D3774"/>
    <w:rsid w:val="007D39E3"/>
    <w:rsid w:val="007D4084"/>
    <w:rsid w:val="007D4FD6"/>
    <w:rsid w:val="007D5A37"/>
    <w:rsid w:val="007D69D5"/>
    <w:rsid w:val="007D737F"/>
    <w:rsid w:val="007D761E"/>
    <w:rsid w:val="007D780C"/>
    <w:rsid w:val="007E0194"/>
    <w:rsid w:val="007E050A"/>
    <w:rsid w:val="007E1320"/>
    <w:rsid w:val="007E1656"/>
    <w:rsid w:val="007E1C1E"/>
    <w:rsid w:val="007E1CDC"/>
    <w:rsid w:val="007E1D69"/>
    <w:rsid w:val="007E208B"/>
    <w:rsid w:val="007E2A0F"/>
    <w:rsid w:val="007E3307"/>
    <w:rsid w:val="007E3362"/>
    <w:rsid w:val="007E3BA2"/>
    <w:rsid w:val="007E5171"/>
    <w:rsid w:val="007E51E7"/>
    <w:rsid w:val="007E5435"/>
    <w:rsid w:val="007E5678"/>
    <w:rsid w:val="007E5953"/>
    <w:rsid w:val="007E5AC0"/>
    <w:rsid w:val="007E73A8"/>
    <w:rsid w:val="007E7865"/>
    <w:rsid w:val="007F0243"/>
    <w:rsid w:val="007F0AEC"/>
    <w:rsid w:val="007F1371"/>
    <w:rsid w:val="007F195E"/>
    <w:rsid w:val="007F1F8F"/>
    <w:rsid w:val="007F2188"/>
    <w:rsid w:val="007F2538"/>
    <w:rsid w:val="007F2583"/>
    <w:rsid w:val="007F2693"/>
    <w:rsid w:val="007F3497"/>
    <w:rsid w:val="007F36EF"/>
    <w:rsid w:val="007F3720"/>
    <w:rsid w:val="007F4A02"/>
    <w:rsid w:val="007F5751"/>
    <w:rsid w:val="007F5AF9"/>
    <w:rsid w:val="007F5B54"/>
    <w:rsid w:val="007F5FD3"/>
    <w:rsid w:val="007F601E"/>
    <w:rsid w:val="007F62E6"/>
    <w:rsid w:val="007F682D"/>
    <w:rsid w:val="007F68E5"/>
    <w:rsid w:val="007F762D"/>
    <w:rsid w:val="007F7648"/>
    <w:rsid w:val="007F7BA4"/>
    <w:rsid w:val="0080098C"/>
    <w:rsid w:val="00800B66"/>
    <w:rsid w:val="00801680"/>
    <w:rsid w:val="008025AE"/>
    <w:rsid w:val="008025D7"/>
    <w:rsid w:val="008026AE"/>
    <w:rsid w:val="00803084"/>
    <w:rsid w:val="0080359F"/>
    <w:rsid w:val="00803B88"/>
    <w:rsid w:val="00804132"/>
    <w:rsid w:val="0080464E"/>
    <w:rsid w:val="00804BA7"/>
    <w:rsid w:val="00805AB7"/>
    <w:rsid w:val="00805ACA"/>
    <w:rsid w:val="00806021"/>
    <w:rsid w:val="00806072"/>
    <w:rsid w:val="0080638E"/>
    <w:rsid w:val="0080687C"/>
    <w:rsid w:val="008069A7"/>
    <w:rsid w:val="008070C6"/>
    <w:rsid w:val="00810624"/>
    <w:rsid w:val="00810734"/>
    <w:rsid w:val="00810CFE"/>
    <w:rsid w:val="00810FAB"/>
    <w:rsid w:val="00811F91"/>
    <w:rsid w:val="00811FA9"/>
    <w:rsid w:val="00812432"/>
    <w:rsid w:val="00813846"/>
    <w:rsid w:val="00813B1D"/>
    <w:rsid w:val="00813DB9"/>
    <w:rsid w:val="0081402B"/>
    <w:rsid w:val="008148CA"/>
    <w:rsid w:val="008149F2"/>
    <w:rsid w:val="00814AA0"/>
    <w:rsid w:val="008158B8"/>
    <w:rsid w:val="008158D4"/>
    <w:rsid w:val="00815F61"/>
    <w:rsid w:val="00816045"/>
    <w:rsid w:val="0081620E"/>
    <w:rsid w:val="008165A0"/>
    <w:rsid w:val="00816654"/>
    <w:rsid w:val="00816735"/>
    <w:rsid w:val="00816DCE"/>
    <w:rsid w:val="00817FD7"/>
    <w:rsid w:val="0082007F"/>
    <w:rsid w:val="0082039D"/>
    <w:rsid w:val="00820690"/>
    <w:rsid w:val="00820AAD"/>
    <w:rsid w:val="0082164C"/>
    <w:rsid w:val="00821A0D"/>
    <w:rsid w:val="00821CA7"/>
    <w:rsid w:val="00821CA9"/>
    <w:rsid w:val="00822257"/>
    <w:rsid w:val="008223A8"/>
    <w:rsid w:val="0082247C"/>
    <w:rsid w:val="0082298E"/>
    <w:rsid w:val="008232A4"/>
    <w:rsid w:val="00823731"/>
    <w:rsid w:val="00823D09"/>
    <w:rsid w:val="008243E7"/>
    <w:rsid w:val="008246C2"/>
    <w:rsid w:val="00824999"/>
    <w:rsid w:val="00824B5E"/>
    <w:rsid w:val="00825393"/>
    <w:rsid w:val="008256A3"/>
    <w:rsid w:val="008257EC"/>
    <w:rsid w:val="0082616A"/>
    <w:rsid w:val="0082645A"/>
    <w:rsid w:val="00826686"/>
    <w:rsid w:val="00826BEC"/>
    <w:rsid w:val="00826C28"/>
    <w:rsid w:val="00826D7D"/>
    <w:rsid w:val="008272A7"/>
    <w:rsid w:val="00827A52"/>
    <w:rsid w:val="00830481"/>
    <w:rsid w:val="008307CA"/>
    <w:rsid w:val="0083110B"/>
    <w:rsid w:val="00831171"/>
    <w:rsid w:val="008317CF"/>
    <w:rsid w:val="00831A0C"/>
    <w:rsid w:val="00831A6D"/>
    <w:rsid w:val="00831ACF"/>
    <w:rsid w:val="00831B12"/>
    <w:rsid w:val="00832C47"/>
    <w:rsid w:val="00833828"/>
    <w:rsid w:val="008338AB"/>
    <w:rsid w:val="0083390B"/>
    <w:rsid w:val="00833D6C"/>
    <w:rsid w:val="008341CC"/>
    <w:rsid w:val="0083431F"/>
    <w:rsid w:val="00834D92"/>
    <w:rsid w:val="0083553A"/>
    <w:rsid w:val="00836CB3"/>
    <w:rsid w:val="00837496"/>
    <w:rsid w:val="00837524"/>
    <w:rsid w:val="008376C6"/>
    <w:rsid w:val="0084025B"/>
    <w:rsid w:val="00840504"/>
    <w:rsid w:val="00841119"/>
    <w:rsid w:val="008417CE"/>
    <w:rsid w:val="0084186E"/>
    <w:rsid w:val="00841CFC"/>
    <w:rsid w:val="0084267A"/>
    <w:rsid w:val="0084284F"/>
    <w:rsid w:val="00843105"/>
    <w:rsid w:val="00843280"/>
    <w:rsid w:val="00843866"/>
    <w:rsid w:val="00844826"/>
    <w:rsid w:val="00845C90"/>
    <w:rsid w:val="00845CAA"/>
    <w:rsid w:val="00845F1D"/>
    <w:rsid w:val="008460BC"/>
    <w:rsid w:val="00846E28"/>
    <w:rsid w:val="008472A4"/>
    <w:rsid w:val="0084783C"/>
    <w:rsid w:val="00851107"/>
    <w:rsid w:val="00851CF1"/>
    <w:rsid w:val="00852F28"/>
    <w:rsid w:val="00853479"/>
    <w:rsid w:val="008534E8"/>
    <w:rsid w:val="008537DC"/>
    <w:rsid w:val="0085446B"/>
    <w:rsid w:val="008546DE"/>
    <w:rsid w:val="008549E9"/>
    <w:rsid w:val="00855CD4"/>
    <w:rsid w:val="00856774"/>
    <w:rsid w:val="00856824"/>
    <w:rsid w:val="0085691E"/>
    <w:rsid w:val="00856E2C"/>
    <w:rsid w:val="00856EF3"/>
    <w:rsid w:val="0085713B"/>
    <w:rsid w:val="008573AB"/>
    <w:rsid w:val="00857498"/>
    <w:rsid w:val="00857A7D"/>
    <w:rsid w:val="00857C84"/>
    <w:rsid w:val="00857F17"/>
    <w:rsid w:val="0086048E"/>
    <w:rsid w:val="008608CC"/>
    <w:rsid w:val="00861175"/>
    <w:rsid w:val="00861303"/>
    <w:rsid w:val="00861C61"/>
    <w:rsid w:val="0086252C"/>
    <w:rsid w:val="00862892"/>
    <w:rsid w:val="008628C2"/>
    <w:rsid w:val="00863E48"/>
    <w:rsid w:val="008640D5"/>
    <w:rsid w:val="00864CA3"/>
    <w:rsid w:val="00864D79"/>
    <w:rsid w:val="008655F7"/>
    <w:rsid w:val="00865616"/>
    <w:rsid w:val="008658C6"/>
    <w:rsid w:val="00865BE8"/>
    <w:rsid w:val="00865C45"/>
    <w:rsid w:val="00866A0E"/>
    <w:rsid w:val="00866BB7"/>
    <w:rsid w:val="00866E22"/>
    <w:rsid w:val="00867360"/>
    <w:rsid w:val="008677BC"/>
    <w:rsid w:val="008679CB"/>
    <w:rsid w:val="00867B34"/>
    <w:rsid w:val="00867FCF"/>
    <w:rsid w:val="0087076B"/>
    <w:rsid w:val="0087076E"/>
    <w:rsid w:val="00870FAC"/>
    <w:rsid w:val="00870FDD"/>
    <w:rsid w:val="008710A9"/>
    <w:rsid w:val="00871AC7"/>
    <w:rsid w:val="00871C35"/>
    <w:rsid w:val="00873064"/>
    <w:rsid w:val="00874B7B"/>
    <w:rsid w:val="00874F78"/>
    <w:rsid w:val="008752F3"/>
    <w:rsid w:val="008754E0"/>
    <w:rsid w:val="008758CC"/>
    <w:rsid w:val="00875AEC"/>
    <w:rsid w:val="00876043"/>
    <w:rsid w:val="00876E87"/>
    <w:rsid w:val="0087730E"/>
    <w:rsid w:val="00877914"/>
    <w:rsid w:val="00877E6F"/>
    <w:rsid w:val="00880D8C"/>
    <w:rsid w:val="008815C3"/>
    <w:rsid w:val="00882087"/>
    <w:rsid w:val="008822C3"/>
    <w:rsid w:val="00882C88"/>
    <w:rsid w:val="00883F30"/>
    <w:rsid w:val="00884703"/>
    <w:rsid w:val="00884824"/>
    <w:rsid w:val="0088557B"/>
    <w:rsid w:val="0088599A"/>
    <w:rsid w:val="008864A0"/>
    <w:rsid w:val="00886ACF"/>
    <w:rsid w:val="00887363"/>
    <w:rsid w:val="008873FB"/>
    <w:rsid w:val="00887B60"/>
    <w:rsid w:val="00890D84"/>
    <w:rsid w:val="0089143A"/>
    <w:rsid w:val="00892224"/>
    <w:rsid w:val="00892CF8"/>
    <w:rsid w:val="0089303E"/>
    <w:rsid w:val="008941F5"/>
    <w:rsid w:val="00894334"/>
    <w:rsid w:val="0089486A"/>
    <w:rsid w:val="00894889"/>
    <w:rsid w:val="00894F16"/>
    <w:rsid w:val="0089514F"/>
    <w:rsid w:val="008957F4"/>
    <w:rsid w:val="00896D4F"/>
    <w:rsid w:val="00897299"/>
    <w:rsid w:val="00897B5A"/>
    <w:rsid w:val="00897D9E"/>
    <w:rsid w:val="00897E9D"/>
    <w:rsid w:val="00897F2D"/>
    <w:rsid w:val="008A130A"/>
    <w:rsid w:val="008A176A"/>
    <w:rsid w:val="008A1DC3"/>
    <w:rsid w:val="008A1DC5"/>
    <w:rsid w:val="008A2A3F"/>
    <w:rsid w:val="008A35C8"/>
    <w:rsid w:val="008A3916"/>
    <w:rsid w:val="008A3F94"/>
    <w:rsid w:val="008A4A09"/>
    <w:rsid w:val="008A4E30"/>
    <w:rsid w:val="008A6922"/>
    <w:rsid w:val="008A703D"/>
    <w:rsid w:val="008A796F"/>
    <w:rsid w:val="008B014D"/>
    <w:rsid w:val="008B14B8"/>
    <w:rsid w:val="008B2363"/>
    <w:rsid w:val="008B2AB5"/>
    <w:rsid w:val="008B39FE"/>
    <w:rsid w:val="008B4352"/>
    <w:rsid w:val="008B4E2D"/>
    <w:rsid w:val="008B516F"/>
    <w:rsid w:val="008B53B3"/>
    <w:rsid w:val="008B576C"/>
    <w:rsid w:val="008B589A"/>
    <w:rsid w:val="008B5B38"/>
    <w:rsid w:val="008B5CEF"/>
    <w:rsid w:val="008B618B"/>
    <w:rsid w:val="008B63D0"/>
    <w:rsid w:val="008B6431"/>
    <w:rsid w:val="008B69D0"/>
    <w:rsid w:val="008B6AA2"/>
    <w:rsid w:val="008B6BA0"/>
    <w:rsid w:val="008B74A4"/>
    <w:rsid w:val="008B74A7"/>
    <w:rsid w:val="008C001D"/>
    <w:rsid w:val="008C02E9"/>
    <w:rsid w:val="008C09CE"/>
    <w:rsid w:val="008C0B2A"/>
    <w:rsid w:val="008C100B"/>
    <w:rsid w:val="008C1539"/>
    <w:rsid w:val="008C1561"/>
    <w:rsid w:val="008C1622"/>
    <w:rsid w:val="008C258A"/>
    <w:rsid w:val="008C2CCE"/>
    <w:rsid w:val="008C2F75"/>
    <w:rsid w:val="008C37C0"/>
    <w:rsid w:val="008C416B"/>
    <w:rsid w:val="008C5286"/>
    <w:rsid w:val="008C53CF"/>
    <w:rsid w:val="008C546B"/>
    <w:rsid w:val="008C57C9"/>
    <w:rsid w:val="008C59B8"/>
    <w:rsid w:val="008C59F2"/>
    <w:rsid w:val="008C5CDC"/>
    <w:rsid w:val="008D0E2A"/>
    <w:rsid w:val="008D1D51"/>
    <w:rsid w:val="008D372F"/>
    <w:rsid w:val="008D3C57"/>
    <w:rsid w:val="008D4717"/>
    <w:rsid w:val="008D57A7"/>
    <w:rsid w:val="008D5973"/>
    <w:rsid w:val="008D5F18"/>
    <w:rsid w:val="008D5F3D"/>
    <w:rsid w:val="008D61E3"/>
    <w:rsid w:val="008D6761"/>
    <w:rsid w:val="008D6CB6"/>
    <w:rsid w:val="008D7F93"/>
    <w:rsid w:val="008D7FDB"/>
    <w:rsid w:val="008E00B8"/>
    <w:rsid w:val="008E06B4"/>
    <w:rsid w:val="008E0A0E"/>
    <w:rsid w:val="008E0AAB"/>
    <w:rsid w:val="008E1104"/>
    <w:rsid w:val="008E15FC"/>
    <w:rsid w:val="008E178C"/>
    <w:rsid w:val="008E1ECC"/>
    <w:rsid w:val="008E1FB6"/>
    <w:rsid w:val="008E210B"/>
    <w:rsid w:val="008E21FE"/>
    <w:rsid w:val="008E25D8"/>
    <w:rsid w:val="008E264B"/>
    <w:rsid w:val="008E2B53"/>
    <w:rsid w:val="008E310C"/>
    <w:rsid w:val="008E315A"/>
    <w:rsid w:val="008E32CA"/>
    <w:rsid w:val="008E365E"/>
    <w:rsid w:val="008E4426"/>
    <w:rsid w:val="008E4606"/>
    <w:rsid w:val="008E4B24"/>
    <w:rsid w:val="008E4D1C"/>
    <w:rsid w:val="008E572D"/>
    <w:rsid w:val="008E5942"/>
    <w:rsid w:val="008E6925"/>
    <w:rsid w:val="008E6B2B"/>
    <w:rsid w:val="008F029A"/>
    <w:rsid w:val="008F02F9"/>
    <w:rsid w:val="008F0F2A"/>
    <w:rsid w:val="008F19FA"/>
    <w:rsid w:val="008F2111"/>
    <w:rsid w:val="008F2E58"/>
    <w:rsid w:val="008F306F"/>
    <w:rsid w:val="008F30BE"/>
    <w:rsid w:val="008F3714"/>
    <w:rsid w:val="008F371B"/>
    <w:rsid w:val="008F3B65"/>
    <w:rsid w:val="008F41A3"/>
    <w:rsid w:val="008F5925"/>
    <w:rsid w:val="008F5C28"/>
    <w:rsid w:val="008F5DB3"/>
    <w:rsid w:val="009006CC"/>
    <w:rsid w:val="00900A24"/>
    <w:rsid w:val="00900DB5"/>
    <w:rsid w:val="00901033"/>
    <w:rsid w:val="009013CA"/>
    <w:rsid w:val="00901727"/>
    <w:rsid w:val="00901EC6"/>
    <w:rsid w:val="00902066"/>
    <w:rsid w:val="0090240F"/>
    <w:rsid w:val="00902BBF"/>
    <w:rsid w:val="00902BD7"/>
    <w:rsid w:val="00902DA0"/>
    <w:rsid w:val="00902E1E"/>
    <w:rsid w:val="00903127"/>
    <w:rsid w:val="00903226"/>
    <w:rsid w:val="00903D49"/>
    <w:rsid w:val="009040C6"/>
    <w:rsid w:val="0090417E"/>
    <w:rsid w:val="00904E35"/>
    <w:rsid w:val="0090712B"/>
    <w:rsid w:val="00907480"/>
    <w:rsid w:val="00907992"/>
    <w:rsid w:val="00907AC1"/>
    <w:rsid w:val="00910157"/>
    <w:rsid w:val="009101BB"/>
    <w:rsid w:val="009107AB"/>
    <w:rsid w:val="00910D3F"/>
    <w:rsid w:val="00910D65"/>
    <w:rsid w:val="00910F44"/>
    <w:rsid w:val="009117D9"/>
    <w:rsid w:val="00911A7A"/>
    <w:rsid w:val="00911C68"/>
    <w:rsid w:val="009124FB"/>
    <w:rsid w:val="00912A4B"/>
    <w:rsid w:val="00912D2B"/>
    <w:rsid w:val="00913756"/>
    <w:rsid w:val="009139B2"/>
    <w:rsid w:val="00913B35"/>
    <w:rsid w:val="00913C6C"/>
    <w:rsid w:val="00913C77"/>
    <w:rsid w:val="00913D22"/>
    <w:rsid w:val="00914967"/>
    <w:rsid w:val="00914A24"/>
    <w:rsid w:val="00914C54"/>
    <w:rsid w:val="0091566E"/>
    <w:rsid w:val="00916054"/>
    <w:rsid w:val="00916D78"/>
    <w:rsid w:val="00916F52"/>
    <w:rsid w:val="00917128"/>
    <w:rsid w:val="009173AE"/>
    <w:rsid w:val="0091753F"/>
    <w:rsid w:val="00917815"/>
    <w:rsid w:val="00917AC3"/>
    <w:rsid w:val="0092063C"/>
    <w:rsid w:val="00920726"/>
    <w:rsid w:val="00920C9D"/>
    <w:rsid w:val="009212CA"/>
    <w:rsid w:val="009214D0"/>
    <w:rsid w:val="009217BB"/>
    <w:rsid w:val="009220C9"/>
    <w:rsid w:val="0092224D"/>
    <w:rsid w:val="009235EB"/>
    <w:rsid w:val="00923C8A"/>
    <w:rsid w:val="00924170"/>
    <w:rsid w:val="009243B1"/>
    <w:rsid w:val="00924695"/>
    <w:rsid w:val="00924746"/>
    <w:rsid w:val="00924C2A"/>
    <w:rsid w:val="00924D35"/>
    <w:rsid w:val="00924F26"/>
    <w:rsid w:val="0092588E"/>
    <w:rsid w:val="0092642A"/>
    <w:rsid w:val="009267A8"/>
    <w:rsid w:val="00927013"/>
    <w:rsid w:val="00927C87"/>
    <w:rsid w:val="0093008D"/>
    <w:rsid w:val="0093015D"/>
    <w:rsid w:val="009306BD"/>
    <w:rsid w:val="00930E26"/>
    <w:rsid w:val="0093142B"/>
    <w:rsid w:val="00931592"/>
    <w:rsid w:val="0093312F"/>
    <w:rsid w:val="0093350C"/>
    <w:rsid w:val="009340C7"/>
    <w:rsid w:val="009341C3"/>
    <w:rsid w:val="00934883"/>
    <w:rsid w:val="00934902"/>
    <w:rsid w:val="00934A71"/>
    <w:rsid w:val="00934D83"/>
    <w:rsid w:val="009357A7"/>
    <w:rsid w:val="00935F76"/>
    <w:rsid w:val="00936176"/>
    <w:rsid w:val="0093628F"/>
    <w:rsid w:val="00936BE0"/>
    <w:rsid w:val="00936CE6"/>
    <w:rsid w:val="00937309"/>
    <w:rsid w:val="009403A6"/>
    <w:rsid w:val="00940469"/>
    <w:rsid w:val="009407A7"/>
    <w:rsid w:val="00941647"/>
    <w:rsid w:val="009437DD"/>
    <w:rsid w:val="00943883"/>
    <w:rsid w:val="00943C92"/>
    <w:rsid w:val="00944039"/>
    <w:rsid w:val="0094446B"/>
    <w:rsid w:val="00945470"/>
    <w:rsid w:val="00946396"/>
    <w:rsid w:val="009468F4"/>
    <w:rsid w:val="00946A49"/>
    <w:rsid w:val="00947516"/>
    <w:rsid w:val="009475A8"/>
    <w:rsid w:val="00947E8A"/>
    <w:rsid w:val="009502CF"/>
    <w:rsid w:val="00950523"/>
    <w:rsid w:val="00950561"/>
    <w:rsid w:val="009519EF"/>
    <w:rsid w:val="009522D5"/>
    <w:rsid w:val="00952883"/>
    <w:rsid w:val="0095290A"/>
    <w:rsid w:val="00952F7C"/>
    <w:rsid w:val="0095340C"/>
    <w:rsid w:val="00953B18"/>
    <w:rsid w:val="009540E9"/>
    <w:rsid w:val="00954349"/>
    <w:rsid w:val="0095579A"/>
    <w:rsid w:val="00955C6D"/>
    <w:rsid w:val="0095622C"/>
    <w:rsid w:val="009566A5"/>
    <w:rsid w:val="00956791"/>
    <w:rsid w:val="00956FD8"/>
    <w:rsid w:val="009575CE"/>
    <w:rsid w:val="00957BD6"/>
    <w:rsid w:val="009608D1"/>
    <w:rsid w:val="00960CE5"/>
    <w:rsid w:val="00960FE2"/>
    <w:rsid w:val="0096127D"/>
    <w:rsid w:val="0096190D"/>
    <w:rsid w:val="00961CBC"/>
    <w:rsid w:val="00962658"/>
    <w:rsid w:val="009634EE"/>
    <w:rsid w:val="00963C7E"/>
    <w:rsid w:val="00964240"/>
    <w:rsid w:val="0096449E"/>
    <w:rsid w:val="009648BB"/>
    <w:rsid w:val="00964AEC"/>
    <w:rsid w:val="00964B1F"/>
    <w:rsid w:val="00964D44"/>
    <w:rsid w:val="00964DA7"/>
    <w:rsid w:val="0096523E"/>
    <w:rsid w:val="009652FE"/>
    <w:rsid w:val="00966414"/>
    <w:rsid w:val="009667BD"/>
    <w:rsid w:val="009669F9"/>
    <w:rsid w:val="00966A48"/>
    <w:rsid w:val="009679C2"/>
    <w:rsid w:val="00971DA6"/>
    <w:rsid w:val="00972DFE"/>
    <w:rsid w:val="009737EC"/>
    <w:rsid w:val="00973E66"/>
    <w:rsid w:val="009749CC"/>
    <w:rsid w:val="0097549A"/>
    <w:rsid w:val="00975658"/>
    <w:rsid w:val="00975B89"/>
    <w:rsid w:val="00975CB1"/>
    <w:rsid w:val="009762A5"/>
    <w:rsid w:val="009763CB"/>
    <w:rsid w:val="009768B9"/>
    <w:rsid w:val="009769FC"/>
    <w:rsid w:val="009770A2"/>
    <w:rsid w:val="0098149B"/>
    <w:rsid w:val="00981893"/>
    <w:rsid w:val="00981EC1"/>
    <w:rsid w:val="00982258"/>
    <w:rsid w:val="0098245A"/>
    <w:rsid w:val="00982B7A"/>
    <w:rsid w:val="0098343D"/>
    <w:rsid w:val="00983609"/>
    <w:rsid w:val="00985B30"/>
    <w:rsid w:val="00986C10"/>
    <w:rsid w:val="00986EB3"/>
    <w:rsid w:val="00987649"/>
    <w:rsid w:val="00987840"/>
    <w:rsid w:val="00987C47"/>
    <w:rsid w:val="0099053B"/>
    <w:rsid w:val="0099072F"/>
    <w:rsid w:val="00991A17"/>
    <w:rsid w:val="00991DF8"/>
    <w:rsid w:val="00991EAE"/>
    <w:rsid w:val="00993F42"/>
    <w:rsid w:val="00993FE5"/>
    <w:rsid w:val="00994C67"/>
    <w:rsid w:val="00994F8F"/>
    <w:rsid w:val="009956F6"/>
    <w:rsid w:val="009958E7"/>
    <w:rsid w:val="00995BD4"/>
    <w:rsid w:val="00995C17"/>
    <w:rsid w:val="009960F9"/>
    <w:rsid w:val="00996338"/>
    <w:rsid w:val="009972E1"/>
    <w:rsid w:val="0099755B"/>
    <w:rsid w:val="00997F37"/>
    <w:rsid w:val="009A0CD9"/>
    <w:rsid w:val="009A1345"/>
    <w:rsid w:val="009A248E"/>
    <w:rsid w:val="009A25B8"/>
    <w:rsid w:val="009A278B"/>
    <w:rsid w:val="009A355F"/>
    <w:rsid w:val="009A4C34"/>
    <w:rsid w:val="009A4C5C"/>
    <w:rsid w:val="009A4D40"/>
    <w:rsid w:val="009A5606"/>
    <w:rsid w:val="009A7244"/>
    <w:rsid w:val="009A7445"/>
    <w:rsid w:val="009A76C4"/>
    <w:rsid w:val="009B0066"/>
    <w:rsid w:val="009B07F6"/>
    <w:rsid w:val="009B08C1"/>
    <w:rsid w:val="009B0CF7"/>
    <w:rsid w:val="009B1E5A"/>
    <w:rsid w:val="009B1FF2"/>
    <w:rsid w:val="009B3161"/>
    <w:rsid w:val="009B3294"/>
    <w:rsid w:val="009B3BCA"/>
    <w:rsid w:val="009B45B4"/>
    <w:rsid w:val="009B493B"/>
    <w:rsid w:val="009B49C1"/>
    <w:rsid w:val="009B4B58"/>
    <w:rsid w:val="009B4CB4"/>
    <w:rsid w:val="009B6760"/>
    <w:rsid w:val="009B6A08"/>
    <w:rsid w:val="009B6F35"/>
    <w:rsid w:val="009B74B2"/>
    <w:rsid w:val="009B7EA4"/>
    <w:rsid w:val="009C00EE"/>
    <w:rsid w:val="009C014E"/>
    <w:rsid w:val="009C0475"/>
    <w:rsid w:val="009C15F9"/>
    <w:rsid w:val="009C202D"/>
    <w:rsid w:val="009C269B"/>
    <w:rsid w:val="009C3869"/>
    <w:rsid w:val="009C4198"/>
    <w:rsid w:val="009C45E3"/>
    <w:rsid w:val="009C49AF"/>
    <w:rsid w:val="009C51B7"/>
    <w:rsid w:val="009C51EB"/>
    <w:rsid w:val="009C53B1"/>
    <w:rsid w:val="009C540B"/>
    <w:rsid w:val="009C5458"/>
    <w:rsid w:val="009C61A9"/>
    <w:rsid w:val="009C67D4"/>
    <w:rsid w:val="009C7611"/>
    <w:rsid w:val="009C7627"/>
    <w:rsid w:val="009C7A3C"/>
    <w:rsid w:val="009C7F28"/>
    <w:rsid w:val="009D0068"/>
    <w:rsid w:val="009D01F2"/>
    <w:rsid w:val="009D030E"/>
    <w:rsid w:val="009D15D4"/>
    <w:rsid w:val="009D1B37"/>
    <w:rsid w:val="009D2830"/>
    <w:rsid w:val="009D2F0D"/>
    <w:rsid w:val="009D2F4B"/>
    <w:rsid w:val="009D309B"/>
    <w:rsid w:val="009D3781"/>
    <w:rsid w:val="009D3D82"/>
    <w:rsid w:val="009D44B6"/>
    <w:rsid w:val="009D4D43"/>
    <w:rsid w:val="009D54FA"/>
    <w:rsid w:val="009D6123"/>
    <w:rsid w:val="009D64C3"/>
    <w:rsid w:val="009D6578"/>
    <w:rsid w:val="009D7C14"/>
    <w:rsid w:val="009D7FBF"/>
    <w:rsid w:val="009E0516"/>
    <w:rsid w:val="009E0FBE"/>
    <w:rsid w:val="009E10BD"/>
    <w:rsid w:val="009E13E5"/>
    <w:rsid w:val="009E1985"/>
    <w:rsid w:val="009E21C4"/>
    <w:rsid w:val="009E2504"/>
    <w:rsid w:val="009E29D3"/>
    <w:rsid w:val="009E36CF"/>
    <w:rsid w:val="009E39FE"/>
    <w:rsid w:val="009E3CBD"/>
    <w:rsid w:val="009E430D"/>
    <w:rsid w:val="009E446B"/>
    <w:rsid w:val="009E54F2"/>
    <w:rsid w:val="009E5C95"/>
    <w:rsid w:val="009E5E26"/>
    <w:rsid w:val="009E5F1F"/>
    <w:rsid w:val="009E62D7"/>
    <w:rsid w:val="009E6476"/>
    <w:rsid w:val="009E67DF"/>
    <w:rsid w:val="009E6AB9"/>
    <w:rsid w:val="009E7E0A"/>
    <w:rsid w:val="009F012A"/>
    <w:rsid w:val="009F096D"/>
    <w:rsid w:val="009F0FDA"/>
    <w:rsid w:val="009F101B"/>
    <w:rsid w:val="009F1072"/>
    <w:rsid w:val="009F1B8B"/>
    <w:rsid w:val="009F1D5A"/>
    <w:rsid w:val="009F2208"/>
    <w:rsid w:val="009F2746"/>
    <w:rsid w:val="009F28AF"/>
    <w:rsid w:val="009F29E7"/>
    <w:rsid w:val="009F2A9E"/>
    <w:rsid w:val="009F2D94"/>
    <w:rsid w:val="009F304B"/>
    <w:rsid w:val="009F3650"/>
    <w:rsid w:val="009F40D0"/>
    <w:rsid w:val="009F43B9"/>
    <w:rsid w:val="009F4EB9"/>
    <w:rsid w:val="009F5567"/>
    <w:rsid w:val="009F6FA2"/>
    <w:rsid w:val="009F729F"/>
    <w:rsid w:val="009F72E7"/>
    <w:rsid w:val="00A00C66"/>
    <w:rsid w:val="00A01C68"/>
    <w:rsid w:val="00A02221"/>
    <w:rsid w:val="00A02620"/>
    <w:rsid w:val="00A02658"/>
    <w:rsid w:val="00A02EAC"/>
    <w:rsid w:val="00A037FA"/>
    <w:rsid w:val="00A04157"/>
    <w:rsid w:val="00A046A0"/>
    <w:rsid w:val="00A04B33"/>
    <w:rsid w:val="00A05375"/>
    <w:rsid w:val="00A056CD"/>
    <w:rsid w:val="00A05BA3"/>
    <w:rsid w:val="00A05F06"/>
    <w:rsid w:val="00A062BE"/>
    <w:rsid w:val="00A06532"/>
    <w:rsid w:val="00A06720"/>
    <w:rsid w:val="00A068A1"/>
    <w:rsid w:val="00A0768B"/>
    <w:rsid w:val="00A07D6A"/>
    <w:rsid w:val="00A10173"/>
    <w:rsid w:val="00A1026C"/>
    <w:rsid w:val="00A103BC"/>
    <w:rsid w:val="00A1278A"/>
    <w:rsid w:val="00A12C4F"/>
    <w:rsid w:val="00A13339"/>
    <w:rsid w:val="00A133EB"/>
    <w:rsid w:val="00A14387"/>
    <w:rsid w:val="00A143DA"/>
    <w:rsid w:val="00A1462E"/>
    <w:rsid w:val="00A159F9"/>
    <w:rsid w:val="00A15B8C"/>
    <w:rsid w:val="00A1609B"/>
    <w:rsid w:val="00A161BC"/>
    <w:rsid w:val="00A16BED"/>
    <w:rsid w:val="00A175DD"/>
    <w:rsid w:val="00A20A33"/>
    <w:rsid w:val="00A21F26"/>
    <w:rsid w:val="00A220B4"/>
    <w:rsid w:val="00A22288"/>
    <w:rsid w:val="00A22A12"/>
    <w:rsid w:val="00A22A8C"/>
    <w:rsid w:val="00A23BA1"/>
    <w:rsid w:val="00A23CF0"/>
    <w:rsid w:val="00A23DAA"/>
    <w:rsid w:val="00A23DF6"/>
    <w:rsid w:val="00A2438C"/>
    <w:rsid w:val="00A2443F"/>
    <w:rsid w:val="00A246C2"/>
    <w:rsid w:val="00A25224"/>
    <w:rsid w:val="00A25706"/>
    <w:rsid w:val="00A25811"/>
    <w:rsid w:val="00A25AA9"/>
    <w:rsid w:val="00A260C5"/>
    <w:rsid w:val="00A26535"/>
    <w:rsid w:val="00A267C0"/>
    <w:rsid w:val="00A26D0D"/>
    <w:rsid w:val="00A2700A"/>
    <w:rsid w:val="00A27532"/>
    <w:rsid w:val="00A2758E"/>
    <w:rsid w:val="00A27650"/>
    <w:rsid w:val="00A2779C"/>
    <w:rsid w:val="00A277C0"/>
    <w:rsid w:val="00A27AC7"/>
    <w:rsid w:val="00A27C30"/>
    <w:rsid w:val="00A30B36"/>
    <w:rsid w:val="00A31197"/>
    <w:rsid w:val="00A31AC0"/>
    <w:rsid w:val="00A31D65"/>
    <w:rsid w:val="00A321A0"/>
    <w:rsid w:val="00A327C9"/>
    <w:rsid w:val="00A3323B"/>
    <w:rsid w:val="00A347FD"/>
    <w:rsid w:val="00A34E03"/>
    <w:rsid w:val="00A3509E"/>
    <w:rsid w:val="00A35133"/>
    <w:rsid w:val="00A35487"/>
    <w:rsid w:val="00A3578D"/>
    <w:rsid w:val="00A3624F"/>
    <w:rsid w:val="00A36819"/>
    <w:rsid w:val="00A3738E"/>
    <w:rsid w:val="00A37953"/>
    <w:rsid w:val="00A37A4C"/>
    <w:rsid w:val="00A40109"/>
    <w:rsid w:val="00A40700"/>
    <w:rsid w:val="00A40964"/>
    <w:rsid w:val="00A41DD8"/>
    <w:rsid w:val="00A422F9"/>
    <w:rsid w:val="00A42721"/>
    <w:rsid w:val="00A42A35"/>
    <w:rsid w:val="00A44285"/>
    <w:rsid w:val="00A44613"/>
    <w:rsid w:val="00A44BA9"/>
    <w:rsid w:val="00A44E81"/>
    <w:rsid w:val="00A45633"/>
    <w:rsid w:val="00A45ABD"/>
    <w:rsid w:val="00A45DDB"/>
    <w:rsid w:val="00A46587"/>
    <w:rsid w:val="00A4663E"/>
    <w:rsid w:val="00A4675A"/>
    <w:rsid w:val="00A46F06"/>
    <w:rsid w:val="00A46F0C"/>
    <w:rsid w:val="00A470AB"/>
    <w:rsid w:val="00A476F1"/>
    <w:rsid w:val="00A4772C"/>
    <w:rsid w:val="00A47910"/>
    <w:rsid w:val="00A47AA6"/>
    <w:rsid w:val="00A47F86"/>
    <w:rsid w:val="00A50A73"/>
    <w:rsid w:val="00A5133B"/>
    <w:rsid w:val="00A51A3C"/>
    <w:rsid w:val="00A52434"/>
    <w:rsid w:val="00A53746"/>
    <w:rsid w:val="00A53AA5"/>
    <w:rsid w:val="00A549E1"/>
    <w:rsid w:val="00A54C13"/>
    <w:rsid w:val="00A550B7"/>
    <w:rsid w:val="00A555AC"/>
    <w:rsid w:val="00A5598C"/>
    <w:rsid w:val="00A559E6"/>
    <w:rsid w:val="00A5639A"/>
    <w:rsid w:val="00A5650A"/>
    <w:rsid w:val="00A568AE"/>
    <w:rsid w:val="00A56AE2"/>
    <w:rsid w:val="00A56C43"/>
    <w:rsid w:val="00A57211"/>
    <w:rsid w:val="00A60669"/>
    <w:rsid w:val="00A60A05"/>
    <w:rsid w:val="00A60B4F"/>
    <w:rsid w:val="00A60E35"/>
    <w:rsid w:val="00A60E4B"/>
    <w:rsid w:val="00A614B9"/>
    <w:rsid w:val="00A61A34"/>
    <w:rsid w:val="00A61D14"/>
    <w:rsid w:val="00A620EF"/>
    <w:rsid w:val="00A62502"/>
    <w:rsid w:val="00A625C7"/>
    <w:rsid w:val="00A6333C"/>
    <w:rsid w:val="00A634FA"/>
    <w:rsid w:val="00A63630"/>
    <w:rsid w:val="00A640A3"/>
    <w:rsid w:val="00A6411C"/>
    <w:rsid w:val="00A6435A"/>
    <w:rsid w:val="00A6460B"/>
    <w:rsid w:val="00A64B7D"/>
    <w:rsid w:val="00A64F2D"/>
    <w:rsid w:val="00A64F8A"/>
    <w:rsid w:val="00A65FF8"/>
    <w:rsid w:val="00A664AA"/>
    <w:rsid w:val="00A66DFC"/>
    <w:rsid w:val="00A66E0C"/>
    <w:rsid w:val="00A67BAC"/>
    <w:rsid w:val="00A7012A"/>
    <w:rsid w:val="00A703D5"/>
    <w:rsid w:val="00A70AFF"/>
    <w:rsid w:val="00A70E61"/>
    <w:rsid w:val="00A710A7"/>
    <w:rsid w:val="00A711B7"/>
    <w:rsid w:val="00A71232"/>
    <w:rsid w:val="00A71E5D"/>
    <w:rsid w:val="00A71EA1"/>
    <w:rsid w:val="00A71F38"/>
    <w:rsid w:val="00A722D3"/>
    <w:rsid w:val="00A7253A"/>
    <w:rsid w:val="00A72656"/>
    <w:rsid w:val="00A72B94"/>
    <w:rsid w:val="00A73094"/>
    <w:rsid w:val="00A73DCB"/>
    <w:rsid w:val="00A743D1"/>
    <w:rsid w:val="00A748CE"/>
    <w:rsid w:val="00A754B5"/>
    <w:rsid w:val="00A758F1"/>
    <w:rsid w:val="00A759D9"/>
    <w:rsid w:val="00A75A0B"/>
    <w:rsid w:val="00A76045"/>
    <w:rsid w:val="00A7623B"/>
    <w:rsid w:val="00A76B65"/>
    <w:rsid w:val="00A77643"/>
    <w:rsid w:val="00A77851"/>
    <w:rsid w:val="00A81318"/>
    <w:rsid w:val="00A81342"/>
    <w:rsid w:val="00A81B08"/>
    <w:rsid w:val="00A81F7C"/>
    <w:rsid w:val="00A820F6"/>
    <w:rsid w:val="00A82517"/>
    <w:rsid w:val="00A82907"/>
    <w:rsid w:val="00A82A55"/>
    <w:rsid w:val="00A837EC"/>
    <w:rsid w:val="00A84191"/>
    <w:rsid w:val="00A846DB"/>
    <w:rsid w:val="00A84B1F"/>
    <w:rsid w:val="00A85463"/>
    <w:rsid w:val="00A86FD9"/>
    <w:rsid w:val="00A87151"/>
    <w:rsid w:val="00A875B5"/>
    <w:rsid w:val="00A87C1C"/>
    <w:rsid w:val="00A90509"/>
    <w:rsid w:val="00A90690"/>
    <w:rsid w:val="00A90A2B"/>
    <w:rsid w:val="00A90BD9"/>
    <w:rsid w:val="00A912FC"/>
    <w:rsid w:val="00A914C8"/>
    <w:rsid w:val="00A91F16"/>
    <w:rsid w:val="00A921E3"/>
    <w:rsid w:val="00A9264C"/>
    <w:rsid w:val="00A926A3"/>
    <w:rsid w:val="00A92B56"/>
    <w:rsid w:val="00A932A1"/>
    <w:rsid w:val="00A933F5"/>
    <w:rsid w:val="00A9357C"/>
    <w:rsid w:val="00A93807"/>
    <w:rsid w:val="00A945CB"/>
    <w:rsid w:val="00A94F51"/>
    <w:rsid w:val="00A953F9"/>
    <w:rsid w:val="00A96366"/>
    <w:rsid w:val="00A96A1D"/>
    <w:rsid w:val="00A96C34"/>
    <w:rsid w:val="00A97299"/>
    <w:rsid w:val="00A979D6"/>
    <w:rsid w:val="00A97C6F"/>
    <w:rsid w:val="00A97D7E"/>
    <w:rsid w:val="00A97FE4"/>
    <w:rsid w:val="00AA028E"/>
    <w:rsid w:val="00AA0D35"/>
    <w:rsid w:val="00AA18B0"/>
    <w:rsid w:val="00AA1A65"/>
    <w:rsid w:val="00AA3219"/>
    <w:rsid w:val="00AA37CA"/>
    <w:rsid w:val="00AA50C2"/>
    <w:rsid w:val="00AA5557"/>
    <w:rsid w:val="00AA5C15"/>
    <w:rsid w:val="00AA5E64"/>
    <w:rsid w:val="00AA6835"/>
    <w:rsid w:val="00AA6868"/>
    <w:rsid w:val="00AA69D8"/>
    <w:rsid w:val="00AA6AD9"/>
    <w:rsid w:val="00AA6E4C"/>
    <w:rsid w:val="00AA7087"/>
    <w:rsid w:val="00AA71F2"/>
    <w:rsid w:val="00AA7C54"/>
    <w:rsid w:val="00AB019F"/>
    <w:rsid w:val="00AB04C8"/>
    <w:rsid w:val="00AB0657"/>
    <w:rsid w:val="00AB0CDE"/>
    <w:rsid w:val="00AB0D54"/>
    <w:rsid w:val="00AB137B"/>
    <w:rsid w:val="00AB1EB8"/>
    <w:rsid w:val="00AB258D"/>
    <w:rsid w:val="00AB2AD8"/>
    <w:rsid w:val="00AB3F82"/>
    <w:rsid w:val="00AB40AB"/>
    <w:rsid w:val="00AB4E2D"/>
    <w:rsid w:val="00AB5935"/>
    <w:rsid w:val="00AB5C8C"/>
    <w:rsid w:val="00AB60CF"/>
    <w:rsid w:val="00AB621D"/>
    <w:rsid w:val="00AB696F"/>
    <w:rsid w:val="00AB6A7E"/>
    <w:rsid w:val="00AB6C1A"/>
    <w:rsid w:val="00AB7772"/>
    <w:rsid w:val="00AB79D2"/>
    <w:rsid w:val="00AC021B"/>
    <w:rsid w:val="00AC0654"/>
    <w:rsid w:val="00AC083A"/>
    <w:rsid w:val="00AC0E7B"/>
    <w:rsid w:val="00AC0F33"/>
    <w:rsid w:val="00AC10A2"/>
    <w:rsid w:val="00AC1157"/>
    <w:rsid w:val="00AC1854"/>
    <w:rsid w:val="00AC281F"/>
    <w:rsid w:val="00AC2B0A"/>
    <w:rsid w:val="00AC3647"/>
    <w:rsid w:val="00AC3DD7"/>
    <w:rsid w:val="00AC40C7"/>
    <w:rsid w:val="00AC4C4F"/>
    <w:rsid w:val="00AC4ED9"/>
    <w:rsid w:val="00AC583B"/>
    <w:rsid w:val="00AC5FDF"/>
    <w:rsid w:val="00AC78F4"/>
    <w:rsid w:val="00AC7B99"/>
    <w:rsid w:val="00AC7D5F"/>
    <w:rsid w:val="00AD01AB"/>
    <w:rsid w:val="00AD01D1"/>
    <w:rsid w:val="00AD02C4"/>
    <w:rsid w:val="00AD09A4"/>
    <w:rsid w:val="00AD292B"/>
    <w:rsid w:val="00AD2B8D"/>
    <w:rsid w:val="00AD3AA5"/>
    <w:rsid w:val="00AD4296"/>
    <w:rsid w:val="00AD42C8"/>
    <w:rsid w:val="00AD43CF"/>
    <w:rsid w:val="00AD4483"/>
    <w:rsid w:val="00AD4579"/>
    <w:rsid w:val="00AD56BB"/>
    <w:rsid w:val="00AD58CD"/>
    <w:rsid w:val="00AD6188"/>
    <w:rsid w:val="00AD64EE"/>
    <w:rsid w:val="00AD6A31"/>
    <w:rsid w:val="00AD6DF6"/>
    <w:rsid w:val="00AD72DA"/>
    <w:rsid w:val="00AE11D9"/>
    <w:rsid w:val="00AE18EB"/>
    <w:rsid w:val="00AE194F"/>
    <w:rsid w:val="00AE1E09"/>
    <w:rsid w:val="00AE2A8E"/>
    <w:rsid w:val="00AE2D2D"/>
    <w:rsid w:val="00AE3476"/>
    <w:rsid w:val="00AE399C"/>
    <w:rsid w:val="00AE3BE4"/>
    <w:rsid w:val="00AE3D72"/>
    <w:rsid w:val="00AE4272"/>
    <w:rsid w:val="00AE4C78"/>
    <w:rsid w:val="00AE5689"/>
    <w:rsid w:val="00AE5C43"/>
    <w:rsid w:val="00AE6752"/>
    <w:rsid w:val="00AE6DFF"/>
    <w:rsid w:val="00AE7624"/>
    <w:rsid w:val="00AF0D7F"/>
    <w:rsid w:val="00AF24A9"/>
    <w:rsid w:val="00AF28E2"/>
    <w:rsid w:val="00AF2963"/>
    <w:rsid w:val="00AF297F"/>
    <w:rsid w:val="00AF2DA4"/>
    <w:rsid w:val="00AF2F3D"/>
    <w:rsid w:val="00AF3091"/>
    <w:rsid w:val="00AF3286"/>
    <w:rsid w:val="00AF4DAB"/>
    <w:rsid w:val="00AF52D6"/>
    <w:rsid w:val="00AF54F6"/>
    <w:rsid w:val="00AF5CDF"/>
    <w:rsid w:val="00AF5E43"/>
    <w:rsid w:val="00AF6212"/>
    <w:rsid w:val="00AF6913"/>
    <w:rsid w:val="00AF75B2"/>
    <w:rsid w:val="00AF7FD4"/>
    <w:rsid w:val="00B00543"/>
    <w:rsid w:val="00B009BD"/>
    <w:rsid w:val="00B014FA"/>
    <w:rsid w:val="00B02637"/>
    <w:rsid w:val="00B03576"/>
    <w:rsid w:val="00B03F43"/>
    <w:rsid w:val="00B041CA"/>
    <w:rsid w:val="00B04B2E"/>
    <w:rsid w:val="00B04F1D"/>
    <w:rsid w:val="00B0510C"/>
    <w:rsid w:val="00B05EE7"/>
    <w:rsid w:val="00B0605C"/>
    <w:rsid w:val="00B068CA"/>
    <w:rsid w:val="00B06CDA"/>
    <w:rsid w:val="00B06F91"/>
    <w:rsid w:val="00B07733"/>
    <w:rsid w:val="00B078AA"/>
    <w:rsid w:val="00B078C3"/>
    <w:rsid w:val="00B1082F"/>
    <w:rsid w:val="00B108CC"/>
    <w:rsid w:val="00B10F6E"/>
    <w:rsid w:val="00B10F92"/>
    <w:rsid w:val="00B110B2"/>
    <w:rsid w:val="00B114B0"/>
    <w:rsid w:val="00B1154D"/>
    <w:rsid w:val="00B12A2B"/>
    <w:rsid w:val="00B12C4F"/>
    <w:rsid w:val="00B134DD"/>
    <w:rsid w:val="00B13CB1"/>
    <w:rsid w:val="00B13F20"/>
    <w:rsid w:val="00B14398"/>
    <w:rsid w:val="00B14689"/>
    <w:rsid w:val="00B1647E"/>
    <w:rsid w:val="00B16FAD"/>
    <w:rsid w:val="00B1748F"/>
    <w:rsid w:val="00B1752D"/>
    <w:rsid w:val="00B1776F"/>
    <w:rsid w:val="00B17E4A"/>
    <w:rsid w:val="00B20B75"/>
    <w:rsid w:val="00B218C0"/>
    <w:rsid w:val="00B21F74"/>
    <w:rsid w:val="00B227B9"/>
    <w:rsid w:val="00B22CD6"/>
    <w:rsid w:val="00B22F96"/>
    <w:rsid w:val="00B23918"/>
    <w:rsid w:val="00B24037"/>
    <w:rsid w:val="00B24934"/>
    <w:rsid w:val="00B258B3"/>
    <w:rsid w:val="00B2602B"/>
    <w:rsid w:val="00B2624D"/>
    <w:rsid w:val="00B26720"/>
    <w:rsid w:val="00B27294"/>
    <w:rsid w:val="00B27CF1"/>
    <w:rsid w:val="00B27EBC"/>
    <w:rsid w:val="00B30437"/>
    <w:rsid w:val="00B3084E"/>
    <w:rsid w:val="00B30EC3"/>
    <w:rsid w:val="00B314C9"/>
    <w:rsid w:val="00B3195E"/>
    <w:rsid w:val="00B31D20"/>
    <w:rsid w:val="00B32140"/>
    <w:rsid w:val="00B32A49"/>
    <w:rsid w:val="00B32F66"/>
    <w:rsid w:val="00B33153"/>
    <w:rsid w:val="00B34B85"/>
    <w:rsid w:val="00B34CE6"/>
    <w:rsid w:val="00B3535A"/>
    <w:rsid w:val="00B35898"/>
    <w:rsid w:val="00B362A0"/>
    <w:rsid w:val="00B36411"/>
    <w:rsid w:val="00B3754F"/>
    <w:rsid w:val="00B37668"/>
    <w:rsid w:val="00B376E6"/>
    <w:rsid w:val="00B40CD6"/>
    <w:rsid w:val="00B40D3E"/>
    <w:rsid w:val="00B41080"/>
    <w:rsid w:val="00B41A7A"/>
    <w:rsid w:val="00B422D8"/>
    <w:rsid w:val="00B424DF"/>
    <w:rsid w:val="00B426A8"/>
    <w:rsid w:val="00B428D7"/>
    <w:rsid w:val="00B43135"/>
    <w:rsid w:val="00B43693"/>
    <w:rsid w:val="00B43B6F"/>
    <w:rsid w:val="00B44EA8"/>
    <w:rsid w:val="00B4501A"/>
    <w:rsid w:val="00B45074"/>
    <w:rsid w:val="00B45166"/>
    <w:rsid w:val="00B459AB"/>
    <w:rsid w:val="00B474DF"/>
    <w:rsid w:val="00B47BDB"/>
    <w:rsid w:val="00B47D6A"/>
    <w:rsid w:val="00B47DF7"/>
    <w:rsid w:val="00B47F4B"/>
    <w:rsid w:val="00B51272"/>
    <w:rsid w:val="00B51293"/>
    <w:rsid w:val="00B51884"/>
    <w:rsid w:val="00B5188C"/>
    <w:rsid w:val="00B52537"/>
    <w:rsid w:val="00B52734"/>
    <w:rsid w:val="00B52E8C"/>
    <w:rsid w:val="00B52F19"/>
    <w:rsid w:val="00B53193"/>
    <w:rsid w:val="00B5365E"/>
    <w:rsid w:val="00B53C07"/>
    <w:rsid w:val="00B5450D"/>
    <w:rsid w:val="00B549AB"/>
    <w:rsid w:val="00B5554A"/>
    <w:rsid w:val="00B5562D"/>
    <w:rsid w:val="00B55942"/>
    <w:rsid w:val="00B56A35"/>
    <w:rsid w:val="00B57312"/>
    <w:rsid w:val="00B57550"/>
    <w:rsid w:val="00B57BCF"/>
    <w:rsid w:val="00B57F39"/>
    <w:rsid w:val="00B60241"/>
    <w:rsid w:val="00B6088E"/>
    <w:rsid w:val="00B6093D"/>
    <w:rsid w:val="00B611FD"/>
    <w:rsid w:val="00B6128E"/>
    <w:rsid w:val="00B6173F"/>
    <w:rsid w:val="00B6176D"/>
    <w:rsid w:val="00B61C8D"/>
    <w:rsid w:val="00B6213B"/>
    <w:rsid w:val="00B62359"/>
    <w:rsid w:val="00B62799"/>
    <w:rsid w:val="00B632B3"/>
    <w:rsid w:val="00B634FB"/>
    <w:rsid w:val="00B63A49"/>
    <w:rsid w:val="00B63C37"/>
    <w:rsid w:val="00B64335"/>
    <w:rsid w:val="00B65719"/>
    <w:rsid w:val="00B65C9B"/>
    <w:rsid w:val="00B65DE9"/>
    <w:rsid w:val="00B65FB3"/>
    <w:rsid w:val="00B66049"/>
    <w:rsid w:val="00B66214"/>
    <w:rsid w:val="00B668D1"/>
    <w:rsid w:val="00B66FD2"/>
    <w:rsid w:val="00B66FF1"/>
    <w:rsid w:val="00B6720F"/>
    <w:rsid w:val="00B676D9"/>
    <w:rsid w:val="00B67981"/>
    <w:rsid w:val="00B70FCA"/>
    <w:rsid w:val="00B714D5"/>
    <w:rsid w:val="00B71CA9"/>
    <w:rsid w:val="00B72887"/>
    <w:rsid w:val="00B72EA6"/>
    <w:rsid w:val="00B72F37"/>
    <w:rsid w:val="00B7318C"/>
    <w:rsid w:val="00B734D5"/>
    <w:rsid w:val="00B735FE"/>
    <w:rsid w:val="00B73D4A"/>
    <w:rsid w:val="00B748D7"/>
    <w:rsid w:val="00B75845"/>
    <w:rsid w:val="00B765B6"/>
    <w:rsid w:val="00B76BAF"/>
    <w:rsid w:val="00B76C66"/>
    <w:rsid w:val="00B76DD8"/>
    <w:rsid w:val="00B803E5"/>
    <w:rsid w:val="00B80909"/>
    <w:rsid w:val="00B81D49"/>
    <w:rsid w:val="00B827C1"/>
    <w:rsid w:val="00B82D18"/>
    <w:rsid w:val="00B82E65"/>
    <w:rsid w:val="00B82F23"/>
    <w:rsid w:val="00B8328F"/>
    <w:rsid w:val="00B8388E"/>
    <w:rsid w:val="00B839E4"/>
    <w:rsid w:val="00B84617"/>
    <w:rsid w:val="00B85989"/>
    <w:rsid w:val="00B85C86"/>
    <w:rsid w:val="00B85CE0"/>
    <w:rsid w:val="00B85E6A"/>
    <w:rsid w:val="00B8628E"/>
    <w:rsid w:val="00B869F2"/>
    <w:rsid w:val="00B86B01"/>
    <w:rsid w:val="00B87348"/>
    <w:rsid w:val="00B878E3"/>
    <w:rsid w:val="00B87E0C"/>
    <w:rsid w:val="00B910EB"/>
    <w:rsid w:val="00B91388"/>
    <w:rsid w:val="00B9157A"/>
    <w:rsid w:val="00B915E4"/>
    <w:rsid w:val="00B91B76"/>
    <w:rsid w:val="00B91F50"/>
    <w:rsid w:val="00B92412"/>
    <w:rsid w:val="00B924F7"/>
    <w:rsid w:val="00B92903"/>
    <w:rsid w:val="00B9293B"/>
    <w:rsid w:val="00B92996"/>
    <w:rsid w:val="00B9325D"/>
    <w:rsid w:val="00B936B8"/>
    <w:rsid w:val="00B93B95"/>
    <w:rsid w:val="00B9438D"/>
    <w:rsid w:val="00B95956"/>
    <w:rsid w:val="00B95A90"/>
    <w:rsid w:val="00B95AB4"/>
    <w:rsid w:val="00B95ECF"/>
    <w:rsid w:val="00B96091"/>
    <w:rsid w:val="00B96290"/>
    <w:rsid w:val="00B96449"/>
    <w:rsid w:val="00B9721D"/>
    <w:rsid w:val="00B979EA"/>
    <w:rsid w:val="00B97A24"/>
    <w:rsid w:val="00B97B89"/>
    <w:rsid w:val="00BA0A89"/>
    <w:rsid w:val="00BA1C4F"/>
    <w:rsid w:val="00BA30AE"/>
    <w:rsid w:val="00BA332A"/>
    <w:rsid w:val="00BA3BD9"/>
    <w:rsid w:val="00BA3CE7"/>
    <w:rsid w:val="00BA4648"/>
    <w:rsid w:val="00BA54C3"/>
    <w:rsid w:val="00BA55D4"/>
    <w:rsid w:val="00BA56E4"/>
    <w:rsid w:val="00BA7808"/>
    <w:rsid w:val="00BA787B"/>
    <w:rsid w:val="00BA7C0C"/>
    <w:rsid w:val="00BA7F94"/>
    <w:rsid w:val="00BB023C"/>
    <w:rsid w:val="00BB030A"/>
    <w:rsid w:val="00BB0F8D"/>
    <w:rsid w:val="00BB24B4"/>
    <w:rsid w:val="00BB27BC"/>
    <w:rsid w:val="00BB33E5"/>
    <w:rsid w:val="00BB36F9"/>
    <w:rsid w:val="00BB38C2"/>
    <w:rsid w:val="00BB3A13"/>
    <w:rsid w:val="00BB3B32"/>
    <w:rsid w:val="00BB3DD0"/>
    <w:rsid w:val="00BB435A"/>
    <w:rsid w:val="00BB46DD"/>
    <w:rsid w:val="00BB47D3"/>
    <w:rsid w:val="00BB5518"/>
    <w:rsid w:val="00BB558B"/>
    <w:rsid w:val="00BB58E5"/>
    <w:rsid w:val="00BB594C"/>
    <w:rsid w:val="00BB5C75"/>
    <w:rsid w:val="00BB6B00"/>
    <w:rsid w:val="00BB7CA5"/>
    <w:rsid w:val="00BB7E45"/>
    <w:rsid w:val="00BC0123"/>
    <w:rsid w:val="00BC016B"/>
    <w:rsid w:val="00BC059C"/>
    <w:rsid w:val="00BC07BE"/>
    <w:rsid w:val="00BC0B48"/>
    <w:rsid w:val="00BC1045"/>
    <w:rsid w:val="00BC292E"/>
    <w:rsid w:val="00BC40F6"/>
    <w:rsid w:val="00BC4202"/>
    <w:rsid w:val="00BC47F7"/>
    <w:rsid w:val="00BC500E"/>
    <w:rsid w:val="00BC52EE"/>
    <w:rsid w:val="00BC57FC"/>
    <w:rsid w:val="00BC5D7E"/>
    <w:rsid w:val="00BC62D0"/>
    <w:rsid w:val="00BC634F"/>
    <w:rsid w:val="00BC6722"/>
    <w:rsid w:val="00BC68CC"/>
    <w:rsid w:val="00BC6F6F"/>
    <w:rsid w:val="00BC7176"/>
    <w:rsid w:val="00BC7558"/>
    <w:rsid w:val="00BD056D"/>
    <w:rsid w:val="00BD17CD"/>
    <w:rsid w:val="00BD1DA9"/>
    <w:rsid w:val="00BD20FC"/>
    <w:rsid w:val="00BD2637"/>
    <w:rsid w:val="00BD2E26"/>
    <w:rsid w:val="00BD30C4"/>
    <w:rsid w:val="00BD3837"/>
    <w:rsid w:val="00BD4294"/>
    <w:rsid w:val="00BD429F"/>
    <w:rsid w:val="00BD47D6"/>
    <w:rsid w:val="00BD4AEB"/>
    <w:rsid w:val="00BD4E6C"/>
    <w:rsid w:val="00BD501B"/>
    <w:rsid w:val="00BD54AA"/>
    <w:rsid w:val="00BD5C76"/>
    <w:rsid w:val="00BD5E06"/>
    <w:rsid w:val="00BD6E1F"/>
    <w:rsid w:val="00BD749A"/>
    <w:rsid w:val="00BD7C84"/>
    <w:rsid w:val="00BD7CE4"/>
    <w:rsid w:val="00BD7D9A"/>
    <w:rsid w:val="00BE061B"/>
    <w:rsid w:val="00BE11FE"/>
    <w:rsid w:val="00BE1C62"/>
    <w:rsid w:val="00BE1F26"/>
    <w:rsid w:val="00BE3448"/>
    <w:rsid w:val="00BE353B"/>
    <w:rsid w:val="00BE3630"/>
    <w:rsid w:val="00BE3A6E"/>
    <w:rsid w:val="00BE3C81"/>
    <w:rsid w:val="00BE41ED"/>
    <w:rsid w:val="00BE4678"/>
    <w:rsid w:val="00BE471D"/>
    <w:rsid w:val="00BE4E6B"/>
    <w:rsid w:val="00BE5B54"/>
    <w:rsid w:val="00BE5B5C"/>
    <w:rsid w:val="00BE5ED3"/>
    <w:rsid w:val="00BE62D1"/>
    <w:rsid w:val="00BE7308"/>
    <w:rsid w:val="00BE7699"/>
    <w:rsid w:val="00BE7CA7"/>
    <w:rsid w:val="00BE7CD2"/>
    <w:rsid w:val="00BF045D"/>
    <w:rsid w:val="00BF0894"/>
    <w:rsid w:val="00BF09AB"/>
    <w:rsid w:val="00BF0AE1"/>
    <w:rsid w:val="00BF0B6D"/>
    <w:rsid w:val="00BF14D8"/>
    <w:rsid w:val="00BF18FC"/>
    <w:rsid w:val="00BF1A91"/>
    <w:rsid w:val="00BF2675"/>
    <w:rsid w:val="00BF2BEA"/>
    <w:rsid w:val="00BF2D41"/>
    <w:rsid w:val="00BF328C"/>
    <w:rsid w:val="00BF32F6"/>
    <w:rsid w:val="00BF330C"/>
    <w:rsid w:val="00BF3325"/>
    <w:rsid w:val="00BF371E"/>
    <w:rsid w:val="00BF3862"/>
    <w:rsid w:val="00BF404A"/>
    <w:rsid w:val="00BF46FC"/>
    <w:rsid w:val="00BF4C4D"/>
    <w:rsid w:val="00BF5C53"/>
    <w:rsid w:val="00BF64A5"/>
    <w:rsid w:val="00BF65E7"/>
    <w:rsid w:val="00BF6D38"/>
    <w:rsid w:val="00BF7DDB"/>
    <w:rsid w:val="00C0079D"/>
    <w:rsid w:val="00C00F72"/>
    <w:rsid w:val="00C01743"/>
    <w:rsid w:val="00C01AFB"/>
    <w:rsid w:val="00C0209F"/>
    <w:rsid w:val="00C020E1"/>
    <w:rsid w:val="00C02103"/>
    <w:rsid w:val="00C02ABA"/>
    <w:rsid w:val="00C02DA7"/>
    <w:rsid w:val="00C036AC"/>
    <w:rsid w:val="00C03A74"/>
    <w:rsid w:val="00C03E05"/>
    <w:rsid w:val="00C04964"/>
    <w:rsid w:val="00C05A7D"/>
    <w:rsid w:val="00C062D0"/>
    <w:rsid w:val="00C0783B"/>
    <w:rsid w:val="00C102BD"/>
    <w:rsid w:val="00C104E7"/>
    <w:rsid w:val="00C10C43"/>
    <w:rsid w:val="00C11072"/>
    <w:rsid w:val="00C11C1D"/>
    <w:rsid w:val="00C11F5C"/>
    <w:rsid w:val="00C1228A"/>
    <w:rsid w:val="00C12F1D"/>
    <w:rsid w:val="00C12FCA"/>
    <w:rsid w:val="00C13351"/>
    <w:rsid w:val="00C137C6"/>
    <w:rsid w:val="00C13E51"/>
    <w:rsid w:val="00C14400"/>
    <w:rsid w:val="00C14466"/>
    <w:rsid w:val="00C14768"/>
    <w:rsid w:val="00C14AF2"/>
    <w:rsid w:val="00C14BC2"/>
    <w:rsid w:val="00C14DE1"/>
    <w:rsid w:val="00C14E9E"/>
    <w:rsid w:val="00C15434"/>
    <w:rsid w:val="00C1547C"/>
    <w:rsid w:val="00C15484"/>
    <w:rsid w:val="00C15729"/>
    <w:rsid w:val="00C158A3"/>
    <w:rsid w:val="00C15C53"/>
    <w:rsid w:val="00C15D7A"/>
    <w:rsid w:val="00C15D98"/>
    <w:rsid w:val="00C15E30"/>
    <w:rsid w:val="00C16024"/>
    <w:rsid w:val="00C16D24"/>
    <w:rsid w:val="00C16D50"/>
    <w:rsid w:val="00C179D6"/>
    <w:rsid w:val="00C17F35"/>
    <w:rsid w:val="00C17FEA"/>
    <w:rsid w:val="00C2013F"/>
    <w:rsid w:val="00C202E5"/>
    <w:rsid w:val="00C203AB"/>
    <w:rsid w:val="00C2079A"/>
    <w:rsid w:val="00C20C0F"/>
    <w:rsid w:val="00C217DB"/>
    <w:rsid w:val="00C21C24"/>
    <w:rsid w:val="00C22306"/>
    <w:rsid w:val="00C228AB"/>
    <w:rsid w:val="00C22CEF"/>
    <w:rsid w:val="00C232E7"/>
    <w:rsid w:val="00C234C7"/>
    <w:rsid w:val="00C2409A"/>
    <w:rsid w:val="00C2423E"/>
    <w:rsid w:val="00C24390"/>
    <w:rsid w:val="00C24D63"/>
    <w:rsid w:val="00C2601D"/>
    <w:rsid w:val="00C264CF"/>
    <w:rsid w:val="00C2692F"/>
    <w:rsid w:val="00C26CCA"/>
    <w:rsid w:val="00C26E72"/>
    <w:rsid w:val="00C30DE3"/>
    <w:rsid w:val="00C31009"/>
    <w:rsid w:val="00C330ED"/>
    <w:rsid w:val="00C33287"/>
    <w:rsid w:val="00C33B44"/>
    <w:rsid w:val="00C33E95"/>
    <w:rsid w:val="00C34187"/>
    <w:rsid w:val="00C34B8B"/>
    <w:rsid w:val="00C35082"/>
    <w:rsid w:val="00C353B1"/>
    <w:rsid w:val="00C3551B"/>
    <w:rsid w:val="00C3577D"/>
    <w:rsid w:val="00C35BF3"/>
    <w:rsid w:val="00C3778B"/>
    <w:rsid w:val="00C37A53"/>
    <w:rsid w:val="00C37D39"/>
    <w:rsid w:val="00C37F77"/>
    <w:rsid w:val="00C40119"/>
    <w:rsid w:val="00C410B1"/>
    <w:rsid w:val="00C412E9"/>
    <w:rsid w:val="00C41884"/>
    <w:rsid w:val="00C4189E"/>
    <w:rsid w:val="00C41CE6"/>
    <w:rsid w:val="00C422B5"/>
    <w:rsid w:val="00C425CB"/>
    <w:rsid w:val="00C42B80"/>
    <w:rsid w:val="00C42C85"/>
    <w:rsid w:val="00C43495"/>
    <w:rsid w:val="00C434B7"/>
    <w:rsid w:val="00C436CE"/>
    <w:rsid w:val="00C44C65"/>
    <w:rsid w:val="00C46E81"/>
    <w:rsid w:val="00C47040"/>
    <w:rsid w:val="00C4743C"/>
    <w:rsid w:val="00C47A85"/>
    <w:rsid w:val="00C50ED4"/>
    <w:rsid w:val="00C512CC"/>
    <w:rsid w:val="00C51470"/>
    <w:rsid w:val="00C5179B"/>
    <w:rsid w:val="00C51F0B"/>
    <w:rsid w:val="00C51F4F"/>
    <w:rsid w:val="00C521EE"/>
    <w:rsid w:val="00C52F80"/>
    <w:rsid w:val="00C538A8"/>
    <w:rsid w:val="00C53A3C"/>
    <w:rsid w:val="00C53DF5"/>
    <w:rsid w:val="00C53FD0"/>
    <w:rsid w:val="00C55EB0"/>
    <w:rsid w:val="00C56491"/>
    <w:rsid w:val="00C568B7"/>
    <w:rsid w:val="00C56957"/>
    <w:rsid w:val="00C56AAF"/>
    <w:rsid w:val="00C56E0C"/>
    <w:rsid w:val="00C5706D"/>
    <w:rsid w:val="00C57178"/>
    <w:rsid w:val="00C572C6"/>
    <w:rsid w:val="00C577ED"/>
    <w:rsid w:val="00C57B6A"/>
    <w:rsid w:val="00C601C0"/>
    <w:rsid w:val="00C607F8"/>
    <w:rsid w:val="00C6098C"/>
    <w:rsid w:val="00C60A2A"/>
    <w:rsid w:val="00C6110B"/>
    <w:rsid w:val="00C612C3"/>
    <w:rsid w:val="00C617A0"/>
    <w:rsid w:val="00C61B3E"/>
    <w:rsid w:val="00C62F98"/>
    <w:rsid w:val="00C635B5"/>
    <w:rsid w:val="00C63B90"/>
    <w:rsid w:val="00C6491F"/>
    <w:rsid w:val="00C64D5B"/>
    <w:rsid w:val="00C65323"/>
    <w:rsid w:val="00C65439"/>
    <w:rsid w:val="00C65985"/>
    <w:rsid w:val="00C6631B"/>
    <w:rsid w:val="00C663CE"/>
    <w:rsid w:val="00C66CD5"/>
    <w:rsid w:val="00C6731E"/>
    <w:rsid w:val="00C67996"/>
    <w:rsid w:val="00C67B34"/>
    <w:rsid w:val="00C67E2B"/>
    <w:rsid w:val="00C70733"/>
    <w:rsid w:val="00C70AFE"/>
    <w:rsid w:val="00C710B8"/>
    <w:rsid w:val="00C71323"/>
    <w:rsid w:val="00C71864"/>
    <w:rsid w:val="00C71888"/>
    <w:rsid w:val="00C71C13"/>
    <w:rsid w:val="00C720BB"/>
    <w:rsid w:val="00C72154"/>
    <w:rsid w:val="00C72183"/>
    <w:rsid w:val="00C7263F"/>
    <w:rsid w:val="00C7328E"/>
    <w:rsid w:val="00C73B9D"/>
    <w:rsid w:val="00C7438A"/>
    <w:rsid w:val="00C760E7"/>
    <w:rsid w:val="00C7636C"/>
    <w:rsid w:val="00C76466"/>
    <w:rsid w:val="00C76E2E"/>
    <w:rsid w:val="00C76F23"/>
    <w:rsid w:val="00C7762A"/>
    <w:rsid w:val="00C77E6E"/>
    <w:rsid w:val="00C80028"/>
    <w:rsid w:val="00C80040"/>
    <w:rsid w:val="00C80A6A"/>
    <w:rsid w:val="00C814FB"/>
    <w:rsid w:val="00C815A8"/>
    <w:rsid w:val="00C82878"/>
    <w:rsid w:val="00C82C8F"/>
    <w:rsid w:val="00C831ED"/>
    <w:rsid w:val="00C8332E"/>
    <w:rsid w:val="00C83761"/>
    <w:rsid w:val="00C83A6C"/>
    <w:rsid w:val="00C84013"/>
    <w:rsid w:val="00C84B5E"/>
    <w:rsid w:val="00C856D6"/>
    <w:rsid w:val="00C85A4C"/>
    <w:rsid w:val="00C85EC7"/>
    <w:rsid w:val="00C8600E"/>
    <w:rsid w:val="00C87693"/>
    <w:rsid w:val="00C87744"/>
    <w:rsid w:val="00C907A3"/>
    <w:rsid w:val="00C90BA1"/>
    <w:rsid w:val="00C90C62"/>
    <w:rsid w:val="00C913E9"/>
    <w:rsid w:val="00C91975"/>
    <w:rsid w:val="00C91BDB"/>
    <w:rsid w:val="00C9283E"/>
    <w:rsid w:val="00C93361"/>
    <w:rsid w:val="00C939D7"/>
    <w:rsid w:val="00C93AA3"/>
    <w:rsid w:val="00C950AC"/>
    <w:rsid w:val="00C95CB5"/>
    <w:rsid w:val="00C96B08"/>
    <w:rsid w:val="00C970B7"/>
    <w:rsid w:val="00C97253"/>
    <w:rsid w:val="00C9743A"/>
    <w:rsid w:val="00C97616"/>
    <w:rsid w:val="00CA0929"/>
    <w:rsid w:val="00CA09FB"/>
    <w:rsid w:val="00CA2941"/>
    <w:rsid w:val="00CA2E02"/>
    <w:rsid w:val="00CA3224"/>
    <w:rsid w:val="00CA329F"/>
    <w:rsid w:val="00CA377B"/>
    <w:rsid w:val="00CA391D"/>
    <w:rsid w:val="00CA4256"/>
    <w:rsid w:val="00CA49CD"/>
    <w:rsid w:val="00CA4CBC"/>
    <w:rsid w:val="00CA4D88"/>
    <w:rsid w:val="00CA6339"/>
    <w:rsid w:val="00CA633E"/>
    <w:rsid w:val="00CA6BBE"/>
    <w:rsid w:val="00CA6D73"/>
    <w:rsid w:val="00CA6FB0"/>
    <w:rsid w:val="00CA715E"/>
    <w:rsid w:val="00CA7512"/>
    <w:rsid w:val="00CA76B9"/>
    <w:rsid w:val="00CA76E7"/>
    <w:rsid w:val="00CA7A9C"/>
    <w:rsid w:val="00CA7C7F"/>
    <w:rsid w:val="00CB043E"/>
    <w:rsid w:val="00CB0EF0"/>
    <w:rsid w:val="00CB1623"/>
    <w:rsid w:val="00CB17EB"/>
    <w:rsid w:val="00CB1E0F"/>
    <w:rsid w:val="00CB2A61"/>
    <w:rsid w:val="00CB30AB"/>
    <w:rsid w:val="00CB3883"/>
    <w:rsid w:val="00CB4196"/>
    <w:rsid w:val="00CB43B1"/>
    <w:rsid w:val="00CB4627"/>
    <w:rsid w:val="00CB46FF"/>
    <w:rsid w:val="00CB5419"/>
    <w:rsid w:val="00CB6399"/>
    <w:rsid w:val="00CB662B"/>
    <w:rsid w:val="00CB6696"/>
    <w:rsid w:val="00CB6AE6"/>
    <w:rsid w:val="00CB7792"/>
    <w:rsid w:val="00CB7949"/>
    <w:rsid w:val="00CB7F90"/>
    <w:rsid w:val="00CB7FD7"/>
    <w:rsid w:val="00CC0DA1"/>
    <w:rsid w:val="00CC1860"/>
    <w:rsid w:val="00CC1A79"/>
    <w:rsid w:val="00CC1DFD"/>
    <w:rsid w:val="00CC24A2"/>
    <w:rsid w:val="00CC2507"/>
    <w:rsid w:val="00CC2D1F"/>
    <w:rsid w:val="00CC332B"/>
    <w:rsid w:val="00CC36BB"/>
    <w:rsid w:val="00CC38D8"/>
    <w:rsid w:val="00CC3D5C"/>
    <w:rsid w:val="00CC3F7A"/>
    <w:rsid w:val="00CC483A"/>
    <w:rsid w:val="00CC490D"/>
    <w:rsid w:val="00CC4E67"/>
    <w:rsid w:val="00CC535E"/>
    <w:rsid w:val="00CC5C54"/>
    <w:rsid w:val="00CC5DA3"/>
    <w:rsid w:val="00CC607B"/>
    <w:rsid w:val="00CC6FC4"/>
    <w:rsid w:val="00CC7762"/>
    <w:rsid w:val="00CC798E"/>
    <w:rsid w:val="00CD085B"/>
    <w:rsid w:val="00CD0BDC"/>
    <w:rsid w:val="00CD27A1"/>
    <w:rsid w:val="00CD2EFC"/>
    <w:rsid w:val="00CD3E4C"/>
    <w:rsid w:val="00CD447D"/>
    <w:rsid w:val="00CD4A25"/>
    <w:rsid w:val="00CD4D8D"/>
    <w:rsid w:val="00CD50F9"/>
    <w:rsid w:val="00CD53AC"/>
    <w:rsid w:val="00CD5479"/>
    <w:rsid w:val="00CD5501"/>
    <w:rsid w:val="00CD62C6"/>
    <w:rsid w:val="00CD6388"/>
    <w:rsid w:val="00CD6688"/>
    <w:rsid w:val="00CD70E9"/>
    <w:rsid w:val="00CD7957"/>
    <w:rsid w:val="00CD7A5D"/>
    <w:rsid w:val="00CE01D8"/>
    <w:rsid w:val="00CE0C74"/>
    <w:rsid w:val="00CE0F0E"/>
    <w:rsid w:val="00CE150C"/>
    <w:rsid w:val="00CE1E3A"/>
    <w:rsid w:val="00CE23B2"/>
    <w:rsid w:val="00CE2756"/>
    <w:rsid w:val="00CE27D6"/>
    <w:rsid w:val="00CE2DD7"/>
    <w:rsid w:val="00CE398B"/>
    <w:rsid w:val="00CE4389"/>
    <w:rsid w:val="00CE44CD"/>
    <w:rsid w:val="00CE5460"/>
    <w:rsid w:val="00CE7DD9"/>
    <w:rsid w:val="00CF02EF"/>
    <w:rsid w:val="00CF0486"/>
    <w:rsid w:val="00CF0760"/>
    <w:rsid w:val="00CF08DC"/>
    <w:rsid w:val="00CF1575"/>
    <w:rsid w:val="00CF2648"/>
    <w:rsid w:val="00CF26DF"/>
    <w:rsid w:val="00CF2FD5"/>
    <w:rsid w:val="00CF346E"/>
    <w:rsid w:val="00CF34D0"/>
    <w:rsid w:val="00CF366D"/>
    <w:rsid w:val="00CF39A4"/>
    <w:rsid w:val="00CF5C8A"/>
    <w:rsid w:val="00CF60A2"/>
    <w:rsid w:val="00CF6199"/>
    <w:rsid w:val="00CF6633"/>
    <w:rsid w:val="00CF721C"/>
    <w:rsid w:val="00CF723F"/>
    <w:rsid w:val="00CF76AA"/>
    <w:rsid w:val="00CF7F60"/>
    <w:rsid w:val="00D011E7"/>
    <w:rsid w:val="00D01463"/>
    <w:rsid w:val="00D01617"/>
    <w:rsid w:val="00D01793"/>
    <w:rsid w:val="00D01806"/>
    <w:rsid w:val="00D01C91"/>
    <w:rsid w:val="00D01EBE"/>
    <w:rsid w:val="00D02A31"/>
    <w:rsid w:val="00D0366A"/>
    <w:rsid w:val="00D039AA"/>
    <w:rsid w:val="00D03F8A"/>
    <w:rsid w:val="00D04177"/>
    <w:rsid w:val="00D0481F"/>
    <w:rsid w:val="00D04C2A"/>
    <w:rsid w:val="00D05059"/>
    <w:rsid w:val="00D05813"/>
    <w:rsid w:val="00D05B72"/>
    <w:rsid w:val="00D0654B"/>
    <w:rsid w:val="00D0663F"/>
    <w:rsid w:val="00D06710"/>
    <w:rsid w:val="00D0686E"/>
    <w:rsid w:val="00D100FA"/>
    <w:rsid w:val="00D11038"/>
    <w:rsid w:val="00D112B4"/>
    <w:rsid w:val="00D1166B"/>
    <w:rsid w:val="00D11685"/>
    <w:rsid w:val="00D11D1F"/>
    <w:rsid w:val="00D11F7E"/>
    <w:rsid w:val="00D124D3"/>
    <w:rsid w:val="00D12614"/>
    <w:rsid w:val="00D128E1"/>
    <w:rsid w:val="00D12C5E"/>
    <w:rsid w:val="00D136C1"/>
    <w:rsid w:val="00D1381E"/>
    <w:rsid w:val="00D13A4B"/>
    <w:rsid w:val="00D1496F"/>
    <w:rsid w:val="00D14985"/>
    <w:rsid w:val="00D1507D"/>
    <w:rsid w:val="00D15706"/>
    <w:rsid w:val="00D167F1"/>
    <w:rsid w:val="00D16819"/>
    <w:rsid w:val="00D16EE2"/>
    <w:rsid w:val="00D17769"/>
    <w:rsid w:val="00D201A5"/>
    <w:rsid w:val="00D20279"/>
    <w:rsid w:val="00D206BB"/>
    <w:rsid w:val="00D20E66"/>
    <w:rsid w:val="00D21B2A"/>
    <w:rsid w:val="00D22108"/>
    <w:rsid w:val="00D22702"/>
    <w:rsid w:val="00D22F5B"/>
    <w:rsid w:val="00D2323D"/>
    <w:rsid w:val="00D23CEA"/>
    <w:rsid w:val="00D249F9"/>
    <w:rsid w:val="00D24E17"/>
    <w:rsid w:val="00D24EA0"/>
    <w:rsid w:val="00D25166"/>
    <w:rsid w:val="00D25306"/>
    <w:rsid w:val="00D25F6D"/>
    <w:rsid w:val="00D25F82"/>
    <w:rsid w:val="00D261A4"/>
    <w:rsid w:val="00D26C61"/>
    <w:rsid w:val="00D273EB"/>
    <w:rsid w:val="00D30032"/>
    <w:rsid w:val="00D30CF0"/>
    <w:rsid w:val="00D3148C"/>
    <w:rsid w:val="00D31CC8"/>
    <w:rsid w:val="00D31F70"/>
    <w:rsid w:val="00D32CFA"/>
    <w:rsid w:val="00D3302C"/>
    <w:rsid w:val="00D33820"/>
    <w:rsid w:val="00D33E5F"/>
    <w:rsid w:val="00D347BE"/>
    <w:rsid w:val="00D34B4A"/>
    <w:rsid w:val="00D34D40"/>
    <w:rsid w:val="00D354D8"/>
    <w:rsid w:val="00D35C24"/>
    <w:rsid w:val="00D366CF"/>
    <w:rsid w:val="00D36871"/>
    <w:rsid w:val="00D36BF2"/>
    <w:rsid w:val="00D371FB"/>
    <w:rsid w:val="00D3737A"/>
    <w:rsid w:val="00D373AF"/>
    <w:rsid w:val="00D37BBF"/>
    <w:rsid w:val="00D37C89"/>
    <w:rsid w:val="00D409F9"/>
    <w:rsid w:val="00D40CB5"/>
    <w:rsid w:val="00D40E06"/>
    <w:rsid w:val="00D41515"/>
    <w:rsid w:val="00D417C6"/>
    <w:rsid w:val="00D42196"/>
    <w:rsid w:val="00D42A37"/>
    <w:rsid w:val="00D42AC8"/>
    <w:rsid w:val="00D43BA4"/>
    <w:rsid w:val="00D43D1E"/>
    <w:rsid w:val="00D44D85"/>
    <w:rsid w:val="00D45C72"/>
    <w:rsid w:val="00D463D7"/>
    <w:rsid w:val="00D46B02"/>
    <w:rsid w:val="00D46EEF"/>
    <w:rsid w:val="00D47D1C"/>
    <w:rsid w:val="00D51550"/>
    <w:rsid w:val="00D51828"/>
    <w:rsid w:val="00D518CF"/>
    <w:rsid w:val="00D51935"/>
    <w:rsid w:val="00D51A6D"/>
    <w:rsid w:val="00D524E0"/>
    <w:rsid w:val="00D52557"/>
    <w:rsid w:val="00D52976"/>
    <w:rsid w:val="00D53D89"/>
    <w:rsid w:val="00D54670"/>
    <w:rsid w:val="00D54CAA"/>
    <w:rsid w:val="00D54F46"/>
    <w:rsid w:val="00D5590C"/>
    <w:rsid w:val="00D55C12"/>
    <w:rsid w:val="00D56D7A"/>
    <w:rsid w:val="00D56DFE"/>
    <w:rsid w:val="00D610BF"/>
    <w:rsid w:val="00D613B7"/>
    <w:rsid w:val="00D61E7E"/>
    <w:rsid w:val="00D62115"/>
    <w:rsid w:val="00D631A2"/>
    <w:rsid w:val="00D63484"/>
    <w:rsid w:val="00D63998"/>
    <w:rsid w:val="00D6453B"/>
    <w:rsid w:val="00D645A4"/>
    <w:rsid w:val="00D64708"/>
    <w:rsid w:val="00D64732"/>
    <w:rsid w:val="00D64B8A"/>
    <w:rsid w:val="00D64BD5"/>
    <w:rsid w:val="00D64E14"/>
    <w:rsid w:val="00D655C0"/>
    <w:rsid w:val="00D65A77"/>
    <w:rsid w:val="00D65AF4"/>
    <w:rsid w:val="00D65CAE"/>
    <w:rsid w:val="00D65DE3"/>
    <w:rsid w:val="00D660C4"/>
    <w:rsid w:val="00D662D1"/>
    <w:rsid w:val="00D6646B"/>
    <w:rsid w:val="00D666CD"/>
    <w:rsid w:val="00D66937"/>
    <w:rsid w:val="00D67E52"/>
    <w:rsid w:val="00D67E5A"/>
    <w:rsid w:val="00D7022D"/>
    <w:rsid w:val="00D702B3"/>
    <w:rsid w:val="00D70312"/>
    <w:rsid w:val="00D7061F"/>
    <w:rsid w:val="00D707B5"/>
    <w:rsid w:val="00D70A17"/>
    <w:rsid w:val="00D7118A"/>
    <w:rsid w:val="00D711FA"/>
    <w:rsid w:val="00D7159E"/>
    <w:rsid w:val="00D717E5"/>
    <w:rsid w:val="00D72694"/>
    <w:rsid w:val="00D72912"/>
    <w:rsid w:val="00D72D97"/>
    <w:rsid w:val="00D73186"/>
    <w:rsid w:val="00D73208"/>
    <w:rsid w:val="00D73FAF"/>
    <w:rsid w:val="00D743F8"/>
    <w:rsid w:val="00D750DB"/>
    <w:rsid w:val="00D7525C"/>
    <w:rsid w:val="00D75B6F"/>
    <w:rsid w:val="00D75DD2"/>
    <w:rsid w:val="00D75F23"/>
    <w:rsid w:val="00D76406"/>
    <w:rsid w:val="00D76428"/>
    <w:rsid w:val="00D7648C"/>
    <w:rsid w:val="00D7684C"/>
    <w:rsid w:val="00D77284"/>
    <w:rsid w:val="00D778DF"/>
    <w:rsid w:val="00D77A10"/>
    <w:rsid w:val="00D77C81"/>
    <w:rsid w:val="00D77D8E"/>
    <w:rsid w:val="00D77F30"/>
    <w:rsid w:val="00D8018A"/>
    <w:rsid w:val="00D8037F"/>
    <w:rsid w:val="00D80638"/>
    <w:rsid w:val="00D81107"/>
    <w:rsid w:val="00D81187"/>
    <w:rsid w:val="00D8169D"/>
    <w:rsid w:val="00D81DD6"/>
    <w:rsid w:val="00D827CF"/>
    <w:rsid w:val="00D82838"/>
    <w:rsid w:val="00D82C18"/>
    <w:rsid w:val="00D83235"/>
    <w:rsid w:val="00D8342F"/>
    <w:rsid w:val="00D834F5"/>
    <w:rsid w:val="00D839FE"/>
    <w:rsid w:val="00D83F55"/>
    <w:rsid w:val="00D84322"/>
    <w:rsid w:val="00D8446B"/>
    <w:rsid w:val="00D855A6"/>
    <w:rsid w:val="00D85A7B"/>
    <w:rsid w:val="00D8642C"/>
    <w:rsid w:val="00D8645F"/>
    <w:rsid w:val="00D86DB5"/>
    <w:rsid w:val="00D86E62"/>
    <w:rsid w:val="00D86EFE"/>
    <w:rsid w:val="00D86F95"/>
    <w:rsid w:val="00D87FE1"/>
    <w:rsid w:val="00D90530"/>
    <w:rsid w:val="00D91142"/>
    <w:rsid w:val="00D91577"/>
    <w:rsid w:val="00D91CBD"/>
    <w:rsid w:val="00D92244"/>
    <w:rsid w:val="00D923C3"/>
    <w:rsid w:val="00D926CB"/>
    <w:rsid w:val="00D9278E"/>
    <w:rsid w:val="00D92CFF"/>
    <w:rsid w:val="00D93629"/>
    <w:rsid w:val="00D9435A"/>
    <w:rsid w:val="00D946B9"/>
    <w:rsid w:val="00D94E0D"/>
    <w:rsid w:val="00D951A3"/>
    <w:rsid w:val="00D958CD"/>
    <w:rsid w:val="00D9680D"/>
    <w:rsid w:val="00D970D6"/>
    <w:rsid w:val="00D975B3"/>
    <w:rsid w:val="00D976F3"/>
    <w:rsid w:val="00DA01D1"/>
    <w:rsid w:val="00DA0FD2"/>
    <w:rsid w:val="00DA1846"/>
    <w:rsid w:val="00DA1E06"/>
    <w:rsid w:val="00DA2B39"/>
    <w:rsid w:val="00DA32DB"/>
    <w:rsid w:val="00DA33C5"/>
    <w:rsid w:val="00DA37C5"/>
    <w:rsid w:val="00DA381B"/>
    <w:rsid w:val="00DA3C17"/>
    <w:rsid w:val="00DA4317"/>
    <w:rsid w:val="00DA4565"/>
    <w:rsid w:val="00DA4668"/>
    <w:rsid w:val="00DA4817"/>
    <w:rsid w:val="00DA49C6"/>
    <w:rsid w:val="00DA4A3A"/>
    <w:rsid w:val="00DA5996"/>
    <w:rsid w:val="00DA5C1B"/>
    <w:rsid w:val="00DA660C"/>
    <w:rsid w:val="00DA67FE"/>
    <w:rsid w:val="00DA6B40"/>
    <w:rsid w:val="00DA6BFC"/>
    <w:rsid w:val="00DB0C61"/>
    <w:rsid w:val="00DB1EA6"/>
    <w:rsid w:val="00DB22D5"/>
    <w:rsid w:val="00DB2CC6"/>
    <w:rsid w:val="00DB2EB3"/>
    <w:rsid w:val="00DB306A"/>
    <w:rsid w:val="00DB373F"/>
    <w:rsid w:val="00DB4248"/>
    <w:rsid w:val="00DB43BA"/>
    <w:rsid w:val="00DB4A8E"/>
    <w:rsid w:val="00DB5523"/>
    <w:rsid w:val="00DB5A2D"/>
    <w:rsid w:val="00DB6538"/>
    <w:rsid w:val="00DB7B7C"/>
    <w:rsid w:val="00DC0379"/>
    <w:rsid w:val="00DC0E26"/>
    <w:rsid w:val="00DC1AED"/>
    <w:rsid w:val="00DC1FAB"/>
    <w:rsid w:val="00DC208F"/>
    <w:rsid w:val="00DC2BB7"/>
    <w:rsid w:val="00DC3307"/>
    <w:rsid w:val="00DC33C1"/>
    <w:rsid w:val="00DC4199"/>
    <w:rsid w:val="00DC43F5"/>
    <w:rsid w:val="00DC4450"/>
    <w:rsid w:val="00DC4696"/>
    <w:rsid w:val="00DC4C26"/>
    <w:rsid w:val="00DC4D5F"/>
    <w:rsid w:val="00DC4F9F"/>
    <w:rsid w:val="00DC5809"/>
    <w:rsid w:val="00DC64F5"/>
    <w:rsid w:val="00DC69BE"/>
    <w:rsid w:val="00DC6D2B"/>
    <w:rsid w:val="00DD043E"/>
    <w:rsid w:val="00DD07EB"/>
    <w:rsid w:val="00DD0833"/>
    <w:rsid w:val="00DD106C"/>
    <w:rsid w:val="00DD1630"/>
    <w:rsid w:val="00DD1823"/>
    <w:rsid w:val="00DD1D0A"/>
    <w:rsid w:val="00DD209D"/>
    <w:rsid w:val="00DD2223"/>
    <w:rsid w:val="00DD2692"/>
    <w:rsid w:val="00DD2B37"/>
    <w:rsid w:val="00DD32AE"/>
    <w:rsid w:val="00DD372E"/>
    <w:rsid w:val="00DD384D"/>
    <w:rsid w:val="00DD38C6"/>
    <w:rsid w:val="00DD3C95"/>
    <w:rsid w:val="00DD3D6E"/>
    <w:rsid w:val="00DD403A"/>
    <w:rsid w:val="00DD406F"/>
    <w:rsid w:val="00DD4233"/>
    <w:rsid w:val="00DD477E"/>
    <w:rsid w:val="00DD4A35"/>
    <w:rsid w:val="00DD4B65"/>
    <w:rsid w:val="00DD5124"/>
    <w:rsid w:val="00DD5562"/>
    <w:rsid w:val="00DD5AC3"/>
    <w:rsid w:val="00DD5AD1"/>
    <w:rsid w:val="00DD5D06"/>
    <w:rsid w:val="00DD5E6E"/>
    <w:rsid w:val="00DD5EE0"/>
    <w:rsid w:val="00DD62F9"/>
    <w:rsid w:val="00DD6454"/>
    <w:rsid w:val="00DD667B"/>
    <w:rsid w:val="00DD6AE1"/>
    <w:rsid w:val="00DD7026"/>
    <w:rsid w:val="00DD75A4"/>
    <w:rsid w:val="00DD79CD"/>
    <w:rsid w:val="00DD7C4A"/>
    <w:rsid w:val="00DE0201"/>
    <w:rsid w:val="00DE0286"/>
    <w:rsid w:val="00DE067F"/>
    <w:rsid w:val="00DE19E1"/>
    <w:rsid w:val="00DE1CC2"/>
    <w:rsid w:val="00DE2C17"/>
    <w:rsid w:val="00DE39CE"/>
    <w:rsid w:val="00DE4C2D"/>
    <w:rsid w:val="00DE50D1"/>
    <w:rsid w:val="00DE59E9"/>
    <w:rsid w:val="00DE61EA"/>
    <w:rsid w:val="00DE740F"/>
    <w:rsid w:val="00DF03EF"/>
    <w:rsid w:val="00DF17D9"/>
    <w:rsid w:val="00DF1EBE"/>
    <w:rsid w:val="00DF21BA"/>
    <w:rsid w:val="00DF2299"/>
    <w:rsid w:val="00DF22D8"/>
    <w:rsid w:val="00DF2817"/>
    <w:rsid w:val="00DF30AB"/>
    <w:rsid w:val="00DF34F4"/>
    <w:rsid w:val="00DF3CD7"/>
    <w:rsid w:val="00DF3CED"/>
    <w:rsid w:val="00DF4895"/>
    <w:rsid w:val="00DF4D21"/>
    <w:rsid w:val="00DF58C5"/>
    <w:rsid w:val="00DF5EB8"/>
    <w:rsid w:val="00DF6575"/>
    <w:rsid w:val="00DF69C0"/>
    <w:rsid w:val="00DF726B"/>
    <w:rsid w:val="00DF7EC0"/>
    <w:rsid w:val="00DF7ED7"/>
    <w:rsid w:val="00E0051D"/>
    <w:rsid w:val="00E006A1"/>
    <w:rsid w:val="00E00A31"/>
    <w:rsid w:val="00E00EBE"/>
    <w:rsid w:val="00E00F98"/>
    <w:rsid w:val="00E01459"/>
    <w:rsid w:val="00E01563"/>
    <w:rsid w:val="00E01AAE"/>
    <w:rsid w:val="00E01AB0"/>
    <w:rsid w:val="00E02578"/>
    <w:rsid w:val="00E026AE"/>
    <w:rsid w:val="00E02C52"/>
    <w:rsid w:val="00E03642"/>
    <w:rsid w:val="00E0448F"/>
    <w:rsid w:val="00E04707"/>
    <w:rsid w:val="00E04722"/>
    <w:rsid w:val="00E04B4A"/>
    <w:rsid w:val="00E04DB1"/>
    <w:rsid w:val="00E04FD0"/>
    <w:rsid w:val="00E055AF"/>
    <w:rsid w:val="00E06DA2"/>
    <w:rsid w:val="00E0763D"/>
    <w:rsid w:val="00E07B10"/>
    <w:rsid w:val="00E10404"/>
    <w:rsid w:val="00E11262"/>
    <w:rsid w:val="00E11BD0"/>
    <w:rsid w:val="00E125D2"/>
    <w:rsid w:val="00E12CC9"/>
    <w:rsid w:val="00E12D87"/>
    <w:rsid w:val="00E133B9"/>
    <w:rsid w:val="00E134A3"/>
    <w:rsid w:val="00E139BF"/>
    <w:rsid w:val="00E1434B"/>
    <w:rsid w:val="00E14D44"/>
    <w:rsid w:val="00E14F4F"/>
    <w:rsid w:val="00E15589"/>
    <w:rsid w:val="00E1584D"/>
    <w:rsid w:val="00E16161"/>
    <w:rsid w:val="00E168E7"/>
    <w:rsid w:val="00E1779D"/>
    <w:rsid w:val="00E17CBB"/>
    <w:rsid w:val="00E20078"/>
    <w:rsid w:val="00E20822"/>
    <w:rsid w:val="00E20895"/>
    <w:rsid w:val="00E20E86"/>
    <w:rsid w:val="00E20F52"/>
    <w:rsid w:val="00E21534"/>
    <w:rsid w:val="00E21596"/>
    <w:rsid w:val="00E21A38"/>
    <w:rsid w:val="00E21B79"/>
    <w:rsid w:val="00E21FD7"/>
    <w:rsid w:val="00E22CA0"/>
    <w:rsid w:val="00E22D35"/>
    <w:rsid w:val="00E22F30"/>
    <w:rsid w:val="00E23114"/>
    <w:rsid w:val="00E232D9"/>
    <w:rsid w:val="00E23302"/>
    <w:rsid w:val="00E2420D"/>
    <w:rsid w:val="00E24D91"/>
    <w:rsid w:val="00E250F7"/>
    <w:rsid w:val="00E254D3"/>
    <w:rsid w:val="00E25635"/>
    <w:rsid w:val="00E264F8"/>
    <w:rsid w:val="00E26582"/>
    <w:rsid w:val="00E266F0"/>
    <w:rsid w:val="00E27BEF"/>
    <w:rsid w:val="00E30300"/>
    <w:rsid w:val="00E308EE"/>
    <w:rsid w:val="00E31704"/>
    <w:rsid w:val="00E3186C"/>
    <w:rsid w:val="00E31D8A"/>
    <w:rsid w:val="00E32CF6"/>
    <w:rsid w:val="00E32E2B"/>
    <w:rsid w:val="00E32EDA"/>
    <w:rsid w:val="00E33358"/>
    <w:rsid w:val="00E346D4"/>
    <w:rsid w:val="00E34C2D"/>
    <w:rsid w:val="00E34CE2"/>
    <w:rsid w:val="00E355D8"/>
    <w:rsid w:val="00E358ED"/>
    <w:rsid w:val="00E35AE2"/>
    <w:rsid w:val="00E36E21"/>
    <w:rsid w:val="00E3744B"/>
    <w:rsid w:val="00E376AF"/>
    <w:rsid w:val="00E3799E"/>
    <w:rsid w:val="00E37ED1"/>
    <w:rsid w:val="00E4036E"/>
    <w:rsid w:val="00E40530"/>
    <w:rsid w:val="00E40939"/>
    <w:rsid w:val="00E41340"/>
    <w:rsid w:val="00E41ABE"/>
    <w:rsid w:val="00E41ADB"/>
    <w:rsid w:val="00E42B63"/>
    <w:rsid w:val="00E43A50"/>
    <w:rsid w:val="00E441D7"/>
    <w:rsid w:val="00E443F5"/>
    <w:rsid w:val="00E44A96"/>
    <w:rsid w:val="00E44D67"/>
    <w:rsid w:val="00E45609"/>
    <w:rsid w:val="00E45D14"/>
    <w:rsid w:val="00E46923"/>
    <w:rsid w:val="00E469E5"/>
    <w:rsid w:val="00E47039"/>
    <w:rsid w:val="00E47A89"/>
    <w:rsid w:val="00E47E4B"/>
    <w:rsid w:val="00E5042C"/>
    <w:rsid w:val="00E50817"/>
    <w:rsid w:val="00E51725"/>
    <w:rsid w:val="00E51844"/>
    <w:rsid w:val="00E51D83"/>
    <w:rsid w:val="00E51FAA"/>
    <w:rsid w:val="00E52210"/>
    <w:rsid w:val="00E523AC"/>
    <w:rsid w:val="00E5361C"/>
    <w:rsid w:val="00E5395B"/>
    <w:rsid w:val="00E53AF9"/>
    <w:rsid w:val="00E53E8E"/>
    <w:rsid w:val="00E53EC0"/>
    <w:rsid w:val="00E54D6F"/>
    <w:rsid w:val="00E551D6"/>
    <w:rsid w:val="00E5521B"/>
    <w:rsid w:val="00E55281"/>
    <w:rsid w:val="00E55862"/>
    <w:rsid w:val="00E55C99"/>
    <w:rsid w:val="00E563C2"/>
    <w:rsid w:val="00E5662E"/>
    <w:rsid w:val="00E579ED"/>
    <w:rsid w:val="00E57E05"/>
    <w:rsid w:val="00E57EAD"/>
    <w:rsid w:val="00E57EDF"/>
    <w:rsid w:val="00E60458"/>
    <w:rsid w:val="00E6056A"/>
    <w:rsid w:val="00E60629"/>
    <w:rsid w:val="00E6114C"/>
    <w:rsid w:val="00E6149B"/>
    <w:rsid w:val="00E6170E"/>
    <w:rsid w:val="00E618D1"/>
    <w:rsid w:val="00E61B37"/>
    <w:rsid w:val="00E61CB0"/>
    <w:rsid w:val="00E61D0D"/>
    <w:rsid w:val="00E61EAD"/>
    <w:rsid w:val="00E61EAE"/>
    <w:rsid w:val="00E62345"/>
    <w:rsid w:val="00E629E4"/>
    <w:rsid w:val="00E62E40"/>
    <w:rsid w:val="00E630F4"/>
    <w:rsid w:val="00E63341"/>
    <w:rsid w:val="00E638C9"/>
    <w:rsid w:val="00E6483B"/>
    <w:rsid w:val="00E64898"/>
    <w:rsid w:val="00E64B45"/>
    <w:rsid w:val="00E65568"/>
    <w:rsid w:val="00E65648"/>
    <w:rsid w:val="00E66C11"/>
    <w:rsid w:val="00E671AF"/>
    <w:rsid w:val="00E67350"/>
    <w:rsid w:val="00E673C0"/>
    <w:rsid w:val="00E675C9"/>
    <w:rsid w:val="00E67A7F"/>
    <w:rsid w:val="00E706B7"/>
    <w:rsid w:val="00E70E01"/>
    <w:rsid w:val="00E71984"/>
    <w:rsid w:val="00E71D7A"/>
    <w:rsid w:val="00E73864"/>
    <w:rsid w:val="00E7423C"/>
    <w:rsid w:val="00E744D7"/>
    <w:rsid w:val="00E7489F"/>
    <w:rsid w:val="00E74BA5"/>
    <w:rsid w:val="00E75C25"/>
    <w:rsid w:val="00E7696D"/>
    <w:rsid w:val="00E7697F"/>
    <w:rsid w:val="00E7704A"/>
    <w:rsid w:val="00E7759B"/>
    <w:rsid w:val="00E80171"/>
    <w:rsid w:val="00E802B7"/>
    <w:rsid w:val="00E80D94"/>
    <w:rsid w:val="00E818B5"/>
    <w:rsid w:val="00E82B1F"/>
    <w:rsid w:val="00E82E2C"/>
    <w:rsid w:val="00E8441A"/>
    <w:rsid w:val="00E848DF"/>
    <w:rsid w:val="00E84A3A"/>
    <w:rsid w:val="00E84CE8"/>
    <w:rsid w:val="00E853AF"/>
    <w:rsid w:val="00E86261"/>
    <w:rsid w:val="00E87756"/>
    <w:rsid w:val="00E9046C"/>
    <w:rsid w:val="00E90787"/>
    <w:rsid w:val="00E908E6"/>
    <w:rsid w:val="00E90B85"/>
    <w:rsid w:val="00E90C8C"/>
    <w:rsid w:val="00E910A4"/>
    <w:rsid w:val="00E911ED"/>
    <w:rsid w:val="00E91B69"/>
    <w:rsid w:val="00E91C9E"/>
    <w:rsid w:val="00E91E5E"/>
    <w:rsid w:val="00E91F12"/>
    <w:rsid w:val="00E9256A"/>
    <w:rsid w:val="00E93104"/>
    <w:rsid w:val="00E93693"/>
    <w:rsid w:val="00E937F7"/>
    <w:rsid w:val="00E944AF"/>
    <w:rsid w:val="00E94C2A"/>
    <w:rsid w:val="00E95ED1"/>
    <w:rsid w:val="00E960B7"/>
    <w:rsid w:val="00E96C8A"/>
    <w:rsid w:val="00E97B82"/>
    <w:rsid w:val="00EA068C"/>
    <w:rsid w:val="00EA0FD6"/>
    <w:rsid w:val="00EA1F3C"/>
    <w:rsid w:val="00EA2E95"/>
    <w:rsid w:val="00EA36C1"/>
    <w:rsid w:val="00EA37CB"/>
    <w:rsid w:val="00EA3C17"/>
    <w:rsid w:val="00EA3DF2"/>
    <w:rsid w:val="00EA47FE"/>
    <w:rsid w:val="00EA4872"/>
    <w:rsid w:val="00EA4D31"/>
    <w:rsid w:val="00EA4D48"/>
    <w:rsid w:val="00EA4D8C"/>
    <w:rsid w:val="00EA518C"/>
    <w:rsid w:val="00EA68A9"/>
    <w:rsid w:val="00EA69CC"/>
    <w:rsid w:val="00EA78D4"/>
    <w:rsid w:val="00EA7D37"/>
    <w:rsid w:val="00EB02E9"/>
    <w:rsid w:val="00EB040C"/>
    <w:rsid w:val="00EB065D"/>
    <w:rsid w:val="00EB09BF"/>
    <w:rsid w:val="00EB175B"/>
    <w:rsid w:val="00EB1760"/>
    <w:rsid w:val="00EB188E"/>
    <w:rsid w:val="00EB18DC"/>
    <w:rsid w:val="00EB26A5"/>
    <w:rsid w:val="00EB3363"/>
    <w:rsid w:val="00EB3630"/>
    <w:rsid w:val="00EB3A50"/>
    <w:rsid w:val="00EB3C79"/>
    <w:rsid w:val="00EB4080"/>
    <w:rsid w:val="00EB42CD"/>
    <w:rsid w:val="00EB42D7"/>
    <w:rsid w:val="00EB4533"/>
    <w:rsid w:val="00EB47F9"/>
    <w:rsid w:val="00EB485F"/>
    <w:rsid w:val="00EB48DD"/>
    <w:rsid w:val="00EB5154"/>
    <w:rsid w:val="00EB56BB"/>
    <w:rsid w:val="00EB5B21"/>
    <w:rsid w:val="00EB6C2D"/>
    <w:rsid w:val="00EB6FDC"/>
    <w:rsid w:val="00EC02D2"/>
    <w:rsid w:val="00EC06E1"/>
    <w:rsid w:val="00EC2640"/>
    <w:rsid w:val="00EC26D9"/>
    <w:rsid w:val="00EC35A4"/>
    <w:rsid w:val="00EC4F61"/>
    <w:rsid w:val="00EC52FA"/>
    <w:rsid w:val="00EC5679"/>
    <w:rsid w:val="00EC5748"/>
    <w:rsid w:val="00EC5768"/>
    <w:rsid w:val="00EC5A10"/>
    <w:rsid w:val="00EC5B9A"/>
    <w:rsid w:val="00EC5C9F"/>
    <w:rsid w:val="00EC6057"/>
    <w:rsid w:val="00EC6927"/>
    <w:rsid w:val="00EC6ABE"/>
    <w:rsid w:val="00EC733D"/>
    <w:rsid w:val="00EC753E"/>
    <w:rsid w:val="00EC75AD"/>
    <w:rsid w:val="00ED085F"/>
    <w:rsid w:val="00ED0BAF"/>
    <w:rsid w:val="00ED1942"/>
    <w:rsid w:val="00ED1CD9"/>
    <w:rsid w:val="00ED2003"/>
    <w:rsid w:val="00ED2134"/>
    <w:rsid w:val="00ED2673"/>
    <w:rsid w:val="00ED3226"/>
    <w:rsid w:val="00ED3228"/>
    <w:rsid w:val="00ED3C7E"/>
    <w:rsid w:val="00ED3FC0"/>
    <w:rsid w:val="00ED40F1"/>
    <w:rsid w:val="00ED420F"/>
    <w:rsid w:val="00ED4718"/>
    <w:rsid w:val="00ED485E"/>
    <w:rsid w:val="00ED4AAD"/>
    <w:rsid w:val="00ED4C27"/>
    <w:rsid w:val="00ED590B"/>
    <w:rsid w:val="00ED5D24"/>
    <w:rsid w:val="00ED5E67"/>
    <w:rsid w:val="00ED652A"/>
    <w:rsid w:val="00ED654C"/>
    <w:rsid w:val="00ED6E3E"/>
    <w:rsid w:val="00ED744C"/>
    <w:rsid w:val="00EE028A"/>
    <w:rsid w:val="00EE035E"/>
    <w:rsid w:val="00EE0E32"/>
    <w:rsid w:val="00EE10FB"/>
    <w:rsid w:val="00EE1136"/>
    <w:rsid w:val="00EE11E2"/>
    <w:rsid w:val="00EE1845"/>
    <w:rsid w:val="00EE1A51"/>
    <w:rsid w:val="00EE2160"/>
    <w:rsid w:val="00EE222A"/>
    <w:rsid w:val="00EE30CA"/>
    <w:rsid w:val="00EE32AD"/>
    <w:rsid w:val="00EE3DFD"/>
    <w:rsid w:val="00EE400B"/>
    <w:rsid w:val="00EE43B1"/>
    <w:rsid w:val="00EE4AC4"/>
    <w:rsid w:val="00EE4FD9"/>
    <w:rsid w:val="00EE546E"/>
    <w:rsid w:val="00EE6F5D"/>
    <w:rsid w:val="00EE7036"/>
    <w:rsid w:val="00EE74EC"/>
    <w:rsid w:val="00EF0117"/>
    <w:rsid w:val="00EF03F4"/>
    <w:rsid w:val="00EF08B8"/>
    <w:rsid w:val="00EF1906"/>
    <w:rsid w:val="00EF21FC"/>
    <w:rsid w:val="00EF260B"/>
    <w:rsid w:val="00EF2A40"/>
    <w:rsid w:val="00EF3C6F"/>
    <w:rsid w:val="00EF401D"/>
    <w:rsid w:val="00EF4248"/>
    <w:rsid w:val="00EF4385"/>
    <w:rsid w:val="00EF438F"/>
    <w:rsid w:val="00EF4DDE"/>
    <w:rsid w:val="00EF4E40"/>
    <w:rsid w:val="00EF4F65"/>
    <w:rsid w:val="00EF4F9D"/>
    <w:rsid w:val="00EF55EA"/>
    <w:rsid w:val="00EF56A1"/>
    <w:rsid w:val="00EF58CF"/>
    <w:rsid w:val="00EF6296"/>
    <w:rsid w:val="00EF732F"/>
    <w:rsid w:val="00EF78B2"/>
    <w:rsid w:val="00F0003C"/>
    <w:rsid w:val="00F0090A"/>
    <w:rsid w:val="00F013F2"/>
    <w:rsid w:val="00F01A32"/>
    <w:rsid w:val="00F02080"/>
    <w:rsid w:val="00F02E1D"/>
    <w:rsid w:val="00F02F1B"/>
    <w:rsid w:val="00F05CDF"/>
    <w:rsid w:val="00F06821"/>
    <w:rsid w:val="00F07325"/>
    <w:rsid w:val="00F07C5A"/>
    <w:rsid w:val="00F07FA3"/>
    <w:rsid w:val="00F10AFE"/>
    <w:rsid w:val="00F10C61"/>
    <w:rsid w:val="00F1135C"/>
    <w:rsid w:val="00F1175C"/>
    <w:rsid w:val="00F11C61"/>
    <w:rsid w:val="00F11D0F"/>
    <w:rsid w:val="00F122FD"/>
    <w:rsid w:val="00F126CD"/>
    <w:rsid w:val="00F12C53"/>
    <w:rsid w:val="00F13301"/>
    <w:rsid w:val="00F13306"/>
    <w:rsid w:val="00F13A0F"/>
    <w:rsid w:val="00F14076"/>
    <w:rsid w:val="00F140E4"/>
    <w:rsid w:val="00F141C8"/>
    <w:rsid w:val="00F14AB6"/>
    <w:rsid w:val="00F14CDA"/>
    <w:rsid w:val="00F14D7C"/>
    <w:rsid w:val="00F14FB2"/>
    <w:rsid w:val="00F14FCB"/>
    <w:rsid w:val="00F1507E"/>
    <w:rsid w:val="00F1597F"/>
    <w:rsid w:val="00F15C1D"/>
    <w:rsid w:val="00F15C97"/>
    <w:rsid w:val="00F15EE5"/>
    <w:rsid w:val="00F16036"/>
    <w:rsid w:val="00F167DE"/>
    <w:rsid w:val="00F17A1A"/>
    <w:rsid w:val="00F17ACE"/>
    <w:rsid w:val="00F17C4A"/>
    <w:rsid w:val="00F17D94"/>
    <w:rsid w:val="00F200F7"/>
    <w:rsid w:val="00F209C7"/>
    <w:rsid w:val="00F20BAF"/>
    <w:rsid w:val="00F20C73"/>
    <w:rsid w:val="00F20E0B"/>
    <w:rsid w:val="00F21190"/>
    <w:rsid w:val="00F214EA"/>
    <w:rsid w:val="00F21711"/>
    <w:rsid w:val="00F21A92"/>
    <w:rsid w:val="00F21B10"/>
    <w:rsid w:val="00F21F7B"/>
    <w:rsid w:val="00F21FFE"/>
    <w:rsid w:val="00F222DE"/>
    <w:rsid w:val="00F22377"/>
    <w:rsid w:val="00F225E0"/>
    <w:rsid w:val="00F22911"/>
    <w:rsid w:val="00F22EE0"/>
    <w:rsid w:val="00F22FC5"/>
    <w:rsid w:val="00F232A5"/>
    <w:rsid w:val="00F236AC"/>
    <w:rsid w:val="00F23F82"/>
    <w:rsid w:val="00F2476D"/>
    <w:rsid w:val="00F249CE"/>
    <w:rsid w:val="00F251F5"/>
    <w:rsid w:val="00F25A58"/>
    <w:rsid w:val="00F25A63"/>
    <w:rsid w:val="00F26983"/>
    <w:rsid w:val="00F26DCC"/>
    <w:rsid w:val="00F27541"/>
    <w:rsid w:val="00F27853"/>
    <w:rsid w:val="00F279EF"/>
    <w:rsid w:val="00F27E53"/>
    <w:rsid w:val="00F300A3"/>
    <w:rsid w:val="00F30114"/>
    <w:rsid w:val="00F304EA"/>
    <w:rsid w:val="00F30BF7"/>
    <w:rsid w:val="00F31BE0"/>
    <w:rsid w:val="00F31E07"/>
    <w:rsid w:val="00F31FCA"/>
    <w:rsid w:val="00F3218E"/>
    <w:rsid w:val="00F32474"/>
    <w:rsid w:val="00F32765"/>
    <w:rsid w:val="00F33067"/>
    <w:rsid w:val="00F332A2"/>
    <w:rsid w:val="00F34189"/>
    <w:rsid w:val="00F34285"/>
    <w:rsid w:val="00F348A1"/>
    <w:rsid w:val="00F34F03"/>
    <w:rsid w:val="00F34F04"/>
    <w:rsid w:val="00F35523"/>
    <w:rsid w:val="00F355A1"/>
    <w:rsid w:val="00F3567B"/>
    <w:rsid w:val="00F369DC"/>
    <w:rsid w:val="00F36DF2"/>
    <w:rsid w:val="00F37104"/>
    <w:rsid w:val="00F373E0"/>
    <w:rsid w:val="00F375A1"/>
    <w:rsid w:val="00F37D30"/>
    <w:rsid w:val="00F406DB"/>
    <w:rsid w:val="00F40A5C"/>
    <w:rsid w:val="00F40A71"/>
    <w:rsid w:val="00F40F16"/>
    <w:rsid w:val="00F40FE4"/>
    <w:rsid w:val="00F411E4"/>
    <w:rsid w:val="00F41FFA"/>
    <w:rsid w:val="00F42152"/>
    <w:rsid w:val="00F42491"/>
    <w:rsid w:val="00F42D2F"/>
    <w:rsid w:val="00F42F34"/>
    <w:rsid w:val="00F436EC"/>
    <w:rsid w:val="00F43C90"/>
    <w:rsid w:val="00F44F0D"/>
    <w:rsid w:val="00F45164"/>
    <w:rsid w:val="00F45610"/>
    <w:rsid w:val="00F458A4"/>
    <w:rsid w:val="00F46292"/>
    <w:rsid w:val="00F4631B"/>
    <w:rsid w:val="00F46671"/>
    <w:rsid w:val="00F4670F"/>
    <w:rsid w:val="00F46C61"/>
    <w:rsid w:val="00F47605"/>
    <w:rsid w:val="00F47D77"/>
    <w:rsid w:val="00F47EC4"/>
    <w:rsid w:val="00F5049E"/>
    <w:rsid w:val="00F505DE"/>
    <w:rsid w:val="00F50F11"/>
    <w:rsid w:val="00F51087"/>
    <w:rsid w:val="00F51260"/>
    <w:rsid w:val="00F51A37"/>
    <w:rsid w:val="00F51A6F"/>
    <w:rsid w:val="00F523D9"/>
    <w:rsid w:val="00F53209"/>
    <w:rsid w:val="00F536C1"/>
    <w:rsid w:val="00F53A40"/>
    <w:rsid w:val="00F53AC7"/>
    <w:rsid w:val="00F53B1C"/>
    <w:rsid w:val="00F53B5C"/>
    <w:rsid w:val="00F53EBA"/>
    <w:rsid w:val="00F53F8D"/>
    <w:rsid w:val="00F54174"/>
    <w:rsid w:val="00F54E00"/>
    <w:rsid w:val="00F551AF"/>
    <w:rsid w:val="00F55241"/>
    <w:rsid w:val="00F5596F"/>
    <w:rsid w:val="00F55B14"/>
    <w:rsid w:val="00F55B24"/>
    <w:rsid w:val="00F55DFD"/>
    <w:rsid w:val="00F5659F"/>
    <w:rsid w:val="00F57232"/>
    <w:rsid w:val="00F574B8"/>
    <w:rsid w:val="00F574F6"/>
    <w:rsid w:val="00F5764B"/>
    <w:rsid w:val="00F57BBC"/>
    <w:rsid w:val="00F57D4F"/>
    <w:rsid w:val="00F6076F"/>
    <w:rsid w:val="00F6086E"/>
    <w:rsid w:val="00F60CA1"/>
    <w:rsid w:val="00F60FE5"/>
    <w:rsid w:val="00F61220"/>
    <w:rsid w:val="00F61F95"/>
    <w:rsid w:val="00F622AC"/>
    <w:rsid w:val="00F62819"/>
    <w:rsid w:val="00F6437D"/>
    <w:rsid w:val="00F64623"/>
    <w:rsid w:val="00F64907"/>
    <w:rsid w:val="00F64BB1"/>
    <w:rsid w:val="00F64C5A"/>
    <w:rsid w:val="00F653FC"/>
    <w:rsid w:val="00F65542"/>
    <w:rsid w:val="00F65DBA"/>
    <w:rsid w:val="00F65EAD"/>
    <w:rsid w:val="00F6707D"/>
    <w:rsid w:val="00F672DB"/>
    <w:rsid w:val="00F673D8"/>
    <w:rsid w:val="00F6742A"/>
    <w:rsid w:val="00F67606"/>
    <w:rsid w:val="00F67B57"/>
    <w:rsid w:val="00F67B78"/>
    <w:rsid w:val="00F70072"/>
    <w:rsid w:val="00F70539"/>
    <w:rsid w:val="00F71548"/>
    <w:rsid w:val="00F7266F"/>
    <w:rsid w:val="00F748F2"/>
    <w:rsid w:val="00F74B28"/>
    <w:rsid w:val="00F7597A"/>
    <w:rsid w:val="00F75A74"/>
    <w:rsid w:val="00F75BEC"/>
    <w:rsid w:val="00F75C21"/>
    <w:rsid w:val="00F75D93"/>
    <w:rsid w:val="00F75EF7"/>
    <w:rsid w:val="00F75FD7"/>
    <w:rsid w:val="00F766F0"/>
    <w:rsid w:val="00F77E80"/>
    <w:rsid w:val="00F802FE"/>
    <w:rsid w:val="00F80339"/>
    <w:rsid w:val="00F805CB"/>
    <w:rsid w:val="00F80D64"/>
    <w:rsid w:val="00F8171A"/>
    <w:rsid w:val="00F81F86"/>
    <w:rsid w:val="00F81FD2"/>
    <w:rsid w:val="00F8212F"/>
    <w:rsid w:val="00F8216B"/>
    <w:rsid w:val="00F83B4E"/>
    <w:rsid w:val="00F844CF"/>
    <w:rsid w:val="00F8451B"/>
    <w:rsid w:val="00F84974"/>
    <w:rsid w:val="00F8563C"/>
    <w:rsid w:val="00F85C56"/>
    <w:rsid w:val="00F85D5D"/>
    <w:rsid w:val="00F85F81"/>
    <w:rsid w:val="00F87295"/>
    <w:rsid w:val="00F8796C"/>
    <w:rsid w:val="00F87A2D"/>
    <w:rsid w:val="00F87B50"/>
    <w:rsid w:val="00F903F8"/>
    <w:rsid w:val="00F909F5"/>
    <w:rsid w:val="00F90A66"/>
    <w:rsid w:val="00F91342"/>
    <w:rsid w:val="00F921FE"/>
    <w:rsid w:val="00F93471"/>
    <w:rsid w:val="00F93790"/>
    <w:rsid w:val="00F9379F"/>
    <w:rsid w:val="00F93879"/>
    <w:rsid w:val="00F93D7B"/>
    <w:rsid w:val="00F93EF9"/>
    <w:rsid w:val="00F94A44"/>
    <w:rsid w:val="00F94C54"/>
    <w:rsid w:val="00F94F87"/>
    <w:rsid w:val="00F95D5E"/>
    <w:rsid w:val="00F960D3"/>
    <w:rsid w:val="00F96494"/>
    <w:rsid w:val="00F96615"/>
    <w:rsid w:val="00F9690C"/>
    <w:rsid w:val="00F97661"/>
    <w:rsid w:val="00F97BCA"/>
    <w:rsid w:val="00F97CF0"/>
    <w:rsid w:val="00F97F03"/>
    <w:rsid w:val="00FA05CB"/>
    <w:rsid w:val="00FA0ACD"/>
    <w:rsid w:val="00FA0B2A"/>
    <w:rsid w:val="00FA21FE"/>
    <w:rsid w:val="00FA22F0"/>
    <w:rsid w:val="00FA293A"/>
    <w:rsid w:val="00FA32F9"/>
    <w:rsid w:val="00FA3F88"/>
    <w:rsid w:val="00FA442F"/>
    <w:rsid w:val="00FA4B48"/>
    <w:rsid w:val="00FA503F"/>
    <w:rsid w:val="00FA54A9"/>
    <w:rsid w:val="00FA5702"/>
    <w:rsid w:val="00FA68D0"/>
    <w:rsid w:val="00FA6EA8"/>
    <w:rsid w:val="00FA7A8A"/>
    <w:rsid w:val="00FB0082"/>
    <w:rsid w:val="00FB0253"/>
    <w:rsid w:val="00FB03FD"/>
    <w:rsid w:val="00FB231C"/>
    <w:rsid w:val="00FB29D3"/>
    <w:rsid w:val="00FB2BB8"/>
    <w:rsid w:val="00FB3061"/>
    <w:rsid w:val="00FB3AED"/>
    <w:rsid w:val="00FB3E50"/>
    <w:rsid w:val="00FB45B3"/>
    <w:rsid w:val="00FB45DC"/>
    <w:rsid w:val="00FB513B"/>
    <w:rsid w:val="00FB59FB"/>
    <w:rsid w:val="00FB5ECA"/>
    <w:rsid w:val="00FB6227"/>
    <w:rsid w:val="00FB6A79"/>
    <w:rsid w:val="00FB6B9C"/>
    <w:rsid w:val="00FB6C9F"/>
    <w:rsid w:val="00FB7796"/>
    <w:rsid w:val="00FB795D"/>
    <w:rsid w:val="00FC0833"/>
    <w:rsid w:val="00FC14B4"/>
    <w:rsid w:val="00FC1BE6"/>
    <w:rsid w:val="00FC1E48"/>
    <w:rsid w:val="00FC2117"/>
    <w:rsid w:val="00FC24D9"/>
    <w:rsid w:val="00FC3518"/>
    <w:rsid w:val="00FC3ED5"/>
    <w:rsid w:val="00FC4F3C"/>
    <w:rsid w:val="00FC5753"/>
    <w:rsid w:val="00FC5C45"/>
    <w:rsid w:val="00FC5C54"/>
    <w:rsid w:val="00FC73A6"/>
    <w:rsid w:val="00FC74CD"/>
    <w:rsid w:val="00FC77CD"/>
    <w:rsid w:val="00FC78A7"/>
    <w:rsid w:val="00FD0139"/>
    <w:rsid w:val="00FD09A2"/>
    <w:rsid w:val="00FD0A08"/>
    <w:rsid w:val="00FD0A83"/>
    <w:rsid w:val="00FD0AD0"/>
    <w:rsid w:val="00FD0B91"/>
    <w:rsid w:val="00FD0E4D"/>
    <w:rsid w:val="00FD13BD"/>
    <w:rsid w:val="00FD1670"/>
    <w:rsid w:val="00FD2454"/>
    <w:rsid w:val="00FD279D"/>
    <w:rsid w:val="00FD2E29"/>
    <w:rsid w:val="00FD3848"/>
    <w:rsid w:val="00FD423E"/>
    <w:rsid w:val="00FD42F8"/>
    <w:rsid w:val="00FD453D"/>
    <w:rsid w:val="00FD4E22"/>
    <w:rsid w:val="00FD4E94"/>
    <w:rsid w:val="00FD529B"/>
    <w:rsid w:val="00FD5825"/>
    <w:rsid w:val="00FD5987"/>
    <w:rsid w:val="00FD5B5B"/>
    <w:rsid w:val="00FD5C44"/>
    <w:rsid w:val="00FD6059"/>
    <w:rsid w:val="00FD623E"/>
    <w:rsid w:val="00FD6C84"/>
    <w:rsid w:val="00FD6E7F"/>
    <w:rsid w:val="00FD6EDD"/>
    <w:rsid w:val="00FD70CE"/>
    <w:rsid w:val="00FD742A"/>
    <w:rsid w:val="00FD7708"/>
    <w:rsid w:val="00FD7D2B"/>
    <w:rsid w:val="00FE10B7"/>
    <w:rsid w:val="00FE1A19"/>
    <w:rsid w:val="00FE2D9D"/>
    <w:rsid w:val="00FE34F0"/>
    <w:rsid w:val="00FE3956"/>
    <w:rsid w:val="00FE4E21"/>
    <w:rsid w:val="00FE54F9"/>
    <w:rsid w:val="00FE55FB"/>
    <w:rsid w:val="00FE5A2A"/>
    <w:rsid w:val="00FE5EA5"/>
    <w:rsid w:val="00FE646D"/>
    <w:rsid w:val="00FE6BC9"/>
    <w:rsid w:val="00FE72B0"/>
    <w:rsid w:val="00FF057B"/>
    <w:rsid w:val="00FF0650"/>
    <w:rsid w:val="00FF075F"/>
    <w:rsid w:val="00FF23D8"/>
    <w:rsid w:val="00FF2802"/>
    <w:rsid w:val="00FF2E90"/>
    <w:rsid w:val="00FF2F1C"/>
    <w:rsid w:val="00FF2FB9"/>
    <w:rsid w:val="00FF356E"/>
    <w:rsid w:val="00FF3A78"/>
    <w:rsid w:val="00FF3C28"/>
    <w:rsid w:val="00FF3E13"/>
    <w:rsid w:val="00FF3E1D"/>
    <w:rsid w:val="00FF4A3B"/>
    <w:rsid w:val="00FF4ADE"/>
    <w:rsid w:val="00FF5B36"/>
    <w:rsid w:val="00FF606D"/>
    <w:rsid w:val="00FF6C9E"/>
    <w:rsid w:val="00FF7168"/>
    <w:rsid w:val="00FF7334"/>
    <w:rsid w:val="00FF7749"/>
    <w:rsid w:val="00FF7871"/>
    <w:rsid w:val="00FF7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C5CDC80"/>
  <w15:chartTrackingRefBased/>
  <w15:docId w15:val="{F00EBAC2-9DE3-40DB-A08F-CC28779E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Body Text" w:uiPriority="99"/>
    <w:lsdException w:name="Subtitle" w:qFormat="1"/>
    <w:lsdException w:name="Date" w:uiPriority="99"/>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56C8"/>
    <w:pPr>
      <w:widowControl w:val="0"/>
      <w:jc w:val="both"/>
    </w:pPr>
    <w:rPr>
      <w:kern w:val="2"/>
      <w:sz w:val="21"/>
      <w:szCs w:val="24"/>
    </w:rPr>
  </w:style>
  <w:style w:type="paragraph" w:styleId="1">
    <w:name w:val="heading 1"/>
    <w:basedOn w:val="a"/>
    <w:next w:val="a"/>
    <w:link w:val="11"/>
    <w:uiPriority w:val="9"/>
    <w:qFormat/>
    <w:rsid w:val="00127830"/>
    <w:pPr>
      <w:keepNext/>
      <w:keepLines/>
      <w:spacing w:before="340" w:after="330" w:line="578" w:lineRule="auto"/>
      <w:outlineLvl w:val="0"/>
    </w:pPr>
    <w:rPr>
      <w:b/>
      <w:bCs/>
      <w:kern w:val="44"/>
      <w:sz w:val="44"/>
      <w:szCs w:val="44"/>
    </w:rPr>
  </w:style>
  <w:style w:type="paragraph" w:styleId="2">
    <w:name w:val="heading 2"/>
    <w:aliases w:val="节标题 1.1"/>
    <w:basedOn w:val="a"/>
    <w:next w:val="a"/>
    <w:link w:val="22"/>
    <w:qFormat/>
    <w:rsid w:val="00086D2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qFormat/>
    <w:rsid w:val="00A96A1D"/>
    <w:pPr>
      <w:keepNext/>
      <w:keepLines/>
      <w:spacing w:before="260" w:after="260" w:line="416" w:lineRule="auto"/>
      <w:outlineLvl w:val="2"/>
    </w:pPr>
    <w:rPr>
      <w:b/>
      <w:bCs/>
      <w:sz w:val="32"/>
      <w:szCs w:val="32"/>
    </w:rPr>
  </w:style>
  <w:style w:type="paragraph" w:styleId="4">
    <w:name w:val="heading 4"/>
    <w:basedOn w:val="a"/>
    <w:next w:val="a"/>
    <w:qFormat/>
    <w:rsid w:val="000B6AF0"/>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1"/>
    <w:link w:val="1"/>
    <w:rsid w:val="00127830"/>
    <w:rPr>
      <w:b/>
      <w:bCs/>
      <w:kern w:val="44"/>
      <w:sz w:val="44"/>
      <w:szCs w:val="44"/>
    </w:rPr>
  </w:style>
  <w:style w:type="character" w:customStyle="1" w:styleId="22">
    <w:name w:val="标题 2 字符2"/>
    <w:aliases w:val="节标题 1.1 字符"/>
    <w:link w:val="2"/>
    <w:uiPriority w:val="99"/>
    <w:rsid w:val="00E469E5"/>
    <w:rPr>
      <w:rFonts w:ascii="Arial" w:eastAsia="黑体" w:hAnsi="Arial"/>
      <w:b/>
      <w:bCs/>
      <w:kern w:val="2"/>
      <w:sz w:val="32"/>
      <w:szCs w:val="32"/>
    </w:rPr>
  </w:style>
  <w:style w:type="table" w:styleId="a3">
    <w:name w:val="Table Grid"/>
    <w:basedOn w:val="a1"/>
    <w:rsid w:val="005F76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353B1"/>
    <w:pPr>
      <w:pBdr>
        <w:bottom w:val="single" w:sz="6" w:space="1" w:color="auto"/>
      </w:pBdr>
      <w:tabs>
        <w:tab w:val="center" w:pos="4153"/>
        <w:tab w:val="right" w:pos="8306"/>
      </w:tabs>
      <w:snapToGrid w:val="0"/>
      <w:jc w:val="center"/>
    </w:pPr>
    <w:rPr>
      <w:sz w:val="18"/>
      <w:szCs w:val="18"/>
    </w:rPr>
  </w:style>
  <w:style w:type="paragraph" w:styleId="a6">
    <w:name w:val="footer"/>
    <w:basedOn w:val="a"/>
    <w:link w:val="10"/>
    <w:uiPriority w:val="99"/>
    <w:rsid w:val="00C353B1"/>
    <w:pPr>
      <w:tabs>
        <w:tab w:val="center" w:pos="4153"/>
        <w:tab w:val="right" w:pos="8306"/>
      </w:tabs>
      <w:snapToGrid w:val="0"/>
      <w:jc w:val="left"/>
    </w:pPr>
    <w:rPr>
      <w:sz w:val="18"/>
      <w:szCs w:val="18"/>
    </w:rPr>
  </w:style>
  <w:style w:type="character" w:customStyle="1" w:styleId="10">
    <w:name w:val="页脚 字符1"/>
    <w:link w:val="a6"/>
    <w:uiPriority w:val="99"/>
    <w:rsid w:val="00E0051D"/>
    <w:rPr>
      <w:kern w:val="2"/>
      <w:sz w:val="18"/>
      <w:szCs w:val="18"/>
    </w:rPr>
  </w:style>
  <w:style w:type="character" w:styleId="a7">
    <w:name w:val="Hyperlink"/>
    <w:uiPriority w:val="99"/>
    <w:rsid w:val="00051462"/>
    <w:rPr>
      <w:color w:val="0000FF"/>
      <w:u w:val="single"/>
    </w:rPr>
  </w:style>
  <w:style w:type="paragraph" w:customStyle="1" w:styleId="Char">
    <w:name w:val="Char"/>
    <w:basedOn w:val="a"/>
    <w:rsid w:val="003A3C4D"/>
    <w:pPr>
      <w:widowControl/>
      <w:spacing w:after="160" w:line="240" w:lineRule="exact"/>
      <w:jc w:val="left"/>
    </w:pPr>
    <w:rPr>
      <w:rFonts w:ascii="Verdana" w:hAnsi="Verdana"/>
      <w:kern w:val="0"/>
      <w:sz w:val="20"/>
      <w:szCs w:val="20"/>
      <w:lang w:eastAsia="en-US"/>
    </w:rPr>
  </w:style>
  <w:style w:type="paragraph" w:styleId="a8">
    <w:name w:val="Balloon Text"/>
    <w:basedOn w:val="a"/>
    <w:link w:val="a9"/>
    <w:rsid w:val="00EE0E32"/>
    <w:rPr>
      <w:sz w:val="18"/>
      <w:szCs w:val="18"/>
    </w:rPr>
  </w:style>
  <w:style w:type="character" w:customStyle="1" w:styleId="a9">
    <w:name w:val="批注框文本 字符"/>
    <w:link w:val="a8"/>
    <w:rsid w:val="00EE0E32"/>
    <w:rPr>
      <w:kern w:val="2"/>
      <w:sz w:val="18"/>
      <w:szCs w:val="18"/>
    </w:rPr>
  </w:style>
  <w:style w:type="paragraph" w:styleId="TOC">
    <w:name w:val="TOC Heading"/>
    <w:basedOn w:val="1"/>
    <w:next w:val="a"/>
    <w:uiPriority w:val="39"/>
    <w:qFormat/>
    <w:rsid w:val="00127830"/>
    <w:pPr>
      <w:widowControl/>
      <w:spacing w:before="480" w:after="0" w:line="276" w:lineRule="auto"/>
      <w:jc w:val="left"/>
      <w:outlineLvl w:val="9"/>
    </w:pPr>
    <w:rPr>
      <w:rFonts w:ascii="Cambria" w:hAnsi="Cambria"/>
      <w:color w:val="365F91"/>
      <w:kern w:val="0"/>
      <w:sz w:val="28"/>
      <w:szCs w:val="28"/>
    </w:rPr>
  </w:style>
  <w:style w:type="paragraph" w:styleId="TOC2">
    <w:name w:val="toc 2"/>
    <w:aliases w:val="目录 2"/>
    <w:basedOn w:val="a"/>
    <w:next w:val="a"/>
    <w:autoRedefine/>
    <w:uiPriority w:val="39"/>
    <w:unhideWhenUsed/>
    <w:qFormat/>
    <w:rsid w:val="005B668C"/>
    <w:pPr>
      <w:widowControl/>
      <w:tabs>
        <w:tab w:val="right" w:leader="dot" w:pos="9060"/>
      </w:tabs>
      <w:spacing w:line="288" w:lineRule="auto"/>
      <w:ind w:left="221"/>
      <w:jc w:val="left"/>
    </w:pPr>
    <w:rPr>
      <w:kern w:val="0"/>
      <w:sz w:val="24"/>
      <w:szCs w:val="22"/>
    </w:rPr>
  </w:style>
  <w:style w:type="paragraph" w:styleId="TOC1">
    <w:name w:val="toc 1"/>
    <w:aliases w:val="目录 1"/>
    <w:basedOn w:val="a"/>
    <w:next w:val="a"/>
    <w:autoRedefine/>
    <w:uiPriority w:val="39"/>
    <w:unhideWhenUsed/>
    <w:qFormat/>
    <w:rsid w:val="005E56C8"/>
    <w:pPr>
      <w:widowControl/>
      <w:tabs>
        <w:tab w:val="right" w:leader="dot" w:pos="9070"/>
      </w:tabs>
      <w:spacing w:line="300" w:lineRule="auto"/>
    </w:pPr>
    <w:rPr>
      <w:noProof/>
      <w:kern w:val="0"/>
      <w:sz w:val="24"/>
      <w:szCs w:val="22"/>
    </w:rPr>
  </w:style>
  <w:style w:type="paragraph" w:styleId="TOC3">
    <w:name w:val="toc 3"/>
    <w:aliases w:val="目录 3"/>
    <w:basedOn w:val="a"/>
    <w:next w:val="a"/>
    <w:autoRedefine/>
    <w:uiPriority w:val="39"/>
    <w:unhideWhenUsed/>
    <w:qFormat/>
    <w:rsid w:val="00127830"/>
    <w:pPr>
      <w:widowControl/>
      <w:spacing w:after="100" w:line="276" w:lineRule="auto"/>
      <w:ind w:left="440"/>
      <w:jc w:val="left"/>
    </w:pPr>
    <w:rPr>
      <w:rFonts w:ascii="Calibri" w:hAnsi="Calibri"/>
      <w:kern w:val="0"/>
      <w:sz w:val="22"/>
      <w:szCs w:val="22"/>
    </w:rPr>
  </w:style>
  <w:style w:type="paragraph" w:styleId="aa">
    <w:name w:val="Normal (Web)"/>
    <w:basedOn w:val="a"/>
    <w:uiPriority w:val="99"/>
    <w:rsid w:val="009D2F0D"/>
    <w:pPr>
      <w:widowControl/>
      <w:spacing w:before="100" w:beforeAutospacing="1" w:after="100" w:afterAutospacing="1"/>
      <w:jc w:val="left"/>
    </w:pPr>
    <w:rPr>
      <w:rFonts w:ascii="宋体" w:hAnsi="宋体" w:cs="宋体"/>
      <w:kern w:val="0"/>
      <w:sz w:val="24"/>
    </w:rPr>
  </w:style>
  <w:style w:type="character" w:styleId="ab">
    <w:name w:val="Strong"/>
    <w:uiPriority w:val="22"/>
    <w:qFormat/>
    <w:rsid w:val="000B6AF0"/>
    <w:rPr>
      <w:b/>
      <w:bCs/>
    </w:rPr>
  </w:style>
  <w:style w:type="paragraph" w:styleId="ac">
    <w:name w:val="caption"/>
    <w:basedOn w:val="a"/>
    <w:next w:val="a"/>
    <w:qFormat/>
    <w:rsid w:val="000B6AF0"/>
    <w:rPr>
      <w:rFonts w:ascii="Arial" w:eastAsia="黑体" w:hAnsi="Arial" w:cs="Arial"/>
      <w:sz w:val="20"/>
      <w:szCs w:val="20"/>
    </w:rPr>
  </w:style>
  <w:style w:type="character" w:customStyle="1" w:styleId="MTEquationSection">
    <w:name w:val="MTEquationSection"/>
    <w:rsid w:val="00A7012A"/>
    <w:rPr>
      <w:rFonts w:ascii="Arial" w:hAnsi="Arial" w:cs="Arial"/>
      <w:vanish/>
      <w:color w:val="FF0000"/>
      <w:sz w:val="36"/>
      <w:szCs w:val="36"/>
    </w:rPr>
  </w:style>
  <w:style w:type="paragraph" w:customStyle="1" w:styleId="MTDisplayEquation">
    <w:name w:val="MTDisplayEquation"/>
    <w:basedOn w:val="a"/>
    <w:next w:val="a"/>
    <w:rsid w:val="00A7012A"/>
    <w:pPr>
      <w:tabs>
        <w:tab w:val="center" w:pos="4160"/>
        <w:tab w:val="right" w:pos="8320"/>
      </w:tabs>
      <w:ind w:firstLineChars="200" w:firstLine="480"/>
    </w:pPr>
    <w:rPr>
      <w:rFonts w:ascii="Arial" w:hAnsi="Arial" w:cs="Arial"/>
      <w:sz w:val="24"/>
    </w:rPr>
  </w:style>
  <w:style w:type="paragraph" w:customStyle="1" w:styleId="12">
    <w:name w:val="列表段落1"/>
    <w:basedOn w:val="a"/>
    <w:qFormat/>
    <w:rsid w:val="00870FDD"/>
    <w:pPr>
      <w:ind w:firstLineChars="200" w:firstLine="420"/>
    </w:pPr>
    <w:rPr>
      <w:rFonts w:ascii="Calibri" w:hAnsi="Calibri"/>
      <w:szCs w:val="22"/>
    </w:rPr>
  </w:style>
  <w:style w:type="character" w:customStyle="1" w:styleId="javascript">
    <w:name w:val="javascript"/>
    <w:basedOn w:val="a0"/>
    <w:rsid w:val="00870FDD"/>
  </w:style>
  <w:style w:type="paragraph" w:styleId="ad">
    <w:name w:val="Document Map"/>
    <w:basedOn w:val="a"/>
    <w:semiHidden/>
    <w:rsid w:val="000F42D8"/>
    <w:pPr>
      <w:shd w:val="clear" w:color="auto" w:fill="000080"/>
    </w:pPr>
  </w:style>
  <w:style w:type="paragraph" w:customStyle="1" w:styleId="13">
    <w:name w:val="样式1"/>
    <w:basedOn w:val="a"/>
    <w:link w:val="1Char"/>
    <w:qFormat/>
    <w:rsid w:val="00903127"/>
    <w:pPr>
      <w:pBdr>
        <w:bottom w:val="single" w:sz="12" w:space="1" w:color="auto"/>
      </w:pBdr>
      <w:jc w:val="center"/>
    </w:pPr>
    <w:rPr>
      <w:rFonts w:ascii="宋体" w:hAnsi="宋体"/>
      <w:szCs w:val="21"/>
    </w:rPr>
  </w:style>
  <w:style w:type="character" w:styleId="ae">
    <w:name w:val="annotation reference"/>
    <w:rsid w:val="00212E59"/>
    <w:rPr>
      <w:sz w:val="21"/>
      <w:szCs w:val="21"/>
    </w:rPr>
  </w:style>
  <w:style w:type="character" w:customStyle="1" w:styleId="1Char">
    <w:name w:val="样式1 Char"/>
    <w:link w:val="13"/>
    <w:rsid w:val="00903127"/>
    <w:rPr>
      <w:rFonts w:ascii="宋体" w:eastAsia="宋体" w:hAnsi="宋体"/>
      <w:kern w:val="2"/>
      <w:sz w:val="21"/>
      <w:szCs w:val="21"/>
    </w:rPr>
  </w:style>
  <w:style w:type="paragraph" w:styleId="af">
    <w:name w:val="annotation text"/>
    <w:basedOn w:val="a"/>
    <w:link w:val="af0"/>
    <w:rsid w:val="00212E59"/>
    <w:pPr>
      <w:jc w:val="left"/>
    </w:pPr>
  </w:style>
  <w:style w:type="character" w:customStyle="1" w:styleId="af0">
    <w:name w:val="批注文字 字符"/>
    <w:link w:val="af"/>
    <w:rsid w:val="00212E59"/>
    <w:rPr>
      <w:kern w:val="2"/>
      <w:sz w:val="21"/>
      <w:szCs w:val="24"/>
    </w:rPr>
  </w:style>
  <w:style w:type="paragraph" w:styleId="af1">
    <w:name w:val="annotation subject"/>
    <w:basedOn w:val="af"/>
    <w:next w:val="af"/>
    <w:link w:val="af2"/>
    <w:rsid w:val="00212E59"/>
    <w:rPr>
      <w:b/>
      <w:bCs/>
    </w:rPr>
  </w:style>
  <w:style w:type="character" w:customStyle="1" w:styleId="af2">
    <w:name w:val="批注主题 字符"/>
    <w:link w:val="af1"/>
    <w:rsid w:val="00212E59"/>
    <w:rPr>
      <w:b/>
      <w:bCs/>
      <w:kern w:val="2"/>
      <w:sz w:val="21"/>
      <w:szCs w:val="24"/>
    </w:rPr>
  </w:style>
  <w:style w:type="paragraph" w:styleId="af3">
    <w:name w:val="List Paragraph"/>
    <w:aliases w:val="列出段落"/>
    <w:basedOn w:val="a"/>
    <w:uiPriority w:val="34"/>
    <w:qFormat/>
    <w:rsid w:val="002248E9"/>
    <w:pPr>
      <w:ind w:firstLineChars="200" w:firstLine="420"/>
    </w:pPr>
    <w:rPr>
      <w:rFonts w:ascii="Calibri" w:hAnsi="Calibri"/>
      <w:szCs w:val="22"/>
    </w:rPr>
  </w:style>
  <w:style w:type="character" w:customStyle="1" w:styleId="af4">
    <w:name w:val="页脚 字符"/>
    <w:uiPriority w:val="99"/>
    <w:rsid w:val="007D088F"/>
  </w:style>
  <w:style w:type="numbering" w:customStyle="1" w:styleId="14">
    <w:name w:val="无列表1"/>
    <w:next w:val="a2"/>
    <w:uiPriority w:val="99"/>
    <w:semiHidden/>
    <w:unhideWhenUsed/>
    <w:rsid w:val="00A66DFC"/>
  </w:style>
  <w:style w:type="character" w:customStyle="1" w:styleId="20">
    <w:name w:val="标题 2 字符"/>
    <w:uiPriority w:val="9"/>
    <w:semiHidden/>
    <w:rsid w:val="00A66DFC"/>
    <w:rPr>
      <w:rFonts w:ascii="等线 Light" w:eastAsia="等线 Light" w:hAnsi="等线 Light" w:cs="Times New Roman"/>
      <w:b/>
      <w:bCs/>
      <w:sz w:val="32"/>
      <w:szCs w:val="32"/>
    </w:rPr>
  </w:style>
  <w:style w:type="character" w:customStyle="1" w:styleId="21">
    <w:name w:val="标题 2 字符1"/>
    <w:locked/>
    <w:rsid w:val="00A66DFC"/>
    <w:rPr>
      <w:rFonts w:ascii="Times New Roman" w:eastAsia="黑体" w:hAnsi="Times New Roman" w:cs="Times New Roman"/>
      <w:kern w:val="0"/>
      <w:sz w:val="28"/>
      <w:szCs w:val="32"/>
      <w:lang w:val="zh-CN"/>
    </w:rPr>
  </w:style>
  <w:style w:type="character" w:customStyle="1" w:styleId="30">
    <w:name w:val="标题 3 字符"/>
    <w:link w:val="3"/>
    <w:uiPriority w:val="9"/>
    <w:rsid w:val="00A66DFC"/>
    <w:rPr>
      <w:b/>
      <w:bCs/>
      <w:kern w:val="2"/>
      <w:sz w:val="32"/>
      <w:szCs w:val="32"/>
    </w:rPr>
  </w:style>
  <w:style w:type="character" w:customStyle="1" w:styleId="a5">
    <w:name w:val="页眉 字符"/>
    <w:link w:val="a4"/>
    <w:uiPriority w:val="99"/>
    <w:rsid w:val="00A66DFC"/>
    <w:rPr>
      <w:kern w:val="2"/>
      <w:sz w:val="18"/>
      <w:szCs w:val="18"/>
    </w:rPr>
  </w:style>
  <w:style w:type="character" w:customStyle="1" w:styleId="15">
    <w:name w:val="标题 1 字符"/>
    <w:uiPriority w:val="9"/>
    <w:rsid w:val="00A66DFC"/>
    <w:rPr>
      <w:rFonts w:eastAsia="黑体"/>
      <w:bCs/>
      <w:kern w:val="44"/>
      <w:sz w:val="30"/>
      <w:szCs w:val="44"/>
    </w:rPr>
  </w:style>
  <w:style w:type="character" w:customStyle="1" w:styleId="16">
    <w:name w:val="正文文本首行缩进 字符1"/>
    <w:link w:val="af5"/>
    <w:qFormat/>
    <w:locked/>
    <w:rsid w:val="00A66DFC"/>
  </w:style>
  <w:style w:type="paragraph" w:styleId="af6">
    <w:name w:val="Body Text"/>
    <w:basedOn w:val="a"/>
    <w:link w:val="af7"/>
    <w:uiPriority w:val="99"/>
    <w:unhideWhenUsed/>
    <w:rsid w:val="00A66DFC"/>
    <w:pPr>
      <w:spacing w:after="120"/>
    </w:pPr>
    <w:rPr>
      <w:rFonts w:ascii="等线" w:eastAsia="等线" w:hAnsi="等线"/>
      <w:szCs w:val="22"/>
    </w:rPr>
  </w:style>
  <w:style w:type="character" w:customStyle="1" w:styleId="af7">
    <w:name w:val="正文文本 字符"/>
    <w:link w:val="af6"/>
    <w:uiPriority w:val="99"/>
    <w:rsid w:val="00A66DFC"/>
    <w:rPr>
      <w:rFonts w:ascii="等线" w:eastAsia="等线" w:hAnsi="等线"/>
      <w:kern w:val="2"/>
      <w:sz w:val="21"/>
      <w:szCs w:val="22"/>
    </w:rPr>
  </w:style>
  <w:style w:type="paragraph" w:styleId="af5">
    <w:name w:val="Body Text First Indent"/>
    <w:basedOn w:val="af6"/>
    <w:link w:val="16"/>
    <w:unhideWhenUsed/>
    <w:rsid w:val="00A66DFC"/>
    <w:pPr>
      <w:ind w:firstLineChars="100" w:firstLine="420"/>
    </w:pPr>
    <w:rPr>
      <w:rFonts w:ascii="Times New Roman" w:eastAsia="宋体" w:hAnsi="Times New Roman"/>
      <w:kern w:val="0"/>
      <w:sz w:val="20"/>
      <w:szCs w:val="20"/>
    </w:rPr>
  </w:style>
  <w:style w:type="character" w:customStyle="1" w:styleId="af8">
    <w:name w:val="正文文本首行缩进 字符"/>
    <w:basedOn w:val="af7"/>
    <w:uiPriority w:val="99"/>
    <w:rsid w:val="00A66DFC"/>
    <w:rPr>
      <w:rFonts w:ascii="等线" w:eastAsia="等线" w:hAnsi="等线"/>
      <w:kern w:val="2"/>
      <w:sz w:val="21"/>
      <w:szCs w:val="22"/>
    </w:rPr>
  </w:style>
  <w:style w:type="paragraph" w:styleId="af9">
    <w:name w:val="Date"/>
    <w:basedOn w:val="a"/>
    <w:next w:val="a"/>
    <w:link w:val="afa"/>
    <w:uiPriority w:val="99"/>
    <w:unhideWhenUsed/>
    <w:rsid w:val="00A66DFC"/>
    <w:pPr>
      <w:ind w:leftChars="2500" w:left="100"/>
    </w:pPr>
    <w:rPr>
      <w:rFonts w:ascii="等线" w:eastAsia="等线" w:hAnsi="等线"/>
      <w:szCs w:val="22"/>
    </w:rPr>
  </w:style>
  <w:style w:type="character" w:customStyle="1" w:styleId="afa">
    <w:name w:val="日期 字符"/>
    <w:link w:val="af9"/>
    <w:uiPriority w:val="99"/>
    <w:rsid w:val="00A66DFC"/>
    <w:rPr>
      <w:rFonts w:ascii="等线" w:eastAsia="等线" w:hAnsi="等线"/>
      <w:kern w:val="2"/>
      <w:sz w:val="21"/>
      <w:szCs w:val="22"/>
    </w:rPr>
  </w:style>
  <w:style w:type="table" w:customStyle="1" w:styleId="17">
    <w:name w:val="网格型1"/>
    <w:basedOn w:val="a1"/>
    <w:next w:val="a3"/>
    <w:rsid w:val="00A66DFC"/>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7B10"/>
    <w:pPr>
      <w:widowControl w:val="0"/>
      <w:autoSpaceDE w:val="0"/>
      <w:autoSpaceDN w:val="0"/>
      <w:adjustRightInd w:val="0"/>
    </w:pPr>
    <w:rPr>
      <w:color w:val="000000"/>
      <w:sz w:val="24"/>
      <w:szCs w:val="24"/>
    </w:rPr>
  </w:style>
  <w:style w:type="paragraph" w:customStyle="1" w:styleId="afb">
    <w:name w:val="文章"/>
    <w:basedOn w:val="a"/>
    <w:qFormat/>
    <w:rsid w:val="00D37C89"/>
    <w:pPr>
      <w:spacing w:line="360" w:lineRule="auto"/>
      <w:ind w:firstLineChars="200" w:firstLine="200"/>
    </w:pPr>
    <w:rPr>
      <w:sz w:val="24"/>
    </w:rPr>
  </w:style>
  <w:style w:type="paragraph" w:customStyle="1" w:styleId="afc">
    <w:name w:val="说明"/>
    <w:basedOn w:val="a"/>
    <w:qFormat/>
    <w:rsid w:val="001B6563"/>
    <w:pPr>
      <w:spacing w:line="360" w:lineRule="auto"/>
      <w:ind w:firstLineChars="200" w:firstLine="422"/>
    </w:pPr>
    <w:rPr>
      <w:rFonts w:eastAsia="楷体"/>
      <w:sz w:val="24"/>
    </w:rPr>
  </w:style>
  <w:style w:type="paragraph" w:customStyle="1" w:styleId="40">
    <w:name w:val="4级标题"/>
    <w:basedOn w:val="a"/>
    <w:next w:val="afb"/>
    <w:autoRedefine/>
    <w:qFormat/>
    <w:rsid w:val="005C1CF9"/>
    <w:pPr>
      <w:keepNext/>
      <w:keepLines/>
      <w:spacing w:line="440" w:lineRule="exact"/>
      <w:outlineLvl w:val="3"/>
    </w:pPr>
    <w:rPr>
      <w:b/>
      <w:bCs/>
      <w:color w:val="FF0000"/>
      <w:kern w:val="44"/>
      <w:sz w:val="24"/>
      <w:szCs w:val="44"/>
    </w:rPr>
  </w:style>
  <w:style w:type="table" w:customStyle="1" w:styleId="TableNormal">
    <w:name w:val="Table Normal"/>
    <w:uiPriority w:val="2"/>
    <w:semiHidden/>
    <w:unhideWhenUsed/>
    <w:qFormat/>
    <w:rsid w:val="00DB43B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43BA"/>
    <w:pPr>
      <w:autoSpaceDE w:val="0"/>
      <w:autoSpaceDN w:val="0"/>
      <w:jc w:val="left"/>
    </w:pPr>
    <w:rPr>
      <w:rFonts w:ascii="宋体" w:hAnsi="宋体" w:cs="宋体"/>
      <w:kern w:val="0"/>
      <w:sz w:val="22"/>
      <w:szCs w:val="22"/>
      <w:lang w:eastAsia="en-US"/>
    </w:rPr>
  </w:style>
  <w:style w:type="paragraph" w:customStyle="1" w:styleId="afd">
    <w:name w:val="章标提"/>
    <w:basedOn w:val="a"/>
    <w:qFormat/>
    <w:rsid w:val="00553197"/>
    <w:pPr>
      <w:keepNext/>
      <w:keepLines/>
      <w:spacing w:beforeLines="50" w:before="156" w:afterLines="50" w:after="156" w:line="440" w:lineRule="atLeast"/>
      <w:jc w:val="center"/>
      <w:outlineLvl w:val="0"/>
    </w:pPr>
    <w:rPr>
      <w:rFonts w:eastAsia="黑体"/>
      <w:b/>
      <w:bCs/>
      <w:kern w:val="44"/>
      <w:sz w:val="30"/>
      <w:szCs w:val="44"/>
    </w:rPr>
  </w:style>
  <w:style w:type="paragraph" w:customStyle="1" w:styleId="afe">
    <w:name w:val="节标题"/>
    <w:basedOn w:val="a"/>
    <w:qFormat/>
    <w:rsid w:val="00553197"/>
    <w:pPr>
      <w:keepNext/>
      <w:keepLines/>
      <w:adjustRightInd w:val="0"/>
      <w:snapToGrid w:val="0"/>
      <w:spacing w:beforeLines="50" w:before="156" w:afterLines="50" w:after="156" w:line="440" w:lineRule="atLeast"/>
      <w:jc w:val="center"/>
      <w:outlineLvl w:val="1"/>
    </w:pPr>
    <w:rPr>
      <w:rFonts w:eastAsia="黑体"/>
      <w:b/>
      <w:kern w:val="0"/>
      <w:sz w:val="28"/>
      <w:szCs w:val="32"/>
      <w:shd w:val="clear" w:color="auto" w:fill="FFFFFF"/>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4346">
      <w:bodyDiv w:val="1"/>
      <w:marLeft w:val="0"/>
      <w:marRight w:val="0"/>
      <w:marTop w:val="0"/>
      <w:marBottom w:val="0"/>
      <w:divBdr>
        <w:top w:val="none" w:sz="0" w:space="0" w:color="auto"/>
        <w:left w:val="none" w:sz="0" w:space="0" w:color="auto"/>
        <w:bottom w:val="none" w:sz="0" w:space="0" w:color="auto"/>
        <w:right w:val="none" w:sz="0" w:space="0" w:color="auto"/>
      </w:divBdr>
    </w:div>
    <w:div w:id="48920491">
      <w:bodyDiv w:val="1"/>
      <w:marLeft w:val="0"/>
      <w:marRight w:val="0"/>
      <w:marTop w:val="0"/>
      <w:marBottom w:val="0"/>
      <w:divBdr>
        <w:top w:val="none" w:sz="0" w:space="0" w:color="auto"/>
        <w:left w:val="none" w:sz="0" w:space="0" w:color="auto"/>
        <w:bottom w:val="none" w:sz="0" w:space="0" w:color="auto"/>
        <w:right w:val="none" w:sz="0" w:space="0" w:color="auto"/>
      </w:divBdr>
    </w:div>
    <w:div w:id="69741741">
      <w:bodyDiv w:val="1"/>
      <w:marLeft w:val="0"/>
      <w:marRight w:val="0"/>
      <w:marTop w:val="0"/>
      <w:marBottom w:val="0"/>
      <w:divBdr>
        <w:top w:val="none" w:sz="0" w:space="0" w:color="auto"/>
        <w:left w:val="none" w:sz="0" w:space="0" w:color="auto"/>
        <w:bottom w:val="none" w:sz="0" w:space="0" w:color="auto"/>
        <w:right w:val="none" w:sz="0" w:space="0" w:color="auto"/>
      </w:divBdr>
    </w:div>
    <w:div w:id="72704385">
      <w:bodyDiv w:val="1"/>
      <w:marLeft w:val="0"/>
      <w:marRight w:val="0"/>
      <w:marTop w:val="0"/>
      <w:marBottom w:val="0"/>
      <w:divBdr>
        <w:top w:val="none" w:sz="0" w:space="0" w:color="auto"/>
        <w:left w:val="none" w:sz="0" w:space="0" w:color="auto"/>
        <w:bottom w:val="none" w:sz="0" w:space="0" w:color="auto"/>
        <w:right w:val="none" w:sz="0" w:space="0" w:color="auto"/>
      </w:divBdr>
    </w:div>
    <w:div w:id="93795125">
      <w:bodyDiv w:val="1"/>
      <w:marLeft w:val="0"/>
      <w:marRight w:val="0"/>
      <w:marTop w:val="0"/>
      <w:marBottom w:val="0"/>
      <w:divBdr>
        <w:top w:val="none" w:sz="0" w:space="0" w:color="auto"/>
        <w:left w:val="none" w:sz="0" w:space="0" w:color="auto"/>
        <w:bottom w:val="none" w:sz="0" w:space="0" w:color="auto"/>
        <w:right w:val="none" w:sz="0" w:space="0" w:color="auto"/>
      </w:divBdr>
    </w:div>
    <w:div w:id="109512463">
      <w:bodyDiv w:val="1"/>
      <w:marLeft w:val="0"/>
      <w:marRight w:val="0"/>
      <w:marTop w:val="0"/>
      <w:marBottom w:val="0"/>
      <w:divBdr>
        <w:top w:val="none" w:sz="0" w:space="0" w:color="auto"/>
        <w:left w:val="none" w:sz="0" w:space="0" w:color="auto"/>
        <w:bottom w:val="none" w:sz="0" w:space="0" w:color="auto"/>
        <w:right w:val="none" w:sz="0" w:space="0" w:color="auto"/>
      </w:divBdr>
    </w:div>
    <w:div w:id="111704244">
      <w:bodyDiv w:val="1"/>
      <w:marLeft w:val="0"/>
      <w:marRight w:val="0"/>
      <w:marTop w:val="0"/>
      <w:marBottom w:val="0"/>
      <w:divBdr>
        <w:top w:val="none" w:sz="0" w:space="0" w:color="auto"/>
        <w:left w:val="none" w:sz="0" w:space="0" w:color="auto"/>
        <w:bottom w:val="none" w:sz="0" w:space="0" w:color="auto"/>
        <w:right w:val="none" w:sz="0" w:space="0" w:color="auto"/>
      </w:divBdr>
      <w:divsChild>
        <w:div w:id="931084053">
          <w:marLeft w:val="0"/>
          <w:marRight w:val="0"/>
          <w:marTop w:val="0"/>
          <w:marBottom w:val="0"/>
          <w:divBdr>
            <w:top w:val="none" w:sz="0" w:space="0" w:color="auto"/>
            <w:left w:val="none" w:sz="0" w:space="0" w:color="auto"/>
            <w:bottom w:val="none" w:sz="0" w:space="0" w:color="auto"/>
            <w:right w:val="none" w:sz="0" w:space="0" w:color="auto"/>
          </w:divBdr>
        </w:div>
        <w:div w:id="1159735639">
          <w:marLeft w:val="0"/>
          <w:marRight w:val="0"/>
          <w:marTop w:val="0"/>
          <w:marBottom w:val="0"/>
          <w:divBdr>
            <w:top w:val="none" w:sz="0" w:space="0" w:color="auto"/>
            <w:left w:val="none" w:sz="0" w:space="0" w:color="auto"/>
            <w:bottom w:val="none" w:sz="0" w:space="0" w:color="auto"/>
            <w:right w:val="none" w:sz="0" w:space="0" w:color="auto"/>
          </w:divBdr>
        </w:div>
      </w:divsChild>
    </w:div>
    <w:div w:id="140316672">
      <w:bodyDiv w:val="1"/>
      <w:marLeft w:val="0"/>
      <w:marRight w:val="0"/>
      <w:marTop w:val="0"/>
      <w:marBottom w:val="0"/>
      <w:divBdr>
        <w:top w:val="none" w:sz="0" w:space="0" w:color="auto"/>
        <w:left w:val="none" w:sz="0" w:space="0" w:color="auto"/>
        <w:bottom w:val="none" w:sz="0" w:space="0" w:color="auto"/>
        <w:right w:val="none" w:sz="0" w:space="0" w:color="auto"/>
      </w:divBdr>
    </w:div>
    <w:div w:id="145318193">
      <w:bodyDiv w:val="1"/>
      <w:marLeft w:val="0"/>
      <w:marRight w:val="0"/>
      <w:marTop w:val="0"/>
      <w:marBottom w:val="0"/>
      <w:divBdr>
        <w:top w:val="none" w:sz="0" w:space="0" w:color="auto"/>
        <w:left w:val="none" w:sz="0" w:space="0" w:color="auto"/>
        <w:bottom w:val="none" w:sz="0" w:space="0" w:color="auto"/>
        <w:right w:val="none" w:sz="0" w:space="0" w:color="auto"/>
      </w:divBdr>
    </w:div>
    <w:div w:id="150144398">
      <w:bodyDiv w:val="1"/>
      <w:marLeft w:val="0"/>
      <w:marRight w:val="0"/>
      <w:marTop w:val="0"/>
      <w:marBottom w:val="0"/>
      <w:divBdr>
        <w:top w:val="none" w:sz="0" w:space="0" w:color="auto"/>
        <w:left w:val="none" w:sz="0" w:space="0" w:color="auto"/>
        <w:bottom w:val="none" w:sz="0" w:space="0" w:color="auto"/>
        <w:right w:val="none" w:sz="0" w:space="0" w:color="auto"/>
      </w:divBdr>
      <w:divsChild>
        <w:div w:id="206725911">
          <w:marLeft w:val="0"/>
          <w:marRight w:val="0"/>
          <w:marTop w:val="0"/>
          <w:marBottom w:val="0"/>
          <w:divBdr>
            <w:top w:val="none" w:sz="0" w:space="0" w:color="auto"/>
            <w:left w:val="none" w:sz="0" w:space="0" w:color="auto"/>
            <w:bottom w:val="none" w:sz="0" w:space="0" w:color="auto"/>
            <w:right w:val="none" w:sz="0" w:space="0" w:color="auto"/>
          </w:divBdr>
          <w:divsChild>
            <w:div w:id="342783044">
              <w:marLeft w:val="0"/>
              <w:marRight w:val="0"/>
              <w:marTop w:val="0"/>
              <w:marBottom w:val="0"/>
              <w:divBdr>
                <w:top w:val="none" w:sz="0" w:space="0" w:color="auto"/>
                <w:left w:val="none" w:sz="0" w:space="0" w:color="auto"/>
                <w:bottom w:val="none" w:sz="0" w:space="0" w:color="auto"/>
                <w:right w:val="none" w:sz="0" w:space="0" w:color="auto"/>
              </w:divBdr>
            </w:div>
            <w:div w:id="1009211979">
              <w:marLeft w:val="0"/>
              <w:marRight w:val="0"/>
              <w:marTop w:val="0"/>
              <w:marBottom w:val="0"/>
              <w:divBdr>
                <w:top w:val="none" w:sz="0" w:space="0" w:color="auto"/>
                <w:left w:val="none" w:sz="0" w:space="0" w:color="auto"/>
                <w:bottom w:val="none" w:sz="0" w:space="0" w:color="auto"/>
                <w:right w:val="none" w:sz="0" w:space="0" w:color="auto"/>
              </w:divBdr>
            </w:div>
            <w:div w:id="17713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2956">
      <w:bodyDiv w:val="1"/>
      <w:marLeft w:val="0"/>
      <w:marRight w:val="0"/>
      <w:marTop w:val="0"/>
      <w:marBottom w:val="0"/>
      <w:divBdr>
        <w:top w:val="none" w:sz="0" w:space="0" w:color="auto"/>
        <w:left w:val="none" w:sz="0" w:space="0" w:color="auto"/>
        <w:bottom w:val="none" w:sz="0" w:space="0" w:color="auto"/>
        <w:right w:val="none" w:sz="0" w:space="0" w:color="auto"/>
      </w:divBdr>
    </w:div>
    <w:div w:id="184640671">
      <w:bodyDiv w:val="1"/>
      <w:marLeft w:val="0"/>
      <w:marRight w:val="0"/>
      <w:marTop w:val="0"/>
      <w:marBottom w:val="0"/>
      <w:divBdr>
        <w:top w:val="none" w:sz="0" w:space="0" w:color="auto"/>
        <w:left w:val="none" w:sz="0" w:space="0" w:color="auto"/>
        <w:bottom w:val="none" w:sz="0" w:space="0" w:color="auto"/>
        <w:right w:val="none" w:sz="0" w:space="0" w:color="auto"/>
      </w:divBdr>
    </w:div>
    <w:div w:id="203713822">
      <w:bodyDiv w:val="1"/>
      <w:marLeft w:val="0"/>
      <w:marRight w:val="0"/>
      <w:marTop w:val="0"/>
      <w:marBottom w:val="0"/>
      <w:divBdr>
        <w:top w:val="none" w:sz="0" w:space="0" w:color="auto"/>
        <w:left w:val="none" w:sz="0" w:space="0" w:color="auto"/>
        <w:bottom w:val="none" w:sz="0" w:space="0" w:color="auto"/>
        <w:right w:val="none" w:sz="0" w:space="0" w:color="auto"/>
      </w:divBdr>
    </w:div>
    <w:div w:id="205146641">
      <w:bodyDiv w:val="1"/>
      <w:marLeft w:val="0"/>
      <w:marRight w:val="0"/>
      <w:marTop w:val="0"/>
      <w:marBottom w:val="0"/>
      <w:divBdr>
        <w:top w:val="none" w:sz="0" w:space="0" w:color="auto"/>
        <w:left w:val="none" w:sz="0" w:space="0" w:color="auto"/>
        <w:bottom w:val="none" w:sz="0" w:space="0" w:color="auto"/>
        <w:right w:val="none" w:sz="0" w:space="0" w:color="auto"/>
      </w:divBdr>
    </w:div>
    <w:div w:id="217321250">
      <w:bodyDiv w:val="1"/>
      <w:marLeft w:val="0"/>
      <w:marRight w:val="0"/>
      <w:marTop w:val="0"/>
      <w:marBottom w:val="0"/>
      <w:divBdr>
        <w:top w:val="none" w:sz="0" w:space="0" w:color="auto"/>
        <w:left w:val="none" w:sz="0" w:space="0" w:color="auto"/>
        <w:bottom w:val="none" w:sz="0" w:space="0" w:color="auto"/>
        <w:right w:val="none" w:sz="0" w:space="0" w:color="auto"/>
      </w:divBdr>
    </w:div>
    <w:div w:id="226189346">
      <w:bodyDiv w:val="1"/>
      <w:marLeft w:val="0"/>
      <w:marRight w:val="0"/>
      <w:marTop w:val="0"/>
      <w:marBottom w:val="0"/>
      <w:divBdr>
        <w:top w:val="none" w:sz="0" w:space="0" w:color="auto"/>
        <w:left w:val="none" w:sz="0" w:space="0" w:color="auto"/>
        <w:bottom w:val="none" w:sz="0" w:space="0" w:color="auto"/>
        <w:right w:val="none" w:sz="0" w:space="0" w:color="auto"/>
      </w:divBdr>
      <w:divsChild>
        <w:div w:id="545533762">
          <w:marLeft w:val="0"/>
          <w:marRight w:val="0"/>
          <w:marTop w:val="0"/>
          <w:marBottom w:val="0"/>
          <w:divBdr>
            <w:top w:val="none" w:sz="0" w:space="0" w:color="auto"/>
            <w:left w:val="none" w:sz="0" w:space="0" w:color="auto"/>
            <w:bottom w:val="none" w:sz="0" w:space="0" w:color="auto"/>
            <w:right w:val="none" w:sz="0" w:space="0" w:color="auto"/>
          </w:divBdr>
          <w:divsChild>
            <w:div w:id="675697093">
              <w:marLeft w:val="2232"/>
              <w:marRight w:val="0"/>
              <w:marTop w:val="0"/>
              <w:marBottom w:val="0"/>
              <w:divBdr>
                <w:top w:val="none" w:sz="0" w:space="0" w:color="auto"/>
                <w:left w:val="none" w:sz="0" w:space="0" w:color="auto"/>
                <w:bottom w:val="none" w:sz="0" w:space="0" w:color="auto"/>
                <w:right w:val="none" w:sz="0" w:space="0" w:color="auto"/>
              </w:divBdr>
              <w:divsChild>
                <w:div w:id="1862626256">
                  <w:marLeft w:val="0"/>
                  <w:marRight w:val="0"/>
                  <w:marTop w:val="0"/>
                  <w:marBottom w:val="0"/>
                  <w:divBdr>
                    <w:top w:val="none" w:sz="0" w:space="0" w:color="auto"/>
                    <w:left w:val="single" w:sz="48" w:space="0" w:color="auto"/>
                    <w:bottom w:val="none" w:sz="0" w:space="0" w:color="auto"/>
                    <w:right w:val="none" w:sz="0" w:space="0" w:color="auto"/>
                  </w:divBdr>
                  <w:divsChild>
                    <w:div w:id="2074544785">
                      <w:marLeft w:val="0"/>
                      <w:marRight w:val="0"/>
                      <w:marTop w:val="0"/>
                      <w:marBottom w:val="0"/>
                      <w:divBdr>
                        <w:top w:val="none" w:sz="0" w:space="0" w:color="auto"/>
                        <w:left w:val="none" w:sz="0" w:space="0" w:color="auto"/>
                        <w:bottom w:val="none" w:sz="0" w:space="0" w:color="auto"/>
                        <w:right w:val="none" w:sz="0" w:space="0" w:color="auto"/>
                      </w:divBdr>
                      <w:divsChild>
                        <w:div w:id="1158309238">
                          <w:marLeft w:val="0"/>
                          <w:marRight w:val="3420"/>
                          <w:marTop w:val="0"/>
                          <w:marBottom w:val="0"/>
                          <w:divBdr>
                            <w:top w:val="none" w:sz="0" w:space="0" w:color="auto"/>
                            <w:left w:val="none" w:sz="0" w:space="0" w:color="auto"/>
                            <w:bottom w:val="none" w:sz="0" w:space="0" w:color="auto"/>
                            <w:right w:val="none" w:sz="0" w:space="0" w:color="auto"/>
                          </w:divBdr>
                          <w:divsChild>
                            <w:div w:id="1682976883">
                              <w:marLeft w:val="0"/>
                              <w:marRight w:val="0"/>
                              <w:marTop w:val="0"/>
                              <w:marBottom w:val="0"/>
                              <w:divBdr>
                                <w:top w:val="none" w:sz="0" w:space="0" w:color="auto"/>
                                <w:left w:val="none" w:sz="0" w:space="0" w:color="auto"/>
                                <w:bottom w:val="none" w:sz="0" w:space="0" w:color="auto"/>
                                <w:right w:val="none" w:sz="0" w:space="0" w:color="auto"/>
                              </w:divBdr>
                              <w:divsChild>
                                <w:div w:id="977416014">
                                  <w:marLeft w:val="0"/>
                                  <w:marRight w:val="0"/>
                                  <w:marTop w:val="0"/>
                                  <w:marBottom w:val="0"/>
                                  <w:divBdr>
                                    <w:top w:val="none" w:sz="0" w:space="0" w:color="auto"/>
                                    <w:left w:val="none" w:sz="0" w:space="0" w:color="auto"/>
                                    <w:bottom w:val="none" w:sz="0" w:space="0" w:color="auto"/>
                                    <w:right w:val="none" w:sz="0" w:space="0" w:color="auto"/>
                                  </w:divBdr>
                                  <w:divsChild>
                                    <w:div w:id="1809400595">
                                      <w:marLeft w:val="0"/>
                                      <w:marRight w:val="0"/>
                                      <w:marTop w:val="0"/>
                                      <w:marBottom w:val="0"/>
                                      <w:divBdr>
                                        <w:top w:val="none" w:sz="0" w:space="0" w:color="auto"/>
                                        <w:left w:val="none" w:sz="0" w:space="0" w:color="auto"/>
                                        <w:bottom w:val="none" w:sz="0" w:space="0" w:color="auto"/>
                                        <w:right w:val="none" w:sz="0" w:space="0" w:color="auto"/>
                                      </w:divBdr>
                                      <w:divsChild>
                                        <w:div w:id="1941450781">
                                          <w:marLeft w:val="0"/>
                                          <w:marRight w:val="0"/>
                                          <w:marTop w:val="0"/>
                                          <w:marBottom w:val="0"/>
                                          <w:divBdr>
                                            <w:top w:val="none" w:sz="0" w:space="0" w:color="auto"/>
                                            <w:left w:val="none" w:sz="0" w:space="0" w:color="auto"/>
                                            <w:bottom w:val="none" w:sz="0" w:space="0" w:color="auto"/>
                                            <w:right w:val="none" w:sz="0" w:space="0" w:color="auto"/>
                                          </w:divBdr>
                                          <w:divsChild>
                                            <w:div w:id="1557156035">
                                              <w:marLeft w:val="0"/>
                                              <w:marRight w:val="0"/>
                                              <w:marTop w:val="0"/>
                                              <w:marBottom w:val="0"/>
                                              <w:divBdr>
                                                <w:top w:val="none" w:sz="0" w:space="0" w:color="auto"/>
                                                <w:left w:val="none" w:sz="0" w:space="0" w:color="auto"/>
                                                <w:bottom w:val="none" w:sz="0" w:space="0" w:color="auto"/>
                                                <w:right w:val="none" w:sz="0" w:space="0" w:color="auto"/>
                                              </w:divBdr>
                                              <w:divsChild>
                                                <w:div w:id="1845241260">
                                                  <w:marLeft w:val="0"/>
                                                  <w:marRight w:val="0"/>
                                                  <w:marTop w:val="0"/>
                                                  <w:marBottom w:val="0"/>
                                                  <w:divBdr>
                                                    <w:top w:val="none" w:sz="0" w:space="0" w:color="auto"/>
                                                    <w:left w:val="none" w:sz="0" w:space="0" w:color="auto"/>
                                                    <w:bottom w:val="none" w:sz="0" w:space="0" w:color="auto"/>
                                                    <w:right w:val="none" w:sz="0" w:space="0" w:color="auto"/>
                                                  </w:divBdr>
                                                  <w:divsChild>
                                                    <w:div w:id="1483964031">
                                                      <w:marLeft w:val="0"/>
                                                      <w:marRight w:val="0"/>
                                                      <w:marTop w:val="0"/>
                                                      <w:marBottom w:val="0"/>
                                                      <w:divBdr>
                                                        <w:top w:val="none" w:sz="0" w:space="0" w:color="auto"/>
                                                        <w:left w:val="none" w:sz="0" w:space="0" w:color="auto"/>
                                                        <w:bottom w:val="none" w:sz="0" w:space="0" w:color="auto"/>
                                                        <w:right w:val="none" w:sz="0" w:space="0" w:color="auto"/>
                                                      </w:divBdr>
                                                      <w:divsChild>
                                                        <w:div w:id="19755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3124914">
      <w:bodyDiv w:val="1"/>
      <w:marLeft w:val="0"/>
      <w:marRight w:val="0"/>
      <w:marTop w:val="0"/>
      <w:marBottom w:val="0"/>
      <w:divBdr>
        <w:top w:val="none" w:sz="0" w:space="0" w:color="auto"/>
        <w:left w:val="none" w:sz="0" w:space="0" w:color="auto"/>
        <w:bottom w:val="none" w:sz="0" w:space="0" w:color="auto"/>
        <w:right w:val="none" w:sz="0" w:space="0" w:color="auto"/>
      </w:divBdr>
    </w:div>
    <w:div w:id="233902067">
      <w:bodyDiv w:val="1"/>
      <w:marLeft w:val="0"/>
      <w:marRight w:val="0"/>
      <w:marTop w:val="0"/>
      <w:marBottom w:val="0"/>
      <w:divBdr>
        <w:top w:val="none" w:sz="0" w:space="0" w:color="auto"/>
        <w:left w:val="none" w:sz="0" w:space="0" w:color="auto"/>
        <w:bottom w:val="none" w:sz="0" w:space="0" w:color="auto"/>
        <w:right w:val="none" w:sz="0" w:space="0" w:color="auto"/>
      </w:divBdr>
    </w:div>
    <w:div w:id="242494321">
      <w:bodyDiv w:val="1"/>
      <w:marLeft w:val="0"/>
      <w:marRight w:val="0"/>
      <w:marTop w:val="0"/>
      <w:marBottom w:val="0"/>
      <w:divBdr>
        <w:top w:val="none" w:sz="0" w:space="0" w:color="auto"/>
        <w:left w:val="none" w:sz="0" w:space="0" w:color="auto"/>
        <w:bottom w:val="none" w:sz="0" w:space="0" w:color="auto"/>
        <w:right w:val="none" w:sz="0" w:space="0" w:color="auto"/>
      </w:divBdr>
    </w:div>
    <w:div w:id="246962590">
      <w:bodyDiv w:val="1"/>
      <w:marLeft w:val="0"/>
      <w:marRight w:val="0"/>
      <w:marTop w:val="0"/>
      <w:marBottom w:val="0"/>
      <w:divBdr>
        <w:top w:val="none" w:sz="0" w:space="0" w:color="auto"/>
        <w:left w:val="none" w:sz="0" w:space="0" w:color="auto"/>
        <w:bottom w:val="none" w:sz="0" w:space="0" w:color="auto"/>
        <w:right w:val="none" w:sz="0" w:space="0" w:color="auto"/>
      </w:divBdr>
    </w:div>
    <w:div w:id="265427278">
      <w:bodyDiv w:val="1"/>
      <w:marLeft w:val="0"/>
      <w:marRight w:val="0"/>
      <w:marTop w:val="0"/>
      <w:marBottom w:val="0"/>
      <w:divBdr>
        <w:top w:val="none" w:sz="0" w:space="0" w:color="auto"/>
        <w:left w:val="none" w:sz="0" w:space="0" w:color="auto"/>
        <w:bottom w:val="none" w:sz="0" w:space="0" w:color="auto"/>
        <w:right w:val="none" w:sz="0" w:space="0" w:color="auto"/>
      </w:divBdr>
    </w:div>
    <w:div w:id="285354010">
      <w:bodyDiv w:val="1"/>
      <w:marLeft w:val="0"/>
      <w:marRight w:val="0"/>
      <w:marTop w:val="0"/>
      <w:marBottom w:val="0"/>
      <w:divBdr>
        <w:top w:val="none" w:sz="0" w:space="0" w:color="auto"/>
        <w:left w:val="none" w:sz="0" w:space="0" w:color="auto"/>
        <w:bottom w:val="none" w:sz="0" w:space="0" w:color="auto"/>
        <w:right w:val="none" w:sz="0" w:space="0" w:color="auto"/>
      </w:divBdr>
      <w:divsChild>
        <w:div w:id="1236547415">
          <w:marLeft w:val="0"/>
          <w:marRight w:val="0"/>
          <w:marTop w:val="0"/>
          <w:marBottom w:val="0"/>
          <w:divBdr>
            <w:top w:val="none" w:sz="0" w:space="0" w:color="auto"/>
            <w:left w:val="none" w:sz="0" w:space="0" w:color="auto"/>
            <w:bottom w:val="none" w:sz="0" w:space="0" w:color="auto"/>
            <w:right w:val="none" w:sz="0" w:space="0" w:color="auto"/>
          </w:divBdr>
          <w:divsChild>
            <w:div w:id="47730121">
              <w:marLeft w:val="0"/>
              <w:marRight w:val="0"/>
              <w:marTop w:val="0"/>
              <w:marBottom w:val="0"/>
              <w:divBdr>
                <w:top w:val="none" w:sz="0" w:space="0" w:color="auto"/>
                <w:left w:val="none" w:sz="0" w:space="0" w:color="auto"/>
                <w:bottom w:val="none" w:sz="0" w:space="0" w:color="auto"/>
                <w:right w:val="none" w:sz="0" w:space="0" w:color="auto"/>
              </w:divBdr>
            </w:div>
            <w:div w:id="765341966">
              <w:marLeft w:val="0"/>
              <w:marRight w:val="0"/>
              <w:marTop w:val="0"/>
              <w:marBottom w:val="0"/>
              <w:divBdr>
                <w:top w:val="none" w:sz="0" w:space="0" w:color="auto"/>
                <w:left w:val="none" w:sz="0" w:space="0" w:color="auto"/>
                <w:bottom w:val="none" w:sz="0" w:space="0" w:color="auto"/>
                <w:right w:val="none" w:sz="0" w:space="0" w:color="auto"/>
              </w:divBdr>
            </w:div>
            <w:div w:id="823012483">
              <w:marLeft w:val="0"/>
              <w:marRight w:val="0"/>
              <w:marTop w:val="0"/>
              <w:marBottom w:val="0"/>
              <w:divBdr>
                <w:top w:val="none" w:sz="0" w:space="0" w:color="auto"/>
                <w:left w:val="none" w:sz="0" w:space="0" w:color="auto"/>
                <w:bottom w:val="none" w:sz="0" w:space="0" w:color="auto"/>
                <w:right w:val="none" w:sz="0" w:space="0" w:color="auto"/>
              </w:divBdr>
            </w:div>
            <w:div w:id="1047411235">
              <w:marLeft w:val="0"/>
              <w:marRight w:val="0"/>
              <w:marTop w:val="0"/>
              <w:marBottom w:val="0"/>
              <w:divBdr>
                <w:top w:val="none" w:sz="0" w:space="0" w:color="auto"/>
                <w:left w:val="none" w:sz="0" w:space="0" w:color="auto"/>
                <w:bottom w:val="none" w:sz="0" w:space="0" w:color="auto"/>
                <w:right w:val="none" w:sz="0" w:space="0" w:color="auto"/>
              </w:divBdr>
            </w:div>
            <w:div w:id="1491673871">
              <w:marLeft w:val="0"/>
              <w:marRight w:val="0"/>
              <w:marTop w:val="0"/>
              <w:marBottom w:val="0"/>
              <w:divBdr>
                <w:top w:val="none" w:sz="0" w:space="0" w:color="auto"/>
                <w:left w:val="none" w:sz="0" w:space="0" w:color="auto"/>
                <w:bottom w:val="none" w:sz="0" w:space="0" w:color="auto"/>
                <w:right w:val="none" w:sz="0" w:space="0" w:color="auto"/>
              </w:divBdr>
            </w:div>
            <w:div w:id="1854951222">
              <w:marLeft w:val="0"/>
              <w:marRight w:val="0"/>
              <w:marTop w:val="0"/>
              <w:marBottom w:val="0"/>
              <w:divBdr>
                <w:top w:val="none" w:sz="0" w:space="0" w:color="auto"/>
                <w:left w:val="none" w:sz="0" w:space="0" w:color="auto"/>
                <w:bottom w:val="none" w:sz="0" w:space="0" w:color="auto"/>
                <w:right w:val="none" w:sz="0" w:space="0" w:color="auto"/>
              </w:divBdr>
            </w:div>
            <w:div w:id="2042002673">
              <w:marLeft w:val="0"/>
              <w:marRight w:val="0"/>
              <w:marTop w:val="0"/>
              <w:marBottom w:val="0"/>
              <w:divBdr>
                <w:top w:val="none" w:sz="0" w:space="0" w:color="auto"/>
                <w:left w:val="none" w:sz="0" w:space="0" w:color="auto"/>
                <w:bottom w:val="none" w:sz="0" w:space="0" w:color="auto"/>
                <w:right w:val="none" w:sz="0" w:space="0" w:color="auto"/>
              </w:divBdr>
            </w:div>
            <w:div w:id="21402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1065">
      <w:bodyDiv w:val="1"/>
      <w:marLeft w:val="0"/>
      <w:marRight w:val="0"/>
      <w:marTop w:val="0"/>
      <w:marBottom w:val="0"/>
      <w:divBdr>
        <w:top w:val="none" w:sz="0" w:space="0" w:color="auto"/>
        <w:left w:val="none" w:sz="0" w:space="0" w:color="auto"/>
        <w:bottom w:val="none" w:sz="0" w:space="0" w:color="auto"/>
        <w:right w:val="none" w:sz="0" w:space="0" w:color="auto"/>
      </w:divBdr>
    </w:div>
    <w:div w:id="287594474">
      <w:bodyDiv w:val="1"/>
      <w:marLeft w:val="0"/>
      <w:marRight w:val="0"/>
      <w:marTop w:val="0"/>
      <w:marBottom w:val="0"/>
      <w:divBdr>
        <w:top w:val="none" w:sz="0" w:space="0" w:color="auto"/>
        <w:left w:val="none" w:sz="0" w:space="0" w:color="auto"/>
        <w:bottom w:val="none" w:sz="0" w:space="0" w:color="auto"/>
        <w:right w:val="none" w:sz="0" w:space="0" w:color="auto"/>
      </w:divBdr>
    </w:div>
    <w:div w:id="293145670">
      <w:bodyDiv w:val="1"/>
      <w:marLeft w:val="0"/>
      <w:marRight w:val="0"/>
      <w:marTop w:val="0"/>
      <w:marBottom w:val="0"/>
      <w:divBdr>
        <w:top w:val="none" w:sz="0" w:space="0" w:color="auto"/>
        <w:left w:val="none" w:sz="0" w:space="0" w:color="auto"/>
        <w:bottom w:val="none" w:sz="0" w:space="0" w:color="auto"/>
        <w:right w:val="none" w:sz="0" w:space="0" w:color="auto"/>
      </w:divBdr>
    </w:div>
    <w:div w:id="303855104">
      <w:bodyDiv w:val="1"/>
      <w:marLeft w:val="0"/>
      <w:marRight w:val="0"/>
      <w:marTop w:val="0"/>
      <w:marBottom w:val="0"/>
      <w:divBdr>
        <w:top w:val="none" w:sz="0" w:space="0" w:color="auto"/>
        <w:left w:val="none" w:sz="0" w:space="0" w:color="auto"/>
        <w:bottom w:val="none" w:sz="0" w:space="0" w:color="auto"/>
        <w:right w:val="none" w:sz="0" w:space="0" w:color="auto"/>
      </w:divBdr>
    </w:div>
    <w:div w:id="316612982">
      <w:bodyDiv w:val="1"/>
      <w:marLeft w:val="0"/>
      <w:marRight w:val="0"/>
      <w:marTop w:val="0"/>
      <w:marBottom w:val="0"/>
      <w:divBdr>
        <w:top w:val="none" w:sz="0" w:space="0" w:color="auto"/>
        <w:left w:val="none" w:sz="0" w:space="0" w:color="auto"/>
        <w:bottom w:val="none" w:sz="0" w:space="0" w:color="auto"/>
        <w:right w:val="none" w:sz="0" w:space="0" w:color="auto"/>
      </w:divBdr>
      <w:divsChild>
        <w:div w:id="472601559">
          <w:marLeft w:val="0"/>
          <w:marRight w:val="0"/>
          <w:marTop w:val="0"/>
          <w:marBottom w:val="0"/>
          <w:divBdr>
            <w:top w:val="none" w:sz="0" w:space="0" w:color="auto"/>
            <w:left w:val="none" w:sz="0" w:space="0" w:color="auto"/>
            <w:bottom w:val="none" w:sz="0" w:space="0" w:color="auto"/>
            <w:right w:val="none" w:sz="0" w:space="0" w:color="auto"/>
          </w:divBdr>
          <w:divsChild>
            <w:div w:id="28190073">
              <w:marLeft w:val="0"/>
              <w:marRight w:val="0"/>
              <w:marTop w:val="0"/>
              <w:marBottom w:val="0"/>
              <w:divBdr>
                <w:top w:val="none" w:sz="0" w:space="0" w:color="auto"/>
                <w:left w:val="none" w:sz="0" w:space="0" w:color="auto"/>
                <w:bottom w:val="none" w:sz="0" w:space="0" w:color="auto"/>
                <w:right w:val="none" w:sz="0" w:space="0" w:color="auto"/>
              </w:divBdr>
            </w:div>
            <w:div w:id="466171318">
              <w:marLeft w:val="0"/>
              <w:marRight w:val="0"/>
              <w:marTop w:val="0"/>
              <w:marBottom w:val="0"/>
              <w:divBdr>
                <w:top w:val="none" w:sz="0" w:space="0" w:color="auto"/>
                <w:left w:val="none" w:sz="0" w:space="0" w:color="auto"/>
                <w:bottom w:val="none" w:sz="0" w:space="0" w:color="auto"/>
                <w:right w:val="none" w:sz="0" w:space="0" w:color="auto"/>
              </w:divBdr>
            </w:div>
            <w:div w:id="603422099">
              <w:marLeft w:val="0"/>
              <w:marRight w:val="0"/>
              <w:marTop w:val="0"/>
              <w:marBottom w:val="0"/>
              <w:divBdr>
                <w:top w:val="none" w:sz="0" w:space="0" w:color="auto"/>
                <w:left w:val="none" w:sz="0" w:space="0" w:color="auto"/>
                <w:bottom w:val="none" w:sz="0" w:space="0" w:color="auto"/>
                <w:right w:val="none" w:sz="0" w:space="0" w:color="auto"/>
              </w:divBdr>
            </w:div>
            <w:div w:id="937518435">
              <w:marLeft w:val="0"/>
              <w:marRight w:val="0"/>
              <w:marTop w:val="0"/>
              <w:marBottom w:val="0"/>
              <w:divBdr>
                <w:top w:val="none" w:sz="0" w:space="0" w:color="auto"/>
                <w:left w:val="none" w:sz="0" w:space="0" w:color="auto"/>
                <w:bottom w:val="none" w:sz="0" w:space="0" w:color="auto"/>
                <w:right w:val="none" w:sz="0" w:space="0" w:color="auto"/>
              </w:divBdr>
            </w:div>
            <w:div w:id="14137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9760">
      <w:bodyDiv w:val="1"/>
      <w:marLeft w:val="0"/>
      <w:marRight w:val="0"/>
      <w:marTop w:val="0"/>
      <w:marBottom w:val="0"/>
      <w:divBdr>
        <w:top w:val="none" w:sz="0" w:space="0" w:color="auto"/>
        <w:left w:val="none" w:sz="0" w:space="0" w:color="auto"/>
        <w:bottom w:val="none" w:sz="0" w:space="0" w:color="auto"/>
        <w:right w:val="none" w:sz="0" w:space="0" w:color="auto"/>
      </w:divBdr>
      <w:divsChild>
        <w:div w:id="902104088">
          <w:marLeft w:val="0"/>
          <w:marRight w:val="0"/>
          <w:marTop w:val="0"/>
          <w:marBottom w:val="0"/>
          <w:divBdr>
            <w:top w:val="none" w:sz="0" w:space="0" w:color="auto"/>
            <w:left w:val="none" w:sz="0" w:space="0" w:color="auto"/>
            <w:bottom w:val="none" w:sz="0" w:space="0" w:color="auto"/>
            <w:right w:val="none" w:sz="0" w:space="0" w:color="auto"/>
          </w:divBdr>
          <w:divsChild>
            <w:div w:id="219363288">
              <w:marLeft w:val="0"/>
              <w:marRight w:val="0"/>
              <w:marTop w:val="0"/>
              <w:marBottom w:val="0"/>
              <w:divBdr>
                <w:top w:val="none" w:sz="0" w:space="0" w:color="auto"/>
                <w:left w:val="none" w:sz="0" w:space="0" w:color="auto"/>
                <w:bottom w:val="none" w:sz="0" w:space="0" w:color="auto"/>
                <w:right w:val="none" w:sz="0" w:space="0" w:color="auto"/>
              </w:divBdr>
            </w:div>
            <w:div w:id="19566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34661">
      <w:bodyDiv w:val="1"/>
      <w:marLeft w:val="0"/>
      <w:marRight w:val="0"/>
      <w:marTop w:val="0"/>
      <w:marBottom w:val="0"/>
      <w:divBdr>
        <w:top w:val="none" w:sz="0" w:space="0" w:color="auto"/>
        <w:left w:val="none" w:sz="0" w:space="0" w:color="auto"/>
        <w:bottom w:val="none" w:sz="0" w:space="0" w:color="auto"/>
        <w:right w:val="none" w:sz="0" w:space="0" w:color="auto"/>
      </w:divBdr>
    </w:div>
    <w:div w:id="365183560">
      <w:bodyDiv w:val="1"/>
      <w:marLeft w:val="0"/>
      <w:marRight w:val="0"/>
      <w:marTop w:val="0"/>
      <w:marBottom w:val="0"/>
      <w:divBdr>
        <w:top w:val="none" w:sz="0" w:space="0" w:color="auto"/>
        <w:left w:val="none" w:sz="0" w:space="0" w:color="auto"/>
        <w:bottom w:val="none" w:sz="0" w:space="0" w:color="auto"/>
        <w:right w:val="none" w:sz="0" w:space="0" w:color="auto"/>
      </w:divBdr>
    </w:div>
    <w:div w:id="404230301">
      <w:bodyDiv w:val="1"/>
      <w:marLeft w:val="0"/>
      <w:marRight w:val="0"/>
      <w:marTop w:val="0"/>
      <w:marBottom w:val="0"/>
      <w:divBdr>
        <w:top w:val="none" w:sz="0" w:space="0" w:color="auto"/>
        <w:left w:val="none" w:sz="0" w:space="0" w:color="auto"/>
        <w:bottom w:val="none" w:sz="0" w:space="0" w:color="auto"/>
        <w:right w:val="none" w:sz="0" w:space="0" w:color="auto"/>
      </w:divBdr>
    </w:div>
    <w:div w:id="407195978">
      <w:bodyDiv w:val="1"/>
      <w:marLeft w:val="0"/>
      <w:marRight w:val="0"/>
      <w:marTop w:val="0"/>
      <w:marBottom w:val="0"/>
      <w:divBdr>
        <w:top w:val="none" w:sz="0" w:space="0" w:color="auto"/>
        <w:left w:val="none" w:sz="0" w:space="0" w:color="auto"/>
        <w:bottom w:val="none" w:sz="0" w:space="0" w:color="auto"/>
        <w:right w:val="none" w:sz="0" w:space="0" w:color="auto"/>
      </w:divBdr>
    </w:div>
    <w:div w:id="409471486">
      <w:bodyDiv w:val="1"/>
      <w:marLeft w:val="0"/>
      <w:marRight w:val="0"/>
      <w:marTop w:val="0"/>
      <w:marBottom w:val="0"/>
      <w:divBdr>
        <w:top w:val="none" w:sz="0" w:space="0" w:color="auto"/>
        <w:left w:val="none" w:sz="0" w:space="0" w:color="auto"/>
        <w:bottom w:val="none" w:sz="0" w:space="0" w:color="auto"/>
        <w:right w:val="none" w:sz="0" w:space="0" w:color="auto"/>
      </w:divBdr>
    </w:div>
    <w:div w:id="455756253">
      <w:bodyDiv w:val="1"/>
      <w:marLeft w:val="0"/>
      <w:marRight w:val="0"/>
      <w:marTop w:val="0"/>
      <w:marBottom w:val="0"/>
      <w:divBdr>
        <w:top w:val="none" w:sz="0" w:space="0" w:color="auto"/>
        <w:left w:val="none" w:sz="0" w:space="0" w:color="auto"/>
        <w:bottom w:val="none" w:sz="0" w:space="0" w:color="auto"/>
        <w:right w:val="none" w:sz="0" w:space="0" w:color="auto"/>
      </w:divBdr>
    </w:div>
    <w:div w:id="504562134">
      <w:bodyDiv w:val="1"/>
      <w:marLeft w:val="0"/>
      <w:marRight w:val="0"/>
      <w:marTop w:val="0"/>
      <w:marBottom w:val="0"/>
      <w:divBdr>
        <w:top w:val="none" w:sz="0" w:space="0" w:color="auto"/>
        <w:left w:val="none" w:sz="0" w:space="0" w:color="auto"/>
        <w:bottom w:val="none" w:sz="0" w:space="0" w:color="auto"/>
        <w:right w:val="none" w:sz="0" w:space="0" w:color="auto"/>
      </w:divBdr>
    </w:div>
    <w:div w:id="508061179">
      <w:bodyDiv w:val="1"/>
      <w:marLeft w:val="0"/>
      <w:marRight w:val="0"/>
      <w:marTop w:val="0"/>
      <w:marBottom w:val="0"/>
      <w:divBdr>
        <w:top w:val="none" w:sz="0" w:space="0" w:color="auto"/>
        <w:left w:val="none" w:sz="0" w:space="0" w:color="auto"/>
        <w:bottom w:val="none" w:sz="0" w:space="0" w:color="auto"/>
        <w:right w:val="none" w:sz="0" w:space="0" w:color="auto"/>
      </w:divBdr>
    </w:div>
    <w:div w:id="531066933">
      <w:bodyDiv w:val="1"/>
      <w:marLeft w:val="0"/>
      <w:marRight w:val="0"/>
      <w:marTop w:val="0"/>
      <w:marBottom w:val="0"/>
      <w:divBdr>
        <w:top w:val="none" w:sz="0" w:space="0" w:color="auto"/>
        <w:left w:val="none" w:sz="0" w:space="0" w:color="auto"/>
        <w:bottom w:val="none" w:sz="0" w:space="0" w:color="auto"/>
        <w:right w:val="none" w:sz="0" w:space="0" w:color="auto"/>
      </w:divBdr>
    </w:div>
    <w:div w:id="534467179">
      <w:bodyDiv w:val="1"/>
      <w:marLeft w:val="0"/>
      <w:marRight w:val="0"/>
      <w:marTop w:val="0"/>
      <w:marBottom w:val="0"/>
      <w:divBdr>
        <w:top w:val="none" w:sz="0" w:space="0" w:color="auto"/>
        <w:left w:val="none" w:sz="0" w:space="0" w:color="auto"/>
        <w:bottom w:val="none" w:sz="0" w:space="0" w:color="auto"/>
        <w:right w:val="none" w:sz="0" w:space="0" w:color="auto"/>
      </w:divBdr>
    </w:div>
    <w:div w:id="569076157">
      <w:bodyDiv w:val="1"/>
      <w:marLeft w:val="0"/>
      <w:marRight w:val="0"/>
      <w:marTop w:val="0"/>
      <w:marBottom w:val="0"/>
      <w:divBdr>
        <w:top w:val="none" w:sz="0" w:space="0" w:color="auto"/>
        <w:left w:val="none" w:sz="0" w:space="0" w:color="auto"/>
        <w:bottom w:val="none" w:sz="0" w:space="0" w:color="auto"/>
        <w:right w:val="none" w:sz="0" w:space="0" w:color="auto"/>
      </w:divBdr>
    </w:div>
    <w:div w:id="586576975">
      <w:bodyDiv w:val="1"/>
      <w:marLeft w:val="0"/>
      <w:marRight w:val="0"/>
      <w:marTop w:val="0"/>
      <w:marBottom w:val="0"/>
      <w:divBdr>
        <w:top w:val="none" w:sz="0" w:space="0" w:color="auto"/>
        <w:left w:val="none" w:sz="0" w:space="0" w:color="auto"/>
        <w:bottom w:val="none" w:sz="0" w:space="0" w:color="auto"/>
        <w:right w:val="none" w:sz="0" w:space="0" w:color="auto"/>
      </w:divBdr>
    </w:div>
    <w:div w:id="604311762">
      <w:bodyDiv w:val="1"/>
      <w:marLeft w:val="0"/>
      <w:marRight w:val="0"/>
      <w:marTop w:val="0"/>
      <w:marBottom w:val="0"/>
      <w:divBdr>
        <w:top w:val="none" w:sz="0" w:space="0" w:color="auto"/>
        <w:left w:val="none" w:sz="0" w:space="0" w:color="auto"/>
        <w:bottom w:val="none" w:sz="0" w:space="0" w:color="auto"/>
        <w:right w:val="none" w:sz="0" w:space="0" w:color="auto"/>
      </w:divBdr>
    </w:div>
    <w:div w:id="623198660">
      <w:bodyDiv w:val="1"/>
      <w:marLeft w:val="0"/>
      <w:marRight w:val="0"/>
      <w:marTop w:val="0"/>
      <w:marBottom w:val="0"/>
      <w:divBdr>
        <w:top w:val="none" w:sz="0" w:space="0" w:color="auto"/>
        <w:left w:val="none" w:sz="0" w:space="0" w:color="auto"/>
        <w:bottom w:val="none" w:sz="0" w:space="0" w:color="auto"/>
        <w:right w:val="none" w:sz="0" w:space="0" w:color="auto"/>
      </w:divBdr>
    </w:div>
    <w:div w:id="632441551">
      <w:bodyDiv w:val="1"/>
      <w:marLeft w:val="0"/>
      <w:marRight w:val="0"/>
      <w:marTop w:val="0"/>
      <w:marBottom w:val="0"/>
      <w:divBdr>
        <w:top w:val="none" w:sz="0" w:space="0" w:color="auto"/>
        <w:left w:val="none" w:sz="0" w:space="0" w:color="auto"/>
        <w:bottom w:val="none" w:sz="0" w:space="0" w:color="auto"/>
        <w:right w:val="none" w:sz="0" w:space="0" w:color="auto"/>
      </w:divBdr>
    </w:div>
    <w:div w:id="661737878">
      <w:bodyDiv w:val="1"/>
      <w:marLeft w:val="0"/>
      <w:marRight w:val="0"/>
      <w:marTop w:val="0"/>
      <w:marBottom w:val="0"/>
      <w:divBdr>
        <w:top w:val="none" w:sz="0" w:space="0" w:color="auto"/>
        <w:left w:val="none" w:sz="0" w:space="0" w:color="auto"/>
        <w:bottom w:val="none" w:sz="0" w:space="0" w:color="auto"/>
        <w:right w:val="none" w:sz="0" w:space="0" w:color="auto"/>
      </w:divBdr>
    </w:div>
    <w:div w:id="665745419">
      <w:bodyDiv w:val="1"/>
      <w:marLeft w:val="0"/>
      <w:marRight w:val="0"/>
      <w:marTop w:val="0"/>
      <w:marBottom w:val="0"/>
      <w:divBdr>
        <w:top w:val="none" w:sz="0" w:space="0" w:color="auto"/>
        <w:left w:val="none" w:sz="0" w:space="0" w:color="auto"/>
        <w:bottom w:val="none" w:sz="0" w:space="0" w:color="auto"/>
        <w:right w:val="none" w:sz="0" w:space="0" w:color="auto"/>
      </w:divBdr>
    </w:div>
    <w:div w:id="665786417">
      <w:bodyDiv w:val="1"/>
      <w:marLeft w:val="0"/>
      <w:marRight w:val="0"/>
      <w:marTop w:val="0"/>
      <w:marBottom w:val="0"/>
      <w:divBdr>
        <w:top w:val="none" w:sz="0" w:space="0" w:color="auto"/>
        <w:left w:val="none" w:sz="0" w:space="0" w:color="auto"/>
        <w:bottom w:val="none" w:sz="0" w:space="0" w:color="auto"/>
        <w:right w:val="none" w:sz="0" w:space="0" w:color="auto"/>
      </w:divBdr>
    </w:div>
    <w:div w:id="740519365">
      <w:bodyDiv w:val="1"/>
      <w:marLeft w:val="0"/>
      <w:marRight w:val="0"/>
      <w:marTop w:val="0"/>
      <w:marBottom w:val="0"/>
      <w:divBdr>
        <w:top w:val="none" w:sz="0" w:space="0" w:color="auto"/>
        <w:left w:val="none" w:sz="0" w:space="0" w:color="auto"/>
        <w:bottom w:val="none" w:sz="0" w:space="0" w:color="auto"/>
        <w:right w:val="none" w:sz="0" w:space="0" w:color="auto"/>
      </w:divBdr>
    </w:div>
    <w:div w:id="751900130">
      <w:bodyDiv w:val="1"/>
      <w:marLeft w:val="0"/>
      <w:marRight w:val="0"/>
      <w:marTop w:val="0"/>
      <w:marBottom w:val="0"/>
      <w:divBdr>
        <w:top w:val="none" w:sz="0" w:space="0" w:color="auto"/>
        <w:left w:val="none" w:sz="0" w:space="0" w:color="auto"/>
        <w:bottom w:val="none" w:sz="0" w:space="0" w:color="auto"/>
        <w:right w:val="none" w:sz="0" w:space="0" w:color="auto"/>
      </w:divBdr>
    </w:div>
    <w:div w:id="752892435">
      <w:bodyDiv w:val="1"/>
      <w:marLeft w:val="0"/>
      <w:marRight w:val="0"/>
      <w:marTop w:val="0"/>
      <w:marBottom w:val="0"/>
      <w:divBdr>
        <w:top w:val="none" w:sz="0" w:space="0" w:color="auto"/>
        <w:left w:val="none" w:sz="0" w:space="0" w:color="auto"/>
        <w:bottom w:val="none" w:sz="0" w:space="0" w:color="auto"/>
        <w:right w:val="none" w:sz="0" w:space="0" w:color="auto"/>
      </w:divBdr>
    </w:div>
    <w:div w:id="753626129">
      <w:bodyDiv w:val="1"/>
      <w:marLeft w:val="0"/>
      <w:marRight w:val="0"/>
      <w:marTop w:val="0"/>
      <w:marBottom w:val="0"/>
      <w:divBdr>
        <w:top w:val="none" w:sz="0" w:space="0" w:color="auto"/>
        <w:left w:val="none" w:sz="0" w:space="0" w:color="auto"/>
        <w:bottom w:val="none" w:sz="0" w:space="0" w:color="auto"/>
        <w:right w:val="none" w:sz="0" w:space="0" w:color="auto"/>
      </w:divBdr>
    </w:div>
    <w:div w:id="764227694">
      <w:bodyDiv w:val="1"/>
      <w:marLeft w:val="0"/>
      <w:marRight w:val="0"/>
      <w:marTop w:val="0"/>
      <w:marBottom w:val="0"/>
      <w:divBdr>
        <w:top w:val="none" w:sz="0" w:space="0" w:color="auto"/>
        <w:left w:val="none" w:sz="0" w:space="0" w:color="auto"/>
        <w:bottom w:val="none" w:sz="0" w:space="0" w:color="auto"/>
        <w:right w:val="none" w:sz="0" w:space="0" w:color="auto"/>
      </w:divBdr>
    </w:div>
    <w:div w:id="771630733">
      <w:bodyDiv w:val="1"/>
      <w:marLeft w:val="0"/>
      <w:marRight w:val="0"/>
      <w:marTop w:val="0"/>
      <w:marBottom w:val="0"/>
      <w:divBdr>
        <w:top w:val="none" w:sz="0" w:space="0" w:color="auto"/>
        <w:left w:val="none" w:sz="0" w:space="0" w:color="auto"/>
        <w:bottom w:val="none" w:sz="0" w:space="0" w:color="auto"/>
        <w:right w:val="none" w:sz="0" w:space="0" w:color="auto"/>
      </w:divBdr>
    </w:div>
    <w:div w:id="793519398">
      <w:bodyDiv w:val="1"/>
      <w:marLeft w:val="0"/>
      <w:marRight w:val="0"/>
      <w:marTop w:val="0"/>
      <w:marBottom w:val="0"/>
      <w:divBdr>
        <w:top w:val="none" w:sz="0" w:space="0" w:color="auto"/>
        <w:left w:val="none" w:sz="0" w:space="0" w:color="auto"/>
        <w:bottom w:val="none" w:sz="0" w:space="0" w:color="auto"/>
        <w:right w:val="none" w:sz="0" w:space="0" w:color="auto"/>
      </w:divBdr>
    </w:div>
    <w:div w:id="802044515">
      <w:bodyDiv w:val="1"/>
      <w:marLeft w:val="0"/>
      <w:marRight w:val="0"/>
      <w:marTop w:val="0"/>
      <w:marBottom w:val="0"/>
      <w:divBdr>
        <w:top w:val="none" w:sz="0" w:space="0" w:color="auto"/>
        <w:left w:val="none" w:sz="0" w:space="0" w:color="auto"/>
        <w:bottom w:val="none" w:sz="0" w:space="0" w:color="auto"/>
        <w:right w:val="none" w:sz="0" w:space="0" w:color="auto"/>
      </w:divBdr>
    </w:div>
    <w:div w:id="811479036">
      <w:bodyDiv w:val="1"/>
      <w:marLeft w:val="0"/>
      <w:marRight w:val="0"/>
      <w:marTop w:val="0"/>
      <w:marBottom w:val="0"/>
      <w:divBdr>
        <w:top w:val="none" w:sz="0" w:space="0" w:color="auto"/>
        <w:left w:val="none" w:sz="0" w:space="0" w:color="auto"/>
        <w:bottom w:val="none" w:sz="0" w:space="0" w:color="auto"/>
        <w:right w:val="none" w:sz="0" w:space="0" w:color="auto"/>
      </w:divBdr>
    </w:div>
    <w:div w:id="860244139">
      <w:bodyDiv w:val="1"/>
      <w:marLeft w:val="0"/>
      <w:marRight w:val="0"/>
      <w:marTop w:val="0"/>
      <w:marBottom w:val="0"/>
      <w:divBdr>
        <w:top w:val="none" w:sz="0" w:space="0" w:color="auto"/>
        <w:left w:val="none" w:sz="0" w:space="0" w:color="auto"/>
        <w:bottom w:val="none" w:sz="0" w:space="0" w:color="auto"/>
        <w:right w:val="none" w:sz="0" w:space="0" w:color="auto"/>
      </w:divBdr>
    </w:div>
    <w:div w:id="884409872">
      <w:bodyDiv w:val="1"/>
      <w:marLeft w:val="0"/>
      <w:marRight w:val="0"/>
      <w:marTop w:val="0"/>
      <w:marBottom w:val="0"/>
      <w:divBdr>
        <w:top w:val="none" w:sz="0" w:space="0" w:color="auto"/>
        <w:left w:val="none" w:sz="0" w:space="0" w:color="auto"/>
        <w:bottom w:val="none" w:sz="0" w:space="0" w:color="auto"/>
        <w:right w:val="none" w:sz="0" w:space="0" w:color="auto"/>
      </w:divBdr>
    </w:div>
    <w:div w:id="912012243">
      <w:bodyDiv w:val="1"/>
      <w:marLeft w:val="0"/>
      <w:marRight w:val="0"/>
      <w:marTop w:val="0"/>
      <w:marBottom w:val="0"/>
      <w:divBdr>
        <w:top w:val="none" w:sz="0" w:space="0" w:color="auto"/>
        <w:left w:val="none" w:sz="0" w:space="0" w:color="auto"/>
        <w:bottom w:val="none" w:sz="0" w:space="0" w:color="auto"/>
        <w:right w:val="none" w:sz="0" w:space="0" w:color="auto"/>
      </w:divBdr>
    </w:div>
    <w:div w:id="920717291">
      <w:bodyDiv w:val="1"/>
      <w:marLeft w:val="0"/>
      <w:marRight w:val="0"/>
      <w:marTop w:val="0"/>
      <w:marBottom w:val="0"/>
      <w:divBdr>
        <w:top w:val="none" w:sz="0" w:space="0" w:color="auto"/>
        <w:left w:val="none" w:sz="0" w:space="0" w:color="auto"/>
        <w:bottom w:val="none" w:sz="0" w:space="0" w:color="auto"/>
        <w:right w:val="none" w:sz="0" w:space="0" w:color="auto"/>
      </w:divBdr>
    </w:div>
    <w:div w:id="931670587">
      <w:bodyDiv w:val="1"/>
      <w:marLeft w:val="0"/>
      <w:marRight w:val="0"/>
      <w:marTop w:val="0"/>
      <w:marBottom w:val="0"/>
      <w:divBdr>
        <w:top w:val="none" w:sz="0" w:space="0" w:color="auto"/>
        <w:left w:val="none" w:sz="0" w:space="0" w:color="auto"/>
        <w:bottom w:val="none" w:sz="0" w:space="0" w:color="auto"/>
        <w:right w:val="none" w:sz="0" w:space="0" w:color="auto"/>
      </w:divBdr>
    </w:div>
    <w:div w:id="944193177">
      <w:bodyDiv w:val="1"/>
      <w:marLeft w:val="0"/>
      <w:marRight w:val="0"/>
      <w:marTop w:val="0"/>
      <w:marBottom w:val="0"/>
      <w:divBdr>
        <w:top w:val="none" w:sz="0" w:space="0" w:color="auto"/>
        <w:left w:val="none" w:sz="0" w:space="0" w:color="auto"/>
        <w:bottom w:val="none" w:sz="0" w:space="0" w:color="auto"/>
        <w:right w:val="none" w:sz="0" w:space="0" w:color="auto"/>
      </w:divBdr>
      <w:divsChild>
        <w:div w:id="197471016">
          <w:marLeft w:val="0"/>
          <w:marRight w:val="0"/>
          <w:marTop w:val="0"/>
          <w:marBottom w:val="225"/>
          <w:divBdr>
            <w:top w:val="none" w:sz="0" w:space="0" w:color="auto"/>
            <w:left w:val="none" w:sz="0" w:space="0" w:color="auto"/>
            <w:bottom w:val="none" w:sz="0" w:space="0" w:color="auto"/>
            <w:right w:val="none" w:sz="0" w:space="0" w:color="auto"/>
          </w:divBdr>
        </w:div>
        <w:div w:id="1185246943">
          <w:marLeft w:val="0"/>
          <w:marRight w:val="0"/>
          <w:marTop w:val="0"/>
          <w:marBottom w:val="225"/>
          <w:divBdr>
            <w:top w:val="none" w:sz="0" w:space="0" w:color="auto"/>
            <w:left w:val="none" w:sz="0" w:space="0" w:color="auto"/>
            <w:bottom w:val="none" w:sz="0" w:space="0" w:color="auto"/>
            <w:right w:val="none" w:sz="0" w:space="0" w:color="auto"/>
          </w:divBdr>
        </w:div>
      </w:divsChild>
    </w:div>
    <w:div w:id="945235390">
      <w:bodyDiv w:val="1"/>
      <w:marLeft w:val="0"/>
      <w:marRight w:val="0"/>
      <w:marTop w:val="0"/>
      <w:marBottom w:val="0"/>
      <w:divBdr>
        <w:top w:val="none" w:sz="0" w:space="0" w:color="auto"/>
        <w:left w:val="none" w:sz="0" w:space="0" w:color="auto"/>
        <w:bottom w:val="none" w:sz="0" w:space="0" w:color="auto"/>
        <w:right w:val="none" w:sz="0" w:space="0" w:color="auto"/>
      </w:divBdr>
    </w:div>
    <w:div w:id="981884582">
      <w:bodyDiv w:val="1"/>
      <w:marLeft w:val="0"/>
      <w:marRight w:val="0"/>
      <w:marTop w:val="0"/>
      <w:marBottom w:val="0"/>
      <w:divBdr>
        <w:top w:val="none" w:sz="0" w:space="0" w:color="auto"/>
        <w:left w:val="none" w:sz="0" w:space="0" w:color="auto"/>
        <w:bottom w:val="none" w:sz="0" w:space="0" w:color="auto"/>
        <w:right w:val="none" w:sz="0" w:space="0" w:color="auto"/>
      </w:divBdr>
    </w:div>
    <w:div w:id="995720824">
      <w:bodyDiv w:val="1"/>
      <w:marLeft w:val="0"/>
      <w:marRight w:val="0"/>
      <w:marTop w:val="0"/>
      <w:marBottom w:val="0"/>
      <w:divBdr>
        <w:top w:val="none" w:sz="0" w:space="0" w:color="auto"/>
        <w:left w:val="none" w:sz="0" w:space="0" w:color="auto"/>
        <w:bottom w:val="none" w:sz="0" w:space="0" w:color="auto"/>
        <w:right w:val="none" w:sz="0" w:space="0" w:color="auto"/>
      </w:divBdr>
    </w:div>
    <w:div w:id="1016232179">
      <w:bodyDiv w:val="1"/>
      <w:marLeft w:val="0"/>
      <w:marRight w:val="0"/>
      <w:marTop w:val="0"/>
      <w:marBottom w:val="0"/>
      <w:divBdr>
        <w:top w:val="none" w:sz="0" w:space="0" w:color="auto"/>
        <w:left w:val="none" w:sz="0" w:space="0" w:color="auto"/>
        <w:bottom w:val="none" w:sz="0" w:space="0" w:color="auto"/>
        <w:right w:val="none" w:sz="0" w:space="0" w:color="auto"/>
      </w:divBdr>
    </w:div>
    <w:div w:id="1034421483">
      <w:bodyDiv w:val="1"/>
      <w:marLeft w:val="0"/>
      <w:marRight w:val="0"/>
      <w:marTop w:val="0"/>
      <w:marBottom w:val="0"/>
      <w:divBdr>
        <w:top w:val="none" w:sz="0" w:space="0" w:color="auto"/>
        <w:left w:val="none" w:sz="0" w:space="0" w:color="auto"/>
        <w:bottom w:val="none" w:sz="0" w:space="0" w:color="auto"/>
        <w:right w:val="none" w:sz="0" w:space="0" w:color="auto"/>
      </w:divBdr>
    </w:div>
    <w:div w:id="1066877839">
      <w:bodyDiv w:val="1"/>
      <w:marLeft w:val="0"/>
      <w:marRight w:val="0"/>
      <w:marTop w:val="0"/>
      <w:marBottom w:val="0"/>
      <w:divBdr>
        <w:top w:val="none" w:sz="0" w:space="0" w:color="auto"/>
        <w:left w:val="none" w:sz="0" w:space="0" w:color="auto"/>
        <w:bottom w:val="none" w:sz="0" w:space="0" w:color="auto"/>
        <w:right w:val="none" w:sz="0" w:space="0" w:color="auto"/>
      </w:divBdr>
    </w:div>
    <w:div w:id="1079712760">
      <w:bodyDiv w:val="1"/>
      <w:marLeft w:val="0"/>
      <w:marRight w:val="0"/>
      <w:marTop w:val="0"/>
      <w:marBottom w:val="0"/>
      <w:divBdr>
        <w:top w:val="none" w:sz="0" w:space="0" w:color="auto"/>
        <w:left w:val="none" w:sz="0" w:space="0" w:color="auto"/>
        <w:bottom w:val="none" w:sz="0" w:space="0" w:color="auto"/>
        <w:right w:val="none" w:sz="0" w:space="0" w:color="auto"/>
      </w:divBdr>
    </w:div>
    <w:div w:id="1085148177">
      <w:bodyDiv w:val="1"/>
      <w:marLeft w:val="0"/>
      <w:marRight w:val="0"/>
      <w:marTop w:val="0"/>
      <w:marBottom w:val="0"/>
      <w:divBdr>
        <w:top w:val="none" w:sz="0" w:space="0" w:color="auto"/>
        <w:left w:val="none" w:sz="0" w:space="0" w:color="auto"/>
        <w:bottom w:val="none" w:sz="0" w:space="0" w:color="auto"/>
        <w:right w:val="none" w:sz="0" w:space="0" w:color="auto"/>
      </w:divBdr>
    </w:div>
    <w:div w:id="1091201712">
      <w:bodyDiv w:val="1"/>
      <w:marLeft w:val="0"/>
      <w:marRight w:val="0"/>
      <w:marTop w:val="0"/>
      <w:marBottom w:val="0"/>
      <w:divBdr>
        <w:top w:val="none" w:sz="0" w:space="0" w:color="auto"/>
        <w:left w:val="none" w:sz="0" w:space="0" w:color="auto"/>
        <w:bottom w:val="none" w:sz="0" w:space="0" w:color="auto"/>
        <w:right w:val="none" w:sz="0" w:space="0" w:color="auto"/>
      </w:divBdr>
    </w:div>
    <w:div w:id="1096437709">
      <w:bodyDiv w:val="1"/>
      <w:marLeft w:val="0"/>
      <w:marRight w:val="0"/>
      <w:marTop w:val="0"/>
      <w:marBottom w:val="0"/>
      <w:divBdr>
        <w:top w:val="none" w:sz="0" w:space="0" w:color="auto"/>
        <w:left w:val="none" w:sz="0" w:space="0" w:color="auto"/>
        <w:bottom w:val="none" w:sz="0" w:space="0" w:color="auto"/>
        <w:right w:val="none" w:sz="0" w:space="0" w:color="auto"/>
      </w:divBdr>
    </w:div>
    <w:div w:id="1099446197">
      <w:bodyDiv w:val="1"/>
      <w:marLeft w:val="0"/>
      <w:marRight w:val="0"/>
      <w:marTop w:val="0"/>
      <w:marBottom w:val="0"/>
      <w:divBdr>
        <w:top w:val="none" w:sz="0" w:space="0" w:color="auto"/>
        <w:left w:val="none" w:sz="0" w:space="0" w:color="auto"/>
        <w:bottom w:val="none" w:sz="0" w:space="0" w:color="auto"/>
        <w:right w:val="none" w:sz="0" w:space="0" w:color="auto"/>
      </w:divBdr>
    </w:div>
    <w:div w:id="1118062285">
      <w:bodyDiv w:val="1"/>
      <w:marLeft w:val="0"/>
      <w:marRight w:val="0"/>
      <w:marTop w:val="0"/>
      <w:marBottom w:val="0"/>
      <w:divBdr>
        <w:top w:val="none" w:sz="0" w:space="0" w:color="auto"/>
        <w:left w:val="none" w:sz="0" w:space="0" w:color="auto"/>
        <w:bottom w:val="none" w:sz="0" w:space="0" w:color="auto"/>
        <w:right w:val="none" w:sz="0" w:space="0" w:color="auto"/>
      </w:divBdr>
    </w:div>
    <w:div w:id="1119957339">
      <w:bodyDiv w:val="1"/>
      <w:marLeft w:val="0"/>
      <w:marRight w:val="0"/>
      <w:marTop w:val="0"/>
      <w:marBottom w:val="0"/>
      <w:divBdr>
        <w:top w:val="none" w:sz="0" w:space="0" w:color="auto"/>
        <w:left w:val="none" w:sz="0" w:space="0" w:color="auto"/>
        <w:bottom w:val="none" w:sz="0" w:space="0" w:color="auto"/>
        <w:right w:val="none" w:sz="0" w:space="0" w:color="auto"/>
      </w:divBdr>
    </w:div>
    <w:div w:id="1129856995">
      <w:bodyDiv w:val="1"/>
      <w:marLeft w:val="0"/>
      <w:marRight w:val="0"/>
      <w:marTop w:val="0"/>
      <w:marBottom w:val="0"/>
      <w:divBdr>
        <w:top w:val="none" w:sz="0" w:space="0" w:color="auto"/>
        <w:left w:val="none" w:sz="0" w:space="0" w:color="auto"/>
        <w:bottom w:val="none" w:sz="0" w:space="0" w:color="auto"/>
        <w:right w:val="none" w:sz="0" w:space="0" w:color="auto"/>
      </w:divBdr>
    </w:div>
    <w:div w:id="1138107513">
      <w:bodyDiv w:val="1"/>
      <w:marLeft w:val="0"/>
      <w:marRight w:val="0"/>
      <w:marTop w:val="0"/>
      <w:marBottom w:val="0"/>
      <w:divBdr>
        <w:top w:val="none" w:sz="0" w:space="0" w:color="auto"/>
        <w:left w:val="none" w:sz="0" w:space="0" w:color="auto"/>
        <w:bottom w:val="none" w:sz="0" w:space="0" w:color="auto"/>
        <w:right w:val="none" w:sz="0" w:space="0" w:color="auto"/>
      </w:divBdr>
    </w:div>
    <w:div w:id="1139768185">
      <w:bodyDiv w:val="1"/>
      <w:marLeft w:val="0"/>
      <w:marRight w:val="0"/>
      <w:marTop w:val="0"/>
      <w:marBottom w:val="0"/>
      <w:divBdr>
        <w:top w:val="none" w:sz="0" w:space="0" w:color="auto"/>
        <w:left w:val="none" w:sz="0" w:space="0" w:color="auto"/>
        <w:bottom w:val="none" w:sz="0" w:space="0" w:color="auto"/>
        <w:right w:val="none" w:sz="0" w:space="0" w:color="auto"/>
      </w:divBdr>
    </w:div>
    <w:div w:id="1166046145">
      <w:bodyDiv w:val="1"/>
      <w:marLeft w:val="0"/>
      <w:marRight w:val="0"/>
      <w:marTop w:val="0"/>
      <w:marBottom w:val="0"/>
      <w:divBdr>
        <w:top w:val="none" w:sz="0" w:space="0" w:color="auto"/>
        <w:left w:val="none" w:sz="0" w:space="0" w:color="auto"/>
        <w:bottom w:val="none" w:sz="0" w:space="0" w:color="auto"/>
        <w:right w:val="none" w:sz="0" w:space="0" w:color="auto"/>
      </w:divBdr>
    </w:div>
    <w:div w:id="1169784496">
      <w:bodyDiv w:val="1"/>
      <w:marLeft w:val="0"/>
      <w:marRight w:val="0"/>
      <w:marTop w:val="0"/>
      <w:marBottom w:val="0"/>
      <w:divBdr>
        <w:top w:val="none" w:sz="0" w:space="0" w:color="auto"/>
        <w:left w:val="none" w:sz="0" w:space="0" w:color="auto"/>
        <w:bottom w:val="none" w:sz="0" w:space="0" w:color="auto"/>
        <w:right w:val="none" w:sz="0" w:space="0" w:color="auto"/>
      </w:divBdr>
    </w:div>
    <w:div w:id="1173646854">
      <w:bodyDiv w:val="1"/>
      <w:marLeft w:val="0"/>
      <w:marRight w:val="0"/>
      <w:marTop w:val="0"/>
      <w:marBottom w:val="0"/>
      <w:divBdr>
        <w:top w:val="none" w:sz="0" w:space="0" w:color="auto"/>
        <w:left w:val="none" w:sz="0" w:space="0" w:color="auto"/>
        <w:bottom w:val="none" w:sz="0" w:space="0" w:color="auto"/>
        <w:right w:val="none" w:sz="0" w:space="0" w:color="auto"/>
      </w:divBdr>
    </w:div>
    <w:div w:id="1179395823">
      <w:bodyDiv w:val="1"/>
      <w:marLeft w:val="0"/>
      <w:marRight w:val="0"/>
      <w:marTop w:val="0"/>
      <w:marBottom w:val="0"/>
      <w:divBdr>
        <w:top w:val="none" w:sz="0" w:space="0" w:color="auto"/>
        <w:left w:val="none" w:sz="0" w:space="0" w:color="auto"/>
        <w:bottom w:val="none" w:sz="0" w:space="0" w:color="auto"/>
        <w:right w:val="none" w:sz="0" w:space="0" w:color="auto"/>
      </w:divBdr>
    </w:div>
    <w:div w:id="1181775849">
      <w:bodyDiv w:val="1"/>
      <w:marLeft w:val="0"/>
      <w:marRight w:val="0"/>
      <w:marTop w:val="0"/>
      <w:marBottom w:val="0"/>
      <w:divBdr>
        <w:top w:val="none" w:sz="0" w:space="0" w:color="auto"/>
        <w:left w:val="none" w:sz="0" w:space="0" w:color="auto"/>
        <w:bottom w:val="none" w:sz="0" w:space="0" w:color="auto"/>
        <w:right w:val="none" w:sz="0" w:space="0" w:color="auto"/>
      </w:divBdr>
    </w:div>
    <w:div w:id="1205630893">
      <w:bodyDiv w:val="1"/>
      <w:marLeft w:val="0"/>
      <w:marRight w:val="0"/>
      <w:marTop w:val="0"/>
      <w:marBottom w:val="0"/>
      <w:divBdr>
        <w:top w:val="none" w:sz="0" w:space="0" w:color="auto"/>
        <w:left w:val="none" w:sz="0" w:space="0" w:color="auto"/>
        <w:bottom w:val="none" w:sz="0" w:space="0" w:color="auto"/>
        <w:right w:val="none" w:sz="0" w:space="0" w:color="auto"/>
      </w:divBdr>
    </w:div>
    <w:div w:id="1206797256">
      <w:bodyDiv w:val="1"/>
      <w:marLeft w:val="0"/>
      <w:marRight w:val="0"/>
      <w:marTop w:val="0"/>
      <w:marBottom w:val="0"/>
      <w:divBdr>
        <w:top w:val="none" w:sz="0" w:space="0" w:color="auto"/>
        <w:left w:val="none" w:sz="0" w:space="0" w:color="auto"/>
        <w:bottom w:val="none" w:sz="0" w:space="0" w:color="auto"/>
        <w:right w:val="none" w:sz="0" w:space="0" w:color="auto"/>
      </w:divBdr>
      <w:divsChild>
        <w:div w:id="740836765">
          <w:marLeft w:val="0"/>
          <w:marRight w:val="0"/>
          <w:marTop w:val="0"/>
          <w:marBottom w:val="0"/>
          <w:divBdr>
            <w:top w:val="none" w:sz="0" w:space="0" w:color="auto"/>
            <w:left w:val="none" w:sz="0" w:space="0" w:color="auto"/>
            <w:bottom w:val="none" w:sz="0" w:space="0" w:color="auto"/>
            <w:right w:val="none" w:sz="0" w:space="0" w:color="auto"/>
          </w:divBdr>
          <w:divsChild>
            <w:div w:id="170218653">
              <w:marLeft w:val="0"/>
              <w:marRight w:val="0"/>
              <w:marTop w:val="0"/>
              <w:marBottom w:val="0"/>
              <w:divBdr>
                <w:top w:val="none" w:sz="0" w:space="0" w:color="auto"/>
                <w:left w:val="none" w:sz="0" w:space="0" w:color="auto"/>
                <w:bottom w:val="none" w:sz="0" w:space="0" w:color="auto"/>
                <w:right w:val="none" w:sz="0" w:space="0" w:color="auto"/>
              </w:divBdr>
            </w:div>
            <w:div w:id="420183507">
              <w:marLeft w:val="0"/>
              <w:marRight w:val="0"/>
              <w:marTop w:val="0"/>
              <w:marBottom w:val="0"/>
              <w:divBdr>
                <w:top w:val="none" w:sz="0" w:space="0" w:color="auto"/>
                <w:left w:val="none" w:sz="0" w:space="0" w:color="auto"/>
                <w:bottom w:val="none" w:sz="0" w:space="0" w:color="auto"/>
                <w:right w:val="none" w:sz="0" w:space="0" w:color="auto"/>
              </w:divBdr>
            </w:div>
            <w:div w:id="6300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28338">
      <w:bodyDiv w:val="1"/>
      <w:marLeft w:val="0"/>
      <w:marRight w:val="0"/>
      <w:marTop w:val="0"/>
      <w:marBottom w:val="0"/>
      <w:divBdr>
        <w:top w:val="none" w:sz="0" w:space="0" w:color="auto"/>
        <w:left w:val="none" w:sz="0" w:space="0" w:color="auto"/>
        <w:bottom w:val="none" w:sz="0" w:space="0" w:color="auto"/>
        <w:right w:val="none" w:sz="0" w:space="0" w:color="auto"/>
      </w:divBdr>
    </w:div>
    <w:div w:id="1251231561">
      <w:bodyDiv w:val="1"/>
      <w:marLeft w:val="0"/>
      <w:marRight w:val="0"/>
      <w:marTop w:val="0"/>
      <w:marBottom w:val="0"/>
      <w:divBdr>
        <w:top w:val="none" w:sz="0" w:space="0" w:color="auto"/>
        <w:left w:val="none" w:sz="0" w:space="0" w:color="auto"/>
        <w:bottom w:val="none" w:sz="0" w:space="0" w:color="auto"/>
        <w:right w:val="none" w:sz="0" w:space="0" w:color="auto"/>
      </w:divBdr>
    </w:div>
    <w:div w:id="1257133656">
      <w:bodyDiv w:val="1"/>
      <w:marLeft w:val="0"/>
      <w:marRight w:val="0"/>
      <w:marTop w:val="0"/>
      <w:marBottom w:val="0"/>
      <w:divBdr>
        <w:top w:val="none" w:sz="0" w:space="0" w:color="auto"/>
        <w:left w:val="none" w:sz="0" w:space="0" w:color="auto"/>
        <w:bottom w:val="none" w:sz="0" w:space="0" w:color="auto"/>
        <w:right w:val="none" w:sz="0" w:space="0" w:color="auto"/>
      </w:divBdr>
    </w:div>
    <w:div w:id="1272394730">
      <w:bodyDiv w:val="1"/>
      <w:marLeft w:val="0"/>
      <w:marRight w:val="0"/>
      <w:marTop w:val="0"/>
      <w:marBottom w:val="0"/>
      <w:divBdr>
        <w:top w:val="none" w:sz="0" w:space="0" w:color="auto"/>
        <w:left w:val="none" w:sz="0" w:space="0" w:color="auto"/>
        <w:bottom w:val="none" w:sz="0" w:space="0" w:color="auto"/>
        <w:right w:val="none" w:sz="0" w:space="0" w:color="auto"/>
      </w:divBdr>
    </w:div>
    <w:div w:id="1307665451">
      <w:bodyDiv w:val="1"/>
      <w:marLeft w:val="0"/>
      <w:marRight w:val="0"/>
      <w:marTop w:val="0"/>
      <w:marBottom w:val="0"/>
      <w:divBdr>
        <w:top w:val="none" w:sz="0" w:space="0" w:color="auto"/>
        <w:left w:val="none" w:sz="0" w:space="0" w:color="auto"/>
        <w:bottom w:val="none" w:sz="0" w:space="0" w:color="auto"/>
        <w:right w:val="none" w:sz="0" w:space="0" w:color="auto"/>
      </w:divBdr>
    </w:div>
    <w:div w:id="1330016697">
      <w:bodyDiv w:val="1"/>
      <w:marLeft w:val="0"/>
      <w:marRight w:val="0"/>
      <w:marTop w:val="0"/>
      <w:marBottom w:val="0"/>
      <w:divBdr>
        <w:top w:val="none" w:sz="0" w:space="0" w:color="auto"/>
        <w:left w:val="none" w:sz="0" w:space="0" w:color="auto"/>
        <w:bottom w:val="none" w:sz="0" w:space="0" w:color="auto"/>
        <w:right w:val="none" w:sz="0" w:space="0" w:color="auto"/>
      </w:divBdr>
    </w:div>
    <w:div w:id="1343581212">
      <w:bodyDiv w:val="1"/>
      <w:marLeft w:val="0"/>
      <w:marRight w:val="0"/>
      <w:marTop w:val="0"/>
      <w:marBottom w:val="0"/>
      <w:divBdr>
        <w:top w:val="none" w:sz="0" w:space="0" w:color="auto"/>
        <w:left w:val="none" w:sz="0" w:space="0" w:color="auto"/>
        <w:bottom w:val="none" w:sz="0" w:space="0" w:color="auto"/>
        <w:right w:val="none" w:sz="0" w:space="0" w:color="auto"/>
      </w:divBdr>
    </w:div>
    <w:div w:id="1347554565">
      <w:bodyDiv w:val="1"/>
      <w:marLeft w:val="0"/>
      <w:marRight w:val="0"/>
      <w:marTop w:val="0"/>
      <w:marBottom w:val="0"/>
      <w:divBdr>
        <w:top w:val="none" w:sz="0" w:space="0" w:color="auto"/>
        <w:left w:val="none" w:sz="0" w:space="0" w:color="auto"/>
        <w:bottom w:val="none" w:sz="0" w:space="0" w:color="auto"/>
        <w:right w:val="none" w:sz="0" w:space="0" w:color="auto"/>
      </w:divBdr>
    </w:div>
    <w:div w:id="1376541883">
      <w:bodyDiv w:val="1"/>
      <w:marLeft w:val="0"/>
      <w:marRight w:val="0"/>
      <w:marTop w:val="0"/>
      <w:marBottom w:val="0"/>
      <w:divBdr>
        <w:top w:val="none" w:sz="0" w:space="0" w:color="auto"/>
        <w:left w:val="none" w:sz="0" w:space="0" w:color="auto"/>
        <w:bottom w:val="none" w:sz="0" w:space="0" w:color="auto"/>
        <w:right w:val="none" w:sz="0" w:space="0" w:color="auto"/>
      </w:divBdr>
    </w:div>
    <w:div w:id="1379474749">
      <w:bodyDiv w:val="1"/>
      <w:marLeft w:val="0"/>
      <w:marRight w:val="0"/>
      <w:marTop w:val="0"/>
      <w:marBottom w:val="0"/>
      <w:divBdr>
        <w:top w:val="none" w:sz="0" w:space="0" w:color="auto"/>
        <w:left w:val="none" w:sz="0" w:space="0" w:color="auto"/>
        <w:bottom w:val="none" w:sz="0" w:space="0" w:color="auto"/>
        <w:right w:val="none" w:sz="0" w:space="0" w:color="auto"/>
      </w:divBdr>
    </w:div>
    <w:div w:id="1421485918">
      <w:bodyDiv w:val="1"/>
      <w:marLeft w:val="0"/>
      <w:marRight w:val="0"/>
      <w:marTop w:val="0"/>
      <w:marBottom w:val="0"/>
      <w:divBdr>
        <w:top w:val="none" w:sz="0" w:space="0" w:color="auto"/>
        <w:left w:val="none" w:sz="0" w:space="0" w:color="auto"/>
        <w:bottom w:val="none" w:sz="0" w:space="0" w:color="auto"/>
        <w:right w:val="none" w:sz="0" w:space="0" w:color="auto"/>
      </w:divBdr>
    </w:div>
    <w:div w:id="1421683086">
      <w:bodyDiv w:val="1"/>
      <w:marLeft w:val="0"/>
      <w:marRight w:val="0"/>
      <w:marTop w:val="0"/>
      <w:marBottom w:val="0"/>
      <w:divBdr>
        <w:top w:val="none" w:sz="0" w:space="0" w:color="auto"/>
        <w:left w:val="none" w:sz="0" w:space="0" w:color="auto"/>
        <w:bottom w:val="none" w:sz="0" w:space="0" w:color="auto"/>
        <w:right w:val="none" w:sz="0" w:space="0" w:color="auto"/>
      </w:divBdr>
    </w:div>
    <w:div w:id="1437945248">
      <w:bodyDiv w:val="1"/>
      <w:marLeft w:val="0"/>
      <w:marRight w:val="0"/>
      <w:marTop w:val="0"/>
      <w:marBottom w:val="0"/>
      <w:divBdr>
        <w:top w:val="none" w:sz="0" w:space="0" w:color="auto"/>
        <w:left w:val="none" w:sz="0" w:space="0" w:color="auto"/>
        <w:bottom w:val="none" w:sz="0" w:space="0" w:color="auto"/>
        <w:right w:val="none" w:sz="0" w:space="0" w:color="auto"/>
      </w:divBdr>
    </w:div>
    <w:div w:id="1440488275">
      <w:bodyDiv w:val="1"/>
      <w:marLeft w:val="0"/>
      <w:marRight w:val="0"/>
      <w:marTop w:val="0"/>
      <w:marBottom w:val="0"/>
      <w:divBdr>
        <w:top w:val="none" w:sz="0" w:space="0" w:color="auto"/>
        <w:left w:val="none" w:sz="0" w:space="0" w:color="auto"/>
        <w:bottom w:val="none" w:sz="0" w:space="0" w:color="auto"/>
        <w:right w:val="none" w:sz="0" w:space="0" w:color="auto"/>
      </w:divBdr>
    </w:div>
    <w:div w:id="1443575590">
      <w:bodyDiv w:val="1"/>
      <w:marLeft w:val="0"/>
      <w:marRight w:val="0"/>
      <w:marTop w:val="0"/>
      <w:marBottom w:val="0"/>
      <w:divBdr>
        <w:top w:val="none" w:sz="0" w:space="0" w:color="auto"/>
        <w:left w:val="none" w:sz="0" w:space="0" w:color="auto"/>
        <w:bottom w:val="none" w:sz="0" w:space="0" w:color="auto"/>
        <w:right w:val="none" w:sz="0" w:space="0" w:color="auto"/>
      </w:divBdr>
    </w:div>
    <w:div w:id="1459564020">
      <w:bodyDiv w:val="1"/>
      <w:marLeft w:val="0"/>
      <w:marRight w:val="0"/>
      <w:marTop w:val="0"/>
      <w:marBottom w:val="0"/>
      <w:divBdr>
        <w:top w:val="none" w:sz="0" w:space="0" w:color="auto"/>
        <w:left w:val="none" w:sz="0" w:space="0" w:color="auto"/>
        <w:bottom w:val="none" w:sz="0" w:space="0" w:color="auto"/>
        <w:right w:val="none" w:sz="0" w:space="0" w:color="auto"/>
      </w:divBdr>
    </w:div>
    <w:div w:id="1497385027">
      <w:bodyDiv w:val="1"/>
      <w:marLeft w:val="0"/>
      <w:marRight w:val="0"/>
      <w:marTop w:val="0"/>
      <w:marBottom w:val="0"/>
      <w:divBdr>
        <w:top w:val="none" w:sz="0" w:space="0" w:color="auto"/>
        <w:left w:val="none" w:sz="0" w:space="0" w:color="auto"/>
        <w:bottom w:val="none" w:sz="0" w:space="0" w:color="auto"/>
        <w:right w:val="none" w:sz="0" w:space="0" w:color="auto"/>
      </w:divBdr>
    </w:div>
    <w:div w:id="1530680325">
      <w:bodyDiv w:val="1"/>
      <w:marLeft w:val="0"/>
      <w:marRight w:val="0"/>
      <w:marTop w:val="0"/>
      <w:marBottom w:val="0"/>
      <w:divBdr>
        <w:top w:val="none" w:sz="0" w:space="0" w:color="auto"/>
        <w:left w:val="none" w:sz="0" w:space="0" w:color="auto"/>
        <w:bottom w:val="none" w:sz="0" w:space="0" w:color="auto"/>
        <w:right w:val="none" w:sz="0" w:space="0" w:color="auto"/>
      </w:divBdr>
    </w:div>
    <w:div w:id="1545019100">
      <w:bodyDiv w:val="1"/>
      <w:marLeft w:val="0"/>
      <w:marRight w:val="0"/>
      <w:marTop w:val="0"/>
      <w:marBottom w:val="0"/>
      <w:divBdr>
        <w:top w:val="none" w:sz="0" w:space="0" w:color="auto"/>
        <w:left w:val="none" w:sz="0" w:space="0" w:color="auto"/>
        <w:bottom w:val="none" w:sz="0" w:space="0" w:color="auto"/>
        <w:right w:val="none" w:sz="0" w:space="0" w:color="auto"/>
      </w:divBdr>
    </w:div>
    <w:div w:id="1575124845">
      <w:bodyDiv w:val="1"/>
      <w:marLeft w:val="0"/>
      <w:marRight w:val="0"/>
      <w:marTop w:val="0"/>
      <w:marBottom w:val="0"/>
      <w:divBdr>
        <w:top w:val="none" w:sz="0" w:space="0" w:color="auto"/>
        <w:left w:val="none" w:sz="0" w:space="0" w:color="auto"/>
        <w:bottom w:val="none" w:sz="0" w:space="0" w:color="auto"/>
        <w:right w:val="none" w:sz="0" w:space="0" w:color="auto"/>
      </w:divBdr>
    </w:div>
    <w:div w:id="1579637068">
      <w:bodyDiv w:val="1"/>
      <w:marLeft w:val="0"/>
      <w:marRight w:val="0"/>
      <w:marTop w:val="0"/>
      <w:marBottom w:val="0"/>
      <w:divBdr>
        <w:top w:val="none" w:sz="0" w:space="0" w:color="auto"/>
        <w:left w:val="none" w:sz="0" w:space="0" w:color="auto"/>
        <w:bottom w:val="none" w:sz="0" w:space="0" w:color="auto"/>
        <w:right w:val="none" w:sz="0" w:space="0" w:color="auto"/>
      </w:divBdr>
    </w:div>
    <w:div w:id="1628003406">
      <w:bodyDiv w:val="1"/>
      <w:marLeft w:val="0"/>
      <w:marRight w:val="0"/>
      <w:marTop w:val="0"/>
      <w:marBottom w:val="0"/>
      <w:divBdr>
        <w:top w:val="none" w:sz="0" w:space="0" w:color="auto"/>
        <w:left w:val="none" w:sz="0" w:space="0" w:color="auto"/>
        <w:bottom w:val="none" w:sz="0" w:space="0" w:color="auto"/>
        <w:right w:val="none" w:sz="0" w:space="0" w:color="auto"/>
      </w:divBdr>
      <w:divsChild>
        <w:div w:id="796728801">
          <w:marLeft w:val="0"/>
          <w:marRight w:val="0"/>
          <w:marTop w:val="0"/>
          <w:marBottom w:val="0"/>
          <w:divBdr>
            <w:top w:val="none" w:sz="0" w:space="0" w:color="auto"/>
            <w:left w:val="none" w:sz="0" w:space="0" w:color="auto"/>
            <w:bottom w:val="none" w:sz="0" w:space="0" w:color="auto"/>
            <w:right w:val="none" w:sz="0" w:space="0" w:color="auto"/>
          </w:divBdr>
          <w:divsChild>
            <w:div w:id="419640424">
              <w:marLeft w:val="0"/>
              <w:marRight w:val="0"/>
              <w:marTop w:val="0"/>
              <w:marBottom w:val="0"/>
              <w:divBdr>
                <w:top w:val="none" w:sz="0" w:space="0" w:color="auto"/>
                <w:left w:val="none" w:sz="0" w:space="0" w:color="auto"/>
                <w:bottom w:val="none" w:sz="0" w:space="0" w:color="auto"/>
                <w:right w:val="none" w:sz="0" w:space="0" w:color="auto"/>
              </w:divBdr>
            </w:div>
            <w:div w:id="4221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9980">
      <w:bodyDiv w:val="1"/>
      <w:marLeft w:val="0"/>
      <w:marRight w:val="0"/>
      <w:marTop w:val="0"/>
      <w:marBottom w:val="0"/>
      <w:divBdr>
        <w:top w:val="none" w:sz="0" w:space="0" w:color="auto"/>
        <w:left w:val="none" w:sz="0" w:space="0" w:color="auto"/>
        <w:bottom w:val="none" w:sz="0" w:space="0" w:color="auto"/>
        <w:right w:val="none" w:sz="0" w:space="0" w:color="auto"/>
      </w:divBdr>
    </w:div>
    <w:div w:id="1640766381">
      <w:bodyDiv w:val="1"/>
      <w:marLeft w:val="0"/>
      <w:marRight w:val="0"/>
      <w:marTop w:val="0"/>
      <w:marBottom w:val="0"/>
      <w:divBdr>
        <w:top w:val="none" w:sz="0" w:space="0" w:color="auto"/>
        <w:left w:val="none" w:sz="0" w:space="0" w:color="auto"/>
        <w:bottom w:val="none" w:sz="0" w:space="0" w:color="auto"/>
        <w:right w:val="none" w:sz="0" w:space="0" w:color="auto"/>
      </w:divBdr>
    </w:div>
    <w:div w:id="1653829798">
      <w:bodyDiv w:val="1"/>
      <w:marLeft w:val="0"/>
      <w:marRight w:val="0"/>
      <w:marTop w:val="0"/>
      <w:marBottom w:val="0"/>
      <w:divBdr>
        <w:top w:val="none" w:sz="0" w:space="0" w:color="auto"/>
        <w:left w:val="none" w:sz="0" w:space="0" w:color="auto"/>
        <w:bottom w:val="none" w:sz="0" w:space="0" w:color="auto"/>
        <w:right w:val="none" w:sz="0" w:space="0" w:color="auto"/>
      </w:divBdr>
    </w:div>
    <w:div w:id="1668288553">
      <w:bodyDiv w:val="1"/>
      <w:marLeft w:val="0"/>
      <w:marRight w:val="0"/>
      <w:marTop w:val="0"/>
      <w:marBottom w:val="0"/>
      <w:divBdr>
        <w:top w:val="none" w:sz="0" w:space="0" w:color="auto"/>
        <w:left w:val="none" w:sz="0" w:space="0" w:color="auto"/>
        <w:bottom w:val="none" w:sz="0" w:space="0" w:color="auto"/>
        <w:right w:val="none" w:sz="0" w:space="0" w:color="auto"/>
      </w:divBdr>
    </w:div>
    <w:div w:id="1668943076">
      <w:bodyDiv w:val="1"/>
      <w:marLeft w:val="0"/>
      <w:marRight w:val="0"/>
      <w:marTop w:val="0"/>
      <w:marBottom w:val="0"/>
      <w:divBdr>
        <w:top w:val="none" w:sz="0" w:space="0" w:color="auto"/>
        <w:left w:val="none" w:sz="0" w:space="0" w:color="auto"/>
        <w:bottom w:val="none" w:sz="0" w:space="0" w:color="auto"/>
        <w:right w:val="none" w:sz="0" w:space="0" w:color="auto"/>
      </w:divBdr>
    </w:div>
    <w:div w:id="1674336599">
      <w:bodyDiv w:val="1"/>
      <w:marLeft w:val="0"/>
      <w:marRight w:val="0"/>
      <w:marTop w:val="0"/>
      <w:marBottom w:val="0"/>
      <w:divBdr>
        <w:top w:val="none" w:sz="0" w:space="0" w:color="auto"/>
        <w:left w:val="none" w:sz="0" w:space="0" w:color="auto"/>
        <w:bottom w:val="none" w:sz="0" w:space="0" w:color="auto"/>
        <w:right w:val="none" w:sz="0" w:space="0" w:color="auto"/>
      </w:divBdr>
    </w:div>
    <w:div w:id="1718119264">
      <w:bodyDiv w:val="1"/>
      <w:marLeft w:val="0"/>
      <w:marRight w:val="0"/>
      <w:marTop w:val="0"/>
      <w:marBottom w:val="0"/>
      <w:divBdr>
        <w:top w:val="none" w:sz="0" w:space="0" w:color="auto"/>
        <w:left w:val="none" w:sz="0" w:space="0" w:color="auto"/>
        <w:bottom w:val="none" w:sz="0" w:space="0" w:color="auto"/>
        <w:right w:val="none" w:sz="0" w:space="0" w:color="auto"/>
      </w:divBdr>
    </w:div>
    <w:div w:id="1721053686">
      <w:bodyDiv w:val="1"/>
      <w:marLeft w:val="0"/>
      <w:marRight w:val="0"/>
      <w:marTop w:val="0"/>
      <w:marBottom w:val="0"/>
      <w:divBdr>
        <w:top w:val="none" w:sz="0" w:space="0" w:color="auto"/>
        <w:left w:val="none" w:sz="0" w:space="0" w:color="auto"/>
        <w:bottom w:val="none" w:sz="0" w:space="0" w:color="auto"/>
        <w:right w:val="none" w:sz="0" w:space="0" w:color="auto"/>
      </w:divBdr>
    </w:div>
    <w:div w:id="1761415335">
      <w:bodyDiv w:val="1"/>
      <w:marLeft w:val="0"/>
      <w:marRight w:val="0"/>
      <w:marTop w:val="0"/>
      <w:marBottom w:val="0"/>
      <w:divBdr>
        <w:top w:val="none" w:sz="0" w:space="0" w:color="auto"/>
        <w:left w:val="none" w:sz="0" w:space="0" w:color="auto"/>
        <w:bottom w:val="none" w:sz="0" w:space="0" w:color="auto"/>
        <w:right w:val="none" w:sz="0" w:space="0" w:color="auto"/>
      </w:divBdr>
    </w:div>
    <w:div w:id="1773622677">
      <w:bodyDiv w:val="1"/>
      <w:marLeft w:val="0"/>
      <w:marRight w:val="0"/>
      <w:marTop w:val="0"/>
      <w:marBottom w:val="0"/>
      <w:divBdr>
        <w:top w:val="none" w:sz="0" w:space="0" w:color="auto"/>
        <w:left w:val="none" w:sz="0" w:space="0" w:color="auto"/>
        <w:bottom w:val="none" w:sz="0" w:space="0" w:color="auto"/>
        <w:right w:val="none" w:sz="0" w:space="0" w:color="auto"/>
      </w:divBdr>
    </w:div>
    <w:div w:id="1780641147">
      <w:bodyDiv w:val="1"/>
      <w:marLeft w:val="0"/>
      <w:marRight w:val="0"/>
      <w:marTop w:val="0"/>
      <w:marBottom w:val="0"/>
      <w:divBdr>
        <w:top w:val="none" w:sz="0" w:space="0" w:color="auto"/>
        <w:left w:val="none" w:sz="0" w:space="0" w:color="auto"/>
        <w:bottom w:val="none" w:sz="0" w:space="0" w:color="auto"/>
        <w:right w:val="none" w:sz="0" w:space="0" w:color="auto"/>
      </w:divBdr>
    </w:div>
    <w:div w:id="1781219349">
      <w:bodyDiv w:val="1"/>
      <w:marLeft w:val="0"/>
      <w:marRight w:val="0"/>
      <w:marTop w:val="0"/>
      <w:marBottom w:val="0"/>
      <w:divBdr>
        <w:top w:val="none" w:sz="0" w:space="0" w:color="auto"/>
        <w:left w:val="none" w:sz="0" w:space="0" w:color="auto"/>
        <w:bottom w:val="none" w:sz="0" w:space="0" w:color="auto"/>
        <w:right w:val="none" w:sz="0" w:space="0" w:color="auto"/>
      </w:divBdr>
    </w:div>
    <w:div w:id="1787263945">
      <w:bodyDiv w:val="1"/>
      <w:marLeft w:val="0"/>
      <w:marRight w:val="0"/>
      <w:marTop w:val="0"/>
      <w:marBottom w:val="0"/>
      <w:divBdr>
        <w:top w:val="none" w:sz="0" w:space="0" w:color="auto"/>
        <w:left w:val="none" w:sz="0" w:space="0" w:color="auto"/>
        <w:bottom w:val="none" w:sz="0" w:space="0" w:color="auto"/>
        <w:right w:val="none" w:sz="0" w:space="0" w:color="auto"/>
      </w:divBdr>
    </w:div>
    <w:div w:id="1788699974">
      <w:bodyDiv w:val="1"/>
      <w:marLeft w:val="0"/>
      <w:marRight w:val="0"/>
      <w:marTop w:val="0"/>
      <w:marBottom w:val="0"/>
      <w:divBdr>
        <w:top w:val="none" w:sz="0" w:space="0" w:color="auto"/>
        <w:left w:val="none" w:sz="0" w:space="0" w:color="auto"/>
        <w:bottom w:val="none" w:sz="0" w:space="0" w:color="auto"/>
        <w:right w:val="none" w:sz="0" w:space="0" w:color="auto"/>
      </w:divBdr>
    </w:div>
    <w:div w:id="1801147710">
      <w:bodyDiv w:val="1"/>
      <w:marLeft w:val="0"/>
      <w:marRight w:val="0"/>
      <w:marTop w:val="0"/>
      <w:marBottom w:val="0"/>
      <w:divBdr>
        <w:top w:val="none" w:sz="0" w:space="0" w:color="auto"/>
        <w:left w:val="none" w:sz="0" w:space="0" w:color="auto"/>
        <w:bottom w:val="none" w:sz="0" w:space="0" w:color="auto"/>
        <w:right w:val="none" w:sz="0" w:space="0" w:color="auto"/>
      </w:divBdr>
    </w:div>
    <w:div w:id="1817992537">
      <w:bodyDiv w:val="1"/>
      <w:marLeft w:val="0"/>
      <w:marRight w:val="0"/>
      <w:marTop w:val="0"/>
      <w:marBottom w:val="0"/>
      <w:divBdr>
        <w:top w:val="none" w:sz="0" w:space="0" w:color="auto"/>
        <w:left w:val="none" w:sz="0" w:space="0" w:color="auto"/>
        <w:bottom w:val="none" w:sz="0" w:space="0" w:color="auto"/>
        <w:right w:val="none" w:sz="0" w:space="0" w:color="auto"/>
      </w:divBdr>
    </w:div>
    <w:div w:id="1828744447">
      <w:bodyDiv w:val="1"/>
      <w:marLeft w:val="0"/>
      <w:marRight w:val="0"/>
      <w:marTop w:val="0"/>
      <w:marBottom w:val="0"/>
      <w:divBdr>
        <w:top w:val="none" w:sz="0" w:space="0" w:color="auto"/>
        <w:left w:val="none" w:sz="0" w:space="0" w:color="auto"/>
        <w:bottom w:val="none" w:sz="0" w:space="0" w:color="auto"/>
        <w:right w:val="none" w:sz="0" w:space="0" w:color="auto"/>
      </w:divBdr>
    </w:div>
    <w:div w:id="1834832985">
      <w:bodyDiv w:val="1"/>
      <w:marLeft w:val="0"/>
      <w:marRight w:val="0"/>
      <w:marTop w:val="0"/>
      <w:marBottom w:val="0"/>
      <w:divBdr>
        <w:top w:val="none" w:sz="0" w:space="0" w:color="auto"/>
        <w:left w:val="none" w:sz="0" w:space="0" w:color="auto"/>
        <w:bottom w:val="none" w:sz="0" w:space="0" w:color="auto"/>
        <w:right w:val="none" w:sz="0" w:space="0" w:color="auto"/>
      </w:divBdr>
    </w:div>
    <w:div w:id="1840347240">
      <w:bodyDiv w:val="1"/>
      <w:marLeft w:val="0"/>
      <w:marRight w:val="0"/>
      <w:marTop w:val="0"/>
      <w:marBottom w:val="0"/>
      <w:divBdr>
        <w:top w:val="none" w:sz="0" w:space="0" w:color="auto"/>
        <w:left w:val="none" w:sz="0" w:space="0" w:color="auto"/>
        <w:bottom w:val="none" w:sz="0" w:space="0" w:color="auto"/>
        <w:right w:val="none" w:sz="0" w:space="0" w:color="auto"/>
      </w:divBdr>
    </w:div>
    <w:div w:id="1840732588">
      <w:bodyDiv w:val="1"/>
      <w:marLeft w:val="0"/>
      <w:marRight w:val="0"/>
      <w:marTop w:val="0"/>
      <w:marBottom w:val="0"/>
      <w:divBdr>
        <w:top w:val="none" w:sz="0" w:space="0" w:color="auto"/>
        <w:left w:val="none" w:sz="0" w:space="0" w:color="auto"/>
        <w:bottom w:val="none" w:sz="0" w:space="0" w:color="auto"/>
        <w:right w:val="none" w:sz="0" w:space="0" w:color="auto"/>
      </w:divBdr>
    </w:div>
    <w:div w:id="1846281008">
      <w:bodyDiv w:val="1"/>
      <w:marLeft w:val="0"/>
      <w:marRight w:val="0"/>
      <w:marTop w:val="0"/>
      <w:marBottom w:val="0"/>
      <w:divBdr>
        <w:top w:val="none" w:sz="0" w:space="0" w:color="auto"/>
        <w:left w:val="none" w:sz="0" w:space="0" w:color="auto"/>
        <w:bottom w:val="none" w:sz="0" w:space="0" w:color="auto"/>
        <w:right w:val="none" w:sz="0" w:space="0" w:color="auto"/>
      </w:divBdr>
    </w:div>
    <w:div w:id="1862013161">
      <w:bodyDiv w:val="1"/>
      <w:marLeft w:val="0"/>
      <w:marRight w:val="0"/>
      <w:marTop w:val="0"/>
      <w:marBottom w:val="0"/>
      <w:divBdr>
        <w:top w:val="none" w:sz="0" w:space="0" w:color="auto"/>
        <w:left w:val="none" w:sz="0" w:space="0" w:color="auto"/>
        <w:bottom w:val="none" w:sz="0" w:space="0" w:color="auto"/>
        <w:right w:val="none" w:sz="0" w:space="0" w:color="auto"/>
      </w:divBdr>
    </w:div>
    <w:div w:id="1864441470">
      <w:bodyDiv w:val="1"/>
      <w:marLeft w:val="0"/>
      <w:marRight w:val="0"/>
      <w:marTop w:val="0"/>
      <w:marBottom w:val="0"/>
      <w:divBdr>
        <w:top w:val="none" w:sz="0" w:space="0" w:color="auto"/>
        <w:left w:val="none" w:sz="0" w:space="0" w:color="auto"/>
        <w:bottom w:val="none" w:sz="0" w:space="0" w:color="auto"/>
        <w:right w:val="none" w:sz="0" w:space="0" w:color="auto"/>
      </w:divBdr>
    </w:div>
    <w:div w:id="1878739606">
      <w:bodyDiv w:val="1"/>
      <w:marLeft w:val="0"/>
      <w:marRight w:val="0"/>
      <w:marTop w:val="0"/>
      <w:marBottom w:val="0"/>
      <w:divBdr>
        <w:top w:val="none" w:sz="0" w:space="0" w:color="auto"/>
        <w:left w:val="none" w:sz="0" w:space="0" w:color="auto"/>
        <w:bottom w:val="none" w:sz="0" w:space="0" w:color="auto"/>
        <w:right w:val="none" w:sz="0" w:space="0" w:color="auto"/>
      </w:divBdr>
    </w:div>
    <w:div w:id="1879512469">
      <w:bodyDiv w:val="1"/>
      <w:marLeft w:val="0"/>
      <w:marRight w:val="0"/>
      <w:marTop w:val="0"/>
      <w:marBottom w:val="0"/>
      <w:divBdr>
        <w:top w:val="none" w:sz="0" w:space="0" w:color="auto"/>
        <w:left w:val="none" w:sz="0" w:space="0" w:color="auto"/>
        <w:bottom w:val="none" w:sz="0" w:space="0" w:color="auto"/>
        <w:right w:val="none" w:sz="0" w:space="0" w:color="auto"/>
      </w:divBdr>
    </w:div>
    <w:div w:id="1890989643">
      <w:bodyDiv w:val="1"/>
      <w:marLeft w:val="0"/>
      <w:marRight w:val="0"/>
      <w:marTop w:val="0"/>
      <w:marBottom w:val="0"/>
      <w:divBdr>
        <w:top w:val="none" w:sz="0" w:space="0" w:color="auto"/>
        <w:left w:val="none" w:sz="0" w:space="0" w:color="auto"/>
        <w:bottom w:val="none" w:sz="0" w:space="0" w:color="auto"/>
        <w:right w:val="none" w:sz="0" w:space="0" w:color="auto"/>
      </w:divBdr>
    </w:div>
    <w:div w:id="1902325755">
      <w:bodyDiv w:val="1"/>
      <w:marLeft w:val="0"/>
      <w:marRight w:val="0"/>
      <w:marTop w:val="0"/>
      <w:marBottom w:val="0"/>
      <w:divBdr>
        <w:top w:val="none" w:sz="0" w:space="0" w:color="auto"/>
        <w:left w:val="none" w:sz="0" w:space="0" w:color="auto"/>
        <w:bottom w:val="none" w:sz="0" w:space="0" w:color="auto"/>
        <w:right w:val="none" w:sz="0" w:space="0" w:color="auto"/>
      </w:divBdr>
    </w:div>
    <w:div w:id="1923030005">
      <w:bodyDiv w:val="1"/>
      <w:marLeft w:val="0"/>
      <w:marRight w:val="0"/>
      <w:marTop w:val="0"/>
      <w:marBottom w:val="0"/>
      <w:divBdr>
        <w:top w:val="none" w:sz="0" w:space="0" w:color="auto"/>
        <w:left w:val="none" w:sz="0" w:space="0" w:color="auto"/>
        <w:bottom w:val="none" w:sz="0" w:space="0" w:color="auto"/>
        <w:right w:val="none" w:sz="0" w:space="0" w:color="auto"/>
      </w:divBdr>
    </w:div>
    <w:div w:id="1961916835">
      <w:bodyDiv w:val="1"/>
      <w:marLeft w:val="0"/>
      <w:marRight w:val="0"/>
      <w:marTop w:val="0"/>
      <w:marBottom w:val="0"/>
      <w:divBdr>
        <w:top w:val="none" w:sz="0" w:space="0" w:color="auto"/>
        <w:left w:val="none" w:sz="0" w:space="0" w:color="auto"/>
        <w:bottom w:val="none" w:sz="0" w:space="0" w:color="auto"/>
        <w:right w:val="none" w:sz="0" w:space="0" w:color="auto"/>
      </w:divBdr>
    </w:div>
    <w:div w:id="1972595675">
      <w:bodyDiv w:val="1"/>
      <w:marLeft w:val="0"/>
      <w:marRight w:val="0"/>
      <w:marTop w:val="0"/>
      <w:marBottom w:val="0"/>
      <w:divBdr>
        <w:top w:val="none" w:sz="0" w:space="0" w:color="auto"/>
        <w:left w:val="none" w:sz="0" w:space="0" w:color="auto"/>
        <w:bottom w:val="none" w:sz="0" w:space="0" w:color="auto"/>
        <w:right w:val="none" w:sz="0" w:space="0" w:color="auto"/>
      </w:divBdr>
    </w:div>
    <w:div w:id="1982299833">
      <w:bodyDiv w:val="1"/>
      <w:marLeft w:val="0"/>
      <w:marRight w:val="0"/>
      <w:marTop w:val="0"/>
      <w:marBottom w:val="0"/>
      <w:divBdr>
        <w:top w:val="none" w:sz="0" w:space="0" w:color="auto"/>
        <w:left w:val="none" w:sz="0" w:space="0" w:color="auto"/>
        <w:bottom w:val="none" w:sz="0" w:space="0" w:color="auto"/>
        <w:right w:val="none" w:sz="0" w:space="0" w:color="auto"/>
      </w:divBdr>
    </w:div>
    <w:div w:id="2002125319">
      <w:bodyDiv w:val="1"/>
      <w:marLeft w:val="0"/>
      <w:marRight w:val="0"/>
      <w:marTop w:val="0"/>
      <w:marBottom w:val="0"/>
      <w:divBdr>
        <w:top w:val="none" w:sz="0" w:space="0" w:color="auto"/>
        <w:left w:val="none" w:sz="0" w:space="0" w:color="auto"/>
        <w:bottom w:val="none" w:sz="0" w:space="0" w:color="auto"/>
        <w:right w:val="none" w:sz="0" w:space="0" w:color="auto"/>
      </w:divBdr>
    </w:div>
    <w:div w:id="2033452030">
      <w:bodyDiv w:val="1"/>
      <w:marLeft w:val="0"/>
      <w:marRight w:val="0"/>
      <w:marTop w:val="0"/>
      <w:marBottom w:val="0"/>
      <w:divBdr>
        <w:top w:val="none" w:sz="0" w:space="0" w:color="auto"/>
        <w:left w:val="none" w:sz="0" w:space="0" w:color="auto"/>
        <w:bottom w:val="none" w:sz="0" w:space="0" w:color="auto"/>
        <w:right w:val="none" w:sz="0" w:space="0" w:color="auto"/>
      </w:divBdr>
    </w:div>
    <w:div w:id="2060126931">
      <w:bodyDiv w:val="1"/>
      <w:marLeft w:val="0"/>
      <w:marRight w:val="0"/>
      <w:marTop w:val="0"/>
      <w:marBottom w:val="0"/>
      <w:divBdr>
        <w:top w:val="none" w:sz="0" w:space="0" w:color="auto"/>
        <w:left w:val="none" w:sz="0" w:space="0" w:color="auto"/>
        <w:bottom w:val="none" w:sz="0" w:space="0" w:color="auto"/>
        <w:right w:val="none" w:sz="0" w:space="0" w:color="auto"/>
      </w:divBdr>
    </w:div>
    <w:div w:id="2078674043">
      <w:bodyDiv w:val="1"/>
      <w:marLeft w:val="0"/>
      <w:marRight w:val="0"/>
      <w:marTop w:val="0"/>
      <w:marBottom w:val="0"/>
      <w:divBdr>
        <w:top w:val="none" w:sz="0" w:space="0" w:color="auto"/>
        <w:left w:val="none" w:sz="0" w:space="0" w:color="auto"/>
        <w:bottom w:val="none" w:sz="0" w:space="0" w:color="auto"/>
        <w:right w:val="none" w:sz="0" w:space="0" w:color="auto"/>
      </w:divBdr>
    </w:div>
    <w:div w:id="2101487552">
      <w:bodyDiv w:val="1"/>
      <w:marLeft w:val="0"/>
      <w:marRight w:val="0"/>
      <w:marTop w:val="0"/>
      <w:marBottom w:val="0"/>
      <w:divBdr>
        <w:top w:val="none" w:sz="0" w:space="0" w:color="auto"/>
        <w:left w:val="none" w:sz="0" w:space="0" w:color="auto"/>
        <w:bottom w:val="none" w:sz="0" w:space="0" w:color="auto"/>
        <w:right w:val="none" w:sz="0" w:space="0" w:color="auto"/>
      </w:divBdr>
    </w:div>
    <w:div w:id="2103380659">
      <w:bodyDiv w:val="1"/>
      <w:marLeft w:val="0"/>
      <w:marRight w:val="0"/>
      <w:marTop w:val="0"/>
      <w:marBottom w:val="0"/>
      <w:divBdr>
        <w:top w:val="none" w:sz="0" w:space="0" w:color="auto"/>
        <w:left w:val="none" w:sz="0" w:space="0" w:color="auto"/>
        <w:bottom w:val="none" w:sz="0" w:space="0" w:color="auto"/>
        <w:right w:val="none" w:sz="0" w:space="0" w:color="auto"/>
      </w:divBdr>
      <w:divsChild>
        <w:div w:id="1862933406">
          <w:marLeft w:val="0"/>
          <w:marRight w:val="0"/>
          <w:marTop w:val="0"/>
          <w:marBottom w:val="0"/>
          <w:divBdr>
            <w:top w:val="none" w:sz="0" w:space="0" w:color="auto"/>
            <w:left w:val="none" w:sz="0" w:space="0" w:color="auto"/>
            <w:bottom w:val="none" w:sz="0" w:space="0" w:color="auto"/>
            <w:right w:val="none" w:sz="0" w:space="0" w:color="auto"/>
          </w:divBdr>
          <w:divsChild>
            <w:div w:id="337511203">
              <w:marLeft w:val="0"/>
              <w:marRight w:val="0"/>
              <w:marTop w:val="0"/>
              <w:marBottom w:val="0"/>
              <w:divBdr>
                <w:top w:val="none" w:sz="0" w:space="0" w:color="auto"/>
                <w:left w:val="none" w:sz="0" w:space="0" w:color="auto"/>
                <w:bottom w:val="none" w:sz="0" w:space="0" w:color="auto"/>
                <w:right w:val="none" w:sz="0" w:space="0" w:color="auto"/>
              </w:divBdr>
            </w:div>
            <w:div w:id="1247155298">
              <w:marLeft w:val="0"/>
              <w:marRight w:val="0"/>
              <w:marTop w:val="0"/>
              <w:marBottom w:val="0"/>
              <w:divBdr>
                <w:top w:val="none" w:sz="0" w:space="0" w:color="auto"/>
                <w:left w:val="none" w:sz="0" w:space="0" w:color="auto"/>
                <w:bottom w:val="none" w:sz="0" w:space="0" w:color="auto"/>
                <w:right w:val="none" w:sz="0" w:space="0" w:color="auto"/>
              </w:divBdr>
            </w:div>
            <w:div w:id="1664892838">
              <w:marLeft w:val="0"/>
              <w:marRight w:val="0"/>
              <w:marTop w:val="0"/>
              <w:marBottom w:val="0"/>
              <w:divBdr>
                <w:top w:val="none" w:sz="0" w:space="0" w:color="auto"/>
                <w:left w:val="none" w:sz="0" w:space="0" w:color="auto"/>
                <w:bottom w:val="none" w:sz="0" w:space="0" w:color="auto"/>
                <w:right w:val="none" w:sz="0" w:space="0" w:color="auto"/>
              </w:divBdr>
            </w:div>
            <w:div w:id="17328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6125">
      <w:bodyDiv w:val="1"/>
      <w:marLeft w:val="0"/>
      <w:marRight w:val="0"/>
      <w:marTop w:val="0"/>
      <w:marBottom w:val="0"/>
      <w:divBdr>
        <w:top w:val="none" w:sz="0" w:space="0" w:color="auto"/>
        <w:left w:val="none" w:sz="0" w:space="0" w:color="auto"/>
        <w:bottom w:val="none" w:sz="0" w:space="0" w:color="auto"/>
        <w:right w:val="none" w:sz="0" w:space="0" w:color="auto"/>
      </w:divBdr>
    </w:div>
    <w:div w:id="2125885998">
      <w:bodyDiv w:val="1"/>
      <w:marLeft w:val="0"/>
      <w:marRight w:val="0"/>
      <w:marTop w:val="0"/>
      <w:marBottom w:val="0"/>
      <w:divBdr>
        <w:top w:val="none" w:sz="0" w:space="0" w:color="auto"/>
        <w:left w:val="none" w:sz="0" w:space="0" w:color="auto"/>
        <w:bottom w:val="none" w:sz="0" w:space="0" w:color="auto"/>
        <w:right w:val="none" w:sz="0" w:space="0" w:color="auto"/>
      </w:divBdr>
      <w:divsChild>
        <w:div w:id="997928092">
          <w:marLeft w:val="0"/>
          <w:marRight w:val="0"/>
          <w:marTop w:val="0"/>
          <w:marBottom w:val="0"/>
          <w:divBdr>
            <w:top w:val="none" w:sz="0" w:space="0" w:color="auto"/>
            <w:left w:val="none" w:sz="0" w:space="0" w:color="auto"/>
            <w:bottom w:val="none" w:sz="0" w:space="0" w:color="auto"/>
            <w:right w:val="none" w:sz="0" w:space="0" w:color="auto"/>
          </w:divBdr>
          <w:divsChild>
            <w:div w:id="1072892370">
              <w:marLeft w:val="2232"/>
              <w:marRight w:val="0"/>
              <w:marTop w:val="0"/>
              <w:marBottom w:val="0"/>
              <w:divBdr>
                <w:top w:val="none" w:sz="0" w:space="0" w:color="auto"/>
                <w:left w:val="none" w:sz="0" w:space="0" w:color="auto"/>
                <w:bottom w:val="none" w:sz="0" w:space="0" w:color="auto"/>
                <w:right w:val="none" w:sz="0" w:space="0" w:color="auto"/>
              </w:divBdr>
              <w:divsChild>
                <w:div w:id="1465662870">
                  <w:marLeft w:val="0"/>
                  <w:marRight w:val="0"/>
                  <w:marTop w:val="0"/>
                  <w:marBottom w:val="0"/>
                  <w:divBdr>
                    <w:top w:val="none" w:sz="0" w:space="0" w:color="auto"/>
                    <w:left w:val="single" w:sz="48" w:space="0" w:color="auto"/>
                    <w:bottom w:val="none" w:sz="0" w:space="0" w:color="auto"/>
                    <w:right w:val="none" w:sz="0" w:space="0" w:color="auto"/>
                  </w:divBdr>
                  <w:divsChild>
                    <w:div w:id="817695176">
                      <w:marLeft w:val="0"/>
                      <w:marRight w:val="0"/>
                      <w:marTop w:val="0"/>
                      <w:marBottom w:val="0"/>
                      <w:divBdr>
                        <w:top w:val="none" w:sz="0" w:space="0" w:color="auto"/>
                        <w:left w:val="none" w:sz="0" w:space="0" w:color="auto"/>
                        <w:bottom w:val="none" w:sz="0" w:space="0" w:color="auto"/>
                        <w:right w:val="none" w:sz="0" w:space="0" w:color="auto"/>
                      </w:divBdr>
                      <w:divsChild>
                        <w:div w:id="1909269191">
                          <w:marLeft w:val="0"/>
                          <w:marRight w:val="3420"/>
                          <w:marTop w:val="0"/>
                          <w:marBottom w:val="0"/>
                          <w:divBdr>
                            <w:top w:val="none" w:sz="0" w:space="0" w:color="auto"/>
                            <w:left w:val="none" w:sz="0" w:space="0" w:color="auto"/>
                            <w:bottom w:val="none" w:sz="0" w:space="0" w:color="auto"/>
                            <w:right w:val="none" w:sz="0" w:space="0" w:color="auto"/>
                          </w:divBdr>
                          <w:divsChild>
                            <w:div w:id="824706088">
                              <w:marLeft w:val="0"/>
                              <w:marRight w:val="0"/>
                              <w:marTop w:val="0"/>
                              <w:marBottom w:val="0"/>
                              <w:divBdr>
                                <w:top w:val="none" w:sz="0" w:space="0" w:color="auto"/>
                                <w:left w:val="none" w:sz="0" w:space="0" w:color="auto"/>
                                <w:bottom w:val="none" w:sz="0" w:space="0" w:color="auto"/>
                                <w:right w:val="none" w:sz="0" w:space="0" w:color="auto"/>
                              </w:divBdr>
                              <w:divsChild>
                                <w:div w:id="446581319">
                                  <w:marLeft w:val="0"/>
                                  <w:marRight w:val="0"/>
                                  <w:marTop w:val="0"/>
                                  <w:marBottom w:val="0"/>
                                  <w:divBdr>
                                    <w:top w:val="none" w:sz="0" w:space="0" w:color="auto"/>
                                    <w:left w:val="none" w:sz="0" w:space="0" w:color="auto"/>
                                    <w:bottom w:val="none" w:sz="0" w:space="0" w:color="auto"/>
                                    <w:right w:val="none" w:sz="0" w:space="0" w:color="auto"/>
                                  </w:divBdr>
                                  <w:divsChild>
                                    <w:div w:id="1816609127">
                                      <w:marLeft w:val="0"/>
                                      <w:marRight w:val="0"/>
                                      <w:marTop w:val="0"/>
                                      <w:marBottom w:val="0"/>
                                      <w:divBdr>
                                        <w:top w:val="none" w:sz="0" w:space="0" w:color="auto"/>
                                        <w:left w:val="none" w:sz="0" w:space="0" w:color="auto"/>
                                        <w:bottom w:val="none" w:sz="0" w:space="0" w:color="auto"/>
                                        <w:right w:val="none" w:sz="0" w:space="0" w:color="auto"/>
                                      </w:divBdr>
                                      <w:divsChild>
                                        <w:div w:id="770197061">
                                          <w:marLeft w:val="0"/>
                                          <w:marRight w:val="0"/>
                                          <w:marTop w:val="0"/>
                                          <w:marBottom w:val="0"/>
                                          <w:divBdr>
                                            <w:top w:val="none" w:sz="0" w:space="0" w:color="auto"/>
                                            <w:left w:val="none" w:sz="0" w:space="0" w:color="auto"/>
                                            <w:bottom w:val="none" w:sz="0" w:space="0" w:color="auto"/>
                                            <w:right w:val="none" w:sz="0" w:space="0" w:color="auto"/>
                                          </w:divBdr>
                                          <w:divsChild>
                                            <w:div w:id="1571502449">
                                              <w:marLeft w:val="0"/>
                                              <w:marRight w:val="0"/>
                                              <w:marTop w:val="0"/>
                                              <w:marBottom w:val="0"/>
                                              <w:divBdr>
                                                <w:top w:val="none" w:sz="0" w:space="0" w:color="auto"/>
                                                <w:left w:val="none" w:sz="0" w:space="0" w:color="auto"/>
                                                <w:bottom w:val="none" w:sz="0" w:space="0" w:color="auto"/>
                                                <w:right w:val="none" w:sz="0" w:space="0" w:color="auto"/>
                                              </w:divBdr>
                                              <w:divsChild>
                                                <w:div w:id="381440959">
                                                  <w:marLeft w:val="0"/>
                                                  <w:marRight w:val="0"/>
                                                  <w:marTop w:val="0"/>
                                                  <w:marBottom w:val="0"/>
                                                  <w:divBdr>
                                                    <w:top w:val="none" w:sz="0" w:space="0" w:color="auto"/>
                                                    <w:left w:val="none" w:sz="0" w:space="0" w:color="auto"/>
                                                    <w:bottom w:val="none" w:sz="0" w:space="0" w:color="auto"/>
                                                    <w:right w:val="none" w:sz="0" w:space="0" w:color="auto"/>
                                                  </w:divBdr>
                                                  <w:divsChild>
                                                    <w:div w:id="1998261873">
                                                      <w:marLeft w:val="0"/>
                                                      <w:marRight w:val="0"/>
                                                      <w:marTop w:val="0"/>
                                                      <w:marBottom w:val="0"/>
                                                      <w:divBdr>
                                                        <w:top w:val="none" w:sz="0" w:space="0" w:color="auto"/>
                                                        <w:left w:val="none" w:sz="0" w:space="0" w:color="auto"/>
                                                        <w:bottom w:val="none" w:sz="0" w:space="0" w:color="auto"/>
                                                        <w:right w:val="none" w:sz="0" w:space="0" w:color="auto"/>
                                                      </w:divBdr>
                                                      <w:divsChild>
                                                        <w:div w:id="18304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9396362">
      <w:bodyDiv w:val="1"/>
      <w:marLeft w:val="0"/>
      <w:marRight w:val="0"/>
      <w:marTop w:val="0"/>
      <w:marBottom w:val="0"/>
      <w:divBdr>
        <w:top w:val="none" w:sz="0" w:space="0" w:color="auto"/>
        <w:left w:val="none" w:sz="0" w:space="0" w:color="auto"/>
        <w:bottom w:val="none" w:sz="0" w:space="0" w:color="auto"/>
        <w:right w:val="none" w:sz="0" w:space="0" w:color="auto"/>
      </w:divBdr>
      <w:divsChild>
        <w:div w:id="77220082">
          <w:marLeft w:val="1166"/>
          <w:marRight w:val="0"/>
          <w:marTop w:val="134"/>
          <w:marBottom w:val="0"/>
          <w:divBdr>
            <w:top w:val="none" w:sz="0" w:space="0" w:color="auto"/>
            <w:left w:val="none" w:sz="0" w:space="0" w:color="auto"/>
            <w:bottom w:val="none" w:sz="0" w:space="0" w:color="auto"/>
            <w:right w:val="none" w:sz="0" w:space="0" w:color="auto"/>
          </w:divBdr>
        </w:div>
        <w:div w:id="167402979">
          <w:marLeft w:val="1166"/>
          <w:marRight w:val="0"/>
          <w:marTop w:val="134"/>
          <w:marBottom w:val="0"/>
          <w:divBdr>
            <w:top w:val="none" w:sz="0" w:space="0" w:color="auto"/>
            <w:left w:val="none" w:sz="0" w:space="0" w:color="auto"/>
            <w:bottom w:val="none" w:sz="0" w:space="0" w:color="auto"/>
            <w:right w:val="none" w:sz="0" w:space="0" w:color="auto"/>
          </w:divBdr>
        </w:div>
        <w:div w:id="1171287695">
          <w:marLeft w:val="1166"/>
          <w:marRight w:val="0"/>
          <w:marTop w:val="134"/>
          <w:marBottom w:val="0"/>
          <w:divBdr>
            <w:top w:val="none" w:sz="0" w:space="0" w:color="auto"/>
            <w:left w:val="none" w:sz="0" w:space="0" w:color="auto"/>
            <w:bottom w:val="none" w:sz="0" w:space="0" w:color="auto"/>
            <w:right w:val="none" w:sz="0" w:space="0" w:color="auto"/>
          </w:divBdr>
        </w:div>
        <w:div w:id="1298876654">
          <w:marLeft w:val="1166"/>
          <w:marRight w:val="0"/>
          <w:marTop w:val="134"/>
          <w:marBottom w:val="0"/>
          <w:divBdr>
            <w:top w:val="none" w:sz="0" w:space="0" w:color="auto"/>
            <w:left w:val="none" w:sz="0" w:space="0" w:color="auto"/>
            <w:bottom w:val="none" w:sz="0" w:space="0" w:color="auto"/>
            <w:right w:val="none" w:sz="0" w:space="0" w:color="auto"/>
          </w:divBdr>
        </w:div>
        <w:div w:id="1708292093">
          <w:marLeft w:val="1166"/>
          <w:marRight w:val="0"/>
          <w:marTop w:val="134"/>
          <w:marBottom w:val="0"/>
          <w:divBdr>
            <w:top w:val="none" w:sz="0" w:space="0" w:color="auto"/>
            <w:left w:val="none" w:sz="0" w:space="0" w:color="auto"/>
            <w:bottom w:val="none" w:sz="0" w:space="0" w:color="auto"/>
            <w:right w:val="none" w:sz="0" w:space="0" w:color="auto"/>
          </w:divBdr>
        </w:div>
      </w:divsChild>
    </w:div>
    <w:div w:id="2133546604">
      <w:bodyDiv w:val="1"/>
      <w:marLeft w:val="0"/>
      <w:marRight w:val="0"/>
      <w:marTop w:val="0"/>
      <w:marBottom w:val="0"/>
      <w:divBdr>
        <w:top w:val="none" w:sz="0" w:space="0" w:color="auto"/>
        <w:left w:val="none" w:sz="0" w:space="0" w:color="auto"/>
        <w:bottom w:val="none" w:sz="0" w:space="0" w:color="auto"/>
        <w:right w:val="none" w:sz="0" w:space="0" w:color="auto"/>
      </w:divBdr>
    </w:div>
    <w:div w:id="213701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image" Target="media/image7.png"/><Relationship Id="rId42" Type="http://schemas.openxmlformats.org/officeDocument/2006/relationships/oleObject" Target="embeddings/oleObject10.bin"/><Relationship Id="rId47" Type="http://schemas.openxmlformats.org/officeDocument/2006/relationships/oleObject" Target="embeddings/oleObject14.bin"/><Relationship Id="rId63" Type="http://schemas.openxmlformats.org/officeDocument/2006/relationships/image" Target="media/image25.wmf"/><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image" Target="media/image38.wmf"/><Relationship Id="rId16" Type="http://schemas.openxmlformats.org/officeDocument/2006/relationships/footer" Target="footer5.xml"/><Relationship Id="rId11" Type="http://schemas.openxmlformats.org/officeDocument/2006/relationships/footer" Target="footer2.xml"/><Relationship Id="rId32" Type="http://schemas.openxmlformats.org/officeDocument/2006/relationships/oleObject" Target="embeddings/oleObject5.bin"/><Relationship Id="rId37" Type="http://schemas.openxmlformats.org/officeDocument/2006/relationships/image" Target="media/image16.wmf"/><Relationship Id="rId53" Type="http://schemas.openxmlformats.org/officeDocument/2006/relationships/oleObject" Target="embeddings/oleObject19.bin"/><Relationship Id="rId58" Type="http://schemas.openxmlformats.org/officeDocument/2006/relationships/image" Target="media/image23.wmf"/><Relationship Id="rId74" Type="http://schemas.openxmlformats.org/officeDocument/2006/relationships/oleObject" Target="embeddings/oleObject29.bin"/><Relationship Id="rId79" Type="http://schemas.openxmlformats.org/officeDocument/2006/relationships/image" Target="media/image33.wmf"/><Relationship Id="rId5" Type="http://schemas.openxmlformats.org/officeDocument/2006/relationships/webSettings" Target="webSettings.xml"/><Relationship Id="rId90" Type="http://schemas.openxmlformats.org/officeDocument/2006/relationships/oleObject" Target="embeddings/oleObject37.bin"/><Relationship Id="rId95" Type="http://schemas.openxmlformats.org/officeDocument/2006/relationships/theme" Target="theme/theme1.xml"/><Relationship Id="rId22" Type="http://schemas.openxmlformats.org/officeDocument/2006/relationships/image" Target="media/image8.png"/><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15.bin"/><Relationship Id="rId64" Type="http://schemas.openxmlformats.org/officeDocument/2006/relationships/oleObject" Target="embeddings/oleObject24.bin"/><Relationship Id="rId69" Type="http://schemas.openxmlformats.org/officeDocument/2006/relationships/image" Target="media/image28.wmf"/><Relationship Id="rId8" Type="http://schemas.openxmlformats.org/officeDocument/2006/relationships/header" Target="header1.xml"/><Relationship Id="rId51" Type="http://schemas.openxmlformats.org/officeDocument/2006/relationships/oleObject" Target="embeddings/oleObject18.bin"/><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36.wmf"/><Relationship Id="rId93" Type="http://schemas.openxmlformats.org/officeDocument/2006/relationships/footer" Target="foot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8.bin"/><Relationship Id="rId46" Type="http://schemas.openxmlformats.org/officeDocument/2006/relationships/oleObject" Target="embeddings/oleObject13.bin"/><Relationship Id="rId59" Type="http://schemas.openxmlformats.org/officeDocument/2006/relationships/oleObject" Target="embeddings/oleObject22.bin"/><Relationship Id="rId67" Type="http://schemas.openxmlformats.org/officeDocument/2006/relationships/image" Target="media/image27.wmf"/><Relationship Id="rId20" Type="http://schemas.openxmlformats.org/officeDocument/2006/relationships/image" Target="media/image6.png"/><Relationship Id="rId41" Type="http://schemas.openxmlformats.org/officeDocument/2006/relationships/image" Target="media/image18.wmf"/><Relationship Id="rId54" Type="http://schemas.openxmlformats.org/officeDocument/2006/relationships/image" Target="media/image21.wmf"/><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36.bin"/><Relationship Id="rId91" Type="http://schemas.openxmlformats.org/officeDocument/2006/relationships/image" Target="media/image3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9.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oleObject" Target="embeddings/oleObject16.bin"/><Relationship Id="rId57" Type="http://schemas.openxmlformats.org/officeDocument/2006/relationships/oleObject" Target="embeddings/oleObject21.bin"/><Relationship Id="rId10" Type="http://schemas.openxmlformats.org/officeDocument/2006/relationships/footer" Target="footer1.xml"/><Relationship Id="rId31" Type="http://schemas.openxmlformats.org/officeDocument/2006/relationships/image" Target="media/image13.wmf"/><Relationship Id="rId44" Type="http://schemas.openxmlformats.org/officeDocument/2006/relationships/oleObject" Target="embeddings/oleObject11.bin"/><Relationship Id="rId52" Type="http://schemas.openxmlformats.org/officeDocument/2006/relationships/image" Target="media/image20.wmf"/><Relationship Id="rId60" Type="http://schemas.openxmlformats.org/officeDocument/2006/relationships/hyperlink" Target="https://baike.baidu.com/item/%E9%98%B2%E6%B0%B4" TargetMode="External"/><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1.bin"/><Relationship Id="rId81" Type="http://schemas.openxmlformats.org/officeDocument/2006/relationships/image" Target="media/image34.wmf"/><Relationship Id="rId86" Type="http://schemas.openxmlformats.org/officeDocument/2006/relationships/oleObject" Target="embeddings/oleObject35.bin"/><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4.emf"/><Relationship Id="rId39" Type="http://schemas.openxmlformats.org/officeDocument/2006/relationships/image" Target="media/image17.wmf"/><Relationship Id="rId34" Type="http://schemas.openxmlformats.org/officeDocument/2006/relationships/oleObject" Target="embeddings/oleObject6.bin"/><Relationship Id="rId50" Type="http://schemas.openxmlformats.org/officeDocument/2006/relationships/oleObject" Target="embeddings/oleObject17.bin"/><Relationship Id="rId55" Type="http://schemas.openxmlformats.org/officeDocument/2006/relationships/oleObject" Target="embeddings/oleObject20.bin"/><Relationship Id="rId76" Type="http://schemas.openxmlformats.org/officeDocument/2006/relationships/oleObject" Target="embeddings/oleObject30.bin"/><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1.bin"/><Relationship Id="rId40" Type="http://schemas.openxmlformats.org/officeDocument/2006/relationships/oleObject" Target="embeddings/oleObject9.bin"/><Relationship Id="rId45" Type="http://schemas.openxmlformats.org/officeDocument/2006/relationships/oleObject" Target="embeddings/oleObject12.bin"/><Relationship Id="rId66" Type="http://schemas.openxmlformats.org/officeDocument/2006/relationships/oleObject" Target="embeddings/oleObject25.bin"/><Relationship Id="rId87" Type="http://schemas.openxmlformats.org/officeDocument/2006/relationships/image" Target="media/image37.wmf"/><Relationship Id="rId61" Type="http://schemas.openxmlformats.org/officeDocument/2006/relationships/image" Target="media/image24.wmf"/><Relationship Id="rId82" Type="http://schemas.openxmlformats.org/officeDocument/2006/relationships/oleObject" Target="embeddings/oleObject33.bin"/><Relationship Id="rId19" Type="http://schemas.openxmlformats.org/officeDocument/2006/relationships/image" Target="media/image5.emf"/><Relationship Id="rId14" Type="http://schemas.openxmlformats.org/officeDocument/2006/relationships/header" Target="header4.xml"/><Relationship Id="rId30"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2.wmf"/><Relationship Id="rId77" Type="http://schemas.openxmlformats.org/officeDocument/2006/relationships/image" Target="media/image32.w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DD51B-1E62-4BBC-842D-C126A8D4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62</Pages>
  <Words>7372</Words>
  <Characters>42024</Characters>
  <Application>Microsoft Office Word</Application>
  <DocSecurity>0</DocSecurity>
  <Lines>350</Lines>
  <Paragraphs>98</Paragraphs>
  <ScaleCrop>false</ScaleCrop>
  <Company>CABR</Company>
  <LinksUpToDate>false</LinksUpToDate>
  <CharactersWithSpaces>49298</CharactersWithSpaces>
  <SharedDoc>false</SharedDoc>
  <HLinks>
    <vt:vector size="180" baseType="variant">
      <vt:variant>
        <vt:i4>2031671</vt:i4>
      </vt:variant>
      <vt:variant>
        <vt:i4>184</vt:i4>
      </vt:variant>
      <vt:variant>
        <vt:i4>0</vt:i4>
      </vt:variant>
      <vt:variant>
        <vt:i4>5</vt:i4>
      </vt:variant>
      <vt:variant>
        <vt:lpwstr/>
      </vt:variant>
      <vt:variant>
        <vt:lpwstr>_Toc28620436</vt:lpwstr>
      </vt:variant>
      <vt:variant>
        <vt:i4>1835063</vt:i4>
      </vt:variant>
      <vt:variant>
        <vt:i4>178</vt:i4>
      </vt:variant>
      <vt:variant>
        <vt:i4>0</vt:i4>
      </vt:variant>
      <vt:variant>
        <vt:i4>5</vt:i4>
      </vt:variant>
      <vt:variant>
        <vt:lpwstr/>
      </vt:variant>
      <vt:variant>
        <vt:lpwstr>_Toc28620435</vt:lpwstr>
      </vt:variant>
      <vt:variant>
        <vt:i4>1900599</vt:i4>
      </vt:variant>
      <vt:variant>
        <vt:i4>172</vt:i4>
      </vt:variant>
      <vt:variant>
        <vt:i4>0</vt:i4>
      </vt:variant>
      <vt:variant>
        <vt:i4>5</vt:i4>
      </vt:variant>
      <vt:variant>
        <vt:lpwstr/>
      </vt:variant>
      <vt:variant>
        <vt:lpwstr>_Toc28620434</vt:lpwstr>
      </vt:variant>
      <vt:variant>
        <vt:i4>1703991</vt:i4>
      </vt:variant>
      <vt:variant>
        <vt:i4>166</vt:i4>
      </vt:variant>
      <vt:variant>
        <vt:i4>0</vt:i4>
      </vt:variant>
      <vt:variant>
        <vt:i4>5</vt:i4>
      </vt:variant>
      <vt:variant>
        <vt:lpwstr/>
      </vt:variant>
      <vt:variant>
        <vt:lpwstr>_Toc28620433</vt:lpwstr>
      </vt:variant>
      <vt:variant>
        <vt:i4>1769527</vt:i4>
      </vt:variant>
      <vt:variant>
        <vt:i4>160</vt:i4>
      </vt:variant>
      <vt:variant>
        <vt:i4>0</vt:i4>
      </vt:variant>
      <vt:variant>
        <vt:i4>5</vt:i4>
      </vt:variant>
      <vt:variant>
        <vt:lpwstr/>
      </vt:variant>
      <vt:variant>
        <vt:lpwstr>_Toc28620432</vt:lpwstr>
      </vt:variant>
      <vt:variant>
        <vt:i4>1572919</vt:i4>
      </vt:variant>
      <vt:variant>
        <vt:i4>154</vt:i4>
      </vt:variant>
      <vt:variant>
        <vt:i4>0</vt:i4>
      </vt:variant>
      <vt:variant>
        <vt:i4>5</vt:i4>
      </vt:variant>
      <vt:variant>
        <vt:lpwstr/>
      </vt:variant>
      <vt:variant>
        <vt:lpwstr>_Toc28620431</vt:lpwstr>
      </vt:variant>
      <vt:variant>
        <vt:i4>1638455</vt:i4>
      </vt:variant>
      <vt:variant>
        <vt:i4>148</vt:i4>
      </vt:variant>
      <vt:variant>
        <vt:i4>0</vt:i4>
      </vt:variant>
      <vt:variant>
        <vt:i4>5</vt:i4>
      </vt:variant>
      <vt:variant>
        <vt:lpwstr/>
      </vt:variant>
      <vt:variant>
        <vt:lpwstr>_Toc28620430</vt:lpwstr>
      </vt:variant>
      <vt:variant>
        <vt:i4>1048630</vt:i4>
      </vt:variant>
      <vt:variant>
        <vt:i4>142</vt:i4>
      </vt:variant>
      <vt:variant>
        <vt:i4>0</vt:i4>
      </vt:variant>
      <vt:variant>
        <vt:i4>5</vt:i4>
      </vt:variant>
      <vt:variant>
        <vt:lpwstr/>
      </vt:variant>
      <vt:variant>
        <vt:lpwstr>_Toc28620429</vt:lpwstr>
      </vt:variant>
      <vt:variant>
        <vt:i4>1114166</vt:i4>
      </vt:variant>
      <vt:variant>
        <vt:i4>136</vt:i4>
      </vt:variant>
      <vt:variant>
        <vt:i4>0</vt:i4>
      </vt:variant>
      <vt:variant>
        <vt:i4>5</vt:i4>
      </vt:variant>
      <vt:variant>
        <vt:lpwstr/>
      </vt:variant>
      <vt:variant>
        <vt:lpwstr>_Toc28620428</vt:lpwstr>
      </vt:variant>
      <vt:variant>
        <vt:i4>1966134</vt:i4>
      </vt:variant>
      <vt:variant>
        <vt:i4>130</vt:i4>
      </vt:variant>
      <vt:variant>
        <vt:i4>0</vt:i4>
      </vt:variant>
      <vt:variant>
        <vt:i4>5</vt:i4>
      </vt:variant>
      <vt:variant>
        <vt:lpwstr/>
      </vt:variant>
      <vt:variant>
        <vt:lpwstr>_Toc28620427</vt:lpwstr>
      </vt:variant>
      <vt:variant>
        <vt:i4>2031670</vt:i4>
      </vt:variant>
      <vt:variant>
        <vt:i4>124</vt:i4>
      </vt:variant>
      <vt:variant>
        <vt:i4>0</vt:i4>
      </vt:variant>
      <vt:variant>
        <vt:i4>5</vt:i4>
      </vt:variant>
      <vt:variant>
        <vt:lpwstr/>
      </vt:variant>
      <vt:variant>
        <vt:lpwstr>_Toc28620426</vt:lpwstr>
      </vt:variant>
      <vt:variant>
        <vt:i4>1835062</vt:i4>
      </vt:variant>
      <vt:variant>
        <vt:i4>118</vt:i4>
      </vt:variant>
      <vt:variant>
        <vt:i4>0</vt:i4>
      </vt:variant>
      <vt:variant>
        <vt:i4>5</vt:i4>
      </vt:variant>
      <vt:variant>
        <vt:lpwstr/>
      </vt:variant>
      <vt:variant>
        <vt:lpwstr>_Toc28620425</vt:lpwstr>
      </vt:variant>
      <vt:variant>
        <vt:i4>1900598</vt:i4>
      </vt:variant>
      <vt:variant>
        <vt:i4>112</vt:i4>
      </vt:variant>
      <vt:variant>
        <vt:i4>0</vt:i4>
      </vt:variant>
      <vt:variant>
        <vt:i4>5</vt:i4>
      </vt:variant>
      <vt:variant>
        <vt:lpwstr/>
      </vt:variant>
      <vt:variant>
        <vt:lpwstr>_Toc28620424</vt:lpwstr>
      </vt:variant>
      <vt:variant>
        <vt:i4>1703990</vt:i4>
      </vt:variant>
      <vt:variant>
        <vt:i4>106</vt:i4>
      </vt:variant>
      <vt:variant>
        <vt:i4>0</vt:i4>
      </vt:variant>
      <vt:variant>
        <vt:i4>5</vt:i4>
      </vt:variant>
      <vt:variant>
        <vt:lpwstr/>
      </vt:variant>
      <vt:variant>
        <vt:lpwstr>_Toc28620423</vt:lpwstr>
      </vt:variant>
      <vt:variant>
        <vt:i4>1769526</vt:i4>
      </vt:variant>
      <vt:variant>
        <vt:i4>100</vt:i4>
      </vt:variant>
      <vt:variant>
        <vt:i4>0</vt:i4>
      </vt:variant>
      <vt:variant>
        <vt:i4>5</vt:i4>
      </vt:variant>
      <vt:variant>
        <vt:lpwstr/>
      </vt:variant>
      <vt:variant>
        <vt:lpwstr>_Toc28620422</vt:lpwstr>
      </vt:variant>
      <vt:variant>
        <vt:i4>1572918</vt:i4>
      </vt:variant>
      <vt:variant>
        <vt:i4>94</vt:i4>
      </vt:variant>
      <vt:variant>
        <vt:i4>0</vt:i4>
      </vt:variant>
      <vt:variant>
        <vt:i4>5</vt:i4>
      </vt:variant>
      <vt:variant>
        <vt:lpwstr/>
      </vt:variant>
      <vt:variant>
        <vt:lpwstr>_Toc28620421</vt:lpwstr>
      </vt:variant>
      <vt:variant>
        <vt:i4>1638454</vt:i4>
      </vt:variant>
      <vt:variant>
        <vt:i4>88</vt:i4>
      </vt:variant>
      <vt:variant>
        <vt:i4>0</vt:i4>
      </vt:variant>
      <vt:variant>
        <vt:i4>5</vt:i4>
      </vt:variant>
      <vt:variant>
        <vt:lpwstr/>
      </vt:variant>
      <vt:variant>
        <vt:lpwstr>_Toc28620420</vt:lpwstr>
      </vt:variant>
      <vt:variant>
        <vt:i4>1048629</vt:i4>
      </vt:variant>
      <vt:variant>
        <vt:i4>82</vt:i4>
      </vt:variant>
      <vt:variant>
        <vt:i4>0</vt:i4>
      </vt:variant>
      <vt:variant>
        <vt:i4>5</vt:i4>
      </vt:variant>
      <vt:variant>
        <vt:lpwstr/>
      </vt:variant>
      <vt:variant>
        <vt:lpwstr>_Toc28620419</vt:lpwstr>
      </vt:variant>
      <vt:variant>
        <vt:i4>1114165</vt:i4>
      </vt:variant>
      <vt:variant>
        <vt:i4>76</vt:i4>
      </vt:variant>
      <vt:variant>
        <vt:i4>0</vt:i4>
      </vt:variant>
      <vt:variant>
        <vt:i4>5</vt:i4>
      </vt:variant>
      <vt:variant>
        <vt:lpwstr/>
      </vt:variant>
      <vt:variant>
        <vt:lpwstr>_Toc28620418</vt:lpwstr>
      </vt:variant>
      <vt:variant>
        <vt:i4>1966133</vt:i4>
      </vt:variant>
      <vt:variant>
        <vt:i4>70</vt:i4>
      </vt:variant>
      <vt:variant>
        <vt:i4>0</vt:i4>
      </vt:variant>
      <vt:variant>
        <vt:i4>5</vt:i4>
      </vt:variant>
      <vt:variant>
        <vt:lpwstr/>
      </vt:variant>
      <vt:variant>
        <vt:lpwstr>_Toc28620417</vt:lpwstr>
      </vt:variant>
      <vt:variant>
        <vt:i4>2031669</vt:i4>
      </vt:variant>
      <vt:variant>
        <vt:i4>64</vt:i4>
      </vt:variant>
      <vt:variant>
        <vt:i4>0</vt:i4>
      </vt:variant>
      <vt:variant>
        <vt:i4>5</vt:i4>
      </vt:variant>
      <vt:variant>
        <vt:lpwstr/>
      </vt:variant>
      <vt:variant>
        <vt:lpwstr>_Toc28620416</vt:lpwstr>
      </vt:variant>
      <vt:variant>
        <vt:i4>1835061</vt:i4>
      </vt:variant>
      <vt:variant>
        <vt:i4>58</vt:i4>
      </vt:variant>
      <vt:variant>
        <vt:i4>0</vt:i4>
      </vt:variant>
      <vt:variant>
        <vt:i4>5</vt:i4>
      </vt:variant>
      <vt:variant>
        <vt:lpwstr/>
      </vt:variant>
      <vt:variant>
        <vt:lpwstr>_Toc28620415</vt:lpwstr>
      </vt:variant>
      <vt:variant>
        <vt:i4>1900597</vt:i4>
      </vt:variant>
      <vt:variant>
        <vt:i4>52</vt:i4>
      </vt:variant>
      <vt:variant>
        <vt:i4>0</vt:i4>
      </vt:variant>
      <vt:variant>
        <vt:i4>5</vt:i4>
      </vt:variant>
      <vt:variant>
        <vt:lpwstr/>
      </vt:variant>
      <vt:variant>
        <vt:lpwstr>_Toc28620414</vt:lpwstr>
      </vt:variant>
      <vt:variant>
        <vt:i4>1703989</vt:i4>
      </vt:variant>
      <vt:variant>
        <vt:i4>46</vt:i4>
      </vt:variant>
      <vt:variant>
        <vt:i4>0</vt:i4>
      </vt:variant>
      <vt:variant>
        <vt:i4>5</vt:i4>
      </vt:variant>
      <vt:variant>
        <vt:lpwstr/>
      </vt:variant>
      <vt:variant>
        <vt:lpwstr>_Toc28620413</vt:lpwstr>
      </vt:variant>
      <vt:variant>
        <vt:i4>1769525</vt:i4>
      </vt:variant>
      <vt:variant>
        <vt:i4>40</vt:i4>
      </vt:variant>
      <vt:variant>
        <vt:i4>0</vt:i4>
      </vt:variant>
      <vt:variant>
        <vt:i4>5</vt:i4>
      </vt:variant>
      <vt:variant>
        <vt:lpwstr/>
      </vt:variant>
      <vt:variant>
        <vt:lpwstr>_Toc28620412</vt:lpwstr>
      </vt:variant>
      <vt:variant>
        <vt:i4>1572917</vt:i4>
      </vt:variant>
      <vt:variant>
        <vt:i4>34</vt:i4>
      </vt:variant>
      <vt:variant>
        <vt:i4>0</vt:i4>
      </vt:variant>
      <vt:variant>
        <vt:i4>5</vt:i4>
      </vt:variant>
      <vt:variant>
        <vt:lpwstr/>
      </vt:variant>
      <vt:variant>
        <vt:lpwstr>_Toc28620411</vt:lpwstr>
      </vt:variant>
      <vt:variant>
        <vt:i4>1638453</vt:i4>
      </vt:variant>
      <vt:variant>
        <vt:i4>28</vt:i4>
      </vt:variant>
      <vt:variant>
        <vt:i4>0</vt:i4>
      </vt:variant>
      <vt:variant>
        <vt:i4>5</vt:i4>
      </vt:variant>
      <vt:variant>
        <vt:lpwstr/>
      </vt:variant>
      <vt:variant>
        <vt:lpwstr>_Toc28620410</vt:lpwstr>
      </vt:variant>
      <vt:variant>
        <vt:i4>1048628</vt:i4>
      </vt:variant>
      <vt:variant>
        <vt:i4>22</vt:i4>
      </vt:variant>
      <vt:variant>
        <vt:i4>0</vt:i4>
      </vt:variant>
      <vt:variant>
        <vt:i4>5</vt:i4>
      </vt:variant>
      <vt:variant>
        <vt:lpwstr/>
      </vt:variant>
      <vt:variant>
        <vt:lpwstr>_Toc28620409</vt:lpwstr>
      </vt:variant>
      <vt:variant>
        <vt:i4>1114164</vt:i4>
      </vt:variant>
      <vt:variant>
        <vt:i4>16</vt:i4>
      </vt:variant>
      <vt:variant>
        <vt:i4>0</vt:i4>
      </vt:variant>
      <vt:variant>
        <vt:i4>5</vt:i4>
      </vt:variant>
      <vt:variant>
        <vt:lpwstr/>
      </vt:variant>
      <vt:variant>
        <vt:lpwstr>_Toc28620408</vt:lpwstr>
      </vt:variant>
      <vt:variant>
        <vt:i4>1966132</vt:i4>
      </vt:variant>
      <vt:variant>
        <vt:i4>10</vt:i4>
      </vt:variant>
      <vt:variant>
        <vt:i4>0</vt:i4>
      </vt:variant>
      <vt:variant>
        <vt:i4>5</vt:i4>
      </vt:variant>
      <vt:variant>
        <vt:lpwstr/>
      </vt:variant>
      <vt:variant>
        <vt:lpwstr>_Toc28620407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Min</dc:creator>
  <cp:keywords/>
  <dc:description/>
  <cp:lastModifiedBy>李博佳</cp:lastModifiedBy>
  <cp:revision>3</cp:revision>
  <cp:lastPrinted>2020-02-10T08:14:00Z</cp:lastPrinted>
  <dcterms:created xsi:type="dcterms:W3CDTF">2020-03-17T07:14:00Z</dcterms:created>
  <dcterms:modified xsi:type="dcterms:W3CDTF">2020-03-17T07:18:00Z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