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B6528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547480D4" w14:textId="29825F03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E12465" w:rsidRPr="00E12465">
        <w:rPr>
          <w:rFonts w:ascii="宋体" w:hAnsi="宋体" w:hint="eastAsia"/>
          <w:b/>
          <w:sz w:val="28"/>
          <w:szCs w:val="32"/>
        </w:rPr>
        <w:t>理化实验室工程技术规程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147F21EE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4AD647AE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63E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D176B5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C65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DA5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E4B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625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7AAF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2534C854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AD6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6EC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9B2EB9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7F1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55E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6913F42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FB9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5E6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057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1D6D654A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941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999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CC9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C99DFF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8B7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4E4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429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711BE3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E92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EA3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F52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2B7270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983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998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7DC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6B64EA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C1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1A7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15B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290487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F42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1D7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D7D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5D0B41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BBE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545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D1F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80E0B3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BB8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4C4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43A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DD04E3D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0B56422B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07353475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FC376" w14:textId="77777777" w:rsidR="002942EC" w:rsidRDefault="002942EC" w:rsidP="00892971">
      <w:r>
        <w:separator/>
      </w:r>
    </w:p>
  </w:endnote>
  <w:endnote w:type="continuationSeparator" w:id="0">
    <w:p w14:paraId="10980EED" w14:textId="77777777" w:rsidR="002942EC" w:rsidRDefault="002942EC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5853A" w14:textId="77777777" w:rsidR="002942EC" w:rsidRDefault="002942EC" w:rsidP="00892971">
      <w:r>
        <w:separator/>
      </w:r>
    </w:p>
  </w:footnote>
  <w:footnote w:type="continuationSeparator" w:id="0">
    <w:p w14:paraId="3527FB6D" w14:textId="77777777" w:rsidR="002942EC" w:rsidRDefault="002942EC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42EC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2649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3147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9C8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465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26463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儿 卓</cp:lastModifiedBy>
  <cp:revision>4</cp:revision>
  <dcterms:created xsi:type="dcterms:W3CDTF">2020-04-01T07:27:00Z</dcterms:created>
  <dcterms:modified xsi:type="dcterms:W3CDTF">2020-04-01T07:28:00Z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