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CC3D7" w14:textId="77777777" w:rsidR="00150E72" w:rsidRPr="0011043D" w:rsidRDefault="00150E72" w:rsidP="00150E72">
      <w:pPr>
        <w:autoSpaceDE w:val="0"/>
        <w:autoSpaceDN w:val="0"/>
        <w:adjustRightInd w:val="0"/>
        <w:jc w:val="distribute"/>
        <w:rPr>
          <w:sz w:val="36"/>
          <w:szCs w:val="36"/>
        </w:rPr>
      </w:pPr>
      <w:r w:rsidRPr="0011043D">
        <w:rPr>
          <w:rFonts w:eastAsia="华文楷体"/>
          <w:b/>
          <w:bCs/>
          <w:noProof/>
          <w:sz w:val="52"/>
          <w:szCs w:val="48"/>
        </w:rPr>
        <w:drawing>
          <wp:inline distT="0" distB="0" distL="0" distR="0" wp14:anchorId="6072F50E" wp14:editId="35300D67">
            <wp:extent cx="1287780" cy="922020"/>
            <wp:effectExtent l="0" t="0" r="7620" b="0"/>
            <wp:docPr id="3" name="图片 3"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Pr>
          <w:sz w:val="36"/>
          <w:szCs w:val="36"/>
        </w:rPr>
        <w:t xml:space="preserve">                   CECS ×××: 2020</w:t>
      </w:r>
    </w:p>
    <w:tbl>
      <w:tblPr>
        <w:tblW w:w="8723" w:type="dxa"/>
        <w:tblInd w:w="-87" w:type="dxa"/>
        <w:tblBorders>
          <w:top w:val="single" w:sz="24" w:space="0" w:color="auto"/>
        </w:tblBorders>
        <w:tblLayout w:type="fixed"/>
        <w:tblLook w:val="04A0" w:firstRow="1" w:lastRow="0" w:firstColumn="1" w:lastColumn="0" w:noHBand="0" w:noVBand="1"/>
      </w:tblPr>
      <w:tblGrid>
        <w:gridCol w:w="8723"/>
      </w:tblGrid>
      <w:tr w:rsidR="00150E72" w:rsidRPr="0011043D" w14:paraId="4EA2F0AB" w14:textId="77777777" w:rsidTr="00424FDF">
        <w:trPr>
          <w:trHeight w:val="93"/>
        </w:trPr>
        <w:tc>
          <w:tcPr>
            <w:tcW w:w="8723" w:type="dxa"/>
          </w:tcPr>
          <w:p w14:paraId="3DC1CB59" w14:textId="77777777" w:rsidR="00150E72" w:rsidRPr="0011043D" w:rsidRDefault="00150E72" w:rsidP="00424FDF">
            <w:pPr>
              <w:autoSpaceDE w:val="0"/>
              <w:autoSpaceDN w:val="0"/>
              <w:adjustRightInd w:val="0"/>
              <w:jc w:val="center"/>
              <w:rPr>
                <w:b/>
                <w:sz w:val="44"/>
                <w:szCs w:val="44"/>
              </w:rPr>
            </w:pPr>
          </w:p>
        </w:tc>
      </w:tr>
    </w:tbl>
    <w:p w14:paraId="5BF7BA11" w14:textId="77777777" w:rsidR="00150E72" w:rsidRPr="0011043D" w:rsidRDefault="00150E72" w:rsidP="00150E72">
      <w:pPr>
        <w:autoSpaceDE w:val="0"/>
        <w:autoSpaceDN w:val="0"/>
        <w:adjustRightInd w:val="0"/>
        <w:jc w:val="center"/>
        <w:rPr>
          <w:rFonts w:eastAsia="黑体"/>
          <w:spacing w:val="20"/>
          <w:kern w:val="0"/>
          <w:sz w:val="36"/>
          <w:szCs w:val="36"/>
        </w:rPr>
      </w:pPr>
      <w:r w:rsidRPr="0011043D">
        <w:rPr>
          <w:rFonts w:eastAsia="黑体"/>
          <w:spacing w:val="20"/>
          <w:kern w:val="0"/>
          <w:sz w:val="36"/>
          <w:szCs w:val="36"/>
        </w:rPr>
        <w:t>中国工程建设协会标准</w:t>
      </w:r>
    </w:p>
    <w:p w14:paraId="49AA183C" w14:textId="77777777" w:rsidR="00150E72" w:rsidRPr="0011043D" w:rsidRDefault="00150E72" w:rsidP="00150E72">
      <w:pPr>
        <w:autoSpaceDE w:val="0"/>
        <w:autoSpaceDN w:val="0"/>
        <w:adjustRightInd w:val="0"/>
        <w:jc w:val="center"/>
        <w:rPr>
          <w:b/>
          <w:sz w:val="44"/>
          <w:szCs w:val="44"/>
        </w:rPr>
      </w:pPr>
    </w:p>
    <w:p w14:paraId="1D708B84" w14:textId="77777777" w:rsidR="00150E72" w:rsidRPr="0011043D" w:rsidRDefault="00150E72" w:rsidP="00150E72">
      <w:pPr>
        <w:autoSpaceDE w:val="0"/>
        <w:autoSpaceDN w:val="0"/>
        <w:adjustRightInd w:val="0"/>
        <w:jc w:val="center"/>
        <w:rPr>
          <w:b/>
          <w:sz w:val="44"/>
          <w:szCs w:val="44"/>
        </w:rPr>
      </w:pPr>
    </w:p>
    <w:p w14:paraId="01A51901" w14:textId="4EE63E05" w:rsidR="00150E72" w:rsidRPr="0011043D" w:rsidRDefault="00150E72" w:rsidP="00150E72">
      <w:pPr>
        <w:jc w:val="center"/>
        <w:rPr>
          <w:rFonts w:eastAsia="黑体"/>
          <w:b/>
          <w:bCs/>
          <w:sz w:val="48"/>
          <w:szCs w:val="48"/>
        </w:rPr>
      </w:pPr>
      <w:r w:rsidRPr="00174B30">
        <w:rPr>
          <w:rFonts w:eastAsia="黑体" w:hint="eastAsia"/>
          <w:b/>
          <w:bCs/>
          <w:sz w:val="48"/>
          <w:szCs w:val="48"/>
        </w:rPr>
        <w:t>排水管网在线监测技术</w:t>
      </w:r>
      <w:r w:rsidR="00A82FAA">
        <w:rPr>
          <w:rFonts w:eastAsia="黑体" w:hint="eastAsia"/>
          <w:b/>
          <w:bCs/>
          <w:sz w:val="48"/>
          <w:szCs w:val="48"/>
        </w:rPr>
        <w:t>规程</w:t>
      </w:r>
    </w:p>
    <w:p w14:paraId="35BCEADE" w14:textId="77777777" w:rsidR="00150E72" w:rsidRPr="0011043D" w:rsidRDefault="00150E72" w:rsidP="00150E72">
      <w:pPr>
        <w:jc w:val="center"/>
        <w:rPr>
          <w:rFonts w:eastAsia="黑体"/>
          <w:b/>
          <w:bCs/>
          <w:sz w:val="48"/>
          <w:szCs w:val="48"/>
        </w:rPr>
      </w:pPr>
    </w:p>
    <w:p w14:paraId="2B8B26A2" w14:textId="7325CDEF" w:rsidR="00150E72" w:rsidRPr="0011043D" w:rsidRDefault="00191404" w:rsidP="00150E72">
      <w:pPr>
        <w:autoSpaceDE w:val="0"/>
        <w:autoSpaceDN w:val="0"/>
        <w:adjustRightInd w:val="0"/>
        <w:jc w:val="center"/>
        <w:rPr>
          <w:b/>
          <w:sz w:val="28"/>
          <w:szCs w:val="28"/>
        </w:rPr>
      </w:pPr>
      <w:r w:rsidRPr="00191404">
        <w:rPr>
          <w:b/>
          <w:sz w:val="28"/>
          <w:szCs w:val="28"/>
        </w:rPr>
        <w:t>Technical</w:t>
      </w:r>
      <w:r>
        <w:rPr>
          <w:b/>
          <w:sz w:val="28"/>
          <w:szCs w:val="28"/>
        </w:rPr>
        <w:t xml:space="preserve"> S</w:t>
      </w:r>
      <w:r w:rsidRPr="00191404">
        <w:rPr>
          <w:b/>
          <w:sz w:val="28"/>
          <w:szCs w:val="28"/>
        </w:rPr>
        <w:t>pecification</w:t>
      </w:r>
      <w:r w:rsidR="00150E72">
        <w:rPr>
          <w:rFonts w:eastAsiaTheme="minorEastAsia"/>
          <w:b/>
          <w:color w:val="000000" w:themeColor="text1"/>
          <w:sz w:val="28"/>
          <w:szCs w:val="28"/>
        </w:rPr>
        <w:t xml:space="preserve"> for </w:t>
      </w:r>
      <w:r w:rsidR="00150E72">
        <w:rPr>
          <w:rFonts w:eastAsiaTheme="minorEastAsia" w:hint="eastAsia"/>
          <w:b/>
          <w:color w:val="000000" w:themeColor="text1"/>
          <w:sz w:val="28"/>
          <w:szCs w:val="28"/>
        </w:rPr>
        <w:t>Online</w:t>
      </w:r>
      <w:r w:rsidR="00150E72">
        <w:rPr>
          <w:rFonts w:eastAsiaTheme="minorEastAsia"/>
          <w:b/>
          <w:color w:val="000000" w:themeColor="text1"/>
          <w:sz w:val="28"/>
          <w:szCs w:val="28"/>
        </w:rPr>
        <w:t xml:space="preserve"> </w:t>
      </w:r>
      <w:r w:rsidR="00150E72">
        <w:rPr>
          <w:rFonts w:eastAsiaTheme="minorEastAsia" w:hint="eastAsia"/>
          <w:b/>
          <w:color w:val="000000" w:themeColor="text1"/>
          <w:sz w:val="28"/>
          <w:szCs w:val="28"/>
        </w:rPr>
        <w:t>Monitoring</w:t>
      </w:r>
      <w:r w:rsidR="00150E72" w:rsidRPr="0011043D">
        <w:rPr>
          <w:b/>
          <w:sz w:val="28"/>
          <w:szCs w:val="28"/>
        </w:rPr>
        <w:t xml:space="preserve"> </w:t>
      </w:r>
      <w:r w:rsidR="00150E72">
        <w:rPr>
          <w:rFonts w:hint="eastAsia"/>
          <w:b/>
          <w:sz w:val="28"/>
          <w:szCs w:val="28"/>
        </w:rPr>
        <w:t>of</w:t>
      </w:r>
      <w:r w:rsidR="00150E72">
        <w:rPr>
          <w:b/>
          <w:sz w:val="28"/>
          <w:szCs w:val="28"/>
        </w:rPr>
        <w:t xml:space="preserve"> </w:t>
      </w:r>
      <w:r w:rsidR="00150E72">
        <w:rPr>
          <w:rFonts w:hint="eastAsia"/>
          <w:b/>
          <w:sz w:val="28"/>
          <w:szCs w:val="28"/>
        </w:rPr>
        <w:t>Drainage Network</w:t>
      </w:r>
    </w:p>
    <w:p w14:paraId="1455EDF2" w14:textId="77777777" w:rsidR="00150E72" w:rsidRPr="00191404" w:rsidRDefault="00150E72" w:rsidP="00150E72">
      <w:pPr>
        <w:autoSpaceDE w:val="0"/>
        <w:autoSpaceDN w:val="0"/>
        <w:adjustRightInd w:val="0"/>
        <w:ind w:firstLineChars="531" w:firstLine="1274"/>
        <w:jc w:val="left"/>
        <w:rPr>
          <w:rFonts w:eastAsia="宋体."/>
          <w:kern w:val="0"/>
        </w:rPr>
      </w:pPr>
    </w:p>
    <w:p w14:paraId="3F960F44" w14:textId="77777777" w:rsidR="00150E72" w:rsidRPr="0011043D" w:rsidRDefault="00150E72" w:rsidP="00150E72">
      <w:pPr>
        <w:autoSpaceDE w:val="0"/>
        <w:autoSpaceDN w:val="0"/>
        <w:adjustRightInd w:val="0"/>
        <w:ind w:firstLineChars="531" w:firstLine="1274"/>
        <w:jc w:val="left"/>
        <w:rPr>
          <w:rFonts w:eastAsia="宋体."/>
          <w:kern w:val="0"/>
        </w:rPr>
      </w:pPr>
    </w:p>
    <w:p w14:paraId="7AD47FF0" w14:textId="77777777" w:rsidR="00150E72" w:rsidRPr="0011043D" w:rsidRDefault="00150E72" w:rsidP="00150E72">
      <w:pPr>
        <w:autoSpaceDE w:val="0"/>
        <w:autoSpaceDN w:val="0"/>
        <w:adjustRightInd w:val="0"/>
        <w:ind w:firstLineChars="531" w:firstLine="1274"/>
        <w:jc w:val="left"/>
        <w:rPr>
          <w:rFonts w:eastAsia="宋体."/>
          <w:kern w:val="0"/>
        </w:rPr>
      </w:pPr>
    </w:p>
    <w:p w14:paraId="453D0B08" w14:textId="77777777" w:rsidR="00150E72" w:rsidRPr="0011043D" w:rsidRDefault="00150E72" w:rsidP="00150E72">
      <w:pPr>
        <w:autoSpaceDE w:val="0"/>
        <w:autoSpaceDN w:val="0"/>
        <w:adjustRightInd w:val="0"/>
        <w:ind w:firstLineChars="531" w:firstLine="1274"/>
        <w:jc w:val="left"/>
        <w:rPr>
          <w:rFonts w:eastAsia="宋体."/>
          <w:kern w:val="0"/>
        </w:rPr>
      </w:pPr>
    </w:p>
    <w:p w14:paraId="51DCFAA9" w14:textId="77777777" w:rsidR="00150E72" w:rsidRPr="0011043D" w:rsidRDefault="00150E72" w:rsidP="00150E72">
      <w:pPr>
        <w:autoSpaceDE w:val="0"/>
        <w:autoSpaceDN w:val="0"/>
        <w:adjustRightInd w:val="0"/>
        <w:ind w:firstLineChars="531" w:firstLine="1274"/>
        <w:jc w:val="left"/>
        <w:rPr>
          <w:rFonts w:eastAsia="宋体."/>
          <w:kern w:val="0"/>
        </w:rPr>
      </w:pPr>
    </w:p>
    <w:p w14:paraId="25890D8C" w14:textId="77777777" w:rsidR="00150E72" w:rsidRPr="0011043D" w:rsidRDefault="00150E72" w:rsidP="00150E72">
      <w:pPr>
        <w:autoSpaceDE w:val="0"/>
        <w:autoSpaceDN w:val="0"/>
        <w:adjustRightInd w:val="0"/>
        <w:ind w:firstLineChars="531" w:firstLine="1274"/>
        <w:jc w:val="left"/>
        <w:rPr>
          <w:rFonts w:eastAsia="宋体."/>
          <w:kern w:val="0"/>
        </w:rPr>
      </w:pPr>
    </w:p>
    <w:p w14:paraId="15D979C5" w14:textId="77777777" w:rsidR="00150E72" w:rsidRPr="0011043D" w:rsidRDefault="00150E72" w:rsidP="00150E72">
      <w:pPr>
        <w:autoSpaceDE w:val="0"/>
        <w:autoSpaceDN w:val="0"/>
        <w:adjustRightInd w:val="0"/>
        <w:ind w:firstLineChars="531" w:firstLine="1274"/>
        <w:jc w:val="left"/>
        <w:rPr>
          <w:rFonts w:eastAsia="宋体."/>
          <w:kern w:val="0"/>
        </w:rPr>
      </w:pPr>
    </w:p>
    <w:p w14:paraId="53214019" w14:textId="77777777" w:rsidR="00150E72" w:rsidRPr="0011043D" w:rsidRDefault="00150E72" w:rsidP="00150E72">
      <w:pPr>
        <w:autoSpaceDE w:val="0"/>
        <w:autoSpaceDN w:val="0"/>
        <w:adjustRightInd w:val="0"/>
        <w:ind w:firstLineChars="531" w:firstLine="1274"/>
        <w:jc w:val="left"/>
        <w:rPr>
          <w:rFonts w:eastAsia="宋体."/>
          <w:kern w:val="0"/>
        </w:rPr>
      </w:pPr>
    </w:p>
    <w:p w14:paraId="3DA4EE80" w14:textId="77777777" w:rsidR="00150E72" w:rsidRPr="0011043D" w:rsidRDefault="00150E72" w:rsidP="00150E72">
      <w:pPr>
        <w:autoSpaceDE w:val="0"/>
        <w:autoSpaceDN w:val="0"/>
        <w:adjustRightInd w:val="0"/>
        <w:ind w:firstLineChars="531" w:firstLine="1274"/>
        <w:jc w:val="left"/>
        <w:rPr>
          <w:rFonts w:eastAsia="宋体."/>
          <w:kern w:val="0"/>
        </w:rPr>
      </w:pPr>
    </w:p>
    <w:p w14:paraId="7B5E8228" w14:textId="77777777" w:rsidR="00150E72" w:rsidRPr="0011043D" w:rsidRDefault="00150E72" w:rsidP="00150E72">
      <w:pPr>
        <w:autoSpaceDE w:val="0"/>
        <w:autoSpaceDN w:val="0"/>
        <w:adjustRightInd w:val="0"/>
        <w:jc w:val="center"/>
        <w:rPr>
          <w:rFonts w:eastAsia="黑体"/>
          <w:spacing w:val="20"/>
          <w:kern w:val="0"/>
          <w:sz w:val="32"/>
          <w:szCs w:val="32"/>
        </w:rPr>
      </w:pPr>
      <w:r w:rsidRPr="0011043D">
        <w:rPr>
          <w:rFonts w:eastAsia="黑体"/>
          <w:spacing w:val="20"/>
          <w:kern w:val="0"/>
          <w:sz w:val="32"/>
          <w:szCs w:val="32"/>
        </w:rPr>
        <w:t>中国计划出版社</w:t>
      </w:r>
    </w:p>
    <w:p w14:paraId="73B43AAE" w14:textId="77777777" w:rsidR="00150E72" w:rsidRPr="0011043D" w:rsidRDefault="00150E72" w:rsidP="00150E72">
      <w:pPr>
        <w:autoSpaceDE w:val="0"/>
        <w:autoSpaceDN w:val="0"/>
        <w:adjustRightInd w:val="0"/>
        <w:jc w:val="center"/>
        <w:rPr>
          <w:rFonts w:eastAsia="黑体"/>
          <w:spacing w:val="20"/>
          <w:kern w:val="0"/>
          <w:sz w:val="32"/>
          <w:szCs w:val="32"/>
        </w:rPr>
      </w:pPr>
      <w:r w:rsidRPr="0011043D">
        <w:rPr>
          <w:rFonts w:eastAsia="黑体"/>
          <w:spacing w:val="20"/>
          <w:kern w:val="0"/>
          <w:sz w:val="32"/>
          <w:szCs w:val="32"/>
        </w:rPr>
        <w:t>20</w:t>
      </w:r>
      <w:r>
        <w:rPr>
          <w:rFonts w:eastAsia="黑体"/>
          <w:spacing w:val="20"/>
          <w:kern w:val="0"/>
          <w:sz w:val="32"/>
          <w:szCs w:val="32"/>
        </w:rPr>
        <w:t>20</w:t>
      </w:r>
      <w:r w:rsidRPr="0011043D">
        <w:rPr>
          <w:rFonts w:eastAsia="黑体"/>
          <w:spacing w:val="20"/>
          <w:kern w:val="0"/>
          <w:sz w:val="32"/>
          <w:szCs w:val="32"/>
        </w:rPr>
        <w:t xml:space="preserve">  </w:t>
      </w:r>
      <w:r w:rsidRPr="0011043D">
        <w:rPr>
          <w:rFonts w:eastAsia="黑体"/>
          <w:spacing w:val="20"/>
          <w:kern w:val="0"/>
          <w:sz w:val="32"/>
          <w:szCs w:val="32"/>
        </w:rPr>
        <w:t>北京</w:t>
      </w:r>
      <w:r w:rsidRPr="0011043D">
        <w:rPr>
          <w:rFonts w:eastAsia="黑体"/>
          <w:spacing w:val="20"/>
          <w:kern w:val="0"/>
          <w:sz w:val="32"/>
          <w:szCs w:val="32"/>
        </w:rPr>
        <w:br w:type="page"/>
      </w:r>
    </w:p>
    <w:p w14:paraId="643C12AE" w14:textId="77777777" w:rsidR="00150E72" w:rsidRPr="0011043D" w:rsidRDefault="00150E72" w:rsidP="00150E72">
      <w:pPr>
        <w:autoSpaceDE w:val="0"/>
        <w:autoSpaceDN w:val="0"/>
        <w:adjustRightInd w:val="0"/>
        <w:jc w:val="center"/>
        <w:rPr>
          <w:rFonts w:eastAsia="黑体"/>
          <w:spacing w:val="20"/>
          <w:kern w:val="0"/>
          <w:sz w:val="44"/>
          <w:szCs w:val="44"/>
        </w:rPr>
      </w:pPr>
    </w:p>
    <w:p w14:paraId="6FA58595" w14:textId="77777777" w:rsidR="00150E72" w:rsidRPr="0011043D" w:rsidRDefault="00150E72" w:rsidP="00150E72">
      <w:pPr>
        <w:autoSpaceDE w:val="0"/>
        <w:autoSpaceDN w:val="0"/>
        <w:adjustRightInd w:val="0"/>
        <w:jc w:val="center"/>
        <w:rPr>
          <w:rFonts w:eastAsia="黑体"/>
          <w:spacing w:val="20"/>
          <w:kern w:val="0"/>
          <w:sz w:val="44"/>
          <w:szCs w:val="44"/>
        </w:rPr>
      </w:pPr>
    </w:p>
    <w:p w14:paraId="3C02A64E" w14:textId="77777777" w:rsidR="00150E72" w:rsidRPr="0011043D" w:rsidRDefault="00150E72" w:rsidP="00150E72">
      <w:pPr>
        <w:autoSpaceDE w:val="0"/>
        <w:autoSpaceDN w:val="0"/>
        <w:adjustRightInd w:val="0"/>
        <w:jc w:val="center"/>
        <w:rPr>
          <w:rFonts w:eastAsia="黑体"/>
          <w:spacing w:val="20"/>
          <w:kern w:val="0"/>
          <w:sz w:val="36"/>
          <w:szCs w:val="36"/>
        </w:rPr>
      </w:pPr>
      <w:r w:rsidRPr="0011043D">
        <w:rPr>
          <w:rFonts w:eastAsia="黑体"/>
          <w:spacing w:val="20"/>
          <w:kern w:val="0"/>
          <w:sz w:val="36"/>
          <w:szCs w:val="36"/>
        </w:rPr>
        <w:t>中国工程建设协会标准</w:t>
      </w:r>
    </w:p>
    <w:p w14:paraId="4CB2DDDE" w14:textId="77777777" w:rsidR="00150E72" w:rsidRPr="0011043D" w:rsidRDefault="00150E72" w:rsidP="00150E72">
      <w:pPr>
        <w:autoSpaceDE w:val="0"/>
        <w:autoSpaceDN w:val="0"/>
        <w:adjustRightInd w:val="0"/>
        <w:jc w:val="center"/>
        <w:rPr>
          <w:rFonts w:eastAsia="黑体"/>
          <w:spacing w:val="20"/>
          <w:kern w:val="0"/>
          <w:sz w:val="44"/>
          <w:szCs w:val="44"/>
        </w:rPr>
      </w:pPr>
    </w:p>
    <w:p w14:paraId="04F67E32" w14:textId="2AAD734D" w:rsidR="00150E72" w:rsidRPr="0011043D" w:rsidRDefault="00150E72" w:rsidP="00150E72">
      <w:pPr>
        <w:jc w:val="center"/>
        <w:rPr>
          <w:rFonts w:eastAsia="黑体"/>
          <w:b/>
          <w:bCs/>
          <w:sz w:val="48"/>
          <w:szCs w:val="48"/>
        </w:rPr>
      </w:pPr>
      <w:r w:rsidRPr="00174B30">
        <w:rPr>
          <w:rFonts w:eastAsia="黑体" w:hint="eastAsia"/>
          <w:b/>
          <w:bCs/>
          <w:sz w:val="48"/>
          <w:szCs w:val="48"/>
        </w:rPr>
        <w:t>排水管网在线监测技术</w:t>
      </w:r>
      <w:r w:rsidR="005F7F0B">
        <w:rPr>
          <w:rFonts w:eastAsia="黑体" w:hint="eastAsia"/>
          <w:b/>
          <w:bCs/>
          <w:sz w:val="48"/>
          <w:szCs w:val="48"/>
        </w:rPr>
        <w:t>规程</w:t>
      </w:r>
    </w:p>
    <w:p w14:paraId="7F53F0E5" w14:textId="77777777" w:rsidR="00150E72" w:rsidRPr="0011043D" w:rsidRDefault="00150E72" w:rsidP="00150E72">
      <w:pPr>
        <w:jc w:val="center"/>
        <w:rPr>
          <w:rFonts w:eastAsia="黑体"/>
          <w:b/>
          <w:bCs/>
          <w:sz w:val="48"/>
          <w:szCs w:val="48"/>
        </w:rPr>
      </w:pPr>
    </w:p>
    <w:p w14:paraId="524D6BE3" w14:textId="1FCEC7C3" w:rsidR="00150E72" w:rsidRPr="0011043D" w:rsidRDefault="00191404" w:rsidP="00150E72">
      <w:pPr>
        <w:autoSpaceDE w:val="0"/>
        <w:autoSpaceDN w:val="0"/>
        <w:adjustRightInd w:val="0"/>
        <w:jc w:val="center"/>
        <w:rPr>
          <w:b/>
          <w:sz w:val="28"/>
          <w:szCs w:val="28"/>
        </w:rPr>
      </w:pPr>
      <w:r w:rsidRPr="00191404">
        <w:rPr>
          <w:b/>
          <w:sz w:val="28"/>
          <w:szCs w:val="28"/>
        </w:rPr>
        <w:t>Technical</w:t>
      </w:r>
      <w:r>
        <w:rPr>
          <w:b/>
          <w:sz w:val="28"/>
          <w:szCs w:val="28"/>
        </w:rPr>
        <w:t xml:space="preserve"> </w:t>
      </w:r>
      <w:r>
        <w:rPr>
          <w:rFonts w:hint="eastAsia"/>
          <w:b/>
          <w:sz w:val="28"/>
          <w:szCs w:val="28"/>
        </w:rPr>
        <w:t>S</w:t>
      </w:r>
      <w:r w:rsidRPr="00191404">
        <w:rPr>
          <w:b/>
          <w:sz w:val="28"/>
          <w:szCs w:val="28"/>
        </w:rPr>
        <w:t>pecification</w:t>
      </w:r>
      <w:r w:rsidR="00150E72">
        <w:rPr>
          <w:rFonts w:eastAsiaTheme="minorEastAsia"/>
          <w:b/>
          <w:color w:val="000000" w:themeColor="text1"/>
          <w:sz w:val="28"/>
          <w:szCs w:val="28"/>
        </w:rPr>
        <w:t xml:space="preserve"> for </w:t>
      </w:r>
      <w:r w:rsidR="00150E72">
        <w:rPr>
          <w:rFonts w:eastAsiaTheme="minorEastAsia" w:hint="eastAsia"/>
          <w:b/>
          <w:color w:val="000000" w:themeColor="text1"/>
          <w:sz w:val="28"/>
          <w:szCs w:val="28"/>
        </w:rPr>
        <w:t>Online</w:t>
      </w:r>
      <w:r w:rsidR="00150E72">
        <w:rPr>
          <w:rFonts w:eastAsiaTheme="minorEastAsia"/>
          <w:b/>
          <w:color w:val="000000" w:themeColor="text1"/>
          <w:sz w:val="28"/>
          <w:szCs w:val="28"/>
        </w:rPr>
        <w:t xml:space="preserve"> </w:t>
      </w:r>
      <w:r w:rsidR="00150E72">
        <w:rPr>
          <w:rFonts w:eastAsiaTheme="minorEastAsia" w:hint="eastAsia"/>
          <w:b/>
          <w:color w:val="000000" w:themeColor="text1"/>
          <w:sz w:val="28"/>
          <w:szCs w:val="28"/>
        </w:rPr>
        <w:t>Monitoring</w:t>
      </w:r>
      <w:r w:rsidR="00150E72" w:rsidRPr="0011043D">
        <w:rPr>
          <w:b/>
          <w:sz w:val="28"/>
          <w:szCs w:val="28"/>
        </w:rPr>
        <w:t xml:space="preserve"> for </w:t>
      </w:r>
      <w:r w:rsidR="00150E72">
        <w:rPr>
          <w:rFonts w:hint="eastAsia"/>
          <w:b/>
          <w:sz w:val="28"/>
          <w:szCs w:val="28"/>
        </w:rPr>
        <w:t>Drainage Network</w:t>
      </w:r>
    </w:p>
    <w:p w14:paraId="7F30D67A" w14:textId="77777777" w:rsidR="00150E72" w:rsidRPr="00191404" w:rsidRDefault="00150E72" w:rsidP="00150E72">
      <w:pPr>
        <w:autoSpaceDE w:val="0"/>
        <w:autoSpaceDN w:val="0"/>
        <w:adjustRightInd w:val="0"/>
        <w:spacing w:before="360" w:after="360"/>
        <w:jc w:val="center"/>
        <w:rPr>
          <w:rFonts w:eastAsia="黑体"/>
          <w:kern w:val="0"/>
          <w:sz w:val="28"/>
          <w:szCs w:val="32"/>
        </w:rPr>
      </w:pPr>
    </w:p>
    <w:p w14:paraId="0FA0FF8F" w14:textId="77777777" w:rsidR="00150E72" w:rsidRPr="0011043D" w:rsidRDefault="00150E72" w:rsidP="00150E72">
      <w:pPr>
        <w:autoSpaceDE w:val="0"/>
        <w:autoSpaceDN w:val="0"/>
        <w:adjustRightInd w:val="0"/>
        <w:spacing w:before="360" w:after="360"/>
        <w:jc w:val="center"/>
        <w:rPr>
          <w:rFonts w:eastAsia="黑体"/>
          <w:kern w:val="0"/>
          <w:sz w:val="28"/>
          <w:szCs w:val="32"/>
        </w:rPr>
      </w:pPr>
      <w:r>
        <w:rPr>
          <w:rFonts w:eastAsia="黑体"/>
          <w:kern w:val="0"/>
          <w:sz w:val="28"/>
          <w:szCs w:val="32"/>
        </w:rPr>
        <w:t>CECS ×××: 2020</w:t>
      </w:r>
    </w:p>
    <w:p w14:paraId="2E78C088" w14:textId="77777777" w:rsidR="00150E72" w:rsidRPr="0011043D" w:rsidRDefault="00150E72" w:rsidP="00150E72">
      <w:pPr>
        <w:autoSpaceDE w:val="0"/>
        <w:autoSpaceDN w:val="0"/>
        <w:adjustRightInd w:val="0"/>
        <w:ind w:firstLineChars="506" w:firstLine="1417"/>
        <w:rPr>
          <w:kern w:val="0"/>
          <w:sz w:val="28"/>
          <w:szCs w:val="30"/>
        </w:rPr>
      </w:pPr>
      <w:r w:rsidRPr="0011043D">
        <w:rPr>
          <w:kern w:val="0"/>
          <w:sz w:val="28"/>
          <w:szCs w:val="30"/>
        </w:rPr>
        <w:t>主编单位：上海市政工程设计研究总院（集团）有限公司</w:t>
      </w:r>
    </w:p>
    <w:p w14:paraId="081C88A8" w14:textId="5AD8694B" w:rsidR="009A12C7" w:rsidRPr="009A12C7" w:rsidRDefault="009A12C7" w:rsidP="009B237B">
      <w:pPr>
        <w:pStyle w:val="CB00"/>
        <w:widowControl w:val="0"/>
        <w:spacing w:before="0" w:after="0"/>
        <w:ind w:firstLineChars="959" w:firstLine="2685"/>
        <w:jc w:val="both"/>
        <w:rPr>
          <w:kern w:val="0"/>
          <w:sz w:val="28"/>
          <w:szCs w:val="30"/>
        </w:rPr>
      </w:pPr>
      <w:r w:rsidRPr="00F82B38">
        <w:rPr>
          <w:rFonts w:ascii="Times New Roman" w:hAnsi="Times New Roman" w:hint="eastAsia"/>
          <w:kern w:val="0"/>
          <w:sz w:val="28"/>
          <w:szCs w:val="30"/>
        </w:rPr>
        <w:t>启迪水</w:t>
      </w:r>
      <w:proofErr w:type="gramStart"/>
      <w:r w:rsidRPr="00F82B38">
        <w:rPr>
          <w:rFonts w:ascii="Times New Roman" w:hAnsi="Times New Roman" w:hint="eastAsia"/>
          <w:kern w:val="0"/>
          <w:sz w:val="28"/>
          <w:szCs w:val="30"/>
        </w:rPr>
        <w:t>务</w:t>
      </w:r>
      <w:proofErr w:type="gramEnd"/>
      <w:r w:rsidRPr="00F82B38">
        <w:rPr>
          <w:rFonts w:ascii="Times New Roman" w:hAnsi="Times New Roman" w:hint="eastAsia"/>
          <w:kern w:val="0"/>
          <w:sz w:val="28"/>
          <w:szCs w:val="30"/>
        </w:rPr>
        <w:t>（集团）有限公司</w:t>
      </w:r>
    </w:p>
    <w:p w14:paraId="697EE1FE" w14:textId="77777777" w:rsidR="00150E72" w:rsidRPr="0011043D" w:rsidRDefault="00150E72" w:rsidP="00150E72">
      <w:pPr>
        <w:autoSpaceDE w:val="0"/>
        <w:autoSpaceDN w:val="0"/>
        <w:adjustRightInd w:val="0"/>
        <w:ind w:firstLineChars="506" w:firstLine="1417"/>
        <w:rPr>
          <w:kern w:val="0"/>
          <w:sz w:val="28"/>
          <w:szCs w:val="30"/>
        </w:rPr>
      </w:pPr>
      <w:r w:rsidRPr="0011043D">
        <w:rPr>
          <w:kern w:val="0"/>
          <w:sz w:val="28"/>
          <w:szCs w:val="30"/>
        </w:rPr>
        <w:t>批准部门：中国工程建设标准化协会</w:t>
      </w:r>
    </w:p>
    <w:p w14:paraId="43B0BD24" w14:textId="77777777" w:rsidR="00150E72" w:rsidRPr="0011043D" w:rsidRDefault="00150E72" w:rsidP="00150E72">
      <w:pPr>
        <w:autoSpaceDE w:val="0"/>
        <w:autoSpaceDN w:val="0"/>
        <w:adjustRightInd w:val="0"/>
        <w:ind w:firstLineChars="506" w:firstLine="1417"/>
        <w:rPr>
          <w:kern w:val="0"/>
          <w:sz w:val="28"/>
          <w:szCs w:val="30"/>
        </w:rPr>
      </w:pPr>
      <w:r w:rsidRPr="0011043D">
        <w:rPr>
          <w:kern w:val="0"/>
          <w:sz w:val="28"/>
          <w:szCs w:val="30"/>
        </w:rPr>
        <w:t>试行日期：</w:t>
      </w:r>
      <w:r>
        <w:rPr>
          <w:kern w:val="0"/>
          <w:sz w:val="28"/>
          <w:szCs w:val="30"/>
        </w:rPr>
        <w:t>2020</w:t>
      </w:r>
      <w:r w:rsidRPr="0011043D">
        <w:rPr>
          <w:kern w:val="0"/>
          <w:sz w:val="28"/>
          <w:szCs w:val="30"/>
        </w:rPr>
        <w:t>年</w:t>
      </w:r>
      <w:r w:rsidRPr="0011043D">
        <w:rPr>
          <w:kern w:val="0"/>
          <w:sz w:val="28"/>
          <w:szCs w:val="30"/>
        </w:rPr>
        <w:t>x</w:t>
      </w:r>
      <w:r w:rsidRPr="0011043D">
        <w:rPr>
          <w:kern w:val="0"/>
          <w:sz w:val="28"/>
          <w:szCs w:val="30"/>
        </w:rPr>
        <w:t>月</w:t>
      </w:r>
      <w:r w:rsidRPr="0011043D">
        <w:rPr>
          <w:kern w:val="0"/>
          <w:sz w:val="28"/>
          <w:szCs w:val="30"/>
        </w:rPr>
        <w:t>x</w:t>
      </w:r>
      <w:r w:rsidRPr="0011043D">
        <w:rPr>
          <w:kern w:val="0"/>
          <w:sz w:val="28"/>
          <w:szCs w:val="30"/>
        </w:rPr>
        <w:t>日</w:t>
      </w:r>
    </w:p>
    <w:p w14:paraId="6E54EF2F" w14:textId="77777777" w:rsidR="00150E72" w:rsidRPr="0011043D" w:rsidRDefault="00150E72" w:rsidP="00150E72">
      <w:pPr>
        <w:autoSpaceDE w:val="0"/>
        <w:autoSpaceDN w:val="0"/>
        <w:adjustRightInd w:val="0"/>
        <w:jc w:val="center"/>
        <w:rPr>
          <w:rFonts w:eastAsia="黑体"/>
          <w:spacing w:val="20"/>
          <w:kern w:val="0"/>
          <w:sz w:val="32"/>
          <w:szCs w:val="32"/>
        </w:rPr>
      </w:pPr>
    </w:p>
    <w:p w14:paraId="4B68C77F" w14:textId="77777777" w:rsidR="00150E72" w:rsidRPr="0011043D" w:rsidRDefault="00150E72" w:rsidP="00150E72">
      <w:pPr>
        <w:autoSpaceDE w:val="0"/>
        <w:autoSpaceDN w:val="0"/>
        <w:adjustRightInd w:val="0"/>
        <w:jc w:val="center"/>
        <w:rPr>
          <w:rFonts w:eastAsia="黑体"/>
          <w:spacing w:val="20"/>
          <w:kern w:val="0"/>
          <w:sz w:val="32"/>
          <w:szCs w:val="32"/>
        </w:rPr>
      </w:pPr>
    </w:p>
    <w:p w14:paraId="3DA39EBB" w14:textId="77777777" w:rsidR="00150E72" w:rsidRPr="0011043D" w:rsidRDefault="00150E72" w:rsidP="00150E72">
      <w:pPr>
        <w:autoSpaceDE w:val="0"/>
        <w:autoSpaceDN w:val="0"/>
        <w:adjustRightInd w:val="0"/>
        <w:jc w:val="center"/>
        <w:rPr>
          <w:rFonts w:eastAsia="黑体"/>
          <w:spacing w:val="20"/>
          <w:kern w:val="0"/>
          <w:sz w:val="32"/>
          <w:szCs w:val="32"/>
        </w:rPr>
      </w:pPr>
    </w:p>
    <w:p w14:paraId="490D373C" w14:textId="77777777" w:rsidR="00150E72" w:rsidRPr="0011043D" w:rsidRDefault="00150E72" w:rsidP="00150E72">
      <w:pPr>
        <w:autoSpaceDE w:val="0"/>
        <w:autoSpaceDN w:val="0"/>
        <w:adjustRightInd w:val="0"/>
        <w:jc w:val="center"/>
        <w:rPr>
          <w:rFonts w:eastAsia="黑体"/>
          <w:spacing w:val="20"/>
          <w:kern w:val="0"/>
          <w:sz w:val="32"/>
          <w:szCs w:val="32"/>
        </w:rPr>
      </w:pPr>
    </w:p>
    <w:p w14:paraId="1B0CE7B1" w14:textId="77777777" w:rsidR="00150E72" w:rsidRPr="0011043D" w:rsidRDefault="00150E72" w:rsidP="00150E72">
      <w:pPr>
        <w:autoSpaceDE w:val="0"/>
        <w:autoSpaceDN w:val="0"/>
        <w:adjustRightInd w:val="0"/>
        <w:jc w:val="center"/>
        <w:rPr>
          <w:rFonts w:eastAsia="黑体"/>
          <w:spacing w:val="20"/>
          <w:kern w:val="0"/>
          <w:sz w:val="32"/>
          <w:szCs w:val="32"/>
        </w:rPr>
      </w:pPr>
      <w:r w:rsidRPr="0011043D">
        <w:rPr>
          <w:rFonts w:eastAsia="黑体"/>
          <w:spacing w:val="20"/>
          <w:kern w:val="0"/>
          <w:sz w:val="32"/>
          <w:szCs w:val="32"/>
        </w:rPr>
        <w:t>中国计划出版社</w:t>
      </w:r>
    </w:p>
    <w:p w14:paraId="5921448B" w14:textId="77777777" w:rsidR="00150E72" w:rsidRPr="0011043D" w:rsidRDefault="00150E72" w:rsidP="00150E72">
      <w:pPr>
        <w:autoSpaceDE w:val="0"/>
        <w:autoSpaceDN w:val="0"/>
        <w:adjustRightInd w:val="0"/>
        <w:jc w:val="center"/>
        <w:rPr>
          <w:sz w:val="28"/>
        </w:rPr>
      </w:pPr>
      <w:r w:rsidRPr="0011043D">
        <w:rPr>
          <w:rFonts w:eastAsia="黑体"/>
          <w:spacing w:val="20"/>
          <w:kern w:val="0"/>
          <w:sz w:val="32"/>
          <w:szCs w:val="32"/>
        </w:rPr>
        <w:t>20</w:t>
      </w:r>
      <w:r>
        <w:rPr>
          <w:rFonts w:eastAsia="黑体"/>
          <w:spacing w:val="20"/>
          <w:kern w:val="0"/>
          <w:sz w:val="32"/>
          <w:szCs w:val="32"/>
        </w:rPr>
        <w:t>20</w:t>
      </w:r>
      <w:r w:rsidRPr="0011043D">
        <w:rPr>
          <w:rFonts w:eastAsia="黑体"/>
          <w:spacing w:val="20"/>
          <w:kern w:val="0"/>
          <w:sz w:val="32"/>
          <w:szCs w:val="32"/>
        </w:rPr>
        <w:t xml:space="preserve">  </w:t>
      </w:r>
      <w:r w:rsidRPr="0011043D">
        <w:rPr>
          <w:rFonts w:eastAsia="黑体"/>
          <w:spacing w:val="20"/>
          <w:kern w:val="0"/>
          <w:sz w:val="32"/>
          <w:szCs w:val="32"/>
        </w:rPr>
        <w:t>北京</w:t>
      </w:r>
    </w:p>
    <w:p w14:paraId="6C4F8121" w14:textId="77777777" w:rsidR="00150E72" w:rsidRDefault="00150E72" w:rsidP="00150E72">
      <w:pPr>
        <w:widowControl/>
        <w:spacing w:line="240" w:lineRule="auto"/>
        <w:jc w:val="left"/>
        <w:rPr>
          <w:rFonts w:eastAsia="黑体"/>
          <w:sz w:val="36"/>
          <w:szCs w:val="36"/>
        </w:rPr>
      </w:pPr>
      <w:r>
        <w:rPr>
          <w:rFonts w:eastAsia="黑体"/>
          <w:sz w:val="36"/>
          <w:szCs w:val="36"/>
        </w:rPr>
        <w:br w:type="page"/>
      </w:r>
    </w:p>
    <w:p w14:paraId="4119B9C3" w14:textId="77777777" w:rsidR="00150E72" w:rsidRPr="0011043D" w:rsidRDefault="00150E72" w:rsidP="00150E72">
      <w:pPr>
        <w:widowControl/>
        <w:spacing w:afterLines="50" w:after="156"/>
        <w:jc w:val="center"/>
        <w:rPr>
          <w:rFonts w:eastAsia="黑体"/>
          <w:sz w:val="36"/>
          <w:szCs w:val="36"/>
        </w:rPr>
      </w:pPr>
      <w:r w:rsidRPr="0011043D">
        <w:rPr>
          <w:rFonts w:eastAsia="黑体"/>
          <w:sz w:val="36"/>
          <w:szCs w:val="36"/>
        </w:rPr>
        <w:t>前</w:t>
      </w:r>
      <w:r w:rsidRPr="0011043D">
        <w:rPr>
          <w:rFonts w:eastAsia="黑体"/>
          <w:sz w:val="36"/>
          <w:szCs w:val="36"/>
        </w:rPr>
        <w:t xml:space="preserve">  </w:t>
      </w:r>
      <w:r w:rsidRPr="0011043D">
        <w:rPr>
          <w:rFonts w:eastAsia="黑体"/>
          <w:sz w:val="36"/>
          <w:szCs w:val="36"/>
        </w:rPr>
        <w:t>言</w:t>
      </w:r>
    </w:p>
    <w:p w14:paraId="12F8418A" w14:textId="1A59FFD9" w:rsidR="00150E72" w:rsidRPr="0011043D" w:rsidRDefault="00CA6E56" w:rsidP="00150E72">
      <w:pPr>
        <w:pStyle w:val="CB00"/>
        <w:widowControl w:val="0"/>
        <w:spacing w:before="0" w:after="0" w:line="520" w:lineRule="exact"/>
        <w:ind w:firstLine="480"/>
        <w:jc w:val="both"/>
        <w:rPr>
          <w:rFonts w:ascii="Times New Roman" w:hAnsi="Times New Roman"/>
        </w:rPr>
      </w:pPr>
      <w:bookmarkStart w:id="0" w:name="_Hlk36557667"/>
      <w:r w:rsidRPr="00CA6E56">
        <w:rPr>
          <w:rFonts w:ascii="Times New Roman" w:hAnsi="Times New Roman" w:hint="eastAsia"/>
        </w:rPr>
        <w:t>根据中国工程建设标准化协会《关于印发</w:t>
      </w:r>
      <w:r w:rsidRPr="00CA6E56">
        <w:rPr>
          <w:rFonts w:ascii="Times New Roman" w:hAnsi="Times New Roman" w:hint="eastAsia"/>
        </w:rPr>
        <w:t>&lt;2019</w:t>
      </w:r>
      <w:r w:rsidRPr="00CA6E56">
        <w:rPr>
          <w:rFonts w:ascii="Times New Roman" w:hAnsi="Times New Roman" w:hint="eastAsia"/>
        </w:rPr>
        <w:t>年第一批工程建设协会标准制定计划</w:t>
      </w:r>
      <w:r w:rsidRPr="00CA6E56">
        <w:rPr>
          <w:rFonts w:ascii="Times New Roman" w:hAnsi="Times New Roman" w:hint="eastAsia"/>
        </w:rPr>
        <w:t>&gt;</w:t>
      </w:r>
      <w:r w:rsidRPr="00CA6E56">
        <w:rPr>
          <w:rFonts w:ascii="Times New Roman" w:hAnsi="Times New Roman" w:hint="eastAsia"/>
        </w:rPr>
        <w:t>的通知》（建标协字</w:t>
      </w:r>
      <w:r w:rsidRPr="00CA6E56">
        <w:rPr>
          <w:rFonts w:ascii="Times New Roman" w:hAnsi="Times New Roman" w:hint="eastAsia"/>
        </w:rPr>
        <w:t>[2019]12</w:t>
      </w:r>
      <w:r w:rsidRPr="00CA6E56">
        <w:rPr>
          <w:rFonts w:ascii="Times New Roman" w:hAnsi="Times New Roman" w:hint="eastAsia"/>
        </w:rPr>
        <w:t>号）的要求，</w:t>
      </w:r>
      <w:r w:rsidR="00150E72" w:rsidRPr="0034565C">
        <w:rPr>
          <w:rFonts w:ascii="Times New Roman" w:hAnsi="Times New Roman" w:hint="eastAsia"/>
        </w:rPr>
        <w:t>规程编制组经广泛调查研究，认真总</w:t>
      </w:r>
      <w:r w:rsidR="00150E72" w:rsidRPr="00EA2718">
        <w:rPr>
          <w:rFonts w:ascii="Times New Roman" w:hAnsi="Times New Roman" w:hint="eastAsia"/>
        </w:rPr>
        <w:t>结实践经验，</w:t>
      </w:r>
      <w:r w:rsidR="00F71220" w:rsidRPr="00EA2718">
        <w:rPr>
          <w:rFonts w:ascii="Times New Roman" w:hAnsi="Times New Roman" w:hint="eastAsia"/>
        </w:rPr>
        <w:t>结合国内现行国标规</w:t>
      </w:r>
      <w:r w:rsidR="00F71220" w:rsidRPr="00F71220">
        <w:rPr>
          <w:rFonts w:ascii="Times New Roman" w:hAnsi="Times New Roman" w:hint="eastAsia"/>
        </w:rPr>
        <w:t>范，</w:t>
      </w:r>
      <w:r w:rsidR="00F71220">
        <w:rPr>
          <w:rFonts w:ascii="Times New Roman" w:hAnsi="Times New Roman" w:hint="eastAsia"/>
        </w:rPr>
        <w:t>参考</w:t>
      </w:r>
      <w:r w:rsidR="00150E72" w:rsidRPr="0011043D">
        <w:rPr>
          <w:rFonts w:ascii="Times New Roman" w:hAnsi="Times New Roman"/>
        </w:rPr>
        <w:t>有关国外先进标准，并在广泛征求意见的基础上，制定本</w:t>
      </w:r>
      <w:r w:rsidR="00150E72" w:rsidRPr="0011043D">
        <w:rPr>
          <w:rFonts w:ascii="Times New Roman" w:hAnsi="Times New Roman" w:hint="eastAsia"/>
        </w:rPr>
        <w:t>规程</w:t>
      </w:r>
      <w:r w:rsidR="00150E72" w:rsidRPr="0011043D">
        <w:rPr>
          <w:rFonts w:ascii="Times New Roman" w:hAnsi="Times New Roman"/>
        </w:rPr>
        <w:t>。</w:t>
      </w:r>
    </w:p>
    <w:bookmarkEnd w:id="0"/>
    <w:p w14:paraId="58F6FA7C" w14:textId="172746E0" w:rsidR="00150E72" w:rsidRPr="0011043D" w:rsidRDefault="00150E72" w:rsidP="00150E72">
      <w:pPr>
        <w:pStyle w:val="CB00"/>
        <w:widowControl w:val="0"/>
        <w:spacing w:before="0" w:after="0" w:line="520" w:lineRule="exact"/>
        <w:ind w:firstLine="480"/>
        <w:jc w:val="both"/>
        <w:rPr>
          <w:rFonts w:ascii="Times New Roman" w:hAnsi="Times New Roman"/>
        </w:rPr>
      </w:pPr>
      <w:r w:rsidRPr="0011043D">
        <w:rPr>
          <w:rFonts w:ascii="Times New Roman" w:hAnsi="Times New Roman"/>
        </w:rPr>
        <w:t>本</w:t>
      </w:r>
      <w:r w:rsidRPr="0011043D">
        <w:rPr>
          <w:rFonts w:ascii="Times New Roman" w:hAnsi="Times New Roman" w:hint="eastAsia"/>
        </w:rPr>
        <w:t>规程</w:t>
      </w:r>
      <w:r w:rsidRPr="0011043D">
        <w:rPr>
          <w:rFonts w:ascii="Times New Roman" w:hAnsi="Times New Roman"/>
        </w:rPr>
        <w:t>共</w:t>
      </w:r>
      <w:r w:rsidRPr="0011043D">
        <w:rPr>
          <w:rFonts w:ascii="Times New Roman" w:hAnsi="Times New Roman" w:hint="eastAsia"/>
        </w:rPr>
        <w:t>8</w:t>
      </w:r>
      <w:r w:rsidRPr="0011043D">
        <w:rPr>
          <w:rFonts w:ascii="Times New Roman" w:hAnsi="Times New Roman"/>
        </w:rPr>
        <w:t>章，主要技术内容包括：总则、术语、</w:t>
      </w:r>
      <w:r w:rsidR="00F71220">
        <w:rPr>
          <w:rFonts w:ascii="Times New Roman" w:hAnsi="Times New Roman" w:hint="eastAsia"/>
        </w:rPr>
        <w:t>在线监测方案制定</w:t>
      </w:r>
      <w:r w:rsidRPr="0011043D">
        <w:rPr>
          <w:rFonts w:ascii="Times New Roman" w:hAnsi="Times New Roman"/>
        </w:rPr>
        <w:t>、</w:t>
      </w:r>
      <w:r w:rsidR="00F71220">
        <w:rPr>
          <w:rFonts w:ascii="Times New Roman" w:hAnsi="Times New Roman" w:hint="eastAsia"/>
        </w:rPr>
        <w:t>在线监测布点要求</w:t>
      </w:r>
      <w:r>
        <w:rPr>
          <w:rFonts w:ascii="Times New Roman" w:hAnsi="Times New Roman" w:hint="eastAsia"/>
        </w:rPr>
        <w:t>、</w:t>
      </w:r>
      <w:r w:rsidR="00F71220">
        <w:rPr>
          <w:rFonts w:ascii="Times New Roman" w:hAnsi="Times New Roman" w:hint="eastAsia"/>
        </w:rPr>
        <w:t>检测设备选型</w:t>
      </w:r>
      <w:r>
        <w:rPr>
          <w:rFonts w:ascii="Times New Roman" w:hAnsi="Times New Roman" w:hint="eastAsia"/>
        </w:rPr>
        <w:t>、数据采集</w:t>
      </w:r>
      <w:r w:rsidR="009A12C7">
        <w:rPr>
          <w:rFonts w:ascii="Times New Roman" w:hAnsi="Times New Roman" w:hint="eastAsia"/>
        </w:rPr>
        <w:t>和</w:t>
      </w:r>
      <w:r w:rsidR="00F71220">
        <w:rPr>
          <w:rFonts w:ascii="Times New Roman" w:hAnsi="Times New Roman" w:hint="eastAsia"/>
        </w:rPr>
        <w:t>存储</w:t>
      </w:r>
      <w:r>
        <w:rPr>
          <w:rFonts w:ascii="Times New Roman" w:hAnsi="Times New Roman" w:hint="eastAsia"/>
        </w:rPr>
        <w:t>、</w:t>
      </w:r>
      <w:r w:rsidR="00F71220">
        <w:rPr>
          <w:rFonts w:ascii="Times New Roman" w:hAnsi="Times New Roman" w:hint="eastAsia"/>
        </w:rPr>
        <w:t>安装、验收</w:t>
      </w:r>
      <w:r w:rsidR="009A12C7">
        <w:rPr>
          <w:rFonts w:ascii="Times New Roman" w:hAnsi="Times New Roman" w:hint="eastAsia"/>
        </w:rPr>
        <w:t>和</w:t>
      </w:r>
      <w:r w:rsidR="00F71220">
        <w:rPr>
          <w:rFonts w:ascii="Times New Roman" w:hAnsi="Times New Roman" w:hint="eastAsia"/>
        </w:rPr>
        <w:t>维护</w:t>
      </w:r>
      <w:r>
        <w:rPr>
          <w:rFonts w:ascii="Times New Roman" w:hAnsi="Times New Roman" w:hint="eastAsia"/>
        </w:rPr>
        <w:t>、数据应用</w:t>
      </w:r>
      <w:r w:rsidR="00F71220">
        <w:rPr>
          <w:rFonts w:ascii="Times New Roman" w:hAnsi="Times New Roman" w:hint="eastAsia"/>
        </w:rPr>
        <w:t>分析</w:t>
      </w:r>
      <w:r w:rsidRPr="0011043D">
        <w:rPr>
          <w:rFonts w:ascii="Times New Roman" w:hAnsi="Times New Roman"/>
        </w:rPr>
        <w:t>。</w:t>
      </w:r>
    </w:p>
    <w:p w14:paraId="15F45F76" w14:textId="58D6B22D" w:rsidR="00150E72" w:rsidRPr="0011043D" w:rsidRDefault="00150E72" w:rsidP="00150E72">
      <w:pPr>
        <w:pStyle w:val="CB00"/>
        <w:widowControl w:val="0"/>
        <w:spacing w:before="0" w:after="0" w:line="520" w:lineRule="exact"/>
        <w:ind w:firstLine="480"/>
        <w:jc w:val="both"/>
        <w:rPr>
          <w:rFonts w:ascii="Times New Roman" w:hAnsi="Times New Roman"/>
          <w:bCs/>
        </w:rPr>
      </w:pPr>
      <w:r w:rsidRPr="0011043D">
        <w:rPr>
          <w:rFonts w:ascii="Times New Roman" w:hAnsi="Times New Roman"/>
        </w:rPr>
        <w:t>本</w:t>
      </w:r>
      <w:r w:rsidRPr="0011043D">
        <w:rPr>
          <w:rFonts w:ascii="Times New Roman" w:hAnsi="Times New Roman" w:hint="eastAsia"/>
        </w:rPr>
        <w:t>规程</w:t>
      </w:r>
      <w:r w:rsidRPr="0011043D">
        <w:rPr>
          <w:rFonts w:ascii="Times New Roman" w:hAnsi="Times New Roman"/>
        </w:rPr>
        <w:t>由</w:t>
      </w:r>
      <w:r w:rsidRPr="0011043D">
        <w:rPr>
          <w:rFonts w:ascii="Times New Roman" w:hAnsi="Times New Roman"/>
          <w:bCs/>
        </w:rPr>
        <w:t>中国工程建设标准化协会城市给水排水专业委员会归口管理</w:t>
      </w:r>
      <w:r w:rsidRPr="0011043D">
        <w:rPr>
          <w:rFonts w:ascii="Times New Roman" w:hAnsi="Times New Roman"/>
        </w:rPr>
        <w:t>，由上海市政工程设计研究总院（集团）有限公司负责具体技术内容的解释。在执行过程中如有意见或建议，请寄送上海市政工程设计研究总院（集团）有限公司研究院标准规范所（地址：上海市中山北二路</w:t>
      </w:r>
      <w:r w:rsidRPr="0011043D">
        <w:rPr>
          <w:rFonts w:ascii="Times New Roman" w:hAnsi="Times New Roman"/>
        </w:rPr>
        <w:t>901</w:t>
      </w:r>
      <w:r w:rsidRPr="0011043D">
        <w:rPr>
          <w:rFonts w:ascii="Times New Roman" w:hAnsi="Times New Roman"/>
        </w:rPr>
        <w:t>号，邮编：</w:t>
      </w:r>
      <w:r w:rsidRPr="0011043D">
        <w:rPr>
          <w:rFonts w:ascii="Times New Roman" w:hAnsi="Times New Roman"/>
        </w:rPr>
        <w:t>200092</w:t>
      </w:r>
      <w:r w:rsidRPr="0011043D">
        <w:rPr>
          <w:rFonts w:ascii="Times New Roman" w:hAnsi="Times New Roman"/>
        </w:rPr>
        <w:t>）。</w:t>
      </w:r>
    </w:p>
    <w:p w14:paraId="5AFEE15F" w14:textId="77777777" w:rsidR="00150E72" w:rsidRDefault="00150E72" w:rsidP="00150E72">
      <w:pPr>
        <w:pStyle w:val="CB00"/>
        <w:widowControl w:val="0"/>
        <w:spacing w:before="0" w:after="0" w:line="520" w:lineRule="exact"/>
        <w:ind w:firstLine="480"/>
        <w:jc w:val="both"/>
        <w:rPr>
          <w:rFonts w:ascii="Times New Roman" w:hAnsi="Times New Roman"/>
        </w:rPr>
      </w:pPr>
      <w:r w:rsidRPr="0011043D">
        <w:rPr>
          <w:rFonts w:ascii="Times New Roman" w:hAnsi="Times New Roman"/>
        </w:rPr>
        <w:t>主编单位：上海市政工程设计研究总院（集团）有限公司</w:t>
      </w:r>
    </w:p>
    <w:p w14:paraId="7F18D97E" w14:textId="0F5796AF" w:rsidR="00150E72" w:rsidRPr="0011043D" w:rsidRDefault="00150E72" w:rsidP="00150E72">
      <w:pPr>
        <w:pStyle w:val="CB00"/>
        <w:widowControl w:val="0"/>
        <w:spacing w:before="0" w:after="0"/>
        <w:ind w:firstLineChars="59" w:firstLine="142"/>
        <w:jc w:val="both"/>
        <w:rPr>
          <w:rFonts w:ascii="Times New Roman" w:hAnsi="Times New Roman"/>
        </w:rPr>
      </w:pPr>
      <w:r>
        <w:rPr>
          <w:rFonts w:ascii="Times New Roman" w:hAnsi="Times New Roman" w:hint="eastAsia"/>
        </w:rPr>
        <w:t xml:space="preserve">          </w:t>
      </w:r>
      <w:r w:rsidR="00F71220">
        <w:rPr>
          <w:rFonts w:ascii="Times New Roman" w:hAnsi="Times New Roman"/>
        </w:rPr>
        <w:t xml:space="preserve">   </w:t>
      </w:r>
      <w:r>
        <w:rPr>
          <w:rFonts w:ascii="Times New Roman" w:hAnsi="Times New Roman" w:hint="eastAsia"/>
        </w:rPr>
        <w:t>启迪水</w:t>
      </w:r>
      <w:proofErr w:type="gramStart"/>
      <w:r>
        <w:rPr>
          <w:rFonts w:ascii="Times New Roman" w:hAnsi="Times New Roman" w:hint="eastAsia"/>
        </w:rPr>
        <w:t>务</w:t>
      </w:r>
      <w:proofErr w:type="gramEnd"/>
      <w:r>
        <w:rPr>
          <w:rFonts w:ascii="Times New Roman" w:hAnsi="Times New Roman" w:hint="eastAsia"/>
        </w:rPr>
        <w:t>（集团）有限公司</w:t>
      </w:r>
    </w:p>
    <w:p w14:paraId="775CAAC2" w14:textId="77777777" w:rsidR="00150E72" w:rsidRPr="006E5273" w:rsidRDefault="00150E72" w:rsidP="00150E72">
      <w:pPr>
        <w:pStyle w:val="CB00"/>
        <w:widowControl w:val="0"/>
        <w:spacing w:before="0" w:after="0" w:line="520" w:lineRule="exact"/>
        <w:ind w:firstLine="480"/>
        <w:jc w:val="both"/>
        <w:rPr>
          <w:rFonts w:ascii="Times New Roman" w:hAnsi="Times New Roman"/>
        </w:rPr>
      </w:pPr>
      <w:r w:rsidRPr="0011043D">
        <w:rPr>
          <w:rFonts w:ascii="Times New Roman" w:hAnsi="Times New Roman"/>
        </w:rPr>
        <w:t>参编单位：</w:t>
      </w:r>
      <w:r w:rsidRPr="006E5273">
        <w:rPr>
          <w:rFonts w:ascii="Times New Roman" w:hAnsi="Times New Roman" w:hint="eastAsia"/>
        </w:rPr>
        <w:t>北京清环智慧水</w:t>
      </w:r>
      <w:proofErr w:type="gramStart"/>
      <w:r w:rsidRPr="006E5273">
        <w:rPr>
          <w:rFonts w:ascii="Times New Roman" w:hAnsi="Times New Roman" w:hint="eastAsia"/>
        </w:rPr>
        <w:t>务</w:t>
      </w:r>
      <w:proofErr w:type="gramEnd"/>
      <w:r w:rsidRPr="006E5273">
        <w:rPr>
          <w:rFonts w:ascii="Times New Roman" w:hAnsi="Times New Roman" w:hint="eastAsia"/>
        </w:rPr>
        <w:t>科技有限公司</w:t>
      </w:r>
    </w:p>
    <w:p w14:paraId="30675D10" w14:textId="77777777" w:rsidR="00150E72" w:rsidRPr="006E5273" w:rsidRDefault="00150E72" w:rsidP="00150E72">
      <w:pPr>
        <w:pStyle w:val="CB00"/>
        <w:widowControl w:val="0"/>
        <w:spacing w:before="0" w:after="0" w:line="520" w:lineRule="exact"/>
        <w:ind w:left="1200" w:firstLine="480"/>
        <w:jc w:val="both"/>
        <w:rPr>
          <w:rFonts w:ascii="Times New Roman" w:hAnsi="Times New Roman"/>
        </w:rPr>
      </w:pPr>
      <w:r w:rsidRPr="006E5273">
        <w:rPr>
          <w:rFonts w:ascii="Times New Roman" w:hAnsi="Times New Roman" w:hint="eastAsia"/>
        </w:rPr>
        <w:t>清华大学</w:t>
      </w:r>
    </w:p>
    <w:p w14:paraId="0869ED4E" w14:textId="77777777" w:rsidR="00150E72" w:rsidRPr="006E5273" w:rsidRDefault="00150E72" w:rsidP="00150E72">
      <w:pPr>
        <w:pStyle w:val="CB00"/>
        <w:widowControl w:val="0"/>
        <w:spacing w:before="0" w:after="0" w:line="520" w:lineRule="exact"/>
        <w:ind w:left="1200" w:firstLine="480"/>
        <w:jc w:val="both"/>
        <w:rPr>
          <w:rFonts w:ascii="Times New Roman" w:hAnsi="Times New Roman"/>
        </w:rPr>
      </w:pPr>
      <w:r w:rsidRPr="006E5273">
        <w:rPr>
          <w:rFonts w:ascii="Times New Roman" w:hAnsi="Times New Roman" w:hint="eastAsia"/>
        </w:rPr>
        <w:t>同济大学</w:t>
      </w:r>
    </w:p>
    <w:p w14:paraId="62C18F8B" w14:textId="77777777" w:rsidR="00150E72" w:rsidRDefault="00150E72" w:rsidP="00150E72">
      <w:pPr>
        <w:pStyle w:val="CB00"/>
        <w:widowControl w:val="0"/>
        <w:spacing w:before="0" w:after="0" w:line="520" w:lineRule="exact"/>
        <w:ind w:left="1200" w:firstLine="480"/>
        <w:jc w:val="both"/>
        <w:rPr>
          <w:rFonts w:ascii="Times New Roman" w:hAnsi="Times New Roman"/>
        </w:rPr>
      </w:pPr>
      <w:r w:rsidRPr="006E5273">
        <w:rPr>
          <w:rFonts w:ascii="Times New Roman" w:hAnsi="Times New Roman" w:hint="eastAsia"/>
        </w:rPr>
        <w:t>昆明滇池投资有限责任公司</w:t>
      </w:r>
    </w:p>
    <w:p w14:paraId="36ACA8E7" w14:textId="77777777" w:rsidR="00150E72" w:rsidRPr="0011043D" w:rsidRDefault="00150E72" w:rsidP="00150E72">
      <w:pPr>
        <w:pStyle w:val="CB00"/>
        <w:widowControl w:val="0"/>
        <w:spacing w:before="0" w:after="0"/>
        <w:ind w:firstLineChars="50" w:firstLine="120"/>
        <w:jc w:val="both"/>
        <w:rPr>
          <w:rFonts w:ascii="Times New Roman" w:hAnsi="Times New Roman"/>
        </w:rPr>
      </w:pPr>
    </w:p>
    <w:tbl>
      <w:tblPr>
        <w:tblStyle w:val="a9"/>
        <w:tblW w:w="82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7"/>
        <w:gridCol w:w="1317"/>
        <w:gridCol w:w="1318"/>
        <w:gridCol w:w="1322"/>
        <w:gridCol w:w="1484"/>
        <w:gridCol w:w="1318"/>
      </w:tblGrid>
      <w:tr w:rsidR="00150E72" w:rsidRPr="0011043D" w14:paraId="2A122CB2" w14:textId="77777777" w:rsidTr="00424FDF">
        <w:trPr>
          <w:trHeight w:val="454"/>
        </w:trPr>
        <w:tc>
          <w:tcPr>
            <w:tcW w:w="1537" w:type="dxa"/>
            <w:vAlign w:val="center"/>
          </w:tcPr>
          <w:p w14:paraId="18D884DB"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r w:rsidRPr="0011043D">
              <w:rPr>
                <w:rFonts w:ascii="Times New Roman" w:hAnsi="Times New Roman"/>
              </w:rPr>
              <w:t>主要起草人：</w:t>
            </w:r>
          </w:p>
        </w:tc>
        <w:tc>
          <w:tcPr>
            <w:tcW w:w="1317" w:type="dxa"/>
            <w:shd w:val="clear" w:color="auto" w:fill="auto"/>
            <w:vAlign w:val="center"/>
          </w:tcPr>
          <w:p w14:paraId="456D7E5B"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149536C3"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22" w:type="dxa"/>
            <w:shd w:val="clear" w:color="auto" w:fill="auto"/>
            <w:vAlign w:val="center"/>
          </w:tcPr>
          <w:p w14:paraId="3B62982E"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484" w:type="dxa"/>
            <w:shd w:val="clear" w:color="auto" w:fill="auto"/>
            <w:vAlign w:val="center"/>
          </w:tcPr>
          <w:p w14:paraId="5074DF2C"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2EA2793F"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r>
      <w:tr w:rsidR="00150E72" w:rsidRPr="0011043D" w14:paraId="1C8C46D0" w14:textId="77777777" w:rsidTr="00424FDF">
        <w:trPr>
          <w:trHeight w:val="454"/>
        </w:trPr>
        <w:tc>
          <w:tcPr>
            <w:tcW w:w="1537" w:type="dxa"/>
          </w:tcPr>
          <w:p w14:paraId="16497518" w14:textId="77777777" w:rsidR="00150E72" w:rsidRPr="0011043D" w:rsidRDefault="00150E72" w:rsidP="00424FDF">
            <w:pPr>
              <w:pStyle w:val="CB00"/>
              <w:spacing w:before="0" w:after="0" w:line="240" w:lineRule="auto"/>
              <w:ind w:firstLineChars="0" w:firstLine="0"/>
              <w:rPr>
                <w:rFonts w:ascii="Times New Roman" w:hAnsi="Times New Roman"/>
              </w:rPr>
            </w:pPr>
          </w:p>
        </w:tc>
        <w:tc>
          <w:tcPr>
            <w:tcW w:w="1317" w:type="dxa"/>
            <w:shd w:val="clear" w:color="auto" w:fill="auto"/>
            <w:vAlign w:val="center"/>
          </w:tcPr>
          <w:p w14:paraId="1B1DD7B0"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62E836BA"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22" w:type="dxa"/>
            <w:shd w:val="clear" w:color="auto" w:fill="auto"/>
            <w:vAlign w:val="center"/>
          </w:tcPr>
          <w:p w14:paraId="01887BD4"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484" w:type="dxa"/>
            <w:shd w:val="clear" w:color="auto" w:fill="auto"/>
            <w:vAlign w:val="center"/>
          </w:tcPr>
          <w:p w14:paraId="6C0329F6"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506DBA2E"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r>
      <w:tr w:rsidR="00150E72" w:rsidRPr="0011043D" w14:paraId="3BD87BF8" w14:textId="77777777" w:rsidTr="00424FDF">
        <w:trPr>
          <w:trHeight w:val="454"/>
        </w:trPr>
        <w:tc>
          <w:tcPr>
            <w:tcW w:w="1537" w:type="dxa"/>
          </w:tcPr>
          <w:p w14:paraId="4C8553B5" w14:textId="77777777" w:rsidR="00150E72" w:rsidRPr="0011043D" w:rsidRDefault="00150E72" w:rsidP="00424FDF">
            <w:pPr>
              <w:pStyle w:val="CB00"/>
              <w:spacing w:before="0" w:after="0" w:line="240" w:lineRule="auto"/>
              <w:ind w:firstLineChars="0" w:firstLine="0"/>
              <w:rPr>
                <w:rFonts w:ascii="Times New Roman" w:hAnsi="Times New Roman"/>
              </w:rPr>
            </w:pPr>
          </w:p>
        </w:tc>
        <w:tc>
          <w:tcPr>
            <w:tcW w:w="1317" w:type="dxa"/>
            <w:shd w:val="clear" w:color="auto" w:fill="auto"/>
            <w:vAlign w:val="center"/>
          </w:tcPr>
          <w:p w14:paraId="31E91ECC"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574F3BFE"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22" w:type="dxa"/>
            <w:shd w:val="clear" w:color="auto" w:fill="auto"/>
            <w:vAlign w:val="center"/>
          </w:tcPr>
          <w:p w14:paraId="15BD6ED8"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484" w:type="dxa"/>
            <w:shd w:val="clear" w:color="auto" w:fill="auto"/>
            <w:vAlign w:val="center"/>
          </w:tcPr>
          <w:p w14:paraId="1F5219B4"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2BB0E1F0"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r>
      <w:tr w:rsidR="00150E72" w:rsidRPr="0011043D" w14:paraId="34B37B11" w14:textId="77777777" w:rsidTr="00424FDF">
        <w:trPr>
          <w:trHeight w:val="454"/>
        </w:trPr>
        <w:tc>
          <w:tcPr>
            <w:tcW w:w="1537" w:type="dxa"/>
          </w:tcPr>
          <w:p w14:paraId="1CFF90DE" w14:textId="77777777" w:rsidR="00150E72" w:rsidRPr="0011043D" w:rsidRDefault="00150E72" w:rsidP="00424FDF">
            <w:pPr>
              <w:pStyle w:val="CB00"/>
              <w:spacing w:before="0" w:after="0" w:line="240" w:lineRule="auto"/>
              <w:ind w:firstLineChars="0" w:firstLine="0"/>
              <w:rPr>
                <w:rFonts w:ascii="Times New Roman" w:hAnsi="Times New Roman"/>
              </w:rPr>
            </w:pPr>
          </w:p>
        </w:tc>
        <w:tc>
          <w:tcPr>
            <w:tcW w:w="1317" w:type="dxa"/>
            <w:shd w:val="clear" w:color="auto" w:fill="auto"/>
            <w:vAlign w:val="center"/>
          </w:tcPr>
          <w:p w14:paraId="13654595"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2F2B1532"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22" w:type="dxa"/>
            <w:shd w:val="clear" w:color="auto" w:fill="auto"/>
            <w:vAlign w:val="center"/>
          </w:tcPr>
          <w:p w14:paraId="22D8F9DE"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484" w:type="dxa"/>
            <w:shd w:val="clear" w:color="auto" w:fill="auto"/>
            <w:vAlign w:val="center"/>
          </w:tcPr>
          <w:p w14:paraId="78F67B8B"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shd w:val="clear" w:color="auto" w:fill="auto"/>
            <w:vAlign w:val="center"/>
          </w:tcPr>
          <w:p w14:paraId="22EE8D67"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r>
      <w:tr w:rsidR="00150E72" w:rsidRPr="0011043D" w14:paraId="1F0121F2" w14:textId="77777777" w:rsidTr="00424FDF">
        <w:trPr>
          <w:trHeight w:val="454"/>
        </w:trPr>
        <w:tc>
          <w:tcPr>
            <w:tcW w:w="1537" w:type="dxa"/>
            <w:vAlign w:val="center"/>
          </w:tcPr>
          <w:p w14:paraId="6484FC10"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r w:rsidRPr="0011043D">
              <w:rPr>
                <w:rFonts w:ascii="Times New Roman" w:hAnsi="Times New Roman"/>
              </w:rPr>
              <w:t>主要审查人：</w:t>
            </w:r>
          </w:p>
        </w:tc>
        <w:tc>
          <w:tcPr>
            <w:tcW w:w="1317" w:type="dxa"/>
            <w:vAlign w:val="center"/>
          </w:tcPr>
          <w:p w14:paraId="5CC6D730"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vAlign w:val="center"/>
          </w:tcPr>
          <w:p w14:paraId="533A436C"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22" w:type="dxa"/>
            <w:vAlign w:val="center"/>
          </w:tcPr>
          <w:p w14:paraId="7D397127"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484" w:type="dxa"/>
            <w:vAlign w:val="center"/>
          </w:tcPr>
          <w:p w14:paraId="1FB6ED17"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vAlign w:val="center"/>
          </w:tcPr>
          <w:p w14:paraId="47B25203"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r>
      <w:tr w:rsidR="00150E72" w:rsidRPr="0011043D" w14:paraId="6A1ACCA0" w14:textId="77777777" w:rsidTr="00424FDF">
        <w:trPr>
          <w:trHeight w:val="454"/>
        </w:trPr>
        <w:tc>
          <w:tcPr>
            <w:tcW w:w="1537" w:type="dxa"/>
          </w:tcPr>
          <w:p w14:paraId="09800720" w14:textId="77777777" w:rsidR="00150E72" w:rsidRPr="0011043D" w:rsidRDefault="00150E72" w:rsidP="00424FDF">
            <w:pPr>
              <w:pStyle w:val="CB00"/>
              <w:spacing w:before="0" w:after="0" w:line="240" w:lineRule="auto"/>
              <w:ind w:firstLineChars="0" w:firstLine="0"/>
              <w:rPr>
                <w:rFonts w:ascii="Times New Roman" w:hAnsi="Times New Roman"/>
              </w:rPr>
            </w:pPr>
          </w:p>
        </w:tc>
        <w:tc>
          <w:tcPr>
            <w:tcW w:w="1317" w:type="dxa"/>
            <w:vAlign w:val="center"/>
          </w:tcPr>
          <w:p w14:paraId="0F9E11AC"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vAlign w:val="center"/>
          </w:tcPr>
          <w:p w14:paraId="3E18AC0E"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22" w:type="dxa"/>
            <w:vAlign w:val="center"/>
          </w:tcPr>
          <w:p w14:paraId="538D743E"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484" w:type="dxa"/>
            <w:vAlign w:val="center"/>
          </w:tcPr>
          <w:p w14:paraId="74B16296"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c>
          <w:tcPr>
            <w:tcW w:w="1318" w:type="dxa"/>
            <w:vAlign w:val="center"/>
          </w:tcPr>
          <w:p w14:paraId="541FFC31" w14:textId="77777777" w:rsidR="00150E72" w:rsidRPr="0011043D" w:rsidRDefault="00150E72" w:rsidP="00424FDF">
            <w:pPr>
              <w:pStyle w:val="CB00"/>
              <w:widowControl w:val="0"/>
              <w:spacing w:before="0" w:after="0" w:line="240" w:lineRule="auto"/>
              <w:ind w:firstLineChars="0" w:firstLine="0"/>
              <w:jc w:val="both"/>
              <w:rPr>
                <w:rFonts w:ascii="Times New Roman" w:hAnsi="Times New Roman"/>
              </w:rPr>
            </w:pPr>
          </w:p>
        </w:tc>
      </w:tr>
    </w:tbl>
    <w:p w14:paraId="2128F463" w14:textId="77777777" w:rsidR="00150E72" w:rsidRPr="0011043D" w:rsidRDefault="00150E72" w:rsidP="00150E72">
      <w:pPr>
        <w:widowControl/>
        <w:spacing w:afterLines="50" w:after="156"/>
        <w:jc w:val="center"/>
        <w:rPr>
          <w:rFonts w:eastAsia="黑体"/>
          <w:b/>
          <w:sz w:val="36"/>
          <w:szCs w:val="36"/>
        </w:rPr>
        <w:sectPr w:rsidR="00150E72" w:rsidRPr="0011043D" w:rsidSect="00174B30">
          <w:footerReference w:type="default" r:id="rId10"/>
          <w:pgSz w:w="11906" w:h="16838"/>
          <w:pgMar w:top="1440" w:right="1800" w:bottom="1440" w:left="1800" w:header="851" w:footer="992" w:gutter="0"/>
          <w:pgNumType w:fmt="lowerRoman"/>
          <w:cols w:space="425"/>
          <w:docGrid w:type="lines" w:linePitch="312"/>
        </w:sectPr>
      </w:pPr>
    </w:p>
    <w:p w14:paraId="3B3440C6" w14:textId="5FED2B38" w:rsidR="00150E72" w:rsidRPr="0011043D" w:rsidRDefault="00150E72" w:rsidP="00150E72">
      <w:pPr>
        <w:widowControl/>
        <w:spacing w:afterLines="50" w:after="156"/>
        <w:jc w:val="center"/>
        <w:rPr>
          <w:rFonts w:eastAsia="黑体"/>
          <w:b/>
          <w:sz w:val="36"/>
          <w:szCs w:val="36"/>
        </w:rPr>
      </w:pPr>
      <w:r w:rsidRPr="0011043D">
        <w:rPr>
          <w:rFonts w:eastAsia="黑体"/>
          <w:b/>
          <w:sz w:val="36"/>
          <w:szCs w:val="36"/>
        </w:rPr>
        <w:t>目</w:t>
      </w:r>
      <w:r w:rsidRPr="0011043D">
        <w:rPr>
          <w:rFonts w:eastAsia="黑体"/>
          <w:b/>
          <w:sz w:val="36"/>
          <w:szCs w:val="36"/>
        </w:rPr>
        <w:t xml:space="preserve">  </w:t>
      </w:r>
      <w:r w:rsidR="00FA7C8A">
        <w:rPr>
          <w:rFonts w:eastAsia="黑体" w:hint="eastAsia"/>
          <w:b/>
          <w:sz w:val="36"/>
          <w:szCs w:val="36"/>
        </w:rPr>
        <w:t>录</w:t>
      </w:r>
    </w:p>
    <w:p w14:paraId="7BDF2E85" w14:textId="439EEBAB" w:rsidR="00963BE8" w:rsidRDefault="00150E72">
      <w:pPr>
        <w:pStyle w:val="TOC1"/>
        <w:tabs>
          <w:tab w:val="left" w:pos="420"/>
          <w:tab w:val="right" w:leader="dot" w:pos="8296"/>
        </w:tabs>
        <w:rPr>
          <w:rFonts w:cstheme="minorBidi"/>
          <w:b w:val="0"/>
          <w:bCs w:val="0"/>
          <w:caps w:val="0"/>
          <w:noProof/>
          <w:sz w:val="21"/>
          <w:szCs w:val="22"/>
        </w:rPr>
      </w:pPr>
      <w:r w:rsidRPr="00945F21">
        <w:rPr>
          <w:rFonts w:ascii="Times New Roman" w:eastAsia="黑体" w:hAnsi="Times New Roman" w:cs="Times New Roman"/>
          <w:b w:val="0"/>
          <w:sz w:val="24"/>
          <w:szCs w:val="24"/>
        </w:rPr>
        <w:fldChar w:fldCharType="begin"/>
      </w:r>
      <w:r w:rsidRPr="00945F21">
        <w:rPr>
          <w:rFonts w:ascii="Times New Roman" w:eastAsia="黑体" w:hAnsi="Times New Roman" w:cs="Times New Roman"/>
          <w:b w:val="0"/>
          <w:sz w:val="24"/>
          <w:szCs w:val="24"/>
        </w:rPr>
        <w:instrText xml:space="preserve"> TOC \o "1-2" \h \z \u </w:instrText>
      </w:r>
      <w:r w:rsidRPr="00945F21">
        <w:rPr>
          <w:rFonts w:ascii="Times New Roman" w:eastAsia="黑体" w:hAnsi="Times New Roman" w:cs="Times New Roman"/>
          <w:b w:val="0"/>
          <w:sz w:val="24"/>
          <w:szCs w:val="24"/>
        </w:rPr>
        <w:fldChar w:fldCharType="separate"/>
      </w:r>
      <w:hyperlink w:anchor="_Toc37172338" w:history="1">
        <w:r w:rsidR="00963BE8" w:rsidRPr="001C006B">
          <w:rPr>
            <w:rStyle w:val="af3"/>
            <w:noProof/>
          </w:rPr>
          <w:t>1</w:t>
        </w:r>
        <w:r w:rsidR="00963BE8">
          <w:rPr>
            <w:rFonts w:cstheme="minorBidi"/>
            <w:b w:val="0"/>
            <w:bCs w:val="0"/>
            <w:caps w:val="0"/>
            <w:noProof/>
            <w:sz w:val="21"/>
            <w:szCs w:val="22"/>
          </w:rPr>
          <w:tab/>
        </w:r>
        <w:r w:rsidR="00963BE8" w:rsidRPr="001C006B">
          <w:rPr>
            <w:rStyle w:val="af3"/>
            <w:noProof/>
          </w:rPr>
          <w:t>总则</w:t>
        </w:r>
        <w:r w:rsidR="00963BE8">
          <w:rPr>
            <w:noProof/>
            <w:webHidden/>
          </w:rPr>
          <w:tab/>
        </w:r>
        <w:r w:rsidR="00963BE8">
          <w:rPr>
            <w:noProof/>
            <w:webHidden/>
          </w:rPr>
          <w:fldChar w:fldCharType="begin"/>
        </w:r>
        <w:r w:rsidR="00963BE8">
          <w:rPr>
            <w:noProof/>
            <w:webHidden/>
          </w:rPr>
          <w:instrText xml:space="preserve"> PAGEREF _Toc37172338 \h </w:instrText>
        </w:r>
        <w:r w:rsidR="00963BE8">
          <w:rPr>
            <w:noProof/>
            <w:webHidden/>
          </w:rPr>
        </w:r>
        <w:r w:rsidR="00963BE8">
          <w:rPr>
            <w:noProof/>
            <w:webHidden/>
          </w:rPr>
          <w:fldChar w:fldCharType="separate"/>
        </w:r>
        <w:r w:rsidR="00963BE8">
          <w:rPr>
            <w:noProof/>
            <w:webHidden/>
          </w:rPr>
          <w:t>1</w:t>
        </w:r>
        <w:r w:rsidR="00963BE8">
          <w:rPr>
            <w:noProof/>
            <w:webHidden/>
          </w:rPr>
          <w:fldChar w:fldCharType="end"/>
        </w:r>
      </w:hyperlink>
    </w:p>
    <w:p w14:paraId="3C089083" w14:textId="449C2900" w:rsidR="00963BE8" w:rsidRDefault="00963BE8">
      <w:pPr>
        <w:pStyle w:val="TOC1"/>
        <w:tabs>
          <w:tab w:val="left" w:pos="420"/>
          <w:tab w:val="right" w:leader="dot" w:pos="8296"/>
        </w:tabs>
        <w:rPr>
          <w:rFonts w:cstheme="minorBidi"/>
          <w:b w:val="0"/>
          <w:bCs w:val="0"/>
          <w:caps w:val="0"/>
          <w:noProof/>
          <w:sz w:val="21"/>
          <w:szCs w:val="22"/>
        </w:rPr>
      </w:pPr>
      <w:hyperlink w:anchor="_Toc37172339" w:history="1">
        <w:r w:rsidRPr="001C006B">
          <w:rPr>
            <w:rStyle w:val="af3"/>
            <w:noProof/>
          </w:rPr>
          <w:t>2</w:t>
        </w:r>
        <w:r>
          <w:rPr>
            <w:rFonts w:cstheme="minorBidi"/>
            <w:b w:val="0"/>
            <w:bCs w:val="0"/>
            <w:caps w:val="0"/>
            <w:noProof/>
            <w:sz w:val="21"/>
            <w:szCs w:val="22"/>
          </w:rPr>
          <w:tab/>
        </w:r>
        <w:r w:rsidRPr="001C006B">
          <w:rPr>
            <w:rStyle w:val="af3"/>
            <w:noProof/>
          </w:rPr>
          <w:t>术语</w:t>
        </w:r>
        <w:r>
          <w:rPr>
            <w:noProof/>
            <w:webHidden/>
          </w:rPr>
          <w:tab/>
        </w:r>
        <w:r>
          <w:rPr>
            <w:noProof/>
            <w:webHidden/>
          </w:rPr>
          <w:fldChar w:fldCharType="begin"/>
        </w:r>
        <w:r>
          <w:rPr>
            <w:noProof/>
            <w:webHidden/>
          </w:rPr>
          <w:instrText xml:space="preserve"> PAGEREF _Toc37172339 \h </w:instrText>
        </w:r>
        <w:r>
          <w:rPr>
            <w:noProof/>
            <w:webHidden/>
          </w:rPr>
        </w:r>
        <w:r>
          <w:rPr>
            <w:noProof/>
            <w:webHidden/>
          </w:rPr>
          <w:fldChar w:fldCharType="separate"/>
        </w:r>
        <w:r>
          <w:rPr>
            <w:noProof/>
            <w:webHidden/>
          </w:rPr>
          <w:t>3</w:t>
        </w:r>
        <w:r>
          <w:rPr>
            <w:noProof/>
            <w:webHidden/>
          </w:rPr>
          <w:fldChar w:fldCharType="end"/>
        </w:r>
      </w:hyperlink>
    </w:p>
    <w:p w14:paraId="2F9CD685" w14:textId="010AD950" w:rsidR="00963BE8" w:rsidRDefault="00963BE8">
      <w:pPr>
        <w:pStyle w:val="TOC1"/>
        <w:tabs>
          <w:tab w:val="left" w:pos="420"/>
          <w:tab w:val="right" w:leader="dot" w:pos="8296"/>
        </w:tabs>
        <w:rPr>
          <w:rFonts w:cstheme="minorBidi"/>
          <w:b w:val="0"/>
          <w:bCs w:val="0"/>
          <w:caps w:val="0"/>
          <w:noProof/>
          <w:sz w:val="21"/>
          <w:szCs w:val="22"/>
        </w:rPr>
      </w:pPr>
      <w:hyperlink w:anchor="_Toc37172340" w:history="1">
        <w:r w:rsidRPr="001C006B">
          <w:rPr>
            <w:rStyle w:val="af3"/>
            <w:noProof/>
          </w:rPr>
          <w:t>3</w:t>
        </w:r>
        <w:r>
          <w:rPr>
            <w:rFonts w:cstheme="minorBidi"/>
            <w:b w:val="0"/>
            <w:bCs w:val="0"/>
            <w:caps w:val="0"/>
            <w:noProof/>
            <w:sz w:val="21"/>
            <w:szCs w:val="22"/>
          </w:rPr>
          <w:tab/>
        </w:r>
        <w:r w:rsidRPr="001C006B">
          <w:rPr>
            <w:rStyle w:val="af3"/>
            <w:noProof/>
          </w:rPr>
          <w:t>在线监测方案制定</w:t>
        </w:r>
        <w:r>
          <w:rPr>
            <w:noProof/>
            <w:webHidden/>
          </w:rPr>
          <w:tab/>
        </w:r>
        <w:r>
          <w:rPr>
            <w:noProof/>
            <w:webHidden/>
          </w:rPr>
          <w:fldChar w:fldCharType="begin"/>
        </w:r>
        <w:r>
          <w:rPr>
            <w:noProof/>
            <w:webHidden/>
          </w:rPr>
          <w:instrText xml:space="preserve"> PAGEREF _Toc37172340 \h </w:instrText>
        </w:r>
        <w:r>
          <w:rPr>
            <w:noProof/>
            <w:webHidden/>
          </w:rPr>
        </w:r>
        <w:r>
          <w:rPr>
            <w:noProof/>
            <w:webHidden/>
          </w:rPr>
          <w:fldChar w:fldCharType="separate"/>
        </w:r>
        <w:r>
          <w:rPr>
            <w:noProof/>
            <w:webHidden/>
          </w:rPr>
          <w:t>4</w:t>
        </w:r>
        <w:r>
          <w:rPr>
            <w:noProof/>
            <w:webHidden/>
          </w:rPr>
          <w:fldChar w:fldCharType="end"/>
        </w:r>
      </w:hyperlink>
    </w:p>
    <w:p w14:paraId="2EDE797E" w14:textId="5ECCE865" w:rsidR="00963BE8" w:rsidRDefault="00963BE8">
      <w:pPr>
        <w:pStyle w:val="TOC2"/>
        <w:tabs>
          <w:tab w:val="right" w:leader="dot" w:pos="8296"/>
        </w:tabs>
        <w:rPr>
          <w:rFonts w:cstheme="minorBidi"/>
          <w:smallCaps w:val="0"/>
          <w:noProof/>
          <w:sz w:val="21"/>
          <w:szCs w:val="22"/>
        </w:rPr>
      </w:pPr>
      <w:hyperlink w:anchor="_Toc37172341" w:history="1">
        <w:r w:rsidRPr="001C006B">
          <w:rPr>
            <w:rStyle w:val="af3"/>
            <w:rFonts w:ascii="宋体" w:hAnsi="宋体"/>
            <w:b/>
            <w:noProof/>
          </w:rPr>
          <w:t>3.1</w:t>
        </w:r>
        <w:r w:rsidRPr="001C006B">
          <w:rPr>
            <w:rStyle w:val="af3"/>
            <w:rFonts w:ascii="宋体" w:hAnsi="宋体"/>
            <w:b/>
            <w:noProof/>
          </w:rPr>
          <w:t>一般规定</w:t>
        </w:r>
        <w:r>
          <w:rPr>
            <w:noProof/>
            <w:webHidden/>
          </w:rPr>
          <w:tab/>
        </w:r>
        <w:r>
          <w:rPr>
            <w:noProof/>
            <w:webHidden/>
          </w:rPr>
          <w:fldChar w:fldCharType="begin"/>
        </w:r>
        <w:r>
          <w:rPr>
            <w:noProof/>
            <w:webHidden/>
          </w:rPr>
          <w:instrText xml:space="preserve"> PAGEREF _Toc37172341 \h </w:instrText>
        </w:r>
        <w:r>
          <w:rPr>
            <w:noProof/>
            <w:webHidden/>
          </w:rPr>
        </w:r>
        <w:r>
          <w:rPr>
            <w:noProof/>
            <w:webHidden/>
          </w:rPr>
          <w:fldChar w:fldCharType="separate"/>
        </w:r>
        <w:r>
          <w:rPr>
            <w:noProof/>
            <w:webHidden/>
          </w:rPr>
          <w:t>4</w:t>
        </w:r>
        <w:r>
          <w:rPr>
            <w:noProof/>
            <w:webHidden/>
          </w:rPr>
          <w:fldChar w:fldCharType="end"/>
        </w:r>
      </w:hyperlink>
    </w:p>
    <w:p w14:paraId="27E7B410" w14:textId="7A68407C" w:rsidR="00963BE8" w:rsidRDefault="00963BE8">
      <w:pPr>
        <w:pStyle w:val="TOC2"/>
        <w:tabs>
          <w:tab w:val="right" w:leader="dot" w:pos="8296"/>
        </w:tabs>
        <w:rPr>
          <w:rFonts w:cstheme="minorBidi"/>
          <w:smallCaps w:val="0"/>
          <w:noProof/>
          <w:sz w:val="21"/>
          <w:szCs w:val="22"/>
        </w:rPr>
      </w:pPr>
      <w:hyperlink w:anchor="_Toc37172342" w:history="1">
        <w:r w:rsidRPr="001C006B">
          <w:rPr>
            <w:rStyle w:val="af3"/>
            <w:rFonts w:ascii="宋体" w:hAnsi="宋体"/>
            <w:b/>
            <w:noProof/>
          </w:rPr>
          <w:t>3.2</w:t>
        </w:r>
        <w:r w:rsidRPr="001C006B">
          <w:rPr>
            <w:rStyle w:val="af3"/>
            <w:rFonts w:ascii="宋体" w:hAnsi="宋体"/>
            <w:b/>
            <w:noProof/>
          </w:rPr>
          <w:t>资料收集</w:t>
        </w:r>
        <w:r>
          <w:rPr>
            <w:noProof/>
            <w:webHidden/>
          </w:rPr>
          <w:tab/>
        </w:r>
        <w:r>
          <w:rPr>
            <w:noProof/>
            <w:webHidden/>
          </w:rPr>
          <w:fldChar w:fldCharType="begin"/>
        </w:r>
        <w:r>
          <w:rPr>
            <w:noProof/>
            <w:webHidden/>
          </w:rPr>
          <w:instrText xml:space="preserve"> PAGEREF _Toc37172342 \h </w:instrText>
        </w:r>
        <w:r>
          <w:rPr>
            <w:noProof/>
            <w:webHidden/>
          </w:rPr>
        </w:r>
        <w:r>
          <w:rPr>
            <w:noProof/>
            <w:webHidden/>
          </w:rPr>
          <w:fldChar w:fldCharType="separate"/>
        </w:r>
        <w:r>
          <w:rPr>
            <w:noProof/>
            <w:webHidden/>
          </w:rPr>
          <w:t>5</w:t>
        </w:r>
        <w:r>
          <w:rPr>
            <w:noProof/>
            <w:webHidden/>
          </w:rPr>
          <w:fldChar w:fldCharType="end"/>
        </w:r>
      </w:hyperlink>
    </w:p>
    <w:p w14:paraId="7EF382C1" w14:textId="71F87CF0" w:rsidR="00963BE8" w:rsidRDefault="00963BE8">
      <w:pPr>
        <w:pStyle w:val="TOC2"/>
        <w:tabs>
          <w:tab w:val="right" w:leader="dot" w:pos="8296"/>
        </w:tabs>
        <w:rPr>
          <w:rFonts w:cstheme="minorBidi"/>
          <w:smallCaps w:val="0"/>
          <w:noProof/>
          <w:sz w:val="21"/>
          <w:szCs w:val="22"/>
        </w:rPr>
      </w:pPr>
      <w:hyperlink w:anchor="_Toc37172343" w:history="1">
        <w:r w:rsidRPr="001C006B">
          <w:rPr>
            <w:rStyle w:val="af3"/>
            <w:rFonts w:ascii="宋体" w:hAnsi="宋体"/>
            <w:b/>
            <w:noProof/>
          </w:rPr>
          <w:t>3.3</w:t>
        </w:r>
        <w:r w:rsidRPr="001C006B">
          <w:rPr>
            <w:rStyle w:val="af3"/>
            <w:rFonts w:ascii="宋体" w:hAnsi="宋体"/>
            <w:b/>
            <w:noProof/>
          </w:rPr>
          <w:t>编制内容</w:t>
        </w:r>
        <w:r>
          <w:rPr>
            <w:noProof/>
            <w:webHidden/>
          </w:rPr>
          <w:tab/>
        </w:r>
        <w:r>
          <w:rPr>
            <w:noProof/>
            <w:webHidden/>
          </w:rPr>
          <w:fldChar w:fldCharType="begin"/>
        </w:r>
        <w:r>
          <w:rPr>
            <w:noProof/>
            <w:webHidden/>
          </w:rPr>
          <w:instrText xml:space="preserve"> PAGEREF _Toc37172343 \h </w:instrText>
        </w:r>
        <w:r>
          <w:rPr>
            <w:noProof/>
            <w:webHidden/>
          </w:rPr>
        </w:r>
        <w:r>
          <w:rPr>
            <w:noProof/>
            <w:webHidden/>
          </w:rPr>
          <w:fldChar w:fldCharType="separate"/>
        </w:r>
        <w:r>
          <w:rPr>
            <w:noProof/>
            <w:webHidden/>
          </w:rPr>
          <w:t>7</w:t>
        </w:r>
        <w:r>
          <w:rPr>
            <w:noProof/>
            <w:webHidden/>
          </w:rPr>
          <w:fldChar w:fldCharType="end"/>
        </w:r>
      </w:hyperlink>
    </w:p>
    <w:p w14:paraId="5EEC281D" w14:textId="635EC76E" w:rsidR="00963BE8" w:rsidRDefault="00963BE8">
      <w:pPr>
        <w:pStyle w:val="TOC1"/>
        <w:tabs>
          <w:tab w:val="left" w:pos="420"/>
          <w:tab w:val="right" w:leader="dot" w:pos="8296"/>
        </w:tabs>
        <w:rPr>
          <w:rFonts w:cstheme="minorBidi"/>
          <w:b w:val="0"/>
          <w:bCs w:val="0"/>
          <w:caps w:val="0"/>
          <w:noProof/>
          <w:sz w:val="21"/>
          <w:szCs w:val="22"/>
        </w:rPr>
      </w:pPr>
      <w:hyperlink w:anchor="_Toc37172344" w:history="1">
        <w:r w:rsidRPr="001C006B">
          <w:rPr>
            <w:rStyle w:val="af3"/>
            <w:noProof/>
          </w:rPr>
          <w:t>4</w:t>
        </w:r>
        <w:r>
          <w:rPr>
            <w:rFonts w:cstheme="minorBidi"/>
            <w:b w:val="0"/>
            <w:bCs w:val="0"/>
            <w:caps w:val="0"/>
            <w:noProof/>
            <w:sz w:val="21"/>
            <w:szCs w:val="22"/>
          </w:rPr>
          <w:tab/>
        </w:r>
        <w:r w:rsidRPr="001C006B">
          <w:rPr>
            <w:rStyle w:val="af3"/>
            <w:noProof/>
          </w:rPr>
          <w:t>在线监测布点要求</w:t>
        </w:r>
        <w:r>
          <w:rPr>
            <w:noProof/>
            <w:webHidden/>
          </w:rPr>
          <w:tab/>
        </w:r>
        <w:r>
          <w:rPr>
            <w:noProof/>
            <w:webHidden/>
          </w:rPr>
          <w:fldChar w:fldCharType="begin"/>
        </w:r>
        <w:r>
          <w:rPr>
            <w:noProof/>
            <w:webHidden/>
          </w:rPr>
          <w:instrText xml:space="preserve"> PAGEREF _Toc37172344 \h </w:instrText>
        </w:r>
        <w:r>
          <w:rPr>
            <w:noProof/>
            <w:webHidden/>
          </w:rPr>
        </w:r>
        <w:r>
          <w:rPr>
            <w:noProof/>
            <w:webHidden/>
          </w:rPr>
          <w:fldChar w:fldCharType="separate"/>
        </w:r>
        <w:r>
          <w:rPr>
            <w:noProof/>
            <w:webHidden/>
          </w:rPr>
          <w:t>10</w:t>
        </w:r>
        <w:r>
          <w:rPr>
            <w:noProof/>
            <w:webHidden/>
          </w:rPr>
          <w:fldChar w:fldCharType="end"/>
        </w:r>
      </w:hyperlink>
    </w:p>
    <w:p w14:paraId="24CBC012" w14:textId="30107FFA" w:rsidR="00963BE8" w:rsidRDefault="00963BE8">
      <w:pPr>
        <w:pStyle w:val="TOC2"/>
        <w:tabs>
          <w:tab w:val="right" w:leader="dot" w:pos="8296"/>
        </w:tabs>
        <w:rPr>
          <w:rFonts w:cstheme="minorBidi"/>
          <w:smallCaps w:val="0"/>
          <w:noProof/>
          <w:sz w:val="21"/>
          <w:szCs w:val="22"/>
        </w:rPr>
      </w:pPr>
      <w:hyperlink w:anchor="_Toc37172345" w:history="1">
        <w:r w:rsidRPr="001C006B">
          <w:rPr>
            <w:rStyle w:val="af3"/>
            <w:rFonts w:ascii="宋体" w:hAnsi="宋体"/>
            <w:b/>
            <w:noProof/>
          </w:rPr>
          <w:t>4.1</w:t>
        </w:r>
        <w:r w:rsidRPr="001C006B">
          <w:rPr>
            <w:rStyle w:val="af3"/>
            <w:rFonts w:ascii="宋体" w:hAnsi="宋体"/>
            <w:b/>
            <w:noProof/>
          </w:rPr>
          <w:t>一般规定</w:t>
        </w:r>
        <w:r>
          <w:rPr>
            <w:noProof/>
            <w:webHidden/>
          </w:rPr>
          <w:tab/>
        </w:r>
        <w:r>
          <w:rPr>
            <w:noProof/>
            <w:webHidden/>
          </w:rPr>
          <w:fldChar w:fldCharType="begin"/>
        </w:r>
        <w:r>
          <w:rPr>
            <w:noProof/>
            <w:webHidden/>
          </w:rPr>
          <w:instrText xml:space="preserve"> PAGEREF _Toc37172345 \h </w:instrText>
        </w:r>
        <w:r>
          <w:rPr>
            <w:noProof/>
            <w:webHidden/>
          </w:rPr>
        </w:r>
        <w:r>
          <w:rPr>
            <w:noProof/>
            <w:webHidden/>
          </w:rPr>
          <w:fldChar w:fldCharType="separate"/>
        </w:r>
        <w:r>
          <w:rPr>
            <w:noProof/>
            <w:webHidden/>
          </w:rPr>
          <w:t>10</w:t>
        </w:r>
        <w:r>
          <w:rPr>
            <w:noProof/>
            <w:webHidden/>
          </w:rPr>
          <w:fldChar w:fldCharType="end"/>
        </w:r>
      </w:hyperlink>
    </w:p>
    <w:p w14:paraId="37943CB8" w14:textId="4270FA40" w:rsidR="00963BE8" w:rsidRDefault="00963BE8">
      <w:pPr>
        <w:pStyle w:val="TOC2"/>
        <w:tabs>
          <w:tab w:val="right" w:leader="dot" w:pos="8296"/>
        </w:tabs>
        <w:rPr>
          <w:rFonts w:cstheme="minorBidi"/>
          <w:smallCaps w:val="0"/>
          <w:noProof/>
          <w:sz w:val="21"/>
          <w:szCs w:val="22"/>
        </w:rPr>
      </w:pPr>
      <w:hyperlink w:anchor="_Toc37172346" w:history="1">
        <w:r w:rsidRPr="001C006B">
          <w:rPr>
            <w:rStyle w:val="af3"/>
            <w:rFonts w:ascii="宋体" w:hAnsi="宋体"/>
            <w:b/>
            <w:noProof/>
          </w:rPr>
          <w:t>4.2</w:t>
        </w:r>
        <w:r w:rsidRPr="001C006B">
          <w:rPr>
            <w:rStyle w:val="af3"/>
            <w:rFonts w:ascii="宋体" w:hAnsi="宋体"/>
            <w:b/>
            <w:noProof/>
          </w:rPr>
          <w:t>排水防涝监测</w:t>
        </w:r>
        <w:r>
          <w:rPr>
            <w:noProof/>
            <w:webHidden/>
          </w:rPr>
          <w:tab/>
        </w:r>
        <w:r>
          <w:rPr>
            <w:noProof/>
            <w:webHidden/>
          </w:rPr>
          <w:fldChar w:fldCharType="begin"/>
        </w:r>
        <w:r>
          <w:rPr>
            <w:noProof/>
            <w:webHidden/>
          </w:rPr>
          <w:instrText xml:space="preserve"> PAGEREF _Toc37172346 \h </w:instrText>
        </w:r>
        <w:r>
          <w:rPr>
            <w:noProof/>
            <w:webHidden/>
          </w:rPr>
        </w:r>
        <w:r>
          <w:rPr>
            <w:noProof/>
            <w:webHidden/>
          </w:rPr>
          <w:fldChar w:fldCharType="separate"/>
        </w:r>
        <w:r>
          <w:rPr>
            <w:noProof/>
            <w:webHidden/>
          </w:rPr>
          <w:t>12</w:t>
        </w:r>
        <w:r>
          <w:rPr>
            <w:noProof/>
            <w:webHidden/>
          </w:rPr>
          <w:fldChar w:fldCharType="end"/>
        </w:r>
      </w:hyperlink>
    </w:p>
    <w:p w14:paraId="4CEA31F0" w14:textId="4F407C04" w:rsidR="00963BE8" w:rsidRDefault="00963BE8">
      <w:pPr>
        <w:pStyle w:val="TOC2"/>
        <w:tabs>
          <w:tab w:val="right" w:leader="dot" w:pos="8296"/>
        </w:tabs>
        <w:rPr>
          <w:rFonts w:cstheme="minorBidi"/>
          <w:smallCaps w:val="0"/>
          <w:noProof/>
          <w:sz w:val="21"/>
          <w:szCs w:val="22"/>
        </w:rPr>
      </w:pPr>
      <w:hyperlink w:anchor="_Toc37172347" w:history="1">
        <w:r w:rsidRPr="001C006B">
          <w:rPr>
            <w:rStyle w:val="af3"/>
            <w:rFonts w:ascii="宋体" w:hAnsi="宋体"/>
            <w:b/>
            <w:noProof/>
          </w:rPr>
          <w:t>4.3</w:t>
        </w:r>
        <w:r w:rsidRPr="001C006B">
          <w:rPr>
            <w:rStyle w:val="af3"/>
            <w:rFonts w:ascii="宋体" w:hAnsi="宋体"/>
            <w:b/>
            <w:noProof/>
          </w:rPr>
          <w:t>控源截污监测</w:t>
        </w:r>
        <w:r>
          <w:rPr>
            <w:noProof/>
            <w:webHidden/>
          </w:rPr>
          <w:tab/>
        </w:r>
        <w:r>
          <w:rPr>
            <w:noProof/>
            <w:webHidden/>
          </w:rPr>
          <w:fldChar w:fldCharType="begin"/>
        </w:r>
        <w:r>
          <w:rPr>
            <w:noProof/>
            <w:webHidden/>
          </w:rPr>
          <w:instrText xml:space="preserve"> PAGEREF _Toc37172347 \h </w:instrText>
        </w:r>
        <w:r>
          <w:rPr>
            <w:noProof/>
            <w:webHidden/>
          </w:rPr>
        </w:r>
        <w:r>
          <w:rPr>
            <w:noProof/>
            <w:webHidden/>
          </w:rPr>
          <w:fldChar w:fldCharType="separate"/>
        </w:r>
        <w:r>
          <w:rPr>
            <w:noProof/>
            <w:webHidden/>
          </w:rPr>
          <w:t>13</w:t>
        </w:r>
        <w:r>
          <w:rPr>
            <w:noProof/>
            <w:webHidden/>
          </w:rPr>
          <w:fldChar w:fldCharType="end"/>
        </w:r>
      </w:hyperlink>
    </w:p>
    <w:p w14:paraId="4F8AAEE2" w14:textId="30862360" w:rsidR="00963BE8" w:rsidRDefault="00963BE8">
      <w:pPr>
        <w:pStyle w:val="TOC2"/>
        <w:tabs>
          <w:tab w:val="right" w:leader="dot" w:pos="8296"/>
        </w:tabs>
        <w:rPr>
          <w:rFonts w:cstheme="minorBidi"/>
          <w:smallCaps w:val="0"/>
          <w:noProof/>
          <w:sz w:val="21"/>
          <w:szCs w:val="22"/>
        </w:rPr>
      </w:pPr>
      <w:hyperlink w:anchor="_Toc37172348" w:history="1">
        <w:r w:rsidRPr="001C006B">
          <w:rPr>
            <w:rStyle w:val="af3"/>
            <w:rFonts w:ascii="宋体" w:hAnsi="宋体"/>
            <w:b/>
            <w:noProof/>
          </w:rPr>
          <w:t>4.4</w:t>
        </w:r>
        <w:r w:rsidRPr="001C006B">
          <w:rPr>
            <w:rStyle w:val="af3"/>
            <w:rFonts w:ascii="宋体" w:hAnsi="宋体"/>
            <w:b/>
            <w:noProof/>
          </w:rPr>
          <w:t>提质增效监测</w:t>
        </w:r>
        <w:r>
          <w:rPr>
            <w:noProof/>
            <w:webHidden/>
          </w:rPr>
          <w:tab/>
        </w:r>
        <w:r>
          <w:rPr>
            <w:noProof/>
            <w:webHidden/>
          </w:rPr>
          <w:fldChar w:fldCharType="begin"/>
        </w:r>
        <w:r>
          <w:rPr>
            <w:noProof/>
            <w:webHidden/>
          </w:rPr>
          <w:instrText xml:space="preserve"> PAGEREF _Toc37172348 \h </w:instrText>
        </w:r>
        <w:r>
          <w:rPr>
            <w:noProof/>
            <w:webHidden/>
          </w:rPr>
        </w:r>
        <w:r>
          <w:rPr>
            <w:noProof/>
            <w:webHidden/>
          </w:rPr>
          <w:fldChar w:fldCharType="separate"/>
        </w:r>
        <w:r>
          <w:rPr>
            <w:noProof/>
            <w:webHidden/>
          </w:rPr>
          <w:t>14</w:t>
        </w:r>
        <w:r>
          <w:rPr>
            <w:noProof/>
            <w:webHidden/>
          </w:rPr>
          <w:fldChar w:fldCharType="end"/>
        </w:r>
      </w:hyperlink>
    </w:p>
    <w:p w14:paraId="1664071F" w14:textId="1BD10C01" w:rsidR="00963BE8" w:rsidRDefault="00963BE8">
      <w:pPr>
        <w:pStyle w:val="TOC2"/>
        <w:tabs>
          <w:tab w:val="right" w:leader="dot" w:pos="8296"/>
        </w:tabs>
        <w:rPr>
          <w:rFonts w:cstheme="minorBidi"/>
          <w:smallCaps w:val="0"/>
          <w:noProof/>
          <w:sz w:val="21"/>
          <w:szCs w:val="22"/>
        </w:rPr>
      </w:pPr>
      <w:hyperlink w:anchor="_Toc37172349" w:history="1">
        <w:r w:rsidRPr="001C006B">
          <w:rPr>
            <w:rStyle w:val="af3"/>
            <w:rFonts w:ascii="宋体" w:hAnsi="宋体"/>
            <w:b/>
            <w:noProof/>
          </w:rPr>
          <w:t>4.5</w:t>
        </w:r>
        <w:r w:rsidRPr="001C006B">
          <w:rPr>
            <w:rStyle w:val="af3"/>
            <w:rFonts w:ascii="宋体" w:hAnsi="宋体"/>
            <w:b/>
            <w:noProof/>
          </w:rPr>
          <w:t>模型支持监测</w:t>
        </w:r>
        <w:r>
          <w:rPr>
            <w:noProof/>
            <w:webHidden/>
          </w:rPr>
          <w:tab/>
        </w:r>
        <w:r>
          <w:rPr>
            <w:noProof/>
            <w:webHidden/>
          </w:rPr>
          <w:fldChar w:fldCharType="begin"/>
        </w:r>
        <w:r>
          <w:rPr>
            <w:noProof/>
            <w:webHidden/>
          </w:rPr>
          <w:instrText xml:space="preserve"> PAGEREF _Toc37172349 \h </w:instrText>
        </w:r>
        <w:r>
          <w:rPr>
            <w:noProof/>
            <w:webHidden/>
          </w:rPr>
        </w:r>
        <w:r>
          <w:rPr>
            <w:noProof/>
            <w:webHidden/>
          </w:rPr>
          <w:fldChar w:fldCharType="separate"/>
        </w:r>
        <w:r>
          <w:rPr>
            <w:noProof/>
            <w:webHidden/>
          </w:rPr>
          <w:t>15</w:t>
        </w:r>
        <w:r>
          <w:rPr>
            <w:noProof/>
            <w:webHidden/>
          </w:rPr>
          <w:fldChar w:fldCharType="end"/>
        </w:r>
      </w:hyperlink>
    </w:p>
    <w:p w14:paraId="1671DCC6" w14:textId="0903479C" w:rsidR="00963BE8" w:rsidRDefault="00963BE8">
      <w:pPr>
        <w:pStyle w:val="TOC2"/>
        <w:tabs>
          <w:tab w:val="right" w:leader="dot" w:pos="8296"/>
        </w:tabs>
        <w:rPr>
          <w:rFonts w:cstheme="minorBidi"/>
          <w:smallCaps w:val="0"/>
          <w:noProof/>
          <w:sz w:val="21"/>
          <w:szCs w:val="22"/>
        </w:rPr>
      </w:pPr>
      <w:hyperlink w:anchor="_Toc37172350" w:history="1">
        <w:r w:rsidRPr="001C006B">
          <w:rPr>
            <w:rStyle w:val="af3"/>
            <w:rFonts w:ascii="宋体" w:hAnsi="宋体"/>
            <w:b/>
            <w:noProof/>
          </w:rPr>
          <w:t>4.6</w:t>
        </w:r>
        <w:r w:rsidRPr="001C006B">
          <w:rPr>
            <w:rStyle w:val="af3"/>
            <w:rFonts w:ascii="宋体" w:hAnsi="宋体"/>
            <w:b/>
            <w:noProof/>
          </w:rPr>
          <w:t>智慧排水监测</w:t>
        </w:r>
        <w:r>
          <w:rPr>
            <w:noProof/>
            <w:webHidden/>
          </w:rPr>
          <w:tab/>
        </w:r>
        <w:r>
          <w:rPr>
            <w:noProof/>
            <w:webHidden/>
          </w:rPr>
          <w:fldChar w:fldCharType="begin"/>
        </w:r>
        <w:r>
          <w:rPr>
            <w:noProof/>
            <w:webHidden/>
          </w:rPr>
          <w:instrText xml:space="preserve"> PAGEREF _Toc37172350 \h </w:instrText>
        </w:r>
        <w:r>
          <w:rPr>
            <w:noProof/>
            <w:webHidden/>
          </w:rPr>
        </w:r>
        <w:r>
          <w:rPr>
            <w:noProof/>
            <w:webHidden/>
          </w:rPr>
          <w:fldChar w:fldCharType="separate"/>
        </w:r>
        <w:r>
          <w:rPr>
            <w:noProof/>
            <w:webHidden/>
          </w:rPr>
          <w:t>15</w:t>
        </w:r>
        <w:r>
          <w:rPr>
            <w:noProof/>
            <w:webHidden/>
          </w:rPr>
          <w:fldChar w:fldCharType="end"/>
        </w:r>
      </w:hyperlink>
    </w:p>
    <w:p w14:paraId="292F475C" w14:textId="505E1CB6" w:rsidR="00963BE8" w:rsidRDefault="00963BE8">
      <w:pPr>
        <w:pStyle w:val="TOC1"/>
        <w:tabs>
          <w:tab w:val="left" w:pos="420"/>
          <w:tab w:val="right" w:leader="dot" w:pos="8296"/>
        </w:tabs>
        <w:rPr>
          <w:rFonts w:cstheme="minorBidi"/>
          <w:b w:val="0"/>
          <w:bCs w:val="0"/>
          <w:caps w:val="0"/>
          <w:noProof/>
          <w:sz w:val="21"/>
          <w:szCs w:val="22"/>
        </w:rPr>
      </w:pPr>
      <w:hyperlink w:anchor="_Toc37172351" w:history="1">
        <w:r w:rsidRPr="001C006B">
          <w:rPr>
            <w:rStyle w:val="af3"/>
            <w:noProof/>
          </w:rPr>
          <w:t>5</w:t>
        </w:r>
        <w:r>
          <w:rPr>
            <w:rFonts w:cstheme="minorBidi"/>
            <w:b w:val="0"/>
            <w:bCs w:val="0"/>
            <w:caps w:val="0"/>
            <w:noProof/>
            <w:sz w:val="21"/>
            <w:szCs w:val="22"/>
          </w:rPr>
          <w:tab/>
        </w:r>
        <w:r w:rsidRPr="001C006B">
          <w:rPr>
            <w:rStyle w:val="af3"/>
            <w:noProof/>
          </w:rPr>
          <w:t>监测设备选型</w:t>
        </w:r>
        <w:r>
          <w:rPr>
            <w:noProof/>
            <w:webHidden/>
          </w:rPr>
          <w:tab/>
        </w:r>
        <w:r>
          <w:rPr>
            <w:noProof/>
            <w:webHidden/>
          </w:rPr>
          <w:fldChar w:fldCharType="begin"/>
        </w:r>
        <w:r>
          <w:rPr>
            <w:noProof/>
            <w:webHidden/>
          </w:rPr>
          <w:instrText xml:space="preserve"> PAGEREF _Toc37172351 \h </w:instrText>
        </w:r>
        <w:r>
          <w:rPr>
            <w:noProof/>
            <w:webHidden/>
          </w:rPr>
        </w:r>
        <w:r>
          <w:rPr>
            <w:noProof/>
            <w:webHidden/>
          </w:rPr>
          <w:fldChar w:fldCharType="separate"/>
        </w:r>
        <w:r>
          <w:rPr>
            <w:noProof/>
            <w:webHidden/>
          </w:rPr>
          <w:t>19</w:t>
        </w:r>
        <w:r>
          <w:rPr>
            <w:noProof/>
            <w:webHidden/>
          </w:rPr>
          <w:fldChar w:fldCharType="end"/>
        </w:r>
      </w:hyperlink>
    </w:p>
    <w:p w14:paraId="15D16D71" w14:textId="49D00A19" w:rsidR="00963BE8" w:rsidRDefault="00963BE8">
      <w:pPr>
        <w:pStyle w:val="TOC2"/>
        <w:tabs>
          <w:tab w:val="right" w:leader="dot" w:pos="8296"/>
        </w:tabs>
        <w:rPr>
          <w:rFonts w:cstheme="minorBidi"/>
          <w:smallCaps w:val="0"/>
          <w:noProof/>
          <w:sz w:val="21"/>
          <w:szCs w:val="22"/>
        </w:rPr>
      </w:pPr>
      <w:hyperlink w:anchor="_Toc37172352" w:history="1">
        <w:r w:rsidRPr="001C006B">
          <w:rPr>
            <w:rStyle w:val="af3"/>
            <w:rFonts w:ascii="宋体" w:hAnsi="宋体"/>
            <w:b/>
            <w:noProof/>
          </w:rPr>
          <w:t>5.1</w:t>
        </w:r>
        <w:r w:rsidRPr="001C006B">
          <w:rPr>
            <w:rStyle w:val="af3"/>
            <w:rFonts w:ascii="宋体" w:hAnsi="宋体"/>
            <w:b/>
            <w:noProof/>
          </w:rPr>
          <w:t>一般规定</w:t>
        </w:r>
        <w:r>
          <w:rPr>
            <w:noProof/>
            <w:webHidden/>
          </w:rPr>
          <w:tab/>
        </w:r>
        <w:r>
          <w:rPr>
            <w:noProof/>
            <w:webHidden/>
          </w:rPr>
          <w:fldChar w:fldCharType="begin"/>
        </w:r>
        <w:r>
          <w:rPr>
            <w:noProof/>
            <w:webHidden/>
          </w:rPr>
          <w:instrText xml:space="preserve"> PAGEREF _Toc37172352 \h </w:instrText>
        </w:r>
        <w:r>
          <w:rPr>
            <w:noProof/>
            <w:webHidden/>
          </w:rPr>
        </w:r>
        <w:r>
          <w:rPr>
            <w:noProof/>
            <w:webHidden/>
          </w:rPr>
          <w:fldChar w:fldCharType="separate"/>
        </w:r>
        <w:r>
          <w:rPr>
            <w:noProof/>
            <w:webHidden/>
          </w:rPr>
          <w:t>19</w:t>
        </w:r>
        <w:r>
          <w:rPr>
            <w:noProof/>
            <w:webHidden/>
          </w:rPr>
          <w:fldChar w:fldCharType="end"/>
        </w:r>
      </w:hyperlink>
    </w:p>
    <w:p w14:paraId="1E603370" w14:textId="11E11997" w:rsidR="00963BE8" w:rsidRDefault="00963BE8">
      <w:pPr>
        <w:pStyle w:val="TOC2"/>
        <w:tabs>
          <w:tab w:val="right" w:leader="dot" w:pos="8296"/>
        </w:tabs>
        <w:rPr>
          <w:rFonts w:cstheme="minorBidi"/>
          <w:smallCaps w:val="0"/>
          <w:noProof/>
          <w:sz w:val="21"/>
          <w:szCs w:val="22"/>
        </w:rPr>
      </w:pPr>
      <w:hyperlink w:anchor="_Toc37172353" w:history="1">
        <w:r w:rsidRPr="001C006B">
          <w:rPr>
            <w:rStyle w:val="af3"/>
            <w:rFonts w:ascii="宋体" w:hAnsi="宋体"/>
            <w:b/>
            <w:noProof/>
          </w:rPr>
          <w:t>5.2</w:t>
        </w:r>
        <w:r w:rsidRPr="001C006B">
          <w:rPr>
            <w:rStyle w:val="af3"/>
            <w:rFonts w:ascii="宋体" w:hAnsi="宋体"/>
            <w:b/>
            <w:noProof/>
          </w:rPr>
          <w:t>降雨监测设备</w:t>
        </w:r>
        <w:r>
          <w:rPr>
            <w:noProof/>
            <w:webHidden/>
          </w:rPr>
          <w:tab/>
        </w:r>
        <w:r>
          <w:rPr>
            <w:noProof/>
            <w:webHidden/>
          </w:rPr>
          <w:fldChar w:fldCharType="begin"/>
        </w:r>
        <w:r>
          <w:rPr>
            <w:noProof/>
            <w:webHidden/>
          </w:rPr>
          <w:instrText xml:space="preserve"> PAGEREF _Toc37172353 \h </w:instrText>
        </w:r>
        <w:r>
          <w:rPr>
            <w:noProof/>
            <w:webHidden/>
          </w:rPr>
        </w:r>
        <w:r>
          <w:rPr>
            <w:noProof/>
            <w:webHidden/>
          </w:rPr>
          <w:fldChar w:fldCharType="separate"/>
        </w:r>
        <w:r>
          <w:rPr>
            <w:noProof/>
            <w:webHidden/>
          </w:rPr>
          <w:t>21</w:t>
        </w:r>
        <w:r>
          <w:rPr>
            <w:noProof/>
            <w:webHidden/>
          </w:rPr>
          <w:fldChar w:fldCharType="end"/>
        </w:r>
      </w:hyperlink>
    </w:p>
    <w:p w14:paraId="6BA209AE" w14:textId="00F8E151" w:rsidR="00963BE8" w:rsidRDefault="00963BE8">
      <w:pPr>
        <w:pStyle w:val="TOC2"/>
        <w:tabs>
          <w:tab w:val="right" w:leader="dot" w:pos="8296"/>
        </w:tabs>
        <w:rPr>
          <w:rFonts w:cstheme="minorBidi"/>
          <w:smallCaps w:val="0"/>
          <w:noProof/>
          <w:sz w:val="21"/>
          <w:szCs w:val="22"/>
        </w:rPr>
      </w:pPr>
      <w:hyperlink w:anchor="_Toc37172354" w:history="1">
        <w:r w:rsidRPr="001C006B">
          <w:rPr>
            <w:rStyle w:val="af3"/>
            <w:rFonts w:ascii="宋体" w:hAnsi="宋体"/>
            <w:b/>
            <w:noProof/>
          </w:rPr>
          <w:t>5.3</w:t>
        </w:r>
        <w:r w:rsidRPr="001C006B">
          <w:rPr>
            <w:rStyle w:val="af3"/>
            <w:rFonts w:ascii="宋体" w:hAnsi="宋体"/>
            <w:b/>
            <w:noProof/>
          </w:rPr>
          <w:t>水量监测设备</w:t>
        </w:r>
        <w:r>
          <w:rPr>
            <w:noProof/>
            <w:webHidden/>
          </w:rPr>
          <w:tab/>
        </w:r>
        <w:r>
          <w:rPr>
            <w:noProof/>
            <w:webHidden/>
          </w:rPr>
          <w:fldChar w:fldCharType="begin"/>
        </w:r>
        <w:r>
          <w:rPr>
            <w:noProof/>
            <w:webHidden/>
          </w:rPr>
          <w:instrText xml:space="preserve"> PAGEREF _Toc37172354 \h </w:instrText>
        </w:r>
        <w:r>
          <w:rPr>
            <w:noProof/>
            <w:webHidden/>
          </w:rPr>
        </w:r>
        <w:r>
          <w:rPr>
            <w:noProof/>
            <w:webHidden/>
          </w:rPr>
          <w:fldChar w:fldCharType="separate"/>
        </w:r>
        <w:r>
          <w:rPr>
            <w:noProof/>
            <w:webHidden/>
          </w:rPr>
          <w:t>22</w:t>
        </w:r>
        <w:r>
          <w:rPr>
            <w:noProof/>
            <w:webHidden/>
          </w:rPr>
          <w:fldChar w:fldCharType="end"/>
        </w:r>
      </w:hyperlink>
    </w:p>
    <w:p w14:paraId="425A48AE" w14:textId="080342D6" w:rsidR="00963BE8" w:rsidRDefault="00963BE8">
      <w:pPr>
        <w:pStyle w:val="TOC2"/>
        <w:tabs>
          <w:tab w:val="right" w:leader="dot" w:pos="8296"/>
        </w:tabs>
        <w:rPr>
          <w:rFonts w:cstheme="minorBidi"/>
          <w:smallCaps w:val="0"/>
          <w:noProof/>
          <w:sz w:val="21"/>
          <w:szCs w:val="22"/>
        </w:rPr>
      </w:pPr>
      <w:hyperlink w:anchor="_Toc37172355" w:history="1">
        <w:r w:rsidRPr="001C006B">
          <w:rPr>
            <w:rStyle w:val="af3"/>
            <w:rFonts w:ascii="宋体" w:hAnsi="宋体"/>
            <w:b/>
            <w:noProof/>
          </w:rPr>
          <w:t>5.4</w:t>
        </w:r>
        <w:r w:rsidRPr="001C006B">
          <w:rPr>
            <w:rStyle w:val="af3"/>
            <w:rFonts w:ascii="宋体" w:hAnsi="宋体"/>
            <w:b/>
            <w:noProof/>
          </w:rPr>
          <w:t>水质监测设备</w:t>
        </w:r>
        <w:r>
          <w:rPr>
            <w:noProof/>
            <w:webHidden/>
          </w:rPr>
          <w:tab/>
        </w:r>
        <w:r>
          <w:rPr>
            <w:noProof/>
            <w:webHidden/>
          </w:rPr>
          <w:fldChar w:fldCharType="begin"/>
        </w:r>
        <w:r>
          <w:rPr>
            <w:noProof/>
            <w:webHidden/>
          </w:rPr>
          <w:instrText xml:space="preserve"> PAGEREF _Toc37172355 \h </w:instrText>
        </w:r>
        <w:r>
          <w:rPr>
            <w:noProof/>
            <w:webHidden/>
          </w:rPr>
        </w:r>
        <w:r>
          <w:rPr>
            <w:noProof/>
            <w:webHidden/>
          </w:rPr>
          <w:fldChar w:fldCharType="separate"/>
        </w:r>
        <w:r>
          <w:rPr>
            <w:noProof/>
            <w:webHidden/>
          </w:rPr>
          <w:t>24</w:t>
        </w:r>
        <w:r>
          <w:rPr>
            <w:noProof/>
            <w:webHidden/>
          </w:rPr>
          <w:fldChar w:fldCharType="end"/>
        </w:r>
      </w:hyperlink>
    </w:p>
    <w:p w14:paraId="1CA3076A" w14:textId="661C53FC" w:rsidR="00963BE8" w:rsidRDefault="00963BE8">
      <w:pPr>
        <w:pStyle w:val="TOC2"/>
        <w:tabs>
          <w:tab w:val="right" w:leader="dot" w:pos="8296"/>
        </w:tabs>
        <w:rPr>
          <w:rFonts w:cstheme="minorBidi"/>
          <w:smallCaps w:val="0"/>
          <w:noProof/>
          <w:sz w:val="21"/>
          <w:szCs w:val="22"/>
        </w:rPr>
      </w:pPr>
      <w:hyperlink w:anchor="_Toc37172356" w:history="1">
        <w:r w:rsidRPr="001C006B">
          <w:rPr>
            <w:rStyle w:val="af3"/>
            <w:rFonts w:ascii="宋体" w:hAnsi="宋体"/>
            <w:b/>
            <w:noProof/>
          </w:rPr>
          <w:t>5.5</w:t>
        </w:r>
        <w:r w:rsidRPr="001C006B">
          <w:rPr>
            <w:rStyle w:val="af3"/>
            <w:rFonts w:ascii="宋体" w:hAnsi="宋体"/>
            <w:b/>
            <w:noProof/>
          </w:rPr>
          <w:t>气体监测设备</w:t>
        </w:r>
        <w:r>
          <w:rPr>
            <w:noProof/>
            <w:webHidden/>
          </w:rPr>
          <w:tab/>
        </w:r>
        <w:r>
          <w:rPr>
            <w:noProof/>
            <w:webHidden/>
          </w:rPr>
          <w:fldChar w:fldCharType="begin"/>
        </w:r>
        <w:r>
          <w:rPr>
            <w:noProof/>
            <w:webHidden/>
          </w:rPr>
          <w:instrText xml:space="preserve"> PAGEREF _Toc37172356 \h </w:instrText>
        </w:r>
        <w:r>
          <w:rPr>
            <w:noProof/>
            <w:webHidden/>
          </w:rPr>
        </w:r>
        <w:r>
          <w:rPr>
            <w:noProof/>
            <w:webHidden/>
          </w:rPr>
          <w:fldChar w:fldCharType="separate"/>
        </w:r>
        <w:r>
          <w:rPr>
            <w:noProof/>
            <w:webHidden/>
          </w:rPr>
          <w:t>26</w:t>
        </w:r>
        <w:r>
          <w:rPr>
            <w:noProof/>
            <w:webHidden/>
          </w:rPr>
          <w:fldChar w:fldCharType="end"/>
        </w:r>
      </w:hyperlink>
    </w:p>
    <w:p w14:paraId="35603CEF" w14:textId="7A2640AC" w:rsidR="00963BE8" w:rsidRDefault="00963BE8">
      <w:pPr>
        <w:pStyle w:val="TOC2"/>
        <w:tabs>
          <w:tab w:val="right" w:leader="dot" w:pos="8296"/>
        </w:tabs>
        <w:rPr>
          <w:rFonts w:cstheme="minorBidi"/>
          <w:smallCaps w:val="0"/>
          <w:noProof/>
          <w:sz w:val="21"/>
          <w:szCs w:val="22"/>
        </w:rPr>
      </w:pPr>
      <w:hyperlink w:anchor="_Toc37172357" w:history="1">
        <w:r w:rsidRPr="001C006B">
          <w:rPr>
            <w:rStyle w:val="af3"/>
            <w:rFonts w:ascii="宋体" w:hAnsi="宋体"/>
            <w:b/>
            <w:noProof/>
          </w:rPr>
          <w:t>5.6</w:t>
        </w:r>
        <w:r w:rsidRPr="001C006B">
          <w:rPr>
            <w:rStyle w:val="af3"/>
            <w:rFonts w:ascii="宋体" w:hAnsi="宋体"/>
            <w:b/>
            <w:noProof/>
          </w:rPr>
          <w:t>视频监测设备</w:t>
        </w:r>
        <w:r>
          <w:rPr>
            <w:noProof/>
            <w:webHidden/>
          </w:rPr>
          <w:tab/>
        </w:r>
        <w:r>
          <w:rPr>
            <w:noProof/>
            <w:webHidden/>
          </w:rPr>
          <w:fldChar w:fldCharType="begin"/>
        </w:r>
        <w:r>
          <w:rPr>
            <w:noProof/>
            <w:webHidden/>
          </w:rPr>
          <w:instrText xml:space="preserve"> PAGEREF _Toc37172357 \h </w:instrText>
        </w:r>
        <w:r>
          <w:rPr>
            <w:noProof/>
            <w:webHidden/>
          </w:rPr>
        </w:r>
        <w:r>
          <w:rPr>
            <w:noProof/>
            <w:webHidden/>
          </w:rPr>
          <w:fldChar w:fldCharType="separate"/>
        </w:r>
        <w:r>
          <w:rPr>
            <w:noProof/>
            <w:webHidden/>
          </w:rPr>
          <w:t>28</w:t>
        </w:r>
        <w:r>
          <w:rPr>
            <w:noProof/>
            <w:webHidden/>
          </w:rPr>
          <w:fldChar w:fldCharType="end"/>
        </w:r>
      </w:hyperlink>
    </w:p>
    <w:p w14:paraId="480E64FB" w14:textId="2A92777A" w:rsidR="00963BE8" w:rsidRDefault="00963BE8">
      <w:pPr>
        <w:pStyle w:val="TOC1"/>
        <w:tabs>
          <w:tab w:val="left" w:pos="420"/>
          <w:tab w:val="right" w:leader="dot" w:pos="8296"/>
        </w:tabs>
        <w:rPr>
          <w:rFonts w:cstheme="minorBidi"/>
          <w:b w:val="0"/>
          <w:bCs w:val="0"/>
          <w:caps w:val="0"/>
          <w:noProof/>
          <w:sz w:val="21"/>
          <w:szCs w:val="22"/>
        </w:rPr>
      </w:pPr>
      <w:hyperlink w:anchor="_Toc37172358" w:history="1">
        <w:r w:rsidRPr="001C006B">
          <w:rPr>
            <w:rStyle w:val="af3"/>
            <w:noProof/>
          </w:rPr>
          <w:t>6</w:t>
        </w:r>
        <w:r>
          <w:rPr>
            <w:rFonts w:cstheme="minorBidi"/>
            <w:b w:val="0"/>
            <w:bCs w:val="0"/>
            <w:caps w:val="0"/>
            <w:noProof/>
            <w:sz w:val="21"/>
            <w:szCs w:val="22"/>
          </w:rPr>
          <w:tab/>
        </w:r>
        <w:r w:rsidRPr="001C006B">
          <w:rPr>
            <w:rStyle w:val="af3"/>
            <w:noProof/>
          </w:rPr>
          <w:t>数据采集与存储</w:t>
        </w:r>
        <w:r>
          <w:rPr>
            <w:noProof/>
            <w:webHidden/>
          </w:rPr>
          <w:tab/>
        </w:r>
        <w:r>
          <w:rPr>
            <w:noProof/>
            <w:webHidden/>
          </w:rPr>
          <w:fldChar w:fldCharType="begin"/>
        </w:r>
        <w:r>
          <w:rPr>
            <w:noProof/>
            <w:webHidden/>
          </w:rPr>
          <w:instrText xml:space="preserve"> PAGEREF _Toc37172358 \h </w:instrText>
        </w:r>
        <w:r>
          <w:rPr>
            <w:noProof/>
            <w:webHidden/>
          </w:rPr>
        </w:r>
        <w:r>
          <w:rPr>
            <w:noProof/>
            <w:webHidden/>
          </w:rPr>
          <w:fldChar w:fldCharType="separate"/>
        </w:r>
        <w:r>
          <w:rPr>
            <w:noProof/>
            <w:webHidden/>
          </w:rPr>
          <w:t>30</w:t>
        </w:r>
        <w:r>
          <w:rPr>
            <w:noProof/>
            <w:webHidden/>
          </w:rPr>
          <w:fldChar w:fldCharType="end"/>
        </w:r>
      </w:hyperlink>
    </w:p>
    <w:p w14:paraId="6B44C7F3" w14:textId="70DA0C09" w:rsidR="00963BE8" w:rsidRDefault="00963BE8">
      <w:pPr>
        <w:pStyle w:val="TOC2"/>
        <w:tabs>
          <w:tab w:val="right" w:leader="dot" w:pos="8296"/>
        </w:tabs>
        <w:rPr>
          <w:rFonts w:cstheme="minorBidi"/>
          <w:smallCaps w:val="0"/>
          <w:noProof/>
          <w:sz w:val="21"/>
          <w:szCs w:val="22"/>
        </w:rPr>
      </w:pPr>
      <w:hyperlink w:anchor="_Toc37172359" w:history="1">
        <w:r w:rsidRPr="001C006B">
          <w:rPr>
            <w:rStyle w:val="af3"/>
            <w:rFonts w:ascii="宋体" w:hAnsi="宋体"/>
            <w:b/>
            <w:noProof/>
          </w:rPr>
          <w:t>6.1</w:t>
        </w:r>
        <w:r w:rsidRPr="001C006B">
          <w:rPr>
            <w:rStyle w:val="af3"/>
            <w:rFonts w:ascii="宋体" w:hAnsi="宋体"/>
            <w:b/>
            <w:noProof/>
          </w:rPr>
          <w:t>采集传输</w:t>
        </w:r>
        <w:r>
          <w:rPr>
            <w:noProof/>
            <w:webHidden/>
          </w:rPr>
          <w:tab/>
        </w:r>
        <w:r>
          <w:rPr>
            <w:noProof/>
            <w:webHidden/>
          </w:rPr>
          <w:fldChar w:fldCharType="begin"/>
        </w:r>
        <w:r>
          <w:rPr>
            <w:noProof/>
            <w:webHidden/>
          </w:rPr>
          <w:instrText xml:space="preserve"> PAGEREF _Toc37172359 \h </w:instrText>
        </w:r>
        <w:r>
          <w:rPr>
            <w:noProof/>
            <w:webHidden/>
          </w:rPr>
        </w:r>
        <w:r>
          <w:rPr>
            <w:noProof/>
            <w:webHidden/>
          </w:rPr>
          <w:fldChar w:fldCharType="separate"/>
        </w:r>
        <w:r>
          <w:rPr>
            <w:noProof/>
            <w:webHidden/>
          </w:rPr>
          <w:t>30</w:t>
        </w:r>
        <w:r>
          <w:rPr>
            <w:noProof/>
            <w:webHidden/>
          </w:rPr>
          <w:fldChar w:fldCharType="end"/>
        </w:r>
      </w:hyperlink>
    </w:p>
    <w:p w14:paraId="48B79C27" w14:textId="4A421799" w:rsidR="00963BE8" w:rsidRDefault="00963BE8">
      <w:pPr>
        <w:pStyle w:val="TOC2"/>
        <w:tabs>
          <w:tab w:val="right" w:leader="dot" w:pos="8296"/>
        </w:tabs>
        <w:rPr>
          <w:rFonts w:cstheme="minorBidi"/>
          <w:smallCaps w:val="0"/>
          <w:noProof/>
          <w:sz w:val="21"/>
          <w:szCs w:val="22"/>
        </w:rPr>
      </w:pPr>
      <w:hyperlink w:anchor="_Toc37172360" w:history="1">
        <w:r w:rsidRPr="001C006B">
          <w:rPr>
            <w:rStyle w:val="af3"/>
            <w:rFonts w:ascii="宋体" w:hAnsi="宋体"/>
            <w:b/>
            <w:noProof/>
          </w:rPr>
          <w:t>6.2</w:t>
        </w:r>
        <w:r w:rsidRPr="001C006B">
          <w:rPr>
            <w:rStyle w:val="af3"/>
            <w:rFonts w:ascii="宋体" w:hAnsi="宋体"/>
            <w:b/>
            <w:noProof/>
          </w:rPr>
          <w:t>质量控制</w:t>
        </w:r>
        <w:r>
          <w:rPr>
            <w:noProof/>
            <w:webHidden/>
          </w:rPr>
          <w:tab/>
        </w:r>
        <w:r>
          <w:rPr>
            <w:noProof/>
            <w:webHidden/>
          </w:rPr>
          <w:fldChar w:fldCharType="begin"/>
        </w:r>
        <w:r>
          <w:rPr>
            <w:noProof/>
            <w:webHidden/>
          </w:rPr>
          <w:instrText xml:space="preserve"> PAGEREF _Toc37172360 \h </w:instrText>
        </w:r>
        <w:r>
          <w:rPr>
            <w:noProof/>
            <w:webHidden/>
          </w:rPr>
        </w:r>
        <w:r>
          <w:rPr>
            <w:noProof/>
            <w:webHidden/>
          </w:rPr>
          <w:fldChar w:fldCharType="separate"/>
        </w:r>
        <w:r>
          <w:rPr>
            <w:noProof/>
            <w:webHidden/>
          </w:rPr>
          <w:t>30</w:t>
        </w:r>
        <w:r>
          <w:rPr>
            <w:noProof/>
            <w:webHidden/>
          </w:rPr>
          <w:fldChar w:fldCharType="end"/>
        </w:r>
      </w:hyperlink>
    </w:p>
    <w:p w14:paraId="46EE6D24" w14:textId="5098FD99" w:rsidR="00963BE8" w:rsidRDefault="00963BE8">
      <w:pPr>
        <w:pStyle w:val="TOC2"/>
        <w:tabs>
          <w:tab w:val="right" w:leader="dot" w:pos="8296"/>
        </w:tabs>
        <w:rPr>
          <w:rFonts w:cstheme="minorBidi"/>
          <w:smallCaps w:val="0"/>
          <w:noProof/>
          <w:sz w:val="21"/>
          <w:szCs w:val="22"/>
        </w:rPr>
      </w:pPr>
      <w:hyperlink w:anchor="_Toc37172361" w:history="1">
        <w:r w:rsidRPr="001C006B">
          <w:rPr>
            <w:rStyle w:val="af3"/>
            <w:rFonts w:ascii="宋体" w:hAnsi="宋体"/>
            <w:b/>
            <w:noProof/>
          </w:rPr>
          <w:t>6.3</w:t>
        </w:r>
        <w:r w:rsidRPr="001C006B">
          <w:rPr>
            <w:rStyle w:val="af3"/>
            <w:rFonts w:ascii="宋体" w:hAnsi="宋体"/>
            <w:b/>
            <w:noProof/>
          </w:rPr>
          <w:t>数据存储</w:t>
        </w:r>
        <w:r>
          <w:rPr>
            <w:noProof/>
            <w:webHidden/>
          </w:rPr>
          <w:tab/>
        </w:r>
        <w:r>
          <w:rPr>
            <w:noProof/>
            <w:webHidden/>
          </w:rPr>
          <w:fldChar w:fldCharType="begin"/>
        </w:r>
        <w:r>
          <w:rPr>
            <w:noProof/>
            <w:webHidden/>
          </w:rPr>
          <w:instrText xml:space="preserve"> PAGEREF _Toc37172361 \h </w:instrText>
        </w:r>
        <w:r>
          <w:rPr>
            <w:noProof/>
            <w:webHidden/>
          </w:rPr>
        </w:r>
        <w:r>
          <w:rPr>
            <w:noProof/>
            <w:webHidden/>
          </w:rPr>
          <w:fldChar w:fldCharType="separate"/>
        </w:r>
        <w:r>
          <w:rPr>
            <w:noProof/>
            <w:webHidden/>
          </w:rPr>
          <w:t>31</w:t>
        </w:r>
        <w:r>
          <w:rPr>
            <w:noProof/>
            <w:webHidden/>
          </w:rPr>
          <w:fldChar w:fldCharType="end"/>
        </w:r>
      </w:hyperlink>
    </w:p>
    <w:p w14:paraId="43DDEA46" w14:textId="2BBE13FC" w:rsidR="00963BE8" w:rsidRDefault="00963BE8">
      <w:pPr>
        <w:pStyle w:val="TOC2"/>
        <w:tabs>
          <w:tab w:val="right" w:leader="dot" w:pos="8296"/>
        </w:tabs>
        <w:rPr>
          <w:rFonts w:cstheme="minorBidi"/>
          <w:smallCaps w:val="0"/>
          <w:noProof/>
          <w:sz w:val="21"/>
          <w:szCs w:val="22"/>
        </w:rPr>
      </w:pPr>
      <w:hyperlink w:anchor="_Toc37172362" w:history="1">
        <w:r w:rsidRPr="001C006B">
          <w:rPr>
            <w:rStyle w:val="af3"/>
            <w:rFonts w:ascii="宋体" w:hAnsi="宋体"/>
            <w:b/>
            <w:noProof/>
          </w:rPr>
          <w:t>6.4</w:t>
        </w:r>
        <w:r w:rsidRPr="001C006B">
          <w:rPr>
            <w:rStyle w:val="af3"/>
            <w:rFonts w:ascii="宋体" w:hAnsi="宋体"/>
            <w:b/>
            <w:noProof/>
          </w:rPr>
          <w:t>监测管理软件</w:t>
        </w:r>
        <w:r>
          <w:rPr>
            <w:noProof/>
            <w:webHidden/>
          </w:rPr>
          <w:tab/>
        </w:r>
        <w:r>
          <w:rPr>
            <w:noProof/>
            <w:webHidden/>
          </w:rPr>
          <w:fldChar w:fldCharType="begin"/>
        </w:r>
        <w:r>
          <w:rPr>
            <w:noProof/>
            <w:webHidden/>
          </w:rPr>
          <w:instrText xml:space="preserve"> PAGEREF _Toc37172362 \h </w:instrText>
        </w:r>
        <w:r>
          <w:rPr>
            <w:noProof/>
            <w:webHidden/>
          </w:rPr>
        </w:r>
        <w:r>
          <w:rPr>
            <w:noProof/>
            <w:webHidden/>
          </w:rPr>
          <w:fldChar w:fldCharType="separate"/>
        </w:r>
        <w:r>
          <w:rPr>
            <w:noProof/>
            <w:webHidden/>
          </w:rPr>
          <w:t>32</w:t>
        </w:r>
        <w:r>
          <w:rPr>
            <w:noProof/>
            <w:webHidden/>
          </w:rPr>
          <w:fldChar w:fldCharType="end"/>
        </w:r>
      </w:hyperlink>
    </w:p>
    <w:p w14:paraId="3371645C" w14:textId="5AC14B8E" w:rsidR="00963BE8" w:rsidRDefault="00963BE8">
      <w:pPr>
        <w:pStyle w:val="TOC2"/>
        <w:tabs>
          <w:tab w:val="right" w:leader="dot" w:pos="8296"/>
        </w:tabs>
        <w:rPr>
          <w:rFonts w:cstheme="minorBidi"/>
          <w:smallCaps w:val="0"/>
          <w:noProof/>
          <w:sz w:val="21"/>
          <w:szCs w:val="22"/>
        </w:rPr>
      </w:pPr>
      <w:hyperlink w:anchor="_Toc37172363" w:history="1">
        <w:r w:rsidRPr="001C006B">
          <w:rPr>
            <w:rStyle w:val="af3"/>
            <w:rFonts w:ascii="宋体" w:hAnsi="宋体"/>
            <w:b/>
            <w:noProof/>
          </w:rPr>
          <w:t>6.5</w:t>
        </w:r>
        <w:r w:rsidRPr="001C006B">
          <w:rPr>
            <w:rStyle w:val="af3"/>
            <w:rFonts w:ascii="宋体" w:hAnsi="宋体"/>
            <w:b/>
            <w:noProof/>
          </w:rPr>
          <w:t>监控中心</w:t>
        </w:r>
        <w:r>
          <w:rPr>
            <w:noProof/>
            <w:webHidden/>
          </w:rPr>
          <w:tab/>
        </w:r>
        <w:r>
          <w:rPr>
            <w:noProof/>
            <w:webHidden/>
          </w:rPr>
          <w:fldChar w:fldCharType="begin"/>
        </w:r>
        <w:r>
          <w:rPr>
            <w:noProof/>
            <w:webHidden/>
          </w:rPr>
          <w:instrText xml:space="preserve"> PAGEREF _Toc37172363 \h </w:instrText>
        </w:r>
        <w:r>
          <w:rPr>
            <w:noProof/>
            <w:webHidden/>
          </w:rPr>
        </w:r>
        <w:r>
          <w:rPr>
            <w:noProof/>
            <w:webHidden/>
          </w:rPr>
          <w:fldChar w:fldCharType="separate"/>
        </w:r>
        <w:r>
          <w:rPr>
            <w:noProof/>
            <w:webHidden/>
          </w:rPr>
          <w:t>34</w:t>
        </w:r>
        <w:r>
          <w:rPr>
            <w:noProof/>
            <w:webHidden/>
          </w:rPr>
          <w:fldChar w:fldCharType="end"/>
        </w:r>
      </w:hyperlink>
    </w:p>
    <w:p w14:paraId="2023EA9A" w14:textId="2E459AB3" w:rsidR="00963BE8" w:rsidRDefault="00963BE8">
      <w:pPr>
        <w:pStyle w:val="TOC1"/>
        <w:tabs>
          <w:tab w:val="left" w:pos="420"/>
          <w:tab w:val="right" w:leader="dot" w:pos="8296"/>
        </w:tabs>
        <w:rPr>
          <w:rFonts w:cstheme="minorBidi"/>
          <w:b w:val="0"/>
          <w:bCs w:val="0"/>
          <w:caps w:val="0"/>
          <w:noProof/>
          <w:sz w:val="21"/>
          <w:szCs w:val="22"/>
        </w:rPr>
      </w:pPr>
      <w:hyperlink w:anchor="_Toc37172364" w:history="1">
        <w:r w:rsidRPr="001C006B">
          <w:rPr>
            <w:rStyle w:val="af3"/>
            <w:noProof/>
          </w:rPr>
          <w:t>7</w:t>
        </w:r>
        <w:r>
          <w:rPr>
            <w:rFonts w:cstheme="minorBidi"/>
            <w:b w:val="0"/>
            <w:bCs w:val="0"/>
            <w:caps w:val="0"/>
            <w:noProof/>
            <w:sz w:val="21"/>
            <w:szCs w:val="22"/>
          </w:rPr>
          <w:tab/>
        </w:r>
        <w:r w:rsidRPr="001C006B">
          <w:rPr>
            <w:rStyle w:val="af3"/>
            <w:noProof/>
          </w:rPr>
          <w:t>安装、验收与维护</w:t>
        </w:r>
        <w:r>
          <w:rPr>
            <w:noProof/>
            <w:webHidden/>
          </w:rPr>
          <w:tab/>
        </w:r>
        <w:r>
          <w:rPr>
            <w:noProof/>
            <w:webHidden/>
          </w:rPr>
          <w:fldChar w:fldCharType="begin"/>
        </w:r>
        <w:r>
          <w:rPr>
            <w:noProof/>
            <w:webHidden/>
          </w:rPr>
          <w:instrText xml:space="preserve"> PAGEREF _Toc37172364 \h </w:instrText>
        </w:r>
        <w:r>
          <w:rPr>
            <w:noProof/>
            <w:webHidden/>
          </w:rPr>
        </w:r>
        <w:r>
          <w:rPr>
            <w:noProof/>
            <w:webHidden/>
          </w:rPr>
          <w:fldChar w:fldCharType="separate"/>
        </w:r>
        <w:r>
          <w:rPr>
            <w:noProof/>
            <w:webHidden/>
          </w:rPr>
          <w:t>35</w:t>
        </w:r>
        <w:r>
          <w:rPr>
            <w:noProof/>
            <w:webHidden/>
          </w:rPr>
          <w:fldChar w:fldCharType="end"/>
        </w:r>
      </w:hyperlink>
    </w:p>
    <w:p w14:paraId="1CEBCCDF" w14:textId="42525452" w:rsidR="00963BE8" w:rsidRDefault="00963BE8">
      <w:pPr>
        <w:pStyle w:val="TOC2"/>
        <w:tabs>
          <w:tab w:val="right" w:leader="dot" w:pos="8296"/>
        </w:tabs>
        <w:rPr>
          <w:rFonts w:cstheme="minorBidi"/>
          <w:smallCaps w:val="0"/>
          <w:noProof/>
          <w:sz w:val="21"/>
          <w:szCs w:val="22"/>
        </w:rPr>
      </w:pPr>
      <w:hyperlink w:anchor="_Toc37172365" w:history="1">
        <w:r w:rsidRPr="001C006B">
          <w:rPr>
            <w:rStyle w:val="af3"/>
            <w:rFonts w:ascii="宋体" w:hAnsi="宋体"/>
            <w:b/>
            <w:noProof/>
          </w:rPr>
          <w:t>7.1</w:t>
        </w:r>
        <w:r w:rsidRPr="001C006B">
          <w:rPr>
            <w:rStyle w:val="af3"/>
            <w:rFonts w:ascii="宋体" w:hAnsi="宋体"/>
            <w:b/>
            <w:noProof/>
          </w:rPr>
          <w:t>一般规定</w:t>
        </w:r>
        <w:r>
          <w:rPr>
            <w:noProof/>
            <w:webHidden/>
          </w:rPr>
          <w:tab/>
        </w:r>
        <w:r>
          <w:rPr>
            <w:noProof/>
            <w:webHidden/>
          </w:rPr>
          <w:fldChar w:fldCharType="begin"/>
        </w:r>
        <w:r>
          <w:rPr>
            <w:noProof/>
            <w:webHidden/>
          </w:rPr>
          <w:instrText xml:space="preserve"> PAGEREF _Toc37172365 \h </w:instrText>
        </w:r>
        <w:r>
          <w:rPr>
            <w:noProof/>
            <w:webHidden/>
          </w:rPr>
        </w:r>
        <w:r>
          <w:rPr>
            <w:noProof/>
            <w:webHidden/>
          </w:rPr>
          <w:fldChar w:fldCharType="separate"/>
        </w:r>
        <w:r>
          <w:rPr>
            <w:noProof/>
            <w:webHidden/>
          </w:rPr>
          <w:t>35</w:t>
        </w:r>
        <w:r>
          <w:rPr>
            <w:noProof/>
            <w:webHidden/>
          </w:rPr>
          <w:fldChar w:fldCharType="end"/>
        </w:r>
      </w:hyperlink>
    </w:p>
    <w:p w14:paraId="1D1F3FF6" w14:textId="0DFF0983" w:rsidR="00963BE8" w:rsidRDefault="00963BE8">
      <w:pPr>
        <w:pStyle w:val="TOC2"/>
        <w:tabs>
          <w:tab w:val="right" w:leader="dot" w:pos="8296"/>
        </w:tabs>
        <w:rPr>
          <w:rFonts w:cstheme="minorBidi"/>
          <w:smallCaps w:val="0"/>
          <w:noProof/>
          <w:sz w:val="21"/>
          <w:szCs w:val="22"/>
        </w:rPr>
      </w:pPr>
      <w:hyperlink w:anchor="_Toc37172366" w:history="1">
        <w:r w:rsidRPr="001C006B">
          <w:rPr>
            <w:rStyle w:val="af3"/>
            <w:rFonts w:ascii="宋体" w:hAnsi="宋体"/>
            <w:b/>
            <w:noProof/>
          </w:rPr>
          <w:t>7.2</w:t>
        </w:r>
        <w:r w:rsidRPr="001C006B">
          <w:rPr>
            <w:rStyle w:val="af3"/>
            <w:rFonts w:ascii="宋体" w:hAnsi="宋体"/>
            <w:b/>
            <w:noProof/>
          </w:rPr>
          <w:t>设备安装</w:t>
        </w:r>
        <w:r>
          <w:rPr>
            <w:noProof/>
            <w:webHidden/>
          </w:rPr>
          <w:tab/>
        </w:r>
        <w:r>
          <w:rPr>
            <w:noProof/>
            <w:webHidden/>
          </w:rPr>
          <w:fldChar w:fldCharType="begin"/>
        </w:r>
        <w:r>
          <w:rPr>
            <w:noProof/>
            <w:webHidden/>
          </w:rPr>
          <w:instrText xml:space="preserve"> PAGEREF _Toc37172366 \h </w:instrText>
        </w:r>
        <w:r>
          <w:rPr>
            <w:noProof/>
            <w:webHidden/>
          </w:rPr>
        </w:r>
        <w:r>
          <w:rPr>
            <w:noProof/>
            <w:webHidden/>
          </w:rPr>
          <w:fldChar w:fldCharType="separate"/>
        </w:r>
        <w:r>
          <w:rPr>
            <w:noProof/>
            <w:webHidden/>
          </w:rPr>
          <w:t>35</w:t>
        </w:r>
        <w:r>
          <w:rPr>
            <w:noProof/>
            <w:webHidden/>
          </w:rPr>
          <w:fldChar w:fldCharType="end"/>
        </w:r>
      </w:hyperlink>
    </w:p>
    <w:p w14:paraId="52E575A4" w14:textId="35C50204" w:rsidR="00963BE8" w:rsidRDefault="00963BE8">
      <w:pPr>
        <w:pStyle w:val="TOC2"/>
        <w:tabs>
          <w:tab w:val="right" w:leader="dot" w:pos="8296"/>
        </w:tabs>
        <w:rPr>
          <w:rFonts w:cstheme="minorBidi"/>
          <w:smallCaps w:val="0"/>
          <w:noProof/>
          <w:sz w:val="21"/>
          <w:szCs w:val="22"/>
        </w:rPr>
      </w:pPr>
      <w:hyperlink w:anchor="_Toc37172367" w:history="1">
        <w:r w:rsidRPr="001C006B">
          <w:rPr>
            <w:rStyle w:val="af3"/>
            <w:rFonts w:ascii="宋体" w:hAnsi="宋体"/>
            <w:b/>
            <w:noProof/>
          </w:rPr>
          <w:t>7.3</w:t>
        </w:r>
        <w:r w:rsidRPr="001C006B">
          <w:rPr>
            <w:rStyle w:val="af3"/>
            <w:rFonts w:ascii="宋体" w:hAnsi="宋体"/>
            <w:b/>
            <w:noProof/>
          </w:rPr>
          <w:t>设备校验</w:t>
        </w:r>
        <w:r>
          <w:rPr>
            <w:noProof/>
            <w:webHidden/>
          </w:rPr>
          <w:tab/>
        </w:r>
        <w:r>
          <w:rPr>
            <w:noProof/>
            <w:webHidden/>
          </w:rPr>
          <w:fldChar w:fldCharType="begin"/>
        </w:r>
        <w:r>
          <w:rPr>
            <w:noProof/>
            <w:webHidden/>
          </w:rPr>
          <w:instrText xml:space="preserve"> PAGEREF _Toc37172367 \h </w:instrText>
        </w:r>
        <w:r>
          <w:rPr>
            <w:noProof/>
            <w:webHidden/>
          </w:rPr>
        </w:r>
        <w:r>
          <w:rPr>
            <w:noProof/>
            <w:webHidden/>
          </w:rPr>
          <w:fldChar w:fldCharType="separate"/>
        </w:r>
        <w:r>
          <w:rPr>
            <w:noProof/>
            <w:webHidden/>
          </w:rPr>
          <w:t>37</w:t>
        </w:r>
        <w:r>
          <w:rPr>
            <w:noProof/>
            <w:webHidden/>
          </w:rPr>
          <w:fldChar w:fldCharType="end"/>
        </w:r>
      </w:hyperlink>
    </w:p>
    <w:p w14:paraId="47DEF409" w14:textId="5FA869B6" w:rsidR="00963BE8" w:rsidRDefault="00963BE8">
      <w:pPr>
        <w:pStyle w:val="TOC2"/>
        <w:tabs>
          <w:tab w:val="right" w:leader="dot" w:pos="8296"/>
        </w:tabs>
        <w:rPr>
          <w:rFonts w:cstheme="minorBidi"/>
          <w:smallCaps w:val="0"/>
          <w:noProof/>
          <w:sz w:val="21"/>
          <w:szCs w:val="22"/>
        </w:rPr>
      </w:pPr>
      <w:hyperlink w:anchor="_Toc37172368" w:history="1">
        <w:r w:rsidRPr="001C006B">
          <w:rPr>
            <w:rStyle w:val="af3"/>
            <w:rFonts w:ascii="宋体" w:hAnsi="宋体"/>
            <w:b/>
            <w:noProof/>
          </w:rPr>
          <w:t>7.4</w:t>
        </w:r>
        <w:r w:rsidRPr="001C006B">
          <w:rPr>
            <w:rStyle w:val="af3"/>
            <w:rFonts w:ascii="宋体" w:hAnsi="宋体"/>
            <w:b/>
            <w:noProof/>
          </w:rPr>
          <w:t>设备维护</w:t>
        </w:r>
        <w:r>
          <w:rPr>
            <w:noProof/>
            <w:webHidden/>
          </w:rPr>
          <w:tab/>
        </w:r>
        <w:r>
          <w:rPr>
            <w:noProof/>
            <w:webHidden/>
          </w:rPr>
          <w:fldChar w:fldCharType="begin"/>
        </w:r>
        <w:r>
          <w:rPr>
            <w:noProof/>
            <w:webHidden/>
          </w:rPr>
          <w:instrText xml:space="preserve"> PAGEREF _Toc37172368 \h </w:instrText>
        </w:r>
        <w:r>
          <w:rPr>
            <w:noProof/>
            <w:webHidden/>
          </w:rPr>
        </w:r>
        <w:r>
          <w:rPr>
            <w:noProof/>
            <w:webHidden/>
          </w:rPr>
          <w:fldChar w:fldCharType="separate"/>
        </w:r>
        <w:r>
          <w:rPr>
            <w:noProof/>
            <w:webHidden/>
          </w:rPr>
          <w:t>38</w:t>
        </w:r>
        <w:r>
          <w:rPr>
            <w:noProof/>
            <w:webHidden/>
          </w:rPr>
          <w:fldChar w:fldCharType="end"/>
        </w:r>
      </w:hyperlink>
    </w:p>
    <w:p w14:paraId="4F44E6D8" w14:textId="672A2F71" w:rsidR="00963BE8" w:rsidRDefault="00963BE8">
      <w:pPr>
        <w:pStyle w:val="TOC2"/>
        <w:tabs>
          <w:tab w:val="right" w:leader="dot" w:pos="8296"/>
        </w:tabs>
        <w:rPr>
          <w:rFonts w:cstheme="minorBidi"/>
          <w:smallCaps w:val="0"/>
          <w:noProof/>
          <w:sz w:val="21"/>
          <w:szCs w:val="22"/>
        </w:rPr>
      </w:pPr>
      <w:hyperlink w:anchor="_Toc37172369" w:history="1">
        <w:r w:rsidRPr="001C006B">
          <w:rPr>
            <w:rStyle w:val="af3"/>
            <w:rFonts w:ascii="宋体" w:hAnsi="宋体"/>
            <w:b/>
            <w:noProof/>
          </w:rPr>
          <w:t>7.5</w:t>
        </w:r>
        <w:r w:rsidRPr="001C006B">
          <w:rPr>
            <w:rStyle w:val="af3"/>
            <w:rFonts w:ascii="宋体" w:hAnsi="宋体"/>
            <w:b/>
            <w:noProof/>
          </w:rPr>
          <w:t>软件维护</w:t>
        </w:r>
        <w:r>
          <w:rPr>
            <w:noProof/>
            <w:webHidden/>
          </w:rPr>
          <w:tab/>
        </w:r>
        <w:r>
          <w:rPr>
            <w:noProof/>
            <w:webHidden/>
          </w:rPr>
          <w:fldChar w:fldCharType="begin"/>
        </w:r>
        <w:r>
          <w:rPr>
            <w:noProof/>
            <w:webHidden/>
          </w:rPr>
          <w:instrText xml:space="preserve"> PAGEREF _Toc37172369 \h </w:instrText>
        </w:r>
        <w:r>
          <w:rPr>
            <w:noProof/>
            <w:webHidden/>
          </w:rPr>
        </w:r>
        <w:r>
          <w:rPr>
            <w:noProof/>
            <w:webHidden/>
          </w:rPr>
          <w:fldChar w:fldCharType="separate"/>
        </w:r>
        <w:r>
          <w:rPr>
            <w:noProof/>
            <w:webHidden/>
          </w:rPr>
          <w:t>39</w:t>
        </w:r>
        <w:r>
          <w:rPr>
            <w:noProof/>
            <w:webHidden/>
          </w:rPr>
          <w:fldChar w:fldCharType="end"/>
        </w:r>
      </w:hyperlink>
    </w:p>
    <w:p w14:paraId="2158C3B0" w14:textId="5D57B5F6" w:rsidR="00963BE8" w:rsidRDefault="00963BE8">
      <w:pPr>
        <w:pStyle w:val="TOC1"/>
        <w:tabs>
          <w:tab w:val="left" w:pos="420"/>
          <w:tab w:val="right" w:leader="dot" w:pos="8296"/>
        </w:tabs>
        <w:rPr>
          <w:rFonts w:cstheme="minorBidi"/>
          <w:b w:val="0"/>
          <w:bCs w:val="0"/>
          <w:caps w:val="0"/>
          <w:noProof/>
          <w:sz w:val="21"/>
          <w:szCs w:val="22"/>
        </w:rPr>
      </w:pPr>
      <w:hyperlink w:anchor="_Toc37172370" w:history="1">
        <w:r w:rsidRPr="001C006B">
          <w:rPr>
            <w:rStyle w:val="af3"/>
            <w:noProof/>
          </w:rPr>
          <w:t>8</w:t>
        </w:r>
        <w:r>
          <w:rPr>
            <w:rFonts w:cstheme="minorBidi"/>
            <w:b w:val="0"/>
            <w:bCs w:val="0"/>
            <w:caps w:val="0"/>
            <w:noProof/>
            <w:sz w:val="21"/>
            <w:szCs w:val="22"/>
          </w:rPr>
          <w:tab/>
        </w:r>
        <w:r w:rsidRPr="001C006B">
          <w:rPr>
            <w:rStyle w:val="af3"/>
            <w:noProof/>
          </w:rPr>
          <w:t>数据应用分析</w:t>
        </w:r>
        <w:r>
          <w:rPr>
            <w:noProof/>
            <w:webHidden/>
          </w:rPr>
          <w:tab/>
        </w:r>
        <w:r>
          <w:rPr>
            <w:noProof/>
            <w:webHidden/>
          </w:rPr>
          <w:fldChar w:fldCharType="begin"/>
        </w:r>
        <w:r>
          <w:rPr>
            <w:noProof/>
            <w:webHidden/>
          </w:rPr>
          <w:instrText xml:space="preserve"> PAGEREF _Toc37172370 \h </w:instrText>
        </w:r>
        <w:r>
          <w:rPr>
            <w:noProof/>
            <w:webHidden/>
          </w:rPr>
        </w:r>
        <w:r>
          <w:rPr>
            <w:noProof/>
            <w:webHidden/>
          </w:rPr>
          <w:fldChar w:fldCharType="separate"/>
        </w:r>
        <w:r>
          <w:rPr>
            <w:noProof/>
            <w:webHidden/>
          </w:rPr>
          <w:t>41</w:t>
        </w:r>
        <w:r>
          <w:rPr>
            <w:noProof/>
            <w:webHidden/>
          </w:rPr>
          <w:fldChar w:fldCharType="end"/>
        </w:r>
      </w:hyperlink>
    </w:p>
    <w:p w14:paraId="6557FAE5" w14:textId="66A75F44" w:rsidR="00963BE8" w:rsidRDefault="00963BE8">
      <w:pPr>
        <w:pStyle w:val="TOC2"/>
        <w:tabs>
          <w:tab w:val="right" w:leader="dot" w:pos="8296"/>
        </w:tabs>
        <w:rPr>
          <w:rFonts w:cstheme="minorBidi"/>
          <w:smallCaps w:val="0"/>
          <w:noProof/>
          <w:sz w:val="21"/>
          <w:szCs w:val="22"/>
        </w:rPr>
      </w:pPr>
      <w:hyperlink w:anchor="_Toc37172371" w:history="1">
        <w:r w:rsidRPr="001C006B">
          <w:rPr>
            <w:rStyle w:val="af3"/>
            <w:rFonts w:ascii="宋体" w:hAnsi="宋体"/>
            <w:b/>
            <w:noProof/>
          </w:rPr>
          <w:t>8.1</w:t>
        </w:r>
        <w:r w:rsidRPr="001C006B">
          <w:rPr>
            <w:rStyle w:val="af3"/>
            <w:rFonts w:ascii="宋体" w:hAnsi="宋体"/>
            <w:b/>
            <w:noProof/>
          </w:rPr>
          <w:t>一般规定</w:t>
        </w:r>
        <w:r>
          <w:rPr>
            <w:noProof/>
            <w:webHidden/>
          </w:rPr>
          <w:tab/>
        </w:r>
        <w:r>
          <w:rPr>
            <w:noProof/>
            <w:webHidden/>
          </w:rPr>
          <w:fldChar w:fldCharType="begin"/>
        </w:r>
        <w:r>
          <w:rPr>
            <w:noProof/>
            <w:webHidden/>
          </w:rPr>
          <w:instrText xml:space="preserve"> PAGEREF _Toc37172371 \h </w:instrText>
        </w:r>
        <w:r>
          <w:rPr>
            <w:noProof/>
            <w:webHidden/>
          </w:rPr>
        </w:r>
        <w:r>
          <w:rPr>
            <w:noProof/>
            <w:webHidden/>
          </w:rPr>
          <w:fldChar w:fldCharType="separate"/>
        </w:r>
        <w:r>
          <w:rPr>
            <w:noProof/>
            <w:webHidden/>
          </w:rPr>
          <w:t>41</w:t>
        </w:r>
        <w:r>
          <w:rPr>
            <w:noProof/>
            <w:webHidden/>
          </w:rPr>
          <w:fldChar w:fldCharType="end"/>
        </w:r>
      </w:hyperlink>
    </w:p>
    <w:p w14:paraId="7B4119BA" w14:textId="0D59E362" w:rsidR="00963BE8" w:rsidRDefault="00963BE8">
      <w:pPr>
        <w:pStyle w:val="TOC2"/>
        <w:tabs>
          <w:tab w:val="right" w:leader="dot" w:pos="8296"/>
        </w:tabs>
        <w:rPr>
          <w:rFonts w:cstheme="minorBidi"/>
          <w:smallCaps w:val="0"/>
          <w:noProof/>
          <w:sz w:val="21"/>
          <w:szCs w:val="22"/>
        </w:rPr>
      </w:pPr>
      <w:hyperlink w:anchor="_Toc37172372" w:history="1">
        <w:r w:rsidRPr="001C006B">
          <w:rPr>
            <w:rStyle w:val="af3"/>
            <w:rFonts w:ascii="宋体" w:hAnsi="宋体"/>
            <w:b/>
            <w:noProof/>
          </w:rPr>
          <w:t>8.2</w:t>
        </w:r>
        <w:r w:rsidRPr="001C006B">
          <w:rPr>
            <w:rStyle w:val="af3"/>
            <w:rFonts w:ascii="宋体" w:hAnsi="宋体"/>
            <w:b/>
            <w:noProof/>
          </w:rPr>
          <w:t>排水防涝应用分析</w:t>
        </w:r>
        <w:r>
          <w:rPr>
            <w:noProof/>
            <w:webHidden/>
          </w:rPr>
          <w:tab/>
        </w:r>
        <w:r>
          <w:rPr>
            <w:noProof/>
            <w:webHidden/>
          </w:rPr>
          <w:fldChar w:fldCharType="begin"/>
        </w:r>
        <w:r>
          <w:rPr>
            <w:noProof/>
            <w:webHidden/>
          </w:rPr>
          <w:instrText xml:space="preserve"> PAGEREF _Toc37172372 \h </w:instrText>
        </w:r>
        <w:r>
          <w:rPr>
            <w:noProof/>
            <w:webHidden/>
          </w:rPr>
        </w:r>
        <w:r>
          <w:rPr>
            <w:noProof/>
            <w:webHidden/>
          </w:rPr>
          <w:fldChar w:fldCharType="separate"/>
        </w:r>
        <w:r>
          <w:rPr>
            <w:noProof/>
            <w:webHidden/>
          </w:rPr>
          <w:t>42</w:t>
        </w:r>
        <w:r>
          <w:rPr>
            <w:noProof/>
            <w:webHidden/>
          </w:rPr>
          <w:fldChar w:fldCharType="end"/>
        </w:r>
      </w:hyperlink>
    </w:p>
    <w:p w14:paraId="0B84DC0D" w14:textId="1E3FAF64" w:rsidR="00963BE8" w:rsidRDefault="00963BE8">
      <w:pPr>
        <w:pStyle w:val="TOC2"/>
        <w:tabs>
          <w:tab w:val="right" w:leader="dot" w:pos="8296"/>
        </w:tabs>
        <w:rPr>
          <w:rFonts w:cstheme="minorBidi"/>
          <w:smallCaps w:val="0"/>
          <w:noProof/>
          <w:sz w:val="21"/>
          <w:szCs w:val="22"/>
        </w:rPr>
      </w:pPr>
      <w:hyperlink w:anchor="_Toc37172373" w:history="1">
        <w:r w:rsidRPr="001C006B">
          <w:rPr>
            <w:rStyle w:val="af3"/>
            <w:rFonts w:ascii="宋体" w:hAnsi="宋体"/>
            <w:b/>
            <w:noProof/>
          </w:rPr>
          <w:t>8.3</w:t>
        </w:r>
        <w:r w:rsidRPr="001C006B">
          <w:rPr>
            <w:rStyle w:val="af3"/>
            <w:rFonts w:ascii="宋体" w:hAnsi="宋体"/>
            <w:b/>
            <w:noProof/>
          </w:rPr>
          <w:t>控源截污应用分析</w:t>
        </w:r>
        <w:r>
          <w:rPr>
            <w:noProof/>
            <w:webHidden/>
          </w:rPr>
          <w:tab/>
        </w:r>
        <w:r>
          <w:rPr>
            <w:noProof/>
            <w:webHidden/>
          </w:rPr>
          <w:fldChar w:fldCharType="begin"/>
        </w:r>
        <w:r>
          <w:rPr>
            <w:noProof/>
            <w:webHidden/>
          </w:rPr>
          <w:instrText xml:space="preserve"> PAGEREF _Toc37172373 \h </w:instrText>
        </w:r>
        <w:r>
          <w:rPr>
            <w:noProof/>
            <w:webHidden/>
          </w:rPr>
        </w:r>
        <w:r>
          <w:rPr>
            <w:noProof/>
            <w:webHidden/>
          </w:rPr>
          <w:fldChar w:fldCharType="separate"/>
        </w:r>
        <w:r>
          <w:rPr>
            <w:noProof/>
            <w:webHidden/>
          </w:rPr>
          <w:t>43</w:t>
        </w:r>
        <w:r>
          <w:rPr>
            <w:noProof/>
            <w:webHidden/>
          </w:rPr>
          <w:fldChar w:fldCharType="end"/>
        </w:r>
      </w:hyperlink>
    </w:p>
    <w:p w14:paraId="02FA8C5C" w14:textId="3D639AF7" w:rsidR="00963BE8" w:rsidRDefault="00963BE8">
      <w:pPr>
        <w:pStyle w:val="TOC2"/>
        <w:tabs>
          <w:tab w:val="right" w:leader="dot" w:pos="8296"/>
        </w:tabs>
        <w:rPr>
          <w:rFonts w:cstheme="minorBidi"/>
          <w:smallCaps w:val="0"/>
          <w:noProof/>
          <w:sz w:val="21"/>
          <w:szCs w:val="22"/>
        </w:rPr>
      </w:pPr>
      <w:hyperlink w:anchor="_Toc37172374" w:history="1">
        <w:r w:rsidRPr="001C006B">
          <w:rPr>
            <w:rStyle w:val="af3"/>
            <w:rFonts w:ascii="宋体" w:hAnsi="宋体"/>
            <w:b/>
            <w:noProof/>
          </w:rPr>
          <w:t>8.4</w:t>
        </w:r>
        <w:r w:rsidRPr="001C006B">
          <w:rPr>
            <w:rStyle w:val="af3"/>
            <w:rFonts w:ascii="宋体" w:hAnsi="宋体"/>
            <w:b/>
            <w:noProof/>
          </w:rPr>
          <w:t>提质增效应用分析</w:t>
        </w:r>
        <w:r>
          <w:rPr>
            <w:noProof/>
            <w:webHidden/>
          </w:rPr>
          <w:tab/>
        </w:r>
        <w:r>
          <w:rPr>
            <w:noProof/>
            <w:webHidden/>
          </w:rPr>
          <w:fldChar w:fldCharType="begin"/>
        </w:r>
        <w:r>
          <w:rPr>
            <w:noProof/>
            <w:webHidden/>
          </w:rPr>
          <w:instrText xml:space="preserve"> PAGEREF _Toc37172374 \h </w:instrText>
        </w:r>
        <w:r>
          <w:rPr>
            <w:noProof/>
            <w:webHidden/>
          </w:rPr>
        </w:r>
        <w:r>
          <w:rPr>
            <w:noProof/>
            <w:webHidden/>
          </w:rPr>
          <w:fldChar w:fldCharType="separate"/>
        </w:r>
        <w:r>
          <w:rPr>
            <w:noProof/>
            <w:webHidden/>
          </w:rPr>
          <w:t>44</w:t>
        </w:r>
        <w:r>
          <w:rPr>
            <w:noProof/>
            <w:webHidden/>
          </w:rPr>
          <w:fldChar w:fldCharType="end"/>
        </w:r>
      </w:hyperlink>
    </w:p>
    <w:p w14:paraId="60E74A49" w14:textId="2F1CAB87" w:rsidR="00963BE8" w:rsidRDefault="00963BE8">
      <w:pPr>
        <w:pStyle w:val="TOC2"/>
        <w:tabs>
          <w:tab w:val="right" w:leader="dot" w:pos="8296"/>
        </w:tabs>
        <w:rPr>
          <w:rFonts w:cstheme="minorBidi"/>
          <w:smallCaps w:val="0"/>
          <w:noProof/>
          <w:sz w:val="21"/>
          <w:szCs w:val="22"/>
        </w:rPr>
      </w:pPr>
      <w:hyperlink w:anchor="_Toc37172375" w:history="1">
        <w:r w:rsidRPr="001C006B">
          <w:rPr>
            <w:rStyle w:val="af3"/>
            <w:rFonts w:ascii="宋体" w:hAnsi="宋体"/>
            <w:b/>
            <w:noProof/>
          </w:rPr>
          <w:t>8.5</w:t>
        </w:r>
        <w:r w:rsidRPr="001C006B">
          <w:rPr>
            <w:rStyle w:val="af3"/>
            <w:rFonts w:ascii="宋体" w:hAnsi="宋体"/>
            <w:b/>
            <w:noProof/>
          </w:rPr>
          <w:t>模型支持应用分析</w:t>
        </w:r>
        <w:r>
          <w:rPr>
            <w:noProof/>
            <w:webHidden/>
          </w:rPr>
          <w:tab/>
        </w:r>
        <w:r>
          <w:rPr>
            <w:noProof/>
            <w:webHidden/>
          </w:rPr>
          <w:fldChar w:fldCharType="begin"/>
        </w:r>
        <w:r>
          <w:rPr>
            <w:noProof/>
            <w:webHidden/>
          </w:rPr>
          <w:instrText xml:space="preserve"> PAGEREF _Toc37172375 \h </w:instrText>
        </w:r>
        <w:r>
          <w:rPr>
            <w:noProof/>
            <w:webHidden/>
          </w:rPr>
        </w:r>
        <w:r>
          <w:rPr>
            <w:noProof/>
            <w:webHidden/>
          </w:rPr>
          <w:fldChar w:fldCharType="separate"/>
        </w:r>
        <w:r>
          <w:rPr>
            <w:noProof/>
            <w:webHidden/>
          </w:rPr>
          <w:t>45</w:t>
        </w:r>
        <w:r>
          <w:rPr>
            <w:noProof/>
            <w:webHidden/>
          </w:rPr>
          <w:fldChar w:fldCharType="end"/>
        </w:r>
      </w:hyperlink>
    </w:p>
    <w:p w14:paraId="2419BA73" w14:textId="4AF8927D" w:rsidR="00963BE8" w:rsidRDefault="00963BE8">
      <w:pPr>
        <w:pStyle w:val="TOC2"/>
        <w:tabs>
          <w:tab w:val="right" w:leader="dot" w:pos="8296"/>
        </w:tabs>
        <w:rPr>
          <w:rFonts w:cstheme="minorBidi"/>
          <w:smallCaps w:val="0"/>
          <w:noProof/>
          <w:sz w:val="21"/>
          <w:szCs w:val="22"/>
        </w:rPr>
      </w:pPr>
      <w:hyperlink w:anchor="_Toc37172376" w:history="1">
        <w:r w:rsidRPr="001C006B">
          <w:rPr>
            <w:rStyle w:val="af3"/>
            <w:rFonts w:ascii="宋体" w:hAnsi="宋体"/>
            <w:b/>
            <w:noProof/>
          </w:rPr>
          <w:t>8.6</w:t>
        </w:r>
        <w:r w:rsidRPr="001C006B">
          <w:rPr>
            <w:rStyle w:val="af3"/>
            <w:rFonts w:ascii="宋体" w:hAnsi="宋体"/>
            <w:b/>
            <w:noProof/>
          </w:rPr>
          <w:t>智慧排水应用分析</w:t>
        </w:r>
        <w:r>
          <w:rPr>
            <w:noProof/>
            <w:webHidden/>
          </w:rPr>
          <w:tab/>
        </w:r>
        <w:r>
          <w:rPr>
            <w:noProof/>
            <w:webHidden/>
          </w:rPr>
          <w:fldChar w:fldCharType="begin"/>
        </w:r>
        <w:r>
          <w:rPr>
            <w:noProof/>
            <w:webHidden/>
          </w:rPr>
          <w:instrText xml:space="preserve"> PAGEREF _Toc37172376 \h </w:instrText>
        </w:r>
        <w:r>
          <w:rPr>
            <w:noProof/>
            <w:webHidden/>
          </w:rPr>
        </w:r>
        <w:r>
          <w:rPr>
            <w:noProof/>
            <w:webHidden/>
          </w:rPr>
          <w:fldChar w:fldCharType="separate"/>
        </w:r>
        <w:r>
          <w:rPr>
            <w:noProof/>
            <w:webHidden/>
          </w:rPr>
          <w:t>45</w:t>
        </w:r>
        <w:r>
          <w:rPr>
            <w:noProof/>
            <w:webHidden/>
          </w:rPr>
          <w:fldChar w:fldCharType="end"/>
        </w:r>
      </w:hyperlink>
    </w:p>
    <w:p w14:paraId="0A1295C9" w14:textId="6E4580A4" w:rsidR="00963BE8" w:rsidRDefault="00963BE8">
      <w:pPr>
        <w:pStyle w:val="TOC1"/>
        <w:tabs>
          <w:tab w:val="right" w:leader="dot" w:pos="8296"/>
        </w:tabs>
        <w:rPr>
          <w:rFonts w:cstheme="minorBidi"/>
          <w:b w:val="0"/>
          <w:bCs w:val="0"/>
          <w:caps w:val="0"/>
          <w:noProof/>
          <w:sz w:val="21"/>
          <w:szCs w:val="22"/>
        </w:rPr>
      </w:pPr>
      <w:hyperlink w:anchor="_Toc37172377" w:history="1">
        <w:r w:rsidRPr="001C006B">
          <w:rPr>
            <w:rStyle w:val="af3"/>
            <w:noProof/>
          </w:rPr>
          <w:t>本规程用词说明</w:t>
        </w:r>
        <w:r>
          <w:rPr>
            <w:noProof/>
            <w:webHidden/>
          </w:rPr>
          <w:tab/>
        </w:r>
        <w:r>
          <w:rPr>
            <w:noProof/>
            <w:webHidden/>
          </w:rPr>
          <w:fldChar w:fldCharType="begin"/>
        </w:r>
        <w:r>
          <w:rPr>
            <w:noProof/>
            <w:webHidden/>
          </w:rPr>
          <w:instrText xml:space="preserve"> PAGEREF _Toc37172377 \h </w:instrText>
        </w:r>
        <w:r>
          <w:rPr>
            <w:noProof/>
            <w:webHidden/>
          </w:rPr>
        </w:r>
        <w:r>
          <w:rPr>
            <w:noProof/>
            <w:webHidden/>
          </w:rPr>
          <w:fldChar w:fldCharType="separate"/>
        </w:r>
        <w:r>
          <w:rPr>
            <w:noProof/>
            <w:webHidden/>
          </w:rPr>
          <w:t>48</w:t>
        </w:r>
        <w:r>
          <w:rPr>
            <w:noProof/>
            <w:webHidden/>
          </w:rPr>
          <w:fldChar w:fldCharType="end"/>
        </w:r>
      </w:hyperlink>
    </w:p>
    <w:p w14:paraId="060908DB" w14:textId="198D504F" w:rsidR="00963BE8" w:rsidRDefault="00963BE8">
      <w:pPr>
        <w:pStyle w:val="TOC1"/>
        <w:tabs>
          <w:tab w:val="right" w:leader="dot" w:pos="8296"/>
        </w:tabs>
        <w:rPr>
          <w:rFonts w:cstheme="minorBidi"/>
          <w:b w:val="0"/>
          <w:bCs w:val="0"/>
          <w:caps w:val="0"/>
          <w:noProof/>
          <w:sz w:val="21"/>
          <w:szCs w:val="22"/>
        </w:rPr>
      </w:pPr>
      <w:hyperlink w:anchor="_Toc37172378" w:history="1">
        <w:r w:rsidRPr="001C006B">
          <w:rPr>
            <w:rStyle w:val="af3"/>
            <w:noProof/>
          </w:rPr>
          <w:t>引用标准名录</w:t>
        </w:r>
        <w:r>
          <w:rPr>
            <w:noProof/>
            <w:webHidden/>
          </w:rPr>
          <w:tab/>
        </w:r>
        <w:r>
          <w:rPr>
            <w:noProof/>
            <w:webHidden/>
          </w:rPr>
          <w:fldChar w:fldCharType="begin"/>
        </w:r>
        <w:r>
          <w:rPr>
            <w:noProof/>
            <w:webHidden/>
          </w:rPr>
          <w:instrText xml:space="preserve"> PAGEREF _Toc37172378 \h </w:instrText>
        </w:r>
        <w:r>
          <w:rPr>
            <w:noProof/>
            <w:webHidden/>
          </w:rPr>
        </w:r>
        <w:r>
          <w:rPr>
            <w:noProof/>
            <w:webHidden/>
          </w:rPr>
          <w:fldChar w:fldCharType="separate"/>
        </w:r>
        <w:r>
          <w:rPr>
            <w:noProof/>
            <w:webHidden/>
          </w:rPr>
          <w:t>49</w:t>
        </w:r>
        <w:r>
          <w:rPr>
            <w:noProof/>
            <w:webHidden/>
          </w:rPr>
          <w:fldChar w:fldCharType="end"/>
        </w:r>
      </w:hyperlink>
    </w:p>
    <w:p w14:paraId="2A5C30A6" w14:textId="23A55BF4" w:rsidR="00FA7C8A" w:rsidRDefault="00150E72" w:rsidP="00FA7C8A">
      <w:pPr>
        <w:pStyle w:val="TOC2"/>
        <w:tabs>
          <w:tab w:val="right" w:leader="dot" w:pos="8296"/>
        </w:tabs>
        <w:rPr>
          <w:rFonts w:ascii="Times New Roman" w:eastAsia="黑体" w:hAnsi="Times New Roman" w:cs="Times New Roman"/>
          <w:sz w:val="24"/>
          <w:szCs w:val="24"/>
        </w:rPr>
      </w:pPr>
      <w:r w:rsidRPr="00945F21">
        <w:rPr>
          <w:rFonts w:ascii="Times New Roman" w:eastAsia="黑体" w:hAnsi="Times New Roman" w:cs="Times New Roman"/>
          <w:sz w:val="24"/>
          <w:szCs w:val="24"/>
        </w:rPr>
        <w:fldChar w:fldCharType="end"/>
      </w:r>
    </w:p>
    <w:p w14:paraId="2AA30BDA" w14:textId="77777777" w:rsidR="00963BE8" w:rsidRDefault="00963BE8">
      <w:pPr>
        <w:widowControl/>
        <w:spacing w:line="240" w:lineRule="auto"/>
        <w:jc w:val="left"/>
        <w:rPr>
          <w:rFonts w:eastAsia="黑体"/>
          <w:b/>
          <w:sz w:val="36"/>
          <w:szCs w:val="36"/>
        </w:rPr>
      </w:pPr>
      <w:r>
        <w:rPr>
          <w:rFonts w:eastAsia="黑体"/>
          <w:b/>
          <w:sz w:val="36"/>
          <w:szCs w:val="36"/>
        </w:rPr>
        <w:br w:type="page"/>
      </w:r>
    </w:p>
    <w:p w14:paraId="1231BD55" w14:textId="5D4E947B" w:rsidR="00FA7C8A" w:rsidRPr="00FA7C8A" w:rsidRDefault="00FA7C8A" w:rsidP="00FA7C8A">
      <w:pPr>
        <w:widowControl/>
        <w:spacing w:afterLines="50" w:after="156"/>
        <w:jc w:val="center"/>
        <w:rPr>
          <w:rFonts w:eastAsia="黑体"/>
          <w:b/>
          <w:sz w:val="36"/>
          <w:szCs w:val="36"/>
        </w:rPr>
      </w:pPr>
      <w:r w:rsidRPr="00FA7C8A">
        <w:rPr>
          <w:rFonts w:eastAsia="黑体"/>
          <w:b/>
          <w:sz w:val="36"/>
          <w:szCs w:val="36"/>
        </w:rPr>
        <w:t>Contents</w:t>
      </w:r>
    </w:p>
    <w:p w14:paraId="19391FCD" w14:textId="77777777" w:rsidR="00FA7C8A" w:rsidRPr="00FA7C8A" w:rsidRDefault="00FA7C8A" w:rsidP="00FA7C8A">
      <w:pPr>
        <w:pStyle w:val="TOC2"/>
        <w:tabs>
          <w:tab w:val="right" w:leader="dot" w:pos="8296"/>
        </w:tabs>
        <w:rPr>
          <w:b/>
          <w:bCs/>
          <w:sz w:val="24"/>
          <w:szCs w:val="24"/>
        </w:rPr>
      </w:pPr>
      <w:r w:rsidRPr="00FA7C8A">
        <w:rPr>
          <w:b/>
          <w:bCs/>
          <w:sz w:val="24"/>
          <w:szCs w:val="24"/>
        </w:rPr>
        <w:t>1 General Provisions</w:t>
      </w:r>
      <w:r w:rsidRPr="00FA7C8A">
        <w:rPr>
          <w:b/>
          <w:bCs/>
          <w:sz w:val="24"/>
          <w:szCs w:val="24"/>
        </w:rPr>
        <w:tab/>
        <w:t>1</w:t>
      </w:r>
    </w:p>
    <w:p w14:paraId="3F85BE9C" w14:textId="017D6CAA" w:rsidR="00FA7C8A" w:rsidRPr="00FA7C8A" w:rsidRDefault="00FA7C8A" w:rsidP="00FA7C8A">
      <w:pPr>
        <w:pStyle w:val="TOC2"/>
        <w:tabs>
          <w:tab w:val="right" w:leader="dot" w:pos="8296"/>
        </w:tabs>
        <w:rPr>
          <w:b/>
          <w:bCs/>
          <w:sz w:val="24"/>
          <w:szCs w:val="24"/>
        </w:rPr>
      </w:pPr>
      <w:r w:rsidRPr="00FA7C8A">
        <w:rPr>
          <w:b/>
          <w:bCs/>
          <w:sz w:val="24"/>
          <w:szCs w:val="24"/>
        </w:rPr>
        <w:t>2 Terms</w:t>
      </w:r>
      <w:r w:rsidRPr="00FA7C8A">
        <w:rPr>
          <w:b/>
          <w:bCs/>
          <w:sz w:val="24"/>
          <w:szCs w:val="24"/>
        </w:rPr>
        <w:tab/>
      </w:r>
      <w:r w:rsidR="007C70A8">
        <w:rPr>
          <w:b/>
          <w:bCs/>
          <w:sz w:val="24"/>
          <w:szCs w:val="24"/>
        </w:rPr>
        <w:t>3</w:t>
      </w:r>
    </w:p>
    <w:p w14:paraId="08EE36EC" w14:textId="791A6883" w:rsidR="00FA7C8A" w:rsidRPr="00FA7C8A" w:rsidRDefault="00FA7C8A" w:rsidP="00FA7C8A">
      <w:pPr>
        <w:pStyle w:val="TOC2"/>
        <w:tabs>
          <w:tab w:val="right" w:leader="dot" w:pos="8296"/>
        </w:tabs>
        <w:rPr>
          <w:b/>
          <w:bCs/>
          <w:sz w:val="24"/>
          <w:szCs w:val="24"/>
        </w:rPr>
      </w:pPr>
      <w:r w:rsidRPr="00FA7C8A">
        <w:rPr>
          <w:b/>
          <w:bCs/>
          <w:sz w:val="24"/>
          <w:szCs w:val="24"/>
        </w:rPr>
        <w:t xml:space="preserve">3 Online Monitoring Plan </w:t>
      </w:r>
      <w:r w:rsidRPr="00FA7C8A">
        <w:rPr>
          <w:b/>
          <w:bCs/>
          <w:sz w:val="24"/>
          <w:szCs w:val="24"/>
        </w:rPr>
        <w:tab/>
      </w:r>
      <w:r w:rsidR="007C70A8">
        <w:rPr>
          <w:b/>
          <w:bCs/>
          <w:sz w:val="24"/>
          <w:szCs w:val="24"/>
        </w:rPr>
        <w:t>4</w:t>
      </w:r>
    </w:p>
    <w:p w14:paraId="35BDC3D1" w14:textId="7A1366A1" w:rsidR="00FA7C8A" w:rsidRPr="007C70A8" w:rsidRDefault="00FA7C8A" w:rsidP="00FA7C8A">
      <w:pPr>
        <w:pStyle w:val="TOC2"/>
        <w:tabs>
          <w:tab w:val="right" w:leader="dot" w:pos="8296"/>
        </w:tabs>
        <w:ind w:firstLineChars="200" w:firstLine="480"/>
        <w:rPr>
          <w:sz w:val="24"/>
          <w:szCs w:val="24"/>
        </w:rPr>
      </w:pPr>
      <w:r w:rsidRPr="007C70A8">
        <w:rPr>
          <w:sz w:val="24"/>
          <w:szCs w:val="24"/>
        </w:rPr>
        <w:t>3.1 General Requirements</w:t>
      </w:r>
      <w:r w:rsidRPr="007C70A8">
        <w:rPr>
          <w:sz w:val="24"/>
          <w:szCs w:val="24"/>
        </w:rPr>
        <w:tab/>
      </w:r>
      <w:r w:rsidR="007C70A8" w:rsidRPr="007C70A8">
        <w:rPr>
          <w:sz w:val="24"/>
          <w:szCs w:val="24"/>
        </w:rPr>
        <w:t>4</w:t>
      </w:r>
    </w:p>
    <w:p w14:paraId="4C0DF8B9" w14:textId="77777777" w:rsidR="00FA7C8A" w:rsidRPr="007C70A8" w:rsidRDefault="00FA7C8A" w:rsidP="00FA7C8A">
      <w:pPr>
        <w:pStyle w:val="TOC2"/>
        <w:tabs>
          <w:tab w:val="right" w:leader="dot" w:pos="8296"/>
        </w:tabs>
        <w:ind w:firstLineChars="200" w:firstLine="480"/>
        <w:rPr>
          <w:sz w:val="24"/>
          <w:szCs w:val="24"/>
        </w:rPr>
      </w:pPr>
      <w:r w:rsidRPr="007C70A8">
        <w:rPr>
          <w:sz w:val="24"/>
          <w:szCs w:val="24"/>
        </w:rPr>
        <w:t>3.2 Data Collection</w:t>
      </w:r>
      <w:r w:rsidRPr="007C70A8">
        <w:rPr>
          <w:sz w:val="24"/>
          <w:szCs w:val="24"/>
        </w:rPr>
        <w:tab/>
        <w:t>5</w:t>
      </w:r>
    </w:p>
    <w:p w14:paraId="4F0BBC34" w14:textId="77777777" w:rsidR="00FA7C8A" w:rsidRPr="007C70A8" w:rsidRDefault="00FA7C8A" w:rsidP="00FA7C8A">
      <w:pPr>
        <w:pStyle w:val="TOC2"/>
        <w:tabs>
          <w:tab w:val="right" w:leader="dot" w:pos="8296"/>
        </w:tabs>
        <w:ind w:firstLineChars="200" w:firstLine="480"/>
        <w:rPr>
          <w:sz w:val="24"/>
          <w:szCs w:val="24"/>
        </w:rPr>
      </w:pPr>
      <w:r w:rsidRPr="007C70A8">
        <w:rPr>
          <w:sz w:val="24"/>
          <w:szCs w:val="24"/>
        </w:rPr>
        <w:t>3.3 Complication contents</w:t>
      </w:r>
      <w:r w:rsidRPr="007C70A8">
        <w:rPr>
          <w:sz w:val="24"/>
          <w:szCs w:val="24"/>
        </w:rPr>
        <w:tab/>
        <w:t>7</w:t>
      </w:r>
    </w:p>
    <w:p w14:paraId="103FFF6B" w14:textId="6EFA7E90" w:rsidR="00FA7C8A" w:rsidRPr="00FA7C8A" w:rsidRDefault="00FA7C8A" w:rsidP="00FA7C8A">
      <w:pPr>
        <w:pStyle w:val="TOC2"/>
        <w:tabs>
          <w:tab w:val="right" w:leader="dot" w:pos="8296"/>
        </w:tabs>
        <w:rPr>
          <w:b/>
          <w:bCs/>
          <w:sz w:val="24"/>
          <w:szCs w:val="24"/>
        </w:rPr>
      </w:pPr>
      <w:r w:rsidRPr="00FA7C8A">
        <w:rPr>
          <w:b/>
          <w:bCs/>
          <w:sz w:val="24"/>
          <w:szCs w:val="24"/>
        </w:rPr>
        <w:t xml:space="preserve">4 Monitoring </w:t>
      </w:r>
      <w:proofErr w:type="spellStart"/>
      <w:r w:rsidRPr="00FA7C8A">
        <w:rPr>
          <w:b/>
          <w:bCs/>
          <w:sz w:val="24"/>
          <w:szCs w:val="24"/>
        </w:rPr>
        <w:t>equipements</w:t>
      </w:r>
      <w:proofErr w:type="spellEnd"/>
      <w:r w:rsidRPr="00FA7C8A">
        <w:rPr>
          <w:b/>
          <w:bCs/>
          <w:sz w:val="24"/>
          <w:szCs w:val="24"/>
        </w:rPr>
        <w:t xml:space="preserve"> placement</w:t>
      </w:r>
      <w:r w:rsidRPr="00FA7C8A">
        <w:rPr>
          <w:b/>
          <w:bCs/>
          <w:sz w:val="24"/>
          <w:szCs w:val="24"/>
        </w:rPr>
        <w:tab/>
      </w:r>
      <w:r w:rsidR="007C70A8">
        <w:rPr>
          <w:b/>
          <w:bCs/>
          <w:sz w:val="24"/>
          <w:szCs w:val="24"/>
        </w:rPr>
        <w:t>10</w:t>
      </w:r>
    </w:p>
    <w:p w14:paraId="02366E43" w14:textId="4DCA3148" w:rsidR="00FA7C8A" w:rsidRPr="007C70A8" w:rsidRDefault="00FA7C8A" w:rsidP="00FA7C8A">
      <w:pPr>
        <w:pStyle w:val="TOC2"/>
        <w:tabs>
          <w:tab w:val="right" w:leader="dot" w:pos="8296"/>
        </w:tabs>
        <w:ind w:firstLineChars="200" w:firstLine="480"/>
        <w:rPr>
          <w:sz w:val="24"/>
          <w:szCs w:val="24"/>
        </w:rPr>
      </w:pPr>
      <w:r w:rsidRPr="007C70A8">
        <w:rPr>
          <w:sz w:val="24"/>
          <w:szCs w:val="24"/>
        </w:rPr>
        <w:t>4.1 General Requirements</w:t>
      </w:r>
      <w:r w:rsidRPr="007C70A8">
        <w:rPr>
          <w:sz w:val="24"/>
          <w:szCs w:val="24"/>
        </w:rPr>
        <w:tab/>
      </w:r>
      <w:r w:rsidR="007C70A8" w:rsidRPr="007C70A8">
        <w:rPr>
          <w:sz w:val="24"/>
          <w:szCs w:val="24"/>
        </w:rPr>
        <w:t>10</w:t>
      </w:r>
    </w:p>
    <w:p w14:paraId="7D30B144" w14:textId="1E5B3D98" w:rsidR="00FA7C8A" w:rsidRPr="007C70A8" w:rsidRDefault="00FA7C8A" w:rsidP="00FA7C8A">
      <w:pPr>
        <w:pStyle w:val="TOC2"/>
        <w:tabs>
          <w:tab w:val="right" w:leader="dot" w:pos="8296"/>
        </w:tabs>
        <w:ind w:firstLineChars="200" w:firstLine="480"/>
        <w:rPr>
          <w:sz w:val="24"/>
          <w:szCs w:val="24"/>
        </w:rPr>
      </w:pPr>
      <w:r w:rsidRPr="007C70A8">
        <w:rPr>
          <w:sz w:val="24"/>
          <w:szCs w:val="24"/>
        </w:rPr>
        <w:t>4.2 Flooding control</w:t>
      </w:r>
      <w:r w:rsidRPr="007C70A8">
        <w:rPr>
          <w:sz w:val="24"/>
          <w:szCs w:val="24"/>
        </w:rPr>
        <w:tab/>
      </w:r>
      <w:r w:rsidR="007C70A8" w:rsidRPr="007C70A8">
        <w:rPr>
          <w:sz w:val="24"/>
          <w:szCs w:val="24"/>
        </w:rPr>
        <w:t>12</w:t>
      </w:r>
    </w:p>
    <w:p w14:paraId="500D6EFF" w14:textId="00E7EC1A"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4.3 Pollution sources control </w:t>
      </w:r>
      <w:r w:rsidRPr="007C70A8">
        <w:rPr>
          <w:sz w:val="24"/>
          <w:szCs w:val="24"/>
        </w:rPr>
        <w:tab/>
      </w:r>
      <w:r w:rsidR="007C70A8" w:rsidRPr="007C70A8">
        <w:rPr>
          <w:sz w:val="24"/>
          <w:szCs w:val="24"/>
        </w:rPr>
        <w:t>13</w:t>
      </w:r>
    </w:p>
    <w:p w14:paraId="2E680FC5" w14:textId="322408A2"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4.4 WWTP effectiveness improvement </w:t>
      </w:r>
      <w:r w:rsidRPr="007C70A8">
        <w:rPr>
          <w:sz w:val="24"/>
          <w:szCs w:val="24"/>
        </w:rPr>
        <w:tab/>
      </w:r>
      <w:r w:rsidR="007C70A8" w:rsidRPr="007C70A8">
        <w:rPr>
          <w:sz w:val="24"/>
          <w:szCs w:val="24"/>
        </w:rPr>
        <w:t>14</w:t>
      </w:r>
    </w:p>
    <w:p w14:paraId="6931B7F4" w14:textId="79E0187F"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4.5 Model calibration and validation </w:t>
      </w:r>
      <w:r w:rsidRPr="007C70A8">
        <w:rPr>
          <w:sz w:val="24"/>
          <w:szCs w:val="24"/>
        </w:rPr>
        <w:tab/>
      </w:r>
      <w:r w:rsidR="007C70A8" w:rsidRPr="007C70A8">
        <w:rPr>
          <w:sz w:val="24"/>
          <w:szCs w:val="24"/>
        </w:rPr>
        <w:t>15</w:t>
      </w:r>
    </w:p>
    <w:p w14:paraId="336AFF1B" w14:textId="741F7128" w:rsidR="00FA7C8A" w:rsidRPr="007C70A8" w:rsidRDefault="00FA7C8A" w:rsidP="00FA7C8A">
      <w:pPr>
        <w:pStyle w:val="TOC2"/>
        <w:tabs>
          <w:tab w:val="right" w:leader="dot" w:pos="8296"/>
        </w:tabs>
        <w:ind w:firstLineChars="200" w:firstLine="480"/>
        <w:rPr>
          <w:sz w:val="24"/>
          <w:szCs w:val="24"/>
        </w:rPr>
      </w:pPr>
      <w:r w:rsidRPr="007C70A8">
        <w:rPr>
          <w:sz w:val="24"/>
          <w:szCs w:val="24"/>
        </w:rPr>
        <w:t>4.6 Smart drainage management</w:t>
      </w:r>
      <w:r w:rsidRPr="007C70A8">
        <w:rPr>
          <w:sz w:val="24"/>
          <w:szCs w:val="24"/>
        </w:rPr>
        <w:tab/>
      </w:r>
      <w:r w:rsidR="007C70A8" w:rsidRPr="007C70A8">
        <w:rPr>
          <w:sz w:val="24"/>
          <w:szCs w:val="24"/>
        </w:rPr>
        <w:t>15</w:t>
      </w:r>
    </w:p>
    <w:p w14:paraId="2AC98521" w14:textId="45E05E33" w:rsidR="00FA7C8A" w:rsidRPr="00FA7C8A" w:rsidRDefault="00FA7C8A" w:rsidP="00FA7C8A">
      <w:pPr>
        <w:pStyle w:val="TOC2"/>
        <w:tabs>
          <w:tab w:val="right" w:leader="dot" w:pos="8296"/>
        </w:tabs>
        <w:rPr>
          <w:b/>
          <w:bCs/>
          <w:sz w:val="24"/>
          <w:szCs w:val="24"/>
        </w:rPr>
      </w:pPr>
      <w:r w:rsidRPr="00FA7C8A">
        <w:rPr>
          <w:b/>
          <w:bCs/>
          <w:sz w:val="24"/>
          <w:szCs w:val="24"/>
        </w:rPr>
        <w:t>5 Monitoring equipment Selection</w:t>
      </w:r>
      <w:r w:rsidRPr="00FA7C8A">
        <w:rPr>
          <w:b/>
          <w:bCs/>
          <w:sz w:val="24"/>
          <w:szCs w:val="24"/>
        </w:rPr>
        <w:tab/>
      </w:r>
      <w:r w:rsidR="007C70A8">
        <w:rPr>
          <w:b/>
          <w:bCs/>
          <w:sz w:val="24"/>
          <w:szCs w:val="24"/>
        </w:rPr>
        <w:t>19</w:t>
      </w:r>
    </w:p>
    <w:p w14:paraId="1005000F" w14:textId="555A7D23" w:rsidR="00FA7C8A" w:rsidRPr="007C70A8" w:rsidRDefault="00FA7C8A" w:rsidP="00FA7C8A">
      <w:pPr>
        <w:pStyle w:val="TOC2"/>
        <w:tabs>
          <w:tab w:val="right" w:leader="dot" w:pos="8296"/>
        </w:tabs>
        <w:ind w:firstLineChars="200" w:firstLine="480"/>
        <w:rPr>
          <w:sz w:val="24"/>
          <w:szCs w:val="24"/>
        </w:rPr>
      </w:pPr>
      <w:r w:rsidRPr="007C70A8">
        <w:rPr>
          <w:sz w:val="24"/>
          <w:szCs w:val="24"/>
        </w:rPr>
        <w:t>5.1 General Requirements</w:t>
      </w:r>
      <w:r w:rsidRPr="007C70A8">
        <w:rPr>
          <w:sz w:val="24"/>
          <w:szCs w:val="24"/>
        </w:rPr>
        <w:tab/>
      </w:r>
      <w:r w:rsidR="007C70A8" w:rsidRPr="007C70A8">
        <w:rPr>
          <w:sz w:val="24"/>
          <w:szCs w:val="24"/>
        </w:rPr>
        <w:t>19</w:t>
      </w:r>
    </w:p>
    <w:p w14:paraId="2ADFF45A" w14:textId="6A00A498"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5.2 Rainfall monitoring </w:t>
      </w:r>
      <w:proofErr w:type="spellStart"/>
      <w:r w:rsidRPr="007C70A8">
        <w:rPr>
          <w:sz w:val="24"/>
          <w:szCs w:val="24"/>
        </w:rPr>
        <w:t>equipments</w:t>
      </w:r>
      <w:proofErr w:type="spellEnd"/>
      <w:r w:rsidRPr="007C70A8">
        <w:rPr>
          <w:sz w:val="24"/>
          <w:szCs w:val="24"/>
        </w:rPr>
        <w:tab/>
      </w:r>
      <w:r w:rsidR="007C70A8" w:rsidRPr="007C70A8">
        <w:rPr>
          <w:sz w:val="24"/>
          <w:szCs w:val="24"/>
        </w:rPr>
        <w:t>21</w:t>
      </w:r>
    </w:p>
    <w:p w14:paraId="6CADDD4F" w14:textId="311649B7"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5.3 Flow rate monitoring </w:t>
      </w:r>
      <w:proofErr w:type="spellStart"/>
      <w:r w:rsidRPr="007C70A8">
        <w:rPr>
          <w:sz w:val="24"/>
          <w:szCs w:val="24"/>
        </w:rPr>
        <w:t>equipments</w:t>
      </w:r>
      <w:proofErr w:type="spellEnd"/>
      <w:r w:rsidRPr="007C70A8">
        <w:rPr>
          <w:sz w:val="24"/>
          <w:szCs w:val="24"/>
        </w:rPr>
        <w:t xml:space="preserve"> </w:t>
      </w:r>
      <w:r w:rsidRPr="007C70A8">
        <w:rPr>
          <w:sz w:val="24"/>
          <w:szCs w:val="24"/>
        </w:rPr>
        <w:tab/>
      </w:r>
      <w:r w:rsidR="007C70A8" w:rsidRPr="007C70A8">
        <w:rPr>
          <w:sz w:val="24"/>
          <w:szCs w:val="24"/>
        </w:rPr>
        <w:t>22</w:t>
      </w:r>
    </w:p>
    <w:p w14:paraId="65101DE0" w14:textId="3E4E8270"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5.4 Water quality monitoring </w:t>
      </w:r>
      <w:proofErr w:type="spellStart"/>
      <w:r w:rsidRPr="007C70A8">
        <w:rPr>
          <w:sz w:val="24"/>
          <w:szCs w:val="24"/>
        </w:rPr>
        <w:t>equipments</w:t>
      </w:r>
      <w:proofErr w:type="spellEnd"/>
      <w:r w:rsidRPr="007C70A8">
        <w:rPr>
          <w:sz w:val="24"/>
          <w:szCs w:val="24"/>
        </w:rPr>
        <w:tab/>
      </w:r>
      <w:r w:rsidR="007C70A8" w:rsidRPr="007C70A8">
        <w:rPr>
          <w:sz w:val="24"/>
          <w:szCs w:val="24"/>
        </w:rPr>
        <w:t>24</w:t>
      </w:r>
    </w:p>
    <w:p w14:paraId="36571615" w14:textId="757D3083"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5.5 Gas monitoring </w:t>
      </w:r>
      <w:proofErr w:type="spellStart"/>
      <w:r w:rsidRPr="007C70A8">
        <w:rPr>
          <w:sz w:val="24"/>
          <w:szCs w:val="24"/>
        </w:rPr>
        <w:t>equipments</w:t>
      </w:r>
      <w:proofErr w:type="spellEnd"/>
      <w:r w:rsidRPr="007C70A8">
        <w:rPr>
          <w:sz w:val="24"/>
          <w:szCs w:val="24"/>
        </w:rPr>
        <w:t xml:space="preserve"> </w:t>
      </w:r>
      <w:r w:rsidRPr="007C70A8">
        <w:rPr>
          <w:sz w:val="24"/>
          <w:szCs w:val="24"/>
        </w:rPr>
        <w:tab/>
      </w:r>
      <w:r w:rsidR="007C70A8" w:rsidRPr="007C70A8">
        <w:rPr>
          <w:sz w:val="24"/>
          <w:szCs w:val="24"/>
        </w:rPr>
        <w:t>26</w:t>
      </w:r>
    </w:p>
    <w:p w14:paraId="45F6F932" w14:textId="0CFEF06F"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5.6 Video </w:t>
      </w:r>
      <w:proofErr w:type="spellStart"/>
      <w:r w:rsidRPr="007C70A8">
        <w:rPr>
          <w:sz w:val="24"/>
          <w:szCs w:val="24"/>
        </w:rPr>
        <w:t>suraneillance</w:t>
      </w:r>
      <w:proofErr w:type="spellEnd"/>
      <w:r w:rsidRPr="007C70A8">
        <w:rPr>
          <w:sz w:val="24"/>
          <w:szCs w:val="24"/>
        </w:rPr>
        <w:t xml:space="preserve"> </w:t>
      </w:r>
      <w:proofErr w:type="spellStart"/>
      <w:r w:rsidRPr="007C70A8">
        <w:rPr>
          <w:sz w:val="24"/>
          <w:szCs w:val="24"/>
        </w:rPr>
        <w:t>equipments</w:t>
      </w:r>
      <w:proofErr w:type="spellEnd"/>
      <w:r w:rsidRPr="007C70A8">
        <w:rPr>
          <w:sz w:val="24"/>
          <w:szCs w:val="24"/>
        </w:rPr>
        <w:tab/>
      </w:r>
      <w:r w:rsidR="007C70A8" w:rsidRPr="007C70A8">
        <w:rPr>
          <w:sz w:val="24"/>
          <w:szCs w:val="24"/>
        </w:rPr>
        <w:t>28</w:t>
      </w:r>
    </w:p>
    <w:p w14:paraId="2EC2DDA3" w14:textId="77777777" w:rsidR="00FA7C8A" w:rsidRPr="00FA7C8A" w:rsidRDefault="00FA7C8A" w:rsidP="00FA7C8A">
      <w:pPr>
        <w:pStyle w:val="TOC2"/>
        <w:tabs>
          <w:tab w:val="right" w:leader="dot" w:pos="8296"/>
        </w:tabs>
        <w:rPr>
          <w:b/>
          <w:bCs/>
          <w:sz w:val="24"/>
          <w:szCs w:val="24"/>
        </w:rPr>
      </w:pPr>
    </w:p>
    <w:p w14:paraId="04BD9454" w14:textId="3698945F" w:rsidR="00FA7C8A" w:rsidRPr="00FA7C8A" w:rsidRDefault="00FA7C8A" w:rsidP="00FA7C8A">
      <w:pPr>
        <w:pStyle w:val="TOC2"/>
        <w:tabs>
          <w:tab w:val="right" w:leader="dot" w:pos="8296"/>
        </w:tabs>
        <w:rPr>
          <w:b/>
          <w:bCs/>
          <w:sz w:val="24"/>
          <w:szCs w:val="24"/>
        </w:rPr>
      </w:pPr>
      <w:r w:rsidRPr="00FA7C8A">
        <w:rPr>
          <w:b/>
          <w:bCs/>
          <w:sz w:val="24"/>
          <w:szCs w:val="24"/>
        </w:rPr>
        <w:t>6 Data acquisition and storage</w:t>
      </w:r>
      <w:r w:rsidRPr="00FA7C8A">
        <w:rPr>
          <w:b/>
          <w:bCs/>
          <w:sz w:val="24"/>
          <w:szCs w:val="24"/>
        </w:rPr>
        <w:tab/>
      </w:r>
      <w:r w:rsidR="007C70A8">
        <w:rPr>
          <w:b/>
          <w:bCs/>
          <w:sz w:val="24"/>
          <w:szCs w:val="24"/>
        </w:rPr>
        <w:t>30</w:t>
      </w:r>
    </w:p>
    <w:p w14:paraId="77F01362" w14:textId="4FDCE523"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6.1 Data </w:t>
      </w:r>
      <w:proofErr w:type="spellStart"/>
      <w:r w:rsidRPr="007C70A8">
        <w:rPr>
          <w:sz w:val="24"/>
          <w:szCs w:val="24"/>
        </w:rPr>
        <w:t>acquisiton</w:t>
      </w:r>
      <w:proofErr w:type="spellEnd"/>
      <w:r w:rsidRPr="007C70A8">
        <w:rPr>
          <w:sz w:val="24"/>
          <w:szCs w:val="24"/>
        </w:rPr>
        <w:t xml:space="preserve"> and </w:t>
      </w:r>
      <w:proofErr w:type="spellStart"/>
      <w:r w:rsidRPr="007C70A8">
        <w:rPr>
          <w:sz w:val="24"/>
          <w:szCs w:val="24"/>
        </w:rPr>
        <w:t>transimission</w:t>
      </w:r>
      <w:proofErr w:type="spellEnd"/>
      <w:r w:rsidRPr="007C70A8">
        <w:rPr>
          <w:sz w:val="24"/>
          <w:szCs w:val="24"/>
        </w:rPr>
        <w:tab/>
      </w:r>
      <w:r w:rsidR="007C70A8" w:rsidRPr="007C70A8">
        <w:rPr>
          <w:sz w:val="24"/>
          <w:szCs w:val="24"/>
        </w:rPr>
        <w:t>30</w:t>
      </w:r>
    </w:p>
    <w:p w14:paraId="502491A2" w14:textId="5ABAAA5D" w:rsidR="00FA7C8A" w:rsidRPr="007C70A8" w:rsidRDefault="00FA7C8A" w:rsidP="00FA7C8A">
      <w:pPr>
        <w:pStyle w:val="TOC2"/>
        <w:tabs>
          <w:tab w:val="right" w:leader="dot" w:pos="8296"/>
        </w:tabs>
        <w:ind w:firstLineChars="200" w:firstLine="480"/>
        <w:rPr>
          <w:sz w:val="24"/>
          <w:szCs w:val="24"/>
        </w:rPr>
      </w:pPr>
      <w:r w:rsidRPr="007C70A8">
        <w:rPr>
          <w:sz w:val="24"/>
          <w:szCs w:val="24"/>
        </w:rPr>
        <w:t>6.2 Data quality control</w:t>
      </w:r>
      <w:r w:rsidRPr="007C70A8">
        <w:rPr>
          <w:sz w:val="24"/>
          <w:szCs w:val="24"/>
        </w:rPr>
        <w:tab/>
      </w:r>
      <w:r w:rsidR="007C70A8" w:rsidRPr="007C70A8">
        <w:rPr>
          <w:sz w:val="24"/>
          <w:szCs w:val="24"/>
        </w:rPr>
        <w:t>30</w:t>
      </w:r>
    </w:p>
    <w:p w14:paraId="25F3D795" w14:textId="1BBA9B75" w:rsidR="00FA7C8A" w:rsidRPr="007C70A8" w:rsidRDefault="00FA7C8A" w:rsidP="00FA7C8A">
      <w:pPr>
        <w:pStyle w:val="TOC2"/>
        <w:tabs>
          <w:tab w:val="right" w:leader="dot" w:pos="8296"/>
        </w:tabs>
        <w:ind w:firstLineChars="200" w:firstLine="480"/>
        <w:rPr>
          <w:sz w:val="24"/>
          <w:szCs w:val="24"/>
        </w:rPr>
      </w:pPr>
      <w:r w:rsidRPr="007C70A8">
        <w:rPr>
          <w:sz w:val="24"/>
          <w:szCs w:val="24"/>
        </w:rPr>
        <w:t>6.3 Data storage</w:t>
      </w:r>
      <w:r w:rsidRPr="007C70A8">
        <w:rPr>
          <w:sz w:val="24"/>
          <w:szCs w:val="24"/>
        </w:rPr>
        <w:tab/>
      </w:r>
      <w:r w:rsidR="007C70A8" w:rsidRPr="007C70A8">
        <w:rPr>
          <w:sz w:val="24"/>
          <w:szCs w:val="24"/>
        </w:rPr>
        <w:t>31</w:t>
      </w:r>
    </w:p>
    <w:p w14:paraId="16A23FE8" w14:textId="1B1C63AC" w:rsidR="00FA7C8A" w:rsidRPr="007C70A8" w:rsidRDefault="00FA7C8A" w:rsidP="00FA7C8A">
      <w:pPr>
        <w:pStyle w:val="TOC2"/>
        <w:tabs>
          <w:tab w:val="right" w:leader="dot" w:pos="8296"/>
        </w:tabs>
        <w:ind w:firstLineChars="200" w:firstLine="480"/>
        <w:rPr>
          <w:sz w:val="24"/>
          <w:szCs w:val="24"/>
        </w:rPr>
      </w:pPr>
      <w:r w:rsidRPr="007C70A8">
        <w:rPr>
          <w:sz w:val="24"/>
          <w:szCs w:val="24"/>
        </w:rPr>
        <w:t>6.4 Online monitoring management systems</w:t>
      </w:r>
      <w:r w:rsidRPr="007C70A8">
        <w:rPr>
          <w:sz w:val="24"/>
          <w:szCs w:val="24"/>
        </w:rPr>
        <w:tab/>
      </w:r>
      <w:r w:rsidR="007C70A8" w:rsidRPr="007C70A8">
        <w:rPr>
          <w:sz w:val="24"/>
          <w:szCs w:val="24"/>
        </w:rPr>
        <w:t>32</w:t>
      </w:r>
    </w:p>
    <w:p w14:paraId="697A5369" w14:textId="0224CA93"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6.5 Monitoring </w:t>
      </w:r>
      <w:proofErr w:type="spellStart"/>
      <w:r w:rsidRPr="007C70A8">
        <w:rPr>
          <w:sz w:val="24"/>
          <w:szCs w:val="24"/>
        </w:rPr>
        <w:t>severse</w:t>
      </w:r>
      <w:proofErr w:type="spellEnd"/>
      <w:r w:rsidRPr="007C70A8">
        <w:rPr>
          <w:sz w:val="24"/>
          <w:szCs w:val="24"/>
        </w:rPr>
        <w:t xml:space="preserve"> stations/center</w:t>
      </w:r>
      <w:r w:rsidRPr="007C70A8">
        <w:rPr>
          <w:sz w:val="24"/>
          <w:szCs w:val="24"/>
        </w:rPr>
        <w:tab/>
      </w:r>
      <w:r w:rsidR="007C70A8" w:rsidRPr="007C70A8">
        <w:rPr>
          <w:sz w:val="24"/>
          <w:szCs w:val="24"/>
        </w:rPr>
        <w:t>34</w:t>
      </w:r>
    </w:p>
    <w:p w14:paraId="14DEE2D3" w14:textId="57F5F937" w:rsidR="00FA7C8A" w:rsidRPr="00FA7C8A" w:rsidRDefault="00FA7C8A" w:rsidP="00FA7C8A">
      <w:pPr>
        <w:pStyle w:val="TOC2"/>
        <w:tabs>
          <w:tab w:val="right" w:leader="dot" w:pos="8296"/>
        </w:tabs>
        <w:rPr>
          <w:b/>
          <w:bCs/>
          <w:sz w:val="24"/>
          <w:szCs w:val="24"/>
        </w:rPr>
      </w:pPr>
      <w:r w:rsidRPr="00FA7C8A">
        <w:rPr>
          <w:b/>
          <w:bCs/>
          <w:sz w:val="24"/>
          <w:szCs w:val="24"/>
        </w:rPr>
        <w:t>7 Installation, Acceptance and Maintenance</w:t>
      </w:r>
      <w:r w:rsidRPr="00FA7C8A">
        <w:rPr>
          <w:b/>
          <w:bCs/>
          <w:sz w:val="24"/>
          <w:szCs w:val="24"/>
        </w:rPr>
        <w:tab/>
      </w:r>
      <w:r w:rsidR="007C70A8">
        <w:rPr>
          <w:b/>
          <w:bCs/>
          <w:sz w:val="24"/>
          <w:szCs w:val="24"/>
        </w:rPr>
        <w:t>35</w:t>
      </w:r>
    </w:p>
    <w:p w14:paraId="45B07FE9" w14:textId="3C031065" w:rsidR="00FA7C8A" w:rsidRPr="007C70A8" w:rsidRDefault="00FA7C8A" w:rsidP="00FA7C8A">
      <w:pPr>
        <w:pStyle w:val="TOC2"/>
        <w:tabs>
          <w:tab w:val="right" w:leader="dot" w:pos="8296"/>
        </w:tabs>
        <w:ind w:firstLineChars="200" w:firstLine="480"/>
        <w:rPr>
          <w:sz w:val="24"/>
          <w:szCs w:val="24"/>
        </w:rPr>
      </w:pPr>
      <w:r w:rsidRPr="007C70A8">
        <w:rPr>
          <w:sz w:val="24"/>
          <w:szCs w:val="24"/>
        </w:rPr>
        <w:t>7.1 General Requirements</w:t>
      </w:r>
      <w:r w:rsidRPr="007C70A8">
        <w:rPr>
          <w:sz w:val="24"/>
          <w:szCs w:val="24"/>
        </w:rPr>
        <w:tab/>
      </w:r>
      <w:r w:rsidR="007C70A8" w:rsidRPr="007C70A8">
        <w:rPr>
          <w:sz w:val="24"/>
          <w:szCs w:val="24"/>
        </w:rPr>
        <w:t>35</w:t>
      </w:r>
    </w:p>
    <w:p w14:paraId="1F27DD85" w14:textId="2E13167F" w:rsidR="00FA7C8A" w:rsidRPr="007C70A8" w:rsidRDefault="00FA7C8A" w:rsidP="00FA7C8A">
      <w:pPr>
        <w:pStyle w:val="TOC2"/>
        <w:tabs>
          <w:tab w:val="right" w:leader="dot" w:pos="8296"/>
        </w:tabs>
        <w:ind w:firstLineChars="200" w:firstLine="480"/>
        <w:rPr>
          <w:sz w:val="24"/>
          <w:szCs w:val="24"/>
        </w:rPr>
      </w:pPr>
      <w:r w:rsidRPr="007C70A8">
        <w:rPr>
          <w:sz w:val="24"/>
          <w:szCs w:val="24"/>
        </w:rPr>
        <w:t>7.2 Equipment installation</w:t>
      </w:r>
      <w:r w:rsidRPr="007C70A8">
        <w:rPr>
          <w:sz w:val="24"/>
          <w:szCs w:val="24"/>
        </w:rPr>
        <w:tab/>
      </w:r>
      <w:r w:rsidR="007C70A8" w:rsidRPr="007C70A8">
        <w:rPr>
          <w:sz w:val="24"/>
          <w:szCs w:val="24"/>
        </w:rPr>
        <w:t>35</w:t>
      </w:r>
    </w:p>
    <w:p w14:paraId="576A02EB" w14:textId="5E9574EE" w:rsidR="00FA7C8A" w:rsidRPr="007C70A8" w:rsidRDefault="00FA7C8A" w:rsidP="00FA7C8A">
      <w:pPr>
        <w:pStyle w:val="TOC2"/>
        <w:tabs>
          <w:tab w:val="right" w:leader="dot" w:pos="8296"/>
        </w:tabs>
        <w:ind w:firstLineChars="200" w:firstLine="480"/>
        <w:rPr>
          <w:sz w:val="24"/>
          <w:szCs w:val="24"/>
        </w:rPr>
      </w:pPr>
      <w:r w:rsidRPr="007C70A8">
        <w:rPr>
          <w:sz w:val="24"/>
          <w:szCs w:val="24"/>
        </w:rPr>
        <w:t>7.3 Equipment validation</w:t>
      </w:r>
      <w:r w:rsidRPr="007C70A8">
        <w:rPr>
          <w:sz w:val="24"/>
          <w:szCs w:val="24"/>
        </w:rPr>
        <w:tab/>
      </w:r>
      <w:r w:rsidR="007C70A8" w:rsidRPr="007C70A8">
        <w:rPr>
          <w:sz w:val="24"/>
          <w:szCs w:val="24"/>
        </w:rPr>
        <w:t>37</w:t>
      </w:r>
    </w:p>
    <w:p w14:paraId="18FED5C7" w14:textId="3F76F006" w:rsidR="00FA7C8A" w:rsidRPr="007C70A8" w:rsidRDefault="00FA7C8A" w:rsidP="00FA7C8A">
      <w:pPr>
        <w:pStyle w:val="TOC2"/>
        <w:tabs>
          <w:tab w:val="right" w:leader="dot" w:pos="8296"/>
        </w:tabs>
        <w:ind w:firstLineChars="200" w:firstLine="480"/>
        <w:rPr>
          <w:sz w:val="24"/>
          <w:szCs w:val="24"/>
        </w:rPr>
      </w:pPr>
      <w:r w:rsidRPr="007C70A8">
        <w:rPr>
          <w:sz w:val="24"/>
          <w:szCs w:val="24"/>
        </w:rPr>
        <w:t>7.4 Equipment maintenance</w:t>
      </w:r>
      <w:r w:rsidRPr="007C70A8">
        <w:rPr>
          <w:sz w:val="24"/>
          <w:szCs w:val="24"/>
        </w:rPr>
        <w:tab/>
      </w:r>
      <w:r w:rsidR="007C70A8" w:rsidRPr="007C70A8">
        <w:rPr>
          <w:sz w:val="24"/>
          <w:szCs w:val="24"/>
        </w:rPr>
        <w:t>38</w:t>
      </w:r>
    </w:p>
    <w:p w14:paraId="035BF60F" w14:textId="017D55DE" w:rsidR="00FA7C8A" w:rsidRPr="007C70A8" w:rsidRDefault="00FA7C8A" w:rsidP="00FA7C8A">
      <w:pPr>
        <w:pStyle w:val="TOC2"/>
        <w:tabs>
          <w:tab w:val="right" w:leader="dot" w:pos="8296"/>
        </w:tabs>
        <w:ind w:firstLineChars="200" w:firstLine="480"/>
        <w:rPr>
          <w:sz w:val="24"/>
          <w:szCs w:val="24"/>
        </w:rPr>
      </w:pPr>
      <w:r w:rsidRPr="007C70A8">
        <w:rPr>
          <w:sz w:val="24"/>
          <w:szCs w:val="24"/>
        </w:rPr>
        <w:t>7.5 Software maintenance</w:t>
      </w:r>
      <w:r w:rsidRPr="007C70A8">
        <w:rPr>
          <w:sz w:val="24"/>
          <w:szCs w:val="24"/>
        </w:rPr>
        <w:tab/>
      </w:r>
      <w:r w:rsidR="007C70A8" w:rsidRPr="007C70A8">
        <w:rPr>
          <w:sz w:val="24"/>
          <w:szCs w:val="24"/>
        </w:rPr>
        <w:t>39</w:t>
      </w:r>
    </w:p>
    <w:p w14:paraId="79FB4ADA" w14:textId="44626EFE" w:rsidR="00FA7C8A" w:rsidRPr="00FA7C8A" w:rsidRDefault="00FA7C8A" w:rsidP="00FA7C8A">
      <w:pPr>
        <w:pStyle w:val="TOC2"/>
        <w:tabs>
          <w:tab w:val="right" w:leader="dot" w:pos="8296"/>
        </w:tabs>
        <w:rPr>
          <w:b/>
          <w:bCs/>
          <w:sz w:val="24"/>
          <w:szCs w:val="24"/>
        </w:rPr>
      </w:pPr>
      <w:r w:rsidRPr="00FA7C8A">
        <w:rPr>
          <w:b/>
          <w:bCs/>
          <w:sz w:val="24"/>
          <w:szCs w:val="24"/>
        </w:rPr>
        <w:t>8 Data analysis and application</w:t>
      </w:r>
      <w:r w:rsidRPr="00FA7C8A">
        <w:rPr>
          <w:b/>
          <w:bCs/>
          <w:sz w:val="24"/>
          <w:szCs w:val="24"/>
        </w:rPr>
        <w:tab/>
      </w:r>
      <w:r w:rsidR="007C70A8">
        <w:rPr>
          <w:b/>
          <w:bCs/>
          <w:sz w:val="24"/>
          <w:szCs w:val="24"/>
        </w:rPr>
        <w:t>41</w:t>
      </w:r>
    </w:p>
    <w:p w14:paraId="3873903F" w14:textId="1BA303F4" w:rsidR="00FA7C8A" w:rsidRPr="007C70A8" w:rsidRDefault="00FA7C8A" w:rsidP="00FA7C8A">
      <w:pPr>
        <w:pStyle w:val="TOC2"/>
        <w:tabs>
          <w:tab w:val="right" w:leader="dot" w:pos="8296"/>
        </w:tabs>
        <w:ind w:firstLineChars="200" w:firstLine="480"/>
        <w:rPr>
          <w:sz w:val="24"/>
          <w:szCs w:val="24"/>
        </w:rPr>
      </w:pPr>
      <w:r w:rsidRPr="007C70A8">
        <w:rPr>
          <w:sz w:val="24"/>
          <w:szCs w:val="24"/>
        </w:rPr>
        <w:t>8.1 General Requirements</w:t>
      </w:r>
      <w:r w:rsidRPr="007C70A8">
        <w:rPr>
          <w:sz w:val="24"/>
          <w:szCs w:val="24"/>
        </w:rPr>
        <w:tab/>
      </w:r>
      <w:r w:rsidR="007C70A8" w:rsidRPr="007C70A8">
        <w:rPr>
          <w:sz w:val="24"/>
          <w:szCs w:val="24"/>
        </w:rPr>
        <w:t>41</w:t>
      </w:r>
    </w:p>
    <w:p w14:paraId="44718EE3" w14:textId="0F788ED8" w:rsidR="00FA7C8A" w:rsidRPr="007C70A8" w:rsidRDefault="00FA7C8A" w:rsidP="00FA7C8A">
      <w:pPr>
        <w:pStyle w:val="TOC2"/>
        <w:tabs>
          <w:tab w:val="right" w:leader="dot" w:pos="8296"/>
        </w:tabs>
        <w:ind w:firstLineChars="200" w:firstLine="480"/>
        <w:rPr>
          <w:sz w:val="24"/>
          <w:szCs w:val="24"/>
        </w:rPr>
      </w:pPr>
      <w:r w:rsidRPr="007C70A8">
        <w:rPr>
          <w:sz w:val="24"/>
          <w:szCs w:val="24"/>
        </w:rPr>
        <w:t>8.2 Application on flooding control</w:t>
      </w:r>
      <w:r w:rsidRPr="007C70A8">
        <w:rPr>
          <w:sz w:val="24"/>
          <w:szCs w:val="24"/>
        </w:rPr>
        <w:tab/>
      </w:r>
      <w:r w:rsidR="007C70A8" w:rsidRPr="007C70A8">
        <w:rPr>
          <w:sz w:val="24"/>
          <w:szCs w:val="24"/>
        </w:rPr>
        <w:t>42</w:t>
      </w:r>
    </w:p>
    <w:p w14:paraId="538377AD" w14:textId="6AA5C5DF"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8.3 Application on Pollution sources control </w:t>
      </w:r>
      <w:r w:rsidRPr="007C70A8">
        <w:rPr>
          <w:sz w:val="24"/>
          <w:szCs w:val="24"/>
        </w:rPr>
        <w:tab/>
      </w:r>
      <w:r w:rsidR="007C70A8" w:rsidRPr="007C70A8">
        <w:rPr>
          <w:sz w:val="24"/>
          <w:szCs w:val="24"/>
        </w:rPr>
        <w:t>43</w:t>
      </w:r>
    </w:p>
    <w:p w14:paraId="7593002F" w14:textId="40FEFC13" w:rsidR="00FA7C8A" w:rsidRPr="007C70A8" w:rsidRDefault="00FA7C8A" w:rsidP="00FA7C8A">
      <w:pPr>
        <w:pStyle w:val="TOC2"/>
        <w:tabs>
          <w:tab w:val="right" w:leader="dot" w:pos="8296"/>
        </w:tabs>
        <w:ind w:firstLineChars="200" w:firstLine="480"/>
        <w:rPr>
          <w:sz w:val="24"/>
          <w:szCs w:val="24"/>
        </w:rPr>
      </w:pPr>
      <w:r w:rsidRPr="007C70A8">
        <w:rPr>
          <w:sz w:val="24"/>
          <w:szCs w:val="24"/>
        </w:rPr>
        <w:t>8.4 Application on WWTP effectiveness improvement</w:t>
      </w:r>
      <w:r w:rsidRPr="007C70A8">
        <w:rPr>
          <w:sz w:val="24"/>
          <w:szCs w:val="24"/>
        </w:rPr>
        <w:tab/>
      </w:r>
      <w:r w:rsidR="007C70A8" w:rsidRPr="007C70A8">
        <w:rPr>
          <w:sz w:val="24"/>
          <w:szCs w:val="24"/>
        </w:rPr>
        <w:t>44</w:t>
      </w:r>
    </w:p>
    <w:p w14:paraId="237B1133" w14:textId="331DE2EB" w:rsidR="00FA7C8A" w:rsidRPr="007C70A8" w:rsidRDefault="00FA7C8A" w:rsidP="00FA7C8A">
      <w:pPr>
        <w:pStyle w:val="TOC2"/>
        <w:tabs>
          <w:tab w:val="right" w:leader="dot" w:pos="8296"/>
        </w:tabs>
        <w:ind w:firstLineChars="200" w:firstLine="480"/>
        <w:rPr>
          <w:sz w:val="24"/>
          <w:szCs w:val="24"/>
        </w:rPr>
      </w:pPr>
      <w:r w:rsidRPr="007C70A8">
        <w:rPr>
          <w:sz w:val="24"/>
          <w:szCs w:val="24"/>
        </w:rPr>
        <w:t xml:space="preserve">8.5 Application on Model calibration and validation </w:t>
      </w:r>
      <w:r w:rsidRPr="007C70A8">
        <w:rPr>
          <w:sz w:val="24"/>
          <w:szCs w:val="24"/>
        </w:rPr>
        <w:tab/>
      </w:r>
      <w:r w:rsidR="007C70A8" w:rsidRPr="007C70A8">
        <w:rPr>
          <w:sz w:val="24"/>
          <w:szCs w:val="24"/>
        </w:rPr>
        <w:t>45</w:t>
      </w:r>
    </w:p>
    <w:p w14:paraId="153AE1B3" w14:textId="1F941B44" w:rsidR="00FA7C8A" w:rsidRDefault="00FA7C8A" w:rsidP="007C70A8">
      <w:pPr>
        <w:pStyle w:val="TOC2"/>
        <w:tabs>
          <w:tab w:val="right" w:leader="dot" w:pos="8296"/>
        </w:tabs>
        <w:ind w:firstLineChars="200" w:firstLine="480"/>
        <w:rPr>
          <w:sz w:val="24"/>
          <w:szCs w:val="24"/>
        </w:rPr>
      </w:pPr>
      <w:r w:rsidRPr="007C70A8">
        <w:rPr>
          <w:sz w:val="24"/>
          <w:szCs w:val="24"/>
        </w:rPr>
        <w:t>8.6 Application on Smart drainage management</w:t>
      </w:r>
      <w:r w:rsidRPr="007C70A8">
        <w:rPr>
          <w:sz w:val="24"/>
          <w:szCs w:val="24"/>
        </w:rPr>
        <w:tab/>
      </w:r>
      <w:r w:rsidR="007C70A8" w:rsidRPr="007C70A8">
        <w:rPr>
          <w:sz w:val="24"/>
          <w:szCs w:val="24"/>
        </w:rPr>
        <w:t>45</w:t>
      </w:r>
    </w:p>
    <w:p w14:paraId="23D8D654" w14:textId="11E2D97D" w:rsidR="00E83193" w:rsidRPr="00FA7C8A" w:rsidRDefault="00E83193" w:rsidP="00E83193">
      <w:pPr>
        <w:pStyle w:val="TOC2"/>
        <w:tabs>
          <w:tab w:val="right" w:leader="dot" w:pos="8296"/>
        </w:tabs>
        <w:rPr>
          <w:b/>
          <w:bCs/>
          <w:sz w:val="24"/>
          <w:szCs w:val="24"/>
        </w:rPr>
      </w:pPr>
      <w:bookmarkStart w:id="1" w:name="_Hlk37172852"/>
      <w:r>
        <w:rPr>
          <w:rFonts w:hint="eastAsia"/>
          <w:b/>
          <w:bCs/>
          <w:sz w:val="24"/>
          <w:szCs w:val="24"/>
        </w:rPr>
        <w:t>Explanation</w:t>
      </w:r>
      <w:r>
        <w:rPr>
          <w:b/>
          <w:bCs/>
          <w:sz w:val="24"/>
          <w:szCs w:val="24"/>
        </w:rPr>
        <w:t xml:space="preserve"> </w:t>
      </w:r>
      <w:r>
        <w:rPr>
          <w:rFonts w:hint="eastAsia"/>
          <w:b/>
          <w:bCs/>
          <w:sz w:val="24"/>
          <w:szCs w:val="24"/>
        </w:rPr>
        <w:t>of</w:t>
      </w:r>
      <w:r>
        <w:rPr>
          <w:b/>
          <w:bCs/>
          <w:sz w:val="24"/>
          <w:szCs w:val="24"/>
        </w:rPr>
        <w:t xml:space="preserve"> wording in this specification</w:t>
      </w:r>
      <w:r w:rsidRPr="00FA7C8A">
        <w:rPr>
          <w:b/>
          <w:bCs/>
          <w:sz w:val="24"/>
          <w:szCs w:val="24"/>
        </w:rPr>
        <w:tab/>
      </w:r>
      <w:r>
        <w:rPr>
          <w:b/>
          <w:bCs/>
          <w:sz w:val="24"/>
          <w:szCs w:val="24"/>
        </w:rPr>
        <w:t>4</w:t>
      </w:r>
      <w:r>
        <w:rPr>
          <w:b/>
          <w:bCs/>
          <w:sz w:val="24"/>
          <w:szCs w:val="24"/>
        </w:rPr>
        <w:t>8</w:t>
      </w:r>
    </w:p>
    <w:p w14:paraId="50A31CF8" w14:textId="01646445" w:rsidR="00E83193" w:rsidRPr="00FA7C8A" w:rsidRDefault="00E83193" w:rsidP="00E83193">
      <w:pPr>
        <w:pStyle w:val="TOC2"/>
        <w:tabs>
          <w:tab w:val="right" w:leader="dot" w:pos="8296"/>
        </w:tabs>
        <w:rPr>
          <w:b/>
          <w:bCs/>
          <w:sz w:val="24"/>
          <w:szCs w:val="24"/>
        </w:rPr>
      </w:pPr>
      <w:r>
        <w:rPr>
          <w:b/>
          <w:bCs/>
          <w:sz w:val="24"/>
          <w:szCs w:val="24"/>
        </w:rPr>
        <w:t>List of quoted standards</w:t>
      </w:r>
      <w:bookmarkStart w:id="2" w:name="_GoBack"/>
      <w:bookmarkEnd w:id="2"/>
      <w:r w:rsidRPr="00FA7C8A">
        <w:rPr>
          <w:b/>
          <w:bCs/>
          <w:sz w:val="24"/>
          <w:szCs w:val="24"/>
        </w:rPr>
        <w:tab/>
      </w:r>
      <w:r>
        <w:rPr>
          <w:b/>
          <w:bCs/>
          <w:sz w:val="24"/>
          <w:szCs w:val="24"/>
        </w:rPr>
        <w:t>4</w:t>
      </w:r>
      <w:r>
        <w:rPr>
          <w:b/>
          <w:bCs/>
          <w:sz w:val="24"/>
          <w:szCs w:val="24"/>
        </w:rPr>
        <w:t>9</w:t>
      </w:r>
    </w:p>
    <w:p w14:paraId="1C509663" w14:textId="6B6D7F27" w:rsidR="00E83193" w:rsidRPr="00FA7C8A" w:rsidRDefault="00E83193" w:rsidP="00E83193">
      <w:pPr>
        <w:pStyle w:val="TOC2"/>
        <w:tabs>
          <w:tab w:val="right" w:leader="dot" w:pos="8296"/>
        </w:tabs>
        <w:rPr>
          <w:b/>
          <w:bCs/>
          <w:sz w:val="24"/>
          <w:szCs w:val="24"/>
        </w:rPr>
      </w:pPr>
      <w:bookmarkStart w:id="3" w:name="_Toc33627275"/>
      <w:bookmarkStart w:id="4" w:name="_Toc33179366"/>
      <w:proofErr w:type="spellStart"/>
      <w:proofErr w:type="gramStart"/>
      <w:r>
        <w:rPr>
          <w:b/>
          <w:bCs/>
          <w:sz w:val="24"/>
          <w:szCs w:val="24"/>
        </w:rPr>
        <w:t>addition:explanation</w:t>
      </w:r>
      <w:proofErr w:type="spellEnd"/>
      <w:proofErr w:type="gramEnd"/>
      <w:r>
        <w:rPr>
          <w:b/>
          <w:bCs/>
          <w:sz w:val="24"/>
          <w:szCs w:val="24"/>
        </w:rPr>
        <w:t xml:space="preserve"> of provisions</w:t>
      </w:r>
      <w:r w:rsidRPr="00FA7C8A">
        <w:rPr>
          <w:b/>
          <w:bCs/>
          <w:sz w:val="24"/>
          <w:szCs w:val="24"/>
        </w:rPr>
        <w:tab/>
      </w:r>
      <w:r>
        <w:rPr>
          <w:b/>
          <w:bCs/>
          <w:sz w:val="24"/>
          <w:szCs w:val="24"/>
        </w:rPr>
        <w:t>50</w:t>
      </w:r>
    </w:p>
    <w:bookmarkEnd w:id="1"/>
    <w:p w14:paraId="3E043346" w14:textId="77777777" w:rsidR="007C70A8" w:rsidRDefault="007C70A8" w:rsidP="0034565C">
      <w:pPr>
        <w:pStyle w:val="1"/>
        <w:sectPr w:rsidR="007C70A8" w:rsidSect="00FA7C8A">
          <w:footerReference w:type="default" r:id="rId11"/>
          <w:pgSz w:w="11906" w:h="16838"/>
          <w:pgMar w:top="1440" w:right="1800" w:bottom="1440" w:left="1800" w:header="851" w:footer="992" w:gutter="0"/>
          <w:pgNumType w:start="1"/>
          <w:cols w:space="425"/>
          <w:docGrid w:type="lines" w:linePitch="312"/>
        </w:sectPr>
      </w:pPr>
    </w:p>
    <w:p w14:paraId="68A1C61E" w14:textId="59BCE0AD" w:rsidR="00150E72" w:rsidRPr="00150E72" w:rsidRDefault="00150E72" w:rsidP="000A6E44">
      <w:pPr>
        <w:pStyle w:val="1"/>
        <w:jc w:val="center"/>
      </w:pPr>
      <w:bookmarkStart w:id="5" w:name="_Toc37172338"/>
      <w:r w:rsidRPr="00150E72">
        <w:rPr>
          <w:rFonts w:hint="eastAsia"/>
        </w:rPr>
        <w:t>总则</w:t>
      </w:r>
      <w:bookmarkEnd w:id="3"/>
      <w:bookmarkEnd w:id="4"/>
      <w:bookmarkEnd w:id="5"/>
    </w:p>
    <w:p w14:paraId="213A6696" w14:textId="0BC2D907" w:rsidR="00150E72" w:rsidRPr="007911B6" w:rsidRDefault="00150E72" w:rsidP="00150E72">
      <w:pPr>
        <w:rPr>
          <w:rFonts w:ascii="宋体" w:hAnsi="宋体"/>
          <w:szCs w:val="24"/>
        </w:rPr>
      </w:pPr>
      <w:r w:rsidRPr="007911B6">
        <w:rPr>
          <w:rFonts w:ascii="宋体" w:hAnsi="宋体" w:hint="eastAsia"/>
          <w:szCs w:val="24"/>
        </w:rPr>
        <w:t>1</w:t>
      </w:r>
      <w:r w:rsidRPr="007911B6">
        <w:rPr>
          <w:rFonts w:ascii="宋体" w:hAnsi="宋体"/>
          <w:szCs w:val="24"/>
        </w:rPr>
        <w:t xml:space="preserve">.0.1 </w:t>
      </w:r>
      <w:r w:rsidRPr="007911B6">
        <w:rPr>
          <w:rFonts w:ascii="宋体" w:hAnsi="宋体" w:hint="eastAsia"/>
          <w:szCs w:val="24"/>
        </w:rPr>
        <w:t>为科学、规范地开展排水管网在线监测工作，获得有效、及时、准确的排水管网在线监测数据，提高排水管网的管理水平，制定本</w:t>
      </w:r>
      <w:r w:rsidR="009A12C7" w:rsidRPr="007911B6">
        <w:rPr>
          <w:rFonts w:ascii="宋体" w:hAnsi="宋体" w:hint="eastAsia"/>
          <w:szCs w:val="24"/>
        </w:rPr>
        <w:t>规程</w:t>
      </w:r>
      <w:r w:rsidRPr="007911B6">
        <w:rPr>
          <w:rFonts w:ascii="宋体" w:hAnsi="宋体" w:hint="eastAsia"/>
          <w:szCs w:val="24"/>
        </w:rPr>
        <w:t>。</w:t>
      </w:r>
    </w:p>
    <w:p w14:paraId="587E3B5E" w14:textId="10822268" w:rsidR="00150E72" w:rsidRDefault="00150E72" w:rsidP="00150E72">
      <w:pPr>
        <w:rPr>
          <w:rFonts w:ascii="宋体" w:hAnsi="宋体"/>
          <w:szCs w:val="24"/>
        </w:rPr>
      </w:pPr>
      <w:r w:rsidRPr="008D0C39">
        <w:rPr>
          <w:rFonts w:ascii="宋体" w:hAnsi="宋体" w:hint="eastAsia"/>
          <w:szCs w:val="24"/>
        </w:rPr>
        <w:t>【条文说明】说明制定本</w:t>
      </w:r>
      <w:r w:rsidR="009A12C7" w:rsidRPr="008D0C39">
        <w:rPr>
          <w:rFonts w:ascii="宋体" w:hAnsi="宋体" w:hint="eastAsia"/>
          <w:szCs w:val="24"/>
        </w:rPr>
        <w:t>规程</w:t>
      </w:r>
      <w:r w:rsidRPr="008D0C39">
        <w:rPr>
          <w:rFonts w:ascii="宋体" w:hAnsi="宋体" w:hint="eastAsia"/>
          <w:szCs w:val="24"/>
        </w:rPr>
        <w:t>的宗旨目的。</w:t>
      </w:r>
      <w:r w:rsidR="00167FC2" w:rsidRPr="008D0C39">
        <w:rPr>
          <w:rFonts w:ascii="宋体" w:hAnsi="宋体" w:hint="eastAsia"/>
          <w:szCs w:val="24"/>
        </w:rPr>
        <w:t>排水管网在线监测是动态了解排水管网运行情况的重要技术手段</w:t>
      </w:r>
      <w:r w:rsidRPr="008D0C39">
        <w:rPr>
          <w:rFonts w:ascii="宋体" w:hAnsi="宋体" w:hint="eastAsia"/>
          <w:szCs w:val="24"/>
        </w:rPr>
        <w:t>，</w:t>
      </w:r>
      <w:r w:rsidR="00F17062" w:rsidRPr="008D0C39">
        <w:rPr>
          <w:rFonts w:ascii="宋体" w:hAnsi="宋体" w:hint="eastAsia"/>
          <w:szCs w:val="24"/>
        </w:rPr>
        <w:t>通过</w:t>
      </w:r>
      <w:r w:rsidRPr="008D0C39">
        <w:rPr>
          <w:rFonts w:ascii="宋体" w:hAnsi="宋体" w:hint="eastAsia"/>
          <w:szCs w:val="24"/>
        </w:rPr>
        <w:t>科学合理的制定监测方案、选择适应排水管网运行工况的监测设备</w:t>
      </w:r>
      <w:r w:rsidR="00777AB6" w:rsidRPr="008D0C39">
        <w:rPr>
          <w:rFonts w:ascii="宋体" w:hAnsi="宋体" w:hint="eastAsia"/>
          <w:szCs w:val="24"/>
        </w:rPr>
        <w:t>，并进行</w:t>
      </w:r>
      <w:r w:rsidRPr="008D0C39">
        <w:rPr>
          <w:rFonts w:ascii="宋体" w:hAnsi="宋体" w:hint="eastAsia"/>
          <w:szCs w:val="24"/>
        </w:rPr>
        <w:t>规范安装</w:t>
      </w:r>
      <w:r w:rsidR="00777AB6" w:rsidRPr="008D0C39">
        <w:rPr>
          <w:rFonts w:ascii="宋体" w:hAnsi="宋体" w:hint="eastAsia"/>
          <w:szCs w:val="24"/>
        </w:rPr>
        <w:t>和</w:t>
      </w:r>
      <w:r w:rsidRPr="008D0C39">
        <w:rPr>
          <w:rFonts w:ascii="宋体" w:hAnsi="宋体" w:hint="eastAsia"/>
          <w:szCs w:val="24"/>
        </w:rPr>
        <w:t>及时有效的运行维护，</w:t>
      </w:r>
      <w:r w:rsidR="00F17062" w:rsidRPr="008D0C39">
        <w:rPr>
          <w:rFonts w:ascii="宋体" w:hAnsi="宋体" w:hint="eastAsia"/>
          <w:szCs w:val="24"/>
        </w:rPr>
        <w:t>可</w:t>
      </w:r>
      <w:r w:rsidRPr="008D0C39">
        <w:rPr>
          <w:rFonts w:ascii="宋体" w:hAnsi="宋体" w:hint="eastAsia"/>
          <w:szCs w:val="24"/>
        </w:rPr>
        <w:t>获得有效、及时、准确的排水管网在线监测数据，支持排水管网的规划设计</w:t>
      </w:r>
      <w:r w:rsidR="00465F78" w:rsidRPr="008D0C39">
        <w:rPr>
          <w:rFonts w:ascii="宋体" w:hAnsi="宋体" w:hint="eastAsia"/>
          <w:szCs w:val="24"/>
        </w:rPr>
        <w:t>与</w:t>
      </w:r>
      <w:r w:rsidRPr="008D0C39">
        <w:rPr>
          <w:rFonts w:ascii="宋体" w:hAnsi="宋体" w:hint="eastAsia"/>
          <w:szCs w:val="24"/>
        </w:rPr>
        <w:t>动态</w:t>
      </w:r>
      <w:r w:rsidR="00465F78" w:rsidRPr="008D0C39">
        <w:rPr>
          <w:rFonts w:ascii="宋体" w:hAnsi="宋体" w:hint="eastAsia"/>
          <w:szCs w:val="24"/>
        </w:rPr>
        <w:t>运行</w:t>
      </w:r>
      <w:r w:rsidRPr="008D0C39">
        <w:rPr>
          <w:rFonts w:ascii="宋体" w:hAnsi="宋体" w:hint="eastAsia"/>
          <w:szCs w:val="24"/>
        </w:rPr>
        <w:t>管理，为实现智慧排水奠定动态数据基础。因此，只有建立技术结构统一、数据完整准确、预警及时有效的排水管网在线监测体系，才能切实提高排水管网的管理水平，为城镇排水管网系统的规划、设计和管理提供准确可靠的监测依据，</w:t>
      </w:r>
      <w:r w:rsidR="00EB1EDD" w:rsidRPr="008D0C39">
        <w:rPr>
          <w:rFonts w:ascii="宋体" w:hAnsi="宋体" w:hint="eastAsia"/>
          <w:szCs w:val="24"/>
        </w:rPr>
        <w:t>服务于</w:t>
      </w:r>
      <w:r w:rsidRPr="008D0C39">
        <w:rPr>
          <w:rFonts w:ascii="宋体" w:hAnsi="宋体" w:hint="eastAsia"/>
          <w:szCs w:val="24"/>
        </w:rPr>
        <w:t>排水管网系统的建设运行</w:t>
      </w:r>
      <w:r w:rsidR="00EB1EDD" w:rsidRPr="008D0C39">
        <w:rPr>
          <w:rFonts w:ascii="宋体" w:hAnsi="宋体" w:hint="eastAsia"/>
          <w:szCs w:val="24"/>
        </w:rPr>
        <w:t>和</w:t>
      </w:r>
      <w:r w:rsidRPr="008D0C39">
        <w:rPr>
          <w:rFonts w:ascii="宋体" w:hAnsi="宋体" w:hint="eastAsia"/>
          <w:szCs w:val="24"/>
        </w:rPr>
        <w:t>现代化城市的建设与管理。</w:t>
      </w:r>
    </w:p>
    <w:p w14:paraId="6B6E9B2A" w14:textId="77777777" w:rsidR="00913DB7" w:rsidRPr="008D0C39" w:rsidRDefault="00913DB7" w:rsidP="00150E72">
      <w:pPr>
        <w:rPr>
          <w:rFonts w:ascii="宋体" w:hAnsi="宋体"/>
          <w:szCs w:val="24"/>
        </w:rPr>
      </w:pPr>
    </w:p>
    <w:p w14:paraId="7DB86BCC" w14:textId="51C8C89D" w:rsidR="00150E72" w:rsidRPr="007911B6" w:rsidRDefault="00150E72" w:rsidP="00150E72">
      <w:pPr>
        <w:rPr>
          <w:rFonts w:ascii="宋体" w:hAnsi="宋体"/>
          <w:szCs w:val="24"/>
        </w:rPr>
      </w:pPr>
      <w:r w:rsidRPr="007911B6">
        <w:rPr>
          <w:rFonts w:ascii="宋体" w:hAnsi="宋体" w:hint="eastAsia"/>
          <w:szCs w:val="24"/>
        </w:rPr>
        <w:t>1</w:t>
      </w:r>
      <w:r w:rsidRPr="007911B6">
        <w:rPr>
          <w:rFonts w:ascii="宋体" w:hAnsi="宋体"/>
          <w:szCs w:val="24"/>
        </w:rPr>
        <w:t xml:space="preserve">.0.2 </w:t>
      </w:r>
      <w:r w:rsidRPr="007911B6">
        <w:rPr>
          <w:rFonts w:ascii="宋体" w:hAnsi="宋体" w:hint="eastAsia"/>
          <w:szCs w:val="24"/>
        </w:rPr>
        <w:t>本</w:t>
      </w:r>
      <w:r w:rsidR="00972775" w:rsidRPr="007911B6">
        <w:rPr>
          <w:rFonts w:ascii="宋体" w:hAnsi="宋体" w:hint="eastAsia"/>
          <w:szCs w:val="24"/>
        </w:rPr>
        <w:t>规程</w:t>
      </w:r>
      <w:r w:rsidRPr="007911B6">
        <w:rPr>
          <w:rFonts w:ascii="宋体" w:hAnsi="宋体" w:hint="eastAsia"/>
          <w:szCs w:val="24"/>
        </w:rPr>
        <w:t>适用于</w:t>
      </w:r>
      <w:r w:rsidR="00972775" w:rsidRPr="007911B6">
        <w:rPr>
          <w:rFonts w:ascii="宋体" w:hAnsi="宋体" w:hint="eastAsia"/>
          <w:szCs w:val="24"/>
        </w:rPr>
        <w:t>城镇已建</w:t>
      </w:r>
      <w:r w:rsidR="00167FC2" w:rsidRPr="007911B6">
        <w:rPr>
          <w:rFonts w:ascii="宋体" w:hAnsi="宋体" w:hint="eastAsia"/>
          <w:szCs w:val="24"/>
        </w:rPr>
        <w:t>、改建</w:t>
      </w:r>
      <w:r w:rsidR="00972775" w:rsidRPr="007911B6">
        <w:rPr>
          <w:rFonts w:ascii="宋体" w:hAnsi="宋体" w:hint="eastAsia"/>
          <w:szCs w:val="24"/>
        </w:rPr>
        <w:t>和新建</w:t>
      </w:r>
      <w:r w:rsidRPr="007911B6">
        <w:rPr>
          <w:rFonts w:ascii="宋体" w:hAnsi="宋体" w:hint="eastAsia"/>
          <w:szCs w:val="24"/>
        </w:rPr>
        <w:t>排水管网在线监测</w:t>
      </w:r>
      <w:r w:rsidR="00972775" w:rsidRPr="007911B6">
        <w:rPr>
          <w:rFonts w:ascii="宋体" w:hAnsi="宋体" w:hint="eastAsia"/>
          <w:szCs w:val="24"/>
        </w:rPr>
        <w:t>的设计、建设、</w:t>
      </w:r>
      <w:r w:rsidRPr="007911B6">
        <w:rPr>
          <w:rFonts w:ascii="宋体" w:hAnsi="宋体" w:hint="eastAsia"/>
          <w:szCs w:val="24"/>
        </w:rPr>
        <w:t>维护、</w:t>
      </w:r>
      <w:r w:rsidR="00972775" w:rsidRPr="007911B6">
        <w:rPr>
          <w:rFonts w:ascii="宋体" w:hAnsi="宋体" w:hint="eastAsia"/>
          <w:szCs w:val="24"/>
        </w:rPr>
        <w:t>管理和</w:t>
      </w:r>
      <w:r w:rsidRPr="007911B6">
        <w:rPr>
          <w:rFonts w:ascii="宋体" w:hAnsi="宋体" w:hint="eastAsia"/>
          <w:szCs w:val="24"/>
        </w:rPr>
        <w:t>应用。</w:t>
      </w:r>
    </w:p>
    <w:p w14:paraId="270C6B78" w14:textId="0D437A9E" w:rsidR="00150E72" w:rsidRDefault="00150E72" w:rsidP="00150E72">
      <w:pPr>
        <w:rPr>
          <w:rFonts w:ascii="宋体" w:hAnsi="宋体"/>
          <w:szCs w:val="24"/>
        </w:rPr>
      </w:pPr>
      <w:r w:rsidRPr="008D0C39">
        <w:rPr>
          <w:rFonts w:ascii="宋体" w:hAnsi="宋体" w:hint="eastAsia"/>
          <w:szCs w:val="24"/>
        </w:rPr>
        <w:t>【条文说明】目前，大部分排水管网在线监测工作过程中主要关注在线监测设备的性能指标和现场安装，往往</w:t>
      </w:r>
      <w:r w:rsidR="00EB1EDD" w:rsidRPr="008D0C39">
        <w:rPr>
          <w:rFonts w:ascii="宋体" w:hAnsi="宋体" w:hint="eastAsia"/>
          <w:szCs w:val="24"/>
        </w:rPr>
        <w:t>忽视</w:t>
      </w:r>
      <w:r w:rsidRPr="008D0C39">
        <w:rPr>
          <w:rFonts w:ascii="宋体" w:hAnsi="宋体" w:hint="eastAsia"/>
          <w:szCs w:val="24"/>
        </w:rPr>
        <w:t>了方案制定、运维管理、数据分析等必要的工作环节，从而导致排水管网在线监测点位布设不合理、设备选择不适用、现场安装不匹配、运行保障不到位、数据分析不科学等问题，不能获得排水管网规划管理所需的有效在线监测数据，从而难以发挥在线监测的技术优势，无法形成在线监测对提升城镇</w:t>
      </w:r>
      <w:r w:rsidR="00EB1EDD" w:rsidRPr="008D0C39">
        <w:rPr>
          <w:rFonts w:ascii="宋体" w:hAnsi="宋体" w:hint="eastAsia"/>
          <w:szCs w:val="24"/>
        </w:rPr>
        <w:t>排水系统运行管理水平</w:t>
      </w:r>
      <w:r w:rsidRPr="008D0C39">
        <w:rPr>
          <w:rFonts w:ascii="宋体" w:hAnsi="宋体" w:hint="eastAsia"/>
          <w:szCs w:val="24"/>
        </w:rPr>
        <w:t>的支撑作用。因此，为了提高排水管网在线监测工作的成效，必须按照本</w:t>
      </w:r>
      <w:r w:rsidR="00972775" w:rsidRPr="008D0C39">
        <w:rPr>
          <w:rFonts w:ascii="宋体" w:hAnsi="宋体" w:hint="eastAsia"/>
          <w:szCs w:val="24"/>
        </w:rPr>
        <w:t>规程</w:t>
      </w:r>
      <w:r w:rsidRPr="008D0C39">
        <w:rPr>
          <w:rFonts w:ascii="宋体" w:hAnsi="宋体" w:hint="eastAsia"/>
          <w:szCs w:val="24"/>
        </w:rPr>
        <w:t>的要求和规定，科学规范地开展方案制定、设备选型、数据采集</w:t>
      </w:r>
      <w:r w:rsidR="0088733E" w:rsidRPr="008D0C39">
        <w:rPr>
          <w:rFonts w:ascii="宋体" w:hAnsi="宋体" w:hint="eastAsia"/>
          <w:szCs w:val="24"/>
        </w:rPr>
        <w:t>和</w:t>
      </w:r>
      <w:r w:rsidRPr="008D0C39">
        <w:rPr>
          <w:rFonts w:ascii="宋体" w:hAnsi="宋体" w:hint="eastAsia"/>
          <w:szCs w:val="24"/>
        </w:rPr>
        <w:t>管理、安装</w:t>
      </w:r>
      <w:r w:rsidR="0088733E" w:rsidRPr="008D0C39">
        <w:rPr>
          <w:rFonts w:ascii="宋体" w:hAnsi="宋体" w:hint="eastAsia"/>
          <w:szCs w:val="24"/>
        </w:rPr>
        <w:t>和</w:t>
      </w:r>
      <w:r w:rsidRPr="008D0C39">
        <w:rPr>
          <w:rFonts w:ascii="宋体" w:hAnsi="宋体" w:hint="eastAsia"/>
          <w:szCs w:val="24"/>
        </w:rPr>
        <w:t>维护、数据应用等工作，全面覆盖排水管网在线监测的设计、建设、维护、管理和应用等工作阶段，才能保障在线监测系统的科学性、代表性和有效性，真正提高城镇排水管网的管理水平。</w:t>
      </w:r>
    </w:p>
    <w:p w14:paraId="70C3C9A6" w14:textId="77777777" w:rsidR="00913DB7" w:rsidRPr="008D0C39" w:rsidRDefault="00913DB7" w:rsidP="00150E72">
      <w:pPr>
        <w:rPr>
          <w:rFonts w:ascii="宋体" w:hAnsi="宋体"/>
          <w:szCs w:val="24"/>
        </w:rPr>
      </w:pPr>
    </w:p>
    <w:p w14:paraId="2283A5E6" w14:textId="46CFDAB5" w:rsidR="00150E72" w:rsidRPr="007911B6" w:rsidRDefault="00150E72" w:rsidP="00150E72">
      <w:pPr>
        <w:rPr>
          <w:rFonts w:ascii="宋体" w:hAnsi="宋体"/>
          <w:szCs w:val="24"/>
        </w:rPr>
      </w:pPr>
      <w:r w:rsidRPr="007911B6">
        <w:rPr>
          <w:rFonts w:ascii="宋体" w:hAnsi="宋体" w:hint="eastAsia"/>
          <w:szCs w:val="24"/>
        </w:rPr>
        <w:t>1.0.3排水管网在线监测的设计、建设、维护、管理和应用，除应符合本</w:t>
      </w:r>
      <w:r w:rsidR="0088733E" w:rsidRPr="007911B6">
        <w:rPr>
          <w:rFonts w:ascii="宋体" w:hAnsi="宋体" w:hint="eastAsia"/>
          <w:szCs w:val="24"/>
        </w:rPr>
        <w:t>规程</w:t>
      </w:r>
      <w:r w:rsidRPr="007911B6">
        <w:rPr>
          <w:rFonts w:ascii="宋体" w:hAnsi="宋体" w:hint="eastAsia"/>
          <w:szCs w:val="24"/>
        </w:rPr>
        <w:t>的规定外，尚应符合国家现行有关</w:t>
      </w:r>
      <w:r w:rsidR="0088733E" w:rsidRPr="007911B6">
        <w:rPr>
          <w:rFonts w:ascii="宋体" w:hAnsi="宋体" w:hint="eastAsia"/>
          <w:szCs w:val="24"/>
        </w:rPr>
        <w:t>规范和</w:t>
      </w:r>
      <w:r w:rsidRPr="007911B6">
        <w:rPr>
          <w:rFonts w:ascii="宋体" w:hAnsi="宋体" w:hint="eastAsia"/>
          <w:szCs w:val="24"/>
        </w:rPr>
        <w:t>标准的规定。</w:t>
      </w:r>
    </w:p>
    <w:p w14:paraId="2F803116" w14:textId="7AD06970" w:rsidR="00150E72" w:rsidRPr="008D0C39" w:rsidRDefault="00150E72" w:rsidP="00150E72">
      <w:pPr>
        <w:rPr>
          <w:rFonts w:ascii="宋体" w:hAnsi="宋体"/>
          <w:szCs w:val="24"/>
        </w:rPr>
      </w:pPr>
      <w:r w:rsidRPr="008D0C39">
        <w:rPr>
          <w:rFonts w:ascii="宋体" w:hAnsi="宋体" w:hint="eastAsia"/>
          <w:szCs w:val="24"/>
        </w:rPr>
        <w:t>【条文说明】关于排水管网在线监测工作尚应执行的</w:t>
      </w:r>
      <w:r w:rsidR="00F71220" w:rsidRPr="008D0C39">
        <w:rPr>
          <w:rFonts w:ascii="宋体" w:hAnsi="宋体" w:hint="eastAsia"/>
          <w:szCs w:val="24"/>
        </w:rPr>
        <w:t>国家规范、</w:t>
      </w:r>
      <w:r w:rsidRPr="008D0C39">
        <w:rPr>
          <w:rFonts w:ascii="宋体" w:hAnsi="宋体" w:hint="eastAsia"/>
          <w:szCs w:val="24"/>
        </w:rPr>
        <w:t>有关标准的规定。排水管网在线监测工作在实施过程中，涉及排水管网的规划、设计、建设、运行等环节。因此，排水管网在线监测工作除遵守本规范外，还应遵守国家及地方的相关标准。</w:t>
      </w:r>
    </w:p>
    <w:p w14:paraId="5862FD71" w14:textId="77777777" w:rsidR="00150E72" w:rsidRPr="0034565C" w:rsidRDefault="00150E72" w:rsidP="0034565C"/>
    <w:p w14:paraId="12EA01A1" w14:textId="1F2F5F8B" w:rsidR="00A34F95" w:rsidRDefault="00150E72" w:rsidP="000A6E44">
      <w:pPr>
        <w:pStyle w:val="1"/>
        <w:jc w:val="center"/>
      </w:pPr>
      <w:bookmarkStart w:id="6" w:name="_Toc33627276"/>
      <w:bookmarkStart w:id="7" w:name="_Toc33179367"/>
      <w:bookmarkStart w:id="8" w:name="_Toc37172339"/>
      <w:r>
        <w:rPr>
          <w:rFonts w:hint="eastAsia"/>
        </w:rPr>
        <w:t>术语</w:t>
      </w:r>
      <w:bookmarkEnd w:id="6"/>
      <w:bookmarkEnd w:id="7"/>
      <w:bookmarkEnd w:id="8"/>
    </w:p>
    <w:p w14:paraId="1EBF93F6" w14:textId="2F063BC7" w:rsidR="00150E72" w:rsidRPr="007911B6" w:rsidRDefault="00150E72" w:rsidP="00150E72">
      <w:pPr>
        <w:rPr>
          <w:rFonts w:ascii="宋体" w:hAnsi="宋体"/>
          <w:szCs w:val="24"/>
        </w:rPr>
      </w:pPr>
      <w:r w:rsidRPr="007911B6">
        <w:rPr>
          <w:rFonts w:ascii="宋体" w:hAnsi="宋体" w:hint="eastAsia"/>
          <w:szCs w:val="24"/>
        </w:rPr>
        <w:t>2.</w:t>
      </w:r>
      <w:r w:rsidRPr="007911B6">
        <w:rPr>
          <w:rFonts w:ascii="宋体" w:hAnsi="宋体"/>
          <w:szCs w:val="24"/>
        </w:rPr>
        <w:t>0</w:t>
      </w:r>
      <w:r w:rsidRPr="007911B6">
        <w:rPr>
          <w:rFonts w:ascii="宋体" w:hAnsi="宋体" w:hint="eastAsia"/>
          <w:szCs w:val="24"/>
        </w:rPr>
        <w:t>.</w:t>
      </w:r>
      <w:r w:rsidRPr="007911B6">
        <w:rPr>
          <w:rFonts w:ascii="宋体" w:hAnsi="宋体"/>
          <w:szCs w:val="24"/>
        </w:rPr>
        <w:t xml:space="preserve">1 </w:t>
      </w:r>
      <w:r w:rsidRPr="007911B6">
        <w:rPr>
          <w:rFonts w:ascii="宋体" w:hAnsi="宋体" w:hint="eastAsia"/>
          <w:szCs w:val="24"/>
        </w:rPr>
        <w:t>排水管网在线监测Online</w:t>
      </w:r>
      <w:r w:rsidRPr="007911B6">
        <w:rPr>
          <w:rFonts w:ascii="宋体" w:hAnsi="宋体"/>
          <w:szCs w:val="24"/>
        </w:rPr>
        <w:t xml:space="preserve"> </w:t>
      </w:r>
      <w:r w:rsidRPr="007911B6">
        <w:rPr>
          <w:rFonts w:ascii="宋体" w:hAnsi="宋体" w:hint="eastAsia"/>
          <w:szCs w:val="24"/>
        </w:rPr>
        <w:t>Monitoring</w:t>
      </w:r>
      <w:r w:rsidRPr="007911B6">
        <w:rPr>
          <w:rFonts w:ascii="宋体" w:hAnsi="宋体"/>
          <w:szCs w:val="24"/>
        </w:rPr>
        <w:t xml:space="preserve"> </w:t>
      </w:r>
      <w:r w:rsidRPr="007911B6">
        <w:rPr>
          <w:rFonts w:ascii="宋体" w:hAnsi="宋体" w:hint="eastAsia"/>
          <w:szCs w:val="24"/>
        </w:rPr>
        <w:t>of</w:t>
      </w:r>
      <w:r w:rsidRPr="007911B6">
        <w:rPr>
          <w:rFonts w:ascii="宋体" w:hAnsi="宋体"/>
          <w:szCs w:val="24"/>
        </w:rPr>
        <w:t xml:space="preserve"> </w:t>
      </w:r>
      <w:r w:rsidRPr="007911B6">
        <w:rPr>
          <w:rFonts w:ascii="宋体" w:hAnsi="宋体" w:hint="eastAsia"/>
          <w:szCs w:val="24"/>
        </w:rPr>
        <w:t>Drainage Network</w:t>
      </w:r>
    </w:p>
    <w:p w14:paraId="369BF3DF" w14:textId="221BE5BC" w:rsidR="00150E72" w:rsidRDefault="00150E72" w:rsidP="00150E72">
      <w:pPr>
        <w:rPr>
          <w:rFonts w:ascii="宋体" w:hAnsi="宋体"/>
          <w:szCs w:val="24"/>
        </w:rPr>
      </w:pPr>
      <w:r w:rsidRPr="008D0C39">
        <w:rPr>
          <w:rFonts w:ascii="宋体" w:hAnsi="宋体" w:hint="eastAsia"/>
          <w:szCs w:val="24"/>
        </w:rPr>
        <w:t>通过在排水管</w:t>
      </w:r>
      <w:proofErr w:type="gramStart"/>
      <w:r w:rsidRPr="008D0C39">
        <w:rPr>
          <w:rFonts w:ascii="宋体" w:hAnsi="宋体" w:hint="eastAsia"/>
          <w:szCs w:val="24"/>
        </w:rPr>
        <w:t>渠</w:t>
      </w:r>
      <w:r w:rsidR="00972775" w:rsidRPr="008D0C39">
        <w:rPr>
          <w:rFonts w:ascii="宋体" w:hAnsi="宋体" w:hint="eastAsia"/>
          <w:szCs w:val="24"/>
        </w:rPr>
        <w:t>及其</w:t>
      </w:r>
      <w:proofErr w:type="gramEnd"/>
      <w:r w:rsidR="00972775" w:rsidRPr="008D0C39">
        <w:rPr>
          <w:rFonts w:ascii="宋体" w:hAnsi="宋体" w:hint="eastAsia"/>
          <w:szCs w:val="24"/>
        </w:rPr>
        <w:t>附属构筑物</w:t>
      </w:r>
      <w:r w:rsidRPr="008D0C39">
        <w:rPr>
          <w:rFonts w:ascii="宋体" w:hAnsi="宋体" w:hint="eastAsia"/>
          <w:szCs w:val="24"/>
        </w:rPr>
        <w:t>内安装监测设备，</w:t>
      </w:r>
      <w:r w:rsidR="00E038C4" w:rsidRPr="008D0C39">
        <w:rPr>
          <w:rFonts w:ascii="宋体" w:hAnsi="宋体" w:hint="eastAsia"/>
          <w:szCs w:val="24"/>
        </w:rPr>
        <w:t>实时、</w:t>
      </w:r>
      <w:r w:rsidRPr="008D0C39">
        <w:rPr>
          <w:rFonts w:ascii="宋体" w:hAnsi="宋体" w:hint="eastAsia"/>
          <w:szCs w:val="24"/>
        </w:rPr>
        <w:t>连续</w:t>
      </w:r>
      <w:proofErr w:type="gramStart"/>
      <w:r w:rsidRPr="008D0C39">
        <w:rPr>
          <w:rFonts w:ascii="宋体" w:hAnsi="宋体" w:hint="eastAsia"/>
          <w:szCs w:val="24"/>
        </w:rPr>
        <w:t>地对液位</w:t>
      </w:r>
      <w:proofErr w:type="gramEnd"/>
      <w:r w:rsidRPr="008D0C39">
        <w:rPr>
          <w:rFonts w:ascii="宋体" w:hAnsi="宋体" w:hint="eastAsia"/>
          <w:szCs w:val="24"/>
        </w:rPr>
        <w:t>、流速、流量、水质、气体浓度等指标进行测定。</w:t>
      </w:r>
    </w:p>
    <w:p w14:paraId="23491DAA" w14:textId="77777777" w:rsidR="00913DB7" w:rsidRPr="008D0C39" w:rsidRDefault="00913DB7" w:rsidP="00150E72">
      <w:pPr>
        <w:rPr>
          <w:rFonts w:ascii="宋体" w:hAnsi="宋体"/>
          <w:szCs w:val="24"/>
        </w:rPr>
      </w:pPr>
    </w:p>
    <w:p w14:paraId="17E791FF" w14:textId="38EB2E90" w:rsidR="00150E72" w:rsidRPr="007911B6" w:rsidRDefault="00150E72" w:rsidP="00150E72">
      <w:pPr>
        <w:rPr>
          <w:rFonts w:ascii="宋体" w:hAnsi="宋体"/>
          <w:szCs w:val="24"/>
        </w:rPr>
      </w:pPr>
      <w:r w:rsidRPr="007911B6">
        <w:rPr>
          <w:rFonts w:ascii="宋体" w:hAnsi="宋体" w:hint="eastAsia"/>
          <w:szCs w:val="24"/>
        </w:rPr>
        <w:t>2.</w:t>
      </w:r>
      <w:r w:rsidRPr="007911B6">
        <w:rPr>
          <w:rFonts w:ascii="宋体" w:hAnsi="宋体"/>
          <w:szCs w:val="24"/>
        </w:rPr>
        <w:t>0</w:t>
      </w:r>
      <w:r w:rsidRPr="007911B6">
        <w:rPr>
          <w:rFonts w:ascii="宋体" w:hAnsi="宋体" w:hint="eastAsia"/>
          <w:szCs w:val="24"/>
        </w:rPr>
        <w:t>.</w:t>
      </w:r>
      <w:r w:rsidRPr="007911B6">
        <w:rPr>
          <w:rFonts w:ascii="宋体" w:hAnsi="宋体"/>
          <w:szCs w:val="24"/>
        </w:rPr>
        <w:t>2</w:t>
      </w:r>
      <w:r w:rsidRPr="007911B6">
        <w:rPr>
          <w:rFonts w:ascii="宋体" w:hAnsi="宋体" w:hint="eastAsia"/>
          <w:szCs w:val="24"/>
        </w:rPr>
        <w:t>监测点位 Monitoring</w:t>
      </w:r>
      <w:r w:rsidRPr="007911B6">
        <w:rPr>
          <w:rFonts w:ascii="宋体" w:hAnsi="宋体"/>
          <w:szCs w:val="24"/>
        </w:rPr>
        <w:t xml:space="preserve"> </w:t>
      </w:r>
      <w:r w:rsidRPr="007911B6">
        <w:rPr>
          <w:rFonts w:ascii="宋体" w:hAnsi="宋体" w:hint="eastAsia"/>
          <w:szCs w:val="24"/>
        </w:rPr>
        <w:t>Site</w:t>
      </w:r>
      <w:r w:rsidRPr="007911B6">
        <w:rPr>
          <w:rFonts w:ascii="宋体" w:hAnsi="宋体"/>
          <w:szCs w:val="24"/>
        </w:rPr>
        <w:t xml:space="preserve"> </w:t>
      </w:r>
    </w:p>
    <w:p w14:paraId="29D8B144" w14:textId="4703B75B" w:rsidR="00150E72" w:rsidRDefault="00150E72" w:rsidP="00150E72">
      <w:pPr>
        <w:rPr>
          <w:rFonts w:ascii="宋体" w:hAnsi="宋体"/>
          <w:szCs w:val="24"/>
        </w:rPr>
      </w:pPr>
      <w:r w:rsidRPr="008D0C39">
        <w:rPr>
          <w:rFonts w:ascii="宋体" w:hAnsi="宋体" w:hint="eastAsia"/>
          <w:szCs w:val="24"/>
        </w:rPr>
        <w:t>对排水管网通过综合技术分析，确定的需要安装在线监测设备的点位。</w:t>
      </w:r>
    </w:p>
    <w:p w14:paraId="749E0B87" w14:textId="77777777" w:rsidR="00913DB7" w:rsidRPr="008D0C39" w:rsidRDefault="00913DB7" w:rsidP="00150E72">
      <w:pPr>
        <w:rPr>
          <w:rFonts w:ascii="宋体" w:hAnsi="宋体"/>
          <w:szCs w:val="24"/>
        </w:rPr>
      </w:pPr>
    </w:p>
    <w:p w14:paraId="79153812" w14:textId="78293132" w:rsidR="00150E72" w:rsidRPr="007911B6" w:rsidRDefault="00150E72" w:rsidP="00150E72">
      <w:pPr>
        <w:rPr>
          <w:rFonts w:ascii="宋体" w:hAnsi="宋体"/>
          <w:szCs w:val="24"/>
        </w:rPr>
      </w:pPr>
      <w:r w:rsidRPr="007911B6">
        <w:rPr>
          <w:rFonts w:ascii="宋体" w:hAnsi="宋体" w:hint="eastAsia"/>
          <w:szCs w:val="24"/>
        </w:rPr>
        <w:t>2.</w:t>
      </w:r>
      <w:r w:rsidRPr="007911B6">
        <w:rPr>
          <w:rFonts w:ascii="宋体" w:hAnsi="宋体"/>
          <w:szCs w:val="24"/>
        </w:rPr>
        <w:t>0</w:t>
      </w:r>
      <w:r w:rsidRPr="007911B6">
        <w:rPr>
          <w:rFonts w:ascii="宋体" w:hAnsi="宋体" w:hint="eastAsia"/>
          <w:szCs w:val="24"/>
        </w:rPr>
        <w:t>.</w:t>
      </w:r>
      <w:r w:rsidRPr="007911B6">
        <w:rPr>
          <w:rFonts w:ascii="宋体" w:hAnsi="宋体"/>
          <w:szCs w:val="24"/>
        </w:rPr>
        <w:t>3</w:t>
      </w:r>
      <w:r w:rsidRPr="007911B6">
        <w:rPr>
          <w:rFonts w:ascii="宋体" w:hAnsi="宋体" w:hint="eastAsia"/>
          <w:szCs w:val="24"/>
        </w:rPr>
        <w:t>监测区域Monitoring</w:t>
      </w:r>
      <w:r w:rsidRPr="007911B6">
        <w:rPr>
          <w:rFonts w:ascii="宋体" w:hAnsi="宋体"/>
          <w:szCs w:val="24"/>
        </w:rPr>
        <w:t xml:space="preserve"> </w:t>
      </w:r>
      <w:r w:rsidRPr="007911B6">
        <w:rPr>
          <w:rFonts w:ascii="宋体" w:hAnsi="宋体" w:hint="eastAsia"/>
          <w:szCs w:val="24"/>
        </w:rPr>
        <w:t>Area</w:t>
      </w:r>
    </w:p>
    <w:p w14:paraId="3E14F77C" w14:textId="6E2D2257" w:rsidR="00150E72" w:rsidRDefault="00150E72" w:rsidP="00150E72">
      <w:pPr>
        <w:rPr>
          <w:rFonts w:ascii="宋体" w:hAnsi="宋体"/>
          <w:szCs w:val="24"/>
        </w:rPr>
      </w:pPr>
      <w:r w:rsidRPr="008D0C39">
        <w:rPr>
          <w:rFonts w:ascii="宋体" w:hAnsi="宋体" w:hint="eastAsia"/>
          <w:szCs w:val="24"/>
        </w:rPr>
        <w:t>所需监测的排水管网对应的服务区（或汇水区）覆盖的区域。</w:t>
      </w:r>
    </w:p>
    <w:p w14:paraId="548B5DD0" w14:textId="77777777" w:rsidR="00913DB7" w:rsidRPr="008D0C39" w:rsidRDefault="00913DB7" w:rsidP="00150E72">
      <w:pPr>
        <w:rPr>
          <w:rFonts w:ascii="宋体" w:hAnsi="宋体"/>
          <w:szCs w:val="24"/>
        </w:rPr>
      </w:pPr>
    </w:p>
    <w:p w14:paraId="45672E15" w14:textId="5F5141D9" w:rsidR="00150E72" w:rsidRPr="007911B6" w:rsidRDefault="00150E72" w:rsidP="00150E72">
      <w:pPr>
        <w:rPr>
          <w:rFonts w:ascii="宋体" w:hAnsi="宋体"/>
          <w:szCs w:val="24"/>
        </w:rPr>
      </w:pPr>
      <w:r w:rsidRPr="007911B6">
        <w:rPr>
          <w:rFonts w:ascii="宋体" w:hAnsi="宋体" w:hint="eastAsia"/>
          <w:szCs w:val="24"/>
        </w:rPr>
        <w:t>2.</w:t>
      </w:r>
      <w:r w:rsidRPr="007911B6">
        <w:rPr>
          <w:rFonts w:ascii="宋体" w:hAnsi="宋体"/>
          <w:szCs w:val="24"/>
        </w:rPr>
        <w:t>0</w:t>
      </w:r>
      <w:r w:rsidRPr="007911B6">
        <w:rPr>
          <w:rFonts w:ascii="宋体" w:hAnsi="宋体" w:hint="eastAsia"/>
          <w:szCs w:val="24"/>
        </w:rPr>
        <w:t>.</w:t>
      </w:r>
      <w:r w:rsidRPr="007911B6">
        <w:rPr>
          <w:rFonts w:ascii="宋体" w:hAnsi="宋体"/>
          <w:szCs w:val="24"/>
        </w:rPr>
        <w:t>4</w:t>
      </w:r>
      <w:r w:rsidRPr="007911B6">
        <w:rPr>
          <w:rFonts w:ascii="宋体" w:hAnsi="宋体" w:hint="eastAsia"/>
          <w:szCs w:val="24"/>
        </w:rPr>
        <w:t>监测方式 Monitoring</w:t>
      </w:r>
      <w:r w:rsidRPr="007911B6">
        <w:rPr>
          <w:rFonts w:ascii="宋体" w:hAnsi="宋体"/>
          <w:szCs w:val="24"/>
        </w:rPr>
        <w:t xml:space="preserve"> </w:t>
      </w:r>
      <w:r w:rsidRPr="007911B6">
        <w:rPr>
          <w:rFonts w:ascii="宋体" w:hAnsi="宋体" w:hint="eastAsia"/>
          <w:szCs w:val="24"/>
        </w:rPr>
        <w:t>Method</w:t>
      </w:r>
    </w:p>
    <w:p w14:paraId="225FB3E6" w14:textId="019AD84C" w:rsidR="00150E72" w:rsidRDefault="00150E72" w:rsidP="00150E72">
      <w:pPr>
        <w:rPr>
          <w:rFonts w:ascii="宋体" w:hAnsi="宋体"/>
          <w:szCs w:val="24"/>
        </w:rPr>
      </w:pPr>
      <w:r w:rsidRPr="008D0C39">
        <w:rPr>
          <w:rFonts w:ascii="宋体" w:hAnsi="宋体" w:hint="eastAsia"/>
          <w:szCs w:val="24"/>
        </w:rPr>
        <w:t>在线监测设备在排水管网监测点位的安装方式，根据监测时间长短分为固定监测、轮换监测和临时监测三种方式。</w:t>
      </w:r>
    </w:p>
    <w:p w14:paraId="2C688605" w14:textId="77777777" w:rsidR="00913DB7" w:rsidRPr="008D0C39" w:rsidRDefault="00913DB7" w:rsidP="00150E72">
      <w:pPr>
        <w:rPr>
          <w:rFonts w:ascii="宋体" w:hAnsi="宋体"/>
          <w:szCs w:val="24"/>
        </w:rPr>
      </w:pPr>
    </w:p>
    <w:p w14:paraId="4C8530FB" w14:textId="0D809791" w:rsidR="00150E72" w:rsidRPr="007911B6" w:rsidRDefault="00B6456E" w:rsidP="00150E72">
      <w:pPr>
        <w:rPr>
          <w:rFonts w:ascii="宋体" w:hAnsi="宋体"/>
          <w:szCs w:val="24"/>
        </w:rPr>
      </w:pPr>
      <w:r w:rsidRPr="007911B6">
        <w:rPr>
          <w:rFonts w:ascii="宋体" w:hAnsi="宋体" w:hint="eastAsia"/>
          <w:szCs w:val="24"/>
        </w:rPr>
        <w:t>2</w:t>
      </w:r>
      <w:r w:rsidRPr="007911B6">
        <w:rPr>
          <w:rFonts w:ascii="宋体" w:hAnsi="宋体"/>
          <w:szCs w:val="24"/>
        </w:rPr>
        <w:t xml:space="preserve">.0.5 </w:t>
      </w:r>
      <w:r w:rsidR="00150E72" w:rsidRPr="007911B6">
        <w:rPr>
          <w:rFonts w:ascii="宋体" w:hAnsi="宋体" w:hint="eastAsia"/>
          <w:szCs w:val="24"/>
        </w:rPr>
        <w:t>原位监测</w:t>
      </w:r>
      <w:r w:rsidRPr="007911B6">
        <w:rPr>
          <w:rFonts w:ascii="宋体" w:hAnsi="宋体" w:hint="eastAsia"/>
          <w:szCs w:val="24"/>
        </w:rPr>
        <w:t xml:space="preserve"> </w:t>
      </w:r>
      <w:r w:rsidR="00AD66F4" w:rsidRPr="007911B6">
        <w:rPr>
          <w:rFonts w:ascii="宋体" w:hAnsi="宋体" w:hint="eastAsia"/>
          <w:szCs w:val="24"/>
        </w:rPr>
        <w:t>I</w:t>
      </w:r>
      <w:r w:rsidRPr="007911B6">
        <w:rPr>
          <w:rFonts w:ascii="宋体" w:hAnsi="宋体"/>
          <w:szCs w:val="24"/>
        </w:rPr>
        <w:t xml:space="preserve">n </w:t>
      </w:r>
      <w:r w:rsidR="00AD66F4" w:rsidRPr="007911B6">
        <w:rPr>
          <w:rFonts w:ascii="宋体" w:hAnsi="宋体"/>
          <w:szCs w:val="24"/>
        </w:rPr>
        <w:t>Situ M</w:t>
      </w:r>
      <w:r w:rsidRPr="007911B6">
        <w:rPr>
          <w:rFonts w:ascii="宋体" w:hAnsi="宋体"/>
          <w:szCs w:val="24"/>
        </w:rPr>
        <w:t>onitoring</w:t>
      </w:r>
    </w:p>
    <w:p w14:paraId="071749A5" w14:textId="40EA4050" w:rsidR="00B6456E" w:rsidRDefault="00B6456E" w:rsidP="00150E72">
      <w:pPr>
        <w:rPr>
          <w:rFonts w:ascii="宋体" w:hAnsi="宋体"/>
          <w:szCs w:val="24"/>
        </w:rPr>
      </w:pPr>
      <w:r w:rsidRPr="008D0C39">
        <w:rPr>
          <w:rFonts w:ascii="宋体" w:hAnsi="宋体" w:hint="eastAsia"/>
          <w:szCs w:val="24"/>
        </w:rPr>
        <w:t>水样不经输送直接在线监测的方式。</w:t>
      </w:r>
    </w:p>
    <w:p w14:paraId="75B221E0" w14:textId="77777777" w:rsidR="00913DB7" w:rsidRPr="008D0C39" w:rsidRDefault="00913DB7" w:rsidP="00150E72">
      <w:pPr>
        <w:rPr>
          <w:rFonts w:ascii="宋体" w:hAnsi="宋体"/>
          <w:szCs w:val="24"/>
        </w:rPr>
      </w:pPr>
    </w:p>
    <w:p w14:paraId="7DB31B3F" w14:textId="19435AB0" w:rsidR="00B6456E" w:rsidRPr="007911B6" w:rsidRDefault="00B6456E" w:rsidP="00150E72">
      <w:pPr>
        <w:rPr>
          <w:rFonts w:ascii="宋体" w:hAnsi="宋体"/>
          <w:szCs w:val="24"/>
        </w:rPr>
      </w:pPr>
      <w:r w:rsidRPr="007911B6">
        <w:rPr>
          <w:rFonts w:ascii="宋体" w:hAnsi="宋体"/>
          <w:szCs w:val="24"/>
        </w:rPr>
        <w:t xml:space="preserve">2.0.6 </w:t>
      </w:r>
      <w:r w:rsidRPr="007911B6">
        <w:rPr>
          <w:rFonts w:ascii="宋体" w:hAnsi="宋体" w:hint="eastAsia"/>
          <w:szCs w:val="24"/>
        </w:rPr>
        <w:t xml:space="preserve">分流监测 </w:t>
      </w:r>
      <w:r w:rsidR="00AD66F4" w:rsidRPr="007911B6">
        <w:rPr>
          <w:rFonts w:ascii="宋体" w:hAnsi="宋体"/>
          <w:szCs w:val="24"/>
        </w:rPr>
        <w:t>P</w:t>
      </w:r>
      <w:r w:rsidRPr="007911B6">
        <w:rPr>
          <w:rFonts w:ascii="宋体" w:hAnsi="宋体"/>
          <w:szCs w:val="24"/>
        </w:rPr>
        <w:t xml:space="preserve">artial </w:t>
      </w:r>
      <w:r w:rsidR="00AD66F4" w:rsidRPr="007911B6">
        <w:rPr>
          <w:rFonts w:ascii="宋体" w:hAnsi="宋体"/>
          <w:szCs w:val="24"/>
        </w:rPr>
        <w:t>Flow M</w:t>
      </w:r>
      <w:r w:rsidRPr="007911B6">
        <w:rPr>
          <w:rFonts w:ascii="宋体" w:hAnsi="宋体"/>
          <w:szCs w:val="24"/>
        </w:rPr>
        <w:t>onitoring</w:t>
      </w:r>
    </w:p>
    <w:p w14:paraId="4DDF741E" w14:textId="6A554B44" w:rsidR="00B6456E" w:rsidRPr="008D0C39" w:rsidRDefault="00B6456E" w:rsidP="00150E72">
      <w:pPr>
        <w:rPr>
          <w:rFonts w:ascii="宋体" w:hAnsi="宋体"/>
          <w:szCs w:val="24"/>
        </w:rPr>
      </w:pPr>
      <w:r w:rsidRPr="008D0C39">
        <w:rPr>
          <w:rFonts w:ascii="宋体" w:hAnsi="宋体" w:hint="eastAsia"/>
          <w:szCs w:val="24"/>
        </w:rPr>
        <w:t>水样经管道输送一定距离至在线监测仪进行监测的方式。</w:t>
      </w:r>
    </w:p>
    <w:p w14:paraId="5442B8FD" w14:textId="77777777" w:rsidR="00150E72" w:rsidRPr="0034565C" w:rsidRDefault="00150E72" w:rsidP="0034565C"/>
    <w:p w14:paraId="71966E2E" w14:textId="74E5CE38" w:rsidR="009C60C3" w:rsidRPr="000A6E44" w:rsidRDefault="009C60C3" w:rsidP="000A6E44">
      <w:pPr>
        <w:pStyle w:val="1"/>
        <w:jc w:val="center"/>
      </w:pPr>
      <w:bookmarkStart w:id="9" w:name="_Toc33627277"/>
      <w:bookmarkStart w:id="10" w:name="_Toc33179368"/>
      <w:bookmarkStart w:id="11" w:name="_Toc37172340"/>
      <w:r w:rsidRPr="0034565C">
        <w:rPr>
          <w:rFonts w:hint="eastAsia"/>
        </w:rPr>
        <w:t>在线监测方案制定</w:t>
      </w:r>
      <w:bookmarkEnd w:id="9"/>
      <w:bookmarkEnd w:id="10"/>
      <w:bookmarkEnd w:id="11"/>
    </w:p>
    <w:p w14:paraId="330DD658" w14:textId="77777777" w:rsidR="009C60C3" w:rsidRPr="00AB6477" w:rsidRDefault="009C60C3" w:rsidP="000A6E44">
      <w:pPr>
        <w:jc w:val="center"/>
        <w:outlineLvl w:val="1"/>
        <w:rPr>
          <w:rFonts w:ascii="宋体" w:hAnsi="宋体"/>
          <w:b/>
          <w:szCs w:val="24"/>
        </w:rPr>
      </w:pPr>
      <w:bookmarkStart w:id="12" w:name="_Toc33627278"/>
      <w:bookmarkStart w:id="13" w:name="_Toc33179369"/>
      <w:bookmarkStart w:id="14" w:name="_Toc37172341"/>
      <w:r w:rsidRPr="00AB6477">
        <w:rPr>
          <w:rFonts w:ascii="宋体" w:hAnsi="宋体"/>
          <w:b/>
          <w:szCs w:val="24"/>
        </w:rPr>
        <w:t>3.1</w:t>
      </w:r>
      <w:r w:rsidRPr="00AB6477">
        <w:rPr>
          <w:rFonts w:ascii="宋体" w:hAnsi="宋体" w:hint="eastAsia"/>
          <w:b/>
          <w:szCs w:val="24"/>
        </w:rPr>
        <w:t>一般规定</w:t>
      </w:r>
      <w:bookmarkEnd w:id="12"/>
      <w:bookmarkEnd w:id="13"/>
      <w:bookmarkEnd w:id="14"/>
    </w:p>
    <w:p w14:paraId="34E4BCB8" w14:textId="10D24941" w:rsidR="009C60C3" w:rsidRPr="007911B6" w:rsidRDefault="009C60C3" w:rsidP="009C60C3">
      <w:pPr>
        <w:rPr>
          <w:rFonts w:ascii="宋体" w:hAnsi="宋体"/>
          <w:szCs w:val="24"/>
        </w:rPr>
      </w:pPr>
      <w:r w:rsidRPr="007911B6">
        <w:rPr>
          <w:rFonts w:ascii="宋体" w:hAnsi="宋体" w:hint="eastAsia"/>
          <w:szCs w:val="24"/>
        </w:rPr>
        <w:t>3</w:t>
      </w:r>
      <w:r w:rsidRPr="007911B6">
        <w:rPr>
          <w:rFonts w:ascii="宋体" w:hAnsi="宋体"/>
          <w:szCs w:val="24"/>
        </w:rPr>
        <w:t xml:space="preserve">.1.1 </w:t>
      </w:r>
      <w:r w:rsidRPr="007911B6">
        <w:rPr>
          <w:rFonts w:ascii="宋体" w:hAnsi="宋体" w:hint="eastAsia"/>
          <w:szCs w:val="24"/>
        </w:rPr>
        <w:t>排水管网在线监测方案</w:t>
      </w:r>
      <w:r w:rsidR="002B6D99" w:rsidRPr="007911B6">
        <w:rPr>
          <w:rFonts w:ascii="宋体" w:hAnsi="宋体" w:hint="eastAsia"/>
          <w:szCs w:val="24"/>
        </w:rPr>
        <w:t>的制定</w:t>
      </w:r>
      <w:r w:rsidRPr="007911B6">
        <w:rPr>
          <w:rFonts w:ascii="宋体" w:hAnsi="宋体" w:hint="eastAsia"/>
          <w:szCs w:val="24"/>
        </w:rPr>
        <w:t>，应</w:t>
      </w:r>
      <w:r w:rsidR="002B6D99" w:rsidRPr="007911B6">
        <w:rPr>
          <w:rFonts w:ascii="宋体" w:hAnsi="宋体" w:hint="eastAsia"/>
          <w:szCs w:val="24"/>
        </w:rPr>
        <w:t>根据监测区域的现状和实际需求，</w:t>
      </w:r>
      <w:r w:rsidRPr="007911B6">
        <w:rPr>
          <w:rFonts w:ascii="宋体" w:hAnsi="宋体" w:hint="eastAsia"/>
          <w:szCs w:val="24"/>
        </w:rPr>
        <w:t>遵循针对性、持续性和有效性的原则</w:t>
      </w:r>
      <w:r w:rsidR="002B6D99" w:rsidRPr="007911B6">
        <w:rPr>
          <w:rFonts w:ascii="宋体" w:hAnsi="宋体" w:hint="eastAsia"/>
          <w:szCs w:val="24"/>
        </w:rPr>
        <w:t>。</w:t>
      </w:r>
    </w:p>
    <w:p w14:paraId="4628B503" w14:textId="4DCA8A9B" w:rsidR="009C60C3" w:rsidRDefault="009C60C3" w:rsidP="009C60C3">
      <w:pPr>
        <w:rPr>
          <w:rFonts w:ascii="宋体" w:hAnsi="宋体"/>
          <w:szCs w:val="24"/>
        </w:rPr>
      </w:pPr>
      <w:r w:rsidRPr="00EB6D0D">
        <w:rPr>
          <w:rFonts w:ascii="宋体" w:hAnsi="宋体" w:hint="eastAsia"/>
          <w:szCs w:val="24"/>
        </w:rPr>
        <w:t>【条文说明】规定了制定排水管网在线监测方案应遵循的原则。其中，针对性指方案应根据监测</w:t>
      </w:r>
      <w:r w:rsidR="00634F35">
        <w:rPr>
          <w:rFonts w:ascii="宋体" w:hAnsi="宋体" w:hint="eastAsia"/>
          <w:szCs w:val="24"/>
        </w:rPr>
        <w:t>目标</w:t>
      </w:r>
      <w:r w:rsidRPr="00EB6D0D">
        <w:rPr>
          <w:rFonts w:ascii="宋体" w:hAnsi="宋体" w:hint="eastAsia"/>
          <w:szCs w:val="24"/>
        </w:rPr>
        <w:t>布设监测点位，不宜设计大而全的监测方案。持续性指在确定监测方案整体框架后，不宜对整体架构进行频繁变更。为保障有效性应定期对监测结果进行分析，根据实际数据质量和监测结果，及时对监测方案进行局部的优化与调整，对存在问题的区域加强监测，提高布点密度。</w:t>
      </w:r>
    </w:p>
    <w:p w14:paraId="6E343C70" w14:textId="77777777" w:rsidR="00913DB7" w:rsidRPr="00EB6D0D" w:rsidRDefault="00913DB7" w:rsidP="009C60C3">
      <w:pPr>
        <w:rPr>
          <w:rFonts w:ascii="宋体" w:hAnsi="宋体"/>
          <w:szCs w:val="24"/>
        </w:rPr>
      </w:pPr>
    </w:p>
    <w:p w14:paraId="2D39A6D1" w14:textId="71A25E67" w:rsidR="00D822CC" w:rsidRPr="007911B6" w:rsidRDefault="009C60C3" w:rsidP="00D822CC">
      <w:pPr>
        <w:rPr>
          <w:rFonts w:ascii="宋体" w:hAnsi="宋体"/>
          <w:szCs w:val="24"/>
        </w:rPr>
      </w:pPr>
      <w:r w:rsidRPr="007911B6">
        <w:rPr>
          <w:rFonts w:ascii="宋体" w:hAnsi="宋体" w:hint="eastAsia"/>
          <w:szCs w:val="24"/>
        </w:rPr>
        <w:t>3.</w:t>
      </w:r>
      <w:r w:rsidRPr="007911B6">
        <w:rPr>
          <w:rFonts w:ascii="宋体" w:hAnsi="宋体"/>
          <w:szCs w:val="24"/>
        </w:rPr>
        <w:t>1</w:t>
      </w:r>
      <w:r w:rsidRPr="007911B6">
        <w:rPr>
          <w:rFonts w:ascii="宋体" w:hAnsi="宋体" w:hint="eastAsia"/>
          <w:szCs w:val="24"/>
        </w:rPr>
        <w:t>.</w:t>
      </w:r>
      <w:r w:rsidRPr="007911B6">
        <w:rPr>
          <w:rFonts w:ascii="宋体" w:hAnsi="宋体"/>
          <w:szCs w:val="24"/>
        </w:rPr>
        <w:t>2</w:t>
      </w:r>
      <w:r w:rsidR="00D822CC" w:rsidRPr="007911B6">
        <w:rPr>
          <w:rFonts w:ascii="宋体" w:hAnsi="宋体" w:hint="eastAsia"/>
          <w:szCs w:val="24"/>
        </w:rPr>
        <w:t>监测方案的制定应</w:t>
      </w:r>
      <w:r w:rsidR="00C455D5" w:rsidRPr="007911B6">
        <w:rPr>
          <w:rFonts w:ascii="宋体" w:hAnsi="宋体" w:hint="eastAsia"/>
          <w:szCs w:val="24"/>
        </w:rPr>
        <w:t>具有清晰明确的</w:t>
      </w:r>
      <w:r w:rsidR="00D822CC" w:rsidRPr="007911B6">
        <w:rPr>
          <w:rFonts w:ascii="宋体" w:hAnsi="宋体" w:hint="eastAsia"/>
          <w:szCs w:val="24"/>
        </w:rPr>
        <w:t>监测</w:t>
      </w:r>
      <w:r w:rsidR="00634F35" w:rsidRPr="007911B6">
        <w:rPr>
          <w:rFonts w:ascii="宋体" w:hAnsi="宋体" w:hint="eastAsia"/>
          <w:szCs w:val="24"/>
        </w:rPr>
        <w:t>目标</w:t>
      </w:r>
      <w:r w:rsidR="00D822CC" w:rsidRPr="007911B6">
        <w:rPr>
          <w:rFonts w:ascii="宋体" w:hAnsi="宋体" w:hint="eastAsia"/>
          <w:szCs w:val="24"/>
        </w:rPr>
        <w:t>，监测</w:t>
      </w:r>
      <w:r w:rsidR="00634F35" w:rsidRPr="007911B6">
        <w:rPr>
          <w:rFonts w:ascii="宋体" w:hAnsi="宋体" w:hint="eastAsia"/>
          <w:szCs w:val="24"/>
        </w:rPr>
        <w:t>目标</w:t>
      </w:r>
      <w:r w:rsidR="00D822CC" w:rsidRPr="007911B6">
        <w:rPr>
          <w:rFonts w:ascii="宋体" w:hAnsi="宋体" w:hint="eastAsia"/>
          <w:szCs w:val="24"/>
        </w:rPr>
        <w:t>主要包括排水防涝、</w:t>
      </w:r>
      <w:proofErr w:type="gramStart"/>
      <w:r w:rsidR="00D822CC" w:rsidRPr="007911B6">
        <w:rPr>
          <w:rFonts w:ascii="宋体" w:hAnsi="宋体" w:hint="eastAsia"/>
          <w:szCs w:val="24"/>
        </w:rPr>
        <w:t>控源截污</w:t>
      </w:r>
      <w:proofErr w:type="gramEnd"/>
      <w:r w:rsidR="00D822CC" w:rsidRPr="007911B6">
        <w:rPr>
          <w:rFonts w:ascii="宋体" w:hAnsi="宋体" w:hint="eastAsia"/>
          <w:szCs w:val="24"/>
        </w:rPr>
        <w:t>、提质增效、模型支持、智慧排水等。</w:t>
      </w:r>
    </w:p>
    <w:p w14:paraId="50A114CC" w14:textId="64FF969C" w:rsidR="009C60C3" w:rsidRDefault="00D822CC" w:rsidP="009C60C3">
      <w:pPr>
        <w:rPr>
          <w:rFonts w:ascii="宋体" w:hAnsi="宋体"/>
          <w:szCs w:val="24"/>
        </w:rPr>
      </w:pPr>
      <w:r w:rsidRPr="003D51EF">
        <w:rPr>
          <w:rFonts w:ascii="宋体" w:hAnsi="宋体" w:hint="eastAsia"/>
          <w:szCs w:val="24"/>
        </w:rPr>
        <w:t>【条文说明】</w:t>
      </w:r>
      <w:r w:rsidR="009C60C3" w:rsidRPr="003D51EF">
        <w:rPr>
          <w:rFonts w:ascii="宋体" w:hAnsi="宋体" w:hint="eastAsia"/>
          <w:szCs w:val="24"/>
        </w:rPr>
        <w:t>在制定监测方案时要根据相关政策法规、标准</w:t>
      </w:r>
      <w:r w:rsidR="00BE37B4">
        <w:rPr>
          <w:rFonts w:ascii="宋体" w:hAnsi="宋体" w:hint="eastAsia"/>
          <w:szCs w:val="24"/>
        </w:rPr>
        <w:t>和</w:t>
      </w:r>
      <w:r w:rsidR="009C60C3" w:rsidRPr="003D51EF">
        <w:rPr>
          <w:rFonts w:ascii="宋体" w:hAnsi="宋体" w:hint="eastAsia"/>
          <w:szCs w:val="24"/>
        </w:rPr>
        <w:t>实际需求制定监测目标</w:t>
      </w:r>
      <w:r w:rsidR="009C60C3">
        <w:rPr>
          <w:rFonts w:ascii="宋体" w:hAnsi="宋体" w:hint="eastAsia"/>
          <w:szCs w:val="24"/>
        </w:rPr>
        <w:t>。</w:t>
      </w:r>
    </w:p>
    <w:p w14:paraId="3C41DDAD" w14:textId="77777777" w:rsidR="00913DB7" w:rsidRDefault="00913DB7" w:rsidP="009C60C3">
      <w:pPr>
        <w:rPr>
          <w:rFonts w:ascii="宋体" w:hAnsi="宋体"/>
          <w:szCs w:val="24"/>
        </w:rPr>
      </w:pPr>
    </w:p>
    <w:p w14:paraId="441F413D" w14:textId="296E9E7C" w:rsidR="00D822CC" w:rsidRPr="007911B6" w:rsidRDefault="00D822CC" w:rsidP="00D822CC">
      <w:pPr>
        <w:rPr>
          <w:rFonts w:ascii="宋体" w:hAnsi="宋体"/>
          <w:szCs w:val="24"/>
        </w:rPr>
      </w:pPr>
      <w:r w:rsidRPr="007911B6">
        <w:rPr>
          <w:rFonts w:ascii="宋体" w:hAnsi="宋体"/>
          <w:szCs w:val="24"/>
        </w:rPr>
        <w:t>3.1.</w:t>
      </w:r>
      <w:r w:rsidRPr="007911B6">
        <w:rPr>
          <w:rFonts w:ascii="宋体" w:hAnsi="宋体" w:hint="eastAsia"/>
          <w:szCs w:val="24"/>
        </w:rPr>
        <w:t>3应定期评价监测方案的实施效果，及时优化调整监测方案，应根据监测目标确定评价调整周期，评价周期不应超过一年。</w:t>
      </w:r>
    </w:p>
    <w:p w14:paraId="4EA7BF3C" w14:textId="3C9E140D" w:rsidR="009C60C3" w:rsidRDefault="009C60C3" w:rsidP="009C60C3">
      <w:pPr>
        <w:rPr>
          <w:rFonts w:ascii="宋体" w:hAnsi="宋体"/>
          <w:szCs w:val="24"/>
        </w:rPr>
      </w:pPr>
      <w:r w:rsidRPr="003D51EF">
        <w:rPr>
          <w:rFonts w:ascii="宋体" w:hAnsi="宋体" w:hint="eastAsia"/>
          <w:szCs w:val="24"/>
        </w:rPr>
        <w:t>【条文说明】对监测方案的优化调整进行规定。根据前期监测结果对监测方案进行优化调整，以一年为评价周期，已完全覆盖旱季和雨季，可满足不同监测目</w:t>
      </w:r>
      <w:r w:rsidR="00703101">
        <w:rPr>
          <w:rFonts w:ascii="宋体" w:hAnsi="宋体" w:hint="eastAsia"/>
          <w:szCs w:val="24"/>
        </w:rPr>
        <w:t>的</w:t>
      </w:r>
      <w:r w:rsidRPr="003D51EF">
        <w:rPr>
          <w:rFonts w:ascii="宋体" w:hAnsi="宋体" w:hint="eastAsia"/>
          <w:szCs w:val="24"/>
        </w:rPr>
        <w:t>数据收集需求。当监测数据不能支撑监测目标或监测点位的重要性产生变化时，应进行问题诊断，进而采用增补、减少或更换监测点位，以及更改监测时限等方式对监测方案进行优化调整，保证监测方案始终具有有效性和针对性。</w:t>
      </w:r>
    </w:p>
    <w:p w14:paraId="0BD14C80" w14:textId="77777777" w:rsidR="00913DB7" w:rsidRPr="003D51EF" w:rsidRDefault="00913DB7" w:rsidP="009C60C3">
      <w:pPr>
        <w:rPr>
          <w:rFonts w:ascii="宋体" w:hAnsi="宋体"/>
          <w:szCs w:val="24"/>
        </w:rPr>
      </w:pPr>
    </w:p>
    <w:p w14:paraId="22B50996" w14:textId="03ADC664" w:rsidR="009C60C3" w:rsidRPr="007911B6" w:rsidRDefault="009C60C3" w:rsidP="009C60C3">
      <w:pPr>
        <w:rPr>
          <w:rFonts w:ascii="宋体" w:hAnsi="宋体"/>
          <w:szCs w:val="24"/>
        </w:rPr>
      </w:pPr>
      <w:r w:rsidRPr="007911B6">
        <w:rPr>
          <w:rFonts w:ascii="宋体" w:hAnsi="宋体" w:hint="eastAsia"/>
          <w:szCs w:val="24"/>
        </w:rPr>
        <w:t>3.</w:t>
      </w:r>
      <w:r w:rsidRPr="007911B6">
        <w:rPr>
          <w:rFonts w:ascii="宋体" w:hAnsi="宋体"/>
          <w:szCs w:val="24"/>
        </w:rPr>
        <w:t>1</w:t>
      </w:r>
      <w:r w:rsidRPr="007911B6">
        <w:rPr>
          <w:rFonts w:ascii="宋体" w:hAnsi="宋体" w:hint="eastAsia"/>
          <w:szCs w:val="24"/>
        </w:rPr>
        <w:t>.</w:t>
      </w:r>
      <w:r w:rsidR="001169D4" w:rsidRPr="007911B6">
        <w:rPr>
          <w:rFonts w:ascii="宋体" w:hAnsi="宋体" w:hint="eastAsia"/>
          <w:szCs w:val="24"/>
        </w:rPr>
        <w:t>4</w:t>
      </w:r>
      <w:r w:rsidRPr="007911B6">
        <w:rPr>
          <w:rFonts w:ascii="宋体" w:hAnsi="宋体"/>
          <w:szCs w:val="24"/>
        </w:rPr>
        <w:t xml:space="preserve"> </w:t>
      </w:r>
      <w:r w:rsidRPr="007911B6">
        <w:rPr>
          <w:rFonts w:ascii="宋体" w:hAnsi="宋体" w:hint="eastAsia"/>
          <w:szCs w:val="24"/>
        </w:rPr>
        <w:t>各地区宜结合当地实际情况，制定排水管网监测服务的定额。</w:t>
      </w:r>
    </w:p>
    <w:p w14:paraId="163D7CA3" w14:textId="1FC2C55A" w:rsidR="009C60C3" w:rsidRDefault="009C60C3" w:rsidP="009C60C3">
      <w:pPr>
        <w:rPr>
          <w:rFonts w:ascii="宋体" w:hAnsi="宋体"/>
          <w:szCs w:val="24"/>
        </w:rPr>
      </w:pPr>
      <w:r w:rsidRPr="003D51EF">
        <w:rPr>
          <w:rFonts w:ascii="宋体" w:hAnsi="宋体" w:hint="eastAsia"/>
          <w:szCs w:val="24"/>
        </w:rPr>
        <w:t>【条文说明】</w:t>
      </w:r>
      <w:r>
        <w:rPr>
          <w:rFonts w:ascii="宋体" w:hAnsi="宋体" w:hint="eastAsia"/>
          <w:szCs w:val="24"/>
        </w:rPr>
        <w:t>为了保证监测数据的有效性，建议尽可能采取购买服务的方式开展排水管网监测工作，在制定监测方案时优先推荐监测服务方式。可以</w:t>
      </w:r>
      <w:r w:rsidRPr="006500A3">
        <w:rPr>
          <w:rFonts w:ascii="宋体" w:hAnsi="宋体" w:hint="eastAsia"/>
          <w:szCs w:val="24"/>
        </w:rPr>
        <w:t>依据</w:t>
      </w:r>
      <w:r>
        <w:rPr>
          <w:rFonts w:ascii="宋体" w:hAnsi="宋体" w:hint="eastAsia"/>
          <w:szCs w:val="24"/>
        </w:rPr>
        <w:t>各地</w:t>
      </w:r>
      <w:r w:rsidRPr="006500A3">
        <w:rPr>
          <w:rFonts w:ascii="宋体" w:hAnsi="宋体" w:hint="eastAsia"/>
          <w:szCs w:val="24"/>
        </w:rPr>
        <w:t>环境监测服务收费标准</w:t>
      </w:r>
      <w:r>
        <w:rPr>
          <w:rFonts w:ascii="宋体" w:hAnsi="宋体" w:hint="eastAsia"/>
          <w:szCs w:val="24"/>
        </w:rPr>
        <w:t>中关于单个</w:t>
      </w:r>
      <w:r w:rsidRPr="006500A3">
        <w:rPr>
          <w:rFonts w:ascii="宋体" w:hAnsi="宋体"/>
          <w:szCs w:val="24"/>
        </w:rPr>
        <w:t>现场流量监测</w:t>
      </w:r>
      <w:r>
        <w:rPr>
          <w:rFonts w:ascii="宋体" w:hAnsi="宋体" w:hint="eastAsia"/>
          <w:szCs w:val="24"/>
        </w:rPr>
        <w:t>数据或单次流量监测的相关</w:t>
      </w:r>
      <w:r w:rsidRPr="006500A3">
        <w:rPr>
          <w:rFonts w:ascii="宋体" w:hAnsi="宋体"/>
          <w:szCs w:val="24"/>
        </w:rPr>
        <w:t>收费标准</w:t>
      </w:r>
      <w:r>
        <w:rPr>
          <w:rFonts w:ascii="宋体" w:hAnsi="宋体" w:hint="eastAsia"/>
          <w:szCs w:val="24"/>
        </w:rPr>
        <w:t>，通过综合考虑</w:t>
      </w:r>
      <w:r w:rsidRPr="006500A3">
        <w:rPr>
          <w:rFonts w:ascii="宋体" w:hAnsi="宋体"/>
          <w:szCs w:val="24"/>
        </w:rPr>
        <w:t>现场勘查、专业</w:t>
      </w:r>
      <w:r>
        <w:rPr>
          <w:rFonts w:ascii="宋体" w:hAnsi="宋体" w:hint="eastAsia"/>
          <w:szCs w:val="24"/>
        </w:rPr>
        <w:t>监测</w:t>
      </w:r>
      <w:r w:rsidRPr="006500A3">
        <w:rPr>
          <w:rFonts w:ascii="宋体" w:hAnsi="宋体"/>
          <w:szCs w:val="24"/>
        </w:rPr>
        <w:t>设备租赁、现场</w:t>
      </w:r>
      <w:r>
        <w:rPr>
          <w:rFonts w:ascii="宋体" w:hAnsi="宋体" w:hint="eastAsia"/>
          <w:szCs w:val="24"/>
        </w:rPr>
        <w:t>设备</w:t>
      </w:r>
      <w:r>
        <w:rPr>
          <w:rFonts w:ascii="宋体" w:hAnsi="宋体"/>
          <w:szCs w:val="24"/>
        </w:rPr>
        <w:t>安装</w:t>
      </w:r>
      <w:r w:rsidRPr="006500A3">
        <w:rPr>
          <w:rFonts w:ascii="宋体" w:hAnsi="宋体"/>
          <w:szCs w:val="24"/>
        </w:rPr>
        <w:t>、</w:t>
      </w:r>
      <w:proofErr w:type="gramStart"/>
      <w:r>
        <w:rPr>
          <w:rFonts w:ascii="宋体" w:hAnsi="宋体" w:hint="eastAsia"/>
          <w:szCs w:val="24"/>
        </w:rPr>
        <w:t>监测期运维</w:t>
      </w:r>
      <w:proofErr w:type="gramEnd"/>
      <w:r w:rsidRPr="006500A3">
        <w:rPr>
          <w:rFonts w:ascii="宋体" w:hAnsi="宋体"/>
          <w:szCs w:val="24"/>
        </w:rPr>
        <w:t>保障、数据校准</w:t>
      </w:r>
      <w:r w:rsidR="00D822CC">
        <w:rPr>
          <w:rFonts w:ascii="宋体" w:hAnsi="宋体" w:hint="eastAsia"/>
          <w:szCs w:val="24"/>
        </w:rPr>
        <w:t>和</w:t>
      </w:r>
      <w:r>
        <w:rPr>
          <w:rFonts w:ascii="宋体" w:hAnsi="宋体" w:hint="eastAsia"/>
          <w:szCs w:val="24"/>
        </w:rPr>
        <w:t>处理</w:t>
      </w:r>
      <w:r w:rsidRPr="006500A3">
        <w:rPr>
          <w:rFonts w:ascii="宋体" w:hAnsi="宋体"/>
          <w:szCs w:val="24"/>
        </w:rPr>
        <w:t>、设备拆卸</w:t>
      </w:r>
      <w:r w:rsidR="00D822CC">
        <w:rPr>
          <w:rFonts w:ascii="宋体" w:hAnsi="宋体" w:hint="eastAsia"/>
          <w:szCs w:val="24"/>
        </w:rPr>
        <w:t>和</w:t>
      </w:r>
      <w:r>
        <w:rPr>
          <w:rFonts w:ascii="宋体" w:hAnsi="宋体" w:hint="eastAsia"/>
          <w:szCs w:val="24"/>
        </w:rPr>
        <w:t>运输</w:t>
      </w:r>
      <w:r>
        <w:rPr>
          <w:rFonts w:ascii="宋体" w:hAnsi="宋体"/>
          <w:szCs w:val="24"/>
        </w:rPr>
        <w:t>等</w:t>
      </w:r>
      <w:r w:rsidRPr="006500A3">
        <w:rPr>
          <w:rFonts w:ascii="宋体" w:hAnsi="宋体"/>
          <w:szCs w:val="24"/>
        </w:rPr>
        <w:t>费用，</w:t>
      </w:r>
      <w:r>
        <w:rPr>
          <w:rFonts w:ascii="宋体" w:hAnsi="宋体" w:hint="eastAsia"/>
          <w:szCs w:val="24"/>
        </w:rPr>
        <w:t>制定在线监测服务的收费标准，</w:t>
      </w:r>
      <w:proofErr w:type="gramStart"/>
      <w:r>
        <w:rPr>
          <w:rFonts w:ascii="宋体" w:hAnsi="宋体" w:hint="eastAsia"/>
          <w:szCs w:val="24"/>
        </w:rPr>
        <w:t>关于液</w:t>
      </w:r>
      <w:proofErr w:type="gramEnd"/>
      <w:r>
        <w:rPr>
          <w:rFonts w:ascii="宋体" w:hAnsi="宋体" w:hint="eastAsia"/>
          <w:szCs w:val="24"/>
        </w:rPr>
        <w:t>位、流量监测的</w:t>
      </w:r>
      <w:r w:rsidRPr="00AE066A">
        <w:rPr>
          <w:rFonts w:ascii="宋体" w:hAnsi="宋体" w:hint="eastAsia"/>
          <w:szCs w:val="24"/>
        </w:rPr>
        <w:t>定额制定可参照</w:t>
      </w:r>
      <w:r w:rsidR="00C630FC">
        <w:rPr>
          <w:rFonts w:ascii="宋体" w:hAnsi="宋体" w:hint="eastAsia"/>
          <w:szCs w:val="24"/>
        </w:rPr>
        <w:t>表1</w:t>
      </w:r>
      <w:r w:rsidR="004101F7">
        <w:rPr>
          <w:rFonts w:ascii="宋体" w:hAnsi="宋体" w:hint="eastAsia"/>
          <w:szCs w:val="24"/>
        </w:rPr>
        <w:t>、表2和表3</w:t>
      </w:r>
      <w:r w:rsidR="00C96CC6">
        <w:rPr>
          <w:rFonts w:ascii="宋体" w:hAnsi="宋体" w:hint="eastAsia"/>
          <w:szCs w:val="24"/>
        </w:rPr>
        <w:t>，水质监测定额则参照各地制定的</w:t>
      </w:r>
      <w:r w:rsidR="00C96CC6" w:rsidRPr="00C96CC6">
        <w:rPr>
          <w:rFonts w:ascii="宋体" w:hAnsi="宋体" w:hint="eastAsia"/>
          <w:szCs w:val="24"/>
        </w:rPr>
        <w:t>环境保护监测专业服务收费标准</w:t>
      </w:r>
      <w:r w:rsidR="00C96CC6">
        <w:rPr>
          <w:rFonts w:ascii="宋体" w:hAnsi="宋体" w:hint="eastAsia"/>
          <w:szCs w:val="24"/>
        </w:rPr>
        <w:t>执行</w:t>
      </w:r>
      <w:r>
        <w:rPr>
          <w:rFonts w:ascii="宋体" w:hAnsi="宋体" w:hint="eastAsia"/>
          <w:szCs w:val="24"/>
        </w:rPr>
        <w:t>。</w:t>
      </w:r>
    </w:p>
    <w:p w14:paraId="58A6A851" w14:textId="6435C3AE" w:rsidR="00D822CC" w:rsidRPr="00D822CC" w:rsidRDefault="00D822CC" w:rsidP="009B237B">
      <w:pPr>
        <w:jc w:val="center"/>
        <w:rPr>
          <w:rFonts w:ascii="宋体" w:hAnsi="宋体"/>
          <w:szCs w:val="24"/>
        </w:rPr>
      </w:pPr>
      <w:r>
        <w:rPr>
          <w:rFonts w:ascii="宋体" w:hAnsi="宋体" w:hint="eastAsia"/>
          <w:szCs w:val="24"/>
        </w:rPr>
        <w:t>表1</w:t>
      </w:r>
      <w:r>
        <w:rPr>
          <w:rFonts w:ascii="宋体" w:hAnsi="宋体"/>
          <w:szCs w:val="24"/>
        </w:rPr>
        <w:t xml:space="preserve"> </w:t>
      </w:r>
      <w:r>
        <w:rPr>
          <w:rFonts w:ascii="宋体" w:hAnsi="宋体" w:hint="eastAsia"/>
          <w:szCs w:val="24"/>
        </w:rPr>
        <w:t>排水管网在线监测服务定额</w:t>
      </w:r>
      <w:r w:rsidR="005621C8">
        <w:rPr>
          <w:rFonts w:ascii="宋体" w:hAnsi="宋体" w:hint="eastAsia"/>
          <w:szCs w:val="24"/>
        </w:rPr>
        <w:t>标准表</w:t>
      </w:r>
    </w:p>
    <w:tbl>
      <w:tblPr>
        <w:tblStyle w:val="a9"/>
        <w:tblW w:w="0" w:type="auto"/>
        <w:tblLook w:val="04A0" w:firstRow="1" w:lastRow="0" w:firstColumn="1" w:lastColumn="0" w:noHBand="0" w:noVBand="1"/>
      </w:tblPr>
      <w:tblGrid>
        <w:gridCol w:w="2765"/>
        <w:gridCol w:w="2765"/>
        <w:gridCol w:w="2766"/>
      </w:tblGrid>
      <w:tr w:rsidR="009C60C3" w14:paraId="73CD79C4" w14:textId="77777777" w:rsidTr="00424FDF">
        <w:tc>
          <w:tcPr>
            <w:tcW w:w="2765" w:type="dxa"/>
          </w:tcPr>
          <w:p w14:paraId="4FE33515" w14:textId="77777777" w:rsidR="009C60C3" w:rsidRDefault="009C60C3" w:rsidP="00424FDF">
            <w:pPr>
              <w:rPr>
                <w:rFonts w:ascii="宋体" w:hAnsi="宋体"/>
                <w:szCs w:val="24"/>
              </w:rPr>
            </w:pPr>
            <w:r>
              <w:rPr>
                <w:rFonts w:ascii="宋体" w:hAnsi="宋体" w:hint="eastAsia"/>
                <w:szCs w:val="24"/>
              </w:rPr>
              <w:t>费用构成</w:t>
            </w:r>
          </w:p>
        </w:tc>
        <w:tc>
          <w:tcPr>
            <w:tcW w:w="2765" w:type="dxa"/>
          </w:tcPr>
          <w:p w14:paraId="5A78457D" w14:textId="77777777" w:rsidR="009C60C3" w:rsidRDefault="009C60C3" w:rsidP="00424FDF">
            <w:pPr>
              <w:rPr>
                <w:rFonts w:ascii="宋体" w:hAnsi="宋体"/>
                <w:szCs w:val="24"/>
              </w:rPr>
            </w:pPr>
            <w:r>
              <w:rPr>
                <w:rFonts w:ascii="宋体" w:hAnsi="宋体" w:hint="eastAsia"/>
                <w:szCs w:val="24"/>
              </w:rPr>
              <w:t>排水管网液位监测</w:t>
            </w:r>
          </w:p>
        </w:tc>
        <w:tc>
          <w:tcPr>
            <w:tcW w:w="2766" w:type="dxa"/>
          </w:tcPr>
          <w:p w14:paraId="530EA49A" w14:textId="77777777" w:rsidR="009C60C3" w:rsidRDefault="009C60C3" w:rsidP="00424FDF">
            <w:pPr>
              <w:rPr>
                <w:rFonts w:ascii="宋体" w:hAnsi="宋体"/>
                <w:szCs w:val="24"/>
              </w:rPr>
            </w:pPr>
            <w:r>
              <w:rPr>
                <w:rFonts w:ascii="宋体" w:hAnsi="宋体" w:hint="eastAsia"/>
                <w:szCs w:val="24"/>
              </w:rPr>
              <w:t>排水管网流量监测</w:t>
            </w:r>
          </w:p>
        </w:tc>
      </w:tr>
      <w:tr w:rsidR="009C60C3" w14:paraId="78FF8833" w14:textId="77777777" w:rsidTr="00424FDF">
        <w:tc>
          <w:tcPr>
            <w:tcW w:w="2765" w:type="dxa"/>
          </w:tcPr>
          <w:p w14:paraId="2CC53B88" w14:textId="77777777" w:rsidR="009C60C3" w:rsidRDefault="009C60C3" w:rsidP="00424FDF">
            <w:pPr>
              <w:rPr>
                <w:rFonts w:ascii="宋体" w:hAnsi="宋体"/>
                <w:szCs w:val="24"/>
              </w:rPr>
            </w:pPr>
            <w:r>
              <w:rPr>
                <w:rFonts w:ascii="宋体" w:hAnsi="宋体" w:hint="eastAsia"/>
                <w:szCs w:val="24"/>
              </w:rPr>
              <w:t>初始安装实施费（元/点）</w:t>
            </w:r>
          </w:p>
        </w:tc>
        <w:tc>
          <w:tcPr>
            <w:tcW w:w="2765" w:type="dxa"/>
          </w:tcPr>
          <w:p w14:paraId="25899677" w14:textId="77777777" w:rsidR="009C60C3" w:rsidRDefault="009C60C3" w:rsidP="00424FDF">
            <w:pPr>
              <w:rPr>
                <w:rFonts w:ascii="宋体" w:hAnsi="宋体"/>
                <w:szCs w:val="24"/>
              </w:rPr>
            </w:pPr>
            <w:r>
              <w:rPr>
                <w:rFonts w:ascii="宋体" w:hAnsi="宋体"/>
                <w:szCs w:val="24"/>
              </w:rPr>
              <w:t>2000</w:t>
            </w:r>
          </w:p>
        </w:tc>
        <w:tc>
          <w:tcPr>
            <w:tcW w:w="2766" w:type="dxa"/>
          </w:tcPr>
          <w:p w14:paraId="2A5E26B4" w14:textId="77777777" w:rsidR="009C60C3" w:rsidRDefault="009C60C3" w:rsidP="00424FDF">
            <w:pPr>
              <w:rPr>
                <w:rFonts w:ascii="宋体" w:hAnsi="宋体"/>
                <w:szCs w:val="24"/>
              </w:rPr>
            </w:pPr>
            <w:r>
              <w:rPr>
                <w:rFonts w:ascii="宋体" w:hAnsi="宋体"/>
                <w:szCs w:val="24"/>
              </w:rPr>
              <w:t>4000</w:t>
            </w:r>
          </w:p>
        </w:tc>
      </w:tr>
      <w:tr w:rsidR="009C60C3" w14:paraId="69EF8F7D" w14:textId="77777777" w:rsidTr="00424FDF">
        <w:tc>
          <w:tcPr>
            <w:tcW w:w="2765" w:type="dxa"/>
          </w:tcPr>
          <w:p w14:paraId="7E19114C" w14:textId="77777777" w:rsidR="009C60C3" w:rsidRDefault="009C60C3" w:rsidP="00424FDF">
            <w:pPr>
              <w:rPr>
                <w:rFonts w:ascii="宋体" w:hAnsi="宋体"/>
                <w:szCs w:val="24"/>
              </w:rPr>
            </w:pPr>
            <w:r>
              <w:rPr>
                <w:rFonts w:ascii="宋体" w:hAnsi="宋体" w:hint="eastAsia"/>
                <w:szCs w:val="24"/>
              </w:rPr>
              <w:t>每日服务费（元/点/天）</w:t>
            </w:r>
          </w:p>
        </w:tc>
        <w:tc>
          <w:tcPr>
            <w:tcW w:w="2765" w:type="dxa"/>
          </w:tcPr>
          <w:p w14:paraId="22B98BB8" w14:textId="77777777" w:rsidR="009C60C3" w:rsidRDefault="009C60C3" w:rsidP="00424FDF">
            <w:pPr>
              <w:rPr>
                <w:rFonts w:ascii="宋体" w:hAnsi="宋体"/>
                <w:szCs w:val="24"/>
              </w:rPr>
            </w:pPr>
            <w:r>
              <w:rPr>
                <w:rFonts w:ascii="宋体" w:hAnsi="宋体"/>
                <w:szCs w:val="24"/>
              </w:rPr>
              <w:t>100</w:t>
            </w:r>
          </w:p>
        </w:tc>
        <w:tc>
          <w:tcPr>
            <w:tcW w:w="2766" w:type="dxa"/>
          </w:tcPr>
          <w:p w14:paraId="4331D61B" w14:textId="77777777" w:rsidR="009C60C3" w:rsidRDefault="009C60C3" w:rsidP="00424FDF">
            <w:pPr>
              <w:rPr>
                <w:rFonts w:ascii="宋体" w:hAnsi="宋体"/>
                <w:szCs w:val="24"/>
              </w:rPr>
            </w:pPr>
            <w:r>
              <w:rPr>
                <w:rFonts w:ascii="宋体" w:hAnsi="宋体"/>
                <w:szCs w:val="24"/>
              </w:rPr>
              <w:t>400</w:t>
            </w:r>
          </w:p>
        </w:tc>
      </w:tr>
    </w:tbl>
    <w:p w14:paraId="1F030644" w14:textId="77777777" w:rsidR="00C630FC" w:rsidRPr="00AE066A" w:rsidRDefault="00C630FC" w:rsidP="00C630FC">
      <w:pPr>
        <w:jc w:val="center"/>
        <w:rPr>
          <w:rFonts w:ascii="宋体" w:hAnsi="宋体"/>
          <w:szCs w:val="24"/>
        </w:rPr>
      </w:pPr>
      <w:r>
        <w:rPr>
          <w:rFonts w:ascii="宋体" w:hAnsi="宋体" w:hint="eastAsia"/>
          <w:szCs w:val="24"/>
        </w:rPr>
        <w:t>表</w:t>
      </w:r>
      <w:r>
        <w:rPr>
          <w:rFonts w:ascii="宋体" w:hAnsi="宋体"/>
          <w:szCs w:val="24"/>
        </w:rPr>
        <w:t xml:space="preserve">2 </w:t>
      </w:r>
      <w:r>
        <w:rPr>
          <w:rFonts w:ascii="宋体" w:hAnsi="宋体" w:hint="eastAsia"/>
          <w:szCs w:val="24"/>
        </w:rPr>
        <w:t>服务天数调节系数定额标准表</w:t>
      </w:r>
    </w:p>
    <w:tbl>
      <w:tblPr>
        <w:tblStyle w:val="a9"/>
        <w:tblW w:w="5000" w:type="pct"/>
        <w:tblLook w:val="04A0" w:firstRow="1" w:lastRow="0" w:firstColumn="1" w:lastColumn="0" w:noHBand="0" w:noVBand="1"/>
      </w:tblPr>
      <w:tblGrid>
        <w:gridCol w:w="1549"/>
        <w:gridCol w:w="941"/>
        <w:gridCol w:w="1052"/>
        <w:gridCol w:w="1052"/>
        <w:gridCol w:w="1162"/>
        <w:gridCol w:w="1273"/>
        <w:gridCol w:w="1493"/>
      </w:tblGrid>
      <w:tr w:rsidR="00C630FC" w:rsidRPr="00051FF1" w14:paraId="0895C2F9" w14:textId="77777777" w:rsidTr="00F00174">
        <w:trPr>
          <w:trHeight w:val="276"/>
        </w:trPr>
        <w:tc>
          <w:tcPr>
            <w:tcW w:w="909" w:type="pct"/>
            <w:noWrap/>
            <w:hideMark/>
          </w:tcPr>
          <w:p w14:paraId="5214194C" w14:textId="77777777" w:rsidR="00C630FC" w:rsidRPr="00B31F81" w:rsidRDefault="00C630FC" w:rsidP="00F00174">
            <w:pPr>
              <w:rPr>
                <w:rFonts w:ascii="宋体" w:hAnsi="宋体"/>
                <w:sz w:val="22"/>
                <w:szCs w:val="24"/>
              </w:rPr>
            </w:pPr>
            <w:r w:rsidRPr="00B31F81">
              <w:rPr>
                <w:rFonts w:ascii="宋体" w:hAnsi="宋体" w:hint="eastAsia"/>
                <w:sz w:val="22"/>
                <w:szCs w:val="24"/>
              </w:rPr>
              <w:t>服务天数</w:t>
            </w:r>
          </w:p>
        </w:tc>
        <w:tc>
          <w:tcPr>
            <w:tcW w:w="552" w:type="pct"/>
            <w:noWrap/>
            <w:hideMark/>
          </w:tcPr>
          <w:p w14:paraId="681B5418" w14:textId="77777777" w:rsidR="00C630FC" w:rsidRPr="00B31F81" w:rsidRDefault="00C630FC" w:rsidP="00F00174">
            <w:pPr>
              <w:rPr>
                <w:rFonts w:ascii="宋体" w:hAnsi="宋体"/>
                <w:sz w:val="22"/>
                <w:szCs w:val="24"/>
              </w:rPr>
            </w:pPr>
            <w:r w:rsidRPr="00B31F81">
              <w:rPr>
                <w:rFonts w:ascii="宋体" w:hAnsi="宋体"/>
                <w:sz w:val="22"/>
                <w:szCs w:val="24"/>
              </w:rPr>
              <w:t>1-30天</w:t>
            </w:r>
          </w:p>
        </w:tc>
        <w:tc>
          <w:tcPr>
            <w:tcW w:w="617" w:type="pct"/>
            <w:noWrap/>
            <w:hideMark/>
          </w:tcPr>
          <w:p w14:paraId="7B76149A" w14:textId="77777777" w:rsidR="00C630FC" w:rsidRPr="00B31F81" w:rsidRDefault="00C630FC" w:rsidP="00F00174">
            <w:pPr>
              <w:rPr>
                <w:rFonts w:ascii="宋体" w:hAnsi="宋体"/>
                <w:sz w:val="22"/>
                <w:szCs w:val="24"/>
              </w:rPr>
            </w:pPr>
            <w:r w:rsidRPr="00B31F81">
              <w:rPr>
                <w:rFonts w:ascii="宋体" w:hAnsi="宋体"/>
                <w:sz w:val="22"/>
                <w:szCs w:val="24"/>
              </w:rPr>
              <w:t>31-60天</w:t>
            </w:r>
          </w:p>
        </w:tc>
        <w:tc>
          <w:tcPr>
            <w:tcW w:w="617" w:type="pct"/>
            <w:noWrap/>
            <w:hideMark/>
          </w:tcPr>
          <w:p w14:paraId="7C0149C2" w14:textId="77777777" w:rsidR="00C630FC" w:rsidRPr="00B31F81" w:rsidRDefault="00C630FC" w:rsidP="00F00174">
            <w:pPr>
              <w:rPr>
                <w:rFonts w:ascii="宋体" w:hAnsi="宋体"/>
                <w:sz w:val="22"/>
                <w:szCs w:val="24"/>
              </w:rPr>
            </w:pPr>
            <w:r w:rsidRPr="00B31F81">
              <w:rPr>
                <w:rFonts w:ascii="宋体" w:hAnsi="宋体"/>
                <w:sz w:val="22"/>
                <w:szCs w:val="24"/>
              </w:rPr>
              <w:t>61-90天</w:t>
            </w:r>
          </w:p>
        </w:tc>
        <w:tc>
          <w:tcPr>
            <w:tcW w:w="682" w:type="pct"/>
            <w:noWrap/>
            <w:hideMark/>
          </w:tcPr>
          <w:p w14:paraId="58779462" w14:textId="77777777" w:rsidR="00C630FC" w:rsidRPr="00B31F81" w:rsidRDefault="00C630FC" w:rsidP="00F00174">
            <w:pPr>
              <w:rPr>
                <w:rFonts w:ascii="宋体" w:hAnsi="宋体"/>
                <w:sz w:val="22"/>
                <w:szCs w:val="24"/>
              </w:rPr>
            </w:pPr>
            <w:r w:rsidRPr="00B31F81">
              <w:rPr>
                <w:rFonts w:ascii="宋体" w:hAnsi="宋体"/>
                <w:sz w:val="22"/>
                <w:szCs w:val="24"/>
              </w:rPr>
              <w:t>91-120天</w:t>
            </w:r>
          </w:p>
        </w:tc>
        <w:tc>
          <w:tcPr>
            <w:tcW w:w="747" w:type="pct"/>
            <w:noWrap/>
            <w:hideMark/>
          </w:tcPr>
          <w:p w14:paraId="7E8445A5" w14:textId="77777777" w:rsidR="00C630FC" w:rsidRPr="00B31F81" w:rsidRDefault="00C630FC" w:rsidP="00F00174">
            <w:pPr>
              <w:rPr>
                <w:rFonts w:ascii="宋体" w:hAnsi="宋体"/>
                <w:sz w:val="22"/>
                <w:szCs w:val="24"/>
              </w:rPr>
            </w:pPr>
            <w:r w:rsidRPr="00B31F81">
              <w:rPr>
                <w:rFonts w:ascii="宋体" w:hAnsi="宋体"/>
                <w:sz w:val="22"/>
                <w:szCs w:val="24"/>
              </w:rPr>
              <w:t>121-150天</w:t>
            </w:r>
          </w:p>
        </w:tc>
        <w:tc>
          <w:tcPr>
            <w:tcW w:w="876" w:type="pct"/>
            <w:noWrap/>
            <w:hideMark/>
          </w:tcPr>
          <w:p w14:paraId="3370C72C" w14:textId="77777777" w:rsidR="00C630FC" w:rsidRPr="00B31F81" w:rsidRDefault="00C630FC" w:rsidP="00F00174">
            <w:pPr>
              <w:rPr>
                <w:rFonts w:ascii="宋体" w:hAnsi="宋体"/>
                <w:sz w:val="22"/>
                <w:szCs w:val="24"/>
              </w:rPr>
            </w:pPr>
            <w:r w:rsidRPr="00B31F81">
              <w:rPr>
                <w:rFonts w:ascii="宋体" w:hAnsi="宋体"/>
                <w:sz w:val="22"/>
                <w:szCs w:val="24"/>
              </w:rPr>
              <w:t>151天及以上</w:t>
            </w:r>
          </w:p>
        </w:tc>
      </w:tr>
      <w:tr w:rsidR="00C630FC" w:rsidRPr="00051FF1" w14:paraId="7AAC42D1" w14:textId="77777777" w:rsidTr="00F00174">
        <w:trPr>
          <w:trHeight w:val="276"/>
        </w:trPr>
        <w:tc>
          <w:tcPr>
            <w:tcW w:w="909" w:type="pct"/>
            <w:noWrap/>
            <w:hideMark/>
          </w:tcPr>
          <w:p w14:paraId="746571B7" w14:textId="77777777" w:rsidR="00C630FC" w:rsidRPr="00B31F81" w:rsidRDefault="00C630FC" w:rsidP="00F00174">
            <w:pPr>
              <w:rPr>
                <w:rFonts w:ascii="宋体" w:hAnsi="宋体"/>
                <w:sz w:val="22"/>
                <w:szCs w:val="24"/>
              </w:rPr>
            </w:pPr>
            <w:r>
              <w:rPr>
                <w:rFonts w:ascii="宋体" w:hAnsi="宋体" w:hint="eastAsia"/>
                <w:sz w:val="22"/>
                <w:szCs w:val="24"/>
              </w:rPr>
              <w:t>调节</w:t>
            </w:r>
            <w:r w:rsidRPr="00B31F81">
              <w:rPr>
                <w:rFonts w:ascii="宋体" w:hAnsi="宋体" w:hint="eastAsia"/>
                <w:sz w:val="22"/>
                <w:szCs w:val="24"/>
              </w:rPr>
              <w:t>系数</w:t>
            </w:r>
          </w:p>
        </w:tc>
        <w:tc>
          <w:tcPr>
            <w:tcW w:w="552" w:type="pct"/>
            <w:noWrap/>
            <w:hideMark/>
          </w:tcPr>
          <w:p w14:paraId="72C88093" w14:textId="77777777" w:rsidR="00C630FC" w:rsidRPr="00B31F81" w:rsidRDefault="00C630FC" w:rsidP="00F00174">
            <w:pPr>
              <w:rPr>
                <w:rFonts w:ascii="宋体" w:hAnsi="宋体"/>
                <w:sz w:val="22"/>
                <w:szCs w:val="24"/>
              </w:rPr>
            </w:pPr>
            <w:r w:rsidRPr="00B31F81">
              <w:rPr>
                <w:rFonts w:ascii="宋体" w:hAnsi="宋体"/>
                <w:sz w:val="22"/>
                <w:szCs w:val="24"/>
              </w:rPr>
              <w:t>100%</w:t>
            </w:r>
          </w:p>
        </w:tc>
        <w:tc>
          <w:tcPr>
            <w:tcW w:w="617" w:type="pct"/>
            <w:noWrap/>
            <w:hideMark/>
          </w:tcPr>
          <w:p w14:paraId="10F9746D" w14:textId="77777777" w:rsidR="00C630FC" w:rsidRPr="00B31F81" w:rsidRDefault="00C630FC" w:rsidP="00F00174">
            <w:pPr>
              <w:rPr>
                <w:rFonts w:ascii="宋体" w:hAnsi="宋体"/>
                <w:sz w:val="22"/>
                <w:szCs w:val="24"/>
              </w:rPr>
            </w:pPr>
            <w:r w:rsidRPr="00B31F81">
              <w:rPr>
                <w:rFonts w:ascii="宋体" w:hAnsi="宋体"/>
                <w:sz w:val="22"/>
                <w:szCs w:val="24"/>
              </w:rPr>
              <w:t>90%</w:t>
            </w:r>
          </w:p>
        </w:tc>
        <w:tc>
          <w:tcPr>
            <w:tcW w:w="617" w:type="pct"/>
            <w:noWrap/>
            <w:hideMark/>
          </w:tcPr>
          <w:p w14:paraId="4CF4382A" w14:textId="77777777" w:rsidR="00C630FC" w:rsidRPr="00B31F81" w:rsidRDefault="00C630FC" w:rsidP="00F00174">
            <w:pPr>
              <w:rPr>
                <w:rFonts w:ascii="宋体" w:hAnsi="宋体"/>
                <w:sz w:val="22"/>
                <w:szCs w:val="24"/>
              </w:rPr>
            </w:pPr>
            <w:r w:rsidRPr="00B31F81">
              <w:rPr>
                <w:rFonts w:ascii="宋体" w:hAnsi="宋体"/>
                <w:sz w:val="22"/>
                <w:szCs w:val="24"/>
              </w:rPr>
              <w:t>80%</w:t>
            </w:r>
          </w:p>
        </w:tc>
        <w:tc>
          <w:tcPr>
            <w:tcW w:w="682" w:type="pct"/>
            <w:noWrap/>
            <w:hideMark/>
          </w:tcPr>
          <w:p w14:paraId="501B706F" w14:textId="77777777" w:rsidR="00C630FC" w:rsidRPr="00B31F81" w:rsidRDefault="00C630FC" w:rsidP="00F00174">
            <w:pPr>
              <w:rPr>
                <w:rFonts w:ascii="宋体" w:hAnsi="宋体"/>
                <w:sz w:val="22"/>
                <w:szCs w:val="24"/>
              </w:rPr>
            </w:pPr>
            <w:r w:rsidRPr="00B31F81">
              <w:rPr>
                <w:rFonts w:ascii="宋体" w:hAnsi="宋体"/>
                <w:sz w:val="22"/>
                <w:szCs w:val="24"/>
              </w:rPr>
              <w:t>70%</w:t>
            </w:r>
          </w:p>
        </w:tc>
        <w:tc>
          <w:tcPr>
            <w:tcW w:w="747" w:type="pct"/>
            <w:noWrap/>
            <w:hideMark/>
          </w:tcPr>
          <w:p w14:paraId="47B52F9C" w14:textId="77777777" w:rsidR="00C630FC" w:rsidRPr="00B31F81" w:rsidRDefault="00C630FC" w:rsidP="00F00174">
            <w:pPr>
              <w:rPr>
                <w:rFonts w:ascii="宋体" w:hAnsi="宋体"/>
                <w:sz w:val="22"/>
                <w:szCs w:val="24"/>
              </w:rPr>
            </w:pPr>
            <w:r w:rsidRPr="00B31F81">
              <w:rPr>
                <w:rFonts w:ascii="宋体" w:hAnsi="宋体"/>
                <w:sz w:val="22"/>
                <w:szCs w:val="24"/>
              </w:rPr>
              <w:t>60%</w:t>
            </w:r>
          </w:p>
        </w:tc>
        <w:tc>
          <w:tcPr>
            <w:tcW w:w="876" w:type="pct"/>
            <w:noWrap/>
            <w:hideMark/>
          </w:tcPr>
          <w:p w14:paraId="0CF052FC" w14:textId="77777777" w:rsidR="00C630FC" w:rsidRPr="00B31F81" w:rsidRDefault="00C630FC" w:rsidP="00F00174">
            <w:pPr>
              <w:rPr>
                <w:rFonts w:ascii="宋体" w:hAnsi="宋体"/>
                <w:sz w:val="22"/>
                <w:szCs w:val="24"/>
              </w:rPr>
            </w:pPr>
            <w:r w:rsidRPr="00B31F81">
              <w:rPr>
                <w:rFonts w:ascii="宋体" w:hAnsi="宋体"/>
                <w:sz w:val="22"/>
                <w:szCs w:val="24"/>
              </w:rPr>
              <w:t>50%</w:t>
            </w:r>
          </w:p>
        </w:tc>
      </w:tr>
    </w:tbl>
    <w:p w14:paraId="400E795E" w14:textId="77777777" w:rsidR="00C630FC" w:rsidRPr="00D822CC" w:rsidRDefault="00C630FC" w:rsidP="00C630FC">
      <w:pPr>
        <w:jc w:val="center"/>
        <w:rPr>
          <w:rFonts w:ascii="宋体" w:hAnsi="宋体"/>
          <w:szCs w:val="24"/>
        </w:rPr>
      </w:pPr>
      <w:r>
        <w:rPr>
          <w:rFonts w:ascii="宋体" w:hAnsi="宋体" w:hint="eastAsia"/>
          <w:szCs w:val="24"/>
        </w:rPr>
        <w:t>表</w:t>
      </w:r>
      <w:r>
        <w:rPr>
          <w:rFonts w:ascii="宋体" w:hAnsi="宋体"/>
          <w:szCs w:val="24"/>
        </w:rPr>
        <w:t xml:space="preserve">3 </w:t>
      </w:r>
      <w:r>
        <w:rPr>
          <w:rFonts w:ascii="宋体" w:hAnsi="宋体" w:hint="eastAsia"/>
          <w:szCs w:val="24"/>
        </w:rPr>
        <w:t>点位数量调节系数定额标准表</w:t>
      </w:r>
    </w:p>
    <w:tbl>
      <w:tblPr>
        <w:tblStyle w:val="a9"/>
        <w:tblW w:w="5000" w:type="pct"/>
        <w:tblLook w:val="04A0" w:firstRow="1" w:lastRow="0" w:firstColumn="1" w:lastColumn="0" w:noHBand="0" w:noVBand="1"/>
      </w:tblPr>
      <w:tblGrid>
        <w:gridCol w:w="1163"/>
        <w:gridCol w:w="1164"/>
        <w:gridCol w:w="1164"/>
        <w:gridCol w:w="1164"/>
        <w:gridCol w:w="1164"/>
        <w:gridCol w:w="1183"/>
        <w:gridCol w:w="1520"/>
      </w:tblGrid>
      <w:tr w:rsidR="00C630FC" w:rsidRPr="00962703" w14:paraId="50F19E15" w14:textId="77777777" w:rsidTr="00F00174">
        <w:trPr>
          <w:trHeight w:val="276"/>
        </w:trPr>
        <w:tc>
          <w:tcPr>
            <w:tcW w:w="682" w:type="pct"/>
            <w:noWrap/>
            <w:hideMark/>
          </w:tcPr>
          <w:p w14:paraId="0652E9F0" w14:textId="77777777" w:rsidR="00C630FC" w:rsidRPr="00962703" w:rsidRDefault="00C630FC" w:rsidP="00F00174">
            <w:pPr>
              <w:rPr>
                <w:rFonts w:ascii="宋体" w:hAnsi="宋体"/>
                <w:sz w:val="22"/>
                <w:szCs w:val="24"/>
              </w:rPr>
            </w:pPr>
            <w:r>
              <w:rPr>
                <w:rFonts w:ascii="宋体" w:hAnsi="宋体" w:hint="eastAsia"/>
                <w:sz w:val="22"/>
                <w:szCs w:val="24"/>
              </w:rPr>
              <w:t>点位数量</w:t>
            </w:r>
          </w:p>
        </w:tc>
        <w:tc>
          <w:tcPr>
            <w:tcW w:w="683" w:type="pct"/>
            <w:noWrap/>
            <w:hideMark/>
          </w:tcPr>
          <w:p w14:paraId="35E5470C" w14:textId="77777777" w:rsidR="00C630FC" w:rsidRPr="00962703" w:rsidRDefault="00C630FC" w:rsidP="00F00174">
            <w:pPr>
              <w:rPr>
                <w:rFonts w:ascii="宋体" w:hAnsi="宋体"/>
                <w:sz w:val="22"/>
                <w:szCs w:val="24"/>
              </w:rPr>
            </w:pPr>
            <w:r>
              <w:rPr>
                <w:rFonts w:ascii="宋体" w:hAnsi="宋体" w:hint="eastAsia"/>
                <w:sz w:val="22"/>
                <w:szCs w:val="24"/>
              </w:rPr>
              <w:t>1-</w:t>
            </w:r>
            <w:r>
              <w:rPr>
                <w:rFonts w:ascii="宋体" w:hAnsi="宋体"/>
                <w:sz w:val="22"/>
                <w:szCs w:val="24"/>
              </w:rPr>
              <w:t>2</w:t>
            </w:r>
            <w:r w:rsidRPr="00962703">
              <w:rPr>
                <w:rFonts w:ascii="宋体" w:hAnsi="宋体" w:hint="eastAsia"/>
                <w:sz w:val="22"/>
                <w:szCs w:val="24"/>
              </w:rPr>
              <w:t>0</w:t>
            </w:r>
            <w:r>
              <w:rPr>
                <w:rFonts w:ascii="宋体" w:hAnsi="宋体" w:hint="eastAsia"/>
                <w:sz w:val="22"/>
                <w:szCs w:val="24"/>
              </w:rPr>
              <w:t>个</w:t>
            </w:r>
          </w:p>
        </w:tc>
        <w:tc>
          <w:tcPr>
            <w:tcW w:w="683" w:type="pct"/>
            <w:noWrap/>
            <w:hideMark/>
          </w:tcPr>
          <w:p w14:paraId="37E36D4E" w14:textId="77777777" w:rsidR="00C630FC" w:rsidRPr="00962703" w:rsidRDefault="00C630FC" w:rsidP="00F00174">
            <w:pPr>
              <w:rPr>
                <w:rFonts w:ascii="宋体" w:hAnsi="宋体"/>
                <w:sz w:val="22"/>
                <w:szCs w:val="24"/>
              </w:rPr>
            </w:pPr>
            <w:r>
              <w:rPr>
                <w:rFonts w:ascii="宋体" w:hAnsi="宋体"/>
                <w:sz w:val="22"/>
                <w:szCs w:val="24"/>
              </w:rPr>
              <w:t>21</w:t>
            </w:r>
            <w:r>
              <w:rPr>
                <w:rFonts w:ascii="宋体" w:hAnsi="宋体" w:hint="eastAsia"/>
                <w:sz w:val="22"/>
                <w:szCs w:val="24"/>
              </w:rPr>
              <w:t>-4</w:t>
            </w:r>
            <w:r>
              <w:rPr>
                <w:rFonts w:ascii="宋体" w:hAnsi="宋体"/>
                <w:sz w:val="22"/>
                <w:szCs w:val="24"/>
              </w:rPr>
              <w:t>0</w:t>
            </w:r>
            <w:r>
              <w:rPr>
                <w:rFonts w:ascii="宋体" w:hAnsi="宋体" w:hint="eastAsia"/>
                <w:sz w:val="22"/>
                <w:szCs w:val="24"/>
              </w:rPr>
              <w:t>个</w:t>
            </w:r>
          </w:p>
        </w:tc>
        <w:tc>
          <w:tcPr>
            <w:tcW w:w="683" w:type="pct"/>
            <w:noWrap/>
            <w:hideMark/>
          </w:tcPr>
          <w:p w14:paraId="2AE509ED" w14:textId="77777777" w:rsidR="00C630FC" w:rsidRPr="00962703" w:rsidRDefault="00C630FC" w:rsidP="00F00174">
            <w:pPr>
              <w:rPr>
                <w:rFonts w:ascii="宋体" w:hAnsi="宋体"/>
                <w:sz w:val="22"/>
                <w:szCs w:val="24"/>
              </w:rPr>
            </w:pPr>
            <w:r>
              <w:rPr>
                <w:rFonts w:ascii="宋体" w:hAnsi="宋体"/>
                <w:sz w:val="22"/>
                <w:szCs w:val="24"/>
              </w:rPr>
              <w:t>41</w:t>
            </w:r>
            <w:r>
              <w:rPr>
                <w:rFonts w:ascii="宋体" w:hAnsi="宋体" w:hint="eastAsia"/>
                <w:sz w:val="22"/>
                <w:szCs w:val="24"/>
              </w:rPr>
              <w:t>-</w:t>
            </w:r>
            <w:r>
              <w:rPr>
                <w:rFonts w:ascii="宋体" w:hAnsi="宋体"/>
                <w:sz w:val="22"/>
                <w:szCs w:val="24"/>
              </w:rPr>
              <w:t>6</w:t>
            </w:r>
            <w:r w:rsidRPr="00962703">
              <w:rPr>
                <w:rFonts w:ascii="宋体" w:hAnsi="宋体" w:hint="eastAsia"/>
                <w:sz w:val="22"/>
                <w:szCs w:val="24"/>
              </w:rPr>
              <w:t>0</w:t>
            </w:r>
            <w:r>
              <w:rPr>
                <w:rFonts w:ascii="宋体" w:hAnsi="宋体" w:hint="eastAsia"/>
                <w:sz w:val="22"/>
                <w:szCs w:val="24"/>
              </w:rPr>
              <w:t>个</w:t>
            </w:r>
          </w:p>
        </w:tc>
        <w:tc>
          <w:tcPr>
            <w:tcW w:w="683" w:type="pct"/>
            <w:noWrap/>
            <w:hideMark/>
          </w:tcPr>
          <w:p w14:paraId="2FBA929B" w14:textId="77777777" w:rsidR="00C630FC" w:rsidRPr="00962703" w:rsidRDefault="00C630FC" w:rsidP="00F00174">
            <w:pPr>
              <w:rPr>
                <w:rFonts w:ascii="宋体" w:hAnsi="宋体"/>
                <w:sz w:val="22"/>
                <w:szCs w:val="24"/>
              </w:rPr>
            </w:pPr>
            <w:r>
              <w:rPr>
                <w:rFonts w:ascii="宋体" w:hAnsi="宋体"/>
                <w:sz w:val="22"/>
                <w:szCs w:val="24"/>
              </w:rPr>
              <w:t>6</w:t>
            </w:r>
            <w:r>
              <w:rPr>
                <w:rFonts w:ascii="宋体" w:hAnsi="宋体" w:hint="eastAsia"/>
                <w:sz w:val="22"/>
                <w:szCs w:val="24"/>
              </w:rPr>
              <w:t>1-</w:t>
            </w:r>
            <w:r>
              <w:rPr>
                <w:rFonts w:ascii="宋体" w:hAnsi="宋体"/>
                <w:sz w:val="22"/>
                <w:szCs w:val="24"/>
              </w:rPr>
              <w:t>8</w:t>
            </w:r>
            <w:r w:rsidRPr="00962703">
              <w:rPr>
                <w:rFonts w:ascii="宋体" w:hAnsi="宋体" w:hint="eastAsia"/>
                <w:sz w:val="22"/>
                <w:szCs w:val="24"/>
              </w:rPr>
              <w:t>0</w:t>
            </w:r>
            <w:r>
              <w:rPr>
                <w:rFonts w:ascii="宋体" w:hAnsi="宋体" w:hint="eastAsia"/>
                <w:sz w:val="22"/>
                <w:szCs w:val="24"/>
              </w:rPr>
              <w:t>个</w:t>
            </w:r>
          </w:p>
        </w:tc>
        <w:tc>
          <w:tcPr>
            <w:tcW w:w="694" w:type="pct"/>
            <w:noWrap/>
            <w:hideMark/>
          </w:tcPr>
          <w:p w14:paraId="2396FF0E" w14:textId="77777777" w:rsidR="00C630FC" w:rsidRPr="00962703" w:rsidRDefault="00C630FC" w:rsidP="00F00174">
            <w:pPr>
              <w:rPr>
                <w:rFonts w:ascii="宋体" w:hAnsi="宋体"/>
                <w:sz w:val="22"/>
                <w:szCs w:val="24"/>
              </w:rPr>
            </w:pPr>
            <w:r>
              <w:rPr>
                <w:rFonts w:ascii="宋体" w:hAnsi="宋体"/>
                <w:sz w:val="22"/>
                <w:szCs w:val="24"/>
              </w:rPr>
              <w:t>81</w:t>
            </w:r>
            <w:r>
              <w:rPr>
                <w:rFonts w:ascii="宋体" w:hAnsi="宋体" w:hint="eastAsia"/>
                <w:sz w:val="22"/>
                <w:szCs w:val="24"/>
              </w:rPr>
              <w:t>-</w:t>
            </w:r>
            <w:r>
              <w:rPr>
                <w:rFonts w:ascii="宋体" w:hAnsi="宋体"/>
                <w:sz w:val="22"/>
                <w:szCs w:val="24"/>
              </w:rPr>
              <w:t>10</w:t>
            </w:r>
            <w:r w:rsidRPr="00962703">
              <w:rPr>
                <w:rFonts w:ascii="宋体" w:hAnsi="宋体" w:hint="eastAsia"/>
                <w:sz w:val="22"/>
                <w:szCs w:val="24"/>
              </w:rPr>
              <w:t>0</w:t>
            </w:r>
            <w:r>
              <w:rPr>
                <w:rFonts w:ascii="宋体" w:hAnsi="宋体" w:hint="eastAsia"/>
                <w:sz w:val="22"/>
                <w:szCs w:val="24"/>
              </w:rPr>
              <w:t>个</w:t>
            </w:r>
          </w:p>
        </w:tc>
        <w:tc>
          <w:tcPr>
            <w:tcW w:w="893" w:type="pct"/>
            <w:noWrap/>
            <w:hideMark/>
          </w:tcPr>
          <w:p w14:paraId="72C37F25" w14:textId="77777777" w:rsidR="00C630FC" w:rsidRPr="00962703" w:rsidRDefault="00C630FC" w:rsidP="00F00174">
            <w:pPr>
              <w:rPr>
                <w:rFonts w:ascii="宋体" w:hAnsi="宋体"/>
                <w:sz w:val="22"/>
                <w:szCs w:val="24"/>
              </w:rPr>
            </w:pPr>
            <w:r>
              <w:rPr>
                <w:rFonts w:ascii="宋体" w:hAnsi="宋体" w:hint="eastAsia"/>
                <w:sz w:val="22"/>
                <w:szCs w:val="24"/>
              </w:rPr>
              <w:t>1</w:t>
            </w:r>
            <w:r>
              <w:rPr>
                <w:rFonts w:ascii="宋体" w:hAnsi="宋体"/>
                <w:sz w:val="22"/>
                <w:szCs w:val="24"/>
              </w:rPr>
              <w:t>0</w:t>
            </w:r>
            <w:r w:rsidRPr="00962703">
              <w:rPr>
                <w:rFonts w:ascii="宋体" w:hAnsi="宋体" w:hint="eastAsia"/>
                <w:sz w:val="22"/>
                <w:szCs w:val="24"/>
              </w:rPr>
              <w:t>1</w:t>
            </w:r>
            <w:r>
              <w:rPr>
                <w:rFonts w:ascii="宋体" w:hAnsi="宋体" w:hint="eastAsia"/>
                <w:sz w:val="22"/>
                <w:szCs w:val="24"/>
              </w:rPr>
              <w:t>个</w:t>
            </w:r>
            <w:r w:rsidRPr="00962703">
              <w:rPr>
                <w:rFonts w:ascii="宋体" w:hAnsi="宋体" w:hint="eastAsia"/>
                <w:sz w:val="22"/>
                <w:szCs w:val="24"/>
              </w:rPr>
              <w:t>及以上</w:t>
            </w:r>
          </w:p>
        </w:tc>
      </w:tr>
      <w:tr w:rsidR="00C630FC" w:rsidRPr="00962703" w14:paraId="6B8F70DF" w14:textId="77777777" w:rsidTr="00F00174">
        <w:trPr>
          <w:trHeight w:val="276"/>
        </w:trPr>
        <w:tc>
          <w:tcPr>
            <w:tcW w:w="682" w:type="pct"/>
            <w:noWrap/>
            <w:hideMark/>
          </w:tcPr>
          <w:p w14:paraId="604A7E31" w14:textId="77777777" w:rsidR="00C630FC" w:rsidRPr="00962703" w:rsidRDefault="00C630FC" w:rsidP="00F00174">
            <w:pPr>
              <w:rPr>
                <w:rFonts w:ascii="宋体" w:hAnsi="宋体"/>
                <w:sz w:val="22"/>
                <w:szCs w:val="24"/>
              </w:rPr>
            </w:pPr>
            <w:r>
              <w:rPr>
                <w:rFonts w:ascii="宋体" w:hAnsi="宋体" w:hint="eastAsia"/>
                <w:sz w:val="22"/>
                <w:szCs w:val="24"/>
              </w:rPr>
              <w:t>调节</w:t>
            </w:r>
            <w:r w:rsidRPr="00962703">
              <w:rPr>
                <w:rFonts w:ascii="宋体" w:hAnsi="宋体" w:hint="eastAsia"/>
                <w:sz w:val="22"/>
                <w:szCs w:val="24"/>
              </w:rPr>
              <w:t>系数</w:t>
            </w:r>
          </w:p>
        </w:tc>
        <w:tc>
          <w:tcPr>
            <w:tcW w:w="683" w:type="pct"/>
            <w:noWrap/>
            <w:hideMark/>
          </w:tcPr>
          <w:p w14:paraId="24D81397" w14:textId="77777777" w:rsidR="00C630FC" w:rsidRPr="00962703" w:rsidRDefault="00C630FC" w:rsidP="00F00174">
            <w:pPr>
              <w:rPr>
                <w:rFonts w:ascii="宋体" w:hAnsi="宋体"/>
                <w:sz w:val="22"/>
                <w:szCs w:val="24"/>
              </w:rPr>
            </w:pPr>
            <w:r w:rsidRPr="00962703">
              <w:rPr>
                <w:rFonts w:ascii="宋体" w:hAnsi="宋体" w:hint="eastAsia"/>
                <w:sz w:val="22"/>
                <w:szCs w:val="24"/>
              </w:rPr>
              <w:t>100%</w:t>
            </w:r>
          </w:p>
        </w:tc>
        <w:tc>
          <w:tcPr>
            <w:tcW w:w="683" w:type="pct"/>
            <w:noWrap/>
            <w:hideMark/>
          </w:tcPr>
          <w:p w14:paraId="10745004" w14:textId="77777777" w:rsidR="00C630FC" w:rsidRPr="00962703" w:rsidRDefault="00C630FC" w:rsidP="00F00174">
            <w:pPr>
              <w:rPr>
                <w:rFonts w:ascii="宋体" w:hAnsi="宋体"/>
                <w:sz w:val="22"/>
                <w:szCs w:val="24"/>
              </w:rPr>
            </w:pPr>
            <w:r>
              <w:rPr>
                <w:rFonts w:ascii="宋体" w:hAnsi="宋体" w:hint="eastAsia"/>
                <w:sz w:val="22"/>
                <w:szCs w:val="24"/>
              </w:rPr>
              <w:t>9</w:t>
            </w:r>
            <w:r>
              <w:rPr>
                <w:rFonts w:ascii="宋体" w:hAnsi="宋体"/>
                <w:sz w:val="22"/>
                <w:szCs w:val="24"/>
              </w:rPr>
              <w:t>5</w:t>
            </w:r>
            <w:r w:rsidRPr="00962703">
              <w:rPr>
                <w:rFonts w:ascii="宋体" w:hAnsi="宋体" w:hint="eastAsia"/>
                <w:sz w:val="22"/>
                <w:szCs w:val="24"/>
              </w:rPr>
              <w:t>%</w:t>
            </w:r>
          </w:p>
        </w:tc>
        <w:tc>
          <w:tcPr>
            <w:tcW w:w="683" w:type="pct"/>
            <w:noWrap/>
            <w:hideMark/>
          </w:tcPr>
          <w:p w14:paraId="592E59DB" w14:textId="77777777" w:rsidR="00C630FC" w:rsidRPr="00962703" w:rsidRDefault="00C630FC" w:rsidP="00F00174">
            <w:pPr>
              <w:rPr>
                <w:rFonts w:ascii="宋体" w:hAnsi="宋体"/>
                <w:sz w:val="22"/>
                <w:szCs w:val="24"/>
              </w:rPr>
            </w:pPr>
            <w:r>
              <w:rPr>
                <w:rFonts w:ascii="宋体" w:hAnsi="宋体"/>
                <w:sz w:val="22"/>
                <w:szCs w:val="24"/>
              </w:rPr>
              <w:t>90</w:t>
            </w:r>
            <w:r w:rsidRPr="00962703">
              <w:rPr>
                <w:rFonts w:ascii="宋体" w:hAnsi="宋体" w:hint="eastAsia"/>
                <w:sz w:val="22"/>
                <w:szCs w:val="24"/>
              </w:rPr>
              <w:t>%</w:t>
            </w:r>
          </w:p>
        </w:tc>
        <w:tc>
          <w:tcPr>
            <w:tcW w:w="683" w:type="pct"/>
            <w:noWrap/>
            <w:hideMark/>
          </w:tcPr>
          <w:p w14:paraId="623A0D6F" w14:textId="77777777" w:rsidR="00C630FC" w:rsidRPr="00962703" w:rsidRDefault="00C630FC" w:rsidP="00F00174">
            <w:pPr>
              <w:rPr>
                <w:rFonts w:ascii="宋体" w:hAnsi="宋体"/>
                <w:sz w:val="22"/>
                <w:szCs w:val="24"/>
              </w:rPr>
            </w:pPr>
            <w:r>
              <w:rPr>
                <w:rFonts w:ascii="宋体" w:hAnsi="宋体"/>
                <w:sz w:val="22"/>
                <w:szCs w:val="24"/>
              </w:rPr>
              <w:t>85</w:t>
            </w:r>
            <w:r w:rsidRPr="00962703">
              <w:rPr>
                <w:rFonts w:ascii="宋体" w:hAnsi="宋体" w:hint="eastAsia"/>
                <w:sz w:val="22"/>
                <w:szCs w:val="24"/>
              </w:rPr>
              <w:t>%</w:t>
            </w:r>
          </w:p>
        </w:tc>
        <w:tc>
          <w:tcPr>
            <w:tcW w:w="694" w:type="pct"/>
            <w:noWrap/>
            <w:hideMark/>
          </w:tcPr>
          <w:p w14:paraId="68224439" w14:textId="77777777" w:rsidR="00C630FC" w:rsidRPr="00962703" w:rsidRDefault="00C630FC" w:rsidP="00F00174">
            <w:pPr>
              <w:rPr>
                <w:rFonts w:ascii="宋体" w:hAnsi="宋体"/>
                <w:sz w:val="22"/>
                <w:szCs w:val="24"/>
              </w:rPr>
            </w:pPr>
            <w:r>
              <w:rPr>
                <w:rFonts w:ascii="宋体" w:hAnsi="宋体"/>
                <w:sz w:val="22"/>
                <w:szCs w:val="24"/>
              </w:rPr>
              <w:t>8</w:t>
            </w:r>
            <w:r w:rsidRPr="00962703">
              <w:rPr>
                <w:rFonts w:ascii="宋体" w:hAnsi="宋体" w:hint="eastAsia"/>
                <w:sz w:val="22"/>
                <w:szCs w:val="24"/>
              </w:rPr>
              <w:t>0%</w:t>
            </w:r>
          </w:p>
        </w:tc>
        <w:tc>
          <w:tcPr>
            <w:tcW w:w="893" w:type="pct"/>
            <w:noWrap/>
            <w:hideMark/>
          </w:tcPr>
          <w:p w14:paraId="05A023F0" w14:textId="77777777" w:rsidR="00C630FC" w:rsidRPr="00962703" w:rsidRDefault="00C630FC" w:rsidP="00F00174">
            <w:pPr>
              <w:rPr>
                <w:rFonts w:ascii="宋体" w:hAnsi="宋体"/>
                <w:sz w:val="22"/>
                <w:szCs w:val="24"/>
              </w:rPr>
            </w:pPr>
            <w:r>
              <w:rPr>
                <w:rFonts w:ascii="宋体" w:hAnsi="宋体"/>
                <w:sz w:val="22"/>
                <w:szCs w:val="24"/>
              </w:rPr>
              <w:t>7</w:t>
            </w:r>
            <w:r>
              <w:rPr>
                <w:rFonts w:ascii="宋体" w:hAnsi="宋体" w:hint="eastAsia"/>
                <w:sz w:val="22"/>
                <w:szCs w:val="24"/>
              </w:rPr>
              <w:t>5</w:t>
            </w:r>
            <w:r w:rsidRPr="00962703">
              <w:rPr>
                <w:rFonts w:ascii="宋体" w:hAnsi="宋体" w:hint="eastAsia"/>
                <w:sz w:val="22"/>
                <w:szCs w:val="24"/>
              </w:rPr>
              <w:t>%</w:t>
            </w:r>
          </w:p>
        </w:tc>
      </w:tr>
    </w:tbl>
    <w:p w14:paraId="7B36FDF5" w14:textId="77777777" w:rsidR="00191404" w:rsidRDefault="009C60C3" w:rsidP="009C60C3">
      <w:pPr>
        <w:rPr>
          <w:rFonts w:ascii="宋体" w:hAnsi="宋体"/>
          <w:szCs w:val="24"/>
        </w:rPr>
      </w:pPr>
      <w:r>
        <w:rPr>
          <w:rFonts w:ascii="宋体" w:hAnsi="宋体" w:hint="eastAsia"/>
          <w:szCs w:val="24"/>
        </w:rPr>
        <w:t>注：</w:t>
      </w:r>
    </w:p>
    <w:p w14:paraId="2660ABC4" w14:textId="3CA0ADC4" w:rsidR="009C60C3" w:rsidRDefault="009C60C3" w:rsidP="009C60C3">
      <w:pPr>
        <w:rPr>
          <w:rFonts w:ascii="宋体" w:hAnsi="宋体"/>
          <w:szCs w:val="24"/>
        </w:rPr>
      </w:pPr>
      <w:r>
        <w:rPr>
          <w:rFonts w:ascii="宋体" w:hAnsi="宋体" w:hint="eastAsia"/>
          <w:szCs w:val="24"/>
        </w:rPr>
        <w:t>（1）单个点位监测服务费用</w:t>
      </w:r>
      <w:r w:rsidR="00634F35">
        <w:rPr>
          <w:rFonts w:ascii="宋体" w:hAnsi="宋体" w:hint="eastAsia"/>
          <w:szCs w:val="24"/>
        </w:rPr>
        <w:t>＝</w:t>
      </w:r>
      <w:r>
        <w:rPr>
          <w:rFonts w:ascii="宋体" w:hAnsi="宋体" w:hint="eastAsia"/>
          <w:szCs w:val="24"/>
        </w:rPr>
        <w:t>初始安装实施费＋每日服务费×服务</w:t>
      </w:r>
      <w:r w:rsidR="00051FF1">
        <w:rPr>
          <w:rFonts w:ascii="宋体" w:hAnsi="宋体" w:hint="eastAsia"/>
          <w:szCs w:val="24"/>
        </w:rPr>
        <w:t>天数</w:t>
      </w:r>
      <w:r>
        <w:rPr>
          <w:rFonts w:ascii="宋体" w:hAnsi="宋体" w:hint="eastAsia"/>
          <w:szCs w:val="24"/>
        </w:rPr>
        <w:t>×服务</w:t>
      </w:r>
      <w:r w:rsidR="004A5C5B">
        <w:rPr>
          <w:rFonts w:ascii="宋体" w:hAnsi="宋体" w:hint="eastAsia"/>
          <w:szCs w:val="24"/>
        </w:rPr>
        <w:t>天数</w:t>
      </w:r>
      <w:r>
        <w:rPr>
          <w:rFonts w:ascii="宋体" w:hAnsi="宋体" w:hint="eastAsia"/>
          <w:szCs w:val="24"/>
        </w:rPr>
        <w:t>调节系数；</w:t>
      </w:r>
    </w:p>
    <w:p w14:paraId="65AA539F" w14:textId="2ECE8242" w:rsidR="009C60C3" w:rsidRDefault="009C60C3" w:rsidP="009C60C3">
      <w:pPr>
        <w:rPr>
          <w:rFonts w:ascii="宋体" w:hAnsi="宋体"/>
          <w:szCs w:val="24"/>
        </w:rPr>
      </w:pPr>
      <w:r>
        <w:rPr>
          <w:rFonts w:ascii="宋体" w:hAnsi="宋体" w:hint="eastAsia"/>
          <w:szCs w:val="24"/>
        </w:rPr>
        <w:t>总监测服务费用=单个点位监测服务费用×点位数量</w:t>
      </w:r>
      <w:r w:rsidR="00700516">
        <w:rPr>
          <w:rFonts w:ascii="宋体" w:hAnsi="宋体" w:hint="eastAsia"/>
          <w:szCs w:val="24"/>
        </w:rPr>
        <w:t>×</w:t>
      </w:r>
      <w:r w:rsidR="005D5EE4">
        <w:rPr>
          <w:rFonts w:ascii="宋体" w:hAnsi="宋体" w:hint="eastAsia"/>
          <w:szCs w:val="24"/>
        </w:rPr>
        <w:t>点位数量调节系数</w:t>
      </w:r>
      <w:r w:rsidR="00634F35">
        <w:rPr>
          <w:rFonts w:ascii="宋体" w:hAnsi="宋体" w:hint="eastAsia"/>
          <w:szCs w:val="24"/>
        </w:rPr>
        <w:t>×</w:t>
      </w:r>
      <w:r w:rsidR="00700516">
        <w:rPr>
          <w:rFonts w:ascii="宋体" w:hAnsi="宋体" w:hint="eastAsia"/>
          <w:szCs w:val="24"/>
        </w:rPr>
        <w:t>服务难度系数</w:t>
      </w:r>
      <w:r w:rsidR="007F38AE">
        <w:rPr>
          <w:rFonts w:ascii="宋体" w:hAnsi="宋体" w:hint="eastAsia"/>
          <w:szCs w:val="24"/>
        </w:rPr>
        <w:t>。</w:t>
      </w:r>
    </w:p>
    <w:p w14:paraId="5256D74C" w14:textId="77777777" w:rsidR="009C60C3" w:rsidRDefault="009C60C3" w:rsidP="009C60C3">
      <w:pPr>
        <w:rPr>
          <w:rFonts w:ascii="宋体" w:hAnsi="宋体"/>
          <w:szCs w:val="24"/>
        </w:rPr>
      </w:pPr>
      <w:r>
        <w:rPr>
          <w:rFonts w:ascii="宋体" w:hAnsi="宋体" w:hint="eastAsia"/>
          <w:szCs w:val="24"/>
        </w:rPr>
        <w:t>（2）根据现场设备安装实施及运行维护的难度，服务难度系数的范围为</w:t>
      </w:r>
      <w:r w:rsidRPr="008D0C39">
        <w:rPr>
          <w:rFonts w:ascii="宋体" w:hAnsi="宋体"/>
          <w:szCs w:val="24"/>
        </w:rPr>
        <w:t>1.0~1.3</w:t>
      </w:r>
      <w:r w:rsidRPr="008D0C39">
        <w:rPr>
          <w:rFonts w:ascii="宋体" w:hAnsi="宋体" w:hint="eastAsia"/>
          <w:szCs w:val="24"/>
        </w:rPr>
        <w:t>。</w:t>
      </w:r>
    </w:p>
    <w:p w14:paraId="684D919F" w14:textId="3ECF8F56" w:rsidR="00274E52" w:rsidRDefault="009C60C3" w:rsidP="009C60C3">
      <w:pPr>
        <w:rPr>
          <w:rFonts w:ascii="宋体" w:hAnsi="宋体"/>
          <w:szCs w:val="24"/>
        </w:rPr>
      </w:pPr>
      <w:bookmarkStart w:id="15" w:name="_Toc33179370"/>
      <w:r>
        <w:rPr>
          <w:rFonts w:ascii="宋体" w:hAnsi="宋体" w:hint="eastAsia"/>
          <w:szCs w:val="24"/>
        </w:rPr>
        <w:t>（3）服务</w:t>
      </w:r>
      <w:r w:rsidR="004A5C5B">
        <w:rPr>
          <w:rFonts w:ascii="宋体" w:hAnsi="宋体" w:hint="eastAsia"/>
          <w:szCs w:val="24"/>
        </w:rPr>
        <w:t>天数</w:t>
      </w:r>
      <w:r>
        <w:rPr>
          <w:rFonts w:ascii="宋体" w:hAnsi="宋体" w:hint="eastAsia"/>
          <w:szCs w:val="24"/>
        </w:rPr>
        <w:t>调节系数</w:t>
      </w:r>
      <w:r w:rsidR="00051FF1">
        <w:rPr>
          <w:rFonts w:ascii="宋体" w:hAnsi="宋体" w:hint="eastAsia"/>
          <w:szCs w:val="24"/>
        </w:rPr>
        <w:t>根据服务天数</w:t>
      </w:r>
      <w:r w:rsidR="00274E52">
        <w:rPr>
          <w:rFonts w:ascii="宋体" w:hAnsi="宋体" w:hint="eastAsia"/>
          <w:szCs w:val="24"/>
        </w:rPr>
        <w:t>按</w:t>
      </w:r>
      <w:r w:rsidR="00051FF1">
        <w:rPr>
          <w:rFonts w:ascii="宋体" w:hAnsi="宋体" w:hint="eastAsia"/>
          <w:szCs w:val="24"/>
        </w:rPr>
        <w:t>表</w:t>
      </w:r>
      <w:r w:rsidR="004101F7">
        <w:rPr>
          <w:rFonts w:ascii="宋体" w:hAnsi="宋体" w:hint="eastAsia"/>
          <w:szCs w:val="24"/>
        </w:rPr>
        <w:t>2</w:t>
      </w:r>
      <w:r w:rsidR="00051FF1">
        <w:rPr>
          <w:rFonts w:ascii="宋体" w:hAnsi="宋体" w:hint="eastAsia"/>
          <w:szCs w:val="24"/>
        </w:rPr>
        <w:t>中的</w:t>
      </w:r>
      <w:r w:rsidR="00274E52">
        <w:rPr>
          <w:rFonts w:ascii="宋体" w:hAnsi="宋体" w:hint="eastAsia"/>
          <w:szCs w:val="24"/>
        </w:rPr>
        <w:t>差额定率累进法计算</w:t>
      </w:r>
      <w:r w:rsidR="00051FF1">
        <w:rPr>
          <w:rFonts w:ascii="宋体" w:hAnsi="宋体" w:hint="eastAsia"/>
          <w:szCs w:val="24"/>
        </w:rPr>
        <w:t>后除以总</w:t>
      </w:r>
      <w:r>
        <w:rPr>
          <w:rFonts w:ascii="宋体" w:hAnsi="宋体" w:hint="eastAsia"/>
          <w:szCs w:val="24"/>
        </w:rPr>
        <w:t>服务</w:t>
      </w:r>
      <w:r w:rsidR="00051FF1">
        <w:rPr>
          <w:rFonts w:ascii="宋体" w:hAnsi="宋体" w:hint="eastAsia"/>
          <w:szCs w:val="24"/>
        </w:rPr>
        <w:t>天数</w:t>
      </w:r>
      <w:r w:rsidR="00274E52">
        <w:rPr>
          <w:rFonts w:ascii="宋体" w:hAnsi="宋体" w:hint="eastAsia"/>
          <w:szCs w:val="24"/>
        </w:rPr>
        <w:t>。</w:t>
      </w:r>
    </w:p>
    <w:p w14:paraId="731A43A8" w14:textId="777092BA" w:rsidR="00051FF1" w:rsidRDefault="009C60C3" w:rsidP="009C60C3">
      <w:pPr>
        <w:rPr>
          <w:rFonts w:ascii="宋体" w:hAnsi="宋体"/>
          <w:szCs w:val="24"/>
        </w:rPr>
      </w:pPr>
      <w:r>
        <w:rPr>
          <w:rFonts w:ascii="宋体" w:hAnsi="宋体" w:hint="eastAsia"/>
          <w:szCs w:val="24"/>
        </w:rPr>
        <w:t>（4）点位数量调节系数</w:t>
      </w:r>
      <w:r w:rsidR="00051FF1">
        <w:rPr>
          <w:rFonts w:ascii="宋体" w:hAnsi="宋体" w:hint="eastAsia"/>
          <w:szCs w:val="24"/>
        </w:rPr>
        <w:t>根据</w:t>
      </w:r>
      <w:r>
        <w:rPr>
          <w:rFonts w:ascii="宋体" w:hAnsi="宋体" w:hint="eastAsia"/>
          <w:szCs w:val="24"/>
        </w:rPr>
        <w:t>点位数量</w:t>
      </w:r>
      <w:r w:rsidR="00051FF1">
        <w:rPr>
          <w:rFonts w:ascii="宋体" w:hAnsi="宋体" w:hint="eastAsia"/>
          <w:szCs w:val="24"/>
        </w:rPr>
        <w:t>按表</w:t>
      </w:r>
      <w:r w:rsidR="004101F7">
        <w:rPr>
          <w:rFonts w:ascii="宋体" w:hAnsi="宋体" w:hint="eastAsia"/>
          <w:szCs w:val="24"/>
        </w:rPr>
        <w:t>3</w:t>
      </w:r>
      <w:r w:rsidR="00051FF1">
        <w:rPr>
          <w:rFonts w:ascii="宋体" w:hAnsi="宋体" w:hint="eastAsia"/>
          <w:szCs w:val="24"/>
        </w:rPr>
        <w:t>中的差额定率累进法计算后除</w:t>
      </w:r>
      <w:proofErr w:type="gramStart"/>
      <w:r w:rsidR="00051FF1">
        <w:rPr>
          <w:rFonts w:ascii="宋体" w:hAnsi="宋体" w:hint="eastAsia"/>
          <w:szCs w:val="24"/>
        </w:rPr>
        <w:t>以总点位数</w:t>
      </w:r>
      <w:proofErr w:type="gramEnd"/>
      <w:r w:rsidR="00051FF1">
        <w:rPr>
          <w:rFonts w:ascii="宋体" w:hAnsi="宋体" w:hint="eastAsia"/>
          <w:szCs w:val="24"/>
        </w:rPr>
        <w:t>量。</w:t>
      </w:r>
    </w:p>
    <w:p w14:paraId="34B9EDAB" w14:textId="77777777" w:rsidR="00913DB7" w:rsidRDefault="00913DB7" w:rsidP="009C60C3">
      <w:pPr>
        <w:rPr>
          <w:rFonts w:ascii="宋体" w:hAnsi="宋体"/>
          <w:szCs w:val="24"/>
        </w:rPr>
      </w:pPr>
    </w:p>
    <w:p w14:paraId="6BDF7545" w14:textId="292B01F3" w:rsidR="009C60C3" w:rsidRPr="00CB0770" w:rsidRDefault="009C60C3" w:rsidP="000A6E44">
      <w:pPr>
        <w:jc w:val="center"/>
        <w:outlineLvl w:val="1"/>
        <w:rPr>
          <w:rFonts w:ascii="宋体" w:hAnsi="宋体"/>
          <w:b/>
          <w:szCs w:val="24"/>
        </w:rPr>
      </w:pPr>
      <w:bookmarkStart w:id="16" w:name="_Toc33627279"/>
      <w:bookmarkStart w:id="17" w:name="_Toc37172342"/>
      <w:r w:rsidRPr="00CB0770">
        <w:rPr>
          <w:rFonts w:ascii="宋体" w:hAnsi="宋体"/>
          <w:b/>
          <w:szCs w:val="24"/>
        </w:rPr>
        <w:t>3.</w:t>
      </w:r>
      <w:r>
        <w:rPr>
          <w:rFonts w:ascii="宋体" w:hAnsi="宋体"/>
          <w:b/>
          <w:szCs w:val="24"/>
        </w:rPr>
        <w:t>2</w:t>
      </w:r>
      <w:r>
        <w:rPr>
          <w:rFonts w:ascii="宋体" w:hAnsi="宋体" w:hint="eastAsia"/>
          <w:b/>
          <w:szCs w:val="24"/>
        </w:rPr>
        <w:t>资料收集</w:t>
      </w:r>
      <w:bookmarkEnd w:id="15"/>
      <w:bookmarkEnd w:id="16"/>
      <w:bookmarkEnd w:id="17"/>
    </w:p>
    <w:p w14:paraId="76A2B9FF" w14:textId="77777777" w:rsidR="009C60C3" w:rsidRPr="007911B6" w:rsidRDefault="009C60C3" w:rsidP="009C60C3">
      <w:pPr>
        <w:rPr>
          <w:rFonts w:ascii="宋体" w:hAnsi="宋体"/>
          <w:szCs w:val="24"/>
        </w:rPr>
      </w:pPr>
      <w:r w:rsidRPr="007911B6">
        <w:rPr>
          <w:rFonts w:ascii="宋体" w:hAnsi="宋体"/>
          <w:szCs w:val="24"/>
        </w:rPr>
        <w:t>3.2.1</w:t>
      </w:r>
      <w:r w:rsidRPr="007911B6">
        <w:rPr>
          <w:rFonts w:ascii="宋体" w:hAnsi="宋体" w:hint="eastAsia"/>
          <w:szCs w:val="24"/>
        </w:rPr>
        <w:t xml:space="preserve"> 监测方案制定前应收</w:t>
      </w:r>
      <w:proofErr w:type="gramStart"/>
      <w:r w:rsidRPr="007911B6">
        <w:rPr>
          <w:rFonts w:ascii="宋体" w:hAnsi="宋体" w:hint="eastAsia"/>
          <w:szCs w:val="24"/>
        </w:rPr>
        <w:t>集下列</w:t>
      </w:r>
      <w:proofErr w:type="gramEnd"/>
      <w:r w:rsidRPr="007911B6">
        <w:rPr>
          <w:rFonts w:ascii="宋体" w:hAnsi="宋体" w:hint="eastAsia"/>
          <w:szCs w:val="24"/>
        </w:rPr>
        <w:t>基本资料：</w:t>
      </w:r>
    </w:p>
    <w:p w14:paraId="5BC6550F" w14:textId="304B6053" w:rsidR="009C60C3" w:rsidRPr="003D51EF" w:rsidRDefault="009C60C3" w:rsidP="00D4614C">
      <w:pPr>
        <w:ind w:firstLineChars="200" w:firstLine="480"/>
        <w:rPr>
          <w:rFonts w:ascii="宋体" w:hAnsi="宋体"/>
          <w:szCs w:val="24"/>
        </w:rPr>
      </w:pPr>
      <w:r w:rsidRPr="003D51EF">
        <w:rPr>
          <w:rFonts w:ascii="宋体" w:hAnsi="宋体" w:hint="eastAsia"/>
          <w:szCs w:val="24"/>
        </w:rPr>
        <w:t>1</w:t>
      </w:r>
      <w:r w:rsidR="00634F35">
        <w:rPr>
          <w:rFonts w:ascii="宋体" w:hAnsi="宋体" w:hint="eastAsia"/>
          <w:szCs w:val="24"/>
        </w:rPr>
        <w:t xml:space="preserve"> </w:t>
      </w:r>
      <w:r w:rsidRPr="003D51EF">
        <w:rPr>
          <w:rFonts w:ascii="宋体" w:hAnsi="宋体" w:hint="eastAsia"/>
          <w:szCs w:val="24"/>
        </w:rPr>
        <w:t>监测区域的水文地质、地形地貌、土地利用类型图等资料；</w:t>
      </w:r>
    </w:p>
    <w:p w14:paraId="62BA102A" w14:textId="653B4776" w:rsidR="009C60C3" w:rsidRPr="003D51EF" w:rsidRDefault="009C60C3" w:rsidP="00D4614C">
      <w:pPr>
        <w:ind w:firstLineChars="200" w:firstLine="480"/>
        <w:rPr>
          <w:rFonts w:ascii="宋体" w:hAnsi="宋体"/>
          <w:szCs w:val="24"/>
        </w:rPr>
      </w:pPr>
      <w:r w:rsidRPr="003D51EF">
        <w:rPr>
          <w:rFonts w:ascii="宋体" w:hAnsi="宋体"/>
          <w:szCs w:val="24"/>
        </w:rPr>
        <w:t>2</w:t>
      </w:r>
      <w:r w:rsidR="00634F35">
        <w:rPr>
          <w:rFonts w:ascii="宋体" w:hAnsi="宋体" w:hint="eastAsia"/>
          <w:szCs w:val="24"/>
        </w:rPr>
        <w:t xml:space="preserve"> </w:t>
      </w:r>
      <w:r w:rsidRPr="003D51EF">
        <w:rPr>
          <w:rFonts w:ascii="宋体" w:hAnsi="宋体" w:hint="eastAsia"/>
          <w:szCs w:val="24"/>
        </w:rPr>
        <w:t>监测区域排水设施的空间</w:t>
      </w:r>
      <w:r w:rsidR="005D5EE4">
        <w:rPr>
          <w:rFonts w:ascii="宋体" w:hAnsi="宋体" w:hint="eastAsia"/>
          <w:szCs w:val="24"/>
        </w:rPr>
        <w:t>数据、</w:t>
      </w:r>
      <w:r w:rsidRPr="003D51EF">
        <w:rPr>
          <w:rFonts w:ascii="宋体" w:hAnsi="宋体" w:hint="eastAsia"/>
          <w:szCs w:val="24"/>
        </w:rPr>
        <w:t>属性数据</w:t>
      </w:r>
      <w:r w:rsidR="001169D4">
        <w:rPr>
          <w:rFonts w:ascii="宋体" w:hAnsi="宋体" w:hint="eastAsia"/>
          <w:szCs w:val="24"/>
        </w:rPr>
        <w:t>和</w:t>
      </w:r>
      <w:r w:rsidRPr="003D51EF">
        <w:rPr>
          <w:rFonts w:ascii="宋体" w:hAnsi="宋体" w:hint="eastAsia"/>
          <w:szCs w:val="24"/>
        </w:rPr>
        <w:t>运行管理数据；</w:t>
      </w:r>
    </w:p>
    <w:p w14:paraId="170B14CB" w14:textId="2E3163BE" w:rsidR="009C60C3" w:rsidRPr="003D51EF" w:rsidRDefault="009C60C3" w:rsidP="00D4614C">
      <w:pPr>
        <w:ind w:firstLineChars="200" w:firstLine="480"/>
        <w:rPr>
          <w:rFonts w:ascii="宋体" w:hAnsi="宋体"/>
          <w:szCs w:val="24"/>
        </w:rPr>
      </w:pPr>
      <w:r>
        <w:rPr>
          <w:rFonts w:ascii="宋体" w:hAnsi="宋体"/>
          <w:szCs w:val="24"/>
        </w:rPr>
        <w:t>3</w:t>
      </w:r>
      <w:r w:rsidR="00634F35">
        <w:rPr>
          <w:rFonts w:ascii="宋体" w:hAnsi="宋体" w:hint="eastAsia"/>
          <w:szCs w:val="24"/>
        </w:rPr>
        <w:t xml:space="preserve"> </w:t>
      </w:r>
      <w:r w:rsidRPr="003D51EF">
        <w:rPr>
          <w:rFonts w:ascii="宋体" w:hAnsi="宋体" w:hint="eastAsia"/>
          <w:szCs w:val="24"/>
        </w:rPr>
        <w:t>监测区域现有的排水管网在线监测</w:t>
      </w:r>
      <w:r w:rsidR="001169D4">
        <w:rPr>
          <w:rFonts w:ascii="宋体" w:hAnsi="宋体" w:hint="eastAsia"/>
          <w:szCs w:val="24"/>
        </w:rPr>
        <w:t>方案</w:t>
      </w:r>
      <w:r w:rsidRPr="003D51EF">
        <w:rPr>
          <w:rFonts w:ascii="宋体" w:hAnsi="宋体" w:hint="eastAsia"/>
          <w:szCs w:val="24"/>
        </w:rPr>
        <w:t>和监测</w:t>
      </w:r>
      <w:r w:rsidR="001169D4">
        <w:rPr>
          <w:rFonts w:ascii="宋体" w:hAnsi="宋体" w:hint="eastAsia"/>
          <w:szCs w:val="24"/>
        </w:rPr>
        <w:t>数据</w:t>
      </w:r>
      <w:r w:rsidR="005E2FC1">
        <w:rPr>
          <w:rFonts w:ascii="宋体" w:hAnsi="宋体" w:hint="eastAsia"/>
          <w:szCs w:val="24"/>
        </w:rPr>
        <w:t>。</w:t>
      </w:r>
    </w:p>
    <w:p w14:paraId="1F297B0D" w14:textId="00E2E2BE" w:rsidR="009C60C3" w:rsidRDefault="009C60C3" w:rsidP="009C60C3">
      <w:pPr>
        <w:rPr>
          <w:rFonts w:ascii="宋体" w:hAnsi="宋体"/>
          <w:szCs w:val="24"/>
        </w:rPr>
      </w:pPr>
      <w:r w:rsidRPr="003D51EF">
        <w:rPr>
          <w:rFonts w:ascii="宋体" w:hAnsi="宋体" w:hint="eastAsia"/>
          <w:szCs w:val="24"/>
        </w:rPr>
        <w:t>【条文说明】收集监测区域水文地质、地形地貌和土地利用类型图等资料是对监测区域基本信息的了解与掌握，能够确保监测方案的制定在满足一般要求的基础上，具有区域针对性。排水设施空间数据、属性数据、运行维护管理数据是制定排水监测方案的基础，基于对排水管网拓扑关系的分析，为监测点位的筛选与设置等提供最初的依据，也是之后进行现场踏勘所依据的重要资料。收集已有监测方案和监测数据，不仅可以为监测方案的制定提供依据，还可避免对数据收集完整点位的重复性监测；重要点位的监测数据则可与历史监测数据进行比较，为后期数据校验提供依据。</w:t>
      </w:r>
    </w:p>
    <w:p w14:paraId="1B2137D1" w14:textId="77777777" w:rsidR="00913DB7" w:rsidRDefault="00913DB7" w:rsidP="009C60C3">
      <w:pPr>
        <w:rPr>
          <w:rFonts w:ascii="宋体" w:hAnsi="宋体"/>
          <w:szCs w:val="24"/>
        </w:rPr>
      </w:pPr>
    </w:p>
    <w:p w14:paraId="15626A42" w14:textId="7962C114" w:rsidR="009C60C3" w:rsidRPr="007911B6" w:rsidRDefault="009C60C3" w:rsidP="009C60C3">
      <w:pPr>
        <w:rPr>
          <w:rFonts w:ascii="宋体" w:hAnsi="宋体"/>
          <w:szCs w:val="24"/>
        </w:rPr>
      </w:pPr>
      <w:r w:rsidRPr="007911B6">
        <w:rPr>
          <w:rFonts w:ascii="宋体" w:hAnsi="宋体" w:hint="eastAsia"/>
          <w:szCs w:val="24"/>
        </w:rPr>
        <w:t>3</w:t>
      </w:r>
      <w:r w:rsidRPr="007911B6">
        <w:rPr>
          <w:rFonts w:ascii="宋体" w:hAnsi="宋体"/>
          <w:szCs w:val="24"/>
        </w:rPr>
        <w:t>.2.2</w:t>
      </w:r>
      <w:r w:rsidRPr="007911B6">
        <w:rPr>
          <w:rFonts w:ascii="宋体" w:hAnsi="宋体" w:hint="eastAsia"/>
          <w:szCs w:val="24"/>
        </w:rPr>
        <w:t>除</w:t>
      </w:r>
      <w:r w:rsidR="00DE2DCF">
        <w:rPr>
          <w:rFonts w:ascii="宋体" w:hAnsi="宋体" w:hint="eastAsia"/>
          <w:szCs w:val="24"/>
        </w:rPr>
        <w:t>本规程</w:t>
      </w:r>
      <w:r w:rsidRPr="007911B6">
        <w:rPr>
          <w:rFonts w:ascii="宋体" w:hAnsi="宋体" w:hint="eastAsia"/>
          <w:szCs w:val="24"/>
        </w:rPr>
        <w:t>3.</w:t>
      </w:r>
      <w:r w:rsidRPr="007911B6">
        <w:rPr>
          <w:rFonts w:ascii="宋体" w:hAnsi="宋体"/>
          <w:szCs w:val="24"/>
        </w:rPr>
        <w:t>2</w:t>
      </w:r>
      <w:r w:rsidRPr="007911B6">
        <w:rPr>
          <w:rFonts w:ascii="宋体" w:hAnsi="宋体" w:hint="eastAsia"/>
          <w:szCs w:val="24"/>
        </w:rPr>
        <w:t>.</w:t>
      </w:r>
      <w:r w:rsidRPr="007911B6">
        <w:rPr>
          <w:rFonts w:ascii="宋体" w:hAnsi="宋体"/>
          <w:szCs w:val="24"/>
        </w:rPr>
        <w:t>1</w:t>
      </w:r>
      <w:r w:rsidRPr="007911B6">
        <w:rPr>
          <w:rFonts w:ascii="宋体" w:hAnsi="宋体" w:hint="eastAsia"/>
          <w:szCs w:val="24"/>
        </w:rPr>
        <w:t>规定的基础资料收集外，排水防涝监测方案制定前还应收</w:t>
      </w:r>
      <w:proofErr w:type="gramStart"/>
      <w:r w:rsidRPr="007911B6">
        <w:rPr>
          <w:rFonts w:ascii="宋体" w:hAnsi="宋体" w:hint="eastAsia"/>
          <w:szCs w:val="24"/>
        </w:rPr>
        <w:t>集下列</w:t>
      </w:r>
      <w:proofErr w:type="gramEnd"/>
      <w:r w:rsidRPr="007911B6">
        <w:rPr>
          <w:rFonts w:ascii="宋体" w:hAnsi="宋体" w:hint="eastAsia"/>
          <w:szCs w:val="24"/>
        </w:rPr>
        <w:t>资料：</w:t>
      </w:r>
    </w:p>
    <w:p w14:paraId="7B9312DB" w14:textId="02835188" w:rsidR="009C60C3" w:rsidRDefault="009C60C3" w:rsidP="00D4614C">
      <w:pPr>
        <w:ind w:firstLineChars="200" w:firstLine="480"/>
        <w:rPr>
          <w:rFonts w:ascii="宋体" w:hAnsi="宋体"/>
          <w:szCs w:val="24"/>
        </w:rPr>
      </w:pPr>
      <w:r>
        <w:rPr>
          <w:rFonts w:ascii="宋体" w:hAnsi="宋体"/>
          <w:szCs w:val="24"/>
        </w:rPr>
        <w:t>1</w:t>
      </w:r>
      <w:r w:rsidR="00634F35">
        <w:rPr>
          <w:rFonts w:ascii="宋体" w:hAnsi="宋体" w:hint="eastAsia"/>
          <w:szCs w:val="24"/>
        </w:rPr>
        <w:t xml:space="preserve"> </w:t>
      </w:r>
      <w:r>
        <w:rPr>
          <w:rFonts w:ascii="宋体" w:hAnsi="宋体" w:hint="eastAsia"/>
          <w:szCs w:val="24"/>
        </w:rPr>
        <w:t>监测区域的易涝点位置和</w:t>
      </w:r>
      <w:r w:rsidR="008F7D0C">
        <w:rPr>
          <w:rFonts w:ascii="宋体" w:hAnsi="宋体" w:hint="eastAsia"/>
          <w:szCs w:val="24"/>
        </w:rPr>
        <w:t>相关监测资料</w:t>
      </w:r>
      <w:r>
        <w:rPr>
          <w:rFonts w:ascii="宋体" w:hAnsi="宋体" w:hint="eastAsia"/>
          <w:szCs w:val="24"/>
        </w:rPr>
        <w:t>；</w:t>
      </w:r>
    </w:p>
    <w:p w14:paraId="54475431" w14:textId="02DB8170" w:rsidR="009C60C3" w:rsidRPr="003D51EF" w:rsidRDefault="009C60C3" w:rsidP="00D4614C">
      <w:pPr>
        <w:ind w:firstLineChars="200" w:firstLine="480"/>
        <w:rPr>
          <w:rFonts w:ascii="宋体" w:hAnsi="宋体"/>
          <w:szCs w:val="24"/>
        </w:rPr>
      </w:pPr>
      <w:r>
        <w:rPr>
          <w:rFonts w:ascii="宋体" w:hAnsi="宋体" w:hint="eastAsia"/>
          <w:szCs w:val="24"/>
        </w:rPr>
        <w:t>2</w:t>
      </w:r>
      <w:r w:rsidR="00634F35">
        <w:rPr>
          <w:rFonts w:ascii="宋体" w:hAnsi="宋体" w:hint="eastAsia"/>
          <w:szCs w:val="24"/>
        </w:rPr>
        <w:t xml:space="preserve"> </w:t>
      </w:r>
      <w:r>
        <w:rPr>
          <w:rFonts w:ascii="宋体" w:hAnsi="宋体" w:hint="eastAsia"/>
          <w:szCs w:val="24"/>
        </w:rPr>
        <w:t>受纳水体水位数据</w:t>
      </w:r>
      <w:r w:rsidRPr="003D51EF">
        <w:rPr>
          <w:rFonts w:ascii="宋体" w:hAnsi="宋体" w:hint="eastAsia"/>
          <w:szCs w:val="24"/>
        </w:rPr>
        <w:t>；</w:t>
      </w:r>
    </w:p>
    <w:p w14:paraId="7DF9D807" w14:textId="76DDBE16" w:rsidR="009E50CB" w:rsidRPr="003D51EF" w:rsidRDefault="00634F35" w:rsidP="00D4614C">
      <w:pPr>
        <w:ind w:firstLineChars="200" w:firstLine="480"/>
        <w:rPr>
          <w:rFonts w:ascii="宋体" w:hAnsi="宋体"/>
          <w:szCs w:val="24"/>
        </w:rPr>
      </w:pPr>
      <w:r>
        <w:rPr>
          <w:rFonts w:ascii="宋体" w:hAnsi="宋体" w:hint="eastAsia"/>
          <w:szCs w:val="24"/>
        </w:rPr>
        <w:t>3</w:t>
      </w:r>
      <w:r>
        <w:rPr>
          <w:rFonts w:ascii="宋体" w:hAnsi="宋体"/>
          <w:szCs w:val="24"/>
        </w:rPr>
        <w:t xml:space="preserve"> </w:t>
      </w:r>
      <w:r w:rsidR="009E50CB">
        <w:rPr>
          <w:rFonts w:ascii="宋体" w:hAnsi="宋体" w:hint="eastAsia"/>
          <w:szCs w:val="24"/>
        </w:rPr>
        <w:t>区域的视频监控点位和历史图像资料</w:t>
      </w:r>
      <w:r w:rsidR="009E50CB" w:rsidRPr="003D51EF">
        <w:rPr>
          <w:rFonts w:ascii="宋体" w:hAnsi="宋体" w:hint="eastAsia"/>
          <w:szCs w:val="24"/>
        </w:rPr>
        <w:t>；</w:t>
      </w:r>
    </w:p>
    <w:p w14:paraId="745588C3" w14:textId="5F87212B" w:rsidR="009C60C3" w:rsidRPr="003D51EF" w:rsidRDefault="00424FDF" w:rsidP="00D4614C">
      <w:pPr>
        <w:ind w:firstLineChars="200" w:firstLine="480"/>
        <w:rPr>
          <w:rFonts w:ascii="宋体" w:hAnsi="宋体"/>
          <w:szCs w:val="24"/>
        </w:rPr>
      </w:pPr>
      <w:r>
        <w:rPr>
          <w:rFonts w:ascii="宋体" w:hAnsi="宋体"/>
          <w:szCs w:val="24"/>
        </w:rPr>
        <w:t>4</w:t>
      </w:r>
      <w:r w:rsidR="009C60C3">
        <w:rPr>
          <w:rFonts w:ascii="宋体" w:hAnsi="宋体" w:hint="eastAsia"/>
          <w:szCs w:val="24"/>
        </w:rPr>
        <w:t>监测区域排水防涝</w:t>
      </w:r>
      <w:r w:rsidR="009C60C3" w:rsidRPr="003D51EF">
        <w:rPr>
          <w:rFonts w:ascii="宋体" w:hAnsi="宋体" w:hint="eastAsia"/>
          <w:szCs w:val="24"/>
        </w:rPr>
        <w:t>相关规划、设计</w:t>
      </w:r>
      <w:r w:rsidR="008F7D0C">
        <w:rPr>
          <w:rFonts w:ascii="宋体" w:hAnsi="宋体" w:hint="eastAsia"/>
          <w:szCs w:val="24"/>
        </w:rPr>
        <w:t>文档和竣工资料</w:t>
      </w:r>
      <w:r w:rsidR="009C60C3" w:rsidRPr="003D51EF">
        <w:rPr>
          <w:rFonts w:ascii="宋体" w:hAnsi="宋体" w:hint="eastAsia"/>
          <w:szCs w:val="24"/>
        </w:rPr>
        <w:t>；</w:t>
      </w:r>
    </w:p>
    <w:p w14:paraId="106C8DB7" w14:textId="73B3708B" w:rsidR="009C60C3" w:rsidRDefault="00305825" w:rsidP="00D4614C">
      <w:pPr>
        <w:ind w:firstLineChars="200" w:firstLine="480"/>
        <w:rPr>
          <w:rFonts w:ascii="宋体" w:hAnsi="宋体"/>
          <w:szCs w:val="24"/>
        </w:rPr>
      </w:pPr>
      <w:bookmarkStart w:id="18" w:name="_Hlk32745246"/>
      <w:r>
        <w:rPr>
          <w:rFonts w:ascii="宋体" w:hAnsi="宋体" w:hint="eastAsia"/>
          <w:szCs w:val="24"/>
        </w:rPr>
        <w:t>5</w:t>
      </w:r>
      <w:r w:rsidR="009C60C3">
        <w:rPr>
          <w:rFonts w:ascii="宋体" w:hAnsi="宋体" w:hint="eastAsia"/>
          <w:szCs w:val="24"/>
        </w:rPr>
        <w:t>气象部门</w:t>
      </w:r>
      <w:r w:rsidR="009C60C3" w:rsidRPr="003D51EF">
        <w:rPr>
          <w:rFonts w:ascii="宋体" w:hAnsi="宋体" w:hint="eastAsia"/>
          <w:szCs w:val="24"/>
        </w:rPr>
        <w:t>已有</w:t>
      </w:r>
      <w:r w:rsidR="009C60C3">
        <w:rPr>
          <w:rFonts w:ascii="宋体" w:hAnsi="宋体" w:hint="eastAsia"/>
          <w:szCs w:val="24"/>
        </w:rPr>
        <w:t>的降雨</w:t>
      </w:r>
      <w:r w:rsidR="009C60C3" w:rsidRPr="003D51EF">
        <w:rPr>
          <w:rFonts w:ascii="宋体" w:hAnsi="宋体" w:hint="eastAsia"/>
          <w:szCs w:val="24"/>
        </w:rPr>
        <w:t>在线监测数据。</w:t>
      </w:r>
      <w:bookmarkEnd w:id="18"/>
    </w:p>
    <w:p w14:paraId="45F16707" w14:textId="77777777" w:rsidR="00913DB7" w:rsidRDefault="00913DB7" w:rsidP="00D4614C">
      <w:pPr>
        <w:ind w:firstLineChars="200" w:firstLine="480"/>
        <w:rPr>
          <w:rFonts w:ascii="宋体" w:hAnsi="宋体"/>
          <w:szCs w:val="24"/>
        </w:rPr>
      </w:pPr>
    </w:p>
    <w:p w14:paraId="2F85561C" w14:textId="54B9C9BB" w:rsidR="009C60C3" w:rsidRPr="007911B6" w:rsidRDefault="009C60C3" w:rsidP="009C60C3">
      <w:pPr>
        <w:rPr>
          <w:rFonts w:ascii="宋体" w:hAnsi="宋体"/>
          <w:szCs w:val="24"/>
        </w:rPr>
      </w:pPr>
      <w:r w:rsidRPr="007911B6">
        <w:rPr>
          <w:rFonts w:ascii="宋体" w:hAnsi="宋体" w:hint="eastAsia"/>
          <w:szCs w:val="24"/>
        </w:rPr>
        <w:t>3</w:t>
      </w:r>
      <w:r w:rsidRPr="007911B6">
        <w:rPr>
          <w:rFonts w:ascii="宋体" w:hAnsi="宋体"/>
          <w:szCs w:val="24"/>
        </w:rPr>
        <w:t>.2.3</w:t>
      </w:r>
      <w:r w:rsidRPr="007911B6">
        <w:rPr>
          <w:rFonts w:ascii="宋体" w:hAnsi="宋体" w:hint="eastAsia"/>
          <w:szCs w:val="24"/>
        </w:rPr>
        <w:t>除</w:t>
      </w:r>
      <w:r w:rsidR="00DE2DCF">
        <w:rPr>
          <w:rFonts w:ascii="宋体" w:hAnsi="宋体" w:hint="eastAsia"/>
          <w:szCs w:val="24"/>
        </w:rPr>
        <w:t>本规程</w:t>
      </w:r>
      <w:r w:rsidRPr="007911B6">
        <w:rPr>
          <w:rFonts w:ascii="宋体" w:hAnsi="宋体" w:hint="eastAsia"/>
          <w:szCs w:val="24"/>
        </w:rPr>
        <w:t>3.</w:t>
      </w:r>
      <w:r w:rsidRPr="007911B6">
        <w:rPr>
          <w:rFonts w:ascii="宋体" w:hAnsi="宋体"/>
          <w:szCs w:val="24"/>
        </w:rPr>
        <w:t>2</w:t>
      </w:r>
      <w:r w:rsidRPr="007911B6">
        <w:rPr>
          <w:rFonts w:ascii="宋体" w:hAnsi="宋体" w:hint="eastAsia"/>
          <w:szCs w:val="24"/>
        </w:rPr>
        <w:t>.</w:t>
      </w:r>
      <w:r w:rsidRPr="007911B6">
        <w:rPr>
          <w:rFonts w:ascii="宋体" w:hAnsi="宋体"/>
          <w:szCs w:val="24"/>
        </w:rPr>
        <w:t>1</w:t>
      </w:r>
      <w:r w:rsidRPr="007911B6">
        <w:rPr>
          <w:rFonts w:ascii="宋体" w:hAnsi="宋体" w:hint="eastAsia"/>
          <w:szCs w:val="24"/>
        </w:rPr>
        <w:t>规定的基础资料的收集外，</w:t>
      </w:r>
      <w:proofErr w:type="gramStart"/>
      <w:r w:rsidRPr="007911B6">
        <w:rPr>
          <w:rFonts w:ascii="宋体" w:hAnsi="宋体" w:hint="eastAsia"/>
          <w:szCs w:val="24"/>
        </w:rPr>
        <w:t>控源截污</w:t>
      </w:r>
      <w:proofErr w:type="gramEnd"/>
      <w:r w:rsidRPr="007911B6">
        <w:rPr>
          <w:rFonts w:ascii="宋体" w:hAnsi="宋体" w:hint="eastAsia"/>
          <w:szCs w:val="24"/>
        </w:rPr>
        <w:t>监测方案制定前还应收</w:t>
      </w:r>
      <w:proofErr w:type="gramStart"/>
      <w:r w:rsidRPr="007911B6">
        <w:rPr>
          <w:rFonts w:ascii="宋体" w:hAnsi="宋体" w:hint="eastAsia"/>
          <w:szCs w:val="24"/>
        </w:rPr>
        <w:t>集下列</w:t>
      </w:r>
      <w:proofErr w:type="gramEnd"/>
      <w:r w:rsidRPr="007911B6">
        <w:rPr>
          <w:rFonts w:ascii="宋体" w:hAnsi="宋体" w:hint="eastAsia"/>
          <w:szCs w:val="24"/>
        </w:rPr>
        <w:t>资料：</w:t>
      </w:r>
    </w:p>
    <w:p w14:paraId="29454598" w14:textId="4053283E" w:rsidR="009C60C3" w:rsidRPr="003D51EF" w:rsidRDefault="009C60C3" w:rsidP="00D4614C">
      <w:pPr>
        <w:ind w:firstLineChars="200" w:firstLine="480"/>
        <w:rPr>
          <w:rFonts w:ascii="宋体" w:hAnsi="宋体"/>
          <w:szCs w:val="24"/>
        </w:rPr>
      </w:pPr>
      <w:r>
        <w:rPr>
          <w:rFonts w:ascii="宋体" w:hAnsi="宋体"/>
          <w:szCs w:val="24"/>
        </w:rPr>
        <w:t>1</w:t>
      </w:r>
      <w:r w:rsidR="00634F35">
        <w:rPr>
          <w:rFonts w:ascii="宋体" w:hAnsi="宋体" w:hint="eastAsia"/>
          <w:szCs w:val="24"/>
        </w:rPr>
        <w:t xml:space="preserve"> </w:t>
      </w:r>
      <w:r>
        <w:rPr>
          <w:rFonts w:ascii="宋体" w:hAnsi="宋体" w:hint="eastAsia"/>
          <w:szCs w:val="24"/>
        </w:rPr>
        <w:t>监测区域内排水户的类型、分布、排水量等情况；</w:t>
      </w:r>
    </w:p>
    <w:p w14:paraId="618B8E64" w14:textId="513BB25B" w:rsidR="009C60C3" w:rsidRPr="003D51EF" w:rsidRDefault="009C60C3" w:rsidP="00D4614C">
      <w:pPr>
        <w:ind w:firstLineChars="200" w:firstLine="480"/>
        <w:rPr>
          <w:rFonts w:ascii="宋体" w:hAnsi="宋体"/>
          <w:szCs w:val="24"/>
        </w:rPr>
      </w:pPr>
      <w:r>
        <w:rPr>
          <w:rFonts w:ascii="宋体" w:hAnsi="宋体"/>
          <w:szCs w:val="24"/>
        </w:rPr>
        <w:t>2</w:t>
      </w:r>
      <w:r w:rsidR="00634F35">
        <w:rPr>
          <w:rFonts w:ascii="宋体" w:hAnsi="宋体" w:hint="eastAsia"/>
          <w:szCs w:val="24"/>
        </w:rPr>
        <w:t xml:space="preserve"> </w:t>
      </w:r>
      <w:r w:rsidRPr="003D51EF">
        <w:rPr>
          <w:rFonts w:ascii="宋体" w:hAnsi="宋体" w:hint="eastAsia"/>
          <w:szCs w:val="24"/>
        </w:rPr>
        <w:t>监测</w:t>
      </w:r>
      <w:proofErr w:type="gramStart"/>
      <w:r w:rsidRPr="003D51EF">
        <w:rPr>
          <w:rFonts w:ascii="宋体" w:hAnsi="宋体" w:hint="eastAsia"/>
          <w:szCs w:val="24"/>
        </w:rPr>
        <w:t>区域</w:t>
      </w:r>
      <w:r>
        <w:rPr>
          <w:rFonts w:ascii="宋体" w:hAnsi="宋体" w:hint="eastAsia"/>
          <w:szCs w:val="24"/>
        </w:rPr>
        <w:t>控源截污</w:t>
      </w:r>
      <w:proofErr w:type="gramEnd"/>
      <w:r w:rsidR="008F7D0C">
        <w:rPr>
          <w:rFonts w:ascii="宋体" w:hAnsi="宋体" w:hint="eastAsia"/>
          <w:szCs w:val="24"/>
        </w:rPr>
        <w:t>相关规划、设计文档和竣工资料</w:t>
      </w:r>
      <w:r w:rsidRPr="003D51EF">
        <w:rPr>
          <w:rFonts w:ascii="宋体" w:hAnsi="宋体" w:hint="eastAsia"/>
          <w:szCs w:val="24"/>
        </w:rPr>
        <w:t>；</w:t>
      </w:r>
    </w:p>
    <w:p w14:paraId="4622200B" w14:textId="38CBC9F6" w:rsidR="009C60C3" w:rsidRDefault="00424FDF" w:rsidP="00D4614C">
      <w:pPr>
        <w:ind w:firstLineChars="200" w:firstLine="480"/>
        <w:rPr>
          <w:rFonts w:ascii="宋体" w:hAnsi="宋体"/>
          <w:szCs w:val="24"/>
        </w:rPr>
      </w:pPr>
      <w:r>
        <w:rPr>
          <w:rFonts w:ascii="宋体" w:hAnsi="宋体" w:hint="eastAsia"/>
          <w:szCs w:val="24"/>
        </w:rPr>
        <w:t>3</w:t>
      </w:r>
      <w:r w:rsidR="00634F35">
        <w:rPr>
          <w:rFonts w:ascii="宋体" w:hAnsi="宋体" w:hint="eastAsia"/>
          <w:szCs w:val="24"/>
        </w:rPr>
        <w:t xml:space="preserve"> </w:t>
      </w:r>
      <w:r w:rsidR="009C60C3">
        <w:rPr>
          <w:rFonts w:ascii="宋体" w:hAnsi="宋体" w:hint="eastAsia"/>
          <w:szCs w:val="24"/>
        </w:rPr>
        <w:t>区域内河流水系的资料</w:t>
      </w:r>
      <w:r w:rsidR="007F3AC0">
        <w:rPr>
          <w:rFonts w:ascii="宋体" w:hAnsi="宋体" w:hint="eastAsia"/>
          <w:szCs w:val="24"/>
        </w:rPr>
        <w:t>；</w:t>
      </w:r>
    </w:p>
    <w:p w14:paraId="774D4DC1" w14:textId="77777777" w:rsidR="00305825" w:rsidRDefault="00191404" w:rsidP="00D4614C">
      <w:pPr>
        <w:ind w:firstLineChars="200" w:firstLine="480"/>
        <w:rPr>
          <w:rFonts w:ascii="宋体" w:hAnsi="宋体"/>
          <w:szCs w:val="24"/>
        </w:rPr>
      </w:pPr>
      <w:r>
        <w:rPr>
          <w:rFonts w:ascii="宋体" w:hAnsi="宋体"/>
          <w:szCs w:val="24"/>
        </w:rPr>
        <w:t>4</w:t>
      </w:r>
      <w:r w:rsidR="009E50CB">
        <w:rPr>
          <w:rFonts w:ascii="宋体" w:hAnsi="宋体" w:hint="eastAsia"/>
          <w:szCs w:val="24"/>
        </w:rPr>
        <w:t>气象部门</w:t>
      </w:r>
      <w:r w:rsidR="009E50CB" w:rsidRPr="003D51EF">
        <w:rPr>
          <w:rFonts w:ascii="宋体" w:hAnsi="宋体" w:hint="eastAsia"/>
          <w:szCs w:val="24"/>
        </w:rPr>
        <w:t>已有</w:t>
      </w:r>
      <w:r w:rsidR="009E50CB">
        <w:rPr>
          <w:rFonts w:ascii="宋体" w:hAnsi="宋体" w:hint="eastAsia"/>
          <w:szCs w:val="24"/>
        </w:rPr>
        <w:t>的降雨</w:t>
      </w:r>
      <w:r w:rsidR="009E50CB" w:rsidRPr="003D51EF">
        <w:rPr>
          <w:rFonts w:ascii="宋体" w:hAnsi="宋体" w:hint="eastAsia"/>
          <w:szCs w:val="24"/>
        </w:rPr>
        <w:t>在线监测数据</w:t>
      </w:r>
      <w:r w:rsidR="009C60C3" w:rsidRPr="003D51EF">
        <w:rPr>
          <w:rFonts w:ascii="宋体" w:hAnsi="宋体" w:hint="eastAsia"/>
          <w:szCs w:val="24"/>
        </w:rPr>
        <w:t>。</w:t>
      </w:r>
    </w:p>
    <w:p w14:paraId="64BAAB8F" w14:textId="590A4BFC" w:rsidR="00366AA4" w:rsidRDefault="00366AA4" w:rsidP="00305825">
      <w:pPr>
        <w:rPr>
          <w:rFonts w:ascii="宋体" w:hAnsi="宋体"/>
          <w:szCs w:val="24"/>
        </w:rPr>
      </w:pPr>
      <w:r w:rsidRPr="003D51EF">
        <w:rPr>
          <w:rFonts w:ascii="宋体" w:hAnsi="宋体" w:hint="eastAsia"/>
          <w:szCs w:val="24"/>
        </w:rPr>
        <w:t>【条文说明】</w:t>
      </w:r>
      <w:r w:rsidR="006733AE" w:rsidRPr="006733AE">
        <w:rPr>
          <w:rFonts w:ascii="宋体" w:hAnsi="宋体" w:hint="eastAsia"/>
          <w:szCs w:val="24"/>
        </w:rPr>
        <w:t>掌握排水户的相关资料是为了确定源头监测点位的监测位置、指标、频次等。</w:t>
      </w:r>
      <w:proofErr w:type="gramStart"/>
      <w:r w:rsidR="006733AE" w:rsidRPr="006733AE">
        <w:rPr>
          <w:rFonts w:ascii="宋体" w:hAnsi="宋体" w:hint="eastAsia"/>
          <w:szCs w:val="24"/>
        </w:rPr>
        <w:t>掌握控源截污</w:t>
      </w:r>
      <w:proofErr w:type="gramEnd"/>
      <w:r w:rsidR="006733AE" w:rsidRPr="006733AE">
        <w:rPr>
          <w:rFonts w:ascii="宋体" w:hAnsi="宋体" w:hint="eastAsia"/>
          <w:szCs w:val="24"/>
        </w:rPr>
        <w:t>的相关资料是为了监测方案与实际工程有更好的针对性。区域河流水系资料应包括河流的空间信息（位置、流向等）、监测信息（水位、径流量、水质等），管理信息（断面设置、闸坝设置、补水情况、管理模式等），这些资料可以支撑截污监测点位的设置。掌握气象部门的降雨监测数据可以支撑降雨监测点位的布设，也可以作为数据校正依据。</w:t>
      </w:r>
    </w:p>
    <w:p w14:paraId="7B11F795" w14:textId="77777777" w:rsidR="00913DB7" w:rsidRDefault="00913DB7" w:rsidP="00305825">
      <w:pPr>
        <w:rPr>
          <w:rFonts w:ascii="宋体" w:hAnsi="宋体"/>
          <w:szCs w:val="24"/>
        </w:rPr>
      </w:pPr>
    </w:p>
    <w:p w14:paraId="357B4D61" w14:textId="767D00CB" w:rsidR="009C60C3" w:rsidRPr="003D51EF" w:rsidRDefault="009C60C3" w:rsidP="009C60C3">
      <w:pPr>
        <w:rPr>
          <w:rFonts w:ascii="宋体" w:hAnsi="宋体"/>
          <w:szCs w:val="24"/>
        </w:rPr>
      </w:pPr>
      <w:r>
        <w:rPr>
          <w:rFonts w:ascii="宋体" w:hAnsi="宋体" w:hint="eastAsia"/>
          <w:szCs w:val="24"/>
        </w:rPr>
        <w:t>3</w:t>
      </w:r>
      <w:r>
        <w:rPr>
          <w:rFonts w:ascii="宋体" w:hAnsi="宋体"/>
          <w:szCs w:val="24"/>
        </w:rPr>
        <w:t>.2.4</w:t>
      </w:r>
      <w:r>
        <w:rPr>
          <w:rFonts w:ascii="宋体" w:hAnsi="宋体" w:hint="eastAsia"/>
          <w:szCs w:val="24"/>
        </w:rPr>
        <w:t>除</w:t>
      </w:r>
      <w:r w:rsidR="00DE2DCF">
        <w:rPr>
          <w:rFonts w:ascii="宋体" w:hAnsi="宋体" w:hint="eastAsia"/>
          <w:szCs w:val="24"/>
        </w:rPr>
        <w:t>本规程</w:t>
      </w:r>
      <w:r>
        <w:rPr>
          <w:rFonts w:ascii="宋体" w:hAnsi="宋体" w:hint="eastAsia"/>
          <w:szCs w:val="24"/>
        </w:rPr>
        <w:t>3.</w:t>
      </w:r>
      <w:r>
        <w:rPr>
          <w:rFonts w:ascii="宋体" w:hAnsi="宋体"/>
          <w:szCs w:val="24"/>
        </w:rPr>
        <w:t>2</w:t>
      </w:r>
      <w:r>
        <w:rPr>
          <w:rFonts w:ascii="宋体" w:hAnsi="宋体" w:hint="eastAsia"/>
          <w:szCs w:val="24"/>
        </w:rPr>
        <w:t>.</w:t>
      </w:r>
      <w:r>
        <w:rPr>
          <w:rFonts w:ascii="宋体" w:hAnsi="宋体"/>
          <w:szCs w:val="24"/>
        </w:rPr>
        <w:t>1</w:t>
      </w:r>
      <w:r>
        <w:rPr>
          <w:rFonts w:ascii="宋体" w:hAnsi="宋体" w:hint="eastAsia"/>
          <w:szCs w:val="24"/>
        </w:rPr>
        <w:t>规定的基础资料的收集外，提质增效</w:t>
      </w:r>
      <w:r w:rsidRPr="003D51EF">
        <w:rPr>
          <w:rFonts w:ascii="宋体" w:hAnsi="宋体" w:hint="eastAsia"/>
          <w:szCs w:val="24"/>
        </w:rPr>
        <w:t>监测方案</w:t>
      </w:r>
      <w:r>
        <w:rPr>
          <w:rFonts w:ascii="宋体" w:hAnsi="宋体" w:hint="eastAsia"/>
          <w:szCs w:val="24"/>
        </w:rPr>
        <w:t>制定前还</w:t>
      </w:r>
      <w:r w:rsidRPr="003D51EF">
        <w:rPr>
          <w:rFonts w:ascii="宋体" w:hAnsi="宋体" w:hint="eastAsia"/>
          <w:szCs w:val="24"/>
        </w:rPr>
        <w:t>应收</w:t>
      </w:r>
      <w:proofErr w:type="gramStart"/>
      <w:r w:rsidRPr="003D51EF">
        <w:rPr>
          <w:rFonts w:ascii="宋体" w:hAnsi="宋体" w:hint="eastAsia"/>
          <w:szCs w:val="24"/>
        </w:rPr>
        <w:t>集下列</w:t>
      </w:r>
      <w:proofErr w:type="gramEnd"/>
      <w:r w:rsidRPr="003D51EF">
        <w:rPr>
          <w:rFonts w:ascii="宋体" w:hAnsi="宋体" w:hint="eastAsia"/>
          <w:szCs w:val="24"/>
        </w:rPr>
        <w:t>资料：</w:t>
      </w:r>
    </w:p>
    <w:p w14:paraId="5654424D" w14:textId="36B078A3" w:rsidR="009C60C3" w:rsidRDefault="009C60C3" w:rsidP="00D4614C">
      <w:pPr>
        <w:ind w:firstLineChars="200" w:firstLine="480"/>
        <w:rPr>
          <w:rFonts w:ascii="宋体" w:hAnsi="宋体"/>
          <w:szCs w:val="24"/>
        </w:rPr>
      </w:pPr>
      <w:r>
        <w:rPr>
          <w:rFonts w:ascii="宋体" w:hAnsi="宋体"/>
          <w:szCs w:val="24"/>
        </w:rPr>
        <w:t>1</w:t>
      </w:r>
      <w:r w:rsidR="00634F35">
        <w:rPr>
          <w:rFonts w:ascii="宋体" w:hAnsi="宋体" w:hint="eastAsia"/>
          <w:szCs w:val="24"/>
        </w:rPr>
        <w:t xml:space="preserve"> </w:t>
      </w:r>
      <w:r>
        <w:rPr>
          <w:rFonts w:ascii="宋体" w:hAnsi="宋体" w:hint="eastAsia"/>
          <w:szCs w:val="24"/>
        </w:rPr>
        <w:t>监测区域污水收集设施历史资料</w:t>
      </w:r>
      <w:r w:rsidRPr="003D51EF">
        <w:rPr>
          <w:rFonts w:ascii="宋体" w:hAnsi="宋体" w:hint="eastAsia"/>
          <w:szCs w:val="24"/>
        </w:rPr>
        <w:t>；</w:t>
      </w:r>
    </w:p>
    <w:p w14:paraId="7980696C" w14:textId="3B7E9D83" w:rsidR="009C60C3" w:rsidRDefault="00471487" w:rsidP="00D4614C">
      <w:pPr>
        <w:ind w:firstLineChars="200" w:firstLine="480"/>
        <w:rPr>
          <w:rFonts w:ascii="宋体" w:hAnsi="宋体"/>
          <w:szCs w:val="24"/>
        </w:rPr>
      </w:pPr>
      <w:r>
        <w:rPr>
          <w:rFonts w:ascii="宋体" w:hAnsi="宋体" w:hint="eastAsia"/>
          <w:szCs w:val="24"/>
        </w:rPr>
        <w:t>2</w:t>
      </w:r>
      <w:r w:rsidR="00634F35">
        <w:rPr>
          <w:rFonts w:ascii="宋体" w:hAnsi="宋体" w:hint="eastAsia"/>
          <w:szCs w:val="24"/>
        </w:rPr>
        <w:t xml:space="preserve"> </w:t>
      </w:r>
      <w:r w:rsidR="009C60C3">
        <w:rPr>
          <w:rFonts w:ascii="宋体" w:hAnsi="宋体" w:hint="eastAsia"/>
          <w:szCs w:val="24"/>
        </w:rPr>
        <w:t>监测区域</w:t>
      </w:r>
      <w:r w:rsidR="009E50CB">
        <w:rPr>
          <w:rFonts w:ascii="宋体" w:hAnsi="宋体" w:hint="eastAsia"/>
          <w:szCs w:val="24"/>
        </w:rPr>
        <w:t>污水</w:t>
      </w:r>
      <w:r w:rsidR="009C60C3">
        <w:rPr>
          <w:rFonts w:ascii="宋体" w:hAnsi="宋体" w:hint="eastAsia"/>
          <w:szCs w:val="24"/>
        </w:rPr>
        <w:t>泵站、污水厂的进出水水量、水质监测</w:t>
      </w:r>
      <w:r w:rsidR="00114674">
        <w:rPr>
          <w:rFonts w:ascii="宋体" w:hAnsi="宋体" w:hint="eastAsia"/>
          <w:szCs w:val="24"/>
        </w:rPr>
        <w:t>数据</w:t>
      </w:r>
      <w:r w:rsidR="009C60C3">
        <w:rPr>
          <w:rFonts w:ascii="宋体" w:hAnsi="宋体" w:hint="eastAsia"/>
          <w:szCs w:val="24"/>
        </w:rPr>
        <w:t>；</w:t>
      </w:r>
    </w:p>
    <w:p w14:paraId="4E595230" w14:textId="71181765" w:rsidR="009C60C3" w:rsidRPr="00773447" w:rsidRDefault="00424FDF" w:rsidP="00D4614C">
      <w:pPr>
        <w:ind w:firstLineChars="200" w:firstLine="480"/>
        <w:rPr>
          <w:rFonts w:ascii="宋体" w:hAnsi="宋体"/>
          <w:szCs w:val="24"/>
        </w:rPr>
      </w:pPr>
      <w:r>
        <w:rPr>
          <w:rFonts w:ascii="宋体" w:hAnsi="宋体"/>
          <w:szCs w:val="24"/>
        </w:rPr>
        <w:t>3</w:t>
      </w:r>
      <w:r w:rsidR="00191404">
        <w:rPr>
          <w:rFonts w:ascii="宋体" w:hAnsi="宋体"/>
          <w:szCs w:val="24"/>
        </w:rPr>
        <w:t xml:space="preserve"> </w:t>
      </w:r>
      <w:r w:rsidR="009C60C3">
        <w:rPr>
          <w:rFonts w:ascii="宋体" w:hAnsi="宋体" w:hint="eastAsia"/>
          <w:szCs w:val="24"/>
        </w:rPr>
        <w:t>监测区域污水收集</w:t>
      </w:r>
      <w:r w:rsidR="00366AA4">
        <w:rPr>
          <w:rFonts w:ascii="宋体" w:hAnsi="宋体" w:hint="eastAsia"/>
          <w:szCs w:val="24"/>
        </w:rPr>
        <w:t>和</w:t>
      </w:r>
      <w:r w:rsidR="009C60C3">
        <w:rPr>
          <w:rFonts w:ascii="宋体" w:hAnsi="宋体" w:hint="eastAsia"/>
          <w:szCs w:val="24"/>
        </w:rPr>
        <w:t>处理设施的规划设计方案。</w:t>
      </w:r>
    </w:p>
    <w:p w14:paraId="0CFDEE9B" w14:textId="7B5404B0" w:rsidR="00366AA4" w:rsidRDefault="00366AA4" w:rsidP="009C60C3">
      <w:pPr>
        <w:rPr>
          <w:rFonts w:ascii="宋体" w:hAnsi="宋体"/>
          <w:szCs w:val="24"/>
        </w:rPr>
      </w:pPr>
      <w:r w:rsidRPr="003D51EF">
        <w:rPr>
          <w:rFonts w:ascii="宋体" w:hAnsi="宋体" w:hint="eastAsia"/>
          <w:szCs w:val="24"/>
        </w:rPr>
        <w:t>【条文说明】</w:t>
      </w:r>
      <w:r w:rsidR="006733AE" w:rsidRPr="006733AE">
        <w:rPr>
          <w:rFonts w:ascii="宋体" w:hAnsi="宋体" w:hint="eastAsia"/>
          <w:szCs w:val="24"/>
        </w:rPr>
        <w:t>规定了制定提质增效监测方案应收集的资料。污水收集设施的历史资料应包括管道检测资料、雨</w:t>
      </w:r>
      <w:proofErr w:type="gramStart"/>
      <w:r w:rsidR="006733AE" w:rsidRPr="006733AE">
        <w:rPr>
          <w:rFonts w:ascii="宋体" w:hAnsi="宋体" w:hint="eastAsia"/>
          <w:szCs w:val="24"/>
        </w:rPr>
        <w:t>污混接调查</w:t>
      </w:r>
      <w:proofErr w:type="gramEnd"/>
      <w:r w:rsidR="006733AE" w:rsidRPr="006733AE">
        <w:rPr>
          <w:rFonts w:ascii="宋体" w:hAnsi="宋体" w:hint="eastAsia"/>
          <w:szCs w:val="24"/>
        </w:rPr>
        <w:t>资料等，能够为管网监测点位的布设提供依据。掌握泵站、污水厂的监测数据能够支持对污水处理设施的监测点位布设。掌握相关规划设计方案能够筛选出重要的监测点位，提高监测方案的针对性</w:t>
      </w:r>
      <w:r w:rsidR="006733AE">
        <w:rPr>
          <w:rFonts w:ascii="宋体" w:hAnsi="宋体" w:hint="eastAsia"/>
          <w:szCs w:val="24"/>
        </w:rPr>
        <w:t>。</w:t>
      </w:r>
    </w:p>
    <w:p w14:paraId="6144D3FD" w14:textId="77777777" w:rsidR="00913DB7" w:rsidRDefault="00913DB7" w:rsidP="009C60C3">
      <w:pPr>
        <w:rPr>
          <w:rFonts w:ascii="宋体" w:hAnsi="宋体"/>
          <w:szCs w:val="24"/>
        </w:rPr>
      </w:pPr>
    </w:p>
    <w:p w14:paraId="53B2E250" w14:textId="3494613C" w:rsidR="009C60C3" w:rsidRPr="003D51EF" w:rsidRDefault="009C60C3" w:rsidP="009C60C3">
      <w:pPr>
        <w:rPr>
          <w:rFonts w:ascii="宋体" w:hAnsi="宋体"/>
          <w:szCs w:val="24"/>
        </w:rPr>
      </w:pPr>
      <w:r>
        <w:rPr>
          <w:rFonts w:ascii="宋体" w:hAnsi="宋体" w:hint="eastAsia"/>
          <w:szCs w:val="24"/>
        </w:rPr>
        <w:t>3</w:t>
      </w:r>
      <w:r>
        <w:rPr>
          <w:rFonts w:ascii="宋体" w:hAnsi="宋体"/>
          <w:szCs w:val="24"/>
        </w:rPr>
        <w:t>.2.5</w:t>
      </w:r>
      <w:r>
        <w:rPr>
          <w:rFonts w:ascii="宋体" w:hAnsi="宋体" w:hint="eastAsia"/>
          <w:szCs w:val="24"/>
        </w:rPr>
        <w:t>除</w:t>
      </w:r>
      <w:r w:rsidR="00DE2DCF">
        <w:rPr>
          <w:rFonts w:ascii="宋体" w:hAnsi="宋体" w:hint="eastAsia"/>
          <w:szCs w:val="24"/>
        </w:rPr>
        <w:t>本规程</w:t>
      </w:r>
      <w:r>
        <w:rPr>
          <w:rFonts w:ascii="宋体" w:hAnsi="宋体" w:hint="eastAsia"/>
          <w:szCs w:val="24"/>
        </w:rPr>
        <w:t>3.</w:t>
      </w:r>
      <w:r>
        <w:rPr>
          <w:rFonts w:ascii="宋体" w:hAnsi="宋体"/>
          <w:szCs w:val="24"/>
        </w:rPr>
        <w:t>2</w:t>
      </w:r>
      <w:r>
        <w:rPr>
          <w:rFonts w:ascii="宋体" w:hAnsi="宋体" w:hint="eastAsia"/>
          <w:szCs w:val="24"/>
        </w:rPr>
        <w:t>.</w:t>
      </w:r>
      <w:r>
        <w:rPr>
          <w:rFonts w:ascii="宋体" w:hAnsi="宋体"/>
          <w:szCs w:val="24"/>
        </w:rPr>
        <w:t>1</w:t>
      </w:r>
      <w:r>
        <w:rPr>
          <w:rFonts w:ascii="宋体" w:hAnsi="宋体" w:hint="eastAsia"/>
          <w:szCs w:val="24"/>
        </w:rPr>
        <w:t>规定的基础资料的收集外，模型支持</w:t>
      </w:r>
      <w:r w:rsidRPr="003D51EF">
        <w:rPr>
          <w:rFonts w:ascii="宋体" w:hAnsi="宋体" w:hint="eastAsia"/>
          <w:szCs w:val="24"/>
        </w:rPr>
        <w:t>监测方案</w:t>
      </w:r>
      <w:r>
        <w:rPr>
          <w:rFonts w:ascii="宋体" w:hAnsi="宋体" w:hint="eastAsia"/>
          <w:szCs w:val="24"/>
        </w:rPr>
        <w:t>制定前还</w:t>
      </w:r>
      <w:r w:rsidRPr="003D51EF">
        <w:rPr>
          <w:rFonts w:ascii="宋体" w:hAnsi="宋体" w:hint="eastAsia"/>
          <w:szCs w:val="24"/>
        </w:rPr>
        <w:t>应收</w:t>
      </w:r>
      <w:proofErr w:type="gramStart"/>
      <w:r w:rsidRPr="003D51EF">
        <w:rPr>
          <w:rFonts w:ascii="宋体" w:hAnsi="宋体" w:hint="eastAsia"/>
          <w:szCs w:val="24"/>
        </w:rPr>
        <w:t>集下列</w:t>
      </w:r>
      <w:proofErr w:type="gramEnd"/>
      <w:r w:rsidRPr="003D51EF">
        <w:rPr>
          <w:rFonts w:ascii="宋体" w:hAnsi="宋体" w:hint="eastAsia"/>
          <w:szCs w:val="24"/>
        </w:rPr>
        <w:t>资料：</w:t>
      </w:r>
    </w:p>
    <w:p w14:paraId="10A0FFF7" w14:textId="22DF6FEB" w:rsidR="009C60C3" w:rsidRPr="003D51EF" w:rsidRDefault="009C60C3" w:rsidP="00D4614C">
      <w:pPr>
        <w:ind w:firstLineChars="200" w:firstLine="480"/>
        <w:rPr>
          <w:rFonts w:ascii="宋体" w:hAnsi="宋体"/>
          <w:szCs w:val="24"/>
        </w:rPr>
      </w:pPr>
      <w:r>
        <w:rPr>
          <w:rFonts w:ascii="宋体" w:hAnsi="宋体"/>
          <w:szCs w:val="24"/>
        </w:rPr>
        <w:t>1</w:t>
      </w:r>
      <w:r w:rsidR="00634F35">
        <w:rPr>
          <w:rFonts w:ascii="宋体" w:hAnsi="宋体" w:hint="eastAsia"/>
          <w:szCs w:val="24"/>
        </w:rPr>
        <w:t xml:space="preserve"> </w:t>
      </w:r>
      <w:r>
        <w:rPr>
          <w:rFonts w:ascii="宋体" w:hAnsi="宋体" w:hint="eastAsia"/>
          <w:szCs w:val="24"/>
        </w:rPr>
        <w:t>监测区域内建立的</w:t>
      </w:r>
      <w:r w:rsidR="007F3AC0">
        <w:rPr>
          <w:rFonts w:ascii="宋体" w:hAnsi="宋体" w:hint="eastAsia"/>
          <w:szCs w:val="24"/>
        </w:rPr>
        <w:t>需要监测支持的</w:t>
      </w:r>
      <w:r>
        <w:rPr>
          <w:rFonts w:ascii="宋体" w:hAnsi="宋体" w:hint="eastAsia"/>
          <w:szCs w:val="24"/>
        </w:rPr>
        <w:t>排水模型</w:t>
      </w:r>
      <w:r w:rsidR="00114674">
        <w:rPr>
          <w:rFonts w:ascii="宋体" w:hAnsi="宋体" w:hint="eastAsia"/>
          <w:szCs w:val="24"/>
        </w:rPr>
        <w:t>资料</w:t>
      </w:r>
      <w:r>
        <w:rPr>
          <w:rFonts w:ascii="宋体" w:hAnsi="宋体" w:hint="eastAsia"/>
          <w:szCs w:val="24"/>
        </w:rPr>
        <w:t>；</w:t>
      </w:r>
    </w:p>
    <w:p w14:paraId="272DF586" w14:textId="28857B16" w:rsidR="00114674" w:rsidRDefault="00451F12" w:rsidP="00D4614C">
      <w:pPr>
        <w:ind w:firstLineChars="200" w:firstLine="480"/>
        <w:rPr>
          <w:rFonts w:ascii="宋体" w:hAnsi="宋体"/>
          <w:szCs w:val="24"/>
        </w:rPr>
      </w:pPr>
      <w:r>
        <w:rPr>
          <w:rFonts w:ascii="宋体" w:hAnsi="宋体" w:hint="eastAsia"/>
          <w:szCs w:val="24"/>
        </w:rPr>
        <w:t xml:space="preserve">2 </w:t>
      </w:r>
      <w:r w:rsidR="00114674">
        <w:rPr>
          <w:rFonts w:ascii="宋体" w:hAnsi="宋体" w:hint="eastAsia"/>
          <w:szCs w:val="24"/>
        </w:rPr>
        <w:t>监测区域内</w:t>
      </w:r>
      <w:r w:rsidR="007F3AC0">
        <w:rPr>
          <w:rFonts w:ascii="宋体" w:hAnsi="宋体" w:hint="eastAsia"/>
          <w:szCs w:val="24"/>
        </w:rPr>
        <w:t>或附近</w:t>
      </w:r>
      <w:r w:rsidR="004A7927">
        <w:rPr>
          <w:rFonts w:ascii="宋体" w:hAnsi="宋体" w:hint="eastAsia"/>
          <w:szCs w:val="24"/>
        </w:rPr>
        <w:t>区域内</w:t>
      </w:r>
      <w:r w:rsidR="007F3AC0">
        <w:rPr>
          <w:rFonts w:ascii="宋体" w:hAnsi="宋体" w:hint="eastAsia"/>
          <w:szCs w:val="24"/>
        </w:rPr>
        <w:t>已投入使用的</w:t>
      </w:r>
      <w:r w:rsidR="00DD428F">
        <w:rPr>
          <w:rFonts w:ascii="宋体" w:hAnsi="宋体" w:hint="eastAsia"/>
          <w:szCs w:val="24"/>
        </w:rPr>
        <w:t>排水模型</w:t>
      </w:r>
      <w:r w:rsidR="007F3AC0">
        <w:rPr>
          <w:rFonts w:ascii="宋体" w:hAnsi="宋体" w:hint="eastAsia"/>
          <w:szCs w:val="24"/>
        </w:rPr>
        <w:t>的应用分析资料</w:t>
      </w:r>
      <w:r w:rsidR="00114674">
        <w:rPr>
          <w:rFonts w:ascii="宋体" w:hAnsi="宋体" w:hint="eastAsia"/>
          <w:szCs w:val="24"/>
        </w:rPr>
        <w:t>。</w:t>
      </w:r>
    </w:p>
    <w:p w14:paraId="23CFBD3B" w14:textId="77777777" w:rsidR="00913DB7" w:rsidRPr="003D51EF" w:rsidRDefault="00913DB7" w:rsidP="00D4614C">
      <w:pPr>
        <w:ind w:firstLineChars="200" w:firstLine="480"/>
        <w:rPr>
          <w:rFonts w:ascii="宋体" w:hAnsi="宋体"/>
          <w:szCs w:val="24"/>
        </w:rPr>
      </w:pPr>
    </w:p>
    <w:p w14:paraId="0AAE6146" w14:textId="3B630D72" w:rsidR="009C60C3" w:rsidRPr="003D51EF" w:rsidRDefault="009C60C3" w:rsidP="009C60C3">
      <w:pPr>
        <w:rPr>
          <w:rFonts w:ascii="宋体" w:hAnsi="宋体"/>
          <w:szCs w:val="24"/>
        </w:rPr>
      </w:pPr>
      <w:r>
        <w:rPr>
          <w:rFonts w:ascii="宋体" w:hAnsi="宋体" w:hint="eastAsia"/>
          <w:szCs w:val="24"/>
        </w:rPr>
        <w:t>3</w:t>
      </w:r>
      <w:r>
        <w:rPr>
          <w:rFonts w:ascii="宋体" w:hAnsi="宋体"/>
          <w:szCs w:val="24"/>
        </w:rPr>
        <w:t>.2.6</w:t>
      </w:r>
      <w:r>
        <w:rPr>
          <w:rFonts w:ascii="宋体" w:hAnsi="宋体" w:hint="eastAsia"/>
          <w:szCs w:val="24"/>
        </w:rPr>
        <w:t>除</w:t>
      </w:r>
      <w:r w:rsidR="00DE2DCF">
        <w:rPr>
          <w:rFonts w:ascii="宋体" w:hAnsi="宋体" w:hint="eastAsia"/>
          <w:szCs w:val="24"/>
        </w:rPr>
        <w:t>本规程</w:t>
      </w:r>
      <w:r>
        <w:rPr>
          <w:rFonts w:ascii="宋体" w:hAnsi="宋体" w:hint="eastAsia"/>
          <w:szCs w:val="24"/>
        </w:rPr>
        <w:t>3.</w:t>
      </w:r>
      <w:r>
        <w:rPr>
          <w:rFonts w:ascii="宋体" w:hAnsi="宋体"/>
          <w:szCs w:val="24"/>
        </w:rPr>
        <w:t>2</w:t>
      </w:r>
      <w:r>
        <w:rPr>
          <w:rFonts w:ascii="宋体" w:hAnsi="宋体" w:hint="eastAsia"/>
          <w:szCs w:val="24"/>
        </w:rPr>
        <w:t>.</w:t>
      </w:r>
      <w:r>
        <w:rPr>
          <w:rFonts w:ascii="宋体" w:hAnsi="宋体"/>
          <w:szCs w:val="24"/>
        </w:rPr>
        <w:t>1</w:t>
      </w:r>
      <w:r>
        <w:rPr>
          <w:rFonts w:ascii="宋体" w:hAnsi="宋体" w:hint="eastAsia"/>
          <w:szCs w:val="24"/>
        </w:rPr>
        <w:t>规定的基础资料的收集外，</w:t>
      </w:r>
      <w:r w:rsidRPr="00305825">
        <w:rPr>
          <w:rFonts w:ascii="宋体" w:hAnsi="宋体" w:hint="eastAsia"/>
          <w:szCs w:val="24"/>
        </w:rPr>
        <w:t>智慧排水</w:t>
      </w:r>
      <w:r w:rsidRPr="003D51EF">
        <w:rPr>
          <w:rFonts w:ascii="宋体" w:hAnsi="宋体" w:hint="eastAsia"/>
          <w:szCs w:val="24"/>
        </w:rPr>
        <w:t>监测方案</w:t>
      </w:r>
      <w:r>
        <w:rPr>
          <w:rFonts w:ascii="宋体" w:hAnsi="宋体" w:hint="eastAsia"/>
          <w:szCs w:val="24"/>
        </w:rPr>
        <w:t>制定前还</w:t>
      </w:r>
      <w:r w:rsidRPr="003D51EF">
        <w:rPr>
          <w:rFonts w:ascii="宋体" w:hAnsi="宋体" w:hint="eastAsia"/>
          <w:szCs w:val="24"/>
        </w:rPr>
        <w:t>应收</w:t>
      </w:r>
      <w:proofErr w:type="gramStart"/>
      <w:r w:rsidRPr="003D51EF">
        <w:rPr>
          <w:rFonts w:ascii="宋体" w:hAnsi="宋体" w:hint="eastAsia"/>
          <w:szCs w:val="24"/>
        </w:rPr>
        <w:t>集下列</w:t>
      </w:r>
      <w:proofErr w:type="gramEnd"/>
      <w:r w:rsidRPr="003D51EF">
        <w:rPr>
          <w:rFonts w:ascii="宋体" w:hAnsi="宋体" w:hint="eastAsia"/>
          <w:szCs w:val="24"/>
        </w:rPr>
        <w:t>资料：</w:t>
      </w:r>
    </w:p>
    <w:p w14:paraId="5ED660DE" w14:textId="57D5C25F" w:rsidR="009C60C3" w:rsidRPr="00682CD3" w:rsidRDefault="009C60C3" w:rsidP="00D4614C">
      <w:pPr>
        <w:ind w:firstLineChars="200" w:firstLine="480"/>
        <w:rPr>
          <w:rFonts w:ascii="宋体" w:hAnsi="宋体"/>
          <w:szCs w:val="24"/>
        </w:rPr>
      </w:pPr>
      <w:r>
        <w:rPr>
          <w:rFonts w:ascii="宋体" w:hAnsi="宋体"/>
          <w:szCs w:val="24"/>
        </w:rPr>
        <w:t>1</w:t>
      </w:r>
      <w:r w:rsidR="00634F35">
        <w:rPr>
          <w:rFonts w:ascii="宋体" w:hAnsi="宋体" w:hint="eastAsia"/>
          <w:szCs w:val="24"/>
        </w:rPr>
        <w:t xml:space="preserve"> </w:t>
      </w:r>
      <w:r w:rsidRPr="00682CD3">
        <w:rPr>
          <w:rFonts w:ascii="宋体" w:hAnsi="宋体" w:hint="eastAsia"/>
          <w:szCs w:val="24"/>
        </w:rPr>
        <w:t>监测区域</w:t>
      </w:r>
      <w:r w:rsidR="004A7927">
        <w:rPr>
          <w:rFonts w:ascii="宋体" w:hAnsi="宋体" w:hint="eastAsia"/>
          <w:szCs w:val="24"/>
        </w:rPr>
        <w:t>内</w:t>
      </w:r>
      <w:r w:rsidRPr="00682CD3">
        <w:rPr>
          <w:rFonts w:ascii="宋体" w:hAnsi="宋体" w:hint="eastAsia"/>
          <w:szCs w:val="24"/>
        </w:rPr>
        <w:t>现有的</w:t>
      </w:r>
      <w:r>
        <w:rPr>
          <w:rFonts w:ascii="宋体" w:hAnsi="宋体" w:hint="eastAsia"/>
          <w:szCs w:val="24"/>
        </w:rPr>
        <w:t>智慧排水规划、设计</w:t>
      </w:r>
      <w:r w:rsidRPr="00682CD3">
        <w:rPr>
          <w:rFonts w:ascii="宋体" w:hAnsi="宋体" w:hint="eastAsia"/>
          <w:szCs w:val="24"/>
        </w:rPr>
        <w:t>和</w:t>
      </w:r>
      <w:r>
        <w:rPr>
          <w:rFonts w:ascii="宋体" w:hAnsi="宋体" w:hint="eastAsia"/>
          <w:szCs w:val="24"/>
        </w:rPr>
        <w:t>建设的相关</w:t>
      </w:r>
      <w:r w:rsidRPr="00682CD3">
        <w:rPr>
          <w:rFonts w:ascii="宋体" w:hAnsi="宋体" w:hint="eastAsia"/>
          <w:szCs w:val="24"/>
        </w:rPr>
        <w:t>方案；</w:t>
      </w:r>
    </w:p>
    <w:p w14:paraId="2F91270E" w14:textId="739B49C9" w:rsidR="009C60C3" w:rsidRDefault="00424FDF" w:rsidP="00D4614C">
      <w:pPr>
        <w:ind w:firstLineChars="200" w:firstLine="480"/>
        <w:rPr>
          <w:rFonts w:ascii="宋体" w:hAnsi="宋体"/>
          <w:szCs w:val="24"/>
        </w:rPr>
      </w:pPr>
      <w:r>
        <w:rPr>
          <w:rFonts w:ascii="宋体" w:hAnsi="宋体" w:hint="eastAsia"/>
          <w:szCs w:val="24"/>
        </w:rPr>
        <w:t>2</w:t>
      </w:r>
      <w:r w:rsidR="00634F35">
        <w:rPr>
          <w:rFonts w:ascii="宋体" w:hAnsi="宋体" w:hint="eastAsia"/>
          <w:szCs w:val="24"/>
        </w:rPr>
        <w:t xml:space="preserve"> </w:t>
      </w:r>
      <w:r w:rsidR="009C60C3" w:rsidRPr="00682CD3">
        <w:rPr>
          <w:rFonts w:ascii="宋体" w:hAnsi="宋体" w:hint="eastAsia"/>
          <w:szCs w:val="24"/>
        </w:rPr>
        <w:t>水利、环保、气象等相关部门的</w:t>
      </w:r>
      <w:r w:rsidR="00A25789">
        <w:rPr>
          <w:rFonts w:ascii="宋体" w:hAnsi="宋体" w:hint="eastAsia"/>
          <w:szCs w:val="24"/>
        </w:rPr>
        <w:t>历史</w:t>
      </w:r>
      <w:r w:rsidR="009C60C3" w:rsidRPr="00682CD3">
        <w:rPr>
          <w:rFonts w:ascii="宋体" w:hAnsi="宋体" w:hint="eastAsia"/>
          <w:szCs w:val="24"/>
        </w:rPr>
        <w:t>在线监测数据。</w:t>
      </w:r>
    </w:p>
    <w:p w14:paraId="276A9D8E" w14:textId="77777777" w:rsidR="00913DB7" w:rsidRPr="00682CD3" w:rsidRDefault="00913DB7" w:rsidP="00D4614C">
      <w:pPr>
        <w:ind w:firstLineChars="200" w:firstLine="480"/>
        <w:rPr>
          <w:rFonts w:ascii="宋体" w:hAnsi="宋体"/>
          <w:szCs w:val="24"/>
        </w:rPr>
      </w:pPr>
    </w:p>
    <w:p w14:paraId="6E941DD9" w14:textId="77777777" w:rsidR="009C60C3" w:rsidRDefault="009C60C3" w:rsidP="000A6E44">
      <w:pPr>
        <w:jc w:val="center"/>
        <w:outlineLvl w:val="1"/>
        <w:rPr>
          <w:rFonts w:ascii="宋体" w:hAnsi="宋体"/>
          <w:b/>
          <w:szCs w:val="24"/>
        </w:rPr>
      </w:pPr>
      <w:bookmarkStart w:id="19" w:name="_Toc33627280"/>
      <w:bookmarkStart w:id="20" w:name="_Toc33179371"/>
      <w:bookmarkStart w:id="21" w:name="_Toc37172343"/>
      <w:r>
        <w:rPr>
          <w:rFonts w:ascii="宋体" w:hAnsi="宋体"/>
          <w:b/>
          <w:szCs w:val="24"/>
        </w:rPr>
        <w:t>3.3</w:t>
      </w:r>
      <w:r>
        <w:rPr>
          <w:rFonts w:ascii="宋体" w:hAnsi="宋体" w:hint="eastAsia"/>
          <w:b/>
          <w:szCs w:val="24"/>
        </w:rPr>
        <w:t>编制内容</w:t>
      </w:r>
      <w:bookmarkEnd w:id="19"/>
      <w:bookmarkEnd w:id="20"/>
      <w:bookmarkEnd w:id="21"/>
    </w:p>
    <w:p w14:paraId="4349FEE6" w14:textId="2C7F01A7" w:rsidR="009C60C3" w:rsidRPr="003D51EF" w:rsidRDefault="009C60C3" w:rsidP="009C60C3">
      <w:pPr>
        <w:rPr>
          <w:rFonts w:ascii="宋体" w:hAnsi="宋体"/>
          <w:szCs w:val="24"/>
        </w:rPr>
      </w:pPr>
      <w:r>
        <w:rPr>
          <w:rFonts w:ascii="宋体" w:hAnsi="宋体"/>
          <w:szCs w:val="24"/>
        </w:rPr>
        <w:t>3.3.1</w:t>
      </w:r>
      <w:r w:rsidRPr="003D51EF">
        <w:rPr>
          <w:rFonts w:ascii="宋体" w:hAnsi="宋体"/>
          <w:szCs w:val="24"/>
        </w:rPr>
        <w:t xml:space="preserve"> </w:t>
      </w:r>
      <w:r w:rsidRPr="003D51EF">
        <w:rPr>
          <w:rFonts w:ascii="宋体" w:hAnsi="宋体" w:hint="eastAsia"/>
          <w:szCs w:val="24"/>
        </w:rPr>
        <w:t>监测方案主要内容应包括概况、监测目标、现状分析、技术路线、监测布点、监测设备选型、监测数据采集与</w:t>
      </w:r>
      <w:r w:rsidRPr="003D51EF">
        <w:rPr>
          <w:rFonts w:ascii="宋体" w:hAnsi="宋体"/>
          <w:szCs w:val="24"/>
        </w:rPr>
        <w:t>存储</w:t>
      </w:r>
      <w:r w:rsidRPr="003D51EF">
        <w:rPr>
          <w:rFonts w:ascii="宋体" w:hAnsi="宋体" w:hint="eastAsia"/>
          <w:szCs w:val="24"/>
        </w:rPr>
        <w:t>、监测设备安装</w:t>
      </w:r>
      <w:r w:rsidR="00451F12">
        <w:rPr>
          <w:rFonts w:ascii="宋体" w:hAnsi="宋体" w:hint="eastAsia"/>
          <w:szCs w:val="24"/>
        </w:rPr>
        <w:t>、验收与</w:t>
      </w:r>
      <w:r w:rsidRPr="003D51EF">
        <w:rPr>
          <w:rFonts w:ascii="宋体" w:hAnsi="宋体" w:hint="eastAsia"/>
          <w:szCs w:val="24"/>
        </w:rPr>
        <w:t>维护、数据管理与应用、投资预算、工作组织和实施计划等内容。</w:t>
      </w:r>
    </w:p>
    <w:p w14:paraId="08C49B25" w14:textId="402B1C0A" w:rsidR="009C60C3" w:rsidRDefault="009C60C3" w:rsidP="009C60C3">
      <w:pPr>
        <w:rPr>
          <w:rFonts w:ascii="宋体" w:hAnsi="宋体"/>
          <w:szCs w:val="24"/>
        </w:rPr>
      </w:pPr>
      <w:r w:rsidRPr="003D51EF">
        <w:rPr>
          <w:rFonts w:ascii="宋体" w:hAnsi="宋体" w:hint="eastAsia"/>
          <w:szCs w:val="24"/>
        </w:rPr>
        <w:t>【条文说明】排水管网在线监测方案中首先应描述方案制定的背景，根据监测区域所面临的问题和需求确定监测目标。其次</w:t>
      </w:r>
      <w:r w:rsidR="00451F12">
        <w:rPr>
          <w:rFonts w:ascii="宋体" w:hAnsi="宋体" w:hint="eastAsia"/>
          <w:szCs w:val="24"/>
        </w:rPr>
        <w:t>根据监测目标，收集相应的资料，</w:t>
      </w:r>
      <w:r w:rsidRPr="003D51EF">
        <w:rPr>
          <w:rFonts w:ascii="宋体" w:hAnsi="宋体" w:hint="eastAsia"/>
          <w:szCs w:val="24"/>
        </w:rPr>
        <w:t>对</w:t>
      </w:r>
      <w:r w:rsidR="005C79B4">
        <w:rPr>
          <w:rFonts w:ascii="宋体" w:hAnsi="宋体" w:hint="eastAsia"/>
          <w:szCs w:val="24"/>
        </w:rPr>
        <w:t>监测区域基本条件和排水设施</w:t>
      </w:r>
      <w:r w:rsidRPr="003D51EF">
        <w:rPr>
          <w:rFonts w:ascii="宋体" w:hAnsi="宋体" w:hint="eastAsia"/>
          <w:szCs w:val="24"/>
        </w:rPr>
        <w:t>现状进行分析，为监测方案制定，尤其是监测布点提供依据。基于监测目标和收集的资料，制定监测方案的技术路线，是监测方案核心思路的体现，具有重要的指导作用，不仅应符合一般的监测要求和原则还应考虑监测区域本身的特性和需求。接下来在监测方案中应完成对监测点的筛选和布置，该部分是监测方案的核心内容，需要遵循监测布点的基本要求与原则、基于排水管网的相关资料进行监测点位置选择。设备是在线监测数据质量保障的关键环节，因此在方案中需要对监测设备的相关内容进行阐述；并需要介绍监测设备安装完成后，后续配套工作的开展，包括监测数据采集和管理、监测设备安装</w:t>
      </w:r>
      <w:r w:rsidR="005C79B4">
        <w:rPr>
          <w:rFonts w:ascii="宋体" w:hAnsi="宋体" w:hint="eastAsia"/>
          <w:szCs w:val="24"/>
        </w:rPr>
        <w:t>、验收</w:t>
      </w:r>
      <w:r w:rsidRPr="003D51EF">
        <w:rPr>
          <w:rFonts w:ascii="宋体" w:hAnsi="宋体" w:hint="eastAsia"/>
          <w:szCs w:val="24"/>
        </w:rPr>
        <w:t>和维护、数据应用等内容。监测方案的最后应明确投资预算、工作组织和实施计划等，以保障监测方案的有效实施。</w:t>
      </w:r>
    </w:p>
    <w:p w14:paraId="50DF8219" w14:textId="77777777" w:rsidR="00913DB7" w:rsidRPr="003D51EF" w:rsidRDefault="00913DB7" w:rsidP="009C60C3">
      <w:pPr>
        <w:rPr>
          <w:rFonts w:ascii="宋体" w:hAnsi="宋体"/>
          <w:szCs w:val="24"/>
        </w:rPr>
      </w:pPr>
    </w:p>
    <w:p w14:paraId="798088E5" w14:textId="2E534118" w:rsidR="009C60C3" w:rsidRPr="008F7902" w:rsidRDefault="009C60C3" w:rsidP="00CD568B">
      <w:pPr>
        <w:rPr>
          <w:rFonts w:ascii="宋体" w:hAnsi="宋体"/>
          <w:szCs w:val="24"/>
        </w:rPr>
      </w:pPr>
      <w:r>
        <w:rPr>
          <w:rFonts w:ascii="宋体" w:hAnsi="宋体" w:hint="eastAsia"/>
          <w:szCs w:val="24"/>
        </w:rPr>
        <w:t>3</w:t>
      </w:r>
      <w:r>
        <w:rPr>
          <w:rFonts w:ascii="宋体" w:hAnsi="宋体"/>
          <w:szCs w:val="24"/>
        </w:rPr>
        <w:t>.3.2</w:t>
      </w:r>
      <w:r>
        <w:rPr>
          <w:rFonts w:ascii="宋体" w:hAnsi="宋体" w:hint="eastAsia"/>
          <w:szCs w:val="24"/>
        </w:rPr>
        <w:t>监测方案中应明确</w:t>
      </w:r>
      <w:r w:rsidRPr="008F7902">
        <w:rPr>
          <w:rFonts w:ascii="宋体" w:hAnsi="宋体"/>
          <w:szCs w:val="24"/>
        </w:rPr>
        <w:t>监测布点</w:t>
      </w:r>
      <w:r>
        <w:rPr>
          <w:rFonts w:ascii="宋体" w:hAnsi="宋体" w:hint="eastAsia"/>
          <w:szCs w:val="24"/>
        </w:rPr>
        <w:t>方案，内容</w:t>
      </w:r>
      <w:r w:rsidRPr="008F7902">
        <w:rPr>
          <w:rFonts w:ascii="宋体" w:hAnsi="宋体"/>
          <w:szCs w:val="24"/>
        </w:rPr>
        <w:t>包括监测</w:t>
      </w:r>
      <w:r w:rsidR="001466EC">
        <w:rPr>
          <w:rFonts w:ascii="宋体" w:hAnsi="宋体" w:hint="eastAsia"/>
          <w:szCs w:val="24"/>
        </w:rPr>
        <w:t>对象</w:t>
      </w:r>
      <w:r w:rsidRPr="008F7902">
        <w:rPr>
          <w:rFonts w:ascii="宋体" w:hAnsi="宋体"/>
          <w:szCs w:val="24"/>
        </w:rPr>
        <w:t>、监测指标、</w:t>
      </w:r>
      <w:r>
        <w:rPr>
          <w:rFonts w:ascii="宋体" w:hAnsi="宋体" w:hint="eastAsia"/>
          <w:szCs w:val="24"/>
        </w:rPr>
        <w:t>监测布局、</w:t>
      </w:r>
      <w:r w:rsidRPr="008F7902">
        <w:rPr>
          <w:rFonts w:ascii="宋体" w:hAnsi="宋体"/>
          <w:szCs w:val="24"/>
        </w:rPr>
        <w:t>监测频次、监测方式等内容。</w:t>
      </w:r>
    </w:p>
    <w:p w14:paraId="5310AAB5" w14:textId="252245D7" w:rsidR="009C60C3" w:rsidRDefault="009C60C3" w:rsidP="00CD568B">
      <w:pPr>
        <w:rPr>
          <w:rFonts w:ascii="宋体" w:hAnsi="宋体"/>
          <w:szCs w:val="24"/>
        </w:rPr>
      </w:pPr>
      <w:r w:rsidRPr="008F7902">
        <w:rPr>
          <w:rFonts w:ascii="宋体" w:hAnsi="宋体" w:hint="eastAsia"/>
          <w:szCs w:val="24"/>
        </w:rPr>
        <w:t>【条文说明】关于监测布点内容的规定。监测</w:t>
      </w:r>
      <w:r w:rsidR="001466EC">
        <w:rPr>
          <w:rFonts w:ascii="宋体" w:hAnsi="宋体" w:hint="eastAsia"/>
          <w:szCs w:val="24"/>
        </w:rPr>
        <w:t>对象</w:t>
      </w:r>
      <w:r w:rsidRPr="008F7902">
        <w:rPr>
          <w:rFonts w:ascii="宋体" w:hAnsi="宋体" w:hint="eastAsia"/>
          <w:szCs w:val="24"/>
        </w:rPr>
        <w:t>包括排水户</w:t>
      </w:r>
      <w:r w:rsidRPr="008F7902">
        <w:rPr>
          <w:rFonts w:ascii="宋体" w:hAnsi="宋体"/>
          <w:szCs w:val="24"/>
        </w:rPr>
        <w:t>/雨水接户井、分支管网节点、主干管网节点、排水设施（泵站、调蓄池、污水厂）进出水口连接管道、排口等。监测指标可分为水量和水质</w:t>
      </w:r>
      <w:r w:rsidR="00674ED1">
        <w:rPr>
          <w:rFonts w:ascii="宋体" w:hAnsi="宋体" w:hint="eastAsia"/>
          <w:szCs w:val="24"/>
        </w:rPr>
        <w:t>两类</w:t>
      </w:r>
      <w:r w:rsidRPr="008F7902">
        <w:rPr>
          <w:rFonts w:ascii="宋体" w:hAnsi="宋体"/>
          <w:szCs w:val="24"/>
        </w:rPr>
        <w:t>，其中水量指标主要包括流量和</w:t>
      </w:r>
      <w:proofErr w:type="gramStart"/>
      <w:r w:rsidRPr="008F7902">
        <w:rPr>
          <w:rFonts w:ascii="宋体" w:hAnsi="宋体"/>
          <w:szCs w:val="24"/>
        </w:rPr>
        <w:t>液位</w:t>
      </w:r>
      <w:proofErr w:type="gramEnd"/>
      <w:r w:rsidRPr="008F7902">
        <w:rPr>
          <w:rFonts w:ascii="宋体" w:hAnsi="宋体"/>
          <w:szCs w:val="24"/>
        </w:rPr>
        <w:t>，水质指标在线原位监测的主要有电导率和悬浮物浓度</w:t>
      </w:r>
      <w:r w:rsidR="00305825">
        <w:rPr>
          <w:rFonts w:ascii="宋体" w:hAnsi="宋体" w:hint="eastAsia"/>
          <w:szCs w:val="24"/>
        </w:rPr>
        <w:t>等</w:t>
      </w:r>
      <w:r w:rsidR="004A7927">
        <w:rPr>
          <w:rFonts w:ascii="宋体" w:hAnsi="宋体" w:hint="eastAsia"/>
          <w:szCs w:val="24"/>
        </w:rPr>
        <w:t>，水质在线分流监测指标可根据需要进行选择</w:t>
      </w:r>
      <w:r w:rsidRPr="008F7902">
        <w:rPr>
          <w:rFonts w:ascii="宋体" w:hAnsi="宋体"/>
          <w:szCs w:val="24"/>
        </w:rPr>
        <w:t>。监测点位布局应</w:t>
      </w:r>
      <w:r>
        <w:rPr>
          <w:rFonts w:ascii="宋体" w:hAnsi="宋体" w:hint="eastAsia"/>
          <w:szCs w:val="24"/>
        </w:rPr>
        <w:t>形成监测布局图，</w:t>
      </w:r>
      <w:r w:rsidRPr="008F7902">
        <w:rPr>
          <w:rFonts w:ascii="宋体" w:hAnsi="宋体"/>
          <w:szCs w:val="24"/>
        </w:rPr>
        <w:t>采用不同的图标，对不同类型的监测设备进行监测点</w:t>
      </w:r>
      <w:r w:rsidRPr="008F7902">
        <w:rPr>
          <w:rFonts w:ascii="宋体" w:hAnsi="宋体" w:hint="eastAsia"/>
          <w:szCs w:val="24"/>
        </w:rPr>
        <w:t>位的标记，能够直观展示监测点位的数量</w:t>
      </w:r>
      <w:r w:rsidR="004F5F1F">
        <w:rPr>
          <w:rFonts w:ascii="宋体" w:hAnsi="宋体" w:hint="eastAsia"/>
          <w:szCs w:val="24"/>
        </w:rPr>
        <w:t>和</w:t>
      </w:r>
      <w:r w:rsidRPr="008F7902">
        <w:rPr>
          <w:rFonts w:ascii="宋体" w:hAnsi="宋体" w:hint="eastAsia"/>
          <w:szCs w:val="24"/>
        </w:rPr>
        <w:t>分布情况。</w:t>
      </w:r>
      <w:r w:rsidRPr="008F7902">
        <w:rPr>
          <w:rFonts w:ascii="宋体" w:hAnsi="宋体"/>
          <w:szCs w:val="24"/>
        </w:rPr>
        <w:t>在监测频次的设置上，宜对采集和通讯频次进行统一设置，旱季数据的采集与收集可以适当降低频次。监测方式主要包括固定监测、轮换监测和临时监测，可以根据监测要素特性以及监测需求进行选择。</w:t>
      </w:r>
    </w:p>
    <w:p w14:paraId="2EDE19F4" w14:textId="77777777" w:rsidR="00913DB7" w:rsidRDefault="00913DB7" w:rsidP="00CD568B">
      <w:pPr>
        <w:rPr>
          <w:rFonts w:ascii="宋体" w:hAnsi="宋体"/>
          <w:szCs w:val="24"/>
        </w:rPr>
      </w:pPr>
    </w:p>
    <w:p w14:paraId="4171C2C9" w14:textId="4DF5C2AD" w:rsidR="009C60C3" w:rsidRPr="007911B6" w:rsidRDefault="009C60C3" w:rsidP="000322F2">
      <w:pPr>
        <w:rPr>
          <w:rFonts w:ascii="宋体" w:hAnsi="宋体"/>
          <w:szCs w:val="24"/>
        </w:rPr>
      </w:pPr>
      <w:r w:rsidRPr="007911B6">
        <w:rPr>
          <w:rFonts w:ascii="宋体" w:hAnsi="宋体" w:hint="eastAsia"/>
          <w:szCs w:val="24"/>
        </w:rPr>
        <w:t>3</w:t>
      </w:r>
      <w:r w:rsidRPr="007911B6">
        <w:rPr>
          <w:rFonts w:ascii="宋体" w:hAnsi="宋体"/>
          <w:szCs w:val="24"/>
        </w:rPr>
        <w:t>.3.3</w:t>
      </w:r>
      <w:r w:rsidRPr="007911B6">
        <w:rPr>
          <w:rFonts w:ascii="宋体" w:hAnsi="宋体" w:hint="eastAsia"/>
          <w:szCs w:val="24"/>
        </w:rPr>
        <w:t>监测方案中应明确设备选型方案，内容包括在线监测设备的类型、原理、型号</w:t>
      </w:r>
      <w:r w:rsidR="001B3D40" w:rsidRPr="007911B6">
        <w:rPr>
          <w:rFonts w:ascii="宋体" w:hAnsi="宋体" w:hint="eastAsia"/>
          <w:szCs w:val="24"/>
        </w:rPr>
        <w:t>和</w:t>
      </w:r>
      <w:r w:rsidRPr="007911B6">
        <w:rPr>
          <w:rFonts w:ascii="宋体" w:hAnsi="宋体" w:hint="eastAsia"/>
          <w:szCs w:val="24"/>
        </w:rPr>
        <w:t>主要技术参数。</w:t>
      </w:r>
    </w:p>
    <w:p w14:paraId="444A7B7A" w14:textId="19967F1C" w:rsidR="009C60C3" w:rsidRDefault="009C60C3" w:rsidP="003F18A4">
      <w:pPr>
        <w:rPr>
          <w:rFonts w:ascii="宋体" w:hAnsi="宋体"/>
          <w:szCs w:val="24"/>
        </w:rPr>
      </w:pPr>
      <w:r>
        <w:rPr>
          <w:rFonts w:ascii="宋体" w:hAnsi="宋体" w:hint="eastAsia"/>
          <w:szCs w:val="24"/>
        </w:rPr>
        <w:t>【条文说明】规定了监测设备选型方案的主要内容。设备选型的具体技术要求应符合第5章的相关规定。</w:t>
      </w:r>
    </w:p>
    <w:p w14:paraId="3D970401" w14:textId="77777777" w:rsidR="00913DB7" w:rsidRDefault="00913DB7" w:rsidP="003F18A4">
      <w:pPr>
        <w:rPr>
          <w:rFonts w:ascii="宋体" w:hAnsi="宋体"/>
          <w:szCs w:val="24"/>
        </w:rPr>
      </w:pPr>
    </w:p>
    <w:p w14:paraId="786FC4B8" w14:textId="3C56E483" w:rsidR="009C60C3" w:rsidRPr="008F7902" w:rsidRDefault="009C60C3" w:rsidP="003F18A4">
      <w:pPr>
        <w:rPr>
          <w:rFonts w:ascii="宋体" w:hAnsi="宋体"/>
          <w:szCs w:val="24"/>
        </w:rPr>
      </w:pPr>
      <w:r>
        <w:rPr>
          <w:rFonts w:ascii="宋体" w:hAnsi="宋体" w:hint="eastAsia"/>
          <w:szCs w:val="24"/>
        </w:rPr>
        <w:t>3</w:t>
      </w:r>
      <w:r>
        <w:rPr>
          <w:rFonts w:ascii="宋体" w:hAnsi="宋体"/>
          <w:szCs w:val="24"/>
        </w:rPr>
        <w:t>.3.4</w:t>
      </w:r>
      <w:r>
        <w:rPr>
          <w:rFonts w:ascii="宋体" w:hAnsi="宋体" w:hint="eastAsia"/>
          <w:szCs w:val="24"/>
        </w:rPr>
        <w:t>监测方案中应明确</w:t>
      </w:r>
      <w:r w:rsidRPr="008F7902">
        <w:rPr>
          <w:rFonts w:ascii="宋体" w:hAnsi="宋体" w:hint="eastAsia"/>
          <w:szCs w:val="24"/>
        </w:rPr>
        <w:t>数据采集与存储</w:t>
      </w:r>
      <w:r>
        <w:rPr>
          <w:rFonts w:ascii="宋体" w:hAnsi="宋体" w:hint="eastAsia"/>
          <w:szCs w:val="24"/>
        </w:rPr>
        <w:t>方案，内容包括</w:t>
      </w:r>
      <w:r w:rsidRPr="008F7902">
        <w:rPr>
          <w:rFonts w:ascii="宋体" w:hAnsi="宋体"/>
          <w:szCs w:val="24"/>
        </w:rPr>
        <w:t>在线监测数据的采集格式</w:t>
      </w:r>
      <w:r w:rsidR="004A7927">
        <w:rPr>
          <w:rFonts w:ascii="宋体" w:hAnsi="宋体" w:hint="eastAsia"/>
          <w:szCs w:val="24"/>
        </w:rPr>
        <w:t>、</w:t>
      </w:r>
      <w:r w:rsidRPr="008F7902">
        <w:rPr>
          <w:rFonts w:ascii="宋体" w:hAnsi="宋体"/>
          <w:szCs w:val="24"/>
        </w:rPr>
        <w:t>传输方式</w:t>
      </w:r>
      <w:r w:rsidR="004A7927">
        <w:rPr>
          <w:rFonts w:ascii="宋体" w:hAnsi="宋体" w:hint="eastAsia"/>
          <w:szCs w:val="24"/>
        </w:rPr>
        <w:t>及存储</w:t>
      </w:r>
      <w:r w:rsidRPr="008F7902">
        <w:rPr>
          <w:rFonts w:ascii="宋体" w:hAnsi="宋体"/>
          <w:szCs w:val="24"/>
        </w:rPr>
        <w:t>方式。</w:t>
      </w:r>
    </w:p>
    <w:p w14:paraId="72DAB908" w14:textId="658161FE" w:rsidR="009C60C3" w:rsidRDefault="009C60C3" w:rsidP="003F18A4">
      <w:pPr>
        <w:rPr>
          <w:rFonts w:ascii="宋体" w:hAnsi="宋体"/>
          <w:szCs w:val="24"/>
        </w:rPr>
      </w:pPr>
      <w:r w:rsidRPr="008F7902">
        <w:rPr>
          <w:rFonts w:ascii="宋体" w:hAnsi="宋体" w:hint="eastAsia"/>
          <w:szCs w:val="24"/>
        </w:rPr>
        <w:t>【条文说明】规定监测方案中应明确数据的采集</w:t>
      </w:r>
      <w:r w:rsidR="00EB1FED">
        <w:rPr>
          <w:rFonts w:ascii="宋体" w:hAnsi="宋体" w:hint="eastAsia"/>
          <w:szCs w:val="24"/>
        </w:rPr>
        <w:t>、</w:t>
      </w:r>
      <w:r w:rsidRPr="008F7902">
        <w:rPr>
          <w:rFonts w:ascii="宋体" w:hAnsi="宋体" w:hint="eastAsia"/>
          <w:szCs w:val="24"/>
        </w:rPr>
        <w:t>传输</w:t>
      </w:r>
      <w:r w:rsidR="00EB1FED">
        <w:rPr>
          <w:rFonts w:ascii="宋体" w:hAnsi="宋体" w:hint="eastAsia"/>
          <w:szCs w:val="24"/>
        </w:rPr>
        <w:t>、存储</w:t>
      </w:r>
      <w:r w:rsidRPr="008F7902">
        <w:rPr>
          <w:rFonts w:ascii="宋体" w:hAnsi="宋体" w:hint="eastAsia"/>
          <w:szCs w:val="24"/>
        </w:rPr>
        <w:t>方式。为满足现场所有在线监测设备数据采集要求和后期扩展要求，可基于</w:t>
      </w:r>
      <w:r w:rsidRPr="008F7902">
        <w:rPr>
          <w:rFonts w:ascii="宋体" w:hAnsi="宋体"/>
          <w:szCs w:val="24"/>
        </w:rPr>
        <w:t>B/S（Browser/Server, 浏览器/服务器模式）结构，开发Web端数据管理系统，从而实现对监测设备的地图定位显示，对实时监测数据、历史监测数据和设备属性信息的</w:t>
      </w:r>
      <w:r w:rsidR="00111F9A">
        <w:rPr>
          <w:rFonts w:ascii="宋体" w:hAnsi="宋体" w:hint="eastAsia"/>
          <w:szCs w:val="24"/>
        </w:rPr>
        <w:t>浏览</w:t>
      </w:r>
      <w:r w:rsidRPr="008F7902">
        <w:rPr>
          <w:rFonts w:ascii="宋体" w:hAnsi="宋体"/>
          <w:szCs w:val="24"/>
        </w:rPr>
        <w:t>查询、下载及统计分析等功能，以满足管理人员方便、快捷、高效查询数据的需求，并</w:t>
      </w:r>
      <w:r w:rsidR="008E38FA">
        <w:rPr>
          <w:rFonts w:ascii="宋体" w:hAnsi="宋体" w:hint="eastAsia"/>
          <w:szCs w:val="24"/>
        </w:rPr>
        <w:t>对</w:t>
      </w:r>
      <w:r w:rsidRPr="008F7902">
        <w:rPr>
          <w:rFonts w:ascii="宋体" w:hAnsi="宋体"/>
          <w:szCs w:val="24"/>
        </w:rPr>
        <w:t>实时监测数据</w:t>
      </w:r>
      <w:r w:rsidR="008E38FA">
        <w:rPr>
          <w:rFonts w:ascii="宋体" w:hAnsi="宋体" w:hint="eastAsia"/>
          <w:szCs w:val="24"/>
        </w:rPr>
        <w:t>进行评估</w:t>
      </w:r>
      <w:r w:rsidRPr="008F7902">
        <w:rPr>
          <w:rFonts w:ascii="宋体" w:hAnsi="宋体"/>
          <w:szCs w:val="24"/>
        </w:rPr>
        <w:t>。</w:t>
      </w:r>
      <w:r w:rsidRPr="008F7902">
        <w:rPr>
          <w:rFonts w:ascii="宋体" w:hAnsi="宋体" w:hint="eastAsia"/>
          <w:szCs w:val="24"/>
        </w:rPr>
        <w:t>数据采集与存储</w:t>
      </w:r>
      <w:r>
        <w:rPr>
          <w:rFonts w:ascii="宋体" w:hAnsi="宋体" w:hint="eastAsia"/>
          <w:szCs w:val="24"/>
        </w:rPr>
        <w:t>的具体技术要求应符合</w:t>
      </w:r>
      <w:bookmarkStart w:id="22" w:name="_Hlk32412049"/>
      <w:r>
        <w:rPr>
          <w:rFonts w:ascii="宋体" w:hAnsi="宋体" w:hint="eastAsia"/>
          <w:szCs w:val="24"/>
        </w:rPr>
        <w:t>第</w:t>
      </w:r>
      <w:r>
        <w:rPr>
          <w:rFonts w:ascii="宋体" w:hAnsi="宋体"/>
          <w:szCs w:val="24"/>
        </w:rPr>
        <w:t>6</w:t>
      </w:r>
      <w:r>
        <w:rPr>
          <w:rFonts w:ascii="宋体" w:hAnsi="宋体" w:hint="eastAsia"/>
          <w:szCs w:val="24"/>
        </w:rPr>
        <w:t>章</w:t>
      </w:r>
      <w:bookmarkEnd w:id="22"/>
      <w:r>
        <w:rPr>
          <w:rFonts w:ascii="宋体" w:hAnsi="宋体" w:hint="eastAsia"/>
          <w:szCs w:val="24"/>
        </w:rPr>
        <w:t>的相关规定。</w:t>
      </w:r>
    </w:p>
    <w:p w14:paraId="2F993FFD" w14:textId="77777777" w:rsidR="00913DB7" w:rsidRPr="003A4844" w:rsidRDefault="00913DB7" w:rsidP="003F18A4">
      <w:pPr>
        <w:rPr>
          <w:rFonts w:ascii="宋体" w:hAnsi="宋体"/>
          <w:szCs w:val="24"/>
        </w:rPr>
      </w:pPr>
    </w:p>
    <w:p w14:paraId="4BF96137" w14:textId="206B6CA0" w:rsidR="009C60C3" w:rsidRDefault="009C60C3" w:rsidP="003F18A4">
      <w:pPr>
        <w:rPr>
          <w:rFonts w:ascii="宋体" w:hAnsi="宋体"/>
          <w:szCs w:val="24"/>
        </w:rPr>
      </w:pPr>
      <w:r>
        <w:rPr>
          <w:rFonts w:ascii="宋体" w:hAnsi="宋体" w:hint="eastAsia"/>
          <w:szCs w:val="24"/>
        </w:rPr>
        <w:t>3</w:t>
      </w:r>
      <w:r>
        <w:rPr>
          <w:rFonts w:ascii="宋体" w:hAnsi="宋体"/>
          <w:szCs w:val="24"/>
        </w:rPr>
        <w:t>.3.5</w:t>
      </w:r>
      <w:r>
        <w:rPr>
          <w:rFonts w:ascii="宋体" w:hAnsi="宋体" w:hint="eastAsia"/>
          <w:szCs w:val="24"/>
        </w:rPr>
        <w:t>监测方案中应明确</w:t>
      </w:r>
      <w:r w:rsidRPr="008F7902">
        <w:rPr>
          <w:rFonts w:ascii="宋体" w:hAnsi="宋体" w:hint="eastAsia"/>
          <w:szCs w:val="24"/>
        </w:rPr>
        <w:t>监测设备安装</w:t>
      </w:r>
      <w:r w:rsidR="00CC27CA">
        <w:rPr>
          <w:rFonts w:ascii="宋体" w:hAnsi="宋体" w:hint="eastAsia"/>
          <w:szCs w:val="24"/>
        </w:rPr>
        <w:t>、验收</w:t>
      </w:r>
      <w:r w:rsidRPr="008F7902">
        <w:rPr>
          <w:rFonts w:ascii="宋体" w:hAnsi="宋体" w:hint="eastAsia"/>
          <w:szCs w:val="24"/>
        </w:rPr>
        <w:t>和维护</w:t>
      </w:r>
      <w:r>
        <w:rPr>
          <w:rFonts w:ascii="宋体" w:hAnsi="宋体" w:hint="eastAsia"/>
          <w:szCs w:val="24"/>
        </w:rPr>
        <w:t>方案，内容包括设备安装方式、设备校验方式、设备维护计划以及软件维护计划。</w:t>
      </w:r>
    </w:p>
    <w:p w14:paraId="391357D1" w14:textId="2538AA46" w:rsidR="009C60C3" w:rsidRDefault="009C60C3" w:rsidP="003F18A4">
      <w:pPr>
        <w:rPr>
          <w:rFonts w:ascii="宋体" w:hAnsi="宋体"/>
          <w:szCs w:val="24"/>
        </w:rPr>
      </w:pPr>
      <w:r>
        <w:rPr>
          <w:rFonts w:ascii="宋体" w:hAnsi="宋体" w:hint="eastAsia"/>
          <w:szCs w:val="24"/>
        </w:rPr>
        <w:t>【条</w:t>
      </w:r>
      <w:r w:rsidR="008D0C39">
        <w:rPr>
          <w:rFonts w:ascii="宋体" w:hAnsi="宋体" w:hint="eastAsia"/>
          <w:szCs w:val="24"/>
        </w:rPr>
        <w:t>文</w:t>
      </w:r>
      <w:r>
        <w:rPr>
          <w:rFonts w:ascii="宋体" w:hAnsi="宋体" w:hint="eastAsia"/>
          <w:szCs w:val="24"/>
        </w:rPr>
        <w:t>说明】规定了监测设备安装</w:t>
      </w:r>
      <w:r w:rsidR="00CC27CA">
        <w:rPr>
          <w:rFonts w:ascii="宋体" w:hAnsi="宋体" w:hint="eastAsia"/>
          <w:szCs w:val="24"/>
        </w:rPr>
        <w:t>、验收</w:t>
      </w:r>
      <w:r>
        <w:rPr>
          <w:rFonts w:ascii="宋体" w:hAnsi="宋体" w:hint="eastAsia"/>
          <w:szCs w:val="24"/>
        </w:rPr>
        <w:t>和维护方案的主要内容。设备安装方式指固定监测、轮换监测、临时监测等方式的选择；设备校验方式应明确指出采用何种方式对设备安装后的初始状态进行校验；设备维护计划应明确指出设备的巡检周期、校验周期、清洗周期、加固方式、供电维护方式等；软件维护计划内容包括软件维护人员数量和分工、软件更新周期、软件数据安全管理措施、数据备份方式等。设备安装和维护的具体技术要求应符合第7章的相关规定。</w:t>
      </w:r>
    </w:p>
    <w:p w14:paraId="09E8FF59" w14:textId="77777777" w:rsidR="00913DB7" w:rsidRDefault="00913DB7" w:rsidP="003F18A4">
      <w:pPr>
        <w:rPr>
          <w:rFonts w:ascii="宋体" w:hAnsi="宋体"/>
          <w:szCs w:val="24"/>
        </w:rPr>
      </w:pPr>
    </w:p>
    <w:p w14:paraId="361CC8CA" w14:textId="0B0ADBDB" w:rsidR="009C60C3" w:rsidRDefault="009C60C3" w:rsidP="003F18A4">
      <w:pPr>
        <w:rPr>
          <w:rFonts w:ascii="宋体" w:hAnsi="宋体"/>
          <w:szCs w:val="24"/>
        </w:rPr>
      </w:pPr>
      <w:r>
        <w:rPr>
          <w:rFonts w:ascii="宋体" w:hAnsi="宋体" w:hint="eastAsia"/>
          <w:szCs w:val="24"/>
        </w:rPr>
        <w:t>3</w:t>
      </w:r>
      <w:r>
        <w:rPr>
          <w:rFonts w:ascii="宋体" w:hAnsi="宋体"/>
          <w:szCs w:val="24"/>
        </w:rPr>
        <w:t>.3.6</w:t>
      </w:r>
      <w:r>
        <w:rPr>
          <w:rFonts w:ascii="宋体" w:hAnsi="宋体" w:hint="eastAsia"/>
          <w:szCs w:val="24"/>
        </w:rPr>
        <w:t>监测方案中</w:t>
      </w:r>
      <w:proofErr w:type="gramStart"/>
      <w:r>
        <w:rPr>
          <w:rFonts w:ascii="宋体" w:hAnsi="宋体" w:hint="eastAsia"/>
          <w:szCs w:val="24"/>
        </w:rPr>
        <w:t>宜明确</w:t>
      </w:r>
      <w:proofErr w:type="gramEnd"/>
      <w:r w:rsidRPr="008F7902">
        <w:rPr>
          <w:rFonts w:ascii="宋体" w:hAnsi="宋体" w:hint="eastAsia"/>
          <w:szCs w:val="24"/>
        </w:rPr>
        <w:t>数据</w:t>
      </w:r>
      <w:r w:rsidR="00CC27CA">
        <w:rPr>
          <w:rFonts w:ascii="宋体" w:hAnsi="宋体" w:hint="eastAsia"/>
          <w:szCs w:val="24"/>
        </w:rPr>
        <w:t>管理与</w:t>
      </w:r>
      <w:r w:rsidRPr="008F7902">
        <w:rPr>
          <w:rFonts w:ascii="宋体" w:hAnsi="宋体" w:hint="eastAsia"/>
          <w:szCs w:val="24"/>
        </w:rPr>
        <w:t>应用</w:t>
      </w:r>
      <w:r>
        <w:rPr>
          <w:rFonts w:ascii="宋体" w:hAnsi="宋体" w:hint="eastAsia"/>
          <w:szCs w:val="24"/>
        </w:rPr>
        <w:t>方式，内容包括数据质量分析方法和数据应用模式。</w:t>
      </w:r>
    </w:p>
    <w:p w14:paraId="094FBB63" w14:textId="2D640634" w:rsidR="009C60C3" w:rsidRDefault="009C60C3" w:rsidP="000322F2">
      <w:pPr>
        <w:rPr>
          <w:rFonts w:ascii="宋体" w:hAnsi="宋体"/>
          <w:szCs w:val="24"/>
        </w:rPr>
      </w:pPr>
      <w:r>
        <w:rPr>
          <w:rFonts w:ascii="宋体" w:hAnsi="宋体" w:hint="eastAsia"/>
          <w:szCs w:val="24"/>
        </w:rPr>
        <w:t>【条文说明】规定了数据</w:t>
      </w:r>
      <w:r w:rsidR="00343ECD">
        <w:rPr>
          <w:rFonts w:ascii="宋体" w:hAnsi="宋体" w:hint="eastAsia"/>
          <w:szCs w:val="24"/>
        </w:rPr>
        <w:t>管理与</w:t>
      </w:r>
      <w:r>
        <w:rPr>
          <w:rFonts w:ascii="宋体" w:hAnsi="宋体" w:hint="eastAsia"/>
          <w:szCs w:val="24"/>
        </w:rPr>
        <w:t>应用方式的主要内容。数据质量分析方法应明确指出，对于</w:t>
      </w:r>
      <w:r w:rsidRPr="003F2513">
        <w:rPr>
          <w:rFonts w:ascii="宋体" w:hAnsi="宋体" w:hint="eastAsia"/>
          <w:szCs w:val="24"/>
        </w:rPr>
        <w:t>数据可能出现</w:t>
      </w:r>
      <w:r>
        <w:rPr>
          <w:rFonts w:ascii="宋体" w:hAnsi="宋体" w:hint="eastAsia"/>
          <w:szCs w:val="24"/>
        </w:rPr>
        <w:t>的</w:t>
      </w:r>
      <w:r w:rsidRPr="003F2513">
        <w:rPr>
          <w:rFonts w:ascii="宋体" w:hAnsi="宋体" w:hint="eastAsia"/>
          <w:szCs w:val="24"/>
        </w:rPr>
        <w:t>缺失值、突变值、零值等问题</w:t>
      </w:r>
      <w:r>
        <w:rPr>
          <w:rFonts w:ascii="宋体" w:hAnsi="宋体" w:hint="eastAsia"/>
          <w:szCs w:val="24"/>
        </w:rPr>
        <w:t>，应采用何种方法对数据的质量进行评价，采用何种方法对数据进行修正和统计分析；数据应用模式应明确指出在不同的监测目标下，采用何种方式对数据统计分析，并明确列出统计分析所用到的公式</w:t>
      </w:r>
      <w:r w:rsidRPr="003F2513">
        <w:rPr>
          <w:rFonts w:ascii="宋体" w:hAnsi="宋体" w:hint="eastAsia"/>
          <w:szCs w:val="24"/>
        </w:rPr>
        <w:t>。</w:t>
      </w:r>
      <w:r w:rsidRPr="008F7902">
        <w:rPr>
          <w:rFonts w:ascii="宋体" w:hAnsi="宋体" w:hint="eastAsia"/>
          <w:szCs w:val="24"/>
        </w:rPr>
        <w:t>数据应用</w:t>
      </w:r>
      <w:r>
        <w:rPr>
          <w:rFonts w:ascii="宋体" w:hAnsi="宋体" w:hint="eastAsia"/>
          <w:szCs w:val="24"/>
        </w:rPr>
        <w:t>的具体技术要求应符合第</w:t>
      </w:r>
      <w:r>
        <w:rPr>
          <w:rFonts w:ascii="宋体" w:hAnsi="宋体"/>
          <w:szCs w:val="24"/>
        </w:rPr>
        <w:t>8</w:t>
      </w:r>
      <w:r>
        <w:rPr>
          <w:rFonts w:ascii="宋体" w:hAnsi="宋体" w:hint="eastAsia"/>
          <w:szCs w:val="24"/>
        </w:rPr>
        <w:t>章的相关规定。</w:t>
      </w:r>
    </w:p>
    <w:p w14:paraId="17F01D08" w14:textId="77777777" w:rsidR="009C60C3" w:rsidRPr="0034565C" w:rsidRDefault="009C60C3" w:rsidP="0034565C"/>
    <w:p w14:paraId="49C03B84" w14:textId="0E35AA31" w:rsidR="009C60C3" w:rsidRPr="000A6E44" w:rsidRDefault="009C60C3" w:rsidP="000A6E44">
      <w:pPr>
        <w:pStyle w:val="1"/>
        <w:jc w:val="center"/>
      </w:pPr>
      <w:bookmarkStart w:id="23" w:name="_Toc33627281"/>
      <w:bookmarkStart w:id="24" w:name="_Toc33179372"/>
      <w:bookmarkStart w:id="25" w:name="_Toc37172344"/>
      <w:r w:rsidRPr="0034565C">
        <w:rPr>
          <w:rFonts w:hint="eastAsia"/>
        </w:rPr>
        <w:t>在线监测布点要求</w:t>
      </w:r>
      <w:bookmarkEnd w:id="23"/>
      <w:bookmarkEnd w:id="24"/>
      <w:bookmarkEnd w:id="25"/>
    </w:p>
    <w:p w14:paraId="6EB81596" w14:textId="77777777" w:rsidR="009C60C3" w:rsidRDefault="009C60C3" w:rsidP="000A6E44">
      <w:pPr>
        <w:jc w:val="center"/>
        <w:outlineLvl w:val="1"/>
        <w:rPr>
          <w:rFonts w:ascii="宋体" w:hAnsi="宋体"/>
          <w:b/>
          <w:szCs w:val="24"/>
        </w:rPr>
      </w:pPr>
      <w:bookmarkStart w:id="26" w:name="_Toc33627282"/>
      <w:bookmarkStart w:id="27" w:name="_Toc33179373"/>
      <w:bookmarkStart w:id="28" w:name="_Toc37172345"/>
      <w:r>
        <w:rPr>
          <w:rFonts w:ascii="宋体" w:hAnsi="宋体" w:hint="eastAsia"/>
          <w:b/>
          <w:szCs w:val="24"/>
        </w:rPr>
        <w:t>4</w:t>
      </w:r>
      <w:r>
        <w:rPr>
          <w:rFonts w:ascii="宋体" w:hAnsi="宋体"/>
          <w:b/>
          <w:szCs w:val="24"/>
        </w:rPr>
        <w:t>.1</w:t>
      </w:r>
      <w:r>
        <w:rPr>
          <w:rFonts w:ascii="宋体" w:hAnsi="宋体" w:hint="eastAsia"/>
          <w:b/>
          <w:szCs w:val="24"/>
        </w:rPr>
        <w:t>一般规定</w:t>
      </w:r>
      <w:bookmarkEnd w:id="26"/>
      <w:bookmarkEnd w:id="27"/>
      <w:bookmarkEnd w:id="28"/>
    </w:p>
    <w:p w14:paraId="6ADD75B1" w14:textId="0AAC4305" w:rsidR="008E38FA" w:rsidRDefault="009C60C3" w:rsidP="009C60C3">
      <w:pPr>
        <w:rPr>
          <w:rFonts w:ascii="宋体" w:hAnsi="宋体"/>
          <w:szCs w:val="24"/>
        </w:rPr>
      </w:pPr>
      <w:r>
        <w:rPr>
          <w:rFonts w:ascii="宋体" w:hAnsi="宋体"/>
          <w:szCs w:val="24"/>
        </w:rPr>
        <w:t>4.1.1</w:t>
      </w:r>
      <w:r w:rsidRPr="003D51EF">
        <w:rPr>
          <w:rFonts w:ascii="宋体" w:hAnsi="宋体" w:hint="eastAsia"/>
          <w:szCs w:val="24"/>
        </w:rPr>
        <w:t xml:space="preserve"> </w:t>
      </w:r>
      <w:r w:rsidR="008E38FA">
        <w:rPr>
          <w:rFonts w:ascii="宋体" w:hAnsi="宋体" w:hint="eastAsia"/>
          <w:szCs w:val="24"/>
        </w:rPr>
        <w:t>监测点位的布设应遵循</w:t>
      </w:r>
      <w:r w:rsidR="008E38FA" w:rsidRPr="007911B6">
        <w:rPr>
          <w:rFonts w:ascii="宋体" w:hAnsi="宋体" w:hint="eastAsia"/>
          <w:szCs w:val="24"/>
        </w:rPr>
        <w:t>覆盖性、多样性、均匀性、经济性、可行性的基本原则。</w:t>
      </w:r>
    </w:p>
    <w:p w14:paraId="0D93D430" w14:textId="77777777" w:rsidR="007C70A8" w:rsidRDefault="007C70A8" w:rsidP="009C60C3">
      <w:pPr>
        <w:rPr>
          <w:rFonts w:ascii="宋体" w:hAnsi="宋体"/>
          <w:szCs w:val="24"/>
        </w:rPr>
      </w:pPr>
    </w:p>
    <w:p w14:paraId="0861AD19" w14:textId="59F07158" w:rsidR="00F00174" w:rsidRDefault="008E38FA" w:rsidP="009C60C3">
      <w:pPr>
        <w:rPr>
          <w:rFonts w:ascii="宋体" w:hAnsi="宋体"/>
          <w:szCs w:val="24"/>
        </w:rPr>
      </w:pPr>
      <w:r>
        <w:rPr>
          <w:rFonts w:ascii="宋体" w:hAnsi="宋体" w:hint="eastAsia"/>
          <w:szCs w:val="24"/>
        </w:rPr>
        <w:t>4</w:t>
      </w:r>
      <w:r>
        <w:rPr>
          <w:rFonts w:ascii="宋体" w:hAnsi="宋体"/>
          <w:szCs w:val="24"/>
        </w:rPr>
        <w:t>.1.2</w:t>
      </w:r>
      <w:r w:rsidR="009C60C3" w:rsidRPr="00BB7830">
        <w:rPr>
          <w:rFonts w:ascii="宋体" w:hAnsi="宋体" w:hint="eastAsia"/>
          <w:szCs w:val="24"/>
        </w:rPr>
        <w:t>监测点位</w:t>
      </w:r>
      <w:r w:rsidR="00F00174">
        <w:rPr>
          <w:rFonts w:ascii="宋体" w:hAnsi="宋体" w:hint="eastAsia"/>
          <w:szCs w:val="24"/>
        </w:rPr>
        <w:t>的布设，应符合下列规定：</w:t>
      </w:r>
    </w:p>
    <w:p w14:paraId="047B08D7" w14:textId="564D4E6A" w:rsidR="00F00174" w:rsidRDefault="00F00174" w:rsidP="00D4614C">
      <w:pPr>
        <w:ind w:firstLineChars="200" w:firstLine="480"/>
        <w:rPr>
          <w:rFonts w:ascii="宋体" w:hAnsi="宋体"/>
          <w:szCs w:val="24"/>
        </w:rPr>
      </w:pPr>
      <w:r>
        <w:rPr>
          <w:rFonts w:ascii="宋体" w:hAnsi="宋体" w:hint="eastAsia"/>
          <w:szCs w:val="24"/>
        </w:rPr>
        <w:t xml:space="preserve">1 </w:t>
      </w:r>
      <w:r w:rsidR="009C60C3" w:rsidRPr="00BB7830">
        <w:rPr>
          <w:rFonts w:ascii="宋体" w:hAnsi="宋体" w:hint="eastAsia"/>
          <w:szCs w:val="24"/>
        </w:rPr>
        <w:t>应</w:t>
      </w:r>
      <w:r w:rsidR="00B129F2">
        <w:rPr>
          <w:rFonts w:ascii="宋体" w:hAnsi="宋体" w:hint="eastAsia"/>
          <w:szCs w:val="24"/>
        </w:rPr>
        <w:t>保障点位的</w:t>
      </w:r>
      <w:r w:rsidR="009C60C3" w:rsidRPr="00BB7830">
        <w:rPr>
          <w:rFonts w:ascii="宋体" w:hAnsi="宋体" w:hint="eastAsia"/>
          <w:szCs w:val="24"/>
        </w:rPr>
        <w:t>运行工况满足安装要求</w:t>
      </w:r>
      <w:r>
        <w:rPr>
          <w:rFonts w:ascii="宋体" w:hAnsi="宋体" w:hint="eastAsia"/>
          <w:szCs w:val="24"/>
        </w:rPr>
        <w:t>；</w:t>
      </w:r>
    </w:p>
    <w:p w14:paraId="3397F268" w14:textId="6EC62EAB" w:rsidR="00F00174" w:rsidRDefault="00F00174" w:rsidP="00D4614C">
      <w:pPr>
        <w:ind w:firstLineChars="200" w:firstLine="480"/>
        <w:rPr>
          <w:rFonts w:ascii="宋体" w:hAnsi="宋体"/>
          <w:szCs w:val="24"/>
        </w:rPr>
      </w:pPr>
      <w:r>
        <w:rPr>
          <w:rFonts w:ascii="宋体" w:hAnsi="宋体" w:hint="eastAsia"/>
          <w:szCs w:val="24"/>
        </w:rPr>
        <w:t xml:space="preserve">2 </w:t>
      </w:r>
      <w:r w:rsidR="002A3CD9">
        <w:rPr>
          <w:rFonts w:ascii="宋体" w:hAnsi="宋体" w:hint="eastAsia"/>
          <w:szCs w:val="24"/>
        </w:rPr>
        <w:t>监测</w:t>
      </w:r>
      <w:r w:rsidR="00B129F2">
        <w:rPr>
          <w:rFonts w:ascii="宋体" w:hAnsi="宋体" w:hint="eastAsia"/>
          <w:szCs w:val="24"/>
        </w:rPr>
        <w:t>点位</w:t>
      </w:r>
      <w:r w:rsidR="002A3CD9">
        <w:rPr>
          <w:rFonts w:ascii="宋体" w:hAnsi="宋体" w:hint="eastAsia"/>
          <w:szCs w:val="24"/>
        </w:rPr>
        <w:t>的</w:t>
      </w:r>
      <w:r>
        <w:rPr>
          <w:rFonts w:ascii="宋体" w:hAnsi="宋体" w:hint="eastAsia"/>
          <w:szCs w:val="24"/>
        </w:rPr>
        <w:t>服务</w:t>
      </w:r>
      <w:r w:rsidR="009C60C3" w:rsidRPr="00BB7830">
        <w:rPr>
          <w:rFonts w:ascii="宋体" w:hAnsi="宋体" w:hint="eastAsia"/>
          <w:szCs w:val="24"/>
        </w:rPr>
        <w:t>范围边界</w:t>
      </w:r>
      <w:r w:rsidR="002A3CD9">
        <w:rPr>
          <w:rFonts w:ascii="宋体" w:hAnsi="宋体" w:hint="eastAsia"/>
          <w:szCs w:val="24"/>
        </w:rPr>
        <w:t>应</w:t>
      </w:r>
      <w:r w:rsidR="009C60C3" w:rsidRPr="00BB7830">
        <w:rPr>
          <w:rFonts w:ascii="宋体" w:hAnsi="宋体" w:hint="eastAsia"/>
          <w:szCs w:val="24"/>
        </w:rPr>
        <w:t>清晰明确</w:t>
      </w:r>
      <w:r>
        <w:rPr>
          <w:rFonts w:ascii="宋体" w:hAnsi="宋体" w:hint="eastAsia"/>
          <w:szCs w:val="24"/>
        </w:rPr>
        <w:t>；</w:t>
      </w:r>
    </w:p>
    <w:p w14:paraId="7B4EF448" w14:textId="2FD90DD7" w:rsidR="009C60C3" w:rsidRPr="003D51EF" w:rsidRDefault="00F00174" w:rsidP="00D4614C">
      <w:pPr>
        <w:ind w:firstLineChars="200" w:firstLine="480"/>
        <w:rPr>
          <w:rFonts w:ascii="宋体" w:hAnsi="宋体"/>
          <w:szCs w:val="24"/>
        </w:rPr>
      </w:pPr>
      <w:r>
        <w:rPr>
          <w:rFonts w:ascii="宋体" w:hAnsi="宋体" w:hint="eastAsia"/>
          <w:szCs w:val="24"/>
        </w:rPr>
        <w:t xml:space="preserve">3 </w:t>
      </w:r>
      <w:r w:rsidR="009C60C3" w:rsidRPr="003D51EF">
        <w:rPr>
          <w:rFonts w:ascii="宋体" w:hAnsi="宋体" w:hint="eastAsia"/>
          <w:szCs w:val="24"/>
        </w:rPr>
        <w:t>监测点位</w:t>
      </w:r>
      <w:r w:rsidR="00024B35">
        <w:rPr>
          <w:rFonts w:ascii="宋体" w:hAnsi="宋体" w:hint="eastAsia"/>
          <w:szCs w:val="24"/>
        </w:rPr>
        <w:t>选定后应</w:t>
      </w:r>
      <w:r w:rsidR="009C60C3" w:rsidRPr="003D51EF">
        <w:rPr>
          <w:rFonts w:ascii="宋体" w:hAnsi="宋体" w:hint="eastAsia"/>
          <w:szCs w:val="24"/>
        </w:rPr>
        <w:t>进行现场踏勘和确认</w:t>
      </w:r>
      <w:r w:rsidR="00024B35">
        <w:rPr>
          <w:rFonts w:ascii="宋体" w:hAnsi="宋体" w:hint="eastAsia"/>
          <w:szCs w:val="24"/>
        </w:rPr>
        <w:t>，</w:t>
      </w:r>
      <w:r w:rsidR="009C60C3" w:rsidRPr="003D51EF">
        <w:rPr>
          <w:rFonts w:ascii="宋体" w:hAnsi="宋体" w:hint="eastAsia"/>
          <w:szCs w:val="24"/>
        </w:rPr>
        <w:t>对无法</w:t>
      </w:r>
      <w:r w:rsidR="008E38FA">
        <w:rPr>
          <w:rFonts w:ascii="宋体" w:hAnsi="宋体" w:hint="eastAsia"/>
          <w:szCs w:val="24"/>
        </w:rPr>
        <w:t>实施或不满足实施条件</w:t>
      </w:r>
      <w:r w:rsidR="009C60C3" w:rsidRPr="003D51EF">
        <w:rPr>
          <w:rFonts w:ascii="宋体" w:hAnsi="宋体" w:hint="eastAsia"/>
          <w:szCs w:val="24"/>
        </w:rPr>
        <w:t>的监测点位</w:t>
      </w:r>
      <w:r w:rsidR="00DD428F">
        <w:rPr>
          <w:rFonts w:ascii="宋体" w:hAnsi="宋体" w:hint="eastAsia"/>
          <w:szCs w:val="24"/>
        </w:rPr>
        <w:t>应</w:t>
      </w:r>
      <w:r w:rsidR="009C60C3" w:rsidRPr="003D51EF">
        <w:rPr>
          <w:rFonts w:ascii="宋体" w:hAnsi="宋体" w:hint="eastAsia"/>
          <w:szCs w:val="24"/>
        </w:rPr>
        <w:t>进行调整。</w:t>
      </w:r>
    </w:p>
    <w:p w14:paraId="1EFE5CD4" w14:textId="10669842" w:rsidR="009C60C3" w:rsidRDefault="009C60C3" w:rsidP="009C60C3">
      <w:pPr>
        <w:rPr>
          <w:rFonts w:ascii="宋体" w:hAnsi="宋体"/>
          <w:szCs w:val="24"/>
        </w:rPr>
      </w:pPr>
      <w:r w:rsidRPr="003D51EF">
        <w:rPr>
          <w:rFonts w:ascii="宋体" w:hAnsi="宋体" w:hint="eastAsia"/>
          <w:szCs w:val="24"/>
        </w:rPr>
        <w:t>【条文说明】监测方案制定过程中根据所收集的资料，</w:t>
      </w:r>
      <w:r w:rsidR="00F00174">
        <w:rPr>
          <w:rFonts w:ascii="宋体" w:hAnsi="宋体" w:hint="eastAsia"/>
          <w:szCs w:val="24"/>
        </w:rPr>
        <w:t>首先进行</w:t>
      </w:r>
      <w:r w:rsidRPr="003D51EF">
        <w:rPr>
          <w:rFonts w:ascii="宋体" w:hAnsi="宋体" w:hint="eastAsia"/>
          <w:szCs w:val="24"/>
        </w:rPr>
        <w:t>监测点位的初步筛选与布置，</w:t>
      </w:r>
      <w:r w:rsidR="00F00174">
        <w:rPr>
          <w:rFonts w:ascii="宋体" w:hAnsi="宋体" w:hint="eastAsia"/>
          <w:szCs w:val="24"/>
        </w:rPr>
        <w:t>然后需要</w:t>
      </w:r>
      <w:r w:rsidRPr="003D51EF">
        <w:rPr>
          <w:rFonts w:ascii="宋体" w:hAnsi="宋体" w:hint="eastAsia"/>
          <w:szCs w:val="24"/>
        </w:rPr>
        <w:t>现场踏勘，</w:t>
      </w:r>
      <w:r w:rsidR="00F00174">
        <w:rPr>
          <w:rFonts w:ascii="宋体" w:hAnsi="宋体" w:hint="eastAsia"/>
          <w:szCs w:val="24"/>
        </w:rPr>
        <w:t>对于</w:t>
      </w:r>
      <w:r w:rsidRPr="003D51EF">
        <w:rPr>
          <w:rFonts w:ascii="宋体" w:hAnsi="宋体" w:hint="eastAsia"/>
          <w:szCs w:val="24"/>
        </w:rPr>
        <w:t>井盖无法打开、与图纸不符、不符合安装条件、甚至不存在</w:t>
      </w:r>
      <w:r w:rsidR="00F00174">
        <w:rPr>
          <w:rFonts w:ascii="宋体" w:hAnsi="宋体" w:hint="eastAsia"/>
          <w:szCs w:val="24"/>
        </w:rPr>
        <w:t>的点位</w:t>
      </w:r>
      <w:r w:rsidRPr="003D51EF">
        <w:rPr>
          <w:rFonts w:ascii="宋体" w:hAnsi="宋体" w:hint="eastAsia"/>
          <w:szCs w:val="24"/>
        </w:rPr>
        <w:t>，</w:t>
      </w:r>
      <w:r w:rsidR="00F00174">
        <w:rPr>
          <w:rFonts w:ascii="宋体" w:hAnsi="宋体" w:hint="eastAsia"/>
          <w:szCs w:val="24"/>
        </w:rPr>
        <w:t>应</w:t>
      </w:r>
      <w:r w:rsidRPr="003D51EF">
        <w:rPr>
          <w:rFonts w:ascii="宋体" w:hAnsi="宋体" w:hint="eastAsia"/>
          <w:szCs w:val="24"/>
        </w:rPr>
        <w:t>根据现场踏勘的情况，重新筛选可替代的监测点位，对监测方案中的监测布点位置进行调整。</w:t>
      </w:r>
    </w:p>
    <w:p w14:paraId="4AEBDA8B" w14:textId="77777777" w:rsidR="00913DB7" w:rsidRDefault="00913DB7" w:rsidP="009C60C3">
      <w:pPr>
        <w:rPr>
          <w:rFonts w:ascii="宋体" w:hAnsi="宋体"/>
          <w:szCs w:val="24"/>
        </w:rPr>
      </w:pPr>
    </w:p>
    <w:p w14:paraId="1F3BEF6F" w14:textId="5C7B5A54" w:rsidR="009C60C3" w:rsidRPr="00963FAC" w:rsidRDefault="009C60C3" w:rsidP="009C60C3">
      <w:pPr>
        <w:rPr>
          <w:rFonts w:ascii="宋体" w:hAnsi="宋体"/>
          <w:szCs w:val="24"/>
        </w:rPr>
      </w:pPr>
      <w:r>
        <w:rPr>
          <w:rFonts w:ascii="宋体" w:hAnsi="宋体"/>
          <w:szCs w:val="24"/>
        </w:rPr>
        <w:t>4.1.</w:t>
      </w:r>
      <w:r w:rsidR="007C70A8">
        <w:rPr>
          <w:rFonts w:ascii="宋体" w:hAnsi="宋体"/>
          <w:szCs w:val="24"/>
        </w:rPr>
        <w:t>3</w:t>
      </w:r>
      <w:r w:rsidRPr="00963FAC">
        <w:rPr>
          <w:rFonts w:ascii="宋体" w:hAnsi="宋体"/>
          <w:szCs w:val="24"/>
        </w:rPr>
        <w:t xml:space="preserve"> </w:t>
      </w:r>
      <w:r w:rsidR="00F00174">
        <w:rPr>
          <w:rFonts w:ascii="宋体" w:hAnsi="宋体" w:hint="eastAsia"/>
          <w:szCs w:val="24"/>
        </w:rPr>
        <w:t>监测点位的布设</w:t>
      </w:r>
      <w:r w:rsidRPr="00963FAC">
        <w:rPr>
          <w:rFonts w:ascii="宋体" w:hAnsi="宋体" w:hint="eastAsia"/>
          <w:szCs w:val="24"/>
        </w:rPr>
        <w:t>宜结合监测区域排水模型</w:t>
      </w:r>
      <w:r w:rsidR="008678DC">
        <w:rPr>
          <w:rFonts w:ascii="宋体" w:hAnsi="宋体" w:hint="eastAsia"/>
          <w:szCs w:val="24"/>
        </w:rPr>
        <w:t>开展</w:t>
      </w:r>
      <w:r w:rsidRPr="00963FAC">
        <w:rPr>
          <w:rFonts w:ascii="宋体" w:hAnsi="宋体" w:hint="eastAsia"/>
          <w:szCs w:val="24"/>
        </w:rPr>
        <w:t>，</w:t>
      </w:r>
      <w:r w:rsidR="008678DC">
        <w:rPr>
          <w:rFonts w:ascii="宋体" w:hAnsi="宋体" w:hint="eastAsia"/>
          <w:szCs w:val="24"/>
        </w:rPr>
        <w:t>在模型</w:t>
      </w:r>
      <w:r w:rsidR="00AB781D">
        <w:rPr>
          <w:rFonts w:ascii="宋体" w:hAnsi="宋体" w:hint="eastAsia"/>
          <w:szCs w:val="24"/>
        </w:rPr>
        <w:t>识别出的</w:t>
      </w:r>
      <w:r w:rsidRPr="00963FAC">
        <w:rPr>
          <w:rFonts w:ascii="宋体" w:hAnsi="宋体" w:hint="eastAsia"/>
          <w:szCs w:val="24"/>
        </w:rPr>
        <w:t>监测</w:t>
      </w:r>
      <w:r w:rsidR="00AB781D">
        <w:rPr>
          <w:rFonts w:ascii="宋体" w:hAnsi="宋体" w:hint="eastAsia"/>
          <w:szCs w:val="24"/>
        </w:rPr>
        <w:t>指标可能发生明显变化</w:t>
      </w:r>
      <w:r w:rsidRPr="00963FAC">
        <w:rPr>
          <w:rFonts w:ascii="宋体" w:hAnsi="宋体" w:hint="eastAsia"/>
          <w:szCs w:val="24"/>
        </w:rPr>
        <w:t>的位置</w:t>
      </w:r>
      <w:r w:rsidR="00AB781D">
        <w:rPr>
          <w:rFonts w:ascii="宋体" w:hAnsi="宋体" w:hint="eastAsia"/>
          <w:szCs w:val="24"/>
        </w:rPr>
        <w:t>，</w:t>
      </w:r>
      <w:proofErr w:type="gramStart"/>
      <w:r w:rsidR="00AB781D">
        <w:rPr>
          <w:rFonts w:ascii="宋体" w:hAnsi="宋体" w:hint="eastAsia"/>
          <w:szCs w:val="24"/>
        </w:rPr>
        <w:t>宜设置</w:t>
      </w:r>
      <w:proofErr w:type="gramEnd"/>
      <w:r w:rsidR="00004644">
        <w:rPr>
          <w:rFonts w:ascii="宋体" w:hAnsi="宋体" w:hint="eastAsia"/>
          <w:szCs w:val="24"/>
        </w:rPr>
        <w:t>监测</w:t>
      </w:r>
      <w:r w:rsidR="00AB781D">
        <w:rPr>
          <w:rFonts w:ascii="宋体" w:hAnsi="宋体" w:hint="eastAsia"/>
          <w:szCs w:val="24"/>
        </w:rPr>
        <w:t>点位</w:t>
      </w:r>
      <w:r w:rsidRPr="00963FAC">
        <w:rPr>
          <w:rFonts w:ascii="宋体" w:hAnsi="宋体" w:hint="eastAsia"/>
          <w:szCs w:val="24"/>
        </w:rPr>
        <w:t>。</w:t>
      </w:r>
    </w:p>
    <w:p w14:paraId="595D3490" w14:textId="35BDCC54" w:rsidR="009C60C3" w:rsidRPr="00963FAC" w:rsidRDefault="009C60C3" w:rsidP="009C60C3">
      <w:pPr>
        <w:rPr>
          <w:rFonts w:ascii="宋体" w:hAnsi="宋体"/>
          <w:szCs w:val="24"/>
        </w:rPr>
      </w:pPr>
      <w:r w:rsidRPr="00963FAC">
        <w:rPr>
          <w:rFonts w:ascii="宋体" w:hAnsi="宋体" w:hint="eastAsia"/>
          <w:szCs w:val="24"/>
        </w:rPr>
        <w:t>【条文说明】对监测布点位置筛选的方法给出建议。排水在线监测点位的确定，除基于一般性原则进行人为的筛选与判断外，还可以利用模型按照一定标准化的方法进行监测点位置的确定。</w:t>
      </w:r>
    </w:p>
    <w:p w14:paraId="67B65DD7" w14:textId="6889D74A" w:rsidR="009C60C3" w:rsidRDefault="004C5562" w:rsidP="008D0C39">
      <w:pPr>
        <w:rPr>
          <w:rFonts w:ascii="宋体" w:hAnsi="宋体"/>
          <w:szCs w:val="24"/>
        </w:rPr>
      </w:pPr>
      <w:r>
        <w:rPr>
          <w:rFonts w:ascii="宋体" w:hAnsi="宋体" w:hint="eastAsia"/>
          <w:szCs w:val="24"/>
        </w:rPr>
        <w:t>如</w:t>
      </w:r>
      <w:r w:rsidR="009C60C3" w:rsidRPr="00963FAC">
        <w:rPr>
          <w:rFonts w:ascii="宋体" w:hAnsi="宋体"/>
          <w:szCs w:val="24"/>
        </w:rPr>
        <w:t>收集信息建立目标区域的排水模型，设置多种情景模拟得到各情景下所有节点监测指标对应的状态曲线，对节点进行初步分组；计算节点状态曲线</w:t>
      </w:r>
      <w:r w:rsidR="009C60C3" w:rsidRPr="00963FAC">
        <w:rPr>
          <w:rFonts w:ascii="宋体" w:hAnsi="宋体" w:hint="eastAsia"/>
          <w:szCs w:val="24"/>
        </w:rPr>
        <w:t>间</w:t>
      </w:r>
      <w:r w:rsidR="009C60C3" w:rsidRPr="00963FAC">
        <w:rPr>
          <w:rFonts w:ascii="宋体" w:hAnsi="宋体"/>
          <w:szCs w:val="24"/>
        </w:rPr>
        <w:t>相关性，加权平均得到相关性矩阵，</w:t>
      </w:r>
      <w:r w:rsidR="009C60C3" w:rsidRPr="00963FAC">
        <w:rPr>
          <w:rFonts w:ascii="宋体" w:hAnsi="宋体" w:hint="eastAsia"/>
          <w:szCs w:val="24"/>
        </w:rPr>
        <w:t>依</w:t>
      </w:r>
      <w:r w:rsidR="009C60C3" w:rsidRPr="00963FAC">
        <w:rPr>
          <w:rFonts w:ascii="宋体" w:hAnsi="宋体"/>
          <w:szCs w:val="24"/>
        </w:rPr>
        <w:t>据相关性大小进行聚类；根据</w:t>
      </w:r>
      <w:r w:rsidR="009C60C3" w:rsidRPr="00963FAC">
        <w:rPr>
          <w:rFonts w:ascii="宋体" w:hAnsi="宋体" w:hint="eastAsia"/>
          <w:szCs w:val="24"/>
        </w:rPr>
        <w:t>聚类情况</w:t>
      </w:r>
      <w:r w:rsidR="009C60C3" w:rsidRPr="00963FAC">
        <w:rPr>
          <w:rFonts w:ascii="宋体" w:hAnsi="宋体"/>
          <w:szCs w:val="24"/>
        </w:rPr>
        <w:t>，在同类节点中选择与其他点平均相关性最大的作为代表性监测点；对代表性监测点进行检验和调整，确定最终监测方案</w:t>
      </w:r>
      <w:r w:rsidR="009C60C3" w:rsidRPr="00963FAC">
        <w:rPr>
          <w:rFonts w:ascii="宋体" w:hAnsi="宋体" w:hint="eastAsia"/>
          <w:szCs w:val="24"/>
        </w:rPr>
        <w:t>，并给出监测方案优劣的定量化评价指标</w:t>
      </w:r>
      <w:r w:rsidR="009C60C3" w:rsidRPr="00963FAC">
        <w:rPr>
          <w:rFonts w:ascii="宋体" w:hAnsi="宋体"/>
          <w:szCs w:val="24"/>
        </w:rPr>
        <w:t>。</w:t>
      </w:r>
      <w:bookmarkStart w:id="29" w:name="_Hlk37161970"/>
      <w:r w:rsidR="0020068F">
        <w:rPr>
          <w:rFonts w:ascii="宋体" w:hAnsi="宋体" w:hint="eastAsia"/>
          <w:szCs w:val="24"/>
        </w:rPr>
        <w:t>方法</w:t>
      </w:r>
      <w:r w:rsidR="009C60C3" w:rsidRPr="00963FAC">
        <w:rPr>
          <w:rFonts w:ascii="宋体" w:hAnsi="宋体" w:hint="eastAsia"/>
          <w:szCs w:val="24"/>
        </w:rPr>
        <w:t>整体技术路线</w:t>
      </w:r>
      <w:r w:rsidR="00DE2DCF" w:rsidRPr="00963FAC">
        <w:rPr>
          <w:rFonts w:ascii="宋体" w:hAnsi="宋体" w:hint="eastAsia"/>
          <w:szCs w:val="24"/>
        </w:rPr>
        <w:t>如</w:t>
      </w:r>
      <w:r w:rsidR="00DE2DCF">
        <w:rPr>
          <w:rFonts w:ascii="宋体" w:hAnsi="宋体" w:hint="eastAsia"/>
          <w:szCs w:val="24"/>
        </w:rPr>
        <w:t>图1</w:t>
      </w:r>
      <w:r w:rsidR="009C60C3" w:rsidRPr="00963FAC">
        <w:rPr>
          <w:rFonts w:ascii="宋体" w:hAnsi="宋体" w:hint="eastAsia"/>
          <w:szCs w:val="24"/>
        </w:rPr>
        <w:t>所示</w:t>
      </w:r>
      <w:r w:rsidR="009C60C3">
        <w:rPr>
          <w:rFonts w:ascii="宋体" w:hAnsi="宋体" w:hint="eastAsia"/>
          <w:szCs w:val="24"/>
        </w:rPr>
        <w:t>。</w:t>
      </w:r>
      <w:bookmarkEnd w:id="29"/>
    </w:p>
    <w:p w14:paraId="5A3ADFAA" w14:textId="06E2134E" w:rsidR="009C60C3" w:rsidRDefault="009C60C3" w:rsidP="009C60C3">
      <w:pPr>
        <w:rPr>
          <w:rFonts w:ascii="宋体" w:hAnsi="宋体"/>
          <w:szCs w:val="24"/>
        </w:rPr>
      </w:pPr>
      <w:r>
        <w:rPr>
          <w:rFonts w:eastAsia="楷体_GB2312"/>
          <w:noProof/>
          <w:sz w:val="18"/>
          <w:szCs w:val="18"/>
        </w:rPr>
        <w:drawing>
          <wp:inline distT="0" distB="0" distL="0" distR="0" wp14:anchorId="26E574F1" wp14:editId="4BC3FE8B">
            <wp:extent cx="5106035" cy="8420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6035" cy="8420100"/>
                    </a:xfrm>
                    <a:prstGeom prst="rect">
                      <a:avLst/>
                    </a:prstGeom>
                    <a:noFill/>
                    <a:ln>
                      <a:noFill/>
                    </a:ln>
                  </pic:spPr>
                </pic:pic>
              </a:graphicData>
            </a:graphic>
          </wp:inline>
        </w:drawing>
      </w:r>
    </w:p>
    <w:p w14:paraId="2A0B51B5" w14:textId="78F06343" w:rsidR="00C73A61" w:rsidRDefault="00C73A61" w:rsidP="00C73A61">
      <w:pPr>
        <w:jc w:val="center"/>
        <w:rPr>
          <w:rFonts w:ascii="宋体" w:hAnsi="宋体" w:hint="eastAsia"/>
          <w:szCs w:val="24"/>
        </w:rPr>
      </w:pPr>
      <w:bookmarkStart w:id="30" w:name="_Hlk37162006"/>
      <w:r>
        <w:rPr>
          <w:rFonts w:ascii="宋体" w:hAnsi="宋体" w:hint="eastAsia"/>
          <w:szCs w:val="24"/>
        </w:rPr>
        <w:t>图1：</w:t>
      </w:r>
      <w:r w:rsidRPr="00C73A61">
        <w:rPr>
          <w:rFonts w:ascii="宋体" w:hAnsi="宋体" w:hint="eastAsia"/>
          <w:szCs w:val="24"/>
        </w:rPr>
        <w:t>方法整体技术路线</w:t>
      </w:r>
      <w:r>
        <w:rPr>
          <w:rFonts w:ascii="宋体" w:hAnsi="宋体" w:hint="eastAsia"/>
          <w:szCs w:val="24"/>
        </w:rPr>
        <w:t>图</w:t>
      </w:r>
    </w:p>
    <w:bookmarkEnd w:id="30"/>
    <w:p w14:paraId="0D644AC6" w14:textId="77777777" w:rsidR="00913DB7" w:rsidRDefault="00913DB7" w:rsidP="00A830C7">
      <w:pPr>
        <w:rPr>
          <w:rFonts w:ascii="宋体" w:hAnsi="宋体"/>
          <w:szCs w:val="24"/>
        </w:rPr>
      </w:pPr>
    </w:p>
    <w:p w14:paraId="75D6D3D3" w14:textId="5B9546E0" w:rsidR="001466EC" w:rsidRDefault="001466EC" w:rsidP="00A830C7">
      <w:pPr>
        <w:rPr>
          <w:rFonts w:ascii="宋体" w:hAnsi="宋体"/>
          <w:szCs w:val="24"/>
        </w:rPr>
      </w:pPr>
      <w:r>
        <w:rPr>
          <w:rFonts w:ascii="宋体" w:hAnsi="宋体" w:hint="eastAsia"/>
          <w:szCs w:val="24"/>
        </w:rPr>
        <w:t>4.1.4</w:t>
      </w:r>
      <w:r w:rsidRPr="001466EC">
        <w:rPr>
          <w:rFonts w:ascii="宋体" w:hAnsi="宋体" w:hint="eastAsia"/>
          <w:szCs w:val="24"/>
        </w:rPr>
        <w:t>监测点位</w:t>
      </w:r>
      <w:r w:rsidR="004C5562">
        <w:rPr>
          <w:rFonts w:ascii="宋体" w:hAnsi="宋体" w:hint="eastAsia"/>
          <w:szCs w:val="24"/>
        </w:rPr>
        <w:t>的布设</w:t>
      </w:r>
      <w:r w:rsidRPr="001466EC">
        <w:rPr>
          <w:rFonts w:ascii="宋体" w:hAnsi="宋体" w:hint="eastAsia"/>
          <w:szCs w:val="24"/>
        </w:rPr>
        <w:t>应形成监测布局图，采用不同的图标，对不同类型的监测设备进行监测点位的标记，</w:t>
      </w:r>
      <w:r>
        <w:rPr>
          <w:rFonts w:ascii="宋体" w:hAnsi="宋体" w:hint="eastAsia"/>
          <w:szCs w:val="24"/>
        </w:rPr>
        <w:t>并注明</w:t>
      </w:r>
      <w:r w:rsidR="00276E94" w:rsidRPr="001466EC">
        <w:rPr>
          <w:rFonts w:ascii="宋体" w:hAnsi="宋体" w:hint="eastAsia"/>
          <w:szCs w:val="24"/>
        </w:rPr>
        <w:t>监测</w:t>
      </w:r>
      <w:r>
        <w:rPr>
          <w:rFonts w:ascii="宋体" w:hAnsi="宋体" w:hint="eastAsia"/>
          <w:szCs w:val="24"/>
        </w:rPr>
        <w:t>点位的坐标。</w:t>
      </w:r>
    </w:p>
    <w:p w14:paraId="08CCDB04" w14:textId="77777777" w:rsidR="00913DB7" w:rsidRDefault="00913DB7" w:rsidP="00A830C7">
      <w:pPr>
        <w:rPr>
          <w:rFonts w:ascii="宋体" w:hAnsi="宋体"/>
          <w:szCs w:val="24"/>
        </w:rPr>
      </w:pPr>
    </w:p>
    <w:p w14:paraId="61F9209A" w14:textId="41268D83" w:rsidR="0015394B" w:rsidRDefault="00A830C7" w:rsidP="00A830C7">
      <w:pPr>
        <w:rPr>
          <w:rFonts w:ascii="宋体" w:hAnsi="宋体"/>
          <w:szCs w:val="24"/>
        </w:rPr>
      </w:pPr>
      <w:r>
        <w:rPr>
          <w:rFonts w:ascii="宋体" w:hAnsi="宋体"/>
          <w:szCs w:val="24"/>
        </w:rPr>
        <w:t>4.1.</w:t>
      </w:r>
      <w:r w:rsidR="004C5562">
        <w:rPr>
          <w:rFonts w:ascii="宋体" w:hAnsi="宋体" w:hint="eastAsia"/>
          <w:szCs w:val="24"/>
        </w:rPr>
        <w:t>5</w:t>
      </w:r>
      <w:r w:rsidR="00F40012">
        <w:rPr>
          <w:rFonts w:ascii="宋体" w:hAnsi="宋体"/>
          <w:szCs w:val="24"/>
        </w:rPr>
        <w:t xml:space="preserve"> </w:t>
      </w:r>
      <w:r w:rsidR="0015394B">
        <w:rPr>
          <w:rFonts w:ascii="宋体" w:hAnsi="宋体" w:hint="eastAsia"/>
          <w:szCs w:val="24"/>
        </w:rPr>
        <w:t>各类监测指标的</w:t>
      </w:r>
      <w:r w:rsidR="00CB1617" w:rsidRPr="00CB1617">
        <w:rPr>
          <w:rFonts w:ascii="宋体" w:hAnsi="宋体" w:hint="eastAsia"/>
          <w:szCs w:val="24"/>
        </w:rPr>
        <w:t>数据采集时间应符合下列规定：</w:t>
      </w:r>
    </w:p>
    <w:p w14:paraId="3BD0E410" w14:textId="77777777" w:rsidR="0015394B" w:rsidRDefault="0015394B" w:rsidP="00D4614C">
      <w:pPr>
        <w:ind w:firstLineChars="200" w:firstLine="480"/>
        <w:rPr>
          <w:rFonts w:ascii="宋体" w:hAnsi="宋体"/>
          <w:szCs w:val="24"/>
        </w:rPr>
      </w:pPr>
      <w:r>
        <w:rPr>
          <w:rFonts w:ascii="宋体" w:hAnsi="宋体" w:hint="eastAsia"/>
          <w:szCs w:val="24"/>
        </w:rPr>
        <w:t xml:space="preserve">1 </w:t>
      </w:r>
      <w:r w:rsidR="00A830C7" w:rsidRPr="00237E9F">
        <w:rPr>
          <w:rFonts w:ascii="宋体" w:hAnsi="宋体" w:hint="eastAsia"/>
          <w:szCs w:val="24"/>
        </w:rPr>
        <w:t>降雨监测设备</w:t>
      </w:r>
      <w:r w:rsidR="00A830C7">
        <w:rPr>
          <w:rFonts w:ascii="宋体" w:hAnsi="宋体" w:hint="eastAsia"/>
          <w:szCs w:val="24"/>
        </w:rPr>
        <w:t>和水量监测设备</w:t>
      </w:r>
      <w:r w:rsidR="00A830C7" w:rsidRPr="00237E9F">
        <w:rPr>
          <w:rFonts w:ascii="宋体" w:hAnsi="宋体" w:hint="eastAsia"/>
          <w:szCs w:val="24"/>
        </w:rPr>
        <w:t>的采集</w:t>
      </w:r>
      <w:r w:rsidR="00A830C7">
        <w:rPr>
          <w:rFonts w:ascii="宋体" w:hAnsi="宋体" w:hint="eastAsia"/>
          <w:szCs w:val="24"/>
        </w:rPr>
        <w:t>数据间隔</w:t>
      </w:r>
      <w:r w:rsidR="00A830C7" w:rsidRPr="00237E9F">
        <w:rPr>
          <w:rFonts w:ascii="宋体" w:hAnsi="宋体" w:hint="eastAsia"/>
          <w:szCs w:val="24"/>
        </w:rPr>
        <w:t>宜设定为1-5</w:t>
      </w:r>
      <w:r w:rsidR="00831E58">
        <w:rPr>
          <w:rFonts w:ascii="宋体" w:hAnsi="宋体" w:hint="eastAsia"/>
          <w:szCs w:val="24"/>
        </w:rPr>
        <w:t>分钟</w:t>
      </w:r>
      <w:r>
        <w:rPr>
          <w:rFonts w:ascii="宋体" w:hAnsi="宋体" w:hint="eastAsia"/>
          <w:szCs w:val="24"/>
        </w:rPr>
        <w:t>；</w:t>
      </w:r>
    </w:p>
    <w:p w14:paraId="5A65D66D" w14:textId="22E97AE0" w:rsidR="0015394B" w:rsidRDefault="0015394B" w:rsidP="00D4614C">
      <w:pPr>
        <w:ind w:firstLineChars="200" w:firstLine="480"/>
        <w:rPr>
          <w:rFonts w:ascii="宋体" w:hAnsi="宋体"/>
          <w:szCs w:val="24"/>
        </w:rPr>
      </w:pPr>
      <w:r>
        <w:rPr>
          <w:rFonts w:ascii="宋体" w:hAnsi="宋体" w:hint="eastAsia"/>
          <w:szCs w:val="24"/>
        </w:rPr>
        <w:t>2</w:t>
      </w:r>
      <w:r w:rsidR="00A830C7">
        <w:rPr>
          <w:rFonts w:ascii="宋体" w:hAnsi="宋体" w:hint="eastAsia"/>
          <w:szCs w:val="24"/>
        </w:rPr>
        <w:t>采用原位监测方式的水质监测设备的采集时间间隔</w:t>
      </w:r>
      <w:r w:rsidR="00A830C7" w:rsidRPr="009851DC">
        <w:rPr>
          <w:rFonts w:ascii="宋体" w:hAnsi="宋体" w:hint="eastAsia"/>
          <w:szCs w:val="24"/>
        </w:rPr>
        <w:t>宜设定为5-15</w:t>
      </w:r>
      <w:r w:rsidR="00831E58">
        <w:rPr>
          <w:rFonts w:ascii="宋体" w:hAnsi="宋体" w:hint="eastAsia"/>
          <w:szCs w:val="24"/>
        </w:rPr>
        <w:t>分钟</w:t>
      </w:r>
      <w:r w:rsidR="00A830C7" w:rsidRPr="009851DC">
        <w:rPr>
          <w:rFonts w:ascii="宋体" w:hAnsi="宋体" w:hint="eastAsia"/>
          <w:szCs w:val="24"/>
        </w:rPr>
        <w:t>，</w:t>
      </w:r>
      <w:r w:rsidR="00A830C7">
        <w:rPr>
          <w:rFonts w:ascii="宋体" w:hAnsi="宋体" w:hint="eastAsia"/>
          <w:szCs w:val="24"/>
        </w:rPr>
        <w:t>采用分流监测方式的水质监测设备的采集时间间隔</w:t>
      </w:r>
      <w:r w:rsidR="00A830C7" w:rsidRPr="009851DC">
        <w:rPr>
          <w:rFonts w:ascii="宋体" w:hAnsi="宋体" w:hint="eastAsia"/>
          <w:szCs w:val="24"/>
        </w:rPr>
        <w:t>宜设定为</w:t>
      </w:r>
      <w:r w:rsidR="00A830C7">
        <w:rPr>
          <w:rFonts w:ascii="宋体" w:hAnsi="宋体"/>
          <w:szCs w:val="24"/>
        </w:rPr>
        <w:t>15</w:t>
      </w:r>
      <w:r w:rsidR="00A830C7">
        <w:rPr>
          <w:rFonts w:ascii="宋体" w:hAnsi="宋体" w:hint="eastAsia"/>
          <w:szCs w:val="24"/>
        </w:rPr>
        <w:t>-</w:t>
      </w:r>
      <w:r w:rsidR="009834BB">
        <w:rPr>
          <w:rFonts w:ascii="宋体" w:hAnsi="宋体" w:hint="eastAsia"/>
          <w:szCs w:val="24"/>
        </w:rPr>
        <w:t>120</w:t>
      </w:r>
      <w:r w:rsidR="00831E58">
        <w:rPr>
          <w:rFonts w:ascii="宋体" w:hAnsi="宋体" w:hint="eastAsia"/>
          <w:szCs w:val="24"/>
        </w:rPr>
        <w:t>分钟</w:t>
      </w:r>
      <w:r>
        <w:rPr>
          <w:rFonts w:ascii="宋体" w:hAnsi="宋体" w:hint="eastAsia"/>
          <w:szCs w:val="24"/>
        </w:rPr>
        <w:t>；</w:t>
      </w:r>
    </w:p>
    <w:p w14:paraId="3A984BAE" w14:textId="77777777" w:rsidR="0015394B" w:rsidRDefault="0015394B" w:rsidP="00D4614C">
      <w:pPr>
        <w:ind w:firstLineChars="200" w:firstLine="480"/>
        <w:rPr>
          <w:rFonts w:ascii="宋体" w:hAnsi="宋体"/>
          <w:szCs w:val="24"/>
        </w:rPr>
      </w:pPr>
      <w:r>
        <w:rPr>
          <w:rFonts w:ascii="宋体" w:hAnsi="宋体" w:hint="eastAsia"/>
          <w:szCs w:val="24"/>
        </w:rPr>
        <w:t xml:space="preserve">3 </w:t>
      </w:r>
      <w:r w:rsidR="00A830C7">
        <w:rPr>
          <w:rFonts w:ascii="宋体" w:hAnsi="宋体" w:hint="eastAsia"/>
          <w:szCs w:val="24"/>
        </w:rPr>
        <w:t>在降雨期，在线监测设备的采集时间间隔和通讯时间间隔应适当缩短，最小通讯时间间隔应不低于最小采集时间间隔；</w:t>
      </w:r>
    </w:p>
    <w:p w14:paraId="4D90B4FD" w14:textId="35FAE18D" w:rsidR="00A830C7" w:rsidRDefault="0015394B" w:rsidP="00D4614C">
      <w:pPr>
        <w:ind w:firstLineChars="200" w:firstLine="480"/>
        <w:rPr>
          <w:rFonts w:ascii="宋体" w:hAnsi="宋体"/>
          <w:szCs w:val="24"/>
        </w:rPr>
      </w:pPr>
      <w:r>
        <w:rPr>
          <w:rFonts w:ascii="宋体" w:hAnsi="宋体" w:hint="eastAsia"/>
          <w:szCs w:val="24"/>
        </w:rPr>
        <w:t xml:space="preserve">4 </w:t>
      </w:r>
      <w:r w:rsidR="00A830C7">
        <w:rPr>
          <w:rFonts w:ascii="宋体" w:hAnsi="宋体" w:hint="eastAsia"/>
          <w:szCs w:val="24"/>
        </w:rPr>
        <w:t>在非降雨期，在线监测设备的采集时间间隔和通讯时间间隔应适当延长，最大通讯时间间隔宜不超过1</w:t>
      </w:r>
      <w:r w:rsidR="00A830C7">
        <w:rPr>
          <w:rFonts w:ascii="宋体" w:hAnsi="宋体"/>
          <w:szCs w:val="24"/>
        </w:rPr>
        <w:t>20</w:t>
      </w:r>
      <w:r w:rsidR="00831E58">
        <w:rPr>
          <w:rFonts w:ascii="宋体" w:hAnsi="宋体" w:hint="eastAsia"/>
          <w:szCs w:val="24"/>
        </w:rPr>
        <w:t>分钟</w:t>
      </w:r>
      <w:r w:rsidR="00A830C7">
        <w:rPr>
          <w:rFonts w:ascii="宋体" w:hAnsi="宋体" w:hint="eastAsia"/>
          <w:szCs w:val="24"/>
        </w:rPr>
        <w:t>。</w:t>
      </w:r>
    </w:p>
    <w:p w14:paraId="74ABA16E" w14:textId="77777777" w:rsidR="00913DB7" w:rsidRPr="00913DB7" w:rsidRDefault="00913DB7" w:rsidP="00D4614C">
      <w:pPr>
        <w:ind w:firstLineChars="200" w:firstLine="480"/>
        <w:rPr>
          <w:rFonts w:ascii="宋体" w:hAnsi="宋体"/>
          <w:szCs w:val="24"/>
        </w:rPr>
      </w:pPr>
    </w:p>
    <w:p w14:paraId="5DEF6995" w14:textId="4DBA3D38" w:rsidR="009D3CAF" w:rsidRDefault="009D3CAF" w:rsidP="00A830C7">
      <w:pPr>
        <w:rPr>
          <w:rFonts w:ascii="宋体" w:hAnsi="宋体"/>
          <w:szCs w:val="24"/>
        </w:rPr>
      </w:pPr>
      <w:r>
        <w:rPr>
          <w:rFonts w:ascii="宋体" w:hAnsi="宋体" w:hint="eastAsia"/>
          <w:szCs w:val="24"/>
        </w:rPr>
        <w:t>4</w:t>
      </w:r>
      <w:r>
        <w:rPr>
          <w:rFonts w:ascii="宋体" w:hAnsi="宋体"/>
          <w:szCs w:val="24"/>
        </w:rPr>
        <w:t>.1.</w:t>
      </w:r>
      <w:r w:rsidR="0015394B">
        <w:rPr>
          <w:rFonts w:ascii="宋体" w:hAnsi="宋体" w:hint="eastAsia"/>
          <w:szCs w:val="24"/>
        </w:rPr>
        <w:t>6</w:t>
      </w:r>
      <w:r>
        <w:rPr>
          <w:rFonts w:ascii="宋体" w:hAnsi="宋体"/>
          <w:szCs w:val="24"/>
        </w:rPr>
        <w:t xml:space="preserve"> </w:t>
      </w:r>
      <w:r>
        <w:rPr>
          <w:rFonts w:ascii="宋体" w:hAnsi="宋体" w:hint="eastAsia"/>
          <w:szCs w:val="24"/>
        </w:rPr>
        <w:t>临时监测方式的持续时间宜为1-</w:t>
      </w:r>
      <w:r>
        <w:rPr>
          <w:rFonts w:ascii="宋体" w:hAnsi="宋体"/>
          <w:szCs w:val="24"/>
        </w:rPr>
        <w:t>8</w:t>
      </w:r>
      <w:r>
        <w:rPr>
          <w:rFonts w:ascii="宋体" w:hAnsi="宋体" w:hint="eastAsia"/>
          <w:szCs w:val="24"/>
        </w:rPr>
        <w:t>周，轮换监测方式的轮换间隔时间宜为4-</w:t>
      </w:r>
      <w:r>
        <w:rPr>
          <w:rFonts w:ascii="宋体" w:hAnsi="宋体"/>
          <w:szCs w:val="24"/>
        </w:rPr>
        <w:t>16</w:t>
      </w:r>
      <w:r>
        <w:rPr>
          <w:rFonts w:ascii="宋体" w:hAnsi="宋体" w:hint="eastAsia"/>
          <w:szCs w:val="24"/>
        </w:rPr>
        <w:t>周。</w:t>
      </w:r>
    </w:p>
    <w:p w14:paraId="7CCB6635" w14:textId="77777777" w:rsidR="00913DB7" w:rsidRDefault="00913DB7" w:rsidP="00A830C7">
      <w:pPr>
        <w:rPr>
          <w:rFonts w:ascii="宋体" w:hAnsi="宋体"/>
          <w:szCs w:val="24"/>
        </w:rPr>
      </w:pPr>
    </w:p>
    <w:p w14:paraId="59912DFE" w14:textId="77777777" w:rsidR="009C60C3" w:rsidRPr="00AB6477" w:rsidRDefault="009C60C3" w:rsidP="000A6E44">
      <w:pPr>
        <w:jc w:val="center"/>
        <w:outlineLvl w:val="1"/>
        <w:rPr>
          <w:rFonts w:ascii="宋体" w:hAnsi="宋体"/>
          <w:b/>
          <w:szCs w:val="24"/>
        </w:rPr>
      </w:pPr>
      <w:bookmarkStart w:id="31" w:name="_Toc33627283"/>
      <w:bookmarkStart w:id="32" w:name="_Toc33179374"/>
      <w:bookmarkStart w:id="33" w:name="_Toc37172346"/>
      <w:r>
        <w:rPr>
          <w:rFonts w:ascii="宋体" w:hAnsi="宋体"/>
          <w:b/>
          <w:szCs w:val="24"/>
        </w:rPr>
        <w:t>4</w:t>
      </w:r>
      <w:r w:rsidRPr="00AB6477">
        <w:rPr>
          <w:rFonts w:ascii="宋体" w:hAnsi="宋体"/>
          <w:b/>
          <w:szCs w:val="24"/>
        </w:rPr>
        <w:t>.2</w:t>
      </w:r>
      <w:r w:rsidRPr="00AB6477">
        <w:rPr>
          <w:rFonts w:ascii="宋体" w:hAnsi="宋体" w:hint="eastAsia"/>
          <w:b/>
          <w:szCs w:val="24"/>
        </w:rPr>
        <w:t>排水防涝监测</w:t>
      </w:r>
      <w:bookmarkEnd w:id="31"/>
      <w:bookmarkEnd w:id="32"/>
      <w:bookmarkEnd w:id="33"/>
    </w:p>
    <w:p w14:paraId="319E4F1A" w14:textId="5898FD30" w:rsidR="009C60C3" w:rsidRDefault="009C60C3" w:rsidP="009C60C3">
      <w:pPr>
        <w:rPr>
          <w:rFonts w:ascii="宋体" w:hAnsi="宋体"/>
          <w:szCs w:val="24"/>
        </w:rPr>
      </w:pPr>
      <w:r>
        <w:rPr>
          <w:rFonts w:ascii="宋体" w:hAnsi="宋体"/>
          <w:szCs w:val="24"/>
        </w:rPr>
        <w:t>4.2.1</w:t>
      </w:r>
      <w:r>
        <w:rPr>
          <w:rFonts w:ascii="宋体" w:hAnsi="宋体" w:hint="eastAsia"/>
          <w:szCs w:val="24"/>
        </w:rPr>
        <w:t>排水防涝监测</w:t>
      </w:r>
      <w:r w:rsidR="007A2A67">
        <w:rPr>
          <w:rFonts w:ascii="宋体" w:hAnsi="宋体" w:hint="eastAsia"/>
          <w:szCs w:val="24"/>
        </w:rPr>
        <w:t>的对象</w:t>
      </w:r>
      <w:r>
        <w:rPr>
          <w:rFonts w:ascii="宋体" w:hAnsi="宋体" w:hint="eastAsia"/>
          <w:szCs w:val="24"/>
        </w:rPr>
        <w:t>应</w:t>
      </w:r>
      <w:r w:rsidR="00EF4BC8">
        <w:rPr>
          <w:rFonts w:ascii="宋体" w:hAnsi="宋体" w:hint="eastAsia"/>
          <w:szCs w:val="24"/>
        </w:rPr>
        <w:t>包括下列内容：</w:t>
      </w:r>
    </w:p>
    <w:p w14:paraId="214D6C84" w14:textId="5862E02E" w:rsidR="009C60C3" w:rsidRDefault="009C60C3" w:rsidP="00D4614C">
      <w:pPr>
        <w:ind w:firstLineChars="200" w:firstLine="480"/>
        <w:rPr>
          <w:rFonts w:ascii="宋体" w:hAnsi="宋体"/>
          <w:szCs w:val="24"/>
        </w:rPr>
      </w:pPr>
      <w:r>
        <w:rPr>
          <w:rFonts w:ascii="宋体" w:hAnsi="宋体"/>
          <w:szCs w:val="24"/>
        </w:rPr>
        <w:t>1</w:t>
      </w:r>
      <w:r w:rsidR="0070661C">
        <w:rPr>
          <w:rFonts w:ascii="宋体" w:hAnsi="宋体" w:hint="eastAsia"/>
          <w:szCs w:val="24"/>
        </w:rPr>
        <w:t xml:space="preserve"> </w:t>
      </w:r>
      <w:r>
        <w:rPr>
          <w:rFonts w:ascii="宋体" w:hAnsi="宋体" w:hint="eastAsia"/>
          <w:szCs w:val="24"/>
        </w:rPr>
        <w:t>历史积水点</w:t>
      </w:r>
      <w:r w:rsidR="003635AC">
        <w:rPr>
          <w:rFonts w:ascii="宋体" w:hAnsi="宋体" w:hint="eastAsia"/>
          <w:szCs w:val="24"/>
        </w:rPr>
        <w:t>和</w:t>
      </w:r>
      <w:r>
        <w:rPr>
          <w:rFonts w:ascii="宋体" w:hAnsi="宋体" w:hint="eastAsia"/>
          <w:szCs w:val="24"/>
        </w:rPr>
        <w:t>易涝点；</w:t>
      </w:r>
    </w:p>
    <w:p w14:paraId="3248D627" w14:textId="643F2524" w:rsidR="009C60C3" w:rsidRDefault="009C60C3" w:rsidP="00D4614C">
      <w:pPr>
        <w:ind w:firstLineChars="200" w:firstLine="480"/>
        <w:rPr>
          <w:rFonts w:ascii="宋体" w:hAnsi="宋体"/>
          <w:szCs w:val="24"/>
        </w:rPr>
      </w:pPr>
      <w:r>
        <w:rPr>
          <w:rFonts w:ascii="宋体" w:hAnsi="宋体" w:hint="eastAsia"/>
          <w:szCs w:val="24"/>
        </w:rPr>
        <w:t>2</w:t>
      </w:r>
      <w:r w:rsidR="0070661C">
        <w:rPr>
          <w:rFonts w:ascii="宋体" w:hAnsi="宋体" w:hint="eastAsia"/>
          <w:szCs w:val="24"/>
        </w:rPr>
        <w:t xml:space="preserve"> </w:t>
      </w:r>
      <w:r>
        <w:rPr>
          <w:rFonts w:ascii="宋体" w:hAnsi="宋体" w:hint="eastAsia"/>
          <w:szCs w:val="24"/>
        </w:rPr>
        <w:t>重点路段的雨水管网节点；</w:t>
      </w:r>
    </w:p>
    <w:p w14:paraId="2F4C539C" w14:textId="195908F6" w:rsidR="009C60C3" w:rsidRDefault="009C60C3" w:rsidP="00D4614C">
      <w:pPr>
        <w:ind w:firstLineChars="200" w:firstLine="480"/>
        <w:rPr>
          <w:rFonts w:ascii="宋体" w:hAnsi="宋体"/>
          <w:szCs w:val="24"/>
        </w:rPr>
      </w:pPr>
      <w:r>
        <w:rPr>
          <w:rFonts w:ascii="宋体" w:hAnsi="宋体" w:hint="eastAsia"/>
          <w:szCs w:val="24"/>
        </w:rPr>
        <w:t>3</w:t>
      </w:r>
      <w:r w:rsidR="008A1D90">
        <w:rPr>
          <w:rFonts w:ascii="宋体" w:hAnsi="宋体"/>
          <w:szCs w:val="24"/>
        </w:rPr>
        <w:t xml:space="preserve"> </w:t>
      </w:r>
      <w:r>
        <w:rPr>
          <w:rFonts w:ascii="宋体" w:hAnsi="宋体" w:hint="eastAsia"/>
          <w:szCs w:val="24"/>
        </w:rPr>
        <w:t>下游主干管节点；</w:t>
      </w:r>
    </w:p>
    <w:p w14:paraId="265FC8CA" w14:textId="6BF718C0" w:rsidR="00F40012" w:rsidRDefault="009C60C3" w:rsidP="00D4614C">
      <w:pPr>
        <w:ind w:firstLineChars="200" w:firstLine="480"/>
        <w:rPr>
          <w:rFonts w:ascii="宋体" w:hAnsi="宋体"/>
          <w:szCs w:val="24"/>
        </w:rPr>
      </w:pPr>
      <w:r>
        <w:rPr>
          <w:rFonts w:ascii="宋体" w:hAnsi="宋体"/>
          <w:szCs w:val="24"/>
        </w:rPr>
        <w:t>4</w:t>
      </w:r>
      <w:r w:rsidR="0070661C">
        <w:rPr>
          <w:rFonts w:ascii="宋体" w:hAnsi="宋体" w:hint="eastAsia"/>
          <w:szCs w:val="24"/>
        </w:rPr>
        <w:t xml:space="preserve"> </w:t>
      </w:r>
      <w:r w:rsidR="00F40012">
        <w:rPr>
          <w:rFonts w:ascii="宋体" w:hAnsi="宋体" w:hint="eastAsia"/>
          <w:szCs w:val="24"/>
        </w:rPr>
        <w:t>雨水泵站的进水管；</w:t>
      </w:r>
    </w:p>
    <w:p w14:paraId="1E305F6A" w14:textId="4A33E346" w:rsidR="009C60C3" w:rsidRDefault="00F40012" w:rsidP="00D4614C">
      <w:pPr>
        <w:ind w:firstLineChars="200" w:firstLine="480"/>
        <w:rPr>
          <w:rFonts w:ascii="宋体" w:hAnsi="宋体"/>
          <w:szCs w:val="24"/>
        </w:rPr>
      </w:pPr>
      <w:r>
        <w:rPr>
          <w:rFonts w:ascii="宋体" w:hAnsi="宋体" w:hint="eastAsia"/>
          <w:szCs w:val="24"/>
        </w:rPr>
        <w:t>5</w:t>
      </w:r>
      <w:r w:rsidR="0070661C">
        <w:rPr>
          <w:rFonts w:ascii="宋体" w:hAnsi="宋体" w:hint="eastAsia"/>
          <w:szCs w:val="24"/>
        </w:rPr>
        <w:t xml:space="preserve"> </w:t>
      </w:r>
      <w:r w:rsidR="009C60C3">
        <w:rPr>
          <w:rFonts w:ascii="宋体" w:hAnsi="宋体" w:hint="eastAsia"/>
          <w:szCs w:val="24"/>
        </w:rPr>
        <w:t>主要雨水排口</w:t>
      </w:r>
      <w:r w:rsidR="003635AC">
        <w:rPr>
          <w:rFonts w:ascii="宋体" w:hAnsi="宋体" w:hint="eastAsia"/>
          <w:szCs w:val="24"/>
        </w:rPr>
        <w:t>和</w:t>
      </w:r>
      <w:r w:rsidR="009C60C3">
        <w:rPr>
          <w:rFonts w:ascii="宋体" w:hAnsi="宋体" w:hint="eastAsia"/>
          <w:szCs w:val="24"/>
        </w:rPr>
        <w:t>合流制排口。</w:t>
      </w:r>
    </w:p>
    <w:p w14:paraId="43A2C4C1" w14:textId="77777777" w:rsidR="00913DB7" w:rsidRPr="00913DB7" w:rsidRDefault="00913DB7" w:rsidP="00D4614C">
      <w:pPr>
        <w:ind w:firstLineChars="200" w:firstLine="480"/>
        <w:rPr>
          <w:rFonts w:ascii="宋体" w:hAnsi="宋体"/>
          <w:szCs w:val="24"/>
        </w:rPr>
      </w:pPr>
    </w:p>
    <w:p w14:paraId="40C933E2" w14:textId="7A37C94E" w:rsidR="009C60C3" w:rsidRDefault="009C60C3" w:rsidP="009C60C3">
      <w:pPr>
        <w:rPr>
          <w:rFonts w:ascii="宋体" w:hAnsi="宋体"/>
          <w:szCs w:val="24"/>
        </w:rPr>
      </w:pPr>
      <w:r>
        <w:rPr>
          <w:rFonts w:ascii="宋体" w:hAnsi="宋体"/>
          <w:szCs w:val="24"/>
        </w:rPr>
        <w:t>4.2.2</w:t>
      </w:r>
      <w:r>
        <w:rPr>
          <w:rFonts w:ascii="宋体" w:hAnsi="宋体" w:hint="eastAsia"/>
          <w:szCs w:val="24"/>
        </w:rPr>
        <w:t>监测指标</w:t>
      </w:r>
      <w:r w:rsidR="009F37A4">
        <w:rPr>
          <w:rFonts w:ascii="宋体" w:hAnsi="宋体" w:hint="eastAsia"/>
          <w:szCs w:val="24"/>
        </w:rPr>
        <w:t>应</w:t>
      </w:r>
      <w:r>
        <w:rPr>
          <w:rFonts w:ascii="宋体" w:hAnsi="宋体" w:hint="eastAsia"/>
          <w:szCs w:val="24"/>
        </w:rPr>
        <w:t>以</w:t>
      </w:r>
      <w:r w:rsidR="002305EF">
        <w:rPr>
          <w:rFonts w:ascii="宋体" w:hAnsi="宋体" w:hint="eastAsia"/>
          <w:szCs w:val="24"/>
        </w:rPr>
        <w:t>液位、</w:t>
      </w:r>
      <w:r w:rsidR="009A1015">
        <w:rPr>
          <w:rFonts w:ascii="宋体" w:hAnsi="宋体" w:hint="eastAsia"/>
          <w:szCs w:val="24"/>
        </w:rPr>
        <w:t>流</w:t>
      </w:r>
      <w:r>
        <w:rPr>
          <w:rFonts w:ascii="宋体" w:hAnsi="宋体" w:hint="eastAsia"/>
          <w:szCs w:val="24"/>
        </w:rPr>
        <w:t>量为主，具体选择应符合下列规定：</w:t>
      </w:r>
    </w:p>
    <w:p w14:paraId="01D83ECB" w14:textId="2A07A4F6" w:rsidR="009C60C3" w:rsidRDefault="009C60C3" w:rsidP="00D4614C">
      <w:pPr>
        <w:ind w:firstLineChars="200" w:firstLine="480"/>
        <w:rPr>
          <w:rFonts w:ascii="宋体" w:hAnsi="宋体"/>
          <w:szCs w:val="24"/>
        </w:rPr>
      </w:pPr>
      <w:r>
        <w:rPr>
          <w:rFonts w:ascii="宋体" w:hAnsi="宋体" w:hint="eastAsia"/>
          <w:szCs w:val="24"/>
        </w:rPr>
        <w:t>1</w:t>
      </w:r>
      <w:r w:rsidR="0070661C">
        <w:rPr>
          <w:rFonts w:ascii="宋体" w:hAnsi="宋体" w:hint="eastAsia"/>
          <w:szCs w:val="24"/>
        </w:rPr>
        <w:t xml:space="preserve"> </w:t>
      </w:r>
      <w:r>
        <w:rPr>
          <w:rFonts w:ascii="宋体" w:hAnsi="宋体" w:hint="eastAsia"/>
          <w:szCs w:val="24"/>
        </w:rPr>
        <w:t>易涝点、积水点</w:t>
      </w:r>
      <w:r w:rsidR="009F37A4">
        <w:rPr>
          <w:rFonts w:ascii="宋体" w:hAnsi="宋体" w:hint="eastAsia"/>
          <w:szCs w:val="24"/>
        </w:rPr>
        <w:t>、重点路段的雨水管网节点</w:t>
      </w:r>
      <w:r w:rsidR="006C5E96">
        <w:rPr>
          <w:rFonts w:ascii="宋体" w:hAnsi="宋体" w:hint="eastAsia"/>
          <w:szCs w:val="24"/>
        </w:rPr>
        <w:t>应</w:t>
      </w:r>
      <w:r w:rsidR="00A830C7">
        <w:rPr>
          <w:rFonts w:ascii="宋体" w:hAnsi="宋体" w:hint="eastAsia"/>
          <w:szCs w:val="24"/>
        </w:rPr>
        <w:t>开展</w:t>
      </w:r>
      <w:r>
        <w:rPr>
          <w:rFonts w:ascii="宋体" w:hAnsi="宋体" w:hint="eastAsia"/>
          <w:szCs w:val="24"/>
        </w:rPr>
        <w:t>液</w:t>
      </w:r>
      <w:proofErr w:type="gramStart"/>
      <w:r>
        <w:rPr>
          <w:rFonts w:ascii="宋体" w:hAnsi="宋体" w:hint="eastAsia"/>
          <w:szCs w:val="24"/>
        </w:rPr>
        <w:t>位指标</w:t>
      </w:r>
      <w:proofErr w:type="gramEnd"/>
      <w:r>
        <w:rPr>
          <w:rFonts w:ascii="宋体" w:hAnsi="宋体" w:hint="eastAsia"/>
          <w:szCs w:val="24"/>
        </w:rPr>
        <w:t>监测；</w:t>
      </w:r>
    </w:p>
    <w:p w14:paraId="3D581151" w14:textId="0A5B0F94" w:rsidR="009C60C3" w:rsidRDefault="009F37A4" w:rsidP="00D4614C">
      <w:pPr>
        <w:ind w:firstLineChars="200" w:firstLine="480"/>
        <w:rPr>
          <w:rFonts w:ascii="宋体" w:hAnsi="宋体"/>
          <w:szCs w:val="24"/>
        </w:rPr>
      </w:pPr>
      <w:r>
        <w:rPr>
          <w:rFonts w:ascii="宋体" w:hAnsi="宋体" w:hint="eastAsia"/>
          <w:szCs w:val="24"/>
        </w:rPr>
        <w:t>2</w:t>
      </w:r>
      <w:r w:rsidR="0070661C">
        <w:rPr>
          <w:rFonts w:ascii="宋体" w:hAnsi="宋体" w:hint="eastAsia"/>
          <w:szCs w:val="24"/>
        </w:rPr>
        <w:t xml:space="preserve"> </w:t>
      </w:r>
      <w:r w:rsidR="009C60C3">
        <w:rPr>
          <w:rFonts w:ascii="宋体" w:hAnsi="宋体" w:hint="eastAsia"/>
          <w:szCs w:val="24"/>
        </w:rPr>
        <w:t>下游主干管节点</w:t>
      </w:r>
      <w:r>
        <w:rPr>
          <w:rFonts w:ascii="宋体" w:hAnsi="宋体" w:hint="eastAsia"/>
          <w:szCs w:val="24"/>
        </w:rPr>
        <w:t>、雨水泵站的进水管和出水管</w:t>
      </w:r>
      <w:r w:rsidR="006C5E96">
        <w:rPr>
          <w:rFonts w:ascii="宋体" w:hAnsi="宋体" w:hint="eastAsia"/>
          <w:szCs w:val="24"/>
        </w:rPr>
        <w:t>应</w:t>
      </w:r>
      <w:r w:rsidR="00A830C7">
        <w:rPr>
          <w:rFonts w:ascii="宋体" w:hAnsi="宋体" w:hint="eastAsia"/>
          <w:szCs w:val="24"/>
        </w:rPr>
        <w:t>开展</w:t>
      </w:r>
      <w:r w:rsidR="009C60C3">
        <w:rPr>
          <w:rFonts w:ascii="宋体" w:hAnsi="宋体" w:hint="eastAsia"/>
          <w:szCs w:val="24"/>
        </w:rPr>
        <w:t>流量指标监测；</w:t>
      </w:r>
    </w:p>
    <w:p w14:paraId="769D34E7" w14:textId="4EE29DF0" w:rsidR="009C60C3" w:rsidRDefault="009F37A4" w:rsidP="00D4614C">
      <w:pPr>
        <w:ind w:firstLineChars="200" w:firstLine="480"/>
        <w:rPr>
          <w:rFonts w:ascii="宋体" w:hAnsi="宋体"/>
          <w:szCs w:val="24"/>
        </w:rPr>
      </w:pPr>
      <w:r>
        <w:rPr>
          <w:rFonts w:ascii="宋体" w:hAnsi="宋体" w:hint="eastAsia"/>
          <w:szCs w:val="24"/>
        </w:rPr>
        <w:t>3</w:t>
      </w:r>
      <w:r w:rsidR="0070661C">
        <w:rPr>
          <w:rFonts w:ascii="宋体" w:hAnsi="宋体" w:hint="eastAsia"/>
          <w:szCs w:val="24"/>
        </w:rPr>
        <w:t xml:space="preserve"> </w:t>
      </w:r>
      <w:r w:rsidR="00A830C7">
        <w:rPr>
          <w:rFonts w:ascii="宋体" w:hAnsi="宋体" w:hint="eastAsia"/>
          <w:szCs w:val="24"/>
        </w:rPr>
        <w:t>雨水排口</w:t>
      </w:r>
      <w:r>
        <w:rPr>
          <w:rFonts w:ascii="宋体" w:hAnsi="宋体" w:hint="eastAsia"/>
          <w:szCs w:val="24"/>
        </w:rPr>
        <w:t>和</w:t>
      </w:r>
      <w:r w:rsidR="00A830C7">
        <w:rPr>
          <w:rFonts w:ascii="宋体" w:hAnsi="宋体" w:hint="eastAsia"/>
          <w:szCs w:val="24"/>
        </w:rPr>
        <w:t>合流制</w:t>
      </w:r>
      <w:r w:rsidR="00A41A96">
        <w:rPr>
          <w:rFonts w:ascii="宋体" w:hAnsi="宋体" w:hint="eastAsia"/>
          <w:szCs w:val="24"/>
        </w:rPr>
        <w:t>溢流</w:t>
      </w:r>
      <w:r w:rsidR="00A830C7">
        <w:rPr>
          <w:rFonts w:ascii="宋体" w:hAnsi="宋体" w:hint="eastAsia"/>
          <w:szCs w:val="24"/>
        </w:rPr>
        <w:t>排口</w:t>
      </w:r>
      <w:r w:rsidR="006C5E96">
        <w:rPr>
          <w:rFonts w:ascii="宋体" w:hAnsi="宋体" w:hint="eastAsia"/>
          <w:szCs w:val="24"/>
        </w:rPr>
        <w:t>应</w:t>
      </w:r>
      <w:r w:rsidR="00A830C7">
        <w:rPr>
          <w:rFonts w:ascii="宋体" w:hAnsi="宋体" w:hint="eastAsia"/>
          <w:szCs w:val="24"/>
        </w:rPr>
        <w:t>开展液</w:t>
      </w:r>
      <w:proofErr w:type="gramStart"/>
      <w:r w:rsidR="00A830C7">
        <w:rPr>
          <w:rFonts w:ascii="宋体" w:hAnsi="宋体" w:hint="eastAsia"/>
          <w:szCs w:val="24"/>
        </w:rPr>
        <w:t>位指标</w:t>
      </w:r>
      <w:proofErr w:type="gramEnd"/>
      <w:r w:rsidR="00A830C7">
        <w:rPr>
          <w:rFonts w:ascii="宋体" w:hAnsi="宋体" w:hint="eastAsia"/>
          <w:szCs w:val="24"/>
        </w:rPr>
        <w:t>在线监测，应对</w:t>
      </w:r>
      <w:r w:rsidR="009C60C3">
        <w:rPr>
          <w:rFonts w:ascii="宋体" w:hAnsi="宋体" w:hint="eastAsia"/>
          <w:szCs w:val="24"/>
        </w:rPr>
        <w:t>DN</w:t>
      </w:r>
      <w:r w:rsidR="009C60C3">
        <w:rPr>
          <w:rFonts w:ascii="宋体" w:hAnsi="宋体"/>
          <w:szCs w:val="24"/>
        </w:rPr>
        <w:t>300</w:t>
      </w:r>
      <w:r w:rsidR="009C60C3">
        <w:rPr>
          <w:rFonts w:ascii="宋体" w:hAnsi="宋体" w:hint="eastAsia"/>
          <w:szCs w:val="24"/>
        </w:rPr>
        <w:t>以上排口</w:t>
      </w:r>
      <w:r w:rsidR="00A830C7">
        <w:rPr>
          <w:rFonts w:ascii="宋体" w:hAnsi="宋体" w:hint="eastAsia"/>
          <w:szCs w:val="24"/>
        </w:rPr>
        <w:t>开展</w:t>
      </w:r>
      <w:r w:rsidR="009C60C3">
        <w:rPr>
          <w:rFonts w:ascii="宋体" w:hAnsi="宋体" w:hint="eastAsia"/>
          <w:szCs w:val="24"/>
        </w:rPr>
        <w:t>流量指标在线监测</w:t>
      </w:r>
      <w:r w:rsidR="00F40012">
        <w:rPr>
          <w:rFonts w:ascii="宋体" w:hAnsi="宋体" w:hint="eastAsia"/>
          <w:szCs w:val="24"/>
        </w:rPr>
        <w:t>。</w:t>
      </w:r>
    </w:p>
    <w:p w14:paraId="66D1D215" w14:textId="77777777" w:rsidR="00913DB7" w:rsidRDefault="00913DB7" w:rsidP="00D4614C">
      <w:pPr>
        <w:ind w:firstLineChars="200" w:firstLine="480"/>
        <w:rPr>
          <w:rFonts w:ascii="宋体" w:hAnsi="宋体"/>
          <w:szCs w:val="24"/>
        </w:rPr>
      </w:pPr>
    </w:p>
    <w:p w14:paraId="0739ACBE" w14:textId="1A755DED" w:rsidR="009C60C3" w:rsidRDefault="009C60C3" w:rsidP="009C60C3">
      <w:pPr>
        <w:rPr>
          <w:rFonts w:ascii="宋体" w:hAnsi="宋体"/>
          <w:szCs w:val="24"/>
        </w:rPr>
      </w:pPr>
      <w:r>
        <w:rPr>
          <w:rFonts w:ascii="宋体" w:hAnsi="宋体"/>
          <w:szCs w:val="24"/>
        </w:rPr>
        <w:t>4.2.3</w:t>
      </w:r>
      <w:r>
        <w:rPr>
          <w:rFonts w:ascii="宋体" w:hAnsi="宋体" w:hint="eastAsia"/>
          <w:szCs w:val="24"/>
        </w:rPr>
        <w:t>监测点位</w:t>
      </w:r>
      <w:r w:rsidR="00F40012">
        <w:rPr>
          <w:rFonts w:ascii="宋体" w:hAnsi="宋体" w:hint="eastAsia"/>
          <w:szCs w:val="24"/>
        </w:rPr>
        <w:t>的</w:t>
      </w:r>
      <w:r>
        <w:rPr>
          <w:rFonts w:ascii="宋体" w:hAnsi="宋体" w:hint="eastAsia"/>
          <w:szCs w:val="24"/>
        </w:rPr>
        <w:t>布设应</w:t>
      </w:r>
      <w:r w:rsidR="003E584D">
        <w:rPr>
          <w:rFonts w:ascii="宋体" w:hAnsi="宋体" w:hint="eastAsia"/>
          <w:szCs w:val="24"/>
        </w:rPr>
        <w:t>按照</w:t>
      </w:r>
      <w:r>
        <w:rPr>
          <w:rFonts w:ascii="宋体" w:hAnsi="宋体" w:hint="eastAsia"/>
          <w:szCs w:val="24"/>
        </w:rPr>
        <w:t>易涝点、排口、管网其余关键节点的顺序</w:t>
      </w:r>
      <w:r w:rsidR="00F40012">
        <w:rPr>
          <w:rFonts w:ascii="宋体" w:hAnsi="宋体" w:hint="eastAsia"/>
          <w:szCs w:val="24"/>
        </w:rPr>
        <w:t>开展</w:t>
      </w:r>
      <w:r>
        <w:rPr>
          <w:rFonts w:ascii="宋体" w:hAnsi="宋体" w:hint="eastAsia"/>
          <w:szCs w:val="24"/>
        </w:rPr>
        <w:t>。</w:t>
      </w:r>
    </w:p>
    <w:p w14:paraId="23A10EF6" w14:textId="77777777" w:rsidR="00913DB7" w:rsidRDefault="00913DB7" w:rsidP="009C60C3">
      <w:pPr>
        <w:rPr>
          <w:rFonts w:ascii="宋体" w:hAnsi="宋体"/>
          <w:szCs w:val="24"/>
        </w:rPr>
      </w:pPr>
    </w:p>
    <w:p w14:paraId="2A5CA29D" w14:textId="74C7C03E" w:rsidR="009C60C3" w:rsidRDefault="009C60C3" w:rsidP="009C60C3">
      <w:pPr>
        <w:rPr>
          <w:rFonts w:ascii="宋体" w:hAnsi="宋体"/>
          <w:szCs w:val="24"/>
        </w:rPr>
      </w:pPr>
      <w:r>
        <w:rPr>
          <w:rFonts w:ascii="宋体" w:hAnsi="宋体"/>
          <w:szCs w:val="24"/>
        </w:rPr>
        <w:t>4.2.</w:t>
      </w:r>
      <w:r w:rsidR="002A3CD9">
        <w:rPr>
          <w:rFonts w:ascii="宋体" w:hAnsi="宋体"/>
          <w:szCs w:val="24"/>
        </w:rPr>
        <w:t>4</w:t>
      </w:r>
      <w:r w:rsidR="003E584D">
        <w:rPr>
          <w:rFonts w:ascii="宋体" w:hAnsi="宋体" w:hint="eastAsia"/>
          <w:szCs w:val="24"/>
        </w:rPr>
        <w:t>易涝点</w:t>
      </w:r>
      <w:r>
        <w:rPr>
          <w:rFonts w:ascii="宋体" w:hAnsi="宋体" w:hint="eastAsia"/>
          <w:szCs w:val="24"/>
        </w:rPr>
        <w:t>宜布设视频监控</w:t>
      </w:r>
      <w:r w:rsidR="0070661C">
        <w:rPr>
          <w:rFonts w:ascii="宋体" w:hAnsi="宋体" w:hint="eastAsia"/>
          <w:szCs w:val="24"/>
        </w:rPr>
        <w:t>，</w:t>
      </w:r>
      <w:r w:rsidR="0070661C" w:rsidRPr="007911B6">
        <w:rPr>
          <w:rFonts w:ascii="宋体" w:hAnsi="宋体" w:hint="eastAsia"/>
          <w:szCs w:val="24"/>
        </w:rPr>
        <w:t>可与其他部门视频监控设备共享数据</w:t>
      </w:r>
      <w:r>
        <w:rPr>
          <w:rFonts w:ascii="宋体" w:hAnsi="宋体" w:hint="eastAsia"/>
          <w:szCs w:val="24"/>
        </w:rPr>
        <w:t>。</w:t>
      </w:r>
    </w:p>
    <w:p w14:paraId="2E26F24D" w14:textId="77777777" w:rsidR="00913DB7" w:rsidRDefault="00913DB7" w:rsidP="009C60C3">
      <w:pPr>
        <w:rPr>
          <w:rFonts w:ascii="宋体" w:hAnsi="宋体"/>
          <w:szCs w:val="24"/>
        </w:rPr>
      </w:pPr>
    </w:p>
    <w:p w14:paraId="5E59FED1" w14:textId="77777777" w:rsidR="009C60C3" w:rsidRPr="00AB6477" w:rsidRDefault="009C60C3" w:rsidP="000A6E44">
      <w:pPr>
        <w:jc w:val="center"/>
        <w:outlineLvl w:val="1"/>
        <w:rPr>
          <w:rFonts w:ascii="宋体" w:hAnsi="宋体"/>
          <w:b/>
          <w:szCs w:val="24"/>
        </w:rPr>
      </w:pPr>
      <w:bookmarkStart w:id="34" w:name="_Toc33627284"/>
      <w:bookmarkStart w:id="35" w:name="_Toc33179375"/>
      <w:bookmarkStart w:id="36" w:name="_Toc37172347"/>
      <w:r>
        <w:rPr>
          <w:rFonts w:ascii="宋体" w:hAnsi="宋体"/>
          <w:b/>
          <w:szCs w:val="24"/>
        </w:rPr>
        <w:t>4</w:t>
      </w:r>
      <w:r w:rsidRPr="00AB6477">
        <w:rPr>
          <w:rFonts w:ascii="宋体" w:hAnsi="宋体"/>
          <w:b/>
          <w:szCs w:val="24"/>
        </w:rPr>
        <w:t>.3</w:t>
      </w:r>
      <w:proofErr w:type="gramStart"/>
      <w:r w:rsidRPr="00AB6477">
        <w:rPr>
          <w:rFonts w:ascii="宋体" w:hAnsi="宋体" w:hint="eastAsia"/>
          <w:b/>
          <w:szCs w:val="24"/>
        </w:rPr>
        <w:t>控源截污</w:t>
      </w:r>
      <w:proofErr w:type="gramEnd"/>
      <w:r w:rsidRPr="00AB6477">
        <w:rPr>
          <w:rFonts w:ascii="宋体" w:hAnsi="宋体" w:hint="eastAsia"/>
          <w:b/>
          <w:szCs w:val="24"/>
        </w:rPr>
        <w:t>监测</w:t>
      </w:r>
      <w:bookmarkEnd w:id="34"/>
      <w:bookmarkEnd w:id="35"/>
      <w:bookmarkEnd w:id="36"/>
    </w:p>
    <w:p w14:paraId="3D918C11" w14:textId="2038D319" w:rsidR="009C60C3" w:rsidRDefault="009C60C3" w:rsidP="009C60C3">
      <w:pPr>
        <w:rPr>
          <w:rFonts w:ascii="宋体" w:hAnsi="宋体"/>
          <w:szCs w:val="24"/>
        </w:rPr>
      </w:pPr>
      <w:r>
        <w:rPr>
          <w:rFonts w:ascii="宋体" w:hAnsi="宋体"/>
          <w:szCs w:val="24"/>
        </w:rPr>
        <w:t>4.3.1</w:t>
      </w:r>
      <w:proofErr w:type="gramStart"/>
      <w:r w:rsidR="003E584D" w:rsidRPr="00D22E3B">
        <w:rPr>
          <w:rFonts w:ascii="宋体" w:hAnsi="宋体" w:hint="eastAsia"/>
          <w:szCs w:val="24"/>
        </w:rPr>
        <w:t>控源截污</w:t>
      </w:r>
      <w:proofErr w:type="gramEnd"/>
      <w:r w:rsidR="003E584D">
        <w:rPr>
          <w:rFonts w:ascii="宋体" w:hAnsi="宋体" w:hint="eastAsia"/>
          <w:szCs w:val="24"/>
        </w:rPr>
        <w:t>监测的</w:t>
      </w:r>
      <w:r>
        <w:rPr>
          <w:rFonts w:ascii="宋体" w:hAnsi="宋体" w:hint="eastAsia"/>
          <w:szCs w:val="24"/>
        </w:rPr>
        <w:t>对象</w:t>
      </w:r>
      <w:r w:rsidR="003E584D">
        <w:rPr>
          <w:rFonts w:ascii="宋体" w:hAnsi="宋体" w:hint="eastAsia"/>
          <w:szCs w:val="24"/>
        </w:rPr>
        <w:t>应包括下列内容</w:t>
      </w:r>
      <w:r>
        <w:rPr>
          <w:rFonts w:ascii="宋体" w:hAnsi="宋体" w:hint="eastAsia"/>
          <w:szCs w:val="24"/>
        </w:rPr>
        <w:t>：</w:t>
      </w:r>
    </w:p>
    <w:p w14:paraId="7F7BC9E9" w14:textId="3F072C84" w:rsidR="00A41A96" w:rsidRDefault="009C60C3" w:rsidP="00D4614C">
      <w:pPr>
        <w:ind w:firstLineChars="200" w:firstLine="480"/>
        <w:rPr>
          <w:rFonts w:ascii="宋体" w:hAnsi="宋体"/>
          <w:szCs w:val="24"/>
        </w:rPr>
      </w:pPr>
      <w:r>
        <w:rPr>
          <w:rFonts w:ascii="宋体" w:hAnsi="宋体" w:hint="eastAsia"/>
          <w:szCs w:val="24"/>
        </w:rPr>
        <w:t>1</w:t>
      </w:r>
      <w:r w:rsidR="0070661C">
        <w:rPr>
          <w:rFonts w:ascii="宋体" w:hAnsi="宋体" w:hint="eastAsia"/>
          <w:szCs w:val="24"/>
        </w:rPr>
        <w:t xml:space="preserve"> </w:t>
      </w:r>
      <w:r w:rsidR="00A41A96">
        <w:rPr>
          <w:rFonts w:ascii="宋体" w:hAnsi="宋体" w:hint="eastAsia"/>
          <w:szCs w:val="24"/>
        </w:rPr>
        <w:t>河流水系沿岸排口，包括合流制溢流排口、雨水排口和没有封堵的污水直排口；</w:t>
      </w:r>
    </w:p>
    <w:p w14:paraId="63E1C027" w14:textId="2F11882A" w:rsidR="00A41A96" w:rsidRPr="00A41A96" w:rsidRDefault="00E3223F" w:rsidP="00D4614C">
      <w:pPr>
        <w:ind w:firstLineChars="200" w:firstLine="480"/>
        <w:rPr>
          <w:rFonts w:ascii="宋体" w:hAnsi="宋体"/>
          <w:szCs w:val="24"/>
        </w:rPr>
      </w:pPr>
      <w:r>
        <w:rPr>
          <w:rFonts w:ascii="宋体" w:hAnsi="宋体" w:hint="eastAsia"/>
          <w:szCs w:val="24"/>
        </w:rPr>
        <w:t>2</w:t>
      </w:r>
      <w:r w:rsidR="00A41A96">
        <w:rPr>
          <w:rFonts w:ascii="宋体" w:hAnsi="宋体" w:hint="eastAsia"/>
          <w:szCs w:val="24"/>
        </w:rPr>
        <w:t>污水提升</w:t>
      </w:r>
      <w:r w:rsidR="004C36DC">
        <w:rPr>
          <w:rFonts w:ascii="宋体" w:hAnsi="宋体" w:hint="eastAsia"/>
          <w:szCs w:val="24"/>
        </w:rPr>
        <w:t>泵站、污水厂的进</w:t>
      </w:r>
      <w:r w:rsidR="00A41A96">
        <w:rPr>
          <w:rFonts w:ascii="宋体" w:hAnsi="宋体" w:hint="eastAsia"/>
          <w:szCs w:val="24"/>
        </w:rPr>
        <w:t>水管；</w:t>
      </w:r>
    </w:p>
    <w:p w14:paraId="13B7307C" w14:textId="70BA8885" w:rsidR="009C60C3" w:rsidRDefault="00E3223F" w:rsidP="00D4614C">
      <w:pPr>
        <w:ind w:firstLineChars="200" w:firstLine="480"/>
        <w:rPr>
          <w:rFonts w:ascii="宋体" w:hAnsi="宋体"/>
          <w:szCs w:val="24"/>
        </w:rPr>
      </w:pPr>
      <w:r>
        <w:rPr>
          <w:rFonts w:ascii="宋体" w:hAnsi="宋体" w:hint="eastAsia"/>
          <w:szCs w:val="24"/>
        </w:rPr>
        <w:t>3</w:t>
      </w:r>
      <w:r w:rsidR="00A41A96">
        <w:rPr>
          <w:rFonts w:ascii="宋体" w:hAnsi="宋体" w:hint="eastAsia"/>
          <w:szCs w:val="24"/>
        </w:rPr>
        <w:t xml:space="preserve"> </w:t>
      </w:r>
      <w:r w:rsidR="009C60C3">
        <w:rPr>
          <w:rFonts w:ascii="宋体" w:hAnsi="宋体" w:hint="eastAsia"/>
          <w:szCs w:val="24"/>
        </w:rPr>
        <w:t>排口数量清晰、排水量大、存在超标超限排放风险的排水户接入市政管网的接户井；</w:t>
      </w:r>
    </w:p>
    <w:p w14:paraId="2849E80C" w14:textId="272A3D7B" w:rsidR="00A41A96" w:rsidRDefault="00E3223F" w:rsidP="00D4614C">
      <w:pPr>
        <w:ind w:firstLineChars="200" w:firstLine="480"/>
        <w:rPr>
          <w:rFonts w:ascii="宋体" w:hAnsi="宋体"/>
          <w:szCs w:val="24"/>
        </w:rPr>
      </w:pPr>
      <w:r>
        <w:rPr>
          <w:rFonts w:ascii="宋体" w:hAnsi="宋体" w:hint="eastAsia"/>
          <w:szCs w:val="24"/>
        </w:rPr>
        <w:t>4</w:t>
      </w:r>
      <w:r w:rsidR="00A41A96">
        <w:rPr>
          <w:rFonts w:ascii="宋体" w:hAnsi="宋体" w:hint="eastAsia"/>
          <w:szCs w:val="24"/>
        </w:rPr>
        <w:t>溢流风险较高的节点。</w:t>
      </w:r>
    </w:p>
    <w:p w14:paraId="1A85526E" w14:textId="77777777" w:rsidR="00913DB7" w:rsidRPr="00A41A96" w:rsidRDefault="00913DB7" w:rsidP="00D4614C">
      <w:pPr>
        <w:ind w:firstLineChars="200" w:firstLine="480"/>
        <w:rPr>
          <w:rFonts w:ascii="宋体" w:hAnsi="宋体"/>
          <w:szCs w:val="24"/>
        </w:rPr>
      </w:pPr>
    </w:p>
    <w:p w14:paraId="560444A4" w14:textId="1DD4540B" w:rsidR="009C60C3" w:rsidRDefault="009C60C3" w:rsidP="009C60C3">
      <w:pPr>
        <w:rPr>
          <w:rFonts w:ascii="宋体" w:hAnsi="宋体"/>
          <w:szCs w:val="24"/>
        </w:rPr>
      </w:pPr>
      <w:r>
        <w:rPr>
          <w:rFonts w:ascii="宋体" w:hAnsi="宋体"/>
          <w:szCs w:val="24"/>
        </w:rPr>
        <w:t>4.3.2</w:t>
      </w:r>
      <w:r>
        <w:rPr>
          <w:rFonts w:ascii="宋体" w:hAnsi="宋体" w:hint="eastAsia"/>
          <w:szCs w:val="24"/>
        </w:rPr>
        <w:t>监测指标的选择</w:t>
      </w:r>
      <w:r w:rsidR="00E3223F">
        <w:rPr>
          <w:rFonts w:ascii="宋体" w:hAnsi="宋体" w:hint="eastAsia"/>
          <w:szCs w:val="24"/>
        </w:rPr>
        <w:t>，</w:t>
      </w:r>
      <w:r>
        <w:rPr>
          <w:rFonts w:ascii="宋体" w:hAnsi="宋体" w:hint="eastAsia"/>
          <w:szCs w:val="24"/>
        </w:rPr>
        <w:t>应符合下列规定：</w:t>
      </w:r>
    </w:p>
    <w:p w14:paraId="594C54A8" w14:textId="64B73715" w:rsidR="006C5E96" w:rsidRDefault="006C5E96" w:rsidP="00D4614C">
      <w:pPr>
        <w:ind w:firstLineChars="200" w:firstLine="480"/>
        <w:rPr>
          <w:rFonts w:ascii="宋体" w:hAnsi="宋体"/>
          <w:szCs w:val="24"/>
        </w:rPr>
      </w:pPr>
      <w:r>
        <w:rPr>
          <w:rFonts w:ascii="宋体" w:hAnsi="宋体" w:hint="eastAsia"/>
          <w:szCs w:val="24"/>
        </w:rPr>
        <w:t>1 合流制溢流排口、雨水排口和没有封堵的污水直排口</w:t>
      </w:r>
      <w:r w:rsidR="00882C4A">
        <w:rPr>
          <w:rFonts w:ascii="宋体" w:hAnsi="宋体" w:hint="eastAsia"/>
          <w:szCs w:val="24"/>
        </w:rPr>
        <w:t>应开展</w:t>
      </w:r>
      <w:r w:rsidR="004C36DC">
        <w:rPr>
          <w:rFonts w:ascii="宋体" w:hAnsi="宋体" w:hint="eastAsia"/>
          <w:szCs w:val="24"/>
        </w:rPr>
        <w:t>流量和悬浮物</w:t>
      </w:r>
      <w:r w:rsidR="00882C4A">
        <w:rPr>
          <w:rFonts w:ascii="宋体" w:hAnsi="宋体" w:hint="eastAsia"/>
          <w:szCs w:val="24"/>
        </w:rPr>
        <w:t>监测；</w:t>
      </w:r>
    </w:p>
    <w:p w14:paraId="6DB88C96" w14:textId="77777777" w:rsidR="000B3096" w:rsidRDefault="00882C4A" w:rsidP="00D4614C">
      <w:pPr>
        <w:ind w:firstLineChars="200" w:firstLine="480"/>
        <w:rPr>
          <w:rFonts w:ascii="宋体" w:hAnsi="宋体"/>
          <w:szCs w:val="24"/>
        </w:rPr>
      </w:pPr>
      <w:r>
        <w:rPr>
          <w:rFonts w:ascii="宋体" w:hAnsi="宋体" w:hint="eastAsia"/>
          <w:szCs w:val="24"/>
        </w:rPr>
        <w:t xml:space="preserve">2 </w:t>
      </w:r>
      <w:r w:rsidR="00E3223F">
        <w:rPr>
          <w:rFonts w:ascii="宋体" w:hAnsi="宋体" w:hint="eastAsia"/>
          <w:szCs w:val="24"/>
        </w:rPr>
        <w:t>污水提升泵站</w:t>
      </w:r>
      <w:r w:rsidR="004C36DC">
        <w:rPr>
          <w:rFonts w:ascii="宋体" w:hAnsi="宋体" w:hint="eastAsia"/>
          <w:szCs w:val="24"/>
        </w:rPr>
        <w:t>和污水</w:t>
      </w:r>
      <w:proofErr w:type="gramStart"/>
      <w:r w:rsidR="004C36DC">
        <w:rPr>
          <w:rFonts w:ascii="宋体" w:hAnsi="宋体" w:hint="eastAsia"/>
          <w:szCs w:val="24"/>
        </w:rPr>
        <w:t>厂进水管宜开展液</w:t>
      </w:r>
      <w:proofErr w:type="gramEnd"/>
      <w:r w:rsidR="004C36DC">
        <w:rPr>
          <w:rFonts w:ascii="宋体" w:hAnsi="宋体" w:hint="eastAsia"/>
          <w:szCs w:val="24"/>
        </w:rPr>
        <w:t>位监测；</w:t>
      </w:r>
    </w:p>
    <w:p w14:paraId="7CCA266F" w14:textId="3C6AF151" w:rsidR="009C60C3" w:rsidRDefault="004C36DC" w:rsidP="00D4614C">
      <w:pPr>
        <w:ind w:firstLineChars="200" w:firstLine="480"/>
        <w:rPr>
          <w:rFonts w:ascii="宋体" w:hAnsi="宋体"/>
          <w:szCs w:val="24"/>
        </w:rPr>
      </w:pPr>
      <w:r>
        <w:rPr>
          <w:rFonts w:ascii="宋体" w:hAnsi="宋体" w:hint="eastAsia"/>
          <w:szCs w:val="24"/>
        </w:rPr>
        <w:t>3</w:t>
      </w:r>
      <w:r w:rsidR="0036403D" w:rsidRPr="00FA6FCB">
        <w:rPr>
          <w:rFonts w:ascii="宋体" w:hAnsi="宋体" w:hint="eastAsia"/>
          <w:szCs w:val="24"/>
        </w:rPr>
        <w:t>重点排水</w:t>
      </w:r>
      <w:proofErr w:type="gramStart"/>
      <w:r w:rsidR="0036403D" w:rsidRPr="00FA6FCB">
        <w:rPr>
          <w:rFonts w:ascii="宋体" w:hAnsi="宋体" w:hint="eastAsia"/>
          <w:szCs w:val="24"/>
        </w:rPr>
        <w:t>户接户井</w:t>
      </w:r>
      <w:r w:rsidR="0036403D">
        <w:rPr>
          <w:rFonts w:ascii="宋体" w:hAnsi="宋体" w:hint="eastAsia"/>
          <w:szCs w:val="24"/>
        </w:rPr>
        <w:t>应</w:t>
      </w:r>
      <w:proofErr w:type="gramEnd"/>
      <w:r w:rsidR="00FA6FCB" w:rsidRPr="00FA6FCB">
        <w:rPr>
          <w:rFonts w:ascii="宋体" w:hAnsi="宋体" w:hint="eastAsia"/>
          <w:szCs w:val="24"/>
        </w:rPr>
        <w:t>开展流量和水质在线监测，在线水质指标宜优先选择超标风险高、监测成本低、适用于现场在线监测条件的水质指标</w:t>
      </w:r>
      <w:r w:rsidR="009C60C3">
        <w:rPr>
          <w:rFonts w:ascii="宋体" w:hAnsi="宋体" w:hint="eastAsia"/>
          <w:szCs w:val="24"/>
        </w:rPr>
        <w:t>；</w:t>
      </w:r>
    </w:p>
    <w:p w14:paraId="1C685839" w14:textId="0D58629E" w:rsidR="009C60C3" w:rsidRDefault="009C60C3" w:rsidP="00D4614C">
      <w:pPr>
        <w:ind w:firstLineChars="200" w:firstLine="480"/>
        <w:rPr>
          <w:rFonts w:ascii="宋体" w:hAnsi="宋体"/>
          <w:szCs w:val="24"/>
        </w:rPr>
      </w:pPr>
      <w:r>
        <w:rPr>
          <w:rFonts w:ascii="宋体" w:hAnsi="宋体" w:hint="eastAsia"/>
          <w:szCs w:val="24"/>
        </w:rPr>
        <w:t>4、溢流风险较高的污水管网节点</w:t>
      </w:r>
      <w:r w:rsidR="0036403D">
        <w:rPr>
          <w:rFonts w:ascii="宋体" w:hAnsi="宋体" w:hint="eastAsia"/>
          <w:szCs w:val="24"/>
        </w:rPr>
        <w:t>应</w:t>
      </w:r>
      <w:r w:rsidR="002A3CD9">
        <w:rPr>
          <w:rFonts w:ascii="宋体" w:hAnsi="宋体" w:hint="eastAsia"/>
          <w:szCs w:val="24"/>
        </w:rPr>
        <w:t>开展</w:t>
      </w:r>
      <w:r>
        <w:rPr>
          <w:rFonts w:ascii="宋体" w:hAnsi="宋体" w:hint="eastAsia"/>
          <w:szCs w:val="24"/>
        </w:rPr>
        <w:t>液</w:t>
      </w:r>
      <w:proofErr w:type="gramStart"/>
      <w:r>
        <w:rPr>
          <w:rFonts w:ascii="宋体" w:hAnsi="宋体" w:hint="eastAsia"/>
          <w:szCs w:val="24"/>
        </w:rPr>
        <w:t>位指标</w:t>
      </w:r>
      <w:proofErr w:type="gramEnd"/>
      <w:r>
        <w:rPr>
          <w:rFonts w:ascii="宋体" w:hAnsi="宋体" w:hint="eastAsia"/>
          <w:szCs w:val="24"/>
        </w:rPr>
        <w:t>在线监测</w:t>
      </w:r>
      <w:r w:rsidR="0036403D">
        <w:rPr>
          <w:rFonts w:ascii="宋体" w:hAnsi="宋体" w:hint="eastAsia"/>
          <w:szCs w:val="24"/>
        </w:rPr>
        <w:t>。</w:t>
      </w:r>
    </w:p>
    <w:p w14:paraId="0095CBA4" w14:textId="1C351F12" w:rsidR="00E3223F" w:rsidRDefault="00E3223F" w:rsidP="00A43672">
      <w:pPr>
        <w:rPr>
          <w:rFonts w:ascii="宋体" w:hAnsi="宋体"/>
          <w:szCs w:val="24"/>
        </w:rPr>
      </w:pPr>
      <w:r w:rsidRPr="00963FAC">
        <w:rPr>
          <w:rFonts w:ascii="宋体" w:hAnsi="宋体" w:hint="eastAsia"/>
          <w:szCs w:val="24"/>
        </w:rPr>
        <w:t>【条文说明】</w:t>
      </w:r>
      <w:r>
        <w:rPr>
          <w:rFonts w:ascii="宋体" w:hAnsi="宋体" w:hint="eastAsia"/>
          <w:szCs w:val="24"/>
        </w:rPr>
        <w:t>对于排口的水质监测，可利用管道在线采样器，在水量突变时进行自动采样，并将水样送至实验室化验。</w:t>
      </w:r>
      <w:r w:rsidR="00FA6FCB" w:rsidRPr="00FA6FCB">
        <w:rPr>
          <w:rFonts w:ascii="宋体" w:hAnsi="宋体" w:hint="eastAsia"/>
          <w:szCs w:val="24"/>
        </w:rPr>
        <w:t>重点</w:t>
      </w:r>
      <w:proofErr w:type="gramStart"/>
      <w:r w:rsidR="00FA6FCB" w:rsidRPr="00FA6FCB">
        <w:rPr>
          <w:rFonts w:ascii="宋体" w:hAnsi="宋体" w:hint="eastAsia"/>
          <w:szCs w:val="24"/>
        </w:rPr>
        <w:t>排水户接户</w:t>
      </w:r>
      <w:proofErr w:type="gramEnd"/>
      <w:r w:rsidR="00FA6FCB" w:rsidRPr="00FA6FCB">
        <w:rPr>
          <w:rFonts w:ascii="宋体" w:hAnsi="宋体" w:hint="eastAsia"/>
          <w:szCs w:val="24"/>
        </w:rPr>
        <w:t>井</w:t>
      </w:r>
      <w:r w:rsidR="00FA6FCB">
        <w:rPr>
          <w:rFonts w:ascii="宋体" w:hAnsi="宋体" w:hint="eastAsia"/>
          <w:szCs w:val="24"/>
        </w:rPr>
        <w:t>水质的监测方式</w:t>
      </w:r>
      <w:r w:rsidR="00FA6FCB" w:rsidRPr="00FA6FCB">
        <w:rPr>
          <w:rFonts w:ascii="宋体" w:hAnsi="宋体" w:hint="eastAsia"/>
          <w:szCs w:val="24"/>
        </w:rPr>
        <w:t>宜利用管道在线采样器，在水质突变时进行自动采样，并将水样送至实验室化验，有条件的情况下，可采用分流监测方式安装多指标水质在线监测设备</w:t>
      </w:r>
      <w:r w:rsidR="00FA6FCB">
        <w:rPr>
          <w:rFonts w:ascii="宋体" w:hAnsi="宋体" w:hint="eastAsia"/>
          <w:szCs w:val="24"/>
        </w:rPr>
        <w:t>。</w:t>
      </w:r>
    </w:p>
    <w:p w14:paraId="3CF5C4F7" w14:textId="77777777" w:rsidR="00913DB7" w:rsidRDefault="00913DB7" w:rsidP="00A43672">
      <w:pPr>
        <w:rPr>
          <w:rFonts w:ascii="宋体" w:hAnsi="宋体"/>
          <w:szCs w:val="24"/>
        </w:rPr>
      </w:pPr>
    </w:p>
    <w:p w14:paraId="65F01781" w14:textId="3B91FFE3" w:rsidR="009C60C3" w:rsidRDefault="009C60C3" w:rsidP="009C60C3">
      <w:pPr>
        <w:rPr>
          <w:rFonts w:ascii="宋体" w:hAnsi="宋体"/>
          <w:szCs w:val="24"/>
        </w:rPr>
      </w:pPr>
      <w:r>
        <w:rPr>
          <w:rFonts w:ascii="宋体" w:hAnsi="宋体"/>
          <w:szCs w:val="24"/>
        </w:rPr>
        <w:t>4.3.3</w:t>
      </w:r>
      <w:r w:rsidR="002A2460">
        <w:rPr>
          <w:rFonts w:ascii="宋体" w:hAnsi="宋体"/>
          <w:szCs w:val="24"/>
        </w:rPr>
        <w:t xml:space="preserve"> </w:t>
      </w:r>
      <w:r>
        <w:rPr>
          <w:rFonts w:ascii="宋体" w:hAnsi="宋体" w:hint="eastAsia"/>
          <w:szCs w:val="24"/>
        </w:rPr>
        <w:t>监测点位布设应</w:t>
      </w:r>
      <w:r w:rsidR="0036403D">
        <w:rPr>
          <w:rFonts w:ascii="宋体" w:hAnsi="宋体" w:hint="eastAsia"/>
          <w:szCs w:val="24"/>
        </w:rPr>
        <w:t>按照</w:t>
      </w:r>
      <w:r>
        <w:rPr>
          <w:rFonts w:ascii="宋体" w:hAnsi="宋体" w:hint="eastAsia"/>
          <w:szCs w:val="24"/>
        </w:rPr>
        <w:t>排口、排水设施</w:t>
      </w:r>
      <w:r w:rsidR="0036403D">
        <w:rPr>
          <w:rFonts w:ascii="宋体" w:hAnsi="宋体" w:hint="eastAsia"/>
          <w:szCs w:val="24"/>
        </w:rPr>
        <w:t>和</w:t>
      </w:r>
      <w:r>
        <w:rPr>
          <w:rFonts w:ascii="宋体" w:hAnsi="宋体" w:hint="eastAsia"/>
          <w:szCs w:val="24"/>
        </w:rPr>
        <w:t>管网节点</w:t>
      </w:r>
      <w:r w:rsidR="0036403D">
        <w:rPr>
          <w:rFonts w:ascii="宋体" w:hAnsi="宋体" w:hint="eastAsia"/>
          <w:szCs w:val="24"/>
        </w:rPr>
        <w:t>、</w:t>
      </w:r>
      <w:r>
        <w:rPr>
          <w:rFonts w:ascii="宋体" w:hAnsi="宋体" w:hint="eastAsia"/>
          <w:szCs w:val="24"/>
        </w:rPr>
        <w:t>排水户的顺序。</w:t>
      </w:r>
    </w:p>
    <w:p w14:paraId="6B127E3B" w14:textId="77777777" w:rsidR="00913DB7" w:rsidRDefault="00913DB7" w:rsidP="009C60C3">
      <w:pPr>
        <w:rPr>
          <w:rFonts w:ascii="宋体" w:hAnsi="宋体"/>
          <w:szCs w:val="24"/>
        </w:rPr>
      </w:pPr>
    </w:p>
    <w:p w14:paraId="32FB0F9A" w14:textId="3F81844F" w:rsidR="009C60C3" w:rsidRDefault="009C60C3" w:rsidP="009C60C3">
      <w:pPr>
        <w:rPr>
          <w:rFonts w:ascii="宋体" w:hAnsi="宋体"/>
          <w:szCs w:val="24"/>
        </w:rPr>
      </w:pPr>
      <w:r>
        <w:rPr>
          <w:rFonts w:ascii="宋体" w:hAnsi="宋体"/>
          <w:szCs w:val="24"/>
        </w:rPr>
        <w:t>4.3.4</w:t>
      </w:r>
      <w:r w:rsidR="002A2460">
        <w:rPr>
          <w:rFonts w:ascii="宋体" w:hAnsi="宋体"/>
          <w:szCs w:val="24"/>
        </w:rPr>
        <w:t xml:space="preserve"> </w:t>
      </w:r>
      <w:r w:rsidR="00816A95">
        <w:rPr>
          <w:rFonts w:ascii="宋体" w:hAnsi="宋体" w:hint="eastAsia"/>
          <w:szCs w:val="24"/>
        </w:rPr>
        <w:t>在</w:t>
      </w:r>
      <w:r>
        <w:rPr>
          <w:rFonts w:ascii="宋体" w:hAnsi="宋体" w:hint="eastAsia"/>
          <w:szCs w:val="24"/>
        </w:rPr>
        <w:t>合流制排口、</w:t>
      </w:r>
      <w:r w:rsidR="00816A95">
        <w:rPr>
          <w:rFonts w:ascii="宋体" w:hAnsi="宋体" w:hint="eastAsia"/>
          <w:szCs w:val="24"/>
        </w:rPr>
        <w:t>重要</w:t>
      </w:r>
      <w:r>
        <w:rPr>
          <w:rFonts w:ascii="宋体" w:hAnsi="宋体" w:hint="eastAsia"/>
          <w:szCs w:val="24"/>
        </w:rPr>
        <w:t>设施</w:t>
      </w:r>
      <w:r w:rsidR="00816A95">
        <w:rPr>
          <w:rFonts w:ascii="宋体" w:hAnsi="宋体" w:hint="eastAsia"/>
          <w:szCs w:val="24"/>
        </w:rPr>
        <w:t>的进水管和出水管</w:t>
      </w:r>
      <w:r>
        <w:rPr>
          <w:rFonts w:ascii="宋体" w:hAnsi="宋体" w:hint="eastAsia"/>
          <w:szCs w:val="24"/>
        </w:rPr>
        <w:t>、主干管网</w:t>
      </w:r>
      <w:r w:rsidR="00816A95">
        <w:rPr>
          <w:rFonts w:ascii="宋体" w:hAnsi="宋体" w:hint="eastAsia"/>
          <w:szCs w:val="24"/>
        </w:rPr>
        <w:t>节点</w:t>
      </w:r>
      <w:r>
        <w:rPr>
          <w:rFonts w:ascii="宋体" w:hAnsi="宋体" w:hint="eastAsia"/>
          <w:szCs w:val="24"/>
        </w:rPr>
        <w:t>应采用固定监测方式</w:t>
      </w:r>
      <w:r w:rsidR="00816A95">
        <w:rPr>
          <w:rFonts w:ascii="宋体" w:hAnsi="宋体" w:hint="eastAsia"/>
          <w:szCs w:val="24"/>
        </w:rPr>
        <w:t>安装在线监测设备</w:t>
      </w:r>
      <w:r>
        <w:rPr>
          <w:rFonts w:ascii="宋体" w:hAnsi="宋体" w:hint="eastAsia"/>
          <w:szCs w:val="24"/>
        </w:rPr>
        <w:t>，</w:t>
      </w:r>
      <w:r w:rsidR="00816A95">
        <w:rPr>
          <w:rFonts w:ascii="宋体" w:hAnsi="宋体" w:hint="eastAsia"/>
          <w:szCs w:val="24"/>
        </w:rPr>
        <w:t>在</w:t>
      </w:r>
      <w:r>
        <w:rPr>
          <w:rFonts w:ascii="宋体" w:hAnsi="宋体" w:hint="eastAsia"/>
          <w:szCs w:val="24"/>
        </w:rPr>
        <w:t>，雨水排口</w:t>
      </w:r>
      <w:r w:rsidR="00816A95">
        <w:rPr>
          <w:rFonts w:ascii="宋体" w:hAnsi="宋体" w:hint="eastAsia"/>
          <w:szCs w:val="24"/>
        </w:rPr>
        <w:t>、支次管网节点</w:t>
      </w:r>
      <w:r>
        <w:rPr>
          <w:rFonts w:ascii="宋体" w:hAnsi="宋体" w:hint="eastAsia"/>
          <w:szCs w:val="24"/>
        </w:rPr>
        <w:t>和排水</w:t>
      </w:r>
      <w:proofErr w:type="gramStart"/>
      <w:r>
        <w:rPr>
          <w:rFonts w:ascii="宋体" w:hAnsi="宋体" w:hint="eastAsia"/>
          <w:szCs w:val="24"/>
        </w:rPr>
        <w:t>户</w:t>
      </w:r>
      <w:r w:rsidR="00816A95">
        <w:rPr>
          <w:rFonts w:ascii="宋体" w:hAnsi="宋体" w:hint="eastAsia"/>
          <w:szCs w:val="24"/>
        </w:rPr>
        <w:t>接户井</w:t>
      </w:r>
      <w:r>
        <w:rPr>
          <w:rFonts w:ascii="宋体" w:hAnsi="宋体" w:hint="eastAsia"/>
          <w:szCs w:val="24"/>
        </w:rPr>
        <w:t>可</w:t>
      </w:r>
      <w:proofErr w:type="gramEnd"/>
      <w:r>
        <w:rPr>
          <w:rFonts w:ascii="宋体" w:hAnsi="宋体" w:hint="eastAsia"/>
          <w:szCs w:val="24"/>
        </w:rPr>
        <w:t>采用轮换监测方式</w:t>
      </w:r>
      <w:r w:rsidR="00816A95">
        <w:rPr>
          <w:rFonts w:ascii="宋体" w:hAnsi="宋体" w:hint="eastAsia"/>
          <w:szCs w:val="24"/>
        </w:rPr>
        <w:t>周期性安装在线监测设备</w:t>
      </w:r>
      <w:r>
        <w:rPr>
          <w:rFonts w:ascii="宋体" w:hAnsi="宋体" w:hint="eastAsia"/>
          <w:szCs w:val="24"/>
        </w:rPr>
        <w:t>。</w:t>
      </w:r>
    </w:p>
    <w:p w14:paraId="66BDB3AC" w14:textId="77777777" w:rsidR="00913DB7" w:rsidRDefault="00913DB7" w:rsidP="009C60C3">
      <w:pPr>
        <w:rPr>
          <w:rFonts w:ascii="宋体" w:hAnsi="宋体"/>
          <w:szCs w:val="24"/>
        </w:rPr>
      </w:pPr>
    </w:p>
    <w:p w14:paraId="649261C2" w14:textId="251538A8" w:rsidR="009C60C3" w:rsidRDefault="009C60C3" w:rsidP="009C60C3">
      <w:pPr>
        <w:rPr>
          <w:rFonts w:ascii="宋体" w:hAnsi="宋体"/>
          <w:szCs w:val="24"/>
        </w:rPr>
      </w:pPr>
      <w:r>
        <w:rPr>
          <w:rFonts w:ascii="宋体" w:hAnsi="宋体"/>
          <w:szCs w:val="24"/>
        </w:rPr>
        <w:t>4.3.</w:t>
      </w:r>
      <w:r w:rsidR="0087720B">
        <w:rPr>
          <w:rFonts w:ascii="宋体" w:hAnsi="宋体"/>
          <w:szCs w:val="24"/>
        </w:rPr>
        <w:t>5</w:t>
      </w:r>
      <w:r w:rsidR="000B3096">
        <w:rPr>
          <w:rFonts w:ascii="宋体" w:hAnsi="宋体"/>
          <w:szCs w:val="24"/>
        </w:rPr>
        <w:t xml:space="preserve"> </w:t>
      </w:r>
      <w:r>
        <w:rPr>
          <w:rFonts w:ascii="宋体" w:hAnsi="宋体" w:hint="eastAsia"/>
          <w:szCs w:val="24"/>
        </w:rPr>
        <w:t>宜在</w:t>
      </w:r>
      <w:r w:rsidR="00A44990">
        <w:rPr>
          <w:rFonts w:ascii="宋体" w:hAnsi="宋体" w:hint="eastAsia"/>
          <w:szCs w:val="24"/>
        </w:rPr>
        <w:t>有条件的</w:t>
      </w:r>
      <w:proofErr w:type="gramStart"/>
      <w:r>
        <w:rPr>
          <w:rFonts w:ascii="宋体" w:hAnsi="宋体" w:hint="eastAsia"/>
          <w:szCs w:val="24"/>
        </w:rPr>
        <w:t>排水户排口</w:t>
      </w:r>
      <w:proofErr w:type="gramEnd"/>
      <w:r>
        <w:rPr>
          <w:rFonts w:ascii="宋体" w:hAnsi="宋体" w:hint="eastAsia"/>
          <w:szCs w:val="24"/>
        </w:rPr>
        <w:t>、重要的排水泵站布设视频监控点位。</w:t>
      </w:r>
    </w:p>
    <w:p w14:paraId="5EBD2F02" w14:textId="77777777" w:rsidR="009C60C3" w:rsidRDefault="009C60C3" w:rsidP="009C60C3">
      <w:pPr>
        <w:rPr>
          <w:rFonts w:ascii="宋体" w:hAnsi="宋体"/>
          <w:szCs w:val="24"/>
        </w:rPr>
      </w:pPr>
    </w:p>
    <w:p w14:paraId="1AC15045" w14:textId="77777777" w:rsidR="009C60C3" w:rsidRPr="00AB6477" w:rsidRDefault="009C60C3" w:rsidP="000A6E44">
      <w:pPr>
        <w:jc w:val="center"/>
        <w:outlineLvl w:val="1"/>
        <w:rPr>
          <w:rFonts w:ascii="宋体" w:hAnsi="宋体"/>
          <w:b/>
          <w:szCs w:val="24"/>
        </w:rPr>
      </w:pPr>
      <w:bookmarkStart w:id="37" w:name="_Toc33627285"/>
      <w:bookmarkStart w:id="38" w:name="_Toc33179376"/>
      <w:bookmarkStart w:id="39" w:name="_Toc37172348"/>
      <w:r>
        <w:rPr>
          <w:rFonts w:ascii="宋体" w:hAnsi="宋体"/>
          <w:b/>
          <w:szCs w:val="24"/>
        </w:rPr>
        <w:t>4</w:t>
      </w:r>
      <w:r w:rsidRPr="00AB6477">
        <w:rPr>
          <w:rFonts w:ascii="宋体" w:hAnsi="宋体"/>
          <w:b/>
          <w:szCs w:val="24"/>
        </w:rPr>
        <w:t>.4</w:t>
      </w:r>
      <w:r w:rsidRPr="00AB6477">
        <w:rPr>
          <w:rFonts w:ascii="宋体" w:hAnsi="宋体" w:hint="eastAsia"/>
          <w:b/>
          <w:szCs w:val="24"/>
        </w:rPr>
        <w:t>提质增效监测</w:t>
      </w:r>
      <w:bookmarkEnd w:id="37"/>
      <w:bookmarkEnd w:id="38"/>
      <w:bookmarkEnd w:id="39"/>
    </w:p>
    <w:p w14:paraId="05313A2A" w14:textId="6615E695" w:rsidR="009C60C3" w:rsidRDefault="009C60C3" w:rsidP="009C60C3">
      <w:pPr>
        <w:rPr>
          <w:rFonts w:ascii="宋体" w:hAnsi="宋体"/>
          <w:szCs w:val="24"/>
        </w:rPr>
      </w:pPr>
      <w:r>
        <w:rPr>
          <w:rFonts w:ascii="宋体" w:hAnsi="宋体"/>
          <w:szCs w:val="24"/>
        </w:rPr>
        <w:t>4.4.1</w:t>
      </w:r>
      <w:r w:rsidR="00B66C90">
        <w:rPr>
          <w:rFonts w:ascii="宋体" w:hAnsi="宋体" w:hint="eastAsia"/>
          <w:szCs w:val="24"/>
        </w:rPr>
        <w:t>提质增效在线监测的</w:t>
      </w:r>
      <w:r>
        <w:rPr>
          <w:rFonts w:ascii="宋体" w:hAnsi="宋体" w:hint="eastAsia"/>
          <w:szCs w:val="24"/>
        </w:rPr>
        <w:t>对象</w:t>
      </w:r>
      <w:r w:rsidR="00B66C90">
        <w:rPr>
          <w:rFonts w:ascii="宋体" w:hAnsi="宋体" w:hint="eastAsia"/>
          <w:szCs w:val="24"/>
        </w:rPr>
        <w:t>应包括下列内容</w:t>
      </w:r>
      <w:r>
        <w:rPr>
          <w:rFonts w:ascii="宋体" w:hAnsi="宋体" w:hint="eastAsia"/>
          <w:szCs w:val="24"/>
        </w:rPr>
        <w:t>：</w:t>
      </w:r>
    </w:p>
    <w:p w14:paraId="4C912198" w14:textId="713BC70E" w:rsidR="009C60C3" w:rsidRDefault="009C60C3" w:rsidP="00D4614C">
      <w:pPr>
        <w:ind w:firstLineChars="200" w:firstLine="480"/>
        <w:rPr>
          <w:rFonts w:ascii="宋体" w:hAnsi="宋体"/>
          <w:szCs w:val="24"/>
        </w:rPr>
      </w:pPr>
      <w:r>
        <w:rPr>
          <w:rFonts w:ascii="宋体" w:hAnsi="宋体" w:hint="eastAsia"/>
          <w:szCs w:val="24"/>
        </w:rPr>
        <w:t>1</w:t>
      </w:r>
      <w:r w:rsidR="008A1D90">
        <w:rPr>
          <w:rFonts w:ascii="宋体" w:hAnsi="宋体" w:hint="eastAsia"/>
          <w:szCs w:val="24"/>
        </w:rPr>
        <w:t xml:space="preserve"> </w:t>
      </w:r>
      <w:r>
        <w:rPr>
          <w:rFonts w:ascii="宋体" w:hAnsi="宋体" w:hint="eastAsia"/>
          <w:szCs w:val="24"/>
        </w:rPr>
        <w:t>污水厂进出水管；</w:t>
      </w:r>
    </w:p>
    <w:p w14:paraId="76C290DE" w14:textId="2CBDC532" w:rsidR="009C60C3" w:rsidRDefault="009C60C3" w:rsidP="00D4614C">
      <w:pPr>
        <w:ind w:firstLineChars="200" w:firstLine="480"/>
        <w:rPr>
          <w:rFonts w:ascii="宋体" w:hAnsi="宋体"/>
          <w:szCs w:val="24"/>
        </w:rPr>
      </w:pPr>
      <w:r>
        <w:rPr>
          <w:rFonts w:ascii="宋体" w:hAnsi="宋体" w:hint="eastAsia"/>
          <w:szCs w:val="24"/>
        </w:rPr>
        <w:t>2</w:t>
      </w:r>
      <w:r w:rsidR="008A1D90">
        <w:rPr>
          <w:rFonts w:ascii="宋体" w:hAnsi="宋体" w:hint="eastAsia"/>
          <w:szCs w:val="24"/>
        </w:rPr>
        <w:t xml:space="preserve"> </w:t>
      </w:r>
      <w:r w:rsidR="00B66C90">
        <w:rPr>
          <w:rFonts w:ascii="宋体" w:hAnsi="宋体" w:hint="eastAsia"/>
          <w:szCs w:val="24"/>
        </w:rPr>
        <w:t>污水提升</w:t>
      </w:r>
      <w:r>
        <w:rPr>
          <w:rFonts w:ascii="宋体" w:hAnsi="宋体" w:hint="eastAsia"/>
          <w:szCs w:val="24"/>
        </w:rPr>
        <w:t>泵站</w:t>
      </w:r>
      <w:r w:rsidR="00816A95">
        <w:rPr>
          <w:rFonts w:ascii="宋体" w:hAnsi="宋体" w:hint="eastAsia"/>
          <w:szCs w:val="24"/>
        </w:rPr>
        <w:t>、调蓄池的</w:t>
      </w:r>
      <w:r>
        <w:rPr>
          <w:rFonts w:ascii="宋体" w:hAnsi="宋体" w:hint="eastAsia"/>
          <w:szCs w:val="24"/>
        </w:rPr>
        <w:t>进</w:t>
      </w:r>
      <w:r w:rsidR="00816A95">
        <w:rPr>
          <w:rFonts w:ascii="宋体" w:hAnsi="宋体" w:hint="eastAsia"/>
          <w:szCs w:val="24"/>
        </w:rPr>
        <w:t>水管和</w:t>
      </w:r>
      <w:r w:rsidR="00A856EC">
        <w:rPr>
          <w:rFonts w:ascii="宋体" w:hAnsi="宋体" w:hint="eastAsia"/>
          <w:szCs w:val="24"/>
        </w:rPr>
        <w:t>出</w:t>
      </w:r>
      <w:r>
        <w:rPr>
          <w:rFonts w:ascii="宋体" w:hAnsi="宋体" w:hint="eastAsia"/>
          <w:szCs w:val="24"/>
        </w:rPr>
        <w:t>水管；</w:t>
      </w:r>
    </w:p>
    <w:p w14:paraId="213C8DE2" w14:textId="0742E290" w:rsidR="009C60C3" w:rsidRDefault="009C60C3" w:rsidP="00D4614C">
      <w:pPr>
        <w:ind w:firstLineChars="200" w:firstLine="480"/>
        <w:rPr>
          <w:rFonts w:ascii="宋体" w:hAnsi="宋体"/>
          <w:szCs w:val="24"/>
        </w:rPr>
      </w:pPr>
      <w:r>
        <w:rPr>
          <w:rFonts w:ascii="宋体" w:hAnsi="宋体" w:hint="eastAsia"/>
          <w:szCs w:val="24"/>
        </w:rPr>
        <w:t>3</w:t>
      </w:r>
      <w:r w:rsidR="008A1D90">
        <w:rPr>
          <w:rFonts w:ascii="宋体" w:hAnsi="宋体" w:hint="eastAsia"/>
          <w:szCs w:val="24"/>
        </w:rPr>
        <w:t xml:space="preserve"> </w:t>
      </w:r>
      <w:r w:rsidR="00B66C90">
        <w:rPr>
          <w:rFonts w:ascii="宋体" w:hAnsi="宋体" w:hint="eastAsia"/>
          <w:szCs w:val="24"/>
        </w:rPr>
        <w:t>沿河截流系统和</w:t>
      </w:r>
      <w:r>
        <w:rPr>
          <w:rFonts w:ascii="宋体" w:hAnsi="宋体" w:hint="eastAsia"/>
          <w:szCs w:val="24"/>
        </w:rPr>
        <w:t>重要分支管网节点；</w:t>
      </w:r>
    </w:p>
    <w:p w14:paraId="7AFD1D77" w14:textId="77777777" w:rsidR="000B3096" w:rsidRDefault="009C60C3" w:rsidP="00D4614C">
      <w:pPr>
        <w:ind w:firstLineChars="200" w:firstLine="480"/>
        <w:rPr>
          <w:rFonts w:ascii="宋体" w:hAnsi="宋体"/>
          <w:szCs w:val="24"/>
        </w:rPr>
      </w:pPr>
      <w:r>
        <w:rPr>
          <w:rFonts w:ascii="宋体" w:hAnsi="宋体" w:hint="eastAsia"/>
          <w:szCs w:val="24"/>
        </w:rPr>
        <w:t>4</w:t>
      </w:r>
      <w:r w:rsidR="008A1D90">
        <w:rPr>
          <w:rFonts w:ascii="宋体" w:hAnsi="宋体" w:hint="eastAsia"/>
          <w:szCs w:val="24"/>
        </w:rPr>
        <w:t xml:space="preserve"> </w:t>
      </w:r>
      <w:r w:rsidR="004C654E">
        <w:rPr>
          <w:rFonts w:ascii="宋体" w:hAnsi="宋体" w:hint="eastAsia"/>
          <w:szCs w:val="24"/>
        </w:rPr>
        <w:t>重点小区或企事业单位排水接</w:t>
      </w:r>
      <w:r w:rsidR="00A20015">
        <w:rPr>
          <w:rFonts w:ascii="宋体" w:hAnsi="宋体" w:hint="eastAsia"/>
          <w:szCs w:val="24"/>
        </w:rPr>
        <w:t>户</w:t>
      </w:r>
      <w:r w:rsidR="004C654E">
        <w:rPr>
          <w:rFonts w:ascii="宋体" w:hAnsi="宋体" w:hint="eastAsia"/>
          <w:szCs w:val="24"/>
        </w:rPr>
        <w:t>井；</w:t>
      </w:r>
    </w:p>
    <w:p w14:paraId="6B76B772" w14:textId="38A6ACB4" w:rsidR="00A856EC" w:rsidRDefault="00685E3B" w:rsidP="00D4614C">
      <w:pPr>
        <w:ind w:firstLineChars="200" w:firstLine="480"/>
        <w:rPr>
          <w:rFonts w:ascii="宋体" w:hAnsi="宋体"/>
          <w:szCs w:val="24"/>
        </w:rPr>
      </w:pPr>
      <w:r>
        <w:rPr>
          <w:rFonts w:ascii="宋体" w:hAnsi="宋体" w:hint="eastAsia"/>
          <w:szCs w:val="24"/>
        </w:rPr>
        <w:t xml:space="preserve">5 </w:t>
      </w:r>
      <w:r w:rsidRPr="00685E3B">
        <w:rPr>
          <w:rFonts w:ascii="宋体" w:hAnsi="宋体" w:hint="eastAsia"/>
          <w:szCs w:val="24"/>
        </w:rPr>
        <w:t>合流制溢流排口、雨水排口和没有封堵的污水直排口</w:t>
      </w:r>
      <w:r w:rsidR="00913DB7">
        <w:rPr>
          <w:rFonts w:ascii="宋体" w:hAnsi="宋体" w:hint="eastAsia"/>
          <w:szCs w:val="24"/>
        </w:rPr>
        <w:t>。</w:t>
      </w:r>
    </w:p>
    <w:p w14:paraId="6D3C5599" w14:textId="77777777" w:rsidR="00913DB7" w:rsidRPr="00913DB7" w:rsidRDefault="00913DB7" w:rsidP="00D4614C">
      <w:pPr>
        <w:ind w:firstLineChars="200" w:firstLine="480"/>
        <w:rPr>
          <w:rFonts w:ascii="宋体" w:hAnsi="宋体"/>
          <w:szCs w:val="24"/>
        </w:rPr>
      </w:pPr>
    </w:p>
    <w:p w14:paraId="622824C8" w14:textId="77777777" w:rsidR="009C60C3" w:rsidRDefault="009C60C3" w:rsidP="009C60C3">
      <w:pPr>
        <w:rPr>
          <w:rFonts w:ascii="宋体" w:hAnsi="宋体"/>
          <w:szCs w:val="24"/>
        </w:rPr>
      </w:pPr>
      <w:r>
        <w:rPr>
          <w:rFonts w:ascii="宋体" w:hAnsi="宋体"/>
          <w:szCs w:val="24"/>
        </w:rPr>
        <w:t>4.4.2</w:t>
      </w:r>
      <w:r>
        <w:rPr>
          <w:rFonts w:ascii="宋体" w:hAnsi="宋体" w:hint="eastAsia"/>
          <w:szCs w:val="24"/>
        </w:rPr>
        <w:t>监测指标的选择应符合下列规定：</w:t>
      </w:r>
    </w:p>
    <w:p w14:paraId="6D34946E" w14:textId="0A7AD80F" w:rsidR="009834BB" w:rsidRPr="008D0C39" w:rsidRDefault="009C60C3" w:rsidP="003B5299">
      <w:pPr>
        <w:ind w:firstLineChars="200" w:firstLine="480"/>
        <w:rPr>
          <w:rFonts w:ascii="宋体" w:hAnsi="宋体"/>
          <w:szCs w:val="24"/>
        </w:rPr>
      </w:pPr>
      <w:r>
        <w:rPr>
          <w:rFonts w:ascii="宋体" w:hAnsi="宋体"/>
          <w:szCs w:val="24"/>
        </w:rPr>
        <w:t>1</w:t>
      </w:r>
      <w:r w:rsidR="008A1D90">
        <w:rPr>
          <w:rFonts w:ascii="宋体" w:hAnsi="宋体" w:hint="eastAsia"/>
          <w:szCs w:val="24"/>
        </w:rPr>
        <w:t xml:space="preserve"> </w:t>
      </w:r>
      <w:r w:rsidR="00A20015">
        <w:rPr>
          <w:rFonts w:ascii="宋体" w:hAnsi="宋体" w:hint="eastAsia"/>
          <w:szCs w:val="24"/>
        </w:rPr>
        <w:t>污水厂的进水主干管应开展液</w:t>
      </w:r>
      <w:proofErr w:type="gramStart"/>
      <w:r w:rsidR="00A20015">
        <w:rPr>
          <w:rFonts w:ascii="宋体" w:hAnsi="宋体" w:hint="eastAsia"/>
          <w:szCs w:val="24"/>
        </w:rPr>
        <w:t>位指标</w:t>
      </w:r>
      <w:proofErr w:type="gramEnd"/>
      <w:r w:rsidR="00A20015">
        <w:rPr>
          <w:rFonts w:ascii="宋体" w:hAnsi="宋体" w:hint="eastAsia"/>
          <w:szCs w:val="24"/>
        </w:rPr>
        <w:t>监测，有安装条件的</w:t>
      </w:r>
      <w:proofErr w:type="gramStart"/>
      <w:r w:rsidR="00A20015">
        <w:rPr>
          <w:rFonts w:ascii="宋体" w:hAnsi="宋体" w:hint="eastAsia"/>
          <w:szCs w:val="24"/>
        </w:rPr>
        <w:t>宜开展</w:t>
      </w:r>
      <w:proofErr w:type="gramEnd"/>
      <w:r w:rsidR="00A20015">
        <w:rPr>
          <w:rFonts w:ascii="宋体" w:hAnsi="宋体" w:hint="eastAsia"/>
          <w:szCs w:val="24"/>
        </w:rPr>
        <w:t>流量指标监测；</w:t>
      </w:r>
      <w:r w:rsidR="009C373C">
        <w:rPr>
          <w:rFonts w:ascii="宋体" w:hAnsi="宋体" w:hint="eastAsia"/>
          <w:szCs w:val="24"/>
        </w:rPr>
        <w:t>应</w:t>
      </w:r>
      <w:r w:rsidR="0069301E">
        <w:rPr>
          <w:rFonts w:ascii="宋体" w:hAnsi="宋体" w:hint="eastAsia"/>
          <w:szCs w:val="24"/>
        </w:rPr>
        <w:t>开展</w:t>
      </w:r>
      <w:r w:rsidR="0069301E" w:rsidRPr="008D0C39">
        <w:rPr>
          <w:rFonts w:ascii="宋体" w:hAnsi="宋体"/>
          <w:szCs w:val="24"/>
        </w:rPr>
        <w:t>BOD</w:t>
      </w:r>
      <w:r w:rsidR="0069301E" w:rsidRPr="003B5299">
        <w:rPr>
          <w:szCs w:val="24"/>
          <w:vertAlign w:val="subscript"/>
        </w:rPr>
        <w:t>5</w:t>
      </w:r>
      <w:r w:rsidR="009C373C" w:rsidRPr="008D0C39">
        <w:rPr>
          <w:rFonts w:ascii="宋体" w:hAnsi="宋体" w:hint="eastAsia"/>
          <w:szCs w:val="24"/>
        </w:rPr>
        <w:t>、TN等水质</w:t>
      </w:r>
      <w:r w:rsidR="009834BB" w:rsidRPr="008D0C39">
        <w:rPr>
          <w:rFonts w:ascii="宋体" w:hAnsi="宋体" w:hint="eastAsia"/>
          <w:szCs w:val="24"/>
        </w:rPr>
        <w:t>指标的监测；</w:t>
      </w:r>
    </w:p>
    <w:p w14:paraId="3917EDC4" w14:textId="30EA6798" w:rsidR="009C60C3" w:rsidRDefault="009834BB" w:rsidP="003B5299">
      <w:pPr>
        <w:ind w:firstLineChars="200" w:firstLine="480"/>
        <w:rPr>
          <w:rFonts w:ascii="宋体" w:hAnsi="宋体"/>
          <w:szCs w:val="24"/>
        </w:rPr>
      </w:pPr>
      <w:r w:rsidRPr="008D0C39">
        <w:rPr>
          <w:rFonts w:ascii="宋体" w:hAnsi="宋体" w:hint="eastAsia"/>
          <w:szCs w:val="24"/>
        </w:rPr>
        <w:t xml:space="preserve">2 </w:t>
      </w:r>
      <w:r>
        <w:rPr>
          <w:rFonts w:ascii="宋体" w:hAnsi="宋体" w:hint="eastAsia"/>
          <w:szCs w:val="24"/>
        </w:rPr>
        <w:t>污水提升</w:t>
      </w:r>
      <w:r w:rsidR="009C60C3">
        <w:rPr>
          <w:rFonts w:ascii="宋体" w:hAnsi="宋体" w:hint="eastAsia"/>
          <w:szCs w:val="24"/>
        </w:rPr>
        <w:t>泵站</w:t>
      </w:r>
      <w:r w:rsidR="00816A95">
        <w:rPr>
          <w:rFonts w:ascii="宋体" w:hAnsi="宋体" w:hint="eastAsia"/>
          <w:szCs w:val="24"/>
        </w:rPr>
        <w:t>、调蓄池的进</w:t>
      </w:r>
      <w:r w:rsidR="009C60C3">
        <w:rPr>
          <w:rFonts w:ascii="宋体" w:hAnsi="宋体" w:hint="eastAsia"/>
          <w:szCs w:val="24"/>
        </w:rPr>
        <w:t>水管</w:t>
      </w:r>
      <w:r w:rsidR="009C373C">
        <w:rPr>
          <w:rFonts w:ascii="宋体" w:hAnsi="宋体" w:hint="eastAsia"/>
          <w:szCs w:val="24"/>
        </w:rPr>
        <w:t>应</w:t>
      </w:r>
      <w:r w:rsidR="00816A95">
        <w:rPr>
          <w:rFonts w:ascii="宋体" w:hAnsi="宋体" w:hint="eastAsia"/>
          <w:szCs w:val="24"/>
        </w:rPr>
        <w:t>开展</w:t>
      </w:r>
      <w:r w:rsidR="009C60C3">
        <w:rPr>
          <w:rFonts w:ascii="宋体" w:hAnsi="宋体" w:hint="eastAsia"/>
          <w:szCs w:val="24"/>
        </w:rPr>
        <w:t>流量指标</w:t>
      </w:r>
      <w:r w:rsidR="009C373C">
        <w:rPr>
          <w:rFonts w:ascii="宋体" w:hAnsi="宋体" w:hint="eastAsia"/>
          <w:szCs w:val="24"/>
        </w:rPr>
        <w:t>和</w:t>
      </w:r>
      <w:r w:rsidR="009C373C" w:rsidRPr="008D0C39">
        <w:rPr>
          <w:rFonts w:ascii="宋体" w:hAnsi="宋体"/>
          <w:szCs w:val="24"/>
        </w:rPr>
        <w:t>BOD</w:t>
      </w:r>
      <w:r w:rsidR="009C373C" w:rsidRPr="003B5299">
        <w:rPr>
          <w:szCs w:val="24"/>
          <w:vertAlign w:val="subscript"/>
        </w:rPr>
        <w:t>5</w:t>
      </w:r>
      <w:r w:rsidR="009C373C" w:rsidRPr="008D0C39">
        <w:rPr>
          <w:rFonts w:ascii="宋体" w:hAnsi="宋体" w:hint="eastAsia"/>
          <w:szCs w:val="24"/>
        </w:rPr>
        <w:t>、TN等水质指标的</w:t>
      </w:r>
      <w:r w:rsidR="009C60C3">
        <w:rPr>
          <w:rFonts w:ascii="宋体" w:hAnsi="宋体" w:hint="eastAsia"/>
          <w:szCs w:val="24"/>
        </w:rPr>
        <w:t>监测；</w:t>
      </w:r>
    </w:p>
    <w:p w14:paraId="0B3368FD" w14:textId="219653C0" w:rsidR="009C60C3" w:rsidRDefault="009C60C3" w:rsidP="003B5299">
      <w:pPr>
        <w:ind w:firstLineChars="200" w:firstLine="480"/>
        <w:rPr>
          <w:rFonts w:ascii="宋体" w:hAnsi="宋体"/>
          <w:szCs w:val="24"/>
        </w:rPr>
      </w:pPr>
      <w:r>
        <w:rPr>
          <w:rFonts w:ascii="宋体" w:hAnsi="宋体" w:hint="eastAsia"/>
          <w:szCs w:val="24"/>
        </w:rPr>
        <w:t>3</w:t>
      </w:r>
      <w:r w:rsidR="008A1D90">
        <w:rPr>
          <w:rFonts w:ascii="宋体" w:hAnsi="宋体" w:hint="eastAsia"/>
          <w:szCs w:val="24"/>
        </w:rPr>
        <w:t xml:space="preserve"> </w:t>
      </w:r>
      <w:r w:rsidR="00685E3B">
        <w:rPr>
          <w:rFonts w:ascii="宋体" w:hAnsi="宋体" w:hint="eastAsia"/>
          <w:szCs w:val="24"/>
        </w:rPr>
        <w:t>沿河截流系统和</w:t>
      </w:r>
      <w:r w:rsidR="00816A95">
        <w:rPr>
          <w:rFonts w:ascii="宋体" w:hAnsi="宋体" w:hint="eastAsia"/>
          <w:szCs w:val="24"/>
        </w:rPr>
        <w:t>重要分支</w:t>
      </w:r>
      <w:r>
        <w:rPr>
          <w:rFonts w:ascii="宋体" w:hAnsi="宋体" w:hint="eastAsia"/>
          <w:szCs w:val="24"/>
        </w:rPr>
        <w:t>管网节点</w:t>
      </w:r>
      <w:r w:rsidR="00685E3B">
        <w:rPr>
          <w:rFonts w:ascii="宋体" w:hAnsi="宋体" w:hint="eastAsia"/>
          <w:szCs w:val="24"/>
        </w:rPr>
        <w:t>应</w:t>
      </w:r>
      <w:r w:rsidR="00816A95">
        <w:rPr>
          <w:rFonts w:ascii="宋体" w:hAnsi="宋体" w:hint="eastAsia"/>
          <w:szCs w:val="24"/>
        </w:rPr>
        <w:t>开展</w:t>
      </w:r>
      <w:r w:rsidR="00685E3B">
        <w:rPr>
          <w:rFonts w:ascii="宋体" w:hAnsi="宋体" w:hint="eastAsia"/>
          <w:szCs w:val="24"/>
        </w:rPr>
        <w:t>液位或</w:t>
      </w:r>
      <w:r>
        <w:rPr>
          <w:rFonts w:ascii="宋体" w:hAnsi="宋体" w:hint="eastAsia"/>
          <w:szCs w:val="24"/>
        </w:rPr>
        <w:t>流量指标</w:t>
      </w:r>
      <w:r w:rsidR="00685E3B">
        <w:rPr>
          <w:rFonts w:ascii="宋体" w:hAnsi="宋体" w:hint="eastAsia"/>
          <w:szCs w:val="24"/>
        </w:rPr>
        <w:t>和</w:t>
      </w:r>
      <w:r w:rsidR="00685E3B" w:rsidRPr="008D0C39">
        <w:rPr>
          <w:rFonts w:ascii="宋体" w:hAnsi="宋体"/>
          <w:szCs w:val="24"/>
        </w:rPr>
        <w:t>BOD</w:t>
      </w:r>
      <w:r w:rsidR="00685E3B" w:rsidRPr="003B5299">
        <w:rPr>
          <w:szCs w:val="24"/>
          <w:vertAlign w:val="subscript"/>
        </w:rPr>
        <w:t>5</w:t>
      </w:r>
      <w:r w:rsidR="00685E3B" w:rsidRPr="008D0C39">
        <w:rPr>
          <w:rFonts w:ascii="宋体" w:hAnsi="宋体" w:hint="eastAsia"/>
          <w:szCs w:val="24"/>
        </w:rPr>
        <w:t>、TN等水质指标</w:t>
      </w:r>
      <w:r>
        <w:rPr>
          <w:rFonts w:ascii="宋体" w:hAnsi="宋体" w:hint="eastAsia"/>
          <w:szCs w:val="24"/>
        </w:rPr>
        <w:t>监测；</w:t>
      </w:r>
    </w:p>
    <w:p w14:paraId="4E4F57C0" w14:textId="6A8730D5" w:rsidR="009C60C3" w:rsidRDefault="009C60C3" w:rsidP="003B5299">
      <w:pPr>
        <w:ind w:firstLineChars="200" w:firstLine="480"/>
        <w:rPr>
          <w:rFonts w:ascii="宋体" w:hAnsi="宋体"/>
          <w:szCs w:val="24"/>
        </w:rPr>
      </w:pPr>
      <w:r>
        <w:rPr>
          <w:rFonts w:ascii="宋体" w:hAnsi="宋体"/>
          <w:szCs w:val="24"/>
        </w:rPr>
        <w:t>4</w:t>
      </w:r>
      <w:r w:rsidR="008A1D90">
        <w:rPr>
          <w:rFonts w:ascii="宋体" w:hAnsi="宋体" w:hint="eastAsia"/>
          <w:szCs w:val="24"/>
        </w:rPr>
        <w:t xml:space="preserve"> </w:t>
      </w:r>
      <w:r w:rsidR="00685E3B" w:rsidRPr="00685E3B">
        <w:rPr>
          <w:rFonts w:ascii="宋体" w:hAnsi="宋体" w:hint="eastAsia"/>
          <w:szCs w:val="24"/>
        </w:rPr>
        <w:t>合流制溢流排口、雨水排口和没有封堵的污水直排口应开展流量和悬浮物监测</w:t>
      </w:r>
      <w:r w:rsidR="00685E3B">
        <w:rPr>
          <w:rFonts w:ascii="宋体" w:hAnsi="宋体" w:hint="eastAsia"/>
          <w:szCs w:val="24"/>
        </w:rPr>
        <w:t>。</w:t>
      </w:r>
    </w:p>
    <w:p w14:paraId="1DD2F682" w14:textId="64E6A697" w:rsidR="009C60C3" w:rsidRDefault="00665F34" w:rsidP="003B5299">
      <w:pPr>
        <w:ind w:firstLineChars="200" w:firstLine="480"/>
        <w:rPr>
          <w:rFonts w:ascii="宋体" w:hAnsi="宋体"/>
          <w:szCs w:val="24"/>
        </w:rPr>
      </w:pPr>
      <w:r>
        <w:rPr>
          <w:rFonts w:ascii="宋体" w:hAnsi="宋体" w:hint="eastAsia"/>
          <w:szCs w:val="24"/>
        </w:rPr>
        <w:t>5</w:t>
      </w:r>
      <w:r w:rsidR="008A1D90">
        <w:rPr>
          <w:rFonts w:ascii="宋体" w:hAnsi="宋体" w:hint="eastAsia"/>
          <w:szCs w:val="24"/>
        </w:rPr>
        <w:t xml:space="preserve"> </w:t>
      </w:r>
      <w:r w:rsidR="00816A95">
        <w:rPr>
          <w:rFonts w:ascii="宋体" w:hAnsi="宋体" w:hint="eastAsia"/>
          <w:szCs w:val="24"/>
        </w:rPr>
        <w:t>上下游</w:t>
      </w:r>
      <w:r w:rsidR="009C60C3">
        <w:rPr>
          <w:rFonts w:ascii="宋体" w:hAnsi="宋体" w:hint="eastAsia"/>
          <w:szCs w:val="24"/>
        </w:rPr>
        <w:t>水量</w:t>
      </w:r>
      <w:r w:rsidR="00816A95">
        <w:rPr>
          <w:rFonts w:ascii="宋体" w:hAnsi="宋体" w:hint="eastAsia"/>
          <w:szCs w:val="24"/>
        </w:rPr>
        <w:t>发生突变</w:t>
      </w:r>
      <w:r w:rsidR="009C60C3">
        <w:rPr>
          <w:rFonts w:ascii="宋体" w:hAnsi="宋体" w:hint="eastAsia"/>
          <w:szCs w:val="24"/>
        </w:rPr>
        <w:t>的节点</w:t>
      </w:r>
      <w:proofErr w:type="gramStart"/>
      <w:r>
        <w:rPr>
          <w:rFonts w:ascii="宋体" w:hAnsi="宋体" w:hint="eastAsia"/>
          <w:szCs w:val="24"/>
        </w:rPr>
        <w:t>宜</w:t>
      </w:r>
      <w:r w:rsidR="00816A95">
        <w:rPr>
          <w:rFonts w:ascii="宋体" w:hAnsi="宋体" w:hint="eastAsia"/>
          <w:szCs w:val="24"/>
        </w:rPr>
        <w:t>开展</w:t>
      </w:r>
      <w:proofErr w:type="gramEnd"/>
      <w:r w:rsidR="009C60C3">
        <w:rPr>
          <w:rFonts w:ascii="宋体" w:hAnsi="宋体" w:hint="eastAsia"/>
          <w:szCs w:val="24"/>
        </w:rPr>
        <w:t>水质采样化验。</w:t>
      </w:r>
    </w:p>
    <w:p w14:paraId="539AE6F0" w14:textId="7054C40B" w:rsidR="009834BB" w:rsidRDefault="009834BB" w:rsidP="00A43672">
      <w:pPr>
        <w:rPr>
          <w:rFonts w:ascii="宋体" w:hAnsi="宋体"/>
          <w:szCs w:val="24"/>
        </w:rPr>
      </w:pPr>
      <w:r w:rsidRPr="00963FAC">
        <w:rPr>
          <w:rFonts w:ascii="宋体" w:hAnsi="宋体" w:hint="eastAsia"/>
          <w:szCs w:val="24"/>
        </w:rPr>
        <w:t>【条文说明】</w:t>
      </w:r>
      <w:r w:rsidRPr="008D0C39">
        <w:rPr>
          <w:rFonts w:ascii="宋体" w:hAnsi="宋体"/>
          <w:szCs w:val="24"/>
        </w:rPr>
        <w:t>BOD</w:t>
      </w:r>
      <w:r w:rsidRPr="008D0C39">
        <w:rPr>
          <w:szCs w:val="24"/>
          <w:vertAlign w:val="subscript"/>
        </w:rPr>
        <w:t>5</w:t>
      </w:r>
      <w:r>
        <w:rPr>
          <w:rFonts w:ascii="宋体" w:hAnsi="宋体" w:hint="eastAsia"/>
          <w:szCs w:val="24"/>
        </w:rPr>
        <w:t>指标的监测应采用安装在线采样器或分流监测方式采样后送实验室化验。</w:t>
      </w:r>
      <w:r w:rsidR="00665F34">
        <w:rPr>
          <w:rFonts w:ascii="宋体" w:hAnsi="宋体" w:hint="eastAsia"/>
          <w:szCs w:val="24"/>
        </w:rPr>
        <w:t>对于旱季有排水现象的雨水排口和没有封堵的污水直排口，优先选择安装管道自动采样器，在流量突变的时候进行采样，并将水样送至实验室化验。</w:t>
      </w:r>
    </w:p>
    <w:p w14:paraId="7EF1C464" w14:textId="77777777" w:rsidR="00913DB7" w:rsidRDefault="00913DB7" w:rsidP="00A43672">
      <w:pPr>
        <w:rPr>
          <w:rFonts w:ascii="宋体" w:hAnsi="宋体"/>
          <w:szCs w:val="24"/>
        </w:rPr>
      </w:pPr>
    </w:p>
    <w:p w14:paraId="7077CC5D" w14:textId="2FA63F0A" w:rsidR="009C60C3" w:rsidRDefault="009C60C3" w:rsidP="009C60C3">
      <w:pPr>
        <w:rPr>
          <w:rFonts w:ascii="宋体" w:hAnsi="宋体"/>
          <w:szCs w:val="24"/>
        </w:rPr>
      </w:pPr>
      <w:r>
        <w:rPr>
          <w:rFonts w:ascii="宋体" w:hAnsi="宋体"/>
          <w:szCs w:val="24"/>
        </w:rPr>
        <w:t>4.4.3</w:t>
      </w:r>
      <w:r w:rsidR="008A1D90">
        <w:rPr>
          <w:rFonts w:ascii="宋体" w:hAnsi="宋体"/>
          <w:szCs w:val="24"/>
        </w:rPr>
        <w:t xml:space="preserve"> </w:t>
      </w:r>
      <w:r w:rsidR="00816A95">
        <w:rPr>
          <w:rFonts w:ascii="宋体" w:hAnsi="宋体" w:hint="eastAsia"/>
          <w:szCs w:val="24"/>
        </w:rPr>
        <w:t>在</w:t>
      </w:r>
      <w:r>
        <w:rPr>
          <w:rFonts w:ascii="宋体" w:hAnsi="宋体" w:hint="eastAsia"/>
          <w:szCs w:val="24"/>
        </w:rPr>
        <w:t>合流制排口、</w:t>
      </w:r>
      <w:r w:rsidR="00816A95">
        <w:rPr>
          <w:rFonts w:ascii="宋体" w:hAnsi="宋体" w:hint="eastAsia"/>
          <w:szCs w:val="24"/>
        </w:rPr>
        <w:t>重要</w:t>
      </w:r>
      <w:r>
        <w:rPr>
          <w:rFonts w:ascii="宋体" w:hAnsi="宋体" w:hint="eastAsia"/>
          <w:szCs w:val="24"/>
        </w:rPr>
        <w:t>设施</w:t>
      </w:r>
      <w:r w:rsidR="00816A95">
        <w:rPr>
          <w:rFonts w:ascii="宋体" w:hAnsi="宋体" w:hint="eastAsia"/>
          <w:szCs w:val="24"/>
        </w:rPr>
        <w:t>的进水管</w:t>
      </w:r>
      <w:r>
        <w:rPr>
          <w:rFonts w:ascii="宋体" w:hAnsi="宋体" w:hint="eastAsia"/>
          <w:szCs w:val="24"/>
        </w:rPr>
        <w:t>、主干管网</w:t>
      </w:r>
      <w:r w:rsidR="00816A95">
        <w:rPr>
          <w:rFonts w:ascii="宋体" w:hAnsi="宋体" w:hint="eastAsia"/>
          <w:szCs w:val="24"/>
        </w:rPr>
        <w:t>节点</w:t>
      </w:r>
      <w:r>
        <w:rPr>
          <w:rFonts w:ascii="宋体" w:hAnsi="宋体" w:hint="eastAsia"/>
          <w:szCs w:val="24"/>
        </w:rPr>
        <w:t>应采用固定监测方式</w:t>
      </w:r>
      <w:r w:rsidR="00816A95">
        <w:rPr>
          <w:rFonts w:ascii="宋体" w:hAnsi="宋体" w:hint="eastAsia"/>
          <w:szCs w:val="24"/>
        </w:rPr>
        <w:t>安装在线监测设备</w:t>
      </w:r>
      <w:r>
        <w:rPr>
          <w:rFonts w:ascii="宋体" w:hAnsi="宋体" w:hint="eastAsia"/>
          <w:szCs w:val="24"/>
        </w:rPr>
        <w:t>，</w:t>
      </w:r>
      <w:r w:rsidR="00816A95">
        <w:rPr>
          <w:rFonts w:ascii="宋体" w:hAnsi="宋体" w:hint="eastAsia"/>
          <w:szCs w:val="24"/>
        </w:rPr>
        <w:t>在</w:t>
      </w:r>
      <w:r>
        <w:rPr>
          <w:rFonts w:ascii="宋体" w:hAnsi="宋体" w:hint="eastAsia"/>
          <w:szCs w:val="24"/>
        </w:rPr>
        <w:t>雨水排口</w:t>
      </w:r>
      <w:r w:rsidR="00816A95">
        <w:rPr>
          <w:rFonts w:ascii="宋体" w:hAnsi="宋体" w:hint="eastAsia"/>
          <w:szCs w:val="24"/>
        </w:rPr>
        <w:t>、支次管网节点</w:t>
      </w:r>
      <w:r>
        <w:rPr>
          <w:rFonts w:ascii="宋体" w:hAnsi="宋体" w:hint="eastAsia"/>
          <w:szCs w:val="24"/>
        </w:rPr>
        <w:t>可采用轮换监测方式</w:t>
      </w:r>
      <w:r w:rsidR="00816A95">
        <w:rPr>
          <w:rFonts w:ascii="宋体" w:hAnsi="宋体" w:hint="eastAsia"/>
          <w:szCs w:val="24"/>
        </w:rPr>
        <w:t>周期性安装在线监测设备</w:t>
      </w:r>
      <w:r>
        <w:rPr>
          <w:rFonts w:ascii="宋体" w:hAnsi="宋体" w:hint="eastAsia"/>
          <w:szCs w:val="24"/>
        </w:rPr>
        <w:t>。</w:t>
      </w:r>
    </w:p>
    <w:p w14:paraId="3EE7F4AF" w14:textId="77777777" w:rsidR="009C60C3" w:rsidRDefault="009C60C3" w:rsidP="009C60C3">
      <w:pPr>
        <w:rPr>
          <w:rFonts w:ascii="宋体" w:hAnsi="宋体"/>
          <w:szCs w:val="24"/>
        </w:rPr>
      </w:pPr>
    </w:p>
    <w:p w14:paraId="63A2C2CD" w14:textId="77777777" w:rsidR="009C60C3" w:rsidRPr="00AB6477" w:rsidRDefault="009C60C3" w:rsidP="000A6E44">
      <w:pPr>
        <w:jc w:val="center"/>
        <w:outlineLvl w:val="1"/>
        <w:rPr>
          <w:rFonts w:ascii="宋体" w:hAnsi="宋体"/>
          <w:b/>
          <w:szCs w:val="24"/>
        </w:rPr>
      </w:pPr>
      <w:bookmarkStart w:id="40" w:name="_Toc33627286"/>
      <w:bookmarkStart w:id="41" w:name="_Toc33179377"/>
      <w:bookmarkStart w:id="42" w:name="_Toc37172349"/>
      <w:r>
        <w:rPr>
          <w:rFonts w:ascii="宋体" w:hAnsi="宋体"/>
          <w:b/>
          <w:szCs w:val="24"/>
        </w:rPr>
        <w:t>4</w:t>
      </w:r>
      <w:r w:rsidRPr="00AB6477">
        <w:rPr>
          <w:rFonts w:ascii="宋体" w:hAnsi="宋体"/>
          <w:b/>
          <w:szCs w:val="24"/>
        </w:rPr>
        <w:t>.5</w:t>
      </w:r>
      <w:r w:rsidRPr="00AB6477">
        <w:rPr>
          <w:rFonts w:ascii="宋体" w:hAnsi="宋体" w:hint="eastAsia"/>
          <w:b/>
          <w:szCs w:val="24"/>
        </w:rPr>
        <w:t>模型</w:t>
      </w:r>
      <w:r>
        <w:rPr>
          <w:rFonts w:ascii="宋体" w:hAnsi="宋体" w:hint="eastAsia"/>
          <w:b/>
          <w:szCs w:val="24"/>
        </w:rPr>
        <w:t>支持</w:t>
      </w:r>
      <w:r w:rsidRPr="00AB6477">
        <w:rPr>
          <w:rFonts w:ascii="宋体" w:hAnsi="宋体" w:hint="eastAsia"/>
          <w:b/>
          <w:szCs w:val="24"/>
        </w:rPr>
        <w:t>监测</w:t>
      </w:r>
      <w:bookmarkEnd w:id="40"/>
      <w:bookmarkEnd w:id="41"/>
      <w:bookmarkEnd w:id="42"/>
    </w:p>
    <w:p w14:paraId="76181B85" w14:textId="505CEC4E" w:rsidR="009C60C3" w:rsidRDefault="009C60C3" w:rsidP="009C60C3">
      <w:pPr>
        <w:rPr>
          <w:rFonts w:ascii="宋体" w:hAnsi="宋体"/>
          <w:szCs w:val="24"/>
        </w:rPr>
      </w:pPr>
      <w:r>
        <w:rPr>
          <w:rFonts w:ascii="宋体" w:hAnsi="宋体"/>
          <w:szCs w:val="24"/>
        </w:rPr>
        <w:t>4.5.1</w:t>
      </w:r>
      <w:r w:rsidR="00665F34" w:rsidRPr="00396233">
        <w:rPr>
          <w:rFonts w:ascii="宋体" w:hAnsi="宋体" w:hint="eastAsia"/>
          <w:szCs w:val="24"/>
        </w:rPr>
        <w:t>模型</w:t>
      </w:r>
      <w:r w:rsidR="00665F34">
        <w:rPr>
          <w:rFonts w:ascii="宋体" w:hAnsi="宋体" w:hint="eastAsia"/>
          <w:szCs w:val="24"/>
        </w:rPr>
        <w:t>支持在线监测的</w:t>
      </w:r>
      <w:r>
        <w:rPr>
          <w:rFonts w:ascii="宋体" w:hAnsi="宋体" w:hint="eastAsia"/>
          <w:szCs w:val="24"/>
        </w:rPr>
        <w:t>对象</w:t>
      </w:r>
      <w:r w:rsidR="00665F34">
        <w:rPr>
          <w:rFonts w:ascii="宋体" w:hAnsi="宋体" w:hint="eastAsia"/>
          <w:szCs w:val="24"/>
        </w:rPr>
        <w:t>应包括下列内容</w:t>
      </w:r>
      <w:r>
        <w:rPr>
          <w:rFonts w:ascii="宋体" w:hAnsi="宋体" w:hint="eastAsia"/>
          <w:szCs w:val="24"/>
        </w:rPr>
        <w:t>：</w:t>
      </w:r>
    </w:p>
    <w:p w14:paraId="15E4B07C" w14:textId="17E24461" w:rsidR="009C60C3" w:rsidRDefault="009C60C3" w:rsidP="003B5299">
      <w:pPr>
        <w:ind w:firstLineChars="200" w:firstLine="480"/>
        <w:rPr>
          <w:rFonts w:ascii="宋体" w:hAnsi="宋体"/>
          <w:szCs w:val="24"/>
        </w:rPr>
      </w:pPr>
      <w:r>
        <w:rPr>
          <w:rFonts w:ascii="宋体" w:hAnsi="宋体" w:hint="eastAsia"/>
          <w:szCs w:val="24"/>
        </w:rPr>
        <w:t>1</w:t>
      </w:r>
      <w:r w:rsidR="008A1D90">
        <w:rPr>
          <w:rFonts w:ascii="宋体" w:hAnsi="宋体" w:hint="eastAsia"/>
          <w:szCs w:val="24"/>
        </w:rPr>
        <w:t xml:space="preserve"> </w:t>
      </w:r>
      <w:r>
        <w:rPr>
          <w:rFonts w:ascii="宋体" w:hAnsi="宋体" w:hint="eastAsia"/>
          <w:szCs w:val="24"/>
        </w:rPr>
        <w:t>汇水关系清晰的主要排水口；</w:t>
      </w:r>
    </w:p>
    <w:p w14:paraId="01533F92" w14:textId="5E66011F" w:rsidR="009C60C3" w:rsidRDefault="009C60C3" w:rsidP="003B5299">
      <w:pPr>
        <w:ind w:firstLineChars="200" w:firstLine="480"/>
        <w:rPr>
          <w:rFonts w:ascii="宋体" w:hAnsi="宋体"/>
          <w:szCs w:val="24"/>
        </w:rPr>
      </w:pPr>
      <w:r>
        <w:rPr>
          <w:rFonts w:ascii="宋体" w:hAnsi="宋体" w:hint="eastAsia"/>
          <w:szCs w:val="24"/>
        </w:rPr>
        <w:t>2</w:t>
      </w:r>
      <w:r w:rsidR="008A1D90">
        <w:rPr>
          <w:rFonts w:ascii="宋体" w:hAnsi="宋体" w:hint="eastAsia"/>
          <w:szCs w:val="24"/>
        </w:rPr>
        <w:t xml:space="preserve"> </w:t>
      </w:r>
      <w:r>
        <w:rPr>
          <w:rFonts w:ascii="宋体" w:hAnsi="宋体" w:hint="eastAsia"/>
          <w:szCs w:val="24"/>
        </w:rPr>
        <w:t>模型</w:t>
      </w:r>
      <w:r w:rsidR="00816A95">
        <w:rPr>
          <w:rFonts w:ascii="宋体" w:hAnsi="宋体" w:hint="eastAsia"/>
          <w:szCs w:val="24"/>
        </w:rPr>
        <w:t>构建</w:t>
      </w:r>
      <w:r>
        <w:rPr>
          <w:rFonts w:ascii="宋体" w:hAnsi="宋体" w:hint="eastAsia"/>
          <w:szCs w:val="24"/>
        </w:rPr>
        <w:t>上</w:t>
      </w:r>
      <w:r w:rsidR="00816A95">
        <w:rPr>
          <w:rFonts w:ascii="宋体" w:hAnsi="宋体" w:hint="eastAsia"/>
          <w:szCs w:val="24"/>
        </w:rPr>
        <w:t>需要</w:t>
      </w:r>
      <w:r>
        <w:rPr>
          <w:rFonts w:ascii="宋体" w:hAnsi="宋体" w:hint="eastAsia"/>
          <w:szCs w:val="24"/>
        </w:rPr>
        <w:t>输入</w:t>
      </w:r>
      <w:r w:rsidR="00816A95">
        <w:rPr>
          <w:rFonts w:ascii="宋体" w:hAnsi="宋体" w:hint="eastAsia"/>
          <w:szCs w:val="24"/>
        </w:rPr>
        <w:t>真实</w:t>
      </w:r>
      <w:r>
        <w:rPr>
          <w:rFonts w:ascii="宋体" w:hAnsi="宋体" w:hint="eastAsia"/>
          <w:szCs w:val="24"/>
        </w:rPr>
        <w:t>水量</w:t>
      </w:r>
      <w:r w:rsidR="00816A95">
        <w:rPr>
          <w:rFonts w:ascii="宋体" w:hAnsi="宋体" w:hint="eastAsia"/>
          <w:szCs w:val="24"/>
        </w:rPr>
        <w:t>条件</w:t>
      </w:r>
      <w:r>
        <w:rPr>
          <w:rFonts w:ascii="宋体" w:hAnsi="宋体" w:hint="eastAsia"/>
          <w:szCs w:val="24"/>
        </w:rPr>
        <w:t>的</w:t>
      </w:r>
      <w:r w:rsidR="00816A95">
        <w:rPr>
          <w:rFonts w:ascii="宋体" w:hAnsi="宋体" w:hint="eastAsia"/>
          <w:szCs w:val="24"/>
        </w:rPr>
        <w:t>管网节点</w:t>
      </w:r>
      <w:r>
        <w:rPr>
          <w:rFonts w:ascii="宋体" w:hAnsi="宋体" w:hint="eastAsia"/>
          <w:szCs w:val="24"/>
        </w:rPr>
        <w:t>；</w:t>
      </w:r>
    </w:p>
    <w:p w14:paraId="71BA7231" w14:textId="0A45F1D5" w:rsidR="009C60C3" w:rsidRDefault="009C60C3" w:rsidP="003B5299">
      <w:pPr>
        <w:ind w:firstLineChars="200" w:firstLine="480"/>
        <w:rPr>
          <w:rFonts w:ascii="宋体" w:hAnsi="宋体"/>
          <w:szCs w:val="24"/>
        </w:rPr>
      </w:pPr>
      <w:r>
        <w:rPr>
          <w:rFonts w:ascii="宋体" w:hAnsi="宋体" w:hint="eastAsia"/>
          <w:szCs w:val="24"/>
        </w:rPr>
        <w:t>3</w:t>
      </w:r>
      <w:r w:rsidR="008A1D90">
        <w:rPr>
          <w:rFonts w:ascii="宋体" w:hAnsi="宋体" w:hint="eastAsia"/>
          <w:szCs w:val="24"/>
        </w:rPr>
        <w:t xml:space="preserve"> </w:t>
      </w:r>
      <w:r>
        <w:rPr>
          <w:rFonts w:ascii="宋体" w:hAnsi="宋体" w:hint="eastAsia"/>
          <w:szCs w:val="24"/>
        </w:rPr>
        <w:t>重要排水设施</w:t>
      </w:r>
      <w:r w:rsidR="006B46D9">
        <w:rPr>
          <w:rFonts w:ascii="宋体" w:hAnsi="宋体" w:hint="eastAsia"/>
          <w:szCs w:val="24"/>
        </w:rPr>
        <w:t>如</w:t>
      </w:r>
      <w:r>
        <w:rPr>
          <w:rFonts w:ascii="宋体" w:hAnsi="宋体" w:hint="eastAsia"/>
          <w:szCs w:val="24"/>
        </w:rPr>
        <w:t>泵站、调蓄池</w:t>
      </w:r>
      <w:r w:rsidR="00816A95">
        <w:rPr>
          <w:rFonts w:ascii="宋体" w:hAnsi="宋体" w:hint="eastAsia"/>
          <w:szCs w:val="24"/>
        </w:rPr>
        <w:t>的进水管和出水管</w:t>
      </w:r>
      <w:r>
        <w:rPr>
          <w:rFonts w:ascii="宋体" w:hAnsi="宋体" w:hint="eastAsia"/>
          <w:szCs w:val="24"/>
        </w:rPr>
        <w:t>；</w:t>
      </w:r>
    </w:p>
    <w:p w14:paraId="18BBBDD0" w14:textId="385B3D9D" w:rsidR="009C60C3" w:rsidRDefault="009C60C3" w:rsidP="003B5299">
      <w:pPr>
        <w:ind w:firstLineChars="200" w:firstLine="480"/>
        <w:rPr>
          <w:rFonts w:ascii="宋体" w:hAnsi="宋体"/>
          <w:szCs w:val="24"/>
        </w:rPr>
      </w:pPr>
      <w:r>
        <w:rPr>
          <w:rFonts w:ascii="宋体" w:hAnsi="宋体"/>
          <w:szCs w:val="24"/>
        </w:rPr>
        <w:t>4</w:t>
      </w:r>
      <w:r w:rsidR="008A1D90">
        <w:rPr>
          <w:rFonts w:ascii="宋体" w:hAnsi="宋体" w:hint="eastAsia"/>
          <w:szCs w:val="24"/>
        </w:rPr>
        <w:t xml:space="preserve"> </w:t>
      </w:r>
      <w:r w:rsidR="00816A95">
        <w:rPr>
          <w:rFonts w:ascii="宋体" w:hAnsi="宋体" w:hint="eastAsia"/>
          <w:szCs w:val="24"/>
        </w:rPr>
        <w:t>需要进行模型模拟结果验证的</w:t>
      </w:r>
      <w:r>
        <w:rPr>
          <w:rFonts w:ascii="宋体" w:hAnsi="宋体" w:hint="eastAsia"/>
          <w:szCs w:val="24"/>
        </w:rPr>
        <w:t>管网节点；</w:t>
      </w:r>
    </w:p>
    <w:p w14:paraId="756D84E3" w14:textId="1C082DD6" w:rsidR="009C60C3" w:rsidRDefault="009C60C3" w:rsidP="003B5299">
      <w:pPr>
        <w:ind w:firstLineChars="200" w:firstLine="480"/>
        <w:rPr>
          <w:rFonts w:ascii="宋体" w:hAnsi="宋体"/>
          <w:szCs w:val="24"/>
        </w:rPr>
      </w:pPr>
      <w:r>
        <w:rPr>
          <w:rFonts w:ascii="宋体" w:hAnsi="宋体"/>
          <w:szCs w:val="24"/>
        </w:rPr>
        <w:t>5</w:t>
      </w:r>
      <w:r w:rsidR="008A1D90">
        <w:rPr>
          <w:rFonts w:ascii="宋体" w:hAnsi="宋体" w:hint="eastAsia"/>
          <w:szCs w:val="24"/>
        </w:rPr>
        <w:t xml:space="preserve"> </w:t>
      </w:r>
      <w:r w:rsidR="00816A95">
        <w:rPr>
          <w:rFonts w:ascii="宋体" w:hAnsi="宋体" w:hint="eastAsia"/>
          <w:szCs w:val="24"/>
        </w:rPr>
        <w:t>典型</w:t>
      </w:r>
      <w:r>
        <w:rPr>
          <w:rFonts w:ascii="宋体" w:hAnsi="宋体" w:hint="eastAsia"/>
          <w:szCs w:val="24"/>
        </w:rPr>
        <w:t>排水户或源头项目</w:t>
      </w:r>
      <w:r w:rsidR="00425CAA">
        <w:rPr>
          <w:rFonts w:ascii="宋体" w:hAnsi="宋体" w:hint="eastAsia"/>
          <w:szCs w:val="24"/>
        </w:rPr>
        <w:t>的接户井</w:t>
      </w:r>
      <w:r>
        <w:rPr>
          <w:rFonts w:ascii="宋体" w:hAnsi="宋体" w:hint="eastAsia"/>
          <w:szCs w:val="24"/>
        </w:rPr>
        <w:t>。</w:t>
      </w:r>
    </w:p>
    <w:p w14:paraId="00D327D0" w14:textId="77777777" w:rsidR="00913DB7" w:rsidRPr="00913DB7" w:rsidRDefault="00913DB7" w:rsidP="003B5299">
      <w:pPr>
        <w:ind w:firstLineChars="200" w:firstLine="480"/>
        <w:rPr>
          <w:rFonts w:ascii="宋体" w:hAnsi="宋体"/>
          <w:szCs w:val="24"/>
        </w:rPr>
      </w:pPr>
    </w:p>
    <w:p w14:paraId="058FFEBD" w14:textId="5ADA6A81" w:rsidR="009C60C3" w:rsidRDefault="009C60C3" w:rsidP="009C60C3">
      <w:pPr>
        <w:rPr>
          <w:rFonts w:ascii="宋体" w:hAnsi="宋体"/>
          <w:szCs w:val="24"/>
        </w:rPr>
      </w:pPr>
      <w:r>
        <w:rPr>
          <w:rFonts w:ascii="宋体" w:hAnsi="宋体"/>
          <w:szCs w:val="24"/>
        </w:rPr>
        <w:t>4.5.2</w:t>
      </w:r>
      <w:r>
        <w:rPr>
          <w:rFonts w:ascii="宋体" w:hAnsi="宋体" w:hint="eastAsia"/>
          <w:szCs w:val="24"/>
        </w:rPr>
        <w:t>根据模型模拟的需求，对于水量模型，应进行流量指标的在线监测；对于水质模型，应进行流量和水质指标的在线监测。</w:t>
      </w:r>
    </w:p>
    <w:p w14:paraId="0834B1D4" w14:textId="77777777" w:rsidR="00913DB7" w:rsidRDefault="00913DB7" w:rsidP="009C60C3">
      <w:pPr>
        <w:rPr>
          <w:rFonts w:ascii="宋体" w:hAnsi="宋体"/>
          <w:szCs w:val="24"/>
        </w:rPr>
      </w:pPr>
    </w:p>
    <w:p w14:paraId="002C5F52" w14:textId="7B5FB2E8" w:rsidR="009C60C3" w:rsidRDefault="009C60C3" w:rsidP="009C60C3">
      <w:pPr>
        <w:rPr>
          <w:rFonts w:ascii="宋体" w:hAnsi="宋体"/>
          <w:szCs w:val="24"/>
        </w:rPr>
      </w:pPr>
      <w:r>
        <w:rPr>
          <w:rFonts w:ascii="宋体" w:hAnsi="宋体"/>
          <w:szCs w:val="24"/>
        </w:rPr>
        <w:t>4.5.3</w:t>
      </w:r>
      <w:r>
        <w:rPr>
          <w:rFonts w:ascii="宋体" w:hAnsi="宋体" w:hint="eastAsia"/>
          <w:szCs w:val="24"/>
        </w:rPr>
        <w:t>水质指标的在线监测应符合</w:t>
      </w:r>
      <w:r w:rsidR="00991167">
        <w:rPr>
          <w:rFonts w:ascii="宋体" w:hAnsi="宋体" w:hint="eastAsia"/>
          <w:szCs w:val="24"/>
        </w:rPr>
        <w:t>下列</w:t>
      </w:r>
      <w:r>
        <w:rPr>
          <w:rFonts w:ascii="宋体" w:hAnsi="宋体" w:hint="eastAsia"/>
          <w:szCs w:val="24"/>
        </w:rPr>
        <w:t>规定：</w:t>
      </w:r>
    </w:p>
    <w:p w14:paraId="41518B48" w14:textId="215F6EEF" w:rsidR="009C60C3" w:rsidRDefault="009C60C3" w:rsidP="003B5299">
      <w:pPr>
        <w:ind w:firstLineChars="200" w:firstLine="480"/>
        <w:rPr>
          <w:rFonts w:ascii="宋体" w:hAnsi="宋体"/>
          <w:szCs w:val="24"/>
        </w:rPr>
      </w:pPr>
      <w:r>
        <w:rPr>
          <w:rFonts w:ascii="宋体" w:hAnsi="宋体" w:hint="eastAsia"/>
          <w:szCs w:val="24"/>
        </w:rPr>
        <w:t>1</w:t>
      </w:r>
      <w:r w:rsidR="008A1D90">
        <w:rPr>
          <w:rFonts w:ascii="宋体" w:hAnsi="宋体" w:hint="eastAsia"/>
          <w:szCs w:val="24"/>
        </w:rPr>
        <w:t xml:space="preserve"> </w:t>
      </w:r>
      <w:r>
        <w:rPr>
          <w:rFonts w:ascii="宋体" w:hAnsi="宋体" w:hint="eastAsia"/>
          <w:szCs w:val="24"/>
        </w:rPr>
        <w:t>雨水管网应选择悬浮物作为代表性指标进行在线监测；</w:t>
      </w:r>
    </w:p>
    <w:p w14:paraId="70590F5D" w14:textId="6896D91F" w:rsidR="009C60C3" w:rsidRDefault="00991167" w:rsidP="003B5299">
      <w:pPr>
        <w:ind w:firstLineChars="200" w:firstLine="480"/>
        <w:rPr>
          <w:rFonts w:ascii="宋体" w:hAnsi="宋体"/>
          <w:szCs w:val="24"/>
        </w:rPr>
      </w:pPr>
      <w:r>
        <w:rPr>
          <w:rFonts w:ascii="宋体" w:hAnsi="宋体" w:hint="eastAsia"/>
          <w:szCs w:val="24"/>
        </w:rPr>
        <w:t>2</w:t>
      </w:r>
      <w:r w:rsidR="008A1D90">
        <w:rPr>
          <w:rFonts w:ascii="宋体" w:hAnsi="宋体" w:hint="eastAsia"/>
          <w:szCs w:val="24"/>
        </w:rPr>
        <w:t xml:space="preserve"> </w:t>
      </w:r>
      <w:r w:rsidR="009C60C3">
        <w:rPr>
          <w:rFonts w:ascii="宋体" w:hAnsi="宋体" w:hint="eastAsia"/>
          <w:szCs w:val="24"/>
        </w:rPr>
        <w:t>其余指标宜安装管道在线采样器，进行</w:t>
      </w:r>
      <w:r w:rsidR="00425CAA">
        <w:rPr>
          <w:rFonts w:ascii="宋体" w:hAnsi="宋体" w:hint="eastAsia"/>
          <w:szCs w:val="24"/>
        </w:rPr>
        <w:t>自动</w:t>
      </w:r>
      <w:r w:rsidR="009C60C3">
        <w:rPr>
          <w:rFonts w:ascii="宋体" w:hAnsi="宋体" w:hint="eastAsia"/>
          <w:szCs w:val="24"/>
        </w:rPr>
        <w:t>采样</w:t>
      </w:r>
      <w:r w:rsidR="00425CAA">
        <w:rPr>
          <w:rFonts w:ascii="宋体" w:hAnsi="宋体" w:hint="eastAsia"/>
          <w:szCs w:val="24"/>
        </w:rPr>
        <w:t>，并将水样送至实验室</w:t>
      </w:r>
      <w:r w:rsidR="009C60C3">
        <w:rPr>
          <w:rFonts w:ascii="宋体" w:hAnsi="宋体" w:hint="eastAsia"/>
          <w:szCs w:val="24"/>
        </w:rPr>
        <w:t>化验</w:t>
      </w:r>
      <w:r w:rsidR="00E404D9">
        <w:rPr>
          <w:rFonts w:ascii="宋体" w:hAnsi="宋体" w:hint="eastAsia"/>
          <w:szCs w:val="24"/>
        </w:rPr>
        <w:t>。</w:t>
      </w:r>
    </w:p>
    <w:p w14:paraId="7E14628F" w14:textId="77777777" w:rsidR="00913DB7" w:rsidRDefault="00913DB7" w:rsidP="003B5299">
      <w:pPr>
        <w:ind w:firstLineChars="200" w:firstLine="480"/>
        <w:rPr>
          <w:rFonts w:ascii="宋体" w:hAnsi="宋体"/>
          <w:szCs w:val="24"/>
        </w:rPr>
      </w:pPr>
    </w:p>
    <w:p w14:paraId="17FFD1E8" w14:textId="0F834890" w:rsidR="009C60C3" w:rsidRDefault="009C60C3" w:rsidP="009C60C3">
      <w:pPr>
        <w:rPr>
          <w:rFonts w:ascii="宋体" w:hAnsi="宋体"/>
          <w:szCs w:val="24"/>
        </w:rPr>
      </w:pPr>
      <w:r>
        <w:rPr>
          <w:rFonts w:ascii="宋体" w:hAnsi="宋体"/>
          <w:szCs w:val="24"/>
        </w:rPr>
        <w:t>4.5.4</w:t>
      </w:r>
      <w:r w:rsidR="008A1D90">
        <w:rPr>
          <w:rFonts w:ascii="宋体" w:hAnsi="宋体"/>
          <w:szCs w:val="24"/>
        </w:rPr>
        <w:t xml:space="preserve"> </w:t>
      </w:r>
      <w:r w:rsidR="00425CAA" w:rsidRPr="00396233">
        <w:rPr>
          <w:rFonts w:ascii="宋体" w:hAnsi="宋体" w:hint="eastAsia"/>
          <w:szCs w:val="24"/>
        </w:rPr>
        <w:t>模型</w:t>
      </w:r>
      <w:r w:rsidR="00425CAA">
        <w:rPr>
          <w:rFonts w:ascii="宋体" w:hAnsi="宋体" w:hint="eastAsia"/>
          <w:szCs w:val="24"/>
        </w:rPr>
        <w:t>支持在线监测宜采用临时监测方式。</w:t>
      </w:r>
      <w:r>
        <w:rPr>
          <w:rFonts w:ascii="宋体" w:hAnsi="宋体" w:hint="eastAsia"/>
          <w:szCs w:val="24"/>
        </w:rPr>
        <w:t>对于污水管网模型，监测</w:t>
      </w:r>
      <w:r w:rsidR="00425CAA">
        <w:rPr>
          <w:rFonts w:ascii="宋体" w:hAnsi="宋体" w:hint="eastAsia"/>
          <w:szCs w:val="24"/>
        </w:rPr>
        <w:t>持续时间宜为1</w:t>
      </w:r>
      <w:r w:rsidR="00425CAA">
        <w:rPr>
          <w:rFonts w:ascii="宋体" w:hAnsi="宋体"/>
          <w:szCs w:val="24"/>
        </w:rPr>
        <w:t>4</w:t>
      </w:r>
      <w:r w:rsidR="00425CAA">
        <w:rPr>
          <w:rFonts w:ascii="宋体" w:hAnsi="宋体" w:hint="eastAsia"/>
          <w:szCs w:val="24"/>
        </w:rPr>
        <w:t>天以上</w:t>
      </w:r>
      <w:r w:rsidR="00991167">
        <w:rPr>
          <w:rFonts w:ascii="宋体" w:hAnsi="宋体" w:hint="eastAsia"/>
          <w:szCs w:val="24"/>
        </w:rPr>
        <w:t>，有条件的监测周期内</w:t>
      </w:r>
      <w:proofErr w:type="gramStart"/>
      <w:r w:rsidR="00991167">
        <w:rPr>
          <w:rFonts w:ascii="宋体" w:hAnsi="宋体" w:hint="eastAsia"/>
          <w:szCs w:val="24"/>
        </w:rPr>
        <w:t>宜包括</w:t>
      </w:r>
      <w:proofErr w:type="gramEnd"/>
      <w:r w:rsidR="00991167">
        <w:rPr>
          <w:rFonts w:ascii="宋体" w:hAnsi="宋体" w:hint="eastAsia"/>
          <w:szCs w:val="24"/>
        </w:rPr>
        <w:t>雨天和非雨天，其中连续非雨天的时间应不少于5天</w:t>
      </w:r>
      <w:r>
        <w:rPr>
          <w:rFonts w:ascii="宋体" w:hAnsi="宋体" w:hint="eastAsia"/>
          <w:szCs w:val="24"/>
        </w:rPr>
        <w:t>；对于雨水管网模型，应涵盖至少</w:t>
      </w:r>
      <w:r>
        <w:rPr>
          <w:rFonts w:ascii="宋体" w:hAnsi="宋体"/>
          <w:szCs w:val="24"/>
        </w:rPr>
        <w:t>3</w:t>
      </w:r>
      <w:r>
        <w:rPr>
          <w:rFonts w:ascii="宋体" w:hAnsi="宋体" w:hint="eastAsia"/>
          <w:szCs w:val="24"/>
        </w:rPr>
        <w:t>场降雨场次下的监测</w:t>
      </w:r>
      <w:r w:rsidR="00425CAA">
        <w:rPr>
          <w:rFonts w:ascii="宋体" w:hAnsi="宋体" w:hint="eastAsia"/>
          <w:szCs w:val="24"/>
        </w:rPr>
        <w:t>数据</w:t>
      </w:r>
      <w:r>
        <w:rPr>
          <w:rFonts w:ascii="宋体" w:hAnsi="宋体" w:hint="eastAsia"/>
          <w:szCs w:val="24"/>
        </w:rPr>
        <w:t>，</w:t>
      </w:r>
      <w:proofErr w:type="gramStart"/>
      <w:r>
        <w:rPr>
          <w:rFonts w:ascii="宋体" w:hAnsi="宋体" w:hint="eastAsia"/>
          <w:szCs w:val="24"/>
        </w:rPr>
        <w:t>且单场次</w:t>
      </w:r>
      <w:proofErr w:type="gramEnd"/>
      <w:r>
        <w:rPr>
          <w:rFonts w:ascii="宋体" w:hAnsi="宋体" w:hint="eastAsia"/>
          <w:szCs w:val="24"/>
        </w:rPr>
        <w:t>累计降雨量不宜小于1</w:t>
      </w:r>
      <w:r>
        <w:rPr>
          <w:rFonts w:ascii="宋体" w:hAnsi="宋体"/>
          <w:szCs w:val="24"/>
        </w:rPr>
        <w:t>0</w:t>
      </w:r>
      <w:r>
        <w:rPr>
          <w:rFonts w:ascii="宋体" w:hAnsi="宋体" w:hint="eastAsia"/>
          <w:szCs w:val="24"/>
        </w:rPr>
        <w:t>mm。</w:t>
      </w:r>
    </w:p>
    <w:p w14:paraId="3DDFAC70" w14:textId="77777777" w:rsidR="009C60C3" w:rsidRPr="00C8371B" w:rsidRDefault="009C60C3" w:rsidP="009C60C3">
      <w:pPr>
        <w:rPr>
          <w:rFonts w:ascii="宋体" w:hAnsi="宋体"/>
          <w:szCs w:val="24"/>
        </w:rPr>
      </w:pPr>
    </w:p>
    <w:p w14:paraId="48E728B7" w14:textId="77777777" w:rsidR="009C60C3" w:rsidRPr="00AB6477" w:rsidRDefault="009C60C3" w:rsidP="000A6E44">
      <w:pPr>
        <w:jc w:val="center"/>
        <w:outlineLvl w:val="1"/>
        <w:rPr>
          <w:rFonts w:ascii="宋体" w:hAnsi="宋体"/>
          <w:b/>
          <w:szCs w:val="24"/>
        </w:rPr>
      </w:pPr>
      <w:bookmarkStart w:id="43" w:name="_Toc33627287"/>
      <w:bookmarkStart w:id="44" w:name="_Toc33179378"/>
      <w:bookmarkStart w:id="45" w:name="_Toc37172350"/>
      <w:r>
        <w:rPr>
          <w:rFonts w:ascii="宋体" w:hAnsi="宋体"/>
          <w:b/>
          <w:szCs w:val="24"/>
        </w:rPr>
        <w:t>4</w:t>
      </w:r>
      <w:r w:rsidRPr="00AB6477">
        <w:rPr>
          <w:rFonts w:ascii="宋体" w:hAnsi="宋体"/>
          <w:b/>
          <w:szCs w:val="24"/>
        </w:rPr>
        <w:t>.6</w:t>
      </w:r>
      <w:r w:rsidRPr="00AB6477">
        <w:rPr>
          <w:rFonts w:ascii="宋体" w:hAnsi="宋体" w:hint="eastAsia"/>
          <w:b/>
          <w:szCs w:val="24"/>
        </w:rPr>
        <w:t>智慧排水监测</w:t>
      </w:r>
      <w:bookmarkEnd w:id="43"/>
      <w:bookmarkEnd w:id="44"/>
      <w:bookmarkEnd w:id="45"/>
    </w:p>
    <w:p w14:paraId="6711E120" w14:textId="3A837C60" w:rsidR="009C60C3" w:rsidRDefault="009C60C3" w:rsidP="009C60C3">
      <w:pPr>
        <w:rPr>
          <w:rFonts w:ascii="宋体" w:hAnsi="宋体"/>
          <w:szCs w:val="24"/>
        </w:rPr>
      </w:pPr>
      <w:r>
        <w:rPr>
          <w:rFonts w:ascii="宋体" w:hAnsi="宋体"/>
          <w:szCs w:val="24"/>
        </w:rPr>
        <w:t>4.6.1</w:t>
      </w:r>
      <w:r w:rsidR="008A1D90">
        <w:rPr>
          <w:rFonts w:ascii="宋体" w:hAnsi="宋体"/>
          <w:szCs w:val="24"/>
        </w:rPr>
        <w:t xml:space="preserve"> </w:t>
      </w:r>
      <w:r>
        <w:rPr>
          <w:rFonts w:ascii="宋体" w:hAnsi="宋体" w:hint="eastAsia"/>
          <w:szCs w:val="24"/>
        </w:rPr>
        <w:t>智慧排水监测应统筹现有的排水管网在线监测建设情况</w:t>
      </w:r>
      <w:r w:rsidRPr="00682CD3">
        <w:rPr>
          <w:rFonts w:ascii="宋体" w:hAnsi="宋体" w:hint="eastAsia"/>
          <w:szCs w:val="24"/>
        </w:rPr>
        <w:t>，</w:t>
      </w:r>
      <w:r>
        <w:rPr>
          <w:rFonts w:ascii="宋体" w:hAnsi="宋体" w:hint="eastAsia"/>
          <w:szCs w:val="24"/>
        </w:rPr>
        <w:t>根据管理需求和重点，按照整体监测、分区监测和精细监测三个层级制定对应的监测方案。</w:t>
      </w:r>
    </w:p>
    <w:p w14:paraId="33F67100" w14:textId="6F160228" w:rsidR="009C60C3" w:rsidRDefault="009C60C3" w:rsidP="009C60C3">
      <w:pPr>
        <w:rPr>
          <w:rFonts w:ascii="宋体" w:hAnsi="宋体"/>
          <w:szCs w:val="24"/>
        </w:rPr>
      </w:pPr>
      <w:r w:rsidRPr="00BB7830">
        <w:rPr>
          <w:rFonts w:ascii="宋体" w:hAnsi="宋体" w:hint="eastAsia"/>
          <w:szCs w:val="24"/>
        </w:rPr>
        <w:t>【条文说明】</w:t>
      </w:r>
      <w:r w:rsidR="00E4305D">
        <w:rPr>
          <w:rFonts w:ascii="宋体" w:hAnsi="宋体" w:hint="eastAsia"/>
          <w:szCs w:val="24"/>
        </w:rPr>
        <w:t>智慧排水监测是以问题和目标为导向，统筹考虑排水防涝、</w:t>
      </w:r>
      <w:proofErr w:type="gramStart"/>
      <w:r w:rsidR="00E4305D">
        <w:rPr>
          <w:rFonts w:ascii="宋体" w:hAnsi="宋体" w:hint="eastAsia"/>
          <w:szCs w:val="24"/>
        </w:rPr>
        <w:t>控源截污</w:t>
      </w:r>
      <w:proofErr w:type="gramEnd"/>
      <w:r w:rsidR="00E4305D">
        <w:rPr>
          <w:rFonts w:ascii="宋体" w:hAnsi="宋体" w:hint="eastAsia"/>
          <w:szCs w:val="24"/>
        </w:rPr>
        <w:t>、体质增效和模型支持等各种监测目标，编制的综合性监测方案。整体监测、分区监测和精细监测</w:t>
      </w:r>
      <w:r w:rsidRPr="00BB7830">
        <w:rPr>
          <w:rFonts w:ascii="宋体" w:hAnsi="宋体" w:hint="eastAsia"/>
          <w:szCs w:val="24"/>
        </w:rPr>
        <w:t>三个监测层级呈递进关系，对管网监测的覆盖比例逐级增加，监测</w:t>
      </w:r>
      <w:r w:rsidR="00E4305D">
        <w:rPr>
          <w:rFonts w:ascii="宋体" w:hAnsi="宋体" w:hint="eastAsia"/>
          <w:szCs w:val="24"/>
        </w:rPr>
        <w:t>对象</w:t>
      </w:r>
      <w:r w:rsidRPr="00BB7830">
        <w:rPr>
          <w:rFonts w:ascii="宋体" w:hAnsi="宋体" w:hint="eastAsia"/>
          <w:szCs w:val="24"/>
        </w:rPr>
        <w:t>逐级丰富，监测数据的收集也更为全面。整体监测是对区域整体情况进行掌握，仅针对最重要的节点，监测覆盖密度有限，掌握区域排水的基本负荷，支持基础性管理工作的开展。分区监测即根据区域汇水关系和管网所存在的问题，基于网格化的思维，对区域进行划分，将各排水分区作为监测单元。</w:t>
      </w:r>
      <w:r w:rsidR="00425CAA">
        <w:rPr>
          <w:rFonts w:ascii="宋体" w:hAnsi="宋体" w:hint="eastAsia"/>
          <w:szCs w:val="24"/>
        </w:rPr>
        <w:t>精细</w:t>
      </w:r>
      <w:r w:rsidRPr="00BB7830">
        <w:rPr>
          <w:rFonts w:ascii="宋体" w:hAnsi="宋体" w:hint="eastAsia"/>
          <w:szCs w:val="24"/>
        </w:rPr>
        <w:t>监测需细化各重要节点监测，覆盖源头-过程-末端的全过程，形成精细化的监测体系；对于污水系统，纳入对典型/重要排水户的监测，对于雨水系统则纳入</w:t>
      </w:r>
      <w:r w:rsidR="00425CAA">
        <w:rPr>
          <w:rFonts w:ascii="宋体" w:hAnsi="宋体" w:hint="eastAsia"/>
          <w:szCs w:val="24"/>
        </w:rPr>
        <w:t>海绵城市改造项目或</w:t>
      </w:r>
      <w:r w:rsidRPr="00BB7830">
        <w:rPr>
          <w:rFonts w:ascii="宋体" w:hAnsi="宋体" w:hint="eastAsia"/>
          <w:szCs w:val="24"/>
        </w:rPr>
        <w:t>低影响开发项目的监测。</w:t>
      </w:r>
    </w:p>
    <w:p w14:paraId="3A5D9C43" w14:textId="77777777" w:rsidR="00913DB7" w:rsidRPr="00BB7830" w:rsidRDefault="00913DB7" w:rsidP="009C60C3">
      <w:pPr>
        <w:rPr>
          <w:rFonts w:ascii="宋体" w:hAnsi="宋体"/>
          <w:szCs w:val="24"/>
        </w:rPr>
      </w:pPr>
    </w:p>
    <w:p w14:paraId="1059E7D1" w14:textId="77777777" w:rsidR="009C60C3" w:rsidRPr="004A35C1" w:rsidRDefault="009C60C3" w:rsidP="009C60C3">
      <w:pPr>
        <w:rPr>
          <w:rFonts w:ascii="宋体" w:hAnsi="宋体"/>
          <w:szCs w:val="24"/>
        </w:rPr>
      </w:pPr>
      <w:r>
        <w:rPr>
          <w:rFonts w:ascii="宋体" w:hAnsi="宋体"/>
          <w:szCs w:val="24"/>
        </w:rPr>
        <w:t>4.6.2</w:t>
      </w:r>
      <w:r w:rsidRPr="00682CD3">
        <w:rPr>
          <w:rFonts w:ascii="宋体" w:hAnsi="宋体"/>
          <w:szCs w:val="24"/>
        </w:rPr>
        <w:t xml:space="preserve"> </w:t>
      </w:r>
      <w:r>
        <w:rPr>
          <w:rFonts w:ascii="宋体" w:hAnsi="宋体" w:hint="eastAsia"/>
          <w:szCs w:val="24"/>
        </w:rPr>
        <w:t>智慧排水监测在统筹规划时，</w:t>
      </w:r>
      <w:r w:rsidRPr="00682CD3">
        <w:rPr>
          <w:rFonts w:ascii="宋体" w:hAnsi="宋体" w:hint="eastAsia"/>
          <w:szCs w:val="24"/>
        </w:rPr>
        <w:t>整体监测、分区监测、</w:t>
      </w:r>
      <w:r>
        <w:rPr>
          <w:rFonts w:ascii="宋体" w:hAnsi="宋体" w:hint="eastAsia"/>
          <w:szCs w:val="24"/>
        </w:rPr>
        <w:t>精细</w:t>
      </w:r>
      <w:r w:rsidRPr="00682CD3">
        <w:rPr>
          <w:rFonts w:ascii="宋体" w:hAnsi="宋体" w:hint="eastAsia"/>
          <w:szCs w:val="24"/>
        </w:rPr>
        <w:t>监测三个层级的监测点位数量应符合如下规定：</w:t>
      </w:r>
    </w:p>
    <w:p w14:paraId="641EF618" w14:textId="77777777" w:rsidR="009C60C3" w:rsidRPr="00682CD3" w:rsidRDefault="009C60C3" w:rsidP="003B5299">
      <w:pPr>
        <w:ind w:firstLineChars="200" w:firstLine="480"/>
        <w:rPr>
          <w:rFonts w:ascii="宋体" w:hAnsi="宋体"/>
          <w:szCs w:val="24"/>
        </w:rPr>
      </w:pPr>
      <w:r w:rsidRPr="00682CD3">
        <w:rPr>
          <w:rFonts w:ascii="宋体" w:hAnsi="宋体" w:hint="eastAsia"/>
          <w:szCs w:val="24"/>
        </w:rPr>
        <w:t>1、整体监测层级的监测点位应覆盖所有合流制排口、不小于DN</w:t>
      </w:r>
      <w:r w:rsidRPr="00682CD3">
        <w:rPr>
          <w:rFonts w:ascii="宋体" w:hAnsi="宋体"/>
          <w:szCs w:val="24"/>
        </w:rPr>
        <w:t>800</w:t>
      </w:r>
      <w:r w:rsidRPr="00682CD3">
        <w:rPr>
          <w:rFonts w:ascii="宋体" w:hAnsi="宋体" w:hint="eastAsia"/>
          <w:szCs w:val="24"/>
        </w:rPr>
        <w:t>的雨水排口，每2</w:t>
      </w:r>
      <w:r w:rsidRPr="00682CD3">
        <w:rPr>
          <w:rFonts w:ascii="宋体" w:hAnsi="宋体"/>
          <w:szCs w:val="24"/>
        </w:rPr>
        <w:t>0</w:t>
      </w:r>
      <w:r w:rsidRPr="00682CD3">
        <w:rPr>
          <w:rFonts w:ascii="宋体" w:hAnsi="宋体" w:hint="eastAsia"/>
          <w:szCs w:val="24"/>
        </w:rPr>
        <w:t>公里排水管道长度应布设不少于1个监测点位。</w:t>
      </w:r>
    </w:p>
    <w:p w14:paraId="12D3E744" w14:textId="77777777" w:rsidR="009C60C3" w:rsidRPr="00682CD3" w:rsidRDefault="009C60C3" w:rsidP="003B5299">
      <w:pPr>
        <w:ind w:firstLineChars="200" w:firstLine="480"/>
        <w:rPr>
          <w:rFonts w:ascii="宋体" w:hAnsi="宋体"/>
          <w:szCs w:val="24"/>
        </w:rPr>
      </w:pPr>
      <w:r w:rsidRPr="00682CD3">
        <w:rPr>
          <w:rFonts w:ascii="宋体" w:hAnsi="宋体" w:hint="eastAsia"/>
          <w:szCs w:val="24"/>
        </w:rPr>
        <w:t>2、分区监测层级的监测点位应覆盖所有合流制排口、不小于DN</w:t>
      </w:r>
      <w:r w:rsidRPr="00682CD3">
        <w:rPr>
          <w:rFonts w:ascii="宋体" w:hAnsi="宋体"/>
          <w:szCs w:val="24"/>
        </w:rPr>
        <w:t>600</w:t>
      </w:r>
      <w:r w:rsidRPr="00682CD3">
        <w:rPr>
          <w:rFonts w:ascii="宋体" w:hAnsi="宋体" w:hint="eastAsia"/>
          <w:szCs w:val="24"/>
        </w:rPr>
        <w:t>雨水排口、每</w:t>
      </w:r>
      <w:r w:rsidRPr="00682CD3">
        <w:rPr>
          <w:rFonts w:ascii="宋体" w:hAnsi="宋体"/>
          <w:szCs w:val="24"/>
        </w:rPr>
        <w:t>10</w:t>
      </w:r>
      <w:r w:rsidRPr="00682CD3">
        <w:rPr>
          <w:rFonts w:ascii="宋体" w:hAnsi="宋体" w:hint="eastAsia"/>
          <w:szCs w:val="24"/>
        </w:rPr>
        <w:t>公里排水管道长度应布设不少于1个监测点位。</w:t>
      </w:r>
    </w:p>
    <w:p w14:paraId="665BC86F" w14:textId="578AB35E" w:rsidR="009C60C3" w:rsidRPr="00682CD3" w:rsidRDefault="009C60C3" w:rsidP="003B5299">
      <w:pPr>
        <w:ind w:firstLineChars="200" w:firstLine="480"/>
        <w:rPr>
          <w:rFonts w:ascii="宋体" w:hAnsi="宋体"/>
          <w:szCs w:val="24"/>
        </w:rPr>
      </w:pPr>
      <w:r w:rsidRPr="00682CD3">
        <w:rPr>
          <w:rFonts w:ascii="宋体" w:hAnsi="宋体" w:hint="eastAsia"/>
          <w:szCs w:val="24"/>
        </w:rPr>
        <w:t>3、</w:t>
      </w:r>
      <w:r>
        <w:rPr>
          <w:rFonts w:ascii="宋体" w:hAnsi="宋体" w:hint="eastAsia"/>
          <w:szCs w:val="24"/>
        </w:rPr>
        <w:t>精细</w:t>
      </w:r>
      <w:r w:rsidRPr="00682CD3">
        <w:rPr>
          <w:rFonts w:ascii="宋体" w:hAnsi="宋体" w:hint="eastAsia"/>
          <w:szCs w:val="24"/>
        </w:rPr>
        <w:t>监测层级应覆盖所有合流制排口、雨水排口，每</w:t>
      </w:r>
      <w:r w:rsidRPr="00682CD3">
        <w:rPr>
          <w:rFonts w:ascii="宋体" w:hAnsi="宋体"/>
          <w:szCs w:val="24"/>
        </w:rPr>
        <w:t>5</w:t>
      </w:r>
      <w:r w:rsidRPr="00682CD3">
        <w:rPr>
          <w:rFonts w:ascii="宋体" w:hAnsi="宋体" w:hint="eastAsia"/>
          <w:szCs w:val="24"/>
        </w:rPr>
        <w:t>公里排水管道长度布设不少于1个监测点位，应覆盖重点的排水</w:t>
      </w:r>
      <w:proofErr w:type="gramStart"/>
      <w:r w:rsidRPr="00682CD3">
        <w:rPr>
          <w:rFonts w:ascii="宋体" w:hAnsi="宋体" w:hint="eastAsia"/>
          <w:szCs w:val="24"/>
        </w:rPr>
        <w:t>户接户井</w:t>
      </w:r>
      <w:proofErr w:type="gramEnd"/>
      <w:r w:rsidR="00AD10AF">
        <w:rPr>
          <w:rFonts w:ascii="宋体" w:hAnsi="宋体" w:hint="eastAsia"/>
          <w:szCs w:val="24"/>
        </w:rPr>
        <w:t>和</w:t>
      </w:r>
      <w:r w:rsidRPr="00682CD3">
        <w:rPr>
          <w:rFonts w:ascii="宋体" w:hAnsi="宋体" w:hint="eastAsia"/>
          <w:szCs w:val="24"/>
        </w:rPr>
        <w:t>雨水接户井。</w:t>
      </w:r>
    </w:p>
    <w:p w14:paraId="6A253505" w14:textId="77777777" w:rsidR="009C60C3" w:rsidRPr="00682CD3" w:rsidRDefault="009C60C3" w:rsidP="009C60C3">
      <w:pPr>
        <w:rPr>
          <w:rFonts w:ascii="宋体" w:hAnsi="宋体"/>
          <w:szCs w:val="24"/>
        </w:rPr>
      </w:pPr>
      <w:r w:rsidRPr="00682CD3">
        <w:rPr>
          <w:rFonts w:ascii="宋体" w:hAnsi="宋体" w:hint="eastAsia"/>
          <w:szCs w:val="24"/>
        </w:rPr>
        <w:t>【条文说明】对三个层级监测点位数量进行规定。三个层级监测点位数量的确定需要以各监测层级重要性和监测目为依据，在进行数量量化时以排口管径和每公里管道长度监测点个数为指标。</w:t>
      </w:r>
    </w:p>
    <w:p w14:paraId="306FF3D5" w14:textId="77777777" w:rsidR="009C60C3" w:rsidRPr="00682CD3" w:rsidRDefault="009C60C3" w:rsidP="00913DB7">
      <w:pPr>
        <w:ind w:firstLineChars="200" w:firstLine="480"/>
        <w:rPr>
          <w:rFonts w:ascii="宋体" w:hAnsi="宋体"/>
          <w:szCs w:val="24"/>
        </w:rPr>
      </w:pPr>
      <w:r w:rsidRPr="00682CD3">
        <w:rPr>
          <w:rFonts w:ascii="宋体" w:hAnsi="宋体" w:hint="eastAsia"/>
          <w:szCs w:val="24"/>
        </w:rPr>
        <w:t>合流制排口存在污水溢流入河的可能性，对城市水环境造成严重影响，因此在整体监测层级下就需要对所有合流制排口进行监测。相比于合流制排口，雨水排口数量较大，对于标准圆形排水管以管径作为指标，方沟、排水渠及其他不规则排口，则以高度作为等效直径，DN</w:t>
      </w:r>
      <w:r w:rsidRPr="00682CD3">
        <w:rPr>
          <w:rFonts w:ascii="宋体" w:hAnsi="宋体"/>
          <w:szCs w:val="24"/>
        </w:rPr>
        <w:t>800</w:t>
      </w:r>
      <w:r w:rsidRPr="00682CD3">
        <w:rPr>
          <w:rFonts w:ascii="宋体" w:hAnsi="宋体" w:hint="eastAsia"/>
          <w:szCs w:val="24"/>
        </w:rPr>
        <w:t>及以上排口，排水量较大，是区域主排水口（根据城市统计）；DN</w:t>
      </w:r>
      <w:r w:rsidRPr="00682CD3">
        <w:rPr>
          <w:rFonts w:ascii="宋体" w:hAnsi="宋体"/>
          <w:szCs w:val="24"/>
        </w:rPr>
        <w:t>600</w:t>
      </w:r>
      <w:r w:rsidRPr="00682CD3">
        <w:rPr>
          <w:rFonts w:ascii="宋体" w:hAnsi="宋体" w:hint="eastAsia"/>
          <w:szCs w:val="24"/>
        </w:rPr>
        <w:t>及以上排口则承担了区域大部分的排水，可以支持分区监测层级下，各排口服务区范围内排水负荷的掌握。</w:t>
      </w:r>
    </w:p>
    <w:p w14:paraId="51EA0540" w14:textId="6AB69867" w:rsidR="009C60C3" w:rsidRPr="00682CD3" w:rsidRDefault="009C60C3" w:rsidP="003B5299">
      <w:pPr>
        <w:ind w:firstLineChars="200" w:firstLine="480"/>
        <w:rPr>
          <w:rFonts w:ascii="宋体" w:hAnsi="宋体"/>
          <w:szCs w:val="24"/>
        </w:rPr>
      </w:pPr>
      <w:r w:rsidRPr="00682CD3">
        <w:rPr>
          <w:rFonts w:ascii="宋体" w:hAnsi="宋体" w:hint="eastAsia"/>
          <w:szCs w:val="24"/>
        </w:rPr>
        <w:t>不同层级下，管道部分监测点设置密度有着明显差异，整体监测层级下，每2</w:t>
      </w:r>
      <w:r w:rsidRPr="00682CD3">
        <w:rPr>
          <w:rFonts w:ascii="宋体" w:hAnsi="宋体"/>
          <w:szCs w:val="24"/>
        </w:rPr>
        <w:t>0</w:t>
      </w:r>
      <w:r w:rsidRPr="00682CD3">
        <w:rPr>
          <w:rFonts w:ascii="宋体" w:hAnsi="宋体" w:hint="eastAsia"/>
          <w:szCs w:val="24"/>
        </w:rPr>
        <w:t>公里长度布设不少于1个监测点，仅覆盖最主要的节点，能够了解片区的整体排水规律；随着监测布点密度的增大，可覆盖到分支节点，从而支持分区层级下，管网问题的诊断与分析；在</w:t>
      </w:r>
      <w:r w:rsidR="00425CAA">
        <w:rPr>
          <w:rFonts w:ascii="宋体" w:hAnsi="宋体" w:hint="eastAsia"/>
          <w:szCs w:val="24"/>
        </w:rPr>
        <w:t>精细</w:t>
      </w:r>
      <w:r w:rsidRPr="00682CD3">
        <w:rPr>
          <w:rFonts w:ascii="宋体" w:hAnsi="宋体" w:hint="eastAsia"/>
          <w:szCs w:val="24"/>
        </w:rPr>
        <w:t>监测层级，监测密度为每5公里长度不少于1个监测点，且加入对排水</w:t>
      </w:r>
      <w:proofErr w:type="gramStart"/>
      <w:r w:rsidRPr="00682CD3">
        <w:rPr>
          <w:rFonts w:ascii="宋体" w:hAnsi="宋体" w:hint="eastAsia"/>
          <w:szCs w:val="24"/>
        </w:rPr>
        <w:t>户接户井</w:t>
      </w:r>
      <w:proofErr w:type="gramEnd"/>
      <w:r w:rsidRPr="00682CD3">
        <w:rPr>
          <w:rFonts w:ascii="宋体" w:hAnsi="宋体" w:hint="eastAsia"/>
          <w:szCs w:val="24"/>
        </w:rPr>
        <w:t>和雨水</w:t>
      </w:r>
      <w:proofErr w:type="gramStart"/>
      <w:r w:rsidRPr="00682CD3">
        <w:rPr>
          <w:rFonts w:ascii="宋体" w:hAnsi="宋体" w:hint="eastAsia"/>
          <w:szCs w:val="24"/>
        </w:rPr>
        <w:t>接户井的</w:t>
      </w:r>
      <w:proofErr w:type="gramEnd"/>
      <w:r w:rsidRPr="00682CD3">
        <w:rPr>
          <w:rFonts w:ascii="宋体" w:hAnsi="宋体" w:hint="eastAsia"/>
          <w:szCs w:val="24"/>
        </w:rPr>
        <w:t>监测可实现从源头到末端各级监测点的覆盖，支持溯源分析。</w:t>
      </w:r>
    </w:p>
    <w:p w14:paraId="19D83E0C" w14:textId="34408730" w:rsidR="009C60C3" w:rsidRDefault="009C60C3" w:rsidP="003B5299">
      <w:pPr>
        <w:ind w:firstLineChars="200" w:firstLine="480"/>
        <w:rPr>
          <w:rFonts w:ascii="宋体" w:hAnsi="宋体"/>
          <w:szCs w:val="24"/>
        </w:rPr>
      </w:pPr>
      <w:r w:rsidRPr="00682CD3">
        <w:rPr>
          <w:rFonts w:ascii="宋体" w:hAnsi="宋体" w:hint="eastAsia"/>
          <w:szCs w:val="24"/>
        </w:rPr>
        <w:t>监测点数量可根据监测区域的监测点目的进行调整，当只关注雨水系统或污水系统，对另一部分的节点可不进行设置。若监测点数量设置无法达到规定，应进行该监测点数量下监测效能的量化评价。其中，监测效能指监测布点方案能够达到的效果，应基于监测区域的特性，根据各部分监测覆盖的比例，设置一定监测点数量下的效果的量化分值，分析评价监测布点数量、位置等设置的合理性。</w:t>
      </w:r>
    </w:p>
    <w:p w14:paraId="2A8F15E7" w14:textId="77777777" w:rsidR="00913DB7" w:rsidRDefault="00913DB7" w:rsidP="003B5299">
      <w:pPr>
        <w:ind w:firstLineChars="200" w:firstLine="480"/>
        <w:rPr>
          <w:rFonts w:ascii="宋体" w:hAnsi="宋体"/>
          <w:szCs w:val="24"/>
        </w:rPr>
      </w:pPr>
    </w:p>
    <w:p w14:paraId="17D10504" w14:textId="69FF9716" w:rsidR="009C60C3" w:rsidRDefault="009C60C3" w:rsidP="009C60C3">
      <w:pPr>
        <w:rPr>
          <w:rFonts w:ascii="宋体" w:hAnsi="宋体"/>
          <w:szCs w:val="24"/>
        </w:rPr>
      </w:pPr>
      <w:r>
        <w:rPr>
          <w:rFonts w:ascii="宋体" w:hAnsi="宋体"/>
          <w:szCs w:val="24"/>
        </w:rPr>
        <w:t>4.6.3</w:t>
      </w:r>
      <w:r w:rsidR="008A1D90">
        <w:rPr>
          <w:rFonts w:ascii="宋体" w:hAnsi="宋体"/>
          <w:szCs w:val="24"/>
        </w:rPr>
        <w:t xml:space="preserve"> </w:t>
      </w:r>
      <w:r w:rsidR="003F3D89">
        <w:rPr>
          <w:rFonts w:ascii="宋体" w:hAnsi="宋体" w:hint="eastAsia"/>
          <w:szCs w:val="24"/>
        </w:rPr>
        <w:t>在统筹监测布点时，应采取分阶段实施、逐级加密的方式开展，优先布设</w:t>
      </w:r>
      <w:r>
        <w:rPr>
          <w:rFonts w:ascii="宋体" w:hAnsi="宋体" w:hint="eastAsia"/>
          <w:szCs w:val="24"/>
        </w:rPr>
        <w:t>整体监测层级</w:t>
      </w:r>
      <w:r w:rsidR="003F3D89">
        <w:rPr>
          <w:rFonts w:ascii="宋体" w:hAnsi="宋体" w:hint="eastAsia"/>
          <w:szCs w:val="24"/>
        </w:rPr>
        <w:t>覆盖</w:t>
      </w:r>
      <w:r>
        <w:rPr>
          <w:rFonts w:ascii="宋体" w:hAnsi="宋体" w:hint="eastAsia"/>
          <w:szCs w:val="24"/>
        </w:rPr>
        <w:t>的监测点位</w:t>
      </w:r>
      <w:r w:rsidR="003F3D89">
        <w:rPr>
          <w:rFonts w:ascii="宋体" w:hAnsi="宋体" w:hint="eastAsia"/>
          <w:szCs w:val="24"/>
        </w:rPr>
        <w:t>，其次</w:t>
      </w:r>
      <w:r>
        <w:rPr>
          <w:rFonts w:ascii="宋体" w:hAnsi="宋体" w:hint="eastAsia"/>
          <w:szCs w:val="24"/>
        </w:rPr>
        <w:t>布设分区</w:t>
      </w:r>
      <w:r w:rsidRPr="00B1145E">
        <w:rPr>
          <w:rFonts w:ascii="宋体" w:hAnsi="宋体" w:hint="eastAsia"/>
          <w:szCs w:val="24"/>
        </w:rPr>
        <w:t>监测</w:t>
      </w:r>
      <w:r w:rsidR="003F3D89">
        <w:rPr>
          <w:rFonts w:ascii="宋体" w:hAnsi="宋体" w:hint="eastAsia"/>
          <w:szCs w:val="24"/>
        </w:rPr>
        <w:t>层级</w:t>
      </w:r>
      <w:r w:rsidRPr="00B1145E">
        <w:rPr>
          <w:rFonts w:ascii="宋体" w:hAnsi="宋体" w:hint="eastAsia"/>
          <w:szCs w:val="24"/>
        </w:rPr>
        <w:t>和</w:t>
      </w:r>
      <w:r>
        <w:rPr>
          <w:rFonts w:ascii="宋体" w:hAnsi="宋体" w:hint="eastAsia"/>
          <w:szCs w:val="24"/>
        </w:rPr>
        <w:t>精细</w:t>
      </w:r>
      <w:r w:rsidR="003F3D89" w:rsidRPr="00B1145E">
        <w:rPr>
          <w:rFonts w:ascii="宋体" w:hAnsi="宋体" w:hint="eastAsia"/>
          <w:szCs w:val="24"/>
        </w:rPr>
        <w:t>监测</w:t>
      </w:r>
      <w:r w:rsidR="003F3D89">
        <w:rPr>
          <w:rFonts w:ascii="宋体" w:hAnsi="宋体" w:hint="eastAsia"/>
          <w:szCs w:val="24"/>
        </w:rPr>
        <w:t>层级覆盖的</w:t>
      </w:r>
      <w:r w:rsidRPr="00B1145E">
        <w:rPr>
          <w:rFonts w:ascii="宋体" w:hAnsi="宋体" w:hint="eastAsia"/>
          <w:szCs w:val="24"/>
        </w:rPr>
        <w:t>监测点位。</w:t>
      </w:r>
    </w:p>
    <w:p w14:paraId="48BA15D6" w14:textId="4E48141C" w:rsidR="009C60C3" w:rsidRDefault="009C60C3" w:rsidP="009C60C3">
      <w:pPr>
        <w:rPr>
          <w:rFonts w:ascii="宋体" w:hAnsi="宋体"/>
          <w:szCs w:val="24"/>
        </w:rPr>
      </w:pPr>
      <w:r w:rsidRPr="00682CD3">
        <w:rPr>
          <w:rFonts w:ascii="宋体" w:hAnsi="宋体" w:hint="eastAsia"/>
          <w:szCs w:val="24"/>
        </w:rPr>
        <w:t>【条文说明】规定了分级布点应分阶段实施。整体监测是对区域整体基本信息的掌握，是后期持续开展监测布点的基础，尤其对于基础资料较差区域，可尽快掌握区域排水特征；在整体监测的基础上，再开展</w:t>
      </w:r>
      <w:r>
        <w:rPr>
          <w:rFonts w:ascii="宋体" w:hAnsi="宋体" w:hint="eastAsia"/>
          <w:szCs w:val="24"/>
        </w:rPr>
        <w:t>分区和</w:t>
      </w:r>
      <w:r w:rsidR="00425CAA">
        <w:rPr>
          <w:rFonts w:ascii="宋体" w:hAnsi="宋体" w:hint="eastAsia"/>
          <w:szCs w:val="24"/>
        </w:rPr>
        <w:t>精细</w:t>
      </w:r>
      <w:r>
        <w:rPr>
          <w:rFonts w:ascii="宋体" w:hAnsi="宋体" w:hint="eastAsia"/>
          <w:szCs w:val="24"/>
        </w:rPr>
        <w:t>监测，可进一步支持区域排水的精细化管理和污染溯源分析</w:t>
      </w:r>
      <w:r w:rsidRPr="00682CD3">
        <w:rPr>
          <w:rFonts w:ascii="宋体" w:hAnsi="宋体" w:hint="eastAsia"/>
          <w:szCs w:val="24"/>
        </w:rPr>
        <w:t>。</w:t>
      </w:r>
    </w:p>
    <w:p w14:paraId="3E38642B" w14:textId="77777777" w:rsidR="00913DB7" w:rsidRPr="00F245FC" w:rsidRDefault="00913DB7" w:rsidP="009C60C3">
      <w:pPr>
        <w:rPr>
          <w:rFonts w:ascii="宋体" w:hAnsi="宋体"/>
          <w:szCs w:val="24"/>
        </w:rPr>
      </w:pPr>
    </w:p>
    <w:p w14:paraId="25E4931A" w14:textId="0102B7AC" w:rsidR="009C60C3" w:rsidRPr="004A35C1" w:rsidRDefault="009C60C3" w:rsidP="009C60C3">
      <w:pPr>
        <w:rPr>
          <w:rFonts w:ascii="宋体" w:hAnsi="宋体"/>
          <w:szCs w:val="24"/>
        </w:rPr>
      </w:pPr>
      <w:r>
        <w:rPr>
          <w:rFonts w:ascii="宋体" w:hAnsi="宋体"/>
          <w:szCs w:val="24"/>
        </w:rPr>
        <w:t>4</w:t>
      </w:r>
      <w:r>
        <w:rPr>
          <w:rFonts w:ascii="宋体" w:hAnsi="宋体" w:hint="eastAsia"/>
          <w:szCs w:val="24"/>
        </w:rPr>
        <w:t>.</w:t>
      </w:r>
      <w:r>
        <w:rPr>
          <w:rFonts w:ascii="宋体" w:hAnsi="宋体"/>
          <w:szCs w:val="24"/>
        </w:rPr>
        <w:t>6.4</w:t>
      </w:r>
      <w:r w:rsidR="00D86B29" w:rsidRPr="004A35C1" w:rsidDel="00D86B29">
        <w:rPr>
          <w:rFonts w:ascii="宋体" w:hAnsi="宋体" w:hint="eastAsia"/>
          <w:szCs w:val="24"/>
        </w:rPr>
        <w:t xml:space="preserve"> </w:t>
      </w:r>
      <w:r w:rsidR="003F3D89">
        <w:rPr>
          <w:rFonts w:ascii="宋体" w:hAnsi="宋体" w:hint="eastAsia"/>
          <w:szCs w:val="24"/>
        </w:rPr>
        <w:t>各个监测点位的</w:t>
      </w:r>
      <w:r w:rsidRPr="004A35C1">
        <w:rPr>
          <w:rFonts w:ascii="宋体" w:hAnsi="宋体" w:hint="eastAsia"/>
          <w:szCs w:val="24"/>
        </w:rPr>
        <w:t>监测方式应</w:t>
      </w:r>
      <w:r w:rsidR="003F3D89">
        <w:rPr>
          <w:rFonts w:ascii="宋体" w:hAnsi="宋体" w:hint="eastAsia"/>
          <w:szCs w:val="24"/>
        </w:rPr>
        <w:t>根据</w:t>
      </w:r>
      <w:r w:rsidRPr="004A35C1">
        <w:rPr>
          <w:rFonts w:ascii="宋体" w:hAnsi="宋体" w:hint="eastAsia"/>
          <w:szCs w:val="24"/>
        </w:rPr>
        <w:t>监测</w:t>
      </w:r>
      <w:r w:rsidR="003F3D89">
        <w:rPr>
          <w:rFonts w:ascii="宋体" w:hAnsi="宋体" w:hint="eastAsia"/>
          <w:szCs w:val="24"/>
        </w:rPr>
        <w:t>需求</w:t>
      </w:r>
      <w:r w:rsidRPr="004A35C1">
        <w:rPr>
          <w:rFonts w:ascii="宋体" w:hAnsi="宋体" w:hint="eastAsia"/>
          <w:szCs w:val="24"/>
        </w:rPr>
        <w:t>和</w:t>
      </w:r>
      <w:r w:rsidR="003F3D89">
        <w:rPr>
          <w:rFonts w:ascii="宋体" w:hAnsi="宋体" w:hint="eastAsia"/>
          <w:szCs w:val="24"/>
        </w:rPr>
        <w:t>重要性合理选择</w:t>
      </w:r>
      <w:r w:rsidRPr="004A35C1">
        <w:rPr>
          <w:rFonts w:ascii="宋体" w:hAnsi="宋体" w:hint="eastAsia"/>
          <w:szCs w:val="24"/>
        </w:rPr>
        <w:t>，</w:t>
      </w:r>
      <w:r w:rsidR="00115F85">
        <w:rPr>
          <w:rFonts w:ascii="宋体" w:hAnsi="宋体" w:hint="eastAsia"/>
          <w:szCs w:val="24"/>
        </w:rPr>
        <w:t>并</w:t>
      </w:r>
      <w:r w:rsidRPr="004A35C1">
        <w:rPr>
          <w:rFonts w:ascii="宋体" w:hAnsi="宋体" w:hint="eastAsia"/>
          <w:szCs w:val="24"/>
        </w:rPr>
        <w:t>符合下列规定：</w:t>
      </w:r>
    </w:p>
    <w:p w14:paraId="4CEC168D" w14:textId="7F100CDD" w:rsidR="009C60C3" w:rsidRPr="004A35C1" w:rsidRDefault="009C60C3" w:rsidP="003B5299">
      <w:pPr>
        <w:ind w:firstLineChars="200" w:firstLine="480"/>
        <w:rPr>
          <w:rFonts w:ascii="宋体" w:hAnsi="宋体"/>
          <w:szCs w:val="24"/>
        </w:rPr>
      </w:pPr>
      <w:r w:rsidRPr="004A35C1">
        <w:rPr>
          <w:rFonts w:ascii="宋体" w:hAnsi="宋体" w:hint="eastAsia"/>
          <w:szCs w:val="24"/>
        </w:rPr>
        <w:t>1</w:t>
      </w:r>
      <w:r w:rsidR="008A1D90">
        <w:rPr>
          <w:rFonts w:ascii="宋体" w:hAnsi="宋体" w:hint="eastAsia"/>
          <w:szCs w:val="24"/>
        </w:rPr>
        <w:t xml:space="preserve"> </w:t>
      </w:r>
      <w:r w:rsidRPr="004A35C1">
        <w:rPr>
          <w:rFonts w:ascii="宋体" w:hAnsi="宋体" w:hint="eastAsia"/>
          <w:szCs w:val="24"/>
        </w:rPr>
        <w:t>整体监测</w:t>
      </w:r>
      <w:r w:rsidR="00425CAA">
        <w:rPr>
          <w:rFonts w:ascii="宋体" w:hAnsi="宋体" w:hint="eastAsia"/>
          <w:szCs w:val="24"/>
        </w:rPr>
        <w:t>层级</w:t>
      </w:r>
      <w:r w:rsidRPr="004A35C1">
        <w:rPr>
          <w:rFonts w:ascii="宋体" w:hAnsi="宋体" w:hint="eastAsia"/>
          <w:szCs w:val="24"/>
        </w:rPr>
        <w:t>的监测点位宜采用固定监测。</w:t>
      </w:r>
    </w:p>
    <w:p w14:paraId="1829EB5A" w14:textId="25CA73D2" w:rsidR="009C60C3" w:rsidRPr="004A35C1" w:rsidRDefault="009C60C3" w:rsidP="003B5299">
      <w:pPr>
        <w:ind w:firstLineChars="200" w:firstLine="480"/>
        <w:rPr>
          <w:rFonts w:ascii="宋体" w:hAnsi="宋体"/>
          <w:szCs w:val="24"/>
        </w:rPr>
      </w:pPr>
      <w:r w:rsidRPr="004A35C1">
        <w:rPr>
          <w:rFonts w:ascii="宋体" w:hAnsi="宋体"/>
          <w:szCs w:val="24"/>
        </w:rPr>
        <w:t>2</w:t>
      </w:r>
      <w:r w:rsidR="008A1D90">
        <w:rPr>
          <w:rFonts w:ascii="宋体" w:hAnsi="宋体" w:hint="eastAsia"/>
          <w:szCs w:val="24"/>
        </w:rPr>
        <w:t xml:space="preserve"> </w:t>
      </w:r>
      <w:r w:rsidRPr="004A35C1">
        <w:rPr>
          <w:rFonts w:ascii="宋体" w:hAnsi="宋体" w:hint="eastAsia"/>
          <w:szCs w:val="24"/>
        </w:rPr>
        <w:t>分区监测</w:t>
      </w:r>
      <w:r w:rsidR="00425CAA">
        <w:rPr>
          <w:rFonts w:ascii="宋体" w:hAnsi="宋体" w:hint="eastAsia"/>
          <w:szCs w:val="24"/>
        </w:rPr>
        <w:t>层级</w:t>
      </w:r>
      <w:r w:rsidRPr="004A35C1">
        <w:rPr>
          <w:rFonts w:ascii="宋体" w:hAnsi="宋体" w:hint="eastAsia"/>
          <w:szCs w:val="24"/>
        </w:rPr>
        <w:t>的监测点位宜采用固定或轮换监测。</w:t>
      </w:r>
    </w:p>
    <w:p w14:paraId="1B36A427" w14:textId="7C0AF17D" w:rsidR="009C60C3" w:rsidRPr="004A35C1" w:rsidRDefault="009C60C3" w:rsidP="003B5299">
      <w:pPr>
        <w:ind w:firstLineChars="200" w:firstLine="480"/>
        <w:rPr>
          <w:rFonts w:ascii="宋体" w:hAnsi="宋体"/>
          <w:szCs w:val="24"/>
        </w:rPr>
      </w:pPr>
      <w:r w:rsidRPr="004A35C1">
        <w:rPr>
          <w:rFonts w:ascii="宋体" w:hAnsi="宋体"/>
          <w:szCs w:val="24"/>
        </w:rPr>
        <w:t>3</w:t>
      </w:r>
      <w:r w:rsidR="008A1D90">
        <w:rPr>
          <w:rFonts w:ascii="宋体" w:hAnsi="宋体" w:hint="eastAsia"/>
          <w:szCs w:val="24"/>
        </w:rPr>
        <w:t xml:space="preserve"> </w:t>
      </w:r>
      <w:r>
        <w:rPr>
          <w:rFonts w:ascii="宋体" w:hAnsi="宋体" w:hint="eastAsia"/>
          <w:szCs w:val="24"/>
        </w:rPr>
        <w:t>精细</w:t>
      </w:r>
      <w:r w:rsidRPr="004A35C1">
        <w:rPr>
          <w:rFonts w:ascii="宋体" w:hAnsi="宋体" w:hint="eastAsia"/>
          <w:szCs w:val="24"/>
        </w:rPr>
        <w:t>监测</w:t>
      </w:r>
      <w:r w:rsidR="00425CAA">
        <w:rPr>
          <w:rFonts w:ascii="宋体" w:hAnsi="宋体" w:hint="eastAsia"/>
          <w:szCs w:val="24"/>
        </w:rPr>
        <w:t>层级</w:t>
      </w:r>
      <w:r w:rsidRPr="004A35C1">
        <w:rPr>
          <w:rFonts w:ascii="宋体" w:hAnsi="宋体" w:hint="eastAsia"/>
          <w:szCs w:val="24"/>
        </w:rPr>
        <w:t>的</w:t>
      </w:r>
      <w:r w:rsidR="00425CAA">
        <w:rPr>
          <w:rFonts w:ascii="宋体" w:hAnsi="宋体" w:hint="eastAsia"/>
          <w:szCs w:val="24"/>
        </w:rPr>
        <w:t>监测</w:t>
      </w:r>
      <w:r w:rsidRPr="004A35C1">
        <w:rPr>
          <w:rFonts w:ascii="宋体" w:hAnsi="宋体" w:hint="eastAsia"/>
          <w:szCs w:val="24"/>
        </w:rPr>
        <w:t>点位宜采用轮换或临时监测。</w:t>
      </w:r>
    </w:p>
    <w:p w14:paraId="1A443873" w14:textId="77777777" w:rsidR="009C60C3" w:rsidRPr="004A35C1" w:rsidRDefault="009C60C3" w:rsidP="009C60C3">
      <w:pPr>
        <w:rPr>
          <w:rFonts w:ascii="宋体" w:hAnsi="宋体"/>
          <w:szCs w:val="24"/>
        </w:rPr>
      </w:pPr>
      <w:r w:rsidRPr="004A35C1">
        <w:rPr>
          <w:rFonts w:ascii="宋体" w:hAnsi="宋体" w:hint="eastAsia"/>
          <w:szCs w:val="24"/>
        </w:rPr>
        <w:t>【条文说明】规定了排水在线监测的方式。监测方式可分为固定监测、轮换监测和临时监测三种：固定监测为设备长期固定安装，可连续持续收集数据；轮换监测是指设备在多个</w:t>
      </w:r>
      <w:proofErr w:type="gramStart"/>
      <w:r w:rsidRPr="004A35C1">
        <w:rPr>
          <w:rFonts w:ascii="宋体" w:hAnsi="宋体" w:hint="eastAsia"/>
          <w:szCs w:val="24"/>
        </w:rPr>
        <w:t>监测点位间进行</w:t>
      </w:r>
      <w:proofErr w:type="gramEnd"/>
      <w:r w:rsidRPr="004A35C1">
        <w:rPr>
          <w:rFonts w:ascii="宋体" w:hAnsi="宋体" w:hint="eastAsia"/>
          <w:szCs w:val="24"/>
        </w:rPr>
        <w:t>周期性轮换，可阶段性持续收集数据，但设备移开时存在间断；临时监测即设备短期临时安装，之后移开，仅收集短时间数据。</w:t>
      </w:r>
    </w:p>
    <w:p w14:paraId="463643CE" w14:textId="77777777" w:rsidR="009C60C3" w:rsidRPr="004A35C1" w:rsidRDefault="009C60C3" w:rsidP="003B5299">
      <w:pPr>
        <w:ind w:firstLineChars="200" w:firstLine="480"/>
        <w:rPr>
          <w:rFonts w:ascii="宋体" w:hAnsi="宋体"/>
          <w:szCs w:val="24"/>
        </w:rPr>
      </w:pPr>
      <w:r w:rsidRPr="004A35C1">
        <w:rPr>
          <w:rFonts w:ascii="宋体" w:hAnsi="宋体" w:hint="eastAsia"/>
          <w:szCs w:val="24"/>
        </w:rPr>
        <w:t>三种监测方式具有不同的特征，固定监测的方式收集信息最为全面，但成本相对较高；轮换监测和临时监测的方式，损失掉了部分信息，但可在有限经济成本和设备数量的约束下，大幅提升监测覆盖的点位。不同监测层级监测点位的重要性和监测意义不同，可选择不同的监测方式。</w:t>
      </w:r>
    </w:p>
    <w:p w14:paraId="2AD4203C" w14:textId="4ADF39C7" w:rsidR="009C60C3" w:rsidRDefault="009C60C3" w:rsidP="003B5299">
      <w:pPr>
        <w:ind w:firstLineChars="200" w:firstLine="480"/>
        <w:rPr>
          <w:rFonts w:ascii="宋体" w:hAnsi="宋体"/>
          <w:szCs w:val="24"/>
        </w:rPr>
      </w:pPr>
      <w:r w:rsidRPr="004A35C1">
        <w:rPr>
          <w:rFonts w:ascii="宋体" w:hAnsi="宋体" w:hint="eastAsia"/>
          <w:szCs w:val="24"/>
        </w:rPr>
        <w:t>整体监测所覆盖的是区域核心关键点，掌握区域排水必要的基本信息，应保持设备固定安装，能够长期稳定收集数据；分区监测部分监测点位的边际效益高，监测数据可支持排水管网大部分问题的诊断，在经济条件允许的情况下，固定监测最佳，能够稳定收集数据，若设备数量有限，需结合监测</w:t>
      </w:r>
      <w:r w:rsidR="00634F35">
        <w:rPr>
          <w:rFonts w:ascii="宋体" w:hAnsi="宋体" w:hint="eastAsia"/>
          <w:szCs w:val="24"/>
        </w:rPr>
        <w:t>目标</w:t>
      </w:r>
      <w:r w:rsidRPr="004A35C1">
        <w:rPr>
          <w:rFonts w:ascii="宋体" w:hAnsi="宋体" w:hint="eastAsia"/>
          <w:szCs w:val="24"/>
        </w:rPr>
        <w:t>，选择数据收集的时间段，采取轮换监测的方式；</w:t>
      </w:r>
      <w:r w:rsidR="00425CAA">
        <w:rPr>
          <w:rFonts w:ascii="宋体" w:hAnsi="宋体" w:hint="eastAsia"/>
          <w:szCs w:val="24"/>
        </w:rPr>
        <w:t>精细</w:t>
      </w:r>
      <w:r w:rsidRPr="004A35C1">
        <w:rPr>
          <w:rFonts w:ascii="宋体" w:hAnsi="宋体" w:hint="eastAsia"/>
          <w:szCs w:val="24"/>
        </w:rPr>
        <w:t>监测部分由于排水户/源头项目数量众多，所需监测点数量过大，单个监测点的效能较小，选择典型点位进行固定监测，其余宜采用轮换或临时监测，其中典型点位主要指排水量大或排污类型存在差异的排水户。</w:t>
      </w:r>
    </w:p>
    <w:p w14:paraId="4063A510" w14:textId="77777777" w:rsidR="009C60C3" w:rsidRPr="0034565C" w:rsidRDefault="009C60C3" w:rsidP="0034565C"/>
    <w:p w14:paraId="08E4FD45" w14:textId="19C50B65" w:rsidR="00EA6585" w:rsidRDefault="00EA6585" w:rsidP="000A6E44">
      <w:pPr>
        <w:pStyle w:val="1"/>
        <w:jc w:val="center"/>
      </w:pPr>
      <w:bookmarkStart w:id="46" w:name="_Toc33627288"/>
      <w:bookmarkStart w:id="47" w:name="_Toc33179379"/>
      <w:bookmarkStart w:id="48" w:name="_Toc37172351"/>
      <w:r>
        <w:rPr>
          <w:rFonts w:hint="eastAsia"/>
        </w:rPr>
        <w:t>监测设备选型</w:t>
      </w:r>
      <w:bookmarkEnd w:id="46"/>
      <w:bookmarkEnd w:id="47"/>
      <w:bookmarkEnd w:id="48"/>
    </w:p>
    <w:p w14:paraId="53D4F9D6" w14:textId="53CBCC63" w:rsidR="00EA6585" w:rsidRPr="007911B6" w:rsidRDefault="007911B6" w:rsidP="000A6E44">
      <w:pPr>
        <w:jc w:val="center"/>
        <w:outlineLvl w:val="1"/>
        <w:rPr>
          <w:rFonts w:ascii="宋体" w:hAnsi="宋体"/>
          <w:b/>
          <w:szCs w:val="24"/>
        </w:rPr>
      </w:pPr>
      <w:bookmarkStart w:id="49" w:name="_Toc33627289"/>
      <w:bookmarkStart w:id="50" w:name="_Toc33179380"/>
      <w:bookmarkStart w:id="51" w:name="_Toc37172352"/>
      <w:r>
        <w:rPr>
          <w:rFonts w:ascii="宋体" w:hAnsi="宋体" w:hint="eastAsia"/>
          <w:b/>
          <w:szCs w:val="24"/>
        </w:rPr>
        <w:t>5</w:t>
      </w:r>
      <w:r>
        <w:rPr>
          <w:rFonts w:ascii="宋体" w:hAnsi="宋体"/>
          <w:b/>
          <w:szCs w:val="24"/>
        </w:rPr>
        <w:t>.1</w:t>
      </w:r>
      <w:r w:rsidR="00EA6585" w:rsidRPr="007911B6">
        <w:rPr>
          <w:rFonts w:ascii="宋体" w:hAnsi="宋体" w:hint="eastAsia"/>
          <w:b/>
          <w:szCs w:val="24"/>
        </w:rPr>
        <w:t>一般规定</w:t>
      </w:r>
      <w:bookmarkEnd w:id="49"/>
      <w:bookmarkEnd w:id="50"/>
      <w:bookmarkEnd w:id="51"/>
    </w:p>
    <w:p w14:paraId="2C81624E" w14:textId="2D7F7AFC" w:rsidR="00EA6585" w:rsidRPr="007911B6" w:rsidRDefault="00EA6585" w:rsidP="00EA6585">
      <w:pPr>
        <w:rPr>
          <w:rFonts w:ascii="宋体" w:hAnsi="宋体"/>
          <w:szCs w:val="24"/>
        </w:rPr>
      </w:pPr>
      <w:r w:rsidRPr="007911B6">
        <w:rPr>
          <w:rFonts w:ascii="宋体" w:hAnsi="宋体" w:hint="eastAsia"/>
          <w:szCs w:val="24"/>
        </w:rPr>
        <w:t>5.1.1 在线监测设备</w:t>
      </w:r>
      <w:r w:rsidR="00C73A61">
        <w:rPr>
          <w:rFonts w:ascii="宋体" w:hAnsi="宋体" w:hint="eastAsia"/>
          <w:szCs w:val="24"/>
        </w:rPr>
        <w:t>应</w:t>
      </w:r>
      <w:r w:rsidRPr="007911B6">
        <w:rPr>
          <w:rFonts w:ascii="宋体" w:hAnsi="宋体" w:hint="eastAsia"/>
          <w:szCs w:val="24"/>
        </w:rPr>
        <w:t>包括</w:t>
      </w:r>
      <w:r w:rsidR="003B1879" w:rsidRPr="007911B6">
        <w:rPr>
          <w:rFonts w:ascii="宋体" w:hAnsi="宋体" w:hint="eastAsia"/>
          <w:szCs w:val="24"/>
        </w:rPr>
        <w:t>降雨监测、水量监测、水质监测、气体监测</w:t>
      </w:r>
      <w:r w:rsidRPr="007911B6">
        <w:rPr>
          <w:rFonts w:ascii="宋体" w:hAnsi="宋体" w:hint="eastAsia"/>
          <w:szCs w:val="24"/>
        </w:rPr>
        <w:t>、视频监测等设备</w:t>
      </w:r>
      <w:r w:rsidR="00F74688" w:rsidRPr="007911B6">
        <w:rPr>
          <w:rFonts w:ascii="宋体" w:hAnsi="宋体" w:hint="eastAsia"/>
          <w:szCs w:val="24"/>
        </w:rPr>
        <w:t>。</w:t>
      </w:r>
    </w:p>
    <w:p w14:paraId="7AA522D3" w14:textId="146791FA" w:rsidR="00EA6585" w:rsidRDefault="00EA6585" w:rsidP="00EA6585">
      <w:r>
        <w:rPr>
          <w:rFonts w:hint="eastAsia"/>
        </w:rPr>
        <w:t>【条文说明】排水管网在线监测具有很强的系统性，为支持不同的监测</w:t>
      </w:r>
      <w:r w:rsidR="00634F35">
        <w:rPr>
          <w:rFonts w:hint="eastAsia"/>
        </w:rPr>
        <w:t>目标</w:t>
      </w:r>
      <w:r>
        <w:rPr>
          <w:rFonts w:hint="eastAsia"/>
        </w:rPr>
        <w:t>，需要对雨量、</w:t>
      </w:r>
      <w:r w:rsidR="00F74688">
        <w:rPr>
          <w:rFonts w:hint="eastAsia"/>
        </w:rPr>
        <w:t>水量（液位、流量）</w:t>
      </w:r>
      <w:r w:rsidR="00D81B5E">
        <w:rPr>
          <w:rFonts w:hint="eastAsia"/>
        </w:rPr>
        <w:t>、</w:t>
      </w:r>
      <w:r>
        <w:rPr>
          <w:rFonts w:hint="eastAsia"/>
        </w:rPr>
        <w:t>水质、</w:t>
      </w:r>
      <w:r w:rsidR="003F43C7">
        <w:rPr>
          <w:rFonts w:hint="eastAsia"/>
        </w:rPr>
        <w:t>有毒有害</w:t>
      </w:r>
      <w:r>
        <w:rPr>
          <w:rFonts w:hint="eastAsia"/>
        </w:rPr>
        <w:t>气体等多项指标进行监测。针对不同的监测指标和监测要求，需要选择不同类型的在线监测设备。</w:t>
      </w:r>
      <w:r w:rsidR="0090353A">
        <w:rPr>
          <w:rFonts w:hint="eastAsia"/>
        </w:rPr>
        <w:t>同时辅助采用视频监测。</w:t>
      </w:r>
    </w:p>
    <w:p w14:paraId="6457DAD1" w14:textId="77777777" w:rsidR="00913DB7" w:rsidRDefault="00913DB7" w:rsidP="00EA6585"/>
    <w:p w14:paraId="2C35E659" w14:textId="1F57FC36" w:rsidR="00EA6585" w:rsidRPr="007911B6" w:rsidRDefault="00EA6585" w:rsidP="00EA6585">
      <w:pPr>
        <w:rPr>
          <w:rFonts w:ascii="宋体" w:hAnsi="宋体"/>
          <w:szCs w:val="24"/>
        </w:rPr>
      </w:pPr>
      <w:r w:rsidRPr="007911B6">
        <w:rPr>
          <w:rFonts w:ascii="宋体" w:hAnsi="宋体" w:hint="eastAsia"/>
          <w:szCs w:val="24"/>
        </w:rPr>
        <w:t>5.1.2 在线监测设备应适用于排水管网实际工况，应满足易安装</w:t>
      </w:r>
      <w:r w:rsidR="003F43C7" w:rsidRPr="007911B6">
        <w:rPr>
          <w:rFonts w:ascii="宋体" w:hAnsi="宋体" w:hint="eastAsia"/>
          <w:szCs w:val="24"/>
        </w:rPr>
        <w:t>维护</w:t>
      </w:r>
      <w:r w:rsidRPr="007911B6">
        <w:rPr>
          <w:rFonts w:ascii="宋体" w:hAnsi="宋体" w:hint="eastAsia"/>
          <w:szCs w:val="24"/>
        </w:rPr>
        <w:t>、稳定性强、可靠性高、智能报警等要求，</w:t>
      </w:r>
      <w:r w:rsidR="00DE2DCF">
        <w:rPr>
          <w:rFonts w:ascii="宋体" w:hAnsi="宋体" w:hint="eastAsia"/>
          <w:szCs w:val="24"/>
        </w:rPr>
        <w:t>并</w:t>
      </w:r>
      <w:r w:rsidRPr="007911B6">
        <w:rPr>
          <w:rFonts w:ascii="宋体" w:hAnsi="宋体" w:hint="eastAsia"/>
          <w:szCs w:val="24"/>
        </w:rPr>
        <w:t>应建立集中统一的监测系统。</w:t>
      </w:r>
    </w:p>
    <w:p w14:paraId="2AD2BB2D" w14:textId="19726A35" w:rsidR="00EA6585" w:rsidRDefault="00EA6585" w:rsidP="00EA6585">
      <w:r>
        <w:rPr>
          <w:rFonts w:hint="eastAsia"/>
        </w:rPr>
        <w:t>【条文说明】对排水监测设备整体功能进行规定。排水管网属于地下工程，运行环境</w:t>
      </w:r>
      <w:r w:rsidR="00F74688">
        <w:rPr>
          <w:rFonts w:hint="eastAsia"/>
        </w:rPr>
        <w:t>、</w:t>
      </w:r>
      <w:r>
        <w:rPr>
          <w:rFonts w:hint="eastAsia"/>
        </w:rPr>
        <w:t>工况复杂，在线监测设备</w:t>
      </w:r>
      <w:r w:rsidR="00E404D9">
        <w:rPr>
          <w:rFonts w:hint="eastAsia"/>
        </w:rPr>
        <w:t>的选择</w:t>
      </w:r>
      <w:r>
        <w:rPr>
          <w:rFonts w:hint="eastAsia"/>
        </w:rPr>
        <w:t>应便于在监测点位进行快速安装与调试。其中，</w:t>
      </w:r>
      <w:r w:rsidR="00E4305D">
        <w:rPr>
          <w:rFonts w:hint="eastAsia"/>
        </w:rPr>
        <w:t>水量</w:t>
      </w:r>
      <w:r>
        <w:rPr>
          <w:rFonts w:hint="eastAsia"/>
        </w:rPr>
        <w:t>监测设备应适应</w:t>
      </w:r>
      <w:proofErr w:type="gramStart"/>
      <w:r>
        <w:rPr>
          <w:rFonts w:hint="eastAsia"/>
        </w:rPr>
        <w:t>非满管</w:t>
      </w:r>
      <w:proofErr w:type="gramEnd"/>
      <w:r>
        <w:rPr>
          <w:rFonts w:hint="eastAsia"/>
        </w:rPr>
        <w:t>、满管、浅流、逆流等实际工况。排水管网在线监测的意义不仅仅在于收集数据，还需要利用实时数据进行预警报警等，因此需要具备高的稳定性，能够持续收集数据；建立统一的监测系统，实现软硬一体，能够对实时数据进行分析处理，实现智能报警等功能。</w:t>
      </w:r>
    </w:p>
    <w:p w14:paraId="55612468" w14:textId="77777777" w:rsidR="00913DB7" w:rsidRDefault="00913DB7" w:rsidP="00EA6585"/>
    <w:p w14:paraId="716374D4" w14:textId="0B82E064" w:rsidR="00EA6585" w:rsidRPr="007911B6" w:rsidRDefault="00EA6585" w:rsidP="00EA6585">
      <w:pPr>
        <w:rPr>
          <w:rFonts w:ascii="宋体" w:hAnsi="宋体"/>
          <w:szCs w:val="24"/>
        </w:rPr>
      </w:pPr>
      <w:r w:rsidRPr="007911B6">
        <w:rPr>
          <w:rFonts w:ascii="宋体" w:hAnsi="宋体" w:hint="eastAsia"/>
          <w:szCs w:val="24"/>
        </w:rPr>
        <w:t>5.1.3 在线监测设备的防护等级应符合现行国家标准《</w:t>
      </w:r>
      <w:r w:rsidR="0090353A" w:rsidRPr="007911B6">
        <w:rPr>
          <w:rFonts w:ascii="宋体" w:hAnsi="宋体" w:hint="eastAsia"/>
          <w:szCs w:val="24"/>
        </w:rPr>
        <w:t>外壳防护等级（IP代码）</w:t>
      </w:r>
      <w:r w:rsidRPr="007911B6">
        <w:rPr>
          <w:rFonts w:ascii="宋体" w:hAnsi="宋体" w:hint="eastAsia"/>
          <w:szCs w:val="24"/>
        </w:rPr>
        <w:t>》</w:t>
      </w:r>
      <w:r w:rsidR="0090353A" w:rsidRPr="007911B6">
        <w:rPr>
          <w:rFonts w:ascii="宋体" w:hAnsi="宋体"/>
          <w:szCs w:val="24"/>
        </w:rPr>
        <w:t>GB/T 4208</w:t>
      </w:r>
      <w:r w:rsidRPr="007911B6">
        <w:rPr>
          <w:rFonts w:ascii="宋体" w:hAnsi="宋体" w:hint="eastAsia"/>
          <w:szCs w:val="24"/>
        </w:rPr>
        <w:t>的有关规定，可能会被水淹没的设备防护等级</w:t>
      </w:r>
      <w:r w:rsidR="00A350B7" w:rsidRPr="007911B6">
        <w:rPr>
          <w:rFonts w:ascii="宋体" w:hAnsi="宋体" w:hint="eastAsia"/>
          <w:szCs w:val="24"/>
        </w:rPr>
        <w:t>应</w:t>
      </w:r>
      <w:r w:rsidR="003C10FA" w:rsidRPr="007911B6">
        <w:rPr>
          <w:rFonts w:ascii="宋体" w:hAnsi="宋体" w:hint="eastAsia"/>
          <w:szCs w:val="24"/>
        </w:rPr>
        <w:t>为</w:t>
      </w:r>
      <w:r w:rsidRPr="007911B6">
        <w:rPr>
          <w:rFonts w:ascii="宋体" w:hAnsi="宋体" w:hint="eastAsia"/>
          <w:szCs w:val="24"/>
        </w:rPr>
        <w:t>IP68，室外安装设备</w:t>
      </w:r>
      <w:r w:rsidR="009A38E1" w:rsidRPr="007911B6">
        <w:rPr>
          <w:rFonts w:ascii="宋体" w:hAnsi="宋体" w:hint="eastAsia"/>
          <w:szCs w:val="24"/>
        </w:rPr>
        <w:t>的</w:t>
      </w:r>
      <w:r w:rsidRPr="007911B6">
        <w:rPr>
          <w:rFonts w:ascii="宋体" w:hAnsi="宋体" w:hint="eastAsia"/>
          <w:szCs w:val="24"/>
        </w:rPr>
        <w:t>防护等级</w:t>
      </w:r>
      <w:r w:rsidR="00A350B7" w:rsidRPr="007911B6">
        <w:rPr>
          <w:rFonts w:ascii="宋体" w:hAnsi="宋体" w:hint="eastAsia"/>
          <w:szCs w:val="24"/>
        </w:rPr>
        <w:t>应</w:t>
      </w:r>
      <w:r w:rsidRPr="007911B6">
        <w:rPr>
          <w:rFonts w:ascii="宋体" w:hAnsi="宋体" w:hint="eastAsia"/>
          <w:szCs w:val="24"/>
        </w:rPr>
        <w:t>不低于IP65。</w:t>
      </w:r>
    </w:p>
    <w:p w14:paraId="0F85CDCC" w14:textId="0ABE899E" w:rsidR="00EA6585" w:rsidRDefault="00EA6585" w:rsidP="00EA6585">
      <w:r>
        <w:rPr>
          <w:rFonts w:hint="eastAsia"/>
        </w:rPr>
        <w:t>【条文说明】对防护等级进行规定。排水管网在线监测设备有些需要安装于井下，日常运行环境湿度大，当管道负荷增大时，设备存在与水接触甚至淹没的可能性，在此条件下仍需要保障设备能够正常工作，就需要设备防水等级标准最高级别的</w:t>
      </w:r>
      <w:r>
        <w:rPr>
          <w:rFonts w:hint="eastAsia"/>
        </w:rPr>
        <w:t>IP68</w:t>
      </w:r>
      <w:r>
        <w:rPr>
          <w:rFonts w:hint="eastAsia"/>
        </w:rPr>
        <w:t>。设备室外安装部分，被水流淹没的可能性较小，主要是防护日常降雨</w:t>
      </w:r>
      <w:r w:rsidR="00E4305D">
        <w:rPr>
          <w:rFonts w:hint="eastAsia"/>
        </w:rPr>
        <w:t>和</w:t>
      </w:r>
      <w:r>
        <w:rPr>
          <w:rFonts w:hint="eastAsia"/>
        </w:rPr>
        <w:t>空气颗粒物等，防护等级的要求适当降低，达到</w:t>
      </w:r>
      <w:r>
        <w:rPr>
          <w:rFonts w:hint="eastAsia"/>
        </w:rPr>
        <w:t>IP65</w:t>
      </w:r>
      <w:r>
        <w:rPr>
          <w:rFonts w:hint="eastAsia"/>
        </w:rPr>
        <w:t>即可。</w:t>
      </w:r>
    </w:p>
    <w:p w14:paraId="4AB23216" w14:textId="77777777" w:rsidR="00913DB7" w:rsidRDefault="00913DB7" w:rsidP="00EA6585"/>
    <w:p w14:paraId="5252495F" w14:textId="496AE6DE" w:rsidR="00EA6585" w:rsidRPr="007911B6" w:rsidRDefault="00EA6585" w:rsidP="00EA6585">
      <w:pPr>
        <w:rPr>
          <w:rFonts w:ascii="宋体" w:hAnsi="宋体"/>
          <w:szCs w:val="24"/>
        </w:rPr>
      </w:pPr>
      <w:r w:rsidRPr="007911B6">
        <w:rPr>
          <w:rFonts w:ascii="宋体" w:hAnsi="宋体" w:hint="eastAsia"/>
          <w:szCs w:val="24"/>
        </w:rPr>
        <w:t xml:space="preserve">5.1.4 </w:t>
      </w:r>
      <w:r w:rsidR="00FA0E72" w:rsidRPr="007911B6">
        <w:rPr>
          <w:rFonts w:ascii="宋体" w:hAnsi="宋体" w:hint="eastAsia"/>
          <w:szCs w:val="24"/>
        </w:rPr>
        <w:t>在检查井等</w:t>
      </w:r>
      <w:r w:rsidR="00906FAB" w:rsidRPr="007911B6">
        <w:rPr>
          <w:rFonts w:ascii="宋体" w:hAnsi="宋体" w:hint="eastAsia"/>
          <w:szCs w:val="24"/>
        </w:rPr>
        <w:t>密闭空间</w:t>
      </w:r>
      <w:r w:rsidR="00FA0E72" w:rsidRPr="007911B6">
        <w:rPr>
          <w:rFonts w:ascii="宋体" w:hAnsi="宋体" w:hint="eastAsia"/>
          <w:szCs w:val="24"/>
        </w:rPr>
        <w:t>内</w:t>
      </w:r>
      <w:r w:rsidRPr="007911B6">
        <w:rPr>
          <w:rFonts w:ascii="宋体" w:hAnsi="宋体" w:hint="eastAsia"/>
          <w:szCs w:val="24"/>
        </w:rPr>
        <w:t>安装的在线监测设备</w:t>
      </w:r>
      <w:r w:rsidR="00E404D9" w:rsidRPr="007911B6">
        <w:rPr>
          <w:rFonts w:ascii="宋体" w:hAnsi="宋体" w:hint="eastAsia"/>
          <w:szCs w:val="24"/>
        </w:rPr>
        <w:t>应</w:t>
      </w:r>
      <w:r w:rsidR="00507861" w:rsidRPr="007911B6">
        <w:rPr>
          <w:rFonts w:ascii="宋体" w:hAnsi="宋体" w:hint="eastAsia"/>
          <w:szCs w:val="24"/>
        </w:rPr>
        <w:t>采用</w:t>
      </w:r>
      <w:r w:rsidR="00EB2D20" w:rsidRPr="007911B6">
        <w:rPr>
          <w:rFonts w:ascii="宋体" w:hAnsi="宋体" w:hint="eastAsia"/>
          <w:szCs w:val="24"/>
        </w:rPr>
        <w:t>防爆型</w:t>
      </w:r>
      <w:r w:rsidR="00425CAA" w:rsidRPr="007911B6">
        <w:rPr>
          <w:rFonts w:ascii="宋体" w:hAnsi="宋体" w:hint="eastAsia"/>
          <w:szCs w:val="24"/>
        </w:rPr>
        <w:t>监测设备</w:t>
      </w:r>
      <w:r w:rsidR="00EB2D20" w:rsidRPr="007911B6">
        <w:rPr>
          <w:rFonts w:ascii="宋体" w:hAnsi="宋体" w:hint="eastAsia"/>
          <w:szCs w:val="24"/>
        </w:rPr>
        <w:t>，</w:t>
      </w:r>
      <w:r w:rsidR="00FA0E72" w:rsidRPr="007911B6">
        <w:rPr>
          <w:rFonts w:ascii="宋体" w:hAnsi="宋体" w:hint="eastAsia"/>
          <w:szCs w:val="24"/>
        </w:rPr>
        <w:t>防爆等级</w:t>
      </w:r>
      <w:r w:rsidR="00D26FEC" w:rsidRPr="007911B6">
        <w:rPr>
          <w:rFonts w:ascii="宋体" w:hAnsi="宋体" w:hint="eastAsia"/>
          <w:szCs w:val="24"/>
        </w:rPr>
        <w:t>宜</w:t>
      </w:r>
      <w:r w:rsidR="00FA0E72" w:rsidRPr="007911B6">
        <w:rPr>
          <w:rFonts w:ascii="宋体" w:hAnsi="宋体" w:hint="eastAsia"/>
          <w:szCs w:val="24"/>
        </w:rPr>
        <w:t>为</w:t>
      </w:r>
      <w:r w:rsidRPr="007911B6">
        <w:rPr>
          <w:rFonts w:ascii="宋体" w:hAnsi="宋体" w:hint="eastAsia"/>
          <w:szCs w:val="24"/>
        </w:rPr>
        <w:t>本质安全</w:t>
      </w:r>
      <w:r w:rsidR="00E4305D" w:rsidRPr="007911B6">
        <w:rPr>
          <w:rFonts w:ascii="宋体" w:hAnsi="宋体" w:hint="eastAsia"/>
          <w:szCs w:val="24"/>
        </w:rPr>
        <w:t>型</w:t>
      </w:r>
      <w:r w:rsidRPr="007911B6">
        <w:rPr>
          <w:rFonts w:ascii="宋体" w:hAnsi="宋体" w:hint="eastAsia"/>
          <w:szCs w:val="24"/>
        </w:rPr>
        <w:t>。</w:t>
      </w:r>
    </w:p>
    <w:p w14:paraId="39D5A491" w14:textId="790FBE7A" w:rsidR="00EA6585" w:rsidRDefault="00EA6585" w:rsidP="00EA6585">
      <w:r>
        <w:rPr>
          <w:rFonts w:hint="eastAsia"/>
        </w:rPr>
        <w:t>【条文说明】对</w:t>
      </w:r>
      <w:r w:rsidR="00906FAB">
        <w:rPr>
          <w:rFonts w:hint="eastAsia"/>
        </w:rPr>
        <w:t>密闭空间</w:t>
      </w:r>
      <w:r>
        <w:rPr>
          <w:rFonts w:hint="eastAsia"/>
        </w:rPr>
        <w:t>安装设备的防爆要求进行规定。地下排水管网管线长、结构复杂、环境恶劣，管道中生活污水、工业废水中所含的有机和无机物质，在密闭的条件下极易发生复杂的物理、化学、生物反应，产生易燃易爆气体，所以对在线监测设备要求有安全防爆的能力，即在规定的工作场景下，正常工作或规定的故障状态下产生的电火花或热效应均不能点燃规定的爆炸性混合物。在线监测设备</w:t>
      </w:r>
      <w:proofErr w:type="gramStart"/>
      <w:r w:rsidR="001B15B9">
        <w:rPr>
          <w:rFonts w:hint="eastAsia"/>
        </w:rPr>
        <w:t>宜</w:t>
      </w:r>
      <w:r>
        <w:rPr>
          <w:rFonts w:hint="eastAsia"/>
        </w:rPr>
        <w:t>达到</w:t>
      </w:r>
      <w:proofErr w:type="gramEnd"/>
      <w:r>
        <w:rPr>
          <w:rFonts w:hint="eastAsia"/>
        </w:rPr>
        <w:t>本质安全防爆等级，以是否通过</w:t>
      </w:r>
      <w:r>
        <w:rPr>
          <w:rFonts w:hint="eastAsia"/>
        </w:rPr>
        <w:t>IEC EX</w:t>
      </w:r>
      <w:r>
        <w:rPr>
          <w:rFonts w:hint="eastAsia"/>
        </w:rPr>
        <w:t>、</w:t>
      </w:r>
      <w:r>
        <w:rPr>
          <w:rFonts w:hint="eastAsia"/>
        </w:rPr>
        <w:t>NEPSI</w:t>
      </w:r>
      <w:r>
        <w:rPr>
          <w:rFonts w:hint="eastAsia"/>
        </w:rPr>
        <w:t>、</w:t>
      </w:r>
      <w:r>
        <w:rPr>
          <w:rFonts w:hint="eastAsia"/>
        </w:rPr>
        <w:t>ATEX</w:t>
      </w:r>
      <w:r>
        <w:rPr>
          <w:rFonts w:hint="eastAsia"/>
        </w:rPr>
        <w:t>等的防爆认证为准，并验证防爆型式是否为</w:t>
      </w:r>
      <w:proofErr w:type="gramStart"/>
      <w:r>
        <w:rPr>
          <w:rFonts w:hint="eastAsia"/>
        </w:rPr>
        <w:t>本安型</w:t>
      </w:r>
      <w:proofErr w:type="gramEnd"/>
      <w:r>
        <w:rPr>
          <w:rFonts w:hint="eastAsia"/>
        </w:rPr>
        <w:t>。如：</w:t>
      </w:r>
      <w:r>
        <w:rPr>
          <w:rFonts w:hint="eastAsia"/>
        </w:rPr>
        <w:t>IEC EX</w:t>
      </w:r>
      <w:r>
        <w:rPr>
          <w:rFonts w:hint="eastAsia"/>
        </w:rPr>
        <w:t>的防爆等级为</w:t>
      </w:r>
      <w:r>
        <w:rPr>
          <w:rFonts w:hint="eastAsia"/>
        </w:rPr>
        <w:t xml:space="preserve">EX </w:t>
      </w:r>
      <w:proofErr w:type="spellStart"/>
      <w:r>
        <w:rPr>
          <w:rFonts w:hint="eastAsia"/>
        </w:rPr>
        <w:t>ia</w:t>
      </w:r>
      <w:proofErr w:type="spellEnd"/>
      <w:r>
        <w:rPr>
          <w:rFonts w:hint="eastAsia"/>
        </w:rPr>
        <w:t xml:space="preserve"> II C T3 Ga</w:t>
      </w:r>
      <w:r>
        <w:rPr>
          <w:rFonts w:hint="eastAsia"/>
        </w:rPr>
        <w:t>的为本质安全防爆。</w:t>
      </w:r>
    </w:p>
    <w:p w14:paraId="5AA015ED" w14:textId="77777777" w:rsidR="00913DB7" w:rsidRDefault="00913DB7" w:rsidP="00EA6585">
      <w:pPr>
        <w:rPr>
          <w:rFonts w:ascii="宋体" w:hAnsi="宋体"/>
          <w:szCs w:val="24"/>
        </w:rPr>
      </w:pPr>
    </w:p>
    <w:p w14:paraId="54172D76" w14:textId="31385EF8" w:rsidR="00EA6585" w:rsidRPr="007911B6" w:rsidRDefault="00EA6585" w:rsidP="00EA6585">
      <w:pPr>
        <w:rPr>
          <w:rFonts w:ascii="宋体" w:hAnsi="宋体"/>
          <w:szCs w:val="24"/>
        </w:rPr>
      </w:pPr>
      <w:r w:rsidRPr="007911B6">
        <w:rPr>
          <w:rFonts w:ascii="宋体" w:hAnsi="宋体" w:hint="eastAsia"/>
          <w:szCs w:val="24"/>
        </w:rPr>
        <w:t>5.1.</w:t>
      </w:r>
      <w:r w:rsidR="00425CAA" w:rsidRPr="007911B6">
        <w:rPr>
          <w:rFonts w:ascii="宋体" w:hAnsi="宋体"/>
          <w:szCs w:val="24"/>
        </w:rPr>
        <w:t>5</w:t>
      </w:r>
      <w:r w:rsidR="00561F05" w:rsidRPr="007911B6">
        <w:rPr>
          <w:rFonts w:ascii="宋体" w:hAnsi="宋体" w:hint="eastAsia"/>
          <w:szCs w:val="24"/>
        </w:rPr>
        <w:t>在线监测设备</w:t>
      </w:r>
      <w:r w:rsidR="00856E9F" w:rsidRPr="007911B6">
        <w:rPr>
          <w:rFonts w:ascii="宋体" w:hAnsi="宋体" w:hint="eastAsia"/>
          <w:szCs w:val="24"/>
        </w:rPr>
        <w:t>供电系统应安全可靠，</w:t>
      </w:r>
      <w:proofErr w:type="gramStart"/>
      <w:r w:rsidR="00856E9F" w:rsidRPr="007911B6">
        <w:rPr>
          <w:rFonts w:ascii="宋体" w:hAnsi="宋体" w:hint="eastAsia"/>
          <w:szCs w:val="24"/>
        </w:rPr>
        <w:t>当无法</w:t>
      </w:r>
      <w:proofErr w:type="gramEnd"/>
      <w:r w:rsidR="00856E9F" w:rsidRPr="007911B6">
        <w:rPr>
          <w:rFonts w:ascii="宋体" w:hAnsi="宋体" w:hint="eastAsia"/>
          <w:szCs w:val="24"/>
        </w:rPr>
        <w:t>采用市电供电时，</w:t>
      </w:r>
      <w:r w:rsidR="00906FAB" w:rsidRPr="007911B6">
        <w:rPr>
          <w:rFonts w:ascii="宋体" w:hAnsi="宋体" w:hint="eastAsia"/>
          <w:szCs w:val="24"/>
        </w:rPr>
        <w:t>密闭空间</w:t>
      </w:r>
      <w:r w:rsidRPr="007911B6">
        <w:rPr>
          <w:rFonts w:ascii="宋体" w:hAnsi="宋体" w:hint="eastAsia"/>
          <w:szCs w:val="24"/>
        </w:rPr>
        <w:t>安装的在线监测设备应采用防爆</w:t>
      </w:r>
      <w:r w:rsidR="004228F6" w:rsidRPr="007911B6">
        <w:rPr>
          <w:rFonts w:ascii="宋体" w:hAnsi="宋体" w:hint="eastAsia"/>
          <w:szCs w:val="24"/>
        </w:rPr>
        <w:t>型</w:t>
      </w:r>
      <w:r w:rsidRPr="007911B6">
        <w:rPr>
          <w:rFonts w:ascii="宋体" w:hAnsi="宋体" w:hint="eastAsia"/>
          <w:szCs w:val="24"/>
        </w:rPr>
        <w:t>电池供电，</w:t>
      </w:r>
      <w:r w:rsidR="00507861" w:rsidRPr="007911B6">
        <w:rPr>
          <w:rFonts w:ascii="宋体" w:hAnsi="宋体" w:hint="eastAsia"/>
          <w:szCs w:val="24"/>
        </w:rPr>
        <w:t>室外安装的</w:t>
      </w:r>
      <w:r w:rsidRPr="007911B6">
        <w:rPr>
          <w:rFonts w:ascii="宋体" w:hAnsi="宋体" w:hint="eastAsia"/>
          <w:szCs w:val="24"/>
        </w:rPr>
        <w:t>在线监测设备宜</w:t>
      </w:r>
      <w:r w:rsidR="00507861" w:rsidRPr="007911B6">
        <w:rPr>
          <w:rFonts w:ascii="宋体" w:hAnsi="宋体" w:hint="eastAsia"/>
          <w:szCs w:val="24"/>
        </w:rPr>
        <w:t>采用太阳能供电</w:t>
      </w:r>
      <w:r w:rsidR="00FA0E72" w:rsidRPr="007911B6">
        <w:rPr>
          <w:rFonts w:ascii="宋体" w:hAnsi="宋体" w:hint="eastAsia"/>
          <w:szCs w:val="24"/>
        </w:rPr>
        <w:t>方式</w:t>
      </w:r>
      <w:r w:rsidRPr="007911B6">
        <w:rPr>
          <w:rFonts w:ascii="宋体" w:hAnsi="宋体" w:hint="eastAsia"/>
          <w:szCs w:val="24"/>
        </w:rPr>
        <w:t>。</w:t>
      </w:r>
    </w:p>
    <w:p w14:paraId="1837D918" w14:textId="4A760A07" w:rsidR="00EA6585" w:rsidRDefault="00EA6585" w:rsidP="00EA6585">
      <w:r>
        <w:rPr>
          <w:rFonts w:hint="eastAsia"/>
        </w:rPr>
        <w:t>【条文说明】排水管网位于区域各部分，但并不是</w:t>
      </w:r>
      <w:proofErr w:type="gramStart"/>
      <w:r>
        <w:rPr>
          <w:rFonts w:hint="eastAsia"/>
        </w:rPr>
        <w:t>所有</w:t>
      </w:r>
      <w:r w:rsidR="00C54C4B">
        <w:rPr>
          <w:rFonts w:hint="eastAsia"/>
        </w:rPr>
        <w:t>点位</w:t>
      </w:r>
      <w:proofErr w:type="gramEnd"/>
      <w:r>
        <w:rPr>
          <w:rFonts w:hint="eastAsia"/>
        </w:rPr>
        <w:t>都</w:t>
      </w:r>
      <w:r w:rsidR="00C54C4B">
        <w:rPr>
          <w:rFonts w:hint="eastAsia"/>
        </w:rPr>
        <w:t>适合采用市电供电</w:t>
      </w:r>
      <w:r>
        <w:rPr>
          <w:rFonts w:hint="eastAsia"/>
        </w:rPr>
        <w:t>，为支持不同点位的监测需求，监测设备应能够进行自供电，避免现场供电带来的不便。其中，井下安装的设备，所处环境复杂，有可燃气体，电池宜选用防爆电池供电；室外安装的设备电池宜</w:t>
      </w:r>
      <w:r w:rsidR="00C54C4B">
        <w:rPr>
          <w:rFonts w:hint="eastAsia"/>
        </w:rPr>
        <w:t>采</w:t>
      </w:r>
      <w:r>
        <w:rPr>
          <w:rFonts w:hint="eastAsia"/>
        </w:rPr>
        <w:t>用太阳能系统</w:t>
      </w:r>
      <w:r w:rsidR="00C54C4B">
        <w:rPr>
          <w:rFonts w:hint="eastAsia"/>
        </w:rPr>
        <w:t>供电</w:t>
      </w:r>
      <w:r>
        <w:rPr>
          <w:rFonts w:hint="eastAsia"/>
        </w:rPr>
        <w:t>。</w:t>
      </w:r>
    </w:p>
    <w:p w14:paraId="2D6B7BB8" w14:textId="77777777" w:rsidR="00913DB7" w:rsidRDefault="00913DB7" w:rsidP="00EA6585"/>
    <w:p w14:paraId="37C94F3A" w14:textId="7B62F260" w:rsidR="00925941" w:rsidRPr="007911B6" w:rsidRDefault="00925941" w:rsidP="00925941">
      <w:pPr>
        <w:rPr>
          <w:rFonts w:ascii="宋体" w:hAnsi="宋体"/>
          <w:szCs w:val="24"/>
        </w:rPr>
      </w:pPr>
      <w:r w:rsidRPr="007911B6">
        <w:rPr>
          <w:rFonts w:ascii="宋体" w:hAnsi="宋体" w:hint="eastAsia"/>
          <w:szCs w:val="24"/>
        </w:rPr>
        <w:t>5.1.</w:t>
      </w:r>
      <w:r w:rsidR="00425CAA" w:rsidRPr="007911B6">
        <w:rPr>
          <w:rFonts w:ascii="宋体" w:hAnsi="宋体"/>
          <w:szCs w:val="24"/>
        </w:rPr>
        <w:t>6</w:t>
      </w:r>
      <w:r w:rsidRPr="007911B6">
        <w:rPr>
          <w:rFonts w:ascii="宋体" w:hAnsi="宋体" w:hint="eastAsia"/>
          <w:szCs w:val="24"/>
        </w:rPr>
        <w:t>在线监测设备应具备掉电保护功能，在外部电源突然中断时，应能保证</w:t>
      </w:r>
      <w:r w:rsidR="00425CAA" w:rsidRPr="007911B6">
        <w:rPr>
          <w:rFonts w:ascii="宋体" w:hAnsi="宋体" w:hint="eastAsia"/>
          <w:szCs w:val="24"/>
        </w:rPr>
        <w:t>已有监测</w:t>
      </w:r>
      <w:r w:rsidRPr="007911B6">
        <w:rPr>
          <w:rFonts w:ascii="宋体" w:hAnsi="宋体" w:hint="eastAsia"/>
          <w:szCs w:val="24"/>
        </w:rPr>
        <w:t>数据不丢失</w:t>
      </w:r>
      <w:r w:rsidR="00D86B29" w:rsidRPr="007911B6">
        <w:rPr>
          <w:rFonts w:ascii="宋体" w:hAnsi="宋体" w:hint="eastAsia"/>
          <w:szCs w:val="24"/>
        </w:rPr>
        <w:t>。</w:t>
      </w:r>
    </w:p>
    <w:p w14:paraId="53225287" w14:textId="0F761F22" w:rsidR="00925941" w:rsidRDefault="00925941" w:rsidP="00925941">
      <w:r>
        <w:rPr>
          <w:rFonts w:hint="eastAsia"/>
        </w:rPr>
        <w:t>【条文说明】</w:t>
      </w:r>
      <w:r w:rsidRPr="00561F05">
        <w:rPr>
          <w:rFonts w:hint="eastAsia"/>
        </w:rPr>
        <w:t>在线监测设备</w:t>
      </w:r>
      <w:r>
        <w:rPr>
          <w:rFonts w:hint="eastAsia"/>
        </w:rPr>
        <w:t>对电源的要求应考虑我国大多数区域的供电情况；考虑数据的持续性，为避免在断电情况</w:t>
      </w:r>
      <w:proofErr w:type="gramStart"/>
      <w:r>
        <w:rPr>
          <w:rFonts w:hint="eastAsia"/>
        </w:rPr>
        <w:t>下数据</w:t>
      </w:r>
      <w:proofErr w:type="gramEnd"/>
      <w:r>
        <w:rPr>
          <w:rFonts w:hint="eastAsia"/>
        </w:rPr>
        <w:t>丢失，需要设备具有掉电保护功能。</w:t>
      </w:r>
    </w:p>
    <w:p w14:paraId="4195144C" w14:textId="77777777" w:rsidR="00913DB7" w:rsidRDefault="00913DB7" w:rsidP="00925941"/>
    <w:p w14:paraId="31901D4D" w14:textId="39665BE7" w:rsidR="00EA6585" w:rsidRPr="007911B6" w:rsidRDefault="00EA6585" w:rsidP="00EA6585">
      <w:pPr>
        <w:rPr>
          <w:rFonts w:ascii="宋体" w:hAnsi="宋体"/>
          <w:szCs w:val="24"/>
        </w:rPr>
      </w:pPr>
      <w:r w:rsidRPr="007911B6">
        <w:rPr>
          <w:rFonts w:ascii="宋体" w:hAnsi="宋体" w:hint="eastAsia"/>
          <w:szCs w:val="24"/>
        </w:rPr>
        <w:t>5.1.</w:t>
      </w:r>
      <w:r w:rsidR="00FA0E72" w:rsidRPr="007911B6">
        <w:rPr>
          <w:rFonts w:ascii="宋体" w:hAnsi="宋体"/>
          <w:szCs w:val="24"/>
        </w:rPr>
        <w:t>7</w:t>
      </w:r>
      <w:r w:rsidR="005167CD" w:rsidRPr="007911B6">
        <w:rPr>
          <w:rFonts w:ascii="宋体" w:hAnsi="宋体" w:hint="eastAsia"/>
          <w:szCs w:val="24"/>
        </w:rPr>
        <w:t>在线监测设备</w:t>
      </w:r>
      <w:r w:rsidR="001210CE" w:rsidRPr="007911B6">
        <w:rPr>
          <w:rFonts w:ascii="宋体" w:hAnsi="宋体" w:hint="eastAsia"/>
          <w:szCs w:val="24"/>
        </w:rPr>
        <w:t>应</w:t>
      </w:r>
      <w:r w:rsidR="00FA0E72" w:rsidRPr="007911B6">
        <w:rPr>
          <w:rFonts w:ascii="宋体" w:hAnsi="宋体" w:hint="eastAsia"/>
          <w:szCs w:val="24"/>
        </w:rPr>
        <w:t>保证传输</w:t>
      </w:r>
      <w:r w:rsidR="001210CE" w:rsidRPr="007911B6">
        <w:rPr>
          <w:rFonts w:ascii="宋体" w:hAnsi="宋体" w:hint="eastAsia"/>
          <w:szCs w:val="24"/>
        </w:rPr>
        <w:t>通信</w:t>
      </w:r>
      <w:r w:rsidR="00FA0E72" w:rsidRPr="007911B6">
        <w:rPr>
          <w:rFonts w:ascii="宋体" w:hAnsi="宋体" w:hint="eastAsia"/>
          <w:szCs w:val="24"/>
        </w:rPr>
        <w:t>的</w:t>
      </w:r>
      <w:r w:rsidR="001210CE" w:rsidRPr="007911B6">
        <w:rPr>
          <w:rFonts w:ascii="宋体" w:hAnsi="宋体" w:hint="eastAsia"/>
          <w:szCs w:val="24"/>
        </w:rPr>
        <w:t>稳定</w:t>
      </w:r>
      <w:r w:rsidR="00FA0E72" w:rsidRPr="007911B6">
        <w:rPr>
          <w:rFonts w:ascii="宋体" w:hAnsi="宋体" w:hint="eastAsia"/>
          <w:szCs w:val="24"/>
        </w:rPr>
        <w:t>性和</w:t>
      </w:r>
      <w:r w:rsidR="001210CE" w:rsidRPr="007911B6">
        <w:rPr>
          <w:rFonts w:ascii="宋体" w:hAnsi="宋体" w:hint="eastAsia"/>
          <w:szCs w:val="24"/>
        </w:rPr>
        <w:t>可靠</w:t>
      </w:r>
      <w:r w:rsidR="00FA0E72" w:rsidRPr="007911B6">
        <w:rPr>
          <w:rFonts w:ascii="宋体" w:hAnsi="宋体" w:hint="eastAsia"/>
          <w:szCs w:val="24"/>
        </w:rPr>
        <w:t>性</w:t>
      </w:r>
      <w:r w:rsidR="001210CE" w:rsidRPr="007911B6">
        <w:rPr>
          <w:rFonts w:ascii="宋体" w:hAnsi="宋体" w:hint="eastAsia"/>
          <w:szCs w:val="24"/>
        </w:rPr>
        <w:t>，</w:t>
      </w:r>
      <w:r w:rsidR="00EB2D20" w:rsidRPr="007911B6">
        <w:rPr>
          <w:rFonts w:ascii="宋体" w:hAnsi="宋体" w:hint="eastAsia"/>
          <w:szCs w:val="24"/>
        </w:rPr>
        <w:t>宜</w:t>
      </w:r>
      <w:r w:rsidRPr="007911B6">
        <w:rPr>
          <w:rFonts w:ascii="宋体" w:hAnsi="宋体" w:hint="eastAsia"/>
          <w:szCs w:val="24"/>
        </w:rPr>
        <w:t>采用无线网络</w:t>
      </w:r>
      <w:r w:rsidR="00FA0E72" w:rsidRPr="007911B6">
        <w:rPr>
          <w:rFonts w:ascii="宋体" w:hAnsi="宋体" w:hint="eastAsia"/>
          <w:szCs w:val="24"/>
        </w:rPr>
        <w:t>通讯</w:t>
      </w:r>
      <w:r w:rsidR="00360A90" w:rsidRPr="007911B6">
        <w:rPr>
          <w:rFonts w:ascii="宋体" w:hAnsi="宋体" w:hint="eastAsia"/>
          <w:szCs w:val="24"/>
        </w:rPr>
        <w:t>方式</w:t>
      </w:r>
      <w:r w:rsidRPr="007911B6">
        <w:rPr>
          <w:rFonts w:ascii="宋体" w:hAnsi="宋体" w:hint="eastAsia"/>
          <w:szCs w:val="24"/>
        </w:rPr>
        <w:t>，</w:t>
      </w:r>
      <w:r w:rsidR="00360A90" w:rsidRPr="007911B6">
        <w:rPr>
          <w:rFonts w:ascii="宋体" w:hAnsi="宋体" w:hint="eastAsia"/>
          <w:szCs w:val="24"/>
        </w:rPr>
        <w:t>在易于接入有线网络或无信号覆盖的区域，可采用有线网络方式</w:t>
      </w:r>
      <w:r w:rsidRPr="007911B6">
        <w:rPr>
          <w:rFonts w:ascii="宋体" w:hAnsi="宋体" w:hint="eastAsia"/>
          <w:szCs w:val="24"/>
        </w:rPr>
        <w:t>。</w:t>
      </w:r>
    </w:p>
    <w:p w14:paraId="00C0D391" w14:textId="0F388340" w:rsidR="00EA6585" w:rsidRDefault="00EA6585" w:rsidP="00EA6585">
      <w:r>
        <w:rPr>
          <w:rFonts w:hint="eastAsia"/>
        </w:rPr>
        <w:t>【条文说明】在线监测设备对监测点位数据进行采集后，需要对数据进行传输，</w:t>
      </w:r>
      <w:r w:rsidR="00425CAA">
        <w:rPr>
          <w:rFonts w:hint="eastAsia"/>
        </w:rPr>
        <w:t>基于临时监测、轮换监测等监测方式对设备便携性、可移动性的考虑，建议优先采用无线网络的通讯方式，</w:t>
      </w:r>
      <w:r>
        <w:rPr>
          <w:rFonts w:hint="eastAsia"/>
        </w:rPr>
        <w:t>减少对安装环境的限制，避免额外铺设网线等工作</w:t>
      </w:r>
      <w:r w:rsidR="00831E58">
        <w:rPr>
          <w:rFonts w:hint="eastAsia"/>
        </w:rPr>
        <w:t>；</w:t>
      </w:r>
      <w:r w:rsidR="00425CAA">
        <w:rPr>
          <w:rFonts w:hint="eastAsia"/>
        </w:rPr>
        <w:t>在没有</w:t>
      </w:r>
      <w:r w:rsidR="00831E58">
        <w:rPr>
          <w:rFonts w:hint="eastAsia"/>
        </w:rPr>
        <w:t>无线</w:t>
      </w:r>
      <w:r w:rsidR="00425CAA">
        <w:rPr>
          <w:rFonts w:hint="eastAsia"/>
        </w:rPr>
        <w:t>信号覆盖的区域，或者有线网络接入</w:t>
      </w:r>
      <w:r w:rsidR="00831E58">
        <w:rPr>
          <w:rFonts w:hint="eastAsia"/>
        </w:rPr>
        <w:t>方便且不影响设备可移动性的情况下，可以采用</w:t>
      </w:r>
      <w:r w:rsidR="007E6359">
        <w:rPr>
          <w:rFonts w:hint="eastAsia"/>
        </w:rPr>
        <w:t>有线网络</w:t>
      </w:r>
      <w:r w:rsidR="00831E58">
        <w:rPr>
          <w:rFonts w:hint="eastAsia"/>
        </w:rPr>
        <w:t>。</w:t>
      </w:r>
    </w:p>
    <w:p w14:paraId="060FE759" w14:textId="77777777" w:rsidR="00913DB7" w:rsidRDefault="00913DB7" w:rsidP="00EA6585"/>
    <w:p w14:paraId="38B9E063" w14:textId="2D788BA6" w:rsidR="00FA0E72" w:rsidRPr="007911B6" w:rsidRDefault="00FA0E72" w:rsidP="00FA0E72">
      <w:pPr>
        <w:rPr>
          <w:rFonts w:ascii="宋体" w:hAnsi="宋体"/>
          <w:szCs w:val="24"/>
        </w:rPr>
      </w:pPr>
      <w:r w:rsidRPr="007911B6">
        <w:rPr>
          <w:rFonts w:ascii="宋体" w:hAnsi="宋体" w:hint="eastAsia"/>
          <w:szCs w:val="24"/>
        </w:rPr>
        <w:t>5</w:t>
      </w:r>
      <w:r w:rsidRPr="007911B6">
        <w:rPr>
          <w:rFonts w:ascii="宋体" w:hAnsi="宋体"/>
          <w:szCs w:val="24"/>
        </w:rPr>
        <w:t xml:space="preserve">.1.8 </w:t>
      </w:r>
      <w:r w:rsidRPr="007911B6">
        <w:rPr>
          <w:rFonts w:ascii="宋体" w:hAnsi="宋体" w:hint="eastAsia"/>
          <w:szCs w:val="24"/>
        </w:rPr>
        <w:t>在线监测设备的</w:t>
      </w:r>
      <w:r>
        <w:rPr>
          <w:rFonts w:ascii="宋体" w:hAnsi="宋体" w:hint="eastAsia"/>
          <w:szCs w:val="24"/>
        </w:rPr>
        <w:t>采集时间间隔和通讯时间间隔</w:t>
      </w:r>
      <w:r w:rsidRPr="007911B6">
        <w:rPr>
          <w:rFonts w:ascii="宋体" w:hAnsi="宋体" w:hint="eastAsia"/>
          <w:szCs w:val="24"/>
        </w:rPr>
        <w:t>应满足</w:t>
      </w:r>
      <w:r w:rsidR="00F5604E" w:rsidRPr="00C73A61">
        <w:rPr>
          <w:rFonts w:ascii="宋体" w:hAnsi="宋体" w:hint="eastAsia"/>
          <w:szCs w:val="24"/>
        </w:rPr>
        <w:t>本规程</w:t>
      </w:r>
      <w:r w:rsidRPr="007911B6">
        <w:rPr>
          <w:rFonts w:ascii="宋体" w:hAnsi="宋体" w:hint="eastAsia"/>
          <w:szCs w:val="24"/>
        </w:rPr>
        <w:t>4.</w:t>
      </w:r>
      <w:r w:rsidRPr="007911B6">
        <w:rPr>
          <w:rFonts w:ascii="宋体" w:hAnsi="宋体"/>
          <w:szCs w:val="24"/>
        </w:rPr>
        <w:t>1</w:t>
      </w:r>
      <w:r w:rsidRPr="007911B6">
        <w:rPr>
          <w:rFonts w:ascii="宋体" w:hAnsi="宋体" w:hint="eastAsia"/>
          <w:szCs w:val="24"/>
        </w:rPr>
        <w:t>.</w:t>
      </w:r>
      <w:r w:rsidR="00AE518C" w:rsidRPr="007911B6">
        <w:rPr>
          <w:rFonts w:ascii="宋体" w:hAnsi="宋体" w:hint="eastAsia"/>
          <w:szCs w:val="24"/>
        </w:rPr>
        <w:t>5</w:t>
      </w:r>
      <w:r w:rsidRPr="007911B6">
        <w:rPr>
          <w:rFonts w:ascii="宋体" w:hAnsi="宋体" w:hint="eastAsia"/>
          <w:szCs w:val="24"/>
        </w:rPr>
        <w:t>的要求。</w:t>
      </w:r>
    </w:p>
    <w:p w14:paraId="72C989D7" w14:textId="77777777" w:rsidR="00FA0E72" w:rsidRPr="00FA0E72" w:rsidRDefault="00FA0E72" w:rsidP="00EA6585"/>
    <w:p w14:paraId="2AEED2D5" w14:textId="57829B41" w:rsidR="00EA6585" w:rsidRPr="007911B6" w:rsidRDefault="007911B6" w:rsidP="000A6E44">
      <w:pPr>
        <w:jc w:val="center"/>
        <w:outlineLvl w:val="1"/>
        <w:rPr>
          <w:rFonts w:ascii="宋体" w:hAnsi="宋体"/>
          <w:b/>
          <w:szCs w:val="24"/>
        </w:rPr>
      </w:pPr>
      <w:bookmarkStart w:id="52" w:name="_Toc33627290"/>
      <w:bookmarkStart w:id="53" w:name="_Toc33179381"/>
      <w:bookmarkStart w:id="54" w:name="_Toc37172353"/>
      <w:r>
        <w:rPr>
          <w:rFonts w:ascii="宋体" w:hAnsi="宋体" w:hint="eastAsia"/>
          <w:b/>
          <w:szCs w:val="24"/>
        </w:rPr>
        <w:t>5</w:t>
      </w:r>
      <w:r>
        <w:rPr>
          <w:rFonts w:ascii="宋体" w:hAnsi="宋体"/>
          <w:b/>
          <w:szCs w:val="24"/>
        </w:rPr>
        <w:t>.2</w:t>
      </w:r>
      <w:r w:rsidR="00EA6585" w:rsidRPr="007911B6">
        <w:rPr>
          <w:rFonts w:ascii="宋体" w:hAnsi="宋体" w:hint="eastAsia"/>
          <w:b/>
          <w:szCs w:val="24"/>
        </w:rPr>
        <w:t>降雨监测设备</w:t>
      </w:r>
      <w:bookmarkEnd w:id="52"/>
      <w:bookmarkEnd w:id="53"/>
      <w:bookmarkEnd w:id="54"/>
    </w:p>
    <w:p w14:paraId="399536DB" w14:textId="02C88678" w:rsidR="001C25C3" w:rsidRPr="007911B6" w:rsidRDefault="001C25C3" w:rsidP="001C25C3">
      <w:pPr>
        <w:rPr>
          <w:rFonts w:ascii="宋体" w:hAnsi="宋体"/>
          <w:szCs w:val="24"/>
        </w:rPr>
      </w:pPr>
      <w:r w:rsidRPr="007911B6">
        <w:rPr>
          <w:rFonts w:ascii="宋体" w:hAnsi="宋体" w:hint="eastAsia"/>
          <w:szCs w:val="24"/>
        </w:rPr>
        <w:t>5.2.</w:t>
      </w:r>
      <w:r w:rsidRPr="007911B6">
        <w:rPr>
          <w:rFonts w:ascii="宋体" w:hAnsi="宋体"/>
          <w:szCs w:val="24"/>
        </w:rPr>
        <w:t xml:space="preserve">1 </w:t>
      </w:r>
      <w:r w:rsidRPr="007911B6">
        <w:rPr>
          <w:rFonts w:ascii="宋体" w:hAnsi="宋体" w:hint="eastAsia"/>
          <w:szCs w:val="24"/>
        </w:rPr>
        <w:t>降雨监测设备</w:t>
      </w:r>
      <w:r w:rsidR="00EC1939" w:rsidRPr="007911B6">
        <w:rPr>
          <w:rFonts w:ascii="宋体" w:hAnsi="宋体" w:hint="eastAsia"/>
          <w:szCs w:val="24"/>
        </w:rPr>
        <w:t>宜采用</w:t>
      </w:r>
      <w:proofErr w:type="gramStart"/>
      <w:r w:rsidR="00EC1939" w:rsidRPr="007911B6">
        <w:rPr>
          <w:rFonts w:ascii="宋体" w:hAnsi="宋体" w:hint="eastAsia"/>
          <w:szCs w:val="24"/>
        </w:rPr>
        <w:t>翻斗式雨量筒</w:t>
      </w:r>
      <w:proofErr w:type="gramEnd"/>
      <w:r w:rsidR="00EC1939" w:rsidRPr="007911B6">
        <w:rPr>
          <w:rFonts w:ascii="宋体" w:hAnsi="宋体" w:hint="eastAsia"/>
          <w:szCs w:val="24"/>
        </w:rPr>
        <w:t>，</w:t>
      </w:r>
      <w:r w:rsidRPr="007911B6">
        <w:rPr>
          <w:rFonts w:ascii="宋体" w:hAnsi="宋体" w:hint="eastAsia"/>
          <w:szCs w:val="24"/>
        </w:rPr>
        <w:t>量筒应具有防雨水滞留涂层。</w:t>
      </w:r>
    </w:p>
    <w:p w14:paraId="2C6645BA" w14:textId="2B2B048B" w:rsidR="001C25C3" w:rsidRDefault="001C25C3" w:rsidP="001C25C3">
      <w:r>
        <w:rPr>
          <w:rFonts w:hint="eastAsia"/>
        </w:rPr>
        <w:t>【条文说明】</w:t>
      </w:r>
      <w:r w:rsidR="00EC1939">
        <w:rPr>
          <w:rFonts w:hint="eastAsia"/>
        </w:rPr>
        <w:t>降雨监测设备</w:t>
      </w:r>
      <w:r w:rsidRPr="00330E1E">
        <w:rPr>
          <w:rFonts w:hint="eastAsia"/>
        </w:rPr>
        <w:t>传感器按传感原理，可分为直接计量（雨量器）、液柱测量（虹吸式与浮子式）、翻斗测量（单翻斗与多翻斗）传统仪器，以及采用新技术的光学雨量计和雷达雨量计等。</w:t>
      </w:r>
      <w:r>
        <w:rPr>
          <w:rFonts w:hint="eastAsia"/>
        </w:rPr>
        <w:t>其中</w:t>
      </w:r>
      <w:proofErr w:type="gramStart"/>
      <w:r>
        <w:rPr>
          <w:rFonts w:hint="eastAsia"/>
        </w:rPr>
        <w:t>翻斗式雨量筒</w:t>
      </w:r>
      <w:proofErr w:type="gramEnd"/>
      <w:r>
        <w:rPr>
          <w:rFonts w:hint="eastAsia"/>
        </w:rPr>
        <w:t>具有技术成熟、性能稳定、功耗较低、安装维护方便、性价比高等特点，非常适合大规模布点应用。而防雨水滞留涂层的是决定降雨测量精度的关键一环，提高了在低降雨强度条件下监测的准确性。</w:t>
      </w:r>
    </w:p>
    <w:p w14:paraId="2C5A1FB7" w14:textId="77777777" w:rsidR="00913DB7" w:rsidRDefault="00913DB7" w:rsidP="001C25C3"/>
    <w:p w14:paraId="6A8DC610" w14:textId="37F008D1" w:rsidR="001C25C3" w:rsidRPr="007911B6" w:rsidRDefault="001C25C3" w:rsidP="001C25C3">
      <w:pPr>
        <w:rPr>
          <w:rFonts w:ascii="宋体" w:hAnsi="宋体"/>
          <w:szCs w:val="24"/>
        </w:rPr>
      </w:pPr>
      <w:r w:rsidRPr="007911B6">
        <w:rPr>
          <w:rFonts w:ascii="宋体" w:hAnsi="宋体" w:hint="eastAsia"/>
          <w:szCs w:val="24"/>
        </w:rPr>
        <w:t>5.2.</w:t>
      </w:r>
      <w:r w:rsidR="00512A3E" w:rsidRPr="007911B6">
        <w:rPr>
          <w:rFonts w:ascii="宋体" w:hAnsi="宋体"/>
          <w:szCs w:val="24"/>
        </w:rPr>
        <w:t>2</w:t>
      </w:r>
      <w:r w:rsidRPr="007911B6">
        <w:rPr>
          <w:rFonts w:ascii="宋体" w:hAnsi="宋体" w:hint="eastAsia"/>
          <w:szCs w:val="24"/>
        </w:rPr>
        <w:t>降雨监测设备</w:t>
      </w:r>
      <w:r w:rsidR="00A32F49" w:rsidRPr="007911B6">
        <w:rPr>
          <w:rFonts w:ascii="宋体" w:hAnsi="宋体" w:hint="eastAsia"/>
          <w:szCs w:val="24"/>
        </w:rPr>
        <w:t>的</w:t>
      </w:r>
      <w:r w:rsidRPr="007911B6">
        <w:rPr>
          <w:rFonts w:ascii="宋体" w:hAnsi="宋体" w:hint="eastAsia"/>
          <w:szCs w:val="24"/>
        </w:rPr>
        <w:t>使用环境条件</w:t>
      </w:r>
      <w:r w:rsidR="00A32F49" w:rsidRPr="007911B6">
        <w:rPr>
          <w:rFonts w:ascii="宋体" w:hAnsi="宋体" w:hint="eastAsia"/>
          <w:szCs w:val="24"/>
        </w:rPr>
        <w:t>，</w:t>
      </w:r>
      <w:r w:rsidRPr="007911B6">
        <w:rPr>
          <w:rFonts w:ascii="宋体" w:hAnsi="宋体" w:hint="eastAsia"/>
          <w:szCs w:val="24"/>
        </w:rPr>
        <w:t>应</w:t>
      </w:r>
      <w:r w:rsidR="00A32F49" w:rsidRPr="007911B6">
        <w:rPr>
          <w:rFonts w:ascii="宋体" w:hAnsi="宋体" w:hint="eastAsia"/>
          <w:szCs w:val="24"/>
        </w:rPr>
        <w:t>符合下列规定</w:t>
      </w:r>
      <w:r w:rsidRPr="007911B6">
        <w:rPr>
          <w:rFonts w:ascii="宋体" w:hAnsi="宋体" w:hint="eastAsia"/>
          <w:szCs w:val="24"/>
        </w:rPr>
        <w:t>：</w:t>
      </w:r>
    </w:p>
    <w:p w14:paraId="5BF43751" w14:textId="47682774" w:rsidR="001C25C3" w:rsidRPr="008D0C39" w:rsidRDefault="001C25C3" w:rsidP="003B5299">
      <w:pPr>
        <w:ind w:firstLineChars="200" w:firstLine="480"/>
        <w:rPr>
          <w:rFonts w:ascii="宋体" w:hAnsi="宋体"/>
          <w:szCs w:val="24"/>
        </w:rPr>
      </w:pPr>
      <w:r w:rsidRPr="008D0C39">
        <w:rPr>
          <w:rFonts w:ascii="宋体" w:hAnsi="宋体" w:hint="eastAsia"/>
          <w:szCs w:val="24"/>
        </w:rPr>
        <w:t>1 环境温度：0℃</w:t>
      </w:r>
      <w:r w:rsidR="005C623D">
        <w:rPr>
          <w:rFonts w:ascii="宋体" w:hAnsi="宋体"/>
          <w:szCs w:val="24"/>
        </w:rPr>
        <w:t>~</w:t>
      </w:r>
      <w:r w:rsidRPr="008D0C39">
        <w:rPr>
          <w:rFonts w:ascii="宋体" w:hAnsi="宋体" w:hint="eastAsia"/>
          <w:szCs w:val="24"/>
        </w:rPr>
        <w:t>55℃；</w:t>
      </w:r>
    </w:p>
    <w:p w14:paraId="42FB00A8" w14:textId="27FFD981" w:rsidR="001C25C3" w:rsidRPr="008D0C39" w:rsidRDefault="001C25C3" w:rsidP="003B5299">
      <w:pPr>
        <w:ind w:firstLineChars="200" w:firstLine="480"/>
        <w:rPr>
          <w:rFonts w:ascii="宋体" w:hAnsi="宋体"/>
          <w:szCs w:val="24"/>
        </w:rPr>
      </w:pPr>
      <w:r w:rsidRPr="008D0C39">
        <w:rPr>
          <w:rFonts w:ascii="宋体" w:hAnsi="宋体" w:hint="eastAsia"/>
          <w:szCs w:val="24"/>
        </w:rPr>
        <w:t>2相对湿度：5%RH~95%RH；</w:t>
      </w:r>
    </w:p>
    <w:p w14:paraId="32550BE4" w14:textId="1D480128" w:rsidR="001C25C3" w:rsidRPr="008D0C39" w:rsidRDefault="001C25C3" w:rsidP="003B5299">
      <w:pPr>
        <w:ind w:firstLineChars="200" w:firstLine="480"/>
        <w:rPr>
          <w:rFonts w:ascii="宋体" w:hAnsi="宋体"/>
          <w:szCs w:val="24"/>
        </w:rPr>
      </w:pPr>
      <w:r w:rsidRPr="008D0C39">
        <w:rPr>
          <w:rFonts w:ascii="宋体" w:hAnsi="宋体" w:hint="eastAsia"/>
          <w:szCs w:val="24"/>
        </w:rPr>
        <w:t>3大气压力：5</w:t>
      </w:r>
      <w:r w:rsidRPr="008D0C39">
        <w:rPr>
          <w:rFonts w:ascii="宋体" w:hAnsi="宋体"/>
          <w:szCs w:val="24"/>
        </w:rPr>
        <w:t>50</w:t>
      </w:r>
      <w:r w:rsidRPr="008D0C39">
        <w:rPr>
          <w:rFonts w:ascii="宋体" w:hAnsi="宋体" w:hint="eastAsia"/>
          <w:szCs w:val="24"/>
        </w:rPr>
        <w:t>hPa~</w:t>
      </w:r>
      <w:r w:rsidRPr="008D0C39">
        <w:rPr>
          <w:rFonts w:ascii="宋体" w:hAnsi="宋体"/>
          <w:szCs w:val="24"/>
        </w:rPr>
        <w:t>1060</w:t>
      </w:r>
      <w:r w:rsidRPr="008D0C39">
        <w:rPr>
          <w:rFonts w:ascii="宋体" w:hAnsi="宋体" w:hint="eastAsia"/>
          <w:szCs w:val="24"/>
        </w:rPr>
        <w:t>hPa。</w:t>
      </w:r>
    </w:p>
    <w:p w14:paraId="03B60206" w14:textId="187F7371" w:rsidR="001C25C3" w:rsidRDefault="001C25C3" w:rsidP="001C25C3">
      <w:r>
        <w:rPr>
          <w:rFonts w:hint="eastAsia"/>
        </w:rPr>
        <w:t>【条文说明】由于降雨监测设备曝露于室外开放环境中，而设备主要由电子部件和机械部件构成，非常精密且复杂，温度、湿度、及大气压力均会对设备的正常运行产生影响。为保证设备运行效率和使用寿命，同时兼顾设备尽可能满足国内不同的使用场景，这里</w:t>
      </w:r>
      <w:r w:rsidR="00A32F49">
        <w:rPr>
          <w:rFonts w:hint="eastAsia"/>
        </w:rPr>
        <w:t>规定</w:t>
      </w:r>
      <w:r>
        <w:rPr>
          <w:rFonts w:hint="eastAsia"/>
        </w:rPr>
        <w:t>温度、湿度、</w:t>
      </w:r>
      <w:r w:rsidR="00A32F49">
        <w:rPr>
          <w:rFonts w:hint="eastAsia"/>
        </w:rPr>
        <w:t>和</w:t>
      </w:r>
      <w:r>
        <w:rPr>
          <w:rFonts w:hint="eastAsia"/>
        </w:rPr>
        <w:t>大气压力</w:t>
      </w:r>
      <w:r w:rsidR="00A32F49">
        <w:rPr>
          <w:rFonts w:hint="eastAsia"/>
        </w:rPr>
        <w:t>的范围</w:t>
      </w:r>
      <w:r>
        <w:rPr>
          <w:rFonts w:hint="eastAsia"/>
        </w:rPr>
        <w:t>。</w:t>
      </w:r>
    </w:p>
    <w:p w14:paraId="6C7C8639" w14:textId="77777777" w:rsidR="00913DB7" w:rsidRDefault="00913DB7" w:rsidP="001C25C3"/>
    <w:p w14:paraId="78784BA3" w14:textId="73DB8A89" w:rsidR="001C25C3" w:rsidRPr="007911B6" w:rsidRDefault="001C25C3" w:rsidP="001C25C3">
      <w:pPr>
        <w:rPr>
          <w:rFonts w:ascii="宋体" w:hAnsi="宋体"/>
          <w:szCs w:val="24"/>
        </w:rPr>
      </w:pPr>
      <w:r w:rsidRPr="007911B6">
        <w:rPr>
          <w:rFonts w:ascii="宋体" w:hAnsi="宋体" w:hint="eastAsia"/>
          <w:szCs w:val="24"/>
        </w:rPr>
        <w:t>5.2.</w:t>
      </w:r>
      <w:r w:rsidR="000B124A" w:rsidRPr="007911B6">
        <w:rPr>
          <w:rFonts w:ascii="宋体" w:hAnsi="宋体"/>
          <w:szCs w:val="24"/>
        </w:rPr>
        <w:t>3</w:t>
      </w:r>
      <w:r w:rsidRPr="007911B6">
        <w:rPr>
          <w:rFonts w:ascii="宋体" w:hAnsi="宋体" w:hint="eastAsia"/>
          <w:szCs w:val="24"/>
        </w:rPr>
        <w:t>降雨监测设备</w:t>
      </w:r>
      <w:r w:rsidR="00A32F49" w:rsidRPr="007911B6">
        <w:rPr>
          <w:rFonts w:ascii="宋体" w:hAnsi="宋体" w:hint="eastAsia"/>
          <w:szCs w:val="24"/>
        </w:rPr>
        <w:t>的技术指标，</w:t>
      </w:r>
      <w:r w:rsidRPr="007911B6">
        <w:rPr>
          <w:rFonts w:ascii="宋体" w:hAnsi="宋体" w:hint="eastAsia"/>
          <w:szCs w:val="24"/>
        </w:rPr>
        <w:t>应</w:t>
      </w:r>
      <w:r w:rsidR="00A32F49" w:rsidRPr="007911B6">
        <w:rPr>
          <w:rFonts w:ascii="宋体" w:hAnsi="宋体" w:hint="eastAsia"/>
          <w:szCs w:val="24"/>
        </w:rPr>
        <w:t>符合下列规定</w:t>
      </w:r>
      <w:r w:rsidRPr="007911B6">
        <w:rPr>
          <w:rFonts w:ascii="宋体" w:hAnsi="宋体" w:hint="eastAsia"/>
          <w:szCs w:val="24"/>
        </w:rPr>
        <w:t>：</w:t>
      </w:r>
    </w:p>
    <w:p w14:paraId="39FA938B" w14:textId="0309F19D" w:rsidR="001C25C3" w:rsidRPr="008D0C39" w:rsidRDefault="001C25C3" w:rsidP="003B5299">
      <w:pPr>
        <w:ind w:firstLineChars="200" w:firstLine="480"/>
        <w:rPr>
          <w:rFonts w:ascii="宋体" w:hAnsi="宋体"/>
          <w:szCs w:val="24"/>
        </w:rPr>
      </w:pPr>
      <w:bookmarkStart w:id="55" w:name="_Hlk37162480"/>
      <w:r w:rsidRPr="008D0C39">
        <w:rPr>
          <w:rFonts w:ascii="宋体" w:hAnsi="宋体" w:hint="eastAsia"/>
          <w:szCs w:val="24"/>
        </w:rPr>
        <w:t xml:space="preserve">1 </w:t>
      </w:r>
      <w:proofErr w:type="gramStart"/>
      <w:r w:rsidRPr="00C73A61">
        <w:rPr>
          <w:rFonts w:ascii="宋体" w:hAnsi="宋体" w:hint="eastAsia"/>
          <w:szCs w:val="24"/>
        </w:rPr>
        <w:t>雨强范围</w:t>
      </w:r>
      <w:proofErr w:type="gramEnd"/>
      <w:r w:rsidR="00F5604E" w:rsidRPr="00C73A61">
        <w:rPr>
          <w:rFonts w:ascii="宋体" w:hAnsi="宋体" w:hint="eastAsia"/>
          <w:szCs w:val="24"/>
        </w:rPr>
        <w:t>为</w:t>
      </w:r>
      <w:r w:rsidRPr="00C73A61">
        <w:rPr>
          <w:rFonts w:ascii="宋体" w:hAnsi="宋体" w:hint="eastAsia"/>
          <w:szCs w:val="24"/>
        </w:rPr>
        <w:t>0~4mm/min</w:t>
      </w:r>
      <w:r w:rsidR="00F5604E" w:rsidRPr="00C73A61">
        <w:rPr>
          <w:rFonts w:ascii="宋体" w:hAnsi="宋体" w:hint="eastAsia"/>
          <w:szCs w:val="24"/>
        </w:rPr>
        <w:t>，</w:t>
      </w:r>
      <w:r w:rsidRPr="00C73A61">
        <w:rPr>
          <w:rFonts w:ascii="宋体" w:hAnsi="宋体" w:hint="eastAsia"/>
          <w:szCs w:val="24"/>
        </w:rPr>
        <w:t>允许通过最大雨强8mm/min；</w:t>
      </w:r>
    </w:p>
    <w:bookmarkEnd w:id="55"/>
    <w:p w14:paraId="5CFB018D" w14:textId="2662A428" w:rsidR="001C25C3" w:rsidRPr="008D0C39" w:rsidRDefault="001C25C3" w:rsidP="003B5299">
      <w:pPr>
        <w:ind w:firstLineChars="200" w:firstLine="480"/>
        <w:rPr>
          <w:rFonts w:ascii="宋体" w:hAnsi="宋体"/>
          <w:szCs w:val="24"/>
        </w:rPr>
      </w:pPr>
      <w:r w:rsidRPr="008D0C39">
        <w:rPr>
          <w:rFonts w:ascii="宋体" w:hAnsi="宋体" w:hint="eastAsia"/>
          <w:szCs w:val="24"/>
        </w:rPr>
        <w:t>2 测量</w:t>
      </w:r>
      <w:r w:rsidR="00703101">
        <w:rPr>
          <w:rFonts w:ascii="宋体" w:hAnsi="宋体" w:hint="eastAsia"/>
          <w:szCs w:val="24"/>
        </w:rPr>
        <w:t>误差不大于全量程的</w:t>
      </w:r>
      <w:r w:rsidRPr="008D0C39">
        <w:rPr>
          <w:rFonts w:ascii="宋体" w:hAnsi="宋体" w:hint="eastAsia"/>
          <w:szCs w:val="24"/>
        </w:rPr>
        <w:t>4%；</w:t>
      </w:r>
    </w:p>
    <w:p w14:paraId="2477780F" w14:textId="77777777" w:rsidR="001C25C3" w:rsidRPr="008D0C39" w:rsidRDefault="001C25C3" w:rsidP="003B5299">
      <w:pPr>
        <w:ind w:firstLineChars="200" w:firstLine="480"/>
        <w:rPr>
          <w:rFonts w:ascii="宋体" w:hAnsi="宋体"/>
          <w:szCs w:val="24"/>
        </w:rPr>
      </w:pPr>
      <w:r w:rsidRPr="008D0C39">
        <w:rPr>
          <w:rFonts w:ascii="宋体" w:hAnsi="宋体" w:hint="eastAsia"/>
          <w:szCs w:val="24"/>
        </w:rPr>
        <w:t>3 分辨率：0.2mm。</w:t>
      </w:r>
    </w:p>
    <w:p w14:paraId="16459844" w14:textId="16938C4A" w:rsidR="001C25C3" w:rsidRDefault="001C25C3" w:rsidP="001C25C3">
      <w:r>
        <w:rPr>
          <w:rFonts w:hint="eastAsia"/>
        </w:rPr>
        <w:t>【条文说明】</w:t>
      </w:r>
      <w:r w:rsidR="000B124A">
        <w:rPr>
          <w:rFonts w:hint="eastAsia"/>
        </w:rPr>
        <w:t>降雨监测设备传感器</w:t>
      </w:r>
      <w:r>
        <w:rPr>
          <w:rFonts w:hint="eastAsia"/>
        </w:rPr>
        <w:t>技术指标的要求综合考虑了对降雨规律识别、降雨预警预报、排水管网同步监测评估等多个因素。</w:t>
      </w:r>
      <w:proofErr w:type="gramStart"/>
      <w:r>
        <w:rPr>
          <w:rFonts w:hint="eastAsia"/>
        </w:rPr>
        <w:t>雨强范围</w:t>
      </w:r>
      <w:proofErr w:type="gramEnd"/>
      <w:r>
        <w:rPr>
          <w:rFonts w:hint="eastAsia"/>
        </w:rPr>
        <w:t>充分考虑了我国大部分地区对降雨测量的要求；由于翻斗式雨量计是根据降雨量利用反转次数进行固定体积换算，测量</w:t>
      </w:r>
      <w:r w:rsidR="00FD1F91">
        <w:rPr>
          <w:rFonts w:hint="eastAsia"/>
        </w:rPr>
        <w:t>误差</w:t>
      </w:r>
      <w:r>
        <w:rPr>
          <w:rFonts w:hint="eastAsia"/>
        </w:rPr>
        <w:t>应控制可接受的范围内，根据</w:t>
      </w:r>
      <w:r w:rsidRPr="00687758">
        <w:rPr>
          <w:rFonts w:hint="eastAsia"/>
        </w:rPr>
        <w:t>《翻斗式雨量计》</w:t>
      </w:r>
      <w:r w:rsidR="00F5604E" w:rsidRPr="00687758">
        <w:rPr>
          <w:rFonts w:hint="eastAsia"/>
        </w:rPr>
        <w:t>GB/T11832</w:t>
      </w:r>
      <w:r>
        <w:rPr>
          <w:rFonts w:hint="eastAsia"/>
        </w:rPr>
        <w:t>列出了不同降雨条件下对测量</w:t>
      </w:r>
      <w:r w:rsidR="00FD1F91">
        <w:rPr>
          <w:rFonts w:hint="eastAsia"/>
        </w:rPr>
        <w:t>误差</w:t>
      </w:r>
      <w:r>
        <w:rPr>
          <w:rFonts w:hint="eastAsia"/>
        </w:rPr>
        <w:t>的要求，能满足绝大多数使用场景。分辨率的选择上，一般可分为</w:t>
      </w:r>
      <w:r>
        <w:rPr>
          <w:rFonts w:hint="eastAsia"/>
        </w:rPr>
        <w:t>0.1mm</w:t>
      </w:r>
      <w:r>
        <w:rPr>
          <w:rFonts w:hint="eastAsia"/>
        </w:rPr>
        <w:t>，</w:t>
      </w:r>
      <w:r>
        <w:rPr>
          <w:rFonts w:hint="eastAsia"/>
        </w:rPr>
        <w:t>0.2mm</w:t>
      </w:r>
      <w:r>
        <w:rPr>
          <w:rFonts w:hint="eastAsia"/>
        </w:rPr>
        <w:t>，</w:t>
      </w:r>
      <w:r>
        <w:rPr>
          <w:rFonts w:hint="eastAsia"/>
        </w:rPr>
        <w:t>0.5mm</w:t>
      </w:r>
      <w:r>
        <w:rPr>
          <w:rFonts w:hint="eastAsia"/>
        </w:rPr>
        <w:t>，</w:t>
      </w:r>
      <w:r>
        <w:rPr>
          <w:rFonts w:hint="eastAsia"/>
        </w:rPr>
        <w:t>1.0mm</w:t>
      </w:r>
      <w:r>
        <w:rPr>
          <w:rFonts w:hint="eastAsia"/>
        </w:rPr>
        <w:t>四种，根据排水管网监测的需求，</w:t>
      </w:r>
      <w:r>
        <w:rPr>
          <w:rFonts w:hint="eastAsia"/>
        </w:rPr>
        <w:t>0.2mm</w:t>
      </w:r>
      <w:r>
        <w:rPr>
          <w:rFonts w:hint="eastAsia"/>
        </w:rPr>
        <w:t>已能满足要求。</w:t>
      </w:r>
    </w:p>
    <w:p w14:paraId="377D7F12" w14:textId="77777777" w:rsidR="00913DB7" w:rsidRDefault="00913DB7" w:rsidP="001C25C3"/>
    <w:p w14:paraId="2055C3F7" w14:textId="66E615CF" w:rsidR="00913DB7" w:rsidRDefault="00EA6585" w:rsidP="00EA6585">
      <w:pPr>
        <w:rPr>
          <w:rFonts w:ascii="宋体" w:hAnsi="宋体"/>
          <w:szCs w:val="24"/>
        </w:rPr>
      </w:pPr>
      <w:bookmarkStart w:id="56" w:name="_Hlk37162782"/>
      <w:r w:rsidRPr="007911B6">
        <w:rPr>
          <w:rFonts w:ascii="宋体" w:hAnsi="宋体" w:hint="eastAsia"/>
          <w:szCs w:val="24"/>
        </w:rPr>
        <w:t>5.2.</w:t>
      </w:r>
      <w:r w:rsidR="000B124A" w:rsidRPr="007911B6">
        <w:rPr>
          <w:rFonts w:ascii="宋体" w:hAnsi="宋体"/>
          <w:szCs w:val="24"/>
        </w:rPr>
        <w:t xml:space="preserve">4 </w:t>
      </w:r>
      <w:r w:rsidR="009F34DC" w:rsidRPr="007911B6">
        <w:rPr>
          <w:rFonts w:ascii="宋体" w:hAnsi="宋体" w:hint="eastAsia"/>
          <w:szCs w:val="24"/>
        </w:rPr>
        <w:t>降雨监测设备</w:t>
      </w:r>
      <w:r w:rsidR="00FA0E72" w:rsidRPr="007911B6">
        <w:rPr>
          <w:rFonts w:ascii="宋体" w:hAnsi="宋体" w:hint="eastAsia"/>
          <w:szCs w:val="24"/>
        </w:rPr>
        <w:t>应满足</w:t>
      </w:r>
      <w:r w:rsidRPr="007911B6">
        <w:rPr>
          <w:rFonts w:ascii="宋体" w:hAnsi="宋体" w:hint="eastAsia"/>
          <w:szCs w:val="24"/>
        </w:rPr>
        <w:t>降雨量的在线监测与自动记录</w:t>
      </w:r>
      <w:r w:rsidR="00FA0E72" w:rsidRPr="007911B6">
        <w:rPr>
          <w:rFonts w:ascii="宋体" w:hAnsi="宋体" w:hint="eastAsia"/>
          <w:szCs w:val="24"/>
        </w:rPr>
        <w:t>的技术要求</w:t>
      </w:r>
      <w:r w:rsidRPr="007911B6">
        <w:rPr>
          <w:rFonts w:ascii="宋体" w:hAnsi="宋体" w:hint="eastAsia"/>
          <w:szCs w:val="24"/>
        </w:rPr>
        <w:t>，测量数据</w:t>
      </w:r>
      <w:r w:rsidR="00FE76FA">
        <w:rPr>
          <w:rFonts w:ascii="宋体" w:hAnsi="宋体" w:hint="eastAsia"/>
          <w:szCs w:val="24"/>
        </w:rPr>
        <w:t>应</w:t>
      </w:r>
      <w:r w:rsidR="00FA0E72" w:rsidRPr="007911B6">
        <w:rPr>
          <w:rFonts w:ascii="宋体" w:hAnsi="宋体" w:hint="eastAsia"/>
          <w:szCs w:val="24"/>
        </w:rPr>
        <w:t>实现</w:t>
      </w:r>
      <w:r w:rsidRPr="007911B6">
        <w:rPr>
          <w:rFonts w:ascii="宋体" w:hAnsi="宋体" w:hint="eastAsia"/>
          <w:szCs w:val="24"/>
        </w:rPr>
        <w:t>本地储存和</w:t>
      </w:r>
      <w:r w:rsidR="00FA0E72" w:rsidRPr="007911B6">
        <w:rPr>
          <w:rFonts w:ascii="宋体" w:hAnsi="宋体" w:hint="eastAsia"/>
          <w:szCs w:val="24"/>
        </w:rPr>
        <w:t>及时</w:t>
      </w:r>
      <w:r w:rsidR="009F34DC" w:rsidRPr="007911B6">
        <w:rPr>
          <w:rFonts w:ascii="宋体" w:hAnsi="宋体" w:hint="eastAsia"/>
          <w:szCs w:val="24"/>
        </w:rPr>
        <w:t>上传</w:t>
      </w:r>
      <w:r w:rsidRPr="007911B6">
        <w:rPr>
          <w:rFonts w:ascii="宋体" w:hAnsi="宋体" w:hint="eastAsia"/>
          <w:szCs w:val="24"/>
        </w:rPr>
        <w:t>，</w:t>
      </w:r>
      <w:r w:rsidR="00FA0E72" w:rsidRPr="007911B6">
        <w:rPr>
          <w:rFonts w:ascii="宋体" w:hAnsi="宋体" w:hint="eastAsia"/>
          <w:szCs w:val="24"/>
        </w:rPr>
        <w:t>在未监测到有效数据时采用</w:t>
      </w:r>
      <w:r w:rsidR="00495135" w:rsidRPr="007911B6">
        <w:rPr>
          <w:rFonts w:ascii="宋体" w:hAnsi="宋体" w:hint="eastAsia"/>
          <w:szCs w:val="24"/>
        </w:rPr>
        <w:t>休眠</w:t>
      </w:r>
      <w:r w:rsidR="00FA0E72" w:rsidRPr="007911B6">
        <w:rPr>
          <w:rFonts w:ascii="宋体" w:hAnsi="宋体" w:hint="eastAsia"/>
          <w:szCs w:val="24"/>
        </w:rPr>
        <w:t>模式</w:t>
      </w:r>
      <w:r w:rsidR="00495135" w:rsidRPr="007911B6">
        <w:rPr>
          <w:rFonts w:ascii="宋体" w:hAnsi="宋体" w:hint="eastAsia"/>
          <w:szCs w:val="24"/>
        </w:rPr>
        <w:t>，</w:t>
      </w:r>
      <w:r w:rsidRPr="007911B6">
        <w:rPr>
          <w:rFonts w:ascii="宋体" w:hAnsi="宋体" w:hint="eastAsia"/>
          <w:szCs w:val="24"/>
        </w:rPr>
        <w:t>在降雨过程</w:t>
      </w:r>
      <w:r w:rsidR="00FE76FA" w:rsidRPr="00FE76FA">
        <w:rPr>
          <w:rFonts w:ascii="宋体" w:hAnsi="宋体" w:hint="eastAsia"/>
          <w:szCs w:val="24"/>
        </w:rPr>
        <w:t>应</w:t>
      </w:r>
      <w:r w:rsidRPr="007911B6">
        <w:rPr>
          <w:rFonts w:ascii="宋体" w:hAnsi="宋体" w:hint="eastAsia"/>
          <w:szCs w:val="24"/>
        </w:rPr>
        <w:t>及时发送数据。</w:t>
      </w:r>
    </w:p>
    <w:bookmarkEnd w:id="56"/>
    <w:p w14:paraId="21C84461" w14:textId="013D1B87" w:rsidR="00EA6585" w:rsidRDefault="00EA6585" w:rsidP="00EA6585">
      <w:pPr>
        <w:rPr>
          <w:rFonts w:ascii="宋体" w:hAnsi="宋体"/>
          <w:szCs w:val="24"/>
        </w:rPr>
      </w:pPr>
      <w:r w:rsidRPr="007911B6">
        <w:rPr>
          <w:rFonts w:ascii="宋体" w:hAnsi="宋体" w:hint="eastAsia"/>
          <w:szCs w:val="24"/>
        </w:rPr>
        <w:t>【条文说明】在进行排水管网监测时，需要同步进行降雨监测，以掌握不同雨情条件下管网运行状况，辅助对管网进行水量</w:t>
      </w:r>
      <w:r w:rsidR="00A32F49" w:rsidRPr="007911B6">
        <w:rPr>
          <w:rFonts w:ascii="宋体" w:hAnsi="宋体" w:hint="eastAsia"/>
          <w:szCs w:val="24"/>
        </w:rPr>
        <w:t>和</w:t>
      </w:r>
      <w:proofErr w:type="gramStart"/>
      <w:r w:rsidRPr="007911B6">
        <w:rPr>
          <w:rFonts w:ascii="宋体" w:hAnsi="宋体" w:hint="eastAsia"/>
          <w:szCs w:val="24"/>
        </w:rPr>
        <w:t>警情分</w:t>
      </w:r>
      <w:proofErr w:type="gramEnd"/>
      <w:r w:rsidRPr="007911B6">
        <w:rPr>
          <w:rFonts w:ascii="宋体" w:hAnsi="宋体" w:hint="eastAsia"/>
          <w:szCs w:val="24"/>
        </w:rPr>
        <w:t>析。由于降雨受时空影响，降雨强度、</w:t>
      </w:r>
      <w:proofErr w:type="gramStart"/>
      <w:r w:rsidRPr="007911B6">
        <w:rPr>
          <w:rFonts w:ascii="宋体" w:hAnsi="宋体" w:hint="eastAsia"/>
          <w:szCs w:val="24"/>
        </w:rPr>
        <w:t>雨型等</w:t>
      </w:r>
      <w:proofErr w:type="gramEnd"/>
      <w:r w:rsidRPr="007911B6">
        <w:rPr>
          <w:rFonts w:ascii="宋体" w:hAnsi="宋体" w:hint="eastAsia"/>
          <w:szCs w:val="24"/>
        </w:rPr>
        <w:t>均不相同，需要在雨天对降雨数据进行及时记录和传输并对暴雨提供</w:t>
      </w:r>
      <w:r w:rsidR="00362FA2" w:rsidRPr="007911B6">
        <w:rPr>
          <w:rFonts w:ascii="宋体" w:hAnsi="宋体" w:hint="eastAsia"/>
          <w:szCs w:val="24"/>
        </w:rPr>
        <w:t>报警</w:t>
      </w:r>
      <w:r w:rsidRPr="007911B6">
        <w:rPr>
          <w:rFonts w:ascii="宋体" w:hAnsi="宋体" w:hint="eastAsia"/>
          <w:szCs w:val="24"/>
        </w:rPr>
        <w:t>通知，同时考虑到设备功耗的情况，在旱天设备应自动休眠以延长电池使用寿命。</w:t>
      </w:r>
    </w:p>
    <w:p w14:paraId="35A47584" w14:textId="77777777" w:rsidR="00913DB7" w:rsidRPr="007911B6" w:rsidRDefault="00913DB7" w:rsidP="00EA6585">
      <w:pPr>
        <w:rPr>
          <w:rFonts w:ascii="宋体" w:hAnsi="宋体"/>
          <w:szCs w:val="24"/>
        </w:rPr>
      </w:pPr>
    </w:p>
    <w:p w14:paraId="161DC5D1" w14:textId="7301F469" w:rsidR="00EA6585" w:rsidRPr="007911B6" w:rsidRDefault="007911B6" w:rsidP="000A6E44">
      <w:pPr>
        <w:jc w:val="center"/>
        <w:outlineLvl w:val="1"/>
        <w:rPr>
          <w:rFonts w:ascii="宋体" w:hAnsi="宋体"/>
          <w:b/>
          <w:szCs w:val="24"/>
        </w:rPr>
      </w:pPr>
      <w:bookmarkStart w:id="57" w:name="_Toc33627291"/>
      <w:bookmarkStart w:id="58" w:name="_Toc33179382"/>
      <w:bookmarkStart w:id="59" w:name="_Toc37172354"/>
      <w:r>
        <w:rPr>
          <w:rFonts w:ascii="宋体" w:hAnsi="宋体" w:hint="eastAsia"/>
          <w:b/>
          <w:szCs w:val="24"/>
        </w:rPr>
        <w:t>5</w:t>
      </w:r>
      <w:r>
        <w:rPr>
          <w:rFonts w:ascii="宋体" w:hAnsi="宋体"/>
          <w:b/>
          <w:szCs w:val="24"/>
        </w:rPr>
        <w:t>.3</w:t>
      </w:r>
      <w:r w:rsidR="00EA6585" w:rsidRPr="007911B6">
        <w:rPr>
          <w:rFonts w:ascii="宋体" w:hAnsi="宋体" w:hint="eastAsia"/>
          <w:b/>
          <w:szCs w:val="24"/>
        </w:rPr>
        <w:t>水量监测设备</w:t>
      </w:r>
      <w:bookmarkEnd w:id="57"/>
      <w:bookmarkEnd w:id="58"/>
      <w:bookmarkEnd w:id="59"/>
    </w:p>
    <w:p w14:paraId="5CC8A26F" w14:textId="20314C09" w:rsidR="00A32F49" w:rsidRPr="007911B6" w:rsidRDefault="006B787F" w:rsidP="00A32F49">
      <w:pPr>
        <w:rPr>
          <w:rFonts w:ascii="宋体" w:hAnsi="宋体"/>
          <w:szCs w:val="24"/>
        </w:rPr>
      </w:pPr>
      <w:r w:rsidRPr="007911B6">
        <w:rPr>
          <w:rFonts w:ascii="宋体" w:hAnsi="宋体" w:hint="eastAsia"/>
          <w:szCs w:val="24"/>
        </w:rPr>
        <w:t>5.3.</w:t>
      </w:r>
      <w:r w:rsidRPr="007911B6">
        <w:rPr>
          <w:rFonts w:ascii="宋体" w:hAnsi="宋体"/>
          <w:szCs w:val="24"/>
        </w:rPr>
        <w:t>1</w:t>
      </w:r>
      <w:r w:rsidR="00EA6585" w:rsidRPr="007911B6">
        <w:rPr>
          <w:rFonts w:ascii="宋体" w:hAnsi="宋体" w:hint="eastAsia"/>
          <w:szCs w:val="24"/>
        </w:rPr>
        <w:t>水量监测设备</w:t>
      </w:r>
      <w:r w:rsidR="00FE76FA">
        <w:rPr>
          <w:rFonts w:ascii="宋体" w:hAnsi="宋体" w:hint="eastAsia"/>
          <w:szCs w:val="24"/>
        </w:rPr>
        <w:t>应</w:t>
      </w:r>
      <w:r w:rsidR="00EA6585" w:rsidRPr="007911B6">
        <w:rPr>
          <w:rFonts w:ascii="宋体" w:hAnsi="宋体" w:hint="eastAsia"/>
          <w:szCs w:val="24"/>
        </w:rPr>
        <w:t>包括液位计、流量计</w:t>
      </w:r>
      <w:r w:rsidR="00A5459E" w:rsidRPr="007911B6">
        <w:rPr>
          <w:rFonts w:ascii="宋体" w:hAnsi="宋体" w:hint="eastAsia"/>
          <w:szCs w:val="24"/>
        </w:rPr>
        <w:t>等</w:t>
      </w:r>
      <w:r w:rsidR="00EA6585" w:rsidRPr="007911B6">
        <w:rPr>
          <w:rFonts w:ascii="宋体" w:hAnsi="宋体" w:hint="eastAsia"/>
          <w:szCs w:val="24"/>
        </w:rPr>
        <w:t>，应适合浅流、非满流、满流、管道过载</w:t>
      </w:r>
      <w:r w:rsidR="00B41342" w:rsidRPr="007911B6">
        <w:rPr>
          <w:rFonts w:ascii="宋体" w:hAnsi="宋体" w:hint="eastAsia"/>
          <w:szCs w:val="24"/>
        </w:rPr>
        <w:t>、</w:t>
      </w:r>
      <w:r w:rsidR="00EA6585" w:rsidRPr="007911B6">
        <w:rPr>
          <w:rFonts w:ascii="宋体" w:hAnsi="宋体" w:hint="eastAsia"/>
          <w:szCs w:val="24"/>
        </w:rPr>
        <w:t>低流速、逆流等</w:t>
      </w:r>
      <w:r w:rsidR="00B41342" w:rsidRPr="007911B6">
        <w:rPr>
          <w:rFonts w:ascii="宋体" w:hAnsi="宋体" w:hint="eastAsia"/>
          <w:szCs w:val="24"/>
        </w:rPr>
        <w:t>各种</w:t>
      </w:r>
      <w:r w:rsidR="00EA6585" w:rsidRPr="007911B6">
        <w:rPr>
          <w:rFonts w:ascii="宋体" w:hAnsi="宋体" w:hint="eastAsia"/>
          <w:szCs w:val="24"/>
        </w:rPr>
        <w:t>工况的测量。</w:t>
      </w:r>
    </w:p>
    <w:p w14:paraId="55EDBBFC" w14:textId="154B9DDF" w:rsidR="00EA6585" w:rsidRDefault="00EA6585" w:rsidP="00EA6585">
      <w:r w:rsidRPr="00DB1A5F">
        <w:rPr>
          <w:rFonts w:hint="eastAsia"/>
        </w:rPr>
        <w:t>【条文说明】水量监测指标主要为液位和流量，对应设备</w:t>
      </w:r>
      <w:r w:rsidR="005C3D8F" w:rsidRPr="00DB1A5F">
        <w:rPr>
          <w:rFonts w:hint="eastAsia"/>
        </w:rPr>
        <w:t>为</w:t>
      </w:r>
      <w:proofErr w:type="gramStart"/>
      <w:r w:rsidRPr="00DB1A5F">
        <w:rPr>
          <w:rFonts w:hint="eastAsia"/>
        </w:rPr>
        <w:t>液位计和</w:t>
      </w:r>
      <w:proofErr w:type="gramEnd"/>
      <w:r w:rsidRPr="00DB1A5F">
        <w:rPr>
          <w:rFonts w:hint="eastAsia"/>
        </w:rPr>
        <w:t>流量计。由于排水管网实际运行工况复杂，存在</w:t>
      </w:r>
      <w:r w:rsidR="005C3D8F" w:rsidRPr="00DB1A5F">
        <w:rPr>
          <w:rFonts w:hint="eastAsia"/>
        </w:rPr>
        <w:t>浅</w:t>
      </w:r>
      <w:r w:rsidRPr="00DB1A5F">
        <w:rPr>
          <w:rFonts w:hint="eastAsia"/>
        </w:rPr>
        <w:t>流</w:t>
      </w:r>
      <w:r w:rsidR="00E201E1" w:rsidRPr="00DB1A5F">
        <w:rPr>
          <w:rFonts w:hint="eastAsia"/>
        </w:rPr>
        <w:t>（</w:t>
      </w:r>
      <w:proofErr w:type="gramStart"/>
      <w:r w:rsidR="00E201E1" w:rsidRPr="00DB1A5F">
        <w:rPr>
          <w:rFonts w:hint="eastAsia"/>
        </w:rPr>
        <w:t>一般指液位</w:t>
      </w:r>
      <w:proofErr w:type="gramEnd"/>
      <w:r w:rsidR="00E201E1" w:rsidRPr="00DB1A5F">
        <w:rPr>
          <w:rFonts w:hint="eastAsia"/>
        </w:rPr>
        <w:t>低于</w:t>
      </w:r>
      <w:r w:rsidR="00E201E1" w:rsidRPr="00DB1A5F">
        <w:rPr>
          <w:rFonts w:hint="eastAsia"/>
        </w:rPr>
        <w:t>5cm</w:t>
      </w:r>
      <w:r w:rsidR="00E201E1" w:rsidRPr="00DB1A5F">
        <w:rPr>
          <w:rFonts w:hint="eastAsia"/>
        </w:rPr>
        <w:t>）</w:t>
      </w:r>
      <w:r w:rsidRPr="00DB1A5F">
        <w:rPr>
          <w:rFonts w:hint="eastAsia"/>
        </w:rPr>
        <w:t>、</w:t>
      </w:r>
      <w:proofErr w:type="gramStart"/>
      <w:r w:rsidRPr="00DB1A5F">
        <w:rPr>
          <w:rFonts w:hint="eastAsia"/>
        </w:rPr>
        <w:t>非满流</w:t>
      </w:r>
      <w:proofErr w:type="gramEnd"/>
      <w:r w:rsidRPr="00DB1A5F">
        <w:rPr>
          <w:rFonts w:hint="eastAsia"/>
        </w:rPr>
        <w:t>、满流、过载</w:t>
      </w:r>
      <w:r w:rsidR="00E201E1" w:rsidRPr="00DB1A5F">
        <w:rPr>
          <w:rFonts w:hint="eastAsia"/>
        </w:rPr>
        <w:t>、低流速（流速小于</w:t>
      </w:r>
      <w:r w:rsidR="00E201E1" w:rsidRPr="00DB1A5F">
        <w:rPr>
          <w:rFonts w:hint="eastAsia"/>
        </w:rPr>
        <w:t>0.1m/s</w:t>
      </w:r>
      <w:r w:rsidR="00E201E1" w:rsidRPr="00DB1A5F">
        <w:rPr>
          <w:rFonts w:hint="eastAsia"/>
        </w:rPr>
        <w:t>）</w:t>
      </w:r>
      <w:r w:rsidRPr="00DB1A5F">
        <w:rPr>
          <w:rFonts w:hint="eastAsia"/>
        </w:rPr>
        <w:t>等不同的运行状态，在不同状态下都需要收集水量指标的准确数据。受上游管网、下游受纳水体的影响，管网水流可能存在流速低、液位前及逆流、测流等特殊工况，监测设备都应具有一定的适应性，从而可全面获取排水管网的水量信息。</w:t>
      </w:r>
    </w:p>
    <w:p w14:paraId="10F42967" w14:textId="77777777" w:rsidR="00913DB7" w:rsidRPr="00464E12" w:rsidRDefault="00913DB7" w:rsidP="00EA6585"/>
    <w:p w14:paraId="1C519C20" w14:textId="00D57D6D" w:rsidR="00EA6585" w:rsidRPr="007911B6" w:rsidRDefault="00EA6585" w:rsidP="00EA6585">
      <w:pPr>
        <w:rPr>
          <w:rFonts w:ascii="宋体" w:hAnsi="宋体"/>
          <w:szCs w:val="24"/>
        </w:rPr>
      </w:pPr>
      <w:r w:rsidRPr="007911B6">
        <w:rPr>
          <w:rFonts w:ascii="宋体" w:hAnsi="宋体" w:hint="eastAsia"/>
          <w:szCs w:val="24"/>
        </w:rPr>
        <w:t>5.3.2</w:t>
      </w:r>
      <w:r w:rsidR="009D1FE2" w:rsidRPr="007911B6">
        <w:rPr>
          <w:rFonts w:ascii="宋体" w:hAnsi="宋体" w:hint="eastAsia"/>
          <w:szCs w:val="24"/>
        </w:rPr>
        <w:t>排水管网</w:t>
      </w:r>
      <w:r w:rsidRPr="007911B6">
        <w:rPr>
          <w:rFonts w:ascii="宋体" w:hAnsi="宋体" w:hint="eastAsia"/>
          <w:szCs w:val="24"/>
        </w:rPr>
        <w:t>液位监测应根据现场工况选择合适的传感器，</w:t>
      </w:r>
      <w:r w:rsidR="00B41342" w:rsidRPr="007911B6">
        <w:rPr>
          <w:rFonts w:ascii="宋体" w:hAnsi="宋体" w:hint="eastAsia"/>
          <w:szCs w:val="24"/>
        </w:rPr>
        <w:t>可</w:t>
      </w:r>
      <w:r w:rsidRPr="007911B6">
        <w:rPr>
          <w:rFonts w:ascii="宋体" w:hAnsi="宋体" w:hint="eastAsia"/>
          <w:szCs w:val="24"/>
        </w:rPr>
        <w:t>通过组合传感器避免测量盲区。</w:t>
      </w:r>
    </w:p>
    <w:p w14:paraId="46A46506" w14:textId="65ECA636" w:rsidR="00EA6585" w:rsidRDefault="00EA6585" w:rsidP="00B71ED6">
      <w:r w:rsidRPr="00464E12">
        <w:rPr>
          <w:rFonts w:hint="eastAsia"/>
        </w:rPr>
        <w:t>【条文说明】不同的传感器具有不同的适用范围，为避免单一测量传感器的测量盲区和局限性，</w:t>
      </w:r>
      <w:r w:rsidR="00826B06">
        <w:rPr>
          <w:rFonts w:hint="eastAsia"/>
        </w:rPr>
        <w:t>可</w:t>
      </w:r>
      <w:r w:rsidRPr="00464E12">
        <w:rPr>
          <w:rFonts w:hint="eastAsia"/>
        </w:rPr>
        <w:t>通过双探头的合理搭配和组合使用，通过双探头的监测数据自动融合，提高监测报警的可靠性和稳定性。</w:t>
      </w:r>
    </w:p>
    <w:p w14:paraId="42B161A0" w14:textId="77777777" w:rsidR="00913DB7" w:rsidRPr="00464E12" w:rsidRDefault="00913DB7" w:rsidP="00B71ED6"/>
    <w:p w14:paraId="2BC47EA8" w14:textId="29FB0234" w:rsidR="00EA6585" w:rsidRDefault="00EA6585" w:rsidP="00EA6585">
      <w:pPr>
        <w:rPr>
          <w:rFonts w:ascii="宋体" w:hAnsi="宋体"/>
          <w:szCs w:val="24"/>
        </w:rPr>
      </w:pPr>
      <w:r w:rsidRPr="007911B6">
        <w:rPr>
          <w:rFonts w:ascii="宋体" w:hAnsi="宋体" w:hint="eastAsia"/>
          <w:szCs w:val="24"/>
        </w:rPr>
        <w:t>5.3.3</w:t>
      </w:r>
      <w:r w:rsidR="00E6202D" w:rsidRPr="007911B6">
        <w:rPr>
          <w:rFonts w:ascii="宋体" w:hAnsi="宋体" w:hint="eastAsia"/>
          <w:szCs w:val="24"/>
        </w:rPr>
        <w:t>排水管网</w:t>
      </w:r>
      <w:r w:rsidRPr="007911B6">
        <w:rPr>
          <w:rFonts w:ascii="宋体" w:hAnsi="宋体" w:hint="eastAsia"/>
          <w:szCs w:val="24"/>
        </w:rPr>
        <w:t>流量监测应结合实际需要选择不同工作原理的仪器进行监测，</w:t>
      </w:r>
      <w:r w:rsidR="00B41342" w:rsidRPr="007911B6">
        <w:rPr>
          <w:rFonts w:ascii="宋体" w:hAnsi="宋体" w:hint="eastAsia"/>
          <w:szCs w:val="24"/>
        </w:rPr>
        <w:t>满管管道宜采用电磁流量计，工况复杂的管道渠道</w:t>
      </w:r>
      <w:r w:rsidRPr="007911B6">
        <w:rPr>
          <w:rFonts w:ascii="宋体" w:hAnsi="宋体" w:hint="eastAsia"/>
          <w:szCs w:val="24"/>
        </w:rPr>
        <w:t>宜</w:t>
      </w:r>
      <w:r w:rsidR="00A350B7" w:rsidRPr="007911B6">
        <w:rPr>
          <w:rFonts w:ascii="宋体" w:hAnsi="宋体" w:hint="eastAsia"/>
          <w:szCs w:val="24"/>
        </w:rPr>
        <w:t>采用</w:t>
      </w:r>
      <w:r w:rsidR="00A32F49" w:rsidRPr="007911B6">
        <w:rPr>
          <w:rFonts w:ascii="宋体" w:hAnsi="宋体" w:hint="eastAsia"/>
          <w:szCs w:val="24"/>
        </w:rPr>
        <w:t>速度面积法</w:t>
      </w:r>
      <w:r w:rsidR="00B41342" w:rsidRPr="007911B6">
        <w:rPr>
          <w:rFonts w:ascii="宋体" w:hAnsi="宋体" w:hint="eastAsia"/>
          <w:szCs w:val="24"/>
        </w:rPr>
        <w:t>原理的流量计</w:t>
      </w:r>
      <w:r w:rsidRPr="007911B6">
        <w:rPr>
          <w:rFonts w:ascii="宋体" w:hAnsi="宋体" w:hint="eastAsia"/>
          <w:szCs w:val="24"/>
        </w:rPr>
        <w:t>。</w:t>
      </w:r>
    </w:p>
    <w:p w14:paraId="1D905EE2" w14:textId="77777777" w:rsidR="00913DB7" w:rsidRPr="007911B6" w:rsidRDefault="00913DB7" w:rsidP="00EA6585">
      <w:pPr>
        <w:rPr>
          <w:rFonts w:ascii="宋体" w:hAnsi="宋体"/>
          <w:szCs w:val="24"/>
        </w:rPr>
      </w:pPr>
    </w:p>
    <w:p w14:paraId="1CA4A3CC" w14:textId="469605C4" w:rsidR="00EA6585" w:rsidRPr="007911B6" w:rsidRDefault="00EA6585" w:rsidP="00EA6585">
      <w:pPr>
        <w:rPr>
          <w:rFonts w:ascii="宋体" w:hAnsi="宋体"/>
          <w:szCs w:val="24"/>
        </w:rPr>
      </w:pPr>
      <w:r w:rsidRPr="007911B6">
        <w:rPr>
          <w:rFonts w:ascii="宋体" w:hAnsi="宋体" w:hint="eastAsia"/>
          <w:szCs w:val="24"/>
        </w:rPr>
        <w:t>5.3.4</w:t>
      </w:r>
      <w:r w:rsidR="002723D8" w:rsidRPr="007911B6">
        <w:rPr>
          <w:rFonts w:ascii="宋体" w:hAnsi="宋体" w:hint="eastAsia"/>
          <w:szCs w:val="24"/>
        </w:rPr>
        <w:t>水量监测设备</w:t>
      </w:r>
      <w:r w:rsidRPr="007911B6">
        <w:rPr>
          <w:rFonts w:ascii="宋体" w:hAnsi="宋体" w:hint="eastAsia"/>
          <w:szCs w:val="24"/>
        </w:rPr>
        <w:t>的</w:t>
      </w:r>
      <w:r w:rsidR="008A1D90" w:rsidRPr="007911B6">
        <w:rPr>
          <w:rFonts w:ascii="宋体" w:hAnsi="宋体" w:hint="eastAsia"/>
          <w:szCs w:val="24"/>
        </w:rPr>
        <w:t>测量</w:t>
      </w:r>
      <w:r w:rsidR="00FD1F91">
        <w:rPr>
          <w:rFonts w:ascii="宋体" w:hAnsi="宋体" w:hint="eastAsia"/>
          <w:szCs w:val="24"/>
        </w:rPr>
        <w:t>误差</w:t>
      </w:r>
      <w:r w:rsidR="001B4F69" w:rsidRPr="007911B6">
        <w:rPr>
          <w:rFonts w:ascii="宋体" w:hAnsi="宋体" w:hint="eastAsia"/>
          <w:szCs w:val="24"/>
        </w:rPr>
        <w:t>，</w:t>
      </w:r>
      <w:r w:rsidRPr="007911B6">
        <w:rPr>
          <w:rFonts w:ascii="宋体" w:hAnsi="宋体" w:hint="eastAsia"/>
          <w:szCs w:val="24"/>
        </w:rPr>
        <w:t>应符合下列要求：</w:t>
      </w:r>
    </w:p>
    <w:p w14:paraId="0D5DF08A" w14:textId="58A6CD43" w:rsidR="00EA6585" w:rsidRPr="008D0C39" w:rsidRDefault="00B41342" w:rsidP="003B5299">
      <w:pPr>
        <w:ind w:firstLineChars="200" w:firstLine="480"/>
        <w:rPr>
          <w:rFonts w:ascii="宋体" w:hAnsi="宋体"/>
          <w:szCs w:val="24"/>
        </w:rPr>
      </w:pPr>
      <w:r w:rsidRPr="008D0C39">
        <w:rPr>
          <w:rFonts w:ascii="宋体" w:hAnsi="宋体"/>
          <w:szCs w:val="24"/>
        </w:rPr>
        <w:t>1</w:t>
      </w:r>
      <w:r w:rsidR="008A1D90" w:rsidRPr="008D0C39">
        <w:rPr>
          <w:rFonts w:ascii="宋体" w:hAnsi="宋体"/>
          <w:szCs w:val="24"/>
        </w:rPr>
        <w:t xml:space="preserve"> </w:t>
      </w:r>
      <w:r w:rsidR="00EA6585" w:rsidRPr="008D0C39">
        <w:rPr>
          <w:rFonts w:ascii="宋体" w:hAnsi="宋体" w:hint="eastAsia"/>
          <w:szCs w:val="24"/>
        </w:rPr>
        <w:t>液位测量</w:t>
      </w:r>
      <w:r w:rsidR="00703101">
        <w:rPr>
          <w:rFonts w:ascii="宋体" w:hAnsi="宋体" w:hint="eastAsia"/>
          <w:szCs w:val="24"/>
        </w:rPr>
        <w:t>误差不大于全量程的</w:t>
      </w:r>
      <w:r w:rsidR="00EA6585" w:rsidRPr="008D0C39">
        <w:rPr>
          <w:rFonts w:ascii="宋体" w:hAnsi="宋体" w:hint="eastAsia"/>
          <w:szCs w:val="24"/>
        </w:rPr>
        <w:t>1%，测量分辨率应为1mm；</w:t>
      </w:r>
    </w:p>
    <w:p w14:paraId="67E18445" w14:textId="0D69A9EB" w:rsidR="00EA6585" w:rsidRPr="008D0C39" w:rsidRDefault="00B41342" w:rsidP="003B5299">
      <w:pPr>
        <w:ind w:firstLineChars="200" w:firstLine="480"/>
        <w:rPr>
          <w:rFonts w:ascii="宋体" w:hAnsi="宋体"/>
          <w:szCs w:val="24"/>
        </w:rPr>
      </w:pPr>
      <w:r w:rsidRPr="008D0C39">
        <w:rPr>
          <w:rFonts w:ascii="宋体" w:hAnsi="宋体"/>
          <w:szCs w:val="24"/>
        </w:rPr>
        <w:t>2</w:t>
      </w:r>
      <w:r w:rsidR="008A1D90" w:rsidRPr="008D0C39">
        <w:rPr>
          <w:rFonts w:ascii="宋体" w:hAnsi="宋体"/>
          <w:szCs w:val="24"/>
        </w:rPr>
        <w:t xml:space="preserve"> </w:t>
      </w:r>
      <w:r w:rsidR="00EA6585" w:rsidRPr="008D0C39">
        <w:rPr>
          <w:rFonts w:ascii="宋体" w:hAnsi="宋体" w:hint="eastAsia"/>
          <w:szCs w:val="24"/>
        </w:rPr>
        <w:t>流量测量</w:t>
      </w:r>
      <w:r w:rsidR="00703101">
        <w:rPr>
          <w:rFonts w:ascii="宋体" w:hAnsi="宋体" w:hint="eastAsia"/>
          <w:szCs w:val="24"/>
        </w:rPr>
        <w:t>误差不大于全量程的</w:t>
      </w:r>
      <w:r w:rsidR="00EA6585" w:rsidRPr="008D0C39">
        <w:rPr>
          <w:rFonts w:ascii="宋体" w:hAnsi="宋体" w:hint="eastAsia"/>
          <w:szCs w:val="24"/>
        </w:rPr>
        <w:t>5%。</w:t>
      </w:r>
    </w:p>
    <w:p w14:paraId="519C365D" w14:textId="74C515F6" w:rsidR="00EA6585" w:rsidRDefault="00EA6585" w:rsidP="00EA6585">
      <w:pPr>
        <w:rPr>
          <w:rFonts w:ascii="宋体" w:hAnsi="宋体"/>
          <w:szCs w:val="24"/>
        </w:rPr>
      </w:pPr>
      <w:r w:rsidRPr="008D0C39">
        <w:rPr>
          <w:rFonts w:ascii="宋体" w:hAnsi="宋体" w:hint="eastAsia"/>
          <w:szCs w:val="24"/>
        </w:rPr>
        <w:t>【条文说明】规定了</w:t>
      </w:r>
      <w:r w:rsidR="002723D8" w:rsidRPr="008D0C39">
        <w:rPr>
          <w:rFonts w:ascii="宋体" w:hAnsi="宋体" w:hint="eastAsia"/>
          <w:szCs w:val="24"/>
        </w:rPr>
        <w:t>水量监测设备</w:t>
      </w:r>
      <w:r w:rsidRPr="008D0C39">
        <w:rPr>
          <w:rFonts w:ascii="宋体" w:hAnsi="宋体" w:hint="eastAsia"/>
          <w:szCs w:val="24"/>
        </w:rPr>
        <w:t>的监测</w:t>
      </w:r>
      <w:r w:rsidR="00FD1F91">
        <w:rPr>
          <w:rFonts w:ascii="宋体" w:hAnsi="宋体" w:hint="eastAsia"/>
          <w:szCs w:val="24"/>
        </w:rPr>
        <w:t>误差</w:t>
      </w:r>
      <w:r w:rsidRPr="008D0C39">
        <w:rPr>
          <w:rFonts w:ascii="宋体" w:hAnsi="宋体" w:hint="eastAsia"/>
          <w:szCs w:val="24"/>
        </w:rPr>
        <w:t>。排水</w:t>
      </w:r>
      <w:r w:rsidR="00166B92" w:rsidRPr="008D0C39">
        <w:rPr>
          <w:rFonts w:ascii="宋体" w:hAnsi="宋体" w:hint="eastAsia"/>
          <w:szCs w:val="24"/>
        </w:rPr>
        <w:t>水量监测设备</w:t>
      </w:r>
      <w:r w:rsidRPr="008D0C39">
        <w:rPr>
          <w:rFonts w:ascii="宋体" w:hAnsi="宋体" w:hint="eastAsia"/>
          <w:szCs w:val="24"/>
        </w:rPr>
        <w:t>监测</w:t>
      </w:r>
      <w:r w:rsidR="00FD1F91">
        <w:rPr>
          <w:rFonts w:ascii="宋体" w:hAnsi="宋体" w:hint="eastAsia"/>
          <w:szCs w:val="24"/>
        </w:rPr>
        <w:t>误差</w:t>
      </w:r>
      <w:r w:rsidRPr="008D0C39">
        <w:rPr>
          <w:rFonts w:ascii="宋体" w:hAnsi="宋体" w:hint="eastAsia"/>
          <w:szCs w:val="24"/>
        </w:rPr>
        <w:t>要求的设定综合考虑了排水管网运行规律、设备监测原理和监测要求等多个因素。设备测量精度设置越小，数据获取精度越高，但要考虑监测数据分析的实际需要。在设备分辨率的选择上，应保证设备能监测到大部分数据，过小流速或过低的液位对排水管网整体影像小，且监测准确度降低。</w:t>
      </w:r>
    </w:p>
    <w:p w14:paraId="5330D07B" w14:textId="77777777" w:rsidR="00913DB7" w:rsidRPr="008D0C39" w:rsidRDefault="00913DB7" w:rsidP="00EA6585">
      <w:pPr>
        <w:rPr>
          <w:rFonts w:ascii="宋体" w:hAnsi="宋体"/>
          <w:szCs w:val="24"/>
        </w:rPr>
      </w:pPr>
    </w:p>
    <w:p w14:paraId="70DE6BD1" w14:textId="300CE0F2" w:rsidR="00EA6585" w:rsidRPr="007911B6" w:rsidRDefault="00EA6585" w:rsidP="00EA6585">
      <w:pPr>
        <w:rPr>
          <w:rFonts w:ascii="宋体" w:hAnsi="宋体"/>
          <w:szCs w:val="24"/>
        </w:rPr>
      </w:pPr>
      <w:r w:rsidRPr="007911B6">
        <w:rPr>
          <w:rFonts w:ascii="宋体" w:hAnsi="宋体" w:hint="eastAsia"/>
          <w:szCs w:val="24"/>
        </w:rPr>
        <w:t>5.3.</w:t>
      </w:r>
      <w:r w:rsidRPr="007911B6">
        <w:rPr>
          <w:rFonts w:ascii="宋体" w:hAnsi="宋体"/>
          <w:szCs w:val="24"/>
        </w:rPr>
        <w:t>5</w:t>
      </w:r>
      <w:r w:rsidRPr="007911B6">
        <w:rPr>
          <w:rFonts w:ascii="宋体" w:hAnsi="宋体" w:hint="eastAsia"/>
          <w:szCs w:val="24"/>
        </w:rPr>
        <w:t>水量监测设备应具备进行</w:t>
      </w:r>
      <w:r w:rsidR="00166B92" w:rsidRPr="007911B6">
        <w:rPr>
          <w:rFonts w:ascii="宋体" w:hAnsi="宋体" w:hint="eastAsia"/>
          <w:szCs w:val="24"/>
        </w:rPr>
        <w:t>间隔采样</w:t>
      </w:r>
      <w:r w:rsidRPr="007911B6">
        <w:rPr>
          <w:rFonts w:ascii="宋体" w:hAnsi="宋体" w:hint="eastAsia"/>
          <w:szCs w:val="24"/>
        </w:rPr>
        <w:t>监测的能力，</w:t>
      </w:r>
      <w:r w:rsidR="00FA0E72" w:rsidRPr="007911B6">
        <w:rPr>
          <w:rFonts w:ascii="宋体" w:hAnsi="宋体" w:hint="eastAsia"/>
          <w:szCs w:val="24"/>
        </w:rPr>
        <w:t>最小采集时间间隔应为1</w:t>
      </w:r>
      <w:r w:rsidR="00831E58" w:rsidRPr="007911B6">
        <w:rPr>
          <w:rFonts w:ascii="宋体" w:hAnsi="宋体" w:hint="eastAsia"/>
          <w:szCs w:val="24"/>
        </w:rPr>
        <w:t>分钟</w:t>
      </w:r>
      <w:r w:rsidR="00FA0E72" w:rsidRPr="007911B6">
        <w:rPr>
          <w:rFonts w:ascii="宋体" w:hAnsi="宋体" w:hint="eastAsia"/>
          <w:szCs w:val="24"/>
        </w:rPr>
        <w:t>，</w:t>
      </w:r>
      <w:proofErr w:type="gramStart"/>
      <w:r w:rsidR="00FA0E72" w:rsidRPr="007911B6">
        <w:rPr>
          <w:rFonts w:ascii="宋体" w:hAnsi="宋体" w:hint="eastAsia"/>
          <w:szCs w:val="24"/>
        </w:rPr>
        <w:t>宜支持整</w:t>
      </w:r>
      <w:proofErr w:type="gramEnd"/>
      <w:r w:rsidR="00FA0E72" w:rsidRPr="007911B6">
        <w:rPr>
          <w:rFonts w:ascii="宋体" w:hAnsi="宋体" w:hint="eastAsia"/>
          <w:szCs w:val="24"/>
        </w:rPr>
        <w:t>分钟整点监测</w:t>
      </w:r>
      <w:r w:rsidR="008E7E42" w:rsidRPr="007911B6">
        <w:rPr>
          <w:rFonts w:ascii="宋体" w:hAnsi="宋体" w:hint="eastAsia"/>
          <w:szCs w:val="24"/>
        </w:rPr>
        <w:t>；根据需求，可</w:t>
      </w:r>
      <w:r w:rsidR="00E264AF" w:rsidRPr="007911B6">
        <w:rPr>
          <w:rFonts w:ascii="宋体" w:hAnsi="宋体" w:hint="eastAsia"/>
          <w:szCs w:val="24"/>
        </w:rPr>
        <w:t>支持远程调整</w:t>
      </w:r>
      <w:r w:rsidR="00FA0E72" w:rsidRPr="007911B6">
        <w:rPr>
          <w:rFonts w:ascii="宋体" w:hAnsi="宋体" w:hint="eastAsia"/>
          <w:szCs w:val="24"/>
        </w:rPr>
        <w:t>采集时间间隔</w:t>
      </w:r>
      <w:r w:rsidR="00CD568B" w:rsidRPr="007911B6">
        <w:rPr>
          <w:rFonts w:ascii="宋体" w:hAnsi="宋体" w:hint="eastAsia"/>
          <w:szCs w:val="24"/>
        </w:rPr>
        <w:t>。</w:t>
      </w:r>
    </w:p>
    <w:p w14:paraId="1FDB2F8F" w14:textId="12BACDA9" w:rsidR="00EA6585" w:rsidRDefault="00EA6585" w:rsidP="00EA6585">
      <w:pPr>
        <w:rPr>
          <w:rFonts w:ascii="宋体" w:hAnsi="宋体"/>
          <w:szCs w:val="24"/>
        </w:rPr>
      </w:pPr>
      <w:r w:rsidRPr="008D0C39">
        <w:rPr>
          <w:rFonts w:ascii="宋体" w:hAnsi="宋体" w:hint="eastAsia"/>
          <w:szCs w:val="24"/>
        </w:rPr>
        <w:t>【条文说明】规定设备的监测间隔时间。在管道液位监测中，通过系统电路和测量模式优化，可以将监测所需的电耗控制在很低的水平，为保证数据的连续性和有效性，提高</w:t>
      </w:r>
      <w:proofErr w:type="gramStart"/>
      <w:r w:rsidRPr="008D0C39">
        <w:rPr>
          <w:rFonts w:ascii="宋体" w:hAnsi="宋体" w:hint="eastAsia"/>
          <w:szCs w:val="24"/>
        </w:rPr>
        <w:t>液位超限值</w:t>
      </w:r>
      <w:proofErr w:type="gramEnd"/>
      <w:r w:rsidRPr="008D0C39">
        <w:rPr>
          <w:rFonts w:ascii="宋体" w:hAnsi="宋体" w:hint="eastAsia"/>
          <w:szCs w:val="24"/>
        </w:rPr>
        <w:t>报警的及时性，宜每分钟监测一次。同时，为了便于数据对比，监测设备可以同步时钟，并在秒钟时刻到达0时进行监测，这样大量设备的时间戳一致，便于数据对比和指标分析，简化数据指标分析难度。如果受现场条件或设备限制，可适当降低监测频次，旱季管道液位的监测时间间隔应小于或等于15</w:t>
      </w:r>
      <w:r w:rsidR="00831E58" w:rsidRPr="008D0C39">
        <w:rPr>
          <w:rFonts w:ascii="宋体" w:hAnsi="宋体" w:hint="eastAsia"/>
          <w:szCs w:val="24"/>
        </w:rPr>
        <w:t>分钟</w:t>
      </w:r>
      <w:r w:rsidRPr="008D0C39">
        <w:rPr>
          <w:rFonts w:ascii="宋体" w:hAnsi="宋体" w:hint="eastAsia"/>
          <w:szCs w:val="24"/>
        </w:rPr>
        <w:t>，雨季管道液位的监测的时间间隔应小于或等于5</w:t>
      </w:r>
      <w:r w:rsidR="00831E58" w:rsidRPr="008D0C39">
        <w:rPr>
          <w:rFonts w:ascii="宋体" w:hAnsi="宋体" w:hint="eastAsia"/>
          <w:szCs w:val="24"/>
        </w:rPr>
        <w:t>分钟</w:t>
      </w:r>
      <w:r w:rsidRPr="008D0C39">
        <w:rPr>
          <w:rFonts w:ascii="宋体" w:hAnsi="宋体" w:hint="eastAsia"/>
          <w:szCs w:val="24"/>
        </w:rPr>
        <w:t>。</w:t>
      </w:r>
    </w:p>
    <w:p w14:paraId="2370911B" w14:textId="77777777" w:rsidR="00913DB7" w:rsidRPr="008D0C39" w:rsidRDefault="00913DB7" w:rsidP="00EA6585">
      <w:pPr>
        <w:rPr>
          <w:rFonts w:ascii="宋体" w:hAnsi="宋体"/>
          <w:szCs w:val="24"/>
        </w:rPr>
      </w:pPr>
    </w:p>
    <w:p w14:paraId="36BC3387" w14:textId="210EC841" w:rsidR="00EA6585" w:rsidRPr="007911B6" w:rsidRDefault="00EA6585" w:rsidP="00EA6585">
      <w:pPr>
        <w:rPr>
          <w:rFonts w:ascii="宋体" w:hAnsi="宋体"/>
          <w:szCs w:val="24"/>
        </w:rPr>
      </w:pPr>
      <w:r w:rsidRPr="007911B6">
        <w:rPr>
          <w:rFonts w:ascii="宋体" w:hAnsi="宋体" w:hint="eastAsia"/>
          <w:szCs w:val="24"/>
        </w:rPr>
        <w:t>5.3.</w:t>
      </w:r>
      <w:r w:rsidRPr="007911B6">
        <w:rPr>
          <w:rFonts w:ascii="宋体" w:hAnsi="宋体"/>
          <w:szCs w:val="24"/>
        </w:rPr>
        <w:t>6</w:t>
      </w:r>
      <w:r w:rsidRPr="007911B6">
        <w:rPr>
          <w:rFonts w:ascii="宋体" w:hAnsi="宋体" w:hint="eastAsia"/>
          <w:szCs w:val="24"/>
        </w:rPr>
        <w:t>水量监测设备</w:t>
      </w:r>
      <w:r w:rsidR="00D52EE4" w:rsidRPr="007911B6">
        <w:rPr>
          <w:rFonts w:ascii="宋体" w:hAnsi="宋体" w:hint="eastAsia"/>
          <w:szCs w:val="24"/>
        </w:rPr>
        <w:t>应</w:t>
      </w:r>
      <w:r w:rsidRPr="007911B6">
        <w:rPr>
          <w:rFonts w:ascii="宋体" w:hAnsi="宋体" w:hint="eastAsia"/>
          <w:szCs w:val="24"/>
        </w:rPr>
        <w:t>支持</w:t>
      </w:r>
      <w:r w:rsidR="00BD6A02" w:rsidRPr="007911B6">
        <w:rPr>
          <w:rFonts w:ascii="宋体" w:hAnsi="宋体" w:hint="eastAsia"/>
          <w:szCs w:val="24"/>
        </w:rPr>
        <w:t>远程</w:t>
      </w:r>
      <w:r w:rsidRPr="007911B6">
        <w:rPr>
          <w:rFonts w:ascii="宋体" w:hAnsi="宋体" w:hint="eastAsia"/>
          <w:szCs w:val="24"/>
        </w:rPr>
        <w:t>配置预警值与报警值，应支持数据预警或报警的及时通知，宜通过</w:t>
      </w:r>
      <w:r w:rsidR="00927687" w:rsidRPr="007911B6">
        <w:rPr>
          <w:rFonts w:ascii="宋体" w:hAnsi="宋体" w:hint="eastAsia"/>
          <w:szCs w:val="24"/>
        </w:rPr>
        <w:t>通信</w:t>
      </w:r>
      <w:r w:rsidRPr="007911B6">
        <w:rPr>
          <w:rFonts w:ascii="宋体" w:hAnsi="宋体" w:hint="eastAsia"/>
          <w:szCs w:val="24"/>
        </w:rPr>
        <w:t>网络进行数值配置和推送通知。</w:t>
      </w:r>
    </w:p>
    <w:p w14:paraId="6D118CD2" w14:textId="307B81F1" w:rsidR="00EA6585" w:rsidRDefault="00EA6585" w:rsidP="00EA6585">
      <w:pPr>
        <w:rPr>
          <w:rFonts w:ascii="宋体" w:hAnsi="宋体"/>
          <w:szCs w:val="24"/>
        </w:rPr>
      </w:pPr>
      <w:r w:rsidRPr="008D0C39">
        <w:rPr>
          <w:rFonts w:ascii="宋体" w:hAnsi="宋体" w:hint="eastAsia"/>
          <w:szCs w:val="24"/>
        </w:rPr>
        <w:t>【条文说明】规定了对设备预警报警功能的要求。为了更好地满足排水设施长期运行规律分析与短时应急事件及时通知的要求，管道液位监控应支持动态配置预警值与报警值，管理者可根据预警和报警需求，动态修改和配置设备的预警值与报警值，为提高工作效率，宜通过</w:t>
      </w:r>
      <w:r w:rsidR="00927687" w:rsidRPr="008D0C39">
        <w:rPr>
          <w:rFonts w:ascii="宋体" w:hAnsi="宋体" w:hint="eastAsia"/>
          <w:szCs w:val="24"/>
        </w:rPr>
        <w:t>通信</w:t>
      </w:r>
      <w:r w:rsidRPr="008D0C39">
        <w:rPr>
          <w:rFonts w:ascii="宋体" w:hAnsi="宋体" w:hint="eastAsia"/>
          <w:szCs w:val="24"/>
        </w:rPr>
        <w:t>网络进行数据配置。同时，设备应采用合适的数据发送频率和预警报警的通知机制。同时，应具备</w:t>
      </w:r>
      <w:r w:rsidR="00D52EE4" w:rsidRPr="008D0C39">
        <w:rPr>
          <w:rFonts w:ascii="宋体" w:hAnsi="宋体" w:hint="eastAsia"/>
          <w:szCs w:val="24"/>
        </w:rPr>
        <w:t>向</w:t>
      </w:r>
      <w:r w:rsidRPr="008D0C39">
        <w:rPr>
          <w:rFonts w:ascii="宋体" w:hAnsi="宋体" w:hint="eastAsia"/>
          <w:szCs w:val="24"/>
        </w:rPr>
        <w:t>手机推送报警消息功能，尽可能为公众提供积水风险报警信息，指导公众极端天气情况下的出行，减少事故造成的生命财产损失。</w:t>
      </w:r>
    </w:p>
    <w:p w14:paraId="0D34B8D2" w14:textId="77777777" w:rsidR="00913DB7" w:rsidRPr="008D0C39" w:rsidRDefault="00913DB7" w:rsidP="00EA6585">
      <w:pPr>
        <w:rPr>
          <w:rFonts w:ascii="宋体" w:hAnsi="宋体"/>
          <w:szCs w:val="24"/>
        </w:rPr>
      </w:pPr>
    </w:p>
    <w:p w14:paraId="555438C4" w14:textId="0B78A8B3" w:rsidR="00EA6585" w:rsidRPr="007911B6" w:rsidRDefault="00EA6585" w:rsidP="00EA6585">
      <w:pPr>
        <w:rPr>
          <w:rFonts w:ascii="宋体" w:hAnsi="宋体"/>
          <w:szCs w:val="24"/>
        </w:rPr>
      </w:pPr>
      <w:r w:rsidRPr="007911B6">
        <w:rPr>
          <w:rFonts w:ascii="宋体" w:hAnsi="宋体" w:hint="eastAsia"/>
          <w:szCs w:val="24"/>
        </w:rPr>
        <w:t>5.3.7水量监测设备</w:t>
      </w:r>
      <w:r w:rsidR="00665A5A" w:rsidRPr="007911B6">
        <w:rPr>
          <w:rFonts w:ascii="宋体" w:hAnsi="宋体" w:hint="eastAsia"/>
          <w:szCs w:val="24"/>
        </w:rPr>
        <w:t>采用电池供电时，</w:t>
      </w:r>
      <w:r w:rsidRPr="007911B6">
        <w:rPr>
          <w:rFonts w:ascii="宋体" w:hAnsi="宋体" w:hint="eastAsia"/>
          <w:szCs w:val="24"/>
        </w:rPr>
        <w:t>应满足长期数据采集的功能，在本机存储180天以上的监测数据，现场监测数据可自动传输到数据中心，通讯中断时应自动缓存数据，在通信恢复后</w:t>
      </w:r>
      <w:r w:rsidR="00FE76FA">
        <w:rPr>
          <w:rFonts w:ascii="宋体" w:hAnsi="宋体" w:hint="eastAsia"/>
          <w:szCs w:val="24"/>
        </w:rPr>
        <w:t>应</w:t>
      </w:r>
      <w:r w:rsidRPr="007911B6">
        <w:rPr>
          <w:rFonts w:ascii="宋体" w:hAnsi="宋体" w:hint="eastAsia"/>
          <w:szCs w:val="24"/>
        </w:rPr>
        <w:t>自动上</w:t>
      </w:r>
      <w:proofErr w:type="gramStart"/>
      <w:r w:rsidRPr="007911B6">
        <w:rPr>
          <w:rFonts w:ascii="宋体" w:hAnsi="宋体" w:hint="eastAsia"/>
          <w:szCs w:val="24"/>
        </w:rPr>
        <w:t>传历史</w:t>
      </w:r>
      <w:proofErr w:type="gramEnd"/>
      <w:r w:rsidRPr="007911B6">
        <w:rPr>
          <w:rFonts w:ascii="宋体" w:hAnsi="宋体" w:hint="eastAsia"/>
          <w:szCs w:val="24"/>
        </w:rPr>
        <w:t>数据。</w:t>
      </w:r>
    </w:p>
    <w:p w14:paraId="1B12A760" w14:textId="3AA30198" w:rsidR="00EA6585" w:rsidRDefault="00EA6585" w:rsidP="00EA6585">
      <w:pPr>
        <w:rPr>
          <w:rFonts w:ascii="宋体" w:hAnsi="宋体"/>
          <w:szCs w:val="24"/>
        </w:rPr>
      </w:pPr>
      <w:r w:rsidRPr="008D0C39">
        <w:rPr>
          <w:rFonts w:ascii="宋体" w:hAnsi="宋体" w:hint="eastAsia"/>
          <w:szCs w:val="24"/>
        </w:rPr>
        <w:t>【条文说明】对长期监测及数据传输进行规定。利用在线监测技术可以实现排水设施的长期持续监测，记录排水防涝设施的动态运行情况，有助于识别排水设施的运行规律，辅助进行排水模型的构建与参数验证，提高排水系统整体评估决策的科学性。这就需要管道液位监测设备既可以长期稳定的监测排水管道的液位变化情况。在设备正常工作情况下，数据可自动传输到数据中心，但通讯终端时，为避免数据丢失，应具有自动缓存数据的功能，保障数据长期稳定的积累，在通讯恢复后，自动上</w:t>
      </w:r>
      <w:proofErr w:type="gramStart"/>
      <w:r w:rsidRPr="008D0C39">
        <w:rPr>
          <w:rFonts w:ascii="宋体" w:hAnsi="宋体" w:hint="eastAsia"/>
          <w:szCs w:val="24"/>
        </w:rPr>
        <w:t>传历史</w:t>
      </w:r>
      <w:proofErr w:type="gramEnd"/>
      <w:r w:rsidRPr="008D0C39">
        <w:rPr>
          <w:rFonts w:ascii="宋体" w:hAnsi="宋体" w:hint="eastAsia"/>
          <w:szCs w:val="24"/>
        </w:rPr>
        <w:t>数据。</w:t>
      </w:r>
    </w:p>
    <w:p w14:paraId="1A80EBA1" w14:textId="77777777" w:rsidR="00913DB7" w:rsidRPr="008D0C39" w:rsidRDefault="00913DB7" w:rsidP="00EA6585">
      <w:pPr>
        <w:rPr>
          <w:rFonts w:ascii="宋体" w:hAnsi="宋体"/>
          <w:szCs w:val="24"/>
        </w:rPr>
      </w:pPr>
    </w:p>
    <w:p w14:paraId="35ABBE21" w14:textId="31701877" w:rsidR="00EA6585" w:rsidRPr="007911B6" w:rsidRDefault="007911B6" w:rsidP="000A6E44">
      <w:pPr>
        <w:jc w:val="center"/>
        <w:outlineLvl w:val="1"/>
        <w:rPr>
          <w:rFonts w:ascii="宋体" w:hAnsi="宋体"/>
          <w:b/>
          <w:szCs w:val="24"/>
        </w:rPr>
      </w:pPr>
      <w:bookmarkStart w:id="60" w:name="_Toc37172355"/>
      <w:r>
        <w:rPr>
          <w:rFonts w:ascii="宋体" w:hAnsi="宋体" w:hint="eastAsia"/>
          <w:b/>
          <w:szCs w:val="24"/>
        </w:rPr>
        <w:t>5</w:t>
      </w:r>
      <w:r>
        <w:rPr>
          <w:rFonts w:ascii="宋体" w:hAnsi="宋体"/>
          <w:b/>
          <w:szCs w:val="24"/>
        </w:rPr>
        <w:t>.4</w:t>
      </w:r>
      <w:r w:rsidR="00EA6585" w:rsidRPr="007911B6">
        <w:rPr>
          <w:rFonts w:ascii="宋体" w:hAnsi="宋体" w:hint="eastAsia"/>
          <w:b/>
          <w:szCs w:val="24"/>
        </w:rPr>
        <w:t>水</w:t>
      </w:r>
      <w:bookmarkStart w:id="61" w:name="_Toc33627292"/>
      <w:bookmarkStart w:id="62" w:name="_Toc33179383"/>
      <w:r w:rsidR="00EA6585" w:rsidRPr="007911B6">
        <w:rPr>
          <w:rFonts w:ascii="宋体" w:hAnsi="宋体" w:hint="eastAsia"/>
          <w:b/>
          <w:szCs w:val="24"/>
        </w:rPr>
        <w:t>质监测设备</w:t>
      </w:r>
      <w:bookmarkEnd w:id="60"/>
    </w:p>
    <w:bookmarkEnd w:id="61"/>
    <w:bookmarkEnd w:id="62"/>
    <w:p w14:paraId="18A9D0EE" w14:textId="4399C2BE" w:rsidR="00EA6585" w:rsidRPr="007911B6" w:rsidRDefault="00EA6585" w:rsidP="00EA6585">
      <w:pPr>
        <w:rPr>
          <w:rFonts w:ascii="宋体" w:hAnsi="宋体"/>
          <w:szCs w:val="24"/>
        </w:rPr>
      </w:pPr>
      <w:r w:rsidRPr="007911B6">
        <w:rPr>
          <w:rFonts w:ascii="宋体" w:hAnsi="宋体" w:hint="eastAsia"/>
          <w:szCs w:val="24"/>
        </w:rPr>
        <w:t>5.4.1</w:t>
      </w:r>
      <w:r w:rsidR="00FA0E72" w:rsidRPr="007911B6">
        <w:rPr>
          <w:rFonts w:ascii="宋体" w:hAnsi="宋体" w:hint="eastAsia"/>
          <w:szCs w:val="24"/>
        </w:rPr>
        <w:t>采用</w:t>
      </w:r>
      <w:r w:rsidR="00CD559C" w:rsidRPr="008F7902">
        <w:rPr>
          <w:rFonts w:ascii="宋体" w:hAnsi="宋体"/>
          <w:szCs w:val="24"/>
        </w:rPr>
        <w:t>原位监测</w:t>
      </w:r>
      <w:r w:rsidR="00FA0E72">
        <w:rPr>
          <w:rFonts w:ascii="宋体" w:hAnsi="宋体" w:hint="eastAsia"/>
          <w:szCs w:val="24"/>
        </w:rPr>
        <w:t>的水质监测设备，监测的水质</w:t>
      </w:r>
      <w:r w:rsidR="00BC07FD" w:rsidRPr="007911B6">
        <w:rPr>
          <w:rFonts w:ascii="宋体" w:hAnsi="宋体" w:hint="eastAsia"/>
          <w:szCs w:val="24"/>
        </w:rPr>
        <w:t>指标</w:t>
      </w:r>
      <w:r w:rsidR="00FA0E72" w:rsidRPr="007911B6">
        <w:rPr>
          <w:rFonts w:ascii="宋体" w:hAnsi="宋体" w:hint="eastAsia"/>
          <w:szCs w:val="24"/>
        </w:rPr>
        <w:t>应</w:t>
      </w:r>
      <w:r w:rsidR="00BC07FD" w:rsidRPr="007911B6">
        <w:rPr>
          <w:rFonts w:ascii="宋体" w:hAnsi="宋体" w:hint="eastAsia"/>
          <w:szCs w:val="24"/>
        </w:rPr>
        <w:t>包括</w:t>
      </w:r>
      <w:r w:rsidRPr="007911B6">
        <w:rPr>
          <w:rFonts w:ascii="宋体" w:hAnsi="宋体" w:hint="eastAsia"/>
          <w:szCs w:val="24"/>
        </w:rPr>
        <w:t>pH、温度、</w:t>
      </w:r>
      <w:r w:rsidR="00251977" w:rsidRPr="008F7902">
        <w:rPr>
          <w:rFonts w:ascii="宋体" w:hAnsi="宋体"/>
          <w:szCs w:val="24"/>
        </w:rPr>
        <w:t>电导率</w:t>
      </w:r>
      <w:r w:rsidR="00251977">
        <w:rPr>
          <w:rFonts w:ascii="宋体" w:hAnsi="宋体" w:hint="eastAsia"/>
          <w:szCs w:val="24"/>
        </w:rPr>
        <w:t>、</w:t>
      </w:r>
      <w:r w:rsidR="00251977" w:rsidRPr="008F7902">
        <w:rPr>
          <w:rFonts w:ascii="宋体" w:hAnsi="宋体"/>
          <w:szCs w:val="24"/>
        </w:rPr>
        <w:t>悬浮物</w:t>
      </w:r>
      <w:r w:rsidRPr="007911B6">
        <w:rPr>
          <w:rFonts w:ascii="宋体" w:hAnsi="宋体" w:hint="eastAsia"/>
          <w:szCs w:val="24"/>
        </w:rPr>
        <w:t>、溶解氧等，</w:t>
      </w:r>
      <w:r w:rsidR="00FA0E72" w:rsidRPr="007911B6">
        <w:rPr>
          <w:rFonts w:ascii="宋体" w:hAnsi="宋体" w:hint="eastAsia"/>
          <w:szCs w:val="24"/>
        </w:rPr>
        <w:t>可根据现场</w:t>
      </w:r>
      <w:r w:rsidR="00251977" w:rsidRPr="007911B6">
        <w:rPr>
          <w:rFonts w:ascii="宋体" w:hAnsi="宋体" w:hint="eastAsia"/>
          <w:szCs w:val="24"/>
        </w:rPr>
        <w:t>监测</w:t>
      </w:r>
      <w:r w:rsidR="00FA0E72" w:rsidRPr="007911B6">
        <w:rPr>
          <w:rFonts w:ascii="宋体" w:hAnsi="宋体" w:hint="eastAsia"/>
          <w:szCs w:val="24"/>
        </w:rPr>
        <w:t>需求进行选择配置</w:t>
      </w:r>
      <w:r w:rsidRPr="007911B6">
        <w:rPr>
          <w:rFonts w:ascii="宋体" w:hAnsi="宋体" w:hint="eastAsia"/>
          <w:szCs w:val="24"/>
        </w:rPr>
        <w:t>。</w:t>
      </w:r>
    </w:p>
    <w:p w14:paraId="45C1053D" w14:textId="5EDC36EF" w:rsidR="00EA6585" w:rsidRDefault="00EA6585" w:rsidP="00EA6585">
      <w:pPr>
        <w:rPr>
          <w:rFonts w:ascii="宋体" w:hAnsi="宋体"/>
          <w:szCs w:val="24"/>
        </w:rPr>
      </w:pPr>
      <w:r w:rsidRPr="008D0C39">
        <w:rPr>
          <w:rFonts w:ascii="宋体" w:hAnsi="宋体" w:hint="eastAsia"/>
          <w:szCs w:val="24"/>
        </w:rPr>
        <w:t>【条文说明】相比于水量在线监测，水质的在线监测要更为复杂，涉及到的指标更多。根据监测的目的和监测要求，</w:t>
      </w:r>
      <w:r w:rsidR="00251977" w:rsidRPr="008D0C39">
        <w:rPr>
          <w:rFonts w:ascii="宋体" w:hAnsi="宋体" w:hint="eastAsia"/>
          <w:szCs w:val="24"/>
        </w:rPr>
        <w:t>主要分为原位监测和分流监测两大类。</w:t>
      </w:r>
      <w:r w:rsidRPr="008D0C39">
        <w:rPr>
          <w:rFonts w:ascii="宋体" w:hAnsi="宋体" w:hint="eastAsia"/>
          <w:szCs w:val="24"/>
        </w:rPr>
        <w:t>水质在线监测设备应具备搭配不同传感器的能力，通过配置不同的传感器，可直接监测获取</w:t>
      </w:r>
      <w:r w:rsidR="00251977" w:rsidRPr="008D0C39">
        <w:rPr>
          <w:rFonts w:ascii="宋体" w:hAnsi="宋体" w:hint="eastAsia"/>
          <w:szCs w:val="24"/>
        </w:rPr>
        <w:t>pH、温度、</w:t>
      </w:r>
      <w:r w:rsidR="00251977" w:rsidRPr="008F7902">
        <w:rPr>
          <w:rFonts w:ascii="宋体" w:hAnsi="宋体"/>
          <w:szCs w:val="24"/>
        </w:rPr>
        <w:t>电导率</w:t>
      </w:r>
      <w:r w:rsidR="00251977">
        <w:rPr>
          <w:rFonts w:ascii="宋体" w:hAnsi="宋体" w:hint="eastAsia"/>
          <w:szCs w:val="24"/>
        </w:rPr>
        <w:t>、</w:t>
      </w:r>
      <w:r w:rsidR="00251977" w:rsidRPr="008F7902">
        <w:rPr>
          <w:rFonts w:ascii="宋体" w:hAnsi="宋体"/>
          <w:szCs w:val="24"/>
        </w:rPr>
        <w:t>悬浮物浓度</w:t>
      </w:r>
      <w:r w:rsidR="00251977" w:rsidRPr="008D0C39">
        <w:rPr>
          <w:rFonts w:ascii="宋体" w:hAnsi="宋体" w:hint="eastAsia"/>
          <w:szCs w:val="24"/>
        </w:rPr>
        <w:t>、溶解氧</w:t>
      </w:r>
      <w:r w:rsidRPr="008D0C39">
        <w:rPr>
          <w:rFonts w:ascii="宋体" w:hAnsi="宋体" w:hint="eastAsia"/>
          <w:szCs w:val="24"/>
        </w:rPr>
        <w:t>等指标。为获取更多的水质指标，如化</w:t>
      </w:r>
      <w:bookmarkStart w:id="63" w:name="_Hlk32103973"/>
      <w:r w:rsidRPr="008D0C39">
        <w:rPr>
          <w:rFonts w:ascii="宋体" w:hAnsi="宋体" w:hint="eastAsia"/>
          <w:szCs w:val="24"/>
        </w:rPr>
        <w:t>学需氧量、氨氮、总氮、总磷等</w:t>
      </w:r>
      <w:bookmarkEnd w:id="63"/>
      <w:r w:rsidRPr="008D0C39">
        <w:rPr>
          <w:rFonts w:ascii="宋体" w:hAnsi="宋体" w:hint="eastAsia"/>
          <w:szCs w:val="24"/>
        </w:rPr>
        <w:t>水质指标</w:t>
      </w:r>
      <w:r w:rsidR="00355A67" w:rsidRPr="008D0C39">
        <w:rPr>
          <w:rFonts w:ascii="宋体" w:hAnsi="宋体" w:hint="eastAsia"/>
          <w:szCs w:val="24"/>
        </w:rPr>
        <w:t>，可采用在线式水质分析仪表，由于上述水质分析仪表维护工作量较大，宜通过自动采用装置获取。</w:t>
      </w:r>
    </w:p>
    <w:p w14:paraId="4134588C" w14:textId="77777777" w:rsidR="00913DB7" w:rsidRPr="008D0C39" w:rsidRDefault="00913DB7" w:rsidP="00EA6585">
      <w:pPr>
        <w:rPr>
          <w:rFonts w:ascii="宋体" w:hAnsi="宋体"/>
          <w:szCs w:val="24"/>
        </w:rPr>
      </w:pPr>
    </w:p>
    <w:p w14:paraId="75F7C364" w14:textId="2064DFB6" w:rsidR="00EA6585" w:rsidRPr="007911B6" w:rsidRDefault="00EA6585" w:rsidP="00CD568B">
      <w:pPr>
        <w:rPr>
          <w:rFonts w:ascii="宋体" w:hAnsi="宋体"/>
          <w:szCs w:val="24"/>
        </w:rPr>
      </w:pPr>
      <w:r w:rsidRPr="007911B6">
        <w:rPr>
          <w:rFonts w:ascii="宋体" w:hAnsi="宋体" w:hint="eastAsia"/>
          <w:szCs w:val="24"/>
        </w:rPr>
        <w:t>5.4.2 水质监测设备应具备设备故障报警、水质超标报警、测量值超限报警等功能。</w:t>
      </w:r>
    </w:p>
    <w:p w14:paraId="3D0FC419" w14:textId="0C47E1E9" w:rsidR="00EA6585" w:rsidRDefault="00EA6585" w:rsidP="00EA6585">
      <w:pPr>
        <w:rPr>
          <w:rFonts w:ascii="宋体" w:hAnsi="宋体"/>
          <w:szCs w:val="24"/>
        </w:rPr>
      </w:pPr>
      <w:r w:rsidRPr="008D0C39">
        <w:rPr>
          <w:rFonts w:ascii="宋体" w:hAnsi="宋体" w:hint="eastAsia"/>
          <w:szCs w:val="24"/>
        </w:rPr>
        <w:t>【条文说明】规定了水质监测设备的一般要求。为保障水质监测设备的长期稳定运行，需要具备设备故障报警的功能，以保障能够及时对设备进行维护；对超标、超限情况进行报警的功能设置可支持对偷排等事件的预警报警，对区域水环境质量的保障具有重要意义。</w:t>
      </w:r>
    </w:p>
    <w:p w14:paraId="3CB261B7" w14:textId="77777777" w:rsidR="00913DB7" w:rsidRPr="008D0C39" w:rsidRDefault="00913DB7" w:rsidP="00EA6585">
      <w:pPr>
        <w:rPr>
          <w:rFonts w:ascii="宋体" w:hAnsi="宋体"/>
          <w:szCs w:val="24"/>
        </w:rPr>
      </w:pPr>
    </w:p>
    <w:p w14:paraId="798E68CE" w14:textId="22362D29" w:rsidR="00086B84" w:rsidRPr="007911B6" w:rsidRDefault="00086B84" w:rsidP="00086B84">
      <w:pPr>
        <w:rPr>
          <w:rFonts w:ascii="宋体" w:hAnsi="宋体"/>
          <w:szCs w:val="24"/>
        </w:rPr>
      </w:pPr>
      <w:r w:rsidRPr="007911B6">
        <w:rPr>
          <w:rFonts w:ascii="宋体" w:hAnsi="宋体" w:hint="eastAsia"/>
          <w:szCs w:val="24"/>
        </w:rPr>
        <w:t>5.4.3 pH、温度传感器应符合下列</w:t>
      </w:r>
      <w:r w:rsidR="00CA2F3E" w:rsidRPr="007911B6">
        <w:rPr>
          <w:rFonts w:ascii="宋体" w:hAnsi="宋体" w:hint="eastAsia"/>
          <w:szCs w:val="24"/>
        </w:rPr>
        <w:t>规定</w:t>
      </w:r>
      <w:r w:rsidRPr="007911B6">
        <w:rPr>
          <w:rFonts w:ascii="宋体" w:hAnsi="宋体" w:hint="eastAsia"/>
          <w:szCs w:val="24"/>
        </w:rPr>
        <w:t>：</w:t>
      </w:r>
    </w:p>
    <w:p w14:paraId="27376D40" w14:textId="6119D8D8" w:rsidR="00086B84" w:rsidRPr="008D0C39" w:rsidRDefault="003807DE" w:rsidP="003B5299">
      <w:pPr>
        <w:ind w:firstLineChars="200" w:firstLine="480"/>
        <w:rPr>
          <w:rFonts w:ascii="宋体" w:hAnsi="宋体"/>
          <w:szCs w:val="24"/>
        </w:rPr>
      </w:pPr>
      <w:r w:rsidRPr="008D0C39">
        <w:rPr>
          <w:rFonts w:ascii="宋体" w:hAnsi="宋体" w:hint="eastAsia"/>
          <w:szCs w:val="24"/>
        </w:rPr>
        <w:t>1</w:t>
      </w:r>
      <w:r w:rsidRPr="008D0C39">
        <w:rPr>
          <w:rFonts w:ascii="宋体" w:hAnsi="宋体"/>
          <w:szCs w:val="24"/>
        </w:rPr>
        <w:t xml:space="preserve"> </w:t>
      </w:r>
      <w:r w:rsidR="005C623D" w:rsidRPr="005C623D">
        <w:rPr>
          <w:rFonts w:ascii="宋体" w:hAnsi="宋体" w:hint="eastAsia"/>
          <w:szCs w:val="24"/>
        </w:rPr>
        <w:t>测量</w:t>
      </w:r>
      <w:r w:rsidR="00703101">
        <w:rPr>
          <w:rFonts w:ascii="宋体" w:hAnsi="宋体" w:hint="eastAsia"/>
          <w:szCs w:val="24"/>
        </w:rPr>
        <w:t>误差不大于全量程的</w:t>
      </w:r>
      <w:r w:rsidR="00086B84" w:rsidRPr="008D0C39">
        <w:rPr>
          <w:rFonts w:ascii="宋体" w:hAnsi="宋体"/>
          <w:szCs w:val="24"/>
        </w:rPr>
        <w:t>1</w:t>
      </w:r>
      <w:r w:rsidR="00086B84" w:rsidRPr="008D0C39">
        <w:rPr>
          <w:rFonts w:ascii="宋体" w:hAnsi="宋体" w:hint="eastAsia"/>
          <w:szCs w:val="24"/>
        </w:rPr>
        <w:t>%；</w:t>
      </w:r>
    </w:p>
    <w:p w14:paraId="0F2D9802" w14:textId="288C6310" w:rsidR="003807DE" w:rsidRDefault="003807DE" w:rsidP="003B5299">
      <w:pPr>
        <w:ind w:firstLineChars="200" w:firstLine="480"/>
        <w:rPr>
          <w:rFonts w:ascii="宋体" w:hAnsi="宋体"/>
          <w:szCs w:val="24"/>
        </w:rPr>
      </w:pPr>
      <w:r w:rsidRPr="008D0C39">
        <w:rPr>
          <w:rFonts w:ascii="宋体" w:hAnsi="宋体"/>
          <w:szCs w:val="24"/>
        </w:rPr>
        <w:t xml:space="preserve">2 </w:t>
      </w:r>
      <w:r w:rsidR="004B066B" w:rsidRPr="008D0C39">
        <w:rPr>
          <w:rFonts w:ascii="宋体" w:hAnsi="宋体" w:hint="eastAsia"/>
          <w:szCs w:val="24"/>
        </w:rPr>
        <w:t>响应</w:t>
      </w:r>
      <w:r w:rsidRPr="008D0C39">
        <w:rPr>
          <w:rFonts w:ascii="宋体" w:hAnsi="宋体" w:hint="eastAsia"/>
          <w:szCs w:val="24"/>
        </w:rPr>
        <w:t>时间</w:t>
      </w:r>
      <w:r w:rsidR="00703101">
        <w:rPr>
          <w:rFonts w:ascii="宋体" w:hAnsi="宋体" w:hint="eastAsia"/>
          <w:szCs w:val="24"/>
        </w:rPr>
        <w:t>不大于</w:t>
      </w:r>
      <w:r w:rsidRPr="008D0C39">
        <w:rPr>
          <w:rFonts w:ascii="宋体" w:hAnsi="宋体" w:hint="eastAsia"/>
          <w:szCs w:val="24"/>
        </w:rPr>
        <w:t>3</w:t>
      </w:r>
      <w:r w:rsidRPr="008D0C39">
        <w:rPr>
          <w:rFonts w:ascii="宋体" w:hAnsi="宋体"/>
          <w:szCs w:val="24"/>
        </w:rPr>
        <w:t>0</w:t>
      </w:r>
      <w:r w:rsidR="00761F07" w:rsidRPr="008D0C39">
        <w:rPr>
          <w:rFonts w:ascii="宋体" w:hAnsi="宋体" w:hint="eastAsia"/>
          <w:szCs w:val="24"/>
        </w:rPr>
        <w:t>s</w:t>
      </w:r>
      <w:r w:rsidRPr="008D0C39">
        <w:rPr>
          <w:rFonts w:ascii="宋体" w:hAnsi="宋体" w:hint="eastAsia"/>
          <w:szCs w:val="24"/>
        </w:rPr>
        <w:t>。</w:t>
      </w:r>
    </w:p>
    <w:p w14:paraId="2A796198" w14:textId="77777777" w:rsidR="00913DB7" w:rsidRPr="008D0C39" w:rsidRDefault="00913DB7" w:rsidP="003B5299">
      <w:pPr>
        <w:ind w:firstLineChars="200" w:firstLine="480"/>
        <w:rPr>
          <w:rFonts w:ascii="宋体" w:hAnsi="宋体"/>
          <w:szCs w:val="24"/>
        </w:rPr>
      </w:pPr>
    </w:p>
    <w:p w14:paraId="740A9620" w14:textId="3128412F" w:rsidR="00086B84" w:rsidRPr="007911B6" w:rsidRDefault="00086B84" w:rsidP="00086B84">
      <w:pPr>
        <w:rPr>
          <w:rFonts w:ascii="宋体" w:hAnsi="宋体"/>
          <w:szCs w:val="24"/>
        </w:rPr>
      </w:pPr>
      <w:r w:rsidRPr="007911B6">
        <w:rPr>
          <w:rFonts w:ascii="宋体" w:hAnsi="宋体" w:hint="eastAsia"/>
          <w:szCs w:val="24"/>
        </w:rPr>
        <w:t>5.4.</w:t>
      </w:r>
      <w:r w:rsidRPr="007911B6">
        <w:rPr>
          <w:rFonts w:ascii="宋体" w:hAnsi="宋体"/>
          <w:szCs w:val="24"/>
        </w:rPr>
        <w:t xml:space="preserve">4 </w:t>
      </w:r>
      <w:r w:rsidRPr="007911B6">
        <w:rPr>
          <w:rFonts w:ascii="宋体" w:hAnsi="宋体" w:hint="eastAsia"/>
          <w:szCs w:val="24"/>
        </w:rPr>
        <w:t>电导率传感器应符合下列</w:t>
      </w:r>
      <w:r w:rsidR="00BF44AF" w:rsidRPr="007911B6">
        <w:rPr>
          <w:rFonts w:ascii="宋体" w:hAnsi="宋体" w:hint="eastAsia"/>
          <w:szCs w:val="24"/>
        </w:rPr>
        <w:t>规定</w:t>
      </w:r>
      <w:r w:rsidRPr="007911B6">
        <w:rPr>
          <w:rFonts w:ascii="宋体" w:hAnsi="宋体" w:hint="eastAsia"/>
          <w:szCs w:val="24"/>
        </w:rPr>
        <w:t>：</w:t>
      </w:r>
    </w:p>
    <w:p w14:paraId="691E5B01" w14:textId="5677BDA6" w:rsidR="00086B84" w:rsidRPr="008D0C39" w:rsidRDefault="003807DE" w:rsidP="003B5299">
      <w:pPr>
        <w:ind w:firstLineChars="200" w:firstLine="480"/>
        <w:rPr>
          <w:rFonts w:ascii="宋体" w:hAnsi="宋体"/>
          <w:szCs w:val="24"/>
        </w:rPr>
      </w:pPr>
      <w:r w:rsidRPr="008D0C39">
        <w:rPr>
          <w:rFonts w:ascii="宋体" w:hAnsi="宋体"/>
          <w:szCs w:val="24"/>
        </w:rPr>
        <w:t>1</w:t>
      </w:r>
      <w:r w:rsidR="00086B84" w:rsidRPr="008D0C39">
        <w:rPr>
          <w:rFonts w:ascii="宋体" w:hAnsi="宋体" w:hint="eastAsia"/>
          <w:szCs w:val="24"/>
        </w:rPr>
        <w:t xml:space="preserve"> </w:t>
      </w:r>
      <w:r w:rsidR="005C623D" w:rsidRPr="005C623D">
        <w:rPr>
          <w:rFonts w:ascii="宋体" w:hAnsi="宋体" w:hint="eastAsia"/>
          <w:szCs w:val="24"/>
        </w:rPr>
        <w:t>测量</w:t>
      </w:r>
      <w:r w:rsidR="00703101">
        <w:rPr>
          <w:rFonts w:ascii="宋体" w:hAnsi="宋体" w:hint="eastAsia"/>
          <w:szCs w:val="24"/>
        </w:rPr>
        <w:t>误差不大于全量程的</w:t>
      </w:r>
      <w:r w:rsidR="00703101">
        <w:rPr>
          <w:rFonts w:ascii="宋体" w:hAnsi="宋体"/>
          <w:szCs w:val="24"/>
        </w:rPr>
        <w:t>0.5</w:t>
      </w:r>
      <w:r w:rsidR="00086B84" w:rsidRPr="008D0C39">
        <w:rPr>
          <w:rFonts w:ascii="宋体" w:hAnsi="宋体" w:hint="eastAsia"/>
          <w:szCs w:val="24"/>
        </w:rPr>
        <w:t>%；</w:t>
      </w:r>
    </w:p>
    <w:p w14:paraId="4C96186B" w14:textId="0DA1CD0D" w:rsidR="00086B84" w:rsidRDefault="003807DE" w:rsidP="003B5299">
      <w:pPr>
        <w:ind w:firstLineChars="200" w:firstLine="480"/>
        <w:rPr>
          <w:rFonts w:ascii="宋体" w:hAnsi="宋体"/>
          <w:szCs w:val="24"/>
        </w:rPr>
      </w:pPr>
      <w:r w:rsidRPr="008D0C39">
        <w:rPr>
          <w:rFonts w:ascii="宋体" w:hAnsi="宋体"/>
          <w:szCs w:val="24"/>
        </w:rPr>
        <w:t>2</w:t>
      </w:r>
      <w:r w:rsidR="00086B84" w:rsidRPr="008D0C39">
        <w:rPr>
          <w:rFonts w:ascii="宋体" w:hAnsi="宋体"/>
          <w:szCs w:val="24"/>
        </w:rPr>
        <w:t xml:space="preserve"> </w:t>
      </w:r>
      <w:r w:rsidR="00086B84" w:rsidRPr="008D0C39">
        <w:rPr>
          <w:rFonts w:ascii="宋体" w:hAnsi="宋体" w:hint="eastAsia"/>
          <w:szCs w:val="24"/>
        </w:rPr>
        <w:t>分辨率：</w:t>
      </w:r>
      <w:r w:rsidR="00086B84" w:rsidRPr="008D0C39">
        <w:rPr>
          <w:rFonts w:ascii="宋体" w:hAnsi="宋体"/>
          <w:szCs w:val="24"/>
        </w:rPr>
        <w:t>1mV</w:t>
      </w:r>
      <w:r w:rsidR="00086B84" w:rsidRPr="008D0C39">
        <w:rPr>
          <w:rFonts w:ascii="宋体" w:hAnsi="宋体" w:hint="eastAsia"/>
          <w:szCs w:val="24"/>
        </w:rPr>
        <w:t>。</w:t>
      </w:r>
    </w:p>
    <w:p w14:paraId="1344347B" w14:textId="77777777" w:rsidR="00913DB7" w:rsidRPr="008D0C39" w:rsidRDefault="00913DB7" w:rsidP="003B5299">
      <w:pPr>
        <w:ind w:firstLineChars="200" w:firstLine="480"/>
        <w:rPr>
          <w:rFonts w:ascii="宋体" w:hAnsi="宋体"/>
          <w:szCs w:val="24"/>
        </w:rPr>
      </w:pPr>
    </w:p>
    <w:p w14:paraId="4A745856" w14:textId="705985BB" w:rsidR="00953E27" w:rsidRPr="007911B6" w:rsidRDefault="00EA6585" w:rsidP="00953E27">
      <w:pPr>
        <w:rPr>
          <w:rFonts w:ascii="宋体" w:hAnsi="宋体"/>
          <w:szCs w:val="24"/>
        </w:rPr>
      </w:pPr>
      <w:r w:rsidRPr="007911B6">
        <w:rPr>
          <w:rFonts w:ascii="宋体" w:hAnsi="宋体" w:hint="eastAsia"/>
          <w:szCs w:val="24"/>
        </w:rPr>
        <w:t>5.4.</w:t>
      </w:r>
      <w:r w:rsidR="00086B84" w:rsidRPr="007911B6">
        <w:rPr>
          <w:rFonts w:ascii="宋体" w:hAnsi="宋体"/>
          <w:szCs w:val="24"/>
        </w:rPr>
        <w:t>5</w:t>
      </w:r>
      <w:r w:rsidR="00953E27" w:rsidRPr="007911B6">
        <w:rPr>
          <w:rFonts w:ascii="宋体" w:hAnsi="宋体" w:hint="eastAsia"/>
          <w:szCs w:val="24"/>
        </w:rPr>
        <w:t xml:space="preserve"> 悬浮物传感器应符合下列</w:t>
      </w:r>
      <w:r w:rsidR="00761F07" w:rsidRPr="007911B6">
        <w:rPr>
          <w:rFonts w:ascii="宋体" w:hAnsi="宋体" w:hint="eastAsia"/>
          <w:szCs w:val="24"/>
        </w:rPr>
        <w:t>规定</w:t>
      </w:r>
      <w:r w:rsidR="00953E27" w:rsidRPr="007911B6">
        <w:rPr>
          <w:rFonts w:ascii="宋体" w:hAnsi="宋体" w:hint="eastAsia"/>
          <w:szCs w:val="24"/>
        </w:rPr>
        <w:t>：</w:t>
      </w:r>
    </w:p>
    <w:p w14:paraId="64B47D60" w14:textId="61F77132" w:rsidR="00EA6585" w:rsidRPr="008D0C39" w:rsidRDefault="003807DE" w:rsidP="003B5299">
      <w:pPr>
        <w:ind w:firstLineChars="200" w:firstLine="480"/>
        <w:rPr>
          <w:rFonts w:ascii="宋体" w:hAnsi="宋体"/>
          <w:szCs w:val="24"/>
        </w:rPr>
      </w:pPr>
      <w:r w:rsidRPr="008D0C39">
        <w:rPr>
          <w:rFonts w:ascii="宋体" w:hAnsi="宋体"/>
          <w:szCs w:val="24"/>
        </w:rPr>
        <w:t>1</w:t>
      </w:r>
      <w:r w:rsidR="00EA6585" w:rsidRPr="008D0C39">
        <w:rPr>
          <w:rFonts w:ascii="宋体" w:hAnsi="宋体" w:hint="eastAsia"/>
          <w:szCs w:val="24"/>
        </w:rPr>
        <w:t xml:space="preserve"> </w:t>
      </w:r>
      <w:r w:rsidR="005C623D" w:rsidRPr="005C623D">
        <w:rPr>
          <w:rFonts w:ascii="宋体" w:hAnsi="宋体" w:hint="eastAsia"/>
          <w:szCs w:val="24"/>
        </w:rPr>
        <w:t>测量</w:t>
      </w:r>
      <w:r w:rsidR="00703101">
        <w:rPr>
          <w:rFonts w:ascii="宋体" w:hAnsi="宋体" w:hint="eastAsia"/>
          <w:szCs w:val="24"/>
        </w:rPr>
        <w:t>误差不大于全量程的</w:t>
      </w:r>
      <w:r w:rsidR="00953E27" w:rsidRPr="008D0C39">
        <w:rPr>
          <w:rFonts w:ascii="宋体" w:hAnsi="宋体" w:hint="eastAsia"/>
          <w:szCs w:val="24"/>
        </w:rPr>
        <w:t>5%</w:t>
      </w:r>
      <w:r w:rsidR="00EA6585" w:rsidRPr="008D0C39">
        <w:rPr>
          <w:rFonts w:ascii="宋体" w:hAnsi="宋体" w:hint="eastAsia"/>
          <w:szCs w:val="24"/>
        </w:rPr>
        <w:t>；</w:t>
      </w:r>
    </w:p>
    <w:p w14:paraId="7B3ABAEA" w14:textId="7536CAFA" w:rsidR="00EA6585" w:rsidRPr="008D0C39" w:rsidRDefault="003807DE" w:rsidP="003B5299">
      <w:pPr>
        <w:ind w:firstLineChars="200" w:firstLine="480"/>
        <w:rPr>
          <w:rFonts w:ascii="宋体" w:hAnsi="宋体"/>
          <w:szCs w:val="24"/>
        </w:rPr>
      </w:pPr>
      <w:r w:rsidRPr="008D0C39">
        <w:rPr>
          <w:rFonts w:ascii="宋体" w:hAnsi="宋体"/>
          <w:szCs w:val="24"/>
        </w:rPr>
        <w:t>2</w:t>
      </w:r>
      <w:r w:rsidRPr="008D0C39">
        <w:rPr>
          <w:rFonts w:ascii="宋体" w:hAnsi="宋体" w:hint="eastAsia"/>
          <w:szCs w:val="24"/>
        </w:rPr>
        <w:t xml:space="preserve"> </w:t>
      </w:r>
      <w:r w:rsidR="00EA6585" w:rsidRPr="008D0C39">
        <w:rPr>
          <w:rFonts w:ascii="宋体" w:hAnsi="宋体" w:hint="eastAsia"/>
          <w:szCs w:val="24"/>
        </w:rPr>
        <w:t>分辨率：1mg/L；</w:t>
      </w:r>
    </w:p>
    <w:p w14:paraId="1721AA8E" w14:textId="3A9E1479" w:rsidR="00EA6585" w:rsidRDefault="003807DE" w:rsidP="003B5299">
      <w:pPr>
        <w:ind w:firstLineChars="200" w:firstLine="480"/>
        <w:rPr>
          <w:rFonts w:ascii="宋体" w:hAnsi="宋体"/>
          <w:szCs w:val="24"/>
        </w:rPr>
      </w:pPr>
      <w:r w:rsidRPr="008D0C39">
        <w:rPr>
          <w:rFonts w:ascii="宋体" w:hAnsi="宋体"/>
          <w:szCs w:val="24"/>
        </w:rPr>
        <w:t xml:space="preserve">3 </w:t>
      </w:r>
      <w:r w:rsidR="00A14EF3" w:rsidRPr="008D0C39">
        <w:rPr>
          <w:rFonts w:ascii="宋体" w:hAnsi="宋体" w:hint="eastAsia"/>
          <w:szCs w:val="24"/>
        </w:rPr>
        <w:t>宜</w:t>
      </w:r>
      <w:r w:rsidR="00EA6585" w:rsidRPr="008D0C39">
        <w:rPr>
          <w:rFonts w:ascii="宋体" w:hAnsi="宋体" w:hint="eastAsia"/>
          <w:szCs w:val="24"/>
        </w:rPr>
        <w:t>具备清洁刷自动清洗装置。</w:t>
      </w:r>
    </w:p>
    <w:p w14:paraId="5D842BDD" w14:textId="77777777" w:rsidR="00913DB7" w:rsidRPr="008D0C39" w:rsidRDefault="00913DB7" w:rsidP="003B5299">
      <w:pPr>
        <w:ind w:firstLineChars="200" w:firstLine="480"/>
        <w:rPr>
          <w:rFonts w:ascii="宋体" w:hAnsi="宋体"/>
          <w:szCs w:val="24"/>
        </w:rPr>
      </w:pPr>
    </w:p>
    <w:p w14:paraId="5EFDF96D" w14:textId="3F3DD672" w:rsidR="00EA6585" w:rsidRPr="007911B6" w:rsidRDefault="00EA6585" w:rsidP="00EA6585">
      <w:pPr>
        <w:rPr>
          <w:rFonts w:ascii="宋体" w:hAnsi="宋体"/>
          <w:szCs w:val="24"/>
        </w:rPr>
      </w:pPr>
      <w:r w:rsidRPr="007911B6">
        <w:rPr>
          <w:rFonts w:ascii="宋体" w:hAnsi="宋体" w:hint="eastAsia"/>
          <w:szCs w:val="24"/>
        </w:rPr>
        <w:t>5.4.</w:t>
      </w:r>
      <w:r w:rsidR="00086B84" w:rsidRPr="007911B6">
        <w:rPr>
          <w:rFonts w:ascii="宋体" w:hAnsi="宋体"/>
          <w:szCs w:val="24"/>
        </w:rPr>
        <w:t xml:space="preserve">6 </w:t>
      </w:r>
      <w:r w:rsidRPr="007911B6">
        <w:rPr>
          <w:rFonts w:ascii="宋体" w:hAnsi="宋体" w:hint="eastAsia"/>
          <w:szCs w:val="24"/>
        </w:rPr>
        <w:t>溶解氧传感器应</w:t>
      </w:r>
      <w:r w:rsidR="00BA39C7" w:rsidRPr="007911B6">
        <w:rPr>
          <w:rFonts w:ascii="宋体" w:hAnsi="宋体" w:hint="eastAsia"/>
          <w:szCs w:val="24"/>
        </w:rPr>
        <w:t>符合下列</w:t>
      </w:r>
      <w:r w:rsidR="00761F07" w:rsidRPr="007911B6">
        <w:rPr>
          <w:rFonts w:ascii="宋体" w:hAnsi="宋体" w:hint="eastAsia"/>
          <w:szCs w:val="24"/>
        </w:rPr>
        <w:t>规定</w:t>
      </w:r>
      <w:r w:rsidRPr="007911B6">
        <w:rPr>
          <w:rFonts w:ascii="宋体" w:hAnsi="宋体" w:hint="eastAsia"/>
          <w:szCs w:val="24"/>
        </w:rPr>
        <w:t>：</w:t>
      </w:r>
    </w:p>
    <w:p w14:paraId="2A14159D" w14:textId="5F1EAA11" w:rsidR="00EA6585" w:rsidRPr="008D0C39" w:rsidRDefault="003807DE" w:rsidP="003B5299">
      <w:pPr>
        <w:ind w:firstLineChars="200" w:firstLine="480"/>
        <w:rPr>
          <w:rFonts w:ascii="宋体" w:hAnsi="宋体"/>
          <w:szCs w:val="24"/>
        </w:rPr>
      </w:pPr>
      <w:r w:rsidRPr="008D0C39">
        <w:rPr>
          <w:rFonts w:ascii="宋体" w:hAnsi="宋体"/>
          <w:szCs w:val="24"/>
        </w:rPr>
        <w:t>1</w:t>
      </w:r>
      <w:r w:rsidR="005C623D" w:rsidRPr="005C623D">
        <w:rPr>
          <w:rFonts w:ascii="宋体" w:hAnsi="宋体" w:hint="eastAsia"/>
          <w:szCs w:val="24"/>
        </w:rPr>
        <w:t>测量</w:t>
      </w:r>
      <w:r w:rsidR="00703101">
        <w:rPr>
          <w:rFonts w:ascii="宋体" w:hAnsi="宋体" w:hint="eastAsia"/>
          <w:szCs w:val="24"/>
        </w:rPr>
        <w:t>误差不大于全量程的</w:t>
      </w:r>
      <w:r w:rsidR="00EA6585" w:rsidRPr="008D0C39">
        <w:rPr>
          <w:rFonts w:ascii="宋体" w:hAnsi="宋体" w:hint="eastAsia"/>
          <w:szCs w:val="24"/>
        </w:rPr>
        <w:t>2%；</w:t>
      </w:r>
    </w:p>
    <w:p w14:paraId="5F8DF669" w14:textId="37F8190F" w:rsidR="00EA6585" w:rsidRPr="008D0C39" w:rsidRDefault="003807DE" w:rsidP="003B5299">
      <w:pPr>
        <w:ind w:firstLineChars="200" w:firstLine="480"/>
        <w:rPr>
          <w:rFonts w:ascii="宋体" w:hAnsi="宋体"/>
          <w:szCs w:val="24"/>
        </w:rPr>
      </w:pPr>
      <w:r w:rsidRPr="008D0C39">
        <w:rPr>
          <w:rFonts w:ascii="宋体" w:hAnsi="宋体"/>
          <w:szCs w:val="24"/>
        </w:rPr>
        <w:t>2</w:t>
      </w:r>
      <w:r w:rsidRPr="008D0C39">
        <w:rPr>
          <w:rFonts w:ascii="宋体" w:hAnsi="宋体" w:hint="eastAsia"/>
          <w:szCs w:val="24"/>
        </w:rPr>
        <w:t xml:space="preserve"> </w:t>
      </w:r>
      <w:r w:rsidR="00EA6585" w:rsidRPr="008D0C39">
        <w:rPr>
          <w:rFonts w:ascii="宋体" w:hAnsi="宋体" w:hint="eastAsia"/>
          <w:szCs w:val="24"/>
        </w:rPr>
        <w:t>分辨率：</w:t>
      </w:r>
      <w:r w:rsidR="00EA6585" w:rsidRPr="008D0C39">
        <w:rPr>
          <w:rFonts w:ascii="宋体" w:hAnsi="宋体"/>
          <w:szCs w:val="24"/>
        </w:rPr>
        <w:t>0.</w:t>
      </w:r>
      <w:r w:rsidR="00B57C59" w:rsidRPr="008D0C39">
        <w:rPr>
          <w:rFonts w:ascii="宋体" w:hAnsi="宋体" w:hint="eastAsia"/>
          <w:szCs w:val="24"/>
        </w:rPr>
        <w:t>1</w:t>
      </w:r>
      <w:r w:rsidR="001077E5" w:rsidRPr="008D0C39">
        <w:rPr>
          <w:rFonts w:ascii="宋体" w:hAnsi="宋体"/>
          <w:szCs w:val="24"/>
        </w:rPr>
        <w:t xml:space="preserve"> mg/L</w:t>
      </w:r>
      <w:r w:rsidR="001077E5" w:rsidRPr="008D0C39" w:rsidDel="001077E5">
        <w:rPr>
          <w:rFonts w:ascii="宋体" w:hAnsi="宋体"/>
          <w:szCs w:val="24"/>
        </w:rPr>
        <w:t xml:space="preserve"> </w:t>
      </w:r>
      <w:r w:rsidRPr="008D0C39">
        <w:rPr>
          <w:rFonts w:ascii="宋体" w:hAnsi="宋体" w:hint="eastAsia"/>
          <w:szCs w:val="24"/>
        </w:rPr>
        <w:t>；</w:t>
      </w:r>
    </w:p>
    <w:p w14:paraId="7FF3F8C3" w14:textId="0744256B" w:rsidR="003807DE" w:rsidRPr="008D0C39" w:rsidRDefault="003807DE" w:rsidP="003B5299">
      <w:pPr>
        <w:ind w:firstLineChars="200" w:firstLine="480"/>
        <w:rPr>
          <w:rFonts w:ascii="宋体" w:hAnsi="宋体"/>
          <w:szCs w:val="24"/>
        </w:rPr>
      </w:pPr>
      <w:r w:rsidRPr="008D0C39">
        <w:rPr>
          <w:rFonts w:ascii="宋体" w:hAnsi="宋体"/>
          <w:szCs w:val="24"/>
        </w:rPr>
        <w:t xml:space="preserve">3 </w:t>
      </w:r>
      <w:r w:rsidR="00831E58" w:rsidRPr="008D0C39">
        <w:rPr>
          <w:rFonts w:ascii="宋体" w:hAnsi="宋体" w:hint="eastAsia"/>
          <w:szCs w:val="24"/>
        </w:rPr>
        <w:t>响应</w:t>
      </w:r>
      <w:r w:rsidRPr="008D0C39">
        <w:rPr>
          <w:rFonts w:ascii="宋体" w:hAnsi="宋体" w:hint="eastAsia"/>
          <w:szCs w:val="24"/>
        </w:rPr>
        <w:t>时间</w:t>
      </w:r>
      <w:r w:rsidR="00703101">
        <w:rPr>
          <w:rFonts w:ascii="宋体" w:hAnsi="宋体" w:hint="eastAsia"/>
          <w:szCs w:val="24"/>
        </w:rPr>
        <w:t>不大于</w:t>
      </w:r>
      <w:r w:rsidRPr="008D0C39">
        <w:rPr>
          <w:rFonts w:ascii="宋体" w:hAnsi="宋体"/>
          <w:szCs w:val="24"/>
        </w:rPr>
        <w:t>60</w:t>
      </w:r>
      <w:r w:rsidR="00761F07" w:rsidRPr="008D0C39">
        <w:rPr>
          <w:rFonts w:ascii="宋体" w:hAnsi="宋体" w:hint="eastAsia"/>
          <w:szCs w:val="24"/>
        </w:rPr>
        <w:t>s</w:t>
      </w:r>
      <w:r w:rsidRPr="008D0C39">
        <w:rPr>
          <w:rFonts w:ascii="宋体" w:hAnsi="宋体" w:hint="eastAsia"/>
          <w:szCs w:val="24"/>
        </w:rPr>
        <w:t>；</w:t>
      </w:r>
    </w:p>
    <w:p w14:paraId="66CAAE4F" w14:textId="3293A92F" w:rsidR="003807DE" w:rsidRDefault="003807DE" w:rsidP="003B5299">
      <w:pPr>
        <w:ind w:firstLineChars="200" w:firstLine="480"/>
        <w:rPr>
          <w:rFonts w:ascii="宋体" w:hAnsi="宋体"/>
          <w:szCs w:val="24"/>
        </w:rPr>
      </w:pPr>
      <w:r w:rsidRPr="008D0C39">
        <w:rPr>
          <w:rFonts w:ascii="宋体" w:hAnsi="宋体"/>
          <w:szCs w:val="24"/>
        </w:rPr>
        <w:t xml:space="preserve">4 </w:t>
      </w:r>
      <w:r w:rsidRPr="008D0C39">
        <w:rPr>
          <w:rFonts w:ascii="宋体" w:hAnsi="宋体" w:hint="eastAsia"/>
          <w:szCs w:val="24"/>
        </w:rPr>
        <w:t>宜具备清洁刷自动清洗装置。</w:t>
      </w:r>
    </w:p>
    <w:p w14:paraId="65CE3921" w14:textId="77777777" w:rsidR="00913DB7" w:rsidRPr="008D0C39" w:rsidRDefault="00913DB7" w:rsidP="003B5299">
      <w:pPr>
        <w:ind w:firstLineChars="200" w:firstLine="480"/>
        <w:rPr>
          <w:rFonts w:ascii="宋体" w:hAnsi="宋体"/>
          <w:szCs w:val="24"/>
        </w:rPr>
      </w:pPr>
    </w:p>
    <w:p w14:paraId="4C305F90" w14:textId="7DA9D791" w:rsidR="00EA6585" w:rsidRPr="007911B6" w:rsidRDefault="00953E27" w:rsidP="00EA6585">
      <w:pPr>
        <w:rPr>
          <w:rFonts w:ascii="宋体" w:hAnsi="宋体"/>
          <w:szCs w:val="24"/>
        </w:rPr>
      </w:pPr>
      <w:r w:rsidRPr="007911B6">
        <w:rPr>
          <w:rFonts w:ascii="宋体" w:hAnsi="宋体"/>
          <w:szCs w:val="24"/>
        </w:rPr>
        <w:t>5.4.</w:t>
      </w:r>
      <w:r w:rsidR="00086B84" w:rsidRPr="007911B6">
        <w:rPr>
          <w:rFonts w:ascii="宋体" w:hAnsi="宋体"/>
          <w:szCs w:val="24"/>
        </w:rPr>
        <w:t xml:space="preserve">7 </w:t>
      </w:r>
      <w:r w:rsidR="00EA6585" w:rsidRPr="007911B6">
        <w:rPr>
          <w:rFonts w:ascii="宋体" w:hAnsi="宋体" w:hint="eastAsia"/>
          <w:szCs w:val="24"/>
        </w:rPr>
        <w:t>自动采样装置应</w:t>
      </w:r>
      <w:r w:rsidR="00BA39C7" w:rsidRPr="007911B6">
        <w:rPr>
          <w:rFonts w:ascii="宋体" w:hAnsi="宋体" w:hint="eastAsia"/>
          <w:szCs w:val="24"/>
        </w:rPr>
        <w:t>符合下列</w:t>
      </w:r>
      <w:r w:rsidR="00761F07" w:rsidRPr="007911B6">
        <w:rPr>
          <w:rFonts w:ascii="宋体" w:hAnsi="宋体" w:hint="eastAsia"/>
          <w:szCs w:val="24"/>
        </w:rPr>
        <w:t>规定</w:t>
      </w:r>
      <w:r w:rsidR="00EA6585" w:rsidRPr="007911B6">
        <w:rPr>
          <w:rFonts w:ascii="宋体" w:hAnsi="宋体" w:hint="eastAsia"/>
          <w:szCs w:val="24"/>
        </w:rPr>
        <w:t>：</w:t>
      </w:r>
    </w:p>
    <w:p w14:paraId="162B6A90" w14:textId="17AC65A1" w:rsidR="00953E27" w:rsidRPr="008D0C39" w:rsidRDefault="00EA6585" w:rsidP="003B5299">
      <w:pPr>
        <w:ind w:firstLineChars="200" w:firstLine="480"/>
        <w:rPr>
          <w:rFonts w:ascii="宋体" w:hAnsi="宋体"/>
          <w:szCs w:val="24"/>
        </w:rPr>
      </w:pPr>
      <w:r w:rsidRPr="008D0C39">
        <w:rPr>
          <w:rFonts w:ascii="宋体" w:hAnsi="宋体" w:hint="eastAsia"/>
          <w:szCs w:val="24"/>
        </w:rPr>
        <w:t>1 支持</w:t>
      </w:r>
      <w:r w:rsidR="00953E27" w:rsidRPr="008D0C39">
        <w:rPr>
          <w:rFonts w:ascii="宋体" w:hAnsi="宋体" w:hint="eastAsia"/>
          <w:szCs w:val="24"/>
        </w:rPr>
        <w:t>多种方式触发采样并通知取样化验；</w:t>
      </w:r>
    </w:p>
    <w:p w14:paraId="76CEFB7D" w14:textId="77777777" w:rsidR="00EA6585" w:rsidRPr="008D0C39" w:rsidRDefault="00953E27" w:rsidP="003B5299">
      <w:pPr>
        <w:ind w:firstLineChars="200" w:firstLine="480"/>
        <w:rPr>
          <w:rFonts w:ascii="宋体" w:hAnsi="宋体"/>
          <w:szCs w:val="24"/>
        </w:rPr>
      </w:pPr>
      <w:r w:rsidRPr="008D0C39">
        <w:rPr>
          <w:rFonts w:ascii="宋体" w:hAnsi="宋体"/>
          <w:szCs w:val="24"/>
        </w:rPr>
        <w:t>2</w:t>
      </w:r>
      <w:r w:rsidR="00EA6585" w:rsidRPr="008D0C39">
        <w:rPr>
          <w:rFonts w:ascii="宋体" w:hAnsi="宋体" w:hint="eastAsia"/>
          <w:szCs w:val="24"/>
        </w:rPr>
        <w:t xml:space="preserve"> 支持平行样采集，集成不少于2个采样瓶，单个容积不低于500mL；</w:t>
      </w:r>
    </w:p>
    <w:p w14:paraId="7D92E4FD" w14:textId="12B9CA4D" w:rsidR="00EA6585" w:rsidRPr="008D0C39" w:rsidRDefault="00953E27" w:rsidP="003B5299">
      <w:pPr>
        <w:ind w:firstLineChars="200" w:firstLine="480"/>
        <w:rPr>
          <w:rFonts w:ascii="宋体" w:hAnsi="宋体"/>
          <w:szCs w:val="24"/>
        </w:rPr>
      </w:pPr>
      <w:r w:rsidRPr="008D0C39">
        <w:rPr>
          <w:rFonts w:ascii="宋体" w:hAnsi="宋体"/>
          <w:szCs w:val="24"/>
        </w:rPr>
        <w:t>3</w:t>
      </w:r>
      <w:r w:rsidR="00EA6585" w:rsidRPr="008D0C39">
        <w:rPr>
          <w:rFonts w:ascii="宋体" w:hAnsi="宋体" w:hint="eastAsia"/>
          <w:szCs w:val="24"/>
        </w:rPr>
        <w:t xml:space="preserve"> 自供电，更换1次电池可支持不少于300次水样采集的能力</w:t>
      </w:r>
      <w:r w:rsidR="00BF44AF" w:rsidRPr="008D0C39">
        <w:rPr>
          <w:rFonts w:ascii="宋体" w:hAnsi="宋体" w:hint="eastAsia"/>
          <w:szCs w:val="24"/>
        </w:rPr>
        <w:t>；</w:t>
      </w:r>
    </w:p>
    <w:p w14:paraId="0767C469" w14:textId="6AA337B5" w:rsidR="00EA6585" w:rsidRPr="008D0C39" w:rsidRDefault="00953E27" w:rsidP="003B5299">
      <w:pPr>
        <w:ind w:firstLineChars="200" w:firstLine="480"/>
        <w:rPr>
          <w:rFonts w:ascii="宋体" w:hAnsi="宋体"/>
          <w:szCs w:val="24"/>
        </w:rPr>
      </w:pPr>
      <w:r w:rsidRPr="008D0C39">
        <w:rPr>
          <w:rFonts w:ascii="宋体" w:hAnsi="宋体"/>
          <w:szCs w:val="24"/>
        </w:rPr>
        <w:t>4</w:t>
      </w:r>
      <w:r w:rsidR="00EA6585" w:rsidRPr="008D0C39">
        <w:rPr>
          <w:rFonts w:ascii="宋体" w:hAnsi="宋体" w:hint="eastAsia"/>
          <w:szCs w:val="24"/>
        </w:rPr>
        <w:t xml:space="preserve"> 采样启动时间精度：近程控制小于3</w:t>
      </w:r>
      <w:r w:rsidR="00103C3C" w:rsidRPr="008D0C39">
        <w:rPr>
          <w:rFonts w:ascii="宋体" w:hAnsi="宋体" w:hint="eastAsia"/>
          <w:szCs w:val="24"/>
        </w:rPr>
        <w:t>s</w:t>
      </w:r>
      <w:r w:rsidR="00EA6585" w:rsidRPr="008D0C39">
        <w:rPr>
          <w:rFonts w:ascii="宋体" w:hAnsi="宋体" w:hint="eastAsia"/>
          <w:szCs w:val="24"/>
        </w:rPr>
        <w:t>，远程控制小于5</w:t>
      </w:r>
      <w:r w:rsidR="00103C3C" w:rsidRPr="008D0C39">
        <w:rPr>
          <w:rFonts w:ascii="宋体" w:hAnsi="宋体" w:hint="eastAsia"/>
          <w:szCs w:val="24"/>
        </w:rPr>
        <w:t>min</w:t>
      </w:r>
      <w:r w:rsidR="00EA6585" w:rsidRPr="008D0C39">
        <w:rPr>
          <w:rFonts w:ascii="宋体" w:hAnsi="宋体" w:hint="eastAsia"/>
          <w:szCs w:val="24"/>
        </w:rPr>
        <w:t>。</w:t>
      </w:r>
    </w:p>
    <w:p w14:paraId="32E6A56B" w14:textId="337284A6" w:rsidR="00EA6585" w:rsidRDefault="00EA6585" w:rsidP="00EA6585">
      <w:pPr>
        <w:rPr>
          <w:rFonts w:ascii="宋体" w:hAnsi="宋体"/>
          <w:szCs w:val="24"/>
        </w:rPr>
      </w:pPr>
      <w:r w:rsidRPr="008D0C39">
        <w:rPr>
          <w:rFonts w:ascii="宋体" w:hAnsi="宋体" w:hint="eastAsia"/>
          <w:szCs w:val="24"/>
        </w:rPr>
        <w:t>【条文说明】自动采样器的主要用途是采集水样并用于后续的人工检测化验，因此采样的要求，需要符合实验室化验要求</w:t>
      </w:r>
      <w:r w:rsidR="00953E27" w:rsidRPr="008D0C39">
        <w:rPr>
          <w:rFonts w:ascii="宋体" w:hAnsi="宋体" w:hint="eastAsia"/>
          <w:szCs w:val="24"/>
        </w:rPr>
        <w:t>。在排水管网正常运行工况下，自动采样装置无需持续进行采样，可根据监测需要进行触发采样；采样装置应支持人为控制下的远程、近程采样以及通过其他监测指标进行采样触发等多种方式，保障样品获取的及时有效性。</w:t>
      </w:r>
      <w:r w:rsidRPr="008D0C39">
        <w:rPr>
          <w:rFonts w:ascii="宋体" w:hAnsi="宋体" w:hint="eastAsia"/>
          <w:szCs w:val="24"/>
        </w:rPr>
        <w:t>为避免样品检测出现偶然性误差，需要支持平行样的采集，采样</w:t>
      </w:r>
      <w:proofErr w:type="gramStart"/>
      <w:r w:rsidRPr="008D0C39">
        <w:rPr>
          <w:rFonts w:ascii="宋体" w:hAnsi="宋体" w:hint="eastAsia"/>
          <w:szCs w:val="24"/>
        </w:rPr>
        <w:t>瓶至少</w:t>
      </w:r>
      <w:proofErr w:type="gramEnd"/>
      <w:r w:rsidRPr="008D0C39">
        <w:rPr>
          <w:rFonts w:ascii="宋体" w:hAnsi="宋体" w:hint="eastAsia"/>
          <w:szCs w:val="24"/>
        </w:rPr>
        <w:t>2个，单个容积500mL以上</w:t>
      </w:r>
      <w:r w:rsidR="002C07BB" w:rsidRPr="008D0C39">
        <w:rPr>
          <w:rFonts w:ascii="宋体" w:hAnsi="宋体" w:hint="eastAsia"/>
          <w:szCs w:val="24"/>
        </w:rPr>
        <w:t>，</w:t>
      </w:r>
      <w:r w:rsidRPr="008D0C39">
        <w:rPr>
          <w:rFonts w:ascii="宋体" w:hAnsi="宋体" w:hint="eastAsia"/>
          <w:szCs w:val="24"/>
        </w:rPr>
        <w:t>能够满足不同指标检测化验所需水量。自动采样器需满足井下安装条件，采取自供电的方式，电池电容量不应过低，不少于300次水样采集可保证一段时间的运行与样品采集，减少电池更换次数。进行单次水样采集的时间不应过长，保证水样为某一时间点水质情况的反映，若采样时间过长，对应的水质情况可能已经发生变化。</w:t>
      </w:r>
    </w:p>
    <w:p w14:paraId="4B57B017" w14:textId="77777777" w:rsidR="00913DB7" w:rsidRPr="008D0C39" w:rsidRDefault="00913DB7" w:rsidP="00EA6585">
      <w:pPr>
        <w:rPr>
          <w:rFonts w:ascii="宋体" w:hAnsi="宋体"/>
          <w:szCs w:val="24"/>
        </w:rPr>
      </w:pPr>
    </w:p>
    <w:p w14:paraId="15E2C17A" w14:textId="7B97FFD6" w:rsidR="00086B84" w:rsidRPr="007911B6" w:rsidRDefault="00086B84" w:rsidP="00086B84">
      <w:pPr>
        <w:rPr>
          <w:rFonts w:ascii="宋体" w:hAnsi="宋体"/>
          <w:szCs w:val="24"/>
        </w:rPr>
      </w:pPr>
      <w:r w:rsidRPr="007911B6">
        <w:rPr>
          <w:rFonts w:ascii="宋体" w:hAnsi="宋体" w:hint="eastAsia"/>
          <w:szCs w:val="24"/>
        </w:rPr>
        <w:t>5.4.</w:t>
      </w:r>
      <w:r w:rsidRPr="007911B6">
        <w:rPr>
          <w:rFonts w:ascii="宋体" w:hAnsi="宋体"/>
          <w:szCs w:val="24"/>
        </w:rPr>
        <w:t>8</w:t>
      </w:r>
      <w:r w:rsidRPr="007911B6">
        <w:rPr>
          <w:rFonts w:ascii="宋体" w:hAnsi="宋体" w:hint="eastAsia"/>
          <w:szCs w:val="24"/>
        </w:rPr>
        <w:t>化学需氧量测量仪应符合下列</w:t>
      </w:r>
      <w:r w:rsidR="002C07BB" w:rsidRPr="007911B6">
        <w:rPr>
          <w:rFonts w:ascii="宋体" w:hAnsi="宋体" w:hint="eastAsia"/>
          <w:szCs w:val="24"/>
        </w:rPr>
        <w:t>规定</w:t>
      </w:r>
      <w:r w:rsidRPr="007911B6">
        <w:rPr>
          <w:rFonts w:ascii="宋体" w:hAnsi="宋体" w:hint="eastAsia"/>
          <w:szCs w:val="24"/>
        </w:rPr>
        <w:t>：</w:t>
      </w:r>
    </w:p>
    <w:p w14:paraId="35625528" w14:textId="66443ABD" w:rsidR="00086B84" w:rsidRPr="008D0C39" w:rsidRDefault="003807DE" w:rsidP="003B5299">
      <w:pPr>
        <w:ind w:firstLineChars="200" w:firstLine="480"/>
        <w:rPr>
          <w:rFonts w:ascii="宋体" w:hAnsi="宋体"/>
          <w:szCs w:val="24"/>
        </w:rPr>
      </w:pPr>
      <w:r w:rsidRPr="008D0C39">
        <w:rPr>
          <w:rFonts w:ascii="宋体" w:hAnsi="宋体"/>
          <w:szCs w:val="24"/>
        </w:rPr>
        <w:t>1</w:t>
      </w:r>
      <w:r w:rsidR="00086B84" w:rsidRPr="008D0C39">
        <w:rPr>
          <w:rFonts w:ascii="宋体" w:hAnsi="宋体" w:hint="eastAsia"/>
          <w:szCs w:val="24"/>
        </w:rPr>
        <w:t xml:space="preserve"> 测量</w:t>
      </w:r>
      <w:bookmarkStart w:id="64" w:name="_Hlk32334441"/>
      <w:r w:rsidR="00703101">
        <w:rPr>
          <w:rFonts w:ascii="宋体" w:hAnsi="宋体" w:hint="eastAsia"/>
          <w:szCs w:val="24"/>
        </w:rPr>
        <w:t>误差不大于全量程的</w:t>
      </w:r>
      <w:r w:rsidR="009B544A" w:rsidRPr="008D0C39">
        <w:rPr>
          <w:rFonts w:ascii="宋体" w:hAnsi="宋体"/>
          <w:szCs w:val="24"/>
        </w:rPr>
        <w:t>1</w:t>
      </w:r>
      <w:bookmarkEnd w:id="64"/>
      <w:r w:rsidR="009B544A" w:rsidRPr="008D0C39">
        <w:rPr>
          <w:rFonts w:ascii="宋体" w:hAnsi="宋体"/>
          <w:szCs w:val="24"/>
        </w:rPr>
        <w:t>0</w:t>
      </w:r>
      <w:r w:rsidR="00086B84" w:rsidRPr="008D0C39">
        <w:rPr>
          <w:rFonts w:ascii="宋体" w:hAnsi="宋体" w:hint="eastAsia"/>
          <w:szCs w:val="24"/>
        </w:rPr>
        <w:t>%；</w:t>
      </w:r>
    </w:p>
    <w:p w14:paraId="3C73C0A3" w14:textId="4B790FAA" w:rsidR="00245E33" w:rsidRPr="008D0C39" w:rsidRDefault="00703101" w:rsidP="003B5299">
      <w:pPr>
        <w:ind w:firstLineChars="200" w:firstLine="480"/>
        <w:rPr>
          <w:rFonts w:ascii="宋体" w:hAnsi="宋体"/>
          <w:szCs w:val="24"/>
        </w:rPr>
      </w:pPr>
      <w:r>
        <w:rPr>
          <w:rFonts w:ascii="宋体" w:hAnsi="宋体"/>
          <w:szCs w:val="24"/>
        </w:rPr>
        <w:t>2</w:t>
      </w:r>
      <w:r w:rsidR="00245E33" w:rsidRPr="008D0C39">
        <w:rPr>
          <w:rFonts w:ascii="宋体" w:hAnsi="宋体"/>
          <w:szCs w:val="24"/>
        </w:rPr>
        <w:t xml:space="preserve"> </w:t>
      </w:r>
      <w:r w:rsidR="00831E58" w:rsidRPr="008D0C39">
        <w:rPr>
          <w:rFonts w:ascii="宋体" w:hAnsi="宋体" w:hint="eastAsia"/>
          <w:szCs w:val="24"/>
        </w:rPr>
        <w:t>响应时间</w:t>
      </w:r>
      <w:r>
        <w:rPr>
          <w:rFonts w:ascii="宋体" w:hAnsi="宋体" w:hint="eastAsia"/>
          <w:szCs w:val="24"/>
        </w:rPr>
        <w:t>不大于</w:t>
      </w:r>
      <w:r w:rsidR="00245E33" w:rsidRPr="008D0C39">
        <w:rPr>
          <w:rFonts w:ascii="宋体" w:hAnsi="宋体"/>
          <w:szCs w:val="24"/>
        </w:rPr>
        <w:t>30</w:t>
      </w:r>
      <w:r w:rsidR="00181151" w:rsidRPr="008D0C39">
        <w:rPr>
          <w:rFonts w:ascii="宋体" w:hAnsi="宋体" w:hint="eastAsia"/>
          <w:szCs w:val="24"/>
        </w:rPr>
        <w:t>min</w:t>
      </w:r>
      <w:r w:rsidR="00245E33" w:rsidRPr="008D0C39">
        <w:rPr>
          <w:rFonts w:ascii="宋体" w:hAnsi="宋体" w:hint="eastAsia"/>
          <w:szCs w:val="24"/>
        </w:rPr>
        <w:t>；</w:t>
      </w:r>
    </w:p>
    <w:p w14:paraId="1BA5A33B" w14:textId="7DDD5218" w:rsidR="00245E33" w:rsidRDefault="00703101" w:rsidP="003B5299">
      <w:pPr>
        <w:ind w:firstLineChars="200" w:firstLine="480"/>
        <w:rPr>
          <w:rFonts w:ascii="宋体" w:hAnsi="宋体"/>
          <w:szCs w:val="24"/>
        </w:rPr>
      </w:pPr>
      <w:r>
        <w:rPr>
          <w:rFonts w:ascii="宋体" w:hAnsi="宋体"/>
          <w:szCs w:val="24"/>
        </w:rPr>
        <w:t>3</w:t>
      </w:r>
      <w:r w:rsidR="00245E33" w:rsidRPr="008D0C39">
        <w:rPr>
          <w:rFonts w:ascii="宋体" w:hAnsi="宋体"/>
          <w:szCs w:val="24"/>
        </w:rPr>
        <w:t xml:space="preserve"> </w:t>
      </w:r>
      <w:r w:rsidR="00245E33" w:rsidRPr="008D0C39">
        <w:rPr>
          <w:rFonts w:ascii="宋体" w:hAnsi="宋体" w:hint="eastAsia"/>
          <w:szCs w:val="24"/>
        </w:rPr>
        <w:t>宜配置可自动清洗的取样</w:t>
      </w:r>
      <w:r w:rsidR="00181151" w:rsidRPr="008D0C39">
        <w:rPr>
          <w:rFonts w:ascii="宋体" w:hAnsi="宋体" w:hint="eastAsia"/>
          <w:szCs w:val="24"/>
        </w:rPr>
        <w:t>和</w:t>
      </w:r>
      <w:r w:rsidR="00245E33" w:rsidRPr="008D0C39">
        <w:rPr>
          <w:rFonts w:ascii="宋体" w:hAnsi="宋体" w:hint="eastAsia"/>
          <w:szCs w:val="24"/>
        </w:rPr>
        <w:t>预处理装置。</w:t>
      </w:r>
    </w:p>
    <w:p w14:paraId="12FF5A16" w14:textId="77777777" w:rsidR="00913DB7" w:rsidRPr="008D0C39" w:rsidRDefault="00913DB7" w:rsidP="003B5299">
      <w:pPr>
        <w:ind w:firstLineChars="200" w:firstLine="480"/>
        <w:rPr>
          <w:rFonts w:ascii="宋体" w:hAnsi="宋体"/>
          <w:szCs w:val="24"/>
        </w:rPr>
      </w:pPr>
    </w:p>
    <w:p w14:paraId="38039F1F" w14:textId="62158E29" w:rsidR="00C27534" w:rsidRPr="007911B6" w:rsidRDefault="00C27534" w:rsidP="00C27534">
      <w:pPr>
        <w:rPr>
          <w:rFonts w:ascii="宋体" w:hAnsi="宋体"/>
          <w:szCs w:val="24"/>
        </w:rPr>
      </w:pPr>
      <w:r w:rsidRPr="007911B6">
        <w:rPr>
          <w:rFonts w:ascii="宋体" w:hAnsi="宋体" w:hint="eastAsia"/>
          <w:szCs w:val="24"/>
        </w:rPr>
        <w:t>5.4.</w:t>
      </w:r>
      <w:r w:rsidRPr="007911B6">
        <w:rPr>
          <w:rFonts w:ascii="宋体" w:hAnsi="宋体"/>
          <w:szCs w:val="24"/>
        </w:rPr>
        <w:t>9</w:t>
      </w:r>
      <w:r w:rsidR="005F4BCB" w:rsidRPr="007911B6">
        <w:rPr>
          <w:rFonts w:ascii="宋体" w:hAnsi="宋体" w:hint="eastAsia"/>
          <w:szCs w:val="24"/>
        </w:rPr>
        <w:t>氨氮</w:t>
      </w:r>
      <w:r w:rsidR="00245E33" w:rsidRPr="007911B6">
        <w:rPr>
          <w:rFonts w:ascii="宋体" w:hAnsi="宋体" w:hint="eastAsia"/>
          <w:szCs w:val="24"/>
        </w:rPr>
        <w:t>、</w:t>
      </w:r>
      <w:proofErr w:type="gramStart"/>
      <w:r w:rsidR="00245E33" w:rsidRPr="007911B6">
        <w:rPr>
          <w:rFonts w:ascii="宋体" w:hAnsi="宋体" w:hint="eastAsia"/>
          <w:szCs w:val="24"/>
        </w:rPr>
        <w:t>硝氮</w:t>
      </w:r>
      <w:r w:rsidRPr="007911B6">
        <w:rPr>
          <w:rFonts w:ascii="宋体" w:hAnsi="宋体" w:hint="eastAsia"/>
          <w:szCs w:val="24"/>
        </w:rPr>
        <w:t>测量</w:t>
      </w:r>
      <w:proofErr w:type="gramEnd"/>
      <w:r w:rsidRPr="007911B6">
        <w:rPr>
          <w:rFonts w:ascii="宋体" w:hAnsi="宋体" w:hint="eastAsia"/>
          <w:szCs w:val="24"/>
        </w:rPr>
        <w:t>仪应符合下列</w:t>
      </w:r>
      <w:r w:rsidR="00181151" w:rsidRPr="007911B6">
        <w:rPr>
          <w:rFonts w:ascii="宋体" w:hAnsi="宋体" w:hint="eastAsia"/>
          <w:szCs w:val="24"/>
        </w:rPr>
        <w:t>规定</w:t>
      </w:r>
      <w:r w:rsidRPr="007911B6">
        <w:rPr>
          <w:rFonts w:ascii="宋体" w:hAnsi="宋体" w:hint="eastAsia"/>
          <w:szCs w:val="24"/>
        </w:rPr>
        <w:t>：</w:t>
      </w:r>
      <w:r w:rsidR="00B67C9A" w:rsidRPr="007911B6">
        <w:rPr>
          <w:rFonts w:ascii="宋体" w:hAnsi="宋体"/>
          <w:szCs w:val="24"/>
        </w:rPr>
        <w:t xml:space="preserve"> </w:t>
      </w:r>
    </w:p>
    <w:p w14:paraId="4DE31AC2" w14:textId="1B1FF3F3" w:rsidR="00C27534" w:rsidRPr="008D0C39" w:rsidRDefault="00245E33" w:rsidP="003B5299">
      <w:pPr>
        <w:ind w:firstLineChars="200" w:firstLine="480"/>
        <w:rPr>
          <w:rFonts w:ascii="宋体" w:hAnsi="宋体"/>
          <w:szCs w:val="24"/>
        </w:rPr>
      </w:pPr>
      <w:r w:rsidRPr="008D0C39">
        <w:rPr>
          <w:rFonts w:ascii="宋体" w:hAnsi="宋体"/>
          <w:szCs w:val="24"/>
        </w:rPr>
        <w:t>1</w:t>
      </w:r>
      <w:r w:rsidR="00C27534" w:rsidRPr="008D0C39">
        <w:rPr>
          <w:rFonts w:ascii="宋体" w:hAnsi="宋体" w:hint="eastAsia"/>
          <w:szCs w:val="24"/>
        </w:rPr>
        <w:t xml:space="preserve"> 测量</w:t>
      </w:r>
      <w:r w:rsidR="00703101">
        <w:rPr>
          <w:rFonts w:ascii="宋体" w:hAnsi="宋体" w:hint="eastAsia"/>
          <w:szCs w:val="24"/>
        </w:rPr>
        <w:t>误差不大于全量程的</w:t>
      </w:r>
      <w:r w:rsidR="00C42DEB" w:rsidRPr="008D0C39">
        <w:rPr>
          <w:rFonts w:ascii="宋体" w:hAnsi="宋体"/>
          <w:szCs w:val="24"/>
        </w:rPr>
        <w:t>5</w:t>
      </w:r>
      <w:r w:rsidR="00C27534" w:rsidRPr="008D0C39">
        <w:rPr>
          <w:rFonts w:ascii="宋体" w:hAnsi="宋体" w:hint="eastAsia"/>
          <w:szCs w:val="24"/>
        </w:rPr>
        <w:t>%；</w:t>
      </w:r>
    </w:p>
    <w:p w14:paraId="1C86747F" w14:textId="3F98B983" w:rsidR="00C27534" w:rsidRPr="008D0C39" w:rsidRDefault="00245E33" w:rsidP="003B5299">
      <w:pPr>
        <w:ind w:firstLineChars="200" w:firstLine="480"/>
        <w:rPr>
          <w:rFonts w:ascii="宋体" w:hAnsi="宋体"/>
          <w:szCs w:val="24"/>
        </w:rPr>
      </w:pPr>
      <w:r w:rsidRPr="008D0C39">
        <w:rPr>
          <w:rFonts w:ascii="宋体" w:hAnsi="宋体"/>
          <w:szCs w:val="24"/>
        </w:rPr>
        <w:t>2</w:t>
      </w:r>
      <w:r w:rsidR="00C27534" w:rsidRPr="008D0C39">
        <w:rPr>
          <w:rFonts w:ascii="宋体" w:hAnsi="宋体" w:hint="eastAsia"/>
          <w:szCs w:val="24"/>
        </w:rPr>
        <w:t xml:space="preserve"> 分辨率：</w:t>
      </w:r>
      <w:r w:rsidR="005F4BCB" w:rsidRPr="008D0C39">
        <w:rPr>
          <w:rFonts w:ascii="宋体" w:hAnsi="宋体"/>
          <w:szCs w:val="24"/>
        </w:rPr>
        <w:t>0.2</w:t>
      </w:r>
      <w:r w:rsidR="00C27534" w:rsidRPr="008D0C39">
        <w:rPr>
          <w:rFonts w:ascii="宋体" w:hAnsi="宋体" w:hint="eastAsia"/>
          <w:szCs w:val="24"/>
        </w:rPr>
        <w:t>mg/L；</w:t>
      </w:r>
    </w:p>
    <w:p w14:paraId="2DFC44D7" w14:textId="4E3597D8" w:rsidR="00245E33" w:rsidRPr="008D0C39" w:rsidRDefault="00245E33" w:rsidP="003B5299">
      <w:pPr>
        <w:ind w:firstLineChars="200" w:firstLine="480"/>
        <w:rPr>
          <w:rFonts w:ascii="宋体" w:hAnsi="宋体"/>
          <w:szCs w:val="24"/>
        </w:rPr>
      </w:pPr>
      <w:r w:rsidRPr="008D0C39">
        <w:rPr>
          <w:rFonts w:ascii="宋体" w:hAnsi="宋体"/>
          <w:szCs w:val="24"/>
        </w:rPr>
        <w:t xml:space="preserve">3 </w:t>
      </w:r>
      <w:r w:rsidR="00831E58" w:rsidRPr="008D0C39">
        <w:rPr>
          <w:rFonts w:ascii="宋体" w:hAnsi="宋体" w:hint="eastAsia"/>
          <w:szCs w:val="24"/>
        </w:rPr>
        <w:t>响应时间</w:t>
      </w:r>
      <w:r w:rsidR="00181151" w:rsidRPr="008D0C39">
        <w:rPr>
          <w:rFonts w:ascii="宋体" w:hAnsi="宋体" w:hint="eastAsia"/>
          <w:szCs w:val="24"/>
        </w:rPr>
        <w:t>：≦</w:t>
      </w:r>
      <w:r w:rsidR="00B67C9A" w:rsidRPr="008D0C39">
        <w:rPr>
          <w:rFonts w:ascii="宋体" w:hAnsi="宋体"/>
          <w:szCs w:val="24"/>
        </w:rPr>
        <w:t>5</w:t>
      </w:r>
      <w:r w:rsidR="00181151" w:rsidRPr="008D0C39">
        <w:rPr>
          <w:rFonts w:ascii="宋体" w:hAnsi="宋体" w:hint="eastAsia"/>
          <w:szCs w:val="24"/>
        </w:rPr>
        <w:t>min</w:t>
      </w:r>
      <w:r w:rsidRPr="008D0C39">
        <w:rPr>
          <w:rFonts w:ascii="宋体" w:hAnsi="宋体" w:hint="eastAsia"/>
          <w:szCs w:val="24"/>
        </w:rPr>
        <w:t>；</w:t>
      </w:r>
    </w:p>
    <w:p w14:paraId="46A5D46C" w14:textId="692FAFAB" w:rsidR="00B67C9A" w:rsidRDefault="00B67C9A" w:rsidP="003B5299">
      <w:pPr>
        <w:ind w:firstLineChars="200" w:firstLine="480"/>
        <w:rPr>
          <w:rFonts w:ascii="宋体" w:hAnsi="宋体"/>
          <w:szCs w:val="24"/>
        </w:rPr>
      </w:pPr>
      <w:r w:rsidRPr="008D0C39">
        <w:rPr>
          <w:rFonts w:ascii="宋体" w:hAnsi="宋体"/>
          <w:szCs w:val="24"/>
        </w:rPr>
        <w:t xml:space="preserve">4 </w:t>
      </w:r>
      <w:r w:rsidRPr="008D0C39">
        <w:rPr>
          <w:rFonts w:ascii="宋体" w:hAnsi="宋体" w:hint="eastAsia"/>
          <w:szCs w:val="24"/>
        </w:rPr>
        <w:t>宜配置可自动清洗的取样</w:t>
      </w:r>
      <w:r w:rsidR="00181151" w:rsidRPr="008D0C39">
        <w:rPr>
          <w:rFonts w:ascii="宋体" w:hAnsi="宋体" w:hint="eastAsia"/>
          <w:szCs w:val="24"/>
        </w:rPr>
        <w:t>和</w:t>
      </w:r>
      <w:r w:rsidRPr="008D0C39">
        <w:rPr>
          <w:rFonts w:ascii="宋体" w:hAnsi="宋体" w:hint="eastAsia"/>
          <w:szCs w:val="24"/>
        </w:rPr>
        <w:t>预处理装置。</w:t>
      </w:r>
    </w:p>
    <w:p w14:paraId="65731D5E" w14:textId="77777777" w:rsidR="00913DB7" w:rsidRPr="008D0C39" w:rsidRDefault="00913DB7" w:rsidP="003B5299">
      <w:pPr>
        <w:ind w:firstLineChars="200" w:firstLine="480"/>
        <w:rPr>
          <w:rFonts w:ascii="宋体" w:hAnsi="宋体"/>
          <w:szCs w:val="24"/>
        </w:rPr>
      </w:pPr>
    </w:p>
    <w:p w14:paraId="4DEE588C" w14:textId="51E05552" w:rsidR="005F4BCB" w:rsidRPr="007911B6" w:rsidRDefault="005F4BCB" w:rsidP="005F4BCB">
      <w:pPr>
        <w:rPr>
          <w:rFonts w:ascii="宋体" w:hAnsi="宋体"/>
          <w:szCs w:val="24"/>
        </w:rPr>
      </w:pPr>
      <w:r w:rsidRPr="007911B6">
        <w:rPr>
          <w:rFonts w:ascii="宋体" w:hAnsi="宋体" w:hint="eastAsia"/>
          <w:szCs w:val="24"/>
        </w:rPr>
        <w:t>5.4.</w:t>
      </w:r>
      <w:r w:rsidRPr="007911B6">
        <w:rPr>
          <w:rFonts w:ascii="宋体" w:hAnsi="宋体"/>
          <w:szCs w:val="24"/>
        </w:rPr>
        <w:t>1</w:t>
      </w:r>
      <w:r w:rsidR="00B67C9A" w:rsidRPr="007911B6">
        <w:rPr>
          <w:rFonts w:ascii="宋体" w:hAnsi="宋体"/>
          <w:szCs w:val="24"/>
        </w:rPr>
        <w:t>0</w:t>
      </w:r>
      <w:r w:rsidRPr="007911B6">
        <w:rPr>
          <w:rFonts w:ascii="宋体" w:hAnsi="宋体" w:hint="eastAsia"/>
          <w:szCs w:val="24"/>
        </w:rPr>
        <w:t>总磷</w:t>
      </w:r>
      <w:r w:rsidR="00B67C9A" w:rsidRPr="007911B6">
        <w:rPr>
          <w:rFonts w:ascii="宋体" w:hAnsi="宋体" w:hint="eastAsia"/>
          <w:szCs w:val="24"/>
        </w:rPr>
        <w:t>、总氮</w:t>
      </w:r>
      <w:r w:rsidRPr="007911B6">
        <w:rPr>
          <w:rFonts w:ascii="宋体" w:hAnsi="宋体" w:hint="eastAsia"/>
          <w:szCs w:val="24"/>
        </w:rPr>
        <w:t>测量仪应符合下列</w:t>
      </w:r>
      <w:r w:rsidR="00181151" w:rsidRPr="007911B6">
        <w:rPr>
          <w:rFonts w:ascii="宋体" w:hAnsi="宋体" w:hint="eastAsia"/>
          <w:szCs w:val="24"/>
        </w:rPr>
        <w:t>规定</w:t>
      </w:r>
      <w:r w:rsidRPr="007911B6">
        <w:rPr>
          <w:rFonts w:ascii="宋体" w:hAnsi="宋体" w:hint="eastAsia"/>
          <w:szCs w:val="24"/>
        </w:rPr>
        <w:t>：</w:t>
      </w:r>
      <w:r w:rsidR="00B67C9A" w:rsidRPr="007911B6">
        <w:rPr>
          <w:rFonts w:ascii="宋体" w:hAnsi="宋体"/>
          <w:szCs w:val="24"/>
        </w:rPr>
        <w:t xml:space="preserve"> </w:t>
      </w:r>
    </w:p>
    <w:p w14:paraId="4A190B4E" w14:textId="7A441E4F" w:rsidR="005F4BCB" w:rsidRPr="008D0C39" w:rsidRDefault="00B67C9A" w:rsidP="003B5299">
      <w:pPr>
        <w:ind w:firstLineChars="200" w:firstLine="480"/>
        <w:rPr>
          <w:rFonts w:ascii="宋体" w:hAnsi="宋体"/>
          <w:szCs w:val="24"/>
        </w:rPr>
      </w:pPr>
      <w:r w:rsidRPr="008D0C39">
        <w:rPr>
          <w:rFonts w:ascii="宋体" w:hAnsi="宋体"/>
          <w:szCs w:val="24"/>
        </w:rPr>
        <w:t>1</w:t>
      </w:r>
      <w:r w:rsidR="005F4BCB" w:rsidRPr="008D0C39">
        <w:rPr>
          <w:rFonts w:ascii="宋体" w:hAnsi="宋体" w:hint="eastAsia"/>
          <w:szCs w:val="24"/>
        </w:rPr>
        <w:t xml:space="preserve"> 测量</w:t>
      </w:r>
      <w:r w:rsidR="00703101">
        <w:rPr>
          <w:rFonts w:ascii="宋体" w:hAnsi="宋体" w:hint="eastAsia"/>
          <w:szCs w:val="24"/>
        </w:rPr>
        <w:t>误差不大于全量程的</w:t>
      </w:r>
      <w:r w:rsidR="00C42DEB" w:rsidRPr="008D0C39">
        <w:rPr>
          <w:rFonts w:ascii="宋体" w:hAnsi="宋体"/>
          <w:szCs w:val="24"/>
        </w:rPr>
        <w:t>2</w:t>
      </w:r>
      <w:r w:rsidR="005F4BCB" w:rsidRPr="008D0C39">
        <w:rPr>
          <w:rFonts w:ascii="宋体" w:hAnsi="宋体" w:hint="eastAsia"/>
          <w:szCs w:val="24"/>
        </w:rPr>
        <w:t>%；</w:t>
      </w:r>
    </w:p>
    <w:p w14:paraId="3DD38162" w14:textId="578F5D1B" w:rsidR="005F4BCB" w:rsidRPr="008D0C39" w:rsidRDefault="00B67C9A" w:rsidP="003B5299">
      <w:pPr>
        <w:ind w:firstLineChars="200" w:firstLine="480"/>
        <w:rPr>
          <w:rFonts w:ascii="宋体" w:hAnsi="宋体"/>
          <w:szCs w:val="24"/>
        </w:rPr>
      </w:pPr>
      <w:r w:rsidRPr="008D0C39">
        <w:rPr>
          <w:rFonts w:ascii="宋体" w:hAnsi="宋体"/>
          <w:szCs w:val="24"/>
        </w:rPr>
        <w:t>2</w:t>
      </w:r>
      <w:r w:rsidR="005F4BCB" w:rsidRPr="008D0C39">
        <w:rPr>
          <w:rFonts w:ascii="宋体" w:hAnsi="宋体" w:hint="eastAsia"/>
          <w:szCs w:val="24"/>
        </w:rPr>
        <w:t xml:space="preserve"> 分辨率：</w:t>
      </w:r>
      <w:r w:rsidR="005F4BCB" w:rsidRPr="008D0C39">
        <w:rPr>
          <w:rFonts w:ascii="宋体" w:hAnsi="宋体"/>
          <w:szCs w:val="24"/>
        </w:rPr>
        <w:t>0.</w:t>
      </w:r>
      <w:r w:rsidR="005A7DBF">
        <w:rPr>
          <w:rFonts w:ascii="宋体" w:hAnsi="宋体"/>
          <w:szCs w:val="24"/>
        </w:rPr>
        <w:t>1</w:t>
      </w:r>
      <w:r w:rsidR="005F4BCB" w:rsidRPr="008D0C39">
        <w:rPr>
          <w:rFonts w:ascii="宋体" w:hAnsi="宋体" w:hint="eastAsia"/>
          <w:szCs w:val="24"/>
        </w:rPr>
        <w:t>mg/L；</w:t>
      </w:r>
    </w:p>
    <w:p w14:paraId="179A8F03" w14:textId="0C3A8EB8" w:rsidR="009D3A23" w:rsidRDefault="00B67C9A" w:rsidP="003B5299">
      <w:pPr>
        <w:ind w:firstLineChars="200" w:firstLine="480"/>
        <w:rPr>
          <w:rFonts w:ascii="宋体" w:hAnsi="宋体"/>
          <w:szCs w:val="24"/>
        </w:rPr>
      </w:pPr>
      <w:r w:rsidRPr="008D0C39">
        <w:rPr>
          <w:rFonts w:ascii="宋体" w:hAnsi="宋体"/>
          <w:szCs w:val="24"/>
        </w:rPr>
        <w:t xml:space="preserve">3 </w:t>
      </w:r>
      <w:r w:rsidRPr="008D0C39">
        <w:rPr>
          <w:rFonts w:ascii="宋体" w:hAnsi="宋体" w:hint="eastAsia"/>
          <w:szCs w:val="24"/>
        </w:rPr>
        <w:t>宜配置可自动清洗的取样</w:t>
      </w:r>
      <w:r w:rsidR="00181151" w:rsidRPr="008D0C39">
        <w:rPr>
          <w:rFonts w:ascii="宋体" w:hAnsi="宋体" w:hint="eastAsia"/>
          <w:szCs w:val="24"/>
        </w:rPr>
        <w:t>和</w:t>
      </w:r>
      <w:r w:rsidRPr="008D0C39">
        <w:rPr>
          <w:rFonts w:ascii="宋体" w:hAnsi="宋体" w:hint="eastAsia"/>
          <w:szCs w:val="24"/>
        </w:rPr>
        <w:t>预处理装置。</w:t>
      </w:r>
    </w:p>
    <w:p w14:paraId="3D81EE14" w14:textId="77777777" w:rsidR="00913DB7" w:rsidRPr="008D0C39" w:rsidRDefault="00913DB7" w:rsidP="003B5299">
      <w:pPr>
        <w:ind w:firstLineChars="200" w:firstLine="480"/>
        <w:rPr>
          <w:rFonts w:ascii="宋体" w:hAnsi="宋体"/>
          <w:szCs w:val="24"/>
        </w:rPr>
      </w:pPr>
    </w:p>
    <w:p w14:paraId="5564D954" w14:textId="09084FB1" w:rsidR="00EA6585" w:rsidRPr="007911B6" w:rsidRDefault="007911B6" w:rsidP="000A6E44">
      <w:pPr>
        <w:jc w:val="center"/>
        <w:outlineLvl w:val="1"/>
        <w:rPr>
          <w:rFonts w:ascii="宋体" w:hAnsi="宋体"/>
          <w:b/>
          <w:szCs w:val="24"/>
        </w:rPr>
      </w:pPr>
      <w:bookmarkStart w:id="65" w:name="_Toc37172356"/>
      <w:r>
        <w:rPr>
          <w:rFonts w:ascii="宋体" w:hAnsi="宋体" w:hint="eastAsia"/>
          <w:b/>
          <w:szCs w:val="24"/>
        </w:rPr>
        <w:t>5</w:t>
      </w:r>
      <w:r>
        <w:rPr>
          <w:rFonts w:ascii="宋体" w:hAnsi="宋体"/>
          <w:b/>
          <w:szCs w:val="24"/>
        </w:rPr>
        <w:t>.5</w:t>
      </w:r>
      <w:r w:rsidR="00EA6585" w:rsidRPr="007911B6">
        <w:rPr>
          <w:rFonts w:ascii="宋体" w:hAnsi="宋体" w:hint="eastAsia"/>
          <w:b/>
          <w:szCs w:val="24"/>
        </w:rPr>
        <w:t>气</w:t>
      </w:r>
      <w:bookmarkStart w:id="66" w:name="_Toc33627293"/>
      <w:bookmarkStart w:id="67" w:name="_Toc33179384"/>
      <w:r w:rsidR="00EA6585" w:rsidRPr="007911B6">
        <w:rPr>
          <w:rFonts w:ascii="宋体" w:hAnsi="宋体" w:hint="eastAsia"/>
          <w:b/>
          <w:szCs w:val="24"/>
        </w:rPr>
        <w:t>体监测设备</w:t>
      </w:r>
      <w:bookmarkEnd w:id="65"/>
    </w:p>
    <w:bookmarkEnd w:id="66"/>
    <w:bookmarkEnd w:id="67"/>
    <w:p w14:paraId="4AD8B456" w14:textId="4288DDA3" w:rsidR="008A3A71" w:rsidRPr="007911B6" w:rsidRDefault="00EA6585" w:rsidP="00EA6585">
      <w:pPr>
        <w:rPr>
          <w:rFonts w:ascii="宋体" w:hAnsi="宋体"/>
          <w:szCs w:val="24"/>
        </w:rPr>
      </w:pPr>
      <w:r w:rsidRPr="007911B6">
        <w:rPr>
          <w:rFonts w:ascii="宋体" w:hAnsi="宋体" w:hint="eastAsia"/>
          <w:szCs w:val="24"/>
        </w:rPr>
        <w:t>5.5.</w:t>
      </w:r>
      <w:r w:rsidRPr="007911B6">
        <w:rPr>
          <w:rFonts w:ascii="宋体" w:hAnsi="宋体"/>
          <w:szCs w:val="24"/>
        </w:rPr>
        <w:t>1</w:t>
      </w:r>
      <w:r w:rsidR="004A1B1A" w:rsidRPr="007911B6">
        <w:rPr>
          <w:rFonts w:ascii="宋体" w:hAnsi="宋体" w:hint="eastAsia"/>
          <w:szCs w:val="24"/>
        </w:rPr>
        <w:t>气体监测设备监测指标</w:t>
      </w:r>
      <w:r w:rsidRPr="007911B6">
        <w:rPr>
          <w:rFonts w:ascii="宋体" w:hAnsi="宋体" w:hint="eastAsia"/>
          <w:szCs w:val="24"/>
        </w:rPr>
        <w:t>应</w:t>
      </w:r>
      <w:r w:rsidR="004A1B1A" w:rsidRPr="007911B6">
        <w:rPr>
          <w:rFonts w:ascii="宋体" w:hAnsi="宋体" w:hint="eastAsia"/>
          <w:szCs w:val="24"/>
        </w:rPr>
        <w:t>包括</w:t>
      </w:r>
      <w:r w:rsidRPr="007911B6">
        <w:rPr>
          <w:rFonts w:ascii="宋体" w:hAnsi="宋体" w:hint="eastAsia"/>
          <w:szCs w:val="24"/>
        </w:rPr>
        <w:t>排水管网中的</w:t>
      </w:r>
      <w:r w:rsidR="00D52EE4" w:rsidRPr="007911B6">
        <w:rPr>
          <w:rFonts w:ascii="宋体" w:hAnsi="宋体" w:hint="eastAsia"/>
          <w:szCs w:val="24"/>
        </w:rPr>
        <w:t>硫化氢</w:t>
      </w:r>
      <w:r w:rsidR="00C30339" w:rsidRPr="007911B6">
        <w:rPr>
          <w:rFonts w:ascii="宋体" w:hAnsi="宋体" w:hint="eastAsia"/>
          <w:szCs w:val="24"/>
        </w:rPr>
        <w:t>和</w:t>
      </w:r>
      <w:r w:rsidRPr="007911B6">
        <w:rPr>
          <w:rFonts w:ascii="宋体" w:hAnsi="宋体" w:hint="eastAsia"/>
          <w:szCs w:val="24"/>
        </w:rPr>
        <w:t>甲烷等气体。</w:t>
      </w:r>
    </w:p>
    <w:p w14:paraId="23B72A93" w14:textId="3C9748D0" w:rsidR="00EA6585" w:rsidRDefault="00EA6585" w:rsidP="00EA6585">
      <w:pPr>
        <w:rPr>
          <w:rFonts w:ascii="宋体" w:hAnsi="宋体"/>
          <w:szCs w:val="24"/>
        </w:rPr>
      </w:pPr>
      <w:r w:rsidRPr="008D0C39">
        <w:rPr>
          <w:rFonts w:ascii="宋体" w:hAnsi="宋体" w:hint="eastAsia"/>
          <w:szCs w:val="24"/>
        </w:rPr>
        <w:t>【条文说明】由于排水管网长期处于封闭条件，尤其是污水，其中含有大量杂质，在微生物作用下进行厌氧分解，产生多种有毒有害气体，若发生</w:t>
      </w:r>
      <w:r w:rsidR="00C55A3A" w:rsidRPr="008D0C39">
        <w:rPr>
          <w:rFonts w:ascii="宋体" w:hAnsi="宋体" w:hint="eastAsia"/>
          <w:szCs w:val="24"/>
        </w:rPr>
        <w:t>泄漏</w:t>
      </w:r>
      <w:r w:rsidRPr="008D0C39">
        <w:rPr>
          <w:rFonts w:ascii="宋体" w:hAnsi="宋体" w:hint="eastAsia"/>
          <w:szCs w:val="24"/>
        </w:rPr>
        <w:t>可能危害周围人员的健康；另外，有些气体如甲烷具有可燃性，当浓度达到一定的限制，可能会发生爆炸。因此</w:t>
      </w:r>
      <w:r w:rsidR="00C30339" w:rsidRPr="008D0C39">
        <w:rPr>
          <w:rFonts w:ascii="宋体" w:hAnsi="宋体" w:hint="eastAsia"/>
          <w:szCs w:val="24"/>
        </w:rPr>
        <w:t>应</w:t>
      </w:r>
      <w:r w:rsidRPr="008D0C39">
        <w:rPr>
          <w:rFonts w:ascii="宋体" w:hAnsi="宋体" w:hint="eastAsia"/>
          <w:szCs w:val="24"/>
        </w:rPr>
        <w:t>对有毒有害</w:t>
      </w:r>
      <w:r w:rsidR="00C30339" w:rsidRPr="008D0C39">
        <w:rPr>
          <w:rFonts w:ascii="宋体" w:hAnsi="宋体" w:hint="eastAsia"/>
          <w:szCs w:val="24"/>
        </w:rPr>
        <w:t>和</w:t>
      </w:r>
      <w:r w:rsidRPr="008D0C39">
        <w:rPr>
          <w:rFonts w:ascii="宋体" w:hAnsi="宋体" w:hint="eastAsia"/>
          <w:szCs w:val="24"/>
        </w:rPr>
        <w:t>易燃气体进行监测。</w:t>
      </w:r>
    </w:p>
    <w:p w14:paraId="12D11B59" w14:textId="77777777" w:rsidR="00913DB7" w:rsidRPr="008D0C39" w:rsidRDefault="00913DB7" w:rsidP="00EA6585">
      <w:pPr>
        <w:rPr>
          <w:rFonts w:ascii="宋体" w:hAnsi="宋体"/>
          <w:szCs w:val="24"/>
        </w:rPr>
      </w:pPr>
    </w:p>
    <w:p w14:paraId="48D7367B" w14:textId="264FD5AB" w:rsidR="00EA6585" w:rsidRPr="007911B6" w:rsidRDefault="00E7043D" w:rsidP="00BA39C7">
      <w:pPr>
        <w:rPr>
          <w:rFonts w:ascii="宋体" w:hAnsi="宋体"/>
          <w:szCs w:val="24"/>
        </w:rPr>
      </w:pPr>
      <w:r w:rsidRPr="007911B6">
        <w:rPr>
          <w:rFonts w:ascii="宋体" w:hAnsi="宋体"/>
          <w:szCs w:val="24"/>
        </w:rPr>
        <w:t>5.5.2</w:t>
      </w:r>
      <w:r w:rsidR="00C55A3A" w:rsidRPr="007911B6">
        <w:rPr>
          <w:rFonts w:ascii="宋体" w:hAnsi="宋体" w:hint="eastAsia"/>
          <w:szCs w:val="24"/>
        </w:rPr>
        <w:t xml:space="preserve"> </w:t>
      </w:r>
      <w:r w:rsidR="004A1B1A" w:rsidRPr="007911B6">
        <w:rPr>
          <w:rFonts w:ascii="宋体" w:hAnsi="宋体" w:hint="eastAsia"/>
          <w:szCs w:val="24"/>
        </w:rPr>
        <w:t>气体监测设备</w:t>
      </w:r>
      <w:r w:rsidR="00EA6585" w:rsidRPr="007911B6">
        <w:rPr>
          <w:rFonts w:ascii="宋体" w:hAnsi="宋体" w:hint="eastAsia"/>
          <w:szCs w:val="24"/>
        </w:rPr>
        <w:t>应具备根据分析结果</w:t>
      </w:r>
      <w:r w:rsidR="00C30339" w:rsidRPr="007911B6">
        <w:rPr>
          <w:rFonts w:ascii="宋体" w:hAnsi="宋体" w:hint="eastAsia"/>
          <w:szCs w:val="24"/>
        </w:rPr>
        <w:t>和</w:t>
      </w:r>
      <w:r w:rsidR="00EA6585" w:rsidRPr="007911B6">
        <w:rPr>
          <w:rFonts w:ascii="宋体" w:hAnsi="宋体" w:hint="eastAsia"/>
          <w:szCs w:val="24"/>
        </w:rPr>
        <w:t>危害程度做出预警</w:t>
      </w:r>
      <w:r w:rsidR="00C30339" w:rsidRPr="007911B6">
        <w:rPr>
          <w:rFonts w:ascii="宋体" w:hAnsi="宋体" w:hint="eastAsia"/>
          <w:szCs w:val="24"/>
        </w:rPr>
        <w:t>和</w:t>
      </w:r>
      <w:r w:rsidR="00EA6585" w:rsidRPr="007911B6">
        <w:rPr>
          <w:rFonts w:ascii="宋体" w:hAnsi="宋体" w:hint="eastAsia"/>
          <w:szCs w:val="24"/>
        </w:rPr>
        <w:t>报警的功能；应及时通知预警</w:t>
      </w:r>
      <w:r w:rsidR="00C30339" w:rsidRPr="007911B6">
        <w:rPr>
          <w:rFonts w:ascii="宋体" w:hAnsi="宋体" w:hint="eastAsia"/>
          <w:szCs w:val="24"/>
        </w:rPr>
        <w:t>和</w:t>
      </w:r>
      <w:r w:rsidR="00EA6585" w:rsidRPr="007911B6">
        <w:rPr>
          <w:rFonts w:ascii="宋体" w:hAnsi="宋体" w:hint="eastAsia"/>
          <w:szCs w:val="24"/>
        </w:rPr>
        <w:t>报警的目标、位置、时间等信息。</w:t>
      </w:r>
    </w:p>
    <w:p w14:paraId="0351E09B" w14:textId="44C915BF" w:rsidR="00EA6585" w:rsidRDefault="00EA6585" w:rsidP="00A350B7">
      <w:pPr>
        <w:rPr>
          <w:rFonts w:ascii="宋体" w:hAnsi="宋体"/>
          <w:szCs w:val="24"/>
        </w:rPr>
      </w:pPr>
      <w:r w:rsidRPr="008D0C39">
        <w:rPr>
          <w:rFonts w:ascii="宋体" w:hAnsi="宋体" w:hint="eastAsia"/>
          <w:szCs w:val="24"/>
        </w:rPr>
        <w:t>【条文说明】进行气体监测的主要意图在于避免事故的发生，保障人身和财产安全，为实现该监测目的，气体监测设备除了能准确监测气体浓度，还应该在气体浓度超过临界限值时进行及时有效的预警和报警，从而避免事故的发生。</w:t>
      </w:r>
    </w:p>
    <w:p w14:paraId="715410DB" w14:textId="77777777" w:rsidR="00913DB7" w:rsidRPr="008D0C39" w:rsidRDefault="00913DB7" w:rsidP="00A350B7">
      <w:pPr>
        <w:rPr>
          <w:rFonts w:ascii="宋体" w:hAnsi="宋体"/>
          <w:szCs w:val="24"/>
        </w:rPr>
      </w:pPr>
    </w:p>
    <w:p w14:paraId="77225E91" w14:textId="6C1C01ED" w:rsidR="00EA6585" w:rsidRPr="007911B6" w:rsidRDefault="00EA6585" w:rsidP="00BA39C7">
      <w:pPr>
        <w:rPr>
          <w:rFonts w:ascii="宋体" w:hAnsi="宋体"/>
          <w:szCs w:val="24"/>
        </w:rPr>
      </w:pPr>
      <w:r w:rsidRPr="007911B6">
        <w:rPr>
          <w:rFonts w:ascii="宋体" w:hAnsi="宋体" w:hint="eastAsia"/>
          <w:szCs w:val="24"/>
        </w:rPr>
        <w:t>5.5.</w:t>
      </w:r>
      <w:r w:rsidR="00354EF8" w:rsidRPr="007911B6">
        <w:rPr>
          <w:rFonts w:ascii="宋体" w:hAnsi="宋体"/>
          <w:szCs w:val="24"/>
        </w:rPr>
        <w:t>3</w:t>
      </w:r>
      <w:r w:rsidR="008A3A71" w:rsidRPr="007911B6">
        <w:rPr>
          <w:rFonts w:ascii="宋体" w:hAnsi="宋体"/>
          <w:szCs w:val="24"/>
        </w:rPr>
        <w:t xml:space="preserve"> </w:t>
      </w:r>
      <w:r w:rsidR="008A3A71" w:rsidRPr="007911B6">
        <w:rPr>
          <w:rFonts w:ascii="宋体" w:hAnsi="宋体" w:hint="eastAsia"/>
          <w:szCs w:val="24"/>
        </w:rPr>
        <w:t>气体监测</w:t>
      </w:r>
      <w:r w:rsidR="00E465C3" w:rsidRPr="007911B6">
        <w:rPr>
          <w:rFonts w:ascii="宋体" w:hAnsi="宋体" w:hint="eastAsia"/>
          <w:szCs w:val="24"/>
        </w:rPr>
        <w:t>设备</w:t>
      </w:r>
      <w:r w:rsidRPr="007911B6">
        <w:rPr>
          <w:rFonts w:ascii="宋体" w:hAnsi="宋体" w:hint="eastAsia"/>
          <w:szCs w:val="24"/>
        </w:rPr>
        <w:t>应符合下列</w:t>
      </w:r>
      <w:r w:rsidR="00C30339" w:rsidRPr="007911B6">
        <w:rPr>
          <w:rFonts w:ascii="宋体" w:hAnsi="宋体" w:hint="eastAsia"/>
          <w:szCs w:val="24"/>
        </w:rPr>
        <w:t>规定</w:t>
      </w:r>
      <w:r w:rsidRPr="007911B6">
        <w:rPr>
          <w:rFonts w:ascii="宋体" w:hAnsi="宋体" w:hint="eastAsia"/>
          <w:szCs w:val="24"/>
        </w:rPr>
        <w:t>：</w:t>
      </w:r>
    </w:p>
    <w:p w14:paraId="7C92CCB9" w14:textId="799D2FB9" w:rsidR="00EA6585" w:rsidRPr="008D0C39" w:rsidRDefault="003E4362" w:rsidP="003B5299">
      <w:pPr>
        <w:ind w:firstLineChars="200" w:firstLine="480"/>
        <w:rPr>
          <w:rFonts w:ascii="宋体" w:hAnsi="宋体"/>
          <w:szCs w:val="24"/>
        </w:rPr>
      </w:pPr>
      <w:r w:rsidRPr="008D0C39">
        <w:rPr>
          <w:rFonts w:ascii="宋体" w:hAnsi="宋体"/>
          <w:szCs w:val="24"/>
        </w:rPr>
        <w:t>1</w:t>
      </w:r>
      <w:r w:rsidR="008A3A71" w:rsidRPr="008D0C39">
        <w:rPr>
          <w:rFonts w:ascii="宋体" w:hAnsi="宋体" w:hint="eastAsia"/>
          <w:szCs w:val="24"/>
        </w:rPr>
        <w:t xml:space="preserve"> </w:t>
      </w:r>
      <w:r w:rsidR="00EA6585" w:rsidRPr="008D0C39">
        <w:rPr>
          <w:rFonts w:ascii="宋体" w:hAnsi="宋体" w:hint="eastAsia"/>
          <w:szCs w:val="24"/>
        </w:rPr>
        <w:t>应适用于多种气体监测；</w:t>
      </w:r>
    </w:p>
    <w:p w14:paraId="26C4C347" w14:textId="57859B5A" w:rsidR="00EA6585" w:rsidRPr="008D0C39" w:rsidRDefault="003E4362" w:rsidP="003B5299">
      <w:pPr>
        <w:ind w:firstLineChars="200" w:firstLine="480"/>
        <w:rPr>
          <w:rFonts w:ascii="宋体" w:hAnsi="宋体"/>
          <w:szCs w:val="24"/>
        </w:rPr>
      </w:pPr>
      <w:r w:rsidRPr="008D0C39">
        <w:rPr>
          <w:rFonts w:ascii="宋体" w:hAnsi="宋体"/>
          <w:szCs w:val="24"/>
        </w:rPr>
        <w:t>2</w:t>
      </w:r>
      <w:r w:rsidR="008A3A71" w:rsidRPr="008D0C39">
        <w:rPr>
          <w:rFonts w:ascii="宋体" w:hAnsi="宋体" w:hint="eastAsia"/>
          <w:szCs w:val="24"/>
        </w:rPr>
        <w:t xml:space="preserve"> </w:t>
      </w:r>
      <w:r w:rsidR="00EA6585" w:rsidRPr="008D0C39">
        <w:rPr>
          <w:rFonts w:ascii="宋体" w:hAnsi="宋体" w:hint="eastAsia"/>
          <w:szCs w:val="24"/>
        </w:rPr>
        <w:t>应具备本质安全防爆等级；</w:t>
      </w:r>
    </w:p>
    <w:p w14:paraId="65844E30" w14:textId="1E3CBDA7" w:rsidR="00EA6585" w:rsidRPr="008D0C39" w:rsidRDefault="003E4362" w:rsidP="003B5299">
      <w:pPr>
        <w:ind w:firstLineChars="200" w:firstLine="480"/>
        <w:rPr>
          <w:rFonts w:ascii="宋体" w:hAnsi="宋体"/>
          <w:szCs w:val="24"/>
        </w:rPr>
      </w:pPr>
      <w:r w:rsidRPr="008D0C39">
        <w:rPr>
          <w:rFonts w:ascii="宋体" w:hAnsi="宋体"/>
          <w:szCs w:val="24"/>
        </w:rPr>
        <w:t>3</w:t>
      </w:r>
      <w:r w:rsidR="008A3A71" w:rsidRPr="008D0C39">
        <w:rPr>
          <w:rFonts w:ascii="宋体" w:hAnsi="宋体" w:hint="eastAsia"/>
          <w:szCs w:val="24"/>
        </w:rPr>
        <w:t xml:space="preserve"> </w:t>
      </w:r>
      <w:r w:rsidR="00354EF8" w:rsidRPr="008D0C39">
        <w:rPr>
          <w:rFonts w:ascii="宋体" w:hAnsi="宋体" w:hint="eastAsia"/>
          <w:szCs w:val="24"/>
        </w:rPr>
        <w:t>应</w:t>
      </w:r>
      <w:r w:rsidR="00EA6585" w:rsidRPr="008D0C39">
        <w:rPr>
          <w:rFonts w:ascii="宋体" w:hAnsi="宋体" w:hint="eastAsia"/>
          <w:szCs w:val="24"/>
        </w:rPr>
        <w:t>适用排水系统防潮防腐工况要求。</w:t>
      </w:r>
    </w:p>
    <w:p w14:paraId="1FB867A6" w14:textId="4117A4E8" w:rsidR="00EA6585" w:rsidRDefault="00EA6585" w:rsidP="00A350B7">
      <w:pPr>
        <w:rPr>
          <w:rFonts w:ascii="宋体" w:hAnsi="宋体"/>
          <w:szCs w:val="24"/>
        </w:rPr>
      </w:pPr>
      <w:r w:rsidRPr="008D0C39">
        <w:rPr>
          <w:rFonts w:ascii="宋体" w:hAnsi="宋体" w:hint="eastAsia"/>
          <w:szCs w:val="24"/>
        </w:rPr>
        <w:t>【条文说明】与其他排水在线监测设备一样，气体监测设备也需要进行井下的安装，环境恶劣，在防爆、防潮防腐等级要求上都应采取较高标准，以保障设备安全运行。</w:t>
      </w:r>
    </w:p>
    <w:p w14:paraId="431E4228" w14:textId="77777777" w:rsidR="00913DB7" w:rsidRPr="008D0C39" w:rsidRDefault="00913DB7" w:rsidP="00A350B7">
      <w:pPr>
        <w:rPr>
          <w:rFonts w:ascii="宋体" w:hAnsi="宋体"/>
          <w:szCs w:val="24"/>
        </w:rPr>
      </w:pPr>
    </w:p>
    <w:p w14:paraId="006D077A" w14:textId="1B446372" w:rsidR="00EA6585" w:rsidRPr="007911B6" w:rsidRDefault="00EA6585" w:rsidP="00BA39C7">
      <w:pPr>
        <w:rPr>
          <w:rFonts w:ascii="宋体" w:hAnsi="宋体"/>
          <w:szCs w:val="24"/>
        </w:rPr>
      </w:pPr>
      <w:r w:rsidRPr="007911B6">
        <w:rPr>
          <w:rFonts w:ascii="宋体" w:hAnsi="宋体" w:hint="eastAsia"/>
          <w:szCs w:val="24"/>
        </w:rPr>
        <w:t>5.5.</w:t>
      </w:r>
      <w:r w:rsidR="00E7043D" w:rsidRPr="007911B6">
        <w:rPr>
          <w:rFonts w:ascii="宋体" w:hAnsi="宋体"/>
          <w:szCs w:val="24"/>
        </w:rPr>
        <w:t>4</w:t>
      </w:r>
      <w:r w:rsidRPr="007911B6">
        <w:rPr>
          <w:rFonts w:ascii="宋体" w:hAnsi="宋体" w:hint="eastAsia"/>
          <w:szCs w:val="24"/>
        </w:rPr>
        <w:t xml:space="preserve"> 气体监测设备</w:t>
      </w:r>
      <w:r w:rsidR="008A3A71" w:rsidRPr="007911B6">
        <w:rPr>
          <w:rFonts w:ascii="宋体" w:hAnsi="宋体" w:hint="eastAsia"/>
          <w:szCs w:val="24"/>
        </w:rPr>
        <w:t>的</w:t>
      </w:r>
      <w:r w:rsidRPr="007911B6">
        <w:rPr>
          <w:rFonts w:ascii="宋体" w:hAnsi="宋体" w:hint="eastAsia"/>
          <w:szCs w:val="24"/>
        </w:rPr>
        <w:t>技术指标</w:t>
      </w:r>
      <w:r w:rsidR="008A3A71" w:rsidRPr="007911B6">
        <w:rPr>
          <w:rFonts w:ascii="宋体" w:hAnsi="宋体" w:hint="eastAsia"/>
          <w:szCs w:val="24"/>
        </w:rPr>
        <w:t>应符合下列</w:t>
      </w:r>
      <w:r w:rsidR="00C30339" w:rsidRPr="007911B6">
        <w:rPr>
          <w:rFonts w:ascii="宋体" w:hAnsi="宋体" w:hint="eastAsia"/>
          <w:szCs w:val="24"/>
        </w:rPr>
        <w:t>规定</w:t>
      </w:r>
      <w:r w:rsidRPr="007911B6">
        <w:rPr>
          <w:rFonts w:ascii="宋体" w:hAnsi="宋体" w:hint="eastAsia"/>
          <w:szCs w:val="24"/>
        </w:rPr>
        <w:t>：</w:t>
      </w:r>
    </w:p>
    <w:p w14:paraId="71C48153" w14:textId="77777777" w:rsidR="00EA6585" w:rsidRPr="008D0C39" w:rsidRDefault="00EA6585" w:rsidP="003B5299">
      <w:pPr>
        <w:ind w:firstLineChars="200" w:firstLine="480"/>
        <w:rPr>
          <w:rFonts w:ascii="宋体" w:hAnsi="宋体"/>
          <w:szCs w:val="24"/>
        </w:rPr>
      </w:pPr>
      <w:r w:rsidRPr="008D0C39">
        <w:rPr>
          <w:rFonts w:ascii="宋体" w:hAnsi="宋体" w:hint="eastAsia"/>
          <w:szCs w:val="24"/>
        </w:rPr>
        <w:t>1 主机量程可根据现场具体要求调整；</w:t>
      </w:r>
    </w:p>
    <w:p w14:paraId="1AA23B3A" w14:textId="4FF3AC25" w:rsidR="00EA6585" w:rsidRPr="008D0C39" w:rsidRDefault="00EA6585" w:rsidP="003B5299">
      <w:pPr>
        <w:ind w:firstLineChars="200" w:firstLine="480"/>
        <w:rPr>
          <w:rFonts w:ascii="宋体" w:hAnsi="宋体"/>
          <w:szCs w:val="24"/>
        </w:rPr>
      </w:pPr>
      <w:r w:rsidRPr="008D0C39">
        <w:rPr>
          <w:rFonts w:ascii="宋体" w:hAnsi="宋体" w:hint="eastAsia"/>
          <w:szCs w:val="24"/>
        </w:rPr>
        <w:t>2 测量</w:t>
      </w:r>
      <w:r w:rsidR="00703101">
        <w:rPr>
          <w:rFonts w:ascii="宋体" w:hAnsi="宋体" w:hint="eastAsia"/>
          <w:szCs w:val="24"/>
        </w:rPr>
        <w:t>误差不大于全量程的</w:t>
      </w:r>
      <w:r w:rsidR="00DD6090">
        <w:rPr>
          <w:rFonts w:ascii="宋体" w:hAnsi="宋体"/>
          <w:szCs w:val="24"/>
        </w:rPr>
        <w:t>5</w:t>
      </w:r>
      <w:r w:rsidRPr="008D0C39">
        <w:rPr>
          <w:rFonts w:ascii="宋体" w:hAnsi="宋体" w:hint="eastAsia"/>
          <w:szCs w:val="24"/>
        </w:rPr>
        <w:t>%；</w:t>
      </w:r>
    </w:p>
    <w:p w14:paraId="5CC6D8A4" w14:textId="724E2C7F" w:rsidR="00EA6585" w:rsidRPr="008D0C39" w:rsidRDefault="00EA6585" w:rsidP="003B5299">
      <w:pPr>
        <w:ind w:firstLineChars="200" w:firstLine="480"/>
        <w:rPr>
          <w:rFonts w:ascii="宋体" w:hAnsi="宋体"/>
          <w:szCs w:val="24"/>
        </w:rPr>
      </w:pPr>
      <w:r w:rsidRPr="008D0C39">
        <w:rPr>
          <w:rFonts w:ascii="宋体" w:hAnsi="宋体" w:hint="eastAsia"/>
          <w:szCs w:val="24"/>
        </w:rPr>
        <w:t>3</w:t>
      </w:r>
      <w:r w:rsidR="008A3A71" w:rsidRPr="008D0C39">
        <w:rPr>
          <w:rFonts w:ascii="宋体" w:hAnsi="宋体"/>
          <w:szCs w:val="24"/>
        </w:rPr>
        <w:t xml:space="preserve"> </w:t>
      </w:r>
      <w:r w:rsidR="00925941" w:rsidRPr="008D0C39">
        <w:rPr>
          <w:rFonts w:ascii="宋体" w:hAnsi="宋体" w:hint="eastAsia"/>
          <w:szCs w:val="24"/>
        </w:rPr>
        <w:t>应具备整分钟整点进行间隔采样监测的能力，可根据需求调整监测的间隔时间。</w:t>
      </w:r>
    </w:p>
    <w:p w14:paraId="5371EABC" w14:textId="3941A758" w:rsidR="00EA6585" w:rsidRDefault="00EA6585" w:rsidP="00A350B7">
      <w:pPr>
        <w:rPr>
          <w:rFonts w:ascii="宋体" w:hAnsi="宋体"/>
          <w:szCs w:val="24"/>
        </w:rPr>
      </w:pPr>
      <w:r w:rsidRPr="008D0C39">
        <w:rPr>
          <w:rFonts w:ascii="宋体" w:hAnsi="宋体" w:hint="eastAsia"/>
          <w:szCs w:val="24"/>
        </w:rPr>
        <w:t>【条文说明】不同监测点位的环境及运行工况有所差异，因而气体浓度的范围有一定的差异，主机量程具备可调整的性能就可由更广的适应性。测量的</w:t>
      </w:r>
      <w:r w:rsidR="00FD1F91">
        <w:rPr>
          <w:rFonts w:ascii="宋体" w:hAnsi="宋体" w:hint="eastAsia"/>
          <w:szCs w:val="24"/>
        </w:rPr>
        <w:t>误差</w:t>
      </w:r>
      <w:r w:rsidRPr="008D0C39">
        <w:rPr>
          <w:rFonts w:ascii="宋体" w:hAnsi="宋体" w:hint="eastAsia"/>
          <w:szCs w:val="24"/>
        </w:rPr>
        <w:t>根据量程而设定，兼顾测量数据的绝对准确性和工程误差的容错性。在测量频次设定上，实现全网时钟同步，保证所有监测设备时间戳唯一，方便对不同监测数据的管理与分析。</w:t>
      </w:r>
    </w:p>
    <w:p w14:paraId="02884ED2" w14:textId="77777777" w:rsidR="00913DB7" w:rsidRPr="008D0C39" w:rsidRDefault="00913DB7" w:rsidP="00A350B7">
      <w:pPr>
        <w:rPr>
          <w:rFonts w:ascii="宋体" w:hAnsi="宋体"/>
          <w:szCs w:val="24"/>
        </w:rPr>
      </w:pPr>
    </w:p>
    <w:p w14:paraId="73B76A66" w14:textId="7762F766" w:rsidR="00EA6585" w:rsidRPr="007911B6" w:rsidRDefault="007911B6" w:rsidP="000A6E44">
      <w:pPr>
        <w:jc w:val="center"/>
        <w:outlineLvl w:val="1"/>
        <w:rPr>
          <w:rFonts w:ascii="宋体" w:hAnsi="宋体"/>
          <w:b/>
          <w:szCs w:val="24"/>
        </w:rPr>
      </w:pPr>
      <w:bookmarkStart w:id="68" w:name="_Toc37172357"/>
      <w:r>
        <w:rPr>
          <w:rFonts w:ascii="宋体" w:hAnsi="宋体" w:hint="eastAsia"/>
          <w:b/>
          <w:szCs w:val="24"/>
        </w:rPr>
        <w:t>5</w:t>
      </w:r>
      <w:r>
        <w:rPr>
          <w:rFonts w:ascii="宋体" w:hAnsi="宋体"/>
          <w:b/>
          <w:szCs w:val="24"/>
        </w:rPr>
        <w:t>.6</w:t>
      </w:r>
      <w:r w:rsidR="00EA6585" w:rsidRPr="007911B6">
        <w:rPr>
          <w:rFonts w:ascii="宋体" w:hAnsi="宋体" w:hint="eastAsia"/>
          <w:b/>
          <w:szCs w:val="24"/>
        </w:rPr>
        <w:t>视</w:t>
      </w:r>
      <w:bookmarkStart w:id="69" w:name="_Toc33627294"/>
      <w:bookmarkStart w:id="70" w:name="_Toc33179385"/>
      <w:r w:rsidR="00EA6585" w:rsidRPr="007911B6">
        <w:rPr>
          <w:rFonts w:ascii="宋体" w:hAnsi="宋体" w:hint="eastAsia"/>
          <w:b/>
          <w:szCs w:val="24"/>
        </w:rPr>
        <w:t>频监测设备</w:t>
      </w:r>
      <w:bookmarkEnd w:id="68"/>
    </w:p>
    <w:bookmarkEnd w:id="69"/>
    <w:bookmarkEnd w:id="70"/>
    <w:p w14:paraId="5E79CDA7" w14:textId="0C13D33B" w:rsidR="00EA6585" w:rsidRPr="007911B6" w:rsidRDefault="00EA6585" w:rsidP="00EA6585">
      <w:pPr>
        <w:rPr>
          <w:rFonts w:ascii="宋体" w:hAnsi="宋体"/>
          <w:szCs w:val="24"/>
        </w:rPr>
      </w:pPr>
      <w:r w:rsidRPr="007911B6">
        <w:rPr>
          <w:rFonts w:ascii="宋体" w:hAnsi="宋体" w:hint="eastAsia"/>
          <w:szCs w:val="24"/>
        </w:rPr>
        <w:t>5</w:t>
      </w:r>
      <w:r w:rsidRPr="007911B6">
        <w:rPr>
          <w:rFonts w:ascii="宋体" w:hAnsi="宋体"/>
          <w:szCs w:val="24"/>
        </w:rPr>
        <w:t>.</w:t>
      </w:r>
      <w:r w:rsidRPr="007911B6">
        <w:rPr>
          <w:rFonts w:ascii="宋体" w:hAnsi="宋体" w:hint="eastAsia"/>
          <w:szCs w:val="24"/>
        </w:rPr>
        <w:t>6</w:t>
      </w:r>
      <w:r w:rsidRPr="007911B6">
        <w:rPr>
          <w:rFonts w:ascii="宋体" w:hAnsi="宋体"/>
          <w:szCs w:val="24"/>
        </w:rPr>
        <w:t>.1</w:t>
      </w:r>
      <w:r w:rsidR="008A3A71" w:rsidRPr="007911B6">
        <w:rPr>
          <w:rFonts w:ascii="宋体" w:hAnsi="宋体"/>
          <w:szCs w:val="24"/>
        </w:rPr>
        <w:t xml:space="preserve"> </w:t>
      </w:r>
      <w:r w:rsidRPr="007911B6">
        <w:rPr>
          <w:rFonts w:ascii="宋体" w:hAnsi="宋体" w:hint="eastAsia"/>
          <w:szCs w:val="24"/>
        </w:rPr>
        <w:t>视频监测设备应能够远程</w:t>
      </w:r>
      <w:proofErr w:type="gramStart"/>
      <w:r w:rsidRPr="007911B6">
        <w:rPr>
          <w:rFonts w:ascii="宋体" w:hAnsi="宋体" w:hint="eastAsia"/>
          <w:szCs w:val="24"/>
        </w:rPr>
        <w:t>采集高</w:t>
      </w:r>
      <w:proofErr w:type="gramEnd"/>
      <w:r w:rsidRPr="007911B6">
        <w:rPr>
          <w:rFonts w:ascii="宋体" w:hAnsi="宋体" w:hint="eastAsia"/>
          <w:szCs w:val="24"/>
        </w:rPr>
        <w:t>清图像，宜</w:t>
      </w:r>
      <w:r w:rsidR="00352082" w:rsidRPr="007911B6">
        <w:rPr>
          <w:rFonts w:ascii="宋体" w:hAnsi="宋体" w:hint="eastAsia"/>
          <w:szCs w:val="24"/>
        </w:rPr>
        <w:t>增加</w:t>
      </w:r>
      <w:r w:rsidRPr="007911B6">
        <w:rPr>
          <w:rFonts w:ascii="宋体" w:hAnsi="宋体" w:hint="eastAsia"/>
          <w:szCs w:val="24"/>
        </w:rPr>
        <w:t>声音信息</w:t>
      </w:r>
      <w:r w:rsidR="00324F72" w:rsidRPr="007911B6">
        <w:rPr>
          <w:rFonts w:ascii="宋体" w:hAnsi="宋体" w:hint="eastAsia"/>
          <w:szCs w:val="24"/>
        </w:rPr>
        <w:t>采集</w:t>
      </w:r>
      <w:r w:rsidRPr="007911B6">
        <w:rPr>
          <w:rFonts w:ascii="宋体" w:hAnsi="宋体" w:hint="eastAsia"/>
          <w:szCs w:val="24"/>
        </w:rPr>
        <w:t>。</w:t>
      </w:r>
    </w:p>
    <w:p w14:paraId="01D37097" w14:textId="424479AC" w:rsidR="00EA6585" w:rsidRDefault="00EA6585" w:rsidP="00EA6585">
      <w:pPr>
        <w:rPr>
          <w:rFonts w:ascii="宋体" w:hAnsi="宋体"/>
          <w:szCs w:val="24"/>
        </w:rPr>
      </w:pPr>
      <w:r w:rsidRPr="008D0C39">
        <w:rPr>
          <w:rFonts w:ascii="宋体" w:hAnsi="宋体" w:hint="eastAsia"/>
          <w:szCs w:val="24"/>
        </w:rPr>
        <w:t>【条文说明】视频监控设备安装在重要的排水泵站、闸门、阀门、调蓄设施、溢流堰、排放口、截流设施以及下穿地道或隧道、易涝点。这些点位的图像资料能够直观支持排水管理与决策，但一般而言，工作人员难以长期驻守。因此，视频监测设备应能</w:t>
      </w:r>
      <w:proofErr w:type="gramStart"/>
      <w:r w:rsidRPr="008D0C39">
        <w:rPr>
          <w:rFonts w:ascii="宋体" w:hAnsi="宋体" w:hint="eastAsia"/>
          <w:szCs w:val="24"/>
        </w:rPr>
        <w:t>采集高</w:t>
      </w:r>
      <w:proofErr w:type="gramEnd"/>
      <w:r w:rsidRPr="008D0C39">
        <w:rPr>
          <w:rFonts w:ascii="宋体" w:hAnsi="宋体" w:hint="eastAsia"/>
          <w:szCs w:val="24"/>
        </w:rPr>
        <w:t>清图像，应采用</w:t>
      </w:r>
      <w:r w:rsidR="00617B7F" w:rsidRPr="008D0C39">
        <w:rPr>
          <w:rFonts w:ascii="宋体" w:hAnsi="宋体" w:hint="eastAsia"/>
          <w:szCs w:val="24"/>
        </w:rPr>
        <w:t>像素为</w:t>
      </w:r>
      <w:r w:rsidR="00352082" w:rsidRPr="008D0C39">
        <w:rPr>
          <w:rFonts w:ascii="宋体" w:hAnsi="宋体" w:hint="eastAsia"/>
          <w:szCs w:val="24"/>
        </w:rPr>
        <w:t>200</w:t>
      </w:r>
      <w:r w:rsidRPr="008D0C39">
        <w:rPr>
          <w:rFonts w:ascii="宋体" w:hAnsi="宋体" w:hint="eastAsia"/>
          <w:szCs w:val="24"/>
        </w:rPr>
        <w:t>万及以上</w:t>
      </w:r>
      <w:r w:rsidR="00617B7F" w:rsidRPr="008D0C39">
        <w:rPr>
          <w:rFonts w:ascii="宋体" w:hAnsi="宋体" w:hint="eastAsia"/>
          <w:szCs w:val="24"/>
        </w:rPr>
        <w:t>的</w:t>
      </w:r>
      <w:r w:rsidRPr="008D0C39">
        <w:rPr>
          <w:rFonts w:ascii="宋体" w:hAnsi="宋体" w:hint="eastAsia"/>
          <w:szCs w:val="24"/>
        </w:rPr>
        <w:t>高清摄像头。音频资料可作为排水管理决策的支撑，</w:t>
      </w:r>
      <w:r w:rsidR="00617B7F" w:rsidRPr="008D0C39">
        <w:rPr>
          <w:rFonts w:ascii="宋体" w:hAnsi="宋体" w:hint="eastAsia"/>
          <w:szCs w:val="24"/>
        </w:rPr>
        <w:t>有条件的应同步采集声音信息</w:t>
      </w:r>
      <w:r w:rsidRPr="008D0C39">
        <w:rPr>
          <w:rFonts w:ascii="宋体" w:hAnsi="宋体" w:hint="eastAsia"/>
          <w:szCs w:val="24"/>
        </w:rPr>
        <w:t>。</w:t>
      </w:r>
    </w:p>
    <w:p w14:paraId="57FC9BD8" w14:textId="77777777" w:rsidR="00913DB7" w:rsidRPr="008D0C39" w:rsidRDefault="00913DB7" w:rsidP="00EA6585">
      <w:pPr>
        <w:rPr>
          <w:rFonts w:ascii="宋体" w:hAnsi="宋体"/>
          <w:szCs w:val="24"/>
        </w:rPr>
      </w:pPr>
    </w:p>
    <w:p w14:paraId="53322098" w14:textId="2D6ADDD8" w:rsidR="00EA6585" w:rsidRPr="007911B6" w:rsidRDefault="00EA6585" w:rsidP="00EA6585">
      <w:pPr>
        <w:rPr>
          <w:rFonts w:ascii="宋体" w:hAnsi="宋体"/>
          <w:szCs w:val="24"/>
        </w:rPr>
      </w:pPr>
      <w:r w:rsidRPr="007911B6">
        <w:rPr>
          <w:rFonts w:ascii="宋体" w:hAnsi="宋体" w:hint="eastAsia"/>
          <w:szCs w:val="24"/>
        </w:rPr>
        <w:t>5</w:t>
      </w:r>
      <w:r w:rsidRPr="007911B6">
        <w:rPr>
          <w:rFonts w:ascii="宋体" w:hAnsi="宋体"/>
          <w:szCs w:val="24"/>
        </w:rPr>
        <w:t>.</w:t>
      </w:r>
      <w:r w:rsidRPr="007911B6">
        <w:rPr>
          <w:rFonts w:ascii="宋体" w:hAnsi="宋体" w:hint="eastAsia"/>
          <w:szCs w:val="24"/>
        </w:rPr>
        <w:t>6</w:t>
      </w:r>
      <w:r w:rsidRPr="007911B6">
        <w:rPr>
          <w:rFonts w:ascii="宋体" w:hAnsi="宋体"/>
          <w:szCs w:val="24"/>
        </w:rPr>
        <w:t>.</w:t>
      </w:r>
      <w:r w:rsidR="00B554B7" w:rsidRPr="007911B6">
        <w:rPr>
          <w:rFonts w:ascii="宋体" w:hAnsi="宋体"/>
          <w:szCs w:val="24"/>
        </w:rPr>
        <w:t>2</w:t>
      </w:r>
      <w:r w:rsidR="008A3A71" w:rsidRPr="007911B6">
        <w:rPr>
          <w:rFonts w:ascii="宋体" w:hAnsi="宋体"/>
          <w:szCs w:val="24"/>
        </w:rPr>
        <w:t xml:space="preserve"> </w:t>
      </w:r>
      <w:r w:rsidRPr="007911B6">
        <w:rPr>
          <w:rFonts w:ascii="宋体" w:hAnsi="宋体" w:hint="eastAsia"/>
          <w:szCs w:val="24"/>
        </w:rPr>
        <w:t>视频监测设备应配有自动控制的红外</w:t>
      </w:r>
      <w:r w:rsidR="00352082" w:rsidRPr="007911B6">
        <w:rPr>
          <w:rFonts w:ascii="宋体" w:hAnsi="宋体" w:hint="eastAsia"/>
          <w:szCs w:val="24"/>
        </w:rPr>
        <w:t>摄像功能</w:t>
      </w:r>
      <w:r w:rsidRPr="007911B6">
        <w:rPr>
          <w:rFonts w:ascii="宋体" w:hAnsi="宋体" w:hint="eastAsia"/>
          <w:szCs w:val="24"/>
        </w:rPr>
        <w:t>。</w:t>
      </w:r>
    </w:p>
    <w:p w14:paraId="451945C7" w14:textId="378E3C4C" w:rsidR="00EA6585" w:rsidRDefault="00EA6585" w:rsidP="00EA6585">
      <w:pPr>
        <w:rPr>
          <w:rFonts w:ascii="宋体" w:hAnsi="宋体"/>
          <w:szCs w:val="24"/>
        </w:rPr>
      </w:pPr>
      <w:r w:rsidRPr="008D0C39">
        <w:rPr>
          <w:rFonts w:ascii="宋体" w:hAnsi="宋体" w:hint="eastAsia"/>
          <w:szCs w:val="24"/>
        </w:rPr>
        <w:t>【条文说明】夜间往往是区域内涝积水、企业偷排等事件的高发期，但夜间光线较暗，会影响视频、图像信息的清晰度，因此，视频监测设备应配有自动控制的红外灯，能够在光线较差的条件下进行补光，并根据摄像机焦距自动切换远近</w:t>
      </w:r>
      <w:proofErr w:type="gramStart"/>
      <w:r w:rsidRPr="008D0C39">
        <w:rPr>
          <w:rFonts w:ascii="宋体" w:hAnsi="宋体" w:hint="eastAsia"/>
          <w:szCs w:val="24"/>
        </w:rPr>
        <w:t>红外灯并自动调节</w:t>
      </w:r>
      <w:proofErr w:type="gramEnd"/>
      <w:r w:rsidRPr="008D0C39">
        <w:rPr>
          <w:rFonts w:ascii="宋体" w:hAnsi="宋体" w:hint="eastAsia"/>
          <w:szCs w:val="24"/>
        </w:rPr>
        <w:t>。</w:t>
      </w:r>
    </w:p>
    <w:p w14:paraId="66ABFBCF" w14:textId="77777777" w:rsidR="00913DB7" w:rsidRPr="008D0C39" w:rsidRDefault="00913DB7" w:rsidP="00EA6585">
      <w:pPr>
        <w:rPr>
          <w:rFonts w:ascii="宋体" w:hAnsi="宋体"/>
          <w:szCs w:val="24"/>
        </w:rPr>
      </w:pPr>
    </w:p>
    <w:p w14:paraId="76BD863A" w14:textId="129A660D" w:rsidR="00B554B7" w:rsidRPr="007911B6" w:rsidRDefault="00B554B7" w:rsidP="00B554B7">
      <w:pPr>
        <w:rPr>
          <w:rFonts w:ascii="宋体" w:hAnsi="宋体"/>
          <w:szCs w:val="24"/>
        </w:rPr>
      </w:pPr>
      <w:r w:rsidRPr="007911B6">
        <w:rPr>
          <w:rFonts w:ascii="宋体" w:hAnsi="宋体" w:hint="eastAsia"/>
          <w:szCs w:val="24"/>
        </w:rPr>
        <w:t>5</w:t>
      </w:r>
      <w:r w:rsidRPr="007911B6">
        <w:rPr>
          <w:rFonts w:ascii="宋体" w:hAnsi="宋体"/>
          <w:szCs w:val="24"/>
        </w:rPr>
        <w:t>.</w:t>
      </w:r>
      <w:r w:rsidRPr="007911B6">
        <w:rPr>
          <w:rFonts w:ascii="宋体" w:hAnsi="宋体" w:hint="eastAsia"/>
          <w:szCs w:val="24"/>
        </w:rPr>
        <w:t>6</w:t>
      </w:r>
      <w:r w:rsidRPr="007911B6">
        <w:rPr>
          <w:rFonts w:ascii="宋体" w:hAnsi="宋体"/>
          <w:szCs w:val="24"/>
        </w:rPr>
        <w:t xml:space="preserve">.3 </w:t>
      </w:r>
      <w:r w:rsidRPr="007911B6">
        <w:rPr>
          <w:rFonts w:ascii="宋体" w:hAnsi="宋体" w:hint="eastAsia"/>
          <w:szCs w:val="24"/>
        </w:rPr>
        <w:t>视频监测设备所配的摄像机视角应能够进行全方位覆盖观察区域</w:t>
      </w:r>
      <w:r w:rsidR="005D52E7" w:rsidRPr="007911B6">
        <w:rPr>
          <w:rFonts w:ascii="宋体" w:hAnsi="宋体" w:hint="eastAsia"/>
          <w:szCs w:val="24"/>
        </w:rPr>
        <w:t>。</w:t>
      </w:r>
    </w:p>
    <w:p w14:paraId="5FD34CC4" w14:textId="6EE829FC" w:rsidR="00B554B7" w:rsidRDefault="00B554B7" w:rsidP="00B554B7">
      <w:pPr>
        <w:rPr>
          <w:rFonts w:ascii="宋体" w:hAnsi="宋体"/>
          <w:szCs w:val="24"/>
        </w:rPr>
      </w:pPr>
      <w:r w:rsidRPr="008D0C39">
        <w:rPr>
          <w:rFonts w:ascii="宋体" w:hAnsi="宋体" w:hint="eastAsia"/>
          <w:szCs w:val="24"/>
        </w:rPr>
        <w:t>【条文说明】在进行视频设备安装时，应选择最佳安装角度，能够直接捕捉所关注的点位图像，但在实际运行工况下，位置有可能发生改变，摄像机具有一定的旋转范围，才能全面捕捉图像，避免存在监测盲区而导致信息的遗漏。</w:t>
      </w:r>
    </w:p>
    <w:p w14:paraId="5B9F9711" w14:textId="77777777" w:rsidR="00913DB7" w:rsidRPr="008D0C39" w:rsidRDefault="00913DB7" w:rsidP="00B554B7">
      <w:pPr>
        <w:rPr>
          <w:rFonts w:ascii="宋体" w:hAnsi="宋体"/>
          <w:szCs w:val="24"/>
        </w:rPr>
      </w:pPr>
    </w:p>
    <w:p w14:paraId="7596C5F8" w14:textId="3C6752B0" w:rsidR="00EA6585" w:rsidRPr="008D0C39" w:rsidRDefault="00EA6585" w:rsidP="00EA6585">
      <w:pPr>
        <w:rPr>
          <w:rFonts w:ascii="宋体" w:hAnsi="宋体"/>
          <w:szCs w:val="24"/>
        </w:rPr>
      </w:pPr>
      <w:r w:rsidRPr="007911B6">
        <w:rPr>
          <w:rFonts w:ascii="宋体" w:hAnsi="宋体" w:hint="eastAsia"/>
          <w:szCs w:val="24"/>
        </w:rPr>
        <w:t>5</w:t>
      </w:r>
      <w:r w:rsidRPr="007911B6">
        <w:rPr>
          <w:rFonts w:ascii="宋体" w:hAnsi="宋体"/>
          <w:szCs w:val="24"/>
        </w:rPr>
        <w:t>.</w:t>
      </w:r>
      <w:r w:rsidRPr="007911B6">
        <w:rPr>
          <w:rFonts w:ascii="宋体" w:hAnsi="宋体" w:hint="eastAsia"/>
          <w:szCs w:val="24"/>
        </w:rPr>
        <w:t>6</w:t>
      </w:r>
      <w:r w:rsidRPr="007911B6">
        <w:rPr>
          <w:rFonts w:ascii="宋体" w:hAnsi="宋体"/>
          <w:szCs w:val="24"/>
        </w:rPr>
        <w:t>.4</w:t>
      </w:r>
      <w:r w:rsidR="008A3A71" w:rsidRPr="007911B6">
        <w:rPr>
          <w:rFonts w:ascii="宋体" w:hAnsi="宋体"/>
          <w:szCs w:val="24"/>
        </w:rPr>
        <w:t xml:space="preserve"> </w:t>
      </w:r>
      <w:r w:rsidRPr="007911B6">
        <w:rPr>
          <w:rFonts w:ascii="宋体" w:hAnsi="宋体" w:hint="eastAsia"/>
          <w:szCs w:val="24"/>
        </w:rPr>
        <w:t>视频监测设备</w:t>
      </w:r>
      <w:r w:rsidR="005D52E7" w:rsidRPr="007911B6">
        <w:rPr>
          <w:rFonts w:ascii="宋体" w:hAnsi="宋体" w:hint="eastAsia"/>
          <w:szCs w:val="24"/>
        </w:rPr>
        <w:t>宜具备图像识别功能，能智能识别溢流、内涝、偷排等事件。</w:t>
      </w:r>
      <w:r w:rsidR="005D52E7" w:rsidRPr="008D0C39">
        <w:rPr>
          <w:rFonts w:ascii="宋体" w:hAnsi="宋体" w:hint="eastAsia"/>
          <w:szCs w:val="24"/>
        </w:rPr>
        <w:t>能</w:t>
      </w:r>
      <w:r w:rsidRPr="008D0C39">
        <w:rPr>
          <w:rFonts w:ascii="宋体" w:hAnsi="宋体" w:hint="eastAsia"/>
          <w:szCs w:val="24"/>
        </w:rPr>
        <w:t>提供多种触发方式，可通过远</w:t>
      </w:r>
      <w:r w:rsidR="00352082" w:rsidRPr="008D0C39">
        <w:rPr>
          <w:rFonts w:ascii="宋体" w:hAnsi="宋体" w:hint="eastAsia"/>
          <w:szCs w:val="24"/>
        </w:rPr>
        <w:t>程</w:t>
      </w:r>
      <w:r w:rsidRPr="008D0C39">
        <w:rPr>
          <w:rFonts w:ascii="宋体" w:hAnsi="宋体" w:hint="eastAsia"/>
          <w:szCs w:val="24"/>
        </w:rPr>
        <w:t>进行控制，能够长时间处于待机状态。</w:t>
      </w:r>
    </w:p>
    <w:p w14:paraId="3435C3C4" w14:textId="14733E05" w:rsidR="00EA6585" w:rsidRDefault="00EA6585" w:rsidP="00EA6585">
      <w:pPr>
        <w:rPr>
          <w:rFonts w:ascii="宋体" w:hAnsi="宋体"/>
          <w:szCs w:val="24"/>
        </w:rPr>
      </w:pPr>
      <w:r w:rsidRPr="008D0C39">
        <w:rPr>
          <w:rFonts w:ascii="宋体" w:hAnsi="宋体" w:hint="eastAsia"/>
          <w:szCs w:val="24"/>
        </w:rPr>
        <w:t>【条文说明】</w:t>
      </w:r>
      <w:r w:rsidR="005D52E7" w:rsidRPr="008D0C39">
        <w:rPr>
          <w:rFonts w:ascii="宋体" w:hAnsi="宋体" w:hint="eastAsia"/>
          <w:szCs w:val="24"/>
        </w:rPr>
        <w:t>摄像机建议具备图像识别功能，可智能识别拍摄的画面，画面静止时可待机，当画面变化时，识别溢流、内涝、偷排等事件，自动触发拍摄，并报警提示。</w:t>
      </w:r>
      <w:r w:rsidRPr="008D0C39">
        <w:rPr>
          <w:rFonts w:ascii="宋体" w:hAnsi="宋体" w:hint="eastAsia"/>
          <w:szCs w:val="24"/>
        </w:rPr>
        <w:t>视频监测设备应具备持续收集信息的能力，但考虑</w:t>
      </w:r>
      <w:r w:rsidR="00FE6F16" w:rsidRPr="008D0C39">
        <w:rPr>
          <w:rFonts w:ascii="宋体" w:hAnsi="宋体" w:hint="eastAsia"/>
          <w:szCs w:val="24"/>
        </w:rPr>
        <w:t>到视频文件大小和</w:t>
      </w:r>
      <w:r w:rsidRPr="008D0C39">
        <w:rPr>
          <w:rFonts w:ascii="宋体" w:hAnsi="宋体" w:hint="eastAsia"/>
          <w:szCs w:val="24"/>
        </w:rPr>
        <w:t>管理需求等因素，视频监测设备无需一直处于运行状态。在发生溢流、内涝、偷排等事件时，能够远距离</w:t>
      </w:r>
      <w:r w:rsidR="00325DBB" w:rsidRPr="008D0C39">
        <w:rPr>
          <w:rFonts w:ascii="宋体" w:hAnsi="宋体" w:hint="eastAsia"/>
          <w:szCs w:val="24"/>
        </w:rPr>
        <w:t>触发</w:t>
      </w:r>
      <w:r w:rsidRPr="008D0C39">
        <w:rPr>
          <w:rFonts w:ascii="宋体" w:hAnsi="宋体" w:hint="eastAsia"/>
          <w:szCs w:val="24"/>
        </w:rPr>
        <w:t>视频监测设备，开始采集监测点位的图像信息即可。</w:t>
      </w:r>
    </w:p>
    <w:p w14:paraId="241F0D4D" w14:textId="77777777" w:rsidR="00913DB7" w:rsidRPr="008D0C39" w:rsidRDefault="00913DB7" w:rsidP="00EA6585">
      <w:pPr>
        <w:rPr>
          <w:rFonts w:ascii="宋体" w:hAnsi="宋体"/>
          <w:szCs w:val="24"/>
        </w:rPr>
      </w:pPr>
    </w:p>
    <w:p w14:paraId="0DA3F5AC" w14:textId="61415475" w:rsidR="00EA6585" w:rsidRPr="007911B6" w:rsidRDefault="00EA6585" w:rsidP="00EA6585">
      <w:pPr>
        <w:rPr>
          <w:rFonts w:ascii="宋体" w:hAnsi="宋体"/>
          <w:szCs w:val="24"/>
        </w:rPr>
      </w:pPr>
      <w:r w:rsidRPr="007911B6">
        <w:rPr>
          <w:rFonts w:ascii="宋体" w:hAnsi="宋体"/>
          <w:szCs w:val="24"/>
        </w:rPr>
        <w:t>5.</w:t>
      </w:r>
      <w:r w:rsidRPr="007911B6">
        <w:rPr>
          <w:rFonts w:ascii="宋体" w:hAnsi="宋体" w:hint="eastAsia"/>
          <w:szCs w:val="24"/>
        </w:rPr>
        <w:t>6</w:t>
      </w:r>
      <w:r w:rsidRPr="007911B6">
        <w:rPr>
          <w:rFonts w:ascii="宋体" w:hAnsi="宋体"/>
          <w:szCs w:val="24"/>
        </w:rPr>
        <w:t>.5</w:t>
      </w:r>
      <w:r w:rsidR="008A3A71" w:rsidRPr="007911B6">
        <w:rPr>
          <w:rFonts w:ascii="宋体" w:hAnsi="宋体"/>
          <w:szCs w:val="24"/>
        </w:rPr>
        <w:t xml:space="preserve"> </w:t>
      </w:r>
      <w:r w:rsidR="00352082" w:rsidRPr="007911B6">
        <w:rPr>
          <w:rFonts w:ascii="宋体" w:hAnsi="宋体" w:hint="eastAsia"/>
          <w:szCs w:val="24"/>
        </w:rPr>
        <w:t>视频图像信息</w:t>
      </w:r>
      <w:r w:rsidR="008A3A71" w:rsidRPr="007911B6">
        <w:rPr>
          <w:rFonts w:ascii="宋体" w:hAnsi="宋体" w:hint="eastAsia"/>
          <w:szCs w:val="24"/>
        </w:rPr>
        <w:t>的本地存储</w:t>
      </w:r>
      <w:r w:rsidR="00352082" w:rsidRPr="007911B6">
        <w:rPr>
          <w:rFonts w:ascii="宋体" w:hAnsi="宋体" w:hint="eastAsia"/>
          <w:szCs w:val="24"/>
        </w:rPr>
        <w:t>期限不应少于</w:t>
      </w:r>
      <w:r w:rsidR="008A3A71" w:rsidRPr="007911B6">
        <w:rPr>
          <w:rFonts w:ascii="宋体" w:hAnsi="宋体"/>
          <w:szCs w:val="24"/>
        </w:rPr>
        <w:t>3</w:t>
      </w:r>
      <w:r w:rsidR="00352082" w:rsidRPr="007911B6">
        <w:rPr>
          <w:rFonts w:ascii="宋体" w:hAnsi="宋体"/>
          <w:szCs w:val="24"/>
        </w:rPr>
        <w:t>0</w:t>
      </w:r>
      <w:r w:rsidR="00FF5C8B" w:rsidRPr="007911B6">
        <w:rPr>
          <w:rFonts w:ascii="宋体" w:hAnsi="宋体" w:hint="eastAsia"/>
          <w:szCs w:val="24"/>
        </w:rPr>
        <w:t>天</w:t>
      </w:r>
      <w:r w:rsidRPr="007911B6">
        <w:rPr>
          <w:rFonts w:ascii="宋体" w:hAnsi="宋体" w:hint="eastAsia"/>
          <w:szCs w:val="24"/>
        </w:rPr>
        <w:t>。</w:t>
      </w:r>
    </w:p>
    <w:p w14:paraId="66147530" w14:textId="564E0163" w:rsidR="00EA6585" w:rsidRDefault="00EA6585" w:rsidP="00EA6585">
      <w:pPr>
        <w:rPr>
          <w:rFonts w:ascii="宋体" w:hAnsi="宋体"/>
          <w:szCs w:val="24"/>
        </w:rPr>
      </w:pPr>
      <w:r w:rsidRPr="008D0C39">
        <w:rPr>
          <w:rFonts w:ascii="宋体" w:hAnsi="宋体" w:hint="eastAsia"/>
          <w:szCs w:val="24"/>
        </w:rPr>
        <w:t>【条文说明】对设备存储容量进行规定。根据管理需求，在事件发生或有特殊监测目的，如夜间对偷排漏排进行取证等，监测设备需要长时间处于工作状态，并持续收集视频信息，</w:t>
      </w:r>
      <w:proofErr w:type="gramStart"/>
      <w:r w:rsidRPr="008D0C39">
        <w:rPr>
          <w:rFonts w:ascii="宋体" w:hAnsi="宋体" w:hint="eastAsia"/>
          <w:szCs w:val="24"/>
        </w:rPr>
        <w:t>若网络</w:t>
      </w:r>
      <w:proofErr w:type="gramEnd"/>
      <w:r w:rsidRPr="008D0C39">
        <w:rPr>
          <w:rFonts w:ascii="宋体" w:hAnsi="宋体" w:hint="eastAsia"/>
          <w:szCs w:val="24"/>
        </w:rPr>
        <w:t>出现故障，无法及时传输，为保障历史信息不丢失，视频监测设备应具有一定容量的</w:t>
      </w:r>
      <w:r w:rsidR="008A3A71" w:rsidRPr="008D0C39">
        <w:rPr>
          <w:rFonts w:ascii="宋体" w:hAnsi="宋体" w:hint="eastAsia"/>
          <w:szCs w:val="24"/>
        </w:rPr>
        <w:t>本地</w:t>
      </w:r>
      <w:r w:rsidRPr="008D0C39">
        <w:rPr>
          <w:rFonts w:ascii="宋体" w:hAnsi="宋体" w:hint="eastAsia"/>
          <w:szCs w:val="24"/>
        </w:rPr>
        <w:t>存储功能。考虑目前大多数设备的性能以及现有需求，应至少保障</w:t>
      </w:r>
      <w:r w:rsidR="00325DBB" w:rsidRPr="008D0C39">
        <w:rPr>
          <w:rFonts w:ascii="宋体" w:hAnsi="宋体" w:hint="eastAsia"/>
          <w:szCs w:val="24"/>
        </w:rPr>
        <w:t>存储</w:t>
      </w:r>
      <w:r w:rsidR="008A3A71" w:rsidRPr="008D0C39">
        <w:rPr>
          <w:rFonts w:ascii="宋体" w:hAnsi="宋体"/>
          <w:szCs w:val="24"/>
        </w:rPr>
        <w:t>3</w:t>
      </w:r>
      <w:r w:rsidR="00325DBB" w:rsidRPr="008D0C39">
        <w:rPr>
          <w:rFonts w:ascii="宋体" w:hAnsi="宋体"/>
          <w:szCs w:val="24"/>
        </w:rPr>
        <w:t>0</w:t>
      </w:r>
      <w:r w:rsidR="00325DBB" w:rsidRPr="008D0C39">
        <w:rPr>
          <w:rFonts w:ascii="宋体" w:hAnsi="宋体" w:hint="eastAsia"/>
          <w:szCs w:val="24"/>
        </w:rPr>
        <w:t>天视频数据</w:t>
      </w:r>
      <w:r w:rsidRPr="008D0C39">
        <w:rPr>
          <w:rFonts w:ascii="宋体" w:hAnsi="宋体" w:hint="eastAsia"/>
          <w:szCs w:val="24"/>
        </w:rPr>
        <w:t>的容量，</w:t>
      </w:r>
      <w:proofErr w:type="gramStart"/>
      <w:r w:rsidRPr="008D0C39">
        <w:rPr>
          <w:rFonts w:ascii="宋体" w:hAnsi="宋体" w:hint="eastAsia"/>
          <w:szCs w:val="24"/>
        </w:rPr>
        <w:t>随设备</w:t>
      </w:r>
      <w:proofErr w:type="gramEnd"/>
      <w:r w:rsidRPr="008D0C39">
        <w:rPr>
          <w:rFonts w:ascii="宋体" w:hAnsi="宋体" w:hint="eastAsia"/>
          <w:szCs w:val="24"/>
        </w:rPr>
        <w:t>技术进步，</w:t>
      </w:r>
      <w:r w:rsidR="008A3A71" w:rsidRPr="008D0C39">
        <w:rPr>
          <w:rFonts w:ascii="宋体" w:hAnsi="宋体" w:hint="eastAsia"/>
          <w:szCs w:val="24"/>
        </w:rPr>
        <w:t>本地</w:t>
      </w:r>
      <w:r w:rsidRPr="008D0C39">
        <w:rPr>
          <w:rFonts w:ascii="宋体" w:hAnsi="宋体" w:hint="eastAsia"/>
          <w:szCs w:val="24"/>
        </w:rPr>
        <w:t>存储容量要求可进一步提升。</w:t>
      </w:r>
    </w:p>
    <w:p w14:paraId="09981892" w14:textId="77777777" w:rsidR="00913DB7" w:rsidRPr="008D0C39" w:rsidRDefault="00913DB7" w:rsidP="00EA6585">
      <w:pPr>
        <w:rPr>
          <w:rFonts w:ascii="宋体" w:hAnsi="宋体"/>
          <w:szCs w:val="24"/>
        </w:rPr>
      </w:pPr>
    </w:p>
    <w:p w14:paraId="39E0AAFF" w14:textId="7224C262" w:rsidR="00EA6585" w:rsidRPr="007911B6" w:rsidRDefault="00EA6585" w:rsidP="00EA6585">
      <w:pPr>
        <w:rPr>
          <w:rFonts w:ascii="宋体" w:hAnsi="宋体"/>
          <w:szCs w:val="24"/>
        </w:rPr>
      </w:pPr>
      <w:r w:rsidRPr="007911B6">
        <w:rPr>
          <w:rFonts w:ascii="宋体" w:hAnsi="宋体"/>
          <w:szCs w:val="24"/>
        </w:rPr>
        <w:t>5.</w:t>
      </w:r>
      <w:r w:rsidRPr="007911B6">
        <w:rPr>
          <w:rFonts w:ascii="宋体" w:hAnsi="宋体" w:hint="eastAsia"/>
          <w:szCs w:val="24"/>
        </w:rPr>
        <w:t>6</w:t>
      </w:r>
      <w:r w:rsidRPr="007911B6">
        <w:rPr>
          <w:rFonts w:ascii="宋体" w:hAnsi="宋体"/>
          <w:szCs w:val="24"/>
        </w:rPr>
        <w:t>.6</w:t>
      </w:r>
      <w:r w:rsidR="008A3A71" w:rsidRPr="007911B6">
        <w:rPr>
          <w:rFonts w:ascii="宋体" w:hAnsi="宋体"/>
          <w:szCs w:val="24"/>
        </w:rPr>
        <w:t xml:space="preserve"> </w:t>
      </w:r>
      <w:r w:rsidR="00FE6F16" w:rsidRPr="007911B6">
        <w:rPr>
          <w:rFonts w:ascii="宋体" w:hAnsi="宋体" w:hint="eastAsia"/>
          <w:szCs w:val="24"/>
        </w:rPr>
        <w:t>视频监测</w:t>
      </w:r>
      <w:r w:rsidR="00352082" w:rsidRPr="007911B6">
        <w:rPr>
          <w:rFonts w:ascii="宋体" w:hAnsi="宋体" w:hint="eastAsia"/>
          <w:szCs w:val="24"/>
        </w:rPr>
        <w:t>应</w:t>
      </w:r>
      <w:r w:rsidRPr="007911B6">
        <w:rPr>
          <w:rFonts w:ascii="宋体" w:hAnsi="宋体" w:hint="eastAsia"/>
          <w:szCs w:val="24"/>
        </w:rPr>
        <w:t>采用网络摄像机，并</w:t>
      </w:r>
      <w:r w:rsidR="00FE76FA">
        <w:rPr>
          <w:rFonts w:ascii="宋体" w:hAnsi="宋体" w:hint="eastAsia"/>
          <w:szCs w:val="24"/>
        </w:rPr>
        <w:t>应</w:t>
      </w:r>
      <w:r w:rsidRPr="007911B6">
        <w:rPr>
          <w:rFonts w:ascii="宋体" w:hAnsi="宋体" w:hint="eastAsia"/>
          <w:szCs w:val="24"/>
        </w:rPr>
        <w:t>采用全数字视频传输方式。</w:t>
      </w:r>
    </w:p>
    <w:p w14:paraId="7B0CDC70" w14:textId="2AF35835" w:rsidR="00EA6585" w:rsidRDefault="00EA6585" w:rsidP="00EA6585">
      <w:pPr>
        <w:rPr>
          <w:rFonts w:ascii="宋体" w:hAnsi="宋体"/>
          <w:szCs w:val="24"/>
        </w:rPr>
      </w:pPr>
      <w:r w:rsidRPr="008D0C39">
        <w:rPr>
          <w:rFonts w:ascii="宋体" w:hAnsi="宋体" w:hint="eastAsia"/>
          <w:szCs w:val="24"/>
        </w:rPr>
        <w:t>【条文说明】网络摄像机</w:t>
      </w:r>
      <w:r w:rsidR="00325DBB" w:rsidRPr="008D0C39">
        <w:rPr>
          <w:rFonts w:ascii="宋体" w:hAnsi="宋体" w:hint="eastAsia"/>
          <w:szCs w:val="24"/>
        </w:rPr>
        <w:t>是视频技术的发展趋势</w:t>
      </w:r>
      <w:r w:rsidRPr="008D0C39">
        <w:rPr>
          <w:rFonts w:ascii="宋体" w:hAnsi="宋体" w:hint="eastAsia"/>
          <w:szCs w:val="24"/>
        </w:rPr>
        <w:t>。网络摄像机</w:t>
      </w:r>
      <w:r w:rsidRPr="008D0C39">
        <w:rPr>
          <w:rFonts w:ascii="宋体" w:hAnsi="宋体"/>
          <w:szCs w:val="24"/>
        </w:rPr>
        <w:t>只要利用现有的网络就可以使用</w:t>
      </w:r>
      <w:r w:rsidRPr="008D0C39">
        <w:rPr>
          <w:rFonts w:ascii="宋体" w:hAnsi="宋体" w:hint="eastAsia"/>
          <w:szCs w:val="24"/>
        </w:rPr>
        <w:t>，降低了对安装环境的要求。网络摄像机可</w:t>
      </w:r>
      <w:r w:rsidRPr="008D0C39">
        <w:rPr>
          <w:rFonts w:ascii="宋体" w:hAnsi="宋体"/>
          <w:szCs w:val="24"/>
        </w:rPr>
        <w:t>进行实时连续地传输图像，甚至可以在那些不适宜布线的环境中，使用无线宽带网络完成远端监控及录影。</w:t>
      </w:r>
      <w:r w:rsidRPr="008D0C39">
        <w:rPr>
          <w:rFonts w:ascii="宋体" w:hAnsi="宋体" w:hint="eastAsia"/>
          <w:szCs w:val="24"/>
        </w:rPr>
        <w:t>采用数字视频方式传输，在监控点前端进行数字编码，</w:t>
      </w:r>
      <w:r w:rsidRPr="008D0C39">
        <w:rPr>
          <w:rFonts w:ascii="宋体" w:hAnsi="宋体"/>
          <w:szCs w:val="24"/>
        </w:rPr>
        <w:t>数字传输的视频信号经解码设备还原为模拟信号后送模拟显示设备（如电视墙）显示，或由数字用户终端直接显示</w:t>
      </w:r>
      <w:r w:rsidRPr="008D0C39">
        <w:rPr>
          <w:rFonts w:ascii="宋体" w:hAnsi="宋体" w:hint="eastAsia"/>
          <w:szCs w:val="24"/>
        </w:rPr>
        <w:t>。</w:t>
      </w:r>
      <w:r w:rsidRPr="008D0C39">
        <w:rPr>
          <w:rFonts w:ascii="宋体" w:hAnsi="宋体"/>
          <w:szCs w:val="24"/>
        </w:rPr>
        <w:t>利用网络优势，经过数字化并压缩后的图像数据可以达到网络能到达的地方，实现远程监控。</w:t>
      </w:r>
    </w:p>
    <w:p w14:paraId="548BA173" w14:textId="77777777" w:rsidR="00913DB7" w:rsidRPr="008D0C39" w:rsidRDefault="00913DB7" w:rsidP="00EA6585">
      <w:pPr>
        <w:rPr>
          <w:rFonts w:ascii="宋体" w:hAnsi="宋体"/>
          <w:szCs w:val="24"/>
        </w:rPr>
      </w:pPr>
    </w:p>
    <w:p w14:paraId="3771B2CB" w14:textId="47574F98" w:rsidR="00EA6585" w:rsidRPr="007911B6" w:rsidRDefault="00EA6585" w:rsidP="00EA6585">
      <w:pPr>
        <w:rPr>
          <w:rFonts w:ascii="宋体" w:hAnsi="宋体"/>
          <w:szCs w:val="24"/>
        </w:rPr>
      </w:pPr>
      <w:r w:rsidRPr="007911B6">
        <w:rPr>
          <w:rFonts w:ascii="宋体" w:hAnsi="宋体" w:hint="eastAsia"/>
          <w:szCs w:val="24"/>
        </w:rPr>
        <w:t>5</w:t>
      </w:r>
      <w:r w:rsidRPr="007911B6">
        <w:rPr>
          <w:rFonts w:ascii="宋体" w:hAnsi="宋体"/>
          <w:szCs w:val="24"/>
        </w:rPr>
        <w:t>.</w:t>
      </w:r>
      <w:r w:rsidRPr="007911B6">
        <w:rPr>
          <w:rFonts w:ascii="宋体" w:hAnsi="宋体" w:hint="eastAsia"/>
          <w:szCs w:val="24"/>
        </w:rPr>
        <w:t>6</w:t>
      </w:r>
      <w:r w:rsidRPr="007911B6">
        <w:rPr>
          <w:rFonts w:ascii="宋体" w:hAnsi="宋体"/>
          <w:szCs w:val="24"/>
        </w:rPr>
        <w:t>.7</w:t>
      </w:r>
      <w:r w:rsidR="00FE6F16" w:rsidRPr="007911B6">
        <w:rPr>
          <w:rFonts w:ascii="宋体" w:hAnsi="宋体" w:hint="eastAsia"/>
          <w:szCs w:val="24"/>
        </w:rPr>
        <w:t>视频监测设备</w:t>
      </w:r>
      <w:r w:rsidRPr="007911B6">
        <w:rPr>
          <w:rFonts w:ascii="宋体" w:hAnsi="宋体" w:hint="eastAsia"/>
          <w:szCs w:val="24"/>
        </w:rPr>
        <w:t>应结合区域条件</w:t>
      </w:r>
      <w:r w:rsidR="00FE6F16" w:rsidRPr="007911B6">
        <w:rPr>
          <w:rFonts w:ascii="宋体" w:hAnsi="宋体" w:hint="eastAsia"/>
          <w:szCs w:val="24"/>
        </w:rPr>
        <w:t>和</w:t>
      </w:r>
      <w:r w:rsidRPr="007911B6">
        <w:rPr>
          <w:rFonts w:ascii="宋体" w:hAnsi="宋体" w:hint="eastAsia"/>
          <w:szCs w:val="24"/>
        </w:rPr>
        <w:t>设备性能，采用可靠的供电方式。</w:t>
      </w:r>
    </w:p>
    <w:p w14:paraId="1FE4E433" w14:textId="29E93F15" w:rsidR="00EA6585" w:rsidRPr="008D0C39" w:rsidRDefault="00EA6585" w:rsidP="00EA6585">
      <w:pPr>
        <w:rPr>
          <w:rFonts w:ascii="宋体" w:hAnsi="宋体"/>
          <w:szCs w:val="24"/>
        </w:rPr>
      </w:pPr>
      <w:r w:rsidRPr="008D0C39">
        <w:rPr>
          <w:rFonts w:ascii="宋体" w:hAnsi="宋体" w:hint="eastAsia"/>
          <w:szCs w:val="24"/>
        </w:rPr>
        <w:t>【条文说明】</w:t>
      </w:r>
      <w:r w:rsidR="00FE6F16" w:rsidRPr="008D0C39">
        <w:rPr>
          <w:rFonts w:ascii="宋体" w:hAnsi="宋体" w:hint="eastAsia"/>
          <w:szCs w:val="24"/>
        </w:rPr>
        <w:t>视频</w:t>
      </w:r>
      <w:r w:rsidRPr="008D0C39">
        <w:rPr>
          <w:rFonts w:ascii="宋体" w:hAnsi="宋体" w:hint="eastAsia"/>
          <w:szCs w:val="24"/>
        </w:rPr>
        <w:t>监测设备不需要井下安装，在供电方式上可以有多种选择。在不方便外接电源的条件下，可利用设备自供电的方式，对于网络摄像机还可通过以太网进行供电，而无需单独增加电源。无论采取哪种供电方式，</w:t>
      </w:r>
      <w:r w:rsidR="00FE6F16" w:rsidRPr="008D0C39">
        <w:rPr>
          <w:rFonts w:ascii="宋体" w:hAnsi="宋体" w:hint="eastAsia"/>
          <w:szCs w:val="24"/>
        </w:rPr>
        <w:t>为保障监测设备正常稳定工作，</w:t>
      </w:r>
      <w:r w:rsidRPr="008D0C39">
        <w:rPr>
          <w:rFonts w:ascii="宋体" w:hAnsi="宋体" w:hint="eastAsia"/>
          <w:szCs w:val="24"/>
        </w:rPr>
        <w:t>都需要对电源稳定性</w:t>
      </w:r>
      <w:r w:rsidR="00FE6F16" w:rsidRPr="008D0C39">
        <w:rPr>
          <w:rFonts w:ascii="宋体" w:hAnsi="宋体" w:hint="eastAsia"/>
          <w:szCs w:val="24"/>
        </w:rPr>
        <w:t>和</w:t>
      </w:r>
      <w:r w:rsidRPr="008D0C39">
        <w:rPr>
          <w:rFonts w:ascii="宋体" w:hAnsi="宋体" w:hint="eastAsia"/>
          <w:szCs w:val="24"/>
        </w:rPr>
        <w:t>安全性进行考虑，除了符合电压、电流等供电要求，必须保障</w:t>
      </w:r>
      <w:proofErr w:type="gramStart"/>
      <w:r w:rsidRPr="008D0C39">
        <w:rPr>
          <w:rFonts w:ascii="宋体" w:hAnsi="宋体" w:hint="eastAsia"/>
          <w:szCs w:val="24"/>
        </w:rPr>
        <w:t>不</w:t>
      </w:r>
      <w:proofErr w:type="gramEnd"/>
      <w:r w:rsidRPr="008D0C39">
        <w:rPr>
          <w:rFonts w:ascii="宋体" w:hAnsi="宋体" w:hint="eastAsia"/>
          <w:szCs w:val="24"/>
        </w:rPr>
        <w:t>断电，能够实时采集所需视频信息。</w:t>
      </w:r>
    </w:p>
    <w:p w14:paraId="32DAA47C" w14:textId="77777777" w:rsidR="00EA6585" w:rsidRPr="00EA6585" w:rsidRDefault="00EA6585" w:rsidP="00EA6585"/>
    <w:p w14:paraId="7FAC745F" w14:textId="1198D393" w:rsidR="00B8200C" w:rsidRDefault="00201350" w:rsidP="000A6E44">
      <w:pPr>
        <w:pStyle w:val="1"/>
        <w:jc w:val="center"/>
      </w:pPr>
      <w:bookmarkStart w:id="71" w:name="_Toc37172358"/>
      <w:r>
        <w:rPr>
          <w:rFonts w:hint="eastAsia"/>
        </w:rPr>
        <w:t>数</w:t>
      </w:r>
      <w:bookmarkStart w:id="72" w:name="_Toc21273893"/>
      <w:bookmarkStart w:id="73" w:name="_Toc33627295"/>
      <w:bookmarkStart w:id="74" w:name="_Toc33179386"/>
      <w:r>
        <w:rPr>
          <w:rFonts w:hint="eastAsia"/>
        </w:rPr>
        <w:t>据采集</w:t>
      </w:r>
      <w:r w:rsidR="00C12944">
        <w:rPr>
          <w:rFonts w:hint="eastAsia"/>
        </w:rPr>
        <w:t>与</w:t>
      </w:r>
      <w:bookmarkEnd w:id="72"/>
      <w:r w:rsidR="00C12944">
        <w:rPr>
          <w:rFonts w:hint="eastAsia"/>
        </w:rPr>
        <w:t>存储</w:t>
      </w:r>
      <w:bookmarkEnd w:id="71"/>
    </w:p>
    <w:p w14:paraId="15F9692F" w14:textId="3AA9BFCE" w:rsidR="00553461" w:rsidRPr="007911B6" w:rsidRDefault="007911B6" w:rsidP="000A6E44">
      <w:pPr>
        <w:jc w:val="center"/>
        <w:outlineLvl w:val="1"/>
        <w:rPr>
          <w:rFonts w:ascii="宋体" w:hAnsi="宋体"/>
          <w:b/>
          <w:szCs w:val="24"/>
        </w:rPr>
      </w:pPr>
      <w:bookmarkStart w:id="75" w:name="_Toc37172359"/>
      <w:bookmarkEnd w:id="73"/>
      <w:bookmarkEnd w:id="74"/>
      <w:r>
        <w:rPr>
          <w:rFonts w:ascii="宋体" w:hAnsi="宋体" w:hint="eastAsia"/>
          <w:b/>
          <w:szCs w:val="24"/>
        </w:rPr>
        <w:t>6</w:t>
      </w:r>
      <w:r>
        <w:rPr>
          <w:rFonts w:ascii="宋体" w:hAnsi="宋体"/>
          <w:b/>
          <w:szCs w:val="24"/>
        </w:rPr>
        <w:t>.1</w:t>
      </w:r>
      <w:r w:rsidR="00AD2D46" w:rsidRPr="007911B6">
        <w:rPr>
          <w:rFonts w:ascii="宋体" w:hAnsi="宋体" w:hint="eastAsia"/>
          <w:b/>
          <w:szCs w:val="24"/>
        </w:rPr>
        <w:t>采</w:t>
      </w:r>
      <w:bookmarkStart w:id="76" w:name="_Toc33627296"/>
      <w:bookmarkStart w:id="77" w:name="_Toc33179387"/>
      <w:r w:rsidR="00AD2D46" w:rsidRPr="007911B6">
        <w:rPr>
          <w:rFonts w:ascii="宋体" w:hAnsi="宋体" w:hint="eastAsia"/>
          <w:b/>
          <w:szCs w:val="24"/>
        </w:rPr>
        <w:t>集</w:t>
      </w:r>
      <w:r w:rsidR="00553461" w:rsidRPr="007911B6">
        <w:rPr>
          <w:rFonts w:ascii="宋体" w:hAnsi="宋体" w:hint="eastAsia"/>
          <w:b/>
          <w:szCs w:val="24"/>
        </w:rPr>
        <w:t>传输</w:t>
      </w:r>
      <w:bookmarkEnd w:id="75"/>
    </w:p>
    <w:bookmarkEnd w:id="76"/>
    <w:bookmarkEnd w:id="77"/>
    <w:p w14:paraId="1C44EF8A" w14:textId="0B1619BA" w:rsidR="00553461" w:rsidRPr="007911B6" w:rsidRDefault="00553461" w:rsidP="00553461">
      <w:pPr>
        <w:rPr>
          <w:rFonts w:ascii="宋体" w:hAnsi="宋体"/>
          <w:szCs w:val="24"/>
        </w:rPr>
      </w:pPr>
      <w:r w:rsidRPr="007911B6">
        <w:rPr>
          <w:rFonts w:ascii="宋体" w:hAnsi="宋体"/>
          <w:szCs w:val="24"/>
        </w:rPr>
        <w:t>6</w:t>
      </w:r>
      <w:r w:rsidRPr="007911B6">
        <w:rPr>
          <w:rFonts w:ascii="宋体" w:hAnsi="宋体" w:hint="eastAsia"/>
          <w:szCs w:val="24"/>
        </w:rPr>
        <w:t>.1.1</w:t>
      </w:r>
      <w:r w:rsidR="00C66730" w:rsidRPr="007911B6">
        <w:rPr>
          <w:rFonts w:ascii="宋体" w:hAnsi="宋体" w:hint="eastAsia"/>
          <w:szCs w:val="24"/>
        </w:rPr>
        <w:t>在线监测系统</w:t>
      </w:r>
      <w:r w:rsidR="00C92019" w:rsidRPr="007911B6">
        <w:rPr>
          <w:rFonts w:ascii="宋体" w:hAnsi="宋体" w:hint="eastAsia"/>
          <w:szCs w:val="24"/>
        </w:rPr>
        <w:t>应</w:t>
      </w:r>
      <w:r w:rsidRPr="007911B6">
        <w:rPr>
          <w:rFonts w:ascii="宋体" w:hAnsi="宋体" w:hint="eastAsia"/>
          <w:szCs w:val="24"/>
        </w:rPr>
        <w:t>采集与</w:t>
      </w:r>
      <w:r w:rsidR="00F331BA" w:rsidRPr="007911B6">
        <w:rPr>
          <w:rFonts w:ascii="宋体" w:hAnsi="宋体" w:hint="eastAsia"/>
          <w:szCs w:val="24"/>
        </w:rPr>
        <w:t>存储</w:t>
      </w:r>
      <w:r w:rsidR="00C92019" w:rsidRPr="007911B6">
        <w:rPr>
          <w:rFonts w:ascii="宋体" w:hAnsi="宋体" w:hint="eastAsia"/>
          <w:szCs w:val="24"/>
        </w:rPr>
        <w:t>监测数据、设备运行数据</w:t>
      </w:r>
      <w:r w:rsidR="00843442" w:rsidRPr="007911B6">
        <w:rPr>
          <w:rFonts w:ascii="宋体" w:hAnsi="宋体" w:hint="eastAsia"/>
          <w:szCs w:val="24"/>
        </w:rPr>
        <w:t>和</w:t>
      </w:r>
      <w:r w:rsidR="00C92019" w:rsidRPr="007911B6">
        <w:rPr>
          <w:rFonts w:ascii="宋体" w:hAnsi="宋体" w:hint="eastAsia"/>
          <w:szCs w:val="24"/>
        </w:rPr>
        <w:t>网络质量数据，</w:t>
      </w:r>
      <w:r w:rsidR="00F331BA" w:rsidRPr="007911B6">
        <w:rPr>
          <w:rFonts w:ascii="宋体" w:hAnsi="宋体" w:hint="eastAsia"/>
          <w:szCs w:val="24"/>
        </w:rPr>
        <w:t>并</w:t>
      </w:r>
      <w:r w:rsidR="001E1331">
        <w:rPr>
          <w:rFonts w:ascii="宋体" w:hAnsi="宋体" w:hint="eastAsia"/>
          <w:szCs w:val="24"/>
        </w:rPr>
        <w:t>应</w:t>
      </w:r>
      <w:r w:rsidR="00C92019" w:rsidRPr="007911B6">
        <w:rPr>
          <w:rFonts w:ascii="宋体" w:hAnsi="宋体" w:hint="eastAsia"/>
          <w:szCs w:val="24"/>
        </w:rPr>
        <w:t>保证信息</w:t>
      </w:r>
      <w:r w:rsidR="00D86CB5" w:rsidRPr="007911B6">
        <w:rPr>
          <w:rFonts w:ascii="宋体" w:hAnsi="宋体" w:hint="eastAsia"/>
          <w:szCs w:val="24"/>
        </w:rPr>
        <w:t>完整准确</w:t>
      </w:r>
      <w:r w:rsidR="00C92019" w:rsidRPr="007911B6">
        <w:rPr>
          <w:rFonts w:ascii="宋体" w:hAnsi="宋体" w:hint="eastAsia"/>
          <w:szCs w:val="24"/>
        </w:rPr>
        <w:t>。</w:t>
      </w:r>
    </w:p>
    <w:p w14:paraId="56FDFBA5" w14:textId="0BBD9B76" w:rsidR="00C92019" w:rsidRDefault="00121A91" w:rsidP="00CD568B">
      <w:pPr>
        <w:rPr>
          <w:rFonts w:ascii="宋体" w:hAnsi="宋体"/>
          <w:szCs w:val="24"/>
        </w:rPr>
      </w:pPr>
      <w:r w:rsidRPr="008D0C39">
        <w:rPr>
          <w:rFonts w:ascii="宋体" w:hAnsi="宋体" w:hint="eastAsia"/>
          <w:szCs w:val="24"/>
        </w:rPr>
        <w:t>【条文说明】</w:t>
      </w:r>
      <w:r w:rsidR="00662D84" w:rsidRPr="008D0C39">
        <w:rPr>
          <w:rFonts w:ascii="宋体" w:hAnsi="宋体" w:hint="eastAsia"/>
          <w:szCs w:val="24"/>
        </w:rPr>
        <w:t>监测数据，包括降雨量、水量、水质、气体浓度等数据；设备运行数据，包括电池性能、设备温度、监测时间、通讯时间等数据。</w:t>
      </w:r>
      <w:r w:rsidR="00553461" w:rsidRPr="008D0C39">
        <w:rPr>
          <w:rFonts w:ascii="宋体" w:hAnsi="宋体" w:hint="eastAsia"/>
          <w:szCs w:val="24"/>
        </w:rPr>
        <w:t>同时，对于每一个监测数据，都必须标注该数据</w:t>
      </w:r>
      <w:r w:rsidR="00F331BA" w:rsidRPr="008D0C39">
        <w:rPr>
          <w:rFonts w:ascii="宋体" w:hAnsi="宋体" w:hint="eastAsia"/>
          <w:szCs w:val="24"/>
        </w:rPr>
        <w:t>采集</w:t>
      </w:r>
      <w:r w:rsidR="00553461" w:rsidRPr="008D0C39">
        <w:rPr>
          <w:rFonts w:ascii="宋体" w:hAnsi="宋体" w:hint="eastAsia"/>
          <w:szCs w:val="24"/>
        </w:rPr>
        <w:t>的时间、空间特性，以及隶属领域、类型等内容，以便后续对数据的处理</w:t>
      </w:r>
      <w:r w:rsidR="00F331BA" w:rsidRPr="008D0C39">
        <w:rPr>
          <w:rFonts w:ascii="宋体" w:hAnsi="宋体" w:hint="eastAsia"/>
          <w:szCs w:val="24"/>
        </w:rPr>
        <w:t>。</w:t>
      </w:r>
    </w:p>
    <w:p w14:paraId="0401B9D0" w14:textId="77777777" w:rsidR="00913DB7" w:rsidRPr="008D0C39" w:rsidRDefault="00913DB7" w:rsidP="00CD568B">
      <w:pPr>
        <w:rPr>
          <w:rFonts w:ascii="宋体" w:hAnsi="宋体"/>
          <w:szCs w:val="24"/>
        </w:rPr>
      </w:pPr>
    </w:p>
    <w:p w14:paraId="68ABC999" w14:textId="5073FDC4" w:rsidR="00C92019" w:rsidRPr="007911B6" w:rsidRDefault="00553461" w:rsidP="00553461">
      <w:pPr>
        <w:rPr>
          <w:rFonts w:ascii="宋体" w:hAnsi="宋体"/>
          <w:szCs w:val="24"/>
        </w:rPr>
      </w:pPr>
      <w:r w:rsidRPr="007911B6">
        <w:rPr>
          <w:rFonts w:ascii="宋体" w:hAnsi="宋体" w:hint="eastAsia"/>
          <w:szCs w:val="24"/>
        </w:rPr>
        <w:t>6</w:t>
      </w:r>
      <w:r w:rsidRPr="007911B6">
        <w:rPr>
          <w:rFonts w:ascii="宋体" w:hAnsi="宋体"/>
          <w:szCs w:val="24"/>
        </w:rPr>
        <w:t>.</w:t>
      </w:r>
      <w:r w:rsidRPr="007911B6">
        <w:rPr>
          <w:rFonts w:ascii="宋体" w:hAnsi="宋体" w:hint="eastAsia"/>
          <w:szCs w:val="24"/>
        </w:rPr>
        <w:t>1</w:t>
      </w:r>
      <w:r w:rsidRPr="007911B6">
        <w:rPr>
          <w:rFonts w:ascii="宋体" w:hAnsi="宋体"/>
          <w:szCs w:val="24"/>
        </w:rPr>
        <w:t>.</w:t>
      </w:r>
      <w:r w:rsidR="00C92019" w:rsidRPr="007911B6">
        <w:rPr>
          <w:rFonts w:ascii="宋体" w:hAnsi="宋体"/>
          <w:szCs w:val="24"/>
        </w:rPr>
        <w:t>2</w:t>
      </w:r>
      <w:r w:rsidR="004B18C8" w:rsidRPr="007911B6">
        <w:rPr>
          <w:rFonts w:ascii="宋体" w:hAnsi="宋体"/>
          <w:szCs w:val="24"/>
        </w:rPr>
        <w:t xml:space="preserve"> </w:t>
      </w:r>
      <w:r w:rsidRPr="007911B6">
        <w:rPr>
          <w:rFonts w:ascii="宋体" w:hAnsi="宋体" w:hint="eastAsia"/>
          <w:szCs w:val="24"/>
        </w:rPr>
        <w:t>数据传输</w:t>
      </w:r>
      <w:r w:rsidR="00C92019" w:rsidRPr="007911B6">
        <w:rPr>
          <w:rFonts w:ascii="宋体" w:hAnsi="宋体" w:hint="eastAsia"/>
          <w:szCs w:val="24"/>
        </w:rPr>
        <w:t>应</w:t>
      </w:r>
      <w:r w:rsidRPr="007911B6">
        <w:rPr>
          <w:rFonts w:ascii="宋体" w:hAnsi="宋体" w:hint="eastAsia"/>
          <w:szCs w:val="24"/>
        </w:rPr>
        <w:t>具有</w:t>
      </w:r>
      <w:r w:rsidR="00C92019" w:rsidRPr="007911B6">
        <w:rPr>
          <w:rFonts w:ascii="宋体" w:hAnsi="宋体" w:hint="eastAsia"/>
          <w:szCs w:val="24"/>
        </w:rPr>
        <w:t>数据</w:t>
      </w:r>
      <w:r w:rsidRPr="007911B6">
        <w:rPr>
          <w:rFonts w:ascii="宋体" w:hAnsi="宋体" w:hint="eastAsia"/>
          <w:szCs w:val="24"/>
        </w:rPr>
        <w:t>校验</w:t>
      </w:r>
      <w:r w:rsidR="00C92019" w:rsidRPr="007911B6">
        <w:rPr>
          <w:rFonts w:ascii="宋体" w:hAnsi="宋体" w:hint="eastAsia"/>
          <w:szCs w:val="24"/>
        </w:rPr>
        <w:t>、断点续传的保障</w:t>
      </w:r>
      <w:r w:rsidRPr="007911B6">
        <w:rPr>
          <w:rFonts w:ascii="宋体" w:hAnsi="宋体" w:hint="eastAsia"/>
          <w:szCs w:val="24"/>
        </w:rPr>
        <w:t>功能</w:t>
      </w:r>
      <w:r w:rsidR="00C92019" w:rsidRPr="007911B6">
        <w:rPr>
          <w:rFonts w:ascii="宋体" w:hAnsi="宋体" w:hint="eastAsia"/>
          <w:szCs w:val="24"/>
        </w:rPr>
        <w:t>。</w:t>
      </w:r>
    </w:p>
    <w:p w14:paraId="1E8EC28E" w14:textId="51422007" w:rsidR="00D43F77" w:rsidRDefault="00C92019" w:rsidP="00553461">
      <w:pPr>
        <w:rPr>
          <w:rFonts w:ascii="宋体" w:hAnsi="宋体"/>
          <w:szCs w:val="24"/>
        </w:rPr>
      </w:pPr>
      <w:r w:rsidRPr="008D0C39">
        <w:rPr>
          <w:rFonts w:ascii="宋体" w:hAnsi="宋体" w:hint="eastAsia"/>
          <w:szCs w:val="24"/>
        </w:rPr>
        <w:t>【条文说明】</w:t>
      </w:r>
      <w:r w:rsidR="00662D84" w:rsidRPr="008D0C39">
        <w:rPr>
          <w:rFonts w:ascii="宋体" w:hAnsi="宋体" w:hint="eastAsia"/>
          <w:szCs w:val="24"/>
        </w:rPr>
        <w:t>数据传输时</w:t>
      </w:r>
      <w:r w:rsidR="00D43F77" w:rsidRPr="008D0C39">
        <w:rPr>
          <w:rFonts w:ascii="宋体" w:hAnsi="宋体" w:hint="eastAsia"/>
          <w:szCs w:val="24"/>
        </w:rPr>
        <w:t>应</w:t>
      </w:r>
      <w:r w:rsidR="00553461" w:rsidRPr="008D0C39">
        <w:rPr>
          <w:rFonts w:ascii="宋体" w:hAnsi="宋体" w:hint="eastAsia"/>
          <w:szCs w:val="24"/>
        </w:rPr>
        <w:t>能够</w:t>
      </w:r>
      <w:r w:rsidR="00D43F77" w:rsidRPr="008D0C39">
        <w:rPr>
          <w:rFonts w:ascii="宋体" w:hAnsi="宋体" w:hint="eastAsia"/>
          <w:szCs w:val="24"/>
        </w:rPr>
        <w:t>在通讯中</w:t>
      </w:r>
      <w:r w:rsidR="00553461" w:rsidRPr="008D0C39">
        <w:rPr>
          <w:rFonts w:ascii="宋体" w:hAnsi="宋体" w:hint="eastAsia"/>
          <w:szCs w:val="24"/>
        </w:rPr>
        <w:t>及时纠正传输错误的数据包。</w:t>
      </w:r>
    </w:p>
    <w:p w14:paraId="70D3809C" w14:textId="77777777" w:rsidR="00913DB7" w:rsidRPr="008D0C39" w:rsidRDefault="00913DB7" w:rsidP="00553461">
      <w:pPr>
        <w:rPr>
          <w:rFonts w:ascii="宋体" w:hAnsi="宋体"/>
          <w:szCs w:val="24"/>
        </w:rPr>
      </w:pPr>
    </w:p>
    <w:p w14:paraId="4375942B" w14:textId="4F7EDD1B" w:rsidR="00553461" w:rsidRPr="007911B6" w:rsidRDefault="00553461" w:rsidP="00553461">
      <w:pPr>
        <w:rPr>
          <w:rFonts w:ascii="宋体" w:hAnsi="宋体"/>
          <w:szCs w:val="24"/>
        </w:rPr>
      </w:pPr>
      <w:r w:rsidRPr="007911B6">
        <w:rPr>
          <w:rFonts w:ascii="宋体" w:hAnsi="宋体" w:hint="eastAsia"/>
          <w:szCs w:val="24"/>
        </w:rPr>
        <w:t>6</w:t>
      </w:r>
      <w:r w:rsidRPr="007911B6">
        <w:rPr>
          <w:rFonts w:ascii="宋体" w:hAnsi="宋体"/>
          <w:szCs w:val="24"/>
        </w:rPr>
        <w:t>.</w:t>
      </w:r>
      <w:r w:rsidRPr="007911B6">
        <w:rPr>
          <w:rFonts w:ascii="宋体" w:hAnsi="宋体" w:hint="eastAsia"/>
          <w:szCs w:val="24"/>
        </w:rPr>
        <w:t>1</w:t>
      </w:r>
      <w:r w:rsidRPr="007911B6">
        <w:rPr>
          <w:rFonts w:ascii="宋体" w:hAnsi="宋体"/>
          <w:szCs w:val="24"/>
        </w:rPr>
        <w:t>.</w:t>
      </w:r>
      <w:r w:rsidR="00C92019" w:rsidRPr="007911B6">
        <w:rPr>
          <w:rFonts w:ascii="宋体" w:hAnsi="宋体"/>
          <w:szCs w:val="24"/>
        </w:rPr>
        <w:t>3</w:t>
      </w:r>
      <w:r w:rsidR="004B18C8" w:rsidRPr="007911B6">
        <w:rPr>
          <w:rFonts w:ascii="宋体" w:hAnsi="宋体"/>
          <w:szCs w:val="24"/>
        </w:rPr>
        <w:t xml:space="preserve"> </w:t>
      </w:r>
      <w:r w:rsidRPr="007911B6">
        <w:rPr>
          <w:rFonts w:ascii="宋体" w:hAnsi="宋体" w:hint="eastAsia"/>
          <w:szCs w:val="24"/>
        </w:rPr>
        <w:t>数据传输应遵循安全、可靠、高效和低功耗的原则。</w:t>
      </w:r>
    </w:p>
    <w:p w14:paraId="1B1C3AEA" w14:textId="320CF920" w:rsidR="00553461" w:rsidRPr="008D0C39" w:rsidRDefault="00553461" w:rsidP="00D43F77">
      <w:pPr>
        <w:rPr>
          <w:rFonts w:ascii="宋体" w:hAnsi="宋体"/>
          <w:szCs w:val="24"/>
        </w:rPr>
      </w:pPr>
      <w:r w:rsidRPr="008D0C39">
        <w:rPr>
          <w:rFonts w:ascii="宋体" w:hAnsi="宋体" w:hint="eastAsia"/>
          <w:szCs w:val="24"/>
        </w:rPr>
        <w:t>【条文说明】</w:t>
      </w:r>
      <w:r w:rsidR="00D43F77" w:rsidRPr="008D0C39">
        <w:rPr>
          <w:rFonts w:ascii="宋体" w:hAnsi="宋体" w:hint="eastAsia"/>
          <w:szCs w:val="24"/>
        </w:rPr>
        <w:t>传输中</w:t>
      </w:r>
      <w:r w:rsidRPr="008D0C39">
        <w:rPr>
          <w:rFonts w:ascii="宋体" w:hAnsi="宋体" w:hint="eastAsia"/>
          <w:szCs w:val="24"/>
        </w:rPr>
        <w:t>涉及的各类数据，需要加强对身份校验的安全控制，防止未授权的使用者查看、窃取或篡改数据</w:t>
      </w:r>
      <w:r w:rsidR="00D43F77" w:rsidRPr="008D0C39">
        <w:rPr>
          <w:rFonts w:ascii="宋体" w:hAnsi="宋体" w:hint="eastAsia"/>
          <w:szCs w:val="24"/>
        </w:rPr>
        <w:t>。</w:t>
      </w:r>
      <w:r w:rsidRPr="008D0C39">
        <w:rPr>
          <w:rFonts w:ascii="宋体" w:hAnsi="宋体" w:hint="eastAsia"/>
          <w:szCs w:val="24"/>
        </w:rPr>
        <w:t>对于数据采用完善的数据备份机制，保证在软硬件环境出现异常情况下能有效地确保数据的一致性和完整性。在保证数据安全、可靠的前提下，各类数据应能够及时、高速的传递和共享。数据传输过程中，应尽量降低传输的功耗，减少设备的能源消耗，延长电池的更换周期。</w:t>
      </w:r>
    </w:p>
    <w:p w14:paraId="05D99F54" w14:textId="77777777" w:rsidR="004C39C2" w:rsidRDefault="004C39C2" w:rsidP="00D43F77"/>
    <w:p w14:paraId="250CD942" w14:textId="3ABFC1EB" w:rsidR="00553461" w:rsidRPr="007911B6" w:rsidRDefault="007911B6" w:rsidP="000A6E44">
      <w:pPr>
        <w:jc w:val="center"/>
        <w:outlineLvl w:val="1"/>
        <w:rPr>
          <w:rFonts w:ascii="宋体" w:hAnsi="宋体"/>
          <w:b/>
          <w:szCs w:val="24"/>
        </w:rPr>
      </w:pPr>
      <w:bookmarkStart w:id="78" w:name="_Toc37172360"/>
      <w:r>
        <w:rPr>
          <w:rFonts w:ascii="宋体" w:hAnsi="宋体" w:hint="eastAsia"/>
          <w:b/>
          <w:szCs w:val="24"/>
        </w:rPr>
        <w:t>6</w:t>
      </w:r>
      <w:r>
        <w:rPr>
          <w:rFonts w:ascii="宋体" w:hAnsi="宋体"/>
          <w:b/>
          <w:szCs w:val="24"/>
        </w:rPr>
        <w:t>.2</w:t>
      </w:r>
      <w:r w:rsidR="00553461" w:rsidRPr="007911B6">
        <w:rPr>
          <w:rFonts w:ascii="宋体" w:hAnsi="宋体" w:hint="eastAsia"/>
          <w:b/>
          <w:szCs w:val="24"/>
        </w:rPr>
        <w:t>质</w:t>
      </w:r>
      <w:bookmarkStart w:id="79" w:name="_Toc33627297"/>
      <w:bookmarkStart w:id="80" w:name="_Toc33179388"/>
      <w:r w:rsidR="00553461" w:rsidRPr="007911B6">
        <w:rPr>
          <w:rFonts w:ascii="宋体" w:hAnsi="宋体" w:hint="eastAsia"/>
          <w:b/>
          <w:szCs w:val="24"/>
        </w:rPr>
        <w:t>量控制</w:t>
      </w:r>
      <w:bookmarkEnd w:id="78"/>
    </w:p>
    <w:bookmarkEnd w:id="79"/>
    <w:bookmarkEnd w:id="80"/>
    <w:p w14:paraId="78F77FEE" w14:textId="103E2106" w:rsidR="00553461" w:rsidRPr="007911B6" w:rsidRDefault="00553461" w:rsidP="00553461">
      <w:pPr>
        <w:rPr>
          <w:rFonts w:ascii="宋体" w:hAnsi="宋体"/>
          <w:szCs w:val="24"/>
        </w:rPr>
      </w:pPr>
      <w:r w:rsidRPr="007911B6">
        <w:rPr>
          <w:rFonts w:ascii="宋体" w:hAnsi="宋体"/>
          <w:szCs w:val="24"/>
        </w:rPr>
        <w:t xml:space="preserve">6.2.1 </w:t>
      </w:r>
      <w:r w:rsidRPr="007911B6">
        <w:rPr>
          <w:rFonts w:ascii="宋体" w:hAnsi="宋体" w:hint="eastAsia"/>
          <w:szCs w:val="24"/>
        </w:rPr>
        <w:t>在线监测</w:t>
      </w:r>
      <w:r w:rsidR="00C66730" w:rsidRPr="007911B6">
        <w:rPr>
          <w:rFonts w:ascii="宋体" w:hAnsi="宋体" w:hint="eastAsia"/>
          <w:szCs w:val="24"/>
        </w:rPr>
        <w:t>系统</w:t>
      </w:r>
      <w:r w:rsidRPr="007911B6">
        <w:rPr>
          <w:rFonts w:ascii="宋体" w:hAnsi="宋体" w:hint="eastAsia"/>
          <w:szCs w:val="24"/>
        </w:rPr>
        <w:t>每日有效采集的数据总数应不小于应采集数据总数的90%。</w:t>
      </w:r>
    </w:p>
    <w:p w14:paraId="49F3CE30" w14:textId="7CF9D93A" w:rsidR="00C92019" w:rsidRDefault="00C92019" w:rsidP="00553461">
      <w:pPr>
        <w:rPr>
          <w:rFonts w:ascii="宋体" w:hAnsi="宋体"/>
          <w:szCs w:val="24"/>
        </w:rPr>
      </w:pPr>
      <w:r w:rsidRPr="008D0C39">
        <w:rPr>
          <w:rFonts w:ascii="宋体" w:hAnsi="宋体" w:hint="eastAsia"/>
          <w:szCs w:val="24"/>
        </w:rPr>
        <w:t>【条文说明】</w:t>
      </w:r>
      <w:r w:rsidR="00D43F77" w:rsidRPr="008D0C39">
        <w:rPr>
          <w:rFonts w:ascii="宋体" w:hAnsi="宋体" w:hint="eastAsia"/>
          <w:szCs w:val="24"/>
        </w:rPr>
        <w:t>根据本</w:t>
      </w:r>
      <w:r w:rsidR="006D4B60" w:rsidRPr="008D0C39">
        <w:rPr>
          <w:rFonts w:ascii="宋体" w:hAnsi="宋体" w:hint="eastAsia"/>
          <w:szCs w:val="24"/>
        </w:rPr>
        <w:t>规程</w:t>
      </w:r>
      <w:r w:rsidR="00BA39C7" w:rsidRPr="008D0C39">
        <w:rPr>
          <w:rFonts w:ascii="宋体" w:hAnsi="宋体" w:hint="eastAsia"/>
          <w:szCs w:val="24"/>
        </w:rPr>
        <w:t>第4章的相关要求，在线监测设备的监测时间间隔宜为1</w:t>
      </w:r>
      <w:r w:rsidR="00831E58" w:rsidRPr="008D0C39">
        <w:rPr>
          <w:rFonts w:ascii="宋体" w:hAnsi="宋体" w:hint="eastAsia"/>
          <w:szCs w:val="24"/>
        </w:rPr>
        <w:t>分钟</w:t>
      </w:r>
      <w:r w:rsidR="00BA39C7" w:rsidRPr="008D0C39">
        <w:rPr>
          <w:rFonts w:ascii="宋体" w:hAnsi="宋体" w:hint="eastAsia"/>
          <w:szCs w:val="24"/>
        </w:rPr>
        <w:t>到</w:t>
      </w:r>
      <w:r w:rsidR="00625051" w:rsidRPr="008D0C39">
        <w:rPr>
          <w:rFonts w:ascii="宋体" w:hAnsi="宋体"/>
          <w:szCs w:val="24"/>
        </w:rPr>
        <w:t>30</w:t>
      </w:r>
      <w:r w:rsidR="00831E58" w:rsidRPr="008D0C39">
        <w:rPr>
          <w:rFonts w:ascii="宋体" w:hAnsi="宋体" w:hint="eastAsia"/>
          <w:szCs w:val="24"/>
        </w:rPr>
        <w:t>分钟</w:t>
      </w:r>
      <w:r w:rsidR="00BA39C7" w:rsidRPr="008D0C39">
        <w:rPr>
          <w:rFonts w:ascii="宋体" w:hAnsi="宋体" w:hint="eastAsia"/>
          <w:szCs w:val="24"/>
        </w:rPr>
        <w:t>，以1</w:t>
      </w:r>
      <w:r w:rsidR="00831E58" w:rsidRPr="008D0C39">
        <w:rPr>
          <w:rFonts w:ascii="宋体" w:hAnsi="宋体" w:hint="eastAsia"/>
          <w:szCs w:val="24"/>
        </w:rPr>
        <w:t>分钟</w:t>
      </w:r>
      <w:r w:rsidR="00BA39C7" w:rsidRPr="008D0C39">
        <w:rPr>
          <w:rFonts w:ascii="宋体" w:hAnsi="宋体" w:hint="eastAsia"/>
          <w:szCs w:val="24"/>
        </w:rPr>
        <w:t>为例，每日应采集数据总数为1</w:t>
      </w:r>
      <w:r w:rsidR="00BA39C7" w:rsidRPr="008D0C39">
        <w:rPr>
          <w:rFonts w:ascii="宋体" w:hAnsi="宋体"/>
          <w:szCs w:val="24"/>
        </w:rPr>
        <w:t>440</w:t>
      </w:r>
      <w:r w:rsidR="00BA39C7" w:rsidRPr="008D0C39">
        <w:rPr>
          <w:rFonts w:ascii="宋体" w:hAnsi="宋体" w:hint="eastAsia"/>
          <w:szCs w:val="24"/>
        </w:rPr>
        <w:t>个，</w:t>
      </w:r>
      <w:r w:rsidRPr="008D0C39">
        <w:rPr>
          <w:rFonts w:ascii="宋体" w:hAnsi="宋体" w:hint="eastAsia"/>
          <w:szCs w:val="24"/>
        </w:rPr>
        <w:t>9</w:t>
      </w:r>
      <w:r w:rsidRPr="008D0C39">
        <w:rPr>
          <w:rFonts w:ascii="宋体" w:hAnsi="宋体"/>
          <w:szCs w:val="24"/>
        </w:rPr>
        <w:t>0</w:t>
      </w:r>
      <w:r w:rsidRPr="008D0C39">
        <w:rPr>
          <w:rFonts w:ascii="宋体" w:hAnsi="宋体" w:hint="eastAsia"/>
          <w:szCs w:val="24"/>
        </w:rPr>
        <w:t>%</w:t>
      </w:r>
      <w:r w:rsidR="00BA39C7" w:rsidRPr="008D0C39">
        <w:rPr>
          <w:rFonts w:ascii="宋体" w:hAnsi="宋体" w:hint="eastAsia"/>
          <w:szCs w:val="24"/>
        </w:rPr>
        <w:t>为1</w:t>
      </w:r>
      <w:r w:rsidR="00BA39C7" w:rsidRPr="008D0C39">
        <w:rPr>
          <w:rFonts w:ascii="宋体" w:hAnsi="宋体"/>
          <w:szCs w:val="24"/>
        </w:rPr>
        <w:t>296</w:t>
      </w:r>
      <w:r w:rsidR="00BA39C7" w:rsidRPr="008D0C39">
        <w:rPr>
          <w:rFonts w:ascii="宋体" w:hAnsi="宋体" w:hint="eastAsia"/>
          <w:szCs w:val="24"/>
        </w:rPr>
        <w:t>个，</w:t>
      </w:r>
      <w:r w:rsidRPr="008D0C39">
        <w:rPr>
          <w:rFonts w:ascii="宋体" w:hAnsi="宋体" w:hint="eastAsia"/>
          <w:szCs w:val="24"/>
        </w:rPr>
        <w:t>已经可以</w:t>
      </w:r>
      <w:r w:rsidR="00BA39C7" w:rsidRPr="008D0C39">
        <w:rPr>
          <w:rFonts w:ascii="宋体" w:hAnsi="宋体" w:hint="eastAsia"/>
          <w:szCs w:val="24"/>
        </w:rPr>
        <w:t>支撑</w:t>
      </w:r>
      <w:r w:rsidRPr="008D0C39">
        <w:rPr>
          <w:rFonts w:ascii="宋体" w:hAnsi="宋体" w:hint="eastAsia"/>
          <w:szCs w:val="24"/>
        </w:rPr>
        <w:t>完成</w:t>
      </w:r>
      <w:r w:rsidR="00A767FD" w:rsidRPr="008D0C39">
        <w:rPr>
          <w:rFonts w:ascii="宋体" w:hAnsi="宋体" w:hint="eastAsia"/>
          <w:szCs w:val="24"/>
        </w:rPr>
        <w:t>基本</w:t>
      </w:r>
      <w:r w:rsidRPr="008D0C39">
        <w:rPr>
          <w:rFonts w:ascii="宋体" w:hAnsi="宋体" w:hint="eastAsia"/>
          <w:szCs w:val="24"/>
        </w:rPr>
        <w:t>分析</w:t>
      </w:r>
      <w:r w:rsidR="00A767FD" w:rsidRPr="008D0C39">
        <w:rPr>
          <w:rFonts w:ascii="宋体" w:hAnsi="宋体" w:hint="eastAsia"/>
          <w:szCs w:val="24"/>
        </w:rPr>
        <w:t>。在极端不利情况下，缺失的1</w:t>
      </w:r>
      <w:r w:rsidR="00A767FD" w:rsidRPr="008D0C39">
        <w:rPr>
          <w:rFonts w:ascii="宋体" w:hAnsi="宋体"/>
          <w:szCs w:val="24"/>
        </w:rPr>
        <w:t>44</w:t>
      </w:r>
      <w:r w:rsidR="00A767FD" w:rsidRPr="008D0C39">
        <w:rPr>
          <w:rFonts w:ascii="宋体" w:hAnsi="宋体" w:hint="eastAsia"/>
          <w:szCs w:val="24"/>
        </w:rPr>
        <w:t>个数据集中在同一时段内，会造成2</w:t>
      </w:r>
      <w:r w:rsidR="00A767FD" w:rsidRPr="008D0C39">
        <w:rPr>
          <w:rFonts w:ascii="宋体" w:hAnsi="宋体"/>
          <w:szCs w:val="24"/>
        </w:rPr>
        <w:t>.4</w:t>
      </w:r>
      <w:r w:rsidR="00A767FD" w:rsidRPr="008D0C39">
        <w:rPr>
          <w:rFonts w:ascii="宋体" w:hAnsi="宋体" w:hint="eastAsia"/>
          <w:szCs w:val="24"/>
        </w:rPr>
        <w:t>个小时的数据缺失，可能会导致日变化规律无法分析，但基本不影响日均值、日</w:t>
      </w:r>
      <w:proofErr w:type="gramStart"/>
      <w:r w:rsidR="00A767FD" w:rsidRPr="008D0C39">
        <w:rPr>
          <w:rFonts w:ascii="宋体" w:hAnsi="宋体" w:hint="eastAsia"/>
          <w:szCs w:val="24"/>
        </w:rPr>
        <w:t>累积值</w:t>
      </w:r>
      <w:proofErr w:type="gramEnd"/>
      <w:r w:rsidR="00A767FD" w:rsidRPr="008D0C39">
        <w:rPr>
          <w:rFonts w:ascii="宋体" w:hAnsi="宋体" w:hint="eastAsia"/>
          <w:szCs w:val="24"/>
        </w:rPr>
        <w:t>的统计分析。</w:t>
      </w:r>
    </w:p>
    <w:p w14:paraId="180F9051" w14:textId="77777777" w:rsidR="00913DB7" w:rsidRPr="008D0C39" w:rsidRDefault="00913DB7" w:rsidP="00553461">
      <w:pPr>
        <w:rPr>
          <w:rFonts w:ascii="宋体" w:hAnsi="宋体"/>
          <w:szCs w:val="24"/>
        </w:rPr>
      </w:pPr>
    </w:p>
    <w:p w14:paraId="2939E3AD" w14:textId="38EFDB1D" w:rsidR="00553461" w:rsidRPr="007911B6" w:rsidRDefault="00553461" w:rsidP="00553461">
      <w:pPr>
        <w:rPr>
          <w:rFonts w:ascii="宋体" w:hAnsi="宋体"/>
          <w:szCs w:val="24"/>
        </w:rPr>
      </w:pPr>
      <w:r w:rsidRPr="007911B6">
        <w:rPr>
          <w:rFonts w:ascii="宋体" w:hAnsi="宋体" w:hint="eastAsia"/>
          <w:szCs w:val="24"/>
        </w:rPr>
        <w:t>6.</w:t>
      </w:r>
      <w:r w:rsidRPr="007911B6">
        <w:rPr>
          <w:rFonts w:ascii="宋体" w:hAnsi="宋体"/>
          <w:szCs w:val="24"/>
        </w:rPr>
        <w:t>2</w:t>
      </w:r>
      <w:r w:rsidRPr="007911B6">
        <w:rPr>
          <w:rFonts w:ascii="宋体" w:hAnsi="宋体" w:hint="eastAsia"/>
          <w:szCs w:val="24"/>
        </w:rPr>
        <w:t>.2</w:t>
      </w:r>
      <w:r w:rsidR="004B18C8" w:rsidRPr="007911B6">
        <w:rPr>
          <w:rFonts w:ascii="宋体" w:hAnsi="宋体"/>
          <w:szCs w:val="24"/>
        </w:rPr>
        <w:t xml:space="preserve"> </w:t>
      </w:r>
      <w:r w:rsidRPr="007911B6">
        <w:rPr>
          <w:rFonts w:ascii="宋体" w:hAnsi="宋体" w:hint="eastAsia"/>
          <w:szCs w:val="24"/>
        </w:rPr>
        <w:t>在线监测</w:t>
      </w:r>
      <w:r w:rsidR="00C66730" w:rsidRPr="007911B6">
        <w:rPr>
          <w:rFonts w:ascii="宋体" w:hAnsi="宋体" w:hint="eastAsia"/>
          <w:szCs w:val="24"/>
        </w:rPr>
        <w:t>系统</w:t>
      </w:r>
      <w:r w:rsidRPr="007911B6">
        <w:rPr>
          <w:rFonts w:ascii="宋体" w:hAnsi="宋体" w:hint="eastAsia"/>
          <w:szCs w:val="24"/>
        </w:rPr>
        <w:t>每日异常数据总数应不超过应采集数据总数的5%，异常数据</w:t>
      </w:r>
      <w:r w:rsidR="00A279FF" w:rsidRPr="007911B6">
        <w:rPr>
          <w:rFonts w:ascii="宋体" w:hAnsi="宋体" w:hint="eastAsia"/>
          <w:szCs w:val="24"/>
        </w:rPr>
        <w:t>可</w:t>
      </w:r>
      <w:r w:rsidRPr="007911B6">
        <w:rPr>
          <w:rFonts w:ascii="宋体" w:hAnsi="宋体" w:hint="eastAsia"/>
          <w:szCs w:val="24"/>
        </w:rPr>
        <w:t>包括非正常零值数据、超出正常范围的数据、超出正常变化范围的数据等。</w:t>
      </w:r>
    </w:p>
    <w:p w14:paraId="2CE02E54" w14:textId="28202BD9" w:rsidR="00C92019" w:rsidRDefault="00C92019" w:rsidP="00553461">
      <w:pPr>
        <w:rPr>
          <w:rFonts w:ascii="宋体" w:hAnsi="宋体"/>
          <w:szCs w:val="24"/>
        </w:rPr>
      </w:pPr>
      <w:r w:rsidRPr="008D0C39">
        <w:rPr>
          <w:rFonts w:ascii="宋体" w:hAnsi="宋体" w:hint="eastAsia"/>
          <w:szCs w:val="24"/>
        </w:rPr>
        <w:t>【条文说明】</w:t>
      </w:r>
      <w:r w:rsidR="00A767FD" w:rsidRPr="008D0C39">
        <w:rPr>
          <w:rFonts w:ascii="宋体" w:hAnsi="宋体" w:hint="eastAsia"/>
          <w:szCs w:val="24"/>
        </w:rPr>
        <w:t>由于排水监测环境的复杂性，在线监测中常常出现异常数据。异常数据的一般类型如条文所述，其中，非正常零值数据指在</w:t>
      </w:r>
      <w:r w:rsidR="009A060B" w:rsidRPr="008D0C39">
        <w:rPr>
          <w:rFonts w:ascii="宋体" w:hAnsi="宋体" w:hint="eastAsia"/>
          <w:szCs w:val="24"/>
        </w:rPr>
        <w:t>连续排水过程中突然出现于</w:t>
      </w:r>
      <w:proofErr w:type="gramStart"/>
      <w:r w:rsidR="009A060B" w:rsidRPr="008D0C39">
        <w:rPr>
          <w:rFonts w:ascii="宋体" w:hAnsi="宋体" w:hint="eastAsia"/>
          <w:szCs w:val="24"/>
        </w:rPr>
        <w:t>相邻非零值</w:t>
      </w:r>
      <w:proofErr w:type="gramEnd"/>
      <w:r w:rsidR="009A060B" w:rsidRPr="008D0C39">
        <w:rPr>
          <w:rFonts w:ascii="宋体" w:hAnsi="宋体" w:hint="eastAsia"/>
          <w:szCs w:val="24"/>
        </w:rPr>
        <w:t>之间的零值数据；</w:t>
      </w:r>
      <w:r w:rsidR="00A767FD" w:rsidRPr="008D0C39">
        <w:rPr>
          <w:rFonts w:ascii="宋体" w:hAnsi="宋体" w:hint="eastAsia"/>
          <w:szCs w:val="24"/>
        </w:rPr>
        <w:t>超出正常范围的数据</w:t>
      </w:r>
      <w:r w:rsidR="009A060B" w:rsidRPr="008D0C39">
        <w:rPr>
          <w:rFonts w:ascii="宋体" w:hAnsi="宋体" w:hint="eastAsia"/>
          <w:szCs w:val="24"/>
        </w:rPr>
        <w:t>是指数据的数值大于正常数据的最大值或小于正常数据的最小值；</w:t>
      </w:r>
      <w:r w:rsidR="00A767FD" w:rsidRPr="008D0C39">
        <w:rPr>
          <w:rFonts w:ascii="宋体" w:hAnsi="宋体" w:hint="eastAsia"/>
          <w:szCs w:val="24"/>
        </w:rPr>
        <w:t>超出正常变化范围的数据</w:t>
      </w:r>
      <w:r w:rsidR="009A060B" w:rsidRPr="008D0C39">
        <w:rPr>
          <w:rFonts w:ascii="宋体" w:hAnsi="宋体" w:hint="eastAsia"/>
          <w:szCs w:val="24"/>
        </w:rPr>
        <w:t>指数值发生</w:t>
      </w:r>
      <w:r w:rsidR="00534ACE" w:rsidRPr="008D0C39">
        <w:rPr>
          <w:rFonts w:ascii="宋体" w:hAnsi="宋体" w:hint="eastAsia"/>
          <w:szCs w:val="24"/>
        </w:rPr>
        <w:t>异常</w:t>
      </w:r>
      <w:r w:rsidR="009A060B" w:rsidRPr="008D0C39">
        <w:rPr>
          <w:rFonts w:ascii="宋体" w:hAnsi="宋体" w:hint="eastAsia"/>
          <w:szCs w:val="24"/>
        </w:rPr>
        <w:t>突变的数据。</w:t>
      </w:r>
    </w:p>
    <w:p w14:paraId="753EF50D" w14:textId="77777777" w:rsidR="00913DB7" w:rsidRPr="008D0C39" w:rsidRDefault="00913DB7" w:rsidP="00553461">
      <w:pPr>
        <w:rPr>
          <w:rFonts w:ascii="宋体" w:hAnsi="宋体"/>
          <w:szCs w:val="24"/>
        </w:rPr>
      </w:pPr>
    </w:p>
    <w:p w14:paraId="2F5E151F" w14:textId="76E20FE8" w:rsidR="00E03DC8" w:rsidRPr="007911B6" w:rsidRDefault="00E03DC8" w:rsidP="00E03DC8">
      <w:pPr>
        <w:rPr>
          <w:rFonts w:ascii="宋体" w:hAnsi="宋体"/>
          <w:szCs w:val="24"/>
        </w:rPr>
      </w:pPr>
      <w:r w:rsidRPr="007911B6">
        <w:rPr>
          <w:rFonts w:ascii="宋体" w:hAnsi="宋体"/>
          <w:szCs w:val="24"/>
        </w:rPr>
        <w:t xml:space="preserve">6.2.3 </w:t>
      </w:r>
      <w:r w:rsidR="006D4B60" w:rsidRPr="007911B6">
        <w:rPr>
          <w:rFonts w:ascii="宋体" w:hAnsi="宋体" w:hint="eastAsia"/>
          <w:szCs w:val="24"/>
        </w:rPr>
        <w:t>数据质量分析工作</w:t>
      </w:r>
      <w:r w:rsidRPr="007911B6">
        <w:rPr>
          <w:rFonts w:ascii="宋体" w:hAnsi="宋体" w:hint="eastAsia"/>
          <w:szCs w:val="24"/>
        </w:rPr>
        <w:t>应以天为单位</w:t>
      </w:r>
      <w:r w:rsidR="006D4B60" w:rsidRPr="007911B6">
        <w:rPr>
          <w:rFonts w:ascii="宋体" w:hAnsi="宋体" w:hint="eastAsia"/>
          <w:szCs w:val="24"/>
        </w:rPr>
        <w:t>开展</w:t>
      </w:r>
      <w:r w:rsidRPr="007911B6">
        <w:rPr>
          <w:rFonts w:ascii="宋体" w:hAnsi="宋体" w:hint="eastAsia"/>
          <w:szCs w:val="24"/>
        </w:rPr>
        <w:t>，可在合理范围内对异常数据进行修正。</w:t>
      </w:r>
    </w:p>
    <w:p w14:paraId="475D207A" w14:textId="0B4BF008" w:rsidR="00E03DC8" w:rsidRDefault="00E03DC8" w:rsidP="00E03DC8">
      <w:pPr>
        <w:rPr>
          <w:rFonts w:ascii="宋体" w:hAnsi="宋体"/>
          <w:szCs w:val="24"/>
        </w:rPr>
      </w:pPr>
      <w:r w:rsidRPr="008D0C39">
        <w:rPr>
          <w:rFonts w:ascii="宋体" w:hAnsi="宋体" w:hint="eastAsia"/>
          <w:szCs w:val="24"/>
        </w:rPr>
        <w:t>【条文说明】</w:t>
      </w:r>
      <w:r w:rsidR="009A060B" w:rsidRPr="008D0C39">
        <w:rPr>
          <w:rFonts w:ascii="宋体" w:hAnsi="宋体" w:hint="eastAsia"/>
          <w:szCs w:val="24"/>
        </w:rPr>
        <w:t>导致数据异常的主要原因一般包括设备维护不到位、设备</w:t>
      </w:r>
      <w:r w:rsidR="009069F9" w:rsidRPr="008D0C39">
        <w:rPr>
          <w:rFonts w:ascii="宋体" w:hAnsi="宋体" w:hint="eastAsia"/>
          <w:szCs w:val="24"/>
        </w:rPr>
        <w:t>电能</w:t>
      </w:r>
      <w:r w:rsidR="009A060B" w:rsidRPr="008D0C39">
        <w:rPr>
          <w:rFonts w:ascii="宋体" w:hAnsi="宋体" w:hint="eastAsia"/>
          <w:szCs w:val="24"/>
        </w:rPr>
        <w:t>不足等。异常数据应首先进行修正，然后才能对数据进行分析，否则将严重影响分析结果的准确性和可靠性。对数据质量进行量化评价时，有效数据达到9</w:t>
      </w:r>
      <w:r w:rsidR="009A060B" w:rsidRPr="008D0C39">
        <w:rPr>
          <w:rFonts w:ascii="宋体" w:hAnsi="宋体"/>
          <w:szCs w:val="24"/>
        </w:rPr>
        <w:t>0</w:t>
      </w:r>
      <w:r w:rsidR="009A060B" w:rsidRPr="008D0C39">
        <w:rPr>
          <w:rFonts w:ascii="宋体" w:hAnsi="宋体" w:hint="eastAsia"/>
          <w:szCs w:val="24"/>
        </w:rPr>
        <w:t>%以上的，对异常数据进行修正后方可进行数据应用。</w:t>
      </w:r>
    </w:p>
    <w:p w14:paraId="7B442391" w14:textId="77777777" w:rsidR="00913DB7" w:rsidRPr="008D0C39" w:rsidRDefault="00913DB7" w:rsidP="00E03DC8">
      <w:pPr>
        <w:rPr>
          <w:rFonts w:ascii="宋体" w:hAnsi="宋体"/>
          <w:szCs w:val="24"/>
        </w:rPr>
      </w:pPr>
    </w:p>
    <w:p w14:paraId="5AB3B678" w14:textId="4F92A9BA" w:rsidR="00E03DC8" w:rsidRPr="007911B6" w:rsidRDefault="00E03DC8" w:rsidP="00E03DC8">
      <w:pPr>
        <w:rPr>
          <w:rFonts w:ascii="宋体" w:hAnsi="宋体"/>
          <w:szCs w:val="24"/>
        </w:rPr>
      </w:pPr>
      <w:r w:rsidRPr="007911B6">
        <w:rPr>
          <w:rFonts w:ascii="宋体" w:hAnsi="宋体" w:hint="eastAsia"/>
          <w:szCs w:val="24"/>
        </w:rPr>
        <w:t>6</w:t>
      </w:r>
      <w:r w:rsidRPr="007911B6">
        <w:rPr>
          <w:rFonts w:ascii="宋体" w:hAnsi="宋体"/>
          <w:szCs w:val="24"/>
        </w:rPr>
        <w:t xml:space="preserve">.2.4 </w:t>
      </w:r>
      <w:r w:rsidR="00A279FF" w:rsidRPr="007911B6">
        <w:rPr>
          <w:rFonts w:ascii="宋体" w:hAnsi="宋体" w:hint="eastAsia"/>
          <w:szCs w:val="24"/>
        </w:rPr>
        <w:t>存在数据质量问题的监测点位</w:t>
      </w:r>
      <w:r w:rsidRPr="007911B6">
        <w:rPr>
          <w:rFonts w:ascii="宋体" w:hAnsi="宋体" w:hint="eastAsia"/>
          <w:szCs w:val="24"/>
        </w:rPr>
        <w:t>应及时进行现场核实和整改。</w:t>
      </w:r>
    </w:p>
    <w:p w14:paraId="39FEBD1F" w14:textId="77777777" w:rsidR="00E03DC8" w:rsidRPr="00E03DC8" w:rsidRDefault="00E03DC8" w:rsidP="00553461">
      <w:pPr>
        <w:rPr>
          <w:color w:val="000000" w:themeColor="text1"/>
        </w:rPr>
      </w:pPr>
    </w:p>
    <w:p w14:paraId="7CAA2EC4" w14:textId="410BCA84" w:rsidR="00553461" w:rsidRPr="007911B6" w:rsidRDefault="007911B6" w:rsidP="000A6E44">
      <w:pPr>
        <w:jc w:val="center"/>
        <w:outlineLvl w:val="1"/>
        <w:rPr>
          <w:rFonts w:ascii="宋体" w:hAnsi="宋体"/>
          <w:b/>
          <w:szCs w:val="24"/>
        </w:rPr>
      </w:pPr>
      <w:bookmarkStart w:id="81" w:name="_Toc37172361"/>
      <w:r>
        <w:rPr>
          <w:rFonts w:ascii="宋体" w:hAnsi="宋体" w:hint="eastAsia"/>
          <w:b/>
          <w:szCs w:val="24"/>
        </w:rPr>
        <w:t>6</w:t>
      </w:r>
      <w:r>
        <w:rPr>
          <w:rFonts w:ascii="宋体" w:hAnsi="宋体"/>
          <w:b/>
          <w:szCs w:val="24"/>
        </w:rPr>
        <w:t>.3</w:t>
      </w:r>
      <w:r w:rsidR="003A31B9" w:rsidRPr="007911B6">
        <w:rPr>
          <w:rFonts w:ascii="宋体" w:hAnsi="宋体" w:hint="eastAsia"/>
          <w:b/>
          <w:szCs w:val="24"/>
        </w:rPr>
        <w:t>数</w:t>
      </w:r>
      <w:bookmarkStart w:id="82" w:name="_Toc33627298"/>
      <w:bookmarkStart w:id="83" w:name="_Toc33179389"/>
      <w:r w:rsidR="003A31B9" w:rsidRPr="007911B6">
        <w:rPr>
          <w:rFonts w:ascii="宋体" w:hAnsi="宋体" w:hint="eastAsia"/>
          <w:b/>
          <w:szCs w:val="24"/>
        </w:rPr>
        <w:t>据存储</w:t>
      </w:r>
      <w:bookmarkEnd w:id="81"/>
    </w:p>
    <w:bookmarkEnd w:id="82"/>
    <w:bookmarkEnd w:id="83"/>
    <w:p w14:paraId="27D1139C" w14:textId="488624DA" w:rsidR="00553461" w:rsidRPr="007911B6" w:rsidRDefault="00553461" w:rsidP="00553461">
      <w:pPr>
        <w:rPr>
          <w:rFonts w:ascii="宋体" w:hAnsi="宋体"/>
          <w:szCs w:val="24"/>
        </w:rPr>
      </w:pPr>
      <w:r w:rsidRPr="007911B6">
        <w:rPr>
          <w:rFonts w:ascii="宋体" w:hAnsi="宋体"/>
          <w:szCs w:val="24"/>
        </w:rPr>
        <w:t>6.3.1</w:t>
      </w:r>
      <w:r w:rsidR="00514328" w:rsidRPr="007911B6">
        <w:rPr>
          <w:rFonts w:ascii="宋体" w:hAnsi="宋体"/>
          <w:szCs w:val="24"/>
        </w:rPr>
        <w:t xml:space="preserve"> </w:t>
      </w:r>
      <w:bookmarkStart w:id="84" w:name="_Hlk32393865"/>
      <w:r w:rsidR="00E03DC8" w:rsidRPr="007911B6">
        <w:rPr>
          <w:rFonts w:ascii="宋体" w:hAnsi="宋体" w:hint="eastAsia"/>
          <w:szCs w:val="24"/>
        </w:rPr>
        <w:t>应</w:t>
      </w:r>
      <w:bookmarkEnd w:id="84"/>
      <w:r w:rsidRPr="007911B6">
        <w:rPr>
          <w:rFonts w:ascii="宋体" w:hAnsi="宋体" w:hint="eastAsia"/>
          <w:szCs w:val="24"/>
        </w:rPr>
        <w:t>统一</w:t>
      </w:r>
      <w:r w:rsidR="00E03DC8" w:rsidRPr="007911B6">
        <w:rPr>
          <w:rFonts w:ascii="宋体" w:hAnsi="宋体" w:hint="eastAsia"/>
          <w:szCs w:val="24"/>
        </w:rPr>
        <w:t>在线监测数据的</w:t>
      </w:r>
      <w:r w:rsidRPr="007911B6">
        <w:rPr>
          <w:rFonts w:ascii="宋体" w:hAnsi="宋体" w:hint="eastAsia"/>
          <w:szCs w:val="24"/>
        </w:rPr>
        <w:t>格式</w:t>
      </w:r>
      <w:r w:rsidR="00E03DC8" w:rsidRPr="007911B6">
        <w:rPr>
          <w:rFonts w:ascii="宋体" w:hAnsi="宋体" w:hint="eastAsia"/>
          <w:szCs w:val="24"/>
        </w:rPr>
        <w:t>要求、</w:t>
      </w:r>
      <w:r w:rsidRPr="007911B6">
        <w:rPr>
          <w:rFonts w:ascii="宋体" w:hAnsi="宋体" w:hint="eastAsia"/>
          <w:szCs w:val="24"/>
        </w:rPr>
        <w:t>处理</w:t>
      </w:r>
      <w:r w:rsidR="00E03DC8" w:rsidRPr="007911B6">
        <w:rPr>
          <w:rFonts w:ascii="宋体" w:hAnsi="宋体" w:hint="eastAsia"/>
          <w:szCs w:val="24"/>
        </w:rPr>
        <w:t>要求</w:t>
      </w:r>
      <w:r w:rsidRPr="007911B6">
        <w:rPr>
          <w:rFonts w:ascii="宋体" w:hAnsi="宋体" w:hint="eastAsia"/>
          <w:szCs w:val="24"/>
        </w:rPr>
        <w:t>和</w:t>
      </w:r>
      <w:r w:rsidR="00E03DC8" w:rsidRPr="007911B6">
        <w:rPr>
          <w:rFonts w:ascii="宋体" w:hAnsi="宋体" w:hint="eastAsia"/>
          <w:szCs w:val="24"/>
        </w:rPr>
        <w:t>存储方式</w:t>
      </w:r>
      <w:r w:rsidRPr="007911B6">
        <w:rPr>
          <w:rFonts w:ascii="宋体" w:hAnsi="宋体" w:hint="eastAsia"/>
          <w:szCs w:val="24"/>
        </w:rPr>
        <w:t>。</w:t>
      </w:r>
    </w:p>
    <w:p w14:paraId="3BE5350F" w14:textId="00156884" w:rsidR="00E20998" w:rsidRDefault="00553461" w:rsidP="00553461">
      <w:pPr>
        <w:rPr>
          <w:rFonts w:ascii="宋体" w:hAnsi="宋体"/>
          <w:szCs w:val="24"/>
        </w:rPr>
      </w:pPr>
      <w:r w:rsidRPr="008D0C39">
        <w:rPr>
          <w:rFonts w:ascii="宋体" w:hAnsi="宋体" w:hint="eastAsia"/>
          <w:szCs w:val="24"/>
        </w:rPr>
        <w:t>【条文说明】</w:t>
      </w:r>
      <w:r w:rsidR="00E20998" w:rsidRPr="008D0C39">
        <w:rPr>
          <w:rFonts w:ascii="宋体" w:hAnsi="宋体" w:hint="eastAsia"/>
          <w:szCs w:val="24"/>
        </w:rPr>
        <w:t>应根据排水管网监测工作的需要，统一存储和管理多源、多格式、多类型的数据，</w:t>
      </w:r>
      <w:r w:rsidRPr="008D0C39">
        <w:rPr>
          <w:rFonts w:ascii="宋体" w:hAnsi="宋体" w:hint="eastAsia"/>
          <w:szCs w:val="24"/>
        </w:rPr>
        <w:t>对于格式不统一的数据，需要对数据格式进行统一化处理，格式统一后的数据应自动合并，数据表格能够实现自动属性赋值。</w:t>
      </w:r>
      <w:r w:rsidR="00E20998" w:rsidRPr="008D0C39">
        <w:rPr>
          <w:rFonts w:ascii="宋体" w:hAnsi="宋体" w:hint="eastAsia"/>
          <w:szCs w:val="24"/>
        </w:rPr>
        <w:t>因此，</w:t>
      </w:r>
      <w:r w:rsidR="009A060B" w:rsidRPr="008D0C39">
        <w:rPr>
          <w:rFonts w:ascii="宋体" w:hAnsi="宋体" w:hint="eastAsia"/>
          <w:szCs w:val="24"/>
        </w:rPr>
        <w:t>对于格式</w:t>
      </w:r>
      <w:r w:rsidR="00E20998" w:rsidRPr="008D0C39">
        <w:rPr>
          <w:rFonts w:ascii="宋体" w:hAnsi="宋体" w:hint="eastAsia"/>
          <w:szCs w:val="24"/>
        </w:rPr>
        <w:t>的</w:t>
      </w:r>
      <w:r w:rsidR="009A060B" w:rsidRPr="008D0C39">
        <w:rPr>
          <w:rFonts w:ascii="宋体" w:hAnsi="宋体" w:hint="eastAsia"/>
          <w:szCs w:val="24"/>
        </w:rPr>
        <w:t>处理，应该提出</w:t>
      </w:r>
      <w:r w:rsidR="00E20998" w:rsidRPr="008D0C39">
        <w:rPr>
          <w:rFonts w:ascii="宋体" w:hAnsi="宋体" w:hint="eastAsia"/>
          <w:szCs w:val="24"/>
        </w:rPr>
        <w:t>统一的格式要求、处理要求和存储方式要求，以便实现数据格式统一管理的要求。</w:t>
      </w:r>
    </w:p>
    <w:p w14:paraId="505746BA" w14:textId="77777777" w:rsidR="00913DB7" w:rsidRPr="008D0C39" w:rsidRDefault="00913DB7" w:rsidP="00553461">
      <w:pPr>
        <w:rPr>
          <w:rFonts w:ascii="宋体" w:hAnsi="宋体"/>
          <w:szCs w:val="24"/>
        </w:rPr>
      </w:pPr>
    </w:p>
    <w:p w14:paraId="714E9116" w14:textId="011F38D2" w:rsidR="00C92019" w:rsidRPr="007911B6" w:rsidRDefault="00C92019" w:rsidP="00C92019">
      <w:pPr>
        <w:rPr>
          <w:rFonts w:ascii="宋体" w:hAnsi="宋体"/>
          <w:szCs w:val="24"/>
        </w:rPr>
      </w:pPr>
      <w:r w:rsidRPr="007911B6">
        <w:rPr>
          <w:rFonts w:ascii="宋体" w:hAnsi="宋体"/>
          <w:szCs w:val="24"/>
        </w:rPr>
        <w:t>6</w:t>
      </w:r>
      <w:r w:rsidRPr="007911B6">
        <w:rPr>
          <w:rFonts w:ascii="宋体" w:hAnsi="宋体" w:hint="eastAsia"/>
          <w:szCs w:val="24"/>
        </w:rPr>
        <w:t>.</w:t>
      </w:r>
      <w:r w:rsidR="00E03DC8" w:rsidRPr="007911B6">
        <w:rPr>
          <w:rFonts w:ascii="宋体" w:hAnsi="宋体"/>
          <w:szCs w:val="24"/>
        </w:rPr>
        <w:t>3</w:t>
      </w:r>
      <w:r w:rsidRPr="007911B6">
        <w:rPr>
          <w:rFonts w:ascii="宋体" w:hAnsi="宋体" w:hint="eastAsia"/>
          <w:szCs w:val="24"/>
        </w:rPr>
        <w:t>.2 在线监测数据</w:t>
      </w:r>
      <w:r w:rsidR="00E03DC8" w:rsidRPr="007911B6">
        <w:rPr>
          <w:rFonts w:ascii="宋体" w:hAnsi="宋体" w:hint="eastAsia"/>
          <w:szCs w:val="24"/>
        </w:rPr>
        <w:t>库</w:t>
      </w:r>
      <w:r w:rsidR="00106A6D" w:rsidRPr="007911B6">
        <w:rPr>
          <w:rFonts w:ascii="宋体" w:hAnsi="宋体" w:hint="eastAsia"/>
          <w:szCs w:val="24"/>
        </w:rPr>
        <w:t>应</w:t>
      </w:r>
      <w:r w:rsidRPr="007911B6">
        <w:rPr>
          <w:rFonts w:ascii="宋体" w:hAnsi="宋体" w:hint="eastAsia"/>
          <w:szCs w:val="24"/>
        </w:rPr>
        <w:t>符合下列规定：</w:t>
      </w:r>
    </w:p>
    <w:p w14:paraId="6E20DC58" w14:textId="0FA2B47A" w:rsidR="00C92019" w:rsidRPr="008D0C39" w:rsidRDefault="004B066B" w:rsidP="003B5299">
      <w:pPr>
        <w:ind w:firstLineChars="200" w:firstLine="480"/>
        <w:rPr>
          <w:rFonts w:ascii="宋体" w:hAnsi="宋体"/>
          <w:szCs w:val="24"/>
        </w:rPr>
      </w:pPr>
      <w:r w:rsidRPr="008D0C39">
        <w:rPr>
          <w:rFonts w:ascii="宋体" w:hAnsi="宋体" w:hint="eastAsia"/>
          <w:szCs w:val="24"/>
        </w:rPr>
        <w:t>1 数据存储容量和存储内容</w:t>
      </w:r>
      <w:r w:rsidR="00C92019" w:rsidRPr="008D0C39">
        <w:rPr>
          <w:rFonts w:ascii="宋体" w:hAnsi="宋体" w:hint="eastAsia"/>
          <w:szCs w:val="24"/>
        </w:rPr>
        <w:t>可扩展；</w:t>
      </w:r>
    </w:p>
    <w:p w14:paraId="7DB216C6" w14:textId="0E0E002B" w:rsidR="00C92019" w:rsidRPr="008D0C39" w:rsidRDefault="00C92019" w:rsidP="003B5299">
      <w:pPr>
        <w:ind w:firstLineChars="200" w:firstLine="480"/>
        <w:rPr>
          <w:rFonts w:ascii="宋体" w:hAnsi="宋体"/>
          <w:szCs w:val="24"/>
        </w:rPr>
      </w:pPr>
      <w:r w:rsidRPr="008D0C39">
        <w:rPr>
          <w:rFonts w:ascii="宋体" w:hAnsi="宋体" w:hint="eastAsia"/>
          <w:szCs w:val="24"/>
        </w:rPr>
        <w:t>2具有数据的安全高效存储</w:t>
      </w:r>
      <w:r w:rsidR="00106A6D" w:rsidRPr="008D0C39">
        <w:rPr>
          <w:rFonts w:ascii="宋体" w:hAnsi="宋体" w:hint="eastAsia"/>
          <w:szCs w:val="24"/>
        </w:rPr>
        <w:t>和</w:t>
      </w:r>
      <w:r w:rsidRPr="008D0C39">
        <w:rPr>
          <w:rFonts w:ascii="宋体" w:hAnsi="宋体" w:hint="eastAsia"/>
          <w:szCs w:val="24"/>
        </w:rPr>
        <w:t>备份能力，</w:t>
      </w:r>
      <w:proofErr w:type="gramStart"/>
      <w:r w:rsidR="00106A6D" w:rsidRPr="008D0C39">
        <w:rPr>
          <w:rFonts w:ascii="宋体" w:hAnsi="宋体" w:hint="eastAsia"/>
          <w:szCs w:val="24"/>
        </w:rPr>
        <w:t>宜</w:t>
      </w:r>
      <w:r w:rsidRPr="008D0C39">
        <w:rPr>
          <w:rFonts w:ascii="宋体" w:hAnsi="宋体" w:hint="eastAsia"/>
          <w:szCs w:val="24"/>
        </w:rPr>
        <w:t>建立</w:t>
      </w:r>
      <w:proofErr w:type="gramEnd"/>
      <w:r w:rsidRPr="008D0C39">
        <w:rPr>
          <w:rFonts w:ascii="宋体" w:hAnsi="宋体" w:hint="eastAsia"/>
          <w:szCs w:val="24"/>
        </w:rPr>
        <w:t>异地容灾存储备份机制；</w:t>
      </w:r>
    </w:p>
    <w:p w14:paraId="34209F0B" w14:textId="57D1FE1D" w:rsidR="00C92019" w:rsidRPr="008D0C39" w:rsidRDefault="00C92019" w:rsidP="003B5299">
      <w:pPr>
        <w:ind w:firstLineChars="200" w:firstLine="480"/>
        <w:rPr>
          <w:rFonts w:ascii="宋体" w:hAnsi="宋体"/>
          <w:szCs w:val="24"/>
        </w:rPr>
      </w:pPr>
      <w:r w:rsidRPr="008D0C39">
        <w:rPr>
          <w:rFonts w:ascii="宋体" w:hAnsi="宋体"/>
          <w:szCs w:val="24"/>
        </w:rPr>
        <w:t xml:space="preserve">3 </w:t>
      </w:r>
      <w:r w:rsidR="00E03DC8" w:rsidRPr="008D0C39">
        <w:rPr>
          <w:rFonts w:ascii="宋体" w:hAnsi="宋体" w:hint="eastAsia"/>
          <w:szCs w:val="24"/>
        </w:rPr>
        <w:t>满足</w:t>
      </w:r>
      <w:r w:rsidR="0050363B" w:rsidRPr="008D0C39">
        <w:rPr>
          <w:rFonts w:ascii="宋体" w:hAnsi="宋体" w:hint="eastAsia"/>
          <w:szCs w:val="24"/>
        </w:rPr>
        <w:t>监测数据存储、查询、展示、分析的要求</w:t>
      </w:r>
      <w:r w:rsidR="000E554E" w:rsidRPr="008D0C39">
        <w:rPr>
          <w:rFonts w:ascii="宋体" w:hAnsi="宋体" w:hint="eastAsia"/>
          <w:szCs w:val="24"/>
        </w:rPr>
        <w:t>。</w:t>
      </w:r>
    </w:p>
    <w:p w14:paraId="19B1B36C" w14:textId="3F411EF2" w:rsidR="00E20998" w:rsidRDefault="00C92019" w:rsidP="00E20998">
      <w:pPr>
        <w:rPr>
          <w:rFonts w:ascii="宋体" w:hAnsi="宋体"/>
          <w:szCs w:val="24"/>
        </w:rPr>
      </w:pPr>
      <w:r w:rsidRPr="008D0C39">
        <w:rPr>
          <w:rFonts w:ascii="宋体" w:hAnsi="宋体" w:hint="eastAsia"/>
          <w:szCs w:val="24"/>
        </w:rPr>
        <w:t>【条文说明】</w:t>
      </w:r>
      <w:r w:rsidR="00E20998" w:rsidRPr="008D0C39">
        <w:rPr>
          <w:rFonts w:ascii="宋体" w:hAnsi="宋体" w:hint="eastAsia"/>
          <w:szCs w:val="24"/>
        </w:rPr>
        <w:t>排水管网在线监测数据管理应建立监测信息综合数据库。</w:t>
      </w:r>
      <w:r w:rsidR="00C35D4C" w:rsidRPr="008D0C39">
        <w:rPr>
          <w:rFonts w:ascii="宋体" w:hAnsi="宋体" w:hint="eastAsia"/>
          <w:szCs w:val="24"/>
        </w:rPr>
        <w:t>数据库的可扩展性包括横向和纵向两个方面，横向可扩展性指的是字段的增删，即数据属性结构的增删；纵向是指对数据记录的增删。数据存储</w:t>
      </w:r>
      <w:r w:rsidR="00106A6D" w:rsidRPr="008D0C39">
        <w:rPr>
          <w:rFonts w:ascii="宋体" w:hAnsi="宋体" w:hint="eastAsia"/>
          <w:szCs w:val="24"/>
        </w:rPr>
        <w:t>最重要的是</w:t>
      </w:r>
      <w:r w:rsidR="00C35D4C" w:rsidRPr="008D0C39">
        <w:rPr>
          <w:rFonts w:ascii="宋体" w:hAnsi="宋体" w:hint="eastAsia"/>
          <w:szCs w:val="24"/>
        </w:rPr>
        <w:t>可靠，</w:t>
      </w:r>
      <w:r w:rsidR="00106A6D" w:rsidRPr="008D0C39">
        <w:rPr>
          <w:rFonts w:ascii="宋体" w:hAnsi="宋体" w:hint="eastAsia"/>
          <w:szCs w:val="24"/>
        </w:rPr>
        <w:t>因此</w:t>
      </w:r>
      <w:r w:rsidR="00C35D4C" w:rsidRPr="008D0C39">
        <w:rPr>
          <w:rFonts w:ascii="宋体" w:hAnsi="宋体" w:hint="eastAsia"/>
          <w:szCs w:val="24"/>
        </w:rPr>
        <w:t>安全高效的存储备份能力是基本要求，在条件允许的情况下，</w:t>
      </w:r>
      <w:r w:rsidR="00106A6D" w:rsidRPr="008D0C39">
        <w:rPr>
          <w:rFonts w:ascii="宋体" w:hAnsi="宋体" w:hint="eastAsia"/>
          <w:szCs w:val="24"/>
        </w:rPr>
        <w:t>还应</w:t>
      </w:r>
      <w:r w:rsidR="00C35D4C" w:rsidRPr="008D0C39">
        <w:rPr>
          <w:rFonts w:ascii="宋体" w:hAnsi="宋体" w:hint="eastAsia"/>
          <w:szCs w:val="24"/>
        </w:rPr>
        <w:t>建立异地容灾存储备份机制。</w:t>
      </w:r>
    </w:p>
    <w:p w14:paraId="404CF511" w14:textId="77777777" w:rsidR="00913DB7" w:rsidRPr="008D0C39" w:rsidRDefault="00913DB7" w:rsidP="00E20998">
      <w:pPr>
        <w:rPr>
          <w:rFonts w:ascii="宋体" w:hAnsi="宋体"/>
          <w:szCs w:val="24"/>
        </w:rPr>
      </w:pPr>
    </w:p>
    <w:p w14:paraId="6950719C" w14:textId="2C5EDFB2" w:rsidR="00553461" w:rsidRPr="007911B6" w:rsidRDefault="00553461" w:rsidP="00553461">
      <w:pPr>
        <w:rPr>
          <w:rFonts w:ascii="宋体" w:hAnsi="宋体"/>
          <w:szCs w:val="24"/>
        </w:rPr>
      </w:pPr>
      <w:r w:rsidRPr="007911B6">
        <w:rPr>
          <w:rFonts w:ascii="宋体" w:hAnsi="宋体"/>
          <w:szCs w:val="24"/>
        </w:rPr>
        <w:t>6</w:t>
      </w:r>
      <w:r w:rsidRPr="007911B6">
        <w:rPr>
          <w:rFonts w:ascii="宋体" w:hAnsi="宋体" w:hint="eastAsia"/>
          <w:szCs w:val="24"/>
        </w:rPr>
        <w:t>.3.</w:t>
      </w:r>
      <w:r w:rsidRPr="007911B6">
        <w:rPr>
          <w:rFonts w:ascii="宋体" w:hAnsi="宋体"/>
          <w:szCs w:val="24"/>
        </w:rPr>
        <w:t>3</w:t>
      </w:r>
      <w:r w:rsidR="00106A6D" w:rsidRPr="007911B6">
        <w:rPr>
          <w:rFonts w:ascii="宋体" w:hAnsi="宋体" w:hint="eastAsia"/>
          <w:szCs w:val="24"/>
        </w:rPr>
        <w:t>在线</w:t>
      </w:r>
      <w:r w:rsidR="0050363B" w:rsidRPr="007911B6">
        <w:rPr>
          <w:rFonts w:ascii="宋体" w:hAnsi="宋体" w:hint="eastAsia"/>
          <w:szCs w:val="24"/>
        </w:rPr>
        <w:t>监测数据</w:t>
      </w:r>
      <w:r w:rsidR="00B96EB7" w:rsidRPr="007911B6">
        <w:rPr>
          <w:rFonts w:ascii="宋体" w:hAnsi="宋体" w:hint="eastAsia"/>
          <w:szCs w:val="24"/>
        </w:rPr>
        <w:t>库的数据</w:t>
      </w:r>
      <w:r w:rsidR="0050363B" w:rsidRPr="007911B6">
        <w:rPr>
          <w:rFonts w:ascii="宋体" w:hAnsi="宋体" w:hint="eastAsia"/>
          <w:szCs w:val="24"/>
        </w:rPr>
        <w:t>表结构</w:t>
      </w:r>
      <w:r w:rsidR="00B96EB7" w:rsidRPr="007911B6">
        <w:rPr>
          <w:rFonts w:ascii="宋体" w:hAnsi="宋体" w:hint="eastAsia"/>
          <w:szCs w:val="24"/>
        </w:rPr>
        <w:t>的</w:t>
      </w:r>
      <w:r w:rsidR="0050363B" w:rsidRPr="007911B6">
        <w:rPr>
          <w:rFonts w:ascii="宋体" w:hAnsi="宋体" w:hint="eastAsia"/>
          <w:szCs w:val="24"/>
        </w:rPr>
        <w:t>设计应符合现行国家标准《</w:t>
      </w:r>
      <w:r w:rsidR="00E20998" w:rsidRPr="007911B6">
        <w:rPr>
          <w:rFonts w:ascii="宋体" w:hAnsi="宋体" w:hint="eastAsia"/>
          <w:szCs w:val="24"/>
        </w:rPr>
        <w:t>城市排水防涝设施数据采集与维护技术规范</w:t>
      </w:r>
      <w:r w:rsidR="0050363B" w:rsidRPr="007911B6">
        <w:rPr>
          <w:rFonts w:ascii="宋体" w:hAnsi="宋体" w:hint="eastAsia"/>
          <w:szCs w:val="24"/>
        </w:rPr>
        <w:t>》GB</w:t>
      </w:r>
      <w:r w:rsidR="0050363B" w:rsidRPr="007911B6">
        <w:rPr>
          <w:rFonts w:ascii="宋体" w:hAnsi="宋体"/>
          <w:szCs w:val="24"/>
        </w:rPr>
        <w:t>/</w:t>
      </w:r>
      <w:r w:rsidR="0050363B" w:rsidRPr="007911B6">
        <w:rPr>
          <w:rFonts w:ascii="宋体" w:hAnsi="宋体" w:hint="eastAsia"/>
          <w:szCs w:val="24"/>
        </w:rPr>
        <w:t>T</w:t>
      </w:r>
      <w:r w:rsidR="0050363B" w:rsidRPr="007911B6">
        <w:rPr>
          <w:rFonts w:ascii="宋体" w:hAnsi="宋体"/>
          <w:szCs w:val="24"/>
        </w:rPr>
        <w:t xml:space="preserve"> 51187</w:t>
      </w:r>
      <w:r w:rsidR="0050363B" w:rsidRPr="007911B6">
        <w:rPr>
          <w:rFonts w:ascii="宋体" w:hAnsi="宋体" w:hint="eastAsia"/>
          <w:szCs w:val="24"/>
        </w:rPr>
        <w:t>的有关规定</w:t>
      </w:r>
      <w:r w:rsidRPr="007911B6">
        <w:rPr>
          <w:rFonts w:ascii="宋体" w:hAnsi="宋体" w:hint="eastAsia"/>
          <w:szCs w:val="24"/>
        </w:rPr>
        <w:t>。</w:t>
      </w:r>
    </w:p>
    <w:p w14:paraId="4E2367BB" w14:textId="63626E22" w:rsidR="0050363B" w:rsidRDefault="00C35D4C" w:rsidP="00553461">
      <w:pPr>
        <w:rPr>
          <w:rFonts w:ascii="宋体" w:hAnsi="宋体"/>
          <w:szCs w:val="24"/>
        </w:rPr>
      </w:pPr>
      <w:r w:rsidRPr="008D0C39">
        <w:rPr>
          <w:rFonts w:ascii="宋体" w:hAnsi="宋体" w:hint="eastAsia"/>
          <w:szCs w:val="24"/>
        </w:rPr>
        <w:t>【条文说明】对于在线监测信息数据库，应设计合理的数据库结构，满足监测数据存储、查询、展示、分析的要求。在现行国家标准《城市排水防涝设施数据采集与维护技术规范》GB</w:t>
      </w:r>
      <w:r w:rsidRPr="008D0C39">
        <w:rPr>
          <w:rFonts w:ascii="宋体" w:hAnsi="宋体"/>
          <w:szCs w:val="24"/>
        </w:rPr>
        <w:t>/</w:t>
      </w:r>
      <w:r w:rsidRPr="008D0C39">
        <w:rPr>
          <w:rFonts w:ascii="宋体" w:hAnsi="宋体" w:hint="eastAsia"/>
          <w:szCs w:val="24"/>
        </w:rPr>
        <w:t>T</w:t>
      </w:r>
      <w:r w:rsidRPr="008D0C39">
        <w:rPr>
          <w:rFonts w:ascii="宋体" w:hAnsi="宋体"/>
          <w:szCs w:val="24"/>
        </w:rPr>
        <w:t xml:space="preserve"> 51187</w:t>
      </w:r>
      <w:r w:rsidRPr="008D0C39">
        <w:rPr>
          <w:rFonts w:ascii="宋体" w:hAnsi="宋体" w:hint="eastAsia"/>
          <w:szCs w:val="24"/>
        </w:rPr>
        <w:t>中，</w:t>
      </w:r>
      <w:r w:rsidR="00C1424A" w:rsidRPr="008D0C39">
        <w:rPr>
          <w:rFonts w:ascii="宋体" w:hAnsi="宋体" w:hint="eastAsia"/>
          <w:szCs w:val="24"/>
        </w:rPr>
        <w:t>附录A“城市排水防涝设施数据表”中的</w:t>
      </w:r>
      <w:r w:rsidR="004B066B" w:rsidRPr="008D0C39">
        <w:rPr>
          <w:rFonts w:ascii="宋体" w:hAnsi="宋体" w:hint="eastAsia"/>
          <w:szCs w:val="24"/>
        </w:rPr>
        <w:t>A</w:t>
      </w:r>
      <w:r w:rsidR="0050363B" w:rsidRPr="008D0C39">
        <w:rPr>
          <w:rFonts w:ascii="宋体" w:hAnsi="宋体"/>
          <w:szCs w:val="24"/>
        </w:rPr>
        <w:t>.0.24</w:t>
      </w:r>
      <w:r w:rsidR="00C1424A" w:rsidRPr="008D0C39">
        <w:rPr>
          <w:rFonts w:ascii="宋体" w:hAnsi="宋体" w:hint="eastAsia"/>
          <w:szCs w:val="24"/>
        </w:rPr>
        <w:t>和</w:t>
      </w:r>
      <w:r w:rsidR="004B066B" w:rsidRPr="008D0C39">
        <w:rPr>
          <w:rFonts w:ascii="宋体" w:hAnsi="宋体" w:hint="eastAsia"/>
          <w:szCs w:val="24"/>
        </w:rPr>
        <w:t>A</w:t>
      </w:r>
      <w:r w:rsidR="0050363B" w:rsidRPr="008D0C39">
        <w:rPr>
          <w:rFonts w:ascii="宋体" w:hAnsi="宋体"/>
          <w:szCs w:val="24"/>
        </w:rPr>
        <w:t>.0.25</w:t>
      </w:r>
      <w:r w:rsidR="00C1424A" w:rsidRPr="008D0C39">
        <w:rPr>
          <w:rFonts w:ascii="宋体" w:hAnsi="宋体" w:hint="eastAsia"/>
          <w:szCs w:val="24"/>
        </w:rPr>
        <w:t>对监测数据表结构的设计进行了规定，</w:t>
      </w:r>
      <w:r w:rsidR="00A04E04" w:rsidRPr="008D0C39">
        <w:rPr>
          <w:rFonts w:ascii="宋体" w:hAnsi="宋体" w:hint="eastAsia"/>
          <w:szCs w:val="24"/>
        </w:rPr>
        <w:t>排水管网在线监测数据库的数据表设计也应满足该规定。</w:t>
      </w:r>
    </w:p>
    <w:p w14:paraId="5227E9D7" w14:textId="77777777" w:rsidR="00913DB7" w:rsidRPr="008D0C39" w:rsidRDefault="00913DB7" w:rsidP="00553461">
      <w:pPr>
        <w:rPr>
          <w:rFonts w:ascii="宋体" w:hAnsi="宋体"/>
          <w:szCs w:val="24"/>
        </w:rPr>
      </w:pPr>
    </w:p>
    <w:p w14:paraId="3F4F46A7" w14:textId="08D15A85" w:rsidR="0050363B" w:rsidRPr="007911B6" w:rsidRDefault="00553461" w:rsidP="00553461">
      <w:pPr>
        <w:rPr>
          <w:rFonts w:ascii="宋体" w:hAnsi="宋体"/>
          <w:szCs w:val="24"/>
        </w:rPr>
      </w:pPr>
      <w:r w:rsidRPr="007911B6">
        <w:rPr>
          <w:rFonts w:ascii="宋体" w:hAnsi="宋体"/>
          <w:szCs w:val="24"/>
        </w:rPr>
        <w:t>6.3.4</w:t>
      </w:r>
      <w:r w:rsidR="00514328" w:rsidRPr="007911B6">
        <w:rPr>
          <w:rFonts w:ascii="宋体" w:hAnsi="宋体"/>
          <w:szCs w:val="24"/>
        </w:rPr>
        <w:t xml:space="preserve"> </w:t>
      </w:r>
      <w:r w:rsidR="0050363B" w:rsidRPr="007911B6">
        <w:rPr>
          <w:rFonts w:ascii="宋体" w:hAnsi="宋体" w:hint="eastAsia"/>
          <w:szCs w:val="24"/>
        </w:rPr>
        <w:t>在线监测数据库应根据数据使用权限提供信息共享接口。</w:t>
      </w:r>
    </w:p>
    <w:p w14:paraId="46A0C63C" w14:textId="6042AEA0" w:rsidR="00C35D4C" w:rsidRDefault="0050363B" w:rsidP="00553461">
      <w:pPr>
        <w:rPr>
          <w:rFonts w:ascii="宋体" w:hAnsi="宋体"/>
          <w:szCs w:val="24"/>
        </w:rPr>
      </w:pPr>
      <w:r w:rsidRPr="008D0C39">
        <w:rPr>
          <w:rFonts w:ascii="宋体" w:hAnsi="宋体" w:hint="eastAsia"/>
          <w:szCs w:val="24"/>
        </w:rPr>
        <w:t>【条文说明】</w:t>
      </w:r>
      <w:r w:rsidR="00A04E04" w:rsidRPr="008D0C39">
        <w:rPr>
          <w:rFonts w:ascii="宋体" w:hAnsi="宋体" w:hint="eastAsia"/>
          <w:szCs w:val="24"/>
        </w:rPr>
        <w:t>数据管理应实现与多城市、多部门、多系统等之间进行数据交换的功能，数据管理过程中，应</w:t>
      </w:r>
      <w:r w:rsidR="00C35D4C" w:rsidRPr="008D0C39">
        <w:rPr>
          <w:rFonts w:ascii="宋体" w:hAnsi="宋体" w:hint="eastAsia"/>
          <w:szCs w:val="24"/>
        </w:rPr>
        <w:t>防止数据因</w:t>
      </w:r>
      <w:r w:rsidR="00A04E04" w:rsidRPr="008D0C39">
        <w:rPr>
          <w:rFonts w:ascii="宋体" w:hAnsi="宋体" w:hint="eastAsia"/>
          <w:szCs w:val="24"/>
        </w:rPr>
        <w:t>不合理使用而造成数据泄密或者破坏，</w:t>
      </w:r>
      <w:r w:rsidR="00C35D4C" w:rsidRPr="008D0C39">
        <w:rPr>
          <w:rFonts w:ascii="宋体" w:hAnsi="宋体" w:hint="eastAsia"/>
          <w:szCs w:val="24"/>
        </w:rPr>
        <w:t>非法或者不合</w:t>
      </w:r>
      <w:r w:rsidR="00A04E04" w:rsidRPr="008D0C39">
        <w:rPr>
          <w:rFonts w:ascii="宋体" w:hAnsi="宋体" w:hint="eastAsia"/>
          <w:szCs w:val="24"/>
        </w:rPr>
        <w:t>理的使用数据库，是造成数据库安全问题的主要原因。因此，在建立数据库信息共享接口时需考虑用户权限机制</w:t>
      </w:r>
      <w:r w:rsidR="00C35D4C" w:rsidRPr="008D0C39">
        <w:rPr>
          <w:rFonts w:ascii="宋体" w:hAnsi="宋体" w:hint="eastAsia"/>
          <w:szCs w:val="24"/>
        </w:rPr>
        <w:t>。</w:t>
      </w:r>
    </w:p>
    <w:p w14:paraId="793221F0" w14:textId="77777777" w:rsidR="00913DB7" w:rsidRPr="008D0C39" w:rsidRDefault="00913DB7" w:rsidP="00553461">
      <w:pPr>
        <w:rPr>
          <w:rFonts w:ascii="宋体" w:hAnsi="宋体"/>
          <w:szCs w:val="24"/>
        </w:rPr>
      </w:pPr>
    </w:p>
    <w:p w14:paraId="0BE3B05A" w14:textId="134CF105" w:rsidR="0050363B" w:rsidRDefault="00553461" w:rsidP="00553461">
      <w:pPr>
        <w:rPr>
          <w:rFonts w:ascii="宋体" w:hAnsi="宋体"/>
          <w:szCs w:val="24"/>
        </w:rPr>
      </w:pPr>
      <w:r w:rsidRPr="007911B6">
        <w:rPr>
          <w:rFonts w:ascii="宋体" w:hAnsi="宋体"/>
          <w:szCs w:val="24"/>
        </w:rPr>
        <w:t>6.3.5</w:t>
      </w:r>
      <w:r w:rsidR="00514328" w:rsidRPr="007911B6">
        <w:rPr>
          <w:rFonts w:ascii="宋体" w:hAnsi="宋体"/>
          <w:szCs w:val="24"/>
        </w:rPr>
        <w:t xml:space="preserve"> </w:t>
      </w:r>
      <w:bookmarkStart w:id="85" w:name="_Hlk32393497"/>
      <w:r w:rsidR="0050363B" w:rsidRPr="007911B6">
        <w:rPr>
          <w:rFonts w:ascii="宋体" w:hAnsi="宋体" w:hint="eastAsia"/>
          <w:szCs w:val="24"/>
        </w:rPr>
        <w:t>在线监测数据应</w:t>
      </w:r>
      <w:bookmarkEnd w:id="85"/>
      <w:r w:rsidR="0050363B" w:rsidRPr="007911B6">
        <w:rPr>
          <w:rFonts w:ascii="宋体" w:hAnsi="宋体" w:hint="eastAsia"/>
          <w:szCs w:val="24"/>
        </w:rPr>
        <w:t>及时入库，应保证数据的</w:t>
      </w:r>
      <w:r w:rsidR="0037017A" w:rsidRPr="007911B6">
        <w:rPr>
          <w:rFonts w:ascii="宋体" w:hAnsi="宋体" w:hint="eastAsia"/>
          <w:szCs w:val="24"/>
        </w:rPr>
        <w:t>一致性</w:t>
      </w:r>
      <w:r w:rsidR="0050363B" w:rsidRPr="007911B6">
        <w:rPr>
          <w:rFonts w:ascii="宋体" w:hAnsi="宋体" w:hint="eastAsia"/>
          <w:szCs w:val="24"/>
        </w:rPr>
        <w:t>和准确性。</w:t>
      </w:r>
    </w:p>
    <w:p w14:paraId="09C717F9" w14:textId="77777777" w:rsidR="00913DB7" w:rsidRPr="007911B6" w:rsidRDefault="00913DB7" w:rsidP="00553461">
      <w:pPr>
        <w:rPr>
          <w:rFonts w:ascii="宋体" w:hAnsi="宋体"/>
          <w:szCs w:val="24"/>
        </w:rPr>
      </w:pPr>
    </w:p>
    <w:p w14:paraId="3F493675" w14:textId="453BA42A" w:rsidR="00553461" w:rsidRPr="007911B6" w:rsidRDefault="00553461" w:rsidP="00553461">
      <w:pPr>
        <w:rPr>
          <w:rFonts w:ascii="宋体" w:hAnsi="宋体"/>
          <w:szCs w:val="24"/>
        </w:rPr>
      </w:pPr>
      <w:bookmarkStart w:id="86" w:name="_Hlk37164036"/>
      <w:r w:rsidRPr="007911B6">
        <w:rPr>
          <w:rFonts w:ascii="宋体" w:hAnsi="宋体"/>
          <w:szCs w:val="24"/>
        </w:rPr>
        <w:t xml:space="preserve">6.3.6 </w:t>
      </w:r>
      <w:r w:rsidR="00C250A2" w:rsidRPr="007911B6">
        <w:rPr>
          <w:rFonts w:ascii="宋体" w:hAnsi="宋体" w:hint="eastAsia"/>
          <w:szCs w:val="24"/>
        </w:rPr>
        <w:t>在线监测数据库</w:t>
      </w:r>
      <w:r w:rsidRPr="007911B6">
        <w:rPr>
          <w:rFonts w:ascii="宋体" w:hAnsi="宋体" w:hint="eastAsia"/>
          <w:szCs w:val="24"/>
        </w:rPr>
        <w:t>应</w:t>
      </w:r>
      <w:r w:rsidR="0050363B" w:rsidRPr="007911B6">
        <w:rPr>
          <w:rFonts w:ascii="宋体" w:hAnsi="宋体" w:hint="eastAsia"/>
          <w:szCs w:val="24"/>
        </w:rPr>
        <w:t>长期保存在线监测历史数据，</w:t>
      </w:r>
      <w:r w:rsidR="000152C1" w:rsidRPr="007911B6">
        <w:rPr>
          <w:rFonts w:ascii="宋体" w:hAnsi="宋体" w:hint="eastAsia"/>
          <w:szCs w:val="24"/>
        </w:rPr>
        <w:t>视频数据应保存</w:t>
      </w:r>
      <w:r w:rsidR="00514328" w:rsidRPr="007911B6">
        <w:rPr>
          <w:rFonts w:ascii="宋体" w:hAnsi="宋体"/>
          <w:szCs w:val="24"/>
        </w:rPr>
        <w:t>90</w:t>
      </w:r>
      <w:r w:rsidR="00514328" w:rsidRPr="007911B6">
        <w:rPr>
          <w:rFonts w:ascii="宋体" w:hAnsi="宋体" w:hint="eastAsia"/>
          <w:szCs w:val="24"/>
        </w:rPr>
        <w:t>天</w:t>
      </w:r>
      <w:r w:rsidR="000152C1" w:rsidRPr="007911B6">
        <w:rPr>
          <w:rFonts w:ascii="宋体" w:hAnsi="宋体" w:hint="eastAsia"/>
          <w:szCs w:val="24"/>
        </w:rPr>
        <w:t>，其他</w:t>
      </w:r>
      <w:r w:rsidR="00522B0D" w:rsidRPr="007911B6">
        <w:rPr>
          <w:rFonts w:ascii="宋体" w:hAnsi="宋体" w:hint="eastAsia"/>
          <w:szCs w:val="24"/>
        </w:rPr>
        <w:t>数据应保存</w:t>
      </w:r>
      <w:r w:rsidR="00522B0D" w:rsidRPr="007911B6">
        <w:rPr>
          <w:rFonts w:ascii="宋体" w:hAnsi="宋体"/>
          <w:szCs w:val="24"/>
        </w:rPr>
        <w:t>10</w:t>
      </w:r>
      <w:r w:rsidR="00522B0D" w:rsidRPr="007911B6">
        <w:rPr>
          <w:rFonts w:ascii="宋体" w:hAnsi="宋体" w:hint="eastAsia"/>
          <w:szCs w:val="24"/>
        </w:rPr>
        <w:t>年。</w:t>
      </w:r>
    </w:p>
    <w:p w14:paraId="76BAED15" w14:textId="2F074700" w:rsidR="00553461" w:rsidRPr="008D0C39" w:rsidRDefault="00522B0D" w:rsidP="00553461">
      <w:pPr>
        <w:rPr>
          <w:rFonts w:ascii="宋体" w:hAnsi="宋体"/>
          <w:szCs w:val="24"/>
        </w:rPr>
      </w:pPr>
      <w:r w:rsidRPr="008D0C39">
        <w:rPr>
          <w:rFonts w:ascii="宋体" w:hAnsi="宋体" w:hint="eastAsia"/>
          <w:szCs w:val="24"/>
        </w:rPr>
        <w:t>【条文说明】为保证监测数据的可追溯</w:t>
      </w:r>
      <w:r w:rsidR="001E1331">
        <w:rPr>
          <w:rFonts w:ascii="宋体" w:hAnsi="宋体" w:hint="eastAsia"/>
          <w:szCs w:val="24"/>
        </w:rPr>
        <w:t>，可检索</w:t>
      </w:r>
      <w:r w:rsidRPr="008D0C39">
        <w:rPr>
          <w:rFonts w:ascii="宋体" w:hAnsi="宋体" w:hint="eastAsia"/>
          <w:szCs w:val="24"/>
        </w:rPr>
        <w:t>，数据应至少保存1</w:t>
      </w:r>
      <w:r w:rsidRPr="008D0C39">
        <w:rPr>
          <w:rFonts w:ascii="宋体" w:hAnsi="宋体"/>
          <w:szCs w:val="24"/>
        </w:rPr>
        <w:t>0</w:t>
      </w:r>
      <w:r w:rsidRPr="008D0C39">
        <w:rPr>
          <w:rFonts w:ascii="宋体" w:hAnsi="宋体" w:hint="eastAsia"/>
          <w:szCs w:val="24"/>
        </w:rPr>
        <w:t>年，条件允许的情况下，宜延长数据保存时间。</w:t>
      </w:r>
    </w:p>
    <w:bookmarkEnd w:id="86"/>
    <w:p w14:paraId="108CE436" w14:textId="77777777" w:rsidR="00522B0D" w:rsidRPr="00273583" w:rsidRDefault="00522B0D" w:rsidP="00553461"/>
    <w:p w14:paraId="7C2642E0" w14:textId="6472689A" w:rsidR="00553461" w:rsidRPr="007911B6" w:rsidRDefault="007911B6" w:rsidP="000A6E44">
      <w:pPr>
        <w:jc w:val="center"/>
        <w:outlineLvl w:val="1"/>
        <w:rPr>
          <w:rFonts w:ascii="宋体" w:hAnsi="宋体"/>
          <w:b/>
          <w:szCs w:val="24"/>
        </w:rPr>
      </w:pPr>
      <w:bookmarkStart w:id="87" w:name="_Toc37172362"/>
      <w:r>
        <w:rPr>
          <w:rFonts w:ascii="宋体" w:hAnsi="宋体" w:hint="eastAsia"/>
          <w:b/>
          <w:szCs w:val="24"/>
        </w:rPr>
        <w:t>6</w:t>
      </w:r>
      <w:r>
        <w:rPr>
          <w:rFonts w:ascii="宋体" w:hAnsi="宋体"/>
          <w:b/>
          <w:szCs w:val="24"/>
        </w:rPr>
        <w:t>.4</w:t>
      </w:r>
      <w:r w:rsidR="00A211BB" w:rsidRPr="007911B6">
        <w:rPr>
          <w:rFonts w:ascii="宋体" w:hAnsi="宋体" w:hint="eastAsia"/>
          <w:b/>
          <w:szCs w:val="24"/>
        </w:rPr>
        <w:t>监</w:t>
      </w:r>
      <w:bookmarkStart w:id="88" w:name="_Toc33627299"/>
      <w:bookmarkStart w:id="89" w:name="_Toc33179390"/>
      <w:r w:rsidR="00A211BB" w:rsidRPr="007911B6">
        <w:rPr>
          <w:rFonts w:ascii="宋体" w:hAnsi="宋体" w:hint="eastAsia"/>
          <w:b/>
          <w:szCs w:val="24"/>
        </w:rPr>
        <w:t>测</w:t>
      </w:r>
      <w:r w:rsidR="00BF6AB9" w:rsidRPr="007911B6">
        <w:rPr>
          <w:rFonts w:ascii="宋体" w:hAnsi="宋体" w:hint="eastAsia"/>
          <w:b/>
          <w:szCs w:val="24"/>
        </w:rPr>
        <w:t>管理</w:t>
      </w:r>
      <w:r w:rsidR="00553461" w:rsidRPr="007911B6">
        <w:rPr>
          <w:rFonts w:ascii="宋体" w:hAnsi="宋体" w:hint="eastAsia"/>
          <w:b/>
          <w:szCs w:val="24"/>
        </w:rPr>
        <w:t>软件</w:t>
      </w:r>
      <w:bookmarkEnd w:id="87"/>
    </w:p>
    <w:bookmarkEnd w:id="88"/>
    <w:bookmarkEnd w:id="89"/>
    <w:p w14:paraId="59075927" w14:textId="35EF660D" w:rsidR="00553461" w:rsidRDefault="00E7043D" w:rsidP="00553461">
      <w:pPr>
        <w:rPr>
          <w:rFonts w:ascii="宋体" w:hAnsi="宋体"/>
          <w:szCs w:val="24"/>
        </w:rPr>
      </w:pPr>
      <w:r w:rsidRPr="007911B6">
        <w:rPr>
          <w:rFonts w:ascii="宋体" w:hAnsi="宋体"/>
          <w:szCs w:val="24"/>
        </w:rPr>
        <w:t>6.4.</w:t>
      </w:r>
      <w:r w:rsidR="006D5DAC" w:rsidRPr="007911B6">
        <w:rPr>
          <w:rFonts w:ascii="宋体" w:hAnsi="宋体"/>
          <w:szCs w:val="24"/>
        </w:rPr>
        <w:t>1</w:t>
      </w:r>
      <w:r w:rsidR="00D72525" w:rsidRPr="007911B6">
        <w:rPr>
          <w:rFonts w:ascii="宋体" w:hAnsi="宋体"/>
          <w:szCs w:val="24"/>
        </w:rPr>
        <w:t xml:space="preserve"> </w:t>
      </w:r>
      <w:r w:rsidR="00553461" w:rsidRPr="007911B6">
        <w:rPr>
          <w:rFonts w:ascii="宋体" w:hAnsi="宋体" w:hint="eastAsia"/>
          <w:szCs w:val="24"/>
        </w:rPr>
        <w:t>监测</w:t>
      </w:r>
      <w:r w:rsidR="00BF6AB9" w:rsidRPr="007911B6">
        <w:rPr>
          <w:rFonts w:ascii="宋体" w:hAnsi="宋体" w:hint="eastAsia"/>
          <w:szCs w:val="24"/>
        </w:rPr>
        <w:t>管理</w:t>
      </w:r>
      <w:r w:rsidR="00553461" w:rsidRPr="007911B6">
        <w:rPr>
          <w:rFonts w:ascii="宋体" w:hAnsi="宋体" w:hint="eastAsia"/>
          <w:szCs w:val="24"/>
        </w:rPr>
        <w:t>软件应</w:t>
      </w:r>
      <w:r w:rsidR="00BF6AB9" w:rsidRPr="007911B6">
        <w:rPr>
          <w:rFonts w:ascii="宋体" w:hAnsi="宋体" w:hint="eastAsia"/>
          <w:szCs w:val="24"/>
        </w:rPr>
        <w:t>具备权限管理功能，支持</w:t>
      </w:r>
      <w:r w:rsidR="00553461" w:rsidRPr="007911B6">
        <w:rPr>
          <w:rFonts w:ascii="宋体" w:hAnsi="宋体" w:hint="eastAsia"/>
          <w:szCs w:val="24"/>
        </w:rPr>
        <w:t>查看授权范围内的设备</w:t>
      </w:r>
      <w:r w:rsidR="00B96EB7" w:rsidRPr="007911B6">
        <w:rPr>
          <w:rFonts w:ascii="宋体" w:hAnsi="宋体" w:hint="eastAsia"/>
          <w:szCs w:val="24"/>
        </w:rPr>
        <w:t>和</w:t>
      </w:r>
      <w:r w:rsidR="00553461" w:rsidRPr="007911B6">
        <w:rPr>
          <w:rFonts w:ascii="宋体" w:hAnsi="宋体" w:hint="eastAsia"/>
          <w:szCs w:val="24"/>
        </w:rPr>
        <w:t>数据。</w:t>
      </w:r>
    </w:p>
    <w:p w14:paraId="3C2ADC36" w14:textId="77777777" w:rsidR="00913DB7" w:rsidRPr="007911B6" w:rsidRDefault="00913DB7" w:rsidP="00553461">
      <w:pPr>
        <w:rPr>
          <w:rFonts w:ascii="宋体" w:hAnsi="宋体"/>
          <w:szCs w:val="24"/>
        </w:rPr>
      </w:pPr>
    </w:p>
    <w:p w14:paraId="09F4127A" w14:textId="3B9B178C" w:rsidR="00553461" w:rsidRPr="007911B6" w:rsidRDefault="00553461" w:rsidP="00553461">
      <w:pPr>
        <w:rPr>
          <w:rFonts w:ascii="宋体" w:hAnsi="宋体"/>
          <w:szCs w:val="24"/>
        </w:rPr>
      </w:pPr>
      <w:r w:rsidRPr="007911B6">
        <w:rPr>
          <w:rFonts w:ascii="宋体" w:hAnsi="宋体" w:hint="eastAsia"/>
          <w:szCs w:val="24"/>
        </w:rPr>
        <w:t>6</w:t>
      </w:r>
      <w:r w:rsidRPr="007911B6">
        <w:rPr>
          <w:rFonts w:ascii="宋体" w:hAnsi="宋体"/>
          <w:szCs w:val="24"/>
        </w:rPr>
        <w:t>.</w:t>
      </w:r>
      <w:r w:rsidRPr="007911B6">
        <w:rPr>
          <w:rFonts w:ascii="宋体" w:hAnsi="宋体" w:hint="eastAsia"/>
          <w:szCs w:val="24"/>
        </w:rPr>
        <w:t>4</w:t>
      </w:r>
      <w:r w:rsidRPr="007911B6">
        <w:rPr>
          <w:rFonts w:ascii="宋体" w:hAnsi="宋体"/>
          <w:szCs w:val="24"/>
        </w:rPr>
        <w:t>.</w:t>
      </w:r>
      <w:r w:rsidR="002168E8" w:rsidRPr="007911B6">
        <w:rPr>
          <w:rFonts w:ascii="宋体" w:hAnsi="宋体"/>
          <w:szCs w:val="24"/>
        </w:rPr>
        <w:t xml:space="preserve">2 </w:t>
      </w:r>
      <w:r w:rsidRPr="007911B6">
        <w:rPr>
          <w:rFonts w:ascii="宋体" w:hAnsi="宋体" w:hint="eastAsia"/>
          <w:szCs w:val="24"/>
        </w:rPr>
        <w:t>监测</w:t>
      </w:r>
      <w:r w:rsidR="00BF6AB9" w:rsidRPr="007911B6">
        <w:rPr>
          <w:rFonts w:ascii="宋体" w:hAnsi="宋体" w:hint="eastAsia"/>
          <w:szCs w:val="24"/>
        </w:rPr>
        <w:t>管理</w:t>
      </w:r>
      <w:r w:rsidRPr="007911B6">
        <w:rPr>
          <w:rFonts w:ascii="宋体" w:hAnsi="宋体" w:hint="eastAsia"/>
          <w:szCs w:val="24"/>
        </w:rPr>
        <w:t>软件应实现设备管理、数据查看、日志查询、统计分析、数据对比、</w:t>
      </w:r>
      <w:r w:rsidR="00BF6AB9" w:rsidRPr="007911B6">
        <w:rPr>
          <w:rFonts w:ascii="宋体" w:hAnsi="宋体" w:hint="eastAsia"/>
          <w:szCs w:val="24"/>
        </w:rPr>
        <w:t>预警</w:t>
      </w:r>
      <w:r w:rsidRPr="007911B6">
        <w:rPr>
          <w:rFonts w:ascii="宋体" w:hAnsi="宋体" w:hint="eastAsia"/>
          <w:szCs w:val="24"/>
        </w:rPr>
        <w:t>报警等功能，应具有数据</w:t>
      </w:r>
      <w:r w:rsidR="00BF6AB9" w:rsidRPr="007911B6">
        <w:rPr>
          <w:rFonts w:ascii="宋体" w:hAnsi="宋体" w:hint="eastAsia"/>
          <w:szCs w:val="24"/>
        </w:rPr>
        <w:t>共享</w:t>
      </w:r>
      <w:r w:rsidRPr="007911B6">
        <w:rPr>
          <w:rFonts w:ascii="宋体" w:hAnsi="宋体" w:hint="eastAsia"/>
          <w:szCs w:val="24"/>
        </w:rPr>
        <w:t>接口，</w:t>
      </w:r>
      <w:r w:rsidR="00E376B3" w:rsidRPr="007911B6">
        <w:rPr>
          <w:rFonts w:ascii="宋体" w:hAnsi="宋体" w:hint="eastAsia"/>
          <w:szCs w:val="24"/>
        </w:rPr>
        <w:t>应</w:t>
      </w:r>
      <w:r w:rsidR="00BF6AB9" w:rsidRPr="007911B6">
        <w:rPr>
          <w:rFonts w:ascii="宋体" w:hAnsi="宋体" w:hint="eastAsia"/>
          <w:szCs w:val="24"/>
        </w:rPr>
        <w:t>实现</w:t>
      </w:r>
      <w:r w:rsidRPr="007911B6">
        <w:rPr>
          <w:rFonts w:ascii="宋体" w:hAnsi="宋体" w:hint="eastAsia"/>
          <w:szCs w:val="24"/>
        </w:rPr>
        <w:t>移动端报警</w:t>
      </w:r>
      <w:r w:rsidR="00B96EB7" w:rsidRPr="007911B6">
        <w:rPr>
          <w:rFonts w:ascii="宋体" w:hAnsi="宋体" w:hint="eastAsia"/>
          <w:szCs w:val="24"/>
        </w:rPr>
        <w:t>和</w:t>
      </w:r>
      <w:r w:rsidRPr="007911B6">
        <w:rPr>
          <w:rFonts w:ascii="宋体" w:hAnsi="宋体" w:hint="eastAsia"/>
          <w:szCs w:val="24"/>
        </w:rPr>
        <w:t>数据查询</w:t>
      </w:r>
      <w:r w:rsidR="00BF6AB9" w:rsidRPr="007911B6">
        <w:rPr>
          <w:rFonts w:ascii="宋体" w:hAnsi="宋体" w:hint="eastAsia"/>
          <w:szCs w:val="24"/>
        </w:rPr>
        <w:t>功能</w:t>
      </w:r>
      <w:r w:rsidRPr="007911B6">
        <w:rPr>
          <w:rFonts w:ascii="宋体" w:hAnsi="宋体" w:hint="eastAsia"/>
          <w:szCs w:val="24"/>
        </w:rPr>
        <w:t>。</w:t>
      </w:r>
    </w:p>
    <w:p w14:paraId="7375759C" w14:textId="47E32210" w:rsidR="00553461" w:rsidRPr="008D0C39" w:rsidRDefault="00553461" w:rsidP="00553461">
      <w:pPr>
        <w:rPr>
          <w:rFonts w:ascii="宋体" w:hAnsi="宋体"/>
          <w:szCs w:val="24"/>
        </w:rPr>
      </w:pPr>
      <w:r w:rsidRPr="008D0C39">
        <w:rPr>
          <w:rFonts w:ascii="宋体" w:hAnsi="宋体" w:hint="eastAsia"/>
          <w:szCs w:val="24"/>
        </w:rPr>
        <w:t>【条文说明】监测系统软件应有能力对现场所有在线设备进行管理，并对实时在线数据进行采集，</w:t>
      </w:r>
      <w:r w:rsidR="00A04E04" w:rsidRPr="008D0C39">
        <w:rPr>
          <w:rFonts w:ascii="宋体" w:hAnsi="宋体" w:hint="eastAsia"/>
          <w:szCs w:val="24"/>
        </w:rPr>
        <w:t>在</w:t>
      </w:r>
      <w:r w:rsidRPr="008D0C39">
        <w:rPr>
          <w:rFonts w:ascii="宋体" w:hAnsi="宋体" w:hint="eastAsia"/>
          <w:szCs w:val="24"/>
        </w:rPr>
        <w:t>完成监测系统建设后，如果进一步增加监测体系的体量，监测</w:t>
      </w:r>
      <w:r w:rsidR="00A04E04" w:rsidRPr="008D0C39">
        <w:rPr>
          <w:rFonts w:ascii="宋体" w:hAnsi="宋体" w:hint="eastAsia"/>
          <w:szCs w:val="24"/>
        </w:rPr>
        <w:t>管理</w:t>
      </w:r>
      <w:r w:rsidRPr="008D0C39">
        <w:rPr>
          <w:rFonts w:ascii="宋体" w:hAnsi="宋体" w:hint="eastAsia"/>
          <w:szCs w:val="24"/>
        </w:rPr>
        <w:t>软件</w:t>
      </w:r>
      <w:r w:rsidR="00A04E04" w:rsidRPr="008D0C39">
        <w:rPr>
          <w:rFonts w:ascii="宋体" w:hAnsi="宋体" w:hint="eastAsia"/>
          <w:szCs w:val="24"/>
        </w:rPr>
        <w:t>应该</w:t>
      </w:r>
      <w:r w:rsidRPr="008D0C39">
        <w:rPr>
          <w:rFonts w:ascii="宋体" w:hAnsi="宋体" w:hint="eastAsia"/>
          <w:szCs w:val="24"/>
        </w:rPr>
        <w:t>仍然有能力对新增的在线设备进行管理和数据采集。</w:t>
      </w:r>
    </w:p>
    <w:p w14:paraId="48CEDA58" w14:textId="534ED523" w:rsidR="00C172AC" w:rsidRDefault="00A04E04" w:rsidP="00C172AC">
      <w:pPr>
        <w:rPr>
          <w:rFonts w:ascii="宋体" w:hAnsi="宋体"/>
          <w:szCs w:val="24"/>
        </w:rPr>
      </w:pPr>
      <w:r w:rsidRPr="008D0C39">
        <w:rPr>
          <w:rFonts w:ascii="宋体" w:hAnsi="宋体" w:hint="eastAsia"/>
          <w:szCs w:val="24"/>
        </w:rPr>
        <w:t>数据查看、日志查询、统计分析、数据对比、预警报警等功能是软件的基本功能，是</w:t>
      </w:r>
      <w:r w:rsidR="00A211BB" w:rsidRPr="008D0C39">
        <w:rPr>
          <w:rFonts w:ascii="宋体" w:hAnsi="宋体" w:hint="eastAsia"/>
          <w:szCs w:val="24"/>
        </w:rPr>
        <w:t>监测管理</w:t>
      </w:r>
      <w:r w:rsidRPr="008D0C39">
        <w:rPr>
          <w:rFonts w:ascii="宋体" w:hAnsi="宋体" w:hint="eastAsia"/>
          <w:szCs w:val="24"/>
        </w:rPr>
        <w:t>必须实现的功能</w:t>
      </w:r>
      <w:r w:rsidR="00C172AC" w:rsidRPr="008D0C39">
        <w:rPr>
          <w:rFonts w:ascii="宋体" w:hAnsi="宋体" w:hint="eastAsia"/>
          <w:szCs w:val="24"/>
        </w:rPr>
        <w:t>。</w:t>
      </w:r>
      <w:r w:rsidRPr="008D0C39">
        <w:rPr>
          <w:rFonts w:ascii="宋体" w:hAnsi="宋体" w:hint="eastAsia"/>
          <w:szCs w:val="24"/>
        </w:rPr>
        <w:t>加密的数据接口，</w:t>
      </w:r>
      <w:r w:rsidR="00C172AC" w:rsidRPr="008D0C39">
        <w:rPr>
          <w:rFonts w:ascii="宋体" w:hAnsi="宋体" w:hint="eastAsia"/>
          <w:szCs w:val="24"/>
        </w:rPr>
        <w:t>能够支持排水管网信息化管理平台及其它外部系统的数据读取与共享，是软件的基本要求。</w:t>
      </w:r>
      <w:r w:rsidR="00E376B3" w:rsidRPr="008D0C39">
        <w:rPr>
          <w:rFonts w:ascii="宋体" w:hAnsi="宋体" w:hint="eastAsia"/>
          <w:szCs w:val="24"/>
        </w:rPr>
        <w:t>随着移动互联网的发展，</w:t>
      </w:r>
      <w:r w:rsidR="00C172AC" w:rsidRPr="008D0C39">
        <w:rPr>
          <w:rFonts w:ascii="宋体" w:hAnsi="宋体" w:hint="eastAsia"/>
          <w:szCs w:val="24"/>
        </w:rPr>
        <w:t>监测管理软件</w:t>
      </w:r>
      <w:r w:rsidR="00E376B3" w:rsidRPr="008D0C39">
        <w:rPr>
          <w:rFonts w:ascii="宋体" w:hAnsi="宋体" w:hint="eastAsia"/>
          <w:szCs w:val="24"/>
        </w:rPr>
        <w:t>应</w:t>
      </w:r>
      <w:r w:rsidR="00C172AC" w:rsidRPr="008D0C39">
        <w:rPr>
          <w:rFonts w:ascii="宋体" w:hAnsi="宋体" w:hint="eastAsia"/>
          <w:szCs w:val="24"/>
        </w:rPr>
        <w:t>支持移动</w:t>
      </w:r>
      <w:proofErr w:type="gramStart"/>
      <w:r w:rsidR="00C172AC" w:rsidRPr="008D0C39">
        <w:rPr>
          <w:rFonts w:ascii="宋体" w:hAnsi="宋体" w:hint="eastAsia"/>
          <w:szCs w:val="24"/>
        </w:rPr>
        <w:t>端服务</w:t>
      </w:r>
      <w:proofErr w:type="gramEnd"/>
      <w:r w:rsidR="00C172AC" w:rsidRPr="008D0C39">
        <w:rPr>
          <w:rFonts w:ascii="宋体" w:hAnsi="宋体" w:hint="eastAsia"/>
          <w:szCs w:val="24"/>
        </w:rPr>
        <w:t>功能，满足移动端报警及数据查询要求，提供设备信息、监测数据、报警信息的查询和展示</w:t>
      </w:r>
      <w:r w:rsidR="00A211BB" w:rsidRPr="008D0C39">
        <w:rPr>
          <w:rFonts w:ascii="宋体" w:hAnsi="宋体" w:hint="eastAsia"/>
          <w:szCs w:val="24"/>
        </w:rPr>
        <w:t>等</w:t>
      </w:r>
      <w:r w:rsidR="00C172AC" w:rsidRPr="008D0C39">
        <w:rPr>
          <w:rFonts w:ascii="宋体" w:hAnsi="宋体" w:hint="eastAsia"/>
          <w:szCs w:val="24"/>
        </w:rPr>
        <w:t>。</w:t>
      </w:r>
    </w:p>
    <w:p w14:paraId="12539189" w14:textId="77777777" w:rsidR="00913DB7" w:rsidRPr="008D0C39" w:rsidRDefault="00913DB7" w:rsidP="00C172AC">
      <w:pPr>
        <w:rPr>
          <w:rFonts w:ascii="宋体" w:hAnsi="宋体"/>
          <w:szCs w:val="24"/>
        </w:rPr>
      </w:pPr>
    </w:p>
    <w:p w14:paraId="30759A32" w14:textId="6F9E8F3C" w:rsidR="00B40918" w:rsidRPr="007911B6" w:rsidRDefault="00B40918" w:rsidP="007911B6">
      <w:pPr>
        <w:rPr>
          <w:rFonts w:ascii="宋体" w:hAnsi="宋体"/>
          <w:szCs w:val="24"/>
        </w:rPr>
      </w:pPr>
      <w:r w:rsidRPr="007911B6">
        <w:rPr>
          <w:rFonts w:ascii="宋体" w:hAnsi="宋体"/>
          <w:szCs w:val="24"/>
        </w:rPr>
        <w:t>6.4.</w:t>
      </w:r>
      <w:r w:rsidR="00AE5D6C" w:rsidRPr="007911B6">
        <w:rPr>
          <w:rFonts w:ascii="宋体" w:hAnsi="宋体"/>
          <w:szCs w:val="24"/>
        </w:rPr>
        <w:t xml:space="preserve">3 </w:t>
      </w:r>
      <w:r w:rsidRPr="007911B6">
        <w:rPr>
          <w:rFonts w:ascii="宋体" w:hAnsi="宋体" w:hint="eastAsia"/>
          <w:szCs w:val="24"/>
        </w:rPr>
        <w:t>监测管理软件应支持在线监测数据</w:t>
      </w:r>
      <w:r w:rsidR="00EF76D5" w:rsidRPr="007911B6">
        <w:rPr>
          <w:rFonts w:ascii="宋体" w:hAnsi="宋体" w:hint="eastAsia"/>
          <w:szCs w:val="24"/>
        </w:rPr>
        <w:t>和</w:t>
      </w:r>
      <w:r w:rsidRPr="007911B6">
        <w:rPr>
          <w:rFonts w:ascii="宋体" w:hAnsi="宋体" w:hint="eastAsia"/>
          <w:szCs w:val="24"/>
        </w:rPr>
        <w:t>历史监测数据的查询，应支持数据导出，宜通过图表进行展示。</w:t>
      </w:r>
    </w:p>
    <w:p w14:paraId="49DFAA9A" w14:textId="2B02E4E0" w:rsidR="00C172AC" w:rsidRDefault="00C172AC" w:rsidP="008D0C39">
      <w:pPr>
        <w:rPr>
          <w:rFonts w:ascii="宋体" w:hAnsi="宋体"/>
          <w:szCs w:val="24"/>
        </w:rPr>
      </w:pPr>
      <w:r w:rsidRPr="008D0C39">
        <w:rPr>
          <w:rFonts w:ascii="宋体" w:hAnsi="宋体" w:hint="eastAsia"/>
          <w:szCs w:val="24"/>
        </w:rPr>
        <w:t>【条文说明】监测管理软件的查询功能应可查询监测设备的实时监测数据以及历史数据；能对小时均值、日均值、月均值、工作日均值、周末均值等多种形式的数据进行自动化统计；支持以图表方式展示数据，包括但不限于</w:t>
      </w:r>
      <w:r w:rsidR="00757E32" w:rsidRPr="008D0C39">
        <w:rPr>
          <w:rFonts w:ascii="宋体" w:hAnsi="宋体" w:hint="eastAsia"/>
          <w:szCs w:val="24"/>
        </w:rPr>
        <w:t>雨量</w:t>
      </w:r>
      <w:r w:rsidRPr="008D0C39">
        <w:rPr>
          <w:rFonts w:ascii="宋体" w:hAnsi="宋体" w:hint="eastAsia"/>
          <w:szCs w:val="24"/>
        </w:rPr>
        <w:t>专题图、</w:t>
      </w:r>
      <w:r w:rsidR="00757E32" w:rsidRPr="008D0C39">
        <w:rPr>
          <w:rFonts w:ascii="宋体" w:hAnsi="宋体" w:hint="eastAsia"/>
          <w:szCs w:val="24"/>
        </w:rPr>
        <w:t>液位</w:t>
      </w:r>
      <w:r w:rsidRPr="008D0C39">
        <w:rPr>
          <w:rFonts w:ascii="宋体" w:hAnsi="宋体" w:hint="eastAsia"/>
          <w:szCs w:val="24"/>
        </w:rPr>
        <w:t>专题图、</w:t>
      </w:r>
      <w:r w:rsidR="00757E32" w:rsidRPr="008D0C39">
        <w:rPr>
          <w:rFonts w:ascii="宋体" w:hAnsi="宋体" w:hint="eastAsia"/>
          <w:szCs w:val="24"/>
        </w:rPr>
        <w:t>流量</w:t>
      </w:r>
      <w:r w:rsidRPr="008D0C39">
        <w:rPr>
          <w:rFonts w:ascii="宋体" w:hAnsi="宋体" w:hint="eastAsia"/>
          <w:szCs w:val="24"/>
        </w:rPr>
        <w:t>专题图、溢流风险分析专题图等</w:t>
      </w:r>
      <w:r w:rsidR="00C92422" w:rsidRPr="008D0C39">
        <w:rPr>
          <w:rFonts w:ascii="宋体" w:hAnsi="宋体" w:hint="eastAsia"/>
          <w:szCs w:val="24"/>
        </w:rPr>
        <w:t>，各专题图中宜包含降雨数据作为</w:t>
      </w:r>
      <w:r w:rsidR="004B066B" w:rsidRPr="008D0C39">
        <w:rPr>
          <w:rFonts w:ascii="宋体" w:hAnsi="宋体" w:hint="eastAsia"/>
          <w:szCs w:val="24"/>
        </w:rPr>
        <w:t>参考</w:t>
      </w:r>
      <w:r w:rsidRPr="008D0C39">
        <w:rPr>
          <w:rFonts w:ascii="宋体" w:hAnsi="宋体" w:hint="eastAsia"/>
          <w:szCs w:val="24"/>
        </w:rPr>
        <w:t>。</w:t>
      </w:r>
    </w:p>
    <w:p w14:paraId="29133061" w14:textId="77777777" w:rsidR="00913DB7" w:rsidRPr="008D0C39" w:rsidRDefault="00913DB7" w:rsidP="008D0C39">
      <w:pPr>
        <w:rPr>
          <w:rFonts w:ascii="宋体" w:hAnsi="宋体"/>
          <w:szCs w:val="24"/>
        </w:rPr>
      </w:pPr>
    </w:p>
    <w:p w14:paraId="2AA93985" w14:textId="1A89078D" w:rsidR="00B40918" w:rsidRPr="007911B6" w:rsidRDefault="00B40918" w:rsidP="007911B6">
      <w:pPr>
        <w:rPr>
          <w:rFonts w:ascii="宋体" w:hAnsi="宋体"/>
          <w:szCs w:val="24"/>
        </w:rPr>
      </w:pPr>
      <w:r w:rsidRPr="007911B6">
        <w:rPr>
          <w:rFonts w:ascii="宋体" w:hAnsi="宋体" w:hint="eastAsia"/>
          <w:szCs w:val="24"/>
        </w:rPr>
        <w:t>6</w:t>
      </w:r>
      <w:r w:rsidRPr="007911B6">
        <w:rPr>
          <w:rFonts w:ascii="宋体" w:hAnsi="宋体"/>
          <w:szCs w:val="24"/>
        </w:rPr>
        <w:t>.4.</w:t>
      </w:r>
      <w:r w:rsidR="00AE5D6C" w:rsidRPr="007911B6">
        <w:rPr>
          <w:rFonts w:ascii="宋体" w:hAnsi="宋体"/>
          <w:szCs w:val="24"/>
        </w:rPr>
        <w:t>4</w:t>
      </w:r>
      <w:r w:rsidRPr="007911B6">
        <w:rPr>
          <w:rFonts w:ascii="宋体" w:hAnsi="宋体" w:hint="eastAsia"/>
          <w:szCs w:val="24"/>
        </w:rPr>
        <w:t>监测管理软件可显示的</w:t>
      </w:r>
      <w:r w:rsidR="00F2664E" w:rsidRPr="007911B6">
        <w:rPr>
          <w:rFonts w:ascii="宋体" w:hAnsi="宋体" w:hint="eastAsia"/>
          <w:szCs w:val="24"/>
        </w:rPr>
        <w:t>画面</w:t>
      </w:r>
      <w:r w:rsidRPr="007911B6">
        <w:rPr>
          <w:rFonts w:ascii="宋体" w:hAnsi="宋体" w:hint="eastAsia"/>
          <w:szCs w:val="24"/>
        </w:rPr>
        <w:t>包括监测点位分布图、监测设备状态图、监测数据标记图、预警报警图等。</w:t>
      </w:r>
    </w:p>
    <w:p w14:paraId="3910767D" w14:textId="6033CC42" w:rsidR="00B40918" w:rsidRDefault="00B40918" w:rsidP="008D0C39">
      <w:pPr>
        <w:rPr>
          <w:rFonts w:ascii="宋体" w:hAnsi="宋体"/>
          <w:szCs w:val="24"/>
        </w:rPr>
      </w:pPr>
      <w:r w:rsidRPr="008D0C39">
        <w:rPr>
          <w:rFonts w:ascii="宋体" w:hAnsi="宋体" w:hint="eastAsia"/>
          <w:szCs w:val="24"/>
        </w:rPr>
        <w:t>【条文说明】</w:t>
      </w:r>
      <w:r w:rsidR="00C90C05" w:rsidRPr="008D0C39">
        <w:rPr>
          <w:rFonts w:ascii="宋体" w:hAnsi="宋体" w:hint="eastAsia"/>
          <w:szCs w:val="24"/>
        </w:rPr>
        <w:t>监测点位分布专题图</w:t>
      </w:r>
      <w:r w:rsidR="00E049FD" w:rsidRPr="008D0C39">
        <w:rPr>
          <w:rFonts w:ascii="宋体" w:hAnsi="宋体" w:hint="eastAsia"/>
          <w:szCs w:val="24"/>
        </w:rPr>
        <w:t>应展示监测方案中所有已安装设备和未安装设备的监测点位信息，专题图的展示方式有助于管理人员快速掌握监测方案信息；</w:t>
      </w:r>
      <w:r w:rsidR="00C90C05" w:rsidRPr="008D0C39">
        <w:rPr>
          <w:rFonts w:ascii="宋体" w:hAnsi="宋体" w:hint="eastAsia"/>
          <w:szCs w:val="24"/>
        </w:rPr>
        <w:t>监测设备状态专题图</w:t>
      </w:r>
      <w:r w:rsidR="00E049FD" w:rsidRPr="008D0C39">
        <w:rPr>
          <w:rFonts w:ascii="宋体" w:hAnsi="宋体" w:hint="eastAsia"/>
          <w:szCs w:val="24"/>
        </w:rPr>
        <w:t>应展示设备状态、设备详细属性信息，辅助运</w:t>
      </w:r>
      <w:proofErr w:type="gramStart"/>
      <w:r w:rsidR="00E049FD" w:rsidRPr="008D0C39">
        <w:rPr>
          <w:rFonts w:ascii="宋体" w:hAnsi="宋体" w:hint="eastAsia"/>
          <w:szCs w:val="24"/>
        </w:rPr>
        <w:t>维人员</w:t>
      </w:r>
      <w:proofErr w:type="gramEnd"/>
      <w:r w:rsidR="00E049FD" w:rsidRPr="008D0C39">
        <w:rPr>
          <w:rFonts w:ascii="宋体" w:hAnsi="宋体" w:hint="eastAsia"/>
          <w:szCs w:val="24"/>
        </w:rPr>
        <w:t>高效地开展运维工作；</w:t>
      </w:r>
      <w:r w:rsidR="00C90C05" w:rsidRPr="008D0C39">
        <w:rPr>
          <w:rFonts w:ascii="宋体" w:hAnsi="宋体" w:hint="eastAsia"/>
          <w:szCs w:val="24"/>
        </w:rPr>
        <w:t>监测数据标记专题图</w:t>
      </w:r>
      <w:r w:rsidR="00E049FD" w:rsidRPr="008D0C39">
        <w:rPr>
          <w:rFonts w:ascii="宋体" w:hAnsi="宋体" w:hint="eastAsia"/>
          <w:szCs w:val="24"/>
        </w:rPr>
        <w:t>应展示监测数据查询统计结果，辅助管理人员快速了解监测区域内的排水管网运行情况；</w:t>
      </w:r>
      <w:r w:rsidR="00C90C05" w:rsidRPr="008D0C39">
        <w:rPr>
          <w:rFonts w:ascii="宋体" w:hAnsi="宋体" w:hint="eastAsia"/>
          <w:szCs w:val="24"/>
        </w:rPr>
        <w:t>预警报警专题图</w:t>
      </w:r>
      <w:r w:rsidR="00E049FD" w:rsidRPr="008D0C39">
        <w:rPr>
          <w:rFonts w:ascii="宋体" w:hAnsi="宋体" w:hint="eastAsia"/>
          <w:szCs w:val="24"/>
        </w:rPr>
        <w:t>应展示监测区域内的设备报警信息，帮助管理人员对监测区域内的预警情报及时</w:t>
      </w:r>
      <w:proofErr w:type="gramStart"/>
      <w:r w:rsidR="00E049FD" w:rsidRPr="008D0C39">
        <w:rPr>
          <w:rFonts w:ascii="宋体" w:hAnsi="宋体" w:hint="eastAsia"/>
          <w:szCs w:val="24"/>
        </w:rPr>
        <w:t>作出</w:t>
      </w:r>
      <w:proofErr w:type="gramEnd"/>
      <w:r w:rsidR="00E049FD" w:rsidRPr="008D0C39">
        <w:rPr>
          <w:rFonts w:ascii="宋体" w:hAnsi="宋体" w:hint="eastAsia"/>
          <w:szCs w:val="24"/>
        </w:rPr>
        <w:t>反应。</w:t>
      </w:r>
    </w:p>
    <w:p w14:paraId="3E2FE3B5" w14:textId="77777777" w:rsidR="00913DB7" w:rsidRPr="008D0C39" w:rsidRDefault="00913DB7" w:rsidP="008D0C39">
      <w:pPr>
        <w:rPr>
          <w:rFonts w:ascii="宋体" w:hAnsi="宋体"/>
          <w:szCs w:val="24"/>
        </w:rPr>
      </w:pPr>
    </w:p>
    <w:p w14:paraId="479E64B7" w14:textId="61508DB6" w:rsidR="00B40918" w:rsidRPr="007911B6" w:rsidRDefault="00B40918" w:rsidP="007911B6">
      <w:pPr>
        <w:rPr>
          <w:rFonts w:ascii="宋体" w:hAnsi="宋体"/>
          <w:szCs w:val="24"/>
        </w:rPr>
      </w:pPr>
      <w:r w:rsidRPr="007911B6">
        <w:rPr>
          <w:rFonts w:ascii="宋体" w:hAnsi="宋体"/>
          <w:szCs w:val="24"/>
        </w:rPr>
        <w:t>6.4.</w:t>
      </w:r>
      <w:r w:rsidR="00AE5D6C" w:rsidRPr="007911B6">
        <w:rPr>
          <w:rFonts w:ascii="宋体" w:hAnsi="宋体"/>
          <w:szCs w:val="24"/>
        </w:rPr>
        <w:t xml:space="preserve">5 </w:t>
      </w:r>
      <w:r w:rsidRPr="007911B6">
        <w:rPr>
          <w:rFonts w:ascii="宋体" w:hAnsi="宋体" w:hint="eastAsia"/>
          <w:szCs w:val="24"/>
        </w:rPr>
        <w:t>监测管理软件应支持不同监测设备、不同时间段监测数据的对比与统计分析，对比结果</w:t>
      </w:r>
      <w:r w:rsidR="0052240A" w:rsidRPr="007911B6">
        <w:rPr>
          <w:rFonts w:ascii="宋体" w:hAnsi="宋体" w:hint="eastAsia"/>
          <w:szCs w:val="24"/>
        </w:rPr>
        <w:t>应</w:t>
      </w:r>
      <w:r w:rsidRPr="007911B6">
        <w:rPr>
          <w:rFonts w:ascii="宋体" w:hAnsi="宋体" w:hint="eastAsia"/>
          <w:szCs w:val="24"/>
        </w:rPr>
        <w:t>通过曲线形式展示。</w:t>
      </w:r>
    </w:p>
    <w:p w14:paraId="5530D036" w14:textId="4E3F6787" w:rsidR="00C172AC" w:rsidRDefault="00C172AC" w:rsidP="008D0C39">
      <w:pPr>
        <w:rPr>
          <w:rFonts w:ascii="宋体" w:hAnsi="宋体"/>
          <w:szCs w:val="24"/>
        </w:rPr>
      </w:pPr>
      <w:r w:rsidRPr="008D0C39">
        <w:rPr>
          <w:rFonts w:ascii="宋体" w:hAnsi="宋体" w:hint="eastAsia"/>
          <w:szCs w:val="24"/>
        </w:rPr>
        <w:t>【条文说明】监测管理软件应能够对同一监测点不同时期数据进行叠加对比显示，实现多设备不同指标不同时间</w:t>
      </w:r>
      <w:proofErr w:type="gramStart"/>
      <w:r w:rsidRPr="008D0C39">
        <w:rPr>
          <w:rFonts w:ascii="宋体" w:hAnsi="宋体" w:hint="eastAsia"/>
          <w:szCs w:val="24"/>
        </w:rPr>
        <w:t>段数据</w:t>
      </w:r>
      <w:proofErr w:type="gramEnd"/>
      <w:r w:rsidRPr="008D0C39">
        <w:rPr>
          <w:rFonts w:ascii="宋体" w:hAnsi="宋体" w:hint="eastAsia"/>
          <w:szCs w:val="24"/>
        </w:rPr>
        <w:t>的任意对比，对比结果以曲线图形式展示，用户可根据自己需要建立和保存对比情景。</w:t>
      </w:r>
    </w:p>
    <w:p w14:paraId="71737889" w14:textId="77777777" w:rsidR="00913DB7" w:rsidRPr="008D0C39" w:rsidRDefault="00913DB7" w:rsidP="008D0C39">
      <w:pPr>
        <w:rPr>
          <w:rFonts w:ascii="宋体" w:hAnsi="宋体"/>
          <w:szCs w:val="24"/>
        </w:rPr>
      </w:pPr>
    </w:p>
    <w:p w14:paraId="228A8903" w14:textId="14DFE2DE" w:rsidR="00B40918" w:rsidRPr="007911B6" w:rsidRDefault="00B40918" w:rsidP="007911B6">
      <w:pPr>
        <w:rPr>
          <w:rFonts w:ascii="宋体" w:hAnsi="宋体"/>
          <w:szCs w:val="24"/>
        </w:rPr>
      </w:pPr>
      <w:r w:rsidRPr="007911B6">
        <w:rPr>
          <w:rFonts w:ascii="宋体" w:hAnsi="宋体" w:hint="eastAsia"/>
          <w:szCs w:val="24"/>
        </w:rPr>
        <w:t>6</w:t>
      </w:r>
      <w:r w:rsidRPr="007911B6">
        <w:rPr>
          <w:rFonts w:ascii="宋体" w:hAnsi="宋体"/>
          <w:szCs w:val="24"/>
        </w:rPr>
        <w:t>.4.</w:t>
      </w:r>
      <w:r w:rsidR="00AE5D6C" w:rsidRPr="007911B6">
        <w:rPr>
          <w:rFonts w:ascii="宋体" w:hAnsi="宋体"/>
          <w:szCs w:val="24"/>
        </w:rPr>
        <w:t>6</w:t>
      </w:r>
      <w:r w:rsidRPr="007911B6">
        <w:rPr>
          <w:rFonts w:ascii="宋体" w:hAnsi="宋体" w:hint="eastAsia"/>
          <w:szCs w:val="24"/>
        </w:rPr>
        <w:t>监测管理软件应具有自动判断预警报警状态的功能，应对预警、报警情况进行统一管理、查询和分类用户通知。</w:t>
      </w:r>
    </w:p>
    <w:p w14:paraId="7F7C06B3" w14:textId="75E41F72" w:rsidR="00C172AC" w:rsidRDefault="00C172AC" w:rsidP="00C172AC">
      <w:pPr>
        <w:rPr>
          <w:rFonts w:ascii="宋体" w:hAnsi="宋体"/>
          <w:szCs w:val="24"/>
        </w:rPr>
      </w:pPr>
      <w:r w:rsidRPr="008D0C39">
        <w:rPr>
          <w:rFonts w:ascii="宋体" w:hAnsi="宋体" w:hint="eastAsia"/>
          <w:szCs w:val="24"/>
        </w:rPr>
        <w:t>【条文说明】监测管理软件应可根据监测数据自动判断预警报警状态，对报警情况进行统一管理；可以根据不同条件查询警情，包括警报发生的具体时间、警报类型以及警报详细描述；能以报警持续时间专题图形式展示报警信息。</w:t>
      </w:r>
    </w:p>
    <w:p w14:paraId="4B974609" w14:textId="77777777" w:rsidR="00913DB7" w:rsidRPr="008D0C39" w:rsidRDefault="00913DB7" w:rsidP="00C172AC">
      <w:pPr>
        <w:rPr>
          <w:rFonts w:ascii="宋体" w:hAnsi="宋体"/>
          <w:szCs w:val="24"/>
        </w:rPr>
      </w:pPr>
    </w:p>
    <w:p w14:paraId="37B70B56" w14:textId="05669739" w:rsidR="00B40918" w:rsidRDefault="00B40918" w:rsidP="007911B6">
      <w:pPr>
        <w:rPr>
          <w:rFonts w:ascii="宋体" w:hAnsi="宋体"/>
          <w:szCs w:val="24"/>
        </w:rPr>
      </w:pPr>
      <w:r w:rsidRPr="007911B6">
        <w:rPr>
          <w:rFonts w:ascii="宋体" w:hAnsi="宋体" w:hint="eastAsia"/>
          <w:szCs w:val="24"/>
        </w:rPr>
        <w:t>6</w:t>
      </w:r>
      <w:r w:rsidRPr="007911B6">
        <w:rPr>
          <w:rFonts w:ascii="宋体" w:hAnsi="宋体"/>
          <w:szCs w:val="24"/>
        </w:rPr>
        <w:t>.4.</w:t>
      </w:r>
      <w:r w:rsidR="00AE5D6C" w:rsidRPr="007911B6">
        <w:rPr>
          <w:rFonts w:ascii="宋体" w:hAnsi="宋体"/>
          <w:szCs w:val="24"/>
        </w:rPr>
        <w:t xml:space="preserve">7 </w:t>
      </w:r>
      <w:r w:rsidRPr="007911B6">
        <w:rPr>
          <w:rFonts w:ascii="宋体" w:hAnsi="宋体" w:hint="eastAsia"/>
          <w:szCs w:val="24"/>
        </w:rPr>
        <w:t>监测管理软件应支持监测设备、监测点位、预警报警规则的设置，</w:t>
      </w:r>
      <w:r w:rsidR="00750349" w:rsidRPr="007911B6">
        <w:rPr>
          <w:rFonts w:ascii="宋体" w:hAnsi="宋体" w:hint="eastAsia"/>
          <w:szCs w:val="24"/>
        </w:rPr>
        <w:t>应</w:t>
      </w:r>
      <w:r w:rsidRPr="007911B6">
        <w:rPr>
          <w:rFonts w:ascii="宋体" w:hAnsi="宋体" w:hint="eastAsia"/>
          <w:szCs w:val="24"/>
        </w:rPr>
        <w:t>支持设备配置信息的远程同步。</w:t>
      </w:r>
    </w:p>
    <w:p w14:paraId="4BC411EA" w14:textId="77777777" w:rsidR="00913DB7" w:rsidRPr="007911B6" w:rsidRDefault="00913DB7" w:rsidP="007911B6">
      <w:pPr>
        <w:rPr>
          <w:rFonts w:ascii="宋体" w:hAnsi="宋体"/>
          <w:szCs w:val="24"/>
        </w:rPr>
      </w:pPr>
    </w:p>
    <w:p w14:paraId="043AB484" w14:textId="3BF01E4B" w:rsidR="00BD129E" w:rsidRDefault="00750349" w:rsidP="00BD129E">
      <w:pPr>
        <w:rPr>
          <w:rFonts w:ascii="宋体" w:hAnsi="宋体"/>
          <w:szCs w:val="24"/>
        </w:rPr>
      </w:pPr>
      <w:r w:rsidRPr="007911B6">
        <w:rPr>
          <w:rFonts w:ascii="宋体" w:hAnsi="宋体"/>
          <w:szCs w:val="24"/>
        </w:rPr>
        <w:t>6.4.</w:t>
      </w:r>
      <w:r w:rsidR="00AE5D6C" w:rsidRPr="007911B6">
        <w:rPr>
          <w:rFonts w:ascii="宋体" w:hAnsi="宋体"/>
          <w:szCs w:val="24"/>
        </w:rPr>
        <w:t xml:space="preserve">8 </w:t>
      </w:r>
      <w:r w:rsidRPr="007911B6">
        <w:rPr>
          <w:rFonts w:ascii="宋体" w:hAnsi="宋体" w:hint="eastAsia"/>
          <w:szCs w:val="24"/>
        </w:rPr>
        <w:t>监测管理软件</w:t>
      </w:r>
      <w:r w:rsidR="00C250A2" w:rsidRPr="007911B6">
        <w:rPr>
          <w:rFonts w:ascii="宋体" w:hAnsi="宋体" w:hint="eastAsia"/>
          <w:szCs w:val="24"/>
        </w:rPr>
        <w:t>应采取网络信息安全防护措施</w:t>
      </w:r>
      <w:r w:rsidR="00B40918" w:rsidRPr="007911B6">
        <w:rPr>
          <w:rFonts w:ascii="宋体" w:hAnsi="宋体" w:hint="eastAsia"/>
          <w:szCs w:val="24"/>
        </w:rPr>
        <w:t>。</w:t>
      </w:r>
    </w:p>
    <w:p w14:paraId="05C6E663" w14:textId="77777777" w:rsidR="00913DB7" w:rsidRPr="007911B6" w:rsidRDefault="00913DB7" w:rsidP="00BD129E">
      <w:pPr>
        <w:rPr>
          <w:rFonts w:ascii="宋体" w:hAnsi="宋体"/>
          <w:szCs w:val="24"/>
        </w:rPr>
      </w:pPr>
    </w:p>
    <w:p w14:paraId="09EC2CA2" w14:textId="6D78635D" w:rsidR="00DC01E8" w:rsidRPr="007911B6" w:rsidRDefault="007911B6" w:rsidP="000A6E44">
      <w:pPr>
        <w:jc w:val="center"/>
        <w:outlineLvl w:val="1"/>
        <w:rPr>
          <w:rFonts w:ascii="宋体" w:hAnsi="宋体"/>
          <w:b/>
          <w:szCs w:val="24"/>
        </w:rPr>
      </w:pPr>
      <w:bookmarkStart w:id="90" w:name="_Toc37172363"/>
      <w:r>
        <w:rPr>
          <w:rFonts w:ascii="宋体" w:hAnsi="宋体" w:hint="eastAsia"/>
          <w:b/>
          <w:szCs w:val="24"/>
        </w:rPr>
        <w:t>6</w:t>
      </w:r>
      <w:r>
        <w:rPr>
          <w:rFonts w:ascii="宋体" w:hAnsi="宋体"/>
          <w:b/>
          <w:szCs w:val="24"/>
        </w:rPr>
        <w:t>.5</w:t>
      </w:r>
      <w:r w:rsidR="00DC01E8" w:rsidRPr="007911B6">
        <w:rPr>
          <w:rFonts w:ascii="宋体" w:hAnsi="宋体" w:hint="eastAsia"/>
          <w:b/>
          <w:szCs w:val="24"/>
        </w:rPr>
        <w:t>监</w:t>
      </w:r>
      <w:bookmarkStart w:id="91" w:name="_Toc33627300"/>
      <w:bookmarkStart w:id="92" w:name="_Toc33179391"/>
      <w:r w:rsidR="00DC01E8" w:rsidRPr="007911B6">
        <w:rPr>
          <w:rFonts w:ascii="宋体" w:hAnsi="宋体" w:hint="eastAsia"/>
          <w:b/>
          <w:szCs w:val="24"/>
        </w:rPr>
        <w:t>控中心</w:t>
      </w:r>
      <w:bookmarkEnd w:id="90"/>
    </w:p>
    <w:bookmarkEnd w:id="91"/>
    <w:bookmarkEnd w:id="92"/>
    <w:p w14:paraId="7F508828" w14:textId="3A810DDA" w:rsidR="00DC01E8" w:rsidRDefault="00DC01E8" w:rsidP="00DC01E8">
      <w:pPr>
        <w:rPr>
          <w:rFonts w:ascii="宋体" w:hAnsi="宋体"/>
          <w:szCs w:val="24"/>
        </w:rPr>
      </w:pPr>
      <w:r w:rsidRPr="007911B6">
        <w:rPr>
          <w:rFonts w:ascii="宋体" w:hAnsi="宋体"/>
          <w:szCs w:val="24"/>
        </w:rPr>
        <w:t xml:space="preserve">6.5.1 </w:t>
      </w:r>
      <w:r w:rsidR="004533CC" w:rsidRPr="007911B6">
        <w:rPr>
          <w:rFonts w:ascii="宋体" w:hAnsi="宋体" w:hint="eastAsia"/>
          <w:szCs w:val="24"/>
        </w:rPr>
        <w:t>对</w:t>
      </w:r>
      <w:r w:rsidRPr="007911B6">
        <w:rPr>
          <w:rFonts w:ascii="宋体" w:hAnsi="宋体" w:hint="eastAsia"/>
          <w:szCs w:val="24"/>
        </w:rPr>
        <w:t>排水管网</w:t>
      </w:r>
      <w:r w:rsidR="004533CC" w:rsidRPr="007911B6">
        <w:rPr>
          <w:rFonts w:ascii="宋体" w:hAnsi="宋体" w:hint="eastAsia"/>
          <w:szCs w:val="24"/>
        </w:rPr>
        <w:t>开展</w:t>
      </w:r>
      <w:r w:rsidRPr="007911B6">
        <w:rPr>
          <w:rFonts w:ascii="宋体" w:hAnsi="宋体" w:hint="eastAsia"/>
          <w:szCs w:val="24"/>
        </w:rPr>
        <w:t>在线监测时，</w:t>
      </w:r>
      <w:proofErr w:type="gramStart"/>
      <w:r w:rsidRPr="007911B6">
        <w:rPr>
          <w:rFonts w:ascii="宋体" w:hAnsi="宋体" w:hint="eastAsia"/>
          <w:szCs w:val="24"/>
        </w:rPr>
        <w:t>宜设置</w:t>
      </w:r>
      <w:proofErr w:type="gramEnd"/>
      <w:r w:rsidRPr="007911B6">
        <w:rPr>
          <w:rFonts w:ascii="宋体" w:hAnsi="宋体" w:hint="eastAsia"/>
          <w:szCs w:val="24"/>
        </w:rPr>
        <w:t>监控中心，监控中心的管辖范围应与排水管网</w:t>
      </w:r>
      <w:r w:rsidR="00A9558A" w:rsidRPr="007911B6">
        <w:rPr>
          <w:rFonts w:ascii="宋体" w:hAnsi="宋体" w:hint="eastAsia"/>
          <w:szCs w:val="24"/>
        </w:rPr>
        <w:t>服务范围</w:t>
      </w:r>
      <w:r w:rsidRPr="007911B6">
        <w:rPr>
          <w:rFonts w:ascii="宋体" w:hAnsi="宋体" w:hint="eastAsia"/>
          <w:szCs w:val="24"/>
        </w:rPr>
        <w:t>相一致，并应符合城镇排水管理要求。</w:t>
      </w:r>
    </w:p>
    <w:p w14:paraId="03FD2C48" w14:textId="77777777" w:rsidR="00913DB7" w:rsidRPr="007911B6" w:rsidRDefault="00913DB7" w:rsidP="00DC01E8">
      <w:pPr>
        <w:rPr>
          <w:rFonts w:ascii="宋体" w:hAnsi="宋体"/>
          <w:szCs w:val="24"/>
        </w:rPr>
      </w:pPr>
    </w:p>
    <w:p w14:paraId="43E94E0C" w14:textId="425B39B8" w:rsidR="00DC01E8" w:rsidRDefault="00DC01E8" w:rsidP="00DC01E8">
      <w:pPr>
        <w:rPr>
          <w:rFonts w:ascii="宋体" w:hAnsi="宋体"/>
          <w:szCs w:val="24"/>
        </w:rPr>
      </w:pPr>
      <w:r w:rsidRPr="007911B6">
        <w:rPr>
          <w:rFonts w:ascii="宋体" w:hAnsi="宋体"/>
          <w:szCs w:val="24"/>
        </w:rPr>
        <w:t xml:space="preserve">6.5.2 </w:t>
      </w:r>
      <w:r w:rsidRPr="007911B6">
        <w:rPr>
          <w:rFonts w:ascii="宋体" w:hAnsi="宋体" w:hint="eastAsia"/>
          <w:szCs w:val="24"/>
        </w:rPr>
        <w:t>监控中心的主要设备宜采用冗余结构，包括服务器、工作站、电源和网络配置冗余，宜采用大屏幕</w:t>
      </w:r>
      <w:r w:rsidR="00EF76D5" w:rsidRPr="007911B6">
        <w:rPr>
          <w:rFonts w:ascii="宋体" w:hAnsi="宋体" w:hint="eastAsia"/>
          <w:szCs w:val="24"/>
        </w:rPr>
        <w:t>显示设备展现</w:t>
      </w:r>
      <w:r w:rsidRPr="007911B6">
        <w:rPr>
          <w:rFonts w:ascii="宋体" w:hAnsi="宋体" w:hint="eastAsia"/>
          <w:szCs w:val="24"/>
        </w:rPr>
        <w:t>排水系统的总体布局和各系统参数。</w:t>
      </w:r>
    </w:p>
    <w:p w14:paraId="40C23098" w14:textId="77777777" w:rsidR="00913DB7" w:rsidRPr="007911B6" w:rsidRDefault="00913DB7" w:rsidP="00DC01E8">
      <w:pPr>
        <w:rPr>
          <w:rFonts w:ascii="宋体" w:hAnsi="宋体"/>
          <w:szCs w:val="24"/>
        </w:rPr>
      </w:pPr>
    </w:p>
    <w:p w14:paraId="19A3EAA5" w14:textId="6CFA087E" w:rsidR="00DC01E8" w:rsidRPr="007911B6" w:rsidRDefault="00DC01E8" w:rsidP="00DC01E8">
      <w:pPr>
        <w:rPr>
          <w:rFonts w:ascii="宋体" w:hAnsi="宋体"/>
          <w:szCs w:val="24"/>
        </w:rPr>
      </w:pPr>
      <w:r w:rsidRPr="007911B6">
        <w:rPr>
          <w:rFonts w:ascii="宋体" w:hAnsi="宋体" w:hint="eastAsia"/>
          <w:szCs w:val="24"/>
        </w:rPr>
        <w:t>6.5.</w:t>
      </w:r>
      <w:r w:rsidRPr="007911B6">
        <w:rPr>
          <w:rFonts w:ascii="宋体" w:hAnsi="宋体"/>
          <w:szCs w:val="24"/>
        </w:rPr>
        <w:t>3</w:t>
      </w:r>
      <w:r w:rsidRPr="007911B6">
        <w:rPr>
          <w:rFonts w:ascii="宋体" w:hAnsi="宋体" w:hint="eastAsia"/>
          <w:szCs w:val="24"/>
        </w:rPr>
        <w:t xml:space="preserve"> 监控中心和远程</w:t>
      </w:r>
      <w:r w:rsidR="004B066B" w:rsidRPr="007911B6">
        <w:rPr>
          <w:rFonts w:ascii="宋体" w:hAnsi="宋体" w:hint="eastAsia"/>
          <w:szCs w:val="24"/>
        </w:rPr>
        <w:t>设备</w:t>
      </w:r>
      <w:r w:rsidRPr="007911B6">
        <w:rPr>
          <w:rFonts w:ascii="宋体" w:hAnsi="宋体" w:hint="eastAsia"/>
          <w:szCs w:val="24"/>
        </w:rPr>
        <w:t>之间的数据通讯网络</w:t>
      </w:r>
      <w:r w:rsidR="00F3704E" w:rsidRPr="007911B6">
        <w:rPr>
          <w:rFonts w:ascii="宋体" w:hAnsi="宋体" w:hint="eastAsia"/>
          <w:szCs w:val="24"/>
        </w:rPr>
        <w:t>应安全可靠，</w:t>
      </w:r>
      <w:r w:rsidR="00B554B7" w:rsidRPr="007911B6">
        <w:rPr>
          <w:rFonts w:ascii="宋体" w:hAnsi="宋体" w:hint="eastAsia"/>
          <w:szCs w:val="24"/>
        </w:rPr>
        <w:t>宜优先采用公共通信资源组建专用通信网络</w:t>
      </w:r>
      <w:r w:rsidR="00F3704E" w:rsidRPr="007911B6">
        <w:rPr>
          <w:rFonts w:ascii="宋体" w:hAnsi="宋体" w:hint="eastAsia"/>
          <w:szCs w:val="24"/>
        </w:rPr>
        <w:t>。</w:t>
      </w:r>
    </w:p>
    <w:p w14:paraId="3DF8B95E" w14:textId="77777777" w:rsidR="00DC01E8" w:rsidRPr="0034565C" w:rsidRDefault="00DC01E8" w:rsidP="00BD129E"/>
    <w:p w14:paraId="3FB0F368" w14:textId="77777777" w:rsidR="00553461" w:rsidRPr="00B554B7" w:rsidRDefault="00553461" w:rsidP="00BD129E"/>
    <w:p w14:paraId="0276AB89" w14:textId="379ACE03" w:rsidR="00F71E4B" w:rsidRDefault="00F71E4B" w:rsidP="000A6E44">
      <w:pPr>
        <w:pStyle w:val="1"/>
        <w:jc w:val="center"/>
      </w:pPr>
      <w:bookmarkStart w:id="93" w:name="_Toc37172364"/>
      <w:r>
        <w:rPr>
          <w:rFonts w:hint="eastAsia"/>
        </w:rPr>
        <w:t>安</w:t>
      </w:r>
      <w:bookmarkStart w:id="94" w:name="_Toc21273898"/>
      <w:bookmarkStart w:id="95" w:name="_Toc33627301"/>
      <w:bookmarkStart w:id="96" w:name="_Toc33179392"/>
      <w:r>
        <w:rPr>
          <w:rFonts w:hint="eastAsia"/>
        </w:rPr>
        <w:t>装</w:t>
      </w:r>
      <w:r w:rsidR="00C12944">
        <w:rPr>
          <w:rFonts w:hint="eastAsia"/>
        </w:rPr>
        <w:t>、验收与</w:t>
      </w:r>
      <w:r w:rsidR="00407E7D">
        <w:rPr>
          <w:rFonts w:hint="eastAsia"/>
        </w:rPr>
        <w:t>维护</w:t>
      </w:r>
      <w:bookmarkEnd w:id="93"/>
    </w:p>
    <w:p w14:paraId="1D9F5694" w14:textId="464F3EB0" w:rsidR="00553461" w:rsidRPr="007911B6" w:rsidRDefault="007911B6" w:rsidP="000A6E44">
      <w:pPr>
        <w:jc w:val="center"/>
        <w:outlineLvl w:val="1"/>
        <w:rPr>
          <w:rFonts w:ascii="宋体" w:hAnsi="宋体"/>
          <w:b/>
          <w:szCs w:val="24"/>
        </w:rPr>
      </w:pPr>
      <w:bookmarkStart w:id="97" w:name="_Toc37172365"/>
      <w:bookmarkEnd w:id="94"/>
      <w:bookmarkEnd w:id="95"/>
      <w:bookmarkEnd w:id="96"/>
      <w:r>
        <w:rPr>
          <w:rFonts w:ascii="宋体" w:hAnsi="宋体" w:hint="eastAsia"/>
          <w:b/>
          <w:szCs w:val="24"/>
        </w:rPr>
        <w:t>7</w:t>
      </w:r>
      <w:r>
        <w:rPr>
          <w:rFonts w:ascii="宋体" w:hAnsi="宋体"/>
          <w:b/>
          <w:szCs w:val="24"/>
        </w:rPr>
        <w:t>.1</w:t>
      </w:r>
      <w:r w:rsidR="00553461" w:rsidRPr="007911B6">
        <w:rPr>
          <w:rFonts w:ascii="宋体" w:hAnsi="宋体" w:hint="eastAsia"/>
          <w:b/>
          <w:szCs w:val="24"/>
        </w:rPr>
        <w:t>一</w:t>
      </w:r>
      <w:bookmarkStart w:id="98" w:name="_Toc33627302"/>
      <w:bookmarkStart w:id="99" w:name="_Toc33179393"/>
      <w:r w:rsidR="00553461" w:rsidRPr="007911B6">
        <w:rPr>
          <w:rFonts w:ascii="宋体" w:hAnsi="宋体" w:hint="eastAsia"/>
          <w:b/>
          <w:szCs w:val="24"/>
        </w:rPr>
        <w:t>般规定</w:t>
      </w:r>
      <w:bookmarkEnd w:id="97"/>
    </w:p>
    <w:bookmarkEnd w:id="98"/>
    <w:bookmarkEnd w:id="99"/>
    <w:p w14:paraId="04C91AE7" w14:textId="12EC9B2D" w:rsidR="00553461" w:rsidRPr="007911B6" w:rsidRDefault="00553461" w:rsidP="00553461">
      <w:pPr>
        <w:rPr>
          <w:rFonts w:ascii="宋体" w:hAnsi="宋体"/>
          <w:szCs w:val="24"/>
        </w:rPr>
      </w:pPr>
      <w:r w:rsidRPr="007911B6">
        <w:rPr>
          <w:rFonts w:ascii="宋体" w:hAnsi="宋体"/>
          <w:szCs w:val="24"/>
        </w:rPr>
        <w:t xml:space="preserve">7.1.1 </w:t>
      </w:r>
      <w:r w:rsidR="00EF76D5" w:rsidRPr="007911B6">
        <w:rPr>
          <w:rFonts w:ascii="宋体" w:hAnsi="宋体" w:hint="eastAsia"/>
          <w:szCs w:val="24"/>
        </w:rPr>
        <w:t>在线监测</w:t>
      </w:r>
      <w:r w:rsidR="00B63016" w:rsidRPr="007911B6">
        <w:rPr>
          <w:rFonts w:ascii="宋体" w:hAnsi="宋体" w:hint="eastAsia"/>
          <w:szCs w:val="24"/>
        </w:rPr>
        <w:t>系统</w:t>
      </w:r>
      <w:r w:rsidR="00165986" w:rsidRPr="007911B6">
        <w:rPr>
          <w:rFonts w:ascii="宋体" w:hAnsi="宋体" w:hint="eastAsia"/>
          <w:szCs w:val="24"/>
        </w:rPr>
        <w:t>应开展周期性现场</w:t>
      </w:r>
      <w:r w:rsidRPr="007911B6">
        <w:rPr>
          <w:rFonts w:ascii="宋体" w:hAnsi="宋体" w:hint="eastAsia"/>
          <w:szCs w:val="24"/>
        </w:rPr>
        <w:t>设备巡检</w:t>
      </w:r>
      <w:r w:rsidR="00253B54" w:rsidRPr="007911B6">
        <w:rPr>
          <w:rFonts w:ascii="宋体" w:hAnsi="宋体" w:hint="eastAsia"/>
          <w:szCs w:val="24"/>
        </w:rPr>
        <w:t>、维护</w:t>
      </w:r>
      <w:r w:rsidRPr="007911B6">
        <w:rPr>
          <w:rFonts w:ascii="宋体" w:hAnsi="宋体" w:hint="eastAsia"/>
          <w:szCs w:val="24"/>
        </w:rPr>
        <w:t>工作</w:t>
      </w:r>
      <w:r w:rsidR="000E554E" w:rsidRPr="007911B6">
        <w:rPr>
          <w:rFonts w:ascii="宋体" w:hAnsi="宋体" w:hint="eastAsia"/>
          <w:szCs w:val="24"/>
        </w:rPr>
        <w:t>，</w:t>
      </w:r>
      <w:r w:rsidRPr="007911B6">
        <w:rPr>
          <w:rFonts w:ascii="宋体" w:hAnsi="宋体" w:hint="eastAsia"/>
          <w:szCs w:val="24"/>
        </w:rPr>
        <w:t>保证监测设备正常运转</w:t>
      </w:r>
      <w:r w:rsidR="00EF76D5" w:rsidRPr="007911B6">
        <w:rPr>
          <w:rFonts w:ascii="宋体" w:hAnsi="宋体" w:hint="eastAsia"/>
          <w:szCs w:val="24"/>
        </w:rPr>
        <w:t>和</w:t>
      </w:r>
      <w:r w:rsidRPr="007911B6">
        <w:rPr>
          <w:rFonts w:ascii="宋体" w:hAnsi="宋体" w:hint="eastAsia"/>
          <w:szCs w:val="24"/>
        </w:rPr>
        <w:t>功能完好。</w:t>
      </w:r>
    </w:p>
    <w:p w14:paraId="3219BDB3" w14:textId="0190A357" w:rsidR="00165986" w:rsidRPr="008D0C39" w:rsidRDefault="00165986" w:rsidP="00553461">
      <w:pPr>
        <w:rPr>
          <w:rFonts w:ascii="宋体" w:hAnsi="宋体"/>
          <w:szCs w:val="24"/>
        </w:rPr>
      </w:pPr>
      <w:r w:rsidRPr="008D0C39">
        <w:rPr>
          <w:rFonts w:ascii="宋体" w:hAnsi="宋体" w:hint="eastAsia"/>
          <w:szCs w:val="24"/>
        </w:rPr>
        <w:t>【</w:t>
      </w:r>
      <w:r w:rsidR="00E049FD" w:rsidRPr="008D0C39">
        <w:rPr>
          <w:rFonts w:ascii="宋体" w:hAnsi="宋体" w:hint="eastAsia"/>
          <w:szCs w:val="24"/>
        </w:rPr>
        <w:t>条文说明</w:t>
      </w:r>
      <w:r w:rsidRPr="008D0C39">
        <w:rPr>
          <w:rFonts w:ascii="宋体" w:hAnsi="宋体" w:hint="eastAsia"/>
          <w:szCs w:val="24"/>
        </w:rPr>
        <w:t>】</w:t>
      </w:r>
      <w:r w:rsidR="00E049FD" w:rsidRPr="008D0C39">
        <w:rPr>
          <w:rFonts w:ascii="宋体" w:hAnsi="宋体" w:hint="eastAsia"/>
          <w:szCs w:val="24"/>
        </w:rPr>
        <w:t>排水管网监测环境较为复杂，对于排</w:t>
      </w:r>
      <w:r w:rsidR="00311F30" w:rsidRPr="008D0C39">
        <w:rPr>
          <w:rFonts w:ascii="宋体" w:hAnsi="宋体" w:hint="eastAsia"/>
          <w:szCs w:val="24"/>
        </w:rPr>
        <w:t>水管网在线监测</w:t>
      </w:r>
      <w:r w:rsidR="00D72525" w:rsidRPr="008D0C39">
        <w:rPr>
          <w:rFonts w:ascii="宋体" w:hAnsi="宋体" w:hint="eastAsia"/>
          <w:szCs w:val="24"/>
        </w:rPr>
        <w:t>设备</w:t>
      </w:r>
      <w:r w:rsidR="00E049FD" w:rsidRPr="008D0C39">
        <w:rPr>
          <w:rFonts w:ascii="宋体" w:hAnsi="宋体" w:hint="eastAsia"/>
          <w:szCs w:val="24"/>
        </w:rPr>
        <w:t>的要求则较高</w:t>
      </w:r>
      <w:r w:rsidR="00311F30" w:rsidRPr="008D0C39">
        <w:rPr>
          <w:rFonts w:ascii="宋体" w:hAnsi="宋体" w:hint="eastAsia"/>
          <w:szCs w:val="24"/>
        </w:rPr>
        <w:t>，相应的，在线设备会经常性出现运行故障及功能故障。因此，设备的现场巡检工作应为周期性的，在每一个巡检周期内，应对全部现场设备检查一次，判断设备是否存在故障或运行问题，并及时进行处置。较为常见的运行问题是监测设备传感器被垃圾覆盖，巡检能够有效解决这一问题，大幅提高数据质量。</w:t>
      </w:r>
      <w:r w:rsidR="00360FE5" w:rsidRPr="008D0C39">
        <w:rPr>
          <w:rFonts w:ascii="宋体" w:hAnsi="宋体" w:hint="eastAsia"/>
          <w:szCs w:val="24"/>
        </w:rPr>
        <w:t>同时，在维护期需要定期检查在线监测设备的零部件是否松动，是否需要及时进行加固，</w:t>
      </w:r>
      <w:r w:rsidR="00553461" w:rsidRPr="008D0C39">
        <w:rPr>
          <w:rFonts w:ascii="宋体" w:hAnsi="宋体" w:hint="eastAsia"/>
          <w:szCs w:val="24"/>
        </w:rPr>
        <w:t>并考虑现场温度和湿度对其电子部件的影响，是否需要提供耗材更换。</w:t>
      </w:r>
    </w:p>
    <w:p w14:paraId="5B32E112" w14:textId="77777777" w:rsidR="00913DB7" w:rsidRDefault="00913DB7" w:rsidP="00553461">
      <w:pPr>
        <w:rPr>
          <w:rFonts w:ascii="宋体" w:hAnsi="宋体"/>
          <w:szCs w:val="24"/>
        </w:rPr>
      </w:pPr>
    </w:p>
    <w:p w14:paraId="208F5532" w14:textId="0E86ABC4" w:rsidR="00553461" w:rsidRPr="007911B6" w:rsidRDefault="00553461" w:rsidP="00553461">
      <w:pPr>
        <w:rPr>
          <w:rFonts w:ascii="宋体" w:hAnsi="宋体"/>
          <w:szCs w:val="24"/>
        </w:rPr>
      </w:pPr>
      <w:r w:rsidRPr="007911B6">
        <w:rPr>
          <w:rFonts w:ascii="宋体" w:hAnsi="宋体"/>
          <w:szCs w:val="24"/>
        </w:rPr>
        <w:t>7.1.2</w:t>
      </w:r>
      <w:r w:rsidR="00D72525" w:rsidRPr="007911B6">
        <w:rPr>
          <w:rFonts w:ascii="宋体" w:hAnsi="宋体"/>
          <w:szCs w:val="24"/>
        </w:rPr>
        <w:t xml:space="preserve"> </w:t>
      </w:r>
      <w:r w:rsidR="00807991" w:rsidRPr="007911B6">
        <w:rPr>
          <w:rFonts w:ascii="宋体" w:hAnsi="宋体" w:hint="eastAsia"/>
          <w:szCs w:val="24"/>
        </w:rPr>
        <w:t>监测管理软件</w:t>
      </w:r>
      <w:r w:rsidRPr="007911B6">
        <w:rPr>
          <w:rFonts w:ascii="宋体" w:hAnsi="宋体" w:hint="eastAsia"/>
          <w:szCs w:val="24"/>
        </w:rPr>
        <w:t>应进行</w:t>
      </w:r>
      <w:r w:rsidR="00165986" w:rsidRPr="007911B6">
        <w:rPr>
          <w:rFonts w:ascii="宋体" w:hAnsi="宋体" w:hint="eastAsia"/>
          <w:szCs w:val="24"/>
        </w:rPr>
        <w:t>持续性</w:t>
      </w:r>
      <w:r w:rsidRPr="007911B6">
        <w:rPr>
          <w:rFonts w:ascii="宋体" w:hAnsi="宋体" w:hint="eastAsia"/>
          <w:szCs w:val="24"/>
        </w:rPr>
        <w:t>维护。</w:t>
      </w:r>
    </w:p>
    <w:p w14:paraId="4B9B3D40" w14:textId="77777777" w:rsidR="00913DB7" w:rsidRDefault="00913DB7" w:rsidP="00553461">
      <w:pPr>
        <w:rPr>
          <w:rFonts w:ascii="宋体" w:hAnsi="宋体"/>
          <w:szCs w:val="24"/>
        </w:rPr>
      </w:pPr>
    </w:p>
    <w:p w14:paraId="35C4187C" w14:textId="49F15D75" w:rsidR="00553461" w:rsidRPr="007911B6" w:rsidRDefault="00553461" w:rsidP="00553461">
      <w:pPr>
        <w:rPr>
          <w:rFonts w:ascii="宋体" w:hAnsi="宋体"/>
          <w:szCs w:val="24"/>
        </w:rPr>
      </w:pPr>
      <w:r w:rsidRPr="007911B6">
        <w:rPr>
          <w:rFonts w:ascii="宋体" w:hAnsi="宋体"/>
          <w:szCs w:val="24"/>
        </w:rPr>
        <w:t>7.1.3</w:t>
      </w:r>
      <w:r w:rsidR="00D72525" w:rsidRPr="007911B6">
        <w:rPr>
          <w:rFonts w:ascii="宋体" w:hAnsi="宋体"/>
          <w:szCs w:val="24"/>
        </w:rPr>
        <w:t xml:space="preserve"> </w:t>
      </w:r>
      <w:r w:rsidR="00807991" w:rsidRPr="007911B6">
        <w:rPr>
          <w:rFonts w:ascii="宋体" w:hAnsi="宋体" w:hint="eastAsia"/>
          <w:szCs w:val="24"/>
        </w:rPr>
        <w:t>在线监测</w:t>
      </w:r>
      <w:r w:rsidR="00B63016" w:rsidRPr="007911B6">
        <w:rPr>
          <w:rFonts w:ascii="宋体" w:hAnsi="宋体" w:hint="eastAsia"/>
          <w:szCs w:val="24"/>
        </w:rPr>
        <w:t>系统</w:t>
      </w:r>
      <w:r w:rsidRPr="007911B6">
        <w:rPr>
          <w:rFonts w:ascii="宋体" w:hAnsi="宋体" w:hint="eastAsia"/>
          <w:szCs w:val="24"/>
        </w:rPr>
        <w:t>应设置合理的工作制度、岗位人员、安全措施</w:t>
      </w:r>
      <w:r w:rsidR="00807991" w:rsidRPr="007911B6">
        <w:rPr>
          <w:rFonts w:ascii="宋体" w:hAnsi="宋体" w:hint="eastAsia"/>
          <w:szCs w:val="24"/>
        </w:rPr>
        <w:t>和</w:t>
      </w:r>
      <w:r w:rsidRPr="007911B6">
        <w:rPr>
          <w:rFonts w:ascii="宋体" w:hAnsi="宋体" w:hint="eastAsia"/>
          <w:szCs w:val="24"/>
        </w:rPr>
        <w:t>应急预案。</w:t>
      </w:r>
    </w:p>
    <w:p w14:paraId="440E68D6" w14:textId="77777777" w:rsidR="00913DB7" w:rsidRDefault="00913DB7" w:rsidP="00553461">
      <w:pPr>
        <w:rPr>
          <w:rFonts w:ascii="宋体" w:hAnsi="宋体"/>
          <w:szCs w:val="24"/>
        </w:rPr>
      </w:pPr>
    </w:p>
    <w:p w14:paraId="3EEC252A" w14:textId="1D89A1BC" w:rsidR="00553461" w:rsidRPr="007911B6" w:rsidRDefault="00553461" w:rsidP="00553461">
      <w:pPr>
        <w:rPr>
          <w:rFonts w:ascii="宋体" w:hAnsi="宋体"/>
          <w:szCs w:val="24"/>
        </w:rPr>
      </w:pPr>
      <w:r w:rsidRPr="007911B6">
        <w:rPr>
          <w:rFonts w:ascii="宋体" w:hAnsi="宋体" w:hint="eastAsia"/>
          <w:szCs w:val="24"/>
        </w:rPr>
        <w:t>7.1.4</w:t>
      </w:r>
      <w:r w:rsidR="00D72525" w:rsidRPr="007911B6">
        <w:rPr>
          <w:rFonts w:ascii="宋体" w:hAnsi="宋体"/>
          <w:szCs w:val="24"/>
        </w:rPr>
        <w:t xml:space="preserve"> </w:t>
      </w:r>
      <w:r w:rsidR="00807991" w:rsidRPr="007911B6">
        <w:rPr>
          <w:rFonts w:ascii="宋体" w:hAnsi="宋体" w:hint="eastAsia"/>
          <w:szCs w:val="24"/>
        </w:rPr>
        <w:t>在线监测</w:t>
      </w:r>
      <w:r w:rsidR="00B63016" w:rsidRPr="007911B6">
        <w:rPr>
          <w:rFonts w:ascii="宋体" w:hAnsi="宋体" w:hint="eastAsia"/>
          <w:szCs w:val="24"/>
        </w:rPr>
        <w:t>系统</w:t>
      </w:r>
      <w:r w:rsidR="00165986" w:rsidRPr="007911B6">
        <w:rPr>
          <w:rFonts w:ascii="宋体" w:hAnsi="宋体" w:hint="eastAsia"/>
          <w:szCs w:val="24"/>
        </w:rPr>
        <w:t>应完整记录监测设备的安装、校验、巡检</w:t>
      </w:r>
      <w:r w:rsidR="00807991" w:rsidRPr="007911B6">
        <w:rPr>
          <w:rFonts w:ascii="宋体" w:hAnsi="宋体" w:hint="eastAsia"/>
          <w:szCs w:val="24"/>
        </w:rPr>
        <w:t>和</w:t>
      </w:r>
      <w:r w:rsidRPr="007911B6">
        <w:rPr>
          <w:rFonts w:ascii="宋体" w:hAnsi="宋体" w:hint="eastAsia"/>
          <w:szCs w:val="24"/>
        </w:rPr>
        <w:t>维护信息。</w:t>
      </w:r>
    </w:p>
    <w:p w14:paraId="045A871D" w14:textId="77777777" w:rsidR="00553461" w:rsidRPr="00693147" w:rsidRDefault="00553461" w:rsidP="00553461">
      <w:pPr>
        <w:rPr>
          <w:lang w:eastAsia="x-none"/>
        </w:rPr>
      </w:pPr>
    </w:p>
    <w:p w14:paraId="7469215E" w14:textId="2AB3ABA9" w:rsidR="00553461" w:rsidRPr="007911B6" w:rsidRDefault="007911B6" w:rsidP="000A6E44">
      <w:pPr>
        <w:jc w:val="center"/>
        <w:outlineLvl w:val="1"/>
        <w:rPr>
          <w:rFonts w:ascii="宋体" w:hAnsi="宋体"/>
          <w:b/>
          <w:szCs w:val="24"/>
        </w:rPr>
      </w:pPr>
      <w:bookmarkStart w:id="100" w:name="_Toc37172366"/>
      <w:r>
        <w:rPr>
          <w:rFonts w:ascii="宋体" w:hAnsi="宋体" w:hint="eastAsia"/>
          <w:b/>
          <w:szCs w:val="24"/>
        </w:rPr>
        <w:t>7</w:t>
      </w:r>
      <w:r>
        <w:rPr>
          <w:rFonts w:ascii="宋体" w:hAnsi="宋体"/>
          <w:b/>
          <w:szCs w:val="24"/>
        </w:rPr>
        <w:t>.2</w:t>
      </w:r>
      <w:r w:rsidR="00E03DC8" w:rsidRPr="007911B6">
        <w:rPr>
          <w:rFonts w:ascii="宋体" w:hAnsi="宋体" w:hint="eastAsia"/>
          <w:b/>
          <w:szCs w:val="24"/>
        </w:rPr>
        <w:t>设</w:t>
      </w:r>
      <w:bookmarkStart w:id="101" w:name="_Toc33627303"/>
      <w:bookmarkStart w:id="102" w:name="_Toc33179394"/>
      <w:r w:rsidR="00E03DC8" w:rsidRPr="007911B6">
        <w:rPr>
          <w:rFonts w:ascii="宋体" w:hAnsi="宋体" w:hint="eastAsia"/>
          <w:b/>
          <w:szCs w:val="24"/>
        </w:rPr>
        <w:t>备安装</w:t>
      </w:r>
      <w:bookmarkEnd w:id="100"/>
    </w:p>
    <w:bookmarkEnd w:id="101"/>
    <w:bookmarkEnd w:id="102"/>
    <w:p w14:paraId="0032098A" w14:textId="77777777" w:rsidR="00165986" w:rsidRPr="007911B6" w:rsidRDefault="00553461" w:rsidP="00553461">
      <w:pPr>
        <w:rPr>
          <w:rFonts w:ascii="宋体" w:hAnsi="宋体"/>
          <w:szCs w:val="24"/>
        </w:rPr>
      </w:pPr>
      <w:r w:rsidRPr="007911B6">
        <w:rPr>
          <w:rFonts w:ascii="宋体" w:hAnsi="宋体"/>
          <w:szCs w:val="24"/>
        </w:rPr>
        <w:t xml:space="preserve">7.2.1 </w:t>
      </w:r>
      <w:r w:rsidRPr="007911B6">
        <w:rPr>
          <w:rFonts w:ascii="宋体" w:hAnsi="宋体" w:hint="eastAsia"/>
          <w:szCs w:val="24"/>
        </w:rPr>
        <w:t>在线监测设备安装前应进行现场确认，</w:t>
      </w:r>
      <w:r w:rsidR="00165986" w:rsidRPr="007911B6">
        <w:rPr>
          <w:rFonts w:ascii="宋体" w:hAnsi="宋体" w:hint="eastAsia"/>
          <w:szCs w:val="24"/>
        </w:rPr>
        <w:t>对不满足安装条件的监测点位，应基于上下游拓扑关系选择替代点位。</w:t>
      </w:r>
    </w:p>
    <w:p w14:paraId="398D00DD" w14:textId="675E046D" w:rsidR="00553461" w:rsidRPr="008D0C39" w:rsidRDefault="00165986" w:rsidP="00553461">
      <w:pPr>
        <w:rPr>
          <w:rFonts w:ascii="宋体" w:hAnsi="宋体"/>
          <w:szCs w:val="24"/>
        </w:rPr>
      </w:pPr>
      <w:r w:rsidRPr="008D0C39">
        <w:rPr>
          <w:rFonts w:ascii="宋体" w:hAnsi="宋体" w:hint="eastAsia"/>
          <w:szCs w:val="24"/>
        </w:rPr>
        <w:t>【</w:t>
      </w:r>
      <w:r w:rsidR="00311F30" w:rsidRPr="008D0C39">
        <w:rPr>
          <w:rFonts w:ascii="宋体" w:hAnsi="宋体" w:hint="eastAsia"/>
          <w:szCs w:val="24"/>
        </w:rPr>
        <w:t>条文说明</w:t>
      </w:r>
      <w:r w:rsidRPr="008D0C39">
        <w:rPr>
          <w:rFonts w:ascii="宋体" w:hAnsi="宋体" w:hint="eastAsia"/>
          <w:szCs w:val="24"/>
        </w:rPr>
        <w:t>】</w:t>
      </w:r>
      <w:r w:rsidR="00311F30" w:rsidRPr="008D0C39">
        <w:rPr>
          <w:rFonts w:ascii="宋体" w:hAnsi="宋体" w:hint="eastAsia"/>
          <w:szCs w:val="24"/>
        </w:rPr>
        <w:t>应确保监测点位</w:t>
      </w:r>
      <w:r w:rsidR="00553461" w:rsidRPr="008D0C39">
        <w:rPr>
          <w:rFonts w:ascii="宋体" w:hAnsi="宋体" w:hint="eastAsia"/>
          <w:szCs w:val="24"/>
        </w:rPr>
        <w:t>便于安装，</w:t>
      </w:r>
      <w:r w:rsidR="00311F30" w:rsidRPr="008D0C39">
        <w:rPr>
          <w:rFonts w:ascii="宋体" w:hAnsi="宋体" w:hint="eastAsia"/>
          <w:szCs w:val="24"/>
        </w:rPr>
        <w:t>安装后的设备</w:t>
      </w:r>
      <w:r w:rsidR="00553461" w:rsidRPr="008D0C39">
        <w:rPr>
          <w:rFonts w:ascii="宋体" w:hAnsi="宋体" w:hint="eastAsia"/>
          <w:szCs w:val="24"/>
        </w:rPr>
        <w:t>可采集有效的监测数据。</w:t>
      </w:r>
      <w:r w:rsidR="00311F30" w:rsidRPr="008D0C39">
        <w:rPr>
          <w:rFonts w:ascii="宋体" w:hAnsi="宋体" w:hint="eastAsia"/>
          <w:szCs w:val="24"/>
        </w:rPr>
        <w:t>在制定监测方案过程中，需要对监测点位的具体位置进行调查，但调查结果无法保证监测点位的安装条件。</w:t>
      </w:r>
      <w:r w:rsidR="00553461" w:rsidRPr="008D0C39">
        <w:rPr>
          <w:rFonts w:ascii="宋体" w:hAnsi="宋体" w:hint="eastAsia"/>
          <w:szCs w:val="24"/>
        </w:rPr>
        <w:t>若监测点位的环境确实无法满足监测</w:t>
      </w:r>
      <w:r w:rsidR="00311F30" w:rsidRPr="008D0C39">
        <w:rPr>
          <w:rFonts w:ascii="宋体" w:hAnsi="宋体" w:hint="eastAsia"/>
          <w:szCs w:val="24"/>
        </w:rPr>
        <w:t>设备的安装</w:t>
      </w:r>
      <w:r w:rsidR="00553461" w:rsidRPr="008D0C39">
        <w:rPr>
          <w:rFonts w:ascii="宋体" w:hAnsi="宋体" w:hint="eastAsia"/>
          <w:szCs w:val="24"/>
        </w:rPr>
        <w:t>条件，可在同一管线的下游方向选择点位；若距离</w:t>
      </w:r>
      <w:proofErr w:type="gramStart"/>
      <w:r w:rsidR="00553461" w:rsidRPr="008D0C39">
        <w:rPr>
          <w:rFonts w:ascii="宋体" w:hAnsi="宋体" w:hint="eastAsia"/>
          <w:szCs w:val="24"/>
        </w:rPr>
        <w:t>原点位</w:t>
      </w:r>
      <w:proofErr w:type="gramEnd"/>
      <w:r w:rsidR="00553461" w:rsidRPr="008D0C39">
        <w:rPr>
          <w:rFonts w:ascii="宋体" w:hAnsi="宋体" w:hint="eastAsia"/>
          <w:szCs w:val="24"/>
        </w:rPr>
        <w:t>超过</w:t>
      </w:r>
      <w:r w:rsidRPr="008D0C39">
        <w:rPr>
          <w:rFonts w:ascii="宋体" w:hAnsi="宋体"/>
          <w:szCs w:val="24"/>
        </w:rPr>
        <w:t>5</w:t>
      </w:r>
      <w:r w:rsidR="00553461" w:rsidRPr="008D0C39">
        <w:rPr>
          <w:rFonts w:ascii="宋体" w:hAnsi="宋体"/>
          <w:szCs w:val="24"/>
        </w:rPr>
        <w:t>00</w:t>
      </w:r>
      <w:r w:rsidR="00553461" w:rsidRPr="008D0C39">
        <w:rPr>
          <w:rFonts w:ascii="宋体" w:hAnsi="宋体" w:hint="eastAsia"/>
          <w:szCs w:val="24"/>
        </w:rPr>
        <w:t>米仍无满足条件的点位，则应重新布设监测点位。</w:t>
      </w:r>
    </w:p>
    <w:p w14:paraId="4F9C2ABB" w14:textId="77777777" w:rsidR="00913DB7" w:rsidRDefault="00913DB7" w:rsidP="00553461">
      <w:pPr>
        <w:rPr>
          <w:rFonts w:ascii="宋体" w:hAnsi="宋体"/>
          <w:szCs w:val="24"/>
        </w:rPr>
      </w:pPr>
    </w:p>
    <w:p w14:paraId="7166F029" w14:textId="77D8B4C7" w:rsidR="00F835C0" w:rsidRPr="007911B6" w:rsidRDefault="00553461" w:rsidP="00553461">
      <w:pPr>
        <w:rPr>
          <w:rFonts w:ascii="宋体" w:hAnsi="宋体"/>
          <w:szCs w:val="24"/>
        </w:rPr>
      </w:pPr>
      <w:r w:rsidRPr="007911B6">
        <w:rPr>
          <w:rFonts w:ascii="宋体" w:hAnsi="宋体"/>
          <w:szCs w:val="24"/>
        </w:rPr>
        <w:t>7.2.</w:t>
      </w:r>
      <w:r w:rsidR="00F835C0" w:rsidRPr="007911B6">
        <w:rPr>
          <w:rFonts w:ascii="宋体" w:hAnsi="宋体"/>
          <w:szCs w:val="24"/>
        </w:rPr>
        <w:t>2</w:t>
      </w:r>
      <w:r w:rsidR="00D72525" w:rsidRPr="007911B6">
        <w:rPr>
          <w:rFonts w:ascii="宋体" w:hAnsi="宋体"/>
          <w:szCs w:val="24"/>
        </w:rPr>
        <w:t xml:space="preserve"> </w:t>
      </w:r>
      <w:r w:rsidRPr="007911B6">
        <w:rPr>
          <w:rFonts w:ascii="宋体" w:hAnsi="宋体" w:hint="eastAsia"/>
          <w:szCs w:val="24"/>
        </w:rPr>
        <w:t>设备安装时应充分考虑减少对管道</w:t>
      </w:r>
      <w:r w:rsidR="00F835C0" w:rsidRPr="007911B6">
        <w:rPr>
          <w:rFonts w:ascii="宋体" w:hAnsi="宋体" w:hint="eastAsia"/>
          <w:szCs w:val="24"/>
        </w:rPr>
        <w:t>排水能力的</w:t>
      </w:r>
      <w:r w:rsidRPr="007911B6">
        <w:rPr>
          <w:rFonts w:ascii="宋体" w:hAnsi="宋体" w:hint="eastAsia"/>
          <w:szCs w:val="24"/>
        </w:rPr>
        <w:t>影响</w:t>
      </w:r>
      <w:r w:rsidR="00F835C0" w:rsidRPr="007911B6">
        <w:rPr>
          <w:rFonts w:ascii="宋体" w:hAnsi="宋体" w:hint="eastAsia"/>
          <w:szCs w:val="24"/>
        </w:rPr>
        <w:t>。</w:t>
      </w:r>
    </w:p>
    <w:p w14:paraId="15184B0F" w14:textId="1CDCB233" w:rsidR="00553461" w:rsidRPr="008D0C39" w:rsidRDefault="00F835C0" w:rsidP="00553461">
      <w:pPr>
        <w:rPr>
          <w:rFonts w:ascii="宋体" w:hAnsi="宋体"/>
          <w:szCs w:val="24"/>
        </w:rPr>
      </w:pPr>
      <w:r w:rsidRPr="008D0C39">
        <w:rPr>
          <w:rFonts w:ascii="宋体" w:hAnsi="宋体" w:hint="eastAsia"/>
          <w:szCs w:val="24"/>
        </w:rPr>
        <w:t>【</w:t>
      </w:r>
      <w:r w:rsidR="00311F30" w:rsidRPr="008D0C39">
        <w:rPr>
          <w:rFonts w:ascii="宋体" w:hAnsi="宋体" w:hint="eastAsia"/>
          <w:szCs w:val="24"/>
        </w:rPr>
        <w:t>条文说明</w:t>
      </w:r>
      <w:r w:rsidRPr="008D0C39">
        <w:rPr>
          <w:rFonts w:ascii="宋体" w:hAnsi="宋体" w:hint="eastAsia"/>
          <w:szCs w:val="24"/>
        </w:rPr>
        <w:t>】</w:t>
      </w:r>
      <w:r w:rsidR="00D827E6" w:rsidRPr="008D0C39">
        <w:rPr>
          <w:rFonts w:ascii="宋体" w:hAnsi="宋体" w:hint="eastAsia"/>
          <w:szCs w:val="24"/>
        </w:rPr>
        <w:t>在线监测安装后对管道排水能力的影响是不可避免的。较为严重</w:t>
      </w:r>
      <w:r w:rsidR="0006755C" w:rsidRPr="008D0C39">
        <w:rPr>
          <w:rFonts w:ascii="宋体" w:hAnsi="宋体" w:hint="eastAsia"/>
          <w:szCs w:val="24"/>
        </w:rPr>
        <w:t>的话，</w:t>
      </w:r>
      <w:r w:rsidR="00D827E6" w:rsidRPr="008D0C39">
        <w:rPr>
          <w:rFonts w:ascii="宋体" w:hAnsi="宋体" w:hint="eastAsia"/>
          <w:szCs w:val="24"/>
        </w:rPr>
        <w:t>设备传感器</w:t>
      </w:r>
      <w:r w:rsidR="0006755C" w:rsidRPr="008D0C39">
        <w:rPr>
          <w:rFonts w:ascii="宋体" w:hAnsi="宋体" w:hint="eastAsia"/>
          <w:szCs w:val="24"/>
        </w:rPr>
        <w:t>会</w:t>
      </w:r>
      <w:r w:rsidR="00D827E6" w:rsidRPr="008D0C39">
        <w:rPr>
          <w:rFonts w:ascii="宋体" w:hAnsi="宋体" w:hint="eastAsia"/>
          <w:szCs w:val="24"/>
        </w:rPr>
        <w:t>造成排水管网中垃圾的堆积</w:t>
      </w:r>
      <w:r w:rsidR="00A9558A" w:rsidRPr="008D0C39">
        <w:rPr>
          <w:rFonts w:ascii="宋体" w:hAnsi="宋体" w:hint="eastAsia"/>
          <w:szCs w:val="24"/>
        </w:rPr>
        <w:t>并干扰传感器数据采集</w:t>
      </w:r>
      <w:r w:rsidR="00D827E6" w:rsidRPr="008D0C39">
        <w:rPr>
          <w:rFonts w:ascii="宋体" w:hAnsi="宋体" w:hint="eastAsia"/>
          <w:szCs w:val="24"/>
        </w:rPr>
        <w:t>，严重影响监测数据的准确性和可靠性。因此，在实际应用中，应采用流线型、</w:t>
      </w:r>
      <w:r w:rsidRPr="008D0C39">
        <w:rPr>
          <w:rFonts w:ascii="宋体" w:hAnsi="宋体" w:hint="eastAsia"/>
          <w:szCs w:val="24"/>
        </w:rPr>
        <w:t>小型化</w:t>
      </w:r>
      <w:r w:rsidR="00D827E6" w:rsidRPr="008D0C39">
        <w:rPr>
          <w:rFonts w:ascii="宋体" w:hAnsi="宋体" w:hint="eastAsia"/>
          <w:szCs w:val="24"/>
        </w:rPr>
        <w:t>设计</w:t>
      </w:r>
      <w:r w:rsidRPr="008D0C39">
        <w:rPr>
          <w:rFonts w:ascii="宋体" w:hAnsi="宋体" w:hint="eastAsia"/>
          <w:szCs w:val="24"/>
        </w:rPr>
        <w:t>，</w:t>
      </w:r>
      <w:r w:rsidR="00D827E6" w:rsidRPr="008D0C39">
        <w:rPr>
          <w:rFonts w:ascii="宋体" w:hAnsi="宋体" w:hint="eastAsia"/>
          <w:szCs w:val="24"/>
        </w:rPr>
        <w:t>尽量降低设备传感器在管网中对管道排水能力的</w:t>
      </w:r>
      <w:r w:rsidRPr="008D0C39">
        <w:rPr>
          <w:rFonts w:ascii="宋体" w:hAnsi="宋体" w:hint="eastAsia"/>
          <w:szCs w:val="24"/>
        </w:rPr>
        <w:t>影响</w:t>
      </w:r>
      <w:r w:rsidR="00D827E6" w:rsidRPr="008D0C39">
        <w:rPr>
          <w:rFonts w:ascii="宋体" w:hAnsi="宋体" w:hint="eastAsia"/>
          <w:szCs w:val="24"/>
        </w:rPr>
        <w:t>。</w:t>
      </w:r>
    </w:p>
    <w:p w14:paraId="2E4EE87F" w14:textId="77777777" w:rsidR="00913DB7" w:rsidRDefault="00913DB7" w:rsidP="00553461">
      <w:pPr>
        <w:rPr>
          <w:rFonts w:ascii="宋体" w:hAnsi="宋体"/>
          <w:szCs w:val="24"/>
        </w:rPr>
      </w:pPr>
    </w:p>
    <w:p w14:paraId="4611DBCF" w14:textId="35202C43" w:rsidR="00553461" w:rsidRPr="007911B6" w:rsidRDefault="00E7043D" w:rsidP="00553461">
      <w:pPr>
        <w:rPr>
          <w:rFonts w:ascii="宋体" w:hAnsi="宋体"/>
          <w:szCs w:val="24"/>
        </w:rPr>
      </w:pPr>
      <w:r w:rsidRPr="007911B6">
        <w:rPr>
          <w:rFonts w:ascii="宋体" w:hAnsi="宋体"/>
          <w:szCs w:val="24"/>
        </w:rPr>
        <w:t>7.2.3</w:t>
      </w:r>
      <w:r w:rsidR="00553461" w:rsidRPr="007911B6">
        <w:rPr>
          <w:rFonts w:ascii="宋体" w:hAnsi="宋体" w:hint="eastAsia"/>
          <w:szCs w:val="24"/>
        </w:rPr>
        <w:t>传感器安装的位置宜避开温度高、机械振动大、磁场干扰强、腐蚀性强的环境，宜选择易于</w:t>
      </w:r>
      <w:r w:rsidR="00F835C0" w:rsidRPr="007911B6">
        <w:rPr>
          <w:rFonts w:ascii="宋体" w:hAnsi="宋体" w:hint="eastAsia"/>
          <w:szCs w:val="24"/>
        </w:rPr>
        <w:t>安装、校验、巡检与维护</w:t>
      </w:r>
      <w:r w:rsidR="00553461" w:rsidRPr="007911B6">
        <w:rPr>
          <w:rFonts w:ascii="宋体" w:hAnsi="宋体" w:hint="eastAsia"/>
          <w:szCs w:val="24"/>
        </w:rPr>
        <w:t>的位置安装。</w:t>
      </w:r>
    </w:p>
    <w:p w14:paraId="661E70DA" w14:textId="77777777" w:rsidR="00913DB7" w:rsidRDefault="00913DB7" w:rsidP="00553461">
      <w:pPr>
        <w:rPr>
          <w:rFonts w:ascii="宋体" w:hAnsi="宋体"/>
          <w:szCs w:val="24"/>
        </w:rPr>
      </w:pPr>
    </w:p>
    <w:p w14:paraId="1478EB0F" w14:textId="1793CB41" w:rsidR="00553461" w:rsidRPr="008D0C39" w:rsidRDefault="00E7043D" w:rsidP="00553461">
      <w:pPr>
        <w:rPr>
          <w:rFonts w:ascii="宋体" w:hAnsi="宋体"/>
          <w:szCs w:val="24"/>
        </w:rPr>
      </w:pPr>
      <w:r w:rsidRPr="007911B6">
        <w:rPr>
          <w:rFonts w:ascii="宋体" w:hAnsi="宋体"/>
          <w:szCs w:val="24"/>
        </w:rPr>
        <w:t>7.2.4</w:t>
      </w:r>
      <w:r w:rsidR="00D72525" w:rsidRPr="007911B6">
        <w:rPr>
          <w:rFonts w:ascii="宋体" w:hAnsi="宋体"/>
          <w:szCs w:val="24"/>
        </w:rPr>
        <w:t xml:space="preserve"> </w:t>
      </w:r>
      <w:r w:rsidR="00A34F95" w:rsidRPr="007911B6">
        <w:rPr>
          <w:rFonts w:ascii="宋体" w:hAnsi="宋体" w:hint="eastAsia"/>
          <w:szCs w:val="24"/>
        </w:rPr>
        <w:t>固定监测、轮换监测</w:t>
      </w:r>
      <w:r w:rsidR="00807991" w:rsidRPr="007911B6">
        <w:rPr>
          <w:rFonts w:ascii="宋体" w:hAnsi="宋体" w:hint="eastAsia"/>
          <w:szCs w:val="24"/>
        </w:rPr>
        <w:t>和</w:t>
      </w:r>
      <w:r w:rsidR="00A34F95" w:rsidRPr="007911B6">
        <w:rPr>
          <w:rFonts w:ascii="宋体" w:hAnsi="宋体" w:hint="eastAsia"/>
          <w:szCs w:val="24"/>
        </w:rPr>
        <w:t>临时监测</w:t>
      </w:r>
      <w:r w:rsidR="00F835C0" w:rsidRPr="007911B6">
        <w:rPr>
          <w:rFonts w:ascii="宋体" w:hAnsi="宋体" w:hint="eastAsia"/>
          <w:szCs w:val="24"/>
        </w:rPr>
        <w:t>应选择适宜</w:t>
      </w:r>
      <w:r w:rsidR="00553461" w:rsidRPr="007911B6">
        <w:rPr>
          <w:rFonts w:ascii="宋体" w:hAnsi="宋体" w:hint="eastAsia"/>
          <w:szCs w:val="24"/>
        </w:rPr>
        <w:t>的安装方式进行</w:t>
      </w:r>
      <w:r w:rsidR="00F835C0" w:rsidRPr="007911B6">
        <w:rPr>
          <w:rFonts w:ascii="宋体" w:hAnsi="宋体" w:hint="eastAsia"/>
          <w:szCs w:val="24"/>
        </w:rPr>
        <w:t>设备固定</w:t>
      </w:r>
      <w:r w:rsidR="00A34F95" w:rsidRPr="007911B6">
        <w:rPr>
          <w:rFonts w:ascii="宋体" w:hAnsi="宋体" w:hint="eastAsia"/>
          <w:szCs w:val="24"/>
        </w:rPr>
        <w:t>安装，</w:t>
      </w:r>
      <w:r w:rsidR="00A34F95" w:rsidRPr="008D0C39">
        <w:rPr>
          <w:rFonts w:ascii="宋体" w:hAnsi="宋体" w:hint="eastAsia"/>
          <w:szCs w:val="24"/>
        </w:rPr>
        <w:t>设备安装后应牢固、平正，不</w:t>
      </w:r>
      <w:r w:rsidR="00E2344D">
        <w:rPr>
          <w:rFonts w:ascii="宋体" w:hAnsi="宋体" w:hint="eastAsia"/>
          <w:szCs w:val="24"/>
        </w:rPr>
        <w:t>应</w:t>
      </w:r>
      <w:r w:rsidR="00A34F95" w:rsidRPr="008D0C39">
        <w:rPr>
          <w:rFonts w:ascii="宋体" w:hAnsi="宋体" w:hint="eastAsia"/>
          <w:szCs w:val="24"/>
        </w:rPr>
        <w:t>影响所在排水设施的安全正常运行。</w:t>
      </w:r>
    </w:p>
    <w:p w14:paraId="55921BEA" w14:textId="2251DC9D" w:rsidR="00553461" w:rsidRPr="008D0C39" w:rsidRDefault="00553461" w:rsidP="00553461">
      <w:pPr>
        <w:rPr>
          <w:rFonts w:ascii="宋体" w:hAnsi="宋体"/>
          <w:szCs w:val="24"/>
        </w:rPr>
      </w:pPr>
      <w:r w:rsidRPr="008D0C39">
        <w:rPr>
          <w:rFonts w:ascii="宋体" w:hAnsi="宋体" w:hint="eastAsia"/>
          <w:szCs w:val="24"/>
        </w:rPr>
        <w:t>【条文说明】</w:t>
      </w:r>
      <w:r w:rsidR="00A34F95" w:rsidRPr="008D0C39">
        <w:rPr>
          <w:rFonts w:ascii="宋体" w:hAnsi="宋体" w:hint="eastAsia"/>
          <w:szCs w:val="24"/>
        </w:rPr>
        <w:t>如</w:t>
      </w:r>
      <w:r w:rsidRPr="008D0C39">
        <w:rPr>
          <w:rFonts w:ascii="宋体" w:hAnsi="宋体" w:hint="eastAsia"/>
          <w:szCs w:val="24"/>
        </w:rPr>
        <w:t>采用</w:t>
      </w:r>
      <w:r w:rsidR="00A34F95" w:rsidRPr="008D0C39">
        <w:rPr>
          <w:rFonts w:ascii="宋体" w:hAnsi="宋体" w:hint="eastAsia"/>
          <w:szCs w:val="24"/>
        </w:rPr>
        <w:t>轮换监测和</w:t>
      </w:r>
      <w:r w:rsidRPr="008D0C39">
        <w:rPr>
          <w:rFonts w:ascii="宋体" w:hAnsi="宋体" w:hint="eastAsia"/>
          <w:szCs w:val="24"/>
        </w:rPr>
        <w:t>临时</w:t>
      </w:r>
      <w:r w:rsidR="00807991" w:rsidRPr="008D0C39">
        <w:rPr>
          <w:rFonts w:ascii="宋体" w:hAnsi="宋体" w:hint="eastAsia"/>
          <w:szCs w:val="24"/>
        </w:rPr>
        <w:t>监测</w:t>
      </w:r>
      <w:r w:rsidR="00D827E6" w:rsidRPr="008D0C39">
        <w:rPr>
          <w:rFonts w:ascii="宋体" w:hAnsi="宋体" w:hint="eastAsia"/>
          <w:szCs w:val="24"/>
        </w:rPr>
        <w:t>，</w:t>
      </w:r>
      <w:r w:rsidRPr="008D0C39">
        <w:rPr>
          <w:rFonts w:ascii="宋体" w:hAnsi="宋体" w:hint="eastAsia"/>
          <w:szCs w:val="24"/>
        </w:rPr>
        <w:t>在确保固定配件可靠性的前提下，宜采用可拆卸固定配件，便于移动设备。</w:t>
      </w:r>
    </w:p>
    <w:p w14:paraId="77693835" w14:textId="77777777" w:rsidR="00913DB7" w:rsidRDefault="00913DB7" w:rsidP="000720B8">
      <w:pPr>
        <w:rPr>
          <w:rFonts w:ascii="宋体" w:hAnsi="宋体"/>
          <w:szCs w:val="24"/>
        </w:rPr>
      </w:pPr>
    </w:p>
    <w:p w14:paraId="78CFE783" w14:textId="38DC5302" w:rsidR="000720B8" w:rsidRPr="007911B6" w:rsidRDefault="000720B8" w:rsidP="000720B8">
      <w:pPr>
        <w:rPr>
          <w:rFonts w:ascii="宋体" w:hAnsi="宋体"/>
          <w:szCs w:val="24"/>
        </w:rPr>
      </w:pPr>
      <w:r w:rsidRPr="007911B6">
        <w:rPr>
          <w:rFonts w:ascii="宋体" w:hAnsi="宋体"/>
          <w:szCs w:val="24"/>
        </w:rPr>
        <w:t>7.2.</w:t>
      </w:r>
      <w:r w:rsidR="0082311A" w:rsidRPr="007911B6">
        <w:rPr>
          <w:rFonts w:ascii="宋体" w:hAnsi="宋体"/>
          <w:szCs w:val="24"/>
        </w:rPr>
        <w:t>5</w:t>
      </w:r>
      <w:r w:rsidR="0082311A" w:rsidRPr="007911B6">
        <w:rPr>
          <w:rFonts w:ascii="宋体" w:hAnsi="宋体" w:hint="eastAsia"/>
          <w:szCs w:val="24"/>
        </w:rPr>
        <w:t xml:space="preserve"> </w:t>
      </w:r>
      <w:r w:rsidR="00A34F95" w:rsidRPr="007911B6">
        <w:rPr>
          <w:rFonts w:ascii="宋体" w:hAnsi="宋体" w:hint="eastAsia"/>
          <w:szCs w:val="24"/>
        </w:rPr>
        <w:t>降雨监测设备</w:t>
      </w:r>
      <w:r w:rsidR="00F2664E" w:rsidRPr="007911B6">
        <w:rPr>
          <w:rFonts w:ascii="宋体" w:hAnsi="宋体" w:hint="eastAsia"/>
          <w:szCs w:val="24"/>
        </w:rPr>
        <w:t>安装面积不宜小于4m×4m，场地应平整，植物高度不宜超过200mm，仪器口部30°仰角范围内不得有障碍物。</w:t>
      </w:r>
    </w:p>
    <w:p w14:paraId="45919DF5" w14:textId="77777777" w:rsidR="00913DB7" w:rsidRDefault="00913DB7" w:rsidP="000778C4">
      <w:pPr>
        <w:rPr>
          <w:rFonts w:ascii="宋体" w:hAnsi="宋体"/>
          <w:szCs w:val="24"/>
        </w:rPr>
      </w:pPr>
    </w:p>
    <w:p w14:paraId="759C74A9" w14:textId="1A9E4A35" w:rsidR="00FF37EA" w:rsidRPr="007911B6" w:rsidRDefault="00E7043D" w:rsidP="000778C4">
      <w:pPr>
        <w:rPr>
          <w:rFonts w:ascii="宋体" w:hAnsi="宋体"/>
          <w:szCs w:val="24"/>
        </w:rPr>
      </w:pPr>
      <w:bookmarkStart w:id="103" w:name="_Hlk37165445"/>
      <w:r w:rsidRPr="007911B6">
        <w:rPr>
          <w:rFonts w:ascii="宋体" w:hAnsi="宋体"/>
          <w:szCs w:val="24"/>
        </w:rPr>
        <w:t>7.2.6</w:t>
      </w:r>
      <w:r w:rsidR="00D72525" w:rsidRPr="007911B6">
        <w:rPr>
          <w:rFonts w:ascii="宋体" w:hAnsi="宋体"/>
          <w:szCs w:val="24"/>
        </w:rPr>
        <w:t xml:space="preserve"> </w:t>
      </w:r>
      <w:r w:rsidR="00D72525" w:rsidRPr="007911B6">
        <w:rPr>
          <w:rFonts w:ascii="宋体" w:hAnsi="宋体" w:hint="eastAsia"/>
          <w:szCs w:val="24"/>
        </w:rPr>
        <w:t>非接触式</w:t>
      </w:r>
      <w:r w:rsidR="000778C4" w:rsidRPr="007911B6">
        <w:rPr>
          <w:rFonts w:ascii="宋体" w:hAnsi="宋体" w:hint="eastAsia"/>
          <w:szCs w:val="24"/>
        </w:rPr>
        <w:t>液位监测设备探头</w:t>
      </w:r>
      <w:r w:rsidR="00FF37EA" w:rsidRPr="007911B6">
        <w:rPr>
          <w:rFonts w:ascii="宋体" w:hAnsi="宋体" w:hint="eastAsia"/>
          <w:szCs w:val="24"/>
        </w:rPr>
        <w:t>的安装，应符合下列规定：</w:t>
      </w:r>
    </w:p>
    <w:p w14:paraId="555187B3" w14:textId="3EE2F68A" w:rsidR="00FF37EA" w:rsidRPr="008D0C39" w:rsidRDefault="00FF37EA" w:rsidP="003B5299">
      <w:pPr>
        <w:ind w:firstLineChars="200" w:firstLine="480"/>
        <w:rPr>
          <w:rFonts w:ascii="宋体" w:hAnsi="宋体"/>
          <w:szCs w:val="24"/>
        </w:rPr>
      </w:pPr>
      <w:r w:rsidRPr="008D0C39">
        <w:rPr>
          <w:rFonts w:ascii="宋体" w:hAnsi="宋体" w:hint="eastAsia"/>
          <w:szCs w:val="24"/>
        </w:rPr>
        <w:t xml:space="preserve">1 </w:t>
      </w:r>
      <w:r w:rsidR="000778C4" w:rsidRPr="008D0C39">
        <w:rPr>
          <w:rFonts w:ascii="宋体" w:hAnsi="宋体" w:hint="eastAsia"/>
          <w:szCs w:val="24"/>
        </w:rPr>
        <w:t>与被测物间的空间内不得有其它障碍物，</w:t>
      </w:r>
      <w:r w:rsidRPr="008D0C39">
        <w:rPr>
          <w:rFonts w:ascii="宋体" w:hAnsi="宋体" w:hint="eastAsia"/>
          <w:szCs w:val="24"/>
        </w:rPr>
        <w:t>应</w:t>
      </w:r>
      <w:r w:rsidR="000778C4" w:rsidRPr="008D0C39">
        <w:rPr>
          <w:rFonts w:ascii="宋体" w:hAnsi="宋体" w:hint="eastAsia"/>
          <w:szCs w:val="24"/>
        </w:rPr>
        <w:t>保证被测物不在其测量</w:t>
      </w:r>
      <w:r w:rsidR="00360FE5" w:rsidRPr="008D0C39">
        <w:rPr>
          <w:rFonts w:ascii="宋体" w:hAnsi="宋体" w:hint="eastAsia"/>
          <w:szCs w:val="24"/>
        </w:rPr>
        <w:t>盲区</w:t>
      </w:r>
      <w:r w:rsidR="000778C4" w:rsidRPr="008D0C39">
        <w:rPr>
          <w:rFonts w:ascii="宋体" w:hAnsi="宋体" w:hint="eastAsia"/>
          <w:szCs w:val="24"/>
        </w:rPr>
        <w:t>内</w:t>
      </w:r>
      <w:r w:rsidRPr="008D0C39">
        <w:rPr>
          <w:rFonts w:ascii="宋体" w:hAnsi="宋体" w:hint="eastAsia"/>
          <w:szCs w:val="24"/>
        </w:rPr>
        <w:t>；</w:t>
      </w:r>
    </w:p>
    <w:p w14:paraId="48FD55EE" w14:textId="3A6207A0" w:rsidR="00FF37EA" w:rsidRPr="008D0C39" w:rsidRDefault="00FF37EA" w:rsidP="003B5299">
      <w:pPr>
        <w:ind w:firstLineChars="200" w:firstLine="480"/>
        <w:rPr>
          <w:rFonts w:ascii="宋体" w:hAnsi="宋体"/>
          <w:szCs w:val="24"/>
        </w:rPr>
      </w:pPr>
      <w:r w:rsidRPr="008D0C39">
        <w:rPr>
          <w:rFonts w:ascii="宋体" w:hAnsi="宋体" w:hint="eastAsia"/>
          <w:szCs w:val="24"/>
        </w:rPr>
        <w:t>2</w:t>
      </w:r>
      <w:r w:rsidR="000778C4" w:rsidRPr="008D0C39">
        <w:rPr>
          <w:rFonts w:ascii="宋体" w:hAnsi="宋体" w:hint="eastAsia"/>
          <w:szCs w:val="24"/>
        </w:rPr>
        <w:t>安装在连通井内</w:t>
      </w:r>
      <w:r w:rsidRPr="008D0C39">
        <w:rPr>
          <w:rFonts w:ascii="宋体" w:hAnsi="宋体" w:hint="eastAsia"/>
          <w:szCs w:val="24"/>
        </w:rPr>
        <w:t>时，</w:t>
      </w:r>
      <w:r w:rsidR="000778C4" w:rsidRPr="008D0C39">
        <w:rPr>
          <w:rFonts w:ascii="宋体" w:hAnsi="宋体" w:hint="eastAsia"/>
          <w:szCs w:val="24"/>
        </w:rPr>
        <w:t>应</w:t>
      </w:r>
      <w:r w:rsidR="00E2344D" w:rsidRPr="008D0C39">
        <w:rPr>
          <w:rFonts w:ascii="宋体" w:hAnsi="宋体" w:hint="eastAsia"/>
          <w:szCs w:val="24"/>
        </w:rPr>
        <w:t>与池壁</w:t>
      </w:r>
      <w:r w:rsidR="000778C4" w:rsidRPr="008D0C39">
        <w:rPr>
          <w:rFonts w:ascii="宋体" w:hAnsi="宋体" w:hint="eastAsia"/>
          <w:szCs w:val="24"/>
        </w:rPr>
        <w:t>保持足够的距离</w:t>
      </w:r>
      <w:r w:rsidRPr="008D0C39">
        <w:rPr>
          <w:rFonts w:ascii="宋体" w:hAnsi="宋体" w:hint="eastAsia"/>
          <w:szCs w:val="24"/>
        </w:rPr>
        <w:t>；</w:t>
      </w:r>
    </w:p>
    <w:p w14:paraId="6837FB39" w14:textId="7FB308E3" w:rsidR="000778C4" w:rsidRDefault="00FF37EA" w:rsidP="003B5299">
      <w:pPr>
        <w:ind w:firstLineChars="200" w:firstLine="480"/>
        <w:rPr>
          <w:rFonts w:ascii="宋体" w:hAnsi="宋体"/>
          <w:szCs w:val="24"/>
        </w:rPr>
      </w:pPr>
      <w:r w:rsidRPr="008D0C39">
        <w:rPr>
          <w:rFonts w:ascii="宋体" w:hAnsi="宋体" w:hint="eastAsia"/>
          <w:szCs w:val="24"/>
        </w:rPr>
        <w:t xml:space="preserve">3 </w:t>
      </w:r>
      <w:r w:rsidR="000778C4" w:rsidRPr="008D0C39">
        <w:rPr>
          <w:rFonts w:ascii="宋体" w:hAnsi="宋体" w:hint="eastAsia"/>
          <w:szCs w:val="24"/>
        </w:rPr>
        <w:t>发射波与物位面应保持垂直，并应采取保护措施，防止被测介质表面产生或形成泡沫和</w:t>
      </w:r>
      <w:proofErr w:type="gramStart"/>
      <w:r w:rsidR="000778C4" w:rsidRPr="008D0C39">
        <w:rPr>
          <w:rFonts w:ascii="宋体" w:hAnsi="宋体" w:hint="eastAsia"/>
          <w:szCs w:val="24"/>
        </w:rPr>
        <w:t>可</w:t>
      </w:r>
      <w:proofErr w:type="gramEnd"/>
      <w:r w:rsidR="000778C4" w:rsidRPr="008D0C39">
        <w:rPr>
          <w:rFonts w:ascii="宋体" w:hAnsi="宋体" w:hint="eastAsia"/>
          <w:szCs w:val="24"/>
        </w:rPr>
        <w:t>凝气体。</w:t>
      </w:r>
    </w:p>
    <w:p w14:paraId="5FB93D84" w14:textId="77777777" w:rsidR="007442C6" w:rsidRPr="008D0C39" w:rsidRDefault="007442C6" w:rsidP="007442C6">
      <w:pPr>
        <w:rPr>
          <w:rFonts w:ascii="宋体" w:hAnsi="宋体"/>
          <w:szCs w:val="24"/>
        </w:rPr>
      </w:pPr>
      <w:r w:rsidRPr="008D0C39">
        <w:rPr>
          <w:rFonts w:ascii="宋体" w:hAnsi="宋体" w:hint="eastAsia"/>
          <w:szCs w:val="24"/>
        </w:rPr>
        <w:t>【条文说明】非接触式探头安装在连通井内应与池壁保持足够的距离，以消除浪涌和池壁对测量的干扰。如被测介质表面产生或形成泡沫和</w:t>
      </w:r>
      <w:proofErr w:type="gramStart"/>
      <w:r w:rsidRPr="008D0C39">
        <w:rPr>
          <w:rFonts w:ascii="宋体" w:hAnsi="宋体" w:hint="eastAsia"/>
          <w:szCs w:val="24"/>
        </w:rPr>
        <w:t>可</w:t>
      </w:r>
      <w:proofErr w:type="gramEnd"/>
      <w:r w:rsidRPr="008D0C39">
        <w:rPr>
          <w:rFonts w:ascii="宋体" w:hAnsi="宋体" w:hint="eastAsia"/>
          <w:szCs w:val="24"/>
        </w:rPr>
        <w:t>凝气体，会产生测量误差，因此应避免。</w:t>
      </w:r>
    </w:p>
    <w:p w14:paraId="4E3F9E91" w14:textId="77777777" w:rsidR="007442C6" w:rsidRPr="008D0C39" w:rsidRDefault="007442C6" w:rsidP="003B5299">
      <w:pPr>
        <w:ind w:firstLineChars="200" w:firstLine="480"/>
        <w:rPr>
          <w:rFonts w:ascii="宋体" w:hAnsi="宋体"/>
          <w:szCs w:val="24"/>
        </w:rPr>
      </w:pPr>
    </w:p>
    <w:p w14:paraId="23D811E0" w14:textId="1A296B49" w:rsidR="006B787F" w:rsidRPr="008D0C39" w:rsidRDefault="00DE2DCF" w:rsidP="008D0C39">
      <w:pPr>
        <w:rPr>
          <w:rFonts w:ascii="宋体" w:hAnsi="宋体"/>
          <w:szCs w:val="24"/>
        </w:rPr>
      </w:pPr>
      <w:bookmarkStart w:id="104" w:name="_Hlk37165478"/>
      <w:bookmarkEnd w:id="103"/>
      <w:r>
        <w:rPr>
          <w:rFonts w:ascii="宋体" w:hAnsi="宋体" w:hint="eastAsia"/>
          <w:szCs w:val="24"/>
        </w:rPr>
        <w:t>7.2.7</w:t>
      </w:r>
      <w:r w:rsidR="006B787F" w:rsidRPr="008D0C39">
        <w:rPr>
          <w:rFonts w:ascii="宋体" w:hAnsi="宋体" w:hint="eastAsia"/>
          <w:szCs w:val="24"/>
        </w:rPr>
        <w:t>接触式</w:t>
      </w:r>
      <w:r w:rsidR="00042C65" w:rsidRPr="008D0C39">
        <w:rPr>
          <w:rFonts w:ascii="宋体" w:hAnsi="宋体" w:hint="eastAsia"/>
          <w:szCs w:val="24"/>
        </w:rPr>
        <w:t>（压力式）</w:t>
      </w:r>
      <w:r w:rsidR="006B787F" w:rsidRPr="008D0C39">
        <w:rPr>
          <w:rFonts w:ascii="宋体" w:hAnsi="宋体" w:hint="eastAsia"/>
          <w:szCs w:val="24"/>
        </w:rPr>
        <w:t>液位监测设备探头的安装，应符合下列规定：</w:t>
      </w:r>
    </w:p>
    <w:p w14:paraId="492E36C0" w14:textId="25C9C631" w:rsidR="00042C65" w:rsidRPr="008D0C39" w:rsidRDefault="00042C65" w:rsidP="003B5299">
      <w:pPr>
        <w:ind w:firstLineChars="200" w:firstLine="480"/>
        <w:rPr>
          <w:rFonts w:ascii="宋体" w:hAnsi="宋体"/>
          <w:szCs w:val="24"/>
        </w:rPr>
      </w:pPr>
      <w:r w:rsidRPr="008D0C39">
        <w:rPr>
          <w:rFonts w:ascii="宋体" w:hAnsi="宋体" w:hint="eastAsia"/>
          <w:szCs w:val="24"/>
        </w:rPr>
        <w:t>1探头安装位置应能体现液位</w:t>
      </w:r>
      <w:r w:rsidR="00DE2DCF">
        <w:rPr>
          <w:rFonts w:ascii="宋体" w:hAnsi="宋体" w:hint="eastAsia"/>
          <w:szCs w:val="24"/>
        </w:rPr>
        <w:t>或</w:t>
      </w:r>
      <w:r w:rsidR="006B787F" w:rsidRPr="008D0C39">
        <w:rPr>
          <w:rFonts w:ascii="宋体" w:hAnsi="宋体" w:hint="eastAsia"/>
          <w:szCs w:val="24"/>
        </w:rPr>
        <w:t>考虑附加误差的修正；</w:t>
      </w:r>
    </w:p>
    <w:p w14:paraId="343778B6" w14:textId="5917488C" w:rsidR="006B787F" w:rsidRPr="008D0C39" w:rsidRDefault="00042C65" w:rsidP="003B5299">
      <w:pPr>
        <w:ind w:firstLineChars="200" w:firstLine="480"/>
        <w:rPr>
          <w:rFonts w:ascii="宋体" w:hAnsi="宋体"/>
          <w:szCs w:val="24"/>
        </w:rPr>
      </w:pPr>
      <w:r w:rsidRPr="008D0C39">
        <w:rPr>
          <w:rFonts w:ascii="宋体" w:hAnsi="宋体"/>
          <w:szCs w:val="24"/>
        </w:rPr>
        <w:t>2</w:t>
      </w:r>
      <w:r w:rsidRPr="008D0C39">
        <w:rPr>
          <w:rFonts w:ascii="宋体" w:hAnsi="宋体" w:hint="eastAsia"/>
          <w:szCs w:val="24"/>
        </w:rPr>
        <w:t>探头安装时应</w:t>
      </w:r>
      <w:r w:rsidR="006B787F" w:rsidRPr="008D0C39">
        <w:rPr>
          <w:rFonts w:ascii="宋体" w:hAnsi="宋体" w:hint="eastAsia"/>
          <w:szCs w:val="24"/>
        </w:rPr>
        <w:t>保证密封性</w:t>
      </w:r>
      <w:r w:rsidRPr="008D0C39">
        <w:rPr>
          <w:rFonts w:ascii="宋体" w:hAnsi="宋体" w:hint="eastAsia"/>
          <w:szCs w:val="24"/>
        </w:rPr>
        <w:t>。</w:t>
      </w:r>
    </w:p>
    <w:bookmarkEnd w:id="104"/>
    <w:p w14:paraId="1B589ECE" w14:textId="77777777" w:rsidR="00913DB7" w:rsidRDefault="00913DB7" w:rsidP="0034565C">
      <w:pPr>
        <w:rPr>
          <w:rFonts w:ascii="宋体" w:hAnsi="宋体"/>
          <w:szCs w:val="24"/>
        </w:rPr>
      </w:pPr>
    </w:p>
    <w:p w14:paraId="45A54EDC" w14:textId="3F791079" w:rsidR="000778C4" w:rsidRPr="007911B6" w:rsidRDefault="00A34F95" w:rsidP="0034565C">
      <w:pPr>
        <w:rPr>
          <w:rFonts w:ascii="宋体" w:hAnsi="宋体"/>
          <w:szCs w:val="24"/>
        </w:rPr>
      </w:pPr>
      <w:bookmarkStart w:id="105" w:name="_Hlk37165568"/>
      <w:r w:rsidRPr="007911B6">
        <w:rPr>
          <w:rFonts w:ascii="宋体" w:hAnsi="宋体" w:hint="eastAsia"/>
          <w:szCs w:val="24"/>
        </w:rPr>
        <w:t>7</w:t>
      </w:r>
      <w:r w:rsidRPr="007911B6">
        <w:rPr>
          <w:rFonts w:ascii="宋体" w:hAnsi="宋体"/>
          <w:szCs w:val="24"/>
        </w:rPr>
        <w:t>.2.</w:t>
      </w:r>
      <w:r w:rsidR="00E7043D" w:rsidRPr="007911B6">
        <w:rPr>
          <w:rFonts w:ascii="宋体" w:hAnsi="宋体"/>
          <w:szCs w:val="24"/>
        </w:rPr>
        <w:t>7</w:t>
      </w:r>
      <w:r w:rsidRPr="007911B6">
        <w:rPr>
          <w:rFonts w:ascii="宋体" w:hAnsi="宋体"/>
          <w:szCs w:val="24"/>
        </w:rPr>
        <w:t xml:space="preserve"> </w:t>
      </w:r>
      <w:r w:rsidR="000778C4" w:rsidRPr="007911B6">
        <w:rPr>
          <w:rFonts w:ascii="宋体" w:hAnsi="宋体" w:hint="eastAsia"/>
          <w:szCs w:val="24"/>
        </w:rPr>
        <w:t>流量监测</w:t>
      </w:r>
      <w:r w:rsidR="00F3284A" w:rsidRPr="007911B6">
        <w:rPr>
          <w:rFonts w:ascii="宋体" w:hAnsi="宋体" w:hint="eastAsia"/>
          <w:szCs w:val="24"/>
        </w:rPr>
        <w:t>设备探头</w:t>
      </w:r>
      <w:r w:rsidR="000778C4" w:rsidRPr="007911B6">
        <w:rPr>
          <w:rFonts w:ascii="宋体" w:hAnsi="宋体" w:hint="eastAsia"/>
          <w:szCs w:val="24"/>
        </w:rPr>
        <w:t>应</w:t>
      </w:r>
      <w:r w:rsidR="0039602A" w:rsidRPr="007911B6">
        <w:rPr>
          <w:rFonts w:ascii="宋体" w:hAnsi="宋体" w:hint="eastAsia"/>
          <w:szCs w:val="24"/>
        </w:rPr>
        <w:t>安装</w:t>
      </w:r>
      <w:r w:rsidR="00355776" w:rsidRPr="007911B6">
        <w:rPr>
          <w:rFonts w:ascii="宋体" w:hAnsi="宋体" w:hint="eastAsia"/>
          <w:szCs w:val="24"/>
        </w:rPr>
        <w:t>监测取样点</w:t>
      </w:r>
      <w:r w:rsidR="000778C4" w:rsidRPr="007911B6">
        <w:rPr>
          <w:rFonts w:ascii="宋体" w:hAnsi="宋体" w:hint="eastAsia"/>
          <w:szCs w:val="24"/>
        </w:rPr>
        <w:t>在介质流速稳定的位置</w:t>
      </w:r>
      <w:r w:rsidR="00D72525" w:rsidRPr="007911B6">
        <w:rPr>
          <w:rFonts w:ascii="宋体" w:hAnsi="宋体" w:hint="eastAsia"/>
          <w:szCs w:val="24"/>
        </w:rPr>
        <w:t>。</w:t>
      </w:r>
      <w:r w:rsidR="000778C4" w:rsidRPr="007911B6">
        <w:rPr>
          <w:rFonts w:ascii="宋体" w:hAnsi="宋体" w:hint="eastAsia"/>
          <w:szCs w:val="24"/>
        </w:rPr>
        <w:t>采用电磁流量计时，上游直管段长度</w:t>
      </w:r>
      <w:r w:rsidR="00DE2DCF" w:rsidRPr="007911B6">
        <w:rPr>
          <w:rFonts w:ascii="宋体" w:hAnsi="宋体" w:hint="eastAsia"/>
          <w:szCs w:val="24"/>
        </w:rPr>
        <w:t>不</w:t>
      </w:r>
      <w:r w:rsidR="000778C4" w:rsidRPr="007911B6">
        <w:rPr>
          <w:rFonts w:ascii="宋体" w:hAnsi="宋体" w:hint="eastAsia"/>
          <w:szCs w:val="24"/>
        </w:rPr>
        <w:t>应小于5倍管径、下游直管段长度</w:t>
      </w:r>
      <w:r w:rsidR="00DE2DCF" w:rsidRPr="007911B6">
        <w:rPr>
          <w:rFonts w:ascii="宋体" w:hAnsi="宋体" w:hint="eastAsia"/>
          <w:szCs w:val="24"/>
        </w:rPr>
        <w:t>不</w:t>
      </w:r>
      <w:r w:rsidR="000778C4" w:rsidRPr="007911B6">
        <w:rPr>
          <w:rFonts w:ascii="宋体" w:hAnsi="宋体" w:hint="eastAsia"/>
          <w:szCs w:val="24"/>
        </w:rPr>
        <w:t>应小于</w:t>
      </w:r>
      <w:r w:rsidR="00B554B7" w:rsidRPr="007911B6">
        <w:rPr>
          <w:rFonts w:ascii="宋体" w:hAnsi="宋体"/>
          <w:szCs w:val="24"/>
        </w:rPr>
        <w:t>2</w:t>
      </w:r>
      <w:r w:rsidR="000778C4" w:rsidRPr="007911B6">
        <w:rPr>
          <w:rFonts w:ascii="宋体" w:hAnsi="宋体" w:hint="eastAsia"/>
          <w:szCs w:val="24"/>
        </w:rPr>
        <w:t>倍管径，或按产品说明书要求</w:t>
      </w:r>
      <w:r w:rsidR="00D72525" w:rsidRPr="007911B6">
        <w:rPr>
          <w:rFonts w:ascii="宋体" w:hAnsi="宋体" w:hint="eastAsia"/>
          <w:szCs w:val="24"/>
        </w:rPr>
        <w:t>；</w:t>
      </w:r>
      <w:proofErr w:type="gramStart"/>
      <w:r w:rsidR="00F3284A" w:rsidRPr="007911B6">
        <w:rPr>
          <w:rFonts w:ascii="宋体" w:hAnsi="宋体" w:hint="eastAsia"/>
          <w:szCs w:val="24"/>
        </w:rPr>
        <w:t>若</w:t>
      </w:r>
      <w:r w:rsidR="000778C4" w:rsidRPr="007911B6">
        <w:rPr>
          <w:rFonts w:ascii="宋体" w:hAnsi="宋体" w:hint="eastAsia"/>
          <w:szCs w:val="24"/>
        </w:rPr>
        <w:t>口径</w:t>
      </w:r>
      <w:proofErr w:type="gramEnd"/>
      <w:r w:rsidR="000778C4" w:rsidRPr="007911B6">
        <w:rPr>
          <w:rFonts w:ascii="宋体" w:hAnsi="宋体" w:hint="eastAsia"/>
          <w:szCs w:val="24"/>
        </w:rPr>
        <w:t>大于</w:t>
      </w:r>
      <w:r w:rsidR="000778C4" w:rsidRPr="007911B6">
        <w:rPr>
          <w:rFonts w:ascii="宋体" w:hAnsi="宋体"/>
          <w:szCs w:val="24"/>
        </w:rPr>
        <w:t>300mm</w:t>
      </w:r>
      <w:r w:rsidR="000778C4" w:rsidRPr="007911B6">
        <w:rPr>
          <w:rFonts w:ascii="宋体" w:hAnsi="宋体" w:hint="eastAsia"/>
          <w:szCs w:val="24"/>
        </w:rPr>
        <w:t>，应由专门的支架</w:t>
      </w:r>
      <w:r w:rsidR="00F3284A" w:rsidRPr="007911B6">
        <w:rPr>
          <w:rFonts w:ascii="宋体" w:hAnsi="宋体" w:hint="eastAsia"/>
          <w:szCs w:val="24"/>
        </w:rPr>
        <w:t>进行</w:t>
      </w:r>
      <w:r w:rsidR="000778C4" w:rsidRPr="007911B6">
        <w:rPr>
          <w:rFonts w:ascii="宋体" w:hAnsi="宋体" w:hint="eastAsia"/>
          <w:szCs w:val="24"/>
        </w:rPr>
        <w:t>支撑，宜加装伸缩管。</w:t>
      </w:r>
    </w:p>
    <w:bookmarkEnd w:id="105"/>
    <w:p w14:paraId="3D0036A0" w14:textId="77777777" w:rsidR="00913DB7" w:rsidRDefault="00913DB7" w:rsidP="000720B8">
      <w:pPr>
        <w:rPr>
          <w:rFonts w:ascii="宋体" w:hAnsi="宋体"/>
          <w:szCs w:val="24"/>
        </w:rPr>
      </w:pPr>
    </w:p>
    <w:p w14:paraId="782398EC" w14:textId="31D11430" w:rsidR="0039602A" w:rsidRPr="007911B6" w:rsidRDefault="00546A0A" w:rsidP="000720B8">
      <w:pPr>
        <w:rPr>
          <w:rFonts w:ascii="宋体" w:hAnsi="宋体"/>
          <w:szCs w:val="24"/>
        </w:rPr>
      </w:pPr>
      <w:r w:rsidRPr="007911B6">
        <w:rPr>
          <w:rFonts w:ascii="宋体" w:hAnsi="宋体" w:hint="eastAsia"/>
          <w:szCs w:val="24"/>
        </w:rPr>
        <w:t>7</w:t>
      </w:r>
      <w:r w:rsidRPr="007911B6">
        <w:rPr>
          <w:rFonts w:ascii="宋体" w:hAnsi="宋体"/>
          <w:szCs w:val="24"/>
        </w:rPr>
        <w:t>.2.8</w:t>
      </w:r>
      <w:r w:rsidR="00D72525" w:rsidRPr="007911B6">
        <w:rPr>
          <w:rFonts w:ascii="宋体" w:hAnsi="宋体"/>
          <w:szCs w:val="24"/>
        </w:rPr>
        <w:t xml:space="preserve"> </w:t>
      </w:r>
      <w:r w:rsidR="00003D95" w:rsidRPr="007911B6">
        <w:rPr>
          <w:rFonts w:ascii="宋体" w:hAnsi="宋体" w:hint="eastAsia"/>
          <w:szCs w:val="24"/>
        </w:rPr>
        <w:t>采用分流监测方式安装多指标水质监测设备</w:t>
      </w:r>
      <w:r w:rsidR="0039602A" w:rsidRPr="007911B6">
        <w:rPr>
          <w:rFonts w:ascii="宋体" w:hAnsi="宋体" w:hint="eastAsia"/>
          <w:szCs w:val="24"/>
        </w:rPr>
        <w:t>，应符合下列规定：</w:t>
      </w:r>
    </w:p>
    <w:p w14:paraId="3DABED1E" w14:textId="427FF5F2" w:rsidR="0039602A" w:rsidRPr="008D0C39" w:rsidRDefault="0039602A" w:rsidP="003B5299">
      <w:pPr>
        <w:ind w:firstLineChars="200" w:firstLine="480"/>
        <w:rPr>
          <w:rFonts w:ascii="宋体" w:hAnsi="宋体"/>
          <w:szCs w:val="24"/>
        </w:rPr>
      </w:pPr>
      <w:r w:rsidRPr="008D0C39">
        <w:rPr>
          <w:rFonts w:ascii="宋体" w:hAnsi="宋体" w:hint="eastAsia"/>
          <w:szCs w:val="24"/>
        </w:rPr>
        <w:t xml:space="preserve">1 </w:t>
      </w:r>
      <w:r w:rsidR="00003D95" w:rsidRPr="008D0C39">
        <w:rPr>
          <w:rFonts w:ascii="宋体" w:hAnsi="宋体" w:hint="eastAsia"/>
          <w:szCs w:val="24"/>
        </w:rPr>
        <w:t>设备</w:t>
      </w:r>
      <w:r w:rsidR="00991FB2" w:rsidRPr="008D0C39">
        <w:rPr>
          <w:rFonts w:ascii="宋体" w:hAnsi="宋体" w:hint="eastAsia"/>
          <w:szCs w:val="24"/>
        </w:rPr>
        <w:t>安装地点应靠近</w:t>
      </w:r>
      <w:r w:rsidR="00003D95" w:rsidRPr="008D0C39">
        <w:rPr>
          <w:rFonts w:ascii="宋体" w:hAnsi="宋体" w:hint="eastAsia"/>
          <w:szCs w:val="24"/>
        </w:rPr>
        <w:t>监测</w:t>
      </w:r>
      <w:r w:rsidR="00991FB2" w:rsidRPr="008D0C39">
        <w:rPr>
          <w:rFonts w:ascii="宋体" w:hAnsi="宋体" w:hint="eastAsia"/>
          <w:szCs w:val="24"/>
        </w:rPr>
        <w:t>取样点；</w:t>
      </w:r>
    </w:p>
    <w:p w14:paraId="2F709699" w14:textId="420B1337" w:rsidR="0039602A" w:rsidRPr="008D0C39" w:rsidRDefault="0039602A" w:rsidP="003B5299">
      <w:pPr>
        <w:ind w:firstLineChars="200" w:firstLine="480"/>
        <w:rPr>
          <w:rFonts w:ascii="宋体" w:hAnsi="宋体"/>
          <w:szCs w:val="24"/>
        </w:rPr>
      </w:pPr>
      <w:r w:rsidRPr="008D0C39">
        <w:rPr>
          <w:rFonts w:ascii="宋体" w:hAnsi="宋体" w:hint="eastAsia"/>
          <w:szCs w:val="24"/>
        </w:rPr>
        <w:t xml:space="preserve">2 </w:t>
      </w:r>
      <w:r w:rsidR="00546A0A" w:rsidRPr="008D0C39">
        <w:rPr>
          <w:rFonts w:ascii="宋体" w:hAnsi="宋体" w:hint="eastAsia"/>
          <w:szCs w:val="24"/>
        </w:rPr>
        <w:t>取样管路应设调节阀和带调节阀的旁通管，取样管道长度应短</w:t>
      </w:r>
      <w:r w:rsidR="00991FB2" w:rsidRPr="008D0C39">
        <w:rPr>
          <w:rFonts w:ascii="宋体" w:hAnsi="宋体" w:hint="eastAsia"/>
          <w:szCs w:val="24"/>
        </w:rPr>
        <w:t>；</w:t>
      </w:r>
    </w:p>
    <w:p w14:paraId="2AA681C6" w14:textId="3DECF7B4" w:rsidR="0039602A" w:rsidRPr="008D0C39" w:rsidRDefault="0039602A" w:rsidP="003B5299">
      <w:pPr>
        <w:ind w:firstLineChars="200" w:firstLine="480"/>
        <w:rPr>
          <w:rFonts w:ascii="宋体" w:hAnsi="宋体"/>
          <w:szCs w:val="24"/>
        </w:rPr>
      </w:pPr>
      <w:r w:rsidRPr="008D0C39">
        <w:rPr>
          <w:rFonts w:ascii="宋体" w:hAnsi="宋体" w:hint="eastAsia"/>
          <w:szCs w:val="24"/>
        </w:rPr>
        <w:t xml:space="preserve">3 </w:t>
      </w:r>
      <w:r w:rsidR="00546A0A" w:rsidRPr="008D0C39">
        <w:rPr>
          <w:rFonts w:ascii="宋体" w:hAnsi="宋体" w:hint="eastAsia"/>
          <w:szCs w:val="24"/>
        </w:rPr>
        <w:t>在室外安装时应加仪表箱，在寒冷地区应采取保温措施</w:t>
      </w:r>
      <w:r w:rsidR="00991FB2" w:rsidRPr="008D0C39">
        <w:rPr>
          <w:rFonts w:ascii="宋体" w:hAnsi="宋体" w:hint="eastAsia"/>
          <w:szCs w:val="24"/>
        </w:rPr>
        <w:t>；</w:t>
      </w:r>
    </w:p>
    <w:p w14:paraId="6C84714E" w14:textId="46E77C3F" w:rsidR="000778C4" w:rsidRPr="008D0C39" w:rsidRDefault="0039602A" w:rsidP="003B5299">
      <w:pPr>
        <w:ind w:firstLineChars="200" w:firstLine="480"/>
        <w:rPr>
          <w:rFonts w:ascii="宋体" w:hAnsi="宋体"/>
          <w:szCs w:val="24"/>
        </w:rPr>
      </w:pPr>
      <w:r w:rsidRPr="008D0C39">
        <w:rPr>
          <w:rFonts w:ascii="宋体" w:hAnsi="宋体" w:hint="eastAsia"/>
          <w:szCs w:val="24"/>
        </w:rPr>
        <w:t xml:space="preserve">4 </w:t>
      </w:r>
      <w:r w:rsidR="00546A0A" w:rsidRPr="008D0C39">
        <w:rPr>
          <w:rFonts w:ascii="宋体" w:hAnsi="宋体" w:hint="eastAsia"/>
          <w:szCs w:val="24"/>
        </w:rPr>
        <w:t>安装地点应具备清洗水源、水样自然排放口和必要的试剂存放空间。</w:t>
      </w:r>
    </w:p>
    <w:p w14:paraId="46152097" w14:textId="77777777" w:rsidR="00913DB7" w:rsidRDefault="00913DB7" w:rsidP="000720B8">
      <w:pPr>
        <w:rPr>
          <w:rFonts w:ascii="宋体" w:hAnsi="宋体"/>
          <w:szCs w:val="24"/>
        </w:rPr>
      </w:pPr>
    </w:p>
    <w:p w14:paraId="5E7B784E" w14:textId="034521E9" w:rsidR="00F2664E" w:rsidRDefault="00077EF8" w:rsidP="000720B8">
      <w:pPr>
        <w:rPr>
          <w:rFonts w:ascii="宋体" w:hAnsi="宋体"/>
          <w:szCs w:val="24"/>
        </w:rPr>
      </w:pPr>
      <w:r w:rsidRPr="007911B6">
        <w:rPr>
          <w:rFonts w:ascii="宋体" w:hAnsi="宋体"/>
          <w:szCs w:val="24"/>
        </w:rPr>
        <w:t>7.2.</w:t>
      </w:r>
      <w:r w:rsidR="00546A0A" w:rsidRPr="007911B6">
        <w:rPr>
          <w:rFonts w:ascii="宋体" w:hAnsi="宋体"/>
          <w:szCs w:val="24"/>
        </w:rPr>
        <w:t>9</w:t>
      </w:r>
      <w:r w:rsidR="00D72525" w:rsidRPr="007911B6">
        <w:rPr>
          <w:rFonts w:ascii="宋体" w:hAnsi="宋体"/>
          <w:szCs w:val="24"/>
        </w:rPr>
        <w:t xml:space="preserve"> </w:t>
      </w:r>
      <w:r w:rsidRPr="007911B6">
        <w:rPr>
          <w:rFonts w:ascii="宋体" w:hAnsi="宋体" w:hint="eastAsia"/>
          <w:szCs w:val="24"/>
        </w:rPr>
        <w:t>设备安装完成后应进行校验</w:t>
      </w:r>
      <w:r w:rsidR="00276CB3" w:rsidRPr="007911B6">
        <w:rPr>
          <w:rFonts w:ascii="宋体" w:hAnsi="宋体" w:hint="eastAsia"/>
          <w:szCs w:val="24"/>
        </w:rPr>
        <w:t>，校验结果</w:t>
      </w:r>
      <w:r w:rsidR="000E554E" w:rsidRPr="007911B6">
        <w:rPr>
          <w:rFonts w:ascii="宋体" w:hAnsi="宋体" w:hint="eastAsia"/>
          <w:szCs w:val="24"/>
        </w:rPr>
        <w:t>应</w:t>
      </w:r>
      <w:r w:rsidR="00276CB3" w:rsidRPr="007911B6">
        <w:rPr>
          <w:rFonts w:ascii="宋体" w:hAnsi="宋体" w:hint="eastAsia"/>
          <w:szCs w:val="24"/>
        </w:rPr>
        <w:t>满足数据使用要求</w:t>
      </w:r>
      <w:r w:rsidRPr="007911B6">
        <w:rPr>
          <w:rFonts w:ascii="宋体" w:hAnsi="宋体" w:hint="eastAsia"/>
          <w:szCs w:val="24"/>
        </w:rPr>
        <w:t>。</w:t>
      </w:r>
    </w:p>
    <w:p w14:paraId="0E328F82" w14:textId="77777777" w:rsidR="007C70A8" w:rsidRPr="007911B6" w:rsidRDefault="007C70A8" w:rsidP="000720B8">
      <w:pPr>
        <w:rPr>
          <w:rFonts w:ascii="宋体" w:hAnsi="宋体"/>
          <w:szCs w:val="24"/>
        </w:rPr>
      </w:pPr>
    </w:p>
    <w:p w14:paraId="6145C53C" w14:textId="68942994" w:rsidR="00E03DC8" w:rsidRPr="007911B6" w:rsidRDefault="007911B6" w:rsidP="000A6E44">
      <w:pPr>
        <w:jc w:val="center"/>
        <w:outlineLvl w:val="1"/>
        <w:rPr>
          <w:rFonts w:ascii="宋体" w:hAnsi="宋体"/>
          <w:b/>
          <w:szCs w:val="24"/>
        </w:rPr>
      </w:pPr>
      <w:bookmarkStart w:id="106" w:name="_Toc37172367"/>
      <w:r>
        <w:rPr>
          <w:rFonts w:ascii="宋体" w:hAnsi="宋体" w:hint="eastAsia"/>
          <w:b/>
          <w:szCs w:val="24"/>
        </w:rPr>
        <w:t>7</w:t>
      </w:r>
      <w:r>
        <w:rPr>
          <w:rFonts w:ascii="宋体" w:hAnsi="宋体"/>
          <w:b/>
          <w:szCs w:val="24"/>
        </w:rPr>
        <w:t>.3</w:t>
      </w:r>
      <w:r w:rsidR="00E03DC8" w:rsidRPr="007911B6">
        <w:rPr>
          <w:rFonts w:ascii="宋体" w:hAnsi="宋体" w:hint="eastAsia"/>
          <w:b/>
          <w:szCs w:val="24"/>
        </w:rPr>
        <w:t>设</w:t>
      </w:r>
      <w:bookmarkStart w:id="107" w:name="_Toc33627304"/>
      <w:bookmarkStart w:id="108" w:name="_Toc33179395"/>
      <w:r w:rsidR="00E03DC8" w:rsidRPr="007911B6">
        <w:rPr>
          <w:rFonts w:ascii="宋体" w:hAnsi="宋体" w:hint="eastAsia"/>
          <w:b/>
          <w:szCs w:val="24"/>
        </w:rPr>
        <w:t>备校验</w:t>
      </w:r>
      <w:bookmarkEnd w:id="106"/>
    </w:p>
    <w:bookmarkEnd w:id="107"/>
    <w:bookmarkEnd w:id="108"/>
    <w:p w14:paraId="4CAC77D9" w14:textId="55DA4D25" w:rsidR="00E03DC8" w:rsidRPr="007911B6" w:rsidRDefault="00D827E6" w:rsidP="00E03DC8">
      <w:pPr>
        <w:rPr>
          <w:rFonts w:ascii="宋体" w:hAnsi="宋体"/>
          <w:szCs w:val="24"/>
        </w:rPr>
      </w:pPr>
      <w:r w:rsidRPr="007911B6">
        <w:rPr>
          <w:rFonts w:ascii="宋体" w:hAnsi="宋体"/>
          <w:szCs w:val="24"/>
        </w:rPr>
        <w:t>7.3.1</w:t>
      </w:r>
      <w:r w:rsidR="00D72525" w:rsidRPr="007911B6">
        <w:rPr>
          <w:rFonts w:ascii="宋体" w:hAnsi="宋体"/>
          <w:szCs w:val="24"/>
        </w:rPr>
        <w:t xml:space="preserve"> </w:t>
      </w:r>
      <w:r w:rsidR="00E03DC8" w:rsidRPr="007911B6">
        <w:rPr>
          <w:rFonts w:ascii="宋体" w:hAnsi="宋体" w:hint="eastAsia"/>
          <w:szCs w:val="24"/>
        </w:rPr>
        <w:t>降雨在线监测数据宜采用与</w:t>
      </w:r>
      <w:r w:rsidR="00CD1994" w:rsidRPr="007911B6">
        <w:rPr>
          <w:rFonts w:ascii="宋体" w:hAnsi="宋体" w:hint="eastAsia"/>
          <w:szCs w:val="24"/>
        </w:rPr>
        <w:t>临近</w:t>
      </w:r>
      <w:r w:rsidR="00E03DC8" w:rsidRPr="007911B6">
        <w:rPr>
          <w:rFonts w:ascii="宋体" w:hAnsi="宋体" w:hint="eastAsia"/>
          <w:szCs w:val="24"/>
        </w:rPr>
        <w:t>雨量计监测数据</w:t>
      </w:r>
      <w:r w:rsidR="00CD1994" w:rsidRPr="007911B6">
        <w:rPr>
          <w:rFonts w:ascii="宋体" w:hAnsi="宋体" w:hint="eastAsia"/>
          <w:szCs w:val="24"/>
        </w:rPr>
        <w:t>或气象站降雨监测数据</w:t>
      </w:r>
      <w:r w:rsidR="00E03DC8" w:rsidRPr="007911B6">
        <w:rPr>
          <w:rFonts w:ascii="宋体" w:hAnsi="宋体" w:hint="eastAsia"/>
          <w:szCs w:val="24"/>
        </w:rPr>
        <w:t>交叉互检的方法进行校验。</w:t>
      </w:r>
    </w:p>
    <w:p w14:paraId="3D25D043" w14:textId="77777777" w:rsidR="00913DB7" w:rsidRDefault="00913DB7" w:rsidP="00E03DC8">
      <w:pPr>
        <w:rPr>
          <w:rFonts w:ascii="宋体" w:hAnsi="宋体"/>
          <w:szCs w:val="24"/>
        </w:rPr>
      </w:pPr>
    </w:p>
    <w:p w14:paraId="0F7E8CA3" w14:textId="33902D47" w:rsidR="00E03DC8" w:rsidRPr="007911B6" w:rsidRDefault="00D827E6" w:rsidP="00E03DC8">
      <w:pPr>
        <w:rPr>
          <w:rFonts w:ascii="宋体" w:hAnsi="宋体"/>
          <w:szCs w:val="24"/>
        </w:rPr>
      </w:pPr>
      <w:r w:rsidRPr="007911B6">
        <w:rPr>
          <w:rFonts w:ascii="宋体" w:hAnsi="宋体"/>
          <w:szCs w:val="24"/>
        </w:rPr>
        <w:t>7.3.2</w:t>
      </w:r>
      <w:r w:rsidR="00D72525" w:rsidRPr="007911B6">
        <w:rPr>
          <w:rFonts w:ascii="宋体" w:hAnsi="宋体"/>
          <w:szCs w:val="24"/>
        </w:rPr>
        <w:t xml:space="preserve"> </w:t>
      </w:r>
      <w:r w:rsidR="00E03DC8" w:rsidRPr="007911B6">
        <w:rPr>
          <w:rFonts w:ascii="宋体" w:hAnsi="宋体" w:hint="eastAsia"/>
          <w:szCs w:val="24"/>
        </w:rPr>
        <w:t>液位在线监测数据宜采用与已知实际工程数据或人工现场观测数据进行校验。</w:t>
      </w:r>
    </w:p>
    <w:p w14:paraId="777C835C" w14:textId="77777777" w:rsidR="00913DB7" w:rsidRDefault="00913DB7" w:rsidP="00E03DC8">
      <w:pPr>
        <w:rPr>
          <w:rFonts w:ascii="宋体" w:hAnsi="宋体"/>
          <w:szCs w:val="24"/>
        </w:rPr>
      </w:pPr>
    </w:p>
    <w:p w14:paraId="04E603AA" w14:textId="43D96C73" w:rsidR="00E03DC8" w:rsidRPr="007911B6" w:rsidRDefault="00D827E6" w:rsidP="00E03DC8">
      <w:pPr>
        <w:rPr>
          <w:rFonts w:ascii="宋体" w:hAnsi="宋体"/>
          <w:szCs w:val="24"/>
        </w:rPr>
      </w:pPr>
      <w:r w:rsidRPr="007911B6">
        <w:rPr>
          <w:rFonts w:ascii="宋体" w:hAnsi="宋体"/>
          <w:szCs w:val="24"/>
        </w:rPr>
        <w:t>7.3.3</w:t>
      </w:r>
      <w:r w:rsidR="00D72525" w:rsidRPr="007911B6">
        <w:rPr>
          <w:rFonts w:ascii="宋体" w:hAnsi="宋体"/>
          <w:szCs w:val="24"/>
        </w:rPr>
        <w:t xml:space="preserve"> </w:t>
      </w:r>
      <w:r w:rsidR="00E03DC8" w:rsidRPr="007911B6">
        <w:rPr>
          <w:rFonts w:ascii="宋体" w:hAnsi="宋体" w:hint="eastAsia"/>
          <w:szCs w:val="24"/>
        </w:rPr>
        <w:t>流量在线监测数据宜采用现场便携式设备校验，或采用累积量校验，或采用相似监测点位监测数据校验。</w:t>
      </w:r>
    </w:p>
    <w:p w14:paraId="072737F3" w14:textId="3EFD4067" w:rsidR="00E03DC8" w:rsidRPr="008D0C39" w:rsidRDefault="00E03DC8" w:rsidP="00E03DC8">
      <w:pPr>
        <w:rPr>
          <w:rFonts w:ascii="宋体" w:hAnsi="宋体"/>
          <w:szCs w:val="24"/>
        </w:rPr>
      </w:pPr>
      <w:r w:rsidRPr="008D0C39">
        <w:rPr>
          <w:rFonts w:ascii="宋体" w:hAnsi="宋体" w:hint="eastAsia"/>
          <w:szCs w:val="24"/>
        </w:rPr>
        <w:t>【条文说明】</w:t>
      </w:r>
      <w:r w:rsidR="00D827E6" w:rsidRPr="008D0C39">
        <w:rPr>
          <w:rFonts w:ascii="宋体" w:hAnsi="宋体" w:hint="eastAsia"/>
          <w:szCs w:val="24"/>
        </w:rPr>
        <w:t>规定了流量在线数据的校验方式和方法。</w:t>
      </w:r>
      <w:r w:rsidRPr="008D0C39">
        <w:rPr>
          <w:rFonts w:ascii="宋体" w:hAnsi="宋体" w:hint="eastAsia"/>
          <w:szCs w:val="24"/>
        </w:rPr>
        <w:t>可根据排水区域人口数、人均排水量、实测降雨量或强度、管网汇水面积等条件，采用合理化法计算得到一个时段内的总累积流量，作为累积量计算值，与同时间段内的累积监测总流量进行对比校核。累积量计算值的对比校核能较好的说明流量监测数据的有效性。</w:t>
      </w:r>
    </w:p>
    <w:p w14:paraId="676C34AA" w14:textId="77777777" w:rsidR="00913DB7" w:rsidRDefault="00913DB7" w:rsidP="00E03DC8">
      <w:pPr>
        <w:rPr>
          <w:rFonts w:ascii="宋体" w:hAnsi="宋体"/>
          <w:szCs w:val="24"/>
        </w:rPr>
      </w:pPr>
    </w:p>
    <w:p w14:paraId="069A18AF" w14:textId="7EC85B87" w:rsidR="00E03DC8" w:rsidRPr="007911B6" w:rsidRDefault="00D827E6" w:rsidP="00E03DC8">
      <w:pPr>
        <w:rPr>
          <w:rFonts w:ascii="宋体" w:hAnsi="宋体"/>
          <w:szCs w:val="24"/>
        </w:rPr>
      </w:pPr>
      <w:r w:rsidRPr="007911B6">
        <w:rPr>
          <w:rFonts w:ascii="宋体" w:hAnsi="宋体"/>
          <w:szCs w:val="24"/>
        </w:rPr>
        <w:t>7.3.4</w:t>
      </w:r>
      <w:r w:rsidR="00D72525" w:rsidRPr="007911B6">
        <w:rPr>
          <w:rFonts w:ascii="宋体" w:hAnsi="宋体"/>
          <w:szCs w:val="24"/>
        </w:rPr>
        <w:t xml:space="preserve"> </w:t>
      </w:r>
      <w:r w:rsidR="00E03DC8" w:rsidRPr="007911B6">
        <w:rPr>
          <w:rFonts w:ascii="宋体" w:hAnsi="宋体" w:hint="eastAsia"/>
          <w:szCs w:val="24"/>
        </w:rPr>
        <w:t>水质</w:t>
      </w:r>
      <w:r w:rsidR="00DC3D7D" w:rsidRPr="007911B6">
        <w:rPr>
          <w:rFonts w:ascii="宋体" w:hAnsi="宋体" w:hint="eastAsia"/>
          <w:szCs w:val="24"/>
        </w:rPr>
        <w:t>和气体</w:t>
      </w:r>
      <w:r w:rsidR="00E03DC8" w:rsidRPr="007911B6">
        <w:rPr>
          <w:rFonts w:ascii="宋体" w:hAnsi="宋体" w:hint="eastAsia"/>
          <w:szCs w:val="24"/>
        </w:rPr>
        <w:t>在线监测数据宜采用现场便携式设备校验，或采用人工现场采样及实验室分析校验。</w:t>
      </w:r>
    </w:p>
    <w:p w14:paraId="0D781AB4" w14:textId="77777777" w:rsidR="00913DB7" w:rsidRDefault="00913DB7" w:rsidP="00E03DC8">
      <w:pPr>
        <w:rPr>
          <w:rFonts w:ascii="宋体" w:hAnsi="宋体"/>
          <w:szCs w:val="24"/>
        </w:rPr>
      </w:pPr>
    </w:p>
    <w:p w14:paraId="60B195EA" w14:textId="44B839FB" w:rsidR="00E03DC8" w:rsidRDefault="00D827E6" w:rsidP="00E03DC8">
      <w:pPr>
        <w:rPr>
          <w:rFonts w:ascii="宋体" w:hAnsi="宋体"/>
          <w:szCs w:val="24"/>
        </w:rPr>
      </w:pPr>
      <w:r w:rsidRPr="007911B6">
        <w:rPr>
          <w:rFonts w:ascii="宋体" w:hAnsi="宋体"/>
          <w:szCs w:val="24"/>
        </w:rPr>
        <w:t>7.3.</w:t>
      </w:r>
      <w:r w:rsidR="00DC3D7D" w:rsidRPr="007911B6">
        <w:rPr>
          <w:rFonts w:ascii="宋体" w:hAnsi="宋体" w:hint="eastAsia"/>
          <w:szCs w:val="24"/>
        </w:rPr>
        <w:t>5</w:t>
      </w:r>
      <w:r w:rsidR="00D72525" w:rsidRPr="007911B6">
        <w:rPr>
          <w:rFonts w:ascii="宋体" w:hAnsi="宋体"/>
          <w:szCs w:val="24"/>
        </w:rPr>
        <w:t xml:space="preserve"> </w:t>
      </w:r>
      <w:r w:rsidR="00E03DC8" w:rsidRPr="007911B6">
        <w:rPr>
          <w:rFonts w:ascii="宋体" w:hAnsi="宋体" w:hint="eastAsia"/>
          <w:szCs w:val="24"/>
        </w:rPr>
        <w:t>应对数据校核中发现问题的监测点位及时进行现场核实和整改。</w:t>
      </w:r>
    </w:p>
    <w:p w14:paraId="6A953529" w14:textId="77777777" w:rsidR="007C70A8" w:rsidRPr="007911B6" w:rsidRDefault="007C70A8" w:rsidP="00E03DC8">
      <w:pPr>
        <w:rPr>
          <w:rFonts w:ascii="宋体" w:hAnsi="宋体"/>
          <w:szCs w:val="24"/>
        </w:rPr>
      </w:pPr>
    </w:p>
    <w:p w14:paraId="0E1753E6" w14:textId="45BE1097" w:rsidR="00553461" w:rsidRPr="007911B6" w:rsidRDefault="007911B6" w:rsidP="000A6E44">
      <w:pPr>
        <w:jc w:val="center"/>
        <w:outlineLvl w:val="1"/>
        <w:rPr>
          <w:rFonts w:ascii="宋体" w:hAnsi="宋体"/>
          <w:b/>
          <w:szCs w:val="24"/>
        </w:rPr>
      </w:pPr>
      <w:bookmarkStart w:id="109" w:name="_Toc37172368"/>
      <w:r>
        <w:rPr>
          <w:rFonts w:ascii="宋体" w:hAnsi="宋体" w:hint="eastAsia"/>
          <w:b/>
          <w:szCs w:val="24"/>
        </w:rPr>
        <w:t>7</w:t>
      </w:r>
      <w:r>
        <w:rPr>
          <w:rFonts w:ascii="宋体" w:hAnsi="宋体"/>
          <w:b/>
          <w:szCs w:val="24"/>
        </w:rPr>
        <w:t>.4</w:t>
      </w:r>
      <w:r w:rsidR="00553461" w:rsidRPr="007911B6">
        <w:rPr>
          <w:rFonts w:ascii="宋体" w:hAnsi="宋体" w:hint="eastAsia"/>
          <w:b/>
          <w:szCs w:val="24"/>
        </w:rPr>
        <w:t>设</w:t>
      </w:r>
      <w:bookmarkStart w:id="110" w:name="_Toc33627305"/>
      <w:bookmarkStart w:id="111" w:name="_Toc33179396"/>
      <w:r w:rsidR="00553461" w:rsidRPr="007911B6">
        <w:rPr>
          <w:rFonts w:ascii="宋体" w:hAnsi="宋体" w:hint="eastAsia"/>
          <w:b/>
          <w:szCs w:val="24"/>
        </w:rPr>
        <w:t>备</w:t>
      </w:r>
      <w:r w:rsidR="00E03DC8" w:rsidRPr="007911B6">
        <w:rPr>
          <w:rFonts w:ascii="宋体" w:hAnsi="宋体" w:hint="eastAsia"/>
          <w:b/>
          <w:szCs w:val="24"/>
        </w:rPr>
        <w:t>维护</w:t>
      </w:r>
      <w:bookmarkEnd w:id="109"/>
    </w:p>
    <w:bookmarkEnd w:id="110"/>
    <w:bookmarkEnd w:id="111"/>
    <w:p w14:paraId="2FFA58C6" w14:textId="607D0693" w:rsidR="00553461" w:rsidRPr="007911B6" w:rsidRDefault="00553461" w:rsidP="00553461">
      <w:pPr>
        <w:rPr>
          <w:rFonts w:ascii="宋体" w:hAnsi="宋体"/>
          <w:szCs w:val="24"/>
        </w:rPr>
      </w:pPr>
      <w:r w:rsidRPr="007911B6">
        <w:rPr>
          <w:rFonts w:ascii="宋体" w:hAnsi="宋体"/>
          <w:szCs w:val="24"/>
        </w:rPr>
        <w:t>7</w:t>
      </w:r>
      <w:r w:rsidRPr="007911B6">
        <w:rPr>
          <w:rFonts w:ascii="宋体" w:hAnsi="宋体" w:hint="eastAsia"/>
          <w:szCs w:val="24"/>
        </w:rPr>
        <w:t>.</w:t>
      </w:r>
      <w:r w:rsidR="00D827E6" w:rsidRPr="007911B6">
        <w:rPr>
          <w:rFonts w:ascii="宋体" w:hAnsi="宋体"/>
          <w:szCs w:val="24"/>
        </w:rPr>
        <w:t>4</w:t>
      </w:r>
      <w:r w:rsidRPr="007911B6">
        <w:rPr>
          <w:rFonts w:ascii="宋体" w:hAnsi="宋体"/>
          <w:szCs w:val="24"/>
        </w:rPr>
        <w:t>.</w:t>
      </w:r>
      <w:r w:rsidRPr="007911B6">
        <w:rPr>
          <w:rFonts w:ascii="宋体" w:hAnsi="宋体" w:hint="eastAsia"/>
          <w:szCs w:val="24"/>
        </w:rPr>
        <w:t>1</w:t>
      </w:r>
      <w:r w:rsidR="00D72525" w:rsidRPr="007911B6">
        <w:rPr>
          <w:rFonts w:ascii="宋体" w:hAnsi="宋体"/>
          <w:szCs w:val="24"/>
        </w:rPr>
        <w:t xml:space="preserve"> </w:t>
      </w:r>
      <w:r w:rsidRPr="007911B6">
        <w:rPr>
          <w:rFonts w:ascii="宋体" w:hAnsi="宋体" w:hint="eastAsia"/>
          <w:szCs w:val="24"/>
        </w:rPr>
        <w:t>应</w:t>
      </w:r>
      <w:r w:rsidR="00F835C0" w:rsidRPr="007911B6">
        <w:rPr>
          <w:rFonts w:ascii="宋体" w:hAnsi="宋体" w:hint="eastAsia"/>
          <w:szCs w:val="24"/>
        </w:rPr>
        <w:t>记录监测点位、监测内容、监测方法、上下游管网运行工况</w:t>
      </w:r>
      <w:r w:rsidRPr="007911B6">
        <w:rPr>
          <w:rFonts w:ascii="宋体" w:hAnsi="宋体" w:hint="eastAsia"/>
          <w:szCs w:val="24"/>
        </w:rPr>
        <w:t>、设备</w:t>
      </w:r>
      <w:r w:rsidR="00F835C0" w:rsidRPr="007911B6">
        <w:rPr>
          <w:rFonts w:ascii="宋体" w:hAnsi="宋体" w:hint="eastAsia"/>
          <w:szCs w:val="24"/>
        </w:rPr>
        <w:t>巡检</w:t>
      </w:r>
      <w:r w:rsidR="00DC3D7D" w:rsidRPr="007911B6">
        <w:rPr>
          <w:rFonts w:ascii="宋体" w:hAnsi="宋体" w:hint="eastAsia"/>
          <w:szCs w:val="24"/>
        </w:rPr>
        <w:t>和</w:t>
      </w:r>
      <w:r w:rsidR="00F835C0" w:rsidRPr="007911B6">
        <w:rPr>
          <w:rFonts w:ascii="宋体" w:hAnsi="宋体" w:hint="eastAsia"/>
          <w:szCs w:val="24"/>
        </w:rPr>
        <w:t>校验</w:t>
      </w:r>
      <w:r w:rsidRPr="007911B6">
        <w:rPr>
          <w:rFonts w:ascii="宋体" w:hAnsi="宋体" w:hint="eastAsia"/>
          <w:szCs w:val="24"/>
        </w:rPr>
        <w:t>等信息。</w:t>
      </w:r>
    </w:p>
    <w:p w14:paraId="7F564B0F" w14:textId="77777777" w:rsidR="00913DB7" w:rsidRDefault="00913DB7" w:rsidP="00553461">
      <w:pPr>
        <w:rPr>
          <w:rFonts w:ascii="宋体" w:hAnsi="宋体"/>
          <w:szCs w:val="24"/>
        </w:rPr>
      </w:pPr>
    </w:p>
    <w:p w14:paraId="70A81750" w14:textId="53A51653" w:rsidR="00553461" w:rsidRPr="007911B6" w:rsidRDefault="00553461" w:rsidP="00553461">
      <w:pPr>
        <w:rPr>
          <w:rFonts w:ascii="宋体" w:hAnsi="宋体"/>
          <w:szCs w:val="24"/>
        </w:rPr>
      </w:pPr>
      <w:r w:rsidRPr="007911B6">
        <w:rPr>
          <w:rFonts w:ascii="宋体" w:hAnsi="宋体"/>
          <w:szCs w:val="24"/>
        </w:rPr>
        <w:t>7</w:t>
      </w:r>
      <w:r w:rsidRPr="007911B6">
        <w:rPr>
          <w:rFonts w:ascii="宋体" w:hAnsi="宋体" w:hint="eastAsia"/>
          <w:szCs w:val="24"/>
        </w:rPr>
        <w:t>.</w:t>
      </w:r>
      <w:r w:rsidR="00E15234" w:rsidRPr="007911B6">
        <w:rPr>
          <w:rFonts w:ascii="宋体" w:hAnsi="宋体"/>
          <w:szCs w:val="24"/>
        </w:rPr>
        <w:t>4</w:t>
      </w:r>
      <w:r w:rsidRPr="007911B6">
        <w:rPr>
          <w:rFonts w:ascii="宋体" w:hAnsi="宋体" w:hint="eastAsia"/>
          <w:szCs w:val="24"/>
        </w:rPr>
        <w:t>.</w:t>
      </w:r>
      <w:r w:rsidRPr="007911B6">
        <w:rPr>
          <w:rFonts w:ascii="宋体" w:hAnsi="宋体"/>
          <w:szCs w:val="24"/>
        </w:rPr>
        <w:t>2</w:t>
      </w:r>
      <w:r w:rsidR="00D72525" w:rsidRPr="007911B6">
        <w:rPr>
          <w:rFonts w:ascii="宋体" w:hAnsi="宋体"/>
          <w:szCs w:val="24"/>
        </w:rPr>
        <w:t xml:space="preserve"> </w:t>
      </w:r>
      <w:r w:rsidR="00DC3D7D" w:rsidRPr="007911B6">
        <w:rPr>
          <w:rFonts w:ascii="宋体" w:hAnsi="宋体" w:hint="eastAsia"/>
          <w:szCs w:val="24"/>
        </w:rPr>
        <w:t>在线监测数据</w:t>
      </w:r>
      <w:r w:rsidRPr="007911B6">
        <w:rPr>
          <w:rFonts w:ascii="宋体" w:hAnsi="宋体" w:hint="eastAsia"/>
          <w:szCs w:val="24"/>
        </w:rPr>
        <w:t>应每日进行</w:t>
      </w:r>
      <w:r w:rsidR="00CF3449" w:rsidRPr="007911B6">
        <w:rPr>
          <w:rFonts w:ascii="宋体" w:hAnsi="宋体" w:hint="eastAsia"/>
          <w:szCs w:val="24"/>
        </w:rPr>
        <w:t>质量</w:t>
      </w:r>
      <w:r w:rsidRPr="007911B6">
        <w:rPr>
          <w:rFonts w:ascii="宋体" w:hAnsi="宋体" w:hint="eastAsia"/>
          <w:szCs w:val="24"/>
        </w:rPr>
        <w:t>检查，对数据异常情况进行诊断</w:t>
      </w:r>
      <w:r w:rsidR="00CF3449" w:rsidRPr="007911B6">
        <w:rPr>
          <w:rFonts w:ascii="宋体" w:hAnsi="宋体" w:hint="eastAsia"/>
          <w:szCs w:val="24"/>
        </w:rPr>
        <w:t>识别和现场处置</w:t>
      </w:r>
      <w:r w:rsidRPr="007911B6">
        <w:rPr>
          <w:rFonts w:ascii="宋体" w:hAnsi="宋体" w:hint="eastAsia"/>
          <w:szCs w:val="24"/>
        </w:rPr>
        <w:t>。</w:t>
      </w:r>
    </w:p>
    <w:p w14:paraId="7B934801" w14:textId="518DC77E" w:rsidR="00553461" w:rsidRPr="008D0C39" w:rsidRDefault="00553461" w:rsidP="00553461">
      <w:pPr>
        <w:rPr>
          <w:rFonts w:ascii="宋体" w:hAnsi="宋体"/>
          <w:szCs w:val="24"/>
        </w:rPr>
      </w:pPr>
      <w:r w:rsidRPr="008D0C39">
        <w:rPr>
          <w:rFonts w:ascii="宋体" w:hAnsi="宋体" w:hint="eastAsia"/>
          <w:szCs w:val="24"/>
        </w:rPr>
        <w:t>【条文说明】应持续观察在线监测数据的具体情况，观察在线监测数据是否稳定、连续，初步判断在线监测数据是否有效。当判断出监测数据存在失效风险时，应进一步针对设备出现的无信号、瞬时流量或液位等参数波动大、瞬时流量</w:t>
      </w:r>
      <w:r w:rsidR="00DC3D7D" w:rsidRPr="008D0C39">
        <w:rPr>
          <w:rFonts w:ascii="宋体" w:hAnsi="宋体" w:hint="eastAsia"/>
          <w:szCs w:val="24"/>
        </w:rPr>
        <w:t>和</w:t>
      </w:r>
      <w:r w:rsidRPr="008D0C39">
        <w:rPr>
          <w:rFonts w:ascii="宋体" w:hAnsi="宋体" w:hint="eastAsia"/>
          <w:szCs w:val="24"/>
        </w:rPr>
        <w:t>累积流量不一致、数据不稳定、数据明显超出正常值范围等问题开展故障原因排查，并进行现场排除。</w:t>
      </w:r>
      <w:r w:rsidR="00CF3449" w:rsidRPr="008D0C39">
        <w:rPr>
          <w:rFonts w:ascii="宋体" w:hAnsi="宋体" w:hint="eastAsia"/>
          <w:szCs w:val="24"/>
        </w:rPr>
        <w:t>整理维护工作清单，</w:t>
      </w:r>
    </w:p>
    <w:p w14:paraId="59828EE5" w14:textId="77777777" w:rsidR="00913DB7" w:rsidRDefault="00913DB7" w:rsidP="00273583">
      <w:pPr>
        <w:rPr>
          <w:rFonts w:ascii="宋体" w:hAnsi="宋体"/>
          <w:szCs w:val="24"/>
        </w:rPr>
      </w:pPr>
    </w:p>
    <w:p w14:paraId="5C3E3696" w14:textId="7F0B6EB3" w:rsidR="00CF3449" w:rsidRPr="007911B6" w:rsidRDefault="00553461" w:rsidP="00273583">
      <w:pPr>
        <w:rPr>
          <w:rFonts w:ascii="宋体" w:hAnsi="宋体"/>
          <w:szCs w:val="24"/>
        </w:rPr>
      </w:pPr>
      <w:bookmarkStart w:id="112" w:name="_Hlk37165594"/>
      <w:r w:rsidRPr="007911B6">
        <w:rPr>
          <w:rFonts w:ascii="宋体" w:hAnsi="宋体"/>
          <w:szCs w:val="24"/>
        </w:rPr>
        <w:t>7</w:t>
      </w:r>
      <w:r w:rsidRPr="007911B6">
        <w:rPr>
          <w:rFonts w:ascii="宋体" w:hAnsi="宋体" w:hint="eastAsia"/>
          <w:szCs w:val="24"/>
        </w:rPr>
        <w:t>.</w:t>
      </w:r>
      <w:r w:rsidR="00E15234" w:rsidRPr="007911B6">
        <w:rPr>
          <w:rFonts w:ascii="宋体" w:hAnsi="宋体"/>
          <w:szCs w:val="24"/>
        </w:rPr>
        <w:t>4</w:t>
      </w:r>
      <w:r w:rsidRPr="007911B6">
        <w:rPr>
          <w:rFonts w:ascii="宋体" w:hAnsi="宋体" w:hint="eastAsia"/>
          <w:szCs w:val="24"/>
        </w:rPr>
        <w:t>.</w:t>
      </w:r>
      <w:r w:rsidRPr="007911B6">
        <w:rPr>
          <w:rFonts w:ascii="宋体" w:hAnsi="宋体"/>
          <w:szCs w:val="24"/>
        </w:rPr>
        <w:t>3</w:t>
      </w:r>
      <w:r w:rsidR="00D72525" w:rsidRPr="007911B6">
        <w:rPr>
          <w:rFonts w:ascii="宋体" w:hAnsi="宋体"/>
          <w:szCs w:val="24"/>
        </w:rPr>
        <w:t xml:space="preserve"> </w:t>
      </w:r>
      <w:r w:rsidR="0085298E" w:rsidRPr="007911B6">
        <w:rPr>
          <w:rFonts w:ascii="宋体" w:hAnsi="宋体" w:hint="eastAsia"/>
          <w:szCs w:val="24"/>
        </w:rPr>
        <w:t>在线监测系统</w:t>
      </w:r>
      <w:r w:rsidRPr="007911B6">
        <w:rPr>
          <w:rFonts w:ascii="宋体" w:hAnsi="宋体" w:hint="eastAsia"/>
          <w:szCs w:val="24"/>
        </w:rPr>
        <w:t>的</w:t>
      </w:r>
      <w:r w:rsidR="00A148D7" w:rsidRPr="007911B6">
        <w:rPr>
          <w:rFonts w:ascii="宋体" w:hAnsi="宋体" w:hint="eastAsia"/>
          <w:szCs w:val="24"/>
        </w:rPr>
        <w:t>巡检时间间隔应小于</w:t>
      </w:r>
      <w:r w:rsidR="00A148D7" w:rsidRPr="007911B6">
        <w:rPr>
          <w:rFonts w:ascii="宋体" w:hAnsi="宋体"/>
          <w:szCs w:val="24"/>
        </w:rPr>
        <w:t>1</w:t>
      </w:r>
      <w:r w:rsidR="00A148D7" w:rsidRPr="007911B6">
        <w:rPr>
          <w:rFonts w:ascii="宋体" w:hAnsi="宋体" w:hint="eastAsia"/>
          <w:szCs w:val="24"/>
        </w:rPr>
        <w:t>个月，</w:t>
      </w:r>
      <w:r w:rsidR="00CF3449" w:rsidRPr="007911B6">
        <w:rPr>
          <w:rFonts w:ascii="宋体" w:hAnsi="宋体" w:hint="eastAsia"/>
          <w:szCs w:val="24"/>
        </w:rPr>
        <w:t>故障设备</w:t>
      </w:r>
      <w:r w:rsidR="00DE2DCF" w:rsidRPr="007911B6">
        <w:rPr>
          <w:rFonts w:ascii="宋体" w:hAnsi="宋体" w:hint="eastAsia"/>
          <w:szCs w:val="24"/>
        </w:rPr>
        <w:t>宜</w:t>
      </w:r>
      <w:r w:rsidR="00CF3449" w:rsidRPr="007911B6">
        <w:rPr>
          <w:rFonts w:ascii="宋体" w:hAnsi="宋体" w:hint="eastAsia"/>
          <w:szCs w:val="24"/>
        </w:rPr>
        <w:t>在</w:t>
      </w:r>
      <w:r w:rsidR="00077EF8" w:rsidRPr="007911B6">
        <w:rPr>
          <w:rFonts w:ascii="宋体" w:hAnsi="宋体"/>
          <w:szCs w:val="24"/>
        </w:rPr>
        <w:t>48</w:t>
      </w:r>
      <w:r w:rsidR="00CF3449" w:rsidRPr="007911B6">
        <w:rPr>
          <w:rFonts w:ascii="宋体" w:hAnsi="宋体" w:hint="eastAsia"/>
          <w:szCs w:val="24"/>
        </w:rPr>
        <w:t>小时内修复或替换。</w:t>
      </w:r>
    </w:p>
    <w:bookmarkEnd w:id="112"/>
    <w:p w14:paraId="3FDF11DC" w14:textId="480625F0" w:rsidR="00253B54" w:rsidRPr="008D0C39" w:rsidRDefault="00CF3449" w:rsidP="00553461">
      <w:pPr>
        <w:rPr>
          <w:rFonts w:ascii="宋体" w:hAnsi="宋体"/>
          <w:szCs w:val="24"/>
        </w:rPr>
      </w:pPr>
      <w:r w:rsidRPr="008D0C39">
        <w:rPr>
          <w:rFonts w:ascii="宋体" w:hAnsi="宋体" w:hint="eastAsia"/>
          <w:szCs w:val="24"/>
        </w:rPr>
        <w:t>【</w:t>
      </w:r>
      <w:r w:rsidR="00FF7F47" w:rsidRPr="008D0C39">
        <w:rPr>
          <w:rFonts w:ascii="宋体" w:hAnsi="宋体" w:hint="eastAsia"/>
          <w:szCs w:val="24"/>
        </w:rPr>
        <w:t>条文说明</w:t>
      </w:r>
      <w:r w:rsidRPr="008D0C39">
        <w:rPr>
          <w:rFonts w:ascii="宋体" w:hAnsi="宋体" w:hint="eastAsia"/>
          <w:szCs w:val="24"/>
        </w:rPr>
        <w:t>】</w:t>
      </w:r>
      <w:r w:rsidR="00FF7F47" w:rsidRPr="008D0C39">
        <w:rPr>
          <w:rFonts w:ascii="宋体" w:hAnsi="宋体" w:hint="eastAsia"/>
          <w:szCs w:val="24"/>
        </w:rPr>
        <w:t>在巡检时，应注意</w:t>
      </w:r>
      <w:r w:rsidR="00553461" w:rsidRPr="008D0C39">
        <w:rPr>
          <w:rFonts w:ascii="宋体" w:hAnsi="宋体" w:hint="eastAsia"/>
          <w:szCs w:val="24"/>
        </w:rPr>
        <w:t>设备是否被盗，设备是否完好，探头是否完好，是否需要开展清淤工作等；检查控制设备和信号指示是否正常、开关操作是否灵活可靠、控制是否准确等。</w:t>
      </w:r>
      <w:r w:rsidR="00FF7F47" w:rsidRPr="008D0C39">
        <w:rPr>
          <w:rFonts w:ascii="宋体" w:hAnsi="宋体" w:hint="eastAsia"/>
          <w:szCs w:val="24"/>
        </w:rPr>
        <w:t>这些问题会对监测数据造成较大的影响，应及时对存在问题的设备进行修复。当在规定时间内无法修复设备时，则应在规定时间内对问题设备予以替换。</w:t>
      </w:r>
    </w:p>
    <w:p w14:paraId="59C10BCE" w14:textId="64D9FD68" w:rsidR="00553461" w:rsidRPr="008D0C39" w:rsidRDefault="00253B54" w:rsidP="00913DB7">
      <w:pPr>
        <w:ind w:firstLineChars="200" w:firstLine="480"/>
        <w:rPr>
          <w:rFonts w:ascii="宋体" w:hAnsi="宋体"/>
          <w:szCs w:val="24"/>
        </w:rPr>
      </w:pPr>
      <w:r w:rsidRPr="008D0C39">
        <w:rPr>
          <w:rFonts w:ascii="宋体" w:hAnsi="宋体" w:hint="eastAsia"/>
          <w:szCs w:val="24"/>
        </w:rPr>
        <w:t>不同设备的巡检周期不同，例如降雨监测设备、水量监测设备、气体</w:t>
      </w:r>
      <w:r w:rsidR="000778C4" w:rsidRPr="008D0C39">
        <w:rPr>
          <w:rFonts w:ascii="宋体" w:hAnsi="宋体" w:hint="eastAsia"/>
          <w:szCs w:val="24"/>
        </w:rPr>
        <w:t>监测设备</w:t>
      </w:r>
      <w:r w:rsidRPr="008D0C39">
        <w:rPr>
          <w:rFonts w:ascii="宋体" w:hAnsi="宋体" w:hint="eastAsia"/>
          <w:szCs w:val="24"/>
        </w:rPr>
        <w:t>巡检周期宜为2~</w:t>
      </w:r>
      <w:r w:rsidRPr="008D0C39">
        <w:rPr>
          <w:rFonts w:ascii="宋体" w:hAnsi="宋体"/>
          <w:szCs w:val="24"/>
        </w:rPr>
        <w:t>3</w:t>
      </w:r>
      <w:r w:rsidRPr="008D0C39">
        <w:rPr>
          <w:rFonts w:ascii="宋体" w:hAnsi="宋体" w:hint="eastAsia"/>
          <w:szCs w:val="24"/>
        </w:rPr>
        <w:t>周，水质</w:t>
      </w:r>
      <w:r w:rsidR="000778C4" w:rsidRPr="008D0C39">
        <w:rPr>
          <w:rFonts w:ascii="宋体" w:hAnsi="宋体" w:hint="eastAsia"/>
          <w:szCs w:val="24"/>
        </w:rPr>
        <w:t>监测设备</w:t>
      </w:r>
      <w:r w:rsidRPr="008D0C39">
        <w:rPr>
          <w:rFonts w:ascii="宋体" w:hAnsi="宋体" w:hint="eastAsia"/>
          <w:szCs w:val="24"/>
        </w:rPr>
        <w:t>容易被污染物堵塞，巡检周期应缩短，宜为1~</w:t>
      </w:r>
      <w:r w:rsidRPr="008D0C39">
        <w:rPr>
          <w:rFonts w:ascii="宋体" w:hAnsi="宋体"/>
          <w:szCs w:val="24"/>
        </w:rPr>
        <w:t>2</w:t>
      </w:r>
      <w:r w:rsidRPr="008D0C39">
        <w:rPr>
          <w:rFonts w:ascii="宋体" w:hAnsi="宋体" w:hint="eastAsia"/>
          <w:szCs w:val="24"/>
        </w:rPr>
        <w:t>周。</w:t>
      </w:r>
    </w:p>
    <w:p w14:paraId="19852F16" w14:textId="77777777" w:rsidR="00913DB7" w:rsidRDefault="00913DB7" w:rsidP="00253B54">
      <w:pPr>
        <w:rPr>
          <w:rFonts w:ascii="宋体" w:hAnsi="宋体"/>
          <w:szCs w:val="24"/>
        </w:rPr>
      </w:pPr>
    </w:p>
    <w:p w14:paraId="6F001E49" w14:textId="00B0CBC0" w:rsidR="00253B54" w:rsidRPr="007911B6" w:rsidRDefault="00253B54" w:rsidP="00253B54">
      <w:pPr>
        <w:rPr>
          <w:rFonts w:ascii="宋体" w:hAnsi="宋体"/>
          <w:szCs w:val="24"/>
        </w:rPr>
      </w:pPr>
      <w:r w:rsidRPr="007911B6">
        <w:rPr>
          <w:rFonts w:ascii="宋体" w:hAnsi="宋体"/>
          <w:szCs w:val="24"/>
        </w:rPr>
        <w:t>7.4</w:t>
      </w:r>
      <w:r w:rsidRPr="007911B6">
        <w:rPr>
          <w:rFonts w:ascii="宋体" w:hAnsi="宋体" w:hint="eastAsia"/>
          <w:szCs w:val="24"/>
        </w:rPr>
        <w:t>.</w:t>
      </w:r>
      <w:r w:rsidR="00E7043D" w:rsidRPr="007911B6">
        <w:rPr>
          <w:rFonts w:ascii="宋体" w:hAnsi="宋体"/>
          <w:szCs w:val="24"/>
        </w:rPr>
        <w:t>4</w:t>
      </w:r>
      <w:r w:rsidR="0085298E" w:rsidRPr="007911B6">
        <w:rPr>
          <w:rFonts w:ascii="宋体" w:hAnsi="宋体" w:hint="eastAsia"/>
          <w:szCs w:val="24"/>
        </w:rPr>
        <w:t>在线监测系统</w:t>
      </w:r>
      <w:r w:rsidRPr="007911B6">
        <w:rPr>
          <w:rFonts w:ascii="宋体" w:hAnsi="宋体" w:hint="eastAsia"/>
          <w:szCs w:val="24"/>
        </w:rPr>
        <w:t>应定期清洗在线监测</w:t>
      </w:r>
      <w:r w:rsidR="008F3FB7" w:rsidRPr="007911B6">
        <w:rPr>
          <w:rFonts w:ascii="宋体" w:hAnsi="宋体" w:hint="eastAsia"/>
          <w:szCs w:val="24"/>
        </w:rPr>
        <w:t>设备</w:t>
      </w:r>
      <w:r w:rsidRPr="007911B6">
        <w:rPr>
          <w:rFonts w:ascii="宋体" w:hAnsi="宋体" w:hint="eastAsia"/>
          <w:szCs w:val="24"/>
        </w:rPr>
        <w:t>，清洗时间间隔宜小于</w:t>
      </w:r>
      <w:r w:rsidRPr="007911B6">
        <w:rPr>
          <w:rFonts w:ascii="宋体" w:hAnsi="宋体"/>
          <w:szCs w:val="24"/>
        </w:rPr>
        <w:t>1</w:t>
      </w:r>
      <w:r w:rsidRPr="007911B6">
        <w:rPr>
          <w:rFonts w:ascii="宋体" w:hAnsi="宋体" w:hint="eastAsia"/>
          <w:szCs w:val="24"/>
        </w:rPr>
        <w:t>个月，雨季宜适当缩短清洗时间间隔。</w:t>
      </w:r>
    </w:p>
    <w:p w14:paraId="0747F7F5" w14:textId="018E8A0B" w:rsidR="00253B54" w:rsidRPr="008D0C39" w:rsidRDefault="00253B54" w:rsidP="00553461">
      <w:pPr>
        <w:rPr>
          <w:rFonts w:ascii="宋体" w:hAnsi="宋体"/>
          <w:szCs w:val="24"/>
        </w:rPr>
      </w:pPr>
      <w:r w:rsidRPr="008D0C39">
        <w:rPr>
          <w:rFonts w:ascii="宋体" w:hAnsi="宋体" w:hint="eastAsia"/>
          <w:szCs w:val="24"/>
        </w:rPr>
        <w:t>【条文说明】宜在</w:t>
      </w:r>
      <w:r w:rsidR="008F3FB7" w:rsidRPr="008D0C39">
        <w:rPr>
          <w:rFonts w:ascii="宋体" w:hAnsi="宋体" w:hint="eastAsia"/>
          <w:szCs w:val="24"/>
        </w:rPr>
        <w:t>设备</w:t>
      </w:r>
      <w:r w:rsidRPr="008D0C39">
        <w:rPr>
          <w:rFonts w:ascii="宋体" w:hAnsi="宋体" w:hint="eastAsia"/>
          <w:szCs w:val="24"/>
        </w:rPr>
        <w:t>巡检时，同步对在线监测设备进行清洗。</w:t>
      </w:r>
    </w:p>
    <w:p w14:paraId="41A81941" w14:textId="77777777" w:rsidR="00913DB7" w:rsidRDefault="00913DB7" w:rsidP="00553461">
      <w:pPr>
        <w:rPr>
          <w:rFonts w:ascii="宋体" w:hAnsi="宋体"/>
          <w:szCs w:val="24"/>
        </w:rPr>
      </w:pPr>
    </w:p>
    <w:p w14:paraId="5DEECC94" w14:textId="256C2A86" w:rsidR="00A148D7" w:rsidRPr="007911B6" w:rsidRDefault="00553461" w:rsidP="00553461">
      <w:pPr>
        <w:rPr>
          <w:rFonts w:ascii="宋体" w:hAnsi="宋体"/>
          <w:szCs w:val="24"/>
        </w:rPr>
      </w:pPr>
      <w:r w:rsidRPr="007911B6">
        <w:rPr>
          <w:rFonts w:ascii="宋体" w:hAnsi="宋体"/>
          <w:szCs w:val="24"/>
        </w:rPr>
        <w:t>7</w:t>
      </w:r>
      <w:r w:rsidRPr="007911B6">
        <w:rPr>
          <w:rFonts w:ascii="宋体" w:hAnsi="宋体" w:hint="eastAsia"/>
          <w:szCs w:val="24"/>
        </w:rPr>
        <w:t>.</w:t>
      </w:r>
      <w:r w:rsidR="00FF7F47" w:rsidRPr="007911B6">
        <w:rPr>
          <w:rFonts w:ascii="宋体" w:hAnsi="宋体"/>
          <w:szCs w:val="24"/>
        </w:rPr>
        <w:t>4</w:t>
      </w:r>
      <w:r w:rsidRPr="007911B6">
        <w:rPr>
          <w:rFonts w:ascii="宋体" w:hAnsi="宋体" w:hint="eastAsia"/>
          <w:szCs w:val="24"/>
        </w:rPr>
        <w:t>.</w:t>
      </w:r>
      <w:r w:rsidR="00E7043D" w:rsidRPr="007911B6">
        <w:rPr>
          <w:rFonts w:ascii="宋体" w:hAnsi="宋体"/>
          <w:szCs w:val="24"/>
        </w:rPr>
        <w:t>5</w:t>
      </w:r>
      <w:r w:rsidR="00D72525" w:rsidRPr="007911B6">
        <w:rPr>
          <w:rFonts w:ascii="宋体" w:hAnsi="宋体"/>
          <w:szCs w:val="24"/>
        </w:rPr>
        <w:t xml:space="preserve"> </w:t>
      </w:r>
      <w:r w:rsidR="0085298E" w:rsidRPr="007911B6">
        <w:rPr>
          <w:rFonts w:ascii="宋体" w:hAnsi="宋体" w:hint="eastAsia"/>
          <w:szCs w:val="24"/>
        </w:rPr>
        <w:t>在线监测系统</w:t>
      </w:r>
      <w:r w:rsidR="00A148D7" w:rsidRPr="007911B6">
        <w:rPr>
          <w:rFonts w:ascii="宋体" w:hAnsi="宋体" w:hint="eastAsia"/>
          <w:szCs w:val="24"/>
        </w:rPr>
        <w:t>应定期</w:t>
      </w:r>
      <w:r w:rsidR="000956B4" w:rsidRPr="007911B6">
        <w:rPr>
          <w:rFonts w:ascii="宋体" w:hAnsi="宋体" w:hint="eastAsia"/>
          <w:szCs w:val="24"/>
        </w:rPr>
        <w:t>校验</w:t>
      </w:r>
      <w:r w:rsidR="00077EF8" w:rsidRPr="007911B6">
        <w:rPr>
          <w:rFonts w:ascii="宋体" w:hAnsi="宋体" w:hint="eastAsia"/>
          <w:szCs w:val="24"/>
        </w:rPr>
        <w:t>固定安装</w:t>
      </w:r>
      <w:r w:rsidR="000956B4" w:rsidRPr="007911B6">
        <w:rPr>
          <w:rFonts w:ascii="宋体" w:hAnsi="宋体" w:hint="eastAsia"/>
          <w:szCs w:val="24"/>
        </w:rPr>
        <w:t>的</w:t>
      </w:r>
      <w:r w:rsidR="00A148D7" w:rsidRPr="007911B6">
        <w:rPr>
          <w:rFonts w:ascii="宋体" w:hAnsi="宋体" w:hint="eastAsia"/>
          <w:szCs w:val="24"/>
        </w:rPr>
        <w:t>监测设备，校验时间间隔应小于6个月。</w:t>
      </w:r>
    </w:p>
    <w:p w14:paraId="1A886737" w14:textId="77777777" w:rsidR="00913DB7" w:rsidRDefault="00913DB7" w:rsidP="00553461">
      <w:pPr>
        <w:rPr>
          <w:rFonts w:ascii="宋体" w:hAnsi="宋体"/>
          <w:szCs w:val="24"/>
        </w:rPr>
      </w:pPr>
    </w:p>
    <w:p w14:paraId="4E4AD6EF" w14:textId="68DDA824" w:rsidR="00553461" w:rsidRPr="007911B6" w:rsidRDefault="00553461" w:rsidP="00553461">
      <w:pPr>
        <w:rPr>
          <w:rFonts w:ascii="宋体" w:hAnsi="宋体"/>
          <w:szCs w:val="24"/>
        </w:rPr>
      </w:pPr>
      <w:r w:rsidRPr="007911B6">
        <w:rPr>
          <w:rFonts w:ascii="宋体" w:hAnsi="宋体"/>
          <w:szCs w:val="24"/>
        </w:rPr>
        <w:t>7</w:t>
      </w:r>
      <w:r w:rsidRPr="007911B6">
        <w:rPr>
          <w:rFonts w:ascii="宋体" w:hAnsi="宋体" w:hint="eastAsia"/>
          <w:szCs w:val="24"/>
        </w:rPr>
        <w:t>.</w:t>
      </w:r>
      <w:r w:rsidR="00FF7F47" w:rsidRPr="007911B6">
        <w:rPr>
          <w:rFonts w:ascii="宋体" w:hAnsi="宋体"/>
          <w:szCs w:val="24"/>
        </w:rPr>
        <w:t>4.</w:t>
      </w:r>
      <w:r w:rsidR="00E7043D" w:rsidRPr="007911B6">
        <w:rPr>
          <w:rFonts w:ascii="宋体" w:hAnsi="宋体"/>
          <w:szCs w:val="24"/>
        </w:rPr>
        <w:t>6</w:t>
      </w:r>
      <w:r w:rsidR="0085298E" w:rsidRPr="007911B6">
        <w:rPr>
          <w:rFonts w:ascii="宋体" w:hAnsi="宋体" w:hint="eastAsia"/>
          <w:szCs w:val="24"/>
        </w:rPr>
        <w:t>在线监测系统</w:t>
      </w:r>
      <w:r w:rsidRPr="007911B6">
        <w:rPr>
          <w:rFonts w:ascii="宋体" w:hAnsi="宋体" w:hint="eastAsia"/>
          <w:szCs w:val="24"/>
        </w:rPr>
        <w:t>应根据监测</w:t>
      </w:r>
      <w:r w:rsidR="00CF3449" w:rsidRPr="007911B6">
        <w:rPr>
          <w:rFonts w:ascii="宋体" w:hAnsi="宋体" w:hint="eastAsia"/>
          <w:szCs w:val="24"/>
        </w:rPr>
        <w:t>设备的电池工作状态</w:t>
      </w:r>
      <w:r w:rsidRPr="007911B6">
        <w:rPr>
          <w:rFonts w:ascii="宋体" w:hAnsi="宋体" w:hint="eastAsia"/>
          <w:szCs w:val="24"/>
        </w:rPr>
        <w:t>，</w:t>
      </w:r>
      <w:r w:rsidR="000956B4" w:rsidRPr="007911B6">
        <w:rPr>
          <w:rFonts w:ascii="宋体" w:hAnsi="宋体" w:hint="eastAsia"/>
          <w:szCs w:val="24"/>
        </w:rPr>
        <w:t>确定电池的更换周期。</w:t>
      </w:r>
    </w:p>
    <w:p w14:paraId="28245D20" w14:textId="7DEC5F4D" w:rsidR="00CF3449" w:rsidRDefault="00CF3449" w:rsidP="00553461">
      <w:pPr>
        <w:rPr>
          <w:rFonts w:ascii="宋体" w:hAnsi="宋体"/>
          <w:szCs w:val="24"/>
        </w:rPr>
      </w:pPr>
      <w:r w:rsidRPr="008D0C39">
        <w:rPr>
          <w:rFonts w:ascii="宋体" w:hAnsi="宋体" w:hint="eastAsia"/>
          <w:szCs w:val="24"/>
        </w:rPr>
        <w:t>【</w:t>
      </w:r>
      <w:r w:rsidR="00FF7F47" w:rsidRPr="008D0C39">
        <w:rPr>
          <w:rFonts w:ascii="宋体" w:hAnsi="宋体" w:hint="eastAsia"/>
          <w:szCs w:val="24"/>
        </w:rPr>
        <w:t>条文说明</w:t>
      </w:r>
      <w:r w:rsidRPr="008D0C39">
        <w:rPr>
          <w:rFonts w:ascii="宋体" w:hAnsi="宋体" w:hint="eastAsia"/>
          <w:szCs w:val="24"/>
        </w:rPr>
        <w:t>】</w:t>
      </w:r>
      <w:r w:rsidR="00235498" w:rsidRPr="008D0C39">
        <w:rPr>
          <w:rFonts w:ascii="宋体" w:hAnsi="宋体" w:hint="eastAsia"/>
          <w:szCs w:val="24"/>
        </w:rPr>
        <w:t>在线监测设备的电池使用受到多方面因素的影响，在实际操作中，</w:t>
      </w:r>
      <w:r w:rsidRPr="008D0C39">
        <w:rPr>
          <w:rFonts w:ascii="宋体" w:hAnsi="宋体" w:hint="eastAsia"/>
          <w:szCs w:val="24"/>
        </w:rPr>
        <w:t>电池用电</w:t>
      </w:r>
      <w:r w:rsidR="00235498" w:rsidRPr="008D0C39">
        <w:rPr>
          <w:rFonts w:ascii="宋体" w:hAnsi="宋体" w:hint="eastAsia"/>
          <w:szCs w:val="24"/>
        </w:rPr>
        <w:t>速度快的问题常常与</w:t>
      </w:r>
      <w:r w:rsidRPr="008D0C39">
        <w:rPr>
          <w:rFonts w:ascii="宋体" w:hAnsi="宋体" w:hint="eastAsia"/>
          <w:szCs w:val="24"/>
        </w:rPr>
        <w:t>通讯问题、安装问题</w:t>
      </w:r>
      <w:r w:rsidR="00235498" w:rsidRPr="008D0C39">
        <w:rPr>
          <w:rFonts w:ascii="宋体" w:hAnsi="宋体" w:hint="eastAsia"/>
          <w:szCs w:val="24"/>
        </w:rPr>
        <w:t>相关。通讯频率过高、通讯信号不好、通讯失败率高等都会造成电池电量的快速消耗，因此，</w:t>
      </w:r>
      <w:r w:rsidRPr="008D0C39">
        <w:rPr>
          <w:rFonts w:ascii="宋体" w:hAnsi="宋体" w:hint="eastAsia"/>
          <w:szCs w:val="24"/>
        </w:rPr>
        <w:t>要</w:t>
      </w:r>
      <w:r w:rsidR="00235498" w:rsidRPr="008D0C39">
        <w:rPr>
          <w:rFonts w:ascii="宋体" w:hAnsi="宋体" w:hint="eastAsia"/>
          <w:szCs w:val="24"/>
        </w:rPr>
        <w:t>及时</w:t>
      </w:r>
      <w:r w:rsidRPr="008D0C39">
        <w:rPr>
          <w:rFonts w:ascii="宋体" w:hAnsi="宋体" w:hint="eastAsia"/>
          <w:szCs w:val="24"/>
        </w:rPr>
        <w:t>对监测点位进行调整、</w:t>
      </w:r>
      <w:r w:rsidR="00235498" w:rsidRPr="008D0C39">
        <w:rPr>
          <w:rFonts w:ascii="宋体" w:hAnsi="宋体" w:hint="eastAsia"/>
          <w:szCs w:val="24"/>
        </w:rPr>
        <w:t>对问题</w:t>
      </w:r>
      <w:r w:rsidRPr="008D0C39">
        <w:rPr>
          <w:rFonts w:ascii="宋体" w:hAnsi="宋体" w:hint="eastAsia"/>
          <w:szCs w:val="24"/>
        </w:rPr>
        <w:t>设备进行处理</w:t>
      </w:r>
      <w:r w:rsidR="00235498" w:rsidRPr="008D0C39">
        <w:rPr>
          <w:rFonts w:ascii="宋体" w:hAnsi="宋体" w:hint="eastAsia"/>
          <w:szCs w:val="24"/>
        </w:rPr>
        <w:t>处置</w:t>
      </w:r>
      <w:r w:rsidRPr="008D0C39">
        <w:rPr>
          <w:rFonts w:ascii="宋体" w:hAnsi="宋体" w:hint="eastAsia"/>
          <w:szCs w:val="24"/>
        </w:rPr>
        <w:t>。</w:t>
      </w:r>
    </w:p>
    <w:p w14:paraId="70110142" w14:textId="77777777" w:rsidR="00913DB7" w:rsidRPr="008D0C39" w:rsidRDefault="00913DB7" w:rsidP="00553461">
      <w:pPr>
        <w:rPr>
          <w:rFonts w:ascii="宋体" w:hAnsi="宋体"/>
          <w:szCs w:val="24"/>
        </w:rPr>
      </w:pPr>
    </w:p>
    <w:p w14:paraId="16156759" w14:textId="5476EA96" w:rsidR="00553461" w:rsidRPr="007911B6" w:rsidRDefault="007911B6" w:rsidP="000A6E44">
      <w:pPr>
        <w:jc w:val="center"/>
        <w:outlineLvl w:val="1"/>
        <w:rPr>
          <w:rFonts w:ascii="宋体" w:hAnsi="宋体"/>
          <w:b/>
          <w:szCs w:val="24"/>
        </w:rPr>
      </w:pPr>
      <w:bookmarkStart w:id="113" w:name="_Toc37172369"/>
      <w:r>
        <w:rPr>
          <w:rFonts w:ascii="宋体" w:hAnsi="宋体" w:hint="eastAsia"/>
          <w:b/>
          <w:szCs w:val="24"/>
        </w:rPr>
        <w:t>7</w:t>
      </w:r>
      <w:r>
        <w:rPr>
          <w:rFonts w:ascii="宋体" w:hAnsi="宋体"/>
          <w:b/>
          <w:szCs w:val="24"/>
        </w:rPr>
        <w:t>.5</w:t>
      </w:r>
      <w:r w:rsidR="00553461" w:rsidRPr="007911B6">
        <w:rPr>
          <w:rFonts w:ascii="宋体" w:hAnsi="宋体" w:hint="eastAsia"/>
          <w:b/>
          <w:szCs w:val="24"/>
        </w:rPr>
        <w:t>软</w:t>
      </w:r>
      <w:bookmarkStart w:id="114" w:name="_Toc33627306"/>
      <w:bookmarkStart w:id="115" w:name="_Toc33179397"/>
      <w:r w:rsidR="00553461" w:rsidRPr="007911B6">
        <w:rPr>
          <w:rFonts w:ascii="宋体" w:hAnsi="宋体" w:hint="eastAsia"/>
          <w:b/>
          <w:szCs w:val="24"/>
        </w:rPr>
        <w:t>件</w:t>
      </w:r>
      <w:r w:rsidR="00E03DC8" w:rsidRPr="007911B6">
        <w:rPr>
          <w:rFonts w:ascii="宋体" w:hAnsi="宋体" w:hint="eastAsia"/>
          <w:b/>
          <w:szCs w:val="24"/>
        </w:rPr>
        <w:t>维护</w:t>
      </w:r>
      <w:bookmarkEnd w:id="113"/>
    </w:p>
    <w:bookmarkEnd w:id="114"/>
    <w:bookmarkEnd w:id="115"/>
    <w:p w14:paraId="4E2A8930" w14:textId="0AD8D132" w:rsidR="00553461" w:rsidRPr="007911B6" w:rsidRDefault="00553461" w:rsidP="00553461">
      <w:pPr>
        <w:rPr>
          <w:rFonts w:ascii="宋体" w:hAnsi="宋体"/>
          <w:szCs w:val="24"/>
        </w:rPr>
      </w:pPr>
      <w:r w:rsidRPr="007911B6">
        <w:rPr>
          <w:rFonts w:ascii="宋体" w:hAnsi="宋体"/>
          <w:szCs w:val="24"/>
        </w:rPr>
        <w:t>7</w:t>
      </w:r>
      <w:r w:rsidRPr="007911B6">
        <w:rPr>
          <w:rFonts w:ascii="宋体" w:hAnsi="宋体" w:hint="eastAsia"/>
          <w:szCs w:val="24"/>
        </w:rPr>
        <w:t>.</w:t>
      </w:r>
      <w:r w:rsidR="00235498" w:rsidRPr="007911B6">
        <w:rPr>
          <w:rFonts w:ascii="宋体" w:hAnsi="宋体"/>
          <w:szCs w:val="24"/>
        </w:rPr>
        <w:t>5</w:t>
      </w:r>
      <w:r w:rsidRPr="007911B6">
        <w:rPr>
          <w:rFonts w:ascii="宋体" w:hAnsi="宋体" w:hint="eastAsia"/>
          <w:szCs w:val="24"/>
        </w:rPr>
        <w:t>.1</w:t>
      </w:r>
      <w:r w:rsidR="00D72525" w:rsidRPr="007911B6">
        <w:rPr>
          <w:rFonts w:ascii="宋体" w:hAnsi="宋体"/>
          <w:szCs w:val="24"/>
        </w:rPr>
        <w:t xml:space="preserve"> </w:t>
      </w:r>
      <w:r w:rsidR="00A148D7" w:rsidRPr="007911B6">
        <w:rPr>
          <w:rFonts w:ascii="宋体" w:hAnsi="宋体" w:hint="eastAsia"/>
          <w:szCs w:val="24"/>
        </w:rPr>
        <w:t>应制定软件维护实施计划，包括</w:t>
      </w:r>
      <w:r w:rsidRPr="007911B6">
        <w:rPr>
          <w:rFonts w:ascii="宋体" w:hAnsi="宋体" w:hint="eastAsia"/>
          <w:szCs w:val="24"/>
        </w:rPr>
        <w:t>维护类型、需求</w:t>
      </w:r>
      <w:r w:rsidR="00A148D7" w:rsidRPr="007911B6">
        <w:rPr>
          <w:rFonts w:ascii="宋体" w:hAnsi="宋体" w:hint="eastAsia"/>
          <w:szCs w:val="24"/>
        </w:rPr>
        <w:t>范围、技术支持服务内容，应</w:t>
      </w:r>
      <w:r w:rsidRPr="007911B6">
        <w:rPr>
          <w:rFonts w:ascii="宋体" w:hAnsi="宋体" w:hint="eastAsia"/>
          <w:szCs w:val="24"/>
        </w:rPr>
        <w:t>追踪维护任务的完成情况。</w:t>
      </w:r>
    </w:p>
    <w:p w14:paraId="50DDD7B2" w14:textId="77DF58F6" w:rsidR="00553461" w:rsidRPr="008D0C39" w:rsidRDefault="00553461" w:rsidP="00553461">
      <w:pPr>
        <w:rPr>
          <w:rFonts w:ascii="宋体" w:hAnsi="宋体"/>
          <w:szCs w:val="24"/>
        </w:rPr>
      </w:pPr>
      <w:r w:rsidRPr="008D0C39">
        <w:rPr>
          <w:rFonts w:ascii="宋体" w:hAnsi="宋体" w:hint="eastAsia"/>
          <w:szCs w:val="24"/>
        </w:rPr>
        <w:t>【条文说明】软件维护技术支持服务内容包括电话热线、远程故障诊断、现场故障诊断和排除等，同时每处理一次故障后，应针对系统运行故障原因，提供防范的策略措施，并形成书面报告，以避免同类故障再次发生，提高系统的可靠性。</w:t>
      </w:r>
    </w:p>
    <w:p w14:paraId="21C959AB" w14:textId="77777777" w:rsidR="00913DB7" w:rsidRDefault="00913DB7" w:rsidP="00553461">
      <w:pPr>
        <w:rPr>
          <w:rFonts w:ascii="宋体" w:hAnsi="宋体"/>
          <w:szCs w:val="24"/>
        </w:rPr>
      </w:pPr>
    </w:p>
    <w:p w14:paraId="03F572CD" w14:textId="576A3D95" w:rsidR="00553461" w:rsidRPr="007911B6" w:rsidRDefault="00553461" w:rsidP="00553461">
      <w:pPr>
        <w:rPr>
          <w:rFonts w:ascii="宋体" w:hAnsi="宋体"/>
          <w:szCs w:val="24"/>
        </w:rPr>
      </w:pPr>
      <w:r w:rsidRPr="007911B6">
        <w:rPr>
          <w:rFonts w:ascii="宋体" w:hAnsi="宋体" w:hint="eastAsia"/>
          <w:szCs w:val="24"/>
        </w:rPr>
        <w:t>7</w:t>
      </w:r>
      <w:r w:rsidRPr="007911B6">
        <w:rPr>
          <w:rFonts w:ascii="宋体" w:hAnsi="宋体"/>
          <w:szCs w:val="24"/>
        </w:rPr>
        <w:t>.</w:t>
      </w:r>
      <w:r w:rsidR="00235498" w:rsidRPr="007911B6">
        <w:rPr>
          <w:rFonts w:ascii="宋体" w:hAnsi="宋体"/>
          <w:szCs w:val="24"/>
        </w:rPr>
        <w:t>5</w:t>
      </w:r>
      <w:r w:rsidRPr="007911B6">
        <w:rPr>
          <w:rFonts w:ascii="宋体" w:hAnsi="宋体"/>
          <w:szCs w:val="24"/>
        </w:rPr>
        <w:t>.2</w:t>
      </w:r>
      <w:r w:rsidR="00D72525" w:rsidRPr="007911B6">
        <w:rPr>
          <w:rFonts w:ascii="宋体" w:hAnsi="宋体"/>
          <w:szCs w:val="24"/>
        </w:rPr>
        <w:t xml:space="preserve"> </w:t>
      </w:r>
      <w:r w:rsidRPr="007911B6">
        <w:rPr>
          <w:rFonts w:ascii="宋体" w:hAnsi="宋体" w:hint="eastAsia"/>
          <w:szCs w:val="24"/>
        </w:rPr>
        <w:t>应配备专业软件维护人员执行软件维护任务。</w:t>
      </w:r>
    </w:p>
    <w:p w14:paraId="7A41C90F" w14:textId="36BA15F0" w:rsidR="00553461" w:rsidRPr="008D0C39" w:rsidRDefault="00553461" w:rsidP="00553461">
      <w:pPr>
        <w:rPr>
          <w:rFonts w:ascii="宋体" w:hAnsi="宋体"/>
          <w:szCs w:val="24"/>
        </w:rPr>
      </w:pPr>
      <w:r w:rsidRPr="008D0C39">
        <w:rPr>
          <w:rFonts w:ascii="宋体" w:hAnsi="宋体" w:hint="eastAsia"/>
          <w:szCs w:val="24"/>
        </w:rPr>
        <w:t>【条文说明】</w:t>
      </w:r>
      <w:r w:rsidR="00235498" w:rsidRPr="008D0C39">
        <w:rPr>
          <w:rFonts w:ascii="宋体" w:hAnsi="宋体" w:hint="eastAsia"/>
          <w:szCs w:val="24"/>
        </w:rPr>
        <w:t>关于专业软件维护人员的规定。</w:t>
      </w:r>
      <w:r w:rsidRPr="008D0C39">
        <w:rPr>
          <w:rFonts w:ascii="宋体" w:hAnsi="宋体" w:hint="eastAsia"/>
          <w:szCs w:val="24"/>
        </w:rPr>
        <w:t>软件系统维护人员由两部分组成：第一部分是系统使用单位配置的软件日常维护人员，负责对软件的常见错误及操作问题进行及时处理和更新；另一部分是系统开发单位建立的技术支持服务队伍，由服务工程师及有关技术专家组成，负责对系统的服务响应，从而在多个环节保证系统的正常使用。</w:t>
      </w:r>
    </w:p>
    <w:p w14:paraId="3F0DD1A8" w14:textId="77777777" w:rsidR="00913DB7" w:rsidRDefault="00913DB7" w:rsidP="00553461">
      <w:pPr>
        <w:rPr>
          <w:rFonts w:ascii="宋体" w:hAnsi="宋体"/>
          <w:szCs w:val="24"/>
        </w:rPr>
      </w:pPr>
    </w:p>
    <w:p w14:paraId="48CB3331" w14:textId="4481B51C" w:rsidR="00A148D7" w:rsidRPr="007911B6" w:rsidRDefault="00553461" w:rsidP="00553461">
      <w:pPr>
        <w:rPr>
          <w:rFonts w:ascii="宋体" w:hAnsi="宋体"/>
          <w:szCs w:val="24"/>
        </w:rPr>
      </w:pPr>
      <w:r w:rsidRPr="007911B6">
        <w:rPr>
          <w:rFonts w:ascii="宋体" w:hAnsi="宋体"/>
          <w:szCs w:val="24"/>
        </w:rPr>
        <w:t>7.</w:t>
      </w:r>
      <w:r w:rsidR="00235498" w:rsidRPr="007911B6">
        <w:rPr>
          <w:rFonts w:ascii="宋体" w:hAnsi="宋体"/>
          <w:szCs w:val="24"/>
        </w:rPr>
        <w:t>5</w:t>
      </w:r>
      <w:r w:rsidRPr="007911B6">
        <w:rPr>
          <w:rFonts w:ascii="宋体" w:hAnsi="宋体"/>
          <w:szCs w:val="24"/>
        </w:rPr>
        <w:t>.3</w:t>
      </w:r>
      <w:r w:rsidR="00D72525" w:rsidRPr="007911B6">
        <w:rPr>
          <w:rFonts w:ascii="宋体" w:hAnsi="宋体"/>
          <w:szCs w:val="24"/>
        </w:rPr>
        <w:t xml:space="preserve"> </w:t>
      </w:r>
      <w:r w:rsidR="00C77055" w:rsidRPr="007911B6">
        <w:rPr>
          <w:rFonts w:ascii="宋体" w:hAnsi="宋体" w:hint="eastAsia"/>
          <w:szCs w:val="24"/>
        </w:rPr>
        <w:t>监测管理软件</w:t>
      </w:r>
      <w:r w:rsidR="00A148D7" w:rsidRPr="007911B6">
        <w:rPr>
          <w:rFonts w:ascii="宋体" w:hAnsi="宋体" w:hint="eastAsia"/>
          <w:szCs w:val="24"/>
        </w:rPr>
        <w:t>应定期维护，维护周期不</w:t>
      </w:r>
      <w:r w:rsidR="00C77055" w:rsidRPr="007911B6">
        <w:rPr>
          <w:rFonts w:ascii="宋体" w:hAnsi="宋体" w:hint="eastAsia"/>
          <w:szCs w:val="24"/>
        </w:rPr>
        <w:t>应</w:t>
      </w:r>
      <w:r w:rsidR="00A148D7" w:rsidRPr="007911B6">
        <w:rPr>
          <w:rFonts w:ascii="宋体" w:hAnsi="宋体" w:hint="eastAsia"/>
          <w:szCs w:val="24"/>
        </w:rPr>
        <w:t>超过1年，</w:t>
      </w:r>
      <w:r w:rsidR="00C77055" w:rsidRPr="007911B6">
        <w:rPr>
          <w:rFonts w:ascii="宋体" w:hAnsi="宋体" w:hint="eastAsia"/>
          <w:szCs w:val="24"/>
        </w:rPr>
        <w:t>应</w:t>
      </w:r>
      <w:r w:rsidR="00A148D7" w:rsidRPr="007911B6">
        <w:rPr>
          <w:rFonts w:ascii="宋体" w:hAnsi="宋体" w:hint="eastAsia"/>
          <w:szCs w:val="24"/>
        </w:rPr>
        <w:t>确保软件正常运行</w:t>
      </w:r>
      <w:r w:rsidR="00955E13" w:rsidRPr="007911B6">
        <w:rPr>
          <w:rFonts w:ascii="宋体" w:hAnsi="宋体" w:hint="eastAsia"/>
          <w:szCs w:val="24"/>
        </w:rPr>
        <w:t>，并</w:t>
      </w:r>
      <w:r w:rsidR="00C77055" w:rsidRPr="007911B6">
        <w:rPr>
          <w:rFonts w:ascii="宋体" w:hAnsi="宋体" w:hint="eastAsia"/>
          <w:szCs w:val="24"/>
        </w:rPr>
        <w:t>应</w:t>
      </w:r>
      <w:r w:rsidR="00955E13" w:rsidRPr="007911B6">
        <w:rPr>
          <w:rFonts w:ascii="宋体" w:hAnsi="宋体" w:hint="eastAsia"/>
          <w:szCs w:val="24"/>
        </w:rPr>
        <w:t>根据管理需求及时更新软件功能</w:t>
      </w:r>
      <w:r w:rsidR="00A148D7" w:rsidRPr="007911B6">
        <w:rPr>
          <w:rFonts w:ascii="宋体" w:hAnsi="宋体" w:hint="eastAsia"/>
          <w:szCs w:val="24"/>
        </w:rPr>
        <w:t>。</w:t>
      </w:r>
      <w:r w:rsidR="00E70192" w:rsidRPr="007911B6">
        <w:rPr>
          <w:rFonts w:ascii="宋体" w:hAnsi="宋体" w:hint="eastAsia"/>
          <w:szCs w:val="24"/>
        </w:rPr>
        <w:t>当软件发生故障时，应有应急预案和维护措施。</w:t>
      </w:r>
    </w:p>
    <w:p w14:paraId="06820A8B" w14:textId="1030F5BF" w:rsidR="00235498" w:rsidRDefault="00235498" w:rsidP="00553461">
      <w:pPr>
        <w:rPr>
          <w:rFonts w:ascii="宋体" w:hAnsi="宋体"/>
          <w:szCs w:val="24"/>
        </w:rPr>
      </w:pPr>
      <w:r w:rsidRPr="008D0C39">
        <w:rPr>
          <w:rFonts w:ascii="宋体" w:hAnsi="宋体" w:hint="eastAsia"/>
          <w:szCs w:val="24"/>
        </w:rPr>
        <w:t>【条文说明】软件故障出现后，可能采取的维护措施包括：后备技术、降效技术、恢复及再启动技术。后备技术是指，当原始系统数据万一丢失时，可以使用备份数据以及备份软件恢复，同时</w:t>
      </w:r>
      <w:proofErr w:type="gramStart"/>
      <w:r w:rsidRPr="008D0C39">
        <w:rPr>
          <w:rFonts w:ascii="宋体" w:hAnsi="宋体" w:hint="eastAsia"/>
          <w:szCs w:val="24"/>
        </w:rPr>
        <w:t>当关键</w:t>
      </w:r>
      <w:proofErr w:type="gramEnd"/>
      <w:r w:rsidRPr="008D0C39">
        <w:rPr>
          <w:rFonts w:ascii="宋体" w:hAnsi="宋体" w:hint="eastAsia"/>
          <w:szCs w:val="24"/>
        </w:rPr>
        <w:t>线路上发生故障导致网络无法正常运行时，可启用备份线路。降</w:t>
      </w:r>
      <w:proofErr w:type="gramStart"/>
      <w:r w:rsidRPr="008D0C39">
        <w:rPr>
          <w:rFonts w:ascii="宋体" w:hAnsi="宋体" w:hint="eastAsia"/>
          <w:szCs w:val="24"/>
        </w:rPr>
        <w:t>效技术</w:t>
      </w:r>
      <w:proofErr w:type="gramEnd"/>
      <w:r w:rsidRPr="008D0C39">
        <w:rPr>
          <w:rFonts w:ascii="宋体" w:hAnsi="宋体" w:hint="eastAsia"/>
          <w:szCs w:val="24"/>
        </w:rPr>
        <w:t>是指，可使用另一个效率稍低的系统或方法来求得所需结果的某些部分。恢复及再启动技术是指，使用恢复再启动技术，使软件从故障点恢复执行或使软件从头开始重新运行。</w:t>
      </w:r>
    </w:p>
    <w:p w14:paraId="41506073" w14:textId="77777777" w:rsidR="00913DB7" w:rsidRPr="008D0C39" w:rsidRDefault="00913DB7" w:rsidP="00553461">
      <w:pPr>
        <w:rPr>
          <w:rFonts w:ascii="宋体" w:hAnsi="宋体"/>
          <w:szCs w:val="24"/>
        </w:rPr>
      </w:pPr>
    </w:p>
    <w:p w14:paraId="40A5F126" w14:textId="5D581A23" w:rsidR="00A148D7" w:rsidRPr="007911B6" w:rsidRDefault="00A148D7" w:rsidP="00553461">
      <w:pPr>
        <w:rPr>
          <w:rFonts w:ascii="宋体" w:hAnsi="宋体"/>
          <w:szCs w:val="24"/>
        </w:rPr>
      </w:pPr>
      <w:r w:rsidRPr="007911B6">
        <w:rPr>
          <w:rFonts w:ascii="宋体" w:hAnsi="宋体"/>
          <w:szCs w:val="24"/>
        </w:rPr>
        <w:t>7.</w:t>
      </w:r>
      <w:r w:rsidR="00235498" w:rsidRPr="007911B6">
        <w:rPr>
          <w:rFonts w:ascii="宋体" w:hAnsi="宋体"/>
          <w:szCs w:val="24"/>
        </w:rPr>
        <w:t>5</w:t>
      </w:r>
      <w:r w:rsidRPr="007911B6">
        <w:rPr>
          <w:rFonts w:ascii="宋体" w:hAnsi="宋体"/>
          <w:szCs w:val="24"/>
        </w:rPr>
        <w:t>.4</w:t>
      </w:r>
      <w:r w:rsidR="00D72525" w:rsidRPr="007911B6">
        <w:rPr>
          <w:rFonts w:ascii="宋体" w:hAnsi="宋体"/>
          <w:szCs w:val="24"/>
        </w:rPr>
        <w:t xml:space="preserve"> </w:t>
      </w:r>
      <w:r w:rsidR="00553461" w:rsidRPr="007911B6">
        <w:rPr>
          <w:rFonts w:ascii="宋体" w:hAnsi="宋体" w:hint="eastAsia"/>
          <w:szCs w:val="24"/>
        </w:rPr>
        <w:t>应建立完备的安全管理措施，并按时检查和监督安全措施的落实执行情况。</w:t>
      </w:r>
    </w:p>
    <w:p w14:paraId="39844D0C" w14:textId="77777777" w:rsidR="009C60C3" w:rsidRDefault="009C60C3" w:rsidP="009C60C3">
      <w:pPr>
        <w:rPr>
          <w:rFonts w:ascii="宋体" w:hAnsi="宋体"/>
          <w:szCs w:val="24"/>
        </w:rPr>
      </w:pPr>
    </w:p>
    <w:p w14:paraId="238C9649" w14:textId="77777777" w:rsidR="009C60C3" w:rsidRPr="00F21FFE" w:rsidRDefault="009C60C3" w:rsidP="009C60C3">
      <w:pPr>
        <w:rPr>
          <w:rFonts w:ascii="宋体" w:hAnsi="宋体"/>
          <w:szCs w:val="24"/>
        </w:rPr>
      </w:pPr>
    </w:p>
    <w:p w14:paraId="474CAA25" w14:textId="77777777" w:rsidR="004706E4" w:rsidRPr="000A6E44" w:rsidRDefault="004706E4" w:rsidP="000A6E44">
      <w:pPr>
        <w:pStyle w:val="1"/>
        <w:jc w:val="center"/>
      </w:pPr>
      <w:bookmarkStart w:id="116" w:name="_Toc37172370"/>
      <w:r w:rsidRPr="0034565C">
        <w:t>数</w:t>
      </w:r>
      <w:bookmarkStart w:id="117" w:name="_Toc33627307"/>
      <w:bookmarkStart w:id="118" w:name="_Toc33179398"/>
      <w:r w:rsidRPr="0034565C">
        <w:t>据应用分析</w:t>
      </w:r>
      <w:bookmarkEnd w:id="116"/>
    </w:p>
    <w:p w14:paraId="632830CB" w14:textId="77777777" w:rsidR="004706E4" w:rsidRPr="00AB6477" w:rsidRDefault="004706E4" w:rsidP="000A6E44">
      <w:pPr>
        <w:jc w:val="center"/>
        <w:outlineLvl w:val="1"/>
        <w:rPr>
          <w:rFonts w:ascii="宋体" w:hAnsi="宋体"/>
          <w:b/>
          <w:szCs w:val="24"/>
        </w:rPr>
      </w:pPr>
      <w:bookmarkStart w:id="119" w:name="_Toc37172371"/>
      <w:bookmarkEnd w:id="117"/>
      <w:bookmarkEnd w:id="118"/>
      <w:r w:rsidRPr="00AB6477">
        <w:rPr>
          <w:rFonts w:ascii="宋体" w:hAnsi="宋体"/>
          <w:b/>
          <w:szCs w:val="24"/>
        </w:rPr>
        <w:t>8</w:t>
      </w:r>
      <w:bookmarkStart w:id="120" w:name="_Toc33627308"/>
      <w:bookmarkStart w:id="121" w:name="_Toc33179399"/>
      <w:r w:rsidRPr="00AB6477">
        <w:rPr>
          <w:rFonts w:ascii="宋体" w:hAnsi="宋体"/>
          <w:b/>
          <w:szCs w:val="24"/>
        </w:rPr>
        <w:t>.1</w:t>
      </w:r>
      <w:r w:rsidRPr="00AB6477">
        <w:rPr>
          <w:rFonts w:ascii="宋体" w:hAnsi="宋体" w:hint="eastAsia"/>
          <w:b/>
          <w:szCs w:val="24"/>
        </w:rPr>
        <w:t>一般规定</w:t>
      </w:r>
      <w:bookmarkEnd w:id="119"/>
    </w:p>
    <w:bookmarkEnd w:id="120"/>
    <w:bookmarkEnd w:id="121"/>
    <w:p w14:paraId="17E4D668" w14:textId="77777777" w:rsidR="004706E4" w:rsidRDefault="004706E4" w:rsidP="004706E4">
      <w:pPr>
        <w:rPr>
          <w:rFonts w:ascii="宋体" w:hAnsi="宋体"/>
          <w:szCs w:val="24"/>
        </w:rPr>
      </w:pPr>
      <w:r w:rsidRPr="00075863">
        <w:rPr>
          <w:rFonts w:ascii="宋体" w:hAnsi="宋体" w:hint="eastAsia"/>
          <w:szCs w:val="24"/>
        </w:rPr>
        <w:t>8.</w:t>
      </w:r>
      <w:r w:rsidRPr="00075863">
        <w:rPr>
          <w:rFonts w:ascii="宋体" w:hAnsi="宋体"/>
          <w:szCs w:val="24"/>
        </w:rPr>
        <w:t>1</w:t>
      </w:r>
      <w:r w:rsidRPr="00075863">
        <w:rPr>
          <w:rFonts w:ascii="宋体" w:hAnsi="宋体" w:hint="eastAsia"/>
          <w:szCs w:val="24"/>
        </w:rPr>
        <w:t>.</w:t>
      </w:r>
      <w:r w:rsidRPr="00075863">
        <w:rPr>
          <w:rFonts w:ascii="宋体" w:hAnsi="宋体"/>
          <w:szCs w:val="24"/>
        </w:rPr>
        <w:t>1</w:t>
      </w:r>
      <w:r>
        <w:rPr>
          <w:rFonts w:ascii="宋体" w:hAnsi="宋体" w:hint="eastAsia"/>
          <w:szCs w:val="24"/>
        </w:rPr>
        <w:t>监测数据的应用分析应根据监测目标和监测区域的具体问题有针对性的开展，应</w:t>
      </w:r>
      <w:r w:rsidRPr="00EF241F">
        <w:rPr>
          <w:rFonts w:ascii="宋体" w:hAnsi="宋体" w:hint="eastAsia"/>
          <w:szCs w:val="24"/>
        </w:rPr>
        <w:t>为</w:t>
      </w:r>
      <w:r>
        <w:rPr>
          <w:rFonts w:ascii="宋体" w:hAnsi="宋体" w:hint="eastAsia"/>
          <w:szCs w:val="24"/>
        </w:rPr>
        <w:t>排水防涝、</w:t>
      </w:r>
      <w:proofErr w:type="gramStart"/>
      <w:r>
        <w:rPr>
          <w:rFonts w:ascii="宋体" w:hAnsi="宋体" w:hint="eastAsia"/>
          <w:szCs w:val="24"/>
        </w:rPr>
        <w:t>控源截污</w:t>
      </w:r>
      <w:proofErr w:type="gramEnd"/>
      <w:r>
        <w:rPr>
          <w:rFonts w:ascii="宋体" w:hAnsi="宋体" w:hint="eastAsia"/>
          <w:szCs w:val="24"/>
        </w:rPr>
        <w:t>、提质增效、模型建立和排水管理等工作</w:t>
      </w:r>
      <w:r w:rsidRPr="00EF241F">
        <w:rPr>
          <w:rFonts w:ascii="宋体" w:hAnsi="宋体" w:hint="eastAsia"/>
          <w:szCs w:val="24"/>
        </w:rPr>
        <w:t>提供依据</w:t>
      </w:r>
      <w:r w:rsidRPr="00075863">
        <w:rPr>
          <w:rFonts w:ascii="宋体" w:hAnsi="宋体" w:hint="eastAsia"/>
          <w:szCs w:val="24"/>
        </w:rPr>
        <w:t>。</w:t>
      </w:r>
    </w:p>
    <w:p w14:paraId="4054071D" w14:textId="77777777" w:rsidR="00913DB7" w:rsidRDefault="00913DB7" w:rsidP="004706E4">
      <w:pPr>
        <w:rPr>
          <w:rFonts w:ascii="宋体" w:hAnsi="宋体"/>
          <w:szCs w:val="24"/>
        </w:rPr>
      </w:pPr>
    </w:p>
    <w:p w14:paraId="07DA09C3" w14:textId="037F28FC" w:rsidR="004706E4" w:rsidRDefault="004706E4" w:rsidP="004706E4">
      <w:pPr>
        <w:rPr>
          <w:rFonts w:ascii="宋体" w:hAnsi="宋体"/>
          <w:szCs w:val="24"/>
        </w:rPr>
      </w:pPr>
      <w:r w:rsidRPr="005C26D8">
        <w:rPr>
          <w:rFonts w:ascii="宋体" w:hAnsi="宋体"/>
          <w:szCs w:val="24"/>
        </w:rPr>
        <w:t>8.1.</w:t>
      </w:r>
      <w:r>
        <w:rPr>
          <w:rFonts w:ascii="宋体" w:hAnsi="宋体"/>
          <w:szCs w:val="24"/>
        </w:rPr>
        <w:t>2</w:t>
      </w:r>
      <w:r w:rsidRPr="005C26D8">
        <w:rPr>
          <w:rFonts w:ascii="宋体" w:hAnsi="宋体"/>
          <w:szCs w:val="24"/>
        </w:rPr>
        <w:t>在数据应用前应开展数据质量分析评价</w:t>
      </w:r>
      <w:r>
        <w:rPr>
          <w:rFonts w:ascii="宋体" w:hAnsi="宋体" w:hint="eastAsia"/>
          <w:szCs w:val="24"/>
        </w:rPr>
        <w:t>。</w:t>
      </w:r>
    </w:p>
    <w:p w14:paraId="52B53057" w14:textId="77777777" w:rsidR="004706E4" w:rsidRPr="005C26D8" w:rsidRDefault="004706E4" w:rsidP="004706E4">
      <w:pPr>
        <w:rPr>
          <w:rFonts w:ascii="宋体" w:hAnsi="宋体"/>
          <w:szCs w:val="24"/>
        </w:rPr>
      </w:pPr>
      <w:r w:rsidRPr="005C26D8">
        <w:rPr>
          <w:rFonts w:ascii="宋体" w:hAnsi="宋体" w:hint="eastAsia"/>
          <w:szCs w:val="24"/>
        </w:rPr>
        <w:t>【条文说明】排水</w:t>
      </w:r>
      <w:r>
        <w:rPr>
          <w:rFonts w:ascii="宋体" w:hAnsi="宋体" w:hint="eastAsia"/>
          <w:szCs w:val="24"/>
        </w:rPr>
        <w:t>管网</w:t>
      </w:r>
      <w:r w:rsidRPr="005C26D8">
        <w:rPr>
          <w:rFonts w:ascii="宋体" w:hAnsi="宋体" w:hint="eastAsia"/>
          <w:szCs w:val="24"/>
        </w:rPr>
        <w:t>在线监测</w:t>
      </w:r>
      <w:r>
        <w:rPr>
          <w:rFonts w:ascii="宋体" w:hAnsi="宋体" w:hint="eastAsia"/>
          <w:szCs w:val="24"/>
        </w:rPr>
        <w:t>可</w:t>
      </w:r>
      <w:r>
        <w:rPr>
          <w:rFonts w:ascii="宋体" w:hAnsi="宋体"/>
          <w:szCs w:val="24"/>
        </w:rPr>
        <w:t>实现</w:t>
      </w:r>
      <w:proofErr w:type="gramStart"/>
      <w:r>
        <w:rPr>
          <w:rFonts w:ascii="宋体" w:hAnsi="宋体"/>
          <w:szCs w:val="24"/>
        </w:rPr>
        <w:t>分钟级</w:t>
      </w:r>
      <w:proofErr w:type="gramEnd"/>
      <w:r>
        <w:rPr>
          <w:rFonts w:ascii="宋体" w:hAnsi="宋体"/>
          <w:szCs w:val="24"/>
        </w:rPr>
        <w:t>的</w:t>
      </w:r>
      <w:r w:rsidRPr="005C26D8">
        <w:rPr>
          <w:rFonts w:ascii="宋体" w:hAnsi="宋体" w:hint="eastAsia"/>
          <w:szCs w:val="24"/>
        </w:rPr>
        <w:t>实时持续数据</w:t>
      </w:r>
      <w:r>
        <w:rPr>
          <w:rFonts w:ascii="宋体" w:hAnsi="宋体" w:hint="eastAsia"/>
          <w:szCs w:val="24"/>
        </w:rPr>
        <w:t>采</w:t>
      </w:r>
      <w:r w:rsidRPr="005C26D8">
        <w:rPr>
          <w:rFonts w:ascii="宋体" w:hAnsi="宋体" w:hint="eastAsia"/>
          <w:szCs w:val="24"/>
        </w:rPr>
        <w:t>集，与传统人工断点</w:t>
      </w:r>
      <w:r>
        <w:rPr>
          <w:rFonts w:ascii="宋体" w:hAnsi="宋体" w:hint="eastAsia"/>
          <w:szCs w:val="24"/>
        </w:rPr>
        <w:t>数据采集</w:t>
      </w:r>
      <w:r w:rsidRPr="005C26D8">
        <w:rPr>
          <w:rFonts w:ascii="宋体" w:hAnsi="宋体" w:hint="eastAsia"/>
          <w:szCs w:val="24"/>
        </w:rPr>
        <w:t>方式相比，数据量巨大。</w:t>
      </w:r>
      <w:r>
        <w:rPr>
          <w:rFonts w:ascii="宋体" w:hAnsi="宋体" w:hint="eastAsia"/>
          <w:szCs w:val="24"/>
        </w:rPr>
        <w:t>同时</w:t>
      </w:r>
      <w:r>
        <w:rPr>
          <w:rFonts w:ascii="宋体" w:hAnsi="宋体"/>
          <w:szCs w:val="24"/>
        </w:rPr>
        <w:t>，</w:t>
      </w:r>
      <w:r w:rsidRPr="005C26D8">
        <w:rPr>
          <w:rFonts w:ascii="宋体" w:hAnsi="宋体" w:hint="eastAsia"/>
          <w:szCs w:val="24"/>
        </w:rPr>
        <w:t>由于存在排水管网运行工况复杂、通讯环境易受干扰、设备运行不稳定等多种不确定因素，导致数据可能出现缺失值、突变值、零值等问题。若采用存在问题的数据直接进行统计分析，得到的结果</w:t>
      </w:r>
      <w:r>
        <w:rPr>
          <w:rFonts w:ascii="宋体" w:hAnsi="宋体" w:hint="eastAsia"/>
          <w:szCs w:val="24"/>
        </w:rPr>
        <w:t>可能</w:t>
      </w:r>
      <w:r w:rsidRPr="005C26D8">
        <w:rPr>
          <w:rFonts w:ascii="宋体" w:hAnsi="宋体" w:hint="eastAsia"/>
          <w:szCs w:val="24"/>
        </w:rPr>
        <w:t>会产生较大的偏差而误导后续的问题诊断、影响决策的正确性。因此，在数据应用前应开展数据质量评价工作，确保数据质量达到控制标准。</w:t>
      </w:r>
    </w:p>
    <w:p w14:paraId="443DE2C7" w14:textId="77777777" w:rsidR="00913DB7" w:rsidRDefault="00913DB7" w:rsidP="004706E4">
      <w:pPr>
        <w:rPr>
          <w:rFonts w:ascii="宋体" w:hAnsi="宋体"/>
          <w:szCs w:val="24"/>
        </w:rPr>
      </w:pPr>
    </w:p>
    <w:p w14:paraId="0C0C63C8" w14:textId="72A1CCE2" w:rsidR="004706E4" w:rsidRDefault="004706E4" w:rsidP="004706E4">
      <w:pPr>
        <w:rPr>
          <w:rFonts w:ascii="宋体" w:hAnsi="宋体"/>
          <w:szCs w:val="24"/>
        </w:rPr>
      </w:pPr>
      <w:r w:rsidRPr="00075863">
        <w:rPr>
          <w:rFonts w:ascii="宋体" w:hAnsi="宋体" w:hint="eastAsia"/>
          <w:szCs w:val="24"/>
        </w:rPr>
        <w:t>8</w:t>
      </w:r>
      <w:r w:rsidRPr="00075863">
        <w:rPr>
          <w:rFonts w:ascii="宋体" w:hAnsi="宋体"/>
          <w:szCs w:val="24"/>
        </w:rPr>
        <w:t>.1.</w:t>
      </w:r>
      <w:r>
        <w:rPr>
          <w:rFonts w:ascii="宋体" w:hAnsi="宋体"/>
          <w:szCs w:val="24"/>
        </w:rPr>
        <w:t>3</w:t>
      </w:r>
      <w:r>
        <w:rPr>
          <w:rFonts w:ascii="宋体" w:hAnsi="宋体" w:hint="eastAsia"/>
          <w:szCs w:val="24"/>
        </w:rPr>
        <w:t>应基于监测目标和</w:t>
      </w:r>
      <w:r w:rsidRPr="00E97888">
        <w:rPr>
          <w:rFonts w:ascii="宋体" w:hAnsi="宋体" w:hint="eastAsia"/>
          <w:szCs w:val="24"/>
        </w:rPr>
        <w:t>监测点位预警报警</w:t>
      </w:r>
      <w:r>
        <w:rPr>
          <w:rFonts w:ascii="宋体" w:hAnsi="宋体" w:hint="eastAsia"/>
          <w:szCs w:val="24"/>
        </w:rPr>
        <w:t>的实施情况</w:t>
      </w:r>
      <w:r w:rsidRPr="00E97888">
        <w:rPr>
          <w:rFonts w:ascii="宋体" w:hAnsi="宋体" w:hint="eastAsia"/>
          <w:szCs w:val="24"/>
        </w:rPr>
        <w:t>，在</w:t>
      </w:r>
      <w:r>
        <w:rPr>
          <w:rFonts w:ascii="宋体" w:hAnsi="宋体" w:hint="eastAsia"/>
          <w:szCs w:val="24"/>
        </w:rPr>
        <w:t>后台</w:t>
      </w:r>
      <w:r w:rsidRPr="00E97888">
        <w:rPr>
          <w:rFonts w:ascii="宋体" w:hAnsi="宋体" w:hint="eastAsia"/>
          <w:szCs w:val="24"/>
        </w:rPr>
        <w:t>监测管理软件中</w:t>
      </w:r>
      <w:r>
        <w:rPr>
          <w:rFonts w:ascii="宋体" w:hAnsi="宋体" w:hint="eastAsia"/>
          <w:szCs w:val="24"/>
        </w:rPr>
        <w:t>及时</w:t>
      </w:r>
      <w:r w:rsidRPr="00E97888">
        <w:rPr>
          <w:rFonts w:ascii="宋体" w:hAnsi="宋体" w:hint="eastAsia"/>
          <w:szCs w:val="24"/>
        </w:rPr>
        <w:t>调整预警和报警的阈值。</w:t>
      </w:r>
    </w:p>
    <w:p w14:paraId="525CB1E4" w14:textId="77777777" w:rsidR="004706E4" w:rsidRPr="00E97888" w:rsidRDefault="004706E4" w:rsidP="004706E4">
      <w:pPr>
        <w:rPr>
          <w:rFonts w:ascii="宋体" w:hAnsi="宋体"/>
          <w:szCs w:val="24"/>
        </w:rPr>
      </w:pPr>
      <w:r w:rsidRPr="00E97888">
        <w:rPr>
          <w:rFonts w:ascii="宋体" w:hAnsi="宋体" w:hint="eastAsia"/>
          <w:szCs w:val="24"/>
        </w:rPr>
        <w:t>【条文说明】监测点</w:t>
      </w:r>
      <w:proofErr w:type="gramStart"/>
      <w:r w:rsidRPr="00E97888">
        <w:rPr>
          <w:rFonts w:ascii="宋体" w:hAnsi="宋体" w:hint="eastAsia"/>
          <w:szCs w:val="24"/>
        </w:rPr>
        <w:t>位设置</w:t>
      </w:r>
      <w:proofErr w:type="gramEnd"/>
      <w:r w:rsidRPr="00E97888">
        <w:rPr>
          <w:rFonts w:ascii="宋体" w:hAnsi="宋体" w:hint="eastAsia"/>
          <w:szCs w:val="24"/>
        </w:rPr>
        <w:t>预警线和</w:t>
      </w:r>
      <w:proofErr w:type="gramStart"/>
      <w:r w:rsidRPr="00E97888">
        <w:rPr>
          <w:rFonts w:ascii="宋体" w:hAnsi="宋体" w:hint="eastAsia"/>
          <w:szCs w:val="24"/>
        </w:rPr>
        <w:t>报警线</w:t>
      </w:r>
      <w:proofErr w:type="gramEnd"/>
      <w:r w:rsidRPr="00E97888">
        <w:rPr>
          <w:rFonts w:ascii="宋体" w:hAnsi="宋体" w:hint="eastAsia"/>
          <w:szCs w:val="24"/>
        </w:rPr>
        <w:t>后，在</w:t>
      </w:r>
      <w:r>
        <w:rPr>
          <w:rFonts w:ascii="宋体" w:hAnsi="宋体" w:hint="eastAsia"/>
          <w:szCs w:val="24"/>
        </w:rPr>
        <w:t>后台</w:t>
      </w:r>
      <w:r w:rsidRPr="00E97888">
        <w:rPr>
          <w:rFonts w:ascii="宋体" w:hAnsi="宋体" w:hint="eastAsia"/>
          <w:szCs w:val="24"/>
        </w:rPr>
        <w:t>监测管理软件中会将实时收集的在线监测数据与预警</w:t>
      </w:r>
      <w:r>
        <w:rPr>
          <w:rFonts w:ascii="宋体" w:hAnsi="宋体" w:hint="eastAsia"/>
          <w:szCs w:val="24"/>
        </w:rPr>
        <w:t>线</w:t>
      </w:r>
      <w:r w:rsidRPr="00E97888">
        <w:rPr>
          <w:rFonts w:ascii="宋体" w:hAnsi="宋体" w:hint="eastAsia"/>
          <w:szCs w:val="24"/>
        </w:rPr>
        <w:t>和</w:t>
      </w:r>
      <w:proofErr w:type="gramStart"/>
      <w:r w:rsidRPr="00E97888">
        <w:rPr>
          <w:rFonts w:ascii="宋体" w:hAnsi="宋体" w:hint="eastAsia"/>
          <w:szCs w:val="24"/>
        </w:rPr>
        <w:t>报警</w:t>
      </w:r>
      <w:r>
        <w:rPr>
          <w:rFonts w:ascii="宋体" w:hAnsi="宋体" w:hint="eastAsia"/>
          <w:szCs w:val="24"/>
        </w:rPr>
        <w:t>线</w:t>
      </w:r>
      <w:proofErr w:type="gramEnd"/>
      <w:r w:rsidRPr="00E97888">
        <w:rPr>
          <w:rFonts w:ascii="宋体" w:hAnsi="宋体" w:hint="eastAsia"/>
          <w:szCs w:val="24"/>
        </w:rPr>
        <w:t>进行对比，若超过预警线即发出预警，超过</w:t>
      </w:r>
      <w:proofErr w:type="gramStart"/>
      <w:r w:rsidRPr="00E97888">
        <w:rPr>
          <w:rFonts w:ascii="宋体" w:hAnsi="宋体" w:hint="eastAsia"/>
          <w:szCs w:val="24"/>
        </w:rPr>
        <w:t>报警线</w:t>
      </w:r>
      <w:proofErr w:type="gramEnd"/>
      <w:r w:rsidRPr="00E97888">
        <w:rPr>
          <w:rFonts w:ascii="宋体" w:hAnsi="宋体" w:hint="eastAsia"/>
          <w:szCs w:val="24"/>
        </w:rPr>
        <w:t>即发出报警。经过一段时间的应用与实践，需要对预警和报警</w:t>
      </w:r>
      <w:r>
        <w:rPr>
          <w:rFonts w:ascii="宋体" w:hAnsi="宋体" w:hint="eastAsia"/>
          <w:szCs w:val="24"/>
        </w:rPr>
        <w:t>的</w:t>
      </w:r>
      <w:r w:rsidRPr="00E97888">
        <w:rPr>
          <w:rFonts w:ascii="宋体" w:hAnsi="宋体" w:hint="eastAsia"/>
          <w:szCs w:val="24"/>
        </w:rPr>
        <w:t>阈值设置的合理性进行评估，若预警报警次数过于频繁且溢流、积水、阻塞、偷排等事件未发生，应适当提高阈值；若预警报警次数过少或不够及时，导致没有足够的时间采取必要措施预防事件发生，则应适当降低阈值。重新调整阈值后，应能够远程下</w:t>
      </w:r>
      <w:r>
        <w:rPr>
          <w:rFonts w:ascii="宋体" w:hAnsi="宋体" w:hint="eastAsia"/>
          <w:szCs w:val="24"/>
        </w:rPr>
        <w:t>放</w:t>
      </w:r>
      <w:r w:rsidRPr="00E97888">
        <w:rPr>
          <w:rFonts w:ascii="宋体" w:hAnsi="宋体" w:hint="eastAsia"/>
          <w:szCs w:val="24"/>
        </w:rPr>
        <w:t>到在线监测设备，确保阈值调整的灵活性，避免耗费大量人力和物力成本。</w:t>
      </w:r>
    </w:p>
    <w:p w14:paraId="3020A852" w14:textId="77777777" w:rsidR="00913DB7" w:rsidRDefault="00913DB7" w:rsidP="004706E4">
      <w:pPr>
        <w:rPr>
          <w:rFonts w:ascii="宋体" w:hAnsi="宋体"/>
          <w:szCs w:val="24"/>
        </w:rPr>
      </w:pPr>
    </w:p>
    <w:p w14:paraId="4921678C" w14:textId="1531BCB2" w:rsidR="004706E4" w:rsidRPr="00134015" w:rsidRDefault="004706E4" w:rsidP="004706E4">
      <w:pPr>
        <w:rPr>
          <w:rFonts w:ascii="宋体" w:hAnsi="宋体"/>
          <w:szCs w:val="24"/>
        </w:rPr>
      </w:pPr>
      <w:r>
        <w:rPr>
          <w:rFonts w:ascii="宋体" w:hAnsi="宋体"/>
          <w:szCs w:val="24"/>
        </w:rPr>
        <w:t xml:space="preserve">8.1.4 </w:t>
      </w:r>
      <w:r>
        <w:rPr>
          <w:rFonts w:ascii="宋体" w:hAnsi="宋体" w:hint="eastAsia"/>
          <w:szCs w:val="24"/>
        </w:rPr>
        <w:t>在线监测系统</w:t>
      </w:r>
      <w:r w:rsidRPr="00134015">
        <w:rPr>
          <w:rFonts w:ascii="宋体" w:hAnsi="宋体" w:hint="eastAsia"/>
          <w:szCs w:val="24"/>
        </w:rPr>
        <w:t>应</w:t>
      </w:r>
      <w:r>
        <w:rPr>
          <w:rFonts w:ascii="宋体" w:hAnsi="宋体" w:hint="eastAsia"/>
          <w:szCs w:val="24"/>
        </w:rPr>
        <w:t>能</w:t>
      </w:r>
      <w:r w:rsidRPr="00134015">
        <w:rPr>
          <w:rFonts w:ascii="宋体" w:hAnsi="宋体" w:hint="eastAsia"/>
          <w:szCs w:val="24"/>
        </w:rPr>
        <w:t>根据用户权限通过多种方式及时给</w:t>
      </w:r>
      <w:r w:rsidRPr="00134015">
        <w:rPr>
          <w:rFonts w:ascii="宋体" w:hAnsi="宋体"/>
          <w:szCs w:val="24"/>
        </w:rPr>
        <w:t>相应</w:t>
      </w:r>
      <w:r w:rsidRPr="00134015">
        <w:rPr>
          <w:rFonts w:ascii="宋体" w:hAnsi="宋体" w:hint="eastAsia"/>
          <w:szCs w:val="24"/>
        </w:rPr>
        <w:t>的</w:t>
      </w:r>
      <w:r w:rsidRPr="00134015">
        <w:rPr>
          <w:rFonts w:ascii="宋体" w:hAnsi="宋体"/>
          <w:szCs w:val="24"/>
        </w:rPr>
        <w:t>用户</w:t>
      </w:r>
      <w:r w:rsidRPr="00134015">
        <w:rPr>
          <w:rFonts w:ascii="宋体" w:hAnsi="宋体" w:hint="eastAsia"/>
          <w:szCs w:val="24"/>
        </w:rPr>
        <w:t>发布预警报警信息。</w:t>
      </w:r>
    </w:p>
    <w:p w14:paraId="218E3908" w14:textId="77777777" w:rsidR="004706E4" w:rsidRPr="00134015" w:rsidRDefault="004706E4" w:rsidP="004706E4">
      <w:pPr>
        <w:rPr>
          <w:rFonts w:ascii="宋体" w:hAnsi="宋体"/>
          <w:szCs w:val="24"/>
        </w:rPr>
      </w:pPr>
      <w:r w:rsidRPr="00134015">
        <w:rPr>
          <w:rFonts w:ascii="宋体" w:hAnsi="宋体" w:hint="eastAsia"/>
          <w:szCs w:val="24"/>
        </w:rPr>
        <w:t>【条文说明】</w:t>
      </w:r>
      <w:r>
        <w:rPr>
          <w:rFonts w:ascii="宋体" w:hAnsi="宋体" w:hint="eastAsia"/>
          <w:szCs w:val="24"/>
        </w:rPr>
        <w:t>根据</w:t>
      </w:r>
      <w:r w:rsidRPr="00134015">
        <w:rPr>
          <w:rFonts w:ascii="宋体" w:hAnsi="宋体" w:hint="eastAsia"/>
          <w:szCs w:val="24"/>
        </w:rPr>
        <w:t>在线监测数据</w:t>
      </w:r>
      <w:r>
        <w:rPr>
          <w:rFonts w:ascii="宋体" w:hAnsi="宋体" w:hint="eastAsia"/>
          <w:szCs w:val="24"/>
        </w:rPr>
        <w:t>得到</w:t>
      </w:r>
      <w:r>
        <w:rPr>
          <w:rFonts w:ascii="宋体" w:hAnsi="宋体"/>
          <w:szCs w:val="24"/>
        </w:rPr>
        <w:t>的</w:t>
      </w:r>
      <w:r>
        <w:rPr>
          <w:rFonts w:ascii="宋体" w:hAnsi="宋体" w:hint="eastAsia"/>
          <w:szCs w:val="24"/>
        </w:rPr>
        <w:t>预警</w:t>
      </w:r>
      <w:r>
        <w:rPr>
          <w:rFonts w:ascii="宋体" w:hAnsi="宋体"/>
          <w:szCs w:val="24"/>
        </w:rPr>
        <w:t>报警信息</w:t>
      </w:r>
      <w:r w:rsidRPr="00134015">
        <w:rPr>
          <w:rFonts w:ascii="宋体" w:hAnsi="宋体" w:hint="eastAsia"/>
          <w:szCs w:val="24"/>
        </w:rPr>
        <w:t>，只有能够及时发布才能具有实际意义。在进行信息发布时，需要具有一定的针对性，因而需要设置不同的用户权限，根据管理需求对不同</w:t>
      </w:r>
      <w:r>
        <w:rPr>
          <w:rFonts w:ascii="宋体" w:hAnsi="宋体" w:hint="eastAsia"/>
          <w:szCs w:val="24"/>
        </w:rPr>
        <w:t>权限</w:t>
      </w:r>
      <w:r>
        <w:rPr>
          <w:rFonts w:ascii="宋体" w:hAnsi="宋体"/>
          <w:szCs w:val="24"/>
        </w:rPr>
        <w:t>的</w:t>
      </w:r>
      <w:r w:rsidRPr="00134015">
        <w:rPr>
          <w:rFonts w:ascii="宋体" w:hAnsi="宋体" w:hint="eastAsia"/>
          <w:szCs w:val="24"/>
        </w:rPr>
        <w:t>用户进行</w:t>
      </w:r>
      <w:r>
        <w:rPr>
          <w:rFonts w:ascii="宋体" w:hAnsi="宋体" w:hint="eastAsia"/>
          <w:szCs w:val="24"/>
        </w:rPr>
        <w:t>定向</w:t>
      </w:r>
      <w:r w:rsidRPr="00134015">
        <w:rPr>
          <w:rFonts w:ascii="宋体" w:hAnsi="宋体" w:hint="eastAsia"/>
          <w:szCs w:val="24"/>
        </w:rPr>
        <w:t>发布，既能确保工作人员第一时间收到信息，也避免信息打扰他人。为确保用户可及时收到信息，在发布时应采用微信、短信等多种主流通讯方式。</w:t>
      </w:r>
    </w:p>
    <w:p w14:paraId="696730B7" w14:textId="77777777" w:rsidR="00913DB7" w:rsidRDefault="00913DB7" w:rsidP="004706E4">
      <w:pPr>
        <w:rPr>
          <w:rFonts w:ascii="宋体" w:hAnsi="宋体"/>
          <w:szCs w:val="24"/>
        </w:rPr>
      </w:pPr>
    </w:p>
    <w:p w14:paraId="682EB335" w14:textId="6FE61958" w:rsidR="004706E4" w:rsidRPr="00134015" w:rsidRDefault="004706E4" w:rsidP="004706E4">
      <w:pPr>
        <w:rPr>
          <w:rFonts w:ascii="宋体" w:hAnsi="宋体"/>
          <w:szCs w:val="24"/>
        </w:rPr>
      </w:pPr>
      <w:r>
        <w:rPr>
          <w:rFonts w:ascii="宋体" w:hAnsi="宋体" w:hint="eastAsia"/>
          <w:szCs w:val="24"/>
        </w:rPr>
        <w:t>8</w:t>
      </w:r>
      <w:r>
        <w:rPr>
          <w:rFonts w:ascii="宋体" w:hAnsi="宋体"/>
          <w:szCs w:val="24"/>
        </w:rPr>
        <w:t xml:space="preserve">.1.5 </w:t>
      </w:r>
      <w:r w:rsidRPr="00134015">
        <w:rPr>
          <w:rFonts w:ascii="宋体" w:hAnsi="宋体" w:hint="eastAsia"/>
          <w:szCs w:val="24"/>
        </w:rPr>
        <w:t>应跟踪在线监测数据变化情况，</w:t>
      </w:r>
      <w:r>
        <w:rPr>
          <w:rFonts w:ascii="宋体" w:hAnsi="宋体" w:hint="eastAsia"/>
          <w:szCs w:val="24"/>
        </w:rPr>
        <w:t>持续</w:t>
      </w:r>
      <w:r w:rsidRPr="00134015">
        <w:rPr>
          <w:rFonts w:ascii="宋体" w:hAnsi="宋体" w:hint="eastAsia"/>
          <w:szCs w:val="24"/>
        </w:rPr>
        <w:t>反馈现场处理措施的效果。</w:t>
      </w:r>
    </w:p>
    <w:p w14:paraId="629DE725" w14:textId="77777777" w:rsidR="004706E4" w:rsidRDefault="004706E4" w:rsidP="004706E4">
      <w:pPr>
        <w:rPr>
          <w:rFonts w:ascii="宋体" w:hAnsi="宋体"/>
          <w:szCs w:val="24"/>
        </w:rPr>
      </w:pPr>
      <w:r w:rsidRPr="00134015">
        <w:rPr>
          <w:rFonts w:ascii="宋体" w:hAnsi="宋体" w:hint="eastAsia"/>
          <w:szCs w:val="24"/>
        </w:rPr>
        <w:t>【条文说明】</w:t>
      </w:r>
      <w:r>
        <w:rPr>
          <w:rFonts w:ascii="宋体" w:hAnsi="宋体" w:hint="eastAsia"/>
          <w:szCs w:val="24"/>
        </w:rPr>
        <w:t>根据在线监测数据的应用分析，可为排水</w:t>
      </w:r>
      <w:r>
        <w:rPr>
          <w:rFonts w:ascii="宋体" w:hAnsi="宋体"/>
          <w:szCs w:val="24"/>
        </w:rPr>
        <w:t>管网</w:t>
      </w:r>
      <w:r>
        <w:rPr>
          <w:rFonts w:ascii="宋体" w:hAnsi="宋体" w:hint="eastAsia"/>
          <w:szCs w:val="24"/>
        </w:rPr>
        <w:t>具体</w:t>
      </w:r>
      <w:r>
        <w:rPr>
          <w:rFonts w:ascii="宋体" w:hAnsi="宋体"/>
          <w:szCs w:val="24"/>
        </w:rPr>
        <w:t>问题</w:t>
      </w:r>
      <w:r>
        <w:rPr>
          <w:rFonts w:ascii="宋体" w:hAnsi="宋体" w:hint="eastAsia"/>
          <w:szCs w:val="24"/>
        </w:rPr>
        <w:t>的</w:t>
      </w:r>
      <w:r>
        <w:rPr>
          <w:rFonts w:ascii="宋体" w:hAnsi="宋体"/>
          <w:szCs w:val="24"/>
        </w:rPr>
        <w:t>处理</w:t>
      </w:r>
      <w:r>
        <w:rPr>
          <w:rFonts w:ascii="宋体" w:hAnsi="宋体" w:hint="eastAsia"/>
          <w:szCs w:val="24"/>
        </w:rPr>
        <w:t>提供</w:t>
      </w:r>
      <w:r>
        <w:rPr>
          <w:rFonts w:ascii="宋体" w:hAnsi="宋体"/>
          <w:szCs w:val="24"/>
        </w:rPr>
        <w:t>依据</w:t>
      </w:r>
      <w:r>
        <w:rPr>
          <w:rFonts w:ascii="宋体" w:hAnsi="宋体" w:hint="eastAsia"/>
          <w:szCs w:val="24"/>
        </w:rPr>
        <w:t>。应</w:t>
      </w:r>
      <w:r>
        <w:rPr>
          <w:rFonts w:ascii="宋体" w:hAnsi="宋体"/>
          <w:szCs w:val="24"/>
        </w:rPr>
        <w:t>通过</w:t>
      </w:r>
      <w:r>
        <w:rPr>
          <w:rFonts w:ascii="宋体" w:hAnsi="宋体" w:hint="eastAsia"/>
          <w:szCs w:val="24"/>
        </w:rPr>
        <w:t>对</w:t>
      </w:r>
      <w:r>
        <w:rPr>
          <w:rFonts w:ascii="宋体" w:hAnsi="宋体"/>
          <w:szCs w:val="24"/>
        </w:rPr>
        <w:t>在线监测数据</w:t>
      </w:r>
      <w:r>
        <w:rPr>
          <w:rFonts w:ascii="宋体" w:hAnsi="宋体" w:hint="eastAsia"/>
          <w:szCs w:val="24"/>
        </w:rPr>
        <w:t>的跟踪</w:t>
      </w:r>
      <w:r>
        <w:rPr>
          <w:rFonts w:ascii="宋体" w:hAnsi="宋体"/>
          <w:szCs w:val="24"/>
        </w:rPr>
        <w:t>分析</w:t>
      </w:r>
      <w:r>
        <w:rPr>
          <w:rFonts w:ascii="宋体" w:hAnsi="宋体" w:hint="eastAsia"/>
          <w:szCs w:val="24"/>
        </w:rPr>
        <w:t>，</w:t>
      </w:r>
      <w:r>
        <w:rPr>
          <w:rFonts w:ascii="宋体" w:hAnsi="宋体"/>
          <w:szCs w:val="24"/>
        </w:rPr>
        <w:t>对</w:t>
      </w:r>
      <w:r>
        <w:rPr>
          <w:rFonts w:ascii="宋体" w:hAnsi="宋体" w:hint="eastAsia"/>
          <w:szCs w:val="24"/>
        </w:rPr>
        <w:t>现场</w:t>
      </w:r>
      <w:r>
        <w:rPr>
          <w:rFonts w:ascii="宋体" w:hAnsi="宋体"/>
          <w:szCs w:val="24"/>
        </w:rPr>
        <w:t>处理措施的效果</w:t>
      </w:r>
      <w:r>
        <w:rPr>
          <w:rFonts w:ascii="宋体" w:hAnsi="宋体" w:hint="eastAsia"/>
          <w:szCs w:val="24"/>
        </w:rPr>
        <w:t>进行</w:t>
      </w:r>
      <w:r>
        <w:rPr>
          <w:rFonts w:ascii="宋体" w:hAnsi="宋体"/>
          <w:szCs w:val="24"/>
        </w:rPr>
        <w:t>持续反馈</w:t>
      </w:r>
      <w:r>
        <w:rPr>
          <w:rFonts w:ascii="宋体" w:hAnsi="宋体" w:hint="eastAsia"/>
          <w:szCs w:val="24"/>
        </w:rPr>
        <w:t>和</w:t>
      </w:r>
      <w:r>
        <w:rPr>
          <w:rFonts w:ascii="宋体" w:hAnsi="宋体"/>
          <w:szCs w:val="24"/>
        </w:rPr>
        <w:t>评估，</w:t>
      </w:r>
      <w:r>
        <w:rPr>
          <w:rFonts w:ascii="宋体" w:hAnsi="宋体" w:hint="eastAsia"/>
          <w:szCs w:val="24"/>
        </w:rPr>
        <w:t>以确保</w:t>
      </w:r>
      <w:r>
        <w:rPr>
          <w:rFonts w:ascii="宋体" w:hAnsi="宋体"/>
          <w:szCs w:val="24"/>
        </w:rPr>
        <w:t>现场处理的有效性。</w:t>
      </w:r>
    </w:p>
    <w:p w14:paraId="5EB9700C" w14:textId="77777777" w:rsidR="004706E4" w:rsidRPr="007D748E" w:rsidRDefault="004706E4" w:rsidP="004706E4">
      <w:pPr>
        <w:rPr>
          <w:rFonts w:ascii="宋体" w:hAnsi="宋体"/>
          <w:szCs w:val="24"/>
        </w:rPr>
      </w:pPr>
    </w:p>
    <w:p w14:paraId="0B0C74FF" w14:textId="77777777" w:rsidR="004706E4" w:rsidRPr="00AB6477" w:rsidRDefault="004706E4" w:rsidP="000A6E44">
      <w:pPr>
        <w:jc w:val="center"/>
        <w:outlineLvl w:val="1"/>
        <w:rPr>
          <w:rFonts w:ascii="宋体" w:hAnsi="宋体"/>
          <w:b/>
          <w:szCs w:val="24"/>
        </w:rPr>
      </w:pPr>
      <w:bookmarkStart w:id="122" w:name="_Toc37172372"/>
      <w:r w:rsidRPr="00AB6477">
        <w:rPr>
          <w:rFonts w:ascii="宋体" w:hAnsi="宋体"/>
          <w:b/>
          <w:szCs w:val="24"/>
        </w:rPr>
        <w:t>8</w:t>
      </w:r>
      <w:bookmarkStart w:id="123" w:name="_Toc33627309"/>
      <w:bookmarkStart w:id="124" w:name="_Toc33179400"/>
      <w:r w:rsidRPr="00AB6477">
        <w:rPr>
          <w:rFonts w:ascii="宋体" w:hAnsi="宋体"/>
          <w:b/>
          <w:szCs w:val="24"/>
        </w:rPr>
        <w:t>.2</w:t>
      </w:r>
      <w:r w:rsidRPr="00AB6477">
        <w:rPr>
          <w:rFonts w:ascii="宋体" w:hAnsi="宋体" w:hint="eastAsia"/>
          <w:b/>
          <w:szCs w:val="24"/>
        </w:rPr>
        <w:t>排水防涝</w:t>
      </w:r>
      <w:r>
        <w:rPr>
          <w:rFonts w:ascii="宋体" w:hAnsi="宋体" w:hint="eastAsia"/>
          <w:b/>
          <w:szCs w:val="24"/>
        </w:rPr>
        <w:t>应用分析</w:t>
      </w:r>
      <w:bookmarkEnd w:id="122"/>
    </w:p>
    <w:bookmarkEnd w:id="123"/>
    <w:bookmarkEnd w:id="124"/>
    <w:p w14:paraId="77F11F0B" w14:textId="77777777"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.2.1 </w:t>
      </w:r>
      <w:r>
        <w:rPr>
          <w:rFonts w:ascii="宋体" w:hAnsi="宋体" w:hint="eastAsia"/>
          <w:szCs w:val="24"/>
        </w:rPr>
        <w:t>排水防涝监测应根据易涝点积水危害程度、管网设施情况和管理需求等，设置监测点液位的预警和报警阈值。</w:t>
      </w:r>
    </w:p>
    <w:p w14:paraId="7840E2FA" w14:textId="77777777" w:rsidR="004706E4" w:rsidRDefault="004706E4" w:rsidP="004706E4">
      <w:pPr>
        <w:rPr>
          <w:rFonts w:ascii="宋体" w:hAnsi="宋体"/>
          <w:szCs w:val="24"/>
        </w:rPr>
      </w:pPr>
      <w:r w:rsidRPr="00E97888">
        <w:rPr>
          <w:rFonts w:ascii="宋体" w:hAnsi="宋体" w:hint="eastAsia"/>
          <w:szCs w:val="24"/>
        </w:rPr>
        <w:t>【条文说明】对预警和报警阈值的设定进行了规定。预警线和</w:t>
      </w:r>
      <w:proofErr w:type="gramStart"/>
      <w:r w:rsidRPr="00E97888">
        <w:rPr>
          <w:rFonts w:ascii="宋体" w:hAnsi="宋体" w:hint="eastAsia"/>
          <w:szCs w:val="24"/>
        </w:rPr>
        <w:t>报警线</w:t>
      </w:r>
      <w:proofErr w:type="gramEnd"/>
      <w:r w:rsidRPr="00E97888">
        <w:rPr>
          <w:rFonts w:ascii="宋体" w:hAnsi="宋体" w:hint="eastAsia"/>
          <w:szCs w:val="24"/>
        </w:rPr>
        <w:t>通过</w:t>
      </w:r>
      <w:r>
        <w:rPr>
          <w:rFonts w:ascii="宋体" w:hAnsi="宋体" w:hint="eastAsia"/>
          <w:szCs w:val="24"/>
        </w:rPr>
        <w:t>后台</w:t>
      </w:r>
      <w:r w:rsidRPr="00E97888">
        <w:rPr>
          <w:rFonts w:ascii="宋体" w:hAnsi="宋体" w:hint="eastAsia"/>
          <w:szCs w:val="24"/>
        </w:rPr>
        <w:t>监测管理软件进行设置，不同的阈值会影响预警报警的时间。较低的阈值可提前对事故进行预警报警，提高管网运行安全系数，但会耗费较高的人力物力财力；反之可降低成本，也降低运行安全系数。因而，应综合考虑监测点所在管网的基本信息、排水规律、周围环境、运行要求等因素</w:t>
      </w:r>
      <w:r>
        <w:rPr>
          <w:rFonts w:ascii="宋体" w:hAnsi="宋体" w:hint="eastAsia"/>
          <w:szCs w:val="24"/>
        </w:rPr>
        <w:t>，</w:t>
      </w:r>
      <w:r w:rsidRPr="00E97888">
        <w:rPr>
          <w:rFonts w:ascii="宋体" w:hAnsi="宋体" w:hint="eastAsia"/>
          <w:szCs w:val="24"/>
        </w:rPr>
        <w:t>根据管理需求对阈值进行设定。管网的基本信息包括</w:t>
      </w:r>
      <w:r w:rsidRPr="008D0C39">
        <w:rPr>
          <w:rFonts w:ascii="宋体" w:hAnsi="宋体" w:hint="eastAsia"/>
          <w:szCs w:val="24"/>
        </w:rPr>
        <w:t>管道管径、长度、流向</w:t>
      </w:r>
      <w:r w:rsidRPr="00E97888">
        <w:rPr>
          <w:rFonts w:ascii="宋体" w:hAnsi="宋体" w:hint="eastAsia"/>
          <w:szCs w:val="24"/>
        </w:rPr>
        <w:t>、检查井深、淤泥厚度；排水规律是指城市生产生活</w:t>
      </w:r>
      <w:r>
        <w:rPr>
          <w:rFonts w:ascii="宋体" w:hAnsi="宋体" w:hint="eastAsia"/>
          <w:szCs w:val="24"/>
        </w:rPr>
        <w:t>污水的</w:t>
      </w:r>
      <w:r>
        <w:rPr>
          <w:rFonts w:ascii="宋体" w:hAnsi="宋体"/>
          <w:szCs w:val="24"/>
        </w:rPr>
        <w:t>排放</w:t>
      </w:r>
      <w:r w:rsidRPr="00E97888">
        <w:rPr>
          <w:rFonts w:ascii="宋体" w:hAnsi="宋体" w:hint="eastAsia"/>
          <w:szCs w:val="24"/>
        </w:rPr>
        <w:t>随时间</w:t>
      </w:r>
      <w:r>
        <w:rPr>
          <w:rFonts w:ascii="宋体" w:hAnsi="宋体" w:hint="eastAsia"/>
          <w:szCs w:val="24"/>
        </w:rPr>
        <w:t>、</w:t>
      </w:r>
      <w:r w:rsidRPr="00E97888">
        <w:rPr>
          <w:rFonts w:ascii="宋体" w:hAnsi="宋体" w:hint="eastAsia"/>
          <w:szCs w:val="24"/>
        </w:rPr>
        <w:t>空间</w:t>
      </w:r>
      <w:r>
        <w:rPr>
          <w:rFonts w:ascii="宋体" w:hAnsi="宋体" w:hint="eastAsia"/>
          <w:szCs w:val="24"/>
        </w:rPr>
        <w:t>、</w:t>
      </w:r>
      <w:r>
        <w:rPr>
          <w:rFonts w:ascii="宋体" w:hAnsi="宋体"/>
          <w:szCs w:val="24"/>
        </w:rPr>
        <w:t>生</w:t>
      </w:r>
      <w:r>
        <w:rPr>
          <w:rFonts w:ascii="宋体" w:hAnsi="宋体" w:hint="eastAsia"/>
          <w:szCs w:val="24"/>
        </w:rPr>
        <w:t>活</w:t>
      </w:r>
      <w:r w:rsidRPr="00E97888">
        <w:rPr>
          <w:rFonts w:ascii="宋体" w:hAnsi="宋体" w:hint="eastAsia"/>
          <w:szCs w:val="24"/>
        </w:rPr>
        <w:t>习惯等发生的变化过程；周围环境主要识别监测区域的土地使用类型及</w:t>
      </w:r>
      <w:r>
        <w:rPr>
          <w:rFonts w:ascii="宋体" w:hAnsi="宋体" w:hint="eastAsia"/>
          <w:szCs w:val="24"/>
        </w:rPr>
        <w:t>和</w:t>
      </w:r>
      <w:r w:rsidRPr="00E97888">
        <w:rPr>
          <w:rFonts w:ascii="宋体" w:hAnsi="宋体" w:hint="eastAsia"/>
          <w:szCs w:val="24"/>
        </w:rPr>
        <w:t>排水户类型；运行要求主要考虑管理人员对不同区域管网运行安全的要求。</w:t>
      </w:r>
    </w:p>
    <w:p w14:paraId="6C5085EE" w14:textId="77777777" w:rsidR="004706E4" w:rsidRPr="00E97888" w:rsidRDefault="004706E4" w:rsidP="004706E4">
      <w:pPr>
        <w:rPr>
          <w:rFonts w:ascii="宋体" w:hAnsi="宋体"/>
          <w:szCs w:val="24"/>
        </w:rPr>
      </w:pPr>
    </w:p>
    <w:p w14:paraId="682EF811" w14:textId="77777777" w:rsidR="004706E4" w:rsidRDefault="004706E4" w:rsidP="004706E4">
      <w:pPr>
        <w:rPr>
          <w:rFonts w:ascii="宋体" w:hAnsi="宋体"/>
          <w:szCs w:val="24"/>
        </w:rPr>
      </w:pPr>
      <w:r>
        <w:rPr>
          <w:rFonts w:ascii="宋体" w:hAnsi="宋体" w:hint="eastAsia"/>
          <w:szCs w:val="24"/>
        </w:rPr>
        <w:t>8</w:t>
      </w:r>
      <w:r>
        <w:rPr>
          <w:rFonts w:ascii="宋体" w:hAnsi="宋体"/>
          <w:szCs w:val="24"/>
        </w:rPr>
        <w:t>.2.2</w:t>
      </w:r>
      <w:r>
        <w:rPr>
          <w:rFonts w:ascii="宋体" w:hAnsi="宋体" w:hint="eastAsia"/>
          <w:szCs w:val="24"/>
        </w:rPr>
        <w:t>可采用排口流量监测数据，</w:t>
      </w:r>
      <w:r w:rsidRPr="009E38DA">
        <w:rPr>
          <w:rFonts w:ascii="宋体" w:hAnsi="宋体" w:hint="eastAsia"/>
          <w:szCs w:val="24"/>
        </w:rPr>
        <w:t>筛选</w:t>
      </w:r>
      <w:r>
        <w:rPr>
          <w:rFonts w:ascii="宋体" w:hAnsi="宋体" w:hint="eastAsia"/>
          <w:szCs w:val="24"/>
        </w:rPr>
        <w:t>典型</w:t>
      </w:r>
      <w:r w:rsidRPr="009E38DA">
        <w:rPr>
          <w:rFonts w:ascii="宋体" w:hAnsi="宋体" w:hint="eastAsia"/>
          <w:szCs w:val="24"/>
        </w:rPr>
        <w:t>降雨场次，</w:t>
      </w:r>
      <w:r>
        <w:rPr>
          <w:rFonts w:ascii="宋体" w:hAnsi="宋体" w:hint="eastAsia"/>
          <w:szCs w:val="24"/>
        </w:rPr>
        <w:t>计算分析对应汇水面积内的产流情况。</w:t>
      </w:r>
    </w:p>
    <w:p w14:paraId="6CEF80B6" w14:textId="77777777" w:rsidR="004706E4" w:rsidRDefault="004706E4" w:rsidP="004706E4">
      <w:pPr>
        <w:rPr>
          <w:rFonts w:ascii="宋体" w:hAnsi="宋体"/>
          <w:szCs w:val="24"/>
        </w:rPr>
      </w:pPr>
      <w:r w:rsidRPr="00E97888">
        <w:rPr>
          <w:rFonts w:ascii="宋体" w:hAnsi="宋体" w:hint="eastAsia"/>
          <w:szCs w:val="24"/>
        </w:rPr>
        <w:t>【条文说明】</w:t>
      </w:r>
      <w:r>
        <w:rPr>
          <w:rFonts w:ascii="宋体" w:hAnsi="宋体" w:hint="eastAsia"/>
          <w:szCs w:val="24"/>
        </w:rPr>
        <w:t>根据排口</w:t>
      </w:r>
      <w:r>
        <w:rPr>
          <w:rFonts w:ascii="宋体" w:hAnsi="宋体"/>
          <w:szCs w:val="24"/>
        </w:rPr>
        <w:t>流量的在线监测数据，</w:t>
      </w:r>
      <w:r>
        <w:rPr>
          <w:rFonts w:ascii="宋体" w:hAnsi="宋体" w:hint="eastAsia"/>
          <w:szCs w:val="24"/>
        </w:rPr>
        <w:t>可</w:t>
      </w:r>
      <w:r>
        <w:rPr>
          <w:rFonts w:ascii="宋体" w:hAnsi="宋体"/>
          <w:szCs w:val="24"/>
        </w:rPr>
        <w:t>筛选典型降雨场次</w:t>
      </w:r>
      <w:r>
        <w:rPr>
          <w:rFonts w:ascii="宋体" w:hAnsi="宋体" w:hint="eastAsia"/>
          <w:szCs w:val="24"/>
        </w:rPr>
        <w:t>，</w:t>
      </w:r>
      <w:r>
        <w:rPr>
          <w:rFonts w:ascii="宋体" w:hAnsi="宋体"/>
          <w:szCs w:val="24"/>
        </w:rPr>
        <w:t>分析评估</w:t>
      </w:r>
      <w:r>
        <w:rPr>
          <w:rFonts w:ascii="宋体" w:hAnsi="宋体" w:hint="eastAsia"/>
          <w:szCs w:val="24"/>
        </w:rPr>
        <w:t>对应</w:t>
      </w:r>
      <w:r>
        <w:rPr>
          <w:rFonts w:ascii="宋体" w:hAnsi="宋体"/>
          <w:szCs w:val="24"/>
        </w:rPr>
        <w:t>汇水面积内的</w:t>
      </w:r>
      <w:r>
        <w:rPr>
          <w:rFonts w:ascii="宋体" w:hAnsi="宋体" w:hint="eastAsia"/>
          <w:szCs w:val="24"/>
        </w:rPr>
        <w:t>产</w:t>
      </w:r>
      <w:r>
        <w:rPr>
          <w:rFonts w:ascii="宋体" w:hAnsi="宋体"/>
          <w:szCs w:val="24"/>
        </w:rPr>
        <w:t>流情况，</w:t>
      </w:r>
      <w:r>
        <w:rPr>
          <w:rFonts w:ascii="宋体" w:hAnsi="宋体" w:hint="eastAsia"/>
          <w:szCs w:val="24"/>
        </w:rPr>
        <w:t>包括场次降雨产流和长期累积降雨产流情况，</w:t>
      </w:r>
      <w:r>
        <w:rPr>
          <w:rFonts w:ascii="宋体" w:hAnsi="宋体"/>
          <w:szCs w:val="24"/>
        </w:rPr>
        <w:t>为</w:t>
      </w:r>
      <w:r>
        <w:rPr>
          <w:rFonts w:ascii="宋体" w:hAnsi="宋体" w:hint="eastAsia"/>
          <w:szCs w:val="24"/>
        </w:rPr>
        <w:t>现状</w:t>
      </w:r>
      <w:r>
        <w:rPr>
          <w:rFonts w:ascii="宋体" w:hAnsi="宋体"/>
          <w:szCs w:val="24"/>
        </w:rPr>
        <w:t>排水设施</w:t>
      </w:r>
      <w:r>
        <w:rPr>
          <w:rFonts w:ascii="宋体" w:hAnsi="宋体" w:hint="eastAsia"/>
          <w:szCs w:val="24"/>
        </w:rPr>
        <w:t>的</w:t>
      </w:r>
      <w:r>
        <w:rPr>
          <w:rFonts w:ascii="宋体" w:hAnsi="宋体"/>
          <w:szCs w:val="24"/>
        </w:rPr>
        <w:t>评估</w:t>
      </w:r>
      <w:r>
        <w:rPr>
          <w:rFonts w:ascii="宋体" w:hAnsi="宋体" w:hint="eastAsia"/>
          <w:szCs w:val="24"/>
        </w:rPr>
        <w:t>优化</w:t>
      </w:r>
      <w:r>
        <w:rPr>
          <w:rFonts w:ascii="宋体" w:hAnsi="宋体"/>
          <w:szCs w:val="24"/>
        </w:rPr>
        <w:t>等提供支持。</w:t>
      </w:r>
    </w:p>
    <w:p w14:paraId="3B29AC78" w14:textId="77777777" w:rsidR="004706E4" w:rsidRPr="007F1B3A" w:rsidRDefault="004706E4" w:rsidP="004706E4">
      <w:pPr>
        <w:rPr>
          <w:rFonts w:ascii="宋体" w:hAnsi="宋体"/>
          <w:szCs w:val="24"/>
        </w:rPr>
      </w:pPr>
    </w:p>
    <w:p w14:paraId="48CA563A" w14:textId="77777777" w:rsidR="004706E4" w:rsidRPr="007911B6" w:rsidRDefault="004706E4" w:rsidP="007911B6">
      <w:pPr>
        <w:rPr>
          <w:rFonts w:ascii="宋体" w:hAnsi="宋体"/>
          <w:szCs w:val="24"/>
        </w:rPr>
      </w:pPr>
      <w:r>
        <w:rPr>
          <w:rFonts w:ascii="宋体" w:hAnsi="宋体" w:hint="eastAsia"/>
          <w:szCs w:val="24"/>
        </w:rPr>
        <w:t>8</w:t>
      </w:r>
      <w:r>
        <w:rPr>
          <w:rFonts w:ascii="宋体" w:hAnsi="宋体"/>
          <w:szCs w:val="24"/>
        </w:rPr>
        <w:t>.2.3</w:t>
      </w:r>
      <w:r w:rsidRPr="007911B6">
        <w:rPr>
          <w:rFonts w:ascii="宋体" w:hAnsi="宋体" w:hint="eastAsia"/>
          <w:szCs w:val="24"/>
        </w:rPr>
        <w:t>可利用监测数据，验证现状排水设施是否达到规划或设计的排水标准。</w:t>
      </w:r>
    </w:p>
    <w:p w14:paraId="155AD8B9" w14:textId="77777777" w:rsidR="004706E4" w:rsidRPr="008D0C39" w:rsidRDefault="004706E4" w:rsidP="008D0C39">
      <w:pPr>
        <w:rPr>
          <w:rFonts w:ascii="宋体" w:hAnsi="宋体"/>
          <w:szCs w:val="24"/>
        </w:rPr>
      </w:pPr>
      <w:r w:rsidRPr="00E97888">
        <w:rPr>
          <w:rFonts w:ascii="宋体" w:hAnsi="宋体" w:hint="eastAsia"/>
          <w:szCs w:val="24"/>
        </w:rPr>
        <w:t>【条文说明】</w:t>
      </w:r>
      <w:r>
        <w:rPr>
          <w:rFonts w:ascii="宋体" w:hAnsi="宋体" w:hint="eastAsia"/>
          <w:szCs w:val="24"/>
        </w:rPr>
        <w:t>根据排水</w:t>
      </w:r>
      <w:r>
        <w:rPr>
          <w:rFonts w:ascii="宋体" w:hAnsi="宋体"/>
          <w:szCs w:val="24"/>
        </w:rPr>
        <w:t>管道或易涝点的监测数据，可</w:t>
      </w:r>
      <w:r>
        <w:rPr>
          <w:rFonts w:ascii="宋体" w:hAnsi="宋体" w:hint="eastAsia"/>
          <w:szCs w:val="24"/>
        </w:rPr>
        <w:t>验证</w:t>
      </w:r>
      <w:r w:rsidRPr="008D0C39">
        <w:rPr>
          <w:rFonts w:ascii="宋体" w:hAnsi="宋体" w:hint="eastAsia"/>
          <w:szCs w:val="24"/>
        </w:rPr>
        <w:t>现状排水设施是否达到规划或设计的排水标准。</w:t>
      </w:r>
    </w:p>
    <w:p w14:paraId="5938E907" w14:textId="77777777" w:rsidR="004706E4" w:rsidRDefault="004706E4" w:rsidP="008D0C39">
      <w:pPr>
        <w:rPr>
          <w:rFonts w:ascii="宋体" w:hAnsi="宋体"/>
          <w:szCs w:val="24"/>
        </w:rPr>
      </w:pPr>
      <w:r>
        <w:rPr>
          <w:rFonts w:ascii="宋体" w:hAnsi="宋体" w:hint="eastAsia"/>
          <w:szCs w:val="24"/>
        </w:rPr>
        <w:t>采用排水管道的监测数据，</w:t>
      </w:r>
      <w:r w:rsidRPr="009E38DA">
        <w:rPr>
          <w:rFonts w:ascii="宋体" w:hAnsi="宋体" w:hint="eastAsia"/>
          <w:szCs w:val="24"/>
        </w:rPr>
        <w:t>筛选发生</w:t>
      </w:r>
      <w:r>
        <w:rPr>
          <w:rFonts w:ascii="宋体" w:hAnsi="宋体" w:hint="eastAsia"/>
          <w:szCs w:val="24"/>
        </w:rPr>
        <w:t>检查井冒溢</w:t>
      </w:r>
      <w:r w:rsidRPr="009E38DA">
        <w:rPr>
          <w:rFonts w:ascii="宋体" w:hAnsi="宋体" w:hint="eastAsia"/>
          <w:szCs w:val="24"/>
        </w:rPr>
        <w:t>的降雨场次，选择对应的最小降雨</w:t>
      </w:r>
      <w:r>
        <w:rPr>
          <w:rFonts w:ascii="宋体" w:hAnsi="宋体" w:hint="eastAsia"/>
          <w:szCs w:val="24"/>
        </w:rPr>
        <w:t>强度</w:t>
      </w:r>
      <w:r w:rsidRPr="009E38DA">
        <w:rPr>
          <w:rFonts w:ascii="宋体" w:hAnsi="宋体" w:hint="eastAsia"/>
          <w:szCs w:val="24"/>
        </w:rPr>
        <w:t>，依据</w:t>
      </w:r>
      <w:r>
        <w:rPr>
          <w:rFonts w:ascii="宋体" w:hAnsi="宋体" w:hint="eastAsia"/>
          <w:szCs w:val="24"/>
        </w:rPr>
        <w:t>监测区域</w:t>
      </w:r>
      <w:r w:rsidRPr="009E38DA">
        <w:rPr>
          <w:rFonts w:ascii="宋体" w:hAnsi="宋体" w:hint="eastAsia"/>
          <w:szCs w:val="24"/>
        </w:rPr>
        <w:t>对应的暴雨强度公式计算该排水管道的实际运行重现期，与</w:t>
      </w:r>
      <w:r>
        <w:rPr>
          <w:rFonts w:ascii="宋体" w:hAnsi="宋体" w:hint="eastAsia"/>
          <w:szCs w:val="24"/>
        </w:rPr>
        <w:t>当地排水规划或设计确定</w:t>
      </w:r>
      <w:r>
        <w:rPr>
          <w:rFonts w:ascii="宋体" w:hAnsi="宋体"/>
          <w:szCs w:val="24"/>
        </w:rPr>
        <w:t>的</w:t>
      </w:r>
      <w:r>
        <w:rPr>
          <w:rFonts w:ascii="宋体" w:hAnsi="宋体" w:hint="eastAsia"/>
          <w:szCs w:val="24"/>
        </w:rPr>
        <w:t>雨水管</w:t>
      </w:r>
      <w:proofErr w:type="gramStart"/>
      <w:r>
        <w:rPr>
          <w:rFonts w:ascii="宋体" w:hAnsi="宋体" w:hint="eastAsia"/>
          <w:szCs w:val="24"/>
        </w:rPr>
        <w:t>渠</w:t>
      </w:r>
      <w:r>
        <w:rPr>
          <w:rFonts w:ascii="宋体" w:hAnsi="宋体"/>
          <w:szCs w:val="24"/>
        </w:rPr>
        <w:t>设计</w:t>
      </w:r>
      <w:proofErr w:type="gramEnd"/>
      <w:r>
        <w:rPr>
          <w:rFonts w:ascii="宋体" w:hAnsi="宋体"/>
          <w:szCs w:val="24"/>
        </w:rPr>
        <w:t>重现期进行对比，验证是否达标</w:t>
      </w:r>
      <w:r>
        <w:rPr>
          <w:rFonts w:ascii="宋体" w:hAnsi="宋体" w:hint="eastAsia"/>
          <w:szCs w:val="24"/>
        </w:rPr>
        <w:t>。采用易涝点</w:t>
      </w:r>
      <w:r w:rsidRPr="00AB6477">
        <w:rPr>
          <w:rFonts w:ascii="宋体" w:hAnsi="宋体" w:hint="eastAsia"/>
          <w:szCs w:val="24"/>
        </w:rPr>
        <w:t>监测</w:t>
      </w:r>
      <w:r>
        <w:rPr>
          <w:rFonts w:ascii="宋体" w:hAnsi="宋体" w:hint="eastAsia"/>
          <w:szCs w:val="24"/>
        </w:rPr>
        <w:t>数据</w:t>
      </w:r>
      <w:r w:rsidRPr="00AB6477">
        <w:rPr>
          <w:rFonts w:ascii="宋体" w:hAnsi="宋体" w:hint="eastAsia"/>
          <w:szCs w:val="24"/>
        </w:rPr>
        <w:t>，筛选发生内涝积水的降雨场次，选择对应的最小降雨</w:t>
      </w:r>
      <w:r>
        <w:rPr>
          <w:rFonts w:ascii="宋体" w:hAnsi="宋体" w:hint="eastAsia"/>
          <w:szCs w:val="24"/>
        </w:rPr>
        <w:t>强度</w:t>
      </w:r>
      <w:r w:rsidRPr="00AB6477">
        <w:rPr>
          <w:rFonts w:ascii="宋体" w:hAnsi="宋体" w:hint="eastAsia"/>
          <w:szCs w:val="24"/>
        </w:rPr>
        <w:t>，依据</w:t>
      </w:r>
      <w:r>
        <w:rPr>
          <w:rFonts w:ascii="宋体" w:hAnsi="宋体" w:hint="eastAsia"/>
          <w:szCs w:val="24"/>
        </w:rPr>
        <w:t>监测区域</w:t>
      </w:r>
      <w:r w:rsidRPr="00AB6477">
        <w:rPr>
          <w:rFonts w:ascii="宋体" w:hAnsi="宋体" w:hint="eastAsia"/>
          <w:szCs w:val="24"/>
        </w:rPr>
        <w:t>对应的暴雨强度公式计算该监测点的内涝防治重现期，与</w:t>
      </w:r>
      <w:r>
        <w:rPr>
          <w:rFonts w:ascii="宋体" w:hAnsi="宋体" w:hint="eastAsia"/>
          <w:szCs w:val="24"/>
        </w:rPr>
        <w:t>当地内涝防治规划或设计确定的内涝防治设计重现期对比</w:t>
      </w:r>
      <w:r w:rsidRPr="00AB6477">
        <w:rPr>
          <w:rFonts w:ascii="宋体" w:hAnsi="宋体" w:hint="eastAsia"/>
          <w:szCs w:val="24"/>
        </w:rPr>
        <w:t>，验证是否达标。</w:t>
      </w:r>
    </w:p>
    <w:p w14:paraId="775097BE" w14:textId="77777777" w:rsidR="004706E4" w:rsidRPr="00134015" w:rsidRDefault="004706E4" w:rsidP="004706E4">
      <w:pPr>
        <w:rPr>
          <w:rFonts w:ascii="宋体" w:hAnsi="宋体"/>
          <w:szCs w:val="24"/>
        </w:rPr>
      </w:pPr>
    </w:p>
    <w:p w14:paraId="69DA4AEF" w14:textId="77777777" w:rsidR="004706E4" w:rsidRPr="00AB6477" w:rsidRDefault="004706E4" w:rsidP="000A6E44">
      <w:pPr>
        <w:jc w:val="center"/>
        <w:outlineLvl w:val="1"/>
        <w:rPr>
          <w:rFonts w:ascii="宋体" w:hAnsi="宋体"/>
          <w:b/>
          <w:szCs w:val="24"/>
        </w:rPr>
      </w:pPr>
      <w:bookmarkStart w:id="125" w:name="_Toc37172373"/>
      <w:r w:rsidRPr="00AB6477">
        <w:rPr>
          <w:rFonts w:ascii="宋体" w:hAnsi="宋体"/>
          <w:b/>
          <w:szCs w:val="24"/>
        </w:rPr>
        <w:t>8</w:t>
      </w:r>
      <w:bookmarkStart w:id="126" w:name="_Toc33627310"/>
      <w:bookmarkStart w:id="127" w:name="_Toc33179401"/>
      <w:r w:rsidRPr="00AB6477">
        <w:rPr>
          <w:rFonts w:ascii="宋体" w:hAnsi="宋体"/>
          <w:b/>
          <w:szCs w:val="24"/>
        </w:rPr>
        <w:t>.3</w:t>
      </w:r>
      <w:proofErr w:type="gramStart"/>
      <w:r w:rsidRPr="00AB6477">
        <w:rPr>
          <w:rFonts w:ascii="宋体" w:hAnsi="宋体" w:hint="eastAsia"/>
          <w:b/>
          <w:szCs w:val="24"/>
        </w:rPr>
        <w:t>控源截污</w:t>
      </w:r>
      <w:proofErr w:type="gramEnd"/>
      <w:r>
        <w:rPr>
          <w:rFonts w:ascii="宋体" w:hAnsi="宋体" w:hint="eastAsia"/>
          <w:b/>
          <w:szCs w:val="24"/>
        </w:rPr>
        <w:t>应用分析</w:t>
      </w:r>
      <w:bookmarkEnd w:id="125"/>
    </w:p>
    <w:bookmarkEnd w:id="126"/>
    <w:bookmarkEnd w:id="127"/>
    <w:p w14:paraId="767996DA" w14:textId="77777777" w:rsidR="004706E4" w:rsidRPr="007911B6" w:rsidRDefault="004706E4" w:rsidP="004706E4">
      <w:pPr>
        <w:rPr>
          <w:rFonts w:ascii="宋体" w:hAnsi="宋体"/>
          <w:szCs w:val="24"/>
        </w:rPr>
      </w:pPr>
      <w:r>
        <w:rPr>
          <w:rFonts w:ascii="宋体" w:hAnsi="宋体" w:hint="eastAsia"/>
          <w:szCs w:val="24"/>
        </w:rPr>
        <w:t>8</w:t>
      </w:r>
      <w:r>
        <w:rPr>
          <w:rFonts w:ascii="宋体" w:hAnsi="宋体"/>
          <w:szCs w:val="24"/>
        </w:rPr>
        <w:t xml:space="preserve">.3.1 </w:t>
      </w:r>
      <w:r w:rsidRPr="007911B6">
        <w:rPr>
          <w:rFonts w:ascii="宋体" w:hAnsi="宋体" w:hint="eastAsia"/>
          <w:szCs w:val="24"/>
        </w:rPr>
        <w:t>可</w:t>
      </w:r>
      <w:r w:rsidRPr="007911B6">
        <w:rPr>
          <w:rFonts w:ascii="宋体" w:hAnsi="宋体"/>
          <w:szCs w:val="24"/>
        </w:rPr>
        <w:t>采用</w:t>
      </w:r>
      <w:r w:rsidRPr="007911B6">
        <w:rPr>
          <w:rFonts w:ascii="宋体" w:hAnsi="宋体" w:hint="eastAsia"/>
          <w:szCs w:val="24"/>
        </w:rPr>
        <w:t>截污井或分流井的监测数据及区域降雨量数据，分析</w:t>
      </w:r>
      <w:proofErr w:type="gramStart"/>
      <w:r w:rsidRPr="007911B6">
        <w:rPr>
          <w:rFonts w:ascii="宋体" w:hAnsi="宋体" w:hint="eastAsia"/>
          <w:szCs w:val="24"/>
        </w:rPr>
        <w:t>优化控源截污</w:t>
      </w:r>
      <w:proofErr w:type="gramEnd"/>
      <w:r w:rsidRPr="007911B6">
        <w:rPr>
          <w:rFonts w:ascii="宋体" w:hAnsi="宋体" w:hint="eastAsia"/>
          <w:szCs w:val="24"/>
        </w:rPr>
        <w:t>工程设施的截污量。</w:t>
      </w:r>
    </w:p>
    <w:p w14:paraId="319D15D8" w14:textId="1CDC06EE" w:rsidR="004706E4" w:rsidRDefault="004706E4" w:rsidP="004706E4">
      <w:pPr>
        <w:rPr>
          <w:rFonts w:ascii="宋体" w:hAnsi="宋体"/>
          <w:szCs w:val="24"/>
        </w:rPr>
      </w:pPr>
      <w:r w:rsidRPr="00E97888">
        <w:rPr>
          <w:rFonts w:ascii="宋体" w:hAnsi="宋体" w:hint="eastAsia"/>
          <w:szCs w:val="24"/>
        </w:rPr>
        <w:t>【条文说明】</w:t>
      </w:r>
      <w:r>
        <w:rPr>
          <w:rFonts w:ascii="宋体" w:hAnsi="宋体" w:hint="eastAsia"/>
          <w:szCs w:val="24"/>
        </w:rPr>
        <w:t>截污量</w:t>
      </w:r>
      <w:proofErr w:type="gramStart"/>
      <w:r>
        <w:rPr>
          <w:rFonts w:ascii="宋体" w:hAnsi="宋体"/>
          <w:szCs w:val="24"/>
        </w:rPr>
        <w:t>是</w:t>
      </w:r>
      <w:r w:rsidRPr="008D0C39">
        <w:rPr>
          <w:rFonts w:ascii="宋体" w:hAnsi="宋体" w:hint="eastAsia"/>
          <w:szCs w:val="24"/>
        </w:rPr>
        <w:t>控源截污</w:t>
      </w:r>
      <w:proofErr w:type="gramEnd"/>
      <w:r w:rsidRPr="008D0C39">
        <w:rPr>
          <w:rFonts w:ascii="宋体" w:hAnsi="宋体" w:hint="eastAsia"/>
          <w:szCs w:val="24"/>
        </w:rPr>
        <w:t>工程设施运行</w:t>
      </w:r>
      <w:r w:rsidRPr="008D0C39">
        <w:rPr>
          <w:rFonts w:ascii="宋体" w:hAnsi="宋体"/>
          <w:szCs w:val="24"/>
        </w:rPr>
        <w:t>管理的重要参数</w:t>
      </w:r>
      <w:r w:rsidRPr="008D0C39">
        <w:rPr>
          <w:rFonts w:ascii="宋体" w:hAnsi="宋体" w:hint="eastAsia"/>
          <w:szCs w:val="24"/>
        </w:rPr>
        <w:t>。</w:t>
      </w:r>
      <w:r w:rsidRPr="008D0C39">
        <w:rPr>
          <w:rFonts w:ascii="宋体" w:hAnsi="宋体"/>
          <w:szCs w:val="24"/>
        </w:rPr>
        <w:t>根据</w:t>
      </w:r>
      <w:r>
        <w:rPr>
          <w:rFonts w:ascii="宋体" w:hAnsi="宋体"/>
          <w:szCs w:val="24"/>
        </w:rPr>
        <w:t>截污井或分流井</w:t>
      </w:r>
      <w:r>
        <w:rPr>
          <w:rFonts w:ascii="宋体" w:hAnsi="宋体" w:hint="eastAsia"/>
          <w:szCs w:val="24"/>
        </w:rPr>
        <w:t>的水量</w:t>
      </w:r>
      <w:r>
        <w:rPr>
          <w:rFonts w:ascii="宋体" w:hAnsi="宋体"/>
          <w:szCs w:val="24"/>
        </w:rPr>
        <w:t>、水质</w:t>
      </w:r>
      <w:r>
        <w:rPr>
          <w:rFonts w:ascii="宋体" w:hAnsi="宋体" w:hint="eastAsia"/>
          <w:szCs w:val="24"/>
        </w:rPr>
        <w:t>等</w:t>
      </w:r>
      <w:r>
        <w:rPr>
          <w:rFonts w:ascii="宋体" w:hAnsi="宋体"/>
          <w:szCs w:val="24"/>
        </w:rPr>
        <w:t>在线监测数据</w:t>
      </w:r>
      <w:r>
        <w:rPr>
          <w:rFonts w:ascii="宋体" w:hAnsi="宋体" w:hint="eastAsia"/>
          <w:szCs w:val="24"/>
        </w:rPr>
        <w:t>及</w:t>
      </w:r>
      <w:r>
        <w:rPr>
          <w:rFonts w:ascii="宋体" w:hAnsi="宋体"/>
          <w:szCs w:val="24"/>
        </w:rPr>
        <w:t>对应区域的</w:t>
      </w:r>
      <w:r>
        <w:rPr>
          <w:rFonts w:ascii="宋体" w:hAnsi="宋体" w:hint="eastAsia"/>
          <w:szCs w:val="24"/>
        </w:rPr>
        <w:t>降雨量</w:t>
      </w:r>
      <w:r>
        <w:rPr>
          <w:rFonts w:ascii="宋体" w:hAnsi="宋体"/>
          <w:szCs w:val="24"/>
        </w:rPr>
        <w:t>数据，</w:t>
      </w:r>
      <w:r>
        <w:rPr>
          <w:rFonts w:ascii="宋体" w:hAnsi="宋体" w:hint="eastAsia"/>
          <w:szCs w:val="24"/>
        </w:rPr>
        <w:t>兼顾</w:t>
      </w:r>
      <w:r>
        <w:rPr>
          <w:rFonts w:ascii="宋体" w:hAnsi="宋体"/>
          <w:szCs w:val="24"/>
        </w:rPr>
        <w:t>排水设施运行安全和水环境</w:t>
      </w:r>
      <w:r>
        <w:rPr>
          <w:rFonts w:ascii="宋体" w:hAnsi="宋体" w:hint="eastAsia"/>
          <w:szCs w:val="24"/>
        </w:rPr>
        <w:t>保护，</w:t>
      </w:r>
      <w:r>
        <w:rPr>
          <w:rFonts w:ascii="宋体" w:hAnsi="宋体"/>
          <w:szCs w:val="24"/>
        </w:rPr>
        <w:t>分析不同工况下</w:t>
      </w:r>
      <w:r>
        <w:rPr>
          <w:rFonts w:ascii="宋体" w:hAnsi="宋体" w:hint="eastAsia"/>
          <w:szCs w:val="24"/>
        </w:rPr>
        <w:t>的合理</w:t>
      </w:r>
      <w:r>
        <w:rPr>
          <w:rFonts w:ascii="宋体" w:hAnsi="宋体"/>
          <w:szCs w:val="24"/>
        </w:rPr>
        <w:t>截污量，</w:t>
      </w:r>
      <w:proofErr w:type="gramStart"/>
      <w:r>
        <w:rPr>
          <w:rFonts w:ascii="宋体" w:hAnsi="宋体" w:hint="eastAsia"/>
          <w:szCs w:val="24"/>
        </w:rPr>
        <w:t>为</w:t>
      </w:r>
      <w:r w:rsidRPr="008D0C39">
        <w:rPr>
          <w:rFonts w:ascii="宋体" w:hAnsi="宋体" w:hint="eastAsia"/>
          <w:szCs w:val="24"/>
        </w:rPr>
        <w:t>控源截污</w:t>
      </w:r>
      <w:proofErr w:type="gramEnd"/>
      <w:r w:rsidRPr="008D0C39">
        <w:rPr>
          <w:rFonts w:ascii="宋体" w:hAnsi="宋体" w:hint="eastAsia"/>
          <w:szCs w:val="24"/>
        </w:rPr>
        <w:t>工程设施的优化运行</w:t>
      </w:r>
      <w:r>
        <w:rPr>
          <w:rFonts w:ascii="宋体" w:hAnsi="宋体" w:hint="eastAsia"/>
          <w:szCs w:val="24"/>
        </w:rPr>
        <w:t>提供</w:t>
      </w:r>
      <w:r>
        <w:rPr>
          <w:rFonts w:ascii="宋体" w:hAnsi="宋体"/>
          <w:szCs w:val="24"/>
        </w:rPr>
        <w:t>支持。</w:t>
      </w:r>
    </w:p>
    <w:p w14:paraId="34BE2C03" w14:textId="77777777" w:rsidR="00913DB7" w:rsidRDefault="00913DB7" w:rsidP="004706E4">
      <w:pPr>
        <w:rPr>
          <w:rFonts w:ascii="宋体" w:hAnsi="宋体"/>
          <w:szCs w:val="24"/>
        </w:rPr>
      </w:pPr>
    </w:p>
    <w:p w14:paraId="725BC1A1" w14:textId="36C4BE1D"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.3.2 </w:t>
      </w:r>
      <w:r>
        <w:rPr>
          <w:rFonts w:ascii="宋体" w:hAnsi="宋体" w:hint="eastAsia"/>
          <w:szCs w:val="24"/>
        </w:rPr>
        <w:t>应根据排水户监管要求，设置接入井水量、水质的预警和报警阈值。</w:t>
      </w:r>
    </w:p>
    <w:p w14:paraId="4520263D" w14:textId="77777777" w:rsidR="004706E4" w:rsidRDefault="004706E4" w:rsidP="004706E4">
      <w:pPr>
        <w:rPr>
          <w:rFonts w:ascii="宋体" w:hAnsi="宋体"/>
          <w:szCs w:val="24"/>
        </w:rPr>
      </w:pPr>
      <w:r w:rsidRPr="00E97888">
        <w:rPr>
          <w:rFonts w:ascii="宋体" w:hAnsi="宋体" w:hint="eastAsia"/>
          <w:szCs w:val="24"/>
        </w:rPr>
        <w:t>【条文说明】</w:t>
      </w:r>
      <w:r>
        <w:rPr>
          <w:rFonts w:ascii="宋体" w:hAnsi="宋体" w:hint="eastAsia"/>
          <w:szCs w:val="24"/>
        </w:rPr>
        <w:t>排水户</w:t>
      </w:r>
      <w:r>
        <w:rPr>
          <w:rFonts w:ascii="宋体" w:hAnsi="宋体"/>
          <w:szCs w:val="24"/>
        </w:rPr>
        <w:t>的监管包括水量和水质，应</w:t>
      </w:r>
      <w:r>
        <w:rPr>
          <w:rFonts w:ascii="宋体" w:hAnsi="宋体" w:hint="eastAsia"/>
          <w:szCs w:val="24"/>
        </w:rPr>
        <w:t>根据排水户</w:t>
      </w:r>
      <w:r>
        <w:rPr>
          <w:rFonts w:ascii="宋体" w:hAnsi="宋体"/>
          <w:szCs w:val="24"/>
        </w:rPr>
        <w:t>的</w:t>
      </w:r>
      <w:r>
        <w:rPr>
          <w:rFonts w:ascii="宋体" w:hAnsi="宋体" w:hint="eastAsia"/>
          <w:szCs w:val="24"/>
        </w:rPr>
        <w:t>核准</w:t>
      </w:r>
      <w:r>
        <w:rPr>
          <w:rFonts w:ascii="宋体" w:hAnsi="宋体"/>
          <w:szCs w:val="24"/>
        </w:rPr>
        <w:t>排</w:t>
      </w:r>
      <w:r>
        <w:rPr>
          <w:rFonts w:ascii="宋体" w:hAnsi="宋体" w:hint="eastAsia"/>
          <w:szCs w:val="24"/>
        </w:rPr>
        <w:t>水量</w:t>
      </w:r>
      <w:r>
        <w:rPr>
          <w:rFonts w:ascii="宋体" w:hAnsi="宋体"/>
          <w:szCs w:val="24"/>
        </w:rPr>
        <w:t>和特征污染物</w:t>
      </w:r>
      <w:r>
        <w:rPr>
          <w:rFonts w:ascii="宋体" w:hAnsi="宋体" w:hint="eastAsia"/>
          <w:szCs w:val="24"/>
        </w:rPr>
        <w:t>指标</w:t>
      </w:r>
      <w:r>
        <w:rPr>
          <w:rFonts w:ascii="宋体" w:hAnsi="宋体"/>
          <w:szCs w:val="24"/>
        </w:rPr>
        <w:t>，对排水户接入井的水量和</w:t>
      </w:r>
      <w:r>
        <w:rPr>
          <w:rFonts w:ascii="宋体" w:hAnsi="宋体" w:hint="eastAsia"/>
          <w:szCs w:val="24"/>
        </w:rPr>
        <w:t>特征</w:t>
      </w:r>
      <w:r>
        <w:rPr>
          <w:rFonts w:ascii="宋体" w:hAnsi="宋体"/>
          <w:szCs w:val="24"/>
        </w:rPr>
        <w:t>污染物指标</w:t>
      </w:r>
      <w:r>
        <w:rPr>
          <w:rFonts w:ascii="宋体" w:hAnsi="宋体" w:hint="eastAsia"/>
          <w:szCs w:val="24"/>
        </w:rPr>
        <w:t>设置</w:t>
      </w:r>
      <w:r>
        <w:rPr>
          <w:rFonts w:ascii="宋体" w:hAnsi="宋体"/>
          <w:szCs w:val="24"/>
        </w:rPr>
        <w:t>预警和报警阈值。</w:t>
      </w:r>
    </w:p>
    <w:p w14:paraId="0B0B704B" w14:textId="77777777" w:rsidR="00913DB7" w:rsidRDefault="00913DB7" w:rsidP="004706E4">
      <w:pPr>
        <w:rPr>
          <w:rFonts w:ascii="宋体" w:hAnsi="宋体"/>
          <w:szCs w:val="24"/>
        </w:rPr>
      </w:pPr>
    </w:p>
    <w:p w14:paraId="7D67C999" w14:textId="7EAB41E2" w:rsidR="004706E4" w:rsidRDefault="004706E4" w:rsidP="004706E4">
      <w:pPr>
        <w:rPr>
          <w:rFonts w:ascii="宋体" w:hAnsi="宋体"/>
          <w:szCs w:val="24"/>
        </w:rPr>
      </w:pPr>
      <w:r>
        <w:rPr>
          <w:rFonts w:ascii="宋体" w:hAnsi="宋体"/>
          <w:szCs w:val="24"/>
        </w:rPr>
        <w:t xml:space="preserve">8.3.3 </w:t>
      </w:r>
      <w:r>
        <w:rPr>
          <w:rFonts w:ascii="宋体" w:hAnsi="宋体" w:hint="eastAsia"/>
          <w:szCs w:val="24"/>
        </w:rPr>
        <w:t>可基于排水管网拓扑关系，利用水量和水质监测数据，进行污染事故的溯源分析。</w:t>
      </w:r>
    </w:p>
    <w:p w14:paraId="11ADF1D0" w14:textId="77777777" w:rsidR="004706E4" w:rsidRDefault="004706E4" w:rsidP="004706E4">
      <w:pPr>
        <w:rPr>
          <w:rFonts w:ascii="宋体" w:hAnsi="宋体"/>
          <w:szCs w:val="24"/>
        </w:rPr>
      </w:pPr>
      <w:r w:rsidRPr="00E97888">
        <w:rPr>
          <w:rFonts w:ascii="宋体" w:hAnsi="宋体" w:hint="eastAsia"/>
          <w:szCs w:val="24"/>
        </w:rPr>
        <w:t>【条文说明】</w:t>
      </w:r>
      <w:r>
        <w:rPr>
          <w:rFonts w:ascii="宋体" w:hAnsi="宋体" w:hint="eastAsia"/>
          <w:szCs w:val="24"/>
        </w:rPr>
        <w:t>发生水环境</w:t>
      </w:r>
      <w:r>
        <w:rPr>
          <w:rFonts w:ascii="宋体" w:hAnsi="宋体"/>
          <w:szCs w:val="24"/>
        </w:rPr>
        <w:t>污染事故时</w:t>
      </w:r>
      <w:r>
        <w:rPr>
          <w:rFonts w:ascii="宋体" w:hAnsi="宋体" w:hint="eastAsia"/>
          <w:szCs w:val="24"/>
        </w:rPr>
        <w:t>，</w:t>
      </w:r>
      <w:r>
        <w:rPr>
          <w:rFonts w:ascii="宋体" w:hAnsi="宋体"/>
          <w:szCs w:val="24"/>
        </w:rPr>
        <w:t>进行溯源分析</w:t>
      </w:r>
      <w:r>
        <w:rPr>
          <w:rFonts w:ascii="宋体" w:hAnsi="宋体" w:hint="eastAsia"/>
          <w:szCs w:val="24"/>
        </w:rPr>
        <w:t>是</w:t>
      </w:r>
      <w:r>
        <w:rPr>
          <w:rFonts w:ascii="宋体" w:hAnsi="宋体"/>
          <w:szCs w:val="24"/>
        </w:rPr>
        <w:t>定位污染来源</w:t>
      </w:r>
      <w:r>
        <w:rPr>
          <w:rFonts w:ascii="宋体" w:hAnsi="宋体" w:hint="eastAsia"/>
          <w:szCs w:val="24"/>
        </w:rPr>
        <w:t>的</w:t>
      </w:r>
      <w:r>
        <w:rPr>
          <w:rFonts w:ascii="宋体" w:hAnsi="宋体"/>
          <w:szCs w:val="24"/>
        </w:rPr>
        <w:t>重要方法。溯源</w:t>
      </w:r>
      <w:r>
        <w:rPr>
          <w:rFonts w:ascii="宋体" w:hAnsi="宋体" w:hint="eastAsia"/>
          <w:szCs w:val="24"/>
        </w:rPr>
        <w:t>分析应</w:t>
      </w:r>
      <w:r>
        <w:rPr>
          <w:rFonts w:ascii="宋体" w:hAnsi="宋体"/>
          <w:szCs w:val="24"/>
        </w:rPr>
        <w:t>基于排水管网的拓扑关系，</w:t>
      </w:r>
      <w:r>
        <w:rPr>
          <w:rFonts w:ascii="宋体" w:hAnsi="宋体" w:hint="eastAsia"/>
          <w:szCs w:val="24"/>
        </w:rPr>
        <w:t>利用排水管网重要监测</w:t>
      </w:r>
      <w:r>
        <w:rPr>
          <w:rFonts w:ascii="宋体" w:hAnsi="宋体"/>
          <w:szCs w:val="24"/>
        </w:rPr>
        <w:t>点位的水量</w:t>
      </w:r>
      <w:r>
        <w:rPr>
          <w:rFonts w:ascii="宋体" w:hAnsi="宋体" w:hint="eastAsia"/>
          <w:szCs w:val="24"/>
        </w:rPr>
        <w:t>和</w:t>
      </w:r>
      <w:r>
        <w:rPr>
          <w:rFonts w:ascii="宋体" w:hAnsi="宋体"/>
          <w:szCs w:val="24"/>
        </w:rPr>
        <w:t>水质</w:t>
      </w:r>
      <w:r>
        <w:rPr>
          <w:rFonts w:ascii="宋体" w:hAnsi="宋体" w:hint="eastAsia"/>
          <w:szCs w:val="24"/>
        </w:rPr>
        <w:t>监测</w:t>
      </w:r>
      <w:r>
        <w:rPr>
          <w:rFonts w:ascii="宋体" w:hAnsi="宋体"/>
          <w:szCs w:val="24"/>
        </w:rPr>
        <w:t>数据，</w:t>
      </w:r>
      <w:r>
        <w:rPr>
          <w:rFonts w:ascii="宋体" w:hAnsi="宋体" w:hint="eastAsia"/>
          <w:szCs w:val="24"/>
        </w:rPr>
        <w:t>通过绘制</w:t>
      </w:r>
      <w:r>
        <w:rPr>
          <w:rFonts w:ascii="宋体" w:hAnsi="宋体"/>
          <w:szCs w:val="24"/>
        </w:rPr>
        <w:t>管网节点图等方式</w:t>
      </w:r>
      <w:r>
        <w:rPr>
          <w:rFonts w:ascii="宋体" w:hAnsi="宋体" w:hint="eastAsia"/>
          <w:szCs w:val="24"/>
        </w:rPr>
        <w:t>，分析</w:t>
      </w:r>
      <w:r>
        <w:rPr>
          <w:rFonts w:ascii="宋体" w:hAnsi="宋体"/>
          <w:szCs w:val="24"/>
        </w:rPr>
        <w:t>排水管网上下游水量和水质的变化情况，逐步</w:t>
      </w:r>
      <w:r>
        <w:rPr>
          <w:rFonts w:ascii="宋体" w:hAnsi="宋体" w:hint="eastAsia"/>
          <w:szCs w:val="24"/>
        </w:rPr>
        <w:t>缩小</w:t>
      </w:r>
      <w:r>
        <w:rPr>
          <w:rFonts w:ascii="宋体" w:hAnsi="宋体"/>
          <w:szCs w:val="24"/>
        </w:rPr>
        <w:t>污染来源的范围</w:t>
      </w:r>
      <w:r>
        <w:rPr>
          <w:rFonts w:ascii="宋体" w:hAnsi="宋体" w:hint="eastAsia"/>
          <w:szCs w:val="24"/>
        </w:rPr>
        <w:t>，</w:t>
      </w:r>
      <w:r>
        <w:rPr>
          <w:rFonts w:ascii="宋体" w:hAnsi="宋体"/>
          <w:szCs w:val="24"/>
        </w:rPr>
        <w:t>为</w:t>
      </w:r>
      <w:r>
        <w:rPr>
          <w:rFonts w:ascii="宋体" w:hAnsi="宋体" w:hint="eastAsia"/>
          <w:szCs w:val="24"/>
        </w:rPr>
        <w:t>污染</w:t>
      </w:r>
      <w:r>
        <w:rPr>
          <w:rFonts w:ascii="宋体" w:hAnsi="宋体"/>
          <w:szCs w:val="24"/>
        </w:rPr>
        <w:t>来源的</w:t>
      </w:r>
      <w:r>
        <w:rPr>
          <w:rFonts w:ascii="宋体" w:hAnsi="宋体" w:hint="eastAsia"/>
          <w:szCs w:val="24"/>
        </w:rPr>
        <w:t>准确</w:t>
      </w:r>
      <w:r>
        <w:rPr>
          <w:rFonts w:ascii="宋体" w:hAnsi="宋体"/>
          <w:szCs w:val="24"/>
        </w:rPr>
        <w:t>定位</w:t>
      </w:r>
      <w:r>
        <w:rPr>
          <w:rFonts w:ascii="宋体" w:hAnsi="宋体" w:hint="eastAsia"/>
          <w:szCs w:val="24"/>
        </w:rPr>
        <w:t>提供</w:t>
      </w:r>
      <w:r>
        <w:rPr>
          <w:rFonts w:ascii="宋体" w:hAnsi="宋体"/>
          <w:szCs w:val="24"/>
        </w:rPr>
        <w:t>支持。</w:t>
      </w:r>
    </w:p>
    <w:p w14:paraId="2EA42531" w14:textId="77777777" w:rsidR="00913DB7" w:rsidRDefault="00913DB7" w:rsidP="004706E4">
      <w:pPr>
        <w:rPr>
          <w:rFonts w:ascii="宋体" w:hAnsi="宋体"/>
          <w:szCs w:val="24"/>
        </w:rPr>
      </w:pPr>
    </w:p>
    <w:p w14:paraId="59227C85" w14:textId="6A338651"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.3.4 </w:t>
      </w:r>
      <w:r>
        <w:rPr>
          <w:rFonts w:ascii="宋体" w:hAnsi="宋体" w:hint="eastAsia"/>
          <w:szCs w:val="24"/>
        </w:rPr>
        <w:t>宜根据多点位监测数据，</w:t>
      </w:r>
      <w:proofErr w:type="gramStart"/>
      <w:r>
        <w:rPr>
          <w:rFonts w:ascii="宋体" w:hAnsi="宋体" w:hint="eastAsia"/>
          <w:szCs w:val="24"/>
        </w:rPr>
        <w:t>对控源截污</w:t>
      </w:r>
      <w:proofErr w:type="gramEnd"/>
      <w:r>
        <w:rPr>
          <w:rFonts w:ascii="宋体" w:hAnsi="宋体" w:hint="eastAsia"/>
          <w:szCs w:val="24"/>
        </w:rPr>
        <w:t>工程实施效果进行定量评价。</w:t>
      </w:r>
    </w:p>
    <w:p w14:paraId="55B4B022" w14:textId="77777777" w:rsidR="00913DB7" w:rsidRDefault="00913DB7" w:rsidP="004706E4">
      <w:pPr>
        <w:rPr>
          <w:rFonts w:ascii="宋体" w:hAnsi="宋体"/>
          <w:szCs w:val="24"/>
        </w:rPr>
      </w:pPr>
    </w:p>
    <w:p w14:paraId="1B0FF0DB" w14:textId="77777777" w:rsidR="004706E4" w:rsidRPr="00AB6477" w:rsidRDefault="004706E4" w:rsidP="000A6E44">
      <w:pPr>
        <w:jc w:val="center"/>
        <w:outlineLvl w:val="1"/>
        <w:rPr>
          <w:rFonts w:ascii="宋体" w:hAnsi="宋体"/>
          <w:b/>
          <w:szCs w:val="24"/>
        </w:rPr>
      </w:pPr>
      <w:bookmarkStart w:id="128" w:name="_Toc37172374"/>
      <w:r w:rsidRPr="00AB6477">
        <w:rPr>
          <w:rFonts w:ascii="宋体" w:hAnsi="宋体"/>
          <w:b/>
          <w:szCs w:val="24"/>
        </w:rPr>
        <w:t>8</w:t>
      </w:r>
      <w:bookmarkStart w:id="129" w:name="_Toc33627311"/>
      <w:bookmarkStart w:id="130" w:name="_Toc33179402"/>
      <w:r w:rsidRPr="00AB6477">
        <w:rPr>
          <w:rFonts w:ascii="宋体" w:hAnsi="宋体"/>
          <w:b/>
          <w:szCs w:val="24"/>
        </w:rPr>
        <w:t>.4</w:t>
      </w:r>
      <w:r w:rsidRPr="00AB6477">
        <w:rPr>
          <w:rFonts w:ascii="宋体" w:hAnsi="宋体" w:hint="eastAsia"/>
          <w:b/>
          <w:szCs w:val="24"/>
        </w:rPr>
        <w:t>提质增效</w:t>
      </w:r>
      <w:r>
        <w:rPr>
          <w:rFonts w:ascii="宋体" w:hAnsi="宋体" w:hint="eastAsia"/>
          <w:b/>
          <w:szCs w:val="24"/>
        </w:rPr>
        <w:t>应用分析</w:t>
      </w:r>
      <w:bookmarkEnd w:id="128"/>
    </w:p>
    <w:bookmarkEnd w:id="129"/>
    <w:bookmarkEnd w:id="130"/>
    <w:p w14:paraId="4D97C2AC" w14:textId="77777777" w:rsidR="004706E4" w:rsidRPr="001E729C" w:rsidRDefault="004706E4" w:rsidP="004706E4">
      <w:pPr>
        <w:rPr>
          <w:rFonts w:ascii="宋体" w:hAnsi="宋体"/>
          <w:szCs w:val="24"/>
        </w:rPr>
      </w:pPr>
      <w:r>
        <w:rPr>
          <w:rFonts w:ascii="宋体" w:hAnsi="宋体" w:hint="eastAsia"/>
          <w:szCs w:val="24"/>
        </w:rPr>
        <w:t>8</w:t>
      </w:r>
      <w:r>
        <w:rPr>
          <w:rFonts w:ascii="宋体" w:hAnsi="宋体"/>
          <w:szCs w:val="24"/>
        </w:rPr>
        <w:t xml:space="preserve">.4.1 </w:t>
      </w:r>
      <w:r>
        <w:rPr>
          <w:rFonts w:ascii="宋体" w:hAnsi="宋体" w:hint="eastAsia"/>
          <w:szCs w:val="24"/>
        </w:rPr>
        <w:t>可利用污水厂、泵站、排水管网的水量和水质监测数据，系统分析污水管网提质增效的目标可达性，支持系统运维和工程改造设计。</w:t>
      </w:r>
    </w:p>
    <w:p w14:paraId="1EBD1C29" w14:textId="77777777" w:rsidR="00913DB7" w:rsidRDefault="00913DB7" w:rsidP="004706E4">
      <w:pPr>
        <w:rPr>
          <w:rFonts w:ascii="宋体" w:hAnsi="宋体"/>
          <w:szCs w:val="24"/>
        </w:rPr>
      </w:pPr>
    </w:p>
    <w:p w14:paraId="52141467" w14:textId="0FD5F8F9" w:rsidR="004706E4" w:rsidRPr="001E729C" w:rsidRDefault="004706E4" w:rsidP="004706E4">
      <w:pPr>
        <w:rPr>
          <w:rFonts w:ascii="宋体" w:hAnsi="宋体"/>
          <w:szCs w:val="24"/>
        </w:rPr>
      </w:pPr>
      <w:r>
        <w:rPr>
          <w:rFonts w:ascii="宋体" w:hAnsi="宋体"/>
          <w:szCs w:val="24"/>
        </w:rPr>
        <w:t xml:space="preserve">8.4.2 </w:t>
      </w:r>
      <w:r>
        <w:rPr>
          <w:rFonts w:ascii="宋体" w:hAnsi="宋体" w:hint="eastAsia"/>
          <w:szCs w:val="24"/>
        </w:rPr>
        <w:t>可利用</w:t>
      </w:r>
      <w:r w:rsidRPr="001E729C">
        <w:rPr>
          <w:rFonts w:ascii="宋体" w:hAnsi="宋体" w:hint="eastAsia"/>
          <w:szCs w:val="24"/>
        </w:rPr>
        <w:t>旱天的流量和水质监测数据，</w:t>
      </w:r>
      <w:r>
        <w:rPr>
          <w:rFonts w:ascii="宋体" w:hAnsi="宋体" w:hint="eastAsia"/>
          <w:szCs w:val="24"/>
        </w:rPr>
        <w:t>结合</w:t>
      </w:r>
      <w:r w:rsidRPr="001E729C">
        <w:rPr>
          <w:rFonts w:ascii="宋体" w:hAnsi="宋体" w:hint="eastAsia"/>
          <w:szCs w:val="24"/>
        </w:rPr>
        <w:t>对应</w:t>
      </w:r>
      <w:r>
        <w:rPr>
          <w:rFonts w:ascii="宋体" w:hAnsi="宋体" w:hint="eastAsia"/>
          <w:szCs w:val="24"/>
        </w:rPr>
        <w:t>监测区域</w:t>
      </w:r>
      <w:r w:rsidRPr="001E729C">
        <w:rPr>
          <w:rFonts w:ascii="宋体" w:hAnsi="宋体" w:hint="eastAsia"/>
          <w:szCs w:val="24"/>
        </w:rPr>
        <w:t>内</w:t>
      </w:r>
      <w:r>
        <w:rPr>
          <w:rFonts w:ascii="宋体" w:hAnsi="宋体" w:hint="eastAsia"/>
          <w:szCs w:val="24"/>
        </w:rPr>
        <w:t>的供水量</w:t>
      </w:r>
      <w:r>
        <w:rPr>
          <w:rFonts w:ascii="宋体" w:hAnsi="宋体"/>
          <w:szCs w:val="24"/>
        </w:rPr>
        <w:t>数据，</w:t>
      </w:r>
      <w:r w:rsidRPr="001E729C">
        <w:rPr>
          <w:rFonts w:ascii="宋体" w:hAnsi="宋体" w:hint="eastAsia"/>
          <w:szCs w:val="24"/>
        </w:rPr>
        <w:t>进行</w:t>
      </w:r>
      <w:r>
        <w:rPr>
          <w:rFonts w:ascii="宋体" w:hAnsi="宋体" w:hint="eastAsia"/>
          <w:szCs w:val="24"/>
        </w:rPr>
        <w:t>污水管网</w:t>
      </w:r>
      <w:r w:rsidRPr="001E729C">
        <w:rPr>
          <w:rFonts w:ascii="宋体" w:hAnsi="宋体" w:hint="eastAsia"/>
          <w:szCs w:val="24"/>
        </w:rPr>
        <w:t>的旱天入渗定量分析</w:t>
      </w:r>
      <w:r>
        <w:rPr>
          <w:rFonts w:ascii="宋体" w:hAnsi="宋体" w:hint="eastAsia"/>
          <w:szCs w:val="24"/>
        </w:rPr>
        <w:t>，并绘制水量平衡关系图和分区专题地图</w:t>
      </w:r>
      <w:r w:rsidRPr="001E729C">
        <w:rPr>
          <w:rFonts w:ascii="宋体" w:hAnsi="宋体" w:hint="eastAsia"/>
          <w:szCs w:val="24"/>
        </w:rPr>
        <w:t>。</w:t>
      </w:r>
    </w:p>
    <w:p w14:paraId="675F9E0A" w14:textId="77777777" w:rsidR="004706E4" w:rsidRPr="001E729C" w:rsidRDefault="004706E4" w:rsidP="004706E4">
      <w:pPr>
        <w:rPr>
          <w:rFonts w:ascii="宋体" w:hAnsi="宋体"/>
          <w:szCs w:val="24"/>
        </w:rPr>
      </w:pPr>
      <w:r w:rsidRPr="001E729C">
        <w:rPr>
          <w:rFonts w:ascii="宋体" w:hAnsi="宋体" w:hint="eastAsia"/>
          <w:szCs w:val="24"/>
        </w:rPr>
        <w:t>【条文说明】规定了旱天数据对运行分析的支持。排水管网埋于地下，在正常情况下会有少量地下水入渗到管网中，但如果错接、混接或者管网出现破损入渗量就会显著增大；过多地下水入渗进入排水系统，会稀释污水管道中污染物浓度，影响污水处理厂效益，增加污水管道输送量，导致污水处理厂处理“清水”，影响污水处理厂及泵站运行经济性。利用监测点位旱天流量和水质的监测数据，</w:t>
      </w:r>
      <w:r>
        <w:rPr>
          <w:rFonts w:ascii="宋体" w:hAnsi="宋体" w:hint="eastAsia"/>
          <w:szCs w:val="24"/>
        </w:rPr>
        <w:t>结合对应监测</w:t>
      </w:r>
      <w:r>
        <w:rPr>
          <w:rFonts w:ascii="宋体" w:hAnsi="宋体"/>
          <w:szCs w:val="24"/>
        </w:rPr>
        <w:t>区域的</w:t>
      </w:r>
      <w:r>
        <w:rPr>
          <w:rFonts w:ascii="宋体" w:hAnsi="宋体" w:hint="eastAsia"/>
          <w:szCs w:val="24"/>
        </w:rPr>
        <w:t>供水量</w:t>
      </w:r>
      <w:r>
        <w:rPr>
          <w:rFonts w:ascii="宋体" w:hAnsi="宋体"/>
          <w:szCs w:val="24"/>
        </w:rPr>
        <w:t>数据，</w:t>
      </w:r>
      <w:r w:rsidRPr="001E729C">
        <w:rPr>
          <w:rFonts w:ascii="宋体" w:hAnsi="宋体" w:hint="eastAsia"/>
          <w:szCs w:val="24"/>
        </w:rPr>
        <w:t>可以对该点位服务区内入渗情况进行定量分析，确定旱天入渗量，指导入渗问题的解决，提高污水厂运行效益。</w:t>
      </w:r>
    </w:p>
    <w:p w14:paraId="63132C32" w14:textId="77777777" w:rsidR="00913DB7" w:rsidRDefault="00913DB7" w:rsidP="004706E4">
      <w:pPr>
        <w:rPr>
          <w:rFonts w:ascii="宋体" w:hAnsi="宋体"/>
          <w:szCs w:val="24"/>
        </w:rPr>
      </w:pPr>
    </w:p>
    <w:p w14:paraId="5A3ED1AE" w14:textId="57EE111B" w:rsidR="004706E4" w:rsidRPr="00FB5A81" w:rsidRDefault="004706E4" w:rsidP="004706E4">
      <w:pPr>
        <w:rPr>
          <w:rFonts w:ascii="宋体" w:hAnsi="宋体"/>
          <w:szCs w:val="24"/>
        </w:rPr>
      </w:pPr>
      <w:r>
        <w:rPr>
          <w:rFonts w:ascii="宋体" w:hAnsi="宋体" w:hint="eastAsia"/>
          <w:szCs w:val="24"/>
        </w:rPr>
        <w:t>8</w:t>
      </w:r>
      <w:r>
        <w:rPr>
          <w:rFonts w:ascii="宋体" w:hAnsi="宋体"/>
          <w:szCs w:val="24"/>
        </w:rPr>
        <w:t xml:space="preserve">.4.3 </w:t>
      </w:r>
      <w:r>
        <w:rPr>
          <w:rFonts w:ascii="宋体" w:hAnsi="宋体" w:hint="eastAsia"/>
          <w:szCs w:val="24"/>
        </w:rPr>
        <w:t>可</w:t>
      </w:r>
      <w:r w:rsidRPr="00FB5A81">
        <w:rPr>
          <w:rFonts w:ascii="宋体" w:hAnsi="宋体" w:hint="eastAsia"/>
          <w:szCs w:val="24"/>
        </w:rPr>
        <w:t>基于雨天的降雨量、流量和水质监测数据，进行对应监测区域内</w:t>
      </w:r>
      <w:r>
        <w:rPr>
          <w:rFonts w:ascii="宋体" w:hAnsi="宋体" w:hint="eastAsia"/>
          <w:szCs w:val="24"/>
        </w:rPr>
        <w:t>污水管网</w:t>
      </w:r>
      <w:r w:rsidRPr="00FB5A81">
        <w:rPr>
          <w:rFonts w:ascii="宋体" w:hAnsi="宋体" w:hint="eastAsia"/>
          <w:szCs w:val="24"/>
        </w:rPr>
        <w:t>的雨天入流定量分析。</w:t>
      </w:r>
    </w:p>
    <w:p w14:paraId="36FED734" w14:textId="71936FE0" w:rsidR="004706E4" w:rsidRDefault="004706E4" w:rsidP="004706E4">
      <w:pPr>
        <w:rPr>
          <w:rFonts w:ascii="宋体" w:hAnsi="宋体"/>
          <w:szCs w:val="24"/>
        </w:rPr>
      </w:pPr>
      <w:r w:rsidRPr="00FB5A81">
        <w:rPr>
          <w:rFonts w:ascii="宋体" w:hAnsi="宋体" w:hint="eastAsia"/>
          <w:szCs w:val="24"/>
        </w:rPr>
        <w:t>【条文说明】规定了雨天数据对运行分析的支持。对于合流制管网，在雨天会有大量降雨径流汇入到管网中，稀释管网中污染物浓度，增加污水厂处理量，影响污水厂运行效益；当降雨径流量过大时还有可能造成污水溢流、直</w:t>
      </w:r>
      <w:proofErr w:type="gramStart"/>
      <w:r w:rsidRPr="00FB5A81">
        <w:rPr>
          <w:rFonts w:ascii="宋体" w:hAnsi="宋体" w:hint="eastAsia"/>
          <w:szCs w:val="24"/>
        </w:rPr>
        <w:t>排进入受</w:t>
      </w:r>
      <w:proofErr w:type="gramEnd"/>
      <w:r w:rsidRPr="00FB5A81">
        <w:rPr>
          <w:rFonts w:ascii="宋体" w:hAnsi="宋体" w:hint="eastAsia"/>
          <w:szCs w:val="24"/>
        </w:rPr>
        <w:t>纳水体，对区域水环境带来影响。对于分流制管网，管网正常运行情况下，不应有雨水进入污水管道，但由于管网存在混接错接等问题，部分雨水同样会混入污水管网。无论是合流制还是分流制管网，都需要定量确定雨天雨水的入流量；对于分流制管网，当监测点位覆盖密度较高时，可进一步定位雨</w:t>
      </w:r>
      <w:proofErr w:type="gramStart"/>
      <w:r w:rsidRPr="00FB5A81">
        <w:rPr>
          <w:rFonts w:ascii="宋体" w:hAnsi="宋体" w:hint="eastAsia"/>
          <w:szCs w:val="24"/>
        </w:rPr>
        <w:t>污混接所在</w:t>
      </w:r>
      <w:proofErr w:type="gramEnd"/>
      <w:r w:rsidRPr="00FB5A81">
        <w:rPr>
          <w:rFonts w:ascii="宋体" w:hAnsi="宋体" w:hint="eastAsia"/>
          <w:szCs w:val="24"/>
        </w:rPr>
        <w:t>管网区段，从而进行有针对性的治理与改善。</w:t>
      </w:r>
    </w:p>
    <w:p w14:paraId="4037CBED" w14:textId="77777777" w:rsidR="00913DB7" w:rsidRPr="00FB5A81" w:rsidRDefault="00913DB7" w:rsidP="004706E4">
      <w:pPr>
        <w:rPr>
          <w:rFonts w:ascii="宋体" w:hAnsi="宋体"/>
          <w:szCs w:val="24"/>
        </w:rPr>
      </w:pPr>
    </w:p>
    <w:p w14:paraId="6992BB4F" w14:textId="77777777"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.4.4 </w:t>
      </w:r>
      <w:r>
        <w:rPr>
          <w:rFonts w:ascii="宋体" w:hAnsi="宋体" w:hint="eastAsia"/>
          <w:szCs w:val="24"/>
        </w:rPr>
        <w:t>宜利用排水设施监测数据，对提质增效工程建设效果进行定量评价。</w:t>
      </w:r>
    </w:p>
    <w:p w14:paraId="3D28A23C" w14:textId="77777777" w:rsidR="004706E4" w:rsidRDefault="004706E4" w:rsidP="004706E4">
      <w:pPr>
        <w:rPr>
          <w:rFonts w:ascii="宋体" w:hAnsi="宋体"/>
          <w:szCs w:val="24"/>
        </w:rPr>
      </w:pPr>
    </w:p>
    <w:p w14:paraId="5AE4BE26" w14:textId="77777777" w:rsidR="004706E4" w:rsidRPr="00AB6477" w:rsidRDefault="004706E4" w:rsidP="000A6E44">
      <w:pPr>
        <w:jc w:val="center"/>
        <w:outlineLvl w:val="1"/>
        <w:rPr>
          <w:rFonts w:ascii="宋体" w:hAnsi="宋体"/>
          <w:b/>
          <w:szCs w:val="24"/>
        </w:rPr>
      </w:pPr>
      <w:bookmarkStart w:id="131" w:name="_Toc37172375"/>
      <w:r w:rsidRPr="00AB6477">
        <w:rPr>
          <w:rFonts w:ascii="宋体" w:hAnsi="宋体"/>
          <w:b/>
          <w:szCs w:val="24"/>
        </w:rPr>
        <w:t>8</w:t>
      </w:r>
      <w:bookmarkStart w:id="132" w:name="_Toc33627312"/>
      <w:bookmarkStart w:id="133" w:name="_Toc33179403"/>
      <w:r w:rsidRPr="00AB6477">
        <w:rPr>
          <w:rFonts w:ascii="宋体" w:hAnsi="宋体"/>
          <w:b/>
          <w:szCs w:val="24"/>
        </w:rPr>
        <w:t>.5</w:t>
      </w:r>
      <w:r w:rsidRPr="00AB6477">
        <w:rPr>
          <w:rFonts w:ascii="宋体" w:hAnsi="宋体" w:hint="eastAsia"/>
          <w:b/>
          <w:szCs w:val="24"/>
        </w:rPr>
        <w:t>模型</w:t>
      </w:r>
      <w:r>
        <w:rPr>
          <w:rFonts w:ascii="宋体" w:hAnsi="宋体" w:hint="eastAsia"/>
          <w:b/>
          <w:szCs w:val="24"/>
        </w:rPr>
        <w:t>支持应用分析</w:t>
      </w:r>
      <w:bookmarkEnd w:id="131"/>
    </w:p>
    <w:bookmarkEnd w:id="132"/>
    <w:bookmarkEnd w:id="133"/>
    <w:p w14:paraId="145F964B" w14:textId="77777777"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.5.1 </w:t>
      </w:r>
      <w:r>
        <w:rPr>
          <w:rFonts w:ascii="宋体" w:hAnsi="宋体" w:hint="eastAsia"/>
          <w:szCs w:val="24"/>
        </w:rPr>
        <w:t>宜利用排口或下游主干管流量监测数据，对监测区域排水管网水力模型的参数</w:t>
      </w:r>
      <w:proofErr w:type="gramStart"/>
      <w:r>
        <w:rPr>
          <w:rFonts w:ascii="宋体" w:hAnsi="宋体" w:hint="eastAsia"/>
          <w:szCs w:val="24"/>
        </w:rPr>
        <w:t>进行率定和</w:t>
      </w:r>
      <w:proofErr w:type="gramEnd"/>
      <w:r>
        <w:rPr>
          <w:rFonts w:ascii="宋体" w:hAnsi="宋体" w:hint="eastAsia"/>
          <w:szCs w:val="24"/>
        </w:rPr>
        <w:t>验证。</w:t>
      </w:r>
    </w:p>
    <w:p w14:paraId="49514F88" w14:textId="77777777" w:rsidR="00913DB7" w:rsidRDefault="00913DB7" w:rsidP="004706E4">
      <w:pPr>
        <w:rPr>
          <w:rFonts w:ascii="宋体" w:hAnsi="宋体"/>
          <w:szCs w:val="24"/>
        </w:rPr>
      </w:pPr>
    </w:p>
    <w:p w14:paraId="32157099" w14:textId="374E1390"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.5.2 </w:t>
      </w:r>
      <w:r>
        <w:rPr>
          <w:rFonts w:ascii="宋体" w:hAnsi="宋体" w:hint="eastAsia"/>
          <w:szCs w:val="24"/>
        </w:rPr>
        <w:t>宜利用排口或下游主干管水质监测数据，对监测区域排水管网水质模型的参数</w:t>
      </w:r>
      <w:proofErr w:type="gramStart"/>
      <w:r>
        <w:rPr>
          <w:rFonts w:ascii="宋体" w:hAnsi="宋体" w:hint="eastAsia"/>
          <w:szCs w:val="24"/>
        </w:rPr>
        <w:t>进行率定和</w:t>
      </w:r>
      <w:proofErr w:type="gramEnd"/>
      <w:r>
        <w:rPr>
          <w:rFonts w:ascii="宋体" w:hAnsi="宋体" w:hint="eastAsia"/>
          <w:szCs w:val="24"/>
        </w:rPr>
        <w:t>验证。</w:t>
      </w:r>
    </w:p>
    <w:p w14:paraId="6F062DB1" w14:textId="77777777" w:rsidR="00913DB7" w:rsidRDefault="00913DB7" w:rsidP="004706E4">
      <w:pPr>
        <w:rPr>
          <w:rFonts w:ascii="宋体" w:hAnsi="宋体"/>
          <w:szCs w:val="24"/>
        </w:rPr>
      </w:pPr>
    </w:p>
    <w:p w14:paraId="7B8D5DA4" w14:textId="4F64F48A"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.5.3 </w:t>
      </w:r>
      <w:r>
        <w:rPr>
          <w:rFonts w:ascii="宋体" w:hAnsi="宋体" w:hint="eastAsia"/>
          <w:szCs w:val="24"/>
        </w:rPr>
        <w:t>对于模型边界上存在输入水量的，宜利用在线监测数据作为模型边界输入条件。</w:t>
      </w:r>
    </w:p>
    <w:p w14:paraId="243E6BF1" w14:textId="77777777" w:rsidR="00913DB7" w:rsidRDefault="00913DB7" w:rsidP="004706E4">
      <w:pPr>
        <w:rPr>
          <w:rFonts w:ascii="宋体" w:hAnsi="宋体"/>
          <w:szCs w:val="24"/>
        </w:rPr>
      </w:pPr>
    </w:p>
    <w:p w14:paraId="794E6864" w14:textId="5B13DE27" w:rsidR="004706E4" w:rsidRDefault="004706E4" w:rsidP="004706E4">
      <w:pPr>
        <w:rPr>
          <w:rFonts w:ascii="宋体" w:hAnsi="宋体"/>
          <w:szCs w:val="24"/>
        </w:rPr>
      </w:pPr>
      <w:r>
        <w:rPr>
          <w:rFonts w:ascii="宋体" w:hAnsi="宋体" w:hint="eastAsia"/>
          <w:szCs w:val="24"/>
        </w:rPr>
        <w:t>8</w:t>
      </w:r>
      <w:r>
        <w:rPr>
          <w:rFonts w:ascii="宋体" w:hAnsi="宋体"/>
          <w:szCs w:val="24"/>
        </w:rPr>
        <w:t xml:space="preserve">.5.4 </w:t>
      </w:r>
      <w:r>
        <w:rPr>
          <w:rFonts w:ascii="宋体" w:hAnsi="宋体" w:hint="eastAsia"/>
          <w:szCs w:val="24"/>
        </w:rPr>
        <w:t>宜利用分区节点监测数据，对监测区域排水模型</w:t>
      </w:r>
      <w:proofErr w:type="gramStart"/>
      <w:r>
        <w:rPr>
          <w:rFonts w:ascii="宋体" w:hAnsi="宋体" w:hint="eastAsia"/>
          <w:szCs w:val="24"/>
        </w:rPr>
        <w:t>分片区进行率定</w:t>
      </w:r>
      <w:proofErr w:type="gramEnd"/>
      <w:r>
        <w:rPr>
          <w:rFonts w:ascii="宋体" w:hAnsi="宋体" w:hint="eastAsia"/>
          <w:szCs w:val="24"/>
        </w:rPr>
        <w:t>和验证。</w:t>
      </w:r>
    </w:p>
    <w:p w14:paraId="5007C26F" w14:textId="77777777" w:rsidR="004706E4" w:rsidRDefault="004706E4" w:rsidP="004706E4">
      <w:pPr>
        <w:rPr>
          <w:rFonts w:ascii="宋体" w:hAnsi="宋体"/>
          <w:szCs w:val="24"/>
        </w:rPr>
      </w:pPr>
      <w:r>
        <w:rPr>
          <w:rFonts w:ascii="宋体" w:hAnsi="宋体" w:hint="eastAsia"/>
          <w:szCs w:val="24"/>
        </w:rPr>
        <w:t>【条文</w:t>
      </w:r>
      <w:r>
        <w:rPr>
          <w:rFonts w:ascii="宋体" w:hAnsi="宋体"/>
          <w:szCs w:val="24"/>
        </w:rPr>
        <w:t>说明</w:t>
      </w:r>
      <w:r>
        <w:rPr>
          <w:rFonts w:ascii="宋体" w:hAnsi="宋体" w:hint="eastAsia"/>
          <w:szCs w:val="24"/>
        </w:rPr>
        <w:t>】建议</w:t>
      </w:r>
      <w:r>
        <w:rPr>
          <w:rFonts w:ascii="宋体" w:hAnsi="宋体"/>
          <w:szCs w:val="24"/>
        </w:rPr>
        <w:t>对排水模型</w:t>
      </w:r>
      <w:proofErr w:type="gramStart"/>
      <w:r>
        <w:rPr>
          <w:rFonts w:ascii="宋体" w:hAnsi="宋体"/>
          <w:szCs w:val="24"/>
        </w:rPr>
        <w:t>分片区</w:t>
      </w:r>
      <w:r>
        <w:rPr>
          <w:rFonts w:ascii="宋体" w:hAnsi="宋体" w:hint="eastAsia"/>
          <w:szCs w:val="24"/>
        </w:rPr>
        <w:t>开展</w:t>
      </w:r>
      <w:r>
        <w:rPr>
          <w:rFonts w:ascii="宋体" w:hAnsi="宋体"/>
          <w:szCs w:val="24"/>
        </w:rPr>
        <w:t>率定</w:t>
      </w:r>
      <w:proofErr w:type="gramEnd"/>
      <w:r>
        <w:rPr>
          <w:rFonts w:ascii="宋体" w:hAnsi="宋体"/>
          <w:szCs w:val="24"/>
        </w:rPr>
        <w:t>和验证。</w:t>
      </w:r>
      <w:r>
        <w:rPr>
          <w:rFonts w:ascii="宋体" w:hAnsi="宋体" w:hint="eastAsia"/>
          <w:szCs w:val="24"/>
        </w:rPr>
        <w:t>考虑到</w:t>
      </w:r>
      <w:r>
        <w:rPr>
          <w:rFonts w:ascii="宋体" w:hAnsi="宋体"/>
          <w:szCs w:val="24"/>
        </w:rPr>
        <w:t>模型参数在空间上的差异性，</w:t>
      </w:r>
      <w:r>
        <w:rPr>
          <w:rFonts w:ascii="宋体" w:hAnsi="宋体" w:hint="eastAsia"/>
          <w:szCs w:val="24"/>
        </w:rPr>
        <w:t>应在</w:t>
      </w:r>
      <w:r>
        <w:rPr>
          <w:rFonts w:ascii="宋体" w:hAnsi="宋体"/>
          <w:szCs w:val="24"/>
        </w:rPr>
        <w:t>监测区域</w:t>
      </w:r>
      <w:r>
        <w:rPr>
          <w:rFonts w:ascii="宋体" w:hAnsi="宋体" w:hint="eastAsia"/>
          <w:szCs w:val="24"/>
        </w:rPr>
        <w:t>各</w:t>
      </w:r>
      <w:r>
        <w:rPr>
          <w:rFonts w:ascii="宋体" w:hAnsi="宋体"/>
          <w:szCs w:val="24"/>
        </w:rPr>
        <w:t>排水分区合理布点</w:t>
      </w:r>
      <w:r>
        <w:rPr>
          <w:rFonts w:ascii="宋体" w:hAnsi="宋体" w:hint="eastAsia"/>
          <w:szCs w:val="24"/>
        </w:rPr>
        <w:t>监测</w:t>
      </w:r>
      <w:r>
        <w:rPr>
          <w:rFonts w:ascii="宋体" w:hAnsi="宋体"/>
          <w:szCs w:val="24"/>
        </w:rPr>
        <w:t>的基础上，对各排水分区单独进行参数</w:t>
      </w:r>
      <w:proofErr w:type="gramStart"/>
      <w:r>
        <w:rPr>
          <w:rFonts w:ascii="宋体" w:hAnsi="宋体"/>
          <w:szCs w:val="24"/>
        </w:rPr>
        <w:t>的率定和</w:t>
      </w:r>
      <w:proofErr w:type="gramEnd"/>
      <w:r>
        <w:rPr>
          <w:rFonts w:ascii="宋体" w:hAnsi="宋体"/>
          <w:szCs w:val="24"/>
        </w:rPr>
        <w:t>验证。</w:t>
      </w:r>
    </w:p>
    <w:p w14:paraId="1A69275D" w14:textId="77777777" w:rsidR="00913DB7" w:rsidRDefault="00913DB7" w:rsidP="004706E4">
      <w:pPr>
        <w:rPr>
          <w:rFonts w:ascii="宋体" w:hAnsi="宋体"/>
          <w:szCs w:val="24"/>
        </w:rPr>
      </w:pPr>
    </w:p>
    <w:p w14:paraId="54BAEAC6" w14:textId="09BFB400" w:rsidR="004706E4" w:rsidRDefault="004706E4" w:rsidP="004706E4">
      <w:pPr>
        <w:rPr>
          <w:rFonts w:ascii="宋体" w:hAnsi="宋体"/>
          <w:szCs w:val="24"/>
        </w:rPr>
      </w:pPr>
      <w:r>
        <w:rPr>
          <w:rFonts w:ascii="宋体" w:hAnsi="宋体" w:hint="eastAsia"/>
          <w:szCs w:val="24"/>
        </w:rPr>
        <w:t>8</w:t>
      </w:r>
      <w:r>
        <w:rPr>
          <w:rFonts w:ascii="宋体" w:hAnsi="宋体"/>
          <w:szCs w:val="24"/>
        </w:rPr>
        <w:t>.5.5</w:t>
      </w:r>
      <w:r>
        <w:rPr>
          <w:rFonts w:ascii="宋体" w:hAnsi="宋体" w:hint="eastAsia"/>
          <w:szCs w:val="24"/>
        </w:rPr>
        <w:t>宜根据纳什效率系数判断</w:t>
      </w:r>
      <w:proofErr w:type="gramStart"/>
      <w:r>
        <w:rPr>
          <w:rFonts w:ascii="宋体" w:hAnsi="宋体" w:hint="eastAsia"/>
          <w:szCs w:val="24"/>
        </w:rPr>
        <w:t>模型率定</w:t>
      </w:r>
      <w:r>
        <w:rPr>
          <w:rFonts w:ascii="宋体" w:hAnsi="宋体"/>
          <w:szCs w:val="24"/>
        </w:rPr>
        <w:t>和</w:t>
      </w:r>
      <w:proofErr w:type="gramEnd"/>
      <w:r>
        <w:rPr>
          <w:rFonts w:ascii="宋体" w:hAnsi="宋体"/>
          <w:szCs w:val="24"/>
        </w:rPr>
        <w:t>验证</w:t>
      </w:r>
      <w:r>
        <w:rPr>
          <w:rFonts w:ascii="宋体" w:hAnsi="宋体" w:hint="eastAsia"/>
          <w:szCs w:val="24"/>
        </w:rPr>
        <w:t>的准确性；水力模型纳什效率系数宜大于等于0</w:t>
      </w:r>
      <w:r>
        <w:rPr>
          <w:rFonts w:ascii="宋体" w:hAnsi="宋体"/>
          <w:szCs w:val="24"/>
        </w:rPr>
        <w:t>.8</w:t>
      </w:r>
      <w:r>
        <w:rPr>
          <w:rFonts w:ascii="宋体" w:hAnsi="宋体" w:hint="eastAsia"/>
          <w:szCs w:val="24"/>
        </w:rPr>
        <w:t>，水质模型纳什效率系数应大于0。</w:t>
      </w:r>
    </w:p>
    <w:p w14:paraId="21CD8E97" w14:textId="77777777" w:rsidR="004706E4" w:rsidRDefault="004706E4" w:rsidP="004706E4">
      <w:pPr>
        <w:rPr>
          <w:rFonts w:ascii="宋体" w:hAnsi="宋体"/>
          <w:szCs w:val="24"/>
        </w:rPr>
      </w:pPr>
      <w:r>
        <w:rPr>
          <w:rFonts w:ascii="宋体" w:hAnsi="宋体" w:hint="eastAsia"/>
          <w:szCs w:val="24"/>
        </w:rPr>
        <w:t>【条文</w:t>
      </w:r>
      <w:r>
        <w:rPr>
          <w:rFonts w:ascii="宋体" w:hAnsi="宋体"/>
          <w:szCs w:val="24"/>
        </w:rPr>
        <w:t>说明</w:t>
      </w:r>
      <w:r>
        <w:rPr>
          <w:rFonts w:ascii="宋体" w:hAnsi="宋体" w:hint="eastAsia"/>
          <w:szCs w:val="24"/>
        </w:rPr>
        <w:t>】规定</w:t>
      </w:r>
      <w:r>
        <w:rPr>
          <w:rFonts w:ascii="宋体" w:hAnsi="宋体"/>
          <w:szCs w:val="24"/>
        </w:rPr>
        <w:t>了</w:t>
      </w:r>
      <w:r>
        <w:rPr>
          <w:rFonts w:ascii="宋体" w:hAnsi="宋体" w:hint="eastAsia"/>
          <w:szCs w:val="24"/>
        </w:rPr>
        <w:t>排水</w:t>
      </w:r>
      <w:r>
        <w:rPr>
          <w:rFonts w:ascii="宋体" w:hAnsi="宋体"/>
          <w:szCs w:val="24"/>
        </w:rPr>
        <w:t>模型</w:t>
      </w:r>
      <w:proofErr w:type="gramStart"/>
      <w:r>
        <w:rPr>
          <w:rFonts w:ascii="宋体" w:hAnsi="宋体"/>
          <w:szCs w:val="24"/>
        </w:rPr>
        <w:t>的率定和</w:t>
      </w:r>
      <w:proofErr w:type="gramEnd"/>
      <w:r>
        <w:rPr>
          <w:rFonts w:ascii="宋体" w:hAnsi="宋体"/>
          <w:szCs w:val="24"/>
        </w:rPr>
        <w:t>验证标准。</w:t>
      </w:r>
      <w:r>
        <w:rPr>
          <w:rFonts w:ascii="宋体" w:hAnsi="宋体" w:hint="eastAsia"/>
          <w:szCs w:val="24"/>
        </w:rPr>
        <w:t>排水</w:t>
      </w:r>
      <w:proofErr w:type="gramStart"/>
      <w:r>
        <w:rPr>
          <w:rFonts w:ascii="宋体" w:hAnsi="宋体" w:hint="eastAsia"/>
          <w:szCs w:val="24"/>
        </w:rPr>
        <w:t>模型率定</w:t>
      </w:r>
      <w:r>
        <w:rPr>
          <w:rFonts w:ascii="宋体" w:hAnsi="宋体"/>
          <w:szCs w:val="24"/>
        </w:rPr>
        <w:t>和</w:t>
      </w:r>
      <w:proofErr w:type="gramEnd"/>
      <w:r>
        <w:rPr>
          <w:rFonts w:ascii="宋体" w:hAnsi="宋体"/>
          <w:szCs w:val="24"/>
        </w:rPr>
        <w:t>验证的准确性</w:t>
      </w:r>
      <w:r>
        <w:rPr>
          <w:rFonts w:ascii="宋体" w:hAnsi="宋体" w:hint="eastAsia"/>
          <w:szCs w:val="24"/>
        </w:rPr>
        <w:t>主要</w:t>
      </w:r>
      <w:r>
        <w:rPr>
          <w:rFonts w:ascii="宋体" w:hAnsi="宋体"/>
          <w:szCs w:val="24"/>
        </w:rPr>
        <w:t>根据</w:t>
      </w:r>
      <w:r>
        <w:rPr>
          <w:rFonts w:ascii="宋体" w:hAnsi="宋体" w:hint="eastAsia"/>
          <w:szCs w:val="24"/>
        </w:rPr>
        <w:t>模型模拟结果与实际监测数据对比的纳什效率系数进行</w:t>
      </w:r>
      <w:r>
        <w:rPr>
          <w:rFonts w:ascii="宋体" w:hAnsi="宋体"/>
          <w:szCs w:val="24"/>
        </w:rPr>
        <w:t>判定，</w:t>
      </w:r>
      <w:r>
        <w:rPr>
          <w:rFonts w:ascii="宋体" w:hAnsi="宋体" w:hint="eastAsia"/>
          <w:szCs w:val="24"/>
        </w:rPr>
        <w:t>其中</w:t>
      </w:r>
      <w:r>
        <w:rPr>
          <w:rFonts w:ascii="宋体" w:hAnsi="宋体"/>
          <w:szCs w:val="24"/>
        </w:rPr>
        <w:t>水力模型</w:t>
      </w:r>
      <w:r>
        <w:rPr>
          <w:rFonts w:ascii="宋体" w:hAnsi="宋体" w:hint="eastAsia"/>
          <w:szCs w:val="24"/>
        </w:rPr>
        <w:t>纳什效率系数建议</w:t>
      </w:r>
      <w:r>
        <w:rPr>
          <w:rFonts w:ascii="宋体" w:hAnsi="宋体"/>
          <w:szCs w:val="24"/>
        </w:rPr>
        <w:t>不小于</w:t>
      </w:r>
      <w:r>
        <w:rPr>
          <w:rFonts w:ascii="宋体" w:hAnsi="宋体" w:hint="eastAsia"/>
          <w:szCs w:val="24"/>
        </w:rPr>
        <w:t>0.8</w:t>
      </w:r>
      <w:r>
        <w:rPr>
          <w:rFonts w:ascii="宋体" w:hAnsi="宋体"/>
          <w:szCs w:val="24"/>
        </w:rPr>
        <w:t>，水质模型</w:t>
      </w:r>
      <w:r>
        <w:rPr>
          <w:rFonts w:ascii="宋体" w:hAnsi="宋体" w:hint="eastAsia"/>
          <w:szCs w:val="24"/>
        </w:rPr>
        <w:t>由于目前</w:t>
      </w:r>
      <w:r>
        <w:rPr>
          <w:rFonts w:ascii="宋体" w:hAnsi="宋体"/>
          <w:szCs w:val="24"/>
        </w:rPr>
        <w:t>普遍</w:t>
      </w:r>
      <w:r>
        <w:rPr>
          <w:rFonts w:ascii="宋体" w:hAnsi="宋体" w:hint="eastAsia"/>
          <w:szCs w:val="24"/>
        </w:rPr>
        <w:t>存在</w:t>
      </w:r>
      <w:r>
        <w:rPr>
          <w:rFonts w:ascii="宋体" w:hAnsi="宋体"/>
          <w:szCs w:val="24"/>
        </w:rPr>
        <w:t>模拟准确度不</w:t>
      </w:r>
      <w:r>
        <w:rPr>
          <w:rFonts w:ascii="宋体" w:hAnsi="宋体" w:hint="eastAsia"/>
          <w:szCs w:val="24"/>
        </w:rPr>
        <w:t>高</w:t>
      </w:r>
      <w:r>
        <w:rPr>
          <w:rFonts w:ascii="宋体" w:hAnsi="宋体"/>
          <w:szCs w:val="24"/>
        </w:rPr>
        <w:t>的问题，</w:t>
      </w:r>
      <w:r>
        <w:rPr>
          <w:rFonts w:ascii="宋体" w:hAnsi="宋体" w:hint="eastAsia"/>
          <w:szCs w:val="24"/>
        </w:rPr>
        <w:t>应达到</w:t>
      </w:r>
      <w:r>
        <w:rPr>
          <w:rFonts w:ascii="宋体" w:hAnsi="宋体"/>
          <w:szCs w:val="24"/>
        </w:rPr>
        <w:t>大于</w:t>
      </w:r>
      <w:r>
        <w:rPr>
          <w:rFonts w:ascii="宋体" w:hAnsi="宋体" w:hint="eastAsia"/>
          <w:szCs w:val="24"/>
        </w:rPr>
        <w:t>0的</w:t>
      </w:r>
      <w:r>
        <w:rPr>
          <w:rFonts w:ascii="宋体" w:hAnsi="宋体"/>
          <w:szCs w:val="24"/>
        </w:rPr>
        <w:t>基本要求。</w:t>
      </w:r>
    </w:p>
    <w:p w14:paraId="65E3F678" w14:textId="77777777" w:rsidR="004706E4" w:rsidRPr="00773377" w:rsidRDefault="004706E4" w:rsidP="004706E4">
      <w:pPr>
        <w:rPr>
          <w:rFonts w:ascii="宋体" w:hAnsi="宋体"/>
          <w:szCs w:val="24"/>
        </w:rPr>
      </w:pPr>
    </w:p>
    <w:p w14:paraId="75733B99" w14:textId="77777777" w:rsidR="004706E4" w:rsidRPr="00AB6477" w:rsidRDefault="004706E4" w:rsidP="000A6E44">
      <w:pPr>
        <w:jc w:val="center"/>
        <w:outlineLvl w:val="1"/>
        <w:rPr>
          <w:rFonts w:ascii="宋体" w:hAnsi="宋体"/>
          <w:b/>
          <w:szCs w:val="24"/>
        </w:rPr>
      </w:pPr>
      <w:bookmarkStart w:id="134" w:name="_Toc37172376"/>
      <w:r w:rsidRPr="00AB6477">
        <w:rPr>
          <w:rFonts w:ascii="宋体" w:hAnsi="宋体"/>
          <w:b/>
          <w:szCs w:val="24"/>
        </w:rPr>
        <w:t>8</w:t>
      </w:r>
      <w:bookmarkStart w:id="135" w:name="_Toc33627313"/>
      <w:bookmarkStart w:id="136" w:name="_Toc33179404"/>
      <w:r w:rsidRPr="00AB6477">
        <w:rPr>
          <w:rFonts w:ascii="宋体" w:hAnsi="宋体"/>
          <w:b/>
          <w:szCs w:val="24"/>
        </w:rPr>
        <w:t>.6</w:t>
      </w:r>
      <w:r w:rsidRPr="00AB6477">
        <w:rPr>
          <w:rFonts w:ascii="宋体" w:hAnsi="宋体" w:hint="eastAsia"/>
          <w:b/>
          <w:szCs w:val="24"/>
        </w:rPr>
        <w:t>智慧排水</w:t>
      </w:r>
      <w:r>
        <w:rPr>
          <w:rFonts w:ascii="宋体" w:hAnsi="宋体" w:hint="eastAsia"/>
          <w:b/>
          <w:szCs w:val="24"/>
        </w:rPr>
        <w:t>应用</w:t>
      </w:r>
      <w:r w:rsidRPr="00AB6477">
        <w:rPr>
          <w:rFonts w:ascii="宋体" w:hAnsi="宋体" w:hint="eastAsia"/>
          <w:b/>
          <w:szCs w:val="24"/>
        </w:rPr>
        <w:t>分析</w:t>
      </w:r>
      <w:bookmarkEnd w:id="134"/>
    </w:p>
    <w:bookmarkEnd w:id="135"/>
    <w:bookmarkEnd w:id="136"/>
    <w:p w14:paraId="60C24CE6" w14:textId="77777777" w:rsidR="004706E4" w:rsidRPr="00EF241F" w:rsidRDefault="004706E4" w:rsidP="004706E4">
      <w:pPr>
        <w:rPr>
          <w:rFonts w:ascii="宋体" w:hAnsi="宋体"/>
          <w:szCs w:val="24"/>
        </w:rPr>
      </w:pPr>
      <w:r>
        <w:rPr>
          <w:rFonts w:ascii="宋体" w:hAnsi="宋体"/>
          <w:szCs w:val="24"/>
        </w:rPr>
        <w:t xml:space="preserve">8.6.1 </w:t>
      </w:r>
      <w:r>
        <w:rPr>
          <w:rFonts w:ascii="宋体" w:hAnsi="宋体" w:hint="eastAsia"/>
          <w:szCs w:val="24"/>
        </w:rPr>
        <w:t>宜</w:t>
      </w:r>
      <w:r w:rsidRPr="00EF241F">
        <w:rPr>
          <w:rFonts w:ascii="宋体" w:hAnsi="宋体" w:hint="eastAsia"/>
          <w:szCs w:val="24"/>
        </w:rPr>
        <w:t>通过多个监测点位的在线监测数据</w:t>
      </w:r>
      <w:r>
        <w:rPr>
          <w:rFonts w:ascii="宋体" w:hAnsi="宋体"/>
          <w:szCs w:val="24"/>
        </w:rPr>
        <w:t>实时监控</w:t>
      </w:r>
      <w:r w:rsidRPr="00EF241F">
        <w:rPr>
          <w:rFonts w:ascii="宋体" w:hAnsi="宋体" w:hint="eastAsia"/>
          <w:szCs w:val="24"/>
        </w:rPr>
        <w:t>监测区域内的排水管网运行</w:t>
      </w:r>
      <w:r>
        <w:rPr>
          <w:rFonts w:ascii="宋体" w:hAnsi="宋体" w:hint="eastAsia"/>
          <w:szCs w:val="24"/>
        </w:rPr>
        <w:t>状态</w:t>
      </w:r>
      <w:r>
        <w:rPr>
          <w:rFonts w:ascii="宋体" w:hAnsi="宋体"/>
          <w:szCs w:val="24"/>
        </w:rPr>
        <w:t>，</w:t>
      </w:r>
      <w:r w:rsidRPr="00EF241F">
        <w:rPr>
          <w:rFonts w:ascii="宋体" w:hAnsi="宋体" w:hint="eastAsia"/>
          <w:szCs w:val="24"/>
        </w:rPr>
        <w:t>定量评价</w:t>
      </w:r>
      <w:r>
        <w:rPr>
          <w:rFonts w:ascii="宋体" w:hAnsi="宋体"/>
          <w:szCs w:val="24"/>
        </w:rPr>
        <w:t>运行</w:t>
      </w:r>
      <w:r w:rsidRPr="00EF241F">
        <w:rPr>
          <w:rFonts w:ascii="宋体" w:hAnsi="宋体" w:hint="eastAsia"/>
          <w:szCs w:val="24"/>
        </w:rPr>
        <w:t>风险</w:t>
      </w:r>
      <w:r>
        <w:rPr>
          <w:rFonts w:ascii="宋体" w:hAnsi="宋体" w:hint="eastAsia"/>
          <w:szCs w:val="24"/>
        </w:rPr>
        <w:t>，并根据分析结果优化运行管理和应急处置计划</w:t>
      </w:r>
      <w:r w:rsidRPr="00EF241F">
        <w:rPr>
          <w:rFonts w:ascii="宋体" w:hAnsi="宋体" w:hint="eastAsia"/>
          <w:szCs w:val="24"/>
        </w:rPr>
        <w:t>。</w:t>
      </w:r>
    </w:p>
    <w:p w14:paraId="190CF830" w14:textId="77777777" w:rsidR="004706E4" w:rsidRPr="00EF241F" w:rsidRDefault="004706E4" w:rsidP="004706E4">
      <w:pPr>
        <w:rPr>
          <w:rFonts w:ascii="宋体" w:hAnsi="宋体"/>
          <w:szCs w:val="24"/>
        </w:rPr>
      </w:pPr>
      <w:r w:rsidRPr="00EF241F">
        <w:rPr>
          <w:rFonts w:ascii="宋体" w:hAnsi="宋体" w:hint="eastAsia"/>
          <w:szCs w:val="24"/>
        </w:rPr>
        <w:t>【条文说明】建议利用在线数据评价运行情况和风险。由于排水管网多属于地下工程，具有很强的隐蔽性，运行风险、安全隐患等问题不易被察觉。排水管网运行过程中可能出现的主要风险事件包括爆管、污水冒溢、地下结构破坏、闪爆、水质超标等。通过开展多点位的在线监测工作，利用水量水质综合监测，可在管网运行过程中，掌握管网运行情况，定期判断是否存在带压运行、超负荷运行等问题，定量评价运行风险，能够及时对风险区域进行处理，降低风险事故发生的可能性。</w:t>
      </w:r>
    </w:p>
    <w:p w14:paraId="6102BE7B" w14:textId="77777777" w:rsidR="00913DB7" w:rsidRDefault="00913DB7" w:rsidP="004706E4">
      <w:pPr>
        <w:rPr>
          <w:rFonts w:ascii="宋体" w:hAnsi="宋体"/>
          <w:szCs w:val="24"/>
        </w:rPr>
      </w:pPr>
    </w:p>
    <w:p w14:paraId="2199FABE" w14:textId="4F17D993" w:rsidR="004706E4" w:rsidRPr="00EF241F" w:rsidRDefault="004706E4" w:rsidP="004706E4">
      <w:pPr>
        <w:rPr>
          <w:rFonts w:ascii="宋体" w:hAnsi="宋体"/>
          <w:szCs w:val="24"/>
        </w:rPr>
      </w:pPr>
      <w:r>
        <w:rPr>
          <w:rFonts w:ascii="宋体" w:hAnsi="宋体" w:hint="eastAsia"/>
          <w:szCs w:val="24"/>
        </w:rPr>
        <w:t>8</w:t>
      </w:r>
      <w:r>
        <w:rPr>
          <w:rFonts w:ascii="宋体" w:hAnsi="宋体"/>
          <w:szCs w:val="24"/>
        </w:rPr>
        <w:t xml:space="preserve">.6.2 </w:t>
      </w:r>
      <w:r>
        <w:rPr>
          <w:rFonts w:ascii="宋体" w:hAnsi="宋体" w:hint="eastAsia"/>
          <w:szCs w:val="24"/>
        </w:rPr>
        <w:t>可</w:t>
      </w:r>
      <w:r w:rsidRPr="00EF241F">
        <w:rPr>
          <w:rFonts w:ascii="宋体" w:hAnsi="宋体" w:hint="eastAsia"/>
          <w:szCs w:val="24"/>
        </w:rPr>
        <w:t>基于在线监测数据</w:t>
      </w:r>
      <w:r>
        <w:rPr>
          <w:rFonts w:ascii="宋体" w:hAnsi="宋体" w:hint="eastAsia"/>
          <w:szCs w:val="24"/>
        </w:rPr>
        <w:t>的</w:t>
      </w:r>
      <w:r w:rsidRPr="00EF241F">
        <w:rPr>
          <w:rFonts w:ascii="宋体" w:hAnsi="宋体" w:hint="eastAsia"/>
          <w:szCs w:val="24"/>
        </w:rPr>
        <w:t>统计</w:t>
      </w:r>
      <w:r>
        <w:rPr>
          <w:rFonts w:ascii="宋体" w:hAnsi="宋体" w:hint="eastAsia"/>
          <w:szCs w:val="24"/>
        </w:rPr>
        <w:t>分析或</w:t>
      </w:r>
      <w:r>
        <w:rPr>
          <w:rFonts w:ascii="宋体" w:hAnsi="宋体"/>
          <w:szCs w:val="24"/>
        </w:rPr>
        <w:t>模型模拟</w:t>
      </w:r>
      <w:r w:rsidRPr="00EF241F">
        <w:rPr>
          <w:rFonts w:ascii="宋体" w:hAnsi="宋体" w:hint="eastAsia"/>
          <w:szCs w:val="24"/>
        </w:rPr>
        <w:t>分析</w:t>
      </w:r>
      <w:r>
        <w:rPr>
          <w:rFonts w:ascii="宋体" w:hAnsi="宋体" w:hint="eastAsia"/>
          <w:szCs w:val="24"/>
        </w:rPr>
        <w:t>结果</w:t>
      </w:r>
      <w:r w:rsidRPr="00EF241F">
        <w:rPr>
          <w:rFonts w:ascii="宋体" w:hAnsi="宋体" w:hint="eastAsia"/>
          <w:szCs w:val="24"/>
        </w:rPr>
        <w:t>，为</w:t>
      </w:r>
      <w:r>
        <w:rPr>
          <w:rFonts w:ascii="宋体" w:hAnsi="宋体" w:hint="eastAsia"/>
          <w:szCs w:val="24"/>
        </w:rPr>
        <w:t>排水系统的</w:t>
      </w:r>
      <w:r w:rsidRPr="00EF241F">
        <w:rPr>
          <w:rFonts w:ascii="宋体" w:hAnsi="宋体" w:hint="eastAsia"/>
          <w:szCs w:val="24"/>
        </w:rPr>
        <w:t>规划</w:t>
      </w:r>
      <w:r>
        <w:rPr>
          <w:rFonts w:ascii="宋体" w:hAnsi="宋体" w:hint="eastAsia"/>
          <w:szCs w:val="24"/>
        </w:rPr>
        <w:t>设计</w:t>
      </w:r>
      <w:r w:rsidRPr="00EF241F">
        <w:rPr>
          <w:rFonts w:ascii="宋体" w:hAnsi="宋体" w:hint="eastAsia"/>
          <w:szCs w:val="24"/>
        </w:rPr>
        <w:t>、</w:t>
      </w:r>
      <w:r>
        <w:rPr>
          <w:rFonts w:ascii="宋体" w:hAnsi="宋体" w:hint="eastAsia"/>
          <w:szCs w:val="24"/>
        </w:rPr>
        <w:t>和提</w:t>
      </w:r>
      <w:proofErr w:type="gramStart"/>
      <w:r>
        <w:rPr>
          <w:rFonts w:ascii="宋体" w:hAnsi="宋体" w:hint="eastAsia"/>
          <w:szCs w:val="24"/>
        </w:rPr>
        <w:t>标</w:t>
      </w:r>
      <w:r w:rsidRPr="00EF241F">
        <w:rPr>
          <w:rFonts w:ascii="宋体" w:hAnsi="宋体" w:hint="eastAsia"/>
          <w:szCs w:val="24"/>
        </w:rPr>
        <w:t>改造</w:t>
      </w:r>
      <w:proofErr w:type="gramEnd"/>
      <w:r>
        <w:rPr>
          <w:rFonts w:ascii="宋体" w:hAnsi="宋体" w:hint="eastAsia"/>
          <w:szCs w:val="24"/>
        </w:rPr>
        <w:t>方案</w:t>
      </w:r>
      <w:r w:rsidRPr="00EF241F">
        <w:rPr>
          <w:rFonts w:ascii="宋体" w:hAnsi="宋体" w:hint="eastAsia"/>
          <w:szCs w:val="24"/>
        </w:rPr>
        <w:t>提供依据。</w:t>
      </w:r>
    </w:p>
    <w:p w14:paraId="2B35126F" w14:textId="77777777" w:rsidR="004706E4" w:rsidRPr="00EF241F" w:rsidRDefault="004706E4" w:rsidP="004706E4">
      <w:pPr>
        <w:rPr>
          <w:rFonts w:ascii="宋体" w:hAnsi="宋体"/>
          <w:szCs w:val="24"/>
        </w:rPr>
      </w:pPr>
      <w:r w:rsidRPr="00EF241F">
        <w:rPr>
          <w:rFonts w:ascii="宋体" w:hAnsi="宋体" w:hint="eastAsia"/>
          <w:szCs w:val="24"/>
        </w:rPr>
        <w:t>【条文说明】规定了在线监测数据经统计</w:t>
      </w:r>
      <w:r>
        <w:rPr>
          <w:rFonts w:ascii="宋体" w:hAnsi="宋体" w:hint="eastAsia"/>
          <w:szCs w:val="24"/>
        </w:rPr>
        <w:t>分析或</w:t>
      </w:r>
      <w:r>
        <w:rPr>
          <w:rFonts w:ascii="宋体" w:hAnsi="宋体"/>
          <w:szCs w:val="24"/>
        </w:rPr>
        <w:t>模型模拟</w:t>
      </w:r>
      <w:r w:rsidRPr="00EF241F">
        <w:rPr>
          <w:rFonts w:ascii="宋体" w:hAnsi="宋体" w:hint="eastAsia"/>
          <w:szCs w:val="24"/>
        </w:rPr>
        <w:t>分析后的应用方向。随着社会发展与进步，现有的排水管网及配套设施逐渐难以满足区域排水的需求，因此需要对排水系统进行不断的改造与升级。无论进行新的规划设计还是对现有管网和设施进行改造，都需要以排水现状为依据，明确不足与问题。利用长期在线监测数据，</w:t>
      </w:r>
      <w:r>
        <w:rPr>
          <w:rFonts w:ascii="宋体" w:hAnsi="宋体" w:hint="eastAsia"/>
          <w:szCs w:val="24"/>
        </w:rPr>
        <w:t>一方面</w:t>
      </w:r>
      <w:r>
        <w:rPr>
          <w:rFonts w:ascii="宋体" w:hAnsi="宋体"/>
          <w:szCs w:val="24"/>
        </w:rPr>
        <w:t>可</w:t>
      </w:r>
      <w:r w:rsidRPr="00EF241F">
        <w:rPr>
          <w:rFonts w:ascii="宋体" w:hAnsi="宋体" w:hint="eastAsia"/>
          <w:szCs w:val="24"/>
        </w:rPr>
        <w:t>对关键点位进行统计分析，定量评价排水能力，</w:t>
      </w:r>
      <w:r>
        <w:rPr>
          <w:rFonts w:ascii="宋体" w:hAnsi="宋体" w:hint="eastAsia"/>
          <w:szCs w:val="24"/>
        </w:rPr>
        <w:t>另一</w:t>
      </w:r>
      <w:r>
        <w:rPr>
          <w:rFonts w:ascii="宋体" w:hAnsi="宋体"/>
          <w:szCs w:val="24"/>
        </w:rPr>
        <w:t>方面可结合模型模拟分析，进行规划设计和提</w:t>
      </w:r>
      <w:proofErr w:type="gramStart"/>
      <w:r>
        <w:rPr>
          <w:rFonts w:ascii="宋体" w:hAnsi="宋体"/>
          <w:szCs w:val="24"/>
        </w:rPr>
        <w:t>标改造</w:t>
      </w:r>
      <w:proofErr w:type="gramEnd"/>
      <w:r>
        <w:rPr>
          <w:rFonts w:ascii="宋体" w:hAnsi="宋体"/>
          <w:szCs w:val="24"/>
        </w:rPr>
        <w:t>方案的比选，</w:t>
      </w:r>
      <w:r w:rsidRPr="00EF241F">
        <w:rPr>
          <w:rFonts w:ascii="宋体" w:hAnsi="宋体" w:hint="eastAsia"/>
          <w:szCs w:val="24"/>
        </w:rPr>
        <w:t>从而为后续</w:t>
      </w:r>
      <w:r>
        <w:rPr>
          <w:rFonts w:ascii="宋体" w:hAnsi="宋体" w:hint="eastAsia"/>
          <w:szCs w:val="24"/>
        </w:rPr>
        <w:t>方案决策</w:t>
      </w:r>
      <w:r w:rsidRPr="00EF241F">
        <w:rPr>
          <w:rFonts w:ascii="宋体" w:hAnsi="宋体" w:hint="eastAsia"/>
          <w:szCs w:val="24"/>
        </w:rPr>
        <w:t>提供客观依据，避免主观决策导致的不确定性。</w:t>
      </w:r>
    </w:p>
    <w:p w14:paraId="1204E988" w14:textId="77777777" w:rsidR="00913DB7" w:rsidRDefault="00913DB7" w:rsidP="004706E4">
      <w:pPr>
        <w:rPr>
          <w:rFonts w:ascii="宋体" w:hAnsi="宋体"/>
          <w:szCs w:val="24"/>
        </w:rPr>
      </w:pPr>
    </w:p>
    <w:p w14:paraId="2E10E3C6" w14:textId="41526BF8" w:rsidR="004706E4" w:rsidRPr="00EF241F" w:rsidRDefault="004706E4" w:rsidP="004706E4">
      <w:pPr>
        <w:rPr>
          <w:rFonts w:ascii="宋体" w:hAnsi="宋体"/>
          <w:szCs w:val="24"/>
        </w:rPr>
      </w:pPr>
      <w:r>
        <w:rPr>
          <w:rFonts w:ascii="宋体" w:hAnsi="宋体"/>
          <w:szCs w:val="24"/>
        </w:rPr>
        <w:t xml:space="preserve">8.6.3 </w:t>
      </w:r>
      <w:r>
        <w:rPr>
          <w:rFonts w:ascii="宋体" w:hAnsi="宋体" w:hint="eastAsia"/>
          <w:szCs w:val="24"/>
        </w:rPr>
        <w:t>宜利用在线监测系统支持排水系统的运行方案制定、应急管理、巡检养护、调度控制等工作</w:t>
      </w:r>
      <w:r w:rsidRPr="00EF241F">
        <w:rPr>
          <w:rFonts w:ascii="宋体" w:hAnsi="宋体" w:hint="eastAsia"/>
          <w:szCs w:val="24"/>
        </w:rPr>
        <w:t>。</w:t>
      </w:r>
    </w:p>
    <w:p w14:paraId="58FEE64A" w14:textId="77777777" w:rsidR="004706E4" w:rsidRPr="00EF241F" w:rsidRDefault="004706E4" w:rsidP="004706E4">
      <w:pPr>
        <w:rPr>
          <w:rFonts w:ascii="宋体" w:hAnsi="宋体"/>
          <w:szCs w:val="24"/>
        </w:rPr>
      </w:pPr>
      <w:r w:rsidRPr="00EF241F">
        <w:rPr>
          <w:rFonts w:ascii="宋体" w:hAnsi="宋体" w:hint="eastAsia"/>
          <w:szCs w:val="24"/>
        </w:rPr>
        <w:t>【条文说明】建议利用在线监测</w:t>
      </w:r>
      <w:r>
        <w:rPr>
          <w:rFonts w:ascii="宋体" w:hAnsi="宋体" w:hint="eastAsia"/>
          <w:szCs w:val="24"/>
        </w:rPr>
        <w:t>系统</w:t>
      </w:r>
      <w:r w:rsidRPr="00EF241F">
        <w:rPr>
          <w:rFonts w:ascii="宋体" w:hAnsi="宋体" w:hint="eastAsia"/>
          <w:szCs w:val="24"/>
        </w:rPr>
        <w:t>辅助开展</w:t>
      </w:r>
      <w:r>
        <w:rPr>
          <w:rFonts w:ascii="宋体" w:hAnsi="宋体" w:hint="eastAsia"/>
          <w:szCs w:val="24"/>
        </w:rPr>
        <w:t>排水系统的各项管理工作</w:t>
      </w:r>
      <w:r w:rsidRPr="00EF241F">
        <w:rPr>
          <w:rFonts w:ascii="宋体" w:hAnsi="宋体" w:hint="eastAsia"/>
          <w:szCs w:val="24"/>
        </w:rPr>
        <w:t>。对于提高区域排水效率而言，</w:t>
      </w:r>
      <w:r>
        <w:rPr>
          <w:rFonts w:ascii="宋体" w:hAnsi="宋体" w:hint="eastAsia"/>
          <w:szCs w:val="24"/>
        </w:rPr>
        <w:t>排水系统</w:t>
      </w:r>
      <w:r w:rsidRPr="00EF241F">
        <w:rPr>
          <w:rFonts w:ascii="宋体" w:hAnsi="宋体" w:hint="eastAsia"/>
          <w:szCs w:val="24"/>
        </w:rPr>
        <w:t>的</w:t>
      </w:r>
      <w:r>
        <w:rPr>
          <w:rFonts w:ascii="宋体" w:hAnsi="宋体" w:hint="eastAsia"/>
          <w:szCs w:val="24"/>
        </w:rPr>
        <w:t>运行、应急事件的处理、巡检、维护、</w:t>
      </w:r>
      <w:r w:rsidRPr="00EF241F">
        <w:rPr>
          <w:rFonts w:ascii="宋体" w:hAnsi="宋体"/>
          <w:szCs w:val="24"/>
        </w:rPr>
        <w:t>调度</w:t>
      </w:r>
      <w:r>
        <w:rPr>
          <w:rFonts w:ascii="宋体" w:hAnsi="宋体" w:hint="eastAsia"/>
          <w:szCs w:val="24"/>
        </w:rPr>
        <w:t>等工作</w:t>
      </w:r>
      <w:r w:rsidRPr="00EF241F">
        <w:rPr>
          <w:rFonts w:ascii="宋体" w:hAnsi="宋体"/>
          <w:szCs w:val="24"/>
        </w:rPr>
        <w:t>，</w:t>
      </w:r>
      <w:r>
        <w:rPr>
          <w:rFonts w:ascii="宋体" w:hAnsi="宋体" w:hint="eastAsia"/>
          <w:szCs w:val="24"/>
        </w:rPr>
        <w:t>都是必要</w:t>
      </w:r>
      <w:r w:rsidRPr="00EF241F">
        <w:rPr>
          <w:rFonts w:ascii="宋体" w:hAnsi="宋体" w:hint="eastAsia"/>
          <w:szCs w:val="24"/>
        </w:rPr>
        <w:t>的</w:t>
      </w:r>
      <w:r>
        <w:rPr>
          <w:rFonts w:ascii="宋体" w:hAnsi="宋体" w:hint="eastAsia"/>
          <w:szCs w:val="24"/>
        </w:rPr>
        <w:t>技术</w:t>
      </w:r>
      <w:r w:rsidRPr="00EF241F">
        <w:rPr>
          <w:rFonts w:ascii="宋体" w:hAnsi="宋体" w:hint="eastAsia"/>
          <w:szCs w:val="24"/>
        </w:rPr>
        <w:t>手段。如果没有数据的定量支撑，</w:t>
      </w:r>
      <w:r>
        <w:rPr>
          <w:rFonts w:ascii="宋体" w:hAnsi="宋体" w:hint="eastAsia"/>
          <w:szCs w:val="24"/>
        </w:rPr>
        <w:t>以上工作</w:t>
      </w:r>
      <w:r w:rsidRPr="00EF241F">
        <w:rPr>
          <w:rFonts w:ascii="宋体" w:hAnsi="宋体" w:hint="eastAsia"/>
          <w:szCs w:val="24"/>
        </w:rPr>
        <w:t>势必存在很强的盲目性，因此需要对排水</w:t>
      </w:r>
      <w:r>
        <w:rPr>
          <w:rFonts w:ascii="宋体" w:hAnsi="宋体" w:hint="eastAsia"/>
          <w:szCs w:val="24"/>
        </w:rPr>
        <w:t>管网、</w:t>
      </w:r>
      <w:r w:rsidRPr="00EF241F">
        <w:rPr>
          <w:rFonts w:ascii="宋体" w:hAnsi="宋体" w:hint="eastAsia"/>
          <w:szCs w:val="24"/>
        </w:rPr>
        <w:t>排水设施进行在线监测，提供定量化的依据，从而</w:t>
      </w:r>
      <w:r w:rsidRPr="00EF241F">
        <w:rPr>
          <w:rFonts w:ascii="宋体" w:hAnsi="宋体"/>
          <w:szCs w:val="24"/>
        </w:rPr>
        <w:t>合理</w:t>
      </w:r>
      <w:r>
        <w:rPr>
          <w:rFonts w:ascii="宋体" w:hAnsi="宋体" w:hint="eastAsia"/>
          <w:szCs w:val="24"/>
        </w:rPr>
        <w:t>制定计划、辅助管理</w:t>
      </w:r>
      <w:r w:rsidRPr="00EF241F">
        <w:rPr>
          <w:rFonts w:ascii="宋体" w:hAnsi="宋体"/>
          <w:szCs w:val="24"/>
        </w:rPr>
        <w:t>控制，</w:t>
      </w:r>
      <w:r>
        <w:rPr>
          <w:rFonts w:ascii="宋体" w:hAnsi="宋体" w:hint="eastAsia"/>
          <w:szCs w:val="24"/>
        </w:rPr>
        <w:t>为排水管理提供科学支撑</w:t>
      </w:r>
      <w:r w:rsidRPr="00EF241F">
        <w:rPr>
          <w:rFonts w:ascii="宋体" w:hAnsi="宋体"/>
          <w:szCs w:val="24"/>
        </w:rPr>
        <w:t>。</w:t>
      </w:r>
    </w:p>
    <w:p w14:paraId="7ABA93E7" w14:textId="77777777" w:rsidR="00913DB7" w:rsidRDefault="00913DB7" w:rsidP="004706E4">
      <w:pPr>
        <w:rPr>
          <w:rFonts w:ascii="宋体" w:hAnsi="宋体"/>
          <w:szCs w:val="24"/>
        </w:rPr>
      </w:pPr>
    </w:p>
    <w:p w14:paraId="45D58A09" w14:textId="617FB11D" w:rsidR="004706E4" w:rsidRPr="00EF241F" w:rsidRDefault="004706E4" w:rsidP="004706E4">
      <w:pPr>
        <w:rPr>
          <w:rFonts w:ascii="宋体" w:hAnsi="宋体"/>
          <w:szCs w:val="24"/>
        </w:rPr>
      </w:pPr>
      <w:r>
        <w:rPr>
          <w:rFonts w:ascii="宋体" w:hAnsi="宋体" w:hint="eastAsia"/>
          <w:szCs w:val="24"/>
        </w:rPr>
        <w:t>8</w:t>
      </w:r>
      <w:r>
        <w:rPr>
          <w:rFonts w:ascii="宋体" w:hAnsi="宋体"/>
          <w:szCs w:val="24"/>
        </w:rPr>
        <w:t>.6.4</w:t>
      </w:r>
      <w:r>
        <w:rPr>
          <w:rFonts w:ascii="宋体" w:hAnsi="宋体" w:hint="eastAsia"/>
          <w:szCs w:val="24"/>
        </w:rPr>
        <w:t xml:space="preserve"> 宜</w:t>
      </w:r>
      <w:r w:rsidRPr="00EF241F">
        <w:rPr>
          <w:rFonts w:ascii="宋体" w:hAnsi="宋体" w:hint="eastAsia"/>
          <w:szCs w:val="24"/>
        </w:rPr>
        <w:t>利用</w:t>
      </w:r>
      <w:r>
        <w:rPr>
          <w:rFonts w:ascii="宋体" w:hAnsi="宋体" w:hint="eastAsia"/>
          <w:szCs w:val="24"/>
        </w:rPr>
        <w:t>后台</w:t>
      </w:r>
      <w:r w:rsidRPr="00EF241F">
        <w:rPr>
          <w:rFonts w:ascii="宋体" w:hAnsi="宋体" w:hint="eastAsia"/>
          <w:szCs w:val="24"/>
        </w:rPr>
        <w:t>监测管理软件，将在线监测数据应用于排水设施信息化管控平台</w:t>
      </w:r>
      <w:r>
        <w:rPr>
          <w:rFonts w:ascii="宋体" w:hAnsi="宋体" w:hint="eastAsia"/>
          <w:szCs w:val="24"/>
        </w:rPr>
        <w:t>、智慧排水</w:t>
      </w:r>
      <w:r w:rsidRPr="00EF241F">
        <w:rPr>
          <w:rFonts w:ascii="宋体" w:hAnsi="宋体" w:hint="eastAsia"/>
          <w:szCs w:val="24"/>
        </w:rPr>
        <w:t>和智慧城市建设。</w:t>
      </w:r>
    </w:p>
    <w:p w14:paraId="5F3E9F22" w14:textId="58553978" w:rsidR="00741117" w:rsidRDefault="004706E4" w:rsidP="00913DB7">
      <w:pPr>
        <w:rPr>
          <w:rFonts w:ascii="宋体" w:hAnsi="宋体"/>
          <w:szCs w:val="24"/>
        </w:rPr>
      </w:pPr>
      <w:r w:rsidRPr="00EF241F">
        <w:rPr>
          <w:rFonts w:ascii="宋体" w:hAnsi="宋体" w:hint="eastAsia"/>
          <w:szCs w:val="24"/>
        </w:rPr>
        <w:t>【条文说明】对</w:t>
      </w:r>
      <w:r>
        <w:rPr>
          <w:rFonts w:ascii="宋体" w:hAnsi="宋体" w:hint="eastAsia"/>
          <w:szCs w:val="24"/>
        </w:rPr>
        <w:t>后台</w:t>
      </w:r>
      <w:r w:rsidRPr="00EF241F">
        <w:rPr>
          <w:rFonts w:ascii="宋体" w:hAnsi="宋体" w:hint="eastAsia"/>
          <w:szCs w:val="24"/>
        </w:rPr>
        <w:t>监测管理软件给出建议。相比于人工断点监测采样，在线监测具有实时在线、持续收集、自动化程度高等优势，在排水监测中将得到越来越广泛的应用。随着排水在线监测覆盖密度的增加，区域在线监测的数据收集量将大幅提升，只有利用监测管理软件，才能对数据进行有效的管理。在信息化时代，物联网、大数据</w:t>
      </w:r>
      <w:proofErr w:type="gramStart"/>
      <w:r w:rsidRPr="00EF241F">
        <w:rPr>
          <w:rFonts w:ascii="宋体" w:hAnsi="宋体" w:hint="eastAsia"/>
          <w:szCs w:val="24"/>
        </w:rPr>
        <w:t>等都助推</w:t>
      </w:r>
      <w:proofErr w:type="gramEnd"/>
      <w:r w:rsidRPr="00EF241F">
        <w:rPr>
          <w:rFonts w:ascii="宋体" w:hAnsi="宋体" w:hint="eastAsia"/>
          <w:szCs w:val="24"/>
        </w:rPr>
        <w:t>了城市管理水平的提高，智慧城市建设是现代化城市的发展方向。对于排水系统的管理，应建立排水设施信息化管控平台，将</w:t>
      </w:r>
      <w:r w:rsidRPr="00EF241F">
        <w:rPr>
          <w:rFonts w:ascii="宋体" w:hAnsi="宋体"/>
          <w:szCs w:val="24"/>
        </w:rPr>
        <w:t>各泵站的实时水位、污水流入量与流出量、水泵运转台数及运转频率等相关数据</w:t>
      </w:r>
      <w:r w:rsidRPr="00EF241F">
        <w:rPr>
          <w:rFonts w:ascii="宋体" w:hAnsi="宋体" w:hint="eastAsia"/>
          <w:szCs w:val="24"/>
        </w:rPr>
        <w:t>统一到管控平台上，支持实时查询并进行优化调度。</w:t>
      </w:r>
    </w:p>
    <w:p w14:paraId="588A8D47" w14:textId="17D98F7A" w:rsidR="00F87CC2" w:rsidRDefault="00F87CC2" w:rsidP="00913DB7">
      <w:pPr>
        <w:rPr>
          <w:rFonts w:ascii="宋体" w:hAnsi="宋体"/>
          <w:szCs w:val="24"/>
        </w:rPr>
      </w:pPr>
    </w:p>
    <w:p w14:paraId="18ED4FF5" w14:textId="018E25E9" w:rsidR="00F87CC2" w:rsidRPr="000A6E44" w:rsidRDefault="00F87CC2" w:rsidP="00F87CC2">
      <w:pPr>
        <w:pStyle w:val="1"/>
        <w:numPr>
          <w:ilvl w:val="0"/>
          <w:numId w:val="0"/>
        </w:numPr>
        <w:ind w:left="432"/>
        <w:jc w:val="center"/>
      </w:pPr>
      <w:bookmarkStart w:id="137" w:name="_Hlk37171242"/>
      <w:bookmarkStart w:id="138" w:name="_Toc37172377"/>
      <w:r>
        <w:rPr>
          <w:rFonts w:hint="eastAsia"/>
        </w:rPr>
        <w:t>本规程用词说明</w:t>
      </w:r>
      <w:bookmarkEnd w:id="138"/>
    </w:p>
    <w:p w14:paraId="1061F47E" w14:textId="1A42A52C" w:rsidR="00F87CC2" w:rsidRPr="00F87CC2" w:rsidRDefault="00F87CC2" w:rsidP="00913DB7">
      <w:pPr>
        <w:rPr>
          <w:rFonts w:ascii="宋体" w:hAnsi="宋体"/>
          <w:szCs w:val="24"/>
        </w:rPr>
      </w:pPr>
      <w:r w:rsidRPr="00F87CC2">
        <w:rPr>
          <w:rFonts w:ascii="宋体" w:hAnsi="宋体" w:hint="eastAsia"/>
          <w:b/>
          <w:bCs/>
          <w:szCs w:val="24"/>
        </w:rPr>
        <w:t>1</w:t>
      </w:r>
      <w:r w:rsidRPr="00F87CC2">
        <w:rPr>
          <w:rFonts w:ascii="宋体" w:hAnsi="宋体"/>
          <w:szCs w:val="24"/>
        </w:rPr>
        <w:t xml:space="preserve"> </w:t>
      </w:r>
      <w:r w:rsidRPr="00F87CC2">
        <w:rPr>
          <w:rFonts w:ascii="宋体" w:hAnsi="宋体" w:hint="eastAsia"/>
          <w:szCs w:val="24"/>
        </w:rPr>
        <w:t>为</w:t>
      </w:r>
      <w:r w:rsidR="000F09B3">
        <w:rPr>
          <w:rFonts w:ascii="宋体" w:hAnsi="宋体" w:hint="eastAsia"/>
          <w:szCs w:val="24"/>
        </w:rPr>
        <w:t>便于</w:t>
      </w:r>
      <w:r w:rsidRPr="00F87CC2">
        <w:rPr>
          <w:rFonts w:ascii="宋体" w:hAnsi="宋体" w:hint="eastAsia"/>
          <w:szCs w:val="24"/>
        </w:rPr>
        <w:t>在执行本规程条文时区别对待，对要求严格程度不同的用词说明如下：</w:t>
      </w:r>
    </w:p>
    <w:p w14:paraId="26863AD5" w14:textId="6E6FA804" w:rsidR="00F87CC2" w:rsidRPr="00F87CC2" w:rsidRDefault="00F87CC2" w:rsidP="00F87CC2">
      <w:pPr>
        <w:ind w:firstLineChars="200" w:firstLine="480"/>
        <w:rPr>
          <w:rFonts w:ascii="宋体" w:hAnsi="宋体" w:hint="eastAsia"/>
          <w:szCs w:val="24"/>
        </w:rPr>
      </w:pPr>
      <w:r w:rsidRPr="00F87CC2">
        <w:rPr>
          <w:rFonts w:ascii="宋体" w:hAnsi="宋体" w:hint="eastAsia"/>
          <w:szCs w:val="24"/>
        </w:rPr>
        <w:t>1</w:t>
      </w:r>
      <w:r>
        <w:rPr>
          <w:rFonts w:ascii="宋体" w:hAnsi="宋体" w:hint="eastAsia"/>
          <w:szCs w:val="24"/>
        </w:rPr>
        <w:t>）</w:t>
      </w:r>
      <w:r w:rsidRPr="00F87CC2">
        <w:rPr>
          <w:rFonts w:ascii="宋体" w:hAnsi="宋体" w:hint="eastAsia"/>
          <w:szCs w:val="24"/>
        </w:rPr>
        <w:t xml:space="preserve"> 表示很严格</w:t>
      </w:r>
      <w:r w:rsidR="000F09B3">
        <w:rPr>
          <w:rFonts w:ascii="宋体" w:hAnsi="宋体" w:hint="eastAsia"/>
          <w:szCs w:val="24"/>
        </w:rPr>
        <w:t>，</w:t>
      </w:r>
      <w:r w:rsidRPr="00F87CC2">
        <w:rPr>
          <w:rFonts w:ascii="宋体" w:hAnsi="宋体" w:hint="eastAsia"/>
          <w:szCs w:val="24"/>
        </w:rPr>
        <w:t>非这样做不可的</w:t>
      </w:r>
      <w:r w:rsidR="000F09B3">
        <w:rPr>
          <w:rFonts w:ascii="宋体" w:hAnsi="宋体" w:hint="eastAsia"/>
          <w:szCs w:val="24"/>
        </w:rPr>
        <w:t>用词</w:t>
      </w:r>
      <w:r w:rsidRPr="00F87CC2">
        <w:rPr>
          <w:rFonts w:ascii="宋体" w:hAnsi="宋体" w:hint="eastAsia"/>
          <w:szCs w:val="24"/>
        </w:rPr>
        <w:t>：</w:t>
      </w:r>
    </w:p>
    <w:p w14:paraId="068BCDC8" w14:textId="2B9C509F"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正面词采用“必须”；</w:t>
      </w:r>
    </w:p>
    <w:p w14:paraId="3C622150" w14:textId="5BE5D1E0"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反面词采用“严禁”；</w:t>
      </w:r>
    </w:p>
    <w:p w14:paraId="1BA4C19F" w14:textId="4C8D9A03" w:rsidR="00F87CC2" w:rsidRPr="00F87CC2" w:rsidRDefault="00F87CC2" w:rsidP="000F09B3">
      <w:pPr>
        <w:ind w:firstLineChars="200" w:firstLine="480"/>
        <w:rPr>
          <w:rFonts w:ascii="宋体" w:hAnsi="宋体" w:hint="eastAsia"/>
          <w:szCs w:val="24"/>
        </w:rPr>
      </w:pPr>
      <w:r w:rsidRPr="00F87CC2">
        <w:rPr>
          <w:rFonts w:ascii="宋体" w:hAnsi="宋体" w:hint="eastAsia"/>
          <w:szCs w:val="24"/>
        </w:rPr>
        <w:t>2</w:t>
      </w:r>
      <w:r>
        <w:rPr>
          <w:rFonts w:ascii="宋体" w:hAnsi="宋体" w:hint="eastAsia"/>
          <w:szCs w:val="24"/>
        </w:rPr>
        <w:t>）</w:t>
      </w:r>
      <w:r w:rsidRPr="00F87CC2">
        <w:rPr>
          <w:rFonts w:ascii="宋体" w:hAnsi="宋体"/>
          <w:szCs w:val="24"/>
        </w:rPr>
        <w:t xml:space="preserve"> </w:t>
      </w:r>
      <w:r w:rsidRPr="00F87CC2">
        <w:rPr>
          <w:rFonts w:ascii="宋体" w:hAnsi="宋体" w:hint="eastAsia"/>
          <w:szCs w:val="24"/>
        </w:rPr>
        <w:t>表示严格</w:t>
      </w:r>
      <w:r w:rsidR="000F09B3">
        <w:rPr>
          <w:rFonts w:ascii="宋体" w:hAnsi="宋体" w:hint="eastAsia"/>
          <w:szCs w:val="24"/>
        </w:rPr>
        <w:t>，</w:t>
      </w:r>
      <w:r w:rsidRPr="00F87CC2">
        <w:rPr>
          <w:rFonts w:ascii="宋体" w:hAnsi="宋体" w:hint="eastAsia"/>
          <w:szCs w:val="24"/>
        </w:rPr>
        <w:t>在正常情况下均应这样做的</w:t>
      </w:r>
      <w:r w:rsidR="000F09B3">
        <w:rPr>
          <w:rFonts w:ascii="宋体" w:hAnsi="宋体" w:hint="eastAsia"/>
          <w:szCs w:val="24"/>
        </w:rPr>
        <w:t>用词</w:t>
      </w:r>
      <w:r w:rsidRPr="00F87CC2">
        <w:rPr>
          <w:rFonts w:ascii="宋体" w:hAnsi="宋体" w:hint="eastAsia"/>
          <w:szCs w:val="24"/>
        </w:rPr>
        <w:t>：</w:t>
      </w:r>
    </w:p>
    <w:p w14:paraId="1AA4B626" w14:textId="4B7D5119"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正面</w:t>
      </w:r>
      <w:proofErr w:type="gramStart"/>
      <w:r w:rsidRPr="00F87CC2">
        <w:rPr>
          <w:rFonts w:ascii="宋体" w:hAnsi="宋体" w:hint="eastAsia"/>
          <w:szCs w:val="24"/>
        </w:rPr>
        <w:t>词采用</w:t>
      </w:r>
      <w:proofErr w:type="gramEnd"/>
      <w:r w:rsidRPr="00F87CC2">
        <w:rPr>
          <w:rFonts w:ascii="宋体" w:hAnsi="宋体" w:hint="eastAsia"/>
          <w:szCs w:val="24"/>
        </w:rPr>
        <w:t>“应”；</w:t>
      </w:r>
    </w:p>
    <w:p w14:paraId="3BEC8AEC" w14:textId="7518121D"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反面</w:t>
      </w:r>
      <w:proofErr w:type="gramStart"/>
      <w:r w:rsidRPr="00F87CC2">
        <w:rPr>
          <w:rFonts w:ascii="宋体" w:hAnsi="宋体" w:hint="eastAsia"/>
          <w:szCs w:val="24"/>
        </w:rPr>
        <w:t>词采用</w:t>
      </w:r>
      <w:proofErr w:type="gramEnd"/>
      <w:r w:rsidRPr="00F87CC2">
        <w:rPr>
          <w:rFonts w:ascii="宋体" w:hAnsi="宋体" w:hint="eastAsia"/>
          <w:szCs w:val="24"/>
        </w:rPr>
        <w:t>“不应”或“不得”；</w:t>
      </w:r>
    </w:p>
    <w:p w14:paraId="7C9A65A2" w14:textId="4436617F" w:rsidR="00F87CC2" w:rsidRPr="00F87CC2" w:rsidRDefault="00F87CC2" w:rsidP="000F09B3">
      <w:pPr>
        <w:ind w:firstLineChars="200" w:firstLine="480"/>
        <w:rPr>
          <w:rFonts w:ascii="宋体" w:hAnsi="宋体" w:hint="eastAsia"/>
          <w:szCs w:val="24"/>
        </w:rPr>
      </w:pPr>
      <w:r w:rsidRPr="00F87CC2">
        <w:rPr>
          <w:rFonts w:ascii="宋体" w:hAnsi="宋体" w:hint="eastAsia"/>
          <w:szCs w:val="24"/>
        </w:rPr>
        <w:t>3</w:t>
      </w:r>
      <w:r>
        <w:rPr>
          <w:rFonts w:ascii="宋体" w:hAnsi="宋体" w:hint="eastAsia"/>
          <w:szCs w:val="24"/>
        </w:rPr>
        <w:t>）</w:t>
      </w:r>
      <w:r w:rsidRPr="00F87CC2">
        <w:rPr>
          <w:rFonts w:ascii="宋体" w:hAnsi="宋体"/>
          <w:szCs w:val="24"/>
        </w:rPr>
        <w:t xml:space="preserve"> </w:t>
      </w:r>
      <w:r w:rsidRPr="00F87CC2">
        <w:rPr>
          <w:rFonts w:ascii="宋体" w:hAnsi="宋体" w:hint="eastAsia"/>
          <w:szCs w:val="24"/>
        </w:rPr>
        <w:t>表示允许稍有选择</w:t>
      </w:r>
      <w:r w:rsidR="000F09B3">
        <w:rPr>
          <w:rFonts w:ascii="宋体" w:hAnsi="宋体" w:hint="eastAsia"/>
          <w:szCs w:val="24"/>
        </w:rPr>
        <w:t>，</w:t>
      </w:r>
      <w:r w:rsidRPr="00F87CC2">
        <w:rPr>
          <w:rFonts w:ascii="宋体" w:hAnsi="宋体" w:hint="eastAsia"/>
          <w:szCs w:val="24"/>
        </w:rPr>
        <w:t>在条件许可时首先应这样做的</w:t>
      </w:r>
      <w:r w:rsidR="000F09B3">
        <w:rPr>
          <w:rFonts w:ascii="宋体" w:hAnsi="宋体" w:hint="eastAsia"/>
          <w:szCs w:val="24"/>
        </w:rPr>
        <w:t>用词</w:t>
      </w:r>
      <w:r w:rsidRPr="00F87CC2">
        <w:rPr>
          <w:rFonts w:ascii="宋体" w:hAnsi="宋体" w:hint="eastAsia"/>
          <w:szCs w:val="24"/>
        </w:rPr>
        <w:t>：</w:t>
      </w:r>
    </w:p>
    <w:p w14:paraId="4A39F941" w14:textId="69FCF46B"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正面</w:t>
      </w:r>
      <w:proofErr w:type="gramStart"/>
      <w:r w:rsidRPr="00F87CC2">
        <w:rPr>
          <w:rFonts w:ascii="宋体" w:hAnsi="宋体" w:hint="eastAsia"/>
          <w:szCs w:val="24"/>
        </w:rPr>
        <w:t>词采用</w:t>
      </w:r>
      <w:proofErr w:type="gramEnd"/>
      <w:r w:rsidRPr="00F87CC2">
        <w:rPr>
          <w:rFonts w:ascii="宋体" w:hAnsi="宋体" w:hint="eastAsia"/>
          <w:szCs w:val="24"/>
        </w:rPr>
        <w:t>“宜”</w:t>
      </w:r>
    </w:p>
    <w:p w14:paraId="2D1C00C4" w14:textId="1748DE66"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反面</w:t>
      </w:r>
      <w:proofErr w:type="gramStart"/>
      <w:r w:rsidRPr="00F87CC2">
        <w:rPr>
          <w:rFonts w:ascii="宋体" w:hAnsi="宋体" w:hint="eastAsia"/>
          <w:szCs w:val="24"/>
        </w:rPr>
        <w:t>词采用</w:t>
      </w:r>
      <w:proofErr w:type="gramEnd"/>
      <w:r w:rsidRPr="00F87CC2">
        <w:rPr>
          <w:rFonts w:ascii="宋体" w:hAnsi="宋体" w:hint="eastAsia"/>
          <w:szCs w:val="24"/>
        </w:rPr>
        <w:t>“不宜”</w:t>
      </w:r>
    </w:p>
    <w:p w14:paraId="265623FD" w14:textId="3B9B03DE" w:rsidR="00F87CC2" w:rsidRPr="00F87CC2" w:rsidRDefault="00F87CC2" w:rsidP="000F09B3">
      <w:pPr>
        <w:ind w:firstLineChars="200" w:firstLine="480"/>
        <w:rPr>
          <w:rFonts w:ascii="宋体" w:hAnsi="宋体" w:hint="eastAsia"/>
          <w:szCs w:val="24"/>
        </w:rPr>
      </w:pPr>
      <w:r w:rsidRPr="00F87CC2">
        <w:rPr>
          <w:rFonts w:ascii="宋体" w:hAnsi="宋体" w:hint="eastAsia"/>
          <w:szCs w:val="24"/>
        </w:rPr>
        <w:t>4</w:t>
      </w:r>
      <w:r>
        <w:rPr>
          <w:rFonts w:ascii="宋体" w:hAnsi="宋体" w:hint="eastAsia"/>
          <w:szCs w:val="24"/>
        </w:rPr>
        <w:t>）</w:t>
      </w:r>
      <w:r w:rsidRPr="00F87CC2">
        <w:rPr>
          <w:rFonts w:ascii="宋体" w:hAnsi="宋体"/>
          <w:szCs w:val="24"/>
        </w:rPr>
        <w:t xml:space="preserve"> </w:t>
      </w:r>
      <w:r w:rsidRPr="00F87CC2">
        <w:rPr>
          <w:rFonts w:ascii="宋体" w:hAnsi="宋体" w:hint="eastAsia"/>
          <w:szCs w:val="24"/>
        </w:rPr>
        <w:t>表示有选择</w:t>
      </w:r>
      <w:r w:rsidR="000F09B3">
        <w:rPr>
          <w:rFonts w:ascii="宋体" w:hAnsi="宋体" w:hint="eastAsia"/>
          <w:szCs w:val="24"/>
        </w:rPr>
        <w:t>，</w:t>
      </w:r>
      <w:r w:rsidRPr="00F87CC2">
        <w:rPr>
          <w:rFonts w:ascii="宋体" w:hAnsi="宋体" w:hint="eastAsia"/>
          <w:szCs w:val="24"/>
        </w:rPr>
        <w:t>在一定条件下可以这样做的</w:t>
      </w:r>
      <w:r w:rsidR="000F09B3">
        <w:rPr>
          <w:rFonts w:ascii="宋体" w:hAnsi="宋体" w:hint="eastAsia"/>
          <w:szCs w:val="24"/>
        </w:rPr>
        <w:t>用词</w:t>
      </w:r>
      <w:r w:rsidRPr="00F87CC2">
        <w:rPr>
          <w:rFonts w:ascii="宋体" w:hAnsi="宋体" w:hint="eastAsia"/>
          <w:szCs w:val="24"/>
        </w:rPr>
        <w:t>：</w:t>
      </w:r>
    </w:p>
    <w:p w14:paraId="51AF7102" w14:textId="7A4B0EB1"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正面</w:t>
      </w:r>
      <w:proofErr w:type="gramStart"/>
      <w:r w:rsidRPr="00F87CC2">
        <w:rPr>
          <w:rFonts w:ascii="宋体" w:hAnsi="宋体" w:hint="eastAsia"/>
          <w:szCs w:val="24"/>
        </w:rPr>
        <w:t>词采用</w:t>
      </w:r>
      <w:proofErr w:type="gramEnd"/>
      <w:r w:rsidRPr="00F87CC2">
        <w:rPr>
          <w:rFonts w:ascii="宋体" w:hAnsi="宋体" w:hint="eastAsia"/>
          <w:szCs w:val="24"/>
        </w:rPr>
        <w:t>“可”</w:t>
      </w:r>
    </w:p>
    <w:p w14:paraId="528F3A3C" w14:textId="299AD5E6" w:rsidR="00F87CC2" w:rsidRPr="00F87CC2" w:rsidRDefault="00F87CC2" w:rsidP="000F09B3">
      <w:pPr>
        <w:ind w:left="360" w:firstLineChars="200" w:firstLine="480"/>
        <w:rPr>
          <w:rFonts w:ascii="宋体" w:hAnsi="宋体" w:hint="eastAsia"/>
          <w:szCs w:val="24"/>
        </w:rPr>
      </w:pPr>
      <w:r w:rsidRPr="00F87CC2">
        <w:rPr>
          <w:rFonts w:ascii="宋体" w:hAnsi="宋体" w:hint="eastAsia"/>
          <w:szCs w:val="24"/>
        </w:rPr>
        <w:t>反面</w:t>
      </w:r>
      <w:proofErr w:type="gramStart"/>
      <w:r w:rsidRPr="00F87CC2">
        <w:rPr>
          <w:rFonts w:ascii="宋体" w:hAnsi="宋体" w:hint="eastAsia"/>
          <w:szCs w:val="24"/>
        </w:rPr>
        <w:t>词采用</w:t>
      </w:r>
      <w:proofErr w:type="gramEnd"/>
      <w:r w:rsidRPr="00F87CC2">
        <w:rPr>
          <w:rFonts w:ascii="宋体" w:hAnsi="宋体" w:hint="eastAsia"/>
          <w:szCs w:val="24"/>
        </w:rPr>
        <w:t>“不可”</w:t>
      </w:r>
    </w:p>
    <w:p w14:paraId="73DD00B7" w14:textId="00715E9A" w:rsidR="00F87CC2" w:rsidRDefault="00F87CC2" w:rsidP="00913DB7"/>
    <w:p w14:paraId="5AE499FF" w14:textId="6948B85E" w:rsidR="000F09B3" w:rsidRDefault="000F09B3" w:rsidP="00913DB7">
      <w:pPr>
        <w:rPr>
          <w:rFonts w:ascii="宋体" w:hAnsi="宋体"/>
          <w:szCs w:val="24"/>
        </w:rPr>
      </w:pPr>
      <w:r>
        <w:rPr>
          <w:rFonts w:ascii="宋体" w:hAnsi="宋体"/>
          <w:b/>
          <w:bCs/>
          <w:szCs w:val="24"/>
        </w:rPr>
        <w:t xml:space="preserve">2 </w:t>
      </w:r>
      <w:r w:rsidR="00F87CC2" w:rsidRPr="000F09B3">
        <w:rPr>
          <w:rFonts w:ascii="宋体" w:hAnsi="宋体" w:hint="eastAsia"/>
          <w:szCs w:val="24"/>
        </w:rPr>
        <w:t>条文中指定应按其他有关标准执行时，写法为“应符合······的规定”或“应按······执行”。</w:t>
      </w:r>
    </w:p>
    <w:p w14:paraId="25D5D34E" w14:textId="77777777" w:rsidR="000F09B3" w:rsidRDefault="000F09B3">
      <w:pPr>
        <w:widowControl/>
        <w:spacing w:line="240" w:lineRule="auto"/>
        <w:jc w:val="left"/>
        <w:rPr>
          <w:rFonts w:ascii="宋体" w:hAnsi="宋体"/>
          <w:szCs w:val="24"/>
        </w:rPr>
      </w:pPr>
      <w:r>
        <w:rPr>
          <w:rFonts w:ascii="宋体" w:hAnsi="宋体"/>
          <w:szCs w:val="24"/>
        </w:rPr>
        <w:br w:type="page"/>
      </w:r>
    </w:p>
    <w:p w14:paraId="1718130E" w14:textId="2783CF00" w:rsidR="000F09B3" w:rsidRDefault="000F09B3" w:rsidP="000F09B3">
      <w:pPr>
        <w:pStyle w:val="1"/>
        <w:numPr>
          <w:ilvl w:val="0"/>
          <w:numId w:val="0"/>
        </w:numPr>
        <w:ind w:left="432"/>
        <w:jc w:val="center"/>
      </w:pPr>
      <w:bookmarkStart w:id="139" w:name="_Toc37172378"/>
      <w:r>
        <w:rPr>
          <w:rFonts w:hint="eastAsia"/>
        </w:rPr>
        <w:t>引用标准名录</w:t>
      </w:r>
      <w:bookmarkEnd w:id="139"/>
    </w:p>
    <w:p w14:paraId="06A8F88A" w14:textId="71A1F774" w:rsidR="000F09B3" w:rsidRPr="002D2392" w:rsidRDefault="002D2392" w:rsidP="000F09B3">
      <w:pPr>
        <w:rPr>
          <w:rFonts w:ascii="宋体" w:hAnsi="宋体"/>
          <w:szCs w:val="24"/>
        </w:rPr>
      </w:pPr>
      <w:r>
        <w:rPr>
          <w:rFonts w:ascii="宋体" w:hAnsi="宋体" w:hint="eastAsia"/>
          <w:szCs w:val="24"/>
        </w:rPr>
        <w:t>1</w:t>
      </w:r>
      <w:r>
        <w:rPr>
          <w:rFonts w:ascii="宋体" w:hAnsi="宋体"/>
          <w:szCs w:val="24"/>
        </w:rPr>
        <w:t xml:space="preserve"> </w:t>
      </w:r>
      <w:r w:rsidR="000F09B3" w:rsidRPr="002D2392">
        <w:rPr>
          <w:rFonts w:ascii="宋体" w:hAnsi="宋体" w:hint="eastAsia"/>
          <w:szCs w:val="24"/>
        </w:rPr>
        <w:t>《外壳防护等级（IP代码）》</w:t>
      </w:r>
      <w:r w:rsidR="000F09B3" w:rsidRPr="002D2392">
        <w:rPr>
          <w:rFonts w:ascii="宋体" w:hAnsi="宋体"/>
          <w:szCs w:val="24"/>
        </w:rPr>
        <w:t>GB/T 4208</w:t>
      </w:r>
    </w:p>
    <w:p w14:paraId="60766B6E" w14:textId="43B10AA5" w:rsidR="000F09B3" w:rsidRPr="002D2392" w:rsidRDefault="001E259C" w:rsidP="000F09B3">
      <w:pPr>
        <w:rPr>
          <w:rFonts w:ascii="宋体" w:hAnsi="宋体" w:hint="eastAsia"/>
          <w:szCs w:val="24"/>
        </w:rPr>
      </w:pPr>
      <w:r>
        <w:rPr>
          <w:rFonts w:ascii="宋体" w:hAnsi="宋体"/>
          <w:szCs w:val="24"/>
        </w:rPr>
        <w:t>2</w:t>
      </w:r>
      <w:r w:rsidR="002D2392">
        <w:rPr>
          <w:rFonts w:ascii="宋体" w:hAnsi="宋体"/>
          <w:szCs w:val="24"/>
        </w:rPr>
        <w:t xml:space="preserve"> </w:t>
      </w:r>
      <w:r w:rsidR="000F09B3" w:rsidRPr="002D2392">
        <w:rPr>
          <w:rFonts w:ascii="宋体" w:hAnsi="宋体" w:hint="eastAsia"/>
          <w:szCs w:val="24"/>
        </w:rPr>
        <w:t>《城市排水防涝设施数据采集与维护技术规范》GB</w:t>
      </w:r>
      <w:r w:rsidR="000F09B3" w:rsidRPr="002D2392">
        <w:rPr>
          <w:rFonts w:ascii="宋体" w:hAnsi="宋体"/>
          <w:szCs w:val="24"/>
        </w:rPr>
        <w:t>/</w:t>
      </w:r>
      <w:r w:rsidR="000F09B3" w:rsidRPr="002D2392">
        <w:rPr>
          <w:rFonts w:ascii="宋体" w:hAnsi="宋体" w:hint="eastAsia"/>
          <w:szCs w:val="24"/>
        </w:rPr>
        <w:t>T</w:t>
      </w:r>
      <w:r w:rsidR="000F09B3" w:rsidRPr="002D2392">
        <w:rPr>
          <w:rFonts w:ascii="宋体" w:hAnsi="宋体"/>
          <w:szCs w:val="24"/>
        </w:rPr>
        <w:t xml:space="preserve"> 51187</w:t>
      </w:r>
    </w:p>
    <w:bookmarkEnd w:id="137"/>
    <w:p w14:paraId="36EFA78D" w14:textId="77777777" w:rsidR="000F09B3" w:rsidRPr="000F09B3" w:rsidRDefault="000F09B3" w:rsidP="000F09B3">
      <w:pPr>
        <w:rPr>
          <w:rFonts w:hint="eastAsia"/>
        </w:rPr>
      </w:pPr>
    </w:p>
    <w:p w14:paraId="1EA634EA" w14:textId="77777777" w:rsidR="00F87CC2" w:rsidRPr="002D2392" w:rsidRDefault="00F87CC2" w:rsidP="00913DB7">
      <w:pPr>
        <w:rPr>
          <w:rFonts w:ascii="宋体" w:hAnsi="宋体" w:hint="eastAsia"/>
          <w:b/>
          <w:bCs/>
          <w:szCs w:val="24"/>
        </w:rPr>
      </w:pPr>
    </w:p>
    <w:sectPr w:rsidR="00F87CC2" w:rsidRPr="002D2392" w:rsidSect="00FA7C8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BB01" w14:textId="77777777" w:rsidR="00E85492" w:rsidRDefault="00E85492" w:rsidP="00D81B5E">
      <w:pPr>
        <w:spacing w:line="240" w:lineRule="auto"/>
      </w:pPr>
      <w:r>
        <w:separator/>
      </w:r>
    </w:p>
  </w:endnote>
  <w:endnote w:type="continuationSeparator" w:id="0">
    <w:p w14:paraId="6D8C1D8B" w14:textId="77777777" w:rsidR="00E85492" w:rsidRDefault="00E85492" w:rsidP="00D81B5E">
      <w:pPr>
        <w:spacing w:line="240" w:lineRule="auto"/>
      </w:pPr>
      <w:r>
        <w:continuationSeparator/>
      </w:r>
    </w:p>
  </w:endnote>
  <w:endnote w:type="continuationNotice" w:id="1">
    <w:p w14:paraId="11F99D80" w14:textId="77777777" w:rsidR="00E85492" w:rsidRDefault="00E854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roma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B2D9" w14:textId="77777777" w:rsidR="00963BE8" w:rsidRDefault="00963BE8">
    <w:pPr>
      <w:pStyle w:val="a5"/>
      <w:jc w:val="center"/>
    </w:pPr>
  </w:p>
  <w:p w14:paraId="5A7DECDF" w14:textId="77777777" w:rsidR="00963BE8" w:rsidRDefault="00963B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703464"/>
      <w:docPartObj>
        <w:docPartGallery w:val="Page Numbers (Bottom of Page)"/>
        <w:docPartUnique/>
      </w:docPartObj>
    </w:sdtPr>
    <w:sdtContent>
      <w:p w14:paraId="4B1F4FFC" w14:textId="0A1C32FC" w:rsidR="00963BE8" w:rsidRDefault="00963BE8">
        <w:pPr>
          <w:pStyle w:val="a5"/>
          <w:ind w:firstLine="480"/>
          <w:jc w:val="right"/>
        </w:pPr>
        <w:r>
          <w:fldChar w:fldCharType="begin"/>
        </w:r>
        <w:r>
          <w:instrText>PAGE   \* MERGEFORMAT</w:instrText>
        </w:r>
        <w:r>
          <w:fldChar w:fldCharType="separate"/>
        </w:r>
        <w:r w:rsidRPr="00DE2DCF">
          <w:rPr>
            <w:noProof/>
            <w:lang w:val="zh-CN"/>
          </w:rPr>
          <w:t>21</w:t>
        </w:r>
        <w:r>
          <w:fldChar w:fldCharType="end"/>
        </w:r>
      </w:p>
    </w:sdtContent>
  </w:sdt>
  <w:p w14:paraId="6BC18399" w14:textId="41CA2F92" w:rsidR="00963BE8" w:rsidRDefault="00963BE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3F6F" w14:textId="77777777" w:rsidR="00E85492" w:rsidRDefault="00E85492" w:rsidP="00D81B5E">
      <w:pPr>
        <w:spacing w:line="240" w:lineRule="auto"/>
      </w:pPr>
      <w:r>
        <w:separator/>
      </w:r>
    </w:p>
  </w:footnote>
  <w:footnote w:type="continuationSeparator" w:id="0">
    <w:p w14:paraId="228DB3A5" w14:textId="77777777" w:rsidR="00E85492" w:rsidRDefault="00E85492" w:rsidP="00D81B5E">
      <w:pPr>
        <w:spacing w:line="240" w:lineRule="auto"/>
      </w:pPr>
      <w:r>
        <w:continuationSeparator/>
      </w:r>
    </w:p>
  </w:footnote>
  <w:footnote w:type="continuationNotice" w:id="1">
    <w:p w14:paraId="55CCAAAF" w14:textId="77777777" w:rsidR="00E85492" w:rsidRDefault="00E8549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064"/>
    <w:multiLevelType w:val="hybridMultilevel"/>
    <w:tmpl w:val="1FBE0634"/>
    <w:lvl w:ilvl="0" w:tplc="FBDCD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BA2882"/>
    <w:multiLevelType w:val="hybridMultilevel"/>
    <w:tmpl w:val="B5949B7E"/>
    <w:lvl w:ilvl="0" w:tplc="2758D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514F24"/>
    <w:multiLevelType w:val="hybridMultilevel"/>
    <w:tmpl w:val="FB58FC48"/>
    <w:lvl w:ilvl="0" w:tplc="023C1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6443BC"/>
    <w:multiLevelType w:val="hybridMultilevel"/>
    <w:tmpl w:val="E8B4F08A"/>
    <w:lvl w:ilvl="0" w:tplc="AA4EF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C85262"/>
    <w:multiLevelType w:val="hybridMultilevel"/>
    <w:tmpl w:val="73560DA6"/>
    <w:lvl w:ilvl="0" w:tplc="309888FA">
      <w:start w:val="1"/>
      <w:numFmt w:val="decimal"/>
      <w:lvlText w:val="%1."/>
      <w:lvlJc w:val="left"/>
      <w:pPr>
        <w:ind w:left="360" w:hanging="360"/>
      </w:pPr>
      <w:rPr>
        <w:rFonts w:eastAsia="仿宋_GB2312"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D40905"/>
    <w:multiLevelType w:val="hybridMultilevel"/>
    <w:tmpl w:val="500A13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7333B1"/>
    <w:multiLevelType w:val="hybridMultilevel"/>
    <w:tmpl w:val="100633B2"/>
    <w:lvl w:ilvl="0" w:tplc="8FE839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020E07"/>
    <w:multiLevelType w:val="hybridMultilevel"/>
    <w:tmpl w:val="D7987124"/>
    <w:lvl w:ilvl="0" w:tplc="B92C3E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06732F"/>
    <w:multiLevelType w:val="hybridMultilevel"/>
    <w:tmpl w:val="4A22876E"/>
    <w:lvl w:ilvl="0" w:tplc="F9F25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437AE1"/>
    <w:multiLevelType w:val="hybridMultilevel"/>
    <w:tmpl w:val="8C2AAF1E"/>
    <w:lvl w:ilvl="0" w:tplc="6A024C2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D8610B"/>
    <w:multiLevelType w:val="hybridMultilevel"/>
    <w:tmpl w:val="44FCEA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6F78A6"/>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11"/>
  </w:num>
  <w:num w:numId="9">
    <w:abstractNumId w:val="0"/>
  </w:num>
  <w:num w:numId="10">
    <w:abstractNumId w:val="3"/>
  </w:num>
  <w:num w:numId="11">
    <w:abstractNumId w:val="2"/>
  </w:num>
  <w:num w:numId="12">
    <w:abstractNumId w:val="1"/>
  </w:num>
  <w:num w:numId="13">
    <w:abstractNumId w:val="7"/>
  </w:num>
  <w:num w:numId="14">
    <w:abstractNumId w:val="4"/>
  </w:num>
  <w:num w:numId="15">
    <w:abstractNumId w:val="6"/>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9"/>
  </w:num>
  <w:num w:numId="24">
    <w:abstractNumId w:val="8"/>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4C4"/>
    <w:rsid w:val="00003BDE"/>
    <w:rsid w:val="00003D95"/>
    <w:rsid w:val="00003E42"/>
    <w:rsid w:val="00004559"/>
    <w:rsid w:val="00004644"/>
    <w:rsid w:val="00004FD5"/>
    <w:rsid w:val="00005A2A"/>
    <w:rsid w:val="00006004"/>
    <w:rsid w:val="00006400"/>
    <w:rsid w:val="00011303"/>
    <w:rsid w:val="000152C1"/>
    <w:rsid w:val="00020CC6"/>
    <w:rsid w:val="00024B35"/>
    <w:rsid w:val="000272E7"/>
    <w:rsid w:val="0003168D"/>
    <w:rsid w:val="000322F2"/>
    <w:rsid w:val="000340C5"/>
    <w:rsid w:val="00035480"/>
    <w:rsid w:val="00035B49"/>
    <w:rsid w:val="00041459"/>
    <w:rsid w:val="0004205A"/>
    <w:rsid w:val="00042C65"/>
    <w:rsid w:val="0004390B"/>
    <w:rsid w:val="00044688"/>
    <w:rsid w:val="000450B9"/>
    <w:rsid w:val="00046837"/>
    <w:rsid w:val="00050F9C"/>
    <w:rsid w:val="00051FF1"/>
    <w:rsid w:val="00053903"/>
    <w:rsid w:val="000668DE"/>
    <w:rsid w:val="0006755C"/>
    <w:rsid w:val="000705BC"/>
    <w:rsid w:val="000720B8"/>
    <w:rsid w:val="00074A52"/>
    <w:rsid w:val="000778C4"/>
    <w:rsid w:val="00077EF8"/>
    <w:rsid w:val="000801DE"/>
    <w:rsid w:val="00085F33"/>
    <w:rsid w:val="00086B84"/>
    <w:rsid w:val="0009014B"/>
    <w:rsid w:val="00090215"/>
    <w:rsid w:val="000956B4"/>
    <w:rsid w:val="000A6E44"/>
    <w:rsid w:val="000A79E2"/>
    <w:rsid w:val="000B124A"/>
    <w:rsid w:val="000B3096"/>
    <w:rsid w:val="000B4928"/>
    <w:rsid w:val="000B613B"/>
    <w:rsid w:val="000C35CF"/>
    <w:rsid w:val="000C6D62"/>
    <w:rsid w:val="000D0900"/>
    <w:rsid w:val="000D4BE9"/>
    <w:rsid w:val="000E08A6"/>
    <w:rsid w:val="000E1A43"/>
    <w:rsid w:val="000E50B0"/>
    <w:rsid w:val="000E554E"/>
    <w:rsid w:val="000F09B3"/>
    <w:rsid w:val="000F1C9A"/>
    <w:rsid w:val="000F72A5"/>
    <w:rsid w:val="000F7ED8"/>
    <w:rsid w:val="00103C3C"/>
    <w:rsid w:val="00106A6D"/>
    <w:rsid w:val="001077E5"/>
    <w:rsid w:val="00111F9A"/>
    <w:rsid w:val="00113E55"/>
    <w:rsid w:val="00114324"/>
    <w:rsid w:val="00114674"/>
    <w:rsid w:val="00115F85"/>
    <w:rsid w:val="001169D4"/>
    <w:rsid w:val="001210CE"/>
    <w:rsid w:val="00121A91"/>
    <w:rsid w:val="00123100"/>
    <w:rsid w:val="00123A09"/>
    <w:rsid w:val="00143225"/>
    <w:rsid w:val="00146008"/>
    <w:rsid w:val="001466EC"/>
    <w:rsid w:val="0014747A"/>
    <w:rsid w:val="00150E72"/>
    <w:rsid w:val="00151123"/>
    <w:rsid w:val="001514A5"/>
    <w:rsid w:val="0015394B"/>
    <w:rsid w:val="0015440A"/>
    <w:rsid w:val="001614AD"/>
    <w:rsid w:val="00161A43"/>
    <w:rsid w:val="001635A2"/>
    <w:rsid w:val="001654AE"/>
    <w:rsid w:val="00165986"/>
    <w:rsid w:val="00166B92"/>
    <w:rsid w:val="00167FC2"/>
    <w:rsid w:val="00171558"/>
    <w:rsid w:val="00174B30"/>
    <w:rsid w:val="00176609"/>
    <w:rsid w:val="00177043"/>
    <w:rsid w:val="0017784F"/>
    <w:rsid w:val="00181151"/>
    <w:rsid w:val="00186B30"/>
    <w:rsid w:val="00191404"/>
    <w:rsid w:val="001A1F15"/>
    <w:rsid w:val="001A2226"/>
    <w:rsid w:val="001A667E"/>
    <w:rsid w:val="001B15B9"/>
    <w:rsid w:val="001B3D40"/>
    <w:rsid w:val="001B4F69"/>
    <w:rsid w:val="001B5702"/>
    <w:rsid w:val="001B757E"/>
    <w:rsid w:val="001B7B4C"/>
    <w:rsid w:val="001C25C3"/>
    <w:rsid w:val="001C2810"/>
    <w:rsid w:val="001C6846"/>
    <w:rsid w:val="001D2178"/>
    <w:rsid w:val="001D71D9"/>
    <w:rsid w:val="001E0213"/>
    <w:rsid w:val="001E1331"/>
    <w:rsid w:val="001E2421"/>
    <w:rsid w:val="001E259C"/>
    <w:rsid w:val="001E4471"/>
    <w:rsid w:val="001F00B8"/>
    <w:rsid w:val="001F47B5"/>
    <w:rsid w:val="0020068F"/>
    <w:rsid w:val="00200EA7"/>
    <w:rsid w:val="00201350"/>
    <w:rsid w:val="002029DE"/>
    <w:rsid w:val="00206AB7"/>
    <w:rsid w:val="0021279E"/>
    <w:rsid w:val="002168E8"/>
    <w:rsid w:val="00226D69"/>
    <w:rsid w:val="002305EF"/>
    <w:rsid w:val="00232737"/>
    <w:rsid w:val="00235498"/>
    <w:rsid w:val="0023619A"/>
    <w:rsid w:val="00241EFD"/>
    <w:rsid w:val="00243B75"/>
    <w:rsid w:val="00245E33"/>
    <w:rsid w:val="002508AD"/>
    <w:rsid w:val="00251425"/>
    <w:rsid w:val="00251977"/>
    <w:rsid w:val="00253B54"/>
    <w:rsid w:val="00256A65"/>
    <w:rsid w:val="002611A3"/>
    <w:rsid w:val="00261E30"/>
    <w:rsid w:val="00263823"/>
    <w:rsid w:val="00265F07"/>
    <w:rsid w:val="00270481"/>
    <w:rsid w:val="002707CF"/>
    <w:rsid w:val="00272056"/>
    <w:rsid w:val="002723D8"/>
    <w:rsid w:val="00273583"/>
    <w:rsid w:val="00274E52"/>
    <w:rsid w:val="0027575C"/>
    <w:rsid w:val="00276575"/>
    <w:rsid w:val="00276CB3"/>
    <w:rsid w:val="00276E94"/>
    <w:rsid w:val="00277A47"/>
    <w:rsid w:val="00286037"/>
    <w:rsid w:val="00290738"/>
    <w:rsid w:val="002930FD"/>
    <w:rsid w:val="002A2460"/>
    <w:rsid w:val="002A3CD9"/>
    <w:rsid w:val="002A3D82"/>
    <w:rsid w:val="002B3FCB"/>
    <w:rsid w:val="002B6D99"/>
    <w:rsid w:val="002B7430"/>
    <w:rsid w:val="002B77BE"/>
    <w:rsid w:val="002C07BB"/>
    <w:rsid w:val="002C12AC"/>
    <w:rsid w:val="002C5363"/>
    <w:rsid w:val="002D2392"/>
    <w:rsid w:val="002D4317"/>
    <w:rsid w:val="002E0A71"/>
    <w:rsid w:val="002E0DC8"/>
    <w:rsid w:val="002E1402"/>
    <w:rsid w:val="002E36F4"/>
    <w:rsid w:val="002E5B88"/>
    <w:rsid w:val="002F2415"/>
    <w:rsid w:val="002F50F9"/>
    <w:rsid w:val="00305199"/>
    <w:rsid w:val="00305825"/>
    <w:rsid w:val="00305DC1"/>
    <w:rsid w:val="003071AA"/>
    <w:rsid w:val="00307867"/>
    <w:rsid w:val="00311F30"/>
    <w:rsid w:val="00314546"/>
    <w:rsid w:val="00316E9C"/>
    <w:rsid w:val="00322FF7"/>
    <w:rsid w:val="00324F72"/>
    <w:rsid w:val="00325DBB"/>
    <w:rsid w:val="003270C6"/>
    <w:rsid w:val="00327900"/>
    <w:rsid w:val="00334D29"/>
    <w:rsid w:val="0034177A"/>
    <w:rsid w:val="003432EB"/>
    <w:rsid w:val="00343ECD"/>
    <w:rsid w:val="0034565C"/>
    <w:rsid w:val="003506AD"/>
    <w:rsid w:val="00352082"/>
    <w:rsid w:val="00354EF8"/>
    <w:rsid w:val="00355776"/>
    <w:rsid w:val="00355A67"/>
    <w:rsid w:val="00360A90"/>
    <w:rsid w:val="00360FE5"/>
    <w:rsid w:val="00361EE8"/>
    <w:rsid w:val="00362944"/>
    <w:rsid w:val="00362FA2"/>
    <w:rsid w:val="003635AC"/>
    <w:rsid w:val="0036403D"/>
    <w:rsid w:val="00364D02"/>
    <w:rsid w:val="003664D7"/>
    <w:rsid w:val="00366AA4"/>
    <w:rsid w:val="0037017A"/>
    <w:rsid w:val="003807DE"/>
    <w:rsid w:val="00380FA8"/>
    <w:rsid w:val="0038123E"/>
    <w:rsid w:val="003823A5"/>
    <w:rsid w:val="00383D1B"/>
    <w:rsid w:val="003861F1"/>
    <w:rsid w:val="00387A31"/>
    <w:rsid w:val="0039602A"/>
    <w:rsid w:val="003A07E9"/>
    <w:rsid w:val="003A17A5"/>
    <w:rsid w:val="003A31B9"/>
    <w:rsid w:val="003A5766"/>
    <w:rsid w:val="003A5CEF"/>
    <w:rsid w:val="003A6051"/>
    <w:rsid w:val="003B1879"/>
    <w:rsid w:val="003B5299"/>
    <w:rsid w:val="003B787C"/>
    <w:rsid w:val="003B7DFB"/>
    <w:rsid w:val="003C10FA"/>
    <w:rsid w:val="003C622D"/>
    <w:rsid w:val="003D170C"/>
    <w:rsid w:val="003D2678"/>
    <w:rsid w:val="003D2FD0"/>
    <w:rsid w:val="003D3A6D"/>
    <w:rsid w:val="003D59E5"/>
    <w:rsid w:val="003D65F4"/>
    <w:rsid w:val="003D7F87"/>
    <w:rsid w:val="003E22B0"/>
    <w:rsid w:val="003E4362"/>
    <w:rsid w:val="003E584D"/>
    <w:rsid w:val="003F0265"/>
    <w:rsid w:val="003F0335"/>
    <w:rsid w:val="003F18A4"/>
    <w:rsid w:val="003F3D89"/>
    <w:rsid w:val="003F43C7"/>
    <w:rsid w:val="004041C5"/>
    <w:rsid w:val="00407E7D"/>
    <w:rsid w:val="004101F7"/>
    <w:rsid w:val="004149E1"/>
    <w:rsid w:val="00414B1E"/>
    <w:rsid w:val="00415D29"/>
    <w:rsid w:val="00415FBC"/>
    <w:rsid w:val="00420A1E"/>
    <w:rsid w:val="004228F6"/>
    <w:rsid w:val="00422D9D"/>
    <w:rsid w:val="00423059"/>
    <w:rsid w:val="0042392B"/>
    <w:rsid w:val="00424FDF"/>
    <w:rsid w:val="00425CAA"/>
    <w:rsid w:val="00426BDE"/>
    <w:rsid w:val="004270F2"/>
    <w:rsid w:val="00436965"/>
    <w:rsid w:val="00437A96"/>
    <w:rsid w:val="00441E4D"/>
    <w:rsid w:val="00442192"/>
    <w:rsid w:val="00451127"/>
    <w:rsid w:val="00451F12"/>
    <w:rsid w:val="004533CC"/>
    <w:rsid w:val="00465F78"/>
    <w:rsid w:val="00467919"/>
    <w:rsid w:val="004706E4"/>
    <w:rsid w:val="00471487"/>
    <w:rsid w:val="004715C9"/>
    <w:rsid w:val="00474A4D"/>
    <w:rsid w:val="00475267"/>
    <w:rsid w:val="004752FC"/>
    <w:rsid w:val="00475DAE"/>
    <w:rsid w:val="004814A5"/>
    <w:rsid w:val="004818B5"/>
    <w:rsid w:val="00483CA7"/>
    <w:rsid w:val="0048615B"/>
    <w:rsid w:val="00490558"/>
    <w:rsid w:val="00495135"/>
    <w:rsid w:val="00495358"/>
    <w:rsid w:val="00496692"/>
    <w:rsid w:val="004A085E"/>
    <w:rsid w:val="004A1B1A"/>
    <w:rsid w:val="004A3441"/>
    <w:rsid w:val="004A4B79"/>
    <w:rsid w:val="004A5C5B"/>
    <w:rsid w:val="004A75BC"/>
    <w:rsid w:val="004A7927"/>
    <w:rsid w:val="004B066B"/>
    <w:rsid w:val="004B1236"/>
    <w:rsid w:val="004B18C8"/>
    <w:rsid w:val="004B25D0"/>
    <w:rsid w:val="004B6771"/>
    <w:rsid w:val="004B71CC"/>
    <w:rsid w:val="004C259C"/>
    <w:rsid w:val="004C36DC"/>
    <w:rsid w:val="004C39C2"/>
    <w:rsid w:val="004C5562"/>
    <w:rsid w:val="004C654E"/>
    <w:rsid w:val="004D1C33"/>
    <w:rsid w:val="004E06EE"/>
    <w:rsid w:val="004E68B4"/>
    <w:rsid w:val="004F2945"/>
    <w:rsid w:val="004F37CF"/>
    <w:rsid w:val="004F474B"/>
    <w:rsid w:val="004F5F1F"/>
    <w:rsid w:val="004F6984"/>
    <w:rsid w:val="004F7408"/>
    <w:rsid w:val="004F7E2E"/>
    <w:rsid w:val="0050363B"/>
    <w:rsid w:val="00507861"/>
    <w:rsid w:val="005106D5"/>
    <w:rsid w:val="00512A3E"/>
    <w:rsid w:val="00513C68"/>
    <w:rsid w:val="00514328"/>
    <w:rsid w:val="005167CD"/>
    <w:rsid w:val="005178E1"/>
    <w:rsid w:val="00521257"/>
    <w:rsid w:val="005222F5"/>
    <w:rsid w:val="0052240A"/>
    <w:rsid w:val="00522B0D"/>
    <w:rsid w:val="00531CD6"/>
    <w:rsid w:val="00534ACE"/>
    <w:rsid w:val="00542841"/>
    <w:rsid w:val="00546A0A"/>
    <w:rsid w:val="00553461"/>
    <w:rsid w:val="0055549C"/>
    <w:rsid w:val="00556381"/>
    <w:rsid w:val="00556D5F"/>
    <w:rsid w:val="00561F05"/>
    <w:rsid w:val="005621C8"/>
    <w:rsid w:val="00564D73"/>
    <w:rsid w:val="00565B4D"/>
    <w:rsid w:val="005665CB"/>
    <w:rsid w:val="0056673B"/>
    <w:rsid w:val="00574E9A"/>
    <w:rsid w:val="00576AC7"/>
    <w:rsid w:val="00580603"/>
    <w:rsid w:val="00581705"/>
    <w:rsid w:val="0058374E"/>
    <w:rsid w:val="00584057"/>
    <w:rsid w:val="00591E64"/>
    <w:rsid w:val="00594A05"/>
    <w:rsid w:val="005A07CC"/>
    <w:rsid w:val="005A367A"/>
    <w:rsid w:val="005A7396"/>
    <w:rsid w:val="005A7B4E"/>
    <w:rsid w:val="005A7DBF"/>
    <w:rsid w:val="005B3F7A"/>
    <w:rsid w:val="005B7091"/>
    <w:rsid w:val="005C1002"/>
    <w:rsid w:val="005C3D8F"/>
    <w:rsid w:val="005C40A8"/>
    <w:rsid w:val="005C623D"/>
    <w:rsid w:val="005C6579"/>
    <w:rsid w:val="005C79B4"/>
    <w:rsid w:val="005D09FA"/>
    <w:rsid w:val="005D52E7"/>
    <w:rsid w:val="005D5EE4"/>
    <w:rsid w:val="005D75A4"/>
    <w:rsid w:val="005D7DB4"/>
    <w:rsid w:val="005E2FC1"/>
    <w:rsid w:val="005E7345"/>
    <w:rsid w:val="005F4BCB"/>
    <w:rsid w:val="005F7719"/>
    <w:rsid w:val="005F7F0B"/>
    <w:rsid w:val="006030FB"/>
    <w:rsid w:val="0060610E"/>
    <w:rsid w:val="00607E5B"/>
    <w:rsid w:val="00614DE1"/>
    <w:rsid w:val="0061563B"/>
    <w:rsid w:val="00616223"/>
    <w:rsid w:val="00617B7F"/>
    <w:rsid w:val="006206A0"/>
    <w:rsid w:val="006214A3"/>
    <w:rsid w:val="00625051"/>
    <w:rsid w:val="00633A02"/>
    <w:rsid w:val="00634C5B"/>
    <w:rsid w:val="00634F35"/>
    <w:rsid w:val="00640ECF"/>
    <w:rsid w:val="00641BE5"/>
    <w:rsid w:val="0064417E"/>
    <w:rsid w:val="006441C3"/>
    <w:rsid w:val="00647366"/>
    <w:rsid w:val="00651794"/>
    <w:rsid w:val="006520A8"/>
    <w:rsid w:val="006556C0"/>
    <w:rsid w:val="00660A2A"/>
    <w:rsid w:val="00662D84"/>
    <w:rsid w:val="00665A5A"/>
    <w:rsid w:val="00665F34"/>
    <w:rsid w:val="006668CB"/>
    <w:rsid w:val="0066702D"/>
    <w:rsid w:val="006701E1"/>
    <w:rsid w:val="006733AE"/>
    <w:rsid w:val="006736BF"/>
    <w:rsid w:val="00674ED1"/>
    <w:rsid w:val="00675892"/>
    <w:rsid w:val="00676402"/>
    <w:rsid w:val="00676B63"/>
    <w:rsid w:val="00677F79"/>
    <w:rsid w:val="00681384"/>
    <w:rsid w:val="00682E43"/>
    <w:rsid w:val="00684132"/>
    <w:rsid w:val="00685E3B"/>
    <w:rsid w:val="00687B90"/>
    <w:rsid w:val="0069301E"/>
    <w:rsid w:val="00693036"/>
    <w:rsid w:val="00693147"/>
    <w:rsid w:val="00693E56"/>
    <w:rsid w:val="00695477"/>
    <w:rsid w:val="00695498"/>
    <w:rsid w:val="00697A73"/>
    <w:rsid w:val="006A002E"/>
    <w:rsid w:val="006A1082"/>
    <w:rsid w:val="006A4C29"/>
    <w:rsid w:val="006A6FB0"/>
    <w:rsid w:val="006A7601"/>
    <w:rsid w:val="006B2572"/>
    <w:rsid w:val="006B46D9"/>
    <w:rsid w:val="006B4BA0"/>
    <w:rsid w:val="006B6FAA"/>
    <w:rsid w:val="006B787F"/>
    <w:rsid w:val="006B7D83"/>
    <w:rsid w:val="006C5E96"/>
    <w:rsid w:val="006C7B2B"/>
    <w:rsid w:val="006D167C"/>
    <w:rsid w:val="006D2785"/>
    <w:rsid w:val="006D2CAC"/>
    <w:rsid w:val="006D3208"/>
    <w:rsid w:val="006D397A"/>
    <w:rsid w:val="006D4B60"/>
    <w:rsid w:val="006D5DAC"/>
    <w:rsid w:val="006E0DD0"/>
    <w:rsid w:val="006E2C27"/>
    <w:rsid w:val="006E5273"/>
    <w:rsid w:val="006E7E53"/>
    <w:rsid w:val="006F171B"/>
    <w:rsid w:val="006F2E5A"/>
    <w:rsid w:val="006F3090"/>
    <w:rsid w:val="006F7744"/>
    <w:rsid w:val="00700516"/>
    <w:rsid w:val="007005D9"/>
    <w:rsid w:val="00702986"/>
    <w:rsid w:val="00703101"/>
    <w:rsid w:val="00705217"/>
    <w:rsid w:val="00705B36"/>
    <w:rsid w:val="0070661C"/>
    <w:rsid w:val="0070749D"/>
    <w:rsid w:val="007078CC"/>
    <w:rsid w:val="00711693"/>
    <w:rsid w:val="00712D7C"/>
    <w:rsid w:val="0071683E"/>
    <w:rsid w:val="007176FF"/>
    <w:rsid w:val="00720806"/>
    <w:rsid w:val="00725F8B"/>
    <w:rsid w:val="00726618"/>
    <w:rsid w:val="007337B2"/>
    <w:rsid w:val="00740610"/>
    <w:rsid w:val="00741117"/>
    <w:rsid w:val="00741FF2"/>
    <w:rsid w:val="00742CE6"/>
    <w:rsid w:val="007442C6"/>
    <w:rsid w:val="00746F04"/>
    <w:rsid w:val="00750349"/>
    <w:rsid w:val="00751530"/>
    <w:rsid w:val="007517C3"/>
    <w:rsid w:val="00752A16"/>
    <w:rsid w:val="007539CC"/>
    <w:rsid w:val="0075416E"/>
    <w:rsid w:val="007544D0"/>
    <w:rsid w:val="007569BB"/>
    <w:rsid w:val="00757E32"/>
    <w:rsid w:val="007609BE"/>
    <w:rsid w:val="0076152C"/>
    <w:rsid w:val="00761F07"/>
    <w:rsid w:val="00764547"/>
    <w:rsid w:val="007707BB"/>
    <w:rsid w:val="007734E3"/>
    <w:rsid w:val="007767BD"/>
    <w:rsid w:val="00776CAA"/>
    <w:rsid w:val="00777AB6"/>
    <w:rsid w:val="0078023A"/>
    <w:rsid w:val="007911B6"/>
    <w:rsid w:val="00797A1C"/>
    <w:rsid w:val="007A0D81"/>
    <w:rsid w:val="007A2107"/>
    <w:rsid w:val="007A2A67"/>
    <w:rsid w:val="007A6218"/>
    <w:rsid w:val="007B3E33"/>
    <w:rsid w:val="007C35C9"/>
    <w:rsid w:val="007C3E70"/>
    <w:rsid w:val="007C65B0"/>
    <w:rsid w:val="007C6C20"/>
    <w:rsid w:val="007C70A8"/>
    <w:rsid w:val="007D415C"/>
    <w:rsid w:val="007D4A7B"/>
    <w:rsid w:val="007D6B46"/>
    <w:rsid w:val="007E00EC"/>
    <w:rsid w:val="007E1925"/>
    <w:rsid w:val="007E29C2"/>
    <w:rsid w:val="007E3661"/>
    <w:rsid w:val="007E370A"/>
    <w:rsid w:val="007E6359"/>
    <w:rsid w:val="007E6546"/>
    <w:rsid w:val="007F1B3A"/>
    <w:rsid w:val="007F3654"/>
    <w:rsid w:val="007F38AE"/>
    <w:rsid w:val="007F3AC0"/>
    <w:rsid w:val="00807991"/>
    <w:rsid w:val="0081476F"/>
    <w:rsid w:val="00816A95"/>
    <w:rsid w:val="00821B43"/>
    <w:rsid w:val="0082311A"/>
    <w:rsid w:val="00823229"/>
    <w:rsid w:val="00826B06"/>
    <w:rsid w:val="008279D9"/>
    <w:rsid w:val="00831067"/>
    <w:rsid w:val="00831E58"/>
    <w:rsid w:val="00835BC2"/>
    <w:rsid w:val="00837588"/>
    <w:rsid w:val="00841B34"/>
    <w:rsid w:val="00843442"/>
    <w:rsid w:val="00845114"/>
    <w:rsid w:val="00850977"/>
    <w:rsid w:val="0085298E"/>
    <w:rsid w:val="008531E2"/>
    <w:rsid w:val="00856E9F"/>
    <w:rsid w:val="00861FB8"/>
    <w:rsid w:val="00862114"/>
    <w:rsid w:val="00863150"/>
    <w:rsid w:val="00863F77"/>
    <w:rsid w:val="00864B37"/>
    <w:rsid w:val="00865FB3"/>
    <w:rsid w:val="008678DC"/>
    <w:rsid w:val="008703D8"/>
    <w:rsid w:val="00871AF1"/>
    <w:rsid w:val="0087720B"/>
    <w:rsid w:val="00882C4A"/>
    <w:rsid w:val="0088733E"/>
    <w:rsid w:val="00887F37"/>
    <w:rsid w:val="00894ECA"/>
    <w:rsid w:val="008A1D90"/>
    <w:rsid w:val="008A3A71"/>
    <w:rsid w:val="008A3A8F"/>
    <w:rsid w:val="008A5A9B"/>
    <w:rsid w:val="008A7993"/>
    <w:rsid w:val="008B0720"/>
    <w:rsid w:val="008B15A0"/>
    <w:rsid w:val="008B4652"/>
    <w:rsid w:val="008D0C39"/>
    <w:rsid w:val="008D0C45"/>
    <w:rsid w:val="008D4DF4"/>
    <w:rsid w:val="008D642C"/>
    <w:rsid w:val="008D6F90"/>
    <w:rsid w:val="008E38FA"/>
    <w:rsid w:val="008E7185"/>
    <w:rsid w:val="008E7E42"/>
    <w:rsid w:val="008F07B9"/>
    <w:rsid w:val="008F3FB7"/>
    <w:rsid w:val="008F70F0"/>
    <w:rsid w:val="008F786F"/>
    <w:rsid w:val="008F7B8D"/>
    <w:rsid w:val="008F7D0C"/>
    <w:rsid w:val="008F7E90"/>
    <w:rsid w:val="00901F1A"/>
    <w:rsid w:val="0090353A"/>
    <w:rsid w:val="009069F9"/>
    <w:rsid w:val="00906B0D"/>
    <w:rsid w:val="00906FAB"/>
    <w:rsid w:val="00913DB7"/>
    <w:rsid w:val="00916478"/>
    <w:rsid w:val="009231FC"/>
    <w:rsid w:val="00925941"/>
    <w:rsid w:val="00927687"/>
    <w:rsid w:val="009279DC"/>
    <w:rsid w:val="00933F1B"/>
    <w:rsid w:val="00945F21"/>
    <w:rsid w:val="00953E27"/>
    <w:rsid w:val="00953EED"/>
    <w:rsid w:val="00955E13"/>
    <w:rsid w:val="009572EF"/>
    <w:rsid w:val="00961A59"/>
    <w:rsid w:val="00963BE8"/>
    <w:rsid w:val="00966DCA"/>
    <w:rsid w:val="00966F74"/>
    <w:rsid w:val="009710AD"/>
    <w:rsid w:val="00972775"/>
    <w:rsid w:val="009747CE"/>
    <w:rsid w:val="009756FD"/>
    <w:rsid w:val="00975985"/>
    <w:rsid w:val="009764C4"/>
    <w:rsid w:val="00977E38"/>
    <w:rsid w:val="009833F6"/>
    <w:rsid w:val="009834BB"/>
    <w:rsid w:val="00986DA8"/>
    <w:rsid w:val="00987A0E"/>
    <w:rsid w:val="00991167"/>
    <w:rsid w:val="00991FB2"/>
    <w:rsid w:val="009929B0"/>
    <w:rsid w:val="0099392A"/>
    <w:rsid w:val="00995352"/>
    <w:rsid w:val="009A060B"/>
    <w:rsid w:val="009A1015"/>
    <w:rsid w:val="009A12C7"/>
    <w:rsid w:val="009A2E05"/>
    <w:rsid w:val="009A38E1"/>
    <w:rsid w:val="009A3A16"/>
    <w:rsid w:val="009B005C"/>
    <w:rsid w:val="009B1D75"/>
    <w:rsid w:val="009B237B"/>
    <w:rsid w:val="009B544A"/>
    <w:rsid w:val="009C373C"/>
    <w:rsid w:val="009C4937"/>
    <w:rsid w:val="009C60C3"/>
    <w:rsid w:val="009D1FE2"/>
    <w:rsid w:val="009D204D"/>
    <w:rsid w:val="009D3A23"/>
    <w:rsid w:val="009D3CAF"/>
    <w:rsid w:val="009E2850"/>
    <w:rsid w:val="009E50CB"/>
    <w:rsid w:val="009E5F9D"/>
    <w:rsid w:val="009E767B"/>
    <w:rsid w:val="009F04E2"/>
    <w:rsid w:val="009F22F6"/>
    <w:rsid w:val="009F34DC"/>
    <w:rsid w:val="009F37A4"/>
    <w:rsid w:val="009F62AB"/>
    <w:rsid w:val="009F643A"/>
    <w:rsid w:val="009F7FB4"/>
    <w:rsid w:val="00A0203E"/>
    <w:rsid w:val="00A04E04"/>
    <w:rsid w:val="00A079EF"/>
    <w:rsid w:val="00A148D7"/>
    <w:rsid w:val="00A14EF3"/>
    <w:rsid w:val="00A20015"/>
    <w:rsid w:val="00A210EC"/>
    <w:rsid w:val="00A211BB"/>
    <w:rsid w:val="00A2472C"/>
    <w:rsid w:val="00A24E38"/>
    <w:rsid w:val="00A25789"/>
    <w:rsid w:val="00A2655B"/>
    <w:rsid w:val="00A279FF"/>
    <w:rsid w:val="00A31870"/>
    <w:rsid w:val="00A32F49"/>
    <w:rsid w:val="00A34F95"/>
    <w:rsid w:val="00A350B7"/>
    <w:rsid w:val="00A36244"/>
    <w:rsid w:val="00A364D0"/>
    <w:rsid w:val="00A40EFC"/>
    <w:rsid w:val="00A41A96"/>
    <w:rsid w:val="00A43672"/>
    <w:rsid w:val="00A438EC"/>
    <w:rsid w:val="00A44990"/>
    <w:rsid w:val="00A46DAC"/>
    <w:rsid w:val="00A5459E"/>
    <w:rsid w:val="00A57D5F"/>
    <w:rsid w:val="00A607EA"/>
    <w:rsid w:val="00A65751"/>
    <w:rsid w:val="00A767FD"/>
    <w:rsid w:val="00A76E82"/>
    <w:rsid w:val="00A7712E"/>
    <w:rsid w:val="00A82FAA"/>
    <w:rsid w:val="00A830C7"/>
    <w:rsid w:val="00A84DAD"/>
    <w:rsid w:val="00A856EC"/>
    <w:rsid w:val="00A90A1C"/>
    <w:rsid w:val="00A944E8"/>
    <w:rsid w:val="00A94C4D"/>
    <w:rsid w:val="00A9558A"/>
    <w:rsid w:val="00AA2806"/>
    <w:rsid w:val="00AB4F0A"/>
    <w:rsid w:val="00AB781D"/>
    <w:rsid w:val="00AC0E55"/>
    <w:rsid w:val="00AC3EAE"/>
    <w:rsid w:val="00AC4C30"/>
    <w:rsid w:val="00AC78C9"/>
    <w:rsid w:val="00AC7951"/>
    <w:rsid w:val="00AD07AE"/>
    <w:rsid w:val="00AD10AF"/>
    <w:rsid w:val="00AD153B"/>
    <w:rsid w:val="00AD2D46"/>
    <w:rsid w:val="00AD66F4"/>
    <w:rsid w:val="00AE09A1"/>
    <w:rsid w:val="00AE13E3"/>
    <w:rsid w:val="00AE3384"/>
    <w:rsid w:val="00AE518C"/>
    <w:rsid w:val="00AE5769"/>
    <w:rsid w:val="00AE5D6C"/>
    <w:rsid w:val="00AF1B3E"/>
    <w:rsid w:val="00AF3667"/>
    <w:rsid w:val="00AF474C"/>
    <w:rsid w:val="00B0165E"/>
    <w:rsid w:val="00B022CB"/>
    <w:rsid w:val="00B05FF8"/>
    <w:rsid w:val="00B101E7"/>
    <w:rsid w:val="00B129F2"/>
    <w:rsid w:val="00B133FA"/>
    <w:rsid w:val="00B136C4"/>
    <w:rsid w:val="00B15DAC"/>
    <w:rsid w:val="00B17CC5"/>
    <w:rsid w:val="00B234A0"/>
    <w:rsid w:val="00B24404"/>
    <w:rsid w:val="00B2505C"/>
    <w:rsid w:val="00B3116E"/>
    <w:rsid w:val="00B3136B"/>
    <w:rsid w:val="00B31F81"/>
    <w:rsid w:val="00B35113"/>
    <w:rsid w:val="00B374D2"/>
    <w:rsid w:val="00B4008F"/>
    <w:rsid w:val="00B40918"/>
    <w:rsid w:val="00B41272"/>
    <w:rsid w:val="00B41342"/>
    <w:rsid w:val="00B4151A"/>
    <w:rsid w:val="00B51FCD"/>
    <w:rsid w:val="00B5418B"/>
    <w:rsid w:val="00B554B7"/>
    <w:rsid w:val="00B57C59"/>
    <w:rsid w:val="00B621A5"/>
    <w:rsid w:val="00B63016"/>
    <w:rsid w:val="00B636B0"/>
    <w:rsid w:val="00B6456E"/>
    <w:rsid w:val="00B64727"/>
    <w:rsid w:val="00B66C90"/>
    <w:rsid w:val="00B67C9A"/>
    <w:rsid w:val="00B71ED6"/>
    <w:rsid w:val="00B77BEF"/>
    <w:rsid w:val="00B8200C"/>
    <w:rsid w:val="00B843A6"/>
    <w:rsid w:val="00B853B4"/>
    <w:rsid w:val="00B86780"/>
    <w:rsid w:val="00B917DB"/>
    <w:rsid w:val="00B91BDF"/>
    <w:rsid w:val="00B9377D"/>
    <w:rsid w:val="00B953E8"/>
    <w:rsid w:val="00B9597A"/>
    <w:rsid w:val="00B96EB7"/>
    <w:rsid w:val="00BA07C9"/>
    <w:rsid w:val="00BA1500"/>
    <w:rsid w:val="00BA302D"/>
    <w:rsid w:val="00BA39C7"/>
    <w:rsid w:val="00BA421D"/>
    <w:rsid w:val="00BB063A"/>
    <w:rsid w:val="00BB3BA2"/>
    <w:rsid w:val="00BB460B"/>
    <w:rsid w:val="00BB55B4"/>
    <w:rsid w:val="00BC07FD"/>
    <w:rsid w:val="00BC1080"/>
    <w:rsid w:val="00BC1AAD"/>
    <w:rsid w:val="00BC42F2"/>
    <w:rsid w:val="00BD02DC"/>
    <w:rsid w:val="00BD126D"/>
    <w:rsid w:val="00BD129E"/>
    <w:rsid w:val="00BD2055"/>
    <w:rsid w:val="00BD3014"/>
    <w:rsid w:val="00BD6A02"/>
    <w:rsid w:val="00BD70F9"/>
    <w:rsid w:val="00BE37B4"/>
    <w:rsid w:val="00BE43B6"/>
    <w:rsid w:val="00BE7548"/>
    <w:rsid w:val="00BF0D66"/>
    <w:rsid w:val="00BF26C7"/>
    <w:rsid w:val="00BF2AD7"/>
    <w:rsid w:val="00BF44AF"/>
    <w:rsid w:val="00BF6AB9"/>
    <w:rsid w:val="00C026D4"/>
    <w:rsid w:val="00C07282"/>
    <w:rsid w:val="00C1074A"/>
    <w:rsid w:val="00C10CD0"/>
    <w:rsid w:val="00C12944"/>
    <w:rsid w:val="00C1424A"/>
    <w:rsid w:val="00C146ED"/>
    <w:rsid w:val="00C16B0D"/>
    <w:rsid w:val="00C172AC"/>
    <w:rsid w:val="00C24936"/>
    <w:rsid w:val="00C250A2"/>
    <w:rsid w:val="00C2549E"/>
    <w:rsid w:val="00C27534"/>
    <w:rsid w:val="00C30339"/>
    <w:rsid w:val="00C306EC"/>
    <w:rsid w:val="00C32CA6"/>
    <w:rsid w:val="00C33484"/>
    <w:rsid w:val="00C348D7"/>
    <w:rsid w:val="00C3500B"/>
    <w:rsid w:val="00C35D4C"/>
    <w:rsid w:val="00C42DEB"/>
    <w:rsid w:val="00C44B23"/>
    <w:rsid w:val="00C455D5"/>
    <w:rsid w:val="00C5040E"/>
    <w:rsid w:val="00C50441"/>
    <w:rsid w:val="00C50CB1"/>
    <w:rsid w:val="00C53F07"/>
    <w:rsid w:val="00C53FE7"/>
    <w:rsid w:val="00C54C4B"/>
    <w:rsid w:val="00C55A3A"/>
    <w:rsid w:val="00C630FC"/>
    <w:rsid w:val="00C66730"/>
    <w:rsid w:val="00C67B49"/>
    <w:rsid w:val="00C67FCD"/>
    <w:rsid w:val="00C73A61"/>
    <w:rsid w:val="00C73D71"/>
    <w:rsid w:val="00C77055"/>
    <w:rsid w:val="00C826EC"/>
    <w:rsid w:val="00C83B96"/>
    <w:rsid w:val="00C8420C"/>
    <w:rsid w:val="00C85C1E"/>
    <w:rsid w:val="00C90C05"/>
    <w:rsid w:val="00C92019"/>
    <w:rsid w:val="00C92422"/>
    <w:rsid w:val="00C94E73"/>
    <w:rsid w:val="00C96CC6"/>
    <w:rsid w:val="00CA2F3E"/>
    <w:rsid w:val="00CA5E99"/>
    <w:rsid w:val="00CA6E56"/>
    <w:rsid w:val="00CB1617"/>
    <w:rsid w:val="00CB1E36"/>
    <w:rsid w:val="00CB58D4"/>
    <w:rsid w:val="00CC0CF2"/>
    <w:rsid w:val="00CC27CA"/>
    <w:rsid w:val="00CC7845"/>
    <w:rsid w:val="00CD080F"/>
    <w:rsid w:val="00CD096C"/>
    <w:rsid w:val="00CD18E0"/>
    <w:rsid w:val="00CD1994"/>
    <w:rsid w:val="00CD2B05"/>
    <w:rsid w:val="00CD4984"/>
    <w:rsid w:val="00CD559C"/>
    <w:rsid w:val="00CD568B"/>
    <w:rsid w:val="00CD6039"/>
    <w:rsid w:val="00CE1427"/>
    <w:rsid w:val="00CE6A0E"/>
    <w:rsid w:val="00CE6B53"/>
    <w:rsid w:val="00CF1A88"/>
    <w:rsid w:val="00CF1D4F"/>
    <w:rsid w:val="00CF2ECA"/>
    <w:rsid w:val="00CF3449"/>
    <w:rsid w:val="00CF67D3"/>
    <w:rsid w:val="00D01D14"/>
    <w:rsid w:val="00D0627E"/>
    <w:rsid w:val="00D12D25"/>
    <w:rsid w:val="00D1419E"/>
    <w:rsid w:val="00D209A1"/>
    <w:rsid w:val="00D2291B"/>
    <w:rsid w:val="00D26FEC"/>
    <w:rsid w:val="00D3023A"/>
    <w:rsid w:val="00D3467F"/>
    <w:rsid w:val="00D35B2B"/>
    <w:rsid w:val="00D37C08"/>
    <w:rsid w:val="00D43F77"/>
    <w:rsid w:val="00D4614C"/>
    <w:rsid w:val="00D52EE4"/>
    <w:rsid w:val="00D538FA"/>
    <w:rsid w:val="00D541B2"/>
    <w:rsid w:val="00D57268"/>
    <w:rsid w:val="00D60B8F"/>
    <w:rsid w:val="00D60D83"/>
    <w:rsid w:val="00D63A45"/>
    <w:rsid w:val="00D650CB"/>
    <w:rsid w:val="00D6510C"/>
    <w:rsid w:val="00D65E10"/>
    <w:rsid w:val="00D67B67"/>
    <w:rsid w:val="00D719AE"/>
    <w:rsid w:val="00D71C95"/>
    <w:rsid w:val="00D72525"/>
    <w:rsid w:val="00D75283"/>
    <w:rsid w:val="00D81B5E"/>
    <w:rsid w:val="00D81D3D"/>
    <w:rsid w:val="00D822CC"/>
    <w:rsid w:val="00D8270D"/>
    <w:rsid w:val="00D827E6"/>
    <w:rsid w:val="00D85098"/>
    <w:rsid w:val="00D85895"/>
    <w:rsid w:val="00D862D0"/>
    <w:rsid w:val="00D8674A"/>
    <w:rsid w:val="00D86B29"/>
    <w:rsid w:val="00D86CB5"/>
    <w:rsid w:val="00D87EEE"/>
    <w:rsid w:val="00D949EC"/>
    <w:rsid w:val="00D95DBC"/>
    <w:rsid w:val="00D97FE6"/>
    <w:rsid w:val="00DA13BF"/>
    <w:rsid w:val="00DA21A8"/>
    <w:rsid w:val="00DA5882"/>
    <w:rsid w:val="00DA5FCD"/>
    <w:rsid w:val="00DB1A5F"/>
    <w:rsid w:val="00DB5CB9"/>
    <w:rsid w:val="00DB6E97"/>
    <w:rsid w:val="00DB70AC"/>
    <w:rsid w:val="00DB78E0"/>
    <w:rsid w:val="00DC01E8"/>
    <w:rsid w:val="00DC166B"/>
    <w:rsid w:val="00DC3D7D"/>
    <w:rsid w:val="00DC40F3"/>
    <w:rsid w:val="00DC4A27"/>
    <w:rsid w:val="00DC71CF"/>
    <w:rsid w:val="00DD0595"/>
    <w:rsid w:val="00DD12C3"/>
    <w:rsid w:val="00DD3BEC"/>
    <w:rsid w:val="00DD428F"/>
    <w:rsid w:val="00DD6090"/>
    <w:rsid w:val="00DE2DCF"/>
    <w:rsid w:val="00DE41B9"/>
    <w:rsid w:val="00DE4213"/>
    <w:rsid w:val="00DE69A1"/>
    <w:rsid w:val="00DE6DCC"/>
    <w:rsid w:val="00DF3992"/>
    <w:rsid w:val="00DF406C"/>
    <w:rsid w:val="00E0049F"/>
    <w:rsid w:val="00E038C4"/>
    <w:rsid w:val="00E03DC8"/>
    <w:rsid w:val="00E043D4"/>
    <w:rsid w:val="00E049FD"/>
    <w:rsid w:val="00E078C8"/>
    <w:rsid w:val="00E12322"/>
    <w:rsid w:val="00E12D56"/>
    <w:rsid w:val="00E135AB"/>
    <w:rsid w:val="00E15234"/>
    <w:rsid w:val="00E1578B"/>
    <w:rsid w:val="00E201E1"/>
    <w:rsid w:val="00E20998"/>
    <w:rsid w:val="00E2161A"/>
    <w:rsid w:val="00E217A7"/>
    <w:rsid w:val="00E2344D"/>
    <w:rsid w:val="00E24F92"/>
    <w:rsid w:val="00E25501"/>
    <w:rsid w:val="00E264AF"/>
    <w:rsid w:val="00E27009"/>
    <w:rsid w:val="00E27E1B"/>
    <w:rsid w:val="00E3223F"/>
    <w:rsid w:val="00E324A1"/>
    <w:rsid w:val="00E32ED7"/>
    <w:rsid w:val="00E3507A"/>
    <w:rsid w:val="00E376B3"/>
    <w:rsid w:val="00E404D9"/>
    <w:rsid w:val="00E41B39"/>
    <w:rsid w:val="00E41E2A"/>
    <w:rsid w:val="00E4305D"/>
    <w:rsid w:val="00E44911"/>
    <w:rsid w:val="00E44AB1"/>
    <w:rsid w:val="00E46488"/>
    <w:rsid w:val="00E465C3"/>
    <w:rsid w:val="00E47B86"/>
    <w:rsid w:val="00E54E8D"/>
    <w:rsid w:val="00E5616E"/>
    <w:rsid w:val="00E6202D"/>
    <w:rsid w:val="00E634EB"/>
    <w:rsid w:val="00E64131"/>
    <w:rsid w:val="00E661A5"/>
    <w:rsid w:val="00E66672"/>
    <w:rsid w:val="00E667E9"/>
    <w:rsid w:val="00E673FB"/>
    <w:rsid w:val="00E70192"/>
    <w:rsid w:val="00E7043D"/>
    <w:rsid w:val="00E7260E"/>
    <w:rsid w:val="00E73B08"/>
    <w:rsid w:val="00E76260"/>
    <w:rsid w:val="00E83193"/>
    <w:rsid w:val="00E85492"/>
    <w:rsid w:val="00E86EBF"/>
    <w:rsid w:val="00E91083"/>
    <w:rsid w:val="00EA2718"/>
    <w:rsid w:val="00EA6585"/>
    <w:rsid w:val="00EA66E9"/>
    <w:rsid w:val="00EA7826"/>
    <w:rsid w:val="00EB1EDD"/>
    <w:rsid w:val="00EB1FED"/>
    <w:rsid w:val="00EB2D20"/>
    <w:rsid w:val="00EB3009"/>
    <w:rsid w:val="00EB590D"/>
    <w:rsid w:val="00EB6448"/>
    <w:rsid w:val="00EC1939"/>
    <w:rsid w:val="00EC2095"/>
    <w:rsid w:val="00EC3EFD"/>
    <w:rsid w:val="00EC5353"/>
    <w:rsid w:val="00EC64C7"/>
    <w:rsid w:val="00EC6779"/>
    <w:rsid w:val="00ED5048"/>
    <w:rsid w:val="00ED5207"/>
    <w:rsid w:val="00ED64B0"/>
    <w:rsid w:val="00EE495C"/>
    <w:rsid w:val="00EE4CAB"/>
    <w:rsid w:val="00EE6C6D"/>
    <w:rsid w:val="00EF4BC8"/>
    <w:rsid w:val="00EF76D5"/>
    <w:rsid w:val="00EF7A78"/>
    <w:rsid w:val="00F00174"/>
    <w:rsid w:val="00F01F10"/>
    <w:rsid w:val="00F02BF1"/>
    <w:rsid w:val="00F04343"/>
    <w:rsid w:val="00F050B4"/>
    <w:rsid w:val="00F05967"/>
    <w:rsid w:val="00F0687D"/>
    <w:rsid w:val="00F10945"/>
    <w:rsid w:val="00F1322F"/>
    <w:rsid w:val="00F13857"/>
    <w:rsid w:val="00F148A5"/>
    <w:rsid w:val="00F17062"/>
    <w:rsid w:val="00F179B8"/>
    <w:rsid w:val="00F20728"/>
    <w:rsid w:val="00F220D9"/>
    <w:rsid w:val="00F22D33"/>
    <w:rsid w:val="00F262AE"/>
    <w:rsid w:val="00F2664E"/>
    <w:rsid w:val="00F3284A"/>
    <w:rsid w:val="00F331BA"/>
    <w:rsid w:val="00F3473A"/>
    <w:rsid w:val="00F3704E"/>
    <w:rsid w:val="00F40012"/>
    <w:rsid w:val="00F41C0E"/>
    <w:rsid w:val="00F4336D"/>
    <w:rsid w:val="00F46FD9"/>
    <w:rsid w:val="00F47668"/>
    <w:rsid w:val="00F47F17"/>
    <w:rsid w:val="00F51234"/>
    <w:rsid w:val="00F51D8D"/>
    <w:rsid w:val="00F5604E"/>
    <w:rsid w:val="00F609DF"/>
    <w:rsid w:val="00F634E7"/>
    <w:rsid w:val="00F70F01"/>
    <w:rsid w:val="00F71220"/>
    <w:rsid w:val="00F71E4B"/>
    <w:rsid w:val="00F74688"/>
    <w:rsid w:val="00F835C0"/>
    <w:rsid w:val="00F86078"/>
    <w:rsid w:val="00F87CC2"/>
    <w:rsid w:val="00F90400"/>
    <w:rsid w:val="00F9337B"/>
    <w:rsid w:val="00F93FD8"/>
    <w:rsid w:val="00FA0E72"/>
    <w:rsid w:val="00FA1889"/>
    <w:rsid w:val="00FA2A69"/>
    <w:rsid w:val="00FA6FCB"/>
    <w:rsid w:val="00FA78B4"/>
    <w:rsid w:val="00FA7C8A"/>
    <w:rsid w:val="00FB02AA"/>
    <w:rsid w:val="00FB4AC2"/>
    <w:rsid w:val="00FB4C83"/>
    <w:rsid w:val="00FC7D1B"/>
    <w:rsid w:val="00FD1025"/>
    <w:rsid w:val="00FD1F91"/>
    <w:rsid w:val="00FD30E1"/>
    <w:rsid w:val="00FD3293"/>
    <w:rsid w:val="00FD3B01"/>
    <w:rsid w:val="00FD5498"/>
    <w:rsid w:val="00FD75CB"/>
    <w:rsid w:val="00FE3BC1"/>
    <w:rsid w:val="00FE5B5E"/>
    <w:rsid w:val="00FE6F16"/>
    <w:rsid w:val="00FE76FA"/>
    <w:rsid w:val="00FE7769"/>
    <w:rsid w:val="00FF3641"/>
    <w:rsid w:val="00FF37EA"/>
    <w:rsid w:val="00FF5C8B"/>
    <w:rsid w:val="00FF7F47"/>
    <w:rsid w:val="0E9C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05B0B"/>
  <w15:docId w15:val="{7D6A2714-39E5-45A6-A5D2-9D42E6E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52"/>
    <w:pPr>
      <w:widowControl w:val="0"/>
      <w:spacing w:line="360" w:lineRule="auto"/>
      <w:jc w:val="both"/>
    </w:pPr>
    <w:rPr>
      <w:rFonts w:ascii="Times New Roman" w:eastAsia="宋体" w:hAnsi="Times New Roman" w:cs="Times New Roman"/>
      <w:sz w:val="24"/>
      <w:szCs w:val="20"/>
    </w:rPr>
  </w:style>
  <w:style w:type="paragraph" w:styleId="1">
    <w:name w:val="heading 1"/>
    <w:basedOn w:val="a"/>
    <w:next w:val="a"/>
    <w:link w:val="10"/>
    <w:uiPriority w:val="9"/>
    <w:qFormat/>
    <w:rsid w:val="00174B30"/>
    <w:pPr>
      <w:keepNext/>
      <w:keepLines/>
      <w:pageBreakBefore/>
      <w:numPr>
        <w:numId w:val="1"/>
      </w:numPr>
      <w:spacing w:before="120" w:after="120"/>
      <w:outlineLvl w:val="0"/>
    </w:pPr>
    <w:rPr>
      <w:b/>
      <w:bCs/>
      <w:kern w:val="44"/>
      <w:sz w:val="28"/>
      <w:szCs w:val="44"/>
    </w:rPr>
  </w:style>
  <w:style w:type="paragraph" w:styleId="2">
    <w:name w:val="heading 2"/>
    <w:basedOn w:val="a"/>
    <w:next w:val="a"/>
    <w:link w:val="20"/>
    <w:uiPriority w:val="9"/>
    <w:unhideWhenUsed/>
    <w:qFormat/>
    <w:rsid w:val="006F2E5A"/>
    <w:pPr>
      <w:keepNext/>
      <w:keepLines/>
      <w:numPr>
        <w:ilvl w:val="1"/>
        <w:numId w:val="1"/>
      </w:numPr>
      <w:spacing w:after="120"/>
      <w:outlineLvl w:val="1"/>
    </w:pPr>
    <w:rPr>
      <w:rFonts w:eastAsia="仿宋" w:cstheme="majorBidi"/>
      <w:b/>
      <w:bCs/>
      <w:sz w:val="28"/>
      <w:szCs w:val="32"/>
    </w:rPr>
  </w:style>
  <w:style w:type="paragraph" w:styleId="3">
    <w:name w:val="heading 3"/>
    <w:basedOn w:val="a"/>
    <w:next w:val="a"/>
    <w:link w:val="30"/>
    <w:uiPriority w:val="9"/>
    <w:unhideWhenUsed/>
    <w:qFormat/>
    <w:rsid w:val="001D2178"/>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D2178"/>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1D2178"/>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1D2178"/>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1D2178"/>
    <w:pPr>
      <w:keepNext/>
      <w:keepLines/>
      <w:numPr>
        <w:ilvl w:val="6"/>
        <w:numId w:val="1"/>
      </w:numPr>
      <w:spacing w:before="240" w:after="64" w:line="320" w:lineRule="auto"/>
      <w:outlineLvl w:val="6"/>
    </w:pPr>
    <w:rPr>
      <w:b/>
      <w:bCs/>
      <w:szCs w:val="24"/>
    </w:rPr>
  </w:style>
  <w:style w:type="paragraph" w:styleId="8">
    <w:name w:val="heading 8"/>
    <w:basedOn w:val="a"/>
    <w:next w:val="a"/>
    <w:link w:val="80"/>
    <w:uiPriority w:val="9"/>
    <w:semiHidden/>
    <w:unhideWhenUsed/>
    <w:qFormat/>
    <w:rsid w:val="001D2178"/>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1D2178"/>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861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F71E4B"/>
    <w:rPr>
      <w:sz w:val="18"/>
      <w:szCs w:val="18"/>
    </w:rPr>
  </w:style>
  <w:style w:type="paragraph" w:styleId="a5">
    <w:name w:val="footer"/>
    <w:basedOn w:val="a"/>
    <w:link w:val="a6"/>
    <w:uiPriority w:val="99"/>
    <w:unhideWhenUsed/>
    <w:rsid w:val="00F71E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F71E4B"/>
    <w:rPr>
      <w:sz w:val="18"/>
      <w:szCs w:val="18"/>
    </w:rPr>
  </w:style>
  <w:style w:type="character" w:customStyle="1" w:styleId="10">
    <w:name w:val="标题 1 字符"/>
    <w:basedOn w:val="a0"/>
    <w:link w:val="1"/>
    <w:uiPriority w:val="9"/>
    <w:qFormat/>
    <w:rsid w:val="00174B30"/>
    <w:rPr>
      <w:rFonts w:ascii="Times New Roman" w:eastAsia="宋体" w:hAnsi="Times New Roman" w:cs="Times New Roman"/>
      <w:b/>
      <w:bCs/>
      <w:kern w:val="44"/>
      <w:sz w:val="28"/>
      <w:szCs w:val="44"/>
    </w:rPr>
  </w:style>
  <w:style w:type="character" w:customStyle="1" w:styleId="20">
    <w:name w:val="标题 2 字符"/>
    <w:basedOn w:val="a0"/>
    <w:link w:val="2"/>
    <w:uiPriority w:val="9"/>
    <w:rsid w:val="006F2E5A"/>
    <w:rPr>
      <w:rFonts w:ascii="Times New Roman" w:eastAsia="仿宋" w:hAnsi="Times New Roman" w:cstheme="majorBidi"/>
      <w:b/>
      <w:bCs/>
      <w:sz w:val="28"/>
      <w:szCs w:val="32"/>
    </w:rPr>
  </w:style>
  <w:style w:type="character" w:customStyle="1" w:styleId="30">
    <w:name w:val="标题 3 字符"/>
    <w:basedOn w:val="a0"/>
    <w:link w:val="3"/>
    <w:uiPriority w:val="9"/>
    <w:semiHidden/>
    <w:rsid w:val="001D2178"/>
    <w:rPr>
      <w:rFonts w:ascii="Times New Roman" w:eastAsia="宋体" w:hAnsi="Times New Roman" w:cs="Times New Roman"/>
      <w:b/>
      <w:bCs/>
      <w:sz w:val="32"/>
      <w:szCs w:val="32"/>
    </w:rPr>
  </w:style>
  <w:style w:type="character" w:customStyle="1" w:styleId="40">
    <w:name w:val="标题 4 字符"/>
    <w:basedOn w:val="a0"/>
    <w:link w:val="4"/>
    <w:uiPriority w:val="9"/>
    <w:semiHidden/>
    <w:qFormat/>
    <w:rsid w:val="001D2178"/>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sid w:val="001D2178"/>
    <w:rPr>
      <w:rFonts w:ascii="Times New Roman" w:eastAsia="宋体" w:hAnsi="Times New Roman" w:cs="Times New Roman"/>
      <w:b/>
      <w:bCs/>
      <w:sz w:val="28"/>
      <w:szCs w:val="28"/>
    </w:rPr>
  </w:style>
  <w:style w:type="character" w:customStyle="1" w:styleId="60">
    <w:name w:val="标题 6 字符"/>
    <w:basedOn w:val="a0"/>
    <w:link w:val="6"/>
    <w:uiPriority w:val="9"/>
    <w:semiHidden/>
    <w:rsid w:val="001D2178"/>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sid w:val="001D2178"/>
    <w:rPr>
      <w:rFonts w:ascii="Times New Roman" w:eastAsia="宋体" w:hAnsi="Times New Roman" w:cs="Times New Roman"/>
      <w:b/>
      <w:bCs/>
      <w:sz w:val="24"/>
      <w:szCs w:val="24"/>
    </w:rPr>
  </w:style>
  <w:style w:type="character" w:customStyle="1" w:styleId="80">
    <w:name w:val="标题 8 字符"/>
    <w:basedOn w:val="a0"/>
    <w:link w:val="8"/>
    <w:uiPriority w:val="9"/>
    <w:semiHidden/>
    <w:qFormat/>
    <w:rsid w:val="001D2178"/>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1D2178"/>
    <w:rPr>
      <w:rFonts w:asciiTheme="majorHAnsi" w:eastAsiaTheme="majorEastAsia" w:hAnsiTheme="majorHAnsi" w:cstheme="majorBidi"/>
      <w:szCs w:val="21"/>
    </w:rPr>
  </w:style>
  <w:style w:type="paragraph" w:styleId="a7">
    <w:name w:val="Date"/>
    <w:basedOn w:val="a"/>
    <w:next w:val="a"/>
    <w:link w:val="a8"/>
    <w:uiPriority w:val="99"/>
    <w:semiHidden/>
    <w:unhideWhenUsed/>
    <w:rsid w:val="00995352"/>
    <w:pPr>
      <w:ind w:leftChars="2500" w:left="100"/>
    </w:pPr>
  </w:style>
  <w:style w:type="character" w:customStyle="1" w:styleId="a8">
    <w:name w:val="日期 字符"/>
    <w:basedOn w:val="a0"/>
    <w:link w:val="a7"/>
    <w:uiPriority w:val="99"/>
    <w:semiHidden/>
    <w:qFormat/>
    <w:rsid w:val="00995352"/>
    <w:rPr>
      <w:rFonts w:ascii="Times New Roman" w:eastAsia="宋体" w:hAnsi="Times New Roman" w:cs="Times New Roman"/>
      <w:sz w:val="24"/>
      <w:szCs w:val="20"/>
    </w:rPr>
  </w:style>
  <w:style w:type="table" w:styleId="a9">
    <w:name w:val="Table Grid"/>
    <w:basedOn w:val="a1"/>
    <w:uiPriority w:val="59"/>
    <w:qFormat/>
    <w:rsid w:val="00366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qFormat/>
    <w:rsid w:val="003861F1"/>
    <w:rPr>
      <w:color w:val="808080"/>
    </w:rPr>
  </w:style>
  <w:style w:type="paragraph" w:styleId="ab">
    <w:name w:val="Balloon Text"/>
    <w:basedOn w:val="a"/>
    <w:link w:val="ac"/>
    <w:uiPriority w:val="99"/>
    <w:semiHidden/>
    <w:unhideWhenUsed/>
    <w:qFormat/>
    <w:rsid w:val="003861F1"/>
    <w:pPr>
      <w:spacing w:line="240" w:lineRule="auto"/>
    </w:pPr>
    <w:rPr>
      <w:sz w:val="18"/>
      <w:szCs w:val="18"/>
    </w:rPr>
  </w:style>
  <w:style w:type="character" w:customStyle="1" w:styleId="ac">
    <w:name w:val="批注框文本 字符"/>
    <w:basedOn w:val="a0"/>
    <w:link w:val="ab"/>
    <w:uiPriority w:val="99"/>
    <w:semiHidden/>
    <w:qFormat/>
    <w:rsid w:val="00277A47"/>
    <w:rPr>
      <w:rFonts w:ascii="Times New Roman" w:eastAsia="宋体" w:hAnsi="Times New Roman" w:cs="Times New Roman"/>
      <w:sz w:val="18"/>
      <w:szCs w:val="18"/>
    </w:rPr>
  </w:style>
  <w:style w:type="character" w:styleId="ad">
    <w:name w:val="annotation reference"/>
    <w:basedOn w:val="a0"/>
    <w:uiPriority w:val="99"/>
    <w:semiHidden/>
    <w:unhideWhenUsed/>
    <w:qFormat/>
    <w:rsid w:val="003861F1"/>
    <w:rPr>
      <w:sz w:val="21"/>
      <w:szCs w:val="21"/>
    </w:rPr>
  </w:style>
  <w:style w:type="paragraph" w:styleId="ae">
    <w:name w:val="annotation text"/>
    <w:basedOn w:val="a"/>
    <w:link w:val="af"/>
    <w:uiPriority w:val="99"/>
    <w:unhideWhenUsed/>
    <w:rsid w:val="0023619A"/>
    <w:pPr>
      <w:jc w:val="left"/>
    </w:pPr>
  </w:style>
  <w:style w:type="character" w:customStyle="1" w:styleId="af">
    <w:name w:val="批注文字 字符"/>
    <w:basedOn w:val="a0"/>
    <w:link w:val="ae"/>
    <w:uiPriority w:val="99"/>
    <w:rsid w:val="0023619A"/>
    <w:rPr>
      <w:rFonts w:ascii="Times New Roman" w:eastAsia="宋体" w:hAnsi="Times New Roman" w:cs="Times New Roman"/>
      <w:sz w:val="24"/>
      <w:szCs w:val="20"/>
    </w:rPr>
  </w:style>
  <w:style w:type="paragraph" w:styleId="af0">
    <w:name w:val="annotation subject"/>
    <w:basedOn w:val="ae"/>
    <w:next w:val="ae"/>
    <w:link w:val="af1"/>
    <w:uiPriority w:val="99"/>
    <w:semiHidden/>
    <w:unhideWhenUsed/>
    <w:rsid w:val="0023619A"/>
    <w:rPr>
      <w:b/>
      <w:bCs/>
    </w:rPr>
  </w:style>
  <w:style w:type="character" w:customStyle="1" w:styleId="af1">
    <w:name w:val="批注主题 字符"/>
    <w:basedOn w:val="af"/>
    <w:link w:val="af0"/>
    <w:uiPriority w:val="99"/>
    <w:semiHidden/>
    <w:rsid w:val="0023619A"/>
    <w:rPr>
      <w:rFonts w:ascii="Times New Roman" w:eastAsia="宋体" w:hAnsi="Times New Roman" w:cs="Times New Roman"/>
      <w:b/>
      <w:bCs/>
      <w:sz w:val="24"/>
      <w:szCs w:val="20"/>
    </w:rPr>
  </w:style>
  <w:style w:type="paragraph" w:styleId="af2">
    <w:name w:val="List Paragraph"/>
    <w:basedOn w:val="a"/>
    <w:uiPriority w:val="34"/>
    <w:qFormat/>
    <w:rsid w:val="0038123E"/>
    <w:pPr>
      <w:ind w:firstLineChars="200" w:firstLine="420"/>
    </w:pPr>
  </w:style>
  <w:style w:type="paragraph" w:styleId="TOC1">
    <w:name w:val="toc 1"/>
    <w:basedOn w:val="a"/>
    <w:next w:val="a"/>
    <w:uiPriority w:val="39"/>
    <w:unhideWhenUsed/>
    <w:qFormat/>
    <w:rsid w:val="00174B30"/>
    <w:pPr>
      <w:spacing w:before="120" w:after="120" w:line="240" w:lineRule="auto"/>
      <w:jc w:val="left"/>
    </w:pPr>
    <w:rPr>
      <w:rFonts w:asciiTheme="minorHAnsi" w:eastAsiaTheme="minorEastAsia" w:hAnsiTheme="minorHAnsi" w:cstheme="minorHAnsi"/>
      <w:b/>
      <w:bCs/>
      <w:caps/>
      <w:sz w:val="20"/>
    </w:rPr>
  </w:style>
  <w:style w:type="paragraph" w:styleId="TOC2">
    <w:name w:val="toc 2"/>
    <w:basedOn w:val="a"/>
    <w:next w:val="a"/>
    <w:uiPriority w:val="39"/>
    <w:unhideWhenUsed/>
    <w:qFormat/>
    <w:rsid w:val="00174B30"/>
    <w:pPr>
      <w:spacing w:line="240" w:lineRule="auto"/>
      <w:ind w:left="210"/>
      <w:jc w:val="left"/>
    </w:pPr>
    <w:rPr>
      <w:rFonts w:asciiTheme="minorHAnsi" w:eastAsiaTheme="minorEastAsia" w:hAnsiTheme="minorHAnsi" w:cstheme="minorHAnsi"/>
      <w:smallCaps/>
      <w:sz w:val="20"/>
    </w:rPr>
  </w:style>
  <w:style w:type="character" w:styleId="af3">
    <w:name w:val="Hyperlink"/>
    <w:basedOn w:val="a0"/>
    <w:uiPriority w:val="99"/>
    <w:unhideWhenUsed/>
    <w:qFormat/>
    <w:rsid w:val="003861F1"/>
    <w:rPr>
      <w:color w:val="0563C1" w:themeColor="hyperlink"/>
      <w:u w:val="single"/>
    </w:rPr>
  </w:style>
  <w:style w:type="paragraph" w:customStyle="1" w:styleId="CB00">
    <w:name w:val="CB00"/>
    <w:qFormat/>
    <w:rsid w:val="00174B30"/>
    <w:pPr>
      <w:spacing w:before="120" w:after="120" w:line="360" w:lineRule="auto"/>
      <w:ind w:firstLineChars="200" w:firstLine="200"/>
    </w:pPr>
    <w:rPr>
      <w:rFonts w:ascii="Arial" w:eastAsia="宋体" w:hAnsi="Arial" w:cs="Times New Roman"/>
      <w:sz w:val="24"/>
      <w:szCs w:val="24"/>
    </w:rPr>
  </w:style>
  <w:style w:type="paragraph" w:styleId="af4">
    <w:name w:val="Revision"/>
    <w:hidden/>
    <w:uiPriority w:val="99"/>
    <w:semiHidden/>
    <w:rsid w:val="00D35B2B"/>
    <w:rPr>
      <w:rFonts w:ascii="Times New Roman" w:eastAsia="宋体" w:hAnsi="Times New Roman" w:cs="Times New Roman"/>
      <w:sz w:val="24"/>
      <w:szCs w:val="20"/>
    </w:rPr>
  </w:style>
  <w:style w:type="paragraph" w:styleId="af5">
    <w:name w:val="Document Map"/>
    <w:basedOn w:val="a"/>
    <w:link w:val="af6"/>
    <w:uiPriority w:val="99"/>
    <w:semiHidden/>
    <w:unhideWhenUsed/>
    <w:rsid w:val="00542841"/>
    <w:rPr>
      <w:rFonts w:ascii="宋体"/>
      <w:sz w:val="18"/>
      <w:szCs w:val="18"/>
    </w:rPr>
  </w:style>
  <w:style w:type="character" w:customStyle="1" w:styleId="af6">
    <w:name w:val="文档结构图 字符"/>
    <w:basedOn w:val="a0"/>
    <w:link w:val="af5"/>
    <w:uiPriority w:val="99"/>
    <w:semiHidden/>
    <w:rsid w:val="00542841"/>
    <w:rPr>
      <w:rFonts w:ascii="宋体" w:eastAsia="宋体" w:hAnsi="Times New Roman" w:cs="Times New Roman"/>
      <w:sz w:val="18"/>
      <w:szCs w:val="18"/>
    </w:rPr>
  </w:style>
  <w:style w:type="paragraph" w:customStyle="1" w:styleId="xl38">
    <w:name w:val="xl38"/>
    <w:basedOn w:val="a"/>
    <w:rsid w:val="00086B84"/>
    <w:pPr>
      <w:widowControl/>
      <w:pBdr>
        <w:left w:val="single" w:sz="4" w:space="0" w:color="auto"/>
        <w:right w:val="single" w:sz="4" w:space="0" w:color="auto"/>
      </w:pBdr>
      <w:spacing w:before="100" w:after="100" w:line="240" w:lineRule="auto"/>
      <w:jc w:val="center"/>
    </w:pPr>
    <w:rPr>
      <w:rFonts w:ascii="宋体" w:hAnsi="宋体" w:hint="eastAsia"/>
      <w:kern w:val="0"/>
    </w:rPr>
  </w:style>
  <w:style w:type="paragraph" w:customStyle="1" w:styleId="af7">
    <w:name w:val="+正文"/>
    <w:basedOn w:val="a"/>
    <w:link w:val="Char10"/>
    <w:qFormat/>
    <w:rsid w:val="000778C4"/>
    <w:pPr>
      <w:ind w:firstLineChars="200" w:firstLine="200"/>
    </w:pPr>
    <w:rPr>
      <w:szCs w:val="28"/>
    </w:rPr>
  </w:style>
  <w:style w:type="character" w:customStyle="1" w:styleId="Char10">
    <w:name w:val="+正文 Char10"/>
    <w:link w:val="af7"/>
    <w:rsid w:val="000778C4"/>
    <w:rPr>
      <w:rFonts w:ascii="Times New Roman" w:eastAsia="宋体" w:hAnsi="Times New Roman" w:cs="Times New Roman"/>
      <w:sz w:val="24"/>
      <w:szCs w:val="28"/>
    </w:rPr>
  </w:style>
  <w:style w:type="character" w:customStyle="1" w:styleId="11">
    <w:name w:val="未处理的提及1"/>
    <w:basedOn w:val="a0"/>
    <w:uiPriority w:val="99"/>
    <w:semiHidden/>
    <w:unhideWhenUsed/>
    <w:rsid w:val="00FA7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5461">
      <w:bodyDiv w:val="1"/>
      <w:marLeft w:val="0"/>
      <w:marRight w:val="0"/>
      <w:marTop w:val="0"/>
      <w:marBottom w:val="0"/>
      <w:divBdr>
        <w:top w:val="none" w:sz="0" w:space="0" w:color="auto"/>
        <w:left w:val="none" w:sz="0" w:space="0" w:color="auto"/>
        <w:bottom w:val="none" w:sz="0" w:space="0" w:color="auto"/>
        <w:right w:val="none" w:sz="0" w:space="0" w:color="auto"/>
      </w:divBdr>
    </w:div>
    <w:div w:id="649790070">
      <w:bodyDiv w:val="1"/>
      <w:marLeft w:val="0"/>
      <w:marRight w:val="0"/>
      <w:marTop w:val="0"/>
      <w:marBottom w:val="0"/>
      <w:divBdr>
        <w:top w:val="none" w:sz="0" w:space="0" w:color="auto"/>
        <w:left w:val="none" w:sz="0" w:space="0" w:color="auto"/>
        <w:bottom w:val="none" w:sz="0" w:space="0" w:color="auto"/>
        <w:right w:val="none" w:sz="0" w:space="0" w:color="auto"/>
      </w:divBdr>
    </w:div>
    <w:div w:id="835458054">
      <w:bodyDiv w:val="1"/>
      <w:marLeft w:val="0"/>
      <w:marRight w:val="0"/>
      <w:marTop w:val="0"/>
      <w:marBottom w:val="0"/>
      <w:divBdr>
        <w:top w:val="none" w:sz="0" w:space="0" w:color="auto"/>
        <w:left w:val="none" w:sz="0" w:space="0" w:color="auto"/>
        <w:bottom w:val="none" w:sz="0" w:space="0" w:color="auto"/>
        <w:right w:val="none" w:sz="0" w:space="0" w:color="auto"/>
      </w:divBdr>
      <w:divsChild>
        <w:div w:id="1831753225">
          <w:marLeft w:val="0"/>
          <w:marRight w:val="0"/>
          <w:marTop w:val="0"/>
          <w:marBottom w:val="0"/>
          <w:divBdr>
            <w:top w:val="none" w:sz="0" w:space="0" w:color="auto"/>
            <w:left w:val="none" w:sz="0" w:space="0" w:color="auto"/>
            <w:bottom w:val="none" w:sz="0" w:space="0" w:color="auto"/>
            <w:right w:val="none" w:sz="0" w:space="0" w:color="auto"/>
          </w:divBdr>
          <w:divsChild>
            <w:div w:id="82387002">
              <w:marLeft w:val="0"/>
              <w:marRight w:val="0"/>
              <w:marTop w:val="0"/>
              <w:marBottom w:val="0"/>
              <w:divBdr>
                <w:top w:val="none" w:sz="0" w:space="0" w:color="auto"/>
                <w:left w:val="none" w:sz="0" w:space="0" w:color="auto"/>
                <w:bottom w:val="none" w:sz="0" w:space="0" w:color="auto"/>
                <w:right w:val="none" w:sz="0" w:space="0" w:color="auto"/>
              </w:divBdr>
              <w:divsChild>
                <w:div w:id="1127312061">
                  <w:marLeft w:val="0"/>
                  <w:marRight w:val="0"/>
                  <w:marTop w:val="0"/>
                  <w:marBottom w:val="0"/>
                  <w:divBdr>
                    <w:top w:val="none" w:sz="0" w:space="0" w:color="auto"/>
                    <w:left w:val="none" w:sz="0" w:space="0" w:color="auto"/>
                    <w:bottom w:val="none" w:sz="0" w:space="0" w:color="auto"/>
                    <w:right w:val="none" w:sz="0" w:space="0" w:color="auto"/>
                  </w:divBdr>
                  <w:divsChild>
                    <w:div w:id="1381973495">
                      <w:marLeft w:val="0"/>
                      <w:marRight w:val="0"/>
                      <w:marTop w:val="0"/>
                      <w:marBottom w:val="0"/>
                      <w:divBdr>
                        <w:top w:val="none" w:sz="0" w:space="0" w:color="auto"/>
                        <w:left w:val="none" w:sz="0" w:space="0" w:color="auto"/>
                        <w:bottom w:val="none" w:sz="0" w:space="0" w:color="auto"/>
                        <w:right w:val="none" w:sz="0" w:space="0" w:color="auto"/>
                      </w:divBdr>
                      <w:divsChild>
                        <w:div w:id="1563640599">
                          <w:marLeft w:val="0"/>
                          <w:marRight w:val="0"/>
                          <w:marTop w:val="0"/>
                          <w:marBottom w:val="0"/>
                          <w:divBdr>
                            <w:top w:val="none" w:sz="0" w:space="0" w:color="auto"/>
                            <w:left w:val="none" w:sz="0" w:space="0" w:color="auto"/>
                            <w:bottom w:val="none" w:sz="0" w:space="0" w:color="auto"/>
                            <w:right w:val="none" w:sz="0" w:space="0" w:color="auto"/>
                          </w:divBdr>
                          <w:divsChild>
                            <w:div w:id="562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5CF7D-C410-4678-9840-CC34A4EF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5360</Words>
  <Characters>30552</Characters>
  <Application>Microsoft Office Word</Application>
  <DocSecurity>0</DocSecurity>
  <Lines>254</Lines>
  <Paragraphs>71</Paragraphs>
  <ScaleCrop>false</ScaleCrop>
  <Company>Microsoft</Company>
  <LinksUpToDate>false</LinksUpToDate>
  <CharactersWithSpaces>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fifthbear</dc:creator>
  <cp:lastModifiedBy>王坚</cp:lastModifiedBy>
  <cp:revision>8</cp:revision>
  <dcterms:created xsi:type="dcterms:W3CDTF">2020-04-03T09:09:00Z</dcterms:created>
  <dcterms:modified xsi:type="dcterms:W3CDTF">2020-04-07T09:37:00Z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